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D41870">
        <w:rPr>
          <w:rFonts w:eastAsia="Times New Roman" w:cs="Calibri"/>
          <w:b/>
          <w:lang w:eastAsia="pl-PL"/>
        </w:rPr>
        <w:t>71.26</w:t>
      </w:r>
      <w:r w:rsidR="00245CFA">
        <w:rPr>
          <w:rFonts w:eastAsia="Times New Roman" w:cs="Calibri"/>
          <w:b/>
          <w:lang w:eastAsia="pl-PL"/>
        </w:rPr>
        <w:t>.2024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414CA7" w:rsidRDefault="00414CA7"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w:t>
      </w:r>
      <w:bookmarkStart w:id="0" w:name="_GoBack"/>
      <w:bookmarkEnd w:id="0"/>
      <w:r w:rsidR="00BA4325">
        <w:rPr>
          <w:rFonts w:eastAsia="Times New Roman" w:cs="Calibri"/>
          <w:lang w:eastAsia="pl-PL"/>
        </w:rPr>
        <w:t xml:space="preserve">zamówienia publicznego </w:t>
      </w:r>
      <w:r w:rsidR="00B7735E" w:rsidRPr="00D43A37">
        <w:rPr>
          <w:rFonts w:eastAsia="Times New Roman" w:cs="Calibri"/>
          <w:lang w:eastAsia="pl-PL"/>
        </w:rPr>
        <w:t>w trybie podstaw</w:t>
      </w:r>
      <w:r w:rsidR="00922C09">
        <w:rPr>
          <w:rFonts w:eastAsia="Times New Roman" w:cs="Calibri"/>
          <w:lang w:eastAsia="pl-PL"/>
        </w:rPr>
        <w:t>owym na podstawie art. 275 pkt 1</w:t>
      </w:r>
      <w:r w:rsidR="002B5782">
        <w:rPr>
          <w:rFonts w:eastAsia="Times New Roman" w:cs="Calibri"/>
          <w:lang w:eastAsia="pl-PL"/>
        </w:rPr>
        <w:t xml:space="preserve"> ustawy Pzp</w:t>
      </w:r>
      <w:r w:rsidR="00B7735E" w:rsidRPr="00D43A37">
        <w:rPr>
          <w:rFonts w:eastAsia="Times New Roman" w:cs="Calibri"/>
          <w:lang w:eastAsia="pl-PL"/>
        </w:rPr>
        <w:t xml:space="preserve"> pod nazwą: </w:t>
      </w:r>
      <w:r w:rsidR="003C53F5">
        <w:rPr>
          <w:rFonts w:eastAsia="Times New Roman" w:cs="Calibri"/>
          <w:lang w:eastAsia="pl-PL"/>
        </w:rPr>
        <w:t>„</w:t>
      </w:r>
      <w:r w:rsidR="00BA4AB5">
        <w:rPr>
          <w:rFonts w:asciiTheme="minorHAnsi" w:hAnsiTheme="minorHAnsi" w:cstheme="minorHAnsi"/>
          <w:b/>
          <w:color w:val="000000"/>
          <w:lang w:eastAsia="zh-CN"/>
        </w:rPr>
        <w:t xml:space="preserve">Dostawa pojazdu o napędzie elektrycznym na potrzeby Ekologicznego Mobilnego Laboratorium </w:t>
      </w:r>
      <w:r w:rsidR="00BA4AB5">
        <w:rPr>
          <w:rFonts w:asciiTheme="minorHAnsi" w:hAnsiTheme="minorHAnsi" w:cstheme="minorHAnsi"/>
          <w:b/>
          <w:color w:val="000000"/>
          <w:lang w:eastAsia="zh-CN"/>
        </w:rPr>
        <w:br/>
        <w:t>w Bieruniu</w:t>
      </w:r>
      <w:r w:rsidR="00BA4AB5">
        <w:rPr>
          <w:rFonts w:asciiTheme="minorHAnsi" w:hAnsiTheme="minorHAnsi" w:cstheme="minorHAnsi"/>
          <w:b/>
        </w:rPr>
        <w:t>.</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260"/>
      </w:tblGrid>
      <w:tr w:rsidR="006653CD" w:rsidRPr="00033226" w:rsidTr="006653CD">
        <w:tc>
          <w:tcPr>
            <w:tcW w:w="2977" w:type="dxa"/>
          </w:tcPr>
          <w:p w:rsidR="006653CD" w:rsidRDefault="006653CD" w:rsidP="00033226">
            <w:pPr>
              <w:ind w:left="99"/>
              <w:jc w:val="both"/>
              <w:rPr>
                <w:rFonts w:cs="Calibri"/>
              </w:rPr>
            </w:pPr>
            <w:r w:rsidRPr="00033226">
              <w:rPr>
                <w:rFonts w:cs="Calibri"/>
              </w:rPr>
              <w:t>Łączna cena ofertowa netto</w:t>
            </w:r>
          </w:p>
          <w:p w:rsidR="006653CD" w:rsidRPr="00033226" w:rsidRDefault="006653CD" w:rsidP="006653CD">
            <w:pPr>
              <w:ind w:left="99"/>
              <w:jc w:val="both"/>
              <w:rPr>
                <w:rFonts w:cs="Calibri"/>
              </w:rPr>
            </w:pPr>
            <w:r w:rsidRPr="00033226">
              <w:rPr>
                <w:rFonts w:cs="Calibri"/>
              </w:rPr>
              <w:t xml:space="preserve"> </w:t>
            </w:r>
          </w:p>
        </w:tc>
        <w:tc>
          <w:tcPr>
            <w:tcW w:w="2835" w:type="dxa"/>
          </w:tcPr>
          <w:p w:rsidR="006653CD" w:rsidRPr="00033226" w:rsidRDefault="006653CD" w:rsidP="006653CD">
            <w:pPr>
              <w:jc w:val="both"/>
              <w:rPr>
                <w:rFonts w:cs="Calibri"/>
              </w:rPr>
            </w:pPr>
            <w:r w:rsidRPr="00033226">
              <w:rPr>
                <w:rFonts w:cs="Calibri"/>
              </w:rPr>
              <w:t xml:space="preserve">Wartość podatku VAT 23%                                       </w:t>
            </w:r>
          </w:p>
        </w:tc>
        <w:tc>
          <w:tcPr>
            <w:tcW w:w="3260" w:type="dxa"/>
          </w:tcPr>
          <w:p w:rsidR="006653CD" w:rsidRPr="00033226" w:rsidRDefault="006653CD" w:rsidP="006653CD">
            <w:pPr>
              <w:jc w:val="both"/>
              <w:rPr>
                <w:rFonts w:cs="Calibri"/>
                <w:b/>
              </w:rPr>
            </w:pPr>
            <w:r w:rsidRPr="00033226">
              <w:rPr>
                <w:rFonts w:cs="Calibri"/>
                <w:b/>
              </w:rPr>
              <w:t>Łączna cena ofertowa brutto</w:t>
            </w:r>
            <w:r w:rsidRPr="00033226">
              <w:rPr>
                <w:rFonts w:cs="Calibri"/>
              </w:rPr>
              <w:t xml:space="preserve"> </w:t>
            </w:r>
          </w:p>
        </w:tc>
      </w:tr>
      <w:tr w:rsidR="006653CD" w:rsidRPr="00033226" w:rsidTr="006653CD">
        <w:trPr>
          <w:trHeight w:val="531"/>
        </w:trPr>
        <w:tc>
          <w:tcPr>
            <w:tcW w:w="2977" w:type="dxa"/>
          </w:tcPr>
          <w:p w:rsidR="006653CD" w:rsidRPr="00033226" w:rsidRDefault="006653CD" w:rsidP="00033226">
            <w:pPr>
              <w:jc w:val="right"/>
              <w:rPr>
                <w:rFonts w:cs="Calibri"/>
              </w:rPr>
            </w:pPr>
            <w:r w:rsidRPr="00033226">
              <w:rPr>
                <w:rFonts w:cs="Calibri"/>
              </w:rPr>
              <w:t>zł</w:t>
            </w:r>
          </w:p>
        </w:tc>
        <w:tc>
          <w:tcPr>
            <w:tcW w:w="2835" w:type="dxa"/>
          </w:tcPr>
          <w:p w:rsidR="006653CD" w:rsidRPr="00033226" w:rsidRDefault="006653CD" w:rsidP="006653CD">
            <w:pPr>
              <w:jc w:val="right"/>
              <w:rPr>
                <w:rFonts w:cs="Calibri"/>
              </w:rPr>
            </w:pPr>
            <w:r w:rsidRPr="00033226">
              <w:rPr>
                <w:rFonts w:cs="Calibri"/>
              </w:rPr>
              <w:t>zł</w:t>
            </w:r>
          </w:p>
        </w:tc>
        <w:tc>
          <w:tcPr>
            <w:tcW w:w="3260" w:type="dxa"/>
          </w:tcPr>
          <w:p w:rsidR="006653CD" w:rsidRPr="00033226" w:rsidRDefault="006653CD" w:rsidP="00033226">
            <w:pPr>
              <w:jc w:val="right"/>
              <w:rPr>
                <w:rFonts w:cs="Calibri"/>
              </w:rPr>
            </w:pPr>
            <w:r w:rsidRPr="00033226">
              <w:rPr>
                <w:rFonts w:cs="Calibri"/>
              </w:rPr>
              <w:t>zł</w:t>
            </w:r>
          </w:p>
        </w:tc>
      </w:tr>
    </w:tbl>
    <w:p w:rsidR="00C87DFC" w:rsidRDefault="00C87DFC" w:rsidP="00C87DFC">
      <w:pPr>
        <w:spacing w:after="120"/>
        <w:jc w:val="both"/>
        <w:rPr>
          <w:rFonts w:cs="Calibri"/>
        </w:rPr>
      </w:pPr>
    </w:p>
    <w:p w:rsidR="00A60CD2" w:rsidRPr="00C87DFC" w:rsidRDefault="00C87DFC" w:rsidP="00C87DFC">
      <w:pPr>
        <w:pStyle w:val="Akapitzlist"/>
        <w:numPr>
          <w:ilvl w:val="0"/>
          <w:numId w:val="42"/>
        </w:numPr>
        <w:spacing w:after="120"/>
        <w:ind w:hanging="218"/>
        <w:jc w:val="both"/>
        <w:rPr>
          <w:rFonts w:asciiTheme="minorHAnsi" w:hAnsiTheme="minorHAnsi" w:cstheme="minorHAnsi"/>
          <w:sz w:val="22"/>
          <w:szCs w:val="22"/>
        </w:rPr>
      </w:pPr>
      <w:r w:rsidRPr="00C87DFC">
        <w:rPr>
          <w:rFonts w:asciiTheme="minorHAnsi" w:hAnsiTheme="minorHAnsi" w:cstheme="minorHAnsi"/>
          <w:sz w:val="22"/>
          <w:szCs w:val="22"/>
        </w:rPr>
        <w:t>Parametry oferowanego samochodu</w:t>
      </w:r>
    </w:p>
    <w:tbl>
      <w:tblPr>
        <w:tblStyle w:val="Tabela-Siatka"/>
        <w:tblpPr w:leftFromText="141" w:rightFromText="141" w:vertAnchor="text" w:horzAnchor="margin" w:tblpX="392" w:tblpY="123"/>
        <w:tblW w:w="0" w:type="auto"/>
        <w:tblLook w:val="04A0" w:firstRow="1" w:lastRow="0" w:firstColumn="1" w:lastColumn="0" w:noHBand="0" w:noVBand="1"/>
      </w:tblPr>
      <w:tblGrid>
        <w:gridCol w:w="4219"/>
        <w:gridCol w:w="4820"/>
      </w:tblGrid>
      <w:tr w:rsidR="00C87DFC" w:rsidTr="008458ED">
        <w:tc>
          <w:tcPr>
            <w:tcW w:w="4219"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Marka samochodu</w:t>
            </w:r>
          </w:p>
        </w:tc>
        <w:tc>
          <w:tcPr>
            <w:tcW w:w="4820" w:type="dxa"/>
          </w:tcPr>
          <w:p w:rsidR="00C87DFC" w:rsidRPr="00A60CD2" w:rsidRDefault="00C87DFC" w:rsidP="00C87DFC">
            <w:pPr>
              <w:spacing w:after="120"/>
              <w:jc w:val="both"/>
              <w:rPr>
                <w:rFonts w:asciiTheme="minorHAnsi" w:hAnsiTheme="minorHAnsi" w:cstheme="minorHAnsi"/>
              </w:rPr>
            </w:pPr>
          </w:p>
        </w:tc>
      </w:tr>
      <w:tr w:rsidR="00C87DFC" w:rsidTr="008458ED">
        <w:tc>
          <w:tcPr>
            <w:tcW w:w="4219" w:type="dxa"/>
          </w:tcPr>
          <w:p w:rsidR="00C87DFC" w:rsidRPr="00A60CD2" w:rsidRDefault="00C87DFC" w:rsidP="00C87DFC">
            <w:pPr>
              <w:spacing w:after="120"/>
              <w:jc w:val="both"/>
              <w:rPr>
                <w:rFonts w:asciiTheme="minorHAnsi" w:hAnsiTheme="minorHAnsi" w:cstheme="minorHAnsi"/>
              </w:rPr>
            </w:pPr>
            <w:r>
              <w:rPr>
                <w:rFonts w:asciiTheme="minorHAnsi" w:hAnsiTheme="minorHAnsi" w:cstheme="minorHAnsi"/>
              </w:rPr>
              <w:t>Rok produkcji</w:t>
            </w:r>
          </w:p>
        </w:tc>
        <w:tc>
          <w:tcPr>
            <w:tcW w:w="4820" w:type="dxa"/>
          </w:tcPr>
          <w:p w:rsidR="00C87DFC" w:rsidRPr="00A60CD2" w:rsidRDefault="00C87DFC" w:rsidP="00C87DFC">
            <w:pPr>
              <w:spacing w:after="120"/>
              <w:jc w:val="both"/>
              <w:rPr>
                <w:rFonts w:asciiTheme="minorHAnsi" w:hAnsiTheme="minorHAnsi" w:cstheme="minorHAnsi"/>
              </w:rPr>
            </w:pPr>
          </w:p>
        </w:tc>
      </w:tr>
      <w:tr w:rsidR="00C87DFC" w:rsidTr="008458ED">
        <w:tc>
          <w:tcPr>
            <w:tcW w:w="4219" w:type="dxa"/>
          </w:tcPr>
          <w:p w:rsidR="008458ED" w:rsidRPr="008458ED" w:rsidRDefault="00BA4AB5" w:rsidP="008458ED">
            <w:pPr>
              <w:spacing w:after="120" w:line="240" w:lineRule="auto"/>
              <w:jc w:val="both"/>
              <w:rPr>
                <w:rFonts w:asciiTheme="minorHAnsi" w:hAnsiTheme="minorHAnsi" w:cstheme="minorHAnsi"/>
              </w:rPr>
            </w:pPr>
            <w:r>
              <w:rPr>
                <w:rFonts w:asciiTheme="minorHAnsi" w:hAnsiTheme="minorHAnsi" w:cstheme="minorHAnsi"/>
              </w:rPr>
              <w:t>Okres gwarancji</w:t>
            </w:r>
            <w:r w:rsidR="00C87DFC" w:rsidRPr="00A3716B">
              <w:rPr>
                <w:rFonts w:asciiTheme="minorHAnsi" w:hAnsiTheme="minorHAnsi" w:cstheme="minorHAnsi"/>
              </w:rPr>
              <w:t xml:space="preserve"> licząc od dnia odbioru końcowego</w:t>
            </w:r>
            <w:r w:rsidR="00C87DFC" w:rsidRPr="00A3716B">
              <w:rPr>
                <w:rFonts w:asciiTheme="minorHAnsi" w:hAnsiTheme="minorHAnsi" w:cstheme="minorHAnsi"/>
                <w:snapToGrid w:val="0"/>
              </w:rPr>
              <w:t xml:space="preserve"> na</w:t>
            </w:r>
            <w:r w:rsidR="008458ED">
              <w:rPr>
                <w:rFonts w:asciiTheme="minorHAnsi" w:hAnsiTheme="minorHAnsi" w:cstheme="minorHAnsi"/>
                <w:snapToGrid w:val="0"/>
              </w:rPr>
              <w:t xml:space="preserve"> </w:t>
            </w:r>
            <w:r w:rsidR="00C87DFC" w:rsidRPr="00770E3A">
              <w:rPr>
                <w:rFonts w:ascii="Calibri" w:hAnsi="Calibri" w:cs="Calibri"/>
              </w:rPr>
              <w:t xml:space="preserve">podzespoły mechaniczne, elektryczne i elektroniczne </w:t>
            </w:r>
            <w:r w:rsidR="00C87DFC">
              <w:rPr>
                <w:rFonts w:ascii="Calibri" w:hAnsi="Calibri" w:cs="Calibri"/>
              </w:rPr>
              <w:t>pojazdu</w:t>
            </w:r>
            <w:r w:rsidR="00C87DFC" w:rsidRPr="00770E3A">
              <w:rPr>
                <w:rFonts w:ascii="Calibri" w:hAnsi="Calibri" w:cs="Calibri"/>
              </w:rPr>
              <w:t>, bez limitu kilometrów</w:t>
            </w:r>
          </w:p>
        </w:tc>
        <w:tc>
          <w:tcPr>
            <w:tcW w:w="4820" w:type="dxa"/>
          </w:tcPr>
          <w:p w:rsidR="00C87DFC" w:rsidRDefault="00C87DFC" w:rsidP="00C87DFC">
            <w:pPr>
              <w:spacing w:after="120"/>
              <w:jc w:val="both"/>
              <w:rPr>
                <w:rFonts w:asciiTheme="minorHAnsi" w:hAnsiTheme="minorHAnsi" w:cstheme="minorHAnsi"/>
              </w:rPr>
            </w:pPr>
            <w:r w:rsidRPr="00A60CD2">
              <w:rPr>
                <w:rFonts w:asciiTheme="minorHAnsi" w:hAnsiTheme="minorHAnsi" w:cstheme="minorHAnsi"/>
              </w:rPr>
              <w:t>…………..</w:t>
            </w:r>
            <w:r>
              <w:rPr>
                <w:rFonts w:asciiTheme="minorHAnsi" w:hAnsiTheme="minorHAnsi" w:cstheme="minorHAnsi"/>
              </w:rPr>
              <w:t>*</w:t>
            </w:r>
            <w:r w:rsidRPr="00A60CD2">
              <w:rPr>
                <w:rFonts w:asciiTheme="minorHAnsi" w:hAnsiTheme="minorHAnsi" w:cstheme="minorHAnsi"/>
              </w:rPr>
              <w:t>m-cy</w:t>
            </w:r>
            <w:r>
              <w:rPr>
                <w:rFonts w:asciiTheme="minorHAnsi" w:hAnsiTheme="minorHAnsi" w:cstheme="minorHAnsi"/>
              </w:rPr>
              <w:t>,</w:t>
            </w:r>
            <w:r w:rsidRPr="00A60CD2">
              <w:rPr>
                <w:rFonts w:asciiTheme="minorHAnsi" w:hAnsiTheme="minorHAnsi" w:cstheme="minorHAnsi"/>
              </w:rPr>
              <w:t xml:space="preserve"> licząc od dnia odbioru końcowego </w:t>
            </w:r>
          </w:p>
          <w:p w:rsidR="00C87DFC" w:rsidRPr="00A60CD2" w:rsidRDefault="00C87DFC" w:rsidP="00C87DFC">
            <w:pPr>
              <w:spacing w:after="120"/>
              <w:jc w:val="both"/>
              <w:rPr>
                <w:rFonts w:asciiTheme="minorHAnsi" w:hAnsiTheme="minorHAnsi" w:cstheme="minorHAnsi"/>
              </w:rPr>
            </w:pPr>
            <w:r>
              <w:rPr>
                <w:rFonts w:asciiTheme="minorHAnsi" w:hAnsiTheme="minorHAnsi" w:cstheme="minorHAnsi"/>
                <w:i/>
                <w:sz w:val="18"/>
                <w:szCs w:val="18"/>
              </w:rPr>
              <w:t>*</w:t>
            </w:r>
            <w:r w:rsidRPr="00C87DFC">
              <w:rPr>
                <w:rFonts w:asciiTheme="minorHAnsi" w:hAnsiTheme="minorHAnsi" w:cstheme="minorHAnsi"/>
                <w:i/>
                <w:sz w:val="18"/>
                <w:szCs w:val="18"/>
              </w:rPr>
              <w:t>(proszę uzupełnić wpisując odpowiedn</w:t>
            </w:r>
            <w:r>
              <w:rPr>
                <w:rFonts w:asciiTheme="minorHAnsi" w:hAnsiTheme="minorHAnsi" w:cstheme="minorHAnsi"/>
                <w:i/>
                <w:sz w:val="18"/>
                <w:szCs w:val="18"/>
              </w:rPr>
              <w:t xml:space="preserve">io jedną z liczb:36,48 </w:t>
            </w:r>
            <w:r w:rsidRPr="00C87DFC">
              <w:rPr>
                <w:rFonts w:asciiTheme="minorHAnsi" w:hAnsiTheme="minorHAnsi" w:cstheme="minorHAnsi"/>
                <w:i/>
                <w:sz w:val="18"/>
                <w:szCs w:val="18"/>
              </w:rPr>
              <w:t>60,72)</w:t>
            </w:r>
          </w:p>
        </w:tc>
      </w:tr>
      <w:tr w:rsidR="00C87DFC" w:rsidTr="008458ED">
        <w:tc>
          <w:tcPr>
            <w:tcW w:w="4219"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Okres gwarancji na pojemność akumulatora trakcyjnego (baterię) pojazdu z limitem co najmniej 150</w:t>
            </w:r>
            <w:r>
              <w:rPr>
                <w:rFonts w:asciiTheme="minorHAnsi" w:hAnsiTheme="minorHAnsi" w:cstheme="minorHAnsi"/>
              </w:rPr>
              <w:t> </w:t>
            </w:r>
            <w:r w:rsidRPr="00A60CD2">
              <w:rPr>
                <w:rFonts w:asciiTheme="minorHAnsi" w:hAnsiTheme="minorHAnsi" w:cstheme="minorHAnsi"/>
              </w:rPr>
              <w:t>000</w:t>
            </w:r>
            <w:r>
              <w:rPr>
                <w:rFonts w:asciiTheme="minorHAnsi" w:hAnsiTheme="minorHAnsi" w:cstheme="minorHAnsi"/>
              </w:rPr>
              <w:t xml:space="preserve"> </w:t>
            </w:r>
            <w:r w:rsidRPr="00A60CD2">
              <w:rPr>
                <w:rFonts w:asciiTheme="minorHAnsi" w:hAnsiTheme="minorHAnsi" w:cstheme="minorHAnsi"/>
              </w:rPr>
              <w:t>km</w:t>
            </w:r>
          </w:p>
        </w:tc>
        <w:tc>
          <w:tcPr>
            <w:tcW w:w="4820" w:type="dxa"/>
          </w:tcPr>
          <w:p w:rsidR="00C87DFC" w:rsidRPr="00A60CD2" w:rsidRDefault="00C87DFC" w:rsidP="00C87DFC">
            <w:pPr>
              <w:spacing w:after="120"/>
              <w:jc w:val="both"/>
              <w:rPr>
                <w:rFonts w:asciiTheme="minorHAnsi" w:hAnsiTheme="minorHAnsi" w:cstheme="minorHAnsi"/>
              </w:rPr>
            </w:pPr>
            <w:r w:rsidRPr="00A60CD2">
              <w:rPr>
                <w:rFonts w:asciiTheme="minorHAnsi" w:hAnsiTheme="minorHAnsi" w:cstheme="minorHAnsi"/>
              </w:rPr>
              <w:t>…………..</w:t>
            </w:r>
            <w:r>
              <w:rPr>
                <w:rFonts w:asciiTheme="minorHAnsi" w:hAnsiTheme="minorHAnsi" w:cstheme="minorHAnsi"/>
              </w:rPr>
              <w:t>*</w:t>
            </w:r>
            <w:r w:rsidRPr="00A60CD2">
              <w:rPr>
                <w:rFonts w:asciiTheme="minorHAnsi" w:hAnsiTheme="minorHAnsi" w:cstheme="minorHAnsi"/>
              </w:rPr>
              <w:t>m-cy</w:t>
            </w:r>
            <w:r>
              <w:rPr>
                <w:rFonts w:asciiTheme="minorHAnsi" w:hAnsiTheme="minorHAnsi" w:cstheme="minorHAnsi"/>
              </w:rPr>
              <w:t>,</w:t>
            </w:r>
            <w:r w:rsidRPr="00A60CD2">
              <w:rPr>
                <w:rFonts w:asciiTheme="minorHAnsi" w:hAnsiTheme="minorHAnsi" w:cstheme="minorHAnsi"/>
              </w:rPr>
              <w:t xml:space="preserve"> licząc od licząc od dnia odbioru końcowego na okres</w:t>
            </w:r>
            <w:r>
              <w:rPr>
                <w:rFonts w:asciiTheme="minorHAnsi" w:hAnsiTheme="minorHAnsi" w:cstheme="minorHAnsi"/>
                <w:i/>
                <w:sz w:val="18"/>
                <w:szCs w:val="18"/>
              </w:rPr>
              <w:t>*</w:t>
            </w:r>
            <w:r w:rsidRPr="00C87DFC">
              <w:rPr>
                <w:rFonts w:asciiTheme="minorHAnsi" w:hAnsiTheme="minorHAnsi" w:cstheme="minorHAnsi"/>
                <w:i/>
                <w:sz w:val="18"/>
                <w:szCs w:val="18"/>
              </w:rPr>
              <w:t>(proszę uzupełnić wpisując odpowiedn</w:t>
            </w:r>
            <w:r>
              <w:rPr>
                <w:rFonts w:asciiTheme="minorHAnsi" w:hAnsiTheme="minorHAnsi" w:cstheme="minorHAnsi"/>
                <w:i/>
                <w:sz w:val="18"/>
                <w:szCs w:val="18"/>
              </w:rPr>
              <w:t xml:space="preserve">io jedną z liczb: </w:t>
            </w:r>
            <w:r w:rsidRPr="00C87DFC">
              <w:rPr>
                <w:rFonts w:asciiTheme="minorHAnsi" w:hAnsiTheme="minorHAnsi" w:cstheme="minorHAnsi"/>
                <w:i/>
                <w:sz w:val="18"/>
                <w:szCs w:val="18"/>
              </w:rPr>
              <w:t>60,72</w:t>
            </w:r>
            <w:r>
              <w:rPr>
                <w:rFonts w:asciiTheme="minorHAnsi" w:hAnsiTheme="minorHAnsi" w:cstheme="minorHAnsi"/>
                <w:i/>
                <w:sz w:val="18"/>
                <w:szCs w:val="18"/>
              </w:rPr>
              <w:t>,84</w:t>
            </w:r>
            <w:r w:rsidRPr="00C87DFC">
              <w:rPr>
                <w:rFonts w:asciiTheme="minorHAnsi" w:hAnsiTheme="minorHAnsi" w:cstheme="minorHAnsi"/>
                <w:i/>
                <w:sz w:val="18"/>
                <w:szCs w:val="18"/>
              </w:rPr>
              <w:t>)</w:t>
            </w:r>
          </w:p>
        </w:tc>
      </w:tr>
    </w:tbl>
    <w:p w:rsidR="00C87DFC" w:rsidRPr="008458ED" w:rsidRDefault="008458ED" w:rsidP="008458ED">
      <w:pPr>
        <w:pStyle w:val="Akapitzlist"/>
        <w:widowControl w:val="0"/>
        <w:numPr>
          <w:ilvl w:val="0"/>
          <w:numId w:val="42"/>
        </w:numPr>
        <w:suppressAutoHyphens/>
        <w:autoSpaceDN w:val="0"/>
        <w:spacing w:line="276" w:lineRule="auto"/>
        <w:contextualSpacing/>
        <w:jc w:val="both"/>
        <w:textAlignment w:val="baseline"/>
        <w:rPr>
          <w:rFonts w:asciiTheme="minorHAnsi" w:hAnsiTheme="minorHAnsi" w:cstheme="minorHAnsi"/>
          <w:b/>
        </w:rPr>
      </w:pPr>
      <w:r>
        <w:rPr>
          <w:rFonts w:asciiTheme="minorHAnsi" w:hAnsiTheme="minorHAnsi" w:cstheme="minorHAnsi"/>
          <w:b/>
        </w:rPr>
        <w:lastRenderedPageBreak/>
        <w:t>Oświadczam, że adres</w:t>
      </w:r>
      <w:r w:rsidRPr="008458ED">
        <w:rPr>
          <w:rFonts w:asciiTheme="minorHAnsi" w:hAnsiTheme="minorHAnsi" w:cstheme="minorHAnsi"/>
          <w:b/>
        </w:rPr>
        <w:t xml:space="preserve"> Autoryzowanej Stacji Obsługi Wykonawcy lub ASO producenta pojazdu oddalon</w:t>
      </w:r>
      <w:r>
        <w:rPr>
          <w:rFonts w:asciiTheme="minorHAnsi" w:hAnsiTheme="minorHAnsi" w:cstheme="minorHAnsi"/>
          <w:b/>
        </w:rPr>
        <w:t>y jest</w:t>
      </w:r>
      <w:r w:rsidRPr="008458ED">
        <w:rPr>
          <w:rFonts w:asciiTheme="minorHAnsi" w:hAnsiTheme="minorHAnsi" w:cstheme="minorHAnsi"/>
          <w:b/>
        </w:rPr>
        <w:t xml:space="preserve"> maksymalnie 30 km  w linii prostej od siedziby Zamawiającego:</w:t>
      </w:r>
    </w:p>
    <w:p w:rsid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rPr>
      </w:pPr>
      <w:r>
        <w:rPr>
          <w:rFonts w:asciiTheme="minorHAnsi" w:hAnsiTheme="minorHAnsi" w:cstheme="minorHAnsi"/>
        </w:rPr>
        <w:t>…………………………………………………………………………………………………………………………………………………</w:t>
      </w:r>
    </w:p>
    <w:p w:rsidR="008458ED" w:rsidRDefault="008458ED" w:rsidP="008458ED">
      <w:pPr>
        <w:pStyle w:val="Akapitzlist"/>
        <w:widowControl w:val="0"/>
        <w:suppressAutoHyphens/>
        <w:autoSpaceDN w:val="0"/>
        <w:spacing w:line="276" w:lineRule="auto"/>
        <w:ind w:left="3196" w:firstLine="349"/>
        <w:contextualSpacing/>
        <w:jc w:val="both"/>
        <w:textAlignment w:val="baseline"/>
        <w:rPr>
          <w:rFonts w:asciiTheme="minorHAnsi" w:hAnsiTheme="minorHAnsi" w:cstheme="minorHAnsi"/>
        </w:rPr>
      </w:pPr>
      <w:r w:rsidRPr="008458ED">
        <w:rPr>
          <w:rFonts w:asciiTheme="minorHAnsi" w:hAnsiTheme="minorHAnsi" w:cstheme="minorHAnsi"/>
          <w:i/>
          <w:sz w:val="20"/>
          <w:szCs w:val="20"/>
        </w:rPr>
        <w:t>(proszę wpisać adres</w:t>
      </w:r>
      <w:r>
        <w:rPr>
          <w:rFonts w:asciiTheme="minorHAnsi" w:hAnsiTheme="minorHAnsi" w:cstheme="minorHAnsi"/>
          <w:i/>
          <w:sz w:val="20"/>
          <w:szCs w:val="20"/>
        </w:rPr>
        <w:t>/adresy</w:t>
      </w:r>
      <w:r w:rsidRPr="008458ED">
        <w:rPr>
          <w:rFonts w:asciiTheme="minorHAnsi" w:hAnsiTheme="minorHAnsi" w:cstheme="minorHAnsi"/>
          <w:i/>
          <w:sz w:val="20"/>
          <w:szCs w:val="20"/>
        </w:rPr>
        <w:t>)</w:t>
      </w:r>
    </w:p>
    <w:p w:rsid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rPr>
      </w:pPr>
      <w:r>
        <w:rPr>
          <w:rFonts w:asciiTheme="minorHAnsi" w:hAnsiTheme="minorHAnsi" w:cstheme="minorHAnsi"/>
        </w:rPr>
        <w:t>…………………………………………………………………………………………………………………………………………………</w:t>
      </w:r>
    </w:p>
    <w:p w:rsidR="008458ED" w:rsidRPr="008458ED" w:rsidRDefault="008458ED" w:rsidP="008458ED">
      <w:pPr>
        <w:pStyle w:val="Akapitzlist"/>
        <w:widowControl w:val="0"/>
        <w:suppressAutoHyphens/>
        <w:autoSpaceDN w:val="0"/>
        <w:spacing w:line="276" w:lineRule="auto"/>
        <w:ind w:left="360"/>
        <w:contextualSpacing/>
        <w:jc w:val="both"/>
        <w:textAlignment w:val="baseline"/>
        <w:rPr>
          <w:rFonts w:asciiTheme="minorHAnsi" w:hAnsiTheme="minorHAnsi" w:cstheme="minorHAnsi"/>
          <w:i/>
          <w:sz w:val="20"/>
          <w:szCs w:val="20"/>
        </w:rPr>
      </w:pPr>
      <w:r w:rsidRPr="008458ED">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p>
    <w:p w:rsidR="00EE0B50" w:rsidRPr="00BF55E7" w:rsidRDefault="00245CFA"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703B58" w:rsidRDefault="00245CFA" w:rsidP="00703B58">
      <w:pPr>
        <w:spacing w:line="276" w:lineRule="auto"/>
        <w:jc w:val="both"/>
        <w:rPr>
          <w:rFonts w:asciiTheme="minorHAnsi" w:hAnsiTheme="minorHAnsi" w:cstheme="minorHAnsi"/>
          <w:b/>
        </w:rPr>
      </w:pPr>
      <w:r>
        <w:rPr>
          <w:rFonts w:asciiTheme="minorHAnsi" w:hAnsiTheme="minorHAnsi" w:cstheme="minorHAnsi"/>
          <w:b/>
        </w:rPr>
        <w:t>5</w:t>
      </w:r>
      <w:r w:rsidR="00935EB3" w:rsidRPr="00703B58">
        <w:rPr>
          <w:rFonts w:asciiTheme="minorHAnsi" w:hAnsiTheme="minorHAnsi" w:cstheme="minorHAnsi"/>
          <w:b/>
        </w:rPr>
        <w:t>.</w:t>
      </w:r>
      <w:r w:rsidR="00EE0B50" w:rsidRPr="00703B58">
        <w:rPr>
          <w:rFonts w:asciiTheme="minorHAnsi" w:hAnsiTheme="minorHAnsi" w:cstheme="minorHAnsi"/>
          <w:b/>
        </w:rPr>
        <w:t>Informacje</w:t>
      </w:r>
      <w:r w:rsidR="00C41E3F">
        <w:rPr>
          <w:rFonts w:asciiTheme="minorHAnsi" w:hAnsiTheme="minorHAnsi" w:cstheme="minorHAnsi"/>
          <w:b/>
        </w:rPr>
        <w:t xml:space="preserve"> dotyczące podwykonawców </w:t>
      </w:r>
      <w:r w:rsidR="00EE0B50" w:rsidRPr="00703B58">
        <w:rPr>
          <w:rFonts w:asciiTheme="minorHAnsi" w:hAnsiTheme="minorHAnsi" w:cstheme="minorHAnsi"/>
          <w:b/>
        </w:rPr>
        <w:t xml:space="preserve"> (jeżeli dotyczy)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41E3F">
        <w:tc>
          <w:tcPr>
            <w:tcW w:w="509" w:type="dxa"/>
          </w:tcPr>
          <w:p w:rsidR="00C0208F" w:rsidRPr="00D43A37" w:rsidRDefault="00C0208F" w:rsidP="00EE0B50">
            <w:pPr>
              <w:jc w:val="center"/>
              <w:rPr>
                <w:rFonts w:cs="Calibri"/>
                <w:b/>
              </w:rPr>
            </w:pPr>
            <w:r w:rsidRPr="00D43A37">
              <w:rPr>
                <w:rFonts w:cs="Calibri"/>
                <w:b/>
              </w:rPr>
              <w:t>Lp.</w:t>
            </w:r>
          </w:p>
        </w:tc>
        <w:tc>
          <w:tcPr>
            <w:tcW w:w="4214"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221" w:type="dxa"/>
          </w:tcPr>
          <w:p w:rsidR="00C0208F" w:rsidRPr="00D43A37" w:rsidRDefault="00C0208F" w:rsidP="00EE0B50">
            <w:pPr>
              <w:jc w:val="center"/>
              <w:rPr>
                <w:rFonts w:cs="Calibri"/>
                <w:b/>
              </w:rPr>
            </w:pPr>
            <w:r w:rsidRPr="00D43A37">
              <w:rPr>
                <w:rFonts w:cs="Calibri"/>
                <w:b/>
              </w:rPr>
              <w:t>Nazwy (firmy) podwykonawców</w:t>
            </w:r>
          </w:p>
        </w:tc>
        <w:tc>
          <w:tcPr>
            <w:tcW w:w="1695"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41E3F">
        <w:tc>
          <w:tcPr>
            <w:tcW w:w="509" w:type="dxa"/>
          </w:tcPr>
          <w:p w:rsidR="00C0208F" w:rsidRPr="00D43A37" w:rsidRDefault="00C0208F" w:rsidP="00EE0B50">
            <w:pPr>
              <w:jc w:val="center"/>
              <w:rPr>
                <w:rFonts w:cs="Calibri"/>
              </w:rPr>
            </w:pPr>
            <w:r w:rsidRPr="00D43A37">
              <w:rPr>
                <w:rFonts w:cs="Calibri"/>
              </w:rPr>
              <w:t>1.</w:t>
            </w:r>
          </w:p>
        </w:tc>
        <w:tc>
          <w:tcPr>
            <w:tcW w:w="4214" w:type="dxa"/>
          </w:tcPr>
          <w:p w:rsidR="00C0208F" w:rsidRPr="00D43A37" w:rsidRDefault="00C0208F" w:rsidP="00EE0B50">
            <w:pPr>
              <w:rPr>
                <w:rFonts w:cs="Calibri"/>
                <w:b/>
              </w:rPr>
            </w:pPr>
          </w:p>
        </w:tc>
        <w:tc>
          <w:tcPr>
            <w:tcW w:w="3221" w:type="dxa"/>
          </w:tcPr>
          <w:p w:rsidR="00C0208F" w:rsidRPr="00D43A37" w:rsidRDefault="00C0208F" w:rsidP="00EE0B50">
            <w:pPr>
              <w:jc w:val="center"/>
              <w:rPr>
                <w:rFonts w:cs="Calibri"/>
                <w:b/>
              </w:rPr>
            </w:pPr>
          </w:p>
        </w:tc>
        <w:tc>
          <w:tcPr>
            <w:tcW w:w="1695" w:type="dxa"/>
          </w:tcPr>
          <w:p w:rsidR="00C0208F" w:rsidRPr="00D43A37" w:rsidRDefault="00C0208F" w:rsidP="00EE0B50">
            <w:pPr>
              <w:jc w:val="center"/>
              <w:rPr>
                <w:rFonts w:cs="Calibri"/>
                <w:b/>
              </w:rPr>
            </w:pPr>
          </w:p>
        </w:tc>
      </w:tr>
    </w:tbl>
    <w:p w:rsidR="00CD6BF9" w:rsidRPr="00C41E3F" w:rsidRDefault="00EE0B50" w:rsidP="00C41E3F">
      <w:pPr>
        <w:jc w:val="both"/>
        <w:rPr>
          <w:rFonts w:cs="Calibri"/>
        </w:rPr>
      </w:pPr>
      <w:r w:rsidRPr="00D43A37">
        <w:rPr>
          <w:rFonts w:cs="Calibri"/>
        </w:rPr>
        <w:t xml:space="preserve">       (należy załączyć zobowiązanie tego podmiotu) </w:t>
      </w: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E90277" w:rsidRDefault="00D40F2F" w:rsidP="00C41E3F">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
    <w:p w:rsidR="00A07E79" w:rsidRPr="00C53C74" w:rsidRDefault="009D538C" w:rsidP="00C53C74">
      <w:pPr>
        <w:widowControl w:val="0"/>
        <w:spacing w:after="0" w:line="360" w:lineRule="auto"/>
        <w:ind w:left="426"/>
        <w:jc w:val="both"/>
        <w:rPr>
          <w:rFonts w:eastAsia="Times New Roman" w:cs="Calibri"/>
          <w:sz w:val="16"/>
          <w:szCs w:val="16"/>
          <w:lang w:eastAsia="pl-PL"/>
        </w:rPr>
      </w:pPr>
      <w:r w:rsidRPr="009D538C">
        <w:rPr>
          <w:rFonts w:ascii="Arial" w:hAnsi="Arial" w:cs="Arial"/>
          <w:sz w:val="16"/>
          <w:szCs w:val="16"/>
        </w:rPr>
        <w:t xml:space="preserve">Mikroprzedsiębiorstwo: przedsiębiorstwo, które zatrudnia mniej niż 10 osób i którego roczny obrót lub roczna suma bilansowanie </w:t>
      </w:r>
      <w:r w:rsidR="00266778">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 xml:space="preserve">Na podstawie § 13 ust. 2 Rozporządzenia Ministra Rozwoju, Pracy i Technologii z dnia 23 grudnia 2020 r.                     </w:t>
      </w:r>
      <w:r w:rsidRPr="003A114E">
        <w:rPr>
          <w:rFonts w:eastAsia="Times New Roman" w:cs="Calibri"/>
          <w:lang w:eastAsia="pl-PL"/>
        </w:rPr>
        <w:lastRenderedPageBreak/>
        <w:t>w sprawie podmiotowych środków dowodowych oraz innych dokumentów lub oświadczeń, jakich może żądać zamawiający od wykonaw</w:t>
      </w:r>
      <w:r w:rsidR="00703B58">
        <w:rPr>
          <w:rFonts w:eastAsia="Times New Roman" w:cs="Calibri"/>
          <w:lang w:eastAsia="pl-PL"/>
        </w:rPr>
        <w:t xml:space="preserve">cy </w:t>
      </w:r>
      <w:r w:rsidRPr="003A114E">
        <w:rPr>
          <w:rFonts w:eastAsia="Times New Roman" w:cs="Calibri"/>
          <w:lang w:eastAsia="pl-PL"/>
        </w:rPr>
        <w:t>wskazuję dane bezpłatnych i ogólnodostępnych baz danych, umożliwiające dostęp do odpisu lub informacji z Krajowego Rejestru Sądowego, Centralnej Ewidencji i Informacji o Działalności Gospodarczej lub innego właściwego reje</w:t>
      </w:r>
      <w:r w:rsidR="00703B58">
        <w:rPr>
          <w:rFonts w:eastAsia="Times New Roman" w:cs="Calibri"/>
          <w:lang w:eastAsia="pl-PL"/>
        </w:rPr>
        <w:t>stru:…………………………………………………..</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8E67EA" w:rsidRPr="003A114E" w:rsidRDefault="00BD03CD" w:rsidP="00414CA7">
      <w:pPr>
        <w:widowControl w:val="0"/>
        <w:spacing w:after="0" w:line="240" w:lineRule="auto"/>
        <w:jc w:val="both"/>
        <w:rPr>
          <w:rFonts w:cs="Calibri"/>
          <w:b/>
        </w:rPr>
      </w:pPr>
      <w:r>
        <w:rPr>
          <w:rFonts w:eastAsia="Times New Roman" w:cs="Calibri"/>
          <w:lang w:eastAsia="pl-PL"/>
        </w:rPr>
        <w:br w:type="page"/>
      </w:r>
      <w:r w:rsidR="008E67EA" w:rsidRPr="003A114E">
        <w:rPr>
          <w:rFonts w:cs="Calibri"/>
        </w:rPr>
        <w:lastRenderedPageBreak/>
        <w:t xml:space="preserve">Numer sprawy </w:t>
      </w:r>
      <w:r w:rsidR="00D41870">
        <w:rPr>
          <w:rFonts w:cs="Calibri"/>
          <w:b/>
        </w:rPr>
        <w:t>ZP.271.26</w:t>
      </w:r>
      <w:r w:rsidR="00245CFA">
        <w:rPr>
          <w:rFonts w:cs="Calibri"/>
          <w:b/>
        </w:rPr>
        <w:t>.2024</w:t>
      </w:r>
      <w:r w:rsidR="008E67EA">
        <w:rPr>
          <w:rFonts w:cs="Calibri"/>
          <w:b/>
        </w:rPr>
        <w:t>.</w:t>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AA057C" w:rsidRDefault="008E67EA" w:rsidP="008E67EA">
      <w:pPr>
        <w:widowControl w:val="0"/>
        <w:spacing w:after="0" w:line="360" w:lineRule="auto"/>
        <w:jc w:val="center"/>
        <w:rPr>
          <w:rFonts w:eastAsia="Times New Roman" w:cs="Calibri"/>
          <w:b/>
          <w:sz w:val="14"/>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Prawo zamówień publicznych (dalej jako: ustawa Pzp)</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sidR="00266778">
        <w:rPr>
          <w:rFonts w:eastAsia="Times New Roman" w:cs="Calibri"/>
          <w:lang w:eastAsia="pl-PL"/>
        </w:rPr>
        <w:t>„</w:t>
      </w:r>
      <w:r w:rsidR="00BA4AB5">
        <w:rPr>
          <w:rFonts w:asciiTheme="minorHAnsi" w:hAnsiTheme="minorHAnsi" w:cstheme="minorHAnsi"/>
          <w:b/>
          <w:color w:val="000000"/>
          <w:lang w:eastAsia="zh-CN"/>
        </w:rPr>
        <w:t>Dostawa pojazdu o napędzie elektrycznym na potrzeby Ekologicznego Mobilnego Laboratorium w Bieruniu</w:t>
      </w:r>
      <w:r w:rsidR="00BA4AB5">
        <w:rPr>
          <w:rFonts w:asciiTheme="minorHAnsi" w:hAnsiTheme="minorHAnsi" w:cstheme="minorHAnsi"/>
          <w:b/>
        </w:rPr>
        <w:t>.</w:t>
      </w:r>
      <w:r w:rsidR="00266778">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108 ust. 1ustawy Pzp.</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1 pkt 4</w:t>
      </w:r>
      <w:r>
        <w:rPr>
          <w:rFonts w:eastAsia="Times New Roman" w:cs="Calibri"/>
          <w:lang w:eastAsia="pl-PL"/>
        </w:rPr>
        <w:t xml:space="preserve"> </w:t>
      </w:r>
      <w:r w:rsidRPr="003A114E">
        <w:rPr>
          <w:rFonts w:eastAsia="Times New Roman" w:cs="Calibri"/>
          <w:lang w:eastAsia="pl-PL"/>
        </w:rPr>
        <w:t>ustawy Pzp.</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 xml:space="preserve">ustawy z 13.4.2022 r. </w:t>
      </w:r>
      <w:r w:rsidR="00703B58">
        <w:rPr>
          <w:rFonts w:cs="Calibri"/>
        </w:rPr>
        <w:br/>
      </w:r>
      <w:r w:rsidRPr="00442A7D">
        <w:rPr>
          <w:rFonts w:cs="Calibri"/>
        </w:rPr>
        <w:t>o szczeg</w:t>
      </w:r>
      <w:r>
        <w:rPr>
          <w:rFonts w:cs="Calibri"/>
        </w:rPr>
        <w:t xml:space="preserve">ólnych rozwiązaniach w zakresie </w:t>
      </w:r>
      <w:r w:rsidRPr="00442A7D">
        <w:rPr>
          <w:rFonts w:cs="Calibri"/>
        </w:rPr>
        <w:t xml:space="preserve">przeciwdziałania wspieraniu agresji na Ukrainę oraz służących ochronie </w:t>
      </w:r>
      <w:r w:rsidR="00703B58">
        <w:rPr>
          <w:rFonts w:cs="Calibri"/>
        </w:rPr>
        <w:t>bezpieczeństwa narodowego</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Pzp.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należy podać mającą zastosowanie podstawę wykluczenia spośród wymienionych w 108 ust. 1 pkt 1, 2 i 5 lub art. 109 ust. 1 pkt 4 ustawy Pzp</w:t>
      </w:r>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703B58">
      <w:pPr>
        <w:widowControl w:val="0"/>
        <w:spacing w:after="0" w:line="360" w:lineRule="auto"/>
        <w:ind w:left="426"/>
        <w:jc w:val="both"/>
        <w:rPr>
          <w:rFonts w:eastAsia="Times New Roman" w:cs="Calibri"/>
          <w:lang w:eastAsia="pl-PL"/>
        </w:rPr>
      </w:pPr>
      <w:r w:rsidRPr="003A114E">
        <w:rPr>
          <w:rFonts w:eastAsia="Times New Roman" w:cs="Calibri"/>
          <w:lang w:eastAsia="pl-PL"/>
        </w:rPr>
        <w:t>Jednocześnie oświadczam, że w związku z ww. okolicznością, na podstawie art. 110 ust. 2 ustawy Pzp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703B58">
      <w:pPr>
        <w:widowControl w:val="0"/>
        <w:spacing w:after="0" w:line="360" w:lineRule="auto"/>
        <w:ind w:firstLine="426"/>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AA057C"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r w:rsidR="00703B58">
        <w:rPr>
          <w:rFonts w:ascii="Calibri" w:hAnsi="Calibri" w:cs="Calibri"/>
          <w:sz w:val="22"/>
          <w:szCs w:val="22"/>
        </w:rPr>
        <w:t xml:space="preserve"> ze zm</w:t>
      </w:r>
      <w:r w:rsidRPr="00656A6D">
        <w:rPr>
          <w:rFonts w:ascii="Calibri" w:hAnsi="Calibri" w:cs="Calibri"/>
          <w:sz w:val="22"/>
          <w:szCs w:val="22"/>
        </w:rPr>
        <w:t>.</w:t>
      </w:r>
    </w:p>
    <w:p w:rsidR="008E67EA" w:rsidRPr="00AC6977" w:rsidRDefault="00967F6E" w:rsidP="008E67EA">
      <w:pPr>
        <w:pStyle w:val="Nagwek2"/>
        <w:jc w:val="center"/>
        <w:rPr>
          <w:rFonts w:ascii="Calibri" w:hAnsi="Calibri" w:cs="Calibri"/>
        </w:rPr>
      </w:pPr>
      <w:hyperlink r:id="rId8"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w:t>
      </w:r>
      <w:r w:rsidR="00703B58">
        <w:rPr>
          <w:rFonts w:ascii="Calibri" w:hAnsi="Calibri" w:cs="Calibri"/>
          <w:sz w:val="22"/>
          <w:szCs w:val="22"/>
        </w:rPr>
        <w:t>o zamówień publicznych</w:t>
      </w:r>
      <w:r w:rsidRPr="00656A6D">
        <w:rPr>
          <w:rFonts w:ascii="Calibri" w:hAnsi="Calibri" w:cs="Calibri"/>
          <w:sz w:val="22"/>
          <w:szCs w:val="22"/>
        </w:rPr>
        <w:t>, zwanej dalej „ustawą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9"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D41870">
        <w:rPr>
          <w:rFonts w:cs="Calibri"/>
          <w:b/>
        </w:rPr>
        <w:t>26</w:t>
      </w:r>
      <w:r w:rsidR="005C70DC">
        <w:rPr>
          <w:rFonts w:cs="Calibri"/>
          <w:b/>
        </w:rPr>
        <w:t>.2024</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AA057C">
        <w:rPr>
          <w:rFonts w:asciiTheme="minorHAnsi" w:hAnsiTheme="minorHAnsi" w:cstheme="minorHAnsi"/>
          <w:b/>
          <w:color w:val="000000"/>
          <w:lang w:eastAsia="zh-CN"/>
        </w:rPr>
        <w:t>Dostawa pojazdu o napędzie elektrycznym na potrzeby Ekologicznego Mobilnego Laboratorium w Bieruniu</w:t>
      </w:r>
      <w:r w:rsidR="00AA057C">
        <w:rPr>
          <w:rFonts w:asciiTheme="minorHAnsi" w:hAnsiTheme="minorHAnsi" w:cstheme="minorHAnsi"/>
          <w:b/>
        </w:rPr>
        <w:t>.</w:t>
      </w:r>
      <w:r w:rsidR="00266778">
        <w:rPr>
          <w:rFonts w:eastAsia="Times New Roman" w:cs="Calibri"/>
          <w:b/>
          <w:lang w:eastAsia="pl-PL"/>
        </w:rPr>
        <w:t>”,</w:t>
      </w:r>
      <w:r w:rsidR="00266778" w:rsidRPr="00CD6BF9">
        <w:rPr>
          <w:rFonts w:cs="Calibri"/>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0"/>
          <w:headerReference w:type="first" r:id="rId11"/>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414CA7" w:rsidRDefault="00414CA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D41870">
        <w:rPr>
          <w:rFonts w:cs="Calibri"/>
          <w:b/>
        </w:rPr>
        <w:t>ZP.271.26</w:t>
      </w:r>
      <w:r w:rsidR="005C70DC">
        <w:rPr>
          <w:rFonts w:cs="Calibri"/>
          <w:b/>
        </w:rPr>
        <w:t>.2024</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E8050A">
      <w:pPr>
        <w:widowControl w:val="0"/>
        <w:spacing w:after="0" w:line="360" w:lineRule="auto"/>
        <w:jc w:val="both"/>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176860">
        <w:rPr>
          <w:rFonts w:eastAsia="Times New Roman" w:cs="Calibri"/>
          <w:lang w:eastAsia="pl-PL"/>
        </w:rPr>
        <w:t>„</w:t>
      </w:r>
      <w:r w:rsidR="00E8050A">
        <w:rPr>
          <w:rFonts w:asciiTheme="minorHAnsi" w:hAnsiTheme="minorHAnsi" w:cstheme="minorHAnsi"/>
          <w:b/>
          <w:color w:val="000000"/>
          <w:lang w:eastAsia="zh-CN"/>
        </w:rPr>
        <w:t xml:space="preserve">Dostawa pojazdu </w:t>
      </w:r>
      <w:r w:rsidR="00E8050A">
        <w:rPr>
          <w:rFonts w:asciiTheme="minorHAnsi" w:hAnsiTheme="minorHAnsi" w:cstheme="minorHAnsi"/>
          <w:b/>
          <w:color w:val="000000"/>
          <w:lang w:eastAsia="zh-CN"/>
        </w:rPr>
        <w:br/>
        <w:t>o napędzie elektrycznym na potrzeby Ekologicznego Mobilnego Laboratorium w Bieruniu</w:t>
      </w:r>
      <w:r w:rsidR="00E8050A">
        <w:rPr>
          <w:rFonts w:asciiTheme="minorHAnsi" w:hAnsiTheme="minorHAnsi" w:cstheme="minorHAnsi"/>
          <w:b/>
        </w:rPr>
        <w:t>.</w:t>
      </w:r>
      <w:r w:rsidR="00266778">
        <w:rPr>
          <w:rFonts w:eastAsia="Times New Roman" w:cs="Calibri"/>
          <w:b/>
          <w:lang w:eastAsia="pl-PL"/>
        </w:rPr>
        <w:t>”,</w:t>
      </w:r>
      <w:r w:rsidR="00266778" w:rsidRPr="00CD6BF9">
        <w:rPr>
          <w:rFonts w:cs="Calibri"/>
        </w:rPr>
        <w:t xml:space="preserve"> </w:t>
      </w:r>
      <w:r w:rsidR="00C0208F">
        <w:rPr>
          <w:rFonts w:cs="Calibri"/>
          <w:b/>
        </w:rPr>
        <w:t xml:space="preserve">wykonamy niżej wskazane </w:t>
      </w:r>
      <w:r>
        <w:rPr>
          <w:rFonts w:cs="Calibri"/>
          <w:b/>
        </w:rPr>
        <w:t xml:space="preserve">rodzaje </w:t>
      </w:r>
      <w:r w:rsidR="00C11515">
        <w:rPr>
          <w:rFonts w:cs="Calibri"/>
          <w:b/>
        </w:rPr>
        <w:t>prac</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C63E12" w:rsidP="00A1031F">
            <w:pPr>
              <w:jc w:val="center"/>
              <w:rPr>
                <w:rFonts w:cs="Calibri"/>
                <w:b/>
                <w:bCs/>
                <w:color w:val="000000"/>
                <w:sz w:val="20"/>
                <w:szCs w:val="20"/>
              </w:rPr>
            </w:pPr>
            <w:r>
              <w:rPr>
                <w:rFonts w:cs="Calibri"/>
                <w:b/>
                <w:bCs/>
                <w:color w:val="000000"/>
                <w:sz w:val="20"/>
                <w:szCs w:val="20"/>
              </w:rPr>
              <w:t>Zakres dostawy,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176860" w:rsidRDefault="00176860"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D41870">
        <w:rPr>
          <w:rFonts w:cs="Calibri"/>
          <w:b/>
        </w:rPr>
        <w:t>ZP.271.26</w:t>
      </w:r>
      <w:r w:rsidR="005C70DC">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D105DB" w:rsidRDefault="00D105DB" w:rsidP="00E049A1">
      <w:pPr>
        <w:spacing w:line="276" w:lineRule="auto"/>
        <w:rPr>
          <w:rFonts w:cs="Calibri"/>
          <w:b/>
        </w:rPr>
      </w:pPr>
    </w:p>
    <w:sectPr w:rsidR="00D105DB"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20" w:rsidRDefault="003C1C20" w:rsidP="00686520">
      <w:pPr>
        <w:spacing w:after="0" w:line="240" w:lineRule="auto"/>
      </w:pPr>
      <w:r>
        <w:separator/>
      </w:r>
    </w:p>
    <w:p w:rsidR="003C1C20" w:rsidRDefault="003C1C20"/>
  </w:endnote>
  <w:endnote w:type="continuationSeparator" w:id="0">
    <w:p w:rsidR="003C1C20" w:rsidRDefault="003C1C20" w:rsidP="00686520">
      <w:pPr>
        <w:spacing w:after="0" w:line="240" w:lineRule="auto"/>
      </w:pPr>
      <w:r>
        <w:continuationSeparator/>
      </w:r>
    </w:p>
    <w:p w:rsidR="003C1C20" w:rsidRDefault="003C1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20" w:rsidRDefault="003C1C20">
    <w:pPr>
      <w:pStyle w:val="Stopka"/>
      <w:jc w:val="center"/>
    </w:pPr>
    <w:r>
      <w:rPr>
        <w:noProof/>
      </w:rPr>
      <w:fldChar w:fldCharType="begin"/>
    </w:r>
    <w:r>
      <w:rPr>
        <w:noProof/>
      </w:rPr>
      <w:instrText xml:space="preserve"> PAGE   \* MERGEFORMAT </w:instrText>
    </w:r>
    <w:r>
      <w:rPr>
        <w:noProof/>
      </w:rPr>
      <w:fldChar w:fldCharType="separate"/>
    </w:r>
    <w:r w:rsidR="00967F6E">
      <w:rPr>
        <w:noProof/>
      </w:rPr>
      <w:t>9</w:t>
    </w:r>
    <w:r>
      <w:rPr>
        <w:noProof/>
      </w:rPr>
      <w:fldChar w:fldCharType="end"/>
    </w:r>
  </w:p>
  <w:p w:rsidR="003C1C20" w:rsidRDefault="003C1C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20" w:rsidRDefault="003C1C20" w:rsidP="00686520">
      <w:pPr>
        <w:spacing w:after="0" w:line="240" w:lineRule="auto"/>
      </w:pPr>
      <w:r>
        <w:separator/>
      </w:r>
    </w:p>
    <w:p w:rsidR="003C1C20" w:rsidRDefault="003C1C20"/>
  </w:footnote>
  <w:footnote w:type="continuationSeparator" w:id="0">
    <w:p w:rsidR="003C1C20" w:rsidRDefault="003C1C20" w:rsidP="00686520">
      <w:pPr>
        <w:spacing w:after="0" w:line="240" w:lineRule="auto"/>
      </w:pPr>
      <w:r>
        <w:continuationSeparator/>
      </w:r>
    </w:p>
    <w:p w:rsidR="003C1C20" w:rsidRDefault="003C1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20" w:rsidRDefault="003C1C20"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3C1C20" w:rsidRPr="008B7B81" w:rsidTr="002614F6">
      <w:trPr>
        <w:jc w:val="center"/>
      </w:trPr>
      <w:tc>
        <w:tcPr>
          <w:tcW w:w="2518" w:type="dxa"/>
          <w:vAlign w:val="center"/>
        </w:tcPr>
        <w:p w:rsidR="003C1C20" w:rsidRPr="008B7B81" w:rsidRDefault="003C1C20"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3C1C20" w:rsidRPr="00353657" w:rsidRDefault="003C1C20"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3C1C20" w:rsidRDefault="003C1C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20" w:rsidRDefault="003C1C20"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multilevel"/>
    <w:tmpl w:val="D8E446E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2F19159F"/>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38"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9"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6"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0"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556786"/>
    <w:multiLevelType w:val="hybridMultilevel"/>
    <w:tmpl w:val="B3E61AF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9"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0"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2"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61DD27B3"/>
    <w:multiLevelType w:val="hybridMultilevel"/>
    <w:tmpl w:val="53A2F6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4335277"/>
    <w:multiLevelType w:val="hybridMultilevel"/>
    <w:tmpl w:val="BD1A3C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68C64703"/>
    <w:multiLevelType w:val="hybridMultilevel"/>
    <w:tmpl w:val="D610D606"/>
    <w:lvl w:ilvl="0" w:tplc="54467766">
      <w:start w:val="1"/>
      <w:numFmt w:val="decimal"/>
      <w:lvlText w:val="%1."/>
      <w:lvlJc w:val="left"/>
      <w:pPr>
        <w:ind w:left="360" w:hanging="360"/>
      </w:pPr>
      <w:rPr>
        <w:b w:val="0"/>
        <w:strike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1"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2"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5"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8" w15:restartNumberingAfterBreak="0">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E5768F"/>
    <w:multiLevelType w:val="hybridMultilevel"/>
    <w:tmpl w:val="AC40C80E"/>
    <w:lvl w:ilvl="0" w:tplc="534871FC">
      <w:start w:val="1"/>
      <w:numFmt w:val="decimal"/>
      <w:lvlText w:val="%1)"/>
      <w:lvlJc w:val="left"/>
      <w:pPr>
        <w:ind w:left="502" w:hanging="360"/>
      </w:pPr>
      <w:rPr>
        <w:rFonts w:hint="default"/>
        <w:color w:val="auto"/>
      </w:rPr>
    </w:lvl>
    <w:lvl w:ilvl="1" w:tplc="77686024">
      <w:start w:val="1"/>
      <w:numFmt w:val="lowerLetter"/>
      <w:lvlText w:val="%2)"/>
      <w:lvlJc w:val="left"/>
      <w:pPr>
        <w:ind w:left="1364" w:hanging="360"/>
      </w:pPr>
      <w:rPr>
        <w:rFonts w:hint="default"/>
      </w:r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90"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1" w15:restartNumberingAfterBreak="0">
    <w:nsid w:val="76696C9A"/>
    <w:multiLevelType w:val="multilevel"/>
    <w:tmpl w:val="B11AC0F0"/>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AAC5CA4"/>
    <w:multiLevelType w:val="hybridMultilevel"/>
    <w:tmpl w:val="8214CE3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9"/>
  </w:num>
  <w:num w:numId="3">
    <w:abstractNumId w:val="91"/>
  </w:num>
  <w:num w:numId="4">
    <w:abstractNumId w:val="86"/>
  </w:num>
  <w:num w:numId="5">
    <w:abstractNumId w:val="8"/>
  </w:num>
  <w:num w:numId="6">
    <w:abstractNumId w:val="3"/>
  </w:num>
  <w:num w:numId="7">
    <w:abstractNumId w:val="96"/>
  </w:num>
  <w:num w:numId="8">
    <w:abstractNumId w:val="93"/>
  </w:num>
  <w:num w:numId="9">
    <w:abstractNumId w:val="13"/>
  </w:num>
  <w:num w:numId="10">
    <w:abstractNumId w:val="88"/>
  </w:num>
  <w:num w:numId="11">
    <w:abstractNumId w:val="10"/>
  </w:num>
  <w:num w:numId="12">
    <w:abstractNumId w:val="41"/>
  </w:num>
  <w:num w:numId="13">
    <w:abstractNumId w:val="35"/>
  </w:num>
  <w:num w:numId="14">
    <w:abstractNumId w:val="22"/>
  </w:num>
  <w:num w:numId="15">
    <w:abstractNumId w:val="42"/>
  </w:num>
  <w:num w:numId="16">
    <w:abstractNumId w:val="31"/>
  </w:num>
  <w:num w:numId="17">
    <w:abstractNumId w:val="77"/>
  </w:num>
  <w:num w:numId="18">
    <w:abstractNumId w:val="50"/>
  </w:num>
  <w:num w:numId="19">
    <w:abstractNumId w:val="78"/>
  </w:num>
  <w:num w:numId="20">
    <w:abstractNumId w:val="57"/>
  </w:num>
  <w:num w:numId="21">
    <w:abstractNumId w:val="83"/>
  </w:num>
  <w:num w:numId="22">
    <w:abstractNumId w:val="60"/>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1"/>
  </w:num>
  <w:num w:numId="30">
    <w:abstractNumId w:val="64"/>
  </w:num>
  <w:num w:numId="31">
    <w:abstractNumId w:val="17"/>
  </w:num>
  <w:num w:numId="32">
    <w:abstractNumId w:val="90"/>
  </w:num>
  <w:num w:numId="33">
    <w:abstractNumId w:val="24"/>
  </w:num>
  <w:num w:numId="34">
    <w:abstractNumId w:val="27"/>
  </w:num>
  <w:num w:numId="35">
    <w:abstractNumId w:val="54"/>
  </w:num>
  <w:num w:numId="36">
    <w:abstractNumId w:val="38"/>
  </w:num>
  <w:num w:numId="37">
    <w:abstractNumId w:val="79"/>
  </w:num>
  <w:num w:numId="38">
    <w:abstractNumId w:val="68"/>
  </w:num>
  <w:num w:numId="39">
    <w:abstractNumId w:val="65"/>
  </w:num>
  <w:num w:numId="40">
    <w:abstractNumId w:val="98"/>
  </w:num>
  <w:num w:numId="41">
    <w:abstractNumId w:val="12"/>
  </w:num>
  <w:num w:numId="42">
    <w:abstractNumId w:val="71"/>
  </w:num>
  <w:num w:numId="43">
    <w:abstractNumId w:val="47"/>
  </w:num>
  <w:num w:numId="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80"/>
  </w:num>
  <w:num w:numId="47">
    <w:abstractNumId w:val="33"/>
  </w:num>
  <w:num w:numId="48">
    <w:abstractNumId w:val="84"/>
  </w:num>
  <w:num w:numId="49">
    <w:abstractNumId w:val="70"/>
  </w:num>
  <w:num w:numId="50">
    <w:abstractNumId w:val="25"/>
  </w:num>
  <w:num w:numId="51">
    <w:abstractNumId w:val="62"/>
  </w:num>
  <w:num w:numId="52">
    <w:abstractNumId w:val="19"/>
  </w:num>
  <w:num w:numId="53">
    <w:abstractNumId w:val="32"/>
  </w:num>
  <w:num w:numId="54">
    <w:abstractNumId w:val="9"/>
  </w:num>
  <w:num w:numId="55">
    <w:abstractNumId w:val="39"/>
  </w:num>
  <w:num w:numId="56">
    <w:abstractNumId w:val="85"/>
  </w:num>
  <w:num w:numId="57">
    <w:abstractNumId w:val="76"/>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40"/>
  </w:num>
  <w:num w:numId="69">
    <w:abstractNumId w:val="43"/>
  </w:num>
  <w:num w:numId="70">
    <w:abstractNumId w:val="44"/>
  </w:num>
  <w:num w:numId="71">
    <w:abstractNumId w:val="46"/>
  </w:num>
  <w:num w:numId="72">
    <w:abstractNumId w:val="48"/>
  </w:num>
  <w:num w:numId="73">
    <w:abstractNumId w:val="55"/>
  </w:num>
  <w:num w:numId="74">
    <w:abstractNumId w:val="56"/>
  </w:num>
  <w:num w:numId="75">
    <w:abstractNumId w:val="66"/>
  </w:num>
  <w:num w:numId="76">
    <w:abstractNumId w:val="67"/>
  </w:num>
  <w:num w:numId="77">
    <w:abstractNumId w:val="69"/>
  </w:num>
  <w:num w:numId="78">
    <w:abstractNumId w:val="72"/>
  </w:num>
  <w:num w:numId="79">
    <w:abstractNumId w:val="81"/>
  </w:num>
  <w:num w:numId="80">
    <w:abstractNumId w:val="82"/>
  </w:num>
  <w:num w:numId="81">
    <w:abstractNumId w:val="87"/>
  </w:num>
  <w:num w:numId="82">
    <w:abstractNumId w:val="95"/>
  </w:num>
  <w:num w:numId="83">
    <w:abstractNumId w:val="97"/>
  </w:num>
  <w:num w:numId="84">
    <w:abstractNumId w:val="73"/>
  </w:num>
  <w:num w:numId="85">
    <w:abstractNumId w:val="52"/>
  </w:num>
  <w:num w:numId="86">
    <w:abstractNumId w:val="61"/>
  </w:num>
  <w:num w:numId="87">
    <w:abstractNumId w:val="45"/>
  </w:num>
  <w:num w:numId="88">
    <w:abstractNumId w:val="26"/>
  </w:num>
  <w:num w:numId="89">
    <w:abstractNumId w:val="53"/>
  </w:num>
  <w:num w:numId="90">
    <w:abstractNumId w:val="63"/>
  </w:num>
  <w:num w:numId="91">
    <w:abstractNumId w:val="29"/>
  </w:num>
  <w:num w:numId="92">
    <w:abstractNumId w:val="58"/>
  </w:num>
  <w:num w:numId="93">
    <w:abstractNumId w:val="37"/>
  </w:num>
  <w:num w:numId="94">
    <w:abstractNumId w:val="89"/>
  </w:num>
  <w:num w:numId="95">
    <w:abstractNumId w:val="74"/>
  </w:num>
  <w:num w:numId="96">
    <w:abstractNumId w:val="94"/>
  </w:num>
  <w:num w:numId="97">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1DA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06C9"/>
    <w:rsid w:val="00045F0A"/>
    <w:rsid w:val="000466A2"/>
    <w:rsid w:val="00051051"/>
    <w:rsid w:val="00052038"/>
    <w:rsid w:val="0005317C"/>
    <w:rsid w:val="00053A15"/>
    <w:rsid w:val="000542F9"/>
    <w:rsid w:val="00055830"/>
    <w:rsid w:val="0005643E"/>
    <w:rsid w:val="000611AD"/>
    <w:rsid w:val="00062752"/>
    <w:rsid w:val="00062EB5"/>
    <w:rsid w:val="00063211"/>
    <w:rsid w:val="0006329B"/>
    <w:rsid w:val="000657C3"/>
    <w:rsid w:val="00066210"/>
    <w:rsid w:val="00072257"/>
    <w:rsid w:val="000735F1"/>
    <w:rsid w:val="00073AA2"/>
    <w:rsid w:val="000747A1"/>
    <w:rsid w:val="0007530D"/>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699"/>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0942"/>
    <w:rsid w:val="00111649"/>
    <w:rsid w:val="00112B8F"/>
    <w:rsid w:val="00112FCF"/>
    <w:rsid w:val="0011329D"/>
    <w:rsid w:val="00113E95"/>
    <w:rsid w:val="001146B0"/>
    <w:rsid w:val="00117F2A"/>
    <w:rsid w:val="00120243"/>
    <w:rsid w:val="00121ABB"/>
    <w:rsid w:val="0012542B"/>
    <w:rsid w:val="00130DC5"/>
    <w:rsid w:val="00130EB2"/>
    <w:rsid w:val="0013273E"/>
    <w:rsid w:val="001361EE"/>
    <w:rsid w:val="001363C4"/>
    <w:rsid w:val="001373A0"/>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860"/>
    <w:rsid w:val="00176E83"/>
    <w:rsid w:val="00181B2D"/>
    <w:rsid w:val="00181B97"/>
    <w:rsid w:val="001832BA"/>
    <w:rsid w:val="00183BB1"/>
    <w:rsid w:val="0018727D"/>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3D46"/>
    <w:rsid w:val="001B77CA"/>
    <w:rsid w:val="001B7809"/>
    <w:rsid w:val="001C55D1"/>
    <w:rsid w:val="001D08C6"/>
    <w:rsid w:val="001D413D"/>
    <w:rsid w:val="001D4560"/>
    <w:rsid w:val="001D479E"/>
    <w:rsid w:val="001D6763"/>
    <w:rsid w:val="001E04C8"/>
    <w:rsid w:val="001E0EDA"/>
    <w:rsid w:val="001E1399"/>
    <w:rsid w:val="001E513A"/>
    <w:rsid w:val="001E5B7F"/>
    <w:rsid w:val="001E6F1C"/>
    <w:rsid w:val="001E7B65"/>
    <w:rsid w:val="001E7BD2"/>
    <w:rsid w:val="001F3C3C"/>
    <w:rsid w:val="001F40D8"/>
    <w:rsid w:val="001F4E98"/>
    <w:rsid w:val="001F6EDB"/>
    <w:rsid w:val="001F75A2"/>
    <w:rsid w:val="001F79EF"/>
    <w:rsid w:val="001F7FD3"/>
    <w:rsid w:val="00200668"/>
    <w:rsid w:val="00204DBD"/>
    <w:rsid w:val="002064B6"/>
    <w:rsid w:val="00207E63"/>
    <w:rsid w:val="002102F6"/>
    <w:rsid w:val="0021074B"/>
    <w:rsid w:val="00211BF9"/>
    <w:rsid w:val="0021622D"/>
    <w:rsid w:val="00220618"/>
    <w:rsid w:val="00220951"/>
    <w:rsid w:val="00222975"/>
    <w:rsid w:val="002230BB"/>
    <w:rsid w:val="00225F59"/>
    <w:rsid w:val="00225F7E"/>
    <w:rsid w:val="00226E21"/>
    <w:rsid w:val="002275D5"/>
    <w:rsid w:val="002301FC"/>
    <w:rsid w:val="00231431"/>
    <w:rsid w:val="00231900"/>
    <w:rsid w:val="00234DD1"/>
    <w:rsid w:val="00236F74"/>
    <w:rsid w:val="00237E61"/>
    <w:rsid w:val="00240B81"/>
    <w:rsid w:val="00240C5E"/>
    <w:rsid w:val="00241964"/>
    <w:rsid w:val="00241B5A"/>
    <w:rsid w:val="002426A5"/>
    <w:rsid w:val="0024531C"/>
    <w:rsid w:val="002454AE"/>
    <w:rsid w:val="00245CFA"/>
    <w:rsid w:val="00247111"/>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6778"/>
    <w:rsid w:val="0026792B"/>
    <w:rsid w:val="00267CCD"/>
    <w:rsid w:val="00273FDE"/>
    <w:rsid w:val="00274A6C"/>
    <w:rsid w:val="0027525B"/>
    <w:rsid w:val="00276C63"/>
    <w:rsid w:val="00277161"/>
    <w:rsid w:val="00280041"/>
    <w:rsid w:val="00280FEB"/>
    <w:rsid w:val="002817BE"/>
    <w:rsid w:val="002817F6"/>
    <w:rsid w:val="00281A9F"/>
    <w:rsid w:val="00282125"/>
    <w:rsid w:val="00282BDB"/>
    <w:rsid w:val="002836C1"/>
    <w:rsid w:val="00291F17"/>
    <w:rsid w:val="00293CD6"/>
    <w:rsid w:val="002966C2"/>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2C49"/>
    <w:rsid w:val="002E4889"/>
    <w:rsid w:val="002E7EF9"/>
    <w:rsid w:val="002F25F1"/>
    <w:rsid w:val="002F4E17"/>
    <w:rsid w:val="002F4F62"/>
    <w:rsid w:val="002F55B4"/>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5A5C"/>
    <w:rsid w:val="0032651E"/>
    <w:rsid w:val="00326920"/>
    <w:rsid w:val="00326C6D"/>
    <w:rsid w:val="003273EF"/>
    <w:rsid w:val="00330759"/>
    <w:rsid w:val="003321D0"/>
    <w:rsid w:val="003328B7"/>
    <w:rsid w:val="00332F6C"/>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72B"/>
    <w:rsid w:val="00393D17"/>
    <w:rsid w:val="00393D72"/>
    <w:rsid w:val="00395B09"/>
    <w:rsid w:val="003971D4"/>
    <w:rsid w:val="003977E1"/>
    <w:rsid w:val="00397801"/>
    <w:rsid w:val="00397BEC"/>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177D"/>
    <w:rsid w:val="003C1C20"/>
    <w:rsid w:val="003C26A4"/>
    <w:rsid w:val="003C2C77"/>
    <w:rsid w:val="003C53F5"/>
    <w:rsid w:val="003C700B"/>
    <w:rsid w:val="003D377F"/>
    <w:rsid w:val="003E0800"/>
    <w:rsid w:val="003E1D07"/>
    <w:rsid w:val="003E29CD"/>
    <w:rsid w:val="003E4D5E"/>
    <w:rsid w:val="003E654E"/>
    <w:rsid w:val="003F0F83"/>
    <w:rsid w:val="003F296C"/>
    <w:rsid w:val="003F4A85"/>
    <w:rsid w:val="003F56DC"/>
    <w:rsid w:val="003F6C99"/>
    <w:rsid w:val="003F79CA"/>
    <w:rsid w:val="004024EA"/>
    <w:rsid w:val="004028E1"/>
    <w:rsid w:val="00405026"/>
    <w:rsid w:val="00406816"/>
    <w:rsid w:val="004074C4"/>
    <w:rsid w:val="00407C77"/>
    <w:rsid w:val="00410467"/>
    <w:rsid w:val="004106BA"/>
    <w:rsid w:val="004118F8"/>
    <w:rsid w:val="004132BC"/>
    <w:rsid w:val="00414CA7"/>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4D57"/>
    <w:rsid w:val="004B55C8"/>
    <w:rsid w:val="004B5FE0"/>
    <w:rsid w:val="004B657F"/>
    <w:rsid w:val="004B6910"/>
    <w:rsid w:val="004B6917"/>
    <w:rsid w:val="004B6EFD"/>
    <w:rsid w:val="004B6F97"/>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D8A"/>
    <w:rsid w:val="00543F23"/>
    <w:rsid w:val="00550846"/>
    <w:rsid w:val="00555760"/>
    <w:rsid w:val="005561A7"/>
    <w:rsid w:val="00556778"/>
    <w:rsid w:val="00557C1D"/>
    <w:rsid w:val="005609B4"/>
    <w:rsid w:val="00561E55"/>
    <w:rsid w:val="0056246A"/>
    <w:rsid w:val="005629BF"/>
    <w:rsid w:val="00563594"/>
    <w:rsid w:val="00564897"/>
    <w:rsid w:val="0056722C"/>
    <w:rsid w:val="00567F7E"/>
    <w:rsid w:val="00570B68"/>
    <w:rsid w:val="00570FCC"/>
    <w:rsid w:val="005712AD"/>
    <w:rsid w:val="00572DBA"/>
    <w:rsid w:val="00573DFF"/>
    <w:rsid w:val="00583901"/>
    <w:rsid w:val="00586BA9"/>
    <w:rsid w:val="00587589"/>
    <w:rsid w:val="00587891"/>
    <w:rsid w:val="00590B1F"/>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0DC"/>
    <w:rsid w:val="005C7449"/>
    <w:rsid w:val="005D01AF"/>
    <w:rsid w:val="005D0A4F"/>
    <w:rsid w:val="005E1F2F"/>
    <w:rsid w:val="005E2ED2"/>
    <w:rsid w:val="005E77B1"/>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AFE"/>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53CD"/>
    <w:rsid w:val="006660FB"/>
    <w:rsid w:val="00670D7A"/>
    <w:rsid w:val="00671E7D"/>
    <w:rsid w:val="006736E7"/>
    <w:rsid w:val="00673D41"/>
    <w:rsid w:val="00674AB6"/>
    <w:rsid w:val="00676FA7"/>
    <w:rsid w:val="00677189"/>
    <w:rsid w:val="0068064C"/>
    <w:rsid w:val="00681DED"/>
    <w:rsid w:val="006826F1"/>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0A0"/>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3B58"/>
    <w:rsid w:val="00704384"/>
    <w:rsid w:val="00706F2F"/>
    <w:rsid w:val="00707366"/>
    <w:rsid w:val="00710024"/>
    <w:rsid w:val="00713D7A"/>
    <w:rsid w:val="007142AC"/>
    <w:rsid w:val="0071435E"/>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33DC"/>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67E77"/>
    <w:rsid w:val="007740ED"/>
    <w:rsid w:val="007743EA"/>
    <w:rsid w:val="00781569"/>
    <w:rsid w:val="00782389"/>
    <w:rsid w:val="00784956"/>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0CFB"/>
    <w:rsid w:val="0082475C"/>
    <w:rsid w:val="0082507E"/>
    <w:rsid w:val="00825F2E"/>
    <w:rsid w:val="00826206"/>
    <w:rsid w:val="00826FC8"/>
    <w:rsid w:val="00830CED"/>
    <w:rsid w:val="00831173"/>
    <w:rsid w:val="00831740"/>
    <w:rsid w:val="00831980"/>
    <w:rsid w:val="00831AAD"/>
    <w:rsid w:val="00832483"/>
    <w:rsid w:val="00835EAD"/>
    <w:rsid w:val="008362E1"/>
    <w:rsid w:val="00836CB2"/>
    <w:rsid w:val="008373BC"/>
    <w:rsid w:val="0083796F"/>
    <w:rsid w:val="008402E9"/>
    <w:rsid w:val="00840D6A"/>
    <w:rsid w:val="008412C4"/>
    <w:rsid w:val="00841E1B"/>
    <w:rsid w:val="00843974"/>
    <w:rsid w:val="008456BE"/>
    <w:rsid w:val="008458ED"/>
    <w:rsid w:val="00851A1B"/>
    <w:rsid w:val="00852B78"/>
    <w:rsid w:val="008551DE"/>
    <w:rsid w:val="00856370"/>
    <w:rsid w:val="00857F34"/>
    <w:rsid w:val="00861111"/>
    <w:rsid w:val="00862BA3"/>
    <w:rsid w:val="00866E72"/>
    <w:rsid w:val="00874ACB"/>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3699"/>
    <w:rsid w:val="009141CF"/>
    <w:rsid w:val="009146E7"/>
    <w:rsid w:val="0091672F"/>
    <w:rsid w:val="009215AB"/>
    <w:rsid w:val="00922C09"/>
    <w:rsid w:val="00927410"/>
    <w:rsid w:val="00931C2F"/>
    <w:rsid w:val="00932293"/>
    <w:rsid w:val="00932509"/>
    <w:rsid w:val="0093370B"/>
    <w:rsid w:val="00933A30"/>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47C0"/>
    <w:rsid w:val="0096796F"/>
    <w:rsid w:val="00967F6E"/>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3763"/>
    <w:rsid w:val="009E4709"/>
    <w:rsid w:val="009E4AC3"/>
    <w:rsid w:val="009E4ACF"/>
    <w:rsid w:val="009E5969"/>
    <w:rsid w:val="009E5E2B"/>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3716B"/>
    <w:rsid w:val="00A40736"/>
    <w:rsid w:val="00A42602"/>
    <w:rsid w:val="00A43934"/>
    <w:rsid w:val="00A43BEC"/>
    <w:rsid w:val="00A458E2"/>
    <w:rsid w:val="00A46CA7"/>
    <w:rsid w:val="00A50A25"/>
    <w:rsid w:val="00A51928"/>
    <w:rsid w:val="00A52273"/>
    <w:rsid w:val="00A5337C"/>
    <w:rsid w:val="00A5457E"/>
    <w:rsid w:val="00A55EE2"/>
    <w:rsid w:val="00A60CD2"/>
    <w:rsid w:val="00A60F15"/>
    <w:rsid w:val="00A6235C"/>
    <w:rsid w:val="00A6337F"/>
    <w:rsid w:val="00A63CB6"/>
    <w:rsid w:val="00A715F8"/>
    <w:rsid w:val="00A71A73"/>
    <w:rsid w:val="00A72069"/>
    <w:rsid w:val="00A8197C"/>
    <w:rsid w:val="00A81998"/>
    <w:rsid w:val="00A85A3B"/>
    <w:rsid w:val="00A85A6F"/>
    <w:rsid w:val="00A86765"/>
    <w:rsid w:val="00A91315"/>
    <w:rsid w:val="00A92F58"/>
    <w:rsid w:val="00A932D2"/>
    <w:rsid w:val="00A94127"/>
    <w:rsid w:val="00A941DC"/>
    <w:rsid w:val="00A94832"/>
    <w:rsid w:val="00A950C0"/>
    <w:rsid w:val="00A96B13"/>
    <w:rsid w:val="00AA057C"/>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80D"/>
    <w:rsid w:val="00AC4F1C"/>
    <w:rsid w:val="00AC57E5"/>
    <w:rsid w:val="00AD1D48"/>
    <w:rsid w:val="00AD466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4AB5"/>
    <w:rsid w:val="00BA54F8"/>
    <w:rsid w:val="00BA6143"/>
    <w:rsid w:val="00BB1C12"/>
    <w:rsid w:val="00BB2B28"/>
    <w:rsid w:val="00BB6B41"/>
    <w:rsid w:val="00BB7502"/>
    <w:rsid w:val="00BC30EC"/>
    <w:rsid w:val="00BC3711"/>
    <w:rsid w:val="00BC5BBB"/>
    <w:rsid w:val="00BC7EB1"/>
    <w:rsid w:val="00BD03CD"/>
    <w:rsid w:val="00BD13E8"/>
    <w:rsid w:val="00BD171F"/>
    <w:rsid w:val="00BD581B"/>
    <w:rsid w:val="00BD5A45"/>
    <w:rsid w:val="00BD7365"/>
    <w:rsid w:val="00BD7CDC"/>
    <w:rsid w:val="00BE373D"/>
    <w:rsid w:val="00BE4BCC"/>
    <w:rsid w:val="00BE70BF"/>
    <w:rsid w:val="00BE7A90"/>
    <w:rsid w:val="00BF125E"/>
    <w:rsid w:val="00BF1E7A"/>
    <w:rsid w:val="00BF2466"/>
    <w:rsid w:val="00BF2AAB"/>
    <w:rsid w:val="00BF3767"/>
    <w:rsid w:val="00BF55E7"/>
    <w:rsid w:val="00BF7923"/>
    <w:rsid w:val="00C01083"/>
    <w:rsid w:val="00C0208F"/>
    <w:rsid w:val="00C02EC6"/>
    <w:rsid w:val="00C032FB"/>
    <w:rsid w:val="00C041DA"/>
    <w:rsid w:val="00C04E41"/>
    <w:rsid w:val="00C05894"/>
    <w:rsid w:val="00C067CF"/>
    <w:rsid w:val="00C0770C"/>
    <w:rsid w:val="00C11515"/>
    <w:rsid w:val="00C136BE"/>
    <w:rsid w:val="00C13DC9"/>
    <w:rsid w:val="00C160D8"/>
    <w:rsid w:val="00C22F65"/>
    <w:rsid w:val="00C26DF3"/>
    <w:rsid w:val="00C310F3"/>
    <w:rsid w:val="00C3254E"/>
    <w:rsid w:val="00C3384D"/>
    <w:rsid w:val="00C36995"/>
    <w:rsid w:val="00C40298"/>
    <w:rsid w:val="00C41E3F"/>
    <w:rsid w:val="00C47CD6"/>
    <w:rsid w:val="00C53C74"/>
    <w:rsid w:val="00C56180"/>
    <w:rsid w:val="00C56567"/>
    <w:rsid w:val="00C56590"/>
    <w:rsid w:val="00C569CD"/>
    <w:rsid w:val="00C62C4B"/>
    <w:rsid w:val="00C6341F"/>
    <w:rsid w:val="00C639DC"/>
    <w:rsid w:val="00C63E12"/>
    <w:rsid w:val="00C6596B"/>
    <w:rsid w:val="00C72892"/>
    <w:rsid w:val="00C73D8F"/>
    <w:rsid w:val="00C73E50"/>
    <w:rsid w:val="00C75CCA"/>
    <w:rsid w:val="00C7638F"/>
    <w:rsid w:val="00C81314"/>
    <w:rsid w:val="00C81A6D"/>
    <w:rsid w:val="00C81C7F"/>
    <w:rsid w:val="00C839AD"/>
    <w:rsid w:val="00C83E4B"/>
    <w:rsid w:val="00C84BE4"/>
    <w:rsid w:val="00C860CD"/>
    <w:rsid w:val="00C87DFC"/>
    <w:rsid w:val="00C917F6"/>
    <w:rsid w:val="00C926D8"/>
    <w:rsid w:val="00C93C28"/>
    <w:rsid w:val="00C959B1"/>
    <w:rsid w:val="00CA1374"/>
    <w:rsid w:val="00CA16F1"/>
    <w:rsid w:val="00CA53CC"/>
    <w:rsid w:val="00CA7AE8"/>
    <w:rsid w:val="00CB093F"/>
    <w:rsid w:val="00CB750B"/>
    <w:rsid w:val="00CB7AEC"/>
    <w:rsid w:val="00CB7DD3"/>
    <w:rsid w:val="00CC396F"/>
    <w:rsid w:val="00CC447B"/>
    <w:rsid w:val="00CC47D4"/>
    <w:rsid w:val="00CC5305"/>
    <w:rsid w:val="00CC547D"/>
    <w:rsid w:val="00CC7C81"/>
    <w:rsid w:val="00CD15FF"/>
    <w:rsid w:val="00CD1C6D"/>
    <w:rsid w:val="00CD1CE6"/>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2A0D"/>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1870"/>
    <w:rsid w:val="00D4364F"/>
    <w:rsid w:val="00D43A37"/>
    <w:rsid w:val="00D43FD6"/>
    <w:rsid w:val="00D448BE"/>
    <w:rsid w:val="00D467A5"/>
    <w:rsid w:val="00D5214F"/>
    <w:rsid w:val="00D55259"/>
    <w:rsid w:val="00D57C45"/>
    <w:rsid w:val="00D61428"/>
    <w:rsid w:val="00D64D41"/>
    <w:rsid w:val="00D65EE7"/>
    <w:rsid w:val="00D65FEB"/>
    <w:rsid w:val="00D664F7"/>
    <w:rsid w:val="00D66C83"/>
    <w:rsid w:val="00D74CBD"/>
    <w:rsid w:val="00D76E36"/>
    <w:rsid w:val="00D80F83"/>
    <w:rsid w:val="00D811A1"/>
    <w:rsid w:val="00D81A99"/>
    <w:rsid w:val="00D837D2"/>
    <w:rsid w:val="00D83F62"/>
    <w:rsid w:val="00D8434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0F77"/>
    <w:rsid w:val="00DD6B29"/>
    <w:rsid w:val="00DD70D8"/>
    <w:rsid w:val="00DE0429"/>
    <w:rsid w:val="00DE2C4F"/>
    <w:rsid w:val="00DE3A54"/>
    <w:rsid w:val="00DE6235"/>
    <w:rsid w:val="00DE71AF"/>
    <w:rsid w:val="00DF604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0A65"/>
    <w:rsid w:val="00E5188B"/>
    <w:rsid w:val="00E51B88"/>
    <w:rsid w:val="00E54B33"/>
    <w:rsid w:val="00E6028B"/>
    <w:rsid w:val="00E639C1"/>
    <w:rsid w:val="00E64969"/>
    <w:rsid w:val="00E71FD8"/>
    <w:rsid w:val="00E73855"/>
    <w:rsid w:val="00E73984"/>
    <w:rsid w:val="00E73F58"/>
    <w:rsid w:val="00E7462E"/>
    <w:rsid w:val="00E74B3E"/>
    <w:rsid w:val="00E74DD5"/>
    <w:rsid w:val="00E802ED"/>
    <w:rsid w:val="00E8050A"/>
    <w:rsid w:val="00E8677D"/>
    <w:rsid w:val="00E90277"/>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846"/>
    <w:rsid w:val="00ED3A15"/>
    <w:rsid w:val="00ED6411"/>
    <w:rsid w:val="00EE0B50"/>
    <w:rsid w:val="00EE2E97"/>
    <w:rsid w:val="00EE3074"/>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493C"/>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66165"/>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6942"/>
    <w:rsid w:val="00F87822"/>
    <w:rsid w:val="00F917D1"/>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262E"/>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DFEAEBDB-E4AA-4F69-BA0F-ACBD7A9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A198-8DDD-49AD-B175-F0819CD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9</Pages>
  <Words>2815</Words>
  <Characters>16892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19668</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159</cp:revision>
  <cp:lastPrinted>2024-06-27T10:42:00Z</cp:lastPrinted>
  <dcterms:created xsi:type="dcterms:W3CDTF">2021-05-12T13:13:00Z</dcterms:created>
  <dcterms:modified xsi:type="dcterms:W3CDTF">2024-06-27T11:15:00Z</dcterms:modified>
</cp:coreProperties>
</file>