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4053" w14:textId="05A18F42" w:rsidR="00C92A12" w:rsidRDefault="00C92A12">
      <w:pPr>
        <w:widowControl w:val="0"/>
        <w:rPr>
          <w:rFonts w:cs="Times New Roman"/>
          <w:color w:val="FF0000"/>
          <w:sz w:val="24"/>
          <w:szCs w:val="24"/>
        </w:rPr>
      </w:pPr>
    </w:p>
    <w:p w14:paraId="488578D5" w14:textId="77777777" w:rsidR="00C92A12" w:rsidRDefault="00C92A12">
      <w:pPr>
        <w:pStyle w:val="Tekstpodstawowy21"/>
        <w:widowControl w:val="0"/>
        <w:ind w:left="709"/>
        <w:rPr>
          <w:color w:val="FF0000"/>
          <w:sz w:val="24"/>
          <w:szCs w:val="24"/>
        </w:rPr>
      </w:pPr>
    </w:p>
    <w:p w14:paraId="43796490" w14:textId="77777777" w:rsidR="00C92A12" w:rsidRDefault="00C92A12">
      <w:pPr>
        <w:pStyle w:val="Nagwek"/>
        <w:widowControl w:val="0"/>
        <w:rPr>
          <w:color w:val="FF0000"/>
          <w:sz w:val="24"/>
          <w:szCs w:val="24"/>
        </w:rPr>
      </w:pPr>
    </w:p>
    <w:p w14:paraId="2313B258" w14:textId="77777777" w:rsidR="00C92A12" w:rsidRDefault="00C92A12">
      <w:pPr>
        <w:widowControl w:val="0"/>
        <w:rPr>
          <w:rFonts w:cs="Times New Roman"/>
          <w:sz w:val="24"/>
          <w:szCs w:val="24"/>
        </w:rPr>
      </w:pPr>
    </w:p>
    <w:p w14:paraId="45AD9F21" w14:textId="77777777" w:rsidR="00C92A12" w:rsidRDefault="00C92A12">
      <w:pPr>
        <w:widowControl w:val="0"/>
        <w:jc w:val="center"/>
        <w:rPr>
          <w:rFonts w:eastAsia="Calibri" w:cs="Times New Roman"/>
          <w:b/>
          <w:sz w:val="24"/>
          <w:szCs w:val="24"/>
          <w:lang w:eastAsia="en-US"/>
        </w:rPr>
      </w:pPr>
    </w:p>
    <w:p w14:paraId="30BE8191" w14:textId="77777777" w:rsidR="00C92A12" w:rsidRDefault="00C92A12">
      <w:pPr>
        <w:widowControl w:val="0"/>
        <w:jc w:val="center"/>
        <w:rPr>
          <w:rFonts w:eastAsia="Calibri" w:cs="Times New Roman"/>
          <w:b/>
          <w:sz w:val="24"/>
          <w:szCs w:val="24"/>
          <w:lang w:eastAsia="en-US"/>
        </w:rPr>
      </w:pPr>
    </w:p>
    <w:p w14:paraId="177D6395" w14:textId="77777777" w:rsidR="00C92A12" w:rsidRDefault="00C92A12">
      <w:pPr>
        <w:widowControl w:val="0"/>
        <w:jc w:val="center"/>
        <w:rPr>
          <w:rFonts w:eastAsia="Calibri" w:cs="Times New Roman"/>
          <w:b/>
          <w:sz w:val="24"/>
          <w:szCs w:val="24"/>
          <w:lang w:eastAsia="en-US"/>
        </w:rPr>
      </w:pPr>
    </w:p>
    <w:p w14:paraId="4061FEAE" w14:textId="77777777" w:rsidR="00C92A12" w:rsidRDefault="00FB5A04">
      <w:pPr>
        <w:widowControl w:val="0"/>
        <w:shd w:val="clear" w:color="auto" w:fill="BFBFBF" w:themeFill="background1" w:themeFillShade="BF"/>
        <w:jc w:val="center"/>
        <w:rPr>
          <w:rFonts w:eastAsia="Calibri" w:cs="Times New Roman"/>
          <w:sz w:val="24"/>
          <w:szCs w:val="24"/>
          <w:lang w:eastAsia="en-US"/>
        </w:rPr>
      </w:pPr>
      <w:r>
        <w:rPr>
          <w:rFonts w:eastAsia="Calibri" w:cs="Times New Roman"/>
          <w:b/>
          <w:sz w:val="24"/>
          <w:szCs w:val="24"/>
          <w:lang w:eastAsia="en-US"/>
        </w:rPr>
        <w:t>SPECYFIKACJA WARUNKÓW ZAMÓWIENIA</w:t>
      </w:r>
    </w:p>
    <w:p w14:paraId="0A7431DB" w14:textId="77777777" w:rsidR="00C92A12" w:rsidRDefault="00C92A12">
      <w:pPr>
        <w:widowControl w:val="0"/>
        <w:jc w:val="both"/>
        <w:rPr>
          <w:rFonts w:eastAsia="Calibri" w:cs="Times New Roman"/>
          <w:b/>
          <w:sz w:val="24"/>
          <w:szCs w:val="24"/>
          <w:lang w:eastAsia="en-US"/>
        </w:rPr>
      </w:pPr>
    </w:p>
    <w:p w14:paraId="26A94D77" w14:textId="77777777" w:rsidR="00C92A12" w:rsidRDefault="00C92A12">
      <w:pPr>
        <w:widowControl w:val="0"/>
        <w:rPr>
          <w:rFonts w:cs="Times New Roman"/>
          <w:sz w:val="24"/>
          <w:szCs w:val="24"/>
        </w:rPr>
      </w:pPr>
    </w:p>
    <w:p w14:paraId="480D9CD5" w14:textId="77777777" w:rsidR="00C92A12" w:rsidRDefault="00C92A12">
      <w:pPr>
        <w:widowControl w:val="0"/>
        <w:rPr>
          <w:rFonts w:cs="Times New Roman"/>
          <w:sz w:val="24"/>
          <w:szCs w:val="24"/>
        </w:rPr>
      </w:pPr>
    </w:p>
    <w:p w14:paraId="4D465F9C" w14:textId="77777777" w:rsidR="00C92A12" w:rsidRDefault="00FB5A04">
      <w:pPr>
        <w:widowControl w:val="0"/>
        <w:jc w:val="center"/>
        <w:rPr>
          <w:rFonts w:eastAsia="Arial" w:cs="Times New Roman"/>
          <w:b/>
          <w:sz w:val="24"/>
          <w:szCs w:val="24"/>
          <w:lang w:eastAsia="pl-PL"/>
        </w:rPr>
      </w:pPr>
      <w:r>
        <w:rPr>
          <w:rFonts w:eastAsia="Calibri" w:cs="Times New Roman"/>
          <w:b/>
          <w:sz w:val="24"/>
          <w:szCs w:val="24"/>
          <w:lang w:eastAsia="en-US"/>
        </w:rPr>
        <w:tab/>
      </w:r>
      <w:r>
        <w:rPr>
          <w:rFonts w:eastAsia="Arial" w:cs="Times New Roman"/>
          <w:b/>
          <w:sz w:val="24"/>
          <w:szCs w:val="24"/>
          <w:lang w:eastAsia="pl-PL"/>
        </w:rPr>
        <w:t>ZAMAWIAJĄCY:</w:t>
      </w:r>
    </w:p>
    <w:p w14:paraId="1FCEC169" w14:textId="77777777" w:rsidR="00C92A12" w:rsidRDefault="00FB5A04">
      <w:pPr>
        <w:widowControl w:val="0"/>
        <w:jc w:val="center"/>
        <w:rPr>
          <w:rFonts w:eastAsia="Arial" w:cs="Times New Roman"/>
          <w:b/>
          <w:sz w:val="24"/>
          <w:szCs w:val="24"/>
          <w:lang w:eastAsia="pl-PL"/>
        </w:rPr>
      </w:pPr>
      <w:r>
        <w:rPr>
          <w:rFonts w:eastAsia="Arial" w:cs="Times New Roman"/>
          <w:b/>
          <w:sz w:val="24"/>
          <w:szCs w:val="24"/>
          <w:lang w:eastAsia="pl-PL"/>
        </w:rPr>
        <w:t>Szpital Specjalistyczny im. J. Dietla w Krakowie</w:t>
      </w:r>
      <w:r>
        <w:rPr>
          <w:rFonts w:ascii="Certa" w:eastAsia="Certa" w:hAnsi="Certa" w:cs="Certa"/>
          <w:b/>
          <w:sz w:val="24"/>
          <w:szCs w:val="24"/>
          <w:vertAlign w:val="superscript"/>
          <w:lang w:eastAsia="pl-PL"/>
        </w:rPr>
        <w:t></w:t>
      </w:r>
    </w:p>
    <w:p w14:paraId="59DE9589" w14:textId="77777777" w:rsidR="00C92A12" w:rsidRDefault="00C92A12">
      <w:pPr>
        <w:widowControl w:val="0"/>
        <w:jc w:val="center"/>
        <w:rPr>
          <w:rFonts w:eastAsia="Arial" w:cs="Times New Roman"/>
          <w:sz w:val="24"/>
          <w:szCs w:val="24"/>
          <w:lang w:eastAsia="pl-PL"/>
        </w:rPr>
      </w:pPr>
    </w:p>
    <w:p w14:paraId="4B1B920B" w14:textId="77777777" w:rsidR="00C92A12" w:rsidRDefault="00FB5A04">
      <w:pPr>
        <w:widowControl w:val="0"/>
        <w:jc w:val="both"/>
        <w:rPr>
          <w:rFonts w:eastAsia="Arial" w:cs="Times New Roman"/>
          <w:sz w:val="24"/>
          <w:szCs w:val="24"/>
          <w:lang w:eastAsia="pl-PL"/>
        </w:rPr>
      </w:pPr>
      <w:r>
        <w:rPr>
          <w:rFonts w:eastAsia="Arial" w:cs="Times New Roman"/>
          <w:sz w:val="24"/>
          <w:szCs w:val="24"/>
          <w:lang w:eastAsia="pl-PL"/>
        </w:rPr>
        <w:t>Zaprasza do złożenia oferty w trybie art. 132 (trybie przetargu nieograniczonego) o wartości zamówienia przekraczającej progi unijne o jakich stanowi art. 3 ustawy z 11 września 2019 r. - Prawo zamówień publicznych (</w:t>
      </w:r>
      <w:hyperlink r:id="rId8">
        <w:r>
          <w:rPr>
            <w:rStyle w:val="czeinternetowe"/>
            <w:rFonts w:eastAsia="Arial" w:cs="Times New Roman"/>
            <w:sz w:val="24"/>
            <w:szCs w:val="24"/>
            <w:lang w:eastAsia="pl-PL"/>
          </w:rPr>
          <w:t>(Dz.U. z 2021 r. poz. 1129 ze zm.)</w:t>
        </w:r>
      </w:hyperlink>
      <w:r>
        <w:rPr>
          <w:rFonts w:eastAsia="Arial" w:cs="Times New Roman"/>
          <w:sz w:val="24"/>
          <w:szCs w:val="24"/>
          <w:lang w:eastAsia="pl-PL"/>
        </w:rPr>
        <w:t xml:space="preserve"> – dalej ustawy pzp - na </w:t>
      </w:r>
      <w:r>
        <w:rPr>
          <w:rFonts w:eastAsia="Arial" w:cs="Times New Roman"/>
          <w:b/>
          <w:color w:val="000000" w:themeColor="text1"/>
          <w:sz w:val="24"/>
          <w:szCs w:val="24"/>
          <w:lang w:eastAsia="pl-PL"/>
        </w:rPr>
        <w:t xml:space="preserve">usługę </w:t>
      </w:r>
      <w:r>
        <w:rPr>
          <w:rFonts w:eastAsia="Arial" w:cs="Times New Roman"/>
          <w:color w:val="000000" w:themeColor="text1"/>
          <w:sz w:val="24"/>
          <w:szCs w:val="24"/>
          <w:lang w:eastAsia="pl-PL"/>
        </w:rPr>
        <w:t xml:space="preserve">pn.: </w:t>
      </w:r>
    </w:p>
    <w:p w14:paraId="7BBE91B3" w14:textId="77777777" w:rsidR="00C92A12" w:rsidRDefault="00C92A12">
      <w:pPr>
        <w:widowControl w:val="0"/>
        <w:jc w:val="center"/>
        <w:rPr>
          <w:rFonts w:eastAsia="Arial" w:cs="Times New Roman"/>
          <w:sz w:val="24"/>
          <w:szCs w:val="24"/>
          <w:lang w:eastAsia="pl-PL"/>
        </w:rPr>
      </w:pPr>
    </w:p>
    <w:p w14:paraId="58E87AD5" w14:textId="77777777" w:rsidR="00C92A12" w:rsidRDefault="00C92A12">
      <w:pPr>
        <w:widowControl w:val="0"/>
        <w:jc w:val="center"/>
        <w:rPr>
          <w:rFonts w:eastAsia="Arial" w:cs="Times New Roman"/>
          <w:sz w:val="24"/>
          <w:szCs w:val="24"/>
          <w:lang w:eastAsia="pl-PL"/>
        </w:rPr>
      </w:pPr>
    </w:p>
    <w:p w14:paraId="69BD327D" w14:textId="77777777" w:rsidR="00C92A12" w:rsidRDefault="00FB5A04">
      <w:pPr>
        <w:widowControl w:val="0"/>
        <w:jc w:val="center"/>
        <w:rPr>
          <w:rFonts w:eastAsia="Arial" w:cs="Times New Roman"/>
          <w:b/>
          <w:sz w:val="24"/>
          <w:szCs w:val="24"/>
          <w:lang w:eastAsia="pl-PL"/>
        </w:rPr>
      </w:pPr>
      <w:r>
        <w:rPr>
          <w:rFonts w:eastAsia="Arial" w:cs="Times New Roman"/>
          <w:b/>
          <w:sz w:val="24"/>
          <w:szCs w:val="24"/>
          <w:lang w:eastAsia="pl-PL"/>
        </w:rPr>
        <w:t>“Usługa sprzątania i dezynfekcji w Szpitalu Specjalistycznym im. J. Dietla</w:t>
      </w:r>
      <w:r>
        <w:rPr>
          <w:rFonts w:ascii="Certa" w:eastAsia="Certa" w:hAnsi="Certa" w:cs="Certa"/>
          <w:b/>
          <w:sz w:val="24"/>
          <w:szCs w:val="24"/>
          <w:vertAlign w:val="superscript"/>
          <w:lang w:eastAsia="pl-PL"/>
        </w:rPr>
        <w:t></w:t>
      </w:r>
      <w:r>
        <w:rPr>
          <w:rFonts w:eastAsia="Arial" w:cs="Times New Roman"/>
          <w:b/>
          <w:sz w:val="24"/>
          <w:szCs w:val="24"/>
          <w:lang w:eastAsia="pl-PL"/>
        </w:rPr>
        <w:t xml:space="preserve"> w Krakowie”</w:t>
      </w:r>
    </w:p>
    <w:p w14:paraId="1A46E1F2" w14:textId="77777777" w:rsidR="00C92A12" w:rsidRDefault="00C92A12">
      <w:pPr>
        <w:widowControl w:val="0"/>
        <w:jc w:val="center"/>
        <w:rPr>
          <w:rFonts w:eastAsia="Arial" w:cs="Times New Roman"/>
          <w:sz w:val="24"/>
          <w:szCs w:val="24"/>
          <w:lang w:eastAsia="pl-PL"/>
        </w:rPr>
      </w:pPr>
    </w:p>
    <w:p w14:paraId="2C56B00C" w14:textId="78D6D855" w:rsidR="00C92A12" w:rsidRDefault="00FB5A04">
      <w:pPr>
        <w:widowControl w:val="0"/>
        <w:jc w:val="center"/>
        <w:rPr>
          <w:rFonts w:eastAsia="Arial" w:cs="Times New Roman"/>
          <w:b/>
          <w:sz w:val="24"/>
          <w:szCs w:val="24"/>
          <w:lang w:eastAsia="pl-PL"/>
        </w:rPr>
      </w:pPr>
      <w:r w:rsidRPr="00794B99">
        <w:rPr>
          <w:rFonts w:eastAsia="Arial" w:cs="Times New Roman"/>
          <w:sz w:val="24"/>
          <w:szCs w:val="24"/>
          <w:lang w:eastAsia="pl-PL"/>
        </w:rPr>
        <w:t xml:space="preserve">Nr postępowania: </w:t>
      </w:r>
      <w:r w:rsidRPr="00794B99">
        <w:rPr>
          <w:rFonts w:eastAsia="Arial" w:cs="Times New Roman"/>
          <w:b/>
          <w:bCs/>
          <w:sz w:val="24"/>
          <w:szCs w:val="24"/>
          <w:lang w:eastAsia="pl-PL"/>
        </w:rPr>
        <w:t>SZP/2/202</w:t>
      </w:r>
      <w:r w:rsidR="007A0BD2">
        <w:rPr>
          <w:rFonts w:eastAsia="Arial" w:cs="Times New Roman"/>
          <w:b/>
          <w:bCs/>
          <w:sz w:val="24"/>
          <w:szCs w:val="24"/>
          <w:lang w:eastAsia="pl-PL"/>
        </w:rPr>
        <w:t>2</w:t>
      </w:r>
    </w:p>
    <w:p w14:paraId="14AC7981" w14:textId="77777777" w:rsidR="00C92A12" w:rsidRDefault="00C92A12">
      <w:pPr>
        <w:widowControl w:val="0"/>
        <w:jc w:val="center"/>
        <w:rPr>
          <w:rFonts w:eastAsia="Calibri" w:cs="Times New Roman"/>
          <w:b/>
          <w:sz w:val="24"/>
          <w:szCs w:val="24"/>
          <w:lang w:eastAsia="en-US"/>
        </w:rPr>
      </w:pPr>
    </w:p>
    <w:p w14:paraId="37BE05BB" w14:textId="77777777" w:rsidR="00C92A12" w:rsidRDefault="00C92A12">
      <w:pPr>
        <w:widowControl w:val="0"/>
        <w:jc w:val="center"/>
        <w:rPr>
          <w:rFonts w:eastAsia="Calibri" w:cs="Times New Roman"/>
          <w:b/>
          <w:sz w:val="24"/>
          <w:szCs w:val="24"/>
          <w:lang w:eastAsia="en-US"/>
        </w:rPr>
      </w:pPr>
    </w:p>
    <w:p w14:paraId="0FEEB5CC" w14:textId="77777777" w:rsidR="00C92A12" w:rsidRDefault="00C92A12">
      <w:pPr>
        <w:widowControl w:val="0"/>
        <w:ind w:left="709"/>
        <w:rPr>
          <w:rFonts w:eastAsia="Times New Roman" w:cs="Times New Roman"/>
          <w:color w:val="FF0000"/>
          <w:sz w:val="24"/>
          <w:szCs w:val="24"/>
        </w:rPr>
      </w:pPr>
    </w:p>
    <w:p w14:paraId="53C104F0" w14:textId="77777777" w:rsidR="00C92A12" w:rsidRDefault="00C92A12">
      <w:pPr>
        <w:widowControl w:val="0"/>
        <w:ind w:left="709"/>
        <w:rPr>
          <w:rFonts w:eastAsia="Times New Roman" w:cs="Times New Roman"/>
          <w:color w:val="FF0000"/>
          <w:sz w:val="24"/>
          <w:szCs w:val="24"/>
        </w:rPr>
      </w:pPr>
    </w:p>
    <w:p w14:paraId="2EE73D03" w14:textId="77777777" w:rsidR="00C92A12" w:rsidRDefault="00C92A12">
      <w:pPr>
        <w:widowControl w:val="0"/>
        <w:ind w:left="709"/>
        <w:rPr>
          <w:rFonts w:eastAsia="Times New Roman" w:cs="Times New Roman"/>
          <w:color w:val="FF0000"/>
          <w:sz w:val="24"/>
          <w:szCs w:val="24"/>
        </w:rPr>
      </w:pPr>
    </w:p>
    <w:p w14:paraId="781C5D0D" w14:textId="77777777" w:rsidR="00C92A12" w:rsidRDefault="00C92A12">
      <w:pPr>
        <w:widowControl w:val="0"/>
        <w:ind w:left="709"/>
        <w:rPr>
          <w:rFonts w:eastAsia="Times New Roman" w:cs="Times New Roman"/>
          <w:color w:val="FF0000"/>
          <w:sz w:val="24"/>
          <w:szCs w:val="24"/>
        </w:rPr>
      </w:pPr>
    </w:p>
    <w:p w14:paraId="732AA811" w14:textId="77777777" w:rsidR="00C92A12" w:rsidRDefault="00C92A12">
      <w:pPr>
        <w:widowControl w:val="0"/>
        <w:ind w:left="709"/>
        <w:rPr>
          <w:rFonts w:eastAsia="Times New Roman" w:cs="Times New Roman"/>
          <w:color w:val="FF0000"/>
          <w:sz w:val="24"/>
          <w:szCs w:val="24"/>
        </w:rPr>
      </w:pPr>
    </w:p>
    <w:p w14:paraId="467E8731" w14:textId="77777777" w:rsidR="00C92A12" w:rsidRDefault="00C92A12">
      <w:pPr>
        <w:widowControl w:val="0"/>
        <w:ind w:left="709"/>
        <w:rPr>
          <w:rFonts w:eastAsia="Times New Roman" w:cs="Times New Roman"/>
          <w:color w:val="FF0000"/>
          <w:sz w:val="24"/>
          <w:szCs w:val="24"/>
        </w:rPr>
      </w:pPr>
    </w:p>
    <w:p w14:paraId="7F1535BE" w14:textId="77777777" w:rsidR="00C92A12" w:rsidRDefault="00C92A12">
      <w:pPr>
        <w:widowControl w:val="0"/>
        <w:ind w:left="709"/>
        <w:rPr>
          <w:rFonts w:eastAsia="Times New Roman" w:cs="Times New Roman"/>
          <w:color w:val="FF0000"/>
          <w:sz w:val="24"/>
          <w:szCs w:val="24"/>
        </w:rPr>
      </w:pPr>
    </w:p>
    <w:p w14:paraId="6BBBBD25" w14:textId="77777777" w:rsidR="00C92A12" w:rsidRDefault="00C92A12">
      <w:pPr>
        <w:widowControl w:val="0"/>
        <w:ind w:left="709"/>
        <w:rPr>
          <w:rFonts w:eastAsia="Times New Roman" w:cs="Times New Roman"/>
          <w:color w:val="FF0000"/>
          <w:sz w:val="24"/>
          <w:szCs w:val="24"/>
        </w:rPr>
      </w:pPr>
    </w:p>
    <w:p w14:paraId="1C542FDA" w14:textId="77777777" w:rsidR="00C92A12" w:rsidRDefault="00C92A12">
      <w:pPr>
        <w:widowControl w:val="0"/>
        <w:ind w:left="709"/>
        <w:rPr>
          <w:rFonts w:eastAsia="Times New Roman" w:cs="Times New Roman"/>
          <w:color w:val="FF0000"/>
          <w:sz w:val="24"/>
          <w:szCs w:val="24"/>
        </w:rPr>
      </w:pPr>
    </w:p>
    <w:p w14:paraId="75230D97" w14:textId="77777777" w:rsidR="00C92A12" w:rsidRDefault="00C92A12" w:rsidP="00FE4D55">
      <w:pPr>
        <w:widowControl w:val="0"/>
        <w:rPr>
          <w:rFonts w:eastAsia="Times New Roman" w:cs="Times New Roman"/>
          <w:sz w:val="24"/>
          <w:szCs w:val="24"/>
        </w:rPr>
      </w:pPr>
    </w:p>
    <w:p w14:paraId="5CCD62E6" w14:textId="77777777" w:rsidR="00C92A12" w:rsidRDefault="00C92A12">
      <w:pPr>
        <w:widowControl w:val="0"/>
        <w:ind w:left="709"/>
        <w:rPr>
          <w:rFonts w:eastAsia="Times New Roman" w:cs="Times New Roman"/>
          <w:sz w:val="24"/>
          <w:szCs w:val="24"/>
        </w:rPr>
      </w:pPr>
    </w:p>
    <w:p w14:paraId="2E7829F5" w14:textId="7BE98F0D" w:rsidR="00E875CC" w:rsidRDefault="00FB5A04">
      <w:pPr>
        <w:widowControl w:val="0"/>
        <w:ind w:left="709"/>
        <w:rPr>
          <w:rFonts w:eastAsia="Times New Roman" w:cs="Times New Roman"/>
          <w:sz w:val="24"/>
          <w:szCs w:val="24"/>
        </w:rPr>
      </w:pPr>
      <w:r>
        <w:rPr>
          <w:rFonts w:eastAsia="Times New Roman" w:cs="Times New Roman"/>
          <w:sz w:val="24"/>
          <w:szCs w:val="24"/>
        </w:rPr>
        <w:t xml:space="preserve">Kraków, </w:t>
      </w:r>
      <w:r w:rsidR="00FE4D55">
        <w:rPr>
          <w:rFonts w:eastAsia="Times New Roman" w:cs="Times New Roman"/>
          <w:sz w:val="24"/>
          <w:szCs w:val="24"/>
        </w:rPr>
        <w:t>dn. 05.01.2022 r.</w:t>
      </w:r>
    </w:p>
    <w:p w14:paraId="4A21F0B7" w14:textId="131C7439" w:rsidR="00E875CC" w:rsidRDefault="00E875CC">
      <w:pPr>
        <w:widowControl w:val="0"/>
        <w:ind w:left="709"/>
        <w:rPr>
          <w:rFonts w:eastAsia="Times New Roman" w:cs="Times New Roman"/>
          <w:sz w:val="24"/>
          <w:szCs w:val="24"/>
        </w:rPr>
      </w:pPr>
    </w:p>
    <w:p w14:paraId="45A37D15" w14:textId="77777777" w:rsidR="00E875CC" w:rsidRDefault="00E875CC">
      <w:pPr>
        <w:widowControl w:val="0"/>
        <w:ind w:left="709"/>
        <w:rPr>
          <w:rFonts w:eastAsia="Times New Roman" w:cs="Times New Roman"/>
          <w:sz w:val="24"/>
          <w:szCs w:val="24"/>
        </w:rPr>
      </w:pPr>
    </w:p>
    <w:p w14:paraId="4C09F9D5" w14:textId="77777777" w:rsidR="00E875CC" w:rsidRDefault="00E875CC" w:rsidP="00E875CC">
      <w:pPr>
        <w:ind w:left="6663"/>
        <w:jc w:val="center"/>
        <w:rPr>
          <w:rFonts w:cs="Times New Roman"/>
          <w:sz w:val="24"/>
          <w:szCs w:val="24"/>
        </w:rPr>
      </w:pPr>
      <w:r>
        <w:rPr>
          <w:rFonts w:cs="Times New Roman"/>
          <w:sz w:val="24"/>
          <w:szCs w:val="24"/>
        </w:rPr>
        <w:t>Z-ca Dyrektora</w:t>
      </w:r>
    </w:p>
    <w:p w14:paraId="35C230A1" w14:textId="77777777" w:rsidR="00E875CC" w:rsidRDefault="00E875CC" w:rsidP="00E875CC">
      <w:pPr>
        <w:ind w:left="6663"/>
        <w:jc w:val="center"/>
        <w:rPr>
          <w:rFonts w:cs="Times New Roman"/>
          <w:sz w:val="24"/>
          <w:szCs w:val="24"/>
        </w:rPr>
      </w:pPr>
      <w:r>
        <w:rPr>
          <w:rFonts w:cs="Times New Roman"/>
          <w:sz w:val="24"/>
          <w:szCs w:val="24"/>
        </w:rPr>
        <w:t>ds. Administracyjnych</w:t>
      </w:r>
    </w:p>
    <w:p w14:paraId="75D05891" w14:textId="77777777" w:rsidR="00E875CC" w:rsidRDefault="00E875CC" w:rsidP="00E875CC">
      <w:pPr>
        <w:ind w:left="6663"/>
        <w:jc w:val="center"/>
        <w:rPr>
          <w:rFonts w:cs="Times New Roman"/>
          <w:sz w:val="24"/>
          <w:szCs w:val="24"/>
        </w:rPr>
      </w:pPr>
      <w:r>
        <w:rPr>
          <w:rFonts w:cs="Times New Roman"/>
          <w:sz w:val="24"/>
          <w:szCs w:val="24"/>
        </w:rPr>
        <w:t>dr Marcin Mikos</w:t>
      </w:r>
    </w:p>
    <w:p w14:paraId="4E57F3EF" w14:textId="28B7CE75" w:rsidR="00C92A12" w:rsidRDefault="00FB5A04">
      <w:pPr>
        <w:widowControl w:val="0"/>
        <w:ind w:left="709"/>
      </w:pPr>
      <w:r>
        <w:br w:type="page"/>
      </w:r>
    </w:p>
    <w:p w14:paraId="628055F6" w14:textId="77777777" w:rsidR="00E875CC" w:rsidRDefault="00E875CC">
      <w:pPr>
        <w:widowControl w:val="0"/>
        <w:ind w:left="709"/>
        <w:rPr>
          <w:rFonts w:eastAsia="Times New Roman" w:cs="Times New Roman"/>
          <w:sz w:val="24"/>
          <w:szCs w:val="24"/>
        </w:rPr>
      </w:pPr>
    </w:p>
    <w:p w14:paraId="1F36049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0" w:name="_Toc68156075"/>
      <w:r>
        <w:rPr>
          <w:rFonts w:ascii="Times New Roman" w:hAnsi="Times New Roman" w:cs="Times New Roman"/>
          <w:b/>
          <w:bCs/>
          <w:sz w:val="24"/>
          <w:szCs w:val="24"/>
        </w:rPr>
        <w:t>NAZWA ORAZ ADRES ZAMAWIAJĄCEGO</w:t>
      </w:r>
      <w:bookmarkEnd w:id="0"/>
    </w:p>
    <w:p w14:paraId="765C17B5" w14:textId="77777777" w:rsidR="00C92A12" w:rsidRDefault="00FB5A04">
      <w:pPr>
        <w:widowControl w:val="0"/>
        <w:ind w:left="426"/>
        <w:jc w:val="both"/>
        <w:rPr>
          <w:rFonts w:eastAsia="Times New Roman" w:cs="Times New Roman"/>
          <w:sz w:val="24"/>
          <w:szCs w:val="24"/>
        </w:rPr>
      </w:pPr>
      <w:r>
        <w:rPr>
          <w:rFonts w:eastAsia="Times New Roman" w:cs="Times New Roman"/>
          <w:sz w:val="24"/>
          <w:szCs w:val="24"/>
        </w:rPr>
        <w:t>Szpital Specjalistyczny im. J. Dietla w Krakowie</w:t>
      </w:r>
      <w:r>
        <w:rPr>
          <w:rFonts w:ascii="Certa" w:eastAsia="Certa" w:hAnsi="Certa" w:cs="Certa"/>
          <w:sz w:val="24"/>
          <w:szCs w:val="24"/>
          <w:vertAlign w:val="superscript"/>
        </w:rPr>
        <w:t></w:t>
      </w:r>
      <w:r>
        <w:rPr>
          <w:rFonts w:eastAsia="Times New Roman" w:cs="Times New Roman"/>
          <w:sz w:val="24"/>
          <w:szCs w:val="24"/>
        </w:rPr>
        <w:t xml:space="preserve">, </w:t>
      </w:r>
    </w:p>
    <w:p w14:paraId="460673B0" w14:textId="77777777" w:rsidR="00C92A12" w:rsidRDefault="00FB5A04">
      <w:pPr>
        <w:widowControl w:val="0"/>
        <w:ind w:left="426"/>
        <w:jc w:val="both"/>
        <w:rPr>
          <w:rFonts w:eastAsia="Times New Roman" w:cs="Times New Roman"/>
          <w:sz w:val="24"/>
          <w:szCs w:val="24"/>
        </w:rPr>
      </w:pPr>
      <w:r>
        <w:rPr>
          <w:rFonts w:eastAsia="Times New Roman" w:cs="Times New Roman"/>
          <w:sz w:val="24"/>
          <w:szCs w:val="24"/>
        </w:rPr>
        <w:t>Adres:</w:t>
      </w:r>
      <w:r>
        <w:rPr>
          <w:rFonts w:eastAsia="Times New Roman" w:cs="Times New Roman"/>
          <w:b/>
          <w:bCs/>
          <w:sz w:val="24"/>
          <w:szCs w:val="24"/>
        </w:rPr>
        <w:t xml:space="preserve"> </w:t>
      </w:r>
      <w:r>
        <w:rPr>
          <w:rFonts w:eastAsia="Times New Roman" w:cs="Times New Roman"/>
          <w:sz w:val="24"/>
          <w:szCs w:val="24"/>
        </w:rPr>
        <w:t>ul. Skarbowa 4, 31-121 Kraków,</w:t>
      </w:r>
    </w:p>
    <w:p w14:paraId="00910760" w14:textId="77777777" w:rsidR="00C92A12" w:rsidRDefault="00FB5A04">
      <w:pPr>
        <w:widowControl w:val="0"/>
        <w:ind w:left="426"/>
        <w:jc w:val="both"/>
        <w:rPr>
          <w:rFonts w:eastAsia="Times New Roman" w:cs="Times New Roman"/>
          <w:sz w:val="24"/>
          <w:szCs w:val="24"/>
        </w:rPr>
      </w:pPr>
      <w:r>
        <w:rPr>
          <w:rFonts w:eastAsia="Times New Roman" w:cs="Times New Roman"/>
          <w:sz w:val="24"/>
          <w:szCs w:val="24"/>
        </w:rPr>
        <w:t>Tel.: (12) 68 76 330,</w:t>
      </w:r>
    </w:p>
    <w:p w14:paraId="56D49895" w14:textId="77777777" w:rsidR="00C92A12" w:rsidRDefault="00FB5A04">
      <w:pPr>
        <w:widowControl w:val="0"/>
        <w:ind w:left="426"/>
        <w:jc w:val="both"/>
        <w:rPr>
          <w:rFonts w:eastAsia="Times New Roman" w:cs="Times New Roman"/>
          <w:sz w:val="24"/>
          <w:szCs w:val="24"/>
          <w:lang w:val="en-GB"/>
        </w:rPr>
      </w:pPr>
      <w:r>
        <w:rPr>
          <w:rFonts w:eastAsia="Times New Roman" w:cs="Times New Roman"/>
          <w:sz w:val="24"/>
          <w:szCs w:val="24"/>
          <w:lang w:val="en-GB"/>
        </w:rPr>
        <w:t>e-mail: szpital@dietl.krakow.pl</w:t>
      </w:r>
    </w:p>
    <w:p w14:paraId="34EE7A80" w14:textId="77777777" w:rsidR="00C92A12" w:rsidRDefault="00FB5A04">
      <w:pPr>
        <w:widowControl w:val="0"/>
        <w:ind w:left="426"/>
        <w:jc w:val="both"/>
        <w:rPr>
          <w:rFonts w:eastAsia="Times New Roman" w:cs="Times New Roman"/>
          <w:sz w:val="24"/>
          <w:szCs w:val="24"/>
        </w:rPr>
      </w:pPr>
      <w:r>
        <w:rPr>
          <w:rFonts w:eastAsia="Times New Roman" w:cs="Times New Roman"/>
          <w:sz w:val="24"/>
          <w:szCs w:val="24"/>
        </w:rPr>
        <w:t xml:space="preserve">NIP: 676-20-83-306, </w:t>
      </w:r>
    </w:p>
    <w:p w14:paraId="3BDE54CB" w14:textId="77777777" w:rsidR="00C92A12" w:rsidRDefault="00FB5A04">
      <w:pPr>
        <w:widowControl w:val="0"/>
        <w:ind w:left="426"/>
        <w:jc w:val="both"/>
        <w:rPr>
          <w:rFonts w:eastAsia="Times New Roman" w:cs="Times New Roman"/>
          <w:sz w:val="24"/>
          <w:szCs w:val="24"/>
        </w:rPr>
      </w:pPr>
      <w:r>
        <w:rPr>
          <w:rFonts w:eastAsia="Times New Roman" w:cs="Times New Roman"/>
          <w:sz w:val="24"/>
          <w:szCs w:val="24"/>
        </w:rPr>
        <w:t>Regon: 351564179,</w:t>
      </w:r>
    </w:p>
    <w:p w14:paraId="5B67D6D9" w14:textId="77777777" w:rsidR="00C92A12" w:rsidRDefault="00FB5A04">
      <w:pPr>
        <w:widowControl w:val="0"/>
        <w:ind w:left="426"/>
        <w:jc w:val="both"/>
        <w:rPr>
          <w:rFonts w:eastAsia="Times New Roman" w:cs="Times New Roman"/>
          <w:sz w:val="24"/>
          <w:szCs w:val="24"/>
        </w:rPr>
      </w:pPr>
      <w:r>
        <w:rPr>
          <w:rFonts w:eastAsia="Times New Roman" w:cs="Times New Roman"/>
          <w:sz w:val="24"/>
          <w:szCs w:val="24"/>
        </w:rPr>
        <w:t xml:space="preserve">Godziny urzędowania: od poniedziałku do piątku od godz. 7:30 do godz. 15:05, z wyłączeniem dni wolnych od pracy. </w:t>
      </w:r>
    </w:p>
    <w:p w14:paraId="39AA1A46" w14:textId="77777777" w:rsidR="00C92A12" w:rsidRDefault="00C92A12">
      <w:pPr>
        <w:widowControl w:val="0"/>
        <w:ind w:left="426"/>
        <w:jc w:val="both"/>
        <w:rPr>
          <w:rFonts w:eastAsia="Times New Roman" w:cs="Times New Roman"/>
          <w:sz w:val="24"/>
          <w:szCs w:val="24"/>
        </w:rPr>
      </w:pPr>
    </w:p>
    <w:p w14:paraId="4DBEC84B" w14:textId="77777777" w:rsidR="00C92A12" w:rsidRDefault="00FB5A04">
      <w:pPr>
        <w:widowControl w:val="0"/>
        <w:ind w:left="426"/>
        <w:jc w:val="both"/>
        <w:rPr>
          <w:rFonts w:eastAsia="Times New Roman" w:cs="Times New Roman"/>
          <w:sz w:val="24"/>
          <w:szCs w:val="24"/>
          <w:u w:val="single"/>
        </w:rPr>
      </w:pPr>
      <w:r>
        <w:rPr>
          <w:rFonts w:eastAsia="Times New Roman" w:cs="Times New Roman"/>
          <w:sz w:val="24"/>
          <w:szCs w:val="24"/>
          <w:u w:val="single"/>
        </w:rPr>
        <w:t>Zamówienia Publiczne:</w:t>
      </w:r>
    </w:p>
    <w:p w14:paraId="2B16CF6C" w14:textId="4D8EFD62" w:rsidR="00C92A12" w:rsidRDefault="00FB5A04">
      <w:pPr>
        <w:widowControl w:val="0"/>
        <w:ind w:left="426"/>
        <w:jc w:val="both"/>
        <w:rPr>
          <w:rFonts w:eastAsia="Times New Roman" w:cs="Times New Roman"/>
          <w:sz w:val="24"/>
          <w:szCs w:val="24"/>
          <w:highlight w:val="yellow"/>
        </w:rPr>
      </w:pPr>
      <w:r>
        <w:rPr>
          <w:rFonts w:eastAsia="Times New Roman" w:cs="Times New Roman"/>
          <w:sz w:val="24"/>
          <w:szCs w:val="24"/>
        </w:rPr>
        <w:t xml:space="preserve">Adres strony prowadzonego postępowania: </w:t>
      </w:r>
      <w:r>
        <w:rPr>
          <w:rFonts w:cs="Times New Roman"/>
          <w:sz w:val="24"/>
          <w:szCs w:val="24"/>
        </w:rPr>
        <w:t>https://platformazakupowa.pl/transakcja/</w:t>
      </w:r>
      <w:r w:rsidR="008F22F6">
        <w:rPr>
          <w:rFonts w:cs="Times New Roman"/>
          <w:sz w:val="24"/>
          <w:szCs w:val="24"/>
        </w:rPr>
        <w:t>559639</w:t>
      </w:r>
    </w:p>
    <w:p w14:paraId="25202479" w14:textId="77777777" w:rsidR="00C92A12" w:rsidRDefault="00FB5A04">
      <w:pPr>
        <w:widowControl w:val="0"/>
        <w:ind w:left="426"/>
        <w:jc w:val="both"/>
        <w:rPr>
          <w:rFonts w:eastAsia="Times New Roman" w:cs="Times New Roman"/>
          <w:b/>
          <w:bCs/>
          <w:sz w:val="24"/>
          <w:szCs w:val="24"/>
          <w:u w:val="single"/>
          <w:lang w:val="en-GB"/>
        </w:rPr>
      </w:pPr>
      <w:r>
        <w:rPr>
          <w:rFonts w:eastAsia="Times New Roman" w:cs="Times New Roman"/>
          <w:sz w:val="24"/>
          <w:szCs w:val="24"/>
          <w:lang w:val="en-GB"/>
        </w:rPr>
        <w:t xml:space="preserve">e-mail: </w:t>
      </w:r>
      <w:hyperlink r:id="rId9">
        <w:r>
          <w:rPr>
            <w:rFonts w:eastAsia="Times New Roman" w:cs="Times New Roman"/>
            <w:color w:val="0000FF"/>
            <w:sz w:val="24"/>
            <w:szCs w:val="24"/>
            <w:u w:val="single"/>
            <w:lang w:val="en-GB"/>
          </w:rPr>
          <w:t>zp@dietl.krakow.pl</w:t>
        </w:r>
      </w:hyperlink>
      <w:r>
        <w:rPr>
          <w:rFonts w:eastAsia="Times New Roman" w:cs="Times New Roman"/>
          <w:sz w:val="24"/>
          <w:szCs w:val="24"/>
          <w:lang w:val="en-GB"/>
        </w:rPr>
        <w:t>,</w:t>
      </w:r>
      <w:r>
        <w:rPr>
          <w:rFonts w:eastAsia="Times New Roman" w:cs="Times New Roman"/>
          <w:b/>
          <w:bCs/>
          <w:sz w:val="24"/>
          <w:szCs w:val="24"/>
          <w:lang w:val="en-GB"/>
        </w:rPr>
        <w:t xml:space="preserve"> </w:t>
      </w:r>
    </w:p>
    <w:p w14:paraId="5D23FF4F" w14:textId="77777777" w:rsidR="00C92A12" w:rsidRDefault="00FB5A04">
      <w:pPr>
        <w:widowControl w:val="0"/>
        <w:ind w:left="426"/>
        <w:jc w:val="both"/>
        <w:rPr>
          <w:rFonts w:eastAsia="Times New Roman" w:cs="Times New Roman"/>
          <w:sz w:val="24"/>
          <w:szCs w:val="24"/>
        </w:rPr>
      </w:pPr>
      <w:r>
        <w:rPr>
          <w:rFonts w:eastAsia="Times New Roman" w:cs="Times New Roman"/>
          <w:sz w:val="24"/>
          <w:szCs w:val="24"/>
        </w:rPr>
        <w:t xml:space="preserve">tel.: (12) 68 76 371/372, </w:t>
      </w:r>
    </w:p>
    <w:p w14:paraId="4906733C" w14:textId="77777777" w:rsidR="00C92A12" w:rsidRDefault="00C92A12">
      <w:pPr>
        <w:widowControl w:val="0"/>
        <w:ind w:left="426"/>
        <w:jc w:val="both"/>
        <w:rPr>
          <w:rFonts w:eastAsia="Arial" w:cs="Times New Roman"/>
          <w:b/>
          <w:sz w:val="24"/>
          <w:szCs w:val="24"/>
          <w:u w:val="single"/>
          <w:lang w:eastAsia="pl-PL"/>
        </w:rPr>
      </w:pPr>
    </w:p>
    <w:p w14:paraId="177F901A" w14:textId="77777777" w:rsidR="00C92A12" w:rsidRDefault="00FB5A04">
      <w:pPr>
        <w:widowControl w:val="0"/>
        <w:ind w:left="426"/>
        <w:jc w:val="both"/>
        <w:rPr>
          <w:rFonts w:eastAsia="Arial" w:cs="Times New Roman"/>
          <w:b/>
          <w:sz w:val="24"/>
          <w:szCs w:val="24"/>
          <w:u w:val="single"/>
          <w:lang w:eastAsia="pl-PL"/>
        </w:rPr>
      </w:pPr>
      <w:r>
        <w:rPr>
          <w:rFonts w:eastAsia="Arial" w:cs="Times New Roman"/>
          <w:b/>
          <w:sz w:val="24"/>
          <w:szCs w:val="24"/>
          <w:u w:val="single"/>
          <w:lang w:eastAsia="pl-PL"/>
        </w:rPr>
        <w:t xml:space="preserve">Uwaga! </w:t>
      </w:r>
    </w:p>
    <w:p w14:paraId="13C7FDFB" w14:textId="77777777" w:rsidR="00C92A12" w:rsidRDefault="00FB5A04">
      <w:pPr>
        <w:widowControl w:val="0"/>
        <w:ind w:left="426"/>
        <w:jc w:val="both"/>
        <w:rPr>
          <w:rFonts w:eastAsia="Times New Roman" w:cs="Times New Roman"/>
          <w:sz w:val="24"/>
          <w:szCs w:val="24"/>
        </w:rPr>
      </w:pPr>
      <w:r>
        <w:rPr>
          <w:rFonts w:eastAsia="Arial" w:cs="Times New Roman"/>
          <w:sz w:val="24"/>
          <w:szCs w:val="24"/>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eastAsia="Arial" w:cs="Times New Roman"/>
          <w:b/>
          <w:sz w:val="24"/>
          <w:szCs w:val="24"/>
          <w:lang w:eastAsia="pl-PL"/>
        </w:rPr>
        <w:t>w rozdziale XIII pkt 3.</w:t>
      </w:r>
    </w:p>
    <w:p w14:paraId="7A673310" w14:textId="77777777" w:rsidR="00C92A12" w:rsidRDefault="00C92A12">
      <w:pPr>
        <w:widowControl w:val="0"/>
        <w:jc w:val="both"/>
        <w:rPr>
          <w:rFonts w:eastAsia="Times New Roman" w:cs="Times New Roman"/>
          <w:sz w:val="24"/>
          <w:szCs w:val="24"/>
        </w:rPr>
      </w:pPr>
    </w:p>
    <w:p w14:paraId="641EE572"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6"/>
      <w:r>
        <w:rPr>
          <w:rFonts w:ascii="Times New Roman" w:hAnsi="Times New Roman" w:cs="Times New Roman"/>
          <w:b/>
          <w:bCs/>
          <w:sz w:val="24"/>
          <w:szCs w:val="24"/>
        </w:rPr>
        <w:t>TRYB UDZIELENIA ZAMÓWIENIA</w:t>
      </w:r>
      <w:bookmarkEnd w:id="1"/>
    </w:p>
    <w:p w14:paraId="10553157" w14:textId="77777777" w:rsidR="00C92A12" w:rsidRDefault="00FB5A04">
      <w:pPr>
        <w:widowControl w:val="0"/>
        <w:numPr>
          <w:ilvl w:val="0"/>
          <w:numId w:val="12"/>
        </w:numPr>
        <w:tabs>
          <w:tab w:val="left" w:pos="-360"/>
        </w:tabs>
        <w:ind w:left="360"/>
        <w:jc w:val="both"/>
        <w:rPr>
          <w:rFonts w:eastAsia="Calibri" w:cs="Times New Roman"/>
          <w:color w:val="000000" w:themeColor="text1"/>
          <w:sz w:val="24"/>
          <w:szCs w:val="24"/>
          <w:lang w:eastAsia="en-US"/>
        </w:rPr>
      </w:pPr>
      <w:r>
        <w:rPr>
          <w:rFonts w:eastAsia="Calibri" w:cs="Times New Roman"/>
          <w:color w:val="000000" w:themeColor="text1"/>
          <w:sz w:val="24"/>
          <w:szCs w:val="24"/>
          <w:lang w:eastAsia="en-US"/>
        </w:rPr>
        <w:t xml:space="preserve">Postępowanie prowadzone jest w trybie przetargu nieograniczonego na podstawie art. 132 ustawy z dnia 11 września 2019 r. – Prawo zamówień publicznych </w:t>
      </w:r>
      <w:r>
        <w:rPr>
          <w:rFonts w:eastAsia="Arial" w:cs="Times New Roman"/>
          <w:color w:val="000000"/>
          <w:sz w:val="24"/>
          <w:szCs w:val="24"/>
          <w:lang w:eastAsia="pl-PL"/>
        </w:rPr>
        <w:t>(</w:t>
      </w:r>
      <w:hyperlink r:id="rId10">
        <w:r>
          <w:rPr>
            <w:rStyle w:val="czeinternetowe"/>
            <w:rFonts w:eastAsia="Arial" w:cs="Times New Roman"/>
            <w:sz w:val="24"/>
            <w:szCs w:val="24"/>
            <w:lang w:eastAsia="pl-PL"/>
          </w:rPr>
          <w:t>(Dz.U. z 2021 r. poz. 1129 ze zm.)</w:t>
        </w:r>
      </w:hyperlink>
      <w:r>
        <w:rPr>
          <w:rFonts w:eastAsia="Arial" w:cs="Times New Roman"/>
          <w:color w:val="000000"/>
          <w:sz w:val="24"/>
          <w:szCs w:val="24"/>
          <w:lang w:eastAsia="pl-PL"/>
        </w:rPr>
        <w:t> </w:t>
      </w:r>
      <w:r>
        <w:rPr>
          <w:rFonts w:eastAsia="Calibri" w:cs="Times New Roman"/>
          <w:color w:val="000000" w:themeColor="text1"/>
          <w:sz w:val="24"/>
          <w:szCs w:val="24"/>
          <w:lang w:eastAsia="en-US"/>
        </w:rPr>
        <w:t xml:space="preserve"> oraz aktów wykonawczych do niej, o wartości zamówienia równej progowi unijnemu lub większej. </w:t>
      </w:r>
    </w:p>
    <w:p w14:paraId="2F5291CD" w14:textId="77777777" w:rsidR="00C92A12" w:rsidRDefault="00FB5A04">
      <w:pPr>
        <w:widowControl w:val="0"/>
        <w:numPr>
          <w:ilvl w:val="0"/>
          <w:numId w:val="12"/>
        </w:numPr>
        <w:tabs>
          <w:tab w:val="left" w:pos="-360"/>
        </w:tabs>
        <w:ind w:left="360"/>
        <w:jc w:val="both"/>
        <w:rPr>
          <w:rFonts w:eastAsia="Calibri" w:cs="Times New Roman"/>
          <w:color w:val="000000" w:themeColor="text1"/>
          <w:sz w:val="24"/>
          <w:szCs w:val="24"/>
          <w:lang w:eastAsia="en-US"/>
        </w:rPr>
      </w:pPr>
      <w:r>
        <w:rPr>
          <w:rFonts w:eastAsia="Calibri" w:cs="Times New Roman"/>
          <w:color w:val="000000" w:themeColor="text1"/>
          <w:sz w:val="24"/>
          <w:szCs w:val="24"/>
          <w:lang w:eastAsia="en-US"/>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DB02BFC" w14:textId="77777777" w:rsidR="00C92A12" w:rsidRDefault="00C92A12">
      <w:pPr>
        <w:widowControl w:val="0"/>
        <w:ind w:left="360"/>
        <w:jc w:val="both"/>
        <w:rPr>
          <w:rFonts w:eastAsia="Calibri" w:cs="Times New Roman"/>
          <w:color w:val="FF0000"/>
          <w:sz w:val="24"/>
          <w:szCs w:val="24"/>
          <w:lang w:eastAsia="en-US"/>
        </w:rPr>
      </w:pPr>
    </w:p>
    <w:p w14:paraId="3A94131A"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7"/>
      <w:r>
        <w:rPr>
          <w:rFonts w:ascii="Times New Roman" w:hAnsi="Times New Roman" w:cs="Times New Roman"/>
          <w:b/>
          <w:bCs/>
          <w:sz w:val="24"/>
          <w:szCs w:val="24"/>
        </w:rPr>
        <w:t>OPIS PRZEDMIOTU ZAMÓWIENIA</w:t>
      </w:r>
      <w:bookmarkEnd w:id="2"/>
    </w:p>
    <w:p w14:paraId="5DAD9AE5" w14:textId="77777777" w:rsidR="00C92A12" w:rsidRDefault="00FB5A04">
      <w:pPr>
        <w:widowControl w:val="0"/>
        <w:numPr>
          <w:ilvl w:val="0"/>
          <w:numId w:val="10"/>
        </w:numPr>
        <w:tabs>
          <w:tab w:val="clear" w:pos="720"/>
          <w:tab w:val="left" w:pos="360"/>
        </w:tabs>
        <w:ind w:left="360"/>
        <w:jc w:val="both"/>
        <w:rPr>
          <w:rFonts w:eastAsia="Times New Roman" w:cs="Times New Roman"/>
          <w:sz w:val="24"/>
          <w:szCs w:val="24"/>
          <w:u w:val="single"/>
        </w:rPr>
      </w:pPr>
      <w:r>
        <w:rPr>
          <w:rFonts w:eastAsia="Times New Roman" w:cs="Times New Roman"/>
          <w:sz w:val="24"/>
          <w:szCs w:val="24"/>
        </w:rPr>
        <w:t xml:space="preserve">Przedmiotem zamówienia jest: </w:t>
      </w:r>
      <w:r>
        <w:rPr>
          <w:rFonts w:cs="Times New Roman"/>
          <w:bCs/>
          <w:sz w:val="24"/>
          <w:szCs w:val="24"/>
        </w:rPr>
        <w:t xml:space="preserve">Usługa sprzątania i dezynfekcji budynkach należących do Szpitala znajdujących się w Krakowie przy ul. Skarbowej 1, al. Focha 33. </w:t>
      </w:r>
      <w:r>
        <w:rPr>
          <w:rFonts w:cs="Times New Roman"/>
          <w:sz w:val="24"/>
          <w:szCs w:val="24"/>
        </w:rPr>
        <w:t>Szczegółowy opis przedmiotu zamówienia wraz z zakresem zamówienia zawiera ZAŁĄCZNIK NR 2 do SWZ – FORMULARZ CENOWY WRAZ ZE SZCZEGÓŁOWYM OPISEM PRZEDMIOTU ZAMÓWIENIA.</w:t>
      </w:r>
    </w:p>
    <w:p w14:paraId="681C23D9" w14:textId="77777777" w:rsidR="00C92A12" w:rsidRDefault="00FB5A04">
      <w:pPr>
        <w:widowControl w:val="0"/>
        <w:numPr>
          <w:ilvl w:val="0"/>
          <w:numId w:val="10"/>
        </w:numPr>
        <w:tabs>
          <w:tab w:val="clear" w:pos="720"/>
          <w:tab w:val="left" w:pos="360"/>
        </w:tabs>
        <w:ind w:left="360"/>
        <w:jc w:val="both"/>
        <w:rPr>
          <w:rFonts w:eastAsia="Times New Roman" w:cs="Times New Roman"/>
          <w:sz w:val="24"/>
          <w:szCs w:val="24"/>
          <w:u w:val="single"/>
        </w:rPr>
      </w:pPr>
      <w:r>
        <w:rPr>
          <w:rFonts w:eastAsia="Calibri" w:cs="Times New Roman"/>
          <w:sz w:val="24"/>
          <w:szCs w:val="24"/>
          <w:lang w:eastAsia="en-US"/>
        </w:rPr>
        <w:t xml:space="preserve">Nazwy i kody Wspólnego Słownika Zamówień: </w:t>
      </w:r>
    </w:p>
    <w:p w14:paraId="1A9821D0" w14:textId="77777777" w:rsidR="00C92A12" w:rsidRDefault="00FB5A04">
      <w:pPr>
        <w:widowControl w:val="0"/>
        <w:tabs>
          <w:tab w:val="left" w:pos="360"/>
        </w:tabs>
        <w:ind w:left="36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90911200-8 – usługi sprzątania budynków</w:t>
      </w:r>
    </w:p>
    <w:p w14:paraId="5955E434" w14:textId="77777777" w:rsidR="00C92A12" w:rsidRDefault="00FB5A04">
      <w:pPr>
        <w:widowControl w:val="0"/>
        <w:tabs>
          <w:tab w:val="left" w:pos="360"/>
        </w:tabs>
        <w:ind w:left="360"/>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90900000-6 – usługi w zakresie sprzątania i odkażania.</w:t>
      </w:r>
    </w:p>
    <w:p w14:paraId="4F208F35" w14:textId="77777777" w:rsidR="00C92A12" w:rsidRDefault="00C92A12">
      <w:pPr>
        <w:widowControl w:val="0"/>
        <w:jc w:val="both"/>
        <w:rPr>
          <w:rFonts w:cs="Times New Roman"/>
          <w:color w:val="000000"/>
          <w:sz w:val="24"/>
          <w:szCs w:val="24"/>
          <w:lang w:eastAsia="pl-PL"/>
        </w:rPr>
      </w:pPr>
    </w:p>
    <w:p w14:paraId="2F22C8C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 w:name="_Toc68156078"/>
      <w:r>
        <w:rPr>
          <w:rFonts w:ascii="Times New Roman" w:hAnsi="Times New Roman" w:cs="Times New Roman"/>
          <w:b/>
          <w:bCs/>
          <w:sz w:val="24"/>
          <w:szCs w:val="24"/>
          <w:lang w:eastAsia="pl-PL"/>
        </w:rPr>
        <w:t>INFORMACJE O CZĘŚCIACH</w:t>
      </w:r>
      <w:bookmarkEnd w:id="3"/>
    </w:p>
    <w:p w14:paraId="647E7DE5" w14:textId="77777777" w:rsidR="00C92A12" w:rsidRDefault="00FB5A04">
      <w:pPr>
        <w:widowControl w:val="0"/>
        <w:numPr>
          <w:ilvl w:val="0"/>
          <w:numId w:val="13"/>
        </w:numPr>
        <w:jc w:val="both"/>
        <w:rPr>
          <w:rFonts w:cs="Times New Roman"/>
          <w:color w:val="000000"/>
          <w:sz w:val="24"/>
          <w:szCs w:val="24"/>
          <w:lang w:eastAsia="pl-PL"/>
        </w:rPr>
      </w:pPr>
      <w:r>
        <w:rPr>
          <w:rFonts w:cs="Times New Roman"/>
          <w:color w:val="000000"/>
          <w:sz w:val="24"/>
          <w:szCs w:val="24"/>
          <w:lang w:eastAsia="pl-PL"/>
        </w:rPr>
        <w:t>Liczba części zamówienia: 1.</w:t>
      </w:r>
      <w:r>
        <w:rPr>
          <w:rFonts w:eastAsia="Times New Roman" w:cs="Times New Roman"/>
          <w:color w:val="FF0000"/>
          <w:sz w:val="24"/>
          <w:szCs w:val="24"/>
          <w:lang w:eastAsia="en-US"/>
        </w:rPr>
        <w:t xml:space="preserve"> </w:t>
      </w:r>
      <w:r>
        <w:rPr>
          <w:rFonts w:eastAsia="Times New Roman" w:cs="Times New Roman"/>
          <w:color w:val="000000" w:themeColor="text1"/>
          <w:sz w:val="24"/>
          <w:szCs w:val="24"/>
          <w:lang w:eastAsia="en-US"/>
        </w:rPr>
        <w:t xml:space="preserve">Zamawiający </w:t>
      </w:r>
      <w:r>
        <w:rPr>
          <w:rFonts w:eastAsia="Times New Roman" w:cs="Times New Roman"/>
          <w:color w:val="000000" w:themeColor="text1"/>
          <w:sz w:val="24"/>
          <w:szCs w:val="24"/>
          <w:u w:val="single"/>
          <w:lang w:eastAsia="en-US"/>
        </w:rPr>
        <w:t xml:space="preserve">nie dopuszcza </w:t>
      </w:r>
      <w:r>
        <w:rPr>
          <w:rFonts w:eastAsia="Times New Roman" w:cs="Times New Roman"/>
          <w:color w:val="000000" w:themeColor="text1"/>
          <w:sz w:val="24"/>
          <w:szCs w:val="24"/>
          <w:lang w:eastAsia="en-US"/>
        </w:rPr>
        <w:t>składania ofert częściowych w ramach pakietu</w:t>
      </w:r>
    </w:p>
    <w:p w14:paraId="63B0AC15" w14:textId="77777777" w:rsidR="00C92A12" w:rsidRDefault="00FB5A04">
      <w:pPr>
        <w:widowControl w:val="0"/>
        <w:numPr>
          <w:ilvl w:val="0"/>
          <w:numId w:val="13"/>
        </w:numPr>
        <w:jc w:val="both"/>
        <w:rPr>
          <w:rFonts w:cs="Times New Roman"/>
          <w:color w:val="000000"/>
          <w:sz w:val="24"/>
          <w:szCs w:val="24"/>
          <w:lang w:eastAsia="pl-PL"/>
        </w:rPr>
      </w:pPr>
      <w:r>
        <w:rPr>
          <w:rFonts w:eastAsia="Calibri" w:cs="Times New Roman"/>
          <w:sz w:val="24"/>
          <w:szCs w:val="24"/>
          <w:lang w:eastAsia="en-US"/>
        </w:rPr>
        <w:t>Liczba części zamówienia, na którą wykonawca może złożyć ofertę: 1</w:t>
      </w:r>
    </w:p>
    <w:p w14:paraId="0BC67F11" w14:textId="77777777" w:rsidR="00C92A12" w:rsidRDefault="00FB5A04">
      <w:pPr>
        <w:widowControl w:val="0"/>
        <w:numPr>
          <w:ilvl w:val="0"/>
          <w:numId w:val="13"/>
        </w:numPr>
        <w:jc w:val="both"/>
        <w:rPr>
          <w:rFonts w:cs="Times New Roman"/>
          <w:color w:val="000000"/>
          <w:sz w:val="24"/>
          <w:szCs w:val="24"/>
          <w:lang w:eastAsia="pl-PL"/>
        </w:rPr>
      </w:pPr>
      <w:r>
        <w:rPr>
          <w:rFonts w:cs="Times New Roman"/>
          <w:color w:val="000000"/>
          <w:sz w:val="24"/>
          <w:szCs w:val="24"/>
          <w:lang w:eastAsia="pl-PL"/>
        </w:rPr>
        <w:t>Oferty można składać w odniesieniu do wszystkich części.</w:t>
      </w:r>
    </w:p>
    <w:p w14:paraId="5905760F" w14:textId="77777777" w:rsidR="00C92A12" w:rsidRDefault="00FB5A04">
      <w:pPr>
        <w:widowControl w:val="0"/>
        <w:numPr>
          <w:ilvl w:val="0"/>
          <w:numId w:val="13"/>
        </w:numPr>
        <w:jc w:val="both"/>
        <w:rPr>
          <w:rFonts w:cs="Times New Roman"/>
          <w:color w:val="000000"/>
          <w:sz w:val="24"/>
          <w:szCs w:val="24"/>
          <w:lang w:eastAsia="pl-PL"/>
        </w:rPr>
      </w:pPr>
      <w:r>
        <w:rPr>
          <w:rFonts w:eastAsia="Times New Roman" w:cs="Times New Roman"/>
          <w:sz w:val="24"/>
          <w:szCs w:val="24"/>
          <w:lang w:eastAsia="en-US"/>
        </w:rPr>
        <w:t>Opis zamówienia: zgodnie z ZAŁĄCZNIKIEM NR 2 do SWZ - FORMULARZ CENOWY WRAZ ZE SZCZEGÓŁOWYM OPISEM PRZEDMIOTU ZAMÓWIENIA.</w:t>
      </w:r>
    </w:p>
    <w:p w14:paraId="418EF0D8" w14:textId="77777777" w:rsidR="00C92A12" w:rsidRDefault="00C92A12">
      <w:pPr>
        <w:widowControl w:val="0"/>
        <w:jc w:val="both"/>
        <w:rPr>
          <w:rFonts w:eastAsia="Times New Roman" w:cs="Times New Roman"/>
          <w:b/>
          <w:bCs/>
          <w:color w:val="FF0000"/>
          <w:sz w:val="24"/>
          <w:szCs w:val="24"/>
          <w:u w:val="single"/>
        </w:rPr>
      </w:pPr>
    </w:p>
    <w:p w14:paraId="23BA6EAE"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 w:name="_Toc68156079"/>
      <w:r>
        <w:rPr>
          <w:rFonts w:ascii="Times New Roman" w:hAnsi="Times New Roman" w:cs="Times New Roman"/>
          <w:b/>
          <w:bCs/>
          <w:sz w:val="24"/>
          <w:szCs w:val="24"/>
        </w:rPr>
        <w:t>PRZEDMIOTOWE ŚRODKI DOWODOWE</w:t>
      </w:r>
      <w:bookmarkEnd w:id="4"/>
    </w:p>
    <w:p w14:paraId="4234C561" w14:textId="77777777" w:rsidR="00C92A12" w:rsidRDefault="00FB5A04">
      <w:pPr>
        <w:widowControl w:val="0"/>
        <w:jc w:val="both"/>
        <w:rPr>
          <w:rFonts w:eastAsia="Calibri" w:cs="Times New Roman"/>
          <w:color w:val="000000" w:themeColor="text1"/>
          <w:sz w:val="24"/>
          <w:szCs w:val="24"/>
          <w:lang w:eastAsia="en-US"/>
        </w:rPr>
      </w:pPr>
      <w:r>
        <w:rPr>
          <w:rFonts w:eastAsia="Calibri" w:cs="Times New Roman"/>
          <w:color w:val="000000" w:themeColor="text1"/>
          <w:sz w:val="24"/>
          <w:szCs w:val="24"/>
          <w:lang w:eastAsia="en-US"/>
        </w:rPr>
        <w:t xml:space="preserve">Zamawiający żąda złożenia wraz z ofertą przedmiotowych środków dowodowych: </w:t>
      </w:r>
    </w:p>
    <w:p w14:paraId="7D84EE9B" w14:textId="77777777" w:rsidR="00C92A12" w:rsidRDefault="00FB5A04">
      <w:pPr>
        <w:widowControl w:val="0"/>
        <w:ind w:left="360" w:hanging="360"/>
        <w:jc w:val="both"/>
        <w:rPr>
          <w:rFonts w:eastAsia="Calibri" w:cs="Times New Roman"/>
          <w:sz w:val="24"/>
          <w:szCs w:val="24"/>
          <w:lang w:eastAsia="en-US"/>
        </w:rPr>
      </w:pPr>
      <w:r>
        <w:rPr>
          <w:rFonts w:eastAsia="Calibri" w:cs="Times New Roman"/>
          <w:sz w:val="24"/>
          <w:szCs w:val="24"/>
          <w:lang w:eastAsia="en-US"/>
        </w:rPr>
        <w:t>a)</w:t>
      </w:r>
      <w:r>
        <w:rPr>
          <w:rFonts w:eastAsia="Calibri" w:cs="Times New Roman"/>
          <w:sz w:val="24"/>
          <w:szCs w:val="24"/>
          <w:lang w:eastAsia="en-US"/>
        </w:rPr>
        <w:tab/>
        <w:t>Certyfikat Systemu Zarządzania Jakością wg wymagań normy ISO 9001:2015 potwierdzający wdrożenie normy określającej system zarzadzania jakością w organizacji, wystawiony przez jednostkę akredytowaną lub inną równoważną,</w:t>
      </w:r>
    </w:p>
    <w:p w14:paraId="6FC29E60" w14:textId="77777777" w:rsidR="00C92A12" w:rsidRDefault="00FB5A04">
      <w:pPr>
        <w:widowControl w:val="0"/>
        <w:ind w:left="360" w:hanging="360"/>
        <w:jc w:val="both"/>
        <w:rPr>
          <w:rFonts w:eastAsia="Calibri" w:cs="Times New Roman"/>
          <w:sz w:val="24"/>
          <w:szCs w:val="24"/>
          <w:lang w:eastAsia="en-US"/>
        </w:rPr>
      </w:pPr>
      <w:r>
        <w:rPr>
          <w:rFonts w:eastAsia="Calibri" w:cs="Times New Roman"/>
          <w:sz w:val="24"/>
          <w:szCs w:val="24"/>
          <w:lang w:eastAsia="en-US"/>
        </w:rPr>
        <w:t>b)</w:t>
      </w:r>
      <w:r>
        <w:rPr>
          <w:rFonts w:eastAsia="Calibri" w:cs="Times New Roman"/>
          <w:sz w:val="24"/>
          <w:szCs w:val="24"/>
          <w:lang w:eastAsia="en-US"/>
        </w:rPr>
        <w:tab/>
        <w:t xml:space="preserve">Certyfikat Systemu Zarządzania Jakością wg wymagań normy ISO 45001 potwierdzający wdrożenie </w:t>
      </w:r>
      <w:r>
        <w:rPr>
          <w:rFonts w:eastAsia="Calibri" w:cs="Times New Roman"/>
          <w:sz w:val="24"/>
          <w:szCs w:val="24"/>
          <w:lang w:eastAsia="en-US"/>
        </w:rPr>
        <w:lastRenderedPageBreak/>
        <w:t>normy określającej system zarządzania bezpieczeństwem i higieną pracy, wystawiony przez jednostkę akredytowaną lub inną równoważną,</w:t>
      </w:r>
    </w:p>
    <w:p w14:paraId="1842C2A3" w14:textId="77777777" w:rsidR="00C92A12" w:rsidRDefault="00FB5A04">
      <w:pPr>
        <w:widowControl w:val="0"/>
        <w:ind w:left="360" w:hanging="360"/>
        <w:jc w:val="both"/>
        <w:rPr>
          <w:rFonts w:eastAsia="Calibri" w:cs="Times New Roman"/>
          <w:sz w:val="24"/>
          <w:szCs w:val="24"/>
          <w:lang w:eastAsia="en-US"/>
        </w:rPr>
      </w:pPr>
      <w:r>
        <w:rPr>
          <w:rFonts w:eastAsia="Calibri" w:cs="Times New Roman"/>
          <w:sz w:val="24"/>
          <w:szCs w:val="24"/>
          <w:lang w:eastAsia="en-US"/>
        </w:rPr>
        <w:t>c)   oświadczenie Wykonawcy – wykaz środków</w:t>
      </w:r>
    </w:p>
    <w:p w14:paraId="5431A122" w14:textId="77777777" w:rsidR="00C92A12" w:rsidRDefault="00FB5A04">
      <w:pPr>
        <w:widowControl w:val="0"/>
        <w:jc w:val="both"/>
        <w:rPr>
          <w:rFonts w:eastAsia="Calibri" w:cs="Times New Roman"/>
          <w:color w:val="000000" w:themeColor="text1"/>
          <w:sz w:val="24"/>
          <w:szCs w:val="24"/>
        </w:rPr>
      </w:pPr>
      <w:r>
        <w:rPr>
          <w:rFonts w:eastAsia="Calibri" w:cs="Times New Roman"/>
          <w:color w:val="000000" w:themeColor="text1"/>
          <w:sz w:val="24"/>
          <w:szCs w:val="24"/>
        </w:rPr>
        <w:t>w celu potwierdzenia zgodności oferowanych usług z wymaganiami określonymi w opisie przedmiotu zamówienia/opisie kryteriów oceny ofert/wymaganiami związanymi z realizacją zamówienia.</w:t>
      </w:r>
    </w:p>
    <w:p w14:paraId="0EFF7EDB" w14:textId="77777777" w:rsidR="00C92A12" w:rsidRDefault="00FB5A04">
      <w:pPr>
        <w:widowControl w:val="0"/>
        <w:jc w:val="both"/>
        <w:rPr>
          <w:rFonts w:eastAsia="Calibri" w:cs="Times New Roman"/>
          <w:color w:val="000000" w:themeColor="text1"/>
          <w:sz w:val="24"/>
          <w:szCs w:val="24"/>
          <w:lang w:eastAsia="en-US"/>
        </w:rPr>
      </w:pPr>
      <w:r>
        <w:rPr>
          <w:rFonts w:eastAsia="Calibri" w:cs="Times New Roman"/>
          <w:color w:val="000000" w:themeColor="text1"/>
          <w:sz w:val="24"/>
          <w:szCs w:val="24"/>
          <w:lang w:eastAsia="en-US"/>
        </w:rPr>
        <w:t>Zamawiający akceptuje równoważne przedmiotowe środki dowodowe, jeżeli potwierdzają, że oferowane usługi spełniają określone przez zamawiającego wymagania.</w:t>
      </w:r>
    </w:p>
    <w:p w14:paraId="7AB24171" w14:textId="77777777" w:rsidR="00C92A12" w:rsidRDefault="00FB5A04">
      <w:pPr>
        <w:widowControl w:val="0"/>
        <w:jc w:val="both"/>
        <w:rPr>
          <w:rFonts w:eastAsia="Calibri" w:cs="Times New Roman"/>
          <w:sz w:val="24"/>
          <w:szCs w:val="24"/>
          <w:lang w:eastAsia="en-US"/>
        </w:rPr>
      </w:pPr>
      <w:r>
        <w:rPr>
          <w:rFonts w:eastAsia="Calibri" w:cs="Times New Roman"/>
          <w:sz w:val="24"/>
          <w:szCs w:val="24"/>
          <w:lang w:eastAsia="en-US"/>
        </w:rPr>
        <w:t xml:space="preserve">Jeżeli wykonawca nie złoży przedmiotowych środków dowodowych lub będą one niekompletne, zamawiający </w:t>
      </w:r>
      <w:r>
        <w:rPr>
          <w:rFonts w:eastAsia="Calibri" w:cs="Times New Roman"/>
          <w:b/>
          <w:bCs/>
          <w:sz w:val="24"/>
          <w:szCs w:val="24"/>
          <w:lang w:eastAsia="en-US"/>
        </w:rPr>
        <w:t>wezwie</w:t>
      </w:r>
      <w:r>
        <w:rPr>
          <w:rFonts w:eastAsia="Calibri" w:cs="Times New Roman"/>
          <w:sz w:val="24"/>
          <w:szCs w:val="24"/>
          <w:lang w:eastAsia="en-US"/>
        </w:rPr>
        <w:t xml:space="preserve"> do ich złożenia lub uzupełnienia w wyznaczonym terminie. </w:t>
      </w:r>
    </w:p>
    <w:p w14:paraId="23857A7F" w14:textId="77777777" w:rsidR="00C92A12" w:rsidRDefault="00FB5A04">
      <w:pPr>
        <w:widowControl w:val="0"/>
        <w:jc w:val="both"/>
        <w:rPr>
          <w:rFonts w:eastAsia="Calibri" w:cs="Times New Roman"/>
          <w:sz w:val="24"/>
          <w:szCs w:val="24"/>
          <w:lang w:eastAsia="en-US"/>
        </w:rPr>
      </w:pPr>
      <w:r>
        <w:rPr>
          <w:rFonts w:eastAsia="Calibri" w:cs="Times New Roman"/>
          <w:sz w:val="24"/>
          <w:szCs w:val="24"/>
          <w:lang w:eastAsia="en-US"/>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2B92A16" w14:textId="77777777" w:rsidR="00C92A12" w:rsidRDefault="00FB5A04">
      <w:pPr>
        <w:widowControl w:val="0"/>
        <w:jc w:val="both"/>
        <w:rPr>
          <w:rFonts w:eastAsia="Calibri" w:cs="Times New Roman"/>
          <w:sz w:val="24"/>
          <w:szCs w:val="24"/>
          <w:lang w:eastAsia="en-US"/>
        </w:rPr>
      </w:pPr>
      <w:r>
        <w:rPr>
          <w:rFonts w:eastAsia="Calibri" w:cs="Times New Roman"/>
          <w:sz w:val="24"/>
          <w:szCs w:val="24"/>
          <w:lang w:eastAsia="en-US"/>
        </w:rPr>
        <w:t>Zamawiający może żądać od wykonawców wyjaśnień dotyczących treści przedmiotowych środków dowodowych.</w:t>
      </w:r>
    </w:p>
    <w:p w14:paraId="24906091" w14:textId="77777777" w:rsidR="00C92A12" w:rsidRDefault="00C92A12">
      <w:pPr>
        <w:widowControl w:val="0"/>
        <w:jc w:val="both"/>
        <w:rPr>
          <w:rFonts w:eastAsia="Calibri" w:cs="Times New Roman"/>
          <w:sz w:val="24"/>
          <w:szCs w:val="24"/>
          <w:lang w:eastAsia="en-US"/>
        </w:rPr>
      </w:pPr>
    </w:p>
    <w:p w14:paraId="51D55498"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5" w:name="_Toc68156080"/>
      <w:r>
        <w:rPr>
          <w:rFonts w:ascii="Times New Roman" w:hAnsi="Times New Roman" w:cs="Times New Roman"/>
          <w:b/>
          <w:bCs/>
          <w:sz w:val="24"/>
          <w:szCs w:val="24"/>
          <w:lang w:eastAsia="pl-PL"/>
        </w:rPr>
        <w:t>WIZJA LOKALNA</w:t>
      </w:r>
      <w:bookmarkEnd w:id="5"/>
    </w:p>
    <w:p w14:paraId="001B34B9" w14:textId="314C735E" w:rsidR="00C92A12" w:rsidRDefault="00FB5A04">
      <w:pPr>
        <w:widowControl w:val="0"/>
        <w:numPr>
          <w:ilvl w:val="0"/>
          <w:numId w:val="14"/>
        </w:numPr>
        <w:ind w:left="359"/>
        <w:jc w:val="both"/>
        <w:rPr>
          <w:rFonts w:eastAsia="Arial" w:cs="Times New Roman"/>
          <w:color w:val="000000" w:themeColor="text1"/>
          <w:sz w:val="24"/>
          <w:szCs w:val="24"/>
          <w:lang w:eastAsia="pl-PL"/>
        </w:rPr>
      </w:pPr>
      <w:r>
        <w:rPr>
          <w:rFonts w:eastAsia="Times New Roman" w:cs="Times New Roman"/>
          <w:bCs/>
          <w:color w:val="000000" w:themeColor="text1"/>
          <w:sz w:val="24"/>
          <w:szCs w:val="24"/>
        </w:rPr>
        <w:t xml:space="preserve">Przed złożeniem oferty zamawiający zaprasza wszystkich wykonawców do wzięcia udziału w </w:t>
      </w:r>
      <w:r>
        <w:rPr>
          <w:rFonts w:eastAsia="Times New Roman" w:cs="Times New Roman"/>
          <w:b/>
          <w:color w:val="000000" w:themeColor="text1"/>
          <w:sz w:val="24"/>
          <w:szCs w:val="24"/>
        </w:rPr>
        <w:t>nieobowiązkowym spotkaniu</w:t>
      </w:r>
      <w:r>
        <w:rPr>
          <w:rFonts w:eastAsia="Times New Roman" w:cs="Times New Roman"/>
          <w:bCs/>
          <w:color w:val="000000" w:themeColor="text1"/>
          <w:sz w:val="24"/>
          <w:szCs w:val="24"/>
        </w:rPr>
        <w:t xml:space="preserve"> – wizji lokalnej, które odbędzie się na terenie Szpitala Specjalistycznego im. J. Dietla w Krakowie</w:t>
      </w:r>
      <w:r>
        <w:rPr>
          <w:rFonts w:ascii="Certa" w:eastAsia="Certa" w:hAnsi="Certa" w:cs="Certa"/>
          <w:bCs/>
          <w:color w:val="000000" w:themeColor="text1"/>
          <w:sz w:val="24"/>
          <w:szCs w:val="24"/>
          <w:vertAlign w:val="superscript"/>
        </w:rPr>
        <w:t></w:t>
      </w:r>
      <w:r>
        <w:rPr>
          <w:rFonts w:eastAsia="Times New Roman" w:cs="Times New Roman"/>
          <w:bCs/>
          <w:color w:val="000000" w:themeColor="text1"/>
          <w:sz w:val="24"/>
          <w:szCs w:val="24"/>
          <w:vertAlign w:val="superscript"/>
        </w:rPr>
        <w:t xml:space="preserve"> </w:t>
      </w:r>
      <w:r>
        <w:rPr>
          <w:rFonts w:eastAsia="Times New Roman" w:cs="Times New Roman"/>
          <w:bCs/>
          <w:color w:val="000000" w:themeColor="text1"/>
          <w:sz w:val="24"/>
          <w:szCs w:val="24"/>
          <w:lang w:eastAsia="pl-PL"/>
        </w:rPr>
        <w:t>(tj. budynki przy ul. Skarbowa 1, Kraków i al. Focha 33, Kraków)</w:t>
      </w:r>
      <w:r>
        <w:rPr>
          <w:rFonts w:eastAsia="Times New Roman" w:cs="Times New Roman"/>
          <w:bCs/>
          <w:color w:val="000000" w:themeColor="text1"/>
          <w:sz w:val="24"/>
          <w:szCs w:val="24"/>
        </w:rPr>
        <w:t xml:space="preserve">, objętego przedmiotową inwestycją, celem zapoznania się z obiektem i zakresem prac/usługi, </w:t>
      </w:r>
      <w:r>
        <w:rPr>
          <w:rFonts w:eastAsia="Times New Roman" w:cs="Times New Roman"/>
          <w:b/>
          <w:color w:val="000000" w:themeColor="text1"/>
          <w:sz w:val="24"/>
          <w:szCs w:val="24"/>
          <w:lang w:eastAsia="pl-PL"/>
        </w:rPr>
        <w:t xml:space="preserve">w dniu </w:t>
      </w:r>
      <w:r w:rsidR="005229EA">
        <w:rPr>
          <w:rFonts w:eastAsia="Times New Roman" w:cs="Times New Roman"/>
          <w:b/>
          <w:color w:val="000000" w:themeColor="text1"/>
          <w:sz w:val="24"/>
          <w:szCs w:val="24"/>
          <w:lang w:eastAsia="pl-PL"/>
        </w:rPr>
        <w:t>24.01.2022 r.</w:t>
      </w:r>
      <w:r>
        <w:rPr>
          <w:rFonts w:eastAsia="Times New Roman" w:cs="Times New Roman"/>
          <w:b/>
          <w:color w:val="000000" w:themeColor="text1"/>
          <w:sz w:val="24"/>
          <w:szCs w:val="24"/>
          <w:lang w:eastAsia="pl-PL"/>
        </w:rPr>
        <w:t xml:space="preserve"> r. o godzinie 12:00</w:t>
      </w:r>
      <w:r>
        <w:rPr>
          <w:rFonts w:eastAsia="Times New Roman" w:cs="Times New Roman"/>
          <w:bCs/>
          <w:color w:val="000000" w:themeColor="text1"/>
          <w:sz w:val="24"/>
          <w:szCs w:val="24"/>
          <w:lang w:eastAsia="pl-PL"/>
        </w:rPr>
        <w:t xml:space="preserve"> Miejsce zbiórki:</w:t>
      </w:r>
      <w:r>
        <w:rPr>
          <w:rFonts w:eastAsia="Arial" w:cs="Times New Roman"/>
          <w:color w:val="000000" w:themeColor="text1"/>
          <w:sz w:val="24"/>
          <w:szCs w:val="24"/>
          <w:lang w:eastAsia="pl-PL"/>
        </w:rPr>
        <w:t xml:space="preserve"> </w:t>
      </w:r>
      <w:r>
        <w:rPr>
          <w:rFonts w:eastAsia="Times New Roman" w:cs="Times New Roman"/>
          <w:bCs/>
          <w:color w:val="000000" w:themeColor="text1"/>
          <w:sz w:val="24"/>
          <w:szCs w:val="24"/>
          <w:lang w:eastAsia="pl-PL"/>
        </w:rPr>
        <w:t>– budynek Szpitala (ul. Skarbowa 1 - parter pokój 3).</w:t>
      </w:r>
    </w:p>
    <w:p w14:paraId="2EC24718" w14:textId="77777777" w:rsidR="00C92A12" w:rsidRDefault="00FB5A04">
      <w:pPr>
        <w:widowControl w:val="0"/>
        <w:ind w:left="359"/>
        <w:jc w:val="both"/>
        <w:rPr>
          <w:rFonts w:eastAsia="Arial" w:cs="Times New Roman"/>
          <w:sz w:val="24"/>
          <w:szCs w:val="24"/>
          <w:lang w:eastAsia="pl-PL"/>
        </w:rPr>
      </w:pPr>
      <w:r>
        <w:rPr>
          <w:rFonts w:eastAsia="Times New Roman" w:cs="Times New Roman"/>
          <w:bCs/>
          <w:sz w:val="24"/>
          <w:szCs w:val="24"/>
        </w:rPr>
        <w:t>Wykonawca rezygnujący z uczestnictwa w ww. wizji lokalnej, a składający ofertę w przedmiotowym postępowaniu, przyjmuje na siebie konsekwencje wynikające z tego tytułu.</w:t>
      </w:r>
    </w:p>
    <w:p w14:paraId="6E2E2BCC" w14:textId="77777777" w:rsidR="00C92A12" w:rsidRDefault="00C92A12">
      <w:pPr>
        <w:widowControl w:val="0"/>
        <w:jc w:val="both"/>
        <w:rPr>
          <w:rFonts w:eastAsia="Times New Roman" w:cs="Times New Roman"/>
          <w:b/>
          <w:bCs/>
          <w:color w:val="FF0000"/>
          <w:sz w:val="24"/>
          <w:szCs w:val="24"/>
          <w:u w:val="single"/>
        </w:rPr>
      </w:pPr>
    </w:p>
    <w:p w14:paraId="7C5335A7"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 w:name="_Toc68156081"/>
      <w:r>
        <w:rPr>
          <w:rFonts w:ascii="Times New Roman" w:hAnsi="Times New Roman" w:cs="Times New Roman"/>
          <w:b/>
          <w:bCs/>
          <w:sz w:val="24"/>
          <w:szCs w:val="24"/>
        </w:rPr>
        <w:t>TERMIN I MIEJSCE REALIZACJI ZAMÓWIENIA</w:t>
      </w:r>
      <w:bookmarkEnd w:id="6"/>
    </w:p>
    <w:p w14:paraId="1F3E5450" w14:textId="77777777" w:rsidR="00C92A12" w:rsidRDefault="00FB5A04">
      <w:pPr>
        <w:widowControl w:val="0"/>
        <w:numPr>
          <w:ilvl w:val="0"/>
          <w:numId w:val="2"/>
        </w:numPr>
        <w:tabs>
          <w:tab w:val="clear" w:pos="720"/>
          <w:tab w:val="left" w:pos="360"/>
        </w:tabs>
        <w:ind w:left="360"/>
        <w:jc w:val="both"/>
        <w:textAlignment w:val="baseline"/>
        <w:rPr>
          <w:rFonts w:eastAsia="Times New Roman" w:cs="Times New Roman"/>
          <w:color w:val="000000" w:themeColor="text1"/>
          <w:sz w:val="24"/>
          <w:szCs w:val="24"/>
        </w:rPr>
      </w:pPr>
      <w:r>
        <w:rPr>
          <w:rFonts w:eastAsia="Times New Roman" w:cs="Times New Roman"/>
          <w:color w:val="000000" w:themeColor="text1"/>
          <w:position w:val="2"/>
          <w:sz w:val="24"/>
          <w:szCs w:val="24"/>
        </w:rPr>
        <w:t xml:space="preserve">Usługi będą realizowane przez okres 24 miesięcy. </w:t>
      </w:r>
    </w:p>
    <w:p w14:paraId="3535324B" w14:textId="77777777" w:rsidR="00C92A12" w:rsidRDefault="00FB5A04">
      <w:pPr>
        <w:widowControl w:val="0"/>
        <w:numPr>
          <w:ilvl w:val="0"/>
          <w:numId w:val="2"/>
        </w:numPr>
        <w:tabs>
          <w:tab w:val="clear" w:pos="720"/>
          <w:tab w:val="left" w:pos="360"/>
        </w:tabs>
        <w:ind w:left="360"/>
        <w:jc w:val="both"/>
        <w:textAlignment w:val="baseline"/>
        <w:rPr>
          <w:rFonts w:eastAsia="Times New Roman" w:cs="Times New Roman"/>
          <w:color w:val="000000" w:themeColor="text1"/>
          <w:sz w:val="24"/>
          <w:szCs w:val="24"/>
        </w:rPr>
      </w:pPr>
      <w:r>
        <w:rPr>
          <w:rFonts w:eastAsia="Times New Roman" w:cs="Times New Roman"/>
          <w:color w:val="000000" w:themeColor="text1"/>
          <w:position w:val="2"/>
          <w:sz w:val="24"/>
          <w:szCs w:val="24"/>
          <w:lang w:eastAsia="en-US"/>
        </w:rPr>
        <w:t>Miejsce realizacji zamówienia</w:t>
      </w:r>
      <w:r>
        <w:rPr>
          <w:rFonts w:eastAsia="Times New Roman" w:cs="Times New Roman"/>
          <w:color w:val="000000" w:themeColor="text1"/>
          <w:sz w:val="24"/>
          <w:szCs w:val="24"/>
          <w:lang w:eastAsia="en-US"/>
        </w:rPr>
        <w:t>: budynki Szpitala Specjalistycznego im. J. Dietla w Krakowie</w:t>
      </w:r>
      <w:r>
        <w:rPr>
          <w:rFonts w:ascii="Certa" w:eastAsia="Certa" w:hAnsi="Certa" w:cs="Certa"/>
          <w:color w:val="000000" w:themeColor="text1"/>
          <w:sz w:val="24"/>
          <w:szCs w:val="24"/>
          <w:vertAlign w:val="superscript"/>
          <w:lang w:eastAsia="en-US"/>
        </w:rPr>
        <w:t></w:t>
      </w:r>
      <w:r>
        <w:rPr>
          <w:rFonts w:eastAsia="Times New Roman" w:cs="Times New Roman"/>
          <w:color w:val="000000" w:themeColor="text1"/>
          <w:sz w:val="24"/>
          <w:szCs w:val="24"/>
          <w:lang w:eastAsia="en-US"/>
        </w:rPr>
        <w:t xml:space="preserve"> zlokalizowane przy: </w:t>
      </w:r>
    </w:p>
    <w:p w14:paraId="54D727AF" w14:textId="77777777" w:rsidR="00C92A12" w:rsidRDefault="00FB5A04">
      <w:pPr>
        <w:pStyle w:val="Akapitzlist"/>
        <w:widowControl w:val="0"/>
        <w:numPr>
          <w:ilvl w:val="0"/>
          <w:numId w:val="68"/>
        </w:numPr>
        <w:suppressAutoHyphens/>
        <w:spacing w:after="0" w:line="240" w:lineRule="auto"/>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ul. Skarbowej 1, </w:t>
      </w:r>
    </w:p>
    <w:p w14:paraId="5D1A4681" w14:textId="77777777" w:rsidR="00C92A12" w:rsidRDefault="00FB5A04">
      <w:pPr>
        <w:pStyle w:val="Akapitzlist"/>
        <w:widowControl w:val="0"/>
        <w:numPr>
          <w:ilvl w:val="0"/>
          <w:numId w:val="68"/>
        </w:numPr>
        <w:suppressAutoHyphens/>
        <w:spacing w:after="0" w:line="240" w:lineRule="auto"/>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 Focha 33. </w:t>
      </w:r>
      <w:bookmarkStart w:id="7" w:name="_Hlk32559095"/>
      <w:bookmarkEnd w:id="7"/>
    </w:p>
    <w:p w14:paraId="540FAC36" w14:textId="77777777" w:rsidR="00C92A12" w:rsidRDefault="00C92A12">
      <w:pPr>
        <w:widowControl w:val="0"/>
        <w:jc w:val="both"/>
        <w:rPr>
          <w:rFonts w:eastAsia="Times New Roman" w:cs="Times New Roman"/>
          <w:b/>
          <w:bCs/>
          <w:sz w:val="24"/>
          <w:szCs w:val="24"/>
          <w:u w:val="single"/>
        </w:rPr>
      </w:pPr>
    </w:p>
    <w:p w14:paraId="784E7C4A"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82"/>
      <w:r>
        <w:rPr>
          <w:rFonts w:ascii="Times New Roman" w:hAnsi="Times New Roman" w:cs="Times New Roman"/>
          <w:b/>
          <w:bCs/>
          <w:sz w:val="24"/>
          <w:szCs w:val="24"/>
        </w:rPr>
        <w:t>OFERTY WARIANTOWE</w:t>
      </w:r>
      <w:bookmarkEnd w:id="8"/>
    </w:p>
    <w:p w14:paraId="76031991" w14:textId="77777777" w:rsidR="00C92A12" w:rsidRDefault="00FB5A04">
      <w:pPr>
        <w:widowControl w:val="0"/>
        <w:jc w:val="both"/>
        <w:rPr>
          <w:rFonts w:eastAsia="Times New Roman" w:cs="Times New Roman"/>
          <w:sz w:val="24"/>
          <w:szCs w:val="24"/>
        </w:rPr>
      </w:pPr>
      <w:r>
        <w:rPr>
          <w:rFonts w:eastAsia="Times New Roman" w:cs="Times New Roman"/>
          <w:sz w:val="24"/>
          <w:szCs w:val="24"/>
        </w:rPr>
        <w:t xml:space="preserve">Zamawiający </w:t>
      </w:r>
      <w:r>
        <w:rPr>
          <w:rFonts w:eastAsia="Times New Roman" w:cs="Times New Roman"/>
          <w:sz w:val="24"/>
          <w:szCs w:val="24"/>
          <w:u w:val="single"/>
        </w:rPr>
        <w:t>nie dopuszcza</w:t>
      </w:r>
      <w:r>
        <w:rPr>
          <w:rFonts w:eastAsia="Times New Roman" w:cs="Times New Roman"/>
          <w:sz w:val="24"/>
          <w:szCs w:val="24"/>
        </w:rPr>
        <w:t xml:space="preserve"> składania ofert wariantowych.</w:t>
      </w:r>
    </w:p>
    <w:p w14:paraId="6FF8C516" w14:textId="77777777" w:rsidR="00C92A12" w:rsidRDefault="00C92A12">
      <w:pPr>
        <w:widowControl w:val="0"/>
        <w:jc w:val="both"/>
        <w:rPr>
          <w:rFonts w:eastAsia="Times New Roman" w:cs="Times New Roman"/>
          <w:b/>
          <w:bCs/>
          <w:sz w:val="24"/>
          <w:szCs w:val="24"/>
          <w:u w:val="single"/>
        </w:rPr>
      </w:pPr>
    </w:p>
    <w:p w14:paraId="35ADCF1C"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ind w:left="1134"/>
        <w:jc w:val="both"/>
        <w:outlineLvl w:val="0"/>
        <w:rPr>
          <w:rFonts w:ascii="Times New Roman" w:hAnsi="Times New Roman" w:cs="Times New Roman"/>
          <w:b/>
          <w:bCs/>
          <w:sz w:val="24"/>
          <w:szCs w:val="24"/>
        </w:rPr>
      </w:pPr>
      <w:bookmarkStart w:id="9" w:name="_Toc68156083"/>
      <w:r>
        <w:rPr>
          <w:rFonts w:ascii="Times New Roman" w:hAnsi="Times New Roman" w:cs="Times New Roman"/>
          <w:b/>
          <w:bCs/>
          <w:sz w:val="24"/>
          <w:szCs w:val="24"/>
        </w:rPr>
        <w:t>OFERTY RÓWNOWAŻNE</w:t>
      </w:r>
      <w:bookmarkEnd w:id="9"/>
    </w:p>
    <w:p w14:paraId="67EF3139" w14:textId="77777777" w:rsidR="00C92A12" w:rsidRDefault="00FB5A04">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Zamawiający </w:t>
      </w:r>
      <w:r>
        <w:rPr>
          <w:rFonts w:eastAsia="Times New Roman" w:cs="Times New Roman"/>
          <w:b/>
          <w:bCs/>
          <w:color w:val="000000" w:themeColor="text1"/>
          <w:sz w:val="24"/>
          <w:szCs w:val="24"/>
        </w:rPr>
        <w:t>dopuszcza</w:t>
      </w:r>
      <w:r>
        <w:rPr>
          <w:rFonts w:eastAsia="Times New Roman" w:cs="Times New Roman"/>
          <w:color w:val="000000" w:themeColor="text1"/>
          <w:sz w:val="24"/>
          <w:szCs w:val="24"/>
        </w:rPr>
        <w:t xml:space="preserve"> składanie ofert równoważnych.</w:t>
      </w:r>
    </w:p>
    <w:p w14:paraId="5E403F8E" w14:textId="77777777" w:rsidR="00C92A12" w:rsidRDefault="00FB5A04">
      <w:pPr>
        <w:widowControl w:val="0"/>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 </w:t>
      </w:r>
    </w:p>
    <w:p w14:paraId="61D32158" w14:textId="77777777" w:rsidR="00C92A12" w:rsidRDefault="00FB5A04">
      <w:pPr>
        <w:widowControl w:val="0"/>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Zamawiający dopuszcza możliwość złożenia ofert równoważnych o parametrach nie gorszych niż te określone przez Zamawiającego, jeżeli z opisu przedmiotu zamówienia mogłoby wynikać, iż przedmiot zamówienia został określony poprzez wskazanie znaku towarowego, pochodzenia lub patentu.</w:t>
      </w:r>
    </w:p>
    <w:p w14:paraId="7BB32959" w14:textId="77777777" w:rsidR="00C92A12" w:rsidRDefault="00FB5A04">
      <w:pPr>
        <w:widowControl w:val="0"/>
        <w:numPr>
          <w:ilvl w:val="0"/>
          <w:numId w:val="15"/>
        </w:numPr>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w:t>
      </w:r>
    </w:p>
    <w:p w14:paraId="23462941" w14:textId="77777777" w:rsidR="00C92A12" w:rsidRDefault="00FB5A04">
      <w:pPr>
        <w:widowControl w:val="0"/>
        <w:numPr>
          <w:ilvl w:val="0"/>
          <w:numId w:val="15"/>
        </w:numPr>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Opis zaproponowanych rozwiązań równoważnych powinien być dołączony do oferty i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w:t>
      </w:r>
    </w:p>
    <w:p w14:paraId="55A96812" w14:textId="77777777" w:rsidR="00C92A12" w:rsidRDefault="00FB5A04">
      <w:pPr>
        <w:widowControl w:val="0"/>
        <w:numPr>
          <w:ilvl w:val="0"/>
          <w:numId w:val="15"/>
        </w:numPr>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Wskazanie przez Zamawiającego marki lub nazwy handlowej określa klasę produktu, będącego przedmiotem zamówienia i służy ustaleniu standardu, a nie wskazuje na konkretny produkt lub </w:t>
      </w:r>
      <w:r>
        <w:rPr>
          <w:rFonts w:eastAsia="Times New Roman" w:cs="Times New Roman"/>
          <w:color w:val="000000" w:themeColor="text1"/>
          <w:sz w:val="24"/>
          <w:szCs w:val="24"/>
          <w:lang w:eastAsia="pl-PL"/>
        </w:rPr>
        <w:lastRenderedPageBreak/>
        <w:t xml:space="preserve">konkretnego producenta. Oryginalne nazewnictwo lub symbolika podana została w celu uszczegółowienia przedmiotu zamówienia. </w:t>
      </w:r>
    </w:p>
    <w:p w14:paraId="5F0A62FD" w14:textId="77777777" w:rsidR="00C92A12" w:rsidRDefault="00FB5A04">
      <w:pPr>
        <w:widowControl w:val="0"/>
        <w:numPr>
          <w:ilvl w:val="0"/>
          <w:numId w:val="15"/>
        </w:numPr>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założeniami określonymi w niniejszej SWZ. Wykazanie równoważności zaoferowanego rozwiązania lub rozwiązań równoważnych spoczywa na Wykonawcy. </w:t>
      </w:r>
    </w:p>
    <w:p w14:paraId="2C8465B1" w14:textId="77777777" w:rsidR="00C92A12" w:rsidRDefault="00C92A12">
      <w:pPr>
        <w:widowControl w:val="0"/>
        <w:rPr>
          <w:rFonts w:eastAsia="Times New Roman" w:cs="Times New Roman"/>
          <w:color w:val="000000"/>
          <w:sz w:val="24"/>
          <w:szCs w:val="24"/>
          <w:lang w:eastAsia="pl-PL"/>
        </w:rPr>
      </w:pPr>
    </w:p>
    <w:p w14:paraId="6E3E12B6"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4"/>
      <w:r>
        <w:rPr>
          <w:rFonts w:ascii="Times New Roman" w:hAnsi="Times New Roman" w:cs="Times New Roman"/>
          <w:b/>
          <w:bCs/>
          <w:sz w:val="24"/>
          <w:szCs w:val="24"/>
        </w:rPr>
        <w:t>UMOWA RAMOWA</w:t>
      </w:r>
      <w:bookmarkEnd w:id="10"/>
    </w:p>
    <w:p w14:paraId="5E60C108" w14:textId="77777777" w:rsidR="00C92A12" w:rsidRDefault="00FB5A04">
      <w:pPr>
        <w:widowControl w:val="0"/>
        <w:jc w:val="both"/>
        <w:rPr>
          <w:rFonts w:eastAsia="Times New Roman" w:cs="Times New Roman"/>
          <w:sz w:val="24"/>
          <w:szCs w:val="24"/>
        </w:rPr>
      </w:pPr>
      <w:r>
        <w:rPr>
          <w:rFonts w:eastAsia="Times New Roman" w:cs="Times New Roman"/>
          <w:sz w:val="24"/>
          <w:szCs w:val="24"/>
        </w:rPr>
        <w:t xml:space="preserve">Zamawiający </w:t>
      </w:r>
      <w:r>
        <w:rPr>
          <w:rFonts w:eastAsia="Times New Roman" w:cs="Times New Roman"/>
          <w:sz w:val="24"/>
          <w:szCs w:val="24"/>
          <w:u w:val="single"/>
        </w:rPr>
        <w:t>nie przewiduje</w:t>
      </w:r>
      <w:r>
        <w:rPr>
          <w:rFonts w:eastAsia="Times New Roman" w:cs="Times New Roman"/>
          <w:sz w:val="24"/>
          <w:szCs w:val="24"/>
        </w:rPr>
        <w:t xml:space="preserve"> zawarcia umowy ramowej.</w:t>
      </w:r>
    </w:p>
    <w:p w14:paraId="40DA45EB" w14:textId="77777777" w:rsidR="00C92A12" w:rsidRDefault="00C92A12">
      <w:pPr>
        <w:widowControl w:val="0"/>
        <w:ind w:firstLine="360"/>
        <w:jc w:val="both"/>
        <w:rPr>
          <w:rFonts w:eastAsia="Times New Roman" w:cs="Times New Roman"/>
          <w:sz w:val="24"/>
          <w:szCs w:val="24"/>
        </w:rPr>
      </w:pPr>
    </w:p>
    <w:p w14:paraId="10B9256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5"/>
      <w:r>
        <w:rPr>
          <w:rFonts w:ascii="Times New Roman" w:hAnsi="Times New Roman" w:cs="Times New Roman"/>
          <w:b/>
          <w:bCs/>
          <w:sz w:val="24"/>
          <w:szCs w:val="24"/>
        </w:rPr>
        <w:t>AUKCJA ELEKTRONICZNA</w:t>
      </w:r>
      <w:bookmarkEnd w:id="11"/>
    </w:p>
    <w:p w14:paraId="29DDDDBB" w14:textId="77777777" w:rsidR="00C92A12" w:rsidRDefault="00FB5A04">
      <w:pPr>
        <w:widowControl w:val="0"/>
        <w:jc w:val="both"/>
        <w:rPr>
          <w:rFonts w:eastAsia="Times New Roman" w:cs="Times New Roman"/>
          <w:sz w:val="24"/>
          <w:szCs w:val="24"/>
        </w:rPr>
      </w:pPr>
      <w:r>
        <w:rPr>
          <w:rFonts w:eastAsia="Times New Roman" w:cs="Times New Roman"/>
          <w:sz w:val="24"/>
          <w:szCs w:val="24"/>
        </w:rPr>
        <w:t xml:space="preserve">Zamawiający </w:t>
      </w:r>
      <w:r>
        <w:rPr>
          <w:rFonts w:eastAsia="Times New Roman" w:cs="Times New Roman"/>
          <w:sz w:val="24"/>
          <w:szCs w:val="24"/>
          <w:u w:val="single"/>
        </w:rPr>
        <w:t>nie przewiduje</w:t>
      </w:r>
      <w:r>
        <w:rPr>
          <w:rFonts w:eastAsia="Times New Roman" w:cs="Times New Roman"/>
          <w:sz w:val="24"/>
          <w:szCs w:val="24"/>
        </w:rPr>
        <w:t xml:space="preserve"> przeprowadzenia aukcji elektronicznej.</w:t>
      </w:r>
    </w:p>
    <w:p w14:paraId="3F901092" w14:textId="77777777" w:rsidR="00C92A12" w:rsidRDefault="00C92A12">
      <w:pPr>
        <w:widowControl w:val="0"/>
        <w:ind w:firstLine="360"/>
        <w:jc w:val="both"/>
        <w:rPr>
          <w:rFonts w:eastAsia="Times New Roman" w:cs="Times New Roman"/>
          <w:sz w:val="24"/>
          <w:szCs w:val="24"/>
        </w:rPr>
      </w:pPr>
    </w:p>
    <w:p w14:paraId="14D88F60"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6"/>
      <w:r>
        <w:rPr>
          <w:rFonts w:ascii="Times New Roman" w:hAnsi="Times New Roman" w:cs="Times New Roman"/>
          <w:b/>
          <w:bCs/>
          <w:sz w:val="24"/>
          <w:szCs w:val="24"/>
        </w:rPr>
        <w:t>ZAMÓWIENIA O KTÓRYCH MOWA W ART. 214 UST. 1 PKT 7 I 8 PZP</w:t>
      </w:r>
      <w:bookmarkEnd w:id="12"/>
    </w:p>
    <w:p w14:paraId="530123A6" w14:textId="77777777" w:rsidR="00C92A12" w:rsidRDefault="00FB5A04">
      <w:pPr>
        <w:widowControl w:val="0"/>
        <w:jc w:val="both"/>
        <w:rPr>
          <w:rFonts w:eastAsia="Calibri" w:cs="Times New Roman"/>
          <w:color w:val="000000" w:themeColor="text1"/>
          <w:sz w:val="24"/>
          <w:szCs w:val="24"/>
          <w:lang w:eastAsia="en-US"/>
        </w:rPr>
      </w:pPr>
      <w:r>
        <w:rPr>
          <w:rFonts w:eastAsia="Times New Roman" w:cs="Times New Roman"/>
          <w:color w:val="000000" w:themeColor="text1"/>
          <w:sz w:val="24"/>
          <w:szCs w:val="24"/>
        </w:rPr>
        <w:t xml:space="preserve">Zamawiający </w:t>
      </w:r>
      <w:r>
        <w:rPr>
          <w:rFonts w:eastAsia="Times New Roman" w:cs="Times New Roman"/>
          <w:color w:val="000000" w:themeColor="text1"/>
          <w:sz w:val="24"/>
          <w:szCs w:val="24"/>
          <w:u w:val="single"/>
        </w:rPr>
        <w:t>nie przewiduje</w:t>
      </w:r>
      <w:r>
        <w:rPr>
          <w:rFonts w:eastAsia="Times New Roman" w:cs="Times New Roman"/>
          <w:color w:val="000000" w:themeColor="text1"/>
          <w:sz w:val="24"/>
          <w:szCs w:val="24"/>
        </w:rPr>
        <w:t xml:space="preserve"> udzielania zamówień, o których mowa w art. </w:t>
      </w:r>
      <w:r>
        <w:rPr>
          <w:rFonts w:eastAsia="Calibri" w:cs="Times New Roman"/>
          <w:color w:val="000000" w:themeColor="text1"/>
          <w:sz w:val="24"/>
          <w:szCs w:val="24"/>
          <w:lang w:eastAsia="en-US"/>
        </w:rPr>
        <w:t>214 ust. 1 pkt 7 i 8 pzp.</w:t>
      </w:r>
    </w:p>
    <w:p w14:paraId="6DC185F9" w14:textId="77777777" w:rsidR="00C92A12" w:rsidRDefault="00C92A12">
      <w:pPr>
        <w:widowControl w:val="0"/>
        <w:jc w:val="both"/>
        <w:rPr>
          <w:rFonts w:eastAsia="Times New Roman" w:cs="Times New Roman"/>
          <w:sz w:val="24"/>
          <w:szCs w:val="24"/>
        </w:rPr>
      </w:pPr>
    </w:p>
    <w:p w14:paraId="343D8629"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7"/>
      <w:r>
        <w:rPr>
          <w:rFonts w:ascii="Times New Roman" w:hAnsi="Times New Roman" w:cs="Times New Roman"/>
          <w:b/>
          <w:bCs/>
          <w:sz w:val="24"/>
          <w:szCs w:val="24"/>
        </w:rPr>
        <w:t>KATALOGI ELEKTRONICZNE</w:t>
      </w:r>
      <w:bookmarkEnd w:id="13"/>
    </w:p>
    <w:p w14:paraId="3750B188" w14:textId="77777777" w:rsidR="00C92A12" w:rsidRDefault="00FB5A04">
      <w:pPr>
        <w:widowControl w:val="0"/>
        <w:jc w:val="both"/>
        <w:rPr>
          <w:rFonts w:eastAsia="Times New Roman" w:cs="Times New Roman"/>
          <w:sz w:val="24"/>
          <w:szCs w:val="24"/>
        </w:rPr>
      </w:pPr>
      <w:r>
        <w:rPr>
          <w:rFonts w:eastAsia="Times New Roman" w:cs="Times New Roman"/>
          <w:sz w:val="24"/>
          <w:szCs w:val="24"/>
        </w:rPr>
        <w:t xml:space="preserve">Zamawiający nie wprowadza wymogu ani możliwości złożenia ofert w postaci katalogów elektronicznych. </w:t>
      </w:r>
    </w:p>
    <w:p w14:paraId="2DB771B1" w14:textId="77777777" w:rsidR="00C92A12" w:rsidRDefault="00C92A12">
      <w:pPr>
        <w:widowControl w:val="0"/>
        <w:rPr>
          <w:rFonts w:cs="Times New Roman"/>
          <w:sz w:val="24"/>
          <w:szCs w:val="24"/>
        </w:rPr>
      </w:pPr>
    </w:p>
    <w:p w14:paraId="7191717C"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8"/>
      <w:r>
        <w:rPr>
          <w:rFonts w:ascii="Times New Roman" w:eastAsia="Times New Roman" w:hAnsi="Times New Roman" w:cs="Times New Roman"/>
          <w:b/>
          <w:bCs/>
          <w:sz w:val="24"/>
          <w:szCs w:val="24"/>
          <w:lang w:eastAsia="pl-PL"/>
        </w:rPr>
        <w:t>INFORMACJĘ O ZASTRZEŻENIU UBIEGANIA SIĘ O UDZIELENIE ZAMÓWIENIA</w:t>
      </w:r>
      <w:bookmarkEnd w:id="14"/>
    </w:p>
    <w:p w14:paraId="73BB883F" w14:textId="77777777" w:rsidR="00C92A12" w:rsidRDefault="00FB5A04">
      <w:pPr>
        <w:widowControl w:val="0"/>
        <w:jc w:val="both"/>
        <w:rPr>
          <w:rFonts w:cs="Times New Roman"/>
          <w:sz w:val="24"/>
          <w:szCs w:val="24"/>
        </w:rPr>
      </w:pPr>
      <w:r>
        <w:rPr>
          <w:rFonts w:cs="Times New Roman"/>
          <w:sz w:val="24"/>
          <w:szCs w:val="24"/>
        </w:rPr>
        <w:t xml:space="preserve">Zamawiający nie zastrzega ubiegania się o udzielenie zamówienia wyłącznie przez wykonawców, o których mowa w </w:t>
      </w:r>
      <w:hyperlink r:id="rId11">
        <w:r>
          <w:rPr>
            <w:rFonts w:cs="Times New Roman"/>
            <w:color w:val="0000FF" w:themeColor="hyperlink"/>
            <w:sz w:val="24"/>
            <w:szCs w:val="24"/>
            <w:u w:val="single"/>
          </w:rPr>
          <w:t>art. 94</w:t>
        </w:r>
      </w:hyperlink>
      <w:r>
        <w:rPr>
          <w:rFonts w:cs="Times New Roman"/>
          <w:sz w:val="24"/>
          <w:szCs w:val="24"/>
        </w:rPr>
        <w:t xml:space="preserve">, </w:t>
      </w:r>
    </w:p>
    <w:p w14:paraId="7C66CFCB" w14:textId="77777777" w:rsidR="00C92A12" w:rsidRDefault="00C92A12">
      <w:pPr>
        <w:widowControl w:val="0"/>
        <w:rPr>
          <w:rFonts w:cs="Times New Roman"/>
          <w:sz w:val="24"/>
          <w:szCs w:val="24"/>
        </w:rPr>
      </w:pPr>
    </w:p>
    <w:p w14:paraId="0F3EA924"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9"/>
      <w:r>
        <w:rPr>
          <w:rFonts w:ascii="Times New Roman" w:hAnsi="Times New Roman" w:cs="Times New Roman"/>
          <w:b/>
          <w:bCs/>
          <w:sz w:val="24"/>
          <w:szCs w:val="24"/>
        </w:rPr>
        <w:t>INFORMACJA O KLUCZOWYCH CZĘŚCIACH ZAMÓWIENIA</w:t>
      </w:r>
      <w:bookmarkEnd w:id="15"/>
    </w:p>
    <w:p w14:paraId="71EB906F" w14:textId="77777777" w:rsidR="00C92A12" w:rsidRDefault="00FB5A04">
      <w:pPr>
        <w:widowControl w:val="0"/>
        <w:jc w:val="both"/>
        <w:rPr>
          <w:rFonts w:eastAsia="Times New Roman" w:cs="Times New Roman"/>
          <w:sz w:val="24"/>
          <w:szCs w:val="24"/>
          <w:u w:val="single"/>
        </w:rPr>
      </w:pPr>
      <w:r>
        <w:rPr>
          <w:rFonts w:eastAsia="Times New Roman" w:cs="Times New Roman"/>
          <w:sz w:val="24"/>
          <w:szCs w:val="24"/>
        </w:rPr>
        <w:t xml:space="preserve">Zamawiający </w:t>
      </w:r>
      <w:r>
        <w:rPr>
          <w:rFonts w:eastAsia="Times New Roman" w:cs="Times New Roman"/>
          <w:b/>
          <w:sz w:val="24"/>
          <w:szCs w:val="24"/>
          <w:u w:val="single"/>
        </w:rPr>
        <w:t>dopuszcza</w:t>
      </w:r>
      <w:r>
        <w:rPr>
          <w:rFonts w:eastAsia="Times New Roman" w:cs="Times New Roman"/>
          <w:sz w:val="24"/>
          <w:szCs w:val="24"/>
        </w:rPr>
        <w:t xml:space="preserve"> udział podwykonawców w realizacji niniejszego zamówienia </w:t>
      </w:r>
      <w:r>
        <w:rPr>
          <w:rFonts w:eastAsia="Times New Roman" w:cs="Times New Roman"/>
          <w:sz w:val="24"/>
          <w:szCs w:val="24"/>
          <w:u w:val="single"/>
        </w:rPr>
        <w:t xml:space="preserve">poza poniższym zakresem. </w:t>
      </w:r>
    </w:p>
    <w:p w14:paraId="7510E1AA" w14:textId="77777777" w:rsidR="00C92A12" w:rsidRDefault="00FB5A04">
      <w:pPr>
        <w:widowControl w:val="0"/>
        <w:jc w:val="both"/>
        <w:rPr>
          <w:rFonts w:eastAsia="Times New Roman" w:cs="Times New Roman"/>
          <w:sz w:val="24"/>
          <w:szCs w:val="24"/>
          <w:u w:val="single"/>
        </w:rPr>
      </w:pPr>
      <w:r>
        <w:rPr>
          <w:rFonts w:eastAsia="Times New Roman" w:cs="Times New Roman"/>
          <w:sz w:val="24"/>
          <w:szCs w:val="24"/>
        </w:rPr>
        <w:t>Zamawiający nie dopuszcza udziału podwykonawców i wymaga stałej obsady osobowej zatrudnionej na podstawie umowy o pracę w następującym zakresie:</w:t>
      </w:r>
    </w:p>
    <w:p w14:paraId="23AE33F7" w14:textId="77777777" w:rsidR="00C92A12" w:rsidRDefault="00FB5A04">
      <w:pPr>
        <w:widowControl w:val="0"/>
        <w:numPr>
          <w:ilvl w:val="0"/>
          <w:numId w:val="69"/>
        </w:numPr>
        <w:ind w:hanging="357"/>
        <w:jc w:val="both"/>
        <w:textAlignment w:val="baseline"/>
        <w:rPr>
          <w:rFonts w:eastAsia="Times New Roman" w:cs="Times New Roman"/>
          <w:sz w:val="24"/>
          <w:szCs w:val="24"/>
          <w:u w:val="single"/>
        </w:rPr>
      </w:pPr>
      <w:bookmarkStart w:id="16" w:name="_Hlk19787178"/>
      <w:r>
        <w:rPr>
          <w:rFonts w:eastAsia="Times New Roman" w:cs="Times New Roman"/>
          <w:sz w:val="24"/>
          <w:szCs w:val="24"/>
          <w:u w:val="single"/>
        </w:rPr>
        <w:t>Blok Operacyjny</w:t>
      </w:r>
    </w:p>
    <w:p w14:paraId="6D0C5249" w14:textId="77777777" w:rsidR="00C92A12" w:rsidRDefault="00FB5A04">
      <w:pPr>
        <w:pStyle w:val="Akapitzlist"/>
        <w:widowControl w:val="0"/>
        <w:numPr>
          <w:ilvl w:val="0"/>
          <w:numId w:val="71"/>
        </w:numPr>
        <w:tabs>
          <w:tab w:val="left" w:pos="1211"/>
        </w:tabs>
        <w:suppressAutoHyphens/>
        <w:spacing w:after="0" w:line="240" w:lineRule="auto"/>
        <w:ind w:hanging="357"/>
        <w:jc w:val="both"/>
        <w:rPr>
          <w:rFonts w:ascii="Times New Roman" w:eastAsia="Arial" w:hAnsi="Times New Roman" w:cs="Times New Roman"/>
          <w:sz w:val="24"/>
          <w:szCs w:val="24"/>
          <w:lang w:eastAsia="pl-PL"/>
        </w:rPr>
      </w:pPr>
      <w:bookmarkStart w:id="17" w:name="_Hlk72827724"/>
      <w:bookmarkEnd w:id="17"/>
      <w:r>
        <w:rPr>
          <w:rFonts w:ascii="Times New Roman" w:eastAsia="Arial" w:hAnsi="Times New Roman" w:cs="Times New Roman"/>
          <w:sz w:val="24"/>
          <w:szCs w:val="24"/>
          <w:lang w:eastAsia="pl-PL"/>
        </w:rPr>
        <w:t xml:space="preserve">07:00 – 19:00 – (5 dni w tygodniu) </w:t>
      </w:r>
    </w:p>
    <w:p w14:paraId="0CBDA645" w14:textId="77777777" w:rsidR="00C92A12" w:rsidRDefault="00FB5A04">
      <w:pPr>
        <w:pStyle w:val="Akapitzlist"/>
        <w:widowControl w:val="0"/>
        <w:numPr>
          <w:ilvl w:val="0"/>
          <w:numId w:val="71"/>
        </w:numPr>
        <w:tabs>
          <w:tab w:val="left" w:pos="1211"/>
        </w:tabs>
        <w:suppressAutoHyphens/>
        <w:spacing w:after="0" w:line="240" w:lineRule="auto"/>
        <w:ind w:hanging="35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09:00 – 17:00 – (5 dni w tygodniu) </w:t>
      </w:r>
    </w:p>
    <w:p w14:paraId="62A06055" w14:textId="77777777" w:rsidR="00C92A12" w:rsidRDefault="00FB5A04">
      <w:pPr>
        <w:pStyle w:val="Akapitzlist"/>
        <w:widowControl w:val="0"/>
        <w:numPr>
          <w:ilvl w:val="0"/>
          <w:numId w:val="71"/>
        </w:numPr>
        <w:tabs>
          <w:tab w:val="left" w:pos="1211"/>
        </w:tabs>
        <w:suppressAutoHyphens/>
        <w:spacing w:after="0" w:line="240" w:lineRule="auto"/>
        <w:ind w:hanging="35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19:00 - 05:00 – (5 dni w tygodniu) </w:t>
      </w:r>
      <w:r>
        <w:rPr>
          <w:rFonts w:ascii="Times New Roman" w:eastAsia="Times New Roman" w:hAnsi="Times New Roman" w:cs="Times New Roman"/>
          <w:sz w:val="24"/>
          <w:szCs w:val="24"/>
        </w:rPr>
        <w:t>sprzątająca/pomoc personelowi medycznemu wg załącznika nr 5 – wykaz innych czynności wchodzących w zakres zamówienia</w:t>
      </w:r>
    </w:p>
    <w:p w14:paraId="3D9C90B8" w14:textId="77777777" w:rsidR="00C92A12" w:rsidRDefault="00FB5A04">
      <w:pPr>
        <w:widowControl w:val="0"/>
        <w:numPr>
          <w:ilvl w:val="0"/>
          <w:numId w:val="69"/>
        </w:numPr>
        <w:ind w:hanging="357"/>
        <w:jc w:val="both"/>
        <w:textAlignment w:val="baseline"/>
        <w:rPr>
          <w:rFonts w:eastAsia="Times New Roman" w:cs="Times New Roman"/>
          <w:sz w:val="24"/>
          <w:szCs w:val="24"/>
          <w:u w:val="single"/>
        </w:rPr>
      </w:pPr>
      <w:bookmarkStart w:id="18" w:name="_Hlk728277241"/>
      <w:bookmarkEnd w:id="18"/>
      <w:r>
        <w:rPr>
          <w:rFonts w:eastAsia="Times New Roman" w:cs="Times New Roman"/>
          <w:sz w:val="24"/>
          <w:szCs w:val="24"/>
          <w:u w:val="single"/>
        </w:rPr>
        <w:t xml:space="preserve">Oddział Ortopedii </w:t>
      </w:r>
    </w:p>
    <w:p w14:paraId="3A68B5A4" w14:textId="77777777" w:rsidR="00C92A12" w:rsidRDefault="00FB5A04">
      <w:pPr>
        <w:pStyle w:val="Akapitzlist"/>
        <w:widowControl w:val="0"/>
        <w:numPr>
          <w:ilvl w:val="0"/>
          <w:numId w:val="111"/>
        </w:numPr>
        <w:suppressAutoHyphens/>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07:00 – 19:00 – </w:t>
      </w:r>
      <w:bookmarkStart w:id="19" w:name="_Hlk19783170"/>
      <w:r>
        <w:rPr>
          <w:rFonts w:ascii="Times New Roman" w:eastAsia="Times New Roman" w:hAnsi="Times New Roman" w:cs="Times New Roman"/>
          <w:sz w:val="24"/>
          <w:szCs w:val="24"/>
        </w:rPr>
        <w:t xml:space="preserve">sprzątająca/pomoc personelowi </w:t>
      </w:r>
      <w:bookmarkEnd w:id="19"/>
      <w:r>
        <w:rPr>
          <w:rFonts w:ascii="Times New Roman" w:eastAsia="Arial" w:hAnsi="Times New Roman" w:cs="Times New Roman"/>
          <w:sz w:val="24"/>
          <w:szCs w:val="24"/>
          <w:lang w:eastAsia="pl-PL"/>
        </w:rPr>
        <w:t xml:space="preserve">(7 dni w tygodniu </w:t>
      </w:r>
      <w:bookmarkStart w:id="20" w:name="_Hlk19793760"/>
      <w:r>
        <w:rPr>
          <w:rFonts w:ascii="Times New Roman" w:eastAsia="Arial" w:hAnsi="Times New Roman" w:cs="Times New Roman"/>
          <w:sz w:val="24"/>
          <w:szCs w:val="24"/>
          <w:lang w:eastAsia="pl-PL"/>
        </w:rPr>
        <w:t>zgodnie z zaplanowanym grafikiem pracy</w:t>
      </w:r>
      <w:bookmarkEnd w:id="20"/>
      <w:r>
        <w:rPr>
          <w:rFonts w:ascii="Times New Roman" w:eastAsia="Arial" w:hAnsi="Times New Roman" w:cs="Times New Roman"/>
          <w:sz w:val="24"/>
          <w:szCs w:val="24"/>
          <w:lang w:eastAsia="pl-PL"/>
        </w:rPr>
        <w:t>)</w:t>
      </w:r>
    </w:p>
    <w:p w14:paraId="5E0D2367" w14:textId="77777777" w:rsidR="00C92A12" w:rsidRDefault="00FB5A04">
      <w:pPr>
        <w:pStyle w:val="Akapitzlist"/>
        <w:widowControl w:val="0"/>
        <w:numPr>
          <w:ilvl w:val="0"/>
          <w:numId w:val="111"/>
        </w:numPr>
        <w:suppressAutoHyphens/>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07:00 - 15:00 – kuchenkowa/sprzątająca/ pomoc personelowi (7 dni w tygodniu zgodnie z zaplanowanym grafikiem pracy)</w:t>
      </w:r>
    </w:p>
    <w:p w14:paraId="3914038E" w14:textId="77777777" w:rsidR="00C92A12" w:rsidRDefault="00FB5A04">
      <w:pPr>
        <w:pStyle w:val="Akapitzlist"/>
        <w:widowControl w:val="0"/>
        <w:numPr>
          <w:ilvl w:val="0"/>
          <w:numId w:val="111"/>
        </w:numPr>
        <w:suppressAutoHyphens/>
        <w:spacing w:after="0" w:line="240" w:lineRule="auto"/>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07:00 - 15:00 – </w:t>
      </w:r>
      <w:r>
        <w:rPr>
          <w:rFonts w:ascii="Times New Roman" w:eastAsia="Times New Roman" w:hAnsi="Times New Roman" w:cs="Times New Roman"/>
          <w:sz w:val="24"/>
          <w:szCs w:val="24"/>
        </w:rPr>
        <w:t xml:space="preserve">sprzątająca/pomoc personelowi </w:t>
      </w:r>
      <w:r>
        <w:rPr>
          <w:rFonts w:ascii="Times New Roman" w:eastAsia="Arial" w:hAnsi="Times New Roman" w:cs="Times New Roman"/>
          <w:sz w:val="24"/>
          <w:szCs w:val="24"/>
          <w:lang w:eastAsia="pl-PL"/>
        </w:rPr>
        <w:t>(5 dni w tygodniu) wg załącznika nr 5 - wykaz innych czynności wchodzących w zakres zamówienia.</w:t>
      </w:r>
      <w:bookmarkStart w:id="21" w:name="_Hlk19782761"/>
      <w:bookmarkEnd w:id="21"/>
    </w:p>
    <w:p w14:paraId="4FD92FF5" w14:textId="77777777" w:rsidR="00C92A12" w:rsidRDefault="00FB5A04">
      <w:pPr>
        <w:widowControl w:val="0"/>
        <w:numPr>
          <w:ilvl w:val="0"/>
          <w:numId w:val="69"/>
        </w:numPr>
        <w:textAlignment w:val="baseline"/>
        <w:rPr>
          <w:rFonts w:eastAsia="Times New Roman" w:cs="Times New Roman"/>
          <w:sz w:val="24"/>
          <w:szCs w:val="24"/>
        </w:rPr>
      </w:pPr>
      <w:r>
        <w:rPr>
          <w:rFonts w:eastAsia="Times New Roman" w:cs="Times New Roman"/>
          <w:sz w:val="24"/>
          <w:szCs w:val="24"/>
          <w:u w:val="single"/>
        </w:rPr>
        <w:t>II Oddział Chorób Wewnętrznych i Gastroenterologii</w:t>
      </w:r>
      <w:r>
        <w:rPr>
          <w:rFonts w:eastAsia="Times New Roman" w:cs="Times New Roman"/>
          <w:sz w:val="24"/>
          <w:szCs w:val="24"/>
        </w:rPr>
        <w:t xml:space="preserve"> </w:t>
      </w:r>
    </w:p>
    <w:p w14:paraId="5A11ADE2" w14:textId="77777777" w:rsidR="00C92A12" w:rsidRDefault="00FB5A04">
      <w:pPr>
        <w:widowControl w:val="0"/>
        <w:numPr>
          <w:ilvl w:val="0"/>
          <w:numId w:val="72"/>
        </w:numPr>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 xml:space="preserve">06:30 – 14:30 (8 godzin) </w:t>
      </w:r>
      <w:r>
        <w:rPr>
          <w:rFonts w:eastAsia="Times New Roman" w:cs="Times New Roman"/>
          <w:sz w:val="24"/>
          <w:szCs w:val="24"/>
        </w:rPr>
        <w:t xml:space="preserve">sprzątająca/pomoc personelowi </w:t>
      </w:r>
      <w:r>
        <w:rPr>
          <w:rFonts w:eastAsia="Arial Unicode MS" w:cs="Times New Roman"/>
          <w:kern w:val="2"/>
          <w:sz w:val="24"/>
          <w:szCs w:val="24"/>
          <w:lang w:eastAsia="fa-IR" w:bidi="fa-IR"/>
        </w:rPr>
        <w:t>(7 dni w tygodniu)</w:t>
      </w:r>
      <w:r>
        <w:rPr>
          <w:rFonts w:eastAsia="Arial" w:cs="Times New Roman"/>
          <w:sz w:val="24"/>
          <w:szCs w:val="24"/>
          <w:lang w:eastAsia="pl-PL"/>
        </w:rPr>
        <w:t xml:space="preserve"> </w:t>
      </w:r>
    </w:p>
    <w:p w14:paraId="734895CF" w14:textId="77777777" w:rsidR="00C92A12" w:rsidRDefault="00FB5A04">
      <w:pPr>
        <w:widowControl w:val="0"/>
        <w:numPr>
          <w:ilvl w:val="0"/>
          <w:numId w:val="72"/>
        </w:numPr>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 xml:space="preserve">06:30 – 14:30 (8 godzin) sprzątająca/pomoc personelowi (7 dni w tygodniu) </w:t>
      </w:r>
    </w:p>
    <w:p w14:paraId="42A816D1" w14:textId="77777777" w:rsidR="00C92A12" w:rsidRDefault="00FB5A04">
      <w:pPr>
        <w:widowControl w:val="0"/>
        <w:numPr>
          <w:ilvl w:val="0"/>
          <w:numId w:val="72"/>
        </w:numPr>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14:30 – 21:00 (6,5 godziny)</w:t>
      </w:r>
      <w:r>
        <w:rPr>
          <w:rFonts w:eastAsia="Times New Roman" w:cs="Times New Roman"/>
          <w:sz w:val="24"/>
          <w:szCs w:val="24"/>
        </w:rPr>
        <w:t xml:space="preserve"> </w:t>
      </w:r>
      <w:r>
        <w:rPr>
          <w:rFonts w:eastAsia="Arial Unicode MS" w:cs="Times New Roman"/>
          <w:kern w:val="2"/>
          <w:sz w:val="24"/>
          <w:szCs w:val="24"/>
          <w:lang w:eastAsia="fa-IR" w:bidi="fa-IR"/>
        </w:rPr>
        <w:t>sprzątająca/pomoc personelowi (7 dni w tygodniu</w:t>
      </w:r>
      <w:r>
        <w:rPr>
          <w:rFonts w:eastAsia="Arial" w:cs="Times New Roman"/>
          <w:sz w:val="24"/>
          <w:szCs w:val="24"/>
          <w:lang w:eastAsia="pl-PL"/>
        </w:rPr>
        <w:t xml:space="preserve">) </w:t>
      </w:r>
    </w:p>
    <w:p w14:paraId="45802A11" w14:textId="77777777" w:rsidR="00C92A12" w:rsidRDefault="00FB5A04">
      <w:pPr>
        <w:widowControl w:val="0"/>
        <w:numPr>
          <w:ilvl w:val="0"/>
          <w:numId w:val="72"/>
        </w:numPr>
        <w:contextualSpacing/>
        <w:jc w:val="both"/>
        <w:rPr>
          <w:rFonts w:eastAsia="Arial Unicode MS" w:cs="Times New Roman"/>
          <w:kern w:val="2"/>
          <w:sz w:val="24"/>
          <w:szCs w:val="24"/>
          <w:lang w:eastAsia="fa-IR" w:bidi="fa-IR"/>
        </w:rPr>
      </w:pPr>
      <w:r>
        <w:rPr>
          <w:rFonts w:eastAsia="Andale Sans UI" w:cs="Times New Roman"/>
          <w:kern w:val="2"/>
          <w:sz w:val="24"/>
          <w:szCs w:val="24"/>
          <w:lang w:eastAsia="fa-IR" w:bidi="fa-IR"/>
        </w:rPr>
        <w:t xml:space="preserve">07:00 - 15:00 (8 godzin) sprzątająca/pomoc personelowi </w:t>
      </w:r>
      <w:r>
        <w:rPr>
          <w:rFonts w:eastAsia="Arial Unicode MS" w:cs="Times New Roman"/>
          <w:kern w:val="2"/>
          <w:sz w:val="24"/>
          <w:szCs w:val="24"/>
          <w:lang w:eastAsia="fa-IR" w:bidi="fa-IR"/>
        </w:rPr>
        <w:t>(5 dni w tygodniu)</w:t>
      </w:r>
    </w:p>
    <w:p w14:paraId="60DA955B" w14:textId="77777777" w:rsidR="00C92A12" w:rsidRDefault="00FB5A04">
      <w:pPr>
        <w:widowControl w:val="0"/>
        <w:numPr>
          <w:ilvl w:val="0"/>
          <w:numId w:val="72"/>
        </w:numPr>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14:30 - 18:30 (4 godzin) sprzątająca/pomoc personelowi (5 dni w tygodniu)</w:t>
      </w:r>
    </w:p>
    <w:p w14:paraId="3CA0B354" w14:textId="77777777" w:rsidR="00C92A12" w:rsidRDefault="00FB5A04">
      <w:pPr>
        <w:widowControl w:val="0"/>
        <w:numPr>
          <w:ilvl w:val="0"/>
          <w:numId w:val="72"/>
        </w:numPr>
        <w:ind w:hanging="357"/>
        <w:jc w:val="both"/>
        <w:rPr>
          <w:rFonts w:eastAsia="Arial Unicode MS" w:cs="Times New Roman"/>
          <w:color w:val="000000" w:themeColor="text1"/>
          <w:kern w:val="2"/>
          <w:sz w:val="24"/>
          <w:szCs w:val="24"/>
          <w:lang w:eastAsia="fa-IR" w:bidi="fa-IR"/>
        </w:rPr>
      </w:pPr>
      <w:r>
        <w:rPr>
          <w:rFonts w:eastAsia="Arial Unicode MS" w:cs="Times New Roman"/>
          <w:color w:val="000000" w:themeColor="text1"/>
          <w:kern w:val="2"/>
          <w:sz w:val="24"/>
          <w:szCs w:val="24"/>
          <w:lang w:eastAsia="fa-IR" w:bidi="fa-IR"/>
        </w:rPr>
        <w:t xml:space="preserve">21:00 – 07:00 (10 godzin) sprzątająca/pomoc personelowi (7 dni w tygodniu) zgodnie z </w:t>
      </w:r>
      <w:r>
        <w:rPr>
          <w:rFonts w:eastAsia="Arial Unicode MS" w:cs="Times New Roman"/>
          <w:color w:val="000000" w:themeColor="text1"/>
          <w:kern w:val="2"/>
          <w:sz w:val="24"/>
          <w:szCs w:val="24"/>
          <w:lang w:eastAsia="fa-IR" w:bidi="fa-IR"/>
        </w:rPr>
        <w:lastRenderedPageBreak/>
        <w:t xml:space="preserve">zaplanowanym grafikiem pracy. Prace wykonywane w nagłych potrzebach w nocy w zakresie sprzątania na pozostałych oddziałach szpitala przy ul. Skarbowej 1 według wskazań osoby koordynującej oraz według załączników </w:t>
      </w:r>
      <w:r>
        <w:rPr>
          <w:rFonts w:eastAsia="Times New Roman" w:cs="Times New Roman"/>
          <w:color w:val="000000" w:themeColor="text1"/>
          <w:sz w:val="24"/>
          <w:szCs w:val="24"/>
          <w:lang w:eastAsia="pl-PL"/>
        </w:rPr>
        <w:t>nr 2 do umowy – instrukcja utrzymania czystości …, plan higieny i nr 5 – wykaz innych czynności …</w:t>
      </w:r>
      <w:r>
        <w:rPr>
          <w:rFonts w:eastAsia="Arial Unicode MS" w:cs="Times New Roman"/>
          <w:color w:val="000000" w:themeColor="text1"/>
          <w:kern w:val="2"/>
          <w:sz w:val="24"/>
          <w:szCs w:val="24"/>
          <w:lang w:eastAsia="fa-IR" w:bidi="fa-IR"/>
        </w:rPr>
        <w:t xml:space="preserve">. W ramach swoich obowiązków osoba ta byłaby także zobowiązana do wykonywania zamgławiań pomieszczeń przy tzw. „granatów”, które zapewni Zamawiający. </w:t>
      </w:r>
    </w:p>
    <w:p w14:paraId="7C0C6D3C" w14:textId="77777777" w:rsidR="00C92A12" w:rsidRDefault="00FB5A04">
      <w:pPr>
        <w:pStyle w:val="Akapitzlist"/>
        <w:widowControl w:val="0"/>
        <w:numPr>
          <w:ilvl w:val="0"/>
          <w:numId w:val="69"/>
        </w:numPr>
        <w:suppressAutoHyphens/>
        <w:spacing w:after="0" w:line="240" w:lineRule="auto"/>
        <w:ind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Oddział Covid (usługa dodatkowa): 07:00- 19:00 (12 godzin) sprzątająca/pomoc personelowi (7 dni w tygodniu) wg. załącznika nr 5 - wykaz innych czynności wchodzących w zakres zamówienia. </w:t>
      </w:r>
    </w:p>
    <w:p w14:paraId="03C7A132" w14:textId="77777777" w:rsidR="00C92A12" w:rsidRDefault="00FB5A04">
      <w:pPr>
        <w:pStyle w:val="Akapitzlist"/>
        <w:widowControl w:val="0"/>
        <w:numPr>
          <w:ilvl w:val="0"/>
          <w:numId w:val="69"/>
        </w:numPr>
        <w:suppressAutoHyphens/>
        <w:spacing w:after="0" w:line="240" w:lineRule="auto"/>
        <w:ind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u w:val="single"/>
        </w:rPr>
        <w:t>Osoba nadzorująca</w:t>
      </w:r>
      <w:r>
        <w:rPr>
          <w:rFonts w:ascii="Times New Roman" w:eastAsia="Times New Roman" w:hAnsi="Times New Roman" w:cs="Times New Roman"/>
          <w:sz w:val="24"/>
          <w:szCs w:val="24"/>
        </w:rPr>
        <w:t xml:space="preserve"> </w:t>
      </w:r>
      <w:bookmarkStart w:id="22" w:name="_Hlk72827955"/>
      <w:r>
        <w:rPr>
          <w:rFonts w:ascii="Times New Roman" w:eastAsia="Times New Roman" w:hAnsi="Times New Roman" w:cs="Times New Roman"/>
          <w:sz w:val="24"/>
          <w:szCs w:val="24"/>
        </w:rPr>
        <w:t>od 7.00 do 15.00 – (pon. – pt. - 5 dni w tygodniu) 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w:t>
      </w:r>
      <w:r>
        <w:rPr>
          <w:rFonts w:ascii="Times New Roman" w:eastAsia="Arial" w:hAnsi="Times New Roman" w:cs="Times New Roman"/>
          <w:sz w:val="24"/>
          <w:szCs w:val="24"/>
          <w:lang w:eastAsia="pl-PL"/>
        </w:rPr>
        <w:t>,</w:t>
      </w:r>
      <w:r>
        <w:rPr>
          <w:rFonts w:ascii="Times New Roman" w:eastAsia="Times New Roman" w:hAnsi="Times New Roman" w:cs="Times New Roman"/>
          <w:sz w:val="24"/>
          <w:szCs w:val="24"/>
        </w:rPr>
        <w:t xml:space="preserve"> zgodnie z umową wraz z liczbą wypracowanych roboczogodzin.</w:t>
      </w:r>
      <w:bookmarkEnd w:id="16"/>
      <w:bookmarkEnd w:id="22"/>
    </w:p>
    <w:p w14:paraId="1C7F9B29" w14:textId="77777777" w:rsidR="00C92A12" w:rsidRDefault="00C92A12">
      <w:pPr>
        <w:pStyle w:val="Akapitzlist"/>
        <w:widowControl w:val="0"/>
        <w:suppressAutoHyphens/>
        <w:spacing w:after="0" w:line="240" w:lineRule="auto"/>
        <w:ind w:left="360"/>
        <w:jc w:val="both"/>
        <w:rPr>
          <w:rFonts w:ascii="Times New Roman" w:eastAsia="Times New Roman" w:hAnsi="Times New Roman" w:cs="Times New Roman"/>
          <w:sz w:val="24"/>
          <w:szCs w:val="24"/>
          <w:lang w:eastAsia="ar-SA"/>
        </w:rPr>
      </w:pPr>
    </w:p>
    <w:p w14:paraId="66703CD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Pr>
          <w:rFonts w:ascii="Times New Roman" w:hAnsi="Times New Roman" w:cs="Times New Roman"/>
          <w:b/>
          <w:bCs/>
          <w:sz w:val="24"/>
          <w:szCs w:val="24"/>
        </w:rPr>
        <w:t>PODWYKONAWSTWO</w:t>
      </w:r>
      <w:bookmarkEnd w:id="23"/>
    </w:p>
    <w:p w14:paraId="7ADC3410" w14:textId="77777777" w:rsidR="00C92A12" w:rsidRDefault="00FB5A04">
      <w:pPr>
        <w:pStyle w:val="Akapitzlist"/>
        <w:widowControl w:val="0"/>
        <w:numPr>
          <w:ilvl w:val="0"/>
          <w:numId w:val="112"/>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Zamawiający </w:t>
      </w:r>
      <w:r>
        <w:rPr>
          <w:rFonts w:ascii="Times New Roman" w:hAnsi="Times New Roman" w:cs="Times New Roman"/>
          <w:b/>
          <w:bCs/>
          <w:color w:val="000000" w:themeColor="text1"/>
          <w:sz w:val="24"/>
          <w:szCs w:val="24"/>
        </w:rPr>
        <w:t>dopuszcza</w:t>
      </w:r>
      <w:r>
        <w:rPr>
          <w:rFonts w:ascii="Times New Roman" w:hAnsi="Times New Roman" w:cs="Times New Roman"/>
          <w:color w:val="000000" w:themeColor="text1"/>
          <w:sz w:val="24"/>
          <w:szCs w:val="24"/>
        </w:rPr>
        <w:t xml:space="preserve"> powierzenie</w:t>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wykonania części zamówienia podwykonawcy, poza wskazanym poniżej zakresem.  </w:t>
      </w:r>
    </w:p>
    <w:p w14:paraId="6CC65015" w14:textId="77777777" w:rsidR="00C92A12" w:rsidRDefault="00FB5A04">
      <w:pPr>
        <w:pStyle w:val="Akapitzlist"/>
        <w:widowControl w:val="0"/>
        <w:numPr>
          <w:ilvl w:val="0"/>
          <w:numId w:val="112"/>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 nie dopuszcza udziału podwykonawców i wymaga stałej obsady osobowej zatrudnionej na podstawie umowy o pracę w następującym zakresie:</w:t>
      </w:r>
    </w:p>
    <w:p w14:paraId="0EFB22A7" w14:textId="77777777" w:rsidR="00C92A12" w:rsidRDefault="00FB5A04">
      <w:pPr>
        <w:pStyle w:val="Akapitzlist"/>
        <w:widowControl w:val="0"/>
        <w:numPr>
          <w:ilvl w:val="0"/>
          <w:numId w:val="113"/>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Blok Operacyjny: </w:t>
      </w:r>
    </w:p>
    <w:p w14:paraId="536D1F3B" w14:textId="77777777" w:rsidR="00C92A12" w:rsidRDefault="00FB5A04">
      <w:pPr>
        <w:widowControl w:val="0"/>
        <w:numPr>
          <w:ilvl w:val="0"/>
          <w:numId w:val="71"/>
        </w:numPr>
        <w:tabs>
          <w:tab w:val="left" w:pos="1211"/>
        </w:tabs>
        <w:ind w:left="1077" w:hanging="357"/>
        <w:jc w:val="both"/>
        <w:rPr>
          <w:rFonts w:eastAsia="Arial" w:cs="Times New Roman"/>
          <w:sz w:val="24"/>
          <w:szCs w:val="24"/>
          <w:lang w:eastAsia="pl-PL"/>
        </w:rPr>
      </w:pPr>
      <w:r>
        <w:rPr>
          <w:rFonts w:eastAsia="Arial" w:cs="Times New Roman"/>
          <w:sz w:val="24"/>
          <w:szCs w:val="24"/>
          <w:lang w:eastAsia="pl-PL"/>
        </w:rPr>
        <w:t xml:space="preserve">07:00 – 19:00 – (5 dni w tygodniu) </w:t>
      </w:r>
    </w:p>
    <w:p w14:paraId="1C540DFA" w14:textId="77777777" w:rsidR="00C92A12" w:rsidRDefault="00FB5A04">
      <w:pPr>
        <w:widowControl w:val="0"/>
        <w:numPr>
          <w:ilvl w:val="0"/>
          <w:numId w:val="71"/>
        </w:numPr>
        <w:tabs>
          <w:tab w:val="left" w:pos="1211"/>
        </w:tabs>
        <w:ind w:left="1077" w:hanging="357"/>
        <w:jc w:val="both"/>
        <w:rPr>
          <w:rFonts w:eastAsia="Arial" w:cs="Times New Roman"/>
          <w:sz w:val="24"/>
          <w:szCs w:val="24"/>
          <w:lang w:eastAsia="pl-PL"/>
        </w:rPr>
      </w:pPr>
      <w:r>
        <w:rPr>
          <w:rFonts w:eastAsia="Arial" w:cs="Times New Roman"/>
          <w:sz w:val="24"/>
          <w:szCs w:val="24"/>
          <w:lang w:eastAsia="pl-PL"/>
        </w:rPr>
        <w:t xml:space="preserve">09:00 – 17:00 – (5 dni w tygodniu) </w:t>
      </w:r>
    </w:p>
    <w:p w14:paraId="5FA8E6BE" w14:textId="77777777" w:rsidR="00C92A12" w:rsidRDefault="00FB5A04">
      <w:pPr>
        <w:widowControl w:val="0"/>
        <w:numPr>
          <w:ilvl w:val="0"/>
          <w:numId w:val="71"/>
        </w:numPr>
        <w:tabs>
          <w:tab w:val="left" w:pos="1211"/>
        </w:tabs>
        <w:ind w:left="1077" w:hanging="357"/>
        <w:jc w:val="both"/>
        <w:rPr>
          <w:rFonts w:eastAsia="Arial" w:cs="Times New Roman"/>
          <w:sz w:val="24"/>
          <w:szCs w:val="24"/>
          <w:lang w:eastAsia="pl-PL"/>
        </w:rPr>
      </w:pPr>
      <w:r>
        <w:rPr>
          <w:rFonts w:eastAsia="Arial" w:cs="Times New Roman"/>
          <w:sz w:val="24"/>
          <w:szCs w:val="24"/>
          <w:lang w:eastAsia="pl-PL"/>
        </w:rPr>
        <w:t xml:space="preserve">19:00 - 05:00 – (5 dni w tygodniu) </w:t>
      </w:r>
      <w:r>
        <w:rPr>
          <w:rFonts w:eastAsia="Times New Roman" w:cs="Times New Roman"/>
          <w:sz w:val="24"/>
          <w:szCs w:val="24"/>
        </w:rPr>
        <w:t>sprzątająca/pomoc personelowi medycznemu wg załącznika nr 5 – wykaz innych czynności wchodzących w zakres zamówienia</w:t>
      </w:r>
    </w:p>
    <w:p w14:paraId="6DA8E654" w14:textId="77777777" w:rsidR="00C92A12" w:rsidRDefault="00FB5A04">
      <w:pPr>
        <w:pStyle w:val="Akapitzlist"/>
        <w:widowControl w:val="0"/>
        <w:numPr>
          <w:ilvl w:val="0"/>
          <w:numId w:val="113"/>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Oddział Ortopedii:</w:t>
      </w:r>
    </w:p>
    <w:p w14:paraId="03992685" w14:textId="77777777" w:rsidR="00C92A12" w:rsidRDefault="00FB5A04">
      <w:pPr>
        <w:widowControl w:val="0"/>
        <w:numPr>
          <w:ilvl w:val="0"/>
          <w:numId w:val="70"/>
        </w:numPr>
        <w:jc w:val="both"/>
        <w:rPr>
          <w:rFonts w:eastAsia="Arial" w:cs="Times New Roman"/>
          <w:sz w:val="24"/>
          <w:szCs w:val="24"/>
          <w:lang w:eastAsia="pl-PL"/>
        </w:rPr>
      </w:pPr>
      <w:r>
        <w:rPr>
          <w:rFonts w:eastAsia="Arial" w:cs="Times New Roman"/>
          <w:sz w:val="24"/>
          <w:szCs w:val="24"/>
          <w:lang w:eastAsia="pl-PL"/>
        </w:rPr>
        <w:t xml:space="preserve">07:00 – 19:00 – </w:t>
      </w:r>
      <w:r>
        <w:rPr>
          <w:rFonts w:eastAsia="Times New Roman" w:cs="Times New Roman"/>
          <w:sz w:val="24"/>
          <w:szCs w:val="24"/>
        </w:rPr>
        <w:t xml:space="preserve">sprzątająca/pomoc personelowi </w:t>
      </w:r>
      <w:r>
        <w:rPr>
          <w:rFonts w:eastAsia="Arial" w:cs="Times New Roman"/>
          <w:sz w:val="24"/>
          <w:szCs w:val="24"/>
          <w:lang w:eastAsia="pl-PL"/>
        </w:rPr>
        <w:t>(7 dni w tygodniu zgodnie z zaplanowanym grafikiem pracy)</w:t>
      </w:r>
    </w:p>
    <w:p w14:paraId="2567757D" w14:textId="77777777" w:rsidR="00C92A12" w:rsidRDefault="00FB5A04">
      <w:pPr>
        <w:widowControl w:val="0"/>
        <w:numPr>
          <w:ilvl w:val="0"/>
          <w:numId w:val="70"/>
        </w:numPr>
        <w:jc w:val="both"/>
        <w:rPr>
          <w:rFonts w:eastAsia="Arial" w:cs="Times New Roman"/>
          <w:sz w:val="24"/>
          <w:szCs w:val="24"/>
          <w:lang w:eastAsia="pl-PL"/>
        </w:rPr>
      </w:pPr>
      <w:r>
        <w:rPr>
          <w:rFonts w:eastAsia="Arial" w:cs="Times New Roman"/>
          <w:sz w:val="24"/>
          <w:szCs w:val="24"/>
          <w:lang w:eastAsia="pl-PL"/>
        </w:rPr>
        <w:t>07:00 - 15:00 – kuchenkowa/sprzątająca/ pomoc personelowi (7 dni w tygodniu zgodnie z zaplanowanym grafikiem pracy)</w:t>
      </w:r>
    </w:p>
    <w:p w14:paraId="0D130698" w14:textId="77777777" w:rsidR="00C92A12" w:rsidRDefault="00FB5A04">
      <w:pPr>
        <w:widowControl w:val="0"/>
        <w:numPr>
          <w:ilvl w:val="0"/>
          <w:numId w:val="70"/>
        </w:numPr>
        <w:jc w:val="both"/>
        <w:rPr>
          <w:rFonts w:eastAsia="Arial" w:cs="Times New Roman"/>
          <w:sz w:val="24"/>
          <w:szCs w:val="24"/>
          <w:lang w:eastAsia="pl-PL"/>
        </w:rPr>
      </w:pPr>
      <w:r>
        <w:rPr>
          <w:rFonts w:eastAsia="Arial" w:cs="Times New Roman"/>
          <w:sz w:val="24"/>
          <w:szCs w:val="24"/>
          <w:lang w:eastAsia="pl-PL"/>
        </w:rPr>
        <w:t xml:space="preserve">07:00 - 15:00 – </w:t>
      </w:r>
      <w:r>
        <w:rPr>
          <w:rFonts w:eastAsia="Times New Roman" w:cs="Times New Roman"/>
          <w:sz w:val="24"/>
          <w:szCs w:val="24"/>
        </w:rPr>
        <w:t xml:space="preserve">sprzątająca/pomoc personelowi </w:t>
      </w:r>
      <w:r>
        <w:rPr>
          <w:rFonts w:eastAsia="Arial" w:cs="Times New Roman"/>
          <w:sz w:val="24"/>
          <w:szCs w:val="24"/>
          <w:lang w:eastAsia="pl-PL"/>
        </w:rPr>
        <w:t>(5 dni w tygodniu) wg załącznika nr 5 - wykaz innych czynności wchodzących w zakres zamówienia.</w:t>
      </w:r>
    </w:p>
    <w:p w14:paraId="2DF0A1F4" w14:textId="77777777" w:rsidR="00C92A12" w:rsidRDefault="00FB5A04">
      <w:pPr>
        <w:pStyle w:val="Akapitzlist"/>
        <w:widowControl w:val="0"/>
        <w:numPr>
          <w:ilvl w:val="0"/>
          <w:numId w:val="113"/>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 Oddział Chorób Wewnętrznych i Gastroenterologii: </w:t>
      </w:r>
    </w:p>
    <w:p w14:paraId="0381D1FB" w14:textId="77777777" w:rsidR="00C92A12" w:rsidRDefault="00FB5A04">
      <w:pPr>
        <w:widowControl w:val="0"/>
        <w:numPr>
          <w:ilvl w:val="0"/>
          <w:numId w:val="72"/>
        </w:numPr>
        <w:ind w:left="1134"/>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 xml:space="preserve">06:30 – 14:30 (8 godzin) </w:t>
      </w:r>
      <w:r>
        <w:rPr>
          <w:rFonts w:eastAsia="Times New Roman" w:cs="Times New Roman"/>
          <w:sz w:val="24"/>
          <w:szCs w:val="24"/>
        </w:rPr>
        <w:t xml:space="preserve">sprzątająca/pomoc personelowi </w:t>
      </w:r>
      <w:r>
        <w:rPr>
          <w:rFonts w:eastAsia="Arial Unicode MS" w:cs="Times New Roman"/>
          <w:kern w:val="2"/>
          <w:sz w:val="24"/>
          <w:szCs w:val="24"/>
          <w:lang w:eastAsia="fa-IR" w:bidi="fa-IR"/>
        </w:rPr>
        <w:t>(7 dni w tygodniu)</w:t>
      </w:r>
      <w:r>
        <w:rPr>
          <w:rFonts w:eastAsia="Arial" w:cs="Times New Roman"/>
          <w:sz w:val="24"/>
          <w:szCs w:val="24"/>
          <w:lang w:eastAsia="pl-PL"/>
        </w:rPr>
        <w:t xml:space="preserve"> </w:t>
      </w:r>
    </w:p>
    <w:p w14:paraId="26613079" w14:textId="77777777" w:rsidR="00C92A12" w:rsidRDefault="00FB5A04">
      <w:pPr>
        <w:widowControl w:val="0"/>
        <w:numPr>
          <w:ilvl w:val="0"/>
          <w:numId w:val="72"/>
        </w:numPr>
        <w:ind w:left="1134"/>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 xml:space="preserve">06:30 – 14:30 (8 godzin) sprzątająca/pomoc personelowi (7 dni w tygodniu) </w:t>
      </w:r>
    </w:p>
    <w:p w14:paraId="798D64D3" w14:textId="77777777" w:rsidR="00C92A12" w:rsidRDefault="00FB5A04">
      <w:pPr>
        <w:widowControl w:val="0"/>
        <w:numPr>
          <w:ilvl w:val="0"/>
          <w:numId w:val="72"/>
        </w:numPr>
        <w:ind w:left="1134"/>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14:30 – 21:00 (6,5 godziny)</w:t>
      </w:r>
      <w:r>
        <w:rPr>
          <w:rFonts w:eastAsia="Times New Roman" w:cs="Times New Roman"/>
          <w:sz w:val="24"/>
          <w:szCs w:val="24"/>
        </w:rPr>
        <w:t xml:space="preserve"> </w:t>
      </w:r>
      <w:r>
        <w:rPr>
          <w:rFonts w:eastAsia="Arial Unicode MS" w:cs="Times New Roman"/>
          <w:kern w:val="2"/>
          <w:sz w:val="24"/>
          <w:szCs w:val="24"/>
          <w:lang w:eastAsia="fa-IR" w:bidi="fa-IR"/>
        </w:rPr>
        <w:t>sprzątająca/pomoc personelowi (7 dni w tygodniu</w:t>
      </w:r>
      <w:r>
        <w:rPr>
          <w:rFonts w:eastAsia="Arial" w:cs="Times New Roman"/>
          <w:sz w:val="24"/>
          <w:szCs w:val="24"/>
          <w:lang w:eastAsia="pl-PL"/>
        </w:rPr>
        <w:t xml:space="preserve">) </w:t>
      </w:r>
    </w:p>
    <w:p w14:paraId="4061EECF" w14:textId="77777777" w:rsidR="00C92A12" w:rsidRDefault="00FB5A04">
      <w:pPr>
        <w:widowControl w:val="0"/>
        <w:numPr>
          <w:ilvl w:val="0"/>
          <w:numId w:val="72"/>
        </w:numPr>
        <w:ind w:left="1134"/>
        <w:contextualSpacing/>
        <w:jc w:val="both"/>
        <w:rPr>
          <w:rFonts w:eastAsia="Arial Unicode MS" w:cs="Times New Roman"/>
          <w:kern w:val="2"/>
          <w:sz w:val="24"/>
          <w:szCs w:val="24"/>
          <w:lang w:eastAsia="fa-IR" w:bidi="fa-IR"/>
        </w:rPr>
      </w:pPr>
      <w:r>
        <w:rPr>
          <w:rFonts w:eastAsia="Andale Sans UI" w:cs="Times New Roman"/>
          <w:kern w:val="2"/>
          <w:sz w:val="24"/>
          <w:szCs w:val="24"/>
          <w:lang w:eastAsia="fa-IR" w:bidi="fa-IR"/>
        </w:rPr>
        <w:t xml:space="preserve">07:00 - 15:00 (8 godzin) sprzątająca/pomoc personelowi </w:t>
      </w:r>
      <w:r>
        <w:rPr>
          <w:rFonts w:eastAsia="Arial Unicode MS" w:cs="Times New Roman"/>
          <w:kern w:val="2"/>
          <w:sz w:val="24"/>
          <w:szCs w:val="24"/>
          <w:lang w:eastAsia="fa-IR" w:bidi="fa-IR"/>
        </w:rPr>
        <w:t>(5 dni w tygodniu)</w:t>
      </w:r>
    </w:p>
    <w:p w14:paraId="0813544B" w14:textId="77777777" w:rsidR="00C92A12" w:rsidRDefault="00FB5A04">
      <w:pPr>
        <w:widowControl w:val="0"/>
        <w:numPr>
          <w:ilvl w:val="0"/>
          <w:numId w:val="72"/>
        </w:numPr>
        <w:ind w:left="1134"/>
        <w:contextualSpacing/>
        <w:jc w:val="both"/>
        <w:rPr>
          <w:rFonts w:eastAsia="Arial Unicode MS" w:cs="Times New Roman"/>
          <w:kern w:val="2"/>
          <w:sz w:val="24"/>
          <w:szCs w:val="24"/>
          <w:lang w:eastAsia="fa-IR" w:bidi="fa-IR"/>
        </w:rPr>
      </w:pPr>
      <w:r>
        <w:rPr>
          <w:rFonts w:eastAsia="Arial Unicode MS" w:cs="Times New Roman"/>
          <w:kern w:val="2"/>
          <w:sz w:val="24"/>
          <w:szCs w:val="24"/>
          <w:lang w:eastAsia="fa-IR" w:bidi="fa-IR"/>
        </w:rPr>
        <w:t>14:30 - 18:30 (4 godzin) sprzątająca/pomoc personelowi (5 dni w tygodniu)</w:t>
      </w:r>
    </w:p>
    <w:p w14:paraId="68957399" w14:textId="77777777" w:rsidR="00C92A12" w:rsidRDefault="00FB5A04">
      <w:pPr>
        <w:widowControl w:val="0"/>
        <w:numPr>
          <w:ilvl w:val="0"/>
          <w:numId w:val="72"/>
        </w:numPr>
        <w:ind w:left="1134"/>
        <w:jc w:val="both"/>
        <w:rPr>
          <w:rFonts w:eastAsia="Arial Unicode MS" w:cs="Times New Roman"/>
          <w:color w:val="000000" w:themeColor="text1"/>
          <w:kern w:val="2"/>
          <w:sz w:val="24"/>
          <w:szCs w:val="24"/>
          <w:lang w:eastAsia="fa-IR" w:bidi="fa-IR"/>
        </w:rPr>
      </w:pPr>
      <w:r>
        <w:rPr>
          <w:rFonts w:eastAsia="Arial Unicode MS" w:cs="Times New Roman"/>
          <w:color w:val="000000" w:themeColor="text1"/>
          <w:kern w:val="2"/>
          <w:sz w:val="24"/>
          <w:szCs w:val="24"/>
          <w:lang w:eastAsia="fa-IR" w:bidi="fa-IR"/>
        </w:rPr>
        <w:t xml:space="preserve">21:00 – 07:00 (10 godzin) sprzątająca/pomoc personelowi (7 dni w tygodniu) zgodnie z zaplanowanym grafikiem pracy. Prace wykonywane w nagłych potrzebach w nocy w zakresie sprzątania na pozostałych oddziałach szpitala przy ul. Skarbowej 1 według wskazań osoby koordynującej oraz według załączników </w:t>
      </w:r>
      <w:r>
        <w:rPr>
          <w:rFonts w:eastAsia="Times New Roman" w:cs="Times New Roman"/>
          <w:color w:val="000000" w:themeColor="text1"/>
          <w:sz w:val="24"/>
          <w:szCs w:val="24"/>
          <w:lang w:eastAsia="pl-PL"/>
        </w:rPr>
        <w:t>nr 2 do umowy – instrukcja utrzymania czystości …, plan higieny i nr 5 – wykaz innych czynności …</w:t>
      </w:r>
      <w:r>
        <w:rPr>
          <w:rFonts w:eastAsia="Arial Unicode MS" w:cs="Times New Roman"/>
          <w:color w:val="000000" w:themeColor="text1"/>
          <w:kern w:val="2"/>
          <w:sz w:val="24"/>
          <w:szCs w:val="24"/>
          <w:lang w:eastAsia="fa-IR" w:bidi="fa-IR"/>
        </w:rPr>
        <w:t xml:space="preserve">. W ramach swoich obowiązków osoba ta byłaby także zobowiązana do wykonywania zamgławiań pomieszczeń przy tzw. „granatów”, które zapewni Zamawiający. </w:t>
      </w:r>
    </w:p>
    <w:p w14:paraId="488090D2" w14:textId="77777777" w:rsidR="00C92A12" w:rsidRDefault="00FB5A04">
      <w:pPr>
        <w:pStyle w:val="Akapitzlist"/>
        <w:widowControl w:val="0"/>
        <w:numPr>
          <w:ilvl w:val="0"/>
          <w:numId w:val="11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Oddział Covid (usługa dodatkowa): 07:00- 19:00 (12 godzin) sprzątająca/pomoc personelowi (7 dni w tygodniu) wg. załącznika nr 5 - wykaz innych czynności wchodzących w zakres zamówienia. </w:t>
      </w:r>
    </w:p>
    <w:p w14:paraId="074092C6" w14:textId="77777777" w:rsidR="00C92A12" w:rsidRDefault="00FB5A04">
      <w:pPr>
        <w:pStyle w:val="Akapitzlist"/>
        <w:widowControl w:val="0"/>
        <w:numPr>
          <w:ilvl w:val="0"/>
          <w:numId w:val="113"/>
        </w:num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color w:val="000000" w:themeColor="text1"/>
          <w:sz w:val="24"/>
          <w:szCs w:val="24"/>
        </w:rPr>
        <w:t>Osoba nadzorująca od 7.00 do 15.00 – (pon. – pt. - 5 dni w tygodniu) 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w:t>
      </w:r>
    </w:p>
    <w:p w14:paraId="534B582C" w14:textId="77777777" w:rsidR="00C92A12" w:rsidRDefault="00FB5A04">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 przypadku wykonywania przedmiotu zamówienia z udziałem podwykonawców Wykonawca </w:t>
      </w:r>
      <w:r>
        <w:rPr>
          <w:rFonts w:ascii="Times New Roman" w:eastAsia="Times New Roman" w:hAnsi="Times New Roman" w:cs="Times New Roman"/>
          <w:color w:val="000000" w:themeColor="text1"/>
          <w:sz w:val="24"/>
          <w:szCs w:val="24"/>
        </w:rPr>
        <w:lastRenderedPageBreak/>
        <w:t xml:space="preserve">zobowiązany jest do wskazania w swojej ofercie, części zamówienia (zakresy), których wykonanie zamierza powierzyć podwykonawcom </w:t>
      </w:r>
      <w:r>
        <w:rPr>
          <w:rFonts w:ascii="Times New Roman" w:eastAsia="Cambria" w:hAnsi="Times New Roman" w:cs="Times New Roman"/>
          <w:color w:val="000000" w:themeColor="text1"/>
          <w:sz w:val="24"/>
          <w:szCs w:val="24"/>
        </w:rPr>
        <w:t>oraz podał (o ile są mu wiadome na tym etapie) nazwy (firmy) tych podwykonawców</w:t>
      </w:r>
      <w:bookmarkStart w:id="24" w:name="_Hlk25822471"/>
      <w:r>
        <w:rPr>
          <w:rFonts w:ascii="Times New Roman" w:eastAsia="Times New Roman" w:hAnsi="Times New Roman" w:cs="Times New Roman"/>
          <w:color w:val="000000" w:themeColor="text1"/>
          <w:sz w:val="24"/>
          <w:szCs w:val="24"/>
        </w:rPr>
        <w:t>.</w:t>
      </w:r>
    </w:p>
    <w:p w14:paraId="0C826A34" w14:textId="77777777" w:rsidR="00C92A12" w:rsidRDefault="00FB5A04">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w:t>
      </w:r>
      <w:bookmarkStart w:id="25" w:name="highlightHit_13"/>
      <w:bookmarkEnd w:id="25"/>
      <w:r>
        <w:rPr>
          <w:rFonts w:ascii="Times New Roman" w:eastAsia="Times New Roman" w:hAnsi="Times New Roman" w:cs="Times New Roman"/>
          <w:color w:val="000000" w:themeColor="text1"/>
          <w:sz w:val="24"/>
          <w:szCs w:val="24"/>
        </w:rPr>
        <w:t>powierzyć realizację robót budowlanych lub usług.</w:t>
      </w:r>
    </w:p>
    <w:p w14:paraId="0230F4AF" w14:textId="77777777" w:rsidR="00C92A12" w:rsidRDefault="00FB5A04">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Wykonawca, który zamierza powierzyć wykonanie części zamówienia podwykonawcom </w:t>
      </w:r>
      <w:r>
        <w:rPr>
          <w:rFonts w:ascii="Times New Roman" w:eastAsia="Times New Roman" w:hAnsi="Times New Roman" w:cs="Times New Roman"/>
          <w:color w:val="000000" w:themeColor="text1"/>
          <w:sz w:val="24"/>
          <w:szCs w:val="24"/>
          <w:u w:val="single"/>
          <w:lang w:eastAsia="pl-PL"/>
        </w:rPr>
        <w:t>niebędącego podmiotem udostępniającym zasoby</w:t>
      </w:r>
      <w:r>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u w:val="single"/>
          <w:lang w:eastAsia="pl-PL"/>
        </w:rPr>
        <w:t>w celu wykazania spełniania warunków</w:t>
      </w:r>
      <w:r>
        <w:rPr>
          <w:rFonts w:ascii="Times New Roman" w:eastAsia="Times New Roman" w:hAnsi="Times New Roman" w:cs="Times New Roman"/>
          <w:color w:val="000000" w:themeColor="text1"/>
          <w:sz w:val="24"/>
          <w:szCs w:val="24"/>
          <w:lang w:eastAsia="pl-PL"/>
        </w:rPr>
        <w:t xml:space="preserve">, w celu wykazania braku istnienia wobec nich podstaw wykluczenia z udziału w postępowaniu składa jednolite dokumenty dotyczące podwykonawców </w:t>
      </w:r>
      <w:bookmarkEnd w:id="24"/>
      <w:r>
        <w:rPr>
          <w:rFonts w:ascii="Times New Roman" w:eastAsia="Times New Roman" w:hAnsi="Times New Roman" w:cs="Times New Roman"/>
          <w:color w:val="000000" w:themeColor="text1"/>
          <w:sz w:val="24"/>
          <w:szCs w:val="24"/>
          <w:lang w:eastAsia="pl-PL"/>
        </w:rPr>
        <w:t>i podmiotowe środki dowodowe, określone w niniejszej SWZ</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pl-PL"/>
        </w:rPr>
        <w:t>dotyczące tego podwykonawcy.</w:t>
      </w:r>
      <w:bookmarkStart w:id="26" w:name="mip51082798"/>
      <w:bookmarkEnd w:id="26"/>
    </w:p>
    <w:p w14:paraId="2B277BFF" w14:textId="77777777" w:rsidR="00C92A12" w:rsidRDefault="00FB5A04">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Wykonawca, który zamierza powierzyć wykonanie części zamówienia podwykonawcom </w:t>
      </w:r>
      <w:r>
        <w:rPr>
          <w:rFonts w:ascii="Times New Roman" w:eastAsia="Times New Roman" w:hAnsi="Times New Roman" w:cs="Times New Roman"/>
          <w:color w:val="000000" w:themeColor="text1"/>
          <w:sz w:val="24"/>
          <w:szCs w:val="24"/>
          <w:u w:val="single"/>
          <w:lang w:eastAsia="pl-PL"/>
        </w:rPr>
        <w:t>będącego podmiotem udostępniającym zasoby</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u w:val="single"/>
          <w:lang w:eastAsia="pl-PL"/>
        </w:rPr>
        <w:t>w celu wykazania spełniania warunków</w:t>
      </w:r>
      <w:r>
        <w:rPr>
          <w:rFonts w:ascii="Times New Roman" w:eastAsia="Times New Roman" w:hAnsi="Times New Roman" w:cs="Times New Roman"/>
          <w:color w:val="000000" w:themeColor="text1"/>
          <w:sz w:val="24"/>
          <w:szCs w:val="24"/>
          <w:lang w:eastAsia="pl-PL"/>
        </w:rPr>
        <w:t>, w celu wykazania braku istnienia wobec nich podstaw wykluczenia z udziału w postępowaniu składa jednolite dokumenty dotyczące podwykonawców i podmiotowe środki dowodowe</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pl-PL"/>
        </w:rPr>
        <w:t>określone w niniejszej SWZ</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eastAsia="pl-PL"/>
        </w:rPr>
        <w:t xml:space="preserve"> dotyczące tego podwykonawcy.</w:t>
      </w:r>
    </w:p>
    <w:p w14:paraId="24CCB5BD" w14:textId="77777777" w:rsidR="00C92A12" w:rsidRDefault="00FB5A04">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pl-PL"/>
        </w:rPr>
        <w:t xml:space="preserve">Jeżeli zmiana albo rezygnacja z podwykonawcy dotyczy podmiotu, na którego zasoby wykonawca powoływał się, na zasadach określonych w </w:t>
      </w:r>
      <w:hyperlink r:id="rId12">
        <w:r>
          <w:rPr>
            <w:rFonts w:ascii="Times New Roman" w:eastAsia="Times New Roman" w:hAnsi="Times New Roman" w:cs="Times New Roman"/>
            <w:color w:val="000000" w:themeColor="text1"/>
            <w:sz w:val="24"/>
            <w:szCs w:val="24"/>
            <w:u w:val="single"/>
            <w:lang w:eastAsia="pl-PL"/>
          </w:rPr>
          <w:t>art. 118 ust. 1</w:t>
        </w:r>
      </w:hyperlink>
      <w:r>
        <w:rPr>
          <w:rFonts w:ascii="Times New Roman" w:eastAsia="Times New Roman" w:hAnsi="Times New Roman" w:cs="Times New Roman"/>
          <w:color w:val="000000" w:themeColor="text1"/>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C64E4CE" w14:textId="77777777" w:rsidR="00C92A12" w:rsidRDefault="00FB5A04">
      <w:pPr>
        <w:pStyle w:val="Akapitzlist"/>
        <w:widowControl w:val="0"/>
        <w:numPr>
          <w:ilvl w:val="0"/>
          <w:numId w:val="112"/>
        </w:numPr>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 xml:space="preserve">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w niniejszej SWZ </w:t>
      </w:r>
      <w:r>
        <w:rPr>
          <w:rFonts w:ascii="Times New Roman" w:eastAsia="Times New Roman" w:hAnsi="Times New Roman" w:cs="Times New Roman"/>
          <w:bCs/>
          <w:color w:val="000000" w:themeColor="text1"/>
          <w:sz w:val="24"/>
          <w:szCs w:val="24"/>
          <w:u w:val="single"/>
          <w:lang w:eastAsia="pl-PL"/>
        </w:rPr>
        <w:t>potwierdzające brak podstaw wykluczenia z udziału w postępowaniu,</w:t>
      </w:r>
      <w:r>
        <w:rPr>
          <w:rFonts w:ascii="Times New Roman" w:eastAsia="Times New Roman" w:hAnsi="Times New Roman" w:cs="Times New Roman"/>
          <w:color w:val="000000" w:themeColor="text1"/>
          <w:sz w:val="24"/>
          <w:szCs w:val="24"/>
          <w:u w:val="single"/>
        </w:rPr>
        <w:t xml:space="preserve"> dotyczące podwykonawców przed przystąpieniem podwykonawców do realizacji zadania.</w:t>
      </w:r>
    </w:p>
    <w:p w14:paraId="25AAA82D" w14:textId="77777777" w:rsidR="00C92A12" w:rsidRDefault="00C92A12">
      <w:pPr>
        <w:widowControl w:val="0"/>
        <w:ind w:left="709"/>
        <w:jc w:val="both"/>
        <w:rPr>
          <w:rFonts w:eastAsia="Times New Roman" w:cs="Times New Roman"/>
          <w:color w:val="000000" w:themeColor="text1"/>
          <w:sz w:val="24"/>
          <w:szCs w:val="24"/>
          <w:highlight w:val="cyan"/>
        </w:rPr>
      </w:pPr>
    </w:p>
    <w:p w14:paraId="1F028B0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1"/>
      <w:r>
        <w:rPr>
          <w:rFonts w:ascii="Times New Roman" w:hAnsi="Times New Roman" w:cs="Times New Roman"/>
          <w:b/>
          <w:bCs/>
          <w:sz w:val="24"/>
          <w:szCs w:val="24"/>
        </w:rPr>
        <w:t>WYMAGANIA DOTYCZĄCE ZATRUDNIENIA NA PODSTAWIE STOSUNKU PRACY</w:t>
      </w:r>
      <w:bookmarkEnd w:id="27"/>
    </w:p>
    <w:p w14:paraId="3F9D8794" w14:textId="77777777" w:rsidR="00C92A12" w:rsidRDefault="00FB5A04">
      <w:pPr>
        <w:pStyle w:val="Akapitzlist"/>
        <w:widowControl w:val="0"/>
        <w:numPr>
          <w:ilvl w:val="0"/>
          <w:numId w:val="116"/>
        </w:numPr>
        <w:suppressAutoHyphens/>
        <w:spacing w:after="0" w:line="240" w:lineRule="auto"/>
        <w:ind w:hanging="357"/>
        <w:jc w:val="both"/>
        <w:rPr>
          <w:rFonts w:ascii="Times New Roman" w:eastAsia="Arial" w:hAnsi="Times New Roman" w:cs="Times New Roman"/>
          <w:color w:val="000000" w:themeColor="text1"/>
          <w:sz w:val="24"/>
          <w:szCs w:val="24"/>
          <w:lang w:eastAsia="pl-PL"/>
        </w:rPr>
      </w:pPr>
      <w:r>
        <w:rPr>
          <w:rFonts w:ascii="Times New Roman" w:eastAsia="Arial" w:hAnsi="Times New Roman" w:cs="Times New Roman"/>
          <w:color w:val="000000" w:themeColor="text1"/>
          <w:sz w:val="24"/>
          <w:szCs w:val="24"/>
          <w:lang w:eastAsia="pl-PL"/>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 </w:t>
      </w:r>
    </w:p>
    <w:p w14:paraId="19671D66" w14:textId="77777777" w:rsidR="00C92A12" w:rsidRDefault="00FB5A04">
      <w:pPr>
        <w:pStyle w:val="Akapitzlist0"/>
        <w:widowControl w:val="0"/>
        <w:numPr>
          <w:ilvl w:val="0"/>
          <w:numId w:val="73"/>
        </w:numPr>
        <w:suppressAutoHyphens/>
        <w:ind w:hanging="357"/>
        <w:jc w:val="both"/>
        <w:rPr>
          <w:color w:val="000000" w:themeColor="text1"/>
          <w:szCs w:val="24"/>
          <w:u w:val="single"/>
        </w:rPr>
      </w:pPr>
      <w:r>
        <w:rPr>
          <w:color w:val="000000" w:themeColor="text1"/>
          <w:szCs w:val="24"/>
          <w:u w:val="single"/>
        </w:rPr>
        <w:t>Blok Operacyjny</w:t>
      </w:r>
    </w:p>
    <w:p w14:paraId="23DF835C" w14:textId="77777777" w:rsidR="00C92A12" w:rsidRDefault="00FB5A04">
      <w:pPr>
        <w:pStyle w:val="Akapitzlist"/>
        <w:widowControl w:val="0"/>
        <w:numPr>
          <w:ilvl w:val="0"/>
          <w:numId w:val="74"/>
        </w:numPr>
        <w:tabs>
          <w:tab w:val="left" w:pos="1211"/>
        </w:tabs>
        <w:suppressAutoHyphens/>
        <w:spacing w:after="0" w:line="240" w:lineRule="auto"/>
        <w:ind w:hanging="357"/>
        <w:jc w:val="both"/>
        <w:rPr>
          <w:rFonts w:ascii="Times New Roman" w:eastAsia="Arial" w:hAnsi="Times New Roman" w:cs="Times New Roman"/>
          <w:color w:val="000000" w:themeColor="text1"/>
          <w:sz w:val="24"/>
          <w:szCs w:val="24"/>
          <w:lang w:eastAsia="pl-PL"/>
        </w:rPr>
      </w:pPr>
      <w:r>
        <w:rPr>
          <w:rFonts w:ascii="Times New Roman" w:eastAsia="Arial" w:hAnsi="Times New Roman" w:cs="Times New Roman"/>
          <w:color w:val="000000" w:themeColor="text1"/>
          <w:sz w:val="24"/>
          <w:szCs w:val="24"/>
          <w:lang w:eastAsia="pl-PL"/>
        </w:rPr>
        <w:t xml:space="preserve">07:00 – 19:00 – (5 dni w tygodniu) </w:t>
      </w:r>
    </w:p>
    <w:p w14:paraId="50BF27D4" w14:textId="77777777" w:rsidR="00C92A12" w:rsidRDefault="00FB5A04">
      <w:pPr>
        <w:pStyle w:val="Akapitzlist"/>
        <w:widowControl w:val="0"/>
        <w:numPr>
          <w:ilvl w:val="0"/>
          <w:numId w:val="74"/>
        </w:numPr>
        <w:tabs>
          <w:tab w:val="left" w:pos="1211"/>
        </w:tabs>
        <w:suppressAutoHyphens/>
        <w:spacing w:after="0" w:line="240" w:lineRule="auto"/>
        <w:ind w:hanging="357"/>
        <w:jc w:val="both"/>
        <w:rPr>
          <w:rFonts w:ascii="Times New Roman" w:eastAsia="Arial" w:hAnsi="Times New Roman" w:cs="Times New Roman"/>
          <w:color w:val="000000" w:themeColor="text1"/>
          <w:sz w:val="24"/>
          <w:szCs w:val="24"/>
          <w:lang w:eastAsia="pl-PL"/>
        </w:rPr>
      </w:pPr>
      <w:r>
        <w:rPr>
          <w:rFonts w:ascii="Times New Roman" w:eastAsia="Arial" w:hAnsi="Times New Roman" w:cs="Times New Roman"/>
          <w:color w:val="000000" w:themeColor="text1"/>
          <w:sz w:val="24"/>
          <w:szCs w:val="24"/>
          <w:lang w:eastAsia="pl-PL"/>
        </w:rPr>
        <w:t xml:space="preserve">09:00 – 17:00 – (5 dni w tygodniu) </w:t>
      </w:r>
    </w:p>
    <w:p w14:paraId="5067CDD3" w14:textId="77777777" w:rsidR="00C92A12" w:rsidRDefault="00FB5A04">
      <w:pPr>
        <w:pStyle w:val="Akapitzlist"/>
        <w:widowControl w:val="0"/>
        <w:numPr>
          <w:ilvl w:val="0"/>
          <w:numId w:val="74"/>
        </w:numPr>
        <w:tabs>
          <w:tab w:val="left" w:pos="1211"/>
        </w:tabs>
        <w:suppressAutoHyphens/>
        <w:spacing w:after="0" w:line="240" w:lineRule="auto"/>
        <w:ind w:hanging="357"/>
        <w:jc w:val="both"/>
        <w:rPr>
          <w:rFonts w:ascii="Times New Roman" w:eastAsia="Arial" w:hAnsi="Times New Roman" w:cs="Times New Roman"/>
          <w:color w:val="000000" w:themeColor="text1"/>
          <w:sz w:val="24"/>
          <w:szCs w:val="24"/>
          <w:lang w:eastAsia="pl-PL"/>
        </w:rPr>
      </w:pPr>
      <w:r>
        <w:rPr>
          <w:rFonts w:ascii="Times New Roman" w:eastAsia="Arial" w:hAnsi="Times New Roman" w:cs="Times New Roman"/>
          <w:color w:val="000000" w:themeColor="text1"/>
          <w:sz w:val="24"/>
          <w:szCs w:val="24"/>
          <w:lang w:eastAsia="pl-PL"/>
        </w:rPr>
        <w:t xml:space="preserve">19:00 - 05:00 – (5 dni w tygodniu) </w:t>
      </w:r>
      <w:r>
        <w:rPr>
          <w:rFonts w:ascii="Times New Roman" w:hAnsi="Times New Roman" w:cs="Times New Roman"/>
          <w:color w:val="000000" w:themeColor="text1"/>
          <w:sz w:val="24"/>
          <w:szCs w:val="24"/>
        </w:rPr>
        <w:t>sprzątająca/pomoc personelowi medycznemu wg załącznika nr 5 do umowy – wykaz innych czynności wchodzących w zakres zamówienia</w:t>
      </w:r>
    </w:p>
    <w:p w14:paraId="39500160" w14:textId="77777777" w:rsidR="00C92A12" w:rsidRDefault="00FB5A04">
      <w:pPr>
        <w:pStyle w:val="Akapitzlist0"/>
        <w:widowControl w:val="0"/>
        <w:numPr>
          <w:ilvl w:val="0"/>
          <w:numId w:val="73"/>
        </w:numPr>
        <w:suppressAutoHyphens/>
        <w:ind w:hanging="357"/>
        <w:jc w:val="both"/>
        <w:rPr>
          <w:color w:val="000000" w:themeColor="text1"/>
          <w:szCs w:val="24"/>
          <w:u w:val="single"/>
        </w:rPr>
      </w:pPr>
      <w:r>
        <w:rPr>
          <w:color w:val="000000" w:themeColor="text1"/>
          <w:szCs w:val="24"/>
          <w:u w:val="single"/>
        </w:rPr>
        <w:t xml:space="preserve">Oddział Ortopedii </w:t>
      </w:r>
    </w:p>
    <w:p w14:paraId="4D51A507" w14:textId="77777777" w:rsidR="00C92A12" w:rsidRDefault="00FB5A04" w:rsidP="00794B99">
      <w:pPr>
        <w:widowControl w:val="0"/>
        <w:numPr>
          <w:ilvl w:val="0"/>
          <w:numId w:val="148"/>
        </w:numPr>
        <w:ind w:left="1080" w:hanging="357"/>
        <w:jc w:val="both"/>
        <w:rPr>
          <w:rFonts w:eastAsia="Arial" w:cs="Times New Roman"/>
          <w:color w:val="000000" w:themeColor="text1"/>
          <w:sz w:val="24"/>
          <w:szCs w:val="24"/>
          <w:lang w:eastAsia="pl-PL"/>
        </w:rPr>
      </w:pPr>
      <w:r>
        <w:rPr>
          <w:rFonts w:eastAsia="Arial" w:cs="Times New Roman"/>
          <w:color w:val="000000" w:themeColor="text1"/>
          <w:sz w:val="24"/>
          <w:szCs w:val="24"/>
          <w:lang w:eastAsia="pl-PL"/>
        </w:rPr>
        <w:t xml:space="preserve">07:00 - 19:00 – </w:t>
      </w:r>
      <w:r>
        <w:rPr>
          <w:rFonts w:cs="Times New Roman"/>
          <w:color w:val="000000" w:themeColor="text1"/>
          <w:sz w:val="24"/>
          <w:szCs w:val="24"/>
        </w:rPr>
        <w:t xml:space="preserve">sprzątająca/pomoc personelowi </w:t>
      </w:r>
      <w:r>
        <w:rPr>
          <w:rFonts w:eastAsia="Arial" w:cs="Times New Roman"/>
          <w:color w:val="000000" w:themeColor="text1"/>
          <w:sz w:val="24"/>
          <w:szCs w:val="24"/>
          <w:lang w:eastAsia="pl-PL"/>
        </w:rPr>
        <w:t>(7 dni w tygodniu zgodnie z zaplanowanym grafikiem pracy)</w:t>
      </w:r>
    </w:p>
    <w:p w14:paraId="5034DFA0" w14:textId="77777777" w:rsidR="00C92A12" w:rsidRDefault="00FB5A04" w:rsidP="00794B99">
      <w:pPr>
        <w:widowControl w:val="0"/>
        <w:numPr>
          <w:ilvl w:val="0"/>
          <w:numId w:val="148"/>
        </w:numPr>
        <w:jc w:val="both"/>
        <w:rPr>
          <w:rFonts w:eastAsia="Arial" w:cs="Times New Roman"/>
          <w:color w:val="000000" w:themeColor="text1"/>
          <w:sz w:val="24"/>
          <w:szCs w:val="24"/>
          <w:lang w:eastAsia="pl-PL"/>
        </w:rPr>
      </w:pPr>
      <w:r>
        <w:rPr>
          <w:rFonts w:eastAsia="Arial" w:cs="Times New Roman"/>
          <w:color w:val="000000" w:themeColor="text1"/>
          <w:sz w:val="24"/>
          <w:szCs w:val="24"/>
          <w:lang w:eastAsia="pl-PL"/>
        </w:rPr>
        <w:t>07:00 – 15:00 – kuchenkowa/sprzątająca/pomoc personelowi (7 dni w tygodniu zgodnie z zaplanowanym grafikiem pracy)</w:t>
      </w:r>
    </w:p>
    <w:p w14:paraId="1773CE0D" w14:textId="77777777" w:rsidR="00C92A12" w:rsidRDefault="00FB5A04" w:rsidP="00794B99">
      <w:pPr>
        <w:widowControl w:val="0"/>
        <w:numPr>
          <w:ilvl w:val="0"/>
          <w:numId w:val="148"/>
        </w:numPr>
        <w:jc w:val="both"/>
        <w:rPr>
          <w:rFonts w:eastAsia="Arial" w:cs="Times New Roman"/>
          <w:color w:val="000000" w:themeColor="text1"/>
          <w:sz w:val="24"/>
          <w:szCs w:val="24"/>
          <w:lang w:eastAsia="pl-PL"/>
        </w:rPr>
      </w:pPr>
      <w:r>
        <w:rPr>
          <w:rFonts w:eastAsia="Arial" w:cs="Times New Roman"/>
          <w:color w:val="000000" w:themeColor="text1"/>
          <w:sz w:val="24"/>
          <w:szCs w:val="24"/>
          <w:lang w:eastAsia="pl-PL"/>
        </w:rPr>
        <w:t>07:00 </w:t>
      </w:r>
      <w:r>
        <w:rPr>
          <w:rFonts w:eastAsia="Arial" w:cs="Times New Roman"/>
          <w:color w:val="000000" w:themeColor="text1"/>
          <w:sz w:val="24"/>
          <w:szCs w:val="24"/>
          <w:lang w:eastAsia="pl-PL"/>
        </w:rPr>
        <w:noBreakHyphen/>
        <w:t xml:space="preserve"> 15:00 – </w:t>
      </w:r>
      <w:r>
        <w:rPr>
          <w:rFonts w:cs="Times New Roman"/>
          <w:color w:val="000000" w:themeColor="text1"/>
          <w:sz w:val="24"/>
          <w:szCs w:val="24"/>
        </w:rPr>
        <w:t xml:space="preserve">sprzątająca/pomoc personelowi </w:t>
      </w:r>
      <w:r>
        <w:rPr>
          <w:rFonts w:eastAsia="Arial" w:cs="Times New Roman"/>
          <w:color w:val="000000" w:themeColor="text1"/>
          <w:sz w:val="24"/>
          <w:szCs w:val="24"/>
          <w:lang w:eastAsia="pl-PL"/>
        </w:rPr>
        <w:t xml:space="preserve">(5 dni w tygodniu) </w:t>
      </w:r>
      <w:r>
        <w:rPr>
          <w:rFonts w:cs="Times New Roman"/>
          <w:color w:val="000000" w:themeColor="text1"/>
          <w:sz w:val="24"/>
          <w:szCs w:val="24"/>
        </w:rPr>
        <w:t>wg załącznika nr 5 – wykaz innych czynności wchodzących w zakres zamówienia.</w:t>
      </w:r>
    </w:p>
    <w:p w14:paraId="50B482CB" w14:textId="77777777" w:rsidR="00C92A12" w:rsidRDefault="00FB5A04">
      <w:pPr>
        <w:pStyle w:val="Akapitzlist0"/>
        <w:widowControl w:val="0"/>
        <w:numPr>
          <w:ilvl w:val="0"/>
          <w:numId w:val="73"/>
        </w:numPr>
        <w:suppressAutoHyphens/>
        <w:jc w:val="both"/>
        <w:rPr>
          <w:color w:val="000000" w:themeColor="text1"/>
          <w:szCs w:val="24"/>
        </w:rPr>
      </w:pPr>
      <w:r>
        <w:rPr>
          <w:color w:val="000000" w:themeColor="text1"/>
          <w:szCs w:val="24"/>
          <w:u w:val="single"/>
        </w:rPr>
        <w:t>II Oddział Chorób Wewnętrznych i Gastroenterologii</w:t>
      </w:r>
      <w:r>
        <w:rPr>
          <w:color w:val="000000" w:themeColor="text1"/>
          <w:szCs w:val="24"/>
        </w:rPr>
        <w:t xml:space="preserve"> </w:t>
      </w:r>
    </w:p>
    <w:p w14:paraId="380A76D2" w14:textId="77777777" w:rsidR="00C92A12" w:rsidRDefault="00FB5A04">
      <w:pPr>
        <w:pStyle w:val="Akapitzlist"/>
        <w:widowControl w:val="0"/>
        <w:numPr>
          <w:ilvl w:val="0"/>
          <w:numId w:val="114"/>
        </w:numPr>
        <w:suppressAutoHyphens/>
        <w:spacing w:after="0" w:line="240" w:lineRule="auto"/>
        <w:contextualSpacing/>
        <w:jc w:val="both"/>
        <w:rPr>
          <w:rFonts w:ascii="Times New Roman" w:eastAsia="Arial Unicode MS" w:hAnsi="Times New Roman" w:cs="Times New Roman"/>
          <w:color w:val="000000" w:themeColor="text1"/>
          <w:kern w:val="2"/>
          <w:sz w:val="24"/>
          <w:szCs w:val="24"/>
          <w:lang w:eastAsia="fa-IR" w:bidi="fa-IR"/>
        </w:rPr>
      </w:pPr>
      <w:r>
        <w:rPr>
          <w:rFonts w:ascii="Times New Roman" w:eastAsia="Arial Unicode MS" w:hAnsi="Times New Roman" w:cs="Times New Roman"/>
          <w:color w:val="000000" w:themeColor="text1"/>
          <w:kern w:val="2"/>
          <w:sz w:val="24"/>
          <w:szCs w:val="24"/>
          <w:lang w:eastAsia="fa-IR" w:bidi="fa-IR"/>
        </w:rPr>
        <w:lastRenderedPageBreak/>
        <w:t xml:space="preserve">06:30 – 14:30 (8 godzin) </w:t>
      </w:r>
      <w:r>
        <w:rPr>
          <w:rFonts w:ascii="Times New Roman" w:hAnsi="Times New Roman" w:cs="Times New Roman"/>
          <w:color w:val="000000" w:themeColor="text1"/>
          <w:sz w:val="24"/>
          <w:szCs w:val="24"/>
        </w:rPr>
        <w:t xml:space="preserve">sprzątająca/pomoc personelowi </w:t>
      </w:r>
      <w:r>
        <w:rPr>
          <w:rFonts w:ascii="Times New Roman" w:eastAsia="Arial Unicode MS" w:hAnsi="Times New Roman" w:cs="Times New Roman"/>
          <w:color w:val="000000" w:themeColor="text1"/>
          <w:kern w:val="2"/>
          <w:sz w:val="24"/>
          <w:szCs w:val="24"/>
          <w:lang w:eastAsia="fa-IR" w:bidi="fa-IR"/>
        </w:rPr>
        <w:t>(7 dni w tygodniu)</w:t>
      </w:r>
    </w:p>
    <w:p w14:paraId="047D1E4D" w14:textId="77777777" w:rsidR="00C92A12" w:rsidRDefault="00FB5A04">
      <w:pPr>
        <w:pStyle w:val="Akapitzlist"/>
        <w:widowControl w:val="0"/>
        <w:numPr>
          <w:ilvl w:val="0"/>
          <w:numId w:val="114"/>
        </w:numPr>
        <w:suppressAutoHyphens/>
        <w:spacing w:after="0" w:line="240" w:lineRule="auto"/>
        <w:jc w:val="both"/>
        <w:rPr>
          <w:rFonts w:ascii="Times New Roman" w:eastAsia="Arial Unicode MS" w:hAnsi="Times New Roman" w:cs="Times New Roman"/>
          <w:color w:val="000000" w:themeColor="text1"/>
          <w:kern w:val="2"/>
          <w:sz w:val="24"/>
          <w:szCs w:val="24"/>
          <w:lang w:eastAsia="fa-IR" w:bidi="fa-IR"/>
        </w:rPr>
      </w:pPr>
      <w:r>
        <w:rPr>
          <w:rFonts w:ascii="Times New Roman" w:eastAsia="Arial Unicode MS" w:hAnsi="Times New Roman" w:cs="Times New Roman"/>
          <w:color w:val="000000" w:themeColor="text1"/>
          <w:kern w:val="2"/>
          <w:sz w:val="24"/>
          <w:szCs w:val="24"/>
          <w:lang w:eastAsia="fa-IR" w:bidi="fa-IR"/>
        </w:rPr>
        <w:t>06:30 – 14:30 (8 godzin) sprzątająca/pomoc personelowi (7 dni w tygodniu)</w:t>
      </w:r>
    </w:p>
    <w:p w14:paraId="4F001270" w14:textId="77777777" w:rsidR="00C92A12" w:rsidRDefault="00FB5A04">
      <w:pPr>
        <w:pStyle w:val="Akapitzlist"/>
        <w:widowControl w:val="0"/>
        <w:numPr>
          <w:ilvl w:val="0"/>
          <w:numId w:val="114"/>
        </w:numPr>
        <w:suppressAutoHyphens/>
        <w:spacing w:after="0" w:line="240" w:lineRule="auto"/>
        <w:contextualSpacing/>
        <w:jc w:val="both"/>
        <w:rPr>
          <w:rFonts w:ascii="Times New Roman" w:eastAsia="Arial Unicode MS" w:hAnsi="Times New Roman" w:cs="Times New Roman"/>
          <w:color w:val="000000" w:themeColor="text1"/>
          <w:kern w:val="2"/>
          <w:sz w:val="24"/>
          <w:szCs w:val="24"/>
          <w:lang w:eastAsia="fa-IR" w:bidi="fa-IR"/>
        </w:rPr>
      </w:pPr>
      <w:r>
        <w:rPr>
          <w:rFonts w:ascii="Times New Roman" w:eastAsia="Arial Unicode MS" w:hAnsi="Times New Roman" w:cs="Times New Roman"/>
          <w:color w:val="000000" w:themeColor="text1"/>
          <w:kern w:val="2"/>
          <w:sz w:val="24"/>
          <w:szCs w:val="24"/>
          <w:lang w:eastAsia="fa-IR" w:bidi="fa-IR"/>
        </w:rPr>
        <w:t>14:30 – 21:00 (6,5 godziny)</w:t>
      </w:r>
      <w:r>
        <w:rPr>
          <w:rFonts w:ascii="Times New Roman" w:hAnsi="Times New Roman" w:cs="Times New Roman"/>
          <w:color w:val="000000" w:themeColor="text1"/>
          <w:sz w:val="24"/>
          <w:szCs w:val="24"/>
        </w:rPr>
        <w:t xml:space="preserve"> </w:t>
      </w:r>
      <w:r>
        <w:rPr>
          <w:rFonts w:ascii="Times New Roman" w:eastAsia="Arial Unicode MS" w:hAnsi="Times New Roman" w:cs="Times New Roman"/>
          <w:color w:val="000000" w:themeColor="text1"/>
          <w:kern w:val="2"/>
          <w:sz w:val="24"/>
          <w:szCs w:val="24"/>
          <w:lang w:eastAsia="fa-IR" w:bidi="fa-IR"/>
        </w:rPr>
        <w:t>sprzątająca/pomoc personelowi (7 dni w tygodniu)</w:t>
      </w:r>
    </w:p>
    <w:p w14:paraId="50D041CE" w14:textId="77777777" w:rsidR="00C92A12" w:rsidRDefault="00FB5A04">
      <w:pPr>
        <w:pStyle w:val="Akapitzlist"/>
        <w:widowControl w:val="0"/>
        <w:numPr>
          <w:ilvl w:val="0"/>
          <w:numId w:val="114"/>
        </w:numPr>
        <w:suppressAutoHyphens/>
        <w:spacing w:line="240" w:lineRule="auto"/>
        <w:contextualSpacing/>
        <w:jc w:val="both"/>
        <w:rPr>
          <w:rFonts w:ascii="Times New Roman" w:eastAsia="Arial Unicode MS" w:hAnsi="Times New Roman" w:cs="Times New Roman"/>
          <w:color w:val="000000" w:themeColor="text1"/>
          <w:kern w:val="2"/>
          <w:sz w:val="24"/>
          <w:szCs w:val="24"/>
          <w:lang w:eastAsia="fa-IR" w:bidi="fa-IR"/>
        </w:rPr>
      </w:pPr>
      <w:r>
        <w:rPr>
          <w:rFonts w:ascii="Times New Roman" w:eastAsia="Andale Sans UI" w:hAnsi="Times New Roman" w:cs="Times New Roman"/>
          <w:color w:val="000000" w:themeColor="text1"/>
          <w:kern w:val="2"/>
          <w:sz w:val="24"/>
          <w:szCs w:val="24"/>
          <w:lang w:eastAsia="fa-IR" w:bidi="fa-IR"/>
        </w:rPr>
        <w:t xml:space="preserve">07:00 - 15:00 (8 godzin) sprzątająca/pomoc personelowi </w:t>
      </w:r>
      <w:r>
        <w:rPr>
          <w:rFonts w:ascii="Times New Roman" w:eastAsia="Arial Unicode MS" w:hAnsi="Times New Roman" w:cs="Times New Roman"/>
          <w:color w:val="000000" w:themeColor="text1"/>
          <w:kern w:val="2"/>
          <w:sz w:val="24"/>
          <w:szCs w:val="24"/>
          <w:lang w:eastAsia="fa-IR" w:bidi="fa-IR"/>
        </w:rPr>
        <w:t>(5 dni w tygodniu)</w:t>
      </w:r>
      <w:bookmarkStart w:id="28" w:name="_Hlk72751890"/>
      <w:bookmarkEnd w:id="28"/>
    </w:p>
    <w:p w14:paraId="607963FC" w14:textId="77777777" w:rsidR="00C92A12" w:rsidRDefault="00FB5A04">
      <w:pPr>
        <w:pStyle w:val="Akapitzlist"/>
        <w:widowControl w:val="0"/>
        <w:numPr>
          <w:ilvl w:val="0"/>
          <w:numId w:val="114"/>
        </w:numPr>
        <w:suppressAutoHyphens/>
        <w:spacing w:line="240" w:lineRule="auto"/>
        <w:contextualSpacing/>
        <w:jc w:val="both"/>
        <w:rPr>
          <w:rFonts w:ascii="Times New Roman" w:eastAsia="Arial Unicode MS" w:hAnsi="Times New Roman" w:cs="Times New Roman"/>
          <w:color w:val="000000" w:themeColor="text1"/>
          <w:kern w:val="2"/>
          <w:sz w:val="24"/>
          <w:szCs w:val="24"/>
          <w:lang w:eastAsia="fa-IR" w:bidi="fa-IR"/>
        </w:rPr>
      </w:pPr>
      <w:r>
        <w:rPr>
          <w:rFonts w:ascii="Times New Roman" w:eastAsia="Arial Unicode MS" w:hAnsi="Times New Roman" w:cs="Times New Roman"/>
          <w:color w:val="000000" w:themeColor="text1"/>
          <w:kern w:val="2"/>
          <w:sz w:val="24"/>
          <w:szCs w:val="24"/>
          <w:lang w:eastAsia="fa-IR" w:bidi="fa-IR"/>
        </w:rPr>
        <w:t>14:30 - 18:30 (4 godzin) sprzątająca/pomoc personelowi - (5 dni w tygodniu)</w:t>
      </w:r>
    </w:p>
    <w:p w14:paraId="2BFDA6D2" w14:textId="77777777" w:rsidR="00C92A12" w:rsidRDefault="00FB5A04">
      <w:pPr>
        <w:pStyle w:val="Akapitzlist"/>
        <w:widowControl w:val="0"/>
        <w:numPr>
          <w:ilvl w:val="0"/>
          <w:numId w:val="114"/>
        </w:numPr>
        <w:suppressAutoHyphens/>
        <w:spacing w:after="0" w:line="240" w:lineRule="auto"/>
        <w:jc w:val="both"/>
        <w:rPr>
          <w:rFonts w:ascii="Times New Roman" w:eastAsia="Arial Unicode MS" w:hAnsi="Times New Roman" w:cs="Times New Roman"/>
          <w:color w:val="000000" w:themeColor="text1"/>
          <w:kern w:val="2"/>
          <w:sz w:val="24"/>
          <w:szCs w:val="24"/>
          <w:lang w:eastAsia="fa-IR" w:bidi="fa-IR"/>
        </w:rPr>
      </w:pPr>
      <w:r>
        <w:rPr>
          <w:rFonts w:ascii="Times New Roman" w:eastAsia="Arial Unicode MS" w:hAnsi="Times New Roman" w:cs="Times New Roman"/>
          <w:color w:val="000000" w:themeColor="text1"/>
          <w:kern w:val="2"/>
          <w:sz w:val="24"/>
          <w:szCs w:val="24"/>
          <w:lang w:eastAsia="fa-IR" w:bidi="fa-IR"/>
        </w:rPr>
        <w:t xml:space="preserve">21:00-07:00 (10 godzin) </w:t>
      </w:r>
      <w:r>
        <w:rPr>
          <w:rFonts w:ascii="Times New Roman" w:eastAsia="Arial Unicode MS" w:hAnsi="Times New Roman" w:cs="Times New Roman"/>
          <w:color w:val="000000"/>
          <w:kern w:val="2"/>
          <w:sz w:val="24"/>
          <w:szCs w:val="24"/>
          <w:lang w:eastAsia="fa-IR" w:bidi="fa-IR"/>
        </w:rPr>
        <w:t xml:space="preserve">sprzątająca/pomoc personelowi (7 dni w tygodniu) zgodnie z zaplanowanym grafikiem pracy). Prace wykonywane w nagłych potrzebach w nocy w zakresie sprzątania na pozostałych oddziałach szpitala przy ul. Skarbowej 1 według wskazań osoby koordynującej oraz według załączników </w:t>
      </w:r>
      <w:r>
        <w:rPr>
          <w:rFonts w:ascii="Times New Roman" w:eastAsia="Times New Roman" w:hAnsi="Times New Roman" w:cs="Times New Roman"/>
          <w:color w:val="000000"/>
          <w:sz w:val="24"/>
          <w:szCs w:val="24"/>
          <w:lang w:eastAsia="pl-PL"/>
        </w:rPr>
        <w:t>nr 2 – instrukcja utrzymania czystości …, plan higieny i nr 5 – wykaz innych czynności …</w:t>
      </w:r>
      <w:r>
        <w:rPr>
          <w:rFonts w:ascii="Times New Roman" w:eastAsia="Arial Unicode MS" w:hAnsi="Times New Roman" w:cs="Times New Roman"/>
          <w:color w:val="000000"/>
          <w:kern w:val="2"/>
          <w:sz w:val="24"/>
          <w:szCs w:val="24"/>
          <w:lang w:eastAsia="fa-IR" w:bidi="fa-IR"/>
        </w:rPr>
        <w:t>. W ramach swoich obowiązków osoba ta byłaby także zobowiązana do wykonywania zamgławiań pomieszczeń przy tzw. „granatów”, które zapewni Zamawiający.</w:t>
      </w:r>
    </w:p>
    <w:p w14:paraId="3CF58BD3" w14:textId="77777777" w:rsidR="00C92A12" w:rsidRDefault="00FB5A04">
      <w:pPr>
        <w:pStyle w:val="Akapitzlist0"/>
        <w:widowControl w:val="0"/>
        <w:numPr>
          <w:ilvl w:val="0"/>
          <w:numId w:val="73"/>
        </w:numPr>
        <w:suppressAutoHyphens/>
        <w:jc w:val="both"/>
        <w:rPr>
          <w:color w:val="000000" w:themeColor="text1"/>
          <w:szCs w:val="24"/>
        </w:rPr>
      </w:pPr>
      <w:r>
        <w:rPr>
          <w:color w:val="000000" w:themeColor="text1"/>
          <w:szCs w:val="24"/>
        </w:rPr>
        <w:t xml:space="preserve">Oddział Covid (usługa dodatkowa): </w:t>
      </w:r>
    </w:p>
    <w:p w14:paraId="3301E6B5" w14:textId="77777777" w:rsidR="00C92A12" w:rsidRDefault="00FB5A04">
      <w:pPr>
        <w:pStyle w:val="Akapitzlist0"/>
        <w:widowControl w:val="0"/>
        <w:numPr>
          <w:ilvl w:val="0"/>
          <w:numId w:val="115"/>
        </w:numPr>
        <w:suppressAutoHyphens/>
        <w:jc w:val="both"/>
        <w:rPr>
          <w:color w:val="000000" w:themeColor="text1"/>
          <w:szCs w:val="24"/>
        </w:rPr>
      </w:pPr>
      <w:r>
        <w:rPr>
          <w:color w:val="000000" w:themeColor="text1"/>
          <w:szCs w:val="24"/>
        </w:rPr>
        <w:t xml:space="preserve">07:00 - 19:00 </w:t>
      </w:r>
      <w:r>
        <w:rPr>
          <w:rFonts w:eastAsia="Arial Unicode MS"/>
          <w:color w:val="000000"/>
          <w:kern w:val="2"/>
          <w:szCs w:val="24"/>
          <w:lang w:eastAsia="fa-IR" w:bidi="fa-IR"/>
        </w:rPr>
        <w:t xml:space="preserve">(12 godzin) sprzątająca/pomoc personelowi (7 dni w tygodniu) wg załącznika nr 5 - wykaz innych czynności wchodzących w zakres zamówienia. </w:t>
      </w:r>
    </w:p>
    <w:p w14:paraId="6AFC8B69" w14:textId="77777777" w:rsidR="00C92A12" w:rsidRDefault="00FB5A04">
      <w:pPr>
        <w:pStyle w:val="Akapitzlist0"/>
        <w:widowControl w:val="0"/>
        <w:numPr>
          <w:ilvl w:val="0"/>
          <w:numId w:val="73"/>
        </w:numPr>
        <w:suppressAutoHyphens/>
        <w:ind w:hanging="357"/>
        <w:jc w:val="both"/>
        <w:rPr>
          <w:color w:val="000000" w:themeColor="text1"/>
          <w:szCs w:val="24"/>
        </w:rPr>
      </w:pPr>
      <w:r>
        <w:rPr>
          <w:color w:val="000000" w:themeColor="text1"/>
          <w:szCs w:val="24"/>
          <w:u w:val="single"/>
        </w:rPr>
        <w:t>Osoba nadzorująca</w:t>
      </w:r>
      <w:r>
        <w:rPr>
          <w:color w:val="000000" w:themeColor="text1"/>
          <w:szCs w:val="24"/>
        </w:rPr>
        <w:t xml:space="preserve"> od 7.00 do 15.00 – (pon. – pt. - 5 dni w tygodniu) </w:t>
      </w:r>
      <w:r>
        <w:rPr>
          <w:szCs w:val="24"/>
        </w:rPr>
        <w:t>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w:t>
      </w:r>
    </w:p>
    <w:p w14:paraId="757D3D4B" w14:textId="77777777" w:rsidR="00C92A12" w:rsidRDefault="00FB5A04">
      <w:pPr>
        <w:pStyle w:val="Akapitzlist"/>
        <w:widowControl w:val="0"/>
        <w:numPr>
          <w:ilvl w:val="0"/>
          <w:numId w:val="116"/>
        </w:numPr>
        <w:suppressAutoHyphens/>
        <w:spacing w:after="0" w:line="240" w:lineRule="auto"/>
        <w:ind w:hanging="357"/>
        <w:jc w:val="both"/>
        <w:rPr>
          <w:rFonts w:ascii="Times New Roman" w:eastAsia="Arial" w:hAnsi="Times New Roman" w:cs="Times New Roman"/>
          <w:color w:val="000000" w:themeColor="text1"/>
          <w:sz w:val="24"/>
          <w:szCs w:val="24"/>
          <w:lang w:eastAsia="pl-PL"/>
        </w:rPr>
      </w:pPr>
      <w:r>
        <w:rPr>
          <w:rFonts w:ascii="Times New Roman" w:eastAsia="Arial" w:hAnsi="Times New Roman" w:cs="Times New Roman"/>
          <w:color w:val="000000" w:themeColor="text1"/>
          <w:sz w:val="24"/>
          <w:szCs w:val="24"/>
          <w:lang w:eastAsia="pl-PL"/>
        </w:rPr>
        <w:t xml:space="preserve">Szczegółowe wymagania dotyczące realizacji oraz egzekwowania wymogu zatrudnienia na podstawie stosunku pracy zostały określone we wzorze umowy oraz Opisie Przedmiotu Zamówienia (OPZ), stanowiącymi odpowiednio Załącznik nr 11 oraz Załącznik nr 2 do SWZ. </w:t>
      </w:r>
    </w:p>
    <w:p w14:paraId="60A553B7" w14:textId="77777777" w:rsidR="00C92A12" w:rsidRDefault="00C92A12">
      <w:pPr>
        <w:widowControl w:val="0"/>
        <w:jc w:val="both"/>
        <w:rPr>
          <w:rFonts w:cs="Times New Roman"/>
          <w:b/>
          <w:bCs/>
          <w:sz w:val="24"/>
          <w:szCs w:val="24"/>
          <w:lang w:val="pl" w:eastAsia="pl-PL"/>
        </w:rPr>
      </w:pPr>
    </w:p>
    <w:p w14:paraId="41897BDB"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9" w:name="_Toc68156092"/>
      <w:r>
        <w:rPr>
          <w:rFonts w:ascii="Times New Roman" w:hAnsi="Times New Roman" w:cs="Times New Roman"/>
          <w:b/>
          <w:bCs/>
          <w:sz w:val="24"/>
          <w:szCs w:val="24"/>
        </w:rPr>
        <w:t>WYMAGANIA W ZAKRESIE ZATRUDNIENIA OSÓB, O KTÓRYCH MOWA W ART. 96 UST.2 PKT.2</w:t>
      </w:r>
      <w:bookmarkEnd w:id="29"/>
    </w:p>
    <w:p w14:paraId="52615B5F" w14:textId="77777777" w:rsidR="00C92A12" w:rsidRDefault="00FB5A04">
      <w:pPr>
        <w:widowControl w:val="0"/>
        <w:jc w:val="both"/>
        <w:rPr>
          <w:rFonts w:eastAsia="Times New Roman" w:cs="Times New Roman"/>
          <w:sz w:val="24"/>
          <w:szCs w:val="24"/>
          <w:lang w:eastAsia="pl-PL"/>
        </w:rPr>
      </w:pPr>
      <w:r>
        <w:rPr>
          <w:rFonts w:eastAsia="Times New Roman" w:cs="Times New Roman"/>
          <w:color w:val="000000" w:themeColor="text1"/>
          <w:sz w:val="24"/>
          <w:szCs w:val="24"/>
          <w:lang w:eastAsia="en-US"/>
        </w:rPr>
        <w:t xml:space="preserve">Zamawiający </w:t>
      </w:r>
      <w:r>
        <w:rPr>
          <w:rFonts w:eastAsia="Times New Roman" w:cs="Times New Roman"/>
          <w:b/>
          <w:bCs/>
          <w:color w:val="000000" w:themeColor="text1"/>
          <w:sz w:val="24"/>
          <w:szCs w:val="24"/>
          <w:u w:val="single"/>
          <w:lang w:eastAsia="en-US"/>
        </w:rPr>
        <w:t>nie stawia</w:t>
      </w:r>
      <w:r>
        <w:rPr>
          <w:rFonts w:eastAsia="Times New Roman" w:cs="Times New Roman"/>
          <w:b/>
          <w:bCs/>
          <w:color w:val="000000" w:themeColor="text1"/>
          <w:sz w:val="24"/>
          <w:szCs w:val="24"/>
          <w:lang w:eastAsia="en-US"/>
        </w:rPr>
        <w:t xml:space="preserve"> </w:t>
      </w:r>
      <w:r>
        <w:rPr>
          <w:rFonts w:eastAsia="Times New Roman" w:cs="Times New Roman"/>
          <w:color w:val="000000" w:themeColor="text1"/>
          <w:sz w:val="24"/>
          <w:szCs w:val="24"/>
          <w:lang w:eastAsia="en-US"/>
        </w:rPr>
        <w:t>w tym zakresie żadnych wymagań</w:t>
      </w:r>
      <w:r>
        <w:rPr>
          <w:rFonts w:eastAsia="Times New Roman" w:cs="Times New Roman"/>
          <w:sz w:val="24"/>
          <w:szCs w:val="24"/>
          <w:lang w:eastAsia="en-US"/>
        </w:rPr>
        <w:t xml:space="preserve">. </w:t>
      </w:r>
      <w:r>
        <w:rPr>
          <w:rFonts w:eastAsia="Times New Roman" w:cs="Times New Roman"/>
          <w:sz w:val="24"/>
          <w:szCs w:val="24"/>
          <w:lang w:eastAsia="pl-PL"/>
        </w:rPr>
        <w:t xml:space="preserve"> </w:t>
      </w:r>
    </w:p>
    <w:p w14:paraId="7BFB2B0B" w14:textId="77777777" w:rsidR="00C92A12" w:rsidRDefault="00C92A12">
      <w:pPr>
        <w:widowControl w:val="0"/>
        <w:rPr>
          <w:rFonts w:cs="Times New Roman"/>
          <w:sz w:val="24"/>
          <w:szCs w:val="24"/>
          <w:lang w:val="pl" w:eastAsia="pl-PL"/>
        </w:rPr>
      </w:pPr>
    </w:p>
    <w:p w14:paraId="6DAF3589"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0" w:name="_Toc68156093"/>
      <w:r>
        <w:rPr>
          <w:rFonts w:ascii="Times New Roman" w:hAnsi="Times New Roman" w:cs="Times New Roman"/>
          <w:b/>
          <w:bCs/>
          <w:sz w:val="24"/>
          <w:szCs w:val="24"/>
          <w:lang w:eastAsia="pl-PL"/>
        </w:rPr>
        <w:t>PODSTAWY WYKLUCZENIA WYKONAWCY Z POSTĘPOWANIA</w:t>
      </w:r>
      <w:bookmarkEnd w:id="30"/>
    </w:p>
    <w:p w14:paraId="75A5C260" w14:textId="77777777" w:rsidR="00C92A12" w:rsidRDefault="00FB5A04">
      <w:pPr>
        <w:widowControl w:val="0"/>
        <w:numPr>
          <w:ilvl w:val="0"/>
          <w:numId w:val="19"/>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 xml:space="preserve">Zamawiający wykluczy z postępowania o udzielenie zamówienia, na podstawie art. 108 ust. 1 PZP, wykonawcę: </w:t>
      </w:r>
    </w:p>
    <w:p w14:paraId="731ED595" w14:textId="77777777" w:rsidR="00C92A12" w:rsidRDefault="00FB5A04">
      <w:pPr>
        <w:widowControl w:val="0"/>
        <w:numPr>
          <w:ilvl w:val="0"/>
          <w:numId w:val="21"/>
        </w:numPr>
        <w:jc w:val="both"/>
        <w:rPr>
          <w:rFonts w:eastAsia="Calibri" w:cs="Times New Roman"/>
          <w:color w:val="000000"/>
          <w:sz w:val="24"/>
          <w:szCs w:val="24"/>
          <w:lang w:eastAsia="en-US"/>
        </w:rPr>
      </w:pPr>
      <w:bookmarkStart w:id="31" w:name="mip51080593"/>
      <w:bookmarkEnd w:id="31"/>
      <w:r>
        <w:rPr>
          <w:rFonts w:cs="Times New Roman"/>
          <w:sz w:val="24"/>
          <w:szCs w:val="24"/>
          <w:lang w:eastAsia="en-US"/>
        </w:rPr>
        <w:t xml:space="preserve">będącego osobą fizyczną, którego prawomocnie skazano za przestępstwo: </w:t>
      </w:r>
    </w:p>
    <w:p w14:paraId="00F4A6F3" w14:textId="77777777" w:rsidR="00C92A12" w:rsidRDefault="00FB5A04">
      <w:pPr>
        <w:widowControl w:val="0"/>
        <w:numPr>
          <w:ilvl w:val="0"/>
          <w:numId w:val="20"/>
        </w:numPr>
        <w:jc w:val="both"/>
        <w:rPr>
          <w:rFonts w:cs="Times New Roman"/>
          <w:sz w:val="24"/>
          <w:szCs w:val="24"/>
          <w:lang w:eastAsia="en-US"/>
        </w:rPr>
      </w:pPr>
      <w:r>
        <w:rPr>
          <w:rFonts w:cs="Times New Roman"/>
          <w:sz w:val="24"/>
          <w:szCs w:val="24"/>
          <w:lang w:eastAsia="en-US"/>
        </w:rPr>
        <w:t xml:space="preserve">udziału w zorganizowanej grupie przestępczej albo związku mającym na celu popełnienie przestępstwa lub przestępstwa skarbowego, o którym mowa w </w:t>
      </w:r>
      <w:hyperlink r:id="rId13">
        <w:r>
          <w:rPr>
            <w:rFonts w:cs="Times New Roman"/>
            <w:color w:val="0000FF" w:themeColor="hyperlink"/>
            <w:sz w:val="24"/>
            <w:szCs w:val="24"/>
            <w:u w:val="single"/>
            <w:lang w:eastAsia="en-US"/>
          </w:rPr>
          <w:t>art. 258</w:t>
        </w:r>
      </w:hyperlink>
      <w:r>
        <w:rPr>
          <w:rFonts w:cs="Times New Roman"/>
          <w:sz w:val="24"/>
          <w:szCs w:val="24"/>
          <w:lang w:eastAsia="en-US"/>
        </w:rPr>
        <w:t xml:space="preserve"> Kodeksu karnego, </w:t>
      </w:r>
    </w:p>
    <w:p w14:paraId="44B56875" w14:textId="77777777" w:rsidR="00C92A12" w:rsidRDefault="00FB5A04">
      <w:pPr>
        <w:widowControl w:val="0"/>
        <w:numPr>
          <w:ilvl w:val="0"/>
          <w:numId w:val="20"/>
        </w:numPr>
        <w:jc w:val="both"/>
        <w:rPr>
          <w:rFonts w:cs="Times New Roman"/>
          <w:sz w:val="24"/>
          <w:szCs w:val="24"/>
          <w:lang w:eastAsia="en-US"/>
        </w:rPr>
      </w:pPr>
      <w:r>
        <w:rPr>
          <w:rFonts w:cs="Times New Roman"/>
          <w:sz w:val="24"/>
          <w:szCs w:val="24"/>
          <w:lang w:eastAsia="en-US"/>
        </w:rPr>
        <w:t xml:space="preserve">handlu ludźmi, o którym mowa w </w:t>
      </w:r>
      <w:hyperlink r:id="rId14">
        <w:r>
          <w:rPr>
            <w:rFonts w:cs="Times New Roman"/>
            <w:color w:val="0000FF" w:themeColor="hyperlink"/>
            <w:sz w:val="24"/>
            <w:szCs w:val="24"/>
            <w:u w:val="single"/>
            <w:lang w:eastAsia="en-US"/>
          </w:rPr>
          <w:t>art. 189a</w:t>
        </w:r>
      </w:hyperlink>
      <w:r>
        <w:rPr>
          <w:rFonts w:cs="Times New Roman"/>
          <w:sz w:val="24"/>
          <w:szCs w:val="24"/>
          <w:lang w:eastAsia="en-US"/>
        </w:rPr>
        <w:t xml:space="preserve"> Kodeksu karnego, </w:t>
      </w:r>
    </w:p>
    <w:p w14:paraId="7E752279" w14:textId="27E5EF35" w:rsidR="00C92A12" w:rsidRPr="003B5844" w:rsidRDefault="00FB5A04">
      <w:pPr>
        <w:widowControl w:val="0"/>
        <w:numPr>
          <w:ilvl w:val="0"/>
          <w:numId w:val="20"/>
        </w:numPr>
        <w:jc w:val="both"/>
        <w:rPr>
          <w:rFonts w:cs="Times New Roman"/>
          <w:sz w:val="24"/>
          <w:szCs w:val="24"/>
          <w:lang w:eastAsia="en-US"/>
        </w:rPr>
      </w:pPr>
      <w:r w:rsidRPr="003B5844">
        <w:rPr>
          <w:rFonts w:cs="Times New Roman"/>
          <w:sz w:val="24"/>
          <w:szCs w:val="24"/>
          <w:lang w:eastAsia="en-US"/>
        </w:rPr>
        <w:t xml:space="preserve">o </w:t>
      </w:r>
      <w:r w:rsidR="003B5844" w:rsidRPr="003B5844">
        <w:rPr>
          <w:rFonts w:cs="Times New Roman"/>
          <w:color w:val="212529"/>
          <w:shd w:val="clear" w:color="auto" w:fill="FFFFFF"/>
        </w:rPr>
        <w:t>którym mowa w </w:t>
      </w:r>
      <w:hyperlink r:id="rId15" w:history="1">
        <w:r w:rsidR="003B5844" w:rsidRPr="003B5844">
          <w:rPr>
            <w:rStyle w:val="Hipercze"/>
            <w:rFonts w:cs="Times New Roman"/>
            <w:color w:val="0070C0"/>
            <w:shd w:val="clear" w:color="auto" w:fill="FFFFFF"/>
          </w:rPr>
          <w:t>art. 228-230a</w:t>
        </w:r>
      </w:hyperlink>
      <w:r w:rsidR="003B5844" w:rsidRPr="003B5844">
        <w:rPr>
          <w:rFonts w:cs="Times New Roman"/>
          <w:color w:val="0070C0"/>
          <w:shd w:val="clear" w:color="auto" w:fill="FFFFFF"/>
        </w:rPr>
        <w:t>, </w:t>
      </w:r>
      <w:hyperlink r:id="rId16" w:history="1">
        <w:r w:rsidR="003B5844" w:rsidRPr="003B5844">
          <w:rPr>
            <w:rStyle w:val="Hipercze"/>
            <w:rFonts w:cs="Times New Roman"/>
            <w:color w:val="0070C0"/>
            <w:shd w:val="clear" w:color="auto" w:fill="FFFFFF"/>
          </w:rPr>
          <w:t>art. 250a</w:t>
        </w:r>
      </w:hyperlink>
      <w:r w:rsidR="003B5844" w:rsidRPr="003B5844">
        <w:rPr>
          <w:rFonts w:cs="Times New Roman"/>
          <w:color w:val="212529"/>
          <w:shd w:val="clear" w:color="auto" w:fill="FFFFFF"/>
        </w:rPr>
        <w:t> Kodeksu karnego, w </w:t>
      </w:r>
      <w:hyperlink r:id="rId17" w:history="1">
        <w:r w:rsidR="003B5844" w:rsidRPr="003B5844">
          <w:rPr>
            <w:rStyle w:val="Hipercze"/>
            <w:rFonts w:cs="Times New Roman"/>
            <w:color w:val="0070C0"/>
            <w:shd w:val="clear" w:color="auto" w:fill="FFFFFF"/>
          </w:rPr>
          <w:t>art. 46-48</w:t>
        </w:r>
      </w:hyperlink>
      <w:r w:rsidR="003B5844" w:rsidRPr="003B5844">
        <w:rPr>
          <w:rFonts w:cs="Times New Roman"/>
          <w:color w:val="212529"/>
          <w:shd w:val="clear" w:color="auto" w:fill="FFFFFF"/>
        </w:rPr>
        <w:t> ustawy z dnia 25 czerwca 2010 r. o sporcie lub w </w:t>
      </w:r>
      <w:hyperlink r:id="rId18" w:history="1">
        <w:r w:rsidR="003B5844" w:rsidRPr="003B5844">
          <w:rPr>
            <w:rStyle w:val="Hipercze"/>
            <w:rFonts w:cs="Times New Roman"/>
            <w:color w:val="0070C0"/>
            <w:shd w:val="clear" w:color="auto" w:fill="FFFFFF"/>
          </w:rPr>
          <w:t>art. 54 ust. 1-4</w:t>
        </w:r>
      </w:hyperlink>
      <w:r w:rsidR="003B5844" w:rsidRPr="003B5844">
        <w:rPr>
          <w:rFonts w:cs="Times New Roman"/>
          <w:color w:val="0070C0"/>
          <w:shd w:val="clear" w:color="auto" w:fill="FFFFFF"/>
        </w:rPr>
        <w:t> </w:t>
      </w:r>
      <w:r w:rsidR="003B5844" w:rsidRPr="003B5844">
        <w:rPr>
          <w:rFonts w:cs="Times New Roman"/>
          <w:color w:val="212529"/>
          <w:shd w:val="clear" w:color="auto" w:fill="FFFFFF"/>
        </w:rPr>
        <w:t>ustawy z dnia 12 maja 2011 r. o refundacji leków, środków spożywczych specjalnego przeznaczenia żywieniowego oraz wyrobów medycznych</w:t>
      </w:r>
      <w:r w:rsidR="00A30FC4">
        <w:rPr>
          <w:rFonts w:cs="Times New Roman"/>
          <w:color w:val="212529"/>
          <w:shd w:val="clear" w:color="auto" w:fill="FFFFFF"/>
        </w:rPr>
        <w:t>,</w:t>
      </w:r>
    </w:p>
    <w:p w14:paraId="6EB87CAE" w14:textId="77777777" w:rsidR="00C92A12" w:rsidRDefault="00FB5A04">
      <w:pPr>
        <w:widowControl w:val="0"/>
        <w:numPr>
          <w:ilvl w:val="0"/>
          <w:numId w:val="20"/>
        </w:numPr>
        <w:jc w:val="both"/>
        <w:rPr>
          <w:rFonts w:cs="Times New Roman"/>
          <w:sz w:val="24"/>
          <w:szCs w:val="24"/>
          <w:lang w:eastAsia="en-US"/>
        </w:rPr>
      </w:pPr>
      <w:r>
        <w:rPr>
          <w:rFonts w:cs="Times New Roman"/>
          <w:sz w:val="24"/>
          <w:szCs w:val="24"/>
          <w:lang w:eastAsia="en-US"/>
        </w:rPr>
        <w:t xml:space="preserve">finansowania przestępstwa o charakterze terrorystycznym, o którym mowa w </w:t>
      </w:r>
      <w:hyperlink r:id="rId19">
        <w:r>
          <w:rPr>
            <w:rFonts w:cs="Times New Roman"/>
            <w:color w:val="0000FF" w:themeColor="hyperlink"/>
            <w:sz w:val="24"/>
            <w:szCs w:val="24"/>
            <w:u w:val="single"/>
            <w:lang w:eastAsia="en-US"/>
          </w:rPr>
          <w:t>art. 165a</w:t>
        </w:r>
      </w:hyperlink>
      <w:r>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0">
        <w:r>
          <w:rPr>
            <w:rFonts w:cs="Times New Roman"/>
            <w:color w:val="0000FF" w:themeColor="hyperlink"/>
            <w:sz w:val="24"/>
            <w:szCs w:val="24"/>
            <w:u w:val="single"/>
            <w:lang w:eastAsia="en-US"/>
          </w:rPr>
          <w:t>art. 299</w:t>
        </w:r>
      </w:hyperlink>
      <w:r>
        <w:rPr>
          <w:rFonts w:cs="Times New Roman"/>
          <w:sz w:val="24"/>
          <w:szCs w:val="24"/>
          <w:lang w:eastAsia="en-US"/>
        </w:rPr>
        <w:t xml:space="preserve"> Kodeksu karnego, </w:t>
      </w:r>
    </w:p>
    <w:p w14:paraId="369421D0" w14:textId="77777777" w:rsidR="00C92A12" w:rsidRDefault="00FB5A04">
      <w:pPr>
        <w:widowControl w:val="0"/>
        <w:numPr>
          <w:ilvl w:val="0"/>
          <w:numId w:val="20"/>
        </w:numPr>
        <w:jc w:val="both"/>
        <w:rPr>
          <w:rFonts w:cs="Times New Roman"/>
          <w:sz w:val="24"/>
          <w:szCs w:val="24"/>
          <w:lang w:eastAsia="en-US"/>
        </w:rPr>
      </w:pPr>
      <w:r>
        <w:rPr>
          <w:rFonts w:cs="Times New Roman"/>
          <w:sz w:val="24"/>
          <w:szCs w:val="24"/>
          <w:lang w:eastAsia="en-US"/>
        </w:rPr>
        <w:t xml:space="preserve">o charakterze terrorystycznym, o którym mowa w </w:t>
      </w:r>
      <w:hyperlink r:id="rId21">
        <w:r>
          <w:rPr>
            <w:rFonts w:cs="Times New Roman"/>
            <w:color w:val="0000FF" w:themeColor="hyperlink"/>
            <w:sz w:val="24"/>
            <w:szCs w:val="24"/>
            <w:u w:val="single"/>
            <w:lang w:eastAsia="en-US"/>
          </w:rPr>
          <w:t>art. 115 § 20</w:t>
        </w:r>
      </w:hyperlink>
      <w:r>
        <w:rPr>
          <w:rFonts w:cs="Times New Roman"/>
          <w:sz w:val="24"/>
          <w:szCs w:val="24"/>
          <w:lang w:eastAsia="en-US"/>
        </w:rPr>
        <w:t xml:space="preserve"> Kodeksu karnego, lub mające na celu popełnienie tego przestępstwa, </w:t>
      </w:r>
    </w:p>
    <w:p w14:paraId="6BE1F31D" w14:textId="77777777" w:rsidR="00C92A12" w:rsidRDefault="00FB5A04">
      <w:pPr>
        <w:widowControl w:val="0"/>
        <w:numPr>
          <w:ilvl w:val="0"/>
          <w:numId w:val="20"/>
        </w:numPr>
        <w:jc w:val="both"/>
        <w:rPr>
          <w:rFonts w:cs="Times New Roman"/>
          <w:sz w:val="24"/>
          <w:szCs w:val="24"/>
          <w:lang w:eastAsia="en-US"/>
        </w:rPr>
      </w:pPr>
      <w:r>
        <w:rPr>
          <w:rFonts w:cs="Times New Roman"/>
          <w:sz w:val="24"/>
          <w:szCs w:val="24"/>
          <w:lang w:eastAsia="en-US"/>
        </w:rPr>
        <w:t xml:space="preserve">powierzenia wykonywania pracy małoletniemu cudzoziemcowi, o którym mowa w </w:t>
      </w:r>
      <w:hyperlink r:id="rId22">
        <w:r>
          <w:rPr>
            <w:rFonts w:cs="Times New Roman"/>
            <w:color w:val="0000FF" w:themeColor="hyperlink"/>
            <w:sz w:val="24"/>
            <w:szCs w:val="24"/>
            <w:u w:val="single"/>
            <w:lang w:eastAsia="en-US"/>
          </w:rPr>
          <w:t>art. 9 ust. 2</w:t>
        </w:r>
      </w:hyperlink>
      <w:r>
        <w:rPr>
          <w:rFonts w:cs="Times New Roman"/>
          <w:sz w:val="24"/>
          <w:szCs w:val="24"/>
          <w:lang w:eastAsia="en-US"/>
        </w:rPr>
        <w:t xml:space="preserve"> ustawy z dnia 15 czerwca 2012 r. o skutkach powierzania wykonywania pracy cudzoziemcom przebywającym wbrew przepisom na terytorium Rzeczypospolitej Polskiej (Dz.U. </w:t>
      </w:r>
      <w:hyperlink r:id="rId23">
        <w:r>
          <w:rPr>
            <w:rFonts w:cs="Times New Roman"/>
            <w:color w:val="0000FF" w:themeColor="hyperlink"/>
            <w:sz w:val="24"/>
            <w:szCs w:val="24"/>
            <w:u w:val="single"/>
            <w:lang w:eastAsia="en-US"/>
          </w:rPr>
          <w:t>poz. 769</w:t>
        </w:r>
      </w:hyperlink>
      <w:r>
        <w:rPr>
          <w:rFonts w:cs="Times New Roman"/>
          <w:sz w:val="24"/>
          <w:szCs w:val="24"/>
          <w:lang w:eastAsia="en-US"/>
        </w:rPr>
        <w:t xml:space="preserve">), </w:t>
      </w:r>
    </w:p>
    <w:p w14:paraId="56389579" w14:textId="77777777" w:rsidR="00C92A12" w:rsidRDefault="00FB5A04">
      <w:pPr>
        <w:widowControl w:val="0"/>
        <w:numPr>
          <w:ilvl w:val="0"/>
          <w:numId w:val="20"/>
        </w:numPr>
        <w:jc w:val="both"/>
        <w:rPr>
          <w:rFonts w:cs="Times New Roman"/>
          <w:sz w:val="24"/>
          <w:szCs w:val="24"/>
          <w:lang w:eastAsia="en-US"/>
        </w:rPr>
      </w:pPr>
      <w:r>
        <w:rPr>
          <w:rFonts w:cs="Times New Roman"/>
          <w:sz w:val="24"/>
          <w:szCs w:val="24"/>
          <w:lang w:eastAsia="en-US"/>
        </w:rPr>
        <w:t xml:space="preserve">przeciwko obrotowi gospodarczemu, o których mowa w </w:t>
      </w:r>
      <w:hyperlink r:id="rId24">
        <w:r>
          <w:rPr>
            <w:rFonts w:cs="Times New Roman"/>
            <w:color w:val="0000FF" w:themeColor="hyperlink"/>
            <w:sz w:val="24"/>
            <w:szCs w:val="24"/>
            <w:u w:val="single"/>
            <w:lang w:eastAsia="en-US"/>
          </w:rPr>
          <w:t>art. 296-307</w:t>
        </w:r>
      </w:hyperlink>
      <w:r>
        <w:rPr>
          <w:rFonts w:cs="Times New Roman"/>
          <w:sz w:val="24"/>
          <w:szCs w:val="24"/>
          <w:lang w:eastAsia="en-US"/>
        </w:rPr>
        <w:t xml:space="preserve"> Kodeksu karnego, przestępstwo oszustwa, o którym mowa w </w:t>
      </w:r>
      <w:hyperlink r:id="rId25">
        <w:r>
          <w:rPr>
            <w:rFonts w:cs="Times New Roman"/>
            <w:color w:val="0000FF" w:themeColor="hyperlink"/>
            <w:sz w:val="24"/>
            <w:szCs w:val="24"/>
            <w:u w:val="single"/>
            <w:lang w:eastAsia="en-US"/>
          </w:rPr>
          <w:t>art. 286</w:t>
        </w:r>
      </w:hyperlink>
      <w:r>
        <w:rPr>
          <w:rFonts w:cs="Times New Roman"/>
          <w:sz w:val="24"/>
          <w:szCs w:val="24"/>
          <w:lang w:eastAsia="en-US"/>
        </w:rPr>
        <w:t xml:space="preserve"> Kodeksu karnego, przestępstwo przeciwko wiarygodności dokumentów, o których mowa w </w:t>
      </w:r>
      <w:hyperlink r:id="rId26">
        <w:r>
          <w:rPr>
            <w:rFonts w:cs="Times New Roman"/>
            <w:color w:val="0000FF" w:themeColor="hyperlink"/>
            <w:sz w:val="24"/>
            <w:szCs w:val="24"/>
            <w:u w:val="single"/>
            <w:lang w:eastAsia="en-US"/>
          </w:rPr>
          <w:t>art. 270-277d</w:t>
        </w:r>
      </w:hyperlink>
      <w:r>
        <w:rPr>
          <w:rFonts w:cs="Times New Roman"/>
          <w:sz w:val="24"/>
          <w:szCs w:val="24"/>
          <w:lang w:eastAsia="en-US"/>
        </w:rPr>
        <w:t xml:space="preserve"> Kodeksu karnego, lub przestępstwo skarbowe, </w:t>
      </w:r>
    </w:p>
    <w:p w14:paraId="53CB1933" w14:textId="77777777" w:rsidR="00C92A12" w:rsidRDefault="00FB5A04">
      <w:pPr>
        <w:widowControl w:val="0"/>
        <w:numPr>
          <w:ilvl w:val="0"/>
          <w:numId w:val="20"/>
        </w:numPr>
        <w:jc w:val="both"/>
        <w:rPr>
          <w:rFonts w:cs="Times New Roman"/>
          <w:sz w:val="24"/>
          <w:szCs w:val="24"/>
          <w:lang w:eastAsia="en-US"/>
        </w:rPr>
      </w:pPr>
      <w:r>
        <w:rPr>
          <w:rFonts w:cs="Times New Roman"/>
          <w:sz w:val="24"/>
          <w:szCs w:val="24"/>
          <w:lang w:eastAsia="en-US"/>
        </w:rPr>
        <w:t xml:space="preserve">o którym mowa w </w:t>
      </w:r>
      <w:hyperlink r:id="rId27">
        <w:r>
          <w:rPr>
            <w:rFonts w:cs="Times New Roman"/>
            <w:color w:val="0000FF" w:themeColor="hyperlink"/>
            <w:sz w:val="24"/>
            <w:szCs w:val="24"/>
            <w:u w:val="single"/>
            <w:lang w:eastAsia="en-US"/>
          </w:rPr>
          <w:t>art. 9 ust. 1 i 3</w:t>
        </w:r>
      </w:hyperlink>
      <w:r>
        <w:rPr>
          <w:rFonts w:cs="Times New Roman"/>
          <w:sz w:val="24"/>
          <w:szCs w:val="24"/>
          <w:lang w:eastAsia="en-US"/>
        </w:rPr>
        <w:t xml:space="preserve"> lub </w:t>
      </w:r>
      <w:hyperlink r:id="rId28">
        <w:r>
          <w:rPr>
            <w:rFonts w:cs="Times New Roman"/>
            <w:color w:val="0000FF" w:themeColor="hyperlink"/>
            <w:sz w:val="24"/>
            <w:szCs w:val="24"/>
            <w:u w:val="single"/>
            <w:lang w:eastAsia="en-US"/>
          </w:rPr>
          <w:t>art. 10</w:t>
        </w:r>
      </w:hyperlink>
      <w:r>
        <w:rPr>
          <w:rFonts w:cs="Times New Roman"/>
          <w:sz w:val="24"/>
          <w:szCs w:val="24"/>
          <w:lang w:eastAsia="en-US"/>
        </w:rPr>
        <w:t xml:space="preserve"> ustawy z dnia 15 czerwca 2012 r. o skutkach </w:t>
      </w:r>
      <w:r>
        <w:rPr>
          <w:rFonts w:cs="Times New Roman"/>
          <w:sz w:val="24"/>
          <w:szCs w:val="24"/>
          <w:lang w:eastAsia="en-US"/>
        </w:rPr>
        <w:lastRenderedPageBreak/>
        <w:t xml:space="preserve">powierzania wykonywania pracy cudzoziemcom przebywającym wbrew przepisom na terytorium Rzeczypospolitej Polskiej </w:t>
      </w:r>
    </w:p>
    <w:p w14:paraId="319295FD" w14:textId="77777777" w:rsidR="00C92A12" w:rsidRDefault="00FB5A04">
      <w:pPr>
        <w:widowControl w:val="0"/>
        <w:ind w:firstLine="709"/>
        <w:jc w:val="both"/>
        <w:rPr>
          <w:rFonts w:cs="Times New Roman"/>
          <w:sz w:val="24"/>
          <w:szCs w:val="24"/>
        </w:rPr>
      </w:pPr>
      <w:r>
        <w:rPr>
          <w:rFonts w:cs="Times New Roman"/>
          <w:sz w:val="24"/>
          <w:szCs w:val="24"/>
        </w:rPr>
        <w:t xml:space="preserve">- lub za odpowiedni czyn zabroniony określony w przepisach prawa obcego; </w:t>
      </w:r>
    </w:p>
    <w:p w14:paraId="5F90EA4B" w14:textId="77777777" w:rsidR="00C92A12" w:rsidRDefault="00FB5A04">
      <w:pPr>
        <w:widowControl w:val="0"/>
        <w:numPr>
          <w:ilvl w:val="0"/>
          <w:numId w:val="21"/>
        </w:numPr>
        <w:jc w:val="both"/>
        <w:rPr>
          <w:rFonts w:eastAsia="Calibri" w:cs="Times New Roman"/>
          <w:color w:val="000000"/>
          <w:sz w:val="24"/>
          <w:szCs w:val="24"/>
          <w:lang w:eastAsia="en-US"/>
        </w:rPr>
      </w:pPr>
      <w:bookmarkStart w:id="32" w:name="mip51080594"/>
      <w:bookmarkEnd w:id="32"/>
      <w:r>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3" w:name="mip51080595"/>
      <w:bookmarkEnd w:id="33"/>
    </w:p>
    <w:p w14:paraId="557921DA" w14:textId="77777777" w:rsidR="00C92A12" w:rsidRDefault="00FB5A04">
      <w:pPr>
        <w:widowControl w:val="0"/>
        <w:numPr>
          <w:ilvl w:val="0"/>
          <w:numId w:val="21"/>
        </w:numPr>
        <w:jc w:val="both"/>
        <w:rPr>
          <w:rFonts w:eastAsia="Calibri" w:cs="Times New Roman"/>
          <w:color w:val="000000"/>
          <w:sz w:val="24"/>
          <w:szCs w:val="24"/>
          <w:lang w:eastAsia="en-US"/>
        </w:rPr>
      </w:pPr>
      <w:r>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4" w:name="mip51080596"/>
      <w:bookmarkEnd w:id="34"/>
    </w:p>
    <w:p w14:paraId="23148389" w14:textId="77777777" w:rsidR="00C92A12" w:rsidRDefault="00FB5A04">
      <w:pPr>
        <w:widowControl w:val="0"/>
        <w:numPr>
          <w:ilvl w:val="0"/>
          <w:numId w:val="21"/>
        </w:numPr>
        <w:jc w:val="both"/>
        <w:rPr>
          <w:rFonts w:eastAsia="Calibri" w:cs="Times New Roman"/>
          <w:color w:val="000000"/>
          <w:sz w:val="24"/>
          <w:szCs w:val="24"/>
          <w:lang w:eastAsia="en-US"/>
        </w:rPr>
      </w:pPr>
      <w:r>
        <w:rPr>
          <w:rFonts w:cs="Times New Roman"/>
          <w:sz w:val="24"/>
          <w:szCs w:val="24"/>
          <w:lang w:eastAsia="en-US"/>
        </w:rPr>
        <w:t xml:space="preserve">wobec którego prawomocnie orzeczono zakaz ubiegania się o zamówienia publiczne; </w:t>
      </w:r>
      <w:bookmarkStart w:id="35" w:name="mip51080597"/>
      <w:bookmarkEnd w:id="35"/>
    </w:p>
    <w:p w14:paraId="6506E25A" w14:textId="77777777" w:rsidR="00C92A12" w:rsidRDefault="00FB5A04">
      <w:pPr>
        <w:widowControl w:val="0"/>
        <w:numPr>
          <w:ilvl w:val="0"/>
          <w:numId w:val="21"/>
        </w:numPr>
        <w:jc w:val="both"/>
        <w:rPr>
          <w:rFonts w:eastAsia="Calibri" w:cs="Times New Roman"/>
          <w:color w:val="000000"/>
          <w:sz w:val="24"/>
          <w:szCs w:val="24"/>
          <w:lang w:eastAsia="en-US"/>
        </w:rPr>
      </w:pPr>
      <w:r>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6" w:name="mip51080598"/>
      <w:bookmarkEnd w:id="36"/>
    </w:p>
    <w:p w14:paraId="542690C1" w14:textId="77777777" w:rsidR="00C92A12" w:rsidRDefault="00FB5A04">
      <w:pPr>
        <w:widowControl w:val="0"/>
        <w:numPr>
          <w:ilvl w:val="0"/>
          <w:numId w:val="21"/>
        </w:numPr>
        <w:jc w:val="both"/>
        <w:rPr>
          <w:rFonts w:eastAsia="Calibri" w:cs="Times New Roman"/>
          <w:color w:val="000000"/>
          <w:sz w:val="24"/>
          <w:szCs w:val="24"/>
          <w:lang w:eastAsia="en-US"/>
        </w:rPr>
      </w:pPr>
      <w:r>
        <w:rPr>
          <w:rFonts w:cs="Times New Roman"/>
          <w:sz w:val="24"/>
          <w:szCs w:val="24"/>
          <w:lang w:eastAsia="en-US"/>
        </w:rPr>
        <w:t xml:space="preserve">jeżeli, w przypadkach, o których mowa w </w:t>
      </w:r>
      <w:hyperlink r:id="rId29">
        <w:r>
          <w:rPr>
            <w:rFonts w:cs="Times New Roman"/>
            <w:color w:val="0000FF" w:themeColor="hyperlink"/>
            <w:sz w:val="24"/>
            <w:szCs w:val="24"/>
            <w:u w:val="single"/>
            <w:lang w:eastAsia="en-US"/>
          </w:rPr>
          <w:t>art. 85 ust. 1</w:t>
        </w:r>
      </w:hyperlink>
      <w:r>
        <w:rPr>
          <w:rFonts w:cs="Times New Roman"/>
          <w:color w:val="0000FF" w:themeColor="hyperlink"/>
          <w:sz w:val="24"/>
          <w:szCs w:val="24"/>
          <w:u w:val="single"/>
          <w:lang w:eastAsia="en-US"/>
        </w:rPr>
        <w:t xml:space="preserve"> ustawy pzp</w:t>
      </w:r>
      <w:r>
        <w:rPr>
          <w:rFonts w:cs="Times New Roman"/>
          <w:sz w:val="24"/>
          <w:szCs w:val="24"/>
          <w:lang w:eastAsia="en-US"/>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68C11D4" w14:textId="77777777" w:rsidR="00C92A12" w:rsidRDefault="00FB5A04">
      <w:pPr>
        <w:widowControl w:val="0"/>
        <w:numPr>
          <w:ilvl w:val="0"/>
          <w:numId w:val="19"/>
        </w:numPr>
        <w:tabs>
          <w:tab w:val="left" w:pos="-360"/>
        </w:tabs>
        <w:ind w:left="360"/>
        <w:jc w:val="both"/>
        <w:rPr>
          <w:rFonts w:eastAsia="Calibri" w:cs="Times New Roman"/>
          <w:color w:val="000000" w:themeColor="text1"/>
          <w:sz w:val="24"/>
          <w:szCs w:val="24"/>
          <w:lang w:eastAsia="en-US"/>
        </w:rPr>
      </w:pPr>
      <w:bookmarkStart w:id="37" w:name="mip51080599"/>
      <w:bookmarkEnd w:id="37"/>
      <w:r>
        <w:rPr>
          <w:rFonts w:eastAsia="Calibri" w:cs="Times New Roman"/>
          <w:color w:val="000000" w:themeColor="text1"/>
          <w:sz w:val="24"/>
          <w:szCs w:val="24"/>
          <w:lang w:eastAsia="en-US"/>
        </w:rPr>
        <w:t xml:space="preserve">Zamawiający przewiduje wykluczenie wykonawcy z postępowania na podstawie art. 109 ust. 1 w następujących okolicznościach: </w:t>
      </w:r>
    </w:p>
    <w:p w14:paraId="2694EA6D" w14:textId="77777777" w:rsidR="00C92A12" w:rsidRDefault="00FB5A04">
      <w:pPr>
        <w:widowControl w:val="0"/>
        <w:ind w:left="720"/>
        <w:jc w:val="both"/>
        <w:rPr>
          <w:rFonts w:eastAsia="Times New Roman" w:cs="Times New Roman"/>
          <w:color w:val="000000" w:themeColor="text1"/>
          <w:sz w:val="24"/>
          <w:szCs w:val="24"/>
          <w:lang w:eastAsia="pl-PL"/>
        </w:rPr>
      </w:pPr>
      <w:bookmarkStart w:id="38" w:name="mip51080610"/>
      <w:bookmarkEnd w:id="38"/>
      <w:r>
        <w:rPr>
          <w:rFonts w:eastAsia="Times New Roman" w:cs="Times New Roman"/>
          <w:color w:val="000000" w:themeColor="text1"/>
          <w:sz w:val="24"/>
          <w:szCs w:val="24"/>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F22D77" w14:textId="77777777" w:rsidR="00C92A12" w:rsidRDefault="00FB5A04">
      <w:pPr>
        <w:widowControl w:val="0"/>
        <w:numPr>
          <w:ilvl w:val="0"/>
          <w:numId w:val="19"/>
        </w:numPr>
        <w:tabs>
          <w:tab w:val="left" w:pos="-360"/>
        </w:tabs>
        <w:ind w:left="360"/>
        <w:jc w:val="both"/>
        <w:rPr>
          <w:rFonts w:eastAsia="Calibri" w:cs="Times New Roman"/>
          <w:color w:val="000000" w:themeColor="text1"/>
          <w:sz w:val="24"/>
          <w:szCs w:val="24"/>
          <w:lang w:eastAsia="en-US"/>
        </w:rPr>
      </w:pPr>
      <w:r>
        <w:rPr>
          <w:rFonts w:cs="Times New Roman"/>
          <w:color w:val="000000" w:themeColor="text1"/>
          <w:sz w:val="24"/>
          <w:szCs w:val="24"/>
        </w:rPr>
        <w:t>W przypadku gdy wykonawca polega na zdolnościach lub sytuacji podmiotów udostępniających zasoby Zamawiający zbada, czy nie zachodzą, wobec tego podmiotu podstawy wykluczenia, które zostały przewidziane względem Wykonawcy.</w:t>
      </w:r>
    </w:p>
    <w:p w14:paraId="1AC70E37" w14:textId="77777777" w:rsidR="00C92A12" w:rsidRDefault="00FB5A04">
      <w:pPr>
        <w:widowControl w:val="0"/>
        <w:numPr>
          <w:ilvl w:val="0"/>
          <w:numId w:val="19"/>
        </w:numPr>
        <w:tabs>
          <w:tab w:val="left" w:pos="-360"/>
        </w:tabs>
        <w:ind w:left="360"/>
        <w:jc w:val="both"/>
        <w:rPr>
          <w:rFonts w:eastAsia="Calibri" w:cs="Times New Roman"/>
          <w:color w:val="000000" w:themeColor="text1"/>
          <w:sz w:val="24"/>
          <w:szCs w:val="24"/>
          <w:lang w:eastAsia="en-US"/>
        </w:rPr>
      </w:pPr>
      <w:r>
        <w:rPr>
          <w:rFonts w:cs="Times New Roman"/>
          <w:color w:val="000000" w:themeColor="text1"/>
          <w:sz w:val="24"/>
          <w:szCs w:val="24"/>
        </w:rPr>
        <w:t>W przypadku wspólnego ubiegania się wykonawców o udzielenie zamówienia zamawiający bada, czy nie zachodzą podstawy wykluczenia wobec każdego z tych wykonawców.</w:t>
      </w:r>
    </w:p>
    <w:p w14:paraId="6179219B" w14:textId="77777777" w:rsidR="00C92A12" w:rsidRDefault="00FB5A04">
      <w:pPr>
        <w:widowControl w:val="0"/>
        <w:numPr>
          <w:ilvl w:val="0"/>
          <w:numId w:val="19"/>
        </w:numPr>
        <w:tabs>
          <w:tab w:val="left" w:pos="-360"/>
        </w:tabs>
        <w:ind w:left="360"/>
        <w:jc w:val="both"/>
        <w:rPr>
          <w:rFonts w:eastAsia="Calibri" w:cs="Times New Roman"/>
          <w:color w:val="000000" w:themeColor="text1"/>
          <w:sz w:val="24"/>
          <w:szCs w:val="24"/>
          <w:lang w:eastAsia="en-US"/>
        </w:rPr>
      </w:pPr>
      <w:r>
        <w:rPr>
          <w:rFonts w:eastAsia="Times New Roman" w:cs="Times New Roman"/>
          <w:color w:val="000000" w:themeColor="text1"/>
          <w:sz w:val="24"/>
          <w:szCs w:val="24"/>
        </w:rPr>
        <w:t>W przypadku powierzenia realizacji części przedmiotu zamówienia podwykonawcy Zamawiający zbada, czy nie zachodzą, wobec podwykonawcy podstawy wykluczenia, które zostały przewidziane względem Wykonawcy.</w:t>
      </w:r>
    </w:p>
    <w:p w14:paraId="7F0B180A" w14:textId="77777777" w:rsidR="00C92A12" w:rsidRDefault="00FB5A04">
      <w:pPr>
        <w:widowControl w:val="0"/>
        <w:numPr>
          <w:ilvl w:val="0"/>
          <w:numId w:val="19"/>
        </w:numPr>
        <w:tabs>
          <w:tab w:val="left" w:pos="-360"/>
        </w:tabs>
        <w:ind w:left="360"/>
        <w:jc w:val="both"/>
        <w:rPr>
          <w:rFonts w:eastAsia="Calibri" w:cs="Times New Roman"/>
          <w:color w:val="000000" w:themeColor="text1"/>
          <w:sz w:val="24"/>
          <w:szCs w:val="24"/>
          <w:lang w:eastAsia="en-US"/>
        </w:rPr>
      </w:pPr>
      <w:r>
        <w:rPr>
          <w:rFonts w:cs="Times New Roman"/>
          <w:color w:val="000000" w:themeColor="text1"/>
          <w:sz w:val="24"/>
          <w:szCs w:val="24"/>
        </w:rPr>
        <w:t>Wykonawca nie podlega wykluczeniu w okolicznościach określonych w art. 108 ust. 1 pkt 1, 2 i 5 lub art. 109 ust. 1 pkt 2-5 i 7-10 ustawy pzp, jeżeli udowodni zamawiającemu, że spełnił łącznie przesłanki określone w art. 110 ust. 2 pkt 1) -3) ustawy pzp</w:t>
      </w:r>
      <w:r>
        <w:rPr>
          <w:rFonts w:eastAsia="Calibri" w:cs="Times New Roman"/>
          <w:color w:val="000000" w:themeColor="text1"/>
          <w:sz w:val="24"/>
          <w:szCs w:val="24"/>
          <w:lang w:eastAsia="en-US"/>
        </w:rPr>
        <w:t>.</w:t>
      </w:r>
    </w:p>
    <w:p w14:paraId="67A62494" w14:textId="77777777" w:rsidR="00C92A12" w:rsidRDefault="00FB5A04">
      <w:pPr>
        <w:widowControl w:val="0"/>
        <w:numPr>
          <w:ilvl w:val="0"/>
          <w:numId w:val="19"/>
        </w:numPr>
        <w:tabs>
          <w:tab w:val="left" w:pos="-360"/>
        </w:tabs>
        <w:ind w:left="360"/>
        <w:jc w:val="both"/>
        <w:rPr>
          <w:rFonts w:eastAsia="Calibri" w:cs="Times New Roman"/>
          <w:color w:val="000000" w:themeColor="text1"/>
          <w:sz w:val="24"/>
          <w:szCs w:val="24"/>
          <w:lang w:eastAsia="en-US"/>
        </w:rPr>
      </w:pPr>
      <w:r>
        <w:rPr>
          <w:rFonts w:eastAsia="Arial" w:cs="Times New Roman"/>
          <w:color w:val="000000" w:themeColor="text1"/>
          <w:sz w:val="24"/>
          <w:szCs w:val="24"/>
          <w:lang w:eastAsia="pl-PL"/>
        </w:rPr>
        <w:t xml:space="preserve">Wykluczenie Wykonawcy następuje zgodnie z art. 111 pzp. </w:t>
      </w:r>
    </w:p>
    <w:p w14:paraId="6BD61FCC" w14:textId="77777777" w:rsidR="00C92A12" w:rsidRDefault="00C92A12">
      <w:pPr>
        <w:widowControl w:val="0"/>
        <w:rPr>
          <w:rFonts w:cs="Times New Roman"/>
          <w:sz w:val="24"/>
          <w:szCs w:val="24"/>
          <w:lang w:val="pl" w:eastAsia="pl-PL"/>
        </w:rPr>
      </w:pPr>
    </w:p>
    <w:p w14:paraId="108ED3BE"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9" w:name="_Toc68156094"/>
      <w:r>
        <w:rPr>
          <w:rFonts w:ascii="Times New Roman" w:hAnsi="Times New Roman" w:cs="Times New Roman"/>
          <w:b/>
          <w:bCs/>
          <w:sz w:val="24"/>
          <w:szCs w:val="24"/>
          <w:lang w:val="pl" w:eastAsia="pl-PL"/>
        </w:rPr>
        <w:t>WARUNKI UDZIAŁU W POSTĘPOWANIU</w:t>
      </w:r>
      <w:bookmarkEnd w:id="39"/>
    </w:p>
    <w:p w14:paraId="525DD299" w14:textId="77777777" w:rsidR="00C92A12" w:rsidRDefault="00FB5A04">
      <w:pPr>
        <w:widowControl w:val="0"/>
        <w:numPr>
          <w:ilvl w:val="0"/>
          <w:numId w:val="17"/>
        </w:numPr>
        <w:ind w:right="23"/>
        <w:jc w:val="both"/>
        <w:rPr>
          <w:rFonts w:eastAsia="Arial" w:cs="Times New Roman"/>
          <w:color w:val="FF0000"/>
          <w:sz w:val="24"/>
          <w:szCs w:val="24"/>
          <w:lang w:val="pl" w:eastAsia="pl-PL"/>
        </w:rPr>
      </w:pPr>
      <w:r>
        <w:rPr>
          <w:rFonts w:eastAsia="Arial" w:cs="Times New Roman"/>
          <w:sz w:val="24"/>
          <w:szCs w:val="24"/>
          <w:lang w:val="pl" w:eastAsia="pl-PL"/>
        </w:rPr>
        <w:t xml:space="preserve">O udzielenie zamówienia mogą ubiegać się Wykonawcy, którzy nie podlegają wykluczeniu na zasadach określonych w Rozdziale XIX SWZ </w:t>
      </w:r>
      <w:r>
        <w:rPr>
          <w:rFonts w:eastAsia="Arial" w:cs="Times New Roman"/>
          <w:color w:val="000000" w:themeColor="text1"/>
          <w:sz w:val="24"/>
          <w:szCs w:val="24"/>
          <w:lang w:val="pl" w:eastAsia="pl-PL"/>
        </w:rPr>
        <w:t>oraz spełniają warunki</w:t>
      </w:r>
      <w:r>
        <w:rPr>
          <w:rFonts w:eastAsia="Arial" w:cs="Times New Roman"/>
          <w:b/>
          <w:color w:val="000000" w:themeColor="text1"/>
          <w:sz w:val="24"/>
          <w:szCs w:val="24"/>
          <w:lang w:val="pl" w:eastAsia="pl-PL"/>
        </w:rPr>
        <w:t xml:space="preserve"> </w:t>
      </w:r>
      <w:r>
        <w:rPr>
          <w:rFonts w:eastAsia="Arial" w:cs="Times New Roman"/>
          <w:color w:val="000000" w:themeColor="text1"/>
          <w:sz w:val="24"/>
          <w:szCs w:val="24"/>
          <w:lang w:val="pl" w:eastAsia="pl-PL"/>
        </w:rPr>
        <w:t>udziału w postępowaniu dotyczące:</w:t>
      </w:r>
    </w:p>
    <w:p w14:paraId="746528B9" w14:textId="77777777" w:rsidR="00C92A12" w:rsidRDefault="00FB5A04">
      <w:pPr>
        <w:widowControl w:val="0"/>
        <w:numPr>
          <w:ilvl w:val="0"/>
          <w:numId w:val="16"/>
        </w:numPr>
        <w:ind w:left="852" w:right="23" w:hanging="426"/>
        <w:jc w:val="both"/>
        <w:rPr>
          <w:rFonts w:eastAsia="Arial" w:cs="Times New Roman"/>
          <w:bCs/>
          <w:sz w:val="24"/>
          <w:szCs w:val="24"/>
          <w:u w:val="single"/>
          <w:lang w:val="pl" w:eastAsia="pl-PL"/>
        </w:rPr>
      </w:pPr>
      <w:r>
        <w:rPr>
          <w:rFonts w:eastAsia="Arial" w:cs="Times New Roman"/>
          <w:bCs/>
          <w:sz w:val="24"/>
          <w:szCs w:val="24"/>
          <w:u w:val="single"/>
          <w:lang w:val="pl" w:eastAsia="pl-PL"/>
        </w:rPr>
        <w:t>zdolności do występowania w obrocie gospodarczym:</w:t>
      </w:r>
    </w:p>
    <w:p w14:paraId="67D825AF" w14:textId="77777777" w:rsidR="00C92A12" w:rsidRDefault="00FB5A04">
      <w:pPr>
        <w:widowControl w:val="0"/>
        <w:ind w:left="868" w:right="23"/>
        <w:jc w:val="both"/>
        <w:rPr>
          <w:rFonts w:eastAsia="Arial" w:cs="Times New Roman"/>
          <w:color w:val="000000" w:themeColor="text1"/>
          <w:sz w:val="24"/>
          <w:szCs w:val="24"/>
          <w:lang w:val="pl" w:eastAsia="pl-PL"/>
        </w:rPr>
      </w:pPr>
      <w:r>
        <w:rPr>
          <w:rFonts w:eastAsia="Arial" w:cs="Times New Roman"/>
          <w:color w:val="000000" w:themeColor="text1"/>
          <w:sz w:val="24"/>
          <w:szCs w:val="24"/>
          <w:lang w:val="pl" w:eastAsia="pl-PL"/>
        </w:rPr>
        <w:t>Zamawiający nie stawia warunku w powyższym zakresie.</w:t>
      </w:r>
    </w:p>
    <w:p w14:paraId="6A2A9ABD" w14:textId="77777777" w:rsidR="00C92A12" w:rsidRDefault="00C92A12">
      <w:pPr>
        <w:widowControl w:val="0"/>
        <w:ind w:left="868" w:right="23"/>
        <w:jc w:val="both"/>
        <w:rPr>
          <w:rFonts w:eastAsia="Arial" w:cs="Times New Roman"/>
          <w:color w:val="000000" w:themeColor="text1"/>
          <w:sz w:val="24"/>
          <w:szCs w:val="24"/>
          <w:lang w:val="pl" w:eastAsia="pl-PL"/>
        </w:rPr>
      </w:pPr>
    </w:p>
    <w:p w14:paraId="7F7F41A3" w14:textId="77777777" w:rsidR="00C92A12" w:rsidRDefault="00FB5A04">
      <w:pPr>
        <w:widowControl w:val="0"/>
        <w:numPr>
          <w:ilvl w:val="0"/>
          <w:numId w:val="16"/>
        </w:numPr>
        <w:ind w:left="852" w:right="23" w:hanging="426"/>
        <w:jc w:val="both"/>
        <w:rPr>
          <w:rFonts w:eastAsia="Arial" w:cs="Times New Roman"/>
          <w:bCs/>
          <w:sz w:val="24"/>
          <w:szCs w:val="24"/>
          <w:u w:val="single"/>
          <w:lang w:val="pl" w:eastAsia="pl-PL"/>
        </w:rPr>
      </w:pPr>
      <w:r>
        <w:rPr>
          <w:rFonts w:eastAsia="Arial" w:cs="Times New Roman"/>
          <w:bCs/>
          <w:sz w:val="24"/>
          <w:szCs w:val="24"/>
          <w:u w:val="single"/>
          <w:lang w:val="pl" w:eastAsia="pl-PL"/>
        </w:rPr>
        <w:t>uprawnień do prowadzenia określonej działalności gospodarczej lub zawodowej, o ile wynika to z odrębnych przepisów:</w:t>
      </w:r>
      <w:bookmarkStart w:id="40" w:name="_Hlk66431629"/>
      <w:bookmarkEnd w:id="40"/>
    </w:p>
    <w:p w14:paraId="50060984" w14:textId="77777777" w:rsidR="00C92A12" w:rsidRDefault="00FB5A04">
      <w:pPr>
        <w:widowControl w:val="0"/>
        <w:ind w:left="868" w:right="23"/>
        <w:jc w:val="both"/>
        <w:rPr>
          <w:rFonts w:eastAsia="Arial" w:cs="Times New Roman"/>
          <w:color w:val="000000" w:themeColor="text1"/>
          <w:sz w:val="24"/>
          <w:szCs w:val="24"/>
          <w:lang w:val="pl" w:eastAsia="pl-PL"/>
        </w:rPr>
      </w:pPr>
      <w:r>
        <w:rPr>
          <w:rFonts w:eastAsia="Arial" w:cs="Times New Roman"/>
          <w:color w:val="000000" w:themeColor="text1"/>
          <w:sz w:val="24"/>
          <w:szCs w:val="24"/>
          <w:lang w:val="pl" w:eastAsia="pl-PL"/>
        </w:rPr>
        <w:lastRenderedPageBreak/>
        <w:t>Zamawiający nie stawia warunku w powyższym zakresie.</w:t>
      </w:r>
    </w:p>
    <w:p w14:paraId="12A7FE2C" w14:textId="77777777" w:rsidR="00C92A12" w:rsidRDefault="00C92A12">
      <w:pPr>
        <w:widowControl w:val="0"/>
        <w:ind w:left="868" w:right="23"/>
        <w:jc w:val="both"/>
        <w:rPr>
          <w:rFonts w:eastAsia="Arial" w:cs="Times New Roman"/>
          <w:color w:val="000000" w:themeColor="text1"/>
          <w:sz w:val="24"/>
          <w:szCs w:val="24"/>
          <w:lang w:val="pl" w:eastAsia="pl-PL"/>
        </w:rPr>
      </w:pPr>
    </w:p>
    <w:p w14:paraId="51CEA311" w14:textId="77777777" w:rsidR="00C92A12" w:rsidRDefault="00FB5A04">
      <w:pPr>
        <w:widowControl w:val="0"/>
        <w:numPr>
          <w:ilvl w:val="0"/>
          <w:numId w:val="16"/>
        </w:numPr>
        <w:ind w:left="852" w:right="20" w:hanging="426"/>
        <w:jc w:val="both"/>
        <w:rPr>
          <w:rFonts w:eastAsia="Arial" w:cs="Times New Roman"/>
          <w:bCs/>
          <w:sz w:val="24"/>
          <w:szCs w:val="24"/>
          <w:u w:val="single"/>
          <w:lang w:val="pl" w:eastAsia="pl-PL"/>
        </w:rPr>
      </w:pPr>
      <w:r>
        <w:rPr>
          <w:rFonts w:eastAsia="Arial" w:cs="Times New Roman"/>
          <w:bCs/>
          <w:sz w:val="24"/>
          <w:szCs w:val="24"/>
          <w:u w:val="single"/>
          <w:lang w:val="pl" w:eastAsia="pl-PL"/>
        </w:rPr>
        <w:t>sytuacji ekonomicznej lub finansowej:</w:t>
      </w:r>
    </w:p>
    <w:p w14:paraId="7F52AF25" w14:textId="77777777" w:rsidR="00C92A12" w:rsidRDefault="00FB5A04">
      <w:pPr>
        <w:widowControl w:val="0"/>
        <w:ind w:left="852" w:right="20"/>
        <w:jc w:val="both"/>
        <w:rPr>
          <w:rFonts w:eastAsia="Arial" w:cs="Times New Roman"/>
          <w:bCs/>
          <w:sz w:val="24"/>
          <w:szCs w:val="24"/>
          <w:lang w:val="pl" w:eastAsia="pl-PL"/>
        </w:rPr>
      </w:pPr>
      <w:r>
        <w:rPr>
          <w:rFonts w:eastAsia="Arial" w:cs="Times New Roman"/>
          <w:bCs/>
          <w:sz w:val="24"/>
          <w:szCs w:val="24"/>
          <w:lang w:val="pl" w:eastAsia="pl-PL"/>
        </w:rPr>
        <w:t>Zamawiający nie stawia warunku w powyższym zakresie.</w:t>
      </w:r>
    </w:p>
    <w:p w14:paraId="221614D5" w14:textId="77777777" w:rsidR="00C92A12" w:rsidRDefault="00C92A12">
      <w:pPr>
        <w:widowControl w:val="0"/>
        <w:ind w:right="20"/>
        <w:jc w:val="both"/>
        <w:rPr>
          <w:rFonts w:eastAsia="Arial" w:cs="Times New Roman"/>
          <w:color w:val="FF0000"/>
          <w:sz w:val="24"/>
          <w:szCs w:val="24"/>
          <w:lang w:val="pl" w:eastAsia="pl-PL"/>
        </w:rPr>
      </w:pPr>
    </w:p>
    <w:p w14:paraId="4429E28E" w14:textId="77777777" w:rsidR="00C92A12" w:rsidRDefault="00FB5A04">
      <w:pPr>
        <w:widowControl w:val="0"/>
        <w:numPr>
          <w:ilvl w:val="0"/>
          <w:numId w:val="16"/>
        </w:numPr>
        <w:ind w:left="852" w:right="20" w:hanging="426"/>
        <w:jc w:val="both"/>
        <w:rPr>
          <w:rFonts w:eastAsia="Arial" w:cs="Times New Roman"/>
          <w:bCs/>
          <w:sz w:val="24"/>
          <w:szCs w:val="24"/>
          <w:u w:val="single"/>
          <w:lang w:val="pl" w:eastAsia="pl-PL"/>
        </w:rPr>
      </w:pPr>
      <w:r>
        <w:rPr>
          <w:rFonts w:eastAsia="Arial" w:cs="Times New Roman"/>
          <w:bCs/>
          <w:sz w:val="24"/>
          <w:szCs w:val="24"/>
          <w:u w:val="single"/>
          <w:lang w:val="pl" w:eastAsia="pl-PL"/>
        </w:rPr>
        <w:t>zdolności technicznej lub zawodowej:</w:t>
      </w:r>
    </w:p>
    <w:p w14:paraId="15E53DC0" w14:textId="77777777" w:rsidR="00C92A12" w:rsidRDefault="00FB5A04">
      <w:pPr>
        <w:widowControl w:val="0"/>
        <w:ind w:left="852" w:right="20"/>
        <w:jc w:val="both"/>
        <w:rPr>
          <w:rFonts w:eastAsia="Arial" w:cs="Times New Roman"/>
          <w:bCs/>
          <w:color w:val="000000" w:themeColor="text1"/>
          <w:sz w:val="24"/>
          <w:szCs w:val="24"/>
          <w:u w:val="single"/>
          <w:lang w:val="pl" w:eastAsia="pl-PL"/>
        </w:rPr>
      </w:pPr>
      <w:r>
        <w:rPr>
          <w:rFonts w:eastAsia="Cambria" w:cs="Times New Roman"/>
          <w:color w:val="000000" w:themeColor="text1"/>
          <w:sz w:val="24"/>
          <w:szCs w:val="24"/>
        </w:rPr>
        <w:t xml:space="preserve">Wykonawca spełni warunek, jeżeli: </w:t>
      </w:r>
      <w:bookmarkStart w:id="41" w:name="_Hlk66256145"/>
      <w:bookmarkEnd w:id="41"/>
    </w:p>
    <w:p w14:paraId="167EB243" w14:textId="77777777" w:rsidR="00C92A12" w:rsidRPr="007A0BD2" w:rsidRDefault="00FB5A04">
      <w:pPr>
        <w:widowControl w:val="0"/>
        <w:numPr>
          <w:ilvl w:val="0"/>
          <w:numId w:val="18"/>
        </w:numPr>
        <w:jc w:val="both"/>
        <w:rPr>
          <w:rFonts w:eastAsia="Times New Roman" w:cs="Times New Roman"/>
          <w:color w:val="000000" w:themeColor="text1"/>
          <w:sz w:val="24"/>
          <w:szCs w:val="24"/>
          <w:lang w:eastAsia="pl-PL"/>
        </w:rPr>
      </w:pPr>
      <w:r w:rsidRPr="007A0BD2">
        <w:rPr>
          <w:rFonts w:eastAsia="Times New Roman" w:cs="Times New Roman"/>
          <w:color w:val="000000" w:themeColor="text1"/>
          <w:sz w:val="24"/>
          <w:szCs w:val="24"/>
          <w:lang w:eastAsia="pl-PL"/>
        </w:rPr>
        <w:t>przedstawi Zamawiającemu wykaz wykonanych w ostatnich 3 latach 2 usług sprzątania w jednostkach służby zdrowia na kwotę nie mniejszą niż 500 000,00 zł brutto rocznie każda wraz z podaniem ich wartości, przedmiotu, dat wykonania i podmiotów, na rzecz których usługi zostały wykonane, oraz załączeniem dowodów określających czy te usługi zostały wykonane lub są wykonywane należycie, zgodnie z ZAŁĄCZNIKIEM NR 7 do SWZ – oświadczenie wykonawcy – wykaz wykonanych/wykonywanych usług;</w:t>
      </w:r>
    </w:p>
    <w:p w14:paraId="15898112" w14:textId="77777777" w:rsidR="00C92A12" w:rsidRDefault="00FB5A04">
      <w:pPr>
        <w:widowControl w:val="0"/>
        <w:numPr>
          <w:ilvl w:val="0"/>
          <w:numId w:val="18"/>
        </w:numPr>
        <w:ind w:left="1066" w:hanging="357"/>
        <w:jc w:val="both"/>
        <w:rPr>
          <w:rFonts w:eastAsia="Times New Roman" w:cs="Times New Roman"/>
          <w:color w:val="0070C0"/>
          <w:sz w:val="24"/>
          <w:szCs w:val="24"/>
          <w:lang w:eastAsia="pl-PL"/>
        </w:rPr>
      </w:pPr>
      <w:bookmarkStart w:id="42" w:name="mip57154212"/>
      <w:bookmarkStart w:id="43" w:name="mip57154208"/>
      <w:bookmarkEnd w:id="42"/>
      <w:bookmarkEnd w:id="43"/>
      <w:r>
        <w:rPr>
          <w:rFonts w:eastAsia="Times New Roman" w:cs="Times New Roman"/>
          <w:color w:val="000000" w:themeColor="text1"/>
          <w:sz w:val="24"/>
          <w:szCs w:val="24"/>
          <w:lang w:eastAsia="pl-PL"/>
        </w:rPr>
        <w:t>przedstawi Zamawiającemu wykaz osób, skierowanych przez Wykonawcę do realizacji zamówienia, w szczególności odpowiedzialnych za świadczenie usług, wraz z osobą odpowiedzialną za kontrolę jakości świadczonych usług i nadzorującą pracę ekipy sprzątającej (doświadczenie minimum 3 lata nadzoru nad ekipą sprzątającą)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8 do SWZ – oświadczenie wykonawcy - wykaz osób realizujących zamówienie;</w:t>
      </w:r>
      <w:bookmarkStart w:id="44" w:name="mip57154215"/>
      <w:bookmarkEnd w:id="44"/>
    </w:p>
    <w:p w14:paraId="57294304" w14:textId="77777777" w:rsidR="00C92A12" w:rsidRDefault="00FB5A04">
      <w:pPr>
        <w:widowControl w:val="0"/>
        <w:numPr>
          <w:ilvl w:val="0"/>
          <w:numId w:val="18"/>
        </w:numPr>
        <w:ind w:left="1066" w:hanging="357"/>
        <w:jc w:val="both"/>
        <w:rPr>
          <w:rFonts w:eastAsia="Times New Roman" w:cs="Times New Roman"/>
          <w:color w:val="0070C0"/>
          <w:sz w:val="24"/>
          <w:szCs w:val="24"/>
          <w:lang w:eastAsia="pl-PL"/>
        </w:rPr>
      </w:pPr>
      <w:r>
        <w:rPr>
          <w:rFonts w:eastAsia="Times New Roman" w:cs="Times New Roman"/>
          <w:color w:val="000000" w:themeColor="text1"/>
          <w:sz w:val="24"/>
          <w:szCs w:val="24"/>
          <w:lang w:eastAsia="pl-PL"/>
        </w:rPr>
        <w:t>przedstawi Zamawiającemu wykaz urządzeń zawierający co najmniej:</w:t>
      </w:r>
    </w:p>
    <w:p w14:paraId="64FCC21F"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wózek – system </w:t>
      </w:r>
      <w:proofErr w:type="spellStart"/>
      <w:r>
        <w:rPr>
          <w:rFonts w:ascii="Times New Roman" w:eastAsia="Times New Roman" w:hAnsi="Times New Roman" w:cs="Times New Roman"/>
          <w:color w:val="000000" w:themeColor="text1"/>
          <w:sz w:val="24"/>
          <w:szCs w:val="24"/>
          <w:lang w:eastAsia="pl-PL"/>
        </w:rPr>
        <w:t>kuwetowy</w:t>
      </w:r>
      <w:proofErr w:type="spellEnd"/>
      <w:r>
        <w:rPr>
          <w:rFonts w:ascii="Times New Roman" w:eastAsia="Times New Roman" w:hAnsi="Times New Roman" w:cs="Times New Roman"/>
          <w:color w:val="000000" w:themeColor="text1"/>
          <w:sz w:val="24"/>
          <w:szCs w:val="24"/>
          <w:lang w:eastAsia="pl-PL"/>
        </w:rPr>
        <w:t xml:space="preserve"> – ścierki jednorazowego użytku (lub jednego kontaktu), </w:t>
      </w:r>
      <w:proofErr w:type="spellStart"/>
      <w:r>
        <w:rPr>
          <w:rFonts w:ascii="Times New Roman" w:eastAsia="Times New Roman" w:hAnsi="Times New Roman" w:cs="Times New Roman"/>
          <w:color w:val="000000" w:themeColor="text1"/>
          <w:sz w:val="24"/>
          <w:szCs w:val="24"/>
          <w:lang w:eastAsia="pl-PL"/>
        </w:rPr>
        <w:t>mop</w:t>
      </w:r>
      <w:proofErr w:type="spellEnd"/>
      <w:r>
        <w:rPr>
          <w:rFonts w:ascii="Times New Roman" w:eastAsia="Times New Roman" w:hAnsi="Times New Roman" w:cs="Times New Roman"/>
          <w:color w:val="000000" w:themeColor="text1"/>
          <w:sz w:val="24"/>
          <w:szCs w:val="24"/>
          <w:lang w:eastAsia="pl-PL"/>
        </w:rPr>
        <w:t xml:space="preserve"> jednego kontaktu do obsługi Bloku Operacyjnego,</w:t>
      </w:r>
    </w:p>
    <w:p w14:paraId="4FB01F04"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wózki -system </w:t>
      </w:r>
      <w:proofErr w:type="spellStart"/>
      <w:r>
        <w:rPr>
          <w:rFonts w:ascii="Times New Roman" w:eastAsia="Times New Roman" w:hAnsi="Times New Roman" w:cs="Times New Roman"/>
          <w:color w:val="000000" w:themeColor="text1"/>
          <w:sz w:val="24"/>
          <w:szCs w:val="24"/>
          <w:lang w:eastAsia="pl-PL"/>
        </w:rPr>
        <w:t>kuwetowy</w:t>
      </w:r>
      <w:proofErr w:type="spellEnd"/>
      <w:r>
        <w:rPr>
          <w:rFonts w:ascii="Times New Roman" w:eastAsia="Times New Roman" w:hAnsi="Times New Roman" w:cs="Times New Roman"/>
          <w:color w:val="000000" w:themeColor="text1"/>
          <w:sz w:val="24"/>
          <w:szCs w:val="24"/>
          <w:lang w:eastAsia="pl-PL"/>
        </w:rPr>
        <w:t xml:space="preserve"> – ścierki oraz mopy jednego kontaktu, Kontener do transportu odpadów – 1 szt. dla każdego oddziału,</w:t>
      </w:r>
    </w:p>
    <w:p w14:paraId="32A2AAAE"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wózek do transportu brudnej bielizny – po 1 szt. dla każdego oddziału, </w:t>
      </w:r>
    </w:p>
    <w:p w14:paraId="257AA0F7"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wózek do transportu czystej bielizny– po 1 szt. dla każdego oddziału </w:t>
      </w:r>
    </w:p>
    <w:p w14:paraId="6C7DEFB5"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maszyna szorująco-zbierająca akumulatorowa – po 1 szt. dla każdego oddziału i Bloku Operacyjnego,</w:t>
      </w:r>
    </w:p>
    <w:p w14:paraId="3661D3A3"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polerka – 2 szt. </w:t>
      </w:r>
    </w:p>
    <w:p w14:paraId="6200E8CF"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odkurzacz sucho- mokro – 2 szt.</w:t>
      </w:r>
    </w:p>
    <w:p w14:paraId="57F029CF" w14:textId="77777777" w:rsidR="00C92A12" w:rsidRDefault="00FB5A04">
      <w:pPr>
        <w:pStyle w:val="Akapitzlist"/>
        <w:widowControl w:val="0"/>
        <w:numPr>
          <w:ilvl w:val="0"/>
          <w:numId w:val="117"/>
        </w:numPr>
        <w:suppressAutoHyphen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parownica -2 szt.</w:t>
      </w:r>
    </w:p>
    <w:p w14:paraId="3380D785" w14:textId="77777777" w:rsidR="00C92A12" w:rsidRDefault="00FB5A04">
      <w:pPr>
        <w:widowControl w:val="0"/>
        <w:ind w:left="357" w:firstLine="709"/>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zgodnie z ZAŁĄCZNIKIEM NR 9 do SWZ – oświadczenie wykonawcy – wykaz urządzeń</w:t>
      </w:r>
    </w:p>
    <w:p w14:paraId="70D8E3AD" w14:textId="77777777" w:rsidR="00C92A12" w:rsidRDefault="00C92A12">
      <w:pPr>
        <w:widowControl w:val="0"/>
        <w:ind w:left="1066"/>
        <w:jc w:val="both"/>
        <w:rPr>
          <w:rFonts w:eastAsia="Times New Roman" w:cs="Times New Roman"/>
          <w:color w:val="0070C0"/>
          <w:sz w:val="24"/>
          <w:szCs w:val="24"/>
          <w:highlight w:val="green"/>
          <w:lang w:eastAsia="pl-PL"/>
        </w:rPr>
      </w:pPr>
    </w:p>
    <w:p w14:paraId="4BA3664C" w14:textId="77777777" w:rsidR="00C92A12" w:rsidRDefault="00FB5A04">
      <w:pPr>
        <w:widowControl w:val="0"/>
        <w:numPr>
          <w:ilvl w:val="0"/>
          <w:numId w:val="23"/>
        </w:numPr>
        <w:jc w:val="both"/>
        <w:rPr>
          <w:rFonts w:eastAsia="Arial" w:cs="Times New Roman"/>
          <w:sz w:val="24"/>
          <w:szCs w:val="24"/>
          <w:lang w:val="pl" w:eastAsia="pl-PL"/>
        </w:rPr>
      </w:pPr>
      <w:r>
        <w:rPr>
          <w:rFonts w:eastAsia="Arial" w:cs="Times New Roman"/>
          <w:sz w:val="24"/>
          <w:szCs w:val="24"/>
          <w:lang w:val="pl" w:eastAsia="pl-PL"/>
        </w:rPr>
        <w:t xml:space="preserve">Zamawiający oceniając </w:t>
      </w:r>
      <w:r>
        <w:rPr>
          <w:rFonts w:eastAsia="Arial" w:cs="Times New Roman"/>
          <w:sz w:val="24"/>
          <w:szCs w:val="24"/>
          <w:u w:val="single"/>
          <w:lang w:val="pl" w:eastAsia="pl-PL"/>
        </w:rPr>
        <w:t>zdolność techniczną lub zawodową</w:t>
      </w:r>
      <w:r>
        <w:rPr>
          <w:rFonts w:eastAsia="Arial" w:cs="Times New Roman"/>
          <w:sz w:val="24"/>
          <w:szCs w:val="24"/>
          <w:lang w:val="pl" w:eastAsia="pl-PL"/>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6985497" w14:textId="77777777" w:rsidR="00C92A12" w:rsidRDefault="00C92A12">
      <w:pPr>
        <w:widowControl w:val="0"/>
        <w:ind w:left="357"/>
        <w:jc w:val="both"/>
        <w:rPr>
          <w:rFonts w:eastAsia="Arial" w:cs="Times New Roman"/>
          <w:sz w:val="24"/>
          <w:szCs w:val="24"/>
          <w:lang w:val="pl" w:eastAsia="pl-PL"/>
        </w:rPr>
      </w:pPr>
    </w:p>
    <w:p w14:paraId="2CF1FCAC" w14:textId="77777777" w:rsidR="00C92A12" w:rsidRDefault="00FB5A04">
      <w:pPr>
        <w:widowControl w:val="0"/>
        <w:numPr>
          <w:ilvl w:val="0"/>
          <w:numId w:val="23"/>
        </w:numPr>
        <w:jc w:val="both"/>
        <w:rPr>
          <w:rFonts w:eastAsia="Arial" w:cs="Times New Roman"/>
          <w:sz w:val="24"/>
          <w:szCs w:val="24"/>
          <w:lang w:val="pl" w:eastAsia="pl-PL"/>
        </w:rPr>
      </w:pPr>
      <w:r>
        <w:rPr>
          <w:rFonts w:eastAsia="Calibri" w:cs="Times New Roman"/>
          <w:sz w:val="24"/>
          <w:szCs w:val="24"/>
          <w:lang w:eastAsia="en-US"/>
        </w:rPr>
        <w:t>W</w:t>
      </w:r>
      <w:r>
        <w:rPr>
          <w:rFonts w:eastAsia="Calibri" w:cs="Times New Roman"/>
          <w:b/>
          <w:sz w:val="24"/>
          <w:szCs w:val="24"/>
          <w:lang w:eastAsia="en-US"/>
        </w:rPr>
        <w:t xml:space="preserve"> </w:t>
      </w:r>
      <w:r>
        <w:rPr>
          <w:rFonts w:eastAsia="Calibri" w:cs="Times New Roman"/>
          <w:sz w:val="24"/>
          <w:szCs w:val="24"/>
          <w:lang w:eastAsia="en-US"/>
        </w:rPr>
        <w:t xml:space="preserve">odniesieniu do warunków dotyczących </w:t>
      </w:r>
      <w:r>
        <w:rPr>
          <w:rFonts w:eastAsia="Calibri" w:cs="Times New Roman"/>
          <w:sz w:val="24"/>
          <w:szCs w:val="24"/>
          <w:u w:val="single"/>
          <w:lang w:eastAsia="en-US"/>
        </w:rPr>
        <w:t>wykształcenia, kwalifikacji zawodowych lub doświadczenia</w:t>
      </w:r>
      <w:r>
        <w:rPr>
          <w:rFonts w:eastAsia="Calibri" w:cs="Times New Roman"/>
          <w:sz w:val="24"/>
          <w:szCs w:val="24"/>
          <w:lang w:eastAsia="en-US"/>
        </w:rPr>
        <w:t xml:space="preserve"> </w:t>
      </w:r>
      <w:r>
        <w:rPr>
          <w:rFonts w:eastAsia="Calibri" w:cs="Times New Roman"/>
          <w:b/>
          <w:sz w:val="24"/>
          <w:szCs w:val="24"/>
          <w:lang w:eastAsia="en-US"/>
        </w:rPr>
        <w:t>wykonawcy wspólnie ubiegający się o udzielenie zamówienia</w:t>
      </w:r>
      <w:r>
        <w:rPr>
          <w:rFonts w:eastAsia="Calibri" w:cs="Times New Roman"/>
          <w:sz w:val="24"/>
          <w:szCs w:val="24"/>
          <w:lang w:eastAsia="en-US"/>
        </w:rPr>
        <w:t xml:space="preserve"> mogą polegać na zdolnościach tych z wykonawców, którzy wykonają roboty budowlane lub usługi, do realizacji których te zdolności są wymagane. W takim przypadku wykonawcy wspólnie ubiegający się o udzielenie zamówienia </w:t>
      </w:r>
      <w:r>
        <w:rPr>
          <w:rFonts w:eastAsia="Calibri" w:cs="Times New Roman"/>
          <w:b/>
          <w:sz w:val="24"/>
          <w:szCs w:val="24"/>
          <w:lang w:eastAsia="en-US"/>
        </w:rPr>
        <w:t>dołączają do oferty oświadczenie</w:t>
      </w:r>
      <w:r>
        <w:rPr>
          <w:rFonts w:eastAsia="Calibri" w:cs="Times New Roman"/>
          <w:sz w:val="24"/>
          <w:szCs w:val="24"/>
          <w:lang w:eastAsia="en-US"/>
        </w:rPr>
        <w:t>, z którego wynika, które roboty budowlane lub usługi wykonają poszczególni wykonawcy.</w:t>
      </w:r>
    </w:p>
    <w:p w14:paraId="5A7727D4" w14:textId="77777777" w:rsidR="00C92A12" w:rsidRDefault="00C92A12">
      <w:pPr>
        <w:widowControl w:val="0"/>
        <w:ind w:left="357"/>
        <w:jc w:val="both"/>
        <w:rPr>
          <w:rFonts w:eastAsia="Arial" w:cs="Times New Roman"/>
          <w:sz w:val="24"/>
          <w:szCs w:val="24"/>
          <w:lang w:val="pl" w:eastAsia="pl-PL"/>
        </w:rPr>
      </w:pPr>
    </w:p>
    <w:p w14:paraId="283FC596" w14:textId="77777777" w:rsidR="00C92A12" w:rsidRDefault="00FB5A04">
      <w:pPr>
        <w:widowControl w:val="0"/>
        <w:numPr>
          <w:ilvl w:val="0"/>
          <w:numId w:val="23"/>
        </w:numPr>
        <w:jc w:val="both"/>
        <w:rPr>
          <w:rFonts w:eastAsia="Arial" w:cs="Times New Roman"/>
          <w:sz w:val="24"/>
          <w:szCs w:val="24"/>
          <w:lang w:val="pl" w:eastAsia="pl-PL"/>
        </w:rPr>
      </w:pPr>
      <w:r>
        <w:rPr>
          <w:rFonts w:eastAsia="Calibri" w:cs="Times New Roman"/>
          <w:sz w:val="24"/>
          <w:szCs w:val="24"/>
          <w:lang w:eastAsia="en-US"/>
        </w:rPr>
        <w:t xml:space="preserve">Wykonawca może w celu potwierdzenia spełniania warunków udziału w postępowaniu, w stosownych sytuacjach polegać </w:t>
      </w:r>
      <w:r>
        <w:rPr>
          <w:rFonts w:eastAsia="Calibri" w:cs="Times New Roman"/>
          <w:sz w:val="24"/>
          <w:szCs w:val="24"/>
          <w:u w:val="single"/>
          <w:lang w:eastAsia="en-US"/>
        </w:rPr>
        <w:t>na zdolnościach technicznych</w:t>
      </w:r>
      <w:r>
        <w:rPr>
          <w:rFonts w:eastAsia="Calibri" w:cs="Times New Roman"/>
          <w:sz w:val="24"/>
          <w:szCs w:val="24"/>
          <w:lang w:eastAsia="en-US"/>
        </w:rPr>
        <w:t xml:space="preserve"> podmiotów udostępniających zasoby, niezależnie od charakteru prawnego łączących go z nimi stosunków prawnych.</w:t>
      </w:r>
    </w:p>
    <w:p w14:paraId="318BCF9A" w14:textId="77777777" w:rsidR="00C92A12" w:rsidRDefault="00C92A12">
      <w:pPr>
        <w:widowControl w:val="0"/>
        <w:ind w:left="357"/>
        <w:jc w:val="both"/>
        <w:rPr>
          <w:rFonts w:eastAsia="Arial" w:cs="Times New Roman"/>
          <w:sz w:val="24"/>
          <w:szCs w:val="24"/>
          <w:lang w:val="pl" w:eastAsia="pl-PL"/>
        </w:rPr>
      </w:pPr>
    </w:p>
    <w:p w14:paraId="5BA8250E" w14:textId="77777777" w:rsidR="00C92A12" w:rsidRDefault="00FB5A04">
      <w:pPr>
        <w:widowControl w:val="0"/>
        <w:numPr>
          <w:ilvl w:val="0"/>
          <w:numId w:val="23"/>
        </w:numPr>
        <w:jc w:val="both"/>
        <w:rPr>
          <w:rFonts w:eastAsia="Arial" w:cs="Times New Roman"/>
          <w:sz w:val="24"/>
          <w:szCs w:val="24"/>
          <w:lang w:val="pl" w:eastAsia="pl-PL"/>
        </w:rPr>
      </w:pPr>
      <w:r>
        <w:rPr>
          <w:rFonts w:eastAsia="Calibri" w:cs="Times New Roman"/>
          <w:sz w:val="24"/>
          <w:szCs w:val="24"/>
          <w:lang w:eastAsia="en-US"/>
        </w:rPr>
        <w:t xml:space="preserve">W odniesieniu do warunków dotyczących </w:t>
      </w:r>
      <w:r>
        <w:rPr>
          <w:rFonts w:eastAsia="Calibri" w:cs="Times New Roman"/>
          <w:sz w:val="24"/>
          <w:szCs w:val="24"/>
          <w:u w:val="single"/>
          <w:lang w:eastAsia="en-US"/>
        </w:rPr>
        <w:t xml:space="preserve">wykształcenia, kwalifikacji zawodowych lub </w:t>
      </w:r>
      <w:r>
        <w:rPr>
          <w:rFonts w:eastAsia="Calibri" w:cs="Times New Roman"/>
          <w:sz w:val="24"/>
          <w:szCs w:val="24"/>
          <w:u w:val="single"/>
          <w:lang w:eastAsia="en-US"/>
        </w:rPr>
        <w:lastRenderedPageBreak/>
        <w:t xml:space="preserve">doświadczenia </w:t>
      </w:r>
      <w:r>
        <w:rPr>
          <w:rFonts w:eastAsia="Calibri" w:cs="Times New Roman"/>
          <w:sz w:val="24"/>
          <w:szCs w:val="24"/>
          <w:lang w:eastAsia="en-US"/>
        </w:rPr>
        <w:t>wykonawcy mogą polegać na zdolnościach podmiotów udostępniających zasoby, jeśli podmioty te wykonają roboty budowlane lub usługi, do realizacji których te zdolności są wymagane.</w:t>
      </w:r>
    </w:p>
    <w:p w14:paraId="5CA26952" w14:textId="77777777" w:rsidR="00C92A12" w:rsidRDefault="00FB5A04">
      <w:pPr>
        <w:widowControl w:val="0"/>
        <w:numPr>
          <w:ilvl w:val="0"/>
          <w:numId w:val="17"/>
        </w:numPr>
        <w:jc w:val="both"/>
        <w:rPr>
          <w:rFonts w:eastAsia="Arial" w:cs="Times New Roman"/>
          <w:color w:val="000000" w:themeColor="text1"/>
          <w:sz w:val="24"/>
          <w:szCs w:val="24"/>
          <w:lang w:val="pl" w:eastAsia="pl-PL"/>
        </w:rPr>
      </w:pPr>
      <w:r>
        <w:rPr>
          <w:rFonts w:eastAsia="Calibri" w:cs="Times New Roman"/>
          <w:color w:val="000000" w:themeColor="text1"/>
          <w:sz w:val="24"/>
          <w:szCs w:val="24"/>
          <w:lang w:eastAsia="en-US"/>
        </w:rPr>
        <w:t xml:space="preserve">Wykonawca, który polega na zdolnościach lub sytuacji podmiotów udostępniających zasoby, </w:t>
      </w:r>
      <w:r>
        <w:rPr>
          <w:rFonts w:eastAsia="Calibri" w:cs="Times New Roman"/>
          <w:b/>
          <w:color w:val="000000" w:themeColor="text1"/>
          <w:sz w:val="24"/>
          <w:szCs w:val="24"/>
          <w:lang w:eastAsia="en-US"/>
        </w:rPr>
        <w:t>składa wraz z ofertą</w:t>
      </w:r>
      <w:r>
        <w:rPr>
          <w:rFonts w:eastAsia="Calibri" w:cs="Times New Roman"/>
          <w:color w:val="000000" w:themeColor="text1"/>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Calibri" w:cs="Times New Roman"/>
          <w:b/>
          <w:color w:val="000000" w:themeColor="text1"/>
          <w:sz w:val="24"/>
          <w:szCs w:val="24"/>
          <w:lang w:eastAsia="en-US"/>
        </w:rPr>
        <w:t xml:space="preserve"> </w:t>
      </w:r>
      <w:r>
        <w:rPr>
          <w:rFonts w:eastAsia="Calibri" w:cs="Times New Roman"/>
          <w:color w:val="000000" w:themeColor="text1"/>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5DAF4375" w14:textId="77777777" w:rsidR="00C92A12" w:rsidRDefault="00FB5A04">
      <w:pPr>
        <w:widowControl w:val="0"/>
        <w:numPr>
          <w:ilvl w:val="0"/>
          <w:numId w:val="22"/>
        </w:numPr>
        <w:ind w:hanging="357"/>
        <w:jc w:val="both"/>
        <w:rPr>
          <w:rFonts w:eastAsia="Calibri" w:cs="Times New Roman"/>
          <w:color w:val="000000" w:themeColor="text1"/>
          <w:sz w:val="24"/>
          <w:szCs w:val="24"/>
          <w:lang w:eastAsia="en-US"/>
        </w:rPr>
      </w:pPr>
      <w:r>
        <w:rPr>
          <w:rFonts w:eastAsia="Calibri" w:cs="Times New Roman"/>
          <w:color w:val="000000" w:themeColor="text1"/>
          <w:sz w:val="24"/>
          <w:szCs w:val="24"/>
          <w:lang w:eastAsia="en-US"/>
        </w:rPr>
        <w:t xml:space="preserve">zakres dostępnych wykonawcy zasobów podmiotu udostępniającego zasoby; </w:t>
      </w:r>
    </w:p>
    <w:p w14:paraId="27BBC316" w14:textId="77777777" w:rsidR="00C92A12" w:rsidRDefault="00FB5A04">
      <w:pPr>
        <w:widowControl w:val="0"/>
        <w:numPr>
          <w:ilvl w:val="0"/>
          <w:numId w:val="22"/>
        </w:numPr>
        <w:ind w:hanging="357"/>
        <w:jc w:val="both"/>
        <w:rPr>
          <w:rFonts w:eastAsia="Calibri" w:cs="Times New Roman"/>
          <w:color w:val="000000" w:themeColor="text1"/>
          <w:sz w:val="24"/>
          <w:szCs w:val="24"/>
          <w:lang w:eastAsia="en-US"/>
        </w:rPr>
      </w:pPr>
      <w:r>
        <w:rPr>
          <w:rFonts w:eastAsia="Calibri" w:cs="Times New Roman"/>
          <w:color w:val="000000" w:themeColor="text1"/>
          <w:sz w:val="24"/>
          <w:szCs w:val="24"/>
          <w:lang w:eastAsia="en-US"/>
        </w:rPr>
        <w:t xml:space="preserve">sposób i okres udostępnienia wykonawcy i wykorzystania przez niego zasobów podmiotu udostępniającego te zasoby przy wykonywaniu zamówienia; </w:t>
      </w:r>
    </w:p>
    <w:p w14:paraId="6937E5D3" w14:textId="77777777" w:rsidR="00C92A12" w:rsidRDefault="00FB5A04">
      <w:pPr>
        <w:widowControl w:val="0"/>
        <w:numPr>
          <w:ilvl w:val="0"/>
          <w:numId w:val="22"/>
        </w:numPr>
        <w:ind w:hanging="357"/>
        <w:jc w:val="both"/>
        <w:rPr>
          <w:rFonts w:eastAsia="Calibri" w:cs="Times New Roman"/>
          <w:color w:val="000000" w:themeColor="text1"/>
          <w:sz w:val="24"/>
          <w:szCs w:val="24"/>
          <w:lang w:eastAsia="en-US"/>
        </w:rPr>
      </w:pPr>
      <w:r>
        <w:rPr>
          <w:rFonts w:eastAsia="Calibri" w:cs="Times New Roman"/>
          <w:color w:val="000000" w:themeColor="text1"/>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078D0C2" w14:textId="77777777" w:rsidR="00C92A12" w:rsidRDefault="00FB5A04">
      <w:pPr>
        <w:widowControl w:val="0"/>
        <w:numPr>
          <w:ilvl w:val="0"/>
          <w:numId w:val="17"/>
        </w:numPr>
        <w:jc w:val="both"/>
        <w:rPr>
          <w:rFonts w:eastAsia="Calibri" w:cs="Times New Roman"/>
          <w:color w:val="00B050"/>
          <w:sz w:val="24"/>
          <w:szCs w:val="24"/>
          <w:lang w:eastAsia="en-US"/>
        </w:rPr>
      </w:pPr>
      <w:r>
        <w:rPr>
          <w:rFonts w:eastAsia="Calibri" w:cs="Times New Roman"/>
          <w:sz w:val="24"/>
          <w:szCs w:val="24"/>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Style w:val="Zakotwiczenieprzypisudolnego"/>
          <w:rFonts w:cs="Times New Roman"/>
          <w:sz w:val="24"/>
          <w:szCs w:val="24"/>
          <w:lang w:eastAsia="en-US"/>
        </w:rPr>
        <w:footnoteReference w:id="1"/>
      </w:r>
      <w:r>
        <w:rPr>
          <w:rFonts w:eastAsia="Calibri" w:cs="Times New Roman"/>
          <w:sz w:val="24"/>
          <w:szCs w:val="24"/>
          <w:lang w:eastAsia="en-US"/>
        </w:rPr>
        <w:t>.</w:t>
      </w:r>
    </w:p>
    <w:p w14:paraId="55ED54AD" w14:textId="77777777" w:rsidR="00C92A12" w:rsidRDefault="00C92A12">
      <w:pPr>
        <w:widowControl w:val="0"/>
        <w:ind w:left="360"/>
        <w:jc w:val="both"/>
        <w:rPr>
          <w:rFonts w:eastAsia="Calibri" w:cs="Times New Roman"/>
          <w:color w:val="00B050"/>
          <w:sz w:val="24"/>
          <w:szCs w:val="24"/>
          <w:lang w:eastAsia="en-US"/>
        </w:rPr>
      </w:pPr>
    </w:p>
    <w:p w14:paraId="0CD66584"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5" w:name="_Toc68156095"/>
      <w:r>
        <w:rPr>
          <w:rFonts w:ascii="Times New Roman" w:eastAsia="Cambria" w:hAnsi="Times New Roman" w:cs="Times New Roman"/>
          <w:b/>
          <w:bCs/>
          <w:sz w:val="24"/>
          <w:szCs w:val="24"/>
        </w:rPr>
        <w:t>OŚWIADCZENIA I DOKUMENTY, JAKIE ZOBOWIĄZANI SĄ DOSTARCZYĆ WYKONAWCY</w:t>
      </w:r>
      <w:bookmarkEnd w:id="45"/>
    </w:p>
    <w:p w14:paraId="18012550" w14:textId="77777777" w:rsidR="00C92A12" w:rsidRDefault="00FB5A04">
      <w:pPr>
        <w:widowControl w:val="0"/>
        <w:numPr>
          <w:ilvl w:val="0"/>
          <w:numId w:val="3"/>
        </w:numPr>
        <w:tabs>
          <w:tab w:val="clear" w:pos="720"/>
          <w:tab w:val="left" w:pos="360"/>
        </w:tabs>
        <w:ind w:left="360"/>
        <w:jc w:val="both"/>
        <w:rPr>
          <w:rFonts w:eastAsia="Times New Roman" w:cs="Times New Roman"/>
          <w:sz w:val="24"/>
          <w:szCs w:val="24"/>
          <w:u w:val="single"/>
        </w:rPr>
      </w:pPr>
      <w:r>
        <w:rPr>
          <w:rFonts w:eastAsia="Times New Roman" w:cs="Times New Roman"/>
          <w:sz w:val="24"/>
          <w:szCs w:val="24"/>
          <w:u w:val="single"/>
          <w:lang w:eastAsia="pl-PL"/>
        </w:rPr>
        <w:t xml:space="preserve">Do oferty każdy wykonawca </w:t>
      </w:r>
      <w:r>
        <w:rPr>
          <w:rFonts w:eastAsia="Times New Roman" w:cs="Times New Roman"/>
          <w:sz w:val="24"/>
          <w:szCs w:val="24"/>
          <w:u w:val="single"/>
        </w:rPr>
        <w:t xml:space="preserve">dołącza: </w:t>
      </w:r>
    </w:p>
    <w:p w14:paraId="7F0135EA" w14:textId="77777777" w:rsidR="00C92A12" w:rsidRDefault="00FB5A04">
      <w:pPr>
        <w:widowControl w:val="0"/>
        <w:numPr>
          <w:ilvl w:val="0"/>
          <w:numId w:val="11"/>
        </w:numPr>
        <w:ind w:left="720"/>
        <w:jc w:val="both"/>
        <w:rPr>
          <w:rFonts w:eastAsia="Times New Roman" w:cs="Times New Roman"/>
          <w:sz w:val="24"/>
          <w:szCs w:val="24"/>
          <w:lang w:eastAsia="en-US"/>
        </w:rPr>
      </w:pPr>
      <w:r>
        <w:rPr>
          <w:rFonts w:cs="Times New Roman"/>
          <w:sz w:val="24"/>
          <w:szCs w:val="24"/>
        </w:rPr>
        <w:t xml:space="preserve">oświadczenie, o którym mowa w art. 125 ust. 1 PZP, na formularzu </w:t>
      </w:r>
      <w:r>
        <w:rPr>
          <w:rFonts w:eastAsia="Times New Roman" w:cs="Times New Roman"/>
          <w:sz w:val="24"/>
          <w:szCs w:val="24"/>
          <w:lang w:eastAsia="pl-PL"/>
        </w:rPr>
        <w:t>jednolitego europejskiego dokumentu zamówienia, zwanego dalej „</w:t>
      </w:r>
      <w:r>
        <w:rPr>
          <w:rFonts w:cs="Times New Roman"/>
          <w:sz w:val="24"/>
          <w:szCs w:val="24"/>
        </w:rPr>
        <w:t xml:space="preserve">JEDZ” w zakresie wskazanym przez zamawiającego. </w:t>
      </w:r>
    </w:p>
    <w:p w14:paraId="6C7E59A0" w14:textId="77777777" w:rsidR="00C92A12" w:rsidRDefault="00FB5A04">
      <w:pPr>
        <w:widowControl w:val="0"/>
        <w:ind w:left="720"/>
        <w:jc w:val="both"/>
        <w:rPr>
          <w:rFonts w:cs="Times New Roman"/>
          <w:sz w:val="24"/>
          <w:szCs w:val="24"/>
        </w:rPr>
      </w:pPr>
      <w:r>
        <w:rPr>
          <w:rFonts w:cs="Times New Roman"/>
          <w:sz w:val="24"/>
          <w:szCs w:val="24"/>
        </w:rPr>
        <w:t xml:space="preserve">Oświadczenie stanowi dowód potwierdzający brak podstaw wykluczenia, spełnianie warunków udziału w postępowaniu na dzień składania ofert, tymczasowo zastępujący wymagane przez zamawiającego podmiotowe środki dowodowe. </w:t>
      </w:r>
    </w:p>
    <w:p w14:paraId="464146A3" w14:textId="77777777" w:rsidR="00C92A12" w:rsidRDefault="00FB5A04">
      <w:pPr>
        <w:widowControl w:val="0"/>
        <w:numPr>
          <w:ilvl w:val="0"/>
          <w:numId w:val="24"/>
        </w:numPr>
        <w:jc w:val="both"/>
        <w:rPr>
          <w:rFonts w:eastAsia="Times New Roman" w:cs="Times New Roman"/>
          <w:sz w:val="24"/>
          <w:szCs w:val="24"/>
          <w:u w:val="single"/>
          <w:lang w:eastAsia="en-US"/>
        </w:rPr>
      </w:pPr>
      <w:r>
        <w:rPr>
          <w:rFonts w:eastAsia="Times New Roman" w:cs="Times New Roman"/>
          <w:sz w:val="24"/>
          <w:szCs w:val="24"/>
          <w:lang w:eastAsia="en-US"/>
        </w:rPr>
        <w:t xml:space="preserve">Instrukcja wypełnienia Formularza JEDZ dostępna jest na </w:t>
      </w:r>
      <w:hyperlink r:id="rId30">
        <w:r>
          <w:rPr>
            <w:rFonts w:eastAsia="Times New Roman" w:cs="Times New Roman"/>
            <w:color w:val="0000FF" w:themeColor="hyperlink"/>
            <w:sz w:val="24"/>
            <w:szCs w:val="24"/>
            <w:u w:val="single"/>
            <w:lang w:eastAsia="en-US"/>
          </w:rPr>
          <w:t>https://www.uzp.gov.pl/__data/assets/pdf_file/0015/32415/Instrukcja-wypelniania-JEDZ-ESPD.pdf</w:t>
        </w:r>
      </w:hyperlink>
    </w:p>
    <w:p w14:paraId="513FAA43" w14:textId="77777777" w:rsidR="00C92A12" w:rsidRDefault="00FB5A04">
      <w:pPr>
        <w:widowControl w:val="0"/>
        <w:numPr>
          <w:ilvl w:val="0"/>
          <w:numId w:val="24"/>
        </w:numPr>
        <w:jc w:val="both"/>
        <w:rPr>
          <w:rFonts w:eastAsia="Times New Roman" w:cs="Times New Roman"/>
          <w:sz w:val="24"/>
          <w:szCs w:val="24"/>
          <w:u w:val="single"/>
          <w:lang w:eastAsia="en-US"/>
        </w:rPr>
      </w:pPr>
      <w:r>
        <w:rPr>
          <w:rFonts w:eastAsia="Times New Roman" w:cs="Times New Roman"/>
          <w:sz w:val="24"/>
          <w:szCs w:val="24"/>
          <w:lang w:eastAsia="en-US"/>
        </w:rPr>
        <w:t xml:space="preserve">formularz JEDZ w wersji elektronicznej dostępny jest na stronie </w:t>
      </w:r>
      <w:hyperlink r:id="rId31">
        <w:r>
          <w:rPr>
            <w:rFonts w:eastAsia="Times New Roman" w:cs="Times New Roman"/>
            <w:color w:val="0000FF" w:themeColor="hyperlink"/>
            <w:sz w:val="24"/>
            <w:szCs w:val="24"/>
            <w:u w:val="single"/>
            <w:lang w:eastAsia="en-US"/>
          </w:rPr>
          <w:t>https://espd.uzp.gov.pl/filter?lang=pl</w:t>
        </w:r>
      </w:hyperlink>
    </w:p>
    <w:p w14:paraId="1273BE62" w14:textId="77777777" w:rsidR="00C92A12" w:rsidRDefault="00FB5A04">
      <w:pPr>
        <w:widowControl w:val="0"/>
        <w:numPr>
          <w:ilvl w:val="0"/>
          <w:numId w:val="24"/>
        </w:numPr>
        <w:jc w:val="both"/>
        <w:rPr>
          <w:rFonts w:eastAsia="Times New Roman" w:cs="Times New Roman"/>
          <w:sz w:val="24"/>
          <w:szCs w:val="24"/>
          <w:u w:val="single"/>
          <w:lang w:eastAsia="en-US"/>
        </w:rPr>
      </w:pPr>
      <w:r>
        <w:rPr>
          <w:rFonts w:eastAsia="Times New Roman" w:cs="Times New Roman"/>
          <w:sz w:val="24"/>
          <w:szCs w:val="24"/>
          <w:lang w:eastAsia="en-US"/>
        </w:rPr>
        <w:t>Zamawiający dokona weryfikacji JEDZ-a w odniesieniu do:</w:t>
      </w:r>
    </w:p>
    <w:p w14:paraId="7D5B7A9B" w14:textId="77777777" w:rsidR="00C92A12" w:rsidRDefault="00FB5A04">
      <w:pPr>
        <w:widowControl w:val="0"/>
        <w:numPr>
          <w:ilvl w:val="0"/>
          <w:numId w:val="25"/>
        </w:numPr>
        <w:ind w:hanging="357"/>
        <w:jc w:val="both"/>
        <w:rPr>
          <w:rFonts w:eastAsia="Times New Roman" w:cs="Times New Roman"/>
          <w:sz w:val="24"/>
          <w:szCs w:val="24"/>
          <w:u w:val="single"/>
          <w:lang w:eastAsia="en-US"/>
        </w:rPr>
      </w:pPr>
      <w:r>
        <w:rPr>
          <w:rFonts w:cs="Times New Roman"/>
          <w:sz w:val="24"/>
          <w:szCs w:val="24"/>
          <w:u w:val="single"/>
          <w:lang w:eastAsia="en-US"/>
        </w:rPr>
        <w:t xml:space="preserve">Wykonawców </w:t>
      </w:r>
      <w:r>
        <w:rPr>
          <w:rFonts w:cs="Times New Roman"/>
          <w:sz w:val="24"/>
          <w:szCs w:val="24"/>
          <w:lang w:eastAsia="en-US"/>
        </w:rPr>
        <w:t>– w przypadku wykonawców wspólnie ubiegających się o udzielenie zamówienia formularz JEDZ składa każdy z wykonawców (w odniesieniu do warunków udziału w postępowaniu wypełniony w zakresie, w jakim wykonawca wykazuje ich spełnianie);</w:t>
      </w:r>
    </w:p>
    <w:p w14:paraId="397B97AD" w14:textId="77777777" w:rsidR="00C92A12" w:rsidRDefault="00FB5A04">
      <w:pPr>
        <w:widowControl w:val="0"/>
        <w:numPr>
          <w:ilvl w:val="0"/>
          <w:numId w:val="25"/>
        </w:numPr>
        <w:ind w:hanging="357"/>
        <w:jc w:val="both"/>
        <w:rPr>
          <w:rFonts w:eastAsia="Times New Roman" w:cs="Times New Roman"/>
          <w:sz w:val="24"/>
          <w:szCs w:val="24"/>
          <w:u w:val="single"/>
          <w:lang w:eastAsia="en-US"/>
        </w:rPr>
      </w:pPr>
      <w:r>
        <w:rPr>
          <w:rFonts w:cs="Times New Roman"/>
          <w:sz w:val="24"/>
          <w:szCs w:val="24"/>
          <w:u w:val="single"/>
          <w:lang w:eastAsia="en-US"/>
        </w:rPr>
        <w:t>podmiotów trzecich</w:t>
      </w:r>
      <w:r>
        <w:rPr>
          <w:rFonts w:cs="Times New Roman"/>
          <w:sz w:val="24"/>
          <w:szCs w:val="24"/>
          <w:lang w:eastAsia="en-US"/>
        </w:rPr>
        <w:t xml:space="preserve"> - JEDZ podmiotu trzeciego składa wykonawca, jeżeli powołuje się na jego zasoby w celu wykazania spełniania warunków udziału w postępowaniu. JEDZ powinien być wypełniony w zakresie, w jakim wykonawca korzysta z zasobów podmiotu trzeciego i powinien dotyczyć także weryfikacji podstaw wykluczenia podmiotu trzeciego (dotyczy zarówno sytuacji, gdy podmiot trzeci nie będzie podwykonawcą w trakcie realizacji zamówienia, jak i sytuacji, gdy takim podwykonawcą będzie);</w:t>
      </w:r>
    </w:p>
    <w:p w14:paraId="55769BFE" w14:textId="77777777" w:rsidR="00C92A12" w:rsidRDefault="00FB5A04">
      <w:pPr>
        <w:widowControl w:val="0"/>
        <w:numPr>
          <w:ilvl w:val="0"/>
          <w:numId w:val="25"/>
        </w:numPr>
        <w:ind w:hanging="357"/>
        <w:jc w:val="both"/>
        <w:rPr>
          <w:rFonts w:eastAsia="Times New Roman" w:cs="Times New Roman"/>
          <w:color w:val="000000" w:themeColor="text1"/>
          <w:sz w:val="24"/>
          <w:szCs w:val="24"/>
          <w:u w:val="single"/>
          <w:lang w:eastAsia="en-US"/>
        </w:rPr>
      </w:pPr>
      <w:r>
        <w:rPr>
          <w:rFonts w:cs="Times New Roman"/>
          <w:color w:val="000000" w:themeColor="text1"/>
          <w:sz w:val="24"/>
          <w:szCs w:val="24"/>
          <w:u w:val="single"/>
          <w:lang w:eastAsia="en-US"/>
        </w:rPr>
        <w:t>podwykonawców</w:t>
      </w:r>
      <w:r>
        <w:rPr>
          <w:rFonts w:cs="Times New Roman"/>
          <w:color w:val="000000" w:themeColor="text1"/>
          <w:sz w:val="24"/>
          <w:szCs w:val="24"/>
          <w:lang w:eastAsia="en-US"/>
        </w:rPr>
        <w:t xml:space="preserve"> </w:t>
      </w:r>
      <w:r>
        <w:rPr>
          <w:rFonts w:ascii="Symbol" w:eastAsia="Symbol" w:hAnsi="Symbol" w:cs="Symbol"/>
          <w:color w:val="000000" w:themeColor="text1"/>
          <w:sz w:val="24"/>
          <w:szCs w:val="24"/>
          <w:lang w:eastAsia="en-US"/>
        </w:rPr>
        <w:t></w:t>
      </w:r>
      <w:r>
        <w:rPr>
          <w:rFonts w:cs="Times New Roman"/>
          <w:color w:val="000000" w:themeColor="text1"/>
          <w:sz w:val="24"/>
          <w:szCs w:val="24"/>
          <w:lang w:eastAsia="en-US"/>
        </w:rPr>
        <w:t xml:space="preserve"> dotyczy podwykonawców wskazanych przez wykonawcę, którym wykonawca zamierza powierzyć wykonanie części zamówienia. JEDZ powinien dotyczyć weryfikacji podstaw wykluczenia, jeżeli takie badanie zamawiający przewidział w ramach konkretnego postępowania. JEDZ podwykonawcy składa wykonawca, jeżeli zamawiający tego wymaga.</w:t>
      </w:r>
    </w:p>
    <w:p w14:paraId="424B3870" w14:textId="77777777" w:rsidR="00C92A12" w:rsidRDefault="00FB5A04">
      <w:pPr>
        <w:widowControl w:val="0"/>
        <w:numPr>
          <w:ilvl w:val="0"/>
          <w:numId w:val="11"/>
        </w:numPr>
        <w:ind w:left="720"/>
        <w:jc w:val="both"/>
        <w:rPr>
          <w:rFonts w:eastAsia="Times New Roman" w:cs="Times New Roman"/>
          <w:sz w:val="24"/>
          <w:szCs w:val="24"/>
        </w:rPr>
      </w:pPr>
      <w:r>
        <w:rPr>
          <w:rFonts w:eastAsia="Times New Roman" w:cs="Times New Roman"/>
          <w:sz w:val="24"/>
          <w:szCs w:val="24"/>
        </w:rPr>
        <w:t>przedmiotowe środki dowodowe określone w V rozdziale SWZ – o ile dotyczy</w:t>
      </w:r>
    </w:p>
    <w:p w14:paraId="5AC1005F" w14:textId="77777777" w:rsidR="00C92A12" w:rsidRDefault="00FB5A04">
      <w:pPr>
        <w:widowControl w:val="0"/>
        <w:numPr>
          <w:ilvl w:val="0"/>
          <w:numId w:val="11"/>
        </w:numPr>
        <w:ind w:left="720"/>
        <w:jc w:val="both"/>
        <w:rPr>
          <w:rFonts w:eastAsia="Times New Roman" w:cs="Times New Roman"/>
          <w:sz w:val="24"/>
          <w:szCs w:val="24"/>
        </w:rPr>
      </w:pPr>
      <w:r>
        <w:rPr>
          <w:rFonts w:eastAsia="Times New Roman" w:cs="Times New Roman"/>
          <w:sz w:val="24"/>
          <w:szCs w:val="24"/>
        </w:rPr>
        <w:t xml:space="preserve">dokument potwierdzający wniesienie wadium </w:t>
      </w:r>
      <w:r>
        <w:rPr>
          <w:rFonts w:eastAsia="Times New Roman" w:cs="Times New Roman"/>
          <w:sz w:val="24"/>
          <w:szCs w:val="24"/>
          <w:lang w:eastAsia="pl-PL"/>
        </w:rPr>
        <w:t>– o ile dotyczy.</w:t>
      </w:r>
    </w:p>
    <w:p w14:paraId="393814A1" w14:textId="77777777" w:rsidR="00C92A12" w:rsidRDefault="00FB5A04">
      <w:pPr>
        <w:widowControl w:val="0"/>
        <w:numPr>
          <w:ilvl w:val="0"/>
          <w:numId w:val="11"/>
        </w:numPr>
        <w:ind w:left="720" w:hanging="357"/>
        <w:jc w:val="both"/>
        <w:rPr>
          <w:rFonts w:eastAsia="Times New Roman" w:cs="Times New Roman"/>
          <w:color w:val="000000" w:themeColor="text1"/>
          <w:sz w:val="24"/>
          <w:szCs w:val="24"/>
          <w:lang w:eastAsia="en-US"/>
        </w:rPr>
      </w:pPr>
      <w:r>
        <w:rPr>
          <w:rFonts w:eastAsia="Times New Roman" w:cs="Times New Roman"/>
          <w:color w:val="000000" w:themeColor="text1"/>
          <w:sz w:val="24"/>
          <w:szCs w:val="24"/>
          <w:lang w:eastAsia="pl-PL"/>
        </w:rPr>
        <w:lastRenderedPageBreak/>
        <w:t xml:space="preserve">zobowiązanie </w:t>
      </w:r>
      <w:r>
        <w:rPr>
          <w:rFonts w:eastAsia="Calibri" w:cs="Times New Roman"/>
          <w:color w:val="000000" w:themeColor="text1"/>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Pr>
          <w:rFonts w:eastAsia="Times New Roman" w:cs="Times New Roman"/>
          <w:color w:val="000000" w:themeColor="text1"/>
          <w:sz w:val="24"/>
          <w:szCs w:val="24"/>
          <w:lang w:eastAsia="pl-PL"/>
        </w:rPr>
        <w:t xml:space="preserve">– o ile dotyczy, </w:t>
      </w:r>
      <w:r>
        <w:rPr>
          <w:rFonts w:eastAsia="Calibri" w:cs="Times New Roman"/>
          <w:color w:val="000000" w:themeColor="text1"/>
          <w:sz w:val="24"/>
          <w:szCs w:val="24"/>
        </w:rPr>
        <w:t>zgodnie z załącznikiem nr 5 do SWZ.</w:t>
      </w:r>
      <w:r>
        <w:rPr>
          <w:rFonts w:eastAsia="Times New Roman" w:cs="Times New Roman"/>
          <w:color w:val="000000" w:themeColor="text1"/>
          <w:sz w:val="24"/>
          <w:szCs w:val="24"/>
          <w:lang w:eastAsia="pl-PL"/>
        </w:rPr>
        <w:t xml:space="preserve"> </w:t>
      </w:r>
    </w:p>
    <w:p w14:paraId="377C2F58" w14:textId="77777777" w:rsidR="00C92A12" w:rsidRDefault="00FB5A04">
      <w:pPr>
        <w:widowControl w:val="0"/>
        <w:numPr>
          <w:ilvl w:val="0"/>
          <w:numId w:val="11"/>
        </w:numPr>
        <w:ind w:left="720" w:hanging="357"/>
        <w:jc w:val="both"/>
        <w:rPr>
          <w:rFonts w:eastAsia="Times New Roman" w:cs="Times New Roman"/>
          <w:sz w:val="24"/>
          <w:szCs w:val="24"/>
          <w:lang w:eastAsia="en-US"/>
        </w:rPr>
      </w:pPr>
      <w:r>
        <w:rPr>
          <w:rFonts w:cs="Times New Roman"/>
          <w:sz w:val="24"/>
          <w:szCs w:val="24"/>
        </w:rPr>
        <w:t>oświadczenie w</w:t>
      </w:r>
      <w:r>
        <w:rPr>
          <w:rFonts w:eastAsia="Times New Roman" w:cs="Times New Roman"/>
          <w:sz w:val="24"/>
          <w:szCs w:val="24"/>
          <w:lang w:eastAsia="pl-PL"/>
        </w:rPr>
        <w:t>ykonawców wspólnie ubiegających się o udzielenie zamówienia, z</w:t>
      </w:r>
      <w:r>
        <w:rPr>
          <w:rFonts w:cs="Times New Roman"/>
          <w:sz w:val="24"/>
          <w:szCs w:val="24"/>
        </w:rPr>
        <w:t xml:space="preserve"> którego będzie wynikać, które części zamówienia wykonają poszczególni wykonawcy w przypadku, o którym mowa w art. 117 ust. 4 ustawy pzp – o ile dotyczy, </w:t>
      </w:r>
      <w:r>
        <w:rPr>
          <w:rFonts w:eastAsia="Calibri" w:cs="Times New Roman"/>
          <w:sz w:val="24"/>
          <w:szCs w:val="24"/>
        </w:rPr>
        <w:t>zgodnie z załącznikiem nr 6 do SWZ,</w:t>
      </w:r>
    </w:p>
    <w:p w14:paraId="3231080E" w14:textId="77777777" w:rsidR="00C92A12" w:rsidRDefault="00FB5A04">
      <w:pPr>
        <w:widowControl w:val="0"/>
        <w:numPr>
          <w:ilvl w:val="0"/>
          <w:numId w:val="11"/>
        </w:numPr>
        <w:ind w:left="720" w:hanging="357"/>
        <w:jc w:val="both"/>
        <w:rPr>
          <w:rFonts w:eastAsia="Times New Roman" w:cs="Times New Roman"/>
          <w:color w:val="000000" w:themeColor="text1"/>
          <w:sz w:val="24"/>
          <w:szCs w:val="24"/>
          <w:u w:val="single"/>
          <w:lang w:eastAsia="en-US"/>
        </w:rPr>
      </w:pPr>
      <w:r>
        <w:rPr>
          <w:rFonts w:eastAsia="Times New Roman" w:cs="Times New Roman"/>
          <w:color w:val="000000" w:themeColor="text1"/>
          <w:sz w:val="24"/>
          <w:szCs w:val="24"/>
          <w:lang w:eastAsia="pl-PL"/>
        </w:rPr>
        <w:t xml:space="preserve">pełnomocnictwo </w:t>
      </w:r>
    </w:p>
    <w:p w14:paraId="1E0EC6B2" w14:textId="77777777" w:rsidR="00C92A12" w:rsidRDefault="00FB5A04">
      <w:pPr>
        <w:pStyle w:val="Akapitzlist"/>
        <w:widowControl w:val="0"/>
        <w:numPr>
          <w:ilvl w:val="0"/>
          <w:numId w:val="64"/>
        </w:numPr>
        <w:suppressAutoHyphens/>
        <w:spacing w:after="0" w:line="240" w:lineRule="auto"/>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lang w:eastAsia="pl-PL"/>
        </w:rPr>
        <w:t xml:space="preserve">do podpisania oferty, jeżeli upoważnienie do jej podpisania nie wynika </w:t>
      </w:r>
      <w:r>
        <w:rPr>
          <w:rFonts w:ascii="Times New Roman" w:eastAsia="Times New Roman" w:hAnsi="Times New Roman" w:cs="Times New Roman"/>
          <w:color w:val="000000" w:themeColor="text1"/>
          <w:sz w:val="24"/>
          <w:szCs w:val="24"/>
          <w:lang w:eastAsia="pl-PL"/>
        </w:rPr>
        <w:br/>
        <w:t xml:space="preserve">z dokumentów rejestrowych </w:t>
      </w:r>
      <w:r>
        <w:rPr>
          <w:rFonts w:ascii="Times New Roman" w:eastAsia="Calibri" w:hAnsi="Times New Roman" w:cs="Times New Roman"/>
          <w:color w:val="000000" w:themeColor="text1"/>
          <w:sz w:val="24"/>
          <w:szCs w:val="24"/>
        </w:rPr>
        <w:t xml:space="preserve">(KRS, </w:t>
      </w:r>
      <w:proofErr w:type="spellStart"/>
      <w:r>
        <w:rPr>
          <w:rFonts w:ascii="Times New Roman" w:eastAsia="Calibri" w:hAnsi="Times New Roman" w:cs="Times New Roman"/>
          <w:color w:val="000000" w:themeColor="text1"/>
          <w:sz w:val="24"/>
          <w:szCs w:val="24"/>
        </w:rPr>
        <w:t>CEiDG</w:t>
      </w:r>
      <w:proofErr w:type="spellEnd"/>
      <w:r>
        <w:rPr>
          <w:rFonts w:ascii="Times New Roman" w:eastAsia="Calibri" w:hAnsi="Times New Roman" w:cs="Times New Roman"/>
          <w:color w:val="000000" w:themeColor="text1"/>
          <w:sz w:val="24"/>
          <w:szCs w:val="24"/>
        </w:rPr>
        <w:t xml:space="preserve"> lub innego właściwego rejestru). </w:t>
      </w:r>
    </w:p>
    <w:p w14:paraId="37E96AB0" w14:textId="77777777" w:rsidR="00C92A12" w:rsidRDefault="00FB5A04">
      <w:pPr>
        <w:pStyle w:val="Akapitzlist"/>
        <w:widowControl w:val="0"/>
        <w:numPr>
          <w:ilvl w:val="0"/>
          <w:numId w:val="64"/>
        </w:numPr>
        <w:suppressAutoHyphens/>
        <w:spacing w:after="0" w:line="240" w:lineRule="auto"/>
        <w:jc w:val="both"/>
        <w:rPr>
          <w:rFonts w:ascii="Times New Roman" w:eastAsia="Times New Roman" w:hAnsi="Times New Roman" w:cs="Times New Roman"/>
          <w:color w:val="000000" w:themeColor="text1"/>
          <w:sz w:val="24"/>
          <w:szCs w:val="24"/>
          <w:u w:val="single"/>
        </w:rPr>
      </w:pPr>
      <w:r>
        <w:rPr>
          <w:rFonts w:ascii="Times New Roman" w:hAnsi="Times New Roman" w:cs="Times New Roman"/>
          <w:color w:val="000000" w:themeColor="text1"/>
          <w:sz w:val="24"/>
          <w:szCs w:val="24"/>
          <w:lang w:eastAsia="pl-PL"/>
        </w:rPr>
        <w:t xml:space="preserve">dla pełnomocnika do reprezentowania w postępowaniu Wykonawców wspólnie ubiegających się o udzielenie zamówienia - dotyczy ofert składanych przez Wykonawców wspólnie ubiegających się o udzielenie zamówienia; </w:t>
      </w:r>
    </w:p>
    <w:p w14:paraId="10AEBB7B" w14:textId="77777777" w:rsidR="00C92A12" w:rsidRDefault="00FB5A04">
      <w:pPr>
        <w:pStyle w:val="Akapitzlist"/>
        <w:widowControl w:val="0"/>
        <w:numPr>
          <w:ilvl w:val="0"/>
          <w:numId w:val="65"/>
        </w:numPr>
        <w:suppressAutoHyphens/>
        <w:spacing w:after="0" w:line="240" w:lineRule="auto"/>
        <w:jc w:val="both"/>
        <w:rPr>
          <w:rFonts w:ascii="Times New Roman" w:eastAsia="Times New Roman" w:hAnsi="Times New Roman" w:cs="Times New Roman"/>
          <w:color w:val="00B050"/>
          <w:sz w:val="24"/>
          <w:szCs w:val="24"/>
          <w:u w:val="single"/>
        </w:rPr>
      </w:pPr>
      <w:r>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Pr>
          <w:rFonts w:ascii="Times New Roman" w:eastAsia="Times New Roman" w:hAnsi="Times New Roman" w:cs="Times New Roman"/>
          <w:sz w:val="24"/>
          <w:szCs w:val="24"/>
          <w:u w:val="single"/>
          <w:lang w:eastAsia="pl-PL"/>
        </w:rPr>
        <w:t xml:space="preserve">Wykonawca np. w formularzu ofertowym wskaże dane (np. REGON) umożliwiające dostęp do dokumentów które zamawiający może uzyskać za pomocą bezpłatnych i ogólnodostępnych baz danych. </w:t>
      </w:r>
    </w:p>
    <w:p w14:paraId="1A5B137C" w14:textId="77777777" w:rsidR="00C92A12" w:rsidRDefault="00FB5A04">
      <w:pPr>
        <w:pStyle w:val="Akapitzlist"/>
        <w:widowControl w:val="0"/>
        <w:numPr>
          <w:ilvl w:val="0"/>
          <w:numId w:val="65"/>
        </w:numPr>
        <w:suppressAutoHyphens/>
        <w:spacing w:after="0" w:line="240" w:lineRule="auto"/>
        <w:jc w:val="both"/>
        <w:rPr>
          <w:rFonts w:ascii="Times New Roman" w:eastAsia="Times New Roman" w:hAnsi="Times New Roman" w:cs="Times New Roman"/>
          <w:b/>
          <w:bCs/>
          <w:color w:val="00B050"/>
          <w:sz w:val="24"/>
          <w:szCs w:val="24"/>
          <w:u w:val="single"/>
        </w:rPr>
      </w:pPr>
      <w:r>
        <w:rPr>
          <w:rFonts w:ascii="Times New Roman" w:hAnsi="Times New Roman" w:cs="Times New Roman"/>
          <w:color w:val="000000"/>
          <w:sz w:val="24"/>
          <w:szCs w:val="24"/>
          <w:lang w:eastAsia="pl-PL"/>
        </w:rPr>
        <w:t xml:space="preserve">Pełnomocnictwo do złożenia oferty musi być złożone w oryginale w takiej samej formie, jak składana oferta </w:t>
      </w:r>
      <w:proofErr w:type="spellStart"/>
      <w:r>
        <w:rPr>
          <w:rFonts w:ascii="Times New Roman" w:hAnsi="Times New Roman" w:cs="Times New Roman"/>
          <w:color w:val="000000"/>
          <w:sz w:val="24"/>
          <w:szCs w:val="24"/>
          <w:lang w:eastAsia="pl-PL"/>
        </w:rPr>
        <w:t>t.j</w:t>
      </w:r>
      <w:proofErr w:type="spellEnd"/>
      <w:r>
        <w:rPr>
          <w:rFonts w:ascii="Times New Roman" w:hAnsi="Times New Roman" w:cs="Times New Roman"/>
          <w:color w:val="000000"/>
          <w:sz w:val="24"/>
          <w:szCs w:val="24"/>
          <w:lang w:eastAsia="pl-PL"/>
        </w:rPr>
        <w:t xml:space="preserve">. w formie elektronicznej (postać elektroniczna opatrzona kwalifikowanym podpisem). </w:t>
      </w:r>
      <w:r>
        <w:rPr>
          <w:rFonts w:ascii="Times New Roman" w:hAnsi="Times New Roman"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Pr>
          <w:rFonts w:ascii="Times New Roman" w:hAnsi="Times New Roman" w:cs="Times New Roman"/>
          <w:b/>
          <w:bCs/>
          <w:color w:val="000000"/>
          <w:sz w:val="24"/>
          <w:szCs w:val="24"/>
          <w:lang w:eastAsia="pl-PL"/>
        </w:rPr>
        <w:t xml:space="preserve">Elektroniczna kopia pełnomocnictwa nie może być uwierzytelniona przez upełnomocnionego. </w:t>
      </w:r>
    </w:p>
    <w:p w14:paraId="33073F8F" w14:textId="77777777" w:rsidR="00C92A12" w:rsidRDefault="00FB5A04">
      <w:pPr>
        <w:widowControl w:val="0"/>
        <w:numPr>
          <w:ilvl w:val="0"/>
          <w:numId w:val="11"/>
        </w:numPr>
        <w:ind w:left="720" w:hanging="357"/>
        <w:jc w:val="both"/>
        <w:rPr>
          <w:rFonts w:eastAsia="Times New Roman" w:cs="Times New Roman"/>
          <w:color w:val="00B050"/>
          <w:sz w:val="24"/>
          <w:szCs w:val="24"/>
          <w:lang w:eastAsia="en-US"/>
        </w:rPr>
      </w:pPr>
      <w:r>
        <w:rPr>
          <w:rFonts w:eastAsia="Times New Roman" w:cs="Times New Roman"/>
          <w:sz w:val="24"/>
          <w:szCs w:val="24"/>
        </w:rPr>
        <w:t>wypełniony formularz ofertowy, zgodnie z ZAŁĄCZNIKIEM NR 1 do SWZ,</w:t>
      </w:r>
    </w:p>
    <w:p w14:paraId="381E1DAD" w14:textId="77777777" w:rsidR="00C92A12" w:rsidRDefault="00FB5A04">
      <w:pPr>
        <w:widowControl w:val="0"/>
        <w:numPr>
          <w:ilvl w:val="0"/>
          <w:numId w:val="11"/>
        </w:numPr>
        <w:ind w:left="720" w:hanging="357"/>
        <w:jc w:val="both"/>
        <w:rPr>
          <w:rFonts w:eastAsia="Times New Roman" w:cs="Times New Roman"/>
          <w:sz w:val="24"/>
          <w:szCs w:val="24"/>
          <w:lang w:eastAsia="en-US"/>
        </w:rPr>
      </w:pPr>
      <w:r>
        <w:rPr>
          <w:rFonts w:eastAsia="Times New Roman" w:cs="Times New Roman"/>
          <w:sz w:val="24"/>
          <w:szCs w:val="24"/>
        </w:rPr>
        <w:t>wypełniony formularz cenowy wraz ze szczegółowym opisem przedmiotu zamówienia, zgodnie z ZAŁĄCZNIKIEM NR 2 do SWZ</w:t>
      </w:r>
      <w:bookmarkStart w:id="46" w:name="_Hlk529867852"/>
      <w:r>
        <w:rPr>
          <w:rFonts w:eastAsia="Times New Roman" w:cs="Times New Roman"/>
          <w:sz w:val="24"/>
          <w:szCs w:val="24"/>
        </w:rPr>
        <w:t xml:space="preserve"> - </w:t>
      </w:r>
      <w:r>
        <w:rPr>
          <w:rFonts w:eastAsia="Times New Roman" w:cs="Times New Roman"/>
          <w:i/>
          <w:iCs/>
          <w:sz w:val="24"/>
          <w:szCs w:val="24"/>
          <w:lang w:eastAsia="en-US"/>
        </w:rPr>
        <w:t>Zamawiający prosi Wykonawców ubiegających się o realizację zamówienia o załączenie dodatkowo do oferty formularza cenowego wraz ze szczegółowym opisem przedmiotu zamówienia w formacie .</w:t>
      </w:r>
      <w:proofErr w:type="spellStart"/>
      <w:r>
        <w:rPr>
          <w:rFonts w:eastAsia="Times New Roman" w:cs="Times New Roman"/>
          <w:i/>
          <w:iCs/>
          <w:sz w:val="24"/>
          <w:szCs w:val="24"/>
          <w:lang w:eastAsia="en-US"/>
        </w:rPr>
        <w:t>doc</w:t>
      </w:r>
      <w:proofErr w:type="spellEnd"/>
      <w:r>
        <w:rPr>
          <w:rFonts w:eastAsia="Times New Roman" w:cs="Times New Roman"/>
          <w:i/>
          <w:iCs/>
          <w:sz w:val="24"/>
          <w:szCs w:val="24"/>
          <w:lang w:eastAsia="en-US"/>
        </w:rPr>
        <w:t>, .</w:t>
      </w:r>
      <w:proofErr w:type="spellStart"/>
      <w:r>
        <w:rPr>
          <w:rFonts w:eastAsia="Times New Roman" w:cs="Times New Roman"/>
          <w:i/>
          <w:iCs/>
          <w:sz w:val="24"/>
          <w:szCs w:val="24"/>
          <w:lang w:eastAsia="en-US"/>
        </w:rPr>
        <w:t>docx</w:t>
      </w:r>
      <w:proofErr w:type="spellEnd"/>
      <w:r>
        <w:rPr>
          <w:rFonts w:eastAsia="Times New Roman" w:cs="Times New Roman"/>
          <w:i/>
          <w:iCs/>
          <w:sz w:val="24"/>
          <w:szCs w:val="24"/>
          <w:lang w:eastAsia="en-US"/>
        </w:rPr>
        <w:t>, .xls lub .</w:t>
      </w:r>
      <w:proofErr w:type="spellStart"/>
      <w:r>
        <w:rPr>
          <w:rFonts w:eastAsia="Times New Roman" w:cs="Times New Roman"/>
          <w:i/>
          <w:iCs/>
          <w:sz w:val="24"/>
          <w:szCs w:val="24"/>
          <w:lang w:eastAsia="en-US"/>
        </w:rPr>
        <w:t>xlsx</w:t>
      </w:r>
      <w:proofErr w:type="spellEnd"/>
      <w:r>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Pr>
          <w:rFonts w:eastAsia="Times New Roman" w:cs="Times New Roman"/>
          <w:sz w:val="24"/>
          <w:szCs w:val="24"/>
          <w:lang w:eastAsia="en-US"/>
        </w:rPr>
        <w:t xml:space="preserve"> </w:t>
      </w:r>
      <w:bookmarkEnd w:id="46"/>
    </w:p>
    <w:p w14:paraId="76654FAF" w14:textId="77777777" w:rsidR="00C92A12" w:rsidRDefault="00FB5A04">
      <w:pPr>
        <w:widowControl w:val="0"/>
        <w:numPr>
          <w:ilvl w:val="0"/>
          <w:numId w:val="3"/>
        </w:numPr>
        <w:tabs>
          <w:tab w:val="clear" w:pos="720"/>
          <w:tab w:val="left" w:pos="360"/>
        </w:tabs>
        <w:ind w:left="360"/>
        <w:jc w:val="both"/>
        <w:rPr>
          <w:rFonts w:eastAsia="Times New Roman" w:cs="Times New Roman"/>
          <w:color w:val="00B050"/>
          <w:sz w:val="24"/>
          <w:szCs w:val="24"/>
          <w:lang w:eastAsia="pl-PL"/>
        </w:rPr>
      </w:pPr>
      <w:r>
        <w:rPr>
          <w:rFonts w:cs="Times New Roman"/>
          <w:sz w:val="24"/>
          <w:szCs w:val="24"/>
        </w:rPr>
        <w:t>Zamawiający przed wyborem najkorzystniejszej oferty wzywa wykonawcę, którego oferta została najwyżej oceniona, do złożenia w wyznaczonym terminie, nie krótszym niż 10 dni, aktualnych na dzień złożenia podmiotowych środków dowodowych.</w:t>
      </w:r>
    </w:p>
    <w:p w14:paraId="27AEE49C" w14:textId="77777777" w:rsidR="00C92A12" w:rsidRDefault="00FB5A04">
      <w:pPr>
        <w:widowControl w:val="0"/>
        <w:numPr>
          <w:ilvl w:val="0"/>
          <w:numId w:val="26"/>
        </w:numPr>
        <w:jc w:val="both"/>
        <w:rPr>
          <w:rFonts w:eastAsia="TimesNewRoman" w:cs="Times New Roman"/>
          <w:b/>
          <w:sz w:val="24"/>
          <w:szCs w:val="24"/>
          <w:lang w:eastAsia="pl-PL"/>
        </w:rPr>
      </w:pPr>
      <w:r>
        <w:rPr>
          <w:rFonts w:eastAsia="TimesNewRoman" w:cs="Times New Roman"/>
          <w:b/>
          <w:sz w:val="24"/>
          <w:szCs w:val="24"/>
          <w:lang w:eastAsia="pl-PL"/>
        </w:rPr>
        <w:t>Potwierdzenie spełniania przez wykonawcę warunków udziału w postępowaniu:</w:t>
      </w:r>
    </w:p>
    <w:p w14:paraId="7B850E35" w14:textId="77777777" w:rsidR="00C92A12" w:rsidRDefault="00FB5A04">
      <w:pPr>
        <w:widowControl w:val="0"/>
        <w:numPr>
          <w:ilvl w:val="0"/>
          <w:numId w:val="27"/>
        </w:numPr>
        <w:jc w:val="both"/>
        <w:rPr>
          <w:rFonts w:eastAsia="TimesNewRoman" w:cs="Times New Roman"/>
          <w:b/>
          <w:color w:val="000000" w:themeColor="text1"/>
          <w:sz w:val="24"/>
          <w:szCs w:val="24"/>
          <w:lang w:eastAsia="pl-PL"/>
        </w:rPr>
      </w:pPr>
      <w:r>
        <w:rPr>
          <w:rFonts w:eastAsia="Times New Roman" w:cs="Times New Roman"/>
          <w:color w:val="000000" w:themeColor="text1"/>
          <w:sz w:val="24"/>
          <w:szCs w:val="24"/>
          <w:lang w:eastAsia="pl-PL"/>
        </w:rPr>
        <w:t xml:space="preserve">potwierdzenie </w:t>
      </w:r>
      <w:r>
        <w:rPr>
          <w:rFonts w:eastAsia="Times New Roman" w:cs="Times New Roman"/>
          <w:color w:val="000000" w:themeColor="text1"/>
          <w:sz w:val="24"/>
          <w:szCs w:val="24"/>
          <w:u w:val="single"/>
          <w:lang w:eastAsia="pl-PL"/>
        </w:rPr>
        <w:t>zdolności do występowania w obrocie gospodarczym</w:t>
      </w:r>
      <w:bookmarkStart w:id="47" w:name="mip51080637"/>
      <w:bookmarkEnd w:id="47"/>
      <w:r>
        <w:rPr>
          <w:rFonts w:eastAsia="Times New Roman" w:cs="Times New Roman"/>
          <w:color w:val="000000" w:themeColor="text1"/>
          <w:sz w:val="24"/>
          <w:szCs w:val="24"/>
          <w:lang w:eastAsia="pl-PL"/>
        </w:rPr>
        <w:t xml:space="preserve"> - </w:t>
      </w:r>
      <w:r>
        <w:rPr>
          <w:rFonts w:eastAsia="TimesNewRoman" w:cs="Times New Roman"/>
          <w:bCs/>
          <w:color w:val="000000" w:themeColor="text1"/>
          <w:sz w:val="24"/>
          <w:szCs w:val="24"/>
          <w:lang w:eastAsia="pl-PL"/>
        </w:rPr>
        <w:t>Zamawiający nie stawia w tym zakresie żadnych wymagań</w:t>
      </w:r>
    </w:p>
    <w:p w14:paraId="3A7F09C8" w14:textId="77777777" w:rsidR="00C92A12" w:rsidRDefault="00FB5A04">
      <w:pPr>
        <w:widowControl w:val="0"/>
        <w:numPr>
          <w:ilvl w:val="0"/>
          <w:numId w:val="27"/>
        </w:numPr>
        <w:jc w:val="both"/>
        <w:rPr>
          <w:rFonts w:eastAsia="TimesNewRoman" w:cs="Times New Roman"/>
          <w:b/>
          <w:color w:val="000000" w:themeColor="text1"/>
          <w:sz w:val="24"/>
          <w:szCs w:val="24"/>
          <w:lang w:eastAsia="pl-PL"/>
        </w:rPr>
      </w:pPr>
      <w:r>
        <w:rPr>
          <w:rFonts w:eastAsia="Times New Roman" w:cs="Times New Roman"/>
          <w:color w:val="000000" w:themeColor="text1"/>
          <w:sz w:val="24"/>
          <w:szCs w:val="24"/>
          <w:lang w:eastAsia="pl-PL"/>
        </w:rPr>
        <w:t xml:space="preserve">potwierdzenie </w:t>
      </w:r>
      <w:r>
        <w:rPr>
          <w:rFonts w:eastAsia="TimesNewRoman" w:cs="Times New Roman"/>
          <w:bCs/>
          <w:color w:val="000000" w:themeColor="text1"/>
          <w:sz w:val="24"/>
          <w:szCs w:val="24"/>
          <w:u w:val="single"/>
          <w:lang w:eastAsia="pl-PL"/>
        </w:rPr>
        <w:t>uprawnień do prowadzenia określonej działalności gospodarczej lub zawodowej</w:t>
      </w:r>
      <w:r>
        <w:rPr>
          <w:rFonts w:eastAsia="TimesNewRoman" w:cs="Times New Roman"/>
          <w:bCs/>
          <w:color w:val="000000" w:themeColor="text1"/>
          <w:sz w:val="24"/>
          <w:szCs w:val="24"/>
          <w:lang w:eastAsia="pl-PL"/>
        </w:rPr>
        <w:t xml:space="preserve">, o ile wynika to z odrębnych przepisów </w:t>
      </w:r>
      <w:r>
        <w:rPr>
          <w:rFonts w:eastAsia="Times New Roman" w:cs="Times New Roman"/>
          <w:color w:val="000000" w:themeColor="text1"/>
          <w:sz w:val="24"/>
          <w:szCs w:val="24"/>
          <w:lang w:eastAsia="pl-PL"/>
        </w:rPr>
        <w:t xml:space="preserve">- </w:t>
      </w:r>
      <w:r>
        <w:rPr>
          <w:rFonts w:eastAsia="TimesNewRoman" w:cs="Times New Roman"/>
          <w:bCs/>
          <w:color w:val="000000" w:themeColor="text1"/>
          <w:sz w:val="24"/>
          <w:szCs w:val="24"/>
          <w:lang w:eastAsia="pl-PL"/>
        </w:rPr>
        <w:t>Zamawiający nie stawia w tym zakresie żadnych wymagań</w:t>
      </w:r>
    </w:p>
    <w:p w14:paraId="36A70151" w14:textId="77777777" w:rsidR="00C92A12" w:rsidRDefault="00FB5A04">
      <w:pPr>
        <w:widowControl w:val="0"/>
        <w:numPr>
          <w:ilvl w:val="0"/>
          <w:numId w:val="27"/>
        </w:numPr>
        <w:jc w:val="both"/>
        <w:rPr>
          <w:rFonts w:eastAsia="TimesNewRoman" w:cs="Times New Roman"/>
          <w:b/>
          <w:color w:val="000000" w:themeColor="text1"/>
          <w:sz w:val="24"/>
          <w:szCs w:val="24"/>
          <w:lang w:eastAsia="pl-PL"/>
        </w:rPr>
      </w:pPr>
      <w:r>
        <w:rPr>
          <w:rFonts w:eastAsia="Times New Roman" w:cs="Times New Roman"/>
          <w:color w:val="000000" w:themeColor="text1"/>
          <w:sz w:val="24"/>
          <w:szCs w:val="24"/>
          <w:lang w:eastAsia="pl-PL"/>
        </w:rPr>
        <w:t xml:space="preserve">potwierdzenie </w:t>
      </w:r>
      <w:r>
        <w:rPr>
          <w:rFonts w:eastAsia="Times New Roman" w:cs="Times New Roman"/>
          <w:color w:val="000000" w:themeColor="text1"/>
          <w:sz w:val="24"/>
          <w:szCs w:val="24"/>
          <w:u w:val="single"/>
          <w:lang w:eastAsia="pl-PL"/>
        </w:rPr>
        <w:t>sytuacji ekonomicznej lub finansowej</w:t>
      </w:r>
      <w:r>
        <w:rPr>
          <w:rFonts w:eastAsia="Times New Roman" w:cs="Times New Roman"/>
          <w:color w:val="000000" w:themeColor="text1"/>
          <w:sz w:val="24"/>
          <w:szCs w:val="24"/>
          <w:lang w:eastAsia="pl-PL"/>
        </w:rPr>
        <w:t xml:space="preserve"> - Zamawiający nie stawia w tym zakresie żadnych wymagań</w:t>
      </w:r>
    </w:p>
    <w:p w14:paraId="3FEA5B17" w14:textId="77777777" w:rsidR="00C92A12" w:rsidRDefault="00FB5A04">
      <w:pPr>
        <w:widowControl w:val="0"/>
        <w:numPr>
          <w:ilvl w:val="0"/>
          <w:numId w:val="27"/>
        </w:numPr>
        <w:jc w:val="both"/>
        <w:rPr>
          <w:rFonts w:eastAsia="TimesNewRoman" w:cs="Times New Roman"/>
          <w:b/>
          <w:color w:val="000000" w:themeColor="text1"/>
          <w:sz w:val="24"/>
          <w:szCs w:val="24"/>
          <w:lang w:eastAsia="pl-PL"/>
        </w:rPr>
      </w:pPr>
      <w:r>
        <w:rPr>
          <w:rFonts w:eastAsia="Times New Roman" w:cs="Times New Roman"/>
          <w:color w:val="000000" w:themeColor="text1"/>
          <w:sz w:val="24"/>
          <w:szCs w:val="24"/>
          <w:lang w:eastAsia="pl-PL"/>
        </w:rPr>
        <w:t xml:space="preserve">potwierdzenie </w:t>
      </w:r>
      <w:r>
        <w:rPr>
          <w:rFonts w:eastAsia="Times New Roman" w:cs="Times New Roman"/>
          <w:color w:val="000000" w:themeColor="text1"/>
          <w:sz w:val="24"/>
          <w:szCs w:val="24"/>
          <w:u w:val="single"/>
          <w:lang w:eastAsia="pl-PL"/>
        </w:rPr>
        <w:t>zdolności technicznej lub zawodowej</w:t>
      </w:r>
      <w:r>
        <w:rPr>
          <w:rFonts w:eastAsia="Times New Roman" w:cs="Times New Roman"/>
          <w:color w:val="000000" w:themeColor="text1"/>
          <w:sz w:val="24"/>
          <w:szCs w:val="24"/>
          <w:lang w:eastAsia="pl-PL"/>
        </w:rPr>
        <w:t xml:space="preserve"> - w celu potwierdzenia zdolności technicznej lub zawodowej </w:t>
      </w:r>
      <w:r>
        <w:rPr>
          <w:rFonts w:eastAsia="TimesNewRoman" w:cs="Times New Roman"/>
          <w:bCs/>
          <w:color w:val="000000" w:themeColor="text1"/>
          <w:sz w:val="24"/>
          <w:szCs w:val="24"/>
          <w:lang w:eastAsia="pl-PL"/>
        </w:rPr>
        <w:t>Zamawiający żąda</w:t>
      </w:r>
    </w:p>
    <w:p w14:paraId="1CB552F4" w14:textId="77777777" w:rsidR="00C92A12" w:rsidRDefault="00FB5A04">
      <w:pPr>
        <w:pStyle w:val="Akapitzlist"/>
        <w:numPr>
          <w:ilvl w:val="0"/>
          <w:numId w:val="28"/>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wykazu wykonanych w ostatnich 3 latach 2 usług sprzątania w jednostkach służby zdrowia na kwotę nie mniejszą niż 500 000,00 zł brutto rocznie każda wraz z podaniem ich wartości, przedmiotu, dat wykonania i podmiotów, na rzecz których usługi zostały wykonane, oraz załączeniem dowodów określających czy te usługi zostały wykonane lub są wykonywane należycie, zgodnie z ZAŁĄCZNIKIEM NR 7 do SWZ – </w:t>
      </w:r>
      <w:r>
        <w:rPr>
          <w:rFonts w:ascii="Times New Roman" w:hAnsi="Times New Roman" w:cs="Times New Roman"/>
          <w:color w:val="000000" w:themeColor="text1"/>
          <w:sz w:val="24"/>
          <w:szCs w:val="24"/>
        </w:rPr>
        <w:lastRenderedPageBreak/>
        <w:t>oświadczenie wykonawcy – wykaz wykonanych/wykonywanych usług;</w:t>
      </w:r>
      <w:r>
        <w:rPr>
          <w:rFonts w:ascii="Times New Roman" w:hAnsi="Times New Roman" w:cs="Times New Roman"/>
          <w:color w:val="000000" w:themeColor="text1"/>
          <w:sz w:val="24"/>
          <w:szCs w:val="24"/>
        </w:rPr>
        <w:br/>
      </w:r>
    </w:p>
    <w:p w14:paraId="733C2D0F" w14:textId="77777777" w:rsidR="00C92A12" w:rsidRDefault="00FB5A04">
      <w:pPr>
        <w:pStyle w:val="Akapitzlist"/>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Jeżeli wykonawca powołuje się na doświadczenie w realizacji usług, wykonywanych wspólnie z innymi wykonawcami, wykaz usług, w których wykonaniu wykonawca ten bezpośrednio uczestniczył, a w przypadku świadczeń powtarzających się lub ciągłych, w których wykonywaniu bezpośrednio uczestniczył lub uczestniczy.</w:t>
      </w:r>
    </w:p>
    <w:p w14:paraId="66999128" w14:textId="77777777" w:rsidR="00C92A12" w:rsidRDefault="00C92A12">
      <w:pPr>
        <w:widowControl w:val="0"/>
        <w:ind w:left="1080"/>
        <w:jc w:val="both"/>
        <w:rPr>
          <w:rFonts w:cs="Times New Roman"/>
          <w:color w:val="000000" w:themeColor="text1"/>
          <w:sz w:val="24"/>
          <w:szCs w:val="24"/>
        </w:rPr>
      </w:pPr>
    </w:p>
    <w:p w14:paraId="2C629D59" w14:textId="77777777" w:rsidR="00C92A12" w:rsidRDefault="00FB5A04">
      <w:pPr>
        <w:widowControl w:val="0"/>
        <w:numPr>
          <w:ilvl w:val="0"/>
          <w:numId w:val="28"/>
        </w:numPr>
        <w:jc w:val="both"/>
        <w:rPr>
          <w:rFonts w:cs="Times New Roman"/>
          <w:color w:val="000000" w:themeColor="text1"/>
          <w:sz w:val="24"/>
          <w:szCs w:val="24"/>
          <w:lang w:eastAsia="en-US"/>
        </w:rPr>
      </w:pPr>
      <w:r>
        <w:rPr>
          <w:rFonts w:cs="Times New Roman"/>
          <w:color w:val="000000" w:themeColor="text1"/>
          <w:sz w:val="24"/>
          <w:szCs w:val="24"/>
          <w:lang w:eastAsia="en-US"/>
        </w:rPr>
        <w:t>wykazu osób, skierowanych przez Wykonawcę do realizacji zamówienia, w szczególności odpowiedzialnych za świadczenie usług, wraz z osobą odpowiedzialną za kontrolę jakości świadczonych usług i nadzorującą pracę ekipy sprzątającej (doświadczenie minimum 3 lata nadzoru nad ekipą sprzątającą)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8 do SWZ – oświadczenie wykonawcy - wykaz osób realizujących zamówienie;</w:t>
      </w:r>
    </w:p>
    <w:p w14:paraId="5E3B35CC" w14:textId="77777777" w:rsidR="00C92A12" w:rsidRDefault="00FB5A04">
      <w:pPr>
        <w:widowControl w:val="0"/>
        <w:numPr>
          <w:ilvl w:val="0"/>
          <w:numId w:val="28"/>
        </w:numPr>
        <w:jc w:val="both"/>
        <w:rPr>
          <w:rFonts w:cs="Times New Roman"/>
          <w:color w:val="000000" w:themeColor="text1"/>
          <w:sz w:val="24"/>
          <w:szCs w:val="24"/>
          <w:lang w:eastAsia="en-US"/>
        </w:rPr>
      </w:pPr>
      <w:r>
        <w:rPr>
          <w:rFonts w:cs="Times New Roman"/>
          <w:color w:val="000000" w:themeColor="text1"/>
          <w:sz w:val="24"/>
          <w:szCs w:val="24"/>
          <w:lang w:eastAsia="en-US"/>
        </w:rPr>
        <w:t>wykazu urządzeń zawierający co najmniej:</w:t>
      </w:r>
    </w:p>
    <w:p w14:paraId="208BC47A"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wózek – system </w:t>
      </w:r>
      <w:proofErr w:type="spellStart"/>
      <w:r>
        <w:rPr>
          <w:rFonts w:ascii="Times New Roman" w:hAnsi="Times New Roman" w:cs="Times New Roman"/>
          <w:color w:val="000000" w:themeColor="text1"/>
          <w:sz w:val="24"/>
          <w:szCs w:val="24"/>
        </w:rPr>
        <w:t>kuwetowy</w:t>
      </w:r>
      <w:proofErr w:type="spellEnd"/>
      <w:r>
        <w:rPr>
          <w:rFonts w:ascii="Times New Roman" w:hAnsi="Times New Roman" w:cs="Times New Roman"/>
          <w:color w:val="000000" w:themeColor="text1"/>
          <w:sz w:val="24"/>
          <w:szCs w:val="24"/>
        </w:rPr>
        <w:t xml:space="preserve"> – ścierki jednorazowego użytku (lub jednego kontaktu), </w:t>
      </w:r>
      <w:proofErr w:type="spellStart"/>
      <w:r>
        <w:rPr>
          <w:rFonts w:ascii="Times New Roman" w:hAnsi="Times New Roman" w:cs="Times New Roman"/>
          <w:color w:val="000000" w:themeColor="text1"/>
          <w:sz w:val="24"/>
          <w:szCs w:val="24"/>
        </w:rPr>
        <w:t>mop</w:t>
      </w:r>
      <w:proofErr w:type="spellEnd"/>
      <w:r>
        <w:rPr>
          <w:rFonts w:ascii="Times New Roman" w:hAnsi="Times New Roman" w:cs="Times New Roman"/>
          <w:color w:val="000000" w:themeColor="text1"/>
          <w:sz w:val="24"/>
          <w:szCs w:val="24"/>
        </w:rPr>
        <w:t xml:space="preserve"> jednego kontaktu do obsługi Bloku Operacyjnego,</w:t>
      </w:r>
    </w:p>
    <w:p w14:paraId="2CFD4F58"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wózki -system </w:t>
      </w:r>
      <w:proofErr w:type="spellStart"/>
      <w:r>
        <w:rPr>
          <w:rFonts w:ascii="Times New Roman" w:hAnsi="Times New Roman" w:cs="Times New Roman"/>
          <w:color w:val="000000" w:themeColor="text1"/>
          <w:sz w:val="24"/>
          <w:szCs w:val="24"/>
        </w:rPr>
        <w:t>kuwetowy</w:t>
      </w:r>
      <w:proofErr w:type="spellEnd"/>
      <w:r>
        <w:rPr>
          <w:rFonts w:ascii="Times New Roman" w:hAnsi="Times New Roman" w:cs="Times New Roman"/>
          <w:color w:val="000000" w:themeColor="text1"/>
          <w:sz w:val="24"/>
          <w:szCs w:val="24"/>
        </w:rPr>
        <w:t xml:space="preserve"> – ścierki oraz mopy jednego kontaktu, Kontener do transportu odpadów – 1 szt. dla każdego oddziału,</w:t>
      </w:r>
    </w:p>
    <w:p w14:paraId="0CD9A057"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wózek do transportu brudnej bielizny – po 1 szt. dla każdego oddziału, </w:t>
      </w:r>
    </w:p>
    <w:p w14:paraId="13E8D405"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wózek do transportu czystej bielizny– po 1 szt. dla każdego oddziału </w:t>
      </w:r>
    </w:p>
    <w:p w14:paraId="661A6FF2"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maszyna szorująco-zbierająca akumulatorowa – po 1 szt. dla każdego oddziału i Bloku Operacyjnego,</w:t>
      </w:r>
    </w:p>
    <w:p w14:paraId="1F459698"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polerka – 2 szt. </w:t>
      </w:r>
    </w:p>
    <w:p w14:paraId="4BAF0C7A"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odkurzacz sucho- mokro – 2 szt.</w:t>
      </w:r>
    </w:p>
    <w:p w14:paraId="157E7432" w14:textId="77777777" w:rsidR="00C92A12" w:rsidRDefault="00FB5A04">
      <w:pPr>
        <w:pStyle w:val="Akapitzlist"/>
        <w:widowControl w:val="0"/>
        <w:numPr>
          <w:ilvl w:val="0"/>
          <w:numId w:val="118"/>
        </w:numPr>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parownica -2 szt.</w:t>
      </w:r>
    </w:p>
    <w:p w14:paraId="2F3C6DC5" w14:textId="77777777" w:rsidR="00C92A12" w:rsidRDefault="00FB5A04">
      <w:pPr>
        <w:widowControl w:val="0"/>
        <w:ind w:left="1440"/>
        <w:jc w:val="both"/>
        <w:rPr>
          <w:rFonts w:cs="Times New Roman"/>
          <w:color w:val="000000" w:themeColor="text1"/>
          <w:sz w:val="24"/>
          <w:szCs w:val="24"/>
          <w:lang w:eastAsia="en-US"/>
        </w:rPr>
      </w:pPr>
      <w:r>
        <w:rPr>
          <w:rFonts w:cs="Times New Roman"/>
          <w:color w:val="000000" w:themeColor="text1"/>
          <w:sz w:val="24"/>
          <w:szCs w:val="24"/>
          <w:lang w:eastAsia="en-US"/>
        </w:rPr>
        <w:t>zgodnie z ZAŁĄCZNIKIEM NR 9 do SWZ – oświadczenie wykonawcy – wykaz urządzeń</w:t>
      </w:r>
    </w:p>
    <w:p w14:paraId="3C4BDC9C" w14:textId="77777777" w:rsidR="00C92A12" w:rsidRDefault="00C92A12">
      <w:pPr>
        <w:widowControl w:val="0"/>
        <w:jc w:val="both"/>
        <w:rPr>
          <w:rFonts w:eastAsia="Times New Roman" w:cs="Times New Roman"/>
          <w:b/>
          <w:bCs/>
          <w:sz w:val="24"/>
          <w:szCs w:val="24"/>
          <w:lang w:eastAsia="pl-PL"/>
        </w:rPr>
      </w:pPr>
      <w:bookmarkStart w:id="48" w:name="mip57154231"/>
      <w:bookmarkStart w:id="49" w:name="mip57154227"/>
      <w:bookmarkEnd w:id="48"/>
      <w:bookmarkEnd w:id="49"/>
    </w:p>
    <w:p w14:paraId="455B0F6F" w14:textId="77777777" w:rsidR="00C92A12" w:rsidRDefault="00FB5A04">
      <w:pPr>
        <w:widowControl w:val="0"/>
        <w:numPr>
          <w:ilvl w:val="0"/>
          <w:numId w:val="26"/>
        </w:numPr>
        <w:jc w:val="both"/>
        <w:rPr>
          <w:rFonts w:eastAsia="Times New Roman" w:cs="Times New Roman"/>
          <w:b/>
          <w:bCs/>
          <w:sz w:val="24"/>
          <w:szCs w:val="24"/>
          <w:lang w:eastAsia="pl-PL"/>
        </w:rPr>
      </w:pPr>
      <w:r>
        <w:rPr>
          <w:rFonts w:eastAsia="Times New Roman" w:cs="Times New Roman"/>
          <w:b/>
          <w:bCs/>
          <w:sz w:val="24"/>
          <w:szCs w:val="24"/>
          <w:lang w:eastAsia="pl-PL"/>
        </w:rPr>
        <w:t>W celu potwierdzenia braku podstaw wykluczenia wykonawcy z udziału w postępowaniu zamawiający żąda:</w:t>
      </w:r>
      <w:bookmarkStart w:id="50" w:name="mip57154166"/>
      <w:bookmarkEnd w:id="50"/>
    </w:p>
    <w:p w14:paraId="516BE918" w14:textId="77777777" w:rsidR="00C92A12" w:rsidRDefault="00FB5A04">
      <w:pPr>
        <w:widowControl w:val="0"/>
        <w:numPr>
          <w:ilvl w:val="0"/>
          <w:numId w:val="29"/>
        </w:numPr>
        <w:jc w:val="both"/>
        <w:rPr>
          <w:rFonts w:eastAsia="Times New Roman" w:cs="Times New Roman"/>
          <w:b/>
          <w:bCs/>
          <w:sz w:val="24"/>
          <w:szCs w:val="24"/>
          <w:lang w:eastAsia="pl-PL"/>
        </w:rPr>
      </w:pPr>
      <w:r>
        <w:rPr>
          <w:rFonts w:eastAsia="Times New Roman" w:cs="Times New Roman"/>
          <w:sz w:val="24"/>
          <w:szCs w:val="24"/>
          <w:lang w:eastAsia="pl-PL"/>
        </w:rPr>
        <w:t xml:space="preserve">informacji z Krajowego Rejestru Karnego w zakresie: </w:t>
      </w:r>
    </w:p>
    <w:p w14:paraId="33DA1A68" w14:textId="77777777" w:rsidR="00C92A12" w:rsidRDefault="00331DE9">
      <w:pPr>
        <w:widowControl w:val="0"/>
        <w:numPr>
          <w:ilvl w:val="0"/>
          <w:numId w:val="30"/>
        </w:numPr>
        <w:jc w:val="both"/>
        <w:rPr>
          <w:rFonts w:eastAsia="Times New Roman" w:cs="Times New Roman"/>
          <w:b/>
          <w:bCs/>
          <w:sz w:val="24"/>
          <w:szCs w:val="24"/>
          <w:lang w:eastAsia="pl-PL"/>
        </w:rPr>
      </w:pPr>
      <w:hyperlink r:id="rId32">
        <w:r w:rsidR="00FB5A04">
          <w:rPr>
            <w:rFonts w:eastAsia="Times New Roman" w:cs="Times New Roman"/>
            <w:color w:val="0000FF" w:themeColor="hyperlink"/>
            <w:sz w:val="24"/>
            <w:szCs w:val="24"/>
            <w:u w:val="single"/>
            <w:lang w:eastAsia="pl-PL"/>
          </w:rPr>
          <w:t>art. 108 ust. 1 pkt 1 i 2</w:t>
        </w:r>
      </w:hyperlink>
      <w:r w:rsidR="00FB5A04">
        <w:rPr>
          <w:rFonts w:eastAsia="Times New Roman" w:cs="Times New Roman"/>
          <w:sz w:val="24"/>
          <w:szCs w:val="24"/>
          <w:lang w:eastAsia="pl-PL"/>
        </w:rPr>
        <w:t xml:space="preserve"> ustawy pzp, </w:t>
      </w:r>
    </w:p>
    <w:p w14:paraId="5133D5B5" w14:textId="77777777" w:rsidR="00C92A12" w:rsidRDefault="00331DE9">
      <w:pPr>
        <w:widowControl w:val="0"/>
        <w:numPr>
          <w:ilvl w:val="0"/>
          <w:numId w:val="30"/>
        </w:numPr>
        <w:jc w:val="both"/>
        <w:rPr>
          <w:rFonts w:eastAsia="Times New Roman" w:cs="Times New Roman"/>
          <w:b/>
          <w:bCs/>
          <w:sz w:val="24"/>
          <w:szCs w:val="24"/>
          <w:lang w:eastAsia="pl-PL"/>
        </w:rPr>
      </w:pPr>
      <w:hyperlink r:id="rId33">
        <w:r w:rsidR="00FB5A04">
          <w:rPr>
            <w:rFonts w:eastAsia="Times New Roman" w:cs="Times New Roman"/>
            <w:color w:val="0000FF" w:themeColor="hyperlink"/>
            <w:sz w:val="24"/>
            <w:szCs w:val="24"/>
            <w:u w:val="single"/>
            <w:lang w:eastAsia="pl-PL"/>
          </w:rPr>
          <w:t>art. 108 ust. 1 pkt 4</w:t>
        </w:r>
      </w:hyperlink>
      <w:r w:rsidR="00FB5A04">
        <w:rPr>
          <w:rFonts w:eastAsia="Times New Roman" w:cs="Times New Roman"/>
          <w:sz w:val="24"/>
          <w:szCs w:val="24"/>
          <w:lang w:eastAsia="pl-PL"/>
        </w:rPr>
        <w:t xml:space="preserve"> ustawy, dotyczącej orzeczenia zakazu ubiegania się o zamówienie publiczne tytułem środka karnego, </w:t>
      </w:r>
    </w:p>
    <w:p w14:paraId="4C9A56FF" w14:textId="77777777" w:rsidR="00C92A12" w:rsidRDefault="00FB5A04">
      <w:pPr>
        <w:widowControl w:val="0"/>
        <w:ind w:left="1080"/>
        <w:jc w:val="both"/>
        <w:rPr>
          <w:rFonts w:eastAsia="Times New Roman" w:cs="Times New Roman"/>
          <w:b/>
          <w:bCs/>
          <w:sz w:val="24"/>
          <w:szCs w:val="24"/>
          <w:lang w:eastAsia="pl-PL"/>
        </w:rPr>
      </w:pPr>
      <w:r>
        <w:rPr>
          <w:rFonts w:eastAsia="Times New Roman" w:cs="Times New Roman"/>
          <w:sz w:val="24"/>
          <w:szCs w:val="24"/>
          <w:lang w:eastAsia="pl-PL"/>
        </w:rPr>
        <w:t xml:space="preserve">- sporządzonej nie wcześniej niż 6 miesięcy przed jej złożeniem; </w:t>
      </w:r>
    </w:p>
    <w:p w14:paraId="58085119" w14:textId="77777777" w:rsidR="00C92A12" w:rsidRDefault="00FB5A04">
      <w:pPr>
        <w:widowControl w:val="0"/>
        <w:numPr>
          <w:ilvl w:val="0"/>
          <w:numId w:val="29"/>
        </w:numPr>
        <w:jc w:val="both"/>
        <w:rPr>
          <w:rFonts w:eastAsia="Times New Roman" w:cs="Times New Roman"/>
          <w:sz w:val="24"/>
          <w:szCs w:val="24"/>
          <w:lang w:eastAsia="pl-PL"/>
        </w:rPr>
      </w:pPr>
      <w:bookmarkStart w:id="51" w:name="mip57154167"/>
      <w:bookmarkEnd w:id="51"/>
      <w:r>
        <w:rPr>
          <w:rFonts w:eastAsia="Times New Roman" w:cs="Times New Roman"/>
          <w:sz w:val="24"/>
          <w:szCs w:val="24"/>
          <w:lang w:eastAsia="pl-PL"/>
        </w:rPr>
        <w:t xml:space="preserve">oświadczenia wykonawcy, w zakresie </w:t>
      </w:r>
      <w:hyperlink r:id="rId34">
        <w:r>
          <w:rPr>
            <w:rFonts w:eastAsia="Times New Roman" w:cs="Times New Roman"/>
            <w:sz w:val="24"/>
            <w:szCs w:val="24"/>
            <w:u w:val="single"/>
            <w:lang w:eastAsia="pl-PL"/>
          </w:rPr>
          <w:t>art. 108 ust. 1 pkt 5</w:t>
        </w:r>
      </w:hyperlink>
      <w:r>
        <w:rPr>
          <w:rFonts w:eastAsia="Times New Roman" w:cs="Times New Roman"/>
          <w:sz w:val="24"/>
          <w:szCs w:val="24"/>
          <w:lang w:eastAsia="pl-PL"/>
        </w:rPr>
        <w:t xml:space="preserve"> ustawy, o braku przynależności do tej samej grupy kapitałowej w rozumieniu ustawy z dnia 16 lutego 2007 r. o ochronie konkurencji i konsumentów (Dz.U. z 2020 r. </w:t>
      </w:r>
      <w:hyperlink r:id="rId35">
        <w:r>
          <w:rPr>
            <w:rFonts w:eastAsia="Times New Roman" w:cs="Times New Roman"/>
            <w:sz w:val="24"/>
            <w:szCs w:val="24"/>
            <w:u w:val="single"/>
            <w:lang w:eastAsia="pl-PL"/>
          </w:rPr>
          <w:t>poz. 1076</w:t>
        </w:r>
      </w:hyperlink>
      <w:r>
        <w:rPr>
          <w:rFonts w:eastAsia="Times New Roman" w:cs="Times New Roman"/>
          <w:sz w:val="24"/>
          <w:szCs w:val="24"/>
          <w:lang w:eastAsia="pl-PL"/>
        </w:rPr>
        <w:t xml:space="preserve"> i </w:t>
      </w:r>
      <w:hyperlink r:id="rId36">
        <w:r>
          <w:rPr>
            <w:rFonts w:eastAsia="Times New Roman" w:cs="Times New Roman"/>
            <w:sz w:val="24"/>
            <w:szCs w:val="24"/>
            <w:u w:val="single"/>
            <w:lang w:eastAsia="pl-PL"/>
          </w:rPr>
          <w:t>1086</w:t>
        </w:r>
      </w:hyperlink>
      <w:r>
        <w:rPr>
          <w:rFonts w:eastAsia="Times New Roman" w:cs="Times New Roman"/>
          <w:sz w:val="24"/>
          <w:szCs w:val="24"/>
          <w:lang w:eastAsia="pl-PL"/>
        </w:rPr>
        <w:t>),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wzór oświadczenia zawarty w załączniku nr 4 do SWZ;</w:t>
      </w:r>
    </w:p>
    <w:p w14:paraId="521C0B77" w14:textId="77777777" w:rsidR="00C92A12" w:rsidRDefault="00FB5A04">
      <w:pPr>
        <w:widowControl w:val="0"/>
        <w:numPr>
          <w:ilvl w:val="0"/>
          <w:numId w:val="29"/>
        </w:numPr>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odpisu lub informacji z Krajowego Rejestru Sądowego lub z Centralnej Ewidencji i Informacji o Działalności Gospodarczej, w zakresie </w:t>
      </w:r>
      <w:hyperlink r:id="rId37">
        <w:r>
          <w:rPr>
            <w:rFonts w:eastAsia="Times New Roman" w:cs="Times New Roman"/>
            <w:color w:val="000000" w:themeColor="text1"/>
            <w:sz w:val="24"/>
            <w:szCs w:val="24"/>
            <w:u w:val="single"/>
            <w:lang w:eastAsia="pl-PL"/>
          </w:rPr>
          <w:t>art. 109 ust. 1 pkt 4</w:t>
        </w:r>
      </w:hyperlink>
      <w:r>
        <w:rPr>
          <w:rFonts w:eastAsia="Times New Roman" w:cs="Times New Roman"/>
          <w:color w:val="000000" w:themeColor="text1"/>
          <w:sz w:val="24"/>
          <w:szCs w:val="24"/>
          <w:lang w:eastAsia="pl-PL"/>
        </w:rPr>
        <w:t xml:space="preserve"> ustawy, sporządzonych nie wcześniej niż 3 miesiące przed jej złożeniem, jeżeli odrębne przepisy wymagają wpisu do rejestru lub ewidencji;</w:t>
      </w:r>
    </w:p>
    <w:p w14:paraId="18F0B6D7" w14:textId="77777777" w:rsidR="00C92A12" w:rsidRDefault="00FB5A04">
      <w:pPr>
        <w:widowControl w:val="0"/>
        <w:numPr>
          <w:ilvl w:val="0"/>
          <w:numId w:val="29"/>
        </w:numPr>
        <w:jc w:val="both"/>
        <w:rPr>
          <w:rFonts w:eastAsia="Times New Roman" w:cs="Times New Roman"/>
          <w:sz w:val="24"/>
          <w:szCs w:val="24"/>
          <w:lang w:eastAsia="pl-PL"/>
        </w:rPr>
      </w:pPr>
      <w:r>
        <w:rPr>
          <w:rFonts w:eastAsia="Times New Roman" w:cs="Times New Roman"/>
          <w:sz w:val="24"/>
          <w:szCs w:val="24"/>
          <w:lang w:eastAsia="pl-PL"/>
        </w:rPr>
        <w:t xml:space="preserve">oświadczenia wykonawcy o aktualności informacji zawartych w oświadczeniu, o którym mowa w </w:t>
      </w:r>
      <w:hyperlink r:id="rId38">
        <w:r>
          <w:rPr>
            <w:rFonts w:eastAsia="Times New Roman" w:cs="Times New Roman"/>
            <w:sz w:val="24"/>
            <w:szCs w:val="24"/>
            <w:u w:val="single"/>
            <w:lang w:eastAsia="pl-PL"/>
          </w:rPr>
          <w:t>art. 125 ust. 1</w:t>
        </w:r>
      </w:hyperlink>
      <w:r>
        <w:rPr>
          <w:rFonts w:eastAsia="Times New Roman" w:cs="Times New Roman"/>
          <w:sz w:val="24"/>
          <w:szCs w:val="24"/>
          <w:lang w:eastAsia="pl-PL"/>
        </w:rPr>
        <w:t xml:space="preserve"> ustawy, w zakresie podstaw wykluczenia z postępowania wskazanych przez zamawiającego, o których mowa w: </w:t>
      </w:r>
    </w:p>
    <w:p w14:paraId="65A30B14" w14:textId="77777777" w:rsidR="00C92A12" w:rsidRDefault="00331DE9">
      <w:pPr>
        <w:widowControl w:val="0"/>
        <w:numPr>
          <w:ilvl w:val="0"/>
          <w:numId w:val="31"/>
        </w:numPr>
        <w:rPr>
          <w:rFonts w:eastAsia="Times New Roman" w:cs="Times New Roman"/>
          <w:sz w:val="24"/>
          <w:szCs w:val="24"/>
          <w:lang w:eastAsia="pl-PL"/>
        </w:rPr>
      </w:pPr>
      <w:hyperlink r:id="rId39">
        <w:r w:rsidR="00FB5A04">
          <w:rPr>
            <w:rFonts w:eastAsia="Times New Roman" w:cs="Times New Roman"/>
            <w:sz w:val="24"/>
            <w:szCs w:val="24"/>
            <w:u w:val="single"/>
            <w:lang w:eastAsia="pl-PL"/>
          </w:rPr>
          <w:t>art. 108 ust. 1 pkt 3</w:t>
        </w:r>
      </w:hyperlink>
      <w:r w:rsidR="00FB5A04">
        <w:rPr>
          <w:rFonts w:eastAsia="Times New Roman" w:cs="Times New Roman"/>
          <w:sz w:val="24"/>
          <w:szCs w:val="24"/>
          <w:lang w:eastAsia="pl-PL"/>
        </w:rPr>
        <w:t xml:space="preserve"> ustawy pzp, </w:t>
      </w:r>
    </w:p>
    <w:p w14:paraId="3AECE837" w14:textId="77777777" w:rsidR="00C92A12" w:rsidRDefault="00331DE9">
      <w:pPr>
        <w:widowControl w:val="0"/>
        <w:numPr>
          <w:ilvl w:val="0"/>
          <w:numId w:val="31"/>
        </w:numPr>
        <w:rPr>
          <w:rFonts w:eastAsia="Times New Roman" w:cs="Times New Roman"/>
          <w:sz w:val="24"/>
          <w:szCs w:val="24"/>
          <w:lang w:eastAsia="pl-PL"/>
        </w:rPr>
      </w:pPr>
      <w:hyperlink r:id="rId40">
        <w:r w:rsidR="00FB5A04">
          <w:rPr>
            <w:rFonts w:eastAsia="Times New Roman" w:cs="Times New Roman"/>
            <w:sz w:val="24"/>
            <w:szCs w:val="24"/>
            <w:u w:val="single"/>
            <w:lang w:eastAsia="pl-PL"/>
          </w:rPr>
          <w:t>art. 108 ust. 1 pkt 4</w:t>
        </w:r>
      </w:hyperlink>
      <w:r w:rsidR="00FB5A04">
        <w:rPr>
          <w:rFonts w:eastAsia="Times New Roman" w:cs="Times New Roman"/>
          <w:sz w:val="24"/>
          <w:szCs w:val="24"/>
          <w:lang w:eastAsia="pl-PL"/>
        </w:rPr>
        <w:t xml:space="preserve"> ustawy, dotyczących orzeczenia zakazu ubiegania się o zamówienie </w:t>
      </w:r>
      <w:r w:rsidR="00FB5A04">
        <w:rPr>
          <w:rFonts w:eastAsia="Times New Roman" w:cs="Times New Roman"/>
          <w:sz w:val="24"/>
          <w:szCs w:val="24"/>
          <w:lang w:eastAsia="pl-PL"/>
        </w:rPr>
        <w:lastRenderedPageBreak/>
        <w:t xml:space="preserve">publiczne tytułem środka zapobiegawczego, </w:t>
      </w:r>
    </w:p>
    <w:p w14:paraId="2D9559AD" w14:textId="77777777" w:rsidR="00C92A12" w:rsidRDefault="00331DE9">
      <w:pPr>
        <w:widowControl w:val="0"/>
        <w:numPr>
          <w:ilvl w:val="0"/>
          <w:numId w:val="31"/>
        </w:numPr>
        <w:rPr>
          <w:rFonts w:eastAsia="Times New Roman" w:cs="Times New Roman"/>
          <w:sz w:val="24"/>
          <w:szCs w:val="24"/>
          <w:lang w:eastAsia="pl-PL"/>
        </w:rPr>
      </w:pPr>
      <w:hyperlink r:id="rId41">
        <w:r w:rsidR="00FB5A04">
          <w:rPr>
            <w:rFonts w:eastAsia="Times New Roman" w:cs="Times New Roman"/>
            <w:sz w:val="24"/>
            <w:szCs w:val="24"/>
            <w:u w:val="single"/>
            <w:lang w:eastAsia="pl-PL"/>
          </w:rPr>
          <w:t>art. 108 ust. 1 pkt 5</w:t>
        </w:r>
      </w:hyperlink>
      <w:r w:rsidR="00FB5A04">
        <w:rPr>
          <w:rFonts w:eastAsia="Times New Roman" w:cs="Times New Roman"/>
          <w:sz w:val="24"/>
          <w:szCs w:val="24"/>
          <w:lang w:eastAsia="pl-PL"/>
        </w:rPr>
        <w:t xml:space="preserve"> ustawy pzp, dotyczących zawarcia z innymi wykonawcami porozumienia mającego na celu zakłócenie konkurencji, </w:t>
      </w:r>
    </w:p>
    <w:p w14:paraId="559E1791" w14:textId="77777777" w:rsidR="00C92A12" w:rsidRDefault="00331DE9">
      <w:pPr>
        <w:widowControl w:val="0"/>
        <w:numPr>
          <w:ilvl w:val="0"/>
          <w:numId w:val="31"/>
        </w:numPr>
        <w:rPr>
          <w:rFonts w:eastAsia="Times New Roman" w:cs="Times New Roman"/>
          <w:sz w:val="24"/>
          <w:szCs w:val="24"/>
          <w:lang w:eastAsia="pl-PL"/>
        </w:rPr>
      </w:pPr>
      <w:hyperlink r:id="rId42">
        <w:r w:rsidR="00FB5A04">
          <w:rPr>
            <w:rFonts w:eastAsia="Times New Roman" w:cs="Times New Roman"/>
            <w:sz w:val="24"/>
            <w:szCs w:val="24"/>
            <w:u w:val="single"/>
            <w:lang w:eastAsia="pl-PL"/>
          </w:rPr>
          <w:t>art. 108 ust. 1 pkt 6</w:t>
        </w:r>
      </w:hyperlink>
      <w:r w:rsidR="00FB5A04">
        <w:rPr>
          <w:rFonts w:eastAsia="Times New Roman" w:cs="Times New Roman"/>
          <w:sz w:val="24"/>
          <w:szCs w:val="24"/>
          <w:lang w:eastAsia="pl-PL"/>
        </w:rPr>
        <w:t xml:space="preserve"> ustawy pzp, </w:t>
      </w:r>
      <w:r w:rsidR="00FB5A04">
        <w:rPr>
          <w:rFonts w:eastAsia="Times New Roman" w:cs="Times New Roman"/>
          <w:sz w:val="24"/>
          <w:szCs w:val="24"/>
          <w:lang w:eastAsia="pl-PL"/>
        </w:rPr>
        <w:br/>
      </w:r>
    </w:p>
    <w:p w14:paraId="2CFAE7B9" w14:textId="77777777" w:rsidR="00C92A12" w:rsidRDefault="00FB5A04">
      <w:pPr>
        <w:widowControl w:val="0"/>
        <w:numPr>
          <w:ilvl w:val="0"/>
          <w:numId w:val="36"/>
        </w:numPr>
        <w:jc w:val="both"/>
        <w:rPr>
          <w:rFonts w:cs="Times New Roman"/>
          <w:color w:val="000000" w:themeColor="text1"/>
          <w:sz w:val="24"/>
          <w:szCs w:val="24"/>
          <w:lang w:eastAsia="pl-PL"/>
        </w:rPr>
      </w:pPr>
      <w:r>
        <w:rPr>
          <w:rFonts w:cs="Times New Roman"/>
          <w:color w:val="000000" w:themeColor="text1"/>
          <w:sz w:val="24"/>
          <w:szCs w:val="24"/>
          <w:lang w:eastAsia="en-US"/>
        </w:rPr>
        <w:t xml:space="preserve">Zamawiający żąda od wykonawcy, </w:t>
      </w:r>
      <w:r>
        <w:rPr>
          <w:rFonts w:cs="Times New Roman"/>
          <w:color w:val="000000" w:themeColor="text1"/>
          <w:sz w:val="24"/>
          <w:szCs w:val="24"/>
          <w:u w:val="single"/>
          <w:lang w:eastAsia="en-US"/>
        </w:rPr>
        <w:t>który polega na zdolnościach technicznych lub zawodowych lub sytuacji finansowej lub ekonomicznej podmiotów udostępniających zasoby</w:t>
      </w:r>
      <w:r>
        <w:rPr>
          <w:rFonts w:cs="Times New Roman"/>
          <w:color w:val="000000" w:themeColor="text1"/>
          <w:sz w:val="24"/>
          <w:szCs w:val="24"/>
          <w:lang w:eastAsia="en-US"/>
        </w:rPr>
        <w:t xml:space="preserve"> na zasadach określonych w </w:t>
      </w:r>
      <w:hyperlink r:id="rId43">
        <w:r>
          <w:rPr>
            <w:rFonts w:cs="Times New Roman"/>
            <w:color w:val="000000" w:themeColor="text1"/>
            <w:sz w:val="24"/>
            <w:szCs w:val="24"/>
            <w:u w:val="single"/>
            <w:lang w:eastAsia="en-US"/>
          </w:rPr>
          <w:t>art. 118</w:t>
        </w:r>
      </w:hyperlink>
      <w:r>
        <w:rPr>
          <w:rFonts w:cs="Times New Roman"/>
          <w:color w:val="000000" w:themeColor="text1"/>
          <w:sz w:val="24"/>
          <w:szCs w:val="24"/>
          <w:lang w:eastAsia="en-US"/>
        </w:rPr>
        <w:t xml:space="preserve"> ustawy pzp, przedstawienia podmiotowych środków dowodowych, o których mowa w pkt 2) dotyczących tych podmiotów, potwierdzających, że nie zachodzą wobec tych podmiotów podstawy wykluczenia z postępowania. </w:t>
      </w:r>
    </w:p>
    <w:p w14:paraId="30987A13" w14:textId="77777777" w:rsidR="00C92A12" w:rsidRDefault="00C92A12">
      <w:pPr>
        <w:widowControl w:val="0"/>
        <w:ind w:left="720"/>
        <w:jc w:val="both"/>
        <w:rPr>
          <w:rFonts w:cs="Times New Roman"/>
          <w:color w:val="000000" w:themeColor="text1"/>
          <w:sz w:val="24"/>
          <w:szCs w:val="24"/>
          <w:lang w:eastAsia="pl-PL"/>
        </w:rPr>
      </w:pPr>
    </w:p>
    <w:p w14:paraId="64900AE2" w14:textId="77777777" w:rsidR="00C92A12" w:rsidRDefault="00FB5A04">
      <w:pPr>
        <w:widowControl w:val="0"/>
        <w:numPr>
          <w:ilvl w:val="0"/>
          <w:numId w:val="36"/>
        </w:numPr>
        <w:jc w:val="both"/>
        <w:rPr>
          <w:rFonts w:cs="Times New Roman"/>
          <w:color w:val="000000" w:themeColor="text1"/>
          <w:sz w:val="24"/>
          <w:szCs w:val="24"/>
          <w:lang w:eastAsia="pl-PL"/>
        </w:rPr>
      </w:pPr>
      <w:r>
        <w:rPr>
          <w:rFonts w:cs="Times New Roman"/>
          <w:color w:val="000000" w:themeColor="text1"/>
          <w:sz w:val="24"/>
          <w:szCs w:val="24"/>
          <w:lang w:eastAsia="en-US"/>
        </w:rPr>
        <w:t xml:space="preserve">Zamawiający żąda od wykonawcy przedstawienia podmiotowych środków dowodowych, o których mowa w pkt 2) </w:t>
      </w:r>
      <w:r>
        <w:rPr>
          <w:rFonts w:cs="Times New Roman"/>
          <w:color w:val="000000" w:themeColor="text1"/>
          <w:sz w:val="24"/>
          <w:szCs w:val="24"/>
          <w:u w:val="single"/>
          <w:lang w:eastAsia="en-US"/>
        </w:rPr>
        <w:t xml:space="preserve">dotyczących podwykonawców niebędących podmiotami udostępniającymi zasoby na zasadach określonych w </w:t>
      </w:r>
      <w:hyperlink r:id="rId44">
        <w:r>
          <w:rPr>
            <w:rFonts w:cs="Times New Roman"/>
            <w:color w:val="000000" w:themeColor="text1"/>
            <w:sz w:val="24"/>
            <w:szCs w:val="24"/>
            <w:u w:val="single"/>
            <w:lang w:eastAsia="en-US"/>
          </w:rPr>
          <w:t>art. 118</w:t>
        </w:r>
      </w:hyperlink>
      <w:r>
        <w:rPr>
          <w:rFonts w:cs="Times New Roman"/>
          <w:color w:val="000000" w:themeColor="text1"/>
          <w:sz w:val="24"/>
          <w:szCs w:val="24"/>
          <w:lang w:eastAsia="en-US"/>
        </w:rPr>
        <w:t xml:space="preserve"> ustawy pzp, potwierdzających, że nie zachodzą wobec tych podwykonawców podstawy wykluczenia z postępowania. </w:t>
      </w:r>
    </w:p>
    <w:p w14:paraId="04FE7418" w14:textId="77777777" w:rsidR="00C92A12" w:rsidRDefault="00FB5A04">
      <w:pPr>
        <w:widowControl w:val="0"/>
        <w:numPr>
          <w:ilvl w:val="0"/>
          <w:numId w:val="3"/>
        </w:numPr>
        <w:tabs>
          <w:tab w:val="clear" w:pos="720"/>
          <w:tab w:val="left" w:pos="360"/>
        </w:tabs>
        <w:ind w:left="360"/>
        <w:jc w:val="both"/>
        <w:rPr>
          <w:rFonts w:eastAsia="Times New Roman" w:cs="Times New Roman"/>
          <w:sz w:val="24"/>
          <w:szCs w:val="24"/>
          <w:lang w:eastAsia="pl-PL"/>
        </w:rPr>
      </w:pPr>
      <w:r>
        <w:rPr>
          <w:rFonts w:eastAsia="Times New Roman" w:cs="Times New Roman"/>
          <w:sz w:val="24"/>
          <w:szCs w:val="24"/>
          <w:lang w:eastAsia="pl-PL"/>
        </w:rPr>
        <w:t xml:space="preserve">Dokumenty podmiotów zagranicznych: </w:t>
      </w:r>
      <w:bookmarkStart w:id="52" w:name="mip57154176"/>
      <w:bookmarkEnd w:id="52"/>
    </w:p>
    <w:p w14:paraId="30B87717" w14:textId="77777777" w:rsidR="00C92A12" w:rsidRDefault="00FB5A04">
      <w:pPr>
        <w:widowControl w:val="0"/>
        <w:numPr>
          <w:ilvl w:val="0"/>
          <w:numId w:val="33"/>
        </w:numPr>
        <w:jc w:val="both"/>
        <w:rPr>
          <w:rFonts w:eastAsia="Times New Roman" w:cs="Times New Roman"/>
          <w:sz w:val="24"/>
          <w:szCs w:val="24"/>
          <w:lang w:eastAsia="pl-PL"/>
        </w:rPr>
      </w:pPr>
      <w:r>
        <w:rPr>
          <w:rFonts w:eastAsia="Times New Roman" w:cs="Times New Roman"/>
          <w:sz w:val="24"/>
          <w:szCs w:val="24"/>
          <w:lang w:eastAsia="pl-PL"/>
        </w:rPr>
        <w:t>Jeżeli wykonawca ma siedzibę lub miejsce zamieszkania poza granicami Rzeczypospolitej Polskiej, zamiast:</w:t>
      </w:r>
      <w:bookmarkStart w:id="53" w:name="mip57154178"/>
      <w:bookmarkEnd w:id="53"/>
    </w:p>
    <w:p w14:paraId="2FBD73F0" w14:textId="77777777" w:rsidR="00C92A12" w:rsidRDefault="00FB5A04">
      <w:pPr>
        <w:widowControl w:val="0"/>
        <w:numPr>
          <w:ilvl w:val="0"/>
          <w:numId w:val="34"/>
        </w:numPr>
        <w:jc w:val="both"/>
        <w:rPr>
          <w:rFonts w:eastAsia="Times New Roman" w:cs="Times New Roman"/>
          <w:sz w:val="24"/>
          <w:szCs w:val="24"/>
          <w:lang w:eastAsia="pl-PL"/>
        </w:rPr>
      </w:pPr>
      <w:r>
        <w:rPr>
          <w:rFonts w:eastAsia="Times New Roman" w:cs="Times New Roman"/>
          <w:sz w:val="24"/>
          <w:szCs w:val="24"/>
          <w:lang w:eastAsia="pl-PL"/>
        </w:rPr>
        <w:t xml:space="preserve">informacji z Krajowego Rejestru Karnego, o której mowa w pkt 2) ppkt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bookmarkStart w:id="54" w:name="mip57154179"/>
      <w:bookmarkEnd w:id="54"/>
      <w:r>
        <w:rPr>
          <w:rFonts w:eastAsia="Times New Roman" w:cs="Times New Roman"/>
          <w:sz w:val="24"/>
          <w:szCs w:val="24"/>
          <w:lang w:eastAsia="pl-PL"/>
        </w:rPr>
        <w:t>pkt 2) ppkt a) - wystawionej nie wcześniej niż 6 miesięcy przed jej złożeniem;</w:t>
      </w:r>
    </w:p>
    <w:p w14:paraId="12159C13" w14:textId="77777777" w:rsidR="00C92A12" w:rsidRDefault="00FB5A04">
      <w:pPr>
        <w:widowControl w:val="0"/>
        <w:numPr>
          <w:ilvl w:val="0"/>
          <w:numId w:val="34"/>
        </w:numPr>
        <w:rPr>
          <w:rFonts w:eastAsia="Times New Roman" w:cs="Times New Roman"/>
          <w:sz w:val="24"/>
          <w:szCs w:val="24"/>
          <w:lang w:eastAsia="pl-PL"/>
        </w:rPr>
      </w:pPr>
      <w:r>
        <w:rPr>
          <w:rFonts w:eastAsia="Times New Roman" w:cs="Times New Roman"/>
          <w:sz w:val="24"/>
          <w:szCs w:val="24"/>
          <w:lang w:eastAsia="pl-PL"/>
        </w:rPr>
        <w:t xml:space="preserve">odpisu albo informacji z Krajowego Rejestru Sądowego lub z Centralnej Ewidencji i Informacji o Działalności Gospodarczej, o których mowa w pkt 2) ppkt c) - składa dokument lub dokumenty wystawione w kraju, w którym wykonawca ma siedzibę lub miejsce zamieszkania, potwierdzające odpowiednio, że: </w:t>
      </w:r>
    </w:p>
    <w:p w14:paraId="62114F3B" w14:textId="77777777" w:rsidR="00C92A12" w:rsidRDefault="00FB5A04">
      <w:pPr>
        <w:widowControl w:val="0"/>
        <w:numPr>
          <w:ilvl w:val="0"/>
          <w:numId w:val="35"/>
        </w:numPr>
        <w:rPr>
          <w:rFonts w:eastAsia="Times New Roman" w:cs="Times New Roman"/>
          <w:sz w:val="24"/>
          <w:szCs w:val="24"/>
          <w:lang w:eastAsia="pl-PL"/>
        </w:rPr>
      </w:pPr>
      <w:r>
        <w:rPr>
          <w:rFonts w:eastAsia="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bookmarkStart w:id="55" w:name="mip57154181"/>
      <w:bookmarkEnd w:id="55"/>
    </w:p>
    <w:p w14:paraId="4D196B77" w14:textId="77777777" w:rsidR="00C92A12" w:rsidRDefault="00FB5A04">
      <w:pPr>
        <w:widowControl w:val="0"/>
        <w:ind w:left="1080"/>
        <w:rPr>
          <w:rFonts w:eastAsia="Times New Roman" w:cs="Times New Roman"/>
          <w:sz w:val="24"/>
          <w:szCs w:val="24"/>
          <w:lang w:eastAsia="pl-PL"/>
        </w:rPr>
      </w:pPr>
      <w:r>
        <w:rPr>
          <w:rFonts w:eastAsia="Times New Roman" w:cs="Times New Roman"/>
          <w:sz w:val="24"/>
          <w:szCs w:val="24"/>
          <w:lang w:eastAsia="pl-PL"/>
        </w:rPr>
        <w:t>wystawionego nie wcześniej niż 3 miesiące przed jego złożeniem.</w:t>
      </w:r>
    </w:p>
    <w:p w14:paraId="633C96AF" w14:textId="77777777" w:rsidR="00C92A12" w:rsidRDefault="00FB5A04">
      <w:pPr>
        <w:widowControl w:val="0"/>
        <w:numPr>
          <w:ilvl w:val="0"/>
          <w:numId w:val="33"/>
        </w:numPr>
        <w:jc w:val="both"/>
        <w:rPr>
          <w:rFonts w:eastAsia="Times New Roman" w:cs="Times New Roman"/>
          <w:sz w:val="24"/>
          <w:szCs w:val="24"/>
          <w:lang w:eastAsia="pl-PL"/>
        </w:rPr>
      </w:pPr>
      <w:r>
        <w:rPr>
          <w:rFonts w:eastAsia="Times New Roman" w:cs="Times New Roman"/>
          <w:sz w:val="24"/>
          <w:szCs w:val="24"/>
          <w:lang w:eastAsia="pl-PL"/>
        </w:rPr>
        <w:t xml:space="preserve">Jeżeli w kraju, w którym wykonawca ma siedzibę lub miejsce zamieszkania, nie wydaje się dokumentów, o których mowa w pkt. 1), lub gdy dokumenty te nie odnoszą się do wszystkich przypadków, o których mowa w </w:t>
      </w:r>
      <w:hyperlink r:id="rId45">
        <w:r>
          <w:rPr>
            <w:rFonts w:eastAsia="Times New Roman" w:cs="Times New Roman"/>
            <w:color w:val="0000FF"/>
            <w:sz w:val="24"/>
            <w:szCs w:val="24"/>
            <w:u w:val="single"/>
            <w:lang w:eastAsia="pl-PL"/>
          </w:rPr>
          <w:t>art. 108 ust. 1 pkt 1, 2 i 4</w:t>
        </w:r>
      </w:hyperlink>
      <w:r>
        <w:rPr>
          <w:rFonts w:eastAsia="Times New Roman" w:cs="Times New Roman"/>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66DAB57" w14:textId="77777777" w:rsidR="00C92A12" w:rsidRDefault="00C92A12">
      <w:pPr>
        <w:widowControl w:val="0"/>
        <w:ind w:left="720"/>
        <w:jc w:val="both"/>
        <w:rPr>
          <w:rFonts w:eastAsia="Times New Roman" w:cs="Times New Roman"/>
          <w:sz w:val="24"/>
          <w:szCs w:val="24"/>
          <w:lang w:eastAsia="pl-PL"/>
        </w:rPr>
      </w:pPr>
    </w:p>
    <w:p w14:paraId="5852F46F" w14:textId="77777777" w:rsidR="00C92A12" w:rsidRDefault="00FB5A04">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p>
    <w:p w14:paraId="01781946" w14:textId="77777777" w:rsidR="00C92A12" w:rsidRDefault="00FB5A04">
      <w:pPr>
        <w:widowControl w:val="0"/>
        <w:numPr>
          <w:ilvl w:val="0"/>
          <w:numId w:val="4"/>
        </w:numPr>
        <w:jc w:val="both"/>
        <w:rPr>
          <w:rFonts w:eastAsia="TimesNewRoman" w:cs="Times New Roman"/>
          <w:sz w:val="24"/>
          <w:szCs w:val="24"/>
          <w:lang w:eastAsia="pl-PL"/>
        </w:rPr>
      </w:pPr>
      <w:r>
        <w:rPr>
          <w:rFonts w:cs="Times New Roman"/>
          <w:sz w:val="24"/>
          <w:szCs w:val="24"/>
        </w:rPr>
        <w:t>danych umożliwiających dostęp</w:t>
      </w:r>
      <w:r>
        <w:rPr>
          <w:rFonts w:eastAsia="TimesNewRoman" w:cs="Times New Roman"/>
          <w:sz w:val="24"/>
          <w:szCs w:val="24"/>
          <w:lang w:eastAsia="pl-PL"/>
        </w:rPr>
        <w:t xml:space="preserve"> do </w:t>
      </w:r>
      <w:r>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776E48D3" w14:textId="77777777" w:rsidR="00C92A12" w:rsidRDefault="00FB5A04">
      <w:pPr>
        <w:widowControl w:val="0"/>
        <w:numPr>
          <w:ilvl w:val="0"/>
          <w:numId w:val="4"/>
        </w:numPr>
        <w:tabs>
          <w:tab w:val="left" w:pos="720"/>
        </w:tabs>
        <w:jc w:val="both"/>
        <w:rPr>
          <w:rFonts w:eastAsia="TimesNewRoman" w:cs="Times New Roman"/>
          <w:sz w:val="24"/>
          <w:szCs w:val="24"/>
          <w:lang w:eastAsia="pl-PL"/>
        </w:rPr>
      </w:pPr>
      <w:r>
        <w:rPr>
          <w:rFonts w:eastAsia="TimesNewRoman" w:cs="Times New Roman"/>
          <w:sz w:val="24"/>
          <w:szCs w:val="24"/>
          <w:lang w:eastAsia="pl-PL"/>
        </w:rPr>
        <w:t xml:space="preserve">wcześniejszego postępowania prowadzonego przez zamawiającego, gdzie są podmiotowe środki dowodowe </w:t>
      </w:r>
      <w:r>
        <w:rPr>
          <w:rFonts w:eastAsia="Arial" w:cs="Times New Roman"/>
          <w:sz w:val="24"/>
          <w:szCs w:val="24"/>
          <w:lang w:eastAsia="pl-PL"/>
        </w:rPr>
        <w:t>oraz potwierdzi ich prawidłowość i aktualność.</w:t>
      </w:r>
    </w:p>
    <w:p w14:paraId="5CECC1E9" w14:textId="77777777" w:rsidR="00C92A12" w:rsidRDefault="00FB5A04">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Pr>
          <w:rFonts w:ascii="Times New Roman" w:hAnsi="Times New Roman" w:cs="Times New Roman"/>
          <w:b/>
          <w:bCs/>
          <w:sz w:val="24"/>
          <w:szCs w:val="24"/>
        </w:rPr>
        <w:t>może żądać</w:t>
      </w:r>
      <w:r>
        <w:rPr>
          <w:rFonts w:ascii="Times New Roman" w:hAnsi="Times New Roman" w:cs="Times New Roman"/>
          <w:sz w:val="24"/>
          <w:szCs w:val="24"/>
        </w:rPr>
        <w:t xml:space="preserve"> od wykonawcy przedstawienia tłumaczenia na język polski pobranych samodzielnie przez zamawiającego podmiotowych środków dowodowych </w:t>
      </w:r>
      <w:r>
        <w:rPr>
          <w:rFonts w:ascii="Times New Roman" w:hAnsi="Times New Roman" w:cs="Times New Roman"/>
          <w:sz w:val="24"/>
          <w:szCs w:val="24"/>
        </w:rPr>
        <w:lastRenderedPageBreak/>
        <w:t>lub dokumentów.</w:t>
      </w:r>
      <w:bookmarkStart w:id="56" w:name="mip57154259"/>
      <w:bookmarkEnd w:id="56"/>
    </w:p>
    <w:p w14:paraId="01D7E562" w14:textId="77777777" w:rsidR="00C92A12" w:rsidRDefault="00FB5A04">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Podmiotowe środki dowodowe oraz inne dokumenty lub oświadczenia, o których mowa w rozdziale XXI SWZ, składa się w formie elektronicznej lub w formie dokumentowej, w zakresie i w sposób określony w przepisach wydanych na podstawie </w:t>
      </w:r>
      <w:hyperlink r:id="rId46">
        <w:r>
          <w:rPr>
            <w:rFonts w:ascii="Times New Roman" w:hAnsi="Times New Roman" w:cs="Times New Roman"/>
            <w:color w:val="0000FF" w:themeColor="hyperlink"/>
            <w:sz w:val="24"/>
            <w:szCs w:val="24"/>
            <w:u w:val="single"/>
          </w:rPr>
          <w:t>art. 70</w:t>
        </w:r>
      </w:hyperlink>
      <w:r>
        <w:rPr>
          <w:rFonts w:ascii="Times New Roman" w:hAnsi="Times New Roman" w:cs="Times New Roman"/>
          <w:sz w:val="24"/>
          <w:szCs w:val="24"/>
        </w:rPr>
        <w:t xml:space="preserve"> ustawy pzp.</w:t>
      </w:r>
    </w:p>
    <w:p w14:paraId="52879CFE" w14:textId="77777777" w:rsidR="00C92A12" w:rsidRDefault="00FB5A04">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W zakresie nieuregulowanym ustawą pzp i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379EA58D" w14:textId="77777777" w:rsidR="00C92A12" w:rsidRDefault="00C92A12">
      <w:pPr>
        <w:widowControl w:val="0"/>
        <w:jc w:val="both"/>
        <w:rPr>
          <w:rFonts w:eastAsia="Times New Roman" w:cs="Times New Roman"/>
          <w:b/>
          <w:bCs/>
          <w:sz w:val="24"/>
          <w:szCs w:val="24"/>
          <w:lang w:eastAsia="pl-PL"/>
        </w:rPr>
      </w:pPr>
    </w:p>
    <w:p w14:paraId="5C41E491"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096"/>
      <w:r>
        <w:rPr>
          <w:rFonts w:ascii="Times New Roman" w:eastAsia="Times New Roman" w:hAnsi="Times New Roman" w:cs="Times New Roman"/>
          <w:b/>
          <w:bCs/>
          <w:sz w:val="24"/>
          <w:szCs w:val="24"/>
        </w:rPr>
        <w:t>WYMAGANIA DOTYCZĄCE WADIUM</w:t>
      </w:r>
      <w:bookmarkEnd w:id="57"/>
    </w:p>
    <w:p w14:paraId="66EA806A" w14:textId="3A48652D" w:rsidR="00C92A12" w:rsidRDefault="00FB5A04">
      <w:pPr>
        <w:widowControl w:val="0"/>
        <w:numPr>
          <w:ilvl w:val="0"/>
          <w:numId w:val="7"/>
        </w:numPr>
        <w:tabs>
          <w:tab w:val="left" w:pos="502"/>
          <w:tab w:val="left" w:pos="644"/>
          <w:tab w:val="left" w:pos="6237"/>
        </w:tabs>
        <w:jc w:val="both"/>
        <w:rPr>
          <w:rFonts w:eastAsia="Times New Roman" w:cs="Times New Roman"/>
          <w:b/>
          <w:bCs/>
          <w:color w:val="000000" w:themeColor="text1"/>
          <w:sz w:val="24"/>
          <w:szCs w:val="24"/>
        </w:rPr>
      </w:pPr>
      <w:r>
        <w:rPr>
          <w:rFonts w:eastAsia="Times New Roman" w:cs="Times New Roman"/>
          <w:color w:val="000000" w:themeColor="text1"/>
          <w:sz w:val="24"/>
          <w:szCs w:val="24"/>
        </w:rPr>
        <w:t xml:space="preserve">Warunkiem udziału w postępowaniu jest wniesienie przez Wykonawcę wadium w wysokości: </w:t>
      </w:r>
      <w:r w:rsidR="00794B99">
        <w:rPr>
          <w:rFonts w:eastAsia="Times New Roman" w:cs="Times New Roman"/>
          <w:b/>
          <w:bCs/>
          <w:color w:val="000000" w:themeColor="text1"/>
          <w:sz w:val="24"/>
          <w:szCs w:val="24"/>
          <w:lang w:eastAsia="en-US"/>
        </w:rPr>
        <w:t>6</w:t>
      </w:r>
      <w:r>
        <w:rPr>
          <w:rFonts w:eastAsia="Times New Roman" w:cs="Times New Roman"/>
          <w:b/>
          <w:bCs/>
          <w:color w:val="000000" w:themeColor="text1"/>
          <w:sz w:val="24"/>
          <w:szCs w:val="24"/>
          <w:lang w:eastAsia="en-US"/>
        </w:rPr>
        <w:t>0 000,00</w:t>
      </w:r>
      <w:r>
        <w:rPr>
          <w:rFonts w:eastAsia="Times New Roman" w:cs="Times New Roman"/>
          <w:color w:val="000000" w:themeColor="text1"/>
          <w:sz w:val="24"/>
          <w:szCs w:val="24"/>
          <w:lang w:eastAsia="en-US"/>
        </w:rPr>
        <w:t xml:space="preserve"> </w:t>
      </w:r>
      <w:r>
        <w:rPr>
          <w:rFonts w:eastAsia="Times New Roman" w:cs="Times New Roman"/>
          <w:b/>
          <w:bCs/>
          <w:color w:val="000000" w:themeColor="text1"/>
          <w:sz w:val="24"/>
          <w:szCs w:val="24"/>
          <w:lang w:eastAsia="en-US"/>
        </w:rPr>
        <w:t>zł.</w:t>
      </w:r>
      <w:r>
        <w:rPr>
          <w:rFonts w:eastAsia="Times New Roman" w:cs="Times New Roman"/>
          <w:color w:val="000000" w:themeColor="text1"/>
          <w:sz w:val="24"/>
          <w:szCs w:val="24"/>
          <w:lang w:eastAsia="en-US"/>
        </w:rPr>
        <w:t xml:space="preserve"> </w:t>
      </w:r>
    </w:p>
    <w:p w14:paraId="4D4D585F" w14:textId="77777777" w:rsidR="00C92A12" w:rsidRDefault="00FB5A04">
      <w:pPr>
        <w:widowControl w:val="0"/>
        <w:numPr>
          <w:ilvl w:val="0"/>
          <w:numId w:val="7"/>
        </w:numPr>
        <w:jc w:val="both"/>
        <w:rPr>
          <w:rFonts w:cs="Times New Roman"/>
          <w:color w:val="000000" w:themeColor="text1"/>
          <w:sz w:val="24"/>
          <w:szCs w:val="24"/>
        </w:rPr>
      </w:pPr>
      <w:r>
        <w:rPr>
          <w:rFonts w:cs="Times New Roman"/>
          <w:color w:val="000000" w:themeColor="text1"/>
          <w:sz w:val="24"/>
          <w:szCs w:val="24"/>
        </w:rPr>
        <w:t xml:space="preserve">Wadium wnosi się przed upływem terminu składania ofert i utrzymuje nieprzerwanie do dnia upływu terminu związania ofertą, z wyjątkiem przypadków, o których mowa w art. 98 ust. 1 pkt 2 i 3 oraz ust. 2 ustawy pzp. </w:t>
      </w:r>
    </w:p>
    <w:p w14:paraId="2B4403A3" w14:textId="77777777" w:rsidR="00C92A12" w:rsidRDefault="00FB5A04">
      <w:pPr>
        <w:widowControl w:val="0"/>
        <w:numPr>
          <w:ilvl w:val="0"/>
          <w:numId w:val="7"/>
        </w:numPr>
        <w:jc w:val="both"/>
        <w:rPr>
          <w:rFonts w:cs="Times New Roman"/>
          <w:color w:val="000000" w:themeColor="text1"/>
          <w:sz w:val="24"/>
          <w:szCs w:val="24"/>
          <w:lang w:eastAsia="en-US"/>
        </w:rPr>
      </w:pPr>
      <w:r>
        <w:rPr>
          <w:rFonts w:cs="Times New Roman"/>
          <w:color w:val="000000" w:themeColor="text1"/>
          <w:sz w:val="24"/>
          <w:szCs w:val="24"/>
          <w:lang w:eastAsia="en-US"/>
        </w:rPr>
        <w:t xml:space="preserve">Wadium może być wnoszone według wyboru wykonawcy w jednej lub kilku następujących formach: </w:t>
      </w:r>
    </w:p>
    <w:p w14:paraId="6B4C56DC" w14:textId="77777777" w:rsidR="00C92A12" w:rsidRDefault="00FB5A04">
      <w:pPr>
        <w:widowControl w:val="0"/>
        <w:numPr>
          <w:ilvl w:val="0"/>
          <w:numId w:val="58"/>
        </w:numPr>
        <w:ind w:hanging="357"/>
        <w:jc w:val="both"/>
        <w:rPr>
          <w:rFonts w:cs="Times New Roman"/>
          <w:color w:val="000000" w:themeColor="text1"/>
          <w:sz w:val="24"/>
          <w:szCs w:val="24"/>
          <w:lang w:eastAsia="en-US"/>
        </w:rPr>
      </w:pPr>
      <w:r>
        <w:rPr>
          <w:rFonts w:cs="Times New Roman"/>
          <w:color w:val="000000" w:themeColor="text1"/>
          <w:sz w:val="24"/>
          <w:szCs w:val="24"/>
          <w:lang w:eastAsia="en-US"/>
        </w:rPr>
        <w:t xml:space="preserve">pieniądzu; </w:t>
      </w:r>
    </w:p>
    <w:p w14:paraId="6AAD1D2C" w14:textId="77777777" w:rsidR="00C92A12" w:rsidRDefault="00FB5A04">
      <w:pPr>
        <w:widowControl w:val="0"/>
        <w:numPr>
          <w:ilvl w:val="0"/>
          <w:numId w:val="58"/>
        </w:numPr>
        <w:ind w:hanging="357"/>
        <w:jc w:val="both"/>
        <w:rPr>
          <w:rFonts w:cs="Times New Roman"/>
          <w:color w:val="000000" w:themeColor="text1"/>
          <w:sz w:val="24"/>
          <w:szCs w:val="24"/>
          <w:lang w:eastAsia="en-US"/>
        </w:rPr>
      </w:pPr>
      <w:r>
        <w:rPr>
          <w:rFonts w:cs="Times New Roman"/>
          <w:color w:val="000000" w:themeColor="text1"/>
          <w:sz w:val="24"/>
          <w:szCs w:val="24"/>
          <w:lang w:eastAsia="en-US"/>
        </w:rPr>
        <w:t xml:space="preserve">gwarancjach bankowych; </w:t>
      </w:r>
    </w:p>
    <w:p w14:paraId="0E450684" w14:textId="77777777" w:rsidR="00C92A12" w:rsidRDefault="00FB5A04">
      <w:pPr>
        <w:widowControl w:val="0"/>
        <w:numPr>
          <w:ilvl w:val="0"/>
          <w:numId w:val="58"/>
        </w:numPr>
        <w:ind w:hanging="357"/>
        <w:jc w:val="both"/>
        <w:rPr>
          <w:rFonts w:cs="Times New Roman"/>
          <w:color w:val="000000" w:themeColor="text1"/>
          <w:sz w:val="24"/>
          <w:szCs w:val="24"/>
          <w:lang w:eastAsia="en-US"/>
        </w:rPr>
      </w:pPr>
      <w:r>
        <w:rPr>
          <w:rFonts w:cs="Times New Roman"/>
          <w:color w:val="000000" w:themeColor="text1"/>
          <w:sz w:val="24"/>
          <w:szCs w:val="24"/>
          <w:lang w:eastAsia="en-US"/>
        </w:rPr>
        <w:t xml:space="preserve">gwarancjach ubezpieczeniowych; </w:t>
      </w:r>
    </w:p>
    <w:p w14:paraId="0917AE27" w14:textId="51A1F144" w:rsidR="00C92A12" w:rsidRDefault="00FB5A04">
      <w:pPr>
        <w:widowControl w:val="0"/>
        <w:numPr>
          <w:ilvl w:val="0"/>
          <w:numId w:val="58"/>
        </w:numPr>
        <w:ind w:hanging="357"/>
        <w:jc w:val="both"/>
        <w:rPr>
          <w:rFonts w:cs="Times New Roman"/>
          <w:color w:val="000000" w:themeColor="text1"/>
          <w:sz w:val="24"/>
          <w:szCs w:val="24"/>
          <w:lang w:eastAsia="en-US"/>
        </w:rPr>
      </w:pPr>
      <w:r>
        <w:rPr>
          <w:rFonts w:cs="Times New Roman"/>
          <w:color w:val="000000" w:themeColor="text1"/>
          <w:sz w:val="24"/>
          <w:szCs w:val="24"/>
          <w:lang w:eastAsia="en-US"/>
        </w:rPr>
        <w:t>poręczeniach udzielanych przez podmioty, o których mowa w art. 6b ust. 5 pkt 2 ustawy z 9.11.2000 r. o utworzeniu Polskiej Agencji Rozwoju Przedsiębiorczości (</w:t>
      </w:r>
      <w:r w:rsidR="008B4543">
        <w:rPr>
          <w:rFonts w:cs="Times New Roman"/>
          <w:color w:val="000000" w:themeColor="text1"/>
          <w:sz w:val="24"/>
          <w:szCs w:val="24"/>
          <w:lang w:eastAsia="en-US"/>
        </w:rPr>
        <w:t>tj.</w:t>
      </w:r>
      <w:r>
        <w:rPr>
          <w:rFonts w:cs="Times New Roman"/>
          <w:color w:val="000000" w:themeColor="text1"/>
          <w:sz w:val="24"/>
          <w:szCs w:val="24"/>
          <w:lang w:eastAsia="en-US"/>
        </w:rPr>
        <w:t xml:space="preserve"> Dz.U. z 2019 r. poz. 310 ze zm.).</w:t>
      </w:r>
    </w:p>
    <w:p w14:paraId="6C80CA7C" w14:textId="6D0F93D0" w:rsidR="00C92A12" w:rsidRDefault="00FB5A04">
      <w:pPr>
        <w:widowControl w:val="0"/>
        <w:numPr>
          <w:ilvl w:val="0"/>
          <w:numId w:val="7"/>
        </w:numPr>
        <w:ind w:hanging="357"/>
        <w:jc w:val="both"/>
        <w:rPr>
          <w:rFonts w:cs="Times New Roman"/>
          <w:color w:val="000000" w:themeColor="text1"/>
          <w:sz w:val="24"/>
          <w:szCs w:val="24"/>
          <w:lang w:eastAsia="en-US"/>
        </w:rPr>
      </w:pPr>
      <w:r>
        <w:rPr>
          <w:rFonts w:cs="Times New Roman"/>
          <w:color w:val="000000" w:themeColor="text1"/>
          <w:sz w:val="24"/>
          <w:szCs w:val="24"/>
          <w:lang w:eastAsia="en-US"/>
        </w:rPr>
        <w:t xml:space="preserve">Wadium wnoszone w pieniądzu należy wpłacić przelewem na rachunek bankowy zamawiającego: </w:t>
      </w:r>
      <w:r>
        <w:rPr>
          <w:rFonts w:cs="Times New Roman"/>
          <w:color w:val="000000" w:themeColor="text1"/>
          <w:sz w:val="24"/>
          <w:szCs w:val="24"/>
          <w:lang w:eastAsia="en-US"/>
        </w:rPr>
        <w:br/>
      </w:r>
      <w:r w:rsidRPr="00794B99">
        <w:rPr>
          <w:rFonts w:cs="Times New Roman"/>
          <w:b/>
          <w:bCs/>
          <w:color w:val="000000" w:themeColor="text1"/>
          <w:sz w:val="24"/>
          <w:szCs w:val="24"/>
          <w:lang w:eastAsia="en-US"/>
        </w:rPr>
        <w:t>07 1540 1115 2111 1341 9989 0003</w:t>
      </w:r>
      <w:r w:rsidRPr="00794B99">
        <w:rPr>
          <w:rFonts w:cs="Times New Roman"/>
          <w:color w:val="000000" w:themeColor="text1"/>
          <w:sz w:val="24"/>
          <w:szCs w:val="24"/>
          <w:lang w:eastAsia="en-US"/>
        </w:rPr>
        <w:t xml:space="preserve"> z adnotacją: </w:t>
      </w:r>
      <w:r w:rsidRPr="00794B99">
        <w:rPr>
          <w:rFonts w:cs="Times New Roman"/>
          <w:b/>
          <w:bCs/>
          <w:color w:val="000000" w:themeColor="text1"/>
          <w:sz w:val="24"/>
          <w:szCs w:val="24"/>
          <w:lang w:eastAsia="en-US"/>
        </w:rPr>
        <w:t>„Wadium – Nr sprawy: SZP/2/202</w:t>
      </w:r>
      <w:r w:rsidR="008B4543">
        <w:rPr>
          <w:rFonts w:cs="Times New Roman"/>
          <w:b/>
          <w:bCs/>
          <w:color w:val="000000" w:themeColor="text1"/>
          <w:sz w:val="24"/>
          <w:szCs w:val="24"/>
          <w:lang w:eastAsia="en-US"/>
        </w:rPr>
        <w:t>2</w:t>
      </w:r>
      <w:r w:rsidRPr="00794B99">
        <w:rPr>
          <w:rFonts w:cs="Times New Roman"/>
          <w:b/>
          <w:bCs/>
          <w:color w:val="000000" w:themeColor="text1"/>
          <w:sz w:val="24"/>
          <w:szCs w:val="24"/>
          <w:lang w:eastAsia="en-US"/>
        </w:rPr>
        <w:t>”.</w:t>
      </w:r>
      <w:r>
        <w:rPr>
          <w:rFonts w:cs="Times New Roman"/>
          <w:color w:val="000000" w:themeColor="text1"/>
          <w:sz w:val="24"/>
          <w:szCs w:val="24"/>
          <w:lang w:eastAsia="en-US"/>
        </w:rPr>
        <w:t xml:space="preserve"> W przypadku wnoszenia wadium w pieniądzu, Zamawiający uzna je za wniesione skutecznie jedynie w przypadku wpływu pieniędzy na rachunek bankowy Zamawiającego przed upływem terminu składania ofert.</w:t>
      </w:r>
    </w:p>
    <w:p w14:paraId="23E4D95B" w14:textId="77777777" w:rsidR="00C92A12" w:rsidRDefault="00FB5A04">
      <w:pPr>
        <w:widowControl w:val="0"/>
        <w:numPr>
          <w:ilvl w:val="0"/>
          <w:numId w:val="7"/>
        </w:numPr>
        <w:ind w:hanging="357"/>
        <w:jc w:val="both"/>
        <w:rPr>
          <w:rFonts w:cs="Times New Roman"/>
          <w:color w:val="000000" w:themeColor="text1"/>
          <w:sz w:val="24"/>
          <w:szCs w:val="24"/>
          <w:lang w:eastAsia="en-US"/>
        </w:rPr>
      </w:pPr>
      <w:r>
        <w:rPr>
          <w:rFonts w:cs="Times New Roman"/>
          <w:color w:val="000000" w:themeColor="text1"/>
          <w:sz w:val="24"/>
          <w:szCs w:val="24"/>
          <w:lang w:eastAsia="en-US"/>
        </w:rPr>
        <w:t>Jeżeli wadium jest wnoszone w formie gwarancji lub poręczenia, o których mowa w ust. 3 pkt 2–4, wykonawca przekazuje zamawiającemu oryginał gwarancji lub poręczenia, w postaci elektronicznej.</w:t>
      </w:r>
    </w:p>
    <w:p w14:paraId="1D733786" w14:textId="77777777" w:rsidR="00C92A12" w:rsidRDefault="00FB5A04">
      <w:pPr>
        <w:widowControl w:val="0"/>
        <w:numPr>
          <w:ilvl w:val="0"/>
          <w:numId w:val="7"/>
        </w:numPr>
        <w:ind w:hanging="357"/>
        <w:jc w:val="both"/>
        <w:rPr>
          <w:rFonts w:cs="Times New Roman"/>
          <w:color w:val="000000" w:themeColor="text1"/>
          <w:sz w:val="24"/>
          <w:szCs w:val="24"/>
          <w:lang w:eastAsia="en-US"/>
        </w:rPr>
      </w:pPr>
      <w:r>
        <w:rPr>
          <w:rFonts w:cs="Times New Roman"/>
          <w:color w:val="000000" w:themeColor="text1"/>
          <w:sz w:val="24"/>
          <w:szCs w:val="24"/>
          <w:lang w:eastAsia="en-US"/>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ustawy pzp. Ponadto powinien być wskazany termin obowiązywania gwarancji (poręczenia), który nie może być krótszy niż termin związania ofertą.</w:t>
      </w:r>
    </w:p>
    <w:p w14:paraId="6825E3BF" w14:textId="77777777" w:rsidR="00C92A12" w:rsidRDefault="00FB5A04">
      <w:pPr>
        <w:widowControl w:val="0"/>
        <w:numPr>
          <w:ilvl w:val="0"/>
          <w:numId w:val="7"/>
        </w:numPr>
        <w:tabs>
          <w:tab w:val="left" w:pos="502"/>
          <w:tab w:val="left" w:pos="644"/>
          <w:tab w:val="left" w:pos="6237"/>
        </w:tabs>
        <w:ind w:hanging="357"/>
        <w:jc w:val="both"/>
        <w:rPr>
          <w:rFonts w:eastAsia="Times New Roman" w:cs="Times New Roman"/>
          <w:b/>
          <w:bCs/>
          <w:color w:val="000000" w:themeColor="text1"/>
          <w:sz w:val="24"/>
          <w:szCs w:val="24"/>
        </w:rPr>
      </w:pPr>
      <w:r>
        <w:rPr>
          <w:rFonts w:eastAsia="Arial" w:cs="Times New Roman"/>
          <w:color w:val="000000" w:themeColor="text1"/>
          <w:sz w:val="24"/>
          <w:szCs w:val="24"/>
          <w:lang w:val="pl" w:eastAsia="pl-PL"/>
        </w:rPr>
        <w:t>Wadium wnoszone w formie poręczeń lub gwarancji musi spełniać co najmniej poniższe wymagania:</w:t>
      </w:r>
    </w:p>
    <w:p w14:paraId="109F0EF3" w14:textId="77777777" w:rsidR="00C92A12" w:rsidRDefault="00FB5A04">
      <w:pPr>
        <w:widowControl w:val="0"/>
        <w:numPr>
          <w:ilvl w:val="0"/>
          <w:numId w:val="59"/>
        </w:numPr>
        <w:jc w:val="both"/>
        <w:rPr>
          <w:rFonts w:cs="Times New Roman"/>
          <w:color w:val="000000" w:themeColor="text1"/>
          <w:sz w:val="24"/>
          <w:szCs w:val="24"/>
          <w:lang w:eastAsia="en-US"/>
        </w:rPr>
      </w:pPr>
      <w:r>
        <w:rPr>
          <w:rFonts w:eastAsia="Arial" w:cs="Times New Roman"/>
          <w:color w:val="000000" w:themeColor="text1"/>
          <w:sz w:val="24"/>
          <w:szCs w:val="24"/>
          <w:lang w:val="pl" w:eastAsia="pl-PL"/>
        </w:rPr>
        <w:t xml:space="preserve">musi obejmować odpowiedzialność za wszystkie przypadki powodujące utratę wadium przez Wykonawcę określone w ustawie PZP </w:t>
      </w:r>
    </w:p>
    <w:p w14:paraId="410D3DB8" w14:textId="77777777" w:rsidR="00C92A12" w:rsidRDefault="00FB5A04">
      <w:pPr>
        <w:widowControl w:val="0"/>
        <w:numPr>
          <w:ilvl w:val="0"/>
          <w:numId w:val="59"/>
        </w:numPr>
        <w:jc w:val="both"/>
        <w:rPr>
          <w:rFonts w:cs="Times New Roman"/>
          <w:color w:val="000000" w:themeColor="text1"/>
          <w:sz w:val="24"/>
          <w:szCs w:val="24"/>
          <w:lang w:eastAsia="en-US"/>
        </w:rPr>
      </w:pPr>
      <w:r>
        <w:rPr>
          <w:rFonts w:eastAsia="Arial" w:cs="Times New Roman"/>
          <w:color w:val="000000" w:themeColor="text1"/>
          <w:sz w:val="24"/>
          <w:szCs w:val="24"/>
          <w:lang w:val="pl" w:eastAsia="pl-PL"/>
        </w:rPr>
        <w:t>z jej treści powinno jednoznacznie wynikać zobowiązanie gwaranta do zapłaty całej kwoty wadium;</w:t>
      </w:r>
    </w:p>
    <w:p w14:paraId="34059396" w14:textId="77777777" w:rsidR="00C92A12" w:rsidRDefault="00FB5A04">
      <w:pPr>
        <w:widowControl w:val="0"/>
        <w:numPr>
          <w:ilvl w:val="0"/>
          <w:numId w:val="59"/>
        </w:numPr>
        <w:jc w:val="both"/>
        <w:rPr>
          <w:rFonts w:cs="Times New Roman"/>
          <w:color w:val="000000" w:themeColor="text1"/>
          <w:sz w:val="24"/>
          <w:szCs w:val="24"/>
          <w:lang w:eastAsia="en-US"/>
        </w:rPr>
      </w:pPr>
      <w:r>
        <w:rPr>
          <w:rFonts w:eastAsia="Arial" w:cs="Times New Roman"/>
          <w:color w:val="000000" w:themeColor="text1"/>
          <w:sz w:val="24"/>
          <w:szCs w:val="24"/>
          <w:lang w:val="pl" w:eastAsia="pl-PL"/>
        </w:rPr>
        <w:t>powinno być nieodwołalne i bezwarunkowe oraz płatne na pierwsze żądanie;</w:t>
      </w:r>
    </w:p>
    <w:p w14:paraId="54FBAFDE" w14:textId="77777777" w:rsidR="00C92A12" w:rsidRDefault="00FB5A04">
      <w:pPr>
        <w:widowControl w:val="0"/>
        <w:numPr>
          <w:ilvl w:val="0"/>
          <w:numId w:val="59"/>
        </w:numPr>
        <w:jc w:val="both"/>
        <w:rPr>
          <w:rFonts w:cs="Times New Roman"/>
          <w:color w:val="000000" w:themeColor="text1"/>
          <w:sz w:val="24"/>
          <w:szCs w:val="24"/>
          <w:lang w:eastAsia="en-US"/>
        </w:rPr>
      </w:pPr>
      <w:r>
        <w:rPr>
          <w:rFonts w:eastAsia="Arial" w:cs="Times New Roman"/>
          <w:color w:val="000000" w:themeColor="text1"/>
          <w:sz w:val="24"/>
          <w:szCs w:val="24"/>
          <w:lang w:val="pl" w:eastAsia="pl-PL"/>
        </w:rPr>
        <w:t xml:space="preserve">termin obowiązywania poręczenia lub gwarancji nie może być krótszy niż termin związania ofertą (z zastrzeżeniem, iż pierwszym dniem związania ofertą jest dzień składania ofert); </w:t>
      </w:r>
    </w:p>
    <w:p w14:paraId="5696B156" w14:textId="77777777" w:rsidR="00C92A12" w:rsidRDefault="00FB5A04">
      <w:pPr>
        <w:widowControl w:val="0"/>
        <w:numPr>
          <w:ilvl w:val="0"/>
          <w:numId w:val="59"/>
        </w:numPr>
        <w:jc w:val="both"/>
        <w:rPr>
          <w:rFonts w:cs="Times New Roman"/>
          <w:color w:val="000000" w:themeColor="text1"/>
          <w:sz w:val="24"/>
          <w:szCs w:val="24"/>
          <w:lang w:eastAsia="en-US"/>
        </w:rPr>
      </w:pPr>
      <w:r>
        <w:rPr>
          <w:rFonts w:eastAsia="Arial" w:cs="Times New Roman"/>
          <w:color w:val="000000" w:themeColor="text1"/>
          <w:sz w:val="24"/>
          <w:szCs w:val="24"/>
          <w:lang w:val="pl" w:eastAsia="pl-PL"/>
        </w:rPr>
        <w:t>w treści poręczenia lub gwarancji powinna znaleźć się nazwa oraz numer przedmiotowego postępowania;</w:t>
      </w:r>
    </w:p>
    <w:p w14:paraId="6E1E1A57" w14:textId="77777777" w:rsidR="00C92A12" w:rsidRDefault="00FB5A04">
      <w:pPr>
        <w:widowControl w:val="0"/>
        <w:numPr>
          <w:ilvl w:val="0"/>
          <w:numId w:val="59"/>
        </w:numPr>
        <w:jc w:val="both"/>
        <w:rPr>
          <w:rFonts w:cs="Times New Roman"/>
          <w:color w:val="000000" w:themeColor="text1"/>
          <w:sz w:val="24"/>
          <w:szCs w:val="24"/>
          <w:lang w:eastAsia="en-US"/>
        </w:rPr>
      </w:pPr>
      <w:r>
        <w:rPr>
          <w:rFonts w:eastAsia="Arial" w:cs="Times New Roman"/>
          <w:color w:val="000000" w:themeColor="text1"/>
          <w:sz w:val="24"/>
          <w:szCs w:val="24"/>
          <w:lang w:val="pl" w:eastAsia="pl-PL"/>
        </w:rPr>
        <w:t xml:space="preserve">beneficjentem poręczenia lub gwarancji jest: </w:t>
      </w:r>
      <w:r>
        <w:rPr>
          <w:rFonts w:eastAsia="Arial" w:cs="Times New Roman"/>
          <w:b/>
          <w:bCs/>
          <w:color w:val="000000" w:themeColor="text1"/>
          <w:sz w:val="24"/>
          <w:szCs w:val="24"/>
          <w:lang w:val="pl" w:eastAsia="pl-PL"/>
        </w:rPr>
        <w:t>Szpital Specjalistyczny im. J. Dietla w Krakowie, ul. Skarbowa 4, 31-121 Kraków</w:t>
      </w:r>
      <w:r>
        <w:rPr>
          <w:rFonts w:cs="Times New Roman"/>
          <w:color w:val="000000" w:themeColor="text1"/>
          <w:sz w:val="24"/>
          <w:szCs w:val="24"/>
          <w:lang w:eastAsia="en-US"/>
        </w:rPr>
        <w:t xml:space="preserve">. </w:t>
      </w:r>
    </w:p>
    <w:p w14:paraId="13E55D3D" w14:textId="77777777" w:rsidR="00C92A12" w:rsidRDefault="00FB5A04">
      <w:pPr>
        <w:widowControl w:val="0"/>
        <w:numPr>
          <w:ilvl w:val="0"/>
          <w:numId w:val="59"/>
        </w:numPr>
        <w:jc w:val="both"/>
        <w:rPr>
          <w:rFonts w:cs="Times New Roman"/>
          <w:color w:val="000000" w:themeColor="text1"/>
          <w:sz w:val="24"/>
          <w:szCs w:val="24"/>
          <w:lang w:eastAsia="en-US"/>
        </w:rPr>
      </w:pPr>
      <w:r>
        <w:rPr>
          <w:rFonts w:eastAsia="Arial" w:cs="Times New Roman"/>
          <w:color w:val="000000" w:themeColor="text1"/>
          <w:sz w:val="24"/>
          <w:szCs w:val="24"/>
          <w:lang w:val="pl" w:eastAsia="pl-PL"/>
        </w:rPr>
        <w:t xml:space="preserve">w przypadku Wykonawców wspólnie ubiegających się o udzielenie zamówienia (art. 58 PZP), Zamawiający wymaga, aby poręczenie lub gwarancja obejmowała swą treścią (tj. </w:t>
      </w:r>
      <w:r>
        <w:rPr>
          <w:rFonts w:eastAsia="Arial" w:cs="Times New Roman"/>
          <w:color w:val="000000" w:themeColor="text1"/>
          <w:sz w:val="24"/>
          <w:szCs w:val="24"/>
          <w:lang w:val="pl" w:eastAsia="pl-PL"/>
        </w:rPr>
        <w:lastRenderedPageBreak/>
        <w:t>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136BAB6" w14:textId="77777777" w:rsidR="00C92A12" w:rsidRDefault="00FB5A04">
      <w:pPr>
        <w:widowControl w:val="0"/>
        <w:numPr>
          <w:ilvl w:val="0"/>
          <w:numId w:val="7"/>
        </w:numPr>
        <w:ind w:hanging="357"/>
        <w:jc w:val="both"/>
        <w:rPr>
          <w:rFonts w:eastAsia="Arial" w:cs="Times New Roman"/>
          <w:color w:val="000000" w:themeColor="text1"/>
          <w:sz w:val="24"/>
          <w:szCs w:val="24"/>
          <w:lang w:val="pl" w:eastAsia="pl-PL"/>
        </w:rPr>
      </w:pPr>
      <w:r>
        <w:rPr>
          <w:rFonts w:eastAsia="Arial" w:cs="Times New Roman"/>
          <w:color w:val="000000" w:themeColor="text1"/>
          <w:sz w:val="24"/>
          <w:szCs w:val="24"/>
          <w:lang w:val="pl" w:eastAsia="pl-PL"/>
        </w:rPr>
        <w:t>Oferta wykonawcy, który nie wniesie wadium, wniesie wadium w sposób nieprawidłowy lub nie utrzyma wadium nieprzerwanie do upływu terminu związania ofertą lub złoży wniosek o zwrot wadium w przypadku, o którym mowa w art. 98 ust. 2 pkt 3 PZP</w:t>
      </w:r>
      <w:r>
        <w:rPr>
          <w:rFonts w:eastAsia="Arial" w:cs="Times New Roman"/>
          <w:b/>
          <w:color w:val="000000" w:themeColor="text1"/>
          <w:sz w:val="24"/>
          <w:szCs w:val="24"/>
          <w:lang w:val="pl" w:eastAsia="pl-PL"/>
        </w:rPr>
        <w:t xml:space="preserve"> </w:t>
      </w:r>
      <w:r>
        <w:rPr>
          <w:rFonts w:eastAsia="Arial" w:cs="Times New Roman"/>
          <w:bCs/>
          <w:color w:val="000000" w:themeColor="text1"/>
          <w:sz w:val="24"/>
          <w:szCs w:val="24"/>
          <w:lang w:val="pl" w:eastAsia="pl-PL"/>
        </w:rPr>
        <w:t>zostanie odrzucona.</w:t>
      </w:r>
    </w:p>
    <w:p w14:paraId="0BA5B1E3" w14:textId="77777777" w:rsidR="00C92A12" w:rsidRDefault="00FB5A04">
      <w:pPr>
        <w:widowControl w:val="0"/>
        <w:numPr>
          <w:ilvl w:val="0"/>
          <w:numId w:val="7"/>
        </w:numPr>
        <w:ind w:hanging="357"/>
        <w:jc w:val="both"/>
        <w:rPr>
          <w:rFonts w:eastAsia="Arial" w:cs="Times New Roman"/>
          <w:color w:val="000000" w:themeColor="text1"/>
          <w:sz w:val="24"/>
          <w:szCs w:val="24"/>
          <w:lang w:val="pl" w:eastAsia="pl-PL"/>
        </w:rPr>
      </w:pPr>
      <w:r>
        <w:rPr>
          <w:rFonts w:eastAsia="Arial" w:cs="Times New Roman"/>
          <w:color w:val="000000" w:themeColor="text1"/>
          <w:sz w:val="24"/>
          <w:szCs w:val="24"/>
          <w:lang w:val="pl" w:eastAsia="pl-PL"/>
        </w:rPr>
        <w:t xml:space="preserve">Zasady zwrotu oraz okoliczności zatrzymania wadium określa art. 98 ustawy pzp. </w:t>
      </w:r>
    </w:p>
    <w:p w14:paraId="6EA5F5CD" w14:textId="77777777" w:rsidR="00C92A12" w:rsidRDefault="00FB5A04">
      <w:pPr>
        <w:widowControl w:val="0"/>
        <w:numPr>
          <w:ilvl w:val="0"/>
          <w:numId w:val="7"/>
        </w:numPr>
        <w:ind w:hanging="357"/>
        <w:jc w:val="both"/>
        <w:rPr>
          <w:rFonts w:eastAsia="Arial" w:cs="Times New Roman"/>
          <w:b/>
          <w:bCs/>
          <w:color w:val="000000" w:themeColor="text1"/>
          <w:sz w:val="24"/>
          <w:szCs w:val="24"/>
          <w:lang w:val="pl" w:eastAsia="pl-PL"/>
        </w:rPr>
      </w:pPr>
      <w:r>
        <w:rPr>
          <w:rFonts w:eastAsia="Arial" w:cs="Times New Roman"/>
          <w:b/>
          <w:bCs/>
          <w:color w:val="000000" w:themeColor="text1"/>
          <w:sz w:val="24"/>
          <w:szCs w:val="24"/>
          <w:lang w:val="pl" w:eastAsia="pl-PL"/>
        </w:rPr>
        <w:t xml:space="preserve">Zamawiający, w celu zwolnienia wadium, wymaga podania w formularzu ofertowym adresu mailowego gwaranta lub poręczyciela wadium wniesionego w formie innej niż pieniądz. </w:t>
      </w:r>
    </w:p>
    <w:p w14:paraId="6FD3BD58" w14:textId="77777777" w:rsidR="00C92A12" w:rsidRDefault="00C92A12">
      <w:pPr>
        <w:widowControl w:val="0"/>
        <w:ind w:left="426"/>
        <w:jc w:val="both"/>
        <w:rPr>
          <w:rFonts w:eastAsia="Arial" w:cs="Times New Roman"/>
          <w:sz w:val="24"/>
          <w:szCs w:val="24"/>
          <w:lang w:val="pl" w:eastAsia="pl-PL"/>
        </w:rPr>
      </w:pPr>
    </w:p>
    <w:p w14:paraId="2913CD2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8" w:name="_Toc68156097"/>
      <w:r>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9" w:name="_Hlk529868063"/>
      <w:bookmarkEnd w:id="58"/>
    </w:p>
    <w:p w14:paraId="77B3536C" w14:textId="78CCA11E" w:rsidR="00C92A12" w:rsidRDefault="00FB5A04">
      <w:pPr>
        <w:widowControl w:val="0"/>
        <w:numPr>
          <w:ilvl w:val="0"/>
          <w:numId w:val="5"/>
        </w:numPr>
        <w:ind w:left="360"/>
        <w:jc w:val="both"/>
        <w:rPr>
          <w:rFonts w:cs="Times New Roman"/>
          <w:sz w:val="24"/>
          <w:szCs w:val="24"/>
          <w:lang w:eastAsia="pl-PL"/>
        </w:rPr>
      </w:pPr>
      <w:r>
        <w:rPr>
          <w:rFonts w:cs="Times New Roman"/>
          <w:sz w:val="24"/>
          <w:szCs w:val="24"/>
        </w:rPr>
        <w:t xml:space="preserve">Postępowanie prowadzone jest w języku polskim w formie elektronicznej za pośrednictwem </w:t>
      </w:r>
      <w:hyperlink r:id="rId47">
        <w:r>
          <w:rPr>
            <w:rFonts w:cs="Times New Roman"/>
            <w:color w:val="1155CC"/>
            <w:sz w:val="24"/>
            <w:szCs w:val="24"/>
            <w:u w:val="single"/>
          </w:rPr>
          <w:t>platformazakupowa.pl</w:t>
        </w:r>
      </w:hyperlink>
      <w:r>
        <w:rPr>
          <w:rFonts w:cs="Times New Roman"/>
          <w:sz w:val="24"/>
          <w:szCs w:val="24"/>
        </w:rPr>
        <w:t xml:space="preserve"> pod adresem:  </w:t>
      </w:r>
      <w:hyperlink r:id="rId48">
        <w:r>
          <w:rPr>
            <w:rStyle w:val="czeinternetowe"/>
            <w:rFonts w:eastAsia="Times New Roman" w:cs="Times New Roman"/>
            <w:b/>
            <w:bCs/>
            <w:sz w:val="24"/>
            <w:szCs w:val="24"/>
            <w:lang w:eastAsia="pl-PL"/>
          </w:rPr>
          <w:t>https://platformazakupowa.pl/transakcja/</w:t>
        </w:r>
      </w:hyperlink>
      <w:r w:rsidR="00DC18CA">
        <w:rPr>
          <w:rStyle w:val="czeinternetowe"/>
          <w:rFonts w:cs="Times New Roman"/>
          <w:b/>
          <w:bCs/>
          <w:sz w:val="24"/>
          <w:szCs w:val="24"/>
        </w:rPr>
        <w:t>559639</w:t>
      </w:r>
    </w:p>
    <w:p w14:paraId="35943DC9" w14:textId="77777777" w:rsidR="00C92A12" w:rsidRDefault="00FB5A04">
      <w:pPr>
        <w:widowControl w:val="0"/>
        <w:numPr>
          <w:ilvl w:val="0"/>
          <w:numId w:val="5"/>
        </w:numPr>
        <w:ind w:left="360"/>
        <w:jc w:val="both"/>
        <w:rPr>
          <w:rFonts w:eastAsia="Times New Roman" w:cs="Times New Roman"/>
          <w:sz w:val="24"/>
          <w:szCs w:val="24"/>
          <w:lang w:eastAsia="en-US"/>
        </w:rPr>
      </w:pPr>
      <w:r>
        <w:rPr>
          <w:rFonts w:eastAsia="Times New Roman" w:cs="Times New Roman"/>
          <w:bCs/>
          <w:sz w:val="24"/>
          <w:szCs w:val="24"/>
        </w:rPr>
        <w:t>Osoby uprawnione do porozumiewania się z Wykonawcami</w:t>
      </w:r>
    </w:p>
    <w:p w14:paraId="1313230F" w14:textId="77777777" w:rsidR="00C92A12" w:rsidRDefault="00FB5A04">
      <w:pPr>
        <w:widowControl w:val="0"/>
        <w:numPr>
          <w:ilvl w:val="0"/>
          <w:numId w:val="6"/>
        </w:numPr>
        <w:ind w:left="717" w:hanging="357"/>
        <w:jc w:val="both"/>
        <w:rPr>
          <w:rFonts w:eastAsia="Times New Roman" w:cs="Times New Roman"/>
          <w:sz w:val="24"/>
          <w:szCs w:val="24"/>
          <w:lang w:eastAsia="en-US"/>
        </w:rPr>
      </w:pPr>
      <w:r>
        <w:rPr>
          <w:rFonts w:eastAsia="Times New Roman" w:cs="Times New Roman"/>
          <w:sz w:val="24"/>
          <w:szCs w:val="24"/>
          <w:lang w:eastAsia="en-US"/>
        </w:rPr>
        <w:t xml:space="preserve">W sprawach dotyczących </w:t>
      </w:r>
      <w:r>
        <w:rPr>
          <w:rFonts w:eastAsia="Times New Roman" w:cs="Times New Roman"/>
          <w:b/>
          <w:bCs/>
          <w:sz w:val="24"/>
          <w:szCs w:val="24"/>
          <w:lang w:eastAsia="en-US"/>
        </w:rPr>
        <w:t>przedmiotu zamówienia</w:t>
      </w:r>
      <w:r>
        <w:rPr>
          <w:rFonts w:eastAsia="Times New Roman" w:cs="Times New Roman"/>
          <w:sz w:val="24"/>
          <w:szCs w:val="24"/>
          <w:lang w:eastAsia="en-US"/>
        </w:rPr>
        <w:t xml:space="preserve">: Marzena Kaszowska – Kierownik Działu Administracyjno - Gospodarczego, tel. (12) 68 76 363, </w:t>
      </w:r>
    </w:p>
    <w:p w14:paraId="6034C486" w14:textId="77777777" w:rsidR="00C92A12" w:rsidRDefault="00FB5A04">
      <w:pPr>
        <w:widowControl w:val="0"/>
        <w:numPr>
          <w:ilvl w:val="0"/>
          <w:numId w:val="6"/>
        </w:numPr>
        <w:ind w:left="717" w:hanging="357"/>
        <w:jc w:val="both"/>
        <w:rPr>
          <w:rFonts w:eastAsia="Times New Roman" w:cs="Times New Roman"/>
          <w:sz w:val="24"/>
          <w:szCs w:val="24"/>
          <w:lang w:eastAsia="en-US"/>
        </w:rPr>
      </w:pPr>
      <w:r>
        <w:rPr>
          <w:rFonts w:eastAsia="Times New Roman" w:cs="Times New Roman"/>
          <w:sz w:val="24"/>
          <w:szCs w:val="24"/>
          <w:lang w:eastAsia="en-US"/>
        </w:rPr>
        <w:t xml:space="preserve">W sprawach dotyczących </w:t>
      </w:r>
      <w:r>
        <w:rPr>
          <w:rFonts w:eastAsia="Times New Roman" w:cs="Times New Roman"/>
          <w:b/>
          <w:bCs/>
          <w:sz w:val="24"/>
          <w:szCs w:val="24"/>
          <w:lang w:eastAsia="en-US"/>
        </w:rPr>
        <w:t>procedury przetargowej</w:t>
      </w:r>
      <w:r>
        <w:rPr>
          <w:rFonts w:eastAsia="Times New Roman" w:cs="Times New Roman"/>
          <w:sz w:val="24"/>
          <w:szCs w:val="24"/>
          <w:lang w:eastAsia="en-US"/>
        </w:rPr>
        <w:t xml:space="preserve">: Paweł Kosek – Starszy Inspektor ds. Zamówień Publicznych tel. (12) 68 76 372 (371), e-mail: </w:t>
      </w:r>
      <w:hyperlink r:id="rId49">
        <w:r>
          <w:rPr>
            <w:rFonts w:eastAsia="Times New Roman" w:cs="Times New Roman"/>
            <w:color w:val="0000FF"/>
            <w:sz w:val="24"/>
            <w:szCs w:val="24"/>
            <w:u w:val="single"/>
            <w:lang w:eastAsia="en-US"/>
          </w:rPr>
          <w:t>zp@dietl.krakow.pl</w:t>
        </w:r>
      </w:hyperlink>
      <w:r>
        <w:rPr>
          <w:rFonts w:eastAsia="Times New Roman" w:cs="Times New Roman"/>
          <w:sz w:val="24"/>
          <w:szCs w:val="24"/>
          <w:lang w:eastAsia="en-US"/>
        </w:rPr>
        <w:t xml:space="preserve">, </w:t>
      </w:r>
    </w:p>
    <w:p w14:paraId="63642CDB" w14:textId="77777777" w:rsidR="00C92A12" w:rsidRDefault="00FB5A04">
      <w:pPr>
        <w:widowControl w:val="0"/>
        <w:numPr>
          <w:ilvl w:val="0"/>
          <w:numId w:val="5"/>
        </w:numPr>
        <w:ind w:left="360"/>
        <w:jc w:val="both"/>
        <w:rPr>
          <w:rFonts w:eastAsia="Times New Roman" w:cs="Times New Roman"/>
          <w:sz w:val="24"/>
          <w:szCs w:val="24"/>
          <w:lang w:eastAsia="en-US"/>
        </w:rPr>
      </w:pPr>
      <w:r>
        <w:rPr>
          <w:rFonts w:cs="Times New Roman"/>
          <w:sz w:val="24"/>
          <w:szCs w:val="24"/>
          <w:lang w:eastAsia="en-US"/>
        </w:rPr>
        <w:t xml:space="preserve">Komunikacja pomiędzy Zamawiającym a Wykonawcami, w szczególności składanie oświadczeń, wniosków, zawiadomień oraz przekazywanie informacji (innych niż oferta Wykonawcy), odbywa się </w:t>
      </w:r>
      <w:r>
        <w:rPr>
          <w:rFonts w:cs="Times New Roman"/>
          <w:sz w:val="24"/>
          <w:szCs w:val="24"/>
          <w:lang w:eastAsia="pl-PL"/>
        </w:rPr>
        <w:t xml:space="preserve">za pośrednictwem </w:t>
      </w:r>
      <w:r>
        <w:rPr>
          <w:rFonts w:cs="Times New Roman"/>
          <w:iCs/>
          <w:sz w:val="24"/>
          <w:szCs w:val="24"/>
          <w:lang w:eastAsia="pl-PL"/>
        </w:rPr>
        <w:t xml:space="preserve">platformy zakupowej </w:t>
      </w:r>
      <w:r>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Pr>
          <w:rFonts w:eastAsia="Cambria" w:cs="Times New Roman"/>
          <w:sz w:val="24"/>
          <w:szCs w:val="24"/>
          <w:lang w:eastAsia="en-US"/>
        </w:rPr>
        <w:t xml:space="preserve">Zamawiający dopuszcza, awaryjnie, komunikację za pośrednictwem poczty elektronicznej na adres: </w:t>
      </w:r>
      <w:hyperlink r:id="rId50">
        <w:r>
          <w:rPr>
            <w:rFonts w:eastAsia="Cambria" w:cs="Times New Roman"/>
            <w:b/>
            <w:bCs/>
            <w:color w:val="0000FF" w:themeColor="hyperlink"/>
            <w:sz w:val="24"/>
            <w:szCs w:val="24"/>
            <w:u w:val="single"/>
            <w:lang w:eastAsia="en-US"/>
          </w:rPr>
          <w:t>zp@dietl.krakow.pl</w:t>
        </w:r>
      </w:hyperlink>
      <w:r>
        <w:rPr>
          <w:rFonts w:eastAsia="Cambria" w:cs="Times New Roman"/>
          <w:sz w:val="24"/>
          <w:szCs w:val="24"/>
          <w:lang w:eastAsia="en-US"/>
        </w:rPr>
        <w:t xml:space="preserve"> </w:t>
      </w:r>
    </w:p>
    <w:p w14:paraId="1519C825" w14:textId="77777777" w:rsidR="00C92A12" w:rsidRDefault="00FB5A04">
      <w:pPr>
        <w:widowControl w:val="0"/>
        <w:numPr>
          <w:ilvl w:val="0"/>
          <w:numId w:val="5"/>
        </w:numPr>
        <w:ind w:left="360"/>
        <w:jc w:val="both"/>
        <w:rPr>
          <w:rFonts w:eastAsia="Times New Roman" w:cs="Times New Roman"/>
          <w:sz w:val="24"/>
          <w:szCs w:val="24"/>
          <w:lang w:eastAsia="en-US"/>
        </w:rPr>
      </w:pPr>
      <w:r>
        <w:rPr>
          <w:rFonts w:eastAsia="Arial" w:cs="Times New Roman"/>
          <w:sz w:val="24"/>
          <w:szCs w:val="24"/>
          <w:lang w:eastAsia="pl-PL"/>
        </w:rPr>
        <w:t>Zamawiający będzie przekazywał wykonawcom informacje w formie elektronicznej za pośrednictwem platformy zakupowej sekcja “Komunikaty”. Korespondencja, której zgodnie z obowiązującymi przepisami adresatem jest konkretny Wykonawca, będzie przekazywana w formie elektronicznej za pośrednictwem platformy zakupowej do konkretnego wykonawcy.</w:t>
      </w:r>
    </w:p>
    <w:p w14:paraId="191FED37" w14:textId="77777777" w:rsidR="00C92A12" w:rsidRDefault="00FB5A04">
      <w:pPr>
        <w:widowControl w:val="0"/>
        <w:ind w:left="360"/>
        <w:jc w:val="both"/>
        <w:rPr>
          <w:rFonts w:eastAsia="Times New Roman" w:cs="Times New Roman"/>
          <w:sz w:val="24"/>
          <w:szCs w:val="24"/>
          <w:lang w:eastAsia="en-US"/>
        </w:rPr>
      </w:pPr>
      <w:r>
        <w:rPr>
          <w:rFonts w:cs="Times New Roman"/>
          <w:sz w:val="24"/>
          <w:szCs w:val="24"/>
          <w:lang w:eastAsia="en-US"/>
        </w:rPr>
        <w:t xml:space="preserve">Wykonawca jako podmiot profesjonalny ma obowiązek sprawdzania komunikatów i wiadomości bezpośrednio na </w:t>
      </w:r>
      <w:r>
        <w:rPr>
          <w:rFonts w:eastAsia="Arial" w:cs="Times New Roman"/>
          <w:sz w:val="24"/>
          <w:szCs w:val="24"/>
          <w:lang w:eastAsia="pl-PL"/>
        </w:rPr>
        <w:t xml:space="preserve">platformie zakupowej </w:t>
      </w:r>
      <w:r>
        <w:rPr>
          <w:rFonts w:cs="Times New Roman"/>
          <w:sz w:val="24"/>
          <w:szCs w:val="24"/>
          <w:lang w:eastAsia="en-US"/>
        </w:rPr>
        <w:t>przesłanych przez zamawiającego, gdyż system powiadomień może ulec awarii lub powiadomienie może trafić do folderu SPAM.</w:t>
      </w:r>
    </w:p>
    <w:p w14:paraId="78DC0C2D" w14:textId="77777777" w:rsidR="00C92A12" w:rsidRDefault="00FB5A04">
      <w:pPr>
        <w:widowControl w:val="0"/>
        <w:numPr>
          <w:ilvl w:val="0"/>
          <w:numId w:val="5"/>
        </w:numPr>
        <w:ind w:left="360"/>
        <w:jc w:val="both"/>
        <w:rPr>
          <w:rFonts w:eastAsia="Times New Roman" w:cs="Times New Roman"/>
          <w:sz w:val="24"/>
          <w:szCs w:val="24"/>
          <w:lang w:eastAsia="en-US"/>
        </w:rPr>
      </w:pPr>
      <w:r>
        <w:rPr>
          <w:rFonts w:eastAsia="Arial" w:cs="Times New Roman"/>
          <w:sz w:val="24"/>
          <w:szCs w:val="24"/>
          <w:lang w:eastAsia="pl-PL"/>
        </w:rPr>
        <w:t xml:space="preserve">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w:t>
      </w:r>
      <w:hyperlink r:id="rId51">
        <w:r>
          <w:rPr>
            <w:rStyle w:val="czeinternetowe"/>
            <w:rFonts w:eastAsia="Arial" w:cs="Times New Roman"/>
            <w:sz w:val="24"/>
            <w:szCs w:val="24"/>
            <w:lang w:eastAsia="pl-PL"/>
          </w:rPr>
          <w:t>(Dz.U. z 2020 r. poz. 2452)</w:t>
        </w:r>
      </w:hyperlink>
      <w:r>
        <w:rPr>
          <w:rFonts w:eastAsia="Arial" w:cs="Times New Roman"/>
          <w:sz w:val="24"/>
          <w:szCs w:val="24"/>
          <w:lang w:eastAsia="pl-PL"/>
        </w:rPr>
        <w:t>; dalej: “Rozporządzenie w sprawie środków komunikacji”), określa niezbędne wymagania sprzętowo - aplikacyjne umożliwiające pracę na platformie zakupowej, tj.</w:t>
      </w:r>
    </w:p>
    <w:p w14:paraId="2CCC1934" w14:textId="77777777" w:rsidR="00C92A12" w:rsidRDefault="00FB5A04">
      <w:pPr>
        <w:widowControl w:val="0"/>
        <w:numPr>
          <w:ilvl w:val="0"/>
          <w:numId w:val="37"/>
        </w:numPr>
        <w:ind w:hanging="357"/>
        <w:jc w:val="both"/>
        <w:rPr>
          <w:rFonts w:eastAsia="Arial" w:cs="Times New Roman"/>
          <w:sz w:val="24"/>
          <w:szCs w:val="24"/>
          <w:lang w:eastAsia="pl-PL"/>
        </w:rPr>
      </w:pPr>
      <w:r>
        <w:rPr>
          <w:rFonts w:eastAsia="Arial" w:cs="Times New Roman"/>
          <w:sz w:val="24"/>
          <w:szCs w:val="24"/>
          <w:lang w:eastAsia="pl-PL"/>
        </w:rPr>
        <w:t xml:space="preserve">stały dostęp do sieci Internet o gwarantowanej przepustowości nie mniejszej niż 512 </w:t>
      </w:r>
      <w:proofErr w:type="spellStart"/>
      <w:r>
        <w:rPr>
          <w:rFonts w:eastAsia="Arial" w:cs="Times New Roman"/>
          <w:sz w:val="24"/>
          <w:szCs w:val="24"/>
          <w:lang w:eastAsia="pl-PL"/>
        </w:rPr>
        <w:t>kb</w:t>
      </w:r>
      <w:proofErr w:type="spellEnd"/>
      <w:r>
        <w:rPr>
          <w:rFonts w:eastAsia="Arial" w:cs="Times New Roman"/>
          <w:sz w:val="24"/>
          <w:szCs w:val="24"/>
          <w:lang w:eastAsia="pl-PL"/>
        </w:rPr>
        <w:t>/s,</w:t>
      </w:r>
    </w:p>
    <w:p w14:paraId="2CEFA74C" w14:textId="77777777" w:rsidR="00C92A12" w:rsidRDefault="00FB5A04">
      <w:pPr>
        <w:widowControl w:val="0"/>
        <w:numPr>
          <w:ilvl w:val="0"/>
          <w:numId w:val="37"/>
        </w:numPr>
        <w:ind w:hanging="357"/>
        <w:jc w:val="both"/>
        <w:rPr>
          <w:rFonts w:eastAsia="Arial" w:cs="Times New Roman"/>
          <w:sz w:val="24"/>
          <w:szCs w:val="24"/>
          <w:lang w:eastAsia="pl-PL"/>
        </w:rPr>
      </w:pPr>
      <w:r>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0F1EC6C" w14:textId="77777777" w:rsidR="00C92A12" w:rsidRDefault="00FB5A04">
      <w:pPr>
        <w:widowControl w:val="0"/>
        <w:numPr>
          <w:ilvl w:val="0"/>
          <w:numId w:val="37"/>
        </w:numPr>
        <w:ind w:hanging="357"/>
        <w:jc w:val="both"/>
        <w:rPr>
          <w:rFonts w:eastAsia="Arial" w:cs="Times New Roman"/>
          <w:sz w:val="24"/>
          <w:szCs w:val="24"/>
          <w:lang w:eastAsia="pl-PL"/>
        </w:rPr>
      </w:pPr>
      <w:r>
        <w:rPr>
          <w:rFonts w:eastAsia="Arial" w:cs="Times New Roman"/>
          <w:sz w:val="24"/>
          <w:szCs w:val="24"/>
          <w:lang w:eastAsia="pl-PL"/>
        </w:rPr>
        <w:t>zainstalowana dowolna przeglądarka internetowa, w przypadku Internet Explorer minimalnie wersja 10 0.,</w:t>
      </w:r>
    </w:p>
    <w:p w14:paraId="5C07AE98" w14:textId="77777777" w:rsidR="00C92A12" w:rsidRDefault="00FB5A04">
      <w:pPr>
        <w:widowControl w:val="0"/>
        <w:numPr>
          <w:ilvl w:val="0"/>
          <w:numId w:val="37"/>
        </w:numPr>
        <w:ind w:hanging="357"/>
        <w:jc w:val="both"/>
        <w:rPr>
          <w:rFonts w:eastAsia="Arial" w:cs="Times New Roman"/>
          <w:sz w:val="24"/>
          <w:szCs w:val="24"/>
          <w:lang w:eastAsia="pl-PL"/>
        </w:rPr>
      </w:pPr>
      <w:r>
        <w:rPr>
          <w:rFonts w:eastAsia="Arial" w:cs="Times New Roman"/>
          <w:sz w:val="24"/>
          <w:szCs w:val="24"/>
          <w:lang w:eastAsia="pl-PL"/>
        </w:rPr>
        <w:t>włączona obsługa JavaScript,</w:t>
      </w:r>
    </w:p>
    <w:p w14:paraId="2DC1E260" w14:textId="77777777" w:rsidR="00C92A12" w:rsidRDefault="00FB5A04">
      <w:pPr>
        <w:widowControl w:val="0"/>
        <w:numPr>
          <w:ilvl w:val="0"/>
          <w:numId w:val="37"/>
        </w:numPr>
        <w:ind w:hanging="357"/>
        <w:jc w:val="both"/>
        <w:rPr>
          <w:rFonts w:eastAsia="Arial" w:cs="Times New Roman"/>
          <w:sz w:val="24"/>
          <w:szCs w:val="24"/>
          <w:lang w:eastAsia="pl-PL"/>
        </w:rPr>
      </w:pPr>
      <w:r>
        <w:rPr>
          <w:rFonts w:eastAsia="Arial" w:cs="Times New Roman"/>
          <w:sz w:val="24"/>
          <w:szCs w:val="24"/>
          <w:lang w:eastAsia="pl-PL"/>
        </w:rPr>
        <w:t xml:space="preserve">zainstalowany program Adobe </w:t>
      </w:r>
      <w:proofErr w:type="spellStart"/>
      <w:r>
        <w:rPr>
          <w:rFonts w:eastAsia="Arial" w:cs="Times New Roman"/>
          <w:sz w:val="24"/>
          <w:szCs w:val="24"/>
          <w:lang w:eastAsia="pl-PL"/>
        </w:rPr>
        <w:t>Acrobat</w:t>
      </w:r>
      <w:proofErr w:type="spellEnd"/>
      <w:r>
        <w:rPr>
          <w:rFonts w:eastAsia="Arial" w:cs="Times New Roman"/>
          <w:sz w:val="24"/>
          <w:szCs w:val="24"/>
          <w:lang w:eastAsia="pl-PL"/>
        </w:rPr>
        <w:t xml:space="preserve"> Reader lub inny obsługujący format plików .pdf,</w:t>
      </w:r>
    </w:p>
    <w:p w14:paraId="02164410" w14:textId="77777777" w:rsidR="00C92A12" w:rsidRDefault="00FB5A04">
      <w:pPr>
        <w:widowControl w:val="0"/>
        <w:numPr>
          <w:ilvl w:val="0"/>
          <w:numId w:val="37"/>
        </w:numPr>
        <w:ind w:hanging="357"/>
        <w:jc w:val="both"/>
        <w:rPr>
          <w:rFonts w:eastAsia="Arial" w:cs="Times New Roman"/>
          <w:sz w:val="24"/>
          <w:szCs w:val="24"/>
          <w:lang w:eastAsia="pl-PL"/>
        </w:rPr>
      </w:pPr>
      <w:r>
        <w:rPr>
          <w:rFonts w:eastAsia="Arial" w:cs="Times New Roman"/>
          <w:sz w:val="24"/>
          <w:szCs w:val="24"/>
          <w:lang w:eastAsia="pl-PL"/>
        </w:rPr>
        <w:t>Platformazakupowa.pl działa według standardu przyjętego w komunikacji sieciowej - kodowanie UTF8,</w:t>
      </w:r>
    </w:p>
    <w:p w14:paraId="2B3DBC5B" w14:textId="77777777" w:rsidR="00C92A12" w:rsidRDefault="00FB5A04">
      <w:pPr>
        <w:widowControl w:val="0"/>
        <w:numPr>
          <w:ilvl w:val="0"/>
          <w:numId w:val="37"/>
        </w:numPr>
        <w:ind w:hanging="357"/>
        <w:jc w:val="both"/>
        <w:rPr>
          <w:rFonts w:eastAsia="Arial" w:cs="Times New Roman"/>
          <w:sz w:val="24"/>
          <w:szCs w:val="24"/>
          <w:lang w:eastAsia="pl-PL"/>
        </w:rPr>
      </w:pPr>
      <w:r>
        <w:rPr>
          <w:rFonts w:eastAsia="Arial" w:cs="Times New Roman"/>
          <w:sz w:val="24"/>
          <w:szCs w:val="24"/>
          <w:lang w:eastAsia="pl-PL"/>
        </w:rPr>
        <w:t>Oznaczenie czasu odbioru danych przez platformę zakupową stanowi datę oraz dokładny czas (</w:t>
      </w:r>
      <w:proofErr w:type="spellStart"/>
      <w:r>
        <w:rPr>
          <w:rFonts w:eastAsia="Arial" w:cs="Times New Roman"/>
          <w:sz w:val="24"/>
          <w:szCs w:val="24"/>
          <w:lang w:eastAsia="pl-PL"/>
        </w:rPr>
        <w:t>hh:mm:ss</w:t>
      </w:r>
      <w:proofErr w:type="spellEnd"/>
      <w:r>
        <w:rPr>
          <w:rFonts w:eastAsia="Arial" w:cs="Times New Roman"/>
          <w:sz w:val="24"/>
          <w:szCs w:val="24"/>
          <w:lang w:eastAsia="pl-PL"/>
        </w:rPr>
        <w:t xml:space="preserve">) generowany wg. czasu lokalnego serwera synchronizowanego z zegarem Głównego </w:t>
      </w:r>
      <w:r>
        <w:rPr>
          <w:rFonts w:eastAsia="Arial" w:cs="Times New Roman"/>
          <w:sz w:val="24"/>
          <w:szCs w:val="24"/>
          <w:lang w:eastAsia="pl-PL"/>
        </w:rPr>
        <w:lastRenderedPageBreak/>
        <w:t>Urzędu Miar.</w:t>
      </w:r>
    </w:p>
    <w:p w14:paraId="7A6FBEC8" w14:textId="77777777" w:rsidR="00C92A12" w:rsidRDefault="00FB5A04">
      <w:pPr>
        <w:widowControl w:val="0"/>
        <w:numPr>
          <w:ilvl w:val="0"/>
          <w:numId w:val="5"/>
        </w:numPr>
        <w:ind w:left="360"/>
        <w:jc w:val="both"/>
        <w:rPr>
          <w:rFonts w:eastAsia="Arial" w:cs="Times New Roman"/>
          <w:sz w:val="24"/>
          <w:szCs w:val="24"/>
          <w:lang w:eastAsia="pl-PL"/>
        </w:rPr>
      </w:pPr>
      <w:r>
        <w:rPr>
          <w:rFonts w:eastAsia="Arial" w:cs="Times New Roman"/>
          <w:sz w:val="24"/>
          <w:szCs w:val="24"/>
          <w:lang w:eastAsia="pl-PL"/>
        </w:rPr>
        <w:t>Wykonawca, przystępując do niniejszego postępowania o udzielenie zamówienia publicznego:</w:t>
      </w:r>
    </w:p>
    <w:p w14:paraId="2BF6F9B1" w14:textId="77777777" w:rsidR="00C92A12" w:rsidRDefault="00FB5A04">
      <w:pPr>
        <w:widowControl w:val="0"/>
        <w:numPr>
          <w:ilvl w:val="0"/>
          <w:numId w:val="38"/>
        </w:numPr>
        <w:jc w:val="both"/>
        <w:rPr>
          <w:rFonts w:eastAsia="Arial" w:cs="Times New Roman"/>
          <w:sz w:val="24"/>
          <w:szCs w:val="24"/>
          <w:lang w:eastAsia="pl-PL"/>
        </w:rPr>
      </w:pPr>
      <w:r>
        <w:rPr>
          <w:rFonts w:eastAsia="Arial" w:cs="Times New Roman"/>
          <w:sz w:val="24"/>
          <w:szCs w:val="24"/>
          <w:lang w:eastAsia="pl-PL"/>
        </w:rPr>
        <w:t xml:space="preserve">akceptuje warunki korzystania z platformazakupowa.pl określone w Regulaminie zamieszczonym na stronie internetowej w zakładce „Regulamin” </w:t>
      </w:r>
      <w:hyperlink r:id="rId52">
        <w:r>
          <w:rPr>
            <w:rFonts w:eastAsia="Arial" w:cs="Times New Roman"/>
            <w:sz w:val="24"/>
            <w:szCs w:val="24"/>
            <w:lang w:eastAsia="pl-PL"/>
          </w:rPr>
          <w:t>pod linkiem</w:t>
        </w:r>
      </w:hyperlink>
      <w:r>
        <w:rPr>
          <w:rFonts w:eastAsia="Arial" w:cs="Times New Roman"/>
          <w:sz w:val="24"/>
          <w:szCs w:val="24"/>
          <w:lang w:eastAsia="pl-PL"/>
        </w:rPr>
        <w:t xml:space="preserve">: </w:t>
      </w:r>
      <w:hyperlink r:id="rId53">
        <w:r>
          <w:rPr>
            <w:rFonts w:eastAsia="Arial" w:cs="Times New Roman"/>
            <w:color w:val="0000FF" w:themeColor="hyperlink"/>
            <w:sz w:val="24"/>
            <w:szCs w:val="24"/>
            <w:u w:val="single"/>
            <w:lang w:eastAsia="pl-PL"/>
          </w:rPr>
          <w:t>https://platformazakupowa.pl/strona/1-regulamin</w:t>
        </w:r>
      </w:hyperlink>
      <w:r>
        <w:rPr>
          <w:rFonts w:eastAsia="Arial" w:cs="Times New Roman"/>
          <w:sz w:val="24"/>
          <w:szCs w:val="24"/>
          <w:lang w:eastAsia="pl-PL"/>
        </w:rPr>
        <w:t xml:space="preserve"> oraz uznaje go za wiążący,</w:t>
      </w:r>
    </w:p>
    <w:p w14:paraId="3CD5B8AB" w14:textId="77777777" w:rsidR="00C92A12" w:rsidRDefault="00FB5A04">
      <w:pPr>
        <w:widowControl w:val="0"/>
        <w:numPr>
          <w:ilvl w:val="0"/>
          <w:numId w:val="38"/>
        </w:numPr>
        <w:jc w:val="both"/>
        <w:rPr>
          <w:rFonts w:eastAsia="Arial" w:cs="Times New Roman"/>
          <w:sz w:val="24"/>
          <w:szCs w:val="24"/>
          <w:lang w:eastAsia="pl-PL"/>
        </w:rPr>
      </w:pPr>
      <w:r>
        <w:rPr>
          <w:rFonts w:eastAsia="Arial" w:cs="Times New Roman"/>
          <w:sz w:val="24"/>
          <w:szCs w:val="24"/>
          <w:lang w:eastAsia="pl-PL"/>
        </w:rPr>
        <w:t xml:space="preserve">zapoznał i stosuje się do Instrukcji składania ofert/wniosków dostępnej pod linkiem: </w:t>
      </w:r>
      <w:hyperlink r:id="rId54">
        <w:r>
          <w:rPr>
            <w:rFonts w:eastAsia="Arial" w:cs="Times New Roman"/>
            <w:color w:val="0000FF" w:themeColor="hyperlink"/>
            <w:sz w:val="24"/>
            <w:szCs w:val="24"/>
            <w:u w:val="single"/>
            <w:lang w:eastAsia="pl-PL"/>
          </w:rPr>
          <w:t>https://drive.google.com/file/d/1Kd1DttbBeiNWt4q4slS4t76lZVKPbkyD/view</w:t>
        </w:r>
      </w:hyperlink>
      <w:r>
        <w:rPr>
          <w:rFonts w:eastAsia="Arial" w:cs="Times New Roman"/>
          <w:sz w:val="24"/>
          <w:szCs w:val="24"/>
          <w:lang w:eastAsia="pl-PL"/>
        </w:rPr>
        <w:t xml:space="preserve"> </w:t>
      </w:r>
    </w:p>
    <w:p w14:paraId="6E1A48E4" w14:textId="77777777" w:rsidR="00C92A12" w:rsidRDefault="00FB5A04">
      <w:pPr>
        <w:widowControl w:val="0"/>
        <w:numPr>
          <w:ilvl w:val="0"/>
          <w:numId w:val="5"/>
        </w:numPr>
        <w:ind w:left="360"/>
        <w:jc w:val="both"/>
        <w:rPr>
          <w:rFonts w:eastAsia="Arial" w:cs="Times New Roman"/>
          <w:sz w:val="24"/>
          <w:szCs w:val="24"/>
          <w:lang w:eastAsia="pl-PL"/>
        </w:rPr>
      </w:pPr>
      <w:r>
        <w:rPr>
          <w:rFonts w:eastAsia="Arial" w:cs="Times New Roman"/>
          <w:sz w:val="24"/>
          <w:szCs w:val="24"/>
          <w:lang w:val="pl" w:eastAsia="pl-PL"/>
        </w:rPr>
        <w:t xml:space="preserve">Zamawiający nie ponosi odpowiedzialności za złożenie oferty w sposób niezgodny z Instrukcją korzystania z </w:t>
      </w:r>
      <w:r>
        <w:rPr>
          <w:rFonts w:eastAsia="Arial" w:cs="Times New Roman"/>
          <w:sz w:val="24"/>
          <w:szCs w:val="24"/>
          <w:lang w:eastAsia="pl-PL"/>
        </w:rPr>
        <w:t>platformy zakupowej</w:t>
      </w:r>
      <w:r>
        <w:rPr>
          <w:rFonts w:eastAsia="Arial" w:cs="Times New Roman"/>
          <w:sz w:val="24"/>
          <w:szCs w:val="24"/>
          <w:lang w:val="pl"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016B4BB1" w14:textId="77777777" w:rsidR="00C92A12" w:rsidRDefault="00FB5A04">
      <w:pPr>
        <w:widowControl w:val="0"/>
        <w:numPr>
          <w:ilvl w:val="0"/>
          <w:numId w:val="5"/>
        </w:numPr>
        <w:ind w:left="360"/>
        <w:jc w:val="both"/>
        <w:rPr>
          <w:rFonts w:eastAsia="Arial" w:cs="Times New Roman"/>
          <w:sz w:val="24"/>
          <w:szCs w:val="24"/>
          <w:lang w:eastAsia="pl-PL"/>
        </w:rPr>
      </w:pPr>
      <w:r>
        <w:rPr>
          <w:rFonts w:eastAsia="Arial" w:cs="Times New Roman"/>
          <w:sz w:val="24"/>
          <w:szCs w:val="24"/>
          <w:lang w:val="pl" w:eastAsia="pl-PL"/>
        </w:rPr>
        <w:t xml:space="preserve">Zamawiający informuje, że instrukcje korzystania z </w:t>
      </w:r>
      <w:r>
        <w:rPr>
          <w:rFonts w:eastAsia="Arial" w:cs="Times New Roman"/>
          <w:sz w:val="24"/>
          <w:szCs w:val="24"/>
          <w:lang w:eastAsia="pl-PL"/>
        </w:rPr>
        <w:t xml:space="preserve">platformy zakupowej </w:t>
      </w:r>
      <w:r>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5">
        <w:r>
          <w:rPr>
            <w:rFonts w:eastAsia="Arial" w:cs="Times New Roman"/>
            <w:color w:val="1155CC"/>
            <w:sz w:val="24"/>
            <w:szCs w:val="24"/>
            <w:u w:val="single"/>
            <w:lang w:val="pl" w:eastAsia="pl-PL"/>
          </w:rPr>
          <w:t>https://platformazakupowa.pl/strona/45-instrukcje</w:t>
        </w:r>
      </w:hyperlink>
    </w:p>
    <w:bookmarkEnd w:id="59"/>
    <w:p w14:paraId="0C437855" w14:textId="77777777" w:rsidR="00C92A12" w:rsidRDefault="00C92A12">
      <w:pPr>
        <w:widowControl w:val="0"/>
        <w:jc w:val="both"/>
        <w:rPr>
          <w:rFonts w:eastAsia="Times New Roman" w:cs="Times New Roman"/>
          <w:b/>
          <w:bCs/>
          <w:sz w:val="24"/>
          <w:szCs w:val="24"/>
          <w:u w:val="single"/>
        </w:rPr>
      </w:pPr>
    </w:p>
    <w:p w14:paraId="136BFCB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098"/>
      <w:r>
        <w:rPr>
          <w:rFonts w:ascii="Times New Roman" w:eastAsia="Times New Roman" w:hAnsi="Times New Roman" w:cs="Times New Roman"/>
          <w:b/>
          <w:bCs/>
          <w:sz w:val="24"/>
          <w:szCs w:val="24"/>
        </w:rPr>
        <w:t>TERMIN ZWIĄZANIA OFERTĄ</w:t>
      </w:r>
      <w:bookmarkEnd w:id="60"/>
    </w:p>
    <w:p w14:paraId="30CBDC47" w14:textId="374E4CDA" w:rsidR="00C92A12" w:rsidRDefault="00FB5A04">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Wykonawca jest związany ofertą </w:t>
      </w:r>
      <w:r>
        <w:rPr>
          <w:rFonts w:eastAsia="Calibri" w:cs="Times New Roman"/>
          <w:b/>
          <w:bCs/>
          <w:sz w:val="24"/>
          <w:szCs w:val="24"/>
          <w:lang w:eastAsia="en-US"/>
        </w:rPr>
        <w:t>90 dni</w:t>
      </w:r>
      <w:r>
        <w:rPr>
          <w:rFonts w:eastAsia="Calibri" w:cs="Times New Roman"/>
          <w:sz w:val="24"/>
          <w:szCs w:val="24"/>
          <w:lang w:eastAsia="en-US"/>
        </w:rPr>
        <w:t xml:space="preserve"> od upływu terminu składania ofert, tj. do dnia </w:t>
      </w:r>
      <w:r w:rsidR="005F3A57">
        <w:rPr>
          <w:rFonts w:eastAsia="Calibri" w:cs="Times New Roman"/>
          <w:sz w:val="24"/>
          <w:szCs w:val="24"/>
          <w:lang w:eastAsia="en-US"/>
        </w:rPr>
        <w:t>11.05.2022</w:t>
      </w:r>
      <w:r>
        <w:rPr>
          <w:rFonts w:eastAsia="Calibri" w:cs="Times New Roman"/>
          <w:sz w:val="24"/>
          <w:szCs w:val="24"/>
          <w:lang w:eastAsia="en-US"/>
        </w:rPr>
        <w:t xml:space="preserve"> r., przy czym pierwszym dniem związania ofertą jest dzień, w którym upływa termin składania ofert.</w:t>
      </w:r>
    </w:p>
    <w:p w14:paraId="17CE6A6C" w14:textId="77777777" w:rsidR="00C92A12" w:rsidRDefault="00FB5A04">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W</w:t>
      </w:r>
      <w:r>
        <w:rPr>
          <w:rFonts w:eastAsia="Calibri" w:cs="Times New Roman"/>
          <w:b/>
          <w:sz w:val="24"/>
          <w:szCs w:val="24"/>
          <w:lang w:eastAsia="en-US"/>
        </w:rPr>
        <w:t xml:space="preserve"> </w:t>
      </w:r>
      <w:r>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4D56C2A" w14:textId="77777777" w:rsidR="00C92A12" w:rsidRDefault="00FB5A04">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AA36EEB" w14:textId="77777777" w:rsidR="00C92A12" w:rsidRDefault="00FB5A04">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AE325DC" w14:textId="77777777" w:rsidR="00C92A12" w:rsidRDefault="00FB5A04">
      <w:pPr>
        <w:widowControl w:val="0"/>
        <w:numPr>
          <w:ilvl w:val="0"/>
          <w:numId w:val="39"/>
        </w:numPr>
        <w:jc w:val="both"/>
        <w:rPr>
          <w:rFonts w:eastAsia="Calibri" w:cs="Times New Roman"/>
          <w:sz w:val="24"/>
          <w:szCs w:val="24"/>
          <w:lang w:eastAsia="en-US"/>
        </w:rPr>
      </w:pPr>
      <w:r>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7301F66" w14:textId="77777777" w:rsidR="00C92A12" w:rsidRDefault="00C92A12">
      <w:pPr>
        <w:widowControl w:val="0"/>
        <w:ind w:left="360"/>
        <w:jc w:val="both"/>
        <w:rPr>
          <w:rFonts w:eastAsia="Calibri" w:cs="Times New Roman"/>
          <w:sz w:val="24"/>
          <w:szCs w:val="24"/>
          <w:lang w:eastAsia="en-US"/>
        </w:rPr>
      </w:pPr>
    </w:p>
    <w:p w14:paraId="2C31418E"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099"/>
      <w:r>
        <w:rPr>
          <w:rFonts w:ascii="Times New Roman" w:hAnsi="Times New Roman" w:cs="Times New Roman"/>
          <w:b/>
          <w:bCs/>
          <w:sz w:val="24"/>
          <w:szCs w:val="24"/>
        </w:rPr>
        <w:t>OPIS SPOSOBU PRZYGOTOWANIA OFERT ORAZ DOKUMENTÓW WYMAGANYCH PRZEZ ZAMAWIAJĄCEGO</w:t>
      </w:r>
      <w:bookmarkEnd w:id="61"/>
    </w:p>
    <w:p w14:paraId="78ACB295" w14:textId="77777777" w:rsidR="00C92A12" w:rsidRDefault="00FB5A04">
      <w:pPr>
        <w:widowControl w:val="0"/>
        <w:numPr>
          <w:ilvl w:val="0"/>
          <w:numId w:val="40"/>
        </w:numPr>
        <w:tabs>
          <w:tab w:val="left" w:pos="-360"/>
        </w:tabs>
        <w:ind w:left="357" w:hanging="357"/>
        <w:jc w:val="both"/>
        <w:rPr>
          <w:rFonts w:eastAsia="Calibri" w:cs="Times New Roman"/>
          <w:sz w:val="24"/>
          <w:szCs w:val="24"/>
          <w:lang w:eastAsia="en-US"/>
        </w:rPr>
      </w:pPr>
      <w:r>
        <w:rPr>
          <w:rFonts w:eastAsia="Calibri" w:cs="Times New Roman"/>
          <w:sz w:val="24"/>
          <w:szCs w:val="24"/>
          <w:lang w:eastAsia="pl-PL"/>
        </w:rPr>
        <w:t>Oferta musi być sporządzona w języku polskim, w formie elektronicznej tj. w postaci elektronicznej opatrzonej kwalifikowanym podpisem elektronicznym, w ogólnie dostępnych formatach danych i złożona za</w:t>
      </w:r>
      <w:r>
        <w:rPr>
          <w:rFonts w:eastAsia="Calibri" w:cs="Times New Roman"/>
          <w:sz w:val="24"/>
          <w:szCs w:val="24"/>
        </w:rPr>
        <w:t xml:space="preserve"> pośrednictwem </w:t>
      </w:r>
      <w:r>
        <w:rPr>
          <w:rFonts w:eastAsia="Arial" w:cs="Times New Roman"/>
          <w:sz w:val="24"/>
          <w:szCs w:val="24"/>
          <w:lang w:val="pl" w:eastAsia="pl-PL"/>
        </w:rPr>
        <w:t>platformazakupowa.pl</w:t>
      </w:r>
      <w:r>
        <w:rPr>
          <w:rFonts w:eastAsia="Calibri" w:cs="Times New Roman"/>
          <w:sz w:val="24"/>
          <w:szCs w:val="24"/>
          <w:lang w:eastAsia="en-US"/>
        </w:rPr>
        <w:t xml:space="preserve"> </w:t>
      </w:r>
      <w:r>
        <w:rPr>
          <w:rFonts w:eastAsia="Arial" w:cs="Times New Roman"/>
          <w:sz w:val="24"/>
          <w:szCs w:val="24"/>
          <w:lang w:eastAsia="pl-PL"/>
        </w:rPr>
        <w:t xml:space="preserve">Instrukcja składania ofert dostępna jest pod linkiem: </w:t>
      </w:r>
      <w:hyperlink r:id="rId56">
        <w:r>
          <w:rPr>
            <w:rFonts w:eastAsia="Calibri" w:cs="Times New Roman"/>
            <w:color w:val="0000FF" w:themeColor="hyperlink"/>
            <w:sz w:val="24"/>
            <w:szCs w:val="24"/>
            <w:u w:val="single"/>
            <w:lang w:eastAsia="en-US"/>
          </w:rPr>
          <w:t>https://platformazakupowa.pl/strona/45-instrukcje</w:t>
        </w:r>
      </w:hyperlink>
      <w:r>
        <w:rPr>
          <w:rFonts w:eastAsia="Calibri" w:cs="Times New Roman"/>
          <w:sz w:val="24"/>
          <w:szCs w:val="24"/>
        </w:rPr>
        <w:t xml:space="preserve"> </w:t>
      </w:r>
    </w:p>
    <w:p w14:paraId="144C01B5" w14:textId="77777777" w:rsidR="00C92A12" w:rsidRDefault="00FB5A04">
      <w:pPr>
        <w:widowControl w:val="0"/>
        <w:ind w:left="360"/>
        <w:jc w:val="both"/>
        <w:rPr>
          <w:rFonts w:eastAsia="Calibri" w:cs="Times New Roman"/>
          <w:sz w:val="24"/>
          <w:szCs w:val="24"/>
          <w:lang w:eastAsia="en-US"/>
        </w:rPr>
      </w:pPr>
      <w:r>
        <w:rPr>
          <w:rFonts w:eastAsia="Calibri" w:cs="Times New Roman"/>
          <w:sz w:val="24"/>
          <w:szCs w:val="24"/>
          <w:lang w:eastAsia="pl-PL"/>
        </w:rPr>
        <w:t>Zalecane przez Zamawiającego formaty to: .pdf, .</w:t>
      </w:r>
      <w:proofErr w:type="spellStart"/>
      <w:r>
        <w:rPr>
          <w:rFonts w:eastAsia="Calibri" w:cs="Times New Roman"/>
          <w:sz w:val="24"/>
          <w:szCs w:val="24"/>
          <w:lang w:eastAsia="pl-PL"/>
        </w:rPr>
        <w:t>doc</w:t>
      </w:r>
      <w:proofErr w:type="spellEnd"/>
      <w:r>
        <w:rPr>
          <w:rFonts w:eastAsia="Calibri" w:cs="Times New Roman"/>
          <w:sz w:val="24"/>
          <w:szCs w:val="24"/>
          <w:lang w:eastAsia="pl-PL"/>
        </w:rPr>
        <w:t>, .</w:t>
      </w:r>
      <w:proofErr w:type="spellStart"/>
      <w:r>
        <w:rPr>
          <w:rFonts w:eastAsia="Calibri" w:cs="Times New Roman"/>
          <w:sz w:val="24"/>
          <w:szCs w:val="24"/>
          <w:lang w:eastAsia="pl-PL"/>
        </w:rPr>
        <w:t>docx</w:t>
      </w:r>
      <w:proofErr w:type="spellEnd"/>
      <w:r>
        <w:rPr>
          <w:rFonts w:eastAsia="Calibri" w:cs="Times New Roman"/>
          <w:sz w:val="24"/>
          <w:szCs w:val="24"/>
          <w:lang w:eastAsia="pl-PL"/>
        </w:rPr>
        <w:t>, .</w:t>
      </w:r>
      <w:proofErr w:type="spellStart"/>
      <w:r>
        <w:rPr>
          <w:rFonts w:eastAsia="Calibri" w:cs="Times New Roman"/>
          <w:sz w:val="24"/>
          <w:szCs w:val="24"/>
          <w:lang w:eastAsia="pl-PL"/>
        </w:rPr>
        <w:t>odt</w:t>
      </w:r>
      <w:proofErr w:type="spellEnd"/>
      <w:r>
        <w:rPr>
          <w:rFonts w:eastAsia="Calibri" w:cs="Times New Roman"/>
          <w:sz w:val="24"/>
          <w:szCs w:val="24"/>
          <w:lang w:eastAsia="pl-PL"/>
        </w:rPr>
        <w:t>., .xls, .</w:t>
      </w:r>
      <w:proofErr w:type="spellStart"/>
      <w:r>
        <w:rPr>
          <w:rFonts w:eastAsia="Calibri" w:cs="Times New Roman"/>
          <w:sz w:val="24"/>
          <w:szCs w:val="24"/>
          <w:lang w:eastAsia="pl-PL"/>
        </w:rPr>
        <w:t>xlsx</w:t>
      </w:r>
      <w:proofErr w:type="spellEnd"/>
      <w:r>
        <w:rPr>
          <w:rFonts w:eastAsia="Calibri" w:cs="Times New Roman"/>
          <w:sz w:val="24"/>
          <w:szCs w:val="24"/>
          <w:lang w:eastAsia="pl-PL"/>
        </w:rPr>
        <w:t xml:space="preserve">.  </w:t>
      </w:r>
    </w:p>
    <w:p w14:paraId="42EA2EBB" w14:textId="77777777" w:rsidR="00C92A12" w:rsidRDefault="00FB5A04">
      <w:pPr>
        <w:widowControl w:val="0"/>
        <w:numPr>
          <w:ilvl w:val="0"/>
          <w:numId w:val="40"/>
        </w:numPr>
        <w:tabs>
          <w:tab w:val="left" w:pos="-360"/>
        </w:tabs>
        <w:ind w:left="360"/>
        <w:jc w:val="both"/>
        <w:rPr>
          <w:rFonts w:eastAsia="Calibri" w:cs="Times New Roman"/>
          <w:sz w:val="24"/>
          <w:szCs w:val="24"/>
          <w:lang w:eastAsia="en-US"/>
        </w:rPr>
      </w:pPr>
      <w:r>
        <w:rPr>
          <w:rFonts w:eastAsia="Arial" w:cs="Times New Roman"/>
          <w:sz w:val="24"/>
          <w:szCs w:val="24"/>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D0F9BB2" w14:textId="77777777" w:rsidR="00C92A12" w:rsidRDefault="00FB5A04">
      <w:pPr>
        <w:widowControl w:val="0"/>
        <w:numPr>
          <w:ilvl w:val="0"/>
          <w:numId w:val="40"/>
        </w:numPr>
        <w:tabs>
          <w:tab w:val="left" w:pos="-360"/>
        </w:tabs>
        <w:ind w:left="360" w:hanging="357"/>
        <w:jc w:val="both"/>
        <w:rPr>
          <w:rFonts w:eastAsia="Calibri" w:cs="Times New Roman"/>
          <w:color w:val="FF0000"/>
          <w:sz w:val="24"/>
          <w:szCs w:val="24"/>
          <w:lang w:eastAsia="en-US"/>
        </w:rPr>
      </w:pPr>
      <w:r>
        <w:rPr>
          <w:rFonts w:eastAsia="Calibri" w:cs="Times New Roman"/>
          <w:sz w:val="24"/>
          <w:szCs w:val="24"/>
          <w:lang w:eastAsia="en-US"/>
        </w:rPr>
        <w:t xml:space="preserve">Pełnomocnictwo przekazuje się w postaci elektronicznej i opatruje kwalifikowanym podpisem elektronicznym. W przypadku gdy pełnomocnictwo zostało sporządzone jako dokument w postaci papierowej i opatrzone własnoręcznym podpisem, przekazuje się cyfrowe odwzorowanie tego </w:t>
      </w:r>
      <w:r>
        <w:rPr>
          <w:rFonts w:eastAsia="Calibri" w:cs="Times New Roman"/>
          <w:sz w:val="24"/>
          <w:szCs w:val="24"/>
          <w:lang w:eastAsia="en-US"/>
        </w:rPr>
        <w:lastRenderedPageBreak/>
        <w:t xml:space="preserve">dokumentu opatrzone podpisem kwalifikowanym, potwierdzającym zgodność odwzorowania cyfrowego z dokumentem w postaci papierowej. </w:t>
      </w:r>
    </w:p>
    <w:p w14:paraId="4AD4B462"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Calibri" w:cs="Times New Roman"/>
          <w:sz w:val="24"/>
          <w:szCs w:val="24"/>
          <w:lang w:eastAsia="pl-PL"/>
        </w:rPr>
        <w:t>Do</w:t>
      </w:r>
      <w:r>
        <w:rPr>
          <w:rFonts w:eastAsia="Calibri" w:cs="Times New Roman"/>
          <w:color w:val="000000"/>
          <w:sz w:val="24"/>
          <w:szCs w:val="24"/>
          <w:lang w:eastAsia="pl-PL"/>
        </w:rPr>
        <w:t xml:space="preserve"> przygotowania oferty zaleca się skorzystanie z Formularzy stanowiących załączniki do SWZ. W przypadku gdy Wykonawca nie korzysta z przygotowanych przez Zamawiającego wzorów, oferta powinna zawierać wszystkie informacje wymagane we wzorach załączników. </w:t>
      </w:r>
    </w:p>
    <w:p w14:paraId="5D1900B2"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Oferta powinna być:</w:t>
      </w:r>
    </w:p>
    <w:p w14:paraId="233C987D" w14:textId="77777777" w:rsidR="00C92A12" w:rsidRDefault="00FB5A04">
      <w:pPr>
        <w:widowControl w:val="0"/>
        <w:numPr>
          <w:ilvl w:val="0"/>
          <w:numId w:val="41"/>
        </w:numPr>
        <w:ind w:hanging="357"/>
        <w:jc w:val="both"/>
        <w:rPr>
          <w:rFonts w:eastAsia="Arial" w:cs="Times New Roman"/>
          <w:sz w:val="24"/>
          <w:szCs w:val="24"/>
          <w:lang w:val="pl" w:eastAsia="pl-PL"/>
        </w:rPr>
      </w:pPr>
      <w:r>
        <w:rPr>
          <w:rFonts w:eastAsia="Arial" w:cs="Times New Roman"/>
          <w:sz w:val="24"/>
          <w:szCs w:val="24"/>
          <w:lang w:val="pl" w:eastAsia="pl-PL"/>
        </w:rPr>
        <w:t>sporządzona w języku polskim,</w:t>
      </w:r>
    </w:p>
    <w:p w14:paraId="66B2B57F" w14:textId="77777777" w:rsidR="00C92A12" w:rsidRDefault="00FB5A04">
      <w:pPr>
        <w:widowControl w:val="0"/>
        <w:numPr>
          <w:ilvl w:val="0"/>
          <w:numId w:val="41"/>
        </w:numPr>
        <w:ind w:hanging="357"/>
        <w:jc w:val="both"/>
        <w:rPr>
          <w:rFonts w:eastAsia="Arial" w:cs="Times New Roman"/>
          <w:sz w:val="24"/>
          <w:szCs w:val="24"/>
          <w:lang w:val="pl" w:eastAsia="pl-PL"/>
        </w:rPr>
      </w:pPr>
      <w:r>
        <w:rPr>
          <w:rFonts w:eastAsia="Arial" w:cs="Times New Roman"/>
          <w:sz w:val="24"/>
          <w:szCs w:val="24"/>
          <w:lang w:val="pl" w:eastAsia="pl-PL"/>
        </w:rPr>
        <w:t xml:space="preserve">złożona przy użyciu środków komunikacji elektronicznej tzn. za pośrednictwem </w:t>
      </w:r>
      <w:hyperlink r:id="rId57">
        <w:r>
          <w:rPr>
            <w:rFonts w:eastAsia="Arial" w:cs="Times New Roman"/>
            <w:color w:val="1155CC"/>
            <w:sz w:val="24"/>
            <w:szCs w:val="24"/>
            <w:u w:val="single"/>
            <w:lang w:val="pl" w:eastAsia="pl-PL"/>
          </w:rPr>
          <w:t>platformazakupowa.pl</w:t>
        </w:r>
      </w:hyperlink>
      <w:r>
        <w:rPr>
          <w:rFonts w:eastAsia="Arial" w:cs="Times New Roman"/>
          <w:sz w:val="24"/>
          <w:szCs w:val="24"/>
          <w:lang w:val="pl" w:eastAsia="pl-PL"/>
        </w:rPr>
        <w:t>,</w:t>
      </w:r>
    </w:p>
    <w:p w14:paraId="70E9AAEA" w14:textId="77777777" w:rsidR="00C92A12" w:rsidRDefault="00FB5A04">
      <w:pPr>
        <w:widowControl w:val="0"/>
        <w:numPr>
          <w:ilvl w:val="0"/>
          <w:numId w:val="41"/>
        </w:numPr>
        <w:ind w:hanging="357"/>
        <w:jc w:val="both"/>
        <w:rPr>
          <w:rFonts w:eastAsia="Arial" w:cs="Times New Roman"/>
          <w:sz w:val="24"/>
          <w:szCs w:val="24"/>
          <w:lang w:val="pl" w:eastAsia="pl-PL"/>
        </w:rPr>
      </w:pPr>
      <w:r>
        <w:rPr>
          <w:rFonts w:eastAsia="Arial" w:cs="Times New Roman"/>
          <w:sz w:val="24"/>
          <w:szCs w:val="24"/>
          <w:lang w:val="pl" w:eastAsia="pl-PL"/>
        </w:rPr>
        <w:t xml:space="preserve">podpisana </w:t>
      </w:r>
      <w:hyperlink r:id="rId58">
        <w:r>
          <w:rPr>
            <w:rFonts w:eastAsia="Arial" w:cs="Times New Roman"/>
            <w:b/>
            <w:color w:val="1155CC"/>
            <w:sz w:val="24"/>
            <w:szCs w:val="24"/>
            <w:u w:val="single"/>
            <w:lang w:val="pl" w:eastAsia="pl-PL"/>
          </w:rPr>
          <w:t>kwalifikowanym podpisem elektronicznym</w:t>
        </w:r>
      </w:hyperlink>
      <w:r>
        <w:rPr>
          <w:rFonts w:eastAsia="Arial" w:cs="Times New Roman"/>
          <w:sz w:val="24"/>
          <w:szCs w:val="24"/>
          <w:lang w:val="pl" w:eastAsia="pl-PL"/>
        </w:rPr>
        <w:t xml:space="preserve"> przez osobę/ osoby upoważnioną/ upoważnione.</w:t>
      </w:r>
    </w:p>
    <w:p w14:paraId="4F4ED4C8"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eastAsia="Arial" w:cs="Times New Roman"/>
          <w:sz w:val="24"/>
          <w:szCs w:val="24"/>
          <w:lang w:val="pl" w:eastAsia="pl-PL"/>
        </w:rPr>
        <w:t>eIDAS</w:t>
      </w:r>
      <w:proofErr w:type="spellEnd"/>
      <w:r>
        <w:rPr>
          <w:rFonts w:eastAsia="Arial" w:cs="Times New Roman"/>
          <w:sz w:val="24"/>
          <w:szCs w:val="24"/>
          <w:lang w:val="pl" w:eastAsia="pl-PL"/>
        </w:rPr>
        <w:t>) (UE) nr 910/2014 - od 1 lipca 2016 roku”.</w:t>
      </w:r>
    </w:p>
    <w:p w14:paraId="1E45ED93"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 xml:space="preserve">W przypadku wykorzystania formatu podpisu </w:t>
      </w:r>
      <w:proofErr w:type="spellStart"/>
      <w:r>
        <w:rPr>
          <w:rFonts w:eastAsia="Arial" w:cs="Times New Roman"/>
          <w:sz w:val="24"/>
          <w:szCs w:val="24"/>
          <w:lang w:val="pl" w:eastAsia="pl-PL"/>
        </w:rPr>
        <w:t>XAdES</w:t>
      </w:r>
      <w:proofErr w:type="spellEnd"/>
      <w:r>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Pr>
          <w:rFonts w:eastAsia="Arial" w:cs="Times New Roman"/>
          <w:sz w:val="24"/>
          <w:szCs w:val="24"/>
          <w:lang w:val="pl" w:eastAsia="pl-PL"/>
        </w:rPr>
        <w:t>XAdES</w:t>
      </w:r>
      <w:proofErr w:type="spellEnd"/>
      <w:r>
        <w:rPr>
          <w:rFonts w:eastAsia="Arial" w:cs="Times New Roman"/>
          <w:sz w:val="24"/>
          <w:szCs w:val="24"/>
          <w:lang w:val="pl" w:eastAsia="pl-PL"/>
        </w:rPr>
        <w:t>.</w:t>
      </w:r>
    </w:p>
    <w:p w14:paraId="7BB7EFF9"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Pr>
          <w:rFonts w:eastAsia="Calibri" w:cs="Times New Roman"/>
          <w:color w:val="000000"/>
          <w:sz w:val="24"/>
          <w:szCs w:val="24"/>
          <w:lang w:eastAsia="en-US"/>
        </w:rPr>
        <w:t>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5A7E1FE9" w14:textId="77777777" w:rsidR="00C92A12" w:rsidRDefault="00FB5A04">
      <w:pPr>
        <w:widowControl w:val="0"/>
        <w:ind w:left="360"/>
        <w:jc w:val="both"/>
        <w:rPr>
          <w:rFonts w:eastAsia="Calibri" w:cs="Times New Roman"/>
          <w:sz w:val="24"/>
          <w:szCs w:val="24"/>
          <w:lang w:eastAsia="en-US"/>
        </w:rPr>
      </w:pPr>
      <w:r>
        <w:rPr>
          <w:rFonts w:eastAsia="Arial" w:cs="Times New Roman"/>
          <w:sz w:val="24"/>
          <w:szCs w:val="24"/>
          <w:lang w:val="pl" w:eastAsia="pl-PL"/>
        </w:rPr>
        <w:t>Na platformie w formularzu składania oferty znajduje się miejsce wyznaczone do dołączenia części oferty stanowiącej tajemnicę przedsiębiorstwa.</w:t>
      </w:r>
    </w:p>
    <w:p w14:paraId="339B229C"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Pr>
          <w:rFonts w:eastAsia="Calibri" w:cs="Times New Roman"/>
          <w:sz w:val="24"/>
          <w:szCs w:val="24"/>
          <w:lang w:eastAsia="en-US"/>
        </w:rPr>
        <w:t xml:space="preserve"> </w:t>
      </w:r>
      <w:hyperlink r:id="rId59">
        <w:r>
          <w:rPr>
            <w:rFonts w:eastAsia="Arial" w:cs="Times New Roman"/>
            <w:color w:val="0000FF" w:themeColor="hyperlink"/>
            <w:sz w:val="24"/>
            <w:szCs w:val="24"/>
            <w:u w:val="single"/>
            <w:lang w:val="pl" w:eastAsia="pl-PL"/>
          </w:rPr>
          <w:t>https://platformazakupowa.pl/strona/45-instrukcje</w:t>
        </w:r>
      </w:hyperlink>
    </w:p>
    <w:p w14:paraId="618B82E7"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4029B5A7"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Ceny oferty muszą zawierać wszystkie koszty, jakie musi ponieść Wykonawca, aby zrealizować zamówienie z najwyższą starannością oraz ewentualne rabaty.</w:t>
      </w:r>
    </w:p>
    <w:p w14:paraId="1B2AAA6D"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ED8DA82" w14:textId="77777777" w:rsidR="00C92A12" w:rsidRDefault="00FB5A04">
      <w:pPr>
        <w:widowControl w:val="0"/>
        <w:numPr>
          <w:ilvl w:val="0"/>
          <w:numId w:val="40"/>
        </w:numPr>
        <w:tabs>
          <w:tab w:val="left" w:pos="-360"/>
        </w:tabs>
        <w:ind w:left="360" w:hanging="357"/>
        <w:jc w:val="both"/>
        <w:rPr>
          <w:rFonts w:eastAsia="Calibri" w:cs="Times New Roman"/>
          <w:sz w:val="24"/>
          <w:szCs w:val="24"/>
          <w:lang w:eastAsia="en-US"/>
        </w:rPr>
      </w:pPr>
      <w:r>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bookmarkStart w:id="62" w:name="_Hlk530054655"/>
      <w:bookmarkEnd w:id="62"/>
    </w:p>
    <w:p w14:paraId="70438EEE" w14:textId="77777777" w:rsidR="00C92A12" w:rsidRDefault="00FB5A04">
      <w:pPr>
        <w:widowControl w:val="0"/>
        <w:jc w:val="both"/>
        <w:outlineLvl w:val="0"/>
        <w:rPr>
          <w:rFonts w:eastAsia="Times New Roman" w:cs="Times New Roman"/>
          <w:b/>
          <w:bCs/>
          <w:sz w:val="24"/>
          <w:szCs w:val="24"/>
        </w:rPr>
      </w:pPr>
      <w:r>
        <w:rPr>
          <w:rFonts w:eastAsia="Times New Roman" w:cs="Times New Roman"/>
          <w:b/>
          <w:bCs/>
          <w:sz w:val="24"/>
          <w:szCs w:val="24"/>
        </w:rPr>
        <w:t xml:space="preserve"> </w:t>
      </w:r>
    </w:p>
    <w:p w14:paraId="6ACF3B44"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3" w:name="_Toc68156100"/>
      <w:r>
        <w:rPr>
          <w:rFonts w:ascii="Times New Roman" w:eastAsia="Times New Roman" w:hAnsi="Times New Roman" w:cs="Times New Roman"/>
          <w:b/>
          <w:bCs/>
          <w:sz w:val="24"/>
          <w:szCs w:val="24"/>
        </w:rPr>
        <w:t>SPOSÓB ORAZ TERMIN SKŁADANIA OFERT</w:t>
      </w:r>
      <w:bookmarkEnd w:id="63"/>
    </w:p>
    <w:p w14:paraId="2B2194D1" w14:textId="3BA15D41" w:rsidR="00C92A12" w:rsidRDefault="00FB5A04">
      <w:pPr>
        <w:widowControl w:val="0"/>
        <w:numPr>
          <w:ilvl w:val="0"/>
          <w:numId w:val="44"/>
        </w:numPr>
        <w:jc w:val="both"/>
        <w:rPr>
          <w:rFonts w:cs="Times New Roman"/>
          <w:sz w:val="24"/>
          <w:szCs w:val="24"/>
          <w:lang w:eastAsia="en-US"/>
        </w:rPr>
      </w:pPr>
      <w:r>
        <w:rPr>
          <w:rFonts w:cs="Times New Roman"/>
          <w:sz w:val="24"/>
          <w:szCs w:val="24"/>
          <w:lang w:eastAsia="en-US"/>
        </w:rPr>
        <w:t xml:space="preserve">Ofertę wraz z wymaganymi dokumentami należy umieścić na </w:t>
      </w:r>
      <w:hyperlink r:id="rId60">
        <w:r>
          <w:rPr>
            <w:rFonts w:cs="Times New Roman"/>
            <w:color w:val="1155CC"/>
            <w:sz w:val="24"/>
            <w:szCs w:val="24"/>
            <w:u w:val="single"/>
            <w:lang w:eastAsia="en-US"/>
          </w:rPr>
          <w:t>platformazakupowa.pl</w:t>
        </w:r>
      </w:hyperlink>
      <w:r>
        <w:rPr>
          <w:rFonts w:cs="Times New Roman"/>
          <w:sz w:val="24"/>
          <w:szCs w:val="24"/>
          <w:lang w:eastAsia="en-US"/>
        </w:rPr>
        <w:t xml:space="preserve"> pod adresem: </w:t>
      </w:r>
      <w:hyperlink r:id="rId61" w:history="1">
        <w:r w:rsidR="00331DE9" w:rsidRPr="00FC1B0E">
          <w:rPr>
            <w:rStyle w:val="Hipercze"/>
            <w:rFonts w:eastAsia="Times New Roman" w:cs="Times New Roman"/>
            <w:b/>
            <w:bCs/>
            <w:sz w:val="24"/>
            <w:szCs w:val="24"/>
            <w:lang w:eastAsia="pl-PL"/>
          </w:rPr>
          <w:t>https://platformazakupowa.pl/transakcja/559639</w:t>
        </w:r>
      </w:hyperlink>
      <w:r w:rsidR="00331DE9">
        <w:rPr>
          <w:rFonts w:eastAsia="Times New Roman" w:cs="Times New Roman"/>
          <w:b/>
          <w:bCs/>
          <w:sz w:val="24"/>
          <w:szCs w:val="24"/>
          <w:lang w:eastAsia="pl-PL"/>
        </w:rPr>
        <w:t xml:space="preserve"> </w:t>
      </w:r>
      <w:r>
        <w:rPr>
          <w:rFonts w:cs="Times New Roman"/>
          <w:sz w:val="24"/>
          <w:szCs w:val="24"/>
          <w:lang w:eastAsia="en-US"/>
        </w:rPr>
        <w:t xml:space="preserve">w myśl ustawy pzp na stronie internetowej prowadzonego postępowania do </w:t>
      </w:r>
      <w:r w:rsidRPr="00F03F6B">
        <w:rPr>
          <w:rFonts w:cs="Times New Roman"/>
          <w:b/>
          <w:bCs/>
          <w:sz w:val="24"/>
          <w:szCs w:val="24"/>
          <w:lang w:eastAsia="en-US"/>
        </w:rPr>
        <w:t xml:space="preserve">dnia </w:t>
      </w:r>
      <w:r w:rsidR="00F03F6B" w:rsidRPr="00F03F6B">
        <w:rPr>
          <w:rFonts w:cs="Times New Roman"/>
          <w:b/>
          <w:bCs/>
          <w:sz w:val="24"/>
          <w:szCs w:val="24"/>
          <w:lang w:eastAsia="en-US"/>
        </w:rPr>
        <w:t>11.02.2022</w:t>
      </w:r>
      <w:r>
        <w:rPr>
          <w:rFonts w:cs="Times New Roman"/>
          <w:b/>
          <w:bCs/>
          <w:sz w:val="24"/>
          <w:szCs w:val="24"/>
          <w:lang w:eastAsia="en-US"/>
        </w:rPr>
        <w:t xml:space="preserve"> r</w:t>
      </w:r>
      <w:r>
        <w:rPr>
          <w:rFonts w:cs="Times New Roman"/>
          <w:sz w:val="24"/>
          <w:szCs w:val="24"/>
          <w:lang w:eastAsia="en-US"/>
        </w:rPr>
        <w:t xml:space="preserve">. do godziny </w:t>
      </w:r>
      <w:r>
        <w:rPr>
          <w:rFonts w:cs="Times New Roman"/>
          <w:b/>
          <w:bCs/>
          <w:sz w:val="24"/>
          <w:szCs w:val="24"/>
          <w:lang w:eastAsia="en-US"/>
        </w:rPr>
        <w:t>10:00.</w:t>
      </w:r>
    </w:p>
    <w:p w14:paraId="4256EC2B" w14:textId="77777777" w:rsidR="00C92A12" w:rsidRDefault="00FB5A04">
      <w:pPr>
        <w:widowControl w:val="0"/>
        <w:numPr>
          <w:ilvl w:val="0"/>
          <w:numId w:val="44"/>
        </w:numPr>
        <w:jc w:val="both"/>
        <w:rPr>
          <w:rFonts w:cs="Times New Roman"/>
          <w:sz w:val="24"/>
          <w:szCs w:val="24"/>
          <w:lang w:eastAsia="en-US"/>
        </w:rPr>
      </w:pPr>
      <w:r>
        <w:rPr>
          <w:rFonts w:cs="Times New Roman"/>
          <w:sz w:val="24"/>
          <w:szCs w:val="24"/>
          <w:lang w:eastAsia="en-US"/>
        </w:rPr>
        <w:t>Do oferty należy dołączyć wszystkie wymagane w SWZ dokumenty.</w:t>
      </w:r>
    </w:p>
    <w:p w14:paraId="1BAF0A16" w14:textId="77777777" w:rsidR="00C92A12" w:rsidRDefault="00FB5A04">
      <w:pPr>
        <w:widowControl w:val="0"/>
        <w:numPr>
          <w:ilvl w:val="0"/>
          <w:numId w:val="44"/>
        </w:numPr>
        <w:jc w:val="both"/>
        <w:rPr>
          <w:rFonts w:cs="Times New Roman"/>
          <w:sz w:val="24"/>
          <w:szCs w:val="24"/>
          <w:lang w:eastAsia="en-US"/>
        </w:rPr>
      </w:pPr>
      <w:r>
        <w:rPr>
          <w:rFonts w:cs="Times New Roman"/>
          <w:sz w:val="24"/>
          <w:szCs w:val="24"/>
          <w:lang w:eastAsia="en-US"/>
        </w:rPr>
        <w:t>Po wypełnieniu Formularza składania oferty lub wniosku i dołączenia wszystkich wymaganych załączników należy kliknąć przycisk „Przejdź do podsumowania”.</w:t>
      </w:r>
    </w:p>
    <w:p w14:paraId="2522A704" w14:textId="77777777" w:rsidR="00C92A12" w:rsidRDefault="00FB5A04">
      <w:pPr>
        <w:widowControl w:val="0"/>
        <w:numPr>
          <w:ilvl w:val="0"/>
          <w:numId w:val="44"/>
        </w:numPr>
        <w:jc w:val="both"/>
        <w:rPr>
          <w:rFonts w:cs="Times New Roman"/>
          <w:sz w:val="24"/>
          <w:szCs w:val="24"/>
          <w:lang w:eastAsia="en-US"/>
        </w:rPr>
      </w:pPr>
      <w:r>
        <w:rPr>
          <w:rFonts w:cs="Times New Roman"/>
          <w:sz w:val="24"/>
          <w:szCs w:val="24"/>
          <w:lang w:eastAsia="en-US"/>
        </w:rPr>
        <w:t xml:space="preserve">Oferta składana elektronicznie musi zostać podpisana elektronicznym podpisem kwalifikowanym. W procesie składania oferty za pośrednictwem </w:t>
      </w:r>
      <w:hyperlink r:id="rId62">
        <w:r>
          <w:rPr>
            <w:rFonts w:cs="Times New Roman"/>
            <w:color w:val="1155CC"/>
            <w:sz w:val="24"/>
            <w:szCs w:val="24"/>
            <w:u w:val="single"/>
            <w:lang w:eastAsia="en-US"/>
          </w:rPr>
          <w:t>platformazakupowa.pl</w:t>
        </w:r>
      </w:hyperlink>
      <w:r>
        <w:rPr>
          <w:rFonts w:cs="Times New Roman"/>
          <w:sz w:val="24"/>
          <w:szCs w:val="24"/>
          <w:lang w:eastAsia="en-US"/>
        </w:rPr>
        <w:t xml:space="preserve">, Wykonawca powinien złożyć podpis bezpośrednio na dokumentach przesłanych za pośrednictwem </w:t>
      </w:r>
      <w:r>
        <w:rPr>
          <w:rFonts w:eastAsia="Arial" w:cs="Times New Roman"/>
          <w:sz w:val="24"/>
          <w:szCs w:val="24"/>
          <w:lang w:eastAsia="pl-PL"/>
        </w:rPr>
        <w:t xml:space="preserve">platformy zakupowej, </w:t>
      </w:r>
      <w:r>
        <w:rPr>
          <w:rFonts w:cs="Times New Roman"/>
          <w:sz w:val="24"/>
          <w:szCs w:val="24"/>
          <w:lang w:eastAsia="en-US"/>
        </w:rPr>
        <w:t>Zamawiający zaleca stosowanie podpisu na każdym załączonym pliku osobno.</w:t>
      </w:r>
    </w:p>
    <w:p w14:paraId="3D6E00B2" w14:textId="77777777" w:rsidR="00C92A12" w:rsidRDefault="00FB5A04">
      <w:pPr>
        <w:widowControl w:val="0"/>
        <w:numPr>
          <w:ilvl w:val="0"/>
          <w:numId w:val="44"/>
        </w:numPr>
        <w:jc w:val="both"/>
        <w:rPr>
          <w:rFonts w:cs="Times New Roman"/>
          <w:sz w:val="24"/>
          <w:szCs w:val="24"/>
          <w:lang w:eastAsia="en-US"/>
        </w:rPr>
      </w:pPr>
      <w:r>
        <w:rPr>
          <w:rFonts w:cs="Times New Roman"/>
          <w:sz w:val="24"/>
          <w:szCs w:val="24"/>
          <w:lang w:eastAsia="en-US"/>
        </w:rPr>
        <w:t xml:space="preserve">Za datę złożenia oferty przyjmuje się datę jej przekazania w systemie (platformie) w drugim kroku </w:t>
      </w:r>
      <w:r>
        <w:rPr>
          <w:rFonts w:cs="Times New Roman"/>
          <w:sz w:val="24"/>
          <w:szCs w:val="24"/>
          <w:lang w:eastAsia="en-US"/>
        </w:rPr>
        <w:lastRenderedPageBreak/>
        <w:t>składania oferty poprzez kliknięcie przycisku “Złóż ofertę” i wyświetlenie się komunikatu, że oferta została zaszyfrowana i złożona.</w:t>
      </w:r>
    </w:p>
    <w:p w14:paraId="401D8801" w14:textId="77777777" w:rsidR="00C92A12" w:rsidRDefault="00FB5A04">
      <w:pPr>
        <w:widowControl w:val="0"/>
        <w:numPr>
          <w:ilvl w:val="0"/>
          <w:numId w:val="44"/>
        </w:numPr>
        <w:jc w:val="both"/>
        <w:rPr>
          <w:rFonts w:cs="Times New Roman"/>
          <w:sz w:val="24"/>
          <w:szCs w:val="24"/>
          <w:lang w:eastAsia="en-US"/>
        </w:rPr>
      </w:pPr>
      <w:r>
        <w:rPr>
          <w:rFonts w:cs="Times New Roman"/>
          <w:sz w:val="24"/>
          <w:szCs w:val="24"/>
          <w:lang w:eastAsia="en-US"/>
        </w:rPr>
        <w:t xml:space="preserve">Szczegółowa instrukcja dla Wykonawców dotycząca złożenia, zmiany i wycofania oferty znajduje się na stronie internetowej pod adresem: </w:t>
      </w:r>
      <w:hyperlink r:id="rId63">
        <w:r>
          <w:rPr>
            <w:rFonts w:eastAsia="Arial" w:cs="Times New Roman"/>
            <w:color w:val="0000FF" w:themeColor="hyperlink"/>
            <w:sz w:val="24"/>
            <w:szCs w:val="24"/>
            <w:u w:val="single"/>
            <w:lang w:val="pl" w:eastAsia="pl-PL"/>
          </w:rPr>
          <w:t>https://platformazakupowa.pl/strona/45-instrukcje</w:t>
        </w:r>
      </w:hyperlink>
    </w:p>
    <w:p w14:paraId="47F751F3" w14:textId="77777777" w:rsidR="00C92A12" w:rsidRDefault="00C92A12">
      <w:pPr>
        <w:widowControl w:val="0"/>
        <w:jc w:val="both"/>
        <w:rPr>
          <w:rFonts w:cs="Times New Roman"/>
          <w:sz w:val="24"/>
          <w:szCs w:val="24"/>
        </w:rPr>
      </w:pPr>
    </w:p>
    <w:p w14:paraId="760FAAF8"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4" w:name="_Toc68156101"/>
      <w:r>
        <w:rPr>
          <w:rFonts w:ascii="Times New Roman" w:eastAsia="Arial" w:hAnsi="Times New Roman" w:cs="Times New Roman"/>
          <w:b/>
          <w:bCs/>
          <w:sz w:val="24"/>
          <w:szCs w:val="24"/>
          <w:lang w:val="pl" w:eastAsia="pl-PL"/>
        </w:rPr>
        <w:t>OTWARCIE OFERT</w:t>
      </w:r>
      <w:bookmarkEnd w:id="64"/>
    </w:p>
    <w:p w14:paraId="521EE82D" w14:textId="07650AEF" w:rsidR="00C92A12" w:rsidRDefault="00FB5A04">
      <w:pPr>
        <w:widowControl w:val="0"/>
        <w:numPr>
          <w:ilvl w:val="0"/>
          <w:numId w:val="45"/>
        </w:numPr>
        <w:jc w:val="both"/>
        <w:rPr>
          <w:rFonts w:eastAsia="Arial" w:cs="Times New Roman"/>
          <w:sz w:val="24"/>
          <w:szCs w:val="24"/>
          <w:lang w:val="pl" w:eastAsia="pl-PL"/>
        </w:rPr>
      </w:pPr>
      <w:r>
        <w:rPr>
          <w:rFonts w:eastAsia="Arial" w:cs="Times New Roman"/>
          <w:sz w:val="24"/>
          <w:szCs w:val="24"/>
          <w:lang w:eastAsia="pl-PL"/>
        </w:rPr>
        <w:t xml:space="preserve">Otwarcie ofert nastąpi w </w:t>
      </w:r>
      <w:r w:rsidRPr="00D44131">
        <w:rPr>
          <w:rFonts w:eastAsia="Arial" w:cs="Times New Roman"/>
          <w:b/>
          <w:bCs/>
          <w:sz w:val="24"/>
          <w:szCs w:val="24"/>
          <w:lang w:eastAsia="pl-PL"/>
        </w:rPr>
        <w:t xml:space="preserve">dniu </w:t>
      </w:r>
      <w:r w:rsidR="002A383D" w:rsidRPr="00D44131">
        <w:rPr>
          <w:rFonts w:eastAsia="Arial" w:cs="Times New Roman"/>
          <w:b/>
          <w:bCs/>
          <w:sz w:val="24"/>
          <w:szCs w:val="24"/>
          <w:lang w:val="pl" w:eastAsia="pl-PL"/>
        </w:rPr>
        <w:t>11</w:t>
      </w:r>
      <w:r w:rsidR="002A383D">
        <w:rPr>
          <w:rFonts w:eastAsia="Arial" w:cs="Times New Roman"/>
          <w:b/>
          <w:bCs/>
          <w:sz w:val="24"/>
          <w:szCs w:val="24"/>
          <w:lang w:val="pl" w:eastAsia="pl-PL"/>
        </w:rPr>
        <w:t>.02.2022</w:t>
      </w:r>
      <w:r>
        <w:rPr>
          <w:rFonts w:eastAsia="Arial" w:cs="Times New Roman"/>
          <w:b/>
          <w:bCs/>
          <w:sz w:val="24"/>
          <w:szCs w:val="24"/>
          <w:lang w:val="pl" w:eastAsia="pl-PL"/>
        </w:rPr>
        <w:t xml:space="preserve"> r.</w:t>
      </w:r>
      <w:r>
        <w:rPr>
          <w:rFonts w:eastAsia="Arial" w:cs="Times New Roman"/>
          <w:sz w:val="24"/>
          <w:szCs w:val="24"/>
          <w:lang w:val="pl" w:eastAsia="pl-PL"/>
        </w:rPr>
        <w:t xml:space="preserve"> o godzinie </w:t>
      </w:r>
      <w:r>
        <w:rPr>
          <w:rFonts w:eastAsia="Arial" w:cs="Times New Roman"/>
          <w:b/>
          <w:bCs/>
          <w:sz w:val="24"/>
          <w:szCs w:val="24"/>
          <w:lang w:val="pl" w:eastAsia="pl-PL"/>
        </w:rPr>
        <w:t>10:</w:t>
      </w:r>
      <w:r w:rsidR="002A383D">
        <w:rPr>
          <w:rFonts w:eastAsia="Arial" w:cs="Times New Roman"/>
          <w:b/>
          <w:bCs/>
          <w:sz w:val="24"/>
          <w:szCs w:val="24"/>
          <w:lang w:val="pl" w:eastAsia="pl-PL"/>
        </w:rPr>
        <w:t>05</w:t>
      </w:r>
      <w:r>
        <w:rPr>
          <w:rFonts w:eastAsia="Arial" w:cs="Times New Roman"/>
          <w:b/>
          <w:bCs/>
          <w:sz w:val="24"/>
          <w:szCs w:val="24"/>
          <w:lang w:val="pl" w:eastAsia="pl-PL"/>
        </w:rPr>
        <w:t>.</w:t>
      </w:r>
    </w:p>
    <w:p w14:paraId="06BDD866" w14:textId="77777777" w:rsidR="00C92A12" w:rsidRDefault="00FB5A04">
      <w:pPr>
        <w:widowControl w:val="0"/>
        <w:numPr>
          <w:ilvl w:val="0"/>
          <w:numId w:val="45"/>
        </w:numPr>
        <w:jc w:val="both"/>
        <w:rPr>
          <w:rFonts w:eastAsia="Arial" w:cs="Times New Roman"/>
          <w:sz w:val="24"/>
          <w:szCs w:val="24"/>
          <w:lang w:val="pl" w:eastAsia="pl-PL"/>
        </w:rPr>
      </w:pPr>
      <w:r>
        <w:rPr>
          <w:rFonts w:eastAsia="Arial" w:cs="Times New Roman"/>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23708F" w14:textId="77777777" w:rsidR="00C92A12" w:rsidRDefault="00FB5A04">
      <w:pPr>
        <w:widowControl w:val="0"/>
        <w:numPr>
          <w:ilvl w:val="0"/>
          <w:numId w:val="45"/>
        </w:numPr>
        <w:jc w:val="both"/>
        <w:rPr>
          <w:rFonts w:eastAsia="Arial" w:cs="Times New Roman"/>
          <w:sz w:val="24"/>
          <w:szCs w:val="24"/>
          <w:lang w:val="pl" w:eastAsia="pl-PL"/>
        </w:rPr>
      </w:pPr>
      <w:r>
        <w:rPr>
          <w:rFonts w:eastAsia="Arial" w:cs="Times New Roman"/>
          <w:sz w:val="24"/>
          <w:szCs w:val="24"/>
          <w:lang w:val="pl" w:eastAsia="pl-PL"/>
        </w:rPr>
        <w:t>Zamawiający poinformuje o zmianie terminu otwarcia ofert na stronie internetowej prowadzonego postępowania.</w:t>
      </w:r>
    </w:p>
    <w:p w14:paraId="36A1FDEF" w14:textId="77777777" w:rsidR="00C92A12" w:rsidRDefault="00FB5A04">
      <w:pPr>
        <w:widowControl w:val="0"/>
        <w:numPr>
          <w:ilvl w:val="0"/>
          <w:numId w:val="45"/>
        </w:numPr>
        <w:jc w:val="both"/>
        <w:rPr>
          <w:rFonts w:eastAsia="Arial" w:cs="Times New Roman"/>
          <w:sz w:val="24"/>
          <w:szCs w:val="24"/>
          <w:lang w:val="pl" w:eastAsia="pl-PL"/>
        </w:rPr>
      </w:pPr>
      <w:r>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7F978772" w14:textId="77777777" w:rsidR="00C92A12" w:rsidRDefault="00FB5A04">
      <w:pPr>
        <w:widowControl w:val="0"/>
        <w:numPr>
          <w:ilvl w:val="0"/>
          <w:numId w:val="45"/>
        </w:numPr>
        <w:ind w:left="357" w:hanging="357"/>
        <w:jc w:val="both"/>
        <w:rPr>
          <w:rFonts w:eastAsia="Arial" w:cs="Times New Roman"/>
          <w:sz w:val="24"/>
          <w:szCs w:val="24"/>
          <w:lang w:val="pl" w:eastAsia="pl-PL"/>
        </w:rPr>
      </w:pPr>
      <w:r>
        <w:rPr>
          <w:rFonts w:eastAsia="Arial" w:cs="Times New Roman"/>
          <w:sz w:val="24"/>
          <w:szCs w:val="24"/>
          <w:lang w:val="pl" w:eastAsia="pl-PL"/>
        </w:rPr>
        <w:t>Zamawiający, niezwłocznie po otwarciu ofert, udostępnia na stronie internetowej prowadzonego postępowania informacje o:</w:t>
      </w:r>
    </w:p>
    <w:p w14:paraId="73342782" w14:textId="77777777" w:rsidR="00C92A12" w:rsidRDefault="00FB5A04">
      <w:pPr>
        <w:widowControl w:val="0"/>
        <w:numPr>
          <w:ilvl w:val="0"/>
          <w:numId w:val="46"/>
        </w:numPr>
        <w:jc w:val="both"/>
        <w:rPr>
          <w:rFonts w:eastAsia="Arial" w:cs="Times New Roman"/>
          <w:sz w:val="24"/>
          <w:szCs w:val="24"/>
          <w:lang w:val="pl" w:eastAsia="pl-PL"/>
        </w:rPr>
      </w:pPr>
      <w:r>
        <w:rPr>
          <w:rFonts w:eastAsia="Arial" w:cs="Times New Roman"/>
          <w:sz w:val="24"/>
          <w:szCs w:val="24"/>
          <w:lang w:val="pl" w:eastAsia="pl-PL"/>
        </w:rPr>
        <w:t>nazwach albo imionach i nazwiskach oraz siedzibach lub miejscach prowadzonej działalności gospodarczej albo miejscach zamieszkania Wykonawców, których oferty zostały otwarte;</w:t>
      </w:r>
    </w:p>
    <w:p w14:paraId="32DC9340" w14:textId="77777777" w:rsidR="00C92A12" w:rsidRDefault="00FB5A04">
      <w:pPr>
        <w:widowControl w:val="0"/>
        <w:numPr>
          <w:ilvl w:val="0"/>
          <w:numId w:val="46"/>
        </w:numPr>
        <w:jc w:val="both"/>
        <w:rPr>
          <w:rFonts w:eastAsia="Arial" w:cs="Times New Roman"/>
          <w:sz w:val="24"/>
          <w:szCs w:val="24"/>
          <w:lang w:val="pl" w:eastAsia="pl-PL"/>
        </w:rPr>
      </w:pPr>
      <w:r>
        <w:rPr>
          <w:rFonts w:eastAsia="Arial" w:cs="Times New Roman"/>
          <w:sz w:val="24"/>
          <w:szCs w:val="24"/>
          <w:lang w:val="pl" w:eastAsia="pl-PL"/>
        </w:rPr>
        <w:t>cenach lub kosztach zawartych w ofertach.</w:t>
      </w:r>
    </w:p>
    <w:p w14:paraId="5309BCD0" w14:textId="77777777" w:rsidR="00C92A12" w:rsidRDefault="00FB5A04">
      <w:pPr>
        <w:widowControl w:val="0"/>
        <w:shd w:val="clear" w:color="auto" w:fill="FFFFFF"/>
        <w:ind w:left="360"/>
        <w:jc w:val="both"/>
        <w:rPr>
          <w:rFonts w:eastAsia="Arial" w:cs="Times New Roman"/>
          <w:sz w:val="24"/>
          <w:szCs w:val="24"/>
          <w:lang w:val="pl" w:eastAsia="pl-PL"/>
        </w:rPr>
      </w:pPr>
      <w:r>
        <w:rPr>
          <w:rFonts w:eastAsia="Arial" w:cs="Times New Roman"/>
          <w:sz w:val="24"/>
          <w:szCs w:val="24"/>
          <w:lang w:val="pl" w:eastAsia="pl-PL"/>
        </w:rPr>
        <w:t xml:space="preserve">Informacja zostanie opublikowana na stronie postępowania na </w:t>
      </w:r>
      <w:r>
        <w:rPr>
          <w:rFonts w:eastAsia="Arial" w:cs="Times New Roman"/>
          <w:sz w:val="24"/>
          <w:szCs w:val="24"/>
          <w:lang w:eastAsia="pl-PL"/>
        </w:rPr>
        <w:t xml:space="preserve">platformy zakupowej </w:t>
      </w:r>
      <w:r>
        <w:rPr>
          <w:rFonts w:eastAsia="Arial" w:cs="Times New Roman"/>
          <w:sz w:val="24"/>
          <w:szCs w:val="24"/>
          <w:lang w:val="pl" w:eastAsia="pl-PL"/>
        </w:rPr>
        <w:t>w sekcji ,,Komunikaty”.\</w:t>
      </w:r>
    </w:p>
    <w:p w14:paraId="379D6B1A" w14:textId="77777777" w:rsidR="00C92A12" w:rsidRDefault="00FB5A04">
      <w:pPr>
        <w:pStyle w:val="Akapitzlist"/>
        <w:widowControl w:val="0"/>
        <w:numPr>
          <w:ilvl w:val="0"/>
          <w:numId w:val="45"/>
        </w:numPr>
        <w:shd w:val="clear" w:color="auto" w:fill="FFFFFF"/>
        <w:suppressAutoHyphens/>
        <w:spacing w:after="0" w:line="240" w:lineRule="auto"/>
        <w:jc w:val="both"/>
        <w:rPr>
          <w:rFonts w:ascii="Times New Roman" w:eastAsia="Arial" w:hAnsi="Times New Roman" w:cs="Times New Roman"/>
          <w:sz w:val="24"/>
          <w:szCs w:val="24"/>
          <w:lang w:val="pl" w:eastAsia="pl-PL"/>
        </w:rPr>
      </w:pPr>
      <w:r>
        <w:rPr>
          <w:rFonts w:ascii="Times New Roman" w:eastAsia="Arial" w:hAnsi="Times New Roman" w:cs="Times New Roman"/>
          <w:sz w:val="24"/>
          <w:szCs w:val="24"/>
          <w:lang w:val="pl" w:eastAsia="pl-PL"/>
        </w:rPr>
        <w:t>Zamawiający nie ma obowiązku przeprowadzania jawnej sesji otwarcia ofert w sposób jawny z udziałem Wykonawców lub transmitowania sesji otwarcia za pośrednictwem elektronicznych narzędzi do przekazu wideo on-line.</w:t>
      </w:r>
    </w:p>
    <w:p w14:paraId="2D22A1BC" w14:textId="77777777" w:rsidR="00C92A12" w:rsidRDefault="00C92A12">
      <w:pPr>
        <w:widowControl w:val="0"/>
        <w:rPr>
          <w:rFonts w:cs="Times New Roman"/>
          <w:sz w:val="24"/>
          <w:szCs w:val="24"/>
        </w:rPr>
      </w:pPr>
    </w:p>
    <w:p w14:paraId="24A3623F"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5" w:name="_Toc68156102"/>
      <w:r>
        <w:rPr>
          <w:rFonts w:ascii="Times New Roman" w:hAnsi="Times New Roman" w:cs="Times New Roman"/>
          <w:b/>
          <w:bCs/>
          <w:sz w:val="24"/>
          <w:szCs w:val="24"/>
        </w:rPr>
        <w:t>SPOSÓB OBLICZANIA CENY OFERTY</w:t>
      </w:r>
      <w:bookmarkEnd w:id="65"/>
    </w:p>
    <w:p w14:paraId="2AFCC02A" w14:textId="77777777" w:rsidR="00C92A12" w:rsidRDefault="00FB5A04">
      <w:pPr>
        <w:widowControl w:val="0"/>
        <w:numPr>
          <w:ilvl w:val="0"/>
          <w:numId w:val="42"/>
        </w:numPr>
        <w:ind w:left="357" w:hanging="357"/>
        <w:jc w:val="both"/>
        <w:rPr>
          <w:rFonts w:cs="Times New Roman"/>
          <w:sz w:val="24"/>
          <w:szCs w:val="24"/>
          <w:lang w:eastAsia="en-US"/>
        </w:rPr>
      </w:pPr>
      <w:r>
        <w:rPr>
          <w:rFonts w:cs="Times New Roman"/>
          <w:sz w:val="24"/>
          <w:szCs w:val="24"/>
          <w:lang w:eastAsia="en-US"/>
        </w:rPr>
        <w:t xml:space="preserve">Wykonawca podaje cenę za realizację przedmiotu zamówienia zgodnie ze wzorem Formularza Ofertowego, stanowiącego </w:t>
      </w:r>
      <w:r>
        <w:rPr>
          <w:rFonts w:cs="Times New Roman"/>
          <w:b/>
          <w:sz w:val="24"/>
          <w:szCs w:val="24"/>
          <w:lang w:eastAsia="en-US"/>
        </w:rPr>
        <w:t xml:space="preserve">Załącznik nr 1 do SWZ. </w:t>
      </w:r>
    </w:p>
    <w:p w14:paraId="3D64C45B" w14:textId="77777777" w:rsidR="00C92A12" w:rsidRDefault="00FB5A04">
      <w:pPr>
        <w:widowControl w:val="0"/>
        <w:numPr>
          <w:ilvl w:val="0"/>
          <w:numId w:val="42"/>
        </w:numPr>
        <w:tabs>
          <w:tab w:val="left" w:pos="426"/>
        </w:tabs>
        <w:jc w:val="both"/>
        <w:rPr>
          <w:rFonts w:eastAsia="Times New Roman" w:cs="Times New Roman"/>
          <w:sz w:val="24"/>
          <w:szCs w:val="24"/>
        </w:rPr>
      </w:pPr>
      <w:r>
        <w:rPr>
          <w:rFonts w:eastAsia="Times New Roman" w:cs="Times New Roman"/>
          <w:sz w:val="24"/>
          <w:szCs w:val="24"/>
        </w:rPr>
        <w:t xml:space="preserve">Ofertę należy sporządzić w oparciu o formularz cenowy wraz ze szczegółowym opisem przedmiotu zamówienia - </w:t>
      </w:r>
      <w:r>
        <w:rPr>
          <w:rFonts w:eastAsia="Times New Roman" w:cs="Times New Roman"/>
          <w:b/>
          <w:bCs/>
          <w:sz w:val="24"/>
          <w:szCs w:val="24"/>
        </w:rPr>
        <w:t>ZAŁĄCZNIK NR 2 do SWZ.</w:t>
      </w:r>
      <w:r>
        <w:rPr>
          <w:rFonts w:eastAsia="Times New Roman" w:cs="Times New Roman"/>
          <w:sz w:val="24"/>
          <w:szCs w:val="24"/>
        </w:rPr>
        <w:t xml:space="preserve"> </w:t>
      </w:r>
    </w:p>
    <w:p w14:paraId="5DCD9A45" w14:textId="77777777" w:rsidR="00C92A12" w:rsidRDefault="00FB5A04">
      <w:pPr>
        <w:widowControl w:val="0"/>
        <w:numPr>
          <w:ilvl w:val="0"/>
          <w:numId w:val="42"/>
        </w:numPr>
        <w:jc w:val="both"/>
        <w:rPr>
          <w:rFonts w:cs="Times New Roman"/>
          <w:sz w:val="24"/>
          <w:szCs w:val="24"/>
          <w:lang w:eastAsia="en-US"/>
        </w:rPr>
      </w:pPr>
      <w:r>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33A42049" w14:textId="77777777" w:rsidR="00C92A12" w:rsidRDefault="00FB5A04">
      <w:pPr>
        <w:widowControl w:val="0"/>
        <w:numPr>
          <w:ilvl w:val="0"/>
          <w:numId w:val="42"/>
        </w:numPr>
        <w:jc w:val="both"/>
        <w:rPr>
          <w:rFonts w:cs="Times New Roman"/>
          <w:sz w:val="24"/>
          <w:szCs w:val="24"/>
          <w:lang w:eastAsia="en-US"/>
        </w:rPr>
      </w:pPr>
      <w:r>
        <w:rPr>
          <w:rFonts w:cs="Times New Roman"/>
          <w:sz w:val="24"/>
          <w:szCs w:val="24"/>
          <w:lang w:eastAsia="en-US"/>
        </w:rPr>
        <w:t>Cena podana na Formularzu Ofertowym jest ceną wyczerpującą wszelkie należności Wykonawcy wobec Zamawiającego związane z realizacją przedmiotu zamówienia.</w:t>
      </w:r>
    </w:p>
    <w:p w14:paraId="3A77547B" w14:textId="77777777" w:rsidR="00C92A12" w:rsidRDefault="00FB5A04">
      <w:pPr>
        <w:widowControl w:val="0"/>
        <w:numPr>
          <w:ilvl w:val="0"/>
          <w:numId w:val="42"/>
        </w:numPr>
        <w:jc w:val="both"/>
        <w:rPr>
          <w:rFonts w:cs="Times New Roman"/>
          <w:sz w:val="24"/>
          <w:szCs w:val="24"/>
          <w:lang w:eastAsia="en-US"/>
        </w:rPr>
      </w:pPr>
      <w:r>
        <w:rPr>
          <w:rFonts w:cs="Times New Roman"/>
          <w:sz w:val="24"/>
          <w:szCs w:val="24"/>
          <w:lang w:eastAsia="en-US"/>
        </w:rPr>
        <w:t xml:space="preserve">Cena oferty powinna być wyrażona w złotych polskich (PLN) z dokładnością do dwóch miejsc po przecinku </w:t>
      </w:r>
      <w:r>
        <w:rPr>
          <w:rFonts w:eastAsia="Times New Roman" w:cs="Times New Roman"/>
          <w:sz w:val="24"/>
          <w:szCs w:val="24"/>
          <w:lang w:eastAsia="en-US"/>
        </w:rPr>
        <w:t>przy zachowaniu matematycznej zasady zaokrąglania liczb (zgodnie z art. 106e ust. 11 ustawy o podatku od towarów i usług).</w:t>
      </w:r>
    </w:p>
    <w:p w14:paraId="0EF0C2DC" w14:textId="77777777" w:rsidR="00C92A12" w:rsidRDefault="00FB5A04">
      <w:pPr>
        <w:widowControl w:val="0"/>
        <w:numPr>
          <w:ilvl w:val="0"/>
          <w:numId w:val="42"/>
        </w:numPr>
        <w:jc w:val="both"/>
        <w:rPr>
          <w:rFonts w:cs="Times New Roman"/>
          <w:sz w:val="24"/>
          <w:szCs w:val="24"/>
          <w:lang w:eastAsia="en-US"/>
        </w:rPr>
      </w:pPr>
      <w:r>
        <w:rPr>
          <w:rFonts w:cs="Times New Roman"/>
          <w:sz w:val="24"/>
          <w:szCs w:val="24"/>
          <w:lang w:eastAsia="en-US"/>
        </w:rPr>
        <w:t>Zamawiający nie przewiduje rozliczeń w walucie obcej.</w:t>
      </w:r>
    </w:p>
    <w:p w14:paraId="45703309" w14:textId="77777777" w:rsidR="00C92A12" w:rsidRDefault="00FB5A04">
      <w:pPr>
        <w:widowControl w:val="0"/>
        <w:numPr>
          <w:ilvl w:val="0"/>
          <w:numId w:val="42"/>
        </w:numPr>
        <w:jc w:val="both"/>
        <w:rPr>
          <w:rFonts w:cs="Times New Roman"/>
          <w:sz w:val="24"/>
          <w:szCs w:val="24"/>
          <w:lang w:eastAsia="en-US"/>
        </w:rPr>
      </w:pPr>
      <w:r>
        <w:rPr>
          <w:rFonts w:cs="Times New Roman"/>
          <w:sz w:val="24"/>
          <w:szCs w:val="24"/>
          <w:lang w:eastAsia="en-US"/>
        </w:rPr>
        <w:t>Wyliczona cena oferty brutto będzie służyć do porównania złożonych ofert i do rozliczenia w trakcie realizacji zamówienia.</w:t>
      </w:r>
    </w:p>
    <w:p w14:paraId="7C62B430" w14:textId="77777777" w:rsidR="00C92A12" w:rsidRDefault="00FB5A04">
      <w:pPr>
        <w:widowControl w:val="0"/>
        <w:numPr>
          <w:ilvl w:val="0"/>
          <w:numId w:val="42"/>
        </w:numPr>
        <w:jc w:val="both"/>
        <w:rPr>
          <w:rFonts w:cs="Times New Roman"/>
          <w:sz w:val="24"/>
          <w:szCs w:val="24"/>
          <w:lang w:eastAsia="en-US"/>
        </w:rPr>
      </w:pPr>
      <w:r>
        <w:rPr>
          <w:rFonts w:cs="Times New Roman"/>
          <w:sz w:val="24"/>
          <w:szCs w:val="24"/>
          <w:lang w:eastAsia="en-US"/>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rFonts w:cs="Times New Roman"/>
          <w:b/>
          <w:sz w:val="24"/>
          <w:szCs w:val="24"/>
          <w:lang w:eastAsia="en-US"/>
        </w:rPr>
        <w:t xml:space="preserve"> </w:t>
      </w:r>
      <w:r>
        <w:rPr>
          <w:rFonts w:cs="Times New Roman"/>
          <w:sz w:val="24"/>
          <w:szCs w:val="24"/>
          <w:lang w:eastAsia="en-US"/>
        </w:rPr>
        <w:t>W ofercie, o której mowa w ust. 1, Wykonawca ma obowiązek:</w:t>
      </w:r>
    </w:p>
    <w:p w14:paraId="71A7800F" w14:textId="77777777" w:rsidR="00C92A12" w:rsidRDefault="00FB5A04">
      <w:pPr>
        <w:widowControl w:val="0"/>
        <w:numPr>
          <w:ilvl w:val="0"/>
          <w:numId w:val="43"/>
        </w:numPr>
        <w:jc w:val="both"/>
        <w:rPr>
          <w:rFonts w:cs="Times New Roman"/>
          <w:sz w:val="24"/>
          <w:szCs w:val="24"/>
          <w:lang w:eastAsia="en-US"/>
        </w:rPr>
      </w:pPr>
      <w:r>
        <w:rPr>
          <w:rFonts w:cs="Times New Roman"/>
          <w:sz w:val="24"/>
          <w:szCs w:val="24"/>
          <w:lang w:eastAsia="en-US"/>
        </w:rPr>
        <w:t>poinformowania zamawiającego, że wybór jego oferty będzie prowadził do powstania u zamawiającego obowiązku podatkowego;</w:t>
      </w:r>
    </w:p>
    <w:p w14:paraId="41E8AB92" w14:textId="77777777" w:rsidR="00C92A12" w:rsidRDefault="00FB5A04">
      <w:pPr>
        <w:widowControl w:val="0"/>
        <w:numPr>
          <w:ilvl w:val="0"/>
          <w:numId w:val="43"/>
        </w:numPr>
        <w:jc w:val="both"/>
        <w:rPr>
          <w:rFonts w:cs="Times New Roman"/>
          <w:sz w:val="24"/>
          <w:szCs w:val="24"/>
          <w:lang w:eastAsia="en-US"/>
        </w:rPr>
      </w:pPr>
      <w:r>
        <w:rPr>
          <w:rFonts w:cs="Times New Roman"/>
          <w:sz w:val="24"/>
          <w:szCs w:val="24"/>
          <w:lang w:eastAsia="en-US"/>
        </w:rPr>
        <w:t>wskazania nazwy (rodzaju) towaru lub usługi, których dostawa lub świadczenie będą prowadziły do powstania obowiązku podatkowego;</w:t>
      </w:r>
    </w:p>
    <w:p w14:paraId="160ADE14" w14:textId="77777777" w:rsidR="00C92A12" w:rsidRDefault="00FB5A04">
      <w:pPr>
        <w:widowControl w:val="0"/>
        <w:numPr>
          <w:ilvl w:val="0"/>
          <w:numId w:val="43"/>
        </w:numPr>
        <w:jc w:val="both"/>
        <w:rPr>
          <w:rFonts w:cs="Times New Roman"/>
          <w:sz w:val="24"/>
          <w:szCs w:val="24"/>
          <w:lang w:eastAsia="en-US"/>
        </w:rPr>
      </w:pPr>
      <w:r>
        <w:rPr>
          <w:rFonts w:cs="Times New Roman"/>
          <w:sz w:val="24"/>
          <w:szCs w:val="24"/>
          <w:lang w:eastAsia="en-US"/>
        </w:rPr>
        <w:t>wskazania wartości towaru lub usługi objętego obowiązkiem podatkowym zamawiającego, bez kwoty podatku;</w:t>
      </w:r>
    </w:p>
    <w:p w14:paraId="39F6572B" w14:textId="77777777" w:rsidR="00C92A12" w:rsidRDefault="00FB5A04">
      <w:pPr>
        <w:widowControl w:val="0"/>
        <w:numPr>
          <w:ilvl w:val="0"/>
          <w:numId w:val="43"/>
        </w:numPr>
        <w:jc w:val="both"/>
        <w:rPr>
          <w:rFonts w:cs="Times New Roman"/>
          <w:sz w:val="24"/>
          <w:szCs w:val="24"/>
          <w:lang w:eastAsia="en-US"/>
        </w:rPr>
      </w:pPr>
      <w:r>
        <w:rPr>
          <w:rFonts w:cs="Times New Roman"/>
          <w:sz w:val="24"/>
          <w:szCs w:val="24"/>
          <w:lang w:eastAsia="en-US"/>
        </w:rPr>
        <w:t>wskazania stawki podatku od towarów i usług, która zgodnie z wiedzą wykonawcy, będzie miała zastosowanie.</w:t>
      </w:r>
    </w:p>
    <w:p w14:paraId="3A7AE569" w14:textId="77777777" w:rsidR="00C92A12" w:rsidRDefault="00FB5A04">
      <w:pPr>
        <w:widowControl w:val="0"/>
        <w:numPr>
          <w:ilvl w:val="0"/>
          <w:numId w:val="42"/>
        </w:numPr>
        <w:jc w:val="both"/>
        <w:rPr>
          <w:rFonts w:cs="Times New Roman"/>
          <w:sz w:val="24"/>
          <w:szCs w:val="24"/>
          <w:lang w:eastAsia="en-US"/>
        </w:rPr>
      </w:pPr>
      <w:r>
        <w:rPr>
          <w:rFonts w:cs="Times New Roman"/>
          <w:sz w:val="24"/>
          <w:szCs w:val="24"/>
          <w:lang w:eastAsia="en-US"/>
        </w:rPr>
        <w:t xml:space="preserve">Wzór Formularza Ofertowego został opracowany przy założeniu, iż wybór oferty nie będzie </w:t>
      </w:r>
      <w:r>
        <w:rPr>
          <w:rFonts w:cs="Times New Roman"/>
          <w:sz w:val="24"/>
          <w:szCs w:val="24"/>
          <w:lang w:eastAsia="en-US"/>
        </w:rPr>
        <w:lastRenderedPageBreak/>
        <w:t xml:space="preserve">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7BFD05A" w14:textId="77777777" w:rsidR="00C92A12" w:rsidRDefault="00FB5A04">
      <w:pPr>
        <w:widowControl w:val="0"/>
        <w:numPr>
          <w:ilvl w:val="0"/>
          <w:numId w:val="42"/>
        </w:numPr>
        <w:jc w:val="both"/>
        <w:rPr>
          <w:rFonts w:cs="Times New Roman"/>
          <w:sz w:val="24"/>
          <w:szCs w:val="24"/>
          <w:lang w:eastAsia="en-US"/>
        </w:rPr>
      </w:pPr>
      <w:r>
        <w:rPr>
          <w:rFonts w:eastAsia="Times New Roman" w:cs="Times New Roman"/>
          <w:sz w:val="24"/>
          <w:szCs w:val="24"/>
        </w:rPr>
        <w:t>Cena powinna być podana z wyszczególnieniem:</w:t>
      </w:r>
    </w:p>
    <w:p w14:paraId="34A8D30E" w14:textId="77777777" w:rsidR="00C92A12" w:rsidRDefault="00FB5A04">
      <w:pPr>
        <w:widowControl w:val="0"/>
        <w:numPr>
          <w:ilvl w:val="1"/>
          <w:numId w:val="106"/>
        </w:numPr>
        <w:ind w:left="709"/>
        <w:jc w:val="both"/>
        <w:rPr>
          <w:rFonts w:eastAsia="Times New Roman" w:cs="Times New Roman"/>
          <w:sz w:val="24"/>
          <w:szCs w:val="24"/>
        </w:rPr>
      </w:pPr>
      <w:r>
        <w:rPr>
          <w:rFonts w:eastAsia="Times New Roman" w:cs="Times New Roman"/>
          <w:sz w:val="24"/>
          <w:szCs w:val="24"/>
        </w:rPr>
        <w:t>ceny jednostkowej netto,</w:t>
      </w:r>
    </w:p>
    <w:p w14:paraId="4BB58911" w14:textId="77777777" w:rsidR="00C92A12" w:rsidRDefault="00FB5A04">
      <w:pPr>
        <w:widowControl w:val="0"/>
        <w:numPr>
          <w:ilvl w:val="1"/>
          <w:numId w:val="106"/>
        </w:numPr>
        <w:ind w:left="709"/>
        <w:jc w:val="both"/>
        <w:rPr>
          <w:rFonts w:eastAsia="Times New Roman" w:cs="Times New Roman"/>
          <w:sz w:val="24"/>
          <w:szCs w:val="24"/>
        </w:rPr>
      </w:pPr>
      <w:r>
        <w:rPr>
          <w:rFonts w:eastAsia="Times New Roman" w:cs="Times New Roman"/>
          <w:sz w:val="24"/>
          <w:szCs w:val="24"/>
        </w:rPr>
        <w:t>stawki podatku VAT,</w:t>
      </w:r>
    </w:p>
    <w:p w14:paraId="0E5827DF" w14:textId="77777777" w:rsidR="00C92A12" w:rsidRDefault="00FB5A04">
      <w:pPr>
        <w:widowControl w:val="0"/>
        <w:numPr>
          <w:ilvl w:val="1"/>
          <w:numId w:val="106"/>
        </w:numPr>
        <w:ind w:left="709"/>
        <w:jc w:val="both"/>
        <w:rPr>
          <w:rFonts w:eastAsia="Times New Roman" w:cs="Times New Roman"/>
          <w:sz w:val="24"/>
          <w:szCs w:val="24"/>
        </w:rPr>
      </w:pPr>
      <w:r>
        <w:rPr>
          <w:rFonts w:eastAsia="Times New Roman" w:cs="Times New Roman"/>
          <w:sz w:val="24"/>
          <w:szCs w:val="24"/>
        </w:rPr>
        <w:t>ceny jednostkowej brutto,</w:t>
      </w:r>
    </w:p>
    <w:p w14:paraId="66FE4F8E" w14:textId="77777777" w:rsidR="00C92A12" w:rsidRDefault="00FB5A04">
      <w:pPr>
        <w:widowControl w:val="0"/>
        <w:numPr>
          <w:ilvl w:val="1"/>
          <w:numId w:val="106"/>
        </w:numPr>
        <w:ind w:left="709"/>
        <w:jc w:val="both"/>
        <w:rPr>
          <w:rFonts w:eastAsia="Times New Roman" w:cs="Times New Roman"/>
          <w:sz w:val="24"/>
          <w:szCs w:val="24"/>
        </w:rPr>
      </w:pPr>
      <w:r>
        <w:rPr>
          <w:rFonts w:eastAsia="Times New Roman" w:cs="Times New Roman"/>
          <w:sz w:val="24"/>
          <w:szCs w:val="24"/>
        </w:rPr>
        <w:t>wartości netto (iloczyn ilości i ceny jednostkowej netto),</w:t>
      </w:r>
    </w:p>
    <w:p w14:paraId="453EE79B" w14:textId="77777777" w:rsidR="00C92A12" w:rsidRDefault="00FB5A04">
      <w:pPr>
        <w:widowControl w:val="0"/>
        <w:numPr>
          <w:ilvl w:val="1"/>
          <w:numId w:val="106"/>
        </w:numPr>
        <w:ind w:left="709"/>
        <w:jc w:val="both"/>
        <w:rPr>
          <w:rFonts w:eastAsia="Times New Roman" w:cs="Times New Roman"/>
          <w:sz w:val="24"/>
          <w:szCs w:val="24"/>
        </w:rPr>
      </w:pPr>
      <w:r>
        <w:rPr>
          <w:rFonts w:eastAsia="Times New Roman" w:cs="Times New Roman"/>
          <w:sz w:val="24"/>
          <w:szCs w:val="24"/>
        </w:rPr>
        <w:t>wartości brutto (suma wartości netto i iloczynu stawki podatku VAT i wartości netto).</w:t>
      </w:r>
    </w:p>
    <w:p w14:paraId="19480A2A" w14:textId="77777777" w:rsidR="00C92A12" w:rsidRDefault="00C92A12">
      <w:pPr>
        <w:widowControl w:val="0"/>
        <w:jc w:val="both"/>
        <w:outlineLvl w:val="0"/>
        <w:rPr>
          <w:rFonts w:eastAsia="Arial" w:cs="Times New Roman"/>
          <w:b/>
          <w:bCs/>
          <w:sz w:val="24"/>
          <w:szCs w:val="24"/>
          <w:lang w:val="pl" w:eastAsia="pl-PL"/>
        </w:rPr>
      </w:pPr>
    </w:p>
    <w:p w14:paraId="7BBAB376"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6" w:name="_Toc68156103"/>
      <w:r>
        <w:rPr>
          <w:rFonts w:ascii="Times New Roman" w:eastAsia="Times New Roman" w:hAnsi="Times New Roman" w:cs="Times New Roman"/>
          <w:b/>
          <w:bCs/>
          <w:sz w:val="24"/>
          <w:szCs w:val="24"/>
        </w:rPr>
        <w:t>OPIS KRYTERIÓW OCENY OFERT</w:t>
      </w:r>
      <w:bookmarkEnd w:id="66"/>
    </w:p>
    <w:p w14:paraId="4483BDA3" w14:textId="77777777" w:rsidR="00C92A12" w:rsidRDefault="00FB5A04">
      <w:pPr>
        <w:widowControl w:val="0"/>
        <w:numPr>
          <w:ilvl w:val="0"/>
          <w:numId w:val="47"/>
        </w:numPr>
        <w:tabs>
          <w:tab w:val="left" w:pos="720"/>
        </w:tabs>
        <w:jc w:val="both"/>
        <w:rPr>
          <w:rFonts w:eastAsia="Times New Roman" w:cs="Times New Roman"/>
          <w:color w:val="000000" w:themeColor="text1"/>
          <w:sz w:val="24"/>
          <w:szCs w:val="24"/>
          <w:lang w:eastAsia="en-US"/>
        </w:rPr>
      </w:pPr>
      <w:r>
        <w:rPr>
          <w:rFonts w:eastAsia="Times New Roman" w:cs="Times New Roman"/>
          <w:color w:val="000000" w:themeColor="text1"/>
          <w:sz w:val="24"/>
          <w:szCs w:val="24"/>
          <w:lang w:eastAsia="en-US"/>
        </w:rPr>
        <w:t xml:space="preserve">Przy wyborze oferty najkorzystniejszej Zamawiający kierować się będzie następującym kryterium </w:t>
      </w:r>
      <w:r>
        <w:rPr>
          <w:rFonts w:eastAsia="Calibri" w:cs="Times New Roman"/>
          <w:color w:val="000000" w:themeColor="text1"/>
          <w:sz w:val="24"/>
          <w:szCs w:val="24"/>
          <w:lang w:eastAsia="en-US"/>
        </w:rPr>
        <w:t>z przypisaniem im odpowiednio wag:</w:t>
      </w:r>
    </w:p>
    <w:p w14:paraId="0D0EF527" w14:textId="77777777" w:rsidR="00C92A12" w:rsidRDefault="00FB5A04">
      <w:pPr>
        <w:widowControl w:val="0"/>
        <w:numPr>
          <w:ilvl w:val="0"/>
          <w:numId w:val="107"/>
        </w:numPr>
        <w:tabs>
          <w:tab w:val="left" w:pos="1070"/>
        </w:tabs>
        <w:jc w:val="both"/>
        <w:rPr>
          <w:rFonts w:eastAsia="Times New Roman" w:cs="Times New Roman"/>
          <w:sz w:val="24"/>
          <w:szCs w:val="24"/>
        </w:rPr>
      </w:pPr>
      <w:r>
        <w:rPr>
          <w:rFonts w:eastAsia="Times New Roman" w:cs="Times New Roman"/>
          <w:sz w:val="24"/>
          <w:szCs w:val="24"/>
        </w:rPr>
        <w:t>cena - 100 %</w:t>
      </w:r>
    </w:p>
    <w:p w14:paraId="11DF91F7" w14:textId="77777777" w:rsidR="00C92A12" w:rsidRDefault="00FB5A04">
      <w:pPr>
        <w:widowControl w:val="0"/>
        <w:jc w:val="center"/>
        <w:rPr>
          <w:rFonts w:eastAsia="Times New Roman" w:cs="Times New Roman"/>
          <w:sz w:val="24"/>
          <w:szCs w:val="24"/>
        </w:rPr>
      </w:pPr>
      <w:r>
        <w:rPr>
          <w:noProof/>
        </w:rPr>
        <w:drawing>
          <wp:inline distT="0" distB="0" distL="0" distR="0" wp14:anchorId="6D93D025" wp14:editId="5AA508FC">
            <wp:extent cx="17240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3"/>
                    <pic:cNvPicPr>
                      <a:picLocks noChangeAspect="1" noChangeArrowheads="1"/>
                    </pic:cNvPicPr>
                  </pic:nvPicPr>
                  <pic:blipFill>
                    <a:blip r:embed="rId64"/>
                    <a:stretch>
                      <a:fillRect/>
                    </a:stretch>
                  </pic:blipFill>
                  <pic:spPr bwMode="auto">
                    <a:xfrm>
                      <a:off x="0" y="0"/>
                      <a:ext cx="1724025" cy="495300"/>
                    </a:xfrm>
                    <a:prstGeom prst="rect">
                      <a:avLst/>
                    </a:prstGeom>
                  </pic:spPr>
                </pic:pic>
              </a:graphicData>
            </a:graphic>
          </wp:inline>
        </w:drawing>
      </w:r>
    </w:p>
    <w:p w14:paraId="48EF7E6E" w14:textId="77777777" w:rsidR="00C92A12" w:rsidRDefault="00FB5A04">
      <w:pPr>
        <w:widowControl w:val="0"/>
        <w:ind w:firstLine="708"/>
        <w:jc w:val="both"/>
        <w:rPr>
          <w:rFonts w:eastAsia="Times New Roman" w:cs="Times New Roman"/>
          <w:sz w:val="24"/>
          <w:szCs w:val="24"/>
        </w:rPr>
      </w:pPr>
      <w:r>
        <w:rPr>
          <w:rFonts w:eastAsia="Times New Roman" w:cs="Times New Roman"/>
          <w:sz w:val="24"/>
          <w:szCs w:val="24"/>
        </w:rPr>
        <w:t xml:space="preserve">gdzie: </w:t>
      </w:r>
    </w:p>
    <w:tbl>
      <w:tblPr>
        <w:tblW w:w="4600" w:type="pct"/>
        <w:tblInd w:w="704" w:type="dxa"/>
        <w:tblLook w:val="04A0" w:firstRow="1" w:lastRow="0" w:firstColumn="1" w:lastColumn="0" w:noHBand="0" w:noVBand="1"/>
      </w:tblPr>
      <w:tblGrid>
        <w:gridCol w:w="1404"/>
        <w:gridCol w:w="7726"/>
      </w:tblGrid>
      <w:tr w:rsidR="00C92A12" w14:paraId="5F283F9A" w14:textId="77777777">
        <w:tc>
          <w:tcPr>
            <w:tcW w:w="1404" w:type="dxa"/>
            <w:vAlign w:val="center"/>
          </w:tcPr>
          <w:p w14:paraId="26D229AA" w14:textId="77777777" w:rsidR="00C92A12" w:rsidRDefault="00FB5A04">
            <w:pPr>
              <w:widowControl w:val="0"/>
              <w:tabs>
                <w:tab w:val="left" w:pos="1068"/>
              </w:tabs>
              <w:rPr>
                <w:rFonts w:eastAsia="Times New Roman" w:cs="Times New Roman"/>
                <w:sz w:val="24"/>
                <w:szCs w:val="24"/>
              </w:rPr>
            </w:pPr>
            <w:r>
              <w:rPr>
                <w:rFonts w:eastAsia="Times New Roman" w:cs="Times New Roman"/>
                <w:sz w:val="24"/>
                <w:szCs w:val="24"/>
              </w:rPr>
              <w:t>C</w:t>
            </w:r>
          </w:p>
        </w:tc>
        <w:tc>
          <w:tcPr>
            <w:tcW w:w="7725" w:type="dxa"/>
            <w:vAlign w:val="center"/>
          </w:tcPr>
          <w:p w14:paraId="67952138" w14:textId="77777777" w:rsidR="00C92A12" w:rsidRDefault="00FB5A04">
            <w:pPr>
              <w:widowControl w:val="0"/>
              <w:numPr>
                <w:ilvl w:val="0"/>
                <w:numId w:val="108"/>
              </w:numPr>
              <w:rPr>
                <w:rFonts w:eastAsia="Times New Roman" w:cs="Times New Roman"/>
                <w:sz w:val="24"/>
                <w:szCs w:val="24"/>
              </w:rPr>
            </w:pPr>
            <w:r>
              <w:rPr>
                <w:rFonts w:eastAsia="Times New Roman" w:cs="Times New Roman"/>
                <w:sz w:val="24"/>
                <w:szCs w:val="24"/>
              </w:rPr>
              <w:t>wartość punktowa badanej oferty w kryterium cena</w:t>
            </w:r>
          </w:p>
        </w:tc>
      </w:tr>
      <w:tr w:rsidR="00C92A12" w14:paraId="5E86977B" w14:textId="77777777">
        <w:tc>
          <w:tcPr>
            <w:tcW w:w="1404" w:type="dxa"/>
            <w:vAlign w:val="center"/>
          </w:tcPr>
          <w:p w14:paraId="261CE41E" w14:textId="77777777" w:rsidR="00C92A12" w:rsidRDefault="00FB5A04">
            <w:pPr>
              <w:widowControl w:val="0"/>
              <w:tabs>
                <w:tab w:val="left" w:pos="1068"/>
              </w:tabs>
              <w:rPr>
                <w:rFonts w:eastAsia="Times New Roman" w:cs="Times New Roman"/>
                <w:sz w:val="24"/>
                <w:szCs w:val="24"/>
              </w:rPr>
            </w:pPr>
            <w:r>
              <w:rPr>
                <w:rFonts w:eastAsia="Times New Roman" w:cs="Times New Roman"/>
                <w:sz w:val="24"/>
                <w:szCs w:val="24"/>
              </w:rPr>
              <w:t xml:space="preserve">cena </w:t>
            </w:r>
            <w:r>
              <w:rPr>
                <w:rFonts w:eastAsia="Times New Roman" w:cs="Times New Roman"/>
                <w:sz w:val="24"/>
                <w:szCs w:val="24"/>
                <w:vertAlign w:val="subscript"/>
              </w:rPr>
              <w:t>min</w:t>
            </w:r>
          </w:p>
        </w:tc>
        <w:tc>
          <w:tcPr>
            <w:tcW w:w="7725" w:type="dxa"/>
            <w:vAlign w:val="center"/>
          </w:tcPr>
          <w:p w14:paraId="3D681F53" w14:textId="77777777" w:rsidR="00C92A12" w:rsidRDefault="00FB5A04">
            <w:pPr>
              <w:widowControl w:val="0"/>
              <w:numPr>
                <w:ilvl w:val="0"/>
                <w:numId w:val="108"/>
              </w:numPr>
              <w:rPr>
                <w:rFonts w:eastAsia="Times New Roman" w:cs="Times New Roman"/>
                <w:sz w:val="24"/>
                <w:szCs w:val="24"/>
              </w:rPr>
            </w:pPr>
            <w:r>
              <w:rPr>
                <w:rFonts w:eastAsia="Times New Roman" w:cs="Times New Roman"/>
                <w:sz w:val="24"/>
                <w:szCs w:val="24"/>
              </w:rPr>
              <w:t>najniższa zaoferowana cena brutto spośród badanych i nieodrzuconych ofert,</w:t>
            </w:r>
          </w:p>
        </w:tc>
      </w:tr>
      <w:tr w:rsidR="00C92A12" w14:paraId="380A4906" w14:textId="77777777">
        <w:tc>
          <w:tcPr>
            <w:tcW w:w="1404" w:type="dxa"/>
            <w:vAlign w:val="center"/>
          </w:tcPr>
          <w:p w14:paraId="6C6E2BD6" w14:textId="77777777" w:rsidR="00C92A12" w:rsidRDefault="00FB5A04">
            <w:pPr>
              <w:widowControl w:val="0"/>
              <w:tabs>
                <w:tab w:val="left" w:pos="1068"/>
              </w:tabs>
              <w:rPr>
                <w:rFonts w:eastAsia="Times New Roman" w:cs="Times New Roman"/>
                <w:sz w:val="24"/>
                <w:szCs w:val="24"/>
              </w:rPr>
            </w:pPr>
            <w:r>
              <w:rPr>
                <w:rFonts w:eastAsia="Times New Roman" w:cs="Times New Roman"/>
                <w:sz w:val="24"/>
                <w:szCs w:val="24"/>
              </w:rPr>
              <w:t xml:space="preserve">cena </w:t>
            </w:r>
            <w:r>
              <w:rPr>
                <w:rFonts w:eastAsia="Times New Roman" w:cs="Times New Roman"/>
                <w:sz w:val="24"/>
                <w:szCs w:val="24"/>
                <w:vertAlign w:val="subscript"/>
              </w:rPr>
              <w:t>oferowana</w:t>
            </w:r>
          </w:p>
        </w:tc>
        <w:tc>
          <w:tcPr>
            <w:tcW w:w="7725" w:type="dxa"/>
            <w:vAlign w:val="center"/>
          </w:tcPr>
          <w:p w14:paraId="5994AEFF" w14:textId="77777777" w:rsidR="00C92A12" w:rsidRDefault="00FB5A04">
            <w:pPr>
              <w:widowControl w:val="0"/>
              <w:numPr>
                <w:ilvl w:val="0"/>
                <w:numId w:val="108"/>
              </w:numPr>
              <w:rPr>
                <w:rFonts w:eastAsia="Times New Roman" w:cs="Times New Roman"/>
                <w:sz w:val="24"/>
                <w:szCs w:val="24"/>
              </w:rPr>
            </w:pPr>
            <w:r>
              <w:rPr>
                <w:rFonts w:eastAsia="Times New Roman" w:cs="Times New Roman"/>
                <w:sz w:val="24"/>
                <w:szCs w:val="24"/>
              </w:rPr>
              <w:t>cena badanej oferty</w:t>
            </w:r>
          </w:p>
        </w:tc>
      </w:tr>
    </w:tbl>
    <w:p w14:paraId="7DA04397" w14:textId="77777777" w:rsidR="00C92A12" w:rsidRDefault="00C92A12">
      <w:pPr>
        <w:widowControl w:val="0"/>
        <w:jc w:val="both"/>
        <w:rPr>
          <w:rFonts w:eastAsia="Times New Roman" w:cs="Times New Roman"/>
          <w:sz w:val="24"/>
          <w:szCs w:val="24"/>
        </w:rPr>
      </w:pPr>
    </w:p>
    <w:p w14:paraId="084E04F3" w14:textId="77777777" w:rsidR="00C92A12" w:rsidRDefault="00FB5A04">
      <w:pPr>
        <w:widowControl w:val="0"/>
        <w:numPr>
          <w:ilvl w:val="0"/>
          <w:numId w:val="109"/>
        </w:numPr>
        <w:jc w:val="both"/>
        <w:rPr>
          <w:rFonts w:eastAsia="Times New Roman" w:cs="Times New Roman"/>
          <w:sz w:val="24"/>
          <w:szCs w:val="24"/>
        </w:rPr>
      </w:pPr>
      <w:r>
        <w:rPr>
          <w:rFonts w:eastAsia="Times New Roman" w:cs="Times New Roman"/>
          <w:sz w:val="24"/>
          <w:szCs w:val="24"/>
        </w:rPr>
        <w:t>ceny w powyższym wzorze rozumiane są jako ceny brutto za realizację całości przedmiotu zamówienia;</w:t>
      </w:r>
    </w:p>
    <w:p w14:paraId="342092F4" w14:textId="77777777" w:rsidR="00C92A12" w:rsidRDefault="00FB5A04">
      <w:pPr>
        <w:widowControl w:val="0"/>
        <w:numPr>
          <w:ilvl w:val="0"/>
          <w:numId w:val="109"/>
        </w:numPr>
        <w:jc w:val="both"/>
        <w:rPr>
          <w:rFonts w:eastAsia="Times New Roman" w:cs="Times New Roman"/>
          <w:sz w:val="24"/>
          <w:szCs w:val="24"/>
        </w:rPr>
      </w:pPr>
      <w:r>
        <w:rPr>
          <w:rFonts w:eastAsia="Times New Roman" w:cs="Times New Roman"/>
          <w:sz w:val="24"/>
          <w:szCs w:val="24"/>
        </w:rPr>
        <w:t xml:space="preserve">maksymalna liczba punktów do uzyskania w kryterium „cena” – 100 pkt </w:t>
      </w:r>
      <w:r>
        <w:rPr>
          <w:rFonts w:eastAsia="Calibri" w:cs="Times New Roman"/>
          <w:bCs/>
          <w:sz w:val="24"/>
          <w:szCs w:val="24"/>
          <w:lang w:eastAsia="en-US"/>
        </w:rPr>
        <w:t>(100%), przy czym 1 pkt = 1%.</w:t>
      </w:r>
      <w:r>
        <w:rPr>
          <w:rFonts w:eastAsia="Calibri" w:cs="Times New Roman"/>
          <w:sz w:val="24"/>
          <w:szCs w:val="24"/>
          <w:lang w:eastAsia="en-US"/>
        </w:rPr>
        <w:t xml:space="preserve"> </w:t>
      </w:r>
      <w:r>
        <w:rPr>
          <w:rFonts w:eastAsia="Calibri" w:cs="Times New Roman"/>
          <w:sz w:val="24"/>
          <w:szCs w:val="24"/>
          <w:lang w:eastAsia="pl-PL"/>
        </w:rPr>
        <w:t>Maksymalna liczba punktów w kryterium równa jest określonej wadze kryterium w %.</w:t>
      </w:r>
    </w:p>
    <w:p w14:paraId="60B268B7" w14:textId="77777777" w:rsidR="00C92A12" w:rsidRDefault="00FB5A04">
      <w:pPr>
        <w:widowControl w:val="0"/>
        <w:numPr>
          <w:ilvl w:val="0"/>
          <w:numId w:val="109"/>
        </w:numPr>
        <w:jc w:val="both"/>
        <w:rPr>
          <w:rFonts w:eastAsia="Times New Roman" w:cs="Times New Roman"/>
          <w:sz w:val="24"/>
          <w:szCs w:val="24"/>
        </w:rPr>
      </w:pPr>
      <w:r>
        <w:rPr>
          <w:rFonts w:eastAsia="Times New Roman" w:cs="Times New Roman"/>
          <w:sz w:val="24"/>
          <w:szCs w:val="24"/>
        </w:rPr>
        <w:t xml:space="preserve">ocenie w ramach kryterium „Cena” podlegać będzie cena łączna brutto podana w formularzu ofertowym - </w:t>
      </w:r>
      <w:r>
        <w:rPr>
          <w:rFonts w:eastAsia="Times New Roman" w:cs="Times New Roman"/>
          <w:b/>
          <w:bCs/>
          <w:sz w:val="24"/>
          <w:szCs w:val="24"/>
        </w:rPr>
        <w:t>ZAŁĄCZNIK NR 1 DO SWZ</w:t>
      </w:r>
      <w:r>
        <w:rPr>
          <w:rFonts w:eastAsia="Times New Roman" w:cs="Times New Roman"/>
          <w:sz w:val="24"/>
          <w:szCs w:val="24"/>
        </w:rPr>
        <w:t>.</w:t>
      </w:r>
    </w:p>
    <w:p w14:paraId="376818A9" w14:textId="77777777" w:rsidR="00C92A12" w:rsidRDefault="00C92A12">
      <w:pPr>
        <w:widowControl w:val="0"/>
        <w:tabs>
          <w:tab w:val="left" w:pos="720"/>
        </w:tabs>
        <w:jc w:val="both"/>
        <w:rPr>
          <w:rFonts w:eastAsia="Times New Roman" w:cs="Times New Roman"/>
          <w:color w:val="FF0000"/>
          <w:sz w:val="24"/>
          <w:szCs w:val="24"/>
        </w:rPr>
      </w:pPr>
    </w:p>
    <w:p w14:paraId="2F86DF9E" w14:textId="77777777" w:rsidR="00C92A12" w:rsidRDefault="00FB5A04">
      <w:pPr>
        <w:widowControl w:val="0"/>
        <w:numPr>
          <w:ilvl w:val="0"/>
          <w:numId w:val="47"/>
        </w:numPr>
        <w:tabs>
          <w:tab w:val="left" w:pos="720"/>
        </w:tabs>
        <w:jc w:val="both"/>
        <w:rPr>
          <w:rFonts w:eastAsia="Times New Roman" w:cs="Times New Roman"/>
          <w:color w:val="000000" w:themeColor="text1"/>
          <w:sz w:val="24"/>
          <w:szCs w:val="24"/>
          <w:lang w:eastAsia="en-US"/>
        </w:rPr>
      </w:pPr>
      <w:r>
        <w:rPr>
          <w:rFonts w:eastAsia="Calibri" w:cs="Times New Roman"/>
          <w:color w:val="000000" w:themeColor="text1"/>
          <w:sz w:val="24"/>
          <w:szCs w:val="24"/>
          <w:lang w:eastAsia="en-US"/>
        </w:rPr>
        <w:t xml:space="preserve">Zamawiający za najkorzystniejszą uzna ofertę, która uzyska największą liczbę punktów łącznie ze wszystkich kryteriów i </w:t>
      </w:r>
      <w:r>
        <w:rPr>
          <w:rFonts w:eastAsia="Times New Roman" w:cs="Times New Roman"/>
          <w:color w:val="000000" w:themeColor="text1"/>
          <w:sz w:val="24"/>
          <w:szCs w:val="24"/>
          <w:lang w:eastAsia="en-US"/>
        </w:rPr>
        <w:t>spełniająca pozostałe wymagania zamawiającego</w:t>
      </w:r>
      <w:r>
        <w:rPr>
          <w:rFonts w:eastAsia="Calibri" w:cs="Times New Roman"/>
          <w:color w:val="000000" w:themeColor="text1"/>
          <w:sz w:val="24"/>
          <w:szCs w:val="24"/>
          <w:lang w:eastAsia="en-US"/>
        </w:rPr>
        <w:t>. Ocenę łączną oferty stanowi</w:t>
      </w:r>
      <w:r>
        <w:rPr>
          <w:rFonts w:eastAsia="Times New Roman" w:cs="Times New Roman"/>
          <w:color w:val="000000" w:themeColor="text1"/>
          <w:sz w:val="24"/>
          <w:szCs w:val="24"/>
          <w:lang w:eastAsia="en-US"/>
        </w:rPr>
        <w:t xml:space="preserve"> </w:t>
      </w:r>
      <w:r>
        <w:rPr>
          <w:rFonts w:eastAsia="Calibri" w:cs="Times New Roman"/>
          <w:color w:val="000000" w:themeColor="text1"/>
          <w:sz w:val="24"/>
          <w:szCs w:val="24"/>
          <w:lang w:eastAsia="en-US"/>
        </w:rPr>
        <w:t>suma punktów uzyskanych w ramach poszczególnych kryteriów.</w:t>
      </w:r>
    </w:p>
    <w:p w14:paraId="643D6A2B" w14:textId="77777777" w:rsidR="00C92A12" w:rsidRDefault="00FB5A04">
      <w:pPr>
        <w:widowControl w:val="0"/>
        <w:tabs>
          <w:tab w:val="left" w:pos="720"/>
        </w:tabs>
        <w:ind w:left="360"/>
        <w:jc w:val="both"/>
        <w:rPr>
          <w:rFonts w:eastAsia="Times New Roman" w:cs="Times New Roman"/>
          <w:color w:val="000000" w:themeColor="text1"/>
          <w:sz w:val="24"/>
          <w:szCs w:val="24"/>
          <w:lang w:eastAsia="en-US"/>
        </w:rPr>
      </w:pPr>
      <w:r>
        <w:rPr>
          <w:rFonts w:eastAsia="Calibri" w:cs="Times New Roman"/>
          <w:color w:val="000000" w:themeColor="text1"/>
          <w:sz w:val="24"/>
          <w:szCs w:val="24"/>
          <w:lang w:eastAsia="en-US"/>
        </w:rPr>
        <w:t xml:space="preserve"> Oferta</w:t>
      </w:r>
      <w:r>
        <w:rPr>
          <w:rFonts w:eastAsia="Calibri" w:cs="Times New Roman"/>
          <w:bCs/>
          <w:color w:val="000000" w:themeColor="text1"/>
          <w:sz w:val="24"/>
          <w:szCs w:val="24"/>
          <w:lang w:eastAsia="en-US"/>
        </w:rPr>
        <w:t xml:space="preserve"> może uzyskać w kryteriach oceny ofert maksymalnie 100 punktów (100%), przy czym 1 pkt = 1%.</w:t>
      </w:r>
      <w:r>
        <w:rPr>
          <w:rFonts w:eastAsia="Calibri" w:cs="Times New Roman"/>
          <w:color w:val="000000" w:themeColor="text1"/>
          <w:sz w:val="24"/>
          <w:szCs w:val="24"/>
          <w:lang w:eastAsia="en-US"/>
        </w:rPr>
        <w:t xml:space="preserve"> </w:t>
      </w:r>
      <w:r>
        <w:rPr>
          <w:rFonts w:eastAsia="Calibri" w:cs="Times New Roman"/>
          <w:color w:val="000000" w:themeColor="text1"/>
          <w:sz w:val="24"/>
          <w:szCs w:val="24"/>
          <w:lang w:eastAsia="pl-PL"/>
        </w:rPr>
        <w:t xml:space="preserve">Maksymalna liczba punktów w kryterium równa jest określonej wadze kryterium w %. </w:t>
      </w:r>
      <w:r>
        <w:rPr>
          <w:rFonts w:eastAsia="Times New Roman" w:cs="Times New Roman"/>
          <w:color w:val="000000" w:themeColor="text1"/>
          <w:sz w:val="24"/>
          <w:szCs w:val="24"/>
          <w:lang w:eastAsia="en-US"/>
        </w:rPr>
        <w:t>Zamawiający obliczy punkty liczbowo z dokładnością do dwóch miejsc po przecinku, zaokrąglając zgodnie z zasadami matematycznymi.</w:t>
      </w:r>
    </w:p>
    <w:p w14:paraId="231ECF30" w14:textId="77777777" w:rsidR="00C92A12" w:rsidRDefault="00C92A12">
      <w:pPr>
        <w:widowControl w:val="0"/>
        <w:jc w:val="both"/>
        <w:rPr>
          <w:rFonts w:eastAsia="Times New Roman" w:cs="Times New Roman"/>
          <w:b/>
          <w:bCs/>
          <w:sz w:val="24"/>
          <w:szCs w:val="24"/>
          <w:u w:val="single"/>
        </w:rPr>
      </w:pPr>
    </w:p>
    <w:p w14:paraId="6FFF1690"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7" w:name="_Toc68156104"/>
      <w:r>
        <w:rPr>
          <w:rFonts w:ascii="Times New Roman" w:hAnsi="Times New Roman" w:cs="Times New Roman"/>
          <w:b/>
          <w:bCs/>
          <w:sz w:val="24"/>
          <w:szCs w:val="24"/>
        </w:rPr>
        <w:t>ZWROT KOSZTÓW UDZIAŁU W POSTĘPOWANIU</w:t>
      </w:r>
      <w:bookmarkEnd w:id="67"/>
    </w:p>
    <w:p w14:paraId="28118002" w14:textId="77777777" w:rsidR="00C92A12" w:rsidRDefault="00FB5A04">
      <w:pPr>
        <w:widowControl w:val="0"/>
        <w:ind w:left="284"/>
        <w:jc w:val="both"/>
        <w:rPr>
          <w:rFonts w:eastAsia="Times New Roman" w:cs="Times New Roman"/>
          <w:b/>
          <w:bCs/>
          <w:sz w:val="24"/>
          <w:szCs w:val="24"/>
          <w:u w:val="single"/>
        </w:rPr>
      </w:pPr>
      <w:r>
        <w:rPr>
          <w:rFonts w:eastAsia="Times New Roman" w:cs="Times New Roman"/>
          <w:sz w:val="24"/>
          <w:szCs w:val="24"/>
        </w:rPr>
        <w:t xml:space="preserve">Zamawiający nie przewiduje zwrotu kosztów udziału w postępowaniu. </w:t>
      </w:r>
    </w:p>
    <w:p w14:paraId="4268A392" w14:textId="77777777" w:rsidR="00C92A12" w:rsidRDefault="00C92A12">
      <w:pPr>
        <w:widowControl w:val="0"/>
        <w:outlineLvl w:val="0"/>
        <w:rPr>
          <w:rFonts w:cs="Times New Roman"/>
          <w:b/>
          <w:bCs/>
          <w:sz w:val="24"/>
          <w:szCs w:val="24"/>
          <w:highlight w:val="lightGray"/>
        </w:rPr>
      </w:pPr>
    </w:p>
    <w:p w14:paraId="4357DF85"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8" w:name="_Toc68156105"/>
      <w:r>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8"/>
    </w:p>
    <w:p w14:paraId="1D26D619" w14:textId="77777777" w:rsidR="00C92A12" w:rsidRDefault="00FB5A04">
      <w:pPr>
        <w:widowControl w:val="0"/>
        <w:numPr>
          <w:ilvl w:val="0"/>
          <w:numId w:val="48"/>
        </w:numPr>
        <w:jc w:val="both"/>
        <w:rPr>
          <w:rFonts w:cs="Times New Roman"/>
          <w:sz w:val="24"/>
          <w:szCs w:val="24"/>
          <w:lang w:eastAsia="en-US"/>
        </w:rPr>
      </w:pPr>
      <w:r>
        <w:rPr>
          <w:rFonts w:cs="Times New Roman"/>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75F03C52" w14:textId="77777777" w:rsidR="00C92A12" w:rsidRDefault="00FB5A04">
      <w:pPr>
        <w:widowControl w:val="0"/>
        <w:numPr>
          <w:ilvl w:val="0"/>
          <w:numId w:val="48"/>
        </w:numPr>
        <w:jc w:val="both"/>
        <w:rPr>
          <w:rFonts w:cs="Times New Roman"/>
          <w:sz w:val="24"/>
          <w:szCs w:val="24"/>
        </w:rPr>
      </w:pPr>
      <w:r>
        <w:rPr>
          <w:rFonts w:cs="Times New Roman"/>
          <w:sz w:val="24"/>
          <w:szCs w:val="24"/>
        </w:rPr>
        <w:t>Zamawiający powiadomi wybranego wykonawcę o terminie podpisania umowy w sprawie zamówienia publicznego.</w:t>
      </w:r>
    </w:p>
    <w:p w14:paraId="1C46FB52" w14:textId="77777777" w:rsidR="00C92A12" w:rsidRDefault="00FB5A04">
      <w:pPr>
        <w:widowControl w:val="0"/>
        <w:numPr>
          <w:ilvl w:val="0"/>
          <w:numId w:val="48"/>
        </w:numPr>
        <w:jc w:val="both"/>
        <w:rPr>
          <w:rFonts w:cs="Times New Roman"/>
          <w:sz w:val="24"/>
          <w:szCs w:val="24"/>
        </w:rPr>
      </w:pPr>
      <w:r>
        <w:rPr>
          <w:rFonts w:cs="Times New Roman"/>
          <w:sz w:val="24"/>
          <w:szCs w:val="24"/>
        </w:rPr>
        <w:t>Wykonawca, którego oferta zostanie uznana za najkorzystniejszą, będzie zobowiązany przed podpisaniem umowy do:</w:t>
      </w:r>
    </w:p>
    <w:p w14:paraId="6A24310F" w14:textId="77777777" w:rsidR="00C92A12" w:rsidRDefault="00FB5A04">
      <w:pPr>
        <w:widowControl w:val="0"/>
        <w:ind w:left="360"/>
        <w:jc w:val="both"/>
        <w:rPr>
          <w:rFonts w:cs="Times New Roman"/>
          <w:sz w:val="24"/>
          <w:szCs w:val="24"/>
        </w:rPr>
      </w:pPr>
      <w:r>
        <w:rPr>
          <w:rFonts w:cs="Times New Roman"/>
          <w:sz w:val="24"/>
          <w:szCs w:val="24"/>
        </w:rPr>
        <w:t>a)</w:t>
      </w:r>
      <w:r>
        <w:rPr>
          <w:rFonts w:cs="Times New Roman"/>
          <w:sz w:val="24"/>
          <w:szCs w:val="24"/>
        </w:rPr>
        <w:tab/>
        <w:t xml:space="preserve">dostarczenia zamawiającemu kserokopię dokumentów ubezpieczenia wraz z dokumentami potwierdzającymi opłacenie polis (ew. dowodem opłacenia składki bądź raty składki i dokumentem potwierdzającym zakres ubezpieczenia (jeśli zakres ten nie wynika z treści polisy)) – zgodnie z </w:t>
      </w:r>
      <w:r>
        <w:rPr>
          <w:rFonts w:cs="Times New Roman"/>
          <w:sz w:val="24"/>
          <w:szCs w:val="24"/>
        </w:rPr>
        <w:lastRenderedPageBreak/>
        <w:t>zapisami wzoru umowy.</w:t>
      </w:r>
    </w:p>
    <w:p w14:paraId="097AF61A" w14:textId="77777777" w:rsidR="00C92A12" w:rsidRDefault="00FB5A04">
      <w:pPr>
        <w:widowControl w:val="0"/>
        <w:ind w:left="360"/>
        <w:jc w:val="both"/>
        <w:rPr>
          <w:rFonts w:cs="Times New Roman"/>
          <w:sz w:val="24"/>
          <w:szCs w:val="24"/>
        </w:rPr>
      </w:pPr>
      <w:r>
        <w:rPr>
          <w:rFonts w:cs="Times New Roman"/>
          <w:sz w:val="24"/>
          <w:szCs w:val="24"/>
        </w:rPr>
        <w:t>b)</w:t>
      </w:r>
      <w:r>
        <w:rPr>
          <w:rFonts w:cs="Times New Roman"/>
          <w:sz w:val="24"/>
          <w:szCs w:val="24"/>
        </w:rPr>
        <w:tab/>
        <w:t>w przypadku, gdy do realizacji zamówienia zostanie wybrana oferta złożona przez konsorcjum - przedłożenia zamawiającemu umowy konsorcjum.</w:t>
      </w:r>
    </w:p>
    <w:p w14:paraId="4D3FFB44" w14:textId="77777777" w:rsidR="00C92A12" w:rsidRDefault="00FB5A04">
      <w:pPr>
        <w:widowControl w:val="0"/>
        <w:numPr>
          <w:ilvl w:val="0"/>
          <w:numId w:val="48"/>
        </w:numPr>
        <w:jc w:val="both"/>
        <w:rPr>
          <w:rFonts w:cs="Times New Roman"/>
          <w:sz w:val="24"/>
          <w:szCs w:val="24"/>
        </w:rPr>
      </w:pPr>
      <w:r>
        <w:rPr>
          <w:rFonts w:cs="Times New Roman"/>
          <w:sz w:val="24"/>
          <w:szCs w:val="24"/>
        </w:rPr>
        <w:t>W przypadku gdy Wykonawca,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A9745E8" w14:textId="77777777" w:rsidR="00C92A12" w:rsidRDefault="00FB5A04">
      <w:pPr>
        <w:widowControl w:val="0"/>
        <w:numPr>
          <w:ilvl w:val="0"/>
          <w:numId w:val="48"/>
        </w:numPr>
        <w:jc w:val="both"/>
        <w:rPr>
          <w:rFonts w:cs="Times New Roman"/>
          <w:sz w:val="24"/>
          <w:szCs w:val="24"/>
        </w:rPr>
      </w:pPr>
      <w:r>
        <w:rPr>
          <w:rFonts w:eastAsia="Times New Roman" w:cs="Times New Roman"/>
          <w:sz w:val="24"/>
          <w:szCs w:val="24"/>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 celu zawarcia umowy. </w:t>
      </w:r>
    </w:p>
    <w:p w14:paraId="0861A5D5" w14:textId="77777777" w:rsidR="00C92A12" w:rsidRDefault="00FB5A04">
      <w:pPr>
        <w:widowControl w:val="0"/>
        <w:ind w:left="360"/>
        <w:jc w:val="both"/>
        <w:rPr>
          <w:rFonts w:cs="Times New Roman"/>
          <w:sz w:val="24"/>
          <w:szCs w:val="24"/>
        </w:rPr>
      </w:pPr>
      <w:r>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252399F9" w14:textId="77777777" w:rsidR="00C92A12" w:rsidRDefault="00FB5A04">
      <w:pPr>
        <w:widowControl w:val="0"/>
        <w:numPr>
          <w:ilvl w:val="0"/>
          <w:numId w:val="48"/>
        </w:numPr>
        <w:jc w:val="both"/>
        <w:rPr>
          <w:rFonts w:cs="Times New Roman"/>
          <w:sz w:val="24"/>
          <w:szCs w:val="24"/>
        </w:rPr>
      </w:pPr>
      <w:r>
        <w:rPr>
          <w:rFonts w:eastAsia="Times New Roman" w:cs="Times New Roman"/>
          <w:sz w:val="24"/>
          <w:szCs w:val="24"/>
        </w:rPr>
        <w:t>W przypadku przekazania umowy do podpisu Wykonawca będzie zobowiązany do podpisania umowy i niezwłocznego dostarczenia jednego egzemplarza umowy Zamawiającemu. W przypadku niedostarczenia umowy przekazanej do podpisu najpóźniej do 5 dni od dnia doręczenia umowy do podpisania Zamawiający może potraktować to jako uchylanie się od zawarcia umowy.</w:t>
      </w:r>
    </w:p>
    <w:p w14:paraId="61D6A4C5" w14:textId="77777777" w:rsidR="00C92A12" w:rsidRDefault="00C92A12">
      <w:pPr>
        <w:widowControl w:val="0"/>
        <w:ind w:left="360"/>
        <w:jc w:val="both"/>
        <w:rPr>
          <w:rFonts w:cs="Times New Roman"/>
          <w:sz w:val="24"/>
          <w:szCs w:val="24"/>
        </w:rPr>
      </w:pPr>
    </w:p>
    <w:p w14:paraId="027C0611"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9" w:name="_Toc68156106"/>
      <w:r>
        <w:rPr>
          <w:rFonts w:ascii="Times New Roman" w:hAnsi="Times New Roman" w:cs="Times New Roman"/>
          <w:b/>
          <w:bCs/>
          <w:sz w:val="24"/>
          <w:szCs w:val="24"/>
        </w:rPr>
        <w:t>ZABEZPIECZENIE NALEŻYTEGO WYKONANIA UMOWY</w:t>
      </w:r>
      <w:bookmarkEnd w:id="69"/>
    </w:p>
    <w:p w14:paraId="6B016E40" w14:textId="77777777" w:rsidR="00C92A12" w:rsidRDefault="00FB5A04">
      <w:pPr>
        <w:widowControl w:val="0"/>
        <w:ind w:firstLine="360"/>
        <w:jc w:val="both"/>
        <w:rPr>
          <w:rFonts w:cs="Times New Roman"/>
          <w:color w:val="000000" w:themeColor="text1"/>
          <w:sz w:val="24"/>
          <w:szCs w:val="24"/>
        </w:rPr>
      </w:pPr>
      <w:r>
        <w:rPr>
          <w:rFonts w:cs="Times New Roman"/>
          <w:color w:val="000000" w:themeColor="text1"/>
          <w:sz w:val="24"/>
          <w:szCs w:val="24"/>
        </w:rPr>
        <w:t xml:space="preserve">Zamawiający </w:t>
      </w:r>
      <w:r>
        <w:rPr>
          <w:rFonts w:cs="Times New Roman"/>
          <w:b/>
          <w:color w:val="000000" w:themeColor="text1"/>
          <w:sz w:val="24"/>
          <w:szCs w:val="24"/>
        </w:rPr>
        <w:t>nie wymaga</w:t>
      </w:r>
      <w:r>
        <w:rPr>
          <w:rFonts w:cs="Times New Roman"/>
          <w:color w:val="000000" w:themeColor="text1"/>
          <w:sz w:val="24"/>
          <w:szCs w:val="24"/>
        </w:rPr>
        <w:t xml:space="preserve"> wniesienia zabezpieczenia należytego wykonania umowy. </w:t>
      </w:r>
    </w:p>
    <w:p w14:paraId="30EF704F" w14:textId="77777777" w:rsidR="00C92A12" w:rsidRDefault="00C92A12">
      <w:pPr>
        <w:widowControl w:val="0"/>
        <w:jc w:val="both"/>
        <w:rPr>
          <w:rFonts w:eastAsia="Times New Roman" w:cs="Times New Roman"/>
          <w:b/>
          <w:bCs/>
          <w:sz w:val="24"/>
          <w:szCs w:val="24"/>
          <w:u w:val="single"/>
        </w:rPr>
      </w:pPr>
    </w:p>
    <w:p w14:paraId="6CB45632"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0" w:name="_Toc68156107"/>
      <w:r>
        <w:rPr>
          <w:rFonts w:ascii="Times New Roman" w:eastAsia="Calibri" w:hAnsi="Times New Roman" w:cs="Times New Roman"/>
          <w:b/>
          <w:bCs/>
          <w:sz w:val="24"/>
          <w:szCs w:val="24"/>
        </w:rPr>
        <w:t>PROJEKTOWANE POSTANOWIENIA UMOWY W SPRAWIE ZAMÓWIENIA PUBLICZNEGO, KTÓRE ZOSTANĄ WPROWADZONE DO TREŚCI UMOWY</w:t>
      </w:r>
      <w:bookmarkEnd w:id="70"/>
    </w:p>
    <w:p w14:paraId="5D5BB1A6" w14:textId="77777777" w:rsidR="00C92A12" w:rsidRDefault="00FB5A04">
      <w:pPr>
        <w:widowControl w:val="0"/>
        <w:numPr>
          <w:ilvl w:val="0"/>
          <w:numId w:val="49"/>
        </w:numPr>
        <w:jc w:val="both"/>
        <w:rPr>
          <w:rFonts w:eastAsia="Calibri" w:cs="Times New Roman"/>
          <w:sz w:val="24"/>
          <w:szCs w:val="24"/>
          <w:lang w:eastAsia="en-US"/>
        </w:rPr>
      </w:pPr>
      <w:r>
        <w:rPr>
          <w:rFonts w:eastAsia="Calibri" w:cs="Times New Roman"/>
          <w:sz w:val="24"/>
          <w:szCs w:val="24"/>
          <w:lang w:eastAsia="en-US"/>
        </w:rPr>
        <w:t>Projektowane postanowienia umowy w sprawie zamówienia publicznego, które zostaną wprowadzone do treści umowy, zostały określone w załączniku Nr 11 do SWZ.</w:t>
      </w:r>
    </w:p>
    <w:p w14:paraId="21BB2651" w14:textId="77777777" w:rsidR="00C92A12" w:rsidRDefault="00FB5A04">
      <w:pPr>
        <w:widowControl w:val="0"/>
        <w:numPr>
          <w:ilvl w:val="0"/>
          <w:numId w:val="49"/>
        </w:numPr>
        <w:jc w:val="both"/>
        <w:rPr>
          <w:rFonts w:eastAsia="Calibri" w:cs="Times New Roman"/>
          <w:sz w:val="24"/>
          <w:szCs w:val="24"/>
          <w:lang w:eastAsia="en-US"/>
        </w:rPr>
      </w:pPr>
      <w:r>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Pr>
          <w:rFonts w:cs="Times New Roman"/>
          <w:b/>
          <w:sz w:val="24"/>
          <w:szCs w:val="24"/>
          <w:lang w:eastAsia="en-US"/>
        </w:rPr>
        <w:t>Załącznik nr 11 do SWZ</w:t>
      </w:r>
      <w:r>
        <w:rPr>
          <w:rFonts w:cs="Times New Roman"/>
          <w:sz w:val="24"/>
          <w:szCs w:val="24"/>
          <w:lang w:eastAsia="en-US"/>
        </w:rPr>
        <w:t>.</w:t>
      </w:r>
    </w:p>
    <w:p w14:paraId="23B9B251" w14:textId="77777777" w:rsidR="00C92A12" w:rsidRDefault="00C92A12">
      <w:pPr>
        <w:widowControl w:val="0"/>
        <w:outlineLvl w:val="0"/>
        <w:rPr>
          <w:rFonts w:eastAsia="Calibri" w:cs="Times New Roman"/>
          <w:b/>
          <w:bCs/>
          <w:sz w:val="24"/>
          <w:szCs w:val="24"/>
          <w:highlight w:val="lightGray"/>
        </w:rPr>
      </w:pPr>
    </w:p>
    <w:p w14:paraId="25FA8C71"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71" w:name="_Toc68156108"/>
      <w:r>
        <w:rPr>
          <w:rFonts w:ascii="Times New Roman" w:eastAsia="Calibri" w:hAnsi="Times New Roman" w:cs="Times New Roman"/>
          <w:b/>
          <w:bCs/>
          <w:sz w:val="24"/>
          <w:szCs w:val="24"/>
        </w:rPr>
        <w:t>POUCZENIE O ŚRODKACH OCHRONY PRAWNEJ PRZYSŁUGUJĄCYCH WYKONAWCY</w:t>
      </w:r>
      <w:bookmarkEnd w:id="71"/>
    </w:p>
    <w:p w14:paraId="17EA9BAD"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E630069"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7137756"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 xml:space="preserve">Odwołanie przysługuje na: </w:t>
      </w:r>
    </w:p>
    <w:p w14:paraId="20D60B1D" w14:textId="77777777" w:rsidR="00C92A12" w:rsidRDefault="00FB5A04">
      <w:pPr>
        <w:widowControl w:val="0"/>
        <w:numPr>
          <w:ilvl w:val="0"/>
          <w:numId w:val="51"/>
        </w:numPr>
        <w:jc w:val="both"/>
        <w:rPr>
          <w:rFonts w:eastAsia="Calibri" w:cs="Times New Roman"/>
          <w:sz w:val="24"/>
          <w:szCs w:val="24"/>
          <w:lang w:eastAsia="en-US"/>
        </w:rPr>
      </w:pPr>
      <w:r>
        <w:rPr>
          <w:rFonts w:eastAsia="Calibri" w:cs="Times New Roman"/>
          <w:color w:val="000000"/>
          <w:sz w:val="24"/>
          <w:szCs w:val="24"/>
          <w:lang w:eastAsia="en-US"/>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E752E74" w14:textId="77777777" w:rsidR="00C92A12" w:rsidRDefault="00FB5A04">
      <w:pPr>
        <w:widowControl w:val="0"/>
        <w:numPr>
          <w:ilvl w:val="0"/>
          <w:numId w:val="51"/>
        </w:numPr>
        <w:jc w:val="both"/>
        <w:rPr>
          <w:rFonts w:eastAsia="Calibri" w:cs="Times New Roman"/>
          <w:sz w:val="24"/>
          <w:szCs w:val="24"/>
          <w:lang w:eastAsia="en-US"/>
        </w:rPr>
      </w:pPr>
      <w:r>
        <w:rPr>
          <w:rFonts w:eastAsia="Calibri" w:cs="Times New Roman"/>
          <w:color w:val="000000"/>
          <w:sz w:val="24"/>
          <w:szCs w:val="24"/>
          <w:lang w:eastAsia="en-US"/>
        </w:rPr>
        <w:t>zaniechanie czynności w postępowaniu o udzielenie zamówienia, o zawarcie umowy ramowej, dynamicznym systemie zakupów, systemie kwalifikowania wykonawców lub konkursie, do której zamawiający był obowiązany na podstawie ustawy;</w:t>
      </w:r>
    </w:p>
    <w:p w14:paraId="0083E698" w14:textId="77777777" w:rsidR="00C92A12" w:rsidRDefault="00FB5A04">
      <w:pPr>
        <w:widowControl w:val="0"/>
        <w:numPr>
          <w:ilvl w:val="0"/>
          <w:numId w:val="51"/>
        </w:numPr>
        <w:jc w:val="both"/>
        <w:rPr>
          <w:rFonts w:eastAsia="Calibri" w:cs="Times New Roman"/>
          <w:sz w:val="24"/>
          <w:szCs w:val="24"/>
          <w:lang w:eastAsia="en-US"/>
        </w:rPr>
      </w:pPr>
      <w:r>
        <w:rPr>
          <w:rFonts w:eastAsia="Calibri" w:cs="Times New Roman"/>
          <w:sz w:val="24"/>
          <w:szCs w:val="24"/>
          <w:lang w:eastAsia="en-US"/>
        </w:rPr>
        <w:t>zaniechanie przeprowadzenia postępowania o udzielenie zamówienia lub zorganizowania konkursu na podstawie ustawy, mimo że zamawiający był do tego obowiązany.</w:t>
      </w:r>
    </w:p>
    <w:p w14:paraId="5F320F83"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 xml:space="preserve">Odwołanie wnosi się do Prezesa Izby. </w:t>
      </w:r>
    </w:p>
    <w:p w14:paraId="1E89FA92"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w:t>
      </w:r>
      <w:r>
        <w:rPr>
          <w:rFonts w:eastAsia="Calibri" w:cs="Times New Roman"/>
          <w:sz w:val="24"/>
          <w:szCs w:val="24"/>
          <w:lang w:eastAsia="en-US"/>
        </w:rPr>
        <w:lastRenderedPageBreak/>
        <w:t>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E5E7A26"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 xml:space="preserve">Odwołanie wnosi się w terminie: </w:t>
      </w:r>
    </w:p>
    <w:p w14:paraId="7980C5BD" w14:textId="77777777" w:rsidR="00C92A12" w:rsidRDefault="00FB5A04">
      <w:pPr>
        <w:pStyle w:val="Akapitzlist"/>
        <w:widowControl w:val="0"/>
        <w:numPr>
          <w:ilvl w:val="0"/>
          <w:numId w:val="52"/>
        </w:numPr>
        <w:suppressAutoHyphens/>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10 dni od dnia przekazania informacji o czynności zamawiającego stanowiącej podstawę jego wniesienia, jeżeli informacja została przekazana przy użyciu środków komunikacji elektronicznej,</w:t>
      </w:r>
    </w:p>
    <w:p w14:paraId="5C2EDDDE" w14:textId="77777777" w:rsidR="00C92A12" w:rsidRDefault="00FB5A04">
      <w:pPr>
        <w:widowControl w:val="0"/>
        <w:numPr>
          <w:ilvl w:val="0"/>
          <w:numId w:val="52"/>
        </w:numPr>
        <w:ind w:left="714" w:hanging="357"/>
        <w:jc w:val="both"/>
        <w:rPr>
          <w:rFonts w:eastAsia="Calibri" w:cs="Times New Roman"/>
          <w:sz w:val="24"/>
          <w:szCs w:val="24"/>
          <w:lang w:eastAsia="en-US"/>
        </w:rPr>
      </w:pPr>
      <w:r>
        <w:rPr>
          <w:rFonts w:eastAsia="Calibri" w:cs="Times New Roman"/>
          <w:sz w:val="24"/>
          <w:szCs w:val="24"/>
          <w:lang w:eastAsia="en-US"/>
        </w:rPr>
        <w:t>15 dni od dnia przekazania informacji o czynności zamawiającego stanowiącej podstawę jego wniesienia, jeżeli informacja została przekazana w sposób inny niż określony w lit. a;</w:t>
      </w:r>
    </w:p>
    <w:p w14:paraId="0D027162"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31C46703"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Odwołanie w przypadkach innych niż określone w ust. 6 i 7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56B0B096"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 xml:space="preserve">Na orzeczenie Izby oraz postanowienie Prezesa Izby, o którym mowa w art. 519 ust. 1 ustawy pzp, stronom oraz uczestnikom postępowania odwoławczego przysługuje skarga do sądu. </w:t>
      </w:r>
    </w:p>
    <w:p w14:paraId="537343CE"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W postępowaniu toczącym się wskutek wniesienia skargi stosuje się odpowiednio przepisy ustawy z dnia 17 listopada 1964 r. - Kodeks postępowania cywilnego o apelacji, jeżeli przepisy niniejszego rozdziału nie stanowią inaczej.</w:t>
      </w:r>
    </w:p>
    <w:p w14:paraId="07FD2376"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Skargę wnosi się do Sądu Okręgowego w Warszawie - sądu zamówień publicznych, zwanego dalej "sądem zamówień publicznych".</w:t>
      </w:r>
    </w:p>
    <w:p w14:paraId="15460F61"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C8C7D7" w14:textId="77777777" w:rsidR="00C92A12" w:rsidRDefault="00FB5A04">
      <w:pPr>
        <w:widowControl w:val="0"/>
        <w:numPr>
          <w:ilvl w:val="0"/>
          <w:numId w:val="50"/>
        </w:numPr>
        <w:jc w:val="both"/>
        <w:rPr>
          <w:rFonts w:eastAsia="Calibri" w:cs="Times New Roman"/>
          <w:sz w:val="24"/>
          <w:szCs w:val="24"/>
          <w:lang w:eastAsia="en-US"/>
        </w:rPr>
      </w:pPr>
      <w:r>
        <w:rPr>
          <w:rFonts w:eastAsia="Calibri" w:cs="Times New Roman"/>
          <w:sz w:val="24"/>
          <w:szCs w:val="24"/>
          <w:lang w:eastAsia="en-US"/>
        </w:rPr>
        <w:t>Prezes Izby przekazuje skargę wraz z aktami postępowania odwoławczego do sądu zamówień publicznych w terminie 7 dni od dnia jej otrzymania.</w:t>
      </w:r>
    </w:p>
    <w:p w14:paraId="20A76783" w14:textId="77777777" w:rsidR="00C92A12" w:rsidRDefault="00C92A12">
      <w:pPr>
        <w:widowControl w:val="0"/>
        <w:ind w:left="360"/>
        <w:jc w:val="both"/>
        <w:rPr>
          <w:rFonts w:eastAsia="Calibri" w:cs="Times New Roman"/>
          <w:sz w:val="24"/>
          <w:szCs w:val="24"/>
          <w:lang w:eastAsia="en-US"/>
        </w:rPr>
      </w:pPr>
    </w:p>
    <w:p w14:paraId="513ACF5A"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72" w:name="_Toc68156109"/>
      <w:r>
        <w:rPr>
          <w:rFonts w:ascii="Times New Roman" w:eastAsia="Calibri" w:hAnsi="Times New Roman" w:cs="Times New Roman"/>
          <w:b/>
          <w:bCs/>
          <w:sz w:val="24"/>
          <w:szCs w:val="24"/>
        </w:rPr>
        <w:t>KLAUZULA INFORMACYJNA DOTYCZĄCA PRZETWARZANIA DANYCH OSOBOWYCH</w:t>
      </w:r>
      <w:bookmarkEnd w:id="72"/>
    </w:p>
    <w:p w14:paraId="58318377" w14:textId="4B17FED2" w:rsidR="00C92A12" w:rsidRDefault="00FB5A04">
      <w:pPr>
        <w:widowControl w:val="0"/>
        <w:jc w:val="both"/>
        <w:rPr>
          <w:rFonts w:eastAsia="Calibri" w:cs="Times New Roman"/>
          <w:color w:val="000000"/>
          <w:sz w:val="24"/>
          <w:szCs w:val="24"/>
          <w:lang w:eastAsia="en-US"/>
        </w:rPr>
      </w:pPr>
      <w:r>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631059">
        <w:rPr>
          <w:rFonts w:eastAsia="Calibri" w:cs="Times New Roman"/>
          <w:iCs/>
          <w:color w:val="000000"/>
          <w:sz w:val="24"/>
          <w:szCs w:val="24"/>
          <w:lang w:eastAsia="en-US"/>
        </w:rPr>
        <w:t xml:space="preserve"> </w:t>
      </w:r>
      <w:r>
        <w:rPr>
          <w:rFonts w:eastAsia="Calibri" w:cs="Times New Roman"/>
          <w:iCs/>
          <w:color w:val="000000"/>
          <w:sz w:val="24"/>
          <w:szCs w:val="24"/>
          <w:lang w:eastAsia="en-US"/>
        </w:rPr>
        <w:t xml:space="preserve">Urz. UE L 119 z 4.5.2016 r., str. 1), dalej „RODO”, informuję, że: </w:t>
      </w:r>
    </w:p>
    <w:p w14:paraId="7E8D48EA" w14:textId="6F785396"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 xml:space="preserve">Administratorem Pani/Pana danych osobowych jest </w:t>
      </w:r>
      <w:r>
        <w:rPr>
          <w:rFonts w:eastAsia="Calibri" w:cs="Times New Roman"/>
          <w:b/>
          <w:bCs/>
          <w:color w:val="000000"/>
          <w:sz w:val="24"/>
          <w:szCs w:val="24"/>
          <w:lang w:eastAsia="en-US"/>
        </w:rPr>
        <w:t xml:space="preserve">Szpital Specjalistyczny im. J. Dietla w </w:t>
      </w:r>
      <w:r>
        <w:rPr>
          <w:rFonts w:eastAsia="Calibri" w:cs="Times New Roman"/>
          <w:color w:val="000000"/>
          <w:sz w:val="24"/>
          <w:szCs w:val="24"/>
          <w:lang w:eastAsia="en-US"/>
        </w:rPr>
        <w:t>Krakowie, ul. Skarbowa 4, 31-121 Kraków, tel.</w:t>
      </w:r>
      <w:r w:rsidR="008B4543">
        <w:rPr>
          <w:rFonts w:eastAsia="Calibri" w:cs="Times New Roman"/>
          <w:color w:val="000000"/>
          <w:sz w:val="24"/>
          <w:szCs w:val="24"/>
          <w:lang w:eastAsia="en-US"/>
        </w:rPr>
        <w:t>:</w:t>
      </w:r>
      <w:r>
        <w:rPr>
          <w:rFonts w:eastAsia="Calibri" w:cs="Times New Roman"/>
          <w:color w:val="000000"/>
          <w:sz w:val="24"/>
          <w:szCs w:val="24"/>
          <w:lang w:eastAsia="en-US"/>
        </w:rPr>
        <w:t xml:space="preserve"> </w:t>
      </w:r>
      <w:r w:rsidR="008B4543">
        <w:rPr>
          <w:rFonts w:eastAsia="Calibri" w:cs="Times New Roman"/>
          <w:color w:val="000000"/>
          <w:sz w:val="24"/>
          <w:szCs w:val="24"/>
          <w:lang w:eastAsia="en-US"/>
        </w:rPr>
        <w:t>(</w:t>
      </w:r>
      <w:r>
        <w:rPr>
          <w:rFonts w:eastAsia="Times New Roman" w:cs="Times New Roman"/>
          <w:sz w:val="24"/>
          <w:szCs w:val="24"/>
        </w:rPr>
        <w:t>12</w:t>
      </w:r>
      <w:r w:rsidR="008B4543">
        <w:rPr>
          <w:rFonts w:eastAsia="Times New Roman" w:cs="Times New Roman"/>
          <w:sz w:val="24"/>
          <w:szCs w:val="24"/>
        </w:rPr>
        <w:t>)</w:t>
      </w:r>
      <w:r>
        <w:rPr>
          <w:rFonts w:eastAsia="Times New Roman" w:cs="Times New Roman"/>
          <w:sz w:val="24"/>
          <w:szCs w:val="24"/>
        </w:rPr>
        <w:t xml:space="preserve"> 68 76 330, e-mail: </w:t>
      </w:r>
      <w:hyperlink r:id="rId65">
        <w:r>
          <w:rPr>
            <w:rFonts w:eastAsia="Times New Roman" w:cs="Times New Roman"/>
            <w:color w:val="0000FF"/>
            <w:sz w:val="24"/>
            <w:szCs w:val="24"/>
            <w:u w:val="single"/>
          </w:rPr>
          <w:t>sekretariat@dietl.krakow.pl</w:t>
        </w:r>
      </w:hyperlink>
      <w:r>
        <w:rPr>
          <w:rFonts w:eastAsia="Times New Roman" w:cs="Times New Roman"/>
          <w:sz w:val="24"/>
          <w:szCs w:val="24"/>
        </w:rPr>
        <w:t>;</w:t>
      </w:r>
    </w:p>
    <w:p w14:paraId="0D332D4D"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 xml:space="preserve">W sprawach związanych z Pani/Pana danymi osobowymi proszę kontaktować się z Inspektorem Ochrony Danych (IOD): e-mail: </w:t>
      </w:r>
      <w:hyperlink r:id="rId66">
        <w:r>
          <w:rPr>
            <w:rFonts w:eastAsia="Times New Roman" w:cs="Times New Roman"/>
            <w:color w:val="0000FF" w:themeColor="hyperlink"/>
            <w:sz w:val="24"/>
            <w:szCs w:val="24"/>
            <w:u w:val="single"/>
          </w:rPr>
          <w:t>iodo@dietl.krakow.pl</w:t>
        </w:r>
      </w:hyperlink>
      <w:r>
        <w:rPr>
          <w:rFonts w:eastAsia="Times New Roman" w:cs="Times New Roman"/>
          <w:sz w:val="24"/>
          <w:szCs w:val="24"/>
        </w:rPr>
        <w:t>;</w:t>
      </w:r>
    </w:p>
    <w:p w14:paraId="7F5D92D9"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 xml:space="preserve">Pani/Pana dane osobowe przetwarzane będą </w:t>
      </w:r>
      <w:r>
        <w:rPr>
          <w:rFonts w:eastAsia="Times New Roman" w:cs="Times New Roman"/>
          <w:sz w:val="24"/>
          <w:szCs w:val="24"/>
        </w:rPr>
        <w:t>na podstawie art. 6 ust. 1 lit. c) RODO</w:t>
      </w:r>
      <w:r>
        <w:rPr>
          <w:rFonts w:eastAsia="Calibri" w:cs="Times New Roman"/>
          <w:color w:val="000000"/>
          <w:sz w:val="24"/>
          <w:szCs w:val="24"/>
          <w:lang w:eastAsia="en-US"/>
        </w:rPr>
        <w:t xml:space="preserve"> w celu przeprowadzenia postępowania i udzieleniu zamówienia, prowadzenia dokumentacji księgowo-podatkowej, archiwizacji danych, dochodzenia roszczeń lub obrony przed roszczeniami.</w:t>
      </w:r>
    </w:p>
    <w:p w14:paraId="43D791A8"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Podstawą przetwarzania danych osobowych jest:</w:t>
      </w:r>
    </w:p>
    <w:p w14:paraId="3FFBB991" w14:textId="77777777" w:rsidR="00C92A12" w:rsidRDefault="00FB5A04">
      <w:pPr>
        <w:widowControl w:val="0"/>
        <w:numPr>
          <w:ilvl w:val="0"/>
          <w:numId w:val="54"/>
        </w:numPr>
        <w:jc w:val="both"/>
        <w:rPr>
          <w:rFonts w:eastAsia="Calibri" w:cs="Times New Roman"/>
          <w:color w:val="000000"/>
          <w:sz w:val="24"/>
          <w:szCs w:val="24"/>
          <w:lang w:eastAsia="en-US"/>
        </w:rPr>
      </w:pPr>
      <w:r>
        <w:rPr>
          <w:rFonts w:eastAsia="Calibri" w:cs="Times New Roman"/>
          <w:color w:val="000000"/>
          <w:sz w:val="24"/>
          <w:szCs w:val="24"/>
          <w:lang w:eastAsia="en-US"/>
        </w:rPr>
        <w:t xml:space="preserve">ustawa z 11.9.2019 r. </w:t>
      </w:r>
      <w:r>
        <w:rPr>
          <w:rFonts w:eastAsia="Liberation Serif" w:cs="Times New Roman"/>
          <w:color w:val="000000"/>
          <w:sz w:val="24"/>
          <w:szCs w:val="24"/>
          <w:lang w:eastAsia="en-US"/>
        </w:rPr>
        <w:t>–</w:t>
      </w:r>
      <w:r>
        <w:rPr>
          <w:rFonts w:eastAsia="Calibri" w:cs="Times New Roman"/>
          <w:color w:val="000000"/>
          <w:sz w:val="24"/>
          <w:szCs w:val="24"/>
          <w:lang w:eastAsia="en-US"/>
        </w:rPr>
        <w:t xml:space="preserve"> Prawo zamówień publicznych;</w:t>
      </w:r>
    </w:p>
    <w:p w14:paraId="370AB9DB" w14:textId="77777777" w:rsidR="00C92A12" w:rsidRDefault="00FB5A04">
      <w:pPr>
        <w:widowControl w:val="0"/>
        <w:numPr>
          <w:ilvl w:val="0"/>
          <w:numId w:val="54"/>
        </w:numPr>
        <w:jc w:val="both"/>
        <w:rPr>
          <w:rFonts w:eastAsia="Calibri" w:cs="Times New Roman"/>
          <w:color w:val="000000"/>
          <w:sz w:val="24"/>
          <w:szCs w:val="24"/>
          <w:lang w:eastAsia="en-US"/>
        </w:rPr>
      </w:pPr>
      <w:r>
        <w:rPr>
          <w:rFonts w:eastAsia="Calibri" w:cs="Times New Roman"/>
          <w:color w:val="000000"/>
          <w:sz w:val="24"/>
          <w:szCs w:val="24"/>
          <w:lang w:eastAsia="en-US"/>
        </w:rPr>
        <w:t>ustawa z 27.8.2009 r. o finansach publicznych;</w:t>
      </w:r>
    </w:p>
    <w:p w14:paraId="3188D9A8" w14:textId="77777777" w:rsidR="00C92A12" w:rsidRDefault="00FB5A04">
      <w:pPr>
        <w:widowControl w:val="0"/>
        <w:numPr>
          <w:ilvl w:val="0"/>
          <w:numId w:val="54"/>
        </w:numPr>
        <w:jc w:val="both"/>
        <w:rPr>
          <w:rFonts w:eastAsia="Calibri" w:cs="Times New Roman"/>
          <w:color w:val="000000"/>
          <w:sz w:val="24"/>
          <w:szCs w:val="24"/>
          <w:lang w:eastAsia="en-US"/>
        </w:rPr>
      </w:pPr>
      <w:r>
        <w:rPr>
          <w:rFonts w:eastAsia="Calibri" w:cs="Times New Roman"/>
          <w:color w:val="000000"/>
          <w:sz w:val="24"/>
          <w:szCs w:val="24"/>
          <w:lang w:eastAsia="en-US"/>
        </w:rPr>
        <w:t>ustawa z 14.7.1983 r. o narodowym zasobie archiwalnym i archiwach;</w:t>
      </w:r>
    </w:p>
    <w:p w14:paraId="6A12C65D" w14:textId="77777777" w:rsidR="00C92A12" w:rsidRDefault="00FB5A04">
      <w:pPr>
        <w:widowControl w:val="0"/>
        <w:numPr>
          <w:ilvl w:val="0"/>
          <w:numId w:val="54"/>
        </w:numPr>
        <w:jc w:val="both"/>
        <w:rPr>
          <w:rFonts w:eastAsia="Calibri" w:cs="Times New Roman"/>
          <w:color w:val="000000"/>
          <w:sz w:val="24"/>
          <w:szCs w:val="24"/>
          <w:lang w:eastAsia="en-US"/>
        </w:rPr>
      </w:pPr>
      <w:r>
        <w:rPr>
          <w:rFonts w:eastAsia="Calibri" w:cs="Times New Roman"/>
          <w:color w:val="000000"/>
          <w:sz w:val="24"/>
          <w:szCs w:val="24"/>
          <w:lang w:eastAsia="en-US"/>
        </w:rPr>
        <w:t xml:space="preserve">art. 6 pkt.1 lit. c RODO </w:t>
      </w:r>
    </w:p>
    <w:p w14:paraId="6D50D0CC" w14:textId="77777777" w:rsidR="00C92A12" w:rsidRDefault="00FB5A04">
      <w:pPr>
        <w:widowControl w:val="0"/>
        <w:ind w:left="360"/>
        <w:jc w:val="both"/>
        <w:rPr>
          <w:rFonts w:eastAsia="Calibri" w:cs="Times New Roman"/>
          <w:color w:val="000000"/>
          <w:sz w:val="24"/>
          <w:szCs w:val="24"/>
          <w:lang w:eastAsia="en-US"/>
        </w:rPr>
      </w:pPr>
      <w:r>
        <w:rPr>
          <w:rFonts w:eastAsia="Liberation Serif" w:cs="Times New Roman"/>
          <w:color w:val="000000"/>
          <w:sz w:val="24"/>
          <w:szCs w:val="24"/>
          <w:lang w:eastAsia="en-US"/>
        </w:rPr>
        <w:t>–</w:t>
      </w:r>
      <w:r>
        <w:rPr>
          <w:rFonts w:eastAsia="Calibri" w:cs="Times New Roman"/>
          <w:color w:val="000000"/>
          <w:sz w:val="24"/>
          <w:szCs w:val="24"/>
          <w:lang w:eastAsia="en-US"/>
        </w:rPr>
        <w:t xml:space="preserve"> przetwarzanie jest niezbędne do wypełnienia obowiązku prawnego ciążącego na administratorze.</w:t>
      </w:r>
    </w:p>
    <w:p w14:paraId="50671B58"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lastRenderedPageBreak/>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Pr>
          <w:rFonts w:eastAsia="Liberation Serif" w:cs="Times New Roman"/>
          <w:color w:val="000000"/>
          <w:sz w:val="24"/>
          <w:szCs w:val="24"/>
          <w:lang w:eastAsia="en-US"/>
        </w:rPr>
        <w:t>–</w:t>
      </w:r>
      <w:r>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1E90D4EA"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3544D599"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Posiada Pani/Pan prawo:</w:t>
      </w:r>
    </w:p>
    <w:p w14:paraId="2CC31817" w14:textId="77777777" w:rsidR="00C92A12" w:rsidRDefault="00FB5A04">
      <w:pPr>
        <w:widowControl w:val="0"/>
        <w:numPr>
          <w:ilvl w:val="0"/>
          <w:numId w:val="55"/>
        </w:numPr>
        <w:jc w:val="both"/>
        <w:rPr>
          <w:rFonts w:eastAsia="Calibri" w:cs="Times New Roman"/>
          <w:color w:val="000000"/>
          <w:sz w:val="24"/>
          <w:szCs w:val="24"/>
          <w:lang w:eastAsia="en-US"/>
        </w:rPr>
      </w:pPr>
      <w:r>
        <w:rPr>
          <w:rFonts w:eastAsia="Arial" w:cs="Times New Roman"/>
          <w:sz w:val="24"/>
          <w:szCs w:val="24"/>
          <w:lang w:val="pl" w:eastAsia="pl-PL"/>
        </w:rPr>
        <w:t xml:space="preserve">na podstawie art. 15 RODO - </w:t>
      </w:r>
      <w:r>
        <w:rPr>
          <w:rFonts w:eastAsia="Calibri" w:cs="Times New Roman"/>
          <w:color w:val="000000"/>
          <w:sz w:val="24"/>
          <w:szCs w:val="24"/>
          <w:lang w:eastAsia="en-US"/>
        </w:rPr>
        <w:t>dostępu do danych; w przypadku,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537FE519" w14:textId="77777777" w:rsidR="00C92A12" w:rsidRDefault="00FB5A04">
      <w:pPr>
        <w:widowControl w:val="0"/>
        <w:numPr>
          <w:ilvl w:val="0"/>
          <w:numId w:val="55"/>
        </w:numPr>
        <w:jc w:val="both"/>
        <w:rPr>
          <w:rFonts w:eastAsia="Calibri" w:cs="Times New Roman"/>
          <w:color w:val="000000"/>
          <w:sz w:val="24"/>
          <w:szCs w:val="24"/>
          <w:lang w:eastAsia="en-US"/>
        </w:rPr>
      </w:pPr>
      <w:r>
        <w:rPr>
          <w:rFonts w:eastAsia="Arial" w:cs="Times New Roman"/>
          <w:sz w:val="24"/>
          <w:szCs w:val="24"/>
          <w:lang w:val="pl" w:eastAsia="pl-PL"/>
        </w:rPr>
        <w:t xml:space="preserve">na podstawie art. 16 RODO – do </w:t>
      </w:r>
      <w:r>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6C84D981" w14:textId="77777777" w:rsidR="00C92A12" w:rsidRDefault="00FB5A04">
      <w:pPr>
        <w:widowControl w:val="0"/>
        <w:numPr>
          <w:ilvl w:val="0"/>
          <w:numId w:val="55"/>
        </w:numPr>
        <w:jc w:val="both"/>
        <w:rPr>
          <w:rFonts w:eastAsia="Calibri" w:cs="Times New Roman"/>
          <w:color w:val="000000"/>
          <w:sz w:val="24"/>
          <w:szCs w:val="24"/>
          <w:lang w:eastAsia="en-US"/>
        </w:rPr>
      </w:pPr>
      <w:r>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3F991982" w14:textId="77777777" w:rsidR="00C92A12" w:rsidRDefault="00FB5A04">
      <w:pPr>
        <w:widowControl w:val="0"/>
        <w:numPr>
          <w:ilvl w:val="0"/>
          <w:numId w:val="55"/>
        </w:numPr>
        <w:jc w:val="both"/>
        <w:rPr>
          <w:rFonts w:eastAsia="Calibri" w:cs="Times New Roman"/>
          <w:color w:val="000000"/>
          <w:sz w:val="24"/>
          <w:szCs w:val="24"/>
          <w:lang w:eastAsia="en-US"/>
        </w:rPr>
      </w:pPr>
      <w:r>
        <w:rPr>
          <w:rFonts w:cs="Times New Roman"/>
          <w:sz w:val="24"/>
          <w:szCs w:val="24"/>
          <w:lang w:eastAsia="en-US"/>
        </w:rPr>
        <w:t xml:space="preserve">na podstawie art. 18 RODO – żądania </w:t>
      </w:r>
      <w:r>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6F745C93" w14:textId="77777777" w:rsidR="00C92A12" w:rsidRDefault="00FB5A04">
      <w:pPr>
        <w:widowControl w:val="0"/>
        <w:numPr>
          <w:ilvl w:val="0"/>
          <w:numId w:val="55"/>
        </w:numPr>
        <w:jc w:val="both"/>
        <w:rPr>
          <w:rFonts w:eastAsia="Calibri" w:cs="Times New Roman"/>
          <w:color w:val="000000"/>
          <w:sz w:val="24"/>
          <w:szCs w:val="24"/>
          <w:lang w:eastAsia="en-US"/>
        </w:rPr>
      </w:pPr>
      <w:r>
        <w:rPr>
          <w:rFonts w:cs="Times New Roman"/>
          <w:sz w:val="24"/>
          <w:szCs w:val="24"/>
          <w:lang w:eastAsia="en-US"/>
        </w:rPr>
        <w:t xml:space="preserve">prawo do wniesienia skargi do Prezesa Urzędu Ochrony Danych Osobowych, gdy uzna Pani/Pan, że przetwarzanie danych osobowych Pani/Pana dotyczących narusza przepisy RODO; </w:t>
      </w:r>
      <w:r>
        <w:rPr>
          <w:rFonts w:cs="Times New Roman"/>
          <w:i/>
          <w:sz w:val="24"/>
          <w:szCs w:val="24"/>
          <w:lang w:eastAsia="en-US"/>
        </w:rPr>
        <w:t xml:space="preserve"> </w:t>
      </w:r>
    </w:p>
    <w:p w14:paraId="5E107720"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 xml:space="preserve">Pani/Pana dane osobowe nie będą poddawane zautomatyzowanemu podejmowaniu decyzji, w tym również profilowaniu, </w:t>
      </w:r>
      <w:r>
        <w:rPr>
          <w:rFonts w:cs="Times New Roman"/>
          <w:sz w:val="24"/>
          <w:szCs w:val="24"/>
        </w:rPr>
        <w:t>stosownie do art. 22 RODO.</w:t>
      </w:r>
    </w:p>
    <w:p w14:paraId="38B6ED0E"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Pani/Pana dane osobowe nie będą przekazywane do państw trzecich.</w:t>
      </w:r>
    </w:p>
    <w:p w14:paraId="5CB0F12D" w14:textId="3B7188A4"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en-US"/>
        </w:rPr>
        <w:t>Podanie danych osobowych jest wymogiem ustawowym określonym w przepisach P</w:t>
      </w:r>
      <w:r w:rsidR="008B4543">
        <w:rPr>
          <w:rFonts w:eastAsia="Calibri" w:cs="Times New Roman"/>
          <w:color w:val="000000"/>
          <w:sz w:val="24"/>
          <w:szCs w:val="24"/>
          <w:lang w:eastAsia="en-US"/>
        </w:rPr>
        <w:t>zp</w:t>
      </w:r>
      <w:r>
        <w:rPr>
          <w:rFonts w:eastAsia="Calibri" w:cs="Times New Roman"/>
          <w:color w:val="000000"/>
          <w:sz w:val="24"/>
          <w:szCs w:val="24"/>
          <w:lang w:eastAsia="en-US"/>
        </w:rPr>
        <w:t>, związanych z udziałem w postępowaniu o udzielenie zamówienia; konsekwencje niepodania określonych danych wynikają z P</w:t>
      </w:r>
      <w:r w:rsidR="008B4543">
        <w:rPr>
          <w:rFonts w:eastAsia="Calibri" w:cs="Times New Roman"/>
          <w:color w:val="000000"/>
          <w:sz w:val="24"/>
          <w:szCs w:val="24"/>
          <w:lang w:eastAsia="en-US"/>
        </w:rPr>
        <w:t>zp</w:t>
      </w:r>
      <w:r>
        <w:rPr>
          <w:rFonts w:eastAsia="Calibri" w:cs="Times New Roman"/>
          <w:color w:val="000000"/>
          <w:sz w:val="24"/>
          <w:szCs w:val="24"/>
          <w:lang w:eastAsia="en-US"/>
        </w:rPr>
        <w:t>.</w:t>
      </w:r>
    </w:p>
    <w:p w14:paraId="0B2122F1"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Arial" w:cs="Times New Roman"/>
          <w:sz w:val="24"/>
          <w:szCs w:val="24"/>
          <w:lang w:val="pl" w:eastAsia="pl-PL"/>
        </w:rPr>
        <w:t>nie przysługuje Pani/Panu:</w:t>
      </w:r>
    </w:p>
    <w:p w14:paraId="114637FE" w14:textId="77777777" w:rsidR="00C92A12" w:rsidRDefault="00FB5A04">
      <w:pPr>
        <w:widowControl w:val="0"/>
        <w:numPr>
          <w:ilvl w:val="0"/>
          <w:numId w:val="56"/>
        </w:numPr>
        <w:jc w:val="both"/>
        <w:rPr>
          <w:rFonts w:eastAsia="Calibri" w:cs="Times New Roman"/>
          <w:color w:val="000000"/>
          <w:sz w:val="24"/>
          <w:szCs w:val="24"/>
          <w:lang w:eastAsia="en-US"/>
        </w:rPr>
      </w:pPr>
      <w:r>
        <w:rPr>
          <w:rFonts w:eastAsia="Arial" w:cs="Times New Roman"/>
          <w:sz w:val="24"/>
          <w:szCs w:val="24"/>
          <w:lang w:val="pl" w:eastAsia="pl-PL"/>
        </w:rPr>
        <w:t>w związku z art. 17 ust. 3 lit. b, d lub e RODO prawo do usunięcia danych osobowych;</w:t>
      </w:r>
    </w:p>
    <w:p w14:paraId="4DDEC6D7" w14:textId="77777777" w:rsidR="00C92A12" w:rsidRDefault="00FB5A04">
      <w:pPr>
        <w:widowControl w:val="0"/>
        <w:numPr>
          <w:ilvl w:val="0"/>
          <w:numId w:val="56"/>
        </w:numPr>
        <w:jc w:val="both"/>
        <w:rPr>
          <w:rFonts w:eastAsia="Calibri" w:cs="Times New Roman"/>
          <w:color w:val="000000"/>
          <w:sz w:val="24"/>
          <w:szCs w:val="24"/>
          <w:lang w:eastAsia="en-US"/>
        </w:rPr>
      </w:pPr>
      <w:r>
        <w:rPr>
          <w:rFonts w:eastAsia="Arial" w:cs="Times New Roman"/>
          <w:sz w:val="24"/>
          <w:szCs w:val="24"/>
          <w:lang w:val="pl" w:eastAsia="pl-PL"/>
        </w:rPr>
        <w:t>prawo do przenoszenia danych osobowych, o którym mowa w art. 20 RODO;</w:t>
      </w:r>
    </w:p>
    <w:p w14:paraId="767F0F74" w14:textId="77777777" w:rsidR="00C92A12" w:rsidRDefault="00FB5A04">
      <w:pPr>
        <w:widowControl w:val="0"/>
        <w:numPr>
          <w:ilvl w:val="0"/>
          <w:numId w:val="56"/>
        </w:numPr>
        <w:jc w:val="both"/>
        <w:rPr>
          <w:rFonts w:eastAsia="Calibri" w:cs="Times New Roman"/>
          <w:color w:val="000000"/>
          <w:sz w:val="24"/>
          <w:szCs w:val="24"/>
          <w:lang w:eastAsia="en-US"/>
        </w:rPr>
      </w:pPr>
      <w:r>
        <w:rPr>
          <w:rFonts w:eastAsia="Arial" w:cs="Times New Roman"/>
          <w:sz w:val="24"/>
          <w:szCs w:val="24"/>
          <w:lang w:val="pl" w:eastAsia="pl-PL"/>
        </w:rPr>
        <w:t xml:space="preserve">na podstawie art. 21 RODO prawo sprzeciwu, wobec przetwarzania danych osobowych, gdyż podstawą prawną przetwarzania Pani/Pana danych osobowych jest art. 6 ust. 1 lit. c RODO; </w:t>
      </w:r>
    </w:p>
    <w:p w14:paraId="0380BDD2" w14:textId="77777777" w:rsidR="00C92A12" w:rsidRDefault="00FB5A04">
      <w:pPr>
        <w:widowControl w:val="0"/>
        <w:numPr>
          <w:ilvl w:val="0"/>
          <w:numId w:val="53"/>
        </w:numPr>
        <w:tabs>
          <w:tab w:val="left" w:pos="-360"/>
        </w:tabs>
        <w:ind w:left="360"/>
        <w:jc w:val="both"/>
        <w:rPr>
          <w:rFonts w:eastAsia="Calibri" w:cs="Times New Roman"/>
          <w:color w:val="000000"/>
          <w:sz w:val="24"/>
          <w:szCs w:val="24"/>
          <w:lang w:eastAsia="en-US"/>
        </w:rPr>
      </w:pPr>
      <w:r>
        <w:rPr>
          <w:rFonts w:eastAsia="Calibri" w:cs="Times New Roman"/>
          <w:color w:val="000000"/>
          <w:sz w:val="24"/>
          <w:szCs w:val="24"/>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7CFECB52" w14:textId="77777777" w:rsidR="00C92A12" w:rsidRDefault="00C92A12">
      <w:pPr>
        <w:widowControl w:val="0"/>
        <w:tabs>
          <w:tab w:val="left" w:pos="900"/>
        </w:tabs>
        <w:jc w:val="both"/>
        <w:rPr>
          <w:rFonts w:eastAsia="Times New Roman" w:cs="Times New Roman"/>
          <w:sz w:val="24"/>
          <w:szCs w:val="24"/>
        </w:rPr>
      </w:pPr>
    </w:p>
    <w:p w14:paraId="55CB052B"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3" w:name="_Toc68156110"/>
      <w:r>
        <w:rPr>
          <w:rFonts w:ascii="Times New Roman" w:eastAsia="Times New Roman" w:hAnsi="Times New Roman" w:cs="Times New Roman"/>
          <w:b/>
          <w:bCs/>
          <w:sz w:val="24"/>
          <w:szCs w:val="24"/>
        </w:rPr>
        <w:t>POSTANOWIENIA KOŃCOWE I ZALECENIA ZAMAWIAJĄCEGO</w:t>
      </w:r>
      <w:bookmarkEnd w:id="73"/>
    </w:p>
    <w:p w14:paraId="6892308A" w14:textId="77777777" w:rsidR="00C92A12" w:rsidRDefault="00FB5A04">
      <w:pPr>
        <w:widowControl w:val="0"/>
        <w:numPr>
          <w:ilvl w:val="0"/>
          <w:numId w:val="57"/>
        </w:numPr>
        <w:tabs>
          <w:tab w:val="left" w:pos="900"/>
        </w:tabs>
        <w:jc w:val="both"/>
        <w:rPr>
          <w:rFonts w:eastAsia="Times New Roman" w:cs="Times New Roman"/>
          <w:b/>
          <w:bCs/>
          <w:sz w:val="24"/>
          <w:szCs w:val="24"/>
          <w:u w:val="single"/>
          <w:lang w:eastAsia="en-US"/>
        </w:rPr>
      </w:pPr>
      <w:r>
        <w:rPr>
          <w:rFonts w:eastAsia="Times New Roman" w:cs="Times New Roman"/>
          <w:sz w:val="24"/>
          <w:szCs w:val="24"/>
          <w:lang w:eastAsia="en-US"/>
        </w:rPr>
        <w:t>Do spraw nieuregulowanych w niniejszej SWZ mają zastosowanie przepisy ustawy pzp oraz przepisy wykonawcze do niej.</w:t>
      </w:r>
    </w:p>
    <w:p w14:paraId="4B5D09E1" w14:textId="77777777" w:rsidR="00C92A12" w:rsidRDefault="00FB5A04">
      <w:pPr>
        <w:widowControl w:val="0"/>
        <w:numPr>
          <w:ilvl w:val="0"/>
          <w:numId w:val="57"/>
        </w:numPr>
        <w:tabs>
          <w:tab w:val="left" w:pos="900"/>
        </w:tabs>
        <w:jc w:val="both"/>
        <w:rPr>
          <w:rFonts w:eastAsia="Times New Roman" w:cs="Times New Roman"/>
          <w:b/>
          <w:bCs/>
          <w:sz w:val="24"/>
          <w:szCs w:val="24"/>
          <w:u w:val="single"/>
          <w:lang w:eastAsia="en-US"/>
        </w:rPr>
      </w:pPr>
      <w:r>
        <w:rPr>
          <w:rFonts w:eastAsia="Arial" w:cs="Times New Roman"/>
          <w:sz w:val="24"/>
          <w:szCs w:val="24"/>
          <w:lang w:val="pl" w:eastAsia="pl-PL"/>
        </w:rPr>
        <w:t>Zamawiający rekomenduje wykorzystanie formatów: .</w:t>
      </w:r>
      <w:r>
        <w:rPr>
          <w:rFonts w:eastAsia="Arial" w:cs="Times New Roman"/>
          <w:b/>
          <w:bCs/>
          <w:sz w:val="24"/>
          <w:szCs w:val="24"/>
          <w:lang w:val="pl" w:eastAsia="pl-PL"/>
        </w:rPr>
        <w:t>pdf .</w:t>
      </w:r>
      <w:proofErr w:type="spellStart"/>
      <w:r>
        <w:rPr>
          <w:rFonts w:eastAsia="Arial" w:cs="Times New Roman"/>
          <w:b/>
          <w:bCs/>
          <w:sz w:val="24"/>
          <w:szCs w:val="24"/>
          <w:lang w:val="pl" w:eastAsia="pl-PL"/>
        </w:rPr>
        <w:t>doc</w:t>
      </w:r>
      <w:proofErr w:type="spellEnd"/>
      <w:r>
        <w:rPr>
          <w:rFonts w:eastAsia="Arial" w:cs="Times New Roman"/>
          <w:b/>
          <w:bCs/>
          <w:sz w:val="24"/>
          <w:szCs w:val="24"/>
          <w:lang w:val="pl" w:eastAsia="pl-PL"/>
        </w:rPr>
        <w:t xml:space="preserve"> .</w:t>
      </w:r>
      <w:proofErr w:type="spellStart"/>
      <w:r>
        <w:rPr>
          <w:rFonts w:eastAsia="Arial" w:cs="Times New Roman"/>
          <w:b/>
          <w:bCs/>
          <w:sz w:val="24"/>
          <w:szCs w:val="24"/>
          <w:lang w:val="pl" w:eastAsia="pl-PL"/>
        </w:rPr>
        <w:t>docx</w:t>
      </w:r>
      <w:proofErr w:type="spellEnd"/>
      <w:r>
        <w:rPr>
          <w:rFonts w:eastAsia="Arial" w:cs="Times New Roman"/>
          <w:b/>
          <w:bCs/>
          <w:sz w:val="24"/>
          <w:szCs w:val="24"/>
          <w:lang w:val="pl" w:eastAsia="pl-PL"/>
        </w:rPr>
        <w:t xml:space="preserve"> .xls .</w:t>
      </w:r>
      <w:proofErr w:type="spellStart"/>
      <w:r>
        <w:rPr>
          <w:rFonts w:eastAsia="Arial" w:cs="Times New Roman"/>
          <w:b/>
          <w:bCs/>
          <w:sz w:val="24"/>
          <w:szCs w:val="24"/>
          <w:lang w:val="pl" w:eastAsia="pl-PL"/>
        </w:rPr>
        <w:t>xlsx</w:t>
      </w:r>
      <w:proofErr w:type="spellEnd"/>
      <w:r>
        <w:rPr>
          <w:rFonts w:eastAsia="Arial" w:cs="Times New Roman"/>
          <w:b/>
          <w:bCs/>
          <w:sz w:val="24"/>
          <w:szCs w:val="24"/>
          <w:lang w:val="pl" w:eastAsia="pl-PL"/>
        </w:rPr>
        <w:t>.</w:t>
      </w:r>
    </w:p>
    <w:p w14:paraId="4B50DE38" w14:textId="77777777" w:rsidR="00C92A12" w:rsidRDefault="00FB5A04">
      <w:pPr>
        <w:widowControl w:val="0"/>
        <w:numPr>
          <w:ilvl w:val="0"/>
          <w:numId w:val="57"/>
        </w:numPr>
        <w:tabs>
          <w:tab w:val="left" w:pos="900"/>
        </w:tabs>
        <w:jc w:val="both"/>
        <w:rPr>
          <w:rFonts w:eastAsia="Times New Roman" w:cs="Times New Roman"/>
          <w:b/>
          <w:bCs/>
          <w:sz w:val="24"/>
          <w:szCs w:val="24"/>
          <w:u w:val="single"/>
          <w:lang w:eastAsia="en-US"/>
        </w:rPr>
      </w:pPr>
      <w:r>
        <w:rPr>
          <w:rFonts w:eastAsia="Arial" w:cs="Times New Roman"/>
          <w:sz w:val="24"/>
          <w:szCs w:val="24"/>
          <w:lang w:val="pl" w:eastAsia="pl-PL"/>
        </w:rPr>
        <w:t>W celu ewentualnej kompresji danych Zamawiający rekomenduje wykorzystanie jednego z rozszerzeń: .</w:t>
      </w:r>
      <w:r>
        <w:rPr>
          <w:rFonts w:eastAsia="Arial" w:cs="Times New Roman"/>
          <w:b/>
          <w:bCs/>
          <w:sz w:val="24"/>
          <w:szCs w:val="24"/>
          <w:lang w:val="pl" w:eastAsia="pl-PL"/>
        </w:rPr>
        <w:t>zip, .7Z</w:t>
      </w:r>
    </w:p>
    <w:p w14:paraId="7869F03E" w14:textId="77777777" w:rsidR="00C92A12" w:rsidRDefault="00FB5A04">
      <w:pPr>
        <w:widowControl w:val="0"/>
        <w:numPr>
          <w:ilvl w:val="0"/>
          <w:numId w:val="57"/>
        </w:numPr>
        <w:tabs>
          <w:tab w:val="left" w:pos="900"/>
        </w:tabs>
        <w:jc w:val="both"/>
        <w:rPr>
          <w:rFonts w:eastAsia="Times New Roman" w:cs="Times New Roman"/>
          <w:b/>
          <w:bCs/>
          <w:sz w:val="24"/>
          <w:szCs w:val="24"/>
          <w:u w:val="single"/>
          <w:lang w:eastAsia="en-US"/>
        </w:rPr>
      </w:pPr>
      <w:r>
        <w:rPr>
          <w:rFonts w:eastAsia="Arial" w:cs="Times New Roman"/>
          <w:sz w:val="24"/>
          <w:szCs w:val="24"/>
          <w:lang w:val="pl" w:eastAsia="pl-PL"/>
        </w:rPr>
        <w:t>Wykonawca powinien pamiętać, aby plik z podpisem przekazywać łącznie z dokumentem podpisywanym.</w:t>
      </w:r>
    </w:p>
    <w:p w14:paraId="13327BED" w14:textId="77777777" w:rsidR="00C92A12" w:rsidRDefault="00FB5A04">
      <w:pPr>
        <w:widowControl w:val="0"/>
        <w:numPr>
          <w:ilvl w:val="0"/>
          <w:numId w:val="57"/>
        </w:numPr>
        <w:tabs>
          <w:tab w:val="left" w:pos="900"/>
        </w:tabs>
        <w:jc w:val="both"/>
        <w:rPr>
          <w:rFonts w:eastAsia="Times New Roman" w:cs="Times New Roman"/>
          <w:b/>
          <w:bCs/>
          <w:sz w:val="24"/>
          <w:szCs w:val="24"/>
          <w:u w:val="single"/>
          <w:lang w:eastAsia="en-US"/>
        </w:rPr>
      </w:pPr>
      <w:r>
        <w:rPr>
          <w:rFonts w:eastAsia="Arial" w:cs="Times New Roman"/>
          <w:sz w:val="24"/>
          <w:szCs w:val="24"/>
          <w:lang w:val="pl" w:eastAsia="pl-PL"/>
        </w:rPr>
        <w:t>Zamawiający rekomenduje wykorzystanie podpisu z kwalifikowanym znacznikiem czasu.</w:t>
      </w:r>
    </w:p>
    <w:p w14:paraId="12C90140" w14:textId="77777777" w:rsidR="00C92A12" w:rsidRDefault="00FB5A04">
      <w:pPr>
        <w:widowControl w:val="0"/>
        <w:numPr>
          <w:ilvl w:val="0"/>
          <w:numId w:val="57"/>
        </w:numPr>
        <w:tabs>
          <w:tab w:val="left" w:pos="900"/>
        </w:tabs>
        <w:jc w:val="both"/>
        <w:rPr>
          <w:rFonts w:eastAsia="Times New Roman" w:cs="Times New Roman"/>
          <w:b/>
          <w:bCs/>
          <w:sz w:val="24"/>
          <w:szCs w:val="24"/>
          <w:u w:val="single"/>
          <w:lang w:eastAsia="en-US"/>
        </w:rPr>
      </w:pPr>
      <w:r>
        <w:rPr>
          <w:rFonts w:eastAsia="Arial" w:cs="Times New Roman"/>
          <w:sz w:val="24"/>
          <w:szCs w:val="24"/>
          <w:lang w:val="pl" w:eastAsia="pl-PL"/>
        </w:rPr>
        <w:t>Osobą składającą ofertę powinna być osoba kontaktowa podawana w dokumentacji.</w:t>
      </w:r>
    </w:p>
    <w:p w14:paraId="4441B909" w14:textId="77777777" w:rsidR="00C92A12" w:rsidRDefault="00FB5A04">
      <w:pPr>
        <w:widowControl w:val="0"/>
        <w:numPr>
          <w:ilvl w:val="0"/>
          <w:numId w:val="57"/>
        </w:numPr>
        <w:tabs>
          <w:tab w:val="left" w:pos="900"/>
        </w:tabs>
        <w:jc w:val="both"/>
        <w:rPr>
          <w:rFonts w:eastAsia="Times New Roman" w:cs="Times New Roman"/>
          <w:b/>
          <w:bCs/>
          <w:sz w:val="24"/>
          <w:szCs w:val="24"/>
          <w:u w:val="single"/>
          <w:lang w:eastAsia="en-US"/>
        </w:rPr>
      </w:pPr>
      <w:r>
        <w:rPr>
          <w:rFonts w:eastAsia="Arial" w:cs="Times New Roman"/>
          <w:sz w:val="24"/>
          <w:szCs w:val="24"/>
          <w:lang w:val="pl" w:eastAsia="pl-PL"/>
        </w:rPr>
        <w:t xml:space="preserve">Jeśli Wykonawca pakuje dokumenty np. w plik o rozszerzeniu .zip, zaleca się wcześniejsze </w:t>
      </w:r>
      <w:r>
        <w:rPr>
          <w:rFonts w:eastAsia="Arial" w:cs="Times New Roman"/>
          <w:sz w:val="24"/>
          <w:szCs w:val="24"/>
          <w:lang w:val="pl" w:eastAsia="pl-PL"/>
        </w:rPr>
        <w:lastRenderedPageBreak/>
        <w:t xml:space="preserve">podpisanie każdego ze skompresowanych plików. </w:t>
      </w:r>
    </w:p>
    <w:p w14:paraId="28645E5F" w14:textId="77777777" w:rsidR="00C92A12" w:rsidRDefault="00C92A12">
      <w:pPr>
        <w:widowControl w:val="0"/>
        <w:jc w:val="both"/>
        <w:rPr>
          <w:rFonts w:eastAsia="Times New Roman" w:cs="Times New Roman"/>
          <w:b/>
          <w:bCs/>
          <w:sz w:val="24"/>
          <w:szCs w:val="24"/>
          <w:u w:val="single"/>
        </w:rPr>
      </w:pPr>
    </w:p>
    <w:p w14:paraId="2D851CA8" w14:textId="77777777" w:rsidR="00C92A12" w:rsidRDefault="00FB5A04">
      <w:pPr>
        <w:pStyle w:val="Akapitzlist"/>
        <w:widowControl w:val="0"/>
        <w:numPr>
          <w:ilvl w:val="0"/>
          <w:numId w:val="6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74" w:name="_Toc68156111"/>
      <w:r>
        <w:rPr>
          <w:rFonts w:ascii="Times New Roman" w:eastAsia="Times New Roman" w:hAnsi="Times New Roman" w:cs="Times New Roman"/>
          <w:b/>
          <w:bCs/>
          <w:sz w:val="24"/>
          <w:szCs w:val="24"/>
        </w:rPr>
        <w:t>ZAŁĄCZNIKI</w:t>
      </w:r>
      <w:bookmarkEnd w:id="74"/>
    </w:p>
    <w:tbl>
      <w:tblPr>
        <w:tblW w:w="5000" w:type="pct"/>
        <w:tblInd w:w="2" w:type="dxa"/>
        <w:tblLook w:val="04A0" w:firstRow="1" w:lastRow="0" w:firstColumn="1" w:lastColumn="0" w:noHBand="0" w:noVBand="1"/>
      </w:tblPr>
      <w:tblGrid>
        <w:gridCol w:w="1881"/>
        <w:gridCol w:w="8033"/>
      </w:tblGrid>
      <w:tr w:rsidR="00C92A12" w14:paraId="54033396" w14:textId="77777777">
        <w:tc>
          <w:tcPr>
            <w:tcW w:w="1882" w:type="dxa"/>
            <w:tcBorders>
              <w:top w:val="single" w:sz="4" w:space="0" w:color="000000"/>
              <w:left w:val="single" w:sz="4" w:space="0" w:color="000000"/>
              <w:bottom w:val="single" w:sz="4" w:space="0" w:color="000000"/>
              <w:right w:val="single" w:sz="4" w:space="0" w:color="000000"/>
            </w:tcBorders>
            <w:vAlign w:val="center"/>
          </w:tcPr>
          <w:p w14:paraId="66A93112" w14:textId="77777777" w:rsidR="00C92A12" w:rsidRDefault="00FB5A04">
            <w:pPr>
              <w:widowControl w:val="0"/>
              <w:snapToGrid w:val="0"/>
              <w:ind w:right="-634"/>
              <w:rPr>
                <w:rFonts w:eastAsia="Times New Roman" w:cs="Times New Roman"/>
                <w:sz w:val="24"/>
                <w:szCs w:val="24"/>
              </w:rPr>
            </w:pPr>
            <w:r>
              <w:rPr>
                <w:rFonts w:eastAsia="Times New Roman" w:cs="Times New Roman"/>
                <w:sz w:val="24"/>
                <w:szCs w:val="24"/>
              </w:rPr>
              <w:t>Załącznik Nr 1 -</w:t>
            </w:r>
          </w:p>
        </w:tc>
        <w:tc>
          <w:tcPr>
            <w:tcW w:w="8041" w:type="dxa"/>
            <w:tcBorders>
              <w:top w:val="single" w:sz="4" w:space="0" w:color="000000"/>
              <w:left w:val="single" w:sz="4" w:space="0" w:color="000000"/>
              <w:bottom w:val="single" w:sz="4" w:space="0" w:color="000000"/>
              <w:right w:val="single" w:sz="4" w:space="0" w:color="000000"/>
            </w:tcBorders>
          </w:tcPr>
          <w:p w14:paraId="03CC69CB" w14:textId="77777777" w:rsidR="00C92A12" w:rsidRDefault="00FB5A04">
            <w:pPr>
              <w:widowControl w:val="0"/>
              <w:numPr>
                <w:ilvl w:val="0"/>
                <w:numId w:val="8"/>
              </w:numPr>
              <w:tabs>
                <w:tab w:val="clear" w:pos="720"/>
                <w:tab w:val="left" w:pos="-7"/>
              </w:tabs>
              <w:snapToGrid w:val="0"/>
              <w:ind w:left="318" w:right="-634" w:hanging="858"/>
              <w:jc w:val="both"/>
              <w:rPr>
                <w:rFonts w:eastAsia="Times New Roman" w:cs="Times New Roman"/>
                <w:sz w:val="24"/>
                <w:szCs w:val="24"/>
              </w:rPr>
            </w:pPr>
            <w:r>
              <w:rPr>
                <w:rFonts w:eastAsia="Times New Roman" w:cs="Times New Roman"/>
                <w:sz w:val="24"/>
                <w:szCs w:val="24"/>
              </w:rPr>
              <w:t>Formularz ofertowy</w:t>
            </w:r>
          </w:p>
        </w:tc>
      </w:tr>
      <w:tr w:rsidR="00C92A12" w14:paraId="12578BB4" w14:textId="77777777">
        <w:tc>
          <w:tcPr>
            <w:tcW w:w="1882" w:type="dxa"/>
            <w:tcBorders>
              <w:top w:val="single" w:sz="4" w:space="0" w:color="000000"/>
              <w:left w:val="single" w:sz="4" w:space="0" w:color="000000"/>
              <w:bottom w:val="single" w:sz="4" w:space="0" w:color="000000"/>
              <w:right w:val="single" w:sz="4" w:space="0" w:color="000000"/>
            </w:tcBorders>
            <w:vAlign w:val="center"/>
          </w:tcPr>
          <w:p w14:paraId="19DEED18" w14:textId="77777777" w:rsidR="00C92A12" w:rsidRDefault="00FB5A04">
            <w:pPr>
              <w:widowControl w:val="0"/>
              <w:tabs>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2 - </w:t>
            </w:r>
          </w:p>
        </w:tc>
        <w:tc>
          <w:tcPr>
            <w:tcW w:w="8041" w:type="dxa"/>
            <w:tcBorders>
              <w:top w:val="single" w:sz="4" w:space="0" w:color="000000"/>
              <w:left w:val="single" w:sz="4" w:space="0" w:color="000000"/>
              <w:bottom w:val="single" w:sz="4" w:space="0" w:color="000000"/>
              <w:right w:val="single" w:sz="4" w:space="0" w:color="000000"/>
            </w:tcBorders>
          </w:tcPr>
          <w:p w14:paraId="183A5EE7" w14:textId="77777777" w:rsidR="00C92A12" w:rsidRDefault="00FB5A04">
            <w:pPr>
              <w:widowControl w:val="0"/>
              <w:numPr>
                <w:ilvl w:val="0"/>
                <w:numId w:val="8"/>
              </w:numPr>
              <w:tabs>
                <w:tab w:val="clear" w:pos="720"/>
                <w:tab w:val="left" w:pos="-7"/>
              </w:tabs>
              <w:snapToGrid w:val="0"/>
              <w:ind w:left="318" w:right="-634" w:hanging="858"/>
              <w:jc w:val="both"/>
              <w:rPr>
                <w:rFonts w:eastAsia="Times New Roman" w:cs="Times New Roman"/>
                <w:sz w:val="24"/>
                <w:szCs w:val="24"/>
              </w:rPr>
            </w:pPr>
            <w:r>
              <w:rPr>
                <w:rFonts w:eastAsia="Times New Roman" w:cs="Times New Roman"/>
                <w:sz w:val="24"/>
                <w:szCs w:val="24"/>
              </w:rPr>
              <w:t>Formularz cenowy wraz ze szczegółowym opisem przedmiotu zamówienia</w:t>
            </w:r>
          </w:p>
        </w:tc>
      </w:tr>
      <w:tr w:rsidR="00C92A12" w14:paraId="29315F86" w14:textId="77777777">
        <w:tc>
          <w:tcPr>
            <w:tcW w:w="1882" w:type="dxa"/>
            <w:tcBorders>
              <w:top w:val="single" w:sz="4" w:space="0" w:color="000000"/>
              <w:left w:val="single" w:sz="4" w:space="0" w:color="000000"/>
              <w:bottom w:val="single" w:sz="4" w:space="0" w:color="000000"/>
              <w:right w:val="single" w:sz="4" w:space="0" w:color="000000"/>
            </w:tcBorders>
            <w:vAlign w:val="center"/>
          </w:tcPr>
          <w:p w14:paraId="43972C51" w14:textId="77777777" w:rsidR="00C92A12" w:rsidRDefault="00FB5A04">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3 - </w:t>
            </w:r>
          </w:p>
        </w:tc>
        <w:tc>
          <w:tcPr>
            <w:tcW w:w="8041" w:type="dxa"/>
            <w:tcBorders>
              <w:top w:val="single" w:sz="4" w:space="0" w:color="000000"/>
              <w:left w:val="single" w:sz="4" w:space="0" w:color="000000"/>
              <w:bottom w:val="single" w:sz="4" w:space="0" w:color="000000"/>
              <w:right w:val="single" w:sz="4" w:space="0" w:color="000000"/>
            </w:tcBorders>
          </w:tcPr>
          <w:p w14:paraId="198BF48C" w14:textId="77777777" w:rsidR="00C92A12" w:rsidRDefault="00FB5A04">
            <w:pPr>
              <w:widowControl w:val="0"/>
              <w:numPr>
                <w:ilvl w:val="0"/>
                <w:numId w:val="8"/>
              </w:numPr>
              <w:tabs>
                <w:tab w:val="clear" w:pos="720"/>
                <w:tab w:val="left" w:pos="-7"/>
              </w:tabs>
              <w:snapToGrid w:val="0"/>
              <w:ind w:left="318" w:right="-634" w:hanging="858"/>
              <w:jc w:val="both"/>
              <w:rPr>
                <w:rFonts w:eastAsia="Times New Roman" w:cs="Times New Roman"/>
                <w:sz w:val="24"/>
                <w:szCs w:val="24"/>
              </w:rPr>
            </w:pPr>
            <w:r>
              <w:rPr>
                <w:rFonts w:eastAsia="Times New Roman" w:cs="Times New Roman"/>
                <w:sz w:val="24"/>
                <w:szCs w:val="24"/>
              </w:rPr>
              <w:t>Jednolity Europejski Dokument Zamówienia (JEDZ)</w:t>
            </w:r>
          </w:p>
        </w:tc>
      </w:tr>
      <w:tr w:rsidR="00C92A12" w14:paraId="55D02AF7" w14:textId="77777777">
        <w:tc>
          <w:tcPr>
            <w:tcW w:w="1882" w:type="dxa"/>
            <w:tcBorders>
              <w:top w:val="single" w:sz="4" w:space="0" w:color="000000"/>
              <w:left w:val="single" w:sz="4" w:space="0" w:color="000000"/>
              <w:bottom w:val="single" w:sz="4" w:space="0" w:color="000000"/>
              <w:right w:val="single" w:sz="4" w:space="0" w:color="000000"/>
            </w:tcBorders>
            <w:vAlign w:val="center"/>
          </w:tcPr>
          <w:p w14:paraId="662A6827" w14:textId="77777777" w:rsidR="00C92A12" w:rsidRDefault="00FB5A04">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4 - </w:t>
            </w:r>
          </w:p>
        </w:tc>
        <w:tc>
          <w:tcPr>
            <w:tcW w:w="8041" w:type="dxa"/>
            <w:tcBorders>
              <w:top w:val="single" w:sz="4" w:space="0" w:color="000000"/>
              <w:left w:val="single" w:sz="4" w:space="0" w:color="000000"/>
              <w:bottom w:val="single" w:sz="4" w:space="0" w:color="000000"/>
              <w:right w:val="single" w:sz="4" w:space="0" w:color="000000"/>
            </w:tcBorders>
          </w:tcPr>
          <w:p w14:paraId="03EA7D28" w14:textId="77777777" w:rsidR="00C92A12" w:rsidRDefault="00FB5A04">
            <w:pPr>
              <w:widowControl w:val="0"/>
              <w:numPr>
                <w:ilvl w:val="0"/>
                <w:numId w:val="8"/>
              </w:numPr>
              <w:tabs>
                <w:tab w:val="clear" w:pos="720"/>
                <w:tab w:val="left" w:pos="-7"/>
              </w:tabs>
              <w:snapToGrid w:val="0"/>
              <w:ind w:left="318" w:right="-634" w:hanging="858"/>
              <w:jc w:val="both"/>
              <w:rPr>
                <w:rFonts w:eastAsia="Times New Roman" w:cs="Times New Roman"/>
                <w:sz w:val="24"/>
                <w:szCs w:val="24"/>
              </w:rPr>
            </w:pPr>
            <w:r>
              <w:rPr>
                <w:rFonts w:cs="Times New Roman"/>
                <w:sz w:val="24"/>
                <w:szCs w:val="24"/>
              </w:rPr>
              <w:t>Oświadczenie wykonawcy o przynależności do grupy kapitałowej</w:t>
            </w:r>
          </w:p>
        </w:tc>
      </w:tr>
      <w:tr w:rsidR="00C92A12" w14:paraId="7F2B5AEC" w14:textId="77777777">
        <w:tc>
          <w:tcPr>
            <w:tcW w:w="1882" w:type="dxa"/>
            <w:tcBorders>
              <w:top w:val="single" w:sz="4" w:space="0" w:color="000000"/>
              <w:left w:val="single" w:sz="4" w:space="0" w:color="000000"/>
              <w:bottom w:val="single" w:sz="4" w:space="0" w:color="000000"/>
              <w:right w:val="single" w:sz="4" w:space="0" w:color="000000"/>
            </w:tcBorders>
            <w:vAlign w:val="center"/>
          </w:tcPr>
          <w:p w14:paraId="2E0D31DA" w14:textId="77777777" w:rsidR="00C92A12" w:rsidRDefault="00FB5A04">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5 - </w:t>
            </w:r>
          </w:p>
        </w:tc>
        <w:tc>
          <w:tcPr>
            <w:tcW w:w="8041" w:type="dxa"/>
            <w:tcBorders>
              <w:top w:val="single" w:sz="4" w:space="0" w:color="000000"/>
              <w:left w:val="single" w:sz="4" w:space="0" w:color="000000"/>
              <w:bottom w:val="single" w:sz="4" w:space="0" w:color="000000"/>
              <w:right w:val="single" w:sz="4" w:space="0" w:color="000000"/>
            </w:tcBorders>
          </w:tcPr>
          <w:p w14:paraId="4B3E5628" w14:textId="77777777" w:rsidR="00C92A12" w:rsidRDefault="00FB5A04">
            <w:pPr>
              <w:widowControl w:val="0"/>
              <w:tabs>
                <w:tab w:val="left" w:pos="0"/>
              </w:tabs>
              <w:snapToGrid w:val="0"/>
              <w:ind w:right="-634"/>
              <w:jc w:val="both"/>
              <w:rPr>
                <w:rFonts w:eastAsia="Times New Roman" w:cs="Times New Roman"/>
                <w:color w:val="000000"/>
                <w:sz w:val="24"/>
                <w:szCs w:val="24"/>
                <w:lang w:eastAsia="pl-PL"/>
              </w:rPr>
            </w:pPr>
            <w:r>
              <w:rPr>
                <w:rFonts w:eastAsia="Times New Roman" w:cs="Times New Roman"/>
                <w:color w:val="000000"/>
                <w:sz w:val="24"/>
                <w:szCs w:val="24"/>
                <w:lang w:eastAsia="pl-PL"/>
              </w:rPr>
              <w:t xml:space="preserve">Oświadczenie Wykonawców wspólnie ubiegających się o udzielenie zamówienia z </w:t>
            </w:r>
          </w:p>
          <w:p w14:paraId="317C0DD4" w14:textId="77777777" w:rsidR="00C92A12" w:rsidRDefault="00FB5A04">
            <w:pPr>
              <w:widowControl w:val="0"/>
              <w:tabs>
                <w:tab w:val="left" w:pos="0"/>
              </w:tabs>
              <w:snapToGrid w:val="0"/>
              <w:ind w:right="-634"/>
              <w:jc w:val="both"/>
              <w:rPr>
                <w:rFonts w:eastAsia="Times New Roman" w:cs="Times New Roman"/>
                <w:color w:val="FF0000"/>
                <w:sz w:val="24"/>
                <w:szCs w:val="24"/>
                <w:highlight w:val="yellow"/>
              </w:rPr>
            </w:pPr>
            <w:r>
              <w:rPr>
                <w:rFonts w:eastAsia="Times New Roman" w:cs="Times New Roman"/>
                <w:color w:val="000000"/>
                <w:sz w:val="24"/>
                <w:szCs w:val="24"/>
                <w:lang w:eastAsia="pl-PL"/>
              </w:rPr>
              <w:t>art. 117 ust. 4 ustawy z dnia 11 września 2019 r. Prawo zamówień publicznych</w:t>
            </w:r>
          </w:p>
        </w:tc>
      </w:tr>
      <w:tr w:rsidR="00C92A12" w14:paraId="6365C30F" w14:textId="77777777">
        <w:tc>
          <w:tcPr>
            <w:tcW w:w="1882" w:type="dxa"/>
            <w:tcBorders>
              <w:top w:val="single" w:sz="4" w:space="0" w:color="000000"/>
              <w:left w:val="single" w:sz="4" w:space="0" w:color="000000"/>
              <w:bottom w:val="single" w:sz="4" w:space="0" w:color="000000"/>
              <w:right w:val="single" w:sz="4" w:space="0" w:color="000000"/>
            </w:tcBorders>
            <w:vAlign w:val="center"/>
          </w:tcPr>
          <w:p w14:paraId="3D4C18EE" w14:textId="77777777" w:rsidR="00C92A12" w:rsidRDefault="00FB5A04">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6 - </w:t>
            </w:r>
          </w:p>
        </w:tc>
        <w:tc>
          <w:tcPr>
            <w:tcW w:w="8041" w:type="dxa"/>
            <w:tcBorders>
              <w:top w:val="single" w:sz="4" w:space="0" w:color="000000"/>
              <w:left w:val="single" w:sz="4" w:space="0" w:color="000000"/>
              <w:bottom w:val="single" w:sz="4" w:space="0" w:color="000000"/>
              <w:right w:val="single" w:sz="4" w:space="0" w:color="000000"/>
            </w:tcBorders>
          </w:tcPr>
          <w:p w14:paraId="2B652C6B" w14:textId="77777777" w:rsidR="00C92A12" w:rsidRDefault="00FB5A04">
            <w:pPr>
              <w:widowControl w:val="0"/>
              <w:contextualSpacing/>
              <w:rPr>
                <w:rFonts w:eastAsia="Times New Roman" w:cs="Times New Roman"/>
                <w:sz w:val="24"/>
                <w:szCs w:val="24"/>
                <w:lang w:eastAsia="pl-PL"/>
              </w:rPr>
            </w:pPr>
            <w:r>
              <w:rPr>
                <w:rFonts w:cs="Times New Roman"/>
                <w:bCs/>
                <w:sz w:val="24"/>
                <w:szCs w:val="24"/>
              </w:rPr>
              <w:t>Oświadczenie wykonawcy - zobowiązanie o oddaniu wykonawcy do dyspozycji niezbędnych zasobów na potrzeby wykonania zamówienia</w:t>
            </w:r>
          </w:p>
        </w:tc>
      </w:tr>
      <w:tr w:rsidR="00C92A12" w14:paraId="342B2A56" w14:textId="77777777">
        <w:tc>
          <w:tcPr>
            <w:tcW w:w="1882" w:type="dxa"/>
            <w:tcBorders>
              <w:top w:val="single" w:sz="4" w:space="0" w:color="000000"/>
              <w:left w:val="single" w:sz="4" w:space="0" w:color="000000"/>
              <w:bottom w:val="single" w:sz="4" w:space="0" w:color="000000"/>
              <w:right w:val="single" w:sz="4" w:space="0" w:color="000000"/>
            </w:tcBorders>
            <w:vAlign w:val="center"/>
          </w:tcPr>
          <w:p w14:paraId="51F90D82" w14:textId="77777777" w:rsidR="00C92A12" w:rsidRDefault="00FB5A04">
            <w:pPr>
              <w:widowControl w:val="0"/>
              <w:tabs>
                <w:tab w:val="left" w:pos="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7 - </w:t>
            </w:r>
          </w:p>
        </w:tc>
        <w:tc>
          <w:tcPr>
            <w:tcW w:w="8041" w:type="dxa"/>
            <w:tcBorders>
              <w:top w:val="single" w:sz="4" w:space="0" w:color="000000"/>
              <w:left w:val="single" w:sz="4" w:space="0" w:color="000000"/>
              <w:bottom w:val="single" w:sz="4" w:space="0" w:color="000000"/>
              <w:right w:val="single" w:sz="4" w:space="0" w:color="000000"/>
            </w:tcBorders>
          </w:tcPr>
          <w:p w14:paraId="5A88261E" w14:textId="77777777" w:rsidR="00C92A12" w:rsidRDefault="00FB5A04">
            <w:pPr>
              <w:widowControl w:val="0"/>
              <w:snapToGrid w:val="0"/>
              <w:ind w:right="-634"/>
              <w:jc w:val="both"/>
              <w:rPr>
                <w:rFonts w:eastAsia="Times New Roman" w:cs="Times New Roman"/>
                <w:color w:val="FF0000"/>
                <w:sz w:val="24"/>
                <w:szCs w:val="24"/>
                <w:highlight w:val="yellow"/>
              </w:rPr>
            </w:pPr>
            <w:r>
              <w:rPr>
                <w:rFonts w:cs="Times New Roman"/>
                <w:sz w:val="24"/>
                <w:szCs w:val="24"/>
              </w:rPr>
              <w:t>Oświadczenie wykonawcy - wykaz wykonanych/wykonywanych usług</w:t>
            </w:r>
          </w:p>
        </w:tc>
      </w:tr>
      <w:tr w:rsidR="00C92A12" w14:paraId="795EAF19" w14:textId="77777777">
        <w:tc>
          <w:tcPr>
            <w:tcW w:w="1882" w:type="dxa"/>
            <w:tcBorders>
              <w:top w:val="single" w:sz="4" w:space="0" w:color="000000"/>
              <w:left w:val="single" w:sz="4" w:space="0" w:color="000000"/>
              <w:bottom w:val="single" w:sz="4" w:space="0" w:color="000000"/>
              <w:right w:val="single" w:sz="4" w:space="0" w:color="000000"/>
            </w:tcBorders>
          </w:tcPr>
          <w:p w14:paraId="7703EC1F" w14:textId="77777777" w:rsidR="00C92A12" w:rsidRDefault="00FB5A04">
            <w:pPr>
              <w:widowControl w:val="0"/>
              <w:tabs>
                <w:tab w:val="left" w:pos="0"/>
                <w:tab w:val="left" w:pos="480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8 - </w:t>
            </w:r>
          </w:p>
        </w:tc>
        <w:tc>
          <w:tcPr>
            <w:tcW w:w="8041" w:type="dxa"/>
            <w:tcBorders>
              <w:top w:val="single" w:sz="4" w:space="0" w:color="000000"/>
              <w:left w:val="single" w:sz="4" w:space="0" w:color="000000"/>
              <w:bottom w:val="single" w:sz="4" w:space="0" w:color="000000"/>
              <w:right w:val="single" w:sz="4" w:space="0" w:color="000000"/>
            </w:tcBorders>
          </w:tcPr>
          <w:p w14:paraId="6C865B05" w14:textId="77777777" w:rsidR="00C92A12" w:rsidRDefault="00FB5A04">
            <w:pPr>
              <w:widowControl w:val="0"/>
              <w:snapToGrid w:val="0"/>
              <w:ind w:right="-634"/>
              <w:jc w:val="both"/>
              <w:rPr>
                <w:rFonts w:eastAsia="Times New Roman" w:cs="Times New Roman"/>
                <w:sz w:val="24"/>
                <w:szCs w:val="24"/>
                <w:highlight w:val="yellow"/>
              </w:rPr>
            </w:pPr>
            <w:r>
              <w:rPr>
                <w:rFonts w:cs="Times New Roman"/>
                <w:sz w:val="24"/>
                <w:szCs w:val="24"/>
              </w:rPr>
              <w:t>Oświadczenie wykonawcy - wykaz osób realizujących zamówienie</w:t>
            </w:r>
          </w:p>
        </w:tc>
      </w:tr>
      <w:tr w:rsidR="00C92A12" w14:paraId="152E0215" w14:textId="77777777">
        <w:tc>
          <w:tcPr>
            <w:tcW w:w="1882" w:type="dxa"/>
            <w:tcBorders>
              <w:top w:val="single" w:sz="4" w:space="0" w:color="000000"/>
              <w:left w:val="single" w:sz="4" w:space="0" w:color="000000"/>
              <w:bottom w:val="single" w:sz="4" w:space="0" w:color="000000"/>
              <w:right w:val="single" w:sz="4" w:space="0" w:color="000000"/>
            </w:tcBorders>
          </w:tcPr>
          <w:p w14:paraId="40703BA8" w14:textId="77777777" w:rsidR="00C92A12" w:rsidRDefault="00FB5A04">
            <w:pPr>
              <w:widowControl w:val="0"/>
              <w:tabs>
                <w:tab w:val="left" w:pos="0"/>
                <w:tab w:val="left" w:pos="480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9 - </w:t>
            </w:r>
          </w:p>
        </w:tc>
        <w:tc>
          <w:tcPr>
            <w:tcW w:w="8041" w:type="dxa"/>
            <w:tcBorders>
              <w:top w:val="single" w:sz="4" w:space="0" w:color="000000"/>
              <w:left w:val="single" w:sz="4" w:space="0" w:color="000000"/>
              <w:bottom w:val="single" w:sz="4" w:space="0" w:color="000000"/>
              <w:right w:val="single" w:sz="4" w:space="0" w:color="000000"/>
            </w:tcBorders>
          </w:tcPr>
          <w:p w14:paraId="2CAD7353" w14:textId="77777777" w:rsidR="00C92A12" w:rsidRDefault="00FB5A04">
            <w:pPr>
              <w:widowControl w:val="0"/>
              <w:tabs>
                <w:tab w:val="left" w:pos="360"/>
              </w:tabs>
              <w:snapToGrid w:val="0"/>
              <w:ind w:right="-634"/>
              <w:jc w:val="both"/>
              <w:rPr>
                <w:rFonts w:eastAsia="Times New Roman" w:cs="Times New Roman"/>
                <w:sz w:val="24"/>
                <w:szCs w:val="24"/>
              </w:rPr>
            </w:pPr>
            <w:r>
              <w:rPr>
                <w:rFonts w:cs="Times New Roman"/>
                <w:sz w:val="24"/>
                <w:szCs w:val="24"/>
                <w:shd w:val="clear" w:color="auto" w:fill="FFFFFF"/>
              </w:rPr>
              <w:t>Oświadczenie wykonawcy - wykaz urządzeń</w:t>
            </w:r>
          </w:p>
        </w:tc>
      </w:tr>
      <w:tr w:rsidR="00C92A12" w14:paraId="1661A837" w14:textId="77777777">
        <w:tc>
          <w:tcPr>
            <w:tcW w:w="1882" w:type="dxa"/>
            <w:tcBorders>
              <w:top w:val="single" w:sz="4" w:space="0" w:color="000000"/>
              <w:left w:val="single" w:sz="4" w:space="0" w:color="000000"/>
              <w:bottom w:val="single" w:sz="4" w:space="0" w:color="000000"/>
              <w:right w:val="single" w:sz="4" w:space="0" w:color="000000"/>
            </w:tcBorders>
          </w:tcPr>
          <w:p w14:paraId="2112ABAF" w14:textId="77777777" w:rsidR="00C92A12" w:rsidRDefault="00FB5A04">
            <w:pPr>
              <w:widowControl w:val="0"/>
              <w:tabs>
                <w:tab w:val="left" w:pos="0"/>
                <w:tab w:val="left" w:pos="480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10 - </w:t>
            </w:r>
          </w:p>
        </w:tc>
        <w:tc>
          <w:tcPr>
            <w:tcW w:w="8041" w:type="dxa"/>
            <w:tcBorders>
              <w:top w:val="single" w:sz="4" w:space="0" w:color="000000"/>
              <w:left w:val="single" w:sz="4" w:space="0" w:color="000000"/>
              <w:bottom w:val="single" w:sz="4" w:space="0" w:color="000000"/>
              <w:right w:val="single" w:sz="4" w:space="0" w:color="000000"/>
            </w:tcBorders>
          </w:tcPr>
          <w:p w14:paraId="64511A0F" w14:textId="77777777" w:rsidR="00C92A12" w:rsidRDefault="00FB5A04">
            <w:pPr>
              <w:widowControl w:val="0"/>
              <w:tabs>
                <w:tab w:val="left" w:pos="360"/>
              </w:tabs>
              <w:snapToGrid w:val="0"/>
              <w:ind w:right="-634"/>
              <w:jc w:val="both"/>
              <w:rPr>
                <w:rFonts w:eastAsia="Times New Roman" w:cs="Times New Roman"/>
                <w:sz w:val="24"/>
                <w:szCs w:val="24"/>
              </w:rPr>
            </w:pPr>
            <w:r>
              <w:rPr>
                <w:rFonts w:cs="Times New Roman"/>
                <w:sz w:val="24"/>
                <w:szCs w:val="24"/>
                <w:shd w:val="clear" w:color="auto" w:fill="FFFFFF"/>
              </w:rPr>
              <w:t>Oświadczenie wykonawcy – wykaz środków</w:t>
            </w:r>
          </w:p>
        </w:tc>
      </w:tr>
      <w:tr w:rsidR="00C92A12" w14:paraId="39F5B250" w14:textId="77777777">
        <w:tc>
          <w:tcPr>
            <w:tcW w:w="1882" w:type="dxa"/>
            <w:tcBorders>
              <w:top w:val="single" w:sz="4" w:space="0" w:color="000000"/>
              <w:left w:val="single" w:sz="4" w:space="0" w:color="000000"/>
              <w:bottom w:val="single" w:sz="4" w:space="0" w:color="000000"/>
              <w:right w:val="single" w:sz="4" w:space="0" w:color="000000"/>
            </w:tcBorders>
          </w:tcPr>
          <w:p w14:paraId="3B7EF5A3" w14:textId="77777777" w:rsidR="00C92A12" w:rsidRDefault="00FB5A04">
            <w:pPr>
              <w:widowControl w:val="0"/>
              <w:tabs>
                <w:tab w:val="left" w:pos="0"/>
                <w:tab w:val="left" w:pos="4800"/>
                <w:tab w:val="left" w:pos="5655"/>
              </w:tabs>
              <w:snapToGrid w:val="0"/>
              <w:ind w:right="-634"/>
              <w:outlineLvl w:val="3"/>
              <w:rPr>
                <w:rFonts w:eastAsia="Times New Roman" w:cs="Times New Roman"/>
                <w:sz w:val="24"/>
                <w:szCs w:val="24"/>
              </w:rPr>
            </w:pPr>
            <w:r>
              <w:rPr>
                <w:rFonts w:eastAsia="Times New Roman" w:cs="Times New Roman"/>
                <w:sz w:val="24"/>
                <w:szCs w:val="24"/>
              </w:rPr>
              <w:t xml:space="preserve">Załącznik Nr 11 - </w:t>
            </w:r>
          </w:p>
        </w:tc>
        <w:tc>
          <w:tcPr>
            <w:tcW w:w="8041" w:type="dxa"/>
            <w:tcBorders>
              <w:top w:val="single" w:sz="4" w:space="0" w:color="000000"/>
              <w:left w:val="single" w:sz="4" w:space="0" w:color="000000"/>
              <w:bottom w:val="single" w:sz="4" w:space="0" w:color="000000"/>
              <w:right w:val="single" w:sz="4" w:space="0" w:color="000000"/>
            </w:tcBorders>
          </w:tcPr>
          <w:p w14:paraId="10A235C6" w14:textId="77777777" w:rsidR="00C92A12" w:rsidRDefault="00FB5A04">
            <w:pPr>
              <w:widowControl w:val="0"/>
              <w:tabs>
                <w:tab w:val="left" w:pos="360"/>
              </w:tabs>
              <w:snapToGrid w:val="0"/>
              <w:ind w:right="-634"/>
              <w:jc w:val="both"/>
              <w:rPr>
                <w:rFonts w:eastAsia="Times New Roman" w:cs="Times New Roman"/>
                <w:sz w:val="24"/>
                <w:szCs w:val="24"/>
              </w:rPr>
            </w:pPr>
            <w:r>
              <w:rPr>
                <w:rFonts w:cs="Times New Roman"/>
                <w:sz w:val="24"/>
                <w:szCs w:val="24"/>
              </w:rPr>
              <w:t>Projekt umowy</w:t>
            </w:r>
          </w:p>
        </w:tc>
      </w:tr>
    </w:tbl>
    <w:p w14:paraId="21C6888C" w14:textId="77777777" w:rsidR="00C92A12" w:rsidRDefault="00C92A12">
      <w:pPr>
        <w:widowControl w:val="0"/>
        <w:rPr>
          <w:rFonts w:eastAsia="Times New Roman" w:cs="Times New Roman"/>
          <w:b/>
          <w:bCs/>
          <w:sz w:val="24"/>
          <w:szCs w:val="24"/>
        </w:rPr>
      </w:pPr>
    </w:p>
    <w:p w14:paraId="58712266" w14:textId="77777777" w:rsidR="00C92A12" w:rsidRDefault="00C92A12">
      <w:pPr>
        <w:widowControl w:val="0"/>
        <w:rPr>
          <w:rFonts w:eastAsia="Times New Roman" w:cs="Times New Roman"/>
          <w:b/>
          <w:bCs/>
          <w:sz w:val="24"/>
          <w:szCs w:val="24"/>
        </w:rPr>
      </w:pPr>
    </w:p>
    <w:p w14:paraId="07417E19" w14:textId="77777777" w:rsidR="00C92A12" w:rsidRDefault="00FB5A04">
      <w:pPr>
        <w:rPr>
          <w:rFonts w:eastAsia="Times New Roman" w:cs="Times New Roman"/>
          <w:b/>
          <w:bCs/>
          <w:sz w:val="24"/>
          <w:szCs w:val="24"/>
        </w:rPr>
      </w:pPr>
      <w:r>
        <w:br w:type="page"/>
      </w:r>
    </w:p>
    <w:p w14:paraId="768F2CCB" w14:textId="77777777" w:rsidR="00C92A12" w:rsidRDefault="00C92A12">
      <w:pPr>
        <w:widowControl w:val="0"/>
        <w:outlineLvl w:val="3"/>
        <w:rPr>
          <w:rFonts w:eastAsia="Times New Roman" w:cs="Times New Roman"/>
          <w:b/>
          <w:bCs/>
          <w:sz w:val="24"/>
          <w:szCs w:val="24"/>
        </w:rPr>
      </w:pPr>
    </w:p>
    <w:p w14:paraId="6DB64BEC" w14:textId="77777777" w:rsidR="00C92A12" w:rsidRDefault="00FB5A04">
      <w:pPr>
        <w:widowControl w:val="0"/>
        <w:ind w:left="708"/>
        <w:jc w:val="right"/>
        <w:outlineLvl w:val="3"/>
        <w:rPr>
          <w:rFonts w:eastAsia="Times New Roman" w:cs="Times New Roman"/>
          <w:b/>
          <w:bCs/>
          <w:sz w:val="24"/>
          <w:szCs w:val="24"/>
        </w:rPr>
      </w:pPr>
      <w:r>
        <w:rPr>
          <w:rFonts w:eastAsia="Times New Roman" w:cs="Times New Roman"/>
          <w:b/>
          <w:bCs/>
          <w:sz w:val="24"/>
          <w:szCs w:val="24"/>
        </w:rPr>
        <w:t>ZAŁĄCZNIK NR 1 DO SWZ</w:t>
      </w:r>
    </w:p>
    <w:p w14:paraId="058B9765" w14:textId="77777777" w:rsidR="00C92A12" w:rsidRDefault="00C92A12">
      <w:pPr>
        <w:widowControl w:val="0"/>
        <w:ind w:left="708"/>
        <w:outlineLvl w:val="3"/>
        <w:rPr>
          <w:rFonts w:eastAsia="Times New Roman" w:cs="Times New Roman"/>
          <w:b/>
          <w:bCs/>
          <w:sz w:val="24"/>
          <w:szCs w:val="24"/>
        </w:rPr>
      </w:pPr>
    </w:p>
    <w:p w14:paraId="573BBE81" w14:textId="77777777" w:rsidR="00C92A12" w:rsidRDefault="00FB5A04">
      <w:pPr>
        <w:widowControl w:val="0"/>
        <w:ind w:left="708"/>
        <w:jc w:val="center"/>
        <w:outlineLvl w:val="3"/>
        <w:rPr>
          <w:rFonts w:eastAsia="Times New Roman" w:cs="Times New Roman"/>
          <w:b/>
          <w:bCs/>
          <w:sz w:val="24"/>
          <w:szCs w:val="24"/>
          <w:u w:val="single"/>
        </w:rPr>
      </w:pPr>
      <w:r>
        <w:rPr>
          <w:rFonts w:eastAsia="Times New Roman" w:cs="Times New Roman"/>
          <w:b/>
          <w:bCs/>
          <w:sz w:val="24"/>
          <w:szCs w:val="24"/>
          <w:u w:val="single"/>
        </w:rPr>
        <w:t>FORMULARZ OFERTOWY</w:t>
      </w:r>
    </w:p>
    <w:p w14:paraId="2A083946" w14:textId="77777777" w:rsidR="00C92A12" w:rsidRDefault="00C92A12">
      <w:pPr>
        <w:widowControl w:val="0"/>
        <w:ind w:left="709"/>
        <w:rPr>
          <w:rFonts w:eastAsia="Times New Roman" w:cs="Times New Roman"/>
          <w:sz w:val="24"/>
          <w:szCs w:val="24"/>
        </w:rPr>
      </w:pPr>
    </w:p>
    <w:tbl>
      <w:tblPr>
        <w:tblW w:w="5000" w:type="pct"/>
        <w:tblInd w:w="2" w:type="dxa"/>
        <w:tblLook w:val="04A0" w:firstRow="1" w:lastRow="0" w:firstColumn="1" w:lastColumn="0" w:noHBand="0" w:noVBand="1"/>
      </w:tblPr>
      <w:tblGrid>
        <w:gridCol w:w="955"/>
        <w:gridCol w:w="3502"/>
        <w:gridCol w:w="1751"/>
        <w:gridCol w:w="3706"/>
      </w:tblGrid>
      <w:tr w:rsidR="00C92A12" w14:paraId="3B0DFF7C" w14:textId="77777777">
        <w:trPr>
          <w:trHeight w:val="488"/>
        </w:trPr>
        <w:tc>
          <w:tcPr>
            <w:tcW w:w="4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8A072D" w14:textId="77777777" w:rsidR="00C92A12" w:rsidRDefault="00FB5A04">
            <w:pPr>
              <w:widowControl w:val="0"/>
              <w:snapToGrid w:val="0"/>
              <w:rPr>
                <w:rFonts w:eastAsia="Times New Roman" w:cs="Times New Roman"/>
                <w:b/>
                <w:bCs/>
                <w:sz w:val="24"/>
                <w:szCs w:val="24"/>
              </w:rPr>
            </w:pPr>
            <w:r>
              <w:rPr>
                <w:rFonts w:eastAsia="Times New Roman" w:cs="Times New Roman"/>
                <w:b/>
                <w:bCs/>
                <w:sz w:val="24"/>
                <w:szCs w:val="24"/>
              </w:rPr>
              <w:t>Wykonawca</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02420D89" w14:textId="77777777" w:rsidR="00C92A12" w:rsidRDefault="00C92A12">
            <w:pPr>
              <w:widowControl w:val="0"/>
              <w:snapToGrid w:val="0"/>
              <w:rPr>
                <w:rFonts w:eastAsia="Times New Roman" w:cs="Times New Roman"/>
                <w:sz w:val="24"/>
                <w:szCs w:val="24"/>
              </w:rPr>
            </w:pPr>
          </w:p>
        </w:tc>
      </w:tr>
      <w:tr w:rsidR="00C92A12" w14:paraId="1A5AAF8C" w14:textId="77777777">
        <w:trPr>
          <w:trHeight w:val="473"/>
        </w:trPr>
        <w:tc>
          <w:tcPr>
            <w:tcW w:w="4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0F132A" w14:textId="77777777" w:rsidR="00C92A12" w:rsidRDefault="00FB5A04">
            <w:pPr>
              <w:widowControl w:val="0"/>
              <w:snapToGrid w:val="0"/>
              <w:rPr>
                <w:rFonts w:eastAsia="Times New Roman" w:cs="Times New Roman"/>
                <w:b/>
                <w:bCs/>
                <w:sz w:val="24"/>
                <w:szCs w:val="24"/>
              </w:rPr>
            </w:pPr>
            <w:r>
              <w:rPr>
                <w:rFonts w:eastAsia="Times New Roman" w:cs="Times New Roman"/>
                <w:b/>
                <w:bCs/>
                <w:sz w:val="24"/>
                <w:szCs w:val="24"/>
              </w:rPr>
              <w:t>Forma prowadzonej działalności</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145EF7F2" w14:textId="77777777" w:rsidR="00C92A12" w:rsidRDefault="00C92A12">
            <w:pPr>
              <w:widowControl w:val="0"/>
              <w:snapToGrid w:val="0"/>
              <w:rPr>
                <w:rFonts w:eastAsia="Times New Roman" w:cs="Times New Roman"/>
                <w:sz w:val="24"/>
                <w:szCs w:val="24"/>
              </w:rPr>
            </w:pPr>
          </w:p>
        </w:tc>
      </w:tr>
      <w:tr w:rsidR="00C92A12" w14:paraId="7068EFD8" w14:textId="77777777">
        <w:trPr>
          <w:trHeight w:val="488"/>
        </w:trPr>
        <w:tc>
          <w:tcPr>
            <w:tcW w:w="4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0D3CEB" w14:textId="77777777" w:rsidR="00C92A12" w:rsidRDefault="00FB5A04">
            <w:pPr>
              <w:widowControl w:val="0"/>
              <w:snapToGrid w:val="0"/>
              <w:rPr>
                <w:rFonts w:eastAsia="Times New Roman" w:cs="Times New Roman"/>
                <w:b/>
                <w:bCs/>
                <w:sz w:val="24"/>
                <w:szCs w:val="24"/>
              </w:rPr>
            </w:pPr>
            <w:r>
              <w:rPr>
                <w:rFonts w:eastAsia="Times New Roman" w:cs="Times New Roman"/>
                <w:b/>
                <w:bCs/>
                <w:sz w:val="24"/>
                <w:szCs w:val="24"/>
              </w:rPr>
              <w:t>Adres</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2AE6B98C" w14:textId="77777777" w:rsidR="00C92A12" w:rsidRDefault="00C92A12">
            <w:pPr>
              <w:widowControl w:val="0"/>
              <w:snapToGrid w:val="0"/>
              <w:rPr>
                <w:rFonts w:eastAsia="Times New Roman" w:cs="Times New Roman"/>
                <w:sz w:val="24"/>
                <w:szCs w:val="24"/>
              </w:rPr>
            </w:pPr>
          </w:p>
        </w:tc>
      </w:tr>
      <w:tr w:rsidR="00C92A12" w14:paraId="08820E04" w14:textId="77777777">
        <w:trPr>
          <w:trHeight w:val="488"/>
        </w:trPr>
        <w:tc>
          <w:tcPr>
            <w:tcW w:w="4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C63652" w14:textId="77777777" w:rsidR="00C92A12" w:rsidRDefault="00FB5A04">
            <w:pPr>
              <w:widowControl w:val="0"/>
              <w:snapToGrid w:val="0"/>
              <w:rPr>
                <w:rFonts w:eastAsia="Times New Roman" w:cs="Times New Roman"/>
                <w:b/>
                <w:bCs/>
                <w:sz w:val="24"/>
                <w:szCs w:val="24"/>
              </w:rPr>
            </w:pPr>
            <w:r>
              <w:rPr>
                <w:rFonts w:eastAsia="Times New Roman" w:cs="Times New Roman"/>
                <w:b/>
                <w:bCs/>
                <w:sz w:val="24"/>
                <w:szCs w:val="24"/>
              </w:rPr>
              <w:t>Adres do korespondencji</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431E9D37" w14:textId="77777777" w:rsidR="00C92A12" w:rsidRDefault="00C92A12">
            <w:pPr>
              <w:widowControl w:val="0"/>
              <w:snapToGrid w:val="0"/>
              <w:rPr>
                <w:rFonts w:eastAsia="Times New Roman" w:cs="Times New Roman"/>
                <w:sz w:val="24"/>
                <w:szCs w:val="24"/>
              </w:rPr>
            </w:pPr>
          </w:p>
        </w:tc>
      </w:tr>
      <w:tr w:rsidR="00C92A12" w14:paraId="539F4CCF" w14:textId="77777777">
        <w:trPr>
          <w:trHeight w:val="488"/>
        </w:trPr>
        <w:tc>
          <w:tcPr>
            <w:tcW w:w="4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606A6D" w14:textId="77777777" w:rsidR="00C92A12" w:rsidRDefault="00FB5A04">
            <w:pPr>
              <w:widowControl w:val="0"/>
              <w:snapToGrid w:val="0"/>
              <w:rPr>
                <w:rFonts w:eastAsia="Times New Roman" w:cs="Times New Roman"/>
                <w:b/>
                <w:bCs/>
                <w:sz w:val="24"/>
                <w:szCs w:val="24"/>
              </w:rPr>
            </w:pPr>
            <w:r>
              <w:rPr>
                <w:rFonts w:eastAsia="Times New Roman" w:cs="Times New Roman"/>
                <w:b/>
                <w:bCs/>
                <w:sz w:val="24"/>
                <w:szCs w:val="24"/>
              </w:rPr>
              <w:t>Województwo</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0DDF8934" w14:textId="77777777" w:rsidR="00C92A12" w:rsidRDefault="00C92A12">
            <w:pPr>
              <w:widowControl w:val="0"/>
              <w:snapToGrid w:val="0"/>
              <w:rPr>
                <w:rFonts w:eastAsia="Times New Roman" w:cs="Times New Roman"/>
                <w:sz w:val="24"/>
                <w:szCs w:val="24"/>
              </w:rPr>
            </w:pPr>
          </w:p>
        </w:tc>
      </w:tr>
      <w:tr w:rsidR="00C92A12" w14:paraId="5F4E8E2A" w14:textId="77777777">
        <w:trPr>
          <w:trHeight w:val="473"/>
        </w:trPr>
        <w:tc>
          <w:tcPr>
            <w:tcW w:w="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527CE5" w14:textId="77777777" w:rsidR="00C92A12" w:rsidRDefault="00FB5A04">
            <w:pPr>
              <w:widowControl w:val="0"/>
              <w:snapToGrid w:val="0"/>
              <w:rPr>
                <w:rFonts w:eastAsia="Times New Roman" w:cs="Times New Roman"/>
                <w:b/>
                <w:bCs/>
                <w:sz w:val="24"/>
                <w:szCs w:val="24"/>
              </w:rPr>
            </w:pPr>
            <w:r>
              <w:rPr>
                <w:rFonts w:eastAsia="Times New Roman" w:cs="Times New Roman"/>
                <w:b/>
                <w:bCs/>
                <w:sz w:val="24"/>
                <w:szCs w:val="24"/>
              </w:rPr>
              <w:t>NIP</w:t>
            </w:r>
          </w:p>
        </w:tc>
        <w:tc>
          <w:tcPr>
            <w:tcW w:w="3508" w:type="dxa"/>
            <w:tcBorders>
              <w:top w:val="single" w:sz="4" w:space="0" w:color="000000"/>
              <w:left w:val="single" w:sz="4" w:space="0" w:color="000000"/>
              <w:bottom w:val="single" w:sz="4" w:space="0" w:color="000000"/>
              <w:right w:val="single" w:sz="4" w:space="0" w:color="000000"/>
            </w:tcBorders>
            <w:vAlign w:val="center"/>
          </w:tcPr>
          <w:p w14:paraId="748E251F" w14:textId="77777777" w:rsidR="00C92A12" w:rsidRDefault="00C92A12">
            <w:pPr>
              <w:widowControl w:val="0"/>
              <w:snapToGrid w:val="0"/>
              <w:rPr>
                <w:rFonts w:eastAsia="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32FE7E" w14:textId="77777777" w:rsidR="00C92A12" w:rsidRDefault="00FB5A04">
            <w:pPr>
              <w:widowControl w:val="0"/>
              <w:snapToGrid w:val="0"/>
              <w:rPr>
                <w:rFonts w:eastAsia="Times New Roman" w:cs="Times New Roman"/>
                <w:b/>
                <w:bCs/>
                <w:sz w:val="24"/>
                <w:szCs w:val="24"/>
              </w:rPr>
            </w:pPr>
            <w:r>
              <w:rPr>
                <w:rFonts w:eastAsia="Times New Roman" w:cs="Times New Roman"/>
                <w:b/>
                <w:bCs/>
                <w:sz w:val="24"/>
                <w:szCs w:val="24"/>
              </w:rPr>
              <w:t>Regon</w:t>
            </w:r>
          </w:p>
        </w:tc>
        <w:tc>
          <w:tcPr>
            <w:tcW w:w="3709" w:type="dxa"/>
            <w:tcBorders>
              <w:top w:val="single" w:sz="4" w:space="0" w:color="000000"/>
              <w:left w:val="single" w:sz="4" w:space="0" w:color="000000"/>
              <w:bottom w:val="single" w:sz="4" w:space="0" w:color="000000"/>
              <w:right w:val="single" w:sz="4" w:space="0" w:color="000000"/>
            </w:tcBorders>
            <w:vAlign w:val="center"/>
          </w:tcPr>
          <w:p w14:paraId="1B59CE5D" w14:textId="77777777" w:rsidR="00C92A12" w:rsidRDefault="00C92A12">
            <w:pPr>
              <w:widowControl w:val="0"/>
              <w:snapToGrid w:val="0"/>
              <w:rPr>
                <w:rFonts w:eastAsia="Times New Roman" w:cs="Times New Roman"/>
                <w:sz w:val="24"/>
                <w:szCs w:val="24"/>
              </w:rPr>
            </w:pPr>
          </w:p>
        </w:tc>
      </w:tr>
      <w:tr w:rsidR="00C92A12" w14:paraId="100C56EF" w14:textId="77777777">
        <w:trPr>
          <w:trHeight w:val="473"/>
        </w:trPr>
        <w:tc>
          <w:tcPr>
            <w:tcW w:w="446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B0CCEE" w14:textId="77777777" w:rsidR="00C92A12" w:rsidRDefault="00FB5A04">
            <w:pPr>
              <w:widowControl w:val="0"/>
              <w:tabs>
                <w:tab w:val="left" w:pos="284"/>
              </w:tabs>
              <w:jc w:val="both"/>
              <w:rPr>
                <w:rFonts w:eastAsia="Times New Roman" w:cs="Times New Roman"/>
                <w:b/>
                <w:bCs/>
                <w:sz w:val="24"/>
                <w:szCs w:val="24"/>
              </w:rPr>
            </w:pPr>
            <w:r>
              <w:rPr>
                <w:rFonts w:eastAsia="Times New Roman" w:cs="Times New Roman"/>
                <w:b/>
                <w:bCs/>
                <w:sz w:val="24"/>
                <w:szCs w:val="24"/>
              </w:rPr>
              <w:t>Osoba upoważniona do kontaktów w sprawie oferty, telefon, e-mail</w:t>
            </w:r>
          </w:p>
        </w:tc>
        <w:tc>
          <w:tcPr>
            <w:tcW w:w="5460" w:type="dxa"/>
            <w:gridSpan w:val="2"/>
            <w:tcBorders>
              <w:top w:val="single" w:sz="4" w:space="0" w:color="000000"/>
              <w:left w:val="single" w:sz="4" w:space="0" w:color="000000"/>
              <w:bottom w:val="single" w:sz="4" w:space="0" w:color="000000"/>
              <w:right w:val="single" w:sz="4" w:space="0" w:color="000000"/>
            </w:tcBorders>
            <w:vAlign w:val="center"/>
          </w:tcPr>
          <w:p w14:paraId="10B2A0FA" w14:textId="77777777" w:rsidR="00C92A12" w:rsidRDefault="00FB5A04">
            <w:pPr>
              <w:widowControl w:val="0"/>
              <w:snapToGrid w:val="0"/>
              <w:rPr>
                <w:rFonts w:eastAsia="Times New Roman" w:cs="Times New Roman"/>
                <w:i/>
                <w:iCs/>
                <w:sz w:val="24"/>
                <w:szCs w:val="24"/>
              </w:rPr>
            </w:pPr>
            <w:r>
              <w:rPr>
                <w:rFonts w:eastAsia="Times New Roman" w:cs="Times New Roman"/>
                <w:sz w:val="24"/>
                <w:szCs w:val="24"/>
              </w:rPr>
              <w:t xml:space="preserve">……………………………….…….  </w:t>
            </w:r>
            <w:r>
              <w:rPr>
                <w:rFonts w:eastAsia="Times New Roman" w:cs="Times New Roman"/>
                <w:i/>
                <w:iCs/>
                <w:sz w:val="24"/>
                <w:szCs w:val="24"/>
              </w:rPr>
              <w:t>(imię i nazwisko)</w:t>
            </w:r>
          </w:p>
          <w:p w14:paraId="2FD65A7B" w14:textId="77777777" w:rsidR="00C92A12" w:rsidRDefault="00FB5A04">
            <w:pPr>
              <w:widowControl w:val="0"/>
              <w:snapToGrid w:val="0"/>
              <w:rPr>
                <w:rFonts w:eastAsia="Times New Roman" w:cs="Times New Roman"/>
                <w:i/>
                <w:iCs/>
                <w:sz w:val="24"/>
                <w:szCs w:val="24"/>
              </w:rPr>
            </w:pPr>
            <w:r>
              <w:rPr>
                <w:rFonts w:eastAsia="Times New Roman" w:cs="Times New Roman"/>
                <w:sz w:val="24"/>
                <w:szCs w:val="24"/>
              </w:rPr>
              <w:t xml:space="preserve">……………………………..………. </w:t>
            </w:r>
            <w:r>
              <w:rPr>
                <w:rFonts w:eastAsia="Times New Roman" w:cs="Times New Roman"/>
                <w:i/>
                <w:iCs/>
                <w:sz w:val="24"/>
                <w:szCs w:val="24"/>
              </w:rPr>
              <w:t>(nr telefonu)</w:t>
            </w:r>
          </w:p>
          <w:p w14:paraId="4D59FB59" w14:textId="77777777" w:rsidR="00C92A12" w:rsidRDefault="00FB5A04">
            <w:pPr>
              <w:widowControl w:val="0"/>
              <w:snapToGrid w:val="0"/>
              <w:rPr>
                <w:rFonts w:eastAsia="Times New Roman" w:cs="Times New Roman"/>
                <w:sz w:val="24"/>
                <w:szCs w:val="24"/>
              </w:rPr>
            </w:pPr>
            <w:r>
              <w:rPr>
                <w:rFonts w:eastAsia="Times New Roman" w:cs="Times New Roman"/>
                <w:sz w:val="24"/>
                <w:szCs w:val="24"/>
              </w:rPr>
              <w:t>…………………………………………  (e-mail)</w:t>
            </w:r>
          </w:p>
        </w:tc>
      </w:tr>
    </w:tbl>
    <w:p w14:paraId="446FBAE2" w14:textId="77777777" w:rsidR="00C92A12" w:rsidRDefault="00C92A12">
      <w:pPr>
        <w:widowControl w:val="0"/>
        <w:ind w:left="709"/>
        <w:rPr>
          <w:rFonts w:eastAsia="Times New Roman" w:cs="Times New Roman"/>
          <w:sz w:val="24"/>
          <w:szCs w:val="24"/>
        </w:rPr>
      </w:pPr>
    </w:p>
    <w:p w14:paraId="0D614273" w14:textId="77777777" w:rsidR="00C92A12" w:rsidRDefault="00FB5A04">
      <w:pPr>
        <w:widowControl w:val="0"/>
        <w:ind w:left="4678" w:firstLine="4"/>
        <w:rPr>
          <w:rFonts w:eastAsia="Times New Roman" w:cs="Times New Roman"/>
          <w:b/>
          <w:bCs/>
          <w:sz w:val="24"/>
          <w:szCs w:val="24"/>
        </w:rPr>
      </w:pPr>
      <w:r>
        <w:rPr>
          <w:rFonts w:eastAsia="Times New Roman" w:cs="Times New Roman"/>
          <w:b/>
          <w:bCs/>
          <w:sz w:val="24"/>
          <w:szCs w:val="24"/>
        </w:rPr>
        <w:t>Do:</w:t>
      </w:r>
    </w:p>
    <w:p w14:paraId="673F0127" w14:textId="77777777" w:rsidR="00C92A12" w:rsidRDefault="00FB5A04">
      <w:pPr>
        <w:widowControl w:val="0"/>
        <w:ind w:left="4678" w:firstLine="4"/>
        <w:rPr>
          <w:rFonts w:eastAsia="Times New Roman" w:cs="Times New Roman"/>
          <w:b/>
          <w:bCs/>
          <w:sz w:val="24"/>
          <w:szCs w:val="24"/>
          <w:vertAlign w:val="superscript"/>
        </w:rPr>
      </w:pPr>
      <w:r>
        <w:rPr>
          <w:rFonts w:eastAsia="Times New Roman" w:cs="Times New Roman"/>
          <w:b/>
          <w:bCs/>
          <w:sz w:val="24"/>
          <w:szCs w:val="24"/>
        </w:rPr>
        <w:t>Szpital Specjalistyczny im. J. Dietla w Krakowie</w:t>
      </w:r>
      <w:r>
        <w:rPr>
          <w:rFonts w:ascii="Certa" w:eastAsia="Certa" w:hAnsi="Certa" w:cs="Certa"/>
          <w:b/>
          <w:bCs/>
          <w:sz w:val="24"/>
          <w:szCs w:val="24"/>
          <w:vertAlign w:val="superscript"/>
        </w:rPr>
        <w:t></w:t>
      </w:r>
    </w:p>
    <w:p w14:paraId="771C2B07" w14:textId="77777777" w:rsidR="00C92A12" w:rsidRDefault="00FB5A04">
      <w:pPr>
        <w:widowControl w:val="0"/>
        <w:ind w:left="4678" w:firstLine="4"/>
        <w:rPr>
          <w:rFonts w:eastAsia="Times New Roman" w:cs="Times New Roman"/>
          <w:b/>
          <w:bCs/>
          <w:sz w:val="24"/>
          <w:szCs w:val="24"/>
        </w:rPr>
      </w:pPr>
      <w:r>
        <w:rPr>
          <w:rFonts w:eastAsia="Times New Roman" w:cs="Times New Roman"/>
          <w:b/>
          <w:bCs/>
          <w:sz w:val="24"/>
          <w:szCs w:val="24"/>
        </w:rPr>
        <w:t>ul. Skarbowa 4</w:t>
      </w:r>
    </w:p>
    <w:p w14:paraId="0EABA109" w14:textId="77777777" w:rsidR="00C92A12" w:rsidRDefault="00FB5A04">
      <w:pPr>
        <w:widowControl w:val="0"/>
        <w:ind w:left="4678" w:firstLine="4"/>
        <w:rPr>
          <w:rFonts w:eastAsia="Times New Roman" w:cs="Times New Roman"/>
          <w:b/>
          <w:bCs/>
          <w:sz w:val="24"/>
          <w:szCs w:val="24"/>
        </w:rPr>
      </w:pPr>
      <w:r>
        <w:rPr>
          <w:rFonts w:eastAsia="Times New Roman" w:cs="Times New Roman"/>
          <w:b/>
          <w:bCs/>
          <w:sz w:val="24"/>
          <w:szCs w:val="24"/>
        </w:rPr>
        <w:t>31-121 Kraków</w:t>
      </w:r>
    </w:p>
    <w:p w14:paraId="694D828D" w14:textId="42AEC26E" w:rsidR="00C92A12" w:rsidRDefault="00FB5A04">
      <w:pPr>
        <w:widowControl w:val="0"/>
        <w:tabs>
          <w:tab w:val="left" w:pos="851"/>
          <w:tab w:val="left" w:pos="1276"/>
        </w:tabs>
        <w:jc w:val="both"/>
        <w:rPr>
          <w:rFonts w:eastAsia="Times New Roman" w:cs="Times New Roman"/>
          <w:b/>
          <w:bCs/>
          <w:sz w:val="24"/>
          <w:szCs w:val="24"/>
        </w:rPr>
      </w:pPr>
      <w:r>
        <w:rPr>
          <w:rFonts w:eastAsia="Times New Roman" w:cs="Times New Roman"/>
          <w:sz w:val="24"/>
          <w:szCs w:val="24"/>
        </w:rPr>
        <w:t xml:space="preserve">                                                                                                                                                                                                                                                                                                                                                                                                   Wykonawca składając ofertę w postępowaniu o udzielenie zamówienia publicznego, prowadzonym w trybie przetargu nieograniczonego o wartości zamówienia powyżej 21</w:t>
      </w:r>
      <w:r w:rsidR="007A0BD2">
        <w:rPr>
          <w:rFonts w:eastAsia="Times New Roman" w:cs="Times New Roman"/>
          <w:sz w:val="24"/>
          <w:szCs w:val="24"/>
        </w:rPr>
        <w:t>5</w:t>
      </w:r>
      <w:r>
        <w:rPr>
          <w:rFonts w:eastAsia="Times New Roman" w:cs="Times New Roman"/>
          <w:sz w:val="24"/>
          <w:szCs w:val="24"/>
        </w:rPr>
        <w:t> 000 euro na: „</w:t>
      </w:r>
      <w:r>
        <w:rPr>
          <w:rFonts w:eastAsia="Arial" w:cs="Times New Roman"/>
          <w:b/>
          <w:sz w:val="24"/>
          <w:szCs w:val="24"/>
          <w:lang w:eastAsia="pl-PL"/>
        </w:rPr>
        <w:t>Usługę sprzątania i dezynfekcji w Szpitalu Specjalistycznym im. J. Dietla w Krakowie</w:t>
      </w:r>
      <w:r>
        <w:rPr>
          <w:rFonts w:ascii="Certa" w:eastAsia="Certa" w:hAnsi="Certa" w:cs="Certa"/>
          <w:b/>
          <w:sz w:val="24"/>
          <w:szCs w:val="24"/>
          <w:vertAlign w:val="superscript"/>
          <w:lang w:eastAsia="pl-PL"/>
        </w:rPr>
        <w:t></w:t>
      </w:r>
      <w:r>
        <w:rPr>
          <w:rFonts w:eastAsia="Arial" w:cs="Times New Roman"/>
          <w:b/>
          <w:sz w:val="24"/>
          <w:szCs w:val="24"/>
          <w:lang w:eastAsia="pl-PL"/>
        </w:rPr>
        <w:t>”</w:t>
      </w:r>
      <w:r>
        <w:rPr>
          <w:rFonts w:eastAsia="Times New Roman" w:cs="Times New Roman"/>
          <w:b/>
          <w:bCs/>
          <w:sz w:val="24"/>
          <w:szCs w:val="24"/>
        </w:rPr>
        <w:t xml:space="preserve"> nr sprawy: </w:t>
      </w:r>
      <w:r w:rsidRPr="00916385">
        <w:rPr>
          <w:rFonts w:eastAsia="Times New Roman" w:cs="Times New Roman"/>
          <w:b/>
          <w:bCs/>
          <w:sz w:val="24"/>
          <w:szCs w:val="24"/>
        </w:rPr>
        <w:t>SZP/2/202</w:t>
      </w:r>
      <w:r w:rsidR="007A0BD2">
        <w:rPr>
          <w:rFonts w:eastAsia="Times New Roman" w:cs="Times New Roman"/>
          <w:b/>
          <w:bCs/>
          <w:sz w:val="24"/>
          <w:szCs w:val="24"/>
        </w:rPr>
        <w:t>2</w:t>
      </w:r>
      <w:r w:rsidRPr="00916385">
        <w:rPr>
          <w:rFonts w:eastAsia="Times New Roman" w:cs="Times New Roman"/>
          <w:sz w:val="24"/>
          <w:szCs w:val="24"/>
        </w:rPr>
        <w:t>;</w:t>
      </w:r>
      <w:r>
        <w:rPr>
          <w:rFonts w:eastAsia="Times New Roman" w:cs="Times New Roman"/>
          <w:sz w:val="24"/>
          <w:szCs w:val="24"/>
        </w:rPr>
        <w:t xml:space="preserve"> oferuje realizację zamówienia zgodnie z wymogami, warunkami i terminami określonymi w SWZ.</w:t>
      </w:r>
    </w:p>
    <w:p w14:paraId="5D964279" w14:textId="77777777" w:rsidR="00C92A12" w:rsidRDefault="00C92A12">
      <w:pPr>
        <w:widowControl w:val="0"/>
        <w:tabs>
          <w:tab w:val="left" w:pos="851"/>
        </w:tabs>
        <w:ind w:left="709"/>
        <w:jc w:val="center"/>
        <w:rPr>
          <w:rFonts w:eastAsia="Times New Roman" w:cs="Times New Roman"/>
          <w:b/>
          <w:bCs/>
          <w:sz w:val="24"/>
          <w:szCs w:val="24"/>
        </w:rPr>
      </w:pPr>
    </w:p>
    <w:p w14:paraId="68810155" w14:textId="77777777" w:rsidR="00C92A12" w:rsidRDefault="00FB5A04">
      <w:pPr>
        <w:widowControl w:val="0"/>
        <w:numPr>
          <w:ilvl w:val="0"/>
          <w:numId w:val="60"/>
        </w:numPr>
        <w:tabs>
          <w:tab w:val="left" w:pos="851"/>
        </w:tabs>
        <w:jc w:val="both"/>
        <w:rPr>
          <w:rFonts w:eastAsia="Times New Roman" w:cs="Times New Roman"/>
          <w:b/>
          <w:bCs/>
          <w:sz w:val="24"/>
          <w:szCs w:val="24"/>
          <w:lang w:eastAsia="en-US"/>
        </w:rPr>
      </w:pPr>
      <w:r>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381D10DE" w14:textId="77777777" w:rsidR="00C92A12" w:rsidRDefault="00C92A12">
      <w:pPr>
        <w:widowControl w:val="0"/>
        <w:jc w:val="both"/>
        <w:rPr>
          <w:rFonts w:eastAsia="Times New Roman" w:cs="Times New Roman"/>
          <w:b/>
          <w:bCs/>
          <w:sz w:val="24"/>
          <w:szCs w:val="24"/>
        </w:rPr>
      </w:pPr>
    </w:p>
    <w:tbl>
      <w:tblPr>
        <w:tblW w:w="4750" w:type="pct"/>
        <w:tblInd w:w="421" w:type="dxa"/>
        <w:tblLook w:val="04A0" w:firstRow="1" w:lastRow="0" w:firstColumn="1" w:lastColumn="0" w:noHBand="0" w:noVBand="1"/>
      </w:tblPr>
      <w:tblGrid>
        <w:gridCol w:w="9418"/>
      </w:tblGrid>
      <w:tr w:rsidR="00C92A12" w14:paraId="3B6D9275" w14:textId="77777777">
        <w:trPr>
          <w:trHeight w:val="70"/>
        </w:trPr>
        <w:tc>
          <w:tcPr>
            <w:tcW w:w="9427" w:type="dxa"/>
            <w:tcBorders>
              <w:top w:val="single" w:sz="4" w:space="0" w:color="000000"/>
              <w:left w:val="single" w:sz="4" w:space="0" w:color="000000"/>
              <w:bottom w:val="single" w:sz="4" w:space="0" w:color="000000"/>
              <w:right w:val="single" w:sz="4" w:space="0" w:color="000000"/>
            </w:tcBorders>
          </w:tcPr>
          <w:p w14:paraId="4E1CD935" w14:textId="77777777" w:rsidR="00C92A12" w:rsidRDefault="00FB5A04">
            <w:pPr>
              <w:widowControl w:val="0"/>
              <w:tabs>
                <w:tab w:val="left" w:pos="360"/>
              </w:tabs>
              <w:jc w:val="both"/>
              <w:rPr>
                <w:rFonts w:eastAsia="Times New Roman" w:cs="Times New Roman"/>
                <w:sz w:val="24"/>
                <w:szCs w:val="24"/>
              </w:rPr>
            </w:pPr>
            <w:r>
              <w:rPr>
                <w:rFonts w:eastAsia="Times New Roman" w:cs="Times New Roman"/>
                <w:b/>
                <w:bCs/>
                <w:sz w:val="24"/>
                <w:szCs w:val="24"/>
                <w:u w:val="single"/>
              </w:rPr>
              <w:t>Cena brutto:</w:t>
            </w:r>
            <w:r>
              <w:rPr>
                <w:rFonts w:eastAsia="Times New Roman" w:cs="Times New Roman"/>
                <w:sz w:val="24"/>
                <w:szCs w:val="24"/>
              </w:rPr>
              <w:t xml:space="preserve"> ................................................ zł </w:t>
            </w:r>
          </w:p>
          <w:p w14:paraId="43C5A7D0" w14:textId="77777777" w:rsidR="00C92A12" w:rsidRDefault="00FB5A04">
            <w:pPr>
              <w:widowControl w:val="0"/>
              <w:tabs>
                <w:tab w:val="left" w:pos="360"/>
              </w:tabs>
              <w:jc w:val="both"/>
              <w:rPr>
                <w:rFonts w:eastAsia="Times New Roman" w:cs="Times New Roman"/>
                <w:sz w:val="24"/>
                <w:szCs w:val="24"/>
              </w:rPr>
            </w:pPr>
            <w:r>
              <w:rPr>
                <w:rFonts w:eastAsia="Times New Roman" w:cs="Times New Roman"/>
                <w:b/>
                <w:bCs/>
                <w:sz w:val="24"/>
                <w:szCs w:val="24"/>
              </w:rPr>
              <w:t>Cena netto:</w:t>
            </w:r>
            <w:r>
              <w:rPr>
                <w:rFonts w:eastAsia="Times New Roman" w:cs="Times New Roman"/>
                <w:sz w:val="24"/>
                <w:szCs w:val="24"/>
              </w:rPr>
              <w:t xml:space="preserve"> .................................................. zł </w:t>
            </w:r>
          </w:p>
          <w:p w14:paraId="10C39D13" w14:textId="77777777" w:rsidR="00C92A12" w:rsidRDefault="00FB5A04">
            <w:pPr>
              <w:widowControl w:val="0"/>
              <w:tabs>
                <w:tab w:val="left" w:pos="360"/>
              </w:tabs>
              <w:jc w:val="both"/>
              <w:rPr>
                <w:rFonts w:eastAsia="Times New Roman" w:cs="Times New Roman"/>
                <w:sz w:val="24"/>
                <w:szCs w:val="24"/>
              </w:rPr>
            </w:pPr>
            <w:r>
              <w:rPr>
                <w:rFonts w:eastAsia="Times New Roman" w:cs="Times New Roman"/>
                <w:b/>
                <w:bCs/>
                <w:sz w:val="24"/>
                <w:szCs w:val="24"/>
              </w:rPr>
              <w:t>stawka/i podatku VAT:</w:t>
            </w:r>
            <w:r>
              <w:rPr>
                <w:rFonts w:eastAsia="Times New Roman" w:cs="Times New Roman"/>
                <w:sz w:val="24"/>
                <w:szCs w:val="24"/>
              </w:rPr>
              <w:t xml:space="preserve"> ...................................</w:t>
            </w:r>
          </w:p>
        </w:tc>
      </w:tr>
    </w:tbl>
    <w:p w14:paraId="759860F3" w14:textId="77777777" w:rsidR="00C92A12" w:rsidRDefault="00C92A12">
      <w:pPr>
        <w:widowControl w:val="0"/>
        <w:jc w:val="both"/>
        <w:rPr>
          <w:rFonts w:eastAsia="Times New Roman" w:cs="Times New Roman"/>
          <w:b/>
          <w:bCs/>
          <w:sz w:val="24"/>
          <w:szCs w:val="24"/>
        </w:rPr>
      </w:pPr>
    </w:p>
    <w:p w14:paraId="71CC514C" w14:textId="77777777" w:rsidR="00C92A12" w:rsidRDefault="00FB5A04">
      <w:pPr>
        <w:widowControl w:val="0"/>
        <w:ind w:left="357"/>
        <w:jc w:val="both"/>
        <w:rPr>
          <w:rFonts w:eastAsia="Times New Roman" w:cs="Times New Roman"/>
          <w:b/>
          <w:bCs/>
          <w:sz w:val="24"/>
          <w:szCs w:val="24"/>
        </w:rPr>
      </w:pPr>
      <w:r>
        <w:rPr>
          <w:rFonts w:eastAsia="Times New Roman" w:cs="Times New Roman"/>
          <w:b/>
          <w:bCs/>
          <w:sz w:val="24"/>
          <w:szCs w:val="24"/>
        </w:rPr>
        <w:t xml:space="preserve">Warunki płatności: </w:t>
      </w:r>
      <w:r>
        <w:rPr>
          <w:rFonts w:eastAsia="Times New Roman" w:cs="Times New Roman"/>
          <w:sz w:val="24"/>
          <w:szCs w:val="24"/>
        </w:rPr>
        <w:t xml:space="preserve">do </w:t>
      </w:r>
      <w:r>
        <w:rPr>
          <w:rFonts w:eastAsia="Times New Roman" w:cs="Times New Roman"/>
          <w:b/>
          <w:bCs/>
          <w:sz w:val="24"/>
          <w:szCs w:val="24"/>
        </w:rPr>
        <w:t>60 dni</w:t>
      </w:r>
      <w:r>
        <w:rPr>
          <w:rFonts w:eastAsia="Times New Roman" w:cs="Times New Roman"/>
          <w:sz w:val="24"/>
          <w:szCs w:val="24"/>
        </w:rPr>
        <w:t xml:space="preserve"> od daty otrzymania oryginału prawidłowo wystawionej faktury i po zrealizowaniu zamówienia potwierdzonego przez upoważnionego pracownika Zamawiającego</w:t>
      </w:r>
    </w:p>
    <w:p w14:paraId="4657B6BD" w14:textId="77777777" w:rsidR="00C92A12" w:rsidRDefault="00C92A12">
      <w:pPr>
        <w:widowControl w:val="0"/>
        <w:rPr>
          <w:rFonts w:eastAsia="Times New Roman" w:cs="Times New Roman"/>
          <w:b/>
          <w:bCs/>
          <w:sz w:val="24"/>
          <w:szCs w:val="24"/>
        </w:rPr>
      </w:pPr>
    </w:p>
    <w:p w14:paraId="2E0A3A51" w14:textId="61F2D7A6" w:rsidR="00C92A12" w:rsidRDefault="00FB5A04">
      <w:pPr>
        <w:widowControl w:val="0"/>
        <w:numPr>
          <w:ilvl w:val="0"/>
          <w:numId w:val="60"/>
        </w:numPr>
        <w:ind w:left="357"/>
        <w:jc w:val="both"/>
        <w:rPr>
          <w:rFonts w:eastAsia="Times New Roman" w:cs="Times New Roman"/>
          <w:b/>
          <w:bCs/>
          <w:sz w:val="24"/>
          <w:szCs w:val="24"/>
          <w:lang w:eastAsia="en-US"/>
        </w:rPr>
      </w:pPr>
      <w:r>
        <w:rPr>
          <w:rFonts w:eastAsia="Times New Roman" w:cs="Times New Roman"/>
          <w:sz w:val="24"/>
          <w:szCs w:val="24"/>
          <w:lang w:eastAsia="en-US"/>
        </w:rPr>
        <w:t xml:space="preserve">Wykonawca oświadcza, że zapoznał się ze szczegółowymi warunkami określonymi w SWZ (wraz ze wszelkimi ewentualnymi zmianami, wprowadzonymi w toku postępowania) i zobowiązuje się do ich stosowania i ścisłego przestrzegania oraz akceptuje je bez zastrzeżeń. </w:t>
      </w:r>
      <w:r>
        <w:rPr>
          <w:rFonts w:eastAsia="Times New Roman" w:cs="Times New Roman"/>
          <w:sz w:val="24"/>
          <w:szCs w:val="24"/>
        </w:rPr>
        <w:t xml:space="preserve">W szczególności zobowiązuje się do wypełnienia obowiązku określonego w rozdz. XVII SWZ, a z chwilą rozpoczęcia realizacji usług określonych umową przedłoży oświadczenie, iż osoby wykonujące usługę zatrudnione są na umowie o pracę w zakresie wymaganym przez Zamawiającego. Na żądanie Zamawiającego udostępni dokumenty potwierdzające ten stan w zakresie dopuszczonym odrębnymi przepisami. </w:t>
      </w:r>
    </w:p>
    <w:p w14:paraId="596BFE1B" w14:textId="77777777" w:rsidR="00C92A12" w:rsidRDefault="00C92A12">
      <w:pPr>
        <w:widowControl w:val="0"/>
        <w:jc w:val="both"/>
        <w:rPr>
          <w:rFonts w:eastAsia="Times New Roman" w:cs="Times New Roman"/>
          <w:b/>
          <w:bCs/>
          <w:sz w:val="24"/>
          <w:szCs w:val="24"/>
        </w:rPr>
      </w:pPr>
    </w:p>
    <w:p w14:paraId="1F0032FE"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Pr>
          <w:rFonts w:eastAsia="Times New Roman" w:cs="Times New Roman"/>
          <w:b/>
          <w:bCs/>
          <w:sz w:val="24"/>
          <w:szCs w:val="24"/>
        </w:rPr>
        <w:lastRenderedPageBreak/>
        <w:t>w miejscu i terminie wskazanym przez Zamawiającego.</w:t>
      </w:r>
    </w:p>
    <w:p w14:paraId="65B1044D" w14:textId="77777777" w:rsidR="00C92A12" w:rsidRDefault="00C92A12">
      <w:pPr>
        <w:widowControl w:val="0"/>
        <w:jc w:val="both"/>
        <w:rPr>
          <w:rFonts w:eastAsia="Times New Roman" w:cs="Times New Roman"/>
          <w:sz w:val="24"/>
          <w:szCs w:val="24"/>
        </w:rPr>
      </w:pPr>
    </w:p>
    <w:p w14:paraId="52FEE97E"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sz w:val="24"/>
          <w:szCs w:val="24"/>
        </w:rPr>
        <w:t xml:space="preserve">Wykonawca oświadcza, iż w przypadku wyboru jego oferty, zobowiązuje się do realizacji zamówienia sukcesywnie, przez okres </w:t>
      </w:r>
      <w:r>
        <w:rPr>
          <w:rFonts w:eastAsia="Times New Roman" w:cs="Times New Roman"/>
          <w:b/>
          <w:bCs/>
          <w:sz w:val="24"/>
          <w:szCs w:val="24"/>
        </w:rPr>
        <w:t xml:space="preserve">obowiązywania umowy </w:t>
      </w:r>
      <w:r>
        <w:rPr>
          <w:rFonts w:eastAsia="Times New Roman" w:cs="Times New Roman"/>
          <w:sz w:val="24"/>
          <w:szCs w:val="24"/>
        </w:rPr>
        <w:t>z uwzględnieniem bieżących potrzeb Zamawiającego.</w:t>
      </w:r>
    </w:p>
    <w:p w14:paraId="185079B7" w14:textId="77777777" w:rsidR="00C92A12" w:rsidRDefault="00C92A12">
      <w:pPr>
        <w:widowControl w:val="0"/>
        <w:jc w:val="both"/>
        <w:rPr>
          <w:rFonts w:eastAsia="Times New Roman" w:cs="Times New Roman"/>
          <w:sz w:val="24"/>
          <w:szCs w:val="24"/>
        </w:rPr>
      </w:pPr>
    </w:p>
    <w:p w14:paraId="625A2D62"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sz w:val="24"/>
          <w:szCs w:val="24"/>
        </w:rPr>
        <w:t xml:space="preserve">Wykonawca oświadcza, iż zobowiązuje się w przypadku przesłania umowy do podpisu, do odesłania jednego podpisanego egzemplarza umowy do Zamawiającego </w:t>
      </w:r>
      <w:r>
        <w:rPr>
          <w:rFonts w:eastAsia="Times New Roman" w:cs="Times New Roman"/>
          <w:b/>
          <w:bCs/>
          <w:sz w:val="24"/>
          <w:szCs w:val="24"/>
        </w:rPr>
        <w:t xml:space="preserve">najpóźniej do 5 dni od dnia doręczenia umowy do podpisania. </w:t>
      </w:r>
      <w:r>
        <w:rPr>
          <w:rFonts w:eastAsia="Times New Roman" w:cs="Times New Roman"/>
          <w:sz w:val="24"/>
          <w:szCs w:val="24"/>
        </w:rPr>
        <w:t xml:space="preserve">Brak umowy u Zamawiającego po tym okresie może zostać potraktowane to jako uchylanie się od zawarcia umowy. </w:t>
      </w:r>
    </w:p>
    <w:p w14:paraId="388BE284" w14:textId="77777777" w:rsidR="00C92A12" w:rsidRDefault="00C92A12">
      <w:pPr>
        <w:widowControl w:val="0"/>
        <w:ind w:left="720"/>
        <w:rPr>
          <w:rFonts w:eastAsia="Times New Roman" w:cs="Times New Roman"/>
          <w:sz w:val="24"/>
          <w:szCs w:val="24"/>
          <w:lang w:eastAsia="en-US"/>
        </w:rPr>
      </w:pPr>
    </w:p>
    <w:p w14:paraId="697DBA97"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sz w:val="24"/>
          <w:szCs w:val="24"/>
        </w:rPr>
        <w:t xml:space="preserve">Wykonawca oświadcza, że uzyskał wszystkie informacje niezbędne do przygotowania oferty. </w:t>
      </w:r>
    </w:p>
    <w:p w14:paraId="176C2E7D" w14:textId="77777777" w:rsidR="00C92A12" w:rsidRDefault="00C92A12">
      <w:pPr>
        <w:widowControl w:val="0"/>
        <w:ind w:left="720"/>
        <w:rPr>
          <w:rFonts w:eastAsia="Times New Roman" w:cs="Times New Roman"/>
          <w:b/>
          <w:bCs/>
          <w:sz w:val="24"/>
          <w:szCs w:val="24"/>
          <w:lang w:eastAsia="en-US"/>
        </w:rPr>
      </w:pPr>
    </w:p>
    <w:p w14:paraId="2C404003" w14:textId="12CB249B" w:rsidR="00C92A12" w:rsidRPr="00B84E63" w:rsidRDefault="00FB5A04">
      <w:pPr>
        <w:widowControl w:val="0"/>
        <w:numPr>
          <w:ilvl w:val="0"/>
          <w:numId w:val="60"/>
        </w:numPr>
        <w:jc w:val="both"/>
        <w:rPr>
          <w:rFonts w:eastAsia="Times New Roman" w:cs="Times New Roman"/>
          <w:sz w:val="24"/>
          <w:szCs w:val="24"/>
        </w:rPr>
      </w:pPr>
      <w:r w:rsidRPr="00B84E63">
        <w:rPr>
          <w:rFonts w:eastAsia="Times New Roman" w:cs="Times New Roman"/>
          <w:sz w:val="24"/>
          <w:szCs w:val="24"/>
        </w:rPr>
        <w:t>Wykonawca oświadcza, że uważa się za związanego niniejszą ofertą przez okres</w:t>
      </w:r>
      <w:r w:rsidR="001D3AD0" w:rsidRPr="00B84E63">
        <w:rPr>
          <w:rFonts w:eastAsia="Times New Roman" w:cs="Times New Roman"/>
          <w:sz w:val="24"/>
          <w:szCs w:val="24"/>
        </w:rPr>
        <w:t xml:space="preserve"> wskazany w SWZ.</w:t>
      </w:r>
    </w:p>
    <w:p w14:paraId="37E47B52" w14:textId="77777777" w:rsidR="00C92A12" w:rsidRDefault="00C92A12">
      <w:pPr>
        <w:widowControl w:val="0"/>
        <w:jc w:val="both"/>
        <w:rPr>
          <w:rFonts w:eastAsia="Times New Roman" w:cs="Times New Roman"/>
          <w:sz w:val="24"/>
          <w:szCs w:val="24"/>
        </w:rPr>
      </w:pPr>
    </w:p>
    <w:p w14:paraId="535BD686"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sz w:val="24"/>
          <w:szCs w:val="24"/>
        </w:rPr>
        <w:t>Wykonawca oświadcza, że niniejsze zamówienie zamierza wykonać:</w:t>
      </w:r>
      <w:r>
        <w:rPr>
          <w:rFonts w:eastAsia="Times New Roman" w:cs="Times New Roman"/>
          <w:b/>
          <w:bCs/>
          <w:sz w:val="24"/>
          <w:szCs w:val="24"/>
        </w:rPr>
        <w:t xml:space="preserve"> </w:t>
      </w:r>
      <w:bookmarkStart w:id="75" w:name="_Hlk68088356"/>
    </w:p>
    <w:p w14:paraId="0541B570" w14:textId="77777777" w:rsidR="00C92A12" w:rsidRDefault="00FB5A04">
      <w:pPr>
        <w:widowControl w:val="0"/>
        <w:ind w:left="360"/>
        <w:jc w:val="both"/>
        <w:rPr>
          <w:rFonts w:eastAsia="Times New Roman" w:cs="Times New Roman"/>
          <w:b/>
          <w:bCs/>
          <w:i/>
          <w:iCs/>
          <w:sz w:val="24"/>
          <w:szCs w:val="24"/>
        </w:rPr>
      </w:pPr>
      <w:r>
        <w:rPr>
          <w:rFonts w:eastAsia="Times New Roman" w:cs="Times New Roman"/>
          <w:i/>
          <w:iCs/>
          <w:sz w:val="24"/>
          <w:szCs w:val="24"/>
        </w:rPr>
        <w:t>(</w:t>
      </w:r>
      <w:r>
        <w:rPr>
          <w:rFonts w:eastAsia="Times New Roman" w:cs="Times New Roman"/>
          <w:b/>
          <w:bCs/>
          <w:i/>
          <w:iCs/>
          <w:sz w:val="24"/>
          <w:szCs w:val="24"/>
        </w:rPr>
        <w:t>Uwaga:</w:t>
      </w:r>
      <w:r>
        <w:rPr>
          <w:rFonts w:eastAsia="Times New Roman" w:cs="Times New Roman"/>
          <w:i/>
          <w:iCs/>
          <w:sz w:val="24"/>
          <w:szCs w:val="24"/>
        </w:rPr>
        <w:t xml:space="preserve"> Niewłaściwe skreślić)</w:t>
      </w:r>
      <w:bookmarkEnd w:id="75"/>
    </w:p>
    <w:p w14:paraId="44DA4C99" w14:textId="77777777" w:rsidR="00C92A12" w:rsidRDefault="00FB5A04">
      <w:pPr>
        <w:widowControl w:val="0"/>
        <w:numPr>
          <w:ilvl w:val="0"/>
          <w:numId w:val="8"/>
        </w:numPr>
        <w:jc w:val="both"/>
        <w:rPr>
          <w:rFonts w:eastAsia="Times New Roman" w:cs="Times New Roman"/>
          <w:b/>
          <w:bCs/>
          <w:sz w:val="24"/>
          <w:szCs w:val="24"/>
          <w:lang w:eastAsia="en-US"/>
        </w:rPr>
      </w:pPr>
      <w:r>
        <w:rPr>
          <w:rFonts w:eastAsia="Times New Roman" w:cs="Times New Roman"/>
          <w:b/>
          <w:bCs/>
          <w:sz w:val="24"/>
          <w:szCs w:val="24"/>
          <w:lang w:eastAsia="en-US"/>
        </w:rPr>
        <w:t xml:space="preserve">*) </w:t>
      </w:r>
      <w:r>
        <w:rPr>
          <w:rFonts w:eastAsia="Times New Roman" w:cs="Times New Roman"/>
          <w:sz w:val="24"/>
          <w:szCs w:val="24"/>
          <w:lang w:eastAsia="en-US"/>
        </w:rPr>
        <w:t xml:space="preserve">BEZ UDZIAŁU podwykonawców </w:t>
      </w:r>
    </w:p>
    <w:p w14:paraId="05B96B4B" w14:textId="77777777" w:rsidR="00C92A12" w:rsidRDefault="00FB5A04">
      <w:pPr>
        <w:widowControl w:val="0"/>
        <w:numPr>
          <w:ilvl w:val="0"/>
          <w:numId w:val="8"/>
        </w:numPr>
        <w:jc w:val="both"/>
        <w:rPr>
          <w:rFonts w:eastAsia="Times New Roman" w:cs="Times New Roman"/>
          <w:b/>
          <w:bCs/>
          <w:sz w:val="24"/>
          <w:szCs w:val="24"/>
          <w:lang w:eastAsia="en-US"/>
        </w:rPr>
      </w:pPr>
      <w:r>
        <w:rPr>
          <w:rFonts w:eastAsia="Times New Roman" w:cs="Times New Roman"/>
          <w:b/>
          <w:bCs/>
          <w:sz w:val="24"/>
          <w:szCs w:val="24"/>
          <w:lang w:eastAsia="en-US"/>
        </w:rPr>
        <w:t xml:space="preserve">*) </w:t>
      </w:r>
      <w:r>
        <w:rPr>
          <w:rFonts w:eastAsia="Times New Roman" w:cs="Times New Roman"/>
          <w:sz w:val="24"/>
          <w:szCs w:val="24"/>
          <w:lang w:eastAsia="en-US"/>
        </w:rPr>
        <w:t xml:space="preserve">Z UDZIAŁEM podwykonawców w zakresie …......................……………………………, …...…% udziału podwykonawcy …………………………………………………………… </w:t>
      </w:r>
      <w:r>
        <w:rPr>
          <w:rFonts w:eastAsia="Times New Roman" w:cs="Times New Roman"/>
          <w:i/>
          <w:iCs/>
          <w:sz w:val="24"/>
          <w:szCs w:val="24"/>
          <w:lang w:eastAsia="en-US"/>
        </w:rPr>
        <w:t>(nazwa i adres podwykonawcy)</w:t>
      </w:r>
      <w:r>
        <w:rPr>
          <w:rFonts w:eastAsia="Times New Roman" w:cs="Times New Roman"/>
          <w:sz w:val="24"/>
          <w:szCs w:val="24"/>
          <w:lang w:eastAsia="en-US"/>
        </w:rPr>
        <w:t>.</w:t>
      </w:r>
    </w:p>
    <w:p w14:paraId="3555CA54" w14:textId="77777777" w:rsidR="00C92A12" w:rsidRDefault="00C92A12">
      <w:pPr>
        <w:widowControl w:val="0"/>
        <w:jc w:val="both"/>
        <w:rPr>
          <w:rFonts w:eastAsia="Times New Roman" w:cs="Times New Roman"/>
          <w:sz w:val="24"/>
          <w:szCs w:val="24"/>
        </w:rPr>
      </w:pPr>
    </w:p>
    <w:p w14:paraId="373FC731" w14:textId="77777777" w:rsidR="00C92A12" w:rsidRDefault="00FB5A04">
      <w:pPr>
        <w:widowControl w:val="0"/>
        <w:ind w:left="360"/>
        <w:jc w:val="both"/>
        <w:rPr>
          <w:rFonts w:eastAsia="Times New Roman" w:cs="Times New Roman"/>
          <w:i/>
          <w:iCs/>
          <w:sz w:val="24"/>
          <w:szCs w:val="24"/>
        </w:rPr>
      </w:pPr>
      <w:r>
        <w:rPr>
          <w:rFonts w:eastAsia="Times New Roman" w:cs="Times New Roman"/>
          <w:b/>
          <w:bCs/>
          <w:i/>
          <w:iCs/>
          <w:sz w:val="24"/>
          <w:szCs w:val="24"/>
        </w:rPr>
        <w:t>Uwaga:</w:t>
      </w:r>
      <w:r>
        <w:rPr>
          <w:rFonts w:eastAsia="Times New Roman" w:cs="Times New Roman"/>
          <w:i/>
          <w:iCs/>
          <w:sz w:val="24"/>
          <w:szCs w:val="24"/>
        </w:rPr>
        <w:t xml:space="preserve"> niepodanie powyżej przez Wykonawcę zakresu części zamówienia, który powierzy podwykonawcom Zamawiający będzie traktować, jako oświadczenie, że wykonawca wykona cały przedmiot zamówienia własnymi siłami.</w:t>
      </w:r>
    </w:p>
    <w:p w14:paraId="24C97201" w14:textId="77777777" w:rsidR="00C92A12" w:rsidRDefault="00C92A12">
      <w:pPr>
        <w:widowControl w:val="0"/>
        <w:jc w:val="both"/>
        <w:rPr>
          <w:rFonts w:eastAsia="Times New Roman" w:cs="Times New Roman"/>
          <w:b/>
          <w:bCs/>
          <w:sz w:val="24"/>
          <w:szCs w:val="24"/>
        </w:rPr>
      </w:pPr>
    </w:p>
    <w:p w14:paraId="5F27439D"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sz w:val="24"/>
          <w:szCs w:val="24"/>
        </w:rPr>
        <w:t>Wykonawca oświadcza, że złożone dokumenty i oświadczenia są zgodne z aktualnym stanem prawnym i faktycznym.</w:t>
      </w:r>
    </w:p>
    <w:p w14:paraId="0059C12B" w14:textId="77777777" w:rsidR="00C92A12" w:rsidRDefault="00C92A12">
      <w:pPr>
        <w:widowControl w:val="0"/>
        <w:jc w:val="both"/>
        <w:rPr>
          <w:rFonts w:eastAsia="Times New Roman" w:cs="Times New Roman"/>
          <w:sz w:val="24"/>
          <w:szCs w:val="24"/>
        </w:rPr>
      </w:pPr>
    </w:p>
    <w:p w14:paraId="0E544E04"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sz w:val="24"/>
          <w:szCs w:val="24"/>
        </w:rPr>
        <w:t>Upoważnionym/upoważnionymi</w:t>
      </w:r>
      <w:r>
        <w:rPr>
          <w:rFonts w:eastAsia="Times New Roman" w:cs="Times New Roman"/>
          <w:b/>
          <w:bCs/>
          <w:sz w:val="24"/>
          <w:szCs w:val="24"/>
        </w:rPr>
        <w:t>*)</w:t>
      </w:r>
      <w:r>
        <w:rPr>
          <w:rFonts w:eastAsia="Times New Roman" w:cs="Times New Roman"/>
          <w:sz w:val="24"/>
          <w:szCs w:val="24"/>
        </w:rPr>
        <w:t xml:space="preserve"> do reprezentowania naszej firmy w niniejszym postępowaniu jest/są</w:t>
      </w:r>
      <w:r>
        <w:rPr>
          <w:rFonts w:eastAsia="Times New Roman" w:cs="Times New Roman"/>
          <w:b/>
          <w:bCs/>
          <w:sz w:val="24"/>
          <w:szCs w:val="24"/>
        </w:rPr>
        <w:t>*)</w:t>
      </w:r>
      <w:r>
        <w:rPr>
          <w:rFonts w:eastAsia="Times New Roman" w:cs="Times New Roman"/>
          <w:sz w:val="24"/>
          <w:szCs w:val="24"/>
        </w:rPr>
        <w:t>:</w:t>
      </w:r>
      <w:r>
        <w:rPr>
          <w:rFonts w:eastAsia="Times New Roman" w:cs="Times New Roman"/>
          <w:b/>
          <w:bCs/>
          <w:sz w:val="24"/>
          <w:szCs w:val="24"/>
        </w:rPr>
        <w:t xml:space="preserve"> </w:t>
      </w:r>
      <w:r>
        <w:rPr>
          <w:rFonts w:eastAsia="Times New Roman" w:cs="Times New Roman"/>
          <w:sz w:val="24"/>
          <w:szCs w:val="24"/>
        </w:rPr>
        <w:t>...................................................................................................................</w:t>
      </w:r>
      <w:r>
        <w:rPr>
          <w:rFonts w:eastAsia="Times New Roman" w:cs="Times New Roman"/>
          <w:i/>
          <w:iCs/>
          <w:sz w:val="24"/>
          <w:szCs w:val="24"/>
        </w:rPr>
        <w:t>(Imię i nazwisko)</w:t>
      </w:r>
    </w:p>
    <w:p w14:paraId="53419631" w14:textId="77777777" w:rsidR="00C92A12" w:rsidRDefault="00C92A12">
      <w:pPr>
        <w:widowControl w:val="0"/>
        <w:ind w:left="360"/>
        <w:jc w:val="both"/>
        <w:rPr>
          <w:rFonts w:eastAsia="Times New Roman" w:cs="Times New Roman"/>
          <w:sz w:val="24"/>
          <w:szCs w:val="24"/>
        </w:rPr>
      </w:pPr>
    </w:p>
    <w:p w14:paraId="162BBA7D" w14:textId="77777777" w:rsidR="00C92A12" w:rsidRDefault="00FB5A04">
      <w:pPr>
        <w:widowControl w:val="0"/>
        <w:ind w:left="360"/>
        <w:jc w:val="both"/>
        <w:rPr>
          <w:rFonts w:eastAsia="Times New Roman" w:cs="Times New Roman"/>
          <w:b/>
          <w:bCs/>
          <w:sz w:val="24"/>
          <w:szCs w:val="24"/>
        </w:rPr>
      </w:pPr>
      <w:r>
        <w:rPr>
          <w:rFonts w:eastAsia="Times New Roman" w:cs="Times New Roman"/>
          <w:sz w:val="24"/>
          <w:szCs w:val="24"/>
        </w:rPr>
        <w:t>Upoważnienie dla powyżej wskazanych osób wynika z:</w:t>
      </w:r>
    </w:p>
    <w:p w14:paraId="269E0D8D" w14:textId="77777777" w:rsidR="00C92A12" w:rsidRDefault="00FB5A04">
      <w:pPr>
        <w:pStyle w:val="Akapitzlist"/>
        <w:widowControl w:val="0"/>
        <w:numPr>
          <w:ilvl w:val="0"/>
          <w:numId w:val="66"/>
        </w:numPr>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pełnomocnictwa, które dołączam do oferty.</w:t>
      </w:r>
    </w:p>
    <w:p w14:paraId="187AA049" w14:textId="4B741C63" w:rsidR="00C92A12" w:rsidRDefault="00916385">
      <w:pPr>
        <w:pStyle w:val="Akapitzlist"/>
        <w:widowControl w:val="0"/>
        <w:numPr>
          <w:ilvl w:val="0"/>
          <w:numId w:val="66"/>
        </w:numPr>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w:t>
      </w:r>
      <w:r w:rsidR="00FB5A04">
        <w:rPr>
          <w:rFonts w:ascii="Times New Roman" w:eastAsia="Times New Roman" w:hAnsi="Times New Roman" w:cs="Times New Roman"/>
          <w:sz w:val="24"/>
          <w:szCs w:val="24"/>
        </w:rPr>
        <w:t>okumentu</w:t>
      </w:r>
      <w:r>
        <w:rPr>
          <w:rFonts w:ascii="Times New Roman" w:eastAsia="Times New Roman" w:hAnsi="Times New Roman" w:cs="Times New Roman"/>
          <w:sz w:val="24"/>
          <w:szCs w:val="24"/>
        </w:rPr>
        <w:t xml:space="preserve"> </w:t>
      </w:r>
      <w:r w:rsidR="00FB5A04">
        <w:rPr>
          <w:rFonts w:ascii="Times New Roman" w:eastAsia="Times New Roman" w:hAnsi="Times New Roman" w:cs="Times New Roman"/>
          <w:sz w:val="24"/>
          <w:szCs w:val="24"/>
        </w:rPr>
        <w:t>rejestrowego</w:t>
      </w:r>
      <w:r w:rsidR="00FB5A04">
        <w:rPr>
          <w:rFonts w:ascii="Times New Roman" w:eastAsia="Times New Roman" w:hAnsi="Times New Roman" w:cs="Times New Roman"/>
          <w:b/>
          <w:bCs/>
          <w:sz w:val="24"/>
          <w:szCs w:val="24"/>
        </w:rPr>
        <w:t xml:space="preserve">*) </w:t>
      </w:r>
      <w:r w:rsidR="00FB5A04">
        <w:rPr>
          <w:rFonts w:ascii="Times New Roman" w:eastAsia="Times New Roman" w:hAnsi="Times New Roman" w:cs="Times New Roman"/>
          <w:sz w:val="24"/>
          <w:szCs w:val="24"/>
        </w:rPr>
        <w:t>który dołączam do oferty/</w:t>
      </w:r>
      <w:r w:rsidR="00FB5A04">
        <w:rPr>
          <w:rFonts w:ascii="Times New Roman" w:eastAsia="Times New Roman" w:hAnsi="Times New Roman" w:cs="Times New Roman"/>
          <w:b/>
          <w:bCs/>
          <w:sz w:val="24"/>
          <w:szCs w:val="24"/>
        </w:rPr>
        <w:t xml:space="preserve">*) </w:t>
      </w:r>
      <w:r w:rsidR="00FB5A04">
        <w:rPr>
          <w:rFonts w:ascii="Times New Roman" w:eastAsia="Times New Roman" w:hAnsi="Times New Roman" w:cs="Times New Roman"/>
          <w:sz w:val="24"/>
          <w:szCs w:val="24"/>
        </w:rPr>
        <w:t>p</w:t>
      </w:r>
      <w:r w:rsidR="00FB5A04">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3363BDA1" w14:textId="77777777" w:rsidR="00C92A12" w:rsidRDefault="00C92A12">
      <w:pPr>
        <w:widowControl w:val="0"/>
        <w:jc w:val="both"/>
        <w:rPr>
          <w:rFonts w:eastAsia="Times New Roman" w:cs="Times New Roman"/>
          <w:sz w:val="24"/>
          <w:szCs w:val="24"/>
          <w:lang w:eastAsia="en-US"/>
        </w:rPr>
      </w:pPr>
    </w:p>
    <w:p w14:paraId="146E8A4E" w14:textId="77777777" w:rsidR="00C92A12" w:rsidRDefault="00FB5A04">
      <w:pPr>
        <w:pStyle w:val="Akapitzlist"/>
        <w:widowControl w:val="0"/>
        <w:numPr>
          <w:ilvl w:val="0"/>
          <w:numId w:val="60"/>
        </w:numPr>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 xml:space="preserve">Wykonawca oświadcza, że jest: </w:t>
      </w:r>
    </w:p>
    <w:p w14:paraId="6FBC8A61" w14:textId="77777777" w:rsidR="00C92A12" w:rsidRDefault="00FB5A04">
      <w:pPr>
        <w:pStyle w:val="Akapitzlist"/>
        <w:widowControl w:val="0"/>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(Uwaga: niepotrzebne skreślić)</w:t>
      </w:r>
    </w:p>
    <w:p w14:paraId="2F15A659" w14:textId="77777777" w:rsidR="00C92A12" w:rsidRDefault="00FB5A04">
      <w:pPr>
        <w:pStyle w:val="Akapitzlist"/>
        <w:widowControl w:val="0"/>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bCs/>
          <w:kern w:val="2"/>
          <w:sz w:val="24"/>
          <w:szCs w:val="24"/>
          <w:lang w:eastAsia="zh-CN"/>
        </w:rPr>
        <w:tab/>
        <w:t>*) jednoosobową działalnością gospodarczą,</w:t>
      </w:r>
    </w:p>
    <w:p w14:paraId="6C9B6897" w14:textId="77777777" w:rsidR="00C92A12" w:rsidRDefault="00FB5A04">
      <w:pPr>
        <w:pStyle w:val="Akapitzlist"/>
        <w:widowControl w:val="0"/>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bCs/>
          <w:kern w:val="2"/>
          <w:sz w:val="24"/>
          <w:szCs w:val="24"/>
          <w:lang w:eastAsia="zh-CN"/>
        </w:rPr>
        <w:tab/>
        <w:t>*) osobą fizyczną nieprowadzącą działalności gospodarczej,</w:t>
      </w:r>
    </w:p>
    <w:p w14:paraId="210854E7" w14:textId="77777777" w:rsidR="00C92A12" w:rsidRDefault="00FB5A04">
      <w:pPr>
        <w:pStyle w:val="Akapitzlist"/>
        <w:widowControl w:val="0"/>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bCs/>
          <w:kern w:val="2"/>
          <w:sz w:val="24"/>
          <w:szCs w:val="24"/>
          <w:lang w:eastAsia="zh-CN"/>
        </w:rPr>
        <w:tab/>
        <w:t>*) mikroprzedsiębiorstwem,</w:t>
      </w:r>
    </w:p>
    <w:p w14:paraId="57ADF90F" w14:textId="77777777" w:rsidR="00C92A12" w:rsidRDefault="00FB5A04">
      <w:pPr>
        <w:pStyle w:val="Akapitzlist"/>
        <w:widowControl w:val="0"/>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bCs/>
          <w:kern w:val="2"/>
          <w:sz w:val="24"/>
          <w:szCs w:val="24"/>
          <w:lang w:eastAsia="zh-CN"/>
        </w:rPr>
        <w:tab/>
        <w:t xml:space="preserve">*) małym przedsiębiorstwem, </w:t>
      </w:r>
    </w:p>
    <w:p w14:paraId="483897CE" w14:textId="77777777" w:rsidR="00C92A12" w:rsidRDefault="00FB5A04">
      <w:pPr>
        <w:pStyle w:val="Akapitzlist"/>
        <w:widowControl w:val="0"/>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bCs/>
          <w:kern w:val="2"/>
          <w:sz w:val="24"/>
          <w:szCs w:val="24"/>
          <w:lang w:eastAsia="zh-CN"/>
        </w:rPr>
        <w:tab/>
        <w:t>*) średnim przedsiębiorstwem,</w:t>
      </w:r>
    </w:p>
    <w:p w14:paraId="3E248E21" w14:textId="77777777" w:rsidR="00C92A12" w:rsidRDefault="00FB5A04">
      <w:pPr>
        <w:pStyle w:val="Akapitzlist"/>
        <w:widowControl w:val="0"/>
        <w:suppressAutoHyphens/>
        <w:spacing w:after="0" w:line="240" w:lineRule="auto"/>
        <w:ind w:left="357"/>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w:t>
      </w:r>
      <w:r>
        <w:rPr>
          <w:rFonts w:ascii="Times New Roman" w:eastAsia="Times New Roman" w:hAnsi="Times New Roman" w:cs="Times New Roman"/>
          <w:bCs/>
          <w:kern w:val="2"/>
          <w:sz w:val="24"/>
          <w:szCs w:val="24"/>
          <w:lang w:eastAsia="zh-CN"/>
        </w:rPr>
        <w:tab/>
        <w:t>*) inny rodzaj.</w:t>
      </w:r>
      <w:r>
        <w:rPr>
          <w:rFonts w:ascii="Times New Roman" w:eastAsia="Times New Roman" w:hAnsi="Times New Roman" w:cs="Times New Roman"/>
          <w:bCs/>
          <w:kern w:val="2"/>
          <w:sz w:val="24"/>
          <w:szCs w:val="24"/>
          <w:lang w:eastAsia="zh-CN"/>
        </w:rPr>
        <w:br/>
      </w:r>
    </w:p>
    <w:p w14:paraId="1B6D6F18" w14:textId="77777777" w:rsidR="00C92A12" w:rsidRDefault="00FB5A04">
      <w:pPr>
        <w:pStyle w:val="Akapitzlist"/>
        <w:widowControl w:val="0"/>
        <w:numPr>
          <w:ilvl w:val="0"/>
          <w:numId w:val="60"/>
        </w:numPr>
        <w:suppressAutoHyphens/>
        <w:spacing w:after="0" w:line="240" w:lineRule="auto"/>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Wykonawca oświadcza, że wybór oferty:</w:t>
      </w:r>
    </w:p>
    <w:p w14:paraId="504B9CCC" w14:textId="77777777" w:rsidR="00C92A12" w:rsidRDefault="00FB5A04">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Pr>
          <w:rFonts w:ascii="Times New Roman" w:eastAsia="Times New Roman" w:hAnsi="Times New Roman" w:cs="Times New Roman"/>
          <w:bCs/>
          <w:i/>
          <w:iCs/>
          <w:kern w:val="2"/>
          <w:sz w:val="24"/>
          <w:szCs w:val="24"/>
          <w:lang w:eastAsia="zh-CN"/>
        </w:rPr>
        <w:t>(</w:t>
      </w:r>
      <w:r>
        <w:rPr>
          <w:rFonts w:ascii="Times New Roman" w:eastAsia="Times New Roman" w:hAnsi="Times New Roman" w:cs="Times New Roman"/>
          <w:b/>
          <w:i/>
          <w:iCs/>
          <w:kern w:val="2"/>
          <w:sz w:val="24"/>
          <w:szCs w:val="24"/>
          <w:lang w:eastAsia="zh-CN"/>
        </w:rPr>
        <w:t>Uwaga</w:t>
      </w:r>
      <w:r>
        <w:rPr>
          <w:rFonts w:ascii="Times New Roman" w:eastAsia="Times New Roman" w:hAnsi="Times New Roman" w:cs="Times New Roman"/>
          <w:bCs/>
          <w:i/>
          <w:iCs/>
          <w:kern w:val="2"/>
          <w:sz w:val="24"/>
          <w:szCs w:val="24"/>
          <w:lang w:eastAsia="zh-CN"/>
        </w:rPr>
        <w:t>: niepotrzebne skreślić)</w:t>
      </w:r>
    </w:p>
    <w:p w14:paraId="7FCB16F9" w14:textId="77777777" w:rsidR="00C92A12" w:rsidRDefault="00FB5A04">
      <w:pPr>
        <w:pStyle w:val="Akapitzlist"/>
        <w:widowControl w:val="0"/>
        <w:numPr>
          <w:ilvl w:val="0"/>
          <w:numId w:val="67"/>
        </w:numPr>
        <w:suppressAutoHyphens/>
        <w:spacing w:after="0" w:line="240" w:lineRule="auto"/>
        <w:rPr>
          <w:rFonts w:ascii="Times New Roman" w:eastAsia="Times New Roman" w:hAnsi="Times New Roman" w:cs="Times New Roman"/>
          <w:bCs/>
          <w:i/>
          <w:iCs/>
          <w:kern w:val="2"/>
          <w:sz w:val="24"/>
          <w:szCs w:val="24"/>
          <w:lang w:eastAsia="zh-CN"/>
        </w:rPr>
      </w:pPr>
      <w:r>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nie prowadzi do powstania u Zamawiającego obowiązku podatkowego,</w:t>
      </w:r>
    </w:p>
    <w:p w14:paraId="2D3D38A2" w14:textId="77777777" w:rsidR="00C92A12" w:rsidRDefault="00FB5A04">
      <w:pPr>
        <w:pStyle w:val="Akapitzlist"/>
        <w:widowControl w:val="0"/>
        <w:numPr>
          <w:ilvl w:val="0"/>
          <w:numId w:val="67"/>
        </w:numPr>
        <w:suppressAutoHyphens/>
        <w:spacing w:after="0" w:line="240" w:lineRule="auto"/>
        <w:rPr>
          <w:rFonts w:ascii="Times New Roman" w:eastAsia="Times New Roman" w:hAnsi="Times New Roman" w:cs="Times New Roman"/>
          <w:bCs/>
          <w:i/>
          <w:iCs/>
          <w:kern w:val="2"/>
          <w:sz w:val="24"/>
          <w:szCs w:val="24"/>
          <w:lang w:eastAsia="zh-CN"/>
        </w:rPr>
      </w:pPr>
      <w:r>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prowadzi do powstania u Zamawiającego obowiązku podatkowego. </w:t>
      </w:r>
    </w:p>
    <w:p w14:paraId="20B2612A" w14:textId="77777777" w:rsidR="00C92A12" w:rsidRDefault="00FB5A04">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Pr>
          <w:rFonts w:ascii="Times New Roman" w:eastAsia="Times New Roman" w:hAnsi="Times New Roman" w:cs="Times New Roman"/>
          <w:bCs/>
          <w:kern w:val="2"/>
          <w:sz w:val="24"/>
          <w:szCs w:val="24"/>
          <w:lang w:eastAsia="zh-CN"/>
        </w:rPr>
        <w:t xml:space="preserve">Nazwa towaru lub usługi, których dostawa lub świadczenie będzie prowadzić do powstania </w:t>
      </w:r>
      <w:r>
        <w:rPr>
          <w:rFonts w:ascii="Times New Roman" w:eastAsia="Times New Roman" w:hAnsi="Times New Roman" w:cs="Times New Roman"/>
          <w:bCs/>
          <w:kern w:val="2"/>
          <w:sz w:val="24"/>
          <w:szCs w:val="24"/>
          <w:lang w:eastAsia="zh-CN"/>
        </w:rPr>
        <w:lastRenderedPageBreak/>
        <w:t>obowiązku podatkowego: ……………………………………………………………………</w:t>
      </w:r>
    </w:p>
    <w:p w14:paraId="76465894" w14:textId="77777777" w:rsidR="00C92A12" w:rsidRDefault="00FB5A04">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Pr>
          <w:rFonts w:ascii="Times New Roman" w:eastAsia="Times New Roman" w:hAnsi="Times New Roman" w:cs="Times New Roman"/>
          <w:bCs/>
          <w:kern w:val="2"/>
          <w:sz w:val="24"/>
          <w:szCs w:val="24"/>
          <w:lang w:eastAsia="zh-CN"/>
        </w:rPr>
        <w:t>Wartość towaru lub usługi bez kwoty podatku VAT: …………………………………………</w:t>
      </w:r>
    </w:p>
    <w:p w14:paraId="03C11B2F" w14:textId="77777777" w:rsidR="00C92A12" w:rsidRDefault="00C92A12">
      <w:pPr>
        <w:widowControl w:val="0"/>
        <w:ind w:left="360"/>
        <w:jc w:val="both"/>
        <w:rPr>
          <w:rFonts w:eastAsia="Times New Roman" w:cs="Times New Roman"/>
          <w:b/>
          <w:bCs/>
          <w:i/>
          <w:iCs/>
          <w:sz w:val="24"/>
          <w:szCs w:val="24"/>
        </w:rPr>
      </w:pPr>
    </w:p>
    <w:p w14:paraId="223C7F77" w14:textId="77777777" w:rsidR="00C92A12" w:rsidRDefault="00FB5A04">
      <w:pPr>
        <w:widowControl w:val="0"/>
        <w:ind w:left="360"/>
        <w:jc w:val="both"/>
        <w:rPr>
          <w:rFonts w:eastAsia="Times New Roman" w:cs="Times New Roman"/>
          <w:i/>
          <w:iCs/>
          <w:sz w:val="24"/>
          <w:szCs w:val="24"/>
        </w:rPr>
      </w:pPr>
      <w:r>
        <w:rPr>
          <w:rFonts w:eastAsia="Times New Roman" w:cs="Times New Roman"/>
          <w:b/>
          <w:bCs/>
          <w:i/>
          <w:iCs/>
          <w:sz w:val="24"/>
          <w:szCs w:val="24"/>
        </w:rPr>
        <w:t>Uwaga:</w:t>
      </w:r>
      <w:r>
        <w:rPr>
          <w:rFonts w:eastAsia="Times New Roman" w:cs="Times New Roman"/>
          <w:i/>
          <w:iCs/>
          <w:sz w:val="24"/>
          <w:szCs w:val="24"/>
        </w:rPr>
        <w:t xml:space="preserve"> niepodanie powyżej przez Wykonawcę informacji zakresu części zamówienia, który powierzy podwykonawcom Zamawiający będzie traktować, jako oświadczenie, że wykonawca wykona cały przedmiot zamówienia własnymi siłami.</w:t>
      </w:r>
    </w:p>
    <w:p w14:paraId="05F2C436" w14:textId="77777777" w:rsidR="00C92A12" w:rsidRDefault="00C92A12">
      <w:pPr>
        <w:widowControl w:val="0"/>
        <w:ind w:left="360"/>
        <w:jc w:val="both"/>
        <w:rPr>
          <w:rFonts w:eastAsia="Times New Roman" w:cs="Times New Roman"/>
          <w:sz w:val="24"/>
          <w:szCs w:val="24"/>
          <w:lang w:eastAsia="en-US"/>
        </w:rPr>
      </w:pPr>
    </w:p>
    <w:p w14:paraId="4D5E0623" w14:textId="77777777" w:rsidR="00C92A12" w:rsidRDefault="00FB5A04">
      <w:pPr>
        <w:widowControl w:val="0"/>
        <w:numPr>
          <w:ilvl w:val="0"/>
          <w:numId w:val="60"/>
        </w:numPr>
        <w:jc w:val="both"/>
        <w:rPr>
          <w:rFonts w:eastAsia="Times New Roman" w:cs="Times New Roman"/>
          <w:sz w:val="24"/>
          <w:szCs w:val="24"/>
          <w:lang w:eastAsia="en-US"/>
        </w:rPr>
      </w:pPr>
      <w:r>
        <w:rPr>
          <w:rFonts w:eastAsia="Times New Roman" w:cs="Times New Roman"/>
          <w:b/>
          <w:bCs/>
          <w:sz w:val="24"/>
          <w:szCs w:val="24"/>
          <w:lang w:eastAsia="en-US"/>
        </w:rPr>
        <w:t>*)</w:t>
      </w:r>
      <w:r>
        <w:rPr>
          <w:rFonts w:eastAsia="Times New Roman" w:cs="Times New Roman"/>
          <w:sz w:val="24"/>
          <w:szCs w:val="24"/>
          <w:lang w:eastAsia="en-US"/>
        </w:rPr>
        <w:t xml:space="preserve"> Wykonawca oświadcza, że wypełnił obowiązki informacyjne przewidziane w art. 13 lub art. 14 RODO</w:t>
      </w:r>
      <w:r>
        <w:rPr>
          <w:rStyle w:val="Zakotwiczenieprzypisudolnego"/>
          <w:rFonts w:cs="Times New Roman"/>
          <w:sz w:val="24"/>
          <w:szCs w:val="24"/>
          <w:lang w:eastAsia="en-US"/>
        </w:rPr>
        <w:footnoteReference w:id="2"/>
      </w:r>
      <w:r>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Pr>
          <w:rStyle w:val="Zakotwiczenieprzypisudolnego"/>
          <w:rFonts w:cs="Times New Roman"/>
          <w:sz w:val="24"/>
          <w:szCs w:val="24"/>
          <w:lang w:eastAsia="en-US"/>
        </w:rPr>
        <w:footnoteReference w:id="3"/>
      </w:r>
    </w:p>
    <w:p w14:paraId="2B1E413C" w14:textId="77777777" w:rsidR="00C92A12" w:rsidRDefault="00C92A12">
      <w:pPr>
        <w:widowControl w:val="0"/>
        <w:jc w:val="both"/>
        <w:rPr>
          <w:rFonts w:eastAsia="Times New Roman" w:cs="Times New Roman"/>
          <w:sz w:val="24"/>
          <w:szCs w:val="24"/>
        </w:rPr>
      </w:pPr>
    </w:p>
    <w:p w14:paraId="42B97071" w14:textId="77777777" w:rsidR="00C92A12" w:rsidRDefault="00FB5A04">
      <w:pPr>
        <w:widowControl w:val="0"/>
        <w:numPr>
          <w:ilvl w:val="0"/>
          <w:numId w:val="60"/>
        </w:numPr>
        <w:jc w:val="both"/>
        <w:rPr>
          <w:rFonts w:eastAsia="Times New Roman" w:cs="Times New Roman"/>
          <w:b/>
          <w:bCs/>
          <w:sz w:val="24"/>
          <w:szCs w:val="24"/>
        </w:rPr>
      </w:pPr>
      <w:r>
        <w:rPr>
          <w:rFonts w:eastAsia="Times New Roman" w:cs="Times New Roman"/>
          <w:b/>
          <w:bCs/>
          <w:sz w:val="24"/>
          <w:szCs w:val="24"/>
        </w:rPr>
        <w:t>*)</w:t>
      </w:r>
      <w:r>
        <w:rPr>
          <w:rFonts w:eastAsia="Times New Roman" w:cs="Times New Roman"/>
          <w:sz w:val="24"/>
          <w:szCs w:val="24"/>
        </w:rPr>
        <w:t xml:space="preserve"> Zastrzeżenie </w:t>
      </w:r>
      <w:r>
        <w:rPr>
          <w:rFonts w:eastAsia="Times New Roman" w:cs="Times New Roman"/>
          <w:b/>
          <w:bCs/>
          <w:sz w:val="24"/>
          <w:szCs w:val="24"/>
        </w:rPr>
        <w:t xml:space="preserve">- </w:t>
      </w:r>
      <w:r>
        <w:rPr>
          <w:rFonts w:eastAsia="Times New Roman" w:cs="Times New Roman"/>
          <w:sz w:val="24"/>
          <w:szCs w:val="24"/>
        </w:rPr>
        <w:t xml:space="preserve">Wykonawca oświadcza, że następujące informacje zawarte w ofercie (umieszczone w katalogu wewnętrznym oznaczonym „tajemnica przedsiębiorstwa”), stanowią tajemnicę przedsiębiorstwa: </w:t>
      </w:r>
    </w:p>
    <w:p w14:paraId="5F1B6A21" w14:textId="77777777" w:rsidR="00C92A12" w:rsidRDefault="00FB5A04">
      <w:pPr>
        <w:widowControl w:val="0"/>
        <w:numPr>
          <w:ilvl w:val="0"/>
          <w:numId w:val="61"/>
        </w:numPr>
        <w:tabs>
          <w:tab w:val="left" w:pos="284"/>
        </w:tabs>
        <w:jc w:val="both"/>
        <w:rPr>
          <w:rFonts w:eastAsia="Times New Roman" w:cs="Times New Roman"/>
          <w:sz w:val="24"/>
          <w:szCs w:val="24"/>
          <w:lang w:eastAsia="en-US"/>
        </w:rPr>
      </w:pPr>
      <w:r>
        <w:rPr>
          <w:rFonts w:eastAsia="Times New Roman" w:cs="Times New Roman"/>
          <w:sz w:val="24"/>
          <w:szCs w:val="24"/>
          <w:lang w:eastAsia="en-US"/>
        </w:rPr>
        <w:t>.........................................................................................</w:t>
      </w:r>
    </w:p>
    <w:p w14:paraId="39C34DFA" w14:textId="77777777" w:rsidR="00C92A12" w:rsidRDefault="00FB5A04">
      <w:pPr>
        <w:widowControl w:val="0"/>
        <w:numPr>
          <w:ilvl w:val="0"/>
          <w:numId w:val="61"/>
        </w:numPr>
        <w:tabs>
          <w:tab w:val="left" w:pos="284"/>
        </w:tabs>
        <w:jc w:val="both"/>
        <w:rPr>
          <w:rFonts w:eastAsia="Times New Roman" w:cs="Times New Roman"/>
          <w:sz w:val="24"/>
          <w:szCs w:val="24"/>
          <w:lang w:eastAsia="en-US"/>
        </w:rPr>
      </w:pPr>
      <w:r>
        <w:rPr>
          <w:rFonts w:eastAsia="Times New Roman" w:cs="Times New Roman"/>
          <w:sz w:val="24"/>
          <w:szCs w:val="24"/>
          <w:lang w:eastAsia="en-US"/>
        </w:rPr>
        <w:t>.........................................................................................</w:t>
      </w:r>
    </w:p>
    <w:p w14:paraId="14934F6F" w14:textId="77777777" w:rsidR="00C92A12" w:rsidRDefault="00FB5A04">
      <w:pPr>
        <w:widowControl w:val="0"/>
        <w:tabs>
          <w:tab w:val="left" w:pos="284"/>
        </w:tabs>
        <w:ind w:left="284"/>
        <w:jc w:val="both"/>
        <w:rPr>
          <w:rFonts w:eastAsia="Times New Roman" w:cs="Times New Roman"/>
          <w:sz w:val="24"/>
          <w:szCs w:val="24"/>
        </w:rPr>
      </w:pPr>
      <w:r>
        <w:rPr>
          <w:rFonts w:eastAsia="Times New Roman" w:cs="Times New Roman"/>
          <w:sz w:val="24"/>
          <w:szCs w:val="24"/>
        </w:rPr>
        <w:t xml:space="preserve">Uzasadnienie zastrzeżenia ww. informacji jako tajemnicy przedsiębiorstwa zostało załączone do naszej oferty. </w:t>
      </w:r>
    </w:p>
    <w:p w14:paraId="725B001B" w14:textId="77777777" w:rsidR="00C92A12" w:rsidRDefault="00C92A12">
      <w:pPr>
        <w:widowControl w:val="0"/>
        <w:jc w:val="both"/>
        <w:rPr>
          <w:rFonts w:eastAsia="Times New Roman" w:cs="Times New Roman"/>
          <w:b/>
          <w:bCs/>
          <w:color w:val="FF0000"/>
          <w:sz w:val="24"/>
          <w:szCs w:val="24"/>
        </w:rPr>
      </w:pPr>
    </w:p>
    <w:p w14:paraId="28200126" w14:textId="77777777" w:rsidR="00C92A12" w:rsidRDefault="00FB5A04">
      <w:pPr>
        <w:widowControl w:val="0"/>
        <w:numPr>
          <w:ilvl w:val="0"/>
          <w:numId w:val="60"/>
        </w:numPr>
        <w:jc w:val="both"/>
        <w:rPr>
          <w:rFonts w:eastAsia="Times New Roman" w:cs="Times New Roman"/>
          <w:b/>
          <w:bCs/>
          <w:color w:val="000000" w:themeColor="text1"/>
          <w:sz w:val="24"/>
          <w:szCs w:val="24"/>
        </w:rPr>
      </w:pPr>
      <w:r>
        <w:rPr>
          <w:rFonts w:eastAsia="Times New Roman" w:cs="Times New Roman"/>
          <w:color w:val="000000" w:themeColor="text1"/>
          <w:sz w:val="24"/>
          <w:szCs w:val="24"/>
        </w:rPr>
        <w:t xml:space="preserve">Wadium w wysokości ………………… zł zostało wniesione w dniu .............................................., w formie: ………........................................................ </w:t>
      </w:r>
    </w:p>
    <w:p w14:paraId="6ED8D3A9" w14:textId="77777777" w:rsidR="00C92A12" w:rsidRDefault="00FB5A04">
      <w:pPr>
        <w:widowControl w:val="0"/>
        <w:ind w:left="360"/>
        <w:jc w:val="both"/>
        <w:rPr>
          <w:rFonts w:eastAsia="Times New Roman" w:cs="Times New Roman"/>
          <w:color w:val="000000" w:themeColor="text1"/>
          <w:sz w:val="24"/>
          <w:szCs w:val="24"/>
        </w:rPr>
      </w:pPr>
      <w:r>
        <w:rPr>
          <w:rFonts w:eastAsia="Times New Roman" w:cs="Times New Roman"/>
          <w:color w:val="000000" w:themeColor="text1"/>
          <w:sz w:val="24"/>
          <w:szCs w:val="24"/>
        </w:rPr>
        <w:t>(UWAGA! Niewłaściwe skreślić)</w:t>
      </w:r>
    </w:p>
    <w:p w14:paraId="0F3CF7D4" w14:textId="77777777" w:rsidR="00C92A12" w:rsidRDefault="00FB5A04">
      <w:pPr>
        <w:widowControl w:val="0"/>
        <w:ind w:left="360"/>
        <w:jc w:val="both"/>
        <w:rPr>
          <w:rFonts w:eastAsia="Times New Roman" w:cs="Times New Roman"/>
          <w:color w:val="000000" w:themeColor="text1"/>
          <w:sz w:val="24"/>
          <w:szCs w:val="24"/>
        </w:rPr>
      </w:pPr>
      <w:r>
        <w:rPr>
          <w:rFonts w:eastAsia="Times New Roman" w:cs="Times New Roman"/>
          <w:b/>
          <w:bCs/>
          <w:color w:val="000000" w:themeColor="text1"/>
          <w:sz w:val="24"/>
          <w:szCs w:val="24"/>
        </w:rPr>
        <w:t>*)</w:t>
      </w:r>
      <w:r>
        <w:rPr>
          <w:rFonts w:eastAsia="Times New Roman" w:cs="Times New Roman"/>
          <w:color w:val="000000" w:themeColor="text1"/>
          <w:sz w:val="24"/>
          <w:szCs w:val="24"/>
        </w:rPr>
        <w:t xml:space="preserve"> Wadium wniesione w pieniądzu należy zwrócić na następujący rachunek: …...………………..........................</w:t>
      </w:r>
    </w:p>
    <w:p w14:paraId="30FC3631" w14:textId="77777777" w:rsidR="00C92A12" w:rsidRDefault="00FB5A04">
      <w:pPr>
        <w:widowControl w:val="0"/>
        <w:ind w:left="360"/>
        <w:jc w:val="both"/>
        <w:rPr>
          <w:rFonts w:eastAsia="Times New Roman" w:cs="Times New Roman"/>
          <w:color w:val="000000" w:themeColor="text1"/>
          <w:sz w:val="24"/>
          <w:szCs w:val="24"/>
        </w:rPr>
      </w:pPr>
      <w:r>
        <w:rPr>
          <w:rFonts w:eastAsia="Times New Roman" w:cs="Times New Roman"/>
          <w:b/>
          <w:bCs/>
          <w:color w:val="000000" w:themeColor="text1"/>
          <w:sz w:val="24"/>
          <w:szCs w:val="24"/>
        </w:rPr>
        <w:t>*)</w:t>
      </w:r>
      <w:r>
        <w:rPr>
          <w:rFonts w:eastAsia="Times New Roman" w:cs="Times New Roman"/>
          <w:color w:val="000000" w:themeColor="text1"/>
          <w:sz w:val="24"/>
          <w:szCs w:val="24"/>
        </w:rPr>
        <w:t xml:space="preserve"> Oświadczenie o zwolnieniu wadium wniesionego w innej formie niż w pieniądzu należy przekazać na następujący adres e-mail: …...……………….......................... </w:t>
      </w:r>
      <w:r>
        <w:rPr>
          <w:rFonts w:eastAsia="Times New Roman" w:cs="Times New Roman"/>
          <w:b/>
          <w:bCs/>
          <w:color w:val="000000" w:themeColor="text1"/>
          <w:sz w:val="24"/>
          <w:szCs w:val="24"/>
        </w:rPr>
        <w:t>(e mail</w:t>
      </w:r>
      <w:r>
        <w:rPr>
          <w:rFonts w:eastAsia="Times New Roman" w:cs="Times New Roman"/>
          <w:b/>
          <w:bCs/>
          <w:color w:val="000000" w:themeColor="text1"/>
          <w:sz w:val="24"/>
          <w:szCs w:val="24"/>
          <w:lang w:eastAsia="pl-PL"/>
        </w:rPr>
        <w:t xml:space="preserve"> gwaranta lub poręczyciela)</w:t>
      </w:r>
      <w:bookmarkStart w:id="76" w:name="highlightHit_43"/>
      <w:bookmarkEnd w:id="76"/>
    </w:p>
    <w:p w14:paraId="56B7B5CA" w14:textId="77777777" w:rsidR="00C92A12" w:rsidRDefault="00C92A12">
      <w:pPr>
        <w:widowControl w:val="0"/>
        <w:jc w:val="both"/>
        <w:rPr>
          <w:rFonts w:eastAsia="Times New Roman" w:cs="Times New Roman"/>
          <w:sz w:val="24"/>
          <w:szCs w:val="24"/>
        </w:rPr>
      </w:pPr>
    </w:p>
    <w:p w14:paraId="60C5E4DE" w14:textId="77777777" w:rsidR="00C92A12" w:rsidRDefault="00C92A12">
      <w:pPr>
        <w:widowControl w:val="0"/>
        <w:jc w:val="both"/>
        <w:rPr>
          <w:rFonts w:eastAsia="Times New Roman" w:cs="Times New Roman"/>
          <w:b/>
          <w:bCs/>
          <w:sz w:val="24"/>
          <w:szCs w:val="24"/>
        </w:rPr>
      </w:pPr>
    </w:p>
    <w:p w14:paraId="22E9F45D" w14:textId="77777777" w:rsidR="00C92A12" w:rsidRDefault="00C92A12">
      <w:pPr>
        <w:widowControl w:val="0"/>
        <w:ind w:left="5529"/>
        <w:jc w:val="center"/>
        <w:rPr>
          <w:rFonts w:eastAsia="Times New Roman" w:cs="Times New Roman"/>
          <w:i/>
          <w:iCs/>
          <w:sz w:val="24"/>
          <w:szCs w:val="24"/>
        </w:rPr>
      </w:pPr>
    </w:p>
    <w:p w14:paraId="045053DA" w14:textId="77777777" w:rsidR="00C92A12" w:rsidRDefault="00FB5A04">
      <w:pPr>
        <w:widowControl w:val="0"/>
        <w:tabs>
          <w:tab w:val="left" w:pos="3660"/>
        </w:tabs>
        <w:ind w:left="709"/>
        <w:rPr>
          <w:rFonts w:eastAsia="Times New Roman" w:cs="Times New Roman"/>
          <w:sz w:val="24"/>
          <w:szCs w:val="24"/>
        </w:rPr>
      </w:pPr>
      <w:r>
        <w:rPr>
          <w:rFonts w:eastAsia="Times New Roman" w:cs="Times New Roman"/>
          <w:b/>
          <w:bCs/>
          <w:sz w:val="24"/>
          <w:szCs w:val="24"/>
        </w:rPr>
        <w:t>*)</w:t>
      </w:r>
      <w:r>
        <w:rPr>
          <w:rFonts w:eastAsia="Times New Roman" w:cs="Times New Roman"/>
          <w:sz w:val="24"/>
          <w:szCs w:val="24"/>
        </w:rPr>
        <w:t xml:space="preserve"> niepotrzebne skreślić</w:t>
      </w:r>
    </w:p>
    <w:p w14:paraId="18AD914A" w14:textId="77777777" w:rsidR="00C92A12" w:rsidRDefault="00C92A12">
      <w:pPr>
        <w:widowControl w:val="0"/>
        <w:spacing w:line="288" w:lineRule="auto"/>
        <w:rPr>
          <w:rFonts w:eastAsia="Times New Roman" w:cs="Times New Roman"/>
          <w:bCs/>
          <w:color w:val="000000"/>
          <w:kern w:val="2"/>
          <w:sz w:val="24"/>
          <w:szCs w:val="24"/>
          <w:lang w:eastAsia="zh-CN"/>
        </w:rPr>
      </w:pPr>
    </w:p>
    <w:p w14:paraId="55AB751C" w14:textId="77777777" w:rsidR="00C92A12" w:rsidRDefault="00C92A12">
      <w:pPr>
        <w:widowControl w:val="0"/>
        <w:spacing w:line="288" w:lineRule="auto"/>
        <w:rPr>
          <w:rFonts w:eastAsia="Times New Roman" w:cs="Times New Roman"/>
          <w:bCs/>
          <w:color w:val="000000"/>
          <w:kern w:val="2"/>
          <w:sz w:val="24"/>
          <w:szCs w:val="24"/>
          <w:lang w:eastAsia="zh-CN"/>
        </w:rPr>
      </w:pPr>
    </w:p>
    <w:p w14:paraId="2DB899FA" w14:textId="77777777" w:rsidR="00C92A12" w:rsidRDefault="00C92A12">
      <w:pPr>
        <w:widowControl w:val="0"/>
        <w:spacing w:line="288" w:lineRule="auto"/>
        <w:rPr>
          <w:rFonts w:eastAsia="Times New Roman" w:cs="Times New Roman"/>
          <w:bCs/>
          <w:color w:val="000000"/>
          <w:kern w:val="2"/>
          <w:sz w:val="24"/>
          <w:szCs w:val="24"/>
          <w:lang w:eastAsia="zh-CN"/>
        </w:rPr>
      </w:pPr>
    </w:p>
    <w:p w14:paraId="1DF7C764" w14:textId="77777777" w:rsidR="00C92A12" w:rsidRDefault="00C92A12">
      <w:pPr>
        <w:widowControl w:val="0"/>
        <w:jc w:val="right"/>
        <w:rPr>
          <w:rFonts w:eastAsia="Times New Roman" w:cs="Times New Roman"/>
          <w:color w:val="76923C" w:themeColor="accent3" w:themeShade="BF"/>
          <w:sz w:val="24"/>
          <w:szCs w:val="24"/>
        </w:rPr>
        <w:sectPr w:rsidR="00C92A12">
          <w:footerReference w:type="default" r:id="rId67"/>
          <w:headerReference w:type="first" r:id="rId68"/>
          <w:footerReference w:type="first" r:id="rId69"/>
          <w:pgSz w:w="11906" w:h="16838"/>
          <w:pgMar w:top="1134" w:right="848" w:bottom="567" w:left="1134" w:header="425" w:footer="278" w:gutter="0"/>
          <w:cols w:space="708"/>
          <w:formProt w:val="0"/>
          <w:titlePg/>
          <w:docGrid w:linePitch="100" w:charSpace="4096"/>
        </w:sectPr>
      </w:pPr>
    </w:p>
    <w:p w14:paraId="45A90A50" w14:textId="77777777" w:rsidR="00C92A12" w:rsidRDefault="00FB5A04">
      <w:pPr>
        <w:widowControl w:val="0"/>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Załącznik nr 2 do SWZ</w:t>
      </w:r>
    </w:p>
    <w:p w14:paraId="00FD87BE" w14:textId="77777777" w:rsidR="00C92A12" w:rsidRDefault="00FB5A04">
      <w:pPr>
        <w:widowControl w:val="0"/>
        <w:jc w:val="center"/>
        <w:rPr>
          <w:b/>
          <w:u w:val="single"/>
        </w:rPr>
      </w:pPr>
      <w:r>
        <w:rPr>
          <w:b/>
          <w:u w:val="single"/>
        </w:rPr>
        <w:t>FORMULARZ CENOWY WRAZ ZE SZCZEGÓŁOWYM OPISEM PRZEDMIOTU ZAMÓWIENIA</w:t>
      </w:r>
    </w:p>
    <w:p w14:paraId="194D2DFC" w14:textId="77777777" w:rsidR="00C92A12" w:rsidRDefault="00FB5A04">
      <w:pPr>
        <w:widowControl w:val="0"/>
        <w:rPr>
          <w:szCs w:val="24"/>
        </w:rPr>
      </w:pPr>
      <w:r>
        <w:tab/>
      </w:r>
      <w:r>
        <w:tab/>
      </w:r>
      <w:r>
        <w:tab/>
      </w:r>
      <w:r>
        <w:tab/>
      </w:r>
      <w:r>
        <w:tab/>
      </w:r>
      <w:r>
        <w:tab/>
      </w:r>
    </w:p>
    <w:tbl>
      <w:tblPr>
        <w:tblW w:w="5000" w:type="pct"/>
        <w:tblCellMar>
          <w:left w:w="70" w:type="dxa"/>
          <w:right w:w="70" w:type="dxa"/>
        </w:tblCellMar>
        <w:tblLook w:val="04A0" w:firstRow="1" w:lastRow="0" w:firstColumn="1" w:lastColumn="0" w:noHBand="0" w:noVBand="1"/>
      </w:tblPr>
      <w:tblGrid>
        <w:gridCol w:w="373"/>
        <w:gridCol w:w="4242"/>
        <w:gridCol w:w="1718"/>
        <w:gridCol w:w="1966"/>
        <w:gridCol w:w="1538"/>
        <w:gridCol w:w="1367"/>
        <w:gridCol w:w="1293"/>
        <w:gridCol w:w="1339"/>
        <w:gridCol w:w="1716"/>
      </w:tblGrid>
      <w:tr w:rsidR="00C92A12" w14:paraId="487BE9A2" w14:textId="77777777">
        <w:trPr>
          <w:cantSplit/>
        </w:trPr>
        <w:tc>
          <w:tcPr>
            <w:tcW w:w="373" w:type="dxa"/>
            <w:tcBorders>
              <w:top w:val="single" w:sz="4" w:space="0" w:color="000000"/>
              <w:left w:val="single" w:sz="4" w:space="0" w:color="000000"/>
              <w:bottom w:val="single" w:sz="4" w:space="0" w:color="000000"/>
            </w:tcBorders>
            <w:shd w:val="clear" w:color="auto" w:fill="BFBFBF" w:themeFill="background1" w:themeFillShade="BF"/>
          </w:tcPr>
          <w:p w14:paraId="40E9EB99" w14:textId="77777777" w:rsidR="00C92A12" w:rsidRDefault="00C92A12">
            <w:pPr>
              <w:widowControl w:val="0"/>
              <w:snapToGrid w:val="0"/>
              <w:spacing w:line="252" w:lineRule="auto"/>
              <w:jc w:val="center"/>
              <w:rPr>
                <w:b/>
                <w:sz w:val="20"/>
                <w:szCs w:val="20"/>
                <w:lang w:eastAsia="pl-PL"/>
              </w:rPr>
            </w:pPr>
          </w:p>
        </w:tc>
        <w:tc>
          <w:tcPr>
            <w:tcW w:w="4245" w:type="dxa"/>
            <w:tcBorders>
              <w:top w:val="single" w:sz="4" w:space="0" w:color="000000"/>
              <w:left w:val="single" w:sz="4" w:space="0" w:color="000000"/>
              <w:bottom w:val="single" w:sz="4" w:space="0" w:color="000000"/>
            </w:tcBorders>
            <w:shd w:val="clear" w:color="auto" w:fill="BFBFBF" w:themeFill="background1" w:themeFillShade="BF"/>
            <w:vAlign w:val="center"/>
          </w:tcPr>
          <w:p w14:paraId="690023C2" w14:textId="77777777" w:rsidR="00C92A12" w:rsidRDefault="00FB5A04">
            <w:pPr>
              <w:widowControl w:val="0"/>
              <w:snapToGrid w:val="0"/>
              <w:spacing w:line="252" w:lineRule="auto"/>
              <w:jc w:val="center"/>
              <w:rPr>
                <w:b/>
                <w:color w:val="000000" w:themeColor="text1"/>
                <w:sz w:val="20"/>
                <w:szCs w:val="20"/>
                <w:lang w:eastAsia="pl-PL"/>
              </w:rPr>
            </w:pPr>
            <w:r>
              <w:rPr>
                <w:b/>
                <w:color w:val="000000" w:themeColor="text1"/>
                <w:sz w:val="20"/>
                <w:szCs w:val="20"/>
                <w:lang w:eastAsia="pl-PL"/>
              </w:rPr>
              <w:t>Nazwa przedmiotu zamówienia opis usługi</w:t>
            </w:r>
          </w:p>
        </w:tc>
        <w:tc>
          <w:tcPr>
            <w:tcW w:w="1718" w:type="dxa"/>
            <w:tcBorders>
              <w:top w:val="single" w:sz="4" w:space="0" w:color="000000"/>
              <w:left w:val="single" w:sz="4" w:space="0" w:color="000000"/>
              <w:bottom w:val="single" w:sz="4" w:space="0" w:color="000000"/>
            </w:tcBorders>
            <w:shd w:val="clear" w:color="auto" w:fill="BFBFBF" w:themeFill="background1" w:themeFillShade="BF"/>
            <w:vAlign w:val="center"/>
          </w:tcPr>
          <w:p w14:paraId="4568C376" w14:textId="77777777" w:rsidR="00C92A12" w:rsidRDefault="00FB5A04">
            <w:pPr>
              <w:widowControl w:val="0"/>
              <w:snapToGrid w:val="0"/>
              <w:spacing w:line="252" w:lineRule="auto"/>
              <w:jc w:val="center"/>
              <w:rPr>
                <w:b/>
                <w:color w:val="000000" w:themeColor="text1"/>
                <w:sz w:val="20"/>
                <w:szCs w:val="20"/>
                <w:lang w:eastAsia="pl-PL"/>
              </w:rPr>
            </w:pPr>
            <w:r>
              <w:rPr>
                <w:b/>
                <w:color w:val="000000" w:themeColor="text1"/>
                <w:sz w:val="20"/>
                <w:szCs w:val="20"/>
                <w:lang w:eastAsia="pl-PL"/>
              </w:rPr>
              <w:t>Ilość</w:t>
            </w:r>
          </w:p>
        </w:tc>
        <w:tc>
          <w:tcPr>
            <w:tcW w:w="1967" w:type="dxa"/>
            <w:tcBorders>
              <w:top w:val="single" w:sz="4" w:space="0" w:color="000000"/>
              <w:left w:val="single" w:sz="4" w:space="0" w:color="000000"/>
              <w:bottom w:val="single" w:sz="4" w:space="0" w:color="000000"/>
            </w:tcBorders>
            <w:shd w:val="clear" w:color="auto" w:fill="BFBFBF" w:themeFill="background1" w:themeFillShade="BF"/>
            <w:vAlign w:val="center"/>
          </w:tcPr>
          <w:p w14:paraId="5F1F549E" w14:textId="77777777" w:rsidR="00C92A12" w:rsidRDefault="00FB5A04">
            <w:pPr>
              <w:widowControl w:val="0"/>
              <w:snapToGrid w:val="0"/>
              <w:spacing w:line="252" w:lineRule="auto"/>
              <w:jc w:val="center"/>
              <w:rPr>
                <w:b/>
                <w:color w:val="000000" w:themeColor="text1"/>
                <w:sz w:val="20"/>
                <w:szCs w:val="20"/>
                <w:lang w:eastAsia="pl-PL"/>
              </w:rPr>
            </w:pPr>
            <w:r>
              <w:rPr>
                <w:b/>
                <w:color w:val="000000" w:themeColor="text1"/>
                <w:sz w:val="20"/>
                <w:szCs w:val="20"/>
                <w:lang w:eastAsia="pl-PL"/>
              </w:rPr>
              <w:t>Jednostka miary/</w:t>
            </w:r>
          </w:p>
          <w:p w14:paraId="4FFE0791" w14:textId="77777777" w:rsidR="00C92A12" w:rsidRDefault="00FB5A04">
            <w:pPr>
              <w:widowControl w:val="0"/>
              <w:snapToGrid w:val="0"/>
              <w:spacing w:line="252" w:lineRule="auto"/>
              <w:jc w:val="center"/>
              <w:rPr>
                <w:b/>
                <w:color w:val="000000" w:themeColor="text1"/>
                <w:sz w:val="20"/>
                <w:szCs w:val="20"/>
                <w:lang w:eastAsia="pl-PL"/>
              </w:rPr>
            </w:pPr>
            <w:r>
              <w:rPr>
                <w:b/>
                <w:color w:val="000000" w:themeColor="text1"/>
                <w:sz w:val="20"/>
                <w:szCs w:val="20"/>
                <w:lang w:eastAsia="pl-PL"/>
              </w:rPr>
              <w:t>roboczogodzina lub usługa</w:t>
            </w:r>
          </w:p>
        </w:tc>
        <w:tc>
          <w:tcPr>
            <w:tcW w:w="1539" w:type="dxa"/>
            <w:tcBorders>
              <w:top w:val="single" w:sz="4" w:space="0" w:color="000000"/>
              <w:left w:val="single" w:sz="4" w:space="0" w:color="000000"/>
              <w:bottom w:val="single" w:sz="4" w:space="0" w:color="000000"/>
            </w:tcBorders>
            <w:shd w:val="clear" w:color="auto" w:fill="BFBFBF" w:themeFill="background1" w:themeFillShade="BF"/>
            <w:vAlign w:val="center"/>
          </w:tcPr>
          <w:p w14:paraId="5F751B2B" w14:textId="77777777" w:rsidR="00C92A12" w:rsidRDefault="00FB5A04">
            <w:pPr>
              <w:widowControl w:val="0"/>
              <w:snapToGrid w:val="0"/>
              <w:spacing w:line="252" w:lineRule="auto"/>
              <w:jc w:val="center"/>
              <w:rPr>
                <w:b/>
                <w:color w:val="000000" w:themeColor="text1"/>
                <w:sz w:val="20"/>
                <w:szCs w:val="20"/>
                <w:lang w:eastAsia="pl-PL"/>
              </w:rPr>
            </w:pPr>
            <w:r>
              <w:rPr>
                <w:b/>
                <w:color w:val="000000" w:themeColor="text1"/>
                <w:sz w:val="20"/>
                <w:szCs w:val="20"/>
                <w:lang w:eastAsia="pl-PL"/>
              </w:rPr>
              <w:t>Cena netto</w:t>
            </w:r>
          </w:p>
        </w:tc>
        <w:tc>
          <w:tcPr>
            <w:tcW w:w="1368" w:type="dxa"/>
            <w:tcBorders>
              <w:top w:val="single" w:sz="4" w:space="0" w:color="000000"/>
              <w:left w:val="single" w:sz="4" w:space="0" w:color="000000"/>
              <w:bottom w:val="single" w:sz="4" w:space="0" w:color="000000"/>
            </w:tcBorders>
            <w:shd w:val="clear" w:color="auto" w:fill="BFBFBF" w:themeFill="background1" w:themeFillShade="BF"/>
            <w:vAlign w:val="center"/>
          </w:tcPr>
          <w:p w14:paraId="2AA02421" w14:textId="77777777" w:rsidR="00C92A12" w:rsidRDefault="00FB5A04">
            <w:pPr>
              <w:widowControl w:val="0"/>
              <w:snapToGrid w:val="0"/>
              <w:spacing w:line="252" w:lineRule="auto"/>
              <w:jc w:val="center"/>
              <w:rPr>
                <w:b/>
                <w:color w:val="000000" w:themeColor="text1"/>
                <w:sz w:val="20"/>
                <w:szCs w:val="20"/>
                <w:lang w:eastAsia="pl-PL"/>
              </w:rPr>
            </w:pPr>
            <w:r>
              <w:rPr>
                <w:b/>
                <w:color w:val="000000" w:themeColor="text1"/>
                <w:sz w:val="20"/>
                <w:szCs w:val="20"/>
                <w:lang w:eastAsia="pl-PL"/>
              </w:rPr>
              <w:t>Cena brutto</w:t>
            </w:r>
          </w:p>
        </w:tc>
        <w:tc>
          <w:tcPr>
            <w:tcW w:w="1293" w:type="dxa"/>
            <w:tcBorders>
              <w:top w:val="single" w:sz="4" w:space="0" w:color="000000"/>
              <w:left w:val="single" w:sz="4" w:space="0" w:color="000000"/>
              <w:bottom w:val="single" w:sz="4" w:space="0" w:color="000000"/>
            </w:tcBorders>
            <w:shd w:val="clear" w:color="auto" w:fill="BFBFBF" w:themeFill="background1" w:themeFillShade="BF"/>
            <w:vAlign w:val="center"/>
          </w:tcPr>
          <w:p w14:paraId="5C96C1DB" w14:textId="77777777" w:rsidR="00C92A12" w:rsidRDefault="00FB5A04">
            <w:pPr>
              <w:widowControl w:val="0"/>
              <w:snapToGrid w:val="0"/>
              <w:spacing w:line="252" w:lineRule="auto"/>
              <w:jc w:val="center"/>
              <w:rPr>
                <w:b/>
                <w:bCs/>
                <w:color w:val="000000" w:themeColor="text1"/>
                <w:sz w:val="20"/>
                <w:szCs w:val="20"/>
                <w:lang w:eastAsia="pl-PL"/>
              </w:rPr>
            </w:pPr>
            <w:r>
              <w:rPr>
                <w:b/>
                <w:bCs/>
                <w:color w:val="000000" w:themeColor="text1"/>
                <w:sz w:val="20"/>
                <w:szCs w:val="20"/>
                <w:lang w:eastAsia="pl-PL"/>
              </w:rPr>
              <w:t>Stawka podatku VAT %</w:t>
            </w:r>
          </w:p>
        </w:tc>
        <w:tc>
          <w:tcPr>
            <w:tcW w:w="1340" w:type="dxa"/>
            <w:tcBorders>
              <w:top w:val="single" w:sz="4" w:space="0" w:color="000000"/>
              <w:left w:val="single" w:sz="4" w:space="0" w:color="000000"/>
              <w:bottom w:val="single" w:sz="4" w:space="0" w:color="000000"/>
            </w:tcBorders>
            <w:shd w:val="clear" w:color="auto" w:fill="BFBFBF" w:themeFill="background1" w:themeFillShade="BF"/>
            <w:vAlign w:val="center"/>
          </w:tcPr>
          <w:p w14:paraId="1E97CD6C" w14:textId="77777777" w:rsidR="00C92A12" w:rsidRDefault="00FB5A04">
            <w:pPr>
              <w:widowControl w:val="0"/>
              <w:snapToGrid w:val="0"/>
              <w:spacing w:line="252" w:lineRule="auto"/>
              <w:jc w:val="center"/>
              <w:rPr>
                <w:b/>
                <w:color w:val="000000" w:themeColor="text1"/>
                <w:sz w:val="20"/>
                <w:szCs w:val="20"/>
                <w:lang w:eastAsia="pl-PL"/>
              </w:rPr>
            </w:pPr>
            <w:r>
              <w:rPr>
                <w:b/>
                <w:color w:val="000000" w:themeColor="text1"/>
                <w:sz w:val="20"/>
                <w:szCs w:val="20"/>
                <w:lang w:eastAsia="pl-PL"/>
              </w:rPr>
              <w:t>Wartość netto</w:t>
            </w:r>
          </w:p>
        </w:tc>
        <w:tc>
          <w:tcPr>
            <w:tcW w:w="17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0B05A10" w14:textId="77777777" w:rsidR="00C92A12" w:rsidRDefault="00FB5A04">
            <w:pPr>
              <w:widowControl w:val="0"/>
              <w:snapToGrid w:val="0"/>
              <w:spacing w:line="252" w:lineRule="auto"/>
              <w:jc w:val="center"/>
              <w:rPr>
                <w:b/>
                <w:color w:val="FF0000"/>
                <w:sz w:val="20"/>
                <w:szCs w:val="20"/>
                <w:lang w:eastAsia="pl-PL"/>
              </w:rPr>
            </w:pPr>
            <w:r>
              <w:rPr>
                <w:b/>
                <w:color w:val="000000" w:themeColor="text1"/>
                <w:sz w:val="20"/>
                <w:szCs w:val="20"/>
                <w:lang w:eastAsia="pl-PL"/>
              </w:rPr>
              <w:t>Wartość brutto</w:t>
            </w:r>
          </w:p>
        </w:tc>
      </w:tr>
      <w:tr w:rsidR="00C92A12" w14:paraId="0CEEF2A1" w14:textId="77777777">
        <w:trPr>
          <w:cantSplit/>
        </w:trPr>
        <w:tc>
          <w:tcPr>
            <w:tcW w:w="373" w:type="dxa"/>
            <w:tcBorders>
              <w:top w:val="single" w:sz="4" w:space="0" w:color="000000"/>
              <w:left w:val="single" w:sz="4" w:space="0" w:color="000000"/>
              <w:bottom w:val="single" w:sz="4" w:space="0" w:color="000000"/>
            </w:tcBorders>
            <w:shd w:val="clear" w:color="auto" w:fill="BFBFBF" w:themeFill="background1" w:themeFillShade="BF"/>
            <w:vAlign w:val="center"/>
          </w:tcPr>
          <w:p w14:paraId="54BED32D" w14:textId="77777777" w:rsidR="00C92A12" w:rsidRDefault="00C92A12">
            <w:pPr>
              <w:pStyle w:val="Akapitzlist"/>
              <w:widowControl w:val="0"/>
              <w:numPr>
                <w:ilvl w:val="0"/>
                <w:numId w:val="121"/>
              </w:numPr>
              <w:rPr>
                <w:rFonts w:ascii="Times New Roman" w:hAnsi="Times New Roman"/>
                <w:sz w:val="20"/>
                <w:szCs w:val="20"/>
                <w:lang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37B851B2" w14:textId="77777777" w:rsidR="00C92A12" w:rsidRDefault="00FB5A04">
            <w:pPr>
              <w:widowControl w:val="0"/>
              <w:snapToGrid w:val="0"/>
              <w:spacing w:line="252" w:lineRule="auto"/>
              <w:rPr>
                <w:color w:val="000000" w:themeColor="text1"/>
                <w:sz w:val="20"/>
                <w:szCs w:val="20"/>
                <w:lang w:eastAsia="pl-PL"/>
              </w:rPr>
            </w:pPr>
            <w:r>
              <w:rPr>
                <w:color w:val="000000" w:themeColor="text1"/>
                <w:sz w:val="20"/>
                <w:szCs w:val="20"/>
                <w:lang w:eastAsia="pl-PL"/>
              </w:rPr>
              <w:t>Usługi wykonywane na terenie Zamawiającego w miejscach określonych w załącznikach nr 3 – wykaz pomieszczeń, zgodnie z zakresem określonym w załącznikach:</w:t>
            </w:r>
          </w:p>
          <w:p w14:paraId="3522E62B" w14:textId="77777777" w:rsidR="00C92A12" w:rsidRDefault="00FB5A04">
            <w:pPr>
              <w:widowControl w:val="0"/>
              <w:numPr>
                <w:ilvl w:val="0"/>
                <w:numId w:val="122"/>
              </w:numPr>
              <w:snapToGrid w:val="0"/>
              <w:spacing w:line="252" w:lineRule="auto"/>
              <w:rPr>
                <w:color w:val="000000" w:themeColor="text1"/>
                <w:sz w:val="20"/>
                <w:szCs w:val="20"/>
                <w:lang w:eastAsia="pl-PL"/>
              </w:rPr>
            </w:pPr>
            <w:r>
              <w:rPr>
                <w:color w:val="000000" w:themeColor="text1"/>
                <w:sz w:val="20"/>
                <w:szCs w:val="20"/>
                <w:lang w:eastAsia="pl-PL"/>
              </w:rPr>
              <w:t xml:space="preserve">zał. nr 2 – instrukcja utrzymania czystości …, plan higieny, </w:t>
            </w:r>
          </w:p>
          <w:p w14:paraId="16E4C48F" w14:textId="77777777" w:rsidR="00C92A12" w:rsidRDefault="00FB5A04">
            <w:pPr>
              <w:widowControl w:val="0"/>
              <w:numPr>
                <w:ilvl w:val="0"/>
                <w:numId w:val="122"/>
              </w:numPr>
              <w:snapToGrid w:val="0"/>
              <w:spacing w:line="252" w:lineRule="auto"/>
              <w:rPr>
                <w:color w:val="000000" w:themeColor="text1"/>
                <w:sz w:val="20"/>
                <w:szCs w:val="20"/>
                <w:lang w:eastAsia="pl-PL"/>
              </w:rPr>
            </w:pPr>
            <w:r>
              <w:rPr>
                <w:color w:val="000000" w:themeColor="text1"/>
                <w:sz w:val="20"/>
                <w:szCs w:val="20"/>
                <w:lang w:eastAsia="pl-PL"/>
              </w:rPr>
              <w:t>zał. nr 5 – wykaz innych czynności …</w:t>
            </w:r>
          </w:p>
          <w:p w14:paraId="6155599F" w14:textId="77777777" w:rsidR="00C92A12" w:rsidRDefault="00FB5A04">
            <w:pPr>
              <w:widowControl w:val="0"/>
              <w:snapToGrid w:val="0"/>
              <w:spacing w:line="252" w:lineRule="auto"/>
              <w:rPr>
                <w:color w:val="000000" w:themeColor="text1"/>
                <w:sz w:val="20"/>
                <w:szCs w:val="20"/>
                <w:lang w:eastAsia="pl-PL"/>
              </w:rPr>
            </w:pPr>
            <w:r>
              <w:rPr>
                <w:color w:val="000000" w:themeColor="text1"/>
                <w:sz w:val="20"/>
                <w:szCs w:val="20"/>
                <w:lang w:eastAsia="pl-PL"/>
              </w:rPr>
              <w:t>w ilości</w:t>
            </w:r>
            <w:r>
              <w:rPr>
                <w:b/>
                <w:bCs/>
                <w:color w:val="000000" w:themeColor="text1"/>
                <w:sz w:val="20"/>
                <w:szCs w:val="20"/>
                <w:lang w:eastAsia="pl-PL"/>
              </w:rPr>
              <w:t xml:space="preserve">: około 68 000 </w:t>
            </w:r>
            <w:r>
              <w:rPr>
                <w:b/>
                <w:color w:val="000000" w:themeColor="text1"/>
                <w:sz w:val="20"/>
                <w:szCs w:val="20"/>
                <w:lang w:eastAsia="pl-PL"/>
              </w:rPr>
              <w:t>roboczogodzin</w:t>
            </w:r>
          </w:p>
        </w:tc>
        <w:tc>
          <w:tcPr>
            <w:tcW w:w="1718" w:type="dxa"/>
            <w:tcBorders>
              <w:top w:val="single" w:sz="4" w:space="0" w:color="000000"/>
              <w:left w:val="single" w:sz="4" w:space="0" w:color="000000"/>
              <w:bottom w:val="single" w:sz="4" w:space="0" w:color="000000"/>
            </w:tcBorders>
            <w:shd w:val="clear" w:color="auto" w:fill="FFFFFF" w:themeFill="background1"/>
            <w:vAlign w:val="center"/>
          </w:tcPr>
          <w:p w14:paraId="225C0108" w14:textId="77777777" w:rsidR="00C92A12" w:rsidRDefault="00C92A12">
            <w:pPr>
              <w:widowControl w:val="0"/>
              <w:snapToGrid w:val="0"/>
              <w:spacing w:line="252" w:lineRule="auto"/>
              <w:jc w:val="center"/>
              <w:rPr>
                <w:color w:val="000000" w:themeColor="text1"/>
                <w:sz w:val="20"/>
                <w:szCs w:val="20"/>
                <w:lang w:eastAsia="pl-PL"/>
              </w:rPr>
            </w:pPr>
          </w:p>
          <w:p w14:paraId="3EA04255" w14:textId="77777777" w:rsidR="00C92A12" w:rsidRDefault="00C92A12">
            <w:pPr>
              <w:widowControl w:val="0"/>
              <w:snapToGrid w:val="0"/>
              <w:spacing w:line="252" w:lineRule="auto"/>
              <w:jc w:val="center"/>
              <w:rPr>
                <w:color w:val="000000" w:themeColor="text1"/>
                <w:sz w:val="20"/>
                <w:szCs w:val="20"/>
                <w:lang w:eastAsia="pl-PL"/>
              </w:rPr>
            </w:pP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251D9A16"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roboczogodzina</w:t>
            </w:r>
          </w:p>
          <w:p w14:paraId="7BAD0459" w14:textId="77777777" w:rsidR="00C92A12" w:rsidRDefault="00C92A12">
            <w:pPr>
              <w:widowControl w:val="0"/>
              <w:snapToGrid w:val="0"/>
              <w:spacing w:line="252" w:lineRule="auto"/>
              <w:jc w:val="center"/>
              <w:rPr>
                <w:color w:val="000000" w:themeColor="text1"/>
                <w:sz w:val="20"/>
                <w:szCs w:val="20"/>
                <w:lang w:eastAsia="pl-PL"/>
              </w:rPr>
            </w:pPr>
          </w:p>
        </w:tc>
        <w:tc>
          <w:tcPr>
            <w:tcW w:w="1539" w:type="dxa"/>
            <w:tcBorders>
              <w:top w:val="single" w:sz="4" w:space="0" w:color="000000"/>
              <w:left w:val="single" w:sz="4" w:space="0" w:color="000000"/>
              <w:bottom w:val="single" w:sz="4" w:space="0" w:color="000000"/>
            </w:tcBorders>
            <w:vAlign w:val="center"/>
          </w:tcPr>
          <w:p w14:paraId="378CB9AD" w14:textId="77777777" w:rsidR="00C92A12" w:rsidRDefault="00C92A12">
            <w:pPr>
              <w:widowControl w:val="0"/>
              <w:snapToGrid w:val="0"/>
              <w:spacing w:line="252" w:lineRule="auto"/>
              <w:jc w:val="right"/>
              <w:rPr>
                <w:color w:val="000000" w:themeColor="text1"/>
                <w:sz w:val="20"/>
                <w:szCs w:val="20"/>
                <w:lang w:eastAsia="pl-PL"/>
              </w:rPr>
            </w:pPr>
          </w:p>
        </w:tc>
        <w:tc>
          <w:tcPr>
            <w:tcW w:w="1368" w:type="dxa"/>
            <w:tcBorders>
              <w:top w:val="single" w:sz="4" w:space="0" w:color="000000"/>
              <w:left w:val="single" w:sz="4" w:space="0" w:color="000000"/>
              <w:bottom w:val="single" w:sz="4" w:space="0" w:color="000000"/>
            </w:tcBorders>
            <w:vAlign w:val="center"/>
          </w:tcPr>
          <w:p w14:paraId="2CBBF8B1" w14:textId="77777777" w:rsidR="00C92A12" w:rsidRDefault="00C92A12">
            <w:pPr>
              <w:widowControl w:val="0"/>
              <w:snapToGrid w:val="0"/>
              <w:spacing w:line="252" w:lineRule="auto"/>
              <w:jc w:val="right"/>
              <w:rPr>
                <w:color w:val="000000" w:themeColor="text1"/>
                <w:sz w:val="20"/>
                <w:szCs w:val="20"/>
                <w:lang w:eastAsia="pl-PL"/>
              </w:rPr>
            </w:pPr>
          </w:p>
        </w:tc>
        <w:tc>
          <w:tcPr>
            <w:tcW w:w="1293" w:type="dxa"/>
            <w:tcBorders>
              <w:top w:val="single" w:sz="4" w:space="0" w:color="000000"/>
              <w:left w:val="single" w:sz="4" w:space="0" w:color="000000"/>
              <w:bottom w:val="single" w:sz="4" w:space="0" w:color="000000"/>
            </w:tcBorders>
            <w:vAlign w:val="center"/>
          </w:tcPr>
          <w:p w14:paraId="424065C8"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vAlign w:val="center"/>
          </w:tcPr>
          <w:p w14:paraId="3B8D8E6F"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09E1DED" w14:textId="77777777" w:rsidR="00C92A12" w:rsidRDefault="00C92A12">
            <w:pPr>
              <w:widowControl w:val="0"/>
              <w:snapToGrid w:val="0"/>
              <w:spacing w:line="252" w:lineRule="auto"/>
              <w:jc w:val="right"/>
              <w:rPr>
                <w:color w:val="FF0000"/>
                <w:sz w:val="20"/>
                <w:szCs w:val="20"/>
                <w:lang w:eastAsia="pl-PL"/>
              </w:rPr>
            </w:pPr>
          </w:p>
        </w:tc>
      </w:tr>
      <w:tr w:rsidR="00C92A12" w14:paraId="3C54F9EC" w14:textId="77777777">
        <w:trPr>
          <w:cantSplit/>
        </w:trPr>
        <w:tc>
          <w:tcPr>
            <w:tcW w:w="373" w:type="dxa"/>
            <w:tcBorders>
              <w:top w:val="single" w:sz="4" w:space="0" w:color="000000"/>
              <w:left w:val="single" w:sz="4" w:space="0" w:color="000000"/>
              <w:bottom w:val="single" w:sz="4" w:space="0" w:color="000000"/>
            </w:tcBorders>
            <w:shd w:val="clear" w:color="auto" w:fill="BFBFBF" w:themeFill="background1" w:themeFillShade="BF"/>
            <w:vAlign w:val="center"/>
          </w:tcPr>
          <w:p w14:paraId="45DEC2AF" w14:textId="77777777" w:rsidR="00C92A12" w:rsidRDefault="00C92A12">
            <w:pPr>
              <w:pStyle w:val="Akapitzlist"/>
              <w:widowControl w:val="0"/>
              <w:numPr>
                <w:ilvl w:val="0"/>
                <w:numId w:val="121"/>
              </w:numPr>
              <w:snapToGrid w:val="0"/>
              <w:jc w:val="center"/>
              <w:rPr>
                <w:rFonts w:ascii="Times New Roman" w:hAnsi="Times New Roman"/>
                <w:sz w:val="20"/>
                <w:szCs w:val="20"/>
                <w:lang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0DDF9642" w14:textId="77777777" w:rsidR="00C92A12" w:rsidRDefault="00FB5A04">
            <w:pPr>
              <w:widowControl w:val="0"/>
              <w:snapToGrid w:val="0"/>
              <w:spacing w:line="252" w:lineRule="auto"/>
              <w:rPr>
                <w:color w:val="000000" w:themeColor="text1"/>
                <w:sz w:val="20"/>
                <w:szCs w:val="20"/>
                <w:lang w:eastAsia="pl-PL"/>
              </w:rPr>
            </w:pPr>
            <w:r>
              <w:rPr>
                <w:color w:val="000000" w:themeColor="text1"/>
                <w:sz w:val="20"/>
                <w:szCs w:val="20"/>
                <w:u w:val="single"/>
                <w:lang w:eastAsia="pl-PL"/>
              </w:rPr>
              <w:t>Dodatkowe usługi</w:t>
            </w:r>
            <w:r>
              <w:rPr>
                <w:color w:val="000000" w:themeColor="text1"/>
                <w:sz w:val="20"/>
                <w:szCs w:val="20"/>
                <w:lang w:eastAsia="pl-PL"/>
              </w:rPr>
              <w:t xml:space="preserve"> zgodne z zakresem określonym w załącznikach:</w:t>
            </w:r>
          </w:p>
          <w:p w14:paraId="55941DEB" w14:textId="77777777" w:rsidR="00C92A12" w:rsidRDefault="00FB5A04">
            <w:pPr>
              <w:widowControl w:val="0"/>
              <w:numPr>
                <w:ilvl w:val="0"/>
                <w:numId w:val="122"/>
              </w:numPr>
              <w:snapToGrid w:val="0"/>
              <w:spacing w:line="252" w:lineRule="auto"/>
              <w:rPr>
                <w:color w:val="000000" w:themeColor="text1"/>
                <w:sz w:val="20"/>
                <w:szCs w:val="20"/>
                <w:lang w:eastAsia="pl-PL"/>
              </w:rPr>
            </w:pPr>
            <w:r>
              <w:rPr>
                <w:color w:val="000000" w:themeColor="text1"/>
                <w:sz w:val="20"/>
                <w:szCs w:val="20"/>
                <w:lang w:eastAsia="pl-PL"/>
              </w:rPr>
              <w:t xml:space="preserve">zał. nr 2 – instrukcja utrzymania czystości …, plan higieny, </w:t>
            </w:r>
          </w:p>
          <w:p w14:paraId="2E4CA633" w14:textId="77777777" w:rsidR="00C92A12" w:rsidRDefault="00FB5A04">
            <w:pPr>
              <w:widowControl w:val="0"/>
              <w:numPr>
                <w:ilvl w:val="0"/>
                <w:numId w:val="122"/>
              </w:numPr>
              <w:snapToGrid w:val="0"/>
              <w:spacing w:line="252" w:lineRule="auto"/>
              <w:rPr>
                <w:color w:val="000000" w:themeColor="text1"/>
                <w:sz w:val="20"/>
                <w:szCs w:val="20"/>
                <w:lang w:eastAsia="pl-PL"/>
              </w:rPr>
            </w:pPr>
            <w:r>
              <w:rPr>
                <w:color w:val="000000" w:themeColor="text1"/>
                <w:sz w:val="20"/>
                <w:szCs w:val="20"/>
                <w:lang w:eastAsia="pl-PL"/>
              </w:rPr>
              <w:t>zał. nr 5 – wykaz innych czynności …</w:t>
            </w:r>
          </w:p>
          <w:p w14:paraId="4D90C699" w14:textId="77777777" w:rsidR="00C92A12" w:rsidRDefault="00FB5A04">
            <w:pPr>
              <w:widowControl w:val="0"/>
              <w:snapToGrid w:val="0"/>
              <w:spacing w:line="252" w:lineRule="auto"/>
              <w:rPr>
                <w:color w:val="000000" w:themeColor="text1"/>
                <w:sz w:val="20"/>
                <w:szCs w:val="20"/>
                <w:lang w:eastAsia="pl-PL"/>
              </w:rPr>
            </w:pPr>
            <w:r>
              <w:rPr>
                <w:color w:val="000000" w:themeColor="text1"/>
                <w:sz w:val="20"/>
                <w:szCs w:val="20"/>
                <w:u w:val="single"/>
                <w:lang w:eastAsia="pl-PL"/>
              </w:rPr>
              <w:t>zlecane dodatkowo poza miejscami</w:t>
            </w:r>
            <w:r>
              <w:rPr>
                <w:color w:val="000000" w:themeColor="text1"/>
                <w:sz w:val="20"/>
                <w:szCs w:val="20"/>
                <w:lang w:eastAsia="pl-PL"/>
              </w:rPr>
              <w:t xml:space="preserve"> wymienionymi w załączniku nr 3 – wykaz pomieszczeń</w:t>
            </w:r>
          </w:p>
          <w:p w14:paraId="461FADC7" w14:textId="77777777" w:rsidR="00C92A12" w:rsidRDefault="00FB5A04">
            <w:pPr>
              <w:widowControl w:val="0"/>
              <w:snapToGrid w:val="0"/>
              <w:spacing w:line="252" w:lineRule="auto"/>
              <w:rPr>
                <w:b/>
                <w:color w:val="000000" w:themeColor="text1"/>
                <w:sz w:val="20"/>
                <w:szCs w:val="20"/>
                <w:lang w:eastAsia="pl-PL"/>
              </w:rPr>
            </w:pPr>
            <w:r>
              <w:rPr>
                <w:b/>
                <w:color w:val="000000" w:themeColor="text1"/>
                <w:sz w:val="20"/>
                <w:szCs w:val="20"/>
                <w:lang w:eastAsia="pl-PL"/>
              </w:rPr>
              <w:t>około 1600 roboczogodzin ( w tym dla obsługi OPC – 458 roboczogodzin)</w:t>
            </w:r>
          </w:p>
        </w:tc>
        <w:tc>
          <w:tcPr>
            <w:tcW w:w="1718" w:type="dxa"/>
            <w:tcBorders>
              <w:top w:val="single" w:sz="4" w:space="0" w:color="000000"/>
              <w:left w:val="single" w:sz="4" w:space="0" w:color="000000"/>
              <w:bottom w:val="single" w:sz="4" w:space="0" w:color="000000"/>
            </w:tcBorders>
            <w:shd w:val="clear" w:color="auto" w:fill="FFFFFF" w:themeFill="background1"/>
            <w:vAlign w:val="center"/>
          </w:tcPr>
          <w:p w14:paraId="485A8F19" w14:textId="77777777" w:rsidR="00C92A12" w:rsidRDefault="00C92A12">
            <w:pPr>
              <w:widowControl w:val="0"/>
              <w:snapToGrid w:val="0"/>
              <w:spacing w:line="252" w:lineRule="auto"/>
              <w:jc w:val="center"/>
              <w:rPr>
                <w:color w:val="000000" w:themeColor="text1"/>
                <w:sz w:val="20"/>
                <w:szCs w:val="20"/>
                <w:lang w:eastAsia="pl-PL"/>
              </w:rPr>
            </w:pP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553089D2"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roboczogodzina</w:t>
            </w:r>
          </w:p>
        </w:tc>
        <w:tc>
          <w:tcPr>
            <w:tcW w:w="1539" w:type="dxa"/>
            <w:tcBorders>
              <w:top w:val="single" w:sz="4" w:space="0" w:color="000000"/>
              <w:left w:val="single" w:sz="4" w:space="0" w:color="000000"/>
              <w:bottom w:val="single" w:sz="4" w:space="0" w:color="000000"/>
            </w:tcBorders>
            <w:vAlign w:val="center"/>
          </w:tcPr>
          <w:p w14:paraId="42243207" w14:textId="77777777" w:rsidR="00C92A12" w:rsidRDefault="00C92A12">
            <w:pPr>
              <w:widowControl w:val="0"/>
              <w:snapToGrid w:val="0"/>
              <w:spacing w:line="252" w:lineRule="auto"/>
              <w:jc w:val="right"/>
              <w:rPr>
                <w:color w:val="000000" w:themeColor="text1"/>
                <w:sz w:val="20"/>
                <w:szCs w:val="20"/>
                <w:lang w:eastAsia="pl-PL"/>
              </w:rPr>
            </w:pPr>
          </w:p>
        </w:tc>
        <w:tc>
          <w:tcPr>
            <w:tcW w:w="1368" w:type="dxa"/>
            <w:tcBorders>
              <w:top w:val="single" w:sz="4" w:space="0" w:color="000000"/>
              <w:left w:val="single" w:sz="4" w:space="0" w:color="000000"/>
              <w:bottom w:val="single" w:sz="4" w:space="0" w:color="000000"/>
            </w:tcBorders>
            <w:vAlign w:val="center"/>
          </w:tcPr>
          <w:p w14:paraId="01A0103C" w14:textId="77777777" w:rsidR="00C92A12" w:rsidRDefault="00C92A12">
            <w:pPr>
              <w:widowControl w:val="0"/>
              <w:snapToGrid w:val="0"/>
              <w:spacing w:line="252" w:lineRule="auto"/>
              <w:jc w:val="right"/>
              <w:rPr>
                <w:color w:val="000000" w:themeColor="text1"/>
                <w:sz w:val="20"/>
                <w:szCs w:val="20"/>
                <w:lang w:eastAsia="pl-PL"/>
              </w:rPr>
            </w:pPr>
          </w:p>
        </w:tc>
        <w:tc>
          <w:tcPr>
            <w:tcW w:w="1293" w:type="dxa"/>
            <w:tcBorders>
              <w:top w:val="single" w:sz="4" w:space="0" w:color="000000"/>
              <w:left w:val="single" w:sz="4" w:space="0" w:color="000000"/>
              <w:bottom w:val="single" w:sz="4" w:space="0" w:color="000000"/>
            </w:tcBorders>
            <w:vAlign w:val="center"/>
          </w:tcPr>
          <w:p w14:paraId="749B9187" w14:textId="77777777" w:rsidR="00C92A12" w:rsidRDefault="00C92A12">
            <w:pPr>
              <w:widowControl w:val="0"/>
              <w:snapToGrid w:val="0"/>
              <w:spacing w:line="252" w:lineRule="auto"/>
              <w:jc w:val="center"/>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vAlign w:val="center"/>
          </w:tcPr>
          <w:p w14:paraId="0F2AF00B"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7D4788B8" w14:textId="77777777" w:rsidR="00C92A12" w:rsidRDefault="00C92A12">
            <w:pPr>
              <w:widowControl w:val="0"/>
              <w:snapToGrid w:val="0"/>
              <w:spacing w:line="252" w:lineRule="auto"/>
              <w:jc w:val="right"/>
              <w:rPr>
                <w:color w:val="FF0000"/>
                <w:sz w:val="20"/>
                <w:szCs w:val="20"/>
                <w:lang w:eastAsia="pl-PL"/>
              </w:rPr>
            </w:pPr>
          </w:p>
        </w:tc>
      </w:tr>
      <w:tr w:rsidR="00C92A12" w14:paraId="5ED1444B" w14:textId="77777777">
        <w:trPr>
          <w:cantSplit/>
        </w:trPr>
        <w:tc>
          <w:tcPr>
            <w:tcW w:w="373" w:type="dxa"/>
            <w:tcBorders>
              <w:top w:val="single" w:sz="4" w:space="0" w:color="000000"/>
              <w:left w:val="single" w:sz="4" w:space="0" w:color="000000"/>
            </w:tcBorders>
            <w:shd w:val="clear" w:color="auto" w:fill="BFBFBF" w:themeFill="background1" w:themeFillShade="BF"/>
            <w:vAlign w:val="center"/>
          </w:tcPr>
          <w:p w14:paraId="2304AEF9" w14:textId="77777777" w:rsidR="00C92A12" w:rsidRDefault="00C92A12">
            <w:pPr>
              <w:pStyle w:val="Akapitzlist"/>
              <w:widowControl w:val="0"/>
              <w:numPr>
                <w:ilvl w:val="0"/>
                <w:numId w:val="121"/>
              </w:numPr>
              <w:snapToGrid w:val="0"/>
              <w:jc w:val="center"/>
              <w:rPr>
                <w:rFonts w:ascii="Times New Roman" w:hAnsi="Times New Roman"/>
                <w:sz w:val="20"/>
                <w:szCs w:val="20"/>
                <w:u w:val="single"/>
                <w:lang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05B950F1" w14:textId="77777777" w:rsidR="00C92A12" w:rsidRPr="00916385" w:rsidRDefault="00FB5A04">
            <w:pPr>
              <w:widowControl w:val="0"/>
              <w:tabs>
                <w:tab w:val="left" w:pos="294"/>
              </w:tabs>
              <w:spacing w:line="252" w:lineRule="auto"/>
              <w:ind w:firstLine="11"/>
              <w:rPr>
                <w:rFonts w:eastAsia="Arial"/>
                <w:color w:val="000000" w:themeColor="text1"/>
                <w:sz w:val="20"/>
                <w:szCs w:val="24"/>
              </w:rPr>
            </w:pPr>
            <w:r w:rsidRPr="00916385">
              <w:rPr>
                <w:rFonts w:eastAsia="Arial"/>
                <w:color w:val="000000" w:themeColor="text1"/>
                <w:sz w:val="20"/>
              </w:rPr>
              <w:t xml:space="preserve">Usługi dodatkowe, wykonywane na terenie Zamawiającego w </w:t>
            </w:r>
            <w:r w:rsidRPr="00916385">
              <w:rPr>
                <w:rFonts w:eastAsia="Arial"/>
                <w:b/>
                <w:bCs/>
                <w:color w:val="000000" w:themeColor="text1"/>
                <w:sz w:val="20"/>
              </w:rPr>
              <w:t>Oddziale COVID,</w:t>
            </w:r>
            <w:r w:rsidRPr="00916385">
              <w:rPr>
                <w:rFonts w:eastAsia="Arial"/>
                <w:color w:val="000000" w:themeColor="text1"/>
                <w:sz w:val="20"/>
              </w:rPr>
              <w:t xml:space="preserve"> załącznikach nr 3 – wykaz pomieszczeń, zgodnie z zakresem określonym w załącznikach:</w:t>
            </w:r>
          </w:p>
          <w:p w14:paraId="3162CFCB" w14:textId="77777777" w:rsidR="00C92A12" w:rsidRPr="00916385" w:rsidRDefault="00FB5A04">
            <w:pPr>
              <w:widowControl w:val="0"/>
              <w:tabs>
                <w:tab w:val="left" w:pos="152"/>
              </w:tabs>
              <w:spacing w:line="252" w:lineRule="auto"/>
              <w:ind w:left="152" w:hanging="152"/>
              <w:rPr>
                <w:rFonts w:eastAsia="Arial"/>
                <w:color w:val="000000" w:themeColor="text1"/>
                <w:sz w:val="20"/>
              </w:rPr>
            </w:pPr>
            <w:r w:rsidRPr="00916385">
              <w:rPr>
                <w:rFonts w:eastAsia="Arial"/>
                <w:color w:val="000000" w:themeColor="text1"/>
                <w:sz w:val="20"/>
              </w:rPr>
              <w:t>•</w:t>
            </w:r>
            <w:r w:rsidRPr="00916385">
              <w:rPr>
                <w:rFonts w:eastAsia="Arial"/>
                <w:color w:val="000000" w:themeColor="text1"/>
                <w:sz w:val="20"/>
              </w:rPr>
              <w:tab/>
              <w:t xml:space="preserve">zał. nr 2 – instrukcja utrzymania czystości …, plan higieny, </w:t>
            </w:r>
          </w:p>
          <w:p w14:paraId="36CA78F6" w14:textId="77777777" w:rsidR="00C92A12" w:rsidRPr="00916385" w:rsidRDefault="00FB5A04">
            <w:pPr>
              <w:widowControl w:val="0"/>
              <w:tabs>
                <w:tab w:val="left" w:pos="152"/>
              </w:tabs>
              <w:spacing w:line="252" w:lineRule="auto"/>
              <w:ind w:left="152" w:hanging="152"/>
              <w:rPr>
                <w:rFonts w:eastAsia="Arial"/>
                <w:color w:val="000000" w:themeColor="text1"/>
                <w:sz w:val="20"/>
              </w:rPr>
            </w:pPr>
            <w:r w:rsidRPr="00916385">
              <w:rPr>
                <w:rFonts w:eastAsia="Arial"/>
                <w:color w:val="000000" w:themeColor="text1"/>
                <w:sz w:val="20"/>
              </w:rPr>
              <w:t>•</w:t>
            </w:r>
            <w:r w:rsidRPr="00916385">
              <w:rPr>
                <w:rFonts w:eastAsia="Arial"/>
                <w:color w:val="000000" w:themeColor="text1"/>
                <w:sz w:val="20"/>
              </w:rPr>
              <w:tab/>
              <w:t>zał. nr 5 – wykaz innych czynności …</w:t>
            </w:r>
          </w:p>
          <w:p w14:paraId="108F4385" w14:textId="77777777" w:rsidR="00C92A12" w:rsidRPr="00916385" w:rsidRDefault="00FB5A04">
            <w:pPr>
              <w:widowControl w:val="0"/>
              <w:tabs>
                <w:tab w:val="left" w:pos="152"/>
              </w:tabs>
              <w:spacing w:line="252" w:lineRule="auto"/>
              <w:ind w:left="152" w:hanging="152"/>
              <w:rPr>
                <w:rFonts w:eastAsia="Arial"/>
                <w:color w:val="000000" w:themeColor="text1"/>
                <w:sz w:val="20"/>
              </w:rPr>
            </w:pPr>
            <w:r w:rsidRPr="00916385">
              <w:rPr>
                <w:rFonts w:eastAsia="Arial"/>
                <w:color w:val="000000" w:themeColor="text1"/>
                <w:sz w:val="20"/>
              </w:rPr>
              <w:t xml:space="preserve">w ilości: </w:t>
            </w:r>
            <w:r w:rsidRPr="00916385">
              <w:rPr>
                <w:rFonts w:eastAsia="Arial"/>
                <w:b/>
                <w:bCs/>
                <w:color w:val="000000" w:themeColor="text1"/>
                <w:sz w:val="20"/>
              </w:rPr>
              <w:t>około 9000 roboczogodzin</w:t>
            </w:r>
          </w:p>
        </w:tc>
        <w:tc>
          <w:tcPr>
            <w:tcW w:w="1718" w:type="dxa"/>
            <w:tcBorders>
              <w:top w:val="single" w:sz="4" w:space="0" w:color="000000"/>
              <w:left w:val="single" w:sz="4" w:space="0" w:color="000000"/>
              <w:bottom w:val="single" w:sz="4" w:space="0" w:color="000000"/>
            </w:tcBorders>
            <w:shd w:val="clear" w:color="auto" w:fill="FFFFFF" w:themeFill="background1"/>
            <w:vAlign w:val="center"/>
          </w:tcPr>
          <w:p w14:paraId="631E0A19" w14:textId="77777777" w:rsidR="00C92A12" w:rsidRDefault="00C92A12">
            <w:pPr>
              <w:widowControl w:val="0"/>
              <w:snapToGrid w:val="0"/>
              <w:spacing w:line="252" w:lineRule="auto"/>
              <w:jc w:val="center"/>
              <w:rPr>
                <w:rFonts w:eastAsia="Times New Roman"/>
                <w:color w:val="000000" w:themeColor="text1"/>
                <w:sz w:val="20"/>
                <w:szCs w:val="20"/>
                <w:lang w:eastAsia="pl-PL"/>
              </w:rPr>
            </w:pP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1276578C"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roboczogodzina</w:t>
            </w:r>
          </w:p>
        </w:tc>
        <w:tc>
          <w:tcPr>
            <w:tcW w:w="1539" w:type="dxa"/>
            <w:tcBorders>
              <w:top w:val="single" w:sz="4" w:space="0" w:color="000000"/>
              <w:left w:val="single" w:sz="4" w:space="0" w:color="000000"/>
              <w:bottom w:val="single" w:sz="4" w:space="0" w:color="000000"/>
            </w:tcBorders>
            <w:vAlign w:val="center"/>
          </w:tcPr>
          <w:p w14:paraId="61095001" w14:textId="77777777" w:rsidR="00C92A12" w:rsidRDefault="00C92A12">
            <w:pPr>
              <w:widowControl w:val="0"/>
              <w:snapToGrid w:val="0"/>
              <w:spacing w:line="252" w:lineRule="auto"/>
              <w:jc w:val="right"/>
              <w:rPr>
                <w:color w:val="000000" w:themeColor="text1"/>
                <w:sz w:val="20"/>
                <w:szCs w:val="20"/>
                <w:lang w:eastAsia="pl-PL"/>
              </w:rPr>
            </w:pPr>
          </w:p>
        </w:tc>
        <w:tc>
          <w:tcPr>
            <w:tcW w:w="1368" w:type="dxa"/>
            <w:tcBorders>
              <w:top w:val="single" w:sz="4" w:space="0" w:color="000000"/>
              <w:left w:val="single" w:sz="4" w:space="0" w:color="000000"/>
              <w:bottom w:val="single" w:sz="4" w:space="0" w:color="000000"/>
            </w:tcBorders>
            <w:vAlign w:val="center"/>
          </w:tcPr>
          <w:p w14:paraId="3D4F0E68" w14:textId="77777777" w:rsidR="00C92A12" w:rsidRDefault="00C92A12">
            <w:pPr>
              <w:widowControl w:val="0"/>
              <w:snapToGrid w:val="0"/>
              <w:spacing w:line="252" w:lineRule="auto"/>
              <w:jc w:val="right"/>
              <w:rPr>
                <w:color w:val="000000" w:themeColor="text1"/>
                <w:sz w:val="20"/>
                <w:szCs w:val="20"/>
                <w:lang w:eastAsia="pl-PL"/>
              </w:rPr>
            </w:pPr>
          </w:p>
        </w:tc>
        <w:tc>
          <w:tcPr>
            <w:tcW w:w="1293" w:type="dxa"/>
            <w:tcBorders>
              <w:top w:val="single" w:sz="4" w:space="0" w:color="000000"/>
              <w:left w:val="single" w:sz="4" w:space="0" w:color="000000"/>
              <w:bottom w:val="single" w:sz="4" w:space="0" w:color="000000"/>
            </w:tcBorders>
            <w:vAlign w:val="center"/>
          </w:tcPr>
          <w:p w14:paraId="1CE86FAB"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vAlign w:val="center"/>
          </w:tcPr>
          <w:p w14:paraId="1C10BC54"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915A7C0" w14:textId="77777777" w:rsidR="00C92A12" w:rsidRDefault="00C92A12">
            <w:pPr>
              <w:widowControl w:val="0"/>
              <w:snapToGrid w:val="0"/>
              <w:spacing w:line="252" w:lineRule="auto"/>
              <w:jc w:val="right"/>
              <w:rPr>
                <w:color w:val="FF0000"/>
                <w:sz w:val="20"/>
                <w:szCs w:val="20"/>
                <w:lang w:eastAsia="pl-PL"/>
              </w:rPr>
            </w:pPr>
          </w:p>
        </w:tc>
      </w:tr>
      <w:tr w:rsidR="00C92A12" w14:paraId="48170341" w14:textId="77777777">
        <w:trPr>
          <w:cantSplit/>
        </w:trPr>
        <w:tc>
          <w:tcPr>
            <w:tcW w:w="373"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14:paraId="1D35DF65" w14:textId="77777777" w:rsidR="00C92A12" w:rsidRDefault="00C92A12">
            <w:pPr>
              <w:pStyle w:val="Akapitzlist"/>
              <w:widowControl w:val="0"/>
              <w:numPr>
                <w:ilvl w:val="0"/>
                <w:numId w:val="121"/>
              </w:numPr>
              <w:snapToGrid w:val="0"/>
              <w:jc w:val="center"/>
              <w:rPr>
                <w:rFonts w:ascii="Times New Roman" w:hAnsi="Times New Roman"/>
                <w:sz w:val="20"/>
                <w:szCs w:val="20"/>
                <w:u w:val="single"/>
                <w:lang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36C7D99E" w14:textId="77777777" w:rsidR="00C92A12" w:rsidRPr="00916385" w:rsidRDefault="00FB5A04">
            <w:pPr>
              <w:widowControl w:val="0"/>
              <w:numPr>
                <w:ilvl w:val="0"/>
                <w:numId w:val="123"/>
              </w:numPr>
              <w:tabs>
                <w:tab w:val="left" w:pos="360"/>
              </w:tabs>
              <w:spacing w:line="252" w:lineRule="auto"/>
              <w:rPr>
                <w:rFonts w:eastAsia="Arial"/>
                <w:color w:val="000000" w:themeColor="text1"/>
                <w:sz w:val="20"/>
                <w:szCs w:val="24"/>
                <w:lang w:eastAsia="pl-PL"/>
              </w:rPr>
            </w:pPr>
            <w:r w:rsidRPr="00916385">
              <w:rPr>
                <w:rFonts w:eastAsia="Arial"/>
                <w:color w:val="000000" w:themeColor="text1"/>
                <w:sz w:val="20"/>
              </w:rPr>
              <w:t>2-krotne w ciągu umowy, mycie szklanego dachu i pomieszczenia przeszklonego wewnątrz Centralnej Izby Przyjęć przy ul. Skarbowej 1, o powierzchni 30,28 m</w:t>
            </w:r>
            <w:r w:rsidRPr="00916385">
              <w:rPr>
                <w:rFonts w:eastAsia="Arial"/>
                <w:color w:val="000000" w:themeColor="text1"/>
                <w:sz w:val="20"/>
                <w:vertAlign w:val="superscript"/>
              </w:rPr>
              <w:t>2</w:t>
            </w:r>
          </w:p>
        </w:tc>
        <w:tc>
          <w:tcPr>
            <w:tcW w:w="1718" w:type="dxa"/>
            <w:tcBorders>
              <w:top w:val="single" w:sz="4" w:space="0" w:color="000000"/>
              <w:left w:val="single" w:sz="4" w:space="0" w:color="000000"/>
              <w:bottom w:val="single" w:sz="4" w:space="0" w:color="000000"/>
            </w:tcBorders>
            <w:shd w:val="clear" w:color="auto" w:fill="D9D9D9" w:themeFill="background1" w:themeFillShade="D9"/>
            <w:vAlign w:val="center"/>
          </w:tcPr>
          <w:p w14:paraId="2BF45785" w14:textId="77777777" w:rsidR="00C92A12" w:rsidRDefault="00FB5A04">
            <w:pPr>
              <w:widowControl w:val="0"/>
              <w:snapToGrid w:val="0"/>
              <w:spacing w:line="252" w:lineRule="auto"/>
              <w:jc w:val="center"/>
              <w:rPr>
                <w:rFonts w:eastAsia="Times New Roman"/>
                <w:color w:val="000000" w:themeColor="text1"/>
                <w:sz w:val="20"/>
                <w:szCs w:val="20"/>
                <w:lang w:eastAsia="pl-PL"/>
              </w:rPr>
            </w:pPr>
            <w:r>
              <w:rPr>
                <w:color w:val="000000" w:themeColor="text1"/>
                <w:sz w:val="20"/>
                <w:szCs w:val="20"/>
                <w:lang w:eastAsia="pl-PL"/>
              </w:rPr>
              <w:t>2 razy w ciągu umowy</w:t>
            </w: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57CE49FA"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usługa</w:t>
            </w:r>
          </w:p>
        </w:tc>
        <w:tc>
          <w:tcPr>
            <w:tcW w:w="1539" w:type="dxa"/>
            <w:tcBorders>
              <w:top w:val="single" w:sz="4" w:space="0" w:color="000000"/>
              <w:left w:val="single" w:sz="4" w:space="0" w:color="000000"/>
              <w:bottom w:val="single" w:sz="4" w:space="0" w:color="000000"/>
            </w:tcBorders>
            <w:shd w:val="clear" w:color="auto" w:fill="FFFFFF" w:themeFill="background1"/>
            <w:vAlign w:val="center"/>
          </w:tcPr>
          <w:p w14:paraId="1FF8F2A9" w14:textId="77777777" w:rsidR="00C92A12" w:rsidRDefault="00C92A12">
            <w:pPr>
              <w:widowControl w:val="0"/>
              <w:snapToGrid w:val="0"/>
              <w:spacing w:line="252" w:lineRule="auto"/>
              <w:jc w:val="right"/>
              <w:rPr>
                <w:color w:val="000000" w:themeColor="text1"/>
                <w:sz w:val="20"/>
                <w:szCs w:val="20"/>
                <w:lang w:eastAsia="pl-PL"/>
              </w:rPr>
            </w:pPr>
          </w:p>
        </w:tc>
        <w:tc>
          <w:tcPr>
            <w:tcW w:w="1368" w:type="dxa"/>
            <w:tcBorders>
              <w:top w:val="single" w:sz="4" w:space="0" w:color="000000"/>
              <w:left w:val="single" w:sz="4" w:space="0" w:color="000000"/>
              <w:bottom w:val="single" w:sz="4" w:space="0" w:color="000000"/>
            </w:tcBorders>
            <w:shd w:val="clear" w:color="auto" w:fill="FFFFFF" w:themeFill="background1"/>
            <w:vAlign w:val="center"/>
          </w:tcPr>
          <w:p w14:paraId="2C81F405" w14:textId="77777777" w:rsidR="00C92A12" w:rsidRDefault="00C92A12">
            <w:pPr>
              <w:widowControl w:val="0"/>
              <w:snapToGrid w:val="0"/>
              <w:spacing w:line="252" w:lineRule="auto"/>
              <w:jc w:val="right"/>
              <w:rPr>
                <w:color w:val="000000" w:themeColor="text1"/>
                <w:sz w:val="20"/>
                <w:szCs w:val="20"/>
                <w:lang w:eastAsia="pl-PL"/>
              </w:rPr>
            </w:pPr>
          </w:p>
        </w:tc>
        <w:tc>
          <w:tcPr>
            <w:tcW w:w="1293" w:type="dxa"/>
            <w:tcBorders>
              <w:top w:val="single" w:sz="4" w:space="0" w:color="000000"/>
              <w:left w:val="single" w:sz="4" w:space="0" w:color="000000"/>
              <w:bottom w:val="single" w:sz="4" w:space="0" w:color="000000"/>
            </w:tcBorders>
            <w:shd w:val="clear" w:color="auto" w:fill="FFFFFF" w:themeFill="background1"/>
            <w:vAlign w:val="center"/>
          </w:tcPr>
          <w:p w14:paraId="107B2741"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shd w:val="clear" w:color="auto" w:fill="FFFFFF" w:themeFill="background1"/>
            <w:vAlign w:val="center"/>
          </w:tcPr>
          <w:p w14:paraId="5F9DAE5F"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375079" w14:textId="77777777" w:rsidR="00C92A12" w:rsidRDefault="00C92A12">
            <w:pPr>
              <w:widowControl w:val="0"/>
              <w:snapToGrid w:val="0"/>
              <w:spacing w:line="252" w:lineRule="auto"/>
              <w:jc w:val="right"/>
              <w:rPr>
                <w:color w:val="FF0000"/>
                <w:sz w:val="20"/>
                <w:szCs w:val="20"/>
                <w:lang w:eastAsia="pl-PL"/>
              </w:rPr>
            </w:pPr>
          </w:p>
        </w:tc>
      </w:tr>
      <w:tr w:rsidR="00C92A12" w14:paraId="2E8C22CF" w14:textId="77777777">
        <w:trPr>
          <w:cantSplit/>
        </w:trPr>
        <w:tc>
          <w:tcPr>
            <w:tcW w:w="373" w:type="dxa"/>
            <w:vMerge/>
            <w:tcBorders>
              <w:top w:val="single" w:sz="4" w:space="0" w:color="000000"/>
              <w:left w:val="single" w:sz="4" w:space="0" w:color="000000"/>
              <w:bottom w:val="single" w:sz="4" w:space="0" w:color="000000"/>
            </w:tcBorders>
            <w:vAlign w:val="center"/>
          </w:tcPr>
          <w:p w14:paraId="35E4B186" w14:textId="77777777" w:rsidR="00C92A12" w:rsidRDefault="00C92A12">
            <w:pPr>
              <w:suppressAutoHyphens w:val="0"/>
              <w:spacing w:line="252" w:lineRule="auto"/>
              <w:rPr>
                <w:rFonts w:eastAsia="Times New Roman" w:cs="Times New Roman"/>
                <w:sz w:val="20"/>
                <w:szCs w:val="20"/>
                <w:u w:val="single"/>
                <w:lang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217B4483" w14:textId="77777777" w:rsidR="00C92A12" w:rsidRPr="00916385" w:rsidRDefault="00FB5A04">
            <w:pPr>
              <w:widowControl w:val="0"/>
              <w:numPr>
                <w:ilvl w:val="0"/>
                <w:numId w:val="123"/>
              </w:numPr>
              <w:tabs>
                <w:tab w:val="left" w:pos="360"/>
              </w:tabs>
              <w:spacing w:line="252" w:lineRule="auto"/>
              <w:rPr>
                <w:rFonts w:eastAsia="Arial"/>
                <w:color w:val="000000" w:themeColor="text1"/>
                <w:sz w:val="20"/>
                <w:szCs w:val="24"/>
                <w:lang w:eastAsia="pl-PL"/>
              </w:rPr>
            </w:pPr>
            <w:r w:rsidRPr="00916385">
              <w:rPr>
                <w:rFonts w:eastAsia="Arial"/>
                <w:color w:val="000000" w:themeColor="text1"/>
                <w:sz w:val="20"/>
              </w:rPr>
              <w:t>2-krotne w ciągu umowy, mycie ścian wewnątrz i odsysanie wody w ciepłej sieni-garażu dla karetek przy Centralnej Izbie Przyjęć przy ul. Skarbowej 1, o powierzchni 96,8 m</w:t>
            </w:r>
            <w:r w:rsidRPr="00916385">
              <w:rPr>
                <w:rFonts w:eastAsia="Arial"/>
                <w:color w:val="000000" w:themeColor="text1"/>
                <w:sz w:val="20"/>
                <w:vertAlign w:val="superscript"/>
              </w:rPr>
              <w:t>2</w:t>
            </w:r>
          </w:p>
        </w:tc>
        <w:tc>
          <w:tcPr>
            <w:tcW w:w="1718" w:type="dxa"/>
            <w:tcBorders>
              <w:top w:val="single" w:sz="4" w:space="0" w:color="000000"/>
              <w:left w:val="single" w:sz="4" w:space="0" w:color="000000"/>
              <w:bottom w:val="single" w:sz="4" w:space="0" w:color="000000"/>
            </w:tcBorders>
            <w:shd w:val="clear" w:color="auto" w:fill="D9D9D9" w:themeFill="background1" w:themeFillShade="D9"/>
            <w:vAlign w:val="center"/>
          </w:tcPr>
          <w:p w14:paraId="11001F79" w14:textId="77777777" w:rsidR="00C92A12" w:rsidRDefault="00FB5A04">
            <w:pPr>
              <w:widowControl w:val="0"/>
              <w:snapToGrid w:val="0"/>
              <w:spacing w:line="252" w:lineRule="auto"/>
              <w:jc w:val="center"/>
              <w:rPr>
                <w:rFonts w:eastAsia="Times New Roman"/>
                <w:color w:val="000000" w:themeColor="text1"/>
                <w:sz w:val="20"/>
                <w:szCs w:val="20"/>
                <w:lang w:eastAsia="pl-PL"/>
              </w:rPr>
            </w:pPr>
            <w:r>
              <w:rPr>
                <w:color w:val="000000" w:themeColor="text1"/>
                <w:sz w:val="20"/>
                <w:szCs w:val="20"/>
                <w:lang w:eastAsia="pl-PL"/>
              </w:rPr>
              <w:t>2 razy w ciągu umowy</w:t>
            </w: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4CC41C2E"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usługa</w:t>
            </w:r>
          </w:p>
        </w:tc>
        <w:tc>
          <w:tcPr>
            <w:tcW w:w="1539" w:type="dxa"/>
            <w:tcBorders>
              <w:top w:val="single" w:sz="4" w:space="0" w:color="000000"/>
              <w:left w:val="single" w:sz="4" w:space="0" w:color="000000"/>
              <w:bottom w:val="single" w:sz="4" w:space="0" w:color="000000"/>
            </w:tcBorders>
            <w:shd w:val="clear" w:color="auto" w:fill="FFFFFF" w:themeFill="background1"/>
            <w:vAlign w:val="center"/>
          </w:tcPr>
          <w:p w14:paraId="1A79E588" w14:textId="77777777" w:rsidR="00C92A12" w:rsidRDefault="00C92A12">
            <w:pPr>
              <w:widowControl w:val="0"/>
              <w:snapToGrid w:val="0"/>
              <w:spacing w:line="252" w:lineRule="auto"/>
              <w:jc w:val="right"/>
              <w:rPr>
                <w:color w:val="000000" w:themeColor="text1"/>
                <w:sz w:val="20"/>
                <w:szCs w:val="20"/>
                <w:lang w:eastAsia="pl-PL"/>
              </w:rPr>
            </w:pPr>
          </w:p>
        </w:tc>
        <w:tc>
          <w:tcPr>
            <w:tcW w:w="1368" w:type="dxa"/>
            <w:tcBorders>
              <w:top w:val="single" w:sz="4" w:space="0" w:color="000000"/>
              <w:left w:val="single" w:sz="4" w:space="0" w:color="000000"/>
              <w:bottom w:val="single" w:sz="4" w:space="0" w:color="000000"/>
            </w:tcBorders>
            <w:shd w:val="clear" w:color="auto" w:fill="FFFFFF" w:themeFill="background1"/>
            <w:vAlign w:val="center"/>
          </w:tcPr>
          <w:p w14:paraId="51675D8F" w14:textId="77777777" w:rsidR="00C92A12" w:rsidRDefault="00C92A12">
            <w:pPr>
              <w:widowControl w:val="0"/>
              <w:snapToGrid w:val="0"/>
              <w:spacing w:line="252" w:lineRule="auto"/>
              <w:jc w:val="right"/>
              <w:rPr>
                <w:color w:val="000000" w:themeColor="text1"/>
                <w:sz w:val="20"/>
                <w:szCs w:val="20"/>
                <w:lang w:eastAsia="pl-PL"/>
              </w:rPr>
            </w:pPr>
          </w:p>
        </w:tc>
        <w:tc>
          <w:tcPr>
            <w:tcW w:w="1293" w:type="dxa"/>
            <w:tcBorders>
              <w:top w:val="single" w:sz="4" w:space="0" w:color="000000"/>
              <w:left w:val="single" w:sz="4" w:space="0" w:color="000000"/>
              <w:bottom w:val="single" w:sz="4" w:space="0" w:color="000000"/>
            </w:tcBorders>
            <w:shd w:val="clear" w:color="auto" w:fill="FFFFFF" w:themeFill="background1"/>
            <w:vAlign w:val="center"/>
          </w:tcPr>
          <w:p w14:paraId="057D17E9"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shd w:val="clear" w:color="auto" w:fill="FFFFFF" w:themeFill="background1"/>
            <w:vAlign w:val="center"/>
          </w:tcPr>
          <w:p w14:paraId="2B0AFAC5"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432916" w14:textId="77777777" w:rsidR="00C92A12" w:rsidRDefault="00C92A12">
            <w:pPr>
              <w:widowControl w:val="0"/>
              <w:snapToGrid w:val="0"/>
              <w:spacing w:line="252" w:lineRule="auto"/>
              <w:jc w:val="right"/>
              <w:rPr>
                <w:color w:val="FF0000"/>
                <w:sz w:val="20"/>
                <w:szCs w:val="20"/>
                <w:lang w:eastAsia="pl-PL"/>
              </w:rPr>
            </w:pPr>
          </w:p>
        </w:tc>
      </w:tr>
      <w:tr w:rsidR="00C92A12" w14:paraId="2144DBE8" w14:textId="77777777">
        <w:trPr>
          <w:cantSplit/>
        </w:trPr>
        <w:tc>
          <w:tcPr>
            <w:tcW w:w="373" w:type="dxa"/>
            <w:tcBorders>
              <w:top w:val="single" w:sz="4" w:space="0" w:color="000000"/>
              <w:left w:val="single" w:sz="4" w:space="0" w:color="000000"/>
              <w:bottom w:val="single" w:sz="4" w:space="0" w:color="000000"/>
            </w:tcBorders>
            <w:shd w:val="clear" w:color="auto" w:fill="BFBFBF" w:themeFill="background1" w:themeFillShade="BF"/>
            <w:vAlign w:val="center"/>
          </w:tcPr>
          <w:p w14:paraId="512035AA" w14:textId="77777777" w:rsidR="00C92A12" w:rsidRDefault="00C92A12">
            <w:pPr>
              <w:pStyle w:val="Nagwektabeli"/>
              <w:numPr>
                <w:ilvl w:val="0"/>
                <w:numId w:val="121"/>
              </w:numPr>
              <w:spacing w:line="252" w:lineRule="auto"/>
              <w:jc w:val="left"/>
              <w:rPr>
                <w:rFonts w:cs="Times New Roman"/>
                <w:b w:val="0"/>
                <w:bCs w:val="0"/>
                <w:sz w:val="20"/>
                <w:szCs w:val="20"/>
                <w:lang w:val="pl-PL"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7AC1F" w14:textId="77777777" w:rsidR="00C92A12" w:rsidRDefault="00FB5A04">
            <w:pPr>
              <w:pStyle w:val="Nagwektabeli"/>
              <w:snapToGrid w:val="0"/>
              <w:spacing w:line="252" w:lineRule="auto"/>
              <w:jc w:val="left"/>
              <w:rPr>
                <w:rFonts w:cs="Times New Roman"/>
                <w:b w:val="0"/>
                <w:bCs w:val="0"/>
                <w:color w:val="000000" w:themeColor="text1"/>
                <w:sz w:val="20"/>
                <w:szCs w:val="20"/>
                <w:lang w:val="pl-PL" w:eastAsia="pl-PL"/>
              </w:rPr>
            </w:pPr>
            <w:r>
              <w:rPr>
                <w:rFonts w:cs="Times New Roman"/>
                <w:b w:val="0"/>
                <w:bCs w:val="0"/>
                <w:color w:val="000000" w:themeColor="text1"/>
                <w:sz w:val="20"/>
                <w:szCs w:val="20"/>
                <w:lang w:val="pl-PL" w:eastAsia="pl-PL"/>
              </w:rPr>
              <w:t xml:space="preserve">Zamgławianie wskazanych w </w:t>
            </w:r>
            <w:r>
              <w:rPr>
                <w:rFonts w:cs="Times New Roman"/>
                <w:b w:val="0"/>
                <w:bCs w:val="0"/>
                <w:color w:val="000000" w:themeColor="text1"/>
                <w:sz w:val="20"/>
                <w:szCs w:val="20"/>
                <w:shd w:val="clear" w:color="auto" w:fill="D9D9D9"/>
                <w:lang w:val="pl-PL" w:eastAsia="pl-PL"/>
              </w:rPr>
              <w:t xml:space="preserve">załączniku nr 3a </w:t>
            </w:r>
            <w:r>
              <w:rPr>
                <w:rFonts w:cs="Times New Roman"/>
                <w:b w:val="0"/>
                <w:bCs w:val="0"/>
                <w:color w:val="000000" w:themeColor="text1"/>
                <w:sz w:val="20"/>
                <w:szCs w:val="20"/>
                <w:lang w:val="pl-PL" w:eastAsia="pl-PL"/>
              </w:rPr>
              <w:t>– wykaz pomieszczeń, pomieszczeń mgłą mikroareozolową zawierającą preparat dezynfekcyjny</w:t>
            </w:r>
          </w:p>
        </w:tc>
        <w:tc>
          <w:tcPr>
            <w:tcW w:w="1718" w:type="dxa"/>
            <w:tcBorders>
              <w:top w:val="single" w:sz="4" w:space="0" w:color="000000"/>
              <w:left w:val="single" w:sz="4" w:space="0" w:color="000000"/>
              <w:bottom w:val="single" w:sz="4" w:space="0" w:color="000000"/>
            </w:tcBorders>
            <w:shd w:val="clear" w:color="auto" w:fill="D9D9D9" w:themeFill="background1" w:themeFillShade="D9"/>
            <w:vAlign w:val="center"/>
          </w:tcPr>
          <w:p w14:paraId="30531AA6" w14:textId="77777777" w:rsidR="00C92A12" w:rsidRDefault="00FB5A04">
            <w:pPr>
              <w:widowControl w:val="0"/>
              <w:snapToGrid w:val="0"/>
              <w:spacing w:line="252" w:lineRule="auto"/>
              <w:jc w:val="center"/>
              <w:rPr>
                <w:rFonts w:cs="Times New Roman"/>
                <w:color w:val="000000" w:themeColor="text1"/>
                <w:sz w:val="20"/>
                <w:szCs w:val="20"/>
                <w:lang w:eastAsia="pl-PL"/>
              </w:rPr>
            </w:pPr>
            <w:r>
              <w:rPr>
                <w:color w:val="000000" w:themeColor="text1"/>
                <w:sz w:val="20"/>
                <w:szCs w:val="20"/>
                <w:u w:val="single"/>
                <w:lang w:eastAsia="pl-PL"/>
              </w:rPr>
              <w:t>24 usługi w każdym</w:t>
            </w:r>
            <w:r>
              <w:rPr>
                <w:color w:val="000000" w:themeColor="text1"/>
                <w:sz w:val="20"/>
                <w:szCs w:val="20"/>
                <w:lang w:eastAsia="pl-PL"/>
              </w:rPr>
              <w:t xml:space="preserve"> pomieszczeniu określonym w załączniku nr 3a do umowy - wykaz pomieszczeń do zamgławiania</w:t>
            </w: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7F320FAB"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usługa</w:t>
            </w:r>
          </w:p>
        </w:tc>
        <w:tc>
          <w:tcPr>
            <w:tcW w:w="1539" w:type="dxa"/>
            <w:tcBorders>
              <w:top w:val="single" w:sz="4" w:space="0" w:color="000000"/>
              <w:left w:val="single" w:sz="4" w:space="0" w:color="000000"/>
              <w:bottom w:val="single" w:sz="4" w:space="0" w:color="000000"/>
            </w:tcBorders>
            <w:shd w:val="clear" w:color="auto" w:fill="FFFFFF" w:themeFill="background1"/>
            <w:vAlign w:val="center"/>
          </w:tcPr>
          <w:p w14:paraId="3E900A42" w14:textId="77777777" w:rsidR="00C92A12" w:rsidRDefault="00C92A12">
            <w:pPr>
              <w:widowControl w:val="0"/>
              <w:snapToGrid w:val="0"/>
              <w:spacing w:line="252" w:lineRule="auto"/>
              <w:jc w:val="right"/>
              <w:rPr>
                <w:color w:val="000000" w:themeColor="text1"/>
                <w:sz w:val="20"/>
                <w:szCs w:val="20"/>
                <w:highlight w:val="yellow"/>
                <w:lang w:eastAsia="pl-PL"/>
              </w:rPr>
            </w:pPr>
          </w:p>
        </w:tc>
        <w:tc>
          <w:tcPr>
            <w:tcW w:w="1368" w:type="dxa"/>
            <w:tcBorders>
              <w:top w:val="single" w:sz="4" w:space="0" w:color="000000"/>
              <w:left w:val="single" w:sz="4" w:space="0" w:color="000000"/>
              <w:bottom w:val="single" w:sz="4" w:space="0" w:color="000000"/>
            </w:tcBorders>
            <w:shd w:val="clear" w:color="auto" w:fill="FFFFFF" w:themeFill="background1"/>
            <w:vAlign w:val="center"/>
          </w:tcPr>
          <w:p w14:paraId="36E658A0" w14:textId="77777777" w:rsidR="00C92A12" w:rsidRDefault="00C92A12">
            <w:pPr>
              <w:widowControl w:val="0"/>
              <w:snapToGrid w:val="0"/>
              <w:spacing w:line="252" w:lineRule="auto"/>
              <w:jc w:val="right"/>
              <w:rPr>
                <w:color w:val="000000" w:themeColor="text1"/>
                <w:sz w:val="20"/>
                <w:szCs w:val="20"/>
                <w:highlight w:val="yellow"/>
                <w:lang w:eastAsia="pl-PL"/>
              </w:rPr>
            </w:pPr>
          </w:p>
        </w:tc>
        <w:tc>
          <w:tcPr>
            <w:tcW w:w="1293" w:type="dxa"/>
            <w:tcBorders>
              <w:top w:val="single" w:sz="4" w:space="0" w:color="000000"/>
              <w:left w:val="single" w:sz="4" w:space="0" w:color="000000"/>
              <w:bottom w:val="single" w:sz="4" w:space="0" w:color="000000"/>
            </w:tcBorders>
            <w:shd w:val="clear" w:color="auto" w:fill="FFFFFF" w:themeFill="background1"/>
            <w:vAlign w:val="center"/>
          </w:tcPr>
          <w:p w14:paraId="3DE2B303"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shd w:val="clear" w:color="auto" w:fill="FFFFFF" w:themeFill="background1"/>
            <w:vAlign w:val="center"/>
          </w:tcPr>
          <w:p w14:paraId="3CFA5F78"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D4F37" w14:textId="77777777" w:rsidR="00C92A12" w:rsidRDefault="00C92A12">
            <w:pPr>
              <w:widowControl w:val="0"/>
              <w:snapToGrid w:val="0"/>
              <w:spacing w:line="252" w:lineRule="auto"/>
              <w:jc w:val="right"/>
              <w:rPr>
                <w:color w:val="FF0000"/>
                <w:sz w:val="20"/>
                <w:szCs w:val="20"/>
                <w:lang w:eastAsia="pl-PL"/>
              </w:rPr>
            </w:pPr>
          </w:p>
        </w:tc>
      </w:tr>
      <w:tr w:rsidR="00C92A12" w14:paraId="54ED4CBC" w14:textId="77777777">
        <w:trPr>
          <w:cantSplit/>
        </w:trPr>
        <w:tc>
          <w:tcPr>
            <w:tcW w:w="373" w:type="dxa"/>
            <w:tcBorders>
              <w:top w:val="single" w:sz="4" w:space="0" w:color="000000"/>
              <w:left w:val="single" w:sz="4" w:space="0" w:color="000000"/>
              <w:bottom w:val="single" w:sz="4" w:space="0" w:color="000000"/>
            </w:tcBorders>
            <w:shd w:val="clear" w:color="auto" w:fill="BFBFBF" w:themeFill="background1" w:themeFillShade="BF"/>
            <w:vAlign w:val="center"/>
          </w:tcPr>
          <w:p w14:paraId="69B50E8C" w14:textId="77777777" w:rsidR="00C92A12" w:rsidRDefault="00C92A12">
            <w:pPr>
              <w:pStyle w:val="Nagwektabeli"/>
              <w:numPr>
                <w:ilvl w:val="0"/>
                <w:numId w:val="121"/>
              </w:numPr>
              <w:snapToGrid w:val="0"/>
              <w:spacing w:line="252" w:lineRule="auto"/>
              <w:rPr>
                <w:rFonts w:cs="Times New Roman"/>
                <w:b w:val="0"/>
                <w:bCs w:val="0"/>
                <w:sz w:val="20"/>
                <w:szCs w:val="20"/>
                <w:lang w:val="pl-PL"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61FC04B2" w14:textId="77777777" w:rsidR="00C92A12" w:rsidRDefault="00FB5A04">
            <w:pPr>
              <w:pStyle w:val="Nagwektabeli"/>
              <w:snapToGrid w:val="0"/>
              <w:spacing w:line="252" w:lineRule="auto"/>
              <w:jc w:val="left"/>
              <w:rPr>
                <w:rFonts w:cs="Times New Roman"/>
                <w:b w:val="0"/>
                <w:bCs w:val="0"/>
                <w:color w:val="000000" w:themeColor="text1"/>
                <w:sz w:val="20"/>
                <w:szCs w:val="20"/>
                <w:lang w:val="pl-PL" w:eastAsia="pl-PL"/>
              </w:rPr>
            </w:pPr>
            <w:r>
              <w:rPr>
                <w:rFonts w:cs="Times New Roman"/>
                <w:b w:val="0"/>
                <w:bCs w:val="0"/>
                <w:color w:val="000000" w:themeColor="text1"/>
                <w:sz w:val="20"/>
                <w:szCs w:val="20"/>
                <w:u w:val="single"/>
                <w:lang w:val="pl-PL" w:eastAsia="pl-PL"/>
              </w:rPr>
              <w:t>Dodatkowe zamgławianie</w:t>
            </w:r>
            <w:r>
              <w:rPr>
                <w:rFonts w:cs="Times New Roman"/>
                <w:b w:val="0"/>
                <w:bCs w:val="0"/>
                <w:color w:val="000000" w:themeColor="text1"/>
                <w:sz w:val="20"/>
                <w:szCs w:val="20"/>
                <w:lang w:val="pl-PL" w:eastAsia="pl-PL"/>
              </w:rPr>
              <w:t xml:space="preserve"> pomieszczeń nie wymienionych w załączniku 3a – wykaz pomieszczeń. W budynku przy Al. Focha 33, 5 dni w tygodniu całodobowo, a w budynku przy ul. Skarbowej 1, 7 dni w tygodniu całodobowo</w:t>
            </w:r>
          </w:p>
        </w:tc>
        <w:tc>
          <w:tcPr>
            <w:tcW w:w="1718" w:type="dxa"/>
            <w:tcBorders>
              <w:top w:val="single" w:sz="4" w:space="0" w:color="000000"/>
              <w:left w:val="single" w:sz="4" w:space="0" w:color="000000"/>
              <w:bottom w:val="single" w:sz="4" w:space="0" w:color="000000"/>
            </w:tcBorders>
            <w:shd w:val="clear" w:color="auto" w:fill="D9D9D9" w:themeFill="background1" w:themeFillShade="D9"/>
            <w:vAlign w:val="center"/>
          </w:tcPr>
          <w:p w14:paraId="1C4D19D3" w14:textId="77777777" w:rsidR="00C92A12" w:rsidRDefault="00FB5A04">
            <w:pPr>
              <w:widowControl w:val="0"/>
              <w:snapToGrid w:val="0"/>
              <w:spacing w:line="252" w:lineRule="auto"/>
              <w:jc w:val="center"/>
              <w:rPr>
                <w:rFonts w:cs="Times New Roman"/>
                <w:bCs/>
                <w:color w:val="000000" w:themeColor="text1"/>
                <w:sz w:val="20"/>
                <w:szCs w:val="20"/>
                <w:lang w:eastAsia="pl-PL"/>
              </w:rPr>
            </w:pPr>
            <w:r>
              <w:rPr>
                <w:bCs/>
                <w:color w:val="000000" w:themeColor="text1"/>
                <w:sz w:val="20"/>
                <w:szCs w:val="20"/>
                <w:lang w:eastAsia="pl-PL"/>
              </w:rPr>
              <w:t>Cena zamgławiania 1 pomieszczenia (ok. 20 m</w:t>
            </w:r>
            <w:r>
              <w:rPr>
                <w:bCs/>
                <w:color w:val="000000" w:themeColor="text1"/>
                <w:sz w:val="20"/>
                <w:szCs w:val="20"/>
                <w:vertAlign w:val="superscript"/>
                <w:lang w:eastAsia="pl-PL"/>
              </w:rPr>
              <w:t>2</w:t>
            </w:r>
            <w:r>
              <w:rPr>
                <w:bCs/>
                <w:color w:val="000000" w:themeColor="text1"/>
                <w:sz w:val="20"/>
                <w:szCs w:val="20"/>
                <w:lang w:eastAsia="pl-PL"/>
              </w:rPr>
              <w:t xml:space="preserve">), ilość </w:t>
            </w:r>
            <w:proofErr w:type="spellStart"/>
            <w:r>
              <w:rPr>
                <w:bCs/>
                <w:color w:val="000000" w:themeColor="text1"/>
                <w:sz w:val="20"/>
                <w:szCs w:val="20"/>
                <w:lang w:eastAsia="pl-PL"/>
              </w:rPr>
              <w:t>zamgławień</w:t>
            </w:r>
            <w:proofErr w:type="spellEnd"/>
            <w:r>
              <w:rPr>
                <w:bCs/>
                <w:color w:val="000000" w:themeColor="text1"/>
                <w:sz w:val="20"/>
                <w:szCs w:val="20"/>
                <w:lang w:eastAsia="pl-PL"/>
              </w:rPr>
              <w:t xml:space="preserve"> 50razy</w:t>
            </w: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54E4827A"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usługa</w:t>
            </w:r>
          </w:p>
        </w:tc>
        <w:tc>
          <w:tcPr>
            <w:tcW w:w="1539" w:type="dxa"/>
            <w:tcBorders>
              <w:top w:val="single" w:sz="4" w:space="0" w:color="000000"/>
              <w:left w:val="single" w:sz="4" w:space="0" w:color="000000"/>
              <w:bottom w:val="single" w:sz="4" w:space="0" w:color="000000"/>
            </w:tcBorders>
            <w:shd w:val="clear" w:color="auto" w:fill="FFFFFF" w:themeFill="background1"/>
            <w:vAlign w:val="center"/>
          </w:tcPr>
          <w:p w14:paraId="5D6E5F74" w14:textId="77777777" w:rsidR="00C92A12" w:rsidRDefault="00C92A12">
            <w:pPr>
              <w:widowControl w:val="0"/>
              <w:snapToGrid w:val="0"/>
              <w:spacing w:line="252" w:lineRule="auto"/>
              <w:jc w:val="right"/>
              <w:rPr>
                <w:color w:val="000000" w:themeColor="text1"/>
                <w:sz w:val="20"/>
                <w:szCs w:val="20"/>
                <w:highlight w:val="yellow"/>
                <w:lang w:eastAsia="pl-PL"/>
              </w:rPr>
            </w:pPr>
          </w:p>
        </w:tc>
        <w:tc>
          <w:tcPr>
            <w:tcW w:w="1368" w:type="dxa"/>
            <w:tcBorders>
              <w:top w:val="single" w:sz="4" w:space="0" w:color="000000"/>
              <w:left w:val="single" w:sz="4" w:space="0" w:color="000000"/>
              <w:bottom w:val="single" w:sz="4" w:space="0" w:color="000000"/>
            </w:tcBorders>
            <w:shd w:val="clear" w:color="auto" w:fill="FFFFFF" w:themeFill="background1"/>
            <w:vAlign w:val="center"/>
          </w:tcPr>
          <w:p w14:paraId="6E50DCE0" w14:textId="77777777" w:rsidR="00C92A12" w:rsidRDefault="00C92A12">
            <w:pPr>
              <w:widowControl w:val="0"/>
              <w:snapToGrid w:val="0"/>
              <w:spacing w:line="252" w:lineRule="auto"/>
              <w:jc w:val="right"/>
              <w:rPr>
                <w:color w:val="000000" w:themeColor="text1"/>
                <w:sz w:val="20"/>
                <w:szCs w:val="20"/>
                <w:highlight w:val="yellow"/>
                <w:lang w:eastAsia="pl-PL"/>
              </w:rPr>
            </w:pPr>
          </w:p>
        </w:tc>
        <w:tc>
          <w:tcPr>
            <w:tcW w:w="1293" w:type="dxa"/>
            <w:tcBorders>
              <w:top w:val="single" w:sz="4" w:space="0" w:color="000000"/>
              <w:left w:val="single" w:sz="4" w:space="0" w:color="000000"/>
              <w:bottom w:val="single" w:sz="4" w:space="0" w:color="000000"/>
            </w:tcBorders>
            <w:shd w:val="clear" w:color="auto" w:fill="FFFFFF" w:themeFill="background1"/>
            <w:vAlign w:val="center"/>
          </w:tcPr>
          <w:p w14:paraId="2F366141"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shd w:val="clear" w:color="auto" w:fill="FFFFFF" w:themeFill="background1"/>
            <w:vAlign w:val="center"/>
          </w:tcPr>
          <w:p w14:paraId="543DD966"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C9EF46" w14:textId="77777777" w:rsidR="00C92A12" w:rsidRDefault="00C92A12">
            <w:pPr>
              <w:widowControl w:val="0"/>
              <w:snapToGrid w:val="0"/>
              <w:spacing w:line="252" w:lineRule="auto"/>
              <w:jc w:val="right"/>
              <w:rPr>
                <w:color w:val="FF0000"/>
                <w:sz w:val="20"/>
                <w:szCs w:val="20"/>
                <w:lang w:eastAsia="pl-PL"/>
              </w:rPr>
            </w:pPr>
          </w:p>
        </w:tc>
      </w:tr>
      <w:tr w:rsidR="00C92A12" w14:paraId="30915F2B" w14:textId="77777777">
        <w:trPr>
          <w:cantSplit/>
        </w:trPr>
        <w:tc>
          <w:tcPr>
            <w:tcW w:w="373" w:type="dxa"/>
            <w:tcBorders>
              <w:top w:val="single" w:sz="4" w:space="0" w:color="000000"/>
              <w:left w:val="single" w:sz="4" w:space="0" w:color="000000"/>
              <w:bottom w:val="single" w:sz="4" w:space="0" w:color="000000"/>
            </w:tcBorders>
            <w:shd w:val="clear" w:color="auto" w:fill="BFBFBF" w:themeFill="background1" w:themeFillShade="BF"/>
            <w:vAlign w:val="center"/>
          </w:tcPr>
          <w:p w14:paraId="2EA5AF40" w14:textId="77777777" w:rsidR="00C92A12" w:rsidRDefault="00C92A12">
            <w:pPr>
              <w:pStyle w:val="Nagwektabeli"/>
              <w:numPr>
                <w:ilvl w:val="0"/>
                <w:numId w:val="121"/>
              </w:numPr>
              <w:snapToGrid w:val="0"/>
              <w:spacing w:line="252" w:lineRule="auto"/>
              <w:rPr>
                <w:rFonts w:cs="Times New Roman"/>
                <w:b w:val="0"/>
                <w:bCs w:val="0"/>
                <w:sz w:val="20"/>
                <w:szCs w:val="20"/>
                <w:lang w:val="pl-PL"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2540F3C2" w14:textId="77777777" w:rsidR="00C92A12" w:rsidRDefault="00FB5A04">
            <w:pPr>
              <w:pStyle w:val="Nagwektabeli"/>
              <w:spacing w:line="252" w:lineRule="auto"/>
              <w:jc w:val="left"/>
              <w:rPr>
                <w:rFonts w:cs="Times New Roman"/>
                <w:color w:val="000000" w:themeColor="text1"/>
                <w:sz w:val="20"/>
                <w:szCs w:val="20"/>
                <w:lang w:val="pl-PL" w:eastAsia="pl-PL"/>
              </w:rPr>
            </w:pPr>
            <w:r>
              <w:rPr>
                <w:rFonts w:cs="Times New Roman"/>
                <w:b w:val="0"/>
                <w:bCs w:val="0"/>
                <w:color w:val="000000" w:themeColor="text1"/>
                <w:sz w:val="20"/>
                <w:szCs w:val="20"/>
                <w:lang w:val="pl-PL" w:eastAsia="pl-PL"/>
              </w:rPr>
              <w:t xml:space="preserve">Mycie i odsysanie wody w garażu podziemnym w budynku przy al. Focha 33 </w:t>
            </w:r>
            <w:r>
              <w:rPr>
                <w:rFonts w:cs="Times New Roman"/>
                <w:b w:val="0"/>
                <w:bCs w:val="0"/>
                <w:color w:val="000000" w:themeColor="text1"/>
                <w:sz w:val="20"/>
                <w:szCs w:val="20"/>
                <w:lang w:val="pl-PL"/>
              </w:rPr>
              <w:t>o powierzchni 801,23 m</w:t>
            </w:r>
            <w:r>
              <w:rPr>
                <w:rFonts w:cs="Times New Roman"/>
                <w:b w:val="0"/>
                <w:bCs w:val="0"/>
                <w:color w:val="000000" w:themeColor="text1"/>
                <w:sz w:val="20"/>
                <w:szCs w:val="20"/>
                <w:vertAlign w:val="superscript"/>
                <w:lang w:val="pl-PL"/>
              </w:rPr>
              <w:t>2</w:t>
            </w:r>
          </w:p>
        </w:tc>
        <w:tc>
          <w:tcPr>
            <w:tcW w:w="1718" w:type="dxa"/>
            <w:tcBorders>
              <w:top w:val="single" w:sz="4" w:space="0" w:color="000000"/>
              <w:left w:val="single" w:sz="4" w:space="0" w:color="000000"/>
              <w:bottom w:val="single" w:sz="4" w:space="0" w:color="000000"/>
            </w:tcBorders>
            <w:shd w:val="clear" w:color="auto" w:fill="D9D9D9" w:themeFill="background1" w:themeFillShade="D9"/>
            <w:vAlign w:val="center"/>
          </w:tcPr>
          <w:p w14:paraId="47D41438" w14:textId="77777777" w:rsidR="00C92A12" w:rsidRDefault="00FB5A04">
            <w:pPr>
              <w:widowControl w:val="0"/>
              <w:snapToGrid w:val="0"/>
              <w:spacing w:line="252" w:lineRule="auto"/>
              <w:jc w:val="center"/>
              <w:rPr>
                <w:rFonts w:cs="Times New Roman"/>
                <w:color w:val="000000" w:themeColor="text1"/>
                <w:sz w:val="20"/>
                <w:szCs w:val="20"/>
                <w:lang w:eastAsia="pl-PL"/>
              </w:rPr>
            </w:pPr>
            <w:r>
              <w:rPr>
                <w:color w:val="000000" w:themeColor="text1"/>
                <w:sz w:val="20"/>
                <w:szCs w:val="20"/>
                <w:lang w:eastAsia="pl-PL"/>
              </w:rPr>
              <w:t>2 razy w ciągu umowy</w:t>
            </w: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2E1891C5"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usługa</w:t>
            </w:r>
          </w:p>
        </w:tc>
        <w:tc>
          <w:tcPr>
            <w:tcW w:w="1539" w:type="dxa"/>
            <w:tcBorders>
              <w:top w:val="single" w:sz="4" w:space="0" w:color="000000"/>
              <w:left w:val="single" w:sz="4" w:space="0" w:color="000000"/>
              <w:bottom w:val="single" w:sz="4" w:space="0" w:color="000000"/>
            </w:tcBorders>
            <w:shd w:val="clear" w:color="auto" w:fill="FFFFFF" w:themeFill="background1"/>
            <w:vAlign w:val="center"/>
          </w:tcPr>
          <w:p w14:paraId="7F9CFBD8" w14:textId="77777777" w:rsidR="00C92A12" w:rsidRDefault="00C92A12">
            <w:pPr>
              <w:widowControl w:val="0"/>
              <w:snapToGrid w:val="0"/>
              <w:spacing w:line="252" w:lineRule="auto"/>
              <w:jc w:val="right"/>
              <w:rPr>
                <w:color w:val="000000" w:themeColor="text1"/>
                <w:sz w:val="20"/>
                <w:szCs w:val="20"/>
                <w:lang w:eastAsia="pl-PL"/>
              </w:rPr>
            </w:pPr>
          </w:p>
        </w:tc>
        <w:tc>
          <w:tcPr>
            <w:tcW w:w="1368" w:type="dxa"/>
            <w:tcBorders>
              <w:top w:val="single" w:sz="4" w:space="0" w:color="000000"/>
              <w:left w:val="single" w:sz="4" w:space="0" w:color="000000"/>
              <w:bottom w:val="single" w:sz="4" w:space="0" w:color="000000"/>
            </w:tcBorders>
            <w:shd w:val="clear" w:color="auto" w:fill="FFFFFF" w:themeFill="background1"/>
            <w:vAlign w:val="center"/>
          </w:tcPr>
          <w:p w14:paraId="44768009" w14:textId="77777777" w:rsidR="00C92A12" w:rsidRDefault="00C92A12">
            <w:pPr>
              <w:widowControl w:val="0"/>
              <w:snapToGrid w:val="0"/>
              <w:spacing w:line="252" w:lineRule="auto"/>
              <w:jc w:val="right"/>
              <w:rPr>
                <w:color w:val="000000" w:themeColor="text1"/>
                <w:sz w:val="20"/>
                <w:szCs w:val="20"/>
                <w:lang w:eastAsia="pl-PL"/>
              </w:rPr>
            </w:pPr>
          </w:p>
        </w:tc>
        <w:tc>
          <w:tcPr>
            <w:tcW w:w="1293" w:type="dxa"/>
            <w:tcBorders>
              <w:top w:val="single" w:sz="4" w:space="0" w:color="000000"/>
              <w:left w:val="single" w:sz="4" w:space="0" w:color="000000"/>
              <w:bottom w:val="single" w:sz="4" w:space="0" w:color="000000"/>
            </w:tcBorders>
            <w:shd w:val="clear" w:color="auto" w:fill="FFFFFF" w:themeFill="background1"/>
            <w:vAlign w:val="center"/>
          </w:tcPr>
          <w:p w14:paraId="111AA8C6"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shd w:val="clear" w:color="auto" w:fill="FFFFFF" w:themeFill="background1"/>
            <w:vAlign w:val="center"/>
          </w:tcPr>
          <w:p w14:paraId="46C95CB1"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F5C4F3" w14:textId="77777777" w:rsidR="00C92A12" w:rsidRDefault="00C92A12">
            <w:pPr>
              <w:widowControl w:val="0"/>
              <w:snapToGrid w:val="0"/>
              <w:spacing w:line="252" w:lineRule="auto"/>
              <w:jc w:val="right"/>
              <w:rPr>
                <w:color w:val="FF0000"/>
                <w:sz w:val="20"/>
                <w:szCs w:val="20"/>
                <w:lang w:eastAsia="pl-PL"/>
              </w:rPr>
            </w:pPr>
          </w:p>
        </w:tc>
      </w:tr>
      <w:tr w:rsidR="00C92A12" w14:paraId="235D01D7" w14:textId="77777777">
        <w:trPr>
          <w:cantSplit/>
        </w:trPr>
        <w:tc>
          <w:tcPr>
            <w:tcW w:w="373" w:type="dxa"/>
            <w:tcBorders>
              <w:top w:val="single" w:sz="4" w:space="0" w:color="000000"/>
              <w:left w:val="single" w:sz="4" w:space="0" w:color="000000"/>
              <w:bottom w:val="single" w:sz="4" w:space="0" w:color="000000"/>
            </w:tcBorders>
            <w:shd w:val="clear" w:color="auto" w:fill="BFBFBF" w:themeFill="background1" w:themeFillShade="BF"/>
            <w:vAlign w:val="center"/>
          </w:tcPr>
          <w:p w14:paraId="53FCB3A3" w14:textId="77777777" w:rsidR="00C92A12" w:rsidRDefault="00C92A12">
            <w:pPr>
              <w:pStyle w:val="Nagwektabeli"/>
              <w:numPr>
                <w:ilvl w:val="0"/>
                <w:numId w:val="121"/>
              </w:numPr>
              <w:snapToGrid w:val="0"/>
              <w:spacing w:line="252" w:lineRule="auto"/>
              <w:rPr>
                <w:rFonts w:cs="Times New Roman"/>
                <w:b w:val="0"/>
                <w:bCs w:val="0"/>
                <w:sz w:val="20"/>
                <w:szCs w:val="20"/>
                <w:lang w:val="pl-PL" w:eastAsia="pl-PL"/>
              </w:rPr>
            </w:pPr>
          </w:p>
        </w:tc>
        <w:tc>
          <w:tcPr>
            <w:tcW w:w="4245" w:type="dxa"/>
            <w:tcBorders>
              <w:top w:val="single" w:sz="4" w:space="0" w:color="000000"/>
              <w:left w:val="single" w:sz="4" w:space="0" w:color="000000"/>
              <w:bottom w:val="single" w:sz="4" w:space="0" w:color="000000"/>
            </w:tcBorders>
            <w:shd w:val="clear" w:color="auto" w:fill="D9D9D9" w:themeFill="background1" w:themeFillShade="D9"/>
            <w:vAlign w:val="center"/>
          </w:tcPr>
          <w:p w14:paraId="208444D7" w14:textId="77777777" w:rsidR="00C92A12" w:rsidRDefault="00FB5A04">
            <w:pPr>
              <w:pStyle w:val="Nagwektabeli"/>
              <w:snapToGrid w:val="0"/>
              <w:spacing w:line="252" w:lineRule="auto"/>
              <w:jc w:val="left"/>
              <w:rPr>
                <w:rFonts w:cs="Times New Roman"/>
                <w:b w:val="0"/>
                <w:bCs w:val="0"/>
                <w:color w:val="000000" w:themeColor="text1"/>
                <w:sz w:val="20"/>
                <w:szCs w:val="20"/>
                <w:lang w:val="pl-PL" w:eastAsia="pl-PL"/>
              </w:rPr>
            </w:pPr>
            <w:r>
              <w:rPr>
                <w:rFonts w:cs="Times New Roman"/>
                <w:b w:val="0"/>
                <w:bCs w:val="0"/>
                <w:color w:val="000000" w:themeColor="text1"/>
                <w:sz w:val="20"/>
                <w:szCs w:val="20"/>
                <w:lang w:val="pl-PL" w:eastAsia="pl-PL"/>
              </w:rPr>
              <w:t>Mycie przeszkleń w budynku przy al. Focha 33 o powierzchni 144,50m</w:t>
            </w:r>
            <w:r>
              <w:rPr>
                <w:rFonts w:cs="Times New Roman"/>
                <w:b w:val="0"/>
                <w:bCs w:val="0"/>
                <w:color w:val="000000" w:themeColor="text1"/>
                <w:sz w:val="20"/>
                <w:szCs w:val="20"/>
                <w:vertAlign w:val="superscript"/>
                <w:lang w:val="pl-PL" w:eastAsia="pl-PL"/>
              </w:rPr>
              <w:t>2</w:t>
            </w:r>
          </w:p>
        </w:tc>
        <w:tc>
          <w:tcPr>
            <w:tcW w:w="1718" w:type="dxa"/>
            <w:tcBorders>
              <w:top w:val="single" w:sz="4" w:space="0" w:color="000000"/>
              <w:left w:val="single" w:sz="4" w:space="0" w:color="000000"/>
              <w:bottom w:val="single" w:sz="4" w:space="0" w:color="000000"/>
            </w:tcBorders>
            <w:shd w:val="clear" w:color="auto" w:fill="D9D9D9" w:themeFill="background1" w:themeFillShade="D9"/>
            <w:vAlign w:val="center"/>
          </w:tcPr>
          <w:p w14:paraId="0D51B0AB" w14:textId="77777777" w:rsidR="00C92A12" w:rsidRDefault="00FB5A04">
            <w:pPr>
              <w:widowControl w:val="0"/>
              <w:snapToGrid w:val="0"/>
              <w:spacing w:line="252" w:lineRule="auto"/>
              <w:jc w:val="center"/>
              <w:rPr>
                <w:rFonts w:cs="Times New Roman"/>
                <w:color w:val="000000" w:themeColor="text1"/>
                <w:sz w:val="20"/>
                <w:szCs w:val="20"/>
                <w:lang w:eastAsia="pl-PL"/>
              </w:rPr>
            </w:pPr>
            <w:r>
              <w:rPr>
                <w:color w:val="000000" w:themeColor="text1"/>
                <w:sz w:val="20"/>
                <w:szCs w:val="20"/>
                <w:lang w:eastAsia="pl-PL"/>
              </w:rPr>
              <w:t>2 razy w ciągu umowy</w:t>
            </w:r>
          </w:p>
        </w:tc>
        <w:tc>
          <w:tcPr>
            <w:tcW w:w="1967" w:type="dxa"/>
            <w:tcBorders>
              <w:top w:val="single" w:sz="4" w:space="0" w:color="000000"/>
              <w:left w:val="single" w:sz="4" w:space="0" w:color="000000"/>
              <w:bottom w:val="single" w:sz="4" w:space="0" w:color="000000"/>
            </w:tcBorders>
            <w:shd w:val="clear" w:color="auto" w:fill="D9D9D9" w:themeFill="background1" w:themeFillShade="D9"/>
            <w:vAlign w:val="center"/>
          </w:tcPr>
          <w:p w14:paraId="11F34B51" w14:textId="77777777" w:rsidR="00C92A12" w:rsidRDefault="00FB5A04">
            <w:pPr>
              <w:widowControl w:val="0"/>
              <w:snapToGrid w:val="0"/>
              <w:spacing w:line="252" w:lineRule="auto"/>
              <w:jc w:val="center"/>
              <w:rPr>
                <w:color w:val="000000" w:themeColor="text1"/>
                <w:sz w:val="20"/>
                <w:szCs w:val="20"/>
                <w:lang w:eastAsia="pl-PL"/>
              </w:rPr>
            </w:pPr>
            <w:r>
              <w:rPr>
                <w:color w:val="000000" w:themeColor="text1"/>
                <w:sz w:val="20"/>
                <w:szCs w:val="20"/>
                <w:lang w:eastAsia="pl-PL"/>
              </w:rPr>
              <w:t>usługa</w:t>
            </w:r>
          </w:p>
        </w:tc>
        <w:tc>
          <w:tcPr>
            <w:tcW w:w="1539" w:type="dxa"/>
            <w:tcBorders>
              <w:top w:val="single" w:sz="4" w:space="0" w:color="000000"/>
              <w:left w:val="single" w:sz="4" w:space="0" w:color="000000"/>
              <w:bottom w:val="single" w:sz="4" w:space="0" w:color="000000"/>
            </w:tcBorders>
            <w:shd w:val="clear" w:color="auto" w:fill="FFFFFF" w:themeFill="background1"/>
            <w:vAlign w:val="center"/>
          </w:tcPr>
          <w:p w14:paraId="3D9D28EF" w14:textId="77777777" w:rsidR="00C92A12" w:rsidRDefault="00C92A12">
            <w:pPr>
              <w:widowControl w:val="0"/>
              <w:snapToGrid w:val="0"/>
              <w:spacing w:line="252" w:lineRule="auto"/>
              <w:jc w:val="right"/>
              <w:rPr>
                <w:color w:val="000000" w:themeColor="text1"/>
                <w:sz w:val="20"/>
                <w:szCs w:val="20"/>
                <w:lang w:eastAsia="pl-PL"/>
              </w:rPr>
            </w:pPr>
          </w:p>
        </w:tc>
        <w:tc>
          <w:tcPr>
            <w:tcW w:w="1368" w:type="dxa"/>
            <w:tcBorders>
              <w:top w:val="single" w:sz="4" w:space="0" w:color="000000"/>
              <w:left w:val="single" w:sz="4" w:space="0" w:color="000000"/>
              <w:bottom w:val="single" w:sz="4" w:space="0" w:color="000000"/>
            </w:tcBorders>
            <w:shd w:val="clear" w:color="auto" w:fill="FFFFFF" w:themeFill="background1"/>
            <w:vAlign w:val="center"/>
          </w:tcPr>
          <w:p w14:paraId="51382FBE" w14:textId="77777777" w:rsidR="00C92A12" w:rsidRDefault="00C92A12">
            <w:pPr>
              <w:widowControl w:val="0"/>
              <w:snapToGrid w:val="0"/>
              <w:spacing w:line="252" w:lineRule="auto"/>
              <w:jc w:val="right"/>
              <w:rPr>
                <w:color w:val="000000" w:themeColor="text1"/>
                <w:sz w:val="20"/>
                <w:szCs w:val="20"/>
                <w:lang w:eastAsia="pl-PL"/>
              </w:rPr>
            </w:pPr>
          </w:p>
        </w:tc>
        <w:tc>
          <w:tcPr>
            <w:tcW w:w="1293" w:type="dxa"/>
            <w:tcBorders>
              <w:top w:val="single" w:sz="4" w:space="0" w:color="000000"/>
              <w:left w:val="single" w:sz="4" w:space="0" w:color="000000"/>
              <w:bottom w:val="single" w:sz="4" w:space="0" w:color="000000"/>
            </w:tcBorders>
            <w:shd w:val="clear" w:color="auto" w:fill="FFFFFF" w:themeFill="background1"/>
            <w:vAlign w:val="center"/>
          </w:tcPr>
          <w:p w14:paraId="738C5A78" w14:textId="77777777" w:rsidR="00C92A12" w:rsidRDefault="00C92A12">
            <w:pPr>
              <w:widowControl w:val="0"/>
              <w:snapToGrid w:val="0"/>
              <w:spacing w:line="252" w:lineRule="auto"/>
              <w:rPr>
                <w:color w:val="000000" w:themeColor="text1"/>
                <w:sz w:val="20"/>
                <w:szCs w:val="20"/>
                <w:lang w:eastAsia="pl-PL"/>
              </w:rPr>
            </w:pPr>
          </w:p>
        </w:tc>
        <w:tc>
          <w:tcPr>
            <w:tcW w:w="1340" w:type="dxa"/>
            <w:tcBorders>
              <w:top w:val="single" w:sz="4" w:space="0" w:color="000000"/>
              <w:left w:val="single" w:sz="4" w:space="0" w:color="000000"/>
              <w:bottom w:val="single" w:sz="4" w:space="0" w:color="000000"/>
            </w:tcBorders>
            <w:shd w:val="clear" w:color="auto" w:fill="FFFFFF" w:themeFill="background1"/>
            <w:vAlign w:val="center"/>
          </w:tcPr>
          <w:p w14:paraId="6A77B49D"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58D12A" w14:textId="77777777" w:rsidR="00C92A12" w:rsidRDefault="00C92A12">
            <w:pPr>
              <w:widowControl w:val="0"/>
              <w:snapToGrid w:val="0"/>
              <w:spacing w:line="252" w:lineRule="auto"/>
              <w:jc w:val="right"/>
              <w:rPr>
                <w:color w:val="FF0000"/>
                <w:sz w:val="20"/>
                <w:szCs w:val="20"/>
                <w:lang w:eastAsia="pl-PL"/>
              </w:rPr>
            </w:pPr>
          </w:p>
        </w:tc>
      </w:tr>
      <w:tr w:rsidR="00C92A12" w14:paraId="7AE19508" w14:textId="77777777">
        <w:trPr>
          <w:cantSplit/>
        </w:trPr>
        <w:tc>
          <w:tcPr>
            <w:tcW w:w="12503" w:type="dxa"/>
            <w:gridSpan w:val="7"/>
            <w:tcBorders>
              <w:top w:val="single" w:sz="4" w:space="0" w:color="000000"/>
              <w:left w:val="single" w:sz="4" w:space="0" w:color="000000"/>
              <w:bottom w:val="single" w:sz="4" w:space="0" w:color="000000"/>
            </w:tcBorders>
            <w:shd w:val="clear" w:color="auto" w:fill="BFBFBF" w:themeFill="background1" w:themeFillShade="BF"/>
            <w:vAlign w:val="center"/>
          </w:tcPr>
          <w:p w14:paraId="421C56D1" w14:textId="77777777" w:rsidR="00C92A12" w:rsidRDefault="00FB5A04">
            <w:pPr>
              <w:widowControl w:val="0"/>
              <w:snapToGrid w:val="0"/>
              <w:spacing w:line="252" w:lineRule="auto"/>
              <w:jc w:val="right"/>
              <w:rPr>
                <w:sz w:val="20"/>
                <w:szCs w:val="20"/>
                <w:lang w:eastAsia="pl-PL"/>
              </w:rPr>
            </w:pPr>
            <w:r>
              <w:rPr>
                <w:sz w:val="20"/>
                <w:szCs w:val="20"/>
                <w:lang w:eastAsia="pl-PL"/>
              </w:rPr>
              <w:t>RAZEM:</w:t>
            </w:r>
          </w:p>
        </w:tc>
        <w:tc>
          <w:tcPr>
            <w:tcW w:w="1340" w:type="dxa"/>
            <w:tcBorders>
              <w:top w:val="single" w:sz="4" w:space="0" w:color="000000"/>
              <w:left w:val="single" w:sz="4" w:space="0" w:color="000000"/>
              <w:bottom w:val="single" w:sz="4" w:space="0" w:color="000000"/>
            </w:tcBorders>
            <w:vAlign w:val="center"/>
          </w:tcPr>
          <w:p w14:paraId="543B753A" w14:textId="77777777" w:rsidR="00C92A12" w:rsidRDefault="00C92A12">
            <w:pPr>
              <w:widowControl w:val="0"/>
              <w:snapToGrid w:val="0"/>
              <w:spacing w:line="252" w:lineRule="auto"/>
              <w:jc w:val="right"/>
              <w:rPr>
                <w:color w:val="000000" w:themeColor="text1"/>
                <w:sz w:val="20"/>
                <w:szCs w:val="20"/>
                <w:lang w:eastAsia="pl-PL"/>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080D2218" w14:textId="77777777" w:rsidR="00C92A12" w:rsidRDefault="00C92A12">
            <w:pPr>
              <w:widowControl w:val="0"/>
              <w:snapToGrid w:val="0"/>
              <w:spacing w:line="252" w:lineRule="auto"/>
              <w:jc w:val="right"/>
              <w:rPr>
                <w:color w:val="FF0000"/>
                <w:sz w:val="20"/>
                <w:szCs w:val="20"/>
                <w:lang w:eastAsia="pl-PL"/>
              </w:rPr>
            </w:pPr>
          </w:p>
        </w:tc>
      </w:tr>
    </w:tbl>
    <w:p w14:paraId="3B1F5B74" w14:textId="77777777" w:rsidR="00C92A12" w:rsidRDefault="00FB5A04">
      <w:pPr>
        <w:widowControl w:val="0"/>
        <w:overflowPunct w:val="0"/>
        <w:jc w:val="both"/>
        <w:textAlignment w:val="baseline"/>
        <w:rPr>
          <w:b/>
        </w:rPr>
      </w:pPr>
      <w:r>
        <w:rPr>
          <w:b/>
        </w:rPr>
        <w:t>WAŻNE: WYKONAWCA UDOKUMENTUJE ( np. w koncepcji wykonania usługi ), NA PODSTAWIE ZAŁĄCZNIKÓW I POZYSKANYCH DANYCH ILOŚC GODZIN PODLEGAJĄCYCH ZWOLNIENIU Z  PODATKU OD TOWARÓW I USŁUG</w:t>
      </w:r>
    </w:p>
    <w:p w14:paraId="3D043B3F" w14:textId="77777777" w:rsidR="00C92A12" w:rsidRDefault="00C92A12">
      <w:pPr>
        <w:widowControl w:val="0"/>
        <w:jc w:val="both"/>
        <w:textAlignment w:val="baseline"/>
        <w:rPr>
          <w:rFonts w:eastAsia="Times New Roman"/>
          <w:b/>
        </w:rPr>
      </w:pPr>
    </w:p>
    <w:p w14:paraId="6661AC03" w14:textId="77777777" w:rsidR="00C92A12" w:rsidRPr="00916385" w:rsidRDefault="00FB5A04">
      <w:pPr>
        <w:widowControl w:val="0"/>
        <w:jc w:val="both"/>
        <w:textAlignment w:val="baseline"/>
        <w:rPr>
          <w:rFonts w:eastAsia="Times New Roman"/>
          <w:b/>
        </w:rPr>
      </w:pPr>
      <w:r w:rsidRPr="00916385">
        <w:rPr>
          <w:b/>
        </w:rPr>
        <w:t>UWAGA:</w:t>
      </w:r>
    </w:p>
    <w:p w14:paraId="4C10DDE9" w14:textId="4C3550D4" w:rsidR="00C92A12" w:rsidRPr="008B4543" w:rsidRDefault="00FB5A04">
      <w:pPr>
        <w:widowControl w:val="0"/>
        <w:numPr>
          <w:ilvl w:val="0"/>
          <w:numId w:val="124"/>
        </w:numPr>
        <w:jc w:val="both"/>
        <w:textAlignment w:val="baseline"/>
        <w:rPr>
          <w:rFonts w:cs="Times New Roman"/>
          <w:sz w:val="24"/>
          <w:szCs w:val="24"/>
        </w:rPr>
      </w:pPr>
      <w:r w:rsidRPr="00916385">
        <w:t>Za prace wskazane powyżej w pozycjach 3, 5, 6, 7 wystawiana będzie osobna faktura.</w:t>
      </w:r>
    </w:p>
    <w:p w14:paraId="3E1DFFEC" w14:textId="77777777" w:rsidR="00C92A12" w:rsidRPr="008B4543" w:rsidRDefault="00FB5A04" w:rsidP="008B4543">
      <w:pPr>
        <w:widowControl w:val="0"/>
        <w:numPr>
          <w:ilvl w:val="0"/>
          <w:numId w:val="124"/>
        </w:numPr>
        <w:jc w:val="both"/>
        <w:textAlignment w:val="baseline"/>
        <w:rPr>
          <w:rFonts w:cs="Times New Roman"/>
          <w:sz w:val="24"/>
          <w:szCs w:val="24"/>
        </w:rPr>
      </w:pPr>
      <w:r w:rsidRPr="00916385">
        <w:t>Zlecanie usług z poz. 2 tabeli – Przełożona Pielęgniarek, Kierownik Działu Administracyjno-Gospodarczego lub inna upoważniona osoba przekazuje pisemne zlecenie na dodatkowe usługi, do osoby nadzorującej (w przypadku dni/godzin wolnych od pracy zlecenia będą przekazywane telefonicznie na nr telefonu wskazany w umowie a następnie</w:t>
      </w:r>
      <w:r>
        <w:t xml:space="preserve"> przekazywane pisemnie). Wykonawca </w:t>
      </w:r>
      <w:r w:rsidRPr="008B4543">
        <w:rPr>
          <w:bCs/>
        </w:rPr>
        <w:t xml:space="preserve">ma czas do 48 godzin na informację zwrotną w jakim zakresie zapewni dodatkowe usługi. </w:t>
      </w:r>
    </w:p>
    <w:p w14:paraId="1FEFD721" w14:textId="77777777" w:rsidR="00C92A12" w:rsidRDefault="00C92A12">
      <w:pPr>
        <w:widowControl w:val="0"/>
        <w:tabs>
          <w:tab w:val="left" w:pos="720"/>
        </w:tabs>
        <w:jc w:val="center"/>
        <w:rPr>
          <w:b/>
          <w:bCs/>
          <w:u w:val="single"/>
        </w:rPr>
      </w:pPr>
    </w:p>
    <w:p w14:paraId="4F1CD106" w14:textId="77777777" w:rsidR="00C92A12" w:rsidRDefault="00FB5A04">
      <w:pPr>
        <w:widowControl w:val="0"/>
        <w:tabs>
          <w:tab w:val="left" w:pos="720"/>
        </w:tabs>
        <w:jc w:val="center"/>
        <w:rPr>
          <w:b/>
          <w:bCs/>
          <w:u w:val="single"/>
        </w:rPr>
      </w:pPr>
      <w:r>
        <w:rPr>
          <w:b/>
          <w:bCs/>
          <w:u w:val="single"/>
        </w:rPr>
        <w:t>Opis przedmiotu zamówienia</w:t>
      </w:r>
    </w:p>
    <w:p w14:paraId="1F8BAA53" w14:textId="77777777" w:rsidR="00C92A12" w:rsidRDefault="00FB5A04">
      <w:pPr>
        <w:widowControl w:val="0"/>
        <w:numPr>
          <w:ilvl w:val="0"/>
          <w:numId w:val="125"/>
        </w:numPr>
        <w:tabs>
          <w:tab w:val="left" w:pos="720"/>
        </w:tabs>
        <w:jc w:val="both"/>
        <w:rPr>
          <w:b/>
          <w:bCs/>
          <w:u w:val="single"/>
        </w:rPr>
      </w:pPr>
      <w:r>
        <w:t xml:space="preserve">Przedmiotem zamówienia jest </w:t>
      </w:r>
      <w:r>
        <w:rPr>
          <w:bCs/>
        </w:rPr>
        <w:t>usługa sprzątania i dezynfekcji w Szpitalu Specjalistycznym im. J. Dietla w Krakowie ul. Skarbowej 4, w budynkach należących do Szpitala a znajdujących się w Krakowie przy:</w:t>
      </w:r>
    </w:p>
    <w:p w14:paraId="4C11EF25" w14:textId="77777777" w:rsidR="00C92A12" w:rsidRDefault="00FB5A04">
      <w:pPr>
        <w:widowControl w:val="0"/>
        <w:numPr>
          <w:ilvl w:val="0"/>
          <w:numId w:val="126"/>
        </w:numPr>
        <w:tabs>
          <w:tab w:val="left" w:pos="720"/>
        </w:tabs>
        <w:rPr>
          <w:b/>
          <w:bCs/>
          <w:u w:val="single"/>
        </w:rPr>
      </w:pPr>
      <w:r>
        <w:rPr>
          <w:bCs/>
        </w:rPr>
        <w:t>al. Focha 33</w:t>
      </w:r>
    </w:p>
    <w:p w14:paraId="671032BC" w14:textId="77777777" w:rsidR="00C92A12" w:rsidRDefault="00FB5A04">
      <w:pPr>
        <w:widowControl w:val="0"/>
        <w:numPr>
          <w:ilvl w:val="0"/>
          <w:numId w:val="127"/>
        </w:numPr>
        <w:tabs>
          <w:tab w:val="left" w:pos="720"/>
        </w:tabs>
        <w:rPr>
          <w:b/>
          <w:bCs/>
          <w:u w:val="single"/>
        </w:rPr>
      </w:pPr>
      <w:r>
        <w:rPr>
          <w:bCs/>
        </w:rPr>
        <w:t xml:space="preserve">Blok Operacyjny- według grafiku pracy, </w:t>
      </w:r>
    </w:p>
    <w:p w14:paraId="73773D65" w14:textId="77777777" w:rsidR="00C92A12" w:rsidRDefault="00FB5A04">
      <w:pPr>
        <w:pStyle w:val="Akapitzlist"/>
        <w:widowControl w:val="0"/>
        <w:numPr>
          <w:ilvl w:val="0"/>
          <w:numId w:val="128"/>
        </w:numPr>
        <w:tabs>
          <w:tab w:val="left" w:pos="0"/>
          <w:tab w:val="left" w:pos="1440"/>
        </w:tabs>
        <w:suppressAutoHyphens/>
        <w:spacing w:after="0" w:line="240" w:lineRule="auto"/>
        <w:jc w:val="both"/>
        <w:rPr>
          <w:rFonts w:ascii="Times New Roman" w:hAnsi="Times New Roman"/>
        </w:rPr>
      </w:pPr>
      <w:r>
        <w:rPr>
          <w:rFonts w:ascii="Times New Roman" w:hAnsi="Times New Roman"/>
          <w:bCs/>
        </w:rPr>
        <w:t xml:space="preserve">Oddział Ortopedii, </w:t>
      </w:r>
    </w:p>
    <w:p w14:paraId="407B497F" w14:textId="77777777" w:rsidR="00C92A12" w:rsidRDefault="00FB5A04">
      <w:pPr>
        <w:pStyle w:val="Akapitzlist"/>
        <w:widowControl w:val="0"/>
        <w:numPr>
          <w:ilvl w:val="0"/>
          <w:numId w:val="128"/>
        </w:numPr>
        <w:tabs>
          <w:tab w:val="left" w:pos="0"/>
          <w:tab w:val="left" w:pos="1440"/>
        </w:tabs>
        <w:suppressAutoHyphens/>
        <w:spacing w:after="0" w:line="240" w:lineRule="auto"/>
        <w:jc w:val="both"/>
        <w:rPr>
          <w:rFonts w:ascii="Times New Roman" w:hAnsi="Times New Roman"/>
        </w:rPr>
      </w:pPr>
      <w:r>
        <w:rPr>
          <w:rFonts w:ascii="Times New Roman" w:hAnsi="Times New Roman"/>
          <w:bCs/>
        </w:rPr>
        <w:t>okresowe mycie garażu podziemnego i przeszkleń</w:t>
      </w:r>
    </w:p>
    <w:p w14:paraId="54BF6613" w14:textId="77777777" w:rsidR="00C92A12" w:rsidRDefault="00FB5A04">
      <w:pPr>
        <w:pStyle w:val="Akapitzlist"/>
        <w:widowControl w:val="0"/>
        <w:numPr>
          <w:ilvl w:val="0"/>
          <w:numId w:val="128"/>
        </w:numPr>
        <w:tabs>
          <w:tab w:val="left" w:pos="0"/>
          <w:tab w:val="left" w:pos="1440"/>
        </w:tabs>
        <w:suppressAutoHyphens/>
        <w:spacing w:after="0" w:line="240" w:lineRule="auto"/>
        <w:jc w:val="both"/>
        <w:rPr>
          <w:rFonts w:ascii="Times New Roman" w:hAnsi="Times New Roman"/>
        </w:rPr>
      </w:pPr>
      <w:r>
        <w:rPr>
          <w:rFonts w:ascii="Times New Roman" w:hAnsi="Times New Roman"/>
          <w:bCs/>
        </w:rPr>
        <w:t>Oddział COVID- dodatkowe usługi w zależności od potrzeb Zamawiającego.</w:t>
      </w:r>
    </w:p>
    <w:p w14:paraId="4DBBD80B" w14:textId="77777777" w:rsidR="00C92A12" w:rsidRDefault="00FB5A04">
      <w:pPr>
        <w:widowControl w:val="0"/>
        <w:numPr>
          <w:ilvl w:val="0"/>
          <w:numId w:val="126"/>
        </w:numPr>
        <w:tabs>
          <w:tab w:val="left" w:pos="720"/>
        </w:tabs>
        <w:rPr>
          <w:b/>
          <w:bCs/>
          <w:u w:val="single"/>
        </w:rPr>
      </w:pPr>
      <w:r>
        <w:rPr>
          <w:bCs/>
        </w:rPr>
        <w:t xml:space="preserve">ul. Skarbowej 1 </w:t>
      </w:r>
    </w:p>
    <w:p w14:paraId="3A5C027A" w14:textId="77777777" w:rsidR="00C92A12" w:rsidRPr="00916385" w:rsidRDefault="00FB5A04">
      <w:pPr>
        <w:widowControl w:val="0"/>
        <w:numPr>
          <w:ilvl w:val="0"/>
          <w:numId w:val="129"/>
        </w:numPr>
        <w:tabs>
          <w:tab w:val="left" w:pos="720"/>
        </w:tabs>
        <w:rPr>
          <w:b/>
          <w:bCs/>
          <w:u w:val="single"/>
        </w:rPr>
      </w:pPr>
      <w:r>
        <w:rPr>
          <w:bCs/>
        </w:rPr>
        <w:t xml:space="preserve">II Oddział Chorób Wewnętrznych oraz w nocy (od 21:00 do 07:00), w innych pomieszczeniach szpitala według potrzeb, zgodnie z grafikiem pracy </w:t>
      </w:r>
      <w:r w:rsidRPr="00916385">
        <w:rPr>
          <w:bCs/>
        </w:rPr>
        <w:t xml:space="preserve">planowanym i wykonanym. </w:t>
      </w:r>
    </w:p>
    <w:p w14:paraId="76D7CC0C" w14:textId="77777777" w:rsidR="00C92A12" w:rsidRDefault="00FB5A04">
      <w:pPr>
        <w:widowControl w:val="0"/>
        <w:numPr>
          <w:ilvl w:val="0"/>
          <w:numId w:val="129"/>
        </w:numPr>
        <w:tabs>
          <w:tab w:val="left" w:pos="720"/>
        </w:tabs>
        <w:rPr>
          <w:b/>
          <w:bCs/>
          <w:u w:val="single"/>
        </w:rPr>
      </w:pPr>
      <w:r>
        <w:rPr>
          <w:bCs/>
        </w:rPr>
        <w:lastRenderedPageBreak/>
        <w:t xml:space="preserve">okresowe sprzątanie ciepłej sieni, mycie przeszkleń nad częścią Centralnej Izby Przyjęć, </w:t>
      </w:r>
    </w:p>
    <w:p w14:paraId="4FBBDE5F" w14:textId="77777777" w:rsidR="00C92A12" w:rsidRDefault="00FB5A04">
      <w:pPr>
        <w:pStyle w:val="Akapitzlist"/>
        <w:widowControl w:val="0"/>
        <w:tabs>
          <w:tab w:val="left" w:pos="0"/>
          <w:tab w:val="left" w:pos="1440"/>
        </w:tabs>
        <w:suppressAutoHyphens/>
        <w:spacing w:after="0" w:line="240" w:lineRule="auto"/>
        <w:jc w:val="both"/>
        <w:rPr>
          <w:rFonts w:ascii="Times New Roman" w:hAnsi="Times New Roman"/>
        </w:rPr>
      </w:pPr>
      <w:r>
        <w:rPr>
          <w:rFonts w:ascii="Times New Roman" w:hAnsi="Times New Roman"/>
        </w:rPr>
        <w:t xml:space="preserve">polegająca na utrzymaniu czystości i dezynfekcji, obsłudze kuchenek oddziałowych czystych i brudnych oraz usługi w zakresie gospodarowania bielizną szpitalną, odzieżą pracowniczą, odpadami i pomoc personelowi pielęgniarskiemu w Oddziałach Szpitala i Bloku Operacyjnym </w:t>
      </w:r>
    </w:p>
    <w:p w14:paraId="754EBFA5" w14:textId="77777777" w:rsidR="00C92A12" w:rsidRDefault="00C92A12">
      <w:pPr>
        <w:pStyle w:val="Akapitzlist"/>
        <w:widowControl w:val="0"/>
        <w:tabs>
          <w:tab w:val="left" w:pos="0"/>
          <w:tab w:val="left" w:pos="1440"/>
        </w:tabs>
        <w:suppressAutoHyphens/>
        <w:spacing w:after="0" w:line="240" w:lineRule="auto"/>
        <w:jc w:val="both"/>
        <w:rPr>
          <w:rFonts w:ascii="Times New Roman" w:hAnsi="Times New Roman"/>
          <w:color w:val="FF0000"/>
        </w:rPr>
      </w:pPr>
    </w:p>
    <w:p w14:paraId="691B14AD" w14:textId="77777777" w:rsidR="00C92A12" w:rsidRDefault="00FB5A04">
      <w:pPr>
        <w:pStyle w:val="Akapitzlist"/>
        <w:widowControl w:val="0"/>
        <w:suppressAutoHyphens/>
        <w:spacing w:after="0" w:line="240" w:lineRule="auto"/>
        <w:jc w:val="both"/>
        <w:rPr>
          <w:rFonts w:ascii="Times New Roman" w:hAnsi="Times New Roman"/>
        </w:rPr>
      </w:pPr>
      <w:r>
        <w:rPr>
          <w:rFonts w:ascii="Times New Roman" w:hAnsi="Times New Roman"/>
        </w:rPr>
        <w:t>Wykaz pomieszczeń objętych przedmiotową usługą stanowi załącznik nr 3 – wykaz pomieszczeń</w:t>
      </w:r>
    </w:p>
    <w:p w14:paraId="4EF514E0" w14:textId="77777777" w:rsidR="00C92A12" w:rsidRDefault="00C92A12">
      <w:pPr>
        <w:pStyle w:val="Akapitzlist"/>
        <w:widowControl w:val="0"/>
        <w:suppressAutoHyphens/>
        <w:spacing w:after="0" w:line="240" w:lineRule="auto"/>
        <w:jc w:val="both"/>
        <w:rPr>
          <w:rFonts w:ascii="Times New Roman" w:hAnsi="Times New Roman"/>
          <w:color w:val="FF0000"/>
          <w:highlight w:val="cyan"/>
        </w:rPr>
      </w:pPr>
    </w:p>
    <w:p w14:paraId="2B2EC206" w14:textId="77777777" w:rsidR="00C92A12" w:rsidRPr="00916385" w:rsidRDefault="00FB5A04">
      <w:pPr>
        <w:pStyle w:val="Akapitzlist"/>
        <w:numPr>
          <w:ilvl w:val="0"/>
          <w:numId w:val="125"/>
        </w:numPr>
        <w:spacing w:after="0"/>
        <w:rPr>
          <w:rFonts w:ascii="Times New Roman" w:hAnsi="Times New Roman"/>
        </w:rPr>
      </w:pPr>
      <w:r w:rsidRPr="00916385">
        <w:rPr>
          <w:rFonts w:ascii="Times New Roman" w:hAnsi="Times New Roman"/>
          <w:bCs/>
        </w:rPr>
        <w:t>W przypadku zlecania prac w Oddziale COVID oraz na salach obserwacyjnych COVID,</w:t>
      </w:r>
      <w:r w:rsidRPr="00916385">
        <w:rPr>
          <w:rFonts w:ascii="Times New Roman" w:hAnsi="Times New Roman"/>
        </w:rPr>
        <w:t xml:space="preserve"> </w:t>
      </w:r>
      <w:proofErr w:type="spellStart"/>
      <w:r w:rsidRPr="00916385">
        <w:rPr>
          <w:rFonts w:ascii="Times New Roman" w:hAnsi="Times New Roman"/>
        </w:rPr>
        <w:t>śoo</w:t>
      </w:r>
      <w:proofErr w:type="spellEnd"/>
      <w:r w:rsidRPr="00916385">
        <w:rPr>
          <w:rFonts w:ascii="Times New Roman" w:hAnsi="Times New Roman"/>
        </w:rPr>
        <w:t xml:space="preserve"> dla pracowników Wykonawcy, w postaci: </w:t>
      </w:r>
    </w:p>
    <w:p w14:paraId="3BD62231"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ubranie chirurgiczne (jednorazowe lub wielorazowe),</w:t>
      </w:r>
    </w:p>
    <w:p w14:paraId="20EA8C9E"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kombinezon ochronny lub fartuch barierowy jednorazowy,</w:t>
      </w:r>
    </w:p>
    <w:p w14:paraId="61214291"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ochraniacze na obuwie,</w:t>
      </w:r>
    </w:p>
    <w:p w14:paraId="5403A538"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 xml:space="preserve">czepek, </w:t>
      </w:r>
    </w:p>
    <w:p w14:paraId="2AE62871"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gogle,</w:t>
      </w:r>
    </w:p>
    <w:p w14:paraId="5AAA3B62"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przyłbica,</w:t>
      </w:r>
    </w:p>
    <w:p w14:paraId="4FB5119E"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maski z filtrem FP3,</w:t>
      </w:r>
    </w:p>
    <w:p w14:paraId="7071AD44" w14:textId="77777777" w:rsidR="00C92A12" w:rsidRPr="00916385" w:rsidRDefault="00FB5A04">
      <w:pPr>
        <w:pStyle w:val="Akapitzlist"/>
        <w:numPr>
          <w:ilvl w:val="0"/>
          <w:numId w:val="130"/>
        </w:numPr>
        <w:spacing w:after="0" w:line="240" w:lineRule="auto"/>
        <w:rPr>
          <w:rFonts w:ascii="Times New Roman" w:hAnsi="Times New Roman"/>
        </w:rPr>
      </w:pPr>
      <w:r w:rsidRPr="00916385">
        <w:rPr>
          <w:rFonts w:ascii="Times New Roman" w:hAnsi="Times New Roman"/>
        </w:rPr>
        <w:t>rękawiczki, zapewnia Zamawiający.</w:t>
      </w:r>
    </w:p>
    <w:p w14:paraId="541105DC" w14:textId="77777777" w:rsidR="00C92A12" w:rsidRDefault="00C92A12">
      <w:pPr>
        <w:rPr>
          <w:rFonts w:cs="Times New Roman"/>
          <w:sz w:val="24"/>
          <w:szCs w:val="24"/>
        </w:rPr>
      </w:pPr>
    </w:p>
    <w:p w14:paraId="2C1AA203" w14:textId="77777777" w:rsidR="00C92A12" w:rsidRDefault="00FB5A04">
      <w:pPr>
        <w:widowControl w:val="0"/>
        <w:numPr>
          <w:ilvl w:val="0"/>
          <w:numId w:val="131"/>
        </w:numPr>
        <w:jc w:val="both"/>
        <w:rPr>
          <w:highlight w:val="white"/>
        </w:rPr>
      </w:pPr>
      <w:r>
        <w:t>Wykonawca gwarantuje zastosowanie sprzętu do obsługi obiektu, o którym mowa w załączniku nr 9 – wykaz urządzeń.</w:t>
      </w:r>
    </w:p>
    <w:p w14:paraId="14C625CF" w14:textId="77777777" w:rsidR="00C92A12" w:rsidRDefault="00FB5A04">
      <w:pPr>
        <w:widowControl w:val="0"/>
        <w:numPr>
          <w:ilvl w:val="0"/>
          <w:numId w:val="131"/>
        </w:numPr>
        <w:jc w:val="both"/>
        <w:rPr>
          <w:highlight w:val="white"/>
        </w:rPr>
      </w:pPr>
      <w:r>
        <w:t>Do wykonania usługi w poniższym zakresie Zamawiający wymaga stałej obsady osobowej zatrudnionej na podstawie umowy o pracę:</w:t>
      </w:r>
    </w:p>
    <w:p w14:paraId="10A52C13" w14:textId="77777777" w:rsidR="00C92A12" w:rsidRDefault="00FB5A04">
      <w:pPr>
        <w:pStyle w:val="Akapitzlist0"/>
        <w:widowControl w:val="0"/>
        <w:numPr>
          <w:ilvl w:val="0"/>
          <w:numId w:val="132"/>
        </w:numPr>
        <w:suppressAutoHyphens/>
        <w:jc w:val="both"/>
        <w:rPr>
          <w:sz w:val="22"/>
          <w:szCs w:val="22"/>
          <w:u w:val="single"/>
        </w:rPr>
      </w:pPr>
      <w:r>
        <w:rPr>
          <w:sz w:val="22"/>
          <w:szCs w:val="22"/>
          <w:u w:val="single"/>
        </w:rPr>
        <w:t>Blok Operacyjny</w:t>
      </w:r>
    </w:p>
    <w:p w14:paraId="2B989F62" w14:textId="77777777" w:rsidR="00C92A12" w:rsidRDefault="00FB5A04">
      <w:pPr>
        <w:pStyle w:val="Akapitzlist"/>
        <w:widowControl w:val="0"/>
        <w:numPr>
          <w:ilvl w:val="0"/>
          <w:numId w:val="133"/>
        </w:numPr>
        <w:tabs>
          <w:tab w:val="left" w:pos="1211"/>
        </w:tabs>
        <w:spacing w:after="0" w:line="240" w:lineRule="auto"/>
        <w:jc w:val="both"/>
        <w:rPr>
          <w:rFonts w:ascii="Times New Roman" w:eastAsia="Arial" w:hAnsi="Times New Roman"/>
          <w:lang w:eastAsia="pl-PL"/>
        </w:rPr>
      </w:pPr>
      <w:r>
        <w:rPr>
          <w:rFonts w:ascii="Times New Roman" w:eastAsia="Arial" w:hAnsi="Times New Roman"/>
          <w:lang w:eastAsia="pl-PL"/>
        </w:rPr>
        <w:t xml:space="preserve">07:00 – 19:00 – (5 dni w tygodniu) </w:t>
      </w:r>
    </w:p>
    <w:p w14:paraId="19273B36" w14:textId="77777777" w:rsidR="00C92A12" w:rsidRDefault="00FB5A04">
      <w:pPr>
        <w:pStyle w:val="Akapitzlist"/>
        <w:widowControl w:val="0"/>
        <w:numPr>
          <w:ilvl w:val="0"/>
          <w:numId w:val="133"/>
        </w:numPr>
        <w:tabs>
          <w:tab w:val="left" w:pos="1211"/>
        </w:tabs>
        <w:spacing w:after="0" w:line="240" w:lineRule="auto"/>
        <w:jc w:val="both"/>
        <w:rPr>
          <w:rFonts w:ascii="Times New Roman" w:eastAsia="Arial" w:hAnsi="Times New Roman"/>
          <w:lang w:eastAsia="pl-PL"/>
        </w:rPr>
      </w:pPr>
      <w:r>
        <w:rPr>
          <w:rFonts w:ascii="Times New Roman" w:eastAsia="Arial" w:hAnsi="Times New Roman"/>
          <w:lang w:eastAsia="pl-PL"/>
        </w:rPr>
        <w:t xml:space="preserve">09:00 – 17:00 – (5 dni w tygodniu) </w:t>
      </w:r>
    </w:p>
    <w:p w14:paraId="11173A79" w14:textId="77777777" w:rsidR="00C92A12" w:rsidRDefault="00FB5A04">
      <w:pPr>
        <w:pStyle w:val="Akapitzlist"/>
        <w:widowControl w:val="0"/>
        <w:numPr>
          <w:ilvl w:val="0"/>
          <w:numId w:val="133"/>
        </w:numPr>
        <w:tabs>
          <w:tab w:val="left" w:pos="1211"/>
        </w:tabs>
        <w:spacing w:after="0" w:line="240" w:lineRule="auto"/>
        <w:jc w:val="both"/>
        <w:rPr>
          <w:rFonts w:ascii="Times New Roman" w:eastAsia="Arial" w:hAnsi="Times New Roman"/>
          <w:lang w:eastAsia="pl-PL"/>
        </w:rPr>
      </w:pPr>
      <w:r>
        <w:rPr>
          <w:rFonts w:ascii="Times New Roman" w:eastAsia="Arial" w:hAnsi="Times New Roman"/>
          <w:lang w:eastAsia="pl-PL"/>
        </w:rPr>
        <w:t xml:space="preserve">19:00 - 05:00 – (5 dni w tygodniu), </w:t>
      </w:r>
      <w:r>
        <w:rPr>
          <w:rFonts w:ascii="Times New Roman" w:hAnsi="Times New Roman"/>
        </w:rPr>
        <w:t>sprzątająca/pomoc personelowi medycznemu wg załącznika nr 5 – wykaz innych czynności wchodzących w zakres zamówienia</w:t>
      </w:r>
    </w:p>
    <w:p w14:paraId="432ADBBE" w14:textId="77777777" w:rsidR="00C92A12" w:rsidRDefault="00FB5A04">
      <w:pPr>
        <w:pStyle w:val="Akapitzlist0"/>
        <w:widowControl w:val="0"/>
        <w:numPr>
          <w:ilvl w:val="0"/>
          <w:numId w:val="132"/>
        </w:numPr>
        <w:suppressAutoHyphens/>
        <w:jc w:val="both"/>
        <w:rPr>
          <w:sz w:val="22"/>
          <w:szCs w:val="22"/>
          <w:u w:val="single"/>
        </w:rPr>
      </w:pPr>
      <w:r>
        <w:rPr>
          <w:sz w:val="22"/>
          <w:szCs w:val="22"/>
          <w:u w:val="single"/>
        </w:rPr>
        <w:t xml:space="preserve">Oddział Ortopedii </w:t>
      </w:r>
    </w:p>
    <w:p w14:paraId="5E3CF32B" w14:textId="77777777" w:rsidR="00C92A12" w:rsidRDefault="00FB5A04">
      <w:pPr>
        <w:widowControl w:val="0"/>
        <w:numPr>
          <w:ilvl w:val="0"/>
          <w:numId w:val="134"/>
        </w:numPr>
        <w:jc w:val="both"/>
        <w:rPr>
          <w:rFonts w:eastAsia="Arial"/>
          <w:lang w:eastAsia="pl-PL"/>
        </w:rPr>
      </w:pPr>
      <w:r>
        <w:rPr>
          <w:rFonts w:eastAsia="Arial"/>
          <w:lang w:eastAsia="pl-PL"/>
        </w:rPr>
        <w:t xml:space="preserve">07:00 – 19:00 – </w:t>
      </w:r>
      <w:r>
        <w:t xml:space="preserve">sprzątająca/pomoc personelowi </w:t>
      </w:r>
      <w:r>
        <w:rPr>
          <w:rFonts w:eastAsia="Arial"/>
          <w:lang w:eastAsia="pl-PL"/>
        </w:rPr>
        <w:t>(7 dni w tygodniu zgodnie z zaplanowanym grafikiem pracy)</w:t>
      </w:r>
    </w:p>
    <w:p w14:paraId="6349AF15" w14:textId="77777777" w:rsidR="00C92A12" w:rsidRDefault="00FB5A04">
      <w:pPr>
        <w:widowControl w:val="0"/>
        <w:numPr>
          <w:ilvl w:val="0"/>
          <w:numId w:val="134"/>
        </w:numPr>
        <w:jc w:val="both"/>
        <w:rPr>
          <w:rFonts w:eastAsia="Arial"/>
          <w:lang w:eastAsia="pl-PL"/>
        </w:rPr>
      </w:pPr>
      <w:r>
        <w:rPr>
          <w:rFonts w:eastAsia="Arial"/>
          <w:lang w:eastAsia="pl-PL"/>
        </w:rPr>
        <w:t>07:00 – 15:00 – kuchenkowa/sprzątająca/ pomoc personelowi (7 dni w tygodniu zgodnie z zaplanowanym grafikiem pracy)</w:t>
      </w:r>
    </w:p>
    <w:p w14:paraId="1CCE9924" w14:textId="77777777" w:rsidR="00C92A12" w:rsidRDefault="00FB5A04">
      <w:pPr>
        <w:widowControl w:val="0"/>
        <w:numPr>
          <w:ilvl w:val="0"/>
          <w:numId w:val="134"/>
        </w:numPr>
        <w:jc w:val="both"/>
        <w:rPr>
          <w:rFonts w:eastAsia="Arial"/>
          <w:lang w:eastAsia="pl-PL"/>
        </w:rPr>
      </w:pPr>
      <w:r>
        <w:rPr>
          <w:rFonts w:eastAsia="Arial"/>
          <w:lang w:eastAsia="pl-PL"/>
        </w:rPr>
        <w:t xml:space="preserve">7.00 - 15:00 – </w:t>
      </w:r>
      <w:r>
        <w:t xml:space="preserve">sprzątająca/pomoc personelowi </w:t>
      </w:r>
      <w:r>
        <w:rPr>
          <w:rFonts w:eastAsia="Arial"/>
          <w:lang w:eastAsia="pl-PL"/>
        </w:rPr>
        <w:t xml:space="preserve">(5 dni w tygodniu), </w:t>
      </w:r>
      <w:r>
        <w:t>wg załącznika nr 5 – wykaz innych czynności wchodzących w zakres zamówienia.</w:t>
      </w:r>
    </w:p>
    <w:p w14:paraId="3CD5ABC2" w14:textId="77777777" w:rsidR="00C92A12" w:rsidRPr="00916385" w:rsidRDefault="00FB5A04">
      <w:pPr>
        <w:pStyle w:val="Akapitzlist0"/>
        <w:numPr>
          <w:ilvl w:val="0"/>
          <w:numId w:val="132"/>
        </w:numPr>
        <w:rPr>
          <w:sz w:val="22"/>
          <w:szCs w:val="22"/>
        </w:rPr>
      </w:pPr>
      <w:r w:rsidRPr="00916385">
        <w:rPr>
          <w:sz w:val="22"/>
          <w:szCs w:val="22"/>
          <w:u w:val="single"/>
        </w:rPr>
        <w:t>II Oddział Chorób Wewnętrznych i Gastroenterologii</w:t>
      </w:r>
      <w:r w:rsidRPr="00916385">
        <w:rPr>
          <w:sz w:val="22"/>
          <w:szCs w:val="22"/>
        </w:rPr>
        <w:t xml:space="preserve"> </w:t>
      </w:r>
    </w:p>
    <w:p w14:paraId="6C2AF55C" w14:textId="77777777" w:rsidR="00C92A12" w:rsidRPr="00916385" w:rsidRDefault="00FB5A04">
      <w:pPr>
        <w:pStyle w:val="Akapitzlist"/>
        <w:widowControl w:val="0"/>
        <w:numPr>
          <w:ilvl w:val="0"/>
          <w:numId w:val="135"/>
        </w:numPr>
        <w:spacing w:after="0" w:line="240" w:lineRule="auto"/>
        <w:jc w:val="both"/>
        <w:rPr>
          <w:rFonts w:ascii="Times New Roman" w:eastAsia="Arial Unicode MS" w:hAnsi="Times New Roman"/>
          <w:kern w:val="2"/>
          <w:lang w:eastAsia="fa-IR" w:bidi="fa-IR"/>
        </w:rPr>
      </w:pPr>
      <w:r w:rsidRPr="00916385">
        <w:rPr>
          <w:rFonts w:ascii="Times New Roman" w:eastAsia="Arial Unicode MS" w:hAnsi="Times New Roman"/>
          <w:kern w:val="2"/>
          <w:lang w:eastAsia="fa-IR" w:bidi="fa-IR"/>
        </w:rPr>
        <w:t xml:space="preserve">06:30 – 14:30 (8 godzin) </w:t>
      </w:r>
      <w:r w:rsidRPr="00916385">
        <w:rPr>
          <w:rFonts w:ascii="Times New Roman" w:hAnsi="Times New Roman"/>
        </w:rPr>
        <w:t xml:space="preserve">sprzątająca/pomoc personelowi </w:t>
      </w:r>
      <w:r w:rsidRPr="00916385">
        <w:rPr>
          <w:rFonts w:ascii="Times New Roman" w:eastAsia="Arial Unicode MS" w:hAnsi="Times New Roman"/>
          <w:kern w:val="2"/>
          <w:lang w:eastAsia="fa-IR" w:bidi="fa-IR"/>
        </w:rPr>
        <w:t>(7 dni w tygodniu)</w:t>
      </w:r>
    </w:p>
    <w:p w14:paraId="4713B9FD" w14:textId="77777777" w:rsidR="00C92A12" w:rsidRPr="00916385" w:rsidRDefault="00FB5A04">
      <w:pPr>
        <w:pStyle w:val="Akapitzlist"/>
        <w:widowControl w:val="0"/>
        <w:numPr>
          <w:ilvl w:val="0"/>
          <w:numId w:val="135"/>
        </w:numPr>
        <w:spacing w:after="0" w:line="240" w:lineRule="auto"/>
        <w:jc w:val="both"/>
        <w:rPr>
          <w:rFonts w:ascii="Times New Roman" w:eastAsia="Arial Unicode MS" w:hAnsi="Times New Roman"/>
          <w:kern w:val="2"/>
          <w:lang w:eastAsia="fa-IR" w:bidi="fa-IR"/>
        </w:rPr>
      </w:pPr>
      <w:r w:rsidRPr="00916385">
        <w:rPr>
          <w:rFonts w:ascii="Times New Roman" w:eastAsia="Arial Unicode MS" w:hAnsi="Times New Roman"/>
          <w:kern w:val="2"/>
          <w:lang w:eastAsia="fa-IR" w:bidi="fa-IR"/>
        </w:rPr>
        <w:t>06:30 – 14:30 (8 godzin) sprzątająca/pomoc personelowi (7 dni w tygodniu)</w:t>
      </w:r>
    </w:p>
    <w:p w14:paraId="5AD30A95" w14:textId="77777777" w:rsidR="00C92A12" w:rsidRPr="00916385" w:rsidRDefault="00FB5A04">
      <w:pPr>
        <w:pStyle w:val="Akapitzlist"/>
        <w:widowControl w:val="0"/>
        <w:numPr>
          <w:ilvl w:val="0"/>
          <w:numId w:val="135"/>
        </w:numPr>
        <w:spacing w:line="240" w:lineRule="auto"/>
        <w:contextualSpacing/>
        <w:jc w:val="both"/>
        <w:rPr>
          <w:rFonts w:ascii="Times New Roman" w:eastAsia="Arial Unicode MS" w:hAnsi="Times New Roman"/>
          <w:kern w:val="2"/>
          <w:lang w:eastAsia="fa-IR" w:bidi="fa-IR"/>
        </w:rPr>
      </w:pPr>
      <w:r w:rsidRPr="00916385">
        <w:rPr>
          <w:rFonts w:ascii="Times New Roman" w:eastAsia="Arial Unicode MS" w:hAnsi="Times New Roman"/>
          <w:kern w:val="2"/>
          <w:lang w:eastAsia="fa-IR" w:bidi="fa-IR"/>
        </w:rPr>
        <w:t>14:30 – 21:00 (6,5 godziny)</w:t>
      </w:r>
      <w:r w:rsidRPr="00916385">
        <w:rPr>
          <w:rFonts w:ascii="Times New Roman" w:hAnsi="Times New Roman"/>
        </w:rPr>
        <w:t xml:space="preserve"> </w:t>
      </w:r>
      <w:r w:rsidRPr="00916385">
        <w:rPr>
          <w:rFonts w:ascii="Times New Roman" w:eastAsia="Arial Unicode MS" w:hAnsi="Times New Roman"/>
          <w:kern w:val="2"/>
          <w:lang w:eastAsia="fa-IR" w:bidi="fa-IR"/>
        </w:rPr>
        <w:t>sprzątająca/pomoc personelowi (7 dni w tygodniu)</w:t>
      </w:r>
    </w:p>
    <w:p w14:paraId="6D49D0A4" w14:textId="77777777" w:rsidR="00C92A12" w:rsidRPr="00916385" w:rsidRDefault="00FB5A04">
      <w:pPr>
        <w:pStyle w:val="Akapitzlist"/>
        <w:widowControl w:val="0"/>
        <w:numPr>
          <w:ilvl w:val="0"/>
          <w:numId w:val="135"/>
        </w:numPr>
        <w:spacing w:line="240" w:lineRule="auto"/>
        <w:contextualSpacing/>
        <w:jc w:val="both"/>
        <w:rPr>
          <w:rFonts w:ascii="Times New Roman" w:eastAsia="Arial Unicode MS" w:hAnsi="Times New Roman"/>
          <w:kern w:val="2"/>
          <w:lang w:eastAsia="fa-IR" w:bidi="fa-IR"/>
        </w:rPr>
      </w:pPr>
      <w:r w:rsidRPr="00916385">
        <w:rPr>
          <w:rFonts w:ascii="Times New Roman" w:eastAsia="Andale Sans UI" w:hAnsi="Times New Roman"/>
          <w:kern w:val="2"/>
          <w:lang w:eastAsia="fa-IR" w:bidi="fa-IR"/>
        </w:rPr>
        <w:t>07:00 -15:00 (8 godzin) sprzątająca/pomoc personelowi</w:t>
      </w:r>
      <w:r w:rsidRPr="00916385">
        <w:rPr>
          <w:rFonts w:ascii="Times New Roman" w:eastAsia="Arial Unicode MS" w:hAnsi="Times New Roman"/>
          <w:kern w:val="2"/>
          <w:lang w:eastAsia="fa-IR" w:bidi="fa-IR"/>
        </w:rPr>
        <w:t xml:space="preserve"> (5 dni w tygodniu)</w:t>
      </w:r>
    </w:p>
    <w:p w14:paraId="43D60D9A" w14:textId="77777777" w:rsidR="00C92A12" w:rsidRDefault="00FB5A04">
      <w:pPr>
        <w:pStyle w:val="Akapitzlist"/>
        <w:widowControl w:val="0"/>
        <w:numPr>
          <w:ilvl w:val="0"/>
          <w:numId w:val="135"/>
        </w:numPr>
        <w:spacing w:line="240" w:lineRule="auto"/>
        <w:contextualSpacing/>
        <w:jc w:val="both"/>
        <w:rPr>
          <w:rFonts w:ascii="Times New Roman" w:eastAsia="Arial Unicode MS" w:hAnsi="Times New Roman"/>
          <w:kern w:val="2"/>
          <w:lang w:eastAsia="fa-IR" w:bidi="fa-IR"/>
        </w:rPr>
      </w:pPr>
      <w:r w:rsidRPr="00916385">
        <w:rPr>
          <w:rFonts w:ascii="Times New Roman" w:eastAsia="Arial Unicode MS" w:hAnsi="Times New Roman"/>
          <w:kern w:val="2"/>
          <w:lang w:eastAsia="fa-IR" w:bidi="fa-IR"/>
        </w:rPr>
        <w:t>14:30 -18</w:t>
      </w:r>
      <w:r>
        <w:rPr>
          <w:rFonts w:ascii="Times New Roman" w:eastAsia="Arial Unicode MS" w:hAnsi="Times New Roman"/>
          <w:kern w:val="2"/>
          <w:lang w:eastAsia="fa-IR" w:bidi="fa-IR"/>
        </w:rPr>
        <w:t>:30 (4 godzin) sprzątająca/pomoc personelowi (5 dni w tygodniu)</w:t>
      </w:r>
    </w:p>
    <w:p w14:paraId="05D4A7B0" w14:textId="77777777" w:rsidR="00C92A12" w:rsidRDefault="00FB5A04">
      <w:pPr>
        <w:pStyle w:val="Akapitzlist"/>
        <w:numPr>
          <w:ilvl w:val="0"/>
          <w:numId w:val="135"/>
        </w:numPr>
        <w:spacing w:after="0" w:line="240" w:lineRule="auto"/>
        <w:jc w:val="both"/>
        <w:rPr>
          <w:rFonts w:ascii="Times New Roman" w:eastAsia="Arial Unicode MS" w:hAnsi="Times New Roman"/>
          <w:color w:val="000000" w:themeColor="text1"/>
          <w:kern w:val="2"/>
          <w:lang w:eastAsia="fa-IR" w:bidi="fa-IR"/>
        </w:rPr>
      </w:pPr>
      <w:r>
        <w:rPr>
          <w:rFonts w:ascii="Times New Roman" w:eastAsia="Arial Unicode MS" w:hAnsi="Times New Roman"/>
          <w:color w:val="000000" w:themeColor="text1"/>
          <w:kern w:val="2"/>
          <w:lang w:eastAsia="fa-IR" w:bidi="fa-IR"/>
        </w:rPr>
        <w:t xml:space="preserve">21:00 - 07:00 (10 godzin) sprzątająca/pomoc personelowi (7 dni w tygodniu) zgodnie z zaplanowanym grafikiem pracy). Prace wykonywane w nagłych potrzebach w nocy w zakresie sprzątania na pozostałych oddziałach szpitala przy ul. Skarbowej 1 według wskazań osoby koordynującej oraz według załączników </w:t>
      </w:r>
      <w:r>
        <w:rPr>
          <w:rFonts w:ascii="Times New Roman" w:hAnsi="Times New Roman"/>
          <w:color w:val="000000" w:themeColor="text1"/>
          <w:lang w:eastAsia="pl-PL"/>
        </w:rPr>
        <w:t>nr 2 – instrukcja utrzymania czystości …, plan higieny i nr 5 – wykaz innych czynności …</w:t>
      </w:r>
      <w:r>
        <w:rPr>
          <w:rFonts w:ascii="Times New Roman" w:eastAsia="Arial Unicode MS" w:hAnsi="Times New Roman"/>
          <w:color w:val="000000" w:themeColor="text1"/>
          <w:kern w:val="2"/>
          <w:lang w:eastAsia="fa-IR" w:bidi="fa-IR"/>
        </w:rPr>
        <w:t>. W ramach swoich obowiązków osoba ta byłaby także zobowiązana do wykonywania zamgławiań pomieszczeń przy tzw. „granatów”, które zapewni Zamawiający.</w:t>
      </w:r>
    </w:p>
    <w:p w14:paraId="4A31BD24" w14:textId="77777777" w:rsidR="00C92A12" w:rsidRDefault="00FB5A04">
      <w:pPr>
        <w:pStyle w:val="Akapitzlist"/>
        <w:numPr>
          <w:ilvl w:val="0"/>
          <w:numId w:val="132"/>
        </w:numPr>
        <w:spacing w:after="0" w:line="240" w:lineRule="auto"/>
        <w:ind w:left="714" w:hanging="357"/>
        <w:jc w:val="both"/>
        <w:rPr>
          <w:rFonts w:ascii="Times New Roman" w:eastAsia="Arial Unicode MS" w:hAnsi="Times New Roman"/>
          <w:color w:val="000000" w:themeColor="text1"/>
          <w:kern w:val="2"/>
          <w:lang w:eastAsia="fa-IR" w:bidi="fa-IR"/>
        </w:rPr>
      </w:pPr>
      <w:r>
        <w:rPr>
          <w:rFonts w:ascii="Times New Roman" w:eastAsia="Arial Unicode MS" w:hAnsi="Times New Roman"/>
          <w:color w:val="000000" w:themeColor="text1"/>
          <w:kern w:val="2"/>
          <w:lang w:eastAsia="fa-IR" w:bidi="fa-IR"/>
        </w:rPr>
        <w:t xml:space="preserve">Oddział COVID usługa dodatkowa: </w:t>
      </w:r>
    </w:p>
    <w:p w14:paraId="7131DC60" w14:textId="77777777" w:rsidR="00C92A12" w:rsidRDefault="00FB5A04">
      <w:pPr>
        <w:pStyle w:val="Akapitzlist"/>
        <w:numPr>
          <w:ilvl w:val="0"/>
          <w:numId w:val="136"/>
        </w:numPr>
        <w:spacing w:after="0" w:line="240" w:lineRule="auto"/>
        <w:ind w:left="714" w:hanging="357"/>
        <w:jc w:val="both"/>
        <w:rPr>
          <w:rFonts w:ascii="Times New Roman" w:eastAsia="Arial Unicode MS" w:hAnsi="Times New Roman"/>
          <w:color w:val="000000" w:themeColor="text1"/>
          <w:kern w:val="2"/>
          <w:lang w:eastAsia="fa-IR" w:bidi="fa-IR"/>
        </w:rPr>
      </w:pPr>
      <w:r>
        <w:rPr>
          <w:rFonts w:ascii="Times New Roman" w:eastAsia="Arial Unicode MS" w:hAnsi="Times New Roman"/>
          <w:color w:val="000000" w:themeColor="text1"/>
          <w:kern w:val="2"/>
          <w:lang w:eastAsia="fa-IR" w:bidi="fa-IR"/>
        </w:rPr>
        <w:lastRenderedPageBreak/>
        <w:t xml:space="preserve">07:00- 19:00 (12 godzin) sprzątająca/pomoc personelowi (7 dni w tygodniu) wg. załącznika nr 5 - wykaz innych czynności wchodzących w zakres zamówienia.                                                                                                                                                      </w:t>
      </w:r>
    </w:p>
    <w:p w14:paraId="20E047F6" w14:textId="77777777" w:rsidR="00C92A12" w:rsidRDefault="00FB5A04">
      <w:pPr>
        <w:pStyle w:val="Akapitzlist0"/>
        <w:widowControl w:val="0"/>
        <w:numPr>
          <w:ilvl w:val="0"/>
          <w:numId w:val="132"/>
        </w:numPr>
        <w:suppressAutoHyphens/>
        <w:jc w:val="both"/>
        <w:rPr>
          <w:sz w:val="22"/>
          <w:szCs w:val="22"/>
        </w:rPr>
      </w:pPr>
      <w:r>
        <w:rPr>
          <w:sz w:val="22"/>
          <w:szCs w:val="22"/>
          <w:u w:val="single"/>
        </w:rPr>
        <w:t>Osoba nadzorująca</w:t>
      </w:r>
      <w:r>
        <w:rPr>
          <w:sz w:val="22"/>
          <w:szCs w:val="22"/>
        </w:rPr>
        <w:t xml:space="preserve"> od 07:00 do 15:00 – (pon. – pt. - 5 dni w tygodniu) 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 zgodnie z umową wraz z liczbą wypracowanych roboczogodzin.</w:t>
      </w:r>
    </w:p>
    <w:p w14:paraId="57357039" w14:textId="77777777" w:rsidR="00C92A12" w:rsidRDefault="00FB5A04">
      <w:pPr>
        <w:widowControl w:val="0"/>
        <w:numPr>
          <w:ilvl w:val="0"/>
          <w:numId w:val="131"/>
        </w:numPr>
        <w:jc w:val="both"/>
        <w:rPr>
          <w:rFonts w:cs="Times New Roman"/>
          <w:sz w:val="24"/>
          <w:szCs w:val="24"/>
        </w:rPr>
      </w:pPr>
      <w:r>
        <w:t xml:space="preserve">Zamawiający dopuszcza zmianę dni i godzin pracy po uzgodnieniu z Wykonawcą. </w:t>
      </w:r>
    </w:p>
    <w:p w14:paraId="381F1BF7" w14:textId="77777777" w:rsidR="00C92A12" w:rsidRDefault="00FB5A04">
      <w:pPr>
        <w:widowControl w:val="0"/>
        <w:numPr>
          <w:ilvl w:val="0"/>
          <w:numId w:val="131"/>
        </w:numPr>
        <w:jc w:val="both"/>
        <w:rPr>
          <w:rFonts w:cs="Times New Roman"/>
          <w:sz w:val="24"/>
          <w:szCs w:val="24"/>
        </w:rPr>
      </w:pPr>
      <w:r>
        <w:t>Wykonawca zobowiązany jest zapewnić i wydzielić osobę do obsługi kuchenki oddziałowej w oddziale Ortopedii i przedstawić procedurę pracy w kuchence czystej i brudnej.</w:t>
      </w:r>
    </w:p>
    <w:p w14:paraId="1C80A3BB" w14:textId="77777777" w:rsidR="00C92A12" w:rsidRDefault="00FB5A04">
      <w:pPr>
        <w:widowControl w:val="0"/>
        <w:numPr>
          <w:ilvl w:val="0"/>
          <w:numId w:val="131"/>
        </w:numPr>
        <w:tabs>
          <w:tab w:val="left" w:pos="1440"/>
        </w:tabs>
        <w:jc w:val="both"/>
        <w:rPr>
          <w:rFonts w:cs="Times New Roman"/>
          <w:sz w:val="24"/>
          <w:szCs w:val="24"/>
        </w:rPr>
      </w:pPr>
      <w:r>
        <w:t xml:space="preserve">Wykonawca zobowiązany jest zapewnić osobę nadzorującą w sposób ciągły pracę ekipy sprzątającej. Osoba ta powinna reagować na bieżąco na sytuacje w Szpitalu, koordynując prace porządkowo-dezynfekcyjne. Osoba ta powinna posiadać specjalistyczną wiedzę w zakresie higieny szpitalnej udokumentowaną doświadczeniem (minimum 3 lat nadzoru nad ekipą sprzątającą). </w:t>
      </w:r>
    </w:p>
    <w:p w14:paraId="0E15FDFA" w14:textId="77777777" w:rsidR="00C92A12" w:rsidRDefault="00FB5A04">
      <w:pPr>
        <w:widowControl w:val="0"/>
        <w:numPr>
          <w:ilvl w:val="0"/>
          <w:numId w:val="131"/>
        </w:numPr>
        <w:tabs>
          <w:tab w:val="left" w:pos="1440"/>
        </w:tabs>
        <w:jc w:val="both"/>
        <w:rPr>
          <w:rFonts w:cs="Times New Roman"/>
          <w:sz w:val="24"/>
          <w:szCs w:val="24"/>
        </w:rPr>
      </w:pPr>
      <w:r>
        <w:t xml:space="preserve">Wykonawca dostarczy i będzie używał środków dopuszczonych do stosowania w obszarze medycznym, zgodnie z obowiązującymi przepisami w szczególności: </w:t>
      </w:r>
    </w:p>
    <w:p w14:paraId="7CBD0668" w14:textId="77777777" w:rsidR="00C92A12" w:rsidRDefault="00FB5A04">
      <w:pPr>
        <w:widowControl w:val="0"/>
        <w:tabs>
          <w:tab w:val="left" w:pos="1440"/>
        </w:tabs>
        <w:ind w:left="360"/>
        <w:jc w:val="both"/>
        <w:rPr>
          <w:rFonts w:cs="Times New Roman"/>
          <w:sz w:val="24"/>
          <w:szCs w:val="24"/>
        </w:rPr>
      </w:pPr>
      <w:r>
        <w:t>- ustawą z dnia 9 października 2015 r. o produktach biobójczych,</w:t>
      </w:r>
    </w:p>
    <w:p w14:paraId="7AABB286" w14:textId="77777777" w:rsidR="00C92A12" w:rsidRDefault="00FB5A04">
      <w:pPr>
        <w:widowControl w:val="0"/>
        <w:tabs>
          <w:tab w:val="left" w:pos="1440"/>
        </w:tabs>
        <w:ind w:left="360"/>
        <w:jc w:val="both"/>
        <w:rPr>
          <w:rFonts w:cs="Times New Roman"/>
          <w:sz w:val="24"/>
          <w:szCs w:val="24"/>
        </w:rPr>
      </w:pPr>
      <w:r>
        <w:t>- ustawą z dnia 25 lutego 2011 r. o substancjach chemicznych i ich mieszaninach;</w:t>
      </w:r>
    </w:p>
    <w:p w14:paraId="27ECAA81" w14:textId="77777777" w:rsidR="00C92A12" w:rsidRDefault="00FB5A04">
      <w:pPr>
        <w:widowControl w:val="0"/>
        <w:tabs>
          <w:tab w:val="left" w:pos="1440"/>
        </w:tabs>
        <w:ind w:left="360"/>
        <w:jc w:val="both"/>
        <w:rPr>
          <w:rFonts w:cs="Times New Roman"/>
          <w:sz w:val="24"/>
          <w:szCs w:val="24"/>
        </w:rPr>
      </w:pPr>
      <w:r>
        <w:t>- ustawą z dnia 20 maja 2010 r. o wyrobach medycznych;</w:t>
      </w:r>
    </w:p>
    <w:p w14:paraId="3D55D907" w14:textId="77777777" w:rsidR="00C92A12" w:rsidRDefault="00FB5A04">
      <w:pPr>
        <w:widowControl w:val="0"/>
        <w:tabs>
          <w:tab w:val="left" w:pos="1440"/>
        </w:tabs>
        <w:ind w:left="360"/>
        <w:jc w:val="both"/>
        <w:rPr>
          <w:rFonts w:cs="Times New Roman"/>
          <w:sz w:val="24"/>
          <w:szCs w:val="24"/>
        </w:rPr>
      </w:pPr>
      <w:r>
        <w:t>- ustawą z dnia 6 września 2001 r. Prawo farmaceutyczne (jeśli dotyczy);</w:t>
      </w:r>
    </w:p>
    <w:p w14:paraId="2173A3EE" w14:textId="77777777" w:rsidR="00C92A12" w:rsidRDefault="00FB5A04">
      <w:pPr>
        <w:widowControl w:val="0"/>
        <w:tabs>
          <w:tab w:val="left" w:pos="1440"/>
        </w:tabs>
        <w:ind w:left="360"/>
        <w:jc w:val="both"/>
        <w:rPr>
          <w:rFonts w:cs="Times New Roman"/>
          <w:sz w:val="24"/>
          <w:szCs w:val="24"/>
        </w:rPr>
      </w:pPr>
      <w:r>
        <w:t>oraz zgodnie z wymogami sanitarno-epidemiologicznymi obowiązującymi w Szpitalu i procedurami sprzątania zatwierdzonymi przez organ Państwowej Inspekcji Sanitarnej.</w:t>
      </w:r>
    </w:p>
    <w:p w14:paraId="6C64B8C0" w14:textId="77777777" w:rsidR="00C92A12" w:rsidRDefault="00FB5A04">
      <w:pPr>
        <w:widowControl w:val="0"/>
        <w:tabs>
          <w:tab w:val="left" w:pos="1440"/>
        </w:tabs>
        <w:ind w:left="360"/>
        <w:jc w:val="both"/>
        <w:rPr>
          <w:rFonts w:cs="Times New Roman"/>
          <w:sz w:val="24"/>
          <w:szCs w:val="24"/>
        </w:rPr>
      </w:pPr>
      <w:r>
        <w:t xml:space="preserve">Środki muszą również być dostosowane do powierzchni w szpitalu w celu uniknięcia zniszczenia wykładzin ściennych i podłogowych oraz muszą posiadać pełne spektrum działania: B, V, G, </w:t>
      </w:r>
      <w:proofErr w:type="spellStart"/>
      <w:r>
        <w:t>Tbc</w:t>
      </w:r>
      <w:proofErr w:type="spellEnd"/>
      <w:r>
        <w:t xml:space="preserve">, związki organiczne, krew. Zamawiający zapewnia ze swej strony płyny do myjek-dezynfektorów, oraz zmywarek do naczyń do użytku na oddziałach szpitalnych. Zamawiający dopuszcza zamienniki preparatów do mycia jednak propozycja Wykonawcy musi być zaakceptowana przez Zamawiającego i jakakolwiek zmiana środków też musi być zaakceptowana przez Zamawiającego, nie dotyczy to preparatów do dezynfekcji. </w:t>
      </w:r>
    </w:p>
    <w:p w14:paraId="6F108F0A" w14:textId="77777777" w:rsidR="00C92A12" w:rsidRDefault="00FB5A04">
      <w:pPr>
        <w:widowControl w:val="0"/>
        <w:numPr>
          <w:ilvl w:val="0"/>
          <w:numId w:val="131"/>
        </w:numPr>
        <w:tabs>
          <w:tab w:val="left" w:pos="1440"/>
        </w:tabs>
        <w:contextualSpacing/>
        <w:jc w:val="both"/>
        <w:rPr>
          <w:rFonts w:eastAsia="Arial Unicode MS"/>
          <w:kern w:val="2"/>
          <w:lang w:eastAsia="hi-IN" w:bidi="hi-IN"/>
        </w:rPr>
      </w:pPr>
      <w:r>
        <w:rPr>
          <w:rFonts w:eastAsia="Arial Unicode MS"/>
          <w:kern w:val="2"/>
          <w:lang w:eastAsia="hi-IN" w:bidi="hi-IN"/>
        </w:rPr>
        <w:t>Wykonawca zobowiązuje się do okazania Zamawiającemu w wersji papierowej i/lub elektronicznej (zgodnie z wolą Zamawiającego), w terminie najpóźniej 5 dni od wezwania przez Zamawiającego atestów, 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p>
    <w:p w14:paraId="694C650C" w14:textId="77777777" w:rsidR="00C92A12" w:rsidRDefault="00FB5A04">
      <w:pPr>
        <w:widowControl w:val="0"/>
        <w:numPr>
          <w:ilvl w:val="0"/>
          <w:numId w:val="131"/>
        </w:numPr>
        <w:tabs>
          <w:tab w:val="left" w:pos="1440"/>
        </w:tabs>
        <w:jc w:val="both"/>
        <w:rPr>
          <w:rFonts w:eastAsia="Times New Roman"/>
        </w:rPr>
      </w:pPr>
      <w:r>
        <w:t xml:space="preserve"> Wykonawca zobowiązuje się do posiadania na stanowiskach pracy kart charakterystyki oraz opis producenta dla środków myjących, czyszczących, konserwujących, preparatów dezynfekcyjnych.</w:t>
      </w:r>
    </w:p>
    <w:p w14:paraId="32CD6549" w14:textId="77777777" w:rsidR="00C92A12" w:rsidRDefault="00FB5A04">
      <w:pPr>
        <w:widowControl w:val="0"/>
        <w:numPr>
          <w:ilvl w:val="0"/>
          <w:numId w:val="131"/>
        </w:numPr>
        <w:jc w:val="both"/>
        <w:rPr>
          <w:kern w:val="2"/>
          <w:lang w:eastAsia="fa-IR" w:bidi="fa-IR"/>
        </w:rPr>
      </w:pPr>
      <w:r>
        <w:rPr>
          <w:kern w:val="2"/>
          <w:lang w:eastAsia="fa-IR" w:bidi="fa-IR"/>
        </w:rPr>
        <w:t xml:space="preserve">Wykonawca gwarantuje dostarczenie i uzupełnianie wg potrzeb odpowiednich worków foliowych na odpady komunalne, oraz worków foliowych i papierowych na odpady medyczne, bieliznę brudną oraz do postępowania z odpadami medycznymi zgodnie z ustawą z dnia 14 grudnia 2012 roku o odpadach oraz zgodnie z Rozporządzeniem Ministra Zdrowia z dnia 5 października 2017 r. w sprawie szczegółowego sposobu postępowania z odpadami medycznymi, jak również zgodnie z obowiązującą na terenie Szpitala procedurą - Zarządzenie Dyrektora Szpitala Nr 49/2017 z dnia 20.11.2017 r. O ewentualnych zmianach w zakresie procedur wewnątrz szpitalnych Zamawiający zobowiązany jest poinformować Wykonawcę. </w:t>
      </w:r>
    </w:p>
    <w:p w14:paraId="0CB378E4" w14:textId="77777777" w:rsidR="00C92A12" w:rsidRDefault="00FB5A04">
      <w:pPr>
        <w:pStyle w:val="Akapitzlist"/>
        <w:numPr>
          <w:ilvl w:val="0"/>
          <w:numId w:val="131"/>
        </w:numPr>
        <w:spacing w:after="0" w:line="240" w:lineRule="auto"/>
        <w:ind w:left="357" w:hanging="357"/>
        <w:jc w:val="both"/>
        <w:rPr>
          <w:rFonts w:ascii="Times New Roman" w:hAnsi="Times New Roman"/>
          <w:kern w:val="2"/>
          <w:lang w:eastAsia="fa-IR" w:bidi="fa-IR"/>
        </w:rPr>
      </w:pPr>
      <w:r>
        <w:rPr>
          <w:rFonts w:ascii="Times New Roman" w:hAnsi="Times New Roman"/>
          <w:color w:val="000000" w:themeColor="text1"/>
          <w:kern w:val="2"/>
          <w:lang w:eastAsia="fa-IR" w:bidi="fa-IR"/>
        </w:rPr>
        <w:t xml:space="preserve">Zamawiający wymaga od Wykonawcy zapewnienia w okresie od października do kwietnia każdego roku maty chłonnej o wymiarach 140 cm x 100 cm (+/- 5 cm), która będzie rozłożona przed wyjściem z windy do przewozu osób w Oddziale Ortopedii, II piętro Szpitala przy Al. Focha 33. Mata ta będzie czyszczona co najmniej 2 x w miesiącu, co również zapewni Wykonawca na koszt własny. </w:t>
      </w:r>
    </w:p>
    <w:p w14:paraId="5C316E5C" w14:textId="77777777" w:rsidR="00C92A12" w:rsidRPr="00916385" w:rsidRDefault="00FB5A04">
      <w:pPr>
        <w:widowControl w:val="0"/>
        <w:numPr>
          <w:ilvl w:val="0"/>
          <w:numId w:val="131"/>
        </w:numPr>
        <w:ind w:left="357" w:hanging="357"/>
        <w:jc w:val="both"/>
        <w:rPr>
          <w:kern w:val="2"/>
          <w:lang w:eastAsia="fa-IR" w:bidi="fa-IR"/>
        </w:rPr>
      </w:pPr>
      <w:r>
        <w:rPr>
          <w:rFonts w:eastAsia="Arial Unicode MS"/>
          <w:kern w:val="2"/>
          <w:lang w:eastAsia="fa-IR" w:bidi="fa-IR"/>
        </w:rPr>
        <w:t xml:space="preserve">Zamawiający wymaga, aby w </w:t>
      </w:r>
      <w:r>
        <w:rPr>
          <w:rFonts w:eastAsia="Arial Unicode MS"/>
          <w:color w:val="000000" w:themeColor="text1"/>
          <w:kern w:val="2"/>
          <w:lang w:eastAsia="fa-IR" w:bidi="fa-IR"/>
        </w:rPr>
        <w:t xml:space="preserve">pomieszczeniach, </w:t>
      </w:r>
      <w:r>
        <w:rPr>
          <w:rFonts w:eastAsia="Arial Unicode MS"/>
          <w:kern w:val="2"/>
          <w:lang w:eastAsia="fa-IR" w:bidi="fa-IR"/>
        </w:rPr>
        <w:t xml:space="preserve">w których znajdują się stanowiska do mycia i/lub dezynfekcji rąk oraz w sanitariatach użytkowanych przez personel i </w:t>
      </w:r>
      <w:r w:rsidRPr="00916385">
        <w:rPr>
          <w:rFonts w:eastAsia="Arial Unicode MS"/>
          <w:kern w:val="2"/>
          <w:lang w:eastAsia="fa-IR" w:bidi="fa-IR"/>
        </w:rPr>
        <w:t xml:space="preserve">sanitariatach ogólnie dostępnych zlokalizowanych na terenie miejsca objętego przedmiotową usługą (w tym wszystkie sale chorych) stale znajdowały się takie środki jak: </w:t>
      </w:r>
      <w:r w:rsidRPr="00916385">
        <w:rPr>
          <w:rFonts w:eastAsia="Garamond"/>
          <w:kern w:val="2"/>
          <w:lang w:eastAsia="fa-IR" w:bidi="fa-IR"/>
        </w:rPr>
        <w:t xml:space="preserve">środki do mycia rąk, ręczniki papierowe i papier toaletowy. </w:t>
      </w:r>
    </w:p>
    <w:p w14:paraId="6F63ADB7" w14:textId="77777777" w:rsidR="00C92A12" w:rsidRPr="00916385" w:rsidRDefault="00FB5A04">
      <w:pPr>
        <w:widowControl w:val="0"/>
        <w:numPr>
          <w:ilvl w:val="0"/>
          <w:numId w:val="131"/>
        </w:numPr>
        <w:jc w:val="both"/>
        <w:rPr>
          <w:kern w:val="2"/>
          <w:lang w:eastAsia="fa-IR" w:bidi="fa-IR"/>
        </w:rPr>
      </w:pPr>
      <w:r w:rsidRPr="00916385">
        <w:rPr>
          <w:kern w:val="2"/>
          <w:lang w:eastAsia="fa-IR" w:bidi="fa-IR"/>
        </w:rPr>
        <w:t xml:space="preserve">Wykonawca zobowiązuje się do uzupełniania we własnym zakresie środków higieny. Środki higieny zapewniane przez Wykonawcę muszą spełniać następujące warunki: </w:t>
      </w:r>
    </w:p>
    <w:p w14:paraId="5E0C2DB4" w14:textId="77777777" w:rsidR="00C92A12" w:rsidRDefault="00FB5A04">
      <w:pPr>
        <w:widowControl w:val="0"/>
        <w:numPr>
          <w:ilvl w:val="0"/>
          <w:numId w:val="137"/>
        </w:numPr>
        <w:jc w:val="both"/>
        <w:rPr>
          <w:kern w:val="2"/>
          <w:highlight w:val="white"/>
          <w:lang w:eastAsia="fa-IR" w:bidi="fa-IR"/>
        </w:rPr>
      </w:pPr>
      <w:r>
        <w:rPr>
          <w:kern w:val="2"/>
          <w:lang w:eastAsia="fa-IR" w:bidi="fa-IR"/>
        </w:rPr>
        <w:t>ręczniki jednorazowe, składkowe ZZ, kompatybilne z pojemnikami o wymiarach: 28 cm szerokość, 25 cm wysokość i 13 cm głębokość,</w:t>
      </w:r>
    </w:p>
    <w:p w14:paraId="144245B5" w14:textId="77777777" w:rsidR="00C92A12" w:rsidRDefault="00FB5A04">
      <w:pPr>
        <w:widowControl w:val="0"/>
        <w:numPr>
          <w:ilvl w:val="0"/>
          <w:numId w:val="137"/>
        </w:numPr>
        <w:jc w:val="both"/>
        <w:rPr>
          <w:kern w:val="2"/>
          <w:highlight w:val="white"/>
          <w:lang w:eastAsia="fa-IR" w:bidi="fa-IR"/>
        </w:rPr>
      </w:pPr>
      <w:r>
        <w:rPr>
          <w:kern w:val="2"/>
          <w:lang w:eastAsia="fa-IR" w:bidi="fa-IR"/>
        </w:rPr>
        <w:t xml:space="preserve">ręczniki jednorazowe kompatybilne z podajnikami TORK MATIC (w budynku przy Al. Focha 33, w obrębie Oddziału Ortopedii, Bloku Operacyjnego) - Szpital jest </w:t>
      </w:r>
      <w:r>
        <w:rPr>
          <w:kern w:val="2"/>
          <w:lang w:eastAsia="fa-IR" w:bidi="fa-IR"/>
        </w:rPr>
        <w:lastRenderedPageBreak/>
        <w:t xml:space="preserve">wyposażony we wskazane podajniki i nie dopuszcza zmiany podajników na inne, </w:t>
      </w:r>
    </w:p>
    <w:p w14:paraId="4D78F922" w14:textId="77777777" w:rsidR="00C92A12" w:rsidRDefault="00FB5A04">
      <w:pPr>
        <w:widowControl w:val="0"/>
        <w:numPr>
          <w:ilvl w:val="0"/>
          <w:numId w:val="137"/>
        </w:numPr>
        <w:jc w:val="both"/>
        <w:rPr>
          <w:kern w:val="2"/>
          <w:highlight w:val="white"/>
          <w:lang w:eastAsia="fa-IR" w:bidi="fa-IR"/>
        </w:rPr>
      </w:pPr>
      <w:r>
        <w:rPr>
          <w:kern w:val="2"/>
          <w:lang w:eastAsia="fa-IR" w:bidi="fa-IR"/>
        </w:rPr>
        <w:t>papier toaletowy w roli kompatybilny z pojemnikami o średnicy 23 cm i głębokości pojemnika 12,5 cm,</w:t>
      </w:r>
    </w:p>
    <w:p w14:paraId="34FA7906" w14:textId="77777777" w:rsidR="00C92A12" w:rsidRDefault="00FB5A04">
      <w:pPr>
        <w:widowControl w:val="0"/>
        <w:numPr>
          <w:ilvl w:val="0"/>
          <w:numId w:val="137"/>
        </w:numPr>
        <w:jc w:val="both"/>
        <w:rPr>
          <w:kern w:val="2"/>
          <w:highlight w:val="white"/>
          <w:lang w:eastAsia="fa-IR" w:bidi="fa-IR"/>
        </w:rPr>
      </w:pPr>
      <w:r>
        <w:rPr>
          <w:kern w:val="2"/>
          <w:lang w:eastAsia="fa-IR" w:bidi="fa-IR"/>
        </w:rPr>
        <w:t xml:space="preserve">papier toaletowy w roli kompatybilny z podajnikami TORK (w budynku przy Al. Focha 33, w obrębie Oddziału Ortopedii, Bloku Operacyjnego) - Szpital jest wyposażony we wskazane podajniki i nie dopuszcza zmiany podajników na inne, </w:t>
      </w:r>
    </w:p>
    <w:p w14:paraId="0801B5B2" w14:textId="77777777" w:rsidR="00C92A12" w:rsidRDefault="00FB5A04">
      <w:pPr>
        <w:widowControl w:val="0"/>
        <w:numPr>
          <w:ilvl w:val="0"/>
          <w:numId w:val="137"/>
        </w:numPr>
        <w:jc w:val="both"/>
        <w:rPr>
          <w:kern w:val="2"/>
          <w:highlight w:val="white"/>
          <w:lang w:eastAsia="fa-IR" w:bidi="fa-IR"/>
        </w:rPr>
      </w:pPr>
      <w:r>
        <w:rPr>
          <w:kern w:val="2"/>
          <w:lang w:eastAsia="fa-IR" w:bidi="fa-IR"/>
        </w:rPr>
        <w:t>mydło w pianie i środek do dezynfekcji rąk kompatybilne z podajnikami systemu „GOJO” i „PUREL” - Szpital jest wyposażony we wskazane dozowniki i nie dopuszcza zmiany podajników na inne,</w:t>
      </w:r>
    </w:p>
    <w:p w14:paraId="44A43153" w14:textId="77777777" w:rsidR="00C92A12" w:rsidRDefault="00FB5A04">
      <w:pPr>
        <w:widowControl w:val="0"/>
        <w:numPr>
          <w:ilvl w:val="0"/>
          <w:numId w:val="137"/>
        </w:numPr>
        <w:jc w:val="both"/>
        <w:rPr>
          <w:kern w:val="2"/>
          <w:highlight w:val="white"/>
          <w:lang w:eastAsia="fa-IR" w:bidi="fa-IR"/>
        </w:rPr>
      </w:pPr>
      <w:r>
        <w:rPr>
          <w:kern w:val="2"/>
          <w:lang w:eastAsia="fa-IR" w:bidi="fa-IR"/>
        </w:rPr>
        <w:t xml:space="preserve">mydło w płynie do dolewania do dozowników zainstalowanych w salach pacjentów i innych punktach szpitala. </w:t>
      </w:r>
    </w:p>
    <w:p w14:paraId="6A0517D0" w14:textId="77777777" w:rsidR="00C92A12" w:rsidRDefault="00FB5A04">
      <w:pPr>
        <w:widowControl w:val="0"/>
        <w:numPr>
          <w:ilvl w:val="0"/>
          <w:numId w:val="131"/>
        </w:numPr>
        <w:jc w:val="both"/>
        <w:rPr>
          <w:kern w:val="2"/>
          <w:highlight w:val="white"/>
          <w:lang w:eastAsia="fa-IR" w:bidi="fa-IR"/>
        </w:rPr>
      </w:pPr>
      <w:r>
        <w:rPr>
          <w:kern w:val="2"/>
          <w:lang w:eastAsia="fa-IR" w:bidi="fa-IR"/>
        </w:rPr>
        <w:t xml:space="preserve">Wykonawca załączy do umowy (w terminie najpóźniej 5 dni od daty podpisania umowy): </w:t>
      </w:r>
    </w:p>
    <w:p w14:paraId="606F7E85" w14:textId="77777777" w:rsidR="00C92A12" w:rsidRDefault="00FB5A04">
      <w:pPr>
        <w:widowControl w:val="0"/>
        <w:numPr>
          <w:ilvl w:val="0"/>
          <w:numId w:val="76"/>
        </w:numPr>
        <w:jc w:val="both"/>
        <w:rPr>
          <w:kern w:val="2"/>
          <w:lang w:eastAsia="fa-IR" w:bidi="fa-IR"/>
        </w:rPr>
      </w:pPr>
      <w:r>
        <w:rPr>
          <w:kern w:val="2"/>
          <w:lang w:eastAsia="fa-IR" w:bidi="fa-IR"/>
        </w:rPr>
        <w:t>„Protokół czystości” – który stanowić będzie załącznik nr 4 do umowy,</w:t>
      </w:r>
    </w:p>
    <w:p w14:paraId="3055AD1A" w14:textId="77777777" w:rsidR="00C92A12" w:rsidRDefault="00FB5A04">
      <w:pPr>
        <w:widowControl w:val="0"/>
        <w:numPr>
          <w:ilvl w:val="0"/>
          <w:numId w:val="76"/>
        </w:numPr>
        <w:tabs>
          <w:tab w:val="clear" w:pos="720"/>
          <w:tab w:val="left" w:pos="0"/>
        </w:tabs>
        <w:jc w:val="both"/>
        <w:rPr>
          <w:kern w:val="2"/>
          <w:lang w:eastAsia="fa-IR" w:bidi="fa-IR"/>
        </w:rPr>
      </w:pPr>
      <w:r>
        <w:rPr>
          <w:kern w:val="2"/>
          <w:lang w:eastAsia="fa-IR" w:bidi="fa-IR"/>
        </w:rPr>
        <w:t>wzór karty monitoringu wykonanych czynności na poszczególnych odcinkach – który stanowić będzie załącznik nr 13,</w:t>
      </w:r>
    </w:p>
    <w:p w14:paraId="61DE90CA" w14:textId="77777777" w:rsidR="00C92A12" w:rsidRDefault="00FB5A04">
      <w:pPr>
        <w:widowControl w:val="0"/>
        <w:numPr>
          <w:ilvl w:val="0"/>
          <w:numId w:val="76"/>
        </w:numPr>
        <w:tabs>
          <w:tab w:val="clear" w:pos="720"/>
          <w:tab w:val="left" w:pos="0"/>
        </w:tabs>
        <w:jc w:val="both"/>
        <w:rPr>
          <w:kern w:val="2"/>
          <w:lang w:eastAsia="fa-IR" w:bidi="fa-IR"/>
        </w:rPr>
      </w:pPr>
      <w:r>
        <w:rPr>
          <w:kern w:val="2"/>
          <w:lang w:eastAsia="fa-IR" w:bidi="fa-IR"/>
        </w:rPr>
        <w:t xml:space="preserve">procedurę pracy w kuchence czystej i brudnej – która stanowić będzie załącznik nr 12. </w:t>
      </w:r>
    </w:p>
    <w:p w14:paraId="32658720" w14:textId="77777777" w:rsidR="00C92A12" w:rsidRDefault="00FB5A04">
      <w:pPr>
        <w:pStyle w:val="Akapitzlist"/>
        <w:widowControl w:val="0"/>
        <w:numPr>
          <w:ilvl w:val="0"/>
          <w:numId w:val="131"/>
        </w:numPr>
        <w:tabs>
          <w:tab w:val="left" w:pos="0"/>
        </w:tabs>
        <w:ind w:left="357" w:hanging="357"/>
        <w:jc w:val="both"/>
        <w:rPr>
          <w:rFonts w:ascii="Times New Roman" w:hAnsi="Times New Roman"/>
          <w:kern w:val="2"/>
          <w:lang w:eastAsia="fa-IR" w:bidi="fa-IR"/>
        </w:rPr>
      </w:pPr>
      <w:r>
        <w:rPr>
          <w:rFonts w:ascii="Times New Roman" w:hAnsi="Times New Roman"/>
          <w:kern w:val="2"/>
          <w:lang w:eastAsia="fa-IR" w:bidi="fa-IR"/>
        </w:rPr>
        <w:t xml:space="preserve">Z chwilą rozpoczęcia realizacji usług określonych niniejsza umową Wykonawca przedłoży Zamawiającemu listę pracowników przewidzianych do realizacji usługi wraz z oświadczeniem, iż wymienione w liście osoby są zatrudnione są na umowie o pracę. Na żądanie Zamawiającego Wykonawca zobowiązany jest potwierdzić ten stan dokumentami - w zakresie dopuszczonym odrębnymi przepisami. </w:t>
      </w:r>
    </w:p>
    <w:p w14:paraId="7BFDA61F" w14:textId="77777777" w:rsidR="00C92A12" w:rsidRDefault="00FB5A04">
      <w:pPr>
        <w:pStyle w:val="Akapitzlist"/>
        <w:widowControl w:val="0"/>
        <w:numPr>
          <w:ilvl w:val="0"/>
          <w:numId w:val="131"/>
        </w:numPr>
        <w:tabs>
          <w:tab w:val="left" w:pos="0"/>
        </w:tabs>
        <w:ind w:left="357" w:hanging="357"/>
        <w:jc w:val="both"/>
        <w:rPr>
          <w:rFonts w:ascii="Times New Roman" w:hAnsi="Times New Roman"/>
          <w:kern w:val="2"/>
          <w:lang w:eastAsia="fa-IR" w:bidi="fa-IR"/>
        </w:rPr>
      </w:pPr>
      <w:r>
        <w:rPr>
          <w:rFonts w:ascii="Times New Roman" w:hAnsi="Times New Roman"/>
          <w:kern w:val="2"/>
          <w:lang w:eastAsia="fa-IR" w:bidi="fa-IR"/>
        </w:rPr>
        <w:t xml:space="preserve">Zatrudnienie osób, do czynności, na podstawie umowy o pracę obejmować ma cały okres wykonywania wskazanych czynności w trakcie realizacji przedmiotowego zamówienia. </w:t>
      </w:r>
    </w:p>
    <w:p w14:paraId="4CDAE8C0" w14:textId="77777777" w:rsidR="00C92A12" w:rsidRDefault="00FB5A04">
      <w:pPr>
        <w:widowControl w:val="0"/>
        <w:numPr>
          <w:ilvl w:val="0"/>
          <w:numId w:val="131"/>
        </w:numPr>
        <w:ind w:left="357" w:hanging="357"/>
        <w:jc w:val="both"/>
        <w:rPr>
          <w:kern w:val="2"/>
          <w:lang w:eastAsia="fa-IR" w:bidi="fa-IR"/>
        </w:rPr>
      </w:pPr>
      <w:r>
        <w:rPr>
          <w:kern w:val="2"/>
          <w:lang w:eastAsia="fa-IR" w:bidi="fa-IR"/>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051FE066" w14:textId="77777777" w:rsidR="00C92A12" w:rsidRDefault="00FB5A04">
      <w:pPr>
        <w:widowControl w:val="0"/>
        <w:numPr>
          <w:ilvl w:val="0"/>
          <w:numId w:val="77"/>
        </w:numPr>
        <w:jc w:val="both"/>
        <w:rPr>
          <w:rFonts w:cs="Times New Roman"/>
          <w:sz w:val="24"/>
          <w:szCs w:val="24"/>
        </w:rPr>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2F069F2" w14:textId="77777777" w:rsidR="00C92A12" w:rsidRDefault="00FB5A04">
      <w:pPr>
        <w:widowControl w:val="0"/>
        <w:numPr>
          <w:ilvl w:val="0"/>
          <w:numId w:val="77"/>
        </w:numPr>
        <w:jc w:val="both"/>
        <w:rPr>
          <w:rFonts w:cs="Times New Roman"/>
          <w:sz w:val="24"/>
          <w:szCs w:val="24"/>
        </w:rPr>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t>anonimizacji</w:t>
      </w:r>
      <w:proofErr w:type="spellEnd"/>
      <w:r>
        <w:t>. Informacje takie jak: data zawarcia umowy, rodzaj umowy o pracę i wymiar etatu powinny być możliwe do zidentyfikowania;</w:t>
      </w:r>
    </w:p>
    <w:p w14:paraId="4C1D27EE" w14:textId="77777777" w:rsidR="00C92A12" w:rsidRDefault="00FB5A04">
      <w:pPr>
        <w:widowControl w:val="0"/>
        <w:numPr>
          <w:ilvl w:val="0"/>
          <w:numId w:val="77"/>
        </w:numPr>
        <w:jc w:val="both"/>
        <w:rPr>
          <w:rFonts w:cs="Times New Roman"/>
          <w:sz w:val="24"/>
          <w:szCs w:val="24"/>
        </w:rPr>
      </w:pPr>
      <w:r>
        <w:t>zaświadczenie właściwego oddziału ZUS, potwierdzające opłacanie przez wykonawcę lub podwykonawcę składek na ubezpieczenia społeczne i zdrowotne z tytułu zatrudnienia na podstawie umów o pracę za ostatni okres rozliczeniowy;</w:t>
      </w:r>
    </w:p>
    <w:p w14:paraId="1591A616" w14:textId="77777777" w:rsidR="00C92A12" w:rsidRDefault="00FB5A04">
      <w:pPr>
        <w:widowControl w:val="0"/>
        <w:numPr>
          <w:ilvl w:val="0"/>
          <w:numId w:val="77"/>
        </w:numPr>
        <w:jc w:val="both"/>
        <w:rPr>
          <w:rFonts w:cs="Times New Roman"/>
          <w:sz w:val="24"/>
          <w:szCs w:val="24"/>
        </w:rPr>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t>anonimizacji</w:t>
      </w:r>
      <w:proofErr w:type="spellEnd"/>
      <w:r>
        <w:t>.</w:t>
      </w:r>
    </w:p>
    <w:p w14:paraId="0F9D5E8E" w14:textId="77777777" w:rsidR="00C92A12" w:rsidRDefault="00FB5A04">
      <w:pPr>
        <w:widowControl w:val="0"/>
        <w:numPr>
          <w:ilvl w:val="0"/>
          <w:numId w:val="131"/>
        </w:numPr>
        <w:jc w:val="both"/>
        <w:rPr>
          <w:rFonts w:cs="Times New Roman"/>
          <w:sz w:val="24"/>
          <w:szCs w:val="24"/>
        </w:rPr>
      </w:pPr>
      <w: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p w14:paraId="234128C8" w14:textId="77777777" w:rsidR="00C92A12" w:rsidRDefault="00FB5A04">
      <w:pPr>
        <w:widowControl w:val="0"/>
        <w:numPr>
          <w:ilvl w:val="0"/>
          <w:numId w:val="131"/>
        </w:numPr>
        <w:jc w:val="both"/>
        <w:rPr>
          <w:kern w:val="2"/>
          <w:lang w:eastAsia="fa-IR" w:bidi="fa-IR"/>
        </w:rPr>
      </w:pPr>
      <w:r>
        <w:rPr>
          <w:kern w:val="2"/>
          <w:lang w:eastAsia="fa-IR" w:bidi="fa-IR"/>
        </w:rPr>
        <w:t xml:space="preserve">Wykonawca zobowiązuje się do przeszkolenia swoich pracowników w zakresie planu higieny (załącznik nr 2) przez osobę nadzorującą ze strony Wykonawcy, a w zakresie </w:t>
      </w:r>
      <w:r>
        <w:rPr>
          <w:kern w:val="2"/>
          <w:lang w:eastAsia="fa-IR" w:bidi="fa-IR"/>
        </w:rPr>
        <w:lastRenderedPageBreak/>
        <w:t>zakażeń szpitalnych przez pielęgniarkę ze specjalizacją pielęgniarstwo epidemiologiczne lub równoważne, w zakresie obsługi kuchenki czystej i brudnej, wydawania posiłków przez dietetyka.</w:t>
      </w:r>
    </w:p>
    <w:p w14:paraId="15C6472B" w14:textId="77777777" w:rsidR="00C92A12" w:rsidRDefault="00FB5A04">
      <w:pPr>
        <w:widowControl w:val="0"/>
        <w:numPr>
          <w:ilvl w:val="0"/>
          <w:numId w:val="131"/>
        </w:numPr>
        <w:jc w:val="both"/>
        <w:rPr>
          <w:kern w:val="2"/>
          <w:lang w:eastAsia="fa-IR" w:bidi="fa-IR"/>
        </w:rPr>
      </w:pPr>
      <w:r>
        <w:rPr>
          <w:kern w:val="2"/>
          <w:lang w:eastAsia="fa-IR" w:bidi="fa-IR"/>
        </w:rPr>
        <w:t>Wykonawca przedstawi Zamawiającemu w terminie najpóźniej w dniu wejścia pracownika na teren Zamawiającego</w:t>
      </w:r>
    </w:p>
    <w:p w14:paraId="72A4ED2C" w14:textId="77777777" w:rsidR="00C92A12" w:rsidRDefault="00FB5A04">
      <w:pPr>
        <w:widowControl w:val="0"/>
        <w:numPr>
          <w:ilvl w:val="0"/>
          <w:numId w:val="78"/>
        </w:numPr>
        <w:jc w:val="both"/>
        <w:rPr>
          <w:kern w:val="2"/>
          <w:lang w:eastAsia="fa-IR" w:bidi="fa-IR"/>
        </w:rPr>
      </w:pPr>
      <w:r>
        <w:rPr>
          <w:kern w:val="2"/>
          <w:lang w:eastAsia="fa-IR" w:bidi="fa-IR"/>
        </w:rPr>
        <w:t>aktualne badania profilaktyczne oraz szczepienia przeciw WZW B pracowników świadczących usługę w ramach usługi objętej niniejszą umową,</w:t>
      </w:r>
    </w:p>
    <w:p w14:paraId="3C2BA5CC" w14:textId="77777777" w:rsidR="00C92A12" w:rsidRDefault="00FB5A04">
      <w:pPr>
        <w:widowControl w:val="0"/>
        <w:numPr>
          <w:ilvl w:val="0"/>
          <w:numId w:val="78"/>
        </w:numPr>
        <w:tabs>
          <w:tab w:val="clear" w:pos="720"/>
          <w:tab w:val="left" w:pos="0"/>
        </w:tabs>
        <w:jc w:val="both"/>
        <w:rPr>
          <w:kern w:val="2"/>
          <w:lang w:eastAsia="fa-IR" w:bidi="fa-IR"/>
        </w:rPr>
      </w:pPr>
      <w:r>
        <w:rPr>
          <w:kern w:val="2"/>
          <w:lang w:eastAsia="fa-IR" w:bidi="fa-IR"/>
        </w:rPr>
        <w:t>dokumentację szkoleniową pracowników świadczących usługę w ramach usługi objętej niniejszą umową.</w:t>
      </w:r>
    </w:p>
    <w:p w14:paraId="718463D7" w14:textId="77777777" w:rsidR="00C92A12" w:rsidRDefault="00FB5A04">
      <w:pPr>
        <w:widowControl w:val="0"/>
        <w:numPr>
          <w:ilvl w:val="0"/>
          <w:numId w:val="131"/>
        </w:numPr>
        <w:tabs>
          <w:tab w:val="left" w:pos="0"/>
        </w:tabs>
        <w:jc w:val="both"/>
        <w:rPr>
          <w:kern w:val="2"/>
          <w:lang w:eastAsia="fa-IR" w:bidi="fa-IR"/>
        </w:rPr>
      </w:pPr>
      <w:r>
        <w:rPr>
          <w:kern w:val="2"/>
          <w:lang w:eastAsia="fa-IR" w:bidi="fa-IR"/>
        </w:rPr>
        <w:t>Wykonawca przez cały okres trwania niniejszej umowy musi posiadać ubezpieczenie od odpowiedzialności cywilnej w zakresie prowadzonej działalności związanej z przedmiotem umowy, na sumę co najmniej 800 000,00 zł (słownie: osiemset tysięcy złotych 00/100), a ponadto:</w:t>
      </w:r>
    </w:p>
    <w:p w14:paraId="7EF71C0C" w14:textId="77777777" w:rsidR="00C92A12" w:rsidRDefault="00FB5A04">
      <w:pPr>
        <w:widowControl w:val="0"/>
        <w:numPr>
          <w:ilvl w:val="1"/>
          <w:numId w:val="79"/>
        </w:numPr>
        <w:tabs>
          <w:tab w:val="left" w:pos="0"/>
          <w:tab w:val="left" w:pos="786"/>
        </w:tabs>
        <w:ind w:left="786"/>
        <w:jc w:val="both"/>
        <w:rPr>
          <w:kern w:val="2"/>
          <w:lang w:eastAsia="fa-IR" w:bidi="fa-IR"/>
        </w:rPr>
      </w:pPr>
      <w:r>
        <w:rPr>
          <w:kern w:val="2"/>
          <w:lang w:eastAsia="fa-IR" w:bidi="fa-IR"/>
        </w:rPr>
        <w:t>ubezpieczenie musi obejmować w pełnej wysokości odpowiedzialność za szkody na osobie oraz w mieniu Zamawiającego i osób trzecich, powstałe w związku z wykonywaniem przedmiotu i postanowień niniejszej umowy, w tym szkody powstałe w obiektach, gdzie wykonywana będzie usługa;</w:t>
      </w:r>
    </w:p>
    <w:p w14:paraId="68FBFCC1" w14:textId="77777777" w:rsidR="00C92A12" w:rsidRDefault="00FB5A04">
      <w:pPr>
        <w:widowControl w:val="0"/>
        <w:numPr>
          <w:ilvl w:val="1"/>
          <w:numId w:val="79"/>
        </w:numPr>
        <w:tabs>
          <w:tab w:val="left" w:pos="0"/>
          <w:tab w:val="left" w:pos="786"/>
        </w:tabs>
        <w:ind w:left="786"/>
        <w:jc w:val="both"/>
        <w:rPr>
          <w:kern w:val="2"/>
          <w:lang w:eastAsia="fa-IR" w:bidi="fa-IR"/>
        </w:rPr>
      </w:pPr>
      <w:r>
        <w:rPr>
          <w:kern w:val="2"/>
          <w:lang w:eastAsia="fa-IR" w:bidi="fa-IR"/>
        </w:rPr>
        <w:t>ubezpieczenie musi obejmować odpowiedzialność za szkody na osobach (pracownikach Zamawiającego, pracownikach Wykonawcy i Podwykonawcy oraz osobach trzecich) wynikające z wypadków przy pracy powstałych w związku z wykonywaniem przedmiotu umowy;</w:t>
      </w:r>
    </w:p>
    <w:p w14:paraId="261C76D2" w14:textId="77777777" w:rsidR="00C92A12" w:rsidRDefault="00FB5A04">
      <w:pPr>
        <w:widowControl w:val="0"/>
        <w:numPr>
          <w:ilvl w:val="1"/>
          <w:numId w:val="79"/>
        </w:numPr>
        <w:tabs>
          <w:tab w:val="left" w:pos="0"/>
          <w:tab w:val="left" w:pos="786"/>
        </w:tabs>
        <w:ind w:left="786"/>
        <w:jc w:val="both"/>
        <w:rPr>
          <w:kern w:val="2"/>
          <w:lang w:eastAsia="fa-IR" w:bidi="fa-IR"/>
        </w:rPr>
      </w:pPr>
      <w:r>
        <w:rPr>
          <w:kern w:val="2"/>
          <w:lang w:eastAsia="fa-IR" w:bidi="fa-IR"/>
        </w:rPr>
        <w:t>ubezpieczenie musi obejmować odpowiedzialność za szkody wyrządzone przez Podwykonawców, jeżeli Wykonawca będzie korzystał z Podwykonawców.</w:t>
      </w:r>
    </w:p>
    <w:p w14:paraId="2D070FB0" w14:textId="77777777" w:rsidR="00C92A12" w:rsidRDefault="00FB5A04">
      <w:pPr>
        <w:widowControl w:val="0"/>
        <w:tabs>
          <w:tab w:val="left" w:pos="0"/>
        </w:tabs>
        <w:ind w:left="426"/>
        <w:jc w:val="both"/>
        <w:rPr>
          <w:kern w:val="2"/>
          <w:lang w:eastAsia="fa-IR" w:bidi="fa-IR"/>
        </w:rPr>
      </w:pPr>
      <w:r>
        <w:rPr>
          <w:kern w:val="2"/>
          <w:lang w:eastAsia="fa-IR" w:bidi="fa-IR"/>
        </w:rPr>
        <w:t>Kserokopia dokumentu ubezpieczenia wraz z dokumentem potwierdzającym opłacenie polisy i dokumentem potwierdzającym zakres ubezpieczenia (jeśli zakres ten nie wynika z treści polisy) będą stanowiły załącznik do umowy. umowy;</w:t>
      </w:r>
    </w:p>
    <w:p w14:paraId="02F18BAA" w14:textId="77777777" w:rsidR="00C92A12" w:rsidRDefault="00FB5A04">
      <w:pPr>
        <w:pStyle w:val="Akapitzlist"/>
        <w:widowControl w:val="0"/>
        <w:numPr>
          <w:ilvl w:val="0"/>
          <w:numId w:val="131"/>
        </w:numPr>
        <w:tabs>
          <w:tab w:val="left" w:pos="0"/>
        </w:tabs>
        <w:spacing w:after="0" w:line="240" w:lineRule="auto"/>
        <w:ind w:left="357" w:hanging="357"/>
        <w:jc w:val="both"/>
        <w:rPr>
          <w:rFonts w:ascii="Times New Roman" w:hAnsi="Times New Roman"/>
          <w:kern w:val="2"/>
          <w:lang w:eastAsia="fa-IR" w:bidi="fa-IR"/>
        </w:rPr>
      </w:pPr>
      <w:r>
        <w:rPr>
          <w:rFonts w:ascii="Times New Roman" w:hAnsi="Times New Roman"/>
        </w:rPr>
        <w:t>Wykonawca przekaże Zamawiającemu dokument ubezpieczenia, o którym mowa powyżej, wraz z dokumentami potwierdzającymi opłacenie polisy (ewentualnie dowodem opłacenia raty składki) i dokument potwierdzający zakres umowy ubezpieczenia (jeśli zakres ten nie wynika z treści polisy) najpóźniej w dniu podpisania niniejszej umowy.</w:t>
      </w:r>
    </w:p>
    <w:p w14:paraId="07879921" w14:textId="77777777" w:rsidR="00C92A12" w:rsidRDefault="00FB5A04">
      <w:pPr>
        <w:pStyle w:val="Akapitzlist"/>
        <w:widowControl w:val="0"/>
        <w:numPr>
          <w:ilvl w:val="0"/>
          <w:numId w:val="131"/>
        </w:numPr>
        <w:tabs>
          <w:tab w:val="left" w:pos="0"/>
        </w:tabs>
        <w:spacing w:after="0" w:line="240" w:lineRule="auto"/>
        <w:ind w:left="357" w:hanging="357"/>
        <w:jc w:val="both"/>
        <w:rPr>
          <w:rFonts w:ascii="Times New Roman" w:hAnsi="Times New Roman"/>
          <w:kern w:val="2"/>
          <w:lang w:eastAsia="fa-IR" w:bidi="fa-IR"/>
        </w:rPr>
      </w:pPr>
      <w:r>
        <w:rPr>
          <w:rFonts w:ascii="Times New Roman" w:hAnsi="Times New Roman"/>
        </w:rPr>
        <w:t>W przypadku wygaśnięcia umowy ubezpieczenia w trakcie obowiązywania niniejszej umowy Wykonawca jest zobowiązany do doręczenia Zamawiającemu kserokopii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780A4C72" w14:textId="77777777" w:rsidR="00C92A12" w:rsidRDefault="00FB5A04">
      <w:pPr>
        <w:pStyle w:val="Akapitzlist"/>
        <w:widowControl w:val="0"/>
        <w:numPr>
          <w:ilvl w:val="0"/>
          <w:numId w:val="131"/>
        </w:numPr>
        <w:tabs>
          <w:tab w:val="left" w:pos="0"/>
        </w:tabs>
        <w:spacing w:after="0" w:line="240" w:lineRule="auto"/>
        <w:ind w:left="357" w:hanging="357"/>
        <w:jc w:val="both"/>
        <w:rPr>
          <w:rFonts w:ascii="Times New Roman" w:hAnsi="Times New Roman"/>
          <w:kern w:val="2"/>
          <w:lang w:eastAsia="fa-IR" w:bidi="fa-IR"/>
        </w:rPr>
      </w:pPr>
      <w:r>
        <w:rPr>
          <w:rFonts w:ascii="Times New Roman" w:hAnsi="Times New Roman"/>
        </w:rPr>
        <w:t>W przypadku niedotrzymania przez Wykonawcę warunków wymienionych w niniejszym paragrafie Zamawiającemu przysługuje prawo odstąpienia od umowy, po wyznaczeniu Wykonawcy dodatkowego terminu do prawidłowego wykonania postanowień umowy.</w:t>
      </w:r>
    </w:p>
    <w:p w14:paraId="3E23B0DC" w14:textId="77777777" w:rsidR="00C92A12" w:rsidRDefault="00FB5A04">
      <w:pPr>
        <w:widowControl w:val="0"/>
        <w:numPr>
          <w:ilvl w:val="0"/>
          <w:numId w:val="131"/>
        </w:numPr>
        <w:tabs>
          <w:tab w:val="left" w:pos="0"/>
        </w:tabs>
        <w:ind w:left="357" w:hanging="357"/>
        <w:jc w:val="both"/>
        <w:rPr>
          <w:kern w:val="2"/>
          <w:lang w:eastAsia="fa-IR" w:bidi="fa-IR"/>
        </w:rPr>
      </w:pPr>
      <w:r>
        <w:rPr>
          <w:kern w:val="2"/>
          <w:lang w:eastAsia="fa-IR" w:bidi="fa-IR"/>
        </w:rPr>
        <w:t xml:space="preserve">Wykonawca zobowiązany jest do posiadania przez cały okres obowiązywania niniejszej umowy certyfikatu potwierdzającego wdrożenie normy ISO 9001:2015. </w:t>
      </w:r>
    </w:p>
    <w:p w14:paraId="7A44B16C" w14:textId="77777777" w:rsidR="00C92A12" w:rsidRDefault="00FB5A04">
      <w:pPr>
        <w:widowControl w:val="0"/>
        <w:numPr>
          <w:ilvl w:val="0"/>
          <w:numId w:val="131"/>
        </w:numPr>
        <w:tabs>
          <w:tab w:val="left" w:pos="0"/>
        </w:tabs>
        <w:jc w:val="both"/>
        <w:rPr>
          <w:kern w:val="2"/>
          <w:lang w:eastAsia="fa-IR" w:bidi="fa-IR"/>
        </w:rPr>
      </w:pPr>
      <w:r>
        <w:rPr>
          <w:kern w:val="2"/>
          <w:lang w:eastAsia="fa-IR" w:bidi="fa-IR"/>
        </w:rPr>
        <w:t>Wykonawca zobowiązany jest do posiadania dokumentu potwierdzającego posiadanie certyfikatu potwierdzającego wdrożenie normy ISO 45001.</w:t>
      </w:r>
    </w:p>
    <w:p w14:paraId="385783B5" w14:textId="77777777" w:rsidR="00C92A12" w:rsidRDefault="00C92A12">
      <w:pPr>
        <w:widowControl w:val="0"/>
        <w:rPr>
          <w:b/>
        </w:rPr>
      </w:pPr>
    </w:p>
    <w:p w14:paraId="106479D1" w14:textId="77777777" w:rsidR="00C92A12" w:rsidRDefault="00FB5A04">
      <w:pPr>
        <w:widowControl w:val="0"/>
        <w:jc w:val="center"/>
        <w:rPr>
          <w:b/>
          <w:kern w:val="2"/>
          <w:lang w:eastAsia="fa-IR" w:bidi="fa-IR"/>
        </w:rPr>
      </w:pPr>
      <w:r>
        <w:rPr>
          <w:b/>
          <w:kern w:val="2"/>
          <w:lang w:eastAsia="fa-IR" w:bidi="fa-IR"/>
        </w:rPr>
        <w:t>Ogólne zasady utrzymania porządku w pomieszczeniach szpitala</w:t>
      </w:r>
    </w:p>
    <w:p w14:paraId="79A21034"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Pomieszczenia wewnątrzoddziałowe muszą być sprzątane zgodnie z harmonogramem prac porządkowych. Początek sprzątania – nie wcześniej niż o 07:00 rano (nie dotyczy Bloku Operacyjnego).</w:t>
      </w:r>
    </w:p>
    <w:p w14:paraId="59548D74"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 godzinach ciszy nocnej (22:00 – 07:00) nie można wykonywać żadnych prac na oddziale, gdzie przebywają chorzy, z wyjątkiem nagłych prac interwencyjnych.</w:t>
      </w:r>
    </w:p>
    <w:p w14:paraId="1BC39101"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Sprzątanie nie może zakłócać normalnej pracy oddziału.</w:t>
      </w:r>
    </w:p>
    <w:p w14:paraId="389EA27D"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zobowiązany jest wydzielić sprzęt do mycia i dezynfekcji i przyporządkować na Blok Operacyjny, Oddziały, kuchenki oddziałowe (czysta, brudna) i inne komórki administracyjno-organizacyjne Oddziału.</w:t>
      </w:r>
    </w:p>
    <w:p w14:paraId="38CC680F" w14:textId="77777777" w:rsidR="00C92A12" w:rsidRDefault="00FB5A04">
      <w:pPr>
        <w:widowControl w:val="0"/>
        <w:numPr>
          <w:ilvl w:val="0"/>
          <w:numId w:val="80"/>
        </w:numPr>
        <w:tabs>
          <w:tab w:val="left" w:pos="0"/>
        </w:tabs>
        <w:jc w:val="both"/>
        <w:rPr>
          <w:kern w:val="2"/>
          <w:highlight w:val="white"/>
          <w:lang w:eastAsia="fa-IR" w:bidi="fa-IR"/>
        </w:rPr>
      </w:pPr>
      <w:r>
        <w:rPr>
          <w:kern w:val="2"/>
          <w:lang w:eastAsia="fa-IR" w:bidi="fa-IR"/>
        </w:rPr>
        <w:t>Za ustalenie i zaakceptowanie harmonogramu prac odpowiada Pielęgniarka Epidemiologiczna i Przełożona Pielęgniarek.</w:t>
      </w:r>
    </w:p>
    <w:p w14:paraId="14C0C857"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musi wyznaczyć ponadto osobę odpowiedzialną za kuchenki oddziałowe czystą i brudną, która będzie je prowadzić zgodnie z wymogami sanitarno-epidemiologicznymi.</w:t>
      </w:r>
    </w:p>
    <w:p w14:paraId="42D2709F"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Pomieszczenia, w których praca odbywa się w ciągu dnia, np. pokoje badań, gabinety itp., mają być sprzątane jednorazowo, po zakończonym dniu pracy, z zachowaniem wszystkich wymagań dotyczących poszczególnych stref szpitala.</w:t>
      </w:r>
    </w:p>
    <w:p w14:paraId="1E375463" w14:textId="77777777" w:rsidR="00C92A12" w:rsidRDefault="00FB5A04">
      <w:pPr>
        <w:widowControl w:val="0"/>
        <w:numPr>
          <w:ilvl w:val="0"/>
          <w:numId w:val="80"/>
        </w:numPr>
        <w:tabs>
          <w:tab w:val="left" w:pos="0"/>
        </w:tabs>
        <w:jc w:val="both"/>
        <w:rPr>
          <w:kern w:val="2"/>
          <w:lang w:eastAsia="fa-IR" w:bidi="fa-IR"/>
        </w:rPr>
      </w:pPr>
      <w:r>
        <w:t xml:space="preserve">Wykonawca zobowiązany jest zapewnić sprzątanie w przypadku nagłych zabrudzeń, rozlania płynów ustrojowych, awariach kanalizacji, </w:t>
      </w:r>
      <w:proofErr w:type="spellStart"/>
      <w:r>
        <w:t>zalaniach</w:t>
      </w:r>
      <w:proofErr w:type="spellEnd"/>
      <w:r>
        <w:t>, itp. a w</w:t>
      </w:r>
      <w:r>
        <w:rPr>
          <w:kern w:val="2"/>
          <w:lang w:eastAsia="fa-IR" w:bidi="fa-IR"/>
        </w:rPr>
        <w:t xml:space="preserve"> okresie nasilonego zabrudzenia, tj. np. zimą czy w czasie deszczu, osoba pełniąca dyżur na oddziale jest zobowiązana do wzmożonej kontroli czystości w tych miejscach i bieżącego dbania o ich czystość.</w:t>
      </w:r>
    </w:p>
    <w:p w14:paraId="4BAD1E86" w14:textId="77777777" w:rsidR="00C92A12" w:rsidRDefault="00FB5A04">
      <w:pPr>
        <w:widowControl w:val="0"/>
        <w:numPr>
          <w:ilvl w:val="0"/>
          <w:numId w:val="80"/>
        </w:numPr>
        <w:tabs>
          <w:tab w:val="left" w:pos="0"/>
        </w:tabs>
        <w:jc w:val="both"/>
        <w:rPr>
          <w:kern w:val="2"/>
          <w:lang w:eastAsia="fa-IR" w:bidi="fa-IR"/>
        </w:rPr>
      </w:pPr>
      <w:r>
        <w:rPr>
          <w:kern w:val="2"/>
          <w:lang w:eastAsia="fa-IR" w:bidi="fa-IR"/>
        </w:rPr>
        <w:lastRenderedPageBreak/>
        <w:t>Pracownicy Wykonawcy zobowiązani są do przestrzegania zasad segregacji odpadów obowiązujących u Zamawiającego.</w:t>
      </w:r>
    </w:p>
    <w:p w14:paraId="4B78DC3C"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oświadcza, że posiada odpowiednią wiedzę, doświadczenie w obsłudze obiektów medycznych (szpitalach) i dysponuje stosowną bazą i zasobami techniczno-kadrowymi do wykonania przedmiotu umowy.</w:t>
      </w:r>
    </w:p>
    <w:p w14:paraId="76A5D6AA"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zobowiązuje się wykonać przedmiot umowy zgodnie z warunkami wynikającymi z obowiązujących przepisów, zasadami rzetelnej wiedzy i ustalonymi procedurami i zwyczajami.</w:t>
      </w:r>
    </w:p>
    <w:p w14:paraId="53293509"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 przypadku stwierdzenia w czasie kontroli złej jakości usługi Zamawiający zawiadamia Wykonawcę, który w wyznaczonym terminie usunie skutki niewłaściwej usługi na własny koszt.</w:t>
      </w:r>
    </w:p>
    <w:p w14:paraId="6EE48F15"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zobowiązuje się w celu realizacji usługi, do używania środków zgodnie z załącznikiem nr 7 do umowy.</w:t>
      </w:r>
    </w:p>
    <w:p w14:paraId="5151F949" w14:textId="77777777" w:rsidR="00C92A12" w:rsidRDefault="00FB5A04">
      <w:pPr>
        <w:widowControl w:val="0"/>
        <w:numPr>
          <w:ilvl w:val="0"/>
          <w:numId w:val="80"/>
        </w:numPr>
        <w:tabs>
          <w:tab w:val="left" w:pos="0"/>
        </w:tabs>
        <w:jc w:val="both"/>
        <w:rPr>
          <w:kern w:val="2"/>
          <w:lang w:eastAsia="fa-IR" w:bidi="fa-IR"/>
        </w:rPr>
      </w:pPr>
      <w:r>
        <w:rPr>
          <w:lang w:eastAsia="pl-PL"/>
        </w:rPr>
        <w:t>Zamawiający dopuszcza zamienniki preparatów środków wymienionych w załączniku nr 7 do umowy – wykaz. Każdorazowa zmiana środka wymienionego w załączniku nr 7 do umowy – wykaz środków winna być pisemnie zaakceptowana przez pielęgniarkę epidemiologiczną Zamawiającego.</w:t>
      </w:r>
    </w:p>
    <w:p w14:paraId="50D54BA5"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zobowiązany jest do:</w:t>
      </w:r>
    </w:p>
    <w:p w14:paraId="21C3E8E3" w14:textId="77777777" w:rsidR="00C92A12" w:rsidRDefault="00FB5A04">
      <w:pPr>
        <w:widowControl w:val="0"/>
        <w:numPr>
          <w:ilvl w:val="1"/>
          <w:numId w:val="80"/>
        </w:numPr>
        <w:jc w:val="both"/>
        <w:rPr>
          <w:strike/>
          <w:kern w:val="2"/>
          <w:lang w:eastAsia="fa-IR" w:bidi="fa-IR"/>
        </w:rPr>
      </w:pPr>
      <w:r>
        <w:rPr>
          <w:kern w:val="2"/>
          <w:lang w:eastAsia="fa-IR" w:bidi="fa-IR"/>
        </w:rPr>
        <w:t xml:space="preserve">przeprowadzania na własny koszt wstępnych i okresowych </w:t>
      </w:r>
      <w:r>
        <w:rPr>
          <w:kern w:val="2"/>
          <w:u w:val="single"/>
          <w:lang w:eastAsia="fa-IR" w:bidi="fa-IR"/>
        </w:rPr>
        <w:t>szkoleń</w:t>
      </w:r>
      <w:r>
        <w:rPr>
          <w:kern w:val="2"/>
          <w:lang w:eastAsia="fa-IR" w:bidi="fa-IR"/>
        </w:rPr>
        <w:t xml:space="preserve"> z zakresu bhp i ppoż. oraz (co najmniej 2 razy w roku) szkoleń personelu wykonującego przedmiot zamówienia w zakresie planu higieny, technologii i techniki sprzątania, a w zakresie okresowego szkolenia z zakażeń szpitalnych co najmniej 2 razy w roku przez pielęgniarkę ze specjalizacją epidemiologiczną lub równoważną oraz zobowiązuje się do przedstawienia dokumentów potwierdzających odbycie ww. szkoleń na wezwanie Zamawiającego w terminie niepóźnej niż 5 dni.</w:t>
      </w:r>
    </w:p>
    <w:p w14:paraId="73CA0E2D" w14:textId="77777777" w:rsidR="00C92A12" w:rsidRDefault="00FB5A04">
      <w:pPr>
        <w:widowControl w:val="0"/>
        <w:numPr>
          <w:ilvl w:val="1"/>
          <w:numId w:val="80"/>
        </w:numPr>
        <w:jc w:val="both"/>
        <w:rPr>
          <w:strike/>
          <w:kern w:val="2"/>
          <w:lang w:eastAsia="fa-IR" w:bidi="fa-IR"/>
        </w:rPr>
      </w:pPr>
      <w:r>
        <w:rPr>
          <w:kern w:val="2"/>
          <w:lang w:eastAsia="fa-IR" w:bidi="fa-IR"/>
        </w:rPr>
        <w:t xml:space="preserve">przeprowadzania na koszt własny </w:t>
      </w:r>
      <w:r>
        <w:rPr>
          <w:kern w:val="2"/>
          <w:u w:val="single"/>
          <w:lang w:eastAsia="fa-IR" w:bidi="fa-IR"/>
        </w:rPr>
        <w:t>badań</w:t>
      </w:r>
      <w:r>
        <w:rPr>
          <w:kern w:val="2"/>
          <w:lang w:eastAsia="fa-IR" w:bidi="fa-IR"/>
        </w:rPr>
        <w:t xml:space="preserve"> wstępnych, profilaktycznych, kontrolnych oraz szczepień ochronnych swojemu personelowi oraz zapewnienia postępowania po ekspozycji zawodowej z potencjalnie infekcyjnym materiałem mogącym przenosić zakażenia HBV, HCV, HIV oraz zobowiązuje się do przedstawienia dokumentów potwierdzających przeprowadzenie ww. badań na wezwanie Zamawiającego w terminie niepóźnej niż 5 dni.</w:t>
      </w:r>
    </w:p>
    <w:p w14:paraId="298EB9A7" w14:textId="77777777" w:rsidR="00C92A12" w:rsidRDefault="00FB5A04">
      <w:pPr>
        <w:widowControl w:val="0"/>
        <w:numPr>
          <w:ilvl w:val="1"/>
          <w:numId w:val="80"/>
        </w:numPr>
        <w:jc w:val="both"/>
        <w:rPr>
          <w:strike/>
          <w:kern w:val="2"/>
          <w:lang w:eastAsia="fa-IR" w:bidi="fa-IR"/>
        </w:rPr>
      </w:pPr>
      <w:r>
        <w:rPr>
          <w:kern w:val="2"/>
          <w:lang w:eastAsia="fa-IR" w:bidi="fa-IR"/>
        </w:rPr>
        <w:t xml:space="preserve">wyposażenia na własny koszt pracowników w odzież roboczą, ochronną, obuwie, identyfikatory i środki ochrony osobistej np. rękawice, gogle, fartuchy jednorazowego użytku, maski, okulary, przyłbice itp. </w:t>
      </w:r>
      <w:r>
        <w:rPr>
          <w:lang w:eastAsia="pl-PL"/>
        </w:rPr>
        <w:t>Wykonawca jest zobowiązany zapewnić jednolity sposób umundurowania umożliwiający identyfikację pracowników (nazwa firmy, imię i nazwisko pracownika)</w:t>
      </w:r>
    </w:p>
    <w:p w14:paraId="63750552" w14:textId="77777777" w:rsidR="00C92A12" w:rsidRDefault="00FB5A04">
      <w:pPr>
        <w:widowControl w:val="0"/>
        <w:numPr>
          <w:ilvl w:val="1"/>
          <w:numId w:val="80"/>
        </w:numPr>
        <w:jc w:val="both"/>
        <w:rPr>
          <w:strike/>
          <w:kern w:val="2"/>
          <w:lang w:eastAsia="fa-IR" w:bidi="fa-IR"/>
        </w:rPr>
      </w:pPr>
      <w:r>
        <w:rPr>
          <w:kern w:val="2"/>
          <w:lang w:eastAsia="fa-IR" w:bidi="fa-IR"/>
        </w:rPr>
        <w:t>prania i dezynfekcji odzieży roboczej i ochronnej personelu oraz mopów i ściereczek na koszt własny.</w:t>
      </w:r>
    </w:p>
    <w:p w14:paraId="1B5A09D6"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Osoby wykonujące w imieniu Wykonawcy zadania wynikające z niniejszej umowy zobowiązane są do:</w:t>
      </w:r>
    </w:p>
    <w:p w14:paraId="6838118F" w14:textId="77777777" w:rsidR="00C92A12" w:rsidRDefault="00FB5A04">
      <w:pPr>
        <w:widowControl w:val="0"/>
        <w:numPr>
          <w:ilvl w:val="0"/>
          <w:numId w:val="81"/>
        </w:numPr>
        <w:jc w:val="both"/>
        <w:rPr>
          <w:kern w:val="2"/>
          <w:lang w:eastAsia="fa-IR" w:bidi="fa-IR"/>
        </w:rPr>
      </w:pPr>
      <w:r>
        <w:rPr>
          <w:kern w:val="2"/>
          <w:lang w:eastAsia="fa-IR" w:bidi="fa-IR"/>
        </w:rPr>
        <w:t>przestrzegania procedur szpitalnych w szczególności: higieny rąk, stosowania rękawic ochronnych, przygotowania środków dezynfekcyjnych, procedur dezynfekcji i mycia powierzchni, postępowania z materiałem skażonym oraz „plamami organicznymi”,</w:t>
      </w:r>
    </w:p>
    <w:p w14:paraId="4A068B57" w14:textId="77777777" w:rsidR="00C92A12" w:rsidRDefault="00FB5A04">
      <w:pPr>
        <w:widowControl w:val="0"/>
        <w:numPr>
          <w:ilvl w:val="0"/>
          <w:numId w:val="81"/>
        </w:numPr>
        <w:jc w:val="both"/>
        <w:rPr>
          <w:kern w:val="2"/>
          <w:lang w:eastAsia="fa-IR" w:bidi="fa-IR"/>
        </w:rPr>
      </w:pPr>
      <w:r>
        <w:rPr>
          <w:kern w:val="2"/>
          <w:lang w:eastAsia="fa-IR" w:bidi="fa-IR"/>
        </w:rPr>
        <w:t>segregacji i transportu bielizny, transportu materiałów biologicznych do pracowni, przestrzegania reżimów sanitarnych;</w:t>
      </w:r>
    </w:p>
    <w:p w14:paraId="781C7420" w14:textId="77777777" w:rsidR="00C92A12" w:rsidRDefault="00FB5A04">
      <w:pPr>
        <w:widowControl w:val="0"/>
        <w:numPr>
          <w:ilvl w:val="0"/>
          <w:numId w:val="81"/>
        </w:numPr>
        <w:jc w:val="both"/>
        <w:rPr>
          <w:kern w:val="2"/>
          <w:lang w:eastAsia="fa-IR" w:bidi="fa-IR"/>
        </w:rPr>
      </w:pPr>
      <w:r>
        <w:rPr>
          <w:kern w:val="2"/>
          <w:lang w:eastAsia="fa-IR" w:bidi="fa-IR"/>
        </w:rPr>
        <w:t>przestrzegania zasad segregacji odpadów obowiązujących w szpitalu w tym wykonywania czynności związanych ze zgniataniem odpadów komunalnych – obsługa zgniatarki odpadów. Czynności te dotyczą zarówno budynku przy Al. Focha 33 jak i ul. Skarbowej 1.</w:t>
      </w:r>
    </w:p>
    <w:p w14:paraId="769FE290" w14:textId="77777777" w:rsidR="00C92A12" w:rsidRDefault="00FB5A04">
      <w:pPr>
        <w:widowControl w:val="0"/>
        <w:numPr>
          <w:ilvl w:val="0"/>
          <w:numId w:val="81"/>
        </w:numPr>
        <w:jc w:val="both"/>
        <w:rPr>
          <w:kern w:val="2"/>
          <w:lang w:eastAsia="fa-IR" w:bidi="fa-IR"/>
        </w:rPr>
      </w:pPr>
      <w:r>
        <w:rPr>
          <w:kern w:val="2"/>
          <w:lang w:eastAsia="fa-IR" w:bidi="fa-IR"/>
        </w:rPr>
        <w:t>przestrzegania prawa o ochronie danych osobowych oraz zachowania w tajemnicy wszelkich informacji uzyskanych w związku z realizacją niniejszej umowy.</w:t>
      </w:r>
    </w:p>
    <w:p w14:paraId="6EC3A0BA"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 Zamawiającego, a także ponosi koszty doprowadzenia pomieszczeń do należytego stanu sanitarno-epidemiologicznego.</w:t>
      </w:r>
    </w:p>
    <w:p w14:paraId="61F9E77E" w14:textId="77777777" w:rsidR="00C92A12" w:rsidRDefault="00FB5A04">
      <w:pPr>
        <w:widowControl w:val="0"/>
        <w:numPr>
          <w:ilvl w:val="0"/>
          <w:numId w:val="80"/>
        </w:numPr>
        <w:tabs>
          <w:tab w:val="left" w:pos="0"/>
        </w:tabs>
        <w:jc w:val="both"/>
        <w:rPr>
          <w:kern w:val="2"/>
          <w:lang w:eastAsia="fa-IR" w:bidi="fa-IR"/>
        </w:rPr>
      </w:pPr>
      <w:r>
        <w:rPr>
          <w:kern w:val="2"/>
          <w:lang w:eastAsia="fa-IR" w:bidi="fa-IR"/>
        </w:rPr>
        <w:t>Wykonawca ponosi odpowiedzialność za nieprzestrzeganie reżimów sanitarnych wynikających z przepisów:</w:t>
      </w:r>
    </w:p>
    <w:p w14:paraId="4B32CA94" w14:textId="77777777" w:rsidR="00C92A12" w:rsidRDefault="00FB5A04">
      <w:pPr>
        <w:widowControl w:val="0"/>
        <w:numPr>
          <w:ilvl w:val="0"/>
          <w:numId w:val="82"/>
        </w:numPr>
        <w:tabs>
          <w:tab w:val="clear" w:pos="720"/>
          <w:tab w:val="left" w:pos="733"/>
        </w:tabs>
        <w:jc w:val="both"/>
        <w:rPr>
          <w:kern w:val="2"/>
          <w:lang w:eastAsia="fa-IR" w:bidi="fa-IR"/>
        </w:rPr>
      </w:pPr>
      <w:r>
        <w:rPr>
          <w:kern w:val="2"/>
          <w:lang w:eastAsia="fa-IR" w:bidi="fa-IR"/>
        </w:rPr>
        <w:t>ustawy z dnia 09.10.2015 r. o produktach biobójczych;</w:t>
      </w:r>
    </w:p>
    <w:p w14:paraId="769268A1" w14:textId="77777777" w:rsidR="00C92A12" w:rsidRDefault="00FB5A04">
      <w:pPr>
        <w:widowControl w:val="0"/>
        <w:numPr>
          <w:ilvl w:val="0"/>
          <w:numId w:val="82"/>
        </w:numPr>
        <w:tabs>
          <w:tab w:val="clear" w:pos="720"/>
          <w:tab w:val="left" w:pos="733"/>
        </w:tabs>
        <w:jc w:val="both"/>
        <w:rPr>
          <w:kern w:val="2"/>
          <w:lang w:eastAsia="fa-IR" w:bidi="fa-IR"/>
        </w:rPr>
      </w:pPr>
      <w:r>
        <w:rPr>
          <w:kern w:val="2"/>
          <w:lang w:eastAsia="fa-IR" w:bidi="fa-IR"/>
        </w:rPr>
        <w:t xml:space="preserve">ustawy z dnia 25.02.2011 r. o substancjach chemicznych i ich mieszaninach; </w:t>
      </w:r>
    </w:p>
    <w:p w14:paraId="69C4D2A9" w14:textId="77777777" w:rsidR="00C92A12" w:rsidRDefault="00FB5A04">
      <w:pPr>
        <w:widowControl w:val="0"/>
        <w:numPr>
          <w:ilvl w:val="0"/>
          <w:numId w:val="82"/>
        </w:numPr>
        <w:tabs>
          <w:tab w:val="clear" w:pos="720"/>
          <w:tab w:val="left" w:pos="733"/>
        </w:tabs>
        <w:jc w:val="both"/>
        <w:rPr>
          <w:kern w:val="2"/>
          <w:lang w:eastAsia="fa-IR" w:bidi="fa-IR"/>
        </w:rPr>
      </w:pPr>
      <w:r>
        <w:rPr>
          <w:kern w:val="2"/>
          <w:lang w:eastAsia="fa-IR" w:bidi="fa-IR"/>
        </w:rPr>
        <w:t>ustawy z dnia 20.05.2010 r. o wyrobach medycznych;</w:t>
      </w:r>
    </w:p>
    <w:p w14:paraId="3ED28612" w14:textId="77777777" w:rsidR="00C92A12" w:rsidRDefault="00FB5A04">
      <w:pPr>
        <w:widowControl w:val="0"/>
        <w:numPr>
          <w:ilvl w:val="0"/>
          <w:numId w:val="82"/>
        </w:numPr>
        <w:tabs>
          <w:tab w:val="clear" w:pos="720"/>
          <w:tab w:val="left" w:pos="733"/>
        </w:tabs>
        <w:jc w:val="both"/>
        <w:rPr>
          <w:kern w:val="2"/>
          <w:lang w:eastAsia="fa-IR" w:bidi="fa-IR"/>
        </w:rPr>
      </w:pPr>
      <w:r>
        <w:rPr>
          <w:kern w:val="2"/>
          <w:lang w:eastAsia="fa-IR" w:bidi="fa-IR"/>
        </w:rPr>
        <w:t>ustawy z dnia 06.09.2001 r. Prawo farmaceutyczne;</w:t>
      </w:r>
    </w:p>
    <w:p w14:paraId="2D6E30DD" w14:textId="77777777" w:rsidR="00C92A12" w:rsidRDefault="00FB5A04">
      <w:pPr>
        <w:widowControl w:val="0"/>
        <w:numPr>
          <w:ilvl w:val="0"/>
          <w:numId w:val="82"/>
        </w:numPr>
        <w:tabs>
          <w:tab w:val="clear" w:pos="720"/>
          <w:tab w:val="left" w:pos="733"/>
        </w:tabs>
        <w:jc w:val="both"/>
        <w:rPr>
          <w:kern w:val="2"/>
          <w:lang w:eastAsia="fa-IR" w:bidi="fa-IR"/>
        </w:rPr>
      </w:pPr>
      <w:r>
        <w:rPr>
          <w:kern w:val="2"/>
          <w:lang w:eastAsia="fa-IR" w:bidi="fa-IR"/>
        </w:rPr>
        <w:t>ustawy z dnia 14.12.2012 r. o odpadach wraz z aktami wykonawczymi;</w:t>
      </w:r>
    </w:p>
    <w:p w14:paraId="77555D55" w14:textId="77777777" w:rsidR="00C92A12" w:rsidRDefault="00FB5A04">
      <w:pPr>
        <w:widowControl w:val="0"/>
        <w:numPr>
          <w:ilvl w:val="0"/>
          <w:numId w:val="82"/>
        </w:numPr>
        <w:jc w:val="both"/>
        <w:rPr>
          <w:kern w:val="2"/>
          <w:lang w:eastAsia="fa-IR" w:bidi="fa-IR"/>
        </w:rPr>
      </w:pPr>
      <w:r>
        <w:rPr>
          <w:kern w:val="2"/>
          <w:lang w:eastAsia="fa-IR" w:bidi="fa-IR"/>
        </w:rPr>
        <w:t>ustawy z dnia 5 grudnia 2008 r. o zapobieganiu oraz zwalczaniu zakażeń i chorób zakaźnych u ludzi.</w:t>
      </w:r>
    </w:p>
    <w:p w14:paraId="20EA77EC" w14:textId="77777777" w:rsidR="00C92A12" w:rsidRDefault="00FB5A04">
      <w:pPr>
        <w:rPr>
          <w:szCs w:val="24"/>
        </w:rPr>
      </w:pPr>
      <w:r>
        <w:rPr>
          <w:kern w:val="2"/>
          <w:lang w:eastAsia="fa-IR" w:bidi="fa-IR"/>
        </w:rPr>
        <w:lastRenderedPageBreak/>
        <w:t>Wykonawca przyjmuje pełną odpowiedzialność za wszelkie szkody wyrządzone Zamawiającemu oraz osobom trzecim będące następstwem niewłaściwego wypełniania obowiązków oraz stosowania nieodpowiednich środków dezynfekcyjnych i środków czystości.</w:t>
      </w:r>
    </w:p>
    <w:p w14:paraId="5E075DE4" w14:textId="77777777" w:rsidR="00C92A12" w:rsidRDefault="00C92A12">
      <w:pPr>
        <w:rPr>
          <w:rFonts w:cs="Times New Roman"/>
          <w:sz w:val="24"/>
          <w:szCs w:val="24"/>
        </w:rPr>
      </w:pPr>
    </w:p>
    <w:p w14:paraId="5BA9E6C4" w14:textId="77777777" w:rsidR="00C92A12" w:rsidRDefault="00FB5A04">
      <w:pPr>
        <w:ind w:left="360"/>
        <w:rPr>
          <w:rFonts w:cs="Times New Roman"/>
          <w:sz w:val="24"/>
          <w:szCs w:val="24"/>
        </w:rPr>
      </w:pPr>
      <w:r>
        <w:t>Wykaz załączników do wyceny usługi sprzątania i dezynfekcji:</w:t>
      </w:r>
    </w:p>
    <w:p w14:paraId="2006DF79" w14:textId="77777777" w:rsidR="00C92A12" w:rsidRDefault="00FB5A04">
      <w:pPr>
        <w:pStyle w:val="Akapitzlist"/>
        <w:spacing w:after="0" w:line="240" w:lineRule="auto"/>
        <w:rPr>
          <w:rFonts w:ascii="Times New Roman" w:hAnsi="Times New Roman"/>
        </w:rPr>
      </w:pPr>
      <w:r>
        <w:rPr>
          <w:rFonts w:ascii="Times New Roman" w:hAnsi="Times New Roman"/>
        </w:rPr>
        <w:t>Nr 2 – PLAN HIGIENY – instrukcja utrzymania czystości,</w:t>
      </w:r>
    </w:p>
    <w:p w14:paraId="42B7D882" w14:textId="77777777" w:rsidR="00C92A12" w:rsidRDefault="00FB5A04">
      <w:pPr>
        <w:pStyle w:val="Akapitzlist"/>
        <w:spacing w:after="0" w:line="240" w:lineRule="auto"/>
        <w:rPr>
          <w:rFonts w:ascii="Times New Roman" w:hAnsi="Times New Roman"/>
        </w:rPr>
      </w:pPr>
      <w:r>
        <w:rPr>
          <w:rFonts w:ascii="Times New Roman" w:hAnsi="Times New Roman"/>
        </w:rPr>
        <w:t xml:space="preserve">Nr 3- Wykaz pomieszczeń, </w:t>
      </w:r>
    </w:p>
    <w:p w14:paraId="21F9CBDE" w14:textId="77777777" w:rsidR="00C92A12" w:rsidRDefault="00FB5A04">
      <w:pPr>
        <w:pStyle w:val="Akapitzlist"/>
        <w:spacing w:after="0" w:line="240" w:lineRule="auto"/>
        <w:rPr>
          <w:rFonts w:ascii="Times New Roman" w:hAnsi="Times New Roman"/>
        </w:rPr>
      </w:pPr>
      <w:r>
        <w:rPr>
          <w:rFonts w:ascii="Times New Roman" w:hAnsi="Times New Roman"/>
        </w:rPr>
        <w:t>Nr 3a- Wykaz pomieszczeń do zamgławiania,</w:t>
      </w:r>
    </w:p>
    <w:p w14:paraId="070ED8EC" w14:textId="77777777" w:rsidR="00C92A12" w:rsidRDefault="00FB5A04">
      <w:pPr>
        <w:pStyle w:val="Akapitzlist"/>
        <w:spacing w:after="0" w:line="240" w:lineRule="auto"/>
        <w:rPr>
          <w:rFonts w:ascii="Times New Roman" w:hAnsi="Times New Roman"/>
        </w:rPr>
      </w:pPr>
      <w:r>
        <w:rPr>
          <w:rFonts w:ascii="Times New Roman" w:hAnsi="Times New Roman"/>
        </w:rPr>
        <w:t>Nr 4- Protokół czystości,</w:t>
      </w:r>
    </w:p>
    <w:p w14:paraId="5FA47DF8" w14:textId="77777777" w:rsidR="00C92A12" w:rsidRDefault="00FB5A04">
      <w:pPr>
        <w:pStyle w:val="Akapitzlist"/>
        <w:spacing w:after="0" w:line="240" w:lineRule="auto"/>
        <w:rPr>
          <w:rFonts w:ascii="Times New Roman" w:hAnsi="Times New Roman"/>
        </w:rPr>
      </w:pPr>
      <w:r>
        <w:rPr>
          <w:rFonts w:ascii="Times New Roman" w:hAnsi="Times New Roman"/>
        </w:rPr>
        <w:t>Nr 5- Wykaz innych czynności,</w:t>
      </w:r>
    </w:p>
    <w:p w14:paraId="448181B0" w14:textId="77777777" w:rsidR="00C92A12" w:rsidRDefault="00FB5A04">
      <w:pPr>
        <w:pStyle w:val="Akapitzlist"/>
        <w:spacing w:after="0" w:line="240" w:lineRule="auto"/>
        <w:rPr>
          <w:rFonts w:ascii="Times New Roman" w:hAnsi="Times New Roman"/>
        </w:rPr>
      </w:pPr>
      <w:r>
        <w:rPr>
          <w:rFonts w:ascii="Times New Roman" w:hAnsi="Times New Roman"/>
        </w:rPr>
        <w:t>Nr 6- Wykaz materiałów głównych powierzchni poziomych i pionowych przeznaczonych do sprzątania.</w:t>
      </w:r>
    </w:p>
    <w:p w14:paraId="37591AAC" w14:textId="77777777" w:rsidR="00C92A12" w:rsidRDefault="00FB5A04">
      <w:pPr>
        <w:pStyle w:val="Akapitzlist"/>
        <w:spacing w:after="0" w:line="240" w:lineRule="auto"/>
        <w:rPr>
          <w:rFonts w:ascii="Times New Roman" w:hAnsi="Times New Roman"/>
        </w:rPr>
      </w:pPr>
      <w:r>
        <w:rPr>
          <w:rFonts w:ascii="Times New Roman" w:hAnsi="Times New Roman"/>
        </w:rPr>
        <w:t>Nr 7- Wykaz środków chemicznych dopuszczonych do używania w szpitalu,</w:t>
      </w:r>
    </w:p>
    <w:p w14:paraId="70611B3D" w14:textId="77777777" w:rsidR="00C92A12" w:rsidRDefault="00FB5A04">
      <w:pPr>
        <w:pStyle w:val="Akapitzlist"/>
        <w:spacing w:after="0" w:line="240" w:lineRule="auto"/>
        <w:rPr>
          <w:rFonts w:ascii="Times New Roman" w:hAnsi="Times New Roman"/>
        </w:rPr>
      </w:pPr>
      <w:r>
        <w:rPr>
          <w:rFonts w:ascii="Times New Roman" w:hAnsi="Times New Roman"/>
        </w:rPr>
        <w:t>Nr 9- Wykaz urządzeń,</w:t>
      </w:r>
    </w:p>
    <w:p w14:paraId="585EDC6F" w14:textId="77777777" w:rsidR="00C92A12" w:rsidRDefault="00FB5A04">
      <w:pPr>
        <w:pStyle w:val="Akapitzlist"/>
        <w:spacing w:after="0" w:line="240" w:lineRule="auto"/>
        <w:rPr>
          <w:rFonts w:ascii="Times New Roman" w:hAnsi="Times New Roman"/>
        </w:rPr>
      </w:pPr>
      <w:r>
        <w:rPr>
          <w:rFonts w:ascii="Times New Roman" w:hAnsi="Times New Roman"/>
        </w:rPr>
        <w:t>Nr 12- Procedura pracy w kuchence oddziałowej czystej i brudnej,</w:t>
      </w:r>
    </w:p>
    <w:p w14:paraId="4A3B701B" w14:textId="77777777" w:rsidR="00C92A12" w:rsidRDefault="00FB5A04">
      <w:pPr>
        <w:pStyle w:val="Akapitzlist"/>
        <w:spacing w:after="0" w:line="240" w:lineRule="auto"/>
        <w:rPr>
          <w:rFonts w:ascii="Times New Roman" w:hAnsi="Times New Roman"/>
        </w:rPr>
      </w:pPr>
      <w:r>
        <w:rPr>
          <w:rFonts w:ascii="Times New Roman" w:hAnsi="Times New Roman"/>
        </w:rPr>
        <w:t xml:space="preserve">Nr 13- Wzór karty monitoringu wykonanych czynności na poszczególnych odcinkach, </w:t>
      </w:r>
    </w:p>
    <w:p w14:paraId="65489738" w14:textId="77777777" w:rsidR="00C92A12" w:rsidRDefault="00FB5A04">
      <w:pPr>
        <w:pStyle w:val="Akapitzlist"/>
        <w:spacing w:after="0" w:line="240" w:lineRule="auto"/>
        <w:rPr>
          <w:rFonts w:ascii="Times New Roman" w:hAnsi="Times New Roman"/>
        </w:rPr>
        <w:sectPr w:rsidR="00C92A12">
          <w:headerReference w:type="default" r:id="rId70"/>
          <w:footerReference w:type="default" r:id="rId71"/>
          <w:pgSz w:w="16838" w:h="11906" w:orient="landscape"/>
          <w:pgMar w:top="1134" w:right="425" w:bottom="851" w:left="851" w:header="0" w:footer="278" w:gutter="0"/>
          <w:cols w:space="708"/>
          <w:formProt w:val="0"/>
          <w:docGrid w:linePitch="312" w:charSpace="1638"/>
        </w:sectPr>
      </w:pPr>
      <w:r>
        <w:rPr>
          <w:rFonts w:ascii="Times New Roman" w:hAnsi="Times New Roman"/>
        </w:rPr>
        <w:t>Nr 16 – grafiki pracy (załącznik do faktury, do rozliczenia wypracowanych godzin)</w:t>
      </w:r>
    </w:p>
    <w:p w14:paraId="2CDE3043" w14:textId="77777777" w:rsidR="00C92A12" w:rsidRDefault="00FB5A04">
      <w:pPr>
        <w:widowControl w:val="0"/>
        <w:ind w:left="851"/>
        <w:jc w:val="right"/>
        <w:rPr>
          <w:rFonts w:eastAsia="Times New Roman" w:cs="Times New Roman"/>
          <w:b/>
          <w:bCs/>
          <w:color w:val="000000" w:themeColor="text1"/>
          <w:sz w:val="24"/>
          <w:szCs w:val="24"/>
        </w:rPr>
      </w:pPr>
      <w:r>
        <w:rPr>
          <w:rFonts w:eastAsia="Times New Roman" w:cs="Times New Roman"/>
          <w:b/>
          <w:bCs/>
          <w:color w:val="000000" w:themeColor="text1"/>
          <w:sz w:val="24"/>
          <w:szCs w:val="24"/>
        </w:rPr>
        <w:lastRenderedPageBreak/>
        <w:t xml:space="preserve"> ZAŁĄCZNIK NR 4</w:t>
      </w:r>
    </w:p>
    <w:p w14:paraId="62EE49E9" w14:textId="77777777" w:rsidR="00C92A12" w:rsidRDefault="00C92A12">
      <w:pPr>
        <w:widowControl w:val="0"/>
        <w:ind w:left="851"/>
        <w:rPr>
          <w:rFonts w:eastAsia="Times New Roman" w:cs="Times New Roman"/>
          <w:b/>
          <w:bCs/>
          <w:color w:val="000000" w:themeColor="text1"/>
          <w:sz w:val="24"/>
          <w:szCs w:val="24"/>
        </w:rPr>
      </w:pPr>
    </w:p>
    <w:p w14:paraId="6A966C19" w14:textId="77777777" w:rsidR="00C92A12" w:rsidRDefault="00FB5A04">
      <w:pPr>
        <w:widowControl w:val="0"/>
        <w:rPr>
          <w:rFonts w:eastAsia="Times New Roman" w:cs="Times New Roman"/>
          <w:b/>
          <w:bCs/>
          <w:color w:val="000000" w:themeColor="text1"/>
          <w:sz w:val="24"/>
          <w:szCs w:val="24"/>
        </w:rPr>
      </w:pPr>
      <w:r>
        <w:rPr>
          <w:rFonts w:eastAsia="Times New Roman" w:cs="Times New Roman"/>
          <w:b/>
          <w:bCs/>
          <w:color w:val="000000" w:themeColor="text1"/>
          <w:sz w:val="24"/>
          <w:szCs w:val="24"/>
        </w:rPr>
        <w:t>Wykonawca:</w:t>
      </w:r>
    </w:p>
    <w:p w14:paraId="27BDEFF9" w14:textId="77777777" w:rsidR="00C92A12" w:rsidRDefault="00FB5A04">
      <w:pPr>
        <w:widowControl w:val="0"/>
        <w:rPr>
          <w:rFonts w:eastAsia="Times New Roman" w:cs="Times New Roman"/>
          <w:b/>
          <w:bCs/>
          <w:color w:val="000000" w:themeColor="text1"/>
          <w:sz w:val="24"/>
          <w:szCs w:val="24"/>
        </w:rPr>
      </w:pPr>
      <w:r>
        <w:rPr>
          <w:rFonts w:eastAsia="Times New Roman" w:cs="Times New Roman"/>
          <w:color w:val="000000" w:themeColor="text1"/>
          <w:sz w:val="24"/>
          <w:szCs w:val="24"/>
        </w:rPr>
        <w:t>………………………………………………………</w:t>
      </w:r>
    </w:p>
    <w:p w14:paraId="3CABE4B8" w14:textId="77777777" w:rsidR="00C92A12" w:rsidRDefault="00FB5A04">
      <w:pPr>
        <w:widowControl w:val="0"/>
        <w:rPr>
          <w:rFonts w:eastAsia="Times New Roman" w:cs="Times New Roman"/>
          <w:b/>
          <w:bCs/>
          <w:color w:val="000000" w:themeColor="text1"/>
          <w:sz w:val="24"/>
          <w:szCs w:val="24"/>
        </w:rPr>
      </w:pPr>
      <w:r>
        <w:rPr>
          <w:rFonts w:eastAsia="Times New Roman" w:cs="Times New Roman"/>
          <w:color w:val="000000" w:themeColor="text1"/>
          <w:sz w:val="24"/>
          <w:szCs w:val="24"/>
        </w:rPr>
        <w:t>(Pełna nazwa)</w:t>
      </w:r>
    </w:p>
    <w:p w14:paraId="297248B4" w14:textId="77777777" w:rsidR="00C92A12" w:rsidRDefault="00FB5A04">
      <w:pPr>
        <w:widowControl w:val="0"/>
        <w:rPr>
          <w:rFonts w:eastAsia="Times New Roman" w:cs="Times New Roman"/>
          <w:b/>
          <w:bCs/>
          <w:color w:val="000000" w:themeColor="text1"/>
          <w:sz w:val="24"/>
          <w:szCs w:val="24"/>
        </w:rPr>
      </w:pPr>
      <w:r>
        <w:rPr>
          <w:rFonts w:eastAsia="Times New Roman" w:cs="Times New Roman"/>
          <w:color w:val="000000" w:themeColor="text1"/>
          <w:sz w:val="24"/>
          <w:szCs w:val="24"/>
        </w:rPr>
        <w:t>………………………………………………..………</w:t>
      </w:r>
    </w:p>
    <w:p w14:paraId="205BDD69" w14:textId="77777777" w:rsidR="00C92A12" w:rsidRDefault="00FB5A04">
      <w:pPr>
        <w:widowControl w:val="0"/>
        <w:rPr>
          <w:rFonts w:eastAsia="Times New Roman" w:cs="Times New Roman"/>
          <w:b/>
          <w:bCs/>
          <w:color w:val="000000" w:themeColor="text1"/>
          <w:sz w:val="24"/>
          <w:szCs w:val="24"/>
        </w:rPr>
      </w:pPr>
      <w:r>
        <w:rPr>
          <w:rFonts w:eastAsia="Times New Roman" w:cs="Times New Roman"/>
          <w:color w:val="000000" w:themeColor="text1"/>
          <w:sz w:val="24"/>
          <w:szCs w:val="24"/>
        </w:rPr>
        <w:t>(Adres)</w:t>
      </w:r>
    </w:p>
    <w:p w14:paraId="7F49CB93" w14:textId="77777777" w:rsidR="00C92A12" w:rsidRDefault="00C92A12">
      <w:pPr>
        <w:widowControl w:val="0"/>
        <w:ind w:left="851"/>
        <w:rPr>
          <w:rFonts w:eastAsia="Times New Roman" w:cs="Times New Roman"/>
          <w:b/>
          <w:bCs/>
          <w:color w:val="000000" w:themeColor="text1"/>
          <w:sz w:val="24"/>
          <w:szCs w:val="24"/>
        </w:rPr>
      </w:pPr>
    </w:p>
    <w:p w14:paraId="4D13BCB7" w14:textId="77777777" w:rsidR="00C92A12" w:rsidRDefault="00C92A12">
      <w:pPr>
        <w:widowControl w:val="0"/>
        <w:ind w:left="851"/>
        <w:rPr>
          <w:rFonts w:eastAsia="Times New Roman" w:cs="Times New Roman"/>
          <w:b/>
          <w:bCs/>
          <w:color w:val="000000" w:themeColor="text1"/>
          <w:sz w:val="24"/>
          <w:szCs w:val="24"/>
        </w:rPr>
      </w:pPr>
    </w:p>
    <w:p w14:paraId="093B8B21" w14:textId="77777777" w:rsidR="00C92A12" w:rsidRDefault="00C92A12">
      <w:pPr>
        <w:widowControl w:val="0"/>
        <w:ind w:left="851"/>
        <w:jc w:val="center"/>
        <w:rPr>
          <w:rFonts w:eastAsia="Times New Roman" w:cs="Times New Roman"/>
          <w:b/>
          <w:bCs/>
          <w:color w:val="000000" w:themeColor="text1"/>
          <w:sz w:val="24"/>
          <w:szCs w:val="24"/>
        </w:rPr>
      </w:pPr>
    </w:p>
    <w:p w14:paraId="4C5531E0" w14:textId="77777777" w:rsidR="00C92A12" w:rsidRDefault="00FB5A04">
      <w:pPr>
        <w:widowControl w:val="0"/>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OŚWIADCZENIE WYKONAWCY</w:t>
      </w:r>
    </w:p>
    <w:p w14:paraId="7B6743C0" w14:textId="77777777" w:rsidR="00C92A12" w:rsidRDefault="00FB5A04">
      <w:pPr>
        <w:widowControl w:val="0"/>
        <w:jc w:val="center"/>
        <w:rPr>
          <w:rFonts w:eastAsia="Times New Roman" w:cs="Times New Roman"/>
          <w:b/>
          <w:bCs/>
          <w:color w:val="000000" w:themeColor="text1"/>
          <w:sz w:val="24"/>
          <w:szCs w:val="24"/>
          <w:u w:val="single"/>
        </w:rPr>
      </w:pPr>
      <w:r>
        <w:rPr>
          <w:rFonts w:eastAsia="Times New Roman" w:cs="Times New Roman"/>
          <w:b/>
          <w:bCs/>
          <w:color w:val="000000" w:themeColor="text1"/>
          <w:sz w:val="24"/>
          <w:szCs w:val="24"/>
          <w:u w:val="single"/>
        </w:rPr>
        <w:t>o przynależności do grupy kapitałowej</w:t>
      </w:r>
    </w:p>
    <w:p w14:paraId="439F13BC" w14:textId="77777777" w:rsidR="00C92A12" w:rsidRDefault="00C92A12">
      <w:pPr>
        <w:widowControl w:val="0"/>
        <w:ind w:left="851"/>
        <w:rPr>
          <w:rFonts w:eastAsia="Times New Roman" w:cs="Times New Roman"/>
          <w:b/>
          <w:bCs/>
          <w:color w:val="000000" w:themeColor="text1"/>
          <w:sz w:val="24"/>
          <w:szCs w:val="24"/>
        </w:rPr>
      </w:pPr>
    </w:p>
    <w:p w14:paraId="48C4FE38" w14:textId="77777777" w:rsidR="00C92A12" w:rsidRDefault="00C92A12">
      <w:pPr>
        <w:widowControl w:val="0"/>
        <w:ind w:left="851"/>
        <w:rPr>
          <w:rFonts w:eastAsia="Times New Roman" w:cs="Times New Roman"/>
          <w:b/>
          <w:bCs/>
          <w:color w:val="000000" w:themeColor="text1"/>
          <w:sz w:val="24"/>
          <w:szCs w:val="24"/>
        </w:rPr>
      </w:pPr>
    </w:p>
    <w:p w14:paraId="48598BE6" w14:textId="77777777" w:rsidR="00C92A12" w:rsidRDefault="00C92A12">
      <w:pPr>
        <w:widowControl w:val="0"/>
        <w:ind w:left="851"/>
        <w:rPr>
          <w:rFonts w:eastAsia="Times New Roman" w:cs="Times New Roman"/>
          <w:b/>
          <w:bCs/>
          <w:color w:val="000000" w:themeColor="text1"/>
          <w:sz w:val="24"/>
          <w:szCs w:val="24"/>
        </w:rPr>
      </w:pPr>
    </w:p>
    <w:p w14:paraId="2E58E36D" w14:textId="01ED5A96" w:rsidR="00C92A12" w:rsidRDefault="00FB5A04">
      <w:pPr>
        <w:widowControl w:val="0"/>
        <w:jc w:val="both"/>
        <w:rPr>
          <w:rFonts w:eastAsia="Times New Roman" w:cs="Times New Roman"/>
          <w:b/>
          <w:bCs/>
          <w:color w:val="000000" w:themeColor="text1"/>
          <w:sz w:val="24"/>
          <w:szCs w:val="24"/>
        </w:rPr>
      </w:pPr>
      <w:r>
        <w:rPr>
          <w:rFonts w:eastAsia="Times New Roman" w:cs="Times New Roman"/>
          <w:color w:val="000000" w:themeColor="text1"/>
          <w:sz w:val="24"/>
          <w:szCs w:val="24"/>
        </w:rPr>
        <w:t>Przystępując do postępowania o udzielenie zamówienia publicznego pn.: Usługę sprzątania i dezynfekcji w Szpitalu Specjalistycznym im. J. Dietla</w:t>
      </w:r>
      <w:r>
        <w:rPr>
          <w:rFonts w:ascii="Certa" w:eastAsia="Certa" w:hAnsi="Certa" w:cs="Certa"/>
          <w:color w:val="000000" w:themeColor="text1"/>
          <w:sz w:val="24"/>
          <w:szCs w:val="24"/>
          <w:vertAlign w:val="superscript"/>
        </w:rPr>
        <w:t></w:t>
      </w:r>
      <w:r>
        <w:rPr>
          <w:rFonts w:eastAsia="Times New Roman" w:cs="Times New Roman"/>
          <w:color w:val="000000" w:themeColor="text1"/>
          <w:sz w:val="24"/>
          <w:szCs w:val="24"/>
        </w:rPr>
        <w:t xml:space="preserve"> w Krakowie, nr sprawy </w:t>
      </w:r>
      <w:r w:rsidRPr="00916385">
        <w:rPr>
          <w:rFonts w:eastAsia="Times New Roman" w:cs="Times New Roman"/>
          <w:color w:val="000000" w:themeColor="text1"/>
          <w:sz w:val="24"/>
          <w:szCs w:val="24"/>
        </w:rPr>
        <w:t>SZP/2/202</w:t>
      </w:r>
      <w:r w:rsidR="0069792E">
        <w:rPr>
          <w:rFonts w:eastAsia="Times New Roman" w:cs="Times New Roman"/>
          <w:color w:val="000000" w:themeColor="text1"/>
          <w:sz w:val="24"/>
          <w:szCs w:val="24"/>
        </w:rPr>
        <w:t>2</w:t>
      </w:r>
      <w:r w:rsidRPr="00916385">
        <w:rPr>
          <w:rFonts w:eastAsia="Times New Roman" w:cs="Times New Roman"/>
          <w:color w:val="000000" w:themeColor="text1"/>
          <w:sz w:val="24"/>
          <w:szCs w:val="24"/>
        </w:rPr>
        <w:t>,</w:t>
      </w:r>
      <w:r>
        <w:rPr>
          <w:rFonts w:eastAsia="Times New Roman" w:cs="Times New Roman"/>
          <w:color w:val="000000" w:themeColor="text1"/>
          <w:sz w:val="24"/>
          <w:szCs w:val="24"/>
        </w:rPr>
        <w:t xml:space="preserve"> Wykonawca oświadcza, że:</w:t>
      </w:r>
    </w:p>
    <w:p w14:paraId="2319A384" w14:textId="77777777" w:rsidR="00C92A12" w:rsidRDefault="00C92A12">
      <w:pPr>
        <w:widowControl w:val="0"/>
        <w:spacing w:after="200" w:line="276" w:lineRule="auto"/>
        <w:jc w:val="both"/>
        <w:rPr>
          <w:rFonts w:eastAsia="Times New Roman" w:cs="Times New Roman"/>
          <w:color w:val="76923C" w:themeColor="accent3" w:themeShade="BF"/>
          <w:sz w:val="24"/>
          <w:szCs w:val="24"/>
        </w:rPr>
      </w:pPr>
    </w:p>
    <w:p w14:paraId="29A2CD68" w14:textId="77777777" w:rsidR="00C92A12" w:rsidRDefault="00FB5A04">
      <w:pPr>
        <w:widowControl w:val="0"/>
        <w:ind w:left="284" w:hanging="284"/>
        <w:jc w:val="both"/>
        <w:rPr>
          <w:rFonts w:eastAsia="Times New Roman" w:cs="Times New Roman"/>
          <w:sz w:val="24"/>
          <w:szCs w:val="24"/>
          <w:lang w:eastAsia="pl-PL"/>
        </w:rPr>
      </w:pPr>
      <w:r>
        <w:rPr>
          <w:rFonts w:eastAsia="Times New Roman" w:cs="Times New Roman"/>
          <w:sz w:val="24"/>
          <w:szCs w:val="24"/>
          <w:lang w:eastAsia="pl-PL"/>
        </w:rPr>
        <w:t>1.</w:t>
      </w:r>
      <w:r>
        <w:rPr>
          <w:rFonts w:eastAsia="Times New Roman" w:cs="Times New Roman"/>
          <w:sz w:val="24"/>
          <w:szCs w:val="24"/>
          <w:lang w:eastAsia="pl-PL"/>
        </w:rPr>
        <w:tab/>
        <w:t>*) NIE NALEŻĘ do żadnej grupy kapitałowej;</w:t>
      </w:r>
    </w:p>
    <w:p w14:paraId="65AEC913" w14:textId="77777777" w:rsidR="00C92A12" w:rsidRDefault="00C92A12">
      <w:pPr>
        <w:widowControl w:val="0"/>
        <w:ind w:left="284" w:hanging="284"/>
        <w:jc w:val="both"/>
        <w:rPr>
          <w:rFonts w:eastAsia="Times New Roman" w:cs="Times New Roman"/>
          <w:sz w:val="24"/>
          <w:szCs w:val="24"/>
          <w:lang w:eastAsia="pl-PL"/>
        </w:rPr>
      </w:pPr>
    </w:p>
    <w:p w14:paraId="7D64C3E0" w14:textId="77777777" w:rsidR="00C92A12" w:rsidRDefault="00FB5A04">
      <w:pPr>
        <w:widowControl w:val="0"/>
        <w:ind w:left="284" w:hanging="284"/>
        <w:jc w:val="both"/>
        <w:rPr>
          <w:rFonts w:eastAsia="Times New Roman" w:cs="Times New Roman"/>
          <w:sz w:val="24"/>
          <w:szCs w:val="24"/>
          <w:lang w:eastAsia="pl-PL"/>
        </w:rPr>
      </w:pPr>
      <w:r>
        <w:rPr>
          <w:rFonts w:eastAsia="Times New Roman" w:cs="Times New Roman"/>
          <w:sz w:val="24"/>
          <w:szCs w:val="24"/>
          <w:lang w:eastAsia="pl-PL"/>
        </w:rPr>
        <w:t>2.</w:t>
      </w:r>
      <w:r>
        <w:rPr>
          <w:rFonts w:eastAsia="Times New Roman" w:cs="Times New Roman"/>
          <w:sz w:val="24"/>
          <w:szCs w:val="24"/>
          <w:lang w:eastAsia="pl-PL"/>
        </w:rPr>
        <w:tab/>
        <w:t>*) NIE NALEŻĘ do grupy kapitałowej wraz z wykonawcami, którzy złożyli ofertę, ofertę częściową w przedmiotowym postępowaniu;</w:t>
      </w:r>
    </w:p>
    <w:p w14:paraId="1DBB70BF" w14:textId="77777777" w:rsidR="00C92A12" w:rsidRDefault="00C92A12">
      <w:pPr>
        <w:widowControl w:val="0"/>
        <w:ind w:left="284" w:hanging="284"/>
        <w:jc w:val="both"/>
        <w:rPr>
          <w:rFonts w:eastAsia="Times New Roman" w:cs="Times New Roman"/>
          <w:sz w:val="24"/>
          <w:szCs w:val="24"/>
          <w:lang w:eastAsia="pl-PL"/>
        </w:rPr>
      </w:pPr>
    </w:p>
    <w:p w14:paraId="3AE11957" w14:textId="77777777" w:rsidR="00C92A12" w:rsidRDefault="00FB5A04">
      <w:pPr>
        <w:widowControl w:val="0"/>
        <w:ind w:left="284" w:hanging="284"/>
        <w:jc w:val="both"/>
        <w:rPr>
          <w:rFonts w:eastAsia="Times New Roman" w:cs="Times New Roman"/>
          <w:sz w:val="24"/>
          <w:szCs w:val="24"/>
          <w:lang w:eastAsia="pl-PL"/>
        </w:rPr>
      </w:pPr>
      <w:r>
        <w:rPr>
          <w:rFonts w:eastAsia="Times New Roman" w:cs="Times New Roman"/>
          <w:sz w:val="24"/>
          <w:szCs w:val="24"/>
          <w:lang w:eastAsia="pl-PL"/>
        </w:rPr>
        <w:t>3.</w:t>
      </w:r>
      <w:r>
        <w:rPr>
          <w:rFonts w:eastAsia="Times New Roman" w:cs="Times New Roman"/>
          <w:sz w:val="24"/>
          <w:szCs w:val="24"/>
          <w:lang w:eastAsia="pl-PL"/>
        </w:rPr>
        <w:tab/>
        <w:t>*) NALEŻĘ do grupy kapitałowej wraz z wykonawcą/, który złożył ofertę, ofertę częściową w przedmiotowym postępowaniu i jednocześnie w załączeniu składam:</w:t>
      </w:r>
    </w:p>
    <w:p w14:paraId="68960328" w14:textId="77777777" w:rsidR="00C92A12" w:rsidRDefault="00FB5A04">
      <w:pPr>
        <w:widowControl w:val="0"/>
        <w:ind w:left="284" w:hanging="284"/>
        <w:jc w:val="both"/>
        <w:rPr>
          <w:rFonts w:eastAsia="Times New Roman" w:cs="Times New Roman"/>
          <w:sz w:val="24"/>
          <w:szCs w:val="24"/>
          <w:lang w:eastAsia="pl-PL"/>
        </w:rPr>
      </w:pPr>
      <w:r>
        <w:rPr>
          <w:rFonts w:eastAsia="Times New Roman" w:cs="Times New Roman"/>
          <w:sz w:val="24"/>
          <w:szCs w:val="24"/>
          <w:lang w:eastAsia="pl-PL"/>
        </w:rPr>
        <w:t>-</w:t>
      </w:r>
      <w:r>
        <w:rPr>
          <w:rFonts w:eastAsia="Times New Roman" w:cs="Times New Roman"/>
          <w:sz w:val="24"/>
          <w:szCs w:val="24"/>
          <w:lang w:eastAsia="pl-PL"/>
        </w:rPr>
        <w:tab/>
        <w:t xml:space="preserve">*) listę podmiotów należących do tej samej grupy kapitałowej </w:t>
      </w:r>
    </w:p>
    <w:p w14:paraId="5E040C97" w14:textId="77777777" w:rsidR="00C92A12" w:rsidRDefault="00FB5A04">
      <w:pPr>
        <w:widowControl w:val="0"/>
        <w:ind w:left="284" w:hanging="284"/>
        <w:jc w:val="both"/>
        <w:rPr>
          <w:rFonts w:eastAsia="Times New Roman" w:cs="Times New Roman"/>
          <w:sz w:val="24"/>
          <w:szCs w:val="24"/>
          <w:lang w:eastAsia="pl-PL"/>
        </w:rPr>
      </w:pPr>
      <w:r>
        <w:rPr>
          <w:rFonts w:eastAsia="Times New Roman" w:cs="Times New Roman"/>
          <w:sz w:val="24"/>
          <w:szCs w:val="24"/>
          <w:lang w:eastAsia="pl-PL"/>
        </w:rPr>
        <w:t>-</w:t>
      </w:r>
      <w:r>
        <w:rPr>
          <w:rFonts w:eastAsia="Times New Roman" w:cs="Times New Roman"/>
          <w:sz w:val="24"/>
          <w:szCs w:val="24"/>
          <w:lang w:eastAsia="pl-PL"/>
        </w:rPr>
        <w:tab/>
        <w:t>*) dokumenty i/lub informacje potwierdzające przygotowanie oferty, oferty częściowej niezależnie od innego wykonawcy należącego do tej samej grupy kapitałowej i składającego ofertę, ofertę częściową w przedmiotowym postępowaniu.</w:t>
      </w:r>
    </w:p>
    <w:p w14:paraId="5C63EEBF" w14:textId="77777777" w:rsidR="00C92A12" w:rsidRDefault="00C92A12">
      <w:pPr>
        <w:widowControl w:val="0"/>
        <w:ind w:left="284" w:hanging="284"/>
        <w:jc w:val="both"/>
        <w:rPr>
          <w:rFonts w:eastAsia="Times New Roman" w:cs="Times New Roman"/>
          <w:sz w:val="24"/>
          <w:szCs w:val="24"/>
          <w:lang w:eastAsia="pl-PL"/>
        </w:rPr>
      </w:pPr>
    </w:p>
    <w:p w14:paraId="00CAF2D4" w14:textId="77777777" w:rsidR="00C92A12" w:rsidRDefault="00C92A12">
      <w:pPr>
        <w:widowControl w:val="0"/>
        <w:ind w:left="284" w:hanging="284"/>
        <w:jc w:val="both"/>
        <w:rPr>
          <w:rFonts w:eastAsia="Times New Roman" w:cs="Times New Roman"/>
          <w:sz w:val="24"/>
          <w:szCs w:val="24"/>
          <w:lang w:eastAsia="pl-PL"/>
        </w:rPr>
      </w:pPr>
    </w:p>
    <w:p w14:paraId="04D24F8A" w14:textId="77777777" w:rsidR="00C92A12" w:rsidRDefault="00C92A12">
      <w:pPr>
        <w:widowControl w:val="0"/>
        <w:ind w:left="284" w:hanging="284"/>
        <w:jc w:val="both"/>
        <w:rPr>
          <w:rFonts w:eastAsia="Times New Roman" w:cs="Times New Roman"/>
          <w:sz w:val="24"/>
          <w:szCs w:val="24"/>
          <w:lang w:eastAsia="pl-PL"/>
        </w:rPr>
      </w:pPr>
    </w:p>
    <w:p w14:paraId="13420E2B" w14:textId="77777777" w:rsidR="00C92A12" w:rsidRDefault="00FB5A04">
      <w:pPr>
        <w:widowControl w:val="0"/>
        <w:ind w:left="284" w:hanging="284"/>
        <w:jc w:val="both"/>
        <w:rPr>
          <w:rFonts w:eastAsia="Times New Roman" w:cs="Times New Roman"/>
          <w:sz w:val="24"/>
          <w:szCs w:val="24"/>
          <w:lang w:eastAsia="pl-PL"/>
        </w:rPr>
      </w:pPr>
      <w:r>
        <w:rPr>
          <w:rFonts w:eastAsia="Times New Roman" w:cs="Times New Roman"/>
          <w:sz w:val="24"/>
          <w:szCs w:val="24"/>
          <w:lang w:eastAsia="pl-PL"/>
        </w:rPr>
        <w:t>*) niepotrzebne skreślić</w:t>
      </w:r>
    </w:p>
    <w:p w14:paraId="68264CF6" w14:textId="77777777" w:rsidR="00C92A12" w:rsidRDefault="00C92A12">
      <w:pPr>
        <w:widowControl w:val="0"/>
        <w:ind w:left="284" w:hanging="284"/>
        <w:jc w:val="both"/>
        <w:rPr>
          <w:rFonts w:eastAsia="Times New Roman" w:cs="Times New Roman"/>
          <w:sz w:val="24"/>
          <w:szCs w:val="24"/>
          <w:lang w:eastAsia="pl-PL"/>
        </w:rPr>
      </w:pPr>
    </w:p>
    <w:p w14:paraId="206362ED" w14:textId="77777777" w:rsidR="00C92A12" w:rsidRDefault="00C92A12">
      <w:pPr>
        <w:widowControl w:val="0"/>
        <w:ind w:left="284" w:hanging="284"/>
        <w:jc w:val="both"/>
        <w:rPr>
          <w:rFonts w:eastAsia="Times New Roman" w:cs="Times New Roman"/>
          <w:sz w:val="24"/>
          <w:szCs w:val="24"/>
          <w:lang w:eastAsia="pl-PL"/>
        </w:rPr>
      </w:pPr>
    </w:p>
    <w:p w14:paraId="1FD6D6D2" w14:textId="77777777" w:rsidR="00C92A12" w:rsidRDefault="00C92A12">
      <w:pPr>
        <w:widowControl w:val="0"/>
        <w:ind w:left="284" w:hanging="284"/>
        <w:jc w:val="both"/>
        <w:rPr>
          <w:rFonts w:eastAsia="Times New Roman" w:cs="Times New Roman"/>
          <w:sz w:val="24"/>
          <w:szCs w:val="24"/>
          <w:lang w:eastAsia="pl-PL"/>
        </w:rPr>
      </w:pPr>
    </w:p>
    <w:p w14:paraId="0FFBFD06" w14:textId="77777777" w:rsidR="00C92A12" w:rsidRDefault="00C92A12">
      <w:pPr>
        <w:widowControl w:val="0"/>
        <w:ind w:left="284" w:hanging="284"/>
        <w:jc w:val="both"/>
        <w:rPr>
          <w:rFonts w:eastAsia="Times New Roman" w:cs="Times New Roman"/>
          <w:sz w:val="24"/>
          <w:szCs w:val="24"/>
          <w:lang w:eastAsia="pl-PL"/>
        </w:rPr>
      </w:pPr>
    </w:p>
    <w:p w14:paraId="512694A3" w14:textId="77777777" w:rsidR="00C92A12" w:rsidRDefault="00FB5A04">
      <w:pPr>
        <w:widowControl w:val="0"/>
        <w:ind w:left="284" w:hanging="284"/>
        <w:jc w:val="both"/>
        <w:rPr>
          <w:rFonts w:eastAsia="Times New Roman" w:cs="Times New Roman"/>
          <w:sz w:val="24"/>
          <w:szCs w:val="24"/>
          <w:lang w:eastAsia="pl-PL"/>
        </w:rPr>
      </w:pPr>
      <w:r>
        <w:rPr>
          <w:rFonts w:eastAsia="Times New Roman" w:cs="Times New Roman"/>
          <w:sz w:val="24"/>
          <w:szCs w:val="24"/>
          <w:lang w:eastAsia="pl-PL"/>
        </w:rPr>
        <w:t xml:space="preserve">UWAGA: </w:t>
      </w:r>
    </w:p>
    <w:p w14:paraId="502119AA" w14:textId="77777777" w:rsidR="00C92A12" w:rsidRDefault="00FB5A04">
      <w:pPr>
        <w:widowControl w:val="0"/>
        <w:ind w:left="284" w:hanging="284"/>
        <w:jc w:val="both"/>
        <w:rPr>
          <w:rFonts w:eastAsia="Times New Roman" w:cs="Times New Roman"/>
          <w:color w:val="76923C" w:themeColor="accent3" w:themeShade="BF"/>
          <w:sz w:val="24"/>
          <w:szCs w:val="24"/>
        </w:rPr>
      </w:pPr>
      <w:r>
        <w:rPr>
          <w:rFonts w:eastAsia="Times New Roman" w:cs="Times New Roman"/>
          <w:sz w:val="24"/>
          <w:szCs w:val="24"/>
          <w:lang w:eastAsia="pl-PL"/>
        </w:rPr>
        <w:t>Zgodnie z art. 4 pkt 14 ustawy z dnia 16 lutego 2007 r. o ochronie konkurencji i konsumentów (Dz. U. z 2021 r. poz. 275) przez grupę kapitałową rozumie się wszystkich przedsiębiorców, którzy są kontrolowani w sposób bezpośredni lub pośredni przez jednego przedsiębiorcę, w tym również tego przedsiębiorcę.</w:t>
      </w:r>
    </w:p>
    <w:p w14:paraId="20E2708B" w14:textId="77777777" w:rsidR="00C92A12" w:rsidRDefault="00C92A12">
      <w:pPr>
        <w:widowControl w:val="0"/>
        <w:ind w:left="284" w:hanging="284"/>
        <w:jc w:val="both"/>
        <w:rPr>
          <w:rFonts w:eastAsia="Times New Roman" w:cs="Times New Roman"/>
          <w:color w:val="000000" w:themeColor="text1"/>
          <w:sz w:val="24"/>
          <w:szCs w:val="24"/>
        </w:rPr>
      </w:pPr>
    </w:p>
    <w:p w14:paraId="2A04398C" w14:textId="77777777" w:rsidR="00C92A12" w:rsidRDefault="00FB5A04">
      <w:pPr>
        <w:widowControl w:val="0"/>
        <w:ind w:left="284" w:hanging="284"/>
        <w:jc w:val="both"/>
        <w:rPr>
          <w:rFonts w:eastAsia="Times New Roman" w:cs="Times New Roman"/>
          <w:color w:val="000000" w:themeColor="text1"/>
          <w:sz w:val="24"/>
          <w:szCs w:val="24"/>
        </w:rPr>
      </w:pPr>
      <w:r>
        <w:rPr>
          <w:rFonts w:eastAsia="Times New Roman" w:cs="Times New Roman"/>
          <w:color w:val="000000" w:themeColor="text1"/>
          <w:sz w:val="24"/>
          <w:szCs w:val="24"/>
        </w:rPr>
        <w:t>* niepotrzebne skreślić</w:t>
      </w:r>
    </w:p>
    <w:p w14:paraId="7F207A69" w14:textId="77777777" w:rsidR="00C92A12" w:rsidRDefault="00C92A12">
      <w:pPr>
        <w:widowControl w:val="0"/>
        <w:rPr>
          <w:rFonts w:eastAsia="Times New Roman" w:cs="Times New Roman"/>
          <w:b/>
          <w:bCs/>
          <w:color w:val="000000" w:themeColor="text1"/>
          <w:sz w:val="24"/>
          <w:szCs w:val="24"/>
        </w:rPr>
      </w:pPr>
    </w:p>
    <w:p w14:paraId="1C050416" w14:textId="77777777" w:rsidR="00C92A12" w:rsidRDefault="00C92A12">
      <w:pPr>
        <w:widowControl w:val="0"/>
        <w:ind w:left="851"/>
        <w:rPr>
          <w:rFonts w:eastAsia="Times New Roman" w:cs="Times New Roman"/>
          <w:color w:val="000000" w:themeColor="text1"/>
          <w:sz w:val="24"/>
          <w:szCs w:val="24"/>
        </w:rPr>
      </w:pPr>
    </w:p>
    <w:p w14:paraId="077A6FE0" w14:textId="77777777" w:rsidR="00C92A12" w:rsidRDefault="00C92A12">
      <w:pPr>
        <w:widowControl w:val="0"/>
        <w:ind w:left="851"/>
        <w:rPr>
          <w:rFonts w:eastAsia="Times New Roman" w:cs="Times New Roman"/>
          <w:color w:val="000000" w:themeColor="text1"/>
          <w:sz w:val="24"/>
          <w:szCs w:val="24"/>
        </w:rPr>
      </w:pPr>
    </w:p>
    <w:p w14:paraId="7F229A78" w14:textId="77777777" w:rsidR="00C92A12" w:rsidRDefault="00C92A12">
      <w:pPr>
        <w:widowControl w:val="0"/>
        <w:ind w:left="851"/>
        <w:rPr>
          <w:rFonts w:eastAsia="Times New Roman" w:cs="Times New Roman"/>
          <w:color w:val="000000" w:themeColor="text1"/>
          <w:sz w:val="24"/>
          <w:szCs w:val="24"/>
        </w:rPr>
      </w:pPr>
    </w:p>
    <w:p w14:paraId="6D8CF357" w14:textId="77777777" w:rsidR="00C92A12" w:rsidRDefault="00C92A12">
      <w:pPr>
        <w:widowControl w:val="0"/>
        <w:ind w:left="851"/>
        <w:rPr>
          <w:rFonts w:eastAsia="Times New Roman" w:cs="Times New Roman"/>
          <w:color w:val="000000" w:themeColor="text1"/>
          <w:sz w:val="24"/>
          <w:szCs w:val="24"/>
        </w:rPr>
      </w:pPr>
    </w:p>
    <w:p w14:paraId="53603349" w14:textId="77777777" w:rsidR="00C92A12" w:rsidRDefault="00FB5A04">
      <w:pPr>
        <w:widowControl w:val="0"/>
        <w:shd w:val="clear" w:color="auto" w:fill="FFFFFF"/>
        <w:tabs>
          <w:tab w:val="left" w:pos="0"/>
        </w:tabs>
        <w:ind w:left="5103"/>
        <w:jc w:val="center"/>
        <w:rPr>
          <w:rFonts w:eastAsia="Times New Roman" w:cs="Times New Roman"/>
          <w:color w:val="000000" w:themeColor="text1"/>
          <w:sz w:val="24"/>
          <w:szCs w:val="24"/>
        </w:rPr>
      </w:pPr>
      <w:r>
        <w:rPr>
          <w:rFonts w:eastAsia="Times New Roman" w:cs="Times New Roman"/>
          <w:color w:val="000000" w:themeColor="text1"/>
          <w:sz w:val="24"/>
          <w:szCs w:val="24"/>
        </w:rPr>
        <w:t>………………………………………………….</w:t>
      </w:r>
    </w:p>
    <w:p w14:paraId="2C9C59E7" w14:textId="77777777" w:rsidR="00C92A12" w:rsidRDefault="00FB5A04">
      <w:pPr>
        <w:widowControl w:val="0"/>
        <w:ind w:left="5529"/>
        <w:jc w:val="center"/>
        <w:rPr>
          <w:rFonts w:eastAsia="Times New Roman" w:cs="Times New Roman"/>
          <w:i/>
          <w:iCs/>
          <w:color w:val="000000" w:themeColor="text1"/>
          <w:sz w:val="24"/>
          <w:szCs w:val="24"/>
        </w:rPr>
      </w:pPr>
      <w:r>
        <w:rPr>
          <w:rFonts w:eastAsia="Times New Roman" w:cs="Times New Roman"/>
          <w:i/>
          <w:iCs/>
          <w:color w:val="000000" w:themeColor="text1"/>
          <w:sz w:val="24"/>
          <w:szCs w:val="24"/>
        </w:rPr>
        <w:t xml:space="preserve"> (Podpis elektroniczny upełnomocnionego przedstawiciela Wykonawcy)</w:t>
      </w:r>
    </w:p>
    <w:p w14:paraId="0531B95B" w14:textId="77777777" w:rsidR="00C92A12" w:rsidRDefault="00C92A12">
      <w:pPr>
        <w:widowControl w:val="0"/>
        <w:shd w:val="clear" w:color="auto" w:fill="FFFFFF"/>
        <w:tabs>
          <w:tab w:val="left" w:pos="0"/>
        </w:tabs>
        <w:ind w:left="5103"/>
        <w:jc w:val="center"/>
        <w:rPr>
          <w:rFonts w:eastAsia="Times New Roman" w:cs="Times New Roman"/>
          <w:color w:val="76923C" w:themeColor="accent3" w:themeShade="BF"/>
          <w:sz w:val="24"/>
          <w:szCs w:val="24"/>
        </w:rPr>
      </w:pPr>
    </w:p>
    <w:p w14:paraId="5FA081A4" w14:textId="77777777" w:rsidR="00C92A12" w:rsidRDefault="00C92A12">
      <w:pPr>
        <w:widowControl w:val="0"/>
        <w:shd w:val="clear" w:color="auto" w:fill="FFFFFF"/>
        <w:tabs>
          <w:tab w:val="left" w:pos="0"/>
        </w:tabs>
        <w:ind w:left="709"/>
        <w:rPr>
          <w:rFonts w:eastAsia="Times New Roman" w:cs="Times New Roman"/>
          <w:color w:val="76923C" w:themeColor="accent3" w:themeShade="BF"/>
          <w:sz w:val="24"/>
          <w:szCs w:val="24"/>
        </w:rPr>
      </w:pPr>
    </w:p>
    <w:p w14:paraId="2B9A6984" w14:textId="77777777" w:rsidR="00C92A12" w:rsidRDefault="00FB5A04">
      <w:pPr>
        <w:widowControl w:val="0"/>
        <w:shd w:val="clear" w:color="auto" w:fill="FFFFFF"/>
        <w:tabs>
          <w:tab w:val="left" w:pos="0"/>
        </w:tabs>
        <w:ind w:left="709"/>
        <w:rPr>
          <w:rFonts w:eastAsia="Times New Roman" w:cs="Times New Roman"/>
          <w:color w:val="76923C" w:themeColor="accent3" w:themeShade="BF"/>
          <w:sz w:val="24"/>
          <w:szCs w:val="24"/>
        </w:rPr>
      </w:pPr>
      <w:r>
        <w:rPr>
          <w:rFonts w:eastAsia="Times New Roman" w:cs="Times New Roman"/>
          <w:color w:val="76923C" w:themeColor="accent3" w:themeShade="BF"/>
          <w:sz w:val="24"/>
          <w:szCs w:val="24"/>
        </w:rPr>
        <w:lastRenderedPageBreak/>
        <w:t xml:space="preserve">                                                                                              </w:t>
      </w:r>
    </w:p>
    <w:p w14:paraId="5DCEA6DF" w14:textId="77777777" w:rsidR="00C92A12" w:rsidRDefault="00FB5A04">
      <w:pPr>
        <w:widowControl w:val="0"/>
        <w:tabs>
          <w:tab w:val="left" w:pos="990"/>
        </w:tabs>
        <w:jc w:val="right"/>
        <w:rPr>
          <w:rFonts w:eastAsia="Times New Roman" w:cs="Times New Roman"/>
          <w:color w:val="76923C" w:themeColor="accent3" w:themeShade="BF"/>
          <w:sz w:val="24"/>
          <w:szCs w:val="24"/>
        </w:rPr>
      </w:pPr>
      <w:r>
        <w:rPr>
          <w:rFonts w:eastAsia="Times New Roman" w:cs="Times New Roman"/>
          <w:b/>
          <w:bCs/>
          <w:sz w:val="24"/>
          <w:szCs w:val="24"/>
        </w:rPr>
        <w:t>ZAŁĄCZNIK NR 5 DO SWZ</w:t>
      </w:r>
    </w:p>
    <w:p w14:paraId="5BE4A282" w14:textId="77777777" w:rsidR="00C92A12" w:rsidRDefault="00C92A12">
      <w:pPr>
        <w:widowControl w:val="0"/>
        <w:tabs>
          <w:tab w:val="left" w:pos="284"/>
        </w:tabs>
        <w:jc w:val="center"/>
        <w:rPr>
          <w:rFonts w:eastAsia="Times New Roman" w:cs="Times New Roman"/>
          <w:b/>
          <w:bCs/>
          <w:sz w:val="24"/>
          <w:szCs w:val="24"/>
        </w:rPr>
      </w:pPr>
    </w:p>
    <w:p w14:paraId="6D3B4BD6" w14:textId="77777777" w:rsidR="00C92A12" w:rsidRDefault="00C92A12">
      <w:pPr>
        <w:widowControl w:val="0"/>
        <w:rPr>
          <w:rFonts w:eastAsia="Times New Roman" w:cs="Times New Roman"/>
          <w:sz w:val="24"/>
          <w:szCs w:val="24"/>
        </w:rPr>
      </w:pPr>
    </w:p>
    <w:p w14:paraId="16D93F30"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Oświadczenie </w:t>
      </w:r>
    </w:p>
    <w:p w14:paraId="2759E463"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Wykonawców wspólnie ubiegających się o udzielenie zamówienia  </w:t>
      </w:r>
      <w:bookmarkStart w:id="77" w:name="_Hlk67986568"/>
      <w:bookmarkEnd w:id="77"/>
    </w:p>
    <w:p w14:paraId="3E9B7C89"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z art. 117 ust. 4 ustawy pzp</w:t>
      </w:r>
    </w:p>
    <w:p w14:paraId="6E05740D" w14:textId="77777777" w:rsidR="00C92A12" w:rsidRDefault="00C92A12">
      <w:pPr>
        <w:widowControl w:val="0"/>
        <w:contextualSpacing/>
        <w:rPr>
          <w:rFonts w:eastAsia="Times New Roman" w:cs="Times New Roman"/>
          <w:sz w:val="24"/>
          <w:szCs w:val="24"/>
          <w:lang w:eastAsia="pl-PL"/>
        </w:rPr>
      </w:pPr>
    </w:p>
    <w:p w14:paraId="62420038" w14:textId="77777777" w:rsidR="00C92A12" w:rsidRDefault="00FB5A04">
      <w:pPr>
        <w:widowControl w:val="0"/>
        <w:contextualSpacing/>
        <w:jc w:val="both"/>
        <w:rPr>
          <w:rFonts w:eastAsia="Times New Roman" w:cs="Times New Roman"/>
          <w:sz w:val="24"/>
          <w:szCs w:val="24"/>
          <w:lang w:eastAsia="pl-PL"/>
        </w:rPr>
      </w:pPr>
      <w:r>
        <w:rPr>
          <w:rFonts w:eastAsia="Times New Roman" w:cs="Times New Roman"/>
          <w:b/>
          <w:bCs/>
          <w:color w:val="000000"/>
          <w:sz w:val="24"/>
          <w:szCs w:val="24"/>
          <w:lang w:eastAsia="pl-PL"/>
        </w:rPr>
        <w:t>Nazwa postępowania</w:t>
      </w:r>
      <w:r>
        <w:rPr>
          <w:rFonts w:eastAsia="Times New Roman" w:cs="Times New Roman"/>
          <w:color w:val="000000"/>
          <w:sz w:val="24"/>
          <w:szCs w:val="24"/>
          <w:lang w:eastAsia="pl-PL"/>
        </w:rPr>
        <w:t>: „</w:t>
      </w:r>
      <w:r>
        <w:rPr>
          <w:rFonts w:cs="Times New Roman"/>
          <w:b/>
          <w:sz w:val="24"/>
          <w:szCs w:val="24"/>
          <w:lang w:eastAsia="pl-PL"/>
        </w:rPr>
        <w:t>Usługa sprzątania i dezynfekcji w Szpitalu Specjalistycznym im. J. Dietla w Krakowie</w:t>
      </w:r>
      <w:r>
        <w:rPr>
          <w:rFonts w:ascii="Certa" w:eastAsia="Certa" w:hAnsi="Certa" w:cs="Certa"/>
          <w:b/>
          <w:sz w:val="24"/>
          <w:szCs w:val="24"/>
          <w:vertAlign w:val="superscript"/>
          <w:lang w:eastAsia="pl-PL"/>
        </w:rPr>
        <w:t></w:t>
      </w:r>
      <w:r>
        <w:rPr>
          <w:rFonts w:cs="Times New Roman"/>
          <w:b/>
          <w:sz w:val="24"/>
          <w:szCs w:val="24"/>
          <w:lang w:eastAsia="pl-PL"/>
        </w:rPr>
        <w:t>”</w:t>
      </w:r>
    </w:p>
    <w:p w14:paraId="190F5AF5" w14:textId="6390CD75" w:rsidR="00C92A12" w:rsidRDefault="00FB5A04">
      <w:pPr>
        <w:widowControl w:val="0"/>
        <w:contextualSpacing/>
        <w:jc w:val="both"/>
        <w:rPr>
          <w:rFonts w:eastAsia="Times New Roman" w:cs="Times New Roman"/>
          <w:color w:val="000000"/>
          <w:sz w:val="24"/>
          <w:szCs w:val="24"/>
          <w:lang w:eastAsia="pl-PL"/>
        </w:rPr>
      </w:pPr>
      <w:r>
        <w:rPr>
          <w:rFonts w:eastAsia="Times New Roman" w:cs="Times New Roman"/>
          <w:b/>
          <w:bCs/>
          <w:color w:val="000000"/>
          <w:sz w:val="24"/>
          <w:szCs w:val="24"/>
          <w:lang w:eastAsia="pl-PL"/>
        </w:rPr>
        <w:t>Nr postępowania</w:t>
      </w:r>
      <w:r>
        <w:rPr>
          <w:rFonts w:eastAsia="Times New Roman" w:cs="Times New Roman"/>
          <w:color w:val="000000"/>
          <w:sz w:val="24"/>
          <w:szCs w:val="24"/>
          <w:lang w:eastAsia="pl-PL"/>
        </w:rPr>
        <w:t xml:space="preserve">: </w:t>
      </w:r>
      <w:r w:rsidRPr="00916385">
        <w:rPr>
          <w:rFonts w:eastAsia="Times New Roman" w:cs="Times New Roman"/>
          <w:color w:val="000000"/>
          <w:sz w:val="24"/>
          <w:szCs w:val="24"/>
          <w:lang w:eastAsia="pl-PL"/>
        </w:rPr>
        <w:t>SZP/2/202</w:t>
      </w:r>
      <w:r w:rsidR="0069792E">
        <w:rPr>
          <w:rFonts w:eastAsia="Times New Roman" w:cs="Times New Roman"/>
          <w:color w:val="000000"/>
          <w:sz w:val="24"/>
          <w:szCs w:val="24"/>
          <w:lang w:eastAsia="pl-PL"/>
        </w:rPr>
        <w:t>2</w:t>
      </w:r>
    </w:p>
    <w:p w14:paraId="7D213115" w14:textId="77777777" w:rsidR="00C92A12" w:rsidRDefault="00C92A12">
      <w:pPr>
        <w:widowControl w:val="0"/>
        <w:contextualSpacing/>
        <w:jc w:val="both"/>
        <w:rPr>
          <w:rFonts w:eastAsia="Times New Roman" w:cs="Times New Roman"/>
          <w:sz w:val="24"/>
          <w:szCs w:val="24"/>
          <w:lang w:eastAsia="pl-PL"/>
        </w:rPr>
      </w:pPr>
    </w:p>
    <w:p w14:paraId="7D64E8CA" w14:textId="77777777" w:rsidR="00C92A12" w:rsidRDefault="00FB5A04">
      <w:pPr>
        <w:widowControl w:val="0"/>
        <w:contextualSpacing/>
        <w:jc w:val="both"/>
        <w:rPr>
          <w:rFonts w:eastAsia="Times New Roman" w:cs="Times New Roman"/>
          <w:sz w:val="24"/>
          <w:szCs w:val="24"/>
          <w:lang w:eastAsia="pl-PL"/>
        </w:rPr>
      </w:pPr>
      <w:r>
        <w:rPr>
          <w:rFonts w:eastAsia="Times New Roman" w:cs="Times New Roman"/>
          <w:color w:val="000000"/>
          <w:sz w:val="24"/>
          <w:szCs w:val="24"/>
          <w:lang w:eastAsia="pl-PL"/>
        </w:rPr>
        <w:t>My, Wykonawcy wspólnie ubiegający się o udzielenie zamówienia publicznego:</w:t>
      </w:r>
    </w:p>
    <w:tbl>
      <w:tblPr>
        <w:tblW w:w="5000" w:type="pct"/>
        <w:tblLook w:val="04A0" w:firstRow="1" w:lastRow="0" w:firstColumn="1" w:lastColumn="0" w:noHBand="0" w:noVBand="1"/>
      </w:tblPr>
      <w:tblGrid>
        <w:gridCol w:w="2893"/>
        <w:gridCol w:w="2317"/>
        <w:gridCol w:w="2013"/>
        <w:gridCol w:w="2688"/>
      </w:tblGrid>
      <w:tr w:rsidR="00C92A12" w14:paraId="36D2347F" w14:textId="77777777">
        <w:tc>
          <w:tcPr>
            <w:tcW w:w="28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437875"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Pełna nazwa Wykonawcy</w:t>
            </w:r>
          </w:p>
        </w:tc>
        <w:tc>
          <w:tcPr>
            <w:tcW w:w="23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70E9B5"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Siedziba</w:t>
            </w:r>
          </w:p>
          <w:p w14:paraId="7CC2B059"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(ulica, miejscowość)</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F4403D"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NIP</w:t>
            </w:r>
          </w:p>
        </w:tc>
        <w:tc>
          <w:tcPr>
            <w:tcW w:w="26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515261"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Osoby uprawnione do Reprezentacji</w:t>
            </w:r>
          </w:p>
        </w:tc>
      </w:tr>
      <w:tr w:rsidR="00C92A12" w14:paraId="2E2E4069" w14:textId="77777777">
        <w:tc>
          <w:tcPr>
            <w:tcW w:w="2896" w:type="dxa"/>
            <w:tcBorders>
              <w:top w:val="single" w:sz="4" w:space="0" w:color="000000"/>
              <w:left w:val="single" w:sz="4" w:space="0" w:color="000000"/>
              <w:bottom w:val="single" w:sz="4" w:space="0" w:color="000000"/>
              <w:right w:val="single" w:sz="4" w:space="0" w:color="000000"/>
            </w:tcBorders>
            <w:vAlign w:val="center"/>
          </w:tcPr>
          <w:p w14:paraId="3934BD23" w14:textId="77777777" w:rsidR="00C92A12" w:rsidRDefault="00C92A12">
            <w:pPr>
              <w:widowControl w:val="0"/>
              <w:contextualSpacing/>
              <w:rPr>
                <w:rFonts w:eastAsia="Times New Roman" w:cs="Times New Roman"/>
                <w:sz w:val="24"/>
                <w:szCs w:val="24"/>
                <w:lang w:eastAsia="pl-PL"/>
              </w:rPr>
            </w:pPr>
          </w:p>
        </w:tc>
        <w:tc>
          <w:tcPr>
            <w:tcW w:w="2318" w:type="dxa"/>
            <w:tcBorders>
              <w:top w:val="single" w:sz="4" w:space="0" w:color="000000"/>
              <w:left w:val="single" w:sz="4" w:space="0" w:color="000000"/>
              <w:bottom w:val="single" w:sz="4" w:space="0" w:color="000000"/>
              <w:right w:val="single" w:sz="4" w:space="0" w:color="000000"/>
            </w:tcBorders>
            <w:vAlign w:val="center"/>
          </w:tcPr>
          <w:p w14:paraId="3748A8C1" w14:textId="77777777" w:rsidR="00C92A12" w:rsidRDefault="00C92A12">
            <w:pPr>
              <w:widowControl w:val="0"/>
              <w:contextualSpacing/>
              <w:rPr>
                <w:rFonts w:eastAsia="Times New Roman" w:cs="Times New Roman"/>
                <w:sz w:val="24"/>
                <w:szCs w:val="24"/>
                <w:lang w:eastAsia="pl-PL"/>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797EC110" w14:textId="77777777" w:rsidR="00C92A12" w:rsidRDefault="00C92A12">
            <w:pPr>
              <w:widowControl w:val="0"/>
              <w:contextualSpacing/>
              <w:rPr>
                <w:rFonts w:eastAsia="Times New Roman" w:cs="Times New Roman"/>
                <w:sz w:val="24"/>
                <w:szCs w:val="24"/>
                <w:lang w:eastAsia="pl-PL"/>
              </w:rPr>
            </w:pPr>
          </w:p>
        </w:tc>
        <w:tc>
          <w:tcPr>
            <w:tcW w:w="2690" w:type="dxa"/>
            <w:tcBorders>
              <w:top w:val="single" w:sz="4" w:space="0" w:color="000000"/>
              <w:left w:val="single" w:sz="4" w:space="0" w:color="000000"/>
              <w:bottom w:val="single" w:sz="4" w:space="0" w:color="000000"/>
              <w:right w:val="single" w:sz="4" w:space="0" w:color="000000"/>
            </w:tcBorders>
            <w:vAlign w:val="center"/>
          </w:tcPr>
          <w:p w14:paraId="0EC1718F" w14:textId="77777777" w:rsidR="00C92A12" w:rsidRDefault="00C92A12">
            <w:pPr>
              <w:widowControl w:val="0"/>
              <w:contextualSpacing/>
              <w:rPr>
                <w:rFonts w:eastAsia="Times New Roman" w:cs="Times New Roman"/>
                <w:sz w:val="24"/>
                <w:szCs w:val="24"/>
                <w:lang w:eastAsia="pl-PL"/>
              </w:rPr>
            </w:pPr>
          </w:p>
        </w:tc>
      </w:tr>
      <w:tr w:rsidR="00C92A12" w14:paraId="2329B576" w14:textId="77777777">
        <w:tc>
          <w:tcPr>
            <w:tcW w:w="2896" w:type="dxa"/>
            <w:tcBorders>
              <w:top w:val="single" w:sz="4" w:space="0" w:color="000000"/>
              <w:left w:val="single" w:sz="4" w:space="0" w:color="000000"/>
              <w:bottom w:val="single" w:sz="4" w:space="0" w:color="000000"/>
              <w:right w:val="single" w:sz="4" w:space="0" w:color="000000"/>
            </w:tcBorders>
            <w:vAlign w:val="center"/>
          </w:tcPr>
          <w:p w14:paraId="3F69BE3B" w14:textId="77777777" w:rsidR="00C92A12" w:rsidRDefault="00C92A12">
            <w:pPr>
              <w:widowControl w:val="0"/>
              <w:contextualSpacing/>
              <w:rPr>
                <w:rFonts w:eastAsia="Times New Roman" w:cs="Times New Roman"/>
                <w:sz w:val="24"/>
                <w:szCs w:val="24"/>
                <w:lang w:eastAsia="pl-PL"/>
              </w:rPr>
            </w:pPr>
          </w:p>
        </w:tc>
        <w:tc>
          <w:tcPr>
            <w:tcW w:w="2318" w:type="dxa"/>
            <w:tcBorders>
              <w:top w:val="single" w:sz="4" w:space="0" w:color="000000"/>
              <w:left w:val="single" w:sz="4" w:space="0" w:color="000000"/>
              <w:bottom w:val="single" w:sz="4" w:space="0" w:color="000000"/>
              <w:right w:val="single" w:sz="4" w:space="0" w:color="000000"/>
            </w:tcBorders>
            <w:vAlign w:val="center"/>
          </w:tcPr>
          <w:p w14:paraId="56B3BF37" w14:textId="77777777" w:rsidR="00C92A12" w:rsidRDefault="00C92A12">
            <w:pPr>
              <w:widowControl w:val="0"/>
              <w:contextualSpacing/>
              <w:rPr>
                <w:rFonts w:eastAsia="Times New Roman" w:cs="Times New Roman"/>
                <w:sz w:val="24"/>
                <w:szCs w:val="24"/>
                <w:lang w:eastAsia="pl-PL"/>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48BB7C65" w14:textId="77777777" w:rsidR="00C92A12" w:rsidRDefault="00C92A12">
            <w:pPr>
              <w:widowControl w:val="0"/>
              <w:contextualSpacing/>
              <w:rPr>
                <w:rFonts w:eastAsia="Times New Roman" w:cs="Times New Roman"/>
                <w:sz w:val="24"/>
                <w:szCs w:val="24"/>
                <w:lang w:eastAsia="pl-PL"/>
              </w:rPr>
            </w:pPr>
          </w:p>
        </w:tc>
        <w:tc>
          <w:tcPr>
            <w:tcW w:w="2690" w:type="dxa"/>
            <w:tcBorders>
              <w:top w:val="single" w:sz="4" w:space="0" w:color="000000"/>
              <w:left w:val="single" w:sz="4" w:space="0" w:color="000000"/>
              <w:bottom w:val="single" w:sz="4" w:space="0" w:color="000000"/>
              <w:right w:val="single" w:sz="4" w:space="0" w:color="000000"/>
            </w:tcBorders>
            <w:vAlign w:val="center"/>
          </w:tcPr>
          <w:p w14:paraId="5B9FF93E" w14:textId="77777777" w:rsidR="00C92A12" w:rsidRDefault="00C92A12">
            <w:pPr>
              <w:widowControl w:val="0"/>
              <w:contextualSpacing/>
              <w:rPr>
                <w:rFonts w:eastAsia="Times New Roman" w:cs="Times New Roman"/>
                <w:sz w:val="24"/>
                <w:szCs w:val="24"/>
                <w:lang w:eastAsia="pl-PL"/>
              </w:rPr>
            </w:pPr>
          </w:p>
        </w:tc>
      </w:tr>
      <w:tr w:rsidR="00C92A12" w14:paraId="5F841DE3" w14:textId="77777777">
        <w:tc>
          <w:tcPr>
            <w:tcW w:w="2896" w:type="dxa"/>
            <w:tcBorders>
              <w:top w:val="single" w:sz="4" w:space="0" w:color="000000"/>
              <w:left w:val="single" w:sz="4" w:space="0" w:color="000000"/>
              <w:bottom w:val="single" w:sz="4" w:space="0" w:color="000000"/>
              <w:right w:val="single" w:sz="4" w:space="0" w:color="000000"/>
            </w:tcBorders>
            <w:vAlign w:val="center"/>
          </w:tcPr>
          <w:p w14:paraId="122345F7" w14:textId="77777777" w:rsidR="00C92A12" w:rsidRDefault="00C92A12">
            <w:pPr>
              <w:widowControl w:val="0"/>
              <w:contextualSpacing/>
              <w:rPr>
                <w:rFonts w:eastAsia="Times New Roman" w:cs="Times New Roman"/>
                <w:sz w:val="24"/>
                <w:szCs w:val="24"/>
                <w:lang w:eastAsia="pl-PL"/>
              </w:rPr>
            </w:pPr>
          </w:p>
        </w:tc>
        <w:tc>
          <w:tcPr>
            <w:tcW w:w="2318" w:type="dxa"/>
            <w:tcBorders>
              <w:top w:val="single" w:sz="4" w:space="0" w:color="000000"/>
              <w:left w:val="single" w:sz="4" w:space="0" w:color="000000"/>
              <w:bottom w:val="single" w:sz="4" w:space="0" w:color="000000"/>
              <w:right w:val="single" w:sz="4" w:space="0" w:color="000000"/>
            </w:tcBorders>
            <w:vAlign w:val="center"/>
          </w:tcPr>
          <w:p w14:paraId="6E3FBCE4" w14:textId="77777777" w:rsidR="00C92A12" w:rsidRDefault="00C92A12">
            <w:pPr>
              <w:widowControl w:val="0"/>
              <w:contextualSpacing/>
              <w:rPr>
                <w:rFonts w:eastAsia="Times New Roman" w:cs="Times New Roman"/>
                <w:sz w:val="24"/>
                <w:szCs w:val="24"/>
                <w:lang w:eastAsia="pl-PL"/>
              </w:rPr>
            </w:pPr>
          </w:p>
        </w:tc>
        <w:tc>
          <w:tcPr>
            <w:tcW w:w="2016" w:type="dxa"/>
            <w:tcBorders>
              <w:top w:val="single" w:sz="4" w:space="0" w:color="000000"/>
              <w:left w:val="single" w:sz="4" w:space="0" w:color="000000"/>
              <w:bottom w:val="single" w:sz="4" w:space="0" w:color="000000"/>
              <w:right w:val="single" w:sz="4" w:space="0" w:color="000000"/>
            </w:tcBorders>
            <w:vAlign w:val="center"/>
          </w:tcPr>
          <w:p w14:paraId="1E3E5E75" w14:textId="77777777" w:rsidR="00C92A12" w:rsidRDefault="00C92A12">
            <w:pPr>
              <w:widowControl w:val="0"/>
              <w:contextualSpacing/>
              <w:rPr>
                <w:rFonts w:eastAsia="Times New Roman" w:cs="Times New Roman"/>
                <w:sz w:val="24"/>
                <w:szCs w:val="24"/>
                <w:lang w:eastAsia="pl-PL"/>
              </w:rPr>
            </w:pPr>
          </w:p>
        </w:tc>
        <w:tc>
          <w:tcPr>
            <w:tcW w:w="2690" w:type="dxa"/>
            <w:tcBorders>
              <w:top w:val="single" w:sz="4" w:space="0" w:color="000000"/>
              <w:left w:val="single" w:sz="4" w:space="0" w:color="000000"/>
              <w:bottom w:val="single" w:sz="4" w:space="0" w:color="000000"/>
              <w:right w:val="single" w:sz="4" w:space="0" w:color="000000"/>
            </w:tcBorders>
            <w:vAlign w:val="center"/>
          </w:tcPr>
          <w:p w14:paraId="59BA6A12" w14:textId="77777777" w:rsidR="00C92A12" w:rsidRDefault="00C92A12">
            <w:pPr>
              <w:widowControl w:val="0"/>
              <w:contextualSpacing/>
              <w:rPr>
                <w:rFonts w:eastAsia="Times New Roman" w:cs="Times New Roman"/>
                <w:sz w:val="24"/>
                <w:szCs w:val="24"/>
                <w:lang w:eastAsia="pl-PL"/>
              </w:rPr>
            </w:pPr>
          </w:p>
        </w:tc>
      </w:tr>
      <w:tr w:rsidR="00C92A12" w14:paraId="36CA9A97" w14:textId="77777777">
        <w:tc>
          <w:tcPr>
            <w:tcW w:w="2896" w:type="dxa"/>
            <w:tcBorders>
              <w:top w:val="single" w:sz="4" w:space="0" w:color="000000"/>
              <w:left w:val="single" w:sz="4" w:space="0" w:color="000000"/>
              <w:bottom w:val="single" w:sz="4" w:space="0" w:color="000000"/>
              <w:right w:val="single" w:sz="4" w:space="0" w:color="000000"/>
            </w:tcBorders>
          </w:tcPr>
          <w:p w14:paraId="6A7B7623" w14:textId="77777777" w:rsidR="00C92A12" w:rsidRDefault="00C92A12">
            <w:pPr>
              <w:widowControl w:val="0"/>
              <w:contextualSpacing/>
              <w:rPr>
                <w:rFonts w:eastAsia="Times New Roman" w:cs="Times New Roman"/>
                <w:sz w:val="24"/>
                <w:szCs w:val="24"/>
                <w:lang w:eastAsia="pl-PL"/>
              </w:rPr>
            </w:pPr>
          </w:p>
        </w:tc>
        <w:tc>
          <w:tcPr>
            <w:tcW w:w="2318" w:type="dxa"/>
            <w:tcBorders>
              <w:top w:val="single" w:sz="4" w:space="0" w:color="000000"/>
              <w:left w:val="single" w:sz="4" w:space="0" w:color="000000"/>
              <w:bottom w:val="single" w:sz="4" w:space="0" w:color="000000"/>
              <w:right w:val="single" w:sz="4" w:space="0" w:color="000000"/>
            </w:tcBorders>
          </w:tcPr>
          <w:p w14:paraId="1D701367" w14:textId="77777777" w:rsidR="00C92A12" w:rsidRDefault="00C92A12">
            <w:pPr>
              <w:widowControl w:val="0"/>
              <w:contextualSpacing/>
              <w:rPr>
                <w:rFonts w:eastAsia="Times New Roman" w:cs="Times New Roman"/>
                <w:sz w:val="24"/>
                <w:szCs w:val="24"/>
                <w:lang w:eastAsia="pl-PL"/>
              </w:rPr>
            </w:pPr>
          </w:p>
        </w:tc>
        <w:tc>
          <w:tcPr>
            <w:tcW w:w="2016" w:type="dxa"/>
            <w:tcBorders>
              <w:top w:val="single" w:sz="4" w:space="0" w:color="000000"/>
              <w:left w:val="single" w:sz="4" w:space="0" w:color="000000"/>
              <w:bottom w:val="single" w:sz="4" w:space="0" w:color="000000"/>
              <w:right w:val="single" w:sz="4" w:space="0" w:color="000000"/>
            </w:tcBorders>
          </w:tcPr>
          <w:p w14:paraId="6FA52577" w14:textId="77777777" w:rsidR="00C92A12" w:rsidRDefault="00C92A12">
            <w:pPr>
              <w:widowControl w:val="0"/>
              <w:contextualSpacing/>
              <w:rPr>
                <w:rFonts w:eastAsia="Times New Roman" w:cs="Times New Roman"/>
                <w:sz w:val="24"/>
                <w:szCs w:val="24"/>
                <w:lang w:eastAsia="pl-PL"/>
              </w:rPr>
            </w:pPr>
          </w:p>
        </w:tc>
        <w:tc>
          <w:tcPr>
            <w:tcW w:w="2690" w:type="dxa"/>
            <w:tcBorders>
              <w:top w:val="single" w:sz="4" w:space="0" w:color="000000"/>
              <w:left w:val="single" w:sz="4" w:space="0" w:color="000000"/>
              <w:bottom w:val="single" w:sz="4" w:space="0" w:color="000000"/>
              <w:right w:val="single" w:sz="4" w:space="0" w:color="000000"/>
            </w:tcBorders>
          </w:tcPr>
          <w:p w14:paraId="2D9B3846" w14:textId="77777777" w:rsidR="00C92A12" w:rsidRDefault="00C92A12">
            <w:pPr>
              <w:widowControl w:val="0"/>
              <w:contextualSpacing/>
              <w:rPr>
                <w:rFonts w:eastAsia="Times New Roman" w:cs="Times New Roman"/>
                <w:sz w:val="24"/>
                <w:szCs w:val="24"/>
                <w:lang w:eastAsia="pl-PL"/>
              </w:rPr>
            </w:pPr>
          </w:p>
        </w:tc>
      </w:tr>
    </w:tbl>
    <w:p w14:paraId="15995F6F" w14:textId="77777777" w:rsidR="00C92A12" w:rsidRDefault="00C92A12">
      <w:pPr>
        <w:widowControl w:val="0"/>
        <w:contextualSpacing/>
        <w:rPr>
          <w:rFonts w:eastAsia="Times New Roman" w:cs="Times New Roman"/>
          <w:sz w:val="24"/>
          <w:szCs w:val="24"/>
          <w:lang w:eastAsia="pl-PL"/>
        </w:rPr>
      </w:pPr>
    </w:p>
    <w:p w14:paraId="37EEF13A" w14:textId="77777777" w:rsidR="00C92A12" w:rsidRDefault="00FB5A04">
      <w:pPr>
        <w:widowControl w:val="0"/>
        <w:contextualSpacing/>
        <w:rPr>
          <w:rFonts w:eastAsia="Times New Roman" w:cs="Times New Roman"/>
          <w:sz w:val="24"/>
          <w:szCs w:val="24"/>
          <w:lang w:eastAsia="pl-PL"/>
        </w:rPr>
      </w:pPr>
      <w:r>
        <w:rPr>
          <w:rFonts w:eastAsia="Times New Roman" w:cs="Times New Roman"/>
          <w:color w:val="000000"/>
          <w:sz w:val="24"/>
          <w:szCs w:val="24"/>
          <w:lang w:eastAsia="pl-PL"/>
        </w:rPr>
        <w:t>Niniejszym oświadczamy, że:</w:t>
      </w:r>
    </w:p>
    <w:p w14:paraId="64A917FB" w14:textId="77777777" w:rsidR="00C92A12" w:rsidRDefault="00C92A12">
      <w:pPr>
        <w:widowControl w:val="0"/>
        <w:contextualSpacing/>
        <w:rPr>
          <w:rFonts w:eastAsia="Times New Roman" w:cs="Times New Roman"/>
          <w:sz w:val="24"/>
          <w:szCs w:val="24"/>
          <w:lang w:eastAsia="pl-PL"/>
        </w:rPr>
      </w:pPr>
    </w:p>
    <w:p w14:paraId="4609F730" w14:textId="77777777" w:rsidR="00C92A12" w:rsidRDefault="00FB5A04">
      <w:pPr>
        <w:widowControl w:val="0"/>
        <w:contextualSpacing/>
        <w:jc w:val="both"/>
        <w:textAlignment w:val="baseline"/>
        <w:rPr>
          <w:rFonts w:eastAsia="Times New Roman" w:cs="Times New Roman"/>
          <w:color w:val="000000"/>
          <w:sz w:val="24"/>
          <w:szCs w:val="24"/>
          <w:lang w:eastAsia="pl-PL"/>
        </w:rPr>
      </w:pPr>
      <w:r>
        <w:rPr>
          <w:rFonts w:eastAsia="Times New Roman" w:cs="Times New Roman"/>
          <w:color w:val="000000"/>
          <w:sz w:val="24"/>
          <w:szCs w:val="24"/>
          <w:lang w:eastAsia="pl-PL"/>
        </w:rPr>
        <w:t>Warunek dotyczący doświadczenia opisany w rozdziale XX pkt. 4) SWZ spełnia/-ją w naszym imieniu Wykonawca/-y:</w:t>
      </w:r>
    </w:p>
    <w:tbl>
      <w:tblPr>
        <w:tblW w:w="9912" w:type="dxa"/>
        <w:tblLook w:val="04A0" w:firstRow="1" w:lastRow="0" w:firstColumn="1" w:lastColumn="0" w:noHBand="0" w:noVBand="1"/>
      </w:tblPr>
      <w:tblGrid>
        <w:gridCol w:w="2695"/>
        <w:gridCol w:w="2187"/>
        <w:gridCol w:w="5030"/>
      </w:tblGrid>
      <w:tr w:rsidR="00C92A12" w14:paraId="76E56E27" w14:textId="77777777">
        <w:tc>
          <w:tcPr>
            <w:tcW w:w="269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75CC1B6"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Pełna nazwa Wykonawcy</w:t>
            </w:r>
          </w:p>
        </w:tc>
        <w:tc>
          <w:tcPr>
            <w:tcW w:w="218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C800B5B"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Siedziba</w:t>
            </w:r>
          </w:p>
          <w:p w14:paraId="27406A4B"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(ulica, miejscowość)</w:t>
            </w:r>
          </w:p>
        </w:tc>
        <w:tc>
          <w:tcPr>
            <w:tcW w:w="503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3A769E" w14:textId="77777777" w:rsidR="00C92A12" w:rsidRDefault="00FB5A04">
            <w:pPr>
              <w:widowControl w:val="0"/>
              <w:contextualSpacing/>
              <w:jc w:val="center"/>
              <w:rPr>
                <w:rFonts w:eastAsia="Times New Roman" w:cs="Times New Roman"/>
                <w:sz w:val="24"/>
                <w:szCs w:val="24"/>
                <w:lang w:eastAsia="pl-PL"/>
              </w:rPr>
            </w:pPr>
            <w:r>
              <w:rPr>
                <w:rFonts w:eastAsia="Times New Roman" w:cs="Times New Roman"/>
                <w:b/>
                <w:bCs/>
                <w:color w:val="000000"/>
                <w:sz w:val="24"/>
                <w:szCs w:val="24"/>
                <w:lang w:eastAsia="pl-PL"/>
              </w:rPr>
              <w:t>Usługi, które będą wykonywane przez Wykonawcę</w:t>
            </w:r>
          </w:p>
        </w:tc>
      </w:tr>
      <w:tr w:rsidR="00C92A12" w14:paraId="051AA7B6" w14:textId="77777777">
        <w:tc>
          <w:tcPr>
            <w:tcW w:w="2695" w:type="dxa"/>
            <w:tcBorders>
              <w:top w:val="single" w:sz="4" w:space="0" w:color="000000"/>
              <w:left w:val="single" w:sz="4" w:space="0" w:color="000000"/>
              <w:bottom w:val="single" w:sz="4" w:space="0" w:color="000000"/>
              <w:right w:val="single" w:sz="4" w:space="0" w:color="000000"/>
            </w:tcBorders>
          </w:tcPr>
          <w:p w14:paraId="5ABFB797" w14:textId="77777777" w:rsidR="00C92A12" w:rsidRDefault="00C92A12">
            <w:pPr>
              <w:widowControl w:val="0"/>
              <w:contextualSpacing/>
              <w:rPr>
                <w:rFonts w:eastAsia="Times New Roman" w:cs="Times New Roman"/>
                <w:sz w:val="24"/>
                <w:szCs w:val="24"/>
                <w:lang w:eastAsia="pl-PL"/>
              </w:rPr>
            </w:pPr>
          </w:p>
        </w:tc>
        <w:tc>
          <w:tcPr>
            <w:tcW w:w="2187" w:type="dxa"/>
            <w:tcBorders>
              <w:top w:val="single" w:sz="4" w:space="0" w:color="000000"/>
              <w:left w:val="single" w:sz="4" w:space="0" w:color="000000"/>
              <w:bottom w:val="single" w:sz="4" w:space="0" w:color="000000"/>
              <w:right w:val="single" w:sz="4" w:space="0" w:color="000000"/>
            </w:tcBorders>
          </w:tcPr>
          <w:p w14:paraId="07F30B94" w14:textId="77777777" w:rsidR="00C92A12" w:rsidRDefault="00C92A12">
            <w:pPr>
              <w:widowControl w:val="0"/>
              <w:contextualSpacing/>
              <w:rPr>
                <w:rFonts w:eastAsia="Times New Roman" w:cs="Times New Roman"/>
                <w:sz w:val="24"/>
                <w:szCs w:val="24"/>
                <w:lang w:eastAsia="pl-PL"/>
              </w:rPr>
            </w:pPr>
          </w:p>
        </w:tc>
        <w:tc>
          <w:tcPr>
            <w:tcW w:w="5030" w:type="dxa"/>
            <w:tcBorders>
              <w:top w:val="single" w:sz="4" w:space="0" w:color="000000"/>
              <w:left w:val="single" w:sz="4" w:space="0" w:color="000000"/>
              <w:bottom w:val="single" w:sz="4" w:space="0" w:color="000000"/>
              <w:right w:val="single" w:sz="4" w:space="0" w:color="000000"/>
            </w:tcBorders>
          </w:tcPr>
          <w:p w14:paraId="120FD993" w14:textId="77777777" w:rsidR="00C92A12" w:rsidRDefault="00C92A12">
            <w:pPr>
              <w:widowControl w:val="0"/>
              <w:contextualSpacing/>
              <w:rPr>
                <w:rFonts w:eastAsia="Times New Roman" w:cs="Times New Roman"/>
                <w:sz w:val="24"/>
                <w:szCs w:val="24"/>
                <w:lang w:eastAsia="pl-PL"/>
              </w:rPr>
            </w:pPr>
          </w:p>
        </w:tc>
      </w:tr>
      <w:tr w:rsidR="00C92A12" w14:paraId="3B52D3BB" w14:textId="77777777">
        <w:tc>
          <w:tcPr>
            <w:tcW w:w="2695" w:type="dxa"/>
            <w:tcBorders>
              <w:top w:val="single" w:sz="4" w:space="0" w:color="000000"/>
              <w:left w:val="single" w:sz="4" w:space="0" w:color="000000"/>
              <w:bottom w:val="single" w:sz="4" w:space="0" w:color="000000"/>
              <w:right w:val="single" w:sz="4" w:space="0" w:color="000000"/>
            </w:tcBorders>
            <w:vAlign w:val="center"/>
          </w:tcPr>
          <w:p w14:paraId="6AA09348" w14:textId="77777777" w:rsidR="00C92A12" w:rsidRDefault="00C92A12">
            <w:pPr>
              <w:widowControl w:val="0"/>
              <w:contextualSpacing/>
              <w:rPr>
                <w:rFonts w:eastAsia="Times New Roman" w:cs="Times New Roman"/>
                <w:sz w:val="24"/>
                <w:szCs w:val="24"/>
                <w:lang w:eastAsia="pl-PL"/>
              </w:rPr>
            </w:pPr>
          </w:p>
        </w:tc>
        <w:tc>
          <w:tcPr>
            <w:tcW w:w="2187" w:type="dxa"/>
            <w:tcBorders>
              <w:top w:val="single" w:sz="4" w:space="0" w:color="000000"/>
              <w:left w:val="single" w:sz="4" w:space="0" w:color="000000"/>
              <w:bottom w:val="single" w:sz="4" w:space="0" w:color="000000"/>
              <w:right w:val="single" w:sz="4" w:space="0" w:color="000000"/>
            </w:tcBorders>
            <w:vAlign w:val="center"/>
          </w:tcPr>
          <w:p w14:paraId="2D3F2AC4" w14:textId="77777777" w:rsidR="00C92A12" w:rsidRDefault="00C92A12">
            <w:pPr>
              <w:widowControl w:val="0"/>
              <w:contextualSpacing/>
              <w:rPr>
                <w:rFonts w:eastAsia="Times New Roman" w:cs="Times New Roman"/>
                <w:sz w:val="24"/>
                <w:szCs w:val="24"/>
                <w:lang w:eastAsia="pl-PL"/>
              </w:rPr>
            </w:pPr>
          </w:p>
        </w:tc>
        <w:tc>
          <w:tcPr>
            <w:tcW w:w="5030" w:type="dxa"/>
            <w:tcBorders>
              <w:top w:val="single" w:sz="4" w:space="0" w:color="000000"/>
              <w:left w:val="single" w:sz="4" w:space="0" w:color="000000"/>
              <w:bottom w:val="single" w:sz="4" w:space="0" w:color="000000"/>
              <w:right w:val="single" w:sz="4" w:space="0" w:color="000000"/>
            </w:tcBorders>
            <w:vAlign w:val="center"/>
          </w:tcPr>
          <w:p w14:paraId="6B587379" w14:textId="77777777" w:rsidR="00C92A12" w:rsidRDefault="00C92A12">
            <w:pPr>
              <w:widowControl w:val="0"/>
              <w:contextualSpacing/>
              <w:rPr>
                <w:rFonts w:eastAsia="Times New Roman" w:cs="Times New Roman"/>
                <w:sz w:val="24"/>
                <w:szCs w:val="24"/>
                <w:lang w:eastAsia="pl-PL"/>
              </w:rPr>
            </w:pPr>
          </w:p>
        </w:tc>
      </w:tr>
      <w:tr w:rsidR="00C92A12" w14:paraId="180FDCD8" w14:textId="77777777">
        <w:tc>
          <w:tcPr>
            <w:tcW w:w="2695" w:type="dxa"/>
            <w:tcBorders>
              <w:top w:val="single" w:sz="4" w:space="0" w:color="000000"/>
              <w:left w:val="single" w:sz="4" w:space="0" w:color="000000"/>
              <w:bottom w:val="single" w:sz="4" w:space="0" w:color="000000"/>
              <w:right w:val="single" w:sz="4" w:space="0" w:color="000000"/>
            </w:tcBorders>
            <w:vAlign w:val="center"/>
          </w:tcPr>
          <w:p w14:paraId="739180A0" w14:textId="77777777" w:rsidR="00C92A12" w:rsidRDefault="00C92A12">
            <w:pPr>
              <w:widowControl w:val="0"/>
              <w:contextualSpacing/>
              <w:rPr>
                <w:rFonts w:eastAsia="Times New Roman" w:cs="Times New Roman"/>
                <w:sz w:val="24"/>
                <w:szCs w:val="24"/>
                <w:lang w:eastAsia="pl-PL"/>
              </w:rPr>
            </w:pPr>
          </w:p>
        </w:tc>
        <w:tc>
          <w:tcPr>
            <w:tcW w:w="2187" w:type="dxa"/>
            <w:tcBorders>
              <w:top w:val="single" w:sz="4" w:space="0" w:color="000000"/>
              <w:left w:val="single" w:sz="4" w:space="0" w:color="000000"/>
              <w:bottom w:val="single" w:sz="4" w:space="0" w:color="000000"/>
              <w:right w:val="single" w:sz="4" w:space="0" w:color="000000"/>
            </w:tcBorders>
            <w:vAlign w:val="center"/>
          </w:tcPr>
          <w:p w14:paraId="30007635" w14:textId="77777777" w:rsidR="00C92A12" w:rsidRDefault="00C92A12">
            <w:pPr>
              <w:widowControl w:val="0"/>
              <w:contextualSpacing/>
              <w:rPr>
                <w:rFonts w:eastAsia="Times New Roman" w:cs="Times New Roman"/>
                <w:sz w:val="24"/>
                <w:szCs w:val="24"/>
                <w:lang w:eastAsia="pl-PL"/>
              </w:rPr>
            </w:pPr>
          </w:p>
        </w:tc>
        <w:tc>
          <w:tcPr>
            <w:tcW w:w="5030" w:type="dxa"/>
            <w:tcBorders>
              <w:top w:val="single" w:sz="4" w:space="0" w:color="000000"/>
              <w:left w:val="single" w:sz="4" w:space="0" w:color="000000"/>
              <w:bottom w:val="single" w:sz="4" w:space="0" w:color="000000"/>
              <w:right w:val="single" w:sz="4" w:space="0" w:color="000000"/>
            </w:tcBorders>
            <w:vAlign w:val="center"/>
          </w:tcPr>
          <w:p w14:paraId="1CC3A14E" w14:textId="77777777" w:rsidR="00C92A12" w:rsidRDefault="00C92A12">
            <w:pPr>
              <w:widowControl w:val="0"/>
              <w:contextualSpacing/>
              <w:rPr>
                <w:rFonts w:eastAsia="Times New Roman" w:cs="Times New Roman"/>
                <w:sz w:val="24"/>
                <w:szCs w:val="24"/>
                <w:lang w:eastAsia="pl-PL"/>
              </w:rPr>
            </w:pPr>
          </w:p>
        </w:tc>
      </w:tr>
      <w:tr w:rsidR="00C92A12" w14:paraId="4B71F1F4" w14:textId="77777777">
        <w:tc>
          <w:tcPr>
            <w:tcW w:w="2695" w:type="dxa"/>
            <w:tcBorders>
              <w:top w:val="single" w:sz="4" w:space="0" w:color="000000"/>
              <w:left w:val="single" w:sz="4" w:space="0" w:color="000000"/>
              <w:bottom w:val="single" w:sz="4" w:space="0" w:color="000000"/>
              <w:right w:val="single" w:sz="4" w:space="0" w:color="000000"/>
            </w:tcBorders>
            <w:vAlign w:val="center"/>
          </w:tcPr>
          <w:p w14:paraId="33980417" w14:textId="77777777" w:rsidR="00C92A12" w:rsidRDefault="00C92A12">
            <w:pPr>
              <w:widowControl w:val="0"/>
              <w:contextualSpacing/>
              <w:rPr>
                <w:rFonts w:eastAsia="Times New Roman" w:cs="Times New Roman"/>
                <w:sz w:val="24"/>
                <w:szCs w:val="24"/>
                <w:lang w:eastAsia="pl-PL"/>
              </w:rPr>
            </w:pPr>
          </w:p>
        </w:tc>
        <w:tc>
          <w:tcPr>
            <w:tcW w:w="2187" w:type="dxa"/>
            <w:tcBorders>
              <w:top w:val="single" w:sz="4" w:space="0" w:color="000000"/>
              <w:left w:val="single" w:sz="4" w:space="0" w:color="000000"/>
              <w:bottom w:val="single" w:sz="4" w:space="0" w:color="000000"/>
              <w:right w:val="single" w:sz="4" w:space="0" w:color="000000"/>
            </w:tcBorders>
            <w:vAlign w:val="center"/>
          </w:tcPr>
          <w:p w14:paraId="69E1B3FB" w14:textId="77777777" w:rsidR="00C92A12" w:rsidRDefault="00C92A12">
            <w:pPr>
              <w:widowControl w:val="0"/>
              <w:contextualSpacing/>
              <w:rPr>
                <w:rFonts w:eastAsia="Times New Roman" w:cs="Times New Roman"/>
                <w:sz w:val="24"/>
                <w:szCs w:val="24"/>
                <w:lang w:eastAsia="pl-PL"/>
              </w:rPr>
            </w:pPr>
          </w:p>
        </w:tc>
        <w:tc>
          <w:tcPr>
            <w:tcW w:w="5030" w:type="dxa"/>
            <w:tcBorders>
              <w:top w:val="single" w:sz="4" w:space="0" w:color="000000"/>
              <w:left w:val="single" w:sz="4" w:space="0" w:color="000000"/>
              <w:bottom w:val="single" w:sz="4" w:space="0" w:color="000000"/>
              <w:right w:val="single" w:sz="4" w:space="0" w:color="000000"/>
            </w:tcBorders>
            <w:vAlign w:val="center"/>
          </w:tcPr>
          <w:p w14:paraId="12C284EB" w14:textId="77777777" w:rsidR="00C92A12" w:rsidRDefault="00C92A12">
            <w:pPr>
              <w:widowControl w:val="0"/>
              <w:contextualSpacing/>
              <w:rPr>
                <w:rFonts w:eastAsia="Times New Roman" w:cs="Times New Roman"/>
                <w:sz w:val="24"/>
                <w:szCs w:val="24"/>
                <w:lang w:eastAsia="pl-PL"/>
              </w:rPr>
            </w:pPr>
          </w:p>
        </w:tc>
      </w:tr>
    </w:tbl>
    <w:p w14:paraId="6D5BFB86" w14:textId="77777777" w:rsidR="00C92A12" w:rsidRDefault="00C92A12">
      <w:pPr>
        <w:widowControl w:val="0"/>
        <w:ind w:left="680"/>
        <w:contextualSpacing/>
        <w:jc w:val="right"/>
        <w:rPr>
          <w:rFonts w:eastAsia="Times New Roman" w:cs="Times New Roman"/>
          <w:sz w:val="24"/>
          <w:szCs w:val="24"/>
        </w:rPr>
      </w:pPr>
    </w:p>
    <w:p w14:paraId="7CCD345E" w14:textId="77777777" w:rsidR="00C92A12" w:rsidRDefault="00FB5A04">
      <w:pPr>
        <w:rPr>
          <w:rFonts w:eastAsia="Times New Roman" w:cs="Times New Roman"/>
          <w:b/>
          <w:bCs/>
          <w:sz w:val="24"/>
          <w:szCs w:val="24"/>
        </w:rPr>
      </w:pPr>
      <w:r>
        <w:br w:type="page"/>
      </w:r>
    </w:p>
    <w:p w14:paraId="675F018B" w14:textId="77777777" w:rsidR="00C92A12" w:rsidRDefault="00FB5A04">
      <w:pPr>
        <w:widowControl w:val="0"/>
        <w:contextualSpacing/>
        <w:jc w:val="right"/>
        <w:rPr>
          <w:rFonts w:eastAsia="Times New Roman" w:cs="Times New Roman"/>
          <w:b/>
          <w:bCs/>
          <w:sz w:val="24"/>
          <w:szCs w:val="24"/>
        </w:rPr>
      </w:pPr>
      <w:r>
        <w:rPr>
          <w:rFonts w:eastAsia="Times New Roman" w:cs="Times New Roman"/>
          <w:b/>
          <w:bCs/>
          <w:sz w:val="24"/>
          <w:szCs w:val="24"/>
        </w:rPr>
        <w:lastRenderedPageBreak/>
        <w:t>ZAŁĄCZNIK NR 6 DO SWZ</w:t>
      </w:r>
    </w:p>
    <w:p w14:paraId="42CB1407" w14:textId="77777777" w:rsidR="00C92A12" w:rsidRDefault="00C92A12">
      <w:pPr>
        <w:widowControl w:val="0"/>
        <w:tabs>
          <w:tab w:val="left" w:pos="284"/>
        </w:tabs>
        <w:jc w:val="center"/>
        <w:rPr>
          <w:rFonts w:eastAsia="Times New Roman" w:cs="Times New Roman"/>
          <w:b/>
          <w:bCs/>
          <w:sz w:val="24"/>
          <w:szCs w:val="24"/>
        </w:rPr>
      </w:pPr>
    </w:p>
    <w:p w14:paraId="03CC24EB" w14:textId="77777777" w:rsidR="00C92A12" w:rsidRDefault="00FB5A04">
      <w:pPr>
        <w:widowControl w:val="0"/>
        <w:tabs>
          <w:tab w:val="left" w:pos="284"/>
        </w:tabs>
        <w:jc w:val="center"/>
        <w:rPr>
          <w:rFonts w:eastAsia="Times New Roman" w:cs="Times New Roman"/>
          <w:b/>
          <w:bCs/>
          <w:sz w:val="24"/>
          <w:szCs w:val="24"/>
        </w:rPr>
      </w:pPr>
      <w:r>
        <w:rPr>
          <w:rFonts w:eastAsia="Times New Roman" w:cs="Times New Roman"/>
          <w:b/>
          <w:bCs/>
          <w:sz w:val="24"/>
          <w:szCs w:val="24"/>
        </w:rPr>
        <w:t xml:space="preserve">ZOBOWIĄZANIE O ODDANIU WYKONAWCY </w:t>
      </w:r>
      <w:r>
        <w:rPr>
          <w:rFonts w:eastAsia="Times New Roman" w:cs="Times New Roman"/>
          <w:b/>
          <w:bCs/>
          <w:sz w:val="24"/>
          <w:szCs w:val="24"/>
        </w:rPr>
        <w:br/>
        <w:t>DO DYSPOZYCJI NIEZBĘDNYCH ZASOBÓW NA POTRZEBY WYKONANIA ZAMÓWIENIA</w:t>
      </w:r>
    </w:p>
    <w:p w14:paraId="49B0ECB7" w14:textId="77777777" w:rsidR="00C92A12" w:rsidRDefault="00C92A12">
      <w:pPr>
        <w:widowControl w:val="0"/>
        <w:tabs>
          <w:tab w:val="left" w:pos="284"/>
        </w:tabs>
        <w:rPr>
          <w:rFonts w:eastAsia="Times New Roman" w:cs="Times New Roman"/>
          <w:b/>
          <w:bCs/>
          <w:color w:val="76923C" w:themeColor="accent3" w:themeShade="BF"/>
          <w:sz w:val="24"/>
          <w:szCs w:val="24"/>
        </w:rPr>
      </w:pPr>
    </w:p>
    <w:p w14:paraId="2375FBCE" w14:textId="29AC9DDC" w:rsidR="00C92A12" w:rsidRDefault="00FB5A04">
      <w:pPr>
        <w:widowControl w:val="0"/>
        <w:jc w:val="both"/>
        <w:rPr>
          <w:rFonts w:eastAsia="Times New Roman" w:cs="Times New Roman"/>
          <w:sz w:val="24"/>
          <w:szCs w:val="24"/>
        </w:rPr>
      </w:pPr>
      <w:r>
        <w:rPr>
          <w:rFonts w:eastAsia="Calibri" w:cs="Times New Roman"/>
          <w:kern w:val="2"/>
          <w:sz w:val="24"/>
          <w:szCs w:val="24"/>
          <w:lang w:eastAsia="en-US"/>
        </w:rPr>
        <w:t xml:space="preserve">Działając w imieniu ………………………………………………………. </w:t>
      </w:r>
      <w:r>
        <w:rPr>
          <w:rFonts w:eastAsia="Calibri" w:cs="Times New Roman"/>
          <w:i/>
          <w:iCs/>
          <w:kern w:val="2"/>
          <w:sz w:val="24"/>
          <w:szCs w:val="24"/>
          <w:lang w:eastAsia="en-US"/>
        </w:rPr>
        <w:t>(pełna nazwa)</w:t>
      </w:r>
      <w:r>
        <w:rPr>
          <w:rFonts w:eastAsia="Calibri" w:cs="Times New Roman"/>
          <w:kern w:val="2"/>
          <w:sz w:val="24"/>
          <w:szCs w:val="24"/>
          <w:lang w:eastAsia="en-US"/>
        </w:rPr>
        <w:t xml:space="preserve"> z siedzibą ……………………………………………. </w:t>
      </w:r>
      <w:r>
        <w:rPr>
          <w:rFonts w:eastAsia="Calibri" w:cs="Times New Roman"/>
          <w:i/>
          <w:iCs/>
          <w:kern w:val="2"/>
          <w:sz w:val="24"/>
          <w:szCs w:val="24"/>
          <w:lang w:eastAsia="en-US"/>
        </w:rPr>
        <w:t>(adres)</w:t>
      </w:r>
      <w:r>
        <w:rPr>
          <w:rFonts w:eastAsia="Calibri" w:cs="Times New Roman"/>
          <w:kern w:val="2"/>
          <w:sz w:val="24"/>
          <w:szCs w:val="24"/>
          <w:lang w:eastAsia="en-US"/>
        </w:rPr>
        <w:t xml:space="preserve"> zobowiązuje się do oddania do dyspozycji wykonawcy tj. …………………………………………………………… </w:t>
      </w:r>
      <w:r>
        <w:rPr>
          <w:rFonts w:eastAsia="Calibri" w:cs="Times New Roman"/>
          <w:i/>
          <w:iCs/>
          <w:kern w:val="2"/>
          <w:sz w:val="24"/>
          <w:szCs w:val="24"/>
          <w:lang w:eastAsia="en-US"/>
        </w:rPr>
        <w:t>(pełna nazwa)</w:t>
      </w:r>
      <w:r>
        <w:rPr>
          <w:rFonts w:eastAsia="Calibri" w:cs="Times New Roman"/>
          <w:kern w:val="2"/>
          <w:sz w:val="24"/>
          <w:szCs w:val="24"/>
          <w:lang w:eastAsia="en-US"/>
        </w:rPr>
        <w:t xml:space="preserve"> z siedzibą ……………………………………………. </w:t>
      </w:r>
      <w:r>
        <w:rPr>
          <w:rFonts w:eastAsia="Calibri" w:cs="Times New Roman"/>
          <w:i/>
          <w:iCs/>
          <w:kern w:val="2"/>
          <w:sz w:val="24"/>
          <w:szCs w:val="24"/>
          <w:lang w:eastAsia="en-US"/>
        </w:rPr>
        <w:t>(adres)</w:t>
      </w:r>
      <w:r>
        <w:rPr>
          <w:rFonts w:eastAsia="Calibri" w:cs="Times New Roman"/>
          <w:kern w:val="2"/>
          <w:sz w:val="24"/>
          <w:szCs w:val="24"/>
          <w:lang w:eastAsia="en-US"/>
        </w:rPr>
        <w:t xml:space="preserve"> zasoby na potrzeby realizacji zamówienia </w:t>
      </w:r>
      <w:r>
        <w:rPr>
          <w:rFonts w:eastAsia="Calibri" w:cs="Times New Roman"/>
          <w:sz w:val="24"/>
          <w:szCs w:val="24"/>
          <w:lang w:eastAsia="en-US"/>
        </w:rPr>
        <w:t xml:space="preserve">publicznego </w:t>
      </w:r>
      <w:r>
        <w:rPr>
          <w:rFonts w:eastAsia="Times New Roman" w:cs="Times New Roman"/>
          <w:sz w:val="24"/>
          <w:szCs w:val="24"/>
          <w:lang w:eastAsia="pl-PL"/>
        </w:rPr>
        <w:t xml:space="preserve">pn.: </w:t>
      </w:r>
      <w:r>
        <w:rPr>
          <w:rFonts w:eastAsia="Times New Roman" w:cs="Times New Roman"/>
          <w:b/>
          <w:bCs/>
          <w:sz w:val="24"/>
          <w:szCs w:val="24"/>
          <w:lang w:eastAsia="pl-PL"/>
        </w:rPr>
        <w:t>„</w:t>
      </w:r>
      <w:r>
        <w:rPr>
          <w:rFonts w:eastAsia="Arial" w:cs="Times New Roman"/>
          <w:b/>
          <w:sz w:val="24"/>
          <w:szCs w:val="24"/>
          <w:lang w:eastAsia="pl-PL"/>
        </w:rPr>
        <w:t>Usługę sprzątania i dezynfekcji w Szpitalu Specjalistycznym im. J. Dietla</w:t>
      </w:r>
      <w:r>
        <w:rPr>
          <w:rFonts w:ascii="Certa" w:eastAsia="Certa" w:hAnsi="Certa" w:cs="Certa"/>
          <w:b/>
          <w:sz w:val="24"/>
          <w:szCs w:val="24"/>
          <w:vertAlign w:val="superscript"/>
          <w:lang w:eastAsia="pl-PL"/>
        </w:rPr>
        <w:t></w:t>
      </w:r>
      <w:r>
        <w:rPr>
          <w:rFonts w:eastAsia="Arial" w:cs="Times New Roman"/>
          <w:b/>
          <w:sz w:val="24"/>
          <w:szCs w:val="24"/>
          <w:lang w:eastAsia="pl-PL"/>
        </w:rPr>
        <w:t xml:space="preserve"> w Krakowie</w:t>
      </w:r>
      <w:r>
        <w:rPr>
          <w:rFonts w:eastAsia="Times New Roman" w:cs="Times New Roman"/>
          <w:b/>
          <w:bCs/>
          <w:sz w:val="24"/>
          <w:szCs w:val="24"/>
          <w:lang w:eastAsia="pl-PL"/>
        </w:rPr>
        <w:t>”</w:t>
      </w:r>
      <w:r>
        <w:rPr>
          <w:rFonts w:eastAsia="Times New Roman" w:cs="Times New Roman"/>
          <w:sz w:val="24"/>
          <w:szCs w:val="24"/>
          <w:lang w:eastAsia="pl-PL"/>
        </w:rPr>
        <w:t xml:space="preserve">, nr sprawy </w:t>
      </w:r>
      <w:r w:rsidRPr="00916385">
        <w:rPr>
          <w:rFonts w:eastAsia="Times New Roman" w:cs="Times New Roman"/>
          <w:sz w:val="24"/>
          <w:szCs w:val="24"/>
          <w:lang w:eastAsia="pl-PL"/>
        </w:rPr>
        <w:t>SZP/2/202</w:t>
      </w:r>
      <w:r w:rsidR="0069792E">
        <w:rPr>
          <w:rFonts w:eastAsia="Times New Roman" w:cs="Times New Roman"/>
          <w:sz w:val="24"/>
          <w:szCs w:val="24"/>
          <w:lang w:eastAsia="pl-PL"/>
        </w:rPr>
        <w:t>2</w:t>
      </w:r>
      <w:r w:rsidRPr="00916385">
        <w:rPr>
          <w:rFonts w:eastAsia="Times New Roman" w:cs="Times New Roman"/>
          <w:sz w:val="24"/>
          <w:szCs w:val="24"/>
          <w:lang w:eastAsia="pl-PL"/>
        </w:rPr>
        <w:t>.</w:t>
      </w:r>
    </w:p>
    <w:p w14:paraId="0049C0B7" w14:textId="77777777" w:rsidR="00C92A12" w:rsidRDefault="00C92A12">
      <w:pPr>
        <w:widowControl w:val="0"/>
        <w:tabs>
          <w:tab w:val="left" w:pos="0"/>
        </w:tabs>
        <w:spacing w:line="276" w:lineRule="auto"/>
        <w:ind w:right="-709"/>
        <w:outlineLvl w:val="1"/>
        <w:rPr>
          <w:rFonts w:eastAsia="Times New Roman" w:cs="Times New Roman"/>
          <w:sz w:val="24"/>
          <w:szCs w:val="24"/>
        </w:rPr>
      </w:pPr>
    </w:p>
    <w:p w14:paraId="2872ECC5" w14:textId="77777777" w:rsidR="00C92A12" w:rsidRDefault="00FB5A04">
      <w:pPr>
        <w:widowControl w:val="0"/>
        <w:tabs>
          <w:tab w:val="left" w:pos="0"/>
        </w:tabs>
        <w:spacing w:line="276" w:lineRule="auto"/>
        <w:ind w:right="-709"/>
        <w:outlineLvl w:val="1"/>
        <w:rPr>
          <w:rFonts w:eastAsia="Times New Roman" w:cs="Times New Roman"/>
          <w:sz w:val="24"/>
          <w:szCs w:val="24"/>
        </w:rPr>
      </w:pPr>
      <w:r>
        <w:rPr>
          <w:rFonts w:eastAsia="Times New Roman" w:cs="Times New Roman"/>
          <w:sz w:val="24"/>
          <w:szCs w:val="24"/>
        </w:rPr>
        <w:t>Udostępniam wykonawcy następujące zasoby</w:t>
      </w:r>
      <w:r>
        <w:rPr>
          <w:rStyle w:val="Zakotwiczenieprzypisudolnego"/>
          <w:rFonts w:eastAsia="Times New Roman" w:cs="Times New Roman"/>
          <w:sz w:val="24"/>
          <w:szCs w:val="24"/>
        </w:rPr>
        <w:footnoteReference w:id="4"/>
      </w:r>
      <w:r>
        <w:rPr>
          <w:rFonts w:eastAsia="Times New Roman" w:cs="Times New Roman"/>
          <w:sz w:val="24"/>
          <w:szCs w:val="24"/>
        </w:rPr>
        <w:t xml:space="preserve">: </w:t>
      </w:r>
    </w:p>
    <w:p w14:paraId="5BF21590"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w:t>
      </w:r>
    </w:p>
    <w:p w14:paraId="71320EED"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w:t>
      </w:r>
    </w:p>
    <w:p w14:paraId="28737D3B"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w:t>
      </w:r>
    </w:p>
    <w:p w14:paraId="7197FFE5"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r>
        <w:rPr>
          <w:rFonts w:eastAsia="Times New Roman" w:cs="Times New Roman"/>
          <w:sz w:val="24"/>
          <w:szCs w:val="24"/>
        </w:rPr>
        <w:tab/>
        <w:t>………………………………………………………………………………………………………</w:t>
      </w:r>
    </w:p>
    <w:p w14:paraId="6F40EE9F"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 xml:space="preserve">na potrzeby spełnienia przez wykonawcę następujących warunków udziału w postępowaniu: </w:t>
      </w:r>
    </w:p>
    <w:p w14:paraId="290F4279"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4975E769"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4B3B7D9D"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444EBB0A"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Wykonawca będzie mógł wykorzystywać ww. zasoby przy wykonywaniu zamówienia w następujący sposób</w:t>
      </w:r>
      <w:r>
        <w:rPr>
          <w:rStyle w:val="Zakotwiczenieprzypisudolnego"/>
          <w:rFonts w:eastAsia="Times New Roman" w:cs="Times New Roman"/>
          <w:sz w:val="24"/>
          <w:szCs w:val="24"/>
        </w:rPr>
        <w:footnoteReference w:id="5"/>
      </w:r>
      <w:r>
        <w:rPr>
          <w:rFonts w:eastAsia="Times New Roman" w:cs="Times New Roman"/>
          <w:sz w:val="24"/>
          <w:szCs w:val="24"/>
        </w:rPr>
        <w:t>:</w:t>
      </w:r>
    </w:p>
    <w:p w14:paraId="1B6A41A8"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56658765"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100824D5"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2379AB84"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 wykonywaniu zamówienia będziemy uczestniczyć w następującym czasie i zakresie</w:t>
      </w:r>
      <w:r>
        <w:rPr>
          <w:rStyle w:val="Zakotwiczenieprzypisudolnego"/>
          <w:rFonts w:eastAsia="Times New Roman" w:cs="Times New Roman"/>
          <w:sz w:val="24"/>
          <w:szCs w:val="24"/>
        </w:rPr>
        <w:footnoteReference w:id="6"/>
      </w:r>
      <w:r>
        <w:rPr>
          <w:rFonts w:eastAsia="Times New Roman" w:cs="Times New Roman"/>
          <w:sz w:val="24"/>
          <w:szCs w:val="24"/>
        </w:rPr>
        <w:t xml:space="preserve">: </w:t>
      </w:r>
    </w:p>
    <w:p w14:paraId="0DB599E8"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 xml:space="preserve"> ……………………………………………………………………………………………………………</w:t>
      </w:r>
    </w:p>
    <w:p w14:paraId="0ADE208B"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06931E03"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54F2FE54"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Z wykonawcą łączyć nas będzie</w:t>
      </w:r>
      <w:r>
        <w:rPr>
          <w:rStyle w:val="Zakotwiczenieprzypisudolnego"/>
          <w:rFonts w:eastAsia="Times New Roman" w:cs="Times New Roman"/>
          <w:sz w:val="24"/>
          <w:szCs w:val="24"/>
        </w:rPr>
        <w:footnoteReference w:id="7"/>
      </w:r>
      <w:r>
        <w:rPr>
          <w:rFonts w:eastAsia="Times New Roman" w:cs="Times New Roman"/>
          <w:sz w:val="24"/>
          <w:szCs w:val="24"/>
        </w:rPr>
        <w:t>:</w:t>
      </w:r>
    </w:p>
    <w:p w14:paraId="0913C0EC" w14:textId="77777777" w:rsidR="00C92A12" w:rsidRDefault="00FB5A04">
      <w:pPr>
        <w:widowControl w:val="0"/>
        <w:tabs>
          <w:tab w:val="left" w:pos="284"/>
        </w:tabs>
        <w:jc w:val="both"/>
        <w:rPr>
          <w:rFonts w:eastAsia="Times New Roman" w:cs="Times New Roman"/>
          <w:sz w:val="24"/>
          <w:szCs w:val="24"/>
        </w:rPr>
      </w:pPr>
      <w:r>
        <w:rPr>
          <w:rFonts w:eastAsia="Times New Roman" w:cs="Times New Roman"/>
          <w:sz w:val="24"/>
          <w:szCs w:val="24"/>
        </w:rPr>
        <w:t>……………………………………………………………………………………………………………</w:t>
      </w:r>
    </w:p>
    <w:p w14:paraId="55DCE07F" w14:textId="77777777" w:rsidR="00C92A12" w:rsidRDefault="00C92A12">
      <w:pPr>
        <w:widowControl w:val="0"/>
        <w:ind w:left="680"/>
        <w:contextualSpacing/>
        <w:jc w:val="right"/>
        <w:rPr>
          <w:rFonts w:eastAsia="Times New Roman" w:cs="Times New Roman"/>
          <w:sz w:val="24"/>
          <w:szCs w:val="24"/>
        </w:rPr>
      </w:pPr>
    </w:p>
    <w:p w14:paraId="159D3BE9" w14:textId="77777777" w:rsidR="00C92A12" w:rsidRDefault="00FB5A04">
      <w:pPr>
        <w:widowControl w:val="0"/>
        <w:contextualSpacing/>
        <w:rPr>
          <w:rFonts w:eastAsia="Times New Roman" w:cs="Times New Roman"/>
          <w:sz w:val="24"/>
          <w:szCs w:val="24"/>
          <w:lang w:eastAsia="pl-PL"/>
        </w:rPr>
      </w:pPr>
      <w:r>
        <w:rPr>
          <w:rFonts w:eastAsia="Times New Roman" w:cs="Times New Roman"/>
          <w:color w:val="000000"/>
          <w:sz w:val="24"/>
          <w:szCs w:val="24"/>
          <w:lang w:eastAsia="pl-PL"/>
        </w:rPr>
        <w:t xml:space="preserve">               </w:t>
      </w:r>
    </w:p>
    <w:p w14:paraId="4C100FF8" w14:textId="77777777" w:rsidR="00C92A12" w:rsidRDefault="00C92A12">
      <w:pPr>
        <w:widowControl w:val="0"/>
        <w:tabs>
          <w:tab w:val="center" w:pos="4536"/>
          <w:tab w:val="left" w:pos="6754"/>
        </w:tabs>
        <w:jc w:val="right"/>
        <w:rPr>
          <w:rFonts w:eastAsia="Times New Roman" w:cs="Times New Roman"/>
          <w:b/>
          <w:sz w:val="24"/>
          <w:szCs w:val="24"/>
        </w:rPr>
      </w:pPr>
    </w:p>
    <w:p w14:paraId="1F416B06" w14:textId="77777777" w:rsidR="00C92A12" w:rsidRDefault="00C92A12">
      <w:pPr>
        <w:widowControl w:val="0"/>
        <w:tabs>
          <w:tab w:val="center" w:pos="4536"/>
          <w:tab w:val="left" w:pos="6754"/>
        </w:tabs>
        <w:jc w:val="right"/>
        <w:rPr>
          <w:rFonts w:eastAsia="Times New Roman" w:cs="Times New Roman"/>
          <w:b/>
          <w:sz w:val="24"/>
          <w:szCs w:val="24"/>
        </w:rPr>
      </w:pPr>
    </w:p>
    <w:p w14:paraId="2BB3750F" w14:textId="77777777" w:rsidR="00C92A12" w:rsidRDefault="00C92A12">
      <w:pPr>
        <w:widowControl w:val="0"/>
        <w:tabs>
          <w:tab w:val="center" w:pos="4536"/>
          <w:tab w:val="left" w:pos="6754"/>
        </w:tabs>
        <w:jc w:val="right"/>
        <w:rPr>
          <w:rFonts w:eastAsia="Times New Roman" w:cs="Times New Roman"/>
          <w:b/>
          <w:sz w:val="24"/>
          <w:szCs w:val="24"/>
        </w:rPr>
      </w:pPr>
    </w:p>
    <w:p w14:paraId="1E9E9CEA" w14:textId="77777777" w:rsidR="00C92A12" w:rsidRDefault="00C92A12">
      <w:pPr>
        <w:widowControl w:val="0"/>
        <w:tabs>
          <w:tab w:val="center" w:pos="4536"/>
          <w:tab w:val="left" w:pos="6754"/>
        </w:tabs>
        <w:jc w:val="right"/>
        <w:rPr>
          <w:rFonts w:eastAsia="Times New Roman" w:cs="Times New Roman"/>
          <w:b/>
          <w:sz w:val="24"/>
          <w:szCs w:val="24"/>
        </w:rPr>
      </w:pPr>
    </w:p>
    <w:p w14:paraId="45F67607" w14:textId="77777777" w:rsidR="00C92A12" w:rsidRDefault="00C92A12">
      <w:pPr>
        <w:widowControl w:val="0"/>
        <w:tabs>
          <w:tab w:val="center" w:pos="4536"/>
          <w:tab w:val="left" w:pos="6754"/>
        </w:tabs>
        <w:jc w:val="right"/>
        <w:rPr>
          <w:rFonts w:eastAsia="Times New Roman" w:cs="Times New Roman"/>
          <w:b/>
          <w:sz w:val="24"/>
          <w:szCs w:val="24"/>
        </w:rPr>
      </w:pPr>
    </w:p>
    <w:p w14:paraId="1B1ACD27" w14:textId="77777777" w:rsidR="00C92A12" w:rsidRDefault="00C92A12">
      <w:pPr>
        <w:widowControl w:val="0"/>
        <w:tabs>
          <w:tab w:val="center" w:pos="4536"/>
          <w:tab w:val="left" w:pos="6754"/>
        </w:tabs>
        <w:jc w:val="right"/>
        <w:rPr>
          <w:rFonts w:eastAsia="Times New Roman" w:cs="Times New Roman"/>
          <w:b/>
          <w:sz w:val="24"/>
          <w:szCs w:val="24"/>
        </w:rPr>
      </w:pPr>
    </w:p>
    <w:p w14:paraId="6E3D0624" w14:textId="77777777" w:rsidR="00C92A12" w:rsidRDefault="00FB5A04">
      <w:pPr>
        <w:rPr>
          <w:rFonts w:eastAsia="Times New Roman" w:cs="Times New Roman"/>
          <w:b/>
          <w:sz w:val="24"/>
          <w:szCs w:val="24"/>
        </w:rPr>
      </w:pPr>
      <w:r>
        <w:br w:type="page"/>
      </w:r>
    </w:p>
    <w:p w14:paraId="36217D07" w14:textId="77777777" w:rsidR="00C92A12" w:rsidRDefault="00FB5A04">
      <w:pPr>
        <w:widowControl w:val="0"/>
        <w:tabs>
          <w:tab w:val="left" w:pos="284"/>
        </w:tabs>
        <w:ind w:left="5670"/>
        <w:jc w:val="right"/>
        <w:rPr>
          <w:b/>
          <w:bCs/>
        </w:rPr>
      </w:pPr>
      <w:r>
        <w:rPr>
          <w:b/>
          <w:bCs/>
        </w:rPr>
        <w:lastRenderedPageBreak/>
        <w:t>ZAŁĄCZNIK NR  7</w:t>
      </w:r>
    </w:p>
    <w:p w14:paraId="3DC64963" w14:textId="77777777" w:rsidR="00C92A12" w:rsidRDefault="00C92A12">
      <w:pPr>
        <w:widowControl w:val="0"/>
        <w:tabs>
          <w:tab w:val="left" w:pos="284"/>
        </w:tabs>
        <w:ind w:left="5670"/>
        <w:jc w:val="right"/>
        <w:rPr>
          <w:rFonts w:eastAsia="Times New Roman" w:cs="Times New Roman"/>
          <w:b/>
          <w:bCs/>
        </w:rPr>
      </w:pPr>
    </w:p>
    <w:p w14:paraId="7AFA3E9E" w14:textId="77777777" w:rsidR="00C92A12" w:rsidRDefault="00C92A12">
      <w:pPr>
        <w:widowControl w:val="0"/>
        <w:tabs>
          <w:tab w:val="left" w:pos="284"/>
        </w:tabs>
        <w:ind w:left="5670"/>
        <w:jc w:val="right"/>
        <w:rPr>
          <w:rFonts w:eastAsia="Times New Roman" w:cs="Times New Roman"/>
          <w:b/>
          <w:bCs/>
        </w:rPr>
      </w:pPr>
    </w:p>
    <w:p w14:paraId="6D412390" w14:textId="77777777" w:rsidR="00C92A12" w:rsidRDefault="00FB5A04">
      <w:pPr>
        <w:widowControl w:val="0"/>
        <w:ind w:right="4761"/>
        <w:rPr>
          <w:rFonts w:eastAsia="Times New Roman" w:cs="Times New Roman"/>
          <w:b/>
        </w:rPr>
      </w:pPr>
      <w:r>
        <w:rPr>
          <w:rFonts w:eastAsia="Times New Roman" w:cs="Times New Roman"/>
          <w:b/>
        </w:rPr>
        <w:t>Podmiot składający oświadczenie:</w:t>
      </w:r>
    </w:p>
    <w:p w14:paraId="76FE485D" w14:textId="77777777" w:rsidR="00C92A12" w:rsidRDefault="00FB5A04">
      <w:pPr>
        <w:widowControl w:val="0"/>
        <w:ind w:right="4763"/>
        <w:rPr>
          <w:rFonts w:eastAsia="Times New Roman" w:cs="Times New Roman"/>
        </w:rPr>
      </w:pPr>
      <w:r>
        <w:rPr>
          <w:rFonts w:eastAsia="Times New Roman" w:cs="Times New Roman"/>
        </w:rPr>
        <w:t>………………………………………………………</w:t>
      </w:r>
    </w:p>
    <w:p w14:paraId="142B1E22" w14:textId="77777777" w:rsidR="00C92A12" w:rsidRDefault="00FB5A04">
      <w:pPr>
        <w:widowControl w:val="0"/>
        <w:ind w:right="4761"/>
        <w:rPr>
          <w:rFonts w:eastAsia="Times New Roman" w:cs="Times New Roman"/>
        </w:rPr>
      </w:pPr>
      <w:r>
        <w:rPr>
          <w:rFonts w:eastAsia="Times New Roman" w:cs="Times New Roman"/>
        </w:rPr>
        <w:t>(Pełna nazwa)</w:t>
      </w:r>
    </w:p>
    <w:p w14:paraId="552FCC0D" w14:textId="77777777" w:rsidR="00C92A12" w:rsidRDefault="00FB5A04">
      <w:pPr>
        <w:widowControl w:val="0"/>
        <w:ind w:right="4763"/>
        <w:rPr>
          <w:rFonts w:eastAsia="Times New Roman" w:cs="Times New Roman"/>
        </w:rPr>
      </w:pPr>
      <w:r>
        <w:rPr>
          <w:rFonts w:eastAsia="Times New Roman" w:cs="Times New Roman"/>
        </w:rPr>
        <w:t>………………………………………………..………</w:t>
      </w:r>
    </w:p>
    <w:p w14:paraId="25B3F66D" w14:textId="77777777" w:rsidR="00C92A12" w:rsidRDefault="00FB5A04">
      <w:pPr>
        <w:widowControl w:val="0"/>
        <w:ind w:right="4761"/>
        <w:rPr>
          <w:rFonts w:eastAsia="Times New Roman" w:cs="Times New Roman"/>
        </w:rPr>
      </w:pPr>
      <w:r>
        <w:rPr>
          <w:rFonts w:eastAsia="Times New Roman" w:cs="Times New Roman"/>
        </w:rPr>
        <w:t>(Adres)</w:t>
      </w:r>
    </w:p>
    <w:p w14:paraId="04017610" w14:textId="77777777" w:rsidR="00C92A12" w:rsidRDefault="00C92A12">
      <w:pPr>
        <w:widowControl w:val="0"/>
        <w:rPr>
          <w:rFonts w:eastAsia="Times New Roman" w:cs="Times New Roman"/>
        </w:rPr>
      </w:pPr>
    </w:p>
    <w:p w14:paraId="471AFBB5" w14:textId="77777777" w:rsidR="00C92A12" w:rsidRDefault="00C92A12">
      <w:pPr>
        <w:widowControl w:val="0"/>
        <w:rPr>
          <w:rFonts w:eastAsia="Times New Roman" w:cs="Times New Roman"/>
        </w:rPr>
      </w:pPr>
    </w:p>
    <w:p w14:paraId="71373BEC" w14:textId="77777777" w:rsidR="00C92A12" w:rsidRDefault="00C92A12">
      <w:pPr>
        <w:widowControl w:val="0"/>
        <w:rPr>
          <w:rFonts w:eastAsia="Times New Roman" w:cs="Times New Roman"/>
          <w:b/>
          <w:bCs/>
        </w:rPr>
      </w:pPr>
    </w:p>
    <w:p w14:paraId="6F02BF86" w14:textId="77777777" w:rsidR="00C92A12" w:rsidRDefault="00FB5A04">
      <w:pPr>
        <w:widowControl w:val="0"/>
        <w:jc w:val="center"/>
        <w:outlineLvl w:val="5"/>
        <w:rPr>
          <w:rFonts w:eastAsia="Times New Roman" w:cs="Times New Roman"/>
          <w:b/>
          <w:bCs/>
        </w:rPr>
      </w:pPr>
      <w:r>
        <w:rPr>
          <w:rFonts w:eastAsia="Times New Roman" w:cs="Times New Roman"/>
          <w:b/>
          <w:bCs/>
        </w:rPr>
        <w:t xml:space="preserve">OŚWIADCZENIE WYKONAWCY </w:t>
      </w:r>
    </w:p>
    <w:p w14:paraId="577A5C02" w14:textId="77777777" w:rsidR="00C92A12" w:rsidRDefault="00FB5A04">
      <w:pPr>
        <w:widowControl w:val="0"/>
        <w:jc w:val="center"/>
        <w:outlineLvl w:val="5"/>
        <w:rPr>
          <w:rFonts w:eastAsia="Times New Roman" w:cs="Times New Roman"/>
          <w:b/>
          <w:bCs/>
        </w:rPr>
      </w:pPr>
      <w:r>
        <w:rPr>
          <w:rFonts w:eastAsia="Times New Roman" w:cs="Times New Roman"/>
          <w:b/>
          <w:bCs/>
        </w:rPr>
        <w:t>Wykaz wykonanych/wykonywanych usług</w:t>
      </w:r>
    </w:p>
    <w:p w14:paraId="0C289AF6" w14:textId="77777777" w:rsidR="00C92A12" w:rsidRDefault="00C92A12">
      <w:pPr>
        <w:widowControl w:val="0"/>
        <w:jc w:val="center"/>
        <w:rPr>
          <w:rFonts w:eastAsia="Times New Roman" w:cs="Times New Roman"/>
          <w:b/>
          <w:bCs/>
        </w:rPr>
      </w:pPr>
    </w:p>
    <w:p w14:paraId="0CCD87DE" w14:textId="77777777" w:rsidR="00C92A12" w:rsidRDefault="00C92A12">
      <w:pPr>
        <w:widowControl w:val="0"/>
        <w:jc w:val="center"/>
        <w:rPr>
          <w:rFonts w:eastAsia="Times New Roman" w:cs="Times New Roman"/>
          <w:b/>
          <w:bCs/>
        </w:rPr>
      </w:pPr>
    </w:p>
    <w:p w14:paraId="43E2017A" w14:textId="77777777" w:rsidR="00C92A12" w:rsidRDefault="00C92A12">
      <w:pPr>
        <w:widowControl w:val="0"/>
        <w:rPr>
          <w:rFonts w:eastAsia="Times New Roman" w:cs="Times New Roman"/>
        </w:rPr>
      </w:pPr>
    </w:p>
    <w:p w14:paraId="505F7724" w14:textId="77777777" w:rsidR="00C92A12" w:rsidRDefault="00FB5A04">
      <w:pPr>
        <w:widowControl w:val="0"/>
        <w:jc w:val="both"/>
        <w:rPr>
          <w:rFonts w:eastAsia="Times New Roman" w:cs="Times New Roman"/>
        </w:rPr>
      </w:pPr>
      <w:r>
        <w:rPr>
          <w:rFonts w:eastAsia="Times New Roman" w:cs="Times New Roman"/>
        </w:rPr>
        <w:t>Składając ofertę w przetargu Wykonawca oświadcza, że w okresie trzech ostatnich lat od dnia wszczęcia niniejszego postępowania, wykonał lub jest w trakcie wykonywania usług o złożoności i charakterze porównywalnym z zakresem przedmiotu zamówienia (usługa sprzątania w jednostkach służby zdrowia).</w:t>
      </w:r>
    </w:p>
    <w:p w14:paraId="796A8767" w14:textId="77777777" w:rsidR="00C92A12" w:rsidRDefault="00C92A12">
      <w:pPr>
        <w:widowControl w:val="0"/>
        <w:jc w:val="both"/>
        <w:rPr>
          <w:rFonts w:eastAsia="Times New Roman" w:cs="Times New Roman"/>
          <w:u w:val="single"/>
        </w:rPr>
      </w:pPr>
    </w:p>
    <w:p w14:paraId="06D966C5" w14:textId="77777777" w:rsidR="00C92A12" w:rsidRDefault="00C92A12">
      <w:pPr>
        <w:widowControl w:val="0"/>
        <w:rPr>
          <w:rFonts w:eastAsia="Times New Roman" w:cs="Times New Roman"/>
          <w:b/>
          <w:bCs/>
        </w:rPr>
      </w:pPr>
    </w:p>
    <w:tbl>
      <w:tblPr>
        <w:tblW w:w="10498" w:type="dxa"/>
        <w:tblInd w:w="-110" w:type="dxa"/>
        <w:tblLook w:val="04A0" w:firstRow="1" w:lastRow="0" w:firstColumn="1" w:lastColumn="0" w:noHBand="0" w:noVBand="1"/>
      </w:tblPr>
      <w:tblGrid>
        <w:gridCol w:w="606"/>
        <w:gridCol w:w="1656"/>
        <w:gridCol w:w="1458"/>
        <w:gridCol w:w="1595"/>
        <w:gridCol w:w="1631"/>
        <w:gridCol w:w="1557"/>
        <w:gridCol w:w="1995"/>
      </w:tblGrid>
      <w:tr w:rsidR="00C92A12" w14:paraId="6AC9EDBB" w14:textId="77777777">
        <w:tc>
          <w:tcPr>
            <w:tcW w:w="605" w:type="dxa"/>
            <w:vMerge w:val="restart"/>
            <w:tcBorders>
              <w:top w:val="single" w:sz="4" w:space="0" w:color="000000"/>
              <w:left w:val="single" w:sz="4" w:space="0" w:color="000000"/>
              <w:bottom w:val="single" w:sz="4" w:space="0" w:color="000000"/>
            </w:tcBorders>
            <w:shd w:val="clear" w:color="auto" w:fill="E0E0E0"/>
            <w:vAlign w:val="center"/>
          </w:tcPr>
          <w:p w14:paraId="5D4839DA" w14:textId="77777777" w:rsidR="00C92A12" w:rsidRDefault="00FB5A04">
            <w:pPr>
              <w:widowControl w:val="0"/>
              <w:snapToGrid w:val="0"/>
              <w:jc w:val="center"/>
              <w:rPr>
                <w:rFonts w:eastAsia="Times New Roman" w:cs="Times New Roman"/>
                <w:b/>
              </w:rPr>
            </w:pPr>
            <w:r>
              <w:rPr>
                <w:rFonts w:eastAsia="Times New Roman" w:cs="Times New Roman"/>
                <w:b/>
              </w:rPr>
              <w:t>L.p.</w:t>
            </w:r>
          </w:p>
        </w:tc>
        <w:tc>
          <w:tcPr>
            <w:tcW w:w="1656" w:type="dxa"/>
            <w:vMerge w:val="restart"/>
            <w:tcBorders>
              <w:top w:val="single" w:sz="4" w:space="0" w:color="000000"/>
              <w:left w:val="single" w:sz="4" w:space="0" w:color="000000"/>
              <w:bottom w:val="single" w:sz="4" w:space="0" w:color="000000"/>
            </w:tcBorders>
            <w:shd w:val="clear" w:color="auto" w:fill="E0E0E0"/>
            <w:vAlign w:val="center"/>
          </w:tcPr>
          <w:p w14:paraId="36E0596E" w14:textId="77777777" w:rsidR="00C92A12" w:rsidRDefault="00FB5A04">
            <w:pPr>
              <w:widowControl w:val="0"/>
              <w:snapToGrid w:val="0"/>
              <w:jc w:val="center"/>
              <w:rPr>
                <w:rFonts w:eastAsia="Times New Roman" w:cs="Times New Roman"/>
                <w:b/>
              </w:rPr>
            </w:pPr>
            <w:r>
              <w:rPr>
                <w:rFonts w:eastAsia="Times New Roman" w:cs="Times New Roman"/>
                <w:b/>
              </w:rPr>
              <w:t>Przedmiot usługi</w:t>
            </w:r>
          </w:p>
          <w:p w14:paraId="57D3A6C1" w14:textId="77777777" w:rsidR="00C92A12" w:rsidRDefault="00C92A12">
            <w:pPr>
              <w:widowControl w:val="0"/>
              <w:jc w:val="center"/>
              <w:rPr>
                <w:rFonts w:eastAsia="Times New Roman" w:cs="Times New Roman"/>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6DB11320" w14:textId="77777777" w:rsidR="00C92A12" w:rsidRDefault="00FB5A04">
            <w:pPr>
              <w:widowControl w:val="0"/>
              <w:snapToGrid w:val="0"/>
              <w:jc w:val="center"/>
              <w:outlineLvl w:val="8"/>
              <w:rPr>
                <w:rFonts w:eastAsia="Times New Roman" w:cs="Times New Roman"/>
                <w:b/>
                <w:bCs/>
              </w:rPr>
            </w:pPr>
            <w:r>
              <w:rPr>
                <w:rFonts w:eastAsia="Times New Roman" w:cs="Times New Roman"/>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3D37AABC" w14:textId="77777777" w:rsidR="00C92A12" w:rsidRDefault="00FB5A04">
            <w:pPr>
              <w:widowControl w:val="0"/>
              <w:snapToGrid w:val="0"/>
              <w:jc w:val="center"/>
              <w:outlineLvl w:val="8"/>
              <w:rPr>
                <w:rFonts w:eastAsia="Times New Roman" w:cs="Times New Roman"/>
                <w:b/>
              </w:rPr>
            </w:pPr>
            <w:r>
              <w:rPr>
                <w:rFonts w:eastAsia="Times New Roman" w:cs="Times New Roman"/>
                <w:b/>
              </w:rPr>
              <w:t>Daty wykonania/ wykonywania usługi</w:t>
            </w:r>
          </w:p>
        </w:tc>
        <w:tc>
          <w:tcPr>
            <w:tcW w:w="1557" w:type="dxa"/>
            <w:vMerge w:val="restart"/>
            <w:tcBorders>
              <w:top w:val="single" w:sz="4" w:space="0" w:color="000000"/>
              <w:left w:val="single" w:sz="4" w:space="0" w:color="000000"/>
              <w:bottom w:val="single" w:sz="4" w:space="0" w:color="000000"/>
            </w:tcBorders>
            <w:shd w:val="clear" w:color="auto" w:fill="E0E0E0"/>
            <w:vAlign w:val="center"/>
          </w:tcPr>
          <w:p w14:paraId="1B9DCEBB" w14:textId="77777777" w:rsidR="00C92A12" w:rsidRDefault="00FB5A04">
            <w:pPr>
              <w:widowControl w:val="0"/>
              <w:snapToGrid w:val="0"/>
              <w:jc w:val="center"/>
              <w:rPr>
                <w:rFonts w:eastAsia="Times New Roman" w:cs="Times New Roman"/>
                <w:b/>
              </w:rPr>
            </w:pPr>
            <w:r>
              <w:rPr>
                <w:rFonts w:eastAsia="Times New Roman" w:cs="Times New Roman"/>
                <w:b/>
              </w:rPr>
              <w:t>Odbiorca usługi</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1010AD02" w14:textId="77777777" w:rsidR="00C92A12" w:rsidRDefault="00C92A12">
            <w:pPr>
              <w:widowControl w:val="0"/>
              <w:snapToGrid w:val="0"/>
              <w:jc w:val="center"/>
              <w:rPr>
                <w:rFonts w:eastAsia="Times New Roman" w:cs="Times New Roman"/>
                <w:b/>
              </w:rPr>
            </w:pPr>
          </w:p>
        </w:tc>
      </w:tr>
      <w:tr w:rsidR="00C92A12" w14:paraId="48C232BB" w14:textId="77777777">
        <w:tc>
          <w:tcPr>
            <w:tcW w:w="605" w:type="dxa"/>
            <w:vMerge/>
            <w:tcBorders>
              <w:top w:val="single" w:sz="4" w:space="0" w:color="000000"/>
              <w:left w:val="single" w:sz="4" w:space="0" w:color="000000"/>
              <w:bottom w:val="single" w:sz="4" w:space="0" w:color="000000"/>
            </w:tcBorders>
            <w:vAlign w:val="center"/>
          </w:tcPr>
          <w:p w14:paraId="5FB20E20" w14:textId="77777777" w:rsidR="00C92A12" w:rsidRDefault="00C92A12">
            <w:pPr>
              <w:suppressAutoHyphens w:val="0"/>
              <w:rPr>
                <w:rFonts w:eastAsia="Times New Roman" w:cs="Times New Roman"/>
                <w:b/>
              </w:rPr>
            </w:pPr>
          </w:p>
        </w:tc>
        <w:tc>
          <w:tcPr>
            <w:tcW w:w="1656" w:type="dxa"/>
            <w:vMerge/>
            <w:tcBorders>
              <w:top w:val="single" w:sz="4" w:space="0" w:color="000000"/>
              <w:left w:val="single" w:sz="4" w:space="0" w:color="000000"/>
              <w:bottom w:val="single" w:sz="4" w:space="0" w:color="000000"/>
            </w:tcBorders>
            <w:vAlign w:val="center"/>
          </w:tcPr>
          <w:p w14:paraId="4CD4D0BE" w14:textId="77777777" w:rsidR="00C92A12" w:rsidRDefault="00C92A12">
            <w:pPr>
              <w:suppressAutoHyphens w:val="0"/>
              <w:rPr>
                <w:rFonts w:eastAsia="Times New Roman" w:cs="Times New Roman"/>
                <w:b/>
              </w:rPr>
            </w:pPr>
          </w:p>
        </w:tc>
        <w:tc>
          <w:tcPr>
            <w:tcW w:w="1458" w:type="dxa"/>
            <w:vMerge/>
            <w:tcBorders>
              <w:top w:val="single" w:sz="4" w:space="0" w:color="000000"/>
              <w:left w:val="single" w:sz="4" w:space="0" w:color="000000"/>
              <w:bottom w:val="single" w:sz="4" w:space="0" w:color="000000"/>
            </w:tcBorders>
            <w:vAlign w:val="center"/>
          </w:tcPr>
          <w:p w14:paraId="1B58F12D" w14:textId="77777777" w:rsidR="00C92A12" w:rsidRDefault="00C92A12">
            <w:pPr>
              <w:suppressAutoHyphens w:val="0"/>
              <w:rPr>
                <w:rFonts w:eastAsia="Times New Roman" w:cs="Times New Roman"/>
                <w:b/>
                <w:bCs/>
              </w:rPr>
            </w:pPr>
          </w:p>
        </w:tc>
        <w:tc>
          <w:tcPr>
            <w:tcW w:w="1595" w:type="dxa"/>
            <w:tcBorders>
              <w:top w:val="single" w:sz="4" w:space="0" w:color="000000"/>
              <w:left w:val="single" w:sz="4" w:space="0" w:color="000000"/>
              <w:bottom w:val="single" w:sz="4" w:space="0" w:color="000000"/>
            </w:tcBorders>
            <w:shd w:val="clear" w:color="auto" w:fill="E0E0E0"/>
            <w:vAlign w:val="center"/>
          </w:tcPr>
          <w:p w14:paraId="3E291142" w14:textId="77777777" w:rsidR="00C92A12" w:rsidRDefault="00FB5A04">
            <w:pPr>
              <w:widowControl w:val="0"/>
              <w:snapToGrid w:val="0"/>
              <w:jc w:val="center"/>
              <w:rPr>
                <w:rFonts w:eastAsia="Times New Roman" w:cs="Times New Roman"/>
                <w:b/>
                <w:bCs/>
              </w:rPr>
            </w:pPr>
            <w:r>
              <w:rPr>
                <w:rFonts w:eastAsia="Times New Roman" w:cs="Times New Roman"/>
                <w:b/>
                <w:bCs/>
              </w:rPr>
              <w:t>od dzień/m-c/rok</w:t>
            </w:r>
          </w:p>
        </w:tc>
        <w:tc>
          <w:tcPr>
            <w:tcW w:w="1631" w:type="dxa"/>
            <w:tcBorders>
              <w:top w:val="single" w:sz="4" w:space="0" w:color="000000"/>
              <w:left w:val="single" w:sz="4" w:space="0" w:color="000000"/>
              <w:bottom w:val="single" w:sz="4" w:space="0" w:color="000000"/>
            </w:tcBorders>
            <w:shd w:val="clear" w:color="auto" w:fill="E0E0E0"/>
            <w:vAlign w:val="center"/>
          </w:tcPr>
          <w:p w14:paraId="4887D683" w14:textId="77777777" w:rsidR="00C92A12" w:rsidRDefault="00FB5A04">
            <w:pPr>
              <w:widowControl w:val="0"/>
              <w:snapToGrid w:val="0"/>
              <w:jc w:val="center"/>
              <w:rPr>
                <w:rFonts w:eastAsia="Times New Roman" w:cs="Times New Roman"/>
                <w:b/>
                <w:bCs/>
              </w:rPr>
            </w:pPr>
            <w:r>
              <w:rPr>
                <w:rFonts w:eastAsia="Times New Roman" w:cs="Times New Roman"/>
                <w:b/>
                <w:bCs/>
              </w:rPr>
              <w:t>do dzień/m-c/rok)</w:t>
            </w:r>
          </w:p>
        </w:tc>
        <w:tc>
          <w:tcPr>
            <w:tcW w:w="1557" w:type="dxa"/>
            <w:vMerge/>
            <w:tcBorders>
              <w:top w:val="single" w:sz="4" w:space="0" w:color="000000"/>
              <w:left w:val="single" w:sz="4" w:space="0" w:color="000000"/>
              <w:bottom w:val="single" w:sz="4" w:space="0" w:color="000000"/>
            </w:tcBorders>
            <w:vAlign w:val="center"/>
          </w:tcPr>
          <w:p w14:paraId="1E3D28A6" w14:textId="77777777" w:rsidR="00C92A12" w:rsidRDefault="00C92A12">
            <w:pPr>
              <w:suppressAutoHyphens w:val="0"/>
              <w:rPr>
                <w:rFonts w:eastAsia="Times New Roman" w:cs="Times New Roman"/>
                <w:b/>
              </w:rPr>
            </w:pPr>
          </w:p>
        </w:tc>
        <w:tc>
          <w:tcPr>
            <w:tcW w:w="1995" w:type="dxa"/>
            <w:vMerge/>
            <w:tcBorders>
              <w:top w:val="single" w:sz="4" w:space="0" w:color="000000"/>
              <w:left w:val="single" w:sz="4" w:space="0" w:color="000000"/>
              <w:bottom w:val="single" w:sz="4" w:space="0" w:color="000000"/>
              <w:right w:val="single" w:sz="4" w:space="0" w:color="000000"/>
            </w:tcBorders>
            <w:vAlign w:val="center"/>
          </w:tcPr>
          <w:p w14:paraId="2B4D1F9A" w14:textId="77777777" w:rsidR="00C92A12" w:rsidRDefault="00C92A12">
            <w:pPr>
              <w:suppressAutoHyphens w:val="0"/>
              <w:rPr>
                <w:rFonts w:eastAsia="Times New Roman" w:cs="Times New Roman"/>
                <w:b/>
              </w:rPr>
            </w:pPr>
          </w:p>
        </w:tc>
      </w:tr>
      <w:tr w:rsidR="00C92A12" w14:paraId="52F1B1C8" w14:textId="77777777">
        <w:tc>
          <w:tcPr>
            <w:tcW w:w="605" w:type="dxa"/>
            <w:tcBorders>
              <w:top w:val="single" w:sz="4" w:space="0" w:color="000000"/>
              <w:left w:val="single" w:sz="4" w:space="0" w:color="000000"/>
              <w:bottom w:val="single" w:sz="4" w:space="0" w:color="000000"/>
            </w:tcBorders>
          </w:tcPr>
          <w:p w14:paraId="5D211D54" w14:textId="77777777" w:rsidR="00C92A12" w:rsidRDefault="00FB5A04">
            <w:pPr>
              <w:widowControl w:val="0"/>
              <w:snapToGrid w:val="0"/>
              <w:outlineLvl w:val="8"/>
              <w:rPr>
                <w:rFonts w:eastAsia="Times New Roman" w:cs="Times New Roman"/>
                <w:b/>
                <w:bCs/>
              </w:rPr>
            </w:pPr>
            <w:r>
              <w:rPr>
                <w:rFonts w:eastAsia="Times New Roman" w:cs="Times New Roman"/>
                <w:b/>
                <w:bCs/>
              </w:rPr>
              <w:t>1.</w:t>
            </w:r>
          </w:p>
        </w:tc>
        <w:tc>
          <w:tcPr>
            <w:tcW w:w="1656" w:type="dxa"/>
            <w:tcBorders>
              <w:top w:val="single" w:sz="4" w:space="0" w:color="000000"/>
              <w:left w:val="single" w:sz="4" w:space="0" w:color="000000"/>
              <w:bottom w:val="single" w:sz="4" w:space="0" w:color="000000"/>
            </w:tcBorders>
          </w:tcPr>
          <w:p w14:paraId="5A6F00D9" w14:textId="77777777" w:rsidR="00C92A12" w:rsidRDefault="00C92A12">
            <w:pPr>
              <w:widowControl w:val="0"/>
              <w:snapToGrid w:val="0"/>
              <w:outlineLvl w:val="8"/>
              <w:rPr>
                <w:rFonts w:eastAsia="Times New Roman" w:cs="Times New Roman"/>
                <w:b/>
                <w:bCs/>
              </w:rPr>
            </w:pPr>
          </w:p>
        </w:tc>
        <w:tc>
          <w:tcPr>
            <w:tcW w:w="1458" w:type="dxa"/>
            <w:tcBorders>
              <w:top w:val="single" w:sz="4" w:space="0" w:color="000000"/>
              <w:left w:val="single" w:sz="4" w:space="0" w:color="000000"/>
              <w:bottom w:val="single" w:sz="4" w:space="0" w:color="000000"/>
            </w:tcBorders>
          </w:tcPr>
          <w:p w14:paraId="6F805CCC" w14:textId="77777777" w:rsidR="00C92A12" w:rsidRDefault="00C92A12">
            <w:pPr>
              <w:widowControl w:val="0"/>
              <w:snapToGrid w:val="0"/>
              <w:outlineLvl w:val="8"/>
              <w:rPr>
                <w:rFonts w:eastAsia="Times New Roman" w:cs="Times New Roman"/>
                <w:b/>
                <w:bCs/>
              </w:rPr>
            </w:pPr>
          </w:p>
        </w:tc>
        <w:tc>
          <w:tcPr>
            <w:tcW w:w="1595" w:type="dxa"/>
            <w:tcBorders>
              <w:top w:val="single" w:sz="4" w:space="0" w:color="000000"/>
              <w:left w:val="single" w:sz="4" w:space="0" w:color="000000"/>
              <w:bottom w:val="single" w:sz="4" w:space="0" w:color="000000"/>
            </w:tcBorders>
          </w:tcPr>
          <w:p w14:paraId="2A74E164" w14:textId="77777777" w:rsidR="00C92A12" w:rsidRDefault="00C92A12">
            <w:pPr>
              <w:widowControl w:val="0"/>
              <w:snapToGrid w:val="0"/>
              <w:outlineLvl w:val="8"/>
              <w:rPr>
                <w:rFonts w:eastAsia="Times New Roman" w:cs="Times New Roman"/>
                <w:b/>
                <w:bCs/>
              </w:rPr>
            </w:pPr>
          </w:p>
        </w:tc>
        <w:tc>
          <w:tcPr>
            <w:tcW w:w="1631" w:type="dxa"/>
            <w:tcBorders>
              <w:top w:val="single" w:sz="4" w:space="0" w:color="000000"/>
              <w:left w:val="single" w:sz="4" w:space="0" w:color="000000"/>
              <w:bottom w:val="single" w:sz="4" w:space="0" w:color="000000"/>
            </w:tcBorders>
          </w:tcPr>
          <w:p w14:paraId="60F786BA" w14:textId="77777777" w:rsidR="00C92A12" w:rsidRDefault="00C92A12">
            <w:pPr>
              <w:widowControl w:val="0"/>
              <w:snapToGrid w:val="0"/>
              <w:outlineLvl w:val="8"/>
              <w:rPr>
                <w:rFonts w:eastAsia="Times New Roman" w:cs="Times New Roman"/>
                <w:b/>
                <w:bCs/>
              </w:rPr>
            </w:pPr>
          </w:p>
        </w:tc>
        <w:tc>
          <w:tcPr>
            <w:tcW w:w="1557" w:type="dxa"/>
            <w:tcBorders>
              <w:top w:val="single" w:sz="4" w:space="0" w:color="000000"/>
              <w:left w:val="single" w:sz="4" w:space="0" w:color="000000"/>
              <w:bottom w:val="single" w:sz="4" w:space="0" w:color="000000"/>
            </w:tcBorders>
          </w:tcPr>
          <w:p w14:paraId="12F87FC4" w14:textId="77777777" w:rsidR="00C92A12" w:rsidRDefault="00C92A12">
            <w:pPr>
              <w:widowControl w:val="0"/>
              <w:snapToGrid w:val="0"/>
              <w:outlineLvl w:val="8"/>
              <w:rPr>
                <w:rFonts w:eastAsia="Times New Roman" w:cs="Times New Roman"/>
                <w:b/>
                <w:bCs/>
              </w:rPr>
            </w:pPr>
          </w:p>
        </w:tc>
        <w:tc>
          <w:tcPr>
            <w:tcW w:w="1995" w:type="dxa"/>
            <w:tcBorders>
              <w:top w:val="single" w:sz="4" w:space="0" w:color="000000"/>
              <w:left w:val="single" w:sz="4" w:space="0" w:color="000000"/>
              <w:bottom w:val="single" w:sz="4" w:space="0" w:color="000000"/>
              <w:right w:val="single" w:sz="4" w:space="0" w:color="000000"/>
            </w:tcBorders>
          </w:tcPr>
          <w:p w14:paraId="624A2EC9" w14:textId="77777777" w:rsidR="00C92A12" w:rsidRDefault="00C92A12">
            <w:pPr>
              <w:widowControl w:val="0"/>
              <w:snapToGrid w:val="0"/>
              <w:outlineLvl w:val="8"/>
              <w:rPr>
                <w:rFonts w:eastAsia="Times New Roman" w:cs="Times New Roman"/>
                <w:b/>
                <w:bCs/>
              </w:rPr>
            </w:pPr>
          </w:p>
        </w:tc>
      </w:tr>
      <w:tr w:rsidR="00C92A12" w14:paraId="308F028F" w14:textId="77777777">
        <w:tc>
          <w:tcPr>
            <w:tcW w:w="605" w:type="dxa"/>
            <w:tcBorders>
              <w:top w:val="single" w:sz="4" w:space="0" w:color="000000"/>
              <w:left w:val="single" w:sz="4" w:space="0" w:color="000000"/>
              <w:bottom w:val="single" w:sz="4" w:space="0" w:color="000000"/>
            </w:tcBorders>
          </w:tcPr>
          <w:p w14:paraId="1D3E1A8D" w14:textId="77777777" w:rsidR="00C92A12" w:rsidRDefault="00FB5A04">
            <w:pPr>
              <w:widowControl w:val="0"/>
              <w:snapToGrid w:val="0"/>
              <w:outlineLvl w:val="8"/>
              <w:rPr>
                <w:rFonts w:eastAsia="Times New Roman" w:cs="Times New Roman"/>
                <w:b/>
                <w:bCs/>
              </w:rPr>
            </w:pPr>
            <w:r>
              <w:rPr>
                <w:rFonts w:eastAsia="Times New Roman" w:cs="Times New Roman"/>
                <w:b/>
                <w:bCs/>
              </w:rPr>
              <w:t>2.</w:t>
            </w:r>
          </w:p>
        </w:tc>
        <w:tc>
          <w:tcPr>
            <w:tcW w:w="1656" w:type="dxa"/>
            <w:tcBorders>
              <w:top w:val="single" w:sz="4" w:space="0" w:color="000000"/>
              <w:left w:val="single" w:sz="4" w:space="0" w:color="000000"/>
              <w:bottom w:val="single" w:sz="4" w:space="0" w:color="000000"/>
            </w:tcBorders>
          </w:tcPr>
          <w:p w14:paraId="728D6557" w14:textId="77777777" w:rsidR="00C92A12" w:rsidRDefault="00C92A12">
            <w:pPr>
              <w:widowControl w:val="0"/>
              <w:snapToGrid w:val="0"/>
              <w:outlineLvl w:val="8"/>
              <w:rPr>
                <w:rFonts w:eastAsia="Times New Roman" w:cs="Times New Roman"/>
                <w:b/>
                <w:bCs/>
              </w:rPr>
            </w:pPr>
          </w:p>
        </w:tc>
        <w:tc>
          <w:tcPr>
            <w:tcW w:w="1458" w:type="dxa"/>
            <w:tcBorders>
              <w:top w:val="single" w:sz="4" w:space="0" w:color="000000"/>
              <w:left w:val="single" w:sz="4" w:space="0" w:color="000000"/>
              <w:bottom w:val="single" w:sz="4" w:space="0" w:color="000000"/>
            </w:tcBorders>
          </w:tcPr>
          <w:p w14:paraId="3575BDCE" w14:textId="77777777" w:rsidR="00C92A12" w:rsidRDefault="00C92A12">
            <w:pPr>
              <w:widowControl w:val="0"/>
              <w:snapToGrid w:val="0"/>
              <w:outlineLvl w:val="8"/>
              <w:rPr>
                <w:rFonts w:eastAsia="Times New Roman" w:cs="Times New Roman"/>
                <w:b/>
                <w:bCs/>
              </w:rPr>
            </w:pPr>
          </w:p>
        </w:tc>
        <w:tc>
          <w:tcPr>
            <w:tcW w:w="1595" w:type="dxa"/>
            <w:tcBorders>
              <w:top w:val="single" w:sz="4" w:space="0" w:color="000000"/>
              <w:left w:val="single" w:sz="4" w:space="0" w:color="000000"/>
              <w:bottom w:val="single" w:sz="4" w:space="0" w:color="000000"/>
            </w:tcBorders>
          </w:tcPr>
          <w:p w14:paraId="00FF63C7" w14:textId="77777777" w:rsidR="00C92A12" w:rsidRDefault="00C92A12">
            <w:pPr>
              <w:widowControl w:val="0"/>
              <w:snapToGrid w:val="0"/>
              <w:outlineLvl w:val="8"/>
              <w:rPr>
                <w:rFonts w:eastAsia="Times New Roman" w:cs="Times New Roman"/>
                <w:b/>
                <w:bCs/>
              </w:rPr>
            </w:pPr>
          </w:p>
        </w:tc>
        <w:tc>
          <w:tcPr>
            <w:tcW w:w="1631" w:type="dxa"/>
            <w:tcBorders>
              <w:top w:val="single" w:sz="4" w:space="0" w:color="000000"/>
              <w:left w:val="single" w:sz="4" w:space="0" w:color="000000"/>
              <w:bottom w:val="single" w:sz="4" w:space="0" w:color="000000"/>
            </w:tcBorders>
          </w:tcPr>
          <w:p w14:paraId="60A377E6" w14:textId="77777777" w:rsidR="00C92A12" w:rsidRDefault="00C92A12">
            <w:pPr>
              <w:widowControl w:val="0"/>
              <w:snapToGrid w:val="0"/>
              <w:outlineLvl w:val="8"/>
              <w:rPr>
                <w:rFonts w:eastAsia="Times New Roman" w:cs="Times New Roman"/>
                <w:b/>
                <w:bCs/>
              </w:rPr>
            </w:pPr>
          </w:p>
        </w:tc>
        <w:tc>
          <w:tcPr>
            <w:tcW w:w="1557" w:type="dxa"/>
            <w:tcBorders>
              <w:top w:val="single" w:sz="4" w:space="0" w:color="000000"/>
              <w:left w:val="single" w:sz="4" w:space="0" w:color="000000"/>
              <w:bottom w:val="single" w:sz="4" w:space="0" w:color="000000"/>
            </w:tcBorders>
          </w:tcPr>
          <w:p w14:paraId="7A3B8BA4" w14:textId="77777777" w:rsidR="00C92A12" w:rsidRDefault="00C92A12">
            <w:pPr>
              <w:widowControl w:val="0"/>
              <w:snapToGrid w:val="0"/>
              <w:outlineLvl w:val="8"/>
              <w:rPr>
                <w:rFonts w:eastAsia="Times New Roman" w:cs="Times New Roman"/>
                <w:b/>
                <w:bCs/>
              </w:rPr>
            </w:pPr>
          </w:p>
        </w:tc>
        <w:tc>
          <w:tcPr>
            <w:tcW w:w="1995" w:type="dxa"/>
            <w:tcBorders>
              <w:top w:val="single" w:sz="4" w:space="0" w:color="000000"/>
              <w:left w:val="single" w:sz="4" w:space="0" w:color="000000"/>
              <w:bottom w:val="single" w:sz="4" w:space="0" w:color="000000"/>
              <w:right w:val="single" w:sz="4" w:space="0" w:color="000000"/>
            </w:tcBorders>
          </w:tcPr>
          <w:p w14:paraId="59691D1F" w14:textId="77777777" w:rsidR="00C92A12" w:rsidRDefault="00C92A12">
            <w:pPr>
              <w:widowControl w:val="0"/>
              <w:snapToGrid w:val="0"/>
              <w:outlineLvl w:val="8"/>
              <w:rPr>
                <w:rFonts w:eastAsia="Times New Roman" w:cs="Times New Roman"/>
                <w:b/>
                <w:bCs/>
              </w:rPr>
            </w:pPr>
          </w:p>
        </w:tc>
      </w:tr>
      <w:tr w:rsidR="00C92A12" w14:paraId="620902DD" w14:textId="77777777">
        <w:tc>
          <w:tcPr>
            <w:tcW w:w="605" w:type="dxa"/>
            <w:tcBorders>
              <w:top w:val="single" w:sz="4" w:space="0" w:color="000000"/>
              <w:left w:val="single" w:sz="4" w:space="0" w:color="000000"/>
              <w:bottom w:val="single" w:sz="4" w:space="0" w:color="000000"/>
            </w:tcBorders>
          </w:tcPr>
          <w:p w14:paraId="7961E8AF" w14:textId="77777777" w:rsidR="00C92A12" w:rsidRDefault="00FB5A04">
            <w:pPr>
              <w:widowControl w:val="0"/>
              <w:snapToGrid w:val="0"/>
              <w:outlineLvl w:val="8"/>
              <w:rPr>
                <w:rFonts w:eastAsia="Times New Roman" w:cs="Times New Roman"/>
                <w:b/>
                <w:bCs/>
              </w:rPr>
            </w:pPr>
            <w:r>
              <w:rPr>
                <w:rFonts w:eastAsia="Times New Roman" w:cs="Times New Roman"/>
                <w:b/>
                <w:bCs/>
              </w:rPr>
              <w:t>3.</w:t>
            </w:r>
          </w:p>
        </w:tc>
        <w:tc>
          <w:tcPr>
            <w:tcW w:w="1656" w:type="dxa"/>
            <w:tcBorders>
              <w:top w:val="single" w:sz="4" w:space="0" w:color="000000"/>
              <w:left w:val="single" w:sz="4" w:space="0" w:color="000000"/>
              <w:bottom w:val="single" w:sz="4" w:space="0" w:color="000000"/>
            </w:tcBorders>
          </w:tcPr>
          <w:p w14:paraId="3C287F61" w14:textId="77777777" w:rsidR="00C92A12" w:rsidRDefault="00C92A12">
            <w:pPr>
              <w:widowControl w:val="0"/>
              <w:snapToGrid w:val="0"/>
              <w:outlineLvl w:val="8"/>
              <w:rPr>
                <w:rFonts w:eastAsia="Times New Roman" w:cs="Times New Roman"/>
                <w:b/>
                <w:bCs/>
              </w:rPr>
            </w:pPr>
          </w:p>
        </w:tc>
        <w:tc>
          <w:tcPr>
            <w:tcW w:w="1458" w:type="dxa"/>
            <w:tcBorders>
              <w:top w:val="single" w:sz="4" w:space="0" w:color="000000"/>
              <w:left w:val="single" w:sz="4" w:space="0" w:color="000000"/>
              <w:bottom w:val="single" w:sz="4" w:space="0" w:color="000000"/>
            </w:tcBorders>
          </w:tcPr>
          <w:p w14:paraId="78AB852D" w14:textId="77777777" w:rsidR="00C92A12" w:rsidRDefault="00C92A12">
            <w:pPr>
              <w:widowControl w:val="0"/>
              <w:snapToGrid w:val="0"/>
              <w:outlineLvl w:val="8"/>
              <w:rPr>
                <w:rFonts w:eastAsia="Times New Roman" w:cs="Times New Roman"/>
                <w:b/>
                <w:bCs/>
              </w:rPr>
            </w:pPr>
          </w:p>
        </w:tc>
        <w:tc>
          <w:tcPr>
            <w:tcW w:w="1595" w:type="dxa"/>
            <w:tcBorders>
              <w:top w:val="single" w:sz="4" w:space="0" w:color="000000"/>
              <w:left w:val="single" w:sz="4" w:space="0" w:color="000000"/>
              <w:bottom w:val="single" w:sz="4" w:space="0" w:color="000000"/>
            </w:tcBorders>
          </w:tcPr>
          <w:p w14:paraId="6721007D" w14:textId="77777777" w:rsidR="00C92A12" w:rsidRDefault="00C92A12">
            <w:pPr>
              <w:widowControl w:val="0"/>
              <w:snapToGrid w:val="0"/>
              <w:outlineLvl w:val="8"/>
              <w:rPr>
                <w:rFonts w:eastAsia="Times New Roman" w:cs="Times New Roman"/>
                <w:b/>
                <w:bCs/>
              </w:rPr>
            </w:pPr>
          </w:p>
        </w:tc>
        <w:tc>
          <w:tcPr>
            <w:tcW w:w="1631" w:type="dxa"/>
            <w:tcBorders>
              <w:top w:val="single" w:sz="4" w:space="0" w:color="000000"/>
              <w:left w:val="single" w:sz="4" w:space="0" w:color="000000"/>
              <w:bottom w:val="single" w:sz="4" w:space="0" w:color="000000"/>
            </w:tcBorders>
          </w:tcPr>
          <w:p w14:paraId="781CA009" w14:textId="77777777" w:rsidR="00C92A12" w:rsidRDefault="00C92A12">
            <w:pPr>
              <w:widowControl w:val="0"/>
              <w:snapToGrid w:val="0"/>
              <w:outlineLvl w:val="8"/>
              <w:rPr>
                <w:rFonts w:eastAsia="Times New Roman" w:cs="Times New Roman"/>
                <w:b/>
                <w:bCs/>
              </w:rPr>
            </w:pPr>
          </w:p>
        </w:tc>
        <w:tc>
          <w:tcPr>
            <w:tcW w:w="1557" w:type="dxa"/>
            <w:tcBorders>
              <w:top w:val="single" w:sz="4" w:space="0" w:color="000000"/>
              <w:left w:val="single" w:sz="4" w:space="0" w:color="000000"/>
              <w:bottom w:val="single" w:sz="4" w:space="0" w:color="000000"/>
            </w:tcBorders>
          </w:tcPr>
          <w:p w14:paraId="7D34774C" w14:textId="77777777" w:rsidR="00C92A12" w:rsidRDefault="00C92A12">
            <w:pPr>
              <w:widowControl w:val="0"/>
              <w:snapToGrid w:val="0"/>
              <w:outlineLvl w:val="8"/>
              <w:rPr>
                <w:rFonts w:eastAsia="Times New Roman" w:cs="Times New Roman"/>
                <w:b/>
                <w:bCs/>
              </w:rPr>
            </w:pPr>
          </w:p>
        </w:tc>
        <w:tc>
          <w:tcPr>
            <w:tcW w:w="1995" w:type="dxa"/>
            <w:tcBorders>
              <w:top w:val="single" w:sz="4" w:space="0" w:color="000000"/>
              <w:left w:val="single" w:sz="4" w:space="0" w:color="000000"/>
              <w:bottom w:val="single" w:sz="4" w:space="0" w:color="000000"/>
              <w:right w:val="single" w:sz="4" w:space="0" w:color="000000"/>
            </w:tcBorders>
          </w:tcPr>
          <w:p w14:paraId="60D18C87" w14:textId="77777777" w:rsidR="00C92A12" w:rsidRDefault="00C92A12">
            <w:pPr>
              <w:widowControl w:val="0"/>
              <w:snapToGrid w:val="0"/>
              <w:outlineLvl w:val="8"/>
              <w:rPr>
                <w:rFonts w:eastAsia="Times New Roman" w:cs="Times New Roman"/>
                <w:b/>
                <w:bCs/>
              </w:rPr>
            </w:pPr>
          </w:p>
        </w:tc>
      </w:tr>
      <w:tr w:rsidR="00C92A12" w14:paraId="17DEB23E" w14:textId="77777777">
        <w:tc>
          <w:tcPr>
            <w:tcW w:w="605" w:type="dxa"/>
            <w:tcBorders>
              <w:top w:val="single" w:sz="4" w:space="0" w:color="000000"/>
              <w:left w:val="single" w:sz="4" w:space="0" w:color="000000"/>
              <w:bottom w:val="single" w:sz="4" w:space="0" w:color="000000"/>
            </w:tcBorders>
          </w:tcPr>
          <w:p w14:paraId="0EBFC0BD" w14:textId="77777777" w:rsidR="00C92A12" w:rsidRDefault="00FB5A04">
            <w:pPr>
              <w:widowControl w:val="0"/>
              <w:snapToGrid w:val="0"/>
              <w:outlineLvl w:val="8"/>
              <w:rPr>
                <w:rFonts w:eastAsia="Times New Roman" w:cs="Times New Roman"/>
                <w:b/>
                <w:bCs/>
              </w:rPr>
            </w:pPr>
            <w:r>
              <w:rPr>
                <w:rFonts w:eastAsia="Times New Roman" w:cs="Times New Roman"/>
                <w:b/>
                <w:bCs/>
              </w:rPr>
              <w:t>…</w:t>
            </w:r>
          </w:p>
        </w:tc>
        <w:tc>
          <w:tcPr>
            <w:tcW w:w="1656" w:type="dxa"/>
            <w:tcBorders>
              <w:top w:val="single" w:sz="4" w:space="0" w:color="000000"/>
              <w:left w:val="single" w:sz="4" w:space="0" w:color="000000"/>
              <w:bottom w:val="single" w:sz="4" w:space="0" w:color="000000"/>
            </w:tcBorders>
          </w:tcPr>
          <w:p w14:paraId="6D51CE13" w14:textId="77777777" w:rsidR="00C92A12" w:rsidRDefault="00C92A12">
            <w:pPr>
              <w:widowControl w:val="0"/>
              <w:snapToGrid w:val="0"/>
              <w:outlineLvl w:val="8"/>
              <w:rPr>
                <w:rFonts w:eastAsia="Times New Roman" w:cs="Times New Roman"/>
                <w:b/>
                <w:bCs/>
              </w:rPr>
            </w:pPr>
          </w:p>
        </w:tc>
        <w:tc>
          <w:tcPr>
            <w:tcW w:w="1458" w:type="dxa"/>
            <w:tcBorders>
              <w:top w:val="single" w:sz="4" w:space="0" w:color="000000"/>
              <w:left w:val="single" w:sz="4" w:space="0" w:color="000000"/>
              <w:bottom w:val="single" w:sz="4" w:space="0" w:color="000000"/>
            </w:tcBorders>
          </w:tcPr>
          <w:p w14:paraId="765BB0AD" w14:textId="77777777" w:rsidR="00C92A12" w:rsidRDefault="00C92A12">
            <w:pPr>
              <w:widowControl w:val="0"/>
              <w:snapToGrid w:val="0"/>
              <w:outlineLvl w:val="8"/>
              <w:rPr>
                <w:rFonts w:eastAsia="Times New Roman" w:cs="Times New Roman"/>
                <w:b/>
                <w:bCs/>
              </w:rPr>
            </w:pPr>
          </w:p>
        </w:tc>
        <w:tc>
          <w:tcPr>
            <w:tcW w:w="1595" w:type="dxa"/>
            <w:tcBorders>
              <w:top w:val="single" w:sz="4" w:space="0" w:color="000000"/>
              <w:left w:val="single" w:sz="4" w:space="0" w:color="000000"/>
              <w:bottom w:val="single" w:sz="4" w:space="0" w:color="000000"/>
            </w:tcBorders>
          </w:tcPr>
          <w:p w14:paraId="3695CDC4" w14:textId="77777777" w:rsidR="00C92A12" w:rsidRDefault="00C92A12">
            <w:pPr>
              <w:widowControl w:val="0"/>
              <w:snapToGrid w:val="0"/>
              <w:outlineLvl w:val="8"/>
              <w:rPr>
                <w:rFonts w:eastAsia="Times New Roman" w:cs="Times New Roman"/>
                <w:b/>
                <w:bCs/>
              </w:rPr>
            </w:pPr>
          </w:p>
        </w:tc>
        <w:tc>
          <w:tcPr>
            <w:tcW w:w="1631" w:type="dxa"/>
            <w:tcBorders>
              <w:top w:val="single" w:sz="4" w:space="0" w:color="000000"/>
              <w:left w:val="single" w:sz="4" w:space="0" w:color="000000"/>
              <w:bottom w:val="single" w:sz="4" w:space="0" w:color="000000"/>
            </w:tcBorders>
          </w:tcPr>
          <w:p w14:paraId="2C03A7DA" w14:textId="77777777" w:rsidR="00C92A12" w:rsidRDefault="00C92A12">
            <w:pPr>
              <w:widowControl w:val="0"/>
              <w:snapToGrid w:val="0"/>
              <w:outlineLvl w:val="8"/>
              <w:rPr>
                <w:rFonts w:eastAsia="Times New Roman" w:cs="Times New Roman"/>
                <w:b/>
                <w:bCs/>
              </w:rPr>
            </w:pPr>
          </w:p>
        </w:tc>
        <w:tc>
          <w:tcPr>
            <w:tcW w:w="1557" w:type="dxa"/>
            <w:tcBorders>
              <w:top w:val="single" w:sz="4" w:space="0" w:color="000000"/>
              <w:left w:val="single" w:sz="4" w:space="0" w:color="000000"/>
              <w:bottom w:val="single" w:sz="4" w:space="0" w:color="000000"/>
            </w:tcBorders>
          </w:tcPr>
          <w:p w14:paraId="234B3342" w14:textId="77777777" w:rsidR="00C92A12" w:rsidRDefault="00C92A12">
            <w:pPr>
              <w:widowControl w:val="0"/>
              <w:snapToGrid w:val="0"/>
              <w:outlineLvl w:val="8"/>
              <w:rPr>
                <w:rFonts w:eastAsia="Times New Roman" w:cs="Times New Roman"/>
                <w:b/>
                <w:bCs/>
              </w:rPr>
            </w:pPr>
          </w:p>
        </w:tc>
        <w:tc>
          <w:tcPr>
            <w:tcW w:w="1995" w:type="dxa"/>
            <w:tcBorders>
              <w:top w:val="single" w:sz="4" w:space="0" w:color="000000"/>
              <w:left w:val="single" w:sz="4" w:space="0" w:color="000000"/>
              <w:bottom w:val="single" w:sz="4" w:space="0" w:color="000000"/>
              <w:right w:val="single" w:sz="4" w:space="0" w:color="000000"/>
            </w:tcBorders>
          </w:tcPr>
          <w:p w14:paraId="16FA3562" w14:textId="77777777" w:rsidR="00C92A12" w:rsidRDefault="00C92A12">
            <w:pPr>
              <w:widowControl w:val="0"/>
              <w:snapToGrid w:val="0"/>
              <w:outlineLvl w:val="8"/>
              <w:rPr>
                <w:rFonts w:eastAsia="Times New Roman" w:cs="Times New Roman"/>
                <w:b/>
                <w:bCs/>
              </w:rPr>
            </w:pPr>
          </w:p>
        </w:tc>
      </w:tr>
    </w:tbl>
    <w:p w14:paraId="5568AC7E" w14:textId="77777777" w:rsidR="00C92A12" w:rsidRDefault="00C92A12">
      <w:pPr>
        <w:widowControl w:val="0"/>
        <w:rPr>
          <w:rFonts w:eastAsia="Times New Roman" w:cs="Times New Roman"/>
        </w:rPr>
      </w:pPr>
    </w:p>
    <w:p w14:paraId="2BAE51EA" w14:textId="77777777" w:rsidR="00C92A12" w:rsidRDefault="00C92A12">
      <w:pPr>
        <w:widowControl w:val="0"/>
        <w:outlineLvl w:val="8"/>
        <w:rPr>
          <w:rFonts w:eastAsia="Times New Roman" w:cs="Times New Roman"/>
          <w:b/>
          <w:bCs/>
        </w:rPr>
      </w:pPr>
    </w:p>
    <w:p w14:paraId="59894650" w14:textId="77777777" w:rsidR="00C92A12" w:rsidRDefault="00C92A12">
      <w:pPr>
        <w:widowControl w:val="0"/>
        <w:outlineLvl w:val="8"/>
        <w:rPr>
          <w:rFonts w:eastAsia="Times New Roman" w:cs="Times New Roman"/>
          <w:b/>
          <w:bCs/>
        </w:rPr>
      </w:pPr>
    </w:p>
    <w:p w14:paraId="025B4FC5" w14:textId="77777777" w:rsidR="00C92A12" w:rsidRDefault="00C92A12">
      <w:pPr>
        <w:widowControl w:val="0"/>
        <w:outlineLvl w:val="8"/>
        <w:rPr>
          <w:rFonts w:eastAsia="Times New Roman" w:cs="Times New Roman"/>
          <w:b/>
          <w:bCs/>
        </w:rPr>
      </w:pPr>
    </w:p>
    <w:p w14:paraId="040FF0D7" w14:textId="77777777" w:rsidR="00C92A12" w:rsidRDefault="00C92A12">
      <w:pPr>
        <w:widowControl w:val="0"/>
        <w:outlineLvl w:val="8"/>
        <w:rPr>
          <w:rFonts w:eastAsia="Times New Roman" w:cs="Times New Roman"/>
          <w:b/>
          <w:bCs/>
        </w:rPr>
      </w:pPr>
    </w:p>
    <w:p w14:paraId="72972B64" w14:textId="77777777" w:rsidR="00C92A12" w:rsidRDefault="00FB5A04">
      <w:pPr>
        <w:widowControl w:val="0"/>
        <w:outlineLvl w:val="8"/>
        <w:rPr>
          <w:rFonts w:eastAsia="Times New Roman" w:cs="Times New Roman"/>
        </w:rPr>
      </w:pPr>
      <w:r>
        <w:rPr>
          <w:rFonts w:eastAsia="Times New Roman" w:cs="Times New Roman"/>
          <w:b/>
          <w:bCs/>
        </w:rPr>
        <w:t>Uwaga:</w:t>
      </w:r>
      <w:r>
        <w:rPr>
          <w:rFonts w:eastAsia="Times New Roman" w:cs="Times New Roman"/>
        </w:rPr>
        <w:t xml:space="preserve"> Należy dołączyć referencje – oryginały lub kopie</w:t>
      </w:r>
    </w:p>
    <w:p w14:paraId="2C689082" w14:textId="77777777" w:rsidR="00C92A12" w:rsidRDefault="00C92A12">
      <w:pPr>
        <w:widowControl w:val="0"/>
        <w:tabs>
          <w:tab w:val="left" w:pos="284"/>
        </w:tabs>
        <w:ind w:left="5670"/>
        <w:jc w:val="right"/>
        <w:rPr>
          <w:rFonts w:eastAsia="Times New Roman" w:cs="Times New Roman"/>
          <w:b/>
          <w:bCs/>
        </w:rPr>
      </w:pPr>
    </w:p>
    <w:p w14:paraId="427C993A" w14:textId="77777777" w:rsidR="00C92A12" w:rsidRDefault="00C92A12">
      <w:pPr>
        <w:widowControl w:val="0"/>
        <w:tabs>
          <w:tab w:val="left" w:pos="284"/>
        </w:tabs>
        <w:ind w:left="5670"/>
        <w:jc w:val="right"/>
        <w:rPr>
          <w:rFonts w:eastAsia="Times New Roman" w:cs="Times New Roman"/>
          <w:b/>
          <w:bCs/>
        </w:rPr>
      </w:pPr>
    </w:p>
    <w:p w14:paraId="410F2348" w14:textId="77777777" w:rsidR="00C92A12" w:rsidRDefault="00C92A12">
      <w:pPr>
        <w:widowControl w:val="0"/>
        <w:tabs>
          <w:tab w:val="left" w:pos="284"/>
        </w:tabs>
        <w:ind w:left="5670"/>
        <w:jc w:val="right"/>
        <w:rPr>
          <w:rFonts w:eastAsia="Times New Roman" w:cs="Times New Roman"/>
          <w:b/>
          <w:bCs/>
        </w:rPr>
      </w:pPr>
    </w:p>
    <w:p w14:paraId="7CC9597E" w14:textId="77777777" w:rsidR="00C92A12" w:rsidRDefault="00C92A12">
      <w:pPr>
        <w:widowControl w:val="0"/>
        <w:tabs>
          <w:tab w:val="left" w:pos="284"/>
        </w:tabs>
        <w:ind w:left="5670"/>
        <w:jc w:val="right"/>
        <w:rPr>
          <w:rFonts w:eastAsia="Times New Roman" w:cs="Times New Roman"/>
          <w:b/>
          <w:bCs/>
        </w:rPr>
      </w:pPr>
    </w:p>
    <w:p w14:paraId="537B3CE5" w14:textId="77777777" w:rsidR="00C92A12" w:rsidRDefault="00C92A12">
      <w:pPr>
        <w:widowControl w:val="0"/>
        <w:tabs>
          <w:tab w:val="left" w:pos="284"/>
        </w:tabs>
        <w:ind w:left="5670"/>
        <w:jc w:val="right"/>
        <w:rPr>
          <w:rFonts w:eastAsia="Times New Roman" w:cs="Times New Roman"/>
          <w:b/>
          <w:bCs/>
        </w:rPr>
      </w:pPr>
    </w:p>
    <w:p w14:paraId="39DBFC6D" w14:textId="77777777" w:rsidR="00C92A12" w:rsidRDefault="00C92A12">
      <w:pPr>
        <w:widowControl w:val="0"/>
        <w:tabs>
          <w:tab w:val="left" w:pos="284"/>
        </w:tabs>
        <w:ind w:left="5670"/>
        <w:jc w:val="right"/>
        <w:rPr>
          <w:rFonts w:eastAsia="Times New Roman" w:cs="Times New Roman"/>
          <w:b/>
          <w:bCs/>
        </w:rPr>
      </w:pPr>
    </w:p>
    <w:p w14:paraId="476FB644" w14:textId="77777777" w:rsidR="00C92A12" w:rsidRDefault="00C92A12">
      <w:pPr>
        <w:widowControl w:val="0"/>
        <w:tabs>
          <w:tab w:val="left" w:pos="284"/>
        </w:tabs>
        <w:ind w:left="5670"/>
        <w:jc w:val="right"/>
        <w:rPr>
          <w:rFonts w:eastAsia="Times New Roman" w:cs="Times New Roman"/>
          <w:b/>
          <w:bCs/>
        </w:rPr>
      </w:pPr>
    </w:p>
    <w:p w14:paraId="23B03249" w14:textId="77777777" w:rsidR="00C92A12" w:rsidRDefault="00C92A12">
      <w:pPr>
        <w:widowControl w:val="0"/>
        <w:tabs>
          <w:tab w:val="left" w:pos="284"/>
        </w:tabs>
        <w:ind w:left="5670"/>
        <w:jc w:val="right"/>
        <w:rPr>
          <w:rFonts w:eastAsia="Times New Roman" w:cs="Times New Roman"/>
          <w:b/>
          <w:bCs/>
        </w:rPr>
      </w:pPr>
    </w:p>
    <w:p w14:paraId="3985DD5B" w14:textId="77777777" w:rsidR="00C92A12" w:rsidRDefault="00C92A12">
      <w:pPr>
        <w:widowControl w:val="0"/>
        <w:tabs>
          <w:tab w:val="left" w:pos="284"/>
        </w:tabs>
        <w:ind w:left="5670"/>
        <w:jc w:val="right"/>
        <w:rPr>
          <w:rFonts w:eastAsia="Times New Roman" w:cs="Times New Roman"/>
          <w:b/>
          <w:bCs/>
        </w:rPr>
      </w:pPr>
    </w:p>
    <w:p w14:paraId="5F89C6CC" w14:textId="77777777" w:rsidR="00C92A12" w:rsidRDefault="00C92A12">
      <w:pPr>
        <w:widowControl w:val="0"/>
        <w:tabs>
          <w:tab w:val="left" w:pos="284"/>
        </w:tabs>
        <w:ind w:left="5670"/>
        <w:jc w:val="right"/>
        <w:rPr>
          <w:rFonts w:eastAsia="Times New Roman" w:cs="Times New Roman"/>
          <w:b/>
          <w:bCs/>
        </w:rPr>
      </w:pPr>
    </w:p>
    <w:p w14:paraId="439C58AD" w14:textId="77777777" w:rsidR="00C92A12" w:rsidRDefault="00C92A12">
      <w:pPr>
        <w:widowControl w:val="0"/>
        <w:tabs>
          <w:tab w:val="left" w:pos="284"/>
        </w:tabs>
        <w:ind w:left="5670"/>
        <w:jc w:val="right"/>
        <w:rPr>
          <w:rFonts w:eastAsia="Times New Roman" w:cs="Times New Roman"/>
          <w:b/>
          <w:bCs/>
        </w:rPr>
      </w:pPr>
    </w:p>
    <w:p w14:paraId="6002B325" w14:textId="77777777" w:rsidR="00C92A12" w:rsidRDefault="00C92A12">
      <w:pPr>
        <w:widowControl w:val="0"/>
        <w:tabs>
          <w:tab w:val="left" w:pos="284"/>
        </w:tabs>
        <w:ind w:left="5670"/>
        <w:jc w:val="right"/>
        <w:rPr>
          <w:rFonts w:eastAsia="Times New Roman" w:cs="Times New Roman"/>
          <w:b/>
          <w:bCs/>
        </w:rPr>
      </w:pPr>
    </w:p>
    <w:p w14:paraId="629F8B86" w14:textId="77777777" w:rsidR="00C92A12" w:rsidRDefault="00C92A12">
      <w:pPr>
        <w:widowControl w:val="0"/>
        <w:tabs>
          <w:tab w:val="left" w:pos="284"/>
        </w:tabs>
        <w:ind w:left="5670"/>
        <w:jc w:val="right"/>
        <w:rPr>
          <w:rFonts w:eastAsia="Times New Roman" w:cs="Times New Roman"/>
          <w:b/>
          <w:bCs/>
        </w:rPr>
      </w:pPr>
    </w:p>
    <w:p w14:paraId="1DB881E7" w14:textId="77777777" w:rsidR="00C92A12" w:rsidRDefault="00C92A12">
      <w:pPr>
        <w:widowControl w:val="0"/>
        <w:tabs>
          <w:tab w:val="left" w:pos="284"/>
        </w:tabs>
        <w:ind w:left="5670"/>
        <w:jc w:val="right"/>
        <w:rPr>
          <w:rFonts w:eastAsia="Times New Roman" w:cs="Times New Roman"/>
          <w:b/>
          <w:bCs/>
        </w:rPr>
      </w:pPr>
    </w:p>
    <w:p w14:paraId="4A5C35D0" w14:textId="77777777" w:rsidR="00C92A12" w:rsidRDefault="00C92A12">
      <w:pPr>
        <w:widowControl w:val="0"/>
        <w:tabs>
          <w:tab w:val="left" w:pos="284"/>
        </w:tabs>
        <w:ind w:left="5670"/>
        <w:jc w:val="right"/>
        <w:rPr>
          <w:rFonts w:eastAsia="Times New Roman" w:cs="Times New Roman"/>
          <w:b/>
          <w:bCs/>
        </w:rPr>
      </w:pPr>
    </w:p>
    <w:p w14:paraId="4E893D8F" w14:textId="77777777" w:rsidR="00C92A12" w:rsidRDefault="00C92A12">
      <w:pPr>
        <w:widowControl w:val="0"/>
        <w:tabs>
          <w:tab w:val="left" w:pos="284"/>
        </w:tabs>
        <w:ind w:left="5670"/>
        <w:jc w:val="right"/>
        <w:rPr>
          <w:rFonts w:eastAsia="Times New Roman" w:cs="Times New Roman"/>
          <w:b/>
          <w:bCs/>
        </w:rPr>
      </w:pPr>
    </w:p>
    <w:p w14:paraId="020B7E5B" w14:textId="77777777" w:rsidR="00C92A12" w:rsidRDefault="00C92A12">
      <w:pPr>
        <w:widowControl w:val="0"/>
        <w:tabs>
          <w:tab w:val="left" w:pos="284"/>
        </w:tabs>
        <w:ind w:left="5670"/>
        <w:jc w:val="right"/>
        <w:rPr>
          <w:rFonts w:eastAsia="Times New Roman" w:cs="Times New Roman"/>
          <w:b/>
          <w:bCs/>
        </w:rPr>
      </w:pPr>
    </w:p>
    <w:p w14:paraId="0DFB0FA6" w14:textId="77777777" w:rsidR="00C92A12" w:rsidRDefault="00C92A12">
      <w:pPr>
        <w:widowControl w:val="0"/>
        <w:tabs>
          <w:tab w:val="left" w:pos="284"/>
        </w:tabs>
        <w:ind w:left="5670"/>
        <w:jc w:val="right"/>
        <w:rPr>
          <w:rFonts w:eastAsia="Times New Roman" w:cs="Times New Roman"/>
          <w:b/>
          <w:bCs/>
        </w:rPr>
      </w:pPr>
    </w:p>
    <w:p w14:paraId="73941BAF" w14:textId="77777777" w:rsidR="00C92A12" w:rsidRDefault="00C92A12">
      <w:pPr>
        <w:widowControl w:val="0"/>
        <w:tabs>
          <w:tab w:val="left" w:pos="284"/>
        </w:tabs>
        <w:ind w:left="5670"/>
        <w:jc w:val="right"/>
        <w:rPr>
          <w:rFonts w:eastAsia="Times New Roman" w:cs="Times New Roman"/>
          <w:b/>
          <w:bCs/>
        </w:rPr>
      </w:pPr>
    </w:p>
    <w:p w14:paraId="13F70B41" w14:textId="77777777" w:rsidR="00C92A12" w:rsidRDefault="00C92A12">
      <w:pPr>
        <w:widowControl w:val="0"/>
        <w:tabs>
          <w:tab w:val="left" w:pos="284"/>
        </w:tabs>
        <w:ind w:left="5670"/>
        <w:jc w:val="right"/>
        <w:rPr>
          <w:rFonts w:eastAsia="Times New Roman" w:cs="Times New Roman"/>
          <w:b/>
          <w:bCs/>
        </w:rPr>
      </w:pPr>
    </w:p>
    <w:p w14:paraId="077767B3" w14:textId="77777777" w:rsidR="00C92A12" w:rsidRDefault="00C92A12">
      <w:pPr>
        <w:widowControl w:val="0"/>
        <w:tabs>
          <w:tab w:val="left" w:pos="284"/>
        </w:tabs>
        <w:ind w:left="5670"/>
        <w:jc w:val="right"/>
        <w:rPr>
          <w:rFonts w:eastAsia="Times New Roman" w:cs="Times New Roman"/>
          <w:b/>
          <w:bCs/>
        </w:rPr>
      </w:pPr>
    </w:p>
    <w:p w14:paraId="0AD20284" w14:textId="77777777" w:rsidR="00C92A12" w:rsidRDefault="00C92A12">
      <w:pPr>
        <w:widowControl w:val="0"/>
        <w:tabs>
          <w:tab w:val="left" w:pos="284"/>
        </w:tabs>
        <w:ind w:left="5670"/>
        <w:jc w:val="right"/>
        <w:rPr>
          <w:rFonts w:eastAsia="Times New Roman" w:cs="Times New Roman"/>
          <w:b/>
          <w:bCs/>
        </w:rPr>
      </w:pPr>
    </w:p>
    <w:p w14:paraId="35B7362E" w14:textId="77777777" w:rsidR="00C92A12" w:rsidRDefault="00C92A12">
      <w:pPr>
        <w:widowControl w:val="0"/>
        <w:tabs>
          <w:tab w:val="left" w:pos="284"/>
        </w:tabs>
        <w:ind w:left="5670"/>
        <w:jc w:val="right"/>
        <w:rPr>
          <w:rFonts w:eastAsia="Times New Roman" w:cs="Times New Roman"/>
          <w:b/>
          <w:bCs/>
        </w:rPr>
      </w:pPr>
    </w:p>
    <w:p w14:paraId="50A64D57" w14:textId="77777777" w:rsidR="00C92A12" w:rsidRDefault="00C92A12">
      <w:pPr>
        <w:widowControl w:val="0"/>
        <w:tabs>
          <w:tab w:val="left" w:pos="284"/>
        </w:tabs>
        <w:ind w:left="5670"/>
        <w:jc w:val="right"/>
        <w:rPr>
          <w:rFonts w:eastAsia="Times New Roman" w:cs="Times New Roman"/>
          <w:b/>
          <w:bCs/>
        </w:rPr>
      </w:pPr>
    </w:p>
    <w:p w14:paraId="16F1D927" w14:textId="77777777" w:rsidR="00C92A12" w:rsidRDefault="00C92A12">
      <w:pPr>
        <w:widowControl w:val="0"/>
        <w:tabs>
          <w:tab w:val="left" w:pos="284"/>
        </w:tabs>
        <w:rPr>
          <w:rFonts w:eastAsia="Times New Roman" w:cs="Times New Roman"/>
          <w:b/>
          <w:bCs/>
        </w:rPr>
      </w:pPr>
    </w:p>
    <w:p w14:paraId="572458C6" w14:textId="77777777" w:rsidR="00C92A12" w:rsidRDefault="00C92A12">
      <w:pPr>
        <w:widowControl w:val="0"/>
        <w:tabs>
          <w:tab w:val="left" w:pos="284"/>
        </w:tabs>
        <w:ind w:left="5670"/>
        <w:jc w:val="right"/>
        <w:rPr>
          <w:rFonts w:eastAsia="Times New Roman" w:cs="Times New Roman"/>
          <w:b/>
          <w:bCs/>
        </w:rPr>
      </w:pPr>
    </w:p>
    <w:p w14:paraId="286E9932" w14:textId="77777777" w:rsidR="00C92A12" w:rsidRDefault="00C92A12">
      <w:pPr>
        <w:widowControl w:val="0"/>
        <w:tabs>
          <w:tab w:val="left" w:pos="284"/>
        </w:tabs>
        <w:ind w:left="5670"/>
        <w:jc w:val="right"/>
        <w:rPr>
          <w:rFonts w:eastAsia="Times New Roman" w:cs="Times New Roman"/>
          <w:b/>
          <w:bCs/>
        </w:rPr>
      </w:pPr>
    </w:p>
    <w:p w14:paraId="35F7D0E8" w14:textId="77777777" w:rsidR="00C92A12" w:rsidRDefault="00FB5A04">
      <w:pPr>
        <w:widowControl w:val="0"/>
        <w:tabs>
          <w:tab w:val="left" w:pos="284"/>
        </w:tabs>
        <w:ind w:left="5670"/>
        <w:jc w:val="right"/>
        <w:rPr>
          <w:rFonts w:eastAsia="Times New Roman" w:cs="Times New Roman"/>
          <w:b/>
          <w:bCs/>
        </w:rPr>
      </w:pPr>
      <w:r>
        <w:rPr>
          <w:rFonts w:eastAsia="Times New Roman" w:cs="Times New Roman"/>
          <w:b/>
          <w:bCs/>
        </w:rPr>
        <w:t xml:space="preserve">ZAŁĄCZNIK NR 8 </w:t>
      </w:r>
    </w:p>
    <w:p w14:paraId="7F162187" w14:textId="77777777" w:rsidR="00C92A12" w:rsidRDefault="00C92A12">
      <w:pPr>
        <w:widowControl w:val="0"/>
        <w:rPr>
          <w:rFonts w:eastAsia="Times New Roman" w:cs="Times New Roman"/>
          <w:iCs/>
          <w:lang w:eastAsia="pl-PL"/>
        </w:rPr>
      </w:pPr>
    </w:p>
    <w:p w14:paraId="0F1142AA" w14:textId="77777777" w:rsidR="00C92A12" w:rsidRDefault="00FB5A04">
      <w:pPr>
        <w:widowControl w:val="0"/>
        <w:ind w:right="4761"/>
        <w:rPr>
          <w:rFonts w:eastAsia="Times New Roman" w:cs="Times New Roman"/>
          <w:b/>
        </w:rPr>
      </w:pPr>
      <w:r>
        <w:rPr>
          <w:rFonts w:eastAsia="Times New Roman" w:cs="Times New Roman"/>
          <w:b/>
        </w:rPr>
        <w:t>Wykonawca:</w:t>
      </w:r>
    </w:p>
    <w:p w14:paraId="243728BC" w14:textId="77777777" w:rsidR="00C92A12" w:rsidRDefault="00FB5A04">
      <w:pPr>
        <w:widowControl w:val="0"/>
        <w:ind w:right="4763"/>
        <w:rPr>
          <w:rFonts w:eastAsia="Times New Roman" w:cs="Times New Roman"/>
        </w:rPr>
      </w:pPr>
      <w:r>
        <w:rPr>
          <w:rFonts w:eastAsia="Times New Roman" w:cs="Times New Roman"/>
        </w:rPr>
        <w:t>………………………………………………………</w:t>
      </w:r>
    </w:p>
    <w:p w14:paraId="732277E1" w14:textId="77777777" w:rsidR="00C92A12" w:rsidRDefault="00FB5A04">
      <w:pPr>
        <w:widowControl w:val="0"/>
        <w:ind w:right="4761"/>
        <w:rPr>
          <w:rFonts w:eastAsia="Times New Roman" w:cs="Times New Roman"/>
        </w:rPr>
      </w:pPr>
      <w:r>
        <w:rPr>
          <w:rFonts w:eastAsia="Times New Roman" w:cs="Times New Roman"/>
        </w:rPr>
        <w:t>(Pełna nazwa)</w:t>
      </w:r>
    </w:p>
    <w:p w14:paraId="0C5DECCD" w14:textId="77777777" w:rsidR="00C92A12" w:rsidRDefault="00FB5A04">
      <w:pPr>
        <w:widowControl w:val="0"/>
        <w:ind w:right="4763"/>
        <w:rPr>
          <w:rFonts w:eastAsia="Times New Roman" w:cs="Times New Roman"/>
        </w:rPr>
      </w:pPr>
      <w:r>
        <w:rPr>
          <w:rFonts w:eastAsia="Times New Roman" w:cs="Times New Roman"/>
        </w:rPr>
        <w:t>………………………………………………..………</w:t>
      </w:r>
    </w:p>
    <w:p w14:paraId="0A5223E8" w14:textId="77777777" w:rsidR="00C92A12" w:rsidRDefault="00FB5A04">
      <w:pPr>
        <w:widowControl w:val="0"/>
        <w:ind w:right="4761"/>
        <w:rPr>
          <w:rFonts w:eastAsia="Times New Roman" w:cs="Times New Roman"/>
        </w:rPr>
      </w:pPr>
      <w:r>
        <w:rPr>
          <w:rFonts w:eastAsia="Times New Roman" w:cs="Times New Roman"/>
        </w:rPr>
        <w:t>(Adres)</w:t>
      </w:r>
    </w:p>
    <w:p w14:paraId="0C382DF0" w14:textId="77777777" w:rsidR="00C92A12" w:rsidRDefault="00C92A12">
      <w:pPr>
        <w:widowControl w:val="0"/>
        <w:rPr>
          <w:rFonts w:eastAsia="Times New Roman" w:cs="Times New Roman"/>
        </w:rPr>
      </w:pPr>
    </w:p>
    <w:p w14:paraId="6246FB92" w14:textId="77777777" w:rsidR="00C92A12" w:rsidRDefault="00C92A12">
      <w:pPr>
        <w:widowControl w:val="0"/>
        <w:rPr>
          <w:rFonts w:eastAsia="Times New Roman" w:cs="Times New Roman"/>
        </w:rPr>
      </w:pPr>
    </w:p>
    <w:p w14:paraId="582DF065" w14:textId="77777777" w:rsidR="00C92A12" w:rsidRDefault="00C92A12">
      <w:pPr>
        <w:widowControl w:val="0"/>
        <w:rPr>
          <w:rFonts w:eastAsia="Times New Roman" w:cs="Times New Roman"/>
          <w:b/>
          <w:bCs/>
        </w:rPr>
      </w:pPr>
    </w:p>
    <w:p w14:paraId="756C4328" w14:textId="77777777" w:rsidR="00C92A12" w:rsidRDefault="00FB5A04">
      <w:pPr>
        <w:widowControl w:val="0"/>
        <w:jc w:val="center"/>
        <w:outlineLvl w:val="5"/>
        <w:rPr>
          <w:rFonts w:eastAsia="Times New Roman" w:cs="Times New Roman"/>
          <w:b/>
          <w:bCs/>
        </w:rPr>
      </w:pPr>
      <w:r>
        <w:rPr>
          <w:rFonts w:eastAsia="Times New Roman" w:cs="Times New Roman"/>
          <w:b/>
          <w:bCs/>
        </w:rPr>
        <w:t xml:space="preserve">OŚWIADCZENIE WYKONAWCY </w:t>
      </w:r>
    </w:p>
    <w:p w14:paraId="55594805" w14:textId="77777777" w:rsidR="00C92A12" w:rsidRDefault="00FB5A04">
      <w:pPr>
        <w:widowControl w:val="0"/>
        <w:jc w:val="center"/>
        <w:outlineLvl w:val="5"/>
        <w:rPr>
          <w:rFonts w:eastAsia="Times New Roman" w:cs="Times New Roman"/>
          <w:b/>
          <w:bCs/>
        </w:rPr>
      </w:pPr>
      <w:r>
        <w:rPr>
          <w:rFonts w:eastAsia="Times New Roman" w:cs="Times New Roman"/>
          <w:b/>
          <w:bCs/>
        </w:rPr>
        <w:t>Wykaz osób realizujących zamówienie</w:t>
      </w:r>
    </w:p>
    <w:p w14:paraId="5D2CD6A2" w14:textId="77777777" w:rsidR="00C92A12" w:rsidRDefault="00C92A12">
      <w:pPr>
        <w:widowControl w:val="0"/>
        <w:jc w:val="center"/>
        <w:rPr>
          <w:rFonts w:eastAsia="Times New Roman" w:cs="Times New Roman"/>
          <w:b/>
          <w:bCs/>
        </w:rPr>
      </w:pPr>
    </w:p>
    <w:p w14:paraId="1C32F77F" w14:textId="77777777" w:rsidR="00C92A12" w:rsidRDefault="00FB5A04">
      <w:pPr>
        <w:widowControl w:val="0"/>
        <w:jc w:val="both"/>
        <w:rPr>
          <w:rFonts w:eastAsia="Times New Roman" w:cs="Times New Roman"/>
        </w:rPr>
      </w:pPr>
      <w:r>
        <w:rPr>
          <w:rFonts w:eastAsia="Times New Roman" w:cs="Times New Roman"/>
        </w:rPr>
        <w:t>Wykonawca oświadcza, że dysponuje osobami, które będą realizowały usługę zgodnie z zakresem przedmiotu zamówienia.</w:t>
      </w:r>
    </w:p>
    <w:p w14:paraId="6A4D732A" w14:textId="77777777" w:rsidR="00C92A12" w:rsidRDefault="00C92A12">
      <w:pPr>
        <w:widowControl w:val="0"/>
        <w:rPr>
          <w:rFonts w:eastAsia="Times New Roman" w:cs="Times New Roman"/>
        </w:rPr>
      </w:pPr>
    </w:p>
    <w:tbl>
      <w:tblPr>
        <w:tblW w:w="10392" w:type="dxa"/>
        <w:tblInd w:w="-110" w:type="dxa"/>
        <w:tblCellMar>
          <w:top w:w="55" w:type="dxa"/>
          <w:left w:w="55" w:type="dxa"/>
          <w:bottom w:w="55" w:type="dxa"/>
          <w:right w:w="55" w:type="dxa"/>
        </w:tblCellMar>
        <w:tblLook w:val="04A0" w:firstRow="1" w:lastRow="0" w:firstColumn="1" w:lastColumn="0" w:noHBand="0" w:noVBand="1"/>
      </w:tblPr>
      <w:tblGrid>
        <w:gridCol w:w="439"/>
        <w:gridCol w:w="1002"/>
        <w:gridCol w:w="2431"/>
        <w:gridCol w:w="1544"/>
        <w:gridCol w:w="1480"/>
        <w:gridCol w:w="1577"/>
        <w:gridCol w:w="1919"/>
      </w:tblGrid>
      <w:tr w:rsidR="00C92A12" w14:paraId="63643CDA" w14:textId="77777777">
        <w:tc>
          <w:tcPr>
            <w:tcW w:w="438" w:type="dxa"/>
            <w:tcBorders>
              <w:top w:val="single" w:sz="4" w:space="0" w:color="000000"/>
              <w:left w:val="single" w:sz="4" w:space="0" w:color="000000"/>
              <w:bottom w:val="single" w:sz="4" w:space="0" w:color="000000"/>
            </w:tcBorders>
            <w:shd w:val="clear" w:color="auto" w:fill="D9D9D9"/>
            <w:vAlign w:val="center"/>
          </w:tcPr>
          <w:p w14:paraId="3847FCA8" w14:textId="77777777" w:rsidR="00C92A12" w:rsidRDefault="00FB5A04">
            <w:pPr>
              <w:widowControl w:val="0"/>
              <w:snapToGrid w:val="0"/>
              <w:jc w:val="center"/>
              <w:rPr>
                <w:rFonts w:eastAsia="Times New Roman" w:cs="Times New Roman"/>
                <w:b/>
                <w:sz w:val="20"/>
                <w:szCs w:val="20"/>
              </w:rPr>
            </w:pPr>
            <w:r>
              <w:rPr>
                <w:rFonts w:eastAsia="Times New Roman" w:cs="Times New Roman"/>
                <w:b/>
                <w:sz w:val="20"/>
                <w:szCs w:val="20"/>
              </w:rPr>
              <w:t>Lp.</w:t>
            </w:r>
          </w:p>
        </w:tc>
        <w:tc>
          <w:tcPr>
            <w:tcW w:w="1002" w:type="dxa"/>
            <w:tcBorders>
              <w:top w:val="single" w:sz="4" w:space="0" w:color="000000"/>
              <w:left w:val="single" w:sz="4" w:space="0" w:color="000000"/>
              <w:bottom w:val="single" w:sz="4" w:space="0" w:color="000000"/>
            </w:tcBorders>
            <w:shd w:val="clear" w:color="auto" w:fill="D9D9D9"/>
            <w:vAlign w:val="center"/>
          </w:tcPr>
          <w:p w14:paraId="3CB4902C" w14:textId="77777777" w:rsidR="00C92A12" w:rsidRDefault="00FB5A04">
            <w:pPr>
              <w:widowControl w:val="0"/>
              <w:snapToGrid w:val="0"/>
              <w:jc w:val="center"/>
              <w:rPr>
                <w:rFonts w:eastAsia="Times New Roman" w:cs="Times New Roman"/>
                <w:b/>
                <w:sz w:val="20"/>
                <w:szCs w:val="20"/>
              </w:rPr>
            </w:pPr>
            <w:r>
              <w:rPr>
                <w:rFonts w:eastAsia="Times New Roman" w:cs="Times New Roman"/>
                <w:b/>
                <w:sz w:val="20"/>
                <w:szCs w:val="20"/>
              </w:rPr>
              <w:t>Imię i nazwisko</w:t>
            </w:r>
          </w:p>
        </w:tc>
        <w:tc>
          <w:tcPr>
            <w:tcW w:w="2431" w:type="dxa"/>
            <w:tcBorders>
              <w:top w:val="single" w:sz="4" w:space="0" w:color="000000"/>
              <w:left w:val="single" w:sz="4" w:space="0" w:color="000000"/>
              <w:bottom w:val="single" w:sz="4" w:space="0" w:color="000000"/>
            </w:tcBorders>
            <w:shd w:val="clear" w:color="auto" w:fill="D9D9D9"/>
            <w:vAlign w:val="center"/>
          </w:tcPr>
          <w:p w14:paraId="760BCB56" w14:textId="77777777" w:rsidR="00C92A12" w:rsidRDefault="00FB5A04">
            <w:pPr>
              <w:widowControl w:val="0"/>
              <w:snapToGrid w:val="0"/>
              <w:jc w:val="center"/>
              <w:rPr>
                <w:rFonts w:eastAsia="Times New Roman" w:cs="Times New Roman"/>
                <w:b/>
                <w:sz w:val="20"/>
                <w:szCs w:val="20"/>
              </w:rPr>
            </w:pPr>
            <w:r>
              <w:rPr>
                <w:rFonts w:eastAsia="Times New Roman" w:cs="Times New Roman"/>
                <w:b/>
                <w:sz w:val="20"/>
                <w:szCs w:val="20"/>
              </w:rPr>
              <w:t>Informacje nt. kwalifikacji zawodowych</w:t>
            </w:r>
          </w:p>
          <w:p w14:paraId="3D849CE6" w14:textId="77777777" w:rsidR="00C92A12" w:rsidRDefault="00FB5A04">
            <w:pPr>
              <w:widowControl w:val="0"/>
              <w:jc w:val="center"/>
              <w:rPr>
                <w:rFonts w:eastAsia="Times New Roman" w:cs="Times New Roman"/>
                <w:b/>
                <w:sz w:val="20"/>
                <w:szCs w:val="20"/>
              </w:rPr>
            </w:pPr>
            <w:r>
              <w:rPr>
                <w:rFonts w:eastAsia="Times New Roman" w:cs="Times New Roman"/>
                <w:b/>
                <w:sz w:val="20"/>
                <w:szCs w:val="20"/>
              </w:rPr>
              <w:t>(m.in. nt. szkoleń w zakresie higieny szpitalnej, zasad utrzymania czystości</w:t>
            </w:r>
          </w:p>
          <w:p w14:paraId="23840ABC" w14:textId="77777777" w:rsidR="00C92A12" w:rsidRDefault="00FB5A04">
            <w:pPr>
              <w:widowControl w:val="0"/>
              <w:jc w:val="center"/>
              <w:rPr>
                <w:rFonts w:eastAsia="Times New Roman" w:cs="Times New Roman"/>
                <w:b/>
                <w:sz w:val="20"/>
                <w:szCs w:val="20"/>
              </w:rPr>
            </w:pPr>
            <w:r>
              <w:rPr>
                <w:rFonts w:eastAsia="Times New Roman" w:cs="Times New Roman"/>
                <w:b/>
                <w:sz w:val="20"/>
                <w:szCs w:val="20"/>
              </w:rPr>
              <w:t>w zakładach opieki zdrowotnej, przygotowania i używania środków dezynfekcyjnych</w:t>
            </w:r>
          </w:p>
        </w:tc>
        <w:tc>
          <w:tcPr>
            <w:tcW w:w="1544" w:type="dxa"/>
            <w:tcBorders>
              <w:top w:val="single" w:sz="4" w:space="0" w:color="000000"/>
              <w:left w:val="single" w:sz="4" w:space="0" w:color="000000"/>
              <w:bottom w:val="single" w:sz="4" w:space="0" w:color="000000"/>
            </w:tcBorders>
            <w:shd w:val="clear" w:color="auto" w:fill="D9D9D9"/>
            <w:vAlign w:val="center"/>
          </w:tcPr>
          <w:p w14:paraId="1B9C8659" w14:textId="77777777" w:rsidR="00C92A12" w:rsidRDefault="00FB5A04">
            <w:pPr>
              <w:widowControl w:val="0"/>
              <w:snapToGrid w:val="0"/>
              <w:jc w:val="center"/>
              <w:rPr>
                <w:rFonts w:eastAsia="Times New Roman" w:cs="Times New Roman"/>
                <w:b/>
                <w:sz w:val="20"/>
                <w:szCs w:val="20"/>
              </w:rPr>
            </w:pPr>
            <w:r>
              <w:rPr>
                <w:rFonts w:eastAsia="Times New Roman" w:cs="Times New Roman"/>
                <w:b/>
                <w:sz w:val="20"/>
                <w:szCs w:val="20"/>
              </w:rPr>
              <w:t>Doświadczenie niezbędne do wykonania zamówienia</w:t>
            </w:r>
          </w:p>
        </w:tc>
        <w:tc>
          <w:tcPr>
            <w:tcW w:w="1480" w:type="dxa"/>
            <w:tcBorders>
              <w:top w:val="single" w:sz="4" w:space="0" w:color="000000"/>
              <w:left w:val="single" w:sz="4" w:space="0" w:color="000000"/>
              <w:bottom w:val="single" w:sz="4" w:space="0" w:color="000000"/>
            </w:tcBorders>
            <w:shd w:val="clear" w:color="auto" w:fill="D9D9D9"/>
            <w:vAlign w:val="center"/>
          </w:tcPr>
          <w:p w14:paraId="5EDAB2B6" w14:textId="77777777" w:rsidR="00C92A12" w:rsidRDefault="00FB5A04">
            <w:pPr>
              <w:widowControl w:val="0"/>
              <w:snapToGrid w:val="0"/>
              <w:jc w:val="center"/>
              <w:rPr>
                <w:rFonts w:eastAsia="Times New Roman" w:cs="Times New Roman"/>
                <w:b/>
                <w:sz w:val="20"/>
                <w:szCs w:val="20"/>
              </w:rPr>
            </w:pPr>
            <w:r>
              <w:rPr>
                <w:rFonts w:eastAsia="Times New Roman" w:cs="Times New Roman"/>
                <w:b/>
                <w:sz w:val="20"/>
                <w:szCs w:val="20"/>
              </w:rPr>
              <w:t>Wykształcenie niezbędne do wykonania zamówienia</w:t>
            </w:r>
          </w:p>
        </w:tc>
        <w:tc>
          <w:tcPr>
            <w:tcW w:w="1577" w:type="dxa"/>
            <w:tcBorders>
              <w:top w:val="single" w:sz="4" w:space="0" w:color="000000"/>
              <w:left w:val="single" w:sz="4" w:space="0" w:color="000000"/>
              <w:bottom w:val="single" w:sz="4" w:space="0" w:color="000000"/>
            </w:tcBorders>
            <w:shd w:val="clear" w:color="auto" w:fill="D9D9D9"/>
            <w:vAlign w:val="center"/>
          </w:tcPr>
          <w:p w14:paraId="0706DAAB" w14:textId="77777777" w:rsidR="00C92A12" w:rsidRDefault="00FB5A04">
            <w:pPr>
              <w:widowControl w:val="0"/>
              <w:snapToGrid w:val="0"/>
              <w:jc w:val="center"/>
              <w:rPr>
                <w:rFonts w:eastAsia="Times New Roman" w:cs="Times New Roman"/>
                <w:b/>
                <w:sz w:val="20"/>
                <w:szCs w:val="20"/>
              </w:rPr>
            </w:pPr>
            <w:r>
              <w:rPr>
                <w:rFonts w:eastAsia="Times New Roman" w:cs="Times New Roman"/>
                <w:b/>
                <w:sz w:val="20"/>
                <w:szCs w:val="20"/>
              </w:rPr>
              <w:t>Zakres wykonywanych czynności</w:t>
            </w:r>
          </w:p>
        </w:tc>
        <w:tc>
          <w:tcPr>
            <w:tcW w:w="1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F90D6" w14:textId="77777777" w:rsidR="00C92A12" w:rsidRDefault="00FB5A04">
            <w:pPr>
              <w:widowControl w:val="0"/>
              <w:snapToGrid w:val="0"/>
              <w:jc w:val="center"/>
              <w:rPr>
                <w:rFonts w:eastAsia="Times New Roman" w:cs="Times New Roman"/>
                <w:b/>
                <w:sz w:val="20"/>
                <w:szCs w:val="20"/>
              </w:rPr>
            </w:pPr>
            <w:r>
              <w:rPr>
                <w:rFonts w:eastAsia="Times New Roman" w:cs="Times New Roman"/>
                <w:b/>
                <w:sz w:val="20"/>
                <w:szCs w:val="20"/>
              </w:rPr>
              <w:t>Informacja o podstawie dysponowania</w:t>
            </w:r>
          </w:p>
        </w:tc>
      </w:tr>
      <w:tr w:rsidR="00C92A12" w14:paraId="625237B1" w14:textId="77777777">
        <w:tc>
          <w:tcPr>
            <w:tcW w:w="438" w:type="dxa"/>
            <w:tcBorders>
              <w:top w:val="single" w:sz="4" w:space="0" w:color="000000"/>
              <w:left w:val="single" w:sz="4" w:space="0" w:color="000000"/>
              <w:bottom w:val="single" w:sz="4" w:space="0" w:color="000000"/>
            </w:tcBorders>
            <w:shd w:val="clear" w:color="auto" w:fill="D9D9D9"/>
          </w:tcPr>
          <w:p w14:paraId="177F729B" w14:textId="77777777" w:rsidR="00C92A12" w:rsidRDefault="00C92A12">
            <w:pPr>
              <w:widowControl w:val="0"/>
              <w:numPr>
                <w:ilvl w:val="0"/>
                <w:numId w:val="145"/>
              </w:numPr>
              <w:snapToGrid w:val="0"/>
              <w:rPr>
                <w:rFonts w:eastAsia="Times New Roman" w:cs="Times New Roman"/>
              </w:rPr>
            </w:pPr>
          </w:p>
        </w:tc>
        <w:tc>
          <w:tcPr>
            <w:tcW w:w="1002" w:type="dxa"/>
            <w:tcBorders>
              <w:top w:val="single" w:sz="4" w:space="0" w:color="000000"/>
              <w:left w:val="single" w:sz="4" w:space="0" w:color="000000"/>
              <w:bottom w:val="single" w:sz="4" w:space="0" w:color="000000"/>
            </w:tcBorders>
          </w:tcPr>
          <w:p w14:paraId="0F5C5E02"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658F20F5"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3EF0339E"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1FF8FB5C"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2DCFAC6C"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13168753" w14:textId="77777777" w:rsidR="00C92A12" w:rsidRDefault="00C92A12">
            <w:pPr>
              <w:widowControl w:val="0"/>
              <w:snapToGrid w:val="0"/>
              <w:rPr>
                <w:rFonts w:eastAsia="Times New Roman" w:cs="Times New Roman"/>
              </w:rPr>
            </w:pPr>
          </w:p>
        </w:tc>
      </w:tr>
      <w:tr w:rsidR="00C92A12" w14:paraId="53F38D37" w14:textId="77777777">
        <w:tc>
          <w:tcPr>
            <w:tcW w:w="438" w:type="dxa"/>
            <w:tcBorders>
              <w:top w:val="single" w:sz="4" w:space="0" w:color="000000"/>
              <w:left w:val="single" w:sz="4" w:space="0" w:color="000000"/>
              <w:bottom w:val="single" w:sz="4" w:space="0" w:color="000000"/>
            </w:tcBorders>
            <w:shd w:val="clear" w:color="auto" w:fill="D9D9D9"/>
          </w:tcPr>
          <w:p w14:paraId="072F7884" w14:textId="77777777" w:rsidR="00C92A12" w:rsidRDefault="00C92A12">
            <w:pPr>
              <w:widowControl w:val="0"/>
              <w:numPr>
                <w:ilvl w:val="0"/>
                <w:numId w:val="145"/>
              </w:numPr>
              <w:snapToGrid w:val="0"/>
              <w:rPr>
                <w:rFonts w:eastAsia="Times New Roman" w:cs="Times New Roman"/>
              </w:rPr>
            </w:pPr>
          </w:p>
        </w:tc>
        <w:tc>
          <w:tcPr>
            <w:tcW w:w="1002" w:type="dxa"/>
            <w:tcBorders>
              <w:top w:val="single" w:sz="4" w:space="0" w:color="000000"/>
              <w:left w:val="single" w:sz="4" w:space="0" w:color="000000"/>
              <w:bottom w:val="single" w:sz="4" w:space="0" w:color="000000"/>
            </w:tcBorders>
          </w:tcPr>
          <w:p w14:paraId="432F130E"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7FFAD547"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54D4F2C9"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0872FBBD"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3E3038A8"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5AFA6B4F" w14:textId="77777777" w:rsidR="00C92A12" w:rsidRDefault="00C92A12">
            <w:pPr>
              <w:widowControl w:val="0"/>
              <w:snapToGrid w:val="0"/>
              <w:rPr>
                <w:rFonts w:eastAsia="Times New Roman" w:cs="Times New Roman"/>
              </w:rPr>
            </w:pPr>
          </w:p>
        </w:tc>
      </w:tr>
      <w:tr w:rsidR="00C92A12" w14:paraId="22C1C5F8" w14:textId="77777777">
        <w:tc>
          <w:tcPr>
            <w:tcW w:w="438" w:type="dxa"/>
            <w:tcBorders>
              <w:top w:val="single" w:sz="4" w:space="0" w:color="000000"/>
              <w:left w:val="single" w:sz="4" w:space="0" w:color="000000"/>
              <w:bottom w:val="single" w:sz="4" w:space="0" w:color="000000"/>
            </w:tcBorders>
            <w:shd w:val="clear" w:color="auto" w:fill="D9D9D9"/>
          </w:tcPr>
          <w:p w14:paraId="417D56D0" w14:textId="77777777" w:rsidR="00C92A12" w:rsidRDefault="00C92A12">
            <w:pPr>
              <w:widowControl w:val="0"/>
              <w:numPr>
                <w:ilvl w:val="0"/>
                <w:numId w:val="145"/>
              </w:numPr>
              <w:snapToGrid w:val="0"/>
              <w:rPr>
                <w:rFonts w:eastAsia="Times New Roman" w:cs="Times New Roman"/>
              </w:rPr>
            </w:pPr>
          </w:p>
        </w:tc>
        <w:tc>
          <w:tcPr>
            <w:tcW w:w="1002" w:type="dxa"/>
            <w:tcBorders>
              <w:top w:val="single" w:sz="4" w:space="0" w:color="000000"/>
              <w:left w:val="single" w:sz="4" w:space="0" w:color="000000"/>
              <w:bottom w:val="single" w:sz="4" w:space="0" w:color="000000"/>
            </w:tcBorders>
          </w:tcPr>
          <w:p w14:paraId="00784F9E"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22932303"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01B2EFEE"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48AB212A"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68242415"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4D892E4B" w14:textId="77777777" w:rsidR="00C92A12" w:rsidRDefault="00C92A12">
            <w:pPr>
              <w:widowControl w:val="0"/>
              <w:snapToGrid w:val="0"/>
              <w:rPr>
                <w:rFonts w:eastAsia="Times New Roman" w:cs="Times New Roman"/>
              </w:rPr>
            </w:pPr>
          </w:p>
        </w:tc>
      </w:tr>
      <w:tr w:rsidR="00C92A12" w14:paraId="4BF08E5B" w14:textId="77777777">
        <w:tc>
          <w:tcPr>
            <w:tcW w:w="438" w:type="dxa"/>
            <w:tcBorders>
              <w:top w:val="single" w:sz="4" w:space="0" w:color="000000"/>
              <w:left w:val="single" w:sz="4" w:space="0" w:color="000000"/>
              <w:bottom w:val="single" w:sz="4" w:space="0" w:color="000000"/>
            </w:tcBorders>
            <w:shd w:val="clear" w:color="auto" w:fill="D9D9D9"/>
          </w:tcPr>
          <w:p w14:paraId="7ED482F2" w14:textId="77777777" w:rsidR="00C92A12" w:rsidRDefault="00C92A12">
            <w:pPr>
              <w:widowControl w:val="0"/>
              <w:numPr>
                <w:ilvl w:val="0"/>
                <w:numId w:val="145"/>
              </w:numPr>
              <w:snapToGrid w:val="0"/>
              <w:rPr>
                <w:rFonts w:eastAsia="Times New Roman" w:cs="Times New Roman"/>
              </w:rPr>
            </w:pPr>
          </w:p>
        </w:tc>
        <w:tc>
          <w:tcPr>
            <w:tcW w:w="1002" w:type="dxa"/>
            <w:tcBorders>
              <w:top w:val="single" w:sz="4" w:space="0" w:color="000000"/>
              <w:left w:val="single" w:sz="4" w:space="0" w:color="000000"/>
              <w:bottom w:val="single" w:sz="4" w:space="0" w:color="000000"/>
            </w:tcBorders>
          </w:tcPr>
          <w:p w14:paraId="39B08589"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43FFA9EB"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42266B59"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56F0FA0A"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75B54120"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45904D41" w14:textId="77777777" w:rsidR="00C92A12" w:rsidRDefault="00C92A12">
            <w:pPr>
              <w:widowControl w:val="0"/>
              <w:snapToGrid w:val="0"/>
              <w:rPr>
                <w:rFonts w:eastAsia="Times New Roman" w:cs="Times New Roman"/>
              </w:rPr>
            </w:pPr>
          </w:p>
        </w:tc>
      </w:tr>
      <w:tr w:rsidR="00C92A12" w14:paraId="44625B0A" w14:textId="77777777">
        <w:tc>
          <w:tcPr>
            <w:tcW w:w="438" w:type="dxa"/>
            <w:tcBorders>
              <w:top w:val="single" w:sz="4" w:space="0" w:color="000000"/>
              <w:left w:val="single" w:sz="4" w:space="0" w:color="000000"/>
              <w:bottom w:val="single" w:sz="4" w:space="0" w:color="000000"/>
            </w:tcBorders>
            <w:shd w:val="clear" w:color="auto" w:fill="D9D9D9"/>
          </w:tcPr>
          <w:p w14:paraId="6692076E" w14:textId="77777777" w:rsidR="00C92A12" w:rsidRDefault="00C92A12">
            <w:pPr>
              <w:widowControl w:val="0"/>
              <w:numPr>
                <w:ilvl w:val="0"/>
                <w:numId w:val="145"/>
              </w:numPr>
              <w:snapToGrid w:val="0"/>
              <w:rPr>
                <w:rFonts w:eastAsia="Times New Roman" w:cs="Times New Roman"/>
              </w:rPr>
            </w:pPr>
          </w:p>
        </w:tc>
        <w:tc>
          <w:tcPr>
            <w:tcW w:w="1002" w:type="dxa"/>
            <w:tcBorders>
              <w:top w:val="single" w:sz="4" w:space="0" w:color="000000"/>
              <w:left w:val="single" w:sz="4" w:space="0" w:color="000000"/>
              <w:bottom w:val="single" w:sz="4" w:space="0" w:color="000000"/>
            </w:tcBorders>
          </w:tcPr>
          <w:p w14:paraId="0B340704"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65FDE830"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58C15B11"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0CCF8F05"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11AE5F41"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6988E913" w14:textId="77777777" w:rsidR="00C92A12" w:rsidRDefault="00C92A12">
            <w:pPr>
              <w:widowControl w:val="0"/>
              <w:snapToGrid w:val="0"/>
              <w:rPr>
                <w:rFonts w:eastAsia="Times New Roman" w:cs="Times New Roman"/>
              </w:rPr>
            </w:pPr>
          </w:p>
        </w:tc>
      </w:tr>
      <w:tr w:rsidR="00C92A12" w14:paraId="1CF1C206" w14:textId="77777777">
        <w:tc>
          <w:tcPr>
            <w:tcW w:w="438" w:type="dxa"/>
            <w:tcBorders>
              <w:top w:val="single" w:sz="4" w:space="0" w:color="000000"/>
              <w:left w:val="single" w:sz="4" w:space="0" w:color="000000"/>
              <w:bottom w:val="single" w:sz="4" w:space="0" w:color="000000"/>
            </w:tcBorders>
            <w:shd w:val="clear" w:color="auto" w:fill="D9D9D9"/>
          </w:tcPr>
          <w:p w14:paraId="0C4B6002" w14:textId="77777777" w:rsidR="00C92A12" w:rsidRDefault="00C92A12">
            <w:pPr>
              <w:widowControl w:val="0"/>
              <w:numPr>
                <w:ilvl w:val="0"/>
                <w:numId w:val="145"/>
              </w:numPr>
              <w:snapToGrid w:val="0"/>
              <w:rPr>
                <w:rFonts w:eastAsia="Times New Roman" w:cs="Times New Roman"/>
              </w:rPr>
            </w:pPr>
          </w:p>
        </w:tc>
        <w:tc>
          <w:tcPr>
            <w:tcW w:w="1002" w:type="dxa"/>
            <w:tcBorders>
              <w:top w:val="single" w:sz="4" w:space="0" w:color="000000"/>
              <w:left w:val="single" w:sz="4" w:space="0" w:color="000000"/>
              <w:bottom w:val="single" w:sz="4" w:space="0" w:color="000000"/>
            </w:tcBorders>
          </w:tcPr>
          <w:p w14:paraId="42AEEA3E"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4B5D2B3C"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5050670D"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378E37CA"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65FF0098"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02C6BA9D" w14:textId="77777777" w:rsidR="00C92A12" w:rsidRDefault="00C92A12">
            <w:pPr>
              <w:widowControl w:val="0"/>
              <w:snapToGrid w:val="0"/>
              <w:rPr>
                <w:rFonts w:eastAsia="Times New Roman" w:cs="Times New Roman"/>
              </w:rPr>
            </w:pPr>
          </w:p>
        </w:tc>
      </w:tr>
      <w:tr w:rsidR="00C92A12" w14:paraId="572CF4F7" w14:textId="77777777">
        <w:tc>
          <w:tcPr>
            <w:tcW w:w="438" w:type="dxa"/>
            <w:tcBorders>
              <w:top w:val="single" w:sz="4" w:space="0" w:color="000000"/>
              <w:left w:val="single" w:sz="4" w:space="0" w:color="000000"/>
              <w:bottom w:val="single" w:sz="4" w:space="0" w:color="000000"/>
            </w:tcBorders>
            <w:shd w:val="clear" w:color="auto" w:fill="D9D9D9"/>
          </w:tcPr>
          <w:p w14:paraId="01AD2160" w14:textId="77777777" w:rsidR="00C92A12" w:rsidRDefault="00C92A12">
            <w:pPr>
              <w:widowControl w:val="0"/>
              <w:numPr>
                <w:ilvl w:val="0"/>
                <w:numId w:val="145"/>
              </w:numPr>
              <w:snapToGrid w:val="0"/>
              <w:rPr>
                <w:rFonts w:eastAsia="Times New Roman" w:cs="Times New Roman"/>
              </w:rPr>
            </w:pPr>
          </w:p>
        </w:tc>
        <w:tc>
          <w:tcPr>
            <w:tcW w:w="1002" w:type="dxa"/>
            <w:tcBorders>
              <w:top w:val="single" w:sz="4" w:space="0" w:color="000000"/>
              <w:left w:val="single" w:sz="4" w:space="0" w:color="000000"/>
              <w:bottom w:val="single" w:sz="4" w:space="0" w:color="000000"/>
            </w:tcBorders>
          </w:tcPr>
          <w:p w14:paraId="69E6050A"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385C2E12"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4360466D"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5F7A8DED"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7BA39E20"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4EF63A72" w14:textId="77777777" w:rsidR="00C92A12" w:rsidRDefault="00C92A12">
            <w:pPr>
              <w:widowControl w:val="0"/>
              <w:snapToGrid w:val="0"/>
              <w:rPr>
                <w:rFonts w:eastAsia="Times New Roman" w:cs="Times New Roman"/>
              </w:rPr>
            </w:pPr>
          </w:p>
        </w:tc>
      </w:tr>
      <w:tr w:rsidR="00C92A12" w14:paraId="35E3725E" w14:textId="77777777">
        <w:tc>
          <w:tcPr>
            <w:tcW w:w="438" w:type="dxa"/>
            <w:tcBorders>
              <w:top w:val="single" w:sz="4" w:space="0" w:color="000000"/>
              <w:left w:val="single" w:sz="4" w:space="0" w:color="000000"/>
              <w:bottom w:val="single" w:sz="4" w:space="0" w:color="000000"/>
            </w:tcBorders>
            <w:shd w:val="clear" w:color="auto" w:fill="D9D9D9"/>
          </w:tcPr>
          <w:p w14:paraId="72BE817E" w14:textId="77777777" w:rsidR="00C92A12" w:rsidRDefault="00FB5A04">
            <w:pPr>
              <w:widowControl w:val="0"/>
              <w:snapToGrid w:val="0"/>
              <w:rPr>
                <w:rFonts w:eastAsia="Times New Roman" w:cs="Times New Roman"/>
              </w:rPr>
            </w:pPr>
            <w:r>
              <w:rPr>
                <w:rFonts w:eastAsia="Times New Roman" w:cs="Times New Roman"/>
              </w:rPr>
              <w:t>…</w:t>
            </w:r>
          </w:p>
        </w:tc>
        <w:tc>
          <w:tcPr>
            <w:tcW w:w="1002" w:type="dxa"/>
            <w:tcBorders>
              <w:top w:val="single" w:sz="4" w:space="0" w:color="000000"/>
              <w:left w:val="single" w:sz="4" w:space="0" w:color="000000"/>
              <w:bottom w:val="single" w:sz="4" w:space="0" w:color="000000"/>
            </w:tcBorders>
          </w:tcPr>
          <w:p w14:paraId="117AAFD8" w14:textId="77777777" w:rsidR="00C92A12" w:rsidRDefault="00C92A12">
            <w:pPr>
              <w:widowControl w:val="0"/>
              <w:snapToGrid w:val="0"/>
              <w:rPr>
                <w:rFonts w:eastAsia="Times New Roman" w:cs="Times New Roman"/>
              </w:rPr>
            </w:pPr>
          </w:p>
        </w:tc>
        <w:tc>
          <w:tcPr>
            <w:tcW w:w="2431" w:type="dxa"/>
            <w:tcBorders>
              <w:top w:val="single" w:sz="4" w:space="0" w:color="000000"/>
              <w:left w:val="single" w:sz="4" w:space="0" w:color="000000"/>
              <w:bottom w:val="single" w:sz="4" w:space="0" w:color="000000"/>
            </w:tcBorders>
          </w:tcPr>
          <w:p w14:paraId="2AB8A8B1" w14:textId="77777777" w:rsidR="00C92A12" w:rsidRDefault="00C92A12">
            <w:pPr>
              <w:widowControl w:val="0"/>
              <w:snapToGrid w:val="0"/>
              <w:rPr>
                <w:rFonts w:eastAsia="Times New Roman" w:cs="Times New Roman"/>
              </w:rPr>
            </w:pPr>
          </w:p>
        </w:tc>
        <w:tc>
          <w:tcPr>
            <w:tcW w:w="1544" w:type="dxa"/>
            <w:tcBorders>
              <w:top w:val="single" w:sz="4" w:space="0" w:color="000000"/>
              <w:left w:val="single" w:sz="4" w:space="0" w:color="000000"/>
              <w:bottom w:val="single" w:sz="4" w:space="0" w:color="000000"/>
            </w:tcBorders>
          </w:tcPr>
          <w:p w14:paraId="092C6320" w14:textId="77777777" w:rsidR="00C92A12" w:rsidRDefault="00C92A12">
            <w:pPr>
              <w:widowControl w:val="0"/>
              <w:snapToGrid w:val="0"/>
              <w:rPr>
                <w:rFonts w:eastAsia="Times New Roman" w:cs="Times New Roman"/>
              </w:rPr>
            </w:pPr>
          </w:p>
        </w:tc>
        <w:tc>
          <w:tcPr>
            <w:tcW w:w="1480" w:type="dxa"/>
            <w:tcBorders>
              <w:top w:val="single" w:sz="4" w:space="0" w:color="000000"/>
              <w:left w:val="single" w:sz="4" w:space="0" w:color="000000"/>
              <w:bottom w:val="single" w:sz="4" w:space="0" w:color="000000"/>
            </w:tcBorders>
          </w:tcPr>
          <w:p w14:paraId="06E3676B" w14:textId="77777777" w:rsidR="00C92A12" w:rsidRDefault="00C92A12">
            <w:pPr>
              <w:widowControl w:val="0"/>
              <w:snapToGrid w:val="0"/>
              <w:rPr>
                <w:rFonts w:eastAsia="Times New Roman" w:cs="Times New Roman"/>
              </w:rPr>
            </w:pPr>
          </w:p>
        </w:tc>
        <w:tc>
          <w:tcPr>
            <w:tcW w:w="1577" w:type="dxa"/>
            <w:tcBorders>
              <w:top w:val="single" w:sz="4" w:space="0" w:color="000000"/>
              <w:left w:val="single" w:sz="4" w:space="0" w:color="000000"/>
              <w:bottom w:val="single" w:sz="4" w:space="0" w:color="000000"/>
            </w:tcBorders>
          </w:tcPr>
          <w:p w14:paraId="5D032E77" w14:textId="77777777" w:rsidR="00C92A12" w:rsidRDefault="00C92A12">
            <w:pPr>
              <w:widowControl w:val="0"/>
              <w:snapToGrid w:val="0"/>
              <w:rPr>
                <w:rFonts w:eastAsia="Times New Roman" w:cs="Times New Roman"/>
              </w:rPr>
            </w:pPr>
          </w:p>
        </w:tc>
        <w:tc>
          <w:tcPr>
            <w:tcW w:w="1919" w:type="dxa"/>
            <w:tcBorders>
              <w:top w:val="single" w:sz="4" w:space="0" w:color="000000"/>
              <w:left w:val="single" w:sz="4" w:space="0" w:color="000000"/>
              <w:bottom w:val="single" w:sz="4" w:space="0" w:color="000000"/>
              <w:right w:val="single" w:sz="4" w:space="0" w:color="000000"/>
            </w:tcBorders>
          </w:tcPr>
          <w:p w14:paraId="5E1A66B7" w14:textId="77777777" w:rsidR="00C92A12" w:rsidRDefault="00C92A12">
            <w:pPr>
              <w:widowControl w:val="0"/>
              <w:snapToGrid w:val="0"/>
              <w:rPr>
                <w:rFonts w:eastAsia="Times New Roman" w:cs="Times New Roman"/>
              </w:rPr>
            </w:pPr>
          </w:p>
        </w:tc>
      </w:tr>
    </w:tbl>
    <w:p w14:paraId="71A74B99" w14:textId="77777777" w:rsidR="00C92A12" w:rsidRDefault="00C92A12">
      <w:pPr>
        <w:widowControl w:val="0"/>
        <w:rPr>
          <w:rFonts w:eastAsia="Times New Roman" w:cs="Times New Roman"/>
        </w:rPr>
      </w:pPr>
    </w:p>
    <w:p w14:paraId="3A0C296A" w14:textId="77777777" w:rsidR="00C92A12" w:rsidRDefault="00C92A12">
      <w:pPr>
        <w:widowControl w:val="0"/>
        <w:ind w:left="851" w:right="6887"/>
        <w:jc w:val="center"/>
        <w:rPr>
          <w:rFonts w:eastAsia="Times New Roman" w:cs="Times New Roman"/>
          <w:color w:val="00B050"/>
        </w:rPr>
      </w:pPr>
    </w:p>
    <w:p w14:paraId="7F9D92A8" w14:textId="77777777" w:rsidR="00C92A12" w:rsidRDefault="00C92A12">
      <w:pPr>
        <w:widowControl w:val="0"/>
        <w:ind w:left="851" w:right="6887"/>
        <w:jc w:val="center"/>
        <w:rPr>
          <w:rFonts w:eastAsia="Times New Roman" w:cs="Times New Roman"/>
          <w:color w:val="00B050"/>
        </w:rPr>
      </w:pPr>
    </w:p>
    <w:p w14:paraId="5B103E5A" w14:textId="77777777" w:rsidR="00C92A12" w:rsidRDefault="00C92A12">
      <w:pPr>
        <w:widowControl w:val="0"/>
        <w:jc w:val="both"/>
        <w:rPr>
          <w:lang w:eastAsia="pl-PL"/>
        </w:rPr>
      </w:pPr>
    </w:p>
    <w:p w14:paraId="1934DE56" w14:textId="77777777" w:rsidR="00C92A12" w:rsidRDefault="00C92A12">
      <w:pPr>
        <w:widowControl w:val="0"/>
        <w:tabs>
          <w:tab w:val="center" w:pos="4536"/>
          <w:tab w:val="left" w:pos="6754"/>
        </w:tabs>
        <w:jc w:val="right"/>
        <w:rPr>
          <w:rFonts w:eastAsia="Times New Roman" w:cs="Times New Roman"/>
          <w:b/>
          <w:sz w:val="24"/>
          <w:szCs w:val="24"/>
        </w:rPr>
      </w:pPr>
    </w:p>
    <w:p w14:paraId="1C424257" w14:textId="77777777" w:rsidR="00C92A12" w:rsidRDefault="00C92A12">
      <w:pPr>
        <w:widowControl w:val="0"/>
        <w:tabs>
          <w:tab w:val="center" w:pos="4536"/>
          <w:tab w:val="left" w:pos="6754"/>
        </w:tabs>
        <w:jc w:val="right"/>
        <w:rPr>
          <w:rFonts w:eastAsia="Times New Roman" w:cs="Times New Roman"/>
          <w:b/>
          <w:sz w:val="24"/>
          <w:szCs w:val="24"/>
        </w:rPr>
      </w:pPr>
    </w:p>
    <w:p w14:paraId="34F7C6D1" w14:textId="77777777" w:rsidR="00C92A12" w:rsidRDefault="00C92A12">
      <w:pPr>
        <w:widowControl w:val="0"/>
        <w:tabs>
          <w:tab w:val="center" w:pos="4536"/>
          <w:tab w:val="left" w:pos="6754"/>
        </w:tabs>
        <w:jc w:val="right"/>
        <w:rPr>
          <w:rFonts w:eastAsia="Times New Roman" w:cs="Times New Roman"/>
          <w:b/>
          <w:sz w:val="24"/>
          <w:szCs w:val="24"/>
        </w:rPr>
      </w:pPr>
    </w:p>
    <w:p w14:paraId="20931725" w14:textId="77777777" w:rsidR="00C92A12" w:rsidRDefault="00C92A12">
      <w:pPr>
        <w:widowControl w:val="0"/>
        <w:tabs>
          <w:tab w:val="center" w:pos="4536"/>
          <w:tab w:val="left" w:pos="6754"/>
        </w:tabs>
        <w:jc w:val="right"/>
        <w:rPr>
          <w:rFonts w:eastAsia="Times New Roman" w:cs="Times New Roman"/>
          <w:b/>
          <w:sz w:val="24"/>
          <w:szCs w:val="24"/>
        </w:rPr>
      </w:pPr>
    </w:p>
    <w:p w14:paraId="45EBAA67" w14:textId="77777777" w:rsidR="00C92A12" w:rsidRDefault="00C92A12">
      <w:pPr>
        <w:widowControl w:val="0"/>
        <w:tabs>
          <w:tab w:val="center" w:pos="4536"/>
          <w:tab w:val="left" w:pos="6754"/>
        </w:tabs>
        <w:jc w:val="right"/>
        <w:rPr>
          <w:rFonts w:eastAsia="Times New Roman" w:cs="Times New Roman"/>
          <w:b/>
          <w:sz w:val="24"/>
          <w:szCs w:val="24"/>
        </w:rPr>
      </w:pPr>
    </w:p>
    <w:p w14:paraId="7CF50196" w14:textId="77777777" w:rsidR="00C92A12" w:rsidRDefault="00FB5A04">
      <w:pPr>
        <w:rPr>
          <w:rFonts w:eastAsia="Times New Roman" w:cs="Times New Roman"/>
          <w:b/>
          <w:sz w:val="24"/>
          <w:szCs w:val="24"/>
        </w:rPr>
      </w:pPr>
      <w:r>
        <w:br w:type="page"/>
      </w:r>
    </w:p>
    <w:p w14:paraId="5E4AE554" w14:textId="77777777" w:rsidR="00C92A12" w:rsidRDefault="00FB5A04">
      <w:pPr>
        <w:widowControl w:val="0"/>
        <w:tabs>
          <w:tab w:val="left" w:pos="284"/>
        </w:tabs>
        <w:ind w:left="5670"/>
        <w:jc w:val="right"/>
        <w:rPr>
          <w:b/>
          <w:bCs/>
        </w:rPr>
      </w:pPr>
      <w:r>
        <w:rPr>
          <w:b/>
          <w:bCs/>
        </w:rPr>
        <w:lastRenderedPageBreak/>
        <w:t xml:space="preserve">ZAŁĄCZNIK NR 9 </w:t>
      </w:r>
    </w:p>
    <w:p w14:paraId="7A4CC1DF" w14:textId="77777777" w:rsidR="00C92A12" w:rsidRDefault="00C92A12">
      <w:pPr>
        <w:widowControl w:val="0"/>
        <w:rPr>
          <w:iCs/>
          <w:lang w:eastAsia="pl-PL"/>
        </w:rPr>
      </w:pPr>
    </w:p>
    <w:p w14:paraId="6DB6799A" w14:textId="77777777" w:rsidR="00C92A12" w:rsidRDefault="00FB5A04">
      <w:pPr>
        <w:widowControl w:val="0"/>
        <w:ind w:right="4761"/>
        <w:rPr>
          <w:b/>
        </w:rPr>
      </w:pPr>
      <w:r>
        <w:rPr>
          <w:b/>
        </w:rPr>
        <w:t>Wykonawca:</w:t>
      </w:r>
    </w:p>
    <w:p w14:paraId="0C63F0E0" w14:textId="77777777" w:rsidR="00C92A12" w:rsidRDefault="00FB5A04">
      <w:pPr>
        <w:widowControl w:val="0"/>
        <w:ind w:right="4763"/>
        <w:rPr>
          <w:rFonts w:eastAsia="Times New Roman" w:cs="Times New Roman"/>
          <w:color w:val="76923C" w:themeColor="accent3" w:themeShade="BF"/>
          <w:sz w:val="24"/>
          <w:szCs w:val="24"/>
        </w:rPr>
      </w:pPr>
      <w:r>
        <w:t>………………………………………………………</w:t>
      </w:r>
    </w:p>
    <w:p w14:paraId="711C7273" w14:textId="77777777" w:rsidR="00C92A12" w:rsidRDefault="00FB5A04">
      <w:pPr>
        <w:widowControl w:val="0"/>
        <w:ind w:right="4761"/>
        <w:rPr>
          <w:rFonts w:eastAsia="Times New Roman" w:cs="Times New Roman"/>
          <w:color w:val="76923C" w:themeColor="accent3" w:themeShade="BF"/>
          <w:sz w:val="24"/>
          <w:szCs w:val="24"/>
        </w:rPr>
      </w:pPr>
      <w:r>
        <w:t>(Pełna nazwa)</w:t>
      </w:r>
    </w:p>
    <w:p w14:paraId="6B5FA501" w14:textId="77777777" w:rsidR="00C92A12" w:rsidRDefault="00FB5A04">
      <w:pPr>
        <w:widowControl w:val="0"/>
        <w:ind w:right="4763"/>
        <w:rPr>
          <w:rFonts w:eastAsia="Times New Roman" w:cs="Times New Roman"/>
          <w:color w:val="76923C" w:themeColor="accent3" w:themeShade="BF"/>
          <w:sz w:val="24"/>
          <w:szCs w:val="24"/>
        </w:rPr>
      </w:pPr>
      <w:r>
        <w:t>………………………………………………..………</w:t>
      </w:r>
    </w:p>
    <w:p w14:paraId="4F4A01B0" w14:textId="77777777" w:rsidR="00C92A12" w:rsidRDefault="00FB5A04">
      <w:pPr>
        <w:widowControl w:val="0"/>
        <w:ind w:right="4761"/>
        <w:rPr>
          <w:rFonts w:eastAsia="Times New Roman" w:cs="Times New Roman"/>
          <w:color w:val="76923C" w:themeColor="accent3" w:themeShade="BF"/>
          <w:sz w:val="24"/>
          <w:szCs w:val="24"/>
        </w:rPr>
      </w:pPr>
      <w:r>
        <w:t>(Adres)</w:t>
      </w:r>
    </w:p>
    <w:p w14:paraId="652F8D2F" w14:textId="77777777" w:rsidR="00C92A12" w:rsidRDefault="00C92A12">
      <w:pPr>
        <w:widowControl w:val="0"/>
        <w:rPr>
          <w:rFonts w:eastAsia="Times New Roman" w:cs="Times New Roman"/>
          <w:color w:val="76923C" w:themeColor="accent3" w:themeShade="BF"/>
          <w:sz w:val="24"/>
          <w:szCs w:val="24"/>
        </w:rPr>
      </w:pPr>
    </w:p>
    <w:p w14:paraId="6C483284" w14:textId="77777777" w:rsidR="00C92A12" w:rsidRDefault="00C92A12">
      <w:pPr>
        <w:widowControl w:val="0"/>
        <w:rPr>
          <w:rFonts w:eastAsia="Times New Roman" w:cs="Times New Roman"/>
          <w:color w:val="76923C" w:themeColor="accent3" w:themeShade="BF"/>
          <w:sz w:val="24"/>
          <w:szCs w:val="24"/>
        </w:rPr>
      </w:pPr>
    </w:p>
    <w:p w14:paraId="28C6E81E" w14:textId="77777777" w:rsidR="00C92A12" w:rsidRDefault="00C92A12">
      <w:pPr>
        <w:widowControl w:val="0"/>
        <w:rPr>
          <w:b/>
          <w:bCs/>
        </w:rPr>
      </w:pPr>
    </w:p>
    <w:p w14:paraId="71C38B9B" w14:textId="77777777" w:rsidR="00C92A12" w:rsidRDefault="00FB5A04">
      <w:pPr>
        <w:pStyle w:val="Nagwek6"/>
        <w:widowControl w:val="0"/>
        <w:spacing w:before="0" w:after="0"/>
        <w:jc w:val="center"/>
        <w:rPr>
          <w:rFonts w:eastAsia="Times New Roman" w:cs="Times New Roman"/>
          <w:color w:val="76923C" w:themeColor="accent3" w:themeShade="BF"/>
          <w:sz w:val="24"/>
          <w:szCs w:val="24"/>
        </w:rPr>
      </w:pPr>
      <w:r>
        <w:t xml:space="preserve">OŚWIADCZENIE WYKONAWCY </w:t>
      </w:r>
    </w:p>
    <w:p w14:paraId="75CFA8CD" w14:textId="77777777" w:rsidR="00C92A12" w:rsidRDefault="00FB5A04">
      <w:pPr>
        <w:pStyle w:val="Nagwek6"/>
        <w:widowControl w:val="0"/>
        <w:spacing w:before="0" w:after="0"/>
        <w:jc w:val="center"/>
        <w:rPr>
          <w:u w:val="single"/>
        </w:rPr>
      </w:pPr>
      <w:r>
        <w:rPr>
          <w:u w:val="single"/>
        </w:rPr>
        <w:t>Wykaz urządzeń</w:t>
      </w:r>
    </w:p>
    <w:p w14:paraId="3A8BA51A" w14:textId="77777777" w:rsidR="00C92A12" w:rsidRDefault="00C92A12">
      <w:pPr>
        <w:widowControl w:val="0"/>
        <w:jc w:val="center"/>
        <w:rPr>
          <w:b/>
          <w:bCs/>
        </w:rPr>
      </w:pPr>
    </w:p>
    <w:p w14:paraId="1A49AE30" w14:textId="77777777" w:rsidR="00C92A12" w:rsidRDefault="00FB5A04">
      <w:pPr>
        <w:widowControl w:val="0"/>
        <w:jc w:val="both"/>
        <w:rPr>
          <w:rFonts w:eastAsia="Times New Roman" w:cs="Times New Roman"/>
          <w:color w:val="76923C" w:themeColor="accent3" w:themeShade="BF"/>
          <w:sz w:val="24"/>
          <w:szCs w:val="24"/>
        </w:rPr>
      </w:pPr>
      <w:r>
        <w:t>Wykonawca oświadcza, że dysponuje następującym sprzętem i urządzeniami, które będą przeznaczone do realizacji usługi zgodnie z zakresem przedmiotu zamówienia.</w:t>
      </w:r>
    </w:p>
    <w:p w14:paraId="17AC35D1" w14:textId="77777777" w:rsidR="00C92A12" w:rsidRDefault="00C92A12">
      <w:pPr>
        <w:widowControl w:val="0"/>
        <w:rPr>
          <w:rFonts w:eastAsia="Times New Roman" w:cs="Times New Roman"/>
          <w:color w:val="76923C" w:themeColor="accent3" w:themeShade="BF"/>
          <w:sz w:val="24"/>
          <w:szCs w:val="24"/>
        </w:rPr>
      </w:pPr>
    </w:p>
    <w:p w14:paraId="44994640" w14:textId="77777777" w:rsidR="00C92A12" w:rsidRDefault="00C92A12">
      <w:pPr>
        <w:widowControl w:val="0"/>
        <w:jc w:val="both"/>
        <w:rPr>
          <w:b/>
          <w:bCs/>
        </w:rPr>
      </w:pPr>
    </w:p>
    <w:p w14:paraId="4728EF59" w14:textId="77777777" w:rsidR="00C92A12" w:rsidRDefault="00C92A12">
      <w:pPr>
        <w:widowControl w:val="0"/>
        <w:jc w:val="both"/>
        <w:rPr>
          <w:b/>
          <w:u w:val="single"/>
        </w:rPr>
      </w:pPr>
    </w:p>
    <w:tbl>
      <w:tblPr>
        <w:tblW w:w="10308" w:type="dxa"/>
        <w:tblLook w:val="01E0" w:firstRow="1" w:lastRow="1" w:firstColumn="1" w:lastColumn="1" w:noHBand="0" w:noVBand="0"/>
      </w:tblPr>
      <w:tblGrid>
        <w:gridCol w:w="675"/>
        <w:gridCol w:w="2410"/>
        <w:gridCol w:w="851"/>
        <w:gridCol w:w="3543"/>
        <w:gridCol w:w="2829"/>
      </w:tblGrid>
      <w:tr w:rsidR="00C92A12" w14:paraId="639D6302"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8730AF8" w14:textId="77777777" w:rsidR="00C92A12" w:rsidRDefault="00FB5A04">
            <w:pPr>
              <w:widowControl w:val="0"/>
              <w:spacing w:line="252" w:lineRule="auto"/>
              <w:jc w:val="center"/>
              <w:rPr>
                <w:b/>
              </w:rPr>
            </w:pPr>
            <w:r>
              <w:rPr>
                <w:b/>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787335" w14:textId="77777777" w:rsidR="00C92A12" w:rsidRDefault="00FB5A04">
            <w:pPr>
              <w:widowControl w:val="0"/>
              <w:spacing w:line="252" w:lineRule="auto"/>
              <w:jc w:val="center"/>
              <w:rPr>
                <w:b/>
              </w:rPr>
            </w:pPr>
            <w:r>
              <w:rPr>
                <w:b/>
              </w:rPr>
              <w:t>Nazwa urządzenia/ maszyny /narzędzia</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E88B0C" w14:textId="77777777" w:rsidR="00C92A12" w:rsidRDefault="00FB5A04">
            <w:pPr>
              <w:widowControl w:val="0"/>
              <w:spacing w:line="252" w:lineRule="auto"/>
              <w:jc w:val="center"/>
              <w:rPr>
                <w:b/>
              </w:rPr>
            </w:pPr>
            <w:r>
              <w:rPr>
                <w:b/>
              </w:rPr>
              <w:t>Ilość szt.</w:t>
            </w:r>
          </w:p>
        </w:tc>
        <w:tc>
          <w:tcPr>
            <w:tcW w:w="354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F2B408C" w14:textId="77777777" w:rsidR="00C92A12" w:rsidRDefault="00FB5A04">
            <w:pPr>
              <w:widowControl w:val="0"/>
              <w:spacing w:line="252" w:lineRule="auto"/>
              <w:jc w:val="center"/>
              <w:rPr>
                <w:b/>
              </w:rPr>
            </w:pPr>
            <w:r>
              <w:rPr>
                <w:b/>
              </w:rPr>
              <w:t>Informacje dodatkowe</w:t>
            </w:r>
          </w:p>
        </w:tc>
        <w:tc>
          <w:tcPr>
            <w:tcW w:w="282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5817FF" w14:textId="77777777" w:rsidR="00C92A12" w:rsidRDefault="00FB5A04">
            <w:pPr>
              <w:widowControl w:val="0"/>
              <w:spacing w:line="252" w:lineRule="auto"/>
              <w:jc w:val="center"/>
              <w:rPr>
                <w:b/>
              </w:rPr>
            </w:pPr>
            <w:r>
              <w:rPr>
                <w:b/>
              </w:rPr>
              <w:t>Informacja o podstawie dysponowania</w:t>
            </w:r>
          </w:p>
        </w:tc>
      </w:tr>
      <w:tr w:rsidR="00C92A12" w14:paraId="07BED5C9"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tcPr>
          <w:p w14:paraId="27EC279C" w14:textId="77777777" w:rsidR="00C92A12" w:rsidRDefault="00FB5A04">
            <w:pPr>
              <w:widowControl w:val="0"/>
              <w:spacing w:line="252" w:lineRule="auto"/>
              <w:jc w:val="both"/>
              <w:rPr>
                <w:b/>
              </w:rPr>
            </w:pPr>
            <w:r>
              <w:rPr>
                <w:b/>
              </w:rPr>
              <w:t>1</w:t>
            </w:r>
          </w:p>
        </w:tc>
        <w:tc>
          <w:tcPr>
            <w:tcW w:w="2410" w:type="dxa"/>
            <w:tcBorders>
              <w:top w:val="single" w:sz="4" w:space="0" w:color="000000"/>
              <w:left w:val="single" w:sz="4" w:space="0" w:color="000000"/>
              <w:bottom w:val="single" w:sz="4" w:space="0" w:color="000000"/>
              <w:right w:val="single" w:sz="4" w:space="0" w:color="000000"/>
            </w:tcBorders>
          </w:tcPr>
          <w:p w14:paraId="29B84405"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D163E13"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958129A"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2829" w:type="dxa"/>
            <w:tcBorders>
              <w:top w:val="single" w:sz="4" w:space="0" w:color="000000"/>
              <w:left w:val="single" w:sz="4" w:space="0" w:color="000000"/>
              <w:bottom w:val="single" w:sz="4" w:space="0" w:color="000000"/>
              <w:right w:val="single" w:sz="4" w:space="0" w:color="000000"/>
            </w:tcBorders>
          </w:tcPr>
          <w:p w14:paraId="42CE8486" w14:textId="77777777" w:rsidR="00C92A12" w:rsidRDefault="00C92A12">
            <w:pPr>
              <w:widowControl w:val="0"/>
              <w:spacing w:line="252" w:lineRule="auto"/>
              <w:jc w:val="both"/>
              <w:rPr>
                <w:rFonts w:eastAsia="Times New Roman" w:cs="Times New Roman"/>
                <w:color w:val="76923C" w:themeColor="accent3" w:themeShade="BF"/>
                <w:sz w:val="24"/>
                <w:szCs w:val="24"/>
              </w:rPr>
            </w:pPr>
          </w:p>
        </w:tc>
      </w:tr>
      <w:tr w:rsidR="00C92A12" w14:paraId="74D49CF9"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tcPr>
          <w:p w14:paraId="3F1C2FF9" w14:textId="77777777" w:rsidR="00C92A12" w:rsidRDefault="00FB5A04">
            <w:pPr>
              <w:widowControl w:val="0"/>
              <w:spacing w:line="252" w:lineRule="auto"/>
              <w:jc w:val="both"/>
              <w:rPr>
                <w:b/>
              </w:rPr>
            </w:pPr>
            <w:r>
              <w:rPr>
                <w:b/>
              </w:rPr>
              <w:t>2</w:t>
            </w:r>
          </w:p>
        </w:tc>
        <w:tc>
          <w:tcPr>
            <w:tcW w:w="2410" w:type="dxa"/>
            <w:tcBorders>
              <w:top w:val="single" w:sz="4" w:space="0" w:color="000000"/>
              <w:left w:val="single" w:sz="4" w:space="0" w:color="000000"/>
              <w:bottom w:val="single" w:sz="4" w:space="0" w:color="000000"/>
              <w:right w:val="single" w:sz="4" w:space="0" w:color="000000"/>
            </w:tcBorders>
          </w:tcPr>
          <w:p w14:paraId="376946E3"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CD14DBA"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49FBB8C"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2829" w:type="dxa"/>
            <w:tcBorders>
              <w:top w:val="single" w:sz="4" w:space="0" w:color="000000"/>
              <w:left w:val="single" w:sz="4" w:space="0" w:color="000000"/>
              <w:bottom w:val="single" w:sz="4" w:space="0" w:color="000000"/>
              <w:right w:val="single" w:sz="4" w:space="0" w:color="000000"/>
            </w:tcBorders>
          </w:tcPr>
          <w:p w14:paraId="5EEAE809" w14:textId="77777777" w:rsidR="00C92A12" w:rsidRDefault="00C92A12">
            <w:pPr>
              <w:widowControl w:val="0"/>
              <w:spacing w:line="252" w:lineRule="auto"/>
              <w:jc w:val="both"/>
              <w:rPr>
                <w:rFonts w:eastAsia="Times New Roman" w:cs="Times New Roman"/>
                <w:color w:val="76923C" w:themeColor="accent3" w:themeShade="BF"/>
                <w:sz w:val="24"/>
                <w:szCs w:val="24"/>
              </w:rPr>
            </w:pPr>
          </w:p>
        </w:tc>
      </w:tr>
      <w:tr w:rsidR="00C92A12" w14:paraId="5C0AC288"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tcPr>
          <w:p w14:paraId="1B96F864" w14:textId="77777777" w:rsidR="00C92A12" w:rsidRDefault="00FB5A04">
            <w:pPr>
              <w:widowControl w:val="0"/>
              <w:spacing w:line="252" w:lineRule="auto"/>
              <w:jc w:val="both"/>
              <w:rPr>
                <w:b/>
              </w:rPr>
            </w:pPr>
            <w:r>
              <w:rPr>
                <w:b/>
              </w:rPr>
              <w:t>3</w:t>
            </w:r>
          </w:p>
        </w:tc>
        <w:tc>
          <w:tcPr>
            <w:tcW w:w="2410" w:type="dxa"/>
            <w:tcBorders>
              <w:top w:val="single" w:sz="4" w:space="0" w:color="000000"/>
              <w:left w:val="single" w:sz="4" w:space="0" w:color="000000"/>
              <w:bottom w:val="single" w:sz="4" w:space="0" w:color="000000"/>
              <w:right w:val="single" w:sz="4" w:space="0" w:color="000000"/>
            </w:tcBorders>
          </w:tcPr>
          <w:p w14:paraId="09C3D897"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958DE8A"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215E2B20"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2829" w:type="dxa"/>
            <w:tcBorders>
              <w:top w:val="single" w:sz="4" w:space="0" w:color="000000"/>
              <w:left w:val="single" w:sz="4" w:space="0" w:color="000000"/>
              <w:bottom w:val="single" w:sz="4" w:space="0" w:color="000000"/>
              <w:right w:val="single" w:sz="4" w:space="0" w:color="000000"/>
            </w:tcBorders>
          </w:tcPr>
          <w:p w14:paraId="34A9400B" w14:textId="77777777" w:rsidR="00C92A12" w:rsidRDefault="00C92A12">
            <w:pPr>
              <w:widowControl w:val="0"/>
              <w:spacing w:line="252" w:lineRule="auto"/>
              <w:jc w:val="both"/>
              <w:rPr>
                <w:rFonts w:eastAsia="Times New Roman" w:cs="Times New Roman"/>
                <w:color w:val="76923C" w:themeColor="accent3" w:themeShade="BF"/>
                <w:sz w:val="24"/>
                <w:szCs w:val="24"/>
              </w:rPr>
            </w:pPr>
          </w:p>
        </w:tc>
      </w:tr>
      <w:tr w:rsidR="00C92A12" w14:paraId="65D6A9DA"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tcPr>
          <w:p w14:paraId="23D5C1C3" w14:textId="77777777" w:rsidR="00C92A12" w:rsidRDefault="00FB5A04">
            <w:pPr>
              <w:widowControl w:val="0"/>
              <w:spacing w:line="252" w:lineRule="auto"/>
              <w:jc w:val="both"/>
              <w:rPr>
                <w:b/>
              </w:rPr>
            </w:pPr>
            <w:r>
              <w:rPr>
                <w:b/>
              </w:rPr>
              <w:t>4</w:t>
            </w:r>
          </w:p>
        </w:tc>
        <w:tc>
          <w:tcPr>
            <w:tcW w:w="2410" w:type="dxa"/>
            <w:tcBorders>
              <w:top w:val="single" w:sz="4" w:space="0" w:color="000000"/>
              <w:left w:val="single" w:sz="4" w:space="0" w:color="000000"/>
              <w:bottom w:val="single" w:sz="4" w:space="0" w:color="000000"/>
              <w:right w:val="single" w:sz="4" w:space="0" w:color="000000"/>
            </w:tcBorders>
          </w:tcPr>
          <w:p w14:paraId="5A770DF6"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45F7215"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CA84FB0"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2829" w:type="dxa"/>
            <w:tcBorders>
              <w:top w:val="single" w:sz="4" w:space="0" w:color="000000"/>
              <w:left w:val="single" w:sz="4" w:space="0" w:color="000000"/>
              <w:bottom w:val="single" w:sz="4" w:space="0" w:color="000000"/>
              <w:right w:val="single" w:sz="4" w:space="0" w:color="000000"/>
            </w:tcBorders>
          </w:tcPr>
          <w:p w14:paraId="60061EC1" w14:textId="77777777" w:rsidR="00C92A12" w:rsidRDefault="00C92A12">
            <w:pPr>
              <w:widowControl w:val="0"/>
              <w:spacing w:line="252" w:lineRule="auto"/>
              <w:jc w:val="both"/>
              <w:rPr>
                <w:rFonts w:eastAsia="Times New Roman" w:cs="Times New Roman"/>
                <w:color w:val="76923C" w:themeColor="accent3" w:themeShade="BF"/>
                <w:sz w:val="24"/>
                <w:szCs w:val="24"/>
              </w:rPr>
            </w:pPr>
          </w:p>
        </w:tc>
      </w:tr>
      <w:tr w:rsidR="00C92A12" w14:paraId="5C4B5EF3"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tcPr>
          <w:p w14:paraId="773F04EE" w14:textId="77777777" w:rsidR="00C92A12" w:rsidRDefault="00FB5A04">
            <w:pPr>
              <w:widowControl w:val="0"/>
              <w:spacing w:line="252" w:lineRule="auto"/>
              <w:jc w:val="both"/>
              <w:rPr>
                <w:b/>
              </w:rPr>
            </w:pPr>
            <w:r>
              <w:rPr>
                <w:b/>
              </w:rPr>
              <w:t>5</w:t>
            </w:r>
          </w:p>
        </w:tc>
        <w:tc>
          <w:tcPr>
            <w:tcW w:w="2410" w:type="dxa"/>
            <w:tcBorders>
              <w:top w:val="single" w:sz="4" w:space="0" w:color="000000"/>
              <w:left w:val="single" w:sz="4" w:space="0" w:color="000000"/>
              <w:bottom w:val="single" w:sz="4" w:space="0" w:color="000000"/>
              <w:right w:val="single" w:sz="4" w:space="0" w:color="000000"/>
            </w:tcBorders>
          </w:tcPr>
          <w:p w14:paraId="47AD1E83"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577871C3"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42B12E71"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2829" w:type="dxa"/>
            <w:tcBorders>
              <w:top w:val="single" w:sz="4" w:space="0" w:color="000000"/>
              <w:left w:val="single" w:sz="4" w:space="0" w:color="000000"/>
              <w:bottom w:val="single" w:sz="4" w:space="0" w:color="000000"/>
              <w:right w:val="single" w:sz="4" w:space="0" w:color="000000"/>
            </w:tcBorders>
          </w:tcPr>
          <w:p w14:paraId="224F6E68" w14:textId="77777777" w:rsidR="00C92A12" w:rsidRDefault="00C92A12">
            <w:pPr>
              <w:widowControl w:val="0"/>
              <w:spacing w:line="252" w:lineRule="auto"/>
              <w:jc w:val="both"/>
              <w:rPr>
                <w:rFonts w:eastAsia="Times New Roman" w:cs="Times New Roman"/>
                <w:color w:val="76923C" w:themeColor="accent3" w:themeShade="BF"/>
                <w:sz w:val="24"/>
                <w:szCs w:val="24"/>
              </w:rPr>
            </w:pPr>
          </w:p>
        </w:tc>
      </w:tr>
      <w:tr w:rsidR="00C92A12" w14:paraId="2725571A"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tcPr>
          <w:p w14:paraId="528681F1" w14:textId="77777777" w:rsidR="00C92A12" w:rsidRDefault="00FB5A04">
            <w:pPr>
              <w:widowControl w:val="0"/>
              <w:spacing w:line="252" w:lineRule="auto"/>
              <w:jc w:val="both"/>
              <w:rPr>
                <w:b/>
              </w:rPr>
            </w:pPr>
            <w:r>
              <w:rPr>
                <w:b/>
              </w:rPr>
              <w:t>6</w:t>
            </w:r>
          </w:p>
        </w:tc>
        <w:tc>
          <w:tcPr>
            <w:tcW w:w="2410" w:type="dxa"/>
            <w:tcBorders>
              <w:top w:val="single" w:sz="4" w:space="0" w:color="000000"/>
              <w:left w:val="single" w:sz="4" w:space="0" w:color="000000"/>
              <w:bottom w:val="single" w:sz="4" w:space="0" w:color="000000"/>
              <w:right w:val="single" w:sz="4" w:space="0" w:color="000000"/>
            </w:tcBorders>
          </w:tcPr>
          <w:p w14:paraId="0D33E973"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1B8F8DA9"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D3A5EAA"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2829" w:type="dxa"/>
            <w:tcBorders>
              <w:top w:val="single" w:sz="4" w:space="0" w:color="000000"/>
              <w:left w:val="single" w:sz="4" w:space="0" w:color="000000"/>
              <w:bottom w:val="single" w:sz="4" w:space="0" w:color="000000"/>
              <w:right w:val="single" w:sz="4" w:space="0" w:color="000000"/>
            </w:tcBorders>
          </w:tcPr>
          <w:p w14:paraId="734E8A87" w14:textId="77777777" w:rsidR="00C92A12" w:rsidRDefault="00C92A12">
            <w:pPr>
              <w:widowControl w:val="0"/>
              <w:spacing w:line="252" w:lineRule="auto"/>
              <w:jc w:val="both"/>
              <w:rPr>
                <w:rFonts w:eastAsia="Times New Roman" w:cs="Times New Roman"/>
                <w:color w:val="76923C" w:themeColor="accent3" w:themeShade="BF"/>
                <w:sz w:val="24"/>
                <w:szCs w:val="24"/>
              </w:rPr>
            </w:pPr>
          </w:p>
        </w:tc>
      </w:tr>
      <w:tr w:rsidR="00C92A12" w14:paraId="5BBDC961" w14:textId="77777777">
        <w:tc>
          <w:tcPr>
            <w:tcW w:w="675" w:type="dxa"/>
            <w:tcBorders>
              <w:top w:val="single" w:sz="4" w:space="0" w:color="000000"/>
              <w:left w:val="single" w:sz="4" w:space="0" w:color="000000"/>
              <w:bottom w:val="single" w:sz="4" w:space="0" w:color="000000"/>
              <w:right w:val="single" w:sz="4" w:space="0" w:color="000000"/>
            </w:tcBorders>
            <w:shd w:val="clear" w:color="auto" w:fill="E0E0E0"/>
          </w:tcPr>
          <w:p w14:paraId="5E8B563D" w14:textId="77777777" w:rsidR="00C92A12" w:rsidRDefault="00FB5A04">
            <w:pPr>
              <w:widowControl w:val="0"/>
              <w:spacing w:line="252" w:lineRule="auto"/>
              <w:jc w:val="both"/>
              <w:rPr>
                <w:b/>
              </w:rPr>
            </w:pPr>
            <w:r>
              <w:rPr>
                <w:b/>
              </w:rPr>
              <w:t>…</w:t>
            </w:r>
          </w:p>
        </w:tc>
        <w:tc>
          <w:tcPr>
            <w:tcW w:w="2410" w:type="dxa"/>
            <w:tcBorders>
              <w:top w:val="single" w:sz="4" w:space="0" w:color="000000"/>
              <w:left w:val="single" w:sz="4" w:space="0" w:color="000000"/>
              <w:bottom w:val="single" w:sz="4" w:space="0" w:color="000000"/>
              <w:right w:val="single" w:sz="4" w:space="0" w:color="000000"/>
            </w:tcBorders>
          </w:tcPr>
          <w:p w14:paraId="22783B2D"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7982FF17"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31811C14" w14:textId="77777777" w:rsidR="00C92A12" w:rsidRDefault="00C92A12">
            <w:pPr>
              <w:widowControl w:val="0"/>
              <w:spacing w:line="252" w:lineRule="auto"/>
              <w:jc w:val="both"/>
              <w:rPr>
                <w:rFonts w:eastAsia="Times New Roman" w:cs="Times New Roman"/>
                <w:color w:val="76923C" w:themeColor="accent3" w:themeShade="BF"/>
                <w:sz w:val="24"/>
                <w:szCs w:val="24"/>
              </w:rPr>
            </w:pPr>
          </w:p>
        </w:tc>
        <w:tc>
          <w:tcPr>
            <w:tcW w:w="2829" w:type="dxa"/>
            <w:tcBorders>
              <w:top w:val="single" w:sz="4" w:space="0" w:color="000000"/>
              <w:left w:val="single" w:sz="4" w:space="0" w:color="000000"/>
              <w:bottom w:val="single" w:sz="4" w:space="0" w:color="000000"/>
              <w:right w:val="single" w:sz="4" w:space="0" w:color="000000"/>
            </w:tcBorders>
          </w:tcPr>
          <w:p w14:paraId="411EF585" w14:textId="77777777" w:rsidR="00C92A12" w:rsidRDefault="00C92A12">
            <w:pPr>
              <w:widowControl w:val="0"/>
              <w:spacing w:line="252" w:lineRule="auto"/>
              <w:jc w:val="both"/>
              <w:rPr>
                <w:rFonts w:eastAsia="Times New Roman" w:cs="Times New Roman"/>
                <w:color w:val="76923C" w:themeColor="accent3" w:themeShade="BF"/>
                <w:sz w:val="24"/>
                <w:szCs w:val="24"/>
              </w:rPr>
            </w:pPr>
          </w:p>
        </w:tc>
      </w:tr>
    </w:tbl>
    <w:p w14:paraId="1AE374D1" w14:textId="77777777" w:rsidR="00C92A12" w:rsidRDefault="00C92A12">
      <w:pPr>
        <w:widowControl w:val="0"/>
        <w:jc w:val="both"/>
        <w:rPr>
          <w:rFonts w:eastAsia="Times New Roman"/>
        </w:rPr>
      </w:pPr>
    </w:p>
    <w:p w14:paraId="230542F4" w14:textId="77777777" w:rsidR="00C92A12" w:rsidRDefault="00FB5A04">
      <w:pPr>
        <w:widowControl w:val="0"/>
        <w:shd w:val="clear" w:color="auto" w:fill="FFFFFF"/>
        <w:jc w:val="both"/>
        <w:rPr>
          <w:b/>
          <w:bCs/>
        </w:rPr>
      </w:pPr>
      <w:r>
        <w:rPr>
          <w:b/>
          <w:bCs/>
        </w:rPr>
        <w:t>UWAGA:</w:t>
      </w:r>
    </w:p>
    <w:p w14:paraId="1BE659FE" w14:textId="77777777" w:rsidR="00C92A12" w:rsidRDefault="00FB5A04">
      <w:pPr>
        <w:widowControl w:val="0"/>
        <w:jc w:val="both"/>
        <w:rPr>
          <w:rFonts w:eastAsia="Times New Roman" w:cs="Times New Roman"/>
          <w:color w:val="76923C" w:themeColor="accent3" w:themeShade="BF"/>
          <w:sz w:val="24"/>
          <w:szCs w:val="24"/>
        </w:rPr>
      </w:pPr>
      <w:r>
        <w:t>Warunkiem potwierdzającym spełnienie warunków udziału w postępowaniu jest posiadanie, co najmniej:</w:t>
      </w:r>
    </w:p>
    <w:p w14:paraId="6F172675" w14:textId="77777777" w:rsidR="00C92A12" w:rsidRDefault="00FB5A04">
      <w:pPr>
        <w:widowControl w:val="0"/>
        <w:numPr>
          <w:ilvl w:val="0"/>
          <w:numId w:val="144"/>
        </w:numPr>
        <w:tabs>
          <w:tab w:val="left" w:pos="360"/>
        </w:tabs>
        <w:ind w:left="360"/>
        <w:jc w:val="both"/>
        <w:rPr>
          <w:rFonts w:eastAsia="Times New Roman" w:cs="Times New Roman"/>
          <w:color w:val="76923C" w:themeColor="accent3" w:themeShade="BF"/>
          <w:sz w:val="24"/>
          <w:szCs w:val="24"/>
        </w:rPr>
      </w:pPr>
      <w:r>
        <w:t xml:space="preserve">wózek – system </w:t>
      </w:r>
      <w:proofErr w:type="spellStart"/>
      <w:r>
        <w:t>kuwetowy</w:t>
      </w:r>
      <w:proofErr w:type="spellEnd"/>
      <w:r>
        <w:t xml:space="preserve"> – ścierki jednorazowego użytku (lub jednego kontaktu), </w:t>
      </w:r>
      <w:proofErr w:type="spellStart"/>
      <w:r>
        <w:t>mop</w:t>
      </w:r>
      <w:proofErr w:type="spellEnd"/>
      <w:r>
        <w:t xml:space="preserve"> jednego kontaktu do obsługi Bloku Operacyjnego,</w:t>
      </w:r>
    </w:p>
    <w:p w14:paraId="662B57C1" w14:textId="77777777" w:rsidR="00C92A12" w:rsidRDefault="00FB5A04">
      <w:pPr>
        <w:widowControl w:val="0"/>
        <w:numPr>
          <w:ilvl w:val="0"/>
          <w:numId w:val="144"/>
        </w:numPr>
        <w:tabs>
          <w:tab w:val="left" w:pos="360"/>
        </w:tabs>
        <w:ind w:left="360"/>
        <w:jc w:val="both"/>
        <w:rPr>
          <w:strike/>
          <w:color w:val="FF0000"/>
        </w:rPr>
      </w:pPr>
      <w:r>
        <w:rPr>
          <w:lang w:eastAsia="pl-PL"/>
        </w:rPr>
        <w:t xml:space="preserve">wózki -system </w:t>
      </w:r>
      <w:proofErr w:type="spellStart"/>
      <w:r>
        <w:rPr>
          <w:lang w:eastAsia="pl-PL"/>
        </w:rPr>
        <w:t>kuwetowy</w:t>
      </w:r>
      <w:proofErr w:type="spellEnd"/>
      <w:r>
        <w:rPr>
          <w:lang w:eastAsia="pl-PL"/>
        </w:rPr>
        <w:t xml:space="preserve"> – ścierki oraz mopy jednego kontaktu,</w:t>
      </w:r>
      <w:r>
        <w:rPr>
          <w:b/>
          <w:bCs/>
          <w:lang w:eastAsia="pl-PL"/>
        </w:rPr>
        <w:t xml:space="preserve"> </w:t>
      </w:r>
      <w:r>
        <w:rPr>
          <w:lang w:eastAsia="pl-PL"/>
        </w:rPr>
        <w:t>Kontener do transportu odpadów</w:t>
      </w:r>
      <w:r>
        <w:rPr>
          <w:b/>
          <w:bCs/>
          <w:lang w:eastAsia="pl-PL"/>
        </w:rPr>
        <w:t xml:space="preserve"> </w:t>
      </w:r>
      <w:r>
        <w:rPr>
          <w:lang w:eastAsia="pl-PL"/>
        </w:rPr>
        <w:t>– 1 szt. dla każdego oddziału,</w:t>
      </w:r>
    </w:p>
    <w:p w14:paraId="27D26DB1" w14:textId="77777777" w:rsidR="00C92A12" w:rsidRDefault="00FB5A04">
      <w:pPr>
        <w:widowControl w:val="0"/>
        <w:numPr>
          <w:ilvl w:val="0"/>
          <w:numId w:val="144"/>
        </w:numPr>
        <w:tabs>
          <w:tab w:val="left" w:pos="360"/>
        </w:tabs>
        <w:ind w:left="360"/>
        <w:jc w:val="both"/>
        <w:rPr>
          <w:strike/>
          <w:color w:val="FF0000"/>
        </w:rPr>
      </w:pPr>
      <w:r>
        <w:rPr>
          <w:lang w:eastAsia="pl-PL"/>
        </w:rPr>
        <w:t xml:space="preserve">wózek do transportu brudnej bielizny – po 1 szt. dla każdego oddziału, </w:t>
      </w:r>
    </w:p>
    <w:p w14:paraId="4EC6EC54" w14:textId="77777777" w:rsidR="00C92A12" w:rsidRDefault="00FB5A04">
      <w:pPr>
        <w:widowControl w:val="0"/>
        <w:numPr>
          <w:ilvl w:val="0"/>
          <w:numId w:val="144"/>
        </w:numPr>
        <w:tabs>
          <w:tab w:val="left" w:pos="360"/>
        </w:tabs>
        <w:ind w:left="360"/>
        <w:jc w:val="both"/>
        <w:rPr>
          <w:strike/>
          <w:color w:val="FF0000"/>
        </w:rPr>
      </w:pPr>
      <w:r>
        <w:rPr>
          <w:lang w:eastAsia="pl-PL"/>
        </w:rPr>
        <w:t xml:space="preserve">wózek do transportu czystej bielizny– po 1 szt. dla każdego oddziału </w:t>
      </w:r>
    </w:p>
    <w:p w14:paraId="406521DD" w14:textId="77777777" w:rsidR="00C92A12" w:rsidRDefault="00FB5A04">
      <w:pPr>
        <w:widowControl w:val="0"/>
        <w:numPr>
          <w:ilvl w:val="0"/>
          <w:numId w:val="144"/>
        </w:numPr>
        <w:tabs>
          <w:tab w:val="left" w:pos="360"/>
        </w:tabs>
        <w:ind w:left="360"/>
        <w:jc w:val="both"/>
        <w:rPr>
          <w:lang w:eastAsia="pl-PL"/>
        </w:rPr>
      </w:pPr>
      <w:r>
        <w:rPr>
          <w:lang w:eastAsia="pl-PL"/>
        </w:rPr>
        <w:t>Maszyna szorująco-zbierająca akumulatorowa – po 1 szt. dla każdego oddziału i Bloku Operacyjnego,</w:t>
      </w:r>
    </w:p>
    <w:p w14:paraId="02D102D7" w14:textId="77777777" w:rsidR="00C92A12" w:rsidRDefault="00FB5A04">
      <w:pPr>
        <w:widowControl w:val="0"/>
        <w:numPr>
          <w:ilvl w:val="0"/>
          <w:numId w:val="144"/>
        </w:numPr>
        <w:tabs>
          <w:tab w:val="left" w:pos="360"/>
        </w:tabs>
        <w:ind w:left="360"/>
        <w:jc w:val="both"/>
        <w:rPr>
          <w:strike/>
          <w:color w:val="FF0000"/>
        </w:rPr>
      </w:pPr>
      <w:r>
        <w:rPr>
          <w:lang w:eastAsia="pl-PL"/>
        </w:rPr>
        <w:t xml:space="preserve">Polerka – 2 szt. </w:t>
      </w:r>
    </w:p>
    <w:p w14:paraId="2766A6A2" w14:textId="77777777" w:rsidR="00C92A12" w:rsidRDefault="00FB5A04">
      <w:pPr>
        <w:widowControl w:val="0"/>
        <w:numPr>
          <w:ilvl w:val="0"/>
          <w:numId w:val="144"/>
        </w:numPr>
        <w:tabs>
          <w:tab w:val="left" w:pos="360"/>
        </w:tabs>
        <w:ind w:left="360"/>
        <w:jc w:val="both"/>
        <w:rPr>
          <w:strike/>
          <w:color w:val="FF0000"/>
        </w:rPr>
      </w:pPr>
      <w:r>
        <w:rPr>
          <w:lang w:eastAsia="pl-PL"/>
        </w:rPr>
        <w:t>Odkurzacz sucho- mokro – 2 szt.</w:t>
      </w:r>
    </w:p>
    <w:p w14:paraId="281354FF" w14:textId="77777777" w:rsidR="00C92A12" w:rsidRDefault="00FB5A04">
      <w:pPr>
        <w:widowControl w:val="0"/>
        <w:numPr>
          <w:ilvl w:val="0"/>
          <w:numId w:val="144"/>
        </w:numPr>
        <w:tabs>
          <w:tab w:val="left" w:pos="360"/>
        </w:tabs>
        <w:ind w:left="360"/>
        <w:jc w:val="both"/>
        <w:rPr>
          <w:lang w:eastAsia="pl-PL"/>
        </w:rPr>
      </w:pPr>
      <w:r>
        <w:rPr>
          <w:lang w:eastAsia="pl-PL"/>
        </w:rPr>
        <w:t>Parownica -2 szt.</w:t>
      </w:r>
    </w:p>
    <w:p w14:paraId="08B07157" w14:textId="77777777" w:rsidR="00C92A12" w:rsidRDefault="00FB5A04">
      <w:pPr>
        <w:rPr>
          <w:lang w:eastAsia="pl-PL"/>
        </w:rPr>
      </w:pPr>
      <w:r>
        <w:br w:type="page"/>
      </w:r>
    </w:p>
    <w:p w14:paraId="73F8BAA5" w14:textId="77777777" w:rsidR="00C92A12" w:rsidRDefault="00FB5A04">
      <w:pPr>
        <w:widowControl w:val="0"/>
        <w:tabs>
          <w:tab w:val="left" w:pos="284"/>
        </w:tabs>
        <w:ind w:left="5670"/>
        <w:jc w:val="right"/>
        <w:rPr>
          <w:rFonts w:eastAsia="Times New Roman" w:cs="Times New Roman"/>
          <w:b/>
          <w:bCs/>
        </w:rPr>
      </w:pPr>
      <w:r>
        <w:rPr>
          <w:rFonts w:eastAsia="Times New Roman" w:cs="Times New Roman"/>
          <w:b/>
          <w:bCs/>
        </w:rPr>
        <w:lastRenderedPageBreak/>
        <w:t xml:space="preserve">ZAŁĄCZNIK NR 10 </w:t>
      </w:r>
    </w:p>
    <w:p w14:paraId="281D33F2" w14:textId="77777777" w:rsidR="00C92A12" w:rsidRDefault="00C92A12">
      <w:pPr>
        <w:widowControl w:val="0"/>
        <w:rPr>
          <w:rFonts w:eastAsia="Times New Roman" w:cs="Times New Roman"/>
          <w:iCs/>
          <w:lang w:eastAsia="pl-PL"/>
        </w:rPr>
      </w:pPr>
    </w:p>
    <w:p w14:paraId="035E82E4" w14:textId="77777777" w:rsidR="00C92A12" w:rsidRDefault="00FB5A04">
      <w:pPr>
        <w:widowControl w:val="0"/>
        <w:ind w:right="4761"/>
        <w:rPr>
          <w:rFonts w:eastAsia="Times New Roman" w:cs="Times New Roman"/>
          <w:b/>
        </w:rPr>
      </w:pPr>
      <w:r>
        <w:rPr>
          <w:rFonts w:eastAsia="Times New Roman" w:cs="Times New Roman"/>
          <w:b/>
        </w:rPr>
        <w:t>Wykonawca:</w:t>
      </w:r>
    </w:p>
    <w:p w14:paraId="5BD00C3D" w14:textId="77777777" w:rsidR="00C92A12" w:rsidRDefault="00FB5A04">
      <w:pPr>
        <w:widowControl w:val="0"/>
        <w:ind w:right="4763"/>
        <w:rPr>
          <w:rFonts w:eastAsia="Times New Roman" w:cs="Times New Roman"/>
        </w:rPr>
      </w:pPr>
      <w:r>
        <w:rPr>
          <w:rFonts w:eastAsia="Times New Roman" w:cs="Times New Roman"/>
        </w:rPr>
        <w:t>………………………………………………………</w:t>
      </w:r>
    </w:p>
    <w:p w14:paraId="57726ED4" w14:textId="77777777" w:rsidR="00C92A12" w:rsidRDefault="00FB5A04">
      <w:pPr>
        <w:widowControl w:val="0"/>
        <w:ind w:right="4761"/>
        <w:rPr>
          <w:rFonts w:eastAsia="Times New Roman" w:cs="Times New Roman"/>
        </w:rPr>
      </w:pPr>
      <w:r>
        <w:rPr>
          <w:rFonts w:eastAsia="Times New Roman" w:cs="Times New Roman"/>
        </w:rPr>
        <w:t>(Pełna nazwa)</w:t>
      </w:r>
    </w:p>
    <w:p w14:paraId="5C129FB8" w14:textId="77777777" w:rsidR="00C92A12" w:rsidRDefault="00FB5A04">
      <w:pPr>
        <w:widowControl w:val="0"/>
        <w:ind w:right="4763"/>
        <w:rPr>
          <w:rFonts w:eastAsia="Times New Roman" w:cs="Times New Roman"/>
        </w:rPr>
      </w:pPr>
      <w:r>
        <w:rPr>
          <w:rFonts w:eastAsia="Times New Roman" w:cs="Times New Roman"/>
        </w:rPr>
        <w:t>………………………………………………..………</w:t>
      </w:r>
    </w:p>
    <w:p w14:paraId="5186347A" w14:textId="77777777" w:rsidR="00C92A12" w:rsidRDefault="00FB5A04">
      <w:pPr>
        <w:widowControl w:val="0"/>
        <w:ind w:right="4761"/>
        <w:rPr>
          <w:rFonts w:eastAsia="Times New Roman" w:cs="Times New Roman"/>
        </w:rPr>
      </w:pPr>
      <w:r>
        <w:rPr>
          <w:rFonts w:eastAsia="Times New Roman" w:cs="Times New Roman"/>
        </w:rPr>
        <w:t>(Adres)</w:t>
      </w:r>
    </w:p>
    <w:p w14:paraId="249815F9" w14:textId="77777777" w:rsidR="00C92A12" w:rsidRDefault="00C92A12">
      <w:pPr>
        <w:widowControl w:val="0"/>
        <w:jc w:val="center"/>
        <w:outlineLvl w:val="5"/>
        <w:rPr>
          <w:rFonts w:eastAsia="Times New Roman" w:cs="Times New Roman"/>
          <w:b/>
          <w:bCs/>
        </w:rPr>
      </w:pPr>
    </w:p>
    <w:p w14:paraId="798FA947" w14:textId="77777777" w:rsidR="00C92A12" w:rsidRDefault="00C92A12">
      <w:pPr>
        <w:widowControl w:val="0"/>
        <w:rPr>
          <w:rFonts w:eastAsia="Times New Roman" w:cs="Times New Roman"/>
        </w:rPr>
      </w:pPr>
    </w:p>
    <w:p w14:paraId="175DEEFF" w14:textId="77777777" w:rsidR="00C92A12" w:rsidRDefault="00FB5A04">
      <w:pPr>
        <w:widowControl w:val="0"/>
        <w:jc w:val="center"/>
        <w:outlineLvl w:val="5"/>
        <w:rPr>
          <w:rFonts w:eastAsia="Times New Roman" w:cs="Times New Roman"/>
          <w:b/>
          <w:bCs/>
        </w:rPr>
      </w:pPr>
      <w:r>
        <w:rPr>
          <w:rFonts w:eastAsia="Times New Roman" w:cs="Times New Roman"/>
          <w:b/>
          <w:bCs/>
        </w:rPr>
        <w:t xml:space="preserve">OŚWIADCZENIE WYKONAWCY </w:t>
      </w:r>
    </w:p>
    <w:p w14:paraId="09A67D30" w14:textId="77777777" w:rsidR="00C92A12" w:rsidRDefault="00FB5A04">
      <w:pPr>
        <w:widowControl w:val="0"/>
        <w:jc w:val="center"/>
        <w:rPr>
          <w:rFonts w:eastAsia="Times New Roman" w:cs="Times New Roman"/>
          <w:b/>
          <w:bCs/>
        </w:rPr>
      </w:pPr>
      <w:r>
        <w:rPr>
          <w:rFonts w:eastAsia="Times New Roman" w:cs="Times New Roman"/>
          <w:b/>
        </w:rPr>
        <w:t>Wykaz środków</w:t>
      </w:r>
    </w:p>
    <w:p w14:paraId="531D5807" w14:textId="77777777" w:rsidR="00C92A12" w:rsidRDefault="00FB5A04">
      <w:pPr>
        <w:widowControl w:val="0"/>
        <w:jc w:val="center"/>
        <w:rPr>
          <w:rFonts w:eastAsia="Times New Roman" w:cs="Times New Roman"/>
          <w:b/>
          <w:bCs/>
        </w:rPr>
      </w:pPr>
      <w:r>
        <w:rPr>
          <w:rFonts w:eastAsia="Times New Roman" w:cs="Times New Roman"/>
          <w:b/>
          <w:bCs/>
        </w:rPr>
        <w:t>dezynfekcyjnych oraz myjąco-czyszczących</w:t>
      </w:r>
    </w:p>
    <w:p w14:paraId="151452D8" w14:textId="77777777" w:rsidR="00C92A12" w:rsidRDefault="00C92A12" w:rsidP="00916385">
      <w:pPr>
        <w:widowControl w:val="0"/>
        <w:rPr>
          <w:rFonts w:eastAsia="Times New Roman" w:cs="Times New Roman"/>
        </w:rPr>
      </w:pPr>
    </w:p>
    <w:p w14:paraId="47BADC8B" w14:textId="77777777" w:rsidR="00C92A12" w:rsidRDefault="00FB5A04">
      <w:pPr>
        <w:widowControl w:val="0"/>
        <w:suppressAutoHyphens w:val="0"/>
        <w:rPr>
          <w:rFonts w:eastAsia="SimSun" w:cs="Times New Roman"/>
          <w:b/>
          <w:bCs/>
          <w:kern w:val="2"/>
          <w:lang w:eastAsia="zh-CN" w:bidi="hi-IN"/>
        </w:rPr>
      </w:pPr>
      <w:r>
        <w:rPr>
          <w:rFonts w:eastAsia="SimSun" w:cs="Times New Roman"/>
          <w:b/>
          <w:bCs/>
          <w:kern w:val="2"/>
          <w:lang w:eastAsia="zh-CN" w:bidi="hi-IN"/>
        </w:rPr>
        <w:t>UWAGA:</w:t>
      </w:r>
    </w:p>
    <w:p w14:paraId="66ABA38D" w14:textId="77777777" w:rsidR="00C92A12" w:rsidRDefault="00FB5A04">
      <w:pPr>
        <w:widowControl w:val="0"/>
        <w:suppressAutoHyphens w:val="0"/>
        <w:jc w:val="both"/>
        <w:rPr>
          <w:rFonts w:eastAsia="SimSun" w:cs="Times New Roman"/>
          <w:b/>
          <w:bCs/>
          <w:kern w:val="2"/>
          <w:lang w:eastAsia="zh-CN" w:bidi="hi-IN"/>
        </w:rPr>
      </w:pPr>
      <w:r>
        <w:rPr>
          <w:rFonts w:eastAsia="SimSun" w:cs="Times New Roman"/>
          <w:b/>
          <w:bCs/>
          <w:kern w:val="2"/>
          <w:lang w:eastAsia="zh-CN" w:bidi="hi-IN"/>
        </w:rPr>
        <w:t xml:space="preserve">Zamawiający wymaga, aby zaproponowane środki do mycia i dezynfekcji były zgodne z zaleceniami producenta powierzchni poziomych i pionowych, meblowych z zastrzeżeniem, iż Zamawiający dopuszcza zamienniki środków jednak propozycja Wykonawcy musi być zaakceptowana przez Zamawiającego i jakakolwiek zmiana środków też musi być zaakceptowana przez Zamawiającego. </w:t>
      </w:r>
    </w:p>
    <w:p w14:paraId="61AE3701" w14:textId="77777777" w:rsidR="00C92A12" w:rsidRDefault="00C92A12">
      <w:pPr>
        <w:widowControl w:val="0"/>
        <w:suppressAutoHyphens w:val="0"/>
        <w:jc w:val="both"/>
        <w:rPr>
          <w:rFonts w:eastAsia="Times New Roman" w:cs="Times New Roman"/>
          <w:b/>
          <w:bCs/>
        </w:rPr>
      </w:pPr>
    </w:p>
    <w:p w14:paraId="738118F2" w14:textId="77777777" w:rsidR="00C92A12" w:rsidRDefault="00C92A12">
      <w:pPr>
        <w:widowControl w:val="0"/>
        <w:jc w:val="center"/>
        <w:rPr>
          <w:rFonts w:eastAsia="Times New Roman" w:cs="Times New Roman"/>
          <w:b/>
          <w:bCs/>
        </w:rPr>
      </w:pPr>
    </w:p>
    <w:p w14:paraId="3AA6F839" w14:textId="77777777" w:rsidR="00C92A12" w:rsidRDefault="00FB5A04">
      <w:pPr>
        <w:widowControl w:val="0"/>
        <w:jc w:val="both"/>
        <w:rPr>
          <w:rFonts w:eastAsia="Times New Roman" w:cs="Times New Roman"/>
        </w:rPr>
      </w:pPr>
      <w:r>
        <w:rPr>
          <w:rFonts w:eastAsia="Times New Roman" w:cs="Times New Roman"/>
        </w:rPr>
        <w:t>Wykonawca oświadcza, że do realizacji usługi zgodnie z zakresem przedmiotu zamówienia będzie używać następujących środków:</w:t>
      </w:r>
    </w:p>
    <w:p w14:paraId="328D635F" w14:textId="77777777" w:rsidR="00C92A12" w:rsidRDefault="00C92A12">
      <w:pPr>
        <w:widowControl w:val="0"/>
        <w:rPr>
          <w:rFonts w:eastAsia="Times New Roman" w:cs="Times New Roman"/>
          <w:b/>
          <w:bCs/>
        </w:rPr>
      </w:pPr>
    </w:p>
    <w:p w14:paraId="752A03FB" w14:textId="77777777" w:rsidR="00C92A12" w:rsidRDefault="00FB5A04">
      <w:pPr>
        <w:widowControl w:val="0"/>
        <w:jc w:val="center"/>
        <w:rPr>
          <w:rFonts w:eastAsia="Times New Roman" w:cs="Times New Roman"/>
          <w:b/>
          <w:bCs/>
        </w:rPr>
      </w:pPr>
      <w:r>
        <w:rPr>
          <w:rFonts w:eastAsia="Times New Roman" w:cs="Times New Roman"/>
          <w:b/>
          <w:bCs/>
        </w:rPr>
        <w:t>Środki dezynfekcyjne</w:t>
      </w:r>
    </w:p>
    <w:tbl>
      <w:tblPr>
        <w:tblW w:w="5000" w:type="pct"/>
        <w:tblCellMar>
          <w:top w:w="55" w:type="dxa"/>
          <w:left w:w="55" w:type="dxa"/>
          <w:bottom w:w="55" w:type="dxa"/>
          <w:right w:w="55" w:type="dxa"/>
        </w:tblCellMar>
        <w:tblLook w:val="04A0" w:firstRow="1" w:lastRow="0" w:firstColumn="1" w:lastColumn="0" w:noHBand="0" w:noVBand="1"/>
      </w:tblPr>
      <w:tblGrid>
        <w:gridCol w:w="534"/>
        <w:gridCol w:w="1481"/>
        <w:gridCol w:w="2276"/>
        <w:gridCol w:w="3127"/>
        <w:gridCol w:w="2497"/>
      </w:tblGrid>
      <w:tr w:rsidR="00C92A12" w14:paraId="5D087A18" w14:textId="77777777">
        <w:tc>
          <w:tcPr>
            <w:tcW w:w="534" w:type="dxa"/>
            <w:tcBorders>
              <w:top w:val="single" w:sz="2" w:space="0" w:color="000000"/>
              <w:left w:val="single" w:sz="2" w:space="0" w:color="000000"/>
              <w:bottom w:val="single" w:sz="2" w:space="0" w:color="000000"/>
            </w:tcBorders>
            <w:shd w:val="clear" w:color="auto" w:fill="D9D9D9"/>
            <w:vAlign w:val="center"/>
          </w:tcPr>
          <w:p w14:paraId="67E7B788" w14:textId="77777777" w:rsidR="00C92A12" w:rsidRDefault="00FB5A04">
            <w:pPr>
              <w:widowControl w:val="0"/>
              <w:snapToGrid w:val="0"/>
              <w:jc w:val="center"/>
              <w:rPr>
                <w:rFonts w:eastAsia="Times New Roman" w:cs="Times New Roman"/>
                <w:b/>
              </w:rPr>
            </w:pPr>
            <w:r>
              <w:rPr>
                <w:rFonts w:eastAsia="Times New Roman" w:cs="Times New Roman"/>
                <w:b/>
              </w:rPr>
              <w:t>Lp.</w:t>
            </w:r>
          </w:p>
        </w:tc>
        <w:tc>
          <w:tcPr>
            <w:tcW w:w="1482" w:type="dxa"/>
            <w:tcBorders>
              <w:top w:val="single" w:sz="2" w:space="0" w:color="000000"/>
              <w:left w:val="single" w:sz="2" w:space="0" w:color="000000"/>
              <w:bottom w:val="single" w:sz="2" w:space="0" w:color="000000"/>
            </w:tcBorders>
            <w:shd w:val="clear" w:color="auto" w:fill="D9D9D9"/>
            <w:vAlign w:val="center"/>
          </w:tcPr>
          <w:p w14:paraId="3F78C648" w14:textId="77777777" w:rsidR="00C92A12" w:rsidRDefault="00FB5A04">
            <w:pPr>
              <w:widowControl w:val="0"/>
              <w:snapToGrid w:val="0"/>
              <w:jc w:val="center"/>
              <w:rPr>
                <w:rFonts w:eastAsia="Times New Roman" w:cs="Times New Roman"/>
                <w:b/>
                <w:bCs/>
              </w:rPr>
            </w:pPr>
            <w:r>
              <w:rPr>
                <w:rFonts w:eastAsia="Times New Roman" w:cs="Times New Roman"/>
                <w:b/>
                <w:bCs/>
              </w:rPr>
              <w:t>Nazwa</w:t>
            </w:r>
          </w:p>
        </w:tc>
        <w:tc>
          <w:tcPr>
            <w:tcW w:w="2277" w:type="dxa"/>
            <w:tcBorders>
              <w:top w:val="single" w:sz="2" w:space="0" w:color="000000"/>
              <w:left w:val="single" w:sz="2" w:space="0" w:color="000000"/>
              <w:bottom w:val="single" w:sz="2" w:space="0" w:color="000000"/>
            </w:tcBorders>
            <w:shd w:val="clear" w:color="auto" w:fill="D9D9D9"/>
            <w:vAlign w:val="center"/>
          </w:tcPr>
          <w:p w14:paraId="175B84E3" w14:textId="77777777" w:rsidR="00C92A12" w:rsidRDefault="00FB5A04">
            <w:pPr>
              <w:widowControl w:val="0"/>
              <w:snapToGrid w:val="0"/>
              <w:jc w:val="center"/>
              <w:rPr>
                <w:rFonts w:eastAsia="Times New Roman" w:cs="Times New Roman"/>
                <w:b/>
                <w:bCs/>
              </w:rPr>
            </w:pPr>
            <w:r>
              <w:rPr>
                <w:rFonts w:eastAsia="Times New Roman" w:cs="Times New Roman"/>
                <w:b/>
                <w:bCs/>
              </w:rPr>
              <w:t>Producent</w:t>
            </w:r>
          </w:p>
        </w:tc>
        <w:tc>
          <w:tcPr>
            <w:tcW w:w="3129" w:type="dxa"/>
            <w:tcBorders>
              <w:top w:val="single" w:sz="2" w:space="0" w:color="000000"/>
              <w:left w:val="single" w:sz="2" w:space="0" w:color="000000"/>
              <w:bottom w:val="single" w:sz="2" w:space="0" w:color="000000"/>
            </w:tcBorders>
            <w:shd w:val="clear" w:color="auto" w:fill="D9D9D9"/>
            <w:vAlign w:val="center"/>
          </w:tcPr>
          <w:p w14:paraId="2D05ABF1" w14:textId="77777777" w:rsidR="00C92A12" w:rsidRDefault="00FB5A04">
            <w:pPr>
              <w:widowControl w:val="0"/>
              <w:snapToGrid w:val="0"/>
              <w:jc w:val="center"/>
              <w:rPr>
                <w:rFonts w:eastAsia="Times New Roman" w:cs="Times New Roman"/>
                <w:b/>
                <w:bCs/>
              </w:rPr>
            </w:pPr>
            <w:r>
              <w:rPr>
                <w:rFonts w:eastAsia="Times New Roman" w:cs="Times New Roman"/>
                <w:b/>
                <w:bCs/>
              </w:rPr>
              <w:t xml:space="preserve">Odpowiedni dokument np. świadectwo rejestracji/ świadectwo dopuszczenia do obrotu </w:t>
            </w:r>
          </w:p>
        </w:tc>
        <w:tc>
          <w:tcPr>
            <w:tcW w:w="2499"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4DA20E39" w14:textId="77777777" w:rsidR="00C92A12" w:rsidRDefault="00FB5A04">
            <w:pPr>
              <w:widowControl w:val="0"/>
              <w:snapToGrid w:val="0"/>
              <w:jc w:val="center"/>
              <w:rPr>
                <w:rFonts w:eastAsia="Times New Roman" w:cs="Times New Roman"/>
                <w:b/>
                <w:bCs/>
              </w:rPr>
            </w:pPr>
            <w:r>
              <w:rPr>
                <w:rFonts w:eastAsia="Times New Roman" w:cs="Times New Roman"/>
                <w:b/>
                <w:bCs/>
              </w:rPr>
              <w:t>Data ważności świadectwa</w:t>
            </w:r>
          </w:p>
        </w:tc>
      </w:tr>
      <w:tr w:rsidR="00C92A12" w14:paraId="7D783EFD" w14:textId="77777777">
        <w:tc>
          <w:tcPr>
            <w:tcW w:w="534" w:type="dxa"/>
            <w:tcBorders>
              <w:top w:val="single" w:sz="2" w:space="0" w:color="000000"/>
              <w:left w:val="single" w:sz="2" w:space="0" w:color="000000"/>
              <w:bottom w:val="single" w:sz="2" w:space="0" w:color="000000"/>
            </w:tcBorders>
            <w:shd w:val="clear" w:color="auto" w:fill="D9D9D9"/>
          </w:tcPr>
          <w:p w14:paraId="2940DF4F" w14:textId="77777777" w:rsidR="00C92A12" w:rsidRDefault="00C92A12">
            <w:pPr>
              <w:widowControl w:val="0"/>
              <w:numPr>
                <w:ilvl w:val="0"/>
                <w:numId w:val="138"/>
              </w:numPr>
              <w:snapToGrid w:val="0"/>
              <w:rPr>
                <w:rFonts w:eastAsia="Times New Roman" w:cs="Times New Roman"/>
              </w:rPr>
            </w:pPr>
          </w:p>
        </w:tc>
        <w:tc>
          <w:tcPr>
            <w:tcW w:w="1482" w:type="dxa"/>
            <w:tcBorders>
              <w:top w:val="single" w:sz="2" w:space="0" w:color="000000"/>
              <w:left w:val="single" w:sz="2" w:space="0" w:color="000000"/>
              <w:bottom w:val="single" w:sz="2" w:space="0" w:color="000000"/>
            </w:tcBorders>
          </w:tcPr>
          <w:p w14:paraId="38C3A574" w14:textId="77777777" w:rsidR="00C92A12" w:rsidRDefault="00C92A12">
            <w:pPr>
              <w:widowControl w:val="0"/>
              <w:snapToGrid w:val="0"/>
              <w:rPr>
                <w:rFonts w:eastAsia="Times New Roman" w:cs="Times New Roman"/>
              </w:rPr>
            </w:pPr>
          </w:p>
        </w:tc>
        <w:tc>
          <w:tcPr>
            <w:tcW w:w="2277" w:type="dxa"/>
            <w:tcBorders>
              <w:top w:val="single" w:sz="2" w:space="0" w:color="000000"/>
              <w:left w:val="single" w:sz="2" w:space="0" w:color="000000"/>
              <w:bottom w:val="single" w:sz="2" w:space="0" w:color="000000"/>
            </w:tcBorders>
          </w:tcPr>
          <w:p w14:paraId="44AF1F1E" w14:textId="77777777" w:rsidR="00C92A12" w:rsidRDefault="00C92A12">
            <w:pPr>
              <w:widowControl w:val="0"/>
              <w:snapToGrid w:val="0"/>
              <w:rPr>
                <w:rFonts w:eastAsia="Times New Roman" w:cs="Times New Roman"/>
              </w:rPr>
            </w:pPr>
          </w:p>
        </w:tc>
        <w:tc>
          <w:tcPr>
            <w:tcW w:w="3129" w:type="dxa"/>
            <w:tcBorders>
              <w:top w:val="single" w:sz="2" w:space="0" w:color="000000"/>
              <w:left w:val="single" w:sz="2" w:space="0" w:color="000000"/>
              <w:bottom w:val="single" w:sz="2" w:space="0" w:color="000000"/>
            </w:tcBorders>
          </w:tcPr>
          <w:p w14:paraId="0D49A2C9" w14:textId="77777777" w:rsidR="00C92A12" w:rsidRDefault="00C92A12">
            <w:pPr>
              <w:widowControl w:val="0"/>
              <w:snapToGrid w:val="0"/>
              <w:rPr>
                <w:rFonts w:eastAsia="Times New Roman" w:cs="Times New Roman"/>
              </w:rPr>
            </w:pPr>
          </w:p>
        </w:tc>
        <w:tc>
          <w:tcPr>
            <w:tcW w:w="2499" w:type="dxa"/>
            <w:tcBorders>
              <w:top w:val="single" w:sz="2" w:space="0" w:color="000000"/>
              <w:left w:val="single" w:sz="2" w:space="0" w:color="000000"/>
              <w:bottom w:val="single" w:sz="2" w:space="0" w:color="000000"/>
              <w:right w:val="single" w:sz="2" w:space="0" w:color="000000"/>
            </w:tcBorders>
          </w:tcPr>
          <w:p w14:paraId="5CF6A72D" w14:textId="77777777" w:rsidR="00C92A12" w:rsidRDefault="00C92A12">
            <w:pPr>
              <w:widowControl w:val="0"/>
              <w:snapToGrid w:val="0"/>
              <w:rPr>
                <w:rFonts w:eastAsia="Times New Roman" w:cs="Times New Roman"/>
              </w:rPr>
            </w:pPr>
          </w:p>
        </w:tc>
      </w:tr>
      <w:tr w:rsidR="00C92A12" w14:paraId="6BD03E05" w14:textId="77777777">
        <w:tc>
          <w:tcPr>
            <w:tcW w:w="534" w:type="dxa"/>
            <w:tcBorders>
              <w:left w:val="single" w:sz="2" w:space="0" w:color="000000"/>
              <w:bottom w:val="single" w:sz="2" w:space="0" w:color="000000"/>
            </w:tcBorders>
            <w:shd w:val="clear" w:color="auto" w:fill="D9D9D9"/>
          </w:tcPr>
          <w:p w14:paraId="0915615B" w14:textId="77777777" w:rsidR="00C92A12" w:rsidRDefault="00C92A12">
            <w:pPr>
              <w:widowControl w:val="0"/>
              <w:numPr>
                <w:ilvl w:val="0"/>
                <w:numId w:val="138"/>
              </w:numPr>
              <w:snapToGrid w:val="0"/>
              <w:rPr>
                <w:rFonts w:eastAsia="Times New Roman" w:cs="Times New Roman"/>
              </w:rPr>
            </w:pPr>
          </w:p>
        </w:tc>
        <w:tc>
          <w:tcPr>
            <w:tcW w:w="1482" w:type="dxa"/>
            <w:tcBorders>
              <w:left w:val="single" w:sz="2" w:space="0" w:color="000000"/>
              <w:bottom w:val="single" w:sz="2" w:space="0" w:color="000000"/>
            </w:tcBorders>
          </w:tcPr>
          <w:p w14:paraId="144493D6"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25E83FED"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59E93000"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61E36616" w14:textId="77777777" w:rsidR="00C92A12" w:rsidRDefault="00C92A12">
            <w:pPr>
              <w:widowControl w:val="0"/>
              <w:snapToGrid w:val="0"/>
              <w:rPr>
                <w:rFonts w:eastAsia="Times New Roman" w:cs="Times New Roman"/>
              </w:rPr>
            </w:pPr>
          </w:p>
        </w:tc>
      </w:tr>
      <w:tr w:rsidR="00C92A12" w14:paraId="7735EBCA" w14:textId="77777777">
        <w:tc>
          <w:tcPr>
            <w:tcW w:w="534" w:type="dxa"/>
            <w:tcBorders>
              <w:left w:val="single" w:sz="2" w:space="0" w:color="000000"/>
              <w:bottom w:val="single" w:sz="2" w:space="0" w:color="000000"/>
            </w:tcBorders>
            <w:shd w:val="clear" w:color="auto" w:fill="D9D9D9"/>
          </w:tcPr>
          <w:p w14:paraId="2EE83277" w14:textId="77777777" w:rsidR="00C92A12" w:rsidRDefault="00C92A12">
            <w:pPr>
              <w:widowControl w:val="0"/>
              <w:numPr>
                <w:ilvl w:val="0"/>
                <w:numId w:val="138"/>
              </w:numPr>
              <w:snapToGrid w:val="0"/>
              <w:rPr>
                <w:rFonts w:eastAsia="Times New Roman" w:cs="Times New Roman"/>
              </w:rPr>
            </w:pPr>
          </w:p>
        </w:tc>
        <w:tc>
          <w:tcPr>
            <w:tcW w:w="1482" w:type="dxa"/>
            <w:tcBorders>
              <w:left w:val="single" w:sz="2" w:space="0" w:color="000000"/>
              <w:bottom w:val="single" w:sz="2" w:space="0" w:color="000000"/>
            </w:tcBorders>
          </w:tcPr>
          <w:p w14:paraId="1CE4C165"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0EDC0215"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2948908F"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5FDE88E0" w14:textId="77777777" w:rsidR="00C92A12" w:rsidRDefault="00C92A12">
            <w:pPr>
              <w:widowControl w:val="0"/>
              <w:snapToGrid w:val="0"/>
              <w:rPr>
                <w:rFonts w:eastAsia="Times New Roman" w:cs="Times New Roman"/>
              </w:rPr>
            </w:pPr>
          </w:p>
        </w:tc>
      </w:tr>
      <w:tr w:rsidR="00C92A12" w14:paraId="5B1C3A04" w14:textId="77777777">
        <w:tc>
          <w:tcPr>
            <w:tcW w:w="534" w:type="dxa"/>
            <w:tcBorders>
              <w:left w:val="single" w:sz="2" w:space="0" w:color="000000"/>
              <w:bottom w:val="single" w:sz="2" w:space="0" w:color="000000"/>
            </w:tcBorders>
            <w:shd w:val="clear" w:color="auto" w:fill="D9D9D9"/>
          </w:tcPr>
          <w:p w14:paraId="6AA38C3B" w14:textId="77777777" w:rsidR="00C92A12" w:rsidRDefault="00C92A12">
            <w:pPr>
              <w:widowControl w:val="0"/>
              <w:numPr>
                <w:ilvl w:val="0"/>
                <w:numId w:val="138"/>
              </w:numPr>
              <w:snapToGrid w:val="0"/>
              <w:rPr>
                <w:rFonts w:eastAsia="Times New Roman" w:cs="Times New Roman"/>
              </w:rPr>
            </w:pPr>
          </w:p>
        </w:tc>
        <w:tc>
          <w:tcPr>
            <w:tcW w:w="1482" w:type="dxa"/>
            <w:tcBorders>
              <w:left w:val="single" w:sz="2" w:space="0" w:color="000000"/>
              <w:bottom w:val="single" w:sz="2" w:space="0" w:color="000000"/>
            </w:tcBorders>
          </w:tcPr>
          <w:p w14:paraId="1F47AA59"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1B5ED5ED"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2041A46A"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114D3CA5" w14:textId="77777777" w:rsidR="00C92A12" w:rsidRDefault="00C92A12">
            <w:pPr>
              <w:widowControl w:val="0"/>
              <w:snapToGrid w:val="0"/>
              <w:rPr>
                <w:rFonts w:eastAsia="Times New Roman" w:cs="Times New Roman"/>
              </w:rPr>
            </w:pPr>
          </w:p>
        </w:tc>
      </w:tr>
      <w:tr w:rsidR="00C92A12" w14:paraId="71789514" w14:textId="77777777">
        <w:tc>
          <w:tcPr>
            <w:tcW w:w="534" w:type="dxa"/>
            <w:tcBorders>
              <w:left w:val="single" w:sz="2" w:space="0" w:color="000000"/>
              <w:bottom w:val="single" w:sz="2" w:space="0" w:color="000000"/>
            </w:tcBorders>
            <w:shd w:val="clear" w:color="auto" w:fill="D9D9D9"/>
          </w:tcPr>
          <w:p w14:paraId="64EA8E82" w14:textId="77777777" w:rsidR="00C92A12" w:rsidRDefault="00C92A12">
            <w:pPr>
              <w:widowControl w:val="0"/>
              <w:numPr>
                <w:ilvl w:val="0"/>
                <w:numId w:val="138"/>
              </w:numPr>
              <w:snapToGrid w:val="0"/>
              <w:rPr>
                <w:rFonts w:eastAsia="Times New Roman" w:cs="Times New Roman"/>
              </w:rPr>
            </w:pPr>
          </w:p>
        </w:tc>
        <w:tc>
          <w:tcPr>
            <w:tcW w:w="1482" w:type="dxa"/>
            <w:tcBorders>
              <w:left w:val="single" w:sz="2" w:space="0" w:color="000000"/>
              <w:bottom w:val="single" w:sz="2" w:space="0" w:color="000000"/>
            </w:tcBorders>
          </w:tcPr>
          <w:p w14:paraId="1569F004"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1C297451"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7D5FF700"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6593C850" w14:textId="77777777" w:rsidR="00C92A12" w:rsidRDefault="00C92A12">
            <w:pPr>
              <w:widowControl w:val="0"/>
              <w:snapToGrid w:val="0"/>
              <w:rPr>
                <w:rFonts w:eastAsia="Times New Roman" w:cs="Times New Roman"/>
              </w:rPr>
            </w:pPr>
          </w:p>
        </w:tc>
      </w:tr>
      <w:tr w:rsidR="00C92A12" w14:paraId="06F8D923" w14:textId="77777777">
        <w:tc>
          <w:tcPr>
            <w:tcW w:w="534" w:type="dxa"/>
            <w:tcBorders>
              <w:left w:val="single" w:sz="2" w:space="0" w:color="000000"/>
              <w:bottom w:val="single" w:sz="2" w:space="0" w:color="000000"/>
            </w:tcBorders>
            <w:shd w:val="clear" w:color="auto" w:fill="D9D9D9"/>
          </w:tcPr>
          <w:p w14:paraId="39FC0F4F" w14:textId="77777777" w:rsidR="00C92A12" w:rsidRDefault="00C92A12">
            <w:pPr>
              <w:widowControl w:val="0"/>
              <w:numPr>
                <w:ilvl w:val="0"/>
                <w:numId w:val="138"/>
              </w:numPr>
              <w:snapToGrid w:val="0"/>
              <w:rPr>
                <w:rFonts w:eastAsia="Times New Roman" w:cs="Times New Roman"/>
              </w:rPr>
            </w:pPr>
          </w:p>
        </w:tc>
        <w:tc>
          <w:tcPr>
            <w:tcW w:w="1482" w:type="dxa"/>
            <w:tcBorders>
              <w:left w:val="single" w:sz="2" w:space="0" w:color="000000"/>
              <w:bottom w:val="single" w:sz="2" w:space="0" w:color="000000"/>
            </w:tcBorders>
          </w:tcPr>
          <w:p w14:paraId="15E42B09"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6D53A9DF"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3DA8B34B"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0BF311A7" w14:textId="77777777" w:rsidR="00C92A12" w:rsidRDefault="00C92A12">
            <w:pPr>
              <w:widowControl w:val="0"/>
              <w:snapToGrid w:val="0"/>
              <w:rPr>
                <w:rFonts w:eastAsia="Times New Roman" w:cs="Times New Roman"/>
              </w:rPr>
            </w:pPr>
          </w:p>
        </w:tc>
      </w:tr>
      <w:tr w:rsidR="00C92A12" w14:paraId="40004DFA" w14:textId="77777777">
        <w:tc>
          <w:tcPr>
            <w:tcW w:w="534" w:type="dxa"/>
            <w:tcBorders>
              <w:left w:val="single" w:sz="2" w:space="0" w:color="000000"/>
              <w:bottom w:val="single" w:sz="2" w:space="0" w:color="000000"/>
            </w:tcBorders>
            <w:shd w:val="clear" w:color="auto" w:fill="D9D9D9"/>
          </w:tcPr>
          <w:p w14:paraId="13AEC04D" w14:textId="77777777" w:rsidR="00C92A12" w:rsidRDefault="00C92A12">
            <w:pPr>
              <w:widowControl w:val="0"/>
              <w:numPr>
                <w:ilvl w:val="0"/>
                <w:numId w:val="138"/>
              </w:numPr>
              <w:snapToGrid w:val="0"/>
              <w:rPr>
                <w:rFonts w:eastAsia="Times New Roman" w:cs="Times New Roman"/>
              </w:rPr>
            </w:pPr>
          </w:p>
        </w:tc>
        <w:tc>
          <w:tcPr>
            <w:tcW w:w="1482" w:type="dxa"/>
            <w:tcBorders>
              <w:left w:val="single" w:sz="2" w:space="0" w:color="000000"/>
              <w:bottom w:val="single" w:sz="2" w:space="0" w:color="000000"/>
            </w:tcBorders>
          </w:tcPr>
          <w:p w14:paraId="3214005F"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445F1168"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0E2B94E8"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38FC3EC1" w14:textId="77777777" w:rsidR="00C92A12" w:rsidRDefault="00C92A12">
            <w:pPr>
              <w:widowControl w:val="0"/>
              <w:snapToGrid w:val="0"/>
              <w:rPr>
                <w:rFonts w:eastAsia="Times New Roman" w:cs="Times New Roman"/>
              </w:rPr>
            </w:pPr>
          </w:p>
        </w:tc>
      </w:tr>
      <w:tr w:rsidR="00C92A12" w14:paraId="0A84F73F" w14:textId="77777777">
        <w:tc>
          <w:tcPr>
            <w:tcW w:w="534" w:type="dxa"/>
            <w:tcBorders>
              <w:left w:val="single" w:sz="2" w:space="0" w:color="000000"/>
              <w:bottom w:val="single" w:sz="2" w:space="0" w:color="000000"/>
            </w:tcBorders>
            <w:shd w:val="clear" w:color="auto" w:fill="D9D9D9"/>
          </w:tcPr>
          <w:p w14:paraId="66BC3DD2" w14:textId="77777777" w:rsidR="00C92A12" w:rsidRDefault="00C92A12">
            <w:pPr>
              <w:widowControl w:val="0"/>
              <w:numPr>
                <w:ilvl w:val="0"/>
                <w:numId w:val="138"/>
              </w:numPr>
              <w:snapToGrid w:val="0"/>
              <w:rPr>
                <w:rFonts w:eastAsia="Times New Roman" w:cs="Times New Roman"/>
              </w:rPr>
            </w:pPr>
          </w:p>
        </w:tc>
        <w:tc>
          <w:tcPr>
            <w:tcW w:w="1482" w:type="dxa"/>
            <w:tcBorders>
              <w:left w:val="single" w:sz="2" w:space="0" w:color="000000"/>
              <w:bottom w:val="single" w:sz="2" w:space="0" w:color="000000"/>
            </w:tcBorders>
          </w:tcPr>
          <w:p w14:paraId="5E9C7E80"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34ADCCD7"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0A9833DE"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0C0A845F" w14:textId="77777777" w:rsidR="00C92A12" w:rsidRDefault="00C92A12">
            <w:pPr>
              <w:widowControl w:val="0"/>
              <w:snapToGrid w:val="0"/>
              <w:rPr>
                <w:rFonts w:eastAsia="Times New Roman" w:cs="Times New Roman"/>
              </w:rPr>
            </w:pPr>
          </w:p>
        </w:tc>
      </w:tr>
      <w:tr w:rsidR="00C92A12" w14:paraId="389A0D69" w14:textId="77777777">
        <w:tc>
          <w:tcPr>
            <w:tcW w:w="534" w:type="dxa"/>
            <w:tcBorders>
              <w:left w:val="single" w:sz="2" w:space="0" w:color="000000"/>
              <w:bottom w:val="single" w:sz="2" w:space="0" w:color="000000"/>
            </w:tcBorders>
            <w:shd w:val="clear" w:color="auto" w:fill="D9D9D9"/>
          </w:tcPr>
          <w:p w14:paraId="2A0DF159" w14:textId="77777777" w:rsidR="00C92A12" w:rsidRDefault="00FB5A04">
            <w:pPr>
              <w:widowControl w:val="0"/>
              <w:snapToGrid w:val="0"/>
              <w:rPr>
                <w:rFonts w:eastAsia="Times New Roman" w:cs="Times New Roman"/>
              </w:rPr>
            </w:pPr>
            <w:r>
              <w:rPr>
                <w:rFonts w:eastAsia="Times New Roman" w:cs="Times New Roman"/>
              </w:rPr>
              <w:t>…</w:t>
            </w:r>
          </w:p>
        </w:tc>
        <w:tc>
          <w:tcPr>
            <w:tcW w:w="1482" w:type="dxa"/>
            <w:tcBorders>
              <w:left w:val="single" w:sz="2" w:space="0" w:color="000000"/>
              <w:bottom w:val="single" w:sz="2" w:space="0" w:color="000000"/>
            </w:tcBorders>
          </w:tcPr>
          <w:p w14:paraId="73F0A56A"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7206DBA6"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0C257129"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1372DD22" w14:textId="77777777" w:rsidR="00C92A12" w:rsidRDefault="00C92A12">
            <w:pPr>
              <w:widowControl w:val="0"/>
              <w:snapToGrid w:val="0"/>
              <w:rPr>
                <w:rFonts w:eastAsia="Times New Roman" w:cs="Times New Roman"/>
              </w:rPr>
            </w:pPr>
          </w:p>
        </w:tc>
      </w:tr>
    </w:tbl>
    <w:p w14:paraId="0901477F" w14:textId="77777777" w:rsidR="00C92A12" w:rsidRDefault="00C92A12">
      <w:pPr>
        <w:widowControl w:val="0"/>
        <w:rPr>
          <w:rFonts w:eastAsia="Times New Roman" w:cs="Times New Roman"/>
          <w:b/>
          <w:bCs/>
        </w:rPr>
      </w:pPr>
    </w:p>
    <w:p w14:paraId="11207828" w14:textId="77777777" w:rsidR="00C92A12" w:rsidRDefault="00FB5A04">
      <w:pPr>
        <w:widowControl w:val="0"/>
        <w:jc w:val="center"/>
        <w:rPr>
          <w:rFonts w:eastAsia="Times New Roman" w:cs="Times New Roman"/>
          <w:b/>
          <w:bCs/>
        </w:rPr>
      </w:pPr>
      <w:r>
        <w:rPr>
          <w:rFonts w:eastAsia="Times New Roman" w:cs="Times New Roman"/>
          <w:b/>
          <w:bCs/>
        </w:rPr>
        <w:t>Środki myjąco-czyszcząc</w:t>
      </w:r>
    </w:p>
    <w:tbl>
      <w:tblPr>
        <w:tblW w:w="5000" w:type="pct"/>
        <w:tblCellMar>
          <w:top w:w="55" w:type="dxa"/>
          <w:left w:w="55" w:type="dxa"/>
          <w:bottom w:w="55" w:type="dxa"/>
          <w:right w:w="55" w:type="dxa"/>
        </w:tblCellMar>
        <w:tblLook w:val="04A0" w:firstRow="1" w:lastRow="0" w:firstColumn="1" w:lastColumn="0" w:noHBand="0" w:noVBand="1"/>
      </w:tblPr>
      <w:tblGrid>
        <w:gridCol w:w="534"/>
        <w:gridCol w:w="1481"/>
        <w:gridCol w:w="2276"/>
        <w:gridCol w:w="3127"/>
        <w:gridCol w:w="2497"/>
      </w:tblGrid>
      <w:tr w:rsidR="00C92A12" w14:paraId="064BDFC5" w14:textId="77777777">
        <w:tc>
          <w:tcPr>
            <w:tcW w:w="534" w:type="dxa"/>
            <w:tcBorders>
              <w:top w:val="single" w:sz="2" w:space="0" w:color="000000"/>
              <w:left w:val="single" w:sz="2" w:space="0" w:color="000000"/>
              <w:bottom w:val="single" w:sz="2" w:space="0" w:color="000000"/>
            </w:tcBorders>
            <w:shd w:val="clear" w:color="auto" w:fill="D9D9D9"/>
            <w:vAlign w:val="center"/>
          </w:tcPr>
          <w:p w14:paraId="25AE3FAB" w14:textId="77777777" w:rsidR="00C92A12" w:rsidRDefault="00FB5A04">
            <w:pPr>
              <w:widowControl w:val="0"/>
              <w:snapToGrid w:val="0"/>
              <w:jc w:val="center"/>
              <w:rPr>
                <w:rFonts w:eastAsia="Times New Roman" w:cs="Times New Roman"/>
                <w:b/>
              </w:rPr>
            </w:pPr>
            <w:r>
              <w:rPr>
                <w:rFonts w:eastAsia="Times New Roman" w:cs="Times New Roman"/>
                <w:b/>
              </w:rPr>
              <w:t>Lp.</w:t>
            </w:r>
          </w:p>
        </w:tc>
        <w:tc>
          <w:tcPr>
            <w:tcW w:w="1482" w:type="dxa"/>
            <w:tcBorders>
              <w:top w:val="single" w:sz="2" w:space="0" w:color="000000"/>
              <w:left w:val="single" w:sz="2" w:space="0" w:color="000000"/>
              <w:bottom w:val="single" w:sz="2" w:space="0" w:color="000000"/>
            </w:tcBorders>
            <w:shd w:val="clear" w:color="auto" w:fill="D9D9D9"/>
            <w:vAlign w:val="center"/>
          </w:tcPr>
          <w:p w14:paraId="28CD523F" w14:textId="77777777" w:rsidR="00C92A12" w:rsidRDefault="00FB5A04">
            <w:pPr>
              <w:widowControl w:val="0"/>
              <w:snapToGrid w:val="0"/>
              <w:jc w:val="center"/>
              <w:rPr>
                <w:rFonts w:eastAsia="Times New Roman" w:cs="Times New Roman"/>
                <w:b/>
                <w:bCs/>
              </w:rPr>
            </w:pPr>
            <w:r>
              <w:rPr>
                <w:rFonts w:eastAsia="Times New Roman" w:cs="Times New Roman"/>
                <w:b/>
                <w:bCs/>
              </w:rPr>
              <w:t>Nazwa</w:t>
            </w:r>
          </w:p>
        </w:tc>
        <w:tc>
          <w:tcPr>
            <w:tcW w:w="2277" w:type="dxa"/>
            <w:tcBorders>
              <w:top w:val="single" w:sz="2" w:space="0" w:color="000000"/>
              <w:left w:val="single" w:sz="2" w:space="0" w:color="000000"/>
              <w:bottom w:val="single" w:sz="2" w:space="0" w:color="000000"/>
            </w:tcBorders>
            <w:shd w:val="clear" w:color="auto" w:fill="D9D9D9"/>
            <w:vAlign w:val="center"/>
          </w:tcPr>
          <w:p w14:paraId="67D90D88" w14:textId="77777777" w:rsidR="00C92A12" w:rsidRDefault="00FB5A04">
            <w:pPr>
              <w:widowControl w:val="0"/>
              <w:snapToGrid w:val="0"/>
              <w:jc w:val="center"/>
              <w:rPr>
                <w:rFonts w:eastAsia="Times New Roman" w:cs="Times New Roman"/>
                <w:b/>
                <w:bCs/>
              </w:rPr>
            </w:pPr>
            <w:r>
              <w:rPr>
                <w:rFonts w:eastAsia="Times New Roman" w:cs="Times New Roman"/>
                <w:b/>
                <w:bCs/>
              </w:rPr>
              <w:t>Producent</w:t>
            </w:r>
          </w:p>
        </w:tc>
        <w:tc>
          <w:tcPr>
            <w:tcW w:w="3129" w:type="dxa"/>
            <w:tcBorders>
              <w:top w:val="single" w:sz="2" w:space="0" w:color="000000"/>
              <w:left w:val="single" w:sz="2" w:space="0" w:color="000000"/>
              <w:bottom w:val="single" w:sz="2" w:space="0" w:color="000000"/>
            </w:tcBorders>
            <w:shd w:val="clear" w:color="auto" w:fill="D9D9D9"/>
            <w:vAlign w:val="center"/>
          </w:tcPr>
          <w:p w14:paraId="0CE901A9" w14:textId="77777777" w:rsidR="00C92A12" w:rsidRDefault="00FB5A04">
            <w:pPr>
              <w:widowControl w:val="0"/>
              <w:snapToGrid w:val="0"/>
              <w:jc w:val="center"/>
              <w:rPr>
                <w:rFonts w:eastAsia="Times New Roman" w:cs="Times New Roman"/>
                <w:b/>
                <w:bCs/>
              </w:rPr>
            </w:pPr>
            <w:r>
              <w:rPr>
                <w:rFonts w:eastAsia="Times New Roman" w:cs="Times New Roman"/>
                <w:b/>
                <w:bCs/>
              </w:rPr>
              <w:t xml:space="preserve">Odpowiedni dokument np. świadectwo rejestracji/ świadectwo dopuszczenia do obrotu </w:t>
            </w:r>
          </w:p>
        </w:tc>
        <w:tc>
          <w:tcPr>
            <w:tcW w:w="2499"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61F16F68" w14:textId="77777777" w:rsidR="00C92A12" w:rsidRDefault="00FB5A04">
            <w:pPr>
              <w:widowControl w:val="0"/>
              <w:snapToGrid w:val="0"/>
              <w:jc w:val="center"/>
              <w:rPr>
                <w:rFonts w:eastAsia="Times New Roman" w:cs="Times New Roman"/>
                <w:b/>
                <w:bCs/>
              </w:rPr>
            </w:pPr>
            <w:r>
              <w:rPr>
                <w:rFonts w:eastAsia="Times New Roman" w:cs="Times New Roman"/>
                <w:b/>
                <w:bCs/>
              </w:rPr>
              <w:t>Data ważności świadectwa</w:t>
            </w:r>
          </w:p>
        </w:tc>
      </w:tr>
      <w:tr w:rsidR="00C92A12" w14:paraId="2E7D35DC" w14:textId="77777777">
        <w:tc>
          <w:tcPr>
            <w:tcW w:w="534" w:type="dxa"/>
            <w:tcBorders>
              <w:top w:val="single" w:sz="2" w:space="0" w:color="000000"/>
              <w:left w:val="single" w:sz="2" w:space="0" w:color="000000"/>
              <w:bottom w:val="single" w:sz="2" w:space="0" w:color="000000"/>
            </w:tcBorders>
            <w:shd w:val="clear" w:color="auto" w:fill="D9D9D9"/>
          </w:tcPr>
          <w:p w14:paraId="27D44D21" w14:textId="77777777" w:rsidR="00C92A12" w:rsidRDefault="00C92A12">
            <w:pPr>
              <w:widowControl w:val="0"/>
              <w:numPr>
                <w:ilvl w:val="0"/>
                <w:numId w:val="139"/>
              </w:numPr>
              <w:snapToGrid w:val="0"/>
              <w:rPr>
                <w:rFonts w:eastAsia="Times New Roman" w:cs="Times New Roman"/>
              </w:rPr>
            </w:pPr>
          </w:p>
        </w:tc>
        <w:tc>
          <w:tcPr>
            <w:tcW w:w="1482" w:type="dxa"/>
            <w:tcBorders>
              <w:top w:val="single" w:sz="2" w:space="0" w:color="000000"/>
              <w:left w:val="single" w:sz="2" w:space="0" w:color="000000"/>
              <w:bottom w:val="single" w:sz="2" w:space="0" w:color="000000"/>
            </w:tcBorders>
          </w:tcPr>
          <w:p w14:paraId="169FA62F" w14:textId="77777777" w:rsidR="00C92A12" w:rsidRDefault="00C92A12">
            <w:pPr>
              <w:widowControl w:val="0"/>
              <w:snapToGrid w:val="0"/>
              <w:rPr>
                <w:rFonts w:eastAsia="Times New Roman" w:cs="Times New Roman"/>
              </w:rPr>
            </w:pPr>
          </w:p>
        </w:tc>
        <w:tc>
          <w:tcPr>
            <w:tcW w:w="2277" w:type="dxa"/>
            <w:tcBorders>
              <w:top w:val="single" w:sz="2" w:space="0" w:color="000000"/>
              <w:left w:val="single" w:sz="2" w:space="0" w:color="000000"/>
              <w:bottom w:val="single" w:sz="2" w:space="0" w:color="000000"/>
            </w:tcBorders>
          </w:tcPr>
          <w:p w14:paraId="05B71F96" w14:textId="77777777" w:rsidR="00C92A12" w:rsidRDefault="00C92A12">
            <w:pPr>
              <w:widowControl w:val="0"/>
              <w:snapToGrid w:val="0"/>
              <w:rPr>
                <w:rFonts w:eastAsia="Times New Roman" w:cs="Times New Roman"/>
              </w:rPr>
            </w:pPr>
          </w:p>
        </w:tc>
        <w:tc>
          <w:tcPr>
            <w:tcW w:w="3129" w:type="dxa"/>
            <w:tcBorders>
              <w:top w:val="single" w:sz="2" w:space="0" w:color="000000"/>
              <w:left w:val="single" w:sz="2" w:space="0" w:color="000000"/>
              <w:bottom w:val="single" w:sz="2" w:space="0" w:color="000000"/>
            </w:tcBorders>
          </w:tcPr>
          <w:p w14:paraId="5D436E0B" w14:textId="77777777" w:rsidR="00C92A12" w:rsidRDefault="00C92A12">
            <w:pPr>
              <w:widowControl w:val="0"/>
              <w:snapToGrid w:val="0"/>
              <w:rPr>
                <w:rFonts w:eastAsia="Times New Roman" w:cs="Times New Roman"/>
              </w:rPr>
            </w:pPr>
          </w:p>
        </w:tc>
        <w:tc>
          <w:tcPr>
            <w:tcW w:w="2499" w:type="dxa"/>
            <w:tcBorders>
              <w:top w:val="single" w:sz="2" w:space="0" w:color="000000"/>
              <w:left w:val="single" w:sz="2" w:space="0" w:color="000000"/>
              <w:bottom w:val="single" w:sz="2" w:space="0" w:color="000000"/>
              <w:right w:val="single" w:sz="2" w:space="0" w:color="000000"/>
            </w:tcBorders>
          </w:tcPr>
          <w:p w14:paraId="7EE190CE" w14:textId="77777777" w:rsidR="00C92A12" w:rsidRDefault="00C92A12">
            <w:pPr>
              <w:widowControl w:val="0"/>
              <w:snapToGrid w:val="0"/>
              <w:rPr>
                <w:rFonts w:eastAsia="Times New Roman" w:cs="Times New Roman"/>
              </w:rPr>
            </w:pPr>
          </w:p>
        </w:tc>
      </w:tr>
      <w:tr w:rsidR="00C92A12" w14:paraId="25A39418" w14:textId="77777777">
        <w:tc>
          <w:tcPr>
            <w:tcW w:w="534" w:type="dxa"/>
            <w:tcBorders>
              <w:left w:val="single" w:sz="2" w:space="0" w:color="000000"/>
              <w:bottom w:val="single" w:sz="2" w:space="0" w:color="000000"/>
            </w:tcBorders>
            <w:shd w:val="clear" w:color="auto" w:fill="D9D9D9"/>
          </w:tcPr>
          <w:p w14:paraId="1487F8B0" w14:textId="77777777" w:rsidR="00C92A12" w:rsidRDefault="00C92A12">
            <w:pPr>
              <w:widowControl w:val="0"/>
              <w:numPr>
                <w:ilvl w:val="0"/>
                <w:numId w:val="139"/>
              </w:numPr>
              <w:snapToGrid w:val="0"/>
              <w:rPr>
                <w:rFonts w:eastAsia="Times New Roman" w:cs="Times New Roman"/>
              </w:rPr>
            </w:pPr>
          </w:p>
        </w:tc>
        <w:tc>
          <w:tcPr>
            <w:tcW w:w="1482" w:type="dxa"/>
            <w:tcBorders>
              <w:left w:val="single" w:sz="2" w:space="0" w:color="000000"/>
              <w:bottom w:val="single" w:sz="2" w:space="0" w:color="000000"/>
            </w:tcBorders>
          </w:tcPr>
          <w:p w14:paraId="3F5C4184"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514A4D07"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2A79EAD9"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2233507D" w14:textId="77777777" w:rsidR="00C92A12" w:rsidRDefault="00C92A12">
            <w:pPr>
              <w:widowControl w:val="0"/>
              <w:snapToGrid w:val="0"/>
              <w:rPr>
                <w:rFonts w:eastAsia="Times New Roman" w:cs="Times New Roman"/>
              </w:rPr>
            </w:pPr>
          </w:p>
        </w:tc>
      </w:tr>
      <w:tr w:rsidR="00C92A12" w14:paraId="0FC24821" w14:textId="77777777">
        <w:tc>
          <w:tcPr>
            <w:tcW w:w="534" w:type="dxa"/>
            <w:tcBorders>
              <w:left w:val="single" w:sz="2" w:space="0" w:color="000000"/>
              <w:bottom w:val="single" w:sz="2" w:space="0" w:color="000000"/>
            </w:tcBorders>
            <w:shd w:val="clear" w:color="auto" w:fill="D9D9D9"/>
          </w:tcPr>
          <w:p w14:paraId="0F75178A" w14:textId="77777777" w:rsidR="00C92A12" w:rsidRDefault="00C92A12">
            <w:pPr>
              <w:widowControl w:val="0"/>
              <w:numPr>
                <w:ilvl w:val="0"/>
                <w:numId w:val="139"/>
              </w:numPr>
              <w:snapToGrid w:val="0"/>
              <w:rPr>
                <w:rFonts w:eastAsia="Times New Roman" w:cs="Times New Roman"/>
              </w:rPr>
            </w:pPr>
          </w:p>
        </w:tc>
        <w:tc>
          <w:tcPr>
            <w:tcW w:w="1482" w:type="dxa"/>
            <w:tcBorders>
              <w:left w:val="single" w:sz="2" w:space="0" w:color="000000"/>
              <w:bottom w:val="single" w:sz="2" w:space="0" w:color="000000"/>
            </w:tcBorders>
          </w:tcPr>
          <w:p w14:paraId="1A14D32A"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2BF5B76B"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0C8A5074"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313D17AE" w14:textId="77777777" w:rsidR="00C92A12" w:rsidRDefault="00C92A12">
            <w:pPr>
              <w:widowControl w:val="0"/>
              <w:snapToGrid w:val="0"/>
              <w:rPr>
                <w:rFonts w:eastAsia="Times New Roman" w:cs="Times New Roman"/>
              </w:rPr>
            </w:pPr>
          </w:p>
        </w:tc>
      </w:tr>
      <w:tr w:rsidR="00C92A12" w14:paraId="562C61BE" w14:textId="77777777">
        <w:tc>
          <w:tcPr>
            <w:tcW w:w="534" w:type="dxa"/>
            <w:tcBorders>
              <w:left w:val="single" w:sz="2" w:space="0" w:color="000000"/>
              <w:bottom w:val="single" w:sz="2" w:space="0" w:color="000000"/>
            </w:tcBorders>
            <w:shd w:val="clear" w:color="auto" w:fill="D9D9D9"/>
          </w:tcPr>
          <w:p w14:paraId="2B55CC44" w14:textId="77777777" w:rsidR="00C92A12" w:rsidRDefault="00C92A12">
            <w:pPr>
              <w:widowControl w:val="0"/>
              <w:numPr>
                <w:ilvl w:val="0"/>
                <w:numId w:val="139"/>
              </w:numPr>
              <w:snapToGrid w:val="0"/>
              <w:rPr>
                <w:rFonts w:eastAsia="Times New Roman" w:cs="Times New Roman"/>
              </w:rPr>
            </w:pPr>
          </w:p>
        </w:tc>
        <w:tc>
          <w:tcPr>
            <w:tcW w:w="1482" w:type="dxa"/>
            <w:tcBorders>
              <w:left w:val="single" w:sz="2" w:space="0" w:color="000000"/>
              <w:bottom w:val="single" w:sz="2" w:space="0" w:color="000000"/>
            </w:tcBorders>
          </w:tcPr>
          <w:p w14:paraId="158A21F9"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6F461C0E"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6FAF33AD"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2F5E77F3" w14:textId="77777777" w:rsidR="00C92A12" w:rsidRDefault="00C92A12">
            <w:pPr>
              <w:widowControl w:val="0"/>
              <w:snapToGrid w:val="0"/>
              <w:rPr>
                <w:rFonts w:eastAsia="Times New Roman" w:cs="Times New Roman"/>
              </w:rPr>
            </w:pPr>
          </w:p>
        </w:tc>
      </w:tr>
      <w:tr w:rsidR="00C92A12" w14:paraId="3B8FE5E8" w14:textId="77777777">
        <w:tc>
          <w:tcPr>
            <w:tcW w:w="534" w:type="dxa"/>
            <w:tcBorders>
              <w:left w:val="single" w:sz="2" w:space="0" w:color="000000"/>
              <w:bottom w:val="single" w:sz="2" w:space="0" w:color="000000"/>
            </w:tcBorders>
            <w:shd w:val="clear" w:color="auto" w:fill="D9D9D9"/>
          </w:tcPr>
          <w:p w14:paraId="7FAEA643" w14:textId="77777777" w:rsidR="00C92A12" w:rsidRDefault="00C92A12">
            <w:pPr>
              <w:widowControl w:val="0"/>
              <w:numPr>
                <w:ilvl w:val="0"/>
                <w:numId w:val="139"/>
              </w:numPr>
              <w:snapToGrid w:val="0"/>
              <w:rPr>
                <w:rFonts w:eastAsia="Times New Roman" w:cs="Times New Roman"/>
              </w:rPr>
            </w:pPr>
          </w:p>
        </w:tc>
        <w:tc>
          <w:tcPr>
            <w:tcW w:w="1482" w:type="dxa"/>
            <w:tcBorders>
              <w:left w:val="single" w:sz="2" w:space="0" w:color="000000"/>
              <w:bottom w:val="single" w:sz="2" w:space="0" w:color="000000"/>
            </w:tcBorders>
          </w:tcPr>
          <w:p w14:paraId="6A2D5C49"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693A57C6"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7E463F69"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67FBA258" w14:textId="77777777" w:rsidR="00C92A12" w:rsidRDefault="00C92A12">
            <w:pPr>
              <w:widowControl w:val="0"/>
              <w:snapToGrid w:val="0"/>
              <w:rPr>
                <w:rFonts w:eastAsia="Times New Roman" w:cs="Times New Roman"/>
              </w:rPr>
            </w:pPr>
          </w:p>
        </w:tc>
      </w:tr>
      <w:tr w:rsidR="00C92A12" w14:paraId="2AC87BC9" w14:textId="77777777">
        <w:tc>
          <w:tcPr>
            <w:tcW w:w="534" w:type="dxa"/>
            <w:tcBorders>
              <w:left w:val="single" w:sz="2" w:space="0" w:color="000000"/>
              <w:bottom w:val="single" w:sz="2" w:space="0" w:color="000000"/>
            </w:tcBorders>
            <w:shd w:val="clear" w:color="auto" w:fill="D9D9D9"/>
          </w:tcPr>
          <w:p w14:paraId="1A73CA41" w14:textId="77777777" w:rsidR="00C92A12" w:rsidRDefault="00C92A12">
            <w:pPr>
              <w:widowControl w:val="0"/>
              <w:numPr>
                <w:ilvl w:val="0"/>
                <w:numId w:val="139"/>
              </w:numPr>
              <w:snapToGrid w:val="0"/>
              <w:rPr>
                <w:rFonts w:eastAsia="Times New Roman" w:cs="Times New Roman"/>
              </w:rPr>
            </w:pPr>
          </w:p>
        </w:tc>
        <w:tc>
          <w:tcPr>
            <w:tcW w:w="1482" w:type="dxa"/>
            <w:tcBorders>
              <w:left w:val="single" w:sz="2" w:space="0" w:color="000000"/>
              <w:bottom w:val="single" w:sz="2" w:space="0" w:color="000000"/>
            </w:tcBorders>
          </w:tcPr>
          <w:p w14:paraId="6722D256"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3DEC2C52"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286D2207"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7DBF3105" w14:textId="77777777" w:rsidR="00C92A12" w:rsidRDefault="00C92A12">
            <w:pPr>
              <w:widowControl w:val="0"/>
              <w:snapToGrid w:val="0"/>
              <w:rPr>
                <w:rFonts w:eastAsia="Times New Roman" w:cs="Times New Roman"/>
              </w:rPr>
            </w:pPr>
          </w:p>
        </w:tc>
      </w:tr>
      <w:tr w:rsidR="00C92A12" w14:paraId="3F577D1E" w14:textId="77777777">
        <w:tc>
          <w:tcPr>
            <w:tcW w:w="534" w:type="dxa"/>
            <w:tcBorders>
              <w:left w:val="single" w:sz="2" w:space="0" w:color="000000"/>
              <w:bottom w:val="single" w:sz="2" w:space="0" w:color="000000"/>
            </w:tcBorders>
            <w:shd w:val="clear" w:color="auto" w:fill="D9D9D9"/>
          </w:tcPr>
          <w:p w14:paraId="6841A84E" w14:textId="77777777" w:rsidR="00C92A12" w:rsidRDefault="00C92A12">
            <w:pPr>
              <w:widowControl w:val="0"/>
              <w:numPr>
                <w:ilvl w:val="0"/>
                <w:numId w:val="139"/>
              </w:numPr>
              <w:snapToGrid w:val="0"/>
              <w:rPr>
                <w:rFonts w:eastAsia="Times New Roman" w:cs="Times New Roman"/>
              </w:rPr>
            </w:pPr>
          </w:p>
        </w:tc>
        <w:tc>
          <w:tcPr>
            <w:tcW w:w="1482" w:type="dxa"/>
            <w:tcBorders>
              <w:left w:val="single" w:sz="2" w:space="0" w:color="000000"/>
              <w:bottom w:val="single" w:sz="2" w:space="0" w:color="000000"/>
            </w:tcBorders>
          </w:tcPr>
          <w:p w14:paraId="39E2B3D2"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49193FF4"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68B7441D"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59BCE985" w14:textId="77777777" w:rsidR="00C92A12" w:rsidRDefault="00C92A12">
            <w:pPr>
              <w:widowControl w:val="0"/>
              <w:snapToGrid w:val="0"/>
              <w:rPr>
                <w:rFonts w:eastAsia="Times New Roman" w:cs="Times New Roman"/>
              </w:rPr>
            </w:pPr>
          </w:p>
        </w:tc>
      </w:tr>
      <w:tr w:rsidR="00C92A12" w14:paraId="6219120D" w14:textId="77777777">
        <w:tc>
          <w:tcPr>
            <w:tcW w:w="534" w:type="dxa"/>
            <w:tcBorders>
              <w:left w:val="single" w:sz="2" w:space="0" w:color="000000"/>
              <w:bottom w:val="single" w:sz="2" w:space="0" w:color="000000"/>
            </w:tcBorders>
            <w:shd w:val="clear" w:color="auto" w:fill="D9D9D9"/>
          </w:tcPr>
          <w:p w14:paraId="1A67ADA9" w14:textId="77777777" w:rsidR="00C92A12" w:rsidRDefault="00C92A12">
            <w:pPr>
              <w:widowControl w:val="0"/>
              <w:numPr>
                <w:ilvl w:val="0"/>
                <w:numId w:val="139"/>
              </w:numPr>
              <w:snapToGrid w:val="0"/>
              <w:rPr>
                <w:rFonts w:eastAsia="Times New Roman" w:cs="Times New Roman"/>
              </w:rPr>
            </w:pPr>
          </w:p>
        </w:tc>
        <w:tc>
          <w:tcPr>
            <w:tcW w:w="1482" w:type="dxa"/>
            <w:tcBorders>
              <w:left w:val="single" w:sz="2" w:space="0" w:color="000000"/>
              <w:bottom w:val="single" w:sz="2" w:space="0" w:color="000000"/>
            </w:tcBorders>
          </w:tcPr>
          <w:p w14:paraId="167DE3FF"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76A05891"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0072B5F4"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4BBB0E1B" w14:textId="77777777" w:rsidR="00C92A12" w:rsidRDefault="00C92A12">
            <w:pPr>
              <w:widowControl w:val="0"/>
              <w:snapToGrid w:val="0"/>
              <w:rPr>
                <w:rFonts w:eastAsia="Times New Roman" w:cs="Times New Roman"/>
              </w:rPr>
            </w:pPr>
          </w:p>
        </w:tc>
      </w:tr>
      <w:tr w:rsidR="00C92A12" w14:paraId="1B9F3688" w14:textId="77777777">
        <w:tc>
          <w:tcPr>
            <w:tcW w:w="534" w:type="dxa"/>
            <w:tcBorders>
              <w:left w:val="single" w:sz="2" w:space="0" w:color="000000"/>
              <w:bottom w:val="single" w:sz="2" w:space="0" w:color="000000"/>
            </w:tcBorders>
            <w:shd w:val="clear" w:color="auto" w:fill="D9D9D9"/>
          </w:tcPr>
          <w:p w14:paraId="76D665C5" w14:textId="77777777" w:rsidR="00C92A12" w:rsidRDefault="00FB5A04">
            <w:pPr>
              <w:widowControl w:val="0"/>
              <w:snapToGrid w:val="0"/>
              <w:rPr>
                <w:rFonts w:eastAsia="Times New Roman" w:cs="Times New Roman"/>
              </w:rPr>
            </w:pPr>
            <w:r>
              <w:rPr>
                <w:rFonts w:eastAsia="Times New Roman" w:cs="Times New Roman"/>
              </w:rPr>
              <w:t>….</w:t>
            </w:r>
          </w:p>
        </w:tc>
        <w:tc>
          <w:tcPr>
            <w:tcW w:w="1482" w:type="dxa"/>
            <w:tcBorders>
              <w:left w:val="single" w:sz="2" w:space="0" w:color="000000"/>
              <w:bottom w:val="single" w:sz="2" w:space="0" w:color="000000"/>
            </w:tcBorders>
          </w:tcPr>
          <w:p w14:paraId="1A0B29BC" w14:textId="77777777" w:rsidR="00C92A12" w:rsidRDefault="00C92A12">
            <w:pPr>
              <w:widowControl w:val="0"/>
              <w:snapToGrid w:val="0"/>
              <w:rPr>
                <w:rFonts w:eastAsia="Times New Roman" w:cs="Times New Roman"/>
              </w:rPr>
            </w:pPr>
          </w:p>
        </w:tc>
        <w:tc>
          <w:tcPr>
            <w:tcW w:w="2277" w:type="dxa"/>
            <w:tcBorders>
              <w:left w:val="single" w:sz="2" w:space="0" w:color="000000"/>
              <w:bottom w:val="single" w:sz="2" w:space="0" w:color="000000"/>
            </w:tcBorders>
          </w:tcPr>
          <w:p w14:paraId="394CCBD1" w14:textId="77777777" w:rsidR="00C92A12" w:rsidRDefault="00C92A12">
            <w:pPr>
              <w:widowControl w:val="0"/>
              <w:snapToGrid w:val="0"/>
              <w:rPr>
                <w:rFonts w:eastAsia="Times New Roman" w:cs="Times New Roman"/>
              </w:rPr>
            </w:pPr>
          </w:p>
        </w:tc>
        <w:tc>
          <w:tcPr>
            <w:tcW w:w="3129" w:type="dxa"/>
            <w:tcBorders>
              <w:left w:val="single" w:sz="2" w:space="0" w:color="000000"/>
              <w:bottom w:val="single" w:sz="2" w:space="0" w:color="000000"/>
            </w:tcBorders>
          </w:tcPr>
          <w:p w14:paraId="5233E572" w14:textId="77777777" w:rsidR="00C92A12" w:rsidRDefault="00C92A12">
            <w:pPr>
              <w:widowControl w:val="0"/>
              <w:snapToGrid w:val="0"/>
              <w:rPr>
                <w:rFonts w:eastAsia="Times New Roman" w:cs="Times New Roman"/>
              </w:rPr>
            </w:pPr>
          </w:p>
        </w:tc>
        <w:tc>
          <w:tcPr>
            <w:tcW w:w="2499" w:type="dxa"/>
            <w:tcBorders>
              <w:left w:val="single" w:sz="2" w:space="0" w:color="000000"/>
              <w:bottom w:val="single" w:sz="2" w:space="0" w:color="000000"/>
              <w:right w:val="single" w:sz="2" w:space="0" w:color="000000"/>
            </w:tcBorders>
          </w:tcPr>
          <w:p w14:paraId="2BF61C0F" w14:textId="77777777" w:rsidR="00C92A12" w:rsidRDefault="00C92A12">
            <w:pPr>
              <w:widowControl w:val="0"/>
              <w:snapToGrid w:val="0"/>
              <w:rPr>
                <w:rFonts w:eastAsia="Times New Roman" w:cs="Times New Roman"/>
              </w:rPr>
            </w:pPr>
          </w:p>
        </w:tc>
      </w:tr>
    </w:tbl>
    <w:p w14:paraId="45FBB308" w14:textId="77777777" w:rsidR="00C92A12" w:rsidRDefault="00C92A12">
      <w:pPr>
        <w:widowControl w:val="0"/>
        <w:jc w:val="center"/>
        <w:rPr>
          <w:rFonts w:eastAsia="Times New Roman" w:cs="Times New Roman"/>
        </w:rPr>
      </w:pPr>
    </w:p>
    <w:p w14:paraId="64101983" w14:textId="77777777" w:rsidR="00C92A12" w:rsidRDefault="00C92A12">
      <w:pPr>
        <w:widowControl w:val="0"/>
        <w:jc w:val="center"/>
        <w:rPr>
          <w:rFonts w:eastAsia="Times New Roman" w:cs="Times New Roman"/>
          <w:b/>
          <w:bCs/>
        </w:rPr>
      </w:pPr>
    </w:p>
    <w:p w14:paraId="58AFAE19" w14:textId="77777777" w:rsidR="00C92A12" w:rsidRDefault="00C92A12">
      <w:pPr>
        <w:widowControl w:val="0"/>
        <w:jc w:val="center"/>
        <w:rPr>
          <w:rFonts w:eastAsia="Times New Roman" w:cs="Times New Roman"/>
          <w:b/>
          <w:bCs/>
        </w:rPr>
      </w:pPr>
    </w:p>
    <w:p w14:paraId="66B6EA6B" w14:textId="77777777" w:rsidR="00C92A12" w:rsidRDefault="00C92A12">
      <w:pPr>
        <w:widowControl w:val="0"/>
        <w:jc w:val="center"/>
        <w:rPr>
          <w:rFonts w:eastAsia="Times New Roman" w:cs="Times New Roman"/>
          <w:b/>
          <w:bCs/>
        </w:rPr>
      </w:pPr>
    </w:p>
    <w:p w14:paraId="124BF5F2" w14:textId="77777777" w:rsidR="00C92A12" w:rsidRDefault="00FB5A04">
      <w:pPr>
        <w:widowControl w:val="0"/>
        <w:jc w:val="center"/>
        <w:rPr>
          <w:rFonts w:eastAsia="Times New Roman" w:cs="Times New Roman"/>
          <w:b/>
          <w:bCs/>
        </w:rPr>
      </w:pPr>
      <w:r>
        <w:rPr>
          <w:rFonts w:eastAsia="Times New Roman" w:cs="Times New Roman"/>
          <w:b/>
          <w:bCs/>
        </w:rPr>
        <w:t>Zastosowanie środków</w:t>
      </w:r>
    </w:p>
    <w:tbl>
      <w:tblPr>
        <w:tblW w:w="5000" w:type="pct"/>
        <w:tblLook w:val="04A0" w:firstRow="1" w:lastRow="0" w:firstColumn="1" w:lastColumn="0" w:noHBand="0" w:noVBand="1"/>
      </w:tblPr>
      <w:tblGrid>
        <w:gridCol w:w="541"/>
        <w:gridCol w:w="3691"/>
        <w:gridCol w:w="3063"/>
        <w:gridCol w:w="2616"/>
      </w:tblGrid>
      <w:tr w:rsidR="00C92A12" w14:paraId="3F288471" w14:textId="77777777">
        <w:tc>
          <w:tcPr>
            <w:tcW w:w="541" w:type="dxa"/>
            <w:tcBorders>
              <w:top w:val="single" w:sz="4" w:space="0" w:color="000000"/>
              <w:left w:val="single" w:sz="4" w:space="0" w:color="000000"/>
              <w:bottom w:val="single" w:sz="4" w:space="0" w:color="000000"/>
            </w:tcBorders>
            <w:shd w:val="clear" w:color="auto" w:fill="D9D9D9"/>
            <w:vAlign w:val="center"/>
          </w:tcPr>
          <w:p w14:paraId="07270E0C" w14:textId="77777777" w:rsidR="00C92A12" w:rsidRDefault="00FB5A04">
            <w:pPr>
              <w:widowControl w:val="0"/>
              <w:snapToGrid w:val="0"/>
              <w:jc w:val="center"/>
              <w:rPr>
                <w:rFonts w:eastAsia="Times New Roman" w:cs="Times New Roman"/>
                <w:b/>
              </w:rPr>
            </w:pPr>
            <w:r>
              <w:rPr>
                <w:rFonts w:eastAsia="Times New Roman" w:cs="Times New Roman"/>
                <w:b/>
              </w:rPr>
              <w:t>Lp.</w:t>
            </w:r>
          </w:p>
        </w:tc>
        <w:tc>
          <w:tcPr>
            <w:tcW w:w="3695" w:type="dxa"/>
            <w:tcBorders>
              <w:top w:val="single" w:sz="4" w:space="0" w:color="000000"/>
              <w:left w:val="single" w:sz="4" w:space="0" w:color="000000"/>
              <w:bottom w:val="single" w:sz="4" w:space="0" w:color="000000"/>
            </w:tcBorders>
            <w:shd w:val="clear" w:color="auto" w:fill="D9D9D9"/>
            <w:vAlign w:val="center"/>
          </w:tcPr>
          <w:p w14:paraId="0052A0A1" w14:textId="77777777" w:rsidR="00C92A12" w:rsidRDefault="00FB5A04">
            <w:pPr>
              <w:widowControl w:val="0"/>
              <w:snapToGrid w:val="0"/>
              <w:jc w:val="center"/>
              <w:rPr>
                <w:rFonts w:eastAsia="Times New Roman" w:cs="Times New Roman"/>
                <w:b/>
              </w:rPr>
            </w:pPr>
            <w:r>
              <w:rPr>
                <w:rFonts w:eastAsia="Times New Roman" w:cs="Times New Roman"/>
                <w:b/>
              </w:rPr>
              <w:t>Przedmiot zamówienia</w:t>
            </w:r>
          </w:p>
        </w:tc>
        <w:tc>
          <w:tcPr>
            <w:tcW w:w="3066" w:type="dxa"/>
            <w:tcBorders>
              <w:top w:val="single" w:sz="4" w:space="0" w:color="000000"/>
              <w:left w:val="single" w:sz="4" w:space="0" w:color="000000"/>
              <w:bottom w:val="single" w:sz="4" w:space="0" w:color="000000"/>
            </w:tcBorders>
            <w:shd w:val="clear" w:color="auto" w:fill="D9D9D9"/>
            <w:vAlign w:val="center"/>
          </w:tcPr>
          <w:p w14:paraId="7CE8F1CA" w14:textId="77777777" w:rsidR="00C92A12" w:rsidRDefault="00FB5A04">
            <w:pPr>
              <w:widowControl w:val="0"/>
              <w:snapToGrid w:val="0"/>
              <w:jc w:val="center"/>
              <w:rPr>
                <w:rFonts w:eastAsia="Times New Roman" w:cs="Times New Roman"/>
                <w:b/>
              </w:rPr>
            </w:pPr>
            <w:r>
              <w:rPr>
                <w:rFonts w:eastAsia="Times New Roman" w:cs="Times New Roman"/>
                <w:b/>
              </w:rPr>
              <w:t>Środki czyszczące (myjące)</w:t>
            </w:r>
          </w:p>
        </w:tc>
        <w:tc>
          <w:tcPr>
            <w:tcW w:w="26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90C028" w14:textId="77777777" w:rsidR="00C92A12" w:rsidRDefault="00FB5A04">
            <w:pPr>
              <w:widowControl w:val="0"/>
              <w:snapToGrid w:val="0"/>
              <w:jc w:val="center"/>
              <w:rPr>
                <w:rFonts w:eastAsia="Times New Roman" w:cs="Times New Roman"/>
                <w:b/>
              </w:rPr>
            </w:pPr>
            <w:r>
              <w:rPr>
                <w:rFonts w:eastAsia="Times New Roman" w:cs="Times New Roman"/>
                <w:b/>
              </w:rPr>
              <w:t>Środki dezynfekcyjne</w:t>
            </w:r>
          </w:p>
        </w:tc>
      </w:tr>
      <w:tr w:rsidR="00C92A12" w14:paraId="1B2743D8" w14:textId="77777777">
        <w:tc>
          <w:tcPr>
            <w:tcW w:w="541" w:type="dxa"/>
            <w:tcBorders>
              <w:top w:val="single" w:sz="4" w:space="0" w:color="000000"/>
              <w:left w:val="single" w:sz="4" w:space="0" w:color="000000"/>
              <w:bottom w:val="single" w:sz="4" w:space="0" w:color="000000"/>
            </w:tcBorders>
            <w:shd w:val="clear" w:color="auto" w:fill="D9D9D9"/>
            <w:vAlign w:val="center"/>
          </w:tcPr>
          <w:p w14:paraId="106DA896" w14:textId="77777777" w:rsidR="00C92A12" w:rsidRDefault="00C92A12">
            <w:pPr>
              <w:widowControl w:val="0"/>
              <w:numPr>
                <w:ilvl w:val="0"/>
                <w:numId w:val="140"/>
              </w:numPr>
              <w:snapToGrid w:val="0"/>
              <w:rPr>
                <w:rFonts w:eastAsia="Times New Roman" w:cs="Times New Roman"/>
                <w:b/>
              </w:rPr>
            </w:pPr>
          </w:p>
        </w:tc>
        <w:tc>
          <w:tcPr>
            <w:tcW w:w="3695" w:type="dxa"/>
            <w:tcBorders>
              <w:left w:val="single" w:sz="4" w:space="0" w:color="000000"/>
              <w:bottom w:val="single" w:sz="4" w:space="0" w:color="000000"/>
            </w:tcBorders>
          </w:tcPr>
          <w:p w14:paraId="59E94B8C" w14:textId="77777777" w:rsidR="00C92A12" w:rsidRDefault="00FB5A04">
            <w:pPr>
              <w:widowControl w:val="0"/>
              <w:snapToGrid w:val="0"/>
              <w:jc w:val="both"/>
              <w:rPr>
                <w:rFonts w:eastAsia="Times New Roman" w:cs="Times New Roman"/>
              </w:rPr>
            </w:pPr>
            <w:r>
              <w:rPr>
                <w:rFonts w:eastAsia="Times New Roman" w:cs="Times New Roman"/>
              </w:rPr>
              <w:t>Powierzchnie duże (podłogi i glazura)</w:t>
            </w:r>
          </w:p>
        </w:tc>
        <w:tc>
          <w:tcPr>
            <w:tcW w:w="3066" w:type="dxa"/>
            <w:tcBorders>
              <w:left w:val="single" w:sz="4" w:space="0" w:color="000000"/>
              <w:bottom w:val="single" w:sz="4" w:space="0" w:color="000000"/>
            </w:tcBorders>
          </w:tcPr>
          <w:p w14:paraId="66041785" w14:textId="77777777" w:rsidR="00C92A12" w:rsidRDefault="00C92A12">
            <w:pPr>
              <w:widowControl w:val="0"/>
              <w:snapToGrid w:val="0"/>
              <w:jc w:val="both"/>
              <w:rPr>
                <w:rFonts w:eastAsia="Times New Roman" w:cs="Times New Roman"/>
              </w:rPr>
            </w:pPr>
          </w:p>
        </w:tc>
        <w:tc>
          <w:tcPr>
            <w:tcW w:w="2618" w:type="dxa"/>
            <w:tcBorders>
              <w:left w:val="single" w:sz="4" w:space="0" w:color="000000"/>
              <w:bottom w:val="single" w:sz="4" w:space="0" w:color="000000"/>
              <w:right w:val="single" w:sz="4" w:space="0" w:color="000000"/>
            </w:tcBorders>
          </w:tcPr>
          <w:p w14:paraId="4607251B" w14:textId="77777777" w:rsidR="00C92A12" w:rsidRDefault="00C92A12">
            <w:pPr>
              <w:widowControl w:val="0"/>
              <w:snapToGrid w:val="0"/>
              <w:rPr>
                <w:rFonts w:eastAsia="Times New Roman" w:cs="Times New Roman"/>
              </w:rPr>
            </w:pPr>
          </w:p>
        </w:tc>
      </w:tr>
      <w:tr w:rsidR="00C92A12" w14:paraId="72FC5B09" w14:textId="77777777">
        <w:tc>
          <w:tcPr>
            <w:tcW w:w="541" w:type="dxa"/>
            <w:tcBorders>
              <w:top w:val="single" w:sz="4" w:space="0" w:color="000000"/>
              <w:left w:val="single" w:sz="4" w:space="0" w:color="000000"/>
              <w:bottom w:val="single" w:sz="4" w:space="0" w:color="000000"/>
            </w:tcBorders>
            <w:shd w:val="clear" w:color="auto" w:fill="D9D9D9"/>
            <w:vAlign w:val="center"/>
          </w:tcPr>
          <w:p w14:paraId="4C627070" w14:textId="77777777" w:rsidR="00C92A12" w:rsidRDefault="00C92A12">
            <w:pPr>
              <w:widowControl w:val="0"/>
              <w:numPr>
                <w:ilvl w:val="0"/>
                <w:numId w:val="140"/>
              </w:numPr>
              <w:snapToGrid w:val="0"/>
              <w:rPr>
                <w:rFonts w:eastAsia="Times New Roman" w:cs="Times New Roman"/>
                <w:b/>
              </w:rPr>
            </w:pPr>
          </w:p>
        </w:tc>
        <w:tc>
          <w:tcPr>
            <w:tcW w:w="3695" w:type="dxa"/>
            <w:tcBorders>
              <w:left w:val="single" w:sz="4" w:space="0" w:color="000000"/>
              <w:bottom w:val="single" w:sz="4" w:space="0" w:color="000000"/>
            </w:tcBorders>
          </w:tcPr>
          <w:p w14:paraId="778050A6" w14:textId="77777777" w:rsidR="00C92A12" w:rsidRDefault="00FB5A04">
            <w:pPr>
              <w:widowControl w:val="0"/>
              <w:snapToGrid w:val="0"/>
              <w:jc w:val="both"/>
              <w:rPr>
                <w:rFonts w:eastAsia="Times New Roman" w:cs="Times New Roman"/>
              </w:rPr>
            </w:pPr>
            <w:r>
              <w:rPr>
                <w:rFonts w:eastAsia="Times New Roman" w:cs="Times New Roman"/>
              </w:rPr>
              <w:t>Drzwi, meble, aparatura, sprzęt</w:t>
            </w:r>
          </w:p>
        </w:tc>
        <w:tc>
          <w:tcPr>
            <w:tcW w:w="3066" w:type="dxa"/>
            <w:tcBorders>
              <w:left w:val="single" w:sz="4" w:space="0" w:color="000000"/>
              <w:bottom w:val="single" w:sz="4" w:space="0" w:color="000000"/>
            </w:tcBorders>
          </w:tcPr>
          <w:p w14:paraId="10A2F9F4" w14:textId="77777777" w:rsidR="00C92A12" w:rsidRDefault="00C92A12">
            <w:pPr>
              <w:widowControl w:val="0"/>
              <w:snapToGrid w:val="0"/>
              <w:jc w:val="both"/>
              <w:rPr>
                <w:rFonts w:eastAsia="Times New Roman" w:cs="Times New Roman"/>
              </w:rPr>
            </w:pPr>
          </w:p>
        </w:tc>
        <w:tc>
          <w:tcPr>
            <w:tcW w:w="2618" w:type="dxa"/>
            <w:tcBorders>
              <w:left w:val="single" w:sz="4" w:space="0" w:color="000000"/>
              <w:bottom w:val="single" w:sz="4" w:space="0" w:color="000000"/>
              <w:right w:val="single" w:sz="4" w:space="0" w:color="000000"/>
            </w:tcBorders>
          </w:tcPr>
          <w:p w14:paraId="575BACAD" w14:textId="77777777" w:rsidR="00C92A12" w:rsidRDefault="00C92A12">
            <w:pPr>
              <w:widowControl w:val="0"/>
              <w:snapToGrid w:val="0"/>
              <w:jc w:val="both"/>
              <w:rPr>
                <w:rFonts w:eastAsia="Times New Roman" w:cs="Times New Roman"/>
              </w:rPr>
            </w:pPr>
          </w:p>
        </w:tc>
      </w:tr>
      <w:tr w:rsidR="00C92A12" w14:paraId="029E32BE" w14:textId="77777777">
        <w:tc>
          <w:tcPr>
            <w:tcW w:w="541" w:type="dxa"/>
            <w:tcBorders>
              <w:top w:val="single" w:sz="4" w:space="0" w:color="000000"/>
              <w:left w:val="single" w:sz="4" w:space="0" w:color="000000"/>
              <w:bottom w:val="single" w:sz="4" w:space="0" w:color="000000"/>
            </w:tcBorders>
            <w:shd w:val="clear" w:color="auto" w:fill="D9D9D9"/>
            <w:vAlign w:val="center"/>
          </w:tcPr>
          <w:p w14:paraId="563D6194" w14:textId="77777777" w:rsidR="00C92A12" w:rsidRDefault="00C92A12">
            <w:pPr>
              <w:widowControl w:val="0"/>
              <w:numPr>
                <w:ilvl w:val="0"/>
                <w:numId w:val="140"/>
              </w:numPr>
              <w:snapToGrid w:val="0"/>
              <w:rPr>
                <w:rFonts w:eastAsia="Times New Roman" w:cs="Times New Roman"/>
                <w:b/>
              </w:rPr>
            </w:pPr>
          </w:p>
        </w:tc>
        <w:tc>
          <w:tcPr>
            <w:tcW w:w="3695" w:type="dxa"/>
            <w:tcBorders>
              <w:left w:val="single" w:sz="4" w:space="0" w:color="000000"/>
              <w:bottom w:val="single" w:sz="4" w:space="0" w:color="000000"/>
            </w:tcBorders>
          </w:tcPr>
          <w:p w14:paraId="0BD5479B" w14:textId="77777777" w:rsidR="00C92A12" w:rsidRDefault="00FB5A04">
            <w:pPr>
              <w:widowControl w:val="0"/>
              <w:snapToGrid w:val="0"/>
              <w:jc w:val="both"/>
              <w:rPr>
                <w:rFonts w:eastAsia="Times New Roman" w:cs="Times New Roman"/>
              </w:rPr>
            </w:pPr>
            <w:r>
              <w:rPr>
                <w:rFonts w:eastAsia="Times New Roman" w:cs="Times New Roman"/>
              </w:rPr>
              <w:t>Węzły sanitarne, toalety, stanowiska mycia rąk</w:t>
            </w:r>
          </w:p>
        </w:tc>
        <w:tc>
          <w:tcPr>
            <w:tcW w:w="3066" w:type="dxa"/>
            <w:tcBorders>
              <w:left w:val="single" w:sz="4" w:space="0" w:color="000000"/>
              <w:bottom w:val="single" w:sz="4" w:space="0" w:color="000000"/>
            </w:tcBorders>
          </w:tcPr>
          <w:p w14:paraId="1028BAD0" w14:textId="77777777" w:rsidR="00C92A12" w:rsidRDefault="00C92A12">
            <w:pPr>
              <w:widowControl w:val="0"/>
              <w:snapToGrid w:val="0"/>
              <w:jc w:val="both"/>
              <w:rPr>
                <w:rFonts w:eastAsia="Times New Roman" w:cs="Times New Roman"/>
              </w:rPr>
            </w:pPr>
          </w:p>
        </w:tc>
        <w:tc>
          <w:tcPr>
            <w:tcW w:w="2618" w:type="dxa"/>
            <w:tcBorders>
              <w:left w:val="single" w:sz="4" w:space="0" w:color="000000"/>
              <w:bottom w:val="single" w:sz="4" w:space="0" w:color="000000"/>
              <w:right w:val="single" w:sz="4" w:space="0" w:color="000000"/>
            </w:tcBorders>
          </w:tcPr>
          <w:p w14:paraId="05936534" w14:textId="77777777" w:rsidR="00C92A12" w:rsidRDefault="00C92A12">
            <w:pPr>
              <w:widowControl w:val="0"/>
              <w:snapToGrid w:val="0"/>
              <w:jc w:val="both"/>
              <w:rPr>
                <w:rFonts w:eastAsia="Times New Roman" w:cs="Times New Roman"/>
              </w:rPr>
            </w:pPr>
          </w:p>
        </w:tc>
      </w:tr>
      <w:tr w:rsidR="00C92A12" w14:paraId="6F1BB523" w14:textId="77777777">
        <w:tc>
          <w:tcPr>
            <w:tcW w:w="541" w:type="dxa"/>
            <w:tcBorders>
              <w:top w:val="single" w:sz="4" w:space="0" w:color="000000"/>
              <w:left w:val="single" w:sz="4" w:space="0" w:color="000000"/>
              <w:bottom w:val="single" w:sz="4" w:space="0" w:color="000000"/>
            </w:tcBorders>
            <w:shd w:val="clear" w:color="auto" w:fill="D9D9D9"/>
            <w:vAlign w:val="center"/>
          </w:tcPr>
          <w:p w14:paraId="0A0D5501" w14:textId="77777777" w:rsidR="00C92A12" w:rsidRDefault="00C92A12">
            <w:pPr>
              <w:widowControl w:val="0"/>
              <w:numPr>
                <w:ilvl w:val="0"/>
                <w:numId w:val="140"/>
              </w:numPr>
              <w:snapToGrid w:val="0"/>
              <w:rPr>
                <w:rFonts w:eastAsia="Times New Roman" w:cs="Times New Roman"/>
                <w:b/>
              </w:rPr>
            </w:pPr>
          </w:p>
        </w:tc>
        <w:tc>
          <w:tcPr>
            <w:tcW w:w="3695" w:type="dxa"/>
            <w:tcBorders>
              <w:left w:val="single" w:sz="4" w:space="0" w:color="000000"/>
              <w:bottom w:val="single" w:sz="4" w:space="0" w:color="000000"/>
            </w:tcBorders>
          </w:tcPr>
          <w:p w14:paraId="3C82C0C3" w14:textId="77777777" w:rsidR="00C92A12" w:rsidRDefault="00FB5A04">
            <w:pPr>
              <w:widowControl w:val="0"/>
              <w:snapToGrid w:val="0"/>
              <w:jc w:val="both"/>
              <w:rPr>
                <w:rFonts w:eastAsia="Times New Roman" w:cs="Times New Roman"/>
              </w:rPr>
            </w:pPr>
            <w:r>
              <w:rPr>
                <w:rFonts w:eastAsia="Times New Roman" w:cs="Times New Roman"/>
              </w:rPr>
              <w:t>Stal nierdzewna Bloku Operacyjnego i Oddziału Ortopedii</w:t>
            </w:r>
          </w:p>
        </w:tc>
        <w:tc>
          <w:tcPr>
            <w:tcW w:w="3066" w:type="dxa"/>
            <w:tcBorders>
              <w:left w:val="single" w:sz="4" w:space="0" w:color="000000"/>
              <w:bottom w:val="single" w:sz="4" w:space="0" w:color="000000"/>
            </w:tcBorders>
          </w:tcPr>
          <w:p w14:paraId="7F29C88D" w14:textId="77777777" w:rsidR="00C92A12" w:rsidRDefault="00C92A12">
            <w:pPr>
              <w:widowControl w:val="0"/>
              <w:snapToGrid w:val="0"/>
              <w:jc w:val="both"/>
              <w:rPr>
                <w:rFonts w:eastAsia="Times New Roman" w:cs="Times New Roman"/>
              </w:rPr>
            </w:pPr>
          </w:p>
        </w:tc>
        <w:tc>
          <w:tcPr>
            <w:tcW w:w="2618" w:type="dxa"/>
            <w:tcBorders>
              <w:left w:val="single" w:sz="4" w:space="0" w:color="000000"/>
              <w:bottom w:val="single" w:sz="4" w:space="0" w:color="000000"/>
              <w:right w:val="single" w:sz="4" w:space="0" w:color="000000"/>
            </w:tcBorders>
          </w:tcPr>
          <w:p w14:paraId="00FFC456" w14:textId="77777777" w:rsidR="00C92A12" w:rsidRDefault="00C92A12">
            <w:pPr>
              <w:widowControl w:val="0"/>
              <w:snapToGrid w:val="0"/>
              <w:jc w:val="both"/>
              <w:rPr>
                <w:rFonts w:eastAsia="Times New Roman" w:cs="Times New Roman"/>
              </w:rPr>
            </w:pPr>
          </w:p>
        </w:tc>
      </w:tr>
    </w:tbl>
    <w:p w14:paraId="1500EBC4" w14:textId="77777777" w:rsidR="00C92A12" w:rsidRDefault="00C92A12">
      <w:pPr>
        <w:widowControl w:val="0"/>
        <w:jc w:val="both"/>
        <w:rPr>
          <w:rFonts w:eastAsia="Times New Roman" w:cs="Times New Roman"/>
        </w:rPr>
      </w:pPr>
    </w:p>
    <w:p w14:paraId="5F617A5E" w14:textId="77777777" w:rsidR="00C92A12" w:rsidRDefault="00FB5A04">
      <w:pPr>
        <w:widowControl w:val="0"/>
        <w:jc w:val="both"/>
        <w:rPr>
          <w:rFonts w:eastAsia="SimSun" w:cs="Times New Roman"/>
          <w:kern w:val="2"/>
        </w:rPr>
      </w:pPr>
      <w:r>
        <w:rPr>
          <w:rFonts w:eastAsia="SimSun" w:cs="Times New Roman"/>
          <w:kern w:val="2"/>
        </w:rPr>
        <w:t>UWAGA:</w:t>
      </w:r>
    </w:p>
    <w:p w14:paraId="39A062E2" w14:textId="77777777" w:rsidR="00C92A12" w:rsidRDefault="00FB5A04">
      <w:pPr>
        <w:widowControl w:val="0"/>
        <w:numPr>
          <w:ilvl w:val="0"/>
          <w:numId w:val="141"/>
        </w:numPr>
        <w:jc w:val="both"/>
        <w:rPr>
          <w:rFonts w:eastAsia="SimSun" w:cs="Times New Roman"/>
          <w:kern w:val="2"/>
        </w:rPr>
      </w:pPr>
      <w:r>
        <w:rPr>
          <w:rFonts w:eastAsia="SimSun" w:cs="Times New Roman"/>
          <w:kern w:val="2"/>
        </w:rPr>
        <w:t xml:space="preserve">Uzupełnić tabelę o nazwy preparatu myjącego oraz dezynfekcyjnego dobranego zgodnie </w:t>
      </w:r>
      <w:r>
        <w:rPr>
          <w:rFonts w:eastAsia="SimSun" w:cs="Times New Roman"/>
          <w:kern w:val="2"/>
        </w:rPr>
        <w:br/>
        <w:t xml:space="preserve">z zagrożeniem i wskazać preparat stosowany przy zanieczyszczeniu wydzielinami organicznymi </w:t>
      </w:r>
      <w:r>
        <w:rPr>
          <w:rFonts w:eastAsia="SimSun" w:cs="Times New Roman"/>
          <w:kern w:val="2"/>
        </w:rPr>
        <w:br/>
        <w:t>nie zawierający aldehydów, fenolu, chloru (Zamawiający dopuszcza środki ze związkami chloru do zastosowania w sanitariatach).</w:t>
      </w:r>
    </w:p>
    <w:p w14:paraId="58FE3FCF" w14:textId="77777777" w:rsidR="00C92A12" w:rsidRDefault="00FB5A04">
      <w:pPr>
        <w:widowControl w:val="0"/>
        <w:numPr>
          <w:ilvl w:val="0"/>
          <w:numId w:val="141"/>
        </w:numPr>
        <w:jc w:val="both"/>
        <w:rPr>
          <w:rFonts w:eastAsia="SimSun" w:cs="Times New Roman"/>
          <w:b/>
          <w:kern w:val="2"/>
        </w:rPr>
      </w:pPr>
      <w:r>
        <w:rPr>
          <w:rFonts w:eastAsia="Times New Roman" w:cs="Times New Roman"/>
          <w:b/>
          <w:lang w:eastAsia="pl-PL"/>
        </w:rPr>
        <w:t>Wyjaśnienie do kolumny „Odpowiedni dokument ...”:</w:t>
      </w:r>
    </w:p>
    <w:p w14:paraId="2CE2BB85" w14:textId="77777777" w:rsidR="00C92A12" w:rsidRDefault="00FB5A04">
      <w:pPr>
        <w:widowControl w:val="0"/>
        <w:numPr>
          <w:ilvl w:val="0"/>
          <w:numId w:val="142"/>
        </w:numPr>
        <w:jc w:val="both"/>
        <w:rPr>
          <w:rFonts w:eastAsia="SimSun" w:cs="Times New Roman"/>
          <w:kern w:val="2"/>
        </w:rPr>
      </w:pPr>
      <w:r>
        <w:rPr>
          <w:rFonts w:eastAsia="Times New Roman" w:cs="Times New Roman"/>
          <w:lang w:eastAsia="pl-PL"/>
        </w:rPr>
        <w:t xml:space="preserve">Dokumentem dopuszczającym </w:t>
      </w:r>
      <w:r>
        <w:rPr>
          <w:rFonts w:eastAsia="Times New Roman" w:cs="Times New Roman"/>
          <w:u w:val="single"/>
          <w:lang w:eastAsia="pl-PL"/>
        </w:rPr>
        <w:t>dla środków myjących, czyszczących, konserwujących posiadających w swym składzie substancje niebezpieczne</w:t>
      </w:r>
      <w:r>
        <w:rPr>
          <w:rFonts w:eastAsia="Times New Roman" w:cs="Times New Roman"/>
          <w:lang w:eastAsia="pl-PL"/>
        </w:rPr>
        <w:t xml:space="preserve"> jest karta charakterystyki.</w:t>
      </w:r>
    </w:p>
    <w:p w14:paraId="1140B68F" w14:textId="77777777" w:rsidR="00C92A12" w:rsidRDefault="00FB5A04">
      <w:pPr>
        <w:widowControl w:val="0"/>
        <w:numPr>
          <w:ilvl w:val="0"/>
          <w:numId w:val="142"/>
        </w:numPr>
        <w:jc w:val="both"/>
        <w:rPr>
          <w:rFonts w:eastAsia="SimSun" w:cs="Times New Roman"/>
          <w:kern w:val="2"/>
        </w:rPr>
      </w:pPr>
      <w:r>
        <w:rPr>
          <w:rFonts w:eastAsia="Times New Roman" w:cs="Times New Roman"/>
          <w:u w:val="single"/>
          <w:lang w:eastAsia="pl-PL"/>
        </w:rPr>
        <w:t>Mydła oraz pozostałe kosmetyki</w:t>
      </w:r>
      <w:r>
        <w:rPr>
          <w:rFonts w:eastAsia="Times New Roman" w:cs="Times New Roman"/>
          <w:lang w:eastAsia="pl-PL"/>
        </w:rPr>
        <w:t xml:space="preserve"> muszą posiadać zgłoszenie produktu w portalu CPNP (Internetowy Portal Zgłaszania Produktów Kosmetycznych). </w:t>
      </w:r>
    </w:p>
    <w:p w14:paraId="7AA84C3C" w14:textId="77777777" w:rsidR="00C92A12" w:rsidRDefault="00FB5A04">
      <w:pPr>
        <w:widowControl w:val="0"/>
        <w:numPr>
          <w:ilvl w:val="0"/>
          <w:numId w:val="142"/>
        </w:numPr>
        <w:jc w:val="both"/>
        <w:rPr>
          <w:rFonts w:eastAsia="SimSun" w:cs="Times New Roman"/>
          <w:kern w:val="2"/>
        </w:rPr>
      </w:pPr>
      <w:r>
        <w:rPr>
          <w:rFonts w:eastAsia="Times New Roman" w:cs="Times New Roman"/>
          <w:u w:val="single"/>
          <w:lang w:eastAsia="pl-PL"/>
        </w:rPr>
        <w:t>Artykuły higieniczne oraz worki na śmieci</w:t>
      </w:r>
      <w:r>
        <w:rPr>
          <w:rFonts w:eastAsia="Times New Roman" w:cs="Times New Roman"/>
          <w:lang w:eastAsia="pl-PL"/>
        </w:rPr>
        <w:t xml:space="preserve"> nie muszą posiadać dokumentów dopuszczających.</w:t>
      </w:r>
    </w:p>
    <w:p w14:paraId="25819428" w14:textId="77777777" w:rsidR="00C92A12" w:rsidRDefault="00FB5A04">
      <w:pPr>
        <w:widowControl w:val="0"/>
        <w:numPr>
          <w:ilvl w:val="0"/>
          <w:numId w:val="142"/>
        </w:numPr>
        <w:jc w:val="both"/>
        <w:rPr>
          <w:rFonts w:eastAsia="SimSun" w:cs="Times New Roman"/>
          <w:kern w:val="2"/>
        </w:rPr>
      </w:pPr>
      <w:r>
        <w:rPr>
          <w:rFonts w:eastAsia="Times New Roman" w:cs="Times New Roman"/>
          <w:u w:val="single"/>
          <w:lang w:eastAsia="pl-PL"/>
        </w:rPr>
        <w:t>Preparaty dezynfekujące</w:t>
      </w:r>
      <w:r>
        <w:rPr>
          <w:rFonts w:eastAsia="Times New Roman" w:cs="Times New Roman"/>
          <w:lang w:eastAsia="pl-PL"/>
        </w:rPr>
        <w:t xml:space="preserve"> muszą posiadać:</w:t>
      </w:r>
    </w:p>
    <w:p w14:paraId="771D8DD5" w14:textId="77777777" w:rsidR="00C92A12" w:rsidRDefault="00FB5A04">
      <w:pPr>
        <w:widowControl w:val="0"/>
        <w:numPr>
          <w:ilvl w:val="0"/>
          <w:numId w:val="143"/>
        </w:numPr>
        <w:jc w:val="both"/>
        <w:rPr>
          <w:rFonts w:eastAsia="Times New Roman" w:cs="Times New Roman"/>
          <w:lang w:eastAsia="pl-PL"/>
        </w:rPr>
      </w:pPr>
      <w:r>
        <w:rPr>
          <w:rFonts w:eastAsia="Times New Roman" w:cs="Times New Roman"/>
          <w:lang w:eastAsia="pl-PL"/>
        </w:rPr>
        <w:t xml:space="preserve">w przypadku </w:t>
      </w:r>
      <w:r>
        <w:rPr>
          <w:rFonts w:eastAsia="Times New Roman" w:cs="Times New Roman"/>
          <w:u w:val="single"/>
          <w:lang w:eastAsia="pl-PL"/>
        </w:rPr>
        <w:t>wyrobów medycznych</w:t>
      </w:r>
      <w:r>
        <w:rPr>
          <w:rFonts w:eastAsia="Times New Roman" w:cs="Times New Roman"/>
          <w:lang w:eastAsia="pl-PL"/>
        </w:rPr>
        <w:t xml:space="preserve"> - aktualne dopuszczenia do obrotu na terenie RP, na każdy oferowany produkt w postaci deklaracji zgodności wystawionej przez producenta </w:t>
      </w:r>
      <w:r>
        <w:rPr>
          <w:rFonts w:eastAsia="Times New Roman" w:cs="Times New Roman"/>
          <w:lang w:eastAsia="pl-PL"/>
        </w:rPr>
        <w:br/>
        <w:t xml:space="preserve">i Certyfikatu CE wydanego przez jednostkę notyfikacyjną /jeżeli dotyczy/ – zgodnie z ustawą z dnia 20 maja 2010 r. o wyrobach medycznych </w:t>
      </w:r>
    </w:p>
    <w:p w14:paraId="43D71346" w14:textId="77777777" w:rsidR="00C92A12" w:rsidRDefault="00FB5A04">
      <w:pPr>
        <w:widowControl w:val="0"/>
        <w:jc w:val="both"/>
        <w:rPr>
          <w:rFonts w:eastAsia="Times New Roman" w:cs="Times New Roman"/>
          <w:color w:val="76923C" w:themeColor="accent3" w:themeShade="BF"/>
          <w:sz w:val="24"/>
          <w:szCs w:val="24"/>
        </w:rPr>
      </w:pPr>
      <w:r>
        <w:rPr>
          <w:rFonts w:eastAsia="Times New Roman" w:cs="Times New Roman"/>
          <w:lang w:eastAsia="pl-PL"/>
        </w:rPr>
        <w:t xml:space="preserve">w przypadku </w:t>
      </w:r>
      <w:r>
        <w:rPr>
          <w:rFonts w:eastAsia="Times New Roman" w:cs="Times New Roman"/>
          <w:u w:val="single"/>
          <w:lang w:eastAsia="pl-PL"/>
        </w:rPr>
        <w:t>produktów biobójczych</w:t>
      </w:r>
      <w:r>
        <w:rPr>
          <w:rFonts w:eastAsia="Times New Roman" w:cs="Times New Roman"/>
          <w:lang w:eastAsia="pl-PL"/>
        </w:rPr>
        <w:t xml:space="preserve"> - ważne dokumenty wskazujące na dopuszczenie do obrotu na terytorium RP oferowanego produktu biobójczego - zgodnie z ustawą z dnia 9 października 2015 r. o produktach biobójczych</w:t>
      </w:r>
    </w:p>
    <w:p w14:paraId="2D0B37AD" w14:textId="77777777" w:rsidR="00C92A12" w:rsidRDefault="00C92A12">
      <w:pPr>
        <w:widowControl w:val="0"/>
        <w:tabs>
          <w:tab w:val="center" w:pos="4536"/>
          <w:tab w:val="left" w:pos="6754"/>
        </w:tabs>
        <w:jc w:val="right"/>
        <w:rPr>
          <w:rFonts w:eastAsia="Times New Roman" w:cs="Times New Roman"/>
          <w:b/>
          <w:sz w:val="24"/>
          <w:szCs w:val="24"/>
        </w:rPr>
      </w:pPr>
    </w:p>
    <w:p w14:paraId="2263BA1F" w14:textId="77777777" w:rsidR="00C92A12" w:rsidRDefault="00C92A12">
      <w:pPr>
        <w:widowControl w:val="0"/>
        <w:tabs>
          <w:tab w:val="center" w:pos="4536"/>
          <w:tab w:val="left" w:pos="6754"/>
        </w:tabs>
        <w:jc w:val="right"/>
        <w:rPr>
          <w:rFonts w:eastAsia="Times New Roman" w:cs="Times New Roman"/>
          <w:b/>
          <w:sz w:val="24"/>
          <w:szCs w:val="24"/>
        </w:rPr>
      </w:pPr>
    </w:p>
    <w:p w14:paraId="66E7FBAB" w14:textId="77777777" w:rsidR="00C92A12" w:rsidRDefault="00C92A12">
      <w:pPr>
        <w:widowControl w:val="0"/>
        <w:tabs>
          <w:tab w:val="center" w:pos="4536"/>
          <w:tab w:val="left" w:pos="6754"/>
        </w:tabs>
        <w:jc w:val="right"/>
        <w:rPr>
          <w:rFonts w:eastAsia="Times New Roman" w:cs="Times New Roman"/>
          <w:b/>
          <w:sz w:val="24"/>
          <w:szCs w:val="24"/>
        </w:rPr>
      </w:pPr>
    </w:p>
    <w:p w14:paraId="6CAEC91A" w14:textId="77777777" w:rsidR="00C92A12" w:rsidRDefault="00C92A12">
      <w:pPr>
        <w:widowControl w:val="0"/>
        <w:tabs>
          <w:tab w:val="center" w:pos="4536"/>
          <w:tab w:val="left" w:pos="6754"/>
        </w:tabs>
        <w:jc w:val="right"/>
        <w:rPr>
          <w:rFonts w:eastAsia="Times New Roman" w:cs="Times New Roman"/>
          <w:b/>
          <w:sz w:val="24"/>
          <w:szCs w:val="24"/>
        </w:rPr>
      </w:pPr>
    </w:p>
    <w:p w14:paraId="0865DF90" w14:textId="77777777" w:rsidR="00C92A12" w:rsidRDefault="00C92A12">
      <w:pPr>
        <w:widowControl w:val="0"/>
        <w:tabs>
          <w:tab w:val="center" w:pos="4536"/>
          <w:tab w:val="left" w:pos="6754"/>
        </w:tabs>
        <w:jc w:val="right"/>
        <w:rPr>
          <w:rFonts w:eastAsia="Times New Roman" w:cs="Times New Roman"/>
          <w:b/>
          <w:sz w:val="24"/>
          <w:szCs w:val="24"/>
        </w:rPr>
      </w:pPr>
    </w:p>
    <w:p w14:paraId="473E4731" w14:textId="77777777" w:rsidR="00C92A12" w:rsidRDefault="00C92A12">
      <w:pPr>
        <w:widowControl w:val="0"/>
        <w:tabs>
          <w:tab w:val="center" w:pos="4536"/>
          <w:tab w:val="left" w:pos="6754"/>
        </w:tabs>
        <w:jc w:val="right"/>
        <w:rPr>
          <w:rFonts w:eastAsia="Times New Roman" w:cs="Times New Roman"/>
          <w:b/>
          <w:sz w:val="24"/>
          <w:szCs w:val="24"/>
        </w:rPr>
      </w:pPr>
    </w:p>
    <w:p w14:paraId="3B3DFF43" w14:textId="77777777" w:rsidR="00C92A12" w:rsidRDefault="00C92A12">
      <w:pPr>
        <w:widowControl w:val="0"/>
        <w:tabs>
          <w:tab w:val="center" w:pos="4536"/>
          <w:tab w:val="left" w:pos="6754"/>
        </w:tabs>
        <w:jc w:val="right"/>
        <w:rPr>
          <w:rFonts w:eastAsia="Times New Roman" w:cs="Times New Roman"/>
          <w:b/>
          <w:sz w:val="24"/>
          <w:szCs w:val="24"/>
        </w:rPr>
      </w:pPr>
    </w:p>
    <w:p w14:paraId="54768CB9" w14:textId="77777777" w:rsidR="00C92A12" w:rsidRDefault="00C92A12">
      <w:pPr>
        <w:widowControl w:val="0"/>
        <w:tabs>
          <w:tab w:val="center" w:pos="4536"/>
          <w:tab w:val="left" w:pos="6754"/>
        </w:tabs>
        <w:jc w:val="right"/>
        <w:rPr>
          <w:rFonts w:eastAsia="Times New Roman" w:cs="Times New Roman"/>
          <w:b/>
          <w:sz w:val="24"/>
          <w:szCs w:val="24"/>
        </w:rPr>
      </w:pPr>
    </w:p>
    <w:p w14:paraId="630177D0" w14:textId="77777777" w:rsidR="00C92A12" w:rsidRDefault="00C92A12">
      <w:pPr>
        <w:widowControl w:val="0"/>
        <w:tabs>
          <w:tab w:val="center" w:pos="4536"/>
          <w:tab w:val="left" w:pos="6754"/>
        </w:tabs>
        <w:rPr>
          <w:rFonts w:eastAsia="Times New Roman" w:cs="Times New Roman"/>
          <w:b/>
          <w:sz w:val="24"/>
          <w:szCs w:val="24"/>
        </w:rPr>
      </w:pPr>
    </w:p>
    <w:p w14:paraId="4A5E41E6" w14:textId="77777777" w:rsidR="00C92A12" w:rsidRDefault="00C92A12">
      <w:pPr>
        <w:widowControl w:val="0"/>
        <w:tabs>
          <w:tab w:val="center" w:pos="4536"/>
          <w:tab w:val="left" w:pos="6754"/>
        </w:tabs>
        <w:jc w:val="right"/>
        <w:rPr>
          <w:rFonts w:eastAsia="Times New Roman" w:cs="Times New Roman"/>
          <w:b/>
          <w:sz w:val="24"/>
          <w:szCs w:val="24"/>
        </w:rPr>
      </w:pPr>
    </w:p>
    <w:p w14:paraId="1D12FE81" w14:textId="77777777" w:rsidR="00C92A12" w:rsidRDefault="00C92A12">
      <w:pPr>
        <w:widowControl w:val="0"/>
        <w:tabs>
          <w:tab w:val="center" w:pos="4536"/>
          <w:tab w:val="left" w:pos="6754"/>
        </w:tabs>
        <w:jc w:val="right"/>
        <w:rPr>
          <w:rFonts w:eastAsia="Times New Roman" w:cs="Times New Roman"/>
          <w:b/>
          <w:sz w:val="24"/>
          <w:szCs w:val="24"/>
        </w:rPr>
      </w:pPr>
    </w:p>
    <w:p w14:paraId="7CBA6E8E" w14:textId="77777777" w:rsidR="00C92A12" w:rsidRDefault="00C92A12">
      <w:pPr>
        <w:widowControl w:val="0"/>
        <w:tabs>
          <w:tab w:val="center" w:pos="4536"/>
          <w:tab w:val="left" w:pos="6754"/>
        </w:tabs>
        <w:jc w:val="right"/>
        <w:rPr>
          <w:rFonts w:eastAsia="Times New Roman" w:cs="Times New Roman"/>
          <w:b/>
          <w:sz w:val="24"/>
          <w:szCs w:val="24"/>
        </w:rPr>
      </w:pPr>
    </w:p>
    <w:p w14:paraId="173039AC" w14:textId="77777777" w:rsidR="00C92A12" w:rsidRDefault="00C92A12">
      <w:pPr>
        <w:widowControl w:val="0"/>
        <w:tabs>
          <w:tab w:val="center" w:pos="4536"/>
          <w:tab w:val="left" w:pos="6754"/>
        </w:tabs>
        <w:jc w:val="right"/>
        <w:rPr>
          <w:rFonts w:eastAsia="Times New Roman" w:cs="Times New Roman"/>
          <w:b/>
          <w:sz w:val="24"/>
          <w:szCs w:val="24"/>
        </w:rPr>
      </w:pPr>
    </w:p>
    <w:p w14:paraId="3021272B" w14:textId="77777777" w:rsidR="00C92A12" w:rsidRDefault="00C92A12">
      <w:pPr>
        <w:widowControl w:val="0"/>
        <w:tabs>
          <w:tab w:val="center" w:pos="4536"/>
          <w:tab w:val="left" w:pos="6754"/>
        </w:tabs>
        <w:jc w:val="right"/>
        <w:rPr>
          <w:rFonts w:eastAsia="Times New Roman" w:cs="Times New Roman"/>
          <w:b/>
          <w:sz w:val="24"/>
          <w:szCs w:val="24"/>
        </w:rPr>
      </w:pPr>
    </w:p>
    <w:p w14:paraId="02E8727E" w14:textId="77777777" w:rsidR="00C92A12" w:rsidRDefault="00C92A12">
      <w:pPr>
        <w:widowControl w:val="0"/>
        <w:tabs>
          <w:tab w:val="center" w:pos="4536"/>
          <w:tab w:val="left" w:pos="6754"/>
        </w:tabs>
        <w:jc w:val="right"/>
        <w:rPr>
          <w:rFonts w:eastAsia="Times New Roman" w:cs="Times New Roman"/>
          <w:b/>
          <w:sz w:val="24"/>
          <w:szCs w:val="24"/>
        </w:rPr>
      </w:pPr>
    </w:p>
    <w:p w14:paraId="2A7D0565" w14:textId="77777777" w:rsidR="00C92A12" w:rsidRDefault="00C92A12">
      <w:pPr>
        <w:widowControl w:val="0"/>
        <w:tabs>
          <w:tab w:val="center" w:pos="4536"/>
          <w:tab w:val="left" w:pos="6754"/>
        </w:tabs>
        <w:jc w:val="right"/>
        <w:rPr>
          <w:rFonts w:eastAsia="Times New Roman" w:cs="Times New Roman"/>
          <w:b/>
          <w:sz w:val="24"/>
          <w:szCs w:val="24"/>
        </w:rPr>
      </w:pPr>
    </w:p>
    <w:p w14:paraId="1944C152" w14:textId="77777777" w:rsidR="00C92A12" w:rsidRDefault="00C92A12">
      <w:pPr>
        <w:widowControl w:val="0"/>
        <w:tabs>
          <w:tab w:val="center" w:pos="4536"/>
          <w:tab w:val="left" w:pos="6754"/>
        </w:tabs>
        <w:jc w:val="right"/>
        <w:rPr>
          <w:rFonts w:eastAsia="Times New Roman" w:cs="Times New Roman"/>
          <w:b/>
          <w:sz w:val="24"/>
          <w:szCs w:val="24"/>
        </w:rPr>
      </w:pPr>
    </w:p>
    <w:p w14:paraId="7DB93828" w14:textId="77777777" w:rsidR="00C92A12" w:rsidRDefault="00C92A12">
      <w:pPr>
        <w:widowControl w:val="0"/>
        <w:tabs>
          <w:tab w:val="center" w:pos="4536"/>
          <w:tab w:val="left" w:pos="6754"/>
        </w:tabs>
        <w:jc w:val="right"/>
        <w:rPr>
          <w:rFonts w:eastAsia="Times New Roman" w:cs="Times New Roman"/>
          <w:b/>
          <w:sz w:val="24"/>
          <w:szCs w:val="24"/>
        </w:rPr>
      </w:pPr>
    </w:p>
    <w:p w14:paraId="45AC60C6" w14:textId="77777777" w:rsidR="00C92A12" w:rsidRDefault="00C92A12">
      <w:pPr>
        <w:widowControl w:val="0"/>
        <w:tabs>
          <w:tab w:val="center" w:pos="4536"/>
          <w:tab w:val="left" w:pos="6754"/>
        </w:tabs>
        <w:jc w:val="right"/>
        <w:rPr>
          <w:rFonts w:eastAsia="Times New Roman" w:cs="Times New Roman"/>
          <w:b/>
          <w:sz w:val="24"/>
          <w:szCs w:val="24"/>
        </w:rPr>
      </w:pPr>
    </w:p>
    <w:p w14:paraId="01096AB8" w14:textId="77777777" w:rsidR="00C92A12" w:rsidRDefault="00C92A12">
      <w:pPr>
        <w:widowControl w:val="0"/>
        <w:tabs>
          <w:tab w:val="center" w:pos="4536"/>
          <w:tab w:val="left" w:pos="6754"/>
        </w:tabs>
        <w:jc w:val="right"/>
        <w:rPr>
          <w:rFonts w:eastAsia="Times New Roman" w:cs="Times New Roman"/>
          <w:b/>
          <w:sz w:val="24"/>
          <w:szCs w:val="24"/>
        </w:rPr>
      </w:pPr>
    </w:p>
    <w:p w14:paraId="614FBFB3" w14:textId="77777777" w:rsidR="00C92A12" w:rsidRDefault="00C92A12">
      <w:pPr>
        <w:widowControl w:val="0"/>
        <w:tabs>
          <w:tab w:val="center" w:pos="4536"/>
          <w:tab w:val="left" w:pos="6754"/>
        </w:tabs>
        <w:jc w:val="right"/>
        <w:rPr>
          <w:rFonts w:eastAsia="Times New Roman" w:cs="Times New Roman"/>
          <w:b/>
          <w:sz w:val="24"/>
          <w:szCs w:val="24"/>
        </w:rPr>
      </w:pPr>
    </w:p>
    <w:p w14:paraId="4B7A3256" w14:textId="77777777" w:rsidR="00C92A12" w:rsidRDefault="00C92A12">
      <w:pPr>
        <w:widowControl w:val="0"/>
        <w:tabs>
          <w:tab w:val="center" w:pos="4536"/>
          <w:tab w:val="left" w:pos="6754"/>
        </w:tabs>
        <w:jc w:val="right"/>
        <w:rPr>
          <w:rFonts w:eastAsia="Times New Roman" w:cs="Times New Roman"/>
          <w:b/>
          <w:sz w:val="24"/>
          <w:szCs w:val="24"/>
        </w:rPr>
      </w:pPr>
    </w:p>
    <w:p w14:paraId="29E9D94C" w14:textId="77777777" w:rsidR="00C92A12" w:rsidRDefault="00C92A12">
      <w:pPr>
        <w:widowControl w:val="0"/>
        <w:tabs>
          <w:tab w:val="center" w:pos="4536"/>
          <w:tab w:val="left" w:pos="6754"/>
        </w:tabs>
        <w:jc w:val="right"/>
        <w:rPr>
          <w:rFonts w:eastAsia="Times New Roman" w:cs="Times New Roman"/>
          <w:b/>
          <w:sz w:val="24"/>
          <w:szCs w:val="24"/>
        </w:rPr>
      </w:pPr>
    </w:p>
    <w:p w14:paraId="0B41FA1A" w14:textId="77777777" w:rsidR="00C92A12" w:rsidRDefault="00C92A12">
      <w:pPr>
        <w:widowControl w:val="0"/>
        <w:tabs>
          <w:tab w:val="center" w:pos="4536"/>
          <w:tab w:val="left" w:pos="6754"/>
        </w:tabs>
        <w:jc w:val="right"/>
        <w:rPr>
          <w:rFonts w:eastAsia="Times New Roman" w:cs="Times New Roman"/>
          <w:b/>
          <w:sz w:val="24"/>
          <w:szCs w:val="24"/>
        </w:rPr>
      </w:pPr>
    </w:p>
    <w:p w14:paraId="7D24617A" w14:textId="77777777" w:rsidR="00C92A12" w:rsidRDefault="00C92A12">
      <w:pPr>
        <w:widowControl w:val="0"/>
        <w:tabs>
          <w:tab w:val="center" w:pos="4536"/>
          <w:tab w:val="left" w:pos="6754"/>
        </w:tabs>
        <w:jc w:val="right"/>
        <w:rPr>
          <w:rFonts w:eastAsia="Times New Roman" w:cs="Times New Roman"/>
          <w:b/>
          <w:sz w:val="24"/>
          <w:szCs w:val="24"/>
        </w:rPr>
      </w:pPr>
    </w:p>
    <w:p w14:paraId="77BC81B3" w14:textId="77777777" w:rsidR="00C92A12" w:rsidRDefault="00C92A12">
      <w:pPr>
        <w:widowControl w:val="0"/>
        <w:tabs>
          <w:tab w:val="center" w:pos="4536"/>
          <w:tab w:val="left" w:pos="6754"/>
        </w:tabs>
        <w:jc w:val="right"/>
        <w:rPr>
          <w:rFonts w:eastAsia="Times New Roman" w:cs="Times New Roman"/>
          <w:b/>
          <w:sz w:val="24"/>
          <w:szCs w:val="24"/>
        </w:rPr>
      </w:pPr>
    </w:p>
    <w:p w14:paraId="1298E70F" w14:textId="77777777" w:rsidR="002B3F7F" w:rsidRDefault="002B3F7F">
      <w:pPr>
        <w:widowControl w:val="0"/>
        <w:tabs>
          <w:tab w:val="center" w:pos="4536"/>
          <w:tab w:val="left" w:pos="6754"/>
        </w:tabs>
        <w:jc w:val="right"/>
        <w:rPr>
          <w:rFonts w:eastAsia="Times New Roman" w:cs="Times New Roman"/>
          <w:b/>
          <w:sz w:val="24"/>
          <w:szCs w:val="24"/>
        </w:rPr>
      </w:pPr>
    </w:p>
    <w:p w14:paraId="15C89DF3" w14:textId="3BBB1171" w:rsidR="00C92A12" w:rsidRDefault="00FB5A04">
      <w:pPr>
        <w:widowControl w:val="0"/>
        <w:tabs>
          <w:tab w:val="center" w:pos="4536"/>
          <w:tab w:val="left" w:pos="6754"/>
        </w:tabs>
        <w:jc w:val="right"/>
        <w:rPr>
          <w:rFonts w:eastAsia="Times New Roman" w:cs="Times New Roman"/>
          <w:b/>
          <w:sz w:val="24"/>
          <w:szCs w:val="24"/>
        </w:rPr>
      </w:pPr>
      <w:r>
        <w:rPr>
          <w:rFonts w:eastAsia="Times New Roman" w:cs="Times New Roman"/>
          <w:b/>
          <w:sz w:val="24"/>
          <w:szCs w:val="24"/>
        </w:rPr>
        <w:lastRenderedPageBreak/>
        <w:t>ZAŁĄCZNIK NR 11 DO SWZ</w:t>
      </w:r>
    </w:p>
    <w:p w14:paraId="4C6038BC" w14:textId="77777777" w:rsidR="00C92A12" w:rsidRDefault="00C92A12">
      <w:pPr>
        <w:widowControl w:val="0"/>
        <w:tabs>
          <w:tab w:val="center" w:pos="4536"/>
          <w:tab w:val="left" w:pos="6754"/>
        </w:tabs>
        <w:rPr>
          <w:rFonts w:eastAsia="Times New Roman" w:cs="Times New Roman"/>
          <w:b/>
          <w:sz w:val="24"/>
          <w:szCs w:val="24"/>
        </w:rPr>
      </w:pPr>
    </w:p>
    <w:p w14:paraId="226D6CC0" w14:textId="77777777" w:rsidR="00C92A12" w:rsidRDefault="00FB5A04">
      <w:pPr>
        <w:widowControl w:val="0"/>
        <w:tabs>
          <w:tab w:val="center" w:pos="4536"/>
          <w:tab w:val="left" w:pos="6754"/>
        </w:tabs>
        <w:jc w:val="center"/>
        <w:rPr>
          <w:rFonts w:eastAsia="Times New Roman" w:cs="Times New Roman"/>
          <w:b/>
          <w:sz w:val="24"/>
          <w:szCs w:val="24"/>
        </w:rPr>
      </w:pPr>
      <w:r>
        <w:rPr>
          <w:rFonts w:eastAsia="Times New Roman" w:cs="Times New Roman"/>
          <w:b/>
          <w:sz w:val="24"/>
          <w:szCs w:val="24"/>
        </w:rPr>
        <w:t>WZÓR</w:t>
      </w:r>
    </w:p>
    <w:p w14:paraId="5AF1BD2B" w14:textId="77777777" w:rsidR="00C92A12" w:rsidRDefault="00FB5A04">
      <w:pPr>
        <w:widowControl w:val="0"/>
        <w:tabs>
          <w:tab w:val="center" w:pos="4536"/>
          <w:tab w:val="left" w:pos="6754"/>
        </w:tabs>
        <w:jc w:val="center"/>
        <w:rPr>
          <w:rFonts w:eastAsia="Times New Roman" w:cs="Times New Roman"/>
          <w:b/>
          <w:sz w:val="24"/>
          <w:szCs w:val="24"/>
        </w:rPr>
      </w:pPr>
      <w:r>
        <w:rPr>
          <w:rFonts w:eastAsia="Times New Roman" w:cs="Times New Roman"/>
          <w:b/>
          <w:sz w:val="24"/>
          <w:szCs w:val="24"/>
        </w:rPr>
        <w:t>Umowa nr …/SZP/2022</w:t>
      </w:r>
    </w:p>
    <w:p w14:paraId="06F2F60A" w14:textId="77777777" w:rsidR="00C92A12" w:rsidRDefault="00FB5A04">
      <w:pPr>
        <w:widowControl w:val="0"/>
        <w:jc w:val="center"/>
        <w:rPr>
          <w:rFonts w:eastAsia="Times New Roman" w:cs="Times New Roman"/>
          <w:b/>
          <w:sz w:val="24"/>
          <w:szCs w:val="24"/>
        </w:rPr>
      </w:pPr>
      <w:r>
        <w:rPr>
          <w:rFonts w:eastAsia="Times New Roman" w:cs="Times New Roman"/>
          <w:b/>
          <w:sz w:val="24"/>
          <w:szCs w:val="24"/>
        </w:rPr>
        <w:t>na Zamówienie Publiczne</w:t>
      </w:r>
    </w:p>
    <w:p w14:paraId="31D581D3" w14:textId="0555AE38" w:rsidR="00C92A12" w:rsidRDefault="00FB5A04">
      <w:pPr>
        <w:widowControl w:val="0"/>
        <w:jc w:val="center"/>
        <w:rPr>
          <w:rFonts w:eastAsia="Times New Roman" w:cs="Times New Roman"/>
          <w:b/>
          <w:sz w:val="24"/>
          <w:szCs w:val="24"/>
        </w:rPr>
      </w:pPr>
      <w:r>
        <w:rPr>
          <w:rFonts w:eastAsia="Times New Roman" w:cs="Times New Roman"/>
          <w:b/>
          <w:sz w:val="24"/>
          <w:szCs w:val="24"/>
        </w:rPr>
        <w:t xml:space="preserve">nr </w:t>
      </w:r>
      <w:r w:rsidRPr="00916385">
        <w:rPr>
          <w:rFonts w:eastAsia="Times New Roman" w:cs="Times New Roman"/>
          <w:b/>
          <w:sz w:val="24"/>
          <w:szCs w:val="24"/>
        </w:rPr>
        <w:t>SZP/2/202</w:t>
      </w:r>
      <w:r w:rsidR="0069792E">
        <w:rPr>
          <w:rFonts w:eastAsia="Times New Roman" w:cs="Times New Roman"/>
          <w:b/>
          <w:sz w:val="24"/>
          <w:szCs w:val="24"/>
        </w:rPr>
        <w:t>2</w:t>
      </w:r>
    </w:p>
    <w:p w14:paraId="66E24B39" w14:textId="77777777" w:rsidR="00C92A12" w:rsidRDefault="00C92A12">
      <w:pPr>
        <w:widowControl w:val="0"/>
        <w:jc w:val="both"/>
        <w:rPr>
          <w:rFonts w:eastAsia="Times New Roman" w:cs="Times New Roman"/>
          <w:bCs/>
          <w:spacing w:val="9"/>
          <w:sz w:val="24"/>
          <w:szCs w:val="24"/>
        </w:rPr>
      </w:pPr>
    </w:p>
    <w:p w14:paraId="126CC62B" w14:textId="77777777" w:rsidR="00C92A12" w:rsidRDefault="00FB5A04">
      <w:pPr>
        <w:widowControl w:val="0"/>
        <w:jc w:val="both"/>
        <w:rPr>
          <w:rFonts w:eastAsia="Times New Roman" w:cs="Times New Roman"/>
          <w:sz w:val="24"/>
          <w:szCs w:val="24"/>
        </w:rPr>
      </w:pPr>
      <w:r>
        <w:rPr>
          <w:rFonts w:eastAsia="Times New Roman" w:cs="Times New Roman"/>
          <w:sz w:val="24"/>
          <w:szCs w:val="24"/>
        </w:rPr>
        <w:t xml:space="preserve">Zawarta w dniu </w:t>
      </w:r>
      <w:r>
        <w:rPr>
          <w:rFonts w:eastAsia="Times New Roman" w:cs="Times New Roman"/>
          <w:b/>
          <w:bCs/>
          <w:sz w:val="24"/>
          <w:szCs w:val="24"/>
        </w:rPr>
        <w:t>………</w:t>
      </w:r>
      <w:r>
        <w:rPr>
          <w:rFonts w:eastAsia="Times New Roman" w:cs="Times New Roman"/>
          <w:sz w:val="24"/>
          <w:szCs w:val="24"/>
        </w:rPr>
        <w:t xml:space="preserve"> roku w Krakowie pomiędzy:</w:t>
      </w:r>
    </w:p>
    <w:p w14:paraId="71FB07C8" w14:textId="77777777" w:rsidR="00C92A12" w:rsidRDefault="00FB5A04">
      <w:pPr>
        <w:widowControl w:val="0"/>
        <w:jc w:val="both"/>
        <w:rPr>
          <w:rFonts w:eastAsia="Times New Roman" w:cs="Times New Roman"/>
          <w:sz w:val="24"/>
          <w:szCs w:val="24"/>
        </w:rPr>
      </w:pPr>
      <w:r>
        <w:rPr>
          <w:rFonts w:eastAsia="Times New Roman" w:cs="Times New Roman"/>
          <w:b/>
          <w:bCs/>
          <w:sz w:val="24"/>
          <w:szCs w:val="24"/>
        </w:rPr>
        <w:t>Szpitalem Specjalistycznym im. J. Dietla w Krakowie</w:t>
      </w:r>
      <w:r>
        <w:rPr>
          <w:rFonts w:ascii="Certa" w:eastAsia="Certa" w:hAnsi="Certa" w:cs="Certa"/>
          <w:b/>
          <w:bCs/>
          <w:sz w:val="24"/>
          <w:szCs w:val="24"/>
          <w:vertAlign w:val="superscript"/>
        </w:rPr>
        <w:t></w:t>
      </w:r>
      <w:r>
        <w:rPr>
          <w:rFonts w:eastAsia="Times New Roman" w:cs="Times New Roman"/>
          <w:b/>
          <w:bCs/>
          <w:sz w:val="24"/>
          <w:szCs w:val="24"/>
        </w:rPr>
        <w:t>, 31-121 Kraków, ul. Skarbowa 4</w:t>
      </w:r>
      <w:r>
        <w:rPr>
          <w:rFonts w:eastAsia="Times New Roman" w:cs="Times New Roman"/>
          <w:sz w:val="24"/>
          <w:szCs w:val="24"/>
        </w:rPr>
        <w:t xml:space="preserve">, zarejestrowanym w KRS pod nr 0000032179, NIP: 676-20-83-306, REGON: 351564179, </w:t>
      </w:r>
    </w:p>
    <w:p w14:paraId="46666B48" w14:textId="77777777" w:rsidR="00C92A12" w:rsidRDefault="00FB5A04">
      <w:pPr>
        <w:widowControl w:val="0"/>
        <w:jc w:val="both"/>
        <w:rPr>
          <w:rFonts w:eastAsia="Times New Roman" w:cs="Times New Roman"/>
          <w:b/>
          <w:bCs/>
          <w:sz w:val="24"/>
          <w:szCs w:val="24"/>
        </w:rPr>
      </w:pPr>
      <w:r>
        <w:rPr>
          <w:rFonts w:eastAsia="Times New Roman" w:cs="Times New Roman"/>
          <w:sz w:val="24"/>
          <w:szCs w:val="24"/>
        </w:rPr>
        <w:t xml:space="preserve">reprezentowanym przez: </w:t>
      </w:r>
      <w:r>
        <w:rPr>
          <w:rFonts w:eastAsia="Times New Roman" w:cs="Times New Roman"/>
          <w:b/>
          <w:bCs/>
          <w:sz w:val="24"/>
          <w:szCs w:val="24"/>
        </w:rPr>
        <w:t>dr n. med. Andrzeja Kosiniaka-Kamysza – Dyrektora</w:t>
      </w:r>
    </w:p>
    <w:p w14:paraId="622E8B16" w14:textId="77777777" w:rsidR="00C92A12" w:rsidRDefault="00FB5A04">
      <w:pPr>
        <w:widowControl w:val="0"/>
        <w:jc w:val="both"/>
        <w:rPr>
          <w:rFonts w:eastAsia="Times New Roman" w:cs="Times New Roman"/>
          <w:sz w:val="24"/>
          <w:szCs w:val="24"/>
          <w:u w:val="single"/>
        </w:rPr>
      </w:pPr>
      <w:r>
        <w:rPr>
          <w:rFonts w:eastAsia="Times New Roman" w:cs="Times New Roman"/>
          <w:sz w:val="24"/>
          <w:szCs w:val="24"/>
          <w:u w:val="single"/>
        </w:rPr>
        <w:t>zwanym dalej Zamawiającym,</w:t>
      </w:r>
    </w:p>
    <w:p w14:paraId="2E9AB458" w14:textId="77777777" w:rsidR="00C92A12" w:rsidRDefault="00C92A12">
      <w:pPr>
        <w:widowControl w:val="0"/>
        <w:ind w:left="680"/>
        <w:jc w:val="both"/>
        <w:rPr>
          <w:rFonts w:eastAsia="Times New Roman" w:cs="Times New Roman"/>
          <w:b/>
          <w:bCs/>
          <w:sz w:val="24"/>
          <w:szCs w:val="24"/>
        </w:rPr>
      </w:pPr>
    </w:p>
    <w:p w14:paraId="00055649" w14:textId="77777777" w:rsidR="00C92A12" w:rsidRDefault="00FB5A04">
      <w:pPr>
        <w:widowControl w:val="0"/>
        <w:jc w:val="both"/>
        <w:rPr>
          <w:rFonts w:eastAsia="Times New Roman" w:cs="Times New Roman"/>
          <w:b/>
          <w:bCs/>
          <w:sz w:val="24"/>
          <w:szCs w:val="24"/>
        </w:rPr>
      </w:pPr>
      <w:r>
        <w:rPr>
          <w:rFonts w:eastAsia="Times New Roman" w:cs="Times New Roman"/>
          <w:b/>
          <w:bCs/>
          <w:sz w:val="24"/>
          <w:szCs w:val="24"/>
        </w:rPr>
        <w:t>a</w:t>
      </w:r>
    </w:p>
    <w:p w14:paraId="67CBD87A" w14:textId="77777777" w:rsidR="00C92A12" w:rsidRDefault="00FB5A04">
      <w:pPr>
        <w:widowControl w:val="0"/>
        <w:jc w:val="both"/>
        <w:rPr>
          <w:rFonts w:eastAsia="Times New Roman" w:cs="Times New Roman"/>
          <w:sz w:val="24"/>
          <w:szCs w:val="24"/>
        </w:rPr>
      </w:pPr>
      <w:r>
        <w:rPr>
          <w:rFonts w:eastAsia="Times New Roman" w:cs="Times New Roman"/>
          <w:sz w:val="24"/>
          <w:szCs w:val="24"/>
        </w:rPr>
        <w:t xml:space="preserve">..........................................................................., REGON: ..............; NIP: ............................................., </w:t>
      </w:r>
    </w:p>
    <w:p w14:paraId="123CB5BD" w14:textId="77777777" w:rsidR="00C92A12" w:rsidRDefault="00FB5A04">
      <w:pPr>
        <w:widowControl w:val="0"/>
        <w:jc w:val="both"/>
        <w:rPr>
          <w:rFonts w:eastAsia="Times New Roman" w:cs="Times New Roman"/>
          <w:sz w:val="24"/>
          <w:szCs w:val="24"/>
        </w:rPr>
      </w:pPr>
      <w:r>
        <w:rPr>
          <w:rFonts w:eastAsia="Times New Roman" w:cs="Times New Roman"/>
          <w:sz w:val="24"/>
          <w:szCs w:val="24"/>
        </w:rPr>
        <w:t>reprezentowaną przez: .........................................................................................</w:t>
      </w:r>
    </w:p>
    <w:p w14:paraId="3E1CDBE8" w14:textId="716D9C65" w:rsidR="00C92A12" w:rsidRPr="00916385" w:rsidRDefault="00FB5A04">
      <w:pPr>
        <w:widowControl w:val="0"/>
        <w:jc w:val="both"/>
        <w:rPr>
          <w:rFonts w:eastAsia="Times New Roman" w:cs="Times New Roman"/>
          <w:sz w:val="24"/>
          <w:szCs w:val="24"/>
          <w:u w:val="single"/>
        </w:rPr>
      </w:pPr>
      <w:r>
        <w:rPr>
          <w:rFonts w:eastAsia="Times New Roman" w:cs="Times New Roman"/>
          <w:sz w:val="24"/>
          <w:szCs w:val="24"/>
          <w:u w:val="single"/>
        </w:rPr>
        <w:t>zwaną dalej Wykonawcą.</w:t>
      </w:r>
    </w:p>
    <w:p w14:paraId="742D16CA" w14:textId="77777777" w:rsidR="00C92A12" w:rsidRDefault="00C92A12">
      <w:pPr>
        <w:widowControl w:val="0"/>
        <w:jc w:val="both"/>
        <w:rPr>
          <w:rFonts w:eastAsia="Times New Roman" w:cs="Times New Roman"/>
          <w:sz w:val="24"/>
          <w:szCs w:val="24"/>
        </w:rPr>
      </w:pPr>
    </w:p>
    <w:p w14:paraId="00D0367A" w14:textId="02A80941" w:rsidR="00C92A12" w:rsidRDefault="00FB5A04">
      <w:pPr>
        <w:widowControl w:val="0"/>
        <w:jc w:val="both"/>
        <w:rPr>
          <w:rFonts w:eastAsia="Times New Roman" w:cs="Times New Roman"/>
          <w:i/>
          <w:iCs/>
          <w:sz w:val="24"/>
          <w:szCs w:val="24"/>
        </w:rPr>
      </w:pPr>
      <w:r>
        <w:rPr>
          <w:rFonts w:eastAsia="Times New Roman" w:cs="Times New Roman"/>
          <w:i/>
          <w:iCs/>
          <w:sz w:val="24"/>
          <w:szCs w:val="24"/>
        </w:rPr>
        <w:t xml:space="preserve">Umowę zawarto w wyniku postępowania o zamówienie publiczne nr </w:t>
      </w:r>
      <w:r w:rsidRPr="00916385">
        <w:rPr>
          <w:rFonts w:eastAsia="Times New Roman" w:cs="Times New Roman"/>
          <w:i/>
          <w:iCs/>
          <w:sz w:val="24"/>
          <w:szCs w:val="24"/>
        </w:rPr>
        <w:t>SZP/2/202</w:t>
      </w:r>
      <w:r w:rsidR="0069792E">
        <w:rPr>
          <w:rFonts w:eastAsia="Times New Roman" w:cs="Times New Roman"/>
          <w:i/>
          <w:iCs/>
          <w:sz w:val="24"/>
          <w:szCs w:val="24"/>
        </w:rPr>
        <w:t>2</w:t>
      </w:r>
      <w:r>
        <w:rPr>
          <w:rFonts w:eastAsia="Times New Roman" w:cs="Times New Roman"/>
          <w:i/>
          <w:iCs/>
          <w:sz w:val="24"/>
          <w:szCs w:val="24"/>
        </w:rPr>
        <w:t xml:space="preserve"> przeprowadzonego w trybie przetargu nieograniczonego, zgodnie z art. 132 ustawy z dnia 11.09.2019 r. Prawo zamówień publicznych </w:t>
      </w:r>
      <w:hyperlink r:id="rId72">
        <w:r>
          <w:rPr>
            <w:rStyle w:val="czeinternetowe"/>
            <w:rFonts w:eastAsia="Arial" w:cs="Times New Roman"/>
            <w:i/>
            <w:iCs/>
            <w:sz w:val="24"/>
            <w:szCs w:val="24"/>
            <w:lang w:eastAsia="pl-PL"/>
          </w:rPr>
          <w:t>(Dz.U. z 2021 r. poz. 1129 ze zm.)</w:t>
        </w:r>
      </w:hyperlink>
      <w:r>
        <w:rPr>
          <w:rFonts w:eastAsia="Arial" w:cs="Times New Roman"/>
          <w:i/>
          <w:iCs/>
          <w:sz w:val="24"/>
          <w:szCs w:val="24"/>
          <w:lang w:eastAsia="pl-PL"/>
        </w:rPr>
        <w:t> </w:t>
      </w:r>
      <w:r>
        <w:rPr>
          <w:rFonts w:eastAsia="Times New Roman" w:cs="Times New Roman"/>
          <w:i/>
          <w:iCs/>
          <w:sz w:val="24"/>
          <w:szCs w:val="24"/>
        </w:rPr>
        <w:t>.</w:t>
      </w:r>
    </w:p>
    <w:p w14:paraId="4EC699CC" w14:textId="77777777" w:rsidR="00C92A12" w:rsidRDefault="00C92A12">
      <w:pPr>
        <w:widowControl w:val="0"/>
        <w:jc w:val="center"/>
        <w:rPr>
          <w:rFonts w:eastAsia="Times New Roman" w:cs="Times New Roman"/>
          <w:b/>
          <w:bCs/>
          <w:sz w:val="24"/>
          <w:szCs w:val="24"/>
        </w:rPr>
      </w:pPr>
    </w:p>
    <w:p w14:paraId="3406F8C9" w14:textId="77777777" w:rsidR="00C92A12" w:rsidRDefault="00FB5A04">
      <w:pPr>
        <w:widowControl w:val="0"/>
        <w:jc w:val="center"/>
        <w:rPr>
          <w:rFonts w:eastAsia="Times New Roman" w:cs="Times New Roman"/>
          <w:b/>
          <w:bCs/>
          <w:sz w:val="24"/>
          <w:szCs w:val="24"/>
        </w:rPr>
      </w:pPr>
      <w:r>
        <w:rPr>
          <w:rFonts w:eastAsia="Times New Roman" w:cs="Times New Roman"/>
          <w:b/>
          <w:bCs/>
          <w:sz w:val="24"/>
          <w:szCs w:val="24"/>
        </w:rPr>
        <w:t>Przedmiot umowy</w:t>
      </w:r>
    </w:p>
    <w:p w14:paraId="0A82F583" w14:textId="77777777" w:rsidR="00C92A12" w:rsidRDefault="00FB5A04">
      <w:pPr>
        <w:widowControl w:val="0"/>
        <w:jc w:val="center"/>
        <w:rPr>
          <w:rFonts w:eastAsia="Times New Roman" w:cs="Times New Roman"/>
          <w:b/>
          <w:sz w:val="24"/>
          <w:szCs w:val="24"/>
        </w:rPr>
      </w:pPr>
      <w:r>
        <w:rPr>
          <w:rFonts w:eastAsia="Times New Roman" w:cs="Times New Roman"/>
          <w:b/>
          <w:sz w:val="24"/>
          <w:szCs w:val="24"/>
        </w:rPr>
        <w:t>§ 1</w:t>
      </w:r>
    </w:p>
    <w:p w14:paraId="5D1168CC" w14:textId="77777777" w:rsidR="00C92A12" w:rsidRDefault="00FB5A04">
      <w:pPr>
        <w:widowControl w:val="0"/>
        <w:numPr>
          <w:ilvl w:val="0"/>
          <w:numId w:val="146"/>
        </w:numPr>
        <w:shd w:val="clear" w:color="auto" w:fill="FFFFFF"/>
        <w:jc w:val="both"/>
        <w:rPr>
          <w:rFonts w:eastAsia="Times New Roman" w:cs="Times New Roman"/>
          <w:sz w:val="24"/>
          <w:szCs w:val="24"/>
          <w:highlight w:val="white"/>
        </w:rPr>
      </w:pPr>
      <w:r>
        <w:rPr>
          <w:rFonts w:eastAsia="Times New Roman" w:cs="Times New Roman"/>
          <w:sz w:val="24"/>
          <w:szCs w:val="24"/>
        </w:rPr>
        <w:t>Przedmiotem Zamówienia jest:</w:t>
      </w:r>
    </w:p>
    <w:p w14:paraId="7FEE3B83" w14:textId="77777777" w:rsidR="00C92A12" w:rsidRDefault="00FB5A04">
      <w:pPr>
        <w:pStyle w:val="Akapitzlist"/>
        <w:widowControl w:val="0"/>
        <w:numPr>
          <w:ilvl w:val="0"/>
          <w:numId w:val="119"/>
        </w:numPr>
        <w:shd w:val="clear" w:color="auto" w:fill="FFFFFF"/>
        <w:suppressAutoHyphens/>
        <w:spacing w:after="0" w:line="240" w:lineRule="auto"/>
        <w:jc w:val="both"/>
        <w:rPr>
          <w:rFonts w:ascii="Times New Roman" w:eastAsia="Times New Roman" w:hAnsi="Times New Roman" w:cs="Times New Roman"/>
          <w:sz w:val="24"/>
          <w:szCs w:val="24"/>
        </w:rPr>
      </w:pPr>
      <w:bookmarkStart w:id="78" w:name="_Hlk92177876"/>
      <w:r>
        <w:rPr>
          <w:rFonts w:ascii="Times New Roman" w:eastAsia="Times New Roman" w:hAnsi="Times New Roman" w:cs="Times New Roman"/>
          <w:sz w:val="24"/>
          <w:szCs w:val="24"/>
        </w:rPr>
        <w:t xml:space="preserve">utrzymanie czystości i dezynfekcja miejsc i powierzchni wymienionych w </w:t>
      </w:r>
      <w:r>
        <w:rPr>
          <w:rFonts w:ascii="Times New Roman" w:eastAsia="Times New Roman" w:hAnsi="Times New Roman" w:cs="Times New Roman"/>
          <w:sz w:val="24"/>
          <w:szCs w:val="24"/>
          <w:shd w:val="clear" w:color="auto" w:fill="FFFFFF"/>
        </w:rPr>
        <w:t>załączniku nr 3</w:t>
      </w:r>
      <w:r>
        <w:rPr>
          <w:rFonts w:ascii="Times New Roman" w:eastAsia="Times New Roman" w:hAnsi="Times New Roman" w:cs="Times New Roman"/>
          <w:sz w:val="24"/>
          <w:szCs w:val="24"/>
        </w:rPr>
        <w:t xml:space="preserve"> do umowy, </w:t>
      </w:r>
    </w:p>
    <w:p w14:paraId="716E15E2" w14:textId="77777777" w:rsidR="00C92A12" w:rsidRDefault="00FB5A04">
      <w:pPr>
        <w:pStyle w:val="Akapitzlist"/>
        <w:widowControl w:val="0"/>
        <w:numPr>
          <w:ilvl w:val="0"/>
          <w:numId w:val="119"/>
        </w:numPr>
        <w:shd w:val="clear" w:color="auto" w:fill="FFFFFF"/>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obsługa kuchenek oddziałowych czystych i brudnych, </w:t>
      </w:r>
    </w:p>
    <w:p w14:paraId="274A84B3" w14:textId="77777777" w:rsidR="00C92A12" w:rsidRDefault="00FB5A04">
      <w:pPr>
        <w:pStyle w:val="Akapitzlist"/>
        <w:widowControl w:val="0"/>
        <w:numPr>
          <w:ilvl w:val="0"/>
          <w:numId w:val="119"/>
        </w:numPr>
        <w:shd w:val="clear" w:color="auto" w:fill="FFFFFF"/>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świadczenie usług w zakresie gospodarowania bielizną szpitalną, odzieżą pracowniczą, odpadami;</w:t>
      </w:r>
    </w:p>
    <w:p w14:paraId="70D19BC5" w14:textId="77777777" w:rsidR="00C92A12" w:rsidRDefault="00FB5A04">
      <w:pPr>
        <w:pStyle w:val="Akapitzlist"/>
        <w:widowControl w:val="0"/>
        <w:numPr>
          <w:ilvl w:val="0"/>
          <w:numId w:val="119"/>
        </w:numPr>
        <w:shd w:val="clear" w:color="auto" w:fill="FFFFFF"/>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pomoc personelowi pielęgniarskiemu Zamawiającego. </w:t>
      </w:r>
    </w:p>
    <w:bookmarkEnd w:id="78"/>
    <w:p w14:paraId="3451BF1E" w14:textId="77777777" w:rsidR="00C92A12" w:rsidRDefault="00FB5A04">
      <w:pPr>
        <w:widowControl w:val="0"/>
        <w:shd w:val="clear" w:color="auto" w:fill="FFFFFF"/>
        <w:ind w:left="360"/>
        <w:jc w:val="both"/>
        <w:rPr>
          <w:rFonts w:eastAsia="Times New Roman" w:cs="Times New Roman"/>
          <w:sz w:val="24"/>
          <w:szCs w:val="24"/>
          <w:highlight w:val="white"/>
        </w:rPr>
      </w:pPr>
      <w:r>
        <w:rPr>
          <w:rFonts w:eastAsia="Times New Roman" w:cs="Times New Roman"/>
          <w:sz w:val="24"/>
          <w:szCs w:val="24"/>
        </w:rPr>
        <w:t xml:space="preserve">Wykaz obiektów objętych kompleksowym sprzątaniem, ich powierzchnię oraz szczegółowy zakres innych czynności wchodzących w zakres obowiązków Wykonawcy ujęto w </w:t>
      </w:r>
      <w:r>
        <w:rPr>
          <w:rFonts w:eastAsia="Times New Roman" w:cs="Times New Roman"/>
          <w:sz w:val="24"/>
          <w:szCs w:val="24"/>
          <w:shd w:val="clear" w:color="auto" w:fill="FFFFFF"/>
        </w:rPr>
        <w:t>załącznikach do niniejszej umowy.</w:t>
      </w:r>
    </w:p>
    <w:p w14:paraId="3F1DA0C3" w14:textId="77777777" w:rsidR="00C92A12" w:rsidRDefault="00FB5A04" w:rsidP="00D97C31">
      <w:pPr>
        <w:widowControl w:val="0"/>
        <w:numPr>
          <w:ilvl w:val="0"/>
          <w:numId w:val="151"/>
        </w:numPr>
        <w:jc w:val="both"/>
        <w:rPr>
          <w:rFonts w:eastAsia="Times New Roman" w:cs="Times New Roman"/>
          <w:sz w:val="24"/>
          <w:szCs w:val="24"/>
        </w:rPr>
      </w:pPr>
      <w:r>
        <w:rPr>
          <w:rFonts w:eastAsia="Times New Roman" w:cs="Times New Roman"/>
          <w:sz w:val="24"/>
          <w:szCs w:val="24"/>
        </w:rPr>
        <w:t xml:space="preserve">Zamawiający zastrzega sobie, w razie wystąpienia okoliczności od niego niezależnych, możliwość zmiany ilości zamawianych usług. </w:t>
      </w:r>
      <w:r>
        <w:rPr>
          <w:rFonts w:eastAsia="Times New Roman" w:cs="Times New Roman"/>
          <w:position w:val="2"/>
          <w:sz w:val="24"/>
          <w:szCs w:val="24"/>
        </w:rPr>
        <w:t xml:space="preserve">Ilość usług zamówiona przez Zamawiającego w trakcie obowiązywania umowy będzie na poziomie co najmniej ok. 70% </w:t>
      </w:r>
      <w:r>
        <w:rPr>
          <w:rFonts w:eastAsia="Times New Roman" w:cs="Times New Roman"/>
          <w:sz w:val="24"/>
          <w:szCs w:val="24"/>
        </w:rPr>
        <w:t xml:space="preserve">maksymalnej wartości brutto zamówienia. </w:t>
      </w:r>
    </w:p>
    <w:p w14:paraId="6EAD41E3" w14:textId="77777777" w:rsidR="00C92A12" w:rsidRDefault="00FB5A04" w:rsidP="00D97C31">
      <w:pPr>
        <w:widowControl w:val="0"/>
        <w:numPr>
          <w:ilvl w:val="0"/>
          <w:numId w:val="151"/>
        </w:numPr>
        <w:jc w:val="both"/>
        <w:rPr>
          <w:rFonts w:eastAsia="Times New Roman" w:cs="Times New Roman"/>
          <w:color w:val="000000" w:themeColor="text1"/>
          <w:sz w:val="24"/>
          <w:szCs w:val="24"/>
        </w:rPr>
      </w:pPr>
      <w:r>
        <w:rPr>
          <w:rFonts w:eastAsia="Times New Roman" w:cs="Times New Roman"/>
          <w:color w:val="000000" w:themeColor="text1"/>
          <w:sz w:val="24"/>
          <w:szCs w:val="24"/>
        </w:rPr>
        <w:t>Zamawiający dopuszcza, w razie wystąpienia okoliczności od niego niezależnych, za zgodą Wykonawcy, możliwość zmiany ilości roboczogodzin zamawianej usługi między poszczególnymi pozycjami wyszczególnionymi w załączniku do umowy, przy zachowaniu zaoferowanych przez Wykonawcę cen roboczogodzin i sumarycznej ceny brutto umowy – zmiany w tym zakresie nie wymagają formy aneksu do umowy. Zgoda Wykonawcy nie wymaga formy pisemnej.</w:t>
      </w:r>
    </w:p>
    <w:p w14:paraId="07C594A2" w14:textId="77777777" w:rsidR="00C92A12" w:rsidRDefault="00FB5A04" w:rsidP="00D97C31">
      <w:pPr>
        <w:widowControl w:val="0"/>
        <w:numPr>
          <w:ilvl w:val="0"/>
          <w:numId w:val="151"/>
        </w:numPr>
        <w:shd w:val="clear" w:color="auto" w:fill="FFFFFF"/>
        <w:jc w:val="both"/>
        <w:rPr>
          <w:rFonts w:eastAsia="Times New Roman" w:cs="Times New Roman"/>
          <w:sz w:val="24"/>
          <w:szCs w:val="24"/>
          <w:highlight w:val="white"/>
        </w:rPr>
      </w:pPr>
      <w:r>
        <w:rPr>
          <w:rFonts w:eastAsia="Times New Roman" w:cs="Times New Roman"/>
          <w:sz w:val="24"/>
          <w:szCs w:val="24"/>
        </w:rPr>
        <w:t xml:space="preserve">Wykonawca gwarantuje zastosowanie sprzętu do obsługi obiektu, o którym mowa </w:t>
      </w:r>
      <w:r>
        <w:rPr>
          <w:rFonts w:eastAsia="Times New Roman" w:cs="Times New Roman"/>
          <w:sz w:val="24"/>
          <w:szCs w:val="24"/>
          <w:shd w:val="clear" w:color="auto" w:fill="FFFFFF"/>
        </w:rPr>
        <w:t>w załączniku nr 9 do umowy – wykaz urządzeń.</w:t>
      </w:r>
    </w:p>
    <w:p w14:paraId="41E3C55F" w14:textId="77777777" w:rsidR="00C92A12" w:rsidRDefault="00FB5A04" w:rsidP="00D97C31">
      <w:pPr>
        <w:widowControl w:val="0"/>
        <w:numPr>
          <w:ilvl w:val="0"/>
          <w:numId w:val="151"/>
        </w:numPr>
        <w:shd w:val="clear" w:color="auto" w:fill="FFFFFF"/>
        <w:jc w:val="both"/>
        <w:rPr>
          <w:rFonts w:eastAsia="Times New Roman" w:cs="Times New Roman"/>
          <w:sz w:val="24"/>
          <w:szCs w:val="24"/>
          <w:highlight w:val="white"/>
        </w:rPr>
      </w:pPr>
      <w:r>
        <w:rPr>
          <w:rFonts w:eastAsia="Times New Roman" w:cs="Times New Roman"/>
          <w:sz w:val="24"/>
          <w:szCs w:val="24"/>
        </w:rPr>
        <w:t>Do wykonania usługi w poniższym zakresie Zamawiający wymaga stałej obsady osobowej zatrudnionej na podstawie umowy o pracę:</w:t>
      </w:r>
    </w:p>
    <w:p w14:paraId="5A17A208" w14:textId="77777777" w:rsidR="00C92A12" w:rsidRDefault="00FB5A04">
      <w:pPr>
        <w:widowControl w:val="0"/>
        <w:numPr>
          <w:ilvl w:val="0"/>
          <w:numId w:val="102"/>
        </w:numPr>
        <w:jc w:val="both"/>
        <w:textAlignment w:val="baseline"/>
        <w:rPr>
          <w:rFonts w:eastAsia="Times New Roman" w:cs="Times New Roman"/>
          <w:sz w:val="24"/>
          <w:szCs w:val="24"/>
          <w:u w:val="single"/>
        </w:rPr>
      </w:pPr>
      <w:r>
        <w:rPr>
          <w:rFonts w:eastAsia="Times New Roman" w:cs="Times New Roman"/>
          <w:sz w:val="24"/>
          <w:szCs w:val="24"/>
          <w:u w:val="single"/>
        </w:rPr>
        <w:t>Blok Operacyjny</w:t>
      </w:r>
    </w:p>
    <w:p w14:paraId="57AFE28C" w14:textId="77777777" w:rsidR="00C92A12" w:rsidRDefault="00FB5A04">
      <w:pPr>
        <w:widowControl w:val="0"/>
        <w:numPr>
          <w:ilvl w:val="0"/>
          <w:numId w:val="104"/>
        </w:numPr>
        <w:tabs>
          <w:tab w:val="left" w:pos="1211"/>
        </w:tabs>
        <w:jc w:val="both"/>
        <w:rPr>
          <w:rFonts w:eastAsia="Arial" w:cs="Times New Roman"/>
          <w:sz w:val="24"/>
          <w:szCs w:val="24"/>
          <w:lang w:eastAsia="pl-PL"/>
        </w:rPr>
      </w:pPr>
      <w:r>
        <w:rPr>
          <w:rFonts w:eastAsia="Arial" w:cs="Times New Roman"/>
          <w:sz w:val="24"/>
          <w:szCs w:val="24"/>
          <w:lang w:eastAsia="pl-PL"/>
        </w:rPr>
        <w:t xml:space="preserve">07:00 – 19:00 – (5 dni w tygodniu) </w:t>
      </w:r>
    </w:p>
    <w:p w14:paraId="1193064E" w14:textId="77777777" w:rsidR="00C92A12" w:rsidRDefault="00FB5A04">
      <w:pPr>
        <w:widowControl w:val="0"/>
        <w:numPr>
          <w:ilvl w:val="0"/>
          <w:numId w:val="104"/>
        </w:numPr>
        <w:tabs>
          <w:tab w:val="left" w:pos="1211"/>
        </w:tabs>
        <w:jc w:val="both"/>
        <w:rPr>
          <w:rFonts w:eastAsia="Arial" w:cs="Times New Roman"/>
          <w:sz w:val="24"/>
          <w:szCs w:val="24"/>
          <w:lang w:eastAsia="pl-PL"/>
        </w:rPr>
      </w:pPr>
      <w:r>
        <w:rPr>
          <w:rFonts w:eastAsia="Arial" w:cs="Times New Roman"/>
          <w:sz w:val="24"/>
          <w:szCs w:val="24"/>
          <w:lang w:eastAsia="pl-PL"/>
        </w:rPr>
        <w:t xml:space="preserve">09:00 – 17:00 – (5 dni w tygodniu) </w:t>
      </w:r>
    </w:p>
    <w:p w14:paraId="506591F6" w14:textId="77777777" w:rsidR="00C92A12" w:rsidRDefault="00FB5A04">
      <w:pPr>
        <w:widowControl w:val="0"/>
        <w:numPr>
          <w:ilvl w:val="0"/>
          <w:numId w:val="104"/>
        </w:numPr>
        <w:tabs>
          <w:tab w:val="left" w:pos="1211"/>
        </w:tabs>
        <w:jc w:val="both"/>
        <w:rPr>
          <w:rFonts w:eastAsia="Arial" w:cs="Times New Roman"/>
          <w:sz w:val="24"/>
          <w:szCs w:val="24"/>
          <w:lang w:eastAsia="pl-PL"/>
        </w:rPr>
      </w:pPr>
      <w:r>
        <w:rPr>
          <w:rFonts w:eastAsia="Arial" w:cs="Times New Roman"/>
          <w:sz w:val="24"/>
          <w:szCs w:val="24"/>
          <w:lang w:eastAsia="pl-PL"/>
        </w:rPr>
        <w:t xml:space="preserve">19:00 - 05:00 – (5 dni w tygodniu), </w:t>
      </w:r>
      <w:r>
        <w:rPr>
          <w:rFonts w:eastAsia="Times New Roman" w:cs="Times New Roman"/>
          <w:sz w:val="24"/>
          <w:szCs w:val="24"/>
        </w:rPr>
        <w:t>sprzątająca/pomoc personelowi medycznemu wg załącznika nr 5 – wykaz innych czynności wchodzących w zakres zamówienia,</w:t>
      </w:r>
    </w:p>
    <w:p w14:paraId="639D69F9" w14:textId="77777777" w:rsidR="00C92A12" w:rsidRDefault="00FB5A04">
      <w:pPr>
        <w:widowControl w:val="0"/>
        <w:numPr>
          <w:ilvl w:val="0"/>
          <w:numId w:val="102"/>
        </w:numPr>
        <w:jc w:val="both"/>
        <w:textAlignment w:val="baseline"/>
        <w:rPr>
          <w:rFonts w:eastAsia="Times New Roman" w:cs="Times New Roman"/>
          <w:sz w:val="24"/>
          <w:szCs w:val="24"/>
          <w:u w:val="single"/>
        </w:rPr>
      </w:pPr>
      <w:r>
        <w:rPr>
          <w:rFonts w:eastAsia="Times New Roman" w:cs="Times New Roman"/>
          <w:sz w:val="24"/>
          <w:szCs w:val="24"/>
          <w:u w:val="single"/>
        </w:rPr>
        <w:t xml:space="preserve">Oddział Ortopedii </w:t>
      </w:r>
    </w:p>
    <w:p w14:paraId="28F76CF8" w14:textId="77777777" w:rsidR="00C92A12" w:rsidRDefault="00FB5A04">
      <w:pPr>
        <w:widowControl w:val="0"/>
        <w:numPr>
          <w:ilvl w:val="0"/>
          <w:numId w:val="70"/>
        </w:numPr>
        <w:jc w:val="both"/>
        <w:rPr>
          <w:rFonts w:eastAsia="Arial" w:cs="Times New Roman"/>
          <w:sz w:val="24"/>
          <w:szCs w:val="24"/>
          <w:lang w:eastAsia="pl-PL"/>
        </w:rPr>
      </w:pPr>
      <w:r>
        <w:rPr>
          <w:rFonts w:eastAsia="Arial" w:cs="Times New Roman"/>
          <w:sz w:val="24"/>
          <w:szCs w:val="24"/>
          <w:lang w:eastAsia="pl-PL"/>
        </w:rPr>
        <w:t xml:space="preserve">07:00 – 19:00 – </w:t>
      </w:r>
      <w:r>
        <w:rPr>
          <w:rFonts w:eastAsia="Times New Roman" w:cs="Times New Roman"/>
          <w:sz w:val="24"/>
          <w:szCs w:val="24"/>
        </w:rPr>
        <w:t xml:space="preserve">sprzątająca/pomoc personelowi </w:t>
      </w:r>
      <w:r>
        <w:rPr>
          <w:rFonts w:eastAsia="Arial" w:cs="Times New Roman"/>
          <w:sz w:val="24"/>
          <w:szCs w:val="24"/>
          <w:lang w:eastAsia="pl-PL"/>
        </w:rPr>
        <w:t>(7 dni w tygodniu zgodnie z zaplanowanym grafikiem pracy)</w:t>
      </w:r>
    </w:p>
    <w:p w14:paraId="371C3512" w14:textId="77777777" w:rsidR="00C92A12" w:rsidRDefault="00FB5A04">
      <w:pPr>
        <w:widowControl w:val="0"/>
        <w:numPr>
          <w:ilvl w:val="0"/>
          <w:numId w:val="70"/>
        </w:numPr>
        <w:jc w:val="both"/>
        <w:rPr>
          <w:rFonts w:eastAsia="Arial" w:cs="Times New Roman"/>
          <w:sz w:val="24"/>
          <w:szCs w:val="24"/>
          <w:lang w:eastAsia="pl-PL"/>
        </w:rPr>
      </w:pPr>
      <w:r>
        <w:rPr>
          <w:rFonts w:eastAsia="Arial" w:cs="Times New Roman"/>
          <w:sz w:val="24"/>
          <w:szCs w:val="24"/>
          <w:lang w:eastAsia="pl-PL"/>
        </w:rPr>
        <w:lastRenderedPageBreak/>
        <w:t>07:00 – 15:00 – kuchenkowa/sprzątająca/ pomoc personelowi (7 dni w tygodniu zgodnie z zaplanowanym grafikiem pracy)</w:t>
      </w:r>
    </w:p>
    <w:p w14:paraId="502CB83F" w14:textId="77777777" w:rsidR="00C92A12" w:rsidRDefault="00FB5A04">
      <w:pPr>
        <w:widowControl w:val="0"/>
        <w:numPr>
          <w:ilvl w:val="0"/>
          <w:numId w:val="70"/>
        </w:numPr>
        <w:jc w:val="both"/>
        <w:rPr>
          <w:rFonts w:eastAsia="Arial" w:cs="Times New Roman"/>
          <w:sz w:val="24"/>
          <w:szCs w:val="24"/>
          <w:lang w:eastAsia="pl-PL"/>
        </w:rPr>
      </w:pPr>
      <w:r>
        <w:rPr>
          <w:rFonts w:eastAsia="Arial" w:cs="Times New Roman"/>
          <w:sz w:val="24"/>
          <w:szCs w:val="24"/>
          <w:lang w:eastAsia="pl-PL"/>
        </w:rPr>
        <w:t xml:space="preserve">07:00 - 15:00 – </w:t>
      </w:r>
      <w:r>
        <w:rPr>
          <w:rFonts w:eastAsia="Times New Roman" w:cs="Times New Roman"/>
          <w:sz w:val="24"/>
          <w:szCs w:val="24"/>
        </w:rPr>
        <w:t xml:space="preserve">sprzątająca/pomoc personelowi </w:t>
      </w:r>
      <w:r>
        <w:rPr>
          <w:rFonts w:eastAsia="Arial" w:cs="Times New Roman"/>
          <w:sz w:val="24"/>
          <w:szCs w:val="24"/>
          <w:lang w:eastAsia="pl-PL"/>
        </w:rPr>
        <w:t xml:space="preserve">(5 dni w tygodniu) </w:t>
      </w:r>
      <w:r>
        <w:rPr>
          <w:rFonts w:eastAsia="Times New Roman" w:cs="Times New Roman"/>
          <w:sz w:val="24"/>
          <w:szCs w:val="24"/>
        </w:rPr>
        <w:t>wg załącznika nr 5 – wykaz innych czynności wchodzących w zakres zamówienia,</w:t>
      </w:r>
    </w:p>
    <w:p w14:paraId="5EA53861" w14:textId="77777777" w:rsidR="00C92A12" w:rsidRDefault="00FB5A04">
      <w:pPr>
        <w:widowControl w:val="0"/>
        <w:numPr>
          <w:ilvl w:val="0"/>
          <w:numId w:val="102"/>
        </w:numPr>
        <w:jc w:val="both"/>
        <w:textAlignment w:val="baseline"/>
        <w:rPr>
          <w:rFonts w:eastAsia="Times New Roman" w:cs="Times New Roman"/>
          <w:sz w:val="24"/>
          <w:szCs w:val="24"/>
        </w:rPr>
      </w:pPr>
      <w:r>
        <w:rPr>
          <w:rFonts w:eastAsia="Times New Roman" w:cs="Times New Roman"/>
          <w:sz w:val="24"/>
          <w:szCs w:val="24"/>
          <w:u w:val="single"/>
        </w:rPr>
        <w:t>II Oddział Chorób Wewnętrznych i Gastroenterologii</w:t>
      </w:r>
      <w:r>
        <w:rPr>
          <w:rFonts w:eastAsia="Times New Roman" w:cs="Times New Roman"/>
          <w:sz w:val="24"/>
          <w:szCs w:val="24"/>
        </w:rPr>
        <w:t xml:space="preserve"> </w:t>
      </w:r>
    </w:p>
    <w:p w14:paraId="0370C5DF" w14:textId="77777777" w:rsidR="00C92A12" w:rsidRDefault="00FB5A04">
      <w:pPr>
        <w:pStyle w:val="Akapitzlist"/>
        <w:widowControl w:val="0"/>
        <w:numPr>
          <w:ilvl w:val="0"/>
          <w:numId w:val="120"/>
        </w:numPr>
        <w:suppressAutoHyphens/>
        <w:spacing w:after="0" w:line="240" w:lineRule="auto"/>
        <w:contextualSpacing/>
        <w:jc w:val="both"/>
        <w:rPr>
          <w:rFonts w:ascii="Times New Roman" w:eastAsia="Arial Unicode MS" w:hAnsi="Times New Roman" w:cs="Times New Roman"/>
          <w:kern w:val="2"/>
          <w:sz w:val="24"/>
          <w:szCs w:val="24"/>
          <w:lang w:eastAsia="fa-IR" w:bidi="fa-IR"/>
        </w:rPr>
      </w:pPr>
      <w:r>
        <w:rPr>
          <w:rFonts w:ascii="Times New Roman" w:eastAsia="Arial Unicode MS" w:hAnsi="Times New Roman" w:cs="Times New Roman"/>
          <w:kern w:val="2"/>
          <w:sz w:val="24"/>
          <w:szCs w:val="24"/>
          <w:lang w:eastAsia="fa-IR" w:bidi="fa-IR"/>
        </w:rPr>
        <w:t xml:space="preserve">06:30 – 14:30 (8 godzin) </w:t>
      </w:r>
      <w:r>
        <w:rPr>
          <w:rFonts w:ascii="Times New Roman" w:eastAsia="Times New Roman" w:hAnsi="Times New Roman" w:cs="Times New Roman"/>
          <w:sz w:val="24"/>
          <w:szCs w:val="24"/>
        </w:rPr>
        <w:t xml:space="preserve">sprzątająca/pomoc personelowi </w:t>
      </w:r>
      <w:r>
        <w:rPr>
          <w:rFonts w:ascii="Times New Roman" w:eastAsia="Arial Unicode MS" w:hAnsi="Times New Roman" w:cs="Times New Roman"/>
          <w:kern w:val="2"/>
          <w:sz w:val="24"/>
          <w:szCs w:val="24"/>
          <w:lang w:eastAsia="fa-IR" w:bidi="fa-IR"/>
        </w:rPr>
        <w:t>(7 dni w tygodniu)</w:t>
      </w:r>
    </w:p>
    <w:p w14:paraId="1863AD51" w14:textId="77777777" w:rsidR="00C92A12" w:rsidRDefault="00FB5A04">
      <w:pPr>
        <w:pStyle w:val="Akapitzlist"/>
        <w:widowControl w:val="0"/>
        <w:numPr>
          <w:ilvl w:val="0"/>
          <w:numId w:val="120"/>
        </w:numPr>
        <w:suppressAutoHyphens/>
        <w:spacing w:after="0" w:line="240" w:lineRule="auto"/>
        <w:contextualSpacing/>
        <w:jc w:val="both"/>
        <w:rPr>
          <w:rFonts w:ascii="Times New Roman" w:eastAsia="Arial Unicode MS" w:hAnsi="Times New Roman" w:cs="Times New Roman"/>
          <w:kern w:val="2"/>
          <w:sz w:val="24"/>
          <w:szCs w:val="24"/>
          <w:lang w:eastAsia="fa-IR" w:bidi="fa-IR"/>
        </w:rPr>
      </w:pPr>
      <w:r>
        <w:rPr>
          <w:rFonts w:ascii="Times New Roman" w:eastAsia="Arial Unicode MS" w:hAnsi="Times New Roman" w:cs="Times New Roman"/>
          <w:kern w:val="2"/>
          <w:sz w:val="24"/>
          <w:szCs w:val="24"/>
          <w:lang w:eastAsia="fa-IR" w:bidi="fa-IR"/>
        </w:rPr>
        <w:t>06:30 – 14:30 (8 godzin) sprzątająca/pomoc personelowi (7 dni w tygodniu)</w:t>
      </w:r>
    </w:p>
    <w:p w14:paraId="42FCC3D5" w14:textId="77777777" w:rsidR="00C92A12" w:rsidRDefault="00FB5A04">
      <w:pPr>
        <w:pStyle w:val="Akapitzlist"/>
        <w:widowControl w:val="0"/>
        <w:numPr>
          <w:ilvl w:val="0"/>
          <w:numId w:val="120"/>
        </w:numPr>
        <w:suppressAutoHyphens/>
        <w:spacing w:after="0" w:line="240" w:lineRule="auto"/>
        <w:contextualSpacing/>
        <w:jc w:val="both"/>
        <w:rPr>
          <w:rFonts w:ascii="Times New Roman" w:eastAsia="Arial Unicode MS" w:hAnsi="Times New Roman" w:cs="Times New Roman"/>
          <w:kern w:val="2"/>
          <w:sz w:val="24"/>
          <w:szCs w:val="24"/>
          <w:lang w:eastAsia="fa-IR" w:bidi="fa-IR"/>
        </w:rPr>
      </w:pPr>
      <w:r>
        <w:rPr>
          <w:rFonts w:ascii="Times New Roman" w:eastAsia="Arial Unicode MS" w:hAnsi="Times New Roman" w:cs="Times New Roman"/>
          <w:kern w:val="2"/>
          <w:sz w:val="24"/>
          <w:szCs w:val="24"/>
          <w:lang w:eastAsia="fa-IR" w:bidi="fa-IR"/>
        </w:rPr>
        <w:t>14:30 – 21:00 (6,5 godziny)</w:t>
      </w:r>
      <w:r>
        <w:rPr>
          <w:rFonts w:ascii="Times New Roman" w:eastAsia="Times New Roman" w:hAnsi="Times New Roman" w:cs="Times New Roman"/>
          <w:sz w:val="24"/>
          <w:szCs w:val="24"/>
        </w:rPr>
        <w:t xml:space="preserve"> </w:t>
      </w:r>
      <w:r>
        <w:rPr>
          <w:rFonts w:ascii="Times New Roman" w:eastAsia="Arial Unicode MS" w:hAnsi="Times New Roman" w:cs="Times New Roman"/>
          <w:kern w:val="2"/>
          <w:sz w:val="24"/>
          <w:szCs w:val="24"/>
          <w:lang w:eastAsia="fa-IR" w:bidi="fa-IR"/>
        </w:rPr>
        <w:t>sprzątająca/pomoc personelowi (7 dni w tygodniu)</w:t>
      </w:r>
    </w:p>
    <w:p w14:paraId="75F1A030" w14:textId="77777777" w:rsidR="00C92A12" w:rsidRDefault="00FB5A04">
      <w:pPr>
        <w:pStyle w:val="Akapitzlist"/>
        <w:widowControl w:val="0"/>
        <w:numPr>
          <w:ilvl w:val="0"/>
          <w:numId w:val="120"/>
        </w:numPr>
        <w:suppressAutoHyphens/>
        <w:spacing w:after="0" w:line="240" w:lineRule="auto"/>
        <w:contextualSpacing/>
        <w:jc w:val="both"/>
        <w:rPr>
          <w:rFonts w:ascii="Times New Roman" w:eastAsia="Arial Unicode MS"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07:00 - 15:00 (8 godzin) sprzątająca/pomoc personelowi</w:t>
      </w:r>
      <w:r>
        <w:rPr>
          <w:rFonts w:ascii="Times New Roman" w:eastAsia="Arial Unicode MS" w:hAnsi="Times New Roman" w:cs="Times New Roman"/>
          <w:kern w:val="2"/>
          <w:sz w:val="24"/>
          <w:szCs w:val="24"/>
          <w:lang w:eastAsia="fa-IR" w:bidi="fa-IR"/>
        </w:rPr>
        <w:t xml:space="preserve"> (5 dni w tygodniu)</w:t>
      </w:r>
    </w:p>
    <w:p w14:paraId="519B3B29" w14:textId="77777777" w:rsidR="00C92A12" w:rsidRDefault="00FB5A04">
      <w:pPr>
        <w:pStyle w:val="Akapitzlist"/>
        <w:widowControl w:val="0"/>
        <w:numPr>
          <w:ilvl w:val="0"/>
          <w:numId w:val="120"/>
        </w:numPr>
        <w:suppressAutoHyphens/>
        <w:spacing w:after="0" w:line="240" w:lineRule="auto"/>
        <w:contextualSpacing/>
        <w:jc w:val="both"/>
        <w:rPr>
          <w:rFonts w:ascii="Times New Roman" w:eastAsia="Arial Unicode MS" w:hAnsi="Times New Roman" w:cs="Times New Roman"/>
          <w:kern w:val="2"/>
          <w:sz w:val="24"/>
          <w:szCs w:val="24"/>
          <w:lang w:eastAsia="fa-IR" w:bidi="fa-IR"/>
        </w:rPr>
      </w:pPr>
      <w:r>
        <w:rPr>
          <w:rFonts w:ascii="Times New Roman" w:eastAsia="Arial Unicode MS" w:hAnsi="Times New Roman" w:cs="Times New Roman"/>
          <w:kern w:val="2"/>
          <w:sz w:val="24"/>
          <w:szCs w:val="24"/>
          <w:lang w:eastAsia="fa-IR" w:bidi="fa-IR"/>
        </w:rPr>
        <w:t>14:30 -18:30 (4 godzin) sprzątająca/pomoc personelowi (5 dni w tygodniu)</w:t>
      </w:r>
    </w:p>
    <w:p w14:paraId="4B39791F" w14:textId="77777777" w:rsidR="00C92A12" w:rsidRDefault="00FB5A04">
      <w:pPr>
        <w:pStyle w:val="Akapitzlist"/>
        <w:widowControl w:val="0"/>
        <w:numPr>
          <w:ilvl w:val="0"/>
          <w:numId w:val="120"/>
        </w:numPr>
        <w:suppressAutoHyphens/>
        <w:spacing w:after="0" w:line="240" w:lineRule="auto"/>
        <w:contextualSpacing/>
        <w:jc w:val="both"/>
        <w:rPr>
          <w:rFonts w:ascii="Times New Roman" w:eastAsia="Arial Unicode MS" w:hAnsi="Times New Roman" w:cs="Times New Roman"/>
          <w:kern w:val="2"/>
          <w:sz w:val="24"/>
          <w:szCs w:val="24"/>
          <w:lang w:eastAsia="fa-IR" w:bidi="fa-IR"/>
        </w:rPr>
      </w:pPr>
      <w:r>
        <w:rPr>
          <w:rFonts w:ascii="Times New Roman" w:eastAsia="Arial Unicode MS" w:hAnsi="Times New Roman" w:cs="Times New Roman"/>
          <w:color w:val="000000" w:themeColor="text1"/>
          <w:kern w:val="2"/>
          <w:sz w:val="24"/>
          <w:szCs w:val="24"/>
          <w:lang w:eastAsia="fa-IR" w:bidi="fa-IR"/>
        </w:rPr>
        <w:t xml:space="preserve">21:00 – 07:00 (10 godzin) sprzątająca/pomoc personelowi (7 dni w tygodniu) zgodnie z zaplanowanym grafikiem pracy. Prace wykonywane w nagłych potrzebach w nocy w zakresie sprzątania na pozostałych oddziałach szpitala przy ul. Skarbowej 1 według wskazań osoby koordynującej oraz według załączników </w:t>
      </w:r>
      <w:r>
        <w:rPr>
          <w:rFonts w:ascii="Times New Roman" w:eastAsia="Times New Roman" w:hAnsi="Times New Roman" w:cs="Times New Roman"/>
          <w:color w:val="000000" w:themeColor="text1"/>
          <w:sz w:val="24"/>
          <w:szCs w:val="24"/>
          <w:lang w:eastAsia="pl-PL"/>
        </w:rPr>
        <w:t>nr 2 do umowy – instrukcja utrzymania czystości …, plan higieny i nr 5 do umowy – wykaz innych czynności …</w:t>
      </w:r>
      <w:r>
        <w:rPr>
          <w:rFonts w:ascii="Times New Roman" w:eastAsia="Arial Unicode MS" w:hAnsi="Times New Roman" w:cs="Times New Roman"/>
          <w:color w:val="000000" w:themeColor="text1"/>
          <w:kern w:val="2"/>
          <w:sz w:val="24"/>
          <w:szCs w:val="24"/>
          <w:lang w:eastAsia="fa-IR" w:bidi="fa-IR"/>
        </w:rPr>
        <w:t xml:space="preserve">. W ramach swoich obowiązków osoba ta byłaby także zobowiązana do wykonywania zamgławiań pomieszczeń przy pomocy środków, które zapewni Zamawiający. </w:t>
      </w:r>
    </w:p>
    <w:p w14:paraId="76E8834F" w14:textId="77777777" w:rsidR="00C92A12" w:rsidRDefault="00FB5A04">
      <w:pPr>
        <w:widowControl w:val="0"/>
        <w:numPr>
          <w:ilvl w:val="0"/>
          <w:numId w:val="102"/>
        </w:numPr>
        <w:jc w:val="both"/>
        <w:textAlignment w:val="baseline"/>
        <w:rPr>
          <w:rFonts w:eastAsia="Times New Roman" w:cs="Times New Roman"/>
          <w:sz w:val="24"/>
          <w:szCs w:val="24"/>
        </w:rPr>
      </w:pPr>
      <w:r>
        <w:rPr>
          <w:rFonts w:eastAsia="Times New Roman" w:cs="Times New Roman"/>
          <w:sz w:val="24"/>
          <w:szCs w:val="24"/>
        </w:rPr>
        <w:t xml:space="preserve">Oddział Covid (usługa dodatkowa - ewentualna): </w:t>
      </w:r>
    </w:p>
    <w:p w14:paraId="510260DD" w14:textId="77777777" w:rsidR="00C92A12" w:rsidRDefault="00FB5A04">
      <w:pPr>
        <w:pStyle w:val="Akapitzlist"/>
        <w:widowControl w:val="0"/>
        <w:numPr>
          <w:ilvl w:val="0"/>
          <w:numId w:val="110"/>
        </w:numPr>
        <w:tabs>
          <w:tab w:val="left" w:pos="1134"/>
        </w:tabs>
        <w:suppressAutoHyphens/>
        <w:spacing w:after="0" w:line="240" w:lineRule="auto"/>
        <w:ind w:left="993" w:hanging="35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07:00- 19:00 (12 godzin) sprzątająca/pomoc personelowi (7 dni w tygodniu) wg. załącznika nr 5 - wykaz innych czynności wchodzących w zakres zamówienia.</w:t>
      </w:r>
    </w:p>
    <w:p w14:paraId="634ADF2A" w14:textId="77777777" w:rsidR="00C92A12" w:rsidRDefault="00FB5A04">
      <w:pPr>
        <w:widowControl w:val="0"/>
        <w:numPr>
          <w:ilvl w:val="0"/>
          <w:numId w:val="102"/>
        </w:numPr>
        <w:tabs>
          <w:tab w:val="clear" w:pos="720"/>
          <w:tab w:val="left" w:pos="1134"/>
        </w:tabs>
        <w:ind w:hanging="357"/>
        <w:jc w:val="both"/>
        <w:textAlignment w:val="baseline"/>
        <w:rPr>
          <w:rFonts w:eastAsia="Times New Roman" w:cs="Times New Roman"/>
          <w:sz w:val="24"/>
          <w:szCs w:val="24"/>
        </w:rPr>
      </w:pPr>
      <w:r>
        <w:rPr>
          <w:rFonts w:eastAsia="Times New Roman" w:cs="Times New Roman"/>
          <w:sz w:val="24"/>
          <w:szCs w:val="24"/>
          <w:u w:val="single"/>
        </w:rPr>
        <w:t>Osoba nadzorująca</w:t>
      </w:r>
      <w:r>
        <w:rPr>
          <w:rFonts w:eastAsia="Times New Roman" w:cs="Times New Roman"/>
          <w:sz w:val="24"/>
          <w:szCs w:val="24"/>
        </w:rPr>
        <w:t xml:space="preserve"> w godzinach 07:00 - 15.00 – (pon. – pt. - 5 dni w tygodniu) oraz w niedzielę i święta będzie dostępna „pod telefonem” – wprowadzanie nowych pracowników na stanowisko pracy, przydzielanie pracy, nadzorowanie ekipy sprzątającej, przygotowywanie planów grafików pracy, zgodnie z umową wraz z liczbą zaplanowanych roboczogodzin, przygotowywanie grafików wykonania usługi</w:t>
      </w:r>
      <w:r>
        <w:rPr>
          <w:rFonts w:eastAsia="Arial" w:cs="Times New Roman"/>
          <w:sz w:val="24"/>
          <w:szCs w:val="24"/>
          <w:lang w:eastAsia="pl-PL"/>
        </w:rPr>
        <w:t>,</w:t>
      </w:r>
      <w:r>
        <w:rPr>
          <w:rFonts w:eastAsia="Times New Roman" w:cs="Times New Roman"/>
          <w:sz w:val="24"/>
          <w:szCs w:val="24"/>
        </w:rPr>
        <w:t xml:space="preserve"> zgodnie z umową wraz z liczbą wypracowanych roboczogodzin.</w:t>
      </w:r>
    </w:p>
    <w:p w14:paraId="4A604924" w14:textId="77777777" w:rsidR="00C92A12" w:rsidRDefault="00FB5A04" w:rsidP="00D97C31">
      <w:pPr>
        <w:widowControl w:val="0"/>
        <w:numPr>
          <w:ilvl w:val="0"/>
          <w:numId w:val="151"/>
        </w:numPr>
        <w:jc w:val="both"/>
        <w:rPr>
          <w:rFonts w:eastAsia="Times New Roman" w:cs="Times New Roman"/>
          <w:sz w:val="24"/>
          <w:szCs w:val="24"/>
        </w:rPr>
      </w:pPr>
      <w:r>
        <w:rPr>
          <w:rFonts w:eastAsia="Times New Roman" w:cs="Times New Roman"/>
          <w:sz w:val="24"/>
          <w:szCs w:val="24"/>
        </w:rPr>
        <w:t xml:space="preserve">Zamawiający dopuszcza zmianę dni i godzin pracy po uzgodnieniu z Wykonawcą. </w:t>
      </w:r>
      <w:bookmarkStart w:id="79" w:name="_Hlk524506390"/>
      <w:bookmarkEnd w:id="79"/>
    </w:p>
    <w:p w14:paraId="6AE2BFB8" w14:textId="77777777" w:rsidR="00C92A12" w:rsidRDefault="00FB5A04" w:rsidP="00D97C31">
      <w:pPr>
        <w:widowControl w:val="0"/>
        <w:numPr>
          <w:ilvl w:val="0"/>
          <w:numId w:val="151"/>
        </w:numPr>
        <w:jc w:val="both"/>
        <w:rPr>
          <w:rFonts w:eastAsia="Times New Roman" w:cs="Times New Roman"/>
          <w:sz w:val="24"/>
          <w:szCs w:val="24"/>
        </w:rPr>
      </w:pPr>
      <w:r>
        <w:rPr>
          <w:rFonts w:eastAsia="Times New Roman" w:cs="Times New Roman"/>
          <w:sz w:val="24"/>
          <w:szCs w:val="24"/>
        </w:rPr>
        <w:t xml:space="preserve">Wykonawca zobowiązany jest zapewnić i wydzielić osobę do obsługi kuchenki oddziałowej w oddziale Ortopedii i przedstawić procedurę pracy w kuchence czystej i brudnej (załącznik nr 12 do umowy) </w:t>
      </w:r>
    </w:p>
    <w:p w14:paraId="17E1E74A" w14:textId="77777777" w:rsidR="00C92A12" w:rsidRDefault="00FB5A04" w:rsidP="00D97C31">
      <w:pPr>
        <w:widowControl w:val="0"/>
        <w:numPr>
          <w:ilvl w:val="0"/>
          <w:numId w:val="151"/>
        </w:numPr>
        <w:jc w:val="both"/>
        <w:rPr>
          <w:rFonts w:eastAsia="Times New Roman" w:cs="Times New Roman"/>
          <w:sz w:val="24"/>
          <w:szCs w:val="24"/>
        </w:rPr>
      </w:pPr>
      <w:r>
        <w:rPr>
          <w:rFonts w:eastAsia="Times New Roman" w:cs="Times New Roman"/>
          <w:sz w:val="24"/>
          <w:szCs w:val="24"/>
        </w:rPr>
        <w:t>Wykonawca zobowiązany jest zapewnić osobę nadzorującą w sposób ciągły pracę ekipy sprzątającej. Osoba ta powinna reagować na bieżąco na sytuacje w Szpitalu, koordynując prace porządkowo-dezynfekcyjne. Osoba ta powinna posiadać specjalistyczną wiedzę w zakresie higieny szpitalnej udokumentowaną doświadczeniem (minimum 3 lat nadzoru nad ekipą sprzątającą). Osobą nadzorującą pracę ekipy sprzątającej ze strony Wykonawcy jest ….................................................. tel.: …………….......  a ze strony Zamawiającego wyznaczoną osobą nadzorującą jest Przełożona Pielęgniarek, tel.: 12 68 76 374 lub inna upoważniona osoba. W przypadku zmiany osoby nadzorującej ze strony Wykonawcy wymagany jest aneks do umowy.</w:t>
      </w:r>
    </w:p>
    <w:p w14:paraId="5072B5A8" w14:textId="77777777" w:rsidR="00C92A12" w:rsidRDefault="00FB5A04" w:rsidP="00D97C31">
      <w:pPr>
        <w:widowControl w:val="0"/>
        <w:numPr>
          <w:ilvl w:val="0"/>
          <w:numId w:val="151"/>
        </w:numPr>
        <w:tabs>
          <w:tab w:val="left" w:pos="1440"/>
        </w:tabs>
        <w:jc w:val="both"/>
        <w:rPr>
          <w:rFonts w:eastAsia="Times New Roman" w:cs="Times New Roman"/>
          <w:sz w:val="24"/>
          <w:szCs w:val="24"/>
        </w:rPr>
      </w:pPr>
      <w:r>
        <w:rPr>
          <w:rFonts w:eastAsia="Times New Roman" w:cs="Times New Roman"/>
          <w:sz w:val="24"/>
          <w:szCs w:val="24"/>
        </w:rPr>
        <w:t xml:space="preserve">Wykonawca dostarczy i będzie używał środków dopuszczonych do stosowania w obszarze medycznym, zgodnie z obowiązującymi przepisami w szczególności: </w:t>
      </w:r>
    </w:p>
    <w:p w14:paraId="5BAFDB93" w14:textId="77777777" w:rsidR="00C92A12" w:rsidRDefault="00FB5A04">
      <w:pPr>
        <w:widowControl w:val="0"/>
        <w:tabs>
          <w:tab w:val="left" w:pos="1440"/>
        </w:tabs>
        <w:ind w:left="360"/>
        <w:jc w:val="both"/>
        <w:rPr>
          <w:rFonts w:eastAsia="Times New Roman" w:cs="Times New Roman"/>
          <w:sz w:val="24"/>
          <w:szCs w:val="24"/>
        </w:rPr>
      </w:pPr>
      <w:r>
        <w:rPr>
          <w:rFonts w:eastAsia="Times New Roman" w:cs="Times New Roman"/>
          <w:sz w:val="24"/>
          <w:szCs w:val="24"/>
        </w:rPr>
        <w:t>- ustawą z dnia 9 października 2015 r. o produktach biobójczych,</w:t>
      </w:r>
    </w:p>
    <w:p w14:paraId="048785AD" w14:textId="77777777" w:rsidR="00C92A12" w:rsidRDefault="00FB5A04">
      <w:pPr>
        <w:widowControl w:val="0"/>
        <w:tabs>
          <w:tab w:val="left" w:pos="1440"/>
        </w:tabs>
        <w:ind w:left="360"/>
        <w:jc w:val="both"/>
        <w:rPr>
          <w:rFonts w:eastAsia="Times New Roman" w:cs="Times New Roman"/>
          <w:sz w:val="24"/>
          <w:szCs w:val="24"/>
        </w:rPr>
      </w:pPr>
      <w:r>
        <w:rPr>
          <w:rFonts w:eastAsia="Times New Roman" w:cs="Times New Roman"/>
          <w:sz w:val="24"/>
          <w:szCs w:val="24"/>
        </w:rPr>
        <w:t>- ustawą z dnia 25 lutego 2011 r. o substancjach chemicznych i ich mieszaninach;</w:t>
      </w:r>
    </w:p>
    <w:p w14:paraId="5E1FE735" w14:textId="77777777" w:rsidR="00C92A12" w:rsidRDefault="00FB5A04">
      <w:pPr>
        <w:widowControl w:val="0"/>
        <w:tabs>
          <w:tab w:val="left" w:pos="1440"/>
        </w:tabs>
        <w:ind w:left="360"/>
        <w:jc w:val="both"/>
        <w:rPr>
          <w:rFonts w:eastAsia="Times New Roman" w:cs="Times New Roman"/>
          <w:sz w:val="24"/>
          <w:szCs w:val="24"/>
        </w:rPr>
      </w:pPr>
      <w:r>
        <w:rPr>
          <w:rFonts w:eastAsia="Times New Roman" w:cs="Times New Roman"/>
          <w:sz w:val="24"/>
          <w:szCs w:val="24"/>
        </w:rPr>
        <w:t>- ustawą z dnia 20 maja 2010 r. o wyrobach medycznych;</w:t>
      </w:r>
    </w:p>
    <w:p w14:paraId="08F5C049" w14:textId="77777777" w:rsidR="00C92A12" w:rsidRDefault="00FB5A04">
      <w:pPr>
        <w:widowControl w:val="0"/>
        <w:tabs>
          <w:tab w:val="left" w:pos="1440"/>
        </w:tabs>
        <w:ind w:left="360"/>
        <w:jc w:val="both"/>
        <w:rPr>
          <w:rFonts w:eastAsia="Times New Roman" w:cs="Times New Roman"/>
          <w:sz w:val="24"/>
          <w:szCs w:val="24"/>
        </w:rPr>
      </w:pPr>
      <w:r>
        <w:rPr>
          <w:rFonts w:eastAsia="Times New Roman" w:cs="Times New Roman"/>
          <w:sz w:val="24"/>
          <w:szCs w:val="24"/>
        </w:rPr>
        <w:t>- ustawą z dnia 6 września 2001 r. Prawo farmaceutyczne (jeśli dotyczy);</w:t>
      </w:r>
    </w:p>
    <w:p w14:paraId="56DE76CD" w14:textId="77777777" w:rsidR="00C92A12" w:rsidRDefault="00FB5A04">
      <w:pPr>
        <w:widowControl w:val="0"/>
        <w:tabs>
          <w:tab w:val="left" w:pos="1440"/>
        </w:tabs>
        <w:ind w:left="360"/>
        <w:jc w:val="both"/>
        <w:rPr>
          <w:rFonts w:eastAsia="Times New Roman" w:cs="Times New Roman"/>
          <w:sz w:val="24"/>
          <w:szCs w:val="24"/>
        </w:rPr>
      </w:pPr>
      <w:r>
        <w:rPr>
          <w:rFonts w:eastAsia="Times New Roman" w:cs="Times New Roman"/>
          <w:sz w:val="24"/>
          <w:szCs w:val="24"/>
        </w:rPr>
        <w:t>oraz zgodnie z wymogami sanitarno-epidemiologicznymi obowiązującymi w Szpitalu i procedurami sprzątania zatwierdzonymi przez organ Państwowej Inspekcji Sanitarnej.</w:t>
      </w:r>
    </w:p>
    <w:p w14:paraId="2F807ED9" w14:textId="77777777" w:rsidR="00C92A12" w:rsidRDefault="00FB5A04">
      <w:pPr>
        <w:widowControl w:val="0"/>
        <w:tabs>
          <w:tab w:val="left" w:pos="1440"/>
        </w:tabs>
        <w:ind w:left="360"/>
        <w:jc w:val="both"/>
        <w:rPr>
          <w:rFonts w:eastAsia="Times New Roman" w:cs="Times New Roman"/>
          <w:sz w:val="24"/>
          <w:szCs w:val="24"/>
        </w:rPr>
      </w:pPr>
      <w:r>
        <w:rPr>
          <w:rFonts w:eastAsia="Times New Roman" w:cs="Times New Roman"/>
          <w:sz w:val="24"/>
          <w:szCs w:val="24"/>
        </w:rPr>
        <w:t xml:space="preserve">Środki muszą również być dostosowane do powierzchni w szpitalu w celu uniknięcia zniszczenia wykładzin ściennych i podłogowych oraz muszą posiadać pełne spektrum działania: B, V, G, </w:t>
      </w:r>
      <w:proofErr w:type="spellStart"/>
      <w:r>
        <w:rPr>
          <w:rFonts w:eastAsia="Times New Roman" w:cs="Times New Roman"/>
          <w:sz w:val="24"/>
          <w:szCs w:val="24"/>
        </w:rPr>
        <w:t>Tbc</w:t>
      </w:r>
      <w:proofErr w:type="spellEnd"/>
      <w:r>
        <w:rPr>
          <w:rFonts w:eastAsia="Times New Roman" w:cs="Times New Roman"/>
          <w:sz w:val="24"/>
          <w:szCs w:val="24"/>
        </w:rPr>
        <w:t xml:space="preserve">, związki organiczne, krew. Zamawiający zapewnia ze swej strony płyny do myjek-dezynfektorów, oraz zmywarek do naczyń do użytku na oddziałach szpitalnych. Zamawiający dopuszcza zamienniki preparatów do mycia jednak propozycja Wykonawcy musi być zaakceptowana przez Zamawiającego i jakakolwiek zmiana środków też musi być zaakceptowana przez Zamawiającego, nie dotyczy to preparatów do dezynfekcji. </w:t>
      </w:r>
    </w:p>
    <w:p w14:paraId="6F8F25A4" w14:textId="77777777" w:rsidR="00C92A12" w:rsidRDefault="00FB5A04" w:rsidP="00D97C31">
      <w:pPr>
        <w:widowControl w:val="0"/>
        <w:numPr>
          <w:ilvl w:val="0"/>
          <w:numId w:val="151"/>
        </w:numPr>
        <w:tabs>
          <w:tab w:val="left" w:pos="1440"/>
        </w:tabs>
        <w:contextualSpacing/>
        <w:jc w:val="both"/>
        <w:rPr>
          <w:rFonts w:eastAsia="Arial Unicode MS" w:cs="Times New Roman"/>
          <w:kern w:val="2"/>
          <w:sz w:val="24"/>
          <w:szCs w:val="24"/>
          <w:lang w:eastAsia="hi-IN" w:bidi="hi-IN"/>
        </w:rPr>
      </w:pPr>
      <w:r>
        <w:rPr>
          <w:rFonts w:eastAsia="Arial Unicode MS" w:cs="Times New Roman"/>
          <w:kern w:val="2"/>
          <w:sz w:val="24"/>
          <w:szCs w:val="24"/>
          <w:lang w:eastAsia="hi-IN" w:bidi="hi-IN"/>
        </w:rPr>
        <w:t xml:space="preserve">Wykonawca zobowiązuje się do okazania Zamawiającemu w wersji papierowej i/lub elektronicznej (zgodnie z wolą Zamawiającego), w terminie najpóźniej 5 dni od wezwania przez Zamawiającego </w:t>
      </w:r>
      <w:r>
        <w:rPr>
          <w:rFonts w:eastAsia="Arial Unicode MS" w:cs="Times New Roman"/>
          <w:kern w:val="2"/>
          <w:sz w:val="24"/>
          <w:szCs w:val="24"/>
          <w:lang w:eastAsia="hi-IN" w:bidi="hi-IN"/>
        </w:rPr>
        <w:lastRenderedPageBreak/>
        <w:t>atestów, 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p>
    <w:p w14:paraId="61A40A79" w14:textId="77777777" w:rsidR="00C92A12" w:rsidRDefault="00FB5A04" w:rsidP="00D97C31">
      <w:pPr>
        <w:widowControl w:val="0"/>
        <w:numPr>
          <w:ilvl w:val="0"/>
          <w:numId w:val="151"/>
        </w:numPr>
        <w:tabs>
          <w:tab w:val="left" w:pos="1440"/>
        </w:tabs>
        <w:jc w:val="both"/>
        <w:rPr>
          <w:rFonts w:eastAsia="Times New Roman" w:cs="Times New Roman"/>
          <w:sz w:val="24"/>
          <w:szCs w:val="24"/>
        </w:rPr>
      </w:pPr>
      <w:r>
        <w:rPr>
          <w:rFonts w:eastAsia="Times New Roman" w:cs="Times New Roman"/>
          <w:sz w:val="24"/>
          <w:szCs w:val="24"/>
        </w:rPr>
        <w:t xml:space="preserve"> Wykonawca zobowiązuje się do posiadania na stanowiskach pracy kart charakterystyki oraz opis producenta dla środków myjących, czyszczących, konserwujących, preparatów dezynfekcyjnych.</w:t>
      </w:r>
    </w:p>
    <w:p w14:paraId="6D32B492" w14:textId="77777777" w:rsidR="00C92A12" w:rsidRDefault="00FB5A04" w:rsidP="00D97C31">
      <w:pPr>
        <w:widowControl w:val="0"/>
        <w:numPr>
          <w:ilvl w:val="0"/>
          <w:numId w:val="15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gwarantuje dostarczenie i uzupełnianie wg potrzeb odpowiednich worków foliowych na odpady komunalne, oraz worków foliowych i papierowych na odpady medyczne, bieliznę brudną oraz do postępowania z odpadami medycznymi zgodnie z ustawą z dnia 14 grudnia 2012 roku o odpadach oraz zgodnie z Rozporządzeniem Ministra Zdrowia z dnia 5 października 2017 r. w sprawie szczegółowego sposobu postępowania z odpadami medycznymi, jak również zgodnie z obowiązującą na terenie Szpitala procedurą - Zarządzenie Dyrektora Szpitala Nr 49/2017 z dnia 20.11.2017 r. O ewentualnych zmianach w zakresie procedur wewnątrz szpitalnych Zamawiający zobowiązany jest poinformować Wykonawcę. </w:t>
      </w:r>
    </w:p>
    <w:p w14:paraId="4D464577" w14:textId="77777777" w:rsidR="00C92A12" w:rsidRDefault="00FB5A04" w:rsidP="00D97C31">
      <w:pPr>
        <w:widowControl w:val="0"/>
        <w:numPr>
          <w:ilvl w:val="0"/>
          <w:numId w:val="151"/>
        </w:numPr>
        <w:ind w:left="357" w:hanging="357"/>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Zamawiający wymaga od Wykonawcy zapewnienia w okresie od października do kwietnia każdego roku maty chłonnej o wymiarach 140 cm x 100 cm (+/- 5 cm), która będzie rozłożona przed wyjściem z windy do przewozu osób w Oddziale Ortopedii, II piętro Szpitala przy Al. Focha 33. Mata ta będzie czyszczona co najmniej 2 x w miesiącu w okresie zimowo-wiosennym, oraz 1 x w miesiącu w pozostałym czasie, co również zapewni Wykonawca na koszt własny. </w:t>
      </w:r>
    </w:p>
    <w:p w14:paraId="1BE3CCF6" w14:textId="77777777" w:rsidR="00C92A12" w:rsidRPr="00916385" w:rsidRDefault="00FB5A04" w:rsidP="00D97C31">
      <w:pPr>
        <w:widowControl w:val="0"/>
        <w:numPr>
          <w:ilvl w:val="0"/>
          <w:numId w:val="151"/>
        </w:numPr>
        <w:ind w:left="357" w:hanging="357"/>
        <w:jc w:val="both"/>
        <w:rPr>
          <w:rFonts w:eastAsia="Times New Roman" w:cs="Times New Roman"/>
          <w:kern w:val="2"/>
          <w:sz w:val="24"/>
          <w:szCs w:val="24"/>
          <w:lang w:eastAsia="fa-IR" w:bidi="fa-IR"/>
        </w:rPr>
      </w:pPr>
      <w:r w:rsidRPr="00916385">
        <w:rPr>
          <w:rFonts w:eastAsia="Arial Unicode MS" w:cs="Times New Roman"/>
          <w:kern w:val="2"/>
          <w:sz w:val="24"/>
          <w:szCs w:val="24"/>
          <w:lang w:eastAsia="fa-IR" w:bidi="fa-IR"/>
        </w:rPr>
        <w:t xml:space="preserve">Zamawiający wymaga, aby w </w:t>
      </w:r>
      <w:r w:rsidRPr="00916385">
        <w:rPr>
          <w:rFonts w:eastAsia="Arial Unicode MS" w:cs="Times New Roman"/>
          <w:color w:val="000000" w:themeColor="text1"/>
          <w:kern w:val="2"/>
          <w:sz w:val="24"/>
          <w:szCs w:val="24"/>
          <w:lang w:eastAsia="fa-IR" w:bidi="fa-IR"/>
        </w:rPr>
        <w:t xml:space="preserve">pomieszczeniach, </w:t>
      </w:r>
      <w:r w:rsidRPr="00916385">
        <w:rPr>
          <w:rFonts w:eastAsia="Arial Unicode MS" w:cs="Times New Roman"/>
          <w:kern w:val="2"/>
          <w:sz w:val="24"/>
          <w:szCs w:val="24"/>
          <w:lang w:eastAsia="fa-IR" w:bidi="fa-IR"/>
        </w:rPr>
        <w:t xml:space="preserve">w których znajdują się stanowiska do mycia i/lub dezynfekcji rąk oraz w sanitariatach użytkowanych przez personel i sanitariatach ogólnie dostępnych zlokalizowanych na terenie miejsca objętego przedmiotową usługą (w tym wszystkie sale chorych) stale znajdowały się takie środki jak: </w:t>
      </w:r>
      <w:r w:rsidRPr="00916385">
        <w:rPr>
          <w:rFonts w:eastAsia="Garamond" w:cs="Times New Roman"/>
          <w:kern w:val="2"/>
          <w:sz w:val="24"/>
          <w:szCs w:val="24"/>
          <w:lang w:eastAsia="fa-IR" w:bidi="fa-IR"/>
        </w:rPr>
        <w:t xml:space="preserve">środki do mycia rąk, ręczniki papierowe i papier toaletowy. </w:t>
      </w:r>
    </w:p>
    <w:p w14:paraId="0D3AADF8" w14:textId="77777777" w:rsidR="00C92A12" w:rsidRPr="00916385" w:rsidRDefault="00FB5A04" w:rsidP="00D97C31">
      <w:pPr>
        <w:widowControl w:val="0"/>
        <w:numPr>
          <w:ilvl w:val="0"/>
          <w:numId w:val="151"/>
        </w:numPr>
        <w:shd w:val="clear" w:color="auto" w:fill="FFFFFF"/>
        <w:jc w:val="both"/>
        <w:rPr>
          <w:rFonts w:eastAsia="Times New Roman" w:cs="Times New Roman"/>
          <w:kern w:val="2"/>
          <w:sz w:val="24"/>
          <w:szCs w:val="24"/>
          <w:lang w:eastAsia="fa-IR" w:bidi="fa-IR"/>
        </w:rPr>
      </w:pPr>
      <w:r w:rsidRPr="00916385">
        <w:rPr>
          <w:rFonts w:eastAsia="Times New Roman" w:cs="Times New Roman"/>
          <w:kern w:val="2"/>
          <w:sz w:val="24"/>
          <w:szCs w:val="24"/>
          <w:shd w:val="clear" w:color="auto" w:fill="FFFFFF"/>
          <w:lang w:eastAsia="fa-IR" w:bidi="fa-IR"/>
        </w:rPr>
        <w:t xml:space="preserve">Wykonawca zobowiązuje się do uzupełniania we własnym zakresie środków higieny. Środki higieny zapewniane przez Wykonawcę muszą spełniać następujące warunki: </w:t>
      </w:r>
    </w:p>
    <w:p w14:paraId="1F30CA34" w14:textId="77777777" w:rsidR="00C92A12" w:rsidRDefault="00FB5A04" w:rsidP="00D97C31">
      <w:pPr>
        <w:widowControl w:val="0"/>
        <w:numPr>
          <w:ilvl w:val="0"/>
          <w:numId w:val="152"/>
        </w:numPr>
        <w:shd w:val="clear" w:color="auto" w:fill="FFFFFF"/>
        <w:jc w:val="both"/>
        <w:rPr>
          <w:rFonts w:eastAsia="Times New Roman" w:cs="Times New Roman"/>
          <w:kern w:val="2"/>
          <w:sz w:val="24"/>
          <w:szCs w:val="24"/>
          <w:highlight w:val="white"/>
          <w:lang w:eastAsia="fa-IR" w:bidi="fa-IR"/>
        </w:rPr>
      </w:pPr>
      <w:r w:rsidRPr="00916385">
        <w:rPr>
          <w:rFonts w:eastAsia="Times New Roman" w:cs="Times New Roman"/>
          <w:kern w:val="2"/>
          <w:sz w:val="24"/>
          <w:szCs w:val="24"/>
          <w:shd w:val="clear" w:color="auto" w:fill="FFFFFF"/>
          <w:lang w:eastAsia="fa-IR" w:bidi="fa-IR"/>
        </w:rPr>
        <w:t>ręczniki</w:t>
      </w:r>
      <w:r>
        <w:rPr>
          <w:rFonts w:eastAsia="Times New Roman" w:cs="Times New Roman"/>
          <w:kern w:val="2"/>
          <w:sz w:val="24"/>
          <w:szCs w:val="24"/>
          <w:shd w:val="clear" w:color="auto" w:fill="FFFFFF"/>
          <w:lang w:eastAsia="fa-IR" w:bidi="fa-IR"/>
        </w:rPr>
        <w:t xml:space="preserve"> jednorazowe, składkowe ZZ, </w:t>
      </w:r>
      <w:bookmarkStart w:id="80" w:name="_Hlk19257135"/>
      <w:r>
        <w:rPr>
          <w:rFonts w:eastAsia="Times New Roman" w:cs="Times New Roman"/>
          <w:kern w:val="2"/>
          <w:sz w:val="24"/>
          <w:szCs w:val="24"/>
          <w:shd w:val="clear" w:color="auto" w:fill="FFFFFF"/>
          <w:lang w:eastAsia="fa-IR" w:bidi="fa-IR"/>
        </w:rPr>
        <w:t xml:space="preserve">kompatybilne z pojemnikami </w:t>
      </w:r>
      <w:bookmarkEnd w:id="80"/>
      <w:r>
        <w:rPr>
          <w:rFonts w:eastAsia="Times New Roman" w:cs="Times New Roman"/>
          <w:kern w:val="2"/>
          <w:sz w:val="24"/>
          <w:szCs w:val="24"/>
          <w:shd w:val="clear" w:color="auto" w:fill="FFFFFF"/>
          <w:lang w:eastAsia="fa-IR" w:bidi="fa-IR"/>
        </w:rPr>
        <w:t>o wymiarach: 28 cm szerokość, 25 cm wysokość i 13 cm głębokość,</w:t>
      </w:r>
    </w:p>
    <w:p w14:paraId="2DC9EED4" w14:textId="77777777" w:rsidR="00C92A12" w:rsidRDefault="00FB5A04" w:rsidP="00D97C31">
      <w:pPr>
        <w:widowControl w:val="0"/>
        <w:numPr>
          <w:ilvl w:val="0"/>
          <w:numId w:val="152"/>
        </w:numPr>
        <w:shd w:val="clear" w:color="auto" w:fill="FFFFFF"/>
        <w:jc w:val="both"/>
        <w:rPr>
          <w:rFonts w:eastAsia="Times New Roman" w:cs="Times New Roman"/>
          <w:kern w:val="2"/>
          <w:sz w:val="24"/>
          <w:szCs w:val="24"/>
          <w:highlight w:val="white"/>
          <w:lang w:eastAsia="fa-IR" w:bidi="fa-IR"/>
        </w:rPr>
      </w:pPr>
      <w:r>
        <w:rPr>
          <w:rFonts w:eastAsia="Times New Roman" w:cs="Times New Roman"/>
          <w:kern w:val="2"/>
          <w:sz w:val="24"/>
          <w:szCs w:val="24"/>
          <w:shd w:val="clear" w:color="auto" w:fill="FFFFFF"/>
          <w:lang w:eastAsia="fa-IR" w:bidi="fa-IR"/>
        </w:rPr>
        <w:t xml:space="preserve">ręczniki jednorazowe kompatybilne z podajnikami TORK MATIC </w:t>
      </w:r>
      <w:bookmarkStart w:id="81" w:name="_Hlk14696501"/>
      <w:r>
        <w:rPr>
          <w:rFonts w:eastAsia="Times New Roman" w:cs="Times New Roman"/>
          <w:kern w:val="2"/>
          <w:sz w:val="24"/>
          <w:szCs w:val="24"/>
          <w:shd w:val="clear" w:color="auto" w:fill="FFFFFF"/>
          <w:lang w:eastAsia="fa-IR" w:bidi="fa-IR"/>
        </w:rPr>
        <w:t>(w budynku przy Al. Focha 33, w obrębie Oddziału Ortopedii, Bloku Operacyjnego, Oddziału COVID)</w:t>
      </w:r>
      <w:bookmarkEnd w:id="81"/>
      <w:r>
        <w:rPr>
          <w:rFonts w:eastAsia="Times New Roman" w:cs="Times New Roman"/>
          <w:kern w:val="2"/>
          <w:sz w:val="24"/>
          <w:szCs w:val="24"/>
          <w:shd w:val="clear" w:color="auto" w:fill="FFFFFF"/>
          <w:lang w:eastAsia="fa-IR" w:bidi="fa-IR"/>
        </w:rPr>
        <w:t xml:space="preserve"> - Szpital jest wyposażony we wskazane podajniki i nie dopuszcza zmiany podajników na inne, </w:t>
      </w:r>
    </w:p>
    <w:p w14:paraId="36DC0EDC" w14:textId="77777777" w:rsidR="00C92A12" w:rsidRDefault="00FB5A04" w:rsidP="00D97C31">
      <w:pPr>
        <w:widowControl w:val="0"/>
        <w:numPr>
          <w:ilvl w:val="0"/>
          <w:numId w:val="152"/>
        </w:numPr>
        <w:shd w:val="clear" w:color="auto" w:fill="FFFFFF"/>
        <w:jc w:val="both"/>
        <w:rPr>
          <w:rFonts w:eastAsia="Times New Roman" w:cs="Times New Roman"/>
          <w:kern w:val="2"/>
          <w:sz w:val="24"/>
          <w:szCs w:val="24"/>
          <w:highlight w:val="white"/>
          <w:lang w:eastAsia="fa-IR" w:bidi="fa-IR"/>
        </w:rPr>
      </w:pPr>
      <w:r>
        <w:rPr>
          <w:rFonts w:eastAsia="Times New Roman" w:cs="Times New Roman"/>
          <w:kern w:val="2"/>
          <w:sz w:val="24"/>
          <w:szCs w:val="24"/>
          <w:shd w:val="clear" w:color="auto" w:fill="FFFFFF"/>
          <w:lang w:eastAsia="fa-IR" w:bidi="fa-IR"/>
        </w:rPr>
        <w:t>papier toaletowy w roli kompatybilny z pojemnikami o średnicy 23 cm i głębokości pojemnika 12,5 cm,</w:t>
      </w:r>
    </w:p>
    <w:p w14:paraId="3332F194" w14:textId="77777777" w:rsidR="00C92A12" w:rsidRDefault="00FB5A04" w:rsidP="00D97C31">
      <w:pPr>
        <w:widowControl w:val="0"/>
        <w:numPr>
          <w:ilvl w:val="0"/>
          <w:numId w:val="152"/>
        </w:numPr>
        <w:shd w:val="clear" w:color="auto" w:fill="FFFFFF"/>
        <w:jc w:val="both"/>
        <w:rPr>
          <w:rFonts w:eastAsia="Times New Roman" w:cs="Times New Roman"/>
          <w:kern w:val="2"/>
          <w:sz w:val="24"/>
          <w:szCs w:val="24"/>
          <w:highlight w:val="white"/>
          <w:lang w:eastAsia="fa-IR" w:bidi="fa-IR"/>
        </w:rPr>
      </w:pPr>
      <w:r>
        <w:rPr>
          <w:rFonts w:eastAsia="Times New Roman" w:cs="Times New Roman"/>
          <w:kern w:val="2"/>
          <w:sz w:val="24"/>
          <w:szCs w:val="24"/>
          <w:shd w:val="clear" w:color="auto" w:fill="FFFFFF"/>
          <w:lang w:eastAsia="fa-IR" w:bidi="fa-IR"/>
        </w:rPr>
        <w:t xml:space="preserve">papier toaletowy w roli kompatybilny z podajnikami TORK (w budynku przy Al. Focha 33, w obrębie Oddziału Ortopedii, Bloku Operacyjnego, oddziału COVID) - Szpital jest wyposażony we wskazane podajniki i nie dopuszcza zmiany podajników na inne, </w:t>
      </w:r>
    </w:p>
    <w:p w14:paraId="446A8492" w14:textId="77777777" w:rsidR="00C92A12" w:rsidRDefault="00FB5A04" w:rsidP="00D97C31">
      <w:pPr>
        <w:widowControl w:val="0"/>
        <w:numPr>
          <w:ilvl w:val="0"/>
          <w:numId w:val="152"/>
        </w:numPr>
        <w:shd w:val="clear" w:color="auto" w:fill="FFFFFF"/>
        <w:jc w:val="both"/>
        <w:rPr>
          <w:rFonts w:eastAsia="Times New Roman" w:cs="Times New Roman"/>
          <w:kern w:val="2"/>
          <w:sz w:val="24"/>
          <w:szCs w:val="24"/>
          <w:highlight w:val="white"/>
          <w:lang w:eastAsia="fa-IR" w:bidi="fa-IR"/>
        </w:rPr>
      </w:pPr>
      <w:r>
        <w:rPr>
          <w:rFonts w:eastAsia="Times New Roman" w:cs="Times New Roman"/>
          <w:kern w:val="2"/>
          <w:sz w:val="24"/>
          <w:szCs w:val="24"/>
          <w:shd w:val="clear" w:color="auto" w:fill="FFFFFF"/>
          <w:lang w:eastAsia="fa-IR" w:bidi="fa-IR"/>
        </w:rPr>
        <w:t xml:space="preserve">mydło w pianie i środek do dezynfekcji rąk kompatybilne z podajnikami systemu „GOJO” i „PUREL” </w:t>
      </w:r>
      <w:bookmarkStart w:id="82" w:name="_Hlk19257253"/>
      <w:r>
        <w:rPr>
          <w:rFonts w:eastAsia="Times New Roman" w:cs="Times New Roman"/>
          <w:kern w:val="2"/>
          <w:sz w:val="24"/>
          <w:szCs w:val="24"/>
          <w:shd w:val="clear" w:color="auto" w:fill="FFFFFF"/>
          <w:lang w:eastAsia="fa-IR" w:bidi="fa-IR"/>
        </w:rPr>
        <w:t>- Szpital jest wyposażony we wskazane dozowniki i nie dopuszcza zmiany podajników na inne,</w:t>
      </w:r>
      <w:bookmarkEnd w:id="82"/>
    </w:p>
    <w:p w14:paraId="456CABA8" w14:textId="77777777" w:rsidR="00C92A12" w:rsidRDefault="00FB5A04" w:rsidP="00D97C31">
      <w:pPr>
        <w:widowControl w:val="0"/>
        <w:numPr>
          <w:ilvl w:val="0"/>
          <w:numId w:val="152"/>
        </w:numPr>
        <w:shd w:val="clear" w:color="auto" w:fill="FFFFFF"/>
        <w:jc w:val="both"/>
        <w:rPr>
          <w:rFonts w:eastAsia="Times New Roman" w:cs="Times New Roman"/>
          <w:kern w:val="2"/>
          <w:sz w:val="24"/>
          <w:szCs w:val="24"/>
          <w:highlight w:val="white"/>
          <w:lang w:eastAsia="fa-IR" w:bidi="fa-IR"/>
        </w:rPr>
      </w:pPr>
      <w:r>
        <w:rPr>
          <w:rFonts w:eastAsia="Times New Roman" w:cs="Times New Roman"/>
          <w:kern w:val="2"/>
          <w:sz w:val="24"/>
          <w:szCs w:val="24"/>
          <w:shd w:val="clear" w:color="auto" w:fill="FFFFFF"/>
          <w:lang w:eastAsia="fa-IR" w:bidi="fa-IR"/>
        </w:rPr>
        <w:t xml:space="preserve">mydło w płynie do dolewania do dozowników zainstalowanych w salach pacjentów i innych punktach szpitala. </w:t>
      </w:r>
    </w:p>
    <w:p w14:paraId="750224F8" w14:textId="77777777" w:rsidR="00C92A12" w:rsidRDefault="00FB5A04" w:rsidP="00D97C31">
      <w:pPr>
        <w:widowControl w:val="0"/>
        <w:numPr>
          <w:ilvl w:val="0"/>
          <w:numId w:val="151"/>
        </w:numPr>
        <w:jc w:val="both"/>
        <w:rPr>
          <w:rFonts w:eastAsia="Times New Roman" w:cs="Times New Roman"/>
          <w:kern w:val="2"/>
          <w:sz w:val="24"/>
          <w:szCs w:val="24"/>
          <w:highlight w:val="white"/>
          <w:lang w:eastAsia="fa-IR" w:bidi="fa-IR"/>
        </w:rPr>
      </w:pPr>
      <w:r>
        <w:rPr>
          <w:rFonts w:eastAsia="Times New Roman" w:cs="Times New Roman"/>
          <w:kern w:val="2"/>
          <w:sz w:val="24"/>
          <w:szCs w:val="24"/>
          <w:lang w:eastAsia="fa-IR" w:bidi="fa-IR"/>
        </w:rPr>
        <w:t xml:space="preserve">Wykonawca przedłoży Zamawiającemu (w </w:t>
      </w:r>
      <w:r>
        <w:rPr>
          <w:rFonts w:eastAsia="Times New Roman" w:cs="Times New Roman"/>
          <w:kern w:val="2"/>
          <w:sz w:val="24"/>
          <w:szCs w:val="24"/>
          <w:shd w:val="clear" w:color="auto" w:fill="FFFFFF"/>
          <w:lang w:eastAsia="fa-IR" w:bidi="fa-IR"/>
        </w:rPr>
        <w:t xml:space="preserve">terminie najpóźniej 5 dni od daty podpisania umowy): </w:t>
      </w:r>
    </w:p>
    <w:p w14:paraId="6E512F3C" w14:textId="77777777" w:rsidR="00C92A12" w:rsidRDefault="00FB5A04" w:rsidP="00D97C31">
      <w:pPr>
        <w:widowControl w:val="0"/>
        <w:numPr>
          <w:ilvl w:val="0"/>
          <w:numId w:val="153"/>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„Protokół czystości” – który stanowić będzie załącznik nr 4 do umowy,</w:t>
      </w:r>
    </w:p>
    <w:p w14:paraId="3B8DF56D" w14:textId="77777777" w:rsidR="00C92A12" w:rsidRDefault="00FB5A04" w:rsidP="00D97C31">
      <w:pPr>
        <w:widowControl w:val="0"/>
        <w:numPr>
          <w:ilvl w:val="0"/>
          <w:numId w:val="153"/>
        </w:numPr>
        <w:shd w:val="clear" w:color="auto" w:fill="FFFFFF"/>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wzór karty monitoringu wykonanych czynności na poszczególnych odcinkach – który stanowić będzie załącznik nr 13 do umowy,</w:t>
      </w:r>
    </w:p>
    <w:p w14:paraId="500D2E57" w14:textId="77777777" w:rsidR="00C92A12" w:rsidRDefault="00FB5A04" w:rsidP="00D97C31">
      <w:pPr>
        <w:widowControl w:val="0"/>
        <w:numPr>
          <w:ilvl w:val="0"/>
          <w:numId w:val="153"/>
        </w:numPr>
        <w:shd w:val="clear" w:color="auto" w:fill="FFFFFF"/>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procedurę pracy w kuchence czystej i brudnej – która stanowić będzie załącznik nr 12 do umowy. </w:t>
      </w:r>
    </w:p>
    <w:p w14:paraId="24B78DFC" w14:textId="77777777" w:rsidR="00C92A12" w:rsidRDefault="00FB5A04" w:rsidP="00D97C31">
      <w:pPr>
        <w:widowControl w:val="0"/>
        <w:numPr>
          <w:ilvl w:val="0"/>
          <w:numId w:val="151"/>
        </w:numPr>
        <w:shd w:val="clear" w:color="auto" w:fill="FFFFFF"/>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Z chwilą rozpoczęcia realizacji usług określonych niniejsza umową Wykonawca przedłoży Zamawiającemu listę pracowników przewidzianych do realizacji usługi wraz z oświadczeniem, iż wymienione w liście osoby są zatrudnione są na umowie o pracę – w zakresie wskazanym w ust. 5. Na żądanie Zamawiającego Wykonawca zobowiązany jest potwierdzić ten stan dokumentami - w zakresie dopuszczonym odrębnymi przepisami. </w:t>
      </w:r>
    </w:p>
    <w:p w14:paraId="30CEAFE0" w14:textId="77777777" w:rsidR="00C92A12" w:rsidRDefault="00FB5A04" w:rsidP="00D97C31">
      <w:pPr>
        <w:widowControl w:val="0"/>
        <w:numPr>
          <w:ilvl w:val="0"/>
          <w:numId w:val="151"/>
        </w:numPr>
        <w:ind w:left="357" w:hanging="357"/>
        <w:jc w:val="both"/>
        <w:rPr>
          <w:rFonts w:eastAsia="Times New Roman" w:cs="Times New Roman"/>
          <w:kern w:val="2"/>
          <w:sz w:val="24"/>
          <w:szCs w:val="24"/>
          <w:lang w:eastAsia="fa-IR" w:bidi="fa-IR"/>
        </w:rPr>
      </w:pPr>
      <w:bookmarkStart w:id="83" w:name="_Hlk19524954"/>
      <w:bookmarkEnd w:id="83"/>
      <w:r>
        <w:rPr>
          <w:rFonts w:eastAsia="Times New Roman" w:cs="Times New Roman"/>
          <w:kern w:val="2"/>
          <w:sz w:val="24"/>
          <w:szCs w:val="24"/>
          <w:lang w:eastAsia="fa-IR" w:bidi="fa-IR"/>
        </w:rPr>
        <w:t xml:space="preserve">Zatrudnienie osób, do czynności, o których mowa w ust. 5 pkt 4, na podstawie umowy o pracę obejmować ma cały okres wykonywania wskazanych czynności w trakcie realizacji przedmiotowego zamówienia. </w:t>
      </w:r>
    </w:p>
    <w:p w14:paraId="043DE81D" w14:textId="77777777" w:rsidR="00C92A12" w:rsidRDefault="00FB5A04" w:rsidP="00D97C31">
      <w:pPr>
        <w:widowControl w:val="0"/>
        <w:numPr>
          <w:ilvl w:val="0"/>
          <w:numId w:val="151"/>
        </w:numPr>
        <w:ind w:left="357" w:hanging="357"/>
        <w:jc w:val="both"/>
        <w:rPr>
          <w:rFonts w:eastAsia="Times New Roman" w:cs="Times New Roman"/>
          <w:kern w:val="2"/>
          <w:sz w:val="24"/>
          <w:szCs w:val="24"/>
          <w:lang w:eastAsia="fa-IR" w:bidi="fa-IR"/>
        </w:rPr>
      </w:pPr>
      <w:bookmarkStart w:id="84" w:name="_Hlk195249541"/>
      <w:bookmarkStart w:id="85" w:name="_Hlk19525086"/>
      <w:bookmarkEnd w:id="84"/>
      <w:bookmarkEnd w:id="85"/>
      <w:r>
        <w:rPr>
          <w:rFonts w:eastAsia="Times New Roman" w:cs="Times New Roman"/>
          <w:kern w:val="2"/>
          <w:sz w:val="24"/>
          <w:szCs w:val="24"/>
          <w:lang w:eastAsia="fa-IR" w:bidi="fa-IR"/>
        </w:rPr>
        <w:t xml:space="preserve">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w:t>
      </w:r>
      <w:r>
        <w:rPr>
          <w:rFonts w:eastAsia="Times New Roman" w:cs="Times New Roman"/>
          <w:kern w:val="2"/>
          <w:sz w:val="24"/>
          <w:szCs w:val="24"/>
          <w:lang w:eastAsia="fa-IR" w:bidi="fa-IR"/>
        </w:rPr>
        <w:lastRenderedPageBreak/>
        <w:t>zatrudnienie ww. pracowników na podstawie umowę o pracę. Jako dokumenty potwierdzające zatrudnienie Zamawiający uzna np.:</w:t>
      </w:r>
    </w:p>
    <w:p w14:paraId="55FE5BCD" w14:textId="77777777" w:rsidR="00C92A12" w:rsidRDefault="00FB5A04" w:rsidP="00D97C31">
      <w:pPr>
        <w:widowControl w:val="0"/>
        <w:numPr>
          <w:ilvl w:val="0"/>
          <w:numId w:val="154"/>
        </w:numPr>
        <w:jc w:val="both"/>
        <w:rPr>
          <w:rFonts w:eastAsia="Times New Roman" w:cs="Times New Roman"/>
          <w:sz w:val="24"/>
          <w:szCs w:val="24"/>
        </w:rPr>
      </w:pPr>
      <w:bookmarkStart w:id="86" w:name="_Hlk195250861"/>
      <w:bookmarkEnd w:id="86"/>
      <w:r>
        <w:rPr>
          <w:rFonts w:eastAsia="Times New Roman" w:cs="Times New Roman"/>
          <w:sz w:val="24"/>
          <w:szCs w:val="24"/>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1A14BB50" w14:textId="77777777" w:rsidR="00C92A12" w:rsidRDefault="00FB5A04" w:rsidP="00D97C31">
      <w:pPr>
        <w:widowControl w:val="0"/>
        <w:numPr>
          <w:ilvl w:val="0"/>
          <w:numId w:val="154"/>
        </w:numPr>
        <w:jc w:val="both"/>
        <w:rPr>
          <w:rFonts w:eastAsia="Times New Roman" w:cs="Times New Roman"/>
          <w:sz w:val="24"/>
          <w:szCs w:val="24"/>
        </w:rPr>
      </w:pPr>
      <w:r>
        <w:rPr>
          <w:rFonts w:eastAsia="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862BEDC" w14:textId="77777777" w:rsidR="00C92A12" w:rsidRDefault="00FB5A04" w:rsidP="00D97C31">
      <w:pPr>
        <w:widowControl w:val="0"/>
        <w:numPr>
          <w:ilvl w:val="0"/>
          <w:numId w:val="154"/>
        </w:numPr>
        <w:jc w:val="both"/>
        <w:rPr>
          <w:rFonts w:eastAsia="Times New Roman" w:cs="Times New Roman"/>
          <w:sz w:val="24"/>
          <w:szCs w:val="24"/>
        </w:rPr>
      </w:pPr>
      <w:r>
        <w:rPr>
          <w:rFonts w:eastAsia="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Pr>
          <w:rFonts w:eastAsia="Times New Roman" w:cs="Times New Roman"/>
          <w:sz w:val="24"/>
          <w:szCs w:val="24"/>
        </w:rPr>
        <w:t>anonimizacji</w:t>
      </w:r>
      <w:proofErr w:type="spellEnd"/>
      <w:r>
        <w:rPr>
          <w:rFonts w:eastAsia="Times New Roman" w:cs="Times New Roman"/>
          <w:sz w:val="24"/>
          <w:szCs w:val="24"/>
        </w:rPr>
        <w:t>. Informacje takie jak: data zawarcia umowy, rodzaj umowy o pracę i wymiar etatu powinny być możliwe do zidentyfikowania;</w:t>
      </w:r>
    </w:p>
    <w:p w14:paraId="6F40CCBE" w14:textId="77777777" w:rsidR="00C92A12" w:rsidRDefault="00FB5A04" w:rsidP="00D97C31">
      <w:pPr>
        <w:widowControl w:val="0"/>
        <w:numPr>
          <w:ilvl w:val="0"/>
          <w:numId w:val="154"/>
        </w:numPr>
        <w:jc w:val="both"/>
        <w:rPr>
          <w:rFonts w:eastAsia="Times New Roman" w:cs="Times New Roman"/>
          <w:sz w:val="24"/>
          <w:szCs w:val="24"/>
        </w:rPr>
      </w:pPr>
      <w:r>
        <w:rPr>
          <w:rFonts w:eastAsia="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23FB9886" w14:textId="77777777" w:rsidR="00C92A12" w:rsidRDefault="00FB5A04" w:rsidP="00D97C31">
      <w:pPr>
        <w:widowControl w:val="0"/>
        <w:numPr>
          <w:ilvl w:val="0"/>
          <w:numId w:val="154"/>
        </w:numPr>
        <w:jc w:val="both"/>
        <w:rPr>
          <w:rFonts w:eastAsia="Times New Roman" w:cs="Times New Roman"/>
          <w:sz w:val="24"/>
          <w:szCs w:val="24"/>
        </w:rPr>
      </w:pPr>
      <w:r>
        <w:rPr>
          <w:rFonts w:eastAsia="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Pr>
          <w:rFonts w:eastAsia="Times New Roman" w:cs="Times New Roman"/>
          <w:sz w:val="24"/>
          <w:szCs w:val="24"/>
        </w:rPr>
        <w:t>anonimizacji</w:t>
      </w:r>
      <w:proofErr w:type="spellEnd"/>
      <w:r>
        <w:rPr>
          <w:rFonts w:eastAsia="Times New Roman" w:cs="Times New Roman"/>
          <w:sz w:val="24"/>
          <w:szCs w:val="24"/>
        </w:rPr>
        <w:t>.</w:t>
      </w:r>
    </w:p>
    <w:p w14:paraId="06171E21" w14:textId="77777777" w:rsidR="00C92A12" w:rsidRDefault="00FB5A04" w:rsidP="00D97C31">
      <w:pPr>
        <w:widowControl w:val="0"/>
        <w:numPr>
          <w:ilvl w:val="0"/>
          <w:numId w:val="151"/>
        </w:numPr>
        <w:jc w:val="both"/>
        <w:rPr>
          <w:rFonts w:eastAsia="Times New Roman" w:cs="Times New Roman"/>
          <w:sz w:val="24"/>
          <w:szCs w:val="24"/>
        </w:rPr>
      </w:pPr>
      <w:r>
        <w:rPr>
          <w:rFonts w:eastAsia="Times New Roman" w:cs="Times New Roman"/>
          <w:sz w:val="24"/>
          <w:szCs w:val="24"/>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bookmarkStart w:id="87" w:name="_Hlk19524824"/>
      <w:bookmarkEnd w:id="87"/>
    </w:p>
    <w:p w14:paraId="3FEB9C79" w14:textId="77777777" w:rsidR="00C92A12" w:rsidRDefault="00FB5A04" w:rsidP="00D97C31">
      <w:pPr>
        <w:widowControl w:val="0"/>
        <w:numPr>
          <w:ilvl w:val="0"/>
          <w:numId w:val="15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zobowiązuje się do przeszkolenia swoich pracowników w zakresie planu higieny (załącznik nr 2 do umowy) przez osobę nadzorującą ze strony Wykonawcy, a w zakresie zakażeń szpitalnych przez pielęgniarkę ze specjalizacją pielęgniarstwo epidemiologiczne lub równoważne, w zakresie obsługi kuchenki czystej i brudnej, wydawania posiłków przez dietetyka.</w:t>
      </w:r>
    </w:p>
    <w:p w14:paraId="4CDEA88B" w14:textId="77777777" w:rsidR="00C92A12" w:rsidRDefault="00FB5A04" w:rsidP="00D97C31">
      <w:pPr>
        <w:widowControl w:val="0"/>
        <w:numPr>
          <w:ilvl w:val="0"/>
          <w:numId w:val="15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przedstawi Zamawiającemu w terminie najpóźniej w dniu wejścia pracownika na teren Zamawiającego</w:t>
      </w:r>
    </w:p>
    <w:p w14:paraId="14F4CD7E" w14:textId="77777777" w:rsidR="00C92A12" w:rsidRDefault="00FB5A04" w:rsidP="00D97C31">
      <w:pPr>
        <w:widowControl w:val="0"/>
        <w:numPr>
          <w:ilvl w:val="0"/>
          <w:numId w:val="155"/>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aktualne badania profilaktyczne oraz szczepienia przeciw WZW B pracowników świadczących usługę w ramach usługi objętej niniejszą umową,</w:t>
      </w:r>
    </w:p>
    <w:p w14:paraId="0E7C0AF5" w14:textId="77777777" w:rsidR="00C92A12" w:rsidRDefault="00FB5A04" w:rsidP="00D97C31">
      <w:pPr>
        <w:widowControl w:val="0"/>
        <w:numPr>
          <w:ilvl w:val="0"/>
          <w:numId w:val="15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dokumentację szkoleniową pracowników świadczących usługę w ramach usługi objętej niniejszą umową.</w:t>
      </w:r>
    </w:p>
    <w:p w14:paraId="47BD049D" w14:textId="43451839" w:rsidR="00C92A12" w:rsidRDefault="00FB5A04" w:rsidP="00D97C31">
      <w:pPr>
        <w:widowControl w:val="0"/>
        <w:numPr>
          <w:ilvl w:val="0"/>
          <w:numId w:val="151"/>
        </w:numPr>
        <w:tabs>
          <w:tab w:val="left" w:pos="0"/>
        </w:tabs>
        <w:jc w:val="both"/>
        <w:rPr>
          <w:rFonts w:eastAsia="Times New Roman" w:cs="Times New Roman"/>
          <w:kern w:val="2"/>
          <w:sz w:val="24"/>
          <w:szCs w:val="24"/>
          <w:lang w:eastAsia="fa-IR" w:bidi="fa-IR"/>
        </w:rPr>
      </w:pPr>
      <w:bookmarkStart w:id="88" w:name="_Hlk92178198"/>
      <w:r>
        <w:rPr>
          <w:rFonts w:eastAsia="Times New Roman" w:cs="Times New Roman"/>
          <w:kern w:val="2"/>
          <w:sz w:val="24"/>
          <w:szCs w:val="24"/>
          <w:lang w:eastAsia="fa-IR" w:bidi="fa-IR"/>
        </w:rPr>
        <w:t xml:space="preserve">Wykonawca </w:t>
      </w:r>
      <w:r w:rsidR="00483C55" w:rsidRPr="00483C55">
        <w:rPr>
          <w:rFonts w:eastAsia="Times New Roman" w:cs="Times New Roman"/>
          <w:kern w:val="2"/>
          <w:sz w:val="24"/>
          <w:szCs w:val="24"/>
          <w:lang w:eastAsia="fa-IR" w:bidi="fa-IR"/>
        </w:rPr>
        <w:t xml:space="preserve">przez cały okres trwania niniejszej umowy musi posiadać ubezpieczenie od odpowiedzialności cywilnej (deliktowej i kontraktowej) w zakresie prowadzonej działalności i posiadanego mienia związanej z przedmiotem umowy, na sumę co najmniej </w:t>
      </w:r>
      <w:r w:rsidR="00483C55" w:rsidRPr="00483C55">
        <w:rPr>
          <w:rFonts w:eastAsia="Times New Roman" w:cs="Times New Roman"/>
          <w:b/>
          <w:bCs/>
          <w:kern w:val="2"/>
          <w:sz w:val="24"/>
          <w:szCs w:val="24"/>
          <w:lang w:eastAsia="fa-IR" w:bidi="fa-IR"/>
        </w:rPr>
        <w:t>800 000,00</w:t>
      </w:r>
      <w:r w:rsidR="00483C55" w:rsidRPr="00483C55">
        <w:rPr>
          <w:rFonts w:eastAsia="Times New Roman" w:cs="Times New Roman"/>
          <w:kern w:val="2"/>
          <w:sz w:val="24"/>
          <w:szCs w:val="24"/>
          <w:lang w:eastAsia="fa-IR" w:bidi="fa-IR"/>
        </w:rPr>
        <w:t xml:space="preserve"> zł (słownie: osiemset tysięcy złotych 00/100), a ponadto:</w:t>
      </w:r>
    </w:p>
    <w:p w14:paraId="375DB9EE" w14:textId="50DAE338" w:rsidR="00C92A12" w:rsidRPr="00D17F6F" w:rsidRDefault="00D17F6F" w:rsidP="00D97C31">
      <w:pPr>
        <w:widowControl w:val="0"/>
        <w:numPr>
          <w:ilvl w:val="1"/>
          <w:numId w:val="156"/>
        </w:numPr>
        <w:tabs>
          <w:tab w:val="clear" w:pos="1044"/>
          <w:tab w:val="left" w:pos="0"/>
          <w:tab w:val="left" w:pos="786"/>
          <w:tab w:val="num" w:pos="851"/>
        </w:tabs>
        <w:ind w:left="786"/>
        <w:jc w:val="both"/>
        <w:rPr>
          <w:rFonts w:eastAsia="Times New Roman" w:cs="Times New Roman"/>
          <w:kern w:val="2"/>
          <w:sz w:val="24"/>
          <w:szCs w:val="24"/>
          <w:lang w:eastAsia="fa-IR" w:bidi="fa-IR"/>
        </w:rPr>
      </w:pPr>
      <w:r w:rsidRPr="00D17F6F">
        <w:rPr>
          <w:rFonts w:eastAsia="Times New Roman" w:cs="Times New Roman"/>
          <w:kern w:val="2"/>
          <w:sz w:val="24"/>
          <w:szCs w:val="24"/>
          <w:lang w:eastAsia="fa-IR" w:bidi="fa-IR"/>
        </w:rPr>
        <w:t>ubezpieczenie musi obejmować do pełnej wysokości sumy gwarancyjnej odpowiedzialność za szkody na osobie oraz w mieniu Zamawiającego (w tym w mieniu powierzonym Wykonawcy) i osób trzecich, powstałe w związku z wykonywaniem przedmiotu i postanowień niniejszej umowy, w tym szkody powstałe w obiektach, gdzie wykonywana będzie usługa; ubezpieczenie musi obejmować do wysokości sumy gwarancyjnej, o której mowa w pkt 23 odpowiedzialność za szkody na osobach pracownikach Wykonawcy i Podwykonawcy wynikające z wypadków przy pracy powstałych w związku z wykonywaniem przedmiotu umowy;</w:t>
      </w:r>
    </w:p>
    <w:p w14:paraId="21B2ACB7" w14:textId="5608B3BD" w:rsidR="00C92A12" w:rsidRDefault="00D17F6F" w:rsidP="00D97C31">
      <w:pPr>
        <w:widowControl w:val="0"/>
        <w:numPr>
          <w:ilvl w:val="1"/>
          <w:numId w:val="156"/>
        </w:numPr>
        <w:tabs>
          <w:tab w:val="left" w:pos="0"/>
          <w:tab w:val="left" w:pos="786"/>
        </w:tabs>
        <w:ind w:left="786"/>
        <w:jc w:val="both"/>
        <w:rPr>
          <w:rFonts w:eastAsia="Times New Roman" w:cs="Times New Roman"/>
          <w:kern w:val="2"/>
          <w:sz w:val="24"/>
          <w:szCs w:val="24"/>
          <w:lang w:eastAsia="fa-IR" w:bidi="fa-IR"/>
        </w:rPr>
      </w:pPr>
      <w:r w:rsidRPr="00D17F6F">
        <w:rPr>
          <w:rFonts w:eastAsia="Times New Roman" w:cs="Times New Roman"/>
          <w:kern w:val="2"/>
          <w:sz w:val="24"/>
          <w:szCs w:val="24"/>
          <w:lang w:eastAsia="fa-IR" w:bidi="fa-IR"/>
        </w:rPr>
        <w:t xml:space="preserve">ubezpieczenie musi obejmować do wysokości sumy gwarancyjnej, o której mowa w pkt </w:t>
      </w:r>
      <w:r>
        <w:rPr>
          <w:rFonts w:eastAsia="Times New Roman" w:cs="Times New Roman"/>
          <w:kern w:val="2"/>
          <w:sz w:val="24"/>
          <w:szCs w:val="24"/>
          <w:lang w:eastAsia="fa-IR" w:bidi="fa-IR"/>
        </w:rPr>
        <w:t>23</w:t>
      </w:r>
      <w:r w:rsidRPr="00D17F6F">
        <w:rPr>
          <w:rFonts w:eastAsia="Times New Roman" w:cs="Times New Roman"/>
          <w:kern w:val="2"/>
          <w:sz w:val="24"/>
          <w:szCs w:val="24"/>
          <w:lang w:eastAsia="fa-IR" w:bidi="fa-IR"/>
        </w:rPr>
        <w:t xml:space="preserve"> odpowiedzialność za szkody wyrządzone przez Podwykonawców, jeżeli Wykonawca będzie korzystał z Podwykonawców.</w:t>
      </w:r>
    </w:p>
    <w:p w14:paraId="61374548" w14:textId="023BDDE0" w:rsidR="00D17F6F" w:rsidRDefault="00D17F6F" w:rsidP="00D97C31">
      <w:pPr>
        <w:widowControl w:val="0"/>
        <w:numPr>
          <w:ilvl w:val="1"/>
          <w:numId w:val="156"/>
        </w:numPr>
        <w:tabs>
          <w:tab w:val="left" w:pos="0"/>
          <w:tab w:val="left" w:pos="786"/>
        </w:tabs>
        <w:ind w:left="786"/>
        <w:jc w:val="both"/>
        <w:rPr>
          <w:rFonts w:eastAsia="Times New Roman" w:cs="Times New Roman"/>
          <w:kern w:val="2"/>
          <w:sz w:val="24"/>
          <w:szCs w:val="24"/>
          <w:lang w:eastAsia="fa-IR" w:bidi="fa-IR"/>
        </w:rPr>
      </w:pPr>
      <w:r w:rsidRPr="00D17F6F">
        <w:rPr>
          <w:rFonts w:eastAsia="Times New Roman" w:cs="Times New Roman"/>
          <w:kern w:val="2"/>
          <w:sz w:val="24"/>
          <w:szCs w:val="24"/>
          <w:lang w:eastAsia="fa-IR" w:bidi="fa-IR"/>
        </w:rPr>
        <w:lastRenderedPageBreak/>
        <w:t xml:space="preserve">Polisy/umowy ubezpieczenia, o których mowa w ust. </w:t>
      </w:r>
      <w:r>
        <w:rPr>
          <w:rFonts w:eastAsia="Times New Roman" w:cs="Times New Roman"/>
          <w:kern w:val="2"/>
          <w:sz w:val="24"/>
          <w:szCs w:val="24"/>
          <w:lang w:eastAsia="fa-IR" w:bidi="fa-IR"/>
        </w:rPr>
        <w:t>23</w:t>
      </w:r>
      <w:r w:rsidRPr="00D17F6F">
        <w:rPr>
          <w:rFonts w:eastAsia="Times New Roman" w:cs="Times New Roman"/>
          <w:kern w:val="2"/>
          <w:sz w:val="24"/>
          <w:szCs w:val="24"/>
          <w:lang w:eastAsia="fa-IR" w:bidi="fa-IR"/>
        </w:rPr>
        <w:t xml:space="preserve"> wraz z ppkt. 1)</w:t>
      </w:r>
      <w:r>
        <w:rPr>
          <w:rFonts w:eastAsia="Times New Roman" w:cs="Times New Roman"/>
          <w:kern w:val="2"/>
          <w:sz w:val="24"/>
          <w:szCs w:val="24"/>
          <w:lang w:eastAsia="fa-IR" w:bidi="fa-IR"/>
        </w:rPr>
        <w:t xml:space="preserve"> </w:t>
      </w:r>
      <w:r w:rsidRPr="00D17F6F">
        <w:rPr>
          <w:rFonts w:eastAsia="Times New Roman" w:cs="Times New Roman"/>
          <w:kern w:val="2"/>
          <w:sz w:val="24"/>
          <w:szCs w:val="24"/>
          <w:lang w:eastAsia="fa-IR" w:bidi="fa-IR"/>
        </w:rPr>
        <w:t>-</w:t>
      </w:r>
      <w:r>
        <w:rPr>
          <w:rFonts w:eastAsia="Times New Roman" w:cs="Times New Roman"/>
          <w:kern w:val="2"/>
          <w:sz w:val="24"/>
          <w:szCs w:val="24"/>
          <w:lang w:eastAsia="fa-IR" w:bidi="fa-IR"/>
        </w:rPr>
        <w:t xml:space="preserve"> </w:t>
      </w:r>
      <w:r w:rsidRPr="00D17F6F">
        <w:rPr>
          <w:rFonts w:eastAsia="Times New Roman" w:cs="Times New Roman"/>
          <w:kern w:val="2"/>
          <w:sz w:val="24"/>
          <w:szCs w:val="24"/>
          <w:lang w:eastAsia="fa-IR" w:bidi="fa-IR"/>
        </w:rPr>
        <w:t xml:space="preserve">3) muszą zapewniać wypłatę odszkodowania, płatnego w złotych polskich, do wysokości sumy gwarancyjnej wskazanej w ust </w:t>
      </w:r>
      <w:r>
        <w:rPr>
          <w:rFonts w:eastAsia="Times New Roman" w:cs="Times New Roman"/>
          <w:kern w:val="2"/>
          <w:sz w:val="24"/>
          <w:szCs w:val="24"/>
          <w:lang w:eastAsia="fa-IR" w:bidi="fa-IR"/>
        </w:rPr>
        <w:t>23</w:t>
      </w:r>
      <w:r w:rsidRPr="00D17F6F">
        <w:rPr>
          <w:rFonts w:eastAsia="Times New Roman" w:cs="Times New Roman"/>
          <w:kern w:val="2"/>
          <w:sz w:val="24"/>
          <w:szCs w:val="24"/>
          <w:lang w:eastAsia="fa-IR" w:bidi="fa-IR"/>
        </w:rPr>
        <w:t>. Dopuszczalna jest franszyza redukcyjna, w wysokości nie większej niż 1 000,00 zł na każdy wypadek. W razie zastosowania w polisie/umowie w/w franszyzy redukcyjnej ubezpieczyciel wypłaca odszkodowanie z jej potrąceniem, a Wykonawca ma obowiązek dopłacić Zamawiającemu różnicę w wysokości potrąconej przez ubezpieczyciela kwoty.</w:t>
      </w:r>
    </w:p>
    <w:p w14:paraId="5E98A65F" w14:textId="30C5B2EB" w:rsidR="00C92A12" w:rsidRDefault="00527CD6">
      <w:pPr>
        <w:widowControl w:val="0"/>
        <w:tabs>
          <w:tab w:val="left" w:pos="0"/>
        </w:tabs>
        <w:ind w:left="426"/>
        <w:jc w:val="both"/>
        <w:rPr>
          <w:rFonts w:eastAsia="Times New Roman" w:cs="Times New Roman"/>
          <w:kern w:val="2"/>
          <w:sz w:val="24"/>
          <w:szCs w:val="24"/>
          <w:lang w:eastAsia="fa-IR" w:bidi="fa-IR"/>
        </w:rPr>
      </w:pPr>
      <w:r w:rsidRPr="00527CD6">
        <w:rPr>
          <w:rFonts w:eastAsia="Times New Roman" w:cs="Times New Roman"/>
          <w:kern w:val="2"/>
          <w:sz w:val="24"/>
          <w:szCs w:val="24"/>
          <w:lang w:eastAsia="fa-IR" w:bidi="fa-IR"/>
        </w:rPr>
        <w:t>Dokument ubezpieczenia wraz z dokumentem potwierdzającym opłacenie polisy i dokumentem potwierdzającym zakres ubezpieczenia (jeśli zakres ten nie wynika z treści polisy) stanowią załącznik nr 15 do niniejszej umowy;</w:t>
      </w:r>
    </w:p>
    <w:p w14:paraId="4BD1600A" w14:textId="765AED74" w:rsidR="00C92A12" w:rsidRPr="00527CD6" w:rsidRDefault="00FB5A04" w:rsidP="00D97C31">
      <w:pPr>
        <w:widowControl w:val="0"/>
        <w:numPr>
          <w:ilvl w:val="0"/>
          <w:numId w:val="151"/>
        </w:numPr>
        <w:tabs>
          <w:tab w:val="left" w:pos="0"/>
        </w:tabs>
        <w:ind w:left="357" w:hanging="357"/>
        <w:jc w:val="both"/>
        <w:rPr>
          <w:rFonts w:eastAsia="Times New Roman" w:cs="Times New Roman"/>
          <w:kern w:val="2"/>
          <w:sz w:val="24"/>
          <w:szCs w:val="24"/>
          <w:lang w:eastAsia="fa-IR" w:bidi="fa-IR"/>
        </w:rPr>
      </w:pPr>
      <w:r w:rsidRPr="00527CD6">
        <w:rPr>
          <w:rFonts w:eastAsia="Times New Roman" w:cs="Times New Roman"/>
          <w:sz w:val="24"/>
          <w:szCs w:val="24"/>
          <w:lang w:eastAsia="en-US"/>
        </w:rPr>
        <w:t>Wykonawca</w:t>
      </w:r>
      <w:r w:rsidR="00527CD6">
        <w:rPr>
          <w:rFonts w:eastAsia="Times New Roman" w:cs="Times New Roman"/>
          <w:sz w:val="24"/>
          <w:szCs w:val="24"/>
          <w:lang w:eastAsia="en-US"/>
        </w:rPr>
        <w:t xml:space="preserve"> </w:t>
      </w:r>
      <w:r w:rsidR="00527CD6" w:rsidRPr="00527CD6">
        <w:rPr>
          <w:rFonts w:eastAsia="Times New Roman" w:cs="Times New Roman"/>
          <w:sz w:val="24"/>
          <w:szCs w:val="24"/>
          <w:lang w:eastAsia="en-US"/>
        </w:rPr>
        <w:t xml:space="preserve">przekaże Zamawiającemu dokument ubezpieczenia, o którym mowa powyżej, wraz z dokumentami potwierdzającymi opłacenie polisy (ewentualnie dowodem opłacenia raty składki) i dokument potwierdzający zakres umowy ubezpieczenia (jeśli zakres ten nie wynika z treści polisy) najpóźniej w dniu podpisania niniejszej umowy. </w:t>
      </w:r>
      <w:r w:rsidRPr="00527CD6">
        <w:rPr>
          <w:rFonts w:eastAsia="Times New Roman" w:cs="Times New Roman"/>
          <w:sz w:val="24"/>
          <w:szCs w:val="24"/>
        </w:rPr>
        <w:t>W</w:t>
      </w:r>
      <w:r w:rsidR="00527CD6" w:rsidRPr="00527CD6">
        <w:rPr>
          <w:rFonts w:eastAsia="Times New Roman" w:cs="Times New Roman"/>
          <w:sz w:val="24"/>
          <w:szCs w:val="24"/>
        </w:rPr>
        <w:t xml:space="preserve">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7 dni przed datą wygaśnięcia dotychczasowej umowy ubezpieczenia.</w:t>
      </w:r>
    </w:p>
    <w:p w14:paraId="3A5E3B92" w14:textId="2D0628A6" w:rsidR="00C92A12" w:rsidRDefault="00FB5A04" w:rsidP="00D97C31">
      <w:pPr>
        <w:widowControl w:val="0"/>
        <w:numPr>
          <w:ilvl w:val="0"/>
          <w:numId w:val="151"/>
        </w:numPr>
        <w:tabs>
          <w:tab w:val="left" w:pos="0"/>
        </w:tabs>
        <w:ind w:left="357" w:hanging="357"/>
        <w:jc w:val="both"/>
        <w:rPr>
          <w:rFonts w:eastAsia="Times New Roman" w:cs="Times New Roman"/>
          <w:kern w:val="2"/>
          <w:sz w:val="24"/>
          <w:szCs w:val="24"/>
          <w:lang w:eastAsia="fa-IR" w:bidi="fa-IR"/>
        </w:rPr>
      </w:pPr>
      <w:r>
        <w:rPr>
          <w:rFonts w:eastAsia="Times New Roman" w:cs="Times New Roman"/>
          <w:sz w:val="24"/>
          <w:szCs w:val="24"/>
        </w:rPr>
        <w:t>W</w:t>
      </w:r>
      <w:bookmarkStart w:id="89" w:name="_Hlk19523497"/>
      <w:bookmarkEnd w:id="89"/>
      <w:r w:rsidR="00527CD6">
        <w:rPr>
          <w:rFonts w:eastAsia="Times New Roman" w:cs="Times New Roman"/>
          <w:sz w:val="24"/>
          <w:szCs w:val="24"/>
        </w:rPr>
        <w:t xml:space="preserve"> </w:t>
      </w:r>
      <w:r w:rsidR="00527CD6" w:rsidRPr="00527CD6">
        <w:rPr>
          <w:rFonts w:eastAsia="Times New Roman" w:cs="Times New Roman"/>
          <w:sz w:val="24"/>
          <w:szCs w:val="24"/>
        </w:rPr>
        <w:t>przypadku niedotrzymania przez Wykonawcę warunków wymienionych w niniejszym paragrafie Zamawiającemu przysługuje prawo odstąpienia od umowy, po wyznaczeniu Wykonawcy dodatkowego terminu do prawidłowego wykonania postanowień umowy.</w:t>
      </w:r>
    </w:p>
    <w:bookmarkEnd w:id="88"/>
    <w:p w14:paraId="4C202502" w14:textId="77777777" w:rsidR="00C92A12" w:rsidRDefault="00FB5A04" w:rsidP="00D97C31">
      <w:pPr>
        <w:widowControl w:val="0"/>
        <w:numPr>
          <w:ilvl w:val="0"/>
          <w:numId w:val="151"/>
        </w:numPr>
        <w:tabs>
          <w:tab w:val="left" w:pos="0"/>
        </w:tabs>
        <w:ind w:left="357" w:hanging="357"/>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zobowiązany jest do posiadania przez cały okres obowiązywania niniejszej umowy certyfikatu potwierdzającego wdrożenie normy ISO 9001:2015. </w:t>
      </w:r>
    </w:p>
    <w:p w14:paraId="083896D2" w14:textId="77777777" w:rsidR="00C92A12" w:rsidRDefault="00FB5A04" w:rsidP="00D97C31">
      <w:pPr>
        <w:widowControl w:val="0"/>
        <w:numPr>
          <w:ilvl w:val="0"/>
          <w:numId w:val="15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zobowiązany jest do posiadania dokumentu potwierdzającego posiadanie certyfikatu potwierdzającego wdrożenie normy ISO 45001.</w:t>
      </w:r>
    </w:p>
    <w:p w14:paraId="1969D77A" w14:textId="77777777" w:rsidR="00D01E7C" w:rsidRDefault="00D01E7C">
      <w:pPr>
        <w:widowControl w:val="0"/>
        <w:jc w:val="center"/>
        <w:rPr>
          <w:rFonts w:eastAsia="Times New Roman" w:cs="Times New Roman"/>
          <w:b/>
          <w:position w:val="2"/>
          <w:sz w:val="24"/>
          <w:szCs w:val="24"/>
        </w:rPr>
      </w:pPr>
    </w:p>
    <w:p w14:paraId="7DFEA8A3" w14:textId="47B22CB4" w:rsidR="00C92A12" w:rsidRDefault="00FB5A04">
      <w:pPr>
        <w:widowControl w:val="0"/>
        <w:jc w:val="center"/>
        <w:rPr>
          <w:rFonts w:eastAsia="Times New Roman" w:cs="Times New Roman"/>
          <w:b/>
          <w:sz w:val="24"/>
          <w:szCs w:val="24"/>
        </w:rPr>
      </w:pPr>
      <w:r>
        <w:rPr>
          <w:rFonts w:eastAsia="Times New Roman" w:cs="Times New Roman"/>
          <w:b/>
          <w:position w:val="2"/>
          <w:sz w:val="24"/>
          <w:szCs w:val="24"/>
        </w:rPr>
        <w:t>§ 2</w:t>
      </w:r>
    </w:p>
    <w:p w14:paraId="2D9877D1"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Ogólne zasady utrzymania porządku w pomieszczeniach szpitala</w:t>
      </w:r>
    </w:p>
    <w:p w14:paraId="4D39577B"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Pomieszczenia wewnątrzoddziałowe muszą być sprzątane zgodnie z harmonogramem prac porządkowych. Początek sprzątania – nie wcześniej niż o 07:00 rano (nie dotyczy Bloku Operacyjnego).</w:t>
      </w:r>
    </w:p>
    <w:p w14:paraId="2BDDD942"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godzinach ciszy nocnej (22:00 – 07:00) nie można wykonywać żadnych prac na oddziale, gdzie przebywają chorzy, z wyjątkiem nagłych prac interwencyjnych.</w:t>
      </w:r>
    </w:p>
    <w:p w14:paraId="78E48F11"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Sprzątanie nie może zakłócać normalnej pracy oddziału.</w:t>
      </w:r>
    </w:p>
    <w:p w14:paraId="73517410"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zobowiązany jest wydzielić sprzęt do mycia i dezynfekcji i przyporządkować na Blok Operacyjny, Oddziały, kuchenki oddziałowe (czysta, brudna) i inne komórki administracyjno-organizacyjne Oddziału.</w:t>
      </w:r>
    </w:p>
    <w:p w14:paraId="16DE7171" w14:textId="77777777" w:rsidR="00C92A12" w:rsidRDefault="00FB5A04">
      <w:pPr>
        <w:widowControl w:val="0"/>
        <w:numPr>
          <w:ilvl w:val="0"/>
          <w:numId w:val="147"/>
        </w:numPr>
        <w:tabs>
          <w:tab w:val="left" w:pos="0"/>
        </w:tabs>
        <w:jc w:val="both"/>
        <w:rPr>
          <w:rFonts w:eastAsia="Times New Roman" w:cs="Times New Roman"/>
          <w:kern w:val="2"/>
          <w:sz w:val="24"/>
          <w:szCs w:val="24"/>
          <w:highlight w:val="white"/>
          <w:lang w:eastAsia="fa-IR" w:bidi="fa-IR"/>
        </w:rPr>
      </w:pPr>
      <w:r>
        <w:rPr>
          <w:rFonts w:eastAsia="Times New Roman" w:cs="Times New Roman"/>
          <w:kern w:val="2"/>
          <w:sz w:val="24"/>
          <w:szCs w:val="24"/>
          <w:lang w:eastAsia="fa-IR" w:bidi="fa-IR"/>
        </w:rPr>
        <w:t xml:space="preserve">Za ustalenie i zaakceptowanie harmonogramu prac odpowiada </w:t>
      </w:r>
      <w:r>
        <w:rPr>
          <w:rFonts w:eastAsia="Times New Roman" w:cs="Times New Roman"/>
          <w:kern w:val="2"/>
          <w:sz w:val="24"/>
          <w:szCs w:val="24"/>
          <w:shd w:val="clear" w:color="auto" w:fill="FFFFFF"/>
          <w:lang w:eastAsia="fa-IR" w:bidi="fa-IR"/>
        </w:rPr>
        <w:t>Pielęgniarka Epidemiologiczna i Przełożona Pielęgniarek.</w:t>
      </w:r>
    </w:p>
    <w:p w14:paraId="6EB2B79E"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musi wyznaczyć ponadto osobę odpowiedzialną za kuchenki oddziałowe czystą i brudną, która będzie je prowadzić zgodnie z wymogami sanitarno-epidemiologicznymi.</w:t>
      </w:r>
    </w:p>
    <w:p w14:paraId="593B11BF"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Pomieszczenia, w których praca odbywa się w ciągu dnia, np. pokoje badań, gabinety itp., mają być sprzątane jednorazowo, po zakończonym dniu pracy, z zachowaniem wszystkich wymagań dotyczących poszczególnych stref szpitala.</w:t>
      </w:r>
    </w:p>
    <w:p w14:paraId="4A24B536"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sz w:val="24"/>
          <w:szCs w:val="24"/>
        </w:rPr>
        <w:t xml:space="preserve">Wykonawca zobowiązany jest zapewnić sprzątanie w przypadku nagłych zabrudzeń, rozlania płynów ustrojowych, awariach kanalizacji, </w:t>
      </w:r>
      <w:proofErr w:type="spellStart"/>
      <w:r>
        <w:rPr>
          <w:rFonts w:eastAsia="Times New Roman" w:cs="Times New Roman"/>
          <w:sz w:val="24"/>
          <w:szCs w:val="24"/>
        </w:rPr>
        <w:t>zalaniach</w:t>
      </w:r>
      <w:proofErr w:type="spellEnd"/>
      <w:r>
        <w:rPr>
          <w:rFonts w:eastAsia="Times New Roman" w:cs="Times New Roman"/>
          <w:sz w:val="24"/>
          <w:szCs w:val="24"/>
        </w:rPr>
        <w:t>, itp. a w</w:t>
      </w:r>
      <w:r>
        <w:rPr>
          <w:rFonts w:eastAsia="Times New Roman" w:cs="Times New Roman"/>
          <w:kern w:val="2"/>
          <w:sz w:val="24"/>
          <w:szCs w:val="24"/>
          <w:lang w:eastAsia="fa-IR" w:bidi="fa-IR"/>
        </w:rPr>
        <w:t xml:space="preserve"> okresie nasilonego zabrudzenia, tj. np. zimą czy w czasie deszczu, osoba pełniąca dyżur na oddziale jest zobowiązana do wzmożonej kontroli czystości w tych miejscach i bieżącego dbania o ich czystość.</w:t>
      </w:r>
    </w:p>
    <w:p w14:paraId="7D48B6E0"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Pracownicy Wykonawcy zobowiązani są do przestrzegania zasad segregacji odpadów obowiązujących u Zamawiającego.</w:t>
      </w:r>
    </w:p>
    <w:p w14:paraId="699C9C8B"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oświadcza, że posiada odpowiednią wiedzę, doświadczenie w obsłudze obiektów medycznych (szpitalach) i dysponuje stosowną bazą i zasobami techniczno-kadrowymi do wykonania przedmiotu umowy.</w:t>
      </w:r>
    </w:p>
    <w:p w14:paraId="382E735D"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zobowiązuje się wykonać przedmiot umowy zgodnie z warunkami wynikającymi </w:t>
      </w:r>
      <w:r>
        <w:rPr>
          <w:rFonts w:eastAsia="Times New Roman" w:cs="Times New Roman"/>
          <w:kern w:val="2"/>
          <w:sz w:val="24"/>
          <w:szCs w:val="24"/>
          <w:lang w:eastAsia="fa-IR" w:bidi="fa-IR"/>
        </w:rPr>
        <w:br/>
        <w:t>z obowiązujących przepisów, zasadami rzetelnej wiedzy i ustalonymi procedurami i zwyczajami.</w:t>
      </w:r>
    </w:p>
    <w:p w14:paraId="690C7BB8"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lastRenderedPageBreak/>
        <w:t>W przypadku stwierdzenia w czasie kontroli złej jakości usługi Zamawiający zawiadamia Wykonawcę, który w wyznaczonym terminie usunie skutki niewłaściwej usługi na własny koszt.</w:t>
      </w:r>
    </w:p>
    <w:p w14:paraId="1EF31FE2"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zobowiązuje się w celu realizacji usługi, do używania środków zgodnie z załącznikiem nr 7 do umowy.</w:t>
      </w:r>
    </w:p>
    <w:p w14:paraId="701AD300"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sz w:val="24"/>
          <w:szCs w:val="24"/>
          <w:lang w:eastAsia="pl-PL"/>
        </w:rPr>
        <w:t>Zamawiający dopuszcza zamienniki preparatów środków wymienionych w załączniku nr 7 do umowy – wykaz. Każdorazowa zmiana środka wymienionego w załączniku nr 7 do umowy – wykaz środków winna być pisemnie zaakceptowana przez pielęgniarkę epidemiologiczną Zamawiającego.</w:t>
      </w:r>
    </w:p>
    <w:p w14:paraId="501DA627"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zobowiązany jest do:</w:t>
      </w:r>
    </w:p>
    <w:p w14:paraId="1C7C0973" w14:textId="77777777" w:rsidR="00C92A12" w:rsidRDefault="00FB5A04">
      <w:pPr>
        <w:widowControl w:val="0"/>
        <w:numPr>
          <w:ilvl w:val="1"/>
          <w:numId w:val="147"/>
        </w:numPr>
        <w:jc w:val="both"/>
        <w:rPr>
          <w:rFonts w:eastAsia="Times New Roman" w:cs="Times New Roman"/>
          <w:strike/>
          <w:kern w:val="2"/>
          <w:sz w:val="24"/>
          <w:szCs w:val="24"/>
          <w:lang w:eastAsia="fa-IR" w:bidi="fa-IR"/>
        </w:rPr>
      </w:pPr>
      <w:r>
        <w:rPr>
          <w:rFonts w:eastAsia="Times New Roman" w:cs="Times New Roman"/>
          <w:kern w:val="2"/>
          <w:sz w:val="24"/>
          <w:szCs w:val="24"/>
          <w:lang w:eastAsia="fa-IR" w:bidi="fa-IR"/>
        </w:rPr>
        <w:t xml:space="preserve">przeprowadzania na własny koszt wstępnych i okresowych </w:t>
      </w:r>
      <w:r>
        <w:rPr>
          <w:rFonts w:eastAsia="Times New Roman" w:cs="Times New Roman"/>
          <w:kern w:val="2"/>
          <w:sz w:val="24"/>
          <w:szCs w:val="24"/>
          <w:u w:val="single"/>
          <w:lang w:eastAsia="fa-IR" w:bidi="fa-IR"/>
        </w:rPr>
        <w:t>szkoleń</w:t>
      </w:r>
      <w:r>
        <w:rPr>
          <w:rFonts w:eastAsia="Times New Roman" w:cs="Times New Roman"/>
          <w:kern w:val="2"/>
          <w:sz w:val="24"/>
          <w:szCs w:val="24"/>
          <w:lang w:eastAsia="fa-IR" w:bidi="fa-IR"/>
        </w:rPr>
        <w:t xml:space="preserve"> z zakresu bhp i ppoż. oraz (co najmniej 2 razy w roku) szkoleń personelu wykonującego przedmiot zamówienia w zakresie planu higieny, technologii i techniki sprzątania, a w zakresie okresowego szkolenia z zakażeń szpitalnych co najmniej 2 razy w roku przez pielęgniarkę ze specjalizacją epidemiologiczną lub równoważną oraz zobowiązuje się do przedstawienia dokumentów potwierdzających odbycie ww. szkoleń na wezwanie Zamawiającego w terminie niepóźnej niż 5 dni.</w:t>
      </w:r>
    </w:p>
    <w:p w14:paraId="5D834E1A" w14:textId="77777777" w:rsidR="00C92A12" w:rsidRDefault="00FB5A04">
      <w:pPr>
        <w:widowControl w:val="0"/>
        <w:numPr>
          <w:ilvl w:val="1"/>
          <w:numId w:val="147"/>
        </w:numPr>
        <w:jc w:val="both"/>
        <w:rPr>
          <w:rFonts w:eastAsia="Times New Roman" w:cs="Times New Roman"/>
          <w:strike/>
          <w:kern w:val="2"/>
          <w:sz w:val="24"/>
          <w:szCs w:val="24"/>
          <w:lang w:eastAsia="fa-IR" w:bidi="fa-IR"/>
        </w:rPr>
      </w:pPr>
      <w:r>
        <w:rPr>
          <w:rFonts w:eastAsia="Times New Roman" w:cs="Times New Roman"/>
          <w:kern w:val="2"/>
          <w:sz w:val="24"/>
          <w:szCs w:val="24"/>
          <w:lang w:eastAsia="fa-IR" w:bidi="fa-IR"/>
        </w:rPr>
        <w:t xml:space="preserve">przeprowadzania na koszt własny </w:t>
      </w:r>
      <w:r>
        <w:rPr>
          <w:rFonts w:eastAsia="Times New Roman" w:cs="Times New Roman"/>
          <w:kern w:val="2"/>
          <w:sz w:val="24"/>
          <w:szCs w:val="24"/>
          <w:u w:val="single"/>
          <w:lang w:eastAsia="fa-IR" w:bidi="fa-IR"/>
        </w:rPr>
        <w:t>badań</w:t>
      </w:r>
      <w:r>
        <w:rPr>
          <w:rFonts w:eastAsia="Times New Roman" w:cs="Times New Roman"/>
          <w:kern w:val="2"/>
          <w:sz w:val="24"/>
          <w:szCs w:val="24"/>
          <w:lang w:eastAsia="fa-IR" w:bidi="fa-IR"/>
        </w:rPr>
        <w:t xml:space="preserve"> wstępnych, profilaktycznych, kontrolnych oraz szczepień ochronnych swojemu personelowi oraz zapewnienia postępowania po ekspozycji zawodowej z potencjalnie infekcyjnym materiałem mogącym przenosić zakażenia HBV, HCV, HIV oraz zobowiązuje się do przedstawienia dokumentów potwierdzających przeprowadzenie ww. badań na wezwanie Zamawiającego w terminie niepóźnej niż 5 dni.</w:t>
      </w:r>
    </w:p>
    <w:p w14:paraId="115826AC" w14:textId="77777777" w:rsidR="00C92A12" w:rsidRDefault="00FB5A04">
      <w:pPr>
        <w:widowControl w:val="0"/>
        <w:numPr>
          <w:ilvl w:val="1"/>
          <w:numId w:val="147"/>
        </w:numPr>
        <w:jc w:val="both"/>
        <w:rPr>
          <w:rFonts w:eastAsia="Times New Roman" w:cs="Times New Roman"/>
          <w:strike/>
          <w:kern w:val="2"/>
          <w:sz w:val="24"/>
          <w:szCs w:val="24"/>
          <w:lang w:eastAsia="fa-IR" w:bidi="fa-IR"/>
        </w:rPr>
      </w:pPr>
      <w:r>
        <w:rPr>
          <w:rFonts w:eastAsia="Times New Roman" w:cs="Times New Roman"/>
          <w:kern w:val="2"/>
          <w:sz w:val="24"/>
          <w:szCs w:val="24"/>
          <w:lang w:eastAsia="fa-IR" w:bidi="fa-IR"/>
        </w:rPr>
        <w:t xml:space="preserve">wyposażenia na własny koszt pracowników w odzież roboczą, ochronną, obuwie, identyfikatory i środki ochrony osobistej np. rękawice, gogle, fartuchy jednorazowego użytku, maski, okulary, przyłbice itp. </w:t>
      </w:r>
      <w:r>
        <w:rPr>
          <w:rFonts w:eastAsia="Times New Roman" w:cs="Times New Roman"/>
          <w:sz w:val="24"/>
          <w:szCs w:val="24"/>
          <w:lang w:eastAsia="pl-PL"/>
        </w:rPr>
        <w:t>Wykonawca jest zobowiązany zapewnić jednolity sposób umundurowania umożliwiający identyfikację pracowników (nazwa firmy, imię i nazwisko pracownika)</w:t>
      </w:r>
    </w:p>
    <w:p w14:paraId="7DD0452F" w14:textId="77777777" w:rsidR="00C92A12" w:rsidRDefault="00FB5A04">
      <w:pPr>
        <w:widowControl w:val="0"/>
        <w:numPr>
          <w:ilvl w:val="1"/>
          <w:numId w:val="147"/>
        </w:numPr>
        <w:jc w:val="both"/>
        <w:rPr>
          <w:rFonts w:eastAsia="Times New Roman" w:cs="Times New Roman"/>
          <w:strike/>
          <w:kern w:val="2"/>
          <w:sz w:val="24"/>
          <w:szCs w:val="24"/>
          <w:lang w:eastAsia="fa-IR" w:bidi="fa-IR"/>
        </w:rPr>
      </w:pPr>
      <w:r>
        <w:rPr>
          <w:rFonts w:eastAsia="Times New Roman" w:cs="Times New Roman"/>
          <w:kern w:val="2"/>
          <w:sz w:val="24"/>
          <w:szCs w:val="24"/>
          <w:lang w:eastAsia="fa-IR" w:bidi="fa-IR"/>
        </w:rPr>
        <w:t>prania i dezynfekcji odzieży roboczej i ochronnej personelu oraz mopów i ściereczek na koszt własny.</w:t>
      </w:r>
    </w:p>
    <w:p w14:paraId="39FB1ED3"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Osoby wykonujące w imieniu Wykonawcy zadania wynikające z niniejszej umowy zobowiązane są do:</w:t>
      </w:r>
    </w:p>
    <w:p w14:paraId="71DA5D24" w14:textId="77777777" w:rsidR="00C92A12" w:rsidRDefault="00FB5A04">
      <w:pPr>
        <w:widowControl w:val="0"/>
        <w:numPr>
          <w:ilvl w:val="0"/>
          <w:numId w:val="8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przestrzegania procedur szpitalnych w szczególności: higieny rąk, stosowania rękawic ochronnych, przygotowania środków dezynfekcyjnych, procedur dezynfekcji i mycia powierzchni, postępowania z materiałem skażonym oraz „plamami organicznymi”,</w:t>
      </w:r>
    </w:p>
    <w:p w14:paraId="61341BC5" w14:textId="77777777" w:rsidR="00C92A12" w:rsidRDefault="00FB5A04">
      <w:pPr>
        <w:widowControl w:val="0"/>
        <w:numPr>
          <w:ilvl w:val="0"/>
          <w:numId w:val="8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segregacji i transportu bielizny, transportu materiałów biologicznych do pracowni, przestrzegania reżimów sanitarnych;</w:t>
      </w:r>
    </w:p>
    <w:p w14:paraId="271A51C6" w14:textId="77777777" w:rsidR="00C92A12" w:rsidRDefault="00FB5A04">
      <w:pPr>
        <w:widowControl w:val="0"/>
        <w:numPr>
          <w:ilvl w:val="0"/>
          <w:numId w:val="8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przestrzegania zasad segregacji odpadów obowiązujących w szpitalu w tym wykonywania czynności związanych ze zgniataniem odpadów komunalnych – obsługa zgniatarki odpadów. Czynności te dotyczą zarówno budynku przy Al. Focha 33 jak i ul. Skarbowej 1.</w:t>
      </w:r>
    </w:p>
    <w:p w14:paraId="37BFE06A" w14:textId="77777777" w:rsidR="00C92A12" w:rsidRDefault="00FB5A04">
      <w:pPr>
        <w:widowControl w:val="0"/>
        <w:numPr>
          <w:ilvl w:val="0"/>
          <w:numId w:val="8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przestrzegania prawa o ochronie danych osobowych oraz zachowania w tajemnicy wszelkich informacji uzyskanych w związku z realizacją niniejszej umowy.</w:t>
      </w:r>
    </w:p>
    <w:p w14:paraId="571100EC"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 Zamawiającego, a także ponosi koszty doprowadzenia pomieszczeń do należytego stanu sanitarno-epidemiologicznego.</w:t>
      </w:r>
    </w:p>
    <w:p w14:paraId="425D4356"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ponosi odpowiedzialność za nieprzestrzeganie reżimów sanitarnych wynikających z przepisów:</w:t>
      </w:r>
    </w:p>
    <w:p w14:paraId="0EED1FC6" w14:textId="77777777" w:rsidR="00C92A12" w:rsidRDefault="00FB5A04">
      <w:pPr>
        <w:widowControl w:val="0"/>
        <w:numPr>
          <w:ilvl w:val="0"/>
          <w:numId w:val="82"/>
        </w:numPr>
        <w:tabs>
          <w:tab w:val="clear" w:pos="720"/>
          <w:tab w:val="left" w:pos="733"/>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ustawy z dnia 09.10.2015 r. o produktach biobójczych;</w:t>
      </w:r>
    </w:p>
    <w:p w14:paraId="39E8A720" w14:textId="77777777" w:rsidR="00C92A12" w:rsidRDefault="00FB5A04">
      <w:pPr>
        <w:widowControl w:val="0"/>
        <w:numPr>
          <w:ilvl w:val="0"/>
          <w:numId w:val="82"/>
        </w:numPr>
        <w:tabs>
          <w:tab w:val="clear" w:pos="720"/>
          <w:tab w:val="left" w:pos="733"/>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ustawy z dnia 25.02.2011 r. o substancjach chemicznych i ich mieszaninach; </w:t>
      </w:r>
    </w:p>
    <w:p w14:paraId="2D60594F" w14:textId="77777777" w:rsidR="00C92A12" w:rsidRDefault="00FB5A04">
      <w:pPr>
        <w:widowControl w:val="0"/>
        <w:numPr>
          <w:ilvl w:val="0"/>
          <w:numId w:val="82"/>
        </w:numPr>
        <w:tabs>
          <w:tab w:val="clear" w:pos="720"/>
          <w:tab w:val="left" w:pos="733"/>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ustawy z dnia 20.05.2010 r. o wyrobach medycznych;</w:t>
      </w:r>
    </w:p>
    <w:p w14:paraId="644EE7A4" w14:textId="77777777" w:rsidR="00C92A12" w:rsidRDefault="00FB5A04">
      <w:pPr>
        <w:widowControl w:val="0"/>
        <w:numPr>
          <w:ilvl w:val="0"/>
          <w:numId w:val="82"/>
        </w:numPr>
        <w:tabs>
          <w:tab w:val="clear" w:pos="720"/>
          <w:tab w:val="left" w:pos="733"/>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ustawy z dnia 06.09.2001 r. Prawo farmaceutyczne;</w:t>
      </w:r>
    </w:p>
    <w:p w14:paraId="42196468" w14:textId="77777777" w:rsidR="00C92A12" w:rsidRDefault="00FB5A04">
      <w:pPr>
        <w:widowControl w:val="0"/>
        <w:numPr>
          <w:ilvl w:val="0"/>
          <w:numId w:val="82"/>
        </w:numPr>
        <w:tabs>
          <w:tab w:val="clear" w:pos="720"/>
          <w:tab w:val="left" w:pos="733"/>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ustawy z dnia 14.12.2012 r. o odpadach wraz z aktami wykonawczymi;</w:t>
      </w:r>
    </w:p>
    <w:p w14:paraId="632DBDD9" w14:textId="77777777" w:rsidR="00C92A12" w:rsidRDefault="00FB5A04">
      <w:pPr>
        <w:widowControl w:val="0"/>
        <w:numPr>
          <w:ilvl w:val="0"/>
          <w:numId w:val="82"/>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ustawy z dnia 5 grudnia 2008 r. o zapobieganiu oraz zwalczaniu zakażeń i chorób zakaźnych u ludzi.</w:t>
      </w:r>
    </w:p>
    <w:p w14:paraId="6CD92664" w14:textId="77777777" w:rsidR="00C92A12" w:rsidRDefault="00FB5A04">
      <w:pPr>
        <w:widowControl w:val="0"/>
        <w:numPr>
          <w:ilvl w:val="0"/>
          <w:numId w:val="147"/>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przyjmuje pełną odpowiedzialność za wszelkie szkody wyrządzone Zamawiającemu oraz osobom trzecim będące następstwem niewłaściwego wypełniania obowiązków oraz stosowania nieodpowiednich środków dezynfekcyjnych i środków czystości. </w:t>
      </w:r>
    </w:p>
    <w:p w14:paraId="61A2AE22"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3</w:t>
      </w:r>
    </w:p>
    <w:p w14:paraId="38FF2618" w14:textId="77777777" w:rsidR="00C92A12" w:rsidRDefault="00FB5A04">
      <w:pPr>
        <w:widowControl w:val="0"/>
        <w:numPr>
          <w:ilvl w:val="0"/>
          <w:numId w:val="10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odpowiada jak za własne działania, uchybienia lub zaniechania również za osoby, </w:t>
      </w:r>
      <w:r>
        <w:rPr>
          <w:rFonts w:eastAsia="Times New Roman" w:cs="Times New Roman"/>
          <w:kern w:val="2"/>
          <w:sz w:val="24"/>
          <w:szCs w:val="24"/>
          <w:lang w:eastAsia="fa-IR" w:bidi="fa-IR"/>
        </w:rPr>
        <w:lastRenderedPageBreak/>
        <w:t>którym powierzył lub za pomocą których wykonuje przedmiot umowy.</w:t>
      </w:r>
    </w:p>
    <w:p w14:paraId="2F653518" w14:textId="77777777" w:rsidR="00C92A12" w:rsidRDefault="00FB5A04">
      <w:pPr>
        <w:widowControl w:val="0"/>
        <w:numPr>
          <w:ilvl w:val="0"/>
          <w:numId w:val="101"/>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Wykonawca zamierza wykonać usługę bez użycia podwykonawcy/ z użyciem podwykonawcy w zakresie ……………………  ………% udziału podwykonawcy, ……………………………………… (nazwa i adres podwykonawcy). W sytuacji wykonywania zamówienia z udziałem podwykonawców, na podwykonawcy ciążą te same obowiązki, jakie spoczywają na Wykonawcy. </w:t>
      </w:r>
    </w:p>
    <w:p w14:paraId="58B2B368" w14:textId="77777777" w:rsidR="00C92A12" w:rsidRDefault="00FB5A04">
      <w:pPr>
        <w:widowControl w:val="0"/>
        <w:numPr>
          <w:ilvl w:val="0"/>
          <w:numId w:val="101"/>
        </w:numPr>
        <w:jc w:val="both"/>
        <w:rPr>
          <w:rFonts w:eastAsia="Times New Roman" w:cs="Times New Roman"/>
          <w:sz w:val="24"/>
          <w:szCs w:val="24"/>
        </w:rPr>
      </w:pPr>
      <w:r>
        <w:rPr>
          <w:rFonts w:eastAsia="Times New Roman" w:cs="Times New Roman"/>
          <w:sz w:val="24"/>
          <w:szCs w:val="24"/>
        </w:rPr>
        <w:t xml:space="preserve">Wykonawca może: </w:t>
      </w:r>
    </w:p>
    <w:p w14:paraId="5A9986E1" w14:textId="77777777" w:rsidR="00C92A12" w:rsidRDefault="00FB5A04">
      <w:pPr>
        <w:widowControl w:val="0"/>
        <w:numPr>
          <w:ilvl w:val="0"/>
          <w:numId w:val="100"/>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4ED8475F" w14:textId="77777777" w:rsidR="00C92A12" w:rsidRDefault="00FB5A04">
      <w:pPr>
        <w:widowControl w:val="0"/>
        <w:numPr>
          <w:ilvl w:val="0"/>
          <w:numId w:val="100"/>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5A36D4FC" w14:textId="77777777" w:rsidR="00C92A12" w:rsidRDefault="00FB5A04">
      <w:pPr>
        <w:widowControl w:val="0"/>
        <w:numPr>
          <w:ilvl w:val="0"/>
          <w:numId w:val="100"/>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0495C0B6" w14:textId="77777777" w:rsidR="00C92A12" w:rsidRDefault="00FB5A04">
      <w:pPr>
        <w:widowControl w:val="0"/>
        <w:numPr>
          <w:ilvl w:val="0"/>
          <w:numId w:val="100"/>
        </w:numPr>
        <w:jc w:val="both"/>
        <w:rPr>
          <w:rFonts w:eastAsia="Times New Roman" w:cs="Times New Roman"/>
          <w:sz w:val="24"/>
          <w:szCs w:val="24"/>
        </w:rPr>
      </w:pPr>
      <w:r>
        <w:rPr>
          <w:rFonts w:eastAsia="Times New Roman" w:cs="Times New Roman"/>
          <w:sz w:val="24"/>
          <w:szCs w:val="24"/>
        </w:rPr>
        <w:t xml:space="preserve">zrezygnować z podwykonawstwa. </w:t>
      </w:r>
    </w:p>
    <w:p w14:paraId="000EAE95" w14:textId="77777777" w:rsidR="00C92A12" w:rsidRDefault="00FB5A04">
      <w:pPr>
        <w:widowControl w:val="0"/>
        <w:numPr>
          <w:ilvl w:val="0"/>
          <w:numId w:val="101"/>
        </w:numPr>
        <w:jc w:val="both"/>
        <w:rPr>
          <w:rFonts w:eastAsia="Times New Roman" w:cs="Times New Roman"/>
          <w:sz w:val="24"/>
          <w:szCs w:val="24"/>
        </w:rPr>
      </w:pPr>
      <w:r>
        <w:rPr>
          <w:rFonts w:eastAsia="Times New Roman" w:cs="Times New Roman"/>
          <w:sz w:val="24"/>
          <w:szCs w:val="24"/>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4E4C40E7" w14:textId="77777777" w:rsidR="00C92A12" w:rsidRDefault="00FB5A04">
      <w:pPr>
        <w:widowControl w:val="0"/>
        <w:numPr>
          <w:ilvl w:val="0"/>
          <w:numId w:val="101"/>
        </w:numPr>
        <w:jc w:val="both"/>
        <w:rPr>
          <w:rFonts w:eastAsia="Times New Roman" w:cs="Times New Roman"/>
          <w:sz w:val="24"/>
          <w:szCs w:val="24"/>
        </w:rPr>
      </w:pPr>
      <w:r>
        <w:rPr>
          <w:rFonts w:eastAsia="Times New Roman" w:cs="Times New Roman"/>
          <w:sz w:val="24"/>
          <w:szCs w:val="24"/>
        </w:rPr>
        <w:t>Jeśli wykonawca zadeklarował, że zamówienie zrealizuje bez udziału podwykonawców, a w późniejszym czasie będzie chciał skorzystać z udziału podwykonawców w celu wykazania braku istnienia wobec nich podstaw wykluczenia z udziału w postępowaniu składa dokumenty określone SWZ potwierdzające brak podstaw wykluczenia z udziału w postępowaniu, dotyczące podwykonawców przed przystąpieniem podwykonawców do realizacji zadania.</w:t>
      </w:r>
    </w:p>
    <w:p w14:paraId="02DF32F2" w14:textId="77777777" w:rsidR="00D01E7C" w:rsidRDefault="00D01E7C">
      <w:pPr>
        <w:widowControl w:val="0"/>
        <w:jc w:val="center"/>
        <w:rPr>
          <w:rFonts w:eastAsia="Times New Roman" w:cs="Times New Roman"/>
          <w:b/>
          <w:sz w:val="24"/>
          <w:szCs w:val="24"/>
        </w:rPr>
      </w:pPr>
    </w:p>
    <w:p w14:paraId="5E62AF4A" w14:textId="67AD6A98" w:rsidR="00C92A12" w:rsidRDefault="00FB5A04">
      <w:pPr>
        <w:widowControl w:val="0"/>
        <w:jc w:val="center"/>
        <w:rPr>
          <w:rFonts w:eastAsia="Times New Roman" w:cs="Times New Roman"/>
          <w:b/>
          <w:sz w:val="24"/>
          <w:szCs w:val="24"/>
        </w:rPr>
      </w:pPr>
      <w:r w:rsidRPr="00D01E7C">
        <w:rPr>
          <w:rFonts w:eastAsia="Times New Roman" w:cs="Times New Roman"/>
          <w:b/>
          <w:sz w:val="24"/>
          <w:szCs w:val="24"/>
        </w:rPr>
        <w:t>§</w:t>
      </w:r>
      <w:r>
        <w:rPr>
          <w:rFonts w:eastAsia="Times New Roman" w:cs="Times New Roman"/>
          <w:b/>
          <w:sz w:val="24"/>
          <w:szCs w:val="24"/>
        </w:rPr>
        <w:t xml:space="preserve"> 4</w:t>
      </w:r>
    </w:p>
    <w:p w14:paraId="0AEB9B67" w14:textId="77777777" w:rsidR="00C92A12" w:rsidRDefault="00FB5A04">
      <w:pPr>
        <w:widowControl w:val="0"/>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Nadzór nad realizacją umowy sprawuje:</w:t>
      </w:r>
    </w:p>
    <w:p w14:paraId="0BB57904" w14:textId="77777777" w:rsidR="00C92A12" w:rsidRDefault="00FB5A04">
      <w:pPr>
        <w:widowControl w:val="0"/>
        <w:numPr>
          <w:ilvl w:val="0"/>
          <w:numId w:val="83"/>
        </w:numPr>
        <w:tabs>
          <w:tab w:val="clear" w:pos="360"/>
          <w:tab w:val="left" w:pos="357"/>
          <w:tab w:val="left" w:pos="502"/>
        </w:tabs>
        <w:jc w:val="both"/>
        <w:rPr>
          <w:rFonts w:cs="Times New Roman"/>
          <w:sz w:val="24"/>
          <w:szCs w:val="24"/>
        </w:rPr>
      </w:pPr>
      <w:r>
        <w:rPr>
          <w:rFonts w:cs="Times New Roman"/>
          <w:sz w:val="24"/>
          <w:szCs w:val="24"/>
        </w:rPr>
        <w:t xml:space="preserve">Osobą odpowiedzialną za realizację umowy ze strony Zamawiającego jest: </w:t>
      </w:r>
    </w:p>
    <w:p w14:paraId="4BF04394" w14:textId="77777777" w:rsidR="00C92A12" w:rsidRDefault="00FB5A04">
      <w:pPr>
        <w:pStyle w:val="Akapitzlist"/>
        <w:widowControl w:val="0"/>
        <w:numPr>
          <w:ilvl w:val="1"/>
          <w:numId w:val="108"/>
        </w:numPr>
        <w:tabs>
          <w:tab w:val="left" w:pos="502"/>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 Focha) Pielęgniarka Epidemiologiczna tel.: </w:t>
      </w:r>
      <w:r>
        <w:rPr>
          <w:rFonts w:ascii="Times New Roman" w:hAnsi="Times New Roman" w:cs="Times New Roman"/>
          <w:b/>
          <w:bCs/>
          <w:sz w:val="24"/>
          <w:szCs w:val="24"/>
        </w:rPr>
        <w:t>12 687-63-75,</w:t>
      </w:r>
      <w:r>
        <w:rPr>
          <w:rFonts w:ascii="Times New Roman" w:eastAsia="Times New Roman" w:hAnsi="Times New Roman" w:cs="Times New Roman"/>
          <w:kern w:val="2"/>
          <w:sz w:val="24"/>
          <w:szCs w:val="24"/>
          <w:lang w:eastAsia="fa-IR" w:bidi="fa-IR"/>
        </w:rPr>
        <w:t xml:space="preserve"> </w:t>
      </w:r>
    </w:p>
    <w:p w14:paraId="5B5D5649" w14:textId="77777777" w:rsidR="00C92A12" w:rsidRDefault="00FB5A04">
      <w:pPr>
        <w:pStyle w:val="Akapitzlist"/>
        <w:widowControl w:val="0"/>
        <w:numPr>
          <w:ilvl w:val="1"/>
          <w:numId w:val="108"/>
        </w:numPr>
        <w:tabs>
          <w:tab w:val="left" w:pos="502"/>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fa-IR" w:bidi="fa-IR"/>
        </w:rPr>
        <w:t xml:space="preserve">(ul. Skarbowa) Pielęgniarka Epidemiologiczna tel.: </w:t>
      </w:r>
      <w:r>
        <w:rPr>
          <w:rFonts w:ascii="Times New Roman" w:eastAsia="Times New Roman" w:hAnsi="Times New Roman" w:cs="Times New Roman"/>
          <w:b/>
          <w:bCs/>
          <w:kern w:val="2"/>
          <w:sz w:val="24"/>
          <w:szCs w:val="24"/>
          <w:lang w:eastAsia="fa-IR" w:bidi="fa-IR"/>
        </w:rPr>
        <w:t>12 687-65-04</w:t>
      </w:r>
      <w:r>
        <w:rPr>
          <w:rFonts w:ascii="Times New Roman" w:hAnsi="Times New Roman" w:cs="Times New Roman"/>
          <w:sz w:val="24"/>
          <w:szCs w:val="24"/>
        </w:rPr>
        <w:t xml:space="preserve">, </w:t>
      </w:r>
    </w:p>
    <w:p w14:paraId="26C42056" w14:textId="77777777" w:rsidR="00C92A12" w:rsidRDefault="00FB5A04">
      <w:pPr>
        <w:pStyle w:val="Akapitzlist"/>
        <w:widowControl w:val="0"/>
        <w:numPr>
          <w:ilvl w:val="1"/>
          <w:numId w:val="108"/>
        </w:numPr>
        <w:tabs>
          <w:tab w:val="left" w:pos="502"/>
        </w:tabs>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fa-IR" w:bidi="fa-IR"/>
        </w:rPr>
        <w:t xml:space="preserve">Przełożona Pielęgniarek tel.: </w:t>
      </w:r>
      <w:r>
        <w:rPr>
          <w:rFonts w:ascii="Times New Roman" w:eastAsia="Times New Roman" w:hAnsi="Times New Roman" w:cs="Times New Roman"/>
          <w:b/>
          <w:bCs/>
          <w:kern w:val="2"/>
          <w:sz w:val="24"/>
          <w:szCs w:val="24"/>
          <w:lang w:eastAsia="fa-IR" w:bidi="fa-IR"/>
        </w:rPr>
        <w:t>12 687-63-74</w:t>
      </w:r>
      <w:r>
        <w:rPr>
          <w:rFonts w:ascii="Times New Roman" w:eastAsia="Times New Roman" w:hAnsi="Times New Roman" w:cs="Times New Roman"/>
          <w:kern w:val="2"/>
          <w:sz w:val="24"/>
          <w:szCs w:val="24"/>
          <w:lang w:eastAsia="fa-IR" w:bidi="fa-IR"/>
        </w:rPr>
        <w:t xml:space="preserve"> </w:t>
      </w:r>
    </w:p>
    <w:p w14:paraId="4D1959B5" w14:textId="77777777" w:rsidR="00C92A12" w:rsidRDefault="00FB5A04">
      <w:pPr>
        <w:widowControl w:val="0"/>
        <w:tabs>
          <w:tab w:val="left" w:pos="502"/>
        </w:tabs>
        <w:ind w:left="284"/>
        <w:jc w:val="both"/>
        <w:rPr>
          <w:rFonts w:cs="Times New Roman"/>
          <w:sz w:val="24"/>
          <w:szCs w:val="24"/>
        </w:rPr>
      </w:pPr>
      <w:r>
        <w:rPr>
          <w:rFonts w:eastAsia="Times New Roman" w:cs="Times New Roman"/>
          <w:kern w:val="2"/>
          <w:sz w:val="24"/>
          <w:szCs w:val="24"/>
          <w:lang w:eastAsia="fa-IR" w:bidi="fa-IR"/>
        </w:rPr>
        <w:t>lub inna upoważniona przez Dyrektora Szpitala osoba.</w:t>
      </w:r>
    </w:p>
    <w:p w14:paraId="6093661E" w14:textId="77777777" w:rsidR="00C92A12" w:rsidRDefault="00FB5A04">
      <w:pPr>
        <w:widowControl w:val="0"/>
        <w:numPr>
          <w:ilvl w:val="0"/>
          <w:numId w:val="83"/>
        </w:numPr>
        <w:tabs>
          <w:tab w:val="clear" w:pos="360"/>
          <w:tab w:val="left" w:pos="357"/>
          <w:tab w:val="left" w:pos="502"/>
        </w:tabs>
        <w:jc w:val="both"/>
        <w:rPr>
          <w:rFonts w:cs="Times New Roman"/>
          <w:sz w:val="24"/>
          <w:szCs w:val="24"/>
        </w:rPr>
      </w:pPr>
      <w:r>
        <w:rPr>
          <w:rFonts w:cs="Times New Roman"/>
          <w:sz w:val="24"/>
          <w:szCs w:val="24"/>
        </w:rPr>
        <w:t xml:space="preserve">Koordynatorem umowy jest: Kierownik Działu Administracyjno-Gospodarczego Marzena Kaszowska, e-mail: zaopatrzenie@dietl.krakow.pl tel.: </w:t>
      </w:r>
      <w:r>
        <w:rPr>
          <w:rFonts w:cs="Times New Roman"/>
          <w:b/>
          <w:bCs/>
          <w:sz w:val="24"/>
          <w:szCs w:val="24"/>
        </w:rPr>
        <w:t>12 68 76 363</w:t>
      </w:r>
      <w:r>
        <w:rPr>
          <w:rFonts w:cs="Times New Roman"/>
          <w:sz w:val="24"/>
          <w:szCs w:val="24"/>
        </w:rPr>
        <w:t>.</w:t>
      </w:r>
    </w:p>
    <w:p w14:paraId="11C18649" w14:textId="77777777" w:rsidR="00C92A12" w:rsidRDefault="00FB5A04">
      <w:pPr>
        <w:widowControl w:val="0"/>
        <w:numPr>
          <w:ilvl w:val="0"/>
          <w:numId w:val="83"/>
        </w:numPr>
        <w:tabs>
          <w:tab w:val="clear" w:pos="360"/>
          <w:tab w:val="left" w:pos="357"/>
          <w:tab w:val="left" w:pos="502"/>
        </w:tabs>
        <w:jc w:val="both"/>
        <w:rPr>
          <w:rFonts w:cs="Times New Roman"/>
          <w:sz w:val="24"/>
          <w:szCs w:val="24"/>
        </w:rPr>
      </w:pPr>
      <w:r>
        <w:rPr>
          <w:rFonts w:cs="Times New Roman"/>
          <w:sz w:val="24"/>
          <w:szCs w:val="24"/>
        </w:rPr>
        <w:t>Ze strony Wykonawcy do kierowania i koordynowania spraw związanych z realizacją niniejszej umowy wyznacza się: ………………….., e-mail.: ……………….. nr tel.: ………………..….</w:t>
      </w:r>
    </w:p>
    <w:p w14:paraId="48495BE3" w14:textId="77777777" w:rsidR="00C92A12" w:rsidRDefault="00C92A12">
      <w:pPr>
        <w:widowControl w:val="0"/>
        <w:jc w:val="center"/>
        <w:rPr>
          <w:rFonts w:eastAsia="Times New Roman" w:cs="Times New Roman"/>
          <w:b/>
          <w:sz w:val="24"/>
          <w:szCs w:val="24"/>
        </w:rPr>
      </w:pPr>
    </w:p>
    <w:p w14:paraId="4156E43D" w14:textId="77777777" w:rsidR="00C92A12" w:rsidRDefault="00FB5A04">
      <w:pPr>
        <w:widowControl w:val="0"/>
        <w:jc w:val="center"/>
        <w:rPr>
          <w:rFonts w:eastAsia="Times New Roman" w:cs="Times New Roman"/>
          <w:b/>
          <w:sz w:val="24"/>
          <w:szCs w:val="24"/>
        </w:rPr>
      </w:pPr>
      <w:r>
        <w:rPr>
          <w:rFonts w:eastAsia="Times New Roman" w:cs="Times New Roman"/>
          <w:b/>
          <w:sz w:val="24"/>
          <w:szCs w:val="24"/>
        </w:rPr>
        <w:t>§ 5</w:t>
      </w:r>
    </w:p>
    <w:p w14:paraId="3D7ECAA8" w14:textId="77777777" w:rsidR="00C92A12" w:rsidRDefault="00FB5A04">
      <w:pPr>
        <w:widowControl w:val="0"/>
        <w:numPr>
          <w:ilvl w:val="0"/>
          <w:numId w:val="84"/>
        </w:numPr>
        <w:jc w:val="both"/>
        <w:rPr>
          <w:rFonts w:eastAsia="Times New Roman" w:cs="Times New Roman"/>
          <w:sz w:val="24"/>
          <w:szCs w:val="24"/>
        </w:rPr>
      </w:pPr>
      <w:r>
        <w:rPr>
          <w:rFonts w:eastAsia="Times New Roman" w:cs="Times New Roman"/>
          <w:sz w:val="24"/>
          <w:szCs w:val="24"/>
        </w:rPr>
        <w:t xml:space="preserve">Zamawiający, w ramach realizacji niniejszej umowy, wydzierżawi Wykonawcy pomieszczenia konieczne do realizacji przedmiotu umowy przeznaczone do składowania sprzętu i środków czystości oraz pomieszczenia socjalne dla osób wykonujących zadania w imieniu Wykonawcy – na zasadach określonych poniżej. </w:t>
      </w:r>
    </w:p>
    <w:p w14:paraId="44316859" w14:textId="77777777" w:rsidR="00C92A12" w:rsidRDefault="00FB5A04">
      <w:pPr>
        <w:widowControl w:val="0"/>
        <w:numPr>
          <w:ilvl w:val="0"/>
          <w:numId w:val="84"/>
        </w:numPr>
        <w:jc w:val="both"/>
        <w:rPr>
          <w:rFonts w:eastAsia="Times New Roman" w:cs="Times New Roman"/>
          <w:sz w:val="24"/>
          <w:szCs w:val="24"/>
        </w:rPr>
      </w:pPr>
      <w:r>
        <w:rPr>
          <w:rFonts w:eastAsia="Times New Roman" w:cs="Times New Roman"/>
          <w:sz w:val="24"/>
          <w:szCs w:val="24"/>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i modernizacyjne w tych pomieszczeniach mogą odbywać się tylko za zgodą Zamawiającego i na koszt Wykonawcy. </w:t>
      </w:r>
    </w:p>
    <w:p w14:paraId="367CE597" w14:textId="77777777" w:rsidR="00C92A12" w:rsidRDefault="00FB5A04">
      <w:pPr>
        <w:widowControl w:val="0"/>
        <w:numPr>
          <w:ilvl w:val="0"/>
          <w:numId w:val="84"/>
        </w:numPr>
        <w:jc w:val="both"/>
        <w:rPr>
          <w:rFonts w:eastAsia="Times New Roman" w:cs="Times New Roman"/>
          <w:sz w:val="24"/>
          <w:szCs w:val="24"/>
        </w:rPr>
      </w:pPr>
      <w:r>
        <w:rPr>
          <w:rFonts w:eastAsia="Times New Roman" w:cs="Times New Roman"/>
          <w:sz w:val="24"/>
          <w:szCs w:val="24"/>
        </w:rPr>
        <w:t xml:space="preserve">Wykonawca zobowiązany jest do tego by wydzierżawione pomieszczenia spełniały na bieżąco wymagania </w:t>
      </w:r>
      <w:proofErr w:type="spellStart"/>
      <w:r>
        <w:rPr>
          <w:rFonts w:eastAsia="Times New Roman" w:cs="Times New Roman"/>
          <w:sz w:val="24"/>
          <w:szCs w:val="24"/>
        </w:rPr>
        <w:t>sanitarno</w:t>
      </w:r>
      <w:proofErr w:type="spellEnd"/>
      <w:r>
        <w:rPr>
          <w:rFonts w:eastAsia="Times New Roman" w:cs="Times New Roman"/>
          <w:sz w:val="24"/>
          <w:szCs w:val="24"/>
        </w:rPr>
        <w:t>–epidemiologiczne i odpowiedzialny jest za utrzymanie czystości w ich obrębie.</w:t>
      </w:r>
    </w:p>
    <w:p w14:paraId="7080A1BA" w14:textId="77777777" w:rsidR="00C92A12" w:rsidRDefault="00FB5A04">
      <w:pPr>
        <w:widowControl w:val="0"/>
        <w:numPr>
          <w:ilvl w:val="0"/>
          <w:numId w:val="84"/>
        </w:numPr>
        <w:ind w:hanging="357"/>
        <w:jc w:val="both"/>
        <w:rPr>
          <w:rFonts w:eastAsia="Times New Roman" w:cs="Times New Roman"/>
          <w:sz w:val="24"/>
          <w:szCs w:val="24"/>
        </w:rPr>
      </w:pPr>
      <w:r>
        <w:rPr>
          <w:rFonts w:eastAsia="Times New Roman" w:cs="Times New Roman"/>
          <w:sz w:val="24"/>
          <w:szCs w:val="24"/>
        </w:rPr>
        <w:t>Zamawiającemu przysługuje uprawnienie do wstępu do pomieszczeń celem kontroli prawidłowego wykonywania dzierżawy przez Wykonawcę.</w:t>
      </w:r>
    </w:p>
    <w:p w14:paraId="11C94E8A" w14:textId="77777777" w:rsidR="00C92A12" w:rsidRDefault="00FB5A04">
      <w:pPr>
        <w:widowControl w:val="0"/>
        <w:numPr>
          <w:ilvl w:val="0"/>
          <w:numId w:val="84"/>
        </w:numPr>
        <w:ind w:hanging="357"/>
        <w:jc w:val="both"/>
        <w:rPr>
          <w:rFonts w:eastAsia="Times New Roman" w:cs="Times New Roman"/>
          <w:sz w:val="24"/>
          <w:szCs w:val="24"/>
        </w:rPr>
      </w:pPr>
      <w:r>
        <w:rPr>
          <w:rFonts w:eastAsia="Times New Roman" w:cs="Times New Roman"/>
          <w:sz w:val="24"/>
          <w:szCs w:val="24"/>
        </w:rPr>
        <w:t xml:space="preserve">Za dzierżawę udostępnionych pomieszczeń Wykonawca zapłaci Zamawiającemu </w:t>
      </w:r>
      <w:r>
        <w:rPr>
          <w:rFonts w:eastAsia="Times New Roman" w:cs="Times New Roman"/>
          <w:color w:val="000000" w:themeColor="text1"/>
          <w:sz w:val="24"/>
          <w:szCs w:val="24"/>
        </w:rPr>
        <w:t xml:space="preserve">comiesięcznie </w:t>
      </w:r>
      <w:r>
        <w:rPr>
          <w:rFonts w:eastAsia="Times New Roman" w:cs="Times New Roman"/>
          <w:sz w:val="24"/>
          <w:szCs w:val="24"/>
        </w:rPr>
        <w:t>kwotę:</w:t>
      </w:r>
    </w:p>
    <w:p w14:paraId="72D6C23F" w14:textId="77777777" w:rsidR="00C92A12" w:rsidRDefault="00FB5A04">
      <w:pPr>
        <w:widowControl w:val="0"/>
        <w:numPr>
          <w:ilvl w:val="0"/>
          <w:numId w:val="103"/>
        </w:numPr>
        <w:ind w:hanging="357"/>
        <w:jc w:val="both"/>
        <w:rPr>
          <w:rFonts w:eastAsia="Times New Roman" w:cs="Times New Roman"/>
          <w:sz w:val="24"/>
          <w:szCs w:val="24"/>
        </w:rPr>
      </w:pPr>
      <w:r>
        <w:rPr>
          <w:rFonts w:eastAsia="Times New Roman" w:cs="Times New Roman"/>
          <w:sz w:val="24"/>
          <w:szCs w:val="24"/>
        </w:rPr>
        <w:t>Al. Focha 33- pomieszczenie o powierzchni 18 m</w:t>
      </w:r>
      <w:r>
        <w:rPr>
          <w:rFonts w:eastAsia="Times New Roman" w:cs="Times New Roman"/>
          <w:sz w:val="24"/>
          <w:szCs w:val="24"/>
          <w:vertAlign w:val="superscript"/>
        </w:rPr>
        <w:t>2</w:t>
      </w:r>
      <w:r>
        <w:rPr>
          <w:rFonts w:eastAsia="Times New Roman" w:cs="Times New Roman"/>
          <w:sz w:val="24"/>
          <w:szCs w:val="24"/>
        </w:rPr>
        <w:t>, zlokalizowane na poziomie -1, stawka za dzierżawę 1000,00 zł netto,</w:t>
      </w:r>
    </w:p>
    <w:p w14:paraId="33E6DAFB" w14:textId="77777777" w:rsidR="00C92A12" w:rsidRDefault="00FB5A04">
      <w:pPr>
        <w:widowControl w:val="0"/>
        <w:numPr>
          <w:ilvl w:val="0"/>
          <w:numId w:val="103"/>
        </w:numPr>
        <w:ind w:hanging="357"/>
        <w:jc w:val="both"/>
        <w:rPr>
          <w:rFonts w:eastAsia="Times New Roman" w:cs="Times New Roman"/>
          <w:sz w:val="24"/>
          <w:szCs w:val="24"/>
        </w:rPr>
      </w:pPr>
      <w:r>
        <w:rPr>
          <w:rFonts w:eastAsia="Times New Roman" w:cs="Times New Roman"/>
          <w:sz w:val="24"/>
          <w:szCs w:val="24"/>
        </w:rPr>
        <w:t>ul. Skarbowa 1- pomieszczenie o powierzchni 9 m</w:t>
      </w:r>
      <w:r>
        <w:rPr>
          <w:rFonts w:eastAsia="Times New Roman" w:cs="Times New Roman"/>
          <w:sz w:val="24"/>
          <w:szCs w:val="24"/>
          <w:vertAlign w:val="superscript"/>
        </w:rPr>
        <w:t>2</w:t>
      </w:r>
      <w:r>
        <w:rPr>
          <w:rFonts w:eastAsia="Times New Roman" w:cs="Times New Roman"/>
          <w:sz w:val="24"/>
          <w:szCs w:val="24"/>
        </w:rPr>
        <w:t>, zlokalizowane na poziomie -1, stawka za dzierżawę 500,00 zł netto,</w:t>
      </w:r>
    </w:p>
    <w:p w14:paraId="3A6B9ED5" w14:textId="77777777" w:rsidR="00C92A12" w:rsidRDefault="00FB5A04">
      <w:pPr>
        <w:widowControl w:val="0"/>
        <w:ind w:left="363"/>
        <w:jc w:val="both"/>
        <w:rPr>
          <w:rFonts w:eastAsia="Times New Roman" w:cs="Times New Roman"/>
          <w:sz w:val="24"/>
          <w:szCs w:val="24"/>
        </w:rPr>
      </w:pPr>
      <w:r>
        <w:rPr>
          <w:rFonts w:eastAsia="Times New Roman" w:cs="Times New Roman"/>
          <w:sz w:val="24"/>
          <w:szCs w:val="24"/>
        </w:rPr>
        <w:lastRenderedPageBreak/>
        <w:t xml:space="preserve">na podstawie faktury. </w:t>
      </w:r>
      <w:r>
        <w:rPr>
          <w:rFonts w:eastAsia="Times New Roman" w:cs="Times New Roman"/>
          <w:color w:val="000000" w:themeColor="text1"/>
          <w:sz w:val="24"/>
          <w:szCs w:val="24"/>
        </w:rPr>
        <w:t>Zamawiający potrącać będzie ww. należności z faktur Wykonawcy z tytułu wykonania niniejszej umowy.</w:t>
      </w:r>
    </w:p>
    <w:p w14:paraId="4DB92E70" w14:textId="77777777" w:rsidR="00C92A12" w:rsidRDefault="00FB5A04">
      <w:pPr>
        <w:widowControl w:val="0"/>
        <w:numPr>
          <w:ilvl w:val="0"/>
          <w:numId w:val="84"/>
        </w:numPr>
        <w:jc w:val="both"/>
        <w:rPr>
          <w:rFonts w:eastAsia="Times New Roman" w:cs="Times New Roman"/>
          <w:sz w:val="24"/>
          <w:szCs w:val="24"/>
        </w:rPr>
      </w:pPr>
      <w:r>
        <w:rPr>
          <w:rFonts w:eastAsia="Times New Roman" w:cs="Times New Roman"/>
          <w:sz w:val="24"/>
          <w:szCs w:val="24"/>
        </w:rPr>
        <w:t>Zamawiający udostępnia także Wykonawcy windy niezbędne do transportu maszyn i urządzeń celem realizacji usługi sprzątania.</w:t>
      </w:r>
    </w:p>
    <w:p w14:paraId="54376F74" w14:textId="77777777" w:rsidR="00C92A12" w:rsidRDefault="00FB5A04">
      <w:pPr>
        <w:widowControl w:val="0"/>
        <w:numPr>
          <w:ilvl w:val="0"/>
          <w:numId w:val="84"/>
        </w:numPr>
        <w:jc w:val="both"/>
        <w:rPr>
          <w:rFonts w:eastAsia="Times New Roman" w:cs="Times New Roman"/>
          <w:sz w:val="24"/>
          <w:szCs w:val="24"/>
        </w:rPr>
      </w:pPr>
      <w:r>
        <w:rPr>
          <w:rFonts w:eastAsia="Times New Roman" w:cs="Times New Roman"/>
          <w:sz w:val="24"/>
          <w:szCs w:val="24"/>
        </w:rPr>
        <w:t>Zamawiający dostarczy w ramach umowy wodę i energię elektryczną niezbędną do wykonania umowy przez Wykonawcę. Za zużyte media Wykonawca zapłaci Zamawiającemu zryczałtowaną kwotę 600 zł netto miesięcznie na podstawie faktury. Zamawiający potrąci ww. należność z faktury Wykonawcy z tytułu wykonania niniejszej umowy.</w:t>
      </w:r>
    </w:p>
    <w:p w14:paraId="6DBB9D23" w14:textId="77777777" w:rsidR="00C92A12" w:rsidRDefault="00FB5A04">
      <w:pPr>
        <w:widowControl w:val="0"/>
        <w:numPr>
          <w:ilvl w:val="0"/>
          <w:numId w:val="84"/>
        </w:numPr>
        <w:ind w:hanging="357"/>
        <w:jc w:val="both"/>
        <w:rPr>
          <w:rFonts w:eastAsia="Times New Roman" w:cs="Times New Roman"/>
          <w:sz w:val="24"/>
          <w:szCs w:val="24"/>
        </w:rPr>
      </w:pPr>
      <w:r>
        <w:rPr>
          <w:rFonts w:eastAsia="Times New Roman" w:cs="Times New Roman"/>
          <w:sz w:val="24"/>
          <w:szCs w:val="24"/>
        </w:rPr>
        <w:t xml:space="preserve">Zamawiający uprawniony jest do wypowiedzenia stosunku dzierżawy pomieszczeń ze skutkiem natychmiastowym, jeżeli Wykonawca używa pomieszczeń w celu innym niż ustalony, oddaje pomieszczenia do używania osobie trzeciej bez pisemnej zgody Wydzierżawiającego, rażąco narusza inne warunki dzierżawy. </w:t>
      </w:r>
    </w:p>
    <w:p w14:paraId="51884C69" w14:textId="77777777" w:rsidR="00C92A12" w:rsidRDefault="00FB5A04">
      <w:pPr>
        <w:widowControl w:val="0"/>
        <w:numPr>
          <w:ilvl w:val="0"/>
          <w:numId w:val="84"/>
        </w:numPr>
        <w:jc w:val="both"/>
        <w:rPr>
          <w:rFonts w:eastAsia="Times New Roman" w:cs="Times New Roman"/>
          <w:sz w:val="24"/>
          <w:szCs w:val="24"/>
        </w:rPr>
      </w:pPr>
      <w:r>
        <w:rPr>
          <w:rFonts w:eastAsia="Times New Roman" w:cs="Times New Roman"/>
          <w:sz w:val="24"/>
          <w:szCs w:val="24"/>
        </w:rPr>
        <w:t xml:space="preserve">Właściwe zabezpieczenie udostępnionego sprzętu oraz pomieszczeń przed włamaniem i kradzieżą leży w gestii Wykonawcy.      </w:t>
      </w:r>
    </w:p>
    <w:p w14:paraId="74E84C5B" w14:textId="77777777" w:rsidR="00C92A12" w:rsidRDefault="00FB5A04">
      <w:pPr>
        <w:widowControl w:val="0"/>
        <w:jc w:val="center"/>
        <w:rPr>
          <w:rFonts w:eastAsia="Times New Roman" w:cs="Times New Roman"/>
          <w:b/>
          <w:sz w:val="24"/>
          <w:szCs w:val="24"/>
        </w:rPr>
      </w:pPr>
      <w:r>
        <w:rPr>
          <w:rFonts w:eastAsia="Times New Roman" w:cs="Times New Roman"/>
          <w:b/>
          <w:sz w:val="24"/>
          <w:szCs w:val="24"/>
        </w:rPr>
        <w:t>§ 6</w:t>
      </w:r>
    </w:p>
    <w:p w14:paraId="0EC634B3" w14:textId="77777777" w:rsidR="00C92A12" w:rsidRDefault="00FB5A04">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Umowa zostaje zawarta na czas określony tj. od dnia </w:t>
      </w:r>
      <w:r>
        <w:rPr>
          <w:rFonts w:eastAsia="Times New Roman" w:cs="Times New Roman"/>
          <w:b/>
          <w:bCs/>
          <w:kern w:val="2"/>
          <w:sz w:val="24"/>
          <w:szCs w:val="24"/>
          <w:lang w:eastAsia="fa-IR" w:bidi="fa-IR"/>
        </w:rPr>
        <w:t>…………………… r.</w:t>
      </w:r>
      <w:r>
        <w:rPr>
          <w:rFonts w:eastAsia="Times New Roman" w:cs="Times New Roman"/>
          <w:kern w:val="2"/>
          <w:sz w:val="24"/>
          <w:szCs w:val="24"/>
          <w:lang w:eastAsia="fa-IR" w:bidi="fa-IR"/>
        </w:rPr>
        <w:t xml:space="preserve"> do dnia </w:t>
      </w:r>
      <w:r>
        <w:rPr>
          <w:rFonts w:eastAsia="Times New Roman" w:cs="Times New Roman"/>
          <w:b/>
          <w:bCs/>
          <w:kern w:val="2"/>
          <w:sz w:val="24"/>
          <w:szCs w:val="24"/>
          <w:lang w:eastAsia="fa-IR" w:bidi="fa-IR"/>
        </w:rPr>
        <w:t>………………. r</w:t>
      </w:r>
      <w:r>
        <w:rPr>
          <w:rFonts w:eastAsia="Times New Roman" w:cs="Times New Roman"/>
          <w:kern w:val="2"/>
          <w:sz w:val="24"/>
          <w:szCs w:val="24"/>
          <w:lang w:eastAsia="fa-IR" w:bidi="fa-IR"/>
        </w:rPr>
        <w:t xml:space="preserve">. z zastrzeżeniem ust. 2. </w:t>
      </w:r>
    </w:p>
    <w:p w14:paraId="64E07165" w14:textId="77777777" w:rsidR="00C92A12" w:rsidRDefault="00FB5A04">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Umowa </w:t>
      </w:r>
      <w:r>
        <w:rPr>
          <w:rFonts w:eastAsia="Times New Roman" w:cs="Times New Roman"/>
          <w:sz w:val="24"/>
          <w:szCs w:val="24"/>
        </w:rPr>
        <w:t>wygasa lub rozwiązuje się:</w:t>
      </w:r>
    </w:p>
    <w:p w14:paraId="116B1CA4" w14:textId="77777777" w:rsidR="00C92A12" w:rsidRDefault="00FB5A04">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 xml:space="preserve">z upływem okresu na jaki została zawarta, </w:t>
      </w:r>
      <w:r>
        <w:rPr>
          <w:rFonts w:eastAsia="Times New Roman" w:cs="Times New Roman"/>
          <w:bCs/>
          <w:sz w:val="24"/>
          <w:szCs w:val="24"/>
        </w:rPr>
        <w:t>z zastrzeżeniem postanowień niniejszej umowy,</w:t>
      </w:r>
    </w:p>
    <w:p w14:paraId="55367719" w14:textId="77777777" w:rsidR="00C92A12" w:rsidRDefault="00FB5A04">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 xml:space="preserve">z chwilą wyczerpania się kwoty przeznaczonej na realizację usługi określonej w § 7 ust. 1, z </w:t>
      </w:r>
      <w:r>
        <w:rPr>
          <w:rFonts w:eastAsia="Times New Roman" w:cs="Times New Roman"/>
          <w:bCs/>
          <w:sz w:val="24"/>
          <w:szCs w:val="24"/>
        </w:rPr>
        <w:t xml:space="preserve">zastrzeżeniem art. </w:t>
      </w:r>
      <w:r>
        <w:rPr>
          <w:rFonts w:eastAsia="Times New Roman" w:cs="Times New Roman"/>
          <w:sz w:val="24"/>
          <w:szCs w:val="24"/>
        </w:rPr>
        <w:t>455 ust. 2 ustawy pzp i postanowień niniejszej umowy,</w:t>
      </w:r>
    </w:p>
    <w:p w14:paraId="2583EAC7" w14:textId="77777777" w:rsidR="00C92A12" w:rsidRDefault="00FB5A04">
      <w:pPr>
        <w:widowControl w:val="0"/>
        <w:numPr>
          <w:ilvl w:val="1"/>
          <w:numId w:val="9"/>
        </w:numPr>
        <w:tabs>
          <w:tab w:val="left" w:pos="720"/>
        </w:tabs>
        <w:jc w:val="both"/>
        <w:rPr>
          <w:rFonts w:eastAsia="Times New Roman" w:cs="Times New Roman"/>
          <w:sz w:val="24"/>
          <w:szCs w:val="24"/>
        </w:rPr>
      </w:pPr>
      <w:r>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50D28EF6" w14:textId="77777777" w:rsidR="00C92A12" w:rsidRDefault="00FB5A04">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Strony postanawiają, że oprócz wypadków wymienionych w kodeksie cywilnym oraz art. 456 Prawa zamówień publicznych, przysługuje im prawo odstąpienia od umowy w następujących wypadkach:</w:t>
      </w:r>
    </w:p>
    <w:p w14:paraId="38C355D3" w14:textId="77777777" w:rsidR="00C92A12" w:rsidRDefault="00FB5A04">
      <w:pPr>
        <w:widowControl w:val="0"/>
        <w:numPr>
          <w:ilvl w:val="1"/>
          <w:numId w:val="85"/>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gdy mimo pisemnego wezwania Wykonawca nadal uchyla się od wykonania umowy bądź nie wykonuje umowy w zgodzie z jej zapisami, warunkami specyfikacji istotnych warunków zamówienia bądź oferty bądź innymi zasadami uprzednio ustalonymi przez Strony;</w:t>
      </w:r>
    </w:p>
    <w:p w14:paraId="38C04D0E" w14:textId="77777777" w:rsidR="00C92A12" w:rsidRDefault="00FB5A04">
      <w:pPr>
        <w:widowControl w:val="0"/>
        <w:numPr>
          <w:ilvl w:val="1"/>
          <w:numId w:val="85"/>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nastąpiło zajęcie majątku Wykonawcy uniemożliwiające rzetelne i terminowe świadczenie usług objętych niniejszą umową,</w:t>
      </w:r>
    </w:p>
    <w:p w14:paraId="4458DDEA" w14:textId="77777777" w:rsidR="00C92A12" w:rsidRDefault="00FB5A04">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Odstąpienie od umowy powinno nastąpić w formie pisemnej z podaniem uzasadnienia.</w:t>
      </w:r>
    </w:p>
    <w:p w14:paraId="20462CF5" w14:textId="77777777" w:rsidR="00C92A12" w:rsidRDefault="00FB5A04">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przypadku odstąpienia od umowy przez Zamawiającego zobowiązany jest do zapłaty jedynie za należycie wykonaną usługę</w:t>
      </w:r>
    </w:p>
    <w:p w14:paraId="3F376967" w14:textId="77777777" w:rsidR="00C92A12" w:rsidRDefault="00FB5A04">
      <w:pPr>
        <w:widowControl w:val="0"/>
        <w:numPr>
          <w:ilvl w:val="0"/>
          <w:numId w:val="85"/>
        </w:numPr>
        <w:tabs>
          <w:tab w:val="left" w:pos="0"/>
        </w:tabs>
        <w:jc w:val="both"/>
        <w:rPr>
          <w:rFonts w:eastAsia="Times New Roman" w:cs="Times New Roman"/>
          <w:kern w:val="2"/>
          <w:sz w:val="24"/>
          <w:szCs w:val="24"/>
          <w:lang w:eastAsia="fa-IR" w:bidi="fa-IR"/>
        </w:rPr>
      </w:pPr>
      <w:r>
        <w:rPr>
          <w:rFonts w:eastAsia="Times New Roman" w:cs="Times New Roman"/>
          <w:sz w:val="24"/>
          <w:szCs w:val="24"/>
        </w:rPr>
        <w:t xml:space="preserve">Strony przewidują, możliwość przedłużenia okresu obowiązywania umowy wskazanego w ust. 1 pisemnym aneksem do czasu wyczerpania kwoty wskazanej w §7 ust. 1, jeśli w okresie tym nie zrealizowano umowy w całości.  </w:t>
      </w:r>
    </w:p>
    <w:p w14:paraId="4BD36950" w14:textId="77777777" w:rsidR="00C92A12" w:rsidRDefault="00FB5A04">
      <w:pPr>
        <w:widowControl w:val="0"/>
        <w:ind w:left="426" w:hanging="426"/>
        <w:jc w:val="center"/>
        <w:rPr>
          <w:rFonts w:eastAsia="Times New Roman" w:cs="Times New Roman"/>
          <w:b/>
          <w:sz w:val="24"/>
          <w:szCs w:val="24"/>
        </w:rPr>
      </w:pPr>
      <w:r>
        <w:rPr>
          <w:rFonts w:eastAsia="Times New Roman" w:cs="Times New Roman"/>
          <w:b/>
          <w:sz w:val="24"/>
          <w:szCs w:val="24"/>
        </w:rPr>
        <w:t>§ 7</w:t>
      </w:r>
    </w:p>
    <w:p w14:paraId="087BF430" w14:textId="77777777" w:rsidR="00C92A12" w:rsidRDefault="00FB5A04">
      <w:pPr>
        <w:widowControl w:val="0"/>
        <w:numPr>
          <w:ilvl w:val="0"/>
          <w:numId w:val="86"/>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Wartość przedmiotu umowy wynosi: </w:t>
      </w:r>
    </w:p>
    <w:p w14:paraId="16538BEA" w14:textId="77777777" w:rsidR="00C92A12" w:rsidRDefault="00FB5A04">
      <w:pPr>
        <w:widowControl w:val="0"/>
        <w:numPr>
          <w:ilvl w:val="0"/>
          <w:numId w:val="87"/>
        </w:numPr>
        <w:tabs>
          <w:tab w:val="left" w:pos="0"/>
        </w:tabs>
        <w:jc w:val="both"/>
        <w:rPr>
          <w:rFonts w:eastAsia="Times New Roman" w:cs="Times New Roman"/>
          <w:kern w:val="2"/>
          <w:sz w:val="24"/>
          <w:szCs w:val="24"/>
          <w:lang w:eastAsia="fa-IR" w:bidi="fa-IR"/>
        </w:rPr>
      </w:pPr>
      <w:r>
        <w:rPr>
          <w:rFonts w:eastAsia="Times New Roman" w:cs="Times New Roman"/>
          <w:b/>
          <w:bCs/>
          <w:kern w:val="2"/>
          <w:sz w:val="24"/>
          <w:szCs w:val="24"/>
          <w:lang w:eastAsia="fa-IR" w:bidi="fa-IR"/>
        </w:rPr>
        <w:t>…………………….</w:t>
      </w:r>
      <w:r>
        <w:rPr>
          <w:rFonts w:eastAsia="Times New Roman" w:cs="Times New Roman"/>
          <w:kern w:val="2"/>
          <w:sz w:val="24"/>
          <w:szCs w:val="24"/>
          <w:lang w:eastAsia="fa-IR" w:bidi="fa-IR"/>
        </w:rPr>
        <w:t xml:space="preserve"> zł brutto, zgodnie z rodzajem i ilością usług wymienionych w załączniku nr 1 do umowy.</w:t>
      </w:r>
    </w:p>
    <w:p w14:paraId="1E2B4582" w14:textId="77777777" w:rsidR="00C92A12" w:rsidRDefault="00FB5A04">
      <w:pPr>
        <w:widowControl w:val="0"/>
        <w:numPr>
          <w:ilvl w:val="0"/>
          <w:numId w:val="87"/>
        </w:numPr>
        <w:tabs>
          <w:tab w:val="left" w:pos="0"/>
        </w:tabs>
        <w:jc w:val="both"/>
        <w:rPr>
          <w:rFonts w:eastAsia="Times New Roman" w:cs="Times New Roman"/>
          <w:kern w:val="2"/>
          <w:sz w:val="24"/>
          <w:szCs w:val="24"/>
          <w:lang w:eastAsia="fa-IR" w:bidi="fa-IR"/>
        </w:rPr>
      </w:pPr>
      <w:r>
        <w:rPr>
          <w:rFonts w:eastAsia="Times New Roman" w:cs="Times New Roman"/>
          <w:b/>
          <w:bCs/>
          <w:kern w:val="2"/>
          <w:sz w:val="24"/>
          <w:szCs w:val="24"/>
          <w:lang w:eastAsia="fa-IR" w:bidi="fa-IR"/>
        </w:rPr>
        <w:t>…………………….</w:t>
      </w:r>
      <w:r>
        <w:rPr>
          <w:rFonts w:eastAsia="Times New Roman" w:cs="Times New Roman"/>
          <w:kern w:val="2"/>
          <w:sz w:val="24"/>
          <w:szCs w:val="24"/>
          <w:lang w:eastAsia="fa-IR" w:bidi="fa-IR"/>
        </w:rPr>
        <w:t xml:space="preserve"> zł netto, zgodnie z rodzajem i ilością usług wymienionych w załączniku nr 1 do umowy.</w:t>
      </w:r>
    </w:p>
    <w:p w14:paraId="7D165A39" w14:textId="77777777" w:rsidR="00C92A12" w:rsidRDefault="00FB5A04">
      <w:pPr>
        <w:widowControl w:val="0"/>
        <w:numPr>
          <w:ilvl w:val="0"/>
          <w:numId w:val="86"/>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Zapłata należności nastąpi przelewem na rachunek bankowy Wykonawcy nr …………………………………………………………… w terminie do </w:t>
      </w:r>
      <w:r>
        <w:rPr>
          <w:rFonts w:eastAsia="Times New Roman" w:cs="Times New Roman"/>
          <w:b/>
          <w:kern w:val="2"/>
          <w:sz w:val="24"/>
          <w:szCs w:val="24"/>
          <w:lang w:eastAsia="fa-IR" w:bidi="fa-IR"/>
        </w:rPr>
        <w:t>60 dni</w:t>
      </w:r>
      <w:r>
        <w:rPr>
          <w:rFonts w:eastAsia="Times New Roman" w:cs="Times New Roman"/>
          <w:kern w:val="2"/>
          <w:sz w:val="24"/>
          <w:szCs w:val="24"/>
          <w:lang w:eastAsia="fa-IR" w:bidi="fa-IR"/>
        </w:rPr>
        <w:t xml:space="preserve"> od daty otrzymania prawidłowo wystawionej faktury </w:t>
      </w:r>
      <w:r>
        <w:rPr>
          <w:rFonts w:eastAsia="Times New Roman" w:cs="Times New Roman"/>
          <w:kern w:val="2"/>
          <w:sz w:val="24"/>
          <w:szCs w:val="24"/>
          <w:lang w:bidi="fa-IR"/>
        </w:rPr>
        <w:t xml:space="preserve">wraz </w:t>
      </w:r>
      <w:r>
        <w:rPr>
          <w:rFonts w:eastAsia="Times New Roman" w:cs="Times New Roman"/>
          <w:kern w:val="2"/>
          <w:sz w:val="24"/>
          <w:szCs w:val="24"/>
          <w:lang w:eastAsia="fa-IR" w:bidi="fa-IR"/>
        </w:rPr>
        <w:t xml:space="preserve">z grafikiem wykonania usługi </w:t>
      </w:r>
      <w:r>
        <w:rPr>
          <w:rFonts w:eastAsia="Arial" w:cs="Times New Roman"/>
          <w:kern w:val="2"/>
          <w:sz w:val="24"/>
          <w:szCs w:val="24"/>
          <w:lang w:bidi="fa-IR"/>
        </w:rPr>
        <w:t>- załącznik nr 16</w:t>
      </w:r>
      <w:r>
        <w:rPr>
          <w:rFonts w:eastAsia="Times New Roman" w:cs="Times New Roman"/>
          <w:kern w:val="2"/>
          <w:sz w:val="24"/>
          <w:szCs w:val="24"/>
          <w:lang w:eastAsia="fa-IR" w:bidi="fa-IR"/>
        </w:rPr>
        <w:t xml:space="preserve"> </w:t>
      </w:r>
      <w:r>
        <w:rPr>
          <w:rFonts w:eastAsia="Times New Roman" w:cs="Times New Roman"/>
          <w:sz w:val="24"/>
          <w:szCs w:val="24"/>
        </w:rPr>
        <w:t>i potwierdzonej przez upoważnionego pracownika Zamawiającego</w:t>
      </w:r>
      <w:r>
        <w:rPr>
          <w:rFonts w:eastAsia="Times New Roman" w:cs="Times New Roman"/>
          <w:kern w:val="2"/>
          <w:sz w:val="24"/>
          <w:szCs w:val="24"/>
          <w:lang w:eastAsia="fa-IR" w:bidi="fa-IR"/>
        </w:rPr>
        <w:t xml:space="preserve">. </w:t>
      </w:r>
      <w:r>
        <w:rPr>
          <w:rFonts w:eastAsia="Times New Roman" w:cs="Times New Roman"/>
          <w:bCs/>
          <w:kern w:val="2"/>
          <w:sz w:val="24"/>
          <w:szCs w:val="18"/>
          <w:lang w:eastAsia="fa-IR" w:bidi="fa-IR"/>
        </w:rPr>
        <w:t>Wykonawca na wystawionej fakturze wykaże liczbę roboczogodzin wypracowaną w rozliczanym miesiącu (okresie obowiązywania umowy), zgodnie z grafikami pracy.</w:t>
      </w:r>
      <w:r>
        <w:rPr>
          <w:rFonts w:eastAsia="Times New Roman" w:cs="Times New Roman"/>
          <w:kern w:val="2"/>
          <w:sz w:val="16"/>
          <w:szCs w:val="20"/>
          <w:lang w:eastAsia="fa-IR" w:bidi="fa-IR"/>
        </w:rPr>
        <w:t xml:space="preserve"> </w:t>
      </w:r>
      <w:r>
        <w:rPr>
          <w:rFonts w:eastAsia="Times New Roman" w:cs="Times New Roman"/>
          <w:kern w:val="2"/>
          <w:sz w:val="24"/>
          <w:szCs w:val="24"/>
          <w:lang w:eastAsia="fa-IR" w:bidi="fa-IR"/>
        </w:rPr>
        <w:t xml:space="preserve"> W przypadku zmiany rachunku bankowego Wykonawca sporządzi stosowny aneks i dostarczy go Zamawiającemu, niezwłocznie od daty dokonania zmiany. </w:t>
      </w:r>
    </w:p>
    <w:p w14:paraId="5D904048" w14:textId="77777777" w:rsidR="00C92A12" w:rsidRDefault="00FB5A04">
      <w:pPr>
        <w:widowControl w:val="0"/>
        <w:numPr>
          <w:ilvl w:val="0"/>
          <w:numId w:val="86"/>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Zamawiający będzie dokonywać płatności na rachunek bankowy wskazany w ust. 2,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Wykonawca poinformuje Zamawiającego – dotyczy </w:t>
      </w:r>
      <w:r>
        <w:rPr>
          <w:rFonts w:eastAsia="Times New Roman" w:cs="Times New Roman"/>
          <w:kern w:val="2"/>
          <w:sz w:val="24"/>
          <w:szCs w:val="24"/>
          <w:lang w:eastAsia="fa-IR" w:bidi="fa-IR"/>
        </w:rPr>
        <w:lastRenderedPageBreak/>
        <w:t>podatników VAT zarejestrowanych jako podatnik VAT czynny.</w:t>
      </w:r>
    </w:p>
    <w:p w14:paraId="01FEE280" w14:textId="77777777" w:rsidR="00C92A12" w:rsidRDefault="00FB5A04">
      <w:pPr>
        <w:widowControl w:val="0"/>
        <w:numPr>
          <w:ilvl w:val="0"/>
          <w:numId w:val="86"/>
        </w:numPr>
        <w:tabs>
          <w:tab w:val="left" w:pos="0"/>
        </w:tabs>
        <w:ind w:left="357" w:hanging="357"/>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Przy czasowym wyłączeniu powierzchni ze sprzątania obniżenie należnego wynagrodzenia miesięcznego będzie obliczone z uwzględnieniem ilości roboczogodzin, które zgodnie z umową i grafikiem miały być przeznaczone na realizację przedmiotu umowy w stosunku do powierzchni będącej przedmiotem wyłączenia - na podstawie informacji przekazanej Wykonawcy dotyczącej czasu wyłączenia.</w:t>
      </w:r>
    </w:p>
    <w:p w14:paraId="2A4401E6" w14:textId="77777777" w:rsidR="00C92A12" w:rsidRDefault="00FB5A04">
      <w:pPr>
        <w:widowControl w:val="0"/>
        <w:numPr>
          <w:ilvl w:val="0"/>
          <w:numId w:val="86"/>
        </w:numPr>
        <w:tabs>
          <w:tab w:val="left" w:pos="0"/>
        </w:tabs>
        <w:ind w:left="357" w:hanging="357"/>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 tytułu wykonania usług określonych w załączniku nr 1 w poz. 3, 5, 6, 7, Wykonawca wystawi odrębną fakturę płatną w terminie do 60 dni od daty jej otrzymania przez Zamawiającego. Ilość zlecanych usług wymienionych w pozycjach 3, 5, 6, 7 zależna będzie od potrzeb Zamawiającego, lecz nie przekroczy ilości określonych w wymienionym załączniku nr 1.</w:t>
      </w:r>
    </w:p>
    <w:p w14:paraId="0E098D48" w14:textId="77777777" w:rsidR="00C92A12" w:rsidRDefault="00FB5A04">
      <w:pPr>
        <w:widowControl w:val="0"/>
        <w:numPr>
          <w:ilvl w:val="0"/>
          <w:numId w:val="86"/>
        </w:numPr>
        <w:tabs>
          <w:tab w:val="left" w:pos="0"/>
        </w:tabs>
        <w:jc w:val="both"/>
        <w:rPr>
          <w:rFonts w:eastAsia="Times New Roman" w:cs="Times New Roman"/>
          <w:bCs/>
          <w:kern w:val="2"/>
          <w:sz w:val="24"/>
          <w:szCs w:val="24"/>
          <w:highlight w:val="white"/>
          <w:lang w:eastAsia="fa-IR" w:bidi="fa-IR"/>
        </w:rPr>
      </w:pPr>
      <w:r>
        <w:rPr>
          <w:rFonts w:eastAsia="Times New Roman" w:cs="Times New Roman"/>
          <w:kern w:val="2"/>
          <w:sz w:val="24"/>
          <w:szCs w:val="24"/>
          <w:lang w:eastAsia="fa-IR" w:bidi="fa-IR"/>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Pr>
          <w:rFonts w:eastAsia="Times New Roman" w:cs="Times New Roman"/>
          <w:bCs/>
          <w:kern w:val="2"/>
          <w:sz w:val="24"/>
          <w:szCs w:val="24"/>
          <w:shd w:val="clear" w:color="auto" w:fill="FFFFFF"/>
          <w:lang w:eastAsia="fa-IR" w:bidi="fa-IR"/>
        </w:rPr>
        <w:t>załącznik nr 4 do umowy – Protokoły kontroli czystości.</w:t>
      </w:r>
    </w:p>
    <w:p w14:paraId="1F7DBA88" w14:textId="77777777" w:rsidR="00C92A12" w:rsidRDefault="00FB5A04">
      <w:pPr>
        <w:widowControl w:val="0"/>
        <w:numPr>
          <w:ilvl w:val="0"/>
          <w:numId w:val="86"/>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Cena określona w ust. 1 jest ceną brutto i zawiera należny podatek od towarów i usług, koszty ubezpieczenia i inne. Cena ta została przyjęta zgodnie z ofertą Wykonawcy.</w:t>
      </w:r>
    </w:p>
    <w:p w14:paraId="3569AFCD" w14:textId="77777777" w:rsidR="00C92A12" w:rsidRDefault="00FB5A04">
      <w:pPr>
        <w:widowControl w:val="0"/>
        <w:numPr>
          <w:ilvl w:val="0"/>
          <w:numId w:val="86"/>
        </w:numPr>
        <w:tabs>
          <w:tab w:val="left" w:pos="0"/>
        </w:tabs>
        <w:jc w:val="both"/>
        <w:rPr>
          <w:rFonts w:eastAsia="Times New Roman" w:cs="Times New Roman"/>
          <w:kern w:val="2"/>
          <w:sz w:val="24"/>
          <w:szCs w:val="24"/>
          <w:lang w:eastAsia="fa-IR" w:bidi="fa-IR"/>
        </w:rPr>
      </w:pPr>
      <w:r>
        <w:rPr>
          <w:rFonts w:eastAsia="Times New Roman" w:cs="Times New Roman"/>
          <w:sz w:val="24"/>
          <w:szCs w:val="24"/>
          <w:lang w:eastAsia="en-US"/>
        </w:rPr>
        <w:t>Zamawiający dopuszcza przesyłanie faktur na adres email</w:t>
      </w:r>
      <w:r>
        <w:rPr>
          <w:rFonts w:eastAsia="Times New Roman" w:cs="Times New Roman"/>
          <w:sz w:val="24"/>
          <w:szCs w:val="24"/>
          <w:lang w:eastAsia="pl-PL"/>
        </w:rPr>
        <w:t xml:space="preserve">: </w:t>
      </w:r>
      <w:hyperlink r:id="rId73">
        <w:r>
          <w:rPr>
            <w:rFonts w:eastAsia="Times New Roman" w:cs="Times New Roman"/>
            <w:color w:val="0000FF"/>
            <w:sz w:val="24"/>
            <w:szCs w:val="24"/>
            <w:u w:val="single"/>
            <w:lang w:eastAsia="pl-PL"/>
          </w:rPr>
          <w:t>faktury@dietl.krakow.pl</w:t>
        </w:r>
      </w:hyperlink>
      <w:r>
        <w:rPr>
          <w:rFonts w:eastAsia="Times New Roman" w:cs="Times New Roman"/>
          <w:sz w:val="24"/>
          <w:szCs w:val="24"/>
          <w:lang w:eastAsia="pl-PL"/>
        </w:rPr>
        <w:t xml:space="preserve"> jak i za pośrednictwem Platformy Elektronicznego Fakturowania (PEF). </w:t>
      </w:r>
    </w:p>
    <w:p w14:paraId="328A0E63" w14:textId="77777777" w:rsidR="00C92A12" w:rsidRPr="00916385" w:rsidRDefault="00FB5A04">
      <w:pPr>
        <w:widowControl w:val="0"/>
        <w:numPr>
          <w:ilvl w:val="0"/>
          <w:numId w:val="86"/>
        </w:numPr>
        <w:tabs>
          <w:tab w:val="left" w:pos="0"/>
        </w:tabs>
        <w:jc w:val="both"/>
        <w:rPr>
          <w:rFonts w:eastAsia="Times New Roman" w:cs="Times New Roman"/>
          <w:kern w:val="2"/>
          <w:sz w:val="24"/>
          <w:szCs w:val="24"/>
          <w:lang w:eastAsia="fa-IR" w:bidi="fa-IR"/>
        </w:rPr>
      </w:pPr>
      <w:r>
        <w:rPr>
          <w:rFonts w:eastAsia="Times New Roman" w:cs="Times New Roman"/>
          <w:sz w:val="24"/>
          <w:szCs w:val="24"/>
        </w:rPr>
        <w:t xml:space="preserve">Zamawiający dopuszcza możliwość zmiany cen jednostkowych za przedmiot umowy w dół. Zmiana ta, co do zasady, nie wymaga aneksu do umowy (chyba, że wniesie o to jedna ze stron umowy). </w:t>
      </w:r>
      <w:r w:rsidRPr="00916385">
        <w:rPr>
          <w:rFonts w:eastAsia="Times New Roman" w:cs="Times New Roman"/>
          <w:sz w:val="24"/>
          <w:szCs w:val="24"/>
        </w:rPr>
        <w:t>Wykonawca zawiadomi Zamawiającego na piśmie o wprowadzeniu nowych cen.</w:t>
      </w:r>
    </w:p>
    <w:p w14:paraId="7556A74E" w14:textId="4E52D3C1" w:rsidR="00C92A12" w:rsidRPr="00FB5A04" w:rsidRDefault="00FB5A04">
      <w:pPr>
        <w:widowControl w:val="0"/>
        <w:numPr>
          <w:ilvl w:val="0"/>
          <w:numId w:val="86"/>
        </w:numPr>
        <w:tabs>
          <w:tab w:val="left" w:pos="0"/>
        </w:tabs>
        <w:jc w:val="both"/>
        <w:rPr>
          <w:rFonts w:eastAsia="Times New Roman" w:cs="Times New Roman"/>
          <w:kern w:val="2"/>
          <w:sz w:val="24"/>
          <w:szCs w:val="24"/>
          <w:lang w:eastAsia="fa-IR" w:bidi="fa-IR"/>
        </w:rPr>
      </w:pPr>
      <w:r w:rsidRPr="00FB5A04">
        <w:rPr>
          <w:rFonts w:eastAsia="Times New Roman" w:cs="Times New Roman"/>
          <w:kern w:val="2"/>
          <w:sz w:val="24"/>
          <w:szCs w:val="24"/>
          <w:lang w:eastAsia="fa-IR" w:bidi="fa-IR"/>
        </w:rPr>
        <w:t>Ceny mogą ulec zmianie z zastrzeżeniem poniższych postanowień. W przypadku:</w:t>
      </w:r>
      <w:bookmarkStart w:id="90" w:name="_Hlk19614308"/>
      <w:bookmarkEnd w:id="90"/>
    </w:p>
    <w:p w14:paraId="185D5625" w14:textId="5C88AE66" w:rsidR="00C92A12" w:rsidRPr="00FB5A04" w:rsidRDefault="005A11BB">
      <w:pPr>
        <w:widowControl w:val="0"/>
        <w:numPr>
          <w:ilvl w:val="0"/>
          <w:numId w:val="88"/>
        </w:numPr>
        <w:jc w:val="both"/>
        <w:rPr>
          <w:rFonts w:eastAsia="Times New Roman" w:cs="Times New Roman"/>
          <w:color w:val="FF0000"/>
          <w:sz w:val="24"/>
          <w:szCs w:val="24"/>
          <w:lang w:eastAsia="en-US"/>
        </w:rPr>
      </w:pPr>
      <w:r w:rsidRPr="005A11BB">
        <w:rPr>
          <w:rFonts w:eastAsia="Times New Roman" w:cs="Times New Roman"/>
          <w:color w:val="000000"/>
          <w:sz w:val="24"/>
          <w:szCs w:val="24"/>
          <w:lang w:eastAsia="pl-PL"/>
        </w:rPr>
        <w:t xml:space="preserve">zmiany </w:t>
      </w:r>
      <w:r w:rsidR="00FB5A04" w:rsidRPr="00FB5A04">
        <w:rPr>
          <w:rFonts w:eastAsia="Times New Roman" w:cs="Times New Roman"/>
          <w:color w:val="000000"/>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FBE9831" w14:textId="04E9D455" w:rsidR="00C92A12" w:rsidRPr="002F5568" w:rsidRDefault="005A11BB">
      <w:pPr>
        <w:widowControl w:val="0"/>
        <w:numPr>
          <w:ilvl w:val="0"/>
          <w:numId w:val="88"/>
        </w:numPr>
        <w:jc w:val="both"/>
        <w:rPr>
          <w:rFonts w:eastAsia="Times New Roman" w:cs="Times New Roman"/>
          <w:color w:val="FF0000"/>
          <w:sz w:val="24"/>
          <w:szCs w:val="24"/>
          <w:lang w:eastAsia="en-US"/>
        </w:rPr>
      </w:pPr>
      <w:r w:rsidRPr="005A11BB">
        <w:rPr>
          <w:rFonts w:eastAsia="Times New Roman" w:cs="Times New Roman"/>
          <w:color w:val="000000"/>
          <w:sz w:val="24"/>
          <w:szCs w:val="24"/>
          <w:lang w:eastAsia="pl-PL"/>
        </w:rPr>
        <w:t xml:space="preserve">zmiany </w:t>
      </w:r>
      <w:r w:rsidR="00FB5A04" w:rsidRPr="00FB5A04">
        <w:rPr>
          <w:rFonts w:eastAsia="Times New Roman" w:cs="Times New Roman"/>
          <w:color w:val="000000"/>
          <w:sz w:val="24"/>
          <w:szCs w:val="24"/>
          <w:lang w:eastAsia="pl-PL"/>
        </w:rPr>
        <w:t xml:space="preserve">zasad podlegania ubezpieczeniom społecznym lub ubezpieczeniu zdrowotnemu lub wysokości stawki składki na ubezpieczenia społeczne lub ubezpieczenie zdrowotne, </w:t>
      </w:r>
    </w:p>
    <w:p w14:paraId="5DE165F8" w14:textId="3EB6D299" w:rsidR="00C92A12" w:rsidRPr="002F5568" w:rsidRDefault="005A11BB" w:rsidP="002F5568">
      <w:pPr>
        <w:widowControl w:val="0"/>
        <w:numPr>
          <w:ilvl w:val="0"/>
          <w:numId w:val="88"/>
        </w:numPr>
        <w:jc w:val="both"/>
        <w:rPr>
          <w:rFonts w:eastAsia="Times New Roman" w:cs="Times New Roman"/>
          <w:color w:val="FF0000"/>
          <w:sz w:val="24"/>
          <w:szCs w:val="24"/>
          <w:lang w:eastAsia="en-US"/>
        </w:rPr>
      </w:pPr>
      <w:r w:rsidRPr="002F5568">
        <w:rPr>
          <w:rFonts w:eastAsia="Times New Roman" w:cs="Times New Roman"/>
          <w:color w:val="000000"/>
          <w:sz w:val="24"/>
          <w:szCs w:val="24"/>
          <w:lang w:eastAsia="pl-PL"/>
        </w:rPr>
        <w:t xml:space="preserve">zmiany </w:t>
      </w:r>
      <w:r w:rsidR="00FB5A04" w:rsidRPr="002F5568">
        <w:rPr>
          <w:rFonts w:eastAsia="Times New Roman" w:cs="Times New Roman"/>
          <w:color w:val="000000"/>
          <w:sz w:val="24"/>
          <w:szCs w:val="24"/>
          <w:lang w:eastAsia="pl-PL"/>
        </w:rPr>
        <w:t xml:space="preserve">zasad gromadzenia i wysokości wpłat do pracowniczych planów kapitałowych, o których mowa w ustawie z dnia 4 października 2018 r. o pracowniczych planach kapitałowych </w:t>
      </w:r>
      <w:r w:rsidR="00FB5A04" w:rsidRPr="002F5568">
        <w:rPr>
          <w:rFonts w:eastAsia="Times New Roman" w:cs="Times New Roman"/>
          <w:color w:val="000000"/>
          <w:sz w:val="24"/>
          <w:szCs w:val="24"/>
          <w:lang w:eastAsia="pl-PL"/>
        </w:rPr>
        <w:b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2B11B097" w14:textId="77777777" w:rsidR="00C92A12" w:rsidRDefault="00FB5A04">
      <w:pPr>
        <w:widowControl w:val="0"/>
        <w:numPr>
          <w:ilvl w:val="0"/>
          <w:numId w:val="88"/>
        </w:numPr>
        <w:jc w:val="both"/>
        <w:rPr>
          <w:rFonts w:eastAsia="Times New Roman" w:cs="Times New Roman"/>
          <w:sz w:val="24"/>
          <w:szCs w:val="24"/>
        </w:rPr>
      </w:pPr>
      <w:r>
        <w:rPr>
          <w:rFonts w:eastAsia="Times New Roman" w:cs="Times New Roman"/>
          <w:sz w:val="24"/>
          <w:szCs w:val="24"/>
        </w:rPr>
        <w:t>zmiany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Wykonawca sporządzi stosowny aneks i dostarczy go Zamawiającemu.</w:t>
      </w:r>
      <w:bookmarkStart w:id="91" w:name="_Hlk524507228"/>
    </w:p>
    <w:p w14:paraId="60B04DFF" w14:textId="77777777" w:rsidR="00C92A12" w:rsidRDefault="00FB5A04">
      <w:pPr>
        <w:widowControl w:val="0"/>
        <w:numPr>
          <w:ilvl w:val="0"/>
          <w:numId w:val="88"/>
        </w:numPr>
        <w:jc w:val="both"/>
        <w:rPr>
          <w:rFonts w:eastAsia="Times New Roman" w:cs="Times New Roman"/>
          <w:sz w:val="24"/>
          <w:szCs w:val="24"/>
        </w:rPr>
      </w:pPr>
      <w:r>
        <w:rPr>
          <w:rFonts w:eastAsia="Times New Roman" w:cs="Times New Roman"/>
          <w:sz w:val="24"/>
          <w:szCs w:val="24"/>
        </w:rPr>
        <w:t>gdy Wykonawca uzyska zwolnienie przedmiotowe lub podmiotowe w podatku VAT, ceny brutto określone w umowie ulegną odpowiedniej zmianie, w taki sposób, aby wynikające 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p w14:paraId="66AD11DE" w14:textId="0BA82D67" w:rsidR="00C92A12" w:rsidRDefault="00FB5A04">
      <w:pPr>
        <w:widowControl w:val="0"/>
        <w:numPr>
          <w:ilvl w:val="0"/>
          <w:numId w:val="88"/>
        </w:numPr>
        <w:jc w:val="both"/>
        <w:rPr>
          <w:rFonts w:eastAsia="Times New Roman" w:cs="Times New Roman"/>
          <w:sz w:val="24"/>
          <w:szCs w:val="24"/>
        </w:rPr>
      </w:pPr>
      <w:r>
        <w:rPr>
          <w:rFonts w:eastAsia="Times New Roman" w:cs="Times New Roman"/>
          <w:sz w:val="24"/>
          <w:szCs w:val="24"/>
        </w:rPr>
        <w:t xml:space="preserve">podwyżki cen urzędowych (w przypadku podwyżki lub obniżki cen urzędowych Wykonawca zobowiązany jest uwzględnić je od dnia obowiązywania nowych cen) </w:t>
      </w:r>
      <w:r>
        <w:rPr>
          <w:rFonts w:eastAsia="Times New Roman" w:cs="Times New Roman"/>
          <w:i/>
          <w:iCs/>
          <w:sz w:val="24"/>
          <w:szCs w:val="24"/>
        </w:rPr>
        <w:t>[jeśli dotyczy</w:t>
      </w:r>
      <w:r>
        <w:rPr>
          <w:rFonts w:eastAsia="Times New Roman" w:cs="Times New Roman"/>
          <w:sz w:val="24"/>
          <w:szCs w:val="24"/>
        </w:rPr>
        <w:t>].</w:t>
      </w:r>
      <w:bookmarkEnd w:id="91"/>
    </w:p>
    <w:p w14:paraId="4DE29239" w14:textId="7D9121D2" w:rsidR="00B9425A" w:rsidRPr="002F5568" w:rsidRDefault="003E2DA1" w:rsidP="006F6FD7">
      <w:pPr>
        <w:widowControl w:val="0"/>
        <w:numPr>
          <w:ilvl w:val="0"/>
          <w:numId w:val="88"/>
        </w:numPr>
        <w:jc w:val="both"/>
        <w:rPr>
          <w:rFonts w:eastAsia="Times New Roman" w:cs="Times New Roman"/>
          <w:color w:val="000000" w:themeColor="text1"/>
          <w:sz w:val="24"/>
          <w:szCs w:val="24"/>
        </w:rPr>
      </w:pPr>
      <w:r w:rsidRPr="002F5568">
        <w:rPr>
          <w:rFonts w:eastAsia="Times New Roman" w:cs="Times New Roman"/>
          <w:color w:val="000000" w:themeColor="text1"/>
          <w:sz w:val="24"/>
          <w:szCs w:val="24"/>
        </w:rPr>
        <w:t>w przypadku istotnej zmiany ceny materiałów lub kosztów związanych z realizacją</w:t>
      </w:r>
      <w:r w:rsidR="006F6FD7" w:rsidRPr="002F5568">
        <w:rPr>
          <w:rFonts w:eastAsia="Times New Roman" w:cs="Times New Roman"/>
          <w:color w:val="000000" w:themeColor="text1"/>
          <w:sz w:val="24"/>
          <w:szCs w:val="24"/>
        </w:rPr>
        <w:t xml:space="preserve"> </w:t>
      </w:r>
      <w:r w:rsidRPr="002F5568">
        <w:rPr>
          <w:rFonts w:eastAsia="Times New Roman" w:cs="Times New Roman"/>
          <w:color w:val="000000" w:themeColor="text1"/>
          <w:sz w:val="24"/>
          <w:szCs w:val="24"/>
        </w:rPr>
        <w:t>zamówienia</w:t>
      </w:r>
      <w:r w:rsidR="003D6C66" w:rsidRPr="002F5568">
        <w:rPr>
          <w:rFonts w:eastAsia="Times New Roman" w:cs="Times New Roman"/>
          <w:color w:val="000000" w:themeColor="text1"/>
          <w:sz w:val="24"/>
          <w:szCs w:val="24"/>
        </w:rPr>
        <w:t xml:space="preserve"> (innych niż wskazane powyżej)</w:t>
      </w:r>
      <w:r w:rsidRPr="002F5568">
        <w:rPr>
          <w:rFonts w:eastAsia="Times New Roman" w:cs="Times New Roman"/>
          <w:color w:val="000000" w:themeColor="text1"/>
          <w:sz w:val="24"/>
          <w:szCs w:val="24"/>
        </w:rPr>
        <w:t>, rozumianej jako wzrost odpowiednio cen lub kosztów, jak i ich obniżenie,</w:t>
      </w:r>
      <w:r w:rsidR="006F6FD7" w:rsidRPr="002F5568">
        <w:rPr>
          <w:rFonts w:eastAsia="Times New Roman" w:cs="Times New Roman"/>
          <w:color w:val="000000" w:themeColor="text1"/>
          <w:sz w:val="24"/>
          <w:szCs w:val="24"/>
        </w:rPr>
        <w:t xml:space="preserve"> </w:t>
      </w:r>
      <w:r w:rsidRPr="002F5568">
        <w:rPr>
          <w:rFonts w:eastAsia="Times New Roman" w:cs="Times New Roman"/>
          <w:color w:val="000000" w:themeColor="text1"/>
          <w:sz w:val="24"/>
          <w:szCs w:val="24"/>
        </w:rPr>
        <w:t>względem ceny lub kosztu przyjętych w celu ustalenia wynagrodzenia Wykonawcy zawartego w ofercie Wykonawcy</w:t>
      </w:r>
      <w:r w:rsidR="000E08AF" w:rsidRPr="002F5568">
        <w:rPr>
          <w:rFonts w:eastAsia="Times New Roman" w:cs="Times New Roman"/>
          <w:color w:val="000000" w:themeColor="text1"/>
          <w:sz w:val="24"/>
          <w:szCs w:val="24"/>
        </w:rPr>
        <w:t>.</w:t>
      </w:r>
    </w:p>
    <w:p w14:paraId="7F9DE2A3" w14:textId="4F688EB9" w:rsidR="003E2DA1" w:rsidRPr="002F5568" w:rsidRDefault="003E2DA1" w:rsidP="003E2DA1">
      <w:pPr>
        <w:widowControl w:val="0"/>
        <w:numPr>
          <w:ilvl w:val="0"/>
          <w:numId w:val="89"/>
        </w:numPr>
        <w:tabs>
          <w:tab w:val="left" w:pos="0"/>
        </w:tabs>
        <w:jc w:val="both"/>
        <w:rPr>
          <w:rFonts w:eastAsia="Times New Roman" w:cs="Times New Roman"/>
          <w:color w:val="000000" w:themeColor="text1"/>
          <w:kern w:val="2"/>
          <w:sz w:val="24"/>
          <w:szCs w:val="24"/>
          <w:lang w:eastAsia="fa-IR" w:bidi="fa-IR"/>
        </w:rPr>
      </w:pPr>
      <w:r w:rsidRPr="002F5568">
        <w:rPr>
          <w:rFonts w:eastAsia="Times New Roman" w:cs="Times New Roman"/>
          <w:color w:val="000000" w:themeColor="text1"/>
          <w:kern w:val="2"/>
          <w:sz w:val="24"/>
          <w:szCs w:val="24"/>
          <w:lang w:eastAsia="fa-IR" w:bidi="fa-IR"/>
        </w:rPr>
        <w:t xml:space="preserve">Maksymalna wartość zmiany wynagrodzenia Wykonawcy, jaką dopuszcza Zamawiający w efekcie zastosowania postanowień o zasadach wprowadzania zmian wysokości wynagrodzenia w wyniku waloryzacji, o której mowa w ust. </w:t>
      </w:r>
      <w:r w:rsidR="006F6FD7" w:rsidRPr="002F5568">
        <w:rPr>
          <w:rFonts w:eastAsia="Times New Roman" w:cs="Times New Roman"/>
          <w:color w:val="000000" w:themeColor="text1"/>
          <w:kern w:val="2"/>
          <w:sz w:val="24"/>
          <w:szCs w:val="24"/>
          <w:lang w:eastAsia="fa-IR" w:bidi="fa-IR"/>
        </w:rPr>
        <w:t>10 pkt 7</w:t>
      </w:r>
      <w:r w:rsidRPr="002F5568">
        <w:rPr>
          <w:rFonts w:eastAsia="Times New Roman" w:cs="Times New Roman"/>
          <w:color w:val="000000" w:themeColor="text1"/>
          <w:kern w:val="2"/>
          <w:sz w:val="24"/>
          <w:szCs w:val="24"/>
          <w:lang w:eastAsia="fa-IR" w:bidi="fa-IR"/>
        </w:rPr>
        <w:t xml:space="preserve">, wynosi </w:t>
      </w:r>
      <w:r w:rsidR="00EB1486" w:rsidRPr="002F5568">
        <w:rPr>
          <w:rFonts w:eastAsia="Times New Roman" w:cs="Times New Roman"/>
          <w:color w:val="000000" w:themeColor="text1"/>
          <w:kern w:val="2"/>
          <w:sz w:val="24"/>
          <w:szCs w:val="24"/>
          <w:lang w:eastAsia="fa-IR" w:bidi="fa-IR"/>
        </w:rPr>
        <w:t>2,</w:t>
      </w:r>
      <w:r w:rsidR="00FD2749" w:rsidRPr="002F5568">
        <w:rPr>
          <w:rFonts w:eastAsia="Times New Roman" w:cs="Times New Roman"/>
          <w:color w:val="000000" w:themeColor="text1"/>
          <w:kern w:val="2"/>
          <w:sz w:val="24"/>
          <w:szCs w:val="24"/>
          <w:lang w:eastAsia="fa-IR" w:bidi="fa-IR"/>
        </w:rPr>
        <w:t>5</w:t>
      </w:r>
      <w:r w:rsidRPr="002F5568">
        <w:rPr>
          <w:rFonts w:eastAsia="Times New Roman" w:cs="Times New Roman"/>
          <w:color w:val="000000" w:themeColor="text1"/>
          <w:kern w:val="2"/>
          <w:sz w:val="24"/>
          <w:szCs w:val="24"/>
          <w:lang w:eastAsia="fa-IR" w:bidi="fa-IR"/>
        </w:rPr>
        <w:t xml:space="preserve">% wynagrodzenia Wykonawcy określonego w </w:t>
      </w:r>
      <w:r w:rsidR="006F6FD7" w:rsidRPr="002F5568">
        <w:rPr>
          <w:rFonts w:eastAsia="Times New Roman" w:cs="Times New Roman"/>
          <w:color w:val="000000" w:themeColor="text1"/>
          <w:kern w:val="2"/>
          <w:sz w:val="24"/>
          <w:szCs w:val="24"/>
          <w:lang w:eastAsia="fa-IR" w:bidi="fa-IR"/>
        </w:rPr>
        <w:t>ust. 1</w:t>
      </w:r>
      <w:r w:rsidRPr="002F5568">
        <w:rPr>
          <w:rFonts w:eastAsia="Times New Roman" w:cs="Times New Roman"/>
          <w:color w:val="000000" w:themeColor="text1"/>
          <w:kern w:val="2"/>
          <w:sz w:val="24"/>
          <w:szCs w:val="24"/>
          <w:lang w:eastAsia="fa-IR" w:bidi="fa-IR"/>
        </w:rPr>
        <w:t>.</w:t>
      </w:r>
    </w:p>
    <w:p w14:paraId="7FE6D1B0" w14:textId="38ED3884" w:rsidR="00C92A12" w:rsidRDefault="00FB5A04">
      <w:pPr>
        <w:widowControl w:val="0"/>
        <w:numPr>
          <w:ilvl w:val="0"/>
          <w:numId w:val="89"/>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ma obowiązek wystawić fakturę korygującą cenę wyższą od ceny z umowy, w terminie 2 dni roboczych, licząc od dnia zgłoszenia niezgodności.</w:t>
      </w:r>
    </w:p>
    <w:p w14:paraId="55075AA0" w14:textId="77777777" w:rsidR="00C92A12" w:rsidRDefault="00FB5A04">
      <w:pPr>
        <w:widowControl w:val="0"/>
        <w:numPr>
          <w:ilvl w:val="0"/>
          <w:numId w:val="89"/>
        </w:numPr>
        <w:tabs>
          <w:tab w:val="left" w:pos="0"/>
        </w:tabs>
        <w:jc w:val="both"/>
        <w:rPr>
          <w:rFonts w:eastAsia="Times New Roman" w:cs="Times New Roman"/>
          <w:kern w:val="2"/>
          <w:sz w:val="24"/>
          <w:szCs w:val="24"/>
          <w:highlight w:val="white"/>
          <w:lang w:eastAsia="fa-IR" w:bidi="fa-IR"/>
        </w:rPr>
      </w:pPr>
      <w:r>
        <w:rPr>
          <w:rFonts w:eastAsia="Times New Roman" w:cs="Times New Roman"/>
          <w:kern w:val="2"/>
          <w:sz w:val="24"/>
          <w:szCs w:val="24"/>
          <w:lang w:eastAsia="fa-IR" w:bidi="fa-IR"/>
        </w:rPr>
        <w:lastRenderedPageBreak/>
        <w:t xml:space="preserve">Ceny i nazwy na fakturze muszą odpowiadać cenom i nazwom ujętym w </w:t>
      </w:r>
      <w:r>
        <w:rPr>
          <w:rFonts w:eastAsia="Times New Roman" w:cs="Times New Roman"/>
          <w:kern w:val="2"/>
          <w:sz w:val="24"/>
          <w:szCs w:val="24"/>
          <w:shd w:val="clear" w:color="auto" w:fill="FFFFFF"/>
          <w:lang w:eastAsia="fa-IR" w:bidi="fa-IR"/>
        </w:rPr>
        <w:t>załączniku nr 1 do umowy</w:t>
      </w:r>
      <w:r>
        <w:rPr>
          <w:rFonts w:eastAsia="Times New Roman" w:cs="Times New Roman"/>
          <w:kern w:val="2"/>
          <w:sz w:val="24"/>
          <w:szCs w:val="24"/>
          <w:lang w:eastAsia="fa-IR" w:bidi="fa-IR"/>
        </w:rPr>
        <w:t xml:space="preserve">, z zastrzeżeniem odmiennych postanowień </w:t>
      </w:r>
      <w:r>
        <w:rPr>
          <w:rFonts w:eastAsia="Times New Roman" w:cs="Times New Roman"/>
          <w:kern w:val="2"/>
          <w:sz w:val="24"/>
          <w:szCs w:val="24"/>
          <w:shd w:val="clear" w:color="auto" w:fill="FFFFFF"/>
          <w:lang w:eastAsia="fa-IR" w:bidi="fa-IR"/>
        </w:rPr>
        <w:t xml:space="preserve">niniejszej umowy. </w:t>
      </w:r>
    </w:p>
    <w:p w14:paraId="162C988D" w14:textId="77777777" w:rsidR="00C92A12" w:rsidRDefault="00FB5A04">
      <w:pPr>
        <w:widowControl w:val="0"/>
        <w:numPr>
          <w:ilvl w:val="0"/>
          <w:numId w:val="89"/>
        </w:numPr>
        <w:shd w:val="clear" w:color="auto" w:fill="FFFFFF"/>
        <w:tabs>
          <w:tab w:val="left" w:pos="0"/>
        </w:tabs>
        <w:jc w:val="both"/>
        <w:rPr>
          <w:rFonts w:eastAsia="Times New Roman" w:cs="Times New Roman"/>
          <w:kern w:val="2"/>
          <w:sz w:val="24"/>
          <w:szCs w:val="24"/>
          <w:highlight w:val="white"/>
          <w:lang w:eastAsia="fa-IR" w:bidi="fa-IR"/>
        </w:rPr>
      </w:pPr>
      <w:r>
        <w:rPr>
          <w:rFonts w:eastAsia="Times New Roman" w:cs="Times New Roman"/>
          <w:kern w:val="2"/>
          <w:sz w:val="24"/>
          <w:szCs w:val="24"/>
          <w:shd w:val="clear" w:color="auto" w:fill="FFFFFF"/>
          <w:lang w:eastAsia="fa-IR" w:bidi="fa-IR"/>
        </w:rPr>
        <w:t>Ceny na fakturze będą rozbite na poszczególne pozycje z wyszczególnionym podatkiem VAT (cena jednostkowa netto, stawka podatku VAT, cena jednostkowa brutto, wartość netto, wartość brutto,).</w:t>
      </w:r>
    </w:p>
    <w:p w14:paraId="47E50654" w14:textId="77777777" w:rsidR="00C92A12" w:rsidRDefault="00FB5A04">
      <w:pPr>
        <w:widowControl w:val="0"/>
        <w:numPr>
          <w:ilvl w:val="0"/>
          <w:numId w:val="89"/>
        </w:numPr>
        <w:shd w:val="clear" w:color="auto" w:fill="FFFFFF"/>
        <w:tabs>
          <w:tab w:val="left" w:pos="0"/>
        </w:tabs>
        <w:jc w:val="both"/>
        <w:rPr>
          <w:rFonts w:eastAsia="Times New Roman" w:cs="Times New Roman"/>
          <w:kern w:val="2"/>
          <w:sz w:val="24"/>
          <w:szCs w:val="24"/>
          <w:highlight w:val="white"/>
          <w:lang w:eastAsia="fa-IR" w:bidi="fa-IR"/>
        </w:rPr>
      </w:pPr>
      <w:r>
        <w:rPr>
          <w:rFonts w:eastAsia="Times New Roman" w:cs="Times New Roman"/>
          <w:kern w:val="2"/>
          <w:sz w:val="24"/>
          <w:szCs w:val="24"/>
          <w:shd w:val="clear" w:color="auto" w:fill="FFFFFF"/>
          <w:lang w:eastAsia="fa-IR" w:bidi="fa-IR"/>
        </w:rPr>
        <w:t xml:space="preserve"> </w:t>
      </w:r>
      <w:r>
        <w:rPr>
          <w:rFonts w:eastAsia="SimSun" w:cs="Times New Roman"/>
          <w:bCs/>
          <w:color w:val="000000"/>
          <w:kern w:val="2"/>
          <w:sz w:val="24"/>
          <w:szCs w:val="24"/>
          <w:highlight w:val="white"/>
          <w:lang w:eastAsia="zh-CN" w:bidi="hi-IN"/>
        </w:rPr>
        <w:t xml:space="preserve">Warunkiem wprowadzenia zmiany wynagrodzenia na skutek okoliczności wskazanych w ustępie </w:t>
      </w:r>
      <w:r>
        <w:rPr>
          <w:rFonts w:eastAsia="SimSun" w:cs="Times New Roman"/>
          <w:bCs/>
          <w:color w:val="000000"/>
          <w:kern w:val="2"/>
          <w:sz w:val="24"/>
          <w:szCs w:val="24"/>
          <w:lang w:eastAsia="zh-CN" w:bidi="hi-IN"/>
        </w:rPr>
        <w:t>10</w:t>
      </w:r>
      <w:r>
        <w:rPr>
          <w:rFonts w:eastAsia="SimSun" w:cs="Times New Roman"/>
          <w:bCs/>
          <w:color w:val="000000"/>
          <w:kern w:val="2"/>
          <w:sz w:val="24"/>
          <w:szCs w:val="24"/>
          <w:highlight w:val="white"/>
          <w:lang w:eastAsia="zh-CN" w:bidi="hi-IN"/>
        </w:rPr>
        <w:t xml:space="preserve"> jest przedłożenie przez Wykonawcę Zamawiającemu pisemnego wniosku w tym przedmiocie, zawierającego co najmniej:</w:t>
      </w:r>
    </w:p>
    <w:p w14:paraId="3830ABB1" w14:textId="77777777" w:rsidR="00C92A12" w:rsidRDefault="00FB5A04">
      <w:pPr>
        <w:widowControl w:val="0"/>
        <w:ind w:left="340"/>
        <w:jc w:val="both"/>
        <w:textAlignment w:val="baseline"/>
        <w:rPr>
          <w:rFonts w:eastAsia="SimSun" w:cs="Times New Roman"/>
          <w:bCs/>
          <w:color w:val="FF0000"/>
          <w:kern w:val="2"/>
          <w:sz w:val="24"/>
          <w:szCs w:val="24"/>
          <w:lang w:eastAsia="zh-CN" w:bidi="hi-IN"/>
        </w:rPr>
      </w:pPr>
      <w:r>
        <w:rPr>
          <w:rFonts w:eastAsia="SimSun" w:cs="Times New Roman"/>
          <w:bCs/>
          <w:kern w:val="2"/>
          <w:sz w:val="24"/>
          <w:szCs w:val="24"/>
          <w:lang w:eastAsia="zh-CN" w:bidi="hi-IN"/>
        </w:rPr>
        <w:t>1) wskazanie przepisów, które uległy zmianie (z określeniem daty wejścia w życie zmian) oraz szczegółowe uzasadnienie wpływu tych zmian na koszty wykonania zamówienia, i dokładne określenie wysokości zmiany tych kosztów;</w:t>
      </w:r>
    </w:p>
    <w:p w14:paraId="3E3783B6" w14:textId="77777777" w:rsidR="00C92A12" w:rsidRDefault="00FB5A04">
      <w:pPr>
        <w:widowControl w:val="0"/>
        <w:ind w:left="340"/>
        <w:jc w:val="both"/>
        <w:textAlignment w:val="baseline"/>
        <w:rPr>
          <w:rFonts w:eastAsia="SimSun" w:cs="Times New Roman"/>
          <w:bCs/>
          <w:color w:val="FF0000"/>
          <w:kern w:val="2"/>
          <w:sz w:val="24"/>
          <w:szCs w:val="24"/>
          <w:lang w:eastAsia="zh-CN" w:bidi="hi-IN"/>
        </w:rPr>
      </w:pPr>
      <w:r>
        <w:rPr>
          <w:rFonts w:eastAsia="SimSun" w:cs="Times New Roman"/>
          <w:bCs/>
          <w:kern w:val="2"/>
          <w:sz w:val="24"/>
          <w:szCs w:val="24"/>
          <w:lang w:eastAsia="zh-CN" w:bidi="hi-IN"/>
        </w:rPr>
        <w:t>2) określenie wysokości nowego wynagrodzenia wraz z przedstawieniem szczegółowej kalkulacji kwoty o jaką wynagrodzenie ma ulec zmianie;</w:t>
      </w:r>
    </w:p>
    <w:p w14:paraId="72C4B1DC" w14:textId="095B047D" w:rsidR="00C92A12" w:rsidRDefault="000E08AF" w:rsidP="000E08AF">
      <w:pPr>
        <w:widowControl w:val="0"/>
        <w:ind w:left="426" w:hanging="426"/>
        <w:jc w:val="both"/>
        <w:textAlignment w:val="baseline"/>
        <w:rPr>
          <w:rFonts w:eastAsia="SimSun" w:cs="Times New Roman"/>
          <w:bCs/>
          <w:color w:val="000000"/>
          <w:kern w:val="2"/>
          <w:sz w:val="24"/>
          <w:szCs w:val="24"/>
          <w:lang w:eastAsia="zh-CN" w:bidi="hi-IN"/>
        </w:rPr>
      </w:pPr>
      <w:r>
        <w:rPr>
          <w:rFonts w:eastAsia="SimSun" w:cs="Times New Roman"/>
          <w:bCs/>
          <w:color w:val="000000"/>
          <w:kern w:val="2"/>
          <w:sz w:val="24"/>
          <w:szCs w:val="24"/>
          <w:highlight w:val="white"/>
          <w:lang w:eastAsia="zh-CN" w:bidi="hi-IN"/>
        </w:rPr>
        <w:t xml:space="preserve">      </w:t>
      </w:r>
      <w:r w:rsidR="00FB5A04">
        <w:rPr>
          <w:rFonts w:eastAsia="SimSun" w:cs="Times New Roman"/>
          <w:bCs/>
          <w:color w:val="000000"/>
          <w:kern w:val="2"/>
          <w:sz w:val="24"/>
          <w:szCs w:val="24"/>
          <w:highlight w:val="white"/>
          <w:lang w:eastAsia="zh-CN" w:bidi="hi-IN"/>
        </w:rPr>
        <w:t xml:space="preserve">3) wskazanie daty, od której nastąpi bądź nastąpiła zmiana kosztów realizacji przedmiotu umowy (nie wcześniejszej niż data </w:t>
      </w:r>
      <w:r w:rsidR="00FB5A04" w:rsidRPr="00916385">
        <w:rPr>
          <w:rFonts w:eastAsia="SimSun" w:cs="Times New Roman"/>
          <w:bCs/>
          <w:color w:val="000000"/>
          <w:kern w:val="2"/>
          <w:sz w:val="24"/>
          <w:szCs w:val="24"/>
          <w:lang w:eastAsia="zh-CN" w:bidi="hi-IN"/>
        </w:rPr>
        <w:t>wejścia w życie właściwych przepisów).</w:t>
      </w:r>
    </w:p>
    <w:p w14:paraId="03C7D94D" w14:textId="1CE03D39" w:rsidR="0069792E" w:rsidRPr="002F5568" w:rsidRDefault="0069792E" w:rsidP="000E08AF">
      <w:pPr>
        <w:widowControl w:val="0"/>
        <w:ind w:left="426" w:hanging="426"/>
        <w:jc w:val="both"/>
        <w:textAlignment w:val="baseline"/>
        <w:rPr>
          <w:rFonts w:eastAsia="SimSun" w:cs="Times New Roman"/>
          <w:bCs/>
          <w:color w:val="000000" w:themeColor="text1"/>
          <w:kern w:val="2"/>
          <w:sz w:val="24"/>
          <w:szCs w:val="24"/>
          <w:lang w:eastAsia="zh-CN" w:bidi="hi-IN"/>
        </w:rPr>
      </w:pPr>
      <w:r w:rsidRPr="002F5568">
        <w:rPr>
          <w:rFonts w:eastAsia="SimSun" w:cs="Times New Roman"/>
          <w:bCs/>
          <w:color w:val="000000" w:themeColor="text1"/>
          <w:kern w:val="2"/>
          <w:sz w:val="24"/>
          <w:szCs w:val="24"/>
          <w:lang w:eastAsia="zh-CN" w:bidi="hi-IN"/>
        </w:rPr>
        <w:t xml:space="preserve">      4) </w:t>
      </w:r>
    </w:p>
    <w:p w14:paraId="0E7FA560" w14:textId="736F5619" w:rsidR="002771EA" w:rsidRPr="002F5568" w:rsidRDefault="000E08AF" w:rsidP="00AB6701">
      <w:pPr>
        <w:widowControl w:val="0"/>
        <w:ind w:left="426" w:hanging="426"/>
        <w:jc w:val="both"/>
        <w:textAlignment w:val="baseline"/>
        <w:rPr>
          <w:rFonts w:cs="Times New Roman"/>
          <w:color w:val="000000" w:themeColor="text1"/>
        </w:rPr>
      </w:pPr>
      <w:r w:rsidRPr="002F5568">
        <w:rPr>
          <w:rFonts w:eastAsia="SimSun" w:cs="Times New Roman"/>
          <w:bCs/>
          <w:color w:val="000000" w:themeColor="text1"/>
          <w:kern w:val="2"/>
          <w:sz w:val="24"/>
          <w:szCs w:val="24"/>
          <w:lang w:eastAsia="zh-CN" w:bidi="hi-IN"/>
        </w:rPr>
        <w:t xml:space="preserve"> </w:t>
      </w:r>
      <w:r w:rsidR="00AB6701" w:rsidRPr="002F5568">
        <w:rPr>
          <w:rFonts w:eastAsia="SimSun" w:cs="Times New Roman"/>
          <w:bCs/>
          <w:color w:val="000000" w:themeColor="text1"/>
          <w:kern w:val="2"/>
          <w:sz w:val="24"/>
          <w:szCs w:val="24"/>
          <w:lang w:eastAsia="zh-CN" w:bidi="hi-IN"/>
        </w:rPr>
        <w:t xml:space="preserve">16. </w:t>
      </w:r>
      <w:r w:rsidR="00C440C8" w:rsidRPr="002F5568">
        <w:rPr>
          <w:rFonts w:cs="Times New Roman"/>
          <w:color w:val="000000" w:themeColor="text1"/>
        </w:rPr>
        <w:t>W przypadku dokonywania waloryzacji wynagrodzenia, o której mowa w ust. 10 pkt 7), wynagrodzenie</w:t>
      </w:r>
      <w:r w:rsidR="00AB6701" w:rsidRPr="002F5568">
        <w:rPr>
          <w:rFonts w:cs="Times New Roman"/>
          <w:color w:val="000000" w:themeColor="text1"/>
        </w:rPr>
        <w:t xml:space="preserve"> </w:t>
      </w:r>
      <w:r w:rsidR="00C440C8" w:rsidRPr="002F5568">
        <w:rPr>
          <w:rFonts w:cs="Times New Roman"/>
          <w:color w:val="000000" w:themeColor="text1"/>
        </w:rPr>
        <w:t xml:space="preserve">Wykonawcy, określone w § 7 ust. 1 Umowy, będzie waloryzowane o wskaźnik stanowiący różnicę odchylenia </w:t>
      </w:r>
      <w:r w:rsidR="006B795B" w:rsidRPr="002F5568">
        <w:rPr>
          <w:rFonts w:cs="Times New Roman"/>
          <w:color w:val="000000" w:themeColor="text1"/>
        </w:rPr>
        <w:t xml:space="preserve">średniego </w:t>
      </w:r>
      <w:r w:rsidR="00C440C8" w:rsidRPr="002F5568">
        <w:rPr>
          <w:rFonts w:cs="Times New Roman"/>
          <w:color w:val="000000" w:themeColor="text1"/>
        </w:rPr>
        <w:t xml:space="preserve">wskaźnika inflacji </w:t>
      </w:r>
      <w:r w:rsidR="00EB1486" w:rsidRPr="002F5568">
        <w:rPr>
          <w:rFonts w:cs="Times New Roman"/>
          <w:color w:val="000000" w:themeColor="text1"/>
        </w:rPr>
        <w:t>(</w:t>
      </w:r>
      <w:r w:rsidR="00223C3A" w:rsidRPr="002F5568">
        <w:rPr>
          <w:rFonts w:cs="Times New Roman"/>
          <w:color w:val="000000" w:themeColor="text1"/>
        </w:rPr>
        <w:t>w</w:t>
      </w:r>
      <w:r w:rsidR="003C6477" w:rsidRPr="002F5568">
        <w:rPr>
          <w:rFonts w:cs="Times New Roman"/>
          <w:color w:val="000000" w:themeColor="text1"/>
        </w:rPr>
        <w:t xml:space="preserve">skaźnik cen towarów i usług konsumpcyjnych publikowany przez GUS) </w:t>
      </w:r>
      <w:r w:rsidR="00C440C8" w:rsidRPr="002F5568">
        <w:rPr>
          <w:rFonts w:cs="Times New Roman"/>
          <w:color w:val="000000" w:themeColor="text1"/>
        </w:rPr>
        <w:t xml:space="preserve">za ostatnie 4-ry kwartały </w:t>
      </w:r>
      <w:r w:rsidR="00AB6701" w:rsidRPr="002F5568">
        <w:rPr>
          <w:rFonts w:cs="Times New Roman"/>
          <w:color w:val="000000" w:themeColor="text1"/>
        </w:rPr>
        <w:t xml:space="preserve">poprzedzające wniosek o waloryzację </w:t>
      </w:r>
      <w:r w:rsidR="00C440C8" w:rsidRPr="002F5568">
        <w:rPr>
          <w:rFonts w:cs="Times New Roman"/>
          <w:color w:val="000000" w:themeColor="text1"/>
        </w:rPr>
        <w:t xml:space="preserve">od </w:t>
      </w:r>
      <w:r w:rsidR="00AB6701" w:rsidRPr="002F5568">
        <w:rPr>
          <w:rFonts w:cs="Times New Roman"/>
          <w:color w:val="000000" w:themeColor="text1"/>
        </w:rPr>
        <w:t>poziomu 8%</w:t>
      </w:r>
      <w:r w:rsidR="002771EA" w:rsidRPr="002F5568">
        <w:rPr>
          <w:rFonts w:cs="Times New Roman"/>
          <w:color w:val="000000" w:themeColor="text1"/>
        </w:rPr>
        <w:t>.</w:t>
      </w:r>
      <w:r w:rsidR="00C440C8" w:rsidRPr="002F5568">
        <w:rPr>
          <w:rFonts w:cs="Times New Roman"/>
          <w:color w:val="000000" w:themeColor="text1"/>
        </w:rPr>
        <w:t xml:space="preserve"> </w:t>
      </w:r>
    </w:p>
    <w:p w14:paraId="6B6590FF" w14:textId="5E920345" w:rsidR="00C440C8" w:rsidRPr="002F5568" w:rsidRDefault="006B795B" w:rsidP="006B795B">
      <w:pPr>
        <w:widowControl w:val="0"/>
        <w:ind w:left="426" w:hanging="426"/>
        <w:jc w:val="both"/>
        <w:textAlignment w:val="baseline"/>
        <w:rPr>
          <w:rFonts w:eastAsia="SimSun" w:cs="Times New Roman"/>
          <w:bCs/>
          <w:color w:val="000000" w:themeColor="text1"/>
          <w:kern w:val="2"/>
          <w:sz w:val="24"/>
          <w:szCs w:val="24"/>
          <w:lang w:eastAsia="zh-CN" w:bidi="hi-IN"/>
        </w:rPr>
      </w:pPr>
      <w:r w:rsidRPr="002F5568">
        <w:rPr>
          <w:rFonts w:cs="Times New Roman"/>
          <w:color w:val="000000" w:themeColor="text1"/>
        </w:rPr>
        <w:t>17.   P</w:t>
      </w:r>
      <w:r w:rsidR="00C440C8" w:rsidRPr="002F5568">
        <w:rPr>
          <w:rFonts w:eastAsia="SimSun" w:cs="Times New Roman"/>
          <w:bCs/>
          <w:color w:val="000000" w:themeColor="text1"/>
          <w:kern w:val="2"/>
          <w:sz w:val="24"/>
          <w:szCs w:val="24"/>
          <w:lang w:eastAsia="zh-CN" w:bidi="hi-IN"/>
        </w:rPr>
        <w:t>odwyższenie wynagrodzenia Wykonawcy – nastąpi na wniosek Wykonawcy, złożony najwcześniej po upływie 12 miesięcy od dnia zawarcia Umowy przez Strony</w:t>
      </w:r>
      <w:r w:rsidRPr="002F5568">
        <w:rPr>
          <w:rFonts w:eastAsia="SimSun" w:cs="Times New Roman"/>
          <w:bCs/>
          <w:color w:val="000000" w:themeColor="text1"/>
          <w:kern w:val="2"/>
          <w:sz w:val="24"/>
          <w:szCs w:val="24"/>
          <w:lang w:eastAsia="zh-CN" w:bidi="hi-IN"/>
        </w:rPr>
        <w:t xml:space="preserve">. </w:t>
      </w:r>
      <w:r w:rsidR="007B4729" w:rsidRPr="002F5568">
        <w:rPr>
          <w:rFonts w:eastAsia="SimSun" w:cs="Times New Roman"/>
          <w:bCs/>
          <w:color w:val="000000" w:themeColor="text1"/>
          <w:kern w:val="2"/>
          <w:sz w:val="24"/>
          <w:szCs w:val="24"/>
          <w:lang w:eastAsia="zh-CN" w:bidi="hi-IN"/>
        </w:rPr>
        <w:t xml:space="preserve">Strony uzgodnią poziom wzrostu wynagrodzenia w terminie do 30 dni od daty wpływu wniosku do Zamawiającego wraz z dokumentami, o których mowa w ust. </w:t>
      </w:r>
      <w:r w:rsidR="0069792E" w:rsidRPr="002F5568">
        <w:rPr>
          <w:rFonts w:eastAsia="SimSun" w:cs="Times New Roman"/>
          <w:bCs/>
          <w:color w:val="000000" w:themeColor="text1"/>
          <w:kern w:val="2"/>
          <w:sz w:val="24"/>
          <w:szCs w:val="24"/>
          <w:lang w:eastAsia="zh-CN" w:bidi="hi-IN"/>
        </w:rPr>
        <w:t>1</w:t>
      </w:r>
      <w:r w:rsidR="002F5568">
        <w:rPr>
          <w:rFonts w:eastAsia="SimSun" w:cs="Times New Roman"/>
          <w:bCs/>
          <w:color w:val="000000" w:themeColor="text1"/>
          <w:kern w:val="2"/>
          <w:sz w:val="24"/>
          <w:szCs w:val="24"/>
          <w:lang w:eastAsia="zh-CN" w:bidi="hi-IN"/>
        </w:rPr>
        <w:t>9</w:t>
      </w:r>
      <w:r w:rsidR="007B4729" w:rsidRPr="002F5568">
        <w:rPr>
          <w:rFonts w:eastAsia="SimSun" w:cs="Times New Roman"/>
          <w:bCs/>
          <w:color w:val="000000" w:themeColor="text1"/>
          <w:kern w:val="2"/>
          <w:sz w:val="24"/>
          <w:szCs w:val="24"/>
          <w:lang w:eastAsia="zh-CN" w:bidi="hi-IN"/>
        </w:rPr>
        <w:t xml:space="preserve"> pkt 4. </w:t>
      </w:r>
      <w:r w:rsidR="00991FAC" w:rsidRPr="002F5568">
        <w:rPr>
          <w:rFonts w:eastAsia="SimSun" w:cs="Times New Roman"/>
          <w:bCs/>
          <w:color w:val="000000" w:themeColor="text1"/>
          <w:kern w:val="2"/>
          <w:sz w:val="24"/>
          <w:szCs w:val="24"/>
          <w:lang w:eastAsia="zh-CN" w:bidi="hi-IN"/>
        </w:rPr>
        <w:t>U</w:t>
      </w:r>
      <w:r w:rsidR="007B4729" w:rsidRPr="002F5568">
        <w:rPr>
          <w:rFonts w:eastAsia="SimSun" w:cs="Times New Roman"/>
          <w:bCs/>
          <w:color w:val="000000" w:themeColor="text1"/>
          <w:kern w:val="2"/>
          <w:sz w:val="24"/>
          <w:szCs w:val="24"/>
          <w:lang w:eastAsia="zh-CN" w:bidi="hi-IN"/>
        </w:rPr>
        <w:t>zgodniona z</w:t>
      </w:r>
      <w:r w:rsidRPr="002F5568">
        <w:rPr>
          <w:rFonts w:eastAsia="SimSun" w:cs="Times New Roman"/>
          <w:bCs/>
          <w:color w:val="000000" w:themeColor="text1"/>
          <w:kern w:val="2"/>
          <w:sz w:val="24"/>
          <w:szCs w:val="24"/>
          <w:lang w:eastAsia="zh-CN" w:bidi="hi-IN"/>
        </w:rPr>
        <w:t>miana wynagrodzenia obowiązywać będzie od początku miesiąca kalendarzowego następującego po upływie 30-dniowego terminu na rozpatrzenie wniosku Wykonawcy.</w:t>
      </w:r>
    </w:p>
    <w:p w14:paraId="07559C4C" w14:textId="1F234783" w:rsidR="006B795B" w:rsidRPr="002F5568" w:rsidRDefault="00991FAC" w:rsidP="00924C11">
      <w:pPr>
        <w:widowControl w:val="0"/>
        <w:ind w:left="426" w:hanging="426"/>
        <w:jc w:val="both"/>
        <w:textAlignment w:val="baseline"/>
        <w:rPr>
          <w:rFonts w:eastAsia="SimSun" w:cs="Times New Roman"/>
          <w:bCs/>
          <w:color w:val="000000" w:themeColor="text1"/>
          <w:kern w:val="2"/>
          <w:sz w:val="24"/>
          <w:szCs w:val="24"/>
          <w:lang w:eastAsia="zh-CN" w:bidi="hi-IN"/>
        </w:rPr>
      </w:pPr>
      <w:r w:rsidRPr="002F5568">
        <w:rPr>
          <w:rFonts w:eastAsia="SimSun" w:cs="Times New Roman"/>
          <w:bCs/>
          <w:color w:val="000000" w:themeColor="text1"/>
          <w:kern w:val="2"/>
          <w:sz w:val="24"/>
          <w:szCs w:val="24"/>
          <w:lang w:eastAsia="zh-CN" w:bidi="hi-IN"/>
        </w:rPr>
        <w:t>18. Do obniżenia wartośc</w:t>
      </w:r>
      <w:r w:rsidR="00924C11" w:rsidRPr="002F5568">
        <w:rPr>
          <w:rFonts w:eastAsia="SimSun" w:cs="Times New Roman"/>
          <w:bCs/>
          <w:color w:val="000000" w:themeColor="text1"/>
          <w:kern w:val="2"/>
          <w:sz w:val="24"/>
          <w:szCs w:val="24"/>
          <w:lang w:eastAsia="zh-CN" w:bidi="hi-IN"/>
        </w:rPr>
        <w:t>i wynagrodzenia Wykonawcy na wniosek Zamawiającego stosuje się odpowiednio przepisy ust. 11, 16 i 17.</w:t>
      </w:r>
    </w:p>
    <w:p w14:paraId="7EE82F77" w14:textId="5E5A3B7A" w:rsidR="00C92A12" w:rsidRPr="00916385" w:rsidRDefault="00924C11" w:rsidP="00924C11">
      <w:pPr>
        <w:widowControl w:val="0"/>
        <w:numPr>
          <w:ilvl w:val="0"/>
          <w:numId w:val="158"/>
        </w:numPr>
        <w:jc w:val="both"/>
        <w:textAlignment w:val="baseline"/>
        <w:rPr>
          <w:rFonts w:eastAsia="SimSun" w:cs="Times New Roman"/>
          <w:bCs/>
          <w:color w:val="FF0000"/>
          <w:kern w:val="2"/>
          <w:sz w:val="24"/>
          <w:szCs w:val="24"/>
          <w:lang w:eastAsia="zh-CN" w:bidi="hi-IN"/>
        </w:rPr>
      </w:pPr>
      <w:r>
        <w:rPr>
          <w:rFonts w:eastAsia="SimSun" w:cs="Times New Roman"/>
          <w:bCs/>
          <w:kern w:val="2"/>
          <w:sz w:val="24"/>
          <w:szCs w:val="24"/>
          <w:lang w:eastAsia="zh-CN" w:bidi="hi-IN"/>
        </w:rPr>
        <w:t xml:space="preserve"> </w:t>
      </w:r>
      <w:r w:rsidR="00FB5A04" w:rsidRPr="00916385">
        <w:rPr>
          <w:rFonts w:eastAsia="SimSun" w:cs="Times New Roman"/>
          <w:bCs/>
          <w:kern w:val="2"/>
          <w:sz w:val="24"/>
          <w:szCs w:val="24"/>
          <w:lang w:eastAsia="zh-CN" w:bidi="hi-IN"/>
        </w:rPr>
        <w:t xml:space="preserve">Jeżeli z wnioskiem o dokonanie zmiany wysokości wynagrodzenia, o której mowa w ust. </w:t>
      </w:r>
      <w:r w:rsidR="0069792E" w:rsidRPr="00916385">
        <w:rPr>
          <w:rFonts w:eastAsia="SimSun" w:cs="Times New Roman"/>
          <w:bCs/>
          <w:kern w:val="2"/>
          <w:sz w:val="24"/>
          <w:szCs w:val="24"/>
          <w:lang w:eastAsia="zh-CN" w:bidi="hi-IN"/>
        </w:rPr>
        <w:t xml:space="preserve">10 </w:t>
      </w:r>
      <w:r w:rsidR="0069792E">
        <w:rPr>
          <w:rFonts w:eastAsia="SimSun" w:cs="Times New Roman"/>
          <w:bCs/>
          <w:kern w:val="2"/>
          <w:sz w:val="24"/>
          <w:szCs w:val="24"/>
          <w:lang w:eastAsia="zh-CN" w:bidi="hi-IN"/>
        </w:rPr>
        <w:t>występuje</w:t>
      </w:r>
      <w:r w:rsidR="00FB5A04" w:rsidRPr="00916385">
        <w:rPr>
          <w:rFonts w:eastAsia="SimSun" w:cs="Times New Roman"/>
          <w:bCs/>
          <w:kern w:val="2"/>
          <w:sz w:val="24"/>
          <w:szCs w:val="24"/>
          <w:lang w:eastAsia="zh-CN" w:bidi="hi-IN"/>
        </w:rPr>
        <w:t xml:space="preserve"> Wykonawca, zobowiązany jest on załączyć do wniosku, dokumenty uzasadniające zmianę kosztów wykonania zamówienia oraz wysokość tej zmiany, w szczególności:</w:t>
      </w:r>
    </w:p>
    <w:p w14:paraId="2C71F3D3" w14:textId="77777777" w:rsidR="00C92A12" w:rsidRPr="00916385" w:rsidRDefault="00FB5A04">
      <w:pPr>
        <w:widowControl w:val="0"/>
        <w:ind w:left="397"/>
        <w:jc w:val="both"/>
        <w:textAlignment w:val="baseline"/>
        <w:rPr>
          <w:rFonts w:eastAsia="SimSun" w:cs="Times New Roman"/>
          <w:bCs/>
          <w:color w:val="FF0000"/>
          <w:kern w:val="2"/>
          <w:sz w:val="24"/>
          <w:szCs w:val="24"/>
          <w:lang w:eastAsia="zh-CN" w:bidi="hi-IN"/>
        </w:rPr>
      </w:pPr>
      <w:r w:rsidRPr="00916385">
        <w:rPr>
          <w:rFonts w:eastAsia="SimSun" w:cs="Times New Roman"/>
          <w:bCs/>
          <w:kern w:val="2"/>
          <w:sz w:val="24"/>
          <w:szCs w:val="24"/>
          <w:lang w:eastAsia="zh-CN" w:bidi="hi-IN"/>
        </w:rPr>
        <w:t>1) 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10 pkt 1);</w:t>
      </w:r>
    </w:p>
    <w:p w14:paraId="2AA3A86A" w14:textId="77777777" w:rsidR="00C92A12" w:rsidRPr="00916385" w:rsidRDefault="00FB5A04">
      <w:pPr>
        <w:widowControl w:val="0"/>
        <w:ind w:left="397"/>
        <w:jc w:val="both"/>
        <w:textAlignment w:val="baseline"/>
        <w:rPr>
          <w:rFonts w:eastAsia="SimSun" w:cs="Times New Roman"/>
          <w:bCs/>
          <w:color w:val="FF0000"/>
          <w:kern w:val="2"/>
          <w:sz w:val="24"/>
          <w:szCs w:val="24"/>
          <w:lang w:eastAsia="zh-CN" w:bidi="hi-IN"/>
        </w:rPr>
      </w:pPr>
      <w:r w:rsidRPr="00916385">
        <w:rPr>
          <w:rFonts w:eastAsia="SimSun" w:cs="Times New Roman"/>
          <w:bCs/>
          <w:kern w:val="2"/>
          <w:sz w:val="24"/>
          <w:szCs w:val="24"/>
          <w:lang w:eastAsia="zh-CN" w:bidi="hi-IN"/>
        </w:rPr>
        <w:t>2) 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10 pkt 2);</w:t>
      </w:r>
    </w:p>
    <w:p w14:paraId="6380BE47" w14:textId="6C38FB64" w:rsidR="00C92A12" w:rsidRDefault="00FB5A04">
      <w:pPr>
        <w:widowControl w:val="0"/>
        <w:tabs>
          <w:tab w:val="left" w:pos="0"/>
        </w:tabs>
        <w:ind w:left="340"/>
        <w:jc w:val="both"/>
        <w:textAlignment w:val="baseline"/>
        <w:rPr>
          <w:rFonts w:eastAsia="SimSun" w:cs="Times New Roman"/>
          <w:bCs/>
          <w:kern w:val="2"/>
          <w:sz w:val="24"/>
          <w:szCs w:val="24"/>
          <w:lang w:eastAsia="zh-CN" w:bidi="hi-IN"/>
        </w:rPr>
      </w:pPr>
      <w:r w:rsidRPr="00916385">
        <w:rPr>
          <w:rFonts w:eastAsia="SimSun" w:cs="Times New Roman"/>
          <w:bCs/>
          <w:kern w:val="2"/>
          <w:sz w:val="24"/>
          <w:szCs w:val="24"/>
          <w:lang w:eastAsia="zh-CN" w:bidi="hi-IN"/>
        </w:rPr>
        <w:t>3) 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10 pkt 3).</w:t>
      </w:r>
    </w:p>
    <w:p w14:paraId="611125C2" w14:textId="369CB7E6" w:rsidR="00257E00" w:rsidRPr="002F5568" w:rsidRDefault="00257E00">
      <w:pPr>
        <w:widowControl w:val="0"/>
        <w:tabs>
          <w:tab w:val="left" w:pos="0"/>
        </w:tabs>
        <w:ind w:left="340"/>
        <w:jc w:val="both"/>
        <w:textAlignment w:val="baseline"/>
        <w:rPr>
          <w:rFonts w:eastAsia="SimSun" w:cs="Times New Roman"/>
          <w:bCs/>
          <w:color w:val="000000" w:themeColor="text1"/>
          <w:kern w:val="2"/>
          <w:sz w:val="24"/>
          <w:szCs w:val="24"/>
          <w:lang w:eastAsia="zh-CN" w:bidi="hi-IN"/>
        </w:rPr>
      </w:pPr>
      <w:r w:rsidRPr="002F5568">
        <w:rPr>
          <w:rFonts w:eastAsia="SimSun" w:cs="Times New Roman"/>
          <w:bCs/>
          <w:color w:val="000000" w:themeColor="text1"/>
          <w:kern w:val="2"/>
          <w:sz w:val="24"/>
          <w:szCs w:val="24"/>
          <w:lang w:eastAsia="zh-CN" w:bidi="hi-IN"/>
        </w:rPr>
        <w:t xml:space="preserve">4) dokumenty potwierdzające wzrost cen materiałów lub kosztów związanych z realizacją przedmiotu </w:t>
      </w:r>
      <w:r w:rsidR="00804BFD" w:rsidRPr="002F5568">
        <w:rPr>
          <w:rFonts w:eastAsia="SimSun" w:cs="Times New Roman"/>
          <w:bCs/>
          <w:color w:val="000000" w:themeColor="text1"/>
          <w:kern w:val="2"/>
          <w:sz w:val="24"/>
          <w:szCs w:val="24"/>
          <w:lang w:eastAsia="zh-CN" w:bidi="hi-IN"/>
        </w:rPr>
        <w:t>umowy</w:t>
      </w:r>
      <w:r w:rsidRPr="002F5568">
        <w:rPr>
          <w:rFonts w:eastAsia="SimSun" w:cs="Times New Roman"/>
          <w:bCs/>
          <w:color w:val="000000" w:themeColor="text1"/>
          <w:kern w:val="2"/>
          <w:sz w:val="24"/>
          <w:szCs w:val="24"/>
          <w:lang w:eastAsia="zh-CN" w:bidi="hi-IN"/>
        </w:rPr>
        <w:t xml:space="preserve"> </w:t>
      </w:r>
      <w:r w:rsidR="006B795B" w:rsidRPr="002F5568">
        <w:rPr>
          <w:rFonts w:eastAsia="SimSun" w:cs="Times New Roman"/>
          <w:bCs/>
          <w:color w:val="000000" w:themeColor="text1"/>
          <w:kern w:val="2"/>
          <w:sz w:val="24"/>
          <w:szCs w:val="24"/>
          <w:lang w:eastAsia="zh-CN" w:bidi="hi-IN"/>
        </w:rPr>
        <w:t xml:space="preserve">(o których mowa w ust. 10 pkt 7) </w:t>
      </w:r>
      <w:r w:rsidRPr="002F5568">
        <w:rPr>
          <w:rFonts w:eastAsia="SimSun" w:cs="Times New Roman"/>
          <w:bCs/>
          <w:color w:val="000000" w:themeColor="text1"/>
          <w:kern w:val="2"/>
          <w:sz w:val="24"/>
          <w:szCs w:val="24"/>
          <w:lang w:eastAsia="zh-CN" w:bidi="hi-IN"/>
        </w:rPr>
        <w:t xml:space="preserve">i kalkulację </w:t>
      </w:r>
      <w:r w:rsidR="00804BFD" w:rsidRPr="002F5568">
        <w:rPr>
          <w:rFonts w:eastAsia="SimSun" w:cs="Times New Roman"/>
          <w:bCs/>
          <w:color w:val="000000" w:themeColor="text1"/>
          <w:kern w:val="2"/>
          <w:sz w:val="24"/>
          <w:szCs w:val="24"/>
          <w:lang w:eastAsia="zh-CN" w:bidi="hi-IN"/>
        </w:rPr>
        <w:t xml:space="preserve">przedstawiającą wpływ tej zmiany </w:t>
      </w:r>
      <w:r w:rsidRPr="002F5568">
        <w:rPr>
          <w:rFonts w:eastAsia="SimSun" w:cs="Times New Roman"/>
          <w:bCs/>
          <w:color w:val="000000" w:themeColor="text1"/>
          <w:kern w:val="2"/>
          <w:sz w:val="24"/>
          <w:szCs w:val="24"/>
          <w:lang w:eastAsia="zh-CN" w:bidi="hi-IN"/>
        </w:rPr>
        <w:t xml:space="preserve">na </w:t>
      </w:r>
      <w:r w:rsidR="00153A63" w:rsidRPr="002F5568">
        <w:rPr>
          <w:rFonts w:eastAsia="SimSun" w:cs="Times New Roman"/>
          <w:bCs/>
          <w:color w:val="000000" w:themeColor="text1"/>
          <w:kern w:val="2"/>
          <w:sz w:val="24"/>
          <w:szCs w:val="24"/>
          <w:lang w:eastAsia="zh-CN" w:bidi="hi-IN"/>
        </w:rPr>
        <w:t>wysokość</w:t>
      </w:r>
      <w:r w:rsidRPr="002F5568">
        <w:rPr>
          <w:rFonts w:eastAsia="SimSun" w:cs="Times New Roman"/>
          <w:bCs/>
          <w:color w:val="000000" w:themeColor="text1"/>
          <w:kern w:val="2"/>
          <w:sz w:val="24"/>
          <w:szCs w:val="24"/>
          <w:lang w:eastAsia="zh-CN" w:bidi="hi-IN"/>
        </w:rPr>
        <w:t xml:space="preserve"> wynagrodzenia</w:t>
      </w:r>
      <w:r w:rsidR="006B795B" w:rsidRPr="002F5568">
        <w:rPr>
          <w:rFonts w:eastAsia="SimSun" w:cs="Times New Roman"/>
          <w:bCs/>
          <w:color w:val="000000" w:themeColor="text1"/>
          <w:kern w:val="2"/>
          <w:sz w:val="24"/>
          <w:szCs w:val="24"/>
          <w:lang w:eastAsia="zh-CN" w:bidi="hi-IN"/>
        </w:rPr>
        <w:t xml:space="preserve"> Wykonawcy</w:t>
      </w:r>
      <w:r w:rsidRPr="002F5568">
        <w:rPr>
          <w:rFonts w:eastAsia="SimSun" w:cs="Times New Roman"/>
          <w:bCs/>
          <w:color w:val="000000" w:themeColor="text1"/>
          <w:kern w:val="2"/>
          <w:sz w:val="24"/>
          <w:szCs w:val="24"/>
          <w:lang w:eastAsia="zh-CN" w:bidi="hi-IN"/>
        </w:rPr>
        <w:t xml:space="preserve">. </w:t>
      </w:r>
    </w:p>
    <w:p w14:paraId="5D10867A" w14:textId="77777777" w:rsidR="00C92A12" w:rsidRPr="00916385" w:rsidRDefault="00FB5A04" w:rsidP="00AB6701">
      <w:pPr>
        <w:widowControl w:val="0"/>
        <w:numPr>
          <w:ilvl w:val="0"/>
          <w:numId w:val="158"/>
        </w:numPr>
        <w:tabs>
          <w:tab w:val="left" w:pos="491"/>
        </w:tabs>
        <w:jc w:val="both"/>
        <w:textAlignment w:val="baseline"/>
        <w:rPr>
          <w:rFonts w:eastAsia="SimSun" w:cs="Times New Roman"/>
          <w:bCs/>
          <w:color w:val="FF0000"/>
          <w:kern w:val="2"/>
          <w:sz w:val="24"/>
          <w:szCs w:val="24"/>
          <w:lang w:eastAsia="zh-CN" w:bidi="hi-IN"/>
        </w:rPr>
      </w:pPr>
      <w:r w:rsidRPr="00916385">
        <w:rPr>
          <w:rFonts w:eastAsia="SimSun" w:cs="Times New Roman"/>
          <w:bCs/>
          <w:kern w:val="2"/>
          <w:sz w:val="24"/>
          <w:szCs w:val="24"/>
          <w:lang w:eastAsia="zh-CN" w:bidi="hi-IN"/>
        </w:rPr>
        <w:t xml:space="preserve">Jeżeli z wnioskiem o dokonanie zmiany wynagrodzenia, o którym mowa w ust. 10 występuje Zamawiający, jest on uprawniony do żądania od Wykonawcy przedstawienia dokumentów, z których będzie wynikać, w jakim zakresie okoliczności, o których mowa w ust. 10, mają wpływ na koszty wykonania zamówienia, w tym przedłożenia odpowiednich zestawień, o których mowa w ust. 10, w </w:t>
      </w:r>
      <w:r w:rsidRPr="00916385">
        <w:rPr>
          <w:rFonts w:eastAsia="SimSun" w:cs="Times New Roman"/>
          <w:bCs/>
          <w:kern w:val="2"/>
          <w:sz w:val="24"/>
          <w:szCs w:val="24"/>
          <w:lang w:eastAsia="zh-CN" w:bidi="hi-IN"/>
        </w:rPr>
        <w:lastRenderedPageBreak/>
        <w:t>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5E03EA9C" w14:textId="77777777" w:rsidR="00C92A12" w:rsidRPr="00916385" w:rsidRDefault="00FB5A04" w:rsidP="00AB6701">
      <w:pPr>
        <w:widowControl w:val="0"/>
        <w:numPr>
          <w:ilvl w:val="0"/>
          <w:numId w:val="158"/>
        </w:numPr>
        <w:tabs>
          <w:tab w:val="left" w:pos="491"/>
        </w:tabs>
        <w:jc w:val="both"/>
        <w:textAlignment w:val="baseline"/>
        <w:rPr>
          <w:rFonts w:eastAsia="SimSun" w:cs="Times New Roman"/>
          <w:bCs/>
          <w:color w:val="FF0000"/>
          <w:kern w:val="2"/>
          <w:sz w:val="24"/>
          <w:szCs w:val="24"/>
          <w:lang w:eastAsia="zh-CN" w:bidi="hi-IN"/>
        </w:rPr>
      </w:pPr>
      <w:r w:rsidRPr="00916385">
        <w:rPr>
          <w:rFonts w:eastAsia="SimSun" w:cs="Times New Roman"/>
          <w:bCs/>
          <w:kern w:val="2"/>
          <w:sz w:val="24"/>
          <w:szCs w:val="24"/>
          <w:lang w:eastAsia="zh-CN" w:bidi="hi-IN"/>
        </w:rPr>
        <w:t xml:space="preserve">Strona, której przedłożono wniosek w przedmiocie zmiany wynagrodzenia z powodu okoliczności wskazanych w ust. </w:t>
      </w:r>
      <w:r w:rsidRPr="00916385">
        <w:rPr>
          <w:rFonts w:eastAsia="SimSun" w:cs="Times New Roman"/>
          <w:bCs/>
          <w:color w:val="000000"/>
          <w:kern w:val="2"/>
          <w:sz w:val="24"/>
          <w:szCs w:val="24"/>
          <w:lang w:eastAsia="zh-CN" w:bidi="hi-IN"/>
        </w:rPr>
        <w:t>10</w:t>
      </w:r>
      <w:r w:rsidRPr="00916385">
        <w:rPr>
          <w:rFonts w:eastAsia="SimSun" w:cs="Times New Roman"/>
          <w:bCs/>
          <w:kern w:val="2"/>
          <w:sz w:val="24"/>
          <w:szCs w:val="24"/>
          <w:lang w:eastAsia="zh-CN" w:bidi="hi-IN"/>
        </w:rPr>
        <w:t>,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10 nie ma wpływu na zmianę kosztów realizacji umowy.</w:t>
      </w:r>
    </w:p>
    <w:p w14:paraId="574C38EA" w14:textId="77777777" w:rsidR="00C92A12" w:rsidRDefault="00FB5A04" w:rsidP="00AB6701">
      <w:pPr>
        <w:pStyle w:val="Akapitzlist"/>
        <w:widowControl w:val="0"/>
        <w:numPr>
          <w:ilvl w:val="0"/>
          <w:numId w:val="158"/>
        </w:numPr>
        <w:tabs>
          <w:tab w:val="left" w:pos="491"/>
        </w:tabs>
        <w:suppressAutoHyphens/>
        <w:spacing w:after="0" w:line="240" w:lineRule="auto"/>
        <w:jc w:val="both"/>
        <w:textAlignment w:val="baseline"/>
        <w:rPr>
          <w:rFonts w:ascii="Times New Roman" w:eastAsia="SimSun" w:hAnsi="Times New Roman" w:cs="Times New Roman"/>
          <w:bCs/>
          <w:color w:val="FF0000"/>
          <w:kern w:val="2"/>
          <w:sz w:val="24"/>
          <w:szCs w:val="24"/>
          <w:lang w:eastAsia="zh-CN" w:bidi="hi-IN"/>
        </w:rPr>
      </w:pPr>
      <w:r w:rsidRPr="00916385">
        <w:rPr>
          <w:rFonts w:ascii="Times New Roman" w:eastAsia="SimSun" w:hAnsi="Times New Roman" w:cs="Times New Roman"/>
          <w:bCs/>
          <w:kern w:val="2"/>
          <w:sz w:val="24"/>
          <w:szCs w:val="24"/>
          <w:lang w:eastAsia="zh-CN" w:bidi="hi-IN"/>
        </w:rPr>
        <w:t>Strona, która otrzymała od drugiej Strony wniosek w przedmiocie zmiany wynagrodzenia z powodu okoliczności wskazanych w ust. 10, ma obowiązek przedłożenia Stronie wnioskującej odpowiedzi na wniosek, ze wskazaniem, w jakim zakresie</w:t>
      </w:r>
      <w:r>
        <w:rPr>
          <w:rFonts w:ascii="Times New Roman" w:eastAsia="SimSun" w:hAnsi="Times New Roman" w:cs="Times New Roman"/>
          <w:bCs/>
          <w:kern w:val="2"/>
          <w:sz w:val="24"/>
          <w:szCs w:val="24"/>
          <w:lang w:eastAsia="zh-CN" w:bidi="hi-IN"/>
        </w:rPr>
        <w:t xml:space="preserve"> wyraża zgodę na wnioskowaną zmianę, oraz uzasadnieniem odmowy uznania zasadności wniosku, w terminie 14 dni od dnia otrzymania wniosku</w:t>
      </w:r>
    </w:p>
    <w:p w14:paraId="22304579" w14:textId="77777777" w:rsidR="00C92A12" w:rsidRDefault="00FB5A04" w:rsidP="00AB6701">
      <w:pPr>
        <w:pStyle w:val="Akapitzlist"/>
        <w:widowControl w:val="0"/>
        <w:numPr>
          <w:ilvl w:val="0"/>
          <w:numId w:val="158"/>
        </w:numPr>
        <w:tabs>
          <w:tab w:val="left" w:pos="491"/>
        </w:tabs>
        <w:suppressAutoHyphens/>
        <w:spacing w:after="0" w:line="240" w:lineRule="auto"/>
        <w:jc w:val="both"/>
        <w:textAlignment w:val="baseline"/>
        <w:rPr>
          <w:rFonts w:ascii="Times New Roman" w:eastAsia="SimSun" w:hAnsi="Times New Roman" w:cs="Times New Roman"/>
          <w:bCs/>
          <w:color w:val="FF0000"/>
          <w:kern w:val="2"/>
          <w:sz w:val="24"/>
          <w:szCs w:val="24"/>
          <w:lang w:eastAsia="zh-CN" w:bidi="hi-IN"/>
        </w:rPr>
      </w:pPr>
      <w:r>
        <w:rPr>
          <w:rFonts w:ascii="Times New Roman" w:eastAsia="SimSun" w:hAnsi="Times New Roman" w:cs="Times New Roman"/>
          <w:bCs/>
          <w:kern w:val="2"/>
          <w:sz w:val="24"/>
          <w:szCs w:val="24"/>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w:t>
      </w:r>
    </w:p>
    <w:p w14:paraId="30E5EBFB" w14:textId="77777777" w:rsidR="00C92A12" w:rsidRDefault="00FB5A04" w:rsidP="00AB6701">
      <w:pPr>
        <w:widowControl w:val="0"/>
        <w:numPr>
          <w:ilvl w:val="0"/>
          <w:numId w:val="15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 termin dokonania zapłaty przyjmuje się datę obciążenia rachunku bankowego Zamawiającego.</w:t>
      </w:r>
    </w:p>
    <w:p w14:paraId="7F9AB86C" w14:textId="77777777" w:rsidR="00C92A12" w:rsidRDefault="00FB5A04" w:rsidP="00AB6701">
      <w:pPr>
        <w:widowControl w:val="0"/>
        <w:numPr>
          <w:ilvl w:val="0"/>
          <w:numId w:val="15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Do ewentualnych opóźnień w zapłacie zastosowanie ma art. 8 ust. 1 ustawy z dnia 8.03.2013 r. </w:t>
      </w:r>
      <w:r>
        <w:rPr>
          <w:rFonts w:eastAsia="Times New Roman" w:cs="Times New Roman"/>
          <w:kern w:val="2"/>
          <w:sz w:val="24"/>
          <w:szCs w:val="24"/>
          <w:lang w:eastAsia="fa-IR" w:bidi="fa-IR"/>
        </w:rPr>
        <w:br/>
        <w:t xml:space="preserve">o przeciwdziałaniu nadmiernym opóźnieniom w transakcjach handlowych. </w:t>
      </w:r>
    </w:p>
    <w:p w14:paraId="6DA208EF" w14:textId="77777777" w:rsidR="00C92A12" w:rsidRDefault="00FB5A04" w:rsidP="00AB6701">
      <w:pPr>
        <w:widowControl w:val="0"/>
        <w:numPr>
          <w:ilvl w:val="0"/>
          <w:numId w:val="15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7F078A36" w14:textId="77777777" w:rsidR="00D01E7C" w:rsidRDefault="00D01E7C">
      <w:pPr>
        <w:widowControl w:val="0"/>
        <w:jc w:val="center"/>
        <w:rPr>
          <w:rFonts w:eastAsia="Times New Roman" w:cs="Times New Roman"/>
          <w:b/>
          <w:sz w:val="24"/>
          <w:szCs w:val="24"/>
        </w:rPr>
      </w:pPr>
    </w:p>
    <w:p w14:paraId="7C3DA2D8" w14:textId="3D7650D3" w:rsidR="00C92A12" w:rsidRDefault="00FB5A04">
      <w:pPr>
        <w:widowControl w:val="0"/>
        <w:jc w:val="center"/>
        <w:rPr>
          <w:rFonts w:eastAsia="Times New Roman" w:cs="Times New Roman"/>
          <w:b/>
          <w:sz w:val="24"/>
          <w:szCs w:val="24"/>
        </w:rPr>
      </w:pPr>
      <w:r>
        <w:rPr>
          <w:rFonts w:eastAsia="Times New Roman" w:cs="Times New Roman"/>
          <w:b/>
          <w:sz w:val="24"/>
          <w:szCs w:val="24"/>
        </w:rPr>
        <w:t>§ 8</w:t>
      </w:r>
    </w:p>
    <w:p w14:paraId="639D3991" w14:textId="77777777" w:rsidR="00C92A12" w:rsidRDefault="00FB5A04">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Ustala się odpowiedzialność stron za niewykonanie lub nienależyte wykonanie umowy poprzez zapłatę kar umownych – z zastrzeżeniem ust. 3 i 11.</w:t>
      </w:r>
    </w:p>
    <w:p w14:paraId="21B66EAE" w14:textId="77777777" w:rsidR="00C92A12" w:rsidRDefault="00FB5A04">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Za niewykonanie lub nienależyte wykonanie przedmiotu umowy, na którymkolwiek odcinku lub zakresie, stwierdzone przez </w:t>
      </w:r>
      <w:r>
        <w:rPr>
          <w:rFonts w:eastAsia="Times New Roman" w:cs="Times New Roman"/>
          <w:kern w:val="2"/>
          <w:sz w:val="24"/>
          <w:szCs w:val="24"/>
          <w:shd w:val="clear" w:color="auto" w:fill="FFFFFF"/>
          <w:lang w:eastAsia="fa-IR" w:bidi="fa-IR"/>
        </w:rPr>
        <w:t>pielęgniarkę oddziałową bądź epidemiologiczną</w:t>
      </w:r>
      <w:r>
        <w:rPr>
          <w:rFonts w:eastAsia="Times New Roman" w:cs="Times New Roman"/>
          <w:kern w:val="2"/>
          <w:sz w:val="24"/>
          <w:szCs w:val="24"/>
          <w:lang w:eastAsia="fa-IR" w:bidi="fa-IR"/>
        </w:rPr>
        <w:t xml:space="preserve"> Wykonawca zapłaci Zamawiającemu karę umowną w wysokości 1000 zł za każdy taki przypadek/sytuację. </w:t>
      </w:r>
    </w:p>
    <w:p w14:paraId="6EC0DE7A" w14:textId="77777777" w:rsidR="00C92A12" w:rsidRDefault="00FB5A04">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Niezależnie od nałożonych na Wykonawcę umownych, Wykonawca zobligowany będzie także do pokrycia Zamawiającemu kosztów kar umownych jak i innych opłat nałożonych przez organy państwowe na Zamawiającego w związku z nieprzestrzeganiem przepisów BHP i PPOŻ, sanitarno-epidemiologicznych i innych w zakresie prac objętych umowa powstałych z przyczyn leżących po stronie Wykonawcy. </w:t>
      </w:r>
    </w:p>
    <w:p w14:paraId="7823E348" w14:textId="77777777" w:rsidR="00C92A12" w:rsidRDefault="00FB5A04">
      <w:pPr>
        <w:widowControl w:val="0"/>
        <w:numPr>
          <w:ilvl w:val="0"/>
          <w:numId w:val="90"/>
        </w:numPr>
        <w:tabs>
          <w:tab w:val="left" w:pos="0"/>
        </w:tabs>
        <w:jc w:val="both"/>
        <w:rPr>
          <w:rFonts w:eastAsia="Times New Roman" w:cs="Times New Roman"/>
          <w:color w:val="000000" w:themeColor="text1"/>
          <w:kern w:val="2"/>
          <w:sz w:val="24"/>
          <w:szCs w:val="24"/>
          <w:lang w:eastAsia="fa-IR" w:bidi="fa-IR"/>
        </w:rPr>
      </w:pPr>
      <w:r>
        <w:rPr>
          <w:rFonts w:eastAsia="Times New Roman" w:cs="Times New Roman"/>
          <w:kern w:val="2"/>
          <w:sz w:val="24"/>
          <w:szCs w:val="24"/>
          <w:lang w:eastAsia="fa-IR" w:bidi="fa-IR"/>
        </w:rPr>
        <w:t xml:space="preserve">Za odstąpienie od umowy przez Zamawiającego lub Wykonawcę z przyczyn, za które ponosi odpowiedzialność Wykonawca, </w:t>
      </w:r>
      <w:bookmarkStart w:id="92" w:name="_Hlk74472420"/>
      <w:r>
        <w:rPr>
          <w:rFonts w:eastAsia="Times New Roman" w:cs="Times New Roman"/>
          <w:color w:val="000000" w:themeColor="text1"/>
          <w:kern w:val="2"/>
          <w:sz w:val="24"/>
          <w:szCs w:val="24"/>
          <w:lang w:eastAsia="fa-IR" w:bidi="fa-IR"/>
        </w:rPr>
        <w:t>Wykonawca obciążony zostanie karą umowną</w:t>
      </w:r>
      <w:bookmarkEnd w:id="92"/>
      <w:r>
        <w:rPr>
          <w:rFonts w:eastAsia="Times New Roman" w:cs="Times New Roman"/>
          <w:color w:val="000000" w:themeColor="text1"/>
          <w:kern w:val="2"/>
          <w:sz w:val="24"/>
          <w:szCs w:val="24"/>
          <w:lang w:eastAsia="fa-IR" w:bidi="fa-IR"/>
        </w:rPr>
        <w:t xml:space="preserve"> w wysokości 10% wartości brutto umowy.</w:t>
      </w:r>
    </w:p>
    <w:p w14:paraId="13D32FD4" w14:textId="77777777" w:rsidR="00C92A12" w:rsidRDefault="00FB5A04">
      <w:pPr>
        <w:widowControl w:val="0"/>
        <w:numPr>
          <w:ilvl w:val="0"/>
          <w:numId w:val="90"/>
        </w:numPr>
        <w:tabs>
          <w:tab w:val="left" w:pos="0"/>
        </w:tabs>
        <w:jc w:val="both"/>
        <w:rPr>
          <w:rFonts w:eastAsia="Times New Roman" w:cs="Times New Roman"/>
          <w:color w:val="000000" w:themeColor="text1"/>
          <w:kern w:val="2"/>
          <w:sz w:val="24"/>
          <w:szCs w:val="24"/>
          <w:lang w:eastAsia="fa-IR" w:bidi="fa-IR"/>
        </w:rPr>
      </w:pPr>
      <w:r>
        <w:rPr>
          <w:rFonts w:eastAsia="Times New Roman" w:cs="Times New Roman"/>
          <w:color w:val="000000" w:themeColor="text1"/>
          <w:kern w:val="2"/>
          <w:sz w:val="24"/>
          <w:szCs w:val="24"/>
          <w:lang w:eastAsia="fa-IR" w:bidi="fa-IR"/>
        </w:rPr>
        <w:t>W przypadku niezatrudnienia na podstawie umowy o pracę osób wykonujących czynności, o których mowa w §1 ust. 4 związanych z realizacją niniejszej umowy, Wykonawca obciążony zostanie karą umowną w wysokości 200,00 zł, za każdy dzień niezatrudnienia tych osób na umowę o pracę licząc od daty stwierdzenia tego uchybienia do dnia przedłożenia Zamawiającemu dokumentu potwierdzającego, że osoba wykonująca czynności związane z realizacją zamówienia została zatrudniona na umowę o pracę liczone za każdą osobę, za każdy dzień nieudokumentowania zatrudnienia.</w:t>
      </w:r>
    </w:p>
    <w:p w14:paraId="27DE966F" w14:textId="77777777" w:rsidR="00C92A12" w:rsidRDefault="00FB5A04">
      <w:pPr>
        <w:widowControl w:val="0"/>
        <w:numPr>
          <w:ilvl w:val="0"/>
          <w:numId w:val="90"/>
        </w:numPr>
        <w:tabs>
          <w:tab w:val="left" w:pos="0"/>
        </w:tabs>
        <w:jc w:val="both"/>
        <w:rPr>
          <w:rFonts w:eastAsia="Times New Roman" w:cs="Times New Roman"/>
          <w:color w:val="000000" w:themeColor="text1"/>
          <w:kern w:val="2"/>
          <w:sz w:val="24"/>
          <w:szCs w:val="24"/>
          <w:lang w:eastAsia="fa-IR" w:bidi="fa-IR"/>
        </w:rPr>
      </w:pPr>
      <w:r>
        <w:rPr>
          <w:rFonts w:eastAsia="Times New Roman" w:cs="Times New Roman"/>
          <w:color w:val="000000" w:themeColor="text1"/>
          <w:kern w:val="2"/>
          <w:sz w:val="24"/>
          <w:szCs w:val="24"/>
          <w:lang w:eastAsia="fa-IR" w:bidi="fa-IR"/>
        </w:rPr>
        <w:t>W przypadku zwłoki w dostarczeniu dokumentów wymaganych niniejszą umową – Wykonawca obciążony zostanie karą umowną w wysokości 25,00 zł za każde rozpoczęte 24 godziny zwłoki, za jeden dokument.</w:t>
      </w:r>
    </w:p>
    <w:p w14:paraId="213DDF91" w14:textId="77777777" w:rsidR="00C92A12" w:rsidRDefault="00FB5A04">
      <w:pPr>
        <w:widowControl w:val="0"/>
        <w:numPr>
          <w:ilvl w:val="0"/>
          <w:numId w:val="90"/>
        </w:numPr>
        <w:tabs>
          <w:tab w:val="left" w:pos="0"/>
        </w:tabs>
        <w:jc w:val="both"/>
        <w:rPr>
          <w:rFonts w:eastAsia="Times New Roman" w:cs="Times New Roman"/>
          <w:strike/>
          <w:kern w:val="2"/>
          <w:sz w:val="24"/>
          <w:szCs w:val="24"/>
          <w:lang w:eastAsia="fa-IR" w:bidi="fa-IR"/>
        </w:rPr>
      </w:pPr>
      <w:bookmarkStart w:id="93" w:name="_Hlk15541100"/>
      <w:r>
        <w:rPr>
          <w:rFonts w:eastAsia="Times New Roman" w:cs="Times New Roman"/>
          <w:color w:val="000000" w:themeColor="text1"/>
          <w:kern w:val="2"/>
          <w:sz w:val="24"/>
          <w:szCs w:val="24"/>
          <w:lang w:eastAsia="fa-IR" w:bidi="fa-IR"/>
        </w:rPr>
        <w:t>Z</w:t>
      </w:r>
      <w:r>
        <w:rPr>
          <w:rFonts w:eastAsia="Times New Roman" w:cs="Times New Roman"/>
          <w:color w:val="000000" w:themeColor="text1"/>
          <w:sz w:val="24"/>
          <w:szCs w:val="24"/>
          <w:lang w:eastAsia="en-US"/>
        </w:rPr>
        <w:t xml:space="preserve">a </w:t>
      </w:r>
      <w:r>
        <w:rPr>
          <w:rFonts w:eastAsia="Times New Roman" w:cs="Times New Roman"/>
          <w:sz w:val="24"/>
          <w:szCs w:val="24"/>
          <w:lang w:eastAsia="en-US"/>
        </w:rPr>
        <w:t xml:space="preserve">nieprzedstawienie Zmawiającemu dokumentu potwierdzającego zawarcie umowy ubezpieczenia lub/i dokumentu potwierdzającego opłacenie składki lub raty składki, niezapewnienia ciągłości, wysokości lub zakresu ubezpieczenia, o którym mowa w § 5 niniejszej umowy - </w:t>
      </w:r>
      <w:r>
        <w:rPr>
          <w:rFonts w:eastAsia="Times New Roman" w:cs="Times New Roman"/>
          <w:kern w:val="2"/>
          <w:sz w:val="24"/>
          <w:szCs w:val="24"/>
          <w:lang w:eastAsia="fa-IR" w:bidi="fa-IR"/>
        </w:rPr>
        <w:t>Wykonawca obciążony zostanie karą umowną</w:t>
      </w:r>
      <w:r>
        <w:rPr>
          <w:rFonts w:eastAsia="Times New Roman" w:cs="Times New Roman"/>
          <w:sz w:val="24"/>
          <w:szCs w:val="24"/>
          <w:lang w:eastAsia="en-US"/>
        </w:rPr>
        <w:t xml:space="preserve"> w wysokości 0,3% wynagrodzenia brutto określonego w §7 ust. 1 niniejszej umowy, za każdy dzień niezapewnienia ciągłości, wysokości lub zakresu tego ubezpieczenia lub nieprzedstawienia Zamawiającemu dokumentu potwierdzającego zawarcie umowy ubezpieczenia, zakresu ubezpieczenia, opłacenia składki bądź raty składki</w:t>
      </w:r>
      <w:bookmarkEnd w:id="93"/>
      <w:r>
        <w:rPr>
          <w:rFonts w:eastAsia="Times New Roman" w:cs="Times New Roman"/>
          <w:sz w:val="24"/>
          <w:szCs w:val="24"/>
          <w:lang w:eastAsia="en-US"/>
        </w:rPr>
        <w:t>.</w:t>
      </w:r>
    </w:p>
    <w:p w14:paraId="5DB67CD7" w14:textId="77777777" w:rsidR="00C92A12" w:rsidRDefault="00FB5A04">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lastRenderedPageBreak/>
        <w:t>Zamawiający ma prawo potrącać kwoty kar umownych z należności Wykonawcy za wykonane usługi, bez uprzedniego wezwania go do zapłaty kary. Zamawiający niezwłocznie poinformuje Wykonawcę o dokonanym potrąceniu.</w:t>
      </w:r>
    </w:p>
    <w:p w14:paraId="3CE022AA" w14:textId="77777777" w:rsidR="00C92A12" w:rsidRDefault="00FB5A04">
      <w:pPr>
        <w:widowControl w:val="0"/>
        <w:numPr>
          <w:ilvl w:val="0"/>
          <w:numId w:val="90"/>
        </w:numPr>
        <w:jc w:val="both"/>
        <w:rPr>
          <w:rFonts w:eastAsia="Times New Roman" w:cs="Times New Roman"/>
          <w:sz w:val="24"/>
          <w:szCs w:val="24"/>
          <w:lang w:eastAsia="en-US"/>
        </w:rPr>
      </w:pPr>
      <w:r>
        <w:rPr>
          <w:rFonts w:eastAsia="Times New Roman" w:cs="Times New Roman"/>
          <w:sz w:val="24"/>
          <w:szCs w:val="24"/>
          <w:lang w:eastAsia="en-US"/>
        </w:rPr>
        <w:t xml:space="preserve">Kary umowne podlegają sumowaniu, w przypadku jednoczesnego zaistnienia kilku okoliczności uzasadniających ich nałożenie. </w:t>
      </w:r>
    </w:p>
    <w:p w14:paraId="7D9EB66F" w14:textId="77777777" w:rsidR="00C92A12" w:rsidRDefault="00FB5A04">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Łączna maksymalna wysokość kar umownych wynosi: </w:t>
      </w:r>
      <w:r>
        <w:rPr>
          <w:rFonts w:eastAsia="Times New Roman" w:cs="Times New Roman"/>
          <w:sz w:val="24"/>
          <w:szCs w:val="24"/>
        </w:rPr>
        <w:t>25% wartości umowy brutto wskazanej w §7 ust. 1.</w:t>
      </w:r>
    </w:p>
    <w:p w14:paraId="4CC9C8FE" w14:textId="77777777" w:rsidR="00C92A12" w:rsidRDefault="00FB5A04">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ponosi odpowiedzialność za spowodowane przez niego straty w mieniu Zamawiającego (powstałe w trakcie wykonywania czynności wynikających z umowy), w tym za utratę przez Zamawiającego gwarancji na skutek zastosowania złych środków użytych przy sprzątaniu, które spowodowały uszkodzenie materiału. Odszkodowanie za zaistniałe straty w mieniu Zamawiającego dochodzone jest na zasadach ogólnych. Ustala się je na podstawie: </w:t>
      </w:r>
    </w:p>
    <w:p w14:paraId="74309E19" w14:textId="77777777" w:rsidR="00C92A12" w:rsidRDefault="00FB5A04">
      <w:pPr>
        <w:widowControl w:val="0"/>
        <w:numPr>
          <w:ilvl w:val="0"/>
          <w:numId w:val="9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protokołu określającego okoliczności powstania szkody sporządzonego przy udziale upoważnionych przedstawicieli Zamawiającego i Wykonawcy, oraz osób materialnie odpowiedzialnych,</w:t>
      </w:r>
    </w:p>
    <w:p w14:paraId="082E1F85" w14:textId="77777777" w:rsidR="00C92A12" w:rsidRDefault="00FB5A04">
      <w:pPr>
        <w:widowControl w:val="0"/>
        <w:numPr>
          <w:ilvl w:val="0"/>
          <w:numId w:val="9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udokumentowanej wartości mienia utraconego (dokumentuje Zamawiający),</w:t>
      </w:r>
    </w:p>
    <w:p w14:paraId="6C7BDD4C" w14:textId="77777777" w:rsidR="00C92A12" w:rsidRDefault="00FB5A04">
      <w:pPr>
        <w:widowControl w:val="0"/>
        <w:numPr>
          <w:ilvl w:val="0"/>
          <w:numId w:val="91"/>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rachunków, faktur, not obciążeniowych dotyczących poniesionych strat. </w:t>
      </w:r>
    </w:p>
    <w:p w14:paraId="66E59E59" w14:textId="77777777" w:rsidR="00C92A12" w:rsidRDefault="00FB5A04">
      <w:pPr>
        <w:widowControl w:val="0"/>
        <w:numPr>
          <w:ilvl w:val="0"/>
          <w:numId w:val="90"/>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Zamawiający ma prawo dochodzenia odszkodowania uzupełniającego, przewyższającego kwotę kar umownych, w oparciu o przepisy prawa cywilnego.</w:t>
      </w:r>
    </w:p>
    <w:p w14:paraId="5483BD3F" w14:textId="77777777" w:rsidR="00D01E7C" w:rsidRDefault="00D01E7C">
      <w:pPr>
        <w:widowControl w:val="0"/>
        <w:jc w:val="center"/>
        <w:rPr>
          <w:rFonts w:eastAsia="Times New Roman" w:cs="Times New Roman"/>
          <w:b/>
          <w:bCs/>
          <w:sz w:val="24"/>
          <w:szCs w:val="24"/>
        </w:rPr>
      </w:pPr>
    </w:p>
    <w:p w14:paraId="11F8B259" w14:textId="24F7E11C" w:rsidR="00C92A12" w:rsidRDefault="00FB5A04">
      <w:pPr>
        <w:widowControl w:val="0"/>
        <w:jc w:val="center"/>
        <w:rPr>
          <w:rFonts w:eastAsia="Times New Roman" w:cs="Times New Roman"/>
          <w:b/>
          <w:bCs/>
          <w:sz w:val="24"/>
          <w:szCs w:val="24"/>
        </w:rPr>
      </w:pPr>
      <w:r>
        <w:rPr>
          <w:rFonts w:eastAsia="Times New Roman" w:cs="Times New Roman"/>
          <w:b/>
          <w:bCs/>
          <w:sz w:val="24"/>
          <w:szCs w:val="24"/>
        </w:rPr>
        <w:t>§ 9</w:t>
      </w:r>
    </w:p>
    <w:p w14:paraId="0CDEB708" w14:textId="77777777" w:rsidR="00C92A12" w:rsidRDefault="00FB5A04">
      <w:pPr>
        <w:widowControl w:val="0"/>
        <w:numPr>
          <w:ilvl w:val="0"/>
          <w:numId w:val="92"/>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oświadcza, iż dysponuje stosownym doświadczeniem, wiedzą, sprzętem i personelem, gwarantującym rzetelne i terminowe wykonywanie zadań objętych zakresem niniejszej umowy. </w:t>
      </w:r>
    </w:p>
    <w:p w14:paraId="5720784F" w14:textId="77777777" w:rsidR="00C92A12" w:rsidRDefault="00FB5A04">
      <w:pPr>
        <w:widowControl w:val="0"/>
        <w:numPr>
          <w:ilvl w:val="0"/>
          <w:numId w:val="92"/>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nie może realizować części lub całości umowy w sposób odmienny niż przewidziany warunkami specyfikacji istotnych warunków zamówienia, złożoną ofertą, warunkami niniejszej umowy oraz powszechnie obowiązującymi przepisami prawa.</w:t>
      </w:r>
    </w:p>
    <w:p w14:paraId="13B456B4" w14:textId="77777777" w:rsidR="00C92A12" w:rsidRDefault="00FB5A04">
      <w:pPr>
        <w:widowControl w:val="0"/>
        <w:numPr>
          <w:ilvl w:val="0"/>
          <w:numId w:val="92"/>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zobowiązuje się rzetelnie, zgodnie z umową i wskazaniami Zamawiającego realizować przedmiot zamówienia, a także zaopatrywać się we własnym zakresie i na własny koszt w surowce i materiały niezbędne do realizacji umowy.</w:t>
      </w:r>
    </w:p>
    <w:p w14:paraId="63C2A665" w14:textId="77777777" w:rsidR="00D01E7C" w:rsidRDefault="00D01E7C">
      <w:pPr>
        <w:widowControl w:val="0"/>
        <w:jc w:val="center"/>
        <w:rPr>
          <w:rFonts w:eastAsia="Times New Roman" w:cs="Times New Roman"/>
          <w:b/>
          <w:sz w:val="24"/>
          <w:szCs w:val="24"/>
        </w:rPr>
      </w:pPr>
    </w:p>
    <w:p w14:paraId="086EEF5E" w14:textId="5CFFFE10" w:rsidR="00C92A12" w:rsidRDefault="00FB5A04">
      <w:pPr>
        <w:widowControl w:val="0"/>
        <w:jc w:val="center"/>
        <w:rPr>
          <w:rFonts w:eastAsia="Times New Roman" w:cs="Times New Roman"/>
          <w:b/>
          <w:sz w:val="24"/>
          <w:szCs w:val="24"/>
        </w:rPr>
      </w:pPr>
      <w:r>
        <w:rPr>
          <w:rFonts w:eastAsia="Times New Roman" w:cs="Times New Roman"/>
          <w:b/>
          <w:sz w:val="24"/>
          <w:szCs w:val="24"/>
        </w:rPr>
        <w:t>§ 10</w:t>
      </w:r>
    </w:p>
    <w:p w14:paraId="22E19090"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zobowiązany jest do przestrzegania obowiązujących standardów sanitarno-epidemiologicznych przy realizacji przedmiotu zamówienia (z uwzględnieniem wskazań i wytycznych MZ i GIS w czasie obowiązywania na terytorium RP stanu zagrożenia epidemicznego lub stanu epidemii) oraz do zapewnienia właściwej jakości oferowanej usługi.</w:t>
      </w:r>
    </w:p>
    <w:p w14:paraId="4273AC9E"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ponosi pełną odpowiedzialność za utrzymanie właściwego poziomu sanitarno-epidemiologicznego realizowanej usługi.</w:t>
      </w:r>
    </w:p>
    <w:p w14:paraId="6AB20E1A"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Badania mikrobiologiczne sprzątanych powierzchni będą przeprowadzane przez Zamawiającego na własny koszt – w sytuacji, gdy ich wynik będzie niekwestionowany.</w:t>
      </w:r>
    </w:p>
    <w:p w14:paraId="4BD3DA14"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przypadku obecności drobnoustrojów patogennych badania, aż do uzyskania wyniku stwierdzającego brak drobnoustrojów patogennych będą wykonywane przez Zamawiającego na koszt Wykonawcy.</w:t>
      </w:r>
    </w:p>
    <w:p w14:paraId="19621AEB"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Zamawiający zastrzega sobie prawo do decydowania o terminie i miejscu pobrania wymazów mikrobiologicznych.</w:t>
      </w:r>
    </w:p>
    <w:p w14:paraId="63AF6131"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Zamawiający może wykonać, na koszt Wykonawcy, badania mikrobiologiczne u personelu Wykonawcy np. badanie rąk personelu, w sytuacjach uzasadnionych z epidemiologicznego i klinicznego punktu widzenia oraz w czasie przeprowadzenia dochodzeń epidemiologicznych.</w:t>
      </w:r>
    </w:p>
    <w:p w14:paraId="5A307B00"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 przypadku badań potwierdzających zagrożenie epidemiologiczne i kliniczne, kolejne badania, aż do wykluczenia będą wykonywane na koszt Wykonawcy.</w:t>
      </w:r>
    </w:p>
    <w:p w14:paraId="10EBA5EA" w14:textId="77777777" w:rsidR="00C92A12" w:rsidRDefault="00FB5A04">
      <w:pPr>
        <w:widowControl w:val="0"/>
        <w:numPr>
          <w:ilvl w:val="0"/>
          <w:numId w:val="93"/>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Zamawiający zastrzega sobie prawo do oceny i weryfikacji wszystkich parametrów wykonania zleconej usługi na każdym etapie jej realizacji.</w:t>
      </w:r>
    </w:p>
    <w:p w14:paraId="3B48BF99" w14:textId="77777777" w:rsidR="00C92A12" w:rsidRDefault="00C92A12">
      <w:pPr>
        <w:widowControl w:val="0"/>
        <w:rPr>
          <w:rFonts w:eastAsia="Times New Roman" w:cs="Times New Roman"/>
          <w:b/>
          <w:bCs/>
          <w:sz w:val="24"/>
          <w:szCs w:val="24"/>
        </w:rPr>
      </w:pPr>
    </w:p>
    <w:p w14:paraId="70EB3642" w14:textId="77777777" w:rsidR="00C92A12" w:rsidRDefault="00FB5A04">
      <w:pPr>
        <w:widowControl w:val="0"/>
        <w:jc w:val="center"/>
        <w:rPr>
          <w:rFonts w:eastAsia="Times New Roman" w:cs="Times New Roman"/>
          <w:b/>
          <w:bCs/>
          <w:sz w:val="24"/>
          <w:szCs w:val="24"/>
        </w:rPr>
      </w:pPr>
      <w:r>
        <w:rPr>
          <w:rFonts w:eastAsia="Times New Roman" w:cs="Times New Roman"/>
          <w:b/>
          <w:bCs/>
          <w:sz w:val="24"/>
          <w:szCs w:val="24"/>
        </w:rPr>
        <w:t>Dopuszczalne zmiany postanowień umowy</w:t>
      </w:r>
    </w:p>
    <w:p w14:paraId="0A8D6E7A" w14:textId="77777777" w:rsidR="00C92A12" w:rsidRDefault="00FB5A04">
      <w:pPr>
        <w:widowControl w:val="0"/>
        <w:jc w:val="center"/>
        <w:rPr>
          <w:rFonts w:eastAsia="Times New Roman" w:cs="Times New Roman"/>
          <w:b/>
          <w:sz w:val="24"/>
          <w:szCs w:val="24"/>
        </w:rPr>
      </w:pPr>
      <w:r>
        <w:rPr>
          <w:rFonts w:eastAsia="Times New Roman" w:cs="Times New Roman"/>
          <w:b/>
          <w:sz w:val="24"/>
          <w:szCs w:val="24"/>
        </w:rPr>
        <w:t>§ 11</w:t>
      </w:r>
    </w:p>
    <w:p w14:paraId="6ED3F265" w14:textId="77777777" w:rsidR="00C92A12" w:rsidRDefault="00FB5A04">
      <w:pPr>
        <w:widowControl w:val="0"/>
        <w:numPr>
          <w:ilvl w:val="0"/>
          <w:numId w:val="94"/>
        </w:numPr>
        <w:jc w:val="both"/>
        <w:rPr>
          <w:rFonts w:eastAsia="Times New Roman" w:cs="Times New Roman"/>
          <w:sz w:val="24"/>
          <w:szCs w:val="24"/>
        </w:rPr>
      </w:pPr>
      <w:r>
        <w:rPr>
          <w:rFonts w:eastAsia="Times New Roman" w:cs="Times New Roman"/>
          <w:sz w:val="24"/>
          <w:szCs w:val="24"/>
        </w:rPr>
        <w:t xml:space="preserve">Zamawiający dopuszcza istotne zmiany postanowień zawartej umowy, w stosunku do treści oferty, w razie wystąpienia okoliczności, których nie można było przewidzieć w chwili zawarcia umowy, a </w:t>
      </w:r>
      <w:r>
        <w:rPr>
          <w:rFonts w:eastAsia="Times New Roman" w:cs="Times New Roman"/>
          <w:sz w:val="24"/>
          <w:szCs w:val="24"/>
        </w:rPr>
        <w:lastRenderedPageBreak/>
        <w:t xml:space="preserve">zwłaszcza w przypadku: </w:t>
      </w:r>
    </w:p>
    <w:p w14:paraId="5406EFBF" w14:textId="77777777" w:rsidR="00C92A12" w:rsidRDefault="00FB5A04">
      <w:pPr>
        <w:widowControl w:val="0"/>
        <w:numPr>
          <w:ilvl w:val="0"/>
          <w:numId w:val="95"/>
        </w:numPr>
        <w:tabs>
          <w:tab w:val="left" w:pos="720"/>
        </w:tabs>
        <w:ind w:left="720"/>
        <w:jc w:val="both"/>
        <w:rPr>
          <w:rFonts w:eastAsia="Times New Roman" w:cs="Times New Roman"/>
          <w:sz w:val="24"/>
          <w:szCs w:val="24"/>
        </w:rPr>
      </w:pPr>
      <w:r>
        <w:rPr>
          <w:rFonts w:eastAsia="Times New Roman" w:cs="Times New Roman"/>
          <w:sz w:val="24"/>
          <w:szCs w:val="24"/>
        </w:rPr>
        <w:t>dokonania zmian ilościowych w usługach wyszczególnionych w załączniku nr 1 do umowy, jeżeli jest to uzasadnione potrzebami Zamawiającego, przy zachowaniu wskazanych w załączniku nr 1 do niniejszej umowy cen,</w:t>
      </w:r>
    </w:p>
    <w:p w14:paraId="29285153" w14:textId="77777777" w:rsidR="00C92A12" w:rsidRDefault="00FB5A04">
      <w:pPr>
        <w:widowControl w:val="0"/>
        <w:numPr>
          <w:ilvl w:val="0"/>
          <w:numId w:val="95"/>
        </w:numPr>
        <w:tabs>
          <w:tab w:val="left" w:pos="720"/>
        </w:tabs>
        <w:ind w:left="720"/>
        <w:jc w:val="both"/>
        <w:rPr>
          <w:rFonts w:eastAsia="Times New Roman" w:cs="Times New Roman"/>
          <w:sz w:val="24"/>
          <w:szCs w:val="24"/>
        </w:rPr>
      </w:pPr>
      <w:r>
        <w:rPr>
          <w:rFonts w:eastAsia="Times New Roman" w:cs="Times New Roman"/>
          <w:sz w:val="24"/>
          <w:szCs w:val="24"/>
        </w:rPr>
        <w:t>dokonania zmian pomieszczeń wyszczególnionych w załączniku nr 3 do umowy, jeżeli jest to uzasadnione potrzebami Zmawiającego, przy zachowaniu wskazanych w załączniku nr 1 do niniejszej umowy cen,</w:t>
      </w:r>
    </w:p>
    <w:p w14:paraId="0AC495F4" w14:textId="77777777" w:rsidR="00C92A12" w:rsidRDefault="00FB5A04">
      <w:pPr>
        <w:widowControl w:val="0"/>
        <w:numPr>
          <w:ilvl w:val="0"/>
          <w:numId w:val="95"/>
        </w:numPr>
        <w:tabs>
          <w:tab w:val="left" w:pos="720"/>
        </w:tabs>
        <w:ind w:left="720"/>
        <w:jc w:val="both"/>
        <w:rPr>
          <w:rFonts w:eastAsia="Times New Roman" w:cs="Times New Roman"/>
          <w:sz w:val="24"/>
          <w:szCs w:val="24"/>
        </w:rPr>
      </w:pPr>
      <w:r>
        <w:rPr>
          <w:rFonts w:eastAsia="Times New Roman" w:cs="Times New Roman"/>
          <w:sz w:val="24"/>
          <w:szCs w:val="24"/>
        </w:rPr>
        <w:t>zmiany danych Stron niniejszej umowy w tym zmiany danych teleadresowych i zmiany nr rachunku bankowego Wykonawcy,</w:t>
      </w:r>
    </w:p>
    <w:p w14:paraId="32B958FB" w14:textId="77777777" w:rsidR="00C92A12" w:rsidRDefault="00FB5A04">
      <w:pPr>
        <w:widowControl w:val="0"/>
        <w:numPr>
          <w:ilvl w:val="0"/>
          <w:numId w:val="95"/>
        </w:numPr>
        <w:tabs>
          <w:tab w:val="left" w:pos="720"/>
        </w:tabs>
        <w:ind w:left="720"/>
        <w:jc w:val="both"/>
        <w:rPr>
          <w:rFonts w:eastAsia="Times New Roman" w:cs="Times New Roman"/>
          <w:sz w:val="24"/>
          <w:szCs w:val="24"/>
        </w:rPr>
      </w:pPr>
      <w:bookmarkStart w:id="94" w:name="_Hlk19615330"/>
      <w:bookmarkEnd w:id="94"/>
      <w:r>
        <w:rPr>
          <w:rFonts w:eastAsia="Times New Roman" w:cs="Times New Roman"/>
          <w:sz w:val="24"/>
          <w:szCs w:val="24"/>
        </w:rPr>
        <w:t>zmian w zakresie regulacji prawnych obowiązujących w dniu podpisania umowy a mających do niej zastosowanie,</w:t>
      </w:r>
    </w:p>
    <w:p w14:paraId="0B975686" w14:textId="77777777" w:rsidR="00C92A12" w:rsidRDefault="00FB5A04">
      <w:pPr>
        <w:widowControl w:val="0"/>
        <w:numPr>
          <w:ilvl w:val="0"/>
          <w:numId w:val="95"/>
        </w:numPr>
        <w:tabs>
          <w:tab w:val="left" w:pos="720"/>
        </w:tabs>
        <w:ind w:left="720"/>
        <w:jc w:val="both"/>
        <w:rPr>
          <w:rFonts w:eastAsia="Times New Roman" w:cs="Times New Roman"/>
          <w:sz w:val="24"/>
          <w:szCs w:val="24"/>
        </w:rPr>
      </w:pPr>
      <w:r>
        <w:rPr>
          <w:rFonts w:eastAsia="Times New Roman" w:cs="Times New Roman"/>
          <w:sz w:val="24"/>
          <w:szCs w:val="24"/>
        </w:rPr>
        <w:t>zmiany wartości przedmiotu umowy w przypadkach określonych w umowie,</w:t>
      </w:r>
      <w:bookmarkStart w:id="95" w:name="_Hlk19615261"/>
      <w:bookmarkEnd w:id="95"/>
    </w:p>
    <w:p w14:paraId="47DF1524" w14:textId="77777777" w:rsidR="00C92A12" w:rsidRDefault="00FB5A04">
      <w:pPr>
        <w:widowControl w:val="0"/>
        <w:numPr>
          <w:ilvl w:val="0"/>
          <w:numId w:val="95"/>
        </w:numPr>
        <w:ind w:left="709"/>
        <w:jc w:val="both"/>
        <w:rPr>
          <w:rFonts w:eastAsia="Times New Roman" w:cs="Times New Roman"/>
          <w:sz w:val="24"/>
          <w:szCs w:val="24"/>
        </w:rPr>
      </w:pPr>
      <w:r>
        <w:rPr>
          <w:rFonts w:eastAsia="Times New Roman" w:cs="Times New Roman"/>
          <w:sz w:val="24"/>
          <w:szCs w:val="24"/>
        </w:rPr>
        <w:t>wydłużenia terminu obowiązywania umowy w przypadku niewykorzystania kwoty wskazanej w § 7 ust. 1 w terminie określonym w § 6 ust. 1 oraz umożliwiającym zrealizowanie usług dokonywanych na podstawie art. 455 ust. 2 ustawy pzp);</w:t>
      </w:r>
    </w:p>
    <w:p w14:paraId="543AE456" w14:textId="77777777" w:rsidR="00C92A12" w:rsidRDefault="00FB5A04">
      <w:pPr>
        <w:widowControl w:val="0"/>
        <w:numPr>
          <w:ilvl w:val="0"/>
          <w:numId w:val="94"/>
        </w:numPr>
        <w:jc w:val="both"/>
        <w:rPr>
          <w:rFonts w:eastAsia="Times New Roman" w:cs="Times New Roman"/>
          <w:sz w:val="24"/>
          <w:szCs w:val="24"/>
        </w:rPr>
      </w:pPr>
      <w:bookmarkStart w:id="96" w:name="_Hlk196153301"/>
      <w:bookmarkEnd w:id="96"/>
      <w:r>
        <w:rPr>
          <w:rFonts w:eastAsia="Times New Roman" w:cs="Times New Roman"/>
          <w:sz w:val="24"/>
          <w:szCs w:val="24"/>
        </w:rPr>
        <w:t>W przypadku zaistnienia okoliczności, o której mowa w:</w:t>
      </w:r>
    </w:p>
    <w:p w14:paraId="7256A469" w14:textId="77777777" w:rsidR="00C92A12" w:rsidRDefault="00FB5A04">
      <w:pPr>
        <w:widowControl w:val="0"/>
        <w:numPr>
          <w:ilvl w:val="0"/>
          <w:numId w:val="96"/>
        </w:numPr>
        <w:jc w:val="both"/>
        <w:rPr>
          <w:rFonts w:eastAsia="Times New Roman" w:cs="Times New Roman"/>
          <w:sz w:val="24"/>
          <w:szCs w:val="24"/>
        </w:rPr>
      </w:pPr>
      <w:bookmarkStart w:id="97" w:name="_Hlk524507315"/>
      <w:r>
        <w:rPr>
          <w:rFonts w:eastAsia="Times New Roman" w:cs="Times New Roman"/>
          <w:sz w:val="24"/>
          <w:szCs w:val="24"/>
        </w:rPr>
        <w:t>§7 ust. 10 pkt 1) (zmiana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w:t>
      </w:r>
      <w:bookmarkEnd w:id="97"/>
    </w:p>
    <w:p w14:paraId="00EE42F0" w14:textId="77777777" w:rsidR="00C92A12" w:rsidRDefault="00FB5A04">
      <w:pPr>
        <w:widowControl w:val="0"/>
        <w:numPr>
          <w:ilvl w:val="0"/>
          <w:numId w:val="96"/>
        </w:numPr>
        <w:jc w:val="both"/>
        <w:rPr>
          <w:rFonts w:eastAsia="Times New Roman" w:cs="Times New Roman"/>
          <w:sz w:val="24"/>
          <w:szCs w:val="24"/>
        </w:rPr>
      </w:pPr>
      <w:r>
        <w:rPr>
          <w:rFonts w:eastAsia="Times New Roman" w:cs="Times New Roman"/>
          <w:sz w:val="24"/>
          <w:szCs w:val="24"/>
        </w:rPr>
        <w:t>§7 ust. 10 pkt 2) (uzyska zwolnienie przedmiotowe lub podmiotowe w podatku VAT), ceny brutto określone w umowie ulegną odpowiedniej zmianie, w taki sposób, aby wynikające 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p w14:paraId="4F8AAF27" w14:textId="77777777" w:rsidR="00C92A12" w:rsidRDefault="00FB5A04">
      <w:pPr>
        <w:widowControl w:val="0"/>
        <w:numPr>
          <w:ilvl w:val="0"/>
          <w:numId w:val="94"/>
        </w:numPr>
        <w:tabs>
          <w:tab w:val="left" w:pos="360"/>
        </w:tabs>
        <w:jc w:val="both"/>
        <w:rPr>
          <w:rFonts w:eastAsia="Times New Roman" w:cs="Times New Roman"/>
          <w:sz w:val="24"/>
          <w:szCs w:val="24"/>
        </w:rPr>
      </w:pPr>
      <w:r>
        <w:rPr>
          <w:rFonts w:eastAsia="Times New Roman" w:cs="Times New Roman"/>
          <w:sz w:val="24"/>
          <w:szCs w:val="24"/>
        </w:rPr>
        <w:t>Ponadto, dopuszczalne są zmiany umowy w zakresie i trybie zgodnym z zapisami:</w:t>
      </w:r>
    </w:p>
    <w:p w14:paraId="166E4D54" w14:textId="77777777" w:rsidR="00C92A12" w:rsidRDefault="00FB5A04">
      <w:pPr>
        <w:widowControl w:val="0"/>
        <w:ind w:left="360"/>
        <w:jc w:val="both"/>
        <w:rPr>
          <w:rFonts w:eastAsia="Times New Roman" w:cs="Times New Roman"/>
          <w:sz w:val="24"/>
          <w:szCs w:val="24"/>
        </w:rPr>
      </w:pPr>
      <w:r>
        <w:rPr>
          <w:rFonts w:eastAsia="Times New Roman" w:cs="Times New Roman"/>
          <w:sz w:val="24"/>
          <w:szCs w:val="24"/>
        </w:rPr>
        <w:t>1) art. 455 Prawa zamówień publicznych,</w:t>
      </w:r>
    </w:p>
    <w:p w14:paraId="20994C82" w14:textId="77777777" w:rsidR="00C92A12" w:rsidRDefault="00FB5A04">
      <w:pPr>
        <w:widowControl w:val="0"/>
        <w:ind w:left="360"/>
        <w:jc w:val="both"/>
        <w:rPr>
          <w:rFonts w:eastAsia="Times New Roman" w:cs="Times New Roman"/>
          <w:sz w:val="24"/>
          <w:szCs w:val="24"/>
        </w:rPr>
      </w:pPr>
      <w:r>
        <w:rPr>
          <w:rFonts w:eastAsia="Times New Roman" w:cs="Times New Roman"/>
          <w:sz w:val="24"/>
          <w:szCs w:val="24"/>
        </w:rPr>
        <w:t>2) ustawy z dnia 2 marca 2020 r. o szczególnych rozwiązaniach związanych z zapobieganiem, przeciwdziałaniem i zwalczaniem COVID-19, innych chorób zakaźnych oraz wywołanych nimi sytuacji kryzysowych.</w:t>
      </w:r>
    </w:p>
    <w:p w14:paraId="3418EB86" w14:textId="77777777" w:rsidR="00C92A12" w:rsidRDefault="00FB5A04">
      <w:pPr>
        <w:widowControl w:val="0"/>
        <w:numPr>
          <w:ilvl w:val="0"/>
          <w:numId w:val="94"/>
        </w:numPr>
        <w:tabs>
          <w:tab w:val="left" w:pos="360"/>
        </w:tabs>
        <w:jc w:val="both"/>
        <w:rPr>
          <w:rFonts w:eastAsia="Times New Roman" w:cs="Times New Roman"/>
          <w:sz w:val="24"/>
          <w:szCs w:val="24"/>
        </w:rPr>
      </w:pPr>
      <w:r>
        <w:rPr>
          <w:rFonts w:eastAsia="Times New Roman" w:cs="Times New Roman"/>
          <w:bCs/>
          <w:sz w:val="24"/>
          <w:szCs w:val="24"/>
        </w:rPr>
        <w:t xml:space="preserve">Zmiany umowy wymagają formy pisemnej pod rygorem nieważności, z zastrzeżeniem sytuacji, </w:t>
      </w:r>
      <w:r>
        <w:rPr>
          <w:rFonts w:eastAsia="Times New Roman" w:cs="Times New Roman"/>
          <w:bCs/>
          <w:sz w:val="24"/>
          <w:szCs w:val="24"/>
        </w:rPr>
        <w:br/>
        <w:t>w których wyraźny zapis umowy stanowi inaczej.</w:t>
      </w:r>
    </w:p>
    <w:p w14:paraId="3B10346B" w14:textId="77777777" w:rsidR="00C92A12" w:rsidRDefault="00FB5A04">
      <w:pPr>
        <w:widowControl w:val="0"/>
        <w:numPr>
          <w:ilvl w:val="0"/>
          <w:numId w:val="94"/>
        </w:numPr>
        <w:tabs>
          <w:tab w:val="left" w:pos="0"/>
        </w:tabs>
        <w:jc w:val="both"/>
        <w:rPr>
          <w:rFonts w:eastAsia="Times New Roman" w:cs="Times New Roman"/>
          <w:kern w:val="2"/>
          <w:sz w:val="24"/>
          <w:szCs w:val="24"/>
          <w:lang w:eastAsia="fa-IR" w:bidi="fa-IR"/>
        </w:rPr>
      </w:pPr>
      <w:bookmarkStart w:id="98" w:name="_Hlk19615357"/>
      <w:r>
        <w:rPr>
          <w:rFonts w:eastAsia="Times New Roman" w:cs="Times New Roman"/>
          <w:kern w:val="2"/>
          <w:sz w:val="24"/>
          <w:szCs w:val="24"/>
          <w:lang w:eastAsia="fa-IR" w:bidi="fa-IR"/>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bookmarkEnd w:id="98"/>
    </w:p>
    <w:p w14:paraId="77B7C44F"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12</w:t>
      </w:r>
    </w:p>
    <w:p w14:paraId="5FF309ED" w14:textId="77777777" w:rsidR="00C92A12" w:rsidRDefault="00FB5A04">
      <w:pPr>
        <w:widowControl w:val="0"/>
        <w:numPr>
          <w:ilvl w:val="0"/>
          <w:numId w:val="97"/>
        </w:numPr>
        <w:ind w:left="360"/>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ponosi pełną odpowiedzialność za właściwe przeszkolenie personelu spełniającego wymagania zdrowotne oraz sanitarno-epidemiologiczne niezbędne do realizacji usługi.</w:t>
      </w:r>
    </w:p>
    <w:p w14:paraId="09D0B36D" w14:textId="77777777" w:rsidR="00C92A12" w:rsidRDefault="00FB5A04">
      <w:pPr>
        <w:widowControl w:val="0"/>
        <w:numPr>
          <w:ilvl w:val="0"/>
          <w:numId w:val="97"/>
        </w:numPr>
        <w:ind w:left="360"/>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oświadcza, iż dopełni wszelkich formalności i spełni wszystkie ustanowione prawem wymogi wobec osób wykonujących przedmiot umowy z jego imieniu. </w:t>
      </w:r>
    </w:p>
    <w:p w14:paraId="7C1D0A89" w14:textId="77777777" w:rsidR="002B3F7F" w:rsidRDefault="002B3F7F">
      <w:pPr>
        <w:widowControl w:val="0"/>
        <w:jc w:val="center"/>
        <w:rPr>
          <w:rFonts w:eastAsia="Times New Roman" w:cs="Times New Roman"/>
          <w:b/>
          <w:kern w:val="2"/>
          <w:sz w:val="24"/>
          <w:szCs w:val="24"/>
          <w:lang w:eastAsia="fa-IR" w:bidi="fa-IR"/>
        </w:rPr>
      </w:pPr>
    </w:p>
    <w:p w14:paraId="26800669" w14:textId="0EE4D71C"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13</w:t>
      </w:r>
    </w:p>
    <w:p w14:paraId="1882AB43" w14:textId="77777777" w:rsidR="00C92A12" w:rsidRDefault="00FB5A04">
      <w:pPr>
        <w:widowControl w:val="0"/>
        <w:numPr>
          <w:ilvl w:val="0"/>
          <w:numId w:val="9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 zapewnia ciągłość świadczenia usług objętych zakresem niniejszej umowy 7 dni w tygodniu.</w:t>
      </w:r>
    </w:p>
    <w:p w14:paraId="67F0D6E5" w14:textId="77777777" w:rsidR="00C92A12" w:rsidRDefault="00FB5A04">
      <w:pPr>
        <w:widowControl w:val="0"/>
        <w:numPr>
          <w:ilvl w:val="0"/>
          <w:numId w:val="9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Niezapewnienie ciągłości usługi w sytuacji awarii lub zaistnienia innej okoliczności uniemożliwiającej realizację umowy z przyczyn leżących po stronie Wykonawcy stanowi podstawę do rozwiązania mowy w trybie § 6 ust. 3 niniejszej umowy.</w:t>
      </w:r>
    </w:p>
    <w:p w14:paraId="483D36ED" w14:textId="77777777" w:rsidR="002B3F7F" w:rsidRDefault="002B3F7F">
      <w:pPr>
        <w:widowControl w:val="0"/>
        <w:jc w:val="center"/>
        <w:rPr>
          <w:rFonts w:eastAsia="Times New Roman" w:cs="Times New Roman"/>
          <w:b/>
          <w:kern w:val="2"/>
          <w:sz w:val="24"/>
          <w:szCs w:val="24"/>
          <w:lang w:eastAsia="fa-IR" w:bidi="fa-IR"/>
        </w:rPr>
      </w:pPr>
    </w:p>
    <w:p w14:paraId="1D70F9D1" w14:textId="012A20E9"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14</w:t>
      </w:r>
    </w:p>
    <w:p w14:paraId="122C8C9D" w14:textId="77777777" w:rsidR="00C92A12" w:rsidRDefault="00FB5A04">
      <w:pPr>
        <w:widowControl w:val="0"/>
        <w:numPr>
          <w:ilvl w:val="0"/>
          <w:numId w:val="99"/>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zobowiązany jest przy realizacji niniejszej umowy do bezwzględnego przestrzegania reżimu sanitarno-epidemiologicznego, bhp, ppoż. i innych wymogów określonych przepisami </w:t>
      </w:r>
      <w:r>
        <w:rPr>
          <w:rFonts w:eastAsia="Times New Roman" w:cs="Times New Roman"/>
          <w:kern w:val="2"/>
          <w:sz w:val="24"/>
          <w:szCs w:val="24"/>
          <w:lang w:eastAsia="fa-IR" w:bidi="fa-IR"/>
        </w:rPr>
        <w:lastRenderedPageBreak/>
        <w:t>prawa.</w:t>
      </w:r>
    </w:p>
    <w:p w14:paraId="521B13AA" w14:textId="77777777" w:rsidR="00C92A12" w:rsidRDefault="00FB5A04">
      <w:pPr>
        <w:widowControl w:val="0"/>
        <w:numPr>
          <w:ilvl w:val="0"/>
          <w:numId w:val="99"/>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odpowiada osobiście za stwierdzone w wyniku kontroli nieprawidłowości związane </w:t>
      </w:r>
      <w:r>
        <w:rPr>
          <w:rFonts w:eastAsia="Times New Roman" w:cs="Times New Roman"/>
          <w:kern w:val="2"/>
          <w:sz w:val="24"/>
          <w:szCs w:val="24"/>
          <w:lang w:eastAsia="fa-IR" w:bidi="fa-IR"/>
        </w:rPr>
        <w:br/>
        <w:t xml:space="preserve">z nieprzestrzeganiem warunków, o których mowa w ust. 1. </w:t>
      </w:r>
    </w:p>
    <w:p w14:paraId="73CE362C" w14:textId="77777777" w:rsidR="00C92A12" w:rsidRDefault="00FB5A04">
      <w:pPr>
        <w:widowControl w:val="0"/>
        <w:numPr>
          <w:ilvl w:val="0"/>
          <w:numId w:val="99"/>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Zamawiający zastrzega sobie prawo do dokonania kontroli w każdym czasie w zakresie przewidzianym w ust. 1. Z kontroli sporządzany jest protokół po jednym egzemplarzu dla każdej ze stron.</w:t>
      </w:r>
    </w:p>
    <w:p w14:paraId="490138E2" w14:textId="77777777" w:rsidR="00C92A12" w:rsidRDefault="00FB5A04">
      <w:pPr>
        <w:widowControl w:val="0"/>
        <w:numPr>
          <w:ilvl w:val="0"/>
          <w:numId w:val="99"/>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Wykonawca zobowiązany jest wykonać niezwłocznie bądź w innym terminie wskazanym przez Zamawiającego zalecenia pokontrolne związane z uchybieniami stwierdzonymi w toku kontroli. </w:t>
      </w:r>
    </w:p>
    <w:p w14:paraId="4EF01C87" w14:textId="77777777" w:rsidR="00C92A12" w:rsidRDefault="00C92A12">
      <w:pPr>
        <w:widowControl w:val="0"/>
        <w:jc w:val="both"/>
        <w:rPr>
          <w:rFonts w:eastAsia="Times New Roman" w:cs="Times New Roman"/>
          <w:kern w:val="2"/>
          <w:sz w:val="24"/>
          <w:szCs w:val="24"/>
          <w:lang w:eastAsia="fa-IR" w:bidi="fa-IR"/>
        </w:rPr>
      </w:pPr>
    </w:p>
    <w:p w14:paraId="6C834C7E"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15</w:t>
      </w:r>
    </w:p>
    <w:p w14:paraId="041A7BBB" w14:textId="77777777" w:rsidR="00C92A12" w:rsidRDefault="00FB5A04">
      <w:pPr>
        <w:widowControl w:val="0"/>
        <w:numPr>
          <w:ilvl w:val="0"/>
          <w:numId w:val="62"/>
        </w:numPr>
        <w:jc w:val="both"/>
        <w:rPr>
          <w:rFonts w:eastAsia="Times New Roman" w:cs="Times New Roman"/>
          <w:kern w:val="2"/>
          <w:sz w:val="24"/>
          <w:szCs w:val="24"/>
        </w:rPr>
      </w:pPr>
      <w:r>
        <w:rPr>
          <w:rFonts w:eastAsia="Times New Roman" w:cs="Times New Roman"/>
          <w:kern w:val="2"/>
          <w:sz w:val="24"/>
          <w:szCs w:val="24"/>
        </w:rPr>
        <w:t xml:space="preserve">Zamawiający zastrzega sobie prawo zlecania większego zakresu usług względem tej wskazanej w załączniku nr 1 do umowy </w:t>
      </w:r>
      <w:r>
        <w:rPr>
          <w:rFonts w:eastAsia="Times New Roman" w:cs="Times New Roman"/>
          <w:color w:val="000000" w:themeColor="text1"/>
          <w:kern w:val="2"/>
          <w:sz w:val="24"/>
          <w:szCs w:val="24"/>
        </w:rPr>
        <w:t xml:space="preserve">(do 10% ilości wskazanych w umowie roboczogodzin), </w:t>
      </w:r>
      <w:r>
        <w:rPr>
          <w:rFonts w:eastAsia="Times New Roman" w:cs="Times New Roman"/>
          <w:kern w:val="2"/>
          <w:sz w:val="24"/>
          <w:szCs w:val="24"/>
        </w:rPr>
        <w:t>jak i możliwość jego modyfikacji,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 (Dz. U. z 2012 r., nr 741).</w:t>
      </w:r>
    </w:p>
    <w:p w14:paraId="07097573" w14:textId="77777777" w:rsidR="00C92A12" w:rsidRDefault="00FB5A04">
      <w:pPr>
        <w:widowControl w:val="0"/>
        <w:numPr>
          <w:ilvl w:val="0"/>
          <w:numId w:val="62"/>
        </w:numPr>
        <w:jc w:val="both"/>
        <w:rPr>
          <w:rFonts w:eastAsia="Times New Roman" w:cs="Times New Roman"/>
          <w:kern w:val="2"/>
          <w:sz w:val="24"/>
          <w:szCs w:val="24"/>
        </w:rPr>
      </w:pPr>
      <w:r>
        <w:rPr>
          <w:rFonts w:eastAsia="Times New Roman" w:cs="Times New Roman"/>
          <w:kern w:val="2"/>
          <w:sz w:val="24"/>
          <w:szCs w:val="24"/>
        </w:rPr>
        <w:t>Wykonawca zobowiązany jest do zapewnienia ciągłości świadczenia usług także w sytuacji określonej w ust. 1.</w:t>
      </w:r>
      <w:bookmarkStart w:id="99" w:name="_Hlk49841574"/>
    </w:p>
    <w:p w14:paraId="10EB7F51"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16</w:t>
      </w:r>
    </w:p>
    <w:p w14:paraId="3580054B" w14:textId="77777777" w:rsidR="00C92A12" w:rsidRDefault="00FB5A04">
      <w:pPr>
        <w:widowControl w:val="0"/>
        <w:numPr>
          <w:ilvl w:val="0"/>
          <w:numId w:val="105"/>
        </w:numPr>
        <w:ind w:left="357" w:hanging="357"/>
        <w:jc w:val="both"/>
        <w:rPr>
          <w:rFonts w:eastAsia="Times New Roman" w:cs="Times New Roman"/>
          <w:bCs/>
          <w:kern w:val="2"/>
          <w:sz w:val="24"/>
          <w:szCs w:val="24"/>
          <w:lang w:eastAsia="fa-IR" w:bidi="fa-IR"/>
        </w:rPr>
      </w:pPr>
      <w:r>
        <w:rPr>
          <w:rFonts w:eastAsia="Times New Roman" w:cs="Times New Roman"/>
          <w:bCs/>
          <w:kern w:val="2"/>
          <w:sz w:val="24"/>
          <w:szCs w:val="24"/>
          <w:lang w:eastAsia="fa-IR" w:bidi="fa-IR"/>
        </w:rPr>
        <w:t>We wszystkich sprawach nieuregulowanych umową mają zastosowanie odpowiednie przepisy powszechnie obowiązujące właściwe z uwagi na przedmiot niniejszej umowy, a w szczególności ustawa Prawo zamówień publicznych i Kodeks Cywilny.</w:t>
      </w:r>
    </w:p>
    <w:p w14:paraId="0B57D0F0" w14:textId="77777777" w:rsidR="00C92A12" w:rsidRDefault="00FB5A04">
      <w:pPr>
        <w:widowControl w:val="0"/>
        <w:numPr>
          <w:ilvl w:val="0"/>
          <w:numId w:val="105"/>
        </w:numPr>
        <w:ind w:left="357" w:hanging="357"/>
        <w:jc w:val="both"/>
        <w:rPr>
          <w:rFonts w:eastAsia="Times New Roman" w:cs="Times New Roman"/>
          <w:bCs/>
          <w:kern w:val="2"/>
          <w:sz w:val="24"/>
          <w:szCs w:val="24"/>
          <w:lang w:eastAsia="fa-IR" w:bidi="fa-IR"/>
        </w:rPr>
      </w:pPr>
      <w:r>
        <w:rPr>
          <w:rFonts w:eastAsia="Times New Roman" w:cs="Times New Roman"/>
          <w:bCs/>
          <w:kern w:val="2"/>
          <w:sz w:val="24"/>
          <w:szCs w:val="24"/>
          <w:lang w:eastAsia="fa-IR" w:bidi="fa-IR"/>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42F72DA0"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17</w:t>
      </w:r>
    </w:p>
    <w:p w14:paraId="1F9E33EF" w14:textId="77777777" w:rsidR="00C92A12" w:rsidRDefault="00FB5A04">
      <w:pPr>
        <w:widowControl w:val="0"/>
        <w:jc w:val="both"/>
        <w:rPr>
          <w:rFonts w:eastAsia="Times New Roman" w:cs="Times New Roman"/>
          <w:bCs/>
          <w:kern w:val="2"/>
          <w:sz w:val="24"/>
          <w:szCs w:val="24"/>
          <w:lang w:eastAsia="fa-IR" w:bidi="fa-IR"/>
        </w:rPr>
      </w:pPr>
      <w:r>
        <w:rPr>
          <w:rFonts w:eastAsia="Times New Roman" w:cs="Times New Roman"/>
          <w:bCs/>
          <w:kern w:val="2"/>
          <w:sz w:val="24"/>
          <w:szCs w:val="24"/>
          <w:lang w:eastAsia="fa-IR" w:bidi="fa-IR"/>
        </w:rPr>
        <w:t>Kwestie sporne powstałe w związku z realizacją umowy Strony zobowiązują się rozstrzygać na drodze polubownej, a w przypadku braku porozumienia rozstrzygać w drodze postępowania sądowego w sądzie powszechnym właściwym dla siedziby Zamawiającego.</w:t>
      </w:r>
      <w:bookmarkEnd w:id="99"/>
    </w:p>
    <w:p w14:paraId="133B2561"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18</w:t>
      </w:r>
    </w:p>
    <w:p w14:paraId="5F15ADA3" w14:textId="77777777" w:rsidR="00C92A12" w:rsidRDefault="00FB5A04">
      <w:pPr>
        <w:widowControl w:val="0"/>
        <w:jc w:val="both"/>
        <w:rPr>
          <w:rFonts w:eastAsia="Times New Roman" w:cs="Times New Roman"/>
          <w:bCs/>
          <w:kern w:val="2"/>
          <w:sz w:val="24"/>
          <w:szCs w:val="24"/>
          <w:lang w:eastAsia="fa-IR" w:bidi="fa-IR"/>
        </w:rPr>
      </w:pPr>
      <w:r>
        <w:rPr>
          <w:rFonts w:eastAsia="Times New Roman" w:cs="Times New Roman"/>
          <w:bCs/>
          <w:kern w:val="2"/>
          <w:sz w:val="24"/>
          <w:szCs w:val="24"/>
          <w:lang w:eastAsia="fa-IR" w:bidi="fa-IR"/>
        </w:rPr>
        <w:t>Wykonawca zobowiązany jest do zachowania w tajemnicy wszelkich informacji uzyskanych w związku z realizacją niniejszej umowy, stanowiących tajemnicę służbową lub inną informację prawnie chronioną dotyczącą Zamawiającego.</w:t>
      </w:r>
    </w:p>
    <w:p w14:paraId="5DB33748" w14:textId="77777777" w:rsidR="00C92A12" w:rsidRDefault="00FB5A04">
      <w:pPr>
        <w:widowControl w:val="0"/>
        <w:jc w:val="center"/>
        <w:rPr>
          <w:rFonts w:eastAsia="Times New Roman" w:cs="Times New Roman"/>
          <w:b/>
          <w:kern w:val="2"/>
          <w:sz w:val="24"/>
          <w:szCs w:val="24"/>
          <w:lang w:eastAsia="fa-IR" w:bidi="fa-IR"/>
        </w:rPr>
      </w:pPr>
      <w:r>
        <w:rPr>
          <w:rFonts w:eastAsia="Times New Roman" w:cs="Times New Roman"/>
          <w:b/>
          <w:kern w:val="2"/>
          <w:sz w:val="24"/>
          <w:szCs w:val="24"/>
          <w:lang w:eastAsia="fa-IR" w:bidi="fa-IR"/>
        </w:rPr>
        <w:t>§ 19</w:t>
      </w:r>
    </w:p>
    <w:p w14:paraId="3F5CA2AB" w14:textId="77777777" w:rsidR="00C92A12" w:rsidRDefault="00FB5A04">
      <w:pPr>
        <w:widowControl w:val="0"/>
        <w:jc w:val="both"/>
        <w:rPr>
          <w:rFonts w:eastAsia="Times New Roman" w:cs="Times New Roman"/>
          <w:bCs/>
          <w:kern w:val="2"/>
          <w:sz w:val="24"/>
          <w:szCs w:val="24"/>
          <w:lang w:eastAsia="fa-IR" w:bidi="fa-IR"/>
        </w:rPr>
      </w:pPr>
      <w:r>
        <w:rPr>
          <w:rFonts w:eastAsia="Times New Roman" w:cs="Times New Roman"/>
          <w:bCs/>
          <w:kern w:val="2"/>
          <w:sz w:val="24"/>
          <w:szCs w:val="24"/>
          <w:lang w:eastAsia="fa-IR" w:bidi="fa-IR"/>
        </w:rPr>
        <w:t>Wykonawca nie może bez pisemnej zgody podmiotu tworzącego dla Zamawiającego (w rozumieniu ustawy z dnia 15.04.2011 r. o działalności leczniczej) zbywać jakichkolwiek wierzytelności wynikających z niniejszej umowy.</w:t>
      </w:r>
    </w:p>
    <w:p w14:paraId="5FD947F8" w14:textId="77777777" w:rsidR="00C92A12" w:rsidRDefault="00FB5A04">
      <w:pPr>
        <w:widowControl w:val="0"/>
        <w:ind w:left="4614"/>
        <w:rPr>
          <w:rFonts w:eastAsia="Times New Roman" w:cs="Times New Roman"/>
          <w:b/>
          <w:kern w:val="2"/>
          <w:sz w:val="24"/>
          <w:szCs w:val="24"/>
          <w:lang w:eastAsia="fa-IR" w:bidi="fa-IR"/>
        </w:rPr>
      </w:pPr>
      <w:r>
        <w:rPr>
          <w:rFonts w:eastAsia="Times New Roman" w:cs="Times New Roman"/>
          <w:b/>
          <w:kern w:val="2"/>
          <w:sz w:val="24"/>
          <w:szCs w:val="24"/>
          <w:lang w:eastAsia="fa-IR" w:bidi="fa-IR"/>
        </w:rPr>
        <w:t xml:space="preserve">   § 20</w:t>
      </w:r>
    </w:p>
    <w:p w14:paraId="2DAAEABC" w14:textId="77777777" w:rsidR="00C92A12" w:rsidRDefault="00FB5A04">
      <w:pPr>
        <w:widowControl w:val="0"/>
        <w:jc w:val="both"/>
        <w:rPr>
          <w:rFonts w:eastAsia="Times New Roman" w:cs="Times New Roman"/>
          <w:b/>
          <w:sz w:val="24"/>
          <w:szCs w:val="24"/>
        </w:rPr>
      </w:pPr>
      <w:r>
        <w:rPr>
          <w:rFonts w:eastAsia="Times New Roman" w:cs="Times New Roman"/>
          <w:kern w:val="2"/>
          <w:sz w:val="24"/>
          <w:szCs w:val="24"/>
          <w:lang w:eastAsia="fa-IR" w:bidi="fa-IR"/>
        </w:rPr>
        <w:t>Umowę sporządzono w dwóch jednobrzmiących egzemplarzach, po jednym egzemplarzu dla każdej Strony.</w:t>
      </w:r>
    </w:p>
    <w:p w14:paraId="10FBE885" w14:textId="77777777" w:rsidR="00C92A12" w:rsidRDefault="00C92A12">
      <w:pPr>
        <w:widowControl w:val="0"/>
        <w:textAlignment w:val="baseline"/>
        <w:rPr>
          <w:rFonts w:eastAsia="Times New Roman" w:cs="Times New Roman"/>
          <w:b/>
          <w:kern w:val="2"/>
          <w:sz w:val="24"/>
          <w:szCs w:val="24"/>
          <w:lang w:eastAsia="fa-IR" w:bidi="fa-IR"/>
        </w:rPr>
      </w:pPr>
    </w:p>
    <w:p w14:paraId="2B13EEF7" w14:textId="77777777" w:rsidR="00C92A12" w:rsidRDefault="00FB5A04">
      <w:pPr>
        <w:widowControl w:val="0"/>
        <w:ind w:firstLine="360"/>
        <w:textAlignment w:val="baseline"/>
        <w:rPr>
          <w:rFonts w:eastAsia="Times New Roman" w:cs="Times New Roman"/>
          <w:b/>
          <w:kern w:val="2"/>
          <w:sz w:val="24"/>
          <w:szCs w:val="24"/>
          <w:lang w:eastAsia="fa-IR" w:bidi="fa-IR"/>
        </w:rPr>
      </w:pPr>
      <w:r>
        <w:rPr>
          <w:rFonts w:eastAsia="Times New Roman" w:cs="Times New Roman"/>
          <w:b/>
          <w:kern w:val="2"/>
          <w:sz w:val="24"/>
          <w:szCs w:val="24"/>
          <w:lang w:eastAsia="fa-IR" w:bidi="fa-IR"/>
        </w:rPr>
        <w:t xml:space="preserve">WYKONAWCA                                                     </w:t>
      </w:r>
      <w:r>
        <w:rPr>
          <w:rFonts w:eastAsia="Times New Roman" w:cs="Times New Roman"/>
          <w:b/>
          <w:kern w:val="2"/>
          <w:sz w:val="24"/>
          <w:szCs w:val="24"/>
          <w:lang w:eastAsia="fa-IR" w:bidi="fa-IR"/>
        </w:rPr>
        <w:tab/>
      </w:r>
      <w:r>
        <w:rPr>
          <w:rFonts w:eastAsia="Times New Roman" w:cs="Times New Roman"/>
          <w:b/>
          <w:kern w:val="2"/>
          <w:sz w:val="24"/>
          <w:szCs w:val="24"/>
          <w:lang w:eastAsia="fa-IR" w:bidi="fa-IR"/>
        </w:rPr>
        <w:tab/>
      </w:r>
      <w:r>
        <w:rPr>
          <w:rFonts w:eastAsia="Times New Roman" w:cs="Times New Roman"/>
          <w:b/>
          <w:kern w:val="2"/>
          <w:sz w:val="24"/>
          <w:szCs w:val="24"/>
          <w:lang w:eastAsia="fa-IR" w:bidi="fa-IR"/>
        </w:rPr>
        <w:tab/>
        <w:t>ZAMAWIAJĄCY</w:t>
      </w:r>
    </w:p>
    <w:p w14:paraId="36C3397F" w14:textId="77777777" w:rsidR="00C92A12" w:rsidRDefault="00C92A12">
      <w:pPr>
        <w:widowControl w:val="0"/>
        <w:jc w:val="center"/>
        <w:textAlignment w:val="baseline"/>
        <w:rPr>
          <w:rFonts w:eastAsia="Times New Roman" w:cs="Times New Roman"/>
          <w:b/>
          <w:kern w:val="2"/>
          <w:sz w:val="24"/>
          <w:szCs w:val="24"/>
          <w:lang w:eastAsia="fa-IR" w:bidi="fa-IR"/>
        </w:rPr>
      </w:pPr>
    </w:p>
    <w:p w14:paraId="7A8186B7" w14:textId="77777777" w:rsidR="00C92A12" w:rsidRDefault="00C92A12">
      <w:pPr>
        <w:widowControl w:val="0"/>
        <w:rPr>
          <w:rFonts w:eastAsia="Times New Roman" w:cs="Times New Roman"/>
          <w:sz w:val="24"/>
          <w:szCs w:val="24"/>
        </w:rPr>
      </w:pPr>
    </w:p>
    <w:p w14:paraId="561A028E" w14:textId="77777777" w:rsidR="00C92A12" w:rsidRDefault="00C92A12">
      <w:pPr>
        <w:widowControl w:val="0"/>
        <w:rPr>
          <w:rFonts w:eastAsia="Times New Roman" w:cs="Times New Roman"/>
          <w:sz w:val="24"/>
          <w:szCs w:val="24"/>
        </w:rPr>
      </w:pPr>
    </w:p>
    <w:p w14:paraId="3EE0E6F7" w14:textId="77777777" w:rsidR="00C92A12" w:rsidRDefault="00C92A12">
      <w:pPr>
        <w:widowControl w:val="0"/>
        <w:rPr>
          <w:rFonts w:eastAsia="Times New Roman" w:cs="Times New Roman"/>
          <w:sz w:val="24"/>
          <w:szCs w:val="24"/>
        </w:rPr>
      </w:pPr>
    </w:p>
    <w:p w14:paraId="5509625A" w14:textId="77777777" w:rsidR="00C92A12" w:rsidRDefault="00C92A12">
      <w:pPr>
        <w:widowControl w:val="0"/>
        <w:rPr>
          <w:rFonts w:eastAsia="Times New Roman" w:cs="Times New Roman"/>
          <w:sz w:val="24"/>
          <w:szCs w:val="24"/>
        </w:rPr>
      </w:pPr>
    </w:p>
    <w:p w14:paraId="640F019E" w14:textId="77777777" w:rsidR="00C92A12" w:rsidRDefault="00C92A12">
      <w:pPr>
        <w:widowControl w:val="0"/>
        <w:rPr>
          <w:rFonts w:eastAsia="Times New Roman" w:cs="Times New Roman"/>
          <w:sz w:val="24"/>
          <w:szCs w:val="24"/>
        </w:rPr>
      </w:pPr>
    </w:p>
    <w:p w14:paraId="2EBDEBF5" w14:textId="77777777" w:rsidR="00C92A12" w:rsidRDefault="00C92A12">
      <w:pPr>
        <w:widowControl w:val="0"/>
        <w:rPr>
          <w:rFonts w:eastAsia="Times New Roman" w:cs="Times New Roman"/>
          <w:sz w:val="24"/>
          <w:szCs w:val="24"/>
        </w:rPr>
      </w:pPr>
    </w:p>
    <w:p w14:paraId="4711DC83" w14:textId="77777777" w:rsidR="00C92A12" w:rsidRDefault="00C92A12">
      <w:pPr>
        <w:widowControl w:val="0"/>
        <w:rPr>
          <w:rFonts w:eastAsia="Times New Roman" w:cs="Times New Roman"/>
          <w:sz w:val="24"/>
          <w:szCs w:val="24"/>
        </w:rPr>
      </w:pPr>
    </w:p>
    <w:p w14:paraId="13456482" w14:textId="77777777" w:rsidR="00C92A12" w:rsidRDefault="00C92A12">
      <w:pPr>
        <w:widowControl w:val="0"/>
        <w:rPr>
          <w:rFonts w:eastAsia="Times New Roman" w:cs="Times New Roman"/>
          <w:sz w:val="24"/>
          <w:szCs w:val="24"/>
        </w:rPr>
      </w:pPr>
    </w:p>
    <w:p w14:paraId="682D9DAD" w14:textId="77777777" w:rsidR="00C92A12" w:rsidRDefault="00C92A12">
      <w:pPr>
        <w:widowControl w:val="0"/>
        <w:rPr>
          <w:rFonts w:eastAsia="Times New Roman" w:cs="Times New Roman"/>
          <w:sz w:val="24"/>
          <w:szCs w:val="24"/>
        </w:rPr>
      </w:pPr>
    </w:p>
    <w:p w14:paraId="3906D682" w14:textId="77777777" w:rsidR="00C92A12" w:rsidRDefault="00C92A12">
      <w:pPr>
        <w:widowControl w:val="0"/>
        <w:rPr>
          <w:rFonts w:eastAsia="Times New Roman" w:cs="Times New Roman"/>
          <w:sz w:val="24"/>
          <w:szCs w:val="24"/>
        </w:rPr>
      </w:pPr>
    </w:p>
    <w:p w14:paraId="565FF8D7" w14:textId="77777777" w:rsidR="00C92A12" w:rsidRDefault="00C92A12">
      <w:pPr>
        <w:widowControl w:val="0"/>
        <w:rPr>
          <w:rFonts w:eastAsia="Times New Roman" w:cs="Times New Roman"/>
          <w:sz w:val="24"/>
          <w:szCs w:val="24"/>
        </w:rPr>
      </w:pPr>
    </w:p>
    <w:p w14:paraId="3ADA321D" w14:textId="77777777" w:rsidR="00C92A12" w:rsidRDefault="00C92A12">
      <w:pPr>
        <w:widowControl w:val="0"/>
        <w:rPr>
          <w:rFonts w:eastAsia="Times New Roman" w:cs="Times New Roman"/>
          <w:sz w:val="24"/>
          <w:szCs w:val="24"/>
        </w:rPr>
      </w:pPr>
    </w:p>
    <w:p w14:paraId="5FC14C7D" w14:textId="77777777" w:rsidR="00C92A12" w:rsidRDefault="00C92A12">
      <w:pPr>
        <w:widowControl w:val="0"/>
        <w:rPr>
          <w:rFonts w:eastAsia="Times New Roman" w:cs="Times New Roman"/>
          <w:sz w:val="24"/>
          <w:szCs w:val="24"/>
        </w:rPr>
      </w:pPr>
    </w:p>
    <w:p w14:paraId="15A03BF8" w14:textId="77777777" w:rsidR="00C92A12" w:rsidRDefault="00C92A12">
      <w:pPr>
        <w:widowControl w:val="0"/>
        <w:rPr>
          <w:rFonts w:eastAsia="Times New Roman" w:cs="Times New Roman"/>
          <w:sz w:val="24"/>
          <w:szCs w:val="24"/>
        </w:rPr>
      </w:pPr>
    </w:p>
    <w:p w14:paraId="3F29436E" w14:textId="77777777" w:rsidR="00C92A12" w:rsidRDefault="00C92A12">
      <w:pPr>
        <w:widowControl w:val="0"/>
        <w:rPr>
          <w:rFonts w:eastAsia="Times New Roman" w:cs="Times New Roman"/>
          <w:sz w:val="24"/>
          <w:szCs w:val="24"/>
        </w:rPr>
      </w:pPr>
    </w:p>
    <w:p w14:paraId="2D0C9E7D" w14:textId="2294510C" w:rsidR="00C92A12" w:rsidRDefault="00C92A12">
      <w:pPr>
        <w:widowControl w:val="0"/>
        <w:rPr>
          <w:rFonts w:eastAsia="Times New Roman" w:cs="Times New Roman"/>
          <w:sz w:val="24"/>
          <w:szCs w:val="24"/>
        </w:rPr>
      </w:pPr>
    </w:p>
    <w:p w14:paraId="2EF6112D" w14:textId="30FDC0B1" w:rsidR="002F5568" w:rsidRDefault="002F5568">
      <w:pPr>
        <w:widowControl w:val="0"/>
        <w:rPr>
          <w:rFonts w:eastAsia="Times New Roman" w:cs="Times New Roman"/>
          <w:sz w:val="24"/>
          <w:szCs w:val="24"/>
        </w:rPr>
      </w:pPr>
    </w:p>
    <w:p w14:paraId="11D61BDF" w14:textId="77777777" w:rsidR="002F5568" w:rsidRDefault="002F5568">
      <w:pPr>
        <w:widowControl w:val="0"/>
        <w:rPr>
          <w:rFonts w:eastAsia="Times New Roman" w:cs="Times New Roman"/>
          <w:sz w:val="24"/>
          <w:szCs w:val="24"/>
        </w:rPr>
      </w:pPr>
    </w:p>
    <w:p w14:paraId="5828FED8" w14:textId="77777777" w:rsidR="00C92A12" w:rsidRDefault="00FB5A04">
      <w:pPr>
        <w:widowControl w:val="0"/>
        <w:jc w:val="both"/>
        <w:textAlignment w:val="baseline"/>
        <w:rPr>
          <w:rFonts w:eastAsia="Times New Roman" w:cs="Times New Roman"/>
          <w:b/>
          <w:bCs/>
          <w:kern w:val="2"/>
          <w:sz w:val="24"/>
          <w:szCs w:val="24"/>
          <w:lang w:eastAsia="fa-IR" w:bidi="fa-IR"/>
        </w:rPr>
      </w:pPr>
      <w:r>
        <w:rPr>
          <w:rFonts w:eastAsia="Times New Roman" w:cs="Times New Roman"/>
          <w:b/>
          <w:bCs/>
          <w:kern w:val="2"/>
          <w:sz w:val="24"/>
          <w:szCs w:val="24"/>
          <w:lang w:eastAsia="fa-IR" w:bidi="fa-IR"/>
        </w:rPr>
        <w:t>Załączniki do umowy:</w:t>
      </w:r>
    </w:p>
    <w:p w14:paraId="37C591B7"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kern w:val="2"/>
          <w:sz w:val="24"/>
          <w:szCs w:val="24"/>
          <w:shd w:val="clear" w:color="auto" w:fill="FFFFFF"/>
          <w:lang w:eastAsia="fa-IR" w:bidi="fa-IR"/>
        </w:rPr>
        <w:t>Załącznik nr 1   -</w:t>
      </w:r>
      <w:r>
        <w:rPr>
          <w:rFonts w:eastAsia="Times New Roman" w:cs="Times New Roman"/>
          <w:kern w:val="2"/>
          <w:sz w:val="24"/>
          <w:szCs w:val="24"/>
          <w:shd w:val="clear" w:color="auto" w:fill="FFFFFF"/>
          <w:lang w:eastAsia="fa-IR" w:bidi="fa-IR"/>
        </w:rPr>
        <w:t xml:space="preserve"> Formularz cenowy</w:t>
      </w:r>
      <w:r>
        <w:rPr>
          <w:rFonts w:eastAsia="Times New Roman" w:cs="Times New Roman"/>
          <w:kern w:val="2"/>
          <w:sz w:val="24"/>
          <w:szCs w:val="24"/>
          <w:lang w:eastAsia="fa-IR" w:bidi="fa-IR"/>
        </w:rPr>
        <w:t xml:space="preserve"> ze szczegółowym opisem zamówienia (załącznik 2 do SWZ)</w:t>
      </w:r>
    </w:p>
    <w:p w14:paraId="3173ECE0" w14:textId="7FC17C9A"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Załącznik nr</w:t>
      </w:r>
      <w:r w:rsidR="00D01E7C">
        <w:rPr>
          <w:rFonts w:eastAsia="Times New Roman" w:cs="Times New Roman"/>
          <w:b/>
          <w:bCs/>
          <w:kern w:val="2"/>
          <w:sz w:val="24"/>
          <w:szCs w:val="24"/>
          <w:lang w:eastAsia="fa-IR" w:bidi="fa-IR"/>
        </w:rPr>
        <w:t xml:space="preserve"> </w:t>
      </w:r>
      <w:r>
        <w:rPr>
          <w:rFonts w:eastAsia="Times New Roman" w:cs="Times New Roman"/>
          <w:b/>
          <w:bCs/>
          <w:kern w:val="2"/>
          <w:sz w:val="24"/>
          <w:szCs w:val="24"/>
          <w:lang w:eastAsia="fa-IR" w:bidi="fa-IR"/>
        </w:rPr>
        <w:t xml:space="preserve">2 </w:t>
      </w:r>
      <w:r>
        <w:rPr>
          <w:rFonts w:eastAsia="Times New Roman" w:cs="Times New Roman"/>
          <w:kern w:val="2"/>
          <w:sz w:val="24"/>
          <w:szCs w:val="24"/>
          <w:lang w:eastAsia="fa-IR" w:bidi="fa-IR"/>
        </w:rPr>
        <w:t>- Instrukcja utrzymania czystości i dezynfekcji powierzchni szpitalnych – Plan Higieny</w:t>
      </w:r>
    </w:p>
    <w:p w14:paraId="47532D95"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3 </w:t>
      </w:r>
      <w:r>
        <w:rPr>
          <w:rFonts w:eastAsia="Times New Roman" w:cs="Times New Roman"/>
          <w:kern w:val="2"/>
          <w:sz w:val="24"/>
          <w:szCs w:val="24"/>
          <w:lang w:eastAsia="fa-IR" w:bidi="fa-IR"/>
        </w:rPr>
        <w:t>– Wykaz pomieszczeń</w:t>
      </w:r>
    </w:p>
    <w:p w14:paraId="5D088FA8" w14:textId="3CD60C84"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Załącznik nr 3a</w:t>
      </w:r>
      <w:r w:rsidR="00D01E7C">
        <w:rPr>
          <w:rFonts w:eastAsia="Times New Roman" w:cs="Times New Roman"/>
          <w:b/>
          <w:bCs/>
          <w:kern w:val="2"/>
          <w:sz w:val="24"/>
          <w:szCs w:val="24"/>
          <w:lang w:eastAsia="fa-IR" w:bidi="fa-IR"/>
        </w:rPr>
        <w:t xml:space="preserve"> </w:t>
      </w:r>
      <w:r>
        <w:rPr>
          <w:rFonts w:eastAsia="Times New Roman" w:cs="Times New Roman"/>
          <w:kern w:val="2"/>
          <w:sz w:val="24"/>
          <w:szCs w:val="24"/>
          <w:lang w:eastAsia="fa-IR" w:bidi="fa-IR"/>
        </w:rPr>
        <w:t>– Wykaz pomieszczeń do zamgławiania</w:t>
      </w:r>
    </w:p>
    <w:p w14:paraId="2C7C1AC4" w14:textId="0DFC593B"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4 </w:t>
      </w:r>
      <w:r>
        <w:rPr>
          <w:rFonts w:eastAsia="Times New Roman" w:cs="Times New Roman"/>
          <w:kern w:val="2"/>
          <w:sz w:val="24"/>
          <w:szCs w:val="24"/>
          <w:lang w:eastAsia="fa-IR" w:bidi="fa-IR"/>
        </w:rPr>
        <w:t>-   Protokół kontroli czystości</w:t>
      </w:r>
    </w:p>
    <w:p w14:paraId="301B98E9"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5 </w:t>
      </w:r>
      <w:r>
        <w:rPr>
          <w:rFonts w:eastAsia="Times New Roman" w:cs="Times New Roman"/>
          <w:kern w:val="2"/>
          <w:sz w:val="24"/>
          <w:szCs w:val="24"/>
          <w:lang w:eastAsia="fa-IR" w:bidi="fa-IR"/>
        </w:rPr>
        <w:t xml:space="preserve">– Wykaz innych czynności związanych z przedmiotem zamówienia </w:t>
      </w:r>
    </w:p>
    <w:p w14:paraId="2DC5F5F7"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6 - </w:t>
      </w:r>
      <w:r>
        <w:rPr>
          <w:rFonts w:eastAsia="Times New Roman" w:cs="Times New Roman"/>
          <w:kern w:val="2"/>
          <w:sz w:val="24"/>
          <w:szCs w:val="24"/>
          <w:lang w:eastAsia="fa-IR" w:bidi="fa-IR"/>
        </w:rPr>
        <w:t>Wykaz materiałów głównych powierzchni poziomych i pionowych przeznaczonych do sprzątania</w:t>
      </w:r>
    </w:p>
    <w:p w14:paraId="1E79DDF9"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7 </w:t>
      </w:r>
      <w:r>
        <w:rPr>
          <w:rFonts w:eastAsia="Times New Roman" w:cs="Times New Roman"/>
          <w:kern w:val="2"/>
          <w:sz w:val="24"/>
          <w:szCs w:val="24"/>
          <w:lang w:eastAsia="fa-IR" w:bidi="fa-IR"/>
        </w:rPr>
        <w:t>– Wykaz środków dezynfekcyjnych oraz myjąco –czyszczących (załącznik nr 10 z SWZ)</w:t>
      </w:r>
    </w:p>
    <w:p w14:paraId="444559BF"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8 </w:t>
      </w:r>
      <w:r>
        <w:rPr>
          <w:rFonts w:eastAsia="Times New Roman" w:cs="Times New Roman"/>
          <w:kern w:val="2"/>
          <w:sz w:val="24"/>
          <w:szCs w:val="24"/>
          <w:lang w:eastAsia="fa-IR" w:bidi="fa-IR"/>
        </w:rPr>
        <w:t xml:space="preserve">– Wykaz osób, które będą uczestniczyć w wykonaniu zamówienia (załącznik nr 8 z SWZ) </w:t>
      </w:r>
    </w:p>
    <w:p w14:paraId="3390C862"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9 </w:t>
      </w:r>
      <w:r>
        <w:rPr>
          <w:rFonts w:eastAsia="Times New Roman" w:cs="Times New Roman"/>
          <w:kern w:val="2"/>
          <w:sz w:val="24"/>
          <w:szCs w:val="24"/>
          <w:lang w:eastAsia="fa-IR" w:bidi="fa-IR"/>
        </w:rPr>
        <w:t>- Wykaz urządzeń (załącznik nr 9 z SWZ)</w:t>
      </w:r>
    </w:p>
    <w:p w14:paraId="546422D4"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10 </w:t>
      </w:r>
      <w:r>
        <w:rPr>
          <w:rFonts w:eastAsia="Times New Roman" w:cs="Times New Roman"/>
          <w:kern w:val="2"/>
          <w:sz w:val="24"/>
          <w:szCs w:val="24"/>
          <w:lang w:eastAsia="fa-IR" w:bidi="fa-IR"/>
        </w:rPr>
        <w:t>- Zalecenia producenta dotyczące sprzątanych powierzchni</w:t>
      </w:r>
    </w:p>
    <w:p w14:paraId="209906F2" w14:textId="77777777" w:rsidR="00C92A12" w:rsidRDefault="00FB5A04">
      <w:pPr>
        <w:widowControl w:val="0"/>
        <w:numPr>
          <w:ilvl w:val="0"/>
          <w:numId w:val="75"/>
        </w:numPr>
        <w:jc w:val="both"/>
        <w:textAlignment w:val="baseline"/>
        <w:rPr>
          <w:rFonts w:eastAsia="Times New Roman" w:cs="Times New Roman"/>
          <w:bCs/>
          <w:kern w:val="2"/>
          <w:sz w:val="24"/>
          <w:szCs w:val="24"/>
          <w:lang w:eastAsia="fa-IR" w:bidi="fa-IR"/>
        </w:rPr>
      </w:pPr>
      <w:r>
        <w:rPr>
          <w:rFonts w:eastAsia="Times New Roman" w:cs="Times New Roman"/>
          <w:b/>
          <w:bCs/>
          <w:kern w:val="2"/>
          <w:sz w:val="24"/>
          <w:szCs w:val="24"/>
          <w:lang w:eastAsia="fa-IR" w:bidi="fa-IR"/>
        </w:rPr>
        <w:t xml:space="preserve">Załącznik nr 11 </w:t>
      </w:r>
      <w:r>
        <w:rPr>
          <w:rFonts w:eastAsia="Times New Roman" w:cs="Times New Roman"/>
          <w:bCs/>
          <w:kern w:val="2"/>
          <w:sz w:val="24"/>
          <w:szCs w:val="24"/>
          <w:lang w:eastAsia="fa-IR" w:bidi="fa-IR"/>
        </w:rPr>
        <w:t>– Koncepcja wykonania usługi,</w:t>
      </w:r>
    </w:p>
    <w:p w14:paraId="29AC22EB"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12 </w:t>
      </w:r>
      <w:r>
        <w:rPr>
          <w:rFonts w:eastAsia="Times New Roman" w:cs="Times New Roman"/>
          <w:kern w:val="2"/>
          <w:sz w:val="24"/>
          <w:szCs w:val="24"/>
          <w:lang w:eastAsia="fa-IR" w:bidi="fa-IR"/>
        </w:rPr>
        <w:t>– Procedury postępowania w zakresie utrzymania czystości i dezynfekcji i procedura pracy w kuchence czystej i brudnej,</w:t>
      </w:r>
    </w:p>
    <w:p w14:paraId="4BC46344" w14:textId="77777777" w:rsidR="00C92A12" w:rsidRDefault="00FB5A04">
      <w:pPr>
        <w:widowControl w:val="0"/>
        <w:numPr>
          <w:ilvl w:val="0"/>
          <w:numId w:val="75"/>
        </w:numPr>
        <w:jc w:val="both"/>
        <w:textAlignment w:val="baseline"/>
        <w:rPr>
          <w:rFonts w:eastAsia="Times New Roman" w:cs="Times New Roman"/>
          <w:bCs/>
          <w:kern w:val="2"/>
          <w:sz w:val="24"/>
          <w:szCs w:val="24"/>
          <w:lang w:eastAsia="fa-IR" w:bidi="fa-IR"/>
        </w:rPr>
      </w:pPr>
      <w:r>
        <w:rPr>
          <w:rFonts w:eastAsia="Times New Roman" w:cs="Times New Roman"/>
          <w:b/>
          <w:bCs/>
          <w:kern w:val="2"/>
          <w:sz w:val="24"/>
          <w:szCs w:val="24"/>
          <w:lang w:eastAsia="fa-IR" w:bidi="fa-IR"/>
        </w:rPr>
        <w:t xml:space="preserve">Załącznik nr 13 </w:t>
      </w:r>
      <w:r>
        <w:rPr>
          <w:rFonts w:eastAsia="Times New Roman" w:cs="Times New Roman"/>
          <w:bCs/>
          <w:kern w:val="2"/>
          <w:sz w:val="24"/>
          <w:szCs w:val="24"/>
          <w:lang w:eastAsia="fa-IR" w:bidi="fa-IR"/>
        </w:rPr>
        <w:t>- Wzór karty monitoringu czynności wykonywanych na poszczególnych odcinkach,</w:t>
      </w:r>
    </w:p>
    <w:p w14:paraId="482115FF"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14 </w:t>
      </w:r>
      <w:r>
        <w:rPr>
          <w:rFonts w:eastAsia="Times New Roman" w:cs="Times New Roman"/>
          <w:kern w:val="2"/>
          <w:sz w:val="24"/>
          <w:szCs w:val="24"/>
          <w:lang w:eastAsia="fa-IR" w:bidi="fa-IR"/>
        </w:rPr>
        <w:t>- Oświadczenie, iż osoby wykonujące usługi określone w §1 ust. 4 zatrudnione są na umowie o pracę.</w:t>
      </w:r>
    </w:p>
    <w:p w14:paraId="3855BFDD"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15 </w:t>
      </w:r>
      <w:r>
        <w:rPr>
          <w:rFonts w:eastAsia="Times New Roman" w:cs="Times New Roman"/>
          <w:kern w:val="2"/>
          <w:sz w:val="24"/>
          <w:szCs w:val="24"/>
          <w:lang w:eastAsia="fa-IR" w:bidi="fa-IR"/>
        </w:rPr>
        <w:t>– Dokument ubezpieczenia.</w:t>
      </w:r>
    </w:p>
    <w:p w14:paraId="4CAE4E29" w14:textId="77777777" w:rsidR="00C92A12" w:rsidRDefault="00FB5A04">
      <w:pPr>
        <w:widowControl w:val="0"/>
        <w:numPr>
          <w:ilvl w:val="0"/>
          <w:numId w:val="75"/>
        </w:numPr>
        <w:jc w:val="both"/>
        <w:textAlignment w:val="baseline"/>
        <w:rPr>
          <w:rFonts w:eastAsia="Times New Roman" w:cs="Times New Roman"/>
          <w:kern w:val="2"/>
          <w:sz w:val="24"/>
          <w:szCs w:val="24"/>
          <w:lang w:eastAsia="fa-IR" w:bidi="fa-IR"/>
        </w:rPr>
      </w:pPr>
      <w:r>
        <w:rPr>
          <w:rFonts w:eastAsia="Times New Roman" w:cs="Times New Roman"/>
          <w:b/>
          <w:bCs/>
          <w:kern w:val="2"/>
          <w:sz w:val="24"/>
          <w:szCs w:val="24"/>
          <w:lang w:eastAsia="fa-IR" w:bidi="fa-IR"/>
        </w:rPr>
        <w:t xml:space="preserve">Załącznik nr 16 </w:t>
      </w:r>
      <w:r>
        <w:rPr>
          <w:rFonts w:eastAsia="Times New Roman" w:cs="Times New Roman"/>
          <w:kern w:val="2"/>
          <w:sz w:val="24"/>
          <w:szCs w:val="24"/>
          <w:lang w:eastAsia="fa-IR" w:bidi="fa-IR"/>
        </w:rPr>
        <w:t>– Wzór karty grafiku planowania/wykonania usługi</w:t>
      </w:r>
    </w:p>
    <w:p w14:paraId="55F962AB" w14:textId="77777777" w:rsidR="00C92A12" w:rsidRDefault="00C92A12">
      <w:pPr>
        <w:widowControl w:val="0"/>
        <w:ind w:left="360"/>
        <w:jc w:val="both"/>
        <w:textAlignment w:val="baseline"/>
        <w:rPr>
          <w:rFonts w:eastAsia="Times New Roman" w:cs="Times New Roman"/>
          <w:b/>
          <w:bCs/>
          <w:kern w:val="2"/>
          <w:sz w:val="24"/>
          <w:szCs w:val="24"/>
          <w:u w:val="single"/>
          <w:lang w:eastAsia="fa-IR" w:bidi="fa-IR"/>
        </w:rPr>
      </w:pPr>
    </w:p>
    <w:p w14:paraId="5B4B29EA" w14:textId="77777777" w:rsidR="00C92A12" w:rsidRDefault="00C92A12">
      <w:pPr>
        <w:widowControl w:val="0"/>
        <w:ind w:left="360"/>
        <w:jc w:val="both"/>
        <w:textAlignment w:val="baseline"/>
        <w:rPr>
          <w:rFonts w:cs="Times New Roman"/>
          <w:sz w:val="24"/>
          <w:szCs w:val="24"/>
        </w:rPr>
      </w:pPr>
    </w:p>
    <w:sectPr w:rsidR="00C92A12">
      <w:headerReference w:type="default" r:id="rId74"/>
      <w:footerReference w:type="default" r:id="rId75"/>
      <w:pgSz w:w="11906" w:h="16838"/>
      <w:pgMar w:top="425" w:right="851" w:bottom="851" w:left="1134" w:header="0" w:footer="278" w:gutter="0"/>
      <w:cols w:space="708"/>
      <w:formProt w:val="0"/>
      <w:docGrid w:linePitch="31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2D64" w14:textId="77777777" w:rsidR="0017638B" w:rsidRDefault="0017638B">
      <w:r>
        <w:separator/>
      </w:r>
    </w:p>
  </w:endnote>
  <w:endnote w:type="continuationSeparator" w:id="0">
    <w:p w14:paraId="1E68E02E" w14:textId="77777777" w:rsidR="0017638B" w:rsidRDefault="0017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rta">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imesNewRoman">
    <w:panose1 w:val="00000000000000000000"/>
    <w:charset w:val="00"/>
    <w:family w:val="roman"/>
    <w:notTrueType/>
    <w:pitch w:val="default"/>
    <w:sig w:usb0="00000001" w:usb1="00000000" w:usb2="00000000" w:usb3="00000000" w:csb0="00000003" w:csb1="00000000"/>
  </w:font>
  <w:font w:name="Liberation Serif">
    <w:altName w:val="Times New Roman"/>
    <w:charset w:val="EE"/>
    <w:family w:val="roman"/>
    <w:pitch w:val="variable"/>
    <w:sig w:usb0="E0000AFF" w:usb1="500078FF" w:usb2="00000021" w:usb3="00000000" w:csb0="000001BF" w:csb1="00000000"/>
  </w:font>
  <w:font w:name="Aller">
    <w:altName w:val="Cambria"/>
    <w:charset w:val="EE"/>
    <w:family w:val="auto"/>
    <w:pitch w:val="variable"/>
    <w:sig w:usb0="A00000AF" w:usb1="5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3207" w14:textId="367410A1" w:rsidR="00C92A12" w:rsidRDefault="00FB5A04">
    <w:pPr>
      <w:pStyle w:val="Nagwek"/>
      <w:tabs>
        <w:tab w:val="right" w:pos="4536"/>
      </w:tabs>
      <w:rPr>
        <w:rFonts w:ascii="Arial" w:hAnsi="Arial" w:cs="Arial"/>
        <w:sz w:val="20"/>
        <w:szCs w:val="20"/>
      </w:rPr>
    </w:pPr>
    <w:r w:rsidRPr="00794B99">
      <w:rPr>
        <w:noProof/>
      </w:rPr>
      <mc:AlternateContent>
        <mc:Choice Requires="wps">
          <w:drawing>
            <wp:anchor distT="0" distB="0" distL="0" distR="0" simplePos="0" relativeHeight="33" behindDoc="1" locked="0" layoutInCell="1" allowOverlap="1" wp14:anchorId="49AD6E90" wp14:editId="1D7775FD">
              <wp:simplePos x="0" y="0"/>
              <wp:positionH relativeFrom="column">
                <wp:posOffset>-600075</wp:posOffset>
              </wp:positionH>
              <wp:positionV relativeFrom="paragraph">
                <wp:posOffset>-22225</wp:posOffset>
              </wp:positionV>
              <wp:extent cx="7365365" cy="1270"/>
              <wp:effectExtent l="6985" t="13335" r="12065" b="15240"/>
              <wp:wrapNone/>
              <wp:docPr id="9" name="Line 1"/>
              <wp:cNvGraphicFramePr/>
              <a:graphic xmlns:a="http://schemas.openxmlformats.org/drawingml/2006/main">
                <a:graphicData uri="http://schemas.microsoft.com/office/word/2010/wordprocessingShape">
                  <wps:wsp>
                    <wps:cNvCnPr/>
                    <wps:spPr>
                      <a:xfrm>
                        <a:off x="0" y="0"/>
                        <a:ext cx="7364880" cy="0"/>
                      </a:xfrm>
                      <a:prstGeom prst="line">
                        <a:avLst/>
                      </a:prstGeom>
                      <a:ln w="1260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47.25pt,-1.75pt" to="532.6pt,-1.75pt" ID="Line 1" stroked="f" style="position:absolute" wp14:anchorId="5EBDC100">
              <v:stroke color="#3465a4" weight="12600" joinstyle="round" endcap="flat"/>
              <v:fill o:detectmouseclick="t" on="false"/>
            </v:line>
          </w:pict>
        </mc:Fallback>
      </mc:AlternateContent>
    </w:r>
    <w:r w:rsidRPr="00794B99">
      <w:rPr>
        <w:noProof/>
      </w:rPr>
      <mc:AlternateContent>
        <mc:Choice Requires="wps">
          <w:drawing>
            <wp:anchor distT="0" distB="0" distL="0" distR="0" simplePos="0" relativeHeight="58" behindDoc="1" locked="0" layoutInCell="1" allowOverlap="1" wp14:anchorId="0AF61F10" wp14:editId="1F126C7A">
              <wp:simplePos x="0" y="0"/>
              <wp:positionH relativeFrom="margin">
                <wp:align>right</wp:align>
              </wp:positionH>
              <wp:positionV relativeFrom="paragraph">
                <wp:posOffset>635</wp:posOffset>
              </wp:positionV>
              <wp:extent cx="142240" cy="160020"/>
              <wp:effectExtent l="0" t="0" r="0" b="0"/>
              <wp:wrapSquare wrapText="largest"/>
              <wp:docPr id="10" name="Ramka1"/>
              <wp:cNvGraphicFramePr/>
              <a:graphic xmlns:a="http://schemas.openxmlformats.org/drawingml/2006/main">
                <a:graphicData uri="http://schemas.microsoft.com/office/word/2010/wordprocessingShape">
                  <wps:wsp>
                    <wps:cNvSpPr/>
                    <wps:spPr>
                      <a:xfrm>
                        <a:off x="0" y="0"/>
                        <a:ext cx="14148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7840E48B" w14:textId="77777777" w:rsidR="00C92A12" w:rsidRDefault="00FB5A04">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24</w:t>
                          </w:r>
                          <w:r>
                            <w:rPr>
                              <w:rStyle w:val="Numerstrony"/>
                              <w:color w:val="000000"/>
                            </w:rPr>
                            <w:fldChar w:fldCharType="end"/>
                          </w:r>
                        </w:p>
                      </w:txbxContent>
                    </wps:txbx>
                    <wps:bodyPr lIns="0" tIns="0" rIns="0" bIns="0">
                      <a:spAutoFit/>
                    </wps:bodyPr>
                  </wps:wsp>
                </a:graphicData>
              </a:graphic>
            </wp:anchor>
          </w:drawing>
        </mc:Choice>
        <mc:Fallback>
          <w:pict>
            <v:rect w14:anchorId="0AF61F10" id="Ramka1" o:spid="_x0000_s1026" style="position:absolute;margin-left:-40pt;margin-top:.05pt;width:11.2pt;height:12.6pt;z-index:-50331642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" filled="f" stroked="f">
              <v:textbox style="mso-fit-shape-to-text:t" inset="0,0,0,0">
                <w:txbxContent>
                  <w:p w14:paraId="7840E48B" w14:textId="77777777" w:rsidR="00C92A12" w:rsidRDefault="00FB5A04">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24</w:t>
                    </w:r>
                    <w:r>
                      <w:rPr>
                        <w:rStyle w:val="Numerstrony"/>
                        <w:color w:val="000000"/>
                      </w:rPr>
                      <w:fldChar w:fldCharType="end"/>
                    </w:r>
                  </w:p>
                </w:txbxContent>
              </v:textbox>
              <w10:wrap type="square" side="largest" anchorx="margin"/>
            </v:rect>
          </w:pict>
        </mc:Fallback>
      </mc:AlternateContent>
    </w:r>
    <w:r w:rsidRPr="00794B99">
      <w:rPr>
        <w:rFonts w:ascii="Arial" w:hAnsi="Arial" w:cs="Arial"/>
        <w:sz w:val="20"/>
        <w:szCs w:val="20"/>
      </w:rPr>
      <w:t>SZP/2/202</w:t>
    </w:r>
    <w:r w:rsidR="007A0BD2">
      <w:rPr>
        <w:rFonts w:ascii="Arial" w:hAnsi="Arial" w:cs="Arial"/>
        <w:sz w:val="20"/>
        <w:szCs w:val="20"/>
      </w:rPr>
      <w:t>2</w:t>
    </w:r>
  </w:p>
  <w:p w14:paraId="7D4EF508" w14:textId="77777777" w:rsidR="00C92A12" w:rsidRDefault="00C92A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74EA" w14:textId="77777777" w:rsidR="00C92A12" w:rsidRDefault="00FB5A04">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8" behindDoc="1" locked="0" layoutInCell="1" allowOverlap="1" wp14:anchorId="58BF8653" wp14:editId="4690FFB5">
              <wp:simplePos x="0" y="0"/>
              <wp:positionH relativeFrom="column">
                <wp:posOffset>-590550</wp:posOffset>
              </wp:positionH>
              <wp:positionV relativeFrom="paragraph">
                <wp:posOffset>26035</wp:posOffset>
              </wp:positionV>
              <wp:extent cx="7365365" cy="1270"/>
              <wp:effectExtent l="6985" t="6985" r="12065" b="12065"/>
              <wp:wrapNone/>
              <wp:docPr id="12" name="Line 8"/>
              <wp:cNvGraphicFramePr/>
              <a:graphic xmlns:a="http://schemas.openxmlformats.org/drawingml/2006/main">
                <a:graphicData uri="http://schemas.microsoft.com/office/word/2010/wordprocessingShape">
                  <wps:wsp>
                    <wps:cNvCnPr/>
                    <wps:spPr>
                      <a:xfrm>
                        <a:off x="0" y="0"/>
                        <a:ext cx="7364880" cy="0"/>
                      </a:xfrm>
                      <a:prstGeom prst="line">
                        <a:avLst/>
                      </a:prstGeom>
                      <a:ln w="1260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46.5pt,2.05pt" to="533.35pt,2.05pt" ID="Line 8" stroked="f" style="position:absolute" wp14:anchorId="6A2A28B5">
              <v:stroke color="#3465a4" weight="12600" joinstyle="round" endcap="flat"/>
              <v:fill o:detectmouseclick="t" on="false"/>
            </v:line>
          </w:pict>
        </mc:Fallback>
      </mc:AlternateContent>
    </w:r>
    <w:r>
      <w:rPr>
        <w:rFonts w:ascii="Aller" w:hAnsi="Aller" w:cs="Aller"/>
        <w:b/>
        <w:bCs/>
        <w:noProof/>
        <w:sz w:val="20"/>
        <w:szCs w:val="20"/>
      </w:rPr>
      <w:drawing>
        <wp:anchor distT="0" distB="0" distL="0" distR="0" simplePos="0" relativeHeight="4" behindDoc="1" locked="0" layoutInCell="1" allowOverlap="1" wp14:anchorId="43AEAFA0" wp14:editId="1F94640B">
          <wp:simplePos x="0" y="0"/>
          <wp:positionH relativeFrom="column">
            <wp:posOffset>2329180</wp:posOffset>
          </wp:positionH>
          <wp:positionV relativeFrom="paragraph">
            <wp:posOffset>95250</wp:posOffset>
          </wp:positionV>
          <wp:extent cx="1449705" cy="289560"/>
          <wp:effectExtent l="0" t="0" r="0" b="0"/>
          <wp:wrapNone/>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3DB10EB3" w14:textId="77777777" w:rsidR="00C92A12" w:rsidRDefault="00C92A12">
    <w:pPr>
      <w:pStyle w:val="Nagwek"/>
      <w:jc w:val="right"/>
      <w:rPr>
        <w:rFonts w:ascii="Aller" w:hAnsi="Aller" w:cs="Aller"/>
        <w:b/>
        <w:bCs/>
        <w:sz w:val="20"/>
        <w:szCs w:val="20"/>
      </w:rPr>
    </w:pPr>
  </w:p>
  <w:p w14:paraId="4C8DACC3" w14:textId="77777777" w:rsidR="00C92A12" w:rsidRDefault="00C92A12">
    <w:pPr>
      <w:pStyle w:val="Nagwek"/>
      <w:jc w:val="center"/>
      <w:rPr>
        <w:rFonts w:ascii="Aller" w:hAnsi="Aller" w:cs="Aller"/>
        <w:b/>
        <w:bCs/>
        <w:sz w:val="20"/>
        <w:szCs w:val="20"/>
      </w:rPr>
    </w:pPr>
  </w:p>
  <w:p w14:paraId="72299678" w14:textId="77777777" w:rsidR="00C92A12" w:rsidRDefault="00FB5A04">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407E6D6F" w14:textId="77777777" w:rsidR="00C92A12" w:rsidRDefault="00C92A1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A2C4" w14:textId="4232E195" w:rsidR="00C92A12" w:rsidRDefault="00FB5A04">
    <w:pPr>
      <w:pStyle w:val="Nagwek"/>
      <w:tabs>
        <w:tab w:val="right" w:pos="4536"/>
      </w:tabs>
      <w:rPr>
        <w:rFonts w:ascii="Arial" w:hAnsi="Arial" w:cs="Arial"/>
        <w:sz w:val="20"/>
        <w:szCs w:val="20"/>
      </w:rPr>
    </w:pPr>
    <w:r w:rsidRPr="00916385">
      <w:rPr>
        <w:noProof/>
      </w:rPr>
      <mc:AlternateContent>
        <mc:Choice Requires="wps">
          <w:drawing>
            <wp:anchor distT="0" distB="0" distL="0" distR="0" simplePos="0" relativeHeight="66" behindDoc="1" locked="0" layoutInCell="1" allowOverlap="1" wp14:anchorId="1ACEC873" wp14:editId="09EC9E13">
              <wp:simplePos x="0" y="0"/>
              <wp:positionH relativeFrom="column">
                <wp:posOffset>-600075</wp:posOffset>
              </wp:positionH>
              <wp:positionV relativeFrom="paragraph">
                <wp:posOffset>-22225</wp:posOffset>
              </wp:positionV>
              <wp:extent cx="7365365" cy="1270"/>
              <wp:effectExtent l="6985" t="13335" r="12065" b="15240"/>
              <wp:wrapNone/>
              <wp:docPr id="14" name="Line 1_6"/>
              <wp:cNvGraphicFramePr/>
              <a:graphic xmlns:a="http://schemas.openxmlformats.org/drawingml/2006/main">
                <a:graphicData uri="http://schemas.microsoft.com/office/word/2010/wordprocessingShape">
                  <wps:wsp>
                    <wps:cNvCnPr/>
                    <wps:spPr>
                      <a:xfrm>
                        <a:off x="0" y="0"/>
                        <a:ext cx="7364880" cy="0"/>
                      </a:xfrm>
                      <a:prstGeom prst="line">
                        <a:avLst/>
                      </a:prstGeom>
                      <a:ln w="1260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47.25pt,-1.75pt" to="532.6pt,-1.75pt" ID="Line 1_6" stroked="f" style="position:absolute" wp14:anchorId="5EBDC100">
              <v:stroke color="#3465a4" weight="12600" joinstyle="round" endcap="flat"/>
              <v:fill o:detectmouseclick="t" on="false"/>
            </v:line>
          </w:pict>
        </mc:Fallback>
      </mc:AlternateContent>
    </w:r>
    <w:r w:rsidRPr="00916385">
      <w:rPr>
        <w:noProof/>
      </w:rPr>
      <mc:AlternateContent>
        <mc:Choice Requires="wps">
          <w:drawing>
            <wp:anchor distT="0" distB="0" distL="0" distR="0" simplePos="0" relativeHeight="74" behindDoc="1" locked="0" layoutInCell="1" allowOverlap="1" wp14:anchorId="5578FE84" wp14:editId="1DC8EFF6">
              <wp:simplePos x="0" y="0"/>
              <wp:positionH relativeFrom="margin">
                <wp:align>right</wp:align>
              </wp:positionH>
              <wp:positionV relativeFrom="paragraph">
                <wp:posOffset>635</wp:posOffset>
              </wp:positionV>
              <wp:extent cx="142240" cy="162560"/>
              <wp:effectExtent l="0" t="0" r="0" b="0"/>
              <wp:wrapSquare wrapText="largest"/>
              <wp:docPr id="15" name="Ramka1_6"/>
              <wp:cNvGraphicFramePr/>
              <a:graphic xmlns:a="http://schemas.openxmlformats.org/drawingml/2006/main">
                <a:graphicData uri="http://schemas.microsoft.com/office/word/2010/wordprocessingShape">
                  <wps:wsp>
                    <wps:cNvSpPr/>
                    <wps:spPr>
                      <a:xfrm>
                        <a:off x="0" y="0"/>
                        <a:ext cx="141480" cy="162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amka1_6" stroked="f" style="position:absolute;margin-left:766.9pt;margin-top:0.05pt;width:11.1pt;height:12.7pt;mso-position-horizontal:right;mso-position-horizontal-relative:margin" wp14:anchorId="06BC839B">
              <w10:wrap type="none"/>
              <v:fill o:detectmouseclick="t" on="false"/>
              <v:stroke color="#3465a4" joinstyle="round" endcap="flat"/>
            </v:rect>
          </w:pict>
        </mc:Fallback>
      </mc:AlternateContent>
    </w:r>
    <w:r w:rsidRPr="00916385">
      <w:rPr>
        <w:noProof/>
      </w:rPr>
      <mc:AlternateContent>
        <mc:Choice Requires="wps">
          <w:drawing>
            <wp:anchor distT="0" distB="0" distL="0" distR="0" simplePos="0" relativeHeight="82" behindDoc="1" locked="0" layoutInCell="1" allowOverlap="1" wp14:anchorId="40AA7A52" wp14:editId="67238057">
              <wp:simplePos x="0" y="0"/>
              <wp:positionH relativeFrom="margin">
                <wp:align>right</wp:align>
              </wp:positionH>
              <wp:positionV relativeFrom="paragraph">
                <wp:posOffset>635</wp:posOffset>
              </wp:positionV>
              <wp:extent cx="142240" cy="160020"/>
              <wp:effectExtent l="0" t="0" r="0" b="0"/>
              <wp:wrapNone/>
              <wp:docPr id="16" name="Obraz1"/>
              <wp:cNvGraphicFramePr/>
              <a:graphic xmlns:a="http://schemas.openxmlformats.org/drawingml/2006/main">
                <a:graphicData uri="http://schemas.microsoft.com/office/word/2010/wordprocessingShape">
                  <wps:wsp>
                    <wps:cNvSpPr/>
                    <wps:spPr>
                      <a:xfrm>
                        <a:off x="0" y="0"/>
                        <a:ext cx="14148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6B0E2E53" w14:textId="77777777" w:rsidR="00C92A12" w:rsidRDefault="00FB5A04">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34</w:t>
                          </w:r>
                          <w:r>
                            <w:rPr>
                              <w:rStyle w:val="Numerstrony"/>
                              <w:color w:val="000000"/>
                            </w:rPr>
                            <w:fldChar w:fldCharType="end"/>
                          </w:r>
                        </w:p>
                      </w:txbxContent>
                    </wps:txbx>
                    <wps:bodyPr lIns="0" tIns="0" rIns="0" bIns="0">
                      <a:spAutoFit/>
                    </wps:bodyPr>
                  </wps:wsp>
                </a:graphicData>
              </a:graphic>
            </wp:anchor>
          </w:drawing>
        </mc:Choice>
        <mc:Fallback>
          <w:pict>
            <v:rect w14:anchorId="40AA7A52" id="Obraz1" o:spid="_x0000_s1029" style="position:absolute;margin-left:-40pt;margin-top:.05pt;width:11.2pt;height:12.6pt;z-index:-50331639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" filled="f" stroked="f">
              <v:textbox style="mso-fit-shape-to-text:t" inset="0,0,0,0">
                <w:txbxContent>
                  <w:p w14:paraId="6B0E2E53" w14:textId="77777777" w:rsidR="00C92A12" w:rsidRDefault="00FB5A04">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34</w:t>
                    </w:r>
                    <w:r>
                      <w:rPr>
                        <w:rStyle w:val="Numerstrony"/>
                        <w:color w:val="000000"/>
                      </w:rPr>
                      <w:fldChar w:fldCharType="end"/>
                    </w:r>
                  </w:p>
                </w:txbxContent>
              </v:textbox>
              <w10:wrap anchorx="margin"/>
            </v:rect>
          </w:pict>
        </mc:Fallback>
      </mc:AlternateContent>
    </w:r>
    <w:r w:rsidRPr="00916385">
      <w:rPr>
        <w:rFonts w:ascii="Arial" w:hAnsi="Arial" w:cs="Arial"/>
        <w:sz w:val="20"/>
        <w:szCs w:val="20"/>
      </w:rPr>
      <w:t>SZP/2/202</w:t>
    </w:r>
    <w:r w:rsidR="0069792E">
      <w:rPr>
        <w:rFonts w:ascii="Arial" w:hAnsi="Arial" w:cs="Arial"/>
        <w:sz w:val="20"/>
        <w:szCs w:val="20"/>
      </w:rPr>
      <w:t>2</w:t>
    </w:r>
  </w:p>
  <w:p w14:paraId="6BE51609" w14:textId="77777777" w:rsidR="00C92A12" w:rsidRDefault="00C92A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C238" w14:textId="0B5CDF29" w:rsidR="00C92A12" w:rsidRDefault="00FB5A04">
    <w:pPr>
      <w:pStyle w:val="Nagwek"/>
      <w:tabs>
        <w:tab w:val="right" w:pos="4536"/>
      </w:tabs>
      <w:rPr>
        <w:rFonts w:ascii="Arial" w:hAnsi="Arial" w:cs="Arial"/>
        <w:sz w:val="20"/>
        <w:szCs w:val="20"/>
      </w:rPr>
    </w:pPr>
    <w:r w:rsidRPr="00916385">
      <w:rPr>
        <w:noProof/>
      </w:rPr>
      <mc:AlternateContent>
        <mc:Choice Requires="wps">
          <w:drawing>
            <wp:anchor distT="0" distB="0" distL="0" distR="0" simplePos="0" relativeHeight="105" behindDoc="1" locked="0" layoutInCell="1" allowOverlap="1" wp14:anchorId="57FF80AA" wp14:editId="7FF7EBA5">
              <wp:simplePos x="0" y="0"/>
              <wp:positionH relativeFrom="column">
                <wp:posOffset>-600075</wp:posOffset>
              </wp:positionH>
              <wp:positionV relativeFrom="paragraph">
                <wp:posOffset>-22225</wp:posOffset>
              </wp:positionV>
              <wp:extent cx="7365365" cy="1270"/>
              <wp:effectExtent l="6985" t="13335" r="12065" b="15240"/>
              <wp:wrapNone/>
              <wp:docPr id="18" name="Line 1_15"/>
              <wp:cNvGraphicFramePr/>
              <a:graphic xmlns:a="http://schemas.openxmlformats.org/drawingml/2006/main">
                <a:graphicData uri="http://schemas.microsoft.com/office/word/2010/wordprocessingShape">
                  <wps:wsp>
                    <wps:cNvCnPr/>
                    <wps:spPr>
                      <a:xfrm>
                        <a:off x="0" y="0"/>
                        <a:ext cx="7364880" cy="0"/>
                      </a:xfrm>
                      <a:prstGeom prst="line">
                        <a:avLst/>
                      </a:prstGeom>
                      <a:ln w="1260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47.25pt,-1.75pt" to="532.6pt,-1.75pt" ID="Line 1_15" stroked="f" style="position:absolute" wp14:anchorId="5EBDC100">
              <v:stroke color="#3465a4" weight="12600" joinstyle="round" endcap="flat"/>
              <v:fill o:detectmouseclick="t" on="false"/>
            </v:line>
          </w:pict>
        </mc:Fallback>
      </mc:AlternateContent>
    </w:r>
    <w:r w:rsidRPr="00916385">
      <w:rPr>
        <w:noProof/>
      </w:rPr>
      <mc:AlternateContent>
        <mc:Choice Requires="wps">
          <w:drawing>
            <wp:anchor distT="0" distB="0" distL="0" distR="0" simplePos="0" relativeHeight="128" behindDoc="1" locked="0" layoutInCell="1" allowOverlap="1" wp14:anchorId="65181CBD" wp14:editId="69136BFA">
              <wp:simplePos x="0" y="0"/>
              <wp:positionH relativeFrom="margin">
                <wp:align>right</wp:align>
              </wp:positionH>
              <wp:positionV relativeFrom="paragraph">
                <wp:posOffset>635</wp:posOffset>
              </wp:positionV>
              <wp:extent cx="142240" cy="162560"/>
              <wp:effectExtent l="0" t="0" r="0" b="0"/>
              <wp:wrapSquare wrapText="largest"/>
              <wp:docPr id="19" name="Ramka1_15"/>
              <wp:cNvGraphicFramePr/>
              <a:graphic xmlns:a="http://schemas.openxmlformats.org/drawingml/2006/main">
                <a:graphicData uri="http://schemas.microsoft.com/office/word/2010/wordprocessingShape">
                  <wps:wsp>
                    <wps:cNvSpPr/>
                    <wps:spPr>
                      <a:xfrm>
                        <a:off x="0" y="0"/>
                        <a:ext cx="141480" cy="1620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amka1_15" stroked="f" style="position:absolute;margin-left:484.85pt;margin-top:0.05pt;width:11.1pt;height:12.7pt;mso-position-horizontal:right;mso-position-horizontal-relative:margin" wp14:anchorId="06BC839B">
              <w10:wrap type="none"/>
              <v:fill o:detectmouseclick="t" on="false"/>
              <v:stroke color="#3465a4" joinstyle="round" endcap="flat"/>
            </v:rect>
          </w:pict>
        </mc:Fallback>
      </mc:AlternateContent>
    </w:r>
    <w:r w:rsidRPr="00916385">
      <w:rPr>
        <w:noProof/>
      </w:rPr>
      <mc:AlternateContent>
        <mc:Choice Requires="wps">
          <w:drawing>
            <wp:anchor distT="0" distB="0" distL="0" distR="0" simplePos="0" relativeHeight="152" behindDoc="1" locked="0" layoutInCell="1" allowOverlap="1" wp14:anchorId="2922568D" wp14:editId="255F14F3">
              <wp:simplePos x="0" y="0"/>
              <wp:positionH relativeFrom="margin">
                <wp:align>right</wp:align>
              </wp:positionH>
              <wp:positionV relativeFrom="paragraph">
                <wp:posOffset>635</wp:posOffset>
              </wp:positionV>
              <wp:extent cx="142240" cy="160020"/>
              <wp:effectExtent l="0" t="0" r="0" b="0"/>
              <wp:wrapNone/>
              <wp:docPr id="20" name="Obraz2"/>
              <wp:cNvGraphicFramePr/>
              <a:graphic xmlns:a="http://schemas.openxmlformats.org/drawingml/2006/main">
                <a:graphicData uri="http://schemas.microsoft.com/office/word/2010/wordprocessingShape">
                  <wps:wsp>
                    <wps:cNvSpPr/>
                    <wps:spPr>
                      <a:xfrm>
                        <a:off x="0" y="0"/>
                        <a:ext cx="14148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0EF6E681" w14:textId="77777777" w:rsidR="00C92A12" w:rsidRDefault="00FB5A04">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57</w:t>
                          </w:r>
                          <w:r>
                            <w:rPr>
                              <w:rStyle w:val="Numerstrony"/>
                              <w:color w:val="000000"/>
                            </w:rPr>
                            <w:fldChar w:fldCharType="end"/>
                          </w:r>
                        </w:p>
                      </w:txbxContent>
                    </wps:txbx>
                    <wps:bodyPr lIns="0" tIns="0" rIns="0" bIns="0">
                      <a:spAutoFit/>
                    </wps:bodyPr>
                  </wps:wsp>
                </a:graphicData>
              </a:graphic>
            </wp:anchor>
          </w:drawing>
        </mc:Choice>
        <mc:Fallback>
          <w:pict>
            <v:rect w14:anchorId="2922568D" id="Obraz2" o:spid="_x0000_s1030" style="position:absolute;margin-left:-40pt;margin-top:.05pt;width:11.2pt;height:12.6pt;z-index:-5033163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" filled="f" stroked="f">
              <v:textbox style="mso-fit-shape-to-text:t" inset="0,0,0,0">
                <w:txbxContent>
                  <w:p w14:paraId="0EF6E681" w14:textId="77777777" w:rsidR="00C92A12" w:rsidRDefault="00FB5A04">
                    <w:pPr>
                      <w:pStyle w:val="Stopka"/>
                    </w:pPr>
                    <w:r>
                      <w:rPr>
                        <w:rStyle w:val="Numerstrony"/>
                        <w:color w:val="000000"/>
                      </w:rPr>
                      <w:fldChar w:fldCharType="begin"/>
                    </w:r>
                    <w:r>
                      <w:rPr>
                        <w:rStyle w:val="Numerstrony"/>
                        <w:color w:val="000000"/>
                      </w:rPr>
                      <w:instrText>PAGE</w:instrText>
                    </w:r>
                    <w:r>
                      <w:rPr>
                        <w:rStyle w:val="Numerstrony"/>
                        <w:color w:val="000000"/>
                      </w:rPr>
                      <w:fldChar w:fldCharType="separate"/>
                    </w:r>
                    <w:r>
                      <w:rPr>
                        <w:rStyle w:val="Numerstrony"/>
                        <w:color w:val="000000"/>
                      </w:rPr>
                      <w:t>57</w:t>
                    </w:r>
                    <w:r>
                      <w:rPr>
                        <w:rStyle w:val="Numerstrony"/>
                        <w:color w:val="000000"/>
                      </w:rPr>
                      <w:fldChar w:fldCharType="end"/>
                    </w:r>
                  </w:p>
                </w:txbxContent>
              </v:textbox>
              <w10:wrap anchorx="margin"/>
            </v:rect>
          </w:pict>
        </mc:Fallback>
      </mc:AlternateContent>
    </w:r>
    <w:r w:rsidRPr="00916385">
      <w:rPr>
        <w:rFonts w:ascii="Arial" w:hAnsi="Arial" w:cs="Arial"/>
        <w:sz w:val="20"/>
        <w:szCs w:val="20"/>
      </w:rPr>
      <w:t>SZP/2/202</w:t>
    </w:r>
    <w:r w:rsidR="002F5568">
      <w:rPr>
        <w:rFonts w:ascii="Arial" w:hAnsi="Arial" w:cs="Arial"/>
        <w:sz w:val="20"/>
        <w:szCs w:val="20"/>
      </w:rPr>
      <w:t>2</w:t>
    </w:r>
  </w:p>
  <w:p w14:paraId="0D77BEDB" w14:textId="77777777" w:rsidR="00C92A12" w:rsidRDefault="00C92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CE73" w14:textId="77777777" w:rsidR="0017638B" w:rsidRDefault="0017638B">
      <w:pPr>
        <w:rPr>
          <w:sz w:val="12"/>
        </w:rPr>
      </w:pPr>
      <w:r>
        <w:separator/>
      </w:r>
    </w:p>
  </w:footnote>
  <w:footnote w:type="continuationSeparator" w:id="0">
    <w:p w14:paraId="7339C205" w14:textId="77777777" w:rsidR="0017638B" w:rsidRDefault="0017638B">
      <w:pPr>
        <w:rPr>
          <w:sz w:val="12"/>
        </w:rPr>
      </w:pPr>
      <w:r>
        <w:continuationSeparator/>
      </w:r>
    </w:p>
  </w:footnote>
  <w:footnote w:id="1">
    <w:p w14:paraId="4BB36AD2" w14:textId="77777777" w:rsidR="00C92A12" w:rsidRDefault="00FB5A04">
      <w:pPr>
        <w:rPr>
          <w:sz w:val="16"/>
          <w:szCs w:val="16"/>
        </w:rPr>
      </w:pPr>
      <w:r>
        <w:rPr>
          <w:rStyle w:val="Znakiprzypiswdolnych"/>
        </w:rPr>
        <w:footnoteRef/>
      </w:r>
      <w:r>
        <w:rPr>
          <w:sz w:val="16"/>
          <w:szCs w:val="16"/>
        </w:rPr>
        <w:t xml:space="preserve"> Zgodnie z art. 123 PZP </w:t>
      </w:r>
    </w:p>
  </w:footnote>
  <w:footnote w:id="2">
    <w:p w14:paraId="3D15CB23" w14:textId="77777777" w:rsidR="00C92A12" w:rsidRDefault="00FB5A04">
      <w:pPr>
        <w:pStyle w:val="Tekstprzypisudolnego"/>
      </w:pPr>
      <w:r>
        <w:rPr>
          <w:rStyle w:val="Znakiprzypiswdolnych"/>
        </w:rPr>
        <w:footnoteRef/>
      </w:r>
      <w:r>
        <w:rPr>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81ED72F" w14:textId="77777777" w:rsidR="00C92A12" w:rsidRDefault="00FB5A04">
      <w:pPr>
        <w:pStyle w:val="Tekstprzypisudolnego"/>
      </w:pPr>
      <w:r>
        <w:rPr>
          <w:rStyle w:val="Znakiprzypiswdolnych"/>
        </w:rPr>
        <w:footnoteRef/>
      </w:r>
      <w:r>
        <w:rPr>
          <w:color w:val="000000"/>
          <w:sz w:val="16"/>
          <w:szCs w:val="16"/>
        </w:rPr>
        <w:t xml:space="preserve"> W przypadku, gdy wykonawca </w:t>
      </w:r>
      <w:r>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2231D4E8" w14:textId="77777777" w:rsidR="00C92A12" w:rsidRDefault="00FB5A04">
      <w:pPr>
        <w:pStyle w:val="Tekstprzypisudolnego"/>
        <w:widowControl w:val="0"/>
        <w:suppressAutoHyphens/>
        <w:jc w:val="both"/>
        <w:rPr>
          <w:rFonts w:eastAsia="Times New Roman" w:cstheme="minorBidi"/>
          <w:sz w:val="18"/>
          <w:szCs w:val="18"/>
        </w:rPr>
      </w:pPr>
      <w:r>
        <w:rPr>
          <w:rStyle w:val="Znakiprzypiswdolnych"/>
        </w:rPr>
        <w:footnoteRef/>
      </w:r>
      <w:r>
        <w:rPr>
          <w:sz w:val="18"/>
          <w:szCs w:val="18"/>
        </w:rPr>
        <w:t xml:space="preserve"> </w:t>
      </w:r>
      <w:r>
        <w:rPr>
          <w:rFonts w:eastAsia="Times New Roman"/>
          <w:sz w:val="18"/>
          <w:szCs w:val="18"/>
        </w:rPr>
        <w:t xml:space="preserve">zakres </w:t>
      </w:r>
      <w:r>
        <w:rPr>
          <w:rFonts w:eastAsia="Times New Roman"/>
          <w:sz w:val="18"/>
          <w:szCs w:val="18"/>
          <w:lang w:eastAsia="pl-PL"/>
        </w:rPr>
        <w:t>udostępnianych zasobów niezbędnych do potwierdzenia spełnienia warunku:</w:t>
      </w:r>
    </w:p>
    <w:p w14:paraId="6CC18FE9" w14:textId="77777777" w:rsidR="00C92A12" w:rsidRDefault="00FB5A04">
      <w:pPr>
        <w:widowControl w:val="0"/>
        <w:jc w:val="both"/>
        <w:rPr>
          <w:rFonts w:eastAsia="Times New Roman" w:cs="Times New Roman"/>
          <w:sz w:val="18"/>
          <w:szCs w:val="18"/>
          <w:lang w:eastAsia="pl-PL"/>
        </w:rPr>
      </w:pPr>
      <w:r>
        <w:rPr>
          <w:rFonts w:eastAsia="Times New Roman" w:cs="Times New Roman"/>
          <w:sz w:val="18"/>
          <w:szCs w:val="18"/>
          <w:lang w:eastAsia="pl-PL"/>
        </w:rPr>
        <w:t>· sytuacji ekonomicznej lub finansowej</w:t>
      </w:r>
    </w:p>
    <w:p w14:paraId="58BAD05C" w14:textId="77777777" w:rsidR="00C92A12" w:rsidRDefault="00FB5A04">
      <w:pPr>
        <w:widowControl w:val="0"/>
        <w:jc w:val="both"/>
        <w:rPr>
          <w:rFonts w:eastAsia="Times New Roman" w:cs="Times New Roman"/>
          <w:sz w:val="18"/>
          <w:szCs w:val="18"/>
          <w:lang w:eastAsia="pl-PL"/>
        </w:rPr>
      </w:pPr>
      <w:r>
        <w:rPr>
          <w:rFonts w:eastAsia="Times New Roman" w:cs="Times New Roman"/>
          <w:sz w:val="18"/>
          <w:szCs w:val="18"/>
          <w:lang w:eastAsia="pl-PL"/>
        </w:rPr>
        <w:t>· doświadczenie zawodowe</w:t>
      </w:r>
    </w:p>
    <w:p w14:paraId="11D836DC" w14:textId="77777777" w:rsidR="00C92A12" w:rsidRDefault="00FB5A04">
      <w:pPr>
        <w:widowControl w:val="0"/>
        <w:jc w:val="both"/>
        <w:rPr>
          <w:rFonts w:eastAsia="Times New Roman" w:cs="Times New Roman"/>
          <w:sz w:val="18"/>
          <w:szCs w:val="18"/>
          <w:lang w:eastAsia="pl-PL"/>
        </w:rPr>
      </w:pPr>
      <w:r>
        <w:rPr>
          <w:rFonts w:eastAsia="Times New Roman" w:cs="Times New Roman"/>
          <w:sz w:val="18"/>
          <w:szCs w:val="18"/>
          <w:lang w:eastAsia="pl-PL"/>
        </w:rPr>
        <w:t>· potencjał techniczny (rodzaj, nazwa, model)</w:t>
      </w:r>
    </w:p>
    <w:p w14:paraId="2EBD5CCE" w14:textId="77777777" w:rsidR="00C92A12" w:rsidRDefault="00FB5A04">
      <w:pPr>
        <w:pStyle w:val="Tekstprzypisudolnego"/>
        <w:widowControl w:val="0"/>
        <w:suppressAutoHyphens/>
        <w:jc w:val="both"/>
        <w:rPr>
          <w:rFonts w:eastAsia="Times New Roman" w:cstheme="minorBidi"/>
          <w:sz w:val="18"/>
          <w:szCs w:val="18"/>
          <w:lang w:eastAsia="pl-PL"/>
        </w:rPr>
      </w:pPr>
      <w:r>
        <w:rPr>
          <w:rFonts w:eastAsia="Times New Roman"/>
          <w:sz w:val="18"/>
          <w:szCs w:val="18"/>
          <w:lang w:eastAsia="pl-PL"/>
        </w:rPr>
        <w:t>· kadra techniczna (imię i nazwisko, funkcja lub zakres wykonywanych czynności)</w:t>
      </w:r>
    </w:p>
    <w:p w14:paraId="319E1E3B" w14:textId="77777777" w:rsidR="00C92A12" w:rsidRDefault="00C92A12">
      <w:pPr>
        <w:pStyle w:val="Tekstprzypisudolnego"/>
        <w:widowControl w:val="0"/>
        <w:suppressAutoHyphens/>
        <w:jc w:val="both"/>
        <w:rPr>
          <w:sz w:val="18"/>
          <w:szCs w:val="18"/>
        </w:rPr>
      </w:pPr>
    </w:p>
  </w:footnote>
  <w:footnote w:id="5">
    <w:p w14:paraId="19FA9DA5" w14:textId="77777777" w:rsidR="00C92A12" w:rsidRDefault="00FB5A04">
      <w:pPr>
        <w:pStyle w:val="Tekstprzypisudolnego"/>
        <w:widowControl w:val="0"/>
        <w:suppressAutoHyphens/>
        <w:jc w:val="both"/>
        <w:rPr>
          <w:rFonts w:eastAsia="Calibri"/>
          <w:sz w:val="18"/>
          <w:szCs w:val="18"/>
        </w:rPr>
      </w:pPr>
      <w:r>
        <w:rPr>
          <w:rStyle w:val="Znakiprzypiswdolnych"/>
        </w:rPr>
        <w:footnoteRef/>
      </w:r>
      <w:r>
        <w:rPr>
          <w:sz w:val="18"/>
          <w:szCs w:val="18"/>
        </w:rPr>
        <w:t xml:space="preserve"> </w:t>
      </w:r>
      <w:r>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3E7E7F1C" w14:textId="77777777" w:rsidR="00C92A12" w:rsidRDefault="00C92A12">
      <w:pPr>
        <w:pStyle w:val="Tekstprzypisudolnego"/>
        <w:widowControl w:val="0"/>
        <w:suppressAutoHyphens/>
        <w:jc w:val="both"/>
        <w:rPr>
          <w:sz w:val="18"/>
          <w:szCs w:val="18"/>
        </w:rPr>
      </w:pPr>
    </w:p>
  </w:footnote>
  <w:footnote w:id="6">
    <w:p w14:paraId="15DF298B" w14:textId="77777777" w:rsidR="00C92A12" w:rsidRDefault="00FB5A04">
      <w:pPr>
        <w:pStyle w:val="Tekstprzypisudolnego"/>
        <w:widowControl w:val="0"/>
        <w:suppressAutoHyphens/>
        <w:jc w:val="both"/>
        <w:rPr>
          <w:rFonts w:eastAsia="Calibri"/>
          <w:sz w:val="18"/>
          <w:szCs w:val="18"/>
        </w:rPr>
      </w:pPr>
      <w:r>
        <w:rPr>
          <w:rStyle w:val="Znakiprzypiswdolnych"/>
        </w:rPr>
        <w:footnoteRef/>
      </w:r>
      <w:r>
        <w:rPr>
          <w:sz w:val="18"/>
          <w:szCs w:val="18"/>
        </w:rPr>
        <w:t xml:space="preserve"> </w:t>
      </w:r>
      <w:r>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2D498134" w14:textId="77777777" w:rsidR="00C92A12" w:rsidRDefault="00C92A12">
      <w:pPr>
        <w:pStyle w:val="Tekstprzypisudolnego"/>
        <w:widowControl w:val="0"/>
        <w:suppressAutoHyphens/>
        <w:jc w:val="both"/>
        <w:rPr>
          <w:sz w:val="18"/>
          <w:szCs w:val="18"/>
        </w:rPr>
      </w:pPr>
    </w:p>
  </w:footnote>
  <w:footnote w:id="7">
    <w:p w14:paraId="77EE7B35" w14:textId="77777777" w:rsidR="00C92A12" w:rsidRDefault="00FB5A04">
      <w:pPr>
        <w:pStyle w:val="Tekstprzypisudolnego"/>
        <w:widowControl w:val="0"/>
        <w:suppressAutoHyphens/>
        <w:jc w:val="both"/>
      </w:pPr>
      <w:r>
        <w:rPr>
          <w:rStyle w:val="Znakiprzypiswdolnych"/>
        </w:rPr>
        <w:footnoteRef/>
      </w:r>
      <w:r>
        <w:rPr>
          <w:sz w:val="18"/>
          <w:szCs w:val="18"/>
        </w:rPr>
        <w:t xml:space="preserve"> </w:t>
      </w:r>
      <w:r>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C9CE" w14:textId="77777777" w:rsidR="00C92A12" w:rsidRDefault="00FB5A04">
    <w:pPr>
      <w:pStyle w:val="Nagwek"/>
    </w:pPr>
    <w:r>
      <w:object w:dxaOrig="3435" w:dyaOrig="1950" w14:anchorId="20D8389F">
        <v:shape id="ole_rId5" o:spid="_x0000_i1025" style="width:139.45pt;height:79.45pt" coordsize="" o:spt="100" adj="0,,0" path="" stroked="f">
          <v:stroke joinstyle="miter"/>
          <v:imagedata r:id="rId1" o:title=""/>
          <v:formulas/>
          <v:path o:connecttype="segments"/>
        </v:shape>
        <o:OLEObject Type="Embed" ProgID="PBrush" ShapeID="ole_rId5" DrawAspect="Content" ObjectID="_1703309141" r:id="rId2"/>
      </w:object>
    </w:r>
    <w:r>
      <w:rPr>
        <w:noProof/>
      </w:rPr>
      <mc:AlternateContent>
        <mc:Choice Requires="wps">
          <w:drawing>
            <wp:anchor distT="0" distB="0" distL="0" distR="0" simplePos="0" relativeHeight="5" behindDoc="1" locked="0" layoutInCell="1" allowOverlap="1" wp14:anchorId="2200FD5C" wp14:editId="1B0484D8">
              <wp:simplePos x="0" y="0"/>
              <wp:positionH relativeFrom="column">
                <wp:posOffset>-561975</wp:posOffset>
              </wp:positionH>
              <wp:positionV relativeFrom="paragraph">
                <wp:posOffset>1074420</wp:posOffset>
              </wp:positionV>
              <wp:extent cx="7346315" cy="1270"/>
              <wp:effectExtent l="16510" t="17145" r="12065" b="11430"/>
              <wp:wrapNone/>
              <wp:docPr id="2" name="Line 7"/>
              <wp:cNvGraphicFramePr/>
              <a:graphic xmlns:a="http://schemas.openxmlformats.org/drawingml/2006/main">
                <a:graphicData uri="http://schemas.microsoft.com/office/word/2010/wordprocessingShape">
                  <wps:wsp>
                    <wps:cNvCnPr/>
                    <wps:spPr>
                      <a:xfrm>
                        <a:off x="0" y="0"/>
                        <a:ext cx="7345800" cy="0"/>
                      </a:xfrm>
                      <a:prstGeom prst="line">
                        <a:avLst/>
                      </a:prstGeom>
                      <a:ln w="1584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25pt,84.6pt" to="534.1pt,84.6pt" ID="Line 7" stroked="f" style="position:absolute" wp14:anchorId="013BB20C">
              <v:stroke color="#3465a4" weight="15840" joinstyle="round" endcap="flat"/>
              <v:fill o:detectmouseclick="t" on="false"/>
            </v:line>
          </w:pict>
        </mc:Fallback>
      </mc:AlternateContent>
    </w:r>
    <w:r>
      <w:rPr>
        <w:noProof/>
      </w:rPr>
      <mc:AlternateContent>
        <mc:Choice Requires="wps">
          <w:drawing>
            <wp:anchor distT="0" distB="0" distL="0" distR="0" simplePos="0" relativeHeight="6" behindDoc="1" locked="0" layoutInCell="1" allowOverlap="1" wp14:anchorId="176924D1" wp14:editId="37B6314E">
              <wp:simplePos x="0" y="0"/>
              <wp:positionH relativeFrom="column">
                <wp:posOffset>-554990</wp:posOffset>
              </wp:positionH>
              <wp:positionV relativeFrom="paragraph">
                <wp:posOffset>835660</wp:posOffset>
              </wp:positionV>
              <wp:extent cx="2145665" cy="231140"/>
              <wp:effectExtent l="0" t="0" r="2540" b="2540"/>
              <wp:wrapNone/>
              <wp:docPr id="3" name="Text Box 6"/>
              <wp:cNvGraphicFramePr/>
              <a:graphic xmlns:a="http://schemas.openxmlformats.org/drawingml/2006/main">
                <a:graphicData uri="http://schemas.microsoft.com/office/word/2010/wordprocessingShape">
                  <wps:wsp>
                    <wps:cNvSpPr/>
                    <wps:spPr>
                      <a:xfrm>
                        <a:off x="0" y="0"/>
                        <a:ext cx="2144880" cy="230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D767B4A" w14:textId="77777777" w:rsidR="00C92A12" w:rsidRDefault="00FB5A04">
                          <w:pPr>
                            <w:pStyle w:val="Zawartoramki"/>
                            <w:rPr>
                              <w:rFonts w:ascii="Aller" w:hAnsi="Aller" w:cs="Aller"/>
                              <w:sz w:val="12"/>
                              <w:szCs w:val="12"/>
                            </w:rPr>
                          </w:pPr>
                          <w:r>
                            <w:rPr>
                              <w:rFonts w:ascii="Aller" w:hAnsi="Aller" w:cs="Aller"/>
                              <w:color w:val="000000"/>
                              <w:sz w:val="12"/>
                              <w:szCs w:val="12"/>
                            </w:rPr>
                            <w:t>INSTYTUCJA WOJEWÓDZTWA MAŁOPOLSKIEGO</w:t>
                          </w:r>
                        </w:p>
                      </w:txbxContent>
                    </wps:txbx>
                    <wps:bodyPr>
                      <a:noAutofit/>
                    </wps:bodyPr>
                  </wps:wsp>
                </a:graphicData>
              </a:graphic>
            </wp:anchor>
          </w:drawing>
        </mc:Choice>
        <mc:Fallback>
          <w:pict>
            <v:rect w14:anchorId="176924D1" id="Text Box 6" o:spid="_x0000_s1027" style="position:absolute;margin-left:-43.7pt;margin-top:65.8pt;width:168.95pt;height:18.2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" stroked="f">
              <v:textbox>
                <w:txbxContent>
                  <w:p w14:paraId="0D767B4A" w14:textId="77777777" w:rsidR="00C92A12" w:rsidRDefault="00FB5A04">
                    <w:pPr>
                      <w:pStyle w:val="Zawartoramki"/>
                      <w:rPr>
                        <w:rFonts w:ascii="Aller" w:hAnsi="Aller" w:cs="Aller"/>
                        <w:sz w:val="12"/>
                        <w:szCs w:val="12"/>
                      </w:rPr>
                    </w:pPr>
                    <w:r>
                      <w:rPr>
                        <w:rFonts w:ascii="Aller" w:hAnsi="Aller" w:cs="Aller"/>
                        <w:color w:val="000000"/>
                        <w:sz w:val="12"/>
                        <w:szCs w:val="12"/>
                      </w:rPr>
                      <w:t>INSTYTUCJA WOJEWÓDZTWA MAŁOPOLSKIEGO</w:t>
                    </w:r>
                  </w:p>
                </w:txbxContent>
              </v:textbox>
            </v:rect>
          </w:pict>
        </mc:Fallback>
      </mc:AlternateContent>
    </w:r>
    <w:r>
      <w:rPr>
        <w:noProof/>
      </w:rPr>
      <mc:AlternateContent>
        <mc:Choice Requires="wps">
          <w:drawing>
            <wp:anchor distT="0" distB="0" distL="0" distR="0" simplePos="0" relativeHeight="7" behindDoc="1" locked="0" layoutInCell="1" allowOverlap="1" wp14:anchorId="638E4CD5" wp14:editId="65267CDD">
              <wp:simplePos x="0" y="0"/>
              <wp:positionH relativeFrom="column">
                <wp:posOffset>1340485</wp:posOffset>
              </wp:positionH>
              <wp:positionV relativeFrom="paragraph">
                <wp:posOffset>-154305</wp:posOffset>
              </wp:positionV>
              <wp:extent cx="4984115" cy="1126490"/>
              <wp:effectExtent l="0" t="0" r="2540" b="1905"/>
              <wp:wrapNone/>
              <wp:docPr id="5" name="Pole tekstowe 2"/>
              <wp:cNvGraphicFramePr/>
              <a:graphic xmlns:a="http://schemas.openxmlformats.org/drawingml/2006/main">
                <a:graphicData uri="http://schemas.microsoft.com/office/word/2010/wordprocessingShape">
                  <wps:wsp>
                    <wps:cNvSpPr/>
                    <wps:spPr>
                      <a:xfrm>
                        <a:off x="0" y="0"/>
                        <a:ext cx="4983480" cy="11257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ABBAE27" w14:textId="77777777" w:rsidR="00C92A12" w:rsidRDefault="00FB5A04">
                          <w:pPr>
                            <w:pStyle w:val="Zawartoramki"/>
                            <w:spacing w:line="276" w:lineRule="auto"/>
                            <w:ind w:left="-426" w:right="-390"/>
                            <w:jc w:val="center"/>
                            <w:rPr>
                              <w:rFonts w:ascii="Aller" w:hAnsi="Aller" w:cs="Aller"/>
                              <w:spacing w:val="-10"/>
                              <w:sz w:val="38"/>
                              <w:szCs w:val="38"/>
                            </w:rPr>
                          </w:pPr>
                          <w:r>
                            <w:rPr>
                              <w:rFonts w:ascii="Aller" w:hAnsi="Aller" w:cs="Aller"/>
                              <w:color w:val="000000"/>
                              <w:spacing w:val="-10"/>
                              <w:sz w:val="38"/>
                              <w:szCs w:val="38"/>
                            </w:rPr>
                            <w:t>Szpital Specjalistyczny im. J. Dietla w Krakowie</w:t>
                          </w:r>
                        </w:p>
                        <w:p w14:paraId="1D14F678" w14:textId="77777777" w:rsidR="00C92A12" w:rsidRDefault="00FB5A04">
                          <w:pPr>
                            <w:pStyle w:val="Zawartoramki"/>
                            <w:spacing w:line="276" w:lineRule="auto"/>
                            <w:ind w:left="-426" w:right="-390"/>
                            <w:jc w:val="center"/>
                            <w:rPr>
                              <w:rFonts w:ascii="Aller" w:hAnsi="Aller" w:cs="Aller"/>
                              <w:sz w:val="32"/>
                              <w:szCs w:val="32"/>
                            </w:rPr>
                          </w:pPr>
                          <w:r>
                            <w:rPr>
                              <w:rFonts w:ascii="Aller" w:hAnsi="Aller" w:cs="Aller"/>
                              <w:color w:val="000000"/>
                              <w:sz w:val="32"/>
                              <w:szCs w:val="32"/>
                            </w:rPr>
                            <w:t>ul. Skarbowa 4, 31-121 Kraków</w:t>
                          </w:r>
                        </w:p>
                        <w:p w14:paraId="48402D70" w14:textId="77777777" w:rsidR="00C92A12" w:rsidRDefault="00FB5A04">
                          <w:pPr>
                            <w:pStyle w:val="Zawartoramki"/>
                            <w:spacing w:line="276" w:lineRule="auto"/>
                            <w:ind w:left="-426" w:right="-390"/>
                            <w:jc w:val="center"/>
                            <w:rPr>
                              <w:rFonts w:ascii="Aller" w:hAnsi="Aller" w:cs="Aller"/>
                              <w:spacing w:val="-8"/>
                            </w:rPr>
                          </w:pPr>
                          <w:r>
                            <w:rPr>
                              <w:rFonts w:ascii="Aller" w:hAnsi="Aller" w:cs="Aller"/>
                              <w:color w:val="000000"/>
                              <w:spacing w:val="-8"/>
                            </w:rPr>
                            <w:t>centrala 12 687 62 00,   sekretariat 12 687 63 30,   fax 12 687 63 31</w:t>
                          </w:r>
                        </w:p>
                        <w:p w14:paraId="611C0557" w14:textId="77777777" w:rsidR="00C92A12" w:rsidRDefault="00FB5A04">
                          <w:pPr>
                            <w:pStyle w:val="Nagwek"/>
                            <w:jc w:val="center"/>
                            <w:rPr>
                              <w:rFonts w:ascii="Aller" w:hAnsi="Aller" w:cs="Aller"/>
                              <w:b/>
                              <w:bCs/>
                              <w:spacing w:val="-10"/>
                            </w:rPr>
                          </w:pPr>
                          <w:r>
                            <w:rPr>
                              <w:rFonts w:ascii="Aller" w:hAnsi="Aller" w:cs="Aller"/>
                              <w:b/>
                              <w:bCs/>
                              <w:color w:val="000000"/>
                              <w:spacing w:val="-10"/>
                            </w:rPr>
                            <w:t xml:space="preserve">e-mail:    </w:t>
                          </w:r>
                          <w:hyperlink r:id="rId3">
                            <w:r>
                              <w:rPr>
                                <w:rStyle w:val="czeinternetowe"/>
                                <w:rFonts w:ascii="Aller" w:hAnsi="Aller" w:cs="Aller"/>
                                <w:b/>
                                <w:bCs/>
                                <w:color w:val="000000"/>
                                <w:spacing w:val="-10"/>
                              </w:rPr>
                              <w:t>sekretariat@dietl.krakow.pl</w:t>
                            </w:r>
                          </w:hyperlink>
                          <w:r>
                            <w:rPr>
                              <w:rStyle w:val="czeinternetowe"/>
                              <w:rFonts w:ascii="Aller" w:hAnsi="Aller" w:cs="Aller"/>
                              <w:b/>
                              <w:bCs/>
                              <w:color w:val="000000"/>
                              <w:spacing w:val="-10"/>
                              <w:u w:val="none"/>
                            </w:rPr>
                            <w:t xml:space="preserve">   </w:t>
                          </w:r>
                          <w:r>
                            <w:rPr>
                              <w:rFonts w:ascii="Aller" w:hAnsi="Aller" w:cs="Aller"/>
                              <w:b/>
                              <w:bCs/>
                              <w:color w:val="000000"/>
                              <w:spacing w:val="-10"/>
                            </w:rPr>
                            <w:t xml:space="preserve">strona internetowa:   </w:t>
                          </w:r>
                          <w:hyperlink r:id="rId4">
                            <w:r>
                              <w:rPr>
                                <w:rStyle w:val="czeinternetowe"/>
                                <w:rFonts w:ascii="Aller" w:hAnsi="Aller" w:cs="Aller"/>
                                <w:b/>
                                <w:bCs/>
                                <w:color w:val="000000"/>
                                <w:spacing w:val="-10"/>
                              </w:rPr>
                              <w:t>www.szpitaldietla.pl</w:t>
                            </w:r>
                          </w:hyperlink>
                        </w:p>
                      </w:txbxContent>
                    </wps:txbx>
                    <wps:bodyPr>
                      <a:noAutofit/>
                    </wps:bodyPr>
                  </wps:wsp>
                </a:graphicData>
              </a:graphic>
            </wp:anchor>
          </w:drawing>
        </mc:Choice>
        <mc:Fallback>
          <w:pict>
            <v:rect w14:anchorId="638E4CD5" id="Pole tekstowe 2" o:spid="_x0000_s1028" style="position:absolute;margin-left:105.55pt;margin-top:-12.15pt;width:392.45pt;height:88.7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" stroked="f">
              <v:textbox>
                <w:txbxContent>
                  <w:p w14:paraId="4ABBAE27" w14:textId="77777777" w:rsidR="00C92A12" w:rsidRDefault="00FB5A04">
                    <w:pPr>
                      <w:pStyle w:val="Zawartoramki"/>
                      <w:spacing w:line="276" w:lineRule="auto"/>
                      <w:ind w:left="-426" w:right="-390"/>
                      <w:jc w:val="center"/>
                      <w:rPr>
                        <w:rFonts w:ascii="Aller" w:hAnsi="Aller" w:cs="Aller"/>
                        <w:spacing w:val="-10"/>
                        <w:sz w:val="38"/>
                        <w:szCs w:val="38"/>
                      </w:rPr>
                    </w:pPr>
                    <w:r>
                      <w:rPr>
                        <w:rFonts w:ascii="Aller" w:hAnsi="Aller" w:cs="Aller"/>
                        <w:color w:val="000000"/>
                        <w:spacing w:val="-10"/>
                        <w:sz w:val="38"/>
                        <w:szCs w:val="38"/>
                      </w:rPr>
                      <w:t>Szpital Specjalistyczny im. J. Dietla w Krakowie</w:t>
                    </w:r>
                  </w:p>
                  <w:p w14:paraId="1D14F678" w14:textId="77777777" w:rsidR="00C92A12" w:rsidRDefault="00FB5A04">
                    <w:pPr>
                      <w:pStyle w:val="Zawartoramki"/>
                      <w:spacing w:line="276" w:lineRule="auto"/>
                      <w:ind w:left="-426" w:right="-390"/>
                      <w:jc w:val="center"/>
                      <w:rPr>
                        <w:rFonts w:ascii="Aller" w:hAnsi="Aller" w:cs="Aller"/>
                        <w:sz w:val="32"/>
                        <w:szCs w:val="32"/>
                      </w:rPr>
                    </w:pPr>
                    <w:r>
                      <w:rPr>
                        <w:rFonts w:ascii="Aller" w:hAnsi="Aller" w:cs="Aller"/>
                        <w:color w:val="000000"/>
                        <w:sz w:val="32"/>
                        <w:szCs w:val="32"/>
                      </w:rPr>
                      <w:t>ul. Skarbowa 4, 31-121 Kraków</w:t>
                    </w:r>
                  </w:p>
                  <w:p w14:paraId="48402D70" w14:textId="77777777" w:rsidR="00C92A12" w:rsidRDefault="00FB5A04">
                    <w:pPr>
                      <w:pStyle w:val="Zawartoramki"/>
                      <w:spacing w:line="276" w:lineRule="auto"/>
                      <w:ind w:left="-426" w:right="-390"/>
                      <w:jc w:val="center"/>
                      <w:rPr>
                        <w:rFonts w:ascii="Aller" w:hAnsi="Aller" w:cs="Aller"/>
                        <w:spacing w:val="-8"/>
                      </w:rPr>
                    </w:pPr>
                    <w:r>
                      <w:rPr>
                        <w:rFonts w:ascii="Aller" w:hAnsi="Aller" w:cs="Aller"/>
                        <w:color w:val="000000"/>
                        <w:spacing w:val="-8"/>
                      </w:rPr>
                      <w:t>centrala 12 687 62 00,   sekretariat 12 687 63 30,   fax 12 687 63 31</w:t>
                    </w:r>
                  </w:p>
                  <w:p w14:paraId="611C0557" w14:textId="77777777" w:rsidR="00C92A12" w:rsidRDefault="00FB5A04">
                    <w:pPr>
                      <w:pStyle w:val="Nagwek"/>
                      <w:jc w:val="center"/>
                      <w:rPr>
                        <w:rFonts w:ascii="Aller" w:hAnsi="Aller" w:cs="Aller"/>
                        <w:b/>
                        <w:bCs/>
                        <w:spacing w:val="-10"/>
                      </w:rPr>
                    </w:pPr>
                    <w:r>
                      <w:rPr>
                        <w:rFonts w:ascii="Aller" w:hAnsi="Aller" w:cs="Aller"/>
                        <w:b/>
                        <w:bCs/>
                        <w:color w:val="000000"/>
                        <w:spacing w:val="-10"/>
                      </w:rPr>
                      <w:t xml:space="preserve">e-mail:    </w:t>
                    </w:r>
                    <w:hyperlink r:id="rId5">
                      <w:r>
                        <w:rPr>
                          <w:rStyle w:val="czeinternetowe"/>
                          <w:rFonts w:ascii="Aller" w:hAnsi="Aller" w:cs="Aller"/>
                          <w:b/>
                          <w:bCs/>
                          <w:color w:val="000000"/>
                          <w:spacing w:val="-10"/>
                        </w:rPr>
                        <w:t>sekretariat@dietl.krakow.pl</w:t>
                      </w:r>
                    </w:hyperlink>
                    <w:r>
                      <w:rPr>
                        <w:rStyle w:val="czeinternetowe"/>
                        <w:rFonts w:ascii="Aller" w:hAnsi="Aller" w:cs="Aller"/>
                        <w:b/>
                        <w:bCs/>
                        <w:color w:val="000000"/>
                        <w:spacing w:val="-10"/>
                        <w:u w:val="none"/>
                      </w:rPr>
                      <w:t xml:space="preserve">   </w:t>
                    </w:r>
                    <w:r>
                      <w:rPr>
                        <w:rFonts w:ascii="Aller" w:hAnsi="Aller" w:cs="Aller"/>
                        <w:b/>
                        <w:bCs/>
                        <w:color w:val="000000"/>
                        <w:spacing w:val="-10"/>
                      </w:rPr>
                      <w:t xml:space="preserve">strona internetowa:   </w:t>
                    </w:r>
                    <w:hyperlink r:id="rId6">
                      <w:r>
                        <w:rPr>
                          <w:rStyle w:val="czeinternetowe"/>
                          <w:rFonts w:ascii="Aller" w:hAnsi="Aller" w:cs="Aller"/>
                          <w:b/>
                          <w:bCs/>
                          <w:color w:val="000000"/>
                          <w:spacing w:val="-10"/>
                        </w:rPr>
                        <w:t>www.szpitaldietla.pl</w:t>
                      </w:r>
                    </w:hyperlink>
                  </w:p>
                </w:txbxContent>
              </v:textbox>
            </v:rect>
          </w:pict>
        </mc:Fallback>
      </mc:AlternateContent>
    </w:r>
    <w:r>
      <w:rPr>
        <w:noProof/>
      </w:rPr>
      <w:drawing>
        <wp:anchor distT="0" distB="0" distL="0" distR="0" simplePos="0" relativeHeight="2" behindDoc="1" locked="0" layoutInCell="1" allowOverlap="1" wp14:anchorId="1091234C" wp14:editId="2B03DB80">
          <wp:simplePos x="0" y="0"/>
          <wp:positionH relativeFrom="column">
            <wp:posOffset>6337935</wp:posOffset>
          </wp:positionH>
          <wp:positionV relativeFrom="paragraph">
            <wp:posOffset>-59055</wp:posOffset>
          </wp:positionV>
          <wp:extent cx="406400" cy="398780"/>
          <wp:effectExtent l="0" t="0" r="0" b="0"/>
          <wp:wrapNone/>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
                  <pic:cNvPicPr>
                    <a:picLocks noChangeAspect="1" noChangeArrowheads="1"/>
                  </pic:cNvPicPr>
                </pic:nvPicPr>
                <pic:blipFill>
                  <a:blip r:embed="rId7"/>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3" behindDoc="1" locked="0" layoutInCell="1" allowOverlap="1" wp14:anchorId="4E087C84" wp14:editId="369DA494">
          <wp:simplePos x="0" y="0"/>
          <wp:positionH relativeFrom="column">
            <wp:posOffset>6405245</wp:posOffset>
          </wp:positionH>
          <wp:positionV relativeFrom="paragraph">
            <wp:posOffset>417195</wp:posOffset>
          </wp:positionV>
          <wp:extent cx="300355" cy="4191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a:stretch>
                    <a:fillRect/>
                  </a:stretch>
                </pic:blipFill>
                <pic:spPr bwMode="auto">
                  <a:xfrm>
                    <a:off x="0" y="0"/>
                    <a:ext cx="300355" cy="419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49D4" w14:textId="77777777" w:rsidR="00C92A12" w:rsidRDefault="00C92A1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2B49" w14:textId="77777777" w:rsidR="00C92A12" w:rsidRDefault="00C92A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C9E"/>
    <w:multiLevelType w:val="multilevel"/>
    <w:tmpl w:val="8430A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DE0329"/>
    <w:multiLevelType w:val="multilevel"/>
    <w:tmpl w:val="579EB3FA"/>
    <w:lvl w:ilvl="0">
      <w:start w:val="2"/>
      <w:numFmt w:val="decimal"/>
      <w:lvlText w:val="%1."/>
      <w:lvlJc w:val="left"/>
      <w:pPr>
        <w:tabs>
          <w:tab w:val="num" w:pos="360"/>
        </w:tabs>
        <w:ind w:left="360" w:hanging="360"/>
      </w:pPr>
      <w:rPr>
        <w:rFonts w:cs="Times New Roman" w:hint="default"/>
        <w:strike w:val="0"/>
        <w:dstrike w:val="0"/>
        <w:color w:val="auto"/>
      </w:rPr>
    </w:lvl>
    <w:lvl w:ilvl="1">
      <w:start w:val="1"/>
      <w:numFmt w:val="lowerLetter"/>
      <w:lvlText w:val="%2)"/>
      <w:lvlJc w:val="left"/>
      <w:pPr>
        <w:tabs>
          <w:tab w:val="num" w:pos="1070"/>
        </w:tabs>
        <w:ind w:left="1070" w:hanging="360"/>
      </w:pPr>
      <w:rPr>
        <w:rFonts w:cs="Times New Roman" w:hint="default"/>
        <w:sz w:val="22"/>
      </w:rPr>
    </w:lvl>
    <w:lvl w:ilvl="2">
      <w:start w:val="1"/>
      <w:numFmt w:val="lowerRoman"/>
      <w:lvlText w:val="%3."/>
      <w:lvlJc w:val="left"/>
      <w:pPr>
        <w:tabs>
          <w:tab w:val="num" w:pos="1451"/>
        </w:tabs>
        <w:ind w:left="1451" w:hanging="180"/>
      </w:pPr>
      <w:rPr>
        <w:rFonts w:cs="Times New Roman" w:hint="default"/>
      </w:rPr>
    </w:lvl>
    <w:lvl w:ilvl="3">
      <w:start w:val="1"/>
      <w:numFmt w:val="decimal"/>
      <w:lvlText w:val="%4."/>
      <w:lvlJc w:val="left"/>
      <w:pPr>
        <w:tabs>
          <w:tab w:val="num" w:pos="2171"/>
        </w:tabs>
        <w:ind w:left="2171" w:hanging="360"/>
      </w:pPr>
      <w:rPr>
        <w:rFonts w:cs="Times New Roman" w:hint="default"/>
      </w:rPr>
    </w:lvl>
    <w:lvl w:ilvl="4">
      <w:start w:val="1"/>
      <w:numFmt w:val="lowerLetter"/>
      <w:lvlText w:val="%5."/>
      <w:lvlJc w:val="left"/>
      <w:pPr>
        <w:tabs>
          <w:tab w:val="num" w:pos="2891"/>
        </w:tabs>
        <w:ind w:left="2891" w:hanging="360"/>
      </w:pPr>
      <w:rPr>
        <w:rFonts w:cs="Times New Roman" w:hint="default"/>
      </w:rPr>
    </w:lvl>
    <w:lvl w:ilvl="5">
      <w:start w:val="1"/>
      <w:numFmt w:val="lowerRoman"/>
      <w:lvlText w:val="%6."/>
      <w:lvlJc w:val="left"/>
      <w:pPr>
        <w:tabs>
          <w:tab w:val="num" w:pos="3611"/>
        </w:tabs>
        <w:ind w:left="3611" w:hanging="180"/>
      </w:pPr>
      <w:rPr>
        <w:rFonts w:cs="Times New Roman" w:hint="default"/>
      </w:rPr>
    </w:lvl>
    <w:lvl w:ilvl="6">
      <w:start w:val="1"/>
      <w:numFmt w:val="decimal"/>
      <w:lvlText w:val="%7."/>
      <w:lvlJc w:val="left"/>
      <w:pPr>
        <w:tabs>
          <w:tab w:val="num" w:pos="4331"/>
        </w:tabs>
        <w:ind w:left="4331" w:hanging="360"/>
      </w:pPr>
      <w:rPr>
        <w:rFonts w:cs="Times New Roman" w:hint="default"/>
      </w:rPr>
    </w:lvl>
    <w:lvl w:ilvl="7">
      <w:start w:val="1"/>
      <w:numFmt w:val="lowerLetter"/>
      <w:lvlText w:val="%8."/>
      <w:lvlJc w:val="left"/>
      <w:pPr>
        <w:tabs>
          <w:tab w:val="num" w:pos="5051"/>
        </w:tabs>
        <w:ind w:left="5051" w:hanging="360"/>
      </w:pPr>
      <w:rPr>
        <w:rFonts w:cs="Times New Roman" w:hint="default"/>
      </w:rPr>
    </w:lvl>
    <w:lvl w:ilvl="8">
      <w:start w:val="1"/>
      <w:numFmt w:val="lowerRoman"/>
      <w:lvlText w:val="%9."/>
      <w:lvlJc w:val="left"/>
      <w:pPr>
        <w:tabs>
          <w:tab w:val="num" w:pos="5771"/>
        </w:tabs>
        <w:ind w:left="5771" w:hanging="180"/>
      </w:pPr>
      <w:rPr>
        <w:rFonts w:cs="Times New Roman" w:hint="default"/>
      </w:rPr>
    </w:lvl>
  </w:abstractNum>
  <w:abstractNum w:abstractNumId="2" w15:restartNumberingAfterBreak="0">
    <w:nsid w:val="014437F5"/>
    <w:multiLevelType w:val="multilevel"/>
    <w:tmpl w:val="DB562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1691F"/>
    <w:multiLevelType w:val="multilevel"/>
    <w:tmpl w:val="09DEE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46080"/>
    <w:multiLevelType w:val="multilevel"/>
    <w:tmpl w:val="B018020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4B13289"/>
    <w:multiLevelType w:val="multilevel"/>
    <w:tmpl w:val="EE7C9AC4"/>
    <w:lvl w:ilvl="0">
      <w:start w:val="1"/>
      <w:numFmt w:val="bullet"/>
      <w:lvlText w:val=""/>
      <w:lvlJc w:val="left"/>
      <w:pPr>
        <w:ind w:left="786"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05694FB1"/>
    <w:multiLevelType w:val="multilevel"/>
    <w:tmpl w:val="055CE7B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075B21"/>
    <w:multiLevelType w:val="multilevel"/>
    <w:tmpl w:val="A47EF3E0"/>
    <w:lvl w:ilvl="0">
      <w:start w:val="1"/>
      <w:numFmt w:val="decimal"/>
      <w:lvlText w:val="%1."/>
      <w:lvlJc w:val="left"/>
      <w:pPr>
        <w:ind w:left="360" w:hanging="360"/>
      </w:pPr>
      <w:rPr>
        <w:rFonts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6FF0897"/>
    <w:multiLevelType w:val="multilevel"/>
    <w:tmpl w:val="D78C9E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7004842"/>
    <w:multiLevelType w:val="multilevel"/>
    <w:tmpl w:val="90EAC2AA"/>
    <w:lvl w:ilvl="0">
      <w:start w:val="1"/>
      <w:numFmt w:val="bullet"/>
      <w:lvlText w:val="-"/>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10" w15:restartNumberingAfterBreak="0">
    <w:nsid w:val="081B1BAD"/>
    <w:multiLevelType w:val="multilevel"/>
    <w:tmpl w:val="E8EAF2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85D0966"/>
    <w:multiLevelType w:val="multilevel"/>
    <w:tmpl w:val="841A7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A7B44"/>
    <w:multiLevelType w:val="multilevel"/>
    <w:tmpl w:val="7D605E12"/>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15:restartNumberingAfterBreak="0">
    <w:nsid w:val="0A24378E"/>
    <w:multiLevelType w:val="multilevel"/>
    <w:tmpl w:val="F188B8CA"/>
    <w:lvl w:ilvl="0">
      <w:start w:val="1"/>
      <w:numFmt w:val="decimal"/>
      <w:lvlText w:val="%1."/>
      <w:lvlJc w:val="left"/>
      <w:pPr>
        <w:tabs>
          <w:tab w:val="num" w:pos="360"/>
        </w:tabs>
        <w:ind w:left="360" w:hanging="360"/>
      </w:pPr>
      <w:rPr>
        <w:rFonts w:cs="Times New Roman"/>
        <w:strike w:val="0"/>
        <w:dstrike w:val="0"/>
        <w:color w:val="auto"/>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4" w15:restartNumberingAfterBreak="0">
    <w:nsid w:val="0B631614"/>
    <w:multiLevelType w:val="multilevel"/>
    <w:tmpl w:val="6DFA8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AF7CC5"/>
    <w:multiLevelType w:val="multilevel"/>
    <w:tmpl w:val="DF40485C"/>
    <w:lvl w:ilvl="0">
      <w:start w:val="1"/>
      <w:numFmt w:val="bullet"/>
      <w:lvlText w:val="-"/>
      <w:lvlJc w:val="left"/>
      <w:pPr>
        <w:ind w:left="1080" w:hanging="360"/>
      </w:pPr>
      <w:rPr>
        <w:rFonts w:ascii="Courier New" w:hAnsi="Courier New" w:cs="Times New Roman" w:hint="default"/>
      </w:rPr>
    </w:lvl>
    <w:lvl w:ilvl="1">
      <w:start w:val="1"/>
      <w:numFmt w:val="bullet"/>
      <w:lvlText w:val="-"/>
      <w:lvlJc w:val="left"/>
      <w:pPr>
        <w:ind w:left="1800" w:hanging="360"/>
      </w:pPr>
      <w:rPr>
        <w:rFonts w:ascii="Courier New" w:hAnsi="Courier New" w:cs="Times New Roman" w:hint="default"/>
        <w:color w:val="auto"/>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0DF0624E"/>
    <w:multiLevelType w:val="multilevel"/>
    <w:tmpl w:val="2C0E7D66"/>
    <w:lvl w:ilvl="0">
      <w:start w:val="1"/>
      <w:numFmt w:val="lowerLetter"/>
      <w:lvlText w:val="%1)"/>
      <w:lvlJc w:val="left"/>
      <w:pPr>
        <w:tabs>
          <w:tab w:val="num" w:pos="720"/>
        </w:tabs>
        <w:ind w:left="720" w:hanging="360"/>
      </w:pPr>
    </w:lvl>
    <w:lvl w:ilvl="1">
      <w:start w:val="1"/>
      <w:numFmt w:val="bullet"/>
      <w:lvlText w:val=""/>
      <w:lvlJc w:val="left"/>
      <w:pPr>
        <w:tabs>
          <w:tab w:val="num" w:pos="928"/>
        </w:tabs>
        <w:ind w:left="928" w:hanging="360"/>
      </w:pPr>
      <w:rPr>
        <w:rFonts w:ascii="Symbol" w:hAnsi="Symbol" w:cs="Symbol" w:hint="default"/>
        <w:b w:val="0"/>
      </w:rPr>
    </w:lvl>
    <w:lvl w:ilvl="2">
      <w:start w:val="1"/>
      <w:numFmt w:val="bullet"/>
      <w:lvlText w:val=""/>
      <w:lvlJc w:val="left"/>
      <w:pPr>
        <w:tabs>
          <w:tab w:val="num" w:pos="1211"/>
        </w:tabs>
        <w:ind w:left="1211" w:hanging="360"/>
      </w:pPr>
      <w:rPr>
        <w:rFonts w:ascii="Symbol" w:hAnsi="Symbol" w:cs="Symbol" w:hint="default"/>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7" w15:restartNumberingAfterBreak="0">
    <w:nsid w:val="0EF86E90"/>
    <w:multiLevelType w:val="multilevel"/>
    <w:tmpl w:val="BE3810FE"/>
    <w:lvl w:ilvl="0">
      <w:start w:val="1"/>
      <w:numFmt w:val="decimal"/>
      <w:lvlText w:val="%1)"/>
      <w:lvlJc w:val="left"/>
      <w:pPr>
        <w:ind w:left="717" w:hanging="360"/>
      </w:pPr>
      <w:rPr>
        <w:sz w:val="24"/>
        <w:szCs w:val="24"/>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 w15:restartNumberingAfterBreak="0">
    <w:nsid w:val="10832A0D"/>
    <w:multiLevelType w:val="multilevel"/>
    <w:tmpl w:val="D4FA1222"/>
    <w:lvl w:ilvl="0">
      <w:start w:val="1"/>
      <w:numFmt w:val="decimal"/>
      <w:lvlText w:val="%1."/>
      <w:lvlJc w:val="left"/>
      <w:pPr>
        <w:ind w:left="720" w:hanging="360"/>
      </w:pPr>
      <w:rPr>
        <w:b w:val="0"/>
      </w:rPr>
    </w:lvl>
    <w:lvl w:ilvl="1">
      <w:start w:val="1"/>
      <w:numFmt w:val="lowerLetter"/>
      <w:lvlText w:val="%2."/>
      <w:lvlJc w:val="left"/>
      <w:pPr>
        <w:ind w:left="1636" w:hanging="360"/>
      </w:pPr>
      <w:rPr>
        <w:position w:val="0"/>
        <w:sz w:val="22"/>
        <w:vertAlign w:val="baseline"/>
      </w:rPr>
    </w:lvl>
    <w:lvl w:ilvl="2">
      <w:start w:val="1"/>
      <w:numFmt w:val="lowerRoman"/>
      <w:lvlText w:val="%3."/>
      <w:lvlJc w:val="right"/>
      <w:pPr>
        <w:ind w:left="2356" w:hanging="180"/>
      </w:pPr>
      <w:rPr>
        <w:position w:val="0"/>
        <w:sz w:val="22"/>
        <w:vertAlign w:val="baseline"/>
      </w:rPr>
    </w:lvl>
    <w:lvl w:ilvl="3">
      <w:start w:val="1"/>
      <w:numFmt w:val="decimal"/>
      <w:lvlText w:val="%4."/>
      <w:lvlJc w:val="left"/>
      <w:pPr>
        <w:ind w:left="3076" w:hanging="360"/>
      </w:pPr>
      <w:rPr>
        <w:position w:val="0"/>
        <w:sz w:val="22"/>
        <w:vertAlign w:val="baseline"/>
      </w:rPr>
    </w:lvl>
    <w:lvl w:ilvl="4">
      <w:start w:val="1"/>
      <w:numFmt w:val="lowerLetter"/>
      <w:lvlText w:val="%5."/>
      <w:lvlJc w:val="left"/>
      <w:pPr>
        <w:ind w:left="3796" w:hanging="360"/>
      </w:pPr>
      <w:rPr>
        <w:position w:val="0"/>
        <w:sz w:val="22"/>
        <w:vertAlign w:val="baseline"/>
      </w:rPr>
    </w:lvl>
    <w:lvl w:ilvl="5">
      <w:start w:val="1"/>
      <w:numFmt w:val="lowerRoman"/>
      <w:lvlText w:val="%6."/>
      <w:lvlJc w:val="right"/>
      <w:pPr>
        <w:ind w:left="4516" w:hanging="180"/>
      </w:pPr>
      <w:rPr>
        <w:position w:val="0"/>
        <w:sz w:val="22"/>
        <w:vertAlign w:val="baseline"/>
      </w:rPr>
    </w:lvl>
    <w:lvl w:ilvl="6">
      <w:start w:val="1"/>
      <w:numFmt w:val="decimal"/>
      <w:lvlText w:val="%7."/>
      <w:lvlJc w:val="left"/>
      <w:pPr>
        <w:ind w:left="5236" w:hanging="360"/>
      </w:pPr>
      <w:rPr>
        <w:position w:val="0"/>
        <w:sz w:val="22"/>
        <w:vertAlign w:val="baseline"/>
      </w:rPr>
    </w:lvl>
    <w:lvl w:ilvl="7">
      <w:start w:val="1"/>
      <w:numFmt w:val="lowerLetter"/>
      <w:lvlText w:val="%8."/>
      <w:lvlJc w:val="left"/>
      <w:pPr>
        <w:ind w:left="5956" w:hanging="360"/>
      </w:pPr>
      <w:rPr>
        <w:position w:val="0"/>
        <w:sz w:val="22"/>
        <w:vertAlign w:val="baseline"/>
      </w:rPr>
    </w:lvl>
    <w:lvl w:ilvl="8">
      <w:start w:val="1"/>
      <w:numFmt w:val="lowerRoman"/>
      <w:lvlText w:val="%9."/>
      <w:lvlJc w:val="right"/>
      <w:pPr>
        <w:ind w:left="6676" w:hanging="180"/>
      </w:pPr>
      <w:rPr>
        <w:position w:val="0"/>
        <w:sz w:val="22"/>
        <w:vertAlign w:val="baseline"/>
      </w:rPr>
    </w:lvl>
  </w:abstractNum>
  <w:abstractNum w:abstractNumId="19" w15:restartNumberingAfterBreak="0">
    <w:nsid w:val="10C92FB0"/>
    <w:multiLevelType w:val="multilevel"/>
    <w:tmpl w:val="80A6F75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10FD7992"/>
    <w:multiLevelType w:val="multilevel"/>
    <w:tmpl w:val="7778CA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1687D56"/>
    <w:multiLevelType w:val="multilevel"/>
    <w:tmpl w:val="454E473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2" w15:restartNumberingAfterBreak="0">
    <w:nsid w:val="11DC57AD"/>
    <w:multiLevelType w:val="multilevel"/>
    <w:tmpl w:val="A6FA4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226622B"/>
    <w:multiLevelType w:val="multilevel"/>
    <w:tmpl w:val="A4F61396"/>
    <w:lvl w:ilvl="0">
      <w:start w:val="1"/>
      <w:numFmt w:val="decimal"/>
      <w:lvlText w:val="%1."/>
      <w:lvlJc w:val="left"/>
      <w:pPr>
        <w:tabs>
          <w:tab w:val="num" w:pos="357"/>
        </w:tabs>
        <w:ind w:left="357" w:hanging="357"/>
      </w:pPr>
      <w:rPr>
        <w:rFonts w:cs="Times New Roman"/>
        <w:b w:val="0"/>
        <w:bCs w:val="0"/>
        <w:color w:val="auto"/>
      </w:rPr>
    </w:lvl>
    <w:lvl w:ilvl="1">
      <w:start w:val="1"/>
      <w:numFmt w:val="decimal"/>
      <w:lvlText w:val="%2)"/>
      <w:lvlJc w:val="left"/>
      <w:pPr>
        <w:tabs>
          <w:tab w:val="num" w:pos="786"/>
        </w:tabs>
        <w:ind w:left="786" w:hanging="360"/>
      </w:pPr>
      <w:rPr>
        <w:rFonts w:eastAsia="Times New Roman" w:cs="Times New Roman"/>
        <w:b w:val="0"/>
        <w:bCs w:val="0"/>
        <w:i w:val="0"/>
        <w:iCs w:val="0"/>
        <w:sz w:val="24"/>
        <w:szCs w:val="24"/>
      </w:rPr>
    </w:lvl>
    <w:lvl w:ilvl="2">
      <w:start w:val="1"/>
      <w:numFmt w:val="lowerRoman"/>
      <w:lvlText w:val="%3."/>
      <w:lvlJc w:val="right"/>
      <w:pPr>
        <w:tabs>
          <w:tab w:val="num" w:pos="1916"/>
        </w:tabs>
        <w:ind w:left="1916" w:hanging="180"/>
      </w:pPr>
      <w:rPr>
        <w:rFonts w:cs="Times New Roman"/>
      </w:rPr>
    </w:lvl>
    <w:lvl w:ilvl="3">
      <w:start w:val="1"/>
      <w:numFmt w:val="decimal"/>
      <w:lvlText w:val="%4."/>
      <w:lvlJc w:val="left"/>
      <w:pPr>
        <w:tabs>
          <w:tab w:val="num" w:pos="2636"/>
        </w:tabs>
        <w:ind w:left="2636" w:hanging="360"/>
      </w:pPr>
      <w:rPr>
        <w:rFonts w:cs="Times New Roman"/>
      </w:rPr>
    </w:lvl>
    <w:lvl w:ilvl="4">
      <w:start w:val="1"/>
      <w:numFmt w:val="lowerLetter"/>
      <w:lvlText w:val="%5."/>
      <w:lvlJc w:val="left"/>
      <w:pPr>
        <w:tabs>
          <w:tab w:val="num" w:pos="3356"/>
        </w:tabs>
        <w:ind w:left="3356" w:hanging="360"/>
      </w:pPr>
      <w:rPr>
        <w:rFonts w:cs="Times New Roman"/>
      </w:rPr>
    </w:lvl>
    <w:lvl w:ilvl="5">
      <w:start w:val="1"/>
      <w:numFmt w:val="lowerRoman"/>
      <w:lvlText w:val="%6."/>
      <w:lvlJc w:val="right"/>
      <w:pPr>
        <w:tabs>
          <w:tab w:val="num" w:pos="4076"/>
        </w:tabs>
        <w:ind w:left="4076" w:hanging="180"/>
      </w:pPr>
      <w:rPr>
        <w:rFonts w:cs="Times New Roman"/>
      </w:rPr>
    </w:lvl>
    <w:lvl w:ilvl="6">
      <w:start w:val="1"/>
      <w:numFmt w:val="decimal"/>
      <w:lvlText w:val="%7."/>
      <w:lvlJc w:val="left"/>
      <w:pPr>
        <w:tabs>
          <w:tab w:val="num" w:pos="4796"/>
        </w:tabs>
        <w:ind w:left="4796" w:hanging="360"/>
      </w:pPr>
      <w:rPr>
        <w:rFonts w:cs="Times New Roman"/>
      </w:rPr>
    </w:lvl>
    <w:lvl w:ilvl="7">
      <w:start w:val="1"/>
      <w:numFmt w:val="lowerLetter"/>
      <w:lvlText w:val="%8."/>
      <w:lvlJc w:val="left"/>
      <w:pPr>
        <w:tabs>
          <w:tab w:val="num" w:pos="5516"/>
        </w:tabs>
        <w:ind w:left="5516" w:hanging="360"/>
      </w:pPr>
      <w:rPr>
        <w:rFonts w:cs="Times New Roman"/>
      </w:rPr>
    </w:lvl>
    <w:lvl w:ilvl="8">
      <w:start w:val="1"/>
      <w:numFmt w:val="lowerRoman"/>
      <w:lvlText w:val="%9."/>
      <w:lvlJc w:val="right"/>
      <w:pPr>
        <w:tabs>
          <w:tab w:val="num" w:pos="6236"/>
        </w:tabs>
        <w:ind w:left="6236" w:hanging="180"/>
      </w:pPr>
      <w:rPr>
        <w:rFonts w:cs="Times New Roman"/>
      </w:rPr>
    </w:lvl>
  </w:abstractNum>
  <w:abstractNum w:abstractNumId="24" w15:restartNumberingAfterBreak="0">
    <w:nsid w:val="125D2685"/>
    <w:multiLevelType w:val="multilevel"/>
    <w:tmpl w:val="D70ECA14"/>
    <w:lvl w:ilvl="0">
      <w:start w:val="1"/>
      <w:numFmt w:val="decimal"/>
      <w:lvlText w:val="%1."/>
      <w:lvlJc w:val="left"/>
      <w:pPr>
        <w:ind w:left="720" w:hanging="360"/>
      </w:pPr>
      <w:rPr>
        <w:rFonts w:cs="Times New Roman"/>
        <w:sz w:val="24"/>
        <w:szCs w:val="24"/>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5" w15:restartNumberingAfterBreak="0">
    <w:nsid w:val="1264325C"/>
    <w:multiLevelType w:val="multilevel"/>
    <w:tmpl w:val="4706185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2934328"/>
    <w:multiLevelType w:val="multilevel"/>
    <w:tmpl w:val="4970ACA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13044553"/>
    <w:multiLevelType w:val="multilevel"/>
    <w:tmpl w:val="9AECF08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3513B64"/>
    <w:multiLevelType w:val="multilevel"/>
    <w:tmpl w:val="73C60F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1424522C"/>
    <w:multiLevelType w:val="multilevel"/>
    <w:tmpl w:val="6C0A4F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52D0111"/>
    <w:multiLevelType w:val="multilevel"/>
    <w:tmpl w:val="32E4A86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31" w15:restartNumberingAfterBreak="0">
    <w:nsid w:val="15FB695C"/>
    <w:multiLevelType w:val="multilevel"/>
    <w:tmpl w:val="7AA8E4C6"/>
    <w:lvl w:ilvl="0">
      <w:start w:val="1"/>
      <w:numFmt w:val="decimal"/>
      <w:lvlText w:val="%1."/>
      <w:lvlJc w:val="left"/>
      <w:pPr>
        <w:tabs>
          <w:tab w:val="num" w:pos="720"/>
        </w:tabs>
        <w:ind w:left="720" w:hanging="360"/>
      </w:pPr>
      <w:rPr>
        <w:rFonts w:cs="Times New Roman"/>
        <w:color w:val="auto"/>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16A15218"/>
    <w:multiLevelType w:val="multilevel"/>
    <w:tmpl w:val="31CA68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74B3A5F"/>
    <w:multiLevelType w:val="multilevel"/>
    <w:tmpl w:val="20407EA2"/>
    <w:lvl w:ilvl="0">
      <w:start w:val="1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4" w15:restartNumberingAfterBreak="0">
    <w:nsid w:val="175A101D"/>
    <w:multiLevelType w:val="multilevel"/>
    <w:tmpl w:val="B9962E2A"/>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35" w15:restartNumberingAfterBreak="0">
    <w:nsid w:val="188A1824"/>
    <w:multiLevelType w:val="multilevel"/>
    <w:tmpl w:val="5080B2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AF845B6"/>
    <w:multiLevelType w:val="multilevel"/>
    <w:tmpl w:val="3544D26E"/>
    <w:lvl w:ilvl="0">
      <w:start w:val="1"/>
      <w:numFmt w:val="decimal"/>
      <w:lvlText w:val="%1."/>
      <w:lvlJc w:val="left"/>
      <w:pPr>
        <w:ind w:left="720" w:hanging="360"/>
      </w:pPr>
      <w:rPr>
        <w:rFonts w:cs="Times New Roman"/>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CB574C3"/>
    <w:multiLevelType w:val="multilevel"/>
    <w:tmpl w:val="59CAED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8" w15:restartNumberingAfterBreak="0">
    <w:nsid w:val="1FFE0D71"/>
    <w:multiLevelType w:val="multilevel"/>
    <w:tmpl w:val="CD8622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20ED6D52"/>
    <w:multiLevelType w:val="multilevel"/>
    <w:tmpl w:val="86782A9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253077"/>
    <w:multiLevelType w:val="multilevel"/>
    <w:tmpl w:val="029A31D4"/>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21C70E03"/>
    <w:multiLevelType w:val="multilevel"/>
    <w:tmpl w:val="50B801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283267B"/>
    <w:multiLevelType w:val="multilevel"/>
    <w:tmpl w:val="F542984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3" w15:restartNumberingAfterBreak="0">
    <w:nsid w:val="233F68E9"/>
    <w:multiLevelType w:val="multilevel"/>
    <w:tmpl w:val="1B62EB04"/>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4" w15:restartNumberingAfterBreak="0">
    <w:nsid w:val="248E1B6E"/>
    <w:multiLevelType w:val="multilevel"/>
    <w:tmpl w:val="EDEC1C1A"/>
    <w:lvl w:ilvl="0">
      <w:start w:val="1"/>
      <w:numFmt w:val="decimal"/>
      <w:lvlText w:val="%1."/>
      <w:lvlJc w:val="left"/>
      <w:pPr>
        <w:ind w:left="644" w:hanging="359"/>
      </w:pPr>
      <w:rPr>
        <w:b w:val="0"/>
        <w:bCs/>
        <w:position w:val="0"/>
        <w:sz w:val="22"/>
        <w:vertAlign w:val="baseline"/>
      </w:rPr>
    </w:lvl>
    <w:lvl w:ilvl="1">
      <w:start w:val="1"/>
      <w:numFmt w:val="lowerLetter"/>
      <w:lvlText w:val="%2."/>
      <w:lvlJc w:val="left"/>
      <w:pPr>
        <w:ind w:left="1364" w:hanging="360"/>
      </w:pPr>
      <w:rPr>
        <w:position w:val="0"/>
        <w:sz w:val="22"/>
        <w:vertAlign w:val="baseline"/>
      </w:rPr>
    </w:lvl>
    <w:lvl w:ilvl="2">
      <w:start w:val="1"/>
      <w:numFmt w:val="lowerRoman"/>
      <w:lvlText w:val="%3."/>
      <w:lvlJc w:val="right"/>
      <w:pPr>
        <w:ind w:left="2084" w:hanging="180"/>
      </w:pPr>
      <w:rPr>
        <w:position w:val="0"/>
        <w:sz w:val="22"/>
        <w:vertAlign w:val="baseline"/>
      </w:rPr>
    </w:lvl>
    <w:lvl w:ilvl="3">
      <w:start w:val="1"/>
      <w:numFmt w:val="decimal"/>
      <w:lvlText w:val="%4."/>
      <w:lvlJc w:val="left"/>
      <w:pPr>
        <w:ind w:left="2804" w:hanging="360"/>
      </w:pPr>
      <w:rPr>
        <w:position w:val="0"/>
        <w:sz w:val="22"/>
        <w:vertAlign w:val="baseline"/>
      </w:rPr>
    </w:lvl>
    <w:lvl w:ilvl="4">
      <w:start w:val="1"/>
      <w:numFmt w:val="lowerLetter"/>
      <w:lvlText w:val="%5."/>
      <w:lvlJc w:val="left"/>
      <w:pPr>
        <w:ind w:left="3524" w:hanging="360"/>
      </w:pPr>
      <w:rPr>
        <w:position w:val="0"/>
        <w:sz w:val="22"/>
        <w:vertAlign w:val="baseline"/>
      </w:rPr>
    </w:lvl>
    <w:lvl w:ilvl="5">
      <w:start w:val="1"/>
      <w:numFmt w:val="lowerRoman"/>
      <w:lvlText w:val="%6."/>
      <w:lvlJc w:val="right"/>
      <w:pPr>
        <w:ind w:left="4244" w:hanging="180"/>
      </w:pPr>
      <w:rPr>
        <w:position w:val="0"/>
        <w:sz w:val="22"/>
        <w:vertAlign w:val="baseline"/>
      </w:rPr>
    </w:lvl>
    <w:lvl w:ilvl="6">
      <w:start w:val="1"/>
      <w:numFmt w:val="decimal"/>
      <w:lvlText w:val="%7."/>
      <w:lvlJc w:val="left"/>
      <w:pPr>
        <w:ind w:left="4964" w:hanging="360"/>
      </w:pPr>
      <w:rPr>
        <w:position w:val="0"/>
        <w:sz w:val="22"/>
        <w:vertAlign w:val="baseline"/>
      </w:rPr>
    </w:lvl>
    <w:lvl w:ilvl="7">
      <w:start w:val="1"/>
      <w:numFmt w:val="lowerLetter"/>
      <w:lvlText w:val="%8."/>
      <w:lvlJc w:val="left"/>
      <w:pPr>
        <w:ind w:left="5684" w:hanging="360"/>
      </w:pPr>
      <w:rPr>
        <w:position w:val="0"/>
        <w:sz w:val="22"/>
        <w:vertAlign w:val="baseline"/>
      </w:rPr>
    </w:lvl>
    <w:lvl w:ilvl="8">
      <w:start w:val="1"/>
      <w:numFmt w:val="lowerRoman"/>
      <w:lvlText w:val="%9."/>
      <w:lvlJc w:val="right"/>
      <w:pPr>
        <w:ind w:left="6404" w:hanging="180"/>
      </w:pPr>
      <w:rPr>
        <w:position w:val="0"/>
        <w:sz w:val="22"/>
        <w:vertAlign w:val="baseline"/>
      </w:rPr>
    </w:lvl>
  </w:abstractNum>
  <w:abstractNum w:abstractNumId="45" w15:restartNumberingAfterBreak="0">
    <w:nsid w:val="258F12DA"/>
    <w:multiLevelType w:val="multilevel"/>
    <w:tmpl w:val="B99E79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27104D1C"/>
    <w:multiLevelType w:val="multilevel"/>
    <w:tmpl w:val="E5D01B52"/>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color w:val="auto"/>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7" w15:restartNumberingAfterBreak="0">
    <w:nsid w:val="276874FF"/>
    <w:multiLevelType w:val="multilevel"/>
    <w:tmpl w:val="430C8B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 w15:restartNumberingAfterBreak="0">
    <w:nsid w:val="282D7379"/>
    <w:multiLevelType w:val="multilevel"/>
    <w:tmpl w:val="5A32C2FE"/>
    <w:lvl w:ilvl="0">
      <w:start w:val="1"/>
      <w:numFmt w:val="decimal"/>
      <w:lvlText w:val="%1."/>
      <w:lvlJc w:val="left"/>
      <w:pPr>
        <w:ind w:left="360" w:hanging="360"/>
      </w:pPr>
      <w:rPr>
        <w:color w:val="000000"/>
        <w:sz w:val="24"/>
      </w:rPr>
    </w:lvl>
    <w:lvl w:ilvl="1">
      <w:start w:val="1"/>
      <w:numFmt w:val="lowerLetter"/>
      <w:lvlText w:val="%2)"/>
      <w:lvlJc w:val="left"/>
      <w:pPr>
        <w:ind w:left="1080" w:hanging="360"/>
      </w:pPr>
      <w:rPr>
        <w:rFonts w:cs="Times New Roman"/>
        <w:b w:val="0"/>
        <w:i w:val="0"/>
        <w:iCs w:val="0"/>
        <w:sz w:val="24"/>
        <w:szCs w:val="24"/>
      </w:rPr>
    </w:lvl>
    <w:lvl w:ilvl="2">
      <w:start w:val="1"/>
      <w:numFmt w:val="decimal"/>
      <w:lvlText w:val="%3."/>
      <w:lvlJc w:val="left"/>
      <w:pPr>
        <w:ind w:left="1980" w:hanging="360"/>
      </w:pPr>
      <w:rPr>
        <w:rFonts w:cs="Times New Roman"/>
        <w:b w:val="0"/>
        <w:i w:val="0"/>
        <w:iCs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29194E9D"/>
    <w:multiLevelType w:val="multilevel"/>
    <w:tmpl w:val="6242F198"/>
    <w:lvl w:ilvl="0">
      <w:start w:val="1"/>
      <w:numFmt w:val="lowerLetter"/>
      <w:lvlText w:val="%1)"/>
      <w:lvlJc w:val="left"/>
      <w:pPr>
        <w:ind w:left="1080" w:hanging="360"/>
      </w:pPr>
      <w:rPr>
        <w:b w:val="0"/>
        <w:bCs/>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29EE3CC8"/>
    <w:multiLevelType w:val="multilevel"/>
    <w:tmpl w:val="1DF836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B243F73"/>
    <w:multiLevelType w:val="multilevel"/>
    <w:tmpl w:val="C75A64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2B67401B"/>
    <w:multiLevelType w:val="multilevel"/>
    <w:tmpl w:val="2A4049EA"/>
    <w:lvl w:ilvl="0">
      <w:start w:val="1"/>
      <w:numFmt w:val="lowerLetter"/>
      <w:lvlText w:val="%1)"/>
      <w:lvlJc w:val="left"/>
      <w:pPr>
        <w:ind w:left="1212" w:hanging="360"/>
      </w:pPr>
      <w:rPr>
        <w:color w:val="000000"/>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3" w15:restartNumberingAfterBreak="0">
    <w:nsid w:val="2C5D3332"/>
    <w:multiLevelType w:val="multilevel"/>
    <w:tmpl w:val="6D9C6E9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4" w15:restartNumberingAfterBreak="0">
    <w:nsid w:val="2CCF419B"/>
    <w:multiLevelType w:val="multilevel"/>
    <w:tmpl w:val="3ECCA5EA"/>
    <w:lvl w:ilvl="0">
      <w:start w:val="1"/>
      <w:numFmt w:val="bullet"/>
      <w:lvlText w:val=""/>
      <w:lvlJc w:val="left"/>
      <w:pPr>
        <w:ind w:left="928"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5" w15:restartNumberingAfterBreak="0">
    <w:nsid w:val="2D1701D9"/>
    <w:multiLevelType w:val="multilevel"/>
    <w:tmpl w:val="46467022"/>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568"/>
        </w:tabs>
        <w:ind w:left="568" w:hanging="360"/>
      </w:pPr>
      <w:rPr>
        <w:rFonts w:ascii="Symbol" w:hAnsi="Symbol" w:cs="Symbol" w:hint="default"/>
        <w:b w:val="0"/>
      </w:rPr>
    </w:lvl>
    <w:lvl w:ilvl="2">
      <w:start w:val="1"/>
      <w:numFmt w:val="bullet"/>
      <w:lvlText w:val=""/>
      <w:lvlJc w:val="left"/>
      <w:pPr>
        <w:tabs>
          <w:tab w:val="num" w:pos="851"/>
        </w:tabs>
        <w:ind w:left="851" w:hanging="360"/>
      </w:pPr>
      <w:rPr>
        <w:rFonts w:ascii="Symbol" w:hAnsi="Symbol" w:cs="Symbol" w:hint="default"/>
        <w:b w:val="0"/>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56" w15:restartNumberingAfterBreak="0">
    <w:nsid w:val="2D1F47E0"/>
    <w:multiLevelType w:val="multilevel"/>
    <w:tmpl w:val="5080B2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2E0779D2"/>
    <w:multiLevelType w:val="multilevel"/>
    <w:tmpl w:val="95181D3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8" w15:restartNumberingAfterBreak="0">
    <w:nsid w:val="2E0B1304"/>
    <w:multiLevelType w:val="multilevel"/>
    <w:tmpl w:val="4B881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06F4953"/>
    <w:multiLevelType w:val="multilevel"/>
    <w:tmpl w:val="82EC1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318D33B8"/>
    <w:multiLevelType w:val="multilevel"/>
    <w:tmpl w:val="C6F8C4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1C32FD7"/>
    <w:multiLevelType w:val="multilevel"/>
    <w:tmpl w:val="2DF4522A"/>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25B0879"/>
    <w:multiLevelType w:val="multilevel"/>
    <w:tmpl w:val="4F366098"/>
    <w:lvl w:ilvl="0">
      <w:start w:val="1"/>
      <w:numFmt w:val="decimal"/>
      <w:lvlText w:val="%1."/>
      <w:lvlJc w:val="left"/>
      <w:pPr>
        <w:ind w:left="720" w:hanging="360"/>
      </w:pPr>
      <w:rPr>
        <w:rFonts w:cs="Times New Roman"/>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28A19C7"/>
    <w:multiLevelType w:val="multilevel"/>
    <w:tmpl w:val="53DEF7E2"/>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2C73685"/>
    <w:multiLevelType w:val="multilevel"/>
    <w:tmpl w:val="8188BB94"/>
    <w:lvl w:ilvl="0">
      <w:start w:val="1"/>
      <w:numFmt w:val="decimal"/>
      <w:lvlText w:val="%1."/>
      <w:lvlJc w:val="left"/>
      <w:pPr>
        <w:tabs>
          <w:tab w:val="num" w:pos="360"/>
        </w:tabs>
        <w:ind w:left="360" w:hanging="360"/>
      </w:pPr>
    </w:lvl>
    <w:lvl w:ilvl="1">
      <w:start w:val="1"/>
      <w:numFmt w:val="lowerLetter"/>
      <w:lvlText w:val="%2)"/>
      <w:lvlJc w:val="left"/>
      <w:pPr>
        <w:tabs>
          <w:tab w:val="num" w:pos="1170"/>
        </w:tabs>
        <w:ind w:left="1170" w:hanging="45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32E2499A"/>
    <w:multiLevelType w:val="multilevel"/>
    <w:tmpl w:val="DB2CD3F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3B15DA1"/>
    <w:multiLevelType w:val="multilevel"/>
    <w:tmpl w:val="64EE9058"/>
    <w:lvl w:ilvl="0">
      <w:start w:val="1"/>
      <w:numFmt w:val="bullet"/>
      <w:lvlText w:val="-"/>
      <w:lvlJc w:val="left"/>
      <w:pPr>
        <w:ind w:left="1426" w:hanging="360"/>
      </w:pPr>
      <w:rPr>
        <w:rFonts w:ascii="Courier New" w:hAnsi="Courier New" w:cs="Courier New" w:hint="default"/>
      </w:rPr>
    </w:lvl>
    <w:lvl w:ilvl="1">
      <w:start w:val="1"/>
      <w:numFmt w:val="bullet"/>
      <w:lvlText w:val="o"/>
      <w:lvlJc w:val="left"/>
      <w:pPr>
        <w:ind w:left="2146" w:hanging="360"/>
      </w:pPr>
      <w:rPr>
        <w:rFonts w:ascii="Courier New" w:hAnsi="Courier New" w:cs="Courier New" w:hint="default"/>
      </w:rPr>
    </w:lvl>
    <w:lvl w:ilvl="2">
      <w:start w:val="1"/>
      <w:numFmt w:val="bullet"/>
      <w:lvlText w:val=""/>
      <w:lvlJc w:val="left"/>
      <w:pPr>
        <w:ind w:left="2866" w:hanging="360"/>
      </w:pPr>
      <w:rPr>
        <w:rFonts w:ascii="Wingdings" w:hAnsi="Wingdings" w:cs="Wingdings" w:hint="default"/>
      </w:rPr>
    </w:lvl>
    <w:lvl w:ilvl="3">
      <w:start w:val="1"/>
      <w:numFmt w:val="bullet"/>
      <w:lvlText w:val=""/>
      <w:lvlJc w:val="left"/>
      <w:pPr>
        <w:ind w:left="3586" w:hanging="360"/>
      </w:pPr>
      <w:rPr>
        <w:rFonts w:ascii="Symbol" w:hAnsi="Symbol" w:cs="Symbol" w:hint="default"/>
      </w:rPr>
    </w:lvl>
    <w:lvl w:ilvl="4">
      <w:start w:val="1"/>
      <w:numFmt w:val="bullet"/>
      <w:lvlText w:val="o"/>
      <w:lvlJc w:val="left"/>
      <w:pPr>
        <w:ind w:left="4306" w:hanging="360"/>
      </w:pPr>
      <w:rPr>
        <w:rFonts w:ascii="Courier New" w:hAnsi="Courier New" w:cs="Courier New" w:hint="default"/>
      </w:rPr>
    </w:lvl>
    <w:lvl w:ilvl="5">
      <w:start w:val="1"/>
      <w:numFmt w:val="bullet"/>
      <w:lvlText w:val=""/>
      <w:lvlJc w:val="left"/>
      <w:pPr>
        <w:ind w:left="5026" w:hanging="360"/>
      </w:pPr>
      <w:rPr>
        <w:rFonts w:ascii="Wingdings" w:hAnsi="Wingdings" w:cs="Wingdings" w:hint="default"/>
      </w:rPr>
    </w:lvl>
    <w:lvl w:ilvl="6">
      <w:start w:val="1"/>
      <w:numFmt w:val="bullet"/>
      <w:lvlText w:val=""/>
      <w:lvlJc w:val="left"/>
      <w:pPr>
        <w:ind w:left="5746" w:hanging="360"/>
      </w:pPr>
      <w:rPr>
        <w:rFonts w:ascii="Symbol" w:hAnsi="Symbol" w:cs="Symbol" w:hint="default"/>
      </w:rPr>
    </w:lvl>
    <w:lvl w:ilvl="7">
      <w:start w:val="1"/>
      <w:numFmt w:val="bullet"/>
      <w:lvlText w:val="o"/>
      <w:lvlJc w:val="left"/>
      <w:pPr>
        <w:ind w:left="6466" w:hanging="360"/>
      </w:pPr>
      <w:rPr>
        <w:rFonts w:ascii="Courier New" w:hAnsi="Courier New" w:cs="Courier New" w:hint="default"/>
      </w:rPr>
    </w:lvl>
    <w:lvl w:ilvl="8">
      <w:start w:val="1"/>
      <w:numFmt w:val="bullet"/>
      <w:lvlText w:val=""/>
      <w:lvlJc w:val="left"/>
      <w:pPr>
        <w:ind w:left="7186" w:hanging="360"/>
      </w:pPr>
      <w:rPr>
        <w:rFonts w:ascii="Wingdings" w:hAnsi="Wingdings" w:cs="Wingdings" w:hint="default"/>
      </w:rPr>
    </w:lvl>
  </w:abstractNum>
  <w:abstractNum w:abstractNumId="67" w15:restartNumberingAfterBreak="0">
    <w:nsid w:val="36035E8D"/>
    <w:multiLevelType w:val="multilevel"/>
    <w:tmpl w:val="02E423D0"/>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8" w15:restartNumberingAfterBreak="0">
    <w:nsid w:val="3624394C"/>
    <w:multiLevelType w:val="multilevel"/>
    <w:tmpl w:val="9A808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364400AD"/>
    <w:multiLevelType w:val="multilevel"/>
    <w:tmpl w:val="5C967C1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374808F2"/>
    <w:multiLevelType w:val="multilevel"/>
    <w:tmpl w:val="D428A2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3A1750D1"/>
    <w:multiLevelType w:val="multilevel"/>
    <w:tmpl w:val="4652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3A505937"/>
    <w:multiLevelType w:val="multilevel"/>
    <w:tmpl w:val="D3A63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AF747C4"/>
    <w:multiLevelType w:val="multilevel"/>
    <w:tmpl w:val="CA547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3ED64C82"/>
    <w:multiLevelType w:val="multilevel"/>
    <w:tmpl w:val="DB500C20"/>
    <w:lvl w:ilvl="0">
      <w:start w:val="1"/>
      <w:numFmt w:val="decimal"/>
      <w:lvlText w:val="%1."/>
      <w:lvlJc w:val="left"/>
      <w:pPr>
        <w:ind w:left="360" w:hanging="360"/>
      </w:pPr>
      <w:rPr>
        <w:rFonts w:cs="Times New Roman"/>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3EFC1AAF"/>
    <w:multiLevelType w:val="multilevel"/>
    <w:tmpl w:val="C348120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F444579"/>
    <w:multiLevelType w:val="multilevel"/>
    <w:tmpl w:val="DCCC02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3F991226"/>
    <w:multiLevelType w:val="multilevel"/>
    <w:tmpl w:val="C122C0C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3F9D1C5A"/>
    <w:multiLevelType w:val="multilevel"/>
    <w:tmpl w:val="C03C31E8"/>
    <w:lvl w:ilvl="0">
      <w:start w:val="1"/>
      <w:numFmt w:val="decimal"/>
      <w:lvlText w:val="%1."/>
      <w:lvlJc w:val="left"/>
      <w:pPr>
        <w:ind w:left="360" w:hanging="360"/>
      </w:pPr>
      <w:rPr>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00D6240"/>
    <w:multiLevelType w:val="multilevel"/>
    <w:tmpl w:val="1A4C5A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07B6B8D"/>
    <w:multiLevelType w:val="multilevel"/>
    <w:tmpl w:val="A0E85FB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0D6096F"/>
    <w:multiLevelType w:val="multilevel"/>
    <w:tmpl w:val="205E08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40D858CE"/>
    <w:multiLevelType w:val="multilevel"/>
    <w:tmpl w:val="480C7612"/>
    <w:lvl w:ilvl="0">
      <w:start w:val="1"/>
      <w:numFmt w:val="bullet"/>
      <w:lvlText w:val=""/>
      <w:lvlJc w:val="left"/>
      <w:pPr>
        <w:ind w:left="720" w:hanging="360"/>
      </w:pPr>
      <w:rPr>
        <w:rFonts w:ascii="Symbol" w:hAnsi="Symbol" w:cs="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12A1CDC"/>
    <w:multiLevelType w:val="multilevel"/>
    <w:tmpl w:val="59CAED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84" w15:restartNumberingAfterBreak="0">
    <w:nsid w:val="41662938"/>
    <w:multiLevelType w:val="multilevel"/>
    <w:tmpl w:val="15E07C4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5" w15:restartNumberingAfterBreak="0">
    <w:nsid w:val="41E9477E"/>
    <w:multiLevelType w:val="multilevel"/>
    <w:tmpl w:val="FC1C87B8"/>
    <w:lvl w:ilvl="0">
      <w:start w:val="1"/>
      <w:numFmt w:val="decimal"/>
      <w:lvlText w:val="%1)"/>
      <w:lvlJc w:val="left"/>
      <w:pPr>
        <w:ind w:left="1080" w:hanging="360"/>
      </w:pPr>
      <w:rPr>
        <w:rFonts w:cs="Times New Roman"/>
        <w:color w:val="auto"/>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6" w15:restartNumberingAfterBreak="0">
    <w:nsid w:val="42074D44"/>
    <w:multiLevelType w:val="multilevel"/>
    <w:tmpl w:val="04405C20"/>
    <w:lvl w:ilvl="0">
      <w:start w:val="1"/>
      <w:numFmt w:val="bullet"/>
      <w:lvlText w:val="-"/>
      <w:lvlJc w:val="left"/>
      <w:pPr>
        <w:ind w:left="360" w:hanging="360"/>
      </w:pPr>
      <w:rPr>
        <w:rFonts w:ascii="Courier New" w:hAnsi="Courier New" w:cs="Courier New" w:hint="default"/>
      </w:rPr>
    </w:lvl>
    <w:lvl w:ilvl="1">
      <w:start w:val="1"/>
      <w:numFmt w:val="bullet"/>
      <w:lvlText w:val="-"/>
      <w:lvlJc w:val="left"/>
      <w:pPr>
        <w:ind w:left="644" w:hanging="360"/>
      </w:pPr>
      <w:rPr>
        <w:rFonts w:ascii="Courier New" w:hAnsi="Courier New"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7" w15:restartNumberingAfterBreak="0">
    <w:nsid w:val="429464C4"/>
    <w:multiLevelType w:val="multilevel"/>
    <w:tmpl w:val="0DFAA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3C47AD9"/>
    <w:multiLevelType w:val="multilevel"/>
    <w:tmpl w:val="52D648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441063B4"/>
    <w:multiLevelType w:val="multilevel"/>
    <w:tmpl w:val="656E9EFA"/>
    <w:lvl w:ilvl="0">
      <w:start w:val="19"/>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31"/>
        </w:tabs>
        <w:ind w:left="731" w:hanging="360"/>
      </w:pPr>
      <w:rPr>
        <w:rFonts w:cs="Arial" w:hint="default"/>
        <w:b w:val="0"/>
        <w:i w:val="0"/>
        <w:sz w:val="22"/>
      </w:rPr>
    </w:lvl>
    <w:lvl w:ilvl="2">
      <w:start w:val="1"/>
      <w:numFmt w:val="lowerRoman"/>
      <w:lvlText w:val="%3."/>
      <w:lvlJc w:val="left"/>
      <w:pPr>
        <w:tabs>
          <w:tab w:val="num" w:pos="1451"/>
        </w:tabs>
        <w:ind w:left="1451" w:hanging="180"/>
      </w:pPr>
      <w:rPr>
        <w:rFonts w:cs="Times New Roman" w:hint="default"/>
      </w:rPr>
    </w:lvl>
    <w:lvl w:ilvl="3">
      <w:start w:val="1"/>
      <w:numFmt w:val="decimal"/>
      <w:lvlText w:val="%4."/>
      <w:lvlJc w:val="left"/>
      <w:pPr>
        <w:tabs>
          <w:tab w:val="num" w:pos="2171"/>
        </w:tabs>
        <w:ind w:left="2171" w:hanging="360"/>
      </w:pPr>
      <w:rPr>
        <w:rFonts w:cs="Times New Roman" w:hint="default"/>
      </w:rPr>
    </w:lvl>
    <w:lvl w:ilvl="4">
      <w:start w:val="1"/>
      <w:numFmt w:val="lowerLetter"/>
      <w:lvlText w:val="%5."/>
      <w:lvlJc w:val="left"/>
      <w:pPr>
        <w:tabs>
          <w:tab w:val="num" w:pos="2891"/>
        </w:tabs>
        <w:ind w:left="2891" w:hanging="360"/>
      </w:pPr>
      <w:rPr>
        <w:rFonts w:cs="Times New Roman" w:hint="default"/>
      </w:rPr>
    </w:lvl>
    <w:lvl w:ilvl="5">
      <w:start w:val="1"/>
      <w:numFmt w:val="lowerRoman"/>
      <w:lvlText w:val="%6."/>
      <w:lvlJc w:val="left"/>
      <w:pPr>
        <w:tabs>
          <w:tab w:val="num" w:pos="3611"/>
        </w:tabs>
        <w:ind w:left="3611" w:hanging="180"/>
      </w:pPr>
      <w:rPr>
        <w:rFonts w:cs="Times New Roman" w:hint="default"/>
      </w:rPr>
    </w:lvl>
    <w:lvl w:ilvl="6">
      <w:start w:val="1"/>
      <w:numFmt w:val="decimal"/>
      <w:lvlText w:val="%7."/>
      <w:lvlJc w:val="left"/>
      <w:pPr>
        <w:tabs>
          <w:tab w:val="num" w:pos="4331"/>
        </w:tabs>
        <w:ind w:left="4331" w:hanging="360"/>
      </w:pPr>
      <w:rPr>
        <w:rFonts w:cs="Times New Roman" w:hint="default"/>
      </w:rPr>
    </w:lvl>
    <w:lvl w:ilvl="7">
      <w:start w:val="1"/>
      <w:numFmt w:val="lowerLetter"/>
      <w:lvlText w:val="%8."/>
      <w:lvlJc w:val="left"/>
      <w:pPr>
        <w:tabs>
          <w:tab w:val="num" w:pos="5051"/>
        </w:tabs>
        <w:ind w:left="5051" w:hanging="360"/>
      </w:pPr>
      <w:rPr>
        <w:rFonts w:cs="Times New Roman" w:hint="default"/>
      </w:rPr>
    </w:lvl>
    <w:lvl w:ilvl="8">
      <w:start w:val="1"/>
      <w:numFmt w:val="lowerRoman"/>
      <w:lvlText w:val="%9."/>
      <w:lvlJc w:val="left"/>
      <w:pPr>
        <w:tabs>
          <w:tab w:val="num" w:pos="5771"/>
        </w:tabs>
        <w:ind w:left="5771" w:hanging="180"/>
      </w:pPr>
      <w:rPr>
        <w:rFonts w:cs="Times New Roman" w:hint="default"/>
      </w:rPr>
    </w:lvl>
  </w:abstractNum>
  <w:abstractNum w:abstractNumId="90" w15:restartNumberingAfterBreak="0">
    <w:nsid w:val="44AF2CB4"/>
    <w:multiLevelType w:val="multilevel"/>
    <w:tmpl w:val="465498C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460C02B2"/>
    <w:multiLevelType w:val="multilevel"/>
    <w:tmpl w:val="35BA74CC"/>
    <w:lvl w:ilvl="0">
      <w:start w:val="1"/>
      <w:numFmt w:val="none"/>
      <w:pStyle w:val="Nagwek1"/>
      <w:suff w:val="nothing"/>
      <w:lvlText w:val=""/>
      <w:lvlJc w:val="left"/>
      <w:pPr>
        <w:ind w:left="0" w:firstLine="0"/>
      </w:pPr>
      <w:rPr>
        <w:rFonts w:cs="Times New Roman"/>
      </w:rPr>
    </w:lvl>
    <w:lvl w:ilvl="1">
      <w:start w:val="1"/>
      <w:numFmt w:val="none"/>
      <w:pStyle w:val="Nagwek2"/>
      <w:suff w:val="nothing"/>
      <w:lvlText w:val=""/>
      <w:lvlJc w:val="left"/>
      <w:pPr>
        <w:ind w:left="0" w:firstLine="0"/>
      </w:pPr>
      <w:rPr>
        <w:rFonts w:cs="Times New Roman"/>
      </w:rPr>
    </w:lvl>
    <w:lvl w:ilvl="2">
      <w:start w:val="1"/>
      <w:numFmt w:val="none"/>
      <w:pStyle w:val="Nagwek3"/>
      <w:suff w:val="nothing"/>
      <w:lvlText w:val=""/>
      <w:lvlJc w:val="left"/>
      <w:pPr>
        <w:ind w:left="0" w:firstLine="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2" w15:restartNumberingAfterBreak="0">
    <w:nsid w:val="467B3208"/>
    <w:multiLevelType w:val="multilevel"/>
    <w:tmpl w:val="2624C08A"/>
    <w:lvl w:ilvl="0">
      <w:start w:val="1"/>
      <w:numFmt w:val="decimal"/>
      <w:lvlText w:val="%1."/>
      <w:lvlJc w:val="left"/>
      <w:pPr>
        <w:ind w:left="360" w:hanging="360"/>
      </w:pPr>
      <w:rPr>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47334290"/>
    <w:multiLevelType w:val="multilevel"/>
    <w:tmpl w:val="AA9492E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4" w15:restartNumberingAfterBreak="0">
    <w:nsid w:val="4B594FBE"/>
    <w:multiLevelType w:val="multilevel"/>
    <w:tmpl w:val="06A0A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F6817EB"/>
    <w:multiLevelType w:val="multilevel"/>
    <w:tmpl w:val="ABBE076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96" w15:restartNumberingAfterBreak="0">
    <w:nsid w:val="4FB46988"/>
    <w:multiLevelType w:val="multilevel"/>
    <w:tmpl w:val="AAFAE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FF77AD1"/>
    <w:multiLevelType w:val="multilevel"/>
    <w:tmpl w:val="E92CF8F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2CC2EED"/>
    <w:multiLevelType w:val="multilevel"/>
    <w:tmpl w:val="DB4A4B5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2D866B2"/>
    <w:multiLevelType w:val="multilevel"/>
    <w:tmpl w:val="0E96E6C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52EC612E"/>
    <w:multiLevelType w:val="multilevel"/>
    <w:tmpl w:val="C3A2953E"/>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3536FA5"/>
    <w:multiLevelType w:val="multilevel"/>
    <w:tmpl w:val="9962D36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538B3000"/>
    <w:multiLevelType w:val="multilevel"/>
    <w:tmpl w:val="4146A1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540A42D9"/>
    <w:multiLevelType w:val="multilevel"/>
    <w:tmpl w:val="8EEC9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46E4A4E"/>
    <w:multiLevelType w:val="multilevel"/>
    <w:tmpl w:val="B46624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55142254"/>
    <w:multiLevelType w:val="multilevel"/>
    <w:tmpl w:val="5E28A75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6" w15:restartNumberingAfterBreak="0">
    <w:nsid w:val="59072649"/>
    <w:multiLevelType w:val="multilevel"/>
    <w:tmpl w:val="CE948C26"/>
    <w:lvl w:ilvl="0">
      <w:start w:val="1"/>
      <w:numFmt w:val="decimal"/>
      <w:lvlText w:val="%1."/>
      <w:lvlJc w:val="left"/>
      <w:pPr>
        <w:tabs>
          <w:tab w:val="num" w:pos="360"/>
        </w:tabs>
        <w:ind w:left="360" w:hanging="360"/>
      </w:pPr>
      <w:rPr>
        <w:rFonts w:cs="Times New Roman"/>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599D2296"/>
    <w:multiLevelType w:val="multilevel"/>
    <w:tmpl w:val="2E34D5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15:restartNumberingAfterBreak="0">
    <w:nsid w:val="5A152600"/>
    <w:multiLevelType w:val="multilevel"/>
    <w:tmpl w:val="2D92A4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5CBE1F66"/>
    <w:multiLevelType w:val="multilevel"/>
    <w:tmpl w:val="8234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5CED3CB2"/>
    <w:multiLevelType w:val="multilevel"/>
    <w:tmpl w:val="65D4EA38"/>
    <w:lvl w:ilvl="0">
      <w:start w:val="1"/>
      <w:numFmt w:val="decimal"/>
      <w:lvlText w:val="%1)"/>
      <w:lvlJc w:val="left"/>
      <w:pPr>
        <w:ind w:left="1004" w:hanging="360"/>
      </w:pPr>
      <w:rPr>
        <w:b w:val="0"/>
        <w:bCs w:val="0"/>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11" w15:restartNumberingAfterBreak="0">
    <w:nsid w:val="5DD21ABE"/>
    <w:multiLevelType w:val="multilevel"/>
    <w:tmpl w:val="3DFA167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2" w15:restartNumberingAfterBreak="0">
    <w:nsid w:val="5E953BDA"/>
    <w:multiLevelType w:val="hybridMultilevel"/>
    <w:tmpl w:val="010C9A24"/>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13" w15:restartNumberingAfterBreak="0">
    <w:nsid w:val="5F866EEE"/>
    <w:multiLevelType w:val="multilevel"/>
    <w:tmpl w:val="C2BC26E0"/>
    <w:lvl w:ilvl="0">
      <w:start w:val="1"/>
      <w:numFmt w:val="decimal"/>
      <w:lvlText w:val="%1."/>
      <w:lvlJc w:val="left"/>
      <w:pPr>
        <w:tabs>
          <w:tab w:val="num" w:pos="360"/>
        </w:tabs>
        <w:ind w:left="360" w:hanging="360"/>
      </w:pPr>
      <w:rPr>
        <w:rFonts w:cs="Times New Roman"/>
        <w:strike w:val="0"/>
        <w:dstrike w:val="0"/>
        <w:color w:val="auto"/>
      </w:rPr>
    </w:lvl>
    <w:lvl w:ilvl="1">
      <w:start w:val="1"/>
      <w:numFmt w:val="lowerLetter"/>
      <w:lvlText w:val="%2)"/>
      <w:lvlJc w:val="left"/>
      <w:pPr>
        <w:tabs>
          <w:tab w:val="num" w:pos="1070"/>
        </w:tabs>
        <w:ind w:left="1070" w:hanging="360"/>
      </w:pPr>
      <w:rPr>
        <w:rFonts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14" w15:restartNumberingAfterBreak="0">
    <w:nsid w:val="608768D4"/>
    <w:multiLevelType w:val="multilevel"/>
    <w:tmpl w:val="D3CCC940"/>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5" w15:restartNumberingAfterBreak="0">
    <w:nsid w:val="61DD2F5E"/>
    <w:multiLevelType w:val="multilevel"/>
    <w:tmpl w:val="E4623748"/>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6" w15:restartNumberingAfterBreak="0">
    <w:nsid w:val="61F37064"/>
    <w:multiLevelType w:val="multilevel"/>
    <w:tmpl w:val="FD94CDFA"/>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1F42931"/>
    <w:multiLevelType w:val="multilevel"/>
    <w:tmpl w:val="435ED2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8" w15:restartNumberingAfterBreak="0">
    <w:nsid w:val="62E666EF"/>
    <w:multiLevelType w:val="multilevel"/>
    <w:tmpl w:val="3B580A06"/>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19" w15:restartNumberingAfterBreak="0">
    <w:nsid w:val="63073D65"/>
    <w:multiLevelType w:val="multilevel"/>
    <w:tmpl w:val="247ABD36"/>
    <w:lvl w:ilvl="0">
      <w:start w:val="1"/>
      <w:numFmt w:val="decimal"/>
      <w:lvlText w:val="%1)"/>
      <w:lvlJc w:val="left"/>
      <w:pPr>
        <w:ind w:left="720" w:hanging="360"/>
      </w:pPr>
      <w:rPr>
        <w:b w:val="0"/>
        <w:bCs/>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3627ECB"/>
    <w:multiLevelType w:val="multilevel"/>
    <w:tmpl w:val="EB047B76"/>
    <w:lvl w:ilvl="0">
      <w:start w:val="1"/>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15:restartNumberingAfterBreak="0">
    <w:nsid w:val="64345E32"/>
    <w:multiLevelType w:val="multilevel"/>
    <w:tmpl w:val="DB1EB2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4433BDC"/>
    <w:multiLevelType w:val="multilevel"/>
    <w:tmpl w:val="6BA6380C"/>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66A05B89"/>
    <w:multiLevelType w:val="multilevel"/>
    <w:tmpl w:val="9FDC3BA6"/>
    <w:lvl w:ilvl="0">
      <w:start w:val="1"/>
      <w:numFmt w:val="bullet"/>
      <w:lvlText w:val=""/>
      <w:lvlJc w:val="left"/>
      <w:pPr>
        <w:tabs>
          <w:tab w:val="num" w:pos="1495"/>
        </w:tabs>
        <w:ind w:left="1495" w:hanging="360"/>
      </w:pPr>
      <w:rPr>
        <w:rFonts w:ascii="Symbol" w:hAnsi="Symbol" w:cs="Symbol" w:hint="default"/>
        <w:strike w:val="0"/>
        <w:dstrike w:val="0"/>
        <w:color w:val="auto"/>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68B82716"/>
    <w:multiLevelType w:val="multilevel"/>
    <w:tmpl w:val="3CE8FD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69B5133F"/>
    <w:multiLevelType w:val="multilevel"/>
    <w:tmpl w:val="3ABA66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6" w15:restartNumberingAfterBreak="0">
    <w:nsid w:val="6A144DC6"/>
    <w:multiLevelType w:val="multilevel"/>
    <w:tmpl w:val="E7B22A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27" w15:restartNumberingAfterBreak="0">
    <w:nsid w:val="6ACE2F85"/>
    <w:multiLevelType w:val="multilevel"/>
    <w:tmpl w:val="8C7A95B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28"/>
        </w:tabs>
        <w:ind w:left="928" w:hanging="360"/>
      </w:pPr>
      <w:rPr>
        <w:rFonts w:ascii="Symbol" w:hAnsi="Symbol" w:cs="Symbol" w:hint="default"/>
        <w:b w:val="0"/>
      </w:rPr>
    </w:lvl>
    <w:lvl w:ilvl="2">
      <w:start w:val="1"/>
      <w:numFmt w:val="bullet"/>
      <w:lvlText w:val=""/>
      <w:lvlJc w:val="left"/>
      <w:pPr>
        <w:tabs>
          <w:tab w:val="num" w:pos="1211"/>
        </w:tabs>
        <w:ind w:left="1211" w:hanging="360"/>
      </w:pPr>
      <w:rPr>
        <w:rFonts w:ascii="Symbol" w:hAnsi="Symbol" w:cs="Symbol" w:hint="default"/>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8" w15:restartNumberingAfterBreak="0">
    <w:nsid w:val="6AF04AA5"/>
    <w:multiLevelType w:val="multilevel"/>
    <w:tmpl w:val="D78C9E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6AFC0120"/>
    <w:multiLevelType w:val="multilevel"/>
    <w:tmpl w:val="91D88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6B055D43"/>
    <w:multiLevelType w:val="multilevel"/>
    <w:tmpl w:val="82347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B0E57D1"/>
    <w:multiLevelType w:val="multilevel"/>
    <w:tmpl w:val="854AFF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6B4E5E88"/>
    <w:multiLevelType w:val="multilevel"/>
    <w:tmpl w:val="A0405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BB7280C"/>
    <w:multiLevelType w:val="multilevel"/>
    <w:tmpl w:val="174AC0D8"/>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cs="Times New Roman"/>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34" w15:restartNumberingAfterBreak="0">
    <w:nsid w:val="6C0D7676"/>
    <w:multiLevelType w:val="multilevel"/>
    <w:tmpl w:val="9CF02F06"/>
    <w:lvl w:ilvl="0">
      <w:start w:val="1"/>
      <w:numFmt w:val="decimal"/>
      <w:lvlText w:val="%1."/>
      <w:lvlJc w:val="left"/>
      <w:pPr>
        <w:tabs>
          <w:tab w:val="num" w:pos="360"/>
        </w:tabs>
        <w:ind w:left="360" w:hanging="360"/>
      </w:pPr>
      <w:rPr>
        <w:rFonts w:cs="Times New Roman"/>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5" w15:restartNumberingAfterBreak="0">
    <w:nsid w:val="6C264016"/>
    <w:multiLevelType w:val="multilevel"/>
    <w:tmpl w:val="BA606A98"/>
    <w:lvl w:ilvl="0">
      <w:start w:val="1"/>
      <w:numFmt w:val="bullet"/>
      <w:lvlText w:val="-"/>
      <w:lvlJc w:val="left"/>
      <w:pPr>
        <w:ind w:left="1080" w:hanging="360"/>
      </w:pPr>
      <w:rPr>
        <w:rFonts w:ascii="Courier New" w:hAnsi="Courier New"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6" w15:restartNumberingAfterBreak="0">
    <w:nsid w:val="6C2D4D36"/>
    <w:multiLevelType w:val="multilevel"/>
    <w:tmpl w:val="C36EFED2"/>
    <w:lvl w:ilvl="0">
      <w:start w:val="1"/>
      <w:numFmt w:val="decimal"/>
      <w:lvlText w:val="%1."/>
      <w:lvlJc w:val="left"/>
      <w:pPr>
        <w:tabs>
          <w:tab w:val="num" w:pos="360"/>
        </w:tabs>
        <w:ind w:left="360" w:hanging="360"/>
      </w:pPr>
      <w:rPr>
        <w:rFonts w:cs="Times New Roman"/>
        <w:b w:val="0"/>
        <w:bCs w:val="0"/>
        <w:i w:val="0"/>
        <w:iCs w:val="0"/>
        <w:strike w:val="0"/>
        <w:dstrike w:val="0"/>
        <w:sz w:val="24"/>
        <w:szCs w:val="24"/>
        <w:u w:val="none"/>
        <w:effect w:val="none"/>
      </w:rPr>
    </w:lvl>
    <w:lvl w:ilvl="1">
      <w:start w:val="1"/>
      <w:numFmt w:val="decimal"/>
      <w:lvlText w:val="%2."/>
      <w:lvlJc w:val="left"/>
      <w:pPr>
        <w:tabs>
          <w:tab w:val="num" w:pos="714"/>
        </w:tabs>
        <w:ind w:left="714" w:hanging="357"/>
      </w:pPr>
      <w:rPr>
        <w:rFonts w:cs="Arial"/>
        <w:b w:val="0"/>
        <w:bCs w:val="0"/>
        <w:color w:val="auto"/>
      </w:rPr>
    </w:lvl>
    <w:lvl w:ilvl="2">
      <w:start w:val="1"/>
      <w:numFmt w:val="decimal"/>
      <w:lvlText w:val="%3)"/>
      <w:lvlJc w:val="left"/>
      <w:pPr>
        <w:tabs>
          <w:tab w:val="num" w:pos="1067"/>
        </w:tabs>
        <w:ind w:left="1067" w:hanging="357"/>
      </w:pPr>
      <w:rPr>
        <w:rFonts w:eastAsia="Times New Roman" w:cs="Times New Roman"/>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137" w15:restartNumberingAfterBreak="0">
    <w:nsid w:val="6CD43DA4"/>
    <w:multiLevelType w:val="multilevel"/>
    <w:tmpl w:val="FA565460"/>
    <w:lvl w:ilvl="0">
      <w:start w:val="1"/>
      <w:numFmt w:val="lowerLetter"/>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6D6C291D"/>
    <w:multiLevelType w:val="multilevel"/>
    <w:tmpl w:val="10EC8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ED239AF"/>
    <w:multiLevelType w:val="multilevel"/>
    <w:tmpl w:val="79CC14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6F9D3408"/>
    <w:multiLevelType w:val="multilevel"/>
    <w:tmpl w:val="9BA82292"/>
    <w:lvl w:ilvl="0">
      <w:start w:val="1"/>
      <w:numFmt w:val="bullet"/>
      <w:lvlText w:val="-"/>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1" w15:restartNumberingAfterBreak="0">
    <w:nsid w:val="725318C1"/>
    <w:multiLevelType w:val="multilevel"/>
    <w:tmpl w:val="9A52CDF2"/>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2" w15:restartNumberingAfterBreak="0">
    <w:nsid w:val="72D94F2E"/>
    <w:multiLevelType w:val="multilevel"/>
    <w:tmpl w:val="CCB242AE"/>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3" w15:restartNumberingAfterBreak="0">
    <w:nsid w:val="74861BDE"/>
    <w:multiLevelType w:val="multilevel"/>
    <w:tmpl w:val="A4A015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4" w15:restartNumberingAfterBreak="0">
    <w:nsid w:val="74FD68C5"/>
    <w:multiLevelType w:val="multilevel"/>
    <w:tmpl w:val="2A182C1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5" w15:restartNumberingAfterBreak="0">
    <w:nsid w:val="75627351"/>
    <w:multiLevelType w:val="multilevel"/>
    <w:tmpl w:val="59FEB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7EF6E7B"/>
    <w:multiLevelType w:val="multilevel"/>
    <w:tmpl w:val="435ED27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7" w15:restartNumberingAfterBreak="0">
    <w:nsid w:val="7828618F"/>
    <w:multiLevelType w:val="multilevel"/>
    <w:tmpl w:val="09A09A9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85763B9"/>
    <w:multiLevelType w:val="multilevel"/>
    <w:tmpl w:val="1B9A612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796C68E1"/>
    <w:multiLevelType w:val="multilevel"/>
    <w:tmpl w:val="886038C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0" w15:restartNumberingAfterBreak="0">
    <w:nsid w:val="7B98526D"/>
    <w:multiLevelType w:val="multilevel"/>
    <w:tmpl w:val="D68088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151" w15:restartNumberingAfterBreak="0">
    <w:nsid w:val="7C7B473E"/>
    <w:multiLevelType w:val="multilevel"/>
    <w:tmpl w:val="C4545FF2"/>
    <w:lvl w:ilvl="0">
      <w:start w:val="1"/>
      <w:numFmt w:val="lowerLetter"/>
      <w:lvlText w:val="%1)"/>
      <w:lvlJc w:val="left"/>
      <w:pPr>
        <w:ind w:left="1080" w:hanging="360"/>
      </w:pPr>
      <w:rPr>
        <w:rFonts w:cs="Times New Roman"/>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15:restartNumberingAfterBreak="0">
    <w:nsid w:val="7EBC544F"/>
    <w:multiLevelType w:val="multilevel"/>
    <w:tmpl w:val="5AB2D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ECB7BDD"/>
    <w:multiLevelType w:val="multilevel"/>
    <w:tmpl w:val="435C6AE6"/>
    <w:lvl w:ilvl="0">
      <w:start w:val="1"/>
      <w:numFmt w:val="bullet"/>
      <w:lvlText w:val="-"/>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4" w15:restartNumberingAfterBreak="0">
    <w:nsid w:val="7F703208"/>
    <w:multiLevelType w:val="multilevel"/>
    <w:tmpl w:val="52F84B16"/>
    <w:lvl w:ilvl="0">
      <w:start w:val="1"/>
      <w:numFmt w:val="decimal"/>
      <w:lvlText w:val="%1)"/>
      <w:lvlJc w:val="left"/>
      <w:pPr>
        <w:ind w:left="1440" w:hanging="360"/>
      </w:pPr>
      <w:rPr>
        <w:rFonts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91"/>
  </w:num>
  <w:num w:numId="2">
    <w:abstractNumId w:val="12"/>
  </w:num>
  <w:num w:numId="3">
    <w:abstractNumId w:val="31"/>
  </w:num>
  <w:num w:numId="4">
    <w:abstractNumId w:val="40"/>
  </w:num>
  <w:num w:numId="5">
    <w:abstractNumId w:val="6"/>
  </w:num>
  <w:num w:numId="6">
    <w:abstractNumId w:val="135"/>
  </w:num>
  <w:num w:numId="7">
    <w:abstractNumId w:val="136"/>
  </w:num>
  <w:num w:numId="8">
    <w:abstractNumId w:val="70"/>
  </w:num>
  <w:num w:numId="9">
    <w:abstractNumId w:val="23"/>
  </w:num>
  <w:num w:numId="10">
    <w:abstractNumId w:val="142"/>
  </w:num>
  <w:num w:numId="11">
    <w:abstractNumId w:val="85"/>
  </w:num>
  <w:num w:numId="12">
    <w:abstractNumId w:val="24"/>
  </w:num>
  <w:num w:numId="13">
    <w:abstractNumId w:val="134"/>
  </w:num>
  <w:num w:numId="14">
    <w:abstractNumId w:val="44"/>
  </w:num>
  <w:num w:numId="15">
    <w:abstractNumId w:val="64"/>
  </w:num>
  <w:num w:numId="16">
    <w:abstractNumId w:val="110"/>
  </w:num>
  <w:num w:numId="17">
    <w:abstractNumId w:val="141"/>
  </w:num>
  <w:num w:numId="18">
    <w:abstractNumId w:val="52"/>
  </w:num>
  <w:num w:numId="19">
    <w:abstractNumId w:val="18"/>
  </w:num>
  <w:num w:numId="20">
    <w:abstractNumId w:val="149"/>
  </w:num>
  <w:num w:numId="21">
    <w:abstractNumId w:val="138"/>
  </w:num>
  <w:num w:numId="22">
    <w:abstractNumId w:val="17"/>
  </w:num>
  <w:num w:numId="23">
    <w:abstractNumId w:val="26"/>
  </w:num>
  <w:num w:numId="24">
    <w:abstractNumId w:val="4"/>
  </w:num>
  <w:num w:numId="25">
    <w:abstractNumId w:val="140"/>
  </w:num>
  <w:num w:numId="26">
    <w:abstractNumId w:val="119"/>
  </w:num>
  <w:num w:numId="27">
    <w:abstractNumId w:val="49"/>
  </w:num>
  <w:num w:numId="28">
    <w:abstractNumId w:val="154"/>
  </w:num>
  <w:num w:numId="29">
    <w:abstractNumId w:val="151"/>
  </w:num>
  <w:num w:numId="30">
    <w:abstractNumId w:val="43"/>
  </w:num>
  <w:num w:numId="31">
    <w:abstractNumId w:val="114"/>
  </w:num>
  <w:num w:numId="32">
    <w:abstractNumId w:val="54"/>
  </w:num>
  <w:num w:numId="33">
    <w:abstractNumId w:val="72"/>
  </w:num>
  <w:num w:numId="34">
    <w:abstractNumId w:val="108"/>
  </w:num>
  <w:num w:numId="35">
    <w:abstractNumId w:val="153"/>
  </w:num>
  <w:num w:numId="36">
    <w:abstractNumId w:val="69"/>
  </w:num>
  <w:num w:numId="37">
    <w:abstractNumId w:val="14"/>
  </w:num>
  <w:num w:numId="38">
    <w:abstractNumId w:val="11"/>
  </w:num>
  <w:num w:numId="39">
    <w:abstractNumId w:val="48"/>
  </w:num>
  <w:num w:numId="40">
    <w:abstractNumId w:val="36"/>
  </w:num>
  <w:num w:numId="41">
    <w:abstractNumId w:val="75"/>
  </w:num>
  <w:num w:numId="42">
    <w:abstractNumId w:val="59"/>
  </w:num>
  <w:num w:numId="43">
    <w:abstractNumId w:val="34"/>
  </w:num>
  <w:num w:numId="44">
    <w:abstractNumId w:val="45"/>
  </w:num>
  <w:num w:numId="45">
    <w:abstractNumId w:val="68"/>
  </w:num>
  <w:num w:numId="46">
    <w:abstractNumId w:val="22"/>
  </w:num>
  <w:num w:numId="47">
    <w:abstractNumId w:val="7"/>
  </w:num>
  <w:num w:numId="48">
    <w:abstractNumId w:val="79"/>
  </w:num>
  <w:num w:numId="49">
    <w:abstractNumId w:val="92"/>
  </w:num>
  <w:num w:numId="50">
    <w:abstractNumId w:val="20"/>
  </w:num>
  <w:num w:numId="51">
    <w:abstractNumId w:val="94"/>
  </w:num>
  <w:num w:numId="52">
    <w:abstractNumId w:val="137"/>
  </w:num>
  <w:num w:numId="53">
    <w:abstractNumId w:val="62"/>
  </w:num>
  <w:num w:numId="54">
    <w:abstractNumId w:val="152"/>
  </w:num>
  <w:num w:numId="55">
    <w:abstractNumId w:val="145"/>
  </w:num>
  <w:num w:numId="56">
    <w:abstractNumId w:val="58"/>
  </w:num>
  <w:num w:numId="57">
    <w:abstractNumId w:val="74"/>
  </w:num>
  <w:num w:numId="58">
    <w:abstractNumId w:val="103"/>
  </w:num>
  <w:num w:numId="59">
    <w:abstractNumId w:val="3"/>
  </w:num>
  <w:num w:numId="60">
    <w:abstractNumId w:val="78"/>
  </w:num>
  <w:num w:numId="61">
    <w:abstractNumId w:val="143"/>
  </w:num>
  <w:num w:numId="62">
    <w:abstractNumId w:val="28"/>
  </w:num>
  <w:num w:numId="63">
    <w:abstractNumId w:val="147"/>
  </w:num>
  <w:num w:numId="64">
    <w:abstractNumId w:val="144"/>
  </w:num>
  <w:num w:numId="65">
    <w:abstractNumId w:val="101"/>
  </w:num>
  <w:num w:numId="66">
    <w:abstractNumId w:val="139"/>
  </w:num>
  <w:num w:numId="67">
    <w:abstractNumId w:val="0"/>
  </w:num>
  <w:num w:numId="68">
    <w:abstractNumId w:val="129"/>
  </w:num>
  <w:num w:numId="69">
    <w:abstractNumId w:val="55"/>
  </w:num>
  <w:num w:numId="70">
    <w:abstractNumId w:val="47"/>
  </w:num>
  <w:num w:numId="71">
    <w:abstractNumId w:val="76"/>
  </w:num>
  <w:num w:numId="72">
    <w:abstractNumId w:val="41"/>
  </w:num>
  <w:num w:numId="73">
    <w:abstractNumId w:val="16"/>
  </w:num>
  <w:num w:numId="74">
    <w:abstractNumId w:val="21"/>
  </w:num>
  <w:num w:numId="75">
    <w:abstractNumId w:val="90"/>
  </w:num>
  <w:num w:numId="76">
    <w:abstractNumId w:val="56"/>
  </w:num>
  <w:num w:numId="77">
    <w:abstractNumId w:val="146"/>
  </w:num>
  <w:num w:numId="78">
    <w:abstractNumId w:val="128"/>
  </w:num>
  <w:num w:numId="79">
    <w:abstractNumId w:val="37"/>
  </w:num>
  <w:num w:numId="80">
    <w:abstractNumId w:val="150"/>
  </w:num>
  <w:num w:numId="81">
    <w:abstractNumId w:val="29"/>
  </w:num>
  <w:num w:numId="82">
    <w:abstractNumId w:val="32"/>
  </w:num>
  <w:num w:numId="83">
    <w:abstractNumId w:val="63"/>
  </w:num>
  <w:num w:numId="84">
    <w:abstractNumId w:val="65"/>
  </w:num>
  <w:num w:numId="85">
    <w:abstractNumId w:val="133"/>
  </w:num>
  <w:num w:numId="86">
    <w:abstractNumId w:val="100"/>
  </w:num>
  <w:num w:numId="87">
    <w:abstractNumId w:val="5"/>
  </w:num>
  <w:num w:numId="88">
    <w:abstractNumId w:val="115"/>
  </w:num>
  <w:num w:numId="89">
    <w:abstractNumId w:val="33"/>
  </w:num>
  <w:num w:numId="90">
    <w:abstractNumId w:val="106"/>
  </w:num>
  <w:num w:numId="91">
    <w:abstractNumId w:val="2"/>
  </w:num>
  <w:num w:numId="92">
    <w:abstractNumId w:val="25"/>
  </w:num>
  <w:num w:numId="93">
    <w:abstractNumId w:val="81"/>
  </w:num>
  <w:num w:numId="94">
    <w:abstractNumId w:val="67"/>
  </w:num>
  <w:num w:numId="95">
    <w:abstractNumId w:val="60"/>
  </w:num>
  <w:num w:numId="96">
    <w:abstractNumId w:val="120"/>
  </w:num>
  <w:num w:numId="97">
    <w:abstractNumId w:val="122"/>
  </w:num>
  <w:num w:numId="98">
    <w:abstractNumId w:val="80"/>
  </w:num>
  <w:num w:numId="99">
    <w:abstractNumId w:val="50"/>
  </w:num>
  <w:num w:numId="100">
    <w:abstractNumId w:val="38"/>
  </w:num>
  <w:num w:numId="101">
    <w:abstractNumId w:val="57"/>
  </w:num>
  <w:num w:numId="102">
    <w:abstractNumId w:val="127"/>
  </w:num>
  <w:num w:numId="103">
    <w:abstractNumId w:val="132"/>
  </w:num>
  <w:num w:numId="104">
    <w:abstractNumId w:val="95"/>
  </w:num>
  <w:num w:numId="105">
    <w:abstractNumId w:val="121"/>
  </w:num>
  <w:num w:numId="106">
    <w:abstractNumId w:val="111"/>
  </w:num>
  <w:num w:numId="107">
    <w:abstractNumId w:val="61"/>
  </w:num>
  <w:num w:numId="108">
    <w:abstractNumId w:val="86"/>
  </w:num>
  <w:num w:numId="109">
    <w:abstractNumId w:val="118"/>
  </w:num>
  <w:num w:numId="110">
    <w:abstractNumId w:val="125"/>
  </w:num>
  <w:num w:numId="111">
    <w:abstractNumId w:val="107"/>
  </w:num>
  <w:num w:numId="112">
    <w:abstractNumId w:val="73"/>
  </w:num>
  <w:num w:numId="113">
    <w:abstractNumId w:val="71"/>
  </w:num>
  <w:num w:numId="114">
    <w:abstractNumId w:val="105"/>
  </w:num>
  <w:num w:numId="115">
    <w:abstractNumId w:val="10"/>
  </w:num>
  <w:num w:numId="116">
    <w:abstractNumId w:val="131"/>
  </w:num>
  <w:num w:numId="117">
    <w:abstractNumId w:val="66"/>
  </w:num>
  <w:num w:numId="118">
    <w:abstractNumId w:val="9"/>
  </w:num>
  <w:num w:numId="119">
    <w:abstractNumId w:val="87"/>
  </w:num>
  <w:num w:numId="120">
    <w:abstractNumId w:val="30"/>
  </w:num>
  <w:num w:numId="121">
    <w:abstractNumId w:val="124"/>
  </w:num>
  <w:num w:numId="122">
    <w:abstractNumId w:val="51"/>
  </w:num>
  <w:num w:numId="123">
    <w:abstractNumId w:val="102"/>
  </w:num>
  <w:num w:numId="124">
    <w:abstractNumId w:val="27"/>
  </w:num>
  <w:num w:numId="125">
    <w:abstractNumId w:val="148"/>
  </w:num>
  <w:num w:numId="126">
    <w:abstractNumId w:val="15"/>
  </w:num>
  <w:num w:numId="127">
    <w:abstractNumId w:val="84"/>
  </w:num>
  <w:num w:numId="128">
    <w:abstractNumId w:val="46"/>
  </w:num>
  <w:num w:numId="129">
    <w:abstractNumId w:val="53"/>
  </w:num>
  <w:num w:numId="130">
    <w:abstractNumId w:val="82"/>
  </w:num>
  <w:num w:numId="131">
    <w:abstractNumId w:val="13"/>
  </w:num>
  <w:num w:numId="132">
    <w:abstractNumId w:val="96"/>
  </w:num>
  <w:num w:numId="133">
    <w:abstractNumId w:val="116"/>
  </w:num>
  <w:num w:numId="134">
    <w:abstractNumId w:val="97"/>
  </w:num>
  <w:num w:numId="135">
    <w:abstractNumId w:val="39"/>
  </w:num>
  <w:num w:numId="136">
    <w:abstractNumId w:val="98"/>
  </w:num>
  <w:num w:numId="137">
    <w:abstractNumId w:val="109"/>
  </w:num>
  <w:num w:numId="138">
    <w:abstractNumId w:val="99"/>
  </w:num>
  <w:num w:numId="139">
    <w:abstractNumId w:val="88"/>
  </w:num>
  <w:num w:numId="140">
    <w:abstractNumId w:val="77"/>
  </w:num>
  <w:num w:numId="141">
    <w:abstractNumId w:val="93"/>
  </w:num>
  <w:num w:numId="142">
    <w:abstractNumId w:val="19"/>
  </w:num>
  <w:num w:numId="143">
    <w:abstractNumId w:val="42"/>
  </w:num>
  <w:num w:numId="144">
    <w:abstractNumId w:val="123"/>
  </w:num>
  <w:num w:numId="145">
    <w:abstractNumId w:val="104"/>
  </w:num>
  <w:num w:numId="146">
    <w:abstractNumId w:val="113"/>
  </w:num>
  <w:num w:numId="147">
    <w:abstractNumId w:val="126"/>
  </w:num>
  <w:num w:numId="148">
    <w:abstractNumId w:val="47"/>
    <w:lvlOverride w:ilvl="0">
      <w:lvl w:ilvl="0">
        <w:start w:val="1"/>
        <w:numFmt w:val="bullet"/>
        <w:lvlText w:val="o"/>
        <w:lvlJc w:val="left"/>
        <w:pPr>
          <w:ind w:left="1800" w:hanging="360"/>
        </w:pPr>
        <w:rPr>
          <w:rFonts w:ascii="Courier New" w:hAnsi="Courier New" w:cs="Symbol" w:hint="default"/>
        </w:rPr>
      </w:lvl>
    </w:lvlOverride>
    <w:lvlOverride w:ilvl="1">
      <w:lvl w:ilvl="1">
        <w:start w:val="1"/>
        <w:numFmt w:val="bullet"/>
        <w:lvlText w:val="o"/>
        <w:lvlJc w:val="left"/>
        <w:pPr>
          <w:ind w:left="3960" w:hanging="360"/>
        </w:pPr>
        <w:rPr>
          <w:rFonts w:ascii="Courier New" w:hAnsi="Courier New" w:cs="Courier New" w:hint="default"/>
        </w:rPr>
      </w:lvl>
    </w:lvlOverride>
    <w:lvlOverride w:ilvl="2">
      <w:lvl w:ilvl="2">
        <w:start w:val="1"/>
        <w:numFmt w:val="bullet"/>
        <w:lvlText w:val="o"/>
        <w:lvlJc w:val="left"/>
        <w:pPr>
          <w:ind w:left="6120" w:hanging="360"/>
        </w:pPr>
        <w:rPr>
          <w:rFonts w:ascii="Courier New" w:hAnsi="Courier New" w:cs="Wingdings" w:hint="default"/>
        </w:rPr>
      </w:lvl>
    </w:lvlOverride>
    <w:lvlOverride w:ilvl="3">
      <w:lvl w:ilvl="3">
        <w:start w:val="1"/>
        <w:numFmt w:val="bullet"/>
        <w:lvlText w:val=""/>
        <w:lvlJc w:val="left"/>
        <w:pPr>
          <w:ind w:left="3240" w:hanging="360"/>
        </w:pPr>
        <w:rPr>
          <w:rFonts w:ascii="Symbol" w:hAnsi="Symbol" w:cs="Symbol" w:hint="default"/>
        </w:rPr>
      </w:lvl>
    </w:lvlOverride>
    <w:lvlOverride w:ilvl="4">
      <w:lvl w:ilvl="4">
        <w:start w:val="1"/>
        <w:numFmt w:val="bullet"/>
        <w:lvlText w:val="o"/>
        <w:lvlJc w:val="left"/>
        <w:pPr>
          <w:ind w:left="3960" w:hanging="360"/>
        </w:pPr>
        <w:rPr>
          <w:rFonts w:ascii="Courier New" w:hAnsi="Courier New" w:cs="Courier New" w:hint="default"/>
        </w:rPr>
      </w:lvl>
    </w:lvlOverride>
    <w:lvlOverride w:ilvl="5">
      <w:lvl w:ilvl="5">
        <w:start w:val="1"/>
        <w:numFmt w:val="bullet"/>
        <w:lvlText w:val=""/>
        <w:lvlJc w:val="left"/>
        <w:pPr>
          <w:ind w:left="4680" w:hanging="360"/>
        </w:pPr>
        <w:rPr>
          <w:rFonts w:ascii="Wingdings" w:hAnsi="Wingdings" w:cs="Wingdings" w:hint="default"/>
        </w:rPr>
      </w:lvl>
    </w:lvlOverride>
    <w:lvlOverride w:ilvl="6">
      <w:lvl w:ilvl="6">
        <w:start w:val="1"/>
        <w:numFmt w:val="bullet"/>
        <w:lvlText w:val=""/>
        <w:lvlJc w:val="left"/>
        <w:pPr>
          <w:ind w:left="5400" w:hanging="360"/>
        </w:pPr>
        <w:rPr>
          <w:rFonts w:ascii="Symbol" w:hAnsi="Symbol" w:cs="Symbol" w:hint="default"/>
        </w:rPr>
      </w:lvl>
    </w:lvlOverride>
    <w:lvlOverride w:ilvl="7">
      <w:lvl w:ilvl="7">
        <w:start w:val="1"/>
        <w:numFmt w:val="bullet"/>
        <w:lvlText w:val="o"/>
        <w:lvlJc w:val="left"/>
        <w:pPr>
          <w:ind w:left="6120" w:hanging="360"/>
        </w:pPr>
        <w:rPr>
          <w:rFonts w:ascii="Courier New" w:hAnsi="Courier New" w:cs="Courier New" w:hint="default"/>
        </w:rPr>
      </w:lvl>
    </w:lvlOverride>
    <w:lvlOverride w:ilvl="8">
      <w:lvl w:ilvl="8">
        <w:start w:val="1"/>
        <w:numFmt w:val="bullet"/>
        <w:lvlText w:val=""/>
        <w:lvlJc w:val="left"/>
        <w:pPr>
          <w:ind w:left="6840" w:hanging="360"/>
        </w:pPr>
        <w:rPr>
          <w:rFonts w:ascii="Wingdings" w:hAnsi="Wingdings" w:cs="Wingdings" w:hint="default"/>
        </w:rPr>
      </w:lvl>
    </w:lvlOverride>
  </w:num>
  <w:num w:numId="149">
    <w:abstractNumId w:val="13"/>
    <w:lvlOverride w:ilvl="0">
      <w:lvl w:ilvl="0">
        <w:start w:val="1"/>
        <w:numFmt w:val="decimal"/>
        <w:lvlText w:val="%1."/>
        <w:lvlJc w:val="left"/>
        <w:pPr>
          <w:tabs>
            <w:tab w:val="num" w:pos="360"/>
          </w:tabs>
          <w:ind w:left="360" w:hanging="360"/>
        </w:pPr>
        <w:rPr>
          <w:rFonts w:cs="Times New Roman"/>
          <w:strike w:val="0"/>
          <w:dstrike w:val="0"/>
          <w:color w:val="auto"/>
        </w:rPr>
      </w:lvl>
    </w:lvlOverride>
    <w:lvlOverride w:ilvl="1">
      <w:lvl w:ilvl="1">
        <w:start w:val="1"/>
        <w:numFmt w:val="lowerLetter"/>
        <w:lvlText w:val="%2)"/>
        <w:lvlJc w:val="left"/>
        <w:pPr>
          <w:tabs>
            <w:tab w:val="num" w:pos="1070"/>
          </w:tabs>
          <w:ind w:left="1070" w:hanging="360"/>
        </w:pPr>
        <w:rPr>
          <w:rFonts w:cs="Times New Roman"/>
          <w:sz w:val="22"/>
        </w:rPr>
      </w:lvl>
    </w:lvlOverride>
    <w:lvlOverride w:ilvl="2">
      <w:lvl w:ilvl="2">
        <w:start w:val="1"/>
        <w:numFmt w:val="lowerRoman"/>
        <w:lvlText w:val="%3."/>
        <w:lvlJc w:val="left"/>
        <w:pPr>
          <w:tabs>
            <w:tab w:val="num" w:pos="1451"/>
          </w:tabs>
          <w:ind w:left="1451" w:hanging="180"/>
        </w:pPr>
        <w:rPr>
          <w:rFonts w:cs="Times New Roman"/>
        </w:rPr>
      </w:lvl>
    </w:lvlOverride>
    <w:lvlOverride w:ilvl="3">
      <w:lvl w:ilvl="3">
        <w:start w:val="1"/>
        <w:numFmt w:val="decimal"/>
        <w:lvlText w:val="%4."/>
        <w:lvlJc w:val="left"/>
        <w:pPr>
          <w:tabs>
            <w:tab w:val="num" w:pos="2171"/>
          </w:tabs>
          <w:ind w:left="2171" w:hanging="360"/>
        </w:pPr>
        <w:rPr>
          <w:rFonts w:cs="Times New Roman"/>
        </w:rPr>
      </w:lvl>
    </w:lvlOverride>
    <w:lvlOverride w:ilvl="4">
      <w:lvl w:ilvl="4">
        <w:start w:val="1"/>
        <w:numFmt w:val="lowerLetter"/>
        <w:lvlText w:val="%5."/>
        <w:lvlJc w:val="left"/>
        <w:pPr>
          <w:tabs>
            <w:tab w:val="num" w:pos="2891"/>
          </w:tabs>
          <w:ind w:left="2891" w:hanging="360"/>
        </w:pPr>
        <w:rPr>
          <w:rFonts w:cs="Times New Roman"/>
        </w:rPr>
      </w:lvl>
    </w:lvlOverride>
    <w:lvlOverride w:ilvl="5">
      <w:lvl w:ilvl="5">
        <w:start w:val="1"/>
        <w:numFmt w:val="lowerRoman"/>
        <w:lvlText w:val="%6."/>
        <w:lvlJc w:val="left"/>
        <w:pPr>
          <w:tabs>
            <w:tab w:val="num" w:pos="3611"/>
          </w:tabs>
          <w:ind w:left="3611" w:hanging="180"/>
        </w:pPr>
        <w:rPr>
          <w:rFonts w:cs="Times New Roman"/>
        </w:rPr>
      </w:lvl>
    </w:lvlOverride>
    <w:lvlOverride w:ilvl="6">
      <w:lvl w:ilvl="6">
        <w:start w:val="1"/>
        <w:numFmt w:val="decimal"/>
        <w:lvlText w:val="%7."/>
        <w:lvlJc w:val="left"/>
        <w:pPr>
          <w:tabs>
            <w:tab w:val="num" w:pos="4331"/>
          </w:tabs>
          <w:ind w:left="4331" w:hanging="360"/>
        </w:pPr>
        <w:rPr>
          <w:rFonts w:cs="Times New Roman"/>
        </w:rPr>
      </w:lvl>
    </w:lvlOverride>
    <w:lvlOverride w:ilvl="7">
      <w:lvl w:ilvl="7">
        <w:start w:val="1"/>
        <w:numFmt w:val="lowerLetter"/>
        <w:lvlText w:val="%8."/>
        <w:lvlJc w:val="left"/>
        <w:pPr>
          <w:tabs>
            <w:tab w:val="num" w:pos="5051"/>
          </w:tabs>
          <w:ind w:left="5051" w:hanging="360"/>
        </w:pPr>
        <w:rPr>
          <w:rFonts w:cs="Times New Roman"/>
        </w:rPr>
      </w:lvl>
    </w:lvlOverride>
    <w:lvlOverride w:ilvl="8">
      <w:lvl w:ilvl="8">
        <w:start w:val="1"/>
        <w:numFmt w:val="lowerRoman"/>
        <w:lvlText w:val="%9."/>
        <w:lvlJc w:val="left"/>
        <w:pPr>
          <w:tabs>
            <w:tab w:val="num" w:pos="5771"/>
          </w:tabs>
          <w:ind w:left="5771" w:hanging="180"/>
        </w:pPr>
        <w:rPr>
          <w:rFonts w:cs="Times New Roman"/>
        </w:rPr>
      </w:lvl>
    </w:lvlOverride>
  </w:num>
  <w:num w:numId="150">
    <w:abstractNumId w:val="109"/>
  </w:num>
  <w:num w:numId="151">
    <w:abstractNumId w:val="1"/>
  </w:num>
  <w:num w:numId="152">
    <w:abstractNumId w:val="130"/>
  </w:num>
  <w:num w:numId="153">
    <w:abstractNumId w:val="35"/>
  </w:num>
  <w:num w:numId="154">
    <w:abstractNumId w:val="117"/>
  </w:num>
  <w:num w:numId="155">
    <w:abstractNumId w:val="8"/>
  </w:num>
  <w:num w:numId="156">
    <w:abstractNumId w:val="83"/>
  </w:num>
  <w:num w:numId="157">
    <w:abstractNumId w:val="112"/>
  </w:num>
  <w:num w:numId="158">
    <w:abstractNumId w:val="8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12"/>
    <w:rsid w:val="000B232D"/>
    <w:rsid w:val="000B2AEE"/>
    <w:rsid w:val="000E08AF"/>
    <w:rsid w:val="00120E7B"/>
    <w:rsid w:val="00153A63"/>
    <w:rsid w:val="0017638B"/>
    <w:rsid w:val="001D3AD0"/>
    <w:rsid w:val="00223C3A"/>
    <w:rsid w:val="00257E00"/>
    <w:rsid w:val="002771EA"/>
    <w:rsid w:val="002A383D"/>
    <w:rsid w:val="002B3F7F"/>
    <w:rsid w:val="002F5568"/>
    <w:rsid w:val="00331DE9"/>
    <w:rsid w:val="003B5844"/>
    <w:rsid w:val="003C6477"/>
    <w:rsid w:val="003D6C66"/>
    <w:rsid w:val="003E2DA1"/>
    <w:rsid w:val="003E458F"/>
    <w:rsid w:val="00483C55"/>
    <w:rsid w:val="005229EA"/>
    <w:rsid w:val="00527CD6"/>
    <w:rsid w:val="0054347D"/>
    <w:rsid w:val="005A11BB"/>
    <w:rsid w:val="005F3A57"/>
    <w:rsid w:val="00631059"/>
    <w:rsid w:val="0069792E"/>
    <w:rsid w:val="006B795B"/>
    <w:rsid w:val="006C38DE"/>
    <w:rsid w:val="006F6FD7"/>
    <w:rsid w:val="00794B99"/>
    <w:rsid w:val="007A0BD2"/>
    <w:rsid w:val="007B4729"/>
    <w:rsid w:val="00804BFD"/>
    <w:rsid w:val="008B4543"/>
    <w:rsid w:val="008F22F6"/>
    <w:rsid w:val="00916385"/>
    <w:rsid w:val="00924C11"/>
    <w:rsid w:val="00991FAC"/>
    <w:rsid w:val="00A30FC4"/>
    <w:rsid w:val="00AB6701"/>
    <w:rsid w:val="00B646F8"/>
    <w:rsid w:val="00B84E63"/>
    <w:rsid w:val="00B857F9"/>
    <w:rsid w:val="00B9425A"/>
    <w:rsid w:val="00BD61CE"/>
    <w:rsid w:val="00C22ED6"/>
    <w:rsid w:val="00C440C8"/>
    <w:rsid w:val="00C92A12"/>
    <w:rsid w:val="00D01E7C"/>
    <w:rsid w:val="00D17F6F"/>
    <w:rsid w:val="00D44131"/>
    <w:rsid w:val="00D97C31"/>
    <w:rsid w:val="00DC18CA"/>
    <w:rsid w:val="00E875CC"/>
    <w:rsid w:val="00EB1486"/>
    <w:rsid w:val="00ED413A"/>
    <w:rsid w:val="00F03F6B"/>
    <w:rsid w:val="00F12957"/>
    <w:rsid w:val="00F73C0C"/>
    <w:rsid w:val="00F953C7"/>
    <w:rsid w:val="00FA5C9F"/>
    <w:rsid w:val="00FB5A04"/>
    <w:rsid w:val="00FD2749"/>
    <w:rsid w:val="00FE4D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0070"/>
  <w15:docId w15:val="{1345CB2E-84FF-44CC-83AA-18E01AFD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32BB"/>
    <w:rPr>
      <w:rFonts w:ascii="Times New Roman" w:hAnsi="Times New Roman"/>
      <w:sz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sz w:val="22"/>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unhideWhenUsed/>
    <w:rsid w:val="00086DB5"/>
    <w:rPr>
      <w:color w:val="0000FF" w:themeColor="hyperlink"/>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3D2662"/>
    <w:rPr>
      <w:vertAlign w:val="superscript"/>
    </w:rPr>
  </w:style>
  <w:style w:type="character" w:customStyle="1" w:styleId="Odwiedzoneczeinternetowe">
    <w:name w:val="Odwiedzone łącze internetowe"/>
    <w:basedOn w:val="Domylnaczcionkaakapitu"/>
    <w:uiPriority w:val="99"/>
    <w:semiHidden/>
    <w:unhideWhenUsed/>
    <w:rsid w:val="005C6B3C"/>
    <w:rPr>
      <w:color w:val="800080" w:themeColor="followedHyperlink"/>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NagwekZnak1">
    <w:name w:val="Nagłówek Znak1"/>
    <w:basedOn w:val="Domylnaczcionkaakapitu"/>
    <w:uiPriority w:val="99"/>
    <w:semiHidden/>
    <w:qFormat/>
    <w:rsid w:val="005C6B3C"/>
    <w:rPr>
      <w:rFonts w:ascii="Times New Roman" w:hAnsi="Times New Roman"/>
      <w:lang w:eastAsia="ar-SA"/>
    </w:rPr>
  </w:style>
  <w:style w:type="character" w:customStyle="1" w:styleId="TekstpodstawowyZnak1">
    <w:name w:val="Tekst podstawowy Znak1"/>
    <w:basedOn w:val="Domylnaczcionkaakapitu"/>
    <w:uiPriority w:val="99"/>
    <w:semiHidden/>
    <w:qFormat/>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qFormat/>
    <w:rsid w:val="005C6B3C"/>
    <w:rPr>
      <w:rFonts w:ascii="Times New Roman" w:hAnsi="Times New Roman"/>
      <w:lang w:eastAsia="ar-SA"/>
    </w:rPr>
  </w:style>
  <w:style w:type="character" w:customStyle="1" w:styleId="StopkaZnak1">
    <w:name w:val="Stopka Znak1"/>
    <w:basedOn w:val="Domylnaczcionkaakapitu"/>
    <w:uiPriority w:val="99"/>
    <w:semiHidden/>
    <w:qFormat/>
    <w:rsid w:val="005C6B3C"/>
    <w:rPr>
      <w:rFonts w:ascii="Times New Roman" w:hAnsi="Times New Roman"/>
      <w:lang w:eastAsia="ar-SA"/>
    </w:rPr>
  </w:style>
  <w:style w:type="character" w:customStyle="1" w:styleId="TekstdymkaZnak1">
    <w:name w:val="Tekst dymka Znak1"/>
    <w:basedOn w:val="Domylnaczcionkaakapitu"/>
    <w:uiPriority w:val="99"/>
    <w:semiHidden/>
    <w:qFormat/>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qFormat/>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qFormat/>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qFormat/>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qFormat/>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qFormat/>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qFormat/>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qFormat/>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qFormat/>
    <w:rsid w:val="005C6B3C"/>
    <w:rPr>
      <w:rFonts w:ascii="Times New Roman" w:hAnsi="Times New Roman"/>
      <w:sz w:val="20"/>
      <w:szCs w:val="20"/>
      <w:lang w:eastAsia="ar-SA"/>
    </w:rPr>
  </w:style>
  <w:style w:type="character" w:customStyle="1" w:styleId="footnote">
    <w:name w:val="footnote"/>
    <w:basedOn w:val="Domylnaczcionkaakapitu"/>
    <w:qFormat/>
    <w:rsid w:val="005C6B3C"/>
  </w:style>
  <w:style w:type="character" w:customStyle="1" w:styleId="articletitle">
    <w:name w:val="articletitle"/>
    <w:basedOn w:val="Domylnaczcionkaakapitu"/>
    <w:qFormat/>
    <w:rsid w:val="005C6B3C"/>
  </w:style>
  <w:style w:type="character" w:customStyle="1" w:styleId="highlight">
    <w:name w:val="highlight"/>
    <w:basedOn w:val="Domylnaczcionkaakapitu"/>
    <w:qFormat/>
    <w:rsid w:val="005C6B3C"/>
  </w:style>
  <w:style w:type="character" w:styleId="Tekstzastpczy">
    <w:name w:val="Placeholder Text"/>
    <w:basedOn w:val="Domylnaczcionkaakapitu"/>
    <w:uiPriority w:val="99"/>
    <w:semiHidden/>
    <w:qFormat/>
    <w:rsid w:val="00917B15"/>
    <w:rPr>
      <w:color w:val="808080"/>
    </w:rPr>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Gwkaistopka">
    <w:name w:val="Główka i stopka"/>
    <w:basedOn w:val="Normalny"/>
    <w:qFormat/>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basedOn w:val="Normalny"/>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paragraph" w:customStyle="1" w:styleId="Akapitzlist0">
    <w:name w:val="Akapit z list?"/>
    <w:basedOn w:val="Normalny"/>
    <w:uiPriority w:val="99"/>
    <w:qFormat/>
    <w:rsid w:val="001D56BD"/>
    <w:pPr>
      <w:suppressAutoHyphens w:val="0"/>
      <w:ind w:left="720"/>
    </w:pPr>
    <w:rPr>
      <w:rFonts w:eastAsia="Times New Roman" w:cs="Times New Roman"/>
      <w:sz w:val="24"/>
      <w:szCs w:val="20"/>
    </w:rPr>
  </w:style>
  <w:style w:type="paragraph" w:customStyle="1" w:styleId="Zawartotabeli">
    <w:name w:val="Zawartość tabeli"/>
    <w:basedOn w:val="Normalny"/>
    <w:uiPriority w:val="99"/>
    <w:qFormat/>
    <w:rsid w:val="00C50E0B"/>
    <w:pPr>
      <w:widowControl w:val="0"/>
      <w:suppressLineNumbers/>
    </w:pPr>
    <w:rPr>
      <w:rFonts w:eastAsia="Times New Roman" w:cs="Tahoma"/>
      <w:sz w:val="24"/>
      <w:szCs w:val="24"/>
    </w:rPr>
  </w:style>
  <w:style w:type="paragraph" w:customStyle="1" w:styleId="Nagwektabeli">
    <w:name w:val="Nagłówek tabeli"/>
    <w:basedOn w:val="Normalny"/>
    <w:uiPriority w:val="99"/>
    <w:qFormat/>
    <w:rsid w:val="00E1569F"/>
    <w:pPr>
      <w:widowControl w:val="0"/>
      <w:suppressLineNumbers/>
      <w:jc w:val="center"/>
    </w:pPr>
    <w:rPr>
      <w:rFonts w:eastAsia="Times New Roman" w:cs="Tahoma"/>
      <w:b/>
      <w:bCs/>
      <w:kern w:val="2"/>
      <w:sz w:val="24"/>
      <w:szCs w:val="24"/>
      <w:lang w:val="de-DE" w:eastAsia="fa-IR" w:bidi="fa-IR"/>
    </w:rPr>
  </w:style>
  <w:style w:type="paragraph" w:customStyle="1" w:styleId="ListParagraph1">
    <w:name w:val="List Paragraph1"/>
    <w:basedOn w:val="Normalny"/>
    <w:uiPriority w:val="99"/>
    <w:qFormat/>
    <w:rsid w:val="00C50E0B"/>
    <w:rPr>
      <w:rFonts w:eastAsia="Times New Roman" w:cs="Lucida Sans Unicode"/>
      <w:sz w:val="24"/>
      <w:szCs w:val="24"/>
    </w:rPr>
  </w:style>
  <w:style w:type="character" w:styleId="Hipercze">
    <w:name w:val="Hyperlink"/>
    <w:basedOn w:val="Domylnaczcionkaakapitu"/>
    <w:uiPriority w:val="99"/>
    <w:unhideWhenUsed/>
    <w:rsid w:val="003B5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2986">
      <w:bodyDiv w:val="1"/>
      <w:marLeft w:val="0"/>
      <w:marRight w:val="0"/>
      <w:marTop w:val="0"/>
      <w:marBottom w:val="0"/>
      <w:divBdr>
        <w:top w:val="none" w:sz="0" w:space="0" w:color="auto"/>
        <w:left w:val="none" w:sz="0" w:space="0" w:color="auto"/>
        <w:bottom w:val="none" w:sz="0" w:space="0" w:color="auto"/>
        <w:right w:val="none" w:sz="0" w:space="0" w:color="auto"/>
      </w:divBdr>
    </w:div>
    <w:div w:id="168166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nbrg4" TargetMode="External"/><Relationship Id="rId18" Type="http://schemas.openxmlformats.org/officeDocument/2006/relationships/hyperlink" Target="https://sip.lex.pl/akty-prawne/dzu-dziennik-ustaw/refundacja-lekow-srodkow-spozywczych-specjalnego-przeznaczenia-17712396/art-54" TargetMode="External"/><Relationship Id="rId26" Type="http://schemas.openxmlformats.org/officeDocument/2006/relationships/hyperlink" Target="https://sip.legalis.pl/document-view.seam?documentId=mfrxilrtg4ytimjwheytkltqmfyc4njqhe3tcnbxhe" TargetMode="External"/><Relationship Id="rId39" Type="http://schemas.openxmlformats.org/officeDocument/2006/relationships/hyperlink" Target="https://sip.legalis.pl/document-view.seam?documentId=mfrxilrtg4ytimjzhe4tiltqmfyc4njrga4danjzgu" TargetMode="External"/><Relationship Id="rId21" Type="http://schemas.openxmlformats.org/officeDocument/2006/relationships/hyperlink" Target="https://sip.legalis.pl/document-view.seam?documentId=mfrxilrtg4ytimjwheytkltqmfyc4njqhe3tanzygu" TargetMode="External"/><Relationship Id="rId34" Type="http://schemas.openxmlformats.org/officeDocument/2006/relationships/hyperlink" Target="https://sip.legalis.pl/document-view.seam?documentId=mfrxilrtg4ytimjzhe4tiltqmfyc4njrga4danjzg4" TargetMode="External"/><Relationship Id="rId42" Type="http://schemas.openxmlformats.org/officeDocument/2006/relationships/hyperlink" Target="https://sip.legalis.pl/document-view.seam?documentId=mfrxilrtg4ytimjzhe4tiltqmfyc4njrga4danjzha" TargetMode="External"/><Relationship Id="rId47" Type="http://schemas.openxmlformats.org/officeDocument/2006/relationships/hyperlink" Target="https://platformazakupowa.pl/" TargetMode="External"/><Relationship Id="rId50" Type="http://schemas.openxmlformats.org/officeDocument/2006/relationships/hyperlink" Target="mailto:zp@dietl.krakow.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platformazakupowa.pl/strona/45-instrukcje" TargetMode="External"/><Relationship Id="rId68" Type="http://schemas.openxmlformats.org/officeDocument/2006/relationships/header" Target="header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akty-prawne/dzu-dziennik-ustaw/sport-17631344/art-250-a" TargetMode="External"/><Relationship Id="rId29" Type="http://schemas.openxmlformats.org/officeDocument/2006/relationships/hyperlink" Target="https://sip.legalis.pl/document-view.seam?documentId=mfrxilrtg4ytimjzhe4tiltqmfyc4njrga4damzygm" TargetMode="External"/><Relationship Id="rId11" Type="http://schemas.openxmlformats.org/officeDocument/2006/relationships/hyperlink" Target="https://sip.legalis.pl/document-view.seam?documentId=mfrxilrtg4ytimjzhe4tiltqmfyc4njrga4danbtga" TargetMode="External"/><Relationship Id="rId24" Type="http://schemas.openxmlformats.org/officeDocument/2006/relationships/hyperlink" Target="https://sip.legalis.pl/document-view.seam?documentId=mfrxilrtg4ytimjwheytkltqmfyc4njqhe3tcnjxgy" TargetMode="External"/><Relationship Id="rId32" Type="http://schemas.openxmlformats.org/officeDocument/2006/relationships/hyperlink" Target="https://sip.legalis.pl/document-view.seam?documentId=mfrxilrtg4ytimjzhe4tiltqmfyc4njrga4danjzgm" TargetMode="External"/><Relationship Id="rId37" Type="http://schemas.openxmlformats.org/officeDocument/2006/relationships/hyperlink" Target="https://sip.legalis.pl/document-view.seam?documentId=mfrxilrtg4ytimjzhe4tiltqmfyc4njrga4danrqgy" TargetMode="External"/><Relationship Id="rId40" Type="http://schemas.openxmlformats.org/officeDocument/2006/relationships/hyperlink" Target="https://sip.legalis.pl/document-view.seam?documentId=mfrxilrtg4ytimjzhe4tiltqmfyc4njrga4danjzgy" TargetMode="External"/><Relationship Id="rId45" Type="http://schemas.openxmlformats.org/officeDocument/2006/relationships/hyperlink" Target="https://sip.legalis.pl/document-view.seam?documentId=mfrxilrtg4ytimjzhe4tiltqmfyc4njrga4danjzgm"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www.nccert.pl/" TargetMode="External"/><Relationship Id="rId66" Type="http://schemas.openxmlformats.org/officeDocument/2006/relationships/hyperlink" Target="mailto:iodo@dietl.krakow.pl"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akty-prawne/dzu-dziennik-ustaw/kodeks-karny-16798683/art-228" TargetMode="External"/><Relationship Id="rId23" Type="http://schemas.openxmlformats.org/officeDocument/2006/relationships/hyperlink" Target="https://sip.legalis.pl/document-view.seam?documentId=mfrxilrsge2tkmzwgy4ds" TargetMode="External"/><Relationship Id="rId28" Type="http://schemas.openxmlformats.org/officeDocument/2006/relationships/hyperlink" Target="https://sip.legalis.pl/document-view.seam?documentId=mfrxilrsge2tkmzwgy4dsltqmfyc4mrqgq3tgobtga" TargetMode="External"/><Relationship Id="rId36" Type="http://schemas.openxmlformats.org/officeDocument/2006/relationships/hyperlink" Target="https://sip.legalis.pl/document-view.seam?documentId=mfrxilrtg4ytkmjzhezdmltqmfyc4njug4zdgmrqgu" TargetMode="External"/><Relationship Id="rId49" Type="http://schemas.openxmlformats.org/officeDocument/2006/relationships/hyperlink" Target="mailto:zp@dietl.krakow.pl" TargetMode="External"/><Relationship Id="rId57" Type="http://schemas.openxmlformats.org/officeDocument/2006/relationships/hyperlink" Target="https://platformazakupowa.pl/" TargetMode="External"/><Relationship Id="rId61" Type="http://schemas.openxmlformats.org/officeDocument/2006/relationships/hyperlink" Target="https://platformazakupowa.pl/transakcja/559639" TargetMode="External"/><Relationship Id="rId10" Type="http://schemas.openxmlformats.org/officeDocument/2006/relationships/hyperlink" Target="https://sip.legalis.pl/document-view.seam?documentId=mfrxilrtg4ytmnbrhazdi" TargetMode="External"/><Relationship Id="rId19" Type="http://schemas.openxmlformats.org/officeDocument/2006/relationships/hyperlink" Target="https://sip.legalis.pl/document-view.seam?documentId=mfrxilrtg4ytimjwheytkltqmfyc4njqhe3tcmbshe" TargetMode="External"/><Relationship Id="rId31" Type="http://schemas.openxmlformats.org/officeDocument/2006/relationships/hyperlink" Target="https://espd.uzp.gov.pl/filter?lang=pl" TargetMode="External"/><Relationship Id="rId44" Type="http://schemas.openxmlformats.org/officeDocument/2006/relationships/hyperlink" Target="https://sip.legalis.pl/document-view.seam?documentId=mfrxilrtg4ytimjzhe4tiltqmfyc4njrga4danrwgy"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platformazakupowa.pl/" TargetMode="External"/><Relationship Id="rId65" Type="http://schemas.openxmlformats.org/officeDocument/2006/relationships/hyperlink" Target="mailto:sekretariat@dietl.krakow.pl" TargetMode="External"/><Relationship Id="rId73" Type="http://schemas.openxmlformats.org/officeDocument/2006/relationships/hyperlink" Target="mailto:faktury@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yperlink" Target="https://sip.legalis.pl/document-view.seam?documentId=mfrxilrtg4ytimjwheytkltqmfyc4njqhe3tcmjsgi" TargetMode="External"/><Relationship Id="rId22" Type="http://schemas.openxmlformats.org/officeDocument/2006/relationships/hyperlink" Target="https://sip.legalis.pl/document-view.seam?documentId=mfrxilrsge2tkmzwgy4dsltqmfyc4mrqgq3tgobsha" TargetMode="External"/><Relationship Id="rId27" Type="http://schemas.openxmlformats.org/officeDocument/2006/relationships/hyperlink" Target="https://sip.legalis.pl/document-view.seam?documentId=mfrxilrsge2tkmzwgy4dsltqmfyc4mrqgq3tgobsg4" TargetMode="External"/><Relationship Id="rId30" Type="http://schemas.openxmlformats.org/officeDocument/2006/relationships/hyperlink" Target="https://www.uzp.gov.pl/__data/assets/pdf_file/0015/32415/Instrukcja-wypelniania-JEDZ-ESPD.pdf" TargetMode="External"/><Relationship Id="rId35" Type="http://schemas.openxmlformats.org/officeDocument/2006/relationships/hyperlink" Target="https://sip.legalis.pl/document-view.seam?documentId=mfrxilrtg4ytkmjzguztsltqmfyc4njug4ydsojxgu"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transakcja/" TargetMode="External"/><Relationship Id="rId56" Type="http://schemas.openxmlformats.org/officeDocument/2006/relationships/hyperlink" Target="https://platformazakupowa.pl/strona/45-instrukcje" TargetMode="External"/><Relationship Id="rId64" Type="http://schemas.openxmlformats.org/officeDocument/2006/relationships/image" Target="media/image1.wmf"/><Relationship Id="rId69" Type="http://schemas.openxmlformats.org/officeDocument/2006/relationships/footer" Target="footer2.xml"/><Relationship Id="rId77" Type="http://schemas.openxmlformats.org/officeDocument/2006/relationships/theme" Target="theme/theme1.xm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sip.legalis.pl/document-view.seam?documentId=mfrxilrtg4ytkmrzgizda" TargetMode="External"/><Relationship Id="rId72" Type="http://schemas.openxmlformats.org/officeDocument/2006/relationships/hyperlink" Target="https://sip.legalis.pl/document-view.seam?documentId=mfrxilrtg4ytmnbrhazdi"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anrwg4" TargetMode="External"/><Relationship Id="rId17" Type="http://schemas.openxmlformats.org/officeDocument/2006/relationships/hyperlink" Target="https://sip.lex.pl/akty-prawne/dzu-dziennik-ustaw/sport-17631344/art-46" TargetMode="External"/><Relationship Id="rId25" Type="http://schemas.openxmlformats.org/officeDocument/2006/relationships/hyperlink" Target="https://sip.legalis.pl/document-view.seam?documentId=mfrxilrtg4ytimjwheytkltqmfyc4njqhe3tcnjtg4" TargetMode="External"/><Relationship Id="rId33" Type="http://schemas.openxmlformats.org/officeDocument/2006/relationships/hyperlink" Target="https://sip.legalis.pl/document-view.seam?documentId=mfrxilrtg4ytimjzhe4tiltqmfyc4njrga4danjzgy" TargetMode="External"/><Relationship Id="rId38" Type="http://schemas.openxmlformats.org/officeDocument/2006/relationships/hyperlink" Target="https://sip.legalis.pl/document-view.seam?documentId=mfrxilrtg4ytimjzhe4tiltqmfyc4njrga4danryhe" TargetMode="External"/><Relationship Id="rId46" Type="http://schemas.openxmlformats.org/officeDocument/2006/relationships/hyperlink" Target="https://sip.legalis.pl/document-view.seam?documentId=mfrxilrtg4ytimjzhe4tiltqmfyc4njrga4damrzgq" TargetMode="External"/><Relationship Id="rId59" Type="http://schemas.openxmlformats.org/officeDocument/2006/relationships/hyperlink" Target="https://platformazakupowa.pl/strona/45-instrukcje"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imjwheytkltqmfyc4njqhe3tcnjzha" TargetMode="External"/><Relationship Id="rId41" Type="http://schemas.openxmlformats.org/officeDocument/2006/relationships/hyperlink" Target="https://sip.legalis.pl/document-view.seam?documentId=mfrxilrtg4ytimjzhe4tiltqmfyc4njrga4danjzg4" TargetMode="External"/><Relationship Id="rId54" Type="http://schemas.openxmlformats.org/officeDocument/2006/relationships/hyperlink" Target="https://drive.google.com/file/d/1Kd1DttbBeiNWt4q4slS4t76lZVKPbkyD/view" TargetMode="External"/><Relationship Id="rId62" Type="http://schemas.openxmlformats.org/officeDocument/2006/relationships/hyperlink" Target="http://platformazakupowa.pl/" TargetMode="External"/><Relationship Id="rId70" Type="http://schemas.openxmlformats.org/officeDocument/2006/relationships/header" Target="header2.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mailto:sekretariat@dietl.krakow.pl" TargetMode="External"/><Relationship Id="rId7"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57</Pages>
  <Words>25632</Words>
  <Characters>153796</Characters>
  <Application>Microsoft Office Word</Application>
  <DocSecurity>0</DocSecurity>
  <Lines>1281</Lines>
  <Paragraphs>358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179070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93</cp:revision>
  <cp:lastPrinted>2021-06-28T06:49:00Z</cp:lastPrinted>
  <dcterms:created xsi:type="dcterms:W3CDTF">2022-01-05T06:36:00Z</dcterms:created>
  <dcterms:modified xsi:type="dcterms:W3CDTF">2022-01-10T07:39:00Z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