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5BF15" w14:textId="77777777" w:rsidR="0007345B" w:rsidRDefault="0007345B" w:rsidP="00042A4A">
      <w:pPr>
        <w:tabs>
          <w:tab w:val="left" w:pos="7764"/>
        </w:tabs>
        <w:spacing w:after="0" w:line="240" w:lineRule="auto"/>
        <w:jc w:val="both"/>
        <w:rPr>
          <w:rFonts w:asciiTheme="minorHAnsi" w:hAnsiTheme="minorHAnsi" w:cstheme="minorHAnsi"/>
          <w:b/>
        </w:rPr>
      </w:pPr>
    </w:p>
    <w:p w14:paraId="52E31EF2" w14:textId="77777777" w:rsidR="003B4A90" w:rsidRDefault="003B4A90" w:rsidP="003B4A90">
      <w:pPr>
        <w:tabs>
          <w:tab w:val="left" w:pos="7764"/>
        </w:tabs>
        <w:spacing w:after="0" w:line="240" w:lineRule="auto"/>
        <w:jc w:val="both"/>
        <w:rPr>
          <w:rFonts w:asciiTheme="minorHAnsi" w:hAnsiTheme="minorHAnsi" w:cstheme="minorHAnsi"/>
          <w:b/>
        </w:rPr>
      </w:pPr>
    </w:p>
    <w:p w14:paraId="6E271057" w14:textId="77777777" w:rsidR="003B4A90" w:rsidRPr="00B335E3" w:rsidRDefault="003B4A90" w:rsidP="003B4A90">
      <w:pPr>
        <w:widowControl w:val="0"/>
        <w:spacing w:after="0" w:line="240" w:lineRule="auto"/>
        <w:jc w:val="both"/>
        <w:rPr>
          <w:rFonts w:eastAsia="Arial" w:cs="Calibri"/>
          <w:b/>
          <w:bCs/>
        </w:rPr>
      </w:pPr>
      <w:r w:rsidRPr="00B335E3">
        <w:rPr>
          <w:rFonts w:cs="Calibri"/>
          <w:b/>
          <w:bCs/>
        </w:rPr>
        <w:t>Zamawiający:</w:t>
      </w:r>
    </w:p>
    <w:p w14:paraId="6BAABF0E" w14:textId="77777777" w:rsidR="003B4A90" w:rsidRPr="00B335E3" w:rsidRDefault="003B4A90" w:rsidP="003B4A90">
      <w:pPr>
        <w:spacing w:after="0" w:line="240" w:lineRule="auto"/>
        <w:rPr>
          <w:rStyle w:val="Hyperlink3"/>
          <w:rFonts w:ascii="Calibri" w:hAnsi="Calibri" w:cs="Calibri"/>
          <w:sz w:val="22"/>
          <w:szCs w:val="22"/>
        </w:rPr>
      </w:pPr>
      <w:r w:rsidRPr="00B335E3">
        <w:rPr>
          <w:rStyle w:val="Hyperlink3"/>
          <w:rFonts w:ascii="Calibri" w:hAnsi="Calibri" w:cs="Calibri"/>
          <w:sz w:val="22"/>
          <w:szCs w:val="22"/>
        </w:rPr>
        <w:t>Polskie Wydawnictwo Muzyczne</w:t>
      </w:r>
    </w:p>
    <w:p w14:paraId="10707A32" w14:textId="77777777" w:rsidR="003B4A90" w:rsidRPr="00B335E3" w:rsidRDefault="003B4A90" w:rsidP="003B4A90">
      <w:pPr>
        <w:spacing w:after="0" w:line="240" w:lineRule="auto"/>
        <w:rPr>
          <w:rStyle w:val="Hyperlink3"/>
          <w:rFonts w:ascii="Calibri" w:hAnsi="Calibri" w:cs="Calibri"/>
          <w:sz w:val="22"/>
          <w:szCs w:val="22"/>
        </w:rPr>
      </w:pPr>
      <w:r w:rsidRPr="00B335E3">
        <w:rPr>
          <w:rStyle w:val="Hyperlink3"/>
          <w:rFonts w:ascii="Calibri" w:hAnsi="Calibri" w:cs="Calibri"/>
          <w:sz w:val="22"/>
          <w:szCs w:val="22"/>
        </w:rPr>
        <w:t>al. Krasińskiego 11a</w:t>
      </w:r>
    </w:p>
    <w:p w14:paraId="460C7840" w14:textId="77777777" w:rsidR="003B4A90" w:rsidRPr="00B335E3" w:rsidRDefault="003B4A90" w:rsidP="003B4A90">
      <w:pPr>
        <w:spacing w:after="0" w:line="240" w:lineRule="auto"/>
        <w:rPr>
          <w:rStyle w:val="Hyperlink3"/>
          <w:rFonts w:ascii="Calibri" w:hAnsi="Calibri" w:cs="Calibri"/>
          <w:sz w:val="22"/>
          <w:szCs w:val="22"/>
        </w:rPr>
      </w:pPr>
      <w:r w:rsidRPr="00B335E3">
        <w:rPr>
          <w:rStyle w:val="Hyperlink3"/>
          <w:rFonts w:ascii="Calibri" w:hAnsi="Calibri" w:cs="Calibri"/>
          <w:sz w:val="22"/>
          <w:szCs w:val="22"/>
        </w:rPr>
        <w:t>31-111 Kraków</w:t>
      </w:r>
    </w:p>
    <w:p w14:paraId="676E0FE8" w14:textId="77777777" w:rsidR="003B4A90" w:rsidRPr="00B335E3" w:rsidRDefault="003B4A90" w:rsidP="003B4A90">
      <w:pPr>
        <w:tabs>
          <w:tab w:val="left" w:pos="425"/>
        </w:tabs>
        <w:spacing w:after="0" w:line="240" w:lineRule="auto"/>
        <w:ind w:left="425" w:hanging="425"/>
        <w:jc w:val="both"/>
        <w:rPr>
          <w:rFonts w:eastAsia="Arial" w:cs="Calibri"/>
          <w:b/>
          <w:bCs/>
        </w:rPr>
      </w:pPr>
    </w:p>
    <w:p w14:paraId="04651D43" w14:textId="77777777" w:rsidR="003B4A90" w:rsidRPr="00B335E3" w:rsidRDefault="003B4A90" w:rsidP="003B4A90">
      <w:pPr>
        <w:tabs>
          <w:tab w:val="left" w:pos="425"/>
        </w:tabs>
        <w:spacing w:after="0" w:line="240" w:lineRule="auto"/>
        <w:ind w:left="425" w:hanging="425"/>
        <w:jc w:val="both"/>
        <w:rPr>
          <w:rStyle w:val="Hyperlink3"/>
          <w:rFonts w:ascii="Calibri" w:hAnsi="Calibri" w:cs="Calibri"/>
          <w:sz w:val="22"/>
          <w:szCs w:val="22"/>
        </w:rPr>
      </w:pPr>
      <w:r w:rsidRPr="00B335E3">
        <w:rPr>
          <w:rStyle w:val="Hyperlink3"/>
          <w:rFonts w:ascii="Calibri" w:hAnsi="Calibri" w:cs="Calibri"/>
          <w:sz w:val="22"/>
          <w:szCs w:val="22"/>
        </w:rPr>
        <w:t>Zespół Zamówień Publicznych</w:t>
      </w:r>
    </w:p>
    <w:p w14:paraId="36204EFC" w14:textId="77777777" w:rsidR="003B4A90" w:rsidRPr="00B335E3" w:rsidRDefault="003B4A90" w:rsidP="003B4A90">
      <w:pPr>
        <w:tabs>
          <w:tab w:val="left" w:pos="425"/>
        </w:tabs>
        <w:spacing w:after="0" w:line="240" w:lineRule="auto"/>
        <w:ind w:left="425" w:hanging="425"/>
        <w:jc w:val="both"/>
        <w:rPr>
          <w:rStyle w:val="Hyperlink3"/>
          <w:rFonts w:ascii="Calibri" w:hAnsi="Calibri" w:cs="Calibri"/>
          <w:sz w:val="22"/>
          <w:szCs w:val="22"/>
        </w:rPr>
      </w:pPr>
      <w:r w:rsidRPr="00B335E3">
        <w:rPr>
          <w:rStyle w:val="Hyperlink3"/>
          <w:rFonts w:ascii="Calibri" w:hAnsi="Calibri" w:cs="Calibri"/>
          <w:sz w:val="22"/>
          <w:szCs w:val="22"/>
        </w:rPr>
        <w:t xml:space="preserve">Telefon: (+48) 12 422 70 44 </w:t>
      </w:r>
    </w:p>
    <w:p w14:paraId="1082E381" w14:textId="77777777" w:rsidR="003B4A90" w:rsidRPr="00B335E3" w:rsidRDefault="003B4A90" w:rsidP="003B4A90">
      <w:pPr>
        <w:tabs>
          <w:tab w:val="left" w:pos="425"/>
        </w:tabs>
        <w:spacing w:after="0" w:line="240" w:lineRule="auto"/>
        <w:ind w:left="425" w:hanging="425"/>
        <w:jc w:val="both"/>
        <w:rPr>
          <w:rStyle w:val="Hyperlink3"/>
          <w:rFonts w:ascii="Calibri" w:hAnsi="Calibri" w:cs="Calibri"/>
          <w:sz w:val="22"/>
          <w:szCs w:val="22"/>
        </w:rPr>
      </w:pPr>
      <w:r w:rsidRPr="00B335E3">
        <w:rPr>
          <w:rStyle w:val="Hyperlink3"/>
          <w:rFonts w:ascii="Calibri" w:hAnsi="Calibri" w:cs="Calibri"/>
          <w:sz w:val="22"/>
          <w:szCs w:val="22"/>
        </w:rPr>
        <w:t>Fax.: (+48) 12 422 01 74</w:t>
      </w:r>
    </w:p>
    <w:p w14:paraId="085E8A0F" w14:textId="77777777" w:rsidR="003B4A90" w:rsidRPr="00B335E3" w:rsidRDefault="003B4A90" w:rsidP="003B4A90">
      <w:pPr>
        <w:tabs>
          <w:tab w:val="left" w:pos="425"/>
        </w:tabs>
        <w:spacing w:after="0" w:line="240" w:lineRule="auto"/>
        <w:ind w:left="425" w:hanging="425"/>
        <w:jc w:val="both"/>
        <w:rPr>
          <w:rStyle w:val="Hyperlink3"/>
          <w:rFonts w:ascii="Calibri" w:hAnsi="Calibri" w:cs="Calibri"/>
          <w:sz w:val="22"/>
          <w:szCs w:val="22"/>
          <w:lang w:val="en-US"/>
        </w:rPr>
      </w:pPr>
      <w:r w:rsidRPr="00B335E3">
        <w:rPr>
          <w:rFonts w:cs="Calibri"/>
          <w:lang w:val="en-US"/>
        </w:rPr>
        <w:t>e – mail: zamowienia_publiczne@pwm.com.pl</w:t>
      </w:r>
    </w:p>
    <w:p w14:paraId="2DE30BC9" w14:textId="77777777" w:rsidR="003B4A90" w:rsidRPr="00423D52" w:rsidRDefault="003B4A90" w:rsidP="003B4A90">
      <w:pPr>
        <w:spacing w:after="0" w:line="240" w:lineRule="auto"/>
        <w:jc w:val="both"/>
        <w:rPr>
          <w:rFonts w:eastAsia="Arial" w:cs="Calibri"/>
          <w:b/>
          <w:bCs/>
          <w:lang w:val="en-US"/>
        </w:rPr>
      </w:pPr>
    </w:p>
    <w:p w14:paraId="7A47E98B" w14:textId="77777777" w:rsidR="003B4A90" w:rsidRPr="00423D52" w:rsidRDefault="003B4A90" w:rsidP="003B4A90">
      <w:pPr>
        <w:spacing w:after="0" w:line="240" w:lineRule="auto"/>
        <w:jc w:val="both"/>
        <w:rPr>
          <w:rFonts w:eastAsia="Arial" w:cs="Calibri"/>
          <w:b/>
          <w:bCs/>
        </w:rPr>
      </w:pPr>
      <w:r w:rsidRPr="00423D52">
        <w:rPr>
          <w:rFonts w:cs="Calibri"/>
          <w:b/>
          <w:bCs/>
        </w:rPr>
        <w:t xml:space="preserve">strona internetowa: </w:t>
      </w:r>
      <w:hyperlink r:id="rId8" w:history="1">
        <w:r w:rsidRPr="00423D52">
          <w:rPr>
            <w:rStyle w:val="Hyperlink0"/>
            <w:rFonts w:cs="Calibri"/>
          </w:rPr>
          <w:t>www.pwm.com.pl</w:t>
        </w:r>
      </w:hyperlink>
      <w:r w:rsidRPr="00423D52">
        <w:rPr>
          <w:rStyle w:val="BrakA"/>
          <w:rFonts w:cs="Calibri"/>
        </w:rPr>
        <w:t xml:space="preserve"> </w:t>
      </w:r>
    </w:p>
    <w:p w14:paraId="33D77D4C" w14:textId="77777777" w:rsidR="003B4A90" w:rsidRPr="00423D52" w:rsidRDefault="003B4A90" w:rsidP="003B4A90">
      <w:pPr>
        <w:spacing w:after="0" w:line="240" w:lineRule="auto"/>
        <w:rPr>
          <w:rFonts w:eastAsia="Arial" w:cs="Calibri"/>
        </w:rPr>
      </w:pPr>
    </w:p>
    <w:p w14:paraId="6CEE9390" w14:textId="4A5E8373" w:rsidR="003B4A90" w:rsidRPr="00423D52" w:rsidRDefault="003B4A90" w:rsidP="003B4A90">
      <w:pPr>
        <w:tabs>
          <w:tab w:val="left" w:pos="6159"/>
        </w:tabs>
        <w:spacing w:after="0" w:line="240" w:lineRule="auto"/>
        <w:rPr>
          <w:rFonts w:eastAsia="Arial" w:cs="Calibri"/>
          <w:b/>
          <w:bCs/>
        </w:rPr>
      </w:pPr>
      <w:r w:rsidRPr="00423D52">
        <w:rPr>
          <w:rFonts w:cs="Calibri"/>
          <w:b/>
          <w:bCs/>
        </w:rPr>
        <w:t>Znak postępowania: ZZP.261.</w:t>
      </w:r>
      <w:r>
        <w:rPr>
          <w:rFonts w:cs="Calibri"/>
          <w:b/>
          <w:bCs/>
        </w:rPr>
        <w:t>0</w:t>
      </w:r>
      <w:r w:rsidR="005B22DE">
        <w:rPr>
          <w:rFonts w:cs="Calibri"/>
          <w:b/>
          <w:bCs/>
        </w:rPr>
        <w:t>7</w:t>
      </w:r>
      <w:r w:rsidRPr="00423D52">
        <w:rPr>
          <w:rFonts w:cs="Calibri"/>
          <w:b/>
          <w:bCs/>
        </w:rPr>
        <w:t>.2024</w:t>
      </w:r>
    </w:p>
    <w:p w14:paraId="179FFC0B" w14:textId="77777777" w:rsidR="003B4A90" w:rsidRPr="00423D52" w:rsidRDefault="003B4A90" w:rsidP="003B4A90">
      <w:pPr>
        <w:spacing w:after="0" w:line="240" w:lineRule="auto"/>
        <w:rPr>
          <w:rFonts w:eastAsia="Cambria" w:cs="Calibri"/>
          <w:b/>
          <w:bCs/>
        </w:rPr>
      </w:pPr>
    </w:p>
    <w:p w14:paraId="6F94E7DE" w14:textId="77777777" w:rsidR="003B4A90" w:rsidRPr="00423D52" w:rsidRDefault="003B4A90" w:rsidP="003B4A90">
      <w:pPr>
        <w:spacing w:after="0" w:line="240" w:lineRule="auto"/>
        <w:jc w:val="center"/>
        <w:rPr>
          <w:rFonts w:eastAsia="Arial" w:cs="Calibri"/>
          <w:b/>
          <w:bCs/>
        </w:rPr>
      </w:pPr>
    </w:p>
    <w:p w14:paraId="3E90207E" w14:textId="77777777" w:rsidR="003B4A90" w:rsidRPr="00423D52" w:rsidRDefault="003B4A90" w:rsidP="003B4A90">
      <w:pPr>
        <w:spacing w:after="0" w:line="240" w:lineRule="auto"/>
        <w:jc w:val="center"/>
        <w:rPr>
          <w:rFonts w:eastAsia="Arial" w:cs="Calibri"/>
          <w:b/>
          <w:bCs/>
        </w:rPr>
      </w:pPr>
    </w:p>
    <w:p w14:paraId="3A3B4A88" w14:textId="77777777" w:rsidR="003B4A90" w:rsidRPr="00423D52" w:rsidRDefault="003B4A90" w:rsidP="003B4A90">
      <w:pPr>
        <w:spacing w:after="0" w:line="240" w:lineRule="auto"/>
        <w:jc w:val="center"/>
        <w:rPr>
          <w:rFonts w:eastAsia="Arial" w:cs="Calibri"/>
          <w:b/>
          <w:bCs/>
        </w:rPr>
      </w:pPr>
      <w:r w:rsidRPr="00423D52">
        <w:rPr>
          <w:rFonts w:cs="Calibri"/>
          <w:b/>
          <w:bCs/>
        </w:rPr>
        <w:t>SPECYFIKACJA WARUNKÓW ZAMÓWIENIA</w:t>
      </w:r>
    </w:p>
    <w:p w14:paraId="0FA70532" w14:textId="77777777" w:rsidR="003B4A90" w:rsidRPr="00423D52" w:rsidRDefault="003B4A90" w:rsidP="003B4A90">
      <w:pPr>
        <w:tabs>
          <w:tab w:val="center" w:pos="4592"/>
          <w:tab w:val="right" w:pos="9046"/>
        </w:tabs>
        <w:spacing w:after="0" w:line="240" w:lineRule="auto"/>
        <w:rPr>
          <w:rStyle w:val="Hyperlink3"/>
          <w:rFonts w:cs="Calibri"/>
        </w:rPr>
      </w:pPr>
      <w:r w:rsidRPr="00423D52">
        <w:rPr>
          <w:rStyle w:val="Hyperlink3"/>
          <w:rFonts w:cs="Calibri"/>
        </w:rPr>
        <w:tab/>
        <w:t>(SWZ)</w:t>
      </w:r>
    </w:p>
    <w:p w14:paraId="157F1513" w14:textId="77777777" w:rsidR="003B4A90" w:rsidRPr="00423D52" w:rsidRDefault="003B4A90" w:rsidP="003B4A90">
      <w:pPr>
        <w:spacing w:after="0" w:line="240" w:lineRule="auto"/>
        <w:jc w:val="center"/>
        <w:rPr>
          <w:rStyle w:val="Hyperlink3"/>
          <w:rFonts w:cs="Calibri"/>
        </w:rPr>
      </w:pPr>
      <w:r w:rsidRPr="00423D52">
        <w:rPr>
          <w:rFonts w:cs="Calibri"/>
          <w:b/>
          <w:bCs/>
        </w:rPr>
        <w:t>TRYB PODSTAWOWY BEZ NEGOCJACJI</w:t>
      </w:r>
      <w:r w:rsidRPr="00423D52">
        <w:rPr>
          <w:rStyle w:val="Hyperlink3"/>
          <w:rFonts w:cs="Calibri"/>
        </w:rPr>
        <w:tab/>
      </w:r>
    </w:p>
    <w:p w14:paraId="47583F70" w14:textId="77777777" w:rsidR="003B4A90" w:rsidRPr="00423D52" w:rsidRDefault="003B4A90" w:rsidP="003B4A90">
      <w:pPr>
        <w:spacing w:after="0" w:line="240" w:lineRule="auto"/>
        <w:jc w:val="center"/>
        <w:rPr>
          <w:rFonts w:eastAsia="Arial" w:cs="Calibri"/>
          <w:b/>
          <w:bCs/>
        </w:rPr>
      </w:pPr>
      <w:r w:rsidRPr="00423D52">
        <w:rPr>
          <w:rFonts w:cs="Calibri"/>
          <w:b/>
          <w:bCs/>
        </w:rPr>
        <w:t xml:space="preserve">prowadzony zgodnie z postanowieniami ustawy z dnia 11 września 2019 r. </w:t>
      </w:r>
      <w:r w:rsidRPr="00423D52">
        <w:rPr>
          <w:rFonts w:eastAsia="Arial" w:cs="Calibri"/>
          <w:b/>
          <w:bCs/>
        </w:rPr>
        <w:br/>
      </w:r>
      <w:r w:rsidRPr="00423D52">
        <w:rPr>
          <w:rFonts w:cs="Calibri"/>
          <w:b/>
          <w:bCs/>
        </w:rPr>
        <w:t>Prawo zamówień publicznych (</w:t>
      </w:r>
      <w:proofErr w:type="spellStart"/>
      <w:r w:rsidRPr="00423D52">
        <w:rPr>
          <w:rFonts w:cs="Calibri"/>
          <w:b/>
          <w:bCs/>
        </w:rPr>
        <w:t>t.j</w:t>
      </w:r>
      <w:proofErr w:type="spellEnd"/>
      <w:r w:rsidRPr="00423D52">
        <w:rPr>
          <w:rFonts w:cs="Calibri"/>
          <w:b/>
          <w:bCs/>
        </w:rPr>
        <w:t>. Dz. U. z  202</w:t>
      </w:r>
      <w:r>
        <w:rPr>
          <w:rFonts w:cs="Calibri"/>
          <w:b/>
          <w:bCs/>
        </w:rPr>
        <w:t>3</w:t>
      </w:r>
      <w:r w:rsidRPr="00423D52">
        <w:rPr>
          <w:rFonts w:cs="Calibri"/>
          <w:b/>
          <w:bCs/>
        </w:rPr>
        <w:t xml:space="preserve"> r.  poz. </w:t>
      </w:r>
      <w:r>
        <w:rPr>
          <w:rFonts w:cs="Calibri"/>
          <w:b/>
          <w:bCs/>
        </w:rPr>
        <w:t>1605</w:t>
      </w:r>
      <w:r w:rsidRPr="00423D52">
        <w:rPr>
          <w:rFonts w:cs="Calibri"/>
          <w:b/>
          <w:bCs/>
        </w:rPr>
        <w:t xml:space="preserve"> z późn.zm.)</w:t>
      </w:r>
    </w:p>
    <w:p w14:paraId="1F8674BF" w14:textId="77777777" w:rsidR="003B4A90" w:rsidRPr="00423D52" w:rsidRDefault="003B4A90" w:rsidP="003B4A90">
      <w:pPr>
        <w:spacing w:after="0" w:line="240" w:lineRule="auto"/>
        <w:jc w:val="center"/>
        <w:rPr>
          <w:rFonts w:eastAsia="Arial" w:cs="Calibri"/>
        </w:rPr>
      </w:pPr>
    </w:p>
    <w:p w14:paraId="04397AB0" w14:textId="77777777" w:rsidR="003B4A90" w:rsidRDefault="003B4A90" w:rsidP="003B4A90">
      <w:pPr>
        <w:spacing w:after="0" w:line="240" w:lineRule="auto"/>
        <w:jc w:val="center"/>
        <w:rPr>
          <w:rFonts w:cs="Calibri"/>
          <w:b/>
          <w:bCs/>
        </w:rPr>
      </w:pPr>
      <w:r w:rsidRPr="00423D52">
        <w:rPr>
          <w:rFonts w:cs="Calibri"/>
          <w:b/>
          <w:bCs/>
        </w:rPr>
        <w:t>na usługi pn.:</w:t>
      </w:r>
    </w:p>
    <w:p w14:paraId="316C7C9F" w14:textId="77777777" w:rsidR="003B4A90" w:rsidRDefault="003B4A90" w:rsidP="003B4A90">
      <w:pPr>
        <w:spacing w:after="0" w:line="240" w:lineRule="auto"/>
        <w:jc w:val="center"/>
        <w:rPr>
          <w:rFonts w:cs="Calibri"/>
          <w:b/>
          <w:bCs/>
        </w:rPr>
      </w:pPr>
    </w:p>
    <w:p w14:paraId="05D24EE9" w14:textId="0D606558" w:rsidR="003B4A90" w:rsidRPr="005B22DE" w:rsidRDefault="003B4A90" w:rsidP="003B4A90">
      <w:pPr>
        <w:spacing w:after="0" w:line="240" w:lineRule="auto"/>
        <w:jc w:val="center"/>
        <w:rPr>
          <w:rFonts w:cs="Calibri"/>
          <w:b/>
          <w:bCs/>
          <w:i/>
          <w:iCs/>
        </w:rPr>
      </w:pPr>
      <w:r w:rsidRPr="005B22DE">
        <w:rPr>
          <w:rFonts w:cs="Calibri"/>
          <w:b/>
          <w:bCs/>
          <w:i/>
          <w:iCs/>
        </w:rPr>
        <w:t>Publikacje nutowe i książkowe na potrzeby PWM (Wznowienia i Nowości) – druk z plików pdf</w:t>
      </w:r>
    </w:p>
    <w:p w14:paraId="4C843042" w14:textId="77777777" w:rsidR="003B4A90" w:rsidRPr="00423D52" w:rsidRDefault="003B4A90" w:rsidP="003B4A90">
      <w:pPr>
        <w:spacing w:after="0" w:line="240" w:lineRule="auto"/>
        <w:rPr>
          <w:rFonts w:cs="Calibri"/>
          <w:b/>
          <w:bCs/>
        </w:rPr>
      </w:pPr>
    </w:p>
    <w:p w14:paraId="063C2BF2" w14:textId="77777777" w:rsidR="003B4A90" w:rsidRPr="00423D52" w:rsidRDefault="003B4A90" w:rsidP="003B4A90">
      <w:pPr>
        <w:spacing w:after="0" w:line="240" w:lineRule="auto"/>
        <w:rPr>
          <w:rFonts w:eastAsia="Arial" w:cs="Calibri"/>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3B4A90" w:rsidRPr="00423D52" w14:paraId="35F4939D" w14:textId="77777777" w:rsidTr="008005CF">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6E9FD5" w14:textId="77777777" w:rsidR="003B4A90" w:rsidRPr="00423D52" w:rsidRDefault="003B4A90" w:rsidP="008005CF">
            <w:pPr>
              <w:pStyle w:val="Default"/>
              <w:widowControl w:val="0"/>
              <w:jc w:val="center"/>
              <w:rPr>
                <w:rFonts w:ascii="Calibri" w:hAnsi="Calibri" w:cs="Calibri"/>
                <w:sz w:val="22"/>
                <w:szCs w:val="22"/>
              </w:rPr>
            </w:pPr>
            <w:r w:rsidRPr="00423D52">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67BB5" w14:textId="77777777" w:rsidR="003B4A90" w:rsidRPr="00423D52" w:rsidRDefault="003B4A90" w:rsidP="008005CF">
            <w:pPr>
              <w:pStyle w:val="Default"/>
              <w:widowControl w:val="0"/>
              <w:jc w:val="center"/>
              <w:rPr>
                <w:rFonts w:ascii="Calibri" w:hAnsi="Calibri" w:cs="Calibri"/>
                <w:sz w:val="22"/>
                <w:szCs w:val="22"/>
              </w:rPr>
            </w:pPr>
            <w:r w:rsidRPr="00423D52">
              <w:rPr>
                <w:rFonts w:ascii="Calibri" w:hAnsi="Calibri" w:cs="Calibri"/>
                <w:b/>
                <w:bCs/>
                <w:sz w:val="22"/>
                <w:szCs w:val="22"/>
              </w:rPr>
              <w:t>Nazwa Części</w:t>
            </w:r>
          </w:p>
        </w:tc>
      </w:tr>
      <w:tr w:rsidR="003B4A90" w:rsidRPr="00423D52" w14:paraId="017B8DCD" w14:textId="77777777" w:rsidTr="008005CF">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CFC51B" w14:textId="77777777" w:rsidR="003B4A90" w:rsidRPr="00423D52" w:rsidRDefault="003B4A90" w:rsidP="008005CF">
            <w:pPr>
              <w:pStyle w:val="Default"/>
              <w:widowControl w:val="0"/>
              <w:jc w:val="center"/>
              <w:rPr>
                <w:rFonts w:ascii="Calibri" w:hAnsi="Calibri" w:cs="Calibri"/>
                <w:sz w:val="22"/>
                <w:szCs w:val="22"/>
              </w:rPr>
            </w:pPr>
            <w:r w:rsidRPr="00423D52">
              <w:rPr>
                <w:rFonts w:ascii="Calibri" w:hAnsi="Calibri" w:cs="Calibri"/>
                <w:b/>
                <w:bCs/>
                <w:sz w:val="22"/>
                <w:szCs w:val="22"/>
              </w:rPr>
              <w:t>Część I</w:t>
            </w:r>
            <w:r>
              <w:rPr>
                <w:rFonts w:ascii="Calibri" w:hAnsi="Calibri" w:cs="Calibri"/>
                <w:b/>
                <w:bCs/>
                <w:sz w:val="22"/>
                <w:szCs w:val="22"/>
              </w:rPr>
              <w:t>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952D4" w14:textId="77777777" w:rsidR="003B4A90" w:rsidRPr="00423D52" w:rsidRDefault="003B4A90" w:rsidP="008005CF">
            <w:pPr>
              <w:pStyle w:val="Default"/>
              <w:widowControl w:val="0"/>
              <w:jc w:val="center"/>
              <w:rPr>
                <w:rFonts w:ascii="Calibri" w:hAnsi="Calibri" w:cs="Calibri"/>
                <w:sz w:val="22"/>
                <w:szCs w:val="22"/>
              </w:rPr>
            </w:pPr>
            <w:r>
              <w:rPr>
                <w:rFonts w:ascii="Calibri" w:hAnsi="Calibri" w:cs="Calibri"/>
                <w:b/>
                <w:bCs/>
                <w:sz w:val="22"/>
                <w:szCs w:val="22"/>
              </w:rPr>
              <w:t>Opis przedmiotu zamówienia</w:t>
            </w:r>
            <w:r w:rsidRPr="00423D52">
              <w:rPr>
                <w:rFonts w:ascii="Calibri" w:hAnsi="Calibri" w:cs="Calibri"/>
                <w:b/>
                <w:bCs/>
                <w:sz w:val="22"/>
                <w:szCs w:val="22"/>
              </w:rPr>
              <w:t xml:space="preserve"> (</w:t>
            </w:r>
            <w:r>
              <w:rPr>
                <w:rFonts w:ascii="Calibri" w:hAnsi="Calibri" w:cs="Calibri"/>
                <w:b/>
                <w:bCs/>
                <w:sz w:val="22"/>
                <w:szCs w:val="22"/>
              </w:rPr>
              <w:t>OPZ</w:t>
            </w:r>
            <w:r w:rsidRPr="00423D52">
              <w:rPr>
                <w:rFonts w:ascii="Calibri" w:hAnsi="Calibri" w:cs="Calibri"/>
                <w:b/>
                <w:bCs/>
                <w:sz w:val="22"/>
                <w:szCs w:val="22"/>
              </w:rPr>
              <w:t xml:space="preserve">)  </w:t>
            </w:r>
          </w:p>
        </w:tc>
      </w:tr>
    </w:tbl>
    <w:p w14:paraId="7BFBA28C" w14:textId="77777777" w:rsidR="003B4A90" w:rsidRPr="00423D52" w:rsidRDefault="003B4A90" w:rsidP="003B4A90">
      <w:pPr>
        <w:widowControl w:val="0"/>
        <w:spacing w:after="0" w:line="240" w:lineRule="auto"/>
        <w:jc w:val="center"/>
        <w:rPr>
          <w:rFonts w:eastAsia="Arial" w:cs="Calibri"/>
        </w:rPr>
      </w:pPr>
    </w:p>
    <w:p w14:paraId="7F97D416" w14:textId="77777777" w:rsidR="003B4A90" w:rsidRPr="00423D52" w:rsidRDefault="003B4A90" w:rsidP="003B4A90">
      <w:pPr>
        <w:widowControl w:val="0"/>
        <w:spacing w:after="0" w:line="240" w:lineRule="auto"/>
        <w:jc w:val="center"/>
        <w:rPr>
          <w:rFonts w:eastAsia="Arial" w:cs="Calibri"/>
        </w:rPr>
      </w:pPr>
    </w:p>
    <w:p w14:paraId="53B11850" w14:textId="77777777" w:rsidR="003B4A90" w:rsidRDefault="003B4A90" w:rsidP="00042A4A">
      <w:pPr>
        <w:tabs>
          <w:tab w:val="left" w:pos="7764"/>
        </w:tabs>
        <w:spacing w:after="0" w:line="240" w:lineRule="auto"/>
        <w:jc w:val="both"/>
        <w:rPr>
          <w:rFonts w:asciiTheme="minorHAnsi" w:hAnsiTheme="minorHAnsi" w:cstheme="minorHAnsi"/>
          <w:b/>
        </w:rPr>
      </w:pPr>
    </w:p>
    <w:p w14:paraId="2A8A7CC5" w14:textId="77777777" w:rsidR="003B4A90" w:rsidRDefault="003B4A90" w:rsidP="00042A4A">
      <w:pPr>
        <w:tabs>
          <w:tab w:val="left" w:pos="7764"/>
        </w:tabs>
        <w:spacing w:after="0" w:line="240" w:lineRule="auto"/>
        <w:jc w:val="both"/>
        <w:rPr>
          <w:rFonts w:asciiTheme="minorHAnsi" w:hAnsiTheme="minorHAnsi" w:cstheme="minorHAnsi"/>
          <w:b/>
        </w:rPr>
      </w:pPr>
    </w:p>
    <w:p w14:paraId="00418ED6" w14:textId="77777777" w:rsidR="003B4A90" w:rsidRDefault="003B4A90" w:rsidP="00042A4A">
      <w:pPr>
        <w:tabs>
          <w:tab w:val="left" w:pos="7764"/>
        </w:tabs>
        <w:spacing w:after="0" w:line="240" w:lineRule="auto"/>
        <w:jc w:val="both"/>
        <w:rPr>
          <w:rFonts w:asciiTheme="minorHAnsi" w:hAnsiTheme="minorHAnsi" w:cstheme="minorHAnsi"/>
          <w:b/>
        </w:rPr>
      </w:pPr>
    </w:p>
    <w:p w14:paraId="5255EEB9" w14:textId="77777777" w:rsidR="003B4A90" w:rsidRDefault="003B4A90" w:rsidP="00042A4A">
      <w:pPr>
        <w:tabs>
          <w:tab w:val="left" w:pos="7764"/>
        </w:tabs>
        <w:spacing w:after="0" w:line="240" w:lineRule="auto"/>
        <w:jc w:val="both"/>
        <w:rPr>
          <w:rFonts w:asciiTheme="minorHAnsi" w:hAnsiTheme="minorHAnsi" w:cstheme="minorHAnsi"/>
          <w:b/>
        </w:rPr>
      </w:pPr>
    </w:p>
    <w:p w14:paraId="0A552F56" w14:textId="77777777" w:rsidR="003B4A90" w:rsidRDefault="003B4A90" w:rsidP="00042A4A">
      <w:pPr>
        <w:tabs>
          <w:tab w:val="left" w:pos="7764"/>
        </w:tabs>
        <w:spacing w:after="0" w:line="240" w:lineRule="auto"/>
        <w:jc w:val="both"/>
        <w:rPr>
          <w:rFonts w:asciiTheme="minorHAnsi" w:hAnsiTheme="minorHAnsi" w:cstheme="minorHAnsi"/>
          <w:b/>
        </w:rPr>
      </w:pPr>
    </w:p>
    <w:p w14:paraId="0CC0DF43" w14:textId="77777777" w:rsidR="003B4A90" w:rsidRDefault="003B4A90" w:rsidP="00042A4A">
      <w:pPr>
        <w:tabs>
          <w:tab w:val="left" w:pos="7764"/>
        </w:tabs>
        <w:spacing w:after="0" w:line="240" w:lineRule="auto"/>
        <w:jc w:val="both"/>
        <w:rPr>
          <w:rFonts w:asciiTheme="minorHAnsi" w:hAnsiTheme="minorHAnsi" w:cstheme="minorHAnsi"/>
          <w:b/>
        </w:rPr>
      </w:pPr>
    </w:p>
    <w:p w14:paraId="247D1902" w14:textId="77777777" w:rsidR="003B4A90" w:rsidRDefault="003B4A90" w:rsidP="00042A4A">
      <w:pPr>
        <w:tabs>
          <w:tab w:val="left" w:pos="7764"/>
        </w:tabs>
        <w:spacing w:after="0" w:line="240" w:lineRule="auto"/>
        <w:jc w:val="both"/>
        <w:rPr>
          <w:rFonts w:asciiTheme="minorHAnsi" w:hAnsiTheme="minorHAnsi" w:cstheme="minorHAnsi"/>
          <w:b/>
        </w:rPr>
      </w:pPr>
    </w:p>
    <w:p w14:paraId="19D8B774" w14:textId="77777777" w:rsidR="003B4A90" w:rsidRDefault="003B4A90" w:rsidP="00042A4A">
      <w:pPr>
        <w:tabs>
          <w:tab w:val="left" w:pos="7764"/>
        </w:tabs>
        <w:spacing w:after="0" w:line="240" w:lineRule="auto"/>
        <w:jc w:val="both"/>
        <w:rPr>
          <w:rFonts w:asciiTheme="minorHAnsi" w:hAnsiTheme="minorHAnsi" w:cstheme="minorHAnsi"/>
          <w:b/>
        </w:rPr>
      </w:pPr>
    </w:p>
    <w:p w14:paraId="41D9F365" w14:textId="77777777" w:rsidR="003B4A90" w:rsidRDefault="003B4A90" w:rsidP="00042A4A">
      <w:pPr>
        <w:tabs>
          <w:tab w:val="left" w:pos="7764"/>
        </w:tabs>
        <w:spacing w:after="0" w:line="240" w:lineRule="auto"/>
        <w:jc w:val="both"/>
        <w:rPr>
          <w:rFonts w:asciiTheme="minorHAnsi" w:hAnsiTheme="minorHAnsi" w:cstheme="minorHAnsi"/>
          <w:b/>
        </w:rPr>
      </w:pPr>
    </w:p>
    <w:p w14:paraId="3FF657A4" w14:textId="77777777" w:rsidR="003B4A90" w:rsidRDefault="003B4A90" w:rsidP="00042A4A">
      <w:pPr>
        <w:tabs>
          <w:tab w:val="left" w:pos="7764"/>
        </w:tabs>
        <w:spacing w:after="0" w:line="240" w:lineRule="auto"/>
        <w:jc w:val="both"/>
        <w:rPr>
          <w:rFonts w:asciiTheme="minorHAnsi" w:hAnsiTheme="minorHAnsi" w:cstheme="minorHAnsi"/>
          <w:b/>
        </w:rPr>
      </w:pPr>
    </w:p>
    <w:p w14:paraId="252E68B7" w14:textId="77777777" w:rsidR="003B4A90" w:rsidRDefault="003B4A90" w:rsidP="00042A4A">
      <w:pPr>
        <w:tabs>
          <w:tab w:val="left" w:pos="7764"/>
        </w:tabs>
        <w:spacing w:after="0" w:line="240" w:lineRule="auto"/>
        <w:jc w:val="both"/>
        <w:rPr>
          <w:rFonts w:asciiTheme="minorHAnsi" w:hAnsiTheme="minorHAnsi" w:cstheme="minorHAnsi"/>
          <w:b/>
        </w:rPr>
      </w:pPr>
    </w:p>
    <w:p w14:paraId="1AC37357" w14:textId="77777777" w:rsidR="003B4A90" w:rsidRDefault="003B4A90" w:rsidP="00042A4A">
      <w:pPr>
        <w:tabs>
          <w:tab w:val="left" w:pos="7764"/>
        </w:tabs>
        <w:spacing w:after="0" w:line="240" w:lineRule="auto"/>
        <w:jc w:val="both"/>
        <w:rPr>
          <w:rFonts w:asciiTheme="minorHAnsi" w:hAnsiTheme="minorHAnsi" w:cstheme="minorHAnsi"/>
          <w:b/>
        </w:rPr>
      </w:pPr>
    </w:p>
    <w:p w14:paraId="2A3C0DDB" w14:textId="77777777" w:rsidR="003B4A90" w:rsidRDefault="003B4A90" w:rsidP="00042A4A">
      <w:pPr>
        <w:tabs>
          <w:tab w:val="left" w:pos="7764"/>
        </w:tabs>
        <w:spacing w:after="0" w:line="240" w:lineRule="auto"/>
        <w:jc w:val="both"/>
        <w:rPr>
          <w:rFonts w:asciiTheme="minorHAnsi" w:hAnsiTheme="minorHAnsi" w:cstheme="minorHAnsi"/>
          <w:b/>
        </w:rPr>
      </w:pPr>
    </w:p>
    <w:p w14:paraId="3E07C424" w14:textId="77777777" w:rsidR="003B4A90" w:rsidRDefault="003B4A90" w:rsidP="00042A4A">
      <w:pPr>
        <w:tabs>
          <w:tab w:val="left" w:pos="7764"/>
        </w:tabs>
        <w:spacing w:after="0" w:line="240" w:lineRule="auto"/>
        <w:jc w:val="both"/>
        <w:rPr>
          <w:rFonts w:asciiTheme="minorHAnsi" w:hAnsiTheme="minorHAnsi" w:cstheme="minorHAnsi"/>
          <w:b/>
        </w:rPr>
      </w:pPr>
    </w:p>
    <w:p w14:paraId="79C801C3" w14:textId="77777777" w:rsidR="003B4A90" w:rsidRDefault="003B4A90" w:rsidP="00042A4A">
      <w:pPr>
        <w:tabs>
          <w:tab w:val="left" w:pos="7764"/>
        </w:tabs>
        <w:spacing w:after="0" w:line="240" w:lineRule="auto"/>
        <w:jc w:val="both"/>
        <w:rPr>
          <w:rFonts w:asciiTheme="minorHAnsi" w:hAnsiTheme="minorHAnsi" w:cstheme="minorHAnsi"/>
          <w:b/>
        </w:rPr>
      </w:pPr>
    </w:p>
    <w:p w14:paraId="31AEE572" w14:textId="77777777" w:rsidR="003B4A90" w:rsidRDefault="003B4A90" w:rsidP="00042A4A">
      <w:pPr>
        <w:tabs>
          <w:tab w:val="left" w:pos="7764"/>
        </w:tabs>
        <w:spacing w:after="0" w:line="240" w:lineRule="auto"/>
        <w:jc w:val="both"/>
        <w:rPr>
          <w:rFonts w:asciiTheme="minorHAnsi" w:hAnsiTheme="minorHAnsi" w:cstheme="minorHAnsi"/>
          <w:b/>
        </w:rPr>
      </w:pPr>
    </w:p>
    <w:p w14:paraId="7579F7D0" w14:textId="77777777" w:rsidR="003B4A90" w:rsidRPr="00B335E3" w:rsidRDefault="003B4A90" w:rsidP="00042A4A">
      <w:pPr>
        <w:tabs>
          <w:tab w:val="left" w:pos="7764"/>
        </w:tabs>
        <w:spacing w:after="0" w:line="240" w:lineRule="auto"/>
        <w:jc w:val="both"/>
        <w:rPr>
          <w:rFonts w:asciiTheme="minorHAnsi" w:hAnsiTheme="minorHAnsi" w:cstheme="minorHAnsi"/>
          <w:b/>
        </w:rPr>
      </w:pPr>
    </w:p>
    <w:p w14:paraId="2A8A467A" w14:textId="5F7BA2FB" w:rsidR="003D0583" w:rsidRPr="00B335E3" w:rsidRDefault="003D0583" w:rsidP="003D0583">
      <w:pPr>
        <w:tabs>
          <w:tab w:val="left" w:pos="7764"/>
        </w:tabs>
        <w:jc w:val="center"/>
        <w:rPr>
          <w:rFonts w:asciiTheme="minorHAnsi" w:eastAsia="Times New Roman" w:hAnsiTheme="minorHAnsi" w:cstheme="minorHAnsi"/>
          <w:lang w:eastAsia="pl-PL"/>
        </w:rPr>
      </w:pPr>
      <w:r w:rsidRPr="00B335E3">
        <w:rPr>
          <w:rFonts w:asciiTheme="minorHAnsi" w:hAnsiTheme="minorHAnsi" w:cstheme="minorHAnsi"/>
          <w:b/>
        </w:rPr>
        <w:t>OPIS PRZEDMIOTU ZAMÓWIENIA</w:t>
      </w:r>
    </w:p>
    <w:p w14:paraId="15BE8EBD" w14:textId="769C15A3" w:rsidR="003D0583" w:rsidRPr="00B335E3" w:rsidRDefault="003D0583" w:rsidP="00A77205">
      <w:pPr>
        <w:numPr>
          <w:ilvl w:val="0"/>
          <w:numId w:val="1"/>
        </w:numPr>
        <w:spacing w:after="0"/>
        <w:rPr>
          <w:rFonts w:asciiTheme="minorHAnsi" w:hAnsiTheme="minorHAnsi" w:cstheme="minorHAnsi"/>
          <w:i/>
          <w:iCs/>
          <w:color w:val="000000"/>
        </w:rPr>
      </w:pPr>
      <w:r w:rsidRPr="00B335E3">
        <w:rPr>
          <w:rFonts w:asciiTheme="minorHAnsi" w:hAnsiTheme="minorHAnsi" w:cstheme="minorHAnsi"/>
          <w:color w:val="000000"/>
        </w:rPr>
        <w:t xml:space="preserve">Przedmiot zamówienia stanowi sukcesywne wykonywanie usług w zakresie </w:t>
      </w:r>
      <w:r w:rsidRPr="00B335E3">
        <w:rPr>
          <w:rFonts w:asciiTheme="minorHAnsi" w:hAnsiTheme="minorHAnsi" w:cstheme="minorHAnsi"/>
        </w:rPr>
        <w:t>druku</w:t>
      </w:r>
      <w:r w:rsidR="00E0114E" w:rsidRPr="00B335E3">
        <w:rPr>
          <w:rFonts w:asciiTheme="minorHAnsi" w:hAnsiTheme="minorHAnsi" w:cstheme="minorHAnsi"/>
        </w:rPr>
        <w:t xml:space="preserve"> techniką offsetową</w:t>
      </w:r>
      <w:r w:rsidRPr="00B335E3">
        <w:rPr>
          <w:rFonts w:asciiTheme="minorHAnsi" w:hAnsiTheme="minorHAnsi" w:cstheme="minorHAnsi"/>
        </w:rPr>
        <w:t xml:space="preserve">, oprawy </w:t>
      </w:r>
      <w:r w:rsidR="00E0114E" w:rsidRPr="00B335E3">
        <w:rPr>
          <w:rFonts w:asciiTheme="minorHAnsi" w:hAnsiTheme="minorHAnsi" w:cstheme="minorHAnsi"/>
        </w:rPr>
        <w:t>i</w:t>
      </w:r>
      <w:r w:rsidRPr="00B335E3">
        <w:rPr>
          <w:rFonts w:asciiTheme="minorHAnsi" w:hAnsiTheme="minorHAnsi" w:cstheme="minorHAnsi"/>
        </w:rPr>
        <w:t xml:space="preserve"> dostawy książek oraz wydawnictw nutowych</w:t>
      </w:r>
      <w:r w:rsidR="00E0114E" w:rsidRPr="00B335E3">
        <w:rPr>
          <w:rFonts w:asciiTheme="minorHAnsi" w:hAnsiTheme="minorHAnsi" w:cstheme="minorHAnsi"/>
        </w:rPr>
        <w:t xml:space="preserve"> w ramach zamówienia: </w:t>
      </w:r>
      <w:bookmarkStart w:id="0" w:name="_Hlk167267737"/>
      <w:r w:rsidR="00E0114E" w:rsidRPr="00B335E3">
        <w:rPr>
          <w:rFonts w:asciiTheme="minorHAnsi" w:hAnsiTheme="minorHAnsi" w:cstheme="minorHAnsi"/>
          <w:i/>
          <w:iCs/>
        </w:rPr>
        <w:t>Publikacje nutowe i książkowe</w:t>
      </w:r>
      <w:r w:rsidR="001C15CC" w:rsidRPr="00B335E3">
        <w:rPr>
          <w:rFonts w:asciiTheme="minorHAnsi" w:hAnsiTheme="minorHAnsi" w:cstheme="minorHAnsi"/>
          <w:i/>
          <w:iCs/>
        </w:rPr>
        <w:t xml:space="preserve"> </w:t>
      </w:r>
      <w:r w:rsidR="00E0114E" w:rsidRPr="00B335E3">
        <w:rPr>
          <w:rFonts w:asciiTheme="minorHAnsi" w:hAnsiTheme="minorHAnsi" w:cstheme="minorHAnsi"/>
          <w:i/>
          <w:iCs/>
        </w:rPr>
        <w:t>na potrzeby PWM</w:t>
      </w:r>
      <w:r w:rsidR="00031609" w:rsidRPr="00B335E3">
        <w:rPr>
          <w:rFonts w:asciiTheme="minorHAnsi" w:hAnsiTheme="minorHAnsi" w:cstheme="minorHAnsi"/>
          <w:i/>
          <w:iCs/>
        </w:rPr>
        <w:t xml:space="preserve"> (Wznowienia i Nowości)</w:t>
      </w:r>
      <w:r w:rsidR="00B26F78" w:rsidRPr="00B335E3">
        <w:rPr>
          <w:rFonts w:asciiTheme="minorHAnsi" w:hAnsiTheme="minorHAnsi" w:cstheme="minorHAnsi"/>
          <w:i/>
          <w:iCs/>
        </w:rPr>
        <w:t xml:space="preserve"> </w:t>
      </w:r>
      <w:r w:rsidR="00E0114E" w:rsidRPr="00B335E3">
        <w:rPr>
          <w:rFonts w:asciiTheme="minorHAnsi" w:hAnsiTheme="minorHAnsi" w:cstheme="minorHAnsi"/>
          <w:i/>
          <w:iCs/>
        </w:rPr>
        <w:t xml:space="preserve">– druk </w:t>
      </w:r>
      <w:r w:rsidR="00390FE2" w:rsidRPr="00F57E88">
        <w:rPr>
          <w:rFonts w:asciiTheme="minorHAnsi" w:hAnsiTheme="minorHAnsi" w:cstheme="minorHAnsi"/>
          <w:i/>
          <w:iCs/>
        </w:rPr>
        <w:t>z</w:t>
      </w:r>
      <w:r w:rsidR="001C15CC" w:rsidRPr="00B335E3">
        <w:rPr>
          <w:rFonts w:asciiTheme="minorHAnsi" w:hAnsiTheme="minorHAnsi" w:cstheme="minorHAnsi"/>
          <w:i/>
          <w:iCs/>
        </w:rPr>
        <w:t xml:space="preserve"> </w:t>
      </w:r>
      <w:r w:rsidR="00E0114E" w:rsidRPr="00B335E3">
        <w:rPr>
          <w:rFonts w:asciiTheme="minorHAnsi" w:hAnsiTheme="minorHAnsi" w:cstheme="minorHAnsi"/>
          <w:i/>
          <w:iCs/>
        </w:rPr>
        <w:t>plików pdf</w:t>
      </w:r>
      <w:r w:rsidR="00042A4A" w:rsidRPr="00B335E3">
        <w:rPr>
          <w:rFonts w:asciiTheme="minorHAnsi" w:hAnsiTheme="minorHAnsi" w:cstheme="minorHAnsi"/>
          <w:color w:val="000000"/>
        </w:rPr>
        <w:t xml:space="preserve"> </w:t>
      </w:r>
      <w:bookmarkEnd w:id="0"/>
      <w:r w:rsidR="001C15CC" w:rsidRPr="00B335E3">
        <w:rPr>
          <w:rFonts w:asciiTheme="minorHAnsi" w:hAnsiTheme="minorHAnsi" w:cstheme="minorHAnsi"/>
          <w:color w:val="000000"/>
        </w:rPr>
        <w:t>z</w:t>
      </w:r>
      <w:r w:rsidRPr="00B335E3">
        <w:rPr>
          <w:rFonts w:asciiTheme="minorHAnsi" w:hAnsiTheme="minorHAnsi" w:cstheme="minorHAnsi"/>
          <w:color w:val="000000"/>
        </w:rPr>
        <w:t xml:space="preserve"> podzi</w:t>
      </w:r>
      <w:r w:rsidR="001C15CC" w:rsidRPr="00B335E3">
        <w:rPr>
          <w:rFonts w:asciiTheme="minorHAnsi" w:hAnsiTheme="minorHAnsi" w:cstheme="minorHAnsi"/>
          <w:color w:val="000000"/>
        </w:rPr>
        <w:t>ałem</w:t>
      </w:r>
      <w:r w:rsidRPr="00B335E3">
        <w:rPr>
          <w:rFonts w:asciiTheme="minorHAnsi" w:hAnsiTheme="minorHAnsi" w:cstheme="minorHAnsi"/>
          <w:color w:val="000000"/>
        </w:rPr>
        <w:t xml:space="preserve"> na </w:t>
      </w:r>
      <w:r w:rsidR="00390FE2">
        <w:rPr>
          <w:rFonts w:asciiTheme="minorHAnsi" w:hAnsiTheme="minorHAnsi" w:cstheme="minorHAnsi"/>
          <w:color w:val="000000"/>
        </w:rPr>
        <w:t>2</w:t>
      </w:r>
      <w:r w:rsidR="00390FE2" w:rsidRPr="00B335E3">
        <w:rPr>
          <w:rFonts w:asciiTheme="minorHAnsi" w:hAnsiTheme="minorHAnsi" w:cstheme="minorHAnsi"/>
          <w:color w:val="000000"/>
        </w:rPr>
        <w:t xml:space="preserve"> </w:t>
      </w:r>
      <w:r w:rsidRPr="00B335E3">
        <w:rPr>
          <w:rFonts w:asciiTheme="minorHAnsi" w:hAnsiTheme="minorHAnsi" w:cstheme="minorHAnsi"/>
          <w:color w:val="000000"/>
        </w:rPr>
        <w:t>zadania:</w:t>
      </w:r>
    </w:p>
    <w:p w14:paraId="7C16B78A" w14:textId="51CF928F" w:rsidR="00476B25" w:rsidRPr="00B335E3" w:rsidRDefault="00476B25" w:rsidP="00E0114E">
      <w:pPr>
        <w:pStyle w:val="Akapitzlist"/>
        <w:widowControl w:val="0"/>
        <w:numPr>
          <w:ilvl w:val="0"/>
          <w:numId w:val="5"/>
        </w:numPr>
        <w:autoSpaceDE w:val="0"/>
        <w:autoSpaceDN w:val="0"/>
        <w:adjustRightInd w:val="0"/>
        <w:spacing w:after="0"/>
        <w:ind w:right="23"/>
        <w:jc w:val="both"/>
        <w:rPr>
          <w:rFonts w:asciiTheme="minorHAnsi" w:eastAsia="Times New Roman" w:hAnsiTheme="minorHAnsi" w:cstheme="minorHAnsi"/>
          <w:i/>
          <w:iCs/>
          <w:lang w:eastAsia="pl-PL"/>
        </w:rPr>
      </w:pPr>
      <w:bookmarkStart w:id="1" w:name="_Hlk158624142"/>
      <w:bookmarkStart w:id="2" w:name="_Hlk42847100"/>
      <w:r w:rsidRPr="00B335E3">
        <w:rPr>
          <w:rFonts w:asciiTheme="minorHAnsi" w:eastAsia="Times New Roman" w:hAnsiTheme="minorHAnsi" w:cstheme="minorHAnsi"/>
          <w:b/>
          <w:bCs/>
          <w:u w:val="single"/>
          <w:lang w:eastAsia="pl-PL"/>
        </w:rPr>
        <w:t>zadanie nr</w:t>
      </w:r>
      <w:r w:rsidR="00E0114E" w:rsidRPr="00B335E3">
        <w:rPr>
          <w:rFonts w:asciiTheme="minorHAnsi" w:eastAsia="Times New Roman" w:hAnsiTheme="minorHAnsi" w:cstheme="minorHAnsi"/>
          <w:b/>
          <w:bCs/>
          <w:u w:val="single"/>
          <w:lang w:eastAsia="pl-PL"/>
        </w:rPr>
        <w:t xml:space="preserve"> 1 </w:t>
      </w:r>
      <w:r w:rsidRPr="00B335E3">
        <w:rPr>
          <w:rFonts w:asciiTheme="minorHAnsi" w:eastAsia="Times New Roman" w:hAnsiTheme="minorHAnsi" w:cstheme="minorHAnsi"/>
          <w:b/>
          <w:bCs/>
          <w:u w:val="single"/>
          <w:lang w:eastAsia="pl-PL"/>
        </w:rPr>
        <w:t xml:space="preserve"> </w:t>
      </w:r>
      <w:bookmarkStart w:id="3" w:name="_Hlk160799445"/>
      <w:r w:rsidR="00390FE2" w:rsidRPr="00B335E3">
        <w:rPr>
          <w:rFonts w:asciiTheme="minorHAnsi" w:eastAsia="Times New Roman" w:hAnsiTheme="minorHAnsi" w:cstheme="minorHAnsi"/>
          <w:i/>
          <w:iCs/>
          <w:lang w:eastAsia="pl-PL"/>
        </w:rPr>
        <w:t>Publikacj</w:t>
      </w:r>
      <w:r w:rsidR="00390FE2">
        <w:rPr>
          <w:rFonts w:asciiTheme="minorHAnsi" w:eastAsia="Times New Roman" w:hAnsiTheme="minorHAnsi" w:cstheme="minorHAnsi"/>
          <w:i/>
          <w:iCs/>
          <w:lang w:eastAsia="pl-PL"/>
        </w:rPr>
        <w:t>a</w:t>
      </w:r>
      <w:r w:rsidR="00390FE2" w:rsidRPr="00B335E3">
        <w:rPr>
          <w:rFonts w:asciiTheme="minorHAnsi" w:eastAsia="Times New Roman" w:hAnsiTheme="minorHAnsi" w:cstheme="minorHAnsi"/>
          <w:i/>
          <w:iCs/>
          <w:lang w:eastAsia="pl-PL"/>
        </w:rPr>
        <w:t xml:space="preserve"> </w:t>
      </w:r>
      <w:r w:rsidR="00532928">
        <w:rPr>
          <w:rFonts w:asciiTheme="minorHAnsi" w:eastAsia="Times New Roman" w:hAnsiTheme="minorHAnsi" w:cstheme="minorHAnsi"/>
          <w:i/>
          <w:iCs/>
          <w:lang w:eastAsia="pl-PL"/>
        </w:rPr>
        <w:t xml:space="preserve">w oprawie </w:t>
      </w:r>
      <w:r w:rsidR="00390FE2">
        <w:rPr>
          <w:rFonts w:asciiTheme="minorHAnsi" w:eastAsia="Times New Roman" w:hAnsiTheme="minorHAnsi" w:cstheme="minorHAnsi"/>
          <w:i/>
          <w:iCs/>
          <w:lang w:eastAsia="pl-PL"/>
        </w:rPr>
        <w:t>miękkiej klejonej (Wznowienie)</w:t>
      </w:r>
      <w:r w:rsidR="00C86051">
        <w:rPr>
          <w:rFonts w:asciiTheme="minorHAnsi" w:eastAsia="Times New Roman" w:hAnsiTheme="minorHAnsi" w:cstheme="minorHAnsi"/>
          <w:i/>
          <w:iCs/>
          <w:lang w:eastAsia="pl-PL"/>
        </w:rPr>
        <w:t xml:space="preserve">- </w:t>
      </w:r>
      <w:r w:rsidR="00532928">
        <w:rPr>
          <w:rFonts w:asciiTheme="minorHAnsi" w:eastAsia="Times New Roman" w:hAnsiTheme="minorHAnsi" w:cstheme="minorHAnsi"/>
          <w:i/>
          <w:iCs/>
          <w:lang w:eastAsia="pl-PL"/>
        </w:rPr>
        <w:t xml:space="preserve">druk z </w:t>
      </w:r>
      <w:r w:rsidR="00994113" w:rsidRPr="00B335E3">
        <w:rPr>
          <w:rFonts w:asciiTheme="minorHAnsi" w:eastAsia="Times New Roman" w:hAnsiTheme="minorHAnsi" w:cstheme="minorHAnsi"/>
          <w:i/>
          <w:iCs/>
          <w:lang w:eastAsia="pl-PL"/>
        </w:rPr>
        <w:t>plików pdf</w:t>
      </w:r>
      <w:bookmarkEnd w:id="3"/>
      <w:r w:rsidRPr="00B335E3">
        <w:rPr>
          <w:rFonts w:asciiTheme="minorHAnsi" w:eastAsia="Times New Roman" w:hAnsiTheme="minorHAnsi" w:cstheme="minorHAnsi"/>
          <w:i/>
          <w:iCs/>
          <w:lang w:eastAsia="pl-PL"/>
        </w:rPr>
        <w:t>;</w:t>
      </w:r>
    </w:p>
    <w:p w14:paraId="0098832A" w14:textId="74967371" w:rsidR="003D0583" w:rsidRPr="00B335E3" w:rsidRDefault="00476B25" w:rsidP="00476B25">
      <w:pPr>
        <w:pStyle w:val="Akapitzlist"/>
        <w:widowControl w:val="0"/>
        <w:numPr>
          <w:ilvl w:val="0"/>
          <w:numId w:val="5"/>
        </w:numPr>
        <w:autoSpaceDE w:val="0"/>
        <w:autoSpaceDN w:val="0"/>
        <w:adjustRightInd w:val="0"/>
        <w:spacing w:after="0"/>
        <w:ind w:right="23"/>
        <w:jc w:val="both"/>
        <w:rPr>
          <w:rFonts w:asciiTheme="minorHAnsi" w:eastAsia="Times New Roman" w:hAnsiTheme="minorHAnsi" w:cstheme="minorHAnsi"/>
          <w:i/>
          <w:iCs/>
          <w:lang w:eastAsia="pl-PL"/>
        </w:rPr>
      </w:pPr>
      <w:r w:rsidRPr="00B335E3">
        <w:rPr>
          <w:rFonts w:asciiTheme="minorHAnsi" w:eastAsia="Times New Roman" w:hAnsiTheme="minorHAnsi" w:cstheme="minorHAnsi"/>
          <w:b/>
          <w:bCs/>
          <w:u w:val="single"/>
          <w:lang w:eastAsia="pl-PL"/>
        </w:rPr>
        <w:t>zadanie nr 2</w:t>
      </w:r>
      <w:r w:rsidRPr="00B335E3">
        <w:rPr>
          <w:rFonts w:asciiTheme="minorHAnsi" w:eastAsia="Times New Roman" w:hAnsiTheme="minorHAnsi" w:cstheme="minorHAnsi"/>
          <w:i/>
          <w:iCs/>
          <w:lang w:eastAsia="pl-PL"/>
        </w:rPr>
        <w:t xml:space="preserve"> </w:t>
      </w:r>
      <w:bookmarkStart w:id="4" w:name="_Hlk160799457"/>
      <w:r w:rsidR="00390FE2">
        <w:rPr>
          <w:rFonts w:asciiTheme="minorHAnsi" w:eastAsia="Times New Roman" w:hAnsiTheme="minorHAnsi" w:cstheme="minorHAnsi"/>
          <w:i/>
          <w:iCs/>
          <w:lang w:eastAsia="pl-PL"/>
        </w:rPr>
        <w:t>Publikacja w oprawie miękkiej klejonej ze skrzydełkami (Nowość)</w:t>
      </w:r>
      <w:r w:rsidR="00532928">
        <w:rPr>
          <w:rFonts w:asciiTheme="minorHAnsi" w:eastAsia="Times New Roman" w:hAnsiTheme="minorHAnsi" w:cstheme="minorHAnsi"/>
          <w:i/>
          <w:iCs/>
          <w:lang w:eastAsia="pl-PL"/>
        </w:rPr>
        <w:t xml:space="preserve"> z serii Małe Monografie</w:t>
      </w:r>
      <w:r w:rsidR="00C86051">
        <w:rPr>
          <w:rFonts w:asciiTheme="minorHAnsi" w:eastAsia="Times New Roman" w:hAnsiTheme="minorHAnsi" w:cstheme="minorHAnsi"/>
          <w:i/>
          <w:iCs/>
          <w:lang w:eastAsia="pl-PL"/>
        </w:rPr>
        <w:t xml:space="preserve"> - </w:t>
      </w:r>
      <w:r w:rsidR="00E0114E" w:rsidRPr="00B335E3">
        <w:rPr>
          <w:rFonts w:asciiTheme="minorHAnsi" w:eastAsia="Times New Roman" w:hAnsiTheme="minorHAnsi" w:cstheme="minorHAnsi"/>
          <w:i/>
          <w:iCs/>
          <w:lang w:eastAsia="pl-PL"/>
        </w:rPr>
        <w:t>druk z plików pdf</w:t>
      </w:r>
      <w:bookmarkEnd w:id="4"/>
      <w:r w:rsidRPr="00B335E3">
        <w:rPr>
          <w:rFonts w:asciiTheme="minorHAnsi" w:eastAsia="Times New Roman" w:hAnsiTheme="minorHAnsi" w:cstheme="minorHAnsi"/>
          <w:i/>
          <w:iCs/>
          <w:lang w:eastAsia="pl-PL"/>
        </w:rPr>
        <w:t>;</w:t>
      </w:r>
    </w:p>
    <w:bookmarkEnd w:id="1"/>
    <w:p w14:paraId="49DA3EC3" w14:textId="77777777" w:rsidR="00E0114E" w:rsidRPr="00B335E3" w:rsidRDefault="00E0114E" w:rsidP="00E0114E">
      <w:pPr>
        <w:pStyle w:val="Akapitzlist"/>
        <w:widowControl w:val="0"/>
        <w:autoSpaceDE w:val="0"/>
        <w:autoSpaceDN w:val="0"/>
        <w:adjustRightInd w:val="0"/>
        <w:spacing w:after="0"/>
        <w:ind w:left="1069" w:right="23"/>
        <w:jc w:val="both"/>
        <w:rPr>
          <w:rFonts w:asciiTheme="minorHAnsi" w:eastAsia="Times New Roman" w:hAnsiTheme="minorHAnsi" w:cstheme="minorHAnsi"/>
          <w:i/>
          <w:iCs/>
          <w:lang w:eastAsia="pl-PL"/>
        </w:rPr>
      </w:pPr>
    </w:p>
    <w:bookmarkEnd w:id="2"/>
    <w:p w14:paraId="75EC8FBC" w14:textId="2E23AD84" w:rsidR="003D0583" w:rsidRPr="00B335E3" w:rsidRDefault="003D0583" w:rsidP="003D0583">
      <w:pPr>
        <w:numPr>
          <w:ilvl w:val="0"/>
          <w:numId w:val="1"/>
        </w:numPr>
        <w:spacing w:after="120"/>
        <w:jc w:val="both"/>
        <w:rPr>
          <w:rFonts w:asciiTheme="minorHAnsi" w:hAnsiTheme="minorHAnsi" w:cstheme="minorHAnsi"/>
          <w:b/>
          <w:bCs/>
          <w:color w:val="000000"/>
        </w:rPr>
      </w:pPr>
      <w:r w:rsidRPr="00B335E3">
        <w:rPr>
          <w:rFonts w:asciiTheme="minorHAnsi" w:hAnsiTheme="minorHAnsi" w:cstheme="minorHAnsi"/>
          <w:color w:val="000000"/>
        </w:rPr>
        <w:t>Szczegółowy opis zamówienia, w tym wymagania w zakresie sposobu dostawy i pakowania zawiera</w:t>
      </w:r>
      <w:bookmarkStart w:id="5" w:name="_Hlk15970929"/>
      <w:r w:rsidRPr="00B335E3">
        <w:rPr>
          <w:rFonts w:asciiTheme="minorHAnsi" w:hAnsiTheme="minorHAnsi" w:cstheme="minorHAnsi"/>
          <w:color w:val="000000"/>
        </w:rPr>
        <w:t xml:space="preserve"> Specyfikacja techniczno-cenowa</w:t>
      </w:r>
      <w:bookmarkEnd w:id="5"/>
      <w:r w:rsidRPr="00B335E3">
        <w:rPr>
          <w:rFonts w:asciiTheme="minorHAnsi" w:hAnsiTheme="minorHAnsi" w:cstheme="minorHAnsi"/>
          <w:color w:val="000000"/>
        </w:rPr>
        <w:t xml:space="preserve"> stanowiąca </w:t>
      </w:r>
      <w:r w:rsidRPr="00B335E3">
        <w:rPr>
          <w:rFonts w:asciiTheme="minorHAnsi" w:hAnsiTheme="minorHAnsi" w:cstheme="minorHAnsi"/>
          <w:color w:val="000000"/>
          <w:u w:val="single"/>
        </w:rPr>
        <w:t>załącznik nr 1.1 - 1.</w:t>
      </w:r>
      <w:r w:rsidR="00390FE2">
        <w:rPr>
          <w:rFonts w:asciiTheme="minorHAnsi" w:hAnsiTheme="minorHAnsi" w:cstheme="minorHAnsi"/>
          <w:color w:val="000000"/>
          <w:u w:val="single"/>
        </w:rPr>
        <w:t>2</w:t>
      </w:r>
      <w:r w:rsidR="00390FE2" w:rsidRPr="00B335E3">
        <w:rPr>
          <w:rFonts w:asciiTheme="minorHAnsi" w:hAnsiTheme="minorHAnsi" w:cstheme="minorHAnsi"/>
          <w:color w:val="000000"/>
          <w:u w:val="single"/>
        </w:rPr>
        <w:t xml:space="preserve"> </w:t>
      </w:r>
      <w:r w:rsidRPr="00B335E3">
        <w:rPr>
          <w:rFonts w:asciiTheme="minorHAnsi" w:hAnsiTheme="minorHAnsi" w:cstheme="minorHAnsi"/>
          <w:color w:val="000000"/>
          <w:u w:val="single"/>
        </w:rPr>
        <w:t>do IDW.</w:t>
      </w:r>
    </w:p>
    <w:p w14:paraId="0F532952" w14:textId="77777777" w:rsidR="003D0583" w:rsidRPr="00B335E3" w:rsidRDefault="003D0583" w:rsidP="003D0583">
      <w:pPr>
        <w:numPr>
          <w:ilvl w:val="0"/>
          <w:numId w:val="1"/>
        </w:numPr>
        <w:spacing w:after="120"/>
        <w:ind w:left="714" w:hanging="357"/>
        <w:jc w:val="both"/>
        <w:rPr>
          <w:rFonts w:asciiTheme="minorHAnsi" w:eastAsia="Times New Roman" w:hAnsiTheme="minorHAnsi" w:cstheme="minorHAnsi"/>
          <w:lang w:eastAsia="pl-PL"/>
        </w:rPr>
      </w:pPr>
      <w:r w:rsidRPr="00B335E3">
        <w:rPr>
          <w:rFonts w:asciiTheme="minorHAnsi" w:hAnsiTheme="minorHAnsi" w:cstheme="minorHAnsi"/>
          <w:color w:val="000000"/>
        </w:rPr>
        <w:t>Termin wykonania zamówienia:</w:t>
      </w:r>
    </w:p>
    <w:p w14:paraId="0464DDC6" w14:textId="77777777" w:rsidR="003D0583" w:rsidRPr="00B335E3" w:rsidRDefault="003D0583" w:rsidP="003D0583">
      <w:pPr>
        <w:numPr>
          <w:ilvl w:val="0"/>
          <w:numId w:val="2"/>
        </w:numPr>
        <w:spacing w:after="120"/>
        <w:ind w:left="1434" w:hanging="357"/>
        <w:jc w:val="both"/>
        <w:rPr>
          <w:rFonts w:asciiTheme="minorHAnsi" w:eastAsia="Times New Roman" w:hAnsiTheme="minorHAnsi" w:cstheme="minorHAnsi"/>
          <w:lang w:eastAsia="pl-PL"/>
        </w:rPr>
      </w:pPr>
      <w:r w:rsidRPr="00B335E3">
        <w:rPr>
          <w:rFonts w:asciiTheme="minorHAnsi" w:hAnsiTheme="minorHAnsi" w:cstheme="minorHAnsi"/>
          <w:color w:val="000000"/>
        </w:rPr>
        <w:t xml:space="preserve">Czas obowiązywania umowy – </w:t>
      </w:r>
      <w:r w:rsidRPr="00B335E3">
        <w:rPr>
          <w:rFonts w:asciiTheme="minorHAnsi" w:hAnsiTheme="minorHAnsi" w:cstheme="minorHAnsi"/>
          <w:b/>
        </w:rPr>
        <w:t>12 miesięcy od dnia zawarcia umowy</w:t>
      </w:r>
      <w:r w:rsidRPr="00B335E3">
        <w:rPr>
          <w:rFonts w:asciiTheme="minorHAnsi" w:hAnsiTheme="minorHAnsi" w:cstheme="minorHAnsi"/>
          <w:color w:val="000000"/>
        </w:rPr>
        <w:t xml:space="preserve">, przy czym Zamawiający przewiduje możliwość przedłużenia go w zakresie poszczególnych zadań do maksymalnie 18 miesięcy od dnia zawarcia umowy w razie niewyczerpania </w:t>
      </w:r>
      <w:r w:rsidRPr="00B335E3">
        <w:rPr>
          <w:rFonts w:asciiTheme="minorHAnsi" w:hAnsiTheme="minorHAnsi" w:cstheme="minorHAnsi"/>
        </w:rPr>
        <w:t>maksymalnej kwoty przeznaczonej na realizację umowy w zakresie zadania.</w:t>
      </w:r>
    </w:p>
    <w:p w14:paraId="2C9CA423" w14:textId="77777777" w:rsidR="003D0583" w:rsidRPr="00B335E3" w:rsidRDefault="003D0583" w:rsidP="003D0583">
      <w:pPr>
        <w:numPr>
          <w:ilvl w:val="0"/>
          <w:numId w:val="2"/>
        </w:numPr>
        <w:spacing w:after="120"/>
        <w:jc w:val="both"/>
        <w:rPr>
          <w:rFonts w:asciiTheme="minorHAnsi" w:eastAsia="Times New Roman" w:hAnsiTheme="minorHAnsi" w:cstheme="minorHAnsi"/>
          <w:lang w:eastAsia="pl-PL"/>
        </w:rPr>
      </w:pPr>
      <w:r w:rsidRPr="00B335E3">
        <w:rPr>
          <w:rFonts w:asciiTheme="minorHAnsi" w:hAnsiTheme="minorHAnsi" w:cstheme="minorHAnsi"/>
          <w:color w:val="000000"/>
        </w:rPr>
        <w:t>Termin wykonania poszczególnych, sukcesywnie składanych zamówień:</w:t>
      </w:r>
      <w:r w:rsidRPr="00B335E3">
        <w:rPr>
          <w:rFonts w:asciiTheme="minorHAnsi" w:hAnsiTheme="minorHAnsi" w:cstheme="minorHAnsi"/>
        </w:rPr>
        <w:t xml:space="preserve"> </w:t>
      </w:r>
    </w:p>
    <w:p w14:paraId="70F876A6" w14:textId="41776D32" w:rsidR="00F94600" w:rsidRPr="00B335E3" w:rsidRDefault="00F94600" w:rsidP="00F94600">
      <w:pPr>
        <w:pStyle w:val="Akapitzlist"/>
        <w:spacing w:after="120"/>
        <w:ind w:left="1440"/>
        <w:jc w:val="both"/>
        <w:rPr>
          <w:rFonts w:asciiTheme="minorHAnsi" w:hAnsiTheme="minorHAnsi" w:cstheme="minorHAnsi"/>
          <w:bCs/>
        </w:rPr>
      </w:pPr>
      <w:r w:rsidRPr="00B335E3">
        <w:rPr>
          <w:rFonts w:asciiTheme="minorHAnsi" w:hAnsiTheme="minorHAnsi" w:cstheme="minorHAnsi"/>
          <w:color w:val="000000"/>
        </w:rPr>
        <w:t>–</w:t>
      </w:r>
      <w:r w:rsidRPr="00B335E3">
        <w:rPr>
          <w:rFonts w:asciiTheme="minorHAnsi" w:hAnsiTheme="minorHAnsi" w:cstheme="minorHAnsi"/>
        </w:rPr>
        <w:t xml:space="preserve"> dla </w:t>
      </w:r>
      <w:r w:rsidRPr="00B335E3">
        <w:rPr>
          <w:rFonts w:asciiTheme="minorHAnsi" w:hAnsiTheme="minorHAnsi" w:cstheme="minorHAnsi"/>
          <w:b/>
          <w:bCs/>
          <w:u w:val="single"/>
        </w:rPr>
        <w:t>zadania nr 1</w:t>
      </w:r>
      <w:r w:rsidRPr="00B335E3">
        <w:rPr>
          <w:rFonts w:asciiTheme="minorHAnsi" w:hAnsiTheme="minorHAnsi" w:cstheme="minorHAnsi"/>
        </w:rPr>
        <w:t>: maksymalnie</w:t>
      </w:r>
      <w:r w:rsidRPr="00B335E3">
        <w:rPr>
          <w:rFonts w:asciiTheme="minorHAnsi" w:hAnsiTheme="minorHAnsi" w:cstheme="minorHAnsi"/>
          <w:b/>
        </w:rPr>
        <w:t xml:space="preserve"> do </w:t>
      </w:r>
      <w:r w:rsidR="00C86051" w:rsidRPr="00B335E3">
        <w:rPr>
          <w:rFonts w:asciiTheme="minorHAnsi" w:hAnsiTheme="minorHAnsi" w:cstheme="minorHAnsi"/>
          <w:b/>
        </w:rPr>
        <w:t>1</w:t>
      </w:r>
      <w:r w:rsidR="00C86051">
        <w:rPr>
          <w:rFonts w:asciiTheme="minorHAnsi" w:hAnsiTheme="minorHAnsi" w:cstheme="minorHAnsi"/>
          <w:b/>
        </w:rPr>
        <w:t>2</w:t>
      </w:r>
      <w:r w:rsidR="00C86051" w:rsidRPr="00B335E3">
        <w:rPr>
          <w:rFonts w:asciiTheme="minorHAnsi" w:hAnsiTheme="minorHAnsi" w:cstheme="minorHAnsi"/>
          <w:b/>
        </w:rPr>
        <w:t xml:space="preserve"> </w:t>
      </w:r>
      <w:r w:rsidRPr="00B335E3">
        <w:rPr>
          <w:rFonts w:asciiTheme="minorHAnsi" w:hAnsiTheme="minorHAnsi" w:cstheme="minorHAnsi"/>
          <w:b/>
        </w:rPr>
        <w:t xml:space="preserve">dni roboczych </w:t>
      </w:r>
      <w:bookmarkStart w:id="6" w:name="_Hlk15891583"/>
      <w:r w:rsidRPr="00B335E3">
        <w:rPr>
          <w:rFonts w:asciiTheme="minorHAnsi" w:hAnsiTheme="minorHAnsi" w:cstheme="minorHAnsi"/>
          <w:bCs/>
        </w:rPr>
        <w:t>od dnia akceptacji ozalidów przez Zamawiającego po złożeniu zamówienia druku danego tytułu (publikacji)</w:t>
      </w:r>
      <w:bookmarkEnd w:id="6"/>
      <w:r w:rsidRPr="00B335E3">
        <w:rPr>
          <w:rFonts w:asciiTheme="minorHAnsi" w:hAnsiTheme="minorHAnsi" w:cstheme="minorHAnsi"/>
          <w:bCs/>
        </w:rPr>
        <w:t>;</w:t>
      </w:r>
    </w:p>
    <w:p w14:paraId="06ECB226" w14:textId="3832420E" w:rsidR="00F94600" w:rsidRPr="00B335E3" w:rsidRDefault="00F94600" w:rsidP="00F94600">
      <w:pPr>
        <w:pStyle w:val="Akapitzlist"/>
        <w:spacing w:after="120"/>
        <w:ind w:left="1440"/>
        <w:jc w:val="both"/>
        <w:rPr>
          <w:rFonts w:asciiTheme="minorHAnsi" w:hAnsiTheme="minorHAnsi" w:cstheme="minorHAnsi"/>
          <w:bCs/>
        </w:rPr>
      </w:pPr>
      <w:r w:rsidRPr="00B335E3">
        <w:rPr>
          <w:rFonts w:asciiTheme="minorHAnsi" w:hAnsiTheme="minorHAnsi" w:cstheme="minorHAnsi"/>
          <w:bCs/>
        </w:rPr>
        <w:t>- dla</w:t>
      </w:r>
      <w:r w:rsidRPr="00B335E3">
        <w:rPr>
          <w:rFonts w:asciiTheme="minorHAnsi" w:hAnsiTheme="minorHAnsi" w:cstheme="minorHAnsi"/>
          <w:b/>
        </w:rPr>
        <w:t xml:space="preserve"> </w:t>
      </w:r>
      <w:r w:rsidRPr="00B335E3">
        <w:rPr>
          <w:rFonts w:asciiTheme="minorHAnsi" w:hAnsiTheme="minorHAnsi" w:cstheme="minorHAnsi"/>
          <w:b/>
          <w:u w:val="single"/>
        </w:rPr>
        <w:t>zadania nr 2</w:t>
      </w:r>
      <w:r w:rsidRPr="00B335E3">
        <w:rPr>
          <w:rFonts w:asciiTheme="minorHAnsi" w:hAnsiTheme="minorHAnsi" w:cstheme="minorHAnsi"/>
          <w:b/>
        </w:rPr>
        <w:t>:</w:t>
      </w:r>
      <w:r w:rsidRPr="00B335E3">
        <w:rPr>
          <w:rFonts w:asciiTheme="minorHAnsi" w:hAnsiTheme="minorHAnsi" w:cstheme="minorHAnsi"/>
          <w:bCs/>
        </w:rPr>
        <w:t xml:space="preserve"> maksymalnie </w:t>
      </w:r>
      <w:r w:rsidRPr="00B335E3">
        <w:rPr>
          <w:rFonts w:asciiTheme="minorHAnsi" w:hAnsiTheme="minorHAnsi" w:cstheme="minorHAnsi"/>
          <w:b/>
        </w:rPr>
        <w:t>do</w:t>
      </w:r>
      <w:r w:rsidRPr="00B335E3">
        <w:rPr>
          <w:rFonts w:asciiTheme="minorHAnsi" w:hAnsiTheme="minorHAnsi" w:cstheme="minorHAnsi"/>
          <w:bCs/>
        </w:rPr>
        <w:t xml:space="preserve"> </w:t>
      </w:r>
      <w:r w:rsidRPr="00B335E3">
        <w:rPr>
          <w:rFonts w:asciiTheme="minorHAnsi" w:hAnsiTheme="minorHAnsi" w:cstheme="minorHAnsi"/>
          <w:b/>
        </w:rPr>
        <w:t>12 dni roboczych</w:t>
      </w:r>
      <w:r w:rsidRPr="00B335E3">
        <w:rPr>
          <w:rFonts w:asciiTheme="minorHAnsi" w:hAnsiTheme="minorHAnsi" w:cstheme="minorHAnsi"/>
          <w:bCs/>
        </w:rPr>
        <w:t xml:space="preserve"> od dnia akceptacji ozalidów przez Zamawiającego po złożeniu zamówienia druku danego tytułu (publikacji)</w:t>
      </w:r>
      <w:r w:rsidR="00E0114E" w:rsidRPr="00B335E3">
        <w:rPr>
          <w:rFonts w:asciiTheme="minorHAnsi" w:hAnsiTheme="minorHAnsi" w:cstheme="minorHAnsi"/>
          <w:bCs/>
        </w:rPr>
        <w:t>;</w:t>
      </w:r>
    </w:p>
    <w:p w14:paraId="20F363AD" w14:textId="6127BA9C" w:rsidR="00E0114E" w:rsidRPr="00B335E3" w:rsidRDefault="00E0114E" w:rsidP="00F94600">
      <w:pPr>
        <w:pStyle w:val="Akapitzlist"/>
        <w:spacing w:after="120"/>
        <w:ind w:left="1440"/>
        <w:jc w:val="both"/>
        <w:rPr>
          <w:rFonts w:asciiTheme="minorHAnsi" w:hAnsiTheme="minorHAnsi" w:cstheme="minorHAnsi"/>
          <w:bCs/>
        </w:rPr>
      </w:pPr>
    </w:p>
    <w:p w14:paraId="1B2BAF93" w14:textId="77777777" w:rsidR="003D0583" w:rsidRPr="00595E1D" w:rsidRDefault="003D0583" w:rsidP="003D0583">
      <w:pPr>
        <w:numPr>
          <w:ilvl w:val="0"/>
          <w:numId w:val="1"/>
        </w:numPr>
        <w:spacing w:after="120"/>
        <w:jc w:val="both"/>
        <w:rPr>
          <w:rFonts w:asciiTheme="minorHAnsi" w:hAnsiTheme="minorHAnsi" w:cstheme="minorHAnsi"/>
        </w:rPr>
      </w:pPr>
      <w:r w:rsidRPr="00595E1D">
        <w:rPr>
          <w:rFonts w:asciiTheme="minorHAnsi" w:hAnsiTheme="minorHAnsi" w:cstheme="minorHAnsi"/>
        </w:rPr>
        <w:t>Zamawiający zastrzega sobie prawo do zamówienia tylko części publikacji objętych zadaniem             o łącznej wartości nie mniejszej niż 70% wartość całego zadania.</w:t>
      </w:r>
    </w:p>
    <w:p w14:paraId="75FB579E" w14:textId="77777777" w:rsidR="003D0583" w:rsidRPr="00B335E3" w:rsidRDefault="003D0583" w:rsidP="003D0583">
      <w:pPr>
        <w:numPr>
          <w:ilvl w:val="0"/>
          <w:numId w:val="1"/>
        </w:numPr>
        <w:spacing w:after="120"/>
        <w:jc w:val="both"/>
        <w:rPr>
          <w:rFonts w:asciiTheme="minorHAnsi" w:hAnsiTheme="minorHAnsi" w:cstheme="minorHAnsi"/>
          <w:color w:val="FF0000"/>
        </w:rPr>
      </w:pPr>
      <w:r w:rsidRPr="00B335E3">
        <w:rPr>
          <w:rFonts w:asciiTheme="minorHAnsi" w:eastAsia="Times New Roman" w:hAnsiTheme="minorHAnsi" w:cstheme="minorHAnsi"/>
          <w:lang w:eastAsia="pl-PL"/>
        </w:rPr>
        <w:t xml:space="preserve">Zamawiający zastrzega możliwość dokonania zmiany listy publikacji w ten sposób, iż dany tytuł zostanie zastąpiony innym przy zachowaniu dotychczasowych parametrów technicznych, tj. rodzaj papieru, rodzaj oprawy, nakład itp., przy czym liczba stron nowo wskazanej publikacji może ulec zmianie (zmniejszeniu lub zwiększeniu) o maksymalnie 10% w stosunku do publikacji, która zostanie usunięta z listy. </w:t>
      </w:r>
    </w:p>
    <w:p w14:paraId="465D3199" w14:textId="77777777" w:rsidR="003D0583" w:rsidRPr="00B335E3" w:rsidRDefault="003D0583" w:rsidP="003D0583">
      <w:pPr>
        <w:numPr>
          <w:ilvl w:val="0"/>
          <w:numId w:val="1"/>
        </w:numPr>
        <w:spacing w:after="120"/>
        <w:jc w:val="both"/>
        <w:rPr>
          <w:rFonts w:asciiTheme="minorHAnsi" w:hAnsiTheme="minorHAnsi" w:cstheme="minorHAnsi"/>
          <w:color w:val="FF0000"/>
        </w:rPr>
      </w:pPr>
      <w:r w:rsidRPr="00B335E3">
        <w:rPr>
          <w:rFonts w:asciiTheme="minorHAnsi" w:eastAsia="Times New Roman" w:hAnsiTheme="minorHAnsi" w:cstheme="minorHAnsi"/>
          <w:lang w:eastAsia="pl-PL"/>
        </w:rPr>
        <w:t>Pliki PDF publikacji zostaną przesłane drogą mailową do osoby wyznaczonej do przyjmowania zamówień ze strony Wykonawcy.</w:t>
      </w:r>
    </w:p>
    <w:p w14:paraId="78105287" w14:textId="710C8368" w:rsidR="003D0583" w:rsidRPr="00B335E3" w:rsidRDefault="003D0583" w:rsidP="003D0583">
      <w:pPr>
        <w:numPr>
          <w:ilvl w:val="0"/>
          <w:numId w:val="1"/>
        </w:numPr>
        <w:spacing w:after="120"/>
        <w:jc w:val="both"/>
        <w:rPr>
          <w:rFonts w:asciiTheme="minorHAnsi" w:eastAsia="Times New Roman" w:hAnsiTheme="minorHAnsi" w:cstheme="minorHAnsi"/>
          <w:b/>
          <w:lang w:eastAsia="pl-PL"/>
        </w:rPr>
      </w:pPr>
      <w:r w:rsidRPr="00B335E3">
        <w:rPr>
          <w:rFonts w:asciiTheme="minorHAnsi" w:eastAsia="Times New Roman" w:hAnsiTheme="minorHAnsi" w:cstheme="minorHAnsi"/>
          <w:lang w:eastAsia="pl-PL"/>
        </w:rPr>
        <w:t xml:space="preserve">Na żądanie Zamawiającego </w:t>
      </w:r>
      <w:r w:rsidRPr="00B335E3">
        <w:rPr>
          <w:rFonts w:asciiTheme="minorHAnsi" w:hAnsiTheme="minorHAnsi" w:cstheme="minorHAnsi"/>
        </w:rPr>
        <w:t>dotyczące wybranych tytułów Wykonawca zobowiązany będzie dostarczyć Zamawiającemu:</w:t>
      </w:r>
    </w:p>
    <w:p w14:paraId="253AEE78" w14:textId="0C005FD8" w:rsidR="003D0583" w:rsidRPr="00B335E3" w:rsidRDefault="003D0583" w:rsidP="003D0583">
      <w:pPr>
        <w:numPr>
          <w:ilvl w:val="0"/>
          <w:numId w:val="3"/>
        </w:numPr>
        <w:spacing w:after="120"/>
        <w:jc w:val="both"/>
        <w:rPr>
          <w:rFonts w:asciiTheme="minorHAnsi" w:hAnsiTheme="minorHAnsi" w:cstheme="minorHAnsi"/>
        </w:rPr>
      </w:pPr>
      <w:r w:rsidRPr="00B335E3">
        <w:rPr>
          <w:rFonts w:asciiTheme="minorHAnsi" w:eastAsia="Times New Roman" w:hAnsiTheme="minorHAnsi" w:cstheme="minorHAnsi"/>
          <w:lang w:eastAsia="pl-PL"/>
        </w:rPr>
        <w:t xml:space="preserve">wydruk próbny okładki/obwoluty i wybranego arkusza środka książki, tj. certyfikowany proof cyfrowy </w:t>
      </w:r>
      <w:r w:rsidRPr="00B335E3">
        <w:rPr>
          <w:rFonts w:asciiTheme="minorHAnsi" w:hAnsiTheme="minorHAnsi" w:cstheme="minorHAnsi"/>
        </w:rPr>
        <w:t>w terminie 3 dni roboczych od dnia przesłania tego żądania oraz przekazania plików PDF</w:t>
      </w:r>
      <w:r w:rsidR="00845AA2">
        <w:rPr>
          <w:rFonts w:asciiTheme="minorHAnsi" w:hAnsiTheme="minorHAnsi" w:cstheme="minorHAnsi"/>
        </w:rPr>
        <w:t>;</w:t>
      </w:r>
    </w:p>
    <w:p w14:paraId="15093DD3" w14:textId="2C9ADF8F" w:rsidR="00950978" w:rsidRPr="00B335E3" w:rsidRDefault="003D0583" w:rsidP="00B335E3">
      <w:pPr>
        <w:numPr>
          <w:ilvl w:val="0"/>
          <w:numId w:val="3"/>
        </w:numPr>
        <w:spacing w:after="120"/>
        <w:jc w:val="both"/>
        <w:rPr>
          <w:rFonts w:asciiTheme="minorHAnsi" w:hAnsiTheme="minorHAnsi" w:cstheme="minorHAnsi"/>
        </w:rPr>
      </w:pPr>
      <w:r w:rsidRPr="00B335E3">
        <w:rPr>
          <w:rFonts w:asciiTheme="minorHAnsi" w:eastAsia="Times New Roman" w:hAnsiTheme="minorHAnsi" w:cstheme="minorHAnsi"/>
          <w:lang w:eastAsia="pl-PL"/>
        </w:rPr>
        <w:t xml:space="preserve">całościowy wydruk próbny środka książki (ozalid) i/lub ozalid elektroniczny (kolejne strony, bez impozycji)  </w:t>
      </w:r>
      <w:r w:rsidRPr="00B335E3">
        <w:rPr>
          <w:rFonts w:asciiTheme="minorHAnsi" w:hAnsiTheme="minorHAnsi" w:cstheme="minorHAnsi"/>
        </w:rPr>
        <w:t>w terminie do 2 dni roboczych od daty otrzymania plików PDF</w:t>
      </w:r>
      <w:r w:rsidRPr="00B335E3">
        <w:rPr>
          <w:rFonts w:asciiTheme="minorHAnsi" w:eastAsia="Times New Roman" w:hAnsiTheme="minorHAnsi" w:cstheme="minorHAnsi"/>
          <w:lang w:eastAsia="pl-PL"/>
        </w:rPr>
        <w:t>,</w:t>
      </w:r>
    </w:p>
    <w:p w14:paraId="59A50DBA" w14:textId="1863A13D" w:rsidR="00724EBA" w:rsidRPr="00B335E3" w:rsidRDefault="00724EBA" w:rsidP="003D0583">
      <w:pPr>
        <w:numPr>
          <w:ilvl w:val="0"/>
          <w:numId w:val="3"/>
        </w:numPr>
        <w:spacing w:after="120"/>
        <w:jc w:val="both"/>
        <w:rPr>
          <w:rFonts w:asciiTheme="minorHAnsi" w:hAnsiTheme="minorHAnsi" w:cstheme="minorHAnsi"/>
        </w:rPr>
      </w:pPr>
      <w:r w:rsidRPr="00B335E3">
        <w:rPr>
          <w:rFonts w:asciiTheme="minorHAnsi" w:hAnsiTheme="minorHAnsi" w:cstheme="minorHAnsi"/>
        </w:rPr>
        <w:lastRenderedPageBreak/>
        <w:t xml:space="preserve">wydruk próbny okładki z </w:t>
      </w:r>
      <w:proofErr w:type="spellStart"/>
      <w:r w:rsidRPr="00B335E3">
        <w:rPr>
          <w:rFonts w:asciiTheme="minorHAnsi" w:hAnsiTheme="minorHAnsi" w:cstheme="minorHAnsi"/>
        </w:rPr>
        <w:t>hotstampingiem</w:t>
      </w:r>
      <w:proofErr w:type="spellEnd"/>
      <w:r w:rsidR="0019016E" w:rsidRPr="00B335E3">
        <w:rPr>
          <w:rFonts w:asciiTheme="minorHAnsi" w:hAnsiTheme="minorHAnsi" w:cstheme="minorHAnsi"/>
        </w:rPr>
        <w:t xml:space="preserve"> </w:t>
      </w:r>
      <w:r w:rsidR="0047598E" w:rsidRPr="00B335E3">
        <w:rPr>
          <w:rFonts w:asciiTheme="minorHAnsi" w:hAnsiTheme="minorHAnsi" w:cstheme="minorHAnsi"/>
        </w:rPr>
        <w:t>(</w:t>
      </w:r>
      <w:r w:rsidR="0019016E" w:rsidRPr="00B335E3">
        <w:rPr>
          <w:rFonts w:asciiTheme="minorHAnsi" w:hAnsiTheme="minorHAnsi" w:cstheme="minorHAnsi"/>
        </w:rPr>
        <w:t>jeśli występuje</w:t>
      </w:r>
      <w:r w:rsidR="0047598E" w:rsidRPr="00B335E3">
        <w:rPr>
          <w:rFonts w:asciiTheme="minorHAnsi" w:hAnsiTheme="minorHAnsi" w:cstheme="minorHAnsi"/>
        </w:rPr>
        <w:t>)</w:t>
      </w:r>
      <w:r w:rsidR="00317FE7" w:rsidRPr="00B335E3">
        <w:rPr>
          <w:rFonts w:asciiTheme="minorHAnsi" w:hAnsiTheme="minorHAnsi" w:cstheme="minorHAnsi"/>
        </w:rPr>
        <w:t xml:space="preserve"> </w:t>
      </w:r>
      <w:bookmarkStart w:id="7" w:name="_Hlk158984718"/>
      <w:r w:rsidR="00317FE7" w:rsidRPr="00B335E3">
        <w:rPr>
          <w:rFonts w:asciiTheme="minorHAnsi" w:hAnsiTheme="minorHAnsi" w:cstheme="minorHAnsi"/>
        </w:rPr>
        <w:t>w terminie wyznaczonym w wezwaniu skierowanym przez Zamawiającego, z zastrzeżeniem, iż termin wyznaczony nie będzie krótszy niż 3 dni robocze</w:t>
      </w:r>
      <w:bookmarkEnd w:id="7"/>
      <w:r w:rsidR="00317FE7" w:rsidRPr="00B335E3">
        <w:rPr>
          <w:rFonts w:asciiTheme="minorHAnsi" w:hAnsiTheme="minorHAnsi" w:cstheme="minorHAnsi"/>
        </w:rPr>
        <w:t>;</w:t>
      </w:r>
    </w:p>
    <w:p w14:paraId="62E96958" w14:textId="77777777" w:rsidR="00317FE7" w:rsidRPr="00B335E3" w:rsidRDefault="00AF31B0" w:rsidP="00317FE7">
      <w:pPr>
        <w:numPr>
          <w:ilvl w:val="0"/>
          <w:numId w:val="3"/>
        </w:numPr>
        <w:spacing w:after="120"/>
        <w:jc w:val="both"/>
        <w:rPr>
          <w:rFonts w:asciiTheme="minorHAnsi" w:hAnsiTheme="minorHAnsi" w:cstheme="minorHAnsi"/>
        </w:rPr>
      </w:pPr>
      <w:r w:rsidRPr="00B335E3">
        <w:rPr>
          <w:rFonts w:asciiTheme="minorHAnsi" w:hAnsiTheme="minorHAnsi" w:cstheme="minorHAnsi"/>
        </w:rPr>
        <w:t xml:space="preserve">wydruk próbny wybranych arkuszy na papierze </w:t>
      </w:r>
      <w:r w:rsidR="00616F4E" w:rsidRPr="00B335E3">
        <w:rPr>
          <w:rFonts w:asciiTheme="minorHAnsi" w:hAnsiTheme="minorHAnsi" w:cstheme="minorHAnsi"/>
        </w:rPr>
        <w:t>wskazanym/wybranym</w:t>
      </w:r>
      <w:r w:rsidR="00724EBA" w:rsidRPr="00B335E3">
        <w:rPr>
          <w:rFonts w:asciiTheme="minorHAnsi" w:hAnsiTheme="minorHAnsi" w:cstheme="minorHAnsi"/>
        </w:rPr>
        <w:t xml:space="preserve"> </w:t>
      </w:r>
      <w:r w:rsidR="00616F4E" w:rsidRPr="00B335E3">
        <w:rPr>
          <w:rFonts w:asciiTheme="minorHAnsi" w:hAnsiTheme="minorHAnsi" w:cstheme="minorHAnsi"/>
        </w:rPr>
        <w:t xml:space="preserve">jako </w:t>
      </w:r>
      <w:r w:rsidRPr="00B335E3">
        <w:rPr>
          <w:rFonts w:asciiTheme="minorHAnsi" w:hAnsiTheme="minorHAnsi" w:cstheme="minorHAnsi"/>
        </w:rPr>
        <w:t>zamiennik, wykonany na  maszynie offsetowej</w:t>
      </w:r>
      <w:r w:rsidR="00317FE7" w:rsidRPr="00B335E3">
        <w:rPr>
          <w:rFonts w:asciiTheme="minorHAnsi" w:hAnsiTheme="minorHAnsi" w:cstheme="minorHAnsi"/>
        </w:rPr>
        <w:t>, w terminie wyznaczonym w wezwaniu skierowanym przez Zamawiającego, z zastrzeżeniem, iż termin wyznaczony nie będzie krótszy niż 3 dni robocze;</w:t>
      </w:r>
    </w:p>
    <w:p w14:paraId="7701BA14" w14:textId="0CC4589E" w:rsidR="003D0583" w:rsidRPr="00B335E3" w:rsidRDefault="003D0583" w:rsidP="00317FE7">
      <w:pPr>
        <w:numPr>
          <w:ilvl w:val="0"/>
          <w:numId w:val="3"/>
        </w:numPr>
        <w:spacing w:after="120"/>
        <w:jc w:val="both"/>
        <w:rPr>
          <w:rFonts w:asciiTheme="minorHAnsi" w:hAnsiTheme="minorHAnsi" w:cstheme="minorHAnsi"/>
        </w:rPr>
      </w:pPr>
      <w:r w:rsidRPr="00B335E3">
        <w:rPr>
          <w:rFonts w:asciiTheme="minorHAnsi" w:hAnsiTheme="minorHAnsi" w:cstheme="minorHAnsi"/>
        </w:rPr>
        <w:t>wykonany, gotowy, oprawiony egzemplarz sygnalny danej publikacji do akceptacji Zamawiającego przed oprawą całego</w:t>
      </w:r>
      <w:r w:rsidR="00895079">
        <w:rPr>
          <w:rFonts w:asciiTheme="minorHAnsi" w:hAnsiTheme="minorHAnsi" w:cstheme="minorHAnsi"/>
          <w:strike/>
        </w:rPr>
        <w:t xml:space="preserve"> </w:t>
      </w:r>
      <w:r w:rsidR="00895079" w:rsidRPr="00595FA5">
        <w:rPr>
          <w:rFonts w:asciiTheme="minorHAnsi" w:hAnsiTheme="minorHAnsi" w:cstheme="minorHAnsi"/>
        </w:rPr>
        <w:t>nakładu,</w:t>
      </w:r>
      <w:r w:rsidR="00895079">
        <w:rPr>
          <w:rFonts w:asciiTheme="minorHAnsi" w:hAnsiTheme="minorHAnsi" w:cstheme="minorHAnsi"/>
          <w:strike/>
        </w:rPr>
        <w:t xml:space="preserve"> </w:t>
      </w:r>
      <w:r w:rsidR="00317FE7" w:rsidRPr="00B335E3">
        <w:rPr>
          <w:rFonts w:asciiTheme="minorHAnsi" w:hAnsiTheme="minorHAnsi" w:cstheme="minorHAnsi"/>
        </w:rPr>
        <w:t>w terminie wyznaczonym w wezwaniu skierowanym przez Zamawiającego, z zastrzeżeniem, iż termin wyznaczony nie będzie krótszy niż 3 dni robocze</w:t>
      </w:r>
      <w:r w:rsidR="00A550E8">
        <w:rPr>
          <w:rFonts w:asciiTheme="minorHAnsi" w:hAnsiTheme="minorHAnsi" w:cstheme="minorHAnsi"/>
        </w:rPr>
        <w:t xml:space="preserve"> </w:t>
      </w:r>
    </w:p>
    <w:p w14:paraId="0E60FE90" w14:textId="77777777" w:rsidR="00476FCF" w:rsidRPr="00B335E3" w:rsidRDefault="00476FCF" w:rsidP="00476FCF">
      <w:pPr>
        <w:pStyle w:val="Akapitzlist"/>
        <w:numPr>
          <w:ilvl w:val="0"/>
          <w:numId w:val="3"/>
        </w:numPr>
        <w:spacing w:after="120"/>
        <w:contextualSpacing w:val="0"/>
        <w:jc w:val="both"/>
        <w:rPr>
          <w:rFonts w:asciiTheme="minorHAnsi" w:hAnsiTheme="minorHAnsi" w:cstheme="minorHAnsi"/>
        </w:rPr>
      </w:pPr>
      <w:bookmarkStart w:id="8" w:name="_Hlk16663413"/>
      <w:r w:rsidRPr="00B335E3">
        <w:rPr>
          <w:rFonts w:asciiTheme="minorHAnsi" w:hAnsiTheme="minorHAnsi" w:cstheme="minorHAnsi"/>
        </w:rPr>
        <w:t>Jeśli objętość nakładu będzie wymagała transportu paletowego, to konieczne jest wysłanie go na europaletach lub paletach o wymiarach 105x75 lub 120x80</w:t>
      </w:r>
    </w:p>
    <w:p w14:paraId="2786F033" w14:textId="262DC8B5" w:rsidR="001C15CC" w:rsidRPr="00B335E3" w:rsidRDefault="00E965C8" w:rsidP="00A77205">
      <w:pPr>
        <w:numPr>
          <w:ilvl w:val="0"/>
          <w:numId w:val="3"/>
        </w:numPr>
        <w:spacing w:after="120"/>
        <w:jc w:val="both"/>
        <w:rPr>
          <w:rFonts w:asciiTheme="minorHAnsi" w:hAnsiTheme="minorHAnsi" w:cstheme="minorHAnsi"/>
        </w:rPr>
      </w:pPr>
      <w:bookmarkStart w:id="9" w:name="_Hlk29894669"/>
      <w:bookmarkStart w:id="10" w:name="_Hlk158624555"/>
      <w:r w:rsidRPr="00B335E3">
        <w:rPr>
          <w:rFonts w:asciiTheme="minorHAnsi" w:eastAsia="Times New Roman" w:hAnsiTheme="minorHAnsi" w:cstheme="minorHAnsi"/>
          <w:lang w:eastAsia="pl-PL"/>
        </w:rPr>
        <w:t xml:space="preserve">W celu weryfikacji czy zastosowany papier odpowiada rodzajowi zaoferowanemu przez Wykonawcę – na </w:t>
      </w:r>
      <w:r w:rsidR="00317FE7" w:rsidRPr="00B335E3">
        <w:rPr>
          <w:rFonts w:asciiTheme="minorHAnsi" w:eastAsia="Times New Roman" w:hAnsiTheme="minorHAnsi" w:cstheme="minorHAnsi"/>
          <w:lang w:eastAsia="pl-PL"/>
        </w:rPr>
        <w:t>żądanie</w:t>
      </w:r>
      <w:r w:rsidRPr="00B335E3">
        <w:rPr>
          <w:rFonts w:asciiTheme="minorHAnsi" w:eastAsia="Times New Roman" w:hAnsiTheme="minorHAnsi" w:cstheme="minorHAnsi"/>
          <w:lang w:eastAsia="pl-PL"/>
        </w:rPr>
        <w:t xml:space="preserve"> Zamawiającego Wykonawca będzie miał obowiązek dostarczyć dowód nabycia papieru wskazanego w formularzu oferty</w:t>
      </w:r>
      <w:bookmarkEnd w:id="9"/>
      <w:r w:rsidRPr="00B335E3">
        <w:rPr>
          <w:rFonts w:asciiTheme="minorHAnsi" w:eastAsia="Times New Roman" w:hAnsiTheme="minorHAnsi" w:cstheme="minorHAnsi"/>
          <w:lang w:eastAsia="pl-PL"/>
        </w:rPr>
        <w:t xml:space="preserve"> lub certyfikat papieru</w:t>
      </w:r>
      <w:r w:rsidR="00317FE7" w:rsidRPr="00B335E3">
        <w:rPr>
          <w:rFonts w:asciiTheme="minorHAnsi" w:eastAsia="Times New Roman" w:hAnsiTheme="minorHAnsi" w:cstheme="minorHAnsi"/>
          <w:lang w:eastAsia="pl-PL"/>
        </w:rPr>
        <w:t xml:space="preserve"> </w:t>
      </w:r>
      <w:r w:rsidR="00317FE7" w:rsidRPr="00B335E3">
        <w:rPr>
          <w:rFonts w:asciiTheme="minorHAnsi" w:hAnsiTheme="minorHAnsi" w:cstheme="minorHAnsi"/>
        </w:rPr>
        <w:t>w terminie wyznaczonym w wezwaniu skierowanym przez Zamawiającego, z zastrzeżeniem, iż termin wyznaczony nie będzie krótszy niż 3 dni robocze</w:t>
      </w:r>
      <w:r w:rsidRPr="00B335E3">
        <w:rPr>
          <w:rFonts w:asciiTheme="minorHAnsi" w:eastAsia="Times New Roman" w:hAnsiTheme="minorHAnsi" w:cstheme="minorHAnsi"/>
          <w:lang w:eastAsia="pl-PL"/>
        </w:rPr>
        <w:t>. W razie wątpliwości co to rodzaju zastosowanego papieru, Zamawiający zastrzega sobie możliwość przekazania papieru do weryfikacji jednostki badawczej na koszt Wykonawcy.</w:t>
      </w:r>
    </w:p>
    <w:bookmarkEnd w:id="8"/>
    <w:bookmarkEnd w:id="10"/>
    <w:p w14:paraId="5056CF59" w14:textId="6944A478" w:rsidR="003D0583" w:rsidRPr="00B335E3" w:rsidRDefault="003D0583" w:rsidP="001C1A26">
      <w:pPr>
        <w:numPr>
          <w:ilvl w:val="0"/>
          <w:numId w:val="1"/>
        </w:numPr>
        <w:spacing w:after="120"/>
        <w:jc w:val="both"/>
        <w:rPr>
          <w:rFonts w:asciiTheme="minorHAnsi" w:hAnsiTheme="minorHAnsi" w:cstheme="minorHAnsi"/>
          <w:color w:val="FF0000"/>
        </w:rPr>
      </w:pPr>
      <w:r w:rsidRPr="00B335E3">
        <w:rPr>
          <w:rFonts w:asciiTheme="minorHAnsi" w:eastAsia="Times New Roman" w:hAnsiTheme="minorHAnsi" w:cstheme="minorHAnsi"/>
          <w:lang w:eastAsia="pl-PL"/>
        </w:rPr>
        <w:t>Jeżeli po uruchomieniu druku wystąpi problem techniczny, który – według rzetelnej oceny Wykonawcy – może spowodować, że efekt końcowy będzie odbiegać od ustalonych w specyfikacji parametrów zamówienia lub z innych przyczyn technicznych nie będzie spełniać oczekiwań Zamawiającego dotyczących wysokiej jakości druku i oprawy introligatorskiej, Wykonawca zobowiązuje się zatrzymać proces produkcyjny i niezwłocznie skontaktować się z Zamawiającym celem rozwiązania problemu.</w:t>
      </w:r>
    </w:p>
    <w:p w14:paraId="3966134E" w14:textId="77777777" w:rsidR="001C1A26" w:rsidRPr="00B335E3" w:rsidRDefault="001C1A26" w:rsidP="001C1A26">
      <w:pPr>
        <w:spacing w:after="120"/>
        <w:ind w:left="720"/>
        <w:jc w:val="both"/>
        <w:rPr>
          <w:rFonts w:asciiTheme="minorHAnsi" w:hAnsiTheme="minorHAnsi" w:cstheme="minorHAnsi"/>
        </w:rPr>
      </w:pPr>
    </w:p>
    <w:p w14:paraId="2D5D741B" w14:textId="1DAD34D8" w:rsidR="003D0583" w:rsidRPr="00B335E3" w:rsidRDefault="003D0583" w:rsidP="003D0583">
      <w:pPr>
        <w:autoSpaceDE w:val="0"/>
        <w:autoSpaceDN w:val="0"/>
        <w:adjustRightInd w:val="0"/>
        <w:spacing w:after="120"/>
        <w:jc w:val="both"/>
        <w:rPr>
          <w:rFonts w:asciiTheme="minorHAnsi" w:hAnsiTheme="minorHAnsi" w:cstheme="minorHAnsi"/>
          <w:b/>
          <w:lang w:eastAsia="pl-PL"/>
        </w:rPr>
      </w:pPr>
      <w:r w:rsidRPr="00B335E3">
        <w:rPr>
          <w:rFonts w:asciiTheme="minorHAnsi" w:hAnsiTheme="minorHAnsi" w:cstheme="minorHAnsi"/>
          <w:b/>
          <w:lang w:eastAsia="pl-PL"/>
        </w:rPr>
        <w:t xml:space="preserve">Opis równoważności dla papieru opisanego w </w:t>
      </w:r>
      <w:r w:rsidRPr="00B335E3">
        <w:rPr>
          <w:rFonts w:asciiTheme="minorHAnsi" w:hAnsiTheme="minorHAnsi" w:cstheme="minorHAnsi"/>
          <w:b/>
          <w:u w:val="single"/>
          <w:lang w:eastAsia="pl-PL"/>
        </w:rPr>
        <w:t>załączniku 1.1-1</w:t>
      </w:r>
      <w:r w:rsidR="00A550E8">
        <w:rPr>
          <w:rFonts w:asciiTheme="minorHAnsi" w:hAnsiTheme="minorHAnsi" w:cstheme="minorHAnsi"/>
          <w:b/>
          <w:u w:val="single"/>
          <w:lang w:eastAsia="pl-PL"/>
        </w:rPr>
        <w:t>.</w:t>
      </w:r>
      <w:r w:rsidR="00B64EF2">
        <w:rPr>
          <w:rFonts w:asciiTheme="minorHAnsi" w:hAnsiTheme="minorHAnsi" w:cstheme="minorHAnsi"/>
          <w:b/>
          <w:u w:val="single"/>
          <w:lang w:eastAsia="pl-PL"/>
        </w:rPr>
        <w:t>2</w:t>
      </w:r>
      <w:r w:rsidR="00B64EF2" w:rsidRPr="00B335E3">
        <w:rPr>
          <w:rFonts w:asciiTheme="minorHAnsi" w:hAnsiTheme="minorHAnsi" w:cstheme="minorHAnsi"/>
          <w:b/>
          <w:u w:val="single"/>
          <w:lang w:eastAsia="pl-PL"/>
        </w:rPr>
        <w:t xml:space="preserve"> </w:t>
      </w:r>
      <w:r w:rsidRPr="00B335E3">
        <w:rPr>
          <w:rFonts w:asciiTheme="minorHAnsi" w:hAnsiTheme="minorHAnsi" w:cstheme="minorHAnsi"/>
          <w:b/>
          <w:u w:val="single"/>
          <w:lang w:eastAsia="pl-PL"/>
        </w:rPr>
        <w:t>do IDW</w:t>
      </w:r>
      <w:r w:rsidRPr="00B335E3">
        <w:rPr>
          <w:rFonts w:asciiTheme="minorHAnsi" w:hAnsiTheme="minorHAnsi" w:cstheme="minorHAnsi"/>
          <w:b/>
          <w:lang w:eastAsia="pl-PL"/>
        </w:rPr>
        <w:t>:</w:t>
      </w:r>
    </w:p>
    <w:p w14:paraId="753C036D" w14:textId="77777777" w:rsidR="003D0583" w:rsidRPr="00B335E3" w:rsidRDefault="003D0583" w:rsidP="003D0583">
      <w:pPr>
        <w:autoSpaceDE w:val="0"/>
        <w:autoSpaceDN w:val="0"/>
        <w:adjustRightInd w:val="0"/>
        <w:spacing w:after="12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W przypadku zamiaru zastosowania papieru (kartonu) o równoważnej jakości do wskazanego w opisie przedmiotu zamówienia Wykonawca zobowiązany jest przedstawić próbki papieru (kartonu) do akceptacji Zamawiającego w składanej ofercie przetargowej. Próbka musi być opisana (nazwa i rodzaj papieru, kartonu, gramatura, nazwa producenta). Niedołączenie próbki papieru (kartonu) zamiennego jest równoznaczne z zobowiązaniem druku na papierze (kartonie) wskazanym przez Zamawiającego.</w:t>
      </w:r>
    </w:p>
    <w:p w14:paraId="66E97E8C" w14:textId="49668295"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strike/>
          <w:color w:val="000000"/>
          <w:lang w:eastAsia="pl-PL"/>
        </w:rPr>
        <w:br/>
      </w:r>
      <w:r w:rsidRPr="00B335E3">
        <w:rPr>
          <w:rFonts w:asciiTheme="minorHAnsi" w:hAnsiTheme="minorHAnsi" w:cstheme="minorHAnsi"/>
          <w:color w:val="000000"/>
          <w:lang w:eastAsia="pl-PL"/>
        </w:rPr>
        <w:t xml:space="preserve">*1 Papier offsetowy </w:t>
      </w:r>
      <w:proofErr w:type="spellStart"/>
      <w:r w:rsidRPr="00B335E3">
        <w:rPr>
          <w:rFonts w:asciiTheme="minorHAnsi" w:hAnsiTheme="minorHAnsi" w:cstheme="minorHAnsi"/>
          <w:b/>
          <w:bCs/>
          <w:color w:val="000000"/>
          <w:lang w:eastAsia="pl-PL"/>
        </w:rPr>
        <w:t>Amber</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Graphic</w:t>
      </w:r>
      <w:proofErr w:type="spellEnd"/>
      <w:r w:rsidRPr="00B335E3">
        <w:rPr>
          <w:rFonts w:asciiTheme="minorHAnsi" w:hAnsiTheme="minorHAnsi" w:cstheme="minorHAnsi"/>
          <w:color w:val="000000"/>
          <w:lang w:eastAsia="pl-PL"/>
        </w:rPr>
        <w:t xml:space="preserve"> lub </w:t>
      </w:r>
      <w:r w:rsidRPr="00B335E3">
        <w:rPr>
          <w:rFonts w:asciiTheme="minorHAnsi" w:hAnsiTheme="minorHAnsi" w:cstheme="minorHAnsi"/>
          <w:b/>
          <w:bCs/>
          <w:color w:val="000000"/>
          <w:lang w:eastAsia="pl-PL"/>
        </w:rPr>
        <w:t xml:space="preserve">Kwidzyń </w:t>
      </w:r>
      <w:proofErr w:type="spellStart"/>
      <w:r w:rsidRPr="00B335E3">
        <w:rPr>
          <w:rFonts w:asciiTheme="minorHAnsi" w:hAnsiTheme="minorHAnsi" w:cstheme="minorHAnsi"/>
          <w:b/>
          <w:bCs/>
          <w:color w:val="000000"/>
          <w:lang w:eastAsia="pl-PL"/>
        </w:rPr>
        <w:t>Speed</w:t>
      </w:r>
      <w:proofErr w:type="spellEnd"/>
      <w:r w:rsidRPr="00B335E3">
        <w:rPr>
          <w:rFonts w:asciiTheme="minorHAnsi" w:hAnsiTheme="minorHAnsi" w:cstheme="minorHAnsi"/>
          <w:b/>
          <w:bCs/>
          <w:color w:val="000000"/>
          <w:lang w:eastAsia="pl-PL"/>
        </w:rPr>
        <w:t xml:space="preserve"> 90 g</w:t>
      </w:r>
      <w:r w:rsidRPr="00B335E3">
        <w:rPr>
          <w:rFonts w:asciiTheme="minorHAnsi" w:hAnsiTheme="minorHAnsi" w:cstheme="minorHAnsi"/>
          <w:color w:val="000000"/>
          <w:lang w:eastAsia="pl-PL"/>
        </w:rPr>
        <w:t xml:space="preserve"> lub na papierze zamiennym </w:t>
      </w:r>
      <w:r w:rsidR="00C91B34"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o równoważnych parametrach, gładkości i kolorze (wysokiej jakości biały, niepowlekany papier graficzny o bardzo dobrych właściwościach drukowych; nieprzezroczystość równa 94%; białość (CIE) 143; szorstkość 160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 grubość 110 mikrometra).</w:t>
      </w:r>
      <w:r w:rsidR="00E03EBD"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br/>
        <w:t xml:space="preserve">*2 </w:t>
      </w:r>
      <w:proofErr w:type="spellStart"/>
      <w:r w:rsidRPr="00B335E3">
        <w:rPr>
          <w:rFonts w:asciiTheme="minorHAnsi" w:hAnsiTheme="minorHAnsi" w:cstheme="minorHAnsi"/>
          <w:b/>
          <w:bCs/>
          <w:color w:val="000000"/>
          <w:lang w:eastAsia="pl-PL"/>
        </w:rPr>
        <w:t>Attica</w:t>
      </w:r>
      <w:proofErr w:type="spellEnd"/>
      <w:r w:rsidRPr="00B335E3">
        <w:rPr>
          <w:rFonts w:asciiTheme="minorHAnsi" w:hAnsiTheme="minorHAnsi" w:cstheme="minorHAnsi"/>
          <w:b/>
          <w:bCs/>
          <w:color w:val="000000"/>
          <w:lang w:eastAsia="pl-PL"/>
        </w:rPr>
        <w:t xml:space="preserve"> 90 g wol. 1.25</w:t>
      </w:r>
      <w:r w:rsidRPr="00B335E3">
        <w:rPr>
          <w:rFonts w:asciiTheme="minorHAnsi" w:hAnsiTheme="minorHAnsi" w:cstheme="minorHAnsi"/>
          <w:color w:val="000000"/>
          <w:lang w:eastAsia="pl-PL"/>
        </w:rPr>
        <w:t xml:space="preserve"> lub na papierze zamiennym o równoważnych parametrach i gładkości (papier </w:t>
      </w:r>
      <w:r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lastRenderedPageBreak/>
        <w:t xml:space="preserve">kremowy bezdrzewny o gramaturze 90 g, nieprzezroczystość równa 94%; grubość 112,5 mikrometra; </w:t>
      </w:r>
      <w:r w:rsidRPr="00B335E3">
        <w:rPr>
          <w:rFonts w:asciiTheme="minorHAnsi" w:hAnsiTheme="minorHAnsi" w:cstheme="minorHAnsi"/>
          <w:color w:val="000000"/>
          <w:lang w:eastAsia="pl-PL"/>
        </w:rPr>
        <w:br/>
        <w:t>spulchnienie 1.25 (DIN 53105); gładkość 150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xml:space="preserve">) (ISO 8791-1)). </w:t>
      </w:r>
      <w:r w:rsidR="00E03EBD"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br/>
        <w:t xml:space="preserve">*3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Premium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vol. 1,3 90 g</w:t>
      </w:r>
      <w:r w:rsidRPr="00B335E3">
        <w:rPr>
          <w:rFonts w:asciiTheme="minorHAnsi" w:hAnsiTheme="minorHAnsi" w:cstheme="minorHAnsi"/>
          <w:color w:val="000000"/>
          <w:lang w:eastAsia="pl-PL"/>
        </w:rPr>
        <w:t xml:space="preserve"> lub na papierze zamiennym o równoważnych parametrach i gładkości (papier kremowy o gramaturze 90 g z nieprzezroczystością równą 92% oraz grubością 150 mikrometra, spulchnienie 1,3, białość 62 CIE; jasność 80 (ISO 2470/D65%); szorstkość do 300 ml/min). </w:t>
      </w:r>
      <w:r w:rsidR="00E03EBD"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br/>
        <w:t xml:space="preserve">*4 </w:t>
      </w:r>
      <w:proofErr w:type="spellStart"/>
      <w:r w:rsidRPr="00B335E3">
        <w:rPr>
          <w:rFonts w:asciiTheme="minorHAnsi" w:hAnsiTheme="minorHAnsi" w:cstheme="minorHAnsi"/>
          <w:b/>
          <w:bCs/>
          <w:color w:val="000000"/>
          <w:lang w:eastAsia="pl-PL"/>
        </w:rPr>
        <w:t>Econoset</w:t>
      </w:r>
      <w:proofErr w:type="spellEnd"/>
      <w:r w:rsidRPr="00B335E3">
        <w:rPr>
          <w:rFonts w:asciiTheme="minorHAnsi" w:hAnsiTheme="minorHAnsi" w:cstheme="minorHAnsi"/>
          <w:b/>
          <w:bCs/>
          <w:color w:val="000000"/>
          <w:lang w:eastAsia="pl-PL"/>
        </w:rPr>
        <w:t xml:space="preserve"> 80 g</w:t>
      </w:r>
      <w:r w:rsidRPr="00B335E3">
        <w:rPr>
          <w:rFonts w:asciiTheme="minorHAnsi" w:hAnsiTheme="minorHAnsi" w:cstheme="minorHAnsi"/>
          <w:color w:val="000000"/>
          <w:lang w:eastAsia="pl-PL"/>
        </w:rPr>
        <w:t xml:space="preserve"> lub na papierze zamiennym o równoważnych parametrach, gładkości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i kolorze(powlekany, matowy papier publikacyjny o wysokiej białości i nieprzezroczystości;</w:t>
      </w:r>
      <w:r w:rsidR="006359D6" w:rsidRPr="00B335E3">
        <w:rPr>
          <w:rFonts w:asciiTheme="minorHAnsi" w:hAnsiTheme="minorHAnsi" w:cstheme="minorHAnsi"/>
          <w:color w:val="000000"/>
          <w:lang w:eastAsia="pl-PL"/>
        </w:rPr>
        <w:t xml:space="preserve"> </w:t>
      </w:r>
      <w:r w:rsidRPr="00B335E3">
        <w:rPr>
          <w:rFonts w:asciiTheme="minorHAnsi" w:hAnsiTheme="minorHAnsi" w:cstheme="minorHAnsi"/>
          <w:color w:val="000000"/>
          <w:lang w:eastAsia="pl-PL"/>
        </w:rPr>
        <w:t>jasność 88 % ISO 2470-2 D65/100; nieprzezroczystość równa 96%; grubość 96 mikrometra; vol. 1,2).</w:t>
      </w:r>
    </w:p>
    <w:p w14:paraId="184A7E1F" w14:textId="77777777"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*5 </w:t>
      </w:r>
      <w:proofErr w:type="spellStart"/>
      <w:r w:rsidRPr="00B335E3">
        <w:rPr>
          <w:rFonts w:asciiTheme="minorHAnsi" w:hAnsiTheme="minorHAnsi" w:cstheme="minorHAnsi"/>
          <w:b/>
          <w:bCs/>
          <w:color w:val="000000"/>
          <w:lang w:eastAsia="pl-PL"/>
        </w:rPr>
        <w:t>Alto</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Naturel</w:t>
      </w:r>
      <w:proofErr w:type="spellEnd"/>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vol. 1,5</w:t>
      </w:r>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100 g</w:t>
      </w:r>
      <w:r w:rsidRPr="00B335E3">
        <w:rPr>
          <w:rFonts w:asciiTheme="minorHAnsi" w:hAnsiTheme="minorHAnsi" w:cstheme="minorHAnsi"/>
          <w:color w:val="000000"/>
          <w:lang w:eastAsia="pl-PL"/>
        </w:rPr>
        <w:t xml:space="preserve"> lub na papierze zamiennym o równoważnych parametrach, gładkości i kolorze (wysokiej jakości bezdrzewny papier offsetowy w odcieniu naturalnej bieli, wolumenie 1.5; gramatura 100 g; </w:t>
      </w:r>
      <w:r w:rsidRPr="00B335E3">
        <w:rPr>
          <w:rFonts w:asciiTheme="minorHAnsi" w:hAnsiTheme="minorHAnsi" w:cstheme="minorHAnsi"/>
          <w:lang w:eastAsia="pl-PL"/>
        </w:rPr>
        <w:t xml:space="preserve">nieprzezroczystość 92%; grubość 150 µm; białość 83 CIE %; gładkość 400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xml:space="preserve">, µm); </w:t>
      </w:r>
      <w:r w:rsidRPr="00B335E3">
        <w:rPr>
          <w:rFonts w:asciiTheme="minorHAnsi" w:hAnsiTheme="minorHAnsi" w:cstheme="minorHAnsi"/>
          <w:color w:val="000000"/>
          <w:lang w:eastAsia="pl-PL"/>
        </w:rPr>
        <w:t xml:space="preserve">papier bezkwasowy, produkowany w środowisku zasadowym, spełniający wymogi normy ISO 9706 w zakresie trwałości (papier długowieczny, odporny na warunki atmosferyczne); posiadający doskonałe parametry wytrzymałościowe). </w:t>
      </w:r>
    </w:p>
    <w:p w14:paraId="765765BB" w14:textId="78FF5AA9"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*6 Papier offsetowy </w:t>
      </w:r>
      <w:proofErr w:type="spellStart"/>
      <w:r w:rsidRPr="00B335E3">
        <w:rPr>
          <w:rFonts w:asciiTheme="minorHAnsi" w:hAnsiTheme="minorHAnsi" w:cstheme="minorHAnsi"/>
          <w:b/>
          <w:bCs/>
          <w:color w:val="000000"/>
          <w:lang w:eastAsia="pl-PL"/>
        </w:rPr>
        <w:t>Amber</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Graphic</w:t>
      </w:r>
      <w:proofErr w:type="spellEnd"/>
      <w:r w:rsidRPr="00B335E3">
        <w:rPr>
          <w:rFonts w:asciiTheme="minorHAnsi" w:hAnsiTheme="minorHAnsi" w:cstheme="minorHAnsi"/>
          <w:color w:val="000000"/>
          <w:lang w:eastAsia="pl-PL"/>
        </w:rPr>
        <w:t xml:space="preserve"> lub </w:t>
      </w:r>
      <w:r w:rsidRPr="00B335E3">
        <w:rPr>
          <w:rFonts w:asciiTheme="minorHAnsi" w:hAnsiTheme="minorHAnsi" w:cstheme="minorHAnsi"/>
          <w:b/>
          <w:bCs/>
          <w:color w:val="000000"/>
          <w:lang w:eastAsia="pl-PL"/>
        </w:rPr>
        <w:t xml:space="preserve">Kwidzyń </w:t>
      </w:r>
      <w:proofErr w:type="spellStart"/>
      <w:r w:rsidRPr="00B335E3">
        <w:rPr>
          <w:rFonts w:asciiTheme="minorHAnsi" w:hAnsiTheme="minorHAnsi" w:cstheme="minorHAnsi"/>
          <w:b/>
          <w:bCs/>
          <w:color w:val="000000"/>
          <w:lang w:eastAsia="pl-PL"/>
        </w:rPr>
        <w:t>Speed</w:t>
      </w:r>
      <w:proofErr w:type="spellEnd"/>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120 g</w:t>
      </w:r>
      <w:r w:rsidRPr="00B335E3">
        <w:rPr>
          <w:rFonts w:asciiTheme="minorHAnsi" w:hAnsiTheme="minorHAnsi" w:cstheme="minorHAnsi"/>
          <w:color w:val="000000"/>
          <w:lang w:eastAsia="pl-PL"/>
        </w:rPr>
        <w:t xml:space="preserve"> lub na papierze zamiennym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o równoważnych  parametrach, gładkości i kolorze (wysokiej jakości biały, niepowlekany papier graficzny o bardzo dobrych właściwościach drukowych; nieprzezroczystość równa 96%; białość (CIE) 143;  szorstkość 160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xml:space="preserve">, ml/min); grubość 145 mikrometra). </w:t>
      </w:r>
    </w:p>
    <w:p w14:paraId="69CE2C72" w14:textId="77460D16"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*7 karton </w:t>
      </w:r>
      <w:proofErr w:type="spellStart"/>
      <w:r w:rsidRPr="00B335E3">
        <w:rPr>
          <w:rFonts w:asciiTheme="minorHAnsi" w:hAnsiTheme="minorHAnsi" w:cstheme="minorHAnsi"/>
          <w:b/>
          <w:bCs/>
          <w:color w:val="000000"/>
          <w:lang w:eastAsia="pl-PL"/>
        </w:rPr>
        <w:t>Arktika</w:t>
      </w:r>
      <w:proofErr w:type="spellEnd"/>
      <w:r w:rsidRPr="00B335E3">
        <w:rPr>
          <w:rFonts w:asciiTheme="minorHAnsi" w:hAnsiTheme="minorHAnsi" w:cstheme="minorHAnsi"/>
          <w:b/>
          <w:bCs/>
          <w:color w:val="000000"/>
          <w:lang w:eastAsia="pl-PL"/>
        </w:rPr>
        <w:t xml:space="preserve"> 230 g</w:t>
      </w:r>
      <w:r w:rsidRPr="00B335E3">
        <w:rPr>
          <w:rFonts w:asciiTheme="minorHAnsi" w:hAnsiTheme="minorHAnsi" w:cstheme="minorHAnsi"/>
          <w:color w:val="000000"/>
          <w:lang w:eastAsia="pl-PL"/>
        </w:rPr>
        <w:t xml:space="preserve"> lub na papierze zamiennym o równoważnych parametrach, gładkości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i kolorze (wysokiej jakości karton powlekany typu GC1, wielowarstwowy, lity, produkowany w 100% z masy pierwotnej, półmatowy, dwustronnie powlekany z białym spodem, o doskonałej sztywności, oparty na bazie masy </w:t>
      </w:r>
      <w:proofErr w:type="spellStart"/>
      <w:r w:rsidRPr="00B335E3">
        <w:rPr>
          <w:rFonts w:asciiTheme="minorHAnsi" w:hAnsiTheme="minorHAnsi" w:cstheme="minorHAnsi"/>
          <w:color w:val="000000"/>
          <w:lang w:eastAsia="pl-PL"/>
        </w:rPr>
        <w:t>chemotermomechanicznej</w:t>
      </w:r>
      <w:proofErr w:type="spellEnd"/>
      <w:r w:rsidRPr="00B335E3">
        <w:rPr>
          <w:rFonts w:asciiTheme="minorHAnsi" w:hAnsiTheme="minorHAnsi" w:cstheme="minorHAnsi"/>
          <w:color w:val="000000"/>
          <w:lang w:eastAsia="pl-PL"/>
        </w:rPr>
        <w:t>; gramatura 230 g; grubość 336 µm; białość (ISO 2470): wierzch 92%, spód 91%; szorstkość do 1,4 (PPS S10, ISO 8791-4), połysk ponad 45%; wilgotność: 6-9%; absorpcja wody: wierzch do 55 g/m2, spód do 60 g/m2)</w:t>
      </w:r>
    </w:p>
    <w:p w14:paraId="32350928" w14:textId="77777777"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*8 </w:t>
      </w:r>
      <w:proofErr w:type="spellStart"/>
      <w:r w:rsidRPr="00B335E3">
        <w:rPr>
          <w:rFonts w:asciiTheme="minorHAnsi" w:hAnsiTheme="minorHAnsi" w:cstheme="minorHAnsi"/>
          <w:b/>
          <w:bCs/>
          <w:color w:val="000000"/>
          <w:lang w:eastAsia="pl-PL"/>
        </w:rPr>
        <w:t>Splendorgel</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Avorio</w:t>
      </w:r>
      <w:proofErr w:type="spellEnd"/>
      <w:r w:rsidRPr="00B335E3">
        <w:rPr>
          <w:rFonts w:asciiTheme="minorHAnsi" w:hAnsiTheme="minorHAnsi" w:cstheme="minorHAnsi"/>
          <w:color w:val="000000"/>
          <w:lang w:eastAsia="pl-PL"/>
        </w:rPr>
        <w:t xml:space="preserve"> 230 g lub na papierze zamiennym o równoważnych parametrach, gładkości </w:t>
      </w:r>
      <w:r w:rsidRPr="00B335E3">
        <w:rPr>
          <w:rFonts w:asciiTheme="minorHAnsi" w:hAnsiTheme="minorHAnsi" w:cstheme="minorHAnsi"/>
          <w:color w:val="000000"/>
          <w:lang w:eastAsia="pl-PL"/>
        </w:rPr>
        <w:br/>
        <w:t>i kolorze</w:t>
      </w:r>
      <w:r w:rsidRPr="00B335E3">
        <w:rPr>
          <w:rFonts w:asciiTheme="minorHAnsi" w:hAnsiTheme="minorHAnsi" w:cstheme="minorHAnsi"/>
        </w:rPr>
        <w:t xml:space="preserve"> (wysoko kalandrowany, niezwykle gładki karton kremowy, 230 g, vol.  1,1 cm3/g).</w:t>
      </w:r>
    </w:p>
    <w:p w14:paraId="429E4684" w14:textId="77777777"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*9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Pure</w:t>
      </w:r>
      <w:proofErr w:type="spellEnd"/>
      <w:r w:rsidRPr="00B335E3">
        <w:rPr>
          <w:rFonts w:asciiTheme="minorHAnsi" w:hAnsiTheme="minorHAnsi" w:cstheme="minorHAnsi"/>
          <w:b/>
          <w:bCs/>
          <w:color w:val="000000"/>
          <w:lang w:eastAsia="pl-PL"/>
        </w:rPr>
        <w:t xml:space="preserve"> 240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(ekskluzywny bezdrzewny papier niepowlekany o jedwabiście gładkiej powierzchni </w:t>
      </w:r>
      <w:r w:rsidRPr="00B335E3">
        <w:rPr>
          <w:rFonts w:asciiTheme="minorHAnsi" w:hAnsiTheme="minorHAnsi" w:cstheme="minorHAnsi"/>
          <w:color w:val="000000"/>
          <w:lang w:eastAsia="pl-PL"/>
        </w:rPr>
        <w:br/>
        <w:t xml:space="preserve">i kremowym odcieniu; gramatura 240 g; nieprzezroczystość 99%; grubość 271 µm; </w:t>
      </w:r>
      <w:r w:rsidRPr="00B335E3">
        <w:rPr>
          <w:rFonts w:asciiTheme="minorHAnsi" w:hAnsiTheme="minorHAnsi" w:cstheme="minorHAnsi"/>
          <w:color w:val="000000"/>
          <w:lang w:eastAsia="pl-PL"/>
        </w:rPr>
        <w:br/>
        <w:t>spulchnienie 1.13 cm3/g; białość 62 (CIE); jasność ISO 80; szorstkość 150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w:t>
      </w:r>
    </w:p>
    <w:p w14:paraId="734E16B8" w14:textId="460FCDF5"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*10 </w:t>
      </w:r>
      <w:proofErr w:type="spellStart"/>
      <w:r w:rsidRPr="00B335E3">
        <w:rPr>
          <w:rFonts w:asciiTheme="minorHAnsi" w:hAnsiTheme="minorHAnsi" w:cstheme="minorHAnsi"/>
          <w:b/>
          <w:bCs/>
          <w:color w:val="000000"/>
          <w:lang w:eastAsia="pl-PL"/>
        </w:rPr>
        <w:t>Pergraphica</w:t>
      </w:r>
      <w:proofErr w:type="spellEnd"/>
      <w:r w:rsidRPr="00B335E3">
        <w:rPr>
          <w:rFonts w:asciiTheme="minorHAnsi" w:hAnsiTheme="minorHAnsi" w:cstheme="minorHAnsi"/>
          <w:b/>
          <w:bCs/>
          <w:color w:val="000000"/>
          <w:lang w:eastAsia="pl-PL"/>
        </w:rPr>
        <w:t xml:space="preserve"> Classic </w:t>
      </w:r>
      <w:proofErr w:type="spellStart"/>
      <w:r w:rsidRPr="00B335E3">
        <w:rPr>
          <w:rFonts w:asciiTheme="minorHAnsi" w:hAnsiTheme="minorHAnsi" w:cstheme="minorHAnsi"/>
          <w:b/>
          <w:bCs/>
          <w:color w:val="000000"/>
          <w:lang w:eastAsia="pl-PL"/>
        </w:rPr>
        <w:t>Smooth</w:t>
      </w:r>
      <w:proofErr w:type="spellEnd"/>
      <w:r w:rsidRPr="00B335E3">
        <w:rPr>
          <w:rFonts w:asciiTheme="minorHAnsi" w:hAnsiTheme="minorHAnsi" w:cstheme="minorHAnsi"/>
          <w:b/>
          <w:bCs/>
          <w:color w:val="000000"/>
          <w:lang w:eastAsia="pl-PL"/>
        </w:rPr>
        <w:t xml:space="preserve"> vol. 1,3 150 g</w:t>
      </w:r>
      <w:r w:rsidRPr="00B335E3">
        <w:rPr>
          <w:rFonts w:asciiTheme="minorHAnsi" w:hAnsiTheme="minorHAnsi" w:cstheme="minorHAnsi"/>
          <w:color w:val="000000"/>
          <w:lang w:eastAsia="pl-PL"/>
        </w:rPr>
        <w:t xml:space="preserve"> lub na papierze zamiennym o równoważnych parametrach, gładkości i kolorze (wysokiej jakości niepowlekany papier bezdrzewny o gładkiej matowej powierzchni, o gramaturze 150 g, spulchnienie 1,3, nieprzezroczystość równa </w:t>
      </w:r>
      <w:r w:rsidR="00012B18" w:rsidRPr="00B335E3">
        <w:rPr>
          <w:rFonts w:asciiTheme="minorHAnsi" w:hAnsiTheme="minorHAnsi" w:cstheme="minorHAnsi"/>
          <w:color w:val="000000"/>
          <w:lang w:eastAsia="pl-PL"/>
        </w:rPr>
        <w:t>97</w:t>
      </w:r>
      <w:r w:rsidRPr="00B335E3">
        <w:rPr>
          <w:rFonts w:asciiTheme="minorHAnsi" w:hAnsiTheme="minorHAnsi" w:cstheme="minorHAnsi"/>
          <w:color w:val="000000"/>
          <w:lang w:eastAsia="pl-PL"/>
        </w:rPr>
        <w:t xml:space="preserve">%; białość 148 CIE; jasność </w:t>
      </w:r>
      <w:r w:rsidR="00012B18" w:rsidRPr="00B335E3">
        <w:rPr>
          <w:rFonts w:asciiTheme="minorHAnsi" w:hAnsiTheme="minorHAnsi" w:cstheme="minorHAnsi"/>
          <w:color w:val="000000"/>
          <w:lang w:eastAsia="pl-PL"/>
        </w:rPr>
        <w:t>110</w:t>
      </w:r>
      <w:r w:rsidRPr="00B335E3">
        <w:rPr>
          <w:rFonts w:asciiTheme="minorHAnsi" w:hAnsiTheme="minorHAnsi" w:cstheme="minorHAnsi"/>
          <w:color w:val="000000"/>
          <w:lang w:eastAsia="pl-PL"/>
        </w:rPr>
        <w:t xml:space="preserve">; szorstkość do </w:t>
      </w:r>
      <w:r w:rsidR="00012B18" w:rsidRPr="00B335E3">
        <w:rPr>
          <w:rFonts w:asciiTheme="minorHAnsi" w:hAnsiTheme="minorHAnsi" w:cstheme="minorHAnsi"/>
          <w:color w:val="000000"/>
          <w:lang w:eastAsia="pl-PL"/>
        </w:rPr>
        <w:t xml:space="preserve">190 </w:t>
      </w:r>
      <w:r w:rsidR="00012B18" w:rsidRPr="00B335E3">
        <w:rPr>
          <w:rFonts w:asciiTheme="minorHAnsi" w:hAnsiTheme="minorHAnsi" w:cstheme="minorHAnsi"/>
        </w:rPr>
        <w:t>µm</w:t>
      </w:r>
      <w:r w:rsidR="00012B18" w:rsidRPr="00B335E3" w:rsidDel="00012B18">
        <w:rPr>
          <w:rFonts w:asciiTheme="minorHAnsi" w:hAnsiTheme="minorHAnsi" w:cstheme="minorHAnsi"/>
          <w:color w:val="000000"/>
          <w:lang w:eastAsia="pl-PL"/>
        </w:rPr>
        <w:t xml:space="preserve"> </w:t>
      </w:r>
      <w:r w:rsidRPr="00B335E3">
        <w:rPr>
          <w:rFonts w:asciiTheme="minorHAnsi" w:hAnsiTheme="minorHAnsi" w:cstheme="minorHAnsi"/>
          <w:color w:val="000000"/>
          <w:lang w:eastAsia="pl-PL"/>
        </w:rPr>
        <w:t>).</w:t>
      </w:r>
    </w:p>
    <w:p w14:paraId="45F78AA1" w14:textId="2605A978"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*11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Premium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vol. 1,3 1</w:t>
      </w:r>
      <w:r w:rsidR="00F94600" w:rsidRPr="00B335E3">
        <w:rPr>
          <w:rFonts w:asciiTheme="minorHAnsi" w:hAnsiTheme="minorHAnsi" w:cstheme="minorHAnsi"/>
          <w:b/>
          <w:bCs/>
          <w:color w:val="000000"/>
          <w:lang w:eastAsia="pl-PL"/>
        </w:rPr>
        <w:t>0</w:t>
      </w:r>
      <w:r w:rsidRPr="00B335E3">
        <w:rPr>
          <w:rFonts w:asciiTheme="minorHAnsi" w:hAnsiTheme="minorHAnsi" w:cstheme="minorHAnsi"/>
          <w:b/>
          <w:bCs/>
          <w:color w:val="000000"/>
          <w:lang w:eastAsia="pl-PL"/>
        </w:rPr>
        <w:t>0 g</w:t>
      </w:r>
      <w:r w:rsidRPr="00B335E3">
        <w:rPr>
          <w:rFonts w:asciiTheme="minorHAnsi" w:hAnsiTheme="minorHAnsi" w:cstheme="minorHAnsi"/>
          <w:color w:val="000000"/>
          <w:lang w:eastAsia="pl-PL"/>
        </w:rPr>
        <w:t xml:space="preserve"> lub na papierze zamiennym o równoważnych parametrach i gładkości (papier kremowy bezdrzewny o gramaturze 100 g, nieprzezroczystość równa 91%; grubość 130 mikrometra; białość 62 CIE; jasność 80 (ISO 2470/D65%); szorstkość do 300 ml/min).</w:t>
      </w:r>
    </w:p>
    <w:p w14:paraId="1E175F24" w14:textId="77777777"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lastRenderedPageBreak/>
        <w:t xml:space="preserve">*12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Premium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vol. 1,3 80</w:t>
      </w:r>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g</w:t>
      </w:r>
      <w:r w:rsidRPr="00B335E3">
        <w:rPr>
          <w:rFonts w:asciiTheme="minorHAnsi" w:hAnsiTheme="minorHAnsi" w:cstheme="minorHAnsi"/>
          <w:color w:val="000000"/>
          <w:lang w:eastAsia="pl-PL"/>
        </w:rPr>
        <w:t xml:space="preserve"> lub na papierze zamiennym o równoważnych parametrach i gładkości (papier kremowy bezdrzewny o gramaturze 80 g, spulchnienie 1,3, nieprzezroczystość równa 89%; grubość 104 mikrometra; białość 62 CIE; jasność 80 (ISO 2470/D65%); szorstkość do 300 ml/min).</w:t>
      </w:r>
    </w:p>
    <w:p w14:paraId="1B42AF33"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*13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Pure</w:t>
      </w:r>
      <w:proofErr w:type="spellEnd"/>
      <w:r w:rsidRPr="00B335E3">
        <w:rPr>
          <w:rFonts w:asciiTheme="minorHAnsi" w:hAnsiTheme="minorHAnsi" w:cstheme="minorHAnsi"/>
          <w:b/>
          <w:bCs/>
          <w:color w:val="000000"/>
          <w:lang w:eastAsia="pl-PL"/>
        </w:rPr>
        <w:t xml:space="preserve"> 300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(kaszerowany ekskluzywny bezdrzewny papier niepowlekany o jedwabiście gładkiej powierzchni i kremowym odcieniu; gramatura 300 g; nieprzezroczystość 100%; grubość 339 µm; </w:t>
      </w:r>
      <w:r w:rsidRPr="00B335E3">
        <w:rPr>
          <w:rFonts w:asciiTheme="minorHAnsi" w:hAnsiTheme="minorHAnsi" w:cstheme="minorHAnsi"/>
          <w:color w:val="000000"/>
          <w:lang w:eastAsia="pl-PL"/>
        </w:rPr>
        <w:br/>
        <w:t>spulchnienie 1.13 cm3/g; białość 62 (CIE); jasność ISO 80; szorstkość 150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xml:space="preserve">, ml/min)). </w:t>
      </w:r>
    </w:p>
    <w:p w14:paraId="62805A72"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*14 </w:t>
      </w:r>
      <w:r w:rsidRPr="00B335E3">
        <w:rPr>
          <w:rFonts w:asciiTheme="minorHAnsi" w:hAnsiTheme="minorHAnsi" w:cstheme="minorHAnsi"/>
          <w:b/>
          <w:bCs/>
          <w:color w:val="000000"/>
          <w:lang w:eastAsia="pl-PL"/>
        </w:rPr>
        <w:t xml:space="preserve">Lux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80 g</w:t>
      </w:r>
      <w:r w:rsidRPr="00B335E3">
        <w:rPr>
          <w:rFonts w:asciiTheme="minorHAnsi" w:hAnsiTheme="minorHAnsi" w:cstheme="minorHAnsi"/>
          <w:color w:val="000000"/>
          <w:lang w:eastAsia="pl-PL"/>
        </w:rPr>
        <w:t xml:space="preserve"> vol. 1.6 lub na papierze zamiennym o równoważnych parametrach, gładkości </w:t>
      </w:r>
      <w:r w:rsidRPr="00B335E3">
        <w:rPr>
          <w:rFonts w:asciiTheme="minorHAnsi" w:hAnsiTheme="minorHAnsi" w:cstheme="minorHAnsi"/>
          <w:color w:val="000000"/>
          <w:lang w:eastAsia="pl-PL"/>
        </w:rPr>
        <w:br/>
        <w:t>i kolorze (wysokiej jakości kremowy papier niepowlekany, pigmentowany o wysokiej</w:t>
      </w:r>
      <w:r w:rsidR="00590171" w:rsidRPr="00B335E3">
        <w:rPr>
          <w:rFonts w:asciiTheme="minorHAnsi" w:hAnsiTheme="minorHAnsi" w:cstheme="minorHAnsi"/>
          <w:color w:val="000000"/>
          <w:lang w:eastAsia="pl-PL"/>
        </w:rPr>
        <w:t xml:space="preserve"> </w:t>
      </w:r>
      <w:r w:rsidRPr="00B335E3">
        <w:rPr>
          <w:rFonts w:asciiTheme="minorHAnsi" w:hAnsiTheme="minorHAnsi" w:cstheme="minorHAnsi"/>
          <w:color w:val="000000"/>
          <w:lang w:eastAsia="pl-PL"/>
        </w:rPr>
        <w:t>nieprzezroczystości; gramatura 80 g; nieprzezroczystość 94%; grubość 128 µm; spulchnienie 1.6 cm3/g; jasność ISO 76).</w:t>
      </w:r>
    </w:p>
    <w:p w14:paraId="4F131B72"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*15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Print</w:t>
      </w:r>
      <w:proofErr w:type="spellEnd"/>
      <w:r w:rsidRPr="00B335E3">
        <w:rPr>
          <w:rFonts w:asciiTheme="minorHAnsi" w:hAnsiTheme="minorHAnsi" w:cstheme="minorHAnsi"/>
          <w:b/>
          <w:bCs/>
          <w:color w:val="000000"/>
          <w:lang w:eastAsia="pl-PL"/>
        </w:rPr>
        <w:t xml:space="preserve"> White vol. 1,8 80 g</w:t>
      </w:r>
      <w:r w:rsidRPr="00B335E3">
        <w:rPr>
          <w:rFonts w:asciiTheme="minorHAnsi" w:hAnsiTheme="minorHAnsi" w:cstheme="minorHAnsi"/>
          <w:color w:val="000000"/>
          <w:lang w:eastAsia="pl-PL"/>
        </w:rPr>
        <w:t xml:space="preserve"> lub na papierze zamiennym o równoważnych parametrach i gładkości (papier kremowy bezdrzewny o gramaturze 80 g, nieprzezroczystość równa 90%; grubość </w:t>
      </w:r>
      <w:r w:rsidR="00590171" w:rsidRPr="00B335E3">
        <w:rPr>
          <w:rFonts w:asciiTheme="minorHAnsi" w:hAnsiTheme="minorHAnsi" w:cstheme="minorHAnsi"/>
          <w:color w:val="000000"/>
          <w:lang w:eastAsia="pl-PL"/>
        </w:rPr>
        <w:t xml:space="preserve"> </w:t>
      </w:r>
      <w:r w:rsidRPr="00B335E3">
        <w:rPr>
          <w:rFonts w:asciiTheme="minorHAnsi" w:hAnsiTheme="minorHAnsi" w:cstheme="minorHAnsi"/>
          <w:color w:val="000000"/>
          <w:lang w:eastAsia="pl-PL"/>
        </w:rPr>
        <w:t>144 mikrometra; spulchnienie 1,8, białość 116 CIE; jasność 96 (ISO 2470/D65%); szorstkość do 500 ml/min).</w:t>
      </w:r>
    </w:p>
    <w:p w14:paraId="31C40693"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*16 </w:t>
      </w:r>
      <w:proofErr w:type="spellStart"/>
      <w:r w:rsidRPr="00B335E3">
        <w:rPr>
          <w:rFonts w:asciiTheme="minorHAnsi" w:hAnsiTheme="minorHAnsi" w:cstheme="minorHAnsi"/>
          <w:b/>
          <w:bCs/>
          <w:color w:val="000000"/>
          <w:lang w:eastAsia="pl-PL"/>
        </w:rPr>
        <w:t>Econoset</w:t>
      </w:r>
      <w:proofErr w:type="spellEnd"/>
      <w:r w:rsidRPr="00B335E3">
        <w:rPr>
          <w:rFonts w:asciiTheme="minorHAnsi" w:hAnsiTheme="minorHAnsi" w:cstheme="minorHAnsi"/>
          <w:b/>
          <w:bCs/>
          <w:color w:val="000000"/>
          <w:lang w:eastAsia="pl-PL"/>
        </w:rPr>
        <w:t xml:space="preserve"> 70 g</w:t>
      </w:r>
      <w:r w:rsidRPr="00B335E3">
        <w:rPr>
          <w:rFonts w:asciiTheme="minorHAnsi" w:hAnsiTheme="minorHAnsi" w:cstheme="minorHAnsi"/>
          <w:color w:val="000000"/>
          <w:lang w:eastAsia="pl-PL"/>
        </w:rPr>
        <w:t xml:space="preserve"> lub na papierze zamiennym o równoważnych parametrach, gładkości i kolorze</w:t>
      </w:r>
      <w:r w:rsidR="006359D6" w:rsidRPr="00B335E3">
        <w:rPr>
          <w:rFonts w:asciiTheme="minorHAnsi" w:hAnsiTheme="minorHAnsi" w:cstheme="minorHAnsi"/>
          <w:color w:val="000000"/>
          <w:lang w:eastAsia="pl-PL"/>
        </w:rPr>
        <w:t xml:space="preserve"> </w:t>
      </w:r>
      <w:r w:rsidRPr="00B335E3">
        <w:rPr>
          <w:rFonts w:asciiTheme="minorHAnsi" w:hAnsiTheme="minorHAnsi" w:cstheme="minorHAnsi"/>
          <w:color w:val="000000"/>
          <w:lang w:eastAsia="pl-PL"/>
        </w:rPr>
        <w:t>(powlekany, matowy papier publikacyjny o wysokiej białości i nieprzezroczystości;</w:t>
      </w:r>
      <w:r w:rsidR="00590171" w:rsidRPr="00B335E3">
        <w:rPr>
          <w:rFonts w:asciiTheme="minorHAnsi" w:hAnsiTheme="minorHAnsi" w:cstheme="minorHAnsi"/>
          <w:color w:val="000000"/>
          <w:lang w:eastAsia="pl-PL"/>
        </w:rPr>
        <w:t xml:space="preserve"> </w:t>
      </w:r>
      <w:r w:rsidRPr="00B335E3">
        <w:rPr>
          <w:rFonts w:asciiTheme="minorHAnsi" w:hAnsiTheme="minorHAnsi" w:cstheme="minorHAnsi"/>
          <w:color w:val="000000"/>
          <w:lang w:eastAsia="pl-PL"/>
        </w:rPr>
        <w:t>jasność 88 % ISO 2470-2 D65/100; nieprzezroczystość równa 95%; grubość 84 mikrometra; vol. 1,2).</w:t>
      </w:r>
    </w:p>
    <w:p w14:paraId="297B99AE"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*17 </w:t>
      </w:r>
      <w:proofErr w:type="spellStart"/>
      <w:r w:rsidRPr="00B335E3">
        <w:rPr>
          <w:rFonts w:asciiTheme="minorHAnsi" w:hAnsiTheme="minorHAnsi" w:cstheme="minorHAnsi"/>
          <w:b/>
          <w:bCs/>
          <w:color w:val="000000"/>
          <w:lang w:eastAsia="pl-PL"/>
        </w:rPr>
        <w:t>Pop'set</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Riviera</w:t>
      </w:r>
      <w:proofErr w:type="spellEnd"/>
      <w:r w:rsidRPr="00B335E3">
        <w:rPr>
          <w:rFonts w:asciiTheme="minorHAnsi" w:hAnsiTheme="minorHAnsi" w:cstheme="minorHAnsi"/>
          <w:b/>
          <w:bCs/>
          <w:color w:val="000000"/>
          <w:lang w:eastAsia="pl-PL"/>
        </w:rPr>
        <w:t xml:space="preserve"> Blue 240 g</w:t>
      </w:r>
      <w:r w:rsidRPr="00B335E3">
        <w:rPr>
          <w:rFonts w:asciiTheme="minorHAnsi" w:hAnsiTheme="minorHAnsi" w:cstheme="minorHAnsi"/>
          <w:color w:val="000000"/>
          <w:lang w:eastAsia="pl-PL"/>
        </w:rPr>
        <w:t xml:space="preserve"> lub na papierze zamiennym o równoważnych parametrach, gładkości i kolorze (wysokiej jakości karton barwiony w masie o intensywnym kolorze, wykonany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z bezdrzewnej celulozy ECF z domieszką 30% włókien z recyklingu; o gramaturze 240 g, nieprzezroczystość równa 100%; grubość 300 mikrometra; szorstkość 320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 wilgotność 40-60 %, sztywność 135 MD [</w:t>
      </w:r>
      <w:proofErr w:type="spellStart"/>
      <w:r w:rsidRPr="00B335E3">
        <w:rPr>
          <w:rFonts w:asciiTheme="minorHAnsi" w:hAnsiTheme="minorHAnsi" w:cstheme="minorHAnsi"/>
          <w:color w:val="000000"/>
          <w:lang w:eastAsia="pl-PL"/>
        </w:rPr>
        <w:t>mN</w:t>
      </w:r>
      <w:proofErr w:type="spellEnd"/>
      <w:r w:rsidRPr="00B335E3">
        <w:rPr>
          <w:rFonts w:asciiTheme="minorHAnsi" w:hAnsiTheme="minorHAnsi" w:cstheme="minorHAnsi"/>
          <w:color w:val="000000"/>
          <w:lang w:eastAsia="pl-PL"/>
        </w:rPr>
        <w:t xml:space="preserve">])). </w:t>
      </w:r>
    </w:p>
    <w:p w14:paraId="726AB0A7"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*18 </w:t>
      </w:r>
      <w:proofErr w:type="spellStart"/>
      <w:r w:rsidRPr="00B335E3">
        <w:rPr>
          <w:rFonts w:asciiTheme="minorHAnsi" w:hAnsiTheme="minorHAnsi" w:cstheme="minorHAnsi"/>
          <w:b/>
          <w:bCs/>
          <w:color w:val="000000"/>
          <w:lang w:eastAsia="pl-PL"/>
        </w:rPr>
        <w:t>Pop'set</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Shocking</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Pink</w:t>
      </w:r>
      <w:proofErr w:type="spellEnd"/>
      <w:r w:rsidRPr="00B335E3">
        <w:rPr>
          <w:rFonts w:asciiTheme="minorHAnsi" w:hAnsiTheme="minorHAnsi" w:cstheme="minorHAnsi"/>
          <w:b/>
          <w:bCs/>
          <w:color w:val="000000"/>
          <w:lang w:eastAsia="pl-PL"/>
        </w:rPr>
        <w:t xml:space="preserve"> 240 g</w:t>
      </w:r>
      <w:r w:rsidRPr="00B335E3">
        <w:rPr>
          <w:rFonts w:asciiTheme="minorHAnsi" w:hAnsiTheme="minorHAnsi" w:cstheme="minorHAnsi"/>
          <w:color w:val="000000"/>
          <w:lang w:eastAsia="pl-PL"/>
        </w:rPr>
        <w:t xml:space="preserve"> lub na papierze zamiennym o równoważnych parametrach, gładkości i kolorze (wysokiej jakości karton barwiony w masie o intensywnym kolorze, wykonany </w:t>
      </w:r>
      <w:r w:rsidR="00C91B34"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z bezdrzewnej celulozy ECF z domieszką 30% włókien z recyklingu; o gramaturze 240 g, nieprzezroczystość równa 100%; grubość 300 mikrometra; szorstkość 320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 wilgotność 40-60 %, sztywność 135 MD [</w:t>
      </w:r>
      <w:proofErr w:type="spellStart"/>
      <w:r w:rsidRPr="00B335E3">
        <w:rPr>
          <w:rFonts w:asciiTheme="minorHAnsi" w:hAnsiTheme="minorHAnsi" w:cstheme="minorHAnsi"/>
          <w:color w:val="000000"/>
          <w:lang w:eastAsia="pl-PL"/>
        </w:rPr>
        <w:t>mN</w:t>
      </w:r>
      <w:proofErr w:type="spellEnd"/>
      <w:r w:rsidRPr="00B335E3">
        <w:rPr>
          <w:rFonts w:asciiTheme="minorHAnsi" w:hAnsiTheme="minorHAnsi" w:cstheme="minorHAnsi"/>
          <w:color w:val="000000"/>
          <w:lang w:eastAsia="pl-PL"/>
        </w:rPr>
        <w:t xml:space="preserve">])). </w:t>
      </w:r>
    </w:p>
    <w:p w14:paraId="72C5B8AB"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*19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Print</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vol. 1,5 300 g</w:t>
      </w:r>
      <w:r w:rsidRPr="00B335E3">
        <w:rPr>
          <w:rFonts w:asciiTheme="minorHAnsi" w:hAnsiTheme="minorHAnsi" w:cstheme="minorHAnsi"/>
          <w:color w:val="000000"/>
          <w:lang w:eastAsia="pl-PL"/>
        </w:rPr>
        <w:t xml:space="preserve"> lub na papierze zamiennym o równoważnych parametrach, gładkości i kolorze (kaszerowany bezdrzewny papier niepowlekany o kremowym odcieniu; gramatura 300 g; nieprzezroczystość 100%; grubość 450 µm; spulchnienie 1.5 cm3/g; białość 62 (CIE); jasność ISO 80; szorstkość 300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w:t>
      </w:r>
    </w:p>
    <w:p w14:paraId="12D1FE35"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*20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Lynx</w:t>
      </w:r>
      <w:proofErr w:type="spellEnd"/>
      <w:r w:rsidRPr="00B335E3">
        <w:rPr>
          <w:rFonts w:asciiTheme="minorHAnsi" w:hAnsiTheme="minorHAnsi" w:cstheme="minorHAnsi"/>
          <w:b/>
          <w:bCs/>
          <w:color w:val="000000"/>
          <w:lang w:eastAsia="pl-PL"/>
        </w:rPr>
        <w:t xml:space="preserve"> 300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i kolorze (</w:t>
      </w:r>
      <w:r w:rsidRPr="00B335E3">
        <w:rPr>
          <w:rFonts w:asciiTheme="minorHAnsi" w:hAnsiTheme="minorHAnsi" w:cstheme="minorHAnsi"/>
        </w:rPr>
        <w:t>ekskluzywny papier niepowlekany, o jedwabiście gładkiej powierzchni, naturalnym charakterze i odcieniu bieli.</w:t>
      </w:r>
      <w:r w:rsidRPr="00B335E3">
        <w:rPr>
          <w:rFonts w:asciiTheme="minorHAnsi" w:hAnsiTheme="minorHAnsi" w:cstheme="minorHAnsi"/>
          <w:color w:val="000000"/>
          <w:lang w:eastAsia="pl-PL"/>
        </w:rPr>
        <w:t>; gramatura 300 g; nieprzezroczystość 100%; grubość 339 µm; spulchnienie 1.13 cm3/g; białość 116 (CIE); jasność ISO 96; szorstkość 150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xml:space="preserve">, ml/min)). </w:t>
      </w:r>
    </w:p>
    <w:p w14:paraId="622EFD8E"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lastRenderedPageBreak/>
        <w:t xml:space="preserve">*21 Papier offsetowy </w:t>
      </w:r>
      <w:proofErr w:type="spellStart"/>
      <w:r w:rsidRPr="00B335E3">
        <w:rPr>
          <w:rFonts w:asciiTheme="minorHAnsi" w:hAnsiTheme="minorHAnsi" w:cstheme="minorHAnsi"/>
          <w:b/>
          <w:bCs/>
          <w:color w:val="000000"/>
          <w:lang w:eastAsia="pl-PL"/>
        </w:rPr>
        <w:t>Amber</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Graphic</w:t>
      </w:r>
      <w:proofErr w:type="spellEnd"/>
      <w:r w:rsidRPr="00B335E3">
        <w:rPr>
          <w:rFonts w:asciiTheme="minorHAnsi" w:hAnsiTheme="minorHAnsi" w:cstheme="minorHAnsi"/>
          <w:color w:val="000000"/>
          <w:lang w:eastAsia="pl-PL"/>
        </w:rPr>
        <w:t xml:space="preserve"> lub </w:t>
      </w:r>
      <w:r w:rsidRPr="00B335E3">
        <w:rPr>
          <w:rFonts w:asciiTheme="minorHAnsi" w:hAnsiTheme="minorHAnsi" w:cstheme="minorHAnsi"/>
          <w:b/>
          <w:bCs/>
          <w:color w:val="000000"/>
          <w:lang w:eastAsia="pl-PL"/>
        </w:rPr>
        <w:t xml:space="preserve">Kwidzyń </w:t>
      </w:r>
      <w:proofErr w:type="spellStart"/>
      <w:r w:rsidRPr="00B335E3">
        <w:rPr>
          <w:rFonts w:asciiTheme="minorHAnsi" w:hAnsiTheme="minorHAnsi" w:cstheme="minorHAnsi"/>
          <w:b/>
          <w:bCs/>
          <w:color w:val="000000"/>
          <w:lang w:eastAsia="pl-PL"/>
        </w:rPr>
        <w:t>Speed</w:t>
      </w:r>
      <w:proofErr w:type="spellEnd"/>
      <w:r w:rsidRPr="00B335E3">
        <w:rPr>
          <w:rFonts w:asciiTheme="minorHAnsi" w:hAnsiTheme="minorHAnsi" w:cstheme="minorHAnsi"/>
          <w:b/>
          <w:bCs/>
          <w:color w:val="000000"/>
          <w:lang w:eastAsia="pl-PL"/>
        </w:rPr>
        <w:t xml:space="preserve"> 110</w:t>
      </w:r>
      <w:r w:rsidRPr="00B335E3">
        <w:rPr>
          <w:rFonts w:asciiTheme="minorHAnsi" w:hAnsiTheme="minorHAnsi" w:cstheme="minorHAnsi"/>
          <w:color w:val="000000"/>
          <w:lang w:eastAsia="pl-PL"/>
        </w:rPr>
        <w:t xml:space="preserve"> g lub na papierze zamiennym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o równoważnych  parametrach, gładkości i kolorze (</w:t>
      </w:r>
      <w:r w:rsidRPr="00B335E3">
        <w:rPr>
          <w:rFonts w:asciiTheme="minorHAnsi" w:hAnsiTheme="minorHAnsi" w:cstheme="minorHAnsi"/>
          <w:lang w:eastAsia="pl-PL"/>
        </w:rPr>
        <w:t>wysokiej jakości biały, niepowlekany papier graficzny o bardzo dobrych właściwościach drukowych; nieprzezroczystość 96%; białość (CIE) 143; szorstkość 160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ml/min); grubość 133 mikrometra</w:t>
      </w:r>
      <w:r w:rsidRPr="00B335E3">
        <w:rPr>
          <w:rFonts w:asciiTheme="minorHAnsi" w:hAnsiTheme="minorHAnsi" w:cstheme="minorHAnsi"/>
          <w:color w:val="000000"/>
          <w:lang w:eastAsia="pl-PL"/>
        </w:rPr>
        <w:t xml:space="preserve">). </w:t>
      </w:r>
    </w:p>
    <w:p w14:paraId="346F28A2"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*22 Papier biblijny </w:t>
      </w:r>
      <w:r w:rsidRPr="00B335E3">
        <w:rPr>
          <w:rFonts w:asciiTheme="minorHAnsi" w:hAnsiTheme="minorHAnsi" w:cstheme="minorHAnsi"/>
          <w:b/>
          <w:bCs/>
          <w:color w:val="000000"/>
          <w:lang w:eastAsia="pl-PL"/>
        </w:rPr>
        <w:t xml:space="preserve">Off-White </w:t>
      </w:r>
      <w:proofErr w:type="spellStart"/>
      <w:r w:rsidRPr="00B335E3">
        <w:rPr>
          <w:rFonts w:asciiTheme="minorHAnsi" w:hAnsiTheme="minorHAnsi" w:cstheme="minorHAnsi"/>
          <w:b/>
          <w:bCs/>
          <w:color w:val="000000"/>
          <w:lang w:eastAsia="pl-PL"/>
        </w:rPr>
        <w:t>Medical</w:t>
      </w:r>
      <w:proofErr w:type="spellEnd"/>
      <w:r w:rsidRPr="00B335E3">
        <w:rPr>
          <w:rFonts w:asciiTheme="minorHAnsi" w:hAnsiTheme="minorHAnsi" w:cstheme="minorHAnsi"/>
          <w:b/>
          <w:bCs/>
          <w:color w:val="000000"/>
          <w:lang w:eastAsia="pl-PL"/>
        </w:rPr>
        <w:t xml:space="preserve"> 51 g</w:t>
      </w:r>
      <w:r w:rsidRPr="00B335E3">
        <w:rPr>
          <w:rFonts w:asciiTheme="minorHAnsi" w:hAnsiTheme="minorHAnsi" w:cstheme="minorHAnsi"/>
          <w:color w:val="000000"/>
          <w:lang w:eastAsia="pl-PL"/>
        </w:rPr>
        <w:t xml:space="preserve"> lub na papierze zamiennym o równoważnych  parametrach, gładkości i kolorze (</w:t>
      </w:r>
      <w:r w:rsidRPr="00B335E3">
        <w:rPr>
          <w:rFonts w:asciiTheme="minorHAnsi" w:hAnsiTheme="minorHAnsi" w:cstheme="minorHAnsi"/>
          <w:lang w:eastAsia="pl-PL"/>
        </w:rPr>
        <w:t>nieprzezroczystość 94%;</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jasność 75% ISO 2470-2;</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vol. 1,4</w:t>
      </w:r>
      <w:r w:rsidRPr="00B335E3">
        <w:rPr>
          <w:rFonts w:asciiTheme="minorHAnsi" w:hAnsiTheme="minorHAnsi" w:cstheme="minorHAnsi"/>
          <w:color w:val="FF0000"/>
          <w:lang w:eastAsia="pl-PL"/>
        </w:rPr>
        <w:t xml:space="preserve"> </w:t>
      </w:r>
      <w:r w:rsidRPr="00B335E3">
        <w:rPr>
          <w:rFonts w:asciiTheme="minorHAnsi" w:hAnsiTheme="minorHAnsi" w:cstheme="minorHAnsi"/>
          <w:color w:val="000000"/>
          <w:lang w:eastAsia="pl-PL"/>
        </w:rPr>
        <w:t xml:space="preserve">cm3/g; </w:t>
      </w:r>
      <w:proofErr w:type="spellStart"/>
      <w:r w:rsidRPr="00B335E3">
        <w:rPr>
          <w:rFonts w:asciiTheme="minorHAnsi" w:hAnsiTheme="minorHAnsi" w:cstheme="minorHAnsi"/>
          <w:color w:val="000000"/>
          <w:lang w:eastAsia="pl-PL"/>
        </w:rPr>
        <w:t>gloss</w:t>
      </w:r>
      <w:proofErr w:type="spellEnd"/>
      <w:r w:rsidRPr="00B335E3">
        <w:rPr>
          <w:rFonts w:asciiTheme="minorHAnsi" w:hAnsiTheme="minorHAnsi" w:cstheme="minorHAnsi"/>
          <w:color w:val="000000"/>
          <w:lang w:eastAsia="pl-PL"/>
        </w:rPr>
        <w:t xml:space="preserve"> 75</w:t>
      </w:r>
      <w:r w:rsidRPr="00B335E3">
        <w:rPr>
          <w:rFonts w:asciiTheme="minorHAnsi" w:hAnsiTheme="minorHAnsi" w:cstheme="minorHAnsi"/>
          <w:color w:val="000000"/>
          <w:vertAlign w:val="superscript"/>
          <w:lang w:eastAsia="pl-PL"/>
        </w:rPr>
        <w:t>0</w:t>
      </w:r>
      <w:r w:rsidRPr="00B335E3">
        <w:rPr>
          <w:rFonts w:asciiTheme="minorHAnsi" w:hAnsiTheme="minorHAnsi" w:cstheme="minorHAnsi"/>
          <w:color w:val="000000"/>
          <w:lang w:eastAsia="pl-PL"/>
        </w:rPr>
        <w:t xml:space="preserve"> 15 ISO 8254-1).</w:t>
      </w:r>
    </w:p>
    <w:p w14:paraId="264987A8"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*23 </w:t>
      </w:r>
      <w:proofErr w:type="spellStart"/>
      <w:r w:rsidRPr="00B335E3">
        <w:rPr>
          <w:rFonts w:asciiTheme="minorHAnsi" w:hAnsiTheme="minorHAnsi" w:cstheme="minorHAnsi"/>
          <w:b/>
          <w:bCs/>
          <w:color w:val="000000"/>
          <w:lang w:eastAsia="pl-PL"/>
        </w:rPr>
        <w:t>Alto</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Naturel</w:t>
      </w:r>
      <w:proofErr w:type="spellEnd"/>
      <w:r w:rsidRPr="00B335E3">
        <w:rPr>
          <w:rFonts w:asciiTheme="minorHAnsi" w:hAnsiTheme="minorHAnsi" w:cstheme="minorHAnsi"/>
          <w:b/>
          <w:bCs/>
          <w:color w:val="000000"/>
          <w:lang w:eastAsia="pl-PL"/>
        </w:rPr>
        <w:t xml:space="preserve"> vol. 1,5 90 g</w:t>
      </w:r>
      <w:r w:rsidRPr="00B335E3">
        <w:rPr>
          <w:rFonts w:asciiTheme="minorHAnsi" w:hAnsiTheme="minorHAnsi" w:cstheme="minorHAnsi"/>
          <w:color w:val="000000"/>
          <w:lang w:eastAsia="pl-PL"/>
        </w:rPr>
        <w:t xml:space="preserve"> lub na papierze zamiennym o równoważnych parametrach, gładkości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i kolorze (wysokiej jakości bezdrzewny papier offsetowy w odcieniu naturalnej bieli, o wolumenie 1,5; gramatura 90 g</w:t>
      </w:r>
      <w:r w:rsidRPr="00B335E3">
        <w:rPr>
          <w:rFonts w:asciiTheme="minorHAnsi" w:hAnsiTheme="minorHAnsi" w:cstheme="minorHAnsi"/>
          <w:lang w:eastAsia="pl-PL"/>
        </w:rPr>
        <w:t xml:space="preserve">; nieprzezroczystość 91%; grubość 135 µm; białość 83 CIE %; gładkość 400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xml:space="preserve">, µm); </w:t>
      </w:r>
      <w:r w:rsidRPr="00B335E3">
        <w:rPr>
          <w:rFonts w:asciiTheme="minorHAnsi" w:hAnsiTheme="minorHAnsi" w:cstheme="minorHAnsi"/>
          <w:color w:val="000000"/>
          <w:lang w:eastAsia="pl-PL"/>
        </w:rPr>
        <w:t xml:space="preserve">papier bezkwasowy, produkowany w środowisku zasadowym, spełniający wymogi normy ISO 9706 w zakresie trwałości (papier długowieczny, odporny na warunki atmosferyczne); posiadający doskonałe parametry wytrzymałościowe). </w:t>
      </w:r>
    </w:p>
    <w:p w14:paraId="7EB12908"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*24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Pure</w:t>
      </w:r>
      <w:proofErr w:type="spellEnd"/>
      <w:r w:rsidRPr="00B335E3">
        <w:rPr>
          <w:rFonts w:asciiTheme="minorHAnsi" w:hAnsiTheme="minorHAnsi" w:cstheme="minorHAnsi"/>
          <w:b/>
          <w:bCs/>
          <w:color w:val="000000"/>
          <w:lang w:eastAsia="pl-PL"/>
        </w:rPr>
        <w:t xml:space="preserve"> 100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(ekskluzywny bezdrzewny papier niepowlekany o jedwabiście gładkiej powierzchni </w:t>
      </w:r>
      <w:r w:rsidRPr="00B335E3">
        <w:rPr>
          <w:rFonts w:asciiTheme="minorHAnsi" w:hAnsiTheme="minorHAnsi" w:cstheme="minorHAnsi"/>
          <w:color w:val="000000"/>
          <w:lang w:eastAsia="pl-PL"/>
        </w:rPr>
        <w:br/>
        <w:t xml:space="preserve">i kremowym odcieniu; gramatura 100 g; nieprzezroczystość 92%; grubość 113 µm; </w:t>
      </w:r>
      <w:r w:rsidRPr="00B335E3">
        <w:rPr>
          <w:rFonts w:asciiTheme="minorHAnsi" w:hAnsiTheme="minorHAnsi" w:cstheme="minorHAnsi"/>
          <w:color w:val="000000"/>
          <w:lang w:eastAsia="pl-PL"/>
        </w:rPr>
        <w:br/>
        <w:t>spulchnienie 1.13 cm3/g; białość 62 (CIE); jasność ISO 80; szorstkość 150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w:t>
      </w:r>
    </w:p>
    <w:p w14:paraId="1770DE89"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*25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Pure</w:t>
      </w:r>
      <w:proofErr w:type="spellEnd"/>
      <w:r w:rsidRPr="00B335E3">
        <w:rPr>
          <w:rFonts w:asciiTheme="minorHAnsi" w:hAnsiTheme="minorHAnsi" w:cstheme="minorHAnsi"/>
          <w:b/>
          <w:bCs/>
          <w:color w:val="000000"/>
          <w:lang w:eastAsia="pl-PL"/>
        </w:rPr>
        <w:t xml:space="preserve"> 120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(ekskluzywny bezdrzewny papier niepowlekany o jedwabiście gładkiej powierzchni </w:t>
      </w:r>
      <w:r w:rsidRPr="00B335E3">
        <w:rPr>
          <w:rFonts w:asciiTheme="minorHAnsi" w:hAnsiTheme="minorHAnsi" w:cstheme="minorHAnsi"/>
          <w:color w:val="000000"/>
          <w:lang w:eastAsia="pl-PL"/>
        </w:rPr>
        <w:br/>
        <w:t xml:space="preserve">i kremowym odcieniu; gramatura 120 g; nieprzezroczystość 94%; grubość 136 µm; </w:t>
      </w:r>
      <w:r w:rsidRPr="00B335E3">
        <w:rPr>
          <w:rFonts w:asciiTheme="minorHAnsi" w:hAnsiTheme="minorHAnsi" w:cstheme="minorHAnsi"/>
          <w:color w:val="000000"/>
          <w:lang w:eastAsia="pl-PL"/>
        </w:rPr>
        <w:br/>
        <w:t>spulchnienie 1.13 cm3/g; białość 62 (CIE); jasność ISO 80; szorstkość 150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w:t>
      </w:r>
    </w:p>
    <w:p w14:paraId="0F726476"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*26 </w:t>
      </w:r>
      <w:proofErr w:type="spellStart"/>
      <w:r w:rsidRPr="00B335E3">
        <w:rPr>
          <w:rFonts w:asciiTheme="minorHAnsi" w:hAnsiTheme="minorHAnsi" w:cstheme="minorHAnsi"/>
          <w:b/>
          <w:bCs/>
          <w:color w:val="000000"/>
          <w:lang w:eastAsia="pl-PL"/>
        </w:rPr>
        <w:t>Kreativkarton</w:t>
      </w:r>
      <w:proofErr w:type="spellEnd"/>
      <w:r w:rsidRPr="00B335E3">
        <w:rPr>
          <w:rFonts w:asciiTheme="minorHAnsi" w:hAnsiTheme="minorHAnsi" w:cstheme="minorHAnsi"/>
          <w:b/>
          <w:bCs/>
          <w:color w:val="000000"/>
          <w:lang w:eastAsia="pl-PL"/>
        </w:rPr>
        <w:t xml:space="preserve"> 270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(karton </w:t>
      </w:r>
      <w:r w:rsidRPr="00B335E3">
        <w:rPr>
          <w:rFonts w:asciiTheme="minorHAnsi" w:hAnsiTheme="minorHAnsi" w:cstheme="minorHAnsi"/>
        </w:rPr>
        <w:t xml:space="preserve">w 100% z makulatury, </w:t>
      </w:r>
      <w:r w:rsidRPr="00B335E3">
        <w:rPr>
          <w:rFonts w:asciiTheme="minorHAnsi" w:hAnsiTheme="minorHAnsi" w:cstheme="minorHAnsi"/>
          <w:color w:val="000000"/>
          <w:lang w:eastAsia="pl-PL"/>
        </w:rPr>
        <w:t>barwiony w masie, gładzony maszynowo; gramatura 270 g)</w:t>
      </w:r>
    </w:p>
    <w:p w14:paraId="18B66579"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*27 karton </w:t>
      </w:r>
      <w:r w:rsidRPr="00B335E3">
        <w:rPr>
          <w:rFonts w:asciiTheme="minorHAnsi" w:hAnsiTheme="minorHAnsi" w:cstheme="minorHAnsi"/>
          <w:b/>
          <w:bCs/>
          <w:color w:val="000000"/>
          <w:lang w:eastAsia="pl-PL"/>
        </w:rPr>
        <w:t>Alaska Plus 280-305 g</w:t>
      </w:r>
      <w:r w:rsidRPr="00B335E3">
        <w:rPr>
          <w:rFonts w:asciiTheme="minorHAnsi" w:hAnsiTheme="minorHAnsi" w:cstheme="minorHAnsi"/>
          <w:color w:val="000000"/>
          <w:lang w:eastAsia="pl-PL"/>
        </w:rPr>
        <w:t xml:space="preserve"> lub karton o równoważnych parametrach (Gramatura: 280-305 g/m². Grubość: 520-570 </w:t>
      </w:r>
      <w:proofErr w:type="spellStart"/>
      <w:r w:rsidRPr="00B335E3">
        <w:rPr>
          <w:rFonts w:asciiTheme="minorHAnsi" w:hAnsiTheme="minorHAnsi" w:cstheme="minorHAnsi"/>
          <w:color w:val="000000"/>
          <w:lang w:eastAsia="pl-PL"/>
        </w:rPr>
        <w:t>μm</w:t>
      </w:r>
      <w:proofErr w:type="spellEnd"/>
      <w:r w:rsidRPr="00B335E3">
        <w:rPr>
          <w:rFonts w:asciiTheme="minorHAnsi" w:hAnsiTheme="minorHAnsi" w:cstheme="minorHAnsi"/>
          <w:color w:val="000000"/>
          <w:lang w:eastAsia="pl-PL"/>
        </w:rPr>
        <w:t xml:space="preserve"> (tolerancja +/-4%). Sztywność DIN 53 121 (5°) MD: 48.8 </w:t>
      </w:r>
      <w:proofErr w:type="spellStart"/>
      <w:r w:rsidRPr="00B335E3">
        <w:rPr>
          <w:rFonts w:asciiTheme="minorHAnsi" w:hAnsiTheme="minorHAnsi" w:cstheme="minorHAnsi"/>
          <w:color w:val="000000"/>
          <w:lang w:eastAsia="pl-PL"/>
        </w:rPr>
        <w:t>mN</w:t>
      </w:r>
      <w:proofErr w:type="spellEnd"/>
      <w:r w:rsidRPr="00B335E3">
        <w:rPr>
          <w:rFonts w:asciiTheme="minorHAnsi" w:hAnsiTheme="minorHAnsi" w:cstheme="minorHAnsi"/>
          <w:color w:val="000000"/>
          <w:lang w:eastAsia="pl-PL"/>
        </w:rPr>
        <w:t xml:space="preserve"> dla 280 g/m², 63.1 </w:t>
      </w:r>
      <w:proofErr w:type="spellStart"/>
      <w:r w:rsidRPr="00B335E3">
        <w:rPr>
          <w:rFonts w:asciiTheme="minorHAnsi" w:hAnsiTheme="minorHAnsi" w:cstheme="minorHAnsi"/>
          <w:color w:val="000000"/>
          <w:lang w:eastAsia="pl-PL"/>
        </w:rPr>
        <w:t>mNm</w:t>
      </w:r>
      <w:proofErr w:type="spellEnd"/>
      <w:r w:rsidRPr="00B335E3">
        <w:rPr>
          <w:rFonts w:asciiTheme="minorHAnsi" w:hAnsiTheme="minorHAnsi" w:cstheme="minorHAnsi"/>
          <w:color w:val="000000"/>
          <w:lang w:eastAsia="pl-PL"/>
        </w:rPr>
        <w:t xml:space="preserve"> dla 305 g/m². Sztywność DIN 53 121 (5°) CD: 23.5 </w:t>
      </w:r>
      <w:proofErr w:type="spellStart"/>
      <w:r w:rsidRPr="00B335E3">
        <w:rPr>
          <w:rFonts w:asciiTheme="minorHAnsi" w:hAnsiTheme="minorHAnsi" w:cstheme="minorHAnsi"/>
          <w:color w:val="000000"/>
          <w:lang w:eastAsia="pl-PL"/>
        </w:rPr>
        <w:t>mN</w:t>
      </w:r>
      <w:proofErr w:type="spellEnd"/>
      <w:r w:rsidRPr="00B335E3">
        <w:rPr>
          <w:rFonts w:asciiTheme="minorHAnsi" w:hAnsiTheme="minorHAnsi" w:cstheme="minorHAnsi"/>
          <w:color w:val="000000"/>
          <w:lang w:eastAsia="pl-PL"/>
        </w:rPr>
        <w:t xml:space="preserve"> dla 280 g/m², 29.2 </w:t>
      </w:r>
      <w:proofErr w:type="spellStart"/>
      <w:r w:rsidRPr="00B335E3">
        <w:rPr>
          <w:rFonts w:asciiTheme="minorHAnsi" w:hAnsiTheme="minorHAnsi" w:cstheme="minorHAnsi"/>
          <w:color w:val="000000"/>
          <w:lang w:eastAsia="pl-PL"/>
        </w:rPr>
        <w:t>mNm</w:t>
      </w:r>
      <w:proofErr w:type="spellEnd"/>
      <w:r w:rsidRPr="00B335E3">
        <w:rPr>
          <w:rFonts w:asciiTheme="minorHAnsi" w:hAnsiTheme="minorHAnsi" w:cstheme="minorHAnsi"/>
          <w:color w:val="000000"/>
          <w:lang w:eastAsia="pl-PL"/>
        </w:rPr>
        <w:t xml:space="preserve"> dla 305 g/m² . Wilgotność: 8.0% (tolerancja +/-1.0).  Białość góra z UV D65: 91% (tolerancja +/-1.0).  Białość spód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z UV D65: &gt;70 %. Połysk 75° Gardner: &gt;40 %.Szorstkość PPS S10: &lt; 1.3 </w:t>
      </w:r>
      <w:proofErr w:type="spellStart"/>
      <w:r w:rsidRPr="00B335E3">
        <w:rPr>
          <w:rFonts w:asciiTheme="minorHAnsi" w:hAnsiTheme="minorHAnsi" w:cstheme="minorHAnsi"/>
          <w:color w:val="000000"/>
          <w:lang w:eastAsia="pl-PL"/>
        </w:rPr>
        <w:t>μm</w:t>
      </w:r>
      <w:proofErr w:type="spellEnd"/>
      <w:r w:rsidRPr="00B335E3">
        <w:rPr>
          <w:rFonts w:asciiTheme="minorHAnsi" w:hAnsiTheme="minorHAnsi" w:cstheme="minorHAnsi"/>
          <w:color w:val="000000"/>
          <w:lang w:eastAsia="pl-PL"/>
        </w:rPr>
        <w:t>. Rozwarstwienie Scott: &gt;100J/m2.Wytrzymałość powierzchni na zrywanie: &gt;1.00 m/s. Absorpcja wody góra COBB60: &lt; 55 g/m2. Absorpcja wody spód COBB60: &lt; 70 g/m2).</w:t>
      </w:r>
    </w:p>
    <w:p w14:paraId="064A7B7F"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*28 </w:t>
      </w:r>
      <w:proofErr w:type="spellStart"/>
      <w:r w:rsidRPr="00B335E3">
        <w:rPr>
          <w:rFonts w:asciiTheme="minorHAnsi" w:hAnsiTheme="minorHAnsi" w:cstheme="minorHAnsi"/>
          <w:b/>
          <w:bCs/>
          <w:color w:val="000000"/>
          <w:lang w:eastAsia="pl-PL"/>
        </w:rPr>
        <w:t>Pop'set</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Riviera</w:t>
      </w:r>
      <w:proofErr w:type="spellEnd"/>
      <w:r w:rsidRPr="00B335E3">
        <w:rPr>
          <w:rFonts w:asciiTheme="minorHAnsi" w:hAnsiTheme="minorHAnsi" w:cstheme="minorHAnsi"/>
          <w:b/>
          <w:bCs/>
          <w:color w:val="000000"/>
          <w:lang w:eastAsia="pl-PL"/>
        </w:rPr>
        <w:t xml:space="preserve"> Blue Violet 240 g</w:t>
      </w:r>
      <w:r w:rsidRPr="00B335E3">
        <w:rPr>
          <w:rFonts w:asciiTheme="minorHAnsi" w:hAnsiTheme="minorHAnsi" w:cstheme="minorHAnsi"/>
          <w:color w:val="000000"/>
          <w:lang w:eastAsia="pl-PL"/>
        </w:rPr>
        <w:t xml:space="preserve"> lub na papierze zamiennym o równoważnych parametrach, gładkości i kolorze (wysokiej jakości karton barwiony w masie o intensywnym kolorze, wykonany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z bezdrzewnej celulozy ECF z domieszką 30% włókien z recyklingu; o gramaturze 240 g, </w:t>
      </w:r>
      <w:proofErr w:type="spellStart"/>
      <w:r w:rsidRPr="00B335E3">
        <w:rPr>
          <w:rFonts w:asciiTheme="minorHAnsi" w:hAnsiTheme="minorHAnsi" w:cstheme="minorHAnsi"/>
        </w:rPr>
        <w:t>Bendtsen</w:t>
      </w:r>
      <w:proofErr w:type="spellEnd"/>
      <w:r w:rsidRPr="00B335E3">
        <w:rPr>
          <w:rFonts w:asciiTheme="minorHAnsi" w:hAnsiTheme="minorHAnsi" w:cstheme="minorHAnsi"/>
        </w:rPr>
        <w:t xml:space="preserve"> </w:t>
      </w:r>
      <w:proofErr w:type="spellStart"/>
      <w:r w:rsidRPr="00B335E3">
        <w:rPr>
          <w:rFonts w:asciiTheme="minorHAnsi" w:hAnsiTheme="minorHAnsi" w:cstheme="minorHAnsi"/>
        </w:rPr>
        <w:t>roughness</w:t>
      </w:r>
      <w:proofErr w:type="spellEnd"/>
      <w:r w:rsidRPr="00B335E3">
        <w:rPr>
          <w:rFonts w:asciiTheme="minorHAnsi" w:hAnsiTheme="minorHAnsi" w:cstheme="minorHAnsi"/>
        </w:rPr>
        <w:t xml:space="preserve"> (ml/min) 320, </w:t>
      </w:r>
      <w:r w:rsidRPr="00B335E3">
        <w:rPr>
          <w:rFonts w:asciiTheme="minorHAnsi" w:hAnsiTheme="minorHAnsi" w:cstheme="minorHAnsi"/>
          <w:color w:val="000000"/>
          <w:lang w:eastAsia="pl-PL"/>
        </w:rPr>
        <w:t xml:space="preserve">grubość 300 </w:t>
      </w:r>
      <w:proofErr w:type="spellStart"/>
      <w:r w:rsidRPr="00B335E3">
        <w:rPr>
          <w:rFonts w:asciiTheme="minorHAnsi" w:hAnsiTheme="minorHAnsi" w:cstheme="minorHAnsi"/>
          <w:color w:val="000000"/>
          <w:lang w:eastAsia="pl-PL"/>
        </w:rPr>
        <w:t>μm</w:t>
      </w:r>
      <w:proofErr w:type="spellEnd"/>
      <w:r w:rsidRPr="00B335E3">
        <w:rPr>
          <w:rFonts w:asciiTheme="minorHAnsi" w:hAnsiTheme="minorHAnsi" w:cstheme="minorHAnsi"/>
        </w:rPr>
        <w:t xml:space="preserve">). </w:t>
      </w:r>
    </w:p>
    <w:p w14:paraId="3956B24B"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*29 papier </w:t>
      </w:r>
      <w:proofErr w:type="spellStart"/>
      <w:r w:rsidRPr="00B335E3">
        <w:rPr>
          <w:rFonts w:asciiTheme="minorHAnsi" w:hAnsiTheme="minorHAnsi" w:cstheme="minorHAnsi"/>
        </w:rPr>
        <w:t>upcyclingowy</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Remake</w:t>
      </w:r>
      <w:proofErr w:type="spellEnd"/>
      <w:r w:rsidRPr="00B335E3">
        <w:rPr>
          <w:rFonts w:asciiTheme="minorHAnsi" w:hAnsiTheme="minorHAnsi" w:cstheme="minorHAnsi"/>
          <w:b/>
          <w:bCs/>
          <w:color w:val="000000"/>
          <w:lang w:eastAsia="pl-PL"/>
        </w:rPr>
        <w:t xml:space="preserve"> 250 g,</w:t>
      </w:r>
      <w:r w:rsidRPr="00B335E3">
        <w:rPr>
          <w:rFonts w:asciiTheme="minorHAnsi" w:hAnsiTheme="minorHAnsi" w:cstheme="minorHAnsi"/>
          <w:color w:val="000000"/>
          <w:lang w:eastAsia="pl-PL"/>
        </w:rPr>
        <w:t xml:space="preserve"> </w:t>
      </w:r>
      <w:r w:rsidRPr="00B335E3">
        <w:rPr>
          <w:rFonts w:asciiTheme="minorHAnsi" w:hAnsiTheme="minorHAnsi" w:cstheme="minorHAnsi"/>
        </w:rPr>
        <w:t>który zawiera 25% przetworzonych odpadów skór. W 100% podlega recyklingowi. Pozostałości skór widoczne na powierzchni materiału nadają wyjątkowego wyglądu oraz sprawiają, że papier jest przyjemny i miękki w dotyku.</w:t>
      </w:r>
      <w:r w:rsidRPr="00B335E3">
        <w:rPr>
          <w:rFonts w:asciiTheme="minorHAnsi" w:hAnsiTheme="minorHAnsi" w:cstheme="minorHAnsi"/>
          <w:color w:val="000000"/>
          <w:lang w:eastAsia="pl-PL"/>
        </w:rPr>
        <w:t xml:space="preserve">  </w:t>
      </w:r>
    </w:p>
    <w:p w14:paraId="1E77DABF"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lastRenderedPageBreak/>
        <w:t xml:space="preserve">*30 Papier offsetowy </w:t>
      </w:r>
      <w:proofErr w:type="spellStart"/>
      <w:r w:rsidRPr="00B335E3">
        <w:rPr>
          <w:rFonts w:asciiTheme="minorHAnsi" w:hAnsiTheme="minorHAnsi" w:cstheme="minorHAnsi"/>
          <w:b/>
          <w:bCs/>
          <w:color w:val="000000"/>
          <w:lang w:eastAsia="pl-PL"/>
        </w:rPr>
        <w:t>Amber</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Graphic</w:t>
      </w:r>
      <w:proofErr w:type="spellEnd"/>
      <w:r w:rsidRPr="00B335E3">
        <w:rPr>
          <w:rFonts w:asciiTheme="minorHAnsi" w:hAnsiTheme="minorHAnsi" w:cstheme="minorHAnsi"/>
          <w:color w:val="000000"/>
          <w:lang w:eastAsia="pl-PL"/>
        </w:rPr>
        <w:t xml:space="preserve"> lub </w:t>
      </w:r>
      <w:r w:rsidRPr="00B335E3">
        <w:rPr>
          <w:rFonts w:asciiTheme="minorHAnsi" w:hAnsiTheme="minorHAnsi" w:cstheme="minorHAnsi"/>
          <w:b/>
          <w:bCs/>
          <w:color w:val="000000"/>
          <w:lang w:eastAsia="pl-PL"/>
        </w:rPr>
        <w:t xml:space="preserve">Kwidzyń </w:t>
      </w:r>
      <w:proofErr w:type="spellStart"/>
      <w:r w:rsidRPr="00B335E3">
        <w:rPr>
          <w:rFonts w:asciiTheme="minorHAnsi" w:hAnsiTheme="minorHAnsi" w:cstheme="minorHAnsi"/>
          <w:b/>
          <w:bCs/>
          <w:color w:val="000000"/>
          <w:lang w:eastAsia="pl-PL"/>
        </w:rPr>
        <w:t>Speed</w:t>
      </w:r>
      <w:proofErr w:type="spellEnd"/>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100 g</w:t>
      </w:r>
      <w:r w:rsidRPr="00B335E3">
        <w:rPr>
          <w:rFonts w:asciiTheme="minorHAnsi" w:hAnsiTheme="minorHAnsi" w:cstheme="minorHAnsi"/>
          <w:color w:val="000000"/>
          <w:lang w:eastAsia="pl-PL"/>
        </w:rPr>
        <w:t xml:space="preserve"> lub na papierze zamiennym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o równoważnych  parametrach, gładkości i kolorze (wysokiej jakości biały, niepowlekany papier graficzny o bardzo dobrych właściwościach drukowych; nieprzezroczystość równa 95%; białość (CIE) 143;  szorstkość 160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xml:space="preserve">, ml/min); grubość 122 mikrometra). </w:t>
      </w:r>
    </w:p>
    <w:p w14:paraId="7E9C18E1" w14:textId="5777800A"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*31 </w:t>
      </w:r>
      <w:proofErr w:type="spellStart"/>
      <w:r w:rsidRPr="00B335E3">
        <w:rPr>
          <w:rFonts w:asciiTheme="minorHAnsi" w:hAnsiTheme="minorHAnsi" w:cstheme="minorHAnsi"/>
          <w:b/>
          <w:bCs/>
          <w:color w:val="000000"/>
          <w:lang w:eastAsia="pl-PL"/>
        </w:rPr>
        <w:t>Alto</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Naturel</w:t>
      </w:r>
      <w:proofErr w:type="spellEnd"/>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vol. 1,5</w:t>
      </w:r>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115 g</w:t>
      </w:r>
      <w:r w:rsidRPr="00B335E3">
        <w:rPr>
          <w:rFonts w:asciiTheme="minorHAnsi" w:hAnsiTheme="minorHAnsi" w:cstheme="minorHAnsi"/>
          <w:color w:val="000000"/>
          <w:lang w:eastAsia="pl-PL"/>
        </w:rPr>
        <w:t xml:space="preserve"> lub na papierze zamiennym o równoważnych parametrach, gładkości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i kolorze (wysokiej jakości bezdrzewny papier offsetowy w odcieniu naturalnej bieli, wolumen 1.5; gramatura 115 g; papier bezkwasowy, produkowany w środowisku zasadowym, spełniający wymogi normy ISO 9706 w zakresie trwałości (papier długowieczny, odporny na warunki atmosferyczne); posiadający doskonałe parametry wytrzymałościowe). </w:t>
      </w:r>
    </w:p>
    <w:p w14:paraId="45735A5C" w14:textId="77777777" w:rsidR="00476FCF" w:rsidRPr="00B335E3" w:rsidRDefault="00476FCF" w:rsidP="00B335E3">
      <w:pPr>
        <w:keepNext/>
        <w:keepLines/>
        <w:autoSpaceDE w:val="0"/>
        <w:autoSpaceDN w:val="0"/>
        <w:adjustRightInd w:val="0"/>
        <w:spacing w:after="0"/>
        <w:jc w:val="both"/>
        <w:rPr>
          <w:rFonts w:asciiTheme="minorHAnsi" w:hAnsiTheme="minorHAnsi" w:cstheme="minorHAnsi"/>
          <w:color w:val="000000"/>
          <w:lang w:eastAsia="pl-PL"/>
        </w:rPr>
      </w:pPr>
    </w:p>
    <w:p w14:paraId="755E678A" w14:textId="56AE413F" w:rsidR="00476FCF" w:rsidRPr="00B335E3" w:rsidRDefault="00476FCF" w:rsidP="00B335E3">
      <w:pPr>
        <w:keepNext/>
        <w:keepLines/>
        <w:autoSpaceDE w:val="0"/>
        <w:autoSpaceDN w:val="0"/>
        <w:adjustRightInd w:val="0"/>
        <w:spacing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*32 </w:t>
      </w:r>
      <w:r w:rsidRPr="00B335E3">
        <w:rPr>
          <w:rFonts w:asciiTheme="minorHAnsi" w:hAnsiTheme="minorHAnsi" w:cstheme="minorHAnsi"/>
          <w:b/>
          <w:bCs/>
          <w:lang w:eastAsia="pl-PL"/>
        </w:rPr>
        <w:t xml:space="preserve">Antalis </w:t>
      </w:r>
      <w:proofErr w:type="spellStart"/>
      <w:r w:rsidRPr="00B335E3">
        <w:rPr>
          <w:rFonts w:asciiTheme="minorHAnsi" w:hAnsiTheme="minorHAnsi" w:cstheme="minorHAnsi"/>
          <w:b/>
          <w:bCs/>
          <w:color w:val="000000"/>
          <w:lang w:eastAsia="pl-PL"/>
        </w:rPr>
        <w:t>Pop'set</w:t>
      </w:r>
      <w:proofErr w:type="spellEnd"/>
      <w:r w:rsidRPr="00B335E3">
        <w:rPr>
          <w:rFonts w:asciiTheme="minorHAnsi" w:hAnsiTheme="minorHAnsi" w:cstheme="minorHAnsi"/>
          <w:b/>
          <w:bCs/>
          <w:color w:val="000000"/>
          <w:lang w:eastAsia="pl-PL"/>
        </w:rPr>
        <w:t xml:space="preserve"> 120 g</w:t>
      </w:r>
      <w:r w:rsidRPr="00B335E3">
        <w:rPr>
          <w:rFonts w:asciiTheme="minorHAnsi" w:hAnsiTheme="minorHAnsi" w:cstheme="minorHAnsi"/>
          <w:color w:val="000000"/>
          <w:lang w:eastAsia="pl-PL"/>
        </w:rPr>
        <w:t xml:space="preserve"> lub na papierze zamiennym o równoważnych parametrach, gładkości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i kolorze (wysokiej jakości karton barwiony w masie o intensywnym kolorze, wykonany z bezdrzewnej celulozy ECF z domieszką 30% włókien z recyklingu; o gramaturze 120 g</w:t>
      </w:r>
      <w:r w:rsidRPr="00B335E3">
        <w:rPr>
          <w:rFonts w:asciiTheme="minorHAnsi" w:hAnsiTheme="minorHAnsi" w:cstheme="minorHAnsi"/>
        </w:rPr>
        <w:t xml:space="preserve">). </w:t>
      </w:r>
    </w:p>
    <w:p w14:paraId="41B71D75" w14:textId="77777777" w:rsidR="00476FCF" w:rsidRPr="00B335E3" w:rsidRDefault="00476FCF" w:rsidP="00B335E3">
      <w:pPr>
        <w:keepNext/>
        <w:keepLines/>
        <w:autoSpaceDE w:val="0"/>
        <w:autoSpaceDN w:val="0"/>
        <w:adjustRightInd w:val="0"/>
        <w:spacing w:after="0"/>
        <w:jc w:val="both"/>
        <w:rPr>
          <w:rFonts w:asciiTheme="minorHAnsi" w:hAnsiTheme="minorHAnsi" w:cstheme="minorHAnsi"/>
          <w:color w:val="000000"/>
          <w:lang w:eastAsia="pl-PL"/>
        </w:rPr>
      </w:pPr>
    </w:p>
    <w:p w14:paraId="28F1E2F4" w14:textId="10C7B099" w:rsidR="00476FCF" w:rsidRPr="00B335E3" w:rsidRDefault="00476FCF" w:rsidP="00B335E3">
      <w:pPr>
        <w:pStyle w:val="HTML-wstpniesformatowany"/>
        <w:spacing w:line="276" w:lineRule="auto"/>
        <w:jc w:val="both"/>
        <w:rPr>
          <w:rFonts w:asciiTheme="minorHAnsi" w:hAnsiTheme="minorHAnsi" w:cstheme="minorHAnsi"/>
          <w:color w:val="000000"/>
          <w:sz w:val="22"/>
          <w:szCs w:val="22"/>
        </w:rPr>
      </w:pPr>
      <w:r w:rsidRPr="00B335E3">
        <w:rPr>
          <w:rFonts w:asciiTheme="minorHAnsi" w:hAnsiTheme="minorHAnsi" w:cstheme="minorHAnsi"/>
          <w:color w:val="000000"/>
          <w:sz w:val="22"/>
          <w:szCs w:val="22"/>
        </w:rPr>
        <w:t>*33 W przypadku zamiaru zastosowania płótna o równoważnej jakości do wskazanego w opisie przedmiotu zamówienia (</w:t>
      </w:r>
      <w:r w:rsidRPr="00B335E3">
        <w:rPr>
          <w:rFonts w:asciiTheme="minorHAnsi" w:hAnsiTheme="minorHAnsi" w:cstheme="minorHAnsi"/>
          <w:sz w:val="22"/>
          <w:szCs w:val="22"/>
        </w:rPr>
        <w:t xml:space="preserve">100% jedwabiu z certyfikatem FSC®, bezkwasowy papier podkładowy </w:t>
      </w:r>
      <w:r w:rsidR="00616F4E" w:rsidRPr="00B335E3">
        <w:rPr>
          <w:rFonts w:asciiTheme="minorHAnsi" w:hAnsiTheme="minorHAnsi" w:cstheme="minorHAnsi"/>
          <w:sz w:val="22"/>
          <w:szCs w:val="22"/>
        </w:rPr>
        <w:br/>
      </w:r>
      <w:r w:rsidRPr="00B335E3">
        <w:rPr>
          <w:rFonts w:asciiTheme="minorHAnsi" w:hAnsiTheme="minorHAnsi" w:cstheme="minorHAnsi"/>
          <w:sz w:val="22"/>
          <w:szCs w:val="22"/>
        </w:rPr>
        <w:t xml:space="preserve">z certyfikatem FSC®, bez plastiku; </w:t>
      </w:r>
      <w:r w:rsidRPr="00B335E3">
        <w:rPr>
          <w:rFonts w:asciiTheme="minorHAnsi" w:hAnsiTheme="minorHAnsi" w:cstheme="minorHAnsi"/>
          <w:color w:val="000000"/>
          <w:sz w:val="22"/>
          <w:szCs w:val="22"/>
        </w:rPr>
        <w:t xml:space="preserve">osnowa: 23,5 nici/cm, </w:t>
      </w:r>
      <w:proofErr w:type="spellStart"/>
      <w:r w:rsidRPr="00B335E3">
        <w:rPr>
          <w:rFonts w:asciiTheme="minorHAnsi" w:hAnsiTheme="minorHAnsi" w:cstheme="minorHAnsi"/>
          <w:color w:val="000000"/>
          <w:sz w:val="22"/>
          <w:szCs w:val="22"/>
        </w:rPr>
        <w:t>Nm</w:t>
      </w:r>
      <w:proofErr w:type="spellEnd"/>
      <w:r w:rsidRPr="00B335E3">
        <w:rPr>
          <w:rFonts w:asciiTheme="minorHAnsi" w:hAnsiTheme="minorHAnsi" w:cstheme="minorHAnsi"/>
          <w:color w:val="000000"/>
          <w:sz w:val="22"/>
          <w:szCs w:val="22"/>
        </w:rPr>
        <w:t xml:space="preserve"> 50/1; wątek: 21,7 nici/cm, </w:t>
      </w:r>
      <w:proofErr w:type="spellStart"/>
      <w:r w:rsidRPr="00B335E3">
        <w:rPr>
          <w:rFonts w:asciiTheme="minorHAnsi" w:hAnsiTheme="minorHAnsi" w:cstheme="minorHAnsi"/>
          <w:color w:val="000000"/>
          <w:sz w:val="22"/>
          <w:szCs w:val="22"/>
        </w:rPr>
        <w:t>Nm</w:t>
      </w:r>
      <w:proofErr w:type="spellEnd"/>
      <w:r w:rsidRPr="00B335E3">
        <w:rPr>
          <w:rFonts w:asciiTheme="minorHAnsi" w:hAnsiTheme="minorHAnsi" w:cstheme="minorHAnsi"/>
          <w:color w:val="000000"/>
          <w:sz w:val="22"/>
          <w:szCs w:val="22"/>
        </w:rPr>
        <w:t xml:space="preserve"> 40/1; gramatura ±156 g/m2, </w:t>
      </w:r>
      <w:r w:rsidRPr="00B335E3">
        <w:rPr>
          <w:rFonts w:asciiTheme="minorHAnsi" w:hAnsiTheme="minorHAnsi" w:cstheme="minorHAnsi"/>
          <w:sz w:val="22"/>
          <w:szCs w:val="22"/>
        </w:rPr>
        <w:t xml:space="preserve">papier podkładowy </w:t>
      </w:r>
      <w:r w:rsidRPr="00B335E3">
        <w:rPr>
          <w:rFonts w:asciiTheme="minorHAnsi" w:hAnsiTheme="minorHAnsi" w:cstheme="minorHAnsi"/>
          <w:color w:val="000000"/>
          <w:sz w:val="22"/>
          <w:szCs w:val="22"/>
        </w:rPr>
        <w:t xml:space="preserve">30 g/m²; grubość ca. 0,32 mm). Kolor równoważny </w:t>
      </w:r>
      <w:r w:rsidR="00616F4E" w:rsidRPr="00B335E3">
        <w:rPr>
          <w:rFonts w:asciiTheme="minorHAnsi" w:hAnsiTheme="minorHAnsi" w:cstheme="minorHAnsi"/>
          <w:color w:val="000000"/>
          <w:sz w:val="22"/>
          <w:szCs w:val="22"/>
        </w:rPr>
        <w:br/>
      </w:r>
      <w:r w:rsidRPr="00B335E3">
        <w:rPr>
          <w:rFonts w:asciiTheme="minorHAnsi" w:hAnsiTheme="minorHAnsi" w:cstheme="minorHAnsi"/>
          <w:color w:val="000000"/>
          <w:sz w:val="22"/>
          <w:szCs w:val="22"/>
        </w:rPr>
        <w:t xml:space="preserve">z kolorem </w:t>
      </w:r>
      <w:r w:rsidRPr="00B335E3">
        <w:rPr>
          <w:rFonts w:asciiTheme="minorHAnsi" w:hAnsiTheme="minorHAnsi" w:cstheme="minorHAnsi"/>
          <w:b/>
          <w:bCs/>
          <w:color w:val="000000"/>
          <w:sz w:val="22"/>
          <w:szCs w:val="22"/>
        </w:rPr>
        <w:t xml:space="preserve">płótna </w:t>
      </w:r>
      <w:proofErr w:type="spellStart"/>
      <w:r w:rsidRPr="00B335E3">
        <w:rPr>
          <w:rFonts w:asciiTheme="minorHAnsi" w:hAnsiTheme="minorHAnsi" w:cstheme="minorHAnsi"/>
          <w:b/>
          <w:bCs/>
          <w:color w:val="000000"/>
          <w:sz w:val="22"/>
          <w:szCs w:val="22"/>
        </w:rPr>
        <w:t>Brilliance</w:t>
      </w:r>
      <w:proofErr w:type="spellEnd"/>
      <w:r w:rsidRPr="00B335E3">
        <w:rPr>
          <w:rFonts w:asciiTheme="minorHAnsi" w:hAnsiTheme="minorHAnsi" w:cstheme="minorHAnsi"/>
          <w:b/>
          <w:bCs/>
          <w:color w:val="000000"/>
          <w:sz w:val="22"/>
          <w:szCs w:val="22"/>
        </w:rPr>
        <w:t xml:space="preserve"> 73250</w:t>
      </w:r>
      <w:r w:rsidRPr="00B335E3">
        <w:rPr>
          <w:rFonts w:asciiTheme="minorHAnsi" w:hAnsiTheme="minorHAnsi" w:cstheme="minorHAnsi"/>
          <w:color w:val="000000"/>
          <w:sz w:val="22"/>
          <w:szCs w:val="22"/>
        </w:rPr>
        <w:t>) Wykonawca zobowiązany jest przedstawić próbki płótna do akceptacji Zamawiającego w składanej ofercie przetargowej. Próbka musi być opisana (nazwa i rodzaj płótna, parametry, nazwa producenta). Niedołączenie próbki płótna zamiennego jest równoznaczne</w:t>
      </w:r>
      <w:r w:rsidR="00616F4E" w:rsidRPr="00B335E3">
        <w:rPr>
          <w:rFonts w:asciiTheme="minorHAnsi" w:hAnsiTheme="minorHAnsi" w:cstheme="minorHAnsi"/>
          <w:color w:val="000000"/>
          <w:sz w:val="22"/>
          <w:szCs w:val="22"/>
        </w:rPr>
        <w:br/>
      </w:r>
      <w:r w:rsidRPr="00B335E3">
        <w:rPr>
          <w:rFonts w:asciiTheme="minorHAnsi" w:hAnsiTheme="minorHAnsi" w:cstheme="minorHAnsi"/>
          <w:color w:val="000000"/>
          <w:sz w:val="22"/>
          <w:szCs w:val="22"/>
        </w:rPr>
        <w:t xml:space="preserve"> z zobowiązaniem druku na płótnie wskazanym przez Zamawiającego.</w:t>
      </w:r>
    </w:p>
    <w:p w14:paraId="629C6F20" w14:textId="57CE8E82"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w:t>
      </w:r>
      <w:r w:rsidRPr="00B335E3">
        <w:rPr>
          <w:rFonts w:asciiTheme="minorHAnsi" w:hAnsiTheme="minorHAnsi" w:cstheme="minorHAnsi"/>
          <w:color w:val="000000"/>
        </w:rPr>
        <w:t>34</w:t>
      </w:r>
      <w:r w:rsidRPr="00B335E3">
        <w:rPr>
          <w:rFonts w:asciiTheme="minorHAnsi" w:hAnsiTheme="minorHAnsi" w:cstheme="minorHAnsi"/>
          <w:color w:val="000000"/>
          <w:lang w:eastAsia="pl-PL"/>
        </w:rPr>
        <w:t xml:space="preserve"> W przypadku zamiaru zastosowania płótna o równoważnej jakości do wskazanego w opisie przedmiotu zamówienia (</w:t>
      </w:r>
      <w:r w:rsidRPr="00B335E3">
        <w:rPr>
          <w:rFonts w:asciiTheme="minorHAnsi" w:hAnsiTheme="minorHAnsi" w:cstheme="minorHAnsi"/>
        </w:rPr>
        <w:t xml:space="preserve">osnowa 23,5 nici na cm, 100% włókno wiskozowe, </w:t>
      </w:r>
      <w:proofErr w:type="spellStart"/>
      <w:r w:rsidRPr="00B335E3">
        <w:rPr>
          <w:rFonts w:asciiTheme="minorHAnsi" w:hAnsiTheme="minorHAnsi" w:cstheme="minorHAnsi"/>
        </w:rPr>
        <w:t>Nm</w:t>
      </w:r>
      <w:proofErr w:type="spellEnd"/>
      <w:r w:rsidRPr="00B335E3">
        <w:rPr>
          <w:rFonts w:asciiTheme="minorHAnsi" w:hAnsiTheme="minorHAnsi" w:cstheme="minorHAnsi"/>
        </w:rPr>
        <w:t xml:space="preserve"> 50; wątek 21,7 nici na cm, 100% włókna sztucznego jedwabiu, </w:t>
      </w:r>
      <w:proofErr w:type="spellStart"/>
      <w:r w:rsidRPr="00B335E3">
        <w:rPr>
          <w:rFonts w:asciiTheme="minorHAnsi" w:hAnsiTheme="minorHAnsi" w:cstheme="minorHAnsi"/>
        </w:rPr>
        <w:t>Nm</w:t>
      </w:r>
      <w:proofErr w:type="spellEnd"/>
      <w:r w:rsidRPr="00B335E3">
        <w:rPr>
          <w:rFonts w:asciiTheme="minorHAnsi" w:hAnsiTheme="minorHAnsi" w:cstheme="minorHAnsi"/>
        </w:rPr>
        <w:t xml:space="preserve"> 40; waga 162 g / m², grubość ok. 0,31 mm; laminowanie około 30 g / m², papier bezkwasowy; naturalne wykończenie). </w:t>
      </w:r>
      <w:r w:rsidRPr="00B335E3">
        <w:rPr>
          <w:rFonts w:asciiTheme="minorHAnsi" w:hAnsiTheme="minorHAnsi" w:cstheme="minorHAnsi"/>
          <w:color w:val="000000"/>
          <w:lang w:eastAsia="pl-PL"/>
        </w:rPr>
        <w:t>Kolor równoważny z kolorem płótna</w:t>
      </w:r>
      <w:r w:rsidRPr="00B335E3">
        <w:rPr>
          <w:rFonts w:asciiTheme="minorHAnsi" w:hAnsiTheme="minorHAnsi" w:cstheme="minorHAnsi"/>
        </w:rPr>
        <w:t xml:space="preserve"> </w:t>
      </w:r>
      <w:proofErr w:type="spellStart"/>
      <w:r w:rsidRPr="00B335E3">
        <w:rPr>
          <w:rFonts w:asciiTheme="minorHAnsi" w:hAnsiTheme="minorHAnsi" w:cstheme="minorHAnsi"/>
          <w:b/>
          <w:bCs/>
          <w:color w:val="444444"/>
        </w:rPr>
        <w:t>Brillianta</w:t>
      </w:r>
      <w:proofErr w:type="spellEnd"/>
      <w:r w:rsidRPr="00B335E3">
        <w:rPr>
          <w:rFonts w:asciiTheme="minorHAnsi" w:hAnsiTheme="minorHAnsi" w:cstheme="minorHAnsi"/>
          <w:b/>
          <w:bCs/>
          <w:color w:val="444444"/>
        </w:rPr>
        <w:t xml:space="preserve"> van </w:t>
      </w:r>
      <w:proofErr w:type="spellStart"/>
      <w:r w:rsidRPr="00B335E3">
        <w:rPr>
          <w:rFonts w:asciiTheme="minorHAnsi" w:hAnsiTheme="minorHAnsi" w:cstheme="minorHAnsi"/>
          <w:b/>
          <w:bCs/>
          <w:color w:val="444444"/>
        </w:rPr>
        <w:t>Heek</w:t>
      </w:r>
      <w:proofErr w:type="spellEnd"/>
      <w:r w:rsidRPr="00B335E3">
        <w:rPr>
          <w:rFonts w:asciiTheme="minorHAnsi" w:hAnsiTheme="minorHAnsi" w:cstheme="minorHAnsi"/>
          <w:b/>
          <w:bCs/>
        </w:rPr>
        <w:t xml:space="preserve"> 4250</w:t>
      </w:r>
      <w:r w:rsidRPr="00B335E3">
        <w:rPr>
          <w:rFonts w:asciiTheme="minorHAnsi" w:hAnsiTheme="minorHAnsi" w:cstheme="minorHAnsi"/>
        </w:rPr>
        <w:t xml:space="preserve">) </w:t>
      </w:r>
      <w:r w:rsidRPr="00B335E3">
        <w:rPr>
          <w:rFonts w:asciiTheme="minorHAnsi" w:hAnsiTheme="minorHAnsi" w:cstheme="minorHAnsi"/>
          <w:color w:val="000000"/>
          <w:lang w:eastAsia="pl-PL"/>
        </w:rPr>
        <w:t xml:space="preserve">Wykonawca zobowiązany jest przedstawić próbki płótna do akceptacji Zamawiającego w składanej ofercie przetargowej. Próbka musi być opisana (nazwa i rodzaj płótna, parametry, nazwa producenta). Niedołączenie próbki płótna zamiennego jest równoznaczne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z zobowiązaniem druku na płótnie wskazanym przez Zamawiającego.</w:t>
      </w:r>
    </w:p>
    <w:p w14:paraId="265FF937" w14:textId="77777777"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*35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Print</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vol. 1,5 80 g</w:t>
      </w:r>
      <w:r w:rsidRPr="00B335E3">
        <w:rPr>
          <w:rFonts w:asciiTheme="minorHAnsi" w:hAnsiTheme="minorHAnsi" w:cstheme="minorHAnsi"/>
          <w:color w:val="000000"/>
          <w:lang w:eastAsia="pl-PL"/>
        </w:rPr>
        <w:t xml:space="preserve"> lub na papierze zamiennym o równoważnych parametrach </w:t>
      </w:r>
      <w:r w:rsidRPr="00B335E3">
        <w:rPr>
          <w:rFonts w:asciiTheme="minorHAnsi" w:hAnsiTheme="minorHAnsi" w:cstheme="minorHAnsi"/>
          <w:color w:val="000000"/>
          <w:lang w:eastAsia="pl-PL"/>
        </w:rPr>
        <w:br/>
        <w:t xml:space="preserve">i gładkości (papier kremowy bezdrzewny o gramaturze 80 g, nieprzezroczystość równa 89%; grubość </w:t>
      </w:r>
      <w:r w:rsidRPr="00B335E3">
        <w:rPr>
          <w:rFonts w:asciiTheme="minorHAnsi" w:hAnsiTheme="minorHAnsi" w:cstheme="minorHAnsi"/>
          <w:color w:val="000000"/>
          <w:lang w:eastAsia="pl-PL"/>
        </w:rPr>
        <w:br/>
        <w:t xml:space="preserve">120 mikrometra; spulchnienie 1.5, białość 62 (CIE); jasność 80 (ISO 2470/D65%); szorstkość 300 ml/min). </w:t>
      </w:r>
    </w:p>
    <w:p w14:paraId="4AE87D9C" w14:textId="77777777"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*36 </w:t>
      </w:r>
      <w:proofErr w:type="spellStart"/>
      <w:r w:rsidRPr="00B335E3">
        <w:rPr>
          <w:rFonts w:asciiTheme="minorHAnsi" w:hAnsiTheme="minorHAnsi" w:cstheme="minorHAnsi"/>
          <w:b/>
          <w:bCs/>
          <w:color w:val="000000"/>
          <w:lang w:eastAsia="pl-PL"/>
        </w:rPr>
        <w:t>Arctic</w:t>
      </w:r>
      <w:proofErr w:type="spellEnd"/>
      <w:r w:rsidRPr="00B335E3">
        <w:rPr>
          <w:rFonts w:asciiTheme="minorHAnsi" w:hAnsiTheme="minorHAnsi" w:cstheme="minorHAnsi"/>
          <w:b/>
          <w:bCs/>
          <w:color w:val="000000"/>
          <w:lang w:eastAsia="pl-PL"/>
        </w:rPr>
        <w:t xml:space="preserve"> Volume </w:t>
      </w:r>
      <w:proofErr w:type="spellStart"/>
      <w:r w:rsidRPr="00B335E3">
        <w:rPr>
          <w:rFonts w:asciiTheme="minorHAnsi" w:hAnsiTheme="minorHAnsi" w:cstheme="minorHAnsi"/>
          <w:b/>
          <w:bCs/>
          <w:color w:val="000000"/>
          <w:lang w:eastAsia="pl-PL"/>
        </w:rPr>
        <w:t>Ivory</w:t>
      </w:r>
      <w:proofErr w:type="spellEnd"/>
      <w:r w:rsidRPr="00B335E3">
        <w:rPr>
          <w:rFonts w:asciiTheme="minorHAnsi" w:hAnsiTheme="minorHAnsi" w:cstheme="minorHAnsi"/>
          <w:b/>
          <w:bCs/>
          <w:color w:val="000000"/>
          <w:lang w:eastAsia="pl-PL"/>
        </w:rPr>
        <w:t xml:space="preserve"> 115 g</w:t>
      </w:r>
      <w:r w:rsidRPr="00B335E3">
        <w:rPr>
          <w:rFonts w:asciiTheme="minorHAnsi" w:hAnsiTheme="minorHAnsi" w:cstheme="minorHAnsi"/>
          <w:color w:val="000000"/>
          <w:lang w:eastAsia="pl-PL"/>
        </w:rPr>
        <w:t xml:space="preserve"> lub na papierze zamiennym o równoważnych parametrach </w:t>
      </w:r>
      <w:r w:rsidRPr="00B335E3">
        <w:rPr>
          <w:rFonts w:asciiTheme="minorHAnsi" w:hAnsiTheme="minorHAnsi" w:cstheme="minorHAnsi"/>
          <w:color w:val="000000"/>
          <w:lang w:eastAsia="pl-PL"/>
        </w:rPr>
        <w:br/>
        <w:t xml:space="preserve">i gładkości (papier powlekany o gramaturze 115 g, nieprzezroczystość równa 92,5%; grubość 126 mikrometra; spulchnienie 1.1, białość 92 (CIE); jasność 90 (ISO 2470/D65%); gładkość 5,0 (PPS, </w:t>
      </w:r>
      <w:r w:rsidRPr="00B335E3">
        <w:rPr>
          <w:rFonts w:asciiTheme="minorHAnsi" w:hAnsiTheme="minorHAnsi" w:cstheme="minorHAnsi"/>
          <w:color w:val="333333"/>
          <w:shd w:val="clear" w:color="auto" w:fill="EEEEEE"/>
        </w:rPr>
        <w:t>µ</w:t>
      </w:r>
      <w:r w:rsidRPr="00B335E3">
        <w:rPr>
          <w:rFonts w:asciiTheme="minorHAnsi" w:hAnsiTheme="minorHAnsi" w:cstheme="minorHAnsi"/>
          <w:color w:val="000000"/>
          <w:lang w:eastAsia="pl-PL"/>
        </w:rPr>
        <w:t>m).</w:t>
      </w:r>
    </w:p>
    <w:p w14:paraId="5427A037" w14:textId="77777777"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*37 papier </w:t>
      </w:r>
      <w:proofErr w:type="spellStart"/>
      <w:r w:rsidRPr="00B335E3">
        <w:rPr>
          <w:rFonts w:asciiTheme="minorHAnsi" w:hAnsiTheme="minorHAnsi" w:cstheme="minorHAnsi"/>
        </w:rPr>
        <w:t>upcyclingowy</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Remake</w:t>
      </w:r>
      <w:proofErr w:type="spellEnd"/>
      <w:r w:rsidRPr="00B335E3">
        <w:rPr>
          <w:rFonts w:asciiTheme="minorHAnsi" w:hAnsiTheme="minorHAnsi" w:cstheme="minorHAnsi"/>
          <w:b/>
          <w:bCs/>
          <w:color w:val="000000"/>
          <w:lang w:eastAsia="pl-PL"/>
        </w:rPr>
        <w:t xml:space="preserve"> 380 g,</w:t>
      </w:r>
      <w:r w:rsidRPr="00B335E3">
        <w:rPr>
          <w:rFonts w:asciiTheme="minorHAnsi" w:hAnsiTheme="minorHAnsi" w:cstheme="minorHAnsi"/>
          <w:color w:val="000000"/>
          <w:lang w:eastAsia="pl-PL"/>
        </w:rPr>
        <w:t xml:space="preserve"> </w:t>
      </w:r>
      <w:r w:rsidRPr="00B335E3">
        <w:rPr>
          <w:rFonts w:asciiTheme="minorHAnsi" w:hAnsiTheme="minorHAnsi" w:cstheme="minorHAnsi"/>
        </w:rPr>
        <w:t>który zawiera 25% przetworzonych odpadów skór. W 100% podlega recyklingowi. Pozostałości skór widoczne na powierzchni materiału nadają wyjątkowego wyglądu oraz sprawiają, że papier jest przyjemny i miękki w dotyku.</w:t>
      </w:r>
      <w:r w:rsidRPr="00B335E3">
        <w:rPr>
          <w:rFonts w:asciiTheme="minorHAnsi" w:hAnsiTheme="minorHAnsi" w:cstheme="minorHAnsi"/>
          <w:color w:val="000000"/>
          <w:lang w:eastAsia="pl-PL"/>
        </w:rPr>
        <w:t xml:space="preserve">  </w:t>
      </w:r>
    </w:p>
    <w:p w14:paraId="133D3AF1" w14:textId="4AAFB5B1" w:rsidR="00E03EBD"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lastRenderedPageBreak/>
        <w:t xml:space="preserve">*38 </w:t>
      </w:r>
      <w:r w:rsidRPr="00B335E3">
        <w:rPr>
          <w:rFonts w:asciiTheme="minorHAnsi" w:hAnsiTheme="minorHAnsi" w:cstheme="minorHAnsi"/>
          <w:b/>
          <w:bCs/>
          <w:color w:val="000000"/>
          <w:lang w:eastAsia="pl-PL"/>
        </w:rPr>
        <w:t xml:space="preserve">papier Eco </w:t>
      </w:r>
      <w:proofErr w:type="spellStart"/>
      <w:r w:rsidRPr="00B335E3">
        <w:rPr>
          <w:rFonts w:asciiTheme="minorHAnsi" w:hAnsiTheme="minorHAnsi" w:cstheme="minorHAnsi"/>
          <w:b/>
          <w:bCs/>
          <w:color w:val="000000"/>
          <w:lang w:eastAsia="pl-PL"/>
        </w:rPr>
        <w:t>Crush</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Olive</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Favini</w:t>
      </w:r>
      <w:proofErr w:type="spellEnd"/>
      <w:r w:rsidRPr="00B335E3">
        <w:rPr>
          <w:rFonts w:asciiTheme="minorHAnsi" w:hAnsiTheme="minorHAnsi" w:cstheme="minorHAnsi"/>
          <w:b/>
          <w:bCs/>
          <w:color w:val="000000"/>
          <w:lang w:eastAsia="pl-PL"/>
        </w:rPr>
        <w:t xml:space="preserve"> 250 g</w:t>
      </w:r>
      <w:r w:rsidRPr="00B335E3">
        <w:rPr>
          <w:rFonts w:asciiTheme="minorHAnsi" w:hAnsiTheme="minorHAnsi" w:cstheme="minorHAnsi"/>
          <w:color w:val="000000"/>
          <w:lang w:eastAsia="pl-PL"/>
        </w:rPr>
        <w:t xml:space="preserve"> lub na papierze zamiennym o równoważnych parametrach, gładkości i kolorze (ekologiczny, </w:t>
      </w:r>
      <w:r w:rsidRPr="00B335E3">
        <w:rPr>
          <w:rFonts w:asciiTheme="minorHAnsi" w:hAnsiTheme="minorHAnsi" w:cstheme="minorHAnsi"/>
        </w:rPr>
        <w:t xml:space="preserve">wykonany w 80% z materiałów pochodzących z recyklingu, w 20% </w:t>
      </w:r>
      <w:r w:rsidR="00616F4E" w:rsidRPr="00B335E3">
        <w:rPr>
          <w:rFonts w:asciiTheme="minorHAnsi" w:hAnsiTheme="minorHAnsi" w:cstheme="minorHAnsi"/>
        </w:rPr>
        <w:br/>
      </w:r>
      <w:r w:rsidRPr="00B335E3">
        <w:rPr>
          <w:rFonts w:asciiTheme="minorHAnsi" w:hAnsiTheme="minorHAnsi" w:cstheme="minorHAnsi"/>
        </w:rPr>
        <w:t>z czystej celulozy. Podstawę składu stanowią odpady ekologiczne – okruchy pestek oliwki</w:t>
      </w:r>
      <w:r w:rsidRPr="00B335E3">
        <w:rPr>
          <w:rFonts w:asciiTheme="minorHAnsi" w:hAnsiTheme="minorHAnsi" w:cstheme="minorHAnsi"/>
          <w:color w:val="000000"/>
          <w:lang w:eastAsia="pl-PL"/>
        </w:rPr>
        <w:t xml:space="preserve">;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o gramaturze 250 g, </w:t>
      </w:r>
      <w:proofErr w:type="spellStart"/>
      <w:r w:rsidRPr="00B335E3">
        <w:rPr>
          <w:rFonts w:asciiTheme="minorHAnsi" w:hAnsiTheme="minorHAnsi" w:cstheme="minorHAnsi"/>
        </w:rPr>
        <w:t>Bulk</w:t>
      </w:r>
      <w:proofErr w:type="spellEnd"/>
      <w:r w:rsidRPr="00B335E3">
        <w:rPr>
          <w:rFonts w:asciiTheme="minorHAnsi" w:hAnsiTheme="minorHAnsi" w:cstheme="minorHAnsi"/>
        </w:rPr>
        <w:t xml:space="preserve"> 1.52, </w:t>
      </w:r>
      <w:r w:rsidRPr="00B335E3">
        <w:rPr>
          <w:rFonts w:asciiTheme="minorHAnsi" w:hAnsiTheme="minorHAnsi" w:cstheme="minorHAnsi"/>
          <w:color w:val="000000"/>
          <w:lang w:eastAsia="pl-PL"/>
        </w:rPr>
        <w:t xml:space="preserve">grubość 380 </w:t>
      </w:r>
      <w:proofErr w:type="spellStart"/>
      <w:r w:rsidRPr="00B335E3">
        <w:rPr>
          <w:rFonts w:asciiTheme="minorHAnsi" w:hAnsiTheme="minorHAnsi" w:cstheme="minorHAnsi"/>
          <w:color w:val="000000"/>
          <w:lang w:eastAsia="pl-PL"/>
        </w:rPr>
        <w:t>μm</w:t>
      </w:r>
      <w:proofErr w:type="spellEnd"/>
      <w:r w:rsidRPr="00B335E3">
        <w:rPr>
          <w:rFonts w:asciiTheme="minorHAnsi" w:hAnsiTheme="minorHAnsi" w:cstheme="minorHAnsi"/>
        </w:rPr>
        <w:t>).</w:t>
      </w:r>
      <w:r w:rsidRPr="00B335E3">
        <w:rPr>
          <w:rFonts w:asciiTheme="minorHAnsi" w:hAnsiTheme="minorHAnsi" w:cstheme="minorHAnsi"/>
        </w:rPr>
        <w:br/>
      </w:r>
      <w:r w:rsidRPr="00B335E3">
        <w:rPr>
          <w:rFonts w:asciiTheme="minorHAnsi" w:hAnsiTheme="minorHAnsi" w:cstheme="minorHAnsi"/>
        </w:rPr>
        <w:br/>
      </w:r>
      <w:r w:rsidRPr="00B335E3">
        <w:rPr>
          <w:rFonts w:asciiTheme="minorHAnsi" w:hAnsiTheme="minorHAnsi" w:cstheme="minorHAnsi"/>
          <w:color w:val="000000"/>
          <w:lang w:eastAsia="pl-PL"/>
        </w:rPr>
        <w:t xml:space="preserve">*39 </w:t>
      </w:r>
      <w:proofErr w:type="spellStart"/>
      <w:r w:rsidRPr="00B335E3">
        <w:rPr>
          <w:rFonts w:asciiTheme="minorHAnsi" w:hAnsiTheme="minorHAnsi" w:cstheme="minorHAnsi"/>
          <w:b/>
          <w:bCs/>
          <w:color w:val="000000"/>
          <w:lang w:eastAsia="pl-PL"/>
        </w:rPr>
        <w:t>Pop'set</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Lime</w:t>
      </w:r>
      <w:proofErr w:type="spellEnd"/>
      <w:r w:rsidRPr="00B335E3">
        <w:rPr>
          <w:rFonts w:asciiTheme="minorHAnsi" w:hAnsiTheme="minorHAnsi" w:cstheme="minorHAnsi"/>
          <w:b/>
          <w:bCs/>
          <w:color w:val="000000"/>
          <w:lang w:eastAsia="pl-PL"/>
        </w:rPr>
        <w:t xml:space="preserve"> Tonic 240 g</w:t>
      </w:r>
      <w:r w:rsidRPr="00B335E3">
        <w:rPr>
          <w:rFonts w:asciiTheme="minorHAnsi" w:hAnsiTheme="minorHAnsi" w:cstheme="minorHAnsi"/>
          <w:color w:val="000000"/>
          <w:lang w:eastAsia="pl-PL"/>
        </w:rPr>
        <w:t xml:space="preserve"> lub na papierze zamiennym o równoważnych parametrach, gładkości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i kolorze (wysokiej jakości karton barwiony w masie o intensywnym kolorze, wykonany z bezdrzewnej celulozy ECF z domieszką 30% włókien z recyklingu; o gramaturze 240 g, </w:t>
      </w:r>
      <w:proofErr w:type="spellStart"/>
      <w:r w:rsidRPr="00B335E3">
        <w:rPr>
          <w:rFonts w:asciiTheme="minorHAnsi" w:hAnsiTheme="minorHAnsi" w:cstheme="minorHAnsi"/>
        </w:rPr>
        <w:t>Bendtsen</w:t>
      </w:r>
      <w:proofErr w:type="spellEnd"/>
      <w:r w:rsidRPr="00B335E3">
        <w:rPr>
          <w:rFonts w:asciiTheme="minorHAnsi" w:hAnsiTheme="minorHAnsi" w:cstheme="minorHAnsi"/>
        </w:rPr>
        <w:t xml:space="preserve"> </w:t>
      </w:r>
      <w:proofErr w:type="spellStart"/>
      <w:r w:rsidRPr="00B335E3">
        <w:rPr>
          <w:rFonts w:asciiTheme="minorHAnsi" w:hAnsiTheme="minorHAnsi" w:cstheme="minorHAnsi"/>
        </w:rPr>
        <w:t>roughness</w:t>
      </w:r>
      <w:proofErr w:type="spellEnd"/>
      <w:r w:rsidRPr="00B335E3">
        <w:rPr>
          <w:rFonts w:asciiTheme="minorHAnsi" w:hAnsiTheme="minorHAnsi" w:cstheme="minorHAnsi"/>
        </w:rPr>
        <w:t xml:space="preserve"> (ml/min) 320, </w:t>
      </w:r>
      <w:r w:rsidRPr="00B335E3">
        <w:rPr>
          <w:rFonts w:asciiTheme="minorHAnsi" w:hAnsiTheme="minorHAnsi" w:cstheme="minorHAnsi"/>
          <w:color w:val="000000"/>
          <w:lang w:eastAsia="pl-PL"/>
        </w:rPr>
        <w:t xml:space="preserve">grubość 300 </w:t>
      </w:r>
      <w:proofErr w:type="spellStart"/>
      <w:r w:rsidRPr="00B335E3">
        <w:rPr>
          <w:rFonts w:asciiTheme="minorHAnsi" w:hAnsiTheme="minorHAnsi" w:cstheme="minorHAnsi"/>
          <w:color w:val="000000"/>
          <w:lang w:eastAsia="pl-PL"/>
        </w:rPr>
        <w:t>μm</w:t>
      </w:r>
      <w:proofErr w:type="spellEnd"/>
      <w:r w:rsidRPr="00B335E3">
        <w:rPr>
          <w:rFonts w:asciiTheme="minorHAnsi" w:hAnsiTheme="minorHAnsi" w:cstheme="minorHAnsi"/>
        </w:rPr>
        <w:t xml:space="preserve">). </w:t>
      </w:r>
      <w:r w:rsidRPr="00B335E3">
        <w:rPr>
          <w:rFonts w:asciiTheme="minorHAnsi" w:hAnsiTheme="minorHAnsi" w:cstheme="minorHAnsi"/>
        </w:rPr>
        <w:br/>
      </w:r>
      <w:r w:rsidRPr="00B335E3">
        <w:rPr>
          <w:rFonts w:asciiTheme="minorHAnsi" w:hAnsiTheme="minorHAnsi" w:cstheme="minorHAnsi"/>
        </w:rPr>
        <w:br/>
      </w:r>
      <w:r w:rsidRPr="00B335E3">
        <w:rPr>
          <w:rFonts w:asciiTheme="minorHAnsi" w:hAnsiTheme="minorHAnsi" w:cstheme="minorHAnsi"/>
          <w:color w:val="000000"/>
          <w:lang w:eastAsia="pl-PL"/>
        </w:rPr>
        <w:t xml:space="preserve">*40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Pure</w:t>
      </w:r>
      <w:proofErr w:type="spellEnd"/>
      <w:r w:rsidRPr="00B335E3">
        <w:rPr>
          <w:rFonts w:asciiTheme="minorHAnsi" w:hAnsiTheme="minorHAnsi" w:cstheme="minorHAnsi"/>
          <w:b/>
          <w:bCs/>
          <w:color w:val="000000"/>
          <w:lang w:eastAsia="pl-PL"/>
        </w:rPr>
        <w:t xml:space="preserve"> 150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(ekskluzywny bezdrzewny papier niepowlekany o jedwabiście gładkiej powierzchni </w:t>
      </w:r>
      <w:r w:rsidRPr="00B335E3">
        <w:rPr>
          <w:rFonts w:asciiTheme="minorHAnsi" w:hAnsiTheme="minorHAnsi" w:cstheme="minorHAnsi"/>
          <w:color w:val="000000"/>
          <w:lang w:eastAsia="pl-PL"/>
        </w:rPr>
        <w:br/>
        <w:t xml:space="preserve">i kremowym odcieniu; gramatura 150 g; nieprzezroczystość 96%; grubość 170 µm; </w:t>
      </w:r>
      <w:r w:rsidRPr="00B335E3">
        <w:rPr>
          <w:rFonts w:asciiTheme="minorHAnsi" w:hAnsiTheme="minorHAnsi" w:cstheme="minorHAnsi"/>
          <w:color w:val="000000"/>
          <w:lang w:eastAsia="pl-PL"/>
        </w:rPr>
        <w:br/>
        <w:t>spulchnienie 1.13 cm3/g; białość 62 (CIE); jasność ISO 80; szorstkość 150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w:t>
      </w:r>
      <w:r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br/>
        <w:t xml:space="preserve">*41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Premium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vol. 1,3 115 g</w:t>
      </w:r>
      <w:r w:rsidRPr="00B335E3">
        <w:rPr>
          <w:rFonts w:asciiTheme="minorHAnsi" w:hAnsiTheme="minorHAnsi" w:cstheme="minorHAnsi"/>
          <w:color w:val="000000"/>
          <w:lang w:eastAsia="pl-PL"/>
        </w:rPr>
        <w:t xml:space="preserve"> lub na papierze zamiennym o równoważnych parametrach i gładkości (papier kremowy bezdrzewny o gramaturze 115 g; nieprzezroczystość równa 93%; grubość 150 mikrometra; białość 62 CIE; jasność 80 (ISO 2470/D65%); szorstkość do 300 ml/min). </w:t>
      </w:r>
      <w:r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br/>
        <w:t xml:space="preserve">*42 Papier offsetowy </w:t>
      </w:r>
      <w:proofErr w:type="spellStart"/>
      <w:r w:rsidRPr="00B335E3">
        <w:rPr>
          <w:rFonts w:asciiTheme="minorHAnsi" w:hAnsiTheme="minorHAnsi" w:cstheme="minorHAnsi"/>
          <w:b/>
          <w:bCs/>
          <w:color w:val="000000"/>
          <w:lang w:eastAsia="pl-PL"/>
        </w:rPr>
        <w:t>Amber</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Graphic</w:t>
      </w:r>
      <w:proofErr w:type="spellEnd"/>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200 g</w:t>
      </w:r>
      <w:r w:rsidRPr="00B335E3">
        <w:rPr>
          <w:rFonts w:asciiTheme="minorHAnsi" w:hAnsiTheme="minorHAnsi" w:cstheme="minorHAnsi"/>
          <w:color w:val="000000"/>
          <w:lang w:eastAsia="pl-PL"/>
        </w:rPr>
        <w:t xml:space="preserve"> lub na papierze zamiennym o równoważnych  parametrach, gładkości i kolorze (wysokiej jakości biały, niepowlekany papier graficzny o bardzo dobrych właściwościach drukowych; nieprzezroczystość równa 99%; białość (CIE) 143; szorstkość 220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xml:space="preserve">, ml/min); grubość 240 mikrometra). </w:t>
      </w:r>
      <w:r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br/>
        <w:t xml:space="preserve">*43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Print</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vol. 1,5 150 g</w:t>
      </w:r>
      <w:r w:rsidRPr="00B335E3">
        <w:rPr>
          <w:rFonts w:asciiTheme="minorHAnsi" w:hAnsiTheme="minorHAnsi" w:cstheme="minorHAnsi"/>
          <w:color w:val="000000"/>
          <w:lang w:eastAsia="pl-PL"/>
        </w:rPr>
        <w:t xml:space="preserve"> lub na papierze zamiennym o równoważnych parametrach, gładkości i kolorze (kaszerowany bezdrzewny papier niepowlekany o kremowym odcieniu; gramatura 150g; nieprzezroczystość 96%; grubość 225 µm; spulchnienie 1.5 cm3/g; białość 62 (CIE); szorstkość 300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w:t>
      </w:r>
      <w:r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br/>
        <w:t xml:space="preserve">*44 </w:t>
      </w:r>
      <w:proofErr w:type="spellStart"/>
      <w:r w:rsidRPr="00B335E3">
        <w:rPr>
          <w:rFonts w:asciiTheme="minorHAnsi" w:hAnsiTheme="minorHAnsi" w:cstheme="minorHAnsi"/>
          <w:b/>
          <w:bCs/>
          <w:color w:val="000000"/>
          <w:lang w:eastAsia="pl-PL"/>
        </w:rPr>
        <w:t>Alto</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Naturel</w:t>
      </w:r>
      <w:proofErr w:type="spellEnd"/>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vol. 1,5</w:t>
      </w:r>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80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i kolorze (wysokiej jakości bezdrzewny papier offsetowy w odcieniu naturalnej bieli, o wolumenie 1,5; gramatura 80 g</w:t>
      </w:r>
      <w:r w:rsidRPr="00B335E3">
        <w:rPr>
          <w:rFonts w:asciiTheme="minorHAnsi" w:hAnsiTheme="minorHAnsi" w:cstheme="minorHAnsi"/>
          <w:lang w:eastAsia="pl-PL"/>
        </w:rPr>
        <w:t xml:space="preserve">; nieprzezroczystość 89%; grubość 120 µm; białość 83 CIE %; gładkość 400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xml:space="preserve">, µm); </w:t>
      </w:r>
      <w:r w:rsidRPr="00B335E3">
        <w:rPr>
          <w:rFonts w:asciiTheme="minorHAnsi" w:hAnsiTheme="minorHAnsi" w:cstheme="minorHAnsi"/>
          <w:color w:val="000000"/>
          <w:lang w:eastAsia="pl-PL"/>
        </w:rPr>
        <w:t>papier bezkwasowy, produkowany w środowisku zasadowym, spełniający wymogi normy ISO 9706 w zakresie trwałości (papier długowieczny, odporny na warunki atmosferyczne);</w:t>
      </w:r>
      <w:r w:rsidR="00590171" w:rsidRPr="00B335E3">
        <w:rPr>
          <w:rFonts w:asciiTheme="minorHAnsi" w:hAnsiTheme="minorHAnsi" w:cstheme="minorHAnsi"/>
          <w:color w:val="000000"/>
          <w:lang w:eastAsia="pl-PL"/>
        </w:rPr>
        <w:t xml:space="preserve"> </w:t>
      </w:r>
      <w:r w:rsidRPr="00B335E3">
        <w:rPr>
          <w:rFonts w:asciiTheme="minorHAnsi" w:hAnsiTheme="minorHAnsi" w:cstheme="minorHAnsi"/>
          <w:color w:val="000000"/>
          <w:lang w:eastAsia="pl-PL"/>
        </w:rPr>
        <w:t xml:space="preserve">posiadający doskonałe parametry wytrzymałościowe). </w:t>
      </w:r>
    </w:p>
    <w:p w14:paraId="464E728A" w14:textId="7DE69DB6"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*45 </w:t>
      </w:r>
      <w:proofErr w:type="spellStart"/>
      <w:r w:rsidRPr="00B335E3">
        <w:rPr>
          <w:rFonts w:asciiTheme="minorHAnsi" w:hAnsiTheme="minorHAnsi" w:cstheme="minorHAnsi"/>
          <w:b/>
          <w:bCs/>
          <w:color w:val="000000"/>
          <w:lang w:eastAsia="pl-PL"/>
        </w:rPr>
        <w:t>Alto</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Naturel</w:t>
      </w:r>
      <w:proofErr w:type="spellEnd"/>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vol. 1,3</w:t>
      </w:r>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100 g</w:t>
      </w:r>
      <w:r w:rsidRPr="00B335E3">
        <w:rPr>
          <w:rFonts w:asciiTheme="minorHAnsi" w:hAnsiTheme="minorHAnsi" w:cstheme="minorHAnsi"/>
          <w:color w:val="000000"/>
          <w:lang w:eastAsia="pl-PL"/>
        </w:rPr>
        <w:t xml:space="preserve"> lub na papierze zamiennym o równoważnych parametrach, gładkości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i kolorze (wysokiej jakości bezdrzewny papier offsetowy w odcieniu naturalnej bieli, wolumen 1.3; gramatura 100 g; papier bezkwasowy, produkowany w środowisku zasadowym, spełniający wymogi normy ISO 9706 w zakresie trwałości (papier długowieczny, odporny na warunki atmosferyczne); posiadający doskonałe parametry wytrzymałościowe). </w:t>
      </w:r>
      <w:r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br/>
        <w:t xml:space="preserve">*46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Pure</w:t>
      </w:r>
      <w:proofErr w:type="spellEnd"/>
      <w:r w:rsidRPr="00B335E3">
        <w:rPr>
          <w:rFonts w:asciiTheme="minorHAnsi" w:hAnsiTheme="minorHAnsi" w:cstheme="minorHAnsi"/>
          <w:b/>
          <w:bCs/>
          <w:color w:val="000000"/>
          <w:lang w:eastAsia="pl-PL"/>
        </w:rPr>
        <w:t xml:space="preserve"> 400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(kaszerowany ekskluzywny bezdrzewny papier niepowlekany o jedwabiście gładkiej </w:t>
      </w:r>
      <w:r w:rsidRPr="00B335E3">
        <w:rPr>
          <w:rFonts w:asciiTheme="minorHAnsi" w:hAnsiTheme="minorHAnsi" w:cstheme="minorHAnsi"/>
          <w:color w:val="000000"/>
          <w:lang w:eastAsia="pl-PL"/>
        </w:rPr>
        <w:lastRenderedPageBreak/>
        <w:t xml:space="preserve">powierzchni i kremowym odcieniu; gramatura 400 g; nieprzezroczystość 100%; grubość 339 µm; </w:t>
      </w:r>
      <w:r w:rsidRPr="00B335E3">
        <w:rPr>
          <w:rFonts w:asciiTheme="minorHAnsi" w:hAnsiTheme="minorHAnsi" w:cstheme="minorHAnsi"/>
          <w:color w:val="000000"/>
          <w:lang w:eastAsia="pl-PL"/>
        </w:rPr>
        <w:br/>
        <w:t>spulchnienie 1.13 cm3/g; białość 62 (CIE); jasność ISO 80; szorstkość 150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xml:space="preserve">, ml/min)). </w:t>
      </w:r>
    </w:p>
    <w:p w14:paraId="4A8CFC3D" w14:textId="23BC6113"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B335E3">
        <w:rPr>
          <w:rFonts w:asciiTheme="minorHAnsi" w:hAnsiTheme="minorHAnsi" w:cstheme="minorHAnsi"/>
          <w:lang w:eastAsia="pl-PL"/>
        </w:rPr>
        <w:t xml:space="preserve">*47 </w:t>
      </w:r>
      <w:proofErr w:type="spellStart"/>
      <w:r w:rsidRPr="00B335E3">
        <w:rPr>
          <w:rFonts w:asciiTheme="minorHAnsi" w:hAnsiTheme="minorHAnsi" w:cstheme="minorHAnsi"/>
          <w:b/>
          <w:bCs/>
          <w:lang w:eastAsia="pl-PL"/>
        </w:rPr>
        <w:t>Munken</w:t>
      </w:r>
      <w:proofErr w:type="spellEnd"/>
      <w:r w:rsidRPr="00B335E3">
        <w:rPr>
          <w:rFonts w:asciiTheme="minorHAnsi" w:hAnsiTheme="minorHAnsi" w:cstheme="minorHAnsi"/>
          <w:b/>
          <w:bCs/>
          <w:lang w:eastAsia="pl-PL"/>
        </w:rPr>
        <w:t xml:space="preserve"> </w:t>
      </w:r>
      <w:proofErr w:type="spellStart"/>
      <w:r w:rsidRPr="00B335E3">
        <w:rPr>
          <w:rFonts w:asciiTheme="minorHAnsi" w:hAnsiTheme="minorHAnsi" w:cstheme="minorHAnsi"/>
          <w:b/>
          <w:bCs/>
          <w:lang w:eastAsia="pl-PL"/>
        </w:rPr>
        <w:t>Pure</w:t>
      </w:r>
      <w:proofErr w:type="spellEnd"/>
      <w:r w:rsidRPr="00B335E3">
        <w:rPr>
          <w:rFonts w:asciiTheme="minorHAnsi" w:hAnsiTheme="minorHAnsi" w:cstheme="minorHAnsi"/>
          <w:b/>
          <w:bCs/>
          <w:lang w:eastAsia="pl-PL"/>
        </w:rPr>
        <w:t xml:space="preserve"> 90 g</w:t>
      </w:r>
      <w:r w:rsidRPr="00B335E3">
        <w:rPr>
          <w:rFonts w:asciiTheme="minorHAnsi" w:hAnsiTheme="minorHAnsi" w:cstheme="minorHAnsi"/>
          <w:lang w:eastAsia="pl-PL"/>
        </w:rPr>
        <w:t xml:space="preserve"> lub na papierze zamiennym o równoważnych parametrach, gładkości </w:t>
      </w:r>
      <w:r w:rsidRPr="00B335E3">
        <w:rPr>
          <w:rFonts w:asciiTheme="minorHAnsi" w:hAnsiTheme="minorHAnsi" w:cstheme="minorHAnsi"/>
          <w:lang w:eastAsia="pl-PL"/>
        </w:rPr>
        <w:br/>
        <w:t xml:space="preserve">i kolorze (ekskluzywny bezdrzewny papier niepowlekany o jedwabiście gładkiej powierzchni </w:t>
      </w:r>
      <w:r w:rsidR="00616F4E" w:rsidRPr="00B335E3">
        <w:rPr>
          <w:rFonts w:asciiTheme="minorHAnsi" w:hAnsiTheme="minorHAnsi" w:cstheme="minorHAnsi"/>
          <w:lang w:eastAsia="pl-PL"/>
        </w:rPr>
        <w:br/>
      </w:r>
      <w:r w:rsidRPr="00B335E3">
        <w:rPr>
          <w:rFonts w:asciiTheme="minorHAnsi" w:hAnsiTheme="minorHAnsi" w:cstheme="minorHAnsi"/>
          <w:lang w:eastAsia="pl-PL"/>
        </w:rPr>
        <w:t>i kremowym odcieniu; gramatura 90 g; nieprzezroczystość 90%; grubość 117 µm; spulchnienie 1.3 cm3/g; białość 62 (CIE); jasność ISO 80; szorstkość 150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ml/min)).</w:t>
      </w:r>
    </w:p>
    <w:p w14:paraId="1DB57D6A" w14:textId="77777777" w:rsidR="00476FCF" w:rsidRPr="00B335E3" w:rsidRDefault="00476FCF" w:rsidP="00B335E3">
      <w:pPr>
        <w:pStyle w:val="NormalnyWeb"/>
        <w:spacing w:before="0" w:beforeAutospacing="0" w:after="0" w:afterAutospacing="0" w:line="276" w:lineRule="auto"/>
        <w:jc w:val="both"/>
        <w:rPr>
          <w:rFonts w:asciiTheme="minorHAnsi" w:hAnsiTheme="minorHAnsi" w:cstheme="minorHAnsi"/>
          <w:noProof/>
          <w:color w:val="FF0000"/>
          <w:sz w:val="22"/>
          <w:szCs w:val="22"/>
        </w:rPr>
      </w:pPr>
    </w:p>
    <w:p w14:paraId="56990966" w14:textId="77777777" w:rsidR="00476FCF" w:rsidRPr="00B335E3" w:rsidRDefault="00476FCF" w:rsidP="00B335E3">
      <w:pPr>
        <w:pStyle w:val="NormalnyWeb"/>
        <w:spacing w:before="0" w:beforeAutospacing="0" w:after="0" w:afterAutospacing="0" w:line="276" w:lineRule="auto"/>
        <w:jc w:val="both"/>
        <w:rPr>
          <w:rFonts w:asciiTheme="minorHAnsi" w:hAnsiTheme="minorHAnsi" w:cstheme="minorHAnsi"/>
          <w:sz w:val="22"/>
          <w:szCs w:val="22"/>
        </w:rPr>
      </w:pPr>
      <w:r w:rsidRPr="00B335E3">
        <w:rPr>
          <w:rFonts w:asciiTheme="minorHAnsi" w:hAnsiTheme="minorHAnsi" w:cstheme="minorHAnsi"/>
          <w:noProof/>
          <w:sz w:val="22"/>
          <w:szCs w:val="22"/>
        </w:rPr>
        <w:t xml:space="preserve">*48 </w:t>
      </w:r>
      <w:r w:rsidRPr="00B335E3">
        <w:rPr>
          <w:rFonts w:asciiTheme="minorHAnsi" w:hAnsiTheme="minorHAnsi" w:cstheme="minorHAnsi"/>
          <w:b/>
          <w:noProof/>
          <w:sz w:val="22"/>
          <w:szCs w:val="22"/>
        </w:rPr>
        <w:t>papier okleinowy gładki w kolorze naturalnej bieli Surbalin Glatt 6000 (naturweiss) prod. PEYER</w:t>
      </w:r>
      <w:r w:rsidRPr="00B335E3">
        <w:rPr>
          <w:rFonts w:asciiTheme="minorHAnsi" w:hAnsiTheme="minorHAnsi" w:cstheme="minorHAnsi"/>
          <w:noProof/>
          <w:sz w:val="22"/>
          <w:szCs w:val="22"/>
        </w:rPr>
        <w:t xml:space="preserve"> lub równoważnik pod względem jakościowym i technicznym, w identycznym kolorze </w:t>
      </w:r>
      <w:r w:rsidRPr="00B335E3">
        <w:rPr>
          <w:rFonts w:asciiTheme="minorHAnsi" w:hAnsiTheme="minorHAnsi" w:cstheme="minorHAnsi"/>
          <w:sz w:val="22"/>
          <w:szCs w:val="22"/>
        </w:rPr>
        <w:t xml:space="preserve">(specjalna okleina papierowa barwiona w masie, zaprojektowana jako materiał pokryciowy; wykonana z wysokiej jakości pulpy siarczanowej o powierzchni pokrytej warstwą zwiększającą odporność na brudzenie; charakteryzuje się dużą wytrzymałością, </w:t>
      </w:r>
      <w:r w:rsidRPr="00B335E3">
        <w:rPr>
          <w:rStyle w:val="Pogrubienie"/>
          <w:rFonts w:asciiTheme="minorHAnsi" w:hAnsiTheme="minorHAnsi" w:cstheme="minorHAnsi"/>
          <w:b w:val="0"/>
          <w:sz w:val="22"/>
          <w:szCs w:val="22"/>
        </w:rPr>
        <w:t>doskonałą odpornością</w:t>
      </w:r>
      <w:r w:rsidRPr="00B335E3">
        <w:rPr>
          <w:rFonts w:asciiTheme="minorHAnsi" w:hAnsiTheme="minorHAnsi" w:cstheme="minorHAnsi"/>
          <w:sz w:val="22"/>
          <w:szCs w:val="22"/>
        </w:rPr>
        <w:t xml:space="preserve"> na zarysowania, przetarcia, poplamienia oraz odciski palców). </w:t>
      </w:r>
    </w:p>
    <w:p w14:paraId="480A693E" w14:textId="0CE4DD76"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B335E3">
        <w:rPr>
          <w:rFonts w:asciiTheme="minorHAnsi" w:hAnsiTheme="minorHAnsi" w:cstheme="minorHAnsi"/>
          <w:lang w:eastAsia="pl-PL"/>
        </w:rPr>
        <w:t xml:space="preserve">*49 </w:t>
      </w:r>
      <w:r w:rsidRPr="00B335E3">
        <w:rPr>
          <w:rFonts w:asciiTheme="minorHAnsi" w:hAnsiTheme="minorHAnsi" w:cstheme="minorHAnsi"/>
          <w:color w:val="000000"/>
          <w:lang w:eastAsia="pl-PL"/>
        </w:rPr>
        <w:t xml:space="preserve">papier kolorowy gładki niepowlekany barwiony w masie: </w:t>
      </w:r>
      <w:proofErr w:type="spellStart"/>
      <w:r w:rsidRPr="00B335E3">
        <w:rPr>
          <w:rFonts w:asciiTheme="minorHAnsi" w:hAnsiTheme="minorHAnsi" w:cstheme="minorHAnsi"/>
          <w:b/>
          <w:bCs/>
          <w:color w:val="000000"/>
          <w:lang w:eastAsia="pl-PL"/>
        </w:rPr>
        <w:t>Rainbow</w:t>
      </w:r>
      <w:proofErr w:type="spellEnd"/>
      <w:r w:rsidRPr="00B335E3">
        <w:rPr>
          <w:rFonts w:asciiTheme="minorHAnsi" w:hAnsiTheme="minorHAnsi" w:cstheme="minorHAnsi"/>
          <w:b/>
          <w:bCs/>
          <w:color w:val="000000"/>
          <w:lang w:eastAsia="pl-PL"/>
        </w:rPr>
        <w:t xml:space="preserve"> 120 g Black</w:t>
      </w:r>
      <w:r w:rsidRPr="00B335E3">
        <w:rPr>
          <w:rFonts w:asciiTheme="minorHAnsi" w:hAnsiTheme="minorHAnsi" w:cstheme="minorHAnsi"/>
          <w:color w:val="000000"/>
          <w:lang w:eastAsia="pl-PL"/>
        </w:rPr>
        <w:t xml:space="preserve"> lub równoważnik pod względem jakościowym i technicznym. W przypadku zamiaru zastosowania papieru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o równoważnej jakości do wskazanego w opisie przedmiotu zamówienia Wykonawca zobowiązany jest przedstawić próbki papieru do akceptacji Zamawiającego w składanej ofercie przetargowej. Próbka musi być opisana (nazwa i rodzaj papieru, gramatura, nazwa producenta). Niedołączenie próbki papieru zamiennego jest równoznaczne z zobowiązaniem druku na papierze wskazanym przez Zamawiającego.</w:t>
      </w:r>
    </w:p>
    <w:p w14:paraId="52744B89" w14:textId="4310BD40"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B335E3">
        <w:rPr>
          <w:rFonts w:asciiTheme="minorHAnsi" w:hAnsiTheme="minorHAnsi" w:cstheme="minorHAnsi"/>
          <w:lang w:eastAsia="pl-PL"/>
        </w:rPr>
        <w:t xml:space="preserve">*50 </w:t>
      </w:r>
      <w:proofErr w:type="spellStart"/>
      <w:r w:rsidRPr="00B335E3">
        <w:rPr>
          <w:rFonts w:asciiTheme="minorHAnsi" w:hAnsiTheme="minorHAnsi" w:cstheme="minorHAnsi"/>
          <w:b/>
          <w:bCs/>
          <w:lang w:eastAsia="pl-PL"/>
        </w:rPr>
        <w:t>Munken</w:t>
      </w:r>
      <w:proofErr w:type="spellEnd"/>
      <w:r w:rsidRPr="00B335E3">
        <w:rPr>
          <w:rFonts w:asciiTheme="minorHAnsi" w:hAnsiTheme="minorHAnsi" w:cstheme="minorHAnsi"/>
          <w:b/>
          <w:bCs/>
          <w:lang w:eastAsia="pl-PL"/>
        </w:rPr>
        <w:t xml:space="preserve"> </w:t>
      </w:r>
      <w:proofErr w:type="spellStart"/>
      <w:r w:rsidRPr="00B335E3">
        <w:rPr>
          <w:rFonts w:asciiTheme="minorHAnsi" w:hAnsiTheme="minorHAnsi" w:cstheme="minorHAnsi"/>
          <w:b/>
          <w:bCs/>
          <w:lang w:eastAsia="pl-PL"/>
        </w:rPr>
        <w:t>Pure</w:t>
      </w:r>
      <w:proofErr w:type="spellEnd"/>
      <w:r w:rsidRPr="00B335E3">
        <w:rPr>
          <w:rFonts w:asciiTheme="minorHAnsi" w:hAnsiTheme="minorHAnsi" w:cstheme="minorHAnsi"/>
          <w:b/>
          <w:bCs/>
          <w:lang w:eastAsia="pl-PL"/>
        </w:rPr>
        <w:t xml:space="preserve"> 130 g</w:t>
      </w:r>
      <w:r w:rsidRPr="00B335E3">
        <w:rPr>
          <w:rFonts w:asciiTheme="minorHAnsi" w:hAnsiTheme="minorHAnsi" w:cstheme="minorHAnsi"/>
          <w:lang w:eastAsia="pl-PL"/>
        </w:rPr>
        <w:t xml:space="preserve"> lub na papierze zamiennym o równoważnych parametrach, gładkości </w:t>
      </w:r>
      <w:r w:rsidRPr="00B335E3">
        <w:rPr>
          <w:rFonts w:asciiTheme="minorHAnsi" w:hAnsiTheme="minorHAnsi" w:cstheme="minorHAnsi"/>
          <w:lang w:eastAsia="pl-PL"/>
        </w:rPr>
        <w:br/>
        <w:t xml:space="preserve">i kolorze (ekskluzywny bezdrzewny papier niepowlekany o jedwabiście gładkiej powierzchni </w:t>
      </w:r>
      <w:r w:rsidR="00616F4E" w:rsidRPr="00B335E3">
        <w:rPr>
          <w:rFonts w:asciiTheme="minorHAnsi" w:hAnsiTheme="minorHAnsi" w:cstheme="minorHAnsi"/>
          <w:lang w:eastAsia="pl-PL"/>
        </w:rPr>
        <w:br/>
      </w:r>
      <w:r w:rsidRPr="00B335E3">
        <w:rPr>
          <w:rFonts w:asciiTheme="minorHAnsi" w:hAnsiTheme="minorHAnsi" w:cstheme="minorHAnsi"/>
          <w:lang w:eastAsia="pl-PL"/>
        </w:rPr>
        <w:t>i kremowym odcieniu; gramatura 130 g; nieprzezroczystość 95%; grubość 147 µm; spulchnienie 1.13 cm3/g; białość 62 (CIE); jasność ISO 80; szorstkość 150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ml/min)).</w:t>
      </w:r>
    </w:p>
    <w:p w14:paraId="5282A2B5" w14:textId="77777777"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B335E3">
        <w:rPr>
          <w:rFonts w:asciiTheme="minorHAnsi" w:hAnsiTheme="minorHAnsi" w:cstheme="minorHAnsi"/>
          <w:lang w:eastAsia="pl-PL"/>
        </w:rPr>
        <w:t xml:space="preserve">*51 </w:t>
      </w:r>
      <w:r w:rsidRPr="00B335E3">
        <w:rPr>
          <w:rFonts w:asciiTheme="minorHAnsi" w:hAnsiTheme="minorHAnsi" w:cstheme="minorHAnsi"/>
          <w:b/>
          <w:lang w:eastAsia="pl-PL"/>
        </w:rPr>
        <w:t>płótno na podkładzie papierowym</w:t>
      </w:r>
      <w:r w:rsidRPr="00B335E3">
        <w:rPr>
          <w:rFonts w:asciiTheme="minorHAnsi" w:hAnsiTheme="minorHAnsi" w:cstheme="minorHAnsi"/>
          <w:lang w:eastAsia="pl-PL"/>
        </w:rPr>
        <w:t xml:space="preserve"> </w:t>
      </w:r>
      <w:r w:rsidRPr="00B335E3">
        <w:rPr>
          <w:rFonts w:asciiTheme="minorHAnsi" w:hAnsiTheme="minorHAnsi" w:cstheme="minorHAnsi"/>
          <w:b/>
          <w:lang w:eastAsia="pl-PL"/>
        </w:rPr>
        <w:t>STAMPATELA 94037</w:t>
      </w:r>
      <w:r w:rsidRPr="00B335E3">
        <w:rPr>
          <w:rFonts w:asciiTheme="minorHAnsi" w:hAnsiTheme="minorHAnsi" w:cstheme="minorHAnsi"/>
          <w:lang w:eastAsia="pl-PL"/>
        </w:rPr>
        <w:t xml:space="preserve"> nadające się do zadruku offsetowego lub równoważnik pod względem jakościowym i technicznym.</w:t>
      </w:r>
      <w:r w:rsidRPr="00B335E3">
        <w:rPr>
          <w:rFonts w:asciiTheme="minorHAnsi" w:hAnsiTheme="minorHAnsi" w:cstheme="minorHAnsi"/>
          <w:color w:val="FF0000"/>
          <w:lang w:eastAsia="pl-PL"/>
        </w:rPr>
        <w:t xml:space="preserve"> </w:t>
      </w:r>
    </w:p>
    <w:p w14:paraId="78A8CEB8" w14:textId="743921BB"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B335E3">
        <w:rPr>
          <w:rFonts w:asciiTheme="minorHAnsi" w:hAnsiTheme="minorHAnsi" w:cstheme="minorHAnsi"/>
          <w:lang w:eastAsia="pl-PL"/>
        </w:rPr>
        <w:t xml:space="preserve">*52 </w:t>
      </w:r>
      <w:r w:rsidRPr="00B335E3">
        <w:rPr>
          <w:rFonts w:asciiTheme="minorHAnsi" w:hAnsiTheme="minorHAnsi" w:cstheme="minorHAnsi"/>
          <w:b/>
          <w:lang w:eastAsia="pl-PL"/>
        </w:rPr>
        <w:t xml:space="preserve">płótno </w:t>
      </w:r>
      <w:proofErr w:type="spellStart"/>
      <w:r w:rsidRPr="00B335E3">
        <w:rPr>
          <w:rFonts w:asciiTheme="minorHAnsi" w:hAnsiTheme="minorHAnsi" w:cstheme="minorHAnsi"/>
          <w:b/>
          <w:lang w:eastAsia="pl-PL"/>
        </w:rPr>
        <w:t>Scorpio</w:t>
      </w:r>
      <w:proofErr w:type="spellEnd"/>
      <w:r w:rsidRPr="00B335E3">
        <w:rPr>
          <w:rFonts w:asciiTheme="minorHAnsi" w:hAnsiTheme="minorHAnsi" w:cstheme="minorHAnsi"/>
          <w:b/>
          <w:lang w:eastAsia="pl-PL"/>
        </w:rPr>
        <w:t xml:space="preserve"> - </w:t>
      </w:r>
      <w:proofErr w:type="spellStart"/>
      <w:r w:rsidRPr="00B335E3">
        <w:rPr>
          <w:rFonts w:asciiTheme="minorHAnsi" w:hAnsiTheme="minorHAnsi" w:cstheme="minorHAnsi"/>
          <w:b/>
          <w:lang w:eastAsia="pl-PL"/>
        </w:rPr>
        <w:t>Balatex</w:t>
      </w:r>
      <w:proofErr w:type="spellEnd"/>
      <w:r w:rsidRPr="00B335E3">
        <w:rPr>
          <w:rFonts w:asciiTheme="minorHAnsi" w:hAnsiTheme="minorHAnsi" w:cstheme="minorHAnsi"/>
          <w:b/>
          <w:lang w:eastAsia="pl-PL"/>
        </w:rPr>
        <w:t xml:space="preserve"> Natural 625</w:t>
      </w:r>
      <w:r w:rsidRPr="00B335E3">
        <w:rPr>
          <w:rFonts w:asciiTheme="minorHAnsi" w:hAnsiTheme="minorHAnsi" w:cstheme="minorHAnsi"/>
          <w:lang w:eastAsia="pl-PL"/>
        </w:rPr>
        <w:t xml:space="preserve"> lub płótno zamienne o równoważnych parametrach (tkanina naturalna przypominająca dawne lniane płótna, jednostronnie pokryta krochmalem lub laminowana nitrocelulozą w celu zabezpieczenia przed wsiąkaniem  kleju. Materiał: bawełna [osnowa: 25 </w:t>
      </w:r>
      <w:proofErr w:type="spellStart"/>
      <w:r w:rsidRPr="00B335E3">
        <w:rPr>
          <w:rFonts w:asciiTheme="minorHAnsi" w:hAnsiTheme="minorHAnsi" w:cstheme="minorHAnsi"/>
          <w:lang w:eastAsia="pl-PL"/>
        </w:rPr>
        <w:t>tex</w:t>
      </w:r>
      <w:proofErr w:type="spellEnd"/>
      <w:r w:rsidRPr="00B335E3">
        <w:rPr>
          <w:rFonts w:asciiTheme="minorHAnsi" w:hAnsiTheme="minorHAnsi" w:cstheme="minorHAnsi"/>
          <w:lang w:eastAsia="pl-PL"/>
        </w:rPr>
        <w:t xml:space="preserve">, 13,5 </w:t>
      </w:r>
      <w:proofErr w:type="spellStart"/>
      <w:r w:rsidRPr="00B335E3">
        <w:rPr>
          <w:rFonts w:asciiTheme="minorHAnsi" w:hAnsiTheme="minorHAnsi" w:cstheme="minorHAnsi"/>
          <w:lang w:eastAsia="pl-PL"/>
        </w:rPr>
        <w:t>picks</w:t>
      </w:r>
      <w:proofErr w:type="spellEnd"/>
      <w:r w:rsidRPr="00B335E3">
        <w:rPr>
          <w:rFonts w:asciiTheme="minorHAnsi" w:hAnsiTheme="minorHAnsi" w:cstheme="minorHAnsi"/>
          <w:lang w:eastAsia="pl-PL"/>
        </w:rPr>
        <w:t xml:space="preserve">/cm; wątek: 25 </w:t>
      </w:r>
      <w:proofErr w:type="spellStart"/>
      <w:r w:rsidRPr="00B335E3">
        <w:rPr>
          <w:rFonts w:asciiTheme="minorHAnsi" w:hAnsiTheme="minorHAnsi" w:cstheme="minorHAnsi"/>
          <w:lang w:eastAsia="pl-PL"/>
        </w:rPr>
        <w:t>tex</w:t>
      </w:r>
      <w:proofErr w:type="spellEnd"/>
      <w:r w:rsidRPr="00B335E3">
        <w:rPr>
          <w:rFonts w:asciiTheme="minorHAnsi" w:hAnsiTheme="minorHAnsi" w:cstheme="minorHAnsi"/>
          <w:lang w:eastAsia="pl-PL"/>
        </w:rPr>
        <w:t xml:space="preserve">, 15 </w:t>
      </w:r>
      <w:proofErr w:type="spellStart"/>
      <w:r w:rsidRPr="00B335E3">
        <w:rPr>
          <w:rFonts w:asciiTheme="minorHAnsi" w:hAnsiTheme="minorHAnsi" w:cstheme="minorHAnsi"/>
          <w:lang w:eastAsia="pl-PL"/>
        </w:rPr>
        <w:t>picks</w:t>
      </w:r>
      <w:proofErr w:type="spellEnd"/>
      <w:r w:rsidRPr="00B335E3">
        <w:rPr>
          <w:rFonts w:asciiTheme="minorHAnsi" w:hAnsiTheme="minorHAnsi" w:cstheme="minorHAnsi"/>
          <w:lang w:eastAsia="pl-PL"/>
        </w:rPr>
        <w:t xml:space="preserve">/cm]. Gramatura ±220 g/m2. Wytrzymałość na rozciąganie: osnowa </w:t>
      </w:r>
      <w:r w:rsidR="00616F4E" w:rsidRPr="00B335E3">
        <w:rPr>
          <w:rFonts w:asciiTheme="minorHAnsi" w:hAnsiTheme="minorHAnsi" w:cstheme="minorHAnsi"/>
          <w:lang w:eastAsia="pl-PL"/>
        </w:rPr>
        <w:br/>
      </w:r>
      <w:r w:rsidRPr="00B335E3">
        <w:rPr>
          <w:rFonts w:asciiTheme="minorHAnsi" w:hAnsiTheme="minorHAnsi" w:cstheme="minorHAnsi"/>
          <w:lang w:eastAsia="pl-PL"/>
        </w:rPr>
        <w:t xml:space="preserve">i wątek &gt;300 N/50mm. Wydłużenie procentowe do zerwania: osnowa: &lt;7%, wątek: &lt;25. Odporność na światło 5-6. Kolor naturalny szary, równoważny z kolorem płótna </w:t>
      </w:r>
      <w:proofErr w:type="spellStart"/>
      <w:r w:rsidRPr="00B335E3">
        <w:rPr>
          <w:rFonts w:asciiTheme="minorHAnsi" w:hAnsiTheme="minorHAnsi" w:cstheme="minorHAnsi"/>
          <w:lang w:eastAsia="pl-PL"/>
        </w:rPr>
        <w:t>Balatex</w:t>
      </w:r>
      <w:proofErr w:type="spellEnd"/>
      <w:r w:rsidRPr="00B335E3">
        <w:rPr>
          <w:rFonts w:asciiTheme="minorHAnsi" w:hAnsiTheme="minorHAnsi" w:cstheme="minorHAnsi"/>
          <w:lang w:eastAsia="pl-PL"/>
        </w:rPr>
        <w:t xml:space="preserve"> Natural </w:t>
      </w:r>
      <w:proofErr w:type="spellStart"/>
      <w:r w:rsidRPr="00B335E3">
        <w:rPr>
          <w:rFonts w:asciiTheme="minorHAnsi" w:hAnsiTheme="minorHAnsi" w:cstheme="minorHAnsi"/>
          <w:lang w:eastAsia="pl-PL"/>
        </w:rPr>
        <w:t>coloret</w:t>
      </w:r>
      <w:proofErr w:type="spellEnd"/>
      <w:r w:rsidRPr="00B335E3">
        <w:rPr>
          <w:rFonts w:asciiTheme="minorHAnsi" w:hAnsiTheme="minorHAnsi" w:cstheme="minorHAnsi"/>
          <w:lang w:eastAsia="pl-PL"/>
        </w:rPr>
        <w:t xml:space="preserve"> </w:t>
      </w:r>
      <w:proofErr w:type="spellStart"/>
      <w:r w:rsidRPr="00B335E3">
        <w:rPr>
          <w:rFonts w:asciiTheme="minorHAnsi" w:hAnsiTheme="minorHAnsi" w:cstheme="minorHAnsi"/>
          <w:lang w:eastAsia="pl-PL"/>
        </w:rPr>
        <w:t>laminated</w:t>
      </w:r>
      <w:proofErr w:type="spellEnd"/>
      <w:r w:rsidRPr="00B335E3">
        <w:rPr>
          <w:rFonts w:asciiTheme="minorHAnsi" w:hAnsiTheme="minorHAnsi" w:cstheme="minorHAnsi"/>
          <w:lang w:eastAsia="pl-PL"/>
        </w:rPr>
        <w:t xml:space="preserve"> </w:t>
      </w:r>
      <w:proofErr w:type="spellStart"/>
      <w:r w:rsidRPr="00B335E3">
        <w:rPr>
          <w:rFonts w:asciiTheme="minorHAnsi" w:hAnsiTheme="minorHAnsi" w:cstheme="minorHAnsi"/>
          <w:lang w:eastAsia="pl-PL"/>
        </w:rPr>
        <w:t>grey</w:t>
      </w:r>
      <w:proofErr w:type="spellEnd"/>
      <w:r w:rsidRPr="00B335E3">
        <w:rPr>
          <w:rFonts w:asciiTheme="minorHAnsi" w:hAnsiTheme="minorHAnsi" w:cstheme="minorHAnsi"/>
          <w:lang w:eastAsia="pl-PL"/>
        </w:rPr>
        <w:t xml:space="preserve"> 625). </w:t>
      </w:r>
    </w:p>
    <w:p w14:paraId="0D210467" w14:textId="16E7AC1E"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B335E3">
        <w:rPr>
          <w:rFonts w:asciiTheme="minorHAnsi" w:hAnsiTheme="minorHAnsi" w:cstheme="minorHAnsi"/>
          <w:lang w:eastAsia="pl-PL"/>
        </w:rPr>
        <w:t xml:space="preserve">*53 </w:t>
      </w:r>
      <w:proofErr w:type="spellStart"/>
      <w:r w:rsidRPr="00B335E3">
        <w:rPr>
          <w:rFonts w:asciiTheme="minorHAnsi" w:hAnsiTheme="minorHAnsi" w:cstheme="minorHAnsi"/>
          <w:b/>
          <w:bCs/>
          <w:lang w:eastAsia="pl-PL"/>
        </w:rPr>
        <w:t>Alto</w:t>
      </w:r>
      <w:proofErr w:type="spellEnd"/>
      <w:r w:rsidRPr="00B335E3">
        <w:rPr>
          <w:rFonts w:asciiTheme="minorHAnsi" w:hAnsiTheme="minorHAnsi" w:cstheme="minorHAnsi"/>
          <w:b/>
          <w:bCs/>
          <w:lang w:eastAsia="pl-PL"/>
        </w:rPr>
        <w:t xml:space="preserve"> Blanc vol. 1.5 90 g</w:t>
      </w:r>
      <w:r w:rsidRPr="00B335E3">
        <w:rPr>
          <w:rFonts w:asciiTheme="minorHAnsi" w:hAnsiTheme="minorHAnsi" w:cstheme="minorHAnsi"/>
          <w:lang w:eastAsia="pl-PL"/>
        </w:rPr>
        <w:t xml:space="preserve"> lub na papierze zamiennym o równoważnych parametrach i kolorze</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(wysokiej jakości bezdrzewny papier offsetowy w odcieniu</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 xml:space="preserve">białym, wolumen 1.5; gramatura 90 g; nieprzezroczystość 91%; grubość 135 µm; białość 148 CIE %; gładkość 400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µm).</w:t>
      </w:r>
      <w:r w:rsidRPr="00B335E3">
        <w:rPr>
          <w:rFonts w:asciiTheme="minorHAnsi" w:hAnsiTheme="minorHAnsi" w:cstheme="minorHAnsi"/>
          <w:lang w:eastAsia="pl-PL"/>
        </w:rPr>
        <w:br/>
      </w:r>
      <w:r w:rsidR="00616F4E" w:rsidRPr="00B335E3">
        <w:rPr>
          <w:rFonts w:asciiTheme="minorHAnsi" w:hAnsiTheme="minorHAnsi" w:cstheme="minorHAnsi"/>
          <w:lang w:eastAsia="pl-PL"/>
        </w:rPr>
        <w:br/>
      </w:r>
      <w:r w:rsidRPr="00B335E3">
        <w:rPr>
          <w:rFonts w:asciiTheme="minorHAnsi" w:hAnsiTheme="minorHAnsi" w:cstheme="minorHAnsi"/>
          <w:lang w:eastAsia="pl-PL"/>
        </w:rPr>
        <w:t xml:space="preserve">*54 </w:t>
      </w:r>
      <w:proofErr w:type="spellStart"/>
      <w:r w:rsidRPr="00B335E3">
        <w:rPr>
          <w:rFonts w:asciiTheme="minorHAnsi" w:hAnsiTheme="minorHAnsi" w:cstheme="minorHAnsi"/>
          <w:b/>
          <w:bCs/>
          <w:lang w:eastAsia="pl-PL"/>
        </w:rPr>
        <w:t>Alto</w:t>
      </w:r>
      <w:proofErr w:type="spellEnd"/>
      <w:r w:rsidRPr="00B335E3">
        <w:rPr>
          <w:rFonts w:asciiTheme="minorHAnsi" w:hAnsiTheme="minorHAnsi" w:cstheme="minorHAnsi"/>
          <w:b/>
          <w:bCs/>
          <w:lang w:eastAsia="pl-PL"/>
        </w:rPr>
        <w:t xml:space="preserve"> Blanc vol. 1.3 240 g</w:t>
      </w:r>
      <w:r w:rsidRPr="00B335E3">
        <w:rPr>
          <w:rFonts w:asciiTheme="minorHAnsi" w:hAnsiTheme="minorHAnsi" w:cstheme="minorHAnsi"/>
          <w:lang w:eastAsia="pl-PL"/>
        </w:rPr>
        <w:t xml:space="preserve"> lub na papierze zamiennym o równoważnych parametrach i kolorze</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(wysokiej jakości bezdrzewny papier offsetowy w odcieniu</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białym, wolumen 1.3; gramatura 240 g).</w:t>
      </w:r>
    </w:p>
    <w:p w14:paraId="7065E9CE" w14:textId="77777777" w:rsidR="005F5752"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rPr>
      </w:pPr>
      <w:r w:rsidRPr="00B335E3">
        <w:rPr>
          <w:rFonts w:asciiTheme="minorHAnsi" w:hAnsiTheme="minorHAnsi" w:cstheme="minorHAnsi"/>
          <w:color w:val="000000"/>
          <w:lang w:eastAsia="pl-PL"/>
        </w:rPr>
        <w:lastRenderedPageBreak/>
        <w:t xml:space="preserve">*55 </w:t>
      </w:r>
      <w:proofErr w:type="spellStart"/>
      <w:r w:rsidRPr="00B335E3">
        <w:rPr>
          <w:rFonts w:asciiTheme="minorHAnsi" w:hAnsiTheme="minorHAnsi" w:cstheme="minorHAnsi"/>
          <w:b/>
          <w:bCs/>
          <w:color w:val="000000"/>
          <w:lang w:eastAsia="pl-PL"/>
        </w:rPr>
        <w:t>Alto</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Creme</w:t>
      </w:r>
      <w:proofErr w:type="spellEnd"/>
      <w:r w:rsidRPr="00B335E3">
        <w:rPr>
          <w:rFonts w:asciiTheme="minorHAnsi" w:hAnsiTheme="minorHAnsi" w:cstheme="minorHAnsi"/>
          <w:b/>
          <w:bCs/>
          <w:color w:val="000000"/>
          <w:lang w:eastAsia="pl-PL"/>
        </w:rPr>
        <w:t xml:space="preserve"> vol. 1,5 80 g</w:t>
      </w:r>
      <w:r w:rsidRPr="00B335E3">
        <w:rPr>
          <w:rFonts w:asciiTheme="minorHAnsi" w:hAnsiTheme="minorHAnsi" w:cstheme="minorHAnsi"/>
          <w:color w:val="000000"/>
          <w:lang w:eastAsia="pl-PL"/>
        </w:rPr>
        <w:t xml:space="preserve"> lub na papierze zamiennym o równoważnych parametrach </w:t>
      </w:r>
      <w:r w:rsidRPr="00B335E3">
        <w:rPr>
          <w:rFonts w:asciiTheme="minorHAnsi" w:hAnsiTheme="minorHAnsi" w:cstheme="minorHAnsi"/>
          <w:color w:val="000000"/>
          <w:lang w:eastAsia="pl-PL"/>
        </w:rPr>
        <w:br/>
        <w:t xml:space="preserve">i kolorze (wysokiej jakości bezdrzewny papier offsetowy w odcieniu kremowym, wolumen 1.5; gramatura 80 g; </w:t>
      </w:r>
      <w:r w:rsidRPr="00B335E3">
        <w:rPr>
          <w:rFonts w:asciiTheme="minorHAnsi" w:hAnsiTheme="minorHAnsi" w:cstheme="minorHAnsi"/>
          <w:lang w:eastAsia="pl-PL"/>
        </w:rPr>
        <w:t xml:space="preserve">nieprzezroczystość 89%; grubość 120 µm; białość 148 CIE %; gładkość 400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µm)</w:t>
      </w:r>
      <w:r w:rsidRPr="00B335E3">
        <w:rPr>
          <w:rFonts w:asciiTheme="minorHAnsi" w:hAnsiTheme="minorHAnsi" w:cstheme="minorHAnsi"/>
          <w:color w:val="000000"/>
          <w:lang w:eastAsia="pl-PL"/>
        </w:rPr>
        <w:t xml:space="preserve"> – wysokie spulchnienie przy równoczesnej dużej gładkości; papier bezkwasowy, produkowany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w środowisku zasadowym, bez wybielaczy optycznych, spełniający wymogi normy ISO 9706 w zakresie trwałości - papier długowieczny, odporny na warunki atmosferyczne; posiadający doskonałe parametry wytrzymałościowe).  </w:t>
      </w:r>
      <w:r w:rsidR="00B26F78" w:rsidRPr="00B335E3">
        <w:rPr>
          <w:rFonts w:asciiTheme="minorHAnsi" w:hAnsiTheme="minorHAnsi" w:cstheme="minorHAnsi"/>
          <w:color w:val="000000"/>
          <w:lang w:eastAsia="pl-PL"/>
        </w:rPr>
        <w:br/>
      </w:r>
    </w:p>
    <w:p w14:paraId="05F735E7" w14:textId="30455F4D"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rPr>
      </w:pPr>
      <w:r w:rsidRPr="00B335E3">
        <w:rPr>
          <w:rFonts w:asciiTheme="minorHAnsi" w:hAnsiTheme="minorHAnsi" w:cstheme="minorHAnsi"/>
          <w:color w:val="000000"/>
        </w:rPr>
        <w:t xml:space="preserve">*56 </w:t>
      </w:r>
      <w:proofErr w:type="spellStart"/>
      <w:r w:rsidRPr="00B335E3">
        <w:rPr>
          <w:rFonts w:asciiTheme="minorHAnsi" w:hAnsiTheme="minorHAnsi" w:cstheme="minorHAnsi"/>
          <w:b/>
          <w:color w:val="000000"/>
        </w:rPr>
        <w:t>Remake</w:t>
      </w:r>
      <w:proofErr w:type="spellEnd"/>
      <w:r w:rsidRPr="00B335E3">
        <w:rPr>
          <w:rFonts w:asciiTheme="minorHAnsi" w:hAnsiTheme="minorHAnsi" w:cstheme="minorHAnsi"/>
          <w:b/>
          <w:color w:val="000000"/>
        </w:rPr>
        <w:t xml:space="preserve"> Sand 380 g (</w:t>
      </w:r>
      <w:proofErr w:type="spellStart"/>
      <w:r w:rsidRPr="00B335E3">
        <w:rPr>
          <w:rFonts w:asciiTheme="minorHAnsi" w:hAnsiTheme="minorHAnsi" w:cstheme="minorHAnsi"/>
          <w:b/>
          <w:color w:val="000000"/>
        </w:rPr>
        <w:t>prod</w:t>
      </w:r>
      <w:proofErr w:type="spellEnd"/>
      <w:r w:rsidRPr="00B335E3">
        <w:rPr>
          <w:rFonts w:asciiTheme="minorHAnsi" w:hAnsiTheme="minorHAnsi" w:cstheme="minorHAnsi"/>
          <w:b/>
          <w:color w:val="000000"/>
        </w:rPr>
        <w:t xml:space="preserve">. </w:t>
      </w:r>
      <w:proofErr w:type="spellStart"/>
      <w:r w:rsidRPr="00B335E3">
        <w:rPr>
          <w:rFonts w:asciiTheme="minorHAnsi" w:hAnsiTheme="minorHAnsi" w:cstheme="minorHAnsi"/>
          <w:b/>
          <w:color w:val="000000"/>
        </w:rPr>
        <w:t>Favini</w:t>
      </w:r>
      <w:proofErr w:type="spellEnd"/>
      <w:r w:rsidRPr="00B335E3">
        <w:rPr>
          <w:rFonts w:asciiTheme="minorHAnsi" w:hAnsiTheme="minorHAnsi" w:cstheme="minorHAnsi"/>
          <w:b/>
          <w:color w:val="000000"/>
        </w:rPr>
        <w:t>)</w:t>
      </w:r>
      <w:r w:rsidRPr="00B335E3">
        <w:rPr>
          <w:rFonts w:asciiTheme="minorHAnsi" w:hAnsiTheme="minorHAnsi" w:cstheme="minorHAnsi"/>
          <w:color w:val="000000"/>
        </w:rPr>
        <w:t xml:space="preserve"> </w:t>
      </w:r>
      <w:r w:rsidRPr="00B335E3">
        <w:rPr>
          <w:rFonts w:asciiTheme="minorHAnsi" w:hAnsiTheme="minorHAnsi" w:cstheme="minorHAnsi"/>
          <w:color w:val="000000"/>
          <w:lang w:eastAsia="pl-PL"/>
        </w:rPr>
        <w:t>lub na papierze zamiennym o równoważnych parametrach, gładkości i kolorze</w:t>
      </w:r>
      <w:r w:rsidRPr="00B335E3">
        <w:rPr>
          <w:rFonts w:asciiTheme="minorHAnsi" w:hAnsiTheme="minorHAnsi" w:cstheme="minorHAnsi"/>
          <w:color w:val="000000"/>
        </w:rPr>
        <w:t xml:space="preserve"> (ekologiczny </w:t>
      </w:r>
      <w:proofErr w:type="spellStart"/>
      <w:r w:rsidRPr="00B335E3">
        <w:rPr>
          <w:rFonts w:asciiTheme="minorHAnsi" w:hAnsiTheme="minorHAnsi" w:cstheme="minorHAnsi"/>
          <w:color w:val="000000"/>
        </w:rPr>
        <w:t>upcyklingowy</w:t>
      </w:r>
      <w:proofErr w:type="spellEnd"/>
      <w:r w:rsidRPr="00B335E3">
        <w:rPr>
          <w:rFonts w:asciiTheme="minorHAnsi" w:hAnsiTheme="minorHAnsi" w:cstheme="minorHAnsi"/>
          <w:color w:val="000000"/>
        </w:rPr>
        <w:t xml:space="preserve"> bezkwasowy karton niepowlekany barwiony w masie w kolorze kremowym z widocznymi wtrąceniami, zawiera 25% przetworzonych odpadów skór z produkcji pasków, torebek, odzieży czy butów; w 100% podlega recyklingowi; pozostałości skórzane są widoczne na powierzchni i dają charakterystyczny wygląd z miękkim i aksamitnym dotykiem; gramatura 380 g; nieprzezroczystość 100%; grubość 590 µm; spulchnienie 1,55 cm3/g). </w:t>
      </w:r>
    </w:p>
    <w:p w14:paraId="77DB8F9E" w14:textId="77777777" w:rsidR="00476FCF" w:rsidRPr="00B335E3" w:rsidRDefault="00476FCF" w:rsidP="00B335E3">
      <w:pPr>
        <w:keepNext/>
        <w:keepLines/>
        <w:autoSpaceDE w:val="0"/>
        <w:autoSpaceDN w:val="0"/>
        <w:adjustRightInd w:val="0"/>
        <w:spacing w:after="0"/>
        <w:jc w:val="both"/>
        <w:rPr>
          <w:rFonts w:asciiTheme="minorHAnsi" w:hAnsiTheme="minorHAnsi" w:cstheme="minorHAnsi"/>
          <w:color w:val="000000"/>
        </w:rPr>
      </w:pPr>
    </w:p>
    <w:p w14:paraId="3D21A326" w14:textId="77777777" w:rsidR="00476FCF" w:rsidRPr="00B335E3" w:rsidRDefault="00476FCF" w:rsidP="00B335E3">
      <w:pPr>
        <w:keepNext/>
        <w:keepLines/>
        <w:autoSpaceDE w:val="0"/>
        <w:autoSpaceDN w:val="0"/>
        <w:adjustRightInd w:val="0"/>
        <w:spacing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*57 </w:t>
      </w:r>
      <w:proofErr w:type="spellStart"/>
      <w:r w:rsidRPr="00B335E3">
        <w:rPr>
          <w:rFonts w:asciiTheme="minorHAnsi" w:hAnsiTheme="minorHAnsi" w:cstheme="minorHAnsi"/>
          <w:b/>
          <w:bCs/>
          <w:color w:val="000000"/>
          <w:lang w:eastAsia="pl-PL"/>
        </w:rPr>
        <w:t>Econoset</w:t>
      </w:r>
      <w:proofErr w:type="spellEnd"/>
      <w:r w:rsidRPr="00B335E3">
        <w:rPr>
          <w:rFonts w:asciiTheme="minorHAnsi" w:hAnsiTheme="minorHAnsi" w:cstheme="minorHAnsi"/>
          <w:b/>
          <w:bCs/>
          <w:color w:val="000000"/>
          <w:lang w:eastAsia="pl-PL"/>
        </w:rPr>
        <w:t xml:space="preserve"> 80g</w:t>
      </w:r>
      <w:r w:rsidRPr="00B335E3">
        <w:rPr>
          <w:rFonts w:asciiTheme="minorHAnsi" w:hAnsiTheme="minorHAnsi" w:cstheme="minorHAnsi"/>
          <w:color w:val="000000"/>
          <w:lang w:eastAsia="pl-PL"/>
        </w:rPr>
        <w:t xml:space="preserve">  lub na papierze zamiennym o równoważnych parametrach, gładkości i kolorze (wysokiej jakości biały, niepowlekany, bezdrzewny papier offsetowy o bardzo dobrych właściwościach drukowych; nieprzezroczystość równa 96%; jasność równa 88%, </w:t>
      </w:r>
      <w:proofErr w:type="spellStart"/>
      <w:r w:rsidRPr="00B335E3">
        <w:rPr>
          <w:rFonts w:asciiTheme="minorHAnsi" w:hAnsiTheme="minorHAnsi" w:cstheme="minorHAnsi"/>
          <w:color w:val="000000"/>
          <w:lang w:eastAsia="pl-PL"/>
        </w:rPr>
        <w:t>bulk</w:t>
      </w:r>
      <w:proofErr w:type="spellEnd"/>
      <w:r w:rsidRPr="00B335E3">
        <w:rPr>
          <w:rFonts w:asciiTheme="minorHAnsi" w:hAnsiTheme="minorHAnsi" w:cstheme="minorHAnsi"/>
          <w:color w:val="000000"/>
          <w:lang w:eastAsia="pl-PL"/>
        </w:rPr>
        <w:t xml:space="preserve"> 1,20 m2/g). Atesty ISO 9001, ISO 14001, OHSAS 18001, EMAS, PEFC, ECF.</w:t>
      </w:r>
    </w:p>
    <w:p w14:paraId="4E7CC14B" w14:textId="77777777" w:rsidR="00476FCF" w:rsidRPr="00B335E3" w:rsidRDefault="00476FCF" w:rsidP="00B335E3">
      <w:pPr>
        <w:keepNext/>
        <w:keepLines/>
        <w:autoSpaceDE w:val="0"/>
        <w:autoSpaceDN w:val="0"/>
        <w:adjustRightInd w:val="0"/>
        <w:spacing w:after="0"/>
        <w:jc w:val="both"/>
        <w:rPr>
          <w:rFonts w:asciiTheme="minorHAnsi" w:hAnsiTheme="minorHAnsi" w:cstheme="minorHAnsi"/>
          <w:color w:val="000000"/>
          <w:lang w:eastAsia="pl-PL"/>
        </w:rPr>
      </w:pPr>
    </w:p>
    <w:p w14:paraId="231047F1" w14:textId="192434C8" w:rsidR="00476FCF" w:rsidRPr="00B335E3" w:rsidRDefault="00476FCF" w:rsidP="00B335E3">
      <w:pPr>
        <w:keepNext/>
        <w:keepLines/>
        <w:autoSpaceDE w:val="0"/>
        <w:autoSpaceDN w:val="0"/>
        <w:adjustRightInd w:val="0"/>
        <w:spacing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*58 </w:t>
      </w:r>
      <w:proofErr w:type="spellStart"/>
      <w:r w:rsidRPr="00B335E3">
        <w:rPr>
          <w:rFonts w:asciiTheme="minorHAnsi" w:hAnsiTheme="minorHAnsi" w:cstheme="minorHAnsi"/>
          <w:b/>
          <w:bCs/>
          <w:color w:val="000000"/>
          <w:lang w:eastAsia="pl-PL"/>
        </w:rPr>
        <w:t>Pergraphica</w:t>
      </w:r>
      <w:proofErr w:type="spellEnd"/>
      <w:r w:rsidRPr="00B335E3">
        <w:rPr>
          <w:rFonts w:asciiTheme="minorHAnsi" w:hAnsiTheme="minorHAnsi" w:cstheme="minorHAnsi"/>
          <w:b/>
          <w:bCs/>
          <w:color w:val="000000"/>
          <w:lang w:eastAsia="pl-PL"/>
        </w:rPr>
        <w:t xml:space="preserve"> Infinite Black 160 g</w:t>
      </w:r>
      <w:r w:rsidRPr="00B335E3">
        <w:rPr>
          <w:rFonts w:asciiTheme="minorHAnsi" w:hAnsiTheme="minorHAnsi" w:cstheme="minorHAnsi"/>
          <w:color w:val="000000"/>
          <w:lang w:eastAsia="pl-PL"/>
        </w:rPr>
        <w:t xml:space="preserve"> lub na papierze zamiennym o równoważnych parametrach, gramatura 160g, gładkości i kolorze. Papier barwiony w masie, o doskonałej elastyczności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i wytrzymałości na rozrywania dzięki innowacyjnemu układowi włókien posiadający wysoki stopień wygładzenia oraz intensywny odcień czerni, wiązanie barwnika ograniczające przenikanie na inne materiały. </w:t>
      </w:r>
      <w:r w:rsidRPr="00B335E3">
        <w:rPr>
          <w:rStyle w:val="sw-acf-field-label"/>
          <w:rFonts w:asciiTheme="minorHAnsi" w:hAnsiTheme="minorHAnsi" w:cstheme="minorHAnsi"/>
        </w:rPr>
        <w:t>Certyfikaty:</w:t>
      </w:r>
      <w:r w:rsidRPr="00B335E3">
        <w:rPr>
          <w:rFonts w:asciiTheme="minorHAnsi" w:hAnsiTheme="minorHAnsi" w:cstheme="minorHAnsi"/>
        </w:rPr>
        <w:t xml:space="preserve"> FSC, EU </w:t>
      </w:r>
      <w:proofErr w:type="spellStart"/>
      <w:r w:rsidRPr="00B335E3">
        <w:rPr>
          <w:rFonts w:asciiTheme="minorHAnsi" w:hAnsiTheme="minorHAnsi" w:cstheme="minorHAnsi"/>
        </w:rPr>
        <w:t>Ecolabel</w:t>
      </w:r>
      <w:proofErr w:type="spellEnd"/>
      <w:r w:rsidRPr="00B335E3">
        <w:rPr>
          <w:rFonts w:asciiTheme="minorHAnsi" w:hAnsiTheme="minorHAnsi" w:cstheme="minorHAnsi"/>
        </w:rPr>
        <w:t xml:space="preserve">, </w:t>
      </w:r>
      <w:proofErr w:type="spellStart"/>
      <w:r w:rsidRPr="00B335E3">
        <w:rPr>
          <w:rFonts w:asciiTheme="minorHAnsi" w:hAnsiTheme="minorHAnsi" w:cstheme="minorHAnsi"/>
        </w:rPr>
        <w:t>Isega</w:t>
      </w:r>
      <w:proofErr w:type="spellEnd"/>
    </w:p>
    <w:p w14:paraId="42A4BF65" w14:textId="77777777"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B335E3">
        <w:rPr>
          <w:rFonts w:asciiTheme="minorHAnsi" w:hAnsiTheme="minorHAnsi" w:cstheme="minorHAnsi"/>
          <w:lang w:eastAsia="pl-PL"/>
        </w:rPr>
        <w:t xml:space="preserve">*59 </w:t>
      </w:r>
      <w:proofErr w:type="spellStart"/>
      <w:r w:rsidRPr="00B335E3">
        <w:rPr>
          <w:rFonts w:asciiTheme="minorHAnsi" w:hAnsiTheme="minorHAnsi" w:cstheme="minorHAnsi"/>
          <w:b/>
          <w:bCs/>
          <w:lang w:eastAsia="pl-PL"/>
        </w:rPr>
        <w:t>Munken</w:t>
      </w:r>
      <w:proofErr w:type="spellEnd"/>
      <w:r w:rsidRPr="00B335E3">
        <w:rPr>
          <w:rFonts w:asciiTheme="minorHAnsi" w:hAnsiTheme="minorHAnsi" w:cstheme="minorHAnsi"/>
          <w:b/>
          <w:bCs/>
          <w:lang w:eastAsia="pl-PL"/>
        </w:rPr>
        <w:t xml:space="preserve"> Polar 90 g</w:t>
      </w:r>
      <w:r w:rsidRPr="00B335E3">
        <w:rPr>
          <w:rFonts w:asciiTheme="minorHAnsi" w:hAnsiTheme="minorHAnsi" w:cstheme="minorHAnsi"/>
          <w:lang w:eastAsia="pl-PL"/>
        </w:rPr>
        <w:t xml:space="preserve"> lub na papierze zamiennym o równoważnych parametrach, gładkości </w:t>
      </w:r>
      <w:r w:rsidRPr="00B335E3">
        <w:rPr>
          <w:rFonts w:asciiTheme="minorHAnsi" w:hAnsiTheme="minorHAnsi" w:cstheme="minorHAnsi"/>
          <w:lang w:eastAsia="pl-PL"/>
        </w:rPr>
        <w:br/>
        <w:t>i kolorze (ekskluzywny papier niepowlekany o jedwabiście gładkiej powierzchni i jasnym odcieniu bieli; gramatura 90 g; nieprzezroczystość 91%; grubość 117 µm; spulchnienie 1.13 cm3/g; białość 145 (CIE); jasność ISO 109; szorstkość 150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xml:space="preserve">, ml/min)). </w:t>
      </w:r>
      <w:r w:rsidRPr="00B335E3">
        <w:rPr>
          <w:rFonts w:asciiTheme="minorHAnsi" w:hAnsiTheme="minorHAnsi" w:cstheme="minorHAnsi"/>
        </w:rPr>
        <w:t xml:space="preserve">Z certyfikatem EU </w:t>
      </w:r>
      <w:proofErr w:type="spellStart"/>
      <w:r w:rsidRPr="00B335E3">
        <w:rPr>
          <w:rFonts w:asciiTheme="minorHAnsi" w:hAnsiTheme="minorHAnsi" w:cstheme="minorHAnsi"/>
        </w:rPr>
        <w:t>Ecolabel</w:t>
      </w:r>
      <w:proofErr w:type="spellEnd"/>
      <w:r w:rsidRPr="00B335E3">
        <w:rPr>
          <w:rFonts w:asciiTheme="minorHAnsi" w:hAnsiTheme="minorHAnsi" w:cstheme="minorHAnsi"/>
        </w:rPr>
        <w:t>, FSC</w:t>
      </w:r>
      <w:r w:rsidRPr="00B335E3">
        <w:rPr>
          <w:rFonts w:asciiTheme="minorHAnsi" w:hAnsiTheme="minorHAnsi" w:cstheme="minorHAnsi"/>
          <w:vertAlign w:val="superscript"/>
        </w:rPr>
        <w:t>®</w:t>
      </w:r>
      <w:r w:rsidRPr="00B335E3">
        <w:rPr>
          <w:rFonts w:asciiTheme="minorHAnsi" w:hAnsiTheme="minorHAnsi" w:cstheme="minorHAnsi"/>
        </w:rPr>
        <w:t xml:space="preserve"> – The </w:t>
      </w:r>
      <w:proofErr w:type="spellStart"/>
      <w:r w:rsidRPr="00B335E3">
        <w:rPr>
          <w:rFonts w:asciiTheme="minorHAnsi" w:hAnsiTheme="minorHAnsi" w:cstheme="minorHAnsi"/>
        </w:rPr>
        <w:t>mark</w:t>
      </w:r>
      <w:proofErr w:type="spellEnd"/>
      <w:r w:rsidRPr="00B335E3">
        <w:rPr>
          <w:rFonts w:asciiTheme="minorHAnsi" w:hAnsiTheme="minorHAnsi" w:cstheme="minorHAnsi"/>
        </w:rPr>
        <w:t xml:space="preserve"> of </w:t>
      </w:r>
      <w:proofErr w:type="spellStart"/>
      <w:r w:rsidRPr="00B335E3">
        <w:rPr>
          <w:rFonts w:asciiTheme="minorHAnsi" w:hAnsiTheme="minorHAnsi" w:cstheme="minorHAnsi"/>
        </w:rPr>
        <w:t>responsible</w:t>
      </w:r>
      <w:proofErr w:type="spellEnd"/>
      <w:r w:rsidRPr="00B335E3">
        <w:rPr>
          <w:rFonts w:asciiTheme="minorHAnsi" w:hAnsiTheme="minorHAnsi" w:cstheme="minorHAnsi"/>
        </w:rPr>
        <w:t xml:space="preserve"> </w:t>
      </w:r>
      <w:proofErr w:type="spellStart"/>
      <w:r w:rsidRPr="00B335E3">
        <w:rPr>
          <w:rFonts w:asciiTheme="minorHAnsi" w:hAnsiTheme="minorHAnsi" w:cstheme="minorHAnsi"/>
        </w:rPr>
        <w:t>forestry</w:t>
      </w:r>
      <w:proofErr w:type="spellEnd"/>
      <w:r w:rsidRPr="00B335E3">
        <w:rPr>
          <w:rFonts w:asciiTheme="minorHAnsi" w:hAnsiTheme="minorHAnsi" w:cstheme="minorHAnsi"/>
        </w:rPr>
        <w:t>. www.fsc.org. FSC-C020637 i PEFC™ PEFC/05-33-99</w:t>
      </w:r>
    </w:p>
    <w:p w14:paraId="454F4D2C" w14:textId="77777777"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B335E3">
        <w:rPr>
          <w:rFonts w:asciiTheme="minorHAnsi" w:hAnsiTheme="minorHAnsi" w:cstheme="minorHAnsi"/>
          <w:lang w:eastAsia="pl-PL"/>
        </w:rPr>
        <w:t xml:space="preserve">*60 </w:t>
      </w:r>
      <w:proofErr w:type="spellStart"/>
      <w:r w:rsidRPr="00B335E3">
        <w:rPr>
          <w:rFonts w:asciiTheme="minorHAnsi" w:hAnsiTheme="minorHAnsi" w:cstheme="minorHAnsi"/>
          <w:b/>
          <w:bCs/>
          <w:lang w:eastAsia="pl-PL"/>
        </w:rPr>
        <w:t>Munken</w:t>
      </w:r>
      <w:proofErr w:type="spellEnd"/>
      <w:r w:rsidRPr="00B335E3">
        <w:rPr>
          <w:rFonts w:asciiTheme="minorHAnsi" w:hAnsiTheme="minorHAnsi" w:cstheme="minorHAnsi"/>
          <w:b/>
          <w:bCs/>
          <w:lang w:eastAsia="pl-PL"/>
        </w:rPr>
        <w:t xml:space="preserve"> Polar 150 g</w:t>
      </w:r>
      <w:r w:rsidRPr="00B335E3">
        <w:rPr>
          <w:rFonts w:asciiTheme="minorHAnsi" w:hAnsiTheme="minorHAnsi" w:cstheme="minorHAnsi"/>
          <w:lang w:eastAsia="pl-PL"/>
        </w:rPr>
        <w:t xml:space="preserve"> lub na papierze zamiennym o równoważnych parametrach, gładkości </w:t>
      </w:r>
      <w:r w:rsidRPr="00B335E3">
        <w:rPr>
          <w:rFonts w:asciiTheme="minorHAnsi" w:hAnsiTheme="minorHAnsi" w:cstheme="minorHAnsi"/>
          <w:lang w:eastAsia="pl-PL"/>
        </w:rPr>
        <w:br/>
        <w:t>i kolorze (ekskluzywny papier niepowlekany o jedwabiście gładkiej powierzchni i jasnym odcieniu bieli; gramatura 150 g; nieprzezroczystość 97%; grubość 170 µm; spulchnienie 1.3 cm3/g; białość 145 (CIE); jasność ISO 109; szorstkość 150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xml:space="preserve">, ml/min)). </w:t>
      </w:r>
      <w:r w:rsidRPr="00B335E3">
        <w:rPr>
          <w:rFonts w:asciiTheme="minorHAnsi" w:hAnsiTheme="minorHAnsi" w:cstheme="minorHAnsi"/>
        </w:rPr>
        <w:t xml:space="preserve">Z certyfikatem EU </w:t>
      </w:r>
      <w:proofErr w:type="spellStart"/>
      <w:r w:rsidRPr="00B335E3">
        <w:rPr>
          <w:rFonts w:asciiTheme="minorHAnsi" w:hAnsiTheme="minorHAnsi" w:cstheme="minorHAnsi"/>
        </w:rPr>
        <w:t>Ecolabel</w:t>
      </w:r>
      <w:proofErr w:type="spellEnd"/>
      <w:r w:rsidRPr="00B335E3">
        <w:rPr>
          <w:rFonts w:asciiTheme="minorHAnsi" w:hAnsiTheme="minorHAnsi" w:cstheme="minorHAnsi"/>
        </w:rPr>
        <w:t>, FSC</w:t>
      </w:r>
      <w:r w:rsidRPr="00B335E3">
        <w:rPr>
          <w:rFonts w:asciiTheme="minorHAnsi" w:hAnsiTheme="minorHAnsi" w:cstheme="minorHAnsi"/>
          <w:vertAlign w:val="superscript"/>
        </w:rPr>
        <w:t>®</w:t>
      </w:r>
      <w:r w:rsidRPr="00B335E3">
        <w:rPr>
          <w:rFonts w:asciiTheme="minorHAnsi" w:hAnsiTheme="minorHAnsi" w:cstheme="minorHAnsi"/>
        </w:rPr>
        <w:t xml:space="preserve"> – The </w:t>
      </w:r>
      <w:proofErr w:type="spellStart"/>
      <w:r w:rsidRPr="00B335E3">
        <w:rPr>
          <w:rFonts w:asciiTheme="minorHAnsi" w:hAnsiTheme="minorHAnsi" w:cstheme="minorHAnsi"/>
        </w:rPr>
        <w:t>mark</w:t>
      </w:r>
      <w:proofErr w:type="spellEnd"/>
      <w:r w:rsidRPr="00B335E3">
        <w:rPr>
          <w:rFonts w:asciiTheme="minorHAnsi" w:hAnsiTheme="minorHAnsi" w:cstheme="minorHAnsi"/>
        </w:rPr>
        <w:t xml:space="preserve"> of </w:t>
      </w:r>
      <w:proofErr w:type="spellStart"/>
      <w:r w:rsidRPr="00B335E3">
        <w:rPr>
          <w:rFonts w:asciiTheme="minorHAnsi" w:hAnsiTheme="minorHAnsi" w:cstheme="minorHAnsi"/>
        </w:rPr>
        <w:t>responsible</w:t>
      </w:r>
      <w:proofErr w:type="spellEnd"/>
      <w:r w:rsidRPr="00B335E3">
        <w:rPr>
          <w:rFonts w:asciiTheme="minorHAnsi" w:hAnsiTheme="minorHAnsi" w:cstheme="minorHAnsi"/>
        </w:rPr>
        <w:t xml:space="preserve"> </w:t>
      </w:r>
      <w:proofErr w:type="spellStart"/>
      <w:r w:rsidRPr="00B335E3">
        <w:rPr>
          <w:rFonts w:asciiTheme="minorHAnsi" w:hAnsiTheme="minorHAnsi" w:cstheme="minorHAnsi"/>
        </w:rPr>
        <w:t>forestry</w:t>
      </w:r>
      <w:proofErr w:type="spellEnd"/>
      <w:r w:rsidRPr="00B335E3">
        <w:rPr>
          <w:rFonts w:asciiTheme="minorHAnsi" w:hAnsiTheme="minorHAnsi" w:cstheme="minorHAnsi"/>
        </w:rPr>
        <w:t>. www.fsc.org. FSC-C020637 i PEFC™ PEFC/05-33-99</w:t>
      </w:r>
    </w:p>
    <w:p w14:paraId="0E5075C4" w14:textId="42433689"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rPr>
      </w:pPr>
      <w:r w:rsidRPr="00B335E3">
        <w:rPr>
          <w:rFonts w:asciiTheme="minorHAnsi" w:hAnsiTheme="minorHAnsi" w:cstheme="minorHAnsi"/>
          <w:lang w:eastAsia="pl-PL"/>
        </w:rPr>
        <w:t xml:space="preserve">*61 </w:t>
      </w:r>
      <w:r w:rsidRPr="00B335E3">
        <w:rPr>
          <w:rFonts w:asciiTheme="minorHAnsi" w:hAnsiTheme="minorHAnsi" w:cstheme="minorHAnsi"/>
          <w:b/>
          <w:lang w:eastAsia="pl-PL"/>
        </w:rPr>
        <w:t xml:space="preserve">płótno </w:t>
      </w:r>
      <w:proofErr w:type="spellStart"/>
      <w:r w:rsidRPr="00B335E3">
        <w:rPr>
          <w:rFonts w:asciiTheme="minorHAnsi" w:hAnsiTheme="minorHAnsi" w:cstheme="minorHAnsi"/>
          <w:b/>
          <w:lang w:eastAsia="pl-PL"/>
        </w:rPr>
        <w:t>Brillianta</w:t>
      </w:r>
      <w:proofErr w:type="spellEnd"/>
      <w:r w:rsidRPr="00B335E3">
        <w:rPr>
          <w:rFonts w:asciiTheme="minorHAnsi" w:hAnsiTheme="minorHAnsi" w:cstheme="minorHAnsi"/>
          <w:b/>
          <w:lang w:eastAsia="pl-PL"/>
        </w:rPr>
        <w:t xml:space="preserve"> nr 4346</w:t>
      </w:r>
      <w:r w:rsidRPr="00B335E3">
        <w:rPr>
          <w:rFonts w:asciiTheme="minorHAnsi" w:hAnsiTheme="minorHAnsi" w:cstheme="minorHAnsi"/>
          <w:lang w:eastAsia="pl-PL"/>
        </w:rPr>
        <w:t xml:space="preserve"> lub płótno zamienne o równoważnych parametrach, ekologiczne opatrzone certyfikatami</w:t>
      </w:r>
      <w:r w:rsidRPr="00B335E3">
        <w:rPr>
          <w:rFonts w:asciiTheme="minorHAnsi" w:hAnsiTheme="minorHAnsi" w:cstheme="minorHAnsi"/>
          <w:b/>
          <w:bCs/>
          <w:lang w:eastAsia="pl-PL"/>
        </w:rPr>
        <w:t xml:space="preserve"> </w:t>
      </w:r>
      <w:r w:rsidRPr="00B335E3">
        <w:rPr>
          <w:rStyle w:val="Pogrubienie"/>
          <w:rFonts w:asciiTheme="minorHAnsi" w:hAnsiTheme="minorHAnsi" w:cstheme="minorHAnsi"/>
          <w:b w:val="0"/>
          <w:bCs w:val="0"/>
        </w:rPr>
        <w:t xml:space="preserve">LENZING™ ECOVERO™ oraz FSC. o wyrafinowanej, a jednocześnie prostej strukturze i naturalnym wykończeniu. </w:t>
      </w:r>
      <w:r w:rsidRPr="00B335E3">
        <w:rPr>
          <w:rFonts w:asciiTheme="minorHAnsi" w:hAnsiTheme="minorHAnsi" w:cstheme="minorHAnsi"/>
        </w:rPr>
        <w:t>Produkt otrzymany z przędzy, składający się z wiskozy</w:t>
      </w:r>
    </w:p>
    <w:p w14:paraId="27900CB9" w14:textId="4B2A3635" w:rsidR="00F94600" w:rsidRPr="00B335E3" w:rsidRDefault="00F94600"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rPr>
      </w:pPr>
      <w:r w:rsidRPr="00B335E3">
        <w:rPr>
          <w:rFonts w:asciiTheme="minorHAnsi" w:hAnsiTheme="minorHAnsi" w:cstheme="minorHAnsi"/>
        </w:rPr>
        <w:t xml:space="preserve">*62 </w:t>
      </w:r>
      <w:proofErr w:type="spellStart"/>
      <w:r w:rsidRPr="00B335E3">
        <w:rPr>
          <w:rFonts w:asciiTheme="minorHAnsi" w:hAnsiTheme="minorHAnsi" w:cstheme="minorHAnsi"/>
          <w:b/>
          <w:bCs/>
        </w:rPr>
        <w:t>Alto</w:t>
      </w:r>
      <w:proofErr w:type="spellEnd"/>
      <w:r w:rsidRPr="00B335E3">
        <w:rPr>
          <w:rFonts w:asciiTheme="minorHAnsi" w:hAnsiTheme="minorHAnsi" w:cstheme="minorHAnsi"/>
          <w:b/>
          <w:bCs/>
        </w:rPr>
        <w:t xml:space="preserve"> </w:t>
      </w:r>
      <w:proofErr w:type="spellStart"/>
      <w:r w:rsidRPr="00B335E3">
        <w:rPr>
          <w:rFonts w:asciiTheme="minorHAnsi" w:hAnsiTheme="minorHAnsi" w:cstheme="minorHAnsi"/>
          <w:b/>
          <w:bCs/>
        </w:rPr>
        <w:t>Satine</w:t>
      </w:r>
      <w:proofErr w:type="spellEnd"/>
      <w:r w:rsidRPr="00B335E3">
        <w:rPr>
          <w:rFonts w:asciiTheme="minorHAnsi" w:hAnsiTheme="minorHAnsi" w:cstheme="minorHAnsi"/>
          <w:b/>
          <w:bCs/>
        </w:rPr>
        <w:t xml:space="preserve"> </w:t>
      </w:r>
      <w:proofErr w:type="spellStart"/>
      <w:r w:rsidRPr="00B335E3">
        <w:rPr>
          <w:rFonts w:asciiTheme="minorHAnsi" w:hAnsiTheme="minorHAnsi" w:cstheme="minorHAnsi"/>
          <w:b/>
          <w:bCs/>
        </w:rPr>
        <w:t>Naturel</w:t>
      </w:r>
      <w:proofErr w:type="spellEnd"/>
      <w:r w:rsidRPr="00B335E3">
        <w:rPr>
          <w:rFonts w:asciiTheme="minorHAnsi" w:hAnsiTheme="minorHAnsi" w:cstheme="minorHAnsi"/>
          <w:b/>
          <w:bCs/>
        </w:rPr>
        <w:t xml:space="preserve"> 100 g</w:t>
      </w:r>
      <w:r w:rsidRPr="00B335E3">
        <w:rPr>
          <w:rFonts w:asciiTheme="minorHAnsi" w:hAnsiTheme="minorHAnsi" w:cstheme="minorHAnsi"/>
        </w:rPr>
        <w:t xml:space="preserve"> lub na papierze zamiennym o równoważnych parametrach, wysokiej jakości bezdrzewny papier offsetowy papier wielokrotnie kalandrowany (vol. 1.1) o satynowej powierzchni, kolorze w odcieniu naturalnej złamanej bieli, gramatura 100 g; nieprzezroczystość 93%; </w:t>
      </w:r>
      <w:r w:rsidRPr="00B335E3">
        <w:rPr>
          <w:rFonts w:asciiTheme="minorHAnsi" w:hAnsiTheme="minorHAnsi" w:cstheme="minorHAnsi"/>
        </w:rPr>
        <w:lastRenderedPageBreak/>
        <w:t xml:space="preserve">grubość 110 µm; gładkość 120 </w:t>
      </w:r>
      <w:proofErr w:type="spellStart"/>
      <w:r w:rsidRPr="00B335E3">
        <w:rPr>
          <w:rFonts w:asciiTheme="minorHAnsi" w:hAnsiTheme="minorHAnsi" w:cstheme="minorHAnsi"/>
        </w:rPr>
        <w:t>Bendtsen</w:t>
      </w:r>
      <w:proofErr w:type="spellEnd"/>
      <w:r w:rsidRPr="00B335E3">
        <w:rPr>
          <w:rFonts w:asciiTheme="minorHAnsi" w:hAnsiTheme="minorHAnsi" w:cstheme="minorHAnsi"/>
        </w:rPr>
        <w:t xml:space="preserve">, µm); produkowany w środowisku zasadowym z bezdrzewnej celulozy białej metodą </w:t>
      </w:r>
      <w:proofErr w:type="spellStart"/>
      <w:r w:rsidRPr="00B335E3">
        <w:rPr>
          <w:rFonts w:asciiTheme="minorHAnsi" w:hAnsiTheme="minorHAnsi" w:cstheme="minorHAnsi"/>
        </w:rPr>
        <w:t>bezchlorową</w:t>
      </w:r>
      <w:proofErr w:type="spellEnd"/>
      <w:r w:rsidRPr="00B335E3">
        <w:rPr>
          <w:rFonts w:asciiTheme="minorHAnsi" w:hAnsiTheme="minorHAnsi" w:cstheme="minorHAnsi"/>
        </w:rPr>
        <w:t xml:space="preserve"> TCF, spełniający wymogi normy ISO 9706 w zakresie trwałości.</w:t>
      </w:r>
    </w:p>
    <w:p w14:paraId="2D6E5F0E" w14:textId="05B4EAB9" w:rsidR="00F94600" w:rsidRPr="00B335E3" w:rsidRDefault="00F94600"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rPr>
        <w:t xml:space="preserve">*63 </w:t>
      </w:r>
      <w:proofErr w:type="spellStart"/>
      <w:r w:rsidRPr="00B335E3">
        <w:rPr>
          <w:rFonts w:asciiTheme="minorHAnsi" w:hAnsiTheme="minorHAnsi" w:cstheme="minorHAnsi"/>
          <w:b/>
          <w:lang w:eastAsia="pl-PL"/>
        </w:rPr>
        <w:t>Masterblank</w:t>
      </w:r>
      <w:proofErr w:type="spellEnd"/>
      <w:r w:rsidRPr="00B335E3">
        <w:rPr>
          <w:rFonts w:asciiTheme="minorHAnsi" w:hAnsiTheme="minorHAnsi" w:cstheme="minorHAnsi"/>
          <w:b/>
          <w:lang w:eastAsia="pl-PL"/>
        </w:rPr>
        <w:t xml:space="preserve"> Lino 270g F</w:t>
      </w:r>
      <w:r w:rsidRPr="00B335E3">
        <w:rPr>
          <w:rFonts w:asciiTheme="minorHAnsi" w:hAnsiTheme="minorHAnsi" w:cstheme="minorHAnsi"/>
          <w:lang w:eastAsia="pl-PL"/>
        </w:rPr>
        <w:t xml:space="preserve"> lub kartonie zamiennym o równoważnych parametrach, celulozowy, w odcieniu bieli odpowiadającemu odcieniu Lino, o molecie odpowiadającej F,</w:t>
      </w:r>
      <w:r w:rsidRPr="00B335E3">
        <w:rPr>
          <w:rFonts w:asciiTheme="minorHAnsi" w:hAnsiTheme="minorHAnsi" w:cstheme="minorHAnsi"/>
          <w:lang w:eastAsia="pl-PL"/>
        </w:rPr>
        <w:br/>
      </w:r>
      <w:r w:rsidRPr="00B335E3">
        <w:rPr>
          <w:rFonts w:asciiTheme="minorHAnsi" w:hAnsiTheme="minorHAnsi" w:cstheme="minorHAnsi"/>
          <w:color w:val="000000"/>
          <w:lang w:eastAsia="pl-PL"/>
        </w:rPr>
        <w:t>gramatura 270 g</w:t>
      </w:r>
      <w:r w:rsidRPr="00B335E3">
        <w:rPr>
          <w:rFonts w:asciiTheme="minorHAnsi" w:hAnsiTheme="minorHAnsi" w:cstheme="minorHAnsi"/>
          <w:lang w:eastAsia="pl-PL"/>
        </w:rPr>
        <w:t xml:space="preserve">; grubość 390 µm; gładkość 1500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xml:space="preserve">, µm); </w:t>
      </w:r>
      <w:r w:rsidRPr="00B335E3">
        <w:rPr>
          <w:rFonts w:asciiTheme="minorHAnsi" w:hAnsiTheme="minorHAnsi" w:cstheme="minorHAnsi"/>
          <w:color w:val="000000"/>
          <w:lang w:eastAsia="pl-PL"/>
        </w:rPr>
        <w:t>wilgotność bezwzględna  (%) 7.</w:t>
      </w:r>
    </w:p>
    <w:p w14:paraId="69BCEA06" w14:textId="53875126" w:rsidR="00264458" w:rsidRPr="00B335E3" w:rsidRDefault="0026445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hd w:val="clear" w:color="auto" w:fill="FFFFFF"/>
        </w:rPr>
      </w:pPr>
      <w:r w:rsidRPr="00B335E3">
        <w:rPr>
          <w:rFonts w:asciiTheme="minorHAnsi" w:hAnsiTheme="minorHAnsi" w:cstheme="minorHAnsi"/>
          <w:color w:val="000000"/>
          <w:lang w:eastAsia="pl-PL"/>
        </w:rPr>
        <w:t xml:space="preserve">*64 </w:t>
      </w:r>
      <w:r w:rsidRPr="00B335E3">
        <w:rPr>
          <w:rFonts w:asciiTheme="minorHAnsi" w:hAnsiTheme="minorHAnsi" w:cstheme="minorHAnsi"/>
          <w:b/>
          <w:bCs/>
          <w:color w:val="000000"/>
          <w:lang w:eastAsia="pl-PL"/>
        </w:rPr>
        <w:t xml:space="preserve">Lux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70 g</w:t>
      </w:r>
      <w:r w:rsidRPr="00B335E3">
        <w:rPr>
          <w:rFonts w:asciiTheme="minorHAnsi" w:hAnsiTheme="minorHAnsi" w:cstheme="minorHAnsi"/>
          <w:color w:val="000000"/>
          <w:lang w:eastAsia="pl-PL"/>
        </w:rPr>
        <w:t xml:space="preserve"> vol. 1.6 lub na papierze zamiennym o równoważnych parametrach, gładkości i kolorze (wysokiej jakości kremowy papier niepowlekany, pigmentowany o wysokiej nieprzezroczystości; gramatura 70 g; </w:t>
      </w:r>
      <w:r w:rsidRPr="00B335E3">
        <w:rPr>
          <w:rFonts w:asciiTheme="minorHAnsi" w:eastAsia="Times New Roman" w:hAnsiTheme="minorHAnsi" w:cstheme="minorHAnsi"/>
          <w:color w:val="000000"/>
          <w:lang w:eastAsia="pl-PL"/>
        </w:rPr>
        <w:t xml:space="preserve">Spulchnienie cm3/g: 1,45-2,0, Białość ISO: 76, Atesty i certyfikaty: </w:t>
      </w:r>
      <w:r w:rsidRPr="00B335E3">
        <w:rPr>
          <w:rFonts w:asciiTheme="minorHAnsi" w:hAnsiTheme="minorHAnsi" w:cstheme="minorHAnsi"/>
          <w:color w:val="000000"/>
          <w:shd w:val="clear" w:color="auto" w:fill="FFFFFF"/>
        </w:rPr>
        <w:t>OHSAS 18001: 2007, EMAS, ISO 14001, ISO 9001:2008, PEFC, FSC</w:t>
      </w:r>
    </w:p>
    <w:p w14:paraId="1A33522D" w14:textId="29ABAD94" w:rsidR="00264458" w:rsidRPr="00B335E3" w:rsidRDefault="0026445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themeColor="text1"/>
          <w:lang w:eastAsia="pl-PL"/>
        </w:rPr>
      </w:pPr>
      <w:r w:rsidRPr="00B335E3">
        <w:rPr>
          <w:rFonts w:asciiTheme="minorHAnsi" w:hAnsiTheme="minorHAnsi" w:cstheme="minorHAnsi"/>
          <w:color w:val="000000" w:themeColor="text1"/>
          <w:lang w:eastAsia="pl-PL"/>
        </w:rPr>
        <w:t xml:space="preserve">*65 </w:t>
      </w:r>
      <w:r w:rsidRPr="00B335E3">
        <w:rPr>
          <w:rFonts w:asciiTheme="minorHAnsi" w:hAnsiTheme="minorHAnsi" w:cstheme="minorHAnsi"/>
          <w:b/>
          <w:bCs/>
          <w:color w:val="000000" w:themeColor="text1"/>
          <w:lang w:eastAsia="pl-PL"/>
        </w:rPr>
        <w:t xml:space="preserve">Woodstock </w:t>
      </w:r>
      <w:proofErr w:type="spellStart"/>
      <w:r w:rsidRPr="00B335E3">
        <w:rPr>
          <w:rFonts w:asciiTheme="minorHAnsi" w:hAnsiTheme="minorHAnsi" w:cstheme="minorHAnsi"/>
          <w:b/>
          <w:bCs/>
          <w:color w:val="000000" w:themeColor="text1"/>
          <w:lang w:eastAsia="pl-PL"/>
        </w:rPr>
        <w:t>Cipria</w:t>
      </w:r>
      <w:proofErr w:type="spellEnd"/>
      <w:r w:rsidRPr="00B335E3">
        <w:rPr>
          <w:rFonts w:asciiTheme="minorHAnsi" w:hAnsiTheme="minorHAnsi" w:cstheme="minorHAnsi"/>
          <w:b/>
          <w:bCs/>
          <w:color w:val="000000" w:themeColor="text1"/>
          <w:lang w:eastAsia="pl-PL"/>
        </w:rPr>
        <w:t xml:space="preserve"> 260 g</w:t>
      </w:r>
      <w:r w:rsidRPr="00B335E3">
        <w:rPr>
          <w:rFonts w:asciiTheme="minorHAnsi" w:hAnsiTheme="minorHAnsi" w:cstheme="minorHAnsi"/>
          <w:color w:val="000000" w:themeColor="text1"/>
          <w:lang w:eastAsia="pl-PL"/>
        </w:rPr>
        <w:t xml:space="preserve"> lub na papierze zamiennym o równoważnych parametrach. Ekologicznym produkowanym w 80% z segregowanych, odbarwianych mas makulaturowych a w 20% z bezdrzewnych mas celulozowych. Barwione w masie barwnikami </w:t>
      </w:r>
      <w:proofErr w:type="spellStart"/>
      <w:r w:rsidRPr="00B335E3">
        <w:rPr>
          <w:rFonts w:asciiTheme="minorHAnsi" w:hAnsiTheme="minorHAnsi" w:cstheme="minorHAnsi"/>
          <w:color w:val="000000" w:themeColor="text1"/>
          <w:lang w:eastAsia="pl-PL"/>
        </w:rPr>
        <w:t>światłotrwałymi</w:t>
      </w:r>
      <w:proofErr w:type="spellEnd"/>
      <w:r w:rsidRPr="00B335E3">
        <w:rPr>
          <w:rFonts w:asciiTheme="minorHAnsi" w:hAnsiTheme="minorHAnsi" w:cstheme="minorHAnsi"/>
          <w:color w:val="000000" w:themeColor="text1"/>
          <w:lang w:eastAsia="pl-PL"/>
        </w:rPr>
        <w:t>, satynowane. Posiadającym certyfikaty: ISO 14001, ISO 9001, FSC, Spulchnienie cm3/g: 1,27</w:t>
      </w:r>
    </w:p>
    <w:p w14:paraId="327162BC" w14:textId="69606307" w:rsidR="00264458" w:rsidRPr="00B335E3" w:rsidRDefault="0026445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themeColor="text1"/>
          <w:lang w:eastAsia="pl-PL"/>
        </w:rPr>
      </w:pPr>
      <w:r w:rsidRPr="00B335E3">
        <w:rPr>
          <w:rFonts w:asciiTheme="minorHAnsi" w:hAnsiTheme="minorHAnsi" w:cstheme="minorHAnsi"/>
          <w:color w:val="000000" w:themeColor="text1"/>
          <w:lang w:eastAsia="pl-PL"/>
        </w:rPr>
        <w:t xml:space="preserve">*66 </w:t>
      </w:r>
      <w:proofErr w:type="spellStart"/>
      <w:r w:rsidRPr="00B335E3">
        <w:rPr>
          <w:rFonts w:asciiTheme="minorHAnsi" w:hAnsiTheme="minorHAnsi" w:cstheme="minorHAnsi"/>
          <w:b/>
          <w:bCs/>
          <w:color w:val="000000" w:themeColor="text1"/>
          <w:lang w:eastAsia="pl-PL"/>
        </w:rPr>
        <w:t>Munken</w:t>
      </w:r>
      <w:proofErr w:type="spellEnd"/>
      <w:r w:rsidRPr="00B335E3">
        <w:rPr>
          <w:rFonts w:asciiTheme="minorHAnsi" w:hAnsiTheme="minorHAnsi" w:cstheme="minorHAnsi"/>
          <w:b/>
          <w:bCs/>
          <w:color w:val="000000" w:themeColor="text1"/>
          <w:lang w:eastAsia="pl-PL"/>
        </w:rPr>
        <w:t xml:space="preserve"> Premium </w:t>
      </w:r>
      <w:proofErr w:type="spellStart"/>
      <w:r w:rsidRPr="00B335E3">
        <w:rPr>
          <w:rFonts w:asciiTheme="minorHAnsi" w:hAnsiTheme="minorHAnsi" w:cstheme="minorHAnsi"/>
          <w:b/>
          <w:bCs/>
          <w:color w:val="000000" w:themeColor="text1"/>
          <w:lang w:eastAsia="pl-PL"/>
        </w:rPr>
        <w:t>Cream</w:t>
      </w:r>
      <w:proofErr w:type="spellEnd"/>
      <w:r w:rsidRPr="00B335E3">
        <w:rPr>
          <w:rFonts w:asciiTheme="minorHAnsi" w:hAnsiTheme="minorHAnsi" w:cstheme="minorHAnsi"/>
          <w:b/>
          <w:bCs/>
          <w:color w:val="000000" w:themeColor="text1"/>
          <w:lang w:eastAsia="pl-PL"/>
        </w:rPr>
        <w:t xml:space="preserve"> vol. 1,5 80 g</w:t>
      </w:r>
      <w:r w:rsidRPr="00B335E3">
        <w:rPr>
          <w:rFonts w:asciiTheme="minorHAnsi" w:hAnsiTheme="minorHAnsi" w:cstheme="minorHAnsi"/>
          <w:color w:val="000000" w:themeColor="text1"/>
          <w:lang w:eastAsia="pl-PL"/>
        </w:rPr>
        <w:t xml:space="preserve"> lub na papierze zamiennym o równoważnych parametrach i gładkości (papier kremowy bezdrzewny o gramaturze 80 g, spulchnienie 1,5, nieprzezroczystość równa 88%; grubość 120 mikrometra; białość 62 CIE; jasność 80 (ISO 2470/D65%); szorstkość do 300 ml/min).</w:t>
      </w:r>
    </w:p>
    <w:p w14:paraId="2F43234E" w14:textId="77777777"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*67 karton </w:t>
      </w:r>
      <w:proofErr w:type="spellStart"/>
      <w:r w:rsidRPr="00B335E3">
        <w:rPr>
          <w:rFonts w:asciiTheme="minorHAnsi" w:hAnsiTheme="minorHAnsi" w:cstheme="minorHAnsi"/>
          <w:b/>
          <w:bCs/>
          <w:color w:val="000000"/>
          <w:lang w:eastAsia="pl-PL"/>
        </w:rPr>
        <w:t>Arktika</w:t>
      </w:r>
      <w:proofErr w:type="spellEnd"/>
      <w:r w:rsidRPr="00B335E3">
        <w:rPr>
          <w:rFonts w:asciiTheme="minorHAnsi" w:hAnsiTheme="minorHAnsi" w:cstheme="minorHAnsi"/>
          <w:b/>
          <w:bCs/>
          <w:color w:val="000000"/>
          <w:lang w:eastAsia="pl-PL"/>
        </w:rPr>
        <w:t xml:space="preserve"> 250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(wysokiej jakości karton GC1 z białym powlekanym spodem, </w:t>
      </w:r>
      <w:hyperlink r:id="rId9" w:history="1">
        <w:r w:rsidRPr="00B335E3">
          <w:rPr>
            <w:rStyle w:val="Hipercze"/>
            <w:rFonts w:asciiTheme="minorHAnsi" w:hAnsiTheme="minorHAnsi" w:cstheme="minorHAnsi"/>
            <w:color w:val="000033"/>
            <w:bdr w:val="none" w:sz="0" w:space="0" w:color="auto" w:frame="1"/>
            <w:shd w:val="clear" w:color="auto" w:fill="FBFBFB"/>
          </w:rPr>
          <w:t>półmat, góra-</w:t>
        </w:r>
        <w:proofErr w:type="spellStart"/>
        <w:r w:rsidRPr="00B335E3">
          <w:rPr>
            <w:rStyle w:val="Hipercze"/>
            <w:rFonts w:asciiTheme="minorHAnsi" w:hAnsiTheme="minorHAnsi" w:cstheme="minorHAnsi"/>
            <w:color w:val="000033"/>
            <w:bdr w:val="none" w:sz="0" w:space="0" w:color="auto" w:frame="1"/>
            <w:shd w:val="clear" w:color="auto" w:fill="FBFBFB"/>
          </w:rPr>
          <w:t>powl,spód</w:t>
        </w:r>
        <w:proofErr w:type="spellEnd"/>
        <w:r w:rsidRPr="00B335E3">
          <w:rPr>
            <w:rStyle w:val="Hipercze"/>
            <w:rFonts w:asciiTheme="minorHAnsi" w:hAnsiTheme="minorHAnsi" w:cstheme="minorHAnsi"/>
            <w:color w:val="000033"/>
            <w:bdr w:val="none" w:sz="0" w:space="0" w:color="auto" w:frame="1"/>
            <w:shd w:val="clear" w:color="auto" w:fill="FBFBFB"/>
          </w:rPr>
          <w:t xml:space="preserve">-lekkie </w:t>
        </w:r>
        <w:proofErr w:type="spellStart"/>
        <w:r w:rsidRPr="00B335E3">
          <w:rPr>
            <w:rStyle w:val="Hipercze"/>
            <w:rFonts w:asciiTheme="minorHAnsi" w:hAnsiTheme="minorHAnsi" w:cstheme="minorHAnsi"/>
            <w:color w:val="000033"/>
            <w:bdr w:val="none" w:sz="0" w:space="0" w:color="auto" w:frame="1"/>
            <w:shd w:val="clear" w:color="auto" w:fill="FBFBFB"/>
          </w:rPr>
          <w:t>powl</w:t>
        </w:r>
        <w:proofErr w:type="spellEnd"/>
        <w:r w:rsidRPr="00B335E3">
          <w:rPr>
            <w:rStyle w:val="Hipercze"/>
            <w:rFonts w:asciiTheme="minorHAnsi" w:hAnsiTheme="minorHAnsi" w:cstheme="minorHAnsi"/>
            <w:color w:val="000033"/>
            <w:bdr w:val="none" w:sz="0" w:space="0" w:color="auto" w:frame="1"/>
            <w:shd w:val="clear" w:color="auto" w:fill="FBFBFB"/>
          </w:rPr>
          <w:t xml:space="preserve">, biały, biały spód, BCTMP, </w:t>
        </w:r>
      </w:hyperlink>
      <w:r w:rsidRPr="00B335E3">
        <w:rPr>
          <w:rFonts w:asciiTheme="minorHAnsi" w:hAnsiTheme="minorHAnsi" w:cstheme="minorHAnsi"/>
        </w:rPr>
        <w:t xml:space="preserve">materiał w 100 </w:t>
      </w:r>
      <w:proofErr w:type="spellStart"/>
      <w:r w:rsidRPr="00B335E3">
        <w:rPr>
          <w:rFonts w:asciiTheme="minorHAnsi" w:hAnsiTheme="minorHAnsi" w:cstheme="minorHAnsi"/>
        </w:rPr>
        <w:t>biogradalny</w:t>
      </w:r>
      <w:proofErr w:type="spellEnd"/>
      <w:r w:rsidRPr="00B335E3">
        <w:rPr>
          <w:rFonts w:asciiTheme="minorHAnsi" w:hAnsiTheme="minorHAnsi" w:cstheme="minorHAnsi"/>
        </w:rPr>
        <w:t>, nie zawiera makulatury, grubość 378 µm, białość wierzch 92%, spód 91%, sztywność MD 14,5, sztywność CD 7,0, połysk &gt;45</w:t>
      </w:r>
      <w:r w:rsidRPr="00B335E3">
        <w:rPr>
          <w:rFonts w:asciiTheme="minorHAnsi" w:hAnsiTheme="minorHAnsi" w:cstheme="minorHAnsi"/>
          <w:color w:val="000000"/>
          <w:lang w:eastAsia="pl-PL"/>
        </w:rPr>
        <w:t>)</w:t>
      </w:r>
    </w:p>
    <w:p w14:paraId="3DAE3E7A" w14:textId="77777777"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*68 karton </w:t>
      </w:r>
      <w:r w:rsidRPr="00B335E3">
        <w:rPr>
          <w:rFonts w:asciiTheme="minorHAnsi" w:hAnsiTheme="minorHAnsi" w:cstheme="minorHAnsi"/>
          <w:b/>
          <w:bCs/>
          <w:color w:val="000000"/>
          <w:lang w:eastAsia="pl-PL"/>
        </w:rPr>
        <w:t>Alaska 270g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(wysokiej jakości karton GC2 </w:t>
      </w:r>
      <w:r w:rsidRPr="00B335E3">
        <w:rPr>
          <w:rFonts w:asciiTheme="minorHAnsi" w:hAnsiTheme="minorHAnsi" w:cstheme="minorHAnsi"/>
          <w:color w:val="000033"/>
          <w:shd w:val="clear" w:color="auto" w:fill="FFFFFF"/>
        </w:rPr>
        <w:t xml:space="preserve"> półmat, 1-stronnie powlekany, biały, kremowy spód, 100% </w:t>
      </w:r>
      <w:proofErr w:type="spellStart"/>
      <w:r w:rsidRPr="00B335E3">
        <w:rPr>
          <w:rFonts w:asciiTheme="minorHAnsi" w:hAnsiTheme="minorHAnsi" w:cstheme="minorHAnsi"/>
          <w:color w:val="000033"/>
          <w:shd w:val="clear" w:color="auto" w:fill="FFFFFF"/>
        </w:rPr>
        <w:t>cellulose</w:t>
      </w:r>
      <w:proofErr w:type="spellEnd"/>
      <w:r w:rsidRPr="00B335E3">
        <w:rPr>
          <w:rFonts w:asciiTheme="minorHAnsi" w:hAnsiTheme="minorHAnsi" w:cstheme="minorHAnsi"/>
          <w:color w:val="000033"/>
          <w:shd w:val="clear" w:color="auto" w:fill="FFFFFF"/>
        </w:rPr>
        <w:t xml:space="preserve">/CTMP, </w:t>
      </w:r>
      <w:r w:rsidRPr="00B335E3">
        <w:rPr>
          <w:rFonts w:asciiTheme="minorHAnsi" w:hAnsiTheme="minorHAnsi" w:cstheme="minorHAnsi"/>
        </w:rPr>
        <w:t>grubość 500+-4 µm, białość wierzch 91%, spód &gt;70, sztywność MD 24,3, sztywność CD 11,6, połysk &gt;40</w:t>
      </w:r>
      <w:r w:rsidRPr="00B335E3">
        <w:rPr>
          <w:rFonts w:asciiTheme="minorHAnsi" w:hAnsiTheme="minorHAnsi" w:cstheme="minorHAnsi"/>
          <w:color w:val="000000"/>
          <w:lang w:eastAsia="pl-PL"/>
        </w:rPr>
        <w:t>)</w:t>
      </w:r>
    </w:p>
    <w:p w14:paraId="609FB1AC" w14:textId="77777777"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rPr>
      </w:pPr>
      <w:r w:rsidRPr="00B335E3">
        <w:rPr>
          <w:rFonts w:asciiTheme="minorHAnsi" w:hAnsiTheme="minorHAnsi" w:cstheme="minorHAnsi"/>
          <w:lang w:eastAsia="pl-PL"/>
        </w:rPr>
        <w:t xml:space="preserve">*69 </w:t>
      </w:r>
      <w:r w:rsidRPr="00B335E3">
        <w:rPr>
          <w:rFonts w:asciiTheme="minorHAnsi" w:hAnsiTheme="minorHAnsi" w:cstheme="minorHAnsi"/>
          <w:b/>
          <w:lang w:eastAsia="pl-PL"/>
        </w:rPr>
        <w:t xml:space="preserve">płótno </w:t>
      </w:r>
      <w:proofErr w:type="spellStart"/>
      <w:r w:rsidRPr="00B335E3">
        <w:rPr>
          <w:rFonts w:asciiTheme="minorHAnsi" w:hAnsiTheme="minorHAnsi" w:cstheme="minorHAnsi"/>
          <w:b/>
          <w:lang w:eastAsia="pl-PL"/>
        </w:rPr>
        <w:t>Brillianta</w:t>
      </w:r>
      <w:proofErr w:type="spellEnd"/>
      <w:r w:rsidRPr="00B335E3">
        <w:rPr>
          <w:rFonts w:asciiTheme="minorHAnsi" w:hAnsiTheme="minorHAnsi" w:cstheme="minorHAnsi"/>
          <w:b/>
          <w:lang w:eastAsia="pl-PL"/>
        </w:rPr>
        <w:t xml:space="preserve"> nr 4118</w:t>
      </w:r>
      <w:r w:rsidRPr="00B335E3">
        <w:rPr>
          <w:rFonts w:asciiTheme="minorHAnsi" w:hAnsiTheme="minorHAnsi" w:cstheme="minorHAnsi"/>
          <w:lang w:eastAsia="pl-PL"/>
        </w:rPr>
        <w:t xml:space="preserve"> lub płótno zamienne o równoważnych parametrach, ekologiczne opatrzone certyfikatami</w:t>
      </w:r>
      <w:r w:rsidRPr="00B335E3">
        <w:rPr>
          <w:rFonts w:asciiTheme="minorHAnsi" w:hAnsiTheme="minorHAnsi" w:cstheme="minorHAnsi"/>
          <w:b/>
          <w:bCs/>
          <w:lang w:eastAsia="pl-PL"/>
        </w:rPr>
        <w:t xml:space="preserve"> </w:t>
      </w:r>
      <w:r w:rsidRPr="00B335E3">
        <w:rPr>
          <w:rStyle w:val="Pogrubienie"/>
          <w:rFonts w:asciiTheme="minorHAnsi" w:hAnsiTheme="minorHAnsi" w:cstheme="minorHAnsi"/>
          <w:b w:val="0"/>
          <w:bCs w:val="0"/>
        </w:rPr>
        <w:t xml:space="preserve">LENZING™ ECOVERO™ oraz FSC. o wyrafinowanej, a jednocześnie prostej strukturze </w:t>
      </w:r>
      <w:r w:rsidRPr="00B335E3">
        <w:rPr>
          <w:rFonts w:asciiTheme="minorHAnsi" w:hAnsiTheme="minorHAnsi" w:cstheme="minorHAnsi"/>
        </w:rPr>
        <w:br/>
      </w:r>
      <w:r w:rsidRPr="00B335E3">
        <w:rPr>
          <w:rStyle w:val="Pogrubienie"/>
          <w:rFonts w:asciiTheme="minorHAnsi" w:hAnsiTheme="minorHAnsi" w:cstheme="minorHAnsi"/>
          <w:b w:val="0"/>
          <w:bCs w:val="0"/>
        </w:rPr>
        <w:t>i naturalnym wykończeniu</w:t>
      </w:r>
      <w:r w:rsidRPr="00B335E3">
        <w:rPr>
          <w:rStyle w:val="Pogrubienie"/>
          <w:rFonts w:asciiTheme="minorHAnsi" w:hAnsiTheme="minorHAnsi" w:cstheme="minorHAnsi"/>
        </w:rPr>
        <w:t xml:space="preserve">. </w:t>
      </w:r>
      <w:r w:rsidRPr="00B335E3">
        <w:rPr>
          <w:rFonts w:asciiTheme="minorHAnsi" w:hAnsiTheme="minorHAnsi" w:cstheme="minorHAnsi"/>
        </w:rPr>
        <w:t>Produkt otrzymany z przędzy, składający się z wiskozy.</w:t>
      </w:r>
    </w:p>
    <w:p w14:paraId="69700E24" w14:textId="77777777"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*70 </w:t>
      </w:r>
      <w:r w:rsidRPr="00B335E3">
        <w:rPr>
          <w:rFonts w:asciiTheme="minorHAnsi" w:hAnsiTheme="minorHAnsi" w:cstheme="minorHAnsi"/>
          <w:b/>
          <w:color w:val="000000"/>
          <w:lang w:eastAsia="pl-PL"/>
        </w:rPr>
        <w:t>płótno na podkładzie papierowym</w:t>
      </w:r>
      <w:r w:rsidRPr="00B335E3">
        <w:rPr>
          <w:rFonts w:asciiTheme="minorHAnsi" w:hAnsiTheme="minorHAnsi" w:cstheme="minorHAnsi"/>
          <w:color w:val="000000"/>
          <w:lang w:eastAsia="pl-PL"/>
        </w:rPr>
        <w:t xml:space="preserve"> </w:t>
      </w:r>
      <w:proofErr w:type="spellStart"/>
      <w:r w:rsidRPr="00B335E3">
        <w:rPr>
          <w:rFonts w:asciiTheme="minorHAnsi" w:hAnsiTheme="minorHAnsi" w:cstheme="minorHAnsi"/>
          <w:b/>
          <w:color w:val="000000"/>
          <w:lang w:eastAsia="pl-PL"/>
        </w:rPr>
        <w:t>Canvas</w:t>
      </w:r>
      <w:proofErr w:type="spellEnd"/>
      <w:r w:rsidRPr="00B335E3">
        <w:rPr>
          <w:rFonts w:asciiTheme="minorHAnsi" w:hAnsiTheme="minorHAnsi" w:cstheme="minorHAnsi"/>
          <w:b/>
          <w:color w:val="000000"/>
          <w:lang w:eastAsia="pl-PL"/>
        </w:rPr>
        <w:t xml:space="preserve"> Extra1110</w:t>
      </w:r>
      <w:r w:rsidRPr="00B335E3">
        <w:rPr>
          <w:rFonts w:asciiTheme="minorHAnsi" w:hAnsiTheme="minorHAnsi" w:cstheme="minorHAnsi"/>
          <w:color w:val="000000"/>
          <w:lang w:eastAsia="pl-PL"/>
        </w:rPr>
        <w:t xml:space="preserve"> nadające się do zadruku offsetowego lub równoważnik pod względem jakościowym i technicznym. Gramatura materiału 160g/m2, gramatura papieru 40g/m2. Certyfikat FSO</w:t>
      </w:r>
    </w:p>
    <w:p w14:paraId="0ADB622F" w14:textId="77777777"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rPr>
      </w:pPr>
      <w:r w:rsidRPr="00B335E3">
        <w:rPr>
          <w:rFonts w:asciiTheme="minorHAnsi" w:hAnsiTheme="minorHAnsi" w:cstheme="minorHAnsi"/>
          <w:color w:val="000000"/>
          <w:lang w:eastAsia="pl-PL"/>
        </w:rPr>
        <w:t xml:space="preserve">*71 </w:t>
      </w:r>
      <w:r w:rsidRPr="00B335E3">
        <w:rPr>
          <w:rFonts w:asciiTheme="minorHAnsi" w:hAnsiTheme="minorHAnsi" w:cstheme="minorHAnsi"/>
          <w:b/>
          <w:color w:val="000000"/>
          <w:lang w:eastAsia="pl-PL"/>
        </w:rPr>
        <w:t xml:space="preserve">płótno </w:t>
      </w:r>
      <w:proofErr w:type="spellStart"/>
      <w:r w:rsidRPr="00B335E3">
        <w:rPr>
          <w:rFonts w:asciiTheme="minorHAnsi" w:hAnsiTheme="minorHAnsi" w:cstheme="minorHAnsi"/>
          <w:b/>
          <w:color w:val="000000"/>
          <w:lang w:eastAsia="pl-PL"/>
        </w:rPr>
        <w:t>Scorpio</w:t>
      </w:r>
      <w:proofErr w:type="spellEnd"/>
      <w:r w:rsidRPr="00B335E3">
        <w:rPr>
          <w:rFonts w:asciiTheme="minorHAnsi" w:hAnsiTheme="minorHAnsi" w:cstheme="minorHAnsi"/>
          <w:b/>
          <w:color w:val="000000"/>
          <w:lang w:eastAsia="pl-PL"/>
        </w:rPr>
        <w:t xml:space="preserve"> – </w:t>
      </w:r>
      <w:proofErr w:type="spellStart"/>
      <w:r w:rsidRPr="00B335E3">
        <w:rPr>
          <w:rFonts w:asciiTheme="minorHAnsi" w:hAnsiTheme="minorHAnsi" w:cstheme="minorHAnsi"/>
          <w:b/>
          <w:color w:val="000000"/>
          <w:lang w:eastAsia="pl-PL"/>
        </w:rPr>
        <w:t>Colored</w:t>
      </w:r>
      <w:proofErr w:type="spellEnd"/>
      <w:r w:rsidRPr="00B335E3">
        <w:rPr>
          <w:rFonts w:asciiTheme="minorHAnsi" w:hAnsiTheme="minorHAnsi" w:cstheme="minorHAnsi"/>
          <w:b/>
          <w:color w:val="000000"/>
          <w:lang w:eastAsia="pl-PL"/>
        </w:rPr>
        <w:t xml:space="preserve"> </w:t>
      </w:r>
      <w:proofErr w:type="spellStart"/>
      <w:r w:rsidRPr="00B335E3">
        <w:rPr>
          <w:rFonts w:asciiTheme="minorHAnsi" w:hAnsiTheme="minorHAnsi" w:cstheme="minorHAnsi"/>
          <w:b/>
          <w:color w:val="000000"/>
          <w:lang w:eastAsia="pl-PL"/>
        </w:rPr>
        <w:t>Laminated</w:t>
      </w:r>
      <w:proofErr w:type="spellEnd"/>
      <w:r w:rsidRPr="00B335E3">
        <w:rPr>
          <w:rFonts w:asciiTheme="minorHAnsi" w:hAnsiTheme="minorHAnsi" w:cstheme="minorHAnsi"/>
          <w:b/>
          <w:color w:val="000000"/>
          <w:lang w:eastAsia="pl-PL"/>
        </w:rPr>
        <w:t xml:space="preserve"> 0625</w:t>
      </w:r>
      <w:r w:rsidRPr="00B335E3">
        <w:rPr>
          <w:rFonts w:asciiTheme="minorHAnsi" w:hAnsiTheme="minorHAnsi" w:cstheme="minorHAnsi"/>
          <w:color w:val="000000"/>
          <w:lang w:eastAsia="pl-PL"/>
        </w:rPr>
        <w:t xml:space="preserve"> lub płótno zamienne o równoważnych parametrach i kolorze (</w:t>
      </w:r>
      <w:r w:rsidRPr="00B335E3">
        <w:rPr>
          <w:rFonts w:asciiTheme="minorHAnsi" w:hAnsiTheme="minorHAnsi" w:cstheme="minorHAnsi"/>
          <w:color w:val="000000"/>
        </w:rPr>
        <w:t>Tkaniny naturalne  przypominające dawne lniane płótna, jednostronnie  laminowane nitrocelulozą w celu zabezpieczenia przed wsiąkaniem  kleju. Naturalne tkaniny, które charakteryzują się bardzo dużą wytrzymałością. Gramatura 180 g/mkw.</w:t>
      </w:r>
    </w:p>
    <w:p w14:paraId="1D525628" w14:textId="77777777"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B335E3">
        <w:rPr>
          <w:rFonts w:asciiTheme="minorHAnsi" w:hAnsiTheme="minorHAnsi" w:cstheme="minorHAnsi"/>
          <w:lang w:eastAsia="pl-PL"/>
        </w:rPr>
        <w:lastRenderedPageBreak/>
        <w:t xml:space="preserve">*72 </w:t>
      </w:r>
      <w:proofErr w:type="spellStart"/>
      <w:r w:rsidRPr="00B335E3">
        <w:rPr>
          <w:rFonts w:asciiTheme="minorHAnsi" w:hAnsiTheme="minorHAnsi" w:cstheme="minorHAnsi"/>
          <w:b/>
          <w:bCs/>
          <w:lang w:eastAsia="pl-PL"/>
        </w:rPr>
        <w:t>Alto</w:t>
      </w:r>
      <w:proofErr w:type="spellEnd"/>
      <w:r w:rsidRPr="00B335E3">
        <w:rPr>
          <w:rFonts w:asciiTheme="minorHAnsi" w:hAnsiTheme="minorHAnsi" w:cstheme="minorHAnsi"/>
          <w:b/>
          <w:bCs/>
          <w:lang w:eastAsia="pl-PL"/>
        </w:rPr>
        <w:t xml:space="preserve"> Blanc vol. 1.3 100 g</w:t>
      </w:r>
      <w:r w:rsidRPr="00B335E3">
        <w:rPr>
          <w:rFonts w:asciiTheme="minorHAnsi" w:hAnsiTheme="minorHAnsi" w:cstheme="minorHAnsi"/>
          <w:lang w:eastAsia="pl-PL"/>
        </w:rPr>
        <w:t xml:space="preserve"> lub na papierze zamiennym o równoważnych parametrach i kolorze</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(wysokiej jakości bezdrzewny papier offsetowy w odcieniu</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 xml:space="preserve">białym, wolumen 1.3; gramatura 100 g; nieprzeźroczystość 94%; grubość 133 µm; białość 148 CIE %; gładkość 250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w:t>
      </w:r>
    </w:p>
    <w:p w14:paraId="7ABFEF08" w14:textId="77777777"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B335E3">
        <w:rPr>
          <w:rFonts w:asciiTheme="minorHAnsi" w:hAnsiTheme="minorHAnsi" w:cstheme="minorHAnsi"/>
          <w:lang w:eastAsia="pl-PL"/>
        </w:rPr>
        <w:t xml:space="preserve">*73 </w:t>
      </w:r>
      <w:proofErr w:type="spellStart"/>
      <w:r w:rsidRPr="00B335E3">
        <w:rPr>
          <w:rFonts w:asciiTheme="minorHAnsi" w:hAnsiTheme="minorHAnsi" w:cstheme="minorHAnsi"/>
          <w:b/>
          <w:bCs/>
          <w:lang w:eastAsia="pl-PL"/>
        </w:rPr>
        <w:t>Alto</w:t>
      </w:r>
      <w:proofErr w:type="spellEnd"/>
      <w:r w:rsidRPr="00B335E3">
        <w:rPr>
          <w:rFonts w:asciiTheme="minorHAnsi" w:hAnsiTheme="minorHAnsi" w:cstheme="minorHAnsi"/>
          <w:b/>
          <w:bCs/>
          <w:lang w:eastAsia="pl-PL"/>
        </w:rPr>
        <w:t xml:space="preserve"> Blanc vol. 1.3 130 g</w:t>
      </w:r>
      <w:r w:rsidRPr="00B335E3">
        <w:rPr>
          <w:rFonts w:asciiTheme="minorHAnsi" w:hAnsiTheme="minorHAnsi" w:cstheme="minorHAnsi"/>
          <w:lang w:eastAsia="pl-PL"/>
        </w:rPr>
        <w:t xml:space="preserve"> lub na papierze zamiennym o równoważnych parametrach i kolorze</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(wysokiej jakości bezdrzewny papier offsetowy w odcieniu</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 xml:space="preserve">białym, wolumen 1.3; gramatura 130 g; nieprzeźroczystość 96%; grubość 165 µm; białość 148 CIE %; gładkość 250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w:t>
      </w:r>
    </w:p>
    <w:p w14:paraId="3041F015" w14:textId="77777777"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rPr>
      </w:pPr>
      <w:r w:rsidRPr="00B335E3">
        <w:rPr>
          <w:rFonts w:asciiTheme="minorHAnsi" w:hAnsiTheme="minorHAnsi" w:cstheme="minorHAnsi"/>
          <w:lang w:eastAsia="pl-PL"/>
        </w:rPr>
        <w:t xml:space="preserve">*74 </w:t>
      </w:r>
      <w:proofErr w:type="spellStart"/>
      <w:r w:rsidRPr="00B335E3">
        <w:rPr>
          <w:rFonts w:asciiTheme="minorHAnsi" w:hAnsiTheme="minorHAnsi" w:cstheme="minorHAnsi"/>
          <w:b/>
          <w:bCs/>
          <w:lang w:eastAsia="pl-PL"/>
        </w:rPr>
        <w:t>Geltex</w:t>
      </w:r>
      <w:proofErr w:type="spellEnd"/>
      <w:r w:rsidRPr="00B335E3">
        <w:rPr>
          <w:rFonts w:asciiTheme="minorHAnsi" w:hAnsiTheme="minorHAnsi" w:cstheme="minorHAnsi"/>
          <w:b/>
          <w:bCs/>
          <w:lang w:eastAsia="pl-PL"/>
        </w:rPr>
        <w:t xml:space="preserve"> Bianco </w:t>
      </w:r>
      <w:proofErr w:type="spellStart"/>
      <w:r w:rsidRPr="00B335E3">
        <w:rPr>
          <w:rFonts w:asciiTheme="minorHAnsi" w:hAnsiTheme="minorHAnsi" w:cstheme="minorHAnsi"/>
          <w:b/>
          <w:bCs/>
          <w:lang w:eastAsia="pl-PL"/>
        </w:rPr>
        <w:t>nieve</w:t>
      </w:r>
      <w:proofErr w:type="spellEnd"/>
      <w:r w:rsidRPr="00B335E3">
        <w:rPr>
          <w:rFonts w:asciiTheme="minorHAnsi" w:hAnsiTheme="minorHAnsi" w:cstheme="minorHAnsi"/>
          <w:b/>
          <w:bCs/>
          <w:lang w:eastAsia="pl-PL"/>
        </w:rPr>
        <w:t xml:space="preserve"> – </w:t>
      </w:r>
      <w:r w:rsidRPr="00B335E3">
        <w:rPr>
          <w:rFonts w:asciiTheme="minorHAnsi" w:hAnsiTheme="minorHAnsi" w:cstheme="minorHAnsi"/>
          <w:lang w:eastAsia="pl-PL"/>
        </w:rPr>
        <w:t xml:space="preserve">okleina papierowa barwiona w masie, gramatura 130g, grubość 170 µm, test wchłaniania wody  metodą </w:t>
      </w:r>
      <w:proofErr w:type="spellStart"/>
      <w:r w:rsidRPr="00B335E3">
        <w:rPr>
          <w:rFonts w:asciiTheme="minorHAnsi" w:hAnsiTheme="minorHAnsi" w:cstheme="minorHAnsi"/>
          <w:lang w:eastAsia="pl-PL"/>
        </w:rPr>
        <w:t>Cobb’a</w:t>
      </w:r>
      <w:proofErr w:type="spellEnd"/>
      <w:r w:rsidRPr="00B335E3">
        <w:rPr>
          <w:rFonts w:asciiTheme="minorHAnsi" w:hAnsiTheme="minorHAnsi" w:cstheme="minorHAnsi"/>
          <w:lang w:eastAsia="pl-PL"/>
        </w:rPr>
        <w:t xml:space="preserve"> 40g/m2 strona sitowa, wilgotność bezwzględna 7%, wytrzymałość na rozdarcie 115 </w:t>
      </w:r>
      <w:proofErr w:type="spellStart"/>
      <w:r w:rsidRPr="00B335E3">
        <w:rPr>
          <w:rFonts w:asciiTheme="minorHAnsi" w:hAnsiTheme="minorHAnsi" w:cstheme="minorHAnsi"/>
          <w:lang w:eastAsia="pl-PL"/>
        </w:rPr>
        <w:t>cV</w:t>
      </w:r>
      <w:proofErr w:type="spellEnd"/>
      <w:r w:rsidRPr="00B335E3">
        <w:rPr>
          <w:rFonts w:asciiTheme="minorHAnsi" w:hAnsiTheme="minorHAnsi" w:cstheme="minorHAnsi"/>
          <w:lang w:eastAsia="pl-PL"/>
        </w:rPr>
        <w:t xml:space="preserve"> CD, stabilność wymiarowa 2%</w:t>
      </w:r>
    </w:p>
    <w:p w14:paraId="6CA417F0" w14:textId="470D35FA"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hd w:val="clear" w:color="auto" w:fill="FFFFFF"/>
        </w:rPr>
      </w:pPr>
      <w:r w:rsidRPr="00B335E3">
        <w:rPr>
          <w:rFonts w:asciiTheme="minorHAnsi" w:hAnsiTheme="minorHAnsi" w:cstheme="minorHAnsi"/>
          <w:lang w:eastAsia="pl-PL"/>
        </w:rPr>
        <w:t xml:space="preserve">*75 </w:t>
      </w:r>
      <w:proofErr w:type="spellStart"/>
      <w:r w:rsidRPr="00B335E3">
        <w:rPr>
          <w:rFonts w:asciiTheme="minorHAnsi" w:hAnsiTheme="minorHAnsi" w:cstheme="minorHAnsi"/>
          <w:b/>
          <w:bCs/>
          <w:lang w:eastAsia="pl-PL"/>
        </w:rPr>
        <w:t>Sirio</w:t>
      </w:r>
      <w:proofErr w:type="spellEnd"/>
      <w:r w:rsidRPr="00B335E3">
        <w:rPr>
          <w:rFonts w:asciiTheme="minorHAnsi" w:hAnsiTheme="minorHAnsi" w:cstheme="minorHAnsi"/>
          <w:b/>
          <w:bCs/>
          <w:lang w:eastAsia="pl-PL"/>
        </w:rPr>
        <w:t xml:space="preserve"> </w:t>
      </w:r>
      <w:proofErr w:type="spellStart"/>
      <w:r w:rsidRPr="00B335E3">
        <w:rPr>
          <w:rFonts w:asciiTheme="minorHAnsi" w:hAnsiTheme="minorHAnsi" w:cstheme="minorHAnsi"/>
          <w:b/>
          <w:bCs/>
          <w:lang w:eastAsia="pl-PL"/>
        </w:rPr>
        <w:t>Color</w:t>
      </w:r>
      <w:proofErr w:type="spellEnd"/>
      <w:r w:rsidRPr="00B335E3">
        <w:rPr>
          <w:rFonts w:asciiTheme="minorHAnsi" w:hAnsiTheme="minorHAnsi" w:cstheme="minorHAnsi"/>
          <w:b/>
          <w:bCs/>
          <w:lang w:eastAsia="pl-PL"/>
        </w:rPr>
        <w:t xml:space="preserve"> Blue 210g - </w:t>
      </w:r>
      <w:r w:rsidRPr="00B335E3">
        <w:rPr>
          <w:rFonts w:asciiTheme="minorHAnsi" w:hAnsiTheme="minorHAnsi" w:cstheme="minorHAnsi"/>
          <w:color w:val="000000"/>
          <w:shd w:val="clear" w:color="auto" w:fill="FFFFFF"/>
        </w:rPr>
        <w:t xml:space="preserve">luksusowy karton niepowlekany, barwiony w masie pigmentami </w:t>
      </w:r>
      <w:proofErr w:type="spellStart"/>
      <w:r w:rsidRPr="00B335E3">
        <w:rPr>
          <w:rFonts w:asciiTheme="minorHAnsi" w:hAnsiTheme="minorHAnsi" w:cstheme="minorHAnsi"/>
          <w:color w:val="000000"/>
          <w:shd w:val="clear" w:color="auto" w:fill="FFFFFF"/>
        </w:rPr>
        <w:t>światłotrwałymi</w:t>
      </w:r>
      <w:proofErr w:type="spellEnd"/>
      <w:r w:rsidRPr="00B335E3">
        <w:rPr>
          <w:rFonts w:asciiTheme="minorHAnsi" w:hAnsiTheme="minorHAnsi" w:cstheme="minorHAnsi"/>
          <w:color w:val="000000"/>
          <w:shd w:val="clear" w:color="auto" w:fill="FFFFFF"/>
        </w:rPr>
        <w:t xml:space="preserve">, </w:t>
      </w:r>
      <w:r w:rsidR="00B335E3" w:rsidRPr="00B335E3">
        <w:rPr>
          <w:rFonts w:asciiTheme="minorHAnsi" w:hAnsiTheme="minorHAnsi" w:cstheme="minorHAnsi"/>
          <w:color w:val="000000"/>
          <w:shd w:val="clear" w:color="auto" w:fill="FFFFFF"/>
        </w:rPr>
        <w:t xml:space="preserve"> </w:t>
      </w:r>
      <w:r w:rsidRPr="00B335E3">
        <w:rPr>
          <w:rFonts w:asciiTheme="minorHAnsi" w:hAnsiTheme="minorHAnsi" w:cstheme="minorHAnsi"/>
          <w:color w:val="000000"/>
          <w:shd w:val="clear" w:color="auto" w:fill="FFFFFF"/>
        </w:rPr>
        <w:t xml:space="preserve">o dużym nasyceniu i jednolitości. Kartony produkowany są z dwóch, </w:t>
      </w:r>
      <w:proofErr w:type="spellStart"/>
      <w:r w:rsidRPr="00B335E3">
        <w:rPr>
          <w:rFonts w:asciiTheme="minorHAnsi" w:hAnsiTheme="minorHAnsi" w:cstheme="minorHAnsi"/>
          <w:color w:val="000000"/>
          <w:shd w:val="clear" w:color="auto" w:fill="FFFFFF"/>
        </w:rPr>
        <w:t>zlaminowanych</w:t>
      </w:r>
      <w:proofErr w:type="spellEnd"/>
      <w:r w:rsidRPr="00B335E3">
        <w:rPr>
          <w:rFonts w:asciiTheme="minorHAnsi" w:hAnsiTheme="minorHAnsi" w:cstheme="minorHAnsi"/>
          <w:color w:val="000000"/>
          <w:shd w:val="clear" w:color="auto" w:fill="FFFFFF"/>
        </w:rPr>
        <w:t xml:space="preserve"> warstw. Nie posiada dwustronności, ma dużą sztywność, odznacza się dużą wytrzymałością. Produkowany z mas celulozowych bielonych ECF, bezdrzewny. </w:t>
      </w:r>
      <w:r w:rsidRPr="00B335E3">
        <w:rPr>
          <w:rStyle w:val="Pogrubienie"/>
          <w:rFonts w:asciiTheme="minorHAnsi" w:hAnsiTheme="minorHAnsi" w:cstheme="minorHAnsi"/>
          <w:color w:val="000000"/>
          <w:shd w:val="clear" w:color="auto" w:fill="FFFFFF"/>
        </w:rPr>
        <w:t>Atesty i certyfikaty:</w:t>
      </w:r>
      <w:r w:rsidRPr="00B335E3">
        <w:rPr>
          <w:rFonts w:asciiTheme="minorHAnsi" w:hAnsiTheme="minorHAnsi" w:cstheme="minorHAnsi"/>
          <w:color w:val="000000"/>
        </w:rPr>
        <w:t xml:space="preserve"> </w:t>
      </w:r>
      <w:r w:rsidRPr="00B335E3">
        <w:rPr>
          <w:rFonts w:asciiTheme="minorHAnsi" w:hAnsiTheme="minorHAnsi" w:cstheme="minorHAnsi"/>
          <w:color w:val="000000"/>
          <w:shd w:val="clear" w:color="auto" w:fill="FFFFFF"/>
        </w:rPr>
        <w:t>ISO 14001, ISO 9001, ISO 9706, FSC. Spulchnienie 1,20 cm3/b</w:t>
      </w:r>
    </w:p>
    <w:p w14:paraId="5C6E75A2" w14:textId="23CF5595" w:rsidR="007454FD"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*76 </w:t>
      </w:r>
      <w:r w:rsidR="007454FD" w:rsidRPr="00B335E3">
        <w:rPr>
          <w:rFonts w:asciiTheme="minorHAnsi" w:hAnsiTheme="minorHAnsi" w:cstheme="minorHAnsi"/>
          <w:color w:val="000000"/>
          <w:lang w:eastAsia="pl-PL"/>
        </w:rPr>
        <w:t xml:space="preserve"> </w:t>
      </w:r>
      <w:r w:rsidRPr="00B335E3">
        <w:rPr>
          <w:rFonts w:asciiTheme="minorHAnsi" w:hAnsiTheme="minorHAnsi" w:cstheme="minorHAnsi"/>
          <w:color w:val="000000"/>
          <w:lang w:eastAsia="pl-PL"/>
        </w:rPr>
        <w:t xml:space="preserve">Papier offsetowy </w:t>
      </w:r>
      <w:proofErr w:type="spellStart"/>
      <w:r w:rsidRPr="00B335E3">
        <w:rPr>
          <w:rFonts w:asciiTheme="minorHAnsi" w:hAnsiTheme="minorHAnsi" w:cstheme="minorHAnsi"/>
          <w:b/>
          <w:bCs/>
          <w:color w:val="000000"/>
          <w:lang w:eastAsia="pl-PL"/>
        </w:rPr>
        <w:t>Amber</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Graphic</w:t>
      </w:r>
      <w:proofErr w:type="spellEnd"/>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400 g</w:t>
      </w:r>
      <w:r w:rsidRPr="00B335E3">
        <w:rPr>
          <w:rFonts w:asciiTheme="minorHAnsi" w:hAnsiTheme="minorHAnsi" w:cstheme="minorHAnsi"/>
          <w:color w:val="000000"/>
          <w:lang w:eastAsia="pl-PL"/>
        </w:rPr>
        <w:t xml:space="preserve"> lub na papierze zamiennym o równoważnych  parametrach, gładkości i kolorze (wysokiej jakości biały, niepowlekany papier graficzny o bardzo dobrych właściwościach drukowych; nieprzezroczystość równa 100%; białość (CIE) 143; szorstkość 220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xml:space="preserve">, ml/min); grubość </w:t>
      </w:r>
      <w:r w:rsidR="007454FD" w:rsidRPr="00B335E3">
        <w:rPr>
          <w:rFonts w:asciiTheme="minorHAnsi" w:hAnsiTheme="minorHAnsi" w:cstheme="minorHAnsi"/>
          <w:color w:val="000000"/>
          <w:lang w:eastAsia="pl-PL"/>
        </w:rPr>
        <w:t>480</w:t>
      </w:r>
      <w:r w:rsidRPr="00B335E3">
        <w:rPr>
          <w:rFonts w:asciiTheme="minorHAnsi" w:hAnsiTheme="minorHAnsi" w:cstheme="minorHAnsi"/>
          <w:color w:val="000000"/>
          <w:lang w:eastAsia="pl-PL"/>
        </w:rPr>
        <w:t xml:space="preserve"> mikrometra).</w:t>
      </w:r>
    </w:p>
    <w:p w14:paraId="18F36D00" w14:textId="0748934F" w:rsidR="00895079" w:rsidRDefault="007454FD" w:rsidP="00895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hd w:val="clear" w:color="auto" w:fill="FFFFFF"/>
        </w:rPr>
      </w:pPr>
      <w:r w:rsidRPr="00B335E3">
        <w:rPr>
          <w:rFonts w:asciiTheme="minorHAnsi" w:hAnsiTheme="minorHAnsi" w:cstheme="minorHAnsi"/>
          <w:color w:val="000000"/>
          <w:lang w:eastAsia="pl-PL"/>
        </w:rPr>
        <w:t xml:space="preserve">*77 </w:t>
      </w:r>
      <w:proofErr w:type="spellStart"/>
      <w:r w:rsidRPr="00B335E3">
        <w:rPr>
          <w:rFonts w:asciiTheme="minorHAnsi" w:hAnsiTheme="minorHAnsi" w:cstheme="minorHAnsi"/>
          <w:b/>
          <w:bCs/>
          <w:color w:val="000000"/>
          <w:lang w:eastAsia="pl-PL"/>
        </w:rPr>
        <w:t>Cialux</w:t>
      </w:r>
      <w:proofErr w:type="spellEnd"/>
      <w:r w:rsidRPr="00B335E3">
        <w:rPr>
          <w:rFonts w:asciiTheme="minorHAnsi" w:hAnsiTheme="minorHAnsi" w:cstheme="minorHAnsi"/>
          <w:color w:val="000000"/>
          <w:lang w:eastAsia="pl-PL"/>
        </w:rPr>
        <w:t xml:space="preserve"> nr 1816</w:t>
      </w:r>
      <w:r w:rsidR="003669DC" w:rsidRPr="00B335E3">
        <w:rPr>
          <w:rFonts w:asciiTheme="minorHAnsi" w:hAnsiTheme="minorHAnsi" w:cstheme="minorHAnsi"/>
          <w:color w:val="000000"/>
          <w:lang w:eastAsia="pl-PL"/>
        </w:rPr>
        <w:t xml:space="preserve"> – tkanina wiskozowa na podkładzie papierowym. Materiał o drobnym, gęstym splocie i matowym wykończeniu. Osnowa i wątek 100% Wiskoza, Gramatura: warunki wilgotne 195 (+-5)g/m2, warunki suche 180 (+-2,5) g/m2; gramatura papieru 40/45 g/m2; grubość 0,28 mm (+- 0,02); średnia wartość PH 6,9; </w:t>
      </w:r>
      <w:r w:rsidR="00EE098C" w:rsidRPr="00B335E3">
        <w:rPr>
          <w:rFonts w:asciiTheme="minorHAnsi" w:hAnsiTheme="minorHAnsi" w:cstheme="minorHAnsi"/>
          <w:color w:val="000000"/>
          <w:lang w:eastAsia="pl-PL"/>
        </w:rPr>
        <w:br/>
      </w:r>
      <w:r w:rsidR="00EE098C" w:rsidRPr="00B335E3">
        <w:rPr>
          <w:rFonts w:asciiTheme="minorHAnsi" w:hAnsiTheme="minorHAnsi" w:cstheme="minorHAnsi"/>
          <w:color w:val="000000"/>
          <w:lang w:eastAsia="pl-PL"/>
        </w:rPr>
        <w:br/>
      </w:r>
      <w:r w:rsidR="00EE098C" w:rsidRPr="00B335E3">
        <w:rPr>
          <w:rFonts w:asciiTheme="minorHAnsi" w:hAnsiTheme="minorHAnsi" w:cstheme="minorHAnsi"/>
          <w:lang w:eastAsia="pl-PL"/>
        </w:rPr>
        <w:t xml:space="preserve">*78 </w:t>
      </w:r>
      <w:proofErr w:type="spellStart"/>
      <w:r w:rsidR="00EE098C" w:rsidRPr="00B335E3">
        <w:rPr>
          <w:rFonts w:asciiTheme="minorHAnsi" w:hAnsiTheme="minorHAnsi" w:cstheme="minorHAnsi"/>
          <w:b/>
          <w:bCs/>
          <w:lang w:eastAsia="pl-PL"/>
        </w:rPr>
        <w:t>Malmero</w:t>
      </w:r>
      <w:proofErr w:type="spellEnd"/>
      <w:r w:rsidR="00EE098C" w:rsidRPr="00B335E3">
        <w:rPr>
          <w:rFonts w:asciiTheme="minorHAnsi" w:hAnsiTheme="minorHAnsi" w:cstheme="minorHAnsi"/>
          <w:b/>
          <w:bCs/>
          <w:lang w:eastAsia="pl-PL"/>
        </w:rPr>
        <w:t xml:space="preserve"> 250g</w:t>
      </w:r>
      <w:r w:rsidR="00AA4005" w:rsidRPr="00B335E3">
        <w:rPr>
          <w:rFonts w:asciiTheme="minorHAnsi" w:hAnsiTheme="minorHAnsi" w:cstheme="minorHAnsi"/>
          <w:b/>
          <w:bCs/>
          <w:lang w:eastAsia="pl-PL"/>
        </w:rPr>
        <w:t xml:space="preserve"> kolor </w:t>
      </w:r>
      <w:proofErr w:type="spellStart"/>
      <w:r w:rsidR="00AA4005" w:rsidRPr="00B335E3">
        <w:rPr>
          <w:rFonts w:asciiTheme="minorHAnsi" w:hAnsiTheme="minorHAnsi" w:cstheme="minorHAnsi"/>
          <w:b/>
          <w:bCs/>
          <w:lang w:eastAsia="pl-PL"/>
        </w:rPr>
        <w:t>Amazone</w:t>
      </w:r>
      <w:proofErr w:type="spellEnd"/>
      <w:r w:rsidR="00EE098C" w:rsidRPr="00B335E3">
        <w:rPr>
          <w:rFonts w:asciiTheme="minorHAnsi" w:hAnsiTheme="minorHAnsi" w:cstheme="minorHAnsi"/>
          <w:b/>
          <w:bCs/>
          <w:lang w:eastAsia="pl-PL"/>
        </w:rPr>
        <w:t xml:space="preserve"> </w:t>
      </w:r>
      <w:r w:rsidR="00AA4005" w:rsidRPr="00B335E3">
        <w:rPr>
          <w:rFonts w:asciiTheme="minorHAnsi" w:hAnsiTheme="minorHAnsi" w:cstheme="minorHAnsi"/>
          <w:color w:val="000000"/>
          <w:lang w:eastAsia="pl-PL"/>
        </w:rPr>
        <w:t>lub na kartonie zamiennym o równoważnych  parametrach, gładkości i kolorze</w:t>
      </w:r>
      <w:r w:rsidR="00EE098C" w:rsidRPr="00B335E3">
        <w:rPr>
          <w:rFonts w:asciiTheme="minorHAnsi" w:hAnsiTheme="minorHAnsi" w:cstheme="minorHAnsi"/>
          <w:lang w:eastAsia="pl-PL"/>
        </w:rPr>
        <w:t xml:space="preserve"> </w:t>
      </w:r>
      <w:r w:rsidR="00AA4005" w:rsidRPr="00B335E3">
        <w:rPr>
          <w:rFonts w:asciiTheme="minorHAnsi" w:hAnsiTheme="minorHAnsi" w:cstheme="minorHAnsi"/>
          <w:lang w:eastAsia="pl-PL"/>
        </w:rPr>
        <w:t xml:space="preserve">tj.: </w:t>
      </w:r>
      <w:r w:rsidR="009E6087" w:rsidRPr="00B335E3">
        <w:rPr>
          <w:rFonts w:asciiTheme="minorHAnsi" w:hAnsiTheme="minorHAnsi" w:cstheme="minorHAnsi"/>
          <w:lang w:eastAsia="pl-PL"/>
        </w:rPr>
        <w:t>gładki</w:t>
      </w:r>
      <w:r w:rsidR="009E6087" w:rsidRPr="00B335E3">
        <w:rPr>
          <w:rFonts w:asciiTheme="minorHAnsi" w:hAnsiTheme="minorHAnsi" w:cstheme="minorHAnsi"/>
          <w:b/>
          <w:bCs/>
          <w:lang w:eastAsia="pl-PL"/>
        </w:rPr>
        <w:t xml:space="preserve"> </w:t>
      </w:r>
      <w:r w:rsidR="00EE098C" w:rsidRPr="00B335E3">
        <w:rPr>
          <w:rFonts w:asciiTheme="minorHAnsi" w:hAnsiTheme="minorHAnsi" w:cstheme="minorHAnsi"/>
          <w:color w:val="000000"/>
          <w:shd w:val="clear" w:color="auto" w:fill="FFFFFF"/>
        </w:rPr>
        <w:t xml:space="preserve">karton barwiony w masie, grubość 318 </w:t>
      </w:r>
      <w:r w:rsidR="00EE098C" w:rsidRPr="00B335E3">
        <w:rPr>
          <w:rFonts w:asciiTheme="minorHAnsi" w:hAnsiTheme="minorHAnsi" w:cstheme="minorHAnsi"/>
          <w:lang w:eastAsia="pl-PL"/>
        </w:rPr>
        <w:t>µm</w:t>
      </w:r>
      <w:r w:rsidR="00EE098C" w:rsidRPr="00B335E3">
        <w:rPr>
          <w:rFonts w:asciiTheme="minorHAnsi" w:hAnsiTheme="minorHAnsi" w:cstheme="minorHAnsi"/>
          <w:color w:val="000000"/>
          <w:shd w:val="clear" w:color="auto" w:fill="FFFFFF"/>
        </w:rPr>
        <w:t>, szorstkość 142</w:t>
      </w:r>
      <w:r w:rsidR="009E6087" w:rsidRPr="00B335E3">
        <w:rPr>
          <w:rFonts w:asciiTheme="minorHAnsi" w:hAnsiTheme="minorHAnsi" w:cstheme="minorHAnsi"/>
          <w:color w:val="000000"/>
          <w:shd w:val="clear" w:color="auto" w:fill="FFFFFF"/>
        </w:rPr>
        <w:t xml:space="preserve"> </w:t>
      </w:r>
      <w:proofErr w:type="spellStart"/>
      <w:r w:rsidR="009E6087" w:rsidRPr="00B335E3">
        <w:rPr>
          <w:rFonts w:asciiTheme="minorHAnsi" w:hAnsiTheme="minorHAnsi" w:cstheme="minorHAnsi"/>
          <w:color w:val="000000"/>
          <w:shd w:val="clear" w:color="auto" w:fill="FFFFFF"/>
        </w:rPr>
        <w:t>mN</w:t>
      </w:r>
      <w:proofErr w:type="spellEnd"/>
      <w:r w:rsidR="00895079">
        <w:rPr>
          <w:rFonts w:asciiTheme="minorHAnsi" w:hAnsiTheme="minorHAnsi" w:cstheme="minorHAnsi"/>
          <w:color w:val="000000"/>
          <w:shd w:val="clear" w:color="auto" w:fill="FFFFFF"/>
        </w:rPr>
        <w:br/>
      </w:r>
      <w:r w:rsidR="00895079">
        <w:rPr>
          <w:rFonts w:asciiTheme="minorHAnsi" w:hAnsiTheme="minorHAnsi" w:cstheme="minorHAnsi"/>
          <w:color w:val="000000"/>
          <w:shd w:val="clear" w:color="auto" w:fill="FFFFFF"/>
        </w:rPr>
        <w:br/>
      </w:r>
      <w:r w:rsidR="00895079" w:rsidRPr="00B335E3">
        <w:rPr>
          <w:rFonts w:asciiTheme="minorHAnsi" w:hAnsiTheme="minorHAnsi" w:cstheme="minorHAnsi"/>
          <w:color w:val="000000"/>
          <w:lang w:eastAsia="pl-PL"/>
        </w:rPr>
        <w:t>*</w:t>
      </w:r>
      <w:r w:rsidR="00895079">
        <w:rPr>
          <w:rFonts w:asciiTheme="minorHAnsi" w:hAnsiTheme="minorHAnsi" w:cstheme="minorHAnsi"/>
          <w:color w:val="000000"/>
          <w:lang w:eastAsia="pl-PL"/>
        </w:rPr>
        <w:t>79</w:t>
      </w:r>
      <w:r w:rsidR="00895079" w:rsidRPr="00B335E3">
        <w:rPr>
          <w:rFonts w:asciiTheme="minorHAnsi" w:hAnsiTheme="minorHAnsi" w:cstheme="minorHAnsi"/>
          <w:color w:val="000000"/>
          <w:lang w:eastAsia="pl-PL"/>
        </w:rPr>
        <w:t xml:space="preserve"> </w:t>
      </w:r>
      <w:proofErr w:type="spellStart"/>
      <w:r w:rsidR="00895079" w:rsidRPr="00B335E3">
        <w:rPr>
          <w:rFonts w:asciiTheme="minorHAnsi" w:hAnsiTheme="minorHAnsi" w:cstheme="minorHAnsi"/>
          <w:b/>
          <w:bCs/>
          <w:color w:val="000000"/>
          <w:lang w:eastAsia="pl-PL"/>
        </w:rPr>
        <w:t>Cream</w:t>
      </w:r>
      <w:r w:rsidR="00895079">
        <w:rPr>
          <w:rFonts w:asciiTheme="minorHAnsi" w:hAnsiTheme="minorHAnsi" w:cstheme="minorHAnsi"/>
          <w:b/>
          <w:bCs/>
          <w:color w:val="000000"/>
          <w:lang w:eastAsia="pl-PL"/>
        </w:rPr>
        <w:t>y</w:t>
      </w:r>
      <w:proofErr w:type="spellEnd"/>
      <w:r w:rsidR="00895079" w:rsidRPr="00B335E3">
        <w:rPr>
          <w:rFonts w:asciiTheme="minorHAnsi" w:hAnsiTheme="minorHAnsi" w:cstheme="minorHAnsi"/>
          <w:b/>
          <w:bCs/>
          <w:color w:val="000000"/>
          <w:lang w:eastAsia="pl-PL"/>
        </w:rPr>
        <w:t xml:space="preserve"> 70 g</w:t>
      </w:r>
      <w:r w:rsidR="00895079" w:rsidRPr="00B335E3">
        <w:rPr>
          <w:rFonts w:asciiTheme="minorHAnsi" w:hAnsiTheme="minorHAnsi" w:cstheme="minorHAnsi"/>
          <w:color w:val="000000"/>
          <w:lang w:eastAsia="pl-PL"/>
        </w:rPr>
        <w:t xml:space="preserve"> vol. </w:t>
      </w:r>
      <w:r w:rsidR="00895079">
        <w:rPr>
          <w:rFonts w:asciiTheme="minorHAnsi" w:hAnsiTheme="minorHAnsi" w:cstheme="minorHAnsi"/>
          <w:color w:val="000000"/>
          <w:lang w:eastAsia="pl-PL"/>
        </w:rPr>
        <w:t>2.0</w:t>
      </w:r>
      <w:r w:rsidR="00895079" w:rsidRPr="00B335E3">
        <w:rPr>
          <w:rFonts w:asciiTheme="minorHAnsi" w:hAnsiTheme="minorHAnsi" w:cstheme="minorHAnsi"/>
          <w:color w:val="000000"/>
          <w:lang w:eastAsia="pl-PL"/>
        </w:rPr>
        <w:t xml:space="preserve"> lub na papierze zamiennym o równoważnych parametrach, gładkości i kolorze (wysokiej jakości kremowy</w:t>
      </w:r>
      <w:r w:rsidR="00895079">
        <w:rPr>
          <w:rFonts w:asciiTheme="minorHAnsi" w:hAnsiTheme="minorHAnsi" w:cstheme="minorHAnsi"/>
          <w:color w:val="000000"/>
          <w:lang w:eastAsia="pl-PL"/>
        </w:rPr>
        <w:t>, spulchniony</w:t>
      </w:r>
      <w:r w:rsidR="00895079" w:rsidRPr="00B335E3">
        <w:rPr>
          <w:rFonts w:asciiTheme="minorHAnsi" w:hAnsiTheme="minorHAnsi" w:cstheme="minorHAnsi"/>
          <w:color w:val="000000"/>
          <w:lang w:eastAsia="pl-PL"/>
        </w:rPr>
        <w:t xml:space="preserve"> papier </w:t>
      </w:r>
      <w:r w:rsidR="00895079">
        <w:rPr>
          <w:rFonts w:asciiTheme="minorHAnsi" w:hAnsiTheme="minorHAnsi" w:cstheme="minorHAnsi"/>
          <w:color w:val="000000"/>
          <w:lang w:eastAsia="pl-PL"/>
        </w:rPr>
        <w:t xml:space="preserve">drzewny </w:t>
      </w:r>
      <w:r w:rsidR="00895079" w:rsidRPr="00B335E3">
        <w:rPr>
          <w:rFonts w:asciiTheme="minorHAnsi" w:hAnsiTheme="minorHAnsi" w:cstheme="minorHAnsi"/>
          <w:color w:val="000000"/>
          <w:lang w:eastAsia="pl-PL"/>
        </w:rPr>
        <w:t xml:space="preserve">niepowlekany, o </w:t>
      </w:r>
      <w:r w:rsidR="00895079">
        <w:rPr>
          <w:rFonts w:asciiTheme="minorHAnsi" w:hAnsiTheme="minorHAnsi" w:cstheme="minorHAnsi"/>
          <w:color w:val="000000"/>
          <w:lang w:eastAsia="pl-PL"/>
        </w:rPr>
        <w:t xml:space="preserve">bardzo </w:t>
      </w:r>
      <w:r w:rsidR="00895079" w:rsidRPr="00B335E3">
        <w:rPr>
          <w:rFonts w:asciiTheme="minorHAnsi" w:hAnsiTheme="minorHAnsi" w:cstheme="minorHAnsi"/>
          <w:color w:val="000000"/>
          <w:lang w:eastAsia="pl-PL"/>
        </w:rPr>
        <w:t>wysokiej nieprzezroczystości;</w:t>
      </w:r>
      <w:r w:rsidR="00895079">
        <w:rPr>
          <w:rFonts w:asciiTheme="minorHAnsi" w:hAnsiTheme="minorHAnsi" w:cstheme="minorHAnsi"/>
          <w:color w:val="000000"/>
          <w:lang w:eastAsia="pl-PL"/>
        </w:rPr>
        <w:t xml:space="preserve"> </w:t>
      </w:r>
      <w:r w:rsidR="00895079" w:rsidRPr="00B335E3">
        <w:rPr>
          <w:rFonts w:asciiTheme="minorHAnsi" w:hAnsiTheme="minorHAnsi" w:cstheme="minorHAnsi"/>
          <w:color w:val="000000"/>
          <w:lang w:eastAsia="pl-PL"/>
        </w:rPr>
        <w:t xml:space="preserve">gramatura 70 g; </w:t>
      </w:r>
      <w:r w:rsidR="00895079" w:rsidRPr="00B335E3">
        <w:rPr>
          <w:rFonts w:asciiTheme="minorHAnsi" w:eastAsia="Times New Roman" w:hAnsiTheme="minorHAnsi" w:cstheme="minorHAnsi"/>
          <w:color w:val="000000"/>
          <w:lang w:eastAsia="pl-PL"/>
        </w:rPr>
        <w:t>Spulchnienie cm3/g: 2</w:t>
      </w:r>
      <w:r w:rsidR="00895079">
        <w:rPr>
          <w:rFonts w:asciiTheme="minorHAnsi" w:eastAsia="Times New Roman" w:hAnsiTheme="minorHAnsi" w:cstheme="minorHAnsi"/>
          <w:color w:val="000000"/>
          <w:lang w:eastAsia="pl-PL"/>
        </w:rPr>
        <w:t>.</w:t>
      </w:r>
      <w:r w:rsidR="00895079" w:rsidRPr="00B335E3">
        <w:rPr>
          <w:rFonts w:asciiTheme="minorHAnsi" w:eastAsia="Times New Roman" w:hAnsiTheme="minorHAnsi" w:cstheme="minorHAnsi"/>
          <w:color w:val="000000"/>
          <w:lang w:eastAsia="pl-PL"/>
        </w:rPr>
        <w:t xml:space="preserve">0, </w:t>
      </w:r>
      <w:r w:rsidR="00895079">
        <w:rPr>
          <w:rFonts w:asciiTheme="minorHAnsi" w:eastAsia="Times New Roman" w:hAnsiTheme="minorHAnsi" w:cstheme="minorHAnsi"/>
          <w:color w:val="000000"/>
          <w:lang w:eastAsia="pl-PL"/>
        </w:rPr>
        <w:t>Jasność</w:t>
      </w:r>
      <w:r w:rsidR="00895079" w:rsidRPr="00B335E3">
        <w:rPr>
          <w:rFonts w:asciiTheme="minorHAnsi" w:eastAsia="Times New Roman" w:hAnsiTheme="minorHAnsi" w:cstheme="minorHAnsi"/>
          <w:color w:val="000000"/>
          <w:lang w:eastAsia="pl-PL"/>
        </w:rPr>
        <w:t xml:space="preserve"> ISO: </w:t>
      </w:r>
      <w:r w:rsidR="00895079">
        <w:rPr>
          <w:rFonts w:asciiTheme="minorHAnsi" w:eastAsia="Times New Roman" w:hAnsiTheme="minorHAnsi" w:cstheme="minorHAnsi"/>
          <w:color w:val="000000"/>
          <w:lang w:eastAsia="pl-PL"/>
        </w:rPr>
        <w:t>73,5</w:t>
      </w:r>
      <w:r w:rsidR="00247191">
        <w:rPr>
          <w:rFonts w:asciiTheme="minorHAnsi" w:eastAsia="Times New Roman" w:hAnsiTheme="minorHAnsi" w:cstheme="minorHAnsi"/>
          <w:color w:val="000000"/>
          <w:lang w:eastAsia="pl-PL"/>
        </w:rPr>
        <w:t xml:space="preserve">; </w:t>
      </w:r>
      <w:proofErr w:type="spellStart"/>
      <w:r w:rsidR="00247191">
        <w:rPr>
          <w:rFonts w:asciiTheme="minorHAnsi" w:eastAsia="Times New Roman" w:hAnsiTheme="minorHAnsi" w:cstheme="minorHAnsi"/>
          <w:color w:val="000000"/>
          <w:lang w:eastAsia="pl-PL"/>
        </w:rPr>
        <w:t>Nieprzeźoczystość</w:t>
      </w:r>
      <w:proofErr w:type="spellEnd"/>
      <w:r w:rsidR="00247191">
        <w:rPr>
          <w:rFonts w:asciiTheme="minorHAnsi" w:eastAsia="Times New Roman" w:hAnsiTheme="minorHAnsi" w:cstheme="minorHAnsi"/>
          <w:color w:val="000000"/>
          <w:lang w:eastAsia="pl-PL"/>
        </w:rPr>
        <w:t xml:space="preserve"> 93%; Grubość 140 </w:t>
      </w:r>
      <w:r w:rsidR="00247191" w:rsidRPr="00B335E3">
        <w:rPr>
          <w:rFonts w:asciiTheme="minorHAnsi" w:hAnsiTheme="minorHAnsi" w:cstheme="minorHAnsi"/>
          <w:lang w:eastAsia="pl-PL"/>
        </w:rPr>
        <w:t>µm</w:t>
      </w:r>
      <w:r w:rsidR="00247191">
        <w:rPr>
          <w:rFonts w:asciiTheme="minorHAnsi" w:hAnsiTheme="minorHAnsi" w:cstheme="minorHAnsi"/>
          <w:lang w:eastAsia="pl-PL"/>
        </w:rPr>
        <w:t>;</w:t>
      </w:r>
      <w:r w:rsidR="00247191">
        <w:rPr>
          <w:rFonts w:asciiTheme="minorHAnsi" w:eastAsia="Times New Roman" w:hAnsiTheme="minorHAnsi" w:cstheme="minorHAnsi"/>
          <w:color w:val="000000"/>
          <w:lang w:eastAsia="pl-PL"/>
        </w:rPr>
        <w:t xml:space="preserve"> </w:t>
      </w:r>
      <w:r w:rsidR="00895079" w:rsidRPr="00B335E3">
        <w:rPr>
          <w:rFonts w:asciiTheme="minorHAnsi" w:eastAsia="Times New Roman" w:hAnsiTheme="minorHAnsi" w:cstheme="minorHAnsi"/>
          <w:color w:val="000000"/>
          <w:lang w:eastAsia="pl-PL"/>
        </w:rPr>
        <w:t xml:space="preserve"> Atesty i certyfikaty: </w:t>
      </w:r>
      <w:r w:rsidR="00895079" w:rsidRPr="00B335E3">
        <w:rPr>
          <w:rFonts w:asciiTheme="minorHAnsi" w:hAnsiTheme="minorHAnsi" w:cstheme="minorHAnsi"/>
          <w:color w:val="000000"/>
          <w:shd w:val="clear" w:color="auto" w:fill="FFFFFF"/>
        </w:rPr>
        <w:t>OHSAS 18001: 2007, EMAS, ISO 14001, ISO 9001:2008, PEFC, FSC</w:t>
      </w:r>
    </w:p>
    <w:p w14:paraId="48718B4A" w14:textId="02390FA3" w:rsidR="00247191" w:rsidRDefault="00247191" w:rsidP="00247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hd w:val="clear" w:color="auto" w:fill="FFFFFF"/>
        </w:rPr>
      </w:pPr>
      <w:r w:rsidRPr="00B335E3">
        <w:rPr>
          <w:rFonts w:asciiTheme="minorHAnsi" w:hAnsiTheme="minorHAnsi" w:cstheme="minorHAnsi"/>
          <w:color w:val="000000"/>
          <w:lang w:eastAsia="pl-PL"/>
        </w:rPr>
        <w:t>*</w:t>
      </w:r>
      <w:r>
        <w:rPr>
          <w:rFonts w:asciiTheme="minorHAnsi" w:hAnsiTheme="minorHAnsi" w:cstheme="minorHAnsi"/>
          <w:color w:val="000000"/>
          <w:lang w:eastAsia="pl-PL"/>
        </w:rPr>
        <w:t>80</w:t>
      </w:r>
      <w:r w:rsidRPr="00B335E3">
        <w:rPr>
          <w:rFonts w:asciiTheme="minorHAnsi" w:hAnsiTheme="minorHAnsi" w:cstheme="minorHAnsi"/>
          <w:color w:val="000000"/>
          <w:lang w:eastAsia="pl-PL"/>
        </w:rPr>
        <w:t xml:space="preserve"> </w:t>
      </w:r>
      <w:proofErr w:type="spellStart"/>
      <w:r>
        <w:rPr>
          <w:rFonts w:asciiTheme="minorHAnsi" w:hAnsiTheme="minorHAnsi" w:cstheme="minorHAnsi"/>
          <w:b/>
          <w:bCs/>
          <w:color w:val="000000"/>
          <w:lang w:eastAsia="pl-PL"/>
        </w:rPr>
        <w:t>GardaPad</w:t>
      </w:r>
      <w:proofErr w:type="spellEnd"/>
      <w:r>
        <w:rPr>
          <w:rFonts w:asciiTheme="minorHAnsi" w:hAnsiTheme="minorHAnsi" w:cstheme="minorHAnsi"/>
          <w:b/>
          <w:bCs/>
          <w:color w:val="000000"/>
          <w:lang w:eastAsia="pl-PL"/>
        </w:rPr>
        <w:t xml:space="preserve"> </w:t>
      </w:r>
      <w:proofErr w:type="spellStart"/>
      <w:r>
        <w:rPr>
          <w:rFonts w:asciiTheme="minorHAnsi" w:hAnsiTheme="minorHAnsi" w:cstheme="minorHAnsi"/>
          <w:b/>
          <w:bCs/>
          <w:color w:val="000000"/>
          <w:lang w:eastAsia="pl-PL"/>
        </w:rPr>
        <w:t>Klassika</w:t>
      </w:r>
      <w:proofErr w:type="spellEnd"/>
      <w:r>
        <w:rPr>
          <w:rFonts w:asciiTheme="minorHAnsi" w:hAnsiTheme="minorHAnsi" w:cstheme="minorHAnsi"/>
          <w:b/>
          <w:bCs/>
          <w:color w:val="000000"/>
          <w:lang w:eastAsia="pl-PL"/>
        </w:rPr>
        <w:t xml:space="preserve"> vol. 1,3 115g</w:t>
      </w:r>
      <w:r w:rsidRPr="00B335E3">
        <w:rPr>
          <w:rFonts w:asciiTheme="minorHAnsi" w:hAnsiTheme="minorHAnsi" w:cstheme="minorHAnsi"/>
          <w:color w:val="000000"/>
          <w:lang w:eastAsia="pl-PL"/>
        </w:rPr>
        <w:t xml:space="preserve"> </w:t>
      </w:r>
      <w:r w:rsidRPr="00D35EE1">
        <w:rPr>
          <w:rFonts w:asciiTheme="minorHAnsi" w:hAnsiTheme="minorHAnsi" w:cstheme="minorHAnsi"/>
          <w:color w:val="000000"/>
          <w:lang w:eastAsia="pl-PL"/>
        </w:rPr>
        <w:t>lub na papierze zamiennym o równoważnych parametrach, gładkości i kolorze (</w:t>
      </w:r>
      <w:r w:rsidR="00D35EE1">
        <w:rPr>
          <w:rFonts w:asciiTheme="minorHAnsi" w:hAnsiTheme="minorHAnsi" w:cstheme="minorHAnsi"/>
          <w:color w:val="000000"/>
          <w:lang w:eastAsia="pl-PL"/>
        </w:rPr>
        <w:t>papier bezdrzewny, o naturalnym ciepłym odcieniu, o matowej powierzchni</w:t>
      </w:r>
      <w:r w:rsidRPr="00D35EE1">
        <w:rPr>
          <w:rFonts w:asciiTheme="minorHAnsi" w:hAnsiTheme="minorHAnsi" w:cstheme="minorHAnsi"/>
          <w:color w:val="000000"/>
          <w:lang w:eastAsia="pl-PL"/>
        </w:rPr>
        <w:t xml:space="preserve">; gramatura </w:t>
      </w:r>
      <w:r w:rsidR="00D35EE1">
        <w:rPr>
          <w:rFonts w:asciiTheme="minorHAnsi" w:hAnsiTheme="minorHAnsi" w:cstheme="minorHAnsi"/>
          <w:color w:val="000000"/>
          <w:lang w:eastAsia="pl-PL"/>
        </w:rPr>
        <w:t>115</w:t>
      </w:r>
      <w:r w:rsidRPr="00D35EE1">
        <w:rPr>
          <w:rFonts w:asciiTheme="minorHAnsi" w:hAnsiTheme="minorHAnsi" w:cstheme="minorHAnsi"/>
          <w:color w:val="000000"/>
          <w:lang w:eastAsia="pl-PL"/>
        </w:rPr>
        <w:t xml:space="preserve"> g; </w:t>
      </w:r>
      <w:r w:rsidRPr="00D35EE1">
        <w:rPr>
          <w:rFonts w:asciiTheme="minorHAnsi" w:eastAsia="Times New Roman" w:hAnsiTheme="minorHAnsi" w:cstheme="minorHAnsi"/>
          <w:color w:val="000000"/>
          <w:lang w:eastAsia="pl-PL"/>
        </w:rPr>
        <w:t xml:space="preserve">Spulchnienie </w:t>
      </w:r>
      <w:r w:rsidR="00D35EE1">
        <w:rPr>
          <w:rFonts w:asciiTheme="minorHAnsi" w:eastAsia="Times New Roman" w:hAnsiTheme="minorHAnsi" w:cstheme="minorHAnsi"/>
          <w:color w:val="000000"/>
          <w:lang w:eastAsia="pl-PL"/>
        </w:rPr>
        <w:t xml:space="preserve">1,3 </w:t>
      </w:r>
      <w:r w:rsidRPr="00D35EE1">
        <w:rPr>
          <w:rFonts w:asciiTheme="minorHAnsi" w:eastAsia="Times New Roman" w:hAnsiTheme="minorHAnsi" w:cstheme="minorHAnsi"/>
          <w:color w:val="000000"/>
          <w:lang w:eastAsia="pl-PL"/>
        </w:rPr>
        <w:t xml:space="preserve">cm3/g: 2.0, </w:t>
      </w:r>
      <w:r w:rsidR="00D35EE1" w:rsidRPr="00595FA5">
        <w:rPr>
          <w:rFonts w:asciiTheme="minorHAnsi" w:eastAsia="Times New Roman" w:hAnsiTheme="minorHAnsi" w:cstheme="minorHAnsi"/>
          <w:color w:val="000000"/>
          <w:lang w:eastAsia="pl-PL"/>
        </w:rPr>
        <w:t>Białość</w:t>
      </w:r>
      <w:r w:rsidRPr="00D35EE1">
        <w:rPr>
          <w:rFonts w:asciiTheme="minorHAnsi" w:eastAsia="Times New Roman" w:hAnsiTheme="minorHAnsi" w:cstheme="minorHAnsi"/>
          <w:color w:val="000000"/>
          <w:lang w:eastAsia="pl-PL"/>
        </w:rPr>
        <w:t xml:space="preserve"> ISO: </w:t>
      </w:r>
      <w:r w:rsidR="00D35EE1" w:rsidRPr="00595FA5">
        <w:rPr>
          <w:rFonts w:asciiTheme="minorHAnsi" w:eastAsia="Times New Roman" w:hAnsiTheme="minorHAnsi" w:cstheme="minorHAnsi"/>
          <w:color w:val="000000"/>
          <w:lang w:eastAsia="pl-PL"/>
        </w:rPr>
        <w:t>71</w:t>
      </w:r>
      <w:r w:rsidRPr="00D35EE1">
        <w:rPr>
          <w:rFonts w:asciiTheme="minorHAnsi" w:eastAsia="Times New Roman" w:hAnsiTheme="minorHAnsi" w:cstheme="minorHAnsi"/>
          <w:color w:val="000000"/>
          <w:lang w:eastAsia="pl-PL"/>
        </w:rPr>
        <w:t xml:space="preserve">; </w:t>
      </w:r>
      <w:proofErr w:type="spellStart"/>
      <w:r w:rsidRPr="00D35EE1">
        <w:rPr>
          <w:rFonts w:asciiTheme="minorHAnsi" w:eastAsia="Times New Roman" w:hAnsiTheme="minorHAnsi" w:cstheme="minorHAnsi"/>
          <w:color w:val="000000"/>
          <w:lang w:eastAsia="pl-PL"/>
        </w:rPr>
        <w:t>Nieprzeźoczystość</w:t>
      </w:r>
      <w:proofErr w:type="spellEnd"/>
      <w:r w:rsidRPr="00D35EE1">
        <w:rPr>
          <w:rFonts w:asciiTheme="minorHAnsi" w:eastAsia="Times New Roman" w:hAnsiTheme="minorHAnsi" w:cstheme="minorHAnsi"/>
          <w:color w:val="000000"/>
          <w:lang w:eastAsia="pl-PL"/>
        </w:rPr>
        <w:t xml:space="preserve"> 9</w:t>
      </w:r>
      <w:r w:rsidR="00D35EE1" w:rsidRPr="00595FA5">
        <w:rPr>
          <w:rFonts w:asciiTheme="minorHAnsi" w:eastAsia="Times New Roman" w:hAnsiTheme="minorHAnsi" w:cstheme="minorHAnsi"/>
          <w:color w:val="000000"/>
          <w:lang w:eastAsia="pl-PL"/>
        </w:rPr>
        <w:t>5</w:t>
      </w:r>
      <w:r w:rsidRPr="00D35EE1">
        <w:rPr>
          <w:rFonts w:asciiTheme="minorHAnsi" w:eastAsia="Times New Roman" w:hAnsiTheme="minorHAnsi" w:cstheme="minorHAnsi"/>
          <w:color w:val="000000"/>
          <w:lang w:eastAsia="pl-PL"/>
        </w:rPr>
        <w:t xml:space="preserve">%; Grubość </w:t>
      </w:r>
      <w:r w:rsidR="00D35EE1" w:rsidRPr="00595FA5">
        <w:rPr>
          <w:rFonts w:asciiTheme="minorHAnsi" w:eastAsia="Times New Roman" w:hAnsiTheme="minorHAnsi" w:cstheme="minorHAnsi"/>
          <w:color w:val="000000"/>
          <w:lang w:eastAsia="pl-PL"/>
        </w:rPr>
        <w:t>149</w:t>
      </w:r>
      <w:r w:rsidRPr="00D35EE1">
        <w:rPr>
          <w:rFonts w:asciiTheme="minorHAnsi" w:eastAsia="Times New Roman" w:hAnsiTheme="minorHAnsi" w:cstheme="minorHAnsi"/>
          <w:color w:val="000000"/>
          <w:lang w:eastAsia="pl-PL"/>
        </w:rPr>
        <w:t xml:space="preserve"> </w:t>
      </w:r>
      <w:r w:rsidRPr="00D35EE1">
        <w:rPr>
          <w:rFonts w:asciiTheme="minorHAnsi" w:hAnsiTheme="minorHAnsi" w:cstheme="minorHAnsi"/>
          <w:lang w:eastAsia="pl-PL"/>
        </w:rPr>
        <w:t>µm;</w:t>
      </w:r>
      <w:r w:rsidRPr="00D35EE1">
        <w:rPr>
          <w:rFonts w:asciiTheme="minorHAnsi" w:eastAsia="Times New Roman" w:hAnsiTheme="minorHAnsi" w:cstheme="minorHAnsi"/>
          <w:color w:val="000000"/>
          <w:lang w:eastAsia="pl-PL"/>
        </w:rPr>
        <w:t xml:space="preserve">  Atesty i certyfikaty: </w:t>
      </w:r>
      <w:r w:rsidRPr="00D35EE1">
        <w:rPr>
          <w:rFonts w:asciiTheme="minorHAnsi" w:hAnsiTheme="minorHAnsi" w:cstheme="minorHAnsi"/>
          <w:color w:val="000000"/>
          <w:shd w:val="clear" w:color="auto" w:fill="FFFFFF"/>
        </w:rPr>
        <w:t>OHSAS 18001: 2007, EMAS, ISO 14001, ISO 9001:2008, PEFC, FSC</w:t>
      </w:r>
    </w:p>
    <w:p w14:paraId="32A20F88" w14:textId="0D5BD968" w:rsidR="00EC43EB" w:rsidRDefault="00EC43EB" w:rsidP="00E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w:t>
      </w:r>
      <w:r>
        <w:rPr>
          <w:rFonts w:asciiTheme="minorHAnsi" w:hAnsiTheme="minorHAnsi" w:cstheme="minorHAnsi"/>
          <w:color w:val="000000"/>
          <w:lang w:eastAsia="pl-PL"/>
        </w:rPr>
        <w:t>81</w:t>
      </w:r>
      <w:r w:rsidRPr="00B335E3">
        <w:rPr>
          <w:rFonts w:asciiTheme="minorHAnsi" w:hAnsiTheme="minorHAnsi" w:cstheme="minorHAnsi"/>
          <w:color w:val="000000"/>
          <w:lang w:eastAsia="pl-PL"/>
        </w:rPr>
        <w:t xml:space="preserve"> karton </w:t>
      </w:r>
      <w:proofErr w:type="spellStart"/>
      <w:r w:rsidRPr="00B335E3">
        <w:rPr>
          <w:rFonts w:asciiTheme="minorHAnsi" w:hAnsiTheme="minorHAnsi" w:cstheme="minorHAnsi"/>
          <w:b/>
          <w:bCs/>
          <w:color w:val="000000"/>
          <w:lang w:eastAsia="pl-PL"/>
        </w:rPr>
        <w:t>Arktika</w:t>
      </w:r>
      <w:proofErr w:type="spellEnd"/>
      <w:r w:rsidRPr="00B335E3">
        <w:rPr>
          <w:rFonts w:asciiTheme="minorHAnsi" w:hAnsiTheme="minorHAnsi" w:cstheme="minorHAnsi"/>
          <w:b/>
          <w:bCs/>
          <w:color w:val="000000"/>
          <w:lang w:eastAsia="pl-PL"/>
        </w:rPr>
        <w:t xml:space="preserve"> 2</w:t>
      </w:r>
      <w:r>
        <w:rPr>
          <w:rFonts w:asciiTheme="minorHAnsi" w:hAnsiTheme="minorHAnsi" w:cstheme="minorHAnsi"/>
          <w:b/>
          <w:bCs/>
          <w:color w:val="000000"/>
          <w:lang w:eastAsia="pl-PL"/>
        </w:rPr>
        <w:t>0</w:t>
      </w:r>
      <w:r w:rsidRPr="00B335E3">
        <w:rPr>
          <w:rFonts w:asciiTheme="minorHAnsi" w:hAnsiTheme="minorHAnsi" w:cstheme="minorHAnsi"/>
          <w:b/>
          <w:bCs/>
          <w:color w:val="000000"/>
          <w:lang w:eastAsia="pl-PL"/>
        </w:rPr>
        <w:t>0 g</w:t>
      </w:r>
      <w:r w:rsidRPr="00B335E3">
        <w:rPr>
          <w:rFonts w:asciiTheme="minorHAnsi" w:hAnsiTheme="minorHAnsi" w:cstheme="minorHAnsi"/>
          <w:color w:val="000000"/>
          <w:lang w:eastAsia="pl-PL"/>
        </w:rPr>
        <w:t xml:space="preserve"> lub na </w:t>
      </w:r>
      <w:r>
        <w:rPr>
          <w:rFonts w:asciiTheme="minorHAnsi" w:hAnsiTheme="minorHAnsi" w:cstheme="minorHAnsi"/>
          <w:color w:val="000000"/>
          <w:lang w:eastAsia="pl-PL"/>
        </w:rPr>
        <w:t>kartonie</w:t>
      </w:r>
      <w:r w:rsidRPr="00B335E3">
        <w:rPr>
          <w:rFonts w:asciiTheme="minorHAnsi" w:hAnsiTheme="minorHAnsi" w:cstheme="minorHAnsi"/>
          <w:color w:val="000000"/>
          <w:lang w:eastAsia="pl-PL"/>
        </w:rPr>
        <w:t xml:space="preserve"> zamiennym o równoważnych parametrach, gładkości </w:t>
      </w:r>
      <w:r w:rsidRPr="00B335E3">
        <w:rPr>
          <w:rFonts w:asciiTheme="minorHAnsi" w:hAnsiTheme="minorHAnsi" w:cstheme="minorHAnsi"/>
          <w:color w:val="000000"/>
          <w:lang w:eastAsia="pl-PL"/>
        </w:rPr>
        <w:br/>
        <w:t>i kolorze (wysokiej jakości karton powlekany</w:t>
      </w:r>
      <w:r>
        <w:rPr>
          <w:rFonts w:asciiTheme="minorHAnsi" w:hAnsiTheme="minorHAnsi" w:cstheme="minorHAnsi"/>
          <w:color w:val="000000"/>
          <w:lang w:eastAsia="pl-PL"/>
        </w:rPr>
        <w:t xml:space="preserve"> z białym spodem</w:t>
      </w:r>
      <w:r w:rsidRPr="00B335E3">
        <w:rPr>
          <w:rFonts w:asciiTheme="minorHAnsi" w:hAnsiTheme="minorHAnsi" w:cstheme="minorHAnsi"/>
          <w:color w:val="000000"/>
          <w:lang w:eastAsia="pl-PL"/>
        </w:rPr>
        <w:t xml:space="preserve"> typu GC1, wielowarstwowy, lity, produkowany w 100% z masy pierwotnej, półmatowy, dwustronnie powlekany z białym spodem, o doskonałej sztywności, oparty na bazie masy </w:t>
      </w:r>
      <w:proofErr w:type="spellStart"/>
      <w:r w:rsidRPr="00B335E3">
        <w:rPr>
          <w:rFonts w:asciiTheme="minorHAnsi" w:hAnsiTheme="minorHAnsi" w:cstheme="minorHAnsi"/>
          <w:color w:val="000000"/>
          <w:lang w:eastAsia="pl-PL"/>
        </w:rPr>
        <w:t>chemotermomechanicznej</w:t>
      </w:r>
      <w:proofErr w:type="spellEnd"/>
      <w:r w:rsidRPr="00B335E3">
        <w:rPr>
          <w:rFonts w:asciiTheme="minorHAnsi" w:hAnsiTheme="minorHAnsi" w:cstheme="minorHAnsi"/>
          <w:color w:val="000000"/>
          <w:lang w:eastAsia="pl-PL"/>
        </w:rPr>
        <w:t>; gramatura 2</w:t>
      </w:r>
      <w:r>
        <w:rPr>
          <w:rFonts w:asciiTheme="minorHAnsi" w:hAnsiTheme="minorHAnsi" w:cstheme="minorHAnsi"/>
          <w:color w:val="000000"/>
          <w:lang w:eastAsia="pl-PL"/>
        </w:rPr>
        <w:t>0</w:t>
      </w:r>
      <w:r w:rsidRPr="00B335E3">
        <w:rPr>
          <w:rFonts w:asciiTheme="minorHAnsi" w:hAnsiTheme="minorHAnsi" w:cstheme="minorHAnsi"/>
          <w:color w:val="000000"/>
          <w:lang w:eastAsia="pl-PL"/>
        </w:rPr>
        <w:t xml:space="preserve">0 g; grubość </w:t>
      </w:r>
      <w:r>
        <w:rPr>
          <w:rFonts w:asciiTheme="minorHAnsi" w:hAnsiTheme="minorHAnsi" w:cstheme="minorHAnsi"/>
          <w:color w:val="000000"/>
          <w:lang w:eastAsia="pl-PL"/>
        </w:rPr>
        <w:t xml:space="preserve">282 </w:t>
      </w:r>
      <w:r w:rsidRPr="00B335E3">
        <w:rPr>
          <w:rFonts w:asciiTheme="minorHAnsi" w:hAnsiTheme="minorHAnsi" w:cstheme="minorHAnsi"/>
          <w:color w:val="000000"/>
          <w:lang w:eastAsia="pl-PL"/>
        </w:rPr>
        <w:t xml:space="preserve">µm; białość (ISO 2470): wierzch 92%, spód 91%; </w:t>
      </w:r>
      <w:r>
        <w:rPr>
          <w:rFonts w:asciiTheme="minorHAnsi" w:hAnsiTheme="minorHAnsi" w:cstheme="minorHAnsi"/>
          <w:color w:val="000000"/>
          <w:lang w:eastAsia="pl-PL"/>
        </w:rPr>
        <w:t xml:space="preserve">sztywność MD 6,6 </w:t>
      </w:r>
      <w:proofErr w:type="spellStart"/>
      <w:r>
        <w:rPr>
          <w:rFonts w:asciiTheme="minorHAnsi" w:hAnsiTheme="minorHAnsi" w:cstheme="minorHAnsi"/>
          <w:color w:val="000000"/>
          <w:lang w:eastAsia="pl-PL"/>
        </w:rPr>
        <w:t>mN.m</w:t>
      </w:r>
      <w:proofErr w:type="spellEnd"/>
      <w:r>
        <w:rPr>
          <w:rFonts w:asciiTheme="minorHAnsi" w:hAnsiTheme="minorHAnsi" w:cstheme="minorHAnsi"/>
          <w:color w:val="000000"/>
          <w:lang w:eastAsia="pl-PL"/>
        </w:rPr>
        <w:t xml:space="preserve">, CD 3,3 </w:t>
      </w:r>
      <w:proofErr w:type="spellStart"/>
      <w:r>
        <w:rPr>
          <w:rFonts w:asciiTheme="minorHAnsi" w:hAnsiTheme="minorHAnsi" w:cstheme="minorHAnsi"/>
          <w:color w:val="000000"/>
          <w:lang w:eastAsia="pl-PL"/>
        </w:rPr>
        <w:t>mN.m</w:t>
      </w:r>
      <w:proofErr w:type="spellEnd"/>
      <w:r>
        <w:rPr>
          <w:rFonts w:asciiTheme="minorHAnsi" w:hAnsiTheme="minorHAnsi" w:cstheme="minorHAnsi"/>
          <w:color w:val="000000"/>
          <w:lang w:eastAsia="pl-PL"/>
        </w:rPr>
        <w:t>; połysk &gt;45</w:t>
      </w:r>
      <w:r w:rsidRPr="00B335E3">
        <w:rPr>
          <w:rFonts w:asciiTheme="minorHAnsi" w:hAnsiTheme="minorHAnsi" w:cstheme="minorHAnsi"/>
          <w:color w:val="000000"/>
          <w:lang w:eastAsia="pl-PL"/>
        </w:rPr>
        <w:t>)</w:t>
      </w:r>
    </w:p>
    <w:p w14:paraId="0B7D49D4" w14:textId="575246D2" w:rsidR="000B6769" w:rsidRPr="00B335E3" w:rsidRDefault="000B6769" w:rsidP="00E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lastRenderedPageBreak/>
        <w:t>*</w:t>
      </w:r>
      <w:r>
        <w:rPr>
          <w:rFonts w:asciiTheme="minorHAnsi" w:hAnsiTheme="minorHAnsi" w:cstheme="minorHAnsi"/>
          <w:color w:val="000000"/>
          <w:lang w:eastAsia="pl-PL"/>
        </w:rPr>
        <w:t>82</w:t>
      </w:r>
      <w:r w:rsidRPr="00B335E3">
        <w:rPr>
          <w:rFonts w:asciiTheme="minorHAnsi" w:hAnsiTheme="minorHAnsi" w:cstheme="minorHAnsi"/>
          <w:color w:val="000000"/>
          <w:lang w:eastAsia="pl-PL"/>
        </w:rPr>
        <w:t xml:space="preserve"> </w:t>
      </w:r>
      <w:proofErr w:type="spellStart"/>
      <w:r w:rsidRPr="00B335E3">
        <w:rPr>
          <w:rFonts w:asciiTheme="minorHAnsi" w:hAnsiTheme="minorHAnsi" w:cstheme="minorHAnsi"/>
          <w:b/>
          <w:bCs/>
          <w:color w:val="000000"/>
          <w:lang w:eastAsia="pl-PL"/>
        </w:rPr>
        <w:t>Cream</w:t>
      </w:r>
      <w:r>
        <w:rPr>
          <w:rFonts w:asciiTheme="minorHAnsi" w:hAnsiTheme="minorHAnsi" w:cstheme="minorHAnsi"/>
          <w:b/>
          <w:bCs/>
          <w:color w:val="000000"/>
          <w:lang w:eastAsia="pl-PL"/>
        </w:rPr>
        <w:t>y</w:t>
      </w:r>
      <w:proofErr w:type="spellEnd"/>
      <w:r w:rsidRPr="00B335E3">
        <w:rPr>
          <w:rFonts w:asciiTheme="minorHAnsi" w:hAnsiTheme="minorHAnsi" w:cstheme="minorHAnsi"/>
          <w:b/>
          <w:bCs/>
          <w:color w:val="000000"/>
          <w:lang w:eastAsia="pl-PL"/>
        </w:rPr>
        <w:t xml:space="preserve"> </w:t>
      </w:r>
      <w:r>
        <w:rPr>
          <w:rFonts w:asciiTheme="minorHAnsi" w:hAnsiTheme="minorHAnsi" w:cstheme="minorHAnsi"/>
          <w:b/>
          <w:bCs/>
          <w:color w:val="000000"/>
          <w:lang w:eastAsia="pl-PL"/>
        </w:rPr>
        <w:t>6</w:t>
      </w:r>
      <w:r w:rsidRPr="00B335E3">
        <w:rPr>
          <w:rFonts w:asciiTheme="minorHAnsi" w:hAnsiTheme="minorHAnsi" w:cstheme="minorHAnsi"/>
          <w:b/>
          <w:bCs/>
          <w:color w:val="000000"/>
          <w:lang w:eastAsia="pl-PL"/>
        </w:rPr>
        <w:t>0 g</w:t>
      </w:r>
      <w:r w:rsidRPr="00B335E3">
        <w:rPr>
          <w:rFonts w:asciiTheme="minorHAnsi" w:hAnsiTheme="minorHAnsi" w:cstheme="minorHAnsi"/>
          <w:color w:val="000000"/>
          <w:lang w:eastAsia="pl-PL"/>
        </w:rPr>
        <w:t xml:space="preserve"> vol. </w:t>
      </w:r>
      <w:r>
        <w:rPr>
          <w:rFonts w:asciiTheme="minorHAnsi" w:hAnsiTheme="minorHAnsi" w:cstheme="minorHAnsi"/>
          <w:color w:val="000000"/>
          <w:lang w:eastAsia="pl-PL"/>
        </w:rPr>
        <w:t>2.0</w:t>
      </w:r>
      <w:r w:rsidRPr="00B335E3">
        <w:rPr>
          <w:rFonts w:asciiTheme="minorHAnsi" w:hAnsiTheme="minorHAnsi" w:cstheme="minorHAnsi"/>
          <w:color w:val="000000"/>
          <w:lang w:eastAsia="pl-PL"/>
        </w:rPr>
        <w:t xml:space="preserve"> lub na papierze zamiennym o równoważnych parametrach, gładkości i kolorze (wysokiej jakości kremowy</w:t>
      </w:r>
      <w:r>
        <w:rPr>
          <w:rFonts w:asciiTheme="minorHAnsi" w:hAnsiTheme="minorHAnsi" w:cstheme="minorHAnsi"/>
          <w:color w:val="000000"/>
          <w:lang w:eastAsia="pl-PL"/>
        </w:rPr>
        <w:t>, spulchniony</w:t>
      </w:r>
      <w:r w:rsidRPr="00B335E3">
        <w:rPr>
          <w:rFonts w:asciiTheme="minorHAnsi" w:hAnsiTheme="minorHAnsi" w:cstheme="minorHAnsi"/>
          <w:color w:val="000000"/>
          <w:lang w:eastAsia="pl-PL"/>
        </w:rPr>
        <w:t xml:space="preserve"> papier </w:t>
      </w:r>
      <w:r>
        <w:rPr>
          <w:rFonts w:asciiTheme="minorHAnsi" w:hAnsiTheme="minorHAnsi" w:cstheme="minorHAnsi"/>
          <w:color w:val="000000"/>
          <w:lang w:eastAsia="pl-PL"/>
        </w:rPr>
        <w:t xml:space="preserve">drzewny </w:t>
      </w:r>
      <w:r w:rsidRPr="00B335E3">
        <w:rPr>
          <w:rFonts w:asciiTheme="minorHAnsi" w:hAnsiTheme="minorHAnsi" w:cstheme="minorHAnsi"/>
          <w:color w:val="000000"/>
          <w:lang w:eastAsia="pl-PL"/>
        </w:rPr>
        <w:t xml:space="preserve">niepowlekany, o </w:t>
      </w:r>
      <w:r>
        <w:rPr>
          <w:rFonts w:asciiTheme="minorHAnsi" w:hAnsiTheme="minorHAnsi" w:cstheme="minorHAnsi"/>
          <w:color w:val="000000"/>
          <w:lang w:eastAsia="pl-PL"/>
        </w:rPr>
        <w:t xml:space="preserve">bardzo </w:t>
      </w:r>
      <w:r w:rsidRPr="00B335E3">
        <w:rPr>
          <w:rFonts w:asciiTheme="minorHAnsi" w:hAnsiTheme="minorHAnsi" w:cstheme="minorHAnsi"/>
          <w:color w:val="000000"/>
          <w:lang w:eastAsia="pl-PL"/>
        </w:rPr>
        <w:t>wysokiej nieprzezroczystości;</w:t>
      </w:r>
      <w:r>
        <w:rPr>
          <w:rFonts w:asciiTheme="minorHAnsi" w:hAnsiTheme="minorHAnsi" w:cstheme="minorHAnsi"/>
          <w:color w:val="000000"/>
          <w:lang w:eastAsia="pl-PL"/>
        </w:rPr>
        <w:t xml:space="preserve"> </w:t>
      </w:r>
      <w:r w:rsidRPr="00B335E3">
        <w:rPr>
          <w:rFonts w:asciiTheme="minorHAnsi" w:hAnsiTheme="minorHAnsi" w:cstheme="minorHAnsi"/>
          <w:color w:val="000000"/>
          <w:lang w:eastAsia="pl-PL"/>
        </w:rPr>
        <w:t xml:space="preserve">gramatura </w:t>
      </w:r>
      <w:r w:rsidR="00F57E88">
        <w:rPr>
          <w:rFonts w:asciiTheme="minorHAnsi" w:hAnsiTheme="minorHAnsi" w:cstheme="minorHAnsi"/>
          <w:color w:val="000000"/>
          <w:lang w:eastAsia="pl-PL"/>
        </w:rPr>
        <w:t>6</w:t>
      </w:r>
      <w:r w:rsidRPr="00B335E3">
        <w:rPr>
          <w:rFonts w:asciiTheme="minorHAnsi" w:hAnsiTheme="minorHAnsi" w:cstheme="minorHAnsi"/>
          <w:color w:val="000000"/>
          <w:lang w:eastAsia="pl-PL"/>
        </w:rPr>
        <w:t xml:space="preserve">0 g; </w:t>
      </w:r>
      <w:r w:rsidRPr="00B335E3">
        <w:rPr>
          <w:rFonts w:asciiTheme="minorHAnsi" w:eastAsia="Times New Roman" w:hAnsiTheme="minorHAnsi" w:cstheme="minorHAnsi"/>
          <w:color w:val="000000"/>
          <w:lang w:eastAsia="pl-PL"/>
        </w:rPr>
        <w:t>Spulchnienie cm3/g: 2</w:t>
      </w:r>
      <w:r>
        <w:rPr>
          <w:rFonts w:asciiTheme="minorHAnsi" w:eastAsia="Times New Roman" w:hAnsiTheme="minorHAnsi" w:cstheme="minorHAnsi"/>
          <w:color w:val="000000"/>
          <w:lang w:eastAsia="pl-PL"/>
        </w:rPr>
        <w:t>.</w:t>
      </w:r>
      <w:r w:rsidRPr="00B335E3">
        <w:rPr>
          <w:rFonts w:asciiTheme="minorHAnsi" w:eastAsia="Times New Roman" w:hAnsiTheme="minorHAnsi" w:cstheme="minorHAnsi"/>
          <w:color w:val="000000"/>
          <w:lang w:eastAsia="pl-PL"/>
        </w:rPr>
        <w:t xml:space="preserve">0, </w:t>
      </w:r>
      <w:r>
        <w:rPr>
          <w:rFonts w:asciiTheme="minorHAnsi" w:eastAsia="Times New Roman" w:hAnsiTheme="minorHAnsi" w:cstheme="minorHAnsi"/>
          <w:color w:val="000000"/>
          <w:lang w:eastAsia="pl-PL"/>
        </w:rPr>
        <w:t>Jasność</w:t>
      </w:r>
      <w:r w:rsidRPr="00B335E3">
        <w:rPr>
          <w:rFonts w:asciiTheme="minorHAnsi" w:eastAsia="Times New Roman" w:hAnsiTheme="minorHAnsi" w:cstheme="minorHAnsi"/>
          <w:color w:val="000000"/>
          <w:lang w:eastAsia="pl-PL"/>
        </w:rPr>
        <w:t xml:space="preserve"> ISO: </w:t>
      </w:r>
      <w:r>
        <w:rPr>
          <w:rFonts w:asciiTheme="minorHAnsi" w:eastAsia="Times New Roman" w:hAnsiTheme="minorHAnsi" w:cstheme="minorHAnsi"/>
          <w:color w:val="000000"/>
          <w:lang w:eastAsia="pl-PL"/>
        </w:rPr>
        <w:t xml:space="preserve">73,5; </w:t>
      </w:r>
      <w:proofErr w:type="spellStart"/>
      <w:r>
        <w:rPr>
          <w:rFonts w:asciiTheme="minorHAnsi" w:eastAsia="Times New Roman" w:hAnsiTheme="minorHAnsi" w:cstheme="minorHAnsi"/>
          <w:color w:val="000000"/>
          <w:lang w:eastAsia="pl-PL"/>
        </w:rPr>
        <w:t>Nieprzeźoczystość</w:t>
      </w:r>
      <w:proofErr w:type="spellEnd"/>
      <w:r>
        <w:rPr>
          <w:rFonts w:asciiTheme="minorHAnsi" w:eastAsia="Times New Roman" w:hAnsiTheme="minorHAnsi" w:cstheme="minorHAnsi"/>
          <w:color w:val="000000"/>
          <w:lang w:eastAsia="pl-PL"/>
        </w:rPr>
        <w:t xml:space="preserve"> </w:t>
      </w:r>
      <w:r w:rsidR="00F91126">
        <w:rPr>
          <w:rFonts w:asciiTheme="minorHAnsi" w:eastAsia="Times New Roman" w:hAnsiTheme="minorHAnsi" w:cstheme="minorHAnsi"/>
          <w:color w:val="000000"/>
          <w:lang w:eastAsia="pl-PL"/>
        </w:rPr>
        <w:t>87</w:t>
      </w:r>
      <w:r w:rsidRPr="00F91126">
        <w:rPr>
          <w:rFonts w:asciiTheme="minorHAnsi" w:eastAsia="Times New Roman" w:hAnsiTheme="minorHAnsi" w:cstheme="minorHAnsi"/>
          <w:color w:val="000000"/>
          <w:lang w:eastAsia="pl-PL"/>
        </w:rPr>
        <w:t>%; Grubość 1</w:t>
      </w:r>
      <w:r w:rsidR="00F91126">
        <w:rPr>
          <w:rFonts w:asciiTheme="minorHAnsi" w:eastAsia="Times New Roman" w:hAnsiTheme="minorHAnsi" w:cstheme="minorHAnsi"/>
          <w:color w:val="000000"/>
          <w:lang w:eastAsia="pl-PL"/>
        </w:rPr>
        <w:t>0</w:t>
      </w:r>
      <w:r w:rsidRPr="00F91126">
        <w:rPr>
          <w:rFonts w:asciiTheme="minorHAnsi" w:eastAsia="Times New Roman" w:hAnsiTheme="minorHAnsi" w:cstheme="minorHAnsi"/>
          <w:color w:val="000000"/>
          <w:lang w:eastAsia="pl-PL"/>
        </w:rPr>
        <w:t xml:space="preserve">0 </w:t>
      </w:r>
      <w:r w:rsidRPr="00F91126">
        <w:rPr>
          <w:rFonts w:asciiTheme="minorHAnsi" w:hAnsiTheme="minorHAnsi" w:cstheme="minorHAnsi"/>
          <w:lang w:eastAsia="pl-PL"/>
        </w:rPr>
        <w:t>µm;</w:t>
      </w:r>
      <w:r>
        <w:rPr>
          <w:rFonts w:asciiTheme="minorHAnsi" w:eastAsia="Times New Roman" w:hAnsiTheme="minorHAnsi" w:cstheme="minorHAnsi"/>
          <w:color w:val="000000"/>
          <w:lang w:eastAsia="pl-PL"/>
        </w:rPr>
        <w:t xml:space="preserve"> </w:t>
      </w:r>
      <w:r w:rsidRPr="00B335E3">
        <w:rPr>
          <w:rFonts w:asciiTheme="minorHAnsi" w:eastAsia="Times New Roman" w:hAnsiTheme="minorHAnsi" w:cstheme="minorHAnsi"/>
          <w:color w:val="000000"/>
          <w:lang w:eastAsia="pl-PL"/>
        </w:rPr>
        <w:t xml:space="preserve"> Atesty i certyfikaty: </w:t>
      </w:r>
      <w:r w:rsidRPr="00B335E3">
        <w:rPr>
          <w:rFonts w:asciiTheme="minorHAnsi" w:hAnsiTheme="minorHAnsi" w:cstheme="minorHAnsi"/>
          <w:color w:val="000000"/>
          <w:shd w:val="clear" w:color="auto" w:fill="FFFFFF"/>
        </w:rPr>
        <w:t>OHSAS 18001: 2007, EMAS, ISO 14001, ISO 9001:2008, PEFC, FSC</w:t>
      </w:r>
    </w:p>
    <w:p w14:paraId="5389F5C2" w14:textId="6C208BEA" w:rsidR="00247191" w:rsidRDefault="00247191" w:rsidP="00895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hd w:val="clear" w:color="auto" w:fill="FFFFFF"/>
        </w:rPr>
      </w:pPr>
    </w:p>
    <w:p w14:paraId="06D2DB60" w14:textId="77777777" w:rsidR="00247191" w:rsidRPr="00B335E3" w:rsidRDefault="00247191" w:rsidP="00895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hd w:val="clear" w:color="auto" w:fill="FFFFFF"/>
        </w:rPr>
      </w:pPr>
    </w:p>
    <w:p w14:paraId="3634F5B2" w14:textId="4DA944FB" w:rsidR="003D0583" w:rsidRPr="00B335E3" w:rsidRDefault="00EE098C"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hd w:val="clear" w:color="auto" w:fill="FFFFFF"/>
        </w:rPr>
      </w:pPr>
      <w:r w:rsidRPr="00B335E3">
        <w:rPr>
          <w:rFonts w:asciiTheme="minorHAnsi" w:hAnsiTheme="minorHAnsi" w:cstheme="minorHAnsi"/>
          <w:color w:val="000000"/>
          <w:shd w:val="clear" w:color="auto" w:fill="FFFFFF"/>
        </w:rPr>
        <w:br/>
      </w:r>
    </w:p>
    <w:sectPr w:rsidR="003D0583" w:rsidRPr="00B335E3" w:rsidSect="00E40606">
      <w:headerReference w:type="default" r:id="rId10"/>
      <w:foot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C9B72" w14:textId="77777777" w:rsidR="00A251CD" w:rsidRDefault="00A251CD" w:rsidP="009E3258">
      <w:pPr>
        <w:spacing w:after="0" w:line="240" w:lineRule="auto"/>
      </w:pPr>
      <w:r>
        <w:separator/>
      </w:r>
    </w:p>
  </w:endnote>
  <w:endnote w:type="continuationSeparator" w:id="0">
    <w:p w14:paraId="37A89D0C" w14:textId="77777777" w:rsidR="00A251CD" w:rsidRDefault="00A251CD" w:rsidP="009E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184546"/>
      <w:docPartObj>
        <w:docPartGallery w:val="Page Numbers (Bottom of Page)"/>
        <w:docPartUnique/>
      </w:docPartObj>
    </w:sdtPr>
    <w:sdtContent>
      <w:sdt>
        <w:sdtPr>
          <w:id w:val="1728636285"/>
          <w:docPartObj>
            <w:docPartGallery w:val="Page Numbers (Top of Page)"/>
            <w:docPartUnique/>
          </w:docPartObj>
        </w:sdtPr>
        <w:sdtContent>
          <w:p w14:paraId="624325AF" w14:textId="10420F39" w:rsidR="000F645B" w:rsidRDefault="000F645B">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BBA4B2B" w14:textId="77777777" w:rsidR="000F645B" w:rsidRDefault="000F64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0FC49" w14:textId="77777777" w:rsidR="00A251CD" w:rsidRDefault="00A251CD" w:rsidP="009E3258">
      <w:pPr>
        <w:spacing w:after="0" w:line="240" w:lineRule="auto"/>
      </w:pPr>
      <w:r>
        <w:separator/>
      </w:r>
    </w:p>
  </w:footnote>
  <w:footnote w:type="continuationSeparator" w:id="0">
    <w:p w14:paraId="4EDF6C6C" w14:textId="77777777" w:rsidR="00A251CD" w:rsidRDefault="00A251CD" w:rsidP="009E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13AC6" w14:textId="18C0F506" w:rsidR="009E3258" w:rsidRDefault="009E3258">
    <w:pPr>
      <w:pStyle w:val="Nagwek"/>
    </w:pPr>
    <w:r>
      <w:rPr>
        <w:noProof/>
      </w:rPr>
      <w:drawing>
        <wp:inline distT="0" distB="0" distL="0" distR="0" wp14:anchorId="6390F701" wp14:editId="4BAF223A">
          <wp:extent cx="5771515" cy="581025"/>
          <wp:effectExtent l="0" t="0" r="63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810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C0FF3" w14:textId="16191A64" w:rsidR="00435979" w:rsidRDefault="00435979">
    <w:pPr>
      <w:pStyle w:val="Nagwek"/>
    </w:pPr>
    <w:r>
      <w:rPr>
        <w:noProof/>
      </w:rPr>
      <w:drawing>
        <wp:inline distT="0" distB="0" distL="0" distR="0" wp14:anchorId="5C1635E2" wp14:editId="25361063">
          <wp:extent cx="5760720" cy="579938"/>
          <wp:effectExtent l="0" t="0" r="0" b="0"/>
          <wp:docPr id="1361159448" name="Obraz 136115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99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31C6E"/>
    <w:multiLevelType w:val="hybridMultilevel"/>
    <w:tmpl w:val="B8925FC0"/>
    <w:lvl w:ilvl="0" w:tplc="E0888120">
      <w:start w:val="1"/>
      <w:numFmt w:val="decimal"/>
      <w:lvlText w:val="%1."/>
      <w:lvlJc w:val="left"/>
      <w:pPr>
        <w:ind w:left="720" w:hanging="360"/>
      </w:pPr>
      <w:rPr>
        <w:b w:val="0"/>
        <w:bCs w:val="0"/>
        <w:i w:val="0"/>
        <w:i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A03489"/>
    <w:multiLevelType w:val="hybridMultilevel"/>
    <w:tmpl w:val="8FFC3438"/>
    <w:lvl w:ilvl="0" w:tplc="ADB8E67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7C3E8E"/>
    <w:multiLevelType w:val="hybridMultilevel"/>
    <w:tmpl w:val="5F56FE16"/>
    <w:lvl w:ilvl="0" w:tplc="1D06E28A">
      <w:start w:val="1"/>
      <w:numFmt w:val="lowerLetter"/>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7BD73744"/>
    <w:multiLevelType w:val="hybridMultilevel"/>
    <w:tmpl w:val="CE7A9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893424273">
    <w:abstractNumId w:val="0"/>
  </w:num>
  <w:num w:numId="2" w16cid:durableId="1958902671">
    <w:abstractNumId w:val="4"/>
  </w:num>
  <w:num w:numId="3" w16cid:durableId="1788308980">
    <w:abstractNumId w:val="1"/>
  </w:num>
  <w:num w:numId="4" w16cid:durableId="845244922">
    <w:abstractNumId w:val="2"/>
  </w:num>
  <w:num w:numId="5" w16cid:durableId="1003896456">
    <w:abstractNumId w:val="3"/>
  </w:num>
  <w:num w:numId="6" w16cid:durableId="7308871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58"/>
    <w:rsid w:val="00005FC1"/>
    <w:rsid w:val="00012B18"/>
    <w:rsid w:val="00015A37"/>
    <w:rsid w:val="00031609"/>
    <w:rsid w:val="00042A4A"/>
    <w:rsid w:val="00062395"/>
    <w:rsid w:val="000670BA"/>
    <w:rsid w:val="0007345B"/>
    <w:rsid w:val="000B3F1C"/>
    <w:rsid w:val="000B6769"/>
    <w:rsid w:val="000F645B"/>
    <w:rsid w:val="000F7A11"/>
    <w:rsid w:val="00155593"/>
    <w:rsid w:val="0019016E"/>
    <w:rsid w:val="001C15CC"/>
    <w:rsid w:val="001C1A26"/>
    <w:rsid w:val="001E560D"/>
    <w:rsid w:val="0020475D"/>
    <w:rsid w:val="00205195"/>
    <w:rsid w:val="002070DC"/>
    <w:rsid w:val="00214F7F"/>
    <w:rsid w:val="00226B9A"/>
    <w:rsid w:val="00247191"/>
    <w:rsid w:val="00264458"/>
    <w:rsid w:val="002D3D8F"/>
    <w:rsid w:val="00317FE7"/>
    <w:rsid w:val="0032185D"/>
    <w:rsid w:val="003669DC"/>
    <w:rsid w:val="00371DCA"/>
    <w:rsid w:val="00390FE2"/>
    <w:rsid w:val="003B4A90"/>
    <w:rsid w:val="003D0583"/>
    <w:rsid w:val="00435979"/>
    <w:rsid w:val="0047598E"/>
    <w:rsid w:val="00476B25"/>
    <w:rsid w:val="00476FCF"/>
    <w:rsid w:val="004B299A"/>
    <w:rsid w:val="004B3399"/>
    <w:rsid w:val="00532928"/>
    <w:rsid w:val="005626D5"/>
    <w:rsid w:val="0057241A"/>
    <w:rsid w:val="00590171"/>
    <w:rsid w:val="00595E1D"/>
    <w:rsid w:val="00595FA5"/>
    <w:rsid w:val="005B22DE"/>
    <w:rsid w:val="005F5752"/>
    <w:rsid w:val="00600B16"/>
    <w:rsid w:val="00616F4E"/>
    <w:rsid w:val="006359D6"/>
    <w:rsid w:val="0067277E"/>
    <w:rsid w:val="00724EBA"/>
    <w:rsid w:val="007454FD"/>
    <w:rsid w:val="00747B8D"/>
    <w:rsid w:val="007759A7"/>
    <w:rsid w:val="00794BC8"/>
    <w:rsid w:val="007C6783"/>
    <w:rsid w:val="007E3C24"/>
    <w:rsid w:val="00842ECD"/>
    <w:rsid w:val="00845AA2"/>
    <w:rsid w:val="008866EA"/>
    <w:rsid w:val="00895079"/>
    <w:rsid w:val="008A657D"/>
    <w:rsid w:val="009421A1"/>
    <w:rsid w:val="00947D24"/>
    <w:rsid w:val="00950978"/>
    <w:rsid w:val="00986C07"/>
    <w:rsid w:val="00994113"/>
    <w:rsid w:val="009E3258"/>
    <w:rsid w:val="009E6087"/>
    <w:rsid w:val="00A251CD"/>
    <w:rsid w:val="00A42777"/>
    <w:rsid w:val="00A550E8"/>
    <w:rsid w:val="00A56D31"/>
    <w:rsid w:val="00A77205"/>
    <w:rsid w:val="00A83603"/>
    <w:rsid w:val="00AA4005"/>
    <w:rsid w:val="00AC5D39"/>
    <w:rsid w:val="00AF31B0"/>
    <w:rsid w:val="00B14F17"/>
    <w:rsid w:val="00B1570D"/>
    <w:rsid w:val="00B26F78"/>
    <w:rsid w:val="00B335E3"/>
    <w:rsid w:val="00B46224"/>
    <w:rsid w:val="00B64EF2"/>
    <w:rsid w:val="00B96C70"/>
    <w:rsid w:val="00C01A16"/>
    <w:rsid w:val="00C8192E"/>
    <w:rsid w:val="00C86051"/>
    <w:rsid w:val="00C91B34"/>
    <w:rsid w:val="00CD447C"/>
    <w:rsid w:val="00CE1BB9"/>
    <w:rsid w:val="00CF7653"/>
    <w:rsid w:val="00D35EE1"/>
    <w:rsid w:val="00E0114E"/>
    <w:rsid w:val="00E03EBD"/>
    <w:rsid w:val="00E36CA6"/>
    <w:rsid w:val="00E40606"/>
    <w:rsid w:val="00E60A45"/>
    <w:rsid w:val="00E6210C"/>
    <w:rsid w:val="00E86BEB"/>
    <w:rsid w:val="00E965C8"/>
    <w:rsid w:val="00EC43EB"/>
    <w:rsid w:val="00EC455B"/>
    <w:rsid w:val="00EE098C"/>
    <w:rsid w:val="00F01B37"/>
    <w:rsid w:val="00F33BCD"/>
    <w:rsid w:val="00F57E88"/>
    <w:rsid w:val="00F647A1"/>
    <w:rsid w:val="00F76102"/>
    <w:rsid w:val="00F91126"/>
    <w:rsid w:val="00F9255B"/>
    <w:rsid w:val="00F94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80BFD"/>
  <w15:chartTrackingRefBased/>
  <w15:docId w15:val="{45D0BF52-92DA-4B34-8394-8EBF2743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325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32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258"/>
  </w:style>
  <w:style w:type="paragraph" w:styleId="Stopka">
    <w:name w:val="footer"/>
    <w:basedOn w:val="Normalny"/>
    <w:link w:val="StopkaZnak"/>
    <w:uiPriority w:val="99"/>
    <w:unhideWhenUsed/>
    <w:rsid w:val="009E32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258"/>
  </w:style>
  <w:style w:type="character" w:customStyle="1" w:styleId="Hyperlink3">
    <w:name w:val="Hyperlink.3"/>
    <w:qFormat/>
    <w:rsid w:val="009E3258"/>
    <w:rPr>
      <w:rFonts w:ascii="Arial" w:hAnsi="Arial"/>
      <w:sz w:val="20"/>
      <w:szCs w:val="20"/>
    </w:rPr>
  </w:style>
  <w:style w:type="character" w:customStyle="1" w:styleId="Hyperlink0">
    <w:name w:val="Hyperlink.0"/>
    <w:rsid w:val="009E3258"/>
    <w:rPr>
      <w:rFonts w:ascii="Arial" w:eastAsia="Arial" w:hAnsi="Arial" w:cs="Arial"/>
      <w:color w:val="0000FF"/>
      <w:sz w:val="20"/>
      <w:szCs w:val="20"/>
      <w:u w:val="single" w:color="0000FF"/>
    </w:rPr>
  </w:style>
  <w:style w:type="character" w:customStyle="1" w:styleId="BrakA">
    <w:name w:val="Brak A"/>
    <w:qFormat/>
    <w:rsid w:val="009E3258"/>
  </w:style>
  <w:style w:type="character" w:styleId="Odwoaniedokomentarza">
    <w:name w:val="annotation reference"/>
    <w:basedOn w:val="Domylnaczcionkaakapitu"/>
    <w:uiPriority w:val="99"/>
    <w:semiHidden/>
    <w:unhideWhenUsed/>
    <w:rsid w:val="00476FCF"/>
    <w:rPr>
      <w:sz w:val="16"/>
      <w:szCs w:val="16"/>
    </w:rPr>
  </w:style>
  <w:style w:type="paragraph" w:styleId="Tekstkomentarza">
    <w:name w:val="annotation text"/>
    <w:basedOn w:val="Normalny"/>
    <w:link w:val="TekstkomentarzaZnak"/>
    <w:uiPriority w:val="99"/>
    <w:semiHidden/>
    <w:unhideWhenUsed/>
    <w:rsid w:val="00476F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6FC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76FCF"/>
    <w:rPr>
      <w:b/>
      <w:bCs/>
    </w:rPr>
  </w:style>
  <w:style w:type="character" w:customStyle="1" w:styleId="TematkomentarzaZnak">
    <w:name w:val="Temat komentarza Znak"/>
    <w:basedOn w:val="TekstkomentarzaZnak"/>
    <w:link w:val="Tematkomentarza"/>
    <w:uiPriority w:val="99"/>
    <w:semiHidden/>
    <w:rsid w:val="00476FCF"/>
    <w:rPr>
      <w:rFonts w:ascii="Calibri" w:eastAsia="Calibri" w:hAnsi="Calibri" w:cs="Times New Roman"/>
      <w:b/>
      <w:bCs/>
      <w:sz w:val="20"/>
      <w:szCs w:val="20"/>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99"/>
    <w:qFormat/>
    <w:rsid w:val="00476FCF"/>
    <w:pPr>
      <w:ind w:left="720"/>
      <w:contextualSpacing/>
    </w:p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99"/>
    <w:qFormat/>
    <w:locked/>
    <w:rsid w:val="00476FCF"/>
    <w:rPr>
      <w:rFonts w:ascii="Calibri" w:eastAsia="Calibri" w:hAnsi="Calibri" w:cs="Times New Roman"/>
    </w:rPr>
  </w:style>
  <w:style w:type="paragraph" w:styleId="HTML-wstpniesformatowany">
    <w:name w:val="HTML Preformatted"/>
    <w:basedOn w:val="Normalny"/>
    <w:link w:val="HTML-wstpniesformatowanyZnak"/>
    <w:uiPriority w:val="99"/>
    <w:unhideWhenUsed/>
    <w:rsid w:val="0047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76FCF"/>
    <w:rPr>
      <w:rFonts w:ascii="Courier New" w:eastAsia="Times New Roman" w:hAnsi="Courier New" w:cs="Courier New"/>
      <w:sz w:val="20"/>
      <w:szCs w:val="20"/>
      <w:lang w:eastAsia="pl-PL"/>
    </w:rPr>
  </w:style>
  <w:style w:type="paragraph" w:styleId="NormalnyWeb">
    <w:name w:val="Normal (Web)"/>
    <w:basedOn w:val="Normalny"/>
    <w:uiPriority w:val="99"/>
    <w:unhideWhenUsed/>
    <w:rsid w:val="00476FCF"/>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476FCF"/>
    <w:rPr>
      <w:b/>
      <w:bCs/>
    </w:rPr>
  </w:style>
  <w:style w:type="character" w:customStyle="1" w:styleId="sw-acf-field-label">
    <w:name w:val="sw-acf-field-label"/>
    <w:basedOn w:val="Domylnaczcionkaakapitu"/>
    <w:rsid w:val="00476FCF"/>
  </w:style>
  <w:style w:type="character" w:styleId="Hipercze">
    <w:name w:val="Hyperlink"/>
    <w:uiPriority w:val="99"/>
    <w:semiHidden/>
    <w:unhideWhenUsed/>
    <w:rsid w:val="00B26F78"/>
    <w:rPr>
      <w:color w:val="0000FF"/>
      <w:u w:val="single"/>
    </w:rPr>
  </w:style>
  <w:style w:type="paragraph" w:styleId="Tekstprzypisudolnego">
    <w:name w:val="footnote text"/>
    <w:basedOn w:val="Normalny"/>
    <w:link w:val="TekstprzypisudolnegoZnak"/>
    <w:uiPriority w:val="99"/>
    <w:semiHidden/>
    <w:unhideWhenUsed/>
    <w:rsid w:val="00950978"/>
    <w:pPr>
      <w:spacing w:after="0" w:line="240" w:lineRule="auto"/>
    </w:pPr>
    <w:rPr>
      <w:rFonts w:ascii="Times New Roman" w:eastAsia="Times New Roman" w:hAnsi="Times New Roman"/>
      <w:color w:val="00000A"/>
      <w:sz w:val="20"/>
      <w:szCs w:val="20"/>
      <w:lang w:eastAsia="pl-PL"/>
    </w:rPr>
  </w:style>
  <w:style w:type="character" w:customStyle="1" w:styleId="TekstprzypisudolnegoZnak">
    <w:name w:val="Tekst przypisu dolnego Znak"/>
    <w:basedOn w:val="Domylnaczcionkaakapitu"/>
    <w:link w:val="Tekstprzypisudolnego"/>
    <w:uiPriority w:val="99"/>
    <w:semiHidden/>
    <w:rsid w:val="00950978"/>
    <w:rPr>
      <w:rFonts w:ascii="Times New Roman" w:eastAsia="Times New Roman" w:hAnsi="Times New Roman" w:cs="Times New Roman"/>
      <w:color w:val="00000A"/>
      <w:sz w:val="20"/>
      <w:szCs w:val="20"/>
      <w:lang w:eastAsia="pl-PL"/>
    </w:rPr>
  </w:style>
  <w:style w:type="character" w:styleId="Odwoanieprzypisudolnego">
    <w:name w:val="footnote reference"/>
    <w:basedOn w:val="Domylnaczcionkaakapitu"/>
    <w:uiPriority w:val="99"/>
    <w:semiHidden/>
    <w:unhideWhenUsed/>
    <w:rsid w:val="00950978"/>
    <w:rPr>
      <w:vertAlign w:val="superscript"/>
    </w:rPr>
  </w:style>
  <w:style w:type="paragraph" w:styleId="Poprawka">
    <w:name w:val="Revision"/>
    <w:hidden/>
    <w:uiPriority w:val="99"/>
    <w:semiHidden/>
    <w:rsid w:val="001C15CC"/>
    <w:pPr>
      <w:spacing w:after="0" w:line="240" w:lineRule="auto"/>
    </w:pPr>
    <w:rPr>
      <w:rFonts w:ascii="Calibri" w:eastAsia="Calibri" w:hAnsi="Calibri" w:cs="Times New Roman"/>
    </w:rPr>
  </w:style>
  <w:style w:type="table" w:customStyle="1" w:styleId="TableNormal1">
    <w:name w:val="Table Normal1"/>
    <w:rsid w:val="00042A4A"/>
    <w:pPr>
      <w:spacing w:after="0" w:line="240" w:lineRule="auto"/>
    </w:pPr>
    <w:rPr>
      <w:rFonts w:ascii="Times New Roman" w:eastAsia="Arial Unicode MS" w:hAnsi="Times New Roman" w:cs="Times New Roman"/>
      <w:sz w:val="20"/>
      <w:szCs w:val="20"/>
      <w:lang w:eastAsia="pl-PL"/>
    </w:rPr>
    <w:tblPr>
      <w:tblCellMar>
        <w:top w:w="0" w:type="dxa"/>
        <w:left w:w="0" w:type="dxa"/>
        <w:bottom w:w="0" w:type="dxa"/>
        <w:right w:w="0" w:type="dxa"/>
      </w:tblCellMar>
    </w:tblPr>
  </w:style>
  <w:style w:type="paragraph" w:customStyle="1" w:styleId="Default">
    <w:name w:val="Default"/>
    <w:qFormat/>
    <w:rsid w:val="00042A4A"/>
    <w:pPr>
      <w:spacing w:after="0" w:line="240" w:lineRule="auto"/>
    </w:pPr>
    <w:rPr>
      <w:rFonts w:ascii="Arial" w:eastAsia="Arial Unicode MS" w:hAnsi="Arial" w:cs="Arial Unicode MS"/>
      <w:color w:val="000000"/>
      <w:sz w:val="24"/>
      <w:szCs w:val="24"/>
      <w:u w:color="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438728">
      <w:bodyDiv w:val="1"/>
      <w:marLeft w:val="0"/>
      <w:marRight w:val="0"/>
      <w:marTop w:val="0"/>
      <w:marBottom w:val="0"/>
      <w:divBdr>
        <w:top w:val="none" w:sz="0" w:space="0" w:color="auto"/>
        <w:left w:val="none" w:sz="0" w:space="0" w:color="auto"/>
        <w:bottom w:val="none" w:sz="0" w:space="0" w:color="auto"/>
        <w:right w:val="none" w:sz="0" w:space="0" w:color="auto"/>
      </w:divBdr>
    </w:div>
    <w:div w:id="188490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m.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talis.pl/eshop/papiery-kartony-koperty/kartony-i-tektury/kartony-graficzne-i-opakowaniowe/kartony-pudelkowe/kartony-gc1-z-bialym-spodem/arktika/SKU-58687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3349F-848F-4B77-983E-BE9C96FCD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5019</Words>
  <Characters>30118</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Kondracka</dc:creator>
  <cp:keywords/>
  <dc:description/>
  <cp:lastModifiedBy>Kamila Kusa</cp:lastModifiedBy>
  <cp:revision>6</cp:revision>
  <dcterms:created xsi:type="dcterms:W3CDTF">2024-05-22T09:10:00Z</dcterms:created>
  <dcterms:modified xsi:type="dcterms:W3CDTF">2024-05-24T07:52:00Z</dcterms:modified>
</cp:coreProperties>
</file>