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34B1" w14:textId="6D293FD4" w:rsidR="00FF03A5" w:rsidRPr="000F0300" w:rsidRDefault="00FF03A5" w:rsidP="00FF03A5">
      <w:pPr>
        <w:jc w:val="right"/>
        <w:rPr>
          <w:rFonts w:ascii="Arial" w:hAnsi="Arial" w:cs="Arial"/>
        </w:rPr>
      </w:pPr>
      <w:r w:rsidRPr="000F0300">
        <w:rPr>
          <w:rFonts w:ascii="Arial" w:hAnsi="Arial" w:cs="Arial"/>
        </w:rPr>
        <w:t xml:space="preserve">Załącznik nr </w:t>
      </w:r>
      <w:r w:rsidR="006E1A46">
        <w:rPr>
          <w:rFonts w:ascii="Arial" w:hAnsi="Arial" w:cs="Arial"/>
        </w:rPr>
        <w:t>3</w:t>
      </w:r>
      <w:r w:rsidR="005B2115" w:rsidRPr="000F0300">
        <w:rPr>
          <w:rFonts w:ascii="Arial" w:hAnsi="Arial" w:cs="Arial"/>
        </w:rPr>
        <w:t xml:space="preserve"> do SWZ</w:t>
      </w:r>
    </w:p>
    <w:p w14:paraId="69791036" w14:textId="77777777" w:rsidR="00FF03A5" w:rsidRPr="000F0300" w:rsidRDefault="00FF03A5" w:rsidP="00FF03A5">
      <w:pPr>
        <w:rPr>
          <w:rFonts w:ascii="Arial" w:hAnsi="Arial" w:cs="Arial"/>
        </w:rPr>
      </w:pPr>
    </w:p>
    <w:p w14:paraId="533A9755" w14:textId="2F74F645" w:rsidR="00B64B3D" w:rsidRPr="000F0300" w:rsidRDefault="00040B64" w:rsidP="00BF0AE2">
      <w:pPr>
        <w:jc w:val="center"/>
        <w:rPr>
          <w:rFonts w:ascii="Arial" w:hAnsi="Arial" w:cs="Arial"/>
          <w:b/>
          <w:bCs/>
        </w:rPr>
      </w:pPr>
      <w:r>
        <w:rPr>
          <w:rFonts w:ascii="Arial" w:hAnsi="Arial" w:cs="Arial"/>
          <w:b/>
          <w:bCs/>
        </w:rPr>
        <w:t xml:space="preserve">PROJEKT </w:t>
      </w:r>
      <w:r w:rsidRPr="000F0300">
        <w:rPr>
          <w:rFonts w:ascii="Arial" w:hAnsi="Arial" w:cs="Arial"/>
          <w:b/>
          <w:bCs/>
        </w:rPr>
        <w:t>UMOWY</w:t>
      </w:r>
    </w:p>
    <w:p w14:paraId="09CC6F79" w14:textId="3B4BDC98" w:rsidR="00B64B3D" w:rsidRPr="000F0300" w:rsidRDefault="00FF03A5" w:rsidP="00FF03A5">
      <w:pPr>
        <w:rPr>
          <w:rFonts w:ascii="Arial" w:hAnsi="Arial" w:cs="Arial"/>
        </w:rPr>
      </w:pPr>
      <w:r w:rsidRPr="000F0300">
        <w:rPr>
          <w:rFonts w:ascii="Arial" w:hAnsi="Arial" w:cs="Arial"/>
        </w:rPr>
        <w:t>zawarta w dniu ............................................ 202</w:t>
      </w:r>
      <w:r w:rsidR="00444008">
        <w:rPr>
          <w:rFonts w:ascii="Arial" w:hAnsi="Arial" w:cs="Arial"/>
        </w:rPr>
        <w:t>3</w:t>
      </w:r>
      <w:r w:rsidRPr="000F0300">
        <w:rPr>
          <w:rFonts w:ascii="Arial" w:hAnsi="Arial" w:cs="Arial"/>
        </w:rPr>
        <w:t xml:space="preserve"> roku w </w:t>
      </w:r>
      <w:r w:rsidR="00BF0AE2">
        <w:rPr>
          <w:rFonts w:ascii="Arial" w:hAnsi="Arial" w:cs="Arial"/>
        </w:rPr>
        <w:t>Stawiszynie</w:t>
      </w:r>
    </w:p>
    <w:p w14:paraId="084F5C2C" w14:textId="77777777" w:rsidR="00FF03A5" w:rsidRPr="000F0300" w:rsidRDefault="00FF03A5" w:rsidP="00FF03A5">
      <w:pPr>
        <w:rPr>
          <w:rFonts w:ascii="Arial" w:hAnsi="Arial" w:cs="Arial"/>
        </w:rPr>
      </w:pPr>
      <w:r w:rsidRPr="000F0300">
        <w:rPr>
          <w:rFonts w:ascii="Arial" w:hAnsi="Arial" w:cs="Arial"/>
        </w:rPr>
        <w:t>pomiędzy:</w:t>
      </w:r>
    </w:p>
    <w:p w14:paraId="34AEB7BF" w14:textId="77777777" w:rsidR="006E1A46" w:rsidRPr="006E1A46" w:rsidRDefault="006E1A46" w:rsidP="006E1A46">
      <w:pPr>
        <w:spacing w:after="60"/>
        <w:jc w:val="both"/>
        <w:rPr>
          <w:rFonts w:ascii="Arial" w:hAnsi="Arial" w:cs="Arial"/>
        </w:rPr>
      </w:pPr>
      <w:r w:rsidRPr="006E1A46">
        <w:rPr>
          <w:rFonts w:ascii="Arial" w:hAnsi="Arial" w:cs="Arial"/>
          <w:b/>
          <w:bCs/>
        </w:rPr>
        <w:t>Gminą i Miastem Stawiszyn</w:t>
      </w:r>
      <w:r w:rsidRPr="006E1A46">
        <w:rPr>
          <w:rFonts w:ascii="Arial" w:hAnsi="Arial" w:cs="Arial"/>
        </w:rPr>
        <w:t xml:space="preserve">, ul. Szosa Pleszewska 3, </w:t>
      </w:r>
    </w:p>
    <w:p w14:paraId="2DCBDBBA" w14:textId="77777777" w:rsidR="006E1A46" w:rsidRPr="006E1A46" w:rsidRDefault="006E1A46" w:rsidP="006E1A46">
      <w:pPr>
        <w:shd w:val="clear" w:color="auto" w:fill="FFFFFF"/>
        <w:spacing w:line="360" w:lineRule="auto"/>
        <w:ind w:right="-567"/>
        <w:jc w:val="both"/>
        <w:textAlignment w:val="baseline"/>
        <w:rPr>
          <w:rFonts w:ascii="Arial" w:hAnsi="Arial" w:cs="Arial"/>
          <w:b/>
        </w:rPr>
      </w:pPr>
      <w:r w:rsidRPr="006E1A46">
        <w:rPr>
          <w:rFonts w:ascii="Arial" w:hAnsi="Arial" w:cs="Arial"/>
        </w:rPr>
        <w:t xml:space="preserve">62-820 Stawiszyn, NIP: 9680943738 </w:t>
      </w:r>
      <w:r w:rsidRPr="006E1A46">
        <w:rPr>
          <w:rFonts w:ascii="Arial" w:hAnsi="Arial" w:cs="Arial"/>
          <w:bCs/>
          <w:bdr w:val="none" w:sz="0" w:space="0" w:color="auto" w:frame="1"/>
        </w:rPr>
        <w:t>oraz REGON 250855334</w:t>
      </w:r>
    </w:p>
    <w:p w14:paraId="00B93109" w14:textId="77777777" w:rsidR="006E1A46" w:rsidRPr="006E1A46" w:rsidRDefault="006E1A46" w:rsidP="006E1A46">
      <w:pPr>
        <w:pStyle w:val="Standard"/>
        <w:spacing w:line="360" w:lineRule="auto"/>
        <w:ind w:right="-567"/>
        <w:rPr>
          <w:rFonts w:ascii="Arial" w:hAnsi="Arial" w:cs="Arial"/>
          <w:sz w:val="22"/>
          <w:szCs w:val="22"/>
        </w:rPr>
      </w:pPr>
      <w:r w:rsidRPr="006E1A46">
        <w:rPr>
          <w:rFonts w:ascii="Arial" w:hAnsi="Arial" w:cs="Arial"/>
          <w:sz w:val="22"/>
          <w:szCs w:val="22"/>
        </w:rPr>
        <w:t>reprezentowaną przez:</w:t>
      </w:r>
      <w:r w:rsidRPr="006E1A46">
        <w:rPr>
          <w:rFonts w:ascii="Arial" w:hAnsi="Arial" w:cs="Arial"/>
          <w:sz w:val="22"/>
          <w:szCs w:val="22"/>
        </w:rPr>
        <w:br/>
      </w:r>
      <w:r w:rsidRPr="006E1A46">
        <w:rPr>
          <w:rFonts w:ascii="Arial" w:hAnsi="Arial" w:cs="Arial"/>
          <w:b/>
          <w:bCs/>
          <w:sz w:val="22"/>
          <w:szCs w:val="22"/>
        </w:rPr>
        <w:t>Pana Grzegorza Kaczmarka</w:t>
      </w:r>
      <w:r w:rsidRPr="006E1A46">
        <w:rPr>
          <w:rFonts w:ascii="Arial" w:hAnsi="Arial" w:cs="Arial"/>
          <w:sz w:val="22"/>
          <w:szCs w:val="22"/>
        </w:rPr>
        <w:t xml:space="preserve"> – Burmistrza Stawiszyna</w:t>
      </w:r>
    </w:p>
    <w:p w14:paraId="5B9ADE2A" w14:textId="77777777" w:rsidR="006E1A46" w:rsidRPr="006E1A46" w:rsidRDefault="006E1A46" w:rsidP="006E1A46">
      <w:pPr>
        <w:pStyle w:val="Standard"/>
        <w:spacing w:after="120" w:line="360" w:lineRule="auto"/>
        <w:ind w:right="-567"/>
        <w:jc w:val="both"/>
        <w:rPr>
          <w:rFonts w:ascii="Arial" w:hAnsi="Arial" w:cs="Arial"/>
          <w:b/>
          <w:sz w:val="22"/>
          <w:szCs w:val="22"/>
        </w:rPr>
      </w:pPr>
      <w:r w:rsidRPr="006E1A46">
        <w:rPr>
          <w:rFonts w:ascii="Arial" w:hAnsi="Arial" w:cs="Arial"/>
          <w:bCs/>
          <w:sz w:val="22"/>
          <w:szCs w:val="22"/>
        </w:rPr>
        <w:t xml:space="preserve">przy kontrasygnacie </w:t>
      </w:r>
      <w:r w:rsidRPr="006E1A46">
        <w:rPr>
          <w:rFonts w:ascii="Arial" w:hAnsi="Arial" w:cs="Arial"/>
          <w:b/>
          <w:sz w:val="22"/>
          <w:szCs w:val="22"/>
        </w:rPr>
        <w:t>Pani</w:t>
      </w:r>
      <w:r w:rsidRPr="006E1A46">
        <w:rPr>
          <w:rFonts w:ascii="Arial" w:hAnsi="Arial" w:cs="Arial"/>
          <w:bCs/>
          <w:sz w:val="22"/>
          <w:szCs w:val="22"/>
        </w:rPr>
        <w:t xml:space="preserve"> </w:t>
      </w:r>
      <w:r w:rsidRPr="006E1A46">
        <w:rPr>
          <w:rFonts w:ascii="Arial" w:hAnsi="Arial" w:cs="Arial"/>
          <w:b/>
          <w:sz w:val="22"/>
          <w:szCs w:val="22"/>
        </w:rPr>
        <w:t>Anny Manikowskiej</w:t>
      </w:r>
      <w:r w:rsidRPr="006E1A46">
        <w:rPr>
          <w:rFonts w:ascii="Arial" w:hAnsi="Arial" w:cs="Arial"/>
          <w:bCs/>
          <w:sz w:val="22"/>
          <w:szCs w:val="22"/>
        </w:rPr>
        <w:t xml:space="preserve"> Skarbnika Gminy Stawiszyn</w:t>
      </w:r>
    </w:p>
    <w:p w14:paraId="5F49DE6E" w14:textId="77777777" w:rsidR="006E1A46" w:rsidRPr="006E1A46" w:rsidRDefault="006E1A46" w:rsidP="006E1A46">
      <w:pPr>
        <w:pStyle w:val="Heading"/>
        <w:spacing w:after="120" w:line="360" w:lineRule="auto"/>
        <w:ind w:right="-567"/>
        <w:jc w:val="both"/>
        <w:rPr>
          <w:rFonts w:ascii="Arial" w:hAnsi="Arial" w:cs="Arial"/>
          <w:kern w:val="0"/>
          <w:sz w:val="22"/>
          <w:szCs w:val="22"/>
        </w:rPr>
      </w:pPr>
      <w:r w:rsidRPr="006E1A46">
        <w:rPr>
          <w:rFonts w:ascii="Arial" w:hAnsi="Arial" w:cs="Arial"/>
          <w:kern w:val="0"/>
          <w:sz w:val="22"/>
          <w:szCs w:val="22"/>
        </w:rPr>
        <w:t xml:space="preserve">zwaną dalej </w:t>
      </w:r>
      <w:r w:rsidRPr="006E1A46">
        <w:rPr>
          <w:rFonts w:ascii="Arial" w:hAnsi="Arial" w:cs="Arial"/>
          <w:b/>
          <w:bCs/>
          <w:kern w:val="0"/>
          <w:sz w:val="22"/>
          <w:szCs w:val="22"/>
        </w:rPr>
        <w:t xml:space="preserve">Zamawiającym, </w:t>
      </w:r>
    </w:p>
    <w:p w14:paraId="2FE6F9DA" w14:textId="77777777" w:rsidR="006E1A46" w:rsidRPr="006E1A46" w:rsidRDefault="006E1A46" w:rsidP="006E1A46">
      <w:pPr>
        <w:spacing w:line="360" w:lineRule="auto"/>
        <w:ind w:right="-567"/>
        <w:jc w:val="both"/>
        <w:rPr>
          <w:rFonts w:ascii="Arial" w:hAnsi="Arial" w:cs="Arial"/>
        </w:rPr>
      </w:pPr>
      <w:r w:rsidRPr="006E1A46">
        <w:rPr>
          <w:rFonts w:ascii="Arial" w:hAnsi="Arial" w:cs="Arial"/>
        </w:rPr>
        <w:t>a</w:t>
      </w:r>
    </w:p>
    <w:p w14:paraId="0A9F2956" w14:textId="6CAFAF01" w:rsidR="006E1A46" w:rsidRPr="006E1A46" w:rsidRDefault="006E1A46" w:rsidP="006E1A46">
      <w:pPr>
        <w:spacing w:line="360" w:lineRule="auto"/>
        <w:ind w:right="-567"/>
        <w:jc w:val="both"/>
        <w:rPr>
          <w:rFonts w:ascii="Arial" w:hAnsi="Arial" w:cs="Arial"/>
          <w:b/>
          <w:bCs/>
        </w:rPr>
      </w:pPr>
      <w:r>
        <w:rPr>
          <w:rFonts w:ascii="Arial" w:hAnsi="Arial" w:cs="Arial"/>
        </w:rPr>
        <w:t>…………………………………………………………………………………..</w:t>
      </w:r>
    </w:p>
    <w:p w14:paraId="02DD3566" w14:textId="73E8355F" w:rsidR="00B64B3D" w:rsidRPr="00BF0AE2" w:rsidRDefault="006E1A46" w:rsidP="00BF0AE2">
      <w:pPr>
        <w:spacing w:line="360" w:lineRule="auto"/>
        <w:ind w:right="-567"/>
        <w:jc w:val="both"/>
        <w:rPr>
          <w:rFonts w:ascii="Arial" w:hAnsi="Arial" w:cs="Arial"/>
        </w:rPr>
      </w:pPr>
      <w:r w:rsidRPr="006E1A46">
        <w:rPr>
          <w:rFonts w:ascii="Arial" w:hAnsi="Arial" w:cs="Arial"/>
        </w:rPr>
        <w:t xml:space="preserve">zwanym w treści umowy </w:t>
      </w:r>
      <w:r w:rsidRPr="006E1A46">
        <w:rPr>
          <w:rFonts w:ascii="Arial" w:hAnsi="Arial" w:cs="Arial"/>
          <w:b/>
        </w:rPr>
        <w:t>„Wykonawcą”.</w:t>
      </w:r>
    </w:p>
    <w:p w14:paraId="1512BB9A" w14:textId="77777777" w:rsidR="00D115A4" w:rsidRPr="000F0300" w:rsidRDefault="00D115A4" w:rsidP="00D115A4">
      <w:pPr>
        <w:widowControl w:val="0"/>
        <w:suppressAutoHyphens/>
        <w:spacing w:after="0" w:line="240" w:lineRule="auto"/>
        <w:jc w:val="center"/>
        <w:rPr>
          <w:rFonts w:ascii="Arial" w:eastAsia="Times New Roman" w:hAnsi="Arial" w:cs="Arial"/>
          <w:lang w:eastAsia="pl-PL"/>
        </w:rPr>
      </w:pPr>
      <w:r w:rsidRPr="000F0300">
        <w:rPr>
          <w:rFonts w:ascii="Arial" w:eastAsia="Times New Roman" w:hAnsi="Arial" w:cs="Arial"/>
          <w:lang w:eastAsia="pl-PL"/>
        </w:rPr>
        <w:t>§ 1</w:t>
      </w:r>
    </w:p>
    <w:p w14:paraId="1B16784F" w14:textId="3A595B9F" w:rsidR="006E1A46" w:rsidRPr="006E1A46" w:rsidRDefault="00D115A4" w:rsidP="006E1A46">
      <w:pPr>
        <w:widowControl w:val="0"/>
        <w:numPr>
          <w:ilvl w:val="0"/>
          <w:numId w:val="4"/>
        </w:numPr>
        <w:suppressAutoHyphens/>
        <w:spacing w:after="0" w:line="240" w:lineRule="auto"/>
        <w:jc w:val="both"/>
        <w:rPr>
          <w:rFonts w:ascii="Arial" w:hAnsi="Arial" w:cs="Arial"/>
          <w:b/>
        </w:rPr>
      </w:pPr>
      <w:r w:rsidRPr="000F0300">
        <w:rPr>
          <w:rFonts w:ascii="Arial" w:eastAsia="Times New Roman" w:hAnsi="Arial" w:cs="Arial"/>
          <w:lang w:eastAsia="pl-PL"/>
        </w:rPr>
        <w:t xml:space="preserve">Zamawiający zleca, a Wykonawca przyjmuje do wykonania zamówienie pod </w:t>
      </w:r>
      <w:r w:rsidR="006E1A46" w:rsidRPr="000F0300">
        <w:rPr>
          <w:rFonts w:ascii="Arial" w:eastAsia="Times New Roman" w:hAnsi="Arial" w:cs="Arial"/>
          <w:lang w:eastAsia="pl-PL"/>
        </w:rPr>
        <w:t>nazwą</w:t>
      </w:r>
      <w:r w:rsidR="006E1A46">
        <w:rPr>
          <w:rFonts w:ascii="Arial" w:eastAsia="Times New Roman" w:hAnsi="Arial" w:cs="Arial"/>
          <w:lang w:eastAsia="pl-PL"/>
        </w:rPr>
        <w:t xml:space="preserve"> </w:t>
      </w:r>
      <w:r w:rsidR="006E1A46" w:rsidRPr="000F0300">
        <w:rPr>
          <w:rFonts w:ascii="Arial" w:eastAsia="Times New Roman" w:hAnsi="Arial" w:cs="Arial"/>
          <w:lang w:eastAsia="pl-PL"/>
        </w:rPr>
        <w:t>Przebudowa</w:t>
      </w:r>
      <w:r w:rsidR="00057A4C" w:rsidRPr="00BA5378">
        <w:rPr>
          <w:rFonts w:ascii="Arial" w:hAnsi="Arial" w:cs="Arial"/>
          <w:b/>
        </w:rPr>
        <w:t xml:space="preserve"> drogi </w:t>
      </w:r>
      <w:r w:rsidR="006E1A46">
        <w:rPr>
          <w:rFonts w:ascii="Arial" w:hAnsi="Arial" w:cs="Arial"/>
          <w:b/>
        </w:rPr>
        <w:t xml:space="preserve">gminnej </w:t>
      </w:r>
      <w:r w:rsidR="006E1A46" w:rsidRPr="00E82CE3">
        <w:rPr>
          <w:b/>
          <w:bCs/>
          <w:i/>
          <w:iCs/>
          <w:sz w:val="24"/>
          <w:szCs w:val="24"/>
        </w:rPr>
        <w:t xml:space="preserve">nr 674356P oraz drogi powiatowej nr 4587P od miejscowości </w:t>
      </w:r>
      <w:proofErr w:type="spellStart"/>
      <w:r w:rsidR="006E1A46" w:rsidRPr="00E82CE3">
        <w:rPr>
          <w:b/>
          <w:bCs/>
          <w:i/>
          <w:iCs/>
          <w:sz w:val="24"/>
          <w:szCs w:val="24"/>
        </w:rPr>
        <w:t>Wyrów</w:t>
      </w:r>
      <w:proofErr w:type="spellEnd"/>
      <w:r w:rsidR="006E1A46" w:rsidRPr="00E82CE3">
        <w:rPr>
          <w:b/>
          <w:bCs/>
          <w:i/>
          <w:iCs/>
          <w:sz w:val="24"/>
          <w:szCs w:val="24"/>
        </w:rPr>
        <w:t xml:space="preserve"> do miejscowości Złotniki Małe Kolonia</w:t>
      </w:r>
      <w:r w:rsidR="00057A4C" w:rsidRPr="00D35458">
        <w:rPr>
          <w:rFonts w:ascii="Arial" w:hAnsi="Arial" w:cs="Arial"/>
          <w:b/>
        </w:rPr>
        <w:t>”</w:t>
      </w:r>
      <w:r w:rsidR="006E1A46">
        <w:rPr>
          <w:rFonts w:ascii="Arial" w:hAnsi="Arial" w:cs="Arial"/>
          <w:b/>
        </w:rPr>
        <w:t xml:space="preserve">. </w:t>
      </w:r>
      <w:r w:rsidR="006E1A46" w:rsidRPr="006E1A46">
        <w:rPr>
          <w:rFonts w:ascii="Arial" w:hAnsi="Arial" w:cs="Arial"/>
          <w:bCs/>
          <w:iCs/>
        </w:rPr>
        <w:t xml:space="preserve">Zamówienie realizowane w ramach Programu Rozwoju Obszarów Wiejskich na lata 2014-2020, operacja typu „Budowa lub modernizacja dróg lokalnych” w ramach poddziałania „Wsparcie inwestycji związanych z tworzeniem, ulepszeniem lub rozbudową wszystkich rodzajów małej infrastruktury, w tym inwestycji w energię odnawialną i w oszczędzanie energii” </w:t>
      </w:r>
    </w:p>
    <w:p w14:paraId="5223BA16" w14:textId="09AF7D23" w:rsidR="00057A4C" w:rsidRPr="00091882" w:rsidRDefault="00057A4C" w:rsidP="00057A4C">
      <w:pPr>
        <w:widowControl w:val="0"/>
        <w:numPr>
          <w:ilvl w:val="0"/>
          <w:numId w:val="4"/>
        </w:numPr>
        <w:suppressAutoHyphens/>
        <w:spacing w:after="0" w:line="240" w:lineRule="auto"/>
        <w:jc w:val="both"/>
        <w:rPr>
          <w:rFonts w:ascii="Arial" w:hAnsi="Arial" w:cs="Arial"/>
          <w:lang w:eastAsia="pl-PL"/>
        </w:rPr>
      </w:pPr>
      <w:r w:rsidRPr="00322B27">
        <w:rPr>
          <w:rFonts w:ascii="Arial" w:hAnsi="Arial" w:cs="Arial"/>
          <w:lang w:eastAsia="pl-PL"/>
        </w:rPr>
        <w:t xml:space="preserve">Przedmiot zamówienia obejmuje przebudowę drogi </w:t>
      </w:r>
      <w:r w:rsidR="006E1A46">
        <w:rPr>
          <w:rFonts w:ascii="Arial" w:hAnsi="Arial" w:cs="Arial"/>
          <w:lang w:eastAsia="pl-PL"/>
        </w:rPr>
        <w:t xml:space="preserve">gminnej nr 674356P oraz drogi powiatowej nr 4587P od miejscowości </w:t>
      </w:r>
      <w:proofErr w:type="spellStart"/>
      <w:r w:rsidR="006E1A46">
        <w:rPr>
          <w:rFonts w:ascii="Arial" w:hAnsi="Arial" w:cs="Arial"/>
          <w:lang w:eastAsia="pl-PL"/>
        </w:rPr>
        <w:t>Wyrów</w:t>
      </w:r>
      <w:proofErr w:type="spellEnd"/>
      <w:r w:rsidR="006E1A46">
        <w:rPr>
          <w:rFonts w:ascii="Arial" w:hAnsi="Arial" w:cs="Arial"/>
          <w:lang w:eastAsia="pl-PL"/>
        </w:rPr>
        <w:t xml:space="preserve"> do miejscowości Złotniki Małe Kolonia</w:t>
      </w:r>
      <w:r w:rsidR="00697ED0">
        <w:rPr>
          <w:rFonts w:ascii="Arial" w:hAnsi="Arial" w:cs="Arial"/>
          <w:lang w:eastAsia="pl-PL"/>
        </w:rPr>
        <w:t xml:space="preserve"> </w:t>
      </w:r>
      <w:r w:rsidRPr="00AB2755">
        <w:rPr>
          <w:rFonts w:ascii="Arial" w:hAnsi="Arial" w:cs="Arial"/>
          <w:lang w:eastAsia="pl-PL"/>
        </w:rPr>
        <w:t xml:space="preserve">- </w:t>
      </w:r>
      <w:r w:rsidRPr="00091882">
        <w:rPr>
          <w:rFonts w:ascii="Arial" w:hAnsi="Arial" w:cs="Arial"/>
          <w:lang w:eastAsia="pl-PL"/>
        </w:rPr>
        <w:t xml:space="preserve">granica gminy </w:t>
      </w:r>
      <w:r w:rsidR="00497CA8" w:rsidRPr="00091882">
        <w:rPr>
          <w:rFonts w:ascii="Arial" w:hAnsi="Arial" w:cs="Arial"/>
          <w:lang w:eastAsia="pl-PL"/>
        </w:rPr>
        <w:t>Żelazków</w:t>
      </w:r>
      <w:r w:rsidRPr="00091882">
        <w:rPr>
          <w:rFonts w:ascii="Arial" w:hAnsi="Arial" w:cs="Arial"/>
          <w:lang w:eastAsia="pl-PL"/>
        </w:rPr>
        <w:t xml:space="preserve"> o długości </w:t>
      </w:r>
      <w:r w:rsidR="00497CA8" w:rsidRPr="00091882">
        <w:rPr>
          <w:rFonts w:ascii="Arial" w:hAnsi="Arial" w:cs="Arial"/>
          <w:lang w:eastAsia="pl-PL"/>
        </w:rPr>
        <w:t>3,122</w:t>
      </w:r>
      <w:r w:rsidRPr="00091882">
        <w:rPr>
          <w:rFonts w:ascii="Arial" w:hAnsi="Arial" w:cs="Arial"/>
          <w:lang w:eastAsia="pl-PL"/>
        </w:rPr>
        <w:t>km</w:t>
      </w:r>
      <w:r w:rsidR="00497CA8" w:rsidRPr="00091882">
        <w:rPr>
          <w:rFonts w:ascii="Arial" w:hAnsi="Arial" w:cs="Arial"/>
          <w:lang w:eastAsia="pl-PL"/>
        </w:rPr>
        <w:t>.</w:t>
      </w:r>
    </w:p>
    <w:p w14:paraId="3FA6C492" w14:textId="77777777" w:rsidR="00057A4C" w:rsidRDefault="00057A4C" w:rsidP="00057A4C">
      <w:pPr>
        <w:widowControl w:val="0"/>
        <w:suppressAutoHyphens/>
        <w:spacing w:after="0" w:line="240" w:lineRule="auto"/>
        <w:ind w:left="363"/>
        <w:jc w:val="both"/>
        <w:rPr>
          <w:rFonts w:ascii="Arial" w:hAnsi="Arial" w:cs="Arial"/>
          <w:lang w:eastAsia="pl-PL"/>
        </w:rPr>
      </w:pPr>
      <w:r w:rsidRPr="00322B27">
        <w:rPr>
          <w:rFonts w:ascii="Arial" w:hAnsi="Arial" w:cs="Arial"/>
          <w:lang w:eastAsia="pl-PL"/>
        </w:rPr>
        <w:t>W ramach realizacji przedmiotowego zamówienia wykonane zostaną roboty budowlane obejmujące m.in.:</w:t>
      </w:r>
    </w:p>
    <w:p w14:paraId="5AC09D37" w14:textId="77777777" w:rsidR="00091882" w:rsidRDefault="00091882" w:rsidP="00057A4C">
      <w:pPr>
        <w:widowControl w:val="0"/>
        <w:suppressAutoHyphens/>
        <w:spacing w:after="0" w:line="240" w:lineRule="auto"/>
        <w:ind w:left="363"/>
        <w:jc w:val="both"/>
        <w:rPr>
          <w:rFonts w:ascii="Arial" w:hAnsi="Arial" w:cs="Arial"/>
          <w:lang w:eastAsia="pl-PL"/>
        </w:rPr>
      </w:pPr>
    </w:p>
    <w:p w14:paraId="7B6423D4"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t xml:space="preserve">Roboty przygotowawcze </w:t>
      </w:r>
    </w:p>
    <w:p w14:paraId="4BBF6AE9"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t>Obsługa budowy</w:t>
      </w:r>
    </w:p>
    <w:p w14:paraId="09753FE5"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t>Roboty rozbiórkowe</w:t>
      </w:r>
    </w:p>
    <w:p w14:paraId="7220E019"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t>Roboty ziemne – koryto pod jedno i obustronne poszerzenie jezdni do 5,50m oraz pasa ruchu dla rowerów szer. 1,50m</w:t>
      </w:r>
    </w:p>
    <w:p w14:paraId="724209DA"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t>Konstrukcja jezdni na poszerzeniu</w:t>
      </w:r>
    </w:p>
    <w:p w14:paraId="6A80EA40"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t>Wyrównanie profilu drogi (odcinek istniejący + poszerzenia)</w:t>
      </w:r>
    </w:p>
    <w:p w14:paraId="6EA79567"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t>Warstwa ścieralna na całym odcinku drogi wraz z rękawami oraz powierzchniami bitumicznymi</w:t>
      </w:r>
    </w:p>
    <w:p w14:paraId="2E1B8FCC"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t>Chodnik bitumiczny od km 0+374 do km 0+992,50 strona lewa oraz od km 0+892 do km 0+922,5 strona prawa</w:t>
      </w:r>
    </w:p>
    <w:p w14:paraId="726856DA"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t>Pobocza</w:t>
      </w:r>
    </w:p>
    <w:p w14:paraId="27D8EFEB"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t>Oznakowanie pionowe i poziome</w:t>
      </w:r>
    </w:p>
    <w:p w14:paraId="4878D4A0"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lastRenderedPageBreak/>
        <w:t>Budowa peronu przy przystanku autobusowym</w:t>
      </w:r>
    </w:p>
    <w:p w14:paraId="5E81D830"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t>Przełożenie nawierzchni istniejących zjazdów</w:t>
      </w:r>
    </w:p>
    <w:p w14:paraId="364F9004"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t>Regulacja infrastruktury</w:t>
      </w:r>
    </w:p>
    <w:p w14:paraId="2554B67B"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t>Rowy i przepusty pod zjazdami</w:t>
      </w:r>
    </w:p>
    <w:p w14:paraId="3DE95C08" w14:textId="77777777" w:rsidR="00091882" w:rsidRPr="00091882" w:rsidRDefault="00091882">
      <w:pPr>
        <w:pStyle w:val="Akapitzlist"/>
        <w:widowControl w:val="0"/>
        <w:numPr>
          <w:ilvl w:val="0"/>
          <w:numId w:val="39"/>
        </w:numPr>
        <w:tabs>
          <w:tab w:val="left" w:pos="608"/>
        </w:tabs>
        <w:autoSpaceDE w:val="0"/>
        <w:autoSpaceDN w:val="0"/>
        <w:spacing w:after="0" w:line="276" w:lineRule="auto"/>
        <w:contextualSpacing w:val="0"/>
        <w:jc w:val="both"/>
        <w:rPr>
          <w:rFonts w:ascii="Arial" w:hAnsi="Arial" w:cs="Arial"/>
        </w:rPr>
      </w:pPr>
      <w:r w:rsidRPr="00091882">
        <w:rPr>
          <w:rFonts w:ascii="Arial" w:hAnsi="Arial" w:cs="Arial"/>
        </w:rPr>
        <w:t xml:space="preserve">Oświetlenie </w:t>
      </w:r>
    </w:p>
    <w:p w14:paraId="2EAB4433" w14:textId="77777777" w:rsidR="00091882" w:rsidRDefault="00091882" w:rsidP="00057A4C">
      <w:pPr>
        <w:widowControl w:val="0"/>
        <w:suppressAutoHyphens/>
        <w:spacing w:after="0" w:line="240" w:lineRule="auto"/>
        <w:ind w:left="363"/>
        <w:jc w:val="both"/>
        <w:rPr>
          <w:rFonts w:ascii="Arial" w:hAnsi="Arial" w:cs="Arial"/>
          <w:lang w:eastAsia="pl-PL"/>
        </w:rPr>
      </w:pPr>
    </w:p>
    <w:p w14:paraId="73C3CA09" w14:textId="30E01ED9" w:rsidR="00057A4C" w:rsidRPr="00BF0AE2" w:rsidRDefault="00D115A4" w:rsidP="00057A4C">
      <w:pPr>
        <w:pStyle w:val="Akapitzlist"/>
        <w:numPr>
          <w:ilvl w:val="0"/>
          <w:numId w:val="4"/>
        </w:numPr>
        <w:spacing w:after="0"/>
        <w:jc w:val="both"/>
        <w:rPr>
          <w:rFonts w:ascii="Arial" w:hAnsi="Arial" w:cs="Arial"/>
        </w:rPr>
      </w:pPr>
      <w:r w:rsidRPr="000F0300">
        <w:rPr>
          <w:rFonts w:ascii="Arial" w:eastAsia="Times New Roman" w:hAnsi="Arial" w:cs="Arial"/>
          <w:lang w:eastAsia="pl-PL"/>
        </w:rPr>
        <w:t>Szczegółowy zakres robót określają:</w:t>
      </w:r>
      <w:r w:rsidR="0095518B" w:rsidRPr="000F0300">
        <w:rPr>
          <w:rFonts w:ascii="Arial" w:eastAsia="Times New Roman" w:hAnsi="Arial" w:cs="Arial"/>
          <w:lang w:eastAsia="pl-PL"/>
        </w:rPr>
        <w:t xml:space="preserve"> </w:t>
      </w:r>
      <w:r w:rsidR="00830A67" w:rsidRPr="000F0300">
        <w:rPr>
          <w:rFonts w:ascii="Arial" w:eastAsia="Times New Roman" w:hAnsi="Arial" w:cs="Arial"/>
          <w:lang w:eastAsia="pl-PL"/>
        </w:rPr>
        <w:t>projekt budowlany</w:t>
      </w:r>
      <w:r w:rsidR="008F1AA2" w:rsidRPr="000F0300">
        <w:rPr>
          <w:rFonts w:ascii="Arial" w:eastAsia="Times New Roman" w:hAnsi="Arial" w:cs="Arial"/>
          <w:lang w:eastAsia="pl-PL"/>
        </w:rPr>
        <w:t>,</w:t>
      </w:r>
      <w:r w:rsidRPr="000F0300">
        <w:rPr>
          <w:rFonts w:ascii="Arial" w:eastAsia="Times New Roman" w:hAnsi="Arial" w:cs="Arial"/>
          <w:lang w:eastAsia="pl-PL"/>
        </w:rPr>
        <w:t xml:space="preserve"> specyfikacj</w:t>
      </w:r>
      <w:r w:rsidR="00666520">
        <w:rPr>
          <w:rFonts w:ascii="Arial" w:eastAsia="Times New Roman" w:hAnsi="Arial" w:cs="Arial"/>
          <w:lang w:eastAsia="pl-PL"/>
        </w:rPr>
        <w:t>e</w:t>
      </w:r>
      <w:r w:rsidRPr="000F0300">
        <w:rPr>
          <w:rFonts w:ascii="Arial" w:eastAsia="Times New Roman" w:hAnsi="Arial" w:cs="Arial"/>
          <w:lang w:eastAsia="pl-PL"/>
        </w:rPr>
        <w:t xml:space="preserve"> techniczn</w:t>
      </w:r>
      <w:r w:rsidR="00666520">
        <w:rPr>
          <w:rFonts w:ascii="Arial" w:eastAsia="Times New Roman" w:hAnsi="Arial" w:cs="Arial"/>
          <w:lang w:eastAsia="pl-PL"/>
        </w:rPr>
        <w:t>e</w:t>
      </w:r>
      <w:r w:rsidRPr="000F0300">
        <w:rPr>
          <w:rFonts w:ascii="Arial" w:eastAsia="Times New Roman" w:hAnsi="Arial" w:cs="Arial"/>
          <w:lang w:eastAsia="pl-PL"/>
        </w:rPr>
        <w:t xml:space="preserve"> wykonania </w:t>
      </w:r>
      <w:r w:rsidR="009D0070">
        <w:rPr>
          <w:rFonts w:ascii="Arial" w:eastAsia="Times New Roman" w:hAnsi="Arial" w:cs="Arial"/>
          <w:lang w:eastAsia="pl-PL"/>
        </w:rPr>
        <w:br/>
      </w:r>
      <w:r w:rsidRPr="000F0300">
        <w:rPr>
          <w:rFonts w:ascii="Arial" w:eastAsia="Times New Roman" w:hAnsi="Arial" w:cs="Arial"/>
          <w:lang w:eastAsia="pl-PL"/>
        </w:rPr>
        <w:t>i odbioru robót, SWZ.</w:t>
      </w:r>
    </w:p>
    <w:p w14:paraId="6170C6AB" w14:textId="4B70710C" w:rsidR="00D115A4" w:rsidRPr="000F0300" w:rsidRDefault="009E54FD" w:rsidP="000A27B2">
      <w:pPr>
        <w:widowControl w:val="0"/>
        <w:suppressAutoHyphens/>
        <w:spacing w:after="0" w:line="240" w:lineRule="auto"/>
        <w:ind w:left="284" w:hanging="284"/>
        <w:jc w:val="both"/>
        <w:rPr>
          <w:rFonts w:ascii="Arial" w:eastAsia="Times New Roman" w:hAnsi="Arial" w:cs="Arial"/>
          <w:lang w:eastAsia="pl-PL"/>
        </w:rPr>
      </w:pPr>
      <w:r w:rsidRPr="000F0300">
        <w:rPr>
          <w:rFonts w:ascii="Arial" w:eastAsia="Times New Roman" w:hAnsi="Arial" w:cs="Arial"/>
          <w:lang w:eastAsia="pl-PL"/>
        </w:rPr>
        <w:t>4</w:t>
      </w:r>
      <w:r w:rsidR="002566DB" w:rsidRPr="000F0300">
        <w:rPr>
          <w:rFonts w:ascii="Arial" w:eastAsia="Times New Roman" w:hAnsi="Arial" w:cs="Arial"/>
          <w:lang w:eastAsia="pl-PL"/>
        </w:rPr>
        <w:t xml:space="preserve">. </w:t>
      </w:r>
      <w:r w:rsidR="00D115A4" w:rsidRPr="000F0300">
        <w:rPr>
          <w:rFonts w:ascii="Arial" w:eastAsia="Times New Roman" w:hAnsi="Arial" w:cs="Arial"/>
          <w:lang w:eastAsia="pl-PL"/>
        </w:rPr>
        <w:t xml:space="preserve">Roboty budowlane określone w ust. </w:t>
      </w:r>
      <w:r w:rsidR="00830A67" w:rsidRPr="000F0300">
        <w:rPr>
          <w:rFonts w:ascii="Arial" w:eastAsia="Times New Roman" w:hAnsi="Arial" w:cs="Arial"/>
          <w:lang w:eastAsia="pl-PL"/>
        </w:rPr>
        <w:t>2</w:t>
      </w:r>
      <w:r w:rsidR="00D115A4" w:rsidRPr="000F0300">
        <w:rPr>
          <w:rFonts w:ascii="Arial" w:eastAsia="Times New Roman" w:hAnsi="Arial" w:cs="Arial"/>
          <w:lang w:eastAsia="pl-PL"/>
        </w:rPr>
        <w:t xml:space="preserve"> zostaną wykonane zgodnie z obowiązującymi przepisami, a w szczególności:</w:t>
      </w:r>
    </w:p>
    <w:p w14:paraId="3E826B8F" w14:textId="77777777" w:rsidR="00D115A4" w:rsidRPr="000F0300" w:rsidRDefault="00D115A4" w:rsidP="00961538">
      <w:pPr>
        <w:widowControl w:val="0"/>
        <w:numPr>
          <w:ilvl w:val="1"/>
          <w:numId w:val="4"/>
        </w:numPr>
        <w:suppressAutoHyphens/>
        <w:spacing w:after="0" w:line="240" w:lineRule="auto"/>
        <w:ind w:left="726" w:hanging="300"/>
        <w:jc w:val="both"/>
        <w:rPr>
          <w:rFonts w:ascii="Arial" w:eastAsia="Times New Roman" w:hAnsi="Arial" w:cs="Arial"/>
          <w:lang w:eastAsia="pl-PL"/>
        </w:rPr>
      </w:pPr>
      <w:r w:rsidRPr="000F0300">
        <w:rPr>
          <w:rFonts w:ascii="Arial" w:eastAsia="Times New Roman" w:hAnsi="Arial" w:cs="Arial"/>
          <w:lang w:eastAsia="pl-PL"/>
        </w:rPr>
        <w:t>przepisami Prawa budowlanego,</w:t>
      </w:r>
    </w:p>
    <w:p w14:paraId="01D0362E" w14:textId="1921E851" w:rsidR="00830A67" w:rsidRPr="000F0300" w:rsidRDefault="00830A67" w:rsidP="00961538">
      <w:pPr>
        <w:widowControl w:val="0"/>
        <w:numPr>
          <w:ilvl w:val="1"/>
          <w:numId w:val="4"/>
        </w:numPr>
        <w:tabs>
          <w:tab w:val="clear" w:pos="363"/>
          <w:tab w:val="num" w:pos="567"/>
        </w:tabs>
        <w:suppressAutoHyphens/>
        <w:spacing w:after="0" w:line="240" w:lineRule="auto"/>
        <w:ind w:firstLine="63"/>
        <w:jc w:val="both"/>
        <w:rPr>
          <w:rFonts w:ascii="Arial" w:eastAsia="Times New Roman" w:hAnsi="Arial" w:cs="Arial"/>
          <w:lang w:eastAsia="pl-PL"/>
        </w:rPr>
      </w:pPr>
      <w:r w:rsidRPr="000F0300">
        <w:rPr>
          <w:rFonts w:ascii="Arial" w:eastAsia="Times New Roman" w:hAnsi="Arial" w:cs="Arial"/>
          <w:lang w:eastAsia="pl-PL"/>
        </w:rPr>
        <w:t>ustawą o drogach publicznych,</w:t>
      </w:r>
    </w:p>
    <w:p w14:paraId="2C6513D5" w14:textId="77777777" w:rsidR="00D115A4" w:rsidRPr="000F0300" w:rsidRDefault="00D115A4" w:rsidP="00961538">
      <w:pPr>
        <w:widowControl w:val="0"/>
        <w:numPr>
          <w:ilvl w:val="1"/>
          <w:numId w:val="4"/>
        </w:numPr>
        <w:suppressAutoHyphens/>
        <w:spacing w:after="0" w:line="240" w:lineRule="auto"/>
        <w:ind w:left="726" w:hanging="300"/>
        <w:jc w:val="both"/>
        <w:rPr>
          <w:rFonts w:ascii="Arial" w:eastAsia="Times New Roman" w:hAnsi="Arial" w:cs="Arial"/>
          <w:lang w:eastAsia="pl-PL"/>
        </w:rPr>
      </w:pPr>
      <w:r w:rsidRPr="000F0300">
        <w:rPr>
          <w:rFonts w:ascii="Arial" w:eastAsia="Times New Roman" w:hAnsi="Arial" w:cs="Arial"/>
          <w:lang w:eastAsia="pl-PL"/>
        </w:rPr>
        <w:t>sztuką budowlaną,</w:t>
      </w:r>
    </w:p>
    <w:p w14:paraId="5BEEA88D" w14:textId="599CF12B" w:rsidR="007569C5" w:rsidRPr="00322B27" w:rsidRDefault="00D115A4" w:rsidP="00961538">
      <w:pPr>
        <w:widowControl w:val="0"/>
        <w:numPr>
          <w:ilvl w:val="1"/>
          <w:numId w:val="4"/>
        </w:numPr>
        <w:suppressAutoHyphens/>
        <w:spacing w:after="0" w:line="240" w:lineRule="auto"/>
        <w:ind w:left="726" w:hanging="300"/>
        <w:jc w:val="both"/>
        <w:rPr>
          <w:rFonts w:ascii="Arial" w:eastAsia="Times New Roman" w:hAnsi="Arial" w:cs="Arial"/>
          <w:lang w:eastAsia="pl-PL"/>
        </w:rPr>
      </w:pPr>
      <w:r w:rsidRPr="000F0300">
        <w:rPr>
          <w:rFonts w:ascii="Arial" w:eastAsia="Times New Roman" w:hAnsi="Arial" w:cs="Arial"/>
          <w:lang w:eastAsia="pl-PL"/>
        </w:rPr>
        <w:t>warunkami technicznymi i normami obowiązującymi w budownictwie.</w:t>
      </w:r>
    </w:p>
    <w:p w14:paraId="46027D23" w14:textId="54DE9862" w:rsidR="00D115A4" w:rsidRPr="000F0300" w:rsidRDefault="00D115A4">
      <w:pPr>
        <w:pStyle w:val="Akapitzlist"/>
        <w:widowControl w:val="0"/>
        <w:numPr>
          <w:ilvl w:val="0"/>
          <w:numId w:val="30"/>
        </w:numPr>
        <w:suppressAutoHyphens/>
        <w:spacing w:after="0" w:line="240" w:lineRule="auto"/>
        <w:ind w:left="284" w:hanging="284"/>
        <w:jc w:val="both"/>
        <w:rPr>
          <w:rFonts w:ascii="Arial" w:eastAsia="Times New Roman" w:hAnsi="Arial" w:cs="Arial"/>
          <w:lang w:eastAsia="pl-PL"/>
        </w:rPr>
      </w:pPr>
      <w:r w:rsidRPr="000F0300">
        <w:rPr>
          <w:rFonts w:ascii="Arial" w:eastAsia="Times New Roman" w:hAnsi="Arial" w:cs="Arial"/>
          <w:lang w:eastAsia="pl-PL"/>
        </w:rPr>
        <w:t xml:space="preserve">Integralną część niniejszej umowy stanowią: </w:t>
      </w:r>
    </w:p>
    <w:p w14:paraId="68878A3E" w14:textId="6F0B729B" w:rsidR="00D115A4" w:rsidRPr="000F0300" w:rsidRDefault="00D115A4">
      <w:pPr>
        <w:widowControl w:val="0"/>
        <w:numPr>
          <w:ilvl w:val="1"/>
          <w:numId w:val="31"/>
        </w:numPr>
        <w:suppressAutoHyphens/>
        <w:spacing w:after="0" w:line="240" w:lineRule="auto"/>
        <w:ind w:left="709" w:hanging="283"/>
        <w:jc w:val="both"/>
        <w:rPr>
          <w:rFonts w:ascii="Arial" w:eastAsia="Times New Roman" w:hAnsi="Arial" w:cs="Arial"/>
          <w:lang w:eastAsia="pl-PL"/>
        </w:rPr>
      </w:pPr>
      <w:r w:rsidRPr="000F0300">
        <w:rPr>
          <w:rFonts w:ascii="Arial" w:eastAsia="Times New Roman" w:hAnsi="Arial" w:cs="Arial"/>
          <w:lang w:eastAsia="pl-PL"/>
        </w:rPr>
        <w:t>specyfikacja warunków zamówienia,</w:t>
      </w:r>
    </w:p>
    <w:p w14:paraId="32CF6742" w14:textId="77777777" w:rsidR="00D115A4" w:rsidRPr="000F0300" w:rsidRDefault="00D115A4">
      <w:pPr>
        <w:widowControl w:val="0"/>
        <w:numPr>
          <w:ilvl w:val="1"/>
          <w:numId w:val="31"/>
        </w:numPr>
        <w:suppressAutoHyphens/>
        <w:spacing w:after="0" w:line="240" w:lineRule="auto"/>
        <w:ind w:left="709" w:hanging="283"/>
        <w:jc w:val="both"/>
        <w:rPr>
          <w:rFonts w:ascii="Arial" w:eastAsia="Times New Roman" w:hAnsi="Arial" w:cs="Arial"/>
          <w:lang w:eastAsia="pl-PL"/>
        </w:rPr>
      </w:pPr>
      <w:r w:rsidRPr="000F0300">
        <w:rPr>
          <w:rFonts w:ascii="Arial" w:eastAsia="Times New Roman" w:hAnsi="Arial" w:cs="Arial"/>
          <w:lang w:eastAsia="pl-PL"/>
        </w:rPr>
        <w:t>oferta Wykonawcy,</w:t>
      </w:r>
    </w:p>
    <w:p w14:paraId="591B0502" w14:textId="0AC1647D" w:rsidR="00322B27" w:rsidRPr="00670057" w:rsidRDefault="00D115A4">
      <w:pPr>
        <w:widowControl w:val="0"/>
        <w:numPr>
          <w:ilvl w:val="1"/>
          <w:numId w:val="31"/>
        </w:numPr>
        <w:suppressAutoHyphens/>
        <w:spacing w:after="0" w:line="240" w:lineRule="auto"/>
        <w:ind w:left="709" w:hanging="283"/>
        <w:jc w:val="both"/>
        <w:rPr>
          <w:rFonts w:ascii="Arial" w:eastAsia="Times New Roman" w:hAnsi="Arial" w:cs="Arial"/>
          <w:lang w:eastAsia="pl-PL"/>
        </w:rPr>
      </w:pPr>
      <w:r w:rsidRPr="000F0300">
        <w:rPr>
          <w:rFonts w:ascii="Arial" w:eastAsia="Times New Roman" w:hAnsi="Arial" w:cs="Arial"/>
          <w:lang w:eastAsia="pl-PL"/>
        </w:rPr>
        <w:t>dokumentacja projektowa</w:t>
      </w:r>
      <w:r w:rsidR="00830A67" w:rsidRPr="000F0300">
        <w:rPr>
          <w:rFonts w:ascii="Arial" w:eastAsia="Times New Roman" w:hAnsi="Arial" w:cs="Arial"/>
          <w:lang w:eastAsia="pl-PL"/>
        </w:rPr>
        <w:t>.</w:t>
      </w:r>
    </w:p>
    <w:p w14:paraId="245F7054" w14:textId="419E1B7F" w:rsidR="00FF03A5" w:rsidRPr="000F0300" w:rsidRDefault="00D115A4">
      <w:pPr>
        <w:widowControl w:val="0"/>
        <w:numPr>
          <w:ilvl w:val="0"/>
          <w:numId w:val="29"/>
        </w:numPr>
        <w:suppressAutoHyphens/>
        <w:spacing w:after="0" w:line="240" w:lineRule="auto"/>
        <w:jc w:val="both"/>
        <w:rPr>
          <w:rFonts w:ascii="Arial" w:eastAsia="Times New Roman" w:hAnsi="Arial" w:cs="Arial"/>
          <w:lang w:eastAsia="pl-PL"/>
        </w:rPr>
      </w:pPr>
      <w:r w:rsidRPr="000F0300">
        <w:rPr>
          <w:rFonts w:ascii="Arial" w:eastAsia="Times New Roman" w:hAnsi="Arial" w:cs="Arial"/>
          <w:lang w:eastAsia="pl-PL"/>
        </w:rPr>
        <w:t>Wykonawca zobowiązuje się wykonać przedmiot umowy w sposób nienaruszający interesu Zamawiającego i osób trzecich.</w:t>
      </w:r>
    </w:p>
    <w:p w14:paraId="7DFA5FEF" w14:textId="77777777" w:rsidR="00830A67" w:rsidRPr="000F0300" w:rsidRDefault="00830A67" w:rsidP="00D115A4">
      <w:pPr>
        <w:widowControl w:val="0"/>
        <w:suppressAutoHyphens/>
        <w:spacing w:after="0" w:line="240" w:lineRule="auto"/>
        <w:jc w:val="center"/>
        <w:rPr>
          <w:rFonts w:ascii="Arial" w:eastAsia="Times New Roman" w:hAnsi="Arial" w:cs="Arial"/>
          <w:lang w:eastAsia="pl-PL"/>
        </w:rPr>
      </w:pPr>
    </w:p>
    <w:p w14:paraId="10CD7E9E" w14:textId="77777777" w:rsidR="00D115A4" w:rsidRPr="001B5918" w:rsidRDefault="00D115A4" w:rsidP="00D115A4">
      <w:pPr>
        <w:widowControl w:val="0"/>
        <w:suppressAutoHyphens/>
        <w:spacing w:after="0" w:line="240" w:lineRule="auto"/>
        <w:jc w:val="center"/>
        <w:rPr>
          <w:rFonts w:ascii="Arial" w:eastAsia="Times New Roman" w:hAnsi="Arial" w:cs="Arial"/>
          <w:lang w:eastAsia="pl-PL"/>
        </w:rPr>
      </w:pPr>
      <w:r w:rsidRPr="001B5918">
        <w:rPr>
          <w:rFonts w:ascii="Arial" w:eastAsia="Times New Roman" w:hAnsi="Arial" w:cs="Arial"/>
          <w:lang w:eastAsia="pl-PL"/>
        </w:rPr>
        <w:t>§ 2</w:t>
      </w:r>
    </w:p>
    <w:p w14:paraId="735A7132" w14:textId="47745429" w:rsidR="004779B6" w:rsidRPr="001B5918" w:rsidRDefault="004779B6" w:rsidP="004779B6">
      <w:pPr>
        <w:widowControl w:val="0"/>
        <w:tabs>
          <w:tab w:val="left" w:pos="709"/>
        </w:tabs>
        <w:suppressAutoHyphens/>
        <w:spacing w:after="0" w:line="240" w:lineRule="auto"/>
        <w:rPr>
          <w:rFonts w:ascii="Arial" w:eastAsia="Lucida Sans Unicode" w:hAnsi="Arial" w:cs="Arial"/>
          <w:b/>
          <w:kern w:val="1"/>
          <w:lang w:eastAsia="hi-IN" w:bidi="hi-IN"/>
        </w:rPr>
      </w:pPr>
      <w:r w:rsidRPr="001B5918">
        <w:rPr>
          <w:rFonts w:ascii="Arial" w:eastAsia="Lucida Sans Unicode" w:hAnsi="Arial" w:cs="Arial"/>
          <w:kern w:val="1"/>
          <w:lang w:eastAsia="hi-IN" w:bidi="hi-IN"/>
        </w:rPr>
        <w:t xml:space="preserve">Termin wykonania przedmiotu umowy: </w:t>
      </w:r>
      <w:r w:rsidR="00697ED0" w:rsidRPr="001B5918">
        <w:rPr>
          <w:rFonts w:ascii="Arial" w:eastAsia="Lucida Sans Unicode" w:hAnsi="Arial" w:cs="Arial"/>
          <w:b/>
          <w:bCs/>
          <w:kern w:val="1"/>
          <w:lang w:eastAsia="hi-IN" w:bidi="hi-IN"/>
        </w:rPr>
        <w:t>10 miesięcy</w:t>
      </w:r>
      <w:r w:rsidRPr="001B5918">
        <w:rPr>
          <w:rFonts w:ascii="Arial" w:eastAsia="Lucida Sans Unicode" w:hAnsi="Arial" w:cs="Arial"/>
          <w:b/>
          <w:kern w:val="1"/>
          <w:lang w:eastAsia="hi-IN" w:bidi="hi-IN"/>
        </w:rPr>
        <w:t xml:space="preserve"> od dnia</w:t>
      </w:r>
      <w:r w:rsidR="00697ED0" w:rsidRPr="001B5918">
        <w:rPr>
          <w:rFonts w:ascii="Arial" w:eastAsia="Lucida Sans Unicode" w:hAnsi="Arial" w:cs="Arial"/>
          <w:b/>
          <w:kern w:val="1"/>
          <w:lang w:eastAsia="hi-IN" w:bidi="hi-IN"/>
        </w:rPr>
        <w:t xml:space="preserve"> podpisania</w:t>
      </w:r>
      <w:r w:rsidRPr="001B5918">
        <w:rPr>
          <w:rFonts w:ascii="Arial" w:eastAsia="Lucida Sans Unicode" w:hAnsi="Arial" w:cs="Arial"/>
          <w:b/>
          <w:kern w:val="1"/>
          <w:lang w:eastAsia="hi-IN" w:bidi="hi-IN"/>
        </w:rPr>
        <w:t xml:space="preserve"> umowy.</w:t>
      </w:r>
    </w:p>
    <w:p w14:paraId="47092F47" w14:textId="77777777" w:rsidR="00D115A4" w:rsidRPr="000F0300" w:rsidRDefault="00D115A4" w:rsidP="00D115A4">
      <w:pPr>
        <w:widowControl w:val="0"/>
        <w:suppressAutoHyphens/>
        <w:spacing w:after="0" w:line="240" w:lineRule="auto"/>
        <w:jc w:val="center"/>
        <w:rPr>
          <w:rFonts w:ascii="Arial" w:eastAsia="Times New Roman" w:hAnsi="Arial" w:cs="Arial"/>
          <w:lang w:eastAsia="pl-PL"/>
        </w:rPr>
      </w:pPr>
    </w:p>
    <w:p w14:paraId="0DC58CCB" w14:textId="1B3F8232" w:rsidR="00D115A4" w:rsidRPr="000F0300" w:rsidRDefault="00D115A4" w:rsidP="00B84AE1">
      <w:pPr>
        <w:widowControl w:val="0"/>
        <w:suppressAutoHyphens/>
        <w:spacing w:after="0" w:line="240" w:lineRule="auto"/>
        <w:jc w:val="center"/>
        <w:rPr>
          <w:rFonts w:ascii="Arial" w:eastAsia="Times New Roman" w:hAnsi="Arial" w:cs="Arial"/>
          <w:lang w:eastAsia="pl-PL"/>
        </w:rPr>
      </w:pPr>
      <w:r w:rsidRPr="000F0300">
        <w:rPr>
          <w:rFonts w:ascii="Arial" w:eastAsia="Times New Roman" w:hAnsi="Arial" w:cs="Arial"/>
          <w:lang w:eastAsia="pl-PL"/>
        </w:rPr>
        <w:t>§ 3</w:t>
      </w:r>
    </w:p>
    <w:p w14:paraId="6696193D" w14:textId="5202B987" w:rsidR="00152263" w:rsidRPr="000F0300" w:rsidRDefault="00152263">
      <w:pPr>
        <w:widowControl w:val="0"/>
        <w:numPr>
          <w:ilvl w:val="0"/>
          <w:numId w:val="21"/>
        </w:numPr>
        <w:suppressAutoHyphens/>
        <w:spacing w:after="0" w:line="240" w:lineRule="auto"/>
        <w:ind w:left="426" w:hanging="426"/>
        <w:jc w:val="both"/>
        <w:rPr>
          <w:rFonts w:ascii="Arial" w:eastAsia="Lucida Sans Unicode" w:hAnsi="Arial" w:cs="Arial"/>
          <w:kern w:val="2"/>
          <w:lang w:eastAsia="hi-IN" w:bidi="hi-IN"/>
        </w:rPr>
      </w:pPr>
      <w:r w:rsidRPr="000F0300">
        <w:rPr>
          <w:rFonts w:ascii="Arial" w:eastAsia="Lucida Sans Unicode" w:hAnsi="Arial" w:cs="Arial"/>
          <w:kern w:val="2"/>
          <w:lang w:eastAsia="hi-IN" w:bidi="hi-IN"/>
        </w:rPr>
        <w:t>Za wykonanie przedmiotu umowy określonego w § 1 strony ustalają</w:t>
      </w:r>
      <w:r w:rsidR="00697ED0">
        <w:rPr>
          <w:rFonts w:ascii="Arial" w:eastAsia="Lucida Sans Unicode" w:hAnsi="Arial" w:cs="Arial"/>
          <w:kern w:val="2"/>
          <w:lang w:eastAsia="hi-IN" w:bidi="hi-IN"/>
        </w:rPr>
        <w:t xml:space="preserve"> maksymalne</w:t>
      </w:r>
      <w:r w:rsidRPr="000F0300">
        <w:rPr>
          <w:rFonts w:ascii="Arial" w:eastAsia="Lucida Sans Unicode" w:hAnsi="Arial" w:cs="Arial"/>
          <w:kern w:val="2"/>
          <w:lang w:eastAsia="hi-IN" w:bidi="hi-IN"/>
        </w:rPr>
        <w:t xml:space="preserve"> wynagrodzenie </w:t>
      </w:r>
      <w:r w:rsidR="00BF0AE2">
        <w:rPr>
          <w:rFonts w:ascii="Arial" w:eastAsia="Lucida Sans Unicode" w:hAnsi="Arial" w:cs="Arial"/>
          <w:kern w:val="2"/>
          <w:lang w:eastAsia="hi-IN" w:bidi="hi-IN"/>
        </w:rPr>
        <w:t>ryczałtowe</w:t>
      </w:r>
      <w:r w:rsidRPr="000F0300">
        <w:rPr>
          <w:rFonts w:ascii="Arial" w:eastAsia="Lucida Sans Unicode" w:hAnsi="Arial" w:cs="Arial"/>
          <w:kern w:val="2"/>
          <w:lang w:eastAsia="hi-IN" w:bidi="hi-IN"/>
        </w:rPr>
        <w:t xml:space="preserve">, zgodnie z ofertą Wykonawcy, w wysokości: </w:t>
      </w:r>
    </w:p>
    <w:p w14:paraId="27531BB1" w14:textId="77777777" w:rsidR="00152263" w:rsidRPr="000F0300" w:rsidRDefault="00152263" w:rsidP="00152263">
      <w:pPr>
        <w:widowControl w:val="0"/>
        <w:tabs>
          <w:tab w:val="num" w:pos="426"/>
        </w:tabs>
        <w:suppressAutoHyphens/>
        <w:spacing w:after="0" w:line="240" w:lineRule="auto"/>
        <w:ind w:left="426" w:hanging="426"/>
        <w:jc w:val="both"/>
        <w:rPr>
          <w:rFonts w:ascii="Arial" w:eastAsia="Lucida Sans Unicode" w:hAnsi="Arial" w:cs="Arial"/>
          <w:b/>
          <w:kern w:val="2"/>
          <w:lang w:eastAsia="hi-IN" w:bidi="hi-IN"/>
        </w:rPr>
      </w:pPr>
      <w:r w:rsidRPr="000F0300">
        <w:rPr>
          <w:rFonts w:ascii="Arial" w:eastAsia="Lucida Sans Unicode" w:hAnsi="Arial" w:cs="Arial"/>
          <w:kern w:val="2"/>
          <w:lang w:eastAsia="hi-IN" w:bidi="hi-IN"/>
        </w:rPr>
        <w:tab/>
      </w:r>
      <w:r w:rsidRPr="000F0300">
        <w:rPr>
          <w:rFonts w:ascii="Arial" w:eastAsia="Lucida Sans Unicode" w:hAnsi="Arial" w:cs="Arial"/>
          <w:kern w:val="2"/>
          <w:lang w:eastAsia="hi-IN" w:bidi="hi-IN"/>
        </w:rPr>
        <w:tab/>
      </w:r>
      <w:r w:rsidRPr="000F0300">
        <w:rPr>
          <w:rFonts w:ascii="Arial" w:eastAsia="Lucida Sans Unicode" w:hAnsi="Arial" w:cs="Arial"/>
          <w:b/>
          <w:kern w:val="2"/>
          <w:lang w:eastAsia="hi-IN" w:bidi="hi-IN"/>
        </w:rPr>
        <w:t xml:space="preserve">netto: .................................. zł </w:t>
      </w:r>
    </w:p>
    <w:p w14:paraId="3A5A29AC" w14:textId="77777777" w:rsidR="00152263" w:rsidRPr="000F0300" w:rsidRDefault="00152263" w:rsidP="00152263">
      <w:pPr>
        <w:widowControl w:val="0"/>
        <w:tabs>
          <w:tab w:val="num" w:pos="426"/>
        </w:tabs>
        <w:suppressAutoHyphens/>
        <w:spacing w:after="0" w:line="240" w:lineRule="auto"/>
        <w:ind w:left="426" w:hanging="426"/>
        <w:jc w:val="both"/>
        <w:rPr>
          <w:rFonts w:ascii="Arial" w:eastAsia="Lucida Sans Unicode" w:hAnsi="Arial" w:cs="Arial"/>
          <w:b/>
          <w:kern w:val="2"/>
          <w:lang w:eastAsia="hi-IN" w:bidi="hi-IN"/>
        </w:rPr>
      </w:pPr>
      <w:r w:rsidRPr="000F0300">
        <w:rPr>
          <w:rFonts w:ascii="Arial" w:eastAsia="Lucida Sans Unicode" w:hAnsi="Arial" w:cs="Arial"/>
          <w:b/>
          <w:kern w:val="2"/>
          <w:lang w:eastAsia="hi-IN" w:bidi="hi-IN"/>
        </w:rPr>
        <w:tab/>
      </w:r>
      <w:r w:rsidRPr="000F0300">
        <w:rPr>
          <w:rFonts w:ascii="Arial" w:eastAsia="Lucida Sans Unicode" w:hAnsi="Arial" w:cs="Arial"/>
          <w:b/>
          <w:kern w:val="2"/>
          <w:lang w:eastAsia="hi-IN" w:bidi="hi-IN"/>
        </w:rPr>
        <w:tab/>
        <w:t xml:space="preserve">podatek VAT: .................................. zł </w:t>
      </w:r>
    </w:p>
    <w:p w14:paraId="2FFD7331" w14:textId="77777777" w:rsidR="00152263" w:rsidRPr="000F0300" w:rsidRDefault="00152263" w:rsidP="00152263">
      <w:pPr>
        <w:widowControl w:val="0"/>
        <w:tabs>
          <w:tab w:val="num" w:pos="426"/>
        </w:tabs>
        <w:suppressAutoHyphens/>
        <w:spacing w:after="0" w:line="240" w:lineRule="auto"/>
        <w:ind w:left="426" w:hanging="426"/>
        <w:jc w:val="both"/>
        <w:rPr>
          <w:rFonts w:ascii="Arial" w:eastAsia="Lucida Sans Unicode" w:hAnsi="Arial" w:cs="Arial"/>
          <w:b/>
          <w:kern w:val="2"/>
          <w:lang w:eastAsia="hi-IN" w:bidi="hi-IN"/>
        </w:rPr>
      </w:pPr>
      <w:r w:rsidRPr="000F0300">
        <w:rPr>
          <w:rFonts w:ascii="Arial" w:eastAsia="Lucida Sans Unicode" w:hAnsi="Arial" w:cs="Arial"/>
          <w:b/>
          <w:kern w:val="2"/>
          <w:lang w:eastAsia="hi-IN" w:bidi="hi-IN"/>
        </w:rPr>
        <w:tab/>
      </w:r>
      <w:r w:rsidRPr="000F0300">
        <w:rPr>
          <w:rFonts w:ascii="Arial" w:eastAsia="Lucida Sans Unicode" w:hAnsi="Arial" w:cs="Arial"/>
          <w:b/>
          <w:kern w:val="2"/>
          <w:lang w:eastAsia="hi-IN" w:bidi="hi-IN"/>
        </w:rPr>
        <w:tab/>
        <w:t xml:space="preserve">brutto: ..................................zł </w:t>
      </w:r>
    </w:p>
    <w:p w14:paraId="2D3FD6E0" w14:textId="1C9888FC" w:rsidR="00152263" w:rsidRPr="000F0300" w:rsidRDefault="00152263" w:rsidP="00152263">
      <w:pPr>
        <w:widowControl w:val="0"/>
        <w:tabs>
          <w:tab w:val="num" w:pos="426"/>
        </w:tabs>
        <w:suppressAutoHyphens/>
        <w:spacing w:after="0" w:line="240" w:lineRule="auto"/>
        <w:ind w:left="426" w:hanging="426"/>
        <w:jc w:val="both"/>
        <w:rPr>
          <w:rFonts w:ascii="Arial" w:eastAsia="Lucida Sans Unicode" w:hAnsi="Arial" w:cs="Arial"/>
          <w:kern w:val="2"/>
          <w:lang w:eastAsia="hi-IN" w:bidi="hi-IN"/>
        </w:rPr>
      </w:pPr>
      <w:r w:rsidRPr="000F0300">
        <w:rPr>
          <w:rFonts w:ascii="Arial" w:eastAsia="Lucida Sans Unicode" w:hAnsi="Arial" w:cs="Arial"/>
          <w:b/>
          <w:kern w:val="2"/>
          <w:lang w:eastAsia="hi-IN" w:bidi="hi-IN"/>
        </w:rPr>
        <w:tab/>
      </w:r>
      <w:r w:rsidRPr="000F0300">
        <w:rPr>
          <w:rFonts w:ascii="Arial" w:eastAsia="Lucida Sans Unicode" w:hAnsi="Arial" w:cs="Arial"/>
          <w:b/>
          <w:kern w:val="2"/>
          <w:lang w:eastAsia="hi-IN" w:bidi="hi-IN"/>
        </w:rPr>
        <w:tab/>
        <w:t>(słownie złotych brutto: ..........................................................................................)</w:t>
      </w:r>
      <w:r w:rsidRPr="000F0300">
        <w:rPr>
          <w:rFonts w:ascii="Arial" w:eastAsia="Lucida Sans Unicode" w:hAnsi="Arial" w:cs="Arial"/>
          <w:kern w:val="2"/>
          <w:lang w:eastAsia="hi-IN" w:bidi="hi-IN"/>
        </w:rPr>
        <w:t>.</w:t>
      </w:r>
    </w:p>
    <w:p w14:paraId="7FE14812" w14:textId="02D35778" w:rsidR="00AA090E" w:rsidRPr="000F0300" w:rsidRDefault="00D115A4">
      <w:pPr>
        <w:pStyle w:val="Akapitzlist"/>
        <w:widowControl w:val="0"/>
        <w:numPr>
          <w:ilvl w:val="0"/>
          <w:numId w:val="21"/>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Wynagrodzenie brutto Wykonawcy określone w ust. 1 uwzględnia wszystkie obowiązujące                w Polsce podatki, w szczególności podatek VAT, a także wszelkie pozostałe ewentualne opłaty, związane z realizacją umowy.</w:t>
      </w:r>
    </w:p>
    <w:p w14:paraId="62223ABE" w14:textId="3DA43B2D" w:rsidR="00354F89" w:rsidRPr="000F0300" w:rsidRDefault="00354F89">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Wynagrodzenie określone w ust. 1 uwzględnia również koszty przeprowadzenia wszystkich niezbędnych prób, badań, sprawdzeń, przeglądów, pomiarów i odbiorów wszystkich wykonanych instalacji i zamontowanych urządzeń, o ile będą wymagane w zakresie niezbędnym do prawidłowej eksploatacji.</w:t>
      </w:r>
    </w:p>
    <w:p w14:paraId="75227530" w14:textId="69DE204F" w:rsidR="0032209A" w:rsidRDefault="0032209A">
      <w:pPr>
        <w:pStyle w:val="Akapitzlist"/>
        <w:widowControl w:val="0"/>
        <w:numPr>
          <w:ilvl w:val="0"/>
          <w:numId w:val="21"/>
        </w:numPr>
        <w:suppressAutoHyphens/>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Niedoszacowanie, pominięcie oraz brak rozpoznania zakresu przedmiotu umowy nie może być podstawą do żądania zmiany wynagrodzeni ryczałtowego określonego w ust. 1 niniejszego paragrafu.</w:t>
      </w:r>
    </w:p>
    <w:p w14:paraId="05ECA3C7" w14:textId="7CAC32B6" w:rsidR="00AE6191" w:rsidRPr="00DF1675" w:rsidRDefault="00AE6191">
      <w:pPr>
        <w:pStyle w:val="Akapitzlist"/>
        <w:widowControl w:val="0"/>
        <w:numPr>
          <w:ilvl w:val="0"/>
          <w:numId w:val="21"/>
        </w:numPr>
        <w:suppressAutoHyphens/>
        <w:spacing w:after="0" w:line="240" w:lineRule="auto"/>
        <w:ind w:left="426" w:hanging="426"/>
        <w:jc w:val="both"/>
        <w:rPr>
          <w:rFonts w:ascii="Arial" w:eastAsia="Times New Roman" w:hAnsi="Arial" w:cs="Arial"/>
          <w:lang w:eastAsia="pl-PL"/>
        </w:rPr>
      </w:pPr>
      <w:r w:rsidRPr="00DF1675">
        <w:rPr>
          <w:rFonts w:ascii="Arial" w:eastAsia="Times New Roman" w:hAnsi="Arial" w:cs="Arial"/>
          <w:lang w:eastAsia="pl-PL"/>
        </w:rPr>
        <w:t>Rozliczenie za wykonanie robót budowlanych stanowiących przedmiot umowy będzie dokonane na podstawie</w:t>
      </w:r>
      <w:r w:rsidR="00C83C36" w:rsidRPr="00DF1675">
        <w:rPr>
          <w:rFonts w:ascii="Arial" w:eastAsia="Times New Roman" w:hAnsi="Arial" w:cs="Arial"/>
          <w:lang w:eastAsia="pl-PL"/>
        </w:rPr>
        <w:t xml:space="preserve"> faktury końcowej</w:t>
      </w:r>
      <w:r w:rsidRPr="00DF1675">
        <w:rPr>
          <w:rFonts w:ascii="Arial" w:eastAsia="Times New Roman" w:hAnsi="Arial" w:cs="Arial"/>
          <w:lang w:eastAsia="pl-PL"/>
        </w:rPr>
        <w:t>.</w:t>
      </w:r>
    </w:p>
    <w:p w14:paraId="607F03AA" w14:textId="3BF82927" w:rsidR="00354F89" w:rsidRPr="00BF0AE2" w:rsidRDefault="00354F89">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BF0AE2">
        <w:rPr>
          <w:rFonts w:ascii="Arial" w:eastAsia="Times New Roman" w:hAnsi="Arial" w:cs="Arial"/>
          <w:lang w:eastAsia="pl-PL"/>
        </w:rPr>
        <w:t>Odbiór robót nastąpi na podstawie protokołu odbioru</w:t>
      </w:r>
      <w:r w:rsidR="00561B29" w:rsidRPr="00BF0AE2">
        <w:rPr>
          <w:rFonts w:ascii="Arial" w:eastAsia="Times New Roman" w:hAnsi="Arial" w:cs="Arial"/>
          <w:lang w:eastAsia="pl-PL"/>
        </w:rPr>
        <w:t xml:space="preserve"> końcowego</w:t>
      </w:r>
      <w:r w:rsidRPr="00BF0AE2">
        <w:rPr>
          <w:rFonts w:ascii="Arial" w:eastAsia="Times New Roman" w:hAnsi="Arial" w:cs="Arial"/>
          <w:lang w:eastAsia="pl-PL"/>
        </w:rPr>
        <w:t>, do którego mają zastosowanie zapisy § 1</w:t>
      </w:r>
      <w:r w:rsidR="00DF6C81" w:rsidRPr="00BF0AE2">
        <w:rPr>
          <w:rFonts w:ascii="Arial" w:eastAsia="Times New Roman" w:hAnsi="Arial" w:cs="Arial"/>
          <w:lang w:eastAsia="pl-PL"/>
        </w:rPr>
        <w:t>5</w:t>
      </w:r>
      <w:r w:rsidRPr="00BF0AE2">
        <w:rPr>
          <w:rFonts w:ascii="Arial" w:eastAsia="Times New Roman" w:hAnsi="Arial" w:cs="Arial"/>
          <w:lang w:eastAsia="pl-PL"/>
        </w:rPr>
        <w:t>.</w:t>
      </w:r>
    </w:p>
    <w:p w14:paraId="54B4791C" w14:textId="4B29B0A5" w:rsidR="00AE6191" w:rsidRPr="000F0300" w:rsidRDefault="00AE6191">
      <w:pPr>
        <w:pStyle w:val="Akapitzlist"/>
        <w:widowControl w:val="0"/>
        <w:numPr>
          <w:ilvl w:val="0"/>
          <w:numId w:val="21"/>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Wartość wynagrodzenia określonego w fakturze</w:t>
      </w:r>
      <w:r w:rsidRPr="00666520">
        <w:rPr>
          <w:rFonts w:ascii="Arial" w:eastAsia="Times New Roman" w:hAnsi="Arial" w:cs="Arial"/>
          <w:color w:val="FF0000"/>
          <w:lang w:eastAsia="pl-PL"/>
        </w:rPr>
        <w:t xml:space="preserve"> </w:t>
      </w:r>
      <w:r w:rsidRPr="005D562F">
        <w:rPr>
          <w:rFonts w:ascii="Arial" w:eastAsia="Times New Roman" w:hAnsi="Arial" w:cs="Arial"/>
          <w:lang w:eastAsia="pl-PL"/>
        </w:rPr>
        <w:t xml:space="preserve">końcowej </w:t>
      </w:r>
      <w:r w:rsidRPr="000F0300">
        <w:rPr>
          <w:rFonts w:ascii="Arial" w:eastAsia="Times New Roman" w:hAnsi="Arial" w:cs="Arial"/>
          <w:lang w:eastAsia="pl-PL"/>
        </w:rPr>
        <w:t>obejmuje wartość faktycznie wykonanych robót.</w:t>
      </w:r>
    </w:p>
    <w:p w14:paraId="65342ECF" w14:textId="35187CB3" w:rsidR="00D115A4" w:rsidRPr="00DF1675" w:rsidRDefault="00C83C36">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DF1675">
        <w:rPr>
          <w:rFonts w:ascii="Arial" w:eastAsia="Times New Roman" w:hAnsi="Arial" w:cs="Arial"/>
          <w:lang w:eastAsia="pl-PL"/>
        </w:rPr>
        <w:t>Należne Wykonawcy wynagrodzenie będzie płatne w ciągu 30 dni licząc od dnia otrzymania faktury VAT przez Zamawiającego, wystawione nie wcześniej niż w dniu odebrania robót przez Zamawiającego z zastrzeżeniem ust. 1</w:t>
      </w:r>
      <w:r w:rsidR="006E1A46">
        <w:rPr>
          <w:rFonts w:ascii="Arial" w:eastAsia="Times New Roman" w:hAnsi="Arial" w:cs="Arial"/>
          <w:lang w:eastAsia="pl-PL"/>
        </w:rPr>
        <w:t>0</w:t>
      </w:r>
      <w:r w:rsidR="00D115A4" w:rsidRPr="00DF1675">
        <w:rPr>
          <w:rFonts w:ascii="Arial" w:eastAsia="Times New Roman" w:hAnsi="Arial" w:cs="Arial"/>
          <w:lang w:eastAsia="pl-PL"/>
        </w:rPr>
        <w:t xml:space="preserve">.  </w:t>
      </w:r>
    </w:p>
    <w:p w14:paraId="1DF4B064" w14:textId="77777777" w:rsidR="00D115A4" w:rsidRPr="000F0300" w:rsidRDefault="00D115A4">
      <w:pPr>
        <w:widowControl w:val="0"/>
        <w:numPr>
          <w:ilvl w:val="0"/>
          <w:numId w:val="21"/>
        </w:numPr>
        <w:suppressAutoHyphens/>
        <w:spacing w:after="0" w:line="240" w:lineRule="auto"/>
        <w:ind w:left="426" w:hanging="426"/>
        <w:rPr>
          <w:rFonts w:ascii="Arial" w:eastAsia="Times New Roman" w:hAnsi="Arial" w:cs="Arial"/>
          <w:lang w:eastAsia="pl-PL"/>
        </w:rPr>
      </w:pPr>
      <w:r w:rsidRPr="000F0300">
        <w:rPr>
          <w:rFonts w:ascii="Arial" w:eastAsia="Times New Roman" w:hAnsi="Arial" w:cs="Arial"/>
          <w:lang w:eastAsia="pl-PL"/>
        </w:rPr>
        <w:t>W przypadku zmiany obowiązującej stawki podatku VAT wysokoś</w:t>
      </w:r>
      <w:r w:rsidR="00235F50" w:rsidRPr="000F0300">
        <w:rPr>
          <w:rFonts w:ascii="Arial" w:eastAsia="Times New Roman" w:hAnsi="Arial" w:cs="Arial"/>
          <w:lang w:eastAsia="pl-PL"/>
        </w:rPr>
        <w:t>ć</w:t>
      </w:r>
      <w:r w:rsidRPr="000F0300">
        <w:rPr>
          <w:rFonts w:ascii="Arial" w:eastAsia="Times New Roman" w:hAnsi="Arial" w:cs="Arial"/>
          <w:lang w:eastAsia="pl-PL"/>
        </w:rPr>
        <w:t xml:space="preserve"> wynagrodzenia wzrośnie   o kwotę wnikającą ze zmiany stawki podatku VAT</w:t>
      </w:r>
      <w:r w:rsidR="00B3737F" w:rsidRPr="000F0300">
        <w:rPr>
          <w:rFonts w:ascii="Arial" w:eastAsia="Times New Roman" w:hAnsi="Arial" w:cs="Arial"/>
          <w:lang w:eastAsia="pl-PL"/>
        </w:rPr>
        <w:t>.</w:t>
      </w:r>
    </w:p>
    <w:p w14:paraId="0FEB476D" w14:textId="77777777" w:rsidR="00C27591" w:rsidRPr="000F0300" w:rsidRDefault="00C27591">
      <w:pPr>
        <w:pStyle w:val="Akapitzlist"/>
        <w:numPr>
          <w:ilvl w:val="0"/>
          <w:numId w:val="21"/>
        </w:numPr>
        <w:spacing w:line="268" w:lineRule="auto"/>
        <w:ind w:left="426" w:hanging="426"/>
        <w:jc w:val="both"/>
        <w:rPr>
          <w:rFonts w:ascii="Arial" w:hAnsi="Arial" w:cs="Arial"/>
        </w:rPr>
      </w:pPr>
      <w:r w:rsidRPr="000F0300">
        <w:rPr>
          <w:rFonts w:ascii="Arial" w:hAnsi="Arial" w:cs="Arial"/>
        </w:rPr>
        <w:lastRenderedPageBreak/>
        <w:t>W przypadku realizacji umowy przy pomocy Podwykonawców i dalszych Podwykonawców, płatność dla Wykonawcy zgodnie z § 3, nastąpi po przedstawieniu przez Wykonawcę dowodów potwierdzających zapłatę wymaganego wynagrodzenia Podwykonawcom lub dalszym Podwykonawcom za realizację danej części zamówienia. Do wystawionej przez siebie faktury Wykonawca dołączy:</w:t>
      </w:r>
    </w:p>
    <w:p w14:paraId="501FCF0D" w14:textId="77777777" w:rsidR="00C27591" w:rsidRPr="000F0300" w:rsidRDefault="00C27591" w:rsidP="00C27591">
      <w:pPr>
        <w:pStyle w:val="Akapitzlist"/>
        <w:spacing w:line="268" w:lineRule="auto"/>
        <w:ind w:left="426" w:hanging="426"/>
        <w:jc w:val="both"/>
        <w:rPr>
          <w:rFonts w:ascii="Arial" w:hAnsi="Arial" w:cs="Arial"/>
        </w:rPr>
      </w:pPr>
      <w:r w:rsidRPr="000F0300">
        <w:rPr>
          <w:rFonts w:ascii="Arial" w:hAnsi="Arial" w:cs="Arial"/>
        </w:rPr>
        <w:tab/>
        <w:t>1) kopię faktury wystawionej przez Podwykonawców, zgodnie z umowami łączącymi Wykonawcę z Podwykonawcami,</w:t>
      </w:r>
    </w:p>
    <w:p w14:paraId="30E589C6" w14:textId="793E04E7" w:rsidR="00955390" w:rsidRPr="00F97FA4" w:rsidRDefault="00C27591" w:rsidP="00F97FA4">
      <w:pPr>
        <w:pStyle w:val="Akapitzlist"/>
        <w:spacing w:after="0" w:line="268" w:lineRule="auto"/>
        <w:ind w:left="426" w:hanging="426"/>
        <w:jc w:val="both"/>
        <w:rPr>
          <w:rFonts w:ascii="Arial" w:hAnsi="Arial" w:cs="Arial"/>
        </w:rPr>
      </w:pPr>
      <w:r w:rsidRPr="000F0300">
        <w:rPr>
          <w:rFonts w:ascii="Arial" w:hAnsi="Arial" w:cs="Arial"/>
        </w:rPr>
        <w:tab/>
        <w:t>2) oświadczenia Podwykonawców o uregulowaniu wobec nich należności w terminie.</w:t>
      </w:r>
    </w:p>
    <w:p w14:paraId="5A1AE531" w14:textId="171524DD" w:rsidR="00F97FA4" w:rsidRPr="00F97FA4" w:rsidRDefault="00D115A4">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F97FA4">
        <w:rPr>
          <w:rFonts w:ascii="Arial" w:eastAsia="Times New Roman" w:hAnsi="Arial" w:cs="Arial"/>
          <w:lang w:eastAsia="pl-PL"/>
        </w:rPr>
        <w:t xml:space="preserve">Faktura powinna być wystawiona na </w:t>
      </w:r>
      <w:r w:rsidR="00F97FA4" w:rsidRPr="00F97FA4">
        <w:rPr>
          <w:rFonts w:ascii="Arial" w:hAnsi="Arial" w:cs="Arial"/>
          <w:shd w:val="clear" w:color="auto" w:fill="FFFFFF"/>
        </w:rPr>
        <w:t xml:space="preserve">Gmina i Miasto Stawiszyn, ul. Szosa Pleszewska </w:t>
      </w:r>
      <w:r w:rsidR="00040B64" w:rsidRPr="00F97FA4">
        <w:rPr>
          <w:rFonts w:ascii="Arial" w:hAnsi="Arial" w:cs="Arial"/>
          <w:shd w:val="clear" w:color="auto" w:fill="FFFFFF"/>
        </w:rPr>
        <w:t>3,</w:t>
      </w:r>
      <w:r w:rsidR="00040B64">
        <w:rPr>
          <w:rFonts w:ascii="Arial" w:hAnsi="Arial" w:cs="Arial"/>
          <w:shd w:val="clear" w:color="auto" w:fill="FFFFFF"/>
        </w:rPr>
        <w:t xml:space="preserve">  </w:t>
      </w:r>
      <w:r w:rsidR="00DC5411">
        <w:rPr>
          <w:rFonts w:ascii="Arial" w:hAnsi="Arial" w:cs="Arial"/>
          <w:shd w:val="clear" w:color="auto" w:fill="FFFFFF"/>
        </w:rPr>
        <w:t xml:space="preserve">                     </w:t>
      </w:r>
      <w:r w:rsidR="00F97FA4" w:rsidRPr="00F97FA4">
        <w:rPr>
          <w:rFonts w:ascii="Arial" w:hAnsi="Arial" w:cs="Arial"/>
          <w:shd w:val="clear" w:color="auto" w:fill="FFFFFF"/>
        </w:rPr>
        <w:t xml:space="preserve"> 62-820 Stawiszyn, NIP 968 094 37 38, REGON 250855334</w:t>
      </w:r>
    </w:p>
    <w:p w14:paraId="69944CF4" w14:textId="116E11EC" w:rsidR="00354F89" w:rsidRPr="000108ED" w:rsidRDefault="00354F89">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0108ED">
        <w:rPr>
          <w:rFonts w:ascii="Arial" w:eastAsia="Times New Roman" w:hAnsi="Arial" w:cs="Arial"/>
          <w:lang w:eastAsia="pl-PL"/>
        </w:rPr>
        <w:t>Wynagrodzenie płatne będzie poleceniem przelewu na rachunek bankowy wskazany przez Wykonawcę na fakturze, który widnieje na tzw. „Białej liście podatników VAT”.</w:t>
      </w:r>
    </w:p>
    <w:p w14:paraId="068C138D" w14:textId="7E8CA65A" w:rsidR="00D115A4" w:rsidRPr="00561B29" w:rsidRDefault="00D115A4">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Za dzień zapłaty uważany będzie dzień obciążenia rachunku Zamawiającego.</w:t>
      </w:r>
    </w:p>
    <w:p w14:paraId="46D6AC1D" w14:textId="19767E49" w:rsidR="00D115A4" w:rsidRPr="000F0300" w:rsidRDefault="00D115A4">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Wykonawca nie może dokonać cesji jakiejkolwiek wierzytelności lub jej części wobec Zamawiającego na osoby trzecie bez uprzedniej, pisemnej zgody Zamawiającego</w:t>
      </w:r>
      <w:r w:rsidR="00A16C36">
        <w:rPr>
          <w:rFonts w:ascii="Arial" w:eastAsia="Times New Roman" w:hAnsi="Arial" w:cs="Arial"/>
          <w:lang w:eastAsia="pl-PL"/>
        </w:rPr>
        <w:t>.</w:t>
      </w:r>
    </w:p>
    <w:p w14:paraId="3495AE9A" w14:textId="77777777" w:rsidR="00D115A4" w:rsidRPr="000F0300" w:rsidRDefault="00D115A4">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W przypadku Wykonawcy będącego Konsorcjum, z wnioskiem do Zamawiającego o wyrażenie zgody na dokonanie cesji wierzytelności występują łącznie wszyscy członkowie Konsorcjum.</w:t>
      </w:r>
    </w:p>
    <w:p w14:paraId="6CB48802" w14:textId="20E083B7" w:rsidR="00561B29" w:rsidRPr="00DC5411" w:rsidRDefault="00D115A4">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Cesja wierzytelności Wykonawcy, bez pisemnej zgody Zamawiającego, jest nieważna.</w:t>
      </w:r>
    </w:p>
    <w:p w14:paraId="2A1AC545" w14:textId="77777777" w:rsidR="00FF03A5" w:rsidRPr="000F0300" w:rsidRDefault="00FF03A5" w:rsidP="008F5DB6">
      <w:pPr>
        <w:widowControl w:val="0"/>
        <w:suppressAutoHyphens/>
        <w:spacing w:after="0" w:line="240" w:lineRule="auto"/>
        <w:rPr>
          <w:rFonts w:ascii="Arial" w:eastAsia="Times New Roman" w:hAnsi="Arial" w:cs="Arial"/>
          <w:lang w:eastAsia="pl-PL"/>
        </w:rPr>
      </w:pPr>
    </w:p>
    <w:p w14:paraId="4C73BED9" w14:textId="22BC8007" w:rsidR="00D115A4" w:rsidRPr="000F0300" w:rsidRDefault="001C3550" w:rsidP="00D115A4">
      <w:pPr>
        <w:widowControl w:val="0"/>
        <w:suppressAutoHyphens/>
        <w:spacing w:after="0" w:line="240" w:lineRule="auto"/>
        <w:ind w:left="283" w:hanging="283"/>
        <w:jc w:val="center"/>
        <w:rPr>
          <w:rFonts w:ascii="Arial" w:eastAsia="Times New Roman" w:hAnsi="Arial" w:cs="Arial"/>
          <w:lang w:eastAsia="pl-PL"/>
        </w:rPr>
      </w:pPr>
      <w:r w:rsidRPr="000F0300">
        <w:rPr>
          <w:rFonts w:ascii="Arial" w:eastAsia="Times New Roman" w:hAnsi="Arial" w:cs="Arial"/>
          <w:lang w:eastAsia="pl-PL"/>
        </w:rPr>
        <w:t>§ 4</w:t>
      </w:r>
    </w:p>
    <w:p w14:paraId="0AFC484C" w14:textId="54175A9D" w:rsidR="00D115A4" w:rsidRPr="000C130A" w:rsidRDefault="00D115A4">
      <w:pPr>
        <w:widowControl w:val="0"/>
        <w:numPr>
          <w:ilvl w:val="2"/>
          <w:numId w:val="25"/>
        </w:numPr>
        <w:suppressAutoHyphens/>
        <w:spacing w:after="0" w:line="240" w:lineRule="auto"/>
        <w:ind w:left="426" w:hanging="284"/>
        <w:jc w:val="both"/>
        <w:rPr>
          <w:rFonts w:ascii="Arial" w:hAnsi="Arial" w:cs="Arial"/>
        </w:rPr>
      </w:pPr>
      <w:r w:rsidRPr="000F0300">
        <w:rPr>
          <w:rFonts w:ascii="Arial" w:eastAsia="Times New Roman" w:hAnsi="Arial" w:cs="Arial"/>
          <w:lang w:eastAsia="pl-PL"/>
        </w:rPr>
        <w:t xml:space="preserve">Wykonawca udziela Zamawiającemu </w:t>
      </w:r>
      <w:r w:rsidR="000C130A">
        <w:rPr>
          <w:rFonts w:ascii="Arial" w:eastAsia="Times New Roman" w:hAnsi="Arial" w:cs="Arial"/>
          <w:lang w:eastAsia="pl-PL"/>
        </w:rPr>
        <w:t xml:space="preserve">jakości wykonania przedmiotu umowy na okres ………. </w:t>
      </w:r>
      <w:r w:rsidR="00007376">
        <w:rPr>
          <w:rFonts w:ascii="Arial" w:eastAsia="Times New Roman" w:hAnsi="Arial" w:cs="Arial"/>
          <w:lang w:eastAsia="pl-PL"/>
        </w:rPr>
        <w:t>m</w:t>
      </w:r>
      <w:r w:rsidR="000C130A">
        <w:rPr>
          <w:rFonts w:ascii="Arial" w:eastAsia="Times New Roman" w:hAnsi="Arial" w:cs="Arial"/>
          <w:lang w:eastAsia="pl-PL"/>
        </w:rPr>
        <w:t>iesięcy (zgodnie ze złożoną ofertą Wykonawcy).</w:t>
      </w:r>
    </w:p>
    <w:p w14:paraId="39112765" w14:textId="7A331696" w:rsidR="000C130A" w:rsidRPr="000C130A" w:rsidRDefault="000C130A" w:rsidP="000C130A">
      <w:pPr>
        <w:widowControl w:val="0"/>
        <w:suppressAutoHyphens/>
        <w:spacing w:after="0" w:line="240" w:lineRule="auto"/>
        <w:ind w:left="426"/>
        <w:jc w:val="both"/>
        <w:rPr>
          <w:rFonts w:ascii="Arial" w:hAnsi="Arial" w:cs="Arial"/>
        </w:rPr>
      </w:pPr>
      <w:r>
        <w:rPr>
          <w:rFonts w:ascii="Arial" w:eastAsia="Times New Roman" w:hAnsi="Arial" w:cs="Arial"/>
          <w:lang w:eastAsia="pl-PL"/>
        </w:rPr>
        <w:t>Strony ustalają odpowiedzialność z tytułu rękojmi za wady przedmiotu umowy na okres 60 miesięcy.</w:t>
      </w:r>
    </w:p>
    <w:p w14:paraId="3D30BB31" w14:textId="35F70ECD" w:rsidR="000C130A" w:rsidRDefault="000C130A">
      <w:pPr>
        <w:widowControl w:val="0"/>
        <w:numPr>
          <w:ilvl w:val="2"/>
          <w:numId w:val="25"/>
        </w:numPr>
        <w:suppressAutoHyphens/>
        <w:spacing w:after="0" w:line="240" w:lineRule="auto"/>
        <w:ind w:left="426" w:hanging="284"/>
        <w:jc w:val="both"/>
        <w:rPr>
          <w:rFonts w:ascii="Arial" w:hAnsi="Arial" w:cs="Arial"/>
        </w:rPr>
      </w:pPr>
      <w:r>
        <w:rPr>
          <w:rFonts w:ascii="Arial" w:hAnsi="Arial" w:cs="Arial"/>
        </w:rPr>
        <w:t>Bieg okresu gwarancji i rękojmi rozpoczyna się:</w:t>
      </w:r>
    </w:p>
    <w:p w14:paraId="2431618B" w14:textId="27E9F90B" w:rsidR="000C130A" w:rsidRDefault="000C130A" w:rsidP="000C130A">
      <w:pPr>
        <w:widowControl w:val="0"/>
        <w:suppressAutoHyphens/>
        <w:spacing w:after="0" w:line="240" w:lineRule="auto"/>
        <w:ind w:left="142"/>
        <w:jc w:val="both"/>
        <w:rPr>
          <w:rFonts w:ascii="Arial" w:hAnsi="Arial" w:cs="Arial"/>
        </w:rPr>
      </w:pPr>
      <w:r>
        <w:rPr>
          <w:rFonts w:ascii="Arial" w:hAnsi="Arial" w:cs="Arial"/>
        </w:rPr>
        <w:t xml:space="preserve">a) w dniu następnym licząc od daty zakończenia odbioru końcowego, w </w:t>
      </w:r>
      <w:r w:rsidR="001E263D">
        <w:rPr>
          <w:rFonts w:ascii="Arial" w:hAnsi="Arial" w:cs="Arial"/>
        </w:rPr>
        <w:t>przypadku,</w:t>
      </w:r>
      <w:r>
        <w:rPr>
          <w:rFonts w:ascii="Arial" w:hAnsi="Arial" w:cs="Arial"/>
        </w:rPr>
        <w:t xml:space="preserve"> gdy w trakcie jego odbioru nie stwierdzono wad;</w:t>
      </w:r>
    </w:p>
    <w:p w14:paraId="3D3CEF7B" w14:textId="14017331" w:rsidR="000C130A" w:rsidRDefault="000C130A" w:rsidP="000C130A">
      <w:pPr>
        <w:widowControl w:val="0"/>
        <w:suppressAutoHyphens/>
        <w:spacing w:after="0" w:line="240" w:lineRule="auto"/>
        <w:ind w:left="142"/>
        <w:jc w:val="both"/>
        <w:rPr>
          <w:rFonts w:ascii="Arial" w:hAnsi="Arial" w:cs="Arial"/>
        </w:rPr>
      </w:pPr>
      <w:r>
        <w:rPr>
          <w:rFonts w:ascii="Arial" w:hAnsi="Arial" w:cs="Arial"/>
        </w:rPr>
        <w:t>b) w dniu następnym licząc od daty potwierdzenia usunięcia wad stwierdzonych przy odbiorze końcowym przedmiotu umowy;</w:t>
      </w:r>
    </w:p>
    <w:p w14:paraId="7F78FA8C" w14:textId="05CE0B04" w:rsidR="000C130A" w:rsidRDefault="000C130A" w:rsidP="000C130A">
      <w:pPr>
        <w:widowControl w:val="0"/>
        <w:suppressAutoHyphens/>
        <w:spacing w:after="0" w:line="240" w:lineRule="auto"/>
        <w:ind w:left="142"/>
        <w:jc w:val="both"/>
        <w:rPr>
          <w:rFonts w:ascii="Arial" w:hAnsi="Arial" w:cs="Arial"/>
        </w:rPr>
      </w:pPr>
      <w:r>
        <w:rPr>
          <w:rFonts w:ascii="Arial" w:hAnsi="Arial" w:cs="Arial"/>
        </w:rPr>
        <w:t>c) dla wymienionych materiałów i urządzeń z dniem ich wymiany.</w:t>
      </w:r>
    </w:p>
    <w:p w14:paraId="4949E59C" w14:textId="6BC9E17B" w:rsidR="000C130A" w:rsidRDefault="000C130A" w:rsidP="000C130A">
      <w:pPr>
        <w:widowControl w:val="0"/>
        <w:suppressAutoHyphens/>
        <w:spacing w:after="0" w:line="240" w:lineRule="auto"/>
        <w:ind w:left="142"/>
        <w:jc w:val="both"/>
        <w:rPr>
          <w:rFonts w:ascii="Arial" w:hAnsi="Arial" w:cs="Arial"/>
        </w:rPr>
      </w:pPr>
      <w:r>
        <w:rPr>
          <w:rFonts w:ascii="Arial" w:hAnsi="Arial" w:cs="Arial"/>
        </w:rPr>
        <w:t xml:space="preserve">3. W okresie gwarancji Wykonawca zobowiązuje się do bezpłatnego usunięcia wad i usterek w terminie 14 dni licząc od daty pisemnego </w:t>
      </w:r>
      <w:r w:rsidR="001E263D">
        <w:rPr>
          <w:rFonts w:ascii="Arial" w:hAnsi="Arial" w:cs="Arial"/>
        </w:rPr>
        <w:t>(listem</w:t>
      </w:r>
      <w:r>
        <w:rPr>
          <w:rFonts w:ascii="Arial" w:hAnsi="Arial" w:cs="Arial"/>
        </w:rPr>
        <w:t xml:space="preserve"> lub faksem lub email) powiadomienia przez Zamawiającego. </w:t>
      </w:r>
      <w:r w:rsidR="001E263D">
        <w:rPr>
          <w:rFonts w:ascii="Arial" w:hAnsi="Arial" w:cs="Arial"/>
        </w:rPr>
        <w:t>Okres gwarancji zostanie przedłużony o czas naprawy.</w:t>
      </w:r>
    </w:p>
    <w:p w14:paraId="643C4D16" w14:textId="65994D0E" w:rsidR="001E263D" w:rsidRDefault="001E263D" w:rsidP="000C130A">
      <w:pPr>
        <w:widowControl w:val="0"/>
        <w:suppressAutoHyphens/>
        <w:spacing w:after="0" w:line="240" w:lineRule="auto"/>
        <w:ind w:left="142"/>
        <w:jc w:val="both"/>
        <w:rPr>
          <w:rFonts w:ascii="Arial" w:hAnsi="Arial" w:cs="Arial"/>
        </w:rPr>
      </w:pPr>
      <w:r>
        <w:rPr>
          <w:rFonts w:ascii="Arial" w:hAnsi="Arial" w:cs="Arial"/>
        </w:rPr>
        <w:t>4. Wady, które ustąpiły w okresie gwarancyjnym nie zawinione przez Zamawiającego, Wykonawca usunie w ciągu 14 dni roboczych od daty otrzymania zgłoszenia.</w:t>
      </w:r>
    </w:p>
    <w:p w14:paraId="0E157E6A" w14:textId="1A1363AC" w:rsidR="001E263D" w:rsidRDefault="001E263D" w:rsidP="000C130A">
      <w:pPr>
        <w:widowControl w:val="0"/>
        <w:suppressAutoHyphens/>
        <w:spacing w:after="0" w:line="240" w:lineRule="auto"/>
        <w:ind w:left="142"/>
        <w:jc w:val="both"/>
        <w:rPr>
          <w:rFonts w:ascii="Arial" w:hAnsi="Arial" w:cs="Arial"/>
        </w:rPr>
      </w:pPr>
      <w:r>
        <w:rPr>
          <w:rFonts w:ascii="Arial" w:hAnsi="Arial" w:cs="Arial"/>
        </w:rPr>
        <w:t>5. Zamawiający ma prawo dochodzić uprawnień z tytułu rękojmi za wady, niezależnie od uprawnień wynikających z gwarancji.</w:t>
      </w:r>
    </w:p>
    <w:p w14:paraId="56E122F9" w14:textId="37D4F53F" w:rsidR="001E263D" w:rsidRDefault="001E263D" w:rsidP="000C130A">
      <w:pPr>
        <w:widowControl w:val="0"/>
        <w:suppressAutoHyphens/>
        <w:spacing w:after="0" w:line="240" w:lineRule="auto"/>
        <w:ind w:left="142"/>
        <w:jc w:val="both"/>
        <w:rPr>
          <w:rFonts w:ascii="Arial" w:hAnsi="Arial" w:cs="Arial"/>
        </w:rPr>
      </w:pPr>
      <w:r>
        <w:rPr>
          <w:rFonts w:ascii="Arial" w:hAnsi="Arial" w:cs="Arial"/>
        </w:rPr>
        <w:t>6. Wykonawca odpowiada za wady w wykonaniu przedmiotu umowy również po okresie rękojmi, jeżeli Zamawiający zawiadomi Wykonawcę o wadzie przed upływem okresu rękojmi.</w:t>
      </w:r>
    </w:p>
    <w:p w14:paraId="1BAC0C3C" w14:textId="71A123B3" w:rsidR="001E263D" w:rsidRDefault="001E263D" w:rsidP="000C130A">
      <w:pPr>
        <w:widowControl w:val="0"/>
        <w:suppressAutoHyphens/>
        <w:spacing w:after="0" w:line="240" w:lineRule="auto"/>
        <w:ind w:left="142"/>
        <w:jc w:val="both"/>
        <w:rPr>
          <w:rFonts w:ascii="Arial" w:hAnsi="Arial" w:cs="Arial"/>
        </w:rPr>
      </w:pPr>
      <w:r>
        <w:rPr>
          <w:rFonts w:ascii="Arial" w:hAnsi="Arial" w:cs="Arial"/>
        </w:rPr>
        <w:t>7.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2C4F15C9" w14:textId="5B38E6C7" w:rsidR="001E263D" w:rsidRDefault="001E263D" w:rsidP="000C130A">
      <w:pPr>
        <w:widowControl w:val="0"/>
        <w:suppressAutoHyphens/>
        <w:spacing w:after="0" w:line="240" w:lineRule="auto"/>
        <w:ind w:left="142"/>
        <w:jc w:val="both"/>
        <w:rPr>
          <w:rFonts w:ascii="Arial" w:hAnsi="Arial" w:cs="Arial"/>
        </w:rPr>
      </w:pPr>
      <w:r>
        <w:rPr>
          <w:rFonts w:ascii="Arial" w:hAnsi="Arial" w:cs="Arial"/>
        </w:rPr>
        <w:t>8. Okres gwarancji ulega wydłużeniu o czas potrzebny na usunięcie wad.</w:t>
      </w:r>
    </w:p>
    <w:p w14:paraId="0ED38B24" w14:textId="21EB0E4A" w:rsidR="001E263D" w:rsidRDefault="001E263D" w:rsidP="000C130A">
      <w:pPr>
        <w:widowControl w:val="0"/>
        <w:suppressAutoHyphens/>
        <w:spacing w:after="0" w:line="240" w:lineRule="auto"/>
        <w:ind w:left="142"/>
        <w:jc w:val="both"/>
        <w:rPr>
          <w:rFonts w:ascii="Arial" w:hAnsi="Arial" w:cs="Arial"/>
        </w:rPr>
      </w:pPr>
      <w:r>
        <w:rPr>
          <w:rFonts w:ascii="Arial" w:hAnsi="Arial" w:cs="Arial"/>
        </w:rPr>
        <w:t>9. Zamawiający może przekazać uprawnienia z tytułu rękojmi i gwarancji wybranemu przez siebie użytkownikowi obiektu, na co Wykonawca wyraża zgodę.</w:t>
      </w:r>
    </w:p>
    <w:p w14:paraId="18061FCA" w14:textId="219D1533" w:rsidR="001E263D" w:rsidRPr="000F0300" w:rsidRDefault="001E263D" w:rsidP="00113937">
      <w:pPr>
        <w:widowControl w:val="0"/>
        <w:suppressAutoHyphens/>
        <w:spacing w:after="0" w:line="240" w:lineRule="auto"/>
        <w:ind w:left="142"/>
        <w:jc w:val="both"/>
        <w:rPr>
          <w:rFonts w:ascii="Arial" w:hAnsi="Arial" w:cs="Arial"/>
        </w:rPr>
      </w:pPr>
      <w:r>
        <w:rPr>
          <w:rFonts w:ascii="Arial" w:hAnsi="Arial" w:cs="Arial"/>
        </w:rPr>
        <w:t xml:space="preserve">10. Niniejsza umowa stanowi dokument gwarancyjny w rozumieniu przepisów Kodeksu Cywilnego. </w:t>
      </w:r>
    </w:p>
    <w:p w14:paraId="7B56459F" w14:textId="77777777" w:rsidR="00B64B3D" w:rsidRPr="000F0300" w:rsidRDefault="00B64B3D" w:rsidP="00D115A4">
      <w:pPr>
        <w:widowControl w:val="0"/>
        <w:suppressAutoHyphens/>
        <w:spacing w:after="0" w:line="240" w:lineRule="auto"/>
        <w:jc w:val="center"/>
        <w:rPr>
          <w:rFonts w:ascii="Arial" w:eastAsia="Times New Roman" w:hAnsi="Arial" w:cs="Arial"/>
          <w:lang w:eastAsia="pl-PL"/>
        </w:rPr>
      </w:pPr>
    </w:p>
    <w:p w14:paraId="0B6E442F" w14:textId="77777777" w:rsidR="00D115A4" w:rsidRPr="000F0300" w:rsidRDefault="00D115A4" w:rsidP="00D115A4">
      <w:pPr>
        <w:widowControl w:val="0"/>
        <w:suppressAutoHyphens/>
        <w:spacing w:after="0" w:line="240" w:lineRule="auto"/>
        <w:jc w:val="center"/>
        <w:rPr>
          <w:rFonts w:ascii="Arial" w:eastAsia="Times New Roman" w:hAnsi="Arial" w:cs="Arial"/>
          <w:lang w:eastAsia="pl-PL"/>
        </w:rPr>
      </w:pPr>
      <w:r w:rsidRPr="000F0300">
        <w:rPr>
          <w:rFonts w:ascii="Arial" w:eastAsia="Times New Roman" w:hAnsi="Arial" w:cs="Arial"/>
          <w:lang w:eastAsia="pl-PL"/>
        </w:rPr>
        <w:t>§ 5</w:t>
      </w:r>
    </w:p>
    <w:p w14:paraId="7E1573B5" w14:textId="564BECF6" w:rsidR="00D115A4" w:rsidRPr="000F0300" w:rsidRDefault="00D115A4">
      <w:pPr>
        <w:widowControl w:val="0"/>
        <w:numPr>
          <w:ilvl w:val="3"/>
          <w:numId w:val="21"/>
        </w:numPr>
        <w:tabs>
          <w:tab w:val="left" w:pos="-360"/>
        </w:tabs>
        <w:suppressAutoHyphens/>
        <w:spacing w:after="0" w:line="240" w:lineRule="auto"/>
        <w:ind w:left="426" w:hanging="426"/>
        <w:jc w:val="both"/>
        <w:rPr>
          <w:rFonts w:ascii="Arial" w:eastAsia="Times New Roman" w:hAnsi="Arial" w:cs="Arial"/>
          <w:lang w:eastAsia="pl-PL"/>
        </w:rPr>
      </w:pPr>
      <w:bookmarkStart w:id="0" w:name="_Hlk100560893"/>
      <w:r w:rsidRPr="000F0300">
        <w:rPr>
          <w:rFonts w:ascii="Arial" w:eastAsia="Times New Roman" w:hAnsi="Arial" w:cs="Arial"/>
          <w:lang w:eastAsia="pl-PL"/>
        </w:rPr>
        <w:t>Zabezpieczenie nale</w:t>
      </w:r>
      <w:r w:rsidRPr="000F0300">
        <w:rPr>
          <w:rFonts w:ascii="Arial" w:eastAsia="TimesNewRoman" w:hAnsi="Arial" w:cs="Arial"/>
          <w:lang w:eastAsia="pl-PL"/>
        </w:rPr>
        <w:t>ż</w:t>
      </w:r>
      <w:r w:rsidRPr="000F0300">
        <w:rPr>
          <w:rFonts w:ascii="Arial" w:eastAsia="Times New Roman" w:hAnsi="Arial" w:cs="Arial"/>
          <w:lang w:eastAsia="pl-PL"/>
        </w:rPr>
        <w:t>ytego wykonania umowy ustala si</w:t>
      </w:r>
      <w:r w:rsidRPr="000F0300">
        <w:rPr>
          <w:rFonts w:ascii="Arial" w:eastAsia="TimesNewRoman" w:hAnsi="Arial" w:cs="Arial"/>
          <w:lang w:eastAsia="pl-PL"/>
        </w:rPr>
        <w:t xml:space="preserve">ę </w:t>
      </w:r>
      <w:r w:rsidRPr="000F0300">
        <w:rPr>
          <w:rFonts w:ascii="Arial" w:eastAsia="Times New Roman" w:hAnsi="Arial" w:cs="Arial"/>
          <w:lang w:eastAsia="pl-PL"/>
        </w:rPr>
        <w:t>w wysoko</w:t>
      </w:r>
      <w:r w:rsidRPr="000F0300">
        <w:rPr>
          <w:rFonts w:ascii="Arial" w:eastAsia="TimesNewRoman" w:hAnsi="Arial" w:cs="Arial"/>
          <w:lang w:eastAsia="pl-PL"/>
        </w:rPr>
        <w:t>ś</w:t>
      </w:r>
      <w:r w:rsidRPr="000F0300">
        <w:rPr>
          <w:rFonts w:ascii="Arial" w:eastAsia="Times New Roman" w:hAnsi="Arial" w:cs="Arial"/>
          <w:lang w:eastAsia="pl-PL"/>
        </w:rPr>
        <w:t>ci 5% kwoty brutto    okre</w:t>
      </w:r>
      <w:r w:rsidRPr="000F0300">
        <w:rPr>
          <w:rFonts w:ascii="Arial" w:eastAsia="TimesNewRoman" w:hAnsi="Arial" w:cs="Arial"/>
          <w:lang w:eastAsia="pl-PL"/>
        </w:rPr>
        <w:t>ś</w:t>
      </w:r>
      <w:r w:rsidRPr="000F0300">
        <w:rPr>
          <w:rFonts w:ascii="Arial" w:eastAsia="Times New Roman" w:hAnsi="Arial" w:cs="Arial"/>
          <w:lang w:eastAsia="pl-PL"/>
        </w:rPr>
        <w:t>lonej w § 3 ust. 1, tj. w wysoko</w:t>
      </w:r>
      <w:r w:rsidRPr="000F0300">
        <w:rPr>
          <w:rFonts w:ascii="Arial" w:eastAsia="TimesNewRoman" w:hAnsi="Arial" w:cs="Arial"/>
          <w:lang w:eastAsia="pl-PL"/>
        </w:rPr>
        <w:t>ś</w:t>
      </w:r>
      <w:r w:rsidRPr="000F0300">
        <w:rPr>
          <w:rFonts w:ascii="Arial" w:eastAsia="Times New Roman" w:hAnsi="Arial" w:cs="Arial"/>
          <w:lang w:eastAsia="pl-PL"/>
        </w:rPr>
        <w:t xml:space="preserve">ci: </w:t>
      </w:r>
      <w:r w:rsidR="000F2511" w:rsidRPr="000F0300">
        <w:rPr>
          <w:rFonts w:ascii="Arial" w:eastAsia="Times New Roman" w:hAnsi="Arial" w:cs="Arial"/>
          <w:lang w:eastAsia="pl-PL"/>
        </w:rPr>
        <w:t>………………….</w:t>
      </w:r>
      <w:r w:rsidRPr="000F0300">
        <w:rPr>
          <w:rFonts w:ascii="Arial" w:eastAsia="Times New Roman" w:hAnsi="Arial" w:cs="Arial"/>
          <w:lang w:eastAsia="pl-PL"/>
        </w:rPr>
        <w:t>zł (słownie złotych:</w:t>
      </w:r>
      <w:r w:rsidR="000F2511" w:rsidRPr="000F0300">
        <w:rPr>
          <w:rFonts w:ascii="Arial" w:eastAsia="Times New Roman" w:hAnsi="Arial" w:cs="Arial"/>
          <w:lang w:eastAsia="pl-PL"/>
        </w:rPr>
        <w:t>…………………….</w:t>
      </w:r>
      <w:r w:rsidRPr="000F0300">
        <w:rPr>
          <w:rFonts w:ascii="Arial" w:eastAsia="Times New Roman" w:hAnsi="Arial" w:cs="Arial"/>
          <w:lang w:eastAsia="pl-PL"/>
        </w:rPr>
        <w:t>).</w:t>
      </w:r>
    </w:p>
    <w:p w14:paraId="1804F4D2" w14:textId="77777777" w:rsidR="00D115A4" w:rsidRPr="000F0300" w:rsidRDefault="00D115A4">
      <w:pPr>
        <w:widowControl w:val="0"/>
        <w:numPr>
          <w:ilvl w:val="3"/>
          <w:numId w:val="21"/>
        </w:numPr>
        <w:tabs>
          <w:tab w:val="left" w:pos="-360"/>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Dowód wniesienia zabezpieczenia okre</w:t>
      </w:r>
      <w:r w:rsidRPr="000F0300">
        <w:rPr>
          <w:rFonts w:ascii="Arial" w:eastAsia="TimesNewRoman" w:hAnsi="Arial" w:cs="Arial"/>
          <w:lang w:eastAsia="pl-PL"/>
        </w:rPr>
        <w:t>ś</w:t>
      </w:r>
      <w:r w:rsidRPr="000F0300">
        <w:rPr>
          <w:rFonts w:ascii="Arial" w:eastAsia="Times New Roman" w:hAnsi="Arial" w:cs="Arial"/>
          <w:lang w:eastAsia="pl-PL"/>
        </w:rPr>
        <w:t>lonego w ust. 1 został przedstawiony Zamawiaj</w:t>
      </w:r>
      <w:r w:rsidRPr="000F0300">
        <w:rPr>
          <w:rFonts w:ascii="Arial" w:eastAsia="TimesNewRoman" w:hAnsi="Arial" w:cs="Arial"/>
          <w:lang w:eastAsia="pl-PL"/>
        </w:rPr>
        <w:t>ą</w:t>
      </w:r>
      <w:r w:rsidRPr="000F0300">
        <w:rPr>
          <w:rFonts w:ascii="Arial" w:eastAsia="Times New Roman" w:hAnsi="Arial" w:cs="Arial"/>
          <w:lang w:eastAsia="pl-PL"/>
        </w:rPr>
        <w:t>cemu do dnia zawarcia umowy.</w:t>
      </w:r>
    </w:p>
    <w:p w14:paraId="1130DEC1" w14:textId="77777777" w:rsidR="00D115A4" w:rsidRPr="000F0300" w:rsidRDefault="00D115A4">
      <w:pPr>
        <w:widowControl w:val="0"/>
        <w:numPr>
          <w:ilvl w:val="3"/>
          <w:numId w:val="21"/>
        </w:numPr>
        <w:tabs>
          <w:tab w:val="left" w:pos="-360"/>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lastRenderedPageBreak/>
        <w:t>Zabezpieczenie zostanie zwrócone Wykonawcy w ni</w:t>
      </w:r>
      <w:r w:rsidRPr="000F0300">
        <w:rPr>
          <w:rFonts w:ascii="Arial" w:eastAsia="TimesNewRoman" w:hAnsi="Arial" w:cs="Arial"/>
          <w:lang w:eastAsia="pl-PL"/>
        </w:rPr>
        <w:t>ż</w:t>
      </w:r>
      <w:r w:rsidRPr="000F0300">
        <w:rPr>
          <w:rFonts w:ascii="Arial" w:eastAsia="Times New Roman" w:hAnsi="Arial" w:cs="Arial"/>
          <w:lang w:eastAsia="pl-PL"/>
        </w:rPr>
        <w:t>ej wymienionych terminach:</w:t>
      </w:r>
    </w:p>
    <w:p w14:paraId="1ADE4A03" w14:textId="4D7AACC1" w:rsidR="00D115A4" w:rsidRPr="000F0300" w:rsidRDefault="00D115A4" w:rsidP="00151EE4">
      <w:pPr>
        <w:widowControl w:val="0"/>
        <w:numPr>
          <w:ilvl w:val="1"/>
          <w:numId w:val="7"/>
        </w:numPr>
        <w:tabs>
          <w:tab w:val="clear" w:pos="1080"/>
          <w:tab w:val="left" w:pos="-360"/>
        </w:tabs>
        <w:suppressAutoHyphens/>
        <w:autoSpaceDE w:val="0"/>
        <w:spacing w:after="0" w:line="240" w:lineRule="auto"/>
        <w:ind w:left="851" w:hanging="425"/>
        <w:jc w:val="both"/>
        <w:rPr>
          <w:rFonts w:ascii="Arial" w:eastAsia="Times New Roman" w:hAnsi="Arial" w:cs="Arial"/>
          <w:lang w:eastAsia="pl-PL"/>
        </w:rPr>
      </w:pPr>
      <w:r w:rsidRPr="000F0300">
        <w:rPr>
          <w:rFonts w:ascii="Arial" w:eastAsia="Times New Roman" w:hAnsi="Arial" w:cs="Arial"/>
          <w:lang w:eastAsia="pl-PL"/>
        </w:rPr>
        <w:t>70% zabezpieczenia w terminie 30 dni od dnia wykonania zamówienia i uznania przez Zamawiaj</w:t>
      </w:r>
      <w:r w:rsidRPr="000F0300">
        <w:rPr>
          <w:rFonts w:ascii="Arial" w:eastAsia="TimesNewRoman" w:hAnsi="Arial" w:cs="Arial"/>
          <w:lang w:eastAsia="pl-PL"/>
        </w:rPr>
        <w:t>ą</w:t>
      </w:r>
      <w:r w:rsidRPr="000F0300">
        <w:rPr>
          <w:rFonts w:ascii="Arial" w:eastAsia="Times New Roman" w:hAnsi="Arial" w:cs="Arial"/>
          <w:lang w:eastAsia="pl-PL"/>
        </w:rPr>
        <w:t>cego za nale</w:t>
      </w:r>
      <w:r w:rsidRPr="000F0300">
        <w:rPr>
          <w:rFonts w:ascii="Arial" w:eastAsia="TimesNewRoman" w:hAnsi="Arial" w:cs="Arial"/>
          <w:lang w:eastAsia="pl-PL"/>
        </w:rPr>
        <w:t>ż</w:t>
      </w:r>
      <w:r w:rsidRPr="000F0300">
        <w:rPr>
          <w:rFonts w:ascii="Arial" w:eastAsia="Times New Roman" w:hAnsi="Arial" w:cs="Arial"/>
          <w:lang w:eastAsia="pl-PL"/>
        </w:rPr>
        <w:t xml:space="preserve">ycie wykonane (na podstawie podpisanego </w:t>
      </w:r>
      <w:r w:rsidR="001C3550" w:rsidRPr="000F0300">
        <w:rPr>
          <w:rFonts w:ascii="Arial" w:eastAsia="Times New Roman" w:hAnsi="Arial" w:cs="Arial"/>
          <w:lang w:eastAsia="pl-PL"/>
        </w:rPr>
        <w:t>protokołu bezusterkowego</w:t>
      </w:r>
      <w:r w:rsidRPr="000F0300">
        <w:rPr>
          <w:rFonts w:ascii="Arial" w:eastAsia="Times New Roman" w:hAnsi="Arial" w:cs="Arial"/>
          <w:lang w:eastAsia="pl-PL"/>
        </w:rPr>
        <w:t xml:space="preserve"> odbioru końcowego),</w:t>
      </w:r>
    </w:p>
    <w:p w14:paraId="4AE2E201" w14:textId="5826188C" w:rsidR="00236071" w:rsidRPr="00DC5411" w:rsidRDefault="00D115A4" w:rsidP="00955390">
      <w:pPr>
        <w:widowControl w:val="0"/>
        <w:numPr>
          <w:ilvl w:val="1"/>
          <w:numId w:val="7"/>
        </w:numPr>
        <w:tabs>
          <w:tab w:val="clear" w:pos="1080"/>
          <w:tab w:val="left" w:pos="-360"/>
        </w:tabs>
        <w:suppressAutoHyphens/>
        <w:autoSpaceDE w:val="0"/>
        <w:spacing w:after="0" w:line="240" w:lineRule="auto"/>
        <w:ind w:left="851" w:hanging="425"/>
        <w:jc w:val="both"/>
        <w:rPr>
          <w:rFonts w:ascii="Arial" w:eastAsia="Times New Roman" w:hAnsi="Arial" w:cs="Arial"/>
          <w:lang w:eastAsia="pl-PL"/>
        </w:rPr>
      </w:pPr>
      <w:r w:rsidRPr="000F0300">
        <w:rPr>
          <w:rFonts w:ascii="Arial" w:eastAsia="Times New Roman" w:hAnsi="Arial" w:cs="Arial"/>
          <w:lang w:eastAsia="pl-PL"/>
        </w:rPr>
        <w:t>30% zabezpieczenia w terminie nie później niż 15 dni po upływie okresu r</w:t>
      </w:r>
      <w:r w:rsidRPr="000F0300">
        <w:rPr>
          <w:rFonts w:ascii="Arial" w:eastAsia="TimesNewRoman" w:hAnsi="Arial" w:cs="Arial"/>
          <w:lang w:eastAsia="pl-PL"/>
        </w:rPr>
        <w:t>ę</w:t>
      </w:r>
      <w:r w:rsidRPr="000F0300">
        <w:rPr>
          <w:rFonts w:ascii="Arial" w:eastAsia="Times New Roman" w:hAnsi="Arial" w:cs="Arial"/>
          <w:lang w:eastAsia="pl-PL"/>
        </w:rPr>
        <w:t>kojmi za wady.</w:t>
      </w:r>
      <w:bookmarkEnd w:id="0"/>
    </w:p>
    <w:p w14:paraId="475476AA" w14:textId="77777777" w:rsidR="0026079D" w:rsidRPr="000F0300" w:rsidRDefault="0026079D" w:rsidP="00955390">
      <w:pPr>
        <w:widowControl w:val="0"/>
        <w:tabs>
          <w:tab w:val="left" w:pos="-360"/>
        </w:tabs>
        <w:suppressAutoHyphens/>
        <w:autoSpaceDE w:val="0"/>
        <w:spacing w:after="0" w:line="240" w:lineRule="auto"/>
        <w:jc w:val="both"/>
        <w:rPr>
          <w:rFonts w:ascii="Arial" w:eastAsia="Times New Roman" w:hAnsi="Arial" w:cs="Arial"/>
          <w:lang w:eastAsia="pl-PL"/>
        </w:rPr>
      </w:pPr>
    </w:p>
    <w:p w14:paraId="34EE0B83" w14:textId="77777777" w:rsidR="00D115A4" w:rsidRPr="000F0300" w:rsidRDefault="00D115A4" w:rsidP="00D115A4">
      <w:pPr>
        <w:widowControl w:val="0"/>
        <w:suppressAutoHyphens/>
        <w:spacing w:after="0" w:line="240" w:lineRule="auto"/>
        <w:ind w:left="283" w:hanging="283"/>
        <w:jc w:val="center"/>
        <w:rPr>
          <w:rFonts w:ascii="Arial" w:eastAsia="Times New Roman" w:hAnsi="Arial" w:cs="Arial"/>
          <w:lang w:eastAsia="pl-PL"/>
        </w:rPr>
      </w:pPr>
      <w:r w:rsidRPr="000F0300">
        <w:rPr>
          <w:rFonts w:ascii="Arial" w:eastAsia="Times New Roman" w:hAnsi="Arial" w:cs="Arial"/>
          <w:lang w:eastAsia="pl-PL"/>
        </w:rPr>
        <w:t>§ 6</w:t>
      </w:r>
    </w:p>
    <w:p w14:paraId="3D4DCD1B" w14:textId="012D5486" w:rsidR="00D115A4" w:rsidRPr="000F0300" w:rsidRDefault="00D115A4" w:rsidP="00614DD2">
      <w:pPr>
        <w:widowControl w:val="0"/>
        <w:suppressAutoHyphens/>
        <w:spacing w:after="0" w:line="240" w:lineRule="auto"/>
        <w:jc w:val="both"/>
        <w:rPr>
          <w:rFonts w:ascii="Arial" w:eastAsia="Times New Roman" w:hAnsi="Arial" w:cs="Arial"/>
          <w:lang w:eastAsia="pl-PL"/>
        </w:rPr>
      </w:pPr>
      <w:r w:rsidRPr="000F0300">
        <w:rPr>
          <w:rFonts w:ascii="Arial" w:eastAsia="Times New Roman" w:hAnsi="Arial" w:cs="Arial"/>
          <w:lang w:eastAsia="pl-PL"/>
        </w:rPr>
        <w:t xml:space="preserve">Zamawiający przekaże Wykonawcy plac budowy w terminie </w:t>
      </w:r>
      <w:r w:rsidR="00561B29">
        <w:rPr>
          <w:rFonts w:ascii="Arial" w:eastAsia="Times New Roman" w:hAnsi="Arial" w:cs="Arial"/>
          <w:lang w:eastAsia="pl-PL"/>
        </w:rPr>
        <w:t>10</w:t>
      </w:r>
      <w:r w:rsidRPr="000F0300">
        <w:rPr>
          <w:rFonts w:ascii="Arial" w:eastAsia="Times New Roman" w:hAnsi="Arial" w:cs="Arial"/>
          <w:lang w:eastAsia="pl-PL"/>
        </w:rPr>
        <w:t xml:space="preserve"> dni</w:t>
      </w:r>
      <w:r w:rsidR="00152263" w:rsidRPr="000F0300">
        <w:rPr>
          <w:rFonts w:ascii="Arial" w:eastAsia="Times New Roman" w:hAnsi="Arial" w:cs="Arial"/>
          <w:lang w:eastAsia="pl-PL"/>
        </w:rPr>
        <w:t xml:space="preserve"> roboczych</w:t>
      </w:r>
      <w:r w:rsidRPr="000F0300">
        <w:rPr>
          <w:rFonts w:ascii="Arial" w:eastAsia="Times New Roman" w:hAnsi="Arial" w:cs="Arial"/>
          <w:lang w:eastAsia="pl-PL"/>
        </w:rPr>
        <w:t xml:space="preserve"> od dnia zawarcia umowy.</w:t>
      </w:r>
    </w:p>
    <w:p w14:paraId="6CC25641" w14:textId="77777777" w:rsidR="00D115A4" w:rsidRPr="000F0300" w:rsidRDefault="00D115A4" w:rsidP="00D115A4">
      <w:pPr>
        <w:widowControl w:val="0"/>
        <w:suppressAutoHyphens/>
        <w:spacing w:after="0" w:line="240" w:lineRule="auto"/>
        <w:ind w:left="283" w:hanging="283"/>
        <w:jc w:val="center"/>
        <w:rPr>
          <w:rFonts w:ascii="Arial" w:eastAsia="Times New Roman" w:hAnsi="Arial" w:cs="Arial"/>
          <w:lang w:eastAsia="pl-PL"/>
        </w:rPr>
      </w:pPr>
      <w:r w:rsidRPr="000F0300">
        <w:rPr>
          <w:rFonts w:ascii="Arial" w:eastAsia="Times New Roman" w:hAnsi="Arial" w:cs="Arial"/>
          <w:lang w:eastAsia="pl-PL"/>
        </w:rPr>
        <w:t>§ 7</w:t>
      </w:r>
    </w:p>
    <w:p w14:paraId="295F6DF3" w14:textId="39A65638" w:rsidR="00D115A4" w:rsidRPr="000F0300" w:rsidRDefault="000A27B2" w:rsidP="000A27B2">
      <w:pPr>
        <w:widowControl w:val="0"/>
        <w:numPr>
          <w:ilvl w:val="0"/>
          <w:numId w:val="1"/>
        </w:numPr>
        <w:suppressAutoHyphens/>
        <w:spacing w:after="0" w:line="240" w:lineRule="auto"/>
        <w:jc w:val="both"/>
        <w:rPr>
          <w:rFonts w:ascii="Arial" w:hAnsi="Arial" w:cs="Arial"/>
        </w:rPr>
      </w:pPr>
      <w:r w:rsidRPr="000F0300">
        <w:rPr>
          <w:rFonts w:ascii="Arial" w:hAnsi="Arial" w:cs="Arial"/>
        </w:rPr>
        <w:t xml:space="preserve">Wykonawca ustanawia </w:t>
      </w:r>
      <w:r w:rsidR="002E643B" w:rsidRPr="000F0300">
        <w:rPr>
          <w:rFonts w:ascii="Arial" w:hAnsi="Arial" w:cs="Arial"/>
        </w:rPr>
        <w:t>kierownika budowy w osobie …....................................................., posiadającego uprawnienia budowlane w specjalności drogowej</w:t>
      </w:r>
      <w:r w:rsidR="00767E07">
        <w:rPr>
          <w:rFonts w:ascii="Arial" w:hAnsi="Arial" w:cs="Arial"/>
        </w:rPr>
        <w:t xml:space="preserve"> bez ograniczeń</w:t>
      </w:r>
      <w:r w:rsidR="00DC5411">
        <w:rPr>
          <w:rFonts w:ascii="Arial" w:hAnsi="Arial" w:cs="Arial"/>
        </w:rPr>
        <w:t>.</w:t>
      </w:r>
    </w:p>
    <w:p w14:paraId="0DC54176" w14:textId="6FB03850" w:rsidR="00D115A4" w:rsidRPr="000F0300" w:rsidRDefault="001C3550" w:rsidP="00D115A4">
      <w:pPr>
        <w:widowControl w:val="0"/>
        <w:numPr>
          <w:ilvl w:val="0"/>
          <w:numId w:val="1"/>
        </w:numPr>
        <w:suppressAutoHyphens/>
        <w:spacing w:after="0" w:line="240" w:lineRule="auto"/>
        <w:jc w:val="both"/>
        <w:rPr>
          <w:rFonts w:ascii="Arial" w:eastAsia="Times New Roman" w:hAnsi="Arial" w:cs="Arial"/>
          <w:lang w:eastAsia="pl-PL"/>
        </w:rPr>
      </w:pPr>
      <w:r w:rsidRPr="000F0300">
        <w:rPr>
          <w:rFonts w:ascii="Arial" w:eastAsia="Times New Roman" w:hAnsi="Arial" w:cs="Arial"/>
          <w:lang w:eastAsia="pl-PL"/>
        </w:rPr>
        <w:t>Zmiana osoby</w:t>
      </w:r>
      <w:r w:rsidR="002E643B" w:rsidRPr="000F0300">
        <w:rPr>
          <w:rFonts w:ascii="Arial" w:eastAsia="Times New Roman" w:hAnsi="Arial" w:cs="Arial"/>
          <w:lang w:eastAsia="pl-PL"/>
        </w:rPr>
        <w:t xml:space="preserve"> </w:t>
      </w:r>
      <w:r w:rsidR="00D115A4" w:rsidRPr="000F0300">
        <w:rPr>
          <w:rFonts w:ascii="Arial" w:eastAsia="Times New Roman" w:hAnsi="Arial" w:cs="Arial"/>
          <w:lang w:eastAsia="pl-PL"/>
        </w:rPr>
        <w:t>wymienio</w:t>
      </w:r>
      <w:r w:rsidR="002E643B" w:rsidRPr="000F0300">
        <w:rPr>
          <w:rFonts w:ascii="Arial" w:eastAsia="Times New Roman" w:hAnsi="Arial" w:cs="Arial"/>
          <w:lang w:eastAsia="pl-PL"/>
        </w:rPr>
        <w:t>n</w:t>
      </w:r>
      <w:r w:rsidR="000A27B2" w:rsidRPr="000F0300">
        <w:rPr>
          <w:rFonts w:ascii="Arial" w:eastAsia="Times New Roman" w:hAnsi="Arial" w:cs="Arial"/>
          <w:lang w:eastAsia="pl-PL"/>
        </w:rPr>
        <w:t>ej</w:t>
      </w:r>
      <w:r w:rsidR="00D115A4" w:rsidRPr="000F0300">
        <w:rPr>
          <w:rFonts w:ascii="Arial" w:eastAsia="Times New Roman" w:hAnsi="Arial" w:cs="Arial"/>
          <w:lang w:eastAsia="pl-PL"/>
        </w:rPr>
        <w:t xml:space="preserve"> w ust. 1,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wymaganej postanowieniami SWZ. </w:t>
      </w:r>
    </w:p>
    <w:p w14:paraId="27830A24" w14:textId="6D8BD8C0" w:rsidR="007569C5" w:rsidRPr="00322B27" w:rsidRDefault="00D115A4" w:rsidP="007569C5">
      <w:pPr>
        <w:widowControl w:val="0"/>
        <w:numPr>
          <w:ilvl w:val="0"/>
          <w:numId w:val="1"/>
        </w:numPr>
        <w:suppressAutoHyphens/>
        <w:spacing w:after="0" w:line="240" w:lineRule="auto"/>
        <w:jc w:val="both"/>
        <w:rPr>
          <w:rFonts w:ascii="Arial" w:eastAsia="Times New Roman" w:hAnsi="Arial" w:cs="Arial"/>
          <w:lang w:eastAsia="pl-PL"/>
        </w:rPr>
      </w:pPr>
      <w:r w:rsidRPr="000F0300">
        <w:rPr>
          <w:rFonts w:ascii="Arial" w:eastAsia="Times New Roman" w:hAnsi="Arial" w:cs="Arial"/>
          <w:lang w:eastAsia="pl-PL"/>
        </w:rPr>
        <w:t xml:space="preserve">Wykonawca musi przedłożyć Zamawiającemu propozycję zmiany, o której mowa w ust. 2 </w:t>
      </w:r>
      <w:r w:rsidR="00965CC6" w:rsidRPr="000F0300">
        <w:rPr>
          <w:rFonts w:ascii="Arial" w:eastAsia="Times New Roman" w:hAnsi="Arial" w:cs="Arial"/>
          <w:lang w:eastAsia="pl-PL"/>
        </w:rPr>
        <w:br/>
      </w:r>
      <w:r w:rsidRPr="000F0300">
        <w:rPr>
          <w:rFonts w:ascii="Arial" w:eastAsia="Times New Roman" w:hAnsi="Arial" w:cs="Arial"/>
          <w:lang w:eastAsia="pl-PL"/>
        </w:rPr>
        <w:t>nie później niż 7 dni przed planowanym skierowaniem do kierowania budową innej osoby. Jakakolwiek przerwa w realizacji przedmiotu umowy wynikająca z braku kierownictwa budowy będzie traktowana jako przerwa wynikła z przyczyn zależnych od Wykonawcy</w:t>
      </w:r>
      <w:r w:rsidR="00C53B0E" w:rsidRPr="000F0300">
        <w:rPr>
          <w:rFonts w:ascii="Arial" w:eastAsia="Times New Roman" w:hAnsi="Arial" w:cs="Arial"/>
          <w:lang w:eastAsia="pl-PL"/>
        </w:rPr>
        <w:t xml:space="preserve"> </w:t>
      </w:r>
      <w:r w:rsidRPr="000F0300">
        <w:rPr>
          <w:rFonts w:ascii="Arial" w:eastAsia="Times New Roman" w:hAnsi="Arial" w:cs="Arial"/>
          <w:lang w:eastAsia="pl-PL"/>
        </w:rPr>
        <w:t>i nie może stanowić podstawy do zmiany terminu zakończenia robót.</w:t>
      </w:r>
    </w:p>
    <w:p w14:paraId="30D08659" w14:textId="3A95606F" w:rsidR="00BC63EA" w:rsidRPr="000F0300" w:rsidRDefault="00D115A4" w:rsidP="00B967BA">
      <w:pPr>
        <w:widowControl w:val="0"/>
        <w:numPr>
          <w:ilvl w:val="0"/>
          <w:numId w:val="1"/>
        </w:numPr>
        <w:suppressAutoHyphens/>
        <w:spacing w:after="0" w:line="240" w:lineRule="auto"/>
        <w:jc w:val="both"/>
        <w:rPr>
          <w:rFonts w:ascii="Arial" w:eastAsia="Times New Roman" w:hAnsi="Arial" w:cs="Arial"/>
          <w:lang w:eastAsia="pl-PL"/>
        </w:rPr>
      </w:pPr>
      <w:r w:rsidRPr="000F0300">
        <w:rPr>
          <w:rFonts w:ascii="Arial" w:eastAsia="Times New Roman" w:hAnsi="Arial" w:cs="Arial"/>
          <w:lang w:eastAsia="pl-PL"/>
        </w:rPr>
        <w:t>Zaakceptowana przez Zamawiającego zmiana osoby, o której mowa w ust.</w:t>
      </w:r>
      <w:r w:rsidR="0095518B" w:rsidRPr="000F0300">
        <w:rPr>
          <w:rFonts w:ascii="Arial" w:eastAsia="Times New Roman" w:hAnsi="Arial" w:cs="Arial"/>
          <w:lang w:eastAsia="pl-PL"/>
        </w:rPr>
        <w:t xml:space="preserve"> </w:t>
      </w:r>
      <w:r w:rsidRPr="000F0300">
        <w:rPr>
          <w:rFonts w:ascii="Arial" w:eastAsia="Times New Roman" w:hAnsi="Arial" w:cs="Arial"/>
          <w:lang w:eastAsia="pl-PL"/>
        </w:rPr>
        <w:t>1 wymaga pisemnego aneksu do umowy.</w:t>
      </w:r>
    </w:p>
    <w:p w14:paraId="5503E211" w14:textId="0C3AC37D" w:rsidR="007569C5" w:rsidRPr="009D0070" w:rsidRDefault="00D115A4" w:rsidP="007569C5">
      <w:pPr>
        <w:widowControl w:val="0"/>
        <w:numPr>
          <w:ilvl w:val="0"/>
          <w:numId w:val="1"/>
        </w:numPr>
        <w:suppressAutoHyphens/>
        <w:spacing w:after="0" w:line="240" w:lineRule="auto"/>
        <w:jc w:val="both"/>
        <w:rPr>
          <w:rFonts w:ascii="Arial" w:eastAsia="Times New Roman" w:hAnsi="Arial" w:cs="Arial"/>
          <w:lang w:eastAsia="pl-PL"/>
        </w:rPr>
      </w:pPr>
      <w:r w:rsidRPr="000F0300">
        <w:rPr>
          <w:rFonts w:ascii="Arial" w:eastAsia="Times New Roman" w:hAnsi="Arial" w:cs="Arial"/>
          <w:lang w:eastAsia="pl-PL"/>
        </w:rPr>
        <w:t xml:space="preserve">Skierowanie, bez akceptacji Zamawiającego, do kierowania </w:t>
      </w:r>
      <w:r w:rsidR="00700028" w:rsidRPr="000F0300">
        <w:rPr>
          <w:rFonts w:ascii="Arial" w:eastAsia="Times New Roman" w:hAnsi="Arial" w:cs="Arial"/>
          <w:lang w:eastAsia="pl-PL"/>
        </w:rPr>
        <w:t>budową</w:t>
      </w:r>
      <w:r w:rsidRPr="000F0300">
        <w:rPr>
          <w:rFonts w:ascii="Arial" w:eastAsia="Times New Roman" w:hAnsi="Arial" w:cs="Arial"/>
          <w:lang w:eastAsia="pl-PL"/>
        </w:rPr>
        <w:t xml:space="preserve"> innej osoby niż wskazana w umowie stanowi podstawę odstąpienia od umowy przez Zamawiającego z winy Wykonawcy.</w:t>
      </w:r>
    </w:p>
    <w:p w14:paraId="31423E6E" w14:textId="5EC75904" w:rsidR="00E7363D" w:rsidRPr="000F0300" w:rsidRDefault="00D115A4" w:rsidP="008F5DB6">
      <w:pPr>
        <w:widowControl w:val="0"/>
        <w:numPr>
          <w:ilvl w:val="0"/>
          <w:numId w:val="1"/>
        </w:numPr>
        <w:suppressAutoHyphens/>
        <w:spacing w:after="0" w:line="240" w:lineRule="auto"/>
        <w:jc w:val="both"/>
        <w:rPr>
          <w:rFonts w:ascii="Arial" w:eastAsia="Times New Roman" w:hAnsi="Arial" w:cs="Arial"/>
          <w:lang w:eastAsia="pl-PL"/>
        </w:rPr>
      </w:pPr>
      <w:r w:rsidRPr="000F0300">
        <w:rPr>
          <w:rFonts w:ascii="Arial" w:eastAsia="Times New Roman" w:hAnsi="Arial" w:cs="Arial"/>
          <w:lang w:eastAsia="pl-PL"/>
        </w:rPr>
        <w:t>W przypadku zaistnienia okoliczności wymienionych w ust. 5 Wykonawca może żądać wyłącznie wynagrodzenia należnego mu z tytułu wykonania i protokolarnego odebrania części robót stosownie do postanowień niniejszej umowy.</w:t>
      </w:r>
    </w:p>
    <w:p w14:paraId="3086CFA2" w14:textId="77777777" w:rsidR="009D0070" w:rsidRPr="000F0300" w:rsidRDefault="009D0070" w:rsidP="008E31AC">
      <w:pPr>
        <w:widowControl w:val="0"/>
        <w:suppressAutoHyphens/>
        <w:spacing w:after="0" w:line="240" w:lineRule="auto"/>
        <w:rPr>
          <w:rFonts w:ascii="Arial" w:eastAsia="Times New Roman" w:hAnsi="Arial" w:cs="Arial"/>
          <w:lang w:eastAsia="pl-PL"/>
        </w:rPr>
      </w:pPr>
    </w:p>
    <w:p w14:paraId="23EFB387" w14:textId="77777777" w:rsidR="00D115A4" w:rsidRPr="000F0300" w:rsidRDefault="00D115A4" w:rsidP="00D115A4">
      <w:pPr>
        <w:widowControl w:val="0"/>
        <w:suppressAutoHyphens/>
        <w:spacing w:after="0" w:line="240" w:lineRule="auto"/>
        <w:jc w:val="center"/>
        <w:rPr>
          <w:rFonts w:ascii="Arial" w:eastAsia="Times New Roman" w:hAnsi="Arial" w:cs="Arial"/>
          <w:lang w:eastAsia="pl-PL"/>
        </w:rPr>
      </w:pPr>
      <w:r w:rsidRPr="000F0300">
        <w:rPr>
          <w:rFonts w:ascii="Arial" w:eastAsia="Times New Roman" w:hAnsi="Arial" w:cs="Arial"/>
          <w:lang w:eastAsia="pl-PL"/>
        </w:rPr>
        <w:t>§ 8</w:t>
      </w:r>
    </w:p>
    <w:p w14:paraId="7DDABF65" w14:textId="77777777" w:rsidR="00F97FA4" w:rsidRPr="00F97FA4" w:rsidRDefault="00F97FA4" w:rsidP="00F97FA4">
      <w:pPr>
        <w:spacing w:after="0" w:line="276" w:lineRule="auto"/>
        <w:ind w:left="360"/>
        <w:rPr>
          <w:rFonts w:ascii="Arial" w:hAnsi="Arial" w:cs="Arial"/>
        </w:rPr>
      </w:pPr>
      <w:r w:rsidRPr="00F97FA4">
        <w:rPr>
          <w:rFonts w:ascii="Arial" w:hAnsi="Arial" w:cs="Arial"/>
        </w:rPr>
        <w:t>Koordynatorem w zakresie realizacji obowiązków umownych:</w:t>
      </w:r>
    </w:p>
    <w:p w14:paraId="2E4D59A7" w14:textId="43013D65" w:rsidR="00F97FA4" w:rsidRPr="00F97FA4" w:rsidRDefault="00F97FA4" w:rsidP="00F97FA4">
      <w:pPr>
        <w:spacing w:after="0" w:line="276" w:lineRule="auto"/>
        <w:ind w:left="360"/>
        <w:rPr>
          <w:rFonts w:ascii="Arial" w:hAnsi="Arial" w:cs="Arial"/>
        </w:rPr>
      </w:pPr>
      <w:r w:rsidRPr="00F97FA4">
        <w:rPr>
          <w:rFonts w:ascii="Arial" w:hAnsi="Arial" w:cs="Arial"/>
        </w:rPr>
        <w:t xml:space="preserve">- ze strony Zamawiającego </w:t>
      </w:r>
      <w:r w:rsidR="00113937" w:rsidRPr="00F97FA4">
        <w:rPr>
          <w:rFonts w:ascii="Arial" w:hAnsi="Arial" w:cs="Arial"/>
        </w:rPr>
        <w:t>jest …</w:t>
      </w:r>
      <w:r w:rsidRPr="00F97FA4">
        <w:rPr>
          <w:rFonts w:ascii="Arial" w:hAnsi="Arial" w:cs="Arial"/>
        </w:rPr>
        <w:t>…………………………………….,</w:t>
      </w:r>
    </w:p>
    <w:p w14:paraId="2FEDC859" w14:textId="77777777" w:rsidR="002E643B" w:rsidRPr="000F0300" w:rsidRDefault="002E643B" w:rsidP="00D115A4">
      <w:pPr>
        <w:widowControl w:val="0"/>
        <w:suppressAutoHyphens/>
        <w:spacing w:after="0" w:line="240" w:lineRule="auto"/>
        <w:jc w:val="center"/>
        <w:rPr>
          <w:rFonts w:ascii="Arial" w:eastAsia="Times New Roman" w:hAnsi="Arial" w:cs="Arial"/>
          <w:lang w:eastAsia="pl-PL"/>
        </w:rPr>
      </w:pPr>
    </w:p>
    <w:p w14:paraId="7DEFEFC1" w14:textId="77777777" w:rsidR="00D115A4" w:rsidRPr="000F0300" w:rsidRDefault="00D115A4" w:rsidP="00D115A4">
      <w:pPr>
        <w:widowControl w:val="0"/>
        <w:suppressAutoHyphens/>
        <w:spacing w:after="0" w:line="240" w:lineRule="auto"/>
        <w:jc w:val="center"/>
        <w:rPr>
          <w:rFonts w:ascii="Arial" w:eastAsia="Times New Roman" w:hAnsi="Arial" w:cs="Arial"/>
          <w:lang w:eastAsia="pl-PL"/>
        </w:rPr>
      </w:pPr>
      <w:r w:rsidRPr="000F0300">
        <w:rPr>
          <w:rFonts w:ascii="Arial" w:eastAsia="Times New Roman" w:hAnsi="Arial" w:cs="Arial"/>
          <w:lang w:eastAsia="pl-PL"/>
        </w:rPr>
        <w:t>§ 9</w:t>
      </w:r>
    </w:p>
    <w:p w14:paraId="09559F87" w14:textId="0DB437EC" w:rsidR="00C53B0E" w:rsidRPr="00147215" w:rsidRDefault="00D115A4" w:rsidP="00C53B0E">
      <w:pPr>
        <w:pStyle w:val="Akapitzlist"/>
        <w:numPr>
          <w:ilvl w:val="2"/>
          <w:numId w:val="1"/>
        </w:numPr>
        <w:spacing w:line="240" w:lineRule="auto"/>
        <w:jc w:val="both"/>
        <w:rPr>
          <w:rFonts w:ascii="Arial" w:eastAsia="Times New Roman" w:hAnsi="Arial" w:cs="Arial"/>
          <w:color w:val="FF0000"/>
          <w:lang w:eastAsia="pl-PL"/>
        </w:rPr>
      </w:pPr>
      <w:bookmarkStart w:id="1" w:name="_Hlk137730082"/>
      <w:r w:rsidRPr="00767E07">
        <w:rPr>
          <w:rFonts w:ascii="Arial" w:eastAsia="Times New Roman" w:hAnsi="Arial" w:cs="Arial"/>
          <w:lang w:eastAsia="pl-PL"/>
        </w:rPr>
        <w:t xml:space="preserve">Wykonawca zobowiązuje się do posiadania na czas wykonywania zamówienia ubezpieczenia </w:t>
      </w:r>
      <w:r w:rsidR="00E65184" w:rsidRPr="00767E07">
        <w:rPr>
          <w:rFonts w:ascii="Arial" w:eastAsia="Times New Roman" w:hAnsi="Arial" w:cs="Arial"/>
          <w:lang w:eastAsia="pl-PL"/>
        </w:rPr>
        <w:br/>
      </w:r>
      <w:r w:rsidRPr="00767E07">
        <w:rPr>
          <w:rFonts w:ascii="Arial" w:eastAsia="Times New Roman" w:hAnsi="Arial" w:cs="Arial"/>
          <w:lang w:eastAsia="pl-PL"/>
        </w:rPr>
        <w:t xml:space="preserve">od odpowiedzialności cywilnej w zakresie prowadzonej </w:t>
      </w:r>
      <w:r w:rsidR="001C3550" w:rsidRPr="00767E07">
        <w:rPr>
          <w:rFonts w:ascii="Arial" w:eastAsia="Times New Roman" w:hAnsi="Arial" w:cs="Arial"/>
          <w:lang w:eastAsia="pl-PL"/>
        </w:rPr>
        <w:t>działalności na</w:t>
      </w:r>
      <w:r w:rsidRPr="00767E07">
        <w:rPr>
          <w:rFonts w:ascii="Arial" w:eastAsia="Times New Roman" w:hAnsi="Arial" w:cs="Arial"/>
          <w:lang w:eastAsia="pl-PL"/>
        </w:rPr>
        <w:t xml:space="preserve"> kwotę nie mniejszą </w:t>
      </w:r>
      <w:r w:rsidR="00322B27" w:rsidRPr="00767E07">
        <w:rPr>
          <w:rFonts w:ascii="Arial" w:eastAsia="Times New Roman" w:hAnsi="Arial" w:cs="Arial"/>
          <w:lang w:eastAsia="pl-PL"/>
        </w:rPr>
        <w:br/>
      </w:r>
      <w:r w:rsidR="001C3550" w:rsidRPr="00767E07">
        <w:rPr>
          <w:rFonts w:ascii="Arial" w:eastAsia="Times New Roman" w:hAnsi="Arial" w:cs="Arial"/>
          <w:lang w:eastAsia="pl-PL"/>
        </w:rPr>
        <w:t>niż</w:t>
      </w:r>
      <w:bookmarkEnd w:id="1"/>
      <w:r w:rsidR="0051179E">
        <w:rPr>
          <w:rFonts w:ascii="Arial" w:eastAsia="Times New Roman" w:hAnsi="Arial" w:cs="Arial"/>
          <w:lang w:eastAsia="pl-PL"/>
        </w:rPr>
        <w:t xml:space="preserve"> kwota zaoferowana w formularzu ofertowym.</w:t>
      </w:r>
      <w:r w:rsidR="00C0247E" w:rsidRPr="00767E07">
        <w:rPr>
          <w:rFonts w:ascii="Arial" w:eastAsia="Times New Roman" w:hAnsi="Arial" w:cs="Arial"/>
          <w:lang w:eastAsia="pl-PL"/>
        </w:rPr>
        <w:t xml:space="preserve"> </w:t>
      </w:r>
    </w:p>
    <w:p w14:paraId="4B08DD14" w14:textId="779424D3" w:rsidR="00C53B0E" w:rsidRPr="000F0300" w:rsidRDefault="00C53B0E" w:rsidP="00C53B0E">
      <w:pPr>
        <w:pStyle w:val="Akapitzlist"/>
        <w:numPr>
          <w:ilvl w:val="2"/>
          <w:numId w:val="1"/>
        </w:numPr>
        <w:spacing w:line="240" w:lineRule="auto"/>
        <w:jc w:val="both"/>
        <w:rPr>
          <w:rFonts w:ascii="Arial" w:eastAsia="Times New Roman" w:hAnsi="Arial" w:cs="Arial"/>
          <w:lang w:eastAsia="pl-PL"/>
        </w:rPr>
      </w:pPr>
      <w:bookmarkStart w:id="2" w:name="_Hlk137730237"/>
      <w:r w:rsidRPr="000F0300">
        <w:rPr>
          <w:rFonts w:ascii="Arial" w:eastAsia="Times New Roman" w:hAnsi="Arial" w:cs="Arial"/>
          <w:lang w:eastAsia="pl-PL"/>
        </w:rPr>
        <w:t xml:space="preserve">Wykonawca najpóźniej w dniu przekazania terenu budowy, o którym mowa w § 6 przedłoży </w:t>
      </w:r>
      <w:r w:rsidRPr="000F0300">
        <w:rPr>
          <w:rFonts w:ascii="Arial" w:eastAsia="Times New Roman" w:hAnsi="Arial" w:cs="Arial"/>
          <w:lang w:eastAsia="pl-PL"/>
        </w:rPr>
        <w:br/>
        <w:t>do wglądu Zamawiającego polisę lub inne dokumenty potwierdzające posiadanie ubezpieczenia</w:t>
      </w:r>
      <w:bookmarkEnd w:id="2"/>
      <w:r w:rsidRPr="000F0300">
        <w:rPr>
          <w:rFonts w:ascii="Arial" w:eastAsia="Times New Roman" w:hAnsi="Arial" w:cs="Arial"/>
          <w:lang w:eastAsia="pl-PL"/>
        </w:rPr>
        <w:t>, o którym mowa w ust. 1.</w:t>
      </w:r>
    </w:p>
    <w:p w14:paraId="37B9CE1D" w14:textId="7CE10499" w:rsidR="00B64B3D" w:rsidRPr="00F05199" w:rsidRDefault="00C53B0E" w:rsidP="00F05199">
      <w:pPr>
        <w:pStyle w:val="Akapitzlist"/>
        <w:numPr>
          <w:ilvl w:val="2"/>
          <w:numId w:val="1"/>
        </w:numPr>
        <w:spacing w:line="240" w:lineRule="auto"/>
        <w:jc w:val="both"/>
        <w:rPr>
          <w:rFonts w:ascii="Arial" w:eastAsia="Times New Roman" w:hAnsi="Arial" w:cs="Arial"/>
          <w:lang w:eastAsia="pl-PL"/>
        </w:rPr>
      </w:pPr>
      <w:r w:rsidRPr="000F0300">
        <w:rPr>
          <w:rFonts w:ascii="Arial" w:eastAsia="Times New Roman" w:hAnsi="Arial" w:cs="Arial"/>
          <w:lang w:eastAsia="pl-PL"/>
        </w:rPr>
        <w:t xml:space="preserve">Zamawiający nie przekaże terenu budowy do czasu przedłożenia dokumentów, </w:t>
      </w:r>
      <w:r w:rsidRPr="000F0300">
        <w:rPr>
          <w:rFonts w:ascii="Arial" w:eastAsia="Times New Roman" w:hAnsi="Arial" w:cs="Arial"/>
          <w:lang w:eastAsia="pl-PL"/>
        </w:rPr>
        <w:br/>
        <w:t xml:space="preserve">o których mowa w ust. 2. Zwłoka z tego tytułu będzie traktowana jako powstała </w:t>
      </w:r>
      <w:r w:rsidRPr="000F0300">
        <w:rPr>
          <w:rFonts w:ascii="Arial" w:eastAsia="Times New Roman" w:hAnsi="Arial" w:cs="Arial"/>
          <w:lang w:eastAsia="pl-PL"/>
        </w:rPr>
        <w:br/>
        <w:t>z przyczyn zależnych od Wykonawcy i nie może stanowić podstawy do zmiany terminu zakończenia robót.</w:t>
      </w:r>
    </w:p>
    <w:p w14:paraId="2A3A2E6E" w14:textId="77777777" w:rsidR="00D115A4" w:rsidRPr="000F0300" w:rsidRDefault="00D115A4" w:rsidP="00D115A4">
      <w:pPr>
        <w:widowControl w:val="0"/>
        <w:suppressAutoHyphens/>
        <w:spacing w:after="0" w:line="240" w:lineRule="auto"/>
        <w:jc w:val="center"/>
        <w:rPr>
          <w:rFonts w:ascii="Arial" w:eastAsia="Times New Roman" w:hAnsi="Arial" w:cs="Arial"/>
          <w:lang w:eastAsia="pl-PL"/>
        </w:rPr>
      </w:pPr>
      <w:r w:rsidRPr="000F0300">
        <w:rPr>
          <w:rFonts w:ascii="Arial" w:eastAsia="Times New Roman" w:hAnsi="Arial" w:cs="Arial"/>
          <w:lang w:eastAsia="pl-PL"/>
        </w:rPr>
        <w:t>§ 10</w:t>
      </w:r>
    </w:p>
    <w:p w14:paraId="39E52DE0" w14:textId="77777777" w:rsidR="00D115A4" w:rsidRPr="000F0300" w:rsidRDefault="00D115A4" w:rsidP="00D115A4">
      <w:pPr>
        <w:widowControl w:val="0"/>
        <w:suppressAutoHyphens/>
        <w:spacing w:after="0" w:line="240" w:lineRule="auto"/>
        <w:jc w:val="both"/>
        <w:rPr>
          <w:rFonts w:ascii="Arial" w:eastAsia="Times New Roman" w:hAnsi="Arial" w:cs="Arial"/>
          <w:lang w:eastAsia="pl-PL"/>
        </w:rPr>
      </w:pPr>
      <w:r w:rsidRPr="000F0300">
        <w:rPr>
          <w:rFonts w:ascii="Arial" w:eastAsia="Times New Roman" w:hAnsi="Arial" w:cs="Arial"/>
          <w:lang w:eastAsia="pl-PL"/>
        </w:rPr>
        <w:t xml:space="preserve">Do obowiązków Wykonawcy należy w szczególności: </w:t>
      </w:r>
    </w:p>
    <w:p w14:paraId="281DB0E2" w14:textId="77777777" w:rsidR="00D115A4" w:rsidRPr="000F0300"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0F0300">
        <w:rPr>
          <w:rFonts w:ascii="Arial" w:eastAsia="Times New Roman" w:hAnsi="Arial" w:cs="Arial"/>
          <w:lang w:eastAsia="pl-PL"/>
        </w:rPr>
        <w:t>wykonanie przedmiotu umowy zgodnie z dokumentacją projektową z uwzględnieniem wymagań określonych w specyfikacjach technicznych wykonania i odbioru robót,</w:t>
      </w:r>
    </w:p>
    <w:p w14:paraId="1617A505" w14:textId="7159FB4C" w:rsidR="00D115A4" w:rsidRPr="000F0300"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0F0300">
        <w:rPr>
          <w:rFonts w:ascii="Arial" w:eastAsia="Times New Roman" w:hAnsi="Arial" w:cs="Arial"/>
          <w:lang w:eastAsia="pl-PL"/>
        </w:rPr>
        <w:t xml:space="preserve">prowadzenie na </w:t>
      </w:r>
      <w:r w:rsidR="001C3550" w:rsidRPr="000F0300">
        <w:rPr>
          <w:rFonts w:ascii="Arial" w:eastAsia="Times New Roman" w:hAnsi="Arial" w:cs="Arial"/>
          <w:lang w:eastAsia="pl-PL"/>
        </w:rPr>
        <w:t>bieżąco dokumentów</w:t>
      </w:r>
      <w:r w:rsidRPr="000F0300">
        <w:rPr>
          <w:rFonts w:ascii="Arial" w:eastAsia="Times New Roman" w:hAnsi="Arial" w:cs="Arial"/>
          <w:lang w:eastAsia="pl-PL"/>
        </w:rPr>
        <w:t xml:space="preserve"> związanych z realizacją robót (w tym m.in. dziennik budowy), </w:t>
      </w:r>
    </w:p>
    <w:p w14:paraId="24227F45" w14:textId="0019C564" w:rsidR="00D115A4" w:rsidRPr="000F0300"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0F0300">
        <w:rPr>
          <w:rFonts w:ascii="Arial" w:eastAsia="Times New Roman" w:hAnsi="Arial" w:cs="Arial"/>
          <w:lang w:eastAsia="pl-PL"/>
        </w:rPr>
        <w:t xml:space="preserve">zabezpieczenie terenu budowy pod względem bezpieczeństwa oraz przed innymi ujemnymi skutkami oddziaływania w trakcie robót, zgodnie z obowiązującymi w tym zakresie </w:t>
      </w:r>
      <w:r w:rsidRPr="000F0300">
        <w:rPr>
          <w:rFonts w:ascii="Arial" w:eastAsia="Times New Roman" w:hAnsi="Arial" w:cs="Arial"/>
          <w:lang w:eastAsia="pl-PL"/>
        </w:rPr>
        <w:lastRenderedPageBreak/>
        <w:t>przepisami, wymaganiami specyfikacji technicz</w:t>
      </w:r>
      <w:r w:rsidR="00F05199">
        <w:rPr>
          <w:rFonts w:ascii="Arial" w:eastAsia="Times New Roman" w:hAnsi="Arial" w:cs="Arial"/>
          <w:lang w:eastAsia="pl-PL"/>
        </w:rPr>
        <w:t>nych</w:t>
      </w:r>
      <w:r w:rsidRPr="000F0300">
        <w:rPr>
          <w:rFonts w:ascii="Arial" w:eastAsia="Times New Roman" w:hAnsi="Arial" w:cs="Arial"/>
          <w:lang w:eastAsia="pl-PL"/>
        </w:rPr>
        <w:t xml:space="preserve"> wykonania i odbioru robót </w:t>
      </w:r>
      <w:r w:rsidR="00322B27">
        <w:rPr>
          <w:rFonts w:ascii="Arial" w:eastAsia="Times New Roman" w:hAnsi="Arial" w:cs="Arial"/>
          <w:lang w:eastAsia="pl-PL"/>
        </w:rPr>
        <w:br/>
      </w:r>
      <w:r w:rsidRPr="000F0300">
        <w:rPr>
          <w:rFonts w:ascii="Arial" w:eastAsia="Times New Roman" w:hAnsi="Arial" w:cs="Arial"/>
          <w:lang w:eastAsia="pl-PL"/>
        </w:rPr>
        <w:t>oraz starannością uwzględniającą zawodowy charakter działalności, w tym skutki finansowe,</w:t>
      </w:r>
    </w:p>
    <w:p w14:paraId="6C9EDEF4" w14:textId="05C00D96" w:rsidR="002D45D1" w:rsidRPr="00DC5411" w:rsidRDefault="00D115A4" w:rsidP="002D45D1">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0F0300">
        <w:rPr>
          <w:rFonts w:ascii="Arial" w:eastAsia="Times New Roman" w:hAnsi="Arial" w:cs="Arial"/>
          <w:lang w:eastAsia="pl-PL"/>
        </w:rPr>
        <w:t xml:space="preserve">wznowienie znaków geodezyjnych w przypadku ich zniszczenia uszkodzenia </w:t>
      </w:r>
      <w:r w:rsidR="00322B27">
        <w:rPr>
          <w:rFonts w:ascii="Arial" w:eastAsia="Times New Roman" w:hAnsi="Arial" w:cs="Arial"/>
          <w:lang w:eastAsia="pl-PL"/>
        </w:rPr>
        <w:br/>
      </w:r>
      <w:r w:rsidRPr="000F0300">
        <w:rPr>
          <w:rFonts w:ascii="Arial" w:eastAsia="Times New Roman" w:hAnsi="Arial" w:cs="Arial"/>
          <w:lang w:eastAsia="pl-PL"/>
        </w:rPr>
        <w:t>lub przesunięcia w trakcie prowadzonych robót i zlecenia wznowienia znaków geodezyjnych jednostce wykonawstwa geodezyjnego na własny koszt,</w:t>
      </w:r>
    </w:p>
    <w:p w14:paraId="4B9BE82E" w14:textId="11DF9246" w:rsidR="00663226" w:rsidRPr="002D45D1" w:rsidRDefault="00D115A4" w:rsidP="00663226">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0F0300">
        <w:rPr>
          <w:rFonts w:ascii="Arial" w:eastAsia="Times New Roman" w:hAnsi="Arial" w:cs="Arial"/>
          <w:lang w:eastAsia="pl-PL"/>
        </w:rPr>
        <w:t xml:space="preserve">stosowanie i przestrzeganie norm prawa powszechnego i prawa miejscowego z zakresu ochrony środowiska i przywrócenie stanu środowiska do stanu zgodnego z wymogami tych norm na własny koszt, </w:t>
      </w:r>
    </w:p>
    <w:p w14:paraId="3A559210" w14:textId="1F656AEB" w:rsidR="00D115A4" w:rsidRPr="000F0300"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0F0300">
        <w:rPr>
          <w:rFonts w:ascii="Arial" w:eastAsia="Times New Roman" w:hAnsi="Arial" w:cs="Arial"/>
          <w:lang w:eastAsia="pl-PL"/>
        </w:rPr>
        <w:t>zabezpieczenie pod względem BHP wszystkich</w:t>
      </w:r>
      <w:r w:rsidR="00700028" w:rsidRPr="000F0300">
        <w:rPr>
          <w:rFonts w:ascii="Arial" w:eastAsia="Times New Roman" w:hAnsi="Arial" w:cs="Arial"/>
          <w:lang w:eastAsia="pl-PL"/>
        </w:rPr>
        <w:t xml:space="preserve"> </w:t>
      </w:r>
      <w:r w:rsidRPr="000F0300">
        <w:rPr>
          <w:rFonts w:ascii="Arial" w:eastAsia="Times New Roman" w:hAnsi="Arial" w:cs="Arial"/>
          <w:lang w:eastAsia="pl-PL"/>
        </w:rPr>
        <w:t>miejsc wykonywania robót oraz miejsc składowania materiałów, zgodnie z przepisami oraz wymaganiami specyfikacji technicznych wykonania i odbioru robót,</w:t>
      </w:r>
    </w:p>
    <w:p w14:paraId="7FD139C3" w14:textId="77777777" w:rsidR="00D115A4" w:rsidRPr="000F0300"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0F0300">
        <w:rPr>
          <w:rFonts w:ascii="Arial" w:eastAsia="Times New Roman" w:hAnsi="Arial" w:cs="Arial"/>
          <w:lang w:eastAsia="pl-PL"/>
        </w:rPr>
        <w:t xml:space="preserve">przestrzeganie wymagań dotyczących robót, kontroli jakości materiałów i robót oraz badań </w:t>
      </w:r>
      <w:r w:rsidR="00965CC6" w:rsidRPr="000F0300">
        <w:rPr>
          <w:rFonts w:ascii="Arial" w:eastAsia="Times New Roman" w:hAnsi="Arial" w:cs="Arial"/>
          <w:lang w:eastAsia="pl-PL"/>
        </w:rPr>
        <w:br/>
      </w:r>
      <w:r w:rsidRPr="000F0300">
        <w:rPr>
          <w:rFonts w:ascii="Arial" w:eastAsia="Times New Roman" w:hAnsi="Arial" w:cs="Arial"/>
          <w:lang w:eastAsia="pl-PL"/>
        </w:rPr>
        <w:t>w zakresie określonym w specyfikacjach technicznych wykonania i odbioru robót,</w:t>
      </w:r>
    </w:p>
    <w:p w14:paraId="18A1F8C2" w14:textId="77777777" w:rsidR="00D115A4"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0F0300">
        <w:rPr>
          <w:rFonts w:ascii="Arial" w:eastAsia="Times New Roman" w:hAnsi="Arial" w:cs="Arial"/>
          <w:lang w:eastAsia="pl-PL"/>
        </w:rPr>
        <w:t>utrzymanie ładu i porządku na terenie budowy, a po zakończeniu robót usunięcie poza teren budowy wszelkich urządzeń tymczasowego zaplecza oraz pozostawienie całego terenu budowy i robót czystego i nadającego się do użytkowania,</w:t>
      </w:r>
    </w:p>
    <w:p w14:paraId="04196057" w14:textId="255A854E" w:rsidR="001A63C8" w:rsidRDefault="001A63C8"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Pr>
          <w:rFonts w:ascii="Arial" w:eastAsia="Times New Roman" w:hAnsi="Arial" w:cs="Arial"/>
          <w:lang w:eastAsia="pl-PL"/>
        </w:rPr>
        <w:t>zapewnienie na własny koszt transportu odpadów do miejsc ich wykorzystania lub utylizacji, łącznie z kosztami utylizacji. Materiały z ewentualnej rozbiórki nadającej się do ponownego wbudowania stanowią własność Zmawiającego i Wykonawca przetransportuje je oraz złoży w miejscu wskazanym przez Zamawiającego;</w:t>
      </w:r>
    </w:p>
    <w:p w14:paraId="3DF111F2" w14:textId="0256C88E" w:rsidR="001A63C8" w:rsidRDefault="001A63C8"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Pr>
          <w:rFonts w:ascii="Arial" w:eastAsia="Times New Roman" w:hAnsi="Arial" w:cs="Arial"/>
          <w:lang w:eastAsia="pl-PL"/>
        </w:rPr>
        <w:t>jako wytwarzający odpady- do przestrzegania przepisów prawnych wynikających z następujących ustaw:</w:t>
      </w:r>
    </w:p>
    <w:p w14:paraId="6D9CF64B" w14:textId="512805FF" w:rsidR="001A63C8" w:rsidRDefault="001A63C8" w:rsidP="001A63C8">
      <w:pPr>
        <w:widowControl w:val="0"/>
        <w:suppressAutoHyphens/>
        <w:spacing w:after="0" w:line="240" w:lineRule="auto"/>
        <w:ind w:left="709"/>
        <w:jc w:val="both"/>
        <w:rPr>
          <w:rFonts w:ascii="Arial" w:eastAsia="Times New Roman" w:hAnsi="Arial" w:cs="Arial"/>
          <w:lang w:eastAsia="pl-PL"/>
        </w:rPr>
      </w:pPr>
      <w:r>
        <w:rPr>
          <w:rFonts w:ascii="Arial" w:eastAsia="Times New Roman" w:hAnsi="Arial" w:cs="Arial"/>
          <w:lang w:eastAsia="pl-PL"/>
        </w:rPr>
        <w:t xml:space="preserve">- ustawy z dnia 27 kwietnia 2001 r. Prawo ochrony środowiska ( </w:t>
      </w:r>
      <w:proofErr w:type="spellStart"/>
      <w:r>
        <w:rPr>
          <w:rFonts w:ascii="Arial" w:eastAsia="Times New Roman" w:hAnsi="Arial" w:cs="Arial"/>
          <w:lang w:eastAsia="pl-PL"/>
        </w:rPr>
        <w:t>t.j</w:t>
      </w:r>
      <w:proofErr w:type="spellEnd"/>
      <w:r>
        <w:rPr>
          <w:rFonts w:ascii="Arial" w:eastAsia="Times New Roman" w:hAnsi="Arial" w:cs="Arial"/>
          <w:lang w:eastAsia="pl-PL"/>
        </w:rPr>
        <w:t>. Dz. U. z 2022r. poz. 2556 ze zm.)</w:t>
      </w:r>
    </w:p>
    <w:p w14:paraId="2CEEEC7B" w14:textId="05D4ED71" w:rsidR="001A63C8" w:rsidRDefault="001A63C8" w:rsidP="001A63C8">
      <w:pPr>
        <w:widowControl w:val="0"/>
        <w:suppressAutoHyphens/>
        <w:spacing w:after="0" w:line="240" w:lineRule="auto"/>
        <w:ind w:left="709"/>
        <w:jc w:val="both"/>
        <w:rPr>
          <w:rFonts w:ascii="Arial" w:eastAsia="Times New Roman" w:hAnsi="Arial" w:cs="Arial"/>
          <w:lang w:eastAsia="pl-PL"/>
        </w:rPr>
      </w:pPr>
      <w:r>
        <w:rPr>
          <w:rFonts w:ascii="Arial" w:eastAsia="Times New Roman" w:hAnsi="Arial" w:cs="Arial"/>
          <w:lang w:eastAsia="pl-PL"/>
        </w:rPr>
        <w:t xml:space="preserve">- ustawy z dnia 14 grudnia 2012r. o odpadach ( </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Dz. U. z 2022r. poz. 699 ze zm. ) </w:t>
      </w:r>
    </w:p>
    <w:p w14:paraId="7368CF1C" w14:textId="0E7BFC40" w:rsidR="001A63C8" w:rsidRPr="000F0300" w:rsidRDefault="001A63C8" w:rsidP="001A63C8">
      <w:pPr>
        <w:widowControl w:val="0"/>
        <w:suppressAutoHyphens/>
        <w:spacing w:after="0" w:line="240" w:lineRule="auto"/>
        <w:ind w:left="709"/>
        <w:jc w:val="both"/>
        <w:rPr>
          <w:rFonts w:ascii="Arial" w:eastAsia="Times New Roman" w:hAnsi="Arial" w:cs="Arial"/>
          <w:lang w:eastAsia="pl-PL"/>
        </w:rPr>
      </w:pPr>
      <w:r>
        <w:rPr>
          <w:rFonts w:ascii="Arial" w:eastAsia="Times New Roman" w:hAnsi="Arial" w:cs="Arial"/>
          <w:lang w:eastAsia="pl-PL"/>
        </w:rPr>
        <w:t>Powołane przepisy prawne Wykonawca zobowiązuje się stosować z uwzględnieniem ewentualnych zmian stanu prawnego w tym zakresie,</w:t>
      </w:r>
    </w:p>
    <w:p w14:paraId="18D0FB54" w14:textId="77777777" w:rsidR="00AA090E" w:rsidRPr="000F0300"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0F0300">
        <w:rPr>
          <w:rFonts w:ascii="Arial" w:eastAsia="Times New Roman" w:hAnsi="Arial" w:cs="Arial"/>
          <w:lang w:eastAsia="pl-PL"/>
        </w:rPr>
        <w:t>zapewnienie wykonania i kierowania robotami objętymi niniejszą umową przez osoby posiadające stosowne kwalifikacje zawodowe i uprawnienia budowlane,</w:t>
      </w:r>
    </w:p>
    <w:p w14:paraId="667963E0" w14:textId="5351056E" w:rsidR="007569C5" w:rsidRPr="00322B27" w:rsidRDefault="00D115A4" w:rsidP="007569C5">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0F0300">
        <w:rPr>
          <w:rFonts w:ascii="Arial" w:eastAsia="Times New Roman" w:hAnsi="Arial" w:cs="Arial"/>
          <w:lang w:eastAsia="pl-PL"/>
        </w:rPr>
        <w:t>opracowanie planu bezpieczeństwa i ochrony zdrowia i przedłożenie go Zmawiającemu przed przystąpieniem do realizacji robót,</w:t>
      </w:r>
    </w:p>
    <w:p w14:paraId="2AF0778D" w14:textId="4D87707A" w:rsidR="00E7363D" w:rsidRPr="000F0300"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0F0300">
        <w:rPr>
          <w:rFonts w:ascii="Arial" w:eastAsia="Times New Roman" w:hAnsi="Arial" w:cs="Arial"/>
          <w:lang w:eastAsia="pl-PL"/>
        </w:rPr>
        <w:t>skompletowanie i przedstawienie Zamawiającemu dokumentów pozwalających na ocenę prawidłowego wykonania przedmiotu odbioru końcowego robót w zakresie i ilości określonej postanowieniami specyfikacji technicznych wykonania i odbioru robót,</w:t>
      </w:r>
    </w:p>
    <w:p w14:paraId="6627134B" w14:textId="3B64DD99" w:rsidR="00D115A4" w:rsidRPr="000F0300"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0F0300">
        <w:rPr>
          <w:rFonts w:ascii="Arial" w:eastAsia="Times New Roman" w:hAnsi="Arial" w:cs="Arial"/>
          <w:lang w:eastAsia="pl-PL"/>
        </w:rPr>
        <w:t>informowanie Zamawiającego o problemach lub okolicznościach mogących</w:t>
      </w:r>
      <w:r w:rsidR="00322B27">
        <w:rPr>
          <w:rFonts w:ascii="Arial" w:eastAsia="Times New Roman" w:hAnsi="Arial" w:cs="Arial"/>
          <w:lang w:eastAsia="pl-PL"/>
        </w:rPr>
        <w:t xml:space="preserve"> </w:t>
      </w:r>
      <w:r w:rsidRPr="000F0300">
        <w:rPr>
          <w:rFonts w:ascii="Arial" w:eastAsia="Times New Roman" w:hAnsi="Arial" w:cs="Arial"/>
          <w:lang w:eastAsia="pl-PL"/>
        </w:rPr>
        <w:t>wpłynąć                    na jakość robót lub termin zakończenia robót oraz niezwłoczne informowanie Zamawiającego o zaistniałych na terenie budowy kontrolach i wypadkach,</w:t>
      </w:r>
    </w:p>
    <w:p w14:paraId="54F7CF01" w14:textId="7BC3A685" w:rsidR="009D0070" w:rsidRPr="00091882" w:rsidRDefault="00830A67" w:rsidP="009D0070">
      <w:pPr>
        <w:pStyle w:val="Default"/>
        <w:numPr>
          <w:ilvl w:val="0"/>
          <w:numId w:val="13"/>
        </w:numPr>
        <w:ind w:hanging="436"/>
        <w:jc w:val="both"/>
        <w:rPr>
          <w:color w:val="auto"/>
        </w:rPr>
      </w:pPr>
      <w:r w:rsidRPr="00091882">
        <w:rPr>
          <w:color w:val="auto"/>
          <w:sz w:val="22"/>
          <w:szCs w:val="22"/>
        </w:rPr>
        <w:t>zawiadomienie właścicieli urządzeń podziemnych oraz Komendy Miejskiej Policji w Kaliszu Wydział Ruchu Drogowego z co najmniej</w:t>
      </w:r>
      <w:r w:rsidR="00002A20" w:rsidRPr="00091882">
        <w:rPr>
          <w:color w:val="auto"/>
          <w:sz w:val="22"/>
          <w:szCs w:val="22"/>
        </w:rPr>
        <w:t xml:space="preserve"> </w:t>
      </w:r>
      <w:r w:rsidRPr="00091882">
        <w:rPr>
          <w:color w:val="auto"/>
          <w:sz w:val="22"/>
          <w:szCs w:val="22"/>
        </w:rPr>
        <w:t>7</w:t>
      </w:r>
      <w:r w:rsidR="00002A20" w:rsidRPr="00091882">
        <w:rPr>
          <w:color w:val="auto"/>
          <w:sz w:val="22"/>
          <w:szCs w:val="22"/>
        </w:rPr>
        <w:t xml:space="preserve"> </w:t>
      </w:r>
      <w:r w:rsidRPr="00091882">
        <w:rPr>
          <w:color w:val="auto"/>
          <w:sz w:val="22"/>
          <w:szCs w:val="22"/>
        </w:rPr>
        <w:t>dniowym wyprzedzeniem o terminie rozpoczęcia prac,</w:t>
      </w:r>
    </w:p>
    <w:p w14:paraId="57431604" w14:textId="632847FE" w:rsidR="00830A67" w:rsidRDefault="00830A67" w:rsidP="00830A67">
      <w:pPr>
        <w:pStyle w:val="Default"/>
        <w:numPr>
          <w:ilvl w:val="0"/>
          <w:numId w:val="13"/>
        </w:numPr>
        <w:spacing w:after="14"/>
        <w:ind w:hanging="436"/>
        <w:jc w:val="both"/>
        <w:rPr>
          <w:color w:val="auto"/>
          <w:sz w:val="22"/>
          <w:szCs w:val="22"/>
        </w:rPr>
      </w:pPr>
      <w:r w:rsidRPr="000F0300">
        <w:rPr>
          <w:color w:val="auto"/>
          <w:sz w:val="22"/>
          <w:szCs w:val="22"/>
        </w:rPr>
        <w:t>wykonanie projektu organizacji ruchu na czas robót zgodnie z rozporządzeniem Ministra Infrastruktury z dnia 23 września 2003 r. w sprawie szczegółowych warunków zarządzania ruchem na drogach oraz wykonywaniu nadzoru nad tym zarządzaniem (Dz. U. z 2017 r. poz. 784)</w:t>
      </w:r>
      <w:r w:rsidR="00244D6A">
        <w:rPr>
          <w:color w:val="auto"/>
          <w:sz w:val="22"/>
          <w:szCs w:val="22"/>
        </w:rPr>
        <w:t xml:space="preserve"> </w:t>
      </w:r>
      <w:r w:rsidRPr="000F0300">
        <w:rPr>
          <w:color w:val="auto"/>
          <w:sz w:val="22"/>
          <w:szCs w:val="22"/>
        </w:rPr>
        <w:t>i oznakowanie terenu budowy zgodnie z wykonanym projektem oraz wykonanie innych niezbędnych robót zabezpieczających,</w:t>
      </w:r>
    </w:p>
    <w:p w14:paraId="7C1BA3FC" w14:textId="415CC7BC" w:rsidR="00E72E3E" w:rsidRDefault="00E72E3E" w:rsidP="00830A67">
      <w:pPr>
        <w:pStyle w:val="Default"/>
        <w:numPr>
          <w:ilvl w:val="0"/>
          <w:numId w:val="13"/>
        </w:numPr>
        <w:spacing w:after="14"/>
        <w:ind w:hanging="436"/>
        <w:jc w:val="both"/>
        <w:rPr>
          <w:color w:val="auto"/>
          <w:sz w:val="22"/>
          <w:szCs w:val="22"/>
        </w:rPr>
      </w:pPr>
      <w:r>
        <w:rPr>
          <w:color w:val="auto"/>
          <w:sz w:val="22"/>
          <w:szCs w:val="22"/>
        </w:rPr>
        <w:t>Wykonawca na własny koszt uzyska zgody na zajęcie pasa drogowego i uiści stosowne opłaty;</w:t>
      </w:r>
    </w:p>
    <w:p w14:paraId="5924E2F2" w14:textId="6717E0E5" w:rsidR="00E72E3E" w:rsidRDefault="00E72E3E" w:rsidP="00830A67">
      <w:pPr>
        <w:pStyle w:val="Default"/>
        <w:numPr>
          <w:ilvl w:val="0"/>
          <w:numId w:val="13"/>
        </w:numPr>
        <w:spacing w:after="14"/>
        <w:ind w:hanging="436"/>
        <w:jc w:val="both"/>
        <w:rPr>
          <w:color w:val="auto"/>
          <w:sz w:val="22"/>
          <w:szCs w:val="22"/>
        </w:rPr>
      </w:pPr>
      <w:r>
        <w:rPr>
          <w:color w:val="auto"/>
          <w:sz w:val="22"/>
          <w:szCs w:val="22"/>
        </w:rPr>
        <w:t>poniesienie kosztów zużytej energii elektrycznej, wody, korzystania z terenu zajętego na zaplecze budowy,</w:t>
      </w:r>
    </w:p>
    <w:p w14:paraId="46EF17D6" w14:textId="3E4FEF2F" w:rsidR="00E72E3E" w:rsidRPr="000F0300" w:rsidRDefault="00E72E3E" w:rsidP="00830A67">
      <w:pPr>
        <w:pStyle w:val="Default"/>
        <w:numPr>
          <w:ilvl w:val="0"/>
          <w:numId w:val="13"/>
        </w:numPr>
        <w:spacing w:after="14"/>
        <w:ind w:hanging="436"/>
        <w:jc w:val="both"/>
        <w:rPr>
          <w:color w:val="auto"/>
          <w:sz w:val="22"/>
          <w:szCs w:val="22"/>
        </w:rPr>
      </w:pPr>
      <w:r>
        <w:rPr>
          <w:color w:val="auto"/>
          <w:sz w:val="22"/>
          <w:szCs w:val="22"/>
        </w:rPr>
        <w:t>Wykonawca zobowiązany jest do zaopatrzenia się we własnym zakresie w energię elektryczną i wodę potrzebną do prowadzenia robót budowlanych,</w:t>
      </w:r>
    </w:p>
    <w:p w14:paraId="6C17C986" w14:textId="7A9E1017" w:rsidR="00C8293A" w:rsidRPr="00113937" w:rsidRDefault="00830A67" w:rsidP="00113937">
      <w:pPr>
        <w:pStyle w:val="Default"/>
        <w:numPr>
          <w:ilvl w:val="0"/>
          <w:numId w:val="13"/>
        </w:numPr>
        <w:ind w:hanging="436"/>
        <w:jc w:val="both"/>
        <w:rPr>
          <w:color w:val="auto"/>
          <w:sz w:val="22"/>
          <w:szCs w:val="22"/>
        </w:rPr>
      </w:pPr>
      <w:r w:rsidRPr="000F0300">
        <w:rPr>
          <w:color w:val="auto"/>
          <w:sz w:val="22"/>
          <w:szCs w:val="22"/>
        </w:rPr>
        <w:t xml:space="preserve">Wykonawca zobowiązuje się wykonać roboty zabezpieczające oraz oznakować teren budowy zgodnie z rozporządzeniem Ministra Infrastruktury z dnia 3 lipca 2003 r. w sprawie szczegółowych warunków technicznych dla znaków i sygnałów drogowych oraz urządzeń </w:t>
      </w:r>
      <w:r w:rsidRPr="000F0300">
        <w:rPr>
          <w:color w:val="auto"/>
          <w:sz w:val="22"/>
          <w:szCs w:val="22"/>
        </w:rPr>
        <w:lastRenderedPageBreak/>
        <w:t xml:space="preserve">bezpieczeństwa ruchu drogowego i warunków ich umieszczania na drogach (Dz. U. z </w:t>
      </w:r>
      <w:r w:rsidR="00E72E3E" w:rsidRPr="000F0300">
        <w:rPr>
          <w:color w:val="auto"/>
          <w:sz w:val="22"/>
          <w:szCs w:val="22"/>
        </w:rPr>
        <w:t>2019 r.</w:t>
      </w:r>
      <w:r w:rsidRPr="000F0300">
        <w:rPr>
          <w:color w:val="auto"/>
          <w:sz w:val="22"/>
          <w:szCs w:val="22"/>
        </w:rPr>
        <w:t xml:space="preserve"> poz. 2311 z</w:t>
      </w:r>
      <w:r w:rsidR="00FA27ED">
        <w:rPr>
          <w:color w:val="auto"/>
          <w:sz w:val="22"/>
          <w:szCs w:val="22"/>
        </w:rPr>
        <w:t xml:space="preserve"> późn.</w:t>
      </w:r>
      <w:r w:rsidRPr="000F0300">
        <w:rPr>
          <w:color w:val="auto"/>
          <w:sz w:val="22"/>
          <w:szCs w:val="22"/>
        </w:rPr>
        <w:t xml:space="preserve"> zm.).</w:t>
      </w:r>
    </w:p>
    <w:p w14:paraId="4C0C6BD4" w14:textId="77777777" w:rsidR="00D115A4" w:rsidRPr="000F0300" w:rsidRDefault="00D115A4" w:rsidP="00D115A4">
      <w:pPr>
        <w:widowControl w:val="0"/>
        <w:suppressAutoHyphens/>
        <w:spacing w:after="0" w:line="240" w:lineRule="auto"/>
        <w:jc w:val="center"/>
        <w:rPr>
          <w:rFonts w:ascii="Arial" w:eastAsia="Times New Roman" w:hAnsi="Arial" w:cs="Arial"/>
          <w:lang w:eastAsia="pl-PL"/>
        </w:rPr>
      </w:pPr>
      <w:r w:rsidRPr="000F0300">
        <w:rPr>
          <w:rFonts w:ascii="Arial" w:eastAsia="Times New Roman" w:hAnsi="Arial" w:cs="Arial"/>
          <w:lang w:eastAsia="pl-PL"/>
        </w:rPr>
        <w:t>§ 11</w:t>
      </w:r>
    </w:p>
    <w:p w14:paraId="4282BF29" w14:textId="664A33D6" w:rsidR="00E65184" w:rsidRPr="000F0300" w:rsidRDefault="00E65184">
      <w:pPr>
        <w:widowControl w:val="0"/>
        <w:numPr>
          <w:ilvl w:val="2"/>
          <w:numId w:val="18"/>
        </w:numPr>
        <w:tabs>
          <w:tab w:val="left" w:pos="17608"/>
        </w:tabs>
        <w:suppressAutoHyphens/>
        <w:spacing w:after="0" w:line="240" w:lineRule="auto"/>
        <w:jc w:val="both"/>
        <w:rPr>
          <w:rFonts w:ascii="Arial" w:eastAsia="Times New Roman" w:hAnsi="Arial" w:cs="Arial"/>
          <w:kern w:val="1"/>
          <w:lang w:eastAsia="ar-SA" w:bidi="hi-IN"/>
        </w:rPr>
      </w:pPr>
      <w:r w:rsidRPr="000F0300">
        <w:rPr>
          <w:rFonts w:ascii="Arial" w:eastAsia="Times New Roman" w:hAnsi="Arial" w:cs="Arial"/>
          <w:kern w:val="1"/>
          <w:lang w:eastAsia="ar-SA" w:bidi="hi-IN"/>
        </w:rPr>
        <w:t xml:space="preserve">Zamawiający wymaga zatrudnienia przez Wykonawcę, Podwykonawcę lub dalszego Podwykonawcę na podstawie umów o pracę osób biorących udział w realizacji zamówienia, jeżeli wykonanie tych czynności polega na wykonywaniu pracy w sposób określony w art. 22 </w:t>
      </w:r>
      <w:r w:rsidR="00322B27">
        <w:rPr>
          <w:rFonts w:ascii="Arial" w:eastAsia="Times New Roman" w:hAnsi="Arial" w:cs="Arial"/>
          <w:kern w:val="1"/>
          <w:lang w:eastAsia="ar-SA" w:bidi="hi-IN"/>
        </w:rPr>
        <w:br/>
      </w:r>
      <w:r w:rsidRPr="000F0300">
        <w:rPr>
          <w:rFonts w:ascii="Arial" w:eastAsia="Times New Roman" w:hAnsi="Arial" w:cs="Arial"/>
          <w:kern w:val="1"/>
          <w:lang w:eastAsia="ar-SA" w:bidi="hi-IN"/>
        </w:rPr>
        <w:t>§ 1 ustawy z dnia 26 czerwca 1974 r.  Kodeks pracy (Dz. U. z 202</w:t>
      </w:r>
      <w:r w:rsidR="000F13C0" w:rsidRPr="000F0300">
        <w:rPr>
          <w:rFonts w:ascii="Arial" w:eastAsia="Times New Roman" w:hAnsi="Arial" w:cs="Arial"/>
          <w:kern w:val="1"/>
          <w:lang w:eastAsia="ar-SA" w:bidi="hi-IN"/>
        </w:rPr>
        <w:t>2</w:t>
      </w:r>
      <w:r w:rsidRPr="000F0300">
        <w:rPr>
          <w:rFonts w:ascii="Arial" w:eastAsia="Times New Roman" w:hAnsi="Arial" w:cs="Arial"/>
          <w:kern w:val="1"/>
          <w:lang w:eastAsia="ar-SA" w:bidi="hi-IN"/>
        </w:rPr>
        <w:t xml:space="preserve"> r. poz. </w:t>
      </w:r>
      <w:r w:rsidR="000F13C0" w:rsidRPr="000F0300">
        <w:rPr>
          <w:rFonts w:ascii="Arial" w:eastAsia="Times New Roman" w:hAnsi="Arial" w:cs="Arial"/>
          <w:kern w:val="1"/>
          <w:lang w:eastAsia="ar-SA" w:bidi="hi-IN"/>
        </w:rPr>
        <w:t>1510</w:t>
      </w:r>
      <w:r w:rsidR="00FA27ED">
        <w:rPr>
          <w:rFonts w:ascii="Arial" w:eastAsia="Times New Roman" w:hAnsi="Arial" w:cs="Arial"/>
          <w:kern w:val="1"/>
          <w:lang w:eastAsia="ar-SA" w:bidi="hi-IN"/>
        </w:rPr>
        <w:t xml:space="preserve"> z późn. zm.</w:t>
      </w:r>
      <w:r w:rsidRPr="000F0300">
        <w:rPr>
          <w:rFonts w:ascii="Arial" w:eastAsia="Times New Roman" w:hAnsi="Arial" w:cs="Arial"/>
          <w:kern w:val="1"/>
          <w:lang w:eastAsia="ar-SA" w:bidi="hi-IN"/>
        </w:rPr>
        <w:t xml:space="preserve">). </w:t>
      </w:r>
    </w:p>
    <w:p w14:paraId="2CEC7118" w14:textId="467ED7F7" w:rsidR="00E65184" w:rsidRPr="00412E69" w:rsidRDefault="00E65184">
      <w:pPr>
        <w:widowControl w:val="0"/>
        <w:numPr>
          <w:ilvl w:val="2"/>
          <w:numId w:val="18"/>
        </w:numPr>
        <w:tabs>
          <w:tab w:val="left" w:pos="17608"/>
        </w:tabs>
        <w:suppressAutoHyphens/>
        <w:spacing w:after="0" w:line="240" w:lineRule="auto"/>
        <w:jc w:val="both"/>
        <w:rPr>
          <w:rFonts w:ascii="Arial" w:eastAsia="Times New Roman" w:hAnsi="Arial" w:cs="Arial"/>
          <w:kern w:val="1"/>
          <w:lang w:eastAsia="ar-SA" w:bidi="hi-IN"/>
        </w:rPr>
      </w:pPr>
      <w:r w:rsidRPr="000F0300">
        <w:rPr>
          <w:rFonts w:ascii="Arial" w:eastAsia="Times New Roman" w:hAnsi="Arial" w:cs="Arial"/>
          <w:kern w:val="1"/>
          <w:lang w:eastAsia="ar-SA" w:bidi="hi-IN"/>
        </w:rPr>
        <w:t>Zamawiający stosownie do art. 95 ust. 1 usta</w:t>
      </w:r>
      <w:r w:rsidR="00FA27ED">
        <w:rPr>
          <w:rFonts w:ascii="Arial" w:eastAsia="Times New Roman" w:hAnsi="Arial" w:cs="Arial"/>
          <w:kern w:val="1"/>
          <w:lang w:eastAsia="ar-SA" w:bidi="hi-IN"/>
        </w:rPr>
        <w:t xml:space="preserve">wy z dnia 11 września 2019 r. </w:t>
      </w:r>
      <w:r w:rsidRPr="000F0300">
        <w:rPr>
          <w:rFonts w:ascii="Arial" w:eastAsia="Times New Roman" w:hAnsi="Arial" w:cs="Arial"/>
          <w:kern w:val="1"/>
          <w:lang w:eastAsia="ar-SA" w:bidi="hi-IN"/>
        </w:rPr>
        <w:t>Prawo zamówień publicznych (Dz. U. z 202</w:t>
      </w:r>
      <w:r w:rsidR="00FA27ED">
        <w:rPr>
          <w:rFonts w:ascii="Arial" w:eastAsia="Times New Roman" w:hAnsi="Arial" w:cs="Arial"/>
          <w:kern w:val="1"/>
          <w:lang w:eastAsia="ar-SA" w:bidi="hi-IN"/>
        </w:rPr>
        <w:t>2</w:t>
      </w:r>
      <w:r w:rsidRPr="000F0300">
        <w:rPr>
          <w:rFonts w:ascii="Arial" w:eastAsia="Times New Roman" w:hAnsi="Arial" w:cs="Arial"/>
          <w:kern w:val="1"/>
          <w:lang w:eastAsia="ar-SA" w:bidi="hi-IN"/>
        </w:rPr>
        <w:t xml:space="preserve"> r. poz. </w:t>
      </w:r>
      <w:r w:rsidR="00FA27ED">
        <w:rPr>
          <w:rFonts w:ascii="Arial" w:eastAsia="Times New Roman" w:hAnsi="Arial" w:cs="Arial"/>
          <w:kern w:val="1"/>
          <w:lang w:eastAsia="ar-SA" w:bidi="hi-IN"/>
        </w:rPr>
        <w:t>1710</w:t>
      </w:r>
      <w:r w:rsidRPr="000F0300">
        <w:rPr>
          <w:rFonts w:ascii="Arial" w:eastAsia="Times New Roman" w:hAnsi="Arial" w:cs="Arial"/>
          <w:kern w:val="1"/>
          <w:lang w:eastAsia="ar-SA" w:bidi="hi-IN"/>
        </w:rPr>
        <w:t xml:space="preserve"> z</w:t>
      </w:r>
      <w:r w:rsidR="002566DB" w:rsidRPr="000F0300">
        <w:rPr>
          <w:rFonts w:ascii="Arial" w:eastAsia="Times New Roman" w:hAnsi="Arial" w:cs="Arial"/>
          <w:kern w:val="1"/>
          <w:lang w:eastAsia="ar-SA" w:bidi="hi-IN"/>
        </w:rPr>
        <w:t xml:space="preserve"> późn. zm</w:t>
      </w:r>
      <w:r w:rsidRPr="000F0300">
        <w:rPr>
          <w:rFonts w:ascii="Arial" w:eastAsia="Times New Roman" w:hAnsi="Arial" w:cs="Arial"/>
          <w:kern w:val="1"/>
          <w:lang w:eastAsia="ar-SA" w:bidi="hi-IN"/>
        </w:rPr>
        <w:t xml:space="preserve">.) wymaga zatrudnienia przez Wykonawcę, Podwykonawcę lub dalszego Podwykonawcę na podstawie umowy o pracę osób wykonujących czynności w zakresie realizacji zamówienia, których wykonanie polega </w:t>
      </w:r>
      <w:r w:rsidRPr="000F0300">
        <w:rPr>
          <w:rFonts w:ascii="Arial" w:eastAsia="Times New Roman" w:hAnsi="Arial" w:cs="Arial"/>
          <w:kern w:val="1"/>
          <w:lang w:eastAsia="ar-SA" w:bidi="hi-IN"/>
        </w:rPr>
        <w:br/>
        <w:t>na wykonaniu pracy w sposób określony w art. 22 § 1 ust</w:t>
      </w:r>
      <w:r w:rsidR="00CA3B47" w:rsidRPr="000F0300">
        <w:rPr>
          <w:rFonts w:ascii="Arial" w:eastAsia="Times New Roman" w:hAnsi="Arial" w:cs="Arial"/>
          <w:kern w:val="1"/>
          <w:lang w:eastAsia="ar-SA" w:bidi="hi-IN"/>
        </w:rPr>
        <w:t xml:space="preserve">awy z dnia 26 czerwca 1974 r. </w:t>
      </w:r>
      <w:r w:rsidRPr="000F0300">
        <w:rPr>
          <w:rFonts w:ascii="Arial" w:eastAsia="Times New Roman" w:hAnsi="Arial" w:cs="Arial"/>
          <w:kern w:val="1"/>
          <w:lang w:eastAsia="ar-SA" w:bidi="hi-IN"/>
        </w:rPr>
        <w:t>Kodeks pracy.</w:t>
      </w:r>
      <w:r w:rsidR="00412E69">
        <w:rPr>
          <w:rFonts w:ascii="Arial" w:eastAsia="Times New Roman" w:hAnsi="Arial" w:cs="Arial"/>
          <w:kern w:val="1"/>
          <w:lang w:eastAsia="ar-SA" w:bidi="hi-IN"/>
        </w:rPr>
        <w:t xml:space="preserve"> </w:t>
      </w:r>
      <w:r w:rsidRPr="00412E69">
        <w:rPr>
          <w:rFonts w:ascii="Arial" w:eastAsia="Times New Roman" w:hAnsi="Arial" w:cs="Arial"/>
          <w:kern w:val="1"/>
          <w:lang w:eastAsia="ar-SA" w:bidi="hi-IN"/>
        </w:rPr>
        <w:t xml:space="preserve">Wymóg ten dotyczy osób, </w:t>
      </w:r>
      <w:r w:rsidR="00587764" w:rsidRPr="00412E69">
        <w:rPr>
          <w:rFonts w:ascii="Arial" w:eastAsia="Times New Roman" w:hAnsi="Arial" w:cs="Arial"/>
          <w:kern w:val="1"/>
          <w:lang w:eastAsia="ar-SA" w:bidi="hi-IN"/>
        </w:rPr>
        <w:t xml:space="preserve">które wykonują czynności bezpośrednio związane </w:t>
      </w:r>
      <w:r w:rsidR="00412E69">
        <w:rPr>
          <w:rFonts w:ascii="Arial" w:eastAsia="Times New Roman" w:hAnsi="Arial" w:cs="Arial"/>
          <w:kern w:val="1"/>
          <w:lang w:eastAsia="ar-SA" w:bidi="hi-IN"/>
        </w:rPr>
        <w:br/>
      </w:r>
      <w:r w:rsidR="00587764" w:rsidRPr="00412E69">
        <w:rPr>
          <w:rFonts w:ascii="Arial" w:eastAsia="Times New Roman" w:hAnsi="Arial" w:cs="Arial"/>
          <w:kern w:val="1"/>
          <w:lang w:eastAsia="ar-SA" w:bidi="hi-IN"/>
        </w:rPr>
        <w:t xml:space="preserve">z wykonaniem </w:t>
      </w:r>
      <w:r w:rsidR="00587764" w:rsidRPr="00412E69">
        <w:rPr>
          <w:rFonts w:ascii="Arial" w:hAnsi="Arial" w:cs="Arial"/>
        </w:rPr>
        <w:t>robót, czyli pracowników fizycznych, kierowców środku transportu, operatorów maszyn i urządzeń.</w:t>
      </w:r>
    </w:p>
    <w:p w14:paraId="05BB8076" w14:textId="77777777" w:rsidR="00E65184" w:rsidRPr="000F0300" w:rsidRDefault="00E65184">
      <w:pPr>
        <w:widowControl w:val="0"/>
        <w:numPr>
          <w:ilvl w:val="2"/>
          <w:numId w:val="18"/>
        </w:numPr>
        <w:tabs>
          <w:tab w:val="left" w:pos="17608"/>
        </w:tabs>
        <w:suppressAutoHyphens/>
        <w:spacing w:after="0" w:line="240" w:lineRule="auto"/>
        <w:jc w:val="both"/>
        <w:rPr>
          <w:rFonts w:ascii="Arial" w:eastAsia="Times New Roman" w:hAnsi="Arial" w:cs="Arial"/>
          <w:kern w:val="1"/>
          <w:lang w:eastAsia="ar-SA" w:bidi="hi-IN"/>
        </w:rPr>
      </w:pPr>
      <w:r w:rsidRPr="000F0300">
        <w:rPr>
          <w:rFonts w:ascii="Arial" w:eastAsia="Times New Roman" w:hAnsi="Arial" w:cs="Arial"/>
          <w:kern w:val="1"/>
          <w:lang w:eastAsia="ar-SA" w:bidi="hi-IN"/>
        </w:rPr>
        <w:t>Wykonawca jest zobowiązany zawrzeć w każdej umowie o podwykonawstwo stosowne zapisy zobowiązujące Podwykonawców do zatrudnienia na umowę o pracę wszystkich osób wykonujących wskazane wyżej czynności.</w:t>
      </w:r>
    </w:p>
    <w:p w14:paraId="56BE34AD" w14:textId="047185A6" w:rsidR="00057A4C" w:rsidRPr="00767E07" w:rsidRDefault="00E65184">
      <w:pPr>
        <w:widowControl w:val="0"/>
        <w:numPr>
          <w:ilvl w:val="2"/>
          <w:numId w:val="18"/>
        </w:numPr>
        <w:tabs>
          <w:tab w:val="left" w:pos="17608"/>
        </w:tabs>
        <w:suppressAutoHyphens/>
        <w:spacing w:after="0" w:line="240" w:lineRule="auto"/>
        <w:jc w:val="both"/>
        <w:rPr>
          <w:rFonts w:ascii="Arial" w:eastAsia="Times New Roman" w:hAnsi="Arial" w:cs="Arial"/>
          <w:kern w:val="2"/>
          <w:lang w:eastAsia="ar-SA" w:bidi="hi-IN"/>
        </w:rPr>
      </w:pPr>
      <w:r w:rsidRPr="000F0300">
        <w:rPr>
          <w:rFonts w:ascii="Arial" w:eastAsia="Times New Roman" w:hAnsi="Arial" w:cs="Arial"/>
          <w:kern w:val="1"/>
          <w:lang w:eastAsia="ar-SA" w:bidi="hi-IN"/>
        </w:rPr>
        <w:t xml:space="preserve">W terminie 14 dni od zawarcia umowy, Wykonawca zobowiązany jest przedstawić Zamawiającemu oświadczenie, że osoby wykonujące czynności określone w ust. 2, zatrudnione są na podstawie umowy o pracę w rozumieniu przepisów ustawy z dnia </w:t>
      </w:r>
      <w:r w:rsidRPr="000F0300">
        <w:rPr>
          <w:rFonts w:ascii="Arial" w:eastAsia="Times New Roman" w:hAnsi="Arial" w:cs="Arial"/>
          <w:kern w:val="1"/>
          <w:lang w:eastAsia="ar-SA" w:bidi="hi-IN"/>
        </w:rPr>
        <w:br/>
        <w:t>26 czerwca 1974 r.  Kodeks pracy wraz z wykazaniem m.in. imion i nazwisk pracowników, liczby tych osób, rodzaju umowy o pracę oraz stanowiska (zakresu wykonywanych czynności).</w:t>
      </w:r>
    </w:p>
    <w:p w14:paraId="65363DD6" w14:textId="2267EEAE" w:rsidR="00E65184" w:rsidRPr="000F0300" w:rsidRDefault="00E65184">
      <w:pPr>
        <w:widowControl w:val="0"/>
        <w:numPr>
          <w:ilvl w:val="2"/>
          <w:numId w:val="18"/>
        </w:numPr>
        <w:tabs>
          <w:tab w:val="left" w:pos="17608"/>
        </w:tabs>
        <w:suppressAutoHyphens/>
        <w:spacing w:after="0" w:line="240" w:lineRule="auto"/>
        <w:jc w:val="both"/>
        <w:rPr>
          <w:rFonts w:ascii="Arial" w:eastAsia="Times New Roman" w:hAnsi="Arial" w:cs="Arial"/>
          <w:kern w:val="1"/>
          <w:lang w:eastAsia="ar-SA" w:bidi="hi-IN"/>
        </w:rPr>
      </w:pPr>
      <w:r w:rsidRPr="000F0300">
        <w:rPr>
          <w:rFonts w:ascii="Arial" w:eastAsia="Times New Roman" w:hAnsi="Arial" w:cs="Arial"/>
          <w:kern w:val="1"/>
          <w:lang w:eastAsia="ar-SA" w:bidi="hi-IN"/>
        </w:rPr>
        <w:t>W trakcie realizacji zamówienia na każde wezwanie Zamawiającego w wyznaczonym w tym wezwaniu terminie, Wykonawca przedłoży Zamawiającemu poświadczone za zgodność</w:t>
      </w:r>
      <w:r w:rsidRPr="000F0300">
        <w:rPr>
          <w:rFonts w:ascii="Arial" w:eastAsia="Times New Roman" w:hAnsi="Arial" w:cs="Arial"/>
          <w:kern w:val="1"/>
          <w:lang w:eastAsia="ar-SA" w:bidi="hi-IN"/>
        </w:rPr>
        <w:br/>
        <w:t xml:space="preserve">z oryginałem odpowiednio przez Wykonawcę lub Podwykonawcę kopie umów </w:t>
      </w:r>
      <w:r w:rsidRPr="000F0300">
        <w:rPr>
          <w:rFonts w:ascii="Arial" w:eastAsia="Times New Roman" w:hAnsi="Arial" w:cs="Arial"/>
          <w:kern w:val="1"/>
          <w:lang w:eastAsia="ar-SA" w:bidi="hi-IN"/>
        </w:rPr>
        <w:br/>
        <w:t xml:space="preserve">o pracę zanonimizowanych, w sposób zapewniający ochronę danych osobowych pracowników, zgodnie z rozporządzeniem Parlamentu Europejskiego i Rady (UE) 2016/679 z dnia 27 kwietnia 2016 r. w sprawie ochrony osób fizycznych w związku z przetwarzaniem danych osobowych </w:t>
      </w:r>
      <w:r w:rsidR="005F4298" w:rsidRPr="000F0300">
        <w:rPr>
          <w:rFonts w:ascii="Arial" w:eastAsia="Times New Roman" w:hAnsi="Arial" w:cs="Arial"/>
          <w:kern w:val="1"/>
          <w:lang w:eastAsia="ar-SA" w:bidi="hi-IN"/>
        </w:rPr>
        <w:br/>
      </w:r>
      <w:r w:rsidRPr="000F0300">
        <w:rPr>
          <w:rFonts w:ascii="Arial" w:eastAsia="Times New Roman" w:hAnsi="Arial" w:cs="Arial"/>
          <w:kern w:val="1"/>
          <w:lang w:eastAsia="ar-SA" w:bidi="hi-IN"/>
        </w:rPr>
        <w:t xml:space="preserve">i w sprawie swobodnego przepływu takich danych oraz uchylenia dyrektywy 95/46/WE (ogólne rozporządzenie o ochronie danych) (Dz. U. UE. L. z 2016 r. Nr 119, str. 1 </w:t>
      </w:r>
      <w:r w:rsidR="00630D37" w:rsidRPr="000F0300">
        <w:rPr>
          <w:rFonts w:ascii="Arial" w:eastAsia="Times New Roman" w:hAnsi="Arial" w:cs="Arial"/>
          <w:kern w:val="1"/>
          <w:lang w:eastAsia="ar-SA" w:bidi="hi-IN"/>
        </w:rPr>
        <w:t>z póź</w:t>
      </w:r>
      <w:r w:rsidR="00C8293A" w:rsidRPr="000F0300">
        <w:rPr>
          <w:rFonts w:ascii="Arial" w:eastAsia="Times New Roman" w:hAnsi="Arial" w:cs="Arial"/>
          <w:kern w:val="1"/>
          <w:lang w:eastAsia="ar-SA" w:bidi="hi-IN"/>
        </w:rPr>
        <w:t>n</w:t>
      </w:r>
      <w:r w:rsidR="00630D37" w:rsidRPr="000F0300">
        <w:rPr>
          <w:rFonts w:ascii="Arial" w:eastAsia="Times New Roman" w:hAnsi="Arial" w:cs="Arial"/>
          <w:kern w:val="1"/>
          <w:lang w:eastAsia="ar-SA" w:bidi="hi-IN"/>
        </w:rPr>
        <w:t>. zm</w:t>
      </w:r>
      <w:r w:rsidRPr="000F0300">
        <w:rPr>
          <w:rFonts w:ascii="Arial" w:eastAsia="Times New Roman" w:hAnsi="Arial" w:cs="Arial"/>
          <w:kern w:val="1"/>
          <w:lang w:eastAsia="ar-SA" w:bidi="hi-IN"/>
        </w:rPr>
        <w:t xml:space="preserve">.), (to jest </w:t>
      </w:r>
      <w:r w:rsidR="005F4298" w:rsidRPr="000F0300">
        <w:rPr>
          <w:rFonts w:ascii="Arial" w:eastAsia="Times New Roman" w:hAnsi="Arial" w:cs="Arial"/>
          <w:kern w:val="1"/>
          <w:lang w:eastAsia="ar-SA" w:bidi="hi-IN"/>
        </w:rPr>
        <w:br/>
      </w:r>
      <w:r w:rsidRPr="000F0300">
        <w:rPr>
          <w:rFonts w:ascii="Arial" w:eastAsia="Times New Roman" w:hAnsi="Arial" w:cs="Arial"/>
          <w:kern w:val="1"/>
          <w:lang w:eastAsia="ar-SA" w:bidi="hi-IN"/>
        </w:rPr>
        <w:t>w szczególności bez adresów, nr PESEL pracowników), imię i nazwisko nie podlega anonimizacji.</w:t>
      </w:r>
    </w:p>
    <w:p w14:paraId="3677C05B" w14:textId="7A74F35F" w:rsidR="009D0070" w:rsidRPr="00343A5F" w:rsidRDefault="00E65184">
      <w:pPr>
        <w:widowControl w:val="0"/>
        <w:numPr>
          <w:ilvl w:val="2"/>
          <w:numId w:val="18"/>
        </w:numPr>
        <w:tabs>
          <w:tab w:val="left" w:pos="17608"/>
        </w:tabs>
        <w:suppressAutoHyphens/>
        <w:spacing w:after="0" w:line="240" w:lineRule="auto"/>
        <w:jc w:val="both"/>
        <w:rPr>
          <w:rFonts w:ascii="Arial" w:eastAsia="Times New Roman" w:hAnsi="Arial" w:cs="Arial"/>
          <w:kern w:val="1"/>
          <w:lang w:eastAsia="ar-SA" w:bidi="hi-IN"/>
        </w:rPr>
      </w:pPr>
      <w:r w:rsidRPr="000F0300">
        <w:rPr>
          <w:rFonts w:ascii="Arial" w:eastAsia="Lucida Sans Unicode" w:hAnsi="Arial" w:cs="Arial"/>
          <w:kern w:val="1"/>
          <w:lang w:eastAsia="hi-IN" w:bidi="hi-IN"/>
        </w:rPr>
        <w:t>W trakcie realizacji zamówienia Zamawiający uprawniony jest do wykonywania czynności kontrolnych wobec Wykonawcy odnośnie spełnienia przez Wykonawcę lub Podwykonawcę wymogu zatrudnienia na podstawie umowy o pracę osób wykonujących wskazane w ust. 2 czynności. Zamawiający uprawniony jest w szczególności do:</w:t>
      </w:r>
    </w:p>
    <w:p w14:paraId="2FA413E0" w14:textId="77777777" w:rsidR="00E65184" w:rsidRPr="000F0300" w:rsidRDefault="00E65184">
      <w:pPr>
        <w:widowControl w:val="0"/>
        <w:numPr>
          <w:ilvl w:val="0"/>
          <w:numId w:val="19"/>
        </w:numPr>
        <w:suppressAutoHyphens/>
        <w:spacing w:after="0" w:line="240" w:lineRule="auto"/>
        <w:ind w:left="709" w:hanging="284"/>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żądania wyjaśnień, oświadczeń i dokumentów w zakresie potwierdzenia spełnienia </w:t>
      </w:r>
      <w:r w:rsidRPr="000F0300">
        <w:rPr>
          <w:rFonts w:ascii="Arial" w:eastAsia="Lucida Sans Unicode" w:hAnsi="Arial" w:cs="Arial"/>
          <w:kern w:val="1"/>
          <w:lang w:eastAsia="hi-IN" w:bidi="hi-IN"/>
        </w:rPr>
        <w:br/>
        <w:t>ww. wymogu i dokonania ich oceny,</w:t>
      </w:r>
    </w:p>
    <w:p w14:paraId="449B3358" w14:textId="77777777" w:rsidR="00E65184" w:rsidRPr="000F0300" w:rsidRDefault="00E65184">
      <w:pPr>
        <w:widowControl w:val="0"/>
        <w:numPr>
          <w:ilvl w:val="0"/>
          <w:numId w:val="19"/>
        </w:numPr>
        <w:suppressAutoHyphens/>
        <w:spacing w:after="0" w:line="240" w:lineRule="auto"/>
        <w:ind w:left="709" w:hanging="284"/>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przeprowadzania kontroli na miejscu wykonywania robót, </w:t>
      </w:r>
    </w:p>
    <w:p w14:paraId="2A32A9A7" w14:textId="69C09A4B" w:rsidR="009D0070" w:rsidRPr="00412E69" w:rsidRDefault="00E65184">
      <w:pPr>
        <w:widowControl w:val="0"/>
        <w:numPr>
          <w:ilvl w:val="0"/>
          <w:numId w:val="19"/>
        </w:numPr>
        <w:suppressAutoHyphens/>
        <w:spacing w:after="0" w:line="240" w:lineRule="auto"/>
        <w:ind w:left="709" w:hanging="284"/>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w przypadku uzasadnionych wątpliwości co do przestrzegania prawa pracy przez Wykonawcę lub Podwykonawcę, Zamawiający może zwrócić się o przeprowadzanie kontroli przez Państwową Inspekcję Pracy. </w:t>
      </w:r>
    </w:p>
    <w:p w14:paraId="74BB8C5A" w14:textId="3242FDDE" w:rsidR="00E7363D" w:rsidRPr="000F0300" w:rsidRDefault="00E65184">
      <w:pPr>
        <w:pStyle w:val="Akapitzlist"/>
        <w:widowControl w:val="0"/>
        <w:numPr>
          <w:ilvl w:val="2"/>
          <w:numId w:val="18"/>
        </w:numPr>
        <w:suppressAutoHyphens/>
        <w:spacing w:after="0" w:line="240" w:lineRule="auto"/>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Sankcje z tytułu niespełnienia wymogu, o którym mowa w ust. 1, zostały określone </w:t>
      </w:r>
      <w:r w:rsidRPr="000F0300">
        <w:rPr>
          <w:rFonts w:ascii="Arial" w:eastAsia="Lucida Sans Unicode" w:hAnsi="Arial" w:cs="Arial"/>
          <w:kern w:val="1"/>
          <w:lang w:eastAsia="hi-IN" w:bidi="hi-IN"/>
        </w:rPr>
        <w:br/>
        <w:t>w § 1</w:t>
      </w:r>
      <w:r w:rsidR="00DF6C81">
        <w:rPr>
          <w:rFonts w:ascii="Arial" w:eastAsia="Lucida Sans Unicode" w:hAnsi="Arial" w:cs="Arial"/>
          <w:kern w:val="1"/>
          <w:lang w:eastAsia="hi-IN" w:bidi="hi-IN"/>
        </w:rPr>
        <w:t>7</w:t>
      </w:r>
      <w:r w:rsidRPr="000F0300">
        <w:rPr>
          <w:rFonts w:ascii="Arial" w:eastAsia="Lucida Sans Unicode" w:hAnsi="Arial" w:cs="Arial"/>
          <w:kern w:val="1"/>
          <w:lang w:eastAsia="hi-IN" w:bidi="hi-IN"/>
        </w:rPr>
        <w:t xml:space="preserve"> ust. 1 pkt 1 lit. d i e.</w:t>
      </w:r>
    </w:p>
    <w:p w14:paraId="1E12700A" w14:textId="33D5DA62" w:rsidR="009D0070" w:rsidRPr="009D0070" w:rsidRDefault="009D0070" w:rsidP="009D0070">
      <w:pPr>
        <w:widowControl w:val="0"/>
        <w:suppressAutoHyphens/>
        <w:spacing w:after="0" w:line="240" w:lineRule="auto"/>
        <w:rPr>
          <w:rFonts w:ascii="Arial" w:eastAsia="Lucida Sans Unicode" w:hAnsi="Arial" w:cs="Arial"/>
          <w:kern w:val="1"/>
          <w:lang w:eastAsia="hi-IN" w:bidi="hi-IN"/>
        </w:rPr>
      </w:pPr>
    </w:p>
    <w:p w14:paraId="2C1BE6C8" w14:textId="1EB42744" w:rsidR="005F4298" w:rsidRPr="00DC5411" w:rsidRDefault="009D0070" w:rsidP="005F4298">
      <w:pPr>
        <w:pStyle w:val="Akapitzlist"/>
        <w:widowControl w:val="0"/>
        <w:suppressAutoHyphens/>
        <w:spacing w:after="0" w:line="240" w:lineRule="auto"/>
        <w:ind w:left="1429" w:hanging="1287"/>
        <w:jc w:val="center"/>
        <w:rPr>
          <w:rFonts w:ascii="Arial" w:eastAsia="Lucida Sans Unicode" w:hAnsi="Arial" w:cs="Arial"/>
          <w:kern w:val="1"/>
          <w:lang w:eastAsia="hi-IN" w:bidi="hi-IN"/>
        </w:rPr>
      </w:pPr>
      <w:bookmarkStart w:id="3" w:name="_Hlk137732023"/>
      <w:r w:rsidRPr="00DC5411">
        <w:rPr>
          <w:rFonts w:ascii="Arial" w:eastAsia="Lucida Sans Unicode" w:hAnsi="Arial" w:cs="Arial"/>
          <w:kern w:val="1"/>
          <w:lang w:eastAsia="hi-IN" w:bidi="hi-IN"/>
        </w:rPr>
        <w:t>§ 12</w:t>
      </w:r>
    </w:p>
    <w:bookmarkEnd w:id="3"/>
    <w:p w14:paraId="0286FFA1" w14:textId="77777777" w:rsidR="00D115A4" w:rsidRPr="000F0300" w:rsidRDefault="00D115A4" w:rsidP="00151EE4">
      <w:pPr>
        <w:widowControl w:val="0"/>
        <w:numPr>
          <w:ilvl w:val="0"/>
          <w:numId w:val="8"/>
        </w:numPr>
        <w:suppressAutoHyphens/>
        <w:spacing w:after="0" w:line="240" w:lineRule="auto"/>
        <w:ind w:left="426" w:hanging="426"/>
        <w:rPr>
          <w:rFonts w:ascii="Arial" w:eastAsia="Times New Roman" w:hAnsi="Arial" w:cs="Arial"/>
          <w:lang w:eastAsia="pl-PL"/>
        </w:rPr>
      </w:pPr>
      <w:r w:rsidRPr="000F0300">
        <w:rPr>
          <w:rFonts w:ascii="Arial" w:eastAsia="Times New Roman" w:hAnsi="Arial" w:cs="Arial"/>
          <w:lang w:eastAsia="pl-PL"/>
        </w:rPr>
        <w:t xml:space="preserve">Wykonawca zobowiązuje się wykonać przedmiot umowy z materiałów własnych.  </w:t>
      </w:r>
    </w:p>
    <w:p w14:paraId="1009765E" w14:textId="643DB94D" w:rsidR="00AA090E" w:rsidRPr="000F0300" w:rsidRDefault="00D115A4" w:rsidP="00151EE4">
      <w:pPr>
        <w:widowControl w:val="0"/>
        <w:numPr>
          <w:ilvl w:val="0"/>
          <w:numId w:val="8"/>
        </w:numPr>
        <w:suppressAutoHyphens/>
        <w:spacing w:after="0" w:line="240" w:lineRule="auto"/>
        <w:ind w:left="426" w:hanging="426"/>
        <w:jc w:val="both"/>
        <w:rPr>
          <w:rFonts w:ascii="Arial" w:eastAsia="Times New Roman" w:hAnsi="Arial" w:cs="Arial"/>
          <w:strike/>
          <w:lang w:eastAsia="pl-PL"/>
        </w:rPr>
      </w:pPr>
      <w:r w:rsidRPr="000F0300">
        <w:rPr>
          <w:rFonts w:ascii="Arial" w:eastAsia="Times New Roman" w:hAnsi="Arial" w:cs="Arial"/>
          <w:lang w:eastAsia="pl-PL"/>
        </w:rPr>
        <w:t xml:space="preserve">Materiały, które będą użyte do wykonania zamówienia powinny odpowiadać co do jakości wymaganiom określonym ustawą z dnia 16 kwietnia 2004 r. o wyrobach budowlanych               </w:t>
      </w:r>
      <w:r w:rsidR="005F4298" w:rsidRPr="000F0300">
        <w:rPr>
          <w:rFonts w:ascii="Arial" w:eastAsia="Lucida Sans Unicode" w:hAnsi="Arial" w:cs="Arial"/>
          <w:kern w:val="1"/>
          <w:lang w:eastAsia="hi-IN" w:bidi="hi-IN"/>
        </w:rPr>
        <w:t xml:space="preserve">(Dz. U. z 2021 r. poz. 1213) </w:t>
      </w:r>
      <w:r w:rsidRPr="000F0300">
        <w:rPr>
          <w:rFonts w:ascii="Arial" w:eastAsia="Times New Roman" w:hAnsi="Arial" w:cs="Arial"/>
          <w:lang w:eastAsia="pl-PL"/>
        </w:rPr>
        <w:t>oraz wymaganiom określonym w dokumentacji projektowej</w:t>
      </w:r>
      <w:r w:rsidR="00830A67" w:rsidRPr="000F0300">
        <w:rPr>
          <w:rFonts w:ascii="Arial" w:eastAsia="Times New Roman" w:hAnsi="Arial" w:cs="Arial"/>
          <w:lang w:eastAsia="pl-PL"/>
        </w:rPr>
        <w:t>.</w:t>
      </w:r>
    </w:p>
    <w:p w14:paraId="560EB470" w14:textId="6DE408D2" w:rsidR="00D115A4" w:rsidRPr="000F0300" w:rsidRDefault="00D115A4" w:rsidP="00151EE4">
      <w:pPr>
        <w:widowControl w:val="0"/>
        <w:numPr>
          <w:ilvl w:val="0"/>
          <w:numId w:val="8"/>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Na każde żądanie Zamawiającego, Wykonawca obowiązany jest okazać w stosunku</w:t>
      </w:r>
      <w:r w:rsidR="00214E3E" w:rsidRPr="000F0300">
        <w:rPr>
          <w:rFonts w:ascii="Arial" w:eastAsia="Times New Roman" w:hAnsi="Arial" w:cs="Arial"/>
          <w:lang w:eastAsia="pl-PL"/>
        </w:rPr>
        <w:t xml:space="preserve"> </w:t>
      </w:r>
      <w:r w:rsidR="00214E3E" w:rsidRPr="000F0300">
        <w:rPr>
          <w:rFonts w:ascii="Arial" w:eastAsia="Times New Roman" w:hAnsi="Arial" w:cs="Arial"/>
          <w:lang w:eastAsia="pl-PL"/>
        </w:rPr>
        <w:br/>
      </w:r>
      <w:r w:rsidRPr="000F0300">
        <w:rPr>
          <w:rFonts w:ascii="Arial" w:eastAsia="Times New Roman" w:hAnsi="Arial" w:cs="Arial"/>
          <w:lang w:eastAsia="pl-PL"/>
        </w:rPr>
        <w:t>do wskazanych materiałów świadectwa badań i atesty.</w:t>
      </w:r>
    </w:p>
    <w:p w14:paraId="0D2D17B0" w14:textId="24AA21F4" w:rsidR="00D115A4" w:rsidRPr="000F0300" w:rsidRDefault="00D115A4" w:rsidP="00151EE4">
      <w:pPr>
        <w:widowControl w:val="0"/>
        <w:numPr>
          <w:ilvl w:val="0"/>
          <w:numId w:val="8"/>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 xml:space="preserve">Wykonawca ma obowiązek wykonania na własny koszt wszystkich badań wynikających                  </w:t>
      </w:r>
      <w:r w:rsidR="00214E3E" w:rsidRPr="000F0300">
        <w:rPr>
          <w:rFonts w:ascii="Arial" w:eastAsia="Times New Roman" w:hAnsi="Arial" w:cs="Arial"/>
          <w:lang w:eastAsia="pl-PL"/>
        </w:rPr>
        <w:br/>
      </w:r>
      <w:r w:rsidRPr="000F0300">
        <w:rPr>
          <w:rFonts w:ascii="Arial" w:eastAsia="Times New Roman" w:hAnsi="Arial" w:cs="Arial"/>
          <w:lang w:eastAsia="pl-PL"/>
        </w:rPr>
        <w:lastRenderedPageBreak/>
        <w:t xml:space="preserve">z obowiązujących </w:t>
      </w:r>
      <w:r w:rsidR="003014D6" w:rsidRPr="000F0300">
        <w:rPr>
          <w:rFonts w:ascii="Arial" w:eastAsia="Times New Roman" w:hAnsi="Arial" w:cs="Arial"/>
          <w:lang w:eastAsia="pl-PL"/>
        </w:rPr>
        <w:t>norm, przepisów</w:t>
      </w:r>
      <w:r w:rsidRPr="000F0300">
        <w:rPr>
          <w:rFonts w:ascii="Arial" w:eastAsia="Times New Roman" w:hAnsi="Arial" w:cs="Arial"/>
          <w:lang w:eastAsia="pl-PL"/>
        </w:rPr>
        <w:t xml:space="preserve"> oraz </w:t>
      </w:r>
      <w:r w:rsidR="00830A67" w:rsidRPr="000F0300">
        <w:rPr>
          <w:rFonts w:ascii="Arial" w:eastAsia="Times New Roman" w:hAnsi="Arial" w:cs="Arial"/>
          <w:lang w:eastAsia="pl-PL"/>
        </w:rPr>
        <w:t>dokumentacji projektowej</w:t>
      </w:r>
      <w:r w:rsidRPr="000F0300">
        <w:rPr>
          <w:rFonts w:ascii="Arial" w:eastAsia="Times New Roman" w:hAnsi="Arial" w:cs="Arial"/>
          <w:lang w:eastAsia="pl-PL"/>
        </w:rPr>
        <w:t>.</w:t>
      </w:r>
    </w:p>
    <w:p w14:paraId="15F27D1A" w14:textId="1D25994A" w:rsidR="00D115A4" w:rsidRPr="000F0300" w:rsidRDefault="00D115A4" w:rsidP="00151EE4">
      <w:pPr>
        <w:widowControl w:val="0"/>
        <w:numPr>
          <w:ilvl w:val="0"/>
          <w:numId w:val="8"/>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Materiały pochodzące z rozbiórki, nie przewidziane do ponownego wbudowania w ramach niniejszego zamówienia, a nadające się do ponownego wbudowania stanowią własność Zamawiającego i należy je zdeponować w miejscu wskazanym przez inspektora nadzoru inwestorskiego.</w:t>
      </w:r>
    </w:p>
    <w:p w14:paraId="12B610D6" w14:textId="5A003629" w:rsidR="00D115A4" w:rsidRPr="000F0300" w:rsidRDefault="000273C9" w:rsidP="00151EE4">
      <w:pPr>
        <w:widowControl w:val="0"/>
        <w:numPr>
          <w:ilvl w:val="0"/>
          <w:numId w:val="8"/>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G</w:t>
      </w:r>
      <w:r w:rsidR="00830A67" w:rsidRPr="000F0300">
        <w:rPr>
          <w:rFonts w:ascii="Arial" w:eastAsia="Times New Roman" w:hAnsi="Arial" w:cs="Arial"/>
          <w:lang w:eastAsia="pl-PL"/>
        </w:rPr>
        <w:t>runt, g</w:t>
      </w:r>
      <w:r w:rsidR="00D115A4" w:rsidRPr="000F0300">
        <w:rPr>
          <w:rFonts w:ascii="Arial" w:eastAsia="Times New Roman" w:hAnsi="Arial" w:cs="Arial"/>
          <w:lang w:eastAsia="pl-PL"/>
        </w:rPr>
        <w:t>ruz i inne materiały pochodzące z rozbiórki, a nienadające się do ponownego wbudowania Wykonawca zagospodaruje we własnym zakresie.</w:t>
      </w:r>
    </w:p>
    <w:p w14:paraId="6DB092AB" w14:textId="46465D51" w:rsidR="00D115A4" w:rsidRPr="000F0300" w:rsidRDefault="00D115A4" w:rsidP="00151EE4">
      <w:pPr>
        <w:widowControl w:val="0"/>
        <w:numPr>
          <w:ilvl w:val="0"/>
          <w:numId w:val="8"/>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 xml:space="preserve">Decyzje co do przydatności materiału pochodzącego z rozbiórki, a nadającego                               </w:t>
      </w:r>
      <w:r w:rsidR="00214E3E" w:rsidRPr="000F0300">
        <w:rPr>
          <w:rFonts w:ascii="Arial" w:eastAsia="Times New Roman" w:hAnsi="Arial" w:cs="Arial"/>
          <w:lang w:eastAsia="pl-PL"/>
        </w:rPr>
        <w:br/>
      </w:r>
      <w:r w:rsidRPr="000F0300">
        <w:rPr>
          <w:rFonts w:ascii="Arial" w:eastAsia="Times New Roman" w:hAnsi="Arial" w:cs="Arial"/>
          <w:lang w:eastAsia="pl-PL"/>
        </w:rPr>
        <w:t>się do ponownego wbudowania podejmować będzie</w:t>
      </w:r>
      <w:r w:rsidR="008F1AA2" w:rsidRPr="000F0300">
        <w:rPr>
          <w:rFonts w:ascii="Arial" w:eastAsia="Times New Roman" w:hAnsi="Arial" w:cs="Arial"/>
          <w:lang w:eastAsia="pl-PL"/>
        </w:rPr>
        <w:t xml:space="preserve"> </w:t>
      </w:r>
      <w:r w:rsidRPr="000F0300">
        <w:rPr>
          <w:rFonts w:ascii="Arial" w:eastAsia="Times New Roman" w:hAnsi="Arial" w:cs="Arial"/>
          <w:lang w:eastAsia="pl-PL"/>
        </w:rPr>
        <w:t>inspektor nadzoru inwestorskiego.</w:t>
      </w:r>
    </w:p>
    <w:p w14:paraId="29F79B6A" w14:textId="77777777" w:rsidR="00D115A4" w:rsidRPr="000F0300" w:rsidRDefault="00D115A4" w:rsidP="00D115A4">
      <w:pPr>
        <w:widowControl w:val="0"/>
        <w:suppressAutoHyphens/>
        <w:spacing w:after="0" w:line="240" w:lineRule="auto"/>
        <w:rPr>
          <w:rFonts w:ascii="Arial" w:eastAsia="Times New Roman" w:hAnsi="Arial" w:cs="Arial"/>
          <w:lang w:eastAsia="pl-PL"/>
        </w:rPr>
      </w:pPr>
    </w:p>
    <w:p w14:paraId="1B11FD90" w14:textId="1EF795C7" w:rsidR="00D115A4" w:rsidRPr="000F0300" w:rsidRDefault="00D115A4" w:rsidP="00D115A4">
      <w:pPr>
        <w:widowControl w:val="0"/>
        <w:suppressAutoHyphens/>
        <w:spacing w:after="0" w:line="240" w:lineRule="auto"/>
        <w:jc w:val="center"/>
        <w:rPr>
          <w:rFonts w:ascii="Arial" w:eastAsia="Times New Roman" w:hAnsi="Arial" w:cs="Arial"/>
          <w:lang w:eastAsia="pl-PL"/>
        </w:rPr>
      </w:pPr>
      <w:r w:rsidRPr="000F0300">
        <w:rPr>
          <w:rFonts w:ascii="Arial" w:eastAsia="Times New Roman" w:hAnsi="Arial" w:cs="Arial"/>
          <w:lang w:eastAsia="pl-PL"/>
        </w:rPr>
        <w:t>§ 1</w:t>
      </w:r>
      <w:r w:rsidR="00DF6C81">
        <w:rPr>
          <w:rFonts w:ascii="Arial" w:eastAsia="Times New Roman" w:hAnsi="Arial" w:cs="Arial"/>
          <w:lang w:eastAsia="pl-PL"/>
        </w:rPr>
        <w:t>3</w:t>
      </w:r>
    </w:p>
    <w:p w14:paraId="5B2B0EDF" w14:textId="7FE0A7DF" w:rsidR="00D115A4" w:rsidRPr="000F0300" w:rsidRDefault="00D115A4" w:rsidP="00151EE4">
      <w:pPr>
        <w:widowControl w:val="0"/>
        <w:numPr>
          <w:ilvl w:val="0"/>
          <w:numId w:val="3"/>
        </w:numPr>
        <w:tabs>
          <w:tab w:val="clear" w:pos="363"/>
          <w:tab w:val="num" w:pos="426"/>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 xml:space="preserve">Wykonawca nie wprowadzi jakichkolwiek zmian jakości robót bez zgody Zamawiającego </w:t>
      </w:r>
      <w:r w:rsidR="001C3550">
        <w:rPr>
          <w:rFonts w:ascii="Arial" w:eastAsia="Times New Roman" w:hAnsi="Arial" w:cs="Arial"/>
          <w:lang w:eastAsia="pl-PL"/>
        </w:rPr>
        <w:br/>
      </w:r>
      <w:r w:rsidRPr="000F0300">
        <w:rPr>
          <w:rFonts w:ascii="Arial" w:eastAsia="Times New Roman" w:hAnsi="Arial" w:cs="Arial"/>
          <w:lang w:eastAsia="pl-PL"/>
        </w:rPr>
        <w:t>lub jego należycie umocowanego Pełnomocnika.</w:t>
      </w:r>
    </w:p>
    <w:p w14:paraId="1DE65708" w14:textId="77777777" w:rsidR="00D115A4" w:rsidRPr="000F0300" w:rsidRDefault="00D115A4" w:rsidP="00151EE4">
      <w:pPr>
        <w:widowControl w:val="0"/>
        <w:numPr>
          <w:ilvl w:val="0"/>
          <w:numId w:val="3"/>
        </w:numPr>
        <w:tabs>
          <w:tab w:val="clear" w:pos="363"/>
          <w:tab w:val="num" w:pos="426"/>
        </w:tabs>
        <w:suppressAutoHyphens/>
        <w:spacing w:after="0" w:line="240" w:lineRule="auto"/>
        <w:ind w:left="426" w:hanging="426"/>
        <w:jc w:val="both"/>
        <w:rPr>
          <w:rFonts w:ascii="Arial" w:eastAsia="Times New Roman" w:hAnsi="Arial" w:cs="Arial"/>
          <w:kern w:val="1"/>
          <w:lang w:eastAsia="ar-SA"/>
        </w:rPr>
      </w:pPr>
      <w:r w:rsidRPr="000F0300">
        <w:rPr>
          <w:rFonts w:ascii="Arial" w:eastAsia="Times New Roman" w:hAnsi="Arial" w:cs="Arial"/>
          <w:kern w:val="1"/>
          <w:lang w:eastAsia="ar-SA"/>
        </w:rPr>
        <w:t>Wykonawca przyjmuje na siebie w szczególności następujące obowiązki:</w:t>
      </w:r>
    </w:p>
    <w:p w14:paraId="7ADDB226" w14:textId="5D29B5C9" w:rsidR="008E31AC" w:rsidRPr="00147215" w:rsidRDefault="00830A67" w:rsidP="008E31AC">
      <w:pPr>
        <w:widowControl w:val="0"/>
        <w:numPr>
          <w:ilvl w:val="0"/>
          <w:numId w:val="12"/>
        </w:numPr>
        <w:suppressAutoHyphens/>
        <w:spacing w:after="0" w:line="240" w:lineRule="auto"/>
        <w:ind w:left="851" w:hanging="425"/>
        <w:jc w:val="both"/>
        <w:rPr>
          <w:rFonts w:ascii="Arial" w:eastAsia="Times New Roman" w:hAnsi="Arial" w:cs="Arial"/>
          <w:kern w:val="1"/>
          <w:lang w:eastAsia="ar-SA"/>
        </w:rPr>
      </w:pPr>
      <w:r w:rsidRPr="000F0300">
        <w:rPr>
          <w:rFonts w:ascii="Arial" w:eastAsia="Times New Roman" w:hAnsi="Arial" w:cs="Arial"/>
          <w:kern w:val="1"/>
          <w:lang w:eastAsia="ar-SA"/>
        </w:rPr>
        <w:t>informowanie inspektora nadzoru inwestorskiego o terminie wykonania robót ulegających zakryciu oraz terminie odbioru robót zanikających, jeżeli Wykonawca nie informował o tych faktach Inspektora nadzoru inwestorskiego, zobowiązany jest odkryć roboty lub wykonać otwory niezbędne do zbadania robót, a następnie przywrócić roboty do stanu poprzedniego,</w:t>
      </w:r>
    </w:p>
    <w:p w14:paraId="42B6F65C" w14:textId="77777777" w:rsidR="007455EF" w:rsidRPr="000F0300" w:rsidRDefault="00D115A4" w:rsidP="00151EE4">
      <w:pPr>
        <w:widowControl w:val="0"/>
        <w:numPr>
          <w:ilvl w:val="0"/>
          <w:numId w:val="12"/>
        </w:numPr>
        <w:suppressAutoHyphens/>
        <w:spacing w:after="0" w:line="240" w:lineRule="auto"/>
        <w:ind w:left="851" w:hanging="425"/>
        <w:jc w:val="both"/>
        <w:rPr>
          <w:rFonts w:ascii="Arial" w:eastAsia="Times New Roman" w:hAnsi="Arial" w:cs="Arial"/>
          <w:kern w:val="1"/>
          <w:lang w:eastAsia="ar-SA"/>
        </w:rPr>
      </w:pPr>
      <w:r w:rsidRPr="000F0300">
        <w:rPr>
          <w:rFonts w:ascii="Arial" w:eastAsia="Times New Roman" w:hAnsi="Arial" w:cs="Arial"/>
          <w:kern w:val="1"/>
          <w:lang w:eastAsia="ar-SA"/>
        </w:rPr>
        <w:t>informowanie inspektor</w:t>
      </w:r>
      <w:r w:rsidR="005F4298" w:rsidRPr="000F0300">
        <w:rPr>
          <w:rFonts w:ascii="Arial" w:eastAsia="Times New Roman" w:hAnsi="Arial" w:cs="Arial"/>
          <w:kern w:val="1"/>
          <w:lang w:eastAsia="ar-SA"/>
        </w:rPr>
        <w:t>a</w:t>
      </w:r>
      <w:r w:rsidRPr="000F0300">
        <w:rPr>
          <w:rFonts w:ascii="Arial" w:eastAsia="Times New Roman" w:hAnsi="Arial" w:cs="Arial"/>
          <w:kern w:val="1"/>
          <w:lang w:eastAsia="ar-SA"/>
        </w:rPr>
        <w:t xml:space="preserve"> nadzoru inwestorskiego o wszelkich zmianach dotyczących zakresu i wartości robót,</w:t>
      </w:r>
    </w:p>
    <w:p w14:paraId="1B658AC1" w14:textId="6AAFA3FE" w:rsidR="00343A5F" w:rsidRPr="00412E69" w:rsidRDefault="00D115A4" w:rsidP="009D0070">
      <w:pPr>
        <w:widowControl w:val="0"/>
        <w:numPr>
          <w:ilvl w:val="0"/>
          <w:numId w:val="12"/>
        </w:numPr>
        <w:suppressAutoHyphens/>
        <w:spacing w:after="0" w:line="240" w:lineRule="auto"/>
        <w:ind w:left="851" w:hanging="425"/>
        <w:jc w:val="both"/>
        <w:rPr>
          <w:rFonts w:ascii="Arial" w:eastAsia="Times New Roman" w:hAnsi="Arial" w:cs="Arial"/>
          <w:kern w:val="1"/>
          <w:lang w:eastAsia="ar-SA"/>
        </w:rPr>
      </w:pPr>
      <w:r w:rsidRPr="000F0300">
        <w:rPr>
          <w:rFonts w:ascii="Arial" w:eastAsia="Times New Roman" w:hAnsi="Arial" w:cs="Arial"/>
          <w:kern w:val="1"/>
          <w:lang w:eastAsia="ar-SA"/>
        </w:rPr>
        <w:t xml:space="preserve">bezzwłoczne zgłoszenie Zamawiającemu na piśmie konieczności wykonania robót budowlanych, o których mowa </w:t>
      </w:r>
      <w:r w:rsidR="007455EF" w:rsidRPr="000F0300">
        <w:rPr>
          <w:rFonts w:ascii="Arial" w:eastAsia="Times New Roman" w:hAnsi="Arial" w:cs="Arial"/>
          <w:kern w:val="1"/>
          <w:lang w:eastAsia="ar-SA" w:bidi="hi-IN"/>
        </w:rPr>
        <w:t xml:space="preserve">art. 455 ust. 1 pkt 3 ustawy z dnia 11 września 2019 r.  </w:t>
      </w:r>
      <w:r w:rsidR="00412E69">
        <w:rPr>
          <w:rFonts w:ascii="Arial" w:eastAsia="Times New Roman" w:hAnsi="Arial" w:cs="Arial"/>
          <w:kern w:val="1"/>
          <w:lang w:eastAsia="ar-SA" w:bidi="hi-IN"/>
        </w:rPr>
        <w:br/>
      </w:r>
      <w:r w:rsidR="007455EF" w:rsidRPr="000F0300">
        <w:rPr>
          <w:rFonts w:ascii="Arial" w:eastAsia="Times New Roman" w:hAnsi="Arial" w:cs="Arial"/>
          <w:kern w:val="1"/>
          <w:lang w:eastAsia="ar-SA" w:bidi="hi-IN"/>
        </w:rPr>
        <w:t xml:space="preserve">Prawo zamówień publicznych. </w:t>
      </w:r>
    </w:p>
    <w:p w14:paraId="003672BB" w14:textId="6B318600" w:rsidR="009D0070" w:rsidRPr="009D0070" w:rsidRDefault="00D115A4" w:rsidP="009D0070">
      <w:pPr>
        <w:widowControl w:val="0"/>
        <w:numPr>
          <w:ilvl w:val="0"/>
          <w:numId w:val="3"/>
        </w:numPr>
        <w:tabs>
          <w:tab w:val="clear" w:pos="363"/>
          <w:tab w:val="num" w:pos="709"/>
        </w:tabs>
        <w:suppressAutoHyphens/>
        <w:spacing w:after="0" w:line="240" w:lineRule="auto"/>
        <w:ind w:left="426" w:hanging="426"/>
        <w:jc w:val="both"/>
        <w:rPr>
          <w:rFonts w:ascii="Arial" w:eastAsia="Times New Roman" w:hAnsi="Arial" w:cs="Arial"/>
          <w:kern w:val="1"/>
          <w:lang w:eastAsia="ar-SA"/>
        </w:rPr>
      </w:pPr>
      <w:r w:rsidRPr="000F0300">
        <w:rPr>
          <w:rFonts w:ascii="Arial" w:eastAsia="Times New Roman" w:hAnsi="Arial" w:cs="Arial"/>
          <w:kern w:val="1"/>
          <w:lang w:eastAsia="ar-SA"/>
        </w:rPr>
        <w:t xml:space="preserve">Zgłoszenie, o którym mowa w ust. 2 pkt </w:t>
      </w:r>
      <w:r w:rsidR="00666520">
        <w:rPr>
          <w:rFonts w:ascii="Arial" w:eastAsia="Times New Roman" w:hAnsi="Arial" w:cs="Arial"/>
          <w:kern w:val="1"/>
          <w:lang w:eastAsia="ar-SA"/>
        </w:rPr>
        <w:t>3</w:t>
      </w:r>
      <w:r w:rsidRPr="000F0300">
        <w:rPr>
          <w:rFonts w:ascii="Arial" w:eastAsia="Times New Roman" w:hAnsi="Arial" w:cs="Arial"/>
          <w:kern w:val="1"/>
          <w:lang w:eastAsia="ar-SA"/>
        </w:rPr>
        <w:t xml:space="preserve"> musi zawierać protokół konieczności, uzasadnienie konieczności wykonania robót budowlanych, kosztorys stanowiący wycenę tych robót, potwierdzony i </w:t>
      </w:r>
      <w:r w:rsidR="001C3550" w:rsidRPr="000F0300">
        <w:rPr>
          <w:rFonts w:ascii="Arial" w:eastAsia="Times New Roman" w:hAnsi="Arial" w:cs="Arial"/>
          <w:kern w:val="1"/>
          <w:lang w:eastAsia="ar-SA"/>
        </w:rPr>
        <w:t>zweryfikowany przez</w:t>
      </w:r>
      <w:r w:rsidRPr="000F0300">
        <w:rPr>
          <w:rFonts w:ascii="Arial" w:eastAsia="Times New Roman" w:hAnsi="Arial" w:cs="Arial"/>
          <w:kern w:val="1"/>
          <w:lang w:eastAsia="ar-SA"/>
        </w:rPr>
        <w:t xml:space="preserve"> inspektora nadzoru inwestorskiego.</w:t>
      </w:r>
    </w:p>
    <w:p w14:paraId="230756A6" w14:textId="0B794DDF" w:rsidR="00412E69" w:rsidRPr="008E31AC" w:rsidRDefault="00D115A4" w:rsidP="00412E69">
      <w:pPr>
        <w:widowControl w:val="0"/>
        <w:numPr>
          <w:ilvl w:val="0"/>
          <w:numId w:val="3"/>
        </w:numPr>
        <w:tabs>
          <w:tab w:val="clear" w:pos="363"/>
          <w:tab w:val="num" w:pos="709"/>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 xml:space="preserve">Warunkiem </w:t>
      </w:r>
      <w:r w:rsidR="001C3550" w:rsidRPr="000F0300">
        <w:rPr>
          <w:rFonts w:ascii="Arial" w:eastAsia="Times New Roman" w:hAnsi="Arial" w:cs="Arial"/>
          <w:lang w:eastAsia="pl-PL"/>
        </w:rPr>
        <w:t>wykonania robót</w:t>
      </w:r>
      <w:r w:rsidRPr="000F0300">
        <w:rPr>
          <w:rFonts w:ascii="Arial" w:eastAsia="Times New Roman" w:hAnsi="Arial" w:cs="Arial"/>
          <w:lang w:eastAsia="pl-PL"/>
        </w:rPr>
        <w:t>, o których mowa w ust. 2</w:t>
      </w:r>
      <w:r w:rsidR="007455EF" w:rsidRPr="000F0300">
        <w:rPr>
          <w:rFonts w:ascii="Arial" w:eastAsia="Times New Roman" w:hAnsi="Arial" w:cs="Arial"/>
          <w:lang w:eastAsia="pl-PL"/>
        </w:rPr>
        <w:t xml:space="preserve"> pkt </w:t>
      </w:r>
      <w:r w:rsidR="00666520">
        <w:rPr>
          <w:rFonts w:ascii="Arial" w:eastAsia="Times New Roman" w:hAnsi="Arial" w:cs="Arial"/>
          <w:lang w:eastAsia="pl-PL"/>
        </w:rPr>
        <w:t>3</w:t>
      </w:r>
      <w:r w:rsidR="001C3550" w:rsidRPr="000F0300">
        <w:rPr>
          <w:rFonts w:ascii="Arial" w:eastAsia="Times New Roman" w:hAnsi="Arial" w:cs="Arial"/>
          <w:lang w:eastAsia="pl-PL"/>
        </w:rPr>
        <w:t xml:space="preserve"> jest</w:t>
      </w:r>
      <w:r w:rsidRPr="000F0300">
        <w:rPr>
          <w:rFonts w:ascii="Arial" w:eastAsia="Times New Roman" w:hAnsi="Arial" w:cs="Arial"/>
          <w:lang w:eastAsia="pl-PL"/>
        </w:rPr>
        <w:t xml:space="preserve"> zaakceptowanie protokołu konieczności przez Zamawiającego oraz zawarcie stosownego aneksu.</w:t>
      </w:r>
    </w:p>
    <w:p w14:paraId="63B9263E" w14:textId="588A2FA3" w:rsidR="00830A67" w:rsidRPr="000F0300" w:rsidRDefault="00D115A4" w:rsidP="00830A67">
      <w:pPr>
        <w:widowControl w:val="0"/>
        <w:numPr>
          <w:ilvl w:val="0"/>
          <w:numId w:val="3"/>
        </w:numPr>
        <w:tabs>
          <w:tab w:val="clear" w:pos="363"/>
          <w:tab w:val="num" w:pos="709"/>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 xml:space="preserve">W przypadku </w:t>
      </w:r>
      <w:r w:rsidR="001C3550" w:rsidRPr="000F0300">
        <w:rPr>
          <w:rFonts w:ascii="Arial" w:eastAsia="Times New Roman" w:hAnsi="Arial" w:cs="Arial"/>
          <w:lang w:eastAsia="pl-PL"/>
        </w:rPr>
        <w:t>niedopełnienia</w:t>
      </w:r>
      <w:r w:rsidRPr="000F0300">
        <w:rPr>
          <w:rFonts w:ascii="Arial" w:eastAsia="Times New Roman" w:hAnsi="Arial" w:cs="Arial"/>
          <w:lang w:eastAsia="pl-PL"/>
        </w:rPr>
        <w:t xml:space="preserve"> obowiązku uzyskania przez Wykonawcę pisemnej zgody Zamawiającego na wykonanie robót, o których mowa w ust. 2 pkt </w:t>
      </w:r>
      <w:r w:rsidR="00666520">
        <w:rPr>
          <w:rFonts w:ascii="Arial" w:eastAsia="Times New Roman" w:hAnsi="Arial" w:cs="Arial"/>
          <w:lang w:eastAsia="pl-PL"/>
        </w:rPr>
        <w:t>3</w:t>
      </w:r>
      <w:r w:rsidRPr="000F0300">
        <w:rPr>
          <w:rFonts w:ascii="Arial" w:eastAsia="Times New Roman" w:hAnsi="Arial" w:cs="Arial"/>
          <w:lang w:eastAsia="pl-PL"/>
        </w:rPr>
        <w:t>, Wykonawca nie może żą</w:t>
      </w:r>
      <w:r w:rsidR="00830A67" w:rsidRPr="000F0300">
        <w:rPr>
          <w:rFonts w:ascii="Arial" w:eastAsia="Times New Roman" w:hAnsi="Arial" w:cs="Arial"/>
          <w:lang w:eastAsia="pl-PL"/>
        </w:rPr>
        <w:t>dać podwyższenia wynagrodzenia.</w:t>
      </w:r>
    </w:p>
    <w:p w14:paraId="385429B4" w14:textId="39D1BED1" w:rsidR="00830A67" w:rsidRPr="000F0300" w:rsidRDefault="00830A67" w:rsidP="00830A67">
      <w:pPr>
        <w:pStyle w:val="Default"/>
        <w:numPr>
          <w:ilvl w:val="0"/>
          <w:numId w:val="3"/>
        </w:numPr>
        <w:jc w:val="both"/>
        <w:rPr>
          <w:color w:val="auto"/>
          <w:sz w:val="22"/>
          <w:szCs w:val="22"/>
        </w:rPr>
      </w:pPr>
      <w:r w:rsidRPr="000F0300">
        <w:rPr>
          <w:color w:val="auto"/>
          <w:sz w:val="22"/>
          <w:szCs w:val="22"/>
        </w:rPr>
        <w:t xml:space="preserve">Jeżeli roboty budowlane wynikające z wprowadzonych robót budowlanych, o których mowa </w:t>
      </w:r>
      <w:r w:rsidR="001C3550">
        <w:rPr>
          <w:color w:val="auto"/>
          <w:sz w:val="22"/>
          <w:szCs w:val="22"/>
        </w:rPr>
        <w:br/>
      </w:r>
      <w:r w:rsidRPr="000F0300">
        <w:rPr>
          <w:color w:val="auto"/>
          <w:sz w:val="22"/>
          <w:szCs w:val="22"/>
        </w:rPr>
        <w:t xml:space="preserve">w ust. 2 pkt 3, nie odpowiadają opisowi pozycji w kosztorysie ofertowym, Wykonawca zobowiązany jest przyjąć dla materiałów, sprzętu i transportu narzuty i ceny nie wyższe </w:t>
      </w:r>
      <w:r w:rsidR="00412E69">
        <w:rPr>
          <w:color w:val="auto"/>
          <w:sz w:val="22"/>
          <w:szCs w:val="22"/>
        </w:rPr>
        <w:br/>
      </w:r>
      <w:r w:rsidRPr="000F0300">
        <w:rPr>
          <w:color w:val="auto"/>
          <w:sz w:val="22"/>
          <w:szCs w:val="22"/>
        </w:rPr>
        <w:t>od średnich narzutów i cen materiałów, sprzętu i transportu publikowanych w wydawnictwie „SEKOCENBUD” dla województwa wielkopolskiego w miesiącu w którym kalkulacja jest sporządzana oraz nakładów rzeczowych określonych w Katalogach Nakładów Rzeczowych (KNR), a w przypadku robót dla których nie określono nakładów rzeczowych KNR, według innych ogólnie stosowanych katalogów lub nakładów własnych zaakceptowanych przez Zamawiającego.</w:t>
      </w:r>
    </w:p>
    <w:p w14:paraId="0782B50F" w14:textId="77777777" w:rsidR="003E5F70" w:rsidRPr="000F0300" w:rsidRDefault="003E5F70" w:rsidP="00D115A4">
      <w:pPr>
        <w:widowControl w:val="0"/>
        <w:suppressAutoHyphens/>
        <w:spacing w:after="0" w:line="240" w:lineRule="auto"/>
        <w:jc w:val="center"/>
        <w:rPr>
          <w:rFonts w:ascii="Arial" w:eastAsia="Times New Roman" w:hAnsi="Arial" w:cs="Arial"/>
          <w:lang w:eastAsia="pl-PL"/>
        </w:rPr>
      </w:pPr>
    </w:p>
    <w:p w14:paraId="6FD28136" w14:textId="10044B1E" w:rsidR="00D115A4" w:rsidRPr="000F0300" w:rsidRDefault="00D115A4" w:rsidP="00D115A4">
      <w:pPr>
        <w:widowControl w:val="0"/>
        <w:suppressAutoHyphens/>
        <w:spacing w:after="0" w:line="240" w:lineRule="auto"/>
        <w:jc w:val="center"/>
        <w:rPr>
          <w:rFonts w:ascii="Arial" w:eastAsia="Times New Roman" w:hAnsi="Arial" w:cs="Arial"/>
          <w:lang w:eastAsia="pl-PL"/>
        </w:rPr>
      </w:pPr>
      <w:r w:rsidRPr="000F0300">
        <w:rPr>
          <w:rFonts w:ascii="Arial" w:eastAsia="Times New Roman" w:hAnsi="Arial" w:cs="Arial"/>
          <w:lang w:eastAsia="pl-PL"/>
        </w:rPr>
        <w:t>§ 1</w:t>
      </w:r>
      <w:r w:rsidR="00DF6C81">
        <w:rPr>
          <w:rFonts w:ascii="Arial" w:eastAsia="Times New Roman" w:hAnsi="Arial" w:cs="Arial"/>
          <w:lang w:eastAsia="pl-PL"/>
        </w:rPr>
        <w:t>4</w:t>
      </w:r>
    </w:p>
    <w:p w14:paraId="0320C387" w14:textId="25219184" w:rsidR="00AA090E" w:rsidRPr="000F0300" w:rsidRDefault="00D115A4" w:rsidP="00151EE4">
      <w:pPr>
        <w:widowControl w:val="0"/>
        <w:numPr>
          <w:ilvl w:val="0"/>
          <w:numId w:val="5"/>
        </w:numPr>
        <w:tabs>
          <w:tab w:val="clear" w:pos="363"/>
          <w:tab w:val="num" w:pos="426"/>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 xml:space="preserve">Wykonawca może wykonać przy udziale Podwykonawców/dalszych </w:t>
      </w:r>
      <w:r w:rsidR="001C3550" w:rsidRPr="000F0300">
        <w:rPr>
          <w:rFonts w:ascii="Arial" w:eastAsia="Times New Roman" w:hAnsi="Arial" w:cs="Arial"/>
          <w:lang w:eastAsia="pl-PL"/>
        </w:rPr>
        <w:t>Podwykonawców elementy</w:t>
      </w:r>
      <w:r w:rsidRPr="000F0300">
        <w:rPr>
          <w:rFonts w:ascii="Arial" w:eastAsia="Times New Roman" w:hAnsi="Arial" w:cs="Arial"/>
          <w:lang w:eastAsia="pl-PL"/>
        </w:rPr>
        <w:t xml:space="preserve"> przedmiotu umowy, zawierając z nimi stosowne umowy w formie pisemnej pod rygorem nieważności.</w:t>
      </w:r>
    </w:p>
    <w:p w14:paraId="1AF9BABB" w14:textId="59DAD874" w:rsidR="00D115A4" w:rsidRPr="000F0300" w:rsidRDefault="00D115A4" w:rsidP="00151EE4">
      <w:pPr>
        <w:widowControl w:val="0"/>
        <w:numPr>
          <w:ilvl w:val="0"/>
          <w:numId w:val="5"/>
        </w:numPr>
        <w:tabs>
          <w:tab w:val="clear" w:pos="363"/>
          <w:tab w:val="num" w:pos="426"/>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 xml:space="preserve">Wykonawca jest zobowiązany przedstawić Zamawiającemu projekt umowy lub zmianę projektu umowy o podwykonawstwo, której przedmiotem są roboty budowlane objęte przedmiotem zamówienia. </w:t>
      </w:r>
      <w:r w:rsidR="001C3550" w:rsidRPr="000F0300">
        <w:rPr>
          <w:rFonts w:ascii="Arial" w:eastAsia="Times New Roman" w:hAnsi="Arial" w:cs="Arial"/>
          <w:lang w:eastAsia="pl-PL"/>
        </w:rPr>
        <w:t>Niezgłoszenie</w:t>
      </w:r>
      <w:r w:rsidRPr="000F0300">
        <w:rPr>
          <w:rFonts w:ascii="Arial" w:eastAsia="Times New Roman" w:hAnsi="Arial" w:cs="Arial"/>
          <w:lang w:eastAsia="pl-PL"/>
        </w:rPr>
        <w:t xml:space="preserve"> przez Zamawiającego w terminie 14 dni od dnia otrzymania projektu lub jego zmian pisemnych zastrzeżeń, uważa się za akceptację przez Zamawiającego projektu umowy lub jego zmiany.</w:t>
      </w:r>
    </w:p>
    <w:p w14:paraId="797D639C" w14:textId="77777777" w:rsidR="00AA090E" w:rsidRPr="000F0300" w:rsidRDefault="00D115A4" w:rsidP="00151EE4">
      <w:pPr>
        <w:widowControl w:val="0"/>
        <w:numPr>
          <w:ilvl w:val="0"/>
          <w:numId w:val="5"/>
        </w:numPr>
        <w:tabs>
          <w:tab w:val="clear" w:pos="363"/>
          <w:tab w:val="num" w:pos="426"/>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Wykonawca przedłoży Zamawiającemu, wraz z projektem umowy o podwykonawstwo, odpis            z Krajowego Rejestru Sądowego dotyczący Podwykonawcy lub inny dokument właściwy                    z uwagi na status prawny Podwykonawcy, potwierdzający uprawnienia osób zawierających umowę w imieniu Podwykonawcy do jego reprezentowania.</w:t>
      </w:r>
    </w:p>
    <w:p w14:paraId="0C5FC0C3" w14:textId="2ABA9C19" w:rsidR="00D3472C" w:rsidRPr="00DF6C81" w:rsidRDefault="00D115A4" w:rsidP="00D3472C">
      <w:pPr>
        <w:widowControl w:val="0"/>
        <w:numPr>
          <w:ilvl w:val="0"/>
          <w:numId w:val="5"/>
        </w:numPr>
        <w:tabs>
          <w:tab w:val="clear" w:pos="363"/>
          <w:tab w:val="num" w:pos="426"/>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lastRenderedPageBreak/>
        <w:t xml:space="preserve">Wykonawca jest zobowiązany przedstawić Zamawiającemu poświadczoną za zgodność                    </w:t>
      </w:r>
      <w:r w:rsidR="001C3550" w:rsidRPr="000F0300">
        <w:rPr>
          <w:rFonts w:ascii="Arial" w:eastAsia="Times New Roman" w:hAnsi="Arial" w:cs="Arial"/>
          <w:lang w:eastAsia="pl-PL"/>
        </w:rPr>
        <w:t>z oryginałem</w:t>
      </w:r>
      <w:r w:rsidRPr="000F0300">
        <w:rPr>
          <w:rFonts w:ascii="Arial" w:eastAsia="Times New Roman" w:hAnsi="Arial" w:cs="Arial"/>
          <w:lang w:eastAsia="pl-PL"/>
        </w:rPr>
        <w:t xml:space="preserve"> kopię umowy o podwykonawstwo w terminie 7 dni od dnia jej zawarcia jak </w:t>
      </w:r>
      <w:r w:rsidR="001C3550" w:rsidRPr="000F0300">
        <w:rPr>
          <w:rFonts w:ascii="Arial" w:eastAsia="Times New Roman" w:hAnsi="Arial" w:cs="Arial"/>
          <w:lang w:eastAsia="pl-PL"/>
        </w:rPr>
        <w:t>również zmiany</w:t>
      </w:r>
      <w:r w:rsidRPr="000F0300">
        <w:rPr>
          <w:rFonts w:ascii="Arial" w:eastAsia="Times New Roman" w:hAnsi="Arial" w:cs="Arial"/>
          <w:lang w:eastAsia="pl-PL"/>
        </w:rPr>
        <w:t xml:space="preserve"> do tej umowy w terminie 7 dni od dnia ich wprowadzenia. Jeśli Zamawiający        </w:t>
      </w:r>
      <w:r w:rsidR="009D0070">
        <w:rPr>
          <w:rFonts w:ascii="Arial" w:eastAsia="Times New Roman" w:hAnsi="Arial" w:cs="Arial"/>
          <w:lang w:eastAsia="pl-PL"/>
        </w:rPr>
        <w:br/>
      </w:r>
      <w:r w:rsidRPr="000F0300">
        <w:rPr>
          <w:rFonts w:ascii="Arial" w:eastAsia="Times New Roman" w:hAnsi="Arial" w:cs="Arial"/>
          <w:lang w:eastAsia="pl-PL"/>
        </w:rPr>
        <w:t>w terminie 14 dni od dnia otrzymania ww. umowy o podwykonawstwo lub zmian proponowanych do umowy o podwykonawstwo nie zgłosi na piśmie sprzeciwu, uważa się, że zaakceptował umowę lub wyraził zgodę na wprowadzenie zmian.</w:t>
      </w:r>
    </w:p>
    <w:p w14:paraId="530FBF7B" w14:textId="43C743FC" w:rsidR="00663226" w:rsidRPr="00D3472C" w:rsidRDefault="00D115A4" w:rsidP="00663226">
      <w:pPr>
        <w:widowControl w:val="0"/>
        <w:numPr>
          <w:ilvl w:val="0"/>
          <w:numId w:val="5"/>
        </w:numPr>
        <w:tabs>
          <w:tab w:val="clear" w:pos="363"/>
          <w:tab w:val="num" w:pos="426"/>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 xml:space="preserve">W przypadku zawarcia przez Wykonawcę umowy o podwykonawstwo bez zgody Zamawiającego, zmiany warunków umowy z Podwykonawcą bez zgody Zamawiającego oraz </w:t>
      </w:r>
      <w:r w:rsidR="00235F50" w:rsidRPr="000F0300">
        <w:rPr>
          <w:rFonts w:ascii="Arial" w:eastAsia="Times New Roman" w:hAnsi="Arial" w:cs="Arial"/>
          <w:lang w:eastAsia="pl-PL"/>
        </w:rPr>
        <w:br/>
      </w:r>
      <w:r w:rsidRPr="000F0300">
        <w:rPr>
          <w:rFonts w:ascii="Arial" w:eastAsia="Times New Roman" w:hAnsi="Arial" w:cs="Arial"/>
          <w:lang w:eastAsia="pl-PL"/>
        </w:rPr>
        <w:t>w przypadku nieuwzględnienia zastrzeżeń do umowy o podwykonawstwo zgłoszonych przez Zamawiającego, Zamawiający jest zwolniony z odpowiedzialności za zapłatę wynagrodzenia Podwykonawcy.</w:t>
      </w:r>
    </w:p>
    <w:p w14:paraId="58F6EB65" w14:textId="16C2AEDD" w:rsidR="009D0070" w:rsidRPr="00343A5F" w:rsidRDefault="00D115A4" w:rsidP="00343A5F">
      <w:pPr>
        <w:widowControl w:val="0"/>
        <w:numPr>
          <w:ilvl w:val="0"/>
          <w:numId w:val="5"/>
        </w:numPr>
        <w:tabs>
          <w:tab w:val="clear" w:pos="363"/>
          <w:tab w:val="num" w:pos="426"/>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Umowa na roboty budowlane z Podwykonawcą/dalszym Podwykonawcą musi zawierać                      w szczególności:</w:t>
      </w:r>
    </w:p>
    <w:p w14:paraId="040A08DC" w14:textId="77777777" w:rsidR="00D115A4" w:rsidRPr="000F0300" w:rsidRDefault="00D115A4" w:rsidP="00151EE4">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0F0300">
        <w:rPr>
          <w:rFonts w:ascii="Arial" w:eastAsia="Times New Roman" w:hAnsi="Arial" w:cs="Arial"/>
          <w:lang w:eastAsia="pl-PL"/>
        </w:rPr>
        <w:t>zakres robót powierzony Podwykonawcy wraz z częścią dokumentacji dotyczącą wykonania robót objętych umową,</w:t>
      </w:r>
    </w:p>
    <w:p w14:paraId="10029247" w14:textId="7C3EEE12" w:rsidR="00D115A4" w:rsidRPr="000F0300" w:rsidRDefault="00D115A4" w:rsidP="00151EE4">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0F0300">
        <w:rPr>
          <w:rFonts w:ascii="Arial" w:eastAsia="Times New Roman" w:hAnsi="Arial" w:cs="Arial"/>
          <w:lang w:eastAsia="pl-PL"/>
        </w:rPr>
        <w:t xml:space="preserve">kwotę wynagrodzenia - kwota ta nie powinna być wyższa, niż wartość tego zakresu </w:t>
      </w:r>
      <w:r w:rsidR="001C3550" w:rsidRPr="000F0300">
        <w:rPr>
          <w:rFonts w:ascii="Arial" w:eastAsia="Times New Roman" w:hAnsi="Arial" w:cs="Arial"/>
          <w:lang w:eastAsia="pl-PL"/>
        </w:rPr>
        <w:t>robót wyceniona</w:t>
      </w:r>
      <w:r w:rsidRPr="000F0300">
        <w:rPr>
          <w:rFonts w:ascii="Arial" w:eastAsia="Times New Roman" w:hAnsi="Arial" w:cs="Arial"/>
          <w:lang w:eastAsia="pl-PL"/>
        </w:rPr>
        <w:t xml:space="preserve"> przez Wykonawcę,</w:t>
      </w:r>
    </w:p>
    <w:p w14:paraId="6B0302B1" w14:textId="6393A5F4" w:rsidR="008E31AC" w:rsidRPr="00057A4C" w:rsidRDefault="00D115A4" w:rsidP="008E31AC">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0F0300">
        <w:rPr>
          <w:rFonts w:ascii="Arial" w:eastAsia="Times New Roman" w:hAnsi="Arial" w:cs="Arial"/>
          <w:lang w:eastAsia="pl-PL"/>
        </w:rPr>
        <w:t>termin wykonania robót objętych umową,</w:t>
      </w:r>
    </w:p>
    <w:p w14:paraId="37026906" w14:textId="6601EA42" w:rsidR="00343A5F" w:rsidRPr="00412E69" w:rsidRDefault="00D115A4" w:rsidP="009D0070">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0F0300">
        <w:rPr>
          <w:rFonts w:ascii="Arial" w:eastAsia="Times New Roman" w:hAnsi="Arial" w:cs="Arial"/>
          <w:lang w:eastAsia="pl-PL"/>
        </w:rPr>
        <w:t xml:space="preserve">termin zapłaty wynagrodzenia dla Podwykonawcy lub dalszego Podwykonawcy, przewidziany w umowie o podwykonawstwo, nie może być dłuższy niż 30 dni od dnia doręczenia Wykonawcy, Podwykonawcy lub dalszemu </w:t>
      </w:r>
      <w:r w:rsidR="001C3550" w:rsidRPr="000F0300">
        <w:rPr>
          <w:rFonts w:ascii="Arial" w:eastAsia="Times New Roman" w:hAnsi="Arial" w:cs="Arial"/>
          <w:lang w:eastAsia="pl-PL"/>
        </w:rPr>
        <w:t>Podwykonawcy faktury</w:t>
      </w:r>
      <w:r w:rsidRPr="000F0300">
        <w:rPr>
          <w:rFonts w:ascii="Arial" w:eastAsia="Times New Roman" w:hAnsi="Arial" w:cs="Arial"/>
          <w:lang w:eastAsia="pl-PL"/>
        </w:rPr>
        <w:t xml:space="preserve"> lub rachunku, potwierdzających wykonanie zleconej Podwykonawcy lub dalszemu </w:t>
      </w:r>
      <w:r w:rsidR="001C3550" w:rsidRPr="000F0300">
        <w:rPr>
          <w:rFonts w:ascii="Arial" w:eastAsia="Times New Roman" w:hAnsi="Arial" w:cs="Arial"/>
          <w:lang w:eastAsia="pl-PL"/>
        </w:rPr>
        <w:t>Podwykonawcy roboty</w:t>
      </w:r>
      <w:r w:rsidRPr="000F0300">
        <w:rPr>
          <w:rFonts w:ascii="Arial" w:eastAsia="Times New Roman" w:hAnsi="Arial" w:cs="Arial"/>
          <w:lang w:eastAsia="pl-PL"/>
        </w:rPr>
        <w:t xml:space="preserve"> budowlanej, dostawy lub usługi,</w:t>
      </w:r>
    </w:p>
    <w:p w14:paraId="701D131A" w14:textId="26847899" w:rsidR="009D0070" w:rsidRPr="009D0070" w:rsidRDefault="00D115A4" w:rsidP="009D0070">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0F0300">
        <w:rPr>
          <w:rFonts w:ascii="Arial" w:eastAsia="Times New Roman" w:hAnsi="Arial" w:cs="Arial"/>
          <w:lang w:eastAsia="pl-PL"/>
        </w:rPr>
        <w:t xml:space="preserve">w przypadku powierzenia przez Wykonawcę prac obejmujących przedmiot </w:t>
      </w:r>
      <w:r w:rsidR="001C3550" w:rsidRPr="000F0300">
        <w:rPr>
          <w:rFonts w:ascii="Arial" w:eastAsia="Times New Roman" w:hAnsi="Arial" w:cs="Arial"/>
          <w:lang w:eastAsia="pl-PL"/>
        </w:rPr>
        <w:t>zamówienia Podwykonawcy</w:t>
      </w:r>
      <w:r w:rsidRPr="000F0300">
        <w:rPr>
          <w:rFonts w:ascii="Arial" w:eastAsia="Times New Roman" w:hAnsi="Arial" w:cs="Arial"/>
          <w:lang w:eastAsia="pl-PL"/>
        </w:rPr>
        <w:t xml:space="preserve">, termin wynagrodzenia płatnego przez Wykonawcę </w:t>
      </w:r>
      <w:r w:rsidR="00214E3E" w:rsidRPr="000F0300">
        <w:rPr>
          <w:rFonts w:ascii="Arial" w:eastAsia="Times New Roman" w:hAnsi="Arial" w:cs="Arial"/>
          <w:lang w:eastAsia="pl-PL"/>
        </w:rPr>
        <w:br/>
      </w:r>
      <w:r w:rsidRPr="000F0300">
        <w:rPr>
          <w:rFonts w:ascii="Arial" w:eastAsia="Times New Roman" w:hAnsi="Arial" w:cs="Arial"/>
          <w:lang w:eastAsia="pl-PL"/>
        </w:rPr>
        <w:t xml:space="preserve">za wykonane </w:t>
      </w:r>
      <w:r w:rsidR="001C3550" w:rsidRPr="000F0300">
        <w:rPr>
          <w:rFonts w:ascii="Arial" w:eastAsia="Times New Roman" w:hAnsi="Arial" w:cs="Arial"/>
          <w:lang w:eastAsia="pl-PL"/>
        </w:rPr>
        <w:t>prace Podwykonawcy</w:t>
      </w:r>
      <w:r w:rsidRPr="000F0300">
        <w:rPr>
          <w:rFonts w:ascii="Arial" w:eastAsia="Times New Roman" w:hAnsi="Arial" w:cs="Arial"/>
          <w:lang w:eastAsia="pl-PL"/>
        </w:rPr>
        <w:t xml:space="preserve"> powinien być ustalony w taki sposób, aby przypadał wcześniej niż termin zapłaty wynagrodzenia należnego Wykonawcy.</w:t>
      </w:r>
    </w:p>
    <w:p w14:paraId="1BCEFF80" w14:textId="6ABAA172" w:rsidR="008F5DB6" w:rsidRPr="000F0300" w:rsidRDefault="00D115A4" w:rsidP="00151EE4">
      <w:pPr>
        <w:widowControl w:val="0"/>
        <w:numPr>
          <w:ilvl w:val="0"/>
          <w:numId w:val="5"/>
        </w:numPr>
        <w:tabs>
          <w:tab w:val="clear" w:pos="363"/>
          <w:tab w:val="num" w:pos="567"/>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 xml:space="preserve">Wykonawca, Podwykonawca lub dalszy Podwykonawca robót budowlanych zobowiązany jest  przedstawić Zamawiającemu, poświadczoną za zgodność z oryginałem kopię zawartej umowy o podwykonawstwo, której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t>
      </w:r>
      <w:r w:rsidR="001C3550" w:rsidRPr="000F0300">
        <w:rPr>
          <w:rFonts w:ascii="Arial" w:eastAsia="Times New Roman" w:hAnsi="Arial" w:cs="Arial"/>
          <w:lang w:eastAsia="pl-PL"/>
        </w:rPr>
        <w:t>Wyłączenie,</w:t>
      </w:r>
      <w:r w:rsidRPr="000F0300">
        <w:rPr>
          <w:rFonts w:ascii="Arial" w:eastAsia="Times New Roman" w:hAnsi="Arial" w:cs="Arial"/>
          <w:lang w:eastAsia="pl-PL"/>
        </w:rPr>
        <w:t xml:space="preserve"> o którym mowa w zdaniu pierwszym, </w:t>
      </w:r>
      <w:r w:rsidR="00965CC6" w:rsidRPr="000F0300">
        <w:rPr>
          <w:rFonts w:ascii="Arial" w:eastAsia="Times New Roman" w:hAnsi="Arial" w:cs="Arial"/>
          <w:lang w:eastAsia="pl-PL"/>
        </w:rPr>
        <w:br/>
      </w:r>
      <w:r w:rsidRPr="000F0300">
        <w:rPr>
          <w:rFonts w:ascii="Arial" w:eastAsia="Times New Roman" w:hAnsi="Arial" w:cs="Arial"/>
          <w:lang w:eastAsia="pl-PL"/>
        </w:rPr>
        <w:t>nie dotyczy umów o podwykonawstwo o wartości większej niż 50 000,00 zł</w:t>
      </w:r>
    </w:p>
    <w:p w14:paraId="6B5366D6" w14:textId="77777777" w:rsidR="00D115A4" w:rsidRPr="000F0300" w:rsidRDefault="00D115A4" w:rsidP="00151EE4">
      <w:pPr>
        <w:widowControl w:val="0"/>
        <w:numPr>
          <w:ilvl w:val="0"/>
          <w:numId w:val="5"/>
        </w:numPr>
        <w:tabs>
          <w:tab w:val="clear" w:pos="363"/>
          <w:tab w:val="num" w:pos="567"/>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 xml:space="preserve">Umowa pomiędzy Podwykonawcą, a dalszym Podwykonawcą musi zawierać zapisy określone w ust. 6 niniejszego paragrafu. Załącznikiem do umowy jest zgoda Wykonawcy </w:t>
      </w:r>
      <w:r w:rsidR="00214E3E" w:rsidRPr="000F0300">
        <w:rPr>
          <w:rFonts w:ascii="Arial" w:eastAsia="Times New Roman" w:hAnsi="Arial" w:cs="Arial"/>
          <w:lang w:eastAsia="pl-PL"/>
        </w:rPr>
        <w:br/>
      </w:r>
      <w:r w:rsidRPr="000F0300">
        <w:rPr>
          <w:rFonts w:ascii="Arial" w:eastAsia="Times New Roman" w:hAnsi="Arial" w:cs="Arial"/>
          <w:lang w:eastAsia="pl-PL"/>
        </w:rPr>
        <w:t>na zawarcie umowy o podwykonawstwo.</w:t>
      </w:r>
    </w:p>
    <w:p w14:paraId="18B79D14" w14:textId="56F7D2A9" w:rsidR="00E7363D" w:rsidRPr="000F0300" w:rsidRDefault="00D115A4" w:rsidP="00151EE4">
      <w:pPr>
        <w:widowControl w:val="0"/>
        <w:numPr>
          <w:ilvl w:val="0"/>
          <w:numId w:val="5"/>
        </w:numPr>
        <w:tabs>
          <w:tab w:val="clear" w:pos="363"/>
          <w:tab w:val="num" w:pos="567"/>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Przepisy ust. 1-8 stosuje się odpowiednio do zmian tej umowy o podwykonawstwo.</w:t>
      </w:r>
    </w:p>
    <w:p w14:paraId="5711D06C" w14:textId="399D067D" w:rsidR="00D115A4" w:rsidRPr="000F0300" w:rsidRDefault="00D115A4" w:rsidP="00151EE4">
      <w:pPr>
        <w:widowControl w:val="0"/>
        <w:numPr>
          <w:ilvl w:val="0"/>
          <w:numId w:val="5"/>
        </w:numPr>
        <w:tabs>
          <w:tab w:val="clear" w:pos="363"/>
          <w:tab w:val="num" w:pos="567"/>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 xml:space="preserve">Wykonawca zobowiązany jest, na żądanie Zamawiającego, udzielić mu wszelkich </w:t>
      </w:r>
      <w:r w:rsidR="001C3550" w:rsidRPr="000F0300">
        <w:rPr>
          <w:rFonts w:ascii="Arial" w:eastAsia="Times New Roman" w:hAnsi="Arial" w:cs="Arial"/>
          <w:lang w:eastAsia="pl-PL"/>
        </w:rPr>
        <w:t>informacji dotyczących</w:t>
      </w:r>
      <w:r w:rsidRPr="000F0300">
        <w:rPr>
          <w:rFonts w:ascii="Arial" w:eastAsia="Times New Roman" w:hAnsi="Arial" w:cs="Arial"/>
          <w:lang w:eastAsia="pl-PL"/>
        </w:rPr>
        <w:t xml:space="preserve"> Podwykonawców.</w:t>
      </w:r>
    </w:p>
    <w:p w14:paraId="61759600" w14:textId="77777777" w:rsidR="00AA090E" w:rsidRPr="000F0300" w:rsidRDefault="00D115A4" w:rsidP="00151EE4">
      <w:pPr>
        <w:widowControl w:val="0"/>
        <w:numPr>
          <w:ilvl w:val="0"/>
          <w:numId w:val="5"/>
        </w:numPr>
        <w:tabs>
          <w:tab w:val="clear" w:pos="363"/>
          <w:tab w:val="num" w:pos="567"/>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Wykonawca ponosi wobec Zamawiającego pełną odpowiedzialność za roboty, które wykonuje przy pomocy Podwykonawców.</w:t>
      </w:r>
    </w:p>
    <w:p w14:paraId="6A8BA912" w14:textId="51AFB2EA" w:rsidR="00266790" w:rsidRPr="000F0300" w:rsidRDefault="00D115A4" w:rsidP="00151EE4">
      <w:pPr>
        <w:widowControl w:val="0"/>
        <w:numPr>
          <w:ilvl w:val="0"/>
          <w:numId w:val="5"/>
        </w:numPr>
        <w:tabs>
          <w:tab w:val="clear" w:pos="363"/>
          <w:tab w:val="num" w:pos="567"/>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W przypadku realizacji umowy przy pomocy Podwykonawców i dalszych Podwykonawców, zapłata wynagrodzenia dla Wykonawcy zgodnie z § 3, nastąpi po przedstawieniu przez Wykonawcę dowodów potwierdzających zapłatę wymaganego wynagrodzenia Podwykonawcom lub dalszym Podwykonawcom za realizację danej części robót.</w:t>
      </w:r>
    </w:p>
    <w:p w14:paraId="1812CE47" w14:textId="77777777" w:rsidR="00D115A4" w:rsidRPr="000F0300" w:rsidRDefault="00D115A4" w:rsidP="00151EE4">
      <w:pPr>
        <w:widowControl w:val="0"/>
        <w:numPr>
          <w:ilvl w:val="0"/>
          <w:numId w:val="5"/>
        </w:numPr>
        <w:tabs>
          <w:tab w:val="clear" w:pos="363"/>
          <w:tab w:val="num" w:pos="567"/>
        </w:tabs>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Wykonawca zapłaci Zamawiającemu kary umowne w przypadku:</w:t>
      </w:r>
    </w:p>
    <w:p w14:paraId="248038A9" w14:textId="77777777" w:rsidR="00D115A4" w:rsidRPr="000F0300" w:rsidRDefault="00D115A4" w:rsidP="00151EE4">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0F0300">
        <w:rPr>
          <w:rFonts w:ascii="Arial" w:eastAsia="Times New Roman" w:hAnsi="Arial" w:cs="Arial"/>
          <w:lang w:eastAsia="pl-PL"/>
        </w:rPr>
        <w:t>braku lub nieterminowej zapłaty wynagrodzenia należnego Podwykonawcom lub dalszym Podwykonawcom w wysokości 5.000 zł za każde zdarzenie,</w:t>
      </w:r>
    </w:p>
    <w:p w14:paraId="660A6E14" w14:textId="362561CB" w:rsidR="00AA090E" w:rsidRPr="000F0300" w:rsidRDefault="00D115A4" w:rsidP="00151EE4">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0F0300">
        <w:rPr>
          <w:rFonts w:ascii="Arial" w:eastAsia="Times New Roman" w:hAnsi="Arial" w:cs="Arial"/>
          <w:lang w:eastAsia="pl-PL"/>
        </w:rPr>
        <w:t xml:space="preserve">nieprzedłożenia Zamawiającemu do zaakceptowania projektu umowy o podwykonawstwo, której przedmiotem są roboty budowlane, dostawy lub usługi lub projektu jej </w:t>
      </w:r>
      <w:r w:rsidR="00113937" w:rsidRPr="000F0300">
        <w:rPr>
          <w:rFonts w:ascii="Arial" w:eastAsia="Times New Roman" w:hAnsi="Arial" w:cs="Arial"/>
          <w:lang w:eastAsia="pl-PL"/>
        </w:rPr>
        <w:t xml:space="preserve">zmiany,  </w:t>
      </w:r>
      <w:r w:rsidRPr="000F0300">
        <w:rPr>
          <w:rFonts w:ascii="Arial" w:eastAsia="Times New Roman" w:hAnsi="Arial" w:cs="Arial"/>
          <w:lang w:eastAsia="pl-PL"/>
        </w:rPr>
        <w:t xml:space="preserve">                 w wysokości 5.000 zł za każde zdarzenie,</w:t>
      </w:r>
    </w:p>
    <w:p w14:paraId="392DE86E" w14:textId="77777777" w:rsidR="00D115A4" w:rsidRPr="000F0300" w:rsidRDefault="00D115A4" w:rsidP="00151EE4">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0F0300">
        <w:rPr>
          <w:rFonts w:ascii="Arial" w:eastAsia="Times New Roman" w:hAnsi="Arial" w:cs="Arial"/>
          <w:lang w:eastAsia="pl-PL"/>
        </w:rPr>
        <w:t xml:space="preserve">nieprzedłożenia Zamawiającemu poświadczonej za zgodność z oryginałem kopii umowy                 </w:t>
      </w:r>
      <w:r w:rsidRPr="000F0300">
        <w:rPr>
          <w:rFonts w:ascii="Arial" w:eastAsia="Times New Roman" w:hAnsi="Arial" w:cs="Arial"/>
          <w:lang w:eastAsia="pl-PL"/>
        </w:rPr>
        <w:lastRenderedPageBreak/>
        <w:t>o podwykonawstwo lub jej zmiany, w wysokości 5.000 zł za każde zdarzenie,</w:t>
      </w:r>
    </w:p>
    <w:p w14:paraId="313AA4C5" w14:textId="77777777" w:rsidR="00F90227" w:rsidRPr="000F0300" w:rsidRDefault="00D115A4" w:rsidP="00151EE4">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0F0300">
        <w:rPr>
          <w:rFonts w:ascii="Arial" w:eastAsia="Times New Roman" w:hAnsi="Arial" w:cs="Arial"/>
          <w:lang w:eastAsia="pl-PL"/>
        </w:rPr>
        <w:t>braku zmiany umowy o podwykonawstwo w zakresie terminu zapłaty w wysokości 5.000 zł za każde zdarzenie.</w:t>
      </w:r>
    </w:p>
    <w:p w14:paraId="2312CE02" w14:textId="10527159" w:rsidR="002D45D1" w:rsidRPr="003014D6" w:rsidRDefault="00D115A4" w:rsidP="003014D6">
      <w:pPr>
        <w:widowControl w:val="0"/>
        <w:numPr>
          <w:ilvl w:val="0"/>
          <w:numId w:val="5"/>
        </w:numPr>
        <w:tabs>
          <w:tab w:val="clear" w:pos="363"/>
          <w:tab w:val="num" w:pos="426"/>
          <w:tab w:val="num" w:pos="1134"/>
        </w:tabs>
        <w:suppressAutoHyphens/>
        <w:spacing w:after="0" w:line="240" w:lineRule="auto"/>
        <w:ind w:left="426" w:hanging="425"/>
        <w:jc w:val="both"/>
        <w:rPr>
          <w:rFonts w:ascii="Arial" w:eastAsia="Times New Roman" w:hAnsi="Arial" w:cs="Arial"/>
          <w:lang w:eastAsia="pl-PL"/>
        </w:rPr>
      </w:pPr>
      <w:r w:rsidRPr="000F0300">
        <w:rPr>
          <w:rFonts w:ascii="Arial" w:eastAsia="Times New Roman" w:hAnsi="Arial" w:cs="Arial"/>
          <w:lang w:eastAsia="pl-PL"/>
        </w:rPr>
        <w:t>Powyższe postanowienia w zakresie umowy o podwykonawstwo stosuje się odpowiednio                do umów o Podwykonawstwo z dalszymi Podwykonawcami.</w:t>
      </w:r>
    </w:p>
    <w:p w14:paraId="7CE92091" w14:textId="77777777" w:rsidR="002D45D1" w:rsidRPr="000F0300" w:rsidRDefault="002D45D1" w:rsidP="00A95764">
      <w:pPr>
        <w:widowControl w:val="0"/>
        <w:tabs>
          <w:tab w:val="num" w:pos="1134"/>
        </w:tabs>
        <w:suppressAutoHyphens/>
        <w:spacing w:after="0" w:line="240" w:lineRule="auto"/>
        <w:ind w:left="1"/>
        <w:jc w:val="center"/>
        <w:rPr>
          <w:rFonts w:ascii="Arial" w:eastAsia="Times New Roman" w:hAnsi="Arial" w:cs="Arial"/>
          <w:lang w:eastAsia="pl-PL"/>
        </w:rPr>
      </w:pPr>
    </w:p>
    <w:p w14:paraId="6D6A6363" w14:textId="332DAE68" w:rsidR="00A95764" w:rsidRPr="000F0300" w:rsidRDefault="00A95764" w:rsidP="00A95764">
      <w:pPr>
        <w:widowControl w:val="0"/>
        <w:tabs>
          <w:tab w:val="num" w:pos="1134"/>
        </w:tabs>
        <w:suppressAutoHyphens/>
        <w:spacing w:after="0" w:line="240" w:lineRule="auto"/>
        <w:ind w:left="1"/>
        <w:jc w:val="center"/>
        <w:rPr>
          <w:rFonts w:ascii="Arial" w:eastAsia="Times New Roman" w:hAnsi="Arial" w:cs="Arial"/>
          <w:lang w:eastAsia="pl-PL"/>
        </w:rPr>
      </w:pPr>
      <w:r w:rsidRPr="000F0300">
        <w:rPr>
          <w:rFonts w:ascii="Arial" w:eastAsia="Times New Roman" w:hAnsi="Arial" w:cs="Arial"/>
          <w:lang w:eastAsia="pl-PL"/>
        </w:rPr>
        <w:t>§ 1</w:t>
      </w:r>
      <w:r w:rsidR="00DF6C81">
        <w:rPr>
          <w:rFonts w:ascii="Arial" w:eastAsia="Times New Roman" w:hAnsi="Arial" w:cs="Arial"/>
          <w:lang w:eastAsia="pl-PL"/>
        </w:rPr>
        <w:t>5</w:t>
      </w:r>
    </w:p>
    <w:p w14:paraId="497156DF" w14:textId="77777777" w:rsidR="00955390" w:rsidRDefault="00CA3B47" w:rsidP="00E070CA">
      <w:pPr>
        <w:widowControl w:val="0"/>
        <w:numPr>
          <w:ilvl w:val="0"/>
          <w:numId w:val="14"/>
        </w:numPr>
        <w:suppressAutoHyphens/>
        <w:spacing w:after="0" w:line="240" w:lineRule="auto"/>
        <w:ind w:left="426" w:hanging="426"/>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Rozliczenie przedmiotu umowy nast</w:t>
      </w:r>
      <w:r w:rsidR="00354F89" w:rsidRPr="000F0300">
        <w:rPr>
          <w:rFonts w:ascii="Arial" w:eastAsia="Lucida Sans Unicode" w:hAnsi="Arial" w:cs="Arial"/>
          <w:kern w:val="1"/>
          <w:lang w:eastAsia="hi-IN" w:bidi="hi-IN"/>
        </w:rPr>
        <w:t>ępować będzie</w:t>
      </w:r>
      <w:r w:rsidR="00524EC3" w:rsidRPr="000F0300">
        <w:rPr>
          <w:rFonts w:ascii="Arial" w:eastAsia="Lucida Sans Unicode" w:hAnsi="Arial" w:cs="Arial"/>
          <w:kern w:val="1"/>
          <w:lang w:eastAsia="hi-IN" w:bidi="hi-IN"/>
        </w:rPr>
        <w:t xml:space="preserve"> na podstawie</w:t>
      </w:r>
      <w:r w:rsidR="00955390">
        <w:rPr>
          <w:rFonts w:ascii="Arial" w:eastAsia="Lucida Sans Unicode" w:hAnsi="Arial" w:cs="Arial"/>
          <w:kern w:val="1"/>
          <w:lang w:eastAsia="hi-IN" w:bidi="hi-IN"/>
        </w:rPr>
        <w:t>:</w:t>
      </w:r>
    </w:p>
    <w:p w14:paraId="5CF0247F" w14:textId="271E7E48" w:rsidR="00CA3B47" w:rsidRPr="00955390" w:rsidRDefault="00955390">
      <w:pPr>
        <w:pStyle w:val="Akapitzlist"/>
        <w:widowControl w:val="0"/>
        <w:numPr>
          <w:ilvl w:val="0"/>
          <w:numId w:val="37"/>
        </w:numPr>
        <w:suppressAutoHyphens/>
        <w:spacing w:after="0" w:line="240" w:lineRule="auto"/>
        <w:jc w:val="both"/>
        <w:rPr>
          <w:rFonts w:ascii="Arial" w:eastAsia="Lucida Sans Unicode" w:hAnsi="Arial" w:cs="Arial"/>
          <w:kern w:val="1"/>
          <w:lang w:eastAsia="hi-IN" w:bidi="hi-IN"/>
        </w:rPr>
      </w:pPr>
      <w:r>
        <w:rPr>
          <w:rFonts w:ascii="Arial" w:eastAsia="Lucida Sans Unicode" w:hAnsi="Arial" w:cs="Arial"/>
          <w:kern w:val="1"/>
          <w:lang w:eastAsia="hi-IN" w:bidi="hi-IN"/>
        </w:rPr>
        <w:t xml:space="preserve">odbioru </w:t>
      </w:r>
      <w:r w:rsidR="00CA3B47" w:rsidRPr="00955390">
        <w:rPr>
          <w:rFonts w:ascii="Arial" w:eastAsia="Lucida Sans Unicode" w:hAnsi="Arial" w:cs="Arial"/>
          <w:kern w:val="1"/>
          <w:lang w:eastAsia="hi-IN" w:bidi="hi-IN"/>
        </w:rPr>
        <w:t xml:space="preserve">końcowego, obejmującego całość przedmiotu zamówienia, przeprowadzonego </w:t>
      </w:r>
      <w:r w:rsidR="00663226" w:rsidRPr="00955390">
        <w:rPr>
          <w:rFonts w:ascii="Arial" w:eastAsia="Lucida Sans Unicode" w:hAnsi="Arial" w:cs="Arial"/>
          <w:kern w:val="1"/>
          <w:lang w:eastAsia="hi-IN" w:bidi="hi-IN"/>
        </w:rPr>
        <w:br/>
      </w:r>
      <w:r w:rsidR="00CA3B47" w:rsidRPr="00955390">
        <w:rPr>
          <w:rFonts w:ascii="Arial" w:eastAsia="Lucida Sans Unicode" w:hAnsi="Arial" w:cs="Arial"/>
          <w:kern w:val="1"/>
          <w:lang w:eastAsia="hi-IN" w:bidi="hi-IN"/>
        </w:rPr>
        <w:t>po wykonaniu całości robót stanowiących przedmiot umowy.</w:t>
      </w:r>
    </w:p>
    <w:p w14:paraId="7565D2F1" w14:textId="796469CC" w:rsidR="00955390" w:rsidRPr="002D45D1" w:rsidRDefault="00A95764" w:rsidP="00955390">
      <w:pPr>
        <w:widowControl w:val="0"/>
        <w:numPr>
          <w:ilvl w:val="0"/>
          <w:numId w:val="14"/>
        </w:numPr>
        <w:suppressAutoHyphens/>
        <w:spacing w:after="0" w:line="240" w:lineRule="auto"/>
        <w:ind w:left="426"/>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Wykonawca wpisami do dziennika budowy zgłasza zakończenie</w:t>
      </w:r>
      <w:r w:rsidR="00301C7E" w:rsidRPr="000F0300">
        <w:rPr>
          <w:rFonts w:ascii="Arial" w:eastAsia="Lucida Sans Unicode" w:hAnsi="Arial" w:cs="Arial"/>
          <w:kern w:val="1"/>
          <w:lang w:eastAsia="hi-IN" w:bidi="hi-IN"/>
        </w:rPr>
        <w:t xml:space="preserve"> </w:t>
      </w:r>
      <w:r w:rsidRPr="000F0300">
        <w:rPr>
          <w:rFonts w:ascii="Arial" w:eastAsia="Lucida Sans Unicode" w:hAnsi="Arial" w:cs="Arial"/>
          <w:kern w:val="1"/>
          <w:lang w:eastAsia="hi-IN" w:bidi="hi-IN"/>
        </w:rPr>
        <w:t xml:space="preserve">robót i gotowość                       </w:t>
      </w:r>
      <w:r w:rsidR="000A3A5F">
        <w:rPr>
          <w:rFonts w:ascii="Arial" w:eastAsia="Lucida Sans Unicode" w:hAnsi="Arial" w:cs="Arial"/>
          <w:kern w:val="1"/>
          <w:lang w:eastAsia="hi-IN" w:bidi="hi-IN"/>
        </w:rPr>
        <w:br/>
      </w:r>
      <w:r w:rsidRPr="000F0300">
        <w:rPr>
          <w:rFonts w:ascii="Arial" w:eastAsia="Lucida Sans Unicode" w:hAnsi="Arial" w:cs="Arial"/>
          <w:kern w:val="1"/>
          <w:lang w:eastAsia="hi-IN" w:bidi="hi-IN"/>
        </w:rPr>
        <w:t xml:space="preserve"> do dokonania odbioru.</w:t>
      </w:r>
    </w:p>
    <w:p w14:paraId="3785C5ED" w14:textId="50B9B6DE" w:rsidR="00A95764" w:rsidRPr="000F0300" w:rsidRDefault="00A95764" w:rsidP="00E070CA">
      <w:pPr>
        <w:widowControl w:val="0"/>
        <w:numPr>
          <w:ilvl w:val="0"/>
          <w:numId w:val="14"/>
        </w:numPr>
        <w:suppressAutoHyphens/>
        <w:spacing w:after="0" w:line="240" w:lineRule="auto"/>
        <w:ind w:left="426"/>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Okoliczność, o której mowa w ust. </w:t>
      </w:r>
      <w:r w:rsidR="003014D6">
        <w:rPr>
          <w:rFonts w:ascii="Arial" w:eastAsia="Lucida Sans Unicode" w:hAnsi="Arial" w:cs="Arial"/>
          <w:kern w:val="1"/>
          <w:lang w:eastAsia="hi-IN" w:bidi="hi-IN"/>
        </w:rPr>
        <w:t>1</w:t>
      </w:r>
      <w:r w:rsidRPr="000F0300">
        <w:rPr>
          <w:rFonts w:ascii="Arial" w:eastAsia="Lucida Sans Unicode" w:hAnsi="Arial" w:cs="Arial"/>
          <w:kern w:val="1"/>
          <w:lang w:eastAsia="hi-IN" w:bidi="hi-IN"/>
        </w:rPr>
        <w:t>, potwierdza</w:t>
      </w:r>
      <w:r w:rsidR="00301C7E" w:rsidRPr="000F0300">
        <w:rPr>
          <w:rFonts w:ascii="Arial" w:eastAsia="Lucida Sans Unicode" w:hAnsi="Arial" w:cs="Arial"/>
          <w:kern w:val="1"/>
          <w:lang w:eastAsia="hi-IN" w:bidi="hi-IN"/>
        </w:rPr>
        <w:t>ją</w:t>
      </w:r>
      <w:r w:rsidRPr="000F0300">
        <w:rPr>
          <w:rFonts w:ascii="Arial" w:eastAsia="Lucida Sans Unicode" w:hAnsi="Arial" w:cs="Arial"/>
          <w:kern w:val="1"/>
          <w:lang w:eastAsia="hi-IN" w:bidi="hi-IN"/>
        </w:rPr>
        <w:t xml:space="preserve"> stosownym wpisem do dziennika budowy</w:t>
      </w:r>
      <w:r w:rsidR="00301C7E" w:rsidRPr="000F0300">
        <w:rPr>
          <w:rFonts w:ascii="Arial" w:eastAsia="Lucida Sans Unicode" w:hAnsi="Arial" w:cs="Arial"/>
          <w:kern w:val="1"/>
          <w:lang w:eastAsia="hi-IN" w:bidi="hi-IN"/>
        </w:rPr>
        <w:t>: kierownik budowy oraz</w:t>
      </w:r>
      <w:r w:rsidRPr="000F0300">
        <w:rPr>
          <w:rFonts w:ascii="Arial" w:eastAsia="Lucida Sans Unicode" w:hAnsi="Arial" w:cs="Arial"/>
          <w:kern w:val="1"/>
          <w:lang w:eastAsia="hi-IN" w:bidi="hi-IN"/>
        </w:rPr>
        <w:t xml:space="preserve"> inspektor nadzoru inwestorskiego.</w:t>
      </w:r>
    </w:p>
    <w:p w14:paraId="2206DDB5" w14:textId="19C3B3A4" w:rsidR="00A95764" w:rsidRPr="000F0300" w:rsidRDefault="00A95764" w:rsidP="00E070CA">
      <w:pPr>
        <w:widowControl w:val="0"/>
        <w:numPr>
          <w:ilvl w:val="0"/>
          <w:numId w:val="14"/>
        </w:numPr>
        <w:suppressAutoHyphens/>
        <w:spacing w:after="0" w:line="240" w:lineRule="auto"/>
        <w:ind w:left="426"/>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Dokonanie wpisów, o których mowa </w:t>
      </w:r>
      <w:r w:rsidR="001C3550" w:rsidRPr="000F0300">
        <w:rPr>
          <w:rFonts w:ascii="Arial" w:eastAsia="Lucida Sans Unicode" w:hAnsi="Arial" w:cs="Arial"/>
          <w:kern w:val="1"/>
          <w:lang w:eastAsia="hi-IN" w:bidi="hi-IN"/>
        </w:rPr>
        <w:t>w ust.</w:t>
      </w:r>
      <w:r w:rsidRPr="000F0300">
        <w:rPr>
          <w:rFonts w:ascii="Arial" w:eastAsia="Lucida Sans Unicode" w:hAnsi="Arial" w:cs="Arial"/>
          <w:kern w:val="1"/>
          <w:lang w:eastAsia="hi-IN" w:bidi="hi-IN"/>
        </w:rPr>
        <w:t xml:space="preserve"> 2 i 3 stanowi podstawę do pisemnego</w:t>
      </w:r>
      <w:r w:rsidR="00937FB1">
        <w:rPr>
          <w:rFonts w:ascii="Arial" w:eastAsia="Lucida Sans Unicode" w:hAnsi="Arial" w:cs="Arial"/>
          <w:kern w:val="1"/>
          <w:lang w:eastAsia="hi-IN" w:bidi="hi-IN"/>
        </w:rPr>
        <w:t xml:space="preserve">/ </w:t>
      </w:r>
      <w:r w:rsidR="00E070CA">
        <w:rPr>
          <w:rFonts w:ascii="Arial" w:eastAsia="Lucida Sans Unicode" w:hAnsi="Arial" w:cs="Arial"/>
          <w:kern w:val="1"/>
          <w:lang w:eastAsia="hi-IN" w:bidi="hi-IN"/>
        </w:rPr>
        <w:br/>
      </w:r>
      <w:r w:rsidR="00937FB1">
        <w:rPr>
          <w:rFonts w:ascii="Arial" w:eastAsia="Lucida Sans Unicode" w:hAnsi="Arial" w:cs="Arial"/>
          <w:kern w:val="1"/>
          <w:lang w:eastAsia="hi-IN" w:bidi="hi-IN"/>
        </w:rPr>
        <w:t>e-mail</w:t>
      </w:r>
      <w:r w:rsidR="00E070CA">
        <w:rPr>
          <w:rFonts w:ascii="Arial" w:eastAsia="Lucida Sans Unicode" w:hAnsi="Arial" w:cs="Arial"/>
          <w:kern w:val="1"/>
          <w:lang w:eastAsia="hi-IN" w:bidi="hi-IN"/>
        </w:rPr>
        <w:t xml:space="preserve">owego </w:t>
      </w:r>
      <w:r w:rsidR="00937FB1">
        <w:rPr>
          <w:rFonts w:ascii="Arial" w:eastAsia="Lucida Sans Unicode" w:hAnsi="Arial" w:cs="Arial"/>
          <w:kern w:val="1"/>
          <w:lang w:eastAsia="hi-IN" w:bidi="hi-IN"/>
        </w:rPr>
        <w:t>(</w:t>
      </w:r>
      <w:r w:rsidR="003014D6">
        <w:rPr>
          <w:rFonts w:ascii="Arial" w:eastAsia="Lucida Sans Unicode" w:hAnsi="Arial" w:cs="Arial"/>
          <w:kern w:val="1"/>
          <w:lang w:eastAsia="hi-IN" w:bidi="hi-IN"/>
        </w:rPr>
        <w:t>sekretariat@stawiszyn.pl</w:t>
      </w:r>
      <w:r w:rsidR="00937FB1">
        <w:rPr>
          <w:rFonts w:ascii="Arial" w:eastAsia="Lucida Sans Unicode" w:hAnsi="Arial" w:cs="Arial"/>
          <w:kern w:val="1"/>
          <w:lang w:eastAsia="hi-IN" w:bidi="hi-IN"/>
        </w:rPr>
        <w:t>)</w:t>
      </w:r>
      <w:r w:rsidRPr="000F0300">
        <w:rPr>
          <w:rFonts w:ascii="Arial" w:eastAsia="Lucida Sans Unicode" w:hAnsi="Arial" w:cs="Arial"/>
          <w:kern w:val="1"/>
          <w:lang w:eastAsia="hi-IN" w:bidi="hi-IN"/>
        </w:rPr>
        <w:t xml:space="preserve"> zgłoszenia Zamawiającemu zakończenia robót </w:t>
      </w:r>
      <w:r w:rsidR="00412E69">
        <w:rPr>
          <w:rFonts w:ascii="Arial" w:eastAsia="Lucida Sans Unicode" w:hAnsi="Arial" w:cs="Arial"/>
          <w:kern w:val="1"/>
          <w:lang w:eastAsia="hi-IN" w:bidi="hi-IN"/>
        </w:rPr>
        <w:br/>
      </w:r>
      <w:r w:rsidRPr="000F0300">
        <w:rPr>
          <w:rFonts w:ascii="Arial" w:eastAsia="Lucida Sans Unicode" w:hAnsi="Arial" w:cs="Arial"/>
          <w:kern w:val="1"/>
          <w:lang w:eastAsia="hi-IN" w:bidi="hi-IN"/>
        </w:rPr>
        <w:t xml:space="preserve">i gotowości do </w:t>
      </w:r>
      <w:r w:rsidR="003014D6" w:rsidRPr="000F0300">
        <w:rPr>
          <w:rFonts w:ascii="Arial" w:eastAsia="Lucida Sans Unicode" w:hAnsi="Arial" w:cs="Arial"/>
          <w:kern w:val="1"/>
          <w:lang w:eastAsia="hi-IN" w:bidi="hi-IN"/>
        </w:rPr>
        <w:t xml:space="preserve">odbioru, </w:t>
      </w:r>
      <w:r w:rsidR="003014D6" w:rsidRPr="000F0300">
        <w:rPr>
          <w:rFonts w:ascii="Arial" w:eastAsia="Lucida Sans Unicode" w:hAnsi="Arial" w:cs="Arial"/>
          <w:iCs/>
          <w:kern w:val="1"/>
          <w:lang w:eastAsia="hi-IN" w:bidi="hi-IN"/>
        </w:rPr>
        <w:t>nie</w:t>
      </w:r>
      <w:r w:rsidRPr="000F0300">
        <w:rPr>
          <w:rFonts w:ascii="Arial" w:eastAsia="Lucida Sans Unicode" w:hAnsi="Arial" w:cs="Arial"/>
          <w:iCs/>
          <w:kern w:val="1"/>
          <w:lang w:eastAsia="hi-IN" w:bidi="hi-IN"/>
        </w:rPr>
        <w:t xml:space="preserve"> później niż </w:t>
      </w:r>
      <w:r w:rsidR="00937FB1">
        <w:rPr>
          <w:rFonts w:ascii="Arial" w:eastAsia="Lucida Sans Unicode" w:hAnsi="Arial" w:cs="Arial"/>
          <w:iCs/>
          <w:kern w:val="1"/>
          <w:lang w:eastAsia="hi-IN" w:bidi="hi-IN"/>
        </w:rPr>
        <w:t xml:space="preserve">w </w:t>
      </w:r>
      <w:r w:rsidRPr="000F0300">
        <w:rPr>
          <w:rFonts w:ascii="Arial" w:eastAsia="Lucida Sans Unicode" w:hAnsi="Arial" w:cs="Arial"/>
          <w:iCs/>
          <w:kern w:val="1"/>
          <w:lang w:eastAsia="hi-IN" w:bidi="hi-IN"/>
        </w:rPr>
        <w:t>termin</w:t>
      </w:r>
      <w:r w:rsidR="00937FB1">
        <w:rPr>
          <w:rFonts w:ascii="Arial" w:eastAsia="Lucida Sans Unicode" w:hAnsi="Arial" w:cs="Arial"/>
          <w:iCs/>
          <w:kern w:val="1"/>
          <w:lang w:eastAsia="hi-IN" w:bidi="hi-IN"/>
        </w:rPr>
        <w:t>ie</w:t>
      </w:r>
      <w:r w:rsidRPr="000F0300">
        <w:rPr>
          <w:rFonts w:ascii="Arial" w:eastAsia="Lucida Sans Unicode" w:hAnsi="Arial" w:cs="Arial"/>
          <w:iCs/>
          <w:kern w:val="1"/>
          <w:lang w:eastAsia="hi-IN" w:bidi="hi-IN"/>
        </w:rPr>
        <w:t xml:space="preserve"> określon</w:t>
      </w:r>
      <w:r w:rsidR="00937FB1">
        <w:rPr>
          <w:rFonts w:ascii="Arial" w:eastAsia="Lucida Sans Unicode" w:hAnsi="Arial" w:cs="Arial"/>
          <w:iCs/>
          <w:kern w:val="1"/>
          <w:lang w:eastAsia="hi-IN" w:bidi="hi-IN"/>
        </w:rPr>
        <w:t>ym</w:t>
      </w:r>
      <w:r w:rsidRPr="000F0300">
        <w:rPr>
          <w:rFonts w:ascii="Arial" w:eastAsia="Lucida Sans Unicode" w:hAnsi="Arial" w:cs="Arial"/>
          <w:iCs/>
          <w:kern w:val="1"/>
          <w:lang w:eastAsia="hi-IN" w:bidi="hi-IN"/>
        </w:rPr>
        <w:t xml:space="preserve"> w § 2 umowy. </w:t>
      </w:r>
    </w:p>
    <w:p w14:paraId="0F4B083D" w14:textId="42C6A294" w:rsidR="008E31AC" w:rsidRPr="00057A4C" w:rsidRDefault="00937FB1" w:rsidP="008E31AC">
      <w:pPr>
        <w:widowControl w:val="0"/>
        <w:numPr>
          <w:ilvl w:val="0"/>
          <w:numId w:val="14"/>
        </w:numPr>
        <w:suppressAutoHyphens/>
        <w:spacing w:after="0" w:line="240" w:lineRule="auto"/>
        <w:ind w:left="426"/>
        <w:jc w:val="both"/>
        <w:rPr>
          <w:rFonts w:ascii="Arial" w:eastAsia="Lucida Sans Unicode" w:hAnsi="Arial" w:cs="Arial"/>
          <w:kern w:val="1"/>
          <w:lang w:eastAsia="hi-IN" w:bidi="hi-IN"/>
        </w:rPr>
      </w:pPr>
      <w:r>
        <w:rPr>
          <w:rFonts w:ascii="Arial" w:eastAsia="Lucida Sans Unicode" w:hAnsi="Arial" w:cs="Arial"/>
          <w:kern w:val="1"/>
          <w:lang w:eastAsia="hi-IN" w:bidi="hi-IN"/>
        </w:rPr>
        <w:t xml:space="preserve">Wykonawca w ciągu 5 dni od dnia zgłoszenia gotowości do odbioru, zobowiązany jest </w:t>
      </w:r>
      <w:r>
        <w:rPr>
          <w:rFonts w:ascii="Arial" w:eastAsia="Lucida Sans Unicode" w:hAnsi="Arial" w:cs="Arial"/>
          <w:kern w:val="1"/>
          <w:lang w:eastAsia="hi-IN" w:bidi="hi-IN"/>
        </w:rPr>
        <w:br/>
        <w:t>do przedstawienia w siedzibie Zamawiającego (w godzinach funkcjonowania urzędu) następujących dokumentów</w:t>
      </w:r>
      <w:r w:rsidR="00A95764" w:rsidRPr="000F0300">
        <w:rPr>
          <w:rFonts w:ascii="Arial" w:eastAsia="Lucida Sans Unicode" w:hAnsi="Arial" w:cs="Arial"/>
          <w:kern w:val="1"/>
          <w:lang w:eastAsia="hi-IN" w:bidi="hi-IN"/>
        </w:rPr>
        <w:t>:</w:t>
      </w:r>
    </w:p>
    <w:p w14:paraId="0F6F8ACA" w14:textId="1B4A9306" w:rsidR="007569C5" w:rsidRPr="001C3550" w:rsidRDefault="00A95764" w:rsidP="008E31AC">
      <w:pPr>
        <w:widowControl w:val="0"/>
        <w:numPr>
          <w:ilvl w:val="0"/>
          <w:numId w:val="10"/>
        </w:numPr>
        <w:suppressAutoHyphens/>
        <w:spacing w:after="0" w:line="240" w:lineRule="auto"/>
        <w:ind w:left="851" w:hanging="284"/>
        <w:jc w:val="both"/>
        <w:rPr>
          <w:rFonts w:ascii="Arial" w:eastAsia="Times New Roman" w:hAnsi="Arial" w:cs="Arial"/>
          <w:kern w:val="1"/>
          <w:lang w:eastAsia="ar-SA"/>
        </w:rPr>
      </w:pPr>
      <w:r w:rsidRPr="000F0300">
        <w:rPr>
          <w:rFonts w:ascii="Arial" w:eastAsia="Times New Roman" w:hAnsi="Arial" w:cs="Arial"/>
          <w:kern w:val="1"/>
          <w:lang w:eastAsia="ar-SA"/>
        </w:rPr>
        <w:t>oświadczenie Wykonawcy o zakończeniu robót i gotowości do odbioru potwierdzone przez inspektor</w:t>
      </w:r>
      <w:r w:rsidR="00CA3B47" w:rsidRPr="000F0300">
        <w:rPr>
          <w:rFonts w:ascii="Arial" w:eastAsia="Times New Roman" w:hAnsi="Arial" w:cs="Arial"/>
          <w:kern w:val="1"/>
          <w:lang w:eastAsia="ar-SA"/>
        </w:rPr>
        <w:t>a</w:t>
      </w:r>
      <w:r w:rsidRPr="000F0300">
        <w:rPr>
          <w:rFonts w:ascii="Arial" w:eastAsia="Times New Roman" w:hAnsi="Arial" w:cs="Arial"/>
          <w:kern w:val="1"/>
          <w:lang w:eastAsia="ar-SA"/>
        </w:rPr>
        <w:t xml:space="preserve"> nadzoru inwestorskiego,</w:t>
      </w:r>
    </w:p>
    <w:p w14:paraId="79EB0918" w14:textId="58F139C4" w:rsidR="00937FB1" w:rsidRPr="00412E69" w:rsidRDefault="00A95764" w:rsidP="008E31AC">
      <w:pPr>
        <w:widowControl w:val="0"/>
        <w:numPr>
          <w:ilvl w:val="0"/>
          <w:numId w:val="10"/>
        </w:numPr>
        <w:suppressAutoHyphens/>
        <w:spacing w:after="0" w:line="240" w:lineRule="auto"/>
        <w:ind w:left="851" w:hanging="284"/>
        <w:jc w:val="both"/>
        <w:rPr>
          <w:rFonts w:ascii="Arial" w:eastAsia="Times New Roman" w:hAnsi="Arial" w:cs="Arial"/>
          <w:kern w:val="1"/>
          <w:lang w:eastAsia="ar-SA"/>
        </w:rPr>
      </w:pPr>
      <w:r w:rsidRPr="000F0300">
        <w:rPr>
          <w:rFonts w:ascii="Arial" w:eastAsia="Times New Roman" w:hAnsi="Arial" w:cs="Arial"/>
          <w:kern w:val="1"/>
          <w:lang w:eastAsia="ar-SA"/>
        </w:rPr>
        <w:t xml:space="preserve"> sprawozdanie techniczne zawierające wielkości charakterystyczne wykonanych robót wraz z opinią technologiczną sporządzoną na podstawie wszystkich badań</w:t>
      </w:r>
      <w:r w:rsidR="00E070CA">
        <w:rPr>
          <w:rFonts w:ascii="Arial" w:eastAsia="Times New Roman" w:hAnsi="Arial" w:cs="Arial"/>
          <w:kern w:val="1"/>
          <w:lang w:eastAsia="ar-SA"/>
        </w:rPr>
        <w:t xml:space="preserve"> </w:t>
      </w:r>
      <w:r w:rsidRPr="000F0300">
        <w:rPr>
          <w:rFonts w:ascii="Arial" w:eastAsia="Times New Roman" w:hAnsi="Arial" w:cs="Arial"/>
          <w:kern w:val="1"/>
          <w:lang w:eastAsia="ar-SA"/>
        </w:rPr>
        <w:t>i pomiarów,</w:t>
      </w:r>
    </w:p>
    <w:p w14:paraId="5643E64E" w14:textId="6C2B4562" w:rsidR="009D0070" w:rsidRPr="00E070CA" w:rsidRDefault="00E050D0" w:rsidP="00E070CA">
      <w:pPr>
        <w:widowControl w:val="0"/>
        <w:numPr>
          <w:ilvl w:val="0"/>
          <w:numId w:val="10"/>
        </w:numPr>
        <w:suppressAutoHyphens/>
        <w:spacing w:after="0" w:line="240" w:lineRule="auto"/>
        <w:ind w:left="851" w:hanging="284"/>
        <w:jc w:val="both"/>
        <w:rPr>
          <w:rFonts w:ascii="Arial" w:eastAsia="Times New Roman" w:hAnsi="Arial" w:cs="Arial"/>
          <w:kern w:val="1"/>
          <w:lang w:eastAsia="ar-SA"/>
        </w:rPr>
      </w:pPr>
      <w:r w:rsidRPr="000F0300">
        <w:rPr>
          <w:rFonts w:ascii="Arial" w:eastAsia="Times New Roman" w:hAnsi="Arial" w:cs="Arial"/>
          <w:kern w:val="1"/>
          <w:lang w:eastAsia="ar-SA"/>
        </w:rPr>
        <w:t>k</w:t>
      </w:r>
      <w:r w:rsidR="00A95764" w:rsidRPr="000F0300">
        <w:rPr>
          <w:rFonts w:ascii="Arial" w:eastAsia="Times New Roman" w:hAnsi="Arial" w:cs="Arial"/>
          <w:kern w:val="1"/>
          <w:lang w:eastAsia="ar-SA"/>
        </w:rPr>
        <w:t>osztorys</w:t>
      </w:r>
      <w:r w:rsidR="00DA03F0" w:rsidRPr="000F0300">
        <w:rPr>
          <w:rFonts w:ascii="Arial" w:eastAsia="Times New Roman" w:hAnsi="Arial" w:cs="Arial"/>
          <w:kern w:val="1"/>
          <w:lang w:eastAsia="ar-SA"/>
        </w:rPr>
        <w:t xml:space="preserve"> </w:t>
      </w:r>
      <w:r w:rsidR="00301C7E" w:rsidRPr="000F0300">
        <w:rPr>
          <w:rFonts w:ascii="Arial" w:eastAsia="Times New Roman" w:hAnsi="Arial" w:cs="Arial"/>
          <w:kern w:val="1"/>
          <w:lang w:eastAsia="ar-SA"/>
        </w:rPr>
        <w:t>powykonawczy wykonanych robót,</w:t>
      </w:r>
      <w:r w:rsidR="00A53C0E" w:rsidRPr="000F0300">
        <w:rPr>
          <w:rFonts w:ascii="Arial" w:eastAsia="Times New Roman" w:hAnsi="Arial" w:cs="Arial"/>
          <w:kern w:val="1"/>
          <w:lang w:eastAsia="ar-SA"/>
        </w:rPr>
        <w:t xml:space="preserve"> sporządzany narastająco</w:t>
      </w:r>
      <w:r w:rsidR="003014D6">
        <w:rPr>
          <w:rFonts w:ascii="Arial" w:eastAsia="Times New Roman" w:hAnsi="Arial" w:cs="Arial"/>
          <w:kern w:val="1"/>
          <w:lang w:eastAsia="ar-SA"/>
        </w:rPr>
        <w:t>,</w:t>
      </w:r>
    </w:p>
    <w:p w14:paraId="6E7F49B1" w14:textId="67FE4269" w:rsidR="007569C5" w:rsidRPr="007569C5" w:rsidRDefault="00A95764" w:rsidP="00E070CA">
      <w:pPr>
        <w:widowControl w:val="0"/>
        <w:numPr>
          <w:ilvl w:val="0"/>
          <w:numId w:val="10"/>
        </w:numPr>
        <w:suppressAutoHyphens/>
        <w:spacing w:after="0" w:line="240" w:lineRule="auto"/>
        <w:ind w:left="851" w:hanging="284"/>
        <w:jc w:val="both"/>
        <w:rPr>
          <w:rFonts w:ascii="Arial" w:eastAsia="Times New Roman" w:hAnsi="Arial" w:cs="Arial"/>
          <w:kern w:val="1"/>
          <w:lang w:eastAsia="ar-SA"/>
        </w:rPr>
      </w:pPr>
      <w:r w:rsidRPr="000F0300">
        <w:rPr>
          <w:rFonts w:ascii="Arial" w:eastAsia="Times New Roman" w:hAnsi="Arial" w:cs="Arial"/>
          <w:kern w:val="1"/>
          <w:lang w:eastAsia="ar-SA"/>
        </w:rPr>
        <w:t>receptury, atesty, deklaracje lub certyfikaty zgodności, świadectwa jakości dotyczące wbudowanych materiałów (zakupionych przez Wykonawcę),</w:t>
      </w:r>
    </w:p>
    <w:p w14:paraId="71FB0A5C" w14:textId="20A8ACD8" w:rsidR="00A95764" w:rsidRPr="000F0300" w:rsidRDefault="00A95764" w:rsidP="00E070CA">
      <w:pPr>
        <w:widowControl w:val="0"/>
        <w:numPr>
          <w:ilvl w:val="0"/>
          <w:numId w:val="10"/>
        </w:numPr>
        <w:suppressAutoHyphens/>
        <w:spacing w:after="0" w:line="240" w:lineRule="auto"/>
        <w:ind w:left="851" w:hanging="284"/>
        <w:jc w:val="both"/>
        <w:rPr>
          <w:rFonts w:ascii="Arial" w:eastAsia="Times New Roman" w:hAnsi="Arial" w:cs="Arial"/>
          <w:kern w:val="1"/>
          <w:lang w:eastAsia="ar-SA"/>
        </w:rPr>
      </w:pPr>
      <w:r w:rsidRPr="000F0300">
        <w:rPr>
          <w:rFonts w:ascii="Arial" w:eastAsia="Times New Roman" w:hAnsi="Arial" w:cs="Arial"/>
          <w:kern w:val="1"/>
          <w:lang w:eastAsia="ar-SA"/>
        </w:rPr>
        <w:t>dziennik budowy zawierający potwierdzenia zakończenia robót i gotowości</w:t>
      </w:r>
      <w:r w:rsidR="00E070CA">
        <w:rPr>
          <w:rFonts w:ascii="Arial" w:eastAsia="Times New Roman" w:hAnsi="Arial" w:cs="Arial"/>
          <w:kern w:val="1"/>
          <w:lang w:eastAsia="ar-SA"/>
        </w:rPr>
        <w:t xml:space="preserve"> </w:t>
      </w:r>
      <w:r w:rsidRPr="000F0300">
        <w:rPr>
          <w:rFonts w:ascii="Arial" w:eastAsia="Times New Roman" w:hAnsi="Arial" w:cs="Arial"/>
          <w:kern w:val="1"/>
          <w:lang w:eastAsia="ar-SA"/>
        </w:rPr>
        <w:t>do dokonania odbioru przez</w:t>
      </w:r>
      <w:r w:rsidR="000A27B2" w:rsidRPr="000F0300">
        <w:rPr>
          <w:rFonts w:ascii="Arial" w:eastAsia="Times New Roman" w:hAnsi="Arial" w:cs="Arial"/>
          <w:kern w:val="1"/>
          <w:lang w:eastAsia="ar-SA"/>
        </w:rPr>
        <w:t xml:space="preserve">: </w:t>
      </w:r>
      <w:r w:rsidR="000A27B2" w:rsidRPr="000F0300">
        <w:rPr>
          <w:rFonts w:ascii="Arial" w:eastAsia="Lucida Sans Unicode" w:hAnsi="Arial" w:cs="Arial"/>
          <w:kern w:val="1"/>
          <w:lang w:eastAsia="hi-IN" w:bidi="hi-IN"/>
        </w:rPr>
        <w:t xml:space="preserve">kierownika budowy </w:t>
      </w:r>
      <w:r w:rsidR="00301C7E" w:rsidRPr="000F0300">
        <w:rPr>
          <w:rFonts w:ascii="Arial" w:eastAsia="Times New Roman" w:hAnsi="Arial" w:cs="Arial"/>
          <w:kern w:val="1"/>
          <w:lang w:eastAsia="ar-SA"/>
        </w:rPr>
        <w:t xml:space="preserve">oraz </w:t>
      </w:r>
      <w:r w:rsidRPr="000F0300">
        <w:rPr>
          <w:rFonts w:ascii="Arial" w:eastAsia="Times New Roman" w:hAnsi="Arial" w:cs="Arial"/>
          <w:kern w:val="1"/>
          <w:lang w:eastAsia="ar-SA"/>
        </w:rPr>
        <w:t>inspektor</w:t>
      </w:r>
      <w:r w:rsidR="000A27B2" w:rsidRPr="000F0300">
        <w:rPr>
          <w:rFonts w:ascii="Arial" w:eastAsia="Times New Roman" w:hAnsi="Arial" w:cs="Arial"/>
          <w:kern w:val="1"/>
          <w:lang w:eastAsia="ar-SA"/>
        </w:rPr>
        <w:t>a</w:t>
      </w:r>
      <w:r w:rsidRPr="000F0300">
        <w:rPr>
          <w:rFonts w:ascii="Arial" w:eastAsia="Times New Roman" w:hAnsi="Arial" w:cs="Arial"/>
          <w:kern w:val="1"/>
          <w:lang w:eastAsia="ar-SA"/>
        </w:rPr>
        <w:t xml:space="preserve"> nadzoru inwestorskiego,</w:t>
      </w:r>
    </w:p>
    <w:p w14:paraId="446B7292" w14:textId="104E02EA" w:rsidR="00412E69" w:rsidRPr="008E31AC" w:rsidRDefault="001C3550" w:rsidP="00412E69">
      <w:pPr>
        <w:widowControl w:val="0"/>
        <w:numPr>
          <w:ilvl w:val="0"/>
          <w:numId w:val="10"/>
        </w:numPr>
        <w:suppressAutoHyphens/>
        <w:spacing w:after="0" w:line="240" w:lineRule="auto"/>
        <w:ind w:left="851" w:hanging="284"/>
        <w:jc w:val="both"/>
        <w:rPr>
          <w:rFonts w:ascii="Arial" w:eastAsia="Times New Roman" w:hAnsi="Arial" w:cs="Arial"/>
          <w:kern w:val="1"/>
          <w:lang w:eastAsia="ar-SA"/>
        </w:rPr>
      </w:pPr>
      <w:r w:rsidRPr="000F0300">
        <w:rPr>
          <w:rFonts w:ascii="Arial" w:eastAsia="Times New Roman" w:hAnsi="Arial" w:cs="Arial"/>
          <w:kern w:val="1"/>
          <w:lang w:eastAsia="ar-SA"/>
        </w:rPr>
        <w:t>wyniki badań</w:t>
      </w:r>
      <w:r w:rsidR="00A95764" w:rsidRPr="000F0300">
        <w:rPr>
          <w:rFonts w:ascii="Arial" w:eastAsia="Times New Roman" w:hAnsi="Arial" w:cs="Arial"/>
          <w:kern w:val="1"/>
          <w:lang w:eastAsia="ar-SA"/>
        </w:rPr>
        <w:t xml:space="preserve"> wykonanych w trakcie realizacji zadania zgodnie ze Specyfikacją techniczną wykonania i odbioru robót</w:t>
      </w:r>
      <w:r w:rsidR="00A53C0E" w:rsidRPr="000F0300">
        <w:rPr>
          <w:rFonts w:ascii="Arial" w:eastAsia="Times New Roman" w:hAnsi="Arial" w:cs="Arial"/>
          <w:kern w:val="1"/>
          <w:lang w:eastAsia="ar-SA"/>
        </w:rPr>
        <w:t>.</w:t>
      </w:r>
      <w:r w:rsidR="00A95764" w:rsidRPr="000F0300">
        <w:rPr>
          <w:rFonts w:ascii="Arial" w:eastAsia="Times New Roman" w:hAnsi="Arial" w:cs="Arial"/>
          <w:kern w:val="1"/>
          <w:lang w:eastAsia="ar-SA"/>
        </w:rPr>
        <w:t xml:space="preserve"> </w:t>
      </w:r>
    </w:p>
    <w:p w14:paraId="129DC52C" w14:textId="77777777" w:rsidR="00A53C0E" w:rsidRPr="000F0300" w:rsidRDefault="00A53C0E" w:rsidP="00E070CA">
      <w:pPr>
        <w:pStyle w:val="Akapitzlist"/>
        <w:widowControl w:val="0"/>
        <w:numPr>
          <w:ilvl w:val="0"/>
          <w:numId w:val="14"/>
        </w:numPr>
        <w:suppressAutoHyphens/>
        <w:spacing w:after="0" w:line="240" w:lineRule="auto"/>
        <w:ind w:left="426" w:hanging="284"/>
        <w:jc w:val="both"/>
        <w:rPr>
          <w:rFonts w:ascii="Arial" w:eastAsia="Times New Roman" w:hAnsi="Arial" w:cs="Arial"/>
          <w:kern w:val="1"/>
          <w:lang w:eastAsia="ar-SA"/>
        </w:rPr>
      </w:pPr>
      <w:r w:rsidRPr="000F0300">
        <w:rPr>
          <w:rFonts w:ascii="Arial" w:eastAsia="Times New Roman" w:hAnsi="Arial" w:cs="Arial"/>
          <w:kern w:val="1"/>
          <w:lang w:eastAsia="ar-SA"/>
        </w:rPr>
        <w:t>Zgłoszenie odbioru końcowego robót musi zawierać dodatkowo:</w:t>
      </w:r>
    </w:p>
    <w:p w14:paraId="25EB7129" w14:textId="07AF53CF" w:rsidR="00A53C0E" w:rsidRPr="000F0300" w:rsidRDefault="00A95764" w:rsidP="00E070CA">
      <w:pPr>
        <w:pStyle w:val="Akapitzlist"/>
        <w:widowControl w:val="0"/>
        <w:numPr>
          <w:ilvl w:val="1"/>
          <w:numId w:val="5"/>
        </w:numPr>
        <w:tabs>
          <w:tab w:val="clear" w:pos="726"/>
          <w:tab w:val="num" w:pos="993"/>
        </w:tabs>
        <w:suppressAutoHyphens/>
        <w:spacing w:after="0" w:line="240" w:lineRule="auto"/>
        <w:ind w:left="993" w:hanging="426"/>
        <w:jc w:val="both"/>
        <w:rPr>
          <w:rFonts w:ascii="Arial" w:eastAsia="Times New Roman" w:hAnsi="Arial" w:cs="Arial"/>
          <w:kern w:val="1"/>
          <w:lang w:eastAsia="ar-SA"/>
        </w:rPr>
      </w:pPr>
      <w:r w:rsidRPr="000F0300">
        <w:rPr>
          <w:rFonts w:ascii="Arial" w:eastAsia="Times New Roman" w:hAnsi="Arial" w:cs="Arial"/>
          <w:kern w:val="1"/>
          <w:lang w:eastAsia="ar-SA"/>
        </w:rPr>
        <w:t>wszystkie niezbędne dokumenty do dokonania odbioru robót tj.: zgodnie z art. 57 us</w:t>
      </w:r>
      <w:r w:rsidR="006F57B2" w:rsidRPr="000F0300">
        <w:rPr>
          <w:rFonts w:ascii="Arial" w:eastAsia="Times New Roman" w:hAnsi="Arial" w:cs="Arial"/>
          <w:kern w:val="1"/>
          <w:lang w:eastAsia="ar-SA"/>
        </w:rPr>
        <w:t xml:space="preserve">t. 1 </w:t>
      </w:r>
      <w:r w:rsidR="000A3A5F">
        <w:rPr>
          <w:rFonts w:ascii="Arial" w:eastAsia="Times New Roman" w:hAnsi="Arial" w:cs="Arial"/>
          <w:kern w:val="1"/>
          <w:lang w:eastAsia="ar-SA"/>
        </w:rPr>
        <w:br/>
      </w:r>
      <w:r w:rsidR="006F57B2" w:rsidRPr="000F0300">
        <w:rPr>
          <w:rFonts w:ascii="Arial" w:eastAsia="Times New Roman" w:hAnsi="Arial" w:cs="Arial"/>
          <w:kern w:val="1"/>
          <w:lang w:eastAsia="ar-SA"/>
        </w:rPr>
        <w:t>i 2 ustawy Prawo budowlane,</w:t>
      </w:r>
    </w:p>
    <w:p w14:paraId="09EAD100" w14:textId="7ED63930" w:rsidR="006F57B2" w:rsidRPr="000F0300" w:rsidRDefault="00A53C0E" w:rsidP="000A3A5F">
      <w:pPr>
        <w:pStyle w:val="Akapitzlist"/>
        <w:widowControl w:val="0"/>
        <w:numPr>
          <w:ilvl w:val="1"/>
          <w:numId w:val="5"/>
        </w:numPr>
        <w:tabs>
          <w:tab w:val="clear" w:pos="726"/>
          <w:tab w:val="num" w:pos="993"/>
        </w:tabs>
        <w:suppressAutoHyphens/>
        <w:spacing w:after="0" w:line="240" w:lineRule="auto"/>
        <w:ind w:left="993" w:hanging="426"/>
        <w:jc w:val="both"/>
        <w:rPr>
          <w:rFonts w:ascii="Arial" w:eastAsia="Times New Roman" w:hAnsi="Arial" w:cs="Arial"/>
          <w:kern w:val="1"/>
          <w:lang w:eastAsia="ar-SA"/>
        </w:rPr>
      </w:pPr>
      <w:r w:rsidRPr="000F0300">
        <w:rPr>
          <w:rFonts w:ascii="Arial" w:eastAsia="Times New Roman" w:hAnsi="Arial" w:cs="Arial"/>
          <w:kern w:val="1"/>
          <w:lang w:eastAsia="ar-SA"/>
        </w:rPr>
        <w:t>o</w:t>
      </w:r>
      <w:r w:rsidR="006F57B2" w:rsidRPr="000F0300">
        <w:rPr>
          <w:rFonts w:ascii="Arial" w:hAnsi="Arial" w:cs="Arial"/>
        </w:rPr>
        <w:t xml:space="preserve">świadczenie </w:t>
      </w:r>
      <w:r w:rsidR="001C3550" w:rsidRPr="000F0300">
        <w:rPr>
          <w:rFonts w:ascii="Arial" w:hAnsi="Arial" w:cs="Arial"/>
        </w:rPr>
        <w:t>Wykonawcy,</w:t>
      </w:r>
      <w:r w:rsidR="006F57B2" w:rsidRPr="000F0300">
        <w:rPr>
          <w:rFonts w:ascii="Arial" w:hAnsi="Arial" w:cs="Arial"/>
        </w:rPr>
        <w:t xml:space="preserve"> z którego będzie wynikać, że zobowiązuje się w terminie 30 dni od dnia odbioru końcowego robót przekazać Zamawiającemu inwentaryzację geodezyjną powykonawczą przyjętą do państwowego zasobu dokumentacji geodezyjnej i kartograficznej pod rygorem zapłaty kary umownej przewidzianej w § 1</w:t>
      </w:r>
      <w:r w:rsidR="00DF6C81">
        <w:rPr>
          <w:rFonts w:ascii="Arial" w:hAnsi="Arial" w:cs="Arial"/>
        </w:rPr>
        <w:t>7</w:t>
      </w:r>
      <w:r w:rsidR="006F57B2" w:rsidRPr="000F0300">
        <w:rPr>
          <w:rFonts w:ascii="Arial" w:hAnsi="Arial" w:cs="Arial"/>
        </w:rPr>
        <w:t xml:space="preserve"> ust. 1 pkt 1 lit. </w:t>
      </w:r>
      <w:r w:rsidR="001C3550" w:rsidRPr="000F0300">
        <w:rPr>
          <w:rFonts w:ascii="Arial" w:hAnsi="Arial" w:cs="Arial"/>
        </w:rPr>
        <w:t>g niniejszej</w:t>
      </w:r>
      <w:r w:rsidR="006F57B2" w:rsidRPr="000F0300">
        <w:rPr>
          <w:rFonts w:ascii="Arial" w:hAnsi="Arial" w:cs="Arial"/>
        </w:rPr>
        <w:t xml:space="preserve"> umowy. Wykonawca zobowiązany jest przed upływem terminu, o którym mowa powyżej (tj. 30 dni) przekazać Zamawiającemu dokumentację geodezyjną -inwentaryzację geodezyjną powykonawczą przyjętą</w:t>
      </w:r>
      <w:r w:rsidR="000A3A5F">
        <w:rPr>
          <w:rFonts w:ascii="Arial" w:hAnsi="Arial" w:cs="Arial"/>
        </w:rPr>
        <w:t xml:space="preserve"> </w:t>
      </w:r>
      <w:r w:rsidR="006F57B2" w:rsidRPr="000F0300">
        <w:rPr>
          <w:rFonts w:ascii="Arial" w:hAnsi="Arial" w:cs="Arial"/>
        </w:rPr>
        <w:t>do państwowego zasobu dokumentacji geodezyjnej i kartograficznej.</w:t>
      </w:r>
    </w:p>
    <w:p w14:paraId="154D6A8C" w14:textId="241696A2" w:rsidR="00A95764" w:rsidRPr="000F0300" w:rsidRDefault="00A95764">
      <w:pPr>
        <w:widowControl w:val="0"/>
        <w:numPr>
          <w:ilvl w:val="0"/>
          <w:numId w:val="38"/>
        </w:numPr>
        <w:suppressAutoHyphens/>
        <w:spacing w:after="0" w:line="240" w:lineRule="auto"/>
        <w:jc w:val="both"/>
        <w:rPr>
          <w:rFonts w:ascii="Arial" w:eastAsia="Times New Roman" w:hAnsi="Arial" w:cs="Arial"/>
          <w:kern w:val="1"/>
          <w:lang w:eastAsia="ar-SA"/>
        </w:rPr>
      </w:pPr>
      <w:r w:rsidRPr="000F0300">
        <w:rPr>
          <w:rFonts w:ascii="Arial" w:eastAsia="Times New Roman" w:hAnsi="Arial" w:cs="Arial"/>
          <w:kern w:val="1"/>
          <w:lang w:eastAsia="ar-SA"/>
        </w:rPr>
        <w:t>Dokumenty, o których mowa w ust. 5</w:t>
      </w:r>
      <w:r w:rsidR="00A53C0E" w:rsidRPr="000F0300">
        <w:rPr>
          <w:rFonts w:ascii="Arial" w:eastAsia="Times New Roman" w:hAnsi="Arial" w:cs="Arial"/>
          <w:kern w:val="1"/>
          <w:lang w:eastAsia="ar-SA"/>
        </w:rPr>
        <w:t>-6</w:t>
      </w:r>
      <w:r w:rsidRPr="000F0300">
        <w:rPr>
          <w:rFonts w:ascii="Arial" w:eastAsia="Times New Roman" w:hAnsi="Arial" w:cs="Arial"/>
          <w:kern w:val="1"/>
          <w:lang w:eastAsia="ar-SA"/>
        </w:rPr>
        <w:t xml:space="preserve">, przed złożeniem muszą być zatwierdzone </w:t>
      </w:r>
      <w:r w:rsidR="001C3550" w:rsidRPr="000F0300">
        <w:rPr>
          <w:rFonts w:ascii="Arial" w:eastAsia="Times New Roman" w:hAnsi="Arial" w:cs="Arial"/>
          <w:kern w:val="1"/>
          <w:lang w:eastAsia="ar-SA"/>
        </w:rPr>
        <w:t>przez inspektora</w:t>
      </w:r>
      <w:r w:rsidRPr="000F0300">
        <w:rPr>
          <w:rFonts w:ascii="Arial" w:eastAsia="Times New Roman" w:hAnsi="Arial" w:cs="Arial"/>
          <w:kern w:val="1"/>
          <w:lang w:eastAsia="ar-SA"/>
        </w:rPr>
        <w:t xml:space="preserve"> nadzoru inwestorskiego.</w:t>
      </w:r>
    </w:p>
    <w:p w14:paraId="55FD3AAD" w14:textId="16F71497" w:rsidR="00A95764" w:rsidRPr="000F0300" w:rsidRDefault="00A95764">
      <w:pPr>
        <w:widowControl w:val="0"/>
        <w:numPr>
          <w:ilvl w:val="0"/>
          <w:numId w:val="38"/>
        </w:numPr>
        <w:suppressAutoHyphens/>
        <w:spacing w:after="0" w:line="240" w:lineRule="auto"/>
        <w:jc w:val="both"/>
        <w:rPr>
          <w:rFonts w:ascii="Arial" w:eastAsia="Times New Roman" w:hAnsi="Arial" w:cs="Arial"/>
          <w:kern w:val="1"/>
          <w:lang w:eastAsia="ar-SA"/>
        </w:rPr>
      </w:pPr>
      <w:r w:rsidRPr="000F0300">
        <w:rPr>
          <w:rFonts w:ascii="Arial" w:eastAsia="Times New Roman" w:hAnsi="Arial" w:cs="Arial"/>
          <w:kern w:val="1"/>
          <w:lang w:eastAsia="ar-SA"/>
        </w:rPr>
        <w:t xml:space="preserve">Zgłoszenie gotowości do odbioru wraz z pełną dokumentacją powykonawczą, o której mowa </w:t>
      </w:r>
      <w:r w:rsidR="001C3550">
        <w:rPr>
          <w:rFonts w:ascii="Arial" w:eastAsia="Times New Roman" w:hAnsi="Arial" w:cs="Arial"/>
          <w:kern w:val="1"/>
          <w:lang w:eastAsia="ar-SA"/>
        </w:rPr>
        <w:br/>
      </w:r>
      <w:r w:rsidRPr="000F0300">
        <w:rPr>
          <w:rFonts w:ascii="Arial" w:eastAsia="Times New Roman" w:hAnsi="Arial" w:cs="Arial"/>
          <w:kern w:val="1"/>
          <w:lang w:eastAsia="ar-SA"/>
        </w:rPr>
        <w:t>w ust. 5</w:t>
      </w:r>
      <w:r w:rsidR="00A53C0E" w:rsidRPr="000F0300">
        <w:rPr>
          <w:rFonts w:ascii="Arial" w:eastAsia="Times New Roman" w:hAnsi="Arial" w:cs="Arial"/>
          <w:kern w:val="1"/>
          <w:lang w:eastAsia="ar-SA"/>
        </w:rPr>
        <w:t>-6</w:t>
      </w:r>
      <w:r w:rsidRPr="000F0300">
        <w:rPr>
          <w:rFonts w:ascii="Arial" w:eastAsia="Times New Roman" w:hAnsi="Arial" w:cs="Arial"/>
          <w:kern w:val="1"/>
          <w:lang w:eastAsia="ar-SA"/>
        </w:rPr>
        <w:t xml:space="preserve"> stanowić będzie podstawę do </w:t>
      </w:r>
      <w:r w:rsidR="007C0A41" w:rsidRPr="000F0300">
        <w:rPr>
          <w:rFonts w:ascii="Arial" w:eastAsia="Times New Roman" w:hAnsi="Arial" w:cs="Arial"/>
          <w:kern w:val="1"/>
          <w:lang w:eastAsia="ar-SA"/>
        </w:rPr>
        <w:t>dokonania odbioru.</w:t>
      </w:r>
    </w:p>
    <w:p w14:paraId="7EF8637D" w14:textId="13C21FB3" w:rsidR="00437B17" w:rsidRPr="000F0300" w:rsidRDefault="00437B17">
      <w:pPr>
        <w:widowControl w:val="0"/>
        <w:numPr>
          <w:ilvl w:val="0"/>
          <w:numId w:val="38"/>
        </w:numPr>
        <w:suppressAutoHyphens/>
        <w:spacing w:after="0" w:line="240" w:lineRule="auto"/>
        <w:jc w:val="both"/>
        <w:rPr>
          <w:rFonts w:ascii="Arial" w:eastAsia="Times New Roman" w:hAnsi="Arial" w:cs="Arial"/>
          <w:kern w:val="1"/>
          <w:lang w:eastAsia="ar-SA"/>
        </w:rPr>
      </w:pPr>
      <w:r w:rsidRPr="000F0300">
        <w:rPr>
          <w:rFonts w:ascii="Arial" w:eastAsia="Times New Roman" w:hAnsi="Arial" w:cs="Arial"/>
          <w:kern w:val="1"/>
          <w:lang w:eastAsia="ar-SA"/>
        </w:rPr>
        <w:t xml:space="preserve">Zamawiający powoła komisję odbiorową, wyznaczy termin i przystąpi do czynności odbioru robót w ciągu 10 dni roboczych od daty otrzymania zgłoszenia gotowości do odbioru wraz </w:t>
      </w:r>
      <w:r w:rsidR="001C3550">
        <w:rPr>
          <w:rFonts w:ascii="Arial" w:eastAsia="Times New Roman" w:hAnsi="Arial" w:cs="Arial"/>
          <w:kern w:val="1"/>
          <w:lang w:eastAsia="ar-SA"/>
        </w:rPr>
        <w:br/>
      </w:r>
      <w:r w:rsidRPr="000F0300">
        <w:rPr>
          <w:rFonts w:ascii="Arial" w:eastAsia="Times New Roman" w:hAnsi="Arial" w:cs="Arial"/>
          <w:kern w:val="1"/>
          <w:lang w:eastAsia="ar-SA"/>
        </w:rPr>
        <w:t>z dokumentacją powykonawczą, o której mowa w ust. 5</w:t>
      </w:r>
      <w:r w:rsidR="00DD4B31" w:rsidRPr="000F0300">
        <w:rPr>
          <w:rFonts w:ascii="Arial" w:eastAsia="Times New Roman" w:hAnsi="Arial" w:cs="Arial"/>
          <w:kern w:val="1"/>
          <w:lang w:eastAsia="ar-SA"/>
        </w:rPr>
        <w:t>-6</w:t>
      </w:r>
      <w:r w:rsidRPr="000F0300">
        <w:rPr>
          <w:rFonts w:ascii="Arial" w:eastAsia="Times New Roman" w:hAnsi="Arial" w:cs="Arial"/>
          <w:kern w:val="1"/>
          <w:lang w:eastAsia="ar-SA"/>
        </w:rPr>
        <w:t>, informując o powyższym Wykonawcę.</w:t>
      </w:r>
    </w:p>
    <w:p w14:paraId="766E134E" w14:textId="1946D4D2" w:rsidR="00A95764" w:rsidRPr="000F0300" w:rsidRDefault="00A134F0">
      <w:pPr>
        <w:widowControl w:val="0"/>
        <w:numPr>
          <w:ilvl w:val="0"/>
          <w:numId w:val="38"/>
        </w:numPr>
        <w:suppressAutoHyphens/>
        <w:spacing w:after="0" w:line="240" w:lineRule="auto"/>
        <w:jc w:val="both"/>
        <w:rPr>
          <w:rFonts w:ascii="Arial" w:eastAsia="Times New Roman" w:hAnsi="Arial" w:cs="Arial"/>
          <w:kern w:val="1"/>
          <w:lang w:eastAsia="ar-SA"/>
        </w:rPr>
      </w:pPr>
      <w:r w:rsidRPr="000F0300">
        <w:rPr>
          <w:rFonts w:ascii="Arial" w:eastAsia="Times New Roman" w:hAnsi="Arial" w:cs="Arial"/>
          <w:kern w:val="1"/>
          <w:lang w:eastAsia="ar-SA"/>
        </w:rPr>
        <w:t>Komisja odbiorowa</w:t>
      </w:r>
      <w:r w:rsidR="00A95764" w:rsidRPr="000F0300">
        <w:rPr>
          <w:rFonts w:ascii="Arial" w:eastAsia="Times New Roman" w:hAnsi="Arial" w:cs="Arial"/>
          <w:kern w:val="1"/>
          <w:lang w:eastAsia="ar-SA"/>
        </w:rPr>
        <w:t xml:space="preserve"> dokona odbioru robót z udział</w:t>
      </w:r>
      <w:r w:rsidR="000A27B2" w:rsidRPr="000F0300">
        <w:rPr>
          <w:rFonts w:ascii="Arial" w:eastAsia="Times New Roman" w:hAnsi="Arial" w:cs="Arial"/>
          <w:kern w:val="1"/>
          <w:lang w:eastAsia="ar-SA"/>
        </w:rPr>
        <w:t>em Wykonawcy, kierownika budowy</w:t>
      </w:r>
      <w:r w:rsidR="00A95764" w:rsidRPr="000F0300">
        <w:rPr>
          <w:rFonts w:ascii="Arial" w:eastAsia="Times New Roman" w:hAnsi="Arial" w:cs="Arial"/>
          <w:kern w:val="1"/>
          <w:lang w:eastAsia="ar-SA"/>
        </w:rPr>
        <w:t xml:space="preserve"> </w:t>
      </w:r>
      <w:r w:rsidR="001C3550">
        <w:rPr>
          <w:rFonts w:ascii="Arial" w:eastAsia="Times New Roman" w:hAnsi="Arial" w:cs="Arial"/>
          <w:kern w:val="1"/>
          <w:lang w:eastAsia="ar-SA"/>
        </w:rPr>
        <w:br/>
      </w:r>
      <w:r w:rsidR="00301C7E" w:rsidRPr="000F0300">
        <w:rPr>
          <w:rFonts w:ascii="Arial" w:eastAsia="Times New Roman" w:hAnsi="Arial" w:cs="Arial"/>
          <w:kern w:val="1"/>
          <w:lang w:eastAsia="ar-SA"/>
        </w:rPr>
        <w:t>oraz</w:t>
      </w:r>
      <w:r w:rsidR="00A95764" w:rsidRPr="000F0300">
        <w:rPr>
          <w:rFonts w:ascii="Arial" w:eastAsia="Times New Roman" w:hAnsi="Arial" w:cs="Arial"/>
          <w:kern w:val="1"/>
          <w:lang w:eastAsia="ar-SA"/>
        </w:rPr>
        <w:t xml:space="preserve"> inspektor</w:t>
      </w:r>
      <w:r w:rsidR="000A27B2" w:rsidRPr="000F0300">
        <w:rPr>
          <w:rFonts w:ascii="Arial" w:eastAsia="Times New Roman" w:hAnsi="Arial" w:cs="Arial"/>
          <w:kern w:val="1"/>
          <w:lang w:eastAsia="ar-SA"/>
        </w:rPr>
        <w:t>a</w:t>
      </w:r>
      <w:r w:rsidR="00A95764" w:rsidRPr="000F0300">
        <w:rPr>
          <w:rFonts w:ascii="Arial" w:eastAsia="Times New Roman" w:hAnsi="Arial" w:cs="Arial"/>
          <w:kern w:val="1"/>
          <w:lang w:eastAsia="ar-SA"/>
        </w:rPr>
        <w:t xml:space="preserve"> nadzoru inwestorskiego</w:t>
      </w:r>
      <w:r w:rsidR="00301C7E" w:rsidRPr="000F0300">
        <w:rPr>
          <w:rFonts w:ascii="Arial" w:eastAsia="Times New Roman" w:hAnsi="Arial" w:cs="Arial"/>
          <w:kern w:val="1"/>
          <w:lang w:eastAsia="ar-SA"/>
        </w:rPr>
        <w:t>.</w:t>
      </w:r>
    </w:p>
    <w:p w14:paraId="77E79955" w14:textId="77777777" w:rsidR="00A95764" w:rsidRPr="000F0300" w:rsidRDefault="00A95764">
      <w:pPr>
        <w:widowControl w:val="0"/>
        <w:numPr>
          <w:ilvl w:val="0"/>
          <w:numId w:val="38"/>
        </w:numPr>
        <w:suppressAutoHyphens/>
        <w:spacing w:after="0" w:line="240" w:lineRule="auto"/>
        <w:jc w:val="both"/>
        <w:rPr>
          <w:rFonts w:ascii="Arial" w:eastAsia="Times New Roman" w:hAnsi="Arial" w:cs="Arial"/>
          <w:kern w:val="1"/>
          <w:lang w:eastAsia="ar-SA"/>
        </w:rPr>
      </w:pPr>
      <w:r w:rsidRPr="000F0300">
        <w:rPr>
          <w:rFonts w:ascii="Arial" w:eastAsia="Times New Roman" w:hAnsi="Arial" w:cs="Arial"/>
          <w:kern w:val="1"/>
          <w:lang w:eastAsia="ar-SA"/>
        </w:rPr>
        <w:t>Jeżeli w toku czynności odbioru zostaną stwierdzone wady, to Zamawiającemu przysługują następujące uprawnienia:</w:t>
      </w:r>
    </w:p>
    <w:p w14:paraId="0AF257C8" w14:textId="77777777" w:rsidR="00A95764" w:rsidRPr="000F0300" w:rsidRDefault="00A95764" w:rsidP="000A3A5F">
      <w:pPr>
        <w:widowControl w:val="0"/>
        <w:numPr>
          <w:ilvl w:val="0"/>
          <w:numId w:val="15"/>
        </w:numPr>
        <w:suppressAutoHyphens/>
        <w:spacing w:after="0" w:line="240" w:lineRule="auto"/>
        <w:ind w:left="993" w:hanging="284"/>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jeżeli wady nadają się do usunięcia to:</w:t>
      </w:r>
    </w:p>
    <w:p w14:paraId="0E1E378D" w14:textId="77777777" w:rsidR="00A95764" w:rsidRPr="000F0300" w:rsidRDefault="00A95764" w:rsidP="000A3A5F">
      <w:pPr>
        <w:widowControl w:val="0"/>
        <w:numPr>
          <w:ilvl w:val="0"/>
          <w:numId w:val="16"/>
        </w:numPr>
        <w:suppressAutoHyphens/>
        <w:spacing w:after="0" w:line="240" w:lineRule="auto"/>
        <w:ind w:left="993" w:firstLine="141"/>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lastRenderedPageBreak/>
        <w:t>może odmówić odbioru do czasu usunięcia wad,</w:t>
      </w:r>
    </w:p>
    <w:p w14:paraId="548A51FE" w14:textId="77777777" w:rsidR="000A3A5F" w:rsidRDefault="00A95764" w:rsidP="000A3A5F">
      <w:pPr>
        <w:widowControl w:val="0"/>
        <w:numPr>
          <w:ilvl w:val="0"/>
          <w:numId w:val="16"/>
        </w:numPr>
        <w:suppressAutoHyphens/>
        <w:spacing w:after="0" w:line="240" w:lineRule="auto"/>
        <w:ind w:left="993" w:firstLine="141"/>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jeżeli wady nie uniemożliwiają użytkowanie przedmiotu odbioru może dokonać </w:t>
      </w:r>
      <w:r w:rsidR="000A3A5F">
        <w:rPr>
          <w:rFonts w:ascii="Arial" w:eastAsia="Lucida Sans Unicode" w:hAnsi="Arial" w:cs="Arial"/>
          <w:kern w:val="1"/>
          <w:lang w:eastAsia="hi-IN" w:bidi="hi-IN"/>
        </w:rPr>
        <w:t xml:space="preserve"> </w:t>
      </w:r>
    </w:p>
    <w:p w14:paraId="3845CFED" w14:textId="4A9BD029" w:rsidR="00A95764" w:rsidRPr="000F0300" w:rsidRDefault="000A3A5F" w:rsidP="000A3A5F">
      <w:pPr>
        <w:widowControl w:val="0"/>
        <w:suppressAutoHyphens/>
        <w:spacing w:after="0" w:line="240" w:lineRule="auto"/>
        <w:ind w:left="1134"/>
        <w:jc w:val="both"/>
        <w:rPr>
          <w:rFonts w:ascii="Arial" w:eastAsia="Lucida Sans Unicode" w:hAnsi="Arial" w:cs="Arial"/>
          <w:kern w:val="1"/>
          <w:lang w:eastAsia="hi-IN" w:bidi="hi-IN"/>
        </w:rPr>
      </w:pPr>
      <w:r>
        <w:rPr>
          <w:rFonts w:ascii="Arial" w:eastAsia="Lucida Sans Unicode" w:hAnsi="Arial" w:cs="Arial"/>
          <w:kern w:val="1"/>
          <w:lang w:eastAsia="hi-IN" w:bidi="hi-IN"/>
        </w:rPr>
        <w:t xml:space="preserve">    </w:t>
      </w:r>
      <w:r w:rsidR="00A95764" w:rsidRPr="000F0300">
        <w:rPr>
          <w:rFonts w:ascii="Arial" w:eastAsia="Lucida Sans Unicode" w:hAnsi="Arial" w:cs="Arial"/>
          <w:kern w:val="1"/>
          <w:lang w:eastAsia="hi-IN" w:bidi="hi-IN"/>
        </w:rPr>
        <w:t>odbioru wyznaczając termin na usunięcie stwierdzonych wad,</w:t>
      </w:r>
    </w:p>
    <w:p w14:paraId="6946774F" w14:textId="77777777" w:rsidR="00A95764" w:rsidRPr="000F0300" w:rsidRDefault="00A95764" w:rsidP="000A3A5F">
      <w:pPr>
        <w:widowControl w:val="0"/>
        <w:numPr>
          <w:ilvl w:val="0"/>
          <w:numId w:val="15"/>
        </w:numPr>
        <w:suppressAutoHyphens/>
        <w:spacing w:after="0" w:line="240" w:lineRule="auto"/>
        <w:ind w:left="993" w:hanging="284"/>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jeżeli wady nie nadają się do usunięcia to:</w:t>
      </w:r>
    </w:p>
    <w:p w14:paraId="14F04AA9" w14:textId="77777777" w:rsidR="000A3A5F" w:rsidRDefault="00A95764" w:rsidP="000A3A5F">
      <w:pPr>
        <w:widowControl w:val="0"/>
        <w:numPr>
          <w:ilvl w:val="2"/>
          <w:numId w:val="15"/>
        </w:numPr>
        <w:suppressAutoHyphens/>
        <w:spacing w:after="0" w:line="240" w:lineRule="auto"/>
        <w:ind w:left="993" w:firstLine="283"/>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jeżeli nie uniemożliwiają one użytkowania przedmiotu odbioru zgodnie </w:t>
      </w:r>
      <w:r w:rsidR="000A3A5F">
        <w:rPr>
          <w:rFonts w:ascii="Arial" w:eastAsia="Lucida Sans Unicode" w:hAnsi="Arial" w:cs="Arial"/>
          <w:kern w:val="1"/>
          <w:lang w:eastAsia="hi-IN" w:bidi="hi-IN"/>
        </w:rPr>
        <w:t xml:space="preserve">  </w:t>
      </w:r>
    </w:p>
    <w:p w14:paraId="4F5C0517" w14:textId="0B04F434" w:rsidR="00A95764" w:rsidRPr="000F0300" w:rsidRDefault="000A3A5F" w:rsidP="000A3A5F">
      <w:pPr>
        <w:widowControl w:val="0"/>
        <w:suppressAutoHyphens/>
        <w:spacing w:after="0" w:line="240" w:lineRule="auto"/>
        <w:ind w:left="1276"/>
        <w:jc w:val="both"/>
        <w:rPr>
          <w:rFonts w:ascii="Arial" w:eastAsia="Lucida Sans Unicode" w:hAnsi="Arial" w:cs="Arial"/>
          <w:kern w:val="1"/>
          <w:lang w:eastAsia="hi-IN" w:bidi="hi-IN"/>
        </w:rPr>
      </w:pPr>
      <w:r>
        <w:rPr>
          <w:rFonts w:ascii="Arial" w:eastAsia="Lucida Sans Unicode" w:hAnsi="Arial" w:cs="Arial"/>
          <w:kern w:val="1"/>
          <w:lang w:eastAsia="hi-IN" w:bidi="hi-IN"/>
        </w:rPr>
        <w:t xml:space="preserve">  </w:t>
      </w:r>
      <w:r w:rsidR="00A95764" w:rsidRPr="000F0300">
        <w:rPr>
          <w:rFonts w:ascii="Arial" w:eastAsia="Lucida Sans Unicode" w:hAnsi="Arial" w:cs="Arial"/>
          <w:kern w:val="1"/>
          <w:lang w:eastAsia="hi-IN" w:bidi="hi-IN"/>
        </w:rPr>
        <w:t>z przeznaczeniem, może obniżyć odpowiednio wynagrodzenie</w:t>
      </w:r>
      <w:r w:rsidR="007C0A41" w:rsidRPr="000F0300">
        <w:rPr>
          <w:rFonts w:ascii="Arial" w:eastAsia="Lucida Sans Unicode" w:hAnsi="Arial" w:cs="Arial"/>
          <w:kern w:val="1"/>
          <w:lang w:eastAsia="hi-IN" w:bidi="hi-IN"/>
        </w:rPr>
        <w:t>,</w:t>
      </w:r>
    </w:p>
    <w:p w14:paraId="32617A71" w14:textId="28B87863" w:rsidR="00A95764" w:rsidRPr="00412E69" w:rsidRDefault="00A95764" w:rsidP="00412E69">
      <w:pPr>
        <w:widowControl w:val="0"/>
        <w:numPr>
          <w:ilvl w:val="2"/>
          <w:numId w:val="15"/>
        </w:numPr>
        <w:suppressAutoHyphens/>
        <w:spacing w:after="0" w:line="240" w:lineRule="auto"/>
        <w:ind w:left="993" w:firstLine="283"/>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jeżeli wady uniemożliwiają użytkowanie zgodne z przeznaczeniem, może </w:t>
      </w:r>
      <w:r w:rsidR="001C3550" w:rsidRPr="000F0300">
        <w:rPr>
          <w:rFonts w:ascii="Arial" w:eastAsia="Lucida Sans Unicode" w:hAnsi="Arial" w:cs="Arial"/>
          <w:kern w:val="1"/>
          <w:lang w:eastAsia="hi-IN" w:bidi="hi-IN"/>
        </w:rPr>
        <w:t xml:space="preserve">odstąpić </w:t>
      </w:r>
      <w:r w:rsidR="00412E69">
        <w:rPr>
          <w:rFonts w:ascii="Arial" w:eastAsia="Lucida Sans Unicode" w:hAnsi="Arial" w:cs="Arial"/>
          <w:kern w:val="1"/>
          <w:lang w:eastAsia="hi-IN" w:bidi="hi-IN"/>
        </w:rPr>
        <w:br/>
        <w:t xml:space="preserve">       </w:t>
      </w:r>
      <w:r w:rsidR="001C3550" w:rsidRPr="000F0300">
        <w:rPr>
          <w:rFonts w:ascii="Arial" w:eastAsia="Lucida Sans Unicode" w:hAnsi="Arial" w:cs="Arial"/>
          <w:kern w:val="1"/>
          <w:lang w:eastAsia="hi-IN" w:bidi="hi-IN"/>
        </w:rPr>
        <w:t>od</w:t>
      </w:r>
      <w:r w:rsidRPr="000F0300">
        <w:rPr>
          <w:rFonts w:ascii="Arial" w:eastAsia="Lucida Sans Unicode" w:hAnsi="Arial" w:cs="Arial"/>
          <w:kern w:val="1"/>
          <w:lang w:eastAsia="hi-IN" w:bidi="hi-IN"/>
        </w:rPr>
        <w:t xml:space="preserve"> </w:t>
      </w:r>
      <w:r w:rsidRPr="00412E69">
        <w:rPr>
          <w:rFonts w:ascii="Arial" w:eastAsia="Lucida Sans Unicode" w:hAnsi="Arial" w:cs="Arial"/>
          <w:kern w:val="1"/>
          <w:lang w:eastAsia="hi-IN" w:bidi="hi-IN"/>
        </w:rPr>
        <w:t>umowy lub żądać wykonania przedmiotu odbioru po raz drugi.</w:t>
      </w:r>
    </w:p>
    <w:p w14:paraId="60A30130" w14:textId="77777777" w:rsidR="00A95764" w:rsidRPr="000F0300" w:rsidRDefault="00A95764">
      <w:pPr>
        <w:widowControl w:val="0"/>
        <w:numPr>
          <w:ilvl w:val="0"/>
          <w:numId w:val="38"/>
        </w:numPr>
        <w:suppressAutoHyphens/>
        <w:spacing w:after="0" w:line="240" w:lineRule="auto"/>
        <w:ind w:left="284" w:hanging="426"/>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Strony postanawiają, że z czynności odbioru będzie spisany protokół zawierający wszelkie ustalenia dokonane w toku odbioru, jak też terminy wyznaczone na usunięcie stwierdzonych przy odbiorze wad.</w:t>
      </w:r>
    </w:p>
    <w:p w14:paraId="68717ADB" w14:textId="77777777" w:rsidR="00A95764" w:rsidRPr="000F0300" w:rsidRDefault="00A95764" w:rsidP="00A95764">
      <w:pPr>
        <w:widowControl w:val="0"/>
        <w:suppressAutoHyphens/>
        <w:spacing w:after="0" w:line="240" w:lineRule="auto"/>
        <w:ind w:right="-48"/>
        <w:jc w:val="center"/>
        <w:rPr>
          <w:rFonts w:ascii="Arial" w:eastAsia="Lucida Sans Unicode" w:hAnsi="Arial" w:cs="Arial"/>
          <w:kern w:val="1"/>
          <w:lang w:eastAsia="hi-IN" w:bidi="hi-IN"/>
        </w:rPr>
      </w:pPr>
    </w:p>
    <w:p w14:paraId="64831D64" w14:textId="67CAD07C" w:rsidR="00A95764" w:rsidRPr="000F0300" w:rsidRDefault="00A95764" w:rsidP="00A95764">
      <w:pPr>
        <w:widowControl w:val="0"/>
        <w:suppressAutoHyphens/>
        <w:spacing w:after="0" w:line="240" w:lineRule="auto"/>
        <w:ind w:right="-48"/>
        <w:jc w:val="center"/>
        <w:rPr>
          <w:rFonts w:ascii="Arial" w:eastAsia="Lucida Sans Unicode" w:hAnsi="Arial" w:cs="Arial"/>
          <w:kern w:val="1"/>
          <w:lang w:eastAsia="hi-IN" w:bidi="hi-IN"/>
        </w:rPr>
      </w:pPr>
      <w:r w:rsidRPr="000F0300">
        <w:rPr>
          <w:rFonts w:ascii="Arial" w:eastAsia="Lucida Sans Unicode" w:hAnsi="Arial" w:cs="Arial"/>
          <w:kern w:val="1"/>
          <w:lang w:eastAsia="hi-IN" w:bidi="hi-IN"/>
        </w:rPr>
        <w:t>§ 1</w:t>
      </w:r>
      <w:r w:rsidR="00DF6C81">
        <w:rPr>
          <w:rFonts w:ascii="Arial" w:eastAsia="Lucida Sans Unicode" w:hAnsi="Arial" w:cs="Arial"/>
          <w:kern w:val="1"/>
          <w:lang w:eastAsia="hi-IN" w:bidi="hi-IN"/>
        </w:rPr>
        <w:t>6</w:t>
      </w:r>
    </w:p>
    <w:p w14:paraId="150B6C82" w14:textId="77777777" w:rsidR="00A95764" w:rsidRPr="000F0300" w:rsidRDefault="00A95764" w:rsidP="00151EE4">
      <w:pPr>
        <w:widowControl w:val="0"/>
        <w:numPr>
          <w:ilvl w:val="0"/>
          <w:numId w:val="6"/>
        </w:numPr>
        <w:suppressAutoHyphens/>
        <w:spacing w:after="0" w:line="240" w:lineRule="auto"/>
        <w:ind w:left="363" w:hanging="363"/>
        <w:jc w:val="both"/>
        <w:rPr>
          <w:rFonts w:ascii="Arial" w:eastAsia="Lucida Sans Unicode" w:hAnsi="Arial" w:cs="Arial"/>
          <w:iCs/>
          <w:kern w:val="1"/>
          <w:lang w:eastAsia="hi-IN" w:bidi="hi-IN"/>
        </w:rPr>
      </w:pPr>
      <w:r w:rsidRPr="000F0300">
        <w:rPr>
          <w:rFonts w:ascii="Arial" w:eastAsia="Lucida Sans Unicode" w:hAnsi="Arial" w:cs="Arial"/>
          <w:iCs/>
          <w:kern w:val="1"/>
          <w:lang w:eastAsia="hi-IN" w:bidi="hi-IN"/>
        </w:rPr>
        <w:t>Strony postanawiają, że stwierdzenie usunięcia wad określonych w protokole odbioru następować będzie na podstawie protokołu odbioru usunięcia wad.</w:t>
      </w:r>
    </w:p>
    <w:p w14:paraId="724E6F45" w14:textId="1C1BA57C" w:rsidR="00A95764" w:rsidRPr="000F0300" w:rsidRDefault="00A95764" w:rsidP="00151EE4">
      <w:pPr>
        <w:widowControl w:val="0"/>
        <w:numPr>
          <w:ilvl w:val="0"/>
          <w:numId w:val="6"/>
        </w:numPr>
        <w:suppressAutoHyphens/>
        <w:spacing w:after="0" w:line="240" w:lineRule="auto"/>
        <w:ind w:left="363" w:hanging="363"/>
        <w:jc w:val="both"/>
        <w:rPr>
          <w:rFonts w:ascii="Arial" w:eastAsia="Lucida Sans Unicode" w:hAnsi="Arial" w:cs="Arial"/>
          <w:iCs/>
          <w:kern w:val="1"/>
          <w:lang w:eastAsia="hi-IN" w:bidi="hi-IN"/>
        </w:rPr>
      </w:pPr>
      <w:r w:rsidRPr="000F0300">
        <w:rPr>
          <w:rFonts w:ascii="Arial" w:eastAsia="Lucida Sans Unicode" w:hAnsi="Arial" w:cs="Arial"/>
          <w:iCs/>
          <w:kern w:val="1"/>
          <w:lang w:eastAsia="hi-IN" w:bidi="hi-IN"/>
        </w:rPr>
        <w:t xml:space="preserve">Na dzień odbioru usunięcia wad Wykonawca przygotuje stosowne dokumenty określone  </w:t>
      </w:r>
      <w:r w:rsidRPr="000F0300">
        <w:rPr>
          <w:rFonts w:ascii="Arial" w:eastAsia="Lucida Sans Unicode" w:hAnsi="Arial" w:cs="Arial"/>
          <w:iCs/>
          <w:kern w:val="1"/>
          <w:lang w:eastAsia="hi-IN" w:bidi="hi-IN"/>
        </w:rPr>
        <w:br/>
        <w:t>w § 1</w:t>
      </w:r>
      <w:r w:rsidR="00DF6C81">
        <w:rPr>
          <w:rFonts w:ascii="Arial" w:eastAsia="Lucida Sans Unicode" w:hAnsi="Arial" w:cs="Arial"/>
          <w:iCs/>
          <w:kern w:val="1"/>
          <w:lang w:eastAsia="hi-IN" w:bidi="hi-IN"/>
        </w:rPr>
        <w:t>5</w:t>
      </w:r>
      <w:r w:rsidRPr="000F0300">
        <w:rPr>
          <w:rFonts w:ascii="Arial" w:eastAsia="Lucida Sans Unicode" w:hAnsi="Arial" w:cs="Arial"/>
          <w:iCs/>
          <w:kern w:val="1"/>
          <w:lang w:eastAsia="hi-IN" w:bidi="hi-IN"/>
        </w:rPr>
        <w:t xml:space="preserve"> ust.</w:t>
      </w:r>
      <w:r w:rsidR="00E070CA">
        <w:rPr>
          <w:rFonts w:ascii="Arial" w:eastAsia="Lucida Sans Unicode" w:hAnsi="Arial" w:cs="Arial"/>
          <w:iCs/>
          <w:kern w:val="1"/>
          <w:lang w:eastAsia="hi-IN" w:bidi="hi-IN"/>
        </w:rPr>
        <w:t xml:space="preserve"> </w:t>
      </w:r>
      <w:r w:rsidRPr="000F0300">
        <w:rPr>
          <w:rFonts w:ascii="Arial" w:eastAsia="Lucida Sans Unicode" w:hAnsi="Arial" w:cs="Arial"/>
          <w:iCs/>
          <w:kern w:val="1"/>
          <w:lang w:eastAsia="hi-IN" w:bidi="hi-IN"/>
        </w:rPr>
        <w:t xml:space="preserve">5 pkt 4, 5, 6 dotyczące materiałów użytych podczas robót związanych z usunięciem wad. </w:t>
      </w:r>
    </w:p>
    <w:p w14:paraId="7637CDA9" w14:textId="7D3AE69C" w:rsidR="008E31AC" w:rsidRPr="00147215" w:rsidRDefault="00A95764" w:rsidP="008E31AC">
      <w:pPr>
        <w:widowControl w:val="0"/>
        <w:numPr>
          <w:ilvl w:val="0"/>
          <w:numId w:val="6"/>
        </w:numPr>
        <w:suppressAutoHyphens/>
        <w:spacing w:after="0" w:line="240" w:lineRule="auto"/>
        <w:ind w:left="363" w:hanging="363"/>
        <w:jc w:val="both"/>
        <w:rPr>
          <w:rFonts w:ascii="Arial" w:eastAsia="Lucida Sans Unicode" w:hAnsi="Arial" w:cs="Arial"/>
          <w:kern w:val="1"/>
          <w:lang w:eastAsia="hi-IN" w:bidi="hi-IN"/>
        </w:rPr>
      </w:pPr>
      <w:r w:rsidRPr="000F0300">
        <w:rPr>
          <w:rFonts w:ascii="Arial" w:eastAsia="Lucida Sans Unicode" w:hAnsi="Arial" w:cs="Arial"/>
          <w:iCs/>
          <w:kern w:val="1"/>
          <w:lang w:eastAsia="hi-IN" w:bidi="hi-IN"/>
        </w:rPr>
        <w:t xml:space="preserve">Zgłoszenie o gotowości do odbioru robót związanych z usunięciem wad, Wykonawca złoży Zamawiającemu nie później niż </w:t>
      </w:r>
      <w:r w:rsidR="00E070CA">
        <w:rPr>
          <w:rFonts w:ascii="Arial" w:eastAsia="Lucida Sans Unicode" w:hAnsi="Arial" w:cs="Arial"/>
          <w:iCs/>
          <w:kern w:val="1"/>
          <w:lang w:eastAsia="hi-IN" w:bidi="hi-IN"/>
        </w:rPr>
        <w:t xml:space="preserve">w terminie </w:t>
      </w:r>
      <w:r w:rsidRPr="000F0300">
        <w:rPr>
          <w:rFonts w:ascii="Arial" w:eastAsia="Lucida Sans Unicode" w:hAnsi="Arial" w:cs="Arial"/>
          <w:iCs/>
          <w:kern w:val="1"/>
          <w:lang w:eastAsia="hi-IN" w:bidi="hi-IN"/>
        </w:rPr>
        <w:t>określonym w protokole odbioru.</w:t>
      </w:r>
    </w:p>
    <w:p w14:paraId="6140739B" w14:textId="77777777" w:rsidR="00A95764" w:rsidRPr="000F0300" w:rsidRDefault="00A95764" w:rsidP="00151EE4">
      <w:pPr>
        <w:widowControl w:val="0"/>
        <w:numPr>
          <w:ilvl w:val="0"/>
          <w:numId w:val="6"/>
        </w:numPr>
        <w:suppressAutoHyphens/>
        <w:spacing w:after="0" w:line="240" w:lineRule="auto"/>
        <w:ind w:left="363" w:hanging="363"/>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Zamawiający wyznaczy termin i rozpocznie odbiór robót w ciągu 10 dni roboczych, licząc                   od daty zawiadomienia go o osiągnięciu gotowości do odbioru, zawiadamiając o tym Wykonawcę.</w:t>
      </w:r>
    </w:p>
    <w:p w14:paraId="1938E207" w14:textId="5D4B21EC" w:rsidR="001C3550" w:rsidRPr="00E070CA" w:rsidRDefault="00A95764" w:rsidP="001C3550">
      <w:pPr>
        <w:widowControl w:val="0"/>
        <w:numPr>
          <w:ilvl w:val="0"/>
          <w:numId w:val="6"/>
        </w:numPr>
        <w:suppressAutoHyphens/>
        <w:spacing w:after="0" w:line="240" w:lineRule="auto"/>
        <w:ind w:left="363" w:hanging="363"/>
        <w:jc w:val="both"/>
        <w:rPr>
          <w:rFonts w:ascii="Arial" w:eastAsia="Lucida Sans Unicode" w:hAnsi="Arial" w:cs="Arial"/>
          <w:strike/>
          <w:kern w:val="1"/>
          <w:lang w:eastAsia="hi-IN" w:bidi="hi-IN"/>
        </w:rPr>
      </w:pPr>
      <w:r w:rsidRPr="000F0300">
        <w:rPr>
          <w:rFonts w:ascii="Arial" w:eastAsia="Lucida Sans Unicode" w:hAnsi="Arial" w:cs="Arial"/>
          <w:kern w:val="1"/>
          <w:lang w:eastAsia="hi-IN" w:bidi="hi-IN"/>
        </w:rPr>
        <w:t xml:space="preserve">Zamawiający dokona odbioru robót </w:t>
      </w:r>
      <w:r w:rsidRPr="000F0300">
        <w:rPr>
          <w:rFonts w:ascii="Arial" w:eastAsia="Lucida Sans Unicode" w:hAnsi="Arial" w:cs="Arial"/>
          <w:iCs/>
          <w:kern w:val="1"/>
          <w:lang w:eastAsia="hi-IN" w:bidi="hi-IN"/>
        </w:rPr>
        <w:t>związanych z usunięciem wad</w:t>
      </w:r>
      <w:r w:rsidRPr="000F0300">
        <w:rPr>
          <w:rFonts w:ascii="Arial" w:eastAsia="Lucida Sans Unicode" w:hAnsi="Arial" w:cs="Arial"/>
          <w:kern w:val="1"/>
          <w:lang w:eastAsia="hi-IN" w:bidi="hi-IN"/>
        </w:rPr>
        <w:t xml:space="preserve"> z udziałem Wykonawcy, kierownika budowy, inspektora</w:t>
      </w:r>
      <w:r w:rsidR="00B64B3D" w:rsidRPr="000F0300">
        <w:rPr>
          <w:rFonts w:ascii="Arial" w:eastAsia="Lucida Sans Unicode" w:hAnsi="Arial" w:cs="Arial"/>
          <w:kern w:val="1"/>
          <w:lang w:eastAsia="hi-IN" w:bidi="hi-IN"/>
        </w:rPr>
        <w:t xml:space="preserve"> nadzoru inwestorskiego.</w:t>
      </w:r>
    </w:p>
    <w:p w14:paraId="1B7E20F0" w14:textId="3317D536" w:rsidR="009D0070" w:rsidRPr="009D0070" w:rsidRDefault="00A95764" w:rsidP="009D0070">
      <w:pPr>
        <w:widowControl w:val="0"/>
        <w:numPr>
          <w:ilvl w:val="0"/>
          <w:numId w:val="6"/>
        </w:numPr>
        <w:suppressAutoHyphens/>
        <w:spacing w:after="0" w:line="240" w:lineRule="auto"/>
        <w:ind w:left="363" w:hanging="363"/>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Jeżeli w toku czynności odbioru zostaną stwierdzone wady, to Zamawiający odmówi odbioru               i naliczy kary umowne w wysokości zgodnie z § 1</w:t>
      </w:r>
      <w:r w:rsidR="00DF6C81">
        <w:rPr>
          <w:rFonts w:ascii="Arial" w:eastAsia="Lucida Sans Unicode" w:hAnsi="Arial" w:cs="Arial"/>
          <w:kern w:val="1"/>
          <w:lang w:eastAsia="hi-IN" w:bidi="hi-IN"/>
        </w:rPr>
        <w:t>7</w:t>
      </w:r>
      <w:r w:rsidRPr="000F0300">
        <w:rPr>
          <w:rFonts w:ascii="Arial" w:eastAsia="Lucida Sans Unicode" w:hAnsi="Arial" w:cs="Arial"/>
          <w:kern w:val="1"/>
          <w:lang w:eastAsia="hi-IN" w:bidi="hi-IN"/>
        </w:rPr>
        <w:t xml:space="preserve"> ust. 1 pkt 1 lit. b) za okres od dnia odmowy odbioru usunięcia wad do czasu ich usunięcia, potwierdzonego pisemnym</w:t>
      </w:r>
      <w:r w:rsidR="00E070CA">
        <w:rPr>
          <w:rFonts w:ascii="Arial" w:eastAsia="Lucida Sans Unicode" w:hAnsi="Arial" w:cs="Arial"/>
          <w:kern w:val="1"/>
          <w:lang w:eastAsia="hi-IN" w:bidi="hi-IN"/>
        </w:rPr>
        <w:t xml:space="preserve"> / e-mailowym</w:t>
      </w:r>
      <w:r w:rsidRPr="000F0300">
        <w:rPr>
          <w:rFonts w:ascii="Arial" w:eastAsia="Lucida Sans Unicode" w:hAnsi="Arial" w:cs="Arial"/>
          <w:kern w:val="1"/>
          <w:lang w:eastAsia="hi-IN" w:bidi="hi-IN"/>
        </w:rPr>
        <w:t xml:space="preserve">        </w:t>
      </w:r>
      <w:r w:rsidR="00DA03F0" w:rsidRPr="000F0300">
        <w:rPr>
          <w:rFonts w:ascii="Arial" w:eastAsia="Lucida Sans Unicode" w:hAnsi="Arial" w:cs="Arial"/>
          <w:kern w:val="1"/>
          <w:lang w:eastAsia="hi-IN" w:bidi="hi-IN"/>
        </w:rPr>
        <w:br/>
      </w:r>
      <w:r w:rsidRPr="000F0300">
        <w:rPr>
          <w:rFonts w:ascii="Arial" w:eastAsia="Lucida Sans Unicode" w:hAnsi="Arial" w:cs="Arial"/>
          <w:kern w:val="1"/>
          <w:lang w:eastAsia="hi-IN" w:bidi="hi-IN"/>
        </w:rPr>
        <w:t xml:space="preserve"> </w:t>
      </w:r>
      <w:r w:rsidR="00E070CA">
        <w:rPr>
          <w:rFonts w:ascii="Arial" w:eastAsia="Lucida Sans Unicode" w:hAnsi="Arial" w:cs="Arial"/>
          <w:kern w:val="1"/>
          <w:lang w:eastAsia="hi-IN" w:bidi="hi-IN"/>
        </w:rPr>
        <w:t xml:space="preserve">zgłoszeniem </w:t>
      </w:r>
      <w:r w:rsidRPr="000F0300">
        <w:rPr>
          <w:rFonts w:ascii="Arial" w:eastAsia="Lucida Sans Unicode" w:hAnsi="Arial" w:cs="Arial"/>
          <w:kern w:val="1"/>
          <w:lang w:eastAsia="hi-IN" w:bidi="hi-IN"/>
        </w:rPr>
        <w:t>o gotowości do odbioru, złożonym Zamawiające</w:t>
      </w:r>
      <w:r w:rsidR="00E070CA">
        <w:rPr>
          <w:rFonts w:ascii="Arial" w:eastAsia="Lucida Sans Unicode" w:hAnsi="Arial" w:cs="Arial"/>
          <w:kern w:val="1"/>
          <w:lang w:eastAsia="hi-IN" w:bidi="hi-IN"/>
        </w:rPr>
        <w:t>mu</w:t>
      </w:r>
      <w:r w:rsidRPr="000F0300">
        <w:rPr>
          <w:rFonts w:ascii="Arial" w:eastAsia="Lucida Sans Unicode" w:hAnsi="Arial" w:cs="Arial"/>
          <w:kern w:val="1"/>
          <w:lang w:eastAsia="hi-IN" w:bidi="hi-IN"/>
        </w:rPr>
        <w:t>.</w:t>
      </w:r>
    </w:p>
    <w:p w14:paraId="0FE243AA" w14:textId="1E713D80" w:rsidR="00D115A4" w:rsidRPr="008E31AC" w:rsidRDefault="00A95764" w:rsidP="008E31AC">
      <w:pPr>
        <w:widowControl w:val="0"/>
        <w:numPr>
          <w:ilvl w:val="0"/>
          <w:numId w:val="6"/>
        </w:numPr>
        <w:tabs>
          <w:tab w:val="left" w:pos="1080"/>
        </w:tabs>
        <w:suppressAutoHyphens/>
        <w:spacing w:after="0" w:line="240" w:lineRule="auto"/>
        <w:ind w:left="363" w:hanging="363"/>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Strony postanawiają, że z czynności odbioru będzie spisany protokół zawierający wszelkie ustalenia dokonane w toku odbioru.</w:t>
      </w:r>
    </w:p>
    <w:p w14:paraId="1C9CDEDB" w14:textId="77777777" w:rsidR="00412E69" w:rsidRPr="000F0300" w:rsidRDefault="00412E69" w:rsidP="00DF6C81">
      <w:pPr>
        <w:widowControl w:val="0"/>
        <w:suppressAutoHyphens/>
        <w:spacing w:after="0" w:line="240" w:lineRule="auto"/>
        <w:rPr>
          <w:rFonts w:ascii="Arial" w:eastAsia="Times New Roman" w:hAnsi="Arial" w:cs="Arial"/>
          <w:lang w:eastAsia="pl-PL"/>
        </w:rPr>
      </w:pPr>
    </w:p>
    <w:p w14:paraId="312D0741" w14:textId="0A001909" w:rsidR="00D115A4" w:rsidRPr="000F0300" w:rsidRDefault="00D115A4" w:rsidP="00D115A4">
      <w:pPr>
        <w:widowControl w:val="0"/>
        <w:suppressAutoHyphens/>
        <w:spacing w:after="0" w:line="240" w:lineRule="auto"/>
        <w:ind w:right="-48"/>
        <w:jc w:val="center"/>
        <w:rPr>
          <w:rFonts w:ascii="Arial" w:eastAsia="Times New Roman" w:hAnsi="Arial" w:cs="Arial"/>
          <w:lang w:eastAsia="pl-PL"/>
        </w:rPr>
      </w:pPr>
      <w:r w:rsidRPr="000F0300">
        <w:rPr>
          <w:rFonts w:ascii="Arial" w:eastAsia="Times New Roman" w:hAnsi="Arial" w:cs="Arial"/>
          <w:lang w:eastAsia="pl-PL"/>
        </w:rPr>
        <w:t>§ 1</w:t>
      </w:r>
      <w:r w:rsidR="00DF6C81">
        <w:rPr>
          <w:rFonts w:ascii="Arial" w:eastAsia="Times New Roman" w:hAnsi="Arial" w:cs="Arial"/>
          <w:lang w:eastAsia="pl-PL"/>
        </w:rPr>
        <w:t>7</w:t>
      </w:r>
    </w:p>
    <w:p w14:paraId="60E0A6B3" w14:textId="3643EC9A" w:rsidR="00D115A4" w:rsidRPr="000F0300" w:rsidRDefault="00D115A4" w:rsidP="00151EE4">
      <w:pPr>
        <w:widowControl w:val="0"/>
        <w:numPr>
          <w:ilvl w:val="0"/>
          <w:numId w:val="11"/>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 xml:space="preserve">Strony postanawiają, że obowiązującą je formę odszkodowania stanowią kary umowne, </w:t>
      </w:r>
      <w:r w:rsidR="001C3550">
        <w:rPr>
          <w:rFonts w:ascii="Arial" w:eastAsia="Times New Roman" w:hAnsi="Arial" w:cs="Arial"/>
          <w:lang w:eastAsia="pl-PL"/>
        </w:rPr>
        <w:br/>
      </w:r>
      <w:r w:rsidRPr="000F0300">
        <w:rPr>
          <w:rFonts w:ascii="Arial" w:eastAsia="Times New Roman" w:hAnsi="Arial" w:cs="Arial"/>
          <w:lang w:eastAsia="pl-PL"/>
        </w:rPr>
        <w:t>które będą naliczane w następujących wypadkach i wysokościach:</w:t>
      </w:r>
    </w:p>
    <w:p w14:paraId="2567FDF1" w14:textId="77777777" w:rsidR="00D115A4" w:rsidRPr="000F0300" w:rsidRDefault="00D115A4" w:rsidP="005F37BE">
      <w:pPr>
        <w:widowControl w:val="0"/>
        <w:numPr>
          <w:ilvl w:val="1"/>
          <w:numId w:val="2"/>
        </w:numPr>
        <w:tabs>
          <w:tab w:val="clear" w:pos="363"/>
          <w:tab w:val="num" w:pos="426"/>
        </w:tabs>
        <w:suppressAutoHyphens/>
        <w:spacing w:after="0" w:line="240" w:lineRule="auto"/>
        <w:ind w:left="726" w:hanging="300"/>
        <w:jc w:val="both"/>
        <w:rPr>
          <w:rFonts w:ascii="Arial" w:eastAsia="Times New Roman" w:hAnsi="Arial" w:cs="Arial"/>
          <w:lang w:eastAsia="pl-PL"/>
        </w:rPr>
      </w:pPr>
      <w:r w:rsidRPr="000F0300">
        <w:rPr>
          <w:rFonts w:ascii="Arial" w:eastAsia="Times New Roman" w:hAnsi="Arial" w:cs="Arial"/>
          <w:lang w:eastAsia="pl-PL"/>
        </w:rPr>
        <w:t>Wykonawca zapłaci Zamawiającemu kary umowne:</w:t>
      </w:r>
    </w:p>
    <w:p w14:paraId="2185C305" w14:textId="064CA854" w:rsidR="00D115A4" w:rsidRPr="000F0300" w:rsidRDefault="00D115A4" w:rsidP="00151EE4">
      <w:pPr>
        <w:widowControl w:val="0"/>
        <w:numPr>
          <w:ilvl w:val="0"/>
          <w:numId w:val="17"/>
        </w:numPr>
        <w:suppressAutoHyphens/>
        <w:spacing w:after="0" w:line="240" w:lineRule="auto"/>
        <w:ind w:left="1134"/>
        <w:jc w:val="both"/>
        <w:rPr>
          <w:rFonts w:ascii="Arial" w:eastAsia="Times New Roman" w:hAnsi="Arial" w:cs="Arial"/>
          <w:lang w:eastAsia="pl-PL"/>
        </w:rPr>
      </w:pPr>
      <w:r w:rsidRPr="000F0300">
        <w:rPr>
          <w:rFonts w:ascii="Arial" w:eastAsia="Times New Roman" w:hAnsi="Arial" w:cs="Arial"/>
          <w:lang w:eastAsia="pl-PL"/>
        </w:rPr>
        <w:t xml:space="preserve">za </w:t>
      </w:r>
      <w:r w:rsidR="007C0A41" w:rsidRPr="000F0300">
        <w:rPr>
          <w:rFonts w:ascii="Arial" w:eastAsia="Times New Roman" w:hAnsi="Arial" w:cs="Arial"/>
          <w:lang w:eastAsia="pl-PL"/>
        </w:rPr>
        <w:t>zwłokę</w:t>
      </w:r>
      <w:r w:rsidRPr="000F0300">
        <w:rPr>
          <w:rFonts w:ascii="Arial" w:eastAsia="Times New Roman" w:hAnsi="Arial" w:cs="Arial"/>
          <w:lang w:eastAsia="pl-PL"/>
        </w:rPr>
        <w:t xml:space="preserve"> w wykonaniu określonego w umowie przedmiotu zamówienia                       </w:t>
      </w:r>
      <w:r w:rsidR="00214E3E" w:rsidRPr="000F0300">
        <w:rPr>
          <w:rFonts w:ascii="Arial" w:eastAsia="Times New Roman" w:hAnsi="Arial" w:cs="Arial"/>
          <w:lang w:eastAsia="pl-PL"/>
        </w:rPr>
        <w:br/>
      </w:r>
      <w:r w:rsidR="00DD4B31" w:rsidRPr="000F0300">
        <w:rPr>
          <w:rFonts w:ascii="Arial" w:eastAsia="Times New Roman" w:hAnsi="Arial" w:cs="Arial"/>
          <w:lang w:eastAsia="pl-PL"/>
        </w:rPr>
        <w:t xml:space="preserve">  – w wysokości 0,2</w:t>
      </w:r>
      <w:r w:rsidRPr="000F0300">
        <w:rPr>
          <w:rFonts w:ascii="Arial" w:eastAsia="Times New Roman" w:hAnsi="Arial" w:cs="Arial"/>
          <w:lang w:eastAsia="pl-PL"/>
        </w:rPr>
        <w:t xml:space="preserve">% całkowitego wynagrodzenia brutto, określonego w § 3 ust. </w:t>
      </w:r>
      <w:r w:rsidR="00E72E3E" w:rsidRPr="000F0300">
        <w:rPr>
          <w:rFonts w:ascii="Arial" w:eastAsia="Times New Roman" w:hAnsi="Arial" w:cs="Arial"/>
          <w:lang w:eastAsia="pl-PL"/>
        </w:rPr>
        <w:t xml:space="preserve">1,  </w:t>
      </w:r>
      <w:r w:rsidRPr="000F0300">
        <w:rPr>
          <w:rFonts w:ascii="Arial" w:eastAsia="Times New Roman" w:hAnsi="Arial" w:cs="Arial"/>
          <w:lang w:eastAsia="pl-PL"/>
        </w:rPr>
        <w:t xml:space="preserve">                              za każdy dzień </w:t>
      </w:r>
      <w:r w:rsidR="006C1525" w:rsidRPr="000F0300">
        <w:rPr>
          <w:rFonts w:ascii="Arial" w:eastAsia="Times New Roman" w:hAnsi="Arial" w:cs="Arial"/>
          <w:lang w:eastAsia="pl-PL"/>
        </w:rPr>
        <w:t>zwłoki</w:t>
      </w:r>
      <w:r w:rsidRPr="000F0300">
        <w:rPr>
          <w:rFonts w:ascii="Arial" w:eastAsia="Times New Roman" w:hAnsi="Arial" w:cs="Arial"/>
          <w:lang w:eastAsia="pl-PL"/>
        </w:rPr>
        <w:t xml:space="preserve">, </w:t>
      </w:r>
    </w:p>
    <w:p w14:paraId="239760B3" w14:textId="6B6FF28A" w:rsidR="00D115A4" w:rsidRPr="000F0300" w:rsidRDefault="00D115A4" w:rsidP="00151EE4">
      <w:pPr>
        <w:widowControl w:val="0"/>
        <w:numPr>
          <w:ilvl w:val="0"/>
          <w:numId w:val="17"/>
        </w:numPr>
        <w:suppressAutoHyphens/>
        <w:spacing w:after="0" w:line="240" w:lineRule="auto"/>
        <w:ind w:left="1134"/>
        <w:jc w:val="both"/>
        <w:rPr>
          <w:rFonts w:ascii="Arial" w:eastAsia="Times New Roman" w:hAnsi="Arial" w:cs="Arial"/>
          <w:lang w:eastAsia="pl-PL"/>
        </w:rPr>
      </w:pPr>
      <w:r w:rsidRPr="000F0300">
        <w:rPr>
          <w:rFonts w:ascii="Arial" w:eastAsia="Times New Roman" w:hAnsi="Arial" w:cs="Arial"/>
          <w:lang w:eastAsia="pl-PL"/>
        </w:rPr>
        <w:t xml:space="preserve">za </w:t>
      </w:r>
      <w:r w:rsidR="007C0A41" w:rsidRPr="000F0300">
        <w:rPr>
          <w:rFonts w:ascii="Arial" w:eastAsia="Times New Roman" w:hAnsi="Arial" w:cs="Arial"/>
          <w:lang w:eastAsia="pl-PL"/>
        </w:rPr>
        <w:t>zwłokę</w:t>
      </w:r>
      <w:r w:rsidRPr="000F0300">
        <w:rPr>
          <w:rFonts w:ascii="Arial" w:eastAsia="Times New Roman" w:hAnsi="Arial" w:cs="Arial"/>
          <w:lang w:eastAsia="pl-PL"/>
        </w:rPr>
        <w:t xml:space="preserve"> w usunięciu wad stwierdzonych przy odbiorze</w:t>
      </w:r>
      <w:r w:rsidR="004E645F">
        <w:rPr>
          <w:rFonts w:ascii="Arial" w:eastAsia="Times New Roman" w:hAnsi="Arial" w:cs="Arial"/>
          <w:lang w:eastAsia="pl-PL"/>
        </w:rPr>
        <w:t xml:space="preserve"> </w:t>
      </w:r>
      <w:r w:rsidRPr="000F0300">
        <w:rPr>
          <w:rFonts w:ascii="Arial" w:eastAsia="Times New Roman" w:hAnsi="Arial" w:cs="Arial"/>
          <w:lang w:eastAsia="pl-PL"/>
        </w:rPr>
        <w:t xml:space="preserve">końcowym lub                       </w:t>
      </w:r>
      <w:r w:rsidR="00214E3E" w:rsidRPr="000F0300">
        <w:rPr>
          <w:rFonts w:ascii="Arial" w:eastAsia="Times New Roman" w:hAnsi="Arial" w:cs="Arial"/>
          <w:lang w:eastAsia="pl-PL"/>
        </w:rPr>
        <w:br/>
      </w:r>
      <w:r w:rsidRPr="000F0300">
        <w:rPr>
          <w:rFonts w:ascii="Arial" w:eastAsia="Times New Roman" w:hAnsi="Arial" w:cs="Arial"/>
          <w:lang w:eastAsia="pl-PL"/>
        </w:rPr>
        <w:t>w okresie ręk</w:t>
      </w:r>
      <w:r w:rsidR="00DD4B31" w:rsidRPr="000F0300">
        <w:rPr>
          <w:rFonts w:ascii="Arial" w:eastAsia="Times New Roman" w:hAnsi="Arial" w:cs="Arial"/>
          <w:lang w:eastAsia="pl-PL"/>
        </w:rPr>
        <w:t xml:space="preserve">ojmi za wady - w </w:t>
      </w:r>
      <w:r w:rsidR="001C3550" w:rsidRPr="000F0300">
        <w:rPr>
          <w:rFonts w:ascii="Arial" w:eastAsia="Times New Roman" w:hAnsi="Arial" w:cs="Arial"/>
          <w:lang w:eastAsia="pl-PL"/>
        </w:rPr>
        <w:t>wysokości 0</w:t>
      </w:r>
      <w:r w:rsidR="00DD4B31" w:rsidRPr="000F0300">
        <w:rPr>
          <w:rFonts w:ascii="Arial" w:eastAsia="Times New Roman" w:hAnsi="Arial" w:cs="Arial"/>
          <w:lang w:eastAsia="pl-PL"/>
        </w:rPr>
        <w:t>,2</w:t>
      </w:r>
      <w:r w:rsidRPr="000F0300">
        <w:rPr>
          <w:rFonts w:ascii="Arial" w:eastAsia="Times New Roman" w:hAnsi="Arial" w:cs="Arial"/>
          <w:lang w:eastAsia="pl-PL"/>
        </w:rPr>
        <w:t xml:space="preserve">% całkowitego wynagrodzenia brutto, określonego w § 3 ust. 1, za każdy dzień </w:t>
      </w:r>
      <w:r w:rsidR="006C1525" w:rsidRPr="000F0300">
        <w:rPr>
          <w:rFonts w:ascii="Arial" w:eastAsia="Times New Roman" w:hAnsi="Arial" w:cs="Arial"/>
          <w:lang w:eastAsia="pl-PL"/>
        </w:rPr>
        <w:t>zwłoki</w:t>
      </w:r>
      <w:r w:rsidRPr="000F0300">
        <w:rPr>
          <w:rFonts w:ascii="Arial" w:eastAsia="Times New Roman" w:hAnsi="Arial" w:cs="Arial"/>
          <w:lang w:eastAsia="pl-PL"/>
        </w:rPr>
        <w:t xml:space="preserve"> liczony od dnia wyznaczonego </w:t>
      </w:r>
      <w:r w:rsidR="00214E3E" w:rsidRPr="000F0300">
        <w:rPr>
          <w:rFonts w:ascii="Arial" w:eastAsia="Times New Roman" w:hAnsi="Arial" w:cs="Arial"/>
          <w:lang w:eastAsia="pl-PL"/>
        </w:rPr>
        <w:br/>
      </w:r>
      <w:r w:rsidRPr="000F0300">
        <w:rPr>
          <w:rFonts w:ascii="Arial" w:eastAsia="Times New Roman" w:hAnsi="Arial" w:cs="Arial"/>
          <w:lang w:eastAsia="pl-PL"/>
        </w:rPr>
        <w:t>na usunięcie wad,</w:t>
      </w:r>
    </w:p>
    <w:p w14:paraId="01656A41" w14:textId="18FAEF82" w:rsidR="00D115A4" w:rsidRPr="000F0300" w:rsidRDefault="001C3550" w:rsidP="00151EE4">
      <w:pPr>
        <w:widowControl w:val="0"/>
        <w:numPr>
          <w:ilvl w:val="0"/>
          <w:numId w:val="17"/>
        </w:numPr>
        <w:suppressAutoHyphens/>
        <w:spacing w:after="0" w:line="240" w:lineRule="auto"/>
        <w:ind w:left="1134"/>
        <w:jc w:val="both"/>
        <w:rPr>
          <w:rFonts w:ascii="Arial" w:eastAsia="Times New Roman" w:hAnsi="Arial" w:cs="Arial"/>
          <w:lang w:eastAsia="pl-PL"/>
        </w:rPr>
      </w:pPr>
      <w:r w:rsidRPr="000F0300">
        <w:rPr>
          <w:rFonts w:ascii="Arial" w:eastAsia="Times New Roman" w:hAnsi="Arial" w:cs="Arial"/>
          <w:lang w:eastAsia="pl-PL"/>
        </w:rPr>
        <w:t>za odstąpienie</w:t>
      </w:r>
      <w:r w:rsidR="00D115A4" w:rsidRPr="000F0300">
        <w:rPr>
          <w:rFonts w:ascii="Arial" w:eastAsia="Times New Roman" w:hAnsi="Arial" w:cs="Arial"/>
          <w:lang w:eastAsia="pl-PL"/>
        </w:rPr>
        <w:t xml:space="preserve"> od umowy z przyczyn zależnych od Wykonawcy - w wysokości              </w:t>
      </w:r>
      <w:r w:rsidR="00214E3E" w:rsidRPr="000F0300">
        <w:rPr>
          <w:rFonts w:ascii="Arial" w:eastAsia="Times New Roman" w:hAnsi="Arial" w:cs="Arial"/>
          <w:lang w:eastAsia="pl-PL"/>
        </w:rPr>
        <w:br/>
      </w:r>
      <w:r w:rsidR="00DD4B31" w:rsidRPr="000F0300">
        <w:rPr>
          <w:rFonts w:ascii="Arial" w:eastAsia="Times New Roman" w:hAnsi="Arial" w:cs="Arial"/>
          <w:lang w:eastAsia="pl-PL"/>
        </w:rPr>
        <w:t>20</w:t>
      </w:r>
      <w:r w:rsidR="00D115A4" w:rsidRPr="000F0300">
        <w:rPr>
          <w:rFonts w:ascii="Arial" w:eastAsia="Times New Roman" w:hAnsi="Arial" w:cs="Arial"/>
          <w:lang w:eastAsia="pl-PL"/>
        </w:rPr>
        <w:t>% całkowitego wynagrodzenia brutto, określonego w § 3 ust. 1,</w:t>
      </w:r>
    </w:p>
    <w:p w14:paraId="2AA9EE12" w14:textId="3160BA29" w:rsidR="00D115A4" w:rsidRPr="000F0300" w:rsidRDefault="00D115A4" w:rsidP="00151EE4">
      <w:pPr>
        <w:widowControl w:val="0"/>
        <w:numPr>
          <w:ilvl w:val="0"/>
          <w:numId w:val="17"/>
        </w:numPr>
        <w:suppressAutoHyphens/>
        <w:spacing w:after="0" w:line="240" w:lineRule="auto"/>
        <w:ind w:left="1134"/>
        <w:jc w:val="both"/>
        <w:rPr>
          <w:rFonts w:ascii="Arial" w:eastAsia="Times New Roman" w:hAnsi="Arial" w:cs="Arial"/>
          <w:lang w:eastAsia="pl-PL"/>
        </w:rPr>
      </w:pPr>
      <w:r w:rsidRPr="000F0300">
        <w:rPr>
          <w:rFonts w:ascii="Arial" w:eastAsia="Times New Roman" w:hAnsi="Arial" w:cs="Arial"/>
          <w:lang w:eastAsia="pl-PL"/>
        </w:rPr>
        <w:t>za niezłożenie dokumentów, o których mowa w § 1</w:t>
      </w:r>
      <w:r w:rsidR="00B31C90" w:rsidRPr="000F0300">
        <w:rPr>
          <w:rFonts w:ascii="Arial" w:eastAsia="Times New Roman" w:hAnsi="Arial" w:cs="Arial"/>
          <w:lang w:eastAsia="pl-PL"/>
        </w:rPr>
        <w:t>1</w:t>
      </w:r>
      <w:r w:rsidRPr="000F0300">
        <w:rPr>
          <w:rFonts w:ascii="Arial" w:eastAsia="Times New Roman" w:hAnsi="Arial" w:cs="Arial"/>
          <w:lang w:eastAsia="pl-PL"/>
        </w:rPr>
        <w:t xml:space="preserve"> ust. </w:t>
      </w:r>
      <w:r w:rsidR="004968A5" w:rsidRPr="000F0300">
        <w:rPr>
          <w:rFonts w:ascii="Arial" w:eastAsia="Times New Roman" w:hAnsi="Arial" w:cs="Arial"/>
          <w:lang w:eastAsia="pl-PL"/>
        </w:rPr>
        <w:t>4</w:t>
      </w:r>
      <w:r w:rsidRPr="000F0300">
        <w:rPr>
          <w:rFonts w:ascii="Arial" w:eastAsia="Times New Roman" w:hAnsi="Arial" w:cs="Arial"/>
          <w:lang w:eastAsia="pl-PL"/>
        </w:rPr>
        <w:t xml:space="preserve"> i ust. </w:t>
      </w:r>
      <w:r w:rsidR="004968A5" w:rsidRPr="000F0300">
        <w:rPr>
          <w:rFonts w:ascii="Arial" w:eastAsia="Times New Roman" w:hAnsi="Arial" w:cs="Arial"/>
          <w:lang w:eastAsia="pl-PL"/>
        </w:rPr>
        <w:t>5</w:t>
      </w:r>
      <w:r w:rsidRPr="000F0300">
        <w:rPr>
          <w:rFonts w:ascii="Arial" w:eastAsia="Times New Roman" w:hAnsi="Arial" w:cs="Arial"/>
          <w:lang w:eastAsia="pl-PL"/>
        </w:rPr>
        <w:t>, Zamawiający naliczy karę umowną w wysokości</w:t>
      </w:r>
      <w:r w:rsidR="00645699" w:rsidRPr="000F0300">
        <w:rPr>
          <w:rFonts w:ascii="Arial" w:eastAsia="Times New Roman" w:hAnsi="Arial" w:cs="Arial"/>
          <w:lang w:eastAsia="pl-PL"/>
        </w:rPr>
        <w:t xml:space="preserve"> </w:t>
      </w:r>
      <w:r w:rsidR="006C1525" w:rsidRPr="000F0300">
        <w:rPr>
          <w:rFonts w:ascii="Arial" w:eastAsia="Times New Roman" w:hAnsi="Arial" w:cs="Arial"/>
          <w:lang w:eastAsia="pl-PL"/>
        </w:rPr>
        <w:t>1000,00 zł brutto za każdy przypadek</w:t>
      </w:r>
      <w:r w:rsidRPr="000F0300">
        <w:rPr>
          <w:rFonts w:ascii="Arial" w:eastAsia="Times New Roman" w:hAnsi="Arial" w:cs="Arial"/>
          <w:lang w:eastAsia="pl-PL"/>
        </w:rPr>
        <w:t>,</w:t>
      </w:r>
    </w:p>
    <w:p w14:paraId="541EF3B1" w14:textId="2BA078A7" w:rsidR="00AA090E" w:rsidRPr="000F0300" w:rsidRDefault="00D115A4" w:rsidP="00151EE4">
      <w:pPr>
        <w:widowControl w:val="0"/>
        <w:numPr>
          <w:ilvl w:val="0"/>
          <w:numId w:val="17"/>
        </w:numPr>
        <w:suppressAutoHyphens/>
        <w:spacing w:after="0" w:line="240" w:lineRule="auto"/>
        <w:ind w:left="1134"/>
        <w:jc w:val="both"/>
        <w:rPr>
          <w:rFonts w:ascii="Arial" w:eastAsia="Times New Roman" w:hAnsi="Arial" w:cs="Arial"/>
          <w:lang w:eastAsia="pl-PL"/>
        </w:rPr>
      </w:pPr>
      <w:r w:rsidRPr="000F0300">
        <w:rPr>
          <w:rFonts w:ascii="Arial" w:eastAsia="Times New Roman" w:hAnsi="Arial" w:cs="Arial"/>
          <w:lang w:eastAsia="pl-PL"/>
        </w:rPr>
        <w:t xml:space="preserve">za oddelegowanie do wykonywana prac na stanowiskach wskazanych w § 11 ust. 2 osób niezatrudnionych na podstawie umów o pracę – w wysokości </w:t>
      </w:r>
      <w:r w:rsidR="00645699" w:rsidRPr="000F0300">
        <w:rPr>
          <w:rFonts w:ascii="Arial" w:eastAsia="Times New Roman" w:hAnsi="Arial" w:cs="Arial"/>
          <w:lang w:eastAsia="pl-PL"/>
        </w:rPr>
        <w:t>500,00 zł brutto</w:t>
      </w:r>
      <w:r w:rsidRPr="000F0300">
        <w:rPr>
          <w:rFonts w:ascii="Arial" w:eastAsia="Times New Roman" w:hAnsi="Arial" w:cs="Arial"/>
          <w:lang w:eastAsia="pl-PL"/>
        </w:rPr>
        <w:t xml:space="preserve"> za każdy stwierdzony przypadek</w:t>
      </w:r>
      <w:r w:rsidR="00645699" w:rsidRPr="000F0300">
        <w:rPr>
          <w:rFonts w:ascii="Arial" w:eastAsia="Times New Roman" w:hAnsi="Arial" w:cs="Arial"/>
          <w:lang w:eastAsia="pl-PL"/>
        </w:rPr>
        <w:t>,</w:t>
      </w:r>
    </w:p>
    <w:p w14:paraId="16FA29E7" w14:textId="7899CBB8" w:rsidR="006F57B2" w:rsidRPr="000F0300" w:rsidRDefault="006F57B2" w:rsidP="006F57B2">
      <w:pPr>
        <w:widowControl w:val="0"/>
        <w:numPr>
          <w:ilvl w:val="0"/>
          <w:numId w:val="17"/>
        </w:numPr>
        <w:suppressAutoHyphens/>
        <w:spacing w:after="0" w:line="240" w:lineRule="auto"/>
        <w:ind w:left="1134" w:hanging="283"/>
        <w:jc w:val="both"/>
        <w:rPr>
          <w:rFonts w:ascii="Arial" w:eastAsia="Times New Roman" w:hAnsi="Arial" w:cs="Arial"/>
          <w:lang w:eastAsia="pl-PL"/>
        </w:rPr>
      </w:pPr>
      <w:r w:rsidRPr="000F0300">
        <w:rPr>
          <w:rFonts w:ascii="Arial" w:eastAsia="Times New Roman" w:hAnsi="Arial" w:cs="Arial"/>
          <w:lang w:eastAsia="pl-PL"/>
        </w:rPr>
        <w:t>za zwłokę w przekazaniu Zamawiającemu inwentaryzacji geodezyjnej powykonawczej, przyjętej do państwowego zasobu dokumentacji geodezyjnej i kartograficznej</w:t>
      </w:r>
      <w:r w:rsidR="00C54863">
        <w:rPr>
          <w:rFonts w:ascii="Arial" w:eastAsia="Times New Roman" w:hAnsi="Arial" w:cs="Arial"/>
          <w:lang w:eastAsia="pl-PL"/>
        </w:rPr>
        <w:br/>
      </w:r>
      <w:r w:rsidRPr="000F0300">
        <w:rPr>
          <w:rFonts w:ascii="Arial" w:eastAsia="Times New Roman" w:hAnsi="Arial" w:cs="Arial"/>
          <w:lang w:eastAsia="pl-PL"/>
        </w:rPr>
        <w:t>–</w:t>
      </w:r>
      <w:r w:rsidR="00C54863">
        <w:rPr>
          <w:rFonts w:ascii="Arial" w:eastAsia="Times New Roman" w:hAnsi="Arial" w:cs="Arial"/>
          <w:lang w:eastAsia="pl-PL"/>
        </w:rPr>
        <w:t xml:space="preserve"> </w:t>
      </w:r>
      <w:r w:rsidRPr="000F0300">
        <w:rPr>
          <w:rFonts w:ascii="Arial" w:eastAsia="Times New Roman" w:hAnsi="Arial" w:cs="Arial"/>
          <w:lang w:eastAsia="pl-PL"/>
        </w:rPr>
        <w:t>w wysokości 0,0</w:t>
      </w:r>
      <w:r w:rsidR="00DD4B31" w:rsidRPr="000F0300">
        <w:rPr>
          <w:rFonts w:ascii="Arial" w:eastAsia="Times New Roman" w:hAnsi="Arial" w:cs="Arial"/>
          <w:lang w:eastAsia="pl-PL"/>
        </w:rPr>
        <w:t>1</w:t>
      </w:r>
      <w:r w:rsidRPr="000F0300">
        <w:rPr>
          <w:rFonts w:ascii="Arial" w:eastAsia="Times New Roman" w:hAnsi="Arial" w:cs="Arial"/>
          <w:lang w:eastAsia="pl-PL"/>
        </w:rPr>
        <w:t>% kwoty brutto, o której mowa w § 3 ust. 1, za każdy dzień zwłoki,</w:t>
      </w:r>
    </w:p>
    <w:p w14:paraId="4E5C5B54" w14:textId="1B461146" w:rsidR="00802897" w:rsidRPr="000F0300" w:rsidRDefault="00802897" w:rsidP="00151EE4">
      <w:pPr>
        <w:widowControl w:val="0"/>
        <w:numPr>
          <w:ilvl w:val="0"/>
          <w:numId w:val="17"/>
        </w:numPr>
        <w:suppressAutoHyphens/>
        <w:spacing w:after="0" w:line="240" w:lineRule="auto"/>
        <w:ind w:left="1134" w:hanging="283"/>
        <w:jc w:val="both"/>
        <w:rPr>
          <w:rFonts w:ascii="Arial" w:eastAsia="Times New Roman" w:hAnsi="Arial" w:cs="Arial"/>
          <w:lang w:eastAsia="pl-PL"/>
        </w:rPr>
      </w:pPr>
      <w:r w:rsidRPr="000F0300">
        <w:rPr>
          <w:rFonts w:ascii="Arial" w:eastAsia="Times New Roman" w:hAnsi="Arial" w:cs="Arial"/>
          <w:lang w:eastAsia="pl-PL"/>
        </w:rPr>
        <w:t>w wypadkach i wysokości określonych w § 1</w:t>
      </w:r>
      <w:r w:rsidR="00DF6C81">
        <w:rPr>
          <w:rFonts w:ascii="Arial" w:eastAsia="Times New Roman" w:hAnsi="Arial" w:cs="Arial"/>
          <w:lang w:eastAsia="pl-PL"/>
        </w:rPr>
        <w:t>4</w:t>
      </w:r>
      <w:r w:rsidRPr="000F0300">
        <w:rPr>
          <w:rFonts w:ascii="Arial" w:eastAsia="Times New Roman" w:hAnsi="Arial" w:cs="Arial"/>
          <w:lang w:eastAsia="pl-PL"/>
        </w:rPr>
        <w:t xml:space="preserve"> ust. 13</w:t>
      </w:r>
      <w:r w:rsidR="006F57B2" w:rsidRPr="000F0300">
        <w:rPr>
          <w:rFonts w:ascii="Arial" w:eastAsia="Times New Roman" w:hAnsi="Arial" w:cs="Arial"/>
          <w:lang w:eastAsia="pl-PL"/>
        </w:rPr>
        <w:t>.</w:t>
      </w:r>
    </w:p>
    <w:p w14:paraId="4C22B68A" w14:textId="77777777" w:rsidR="00BC63EA" w:rsidRPr="000F0300" w:rsidRDefault="00BC63EA">
      <w:pPr>
        <w:widowControl w:val="0"/>
        <w:numPr>
          <w:ilvl w:val="0"/>
          <w:numId w:val="27"/>
        </w:numPr>
        <w:suppressAutoHyphens/>
        <w:autoSpaceDE w:val="0"/>
        <w:autoSpaceDN w:val="0"/>
        <w:adjustRightInd w:val="0"/>
        <w:spacing w:after="0" w:line="240" w:lineRule="auto"/>
        <w:jc w:val="both"/>
        <w:rPr>
          <w:rFonts w:ascii="Arial" w:eastAsia="Times New Roman" w:hAnsi="Arial" w:cs="Arial"/>
          <w:kern w:val="1"/>
          <w:lang w:eastAsia="pl-PL"/>
        </w:rPr>
      </w:pPr>
      <w:r w:rsidRPr="000F0300">
        <w:rPr>
          <w:rFonts w:ascii="Arial" w:eastAsia="Times New Roman" w:hAnsi="Arial" w:cs="Arial"/>
          <w:kern w:val="1"/>
          <w:lang w:eastAsia="pl-PL"/>
        </w:rPr>
        <w:lastRenderedPageBreak/>
        <w:t>Zamawiający zapłaci Wykonawcy kary umowne:</w:t>
      </w:r>
    </w:p>
    <w:p w14:paraId="7E879C32" w14:textId="63D536E5" w:rsidR="00EA4FF3" w:rsidRPr="004E645F" w:rsidRDefault="00BC63EA">
      <w:pPr>
        <w:widowControl w:val="0"/>
        <w:numPr>
          <w:ilvl w:val="0"/>
          <w:numId w:val="26"/>
        </w:numPr>
        <w:suppressAutoHyphens/>
        <w:autoSpaceDE w:val="0"/>
        <w:autoSpaceDN w:val="0"/>
        <w:adjustRightInd w:val="0"/>
        <w:spacing w:after="0" w:line="240" w:lineRule="auto"/>
        <w:ind w:left="1134" w:hanging="283"/>
        <w:jc w:val="both"/>
        <w:rPr>
          <w:rFonts w:ascii="Arial" w:eastAsia="Lucida Sans Unicode" w:hAnsi="Arial" w:cs="Arial"/>
          <w:kern w:val="1"/>
          <w:lang w:eastAsia="pl-PL" w:bidi="hi-IN"/>
        </w:rPr>
      </w:pPr>
      <w:r w:rsidRPr="000F0300">
        <w:rPr>
          <w:rFonts w:ascii="Arial" w:eastAsia="Lucida Sans Unicode" w:hAnsi="Arial" w:cs="Arial"/>
          <w:kern w:val="1"/>
          <w:lang w:eastAsia="pl-PL" w:bidi="hi-IN"/>
        </w:rPr>
        <w:t>za zwłokę w przystąpieniu do odbioru przedmiotu umowy – w wysokości 0,2% kwoty brutto, o której mowa w § 3 ust. 1 umowy, za każdy rozpoczęty dzień zwłoki, licząc</w:t>
      </w:r>
      <w:r w:rsidRPr="000F0300">
        <w:rPr>
          <w:rFonts w:ascii="Arial" w:eastAsia="Lucida Sans Unicode" w:hAnsi="Arial" w:cs="Arial"/>
          <w:kern w:val="1"/>
          <w:lang w:eastAsia="pl-PL" w:bidi="hi-IN"/>
        </w:rPr>
        <w:br/>
        <w:t>od następnego dnia po terminie, w którym odbiór powinien się rozpocząć,</w:t>
      </w:r>
    </w:p>
    <w:p w14:paraId="192B9949" w14:textId="147E1681" w:rsidR="00BC63EA" w:rsidRPr="000F0300" w:rsidRDefault="00BC63EA">
      <w:pPr>
        <w:widowControl w:val="0"/>
        <w:numPr>
          <w:ilvl w:val="0"/>
          <w:numId w:val="26"/>
        </w:numPr>
        <w:suppressAutoHyphens/>
        <w:autoSpaceDE w:val="0"/>
        <w:autoSpaceDN w:val="0"/>
        <w:adjustRightInd w:val="0"/>
        <w:spacing w:after="0" w:line="240" w:lineRule="auto"/>
        <w:ind w:left="1134" w:hanging="283"/>
        <w:jc w:val="both"/>
        <w:rPr>
          <w:rFonts w:ascii="Arial" w:eastAsia="Lucida Sans Unicode" w:hAnsi="Arial" w:cs="Arial"/>
          <w:kern w:val="1"/>
          <w:lang w:eastAsia="pl-PL" w:bidi="hi-IN"/>
        </w:rPr>
      </w:pPr>
      <w:r w:rsidRPr="000F0300">
        <w:rPr>
          <w:rFonts w:ascii="Arial" w:eastAsia="Lucida Sans Unicode" w:hAnsi="Arial" w:cs="Arial"/>
          <w:kern w:val="1"/>
          <w:lang w:eastAsia="pl-PL" w:bidi="hi-IN"/>
        </w:rPr>
        <w:t xml:space="preserve">z tytułu odstąpienia od umowy przez </w:t>
      </w:r>
      <w:r w:rsidRPr="000F0300">
        <w:rPr>
          <w:rFonts w:ascii="Arial" w:eastAsia="Lucida Sans Unicode" w:hAnsi="Arial" w:cs="Arial"/>
          <w:kern w:val="1"/>
          <w:lang w:eastAsia="hi-IN" w:bidi="hi-IN"/>
        </w:rPr>
        <w:t xml:space="preserve">Zamawiającego albo Wykonawcę </w:t>
      </w:r>
      <w:r w:rsidRPr="000F0300">
        <w:rPr>
          <w:rFonts w:ascii="Arial" w:eastAsia="Lucida Sans Unicode" w:hAnsi="Arial" w:cs="Arial"/>
          <w:kern w:val="1"/>
          <w:lang w:eastAsia="hi-IN" w:bidi="hi-IN"/>
        </w:rPr>
        <w:br/>
        <w:t>z przyczyn zależnych od Zamawiającego</w:t>
      </w:r>
      <w:r w:rsidRPr="000F0300">
        <w:rPr>
          <w:rFonts w:ascii="Arial" w:eastAsia="Lucida Sans Unicode" w:hAnsi="Arial" w:cs="Arial"/>
          <w:kern w:val="1"/>
          <w:lang w:eastAsia="pl-PL" w:bidi="hi-IN"/>
        </w:rPr>
        <w:t xml:space="preserve"> w wysokości </w:t>
      </w:r>
      <w:r w:rsidR="00DD4B31" w:rsidRPr="000F0300">
        <w:rPr>
          <w:rFonts w:ascii="Arial" w:eastAsia="Lucida Sans Unicode" w:hAnsi="Arial" w:cs="Arial"/>
          <w:kern w:val="1"/>
          <w:lang w:eastAsia="pl-PL" w:bidi="hi-IN"/>
        </w:rPr>
        <w:t>20</w:t>
      </w:r>
      <w:r w:rsidRPr="000F0300">
        <w:rPr>
          <w:rFonts w:ascii="Arial" w:eastAsia="Lucida Sans Unicode" w:hAnsi="Arial" w:cs="Arial"/>
          <w:kern w:val="1"/>
          <w:lang w:eastAsia="pl-PL" w:bidi="hi-IN"/>
        </w:rPr>
        <w:t>% kwoty brutto, o której mowa w § 3 ust. 1</w:t>
      </w:r>
      <w:r w:rsidR="007C0A41" w:rsidRPr="000F0300">
        <w:rPr>
          <w:rFonts w:ascii="Arial" w:eastAsia="Lucida Sans Unicode" w:hAnsi="Arial" w:cs="Arial"/>
          <w:kern w:val="1"/>
          <w:lang w:eastAsia="pl-PL" w:bidi="hi-IN"/>
        </w:rPr>
        <w:t xml:space="preserve"> z zastrzeżeniem § 1</w:t>
      </w:r>
      <w:r w:rsidR="00C92DDC">
        <w:rPr>
          <w:rFonts w:ascii="Arial" w:eastAsia="Lucida Sans Unicode" w:hAnsi="Arial" w:cs="Arial"/>
          <w:kern w:val="1"/>
          <w:lang w:eastAsia="pl-PL" w:bidi="hi-IN"/>
        </w:rPr>
        <w:t>8</w:t>
      </w:r>
      <w:r w:rsidR="007C0A41" w:rsidRPr="000F0300">
        <w:rPr>
          <w:rFonts w:ascii="Arial" w:eastAsia="Lucida Sans Unicode" w:hAnsi="Arial" w:cs="Arial"/>
          <w:kern w:val="1"/>
          <w:lang w:eastAsia="pl-PL" w:bidi="hi-IN"/>
        </w:rPr>
        <w:t xml:space="preserve"> ust.1 pkt 4</w:t>
      </w:r>
      <w:r w:rsidRPr="000F0300">
        <w:rPr>
          <w:rFonts w:ascii="Arial" w:eastAsia="Lucida Sans Unicode" w:hAnsi="Arial" w:cs="Arial"/>
          <w:kern w:val="1"/>
          <w:lang w:eastAsia="pl-PL" w:bidi="hi-IN"/>
        </w:rPr>
        <w:t>.</w:t>
      </w:r>
    </w:p>
    <w:p w14:paraId="4277B9C2" w14:textId="77777777" w:rsidR="00AA090E" w:rsidRPr="000F0300" w:rsidRDefault="00D115A4" w:rsidP="00151EE4">
      <w:pPr>
        <w:widowControl w:val="0"/>
        <w:numPr>
          <w:ilvl w:val="0"/>
          <w:numId w:val="11"/>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Zamawiający zastrzega sobie prawo dochodzenia odszkodowania uzupełniającego                           do wysokości rzeczywiście poniesionej szkody.</w:t>
      </w:r>
    </w:p>
    <w:p w14:paraId="061E3194" w14:textId="77777777" w:rsidR="00B3737F" w:rsidRPr="000F0300" w:rsidRDefault="00D115A4" w:rsidP="00151EE4">
      <w:pPr>
        <w:widowControl w:val="0"/>
        <w:numPr>
          <w:ilvl w:val="0"/>
          <w:numId w:val="11"/>
        </w:numPr>
        <w:suppressAutoHyphens/>
        <w:spacing w:after="0" w:line="240" w:lineRule="auto"/>
        <w:ind w:left="426" w:hanging="426"/>
        <w:jc w:val="both"/>
        <w:rPr>
          <w:rFonts w:ascii="Arial" w:eastAsia="Times New Roman" w:hAnsi="Arial" w:cs="Arial"/>
          <w:lang w:eastAsia="pl-PL"/>
        </w:rPr>
      </w:pPr>
      <w:r w:rsidRPr="000F0300">
        <w:rPr>
          <w:rFonts w:ascii="Arial" w:eastAsia="Times New Roman" w:hAnsi="Arial" w:cs="Arial"/>
          <w:lang w:eastAsia="pl-PL"/>
        </w:rPr>
        <w:t>Naliczoną przez Zamawiającego karę umowną Wykonawca zobowiązuje się zapłacić                         w terminie 14 dni od zgłoszenia stosownego wezwania.</w:t>
      </w:r>
    </w:p>
    <w:p w14:paraId="4C4283EC" w14:textId="79D0A47A" w:rsidR="00B31C90" w:rsidRPr="000F0300" w:rsidRDefault="00D115A4" w:rsidP="00151EE4">
      <w:pPr>
        <w:widowControl w:val="0"/>
        <w:numPr>
          <w:ilvl w:val="0"/>
          <w:numId w:val="11"/>
        </w:numPr>
        <w:suppressAutoHyphens/>
        <w:spacing w:after="0" w:line="240" w:lineRule="auto"/>
        <w:ind w:left="360"/>
        <w:jc w:val="both"/>
        <w:rPr>
          <w:rFonts w:ascii="Arial" w:eastAsia="Lucida Sans Unicode" w:hAnsi="Arial" w:cs="Arial"/>
          <w:kern w:val="1"/>
          <w:lang w:eastAsia="hi-IN" w:bidi="hi-IN"/>
        </w:rPr>
      </w:pPr>
      <w:r w:rsidRPr="000F0300">
        <w:rPr>
          <w:rFonts w:ascii="Arial" w:eastAsia="Times New Roman" w:hAnsi="Arial" w:cs="Arial"/>
          <w:lang w:eastAsia="pl-PL"/>
        </w:rPr>
        <w:t>Zapłata kary umownej nie wyklucza dochodzenia przez Zamawiającego wykonania zobowiązania zgodnie z postanowieniami niniejszej umowy.</w:t>
      </w:r>
      <w:r w:rsidR="00B31C90" w:rsidRPr="000F0300">
        <w:rPr>
          <w:rFonts w:ascii="Arial" w:eastAsia="Lucida Sans Unicode" w:hAnsi="Arial" w:cs="Arial"/>
          <w:kern w:val="1"/>
          <w:lang w:eastAsia="hi-IN" w:bidi="hi-IN"/>
        </w:rPr>
        <w:t xml:space="preserve"> </w:t>
      </w:r>
    </w:p>
    <w:p w14:paraId="2ECBE068" w14:textId="3DC272E8" w:rsidR="00B31C90" w:rsidRPr="000F0300" w:rsidRDefault="00B31C90" w:rsidP="00151EE4">
      <w:pPr>
        <w:widowControl w:val="0"/>
        <w:numPr>
          <w:ilvl w:val="0"/>
          <w:numId w:val="11"/>
        </w:numPr>
        <w:suppressAutoHyphens/>
        <w:spacing w:after="0" w:line="240" w:lineRule="auto"/>
        <w:ind w:left="360"/>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Wykonawca wyraża zgodę na potrącenie należności przysługujących Zamawiającemu </w:t>
      </w:r>
      <w:r w:rsidRPr="000F0300">
        <w:rPr>
          <w:rFonts w:ascii="Arial" w:eastAsia="Lucida Sans Unicode" w:hAnsi="Arial" w:cs="Arial"/>
          <w:kern w:val="1"/>
          <w:lang w:eastAsia="hi-IN" w:bidi="hi-IN"/>
        </w:rPr>
        <w:br/>
        <w:t>z tytułu naliczenia kar umownych z wynagrodzenia przysługującego Wykonawcy</w:t>
      </w:r>
      <w:r w:rsidR="000053B3" w:rsidRPr="000F0300">
        <w:rPr>
          <w:rFonts w:ascii="Arial" w:eastAsia="Lucida Sans Unicode" w:hAnsi="Arial" w:cs="Arial"/>
          <w:kern w:val="1"/>
          <w:lang w:eastAsia="hi-IN" w:bidi="hi-IN"/>
        </w:rPr>
        <w:t>.</w:t>
      </w:r>
    </w:p>
    <w:p w14:paraId="15C1C168" w14:textId="15E34CB6" w:rsidR="00723680" w:rsidRPr="000F0300" w:rsidRDefault="00B31C90" w:rsidP="00151EE4">
      <w:pPr>
        <w:widowControl w:val="0"/>
        <w:numPr>
          <w:ilvl w:val="0"/>
          <w:numId w:val="11"/>
        </w:numPr>
        <w:suppressAutoHyphens/>
        <w:autoSpaceDE w:val="0"/>
        <w:autoSpaceDN w:val="0"/>
        <w:adjustRightInd w:val="0"/>
        <w:spacing w:after="0" w:line="240" w:lineRule="auto"/>
        <w:ind w:left="360"/>
        <w:jc w:val="both"/>
        <w:rPr>
          <w:rFonts w:ascii="Arial" w:eastAsia="Calibri" w:hAnsi="Arial" w:cs="Arial"/>
          <w:lang w:eastAsia="pl-PL"/>
        </w:rPr>
      </w:pPr>
      <w:r w:rsidRPr="000F0300">
        <w:rPr>
          <w:rFonts w:ascii="Arial" w:eastAsia="Times New Roman" w:hAnsi="Arial" w:cs="Arial"/>
          <w:kern w:val="1"/>
          <w:lang w:eastAsia="pl-PL"/>
        </w:rPr>
        <w:t xml:space="preserve">Łączna maksymalna wysokość kar umownych, których mogą dochodzić Strony nie może przekroczyć </w:t>
      </w:r>
      <w:r w:rsidR="00A97DF7" w:rsidRPr="000F0300">
        <w:rPr>
          <w:rFonts w:ascii="Arial" w:eastAsia="Times New Roman" w:hAnsi="Arial" w:cs="Arial"/>
          <w:kern w:val="1"/>
          <w:lang w:eastAsia="pl-PL"/>
        </w:rPr>
        <w:t>3</w:t>
      </w:r>
      <w:r w:rsidRPr="000F0300">
        <w:rPr>
          <w:rFonts w:ascii="Arial" w:eastAsia="Times New Roman" w:hAnsi="Arial" w:cs="Arial"/>
          <w:kern w:val="1"/>
          <w:lang w:eastAsia="pl-PL"/>
        </w:rPr>
        <w:t>0% kwoty brutto, o której mowa w § 3 ust. 1.</w:t>
      </w:r>
    </w:p>
    <w:p w14:paraId="5B4833C8" w14:textId="77777777" w:rsidR="00343A5F" w:rsidRPr="000F0300" w:rsidRDefault="00343A5F" w:rsidP="00D115A4">
      <w:pPr>
        <w:widowControl w:val="0"/>
        <w:suppressAutoHyphens/>
        <w:spacing w:after="0" w:line="240" w:lineRule="auto"/>
        <w:rPr>
          <w:rFonts w:ascii="Arial" w:eastAsia="Times New Roman" w:hAnsi="Arial" w:cs="Arial"/>
          <w:lang w:eastAsia="pl-PL"/>
        </w:rPr>
      </w:pPr>
    </w:p>
    <w:p w14:paraId="474BA7E6" w14:textId="4B76C1D7" w:rsidR="00D115A4" w:rsidRPr="000F0300" w:rsidRDefault="00D115A4" w:rsidP="00D115A4">
      <w:pPr>
        <w:widowControl w:val="0"/>
        <w:suppressAutoHyphens/>
        <w:spacing w:after="0" w:line="240" w:lineRule="auto"/>
        <w:jc w:val="center"/>
        <w:rPr>
          <w:rFonts w:ascii="Arial" w:eastAsia="Times New Roman" w:hAnsi="Arial" w:cs="Arial"/>
          <w:lang w:eastAsia="pl-PL"/>
        </w:rPr>
      </w:pPr>
      <w:r w:rsidRPr="000F0300">
        <w:rPr>
          <w:rFonts w:ascii="Arial" w:eastAsia="Times New Roman" w:hAnsi="Arial" w:cs="Arial"/>
          <w:lang w:eastAsia="pl-PL"/>
        </w:rPr>
        <w:t>§ 1</w:t>
      </w:r>
      <w:r w:rsidR="00DF6C81">
        <w:rPr>
          <w:rFonts w:ascii="Arial" w:eastAsia="Times New Roman" w:hAnsi="Arial" w:cs="Arial"/>
          <w:lang w:eastAsia="pl-PL"/>
        </w:rPr>
        <w:t>8</w:t>
      </w:r>
    </w:p>
    <w:p w14:paraId="07E117FD" w14:textId="1742DC13" w:rsidR="001C3550" w:rsidRPr="00343A5F" w:rsidRDefault="00836B75">
      <w:pPr>
        <w:widowControl w:val="0"/>
        <w:numPr>
          <w:ilvl w:val="0"/>
          <w:numId w:val="22"/>
        </w:numPr>
        <w:suppressAutoHyphens/>
        <w:spacing w:after="0" w:line="240" w:lineRule="auto"/>
        <w:ind w:left="426" w:hanging="426"/>
        <w:jc w:val="both"/>
        <w:rPr>
          <w:rFonts w:ascii="Arial" w:eastAsia="Calibri" w:hAnsi="Arial" w:cs="Arial"/>
          <w:kern w:val="1"/>
          <w:lang w:eastAsia="hi-IN" w:bidi="hi-IN"/>
        </w:rPr>
      </w:pPr>
      <w:r w:rsidRPr="000F0300">
        <w:rPr>
          <w:rFonts w:ascii="Arial" w:eastAsia="Lucida Sans Unicode" w:hAnsi="Arial" w:cs="Arial"/>
          <w:kern w:val="1"/>
          <w:lang w:eastAsia="hi-IN" w:bidi="hi-IN"/>
        </w:rPr>
        <w:t xml:space="preserve">Zamawiającemu przysługuje prawo do odstąpienia od umowy w całości lub w </w:t>
      </w:r>
      <w:r w:rsidR="00697ED0" w:rsidRPr="000F0300">
        <w:rPr>
          <w:rFonts w:ascii="Arial" w:eastAsia="Lucida Sans Unicode" w:hAnsi="Arial" w:cs="Arial"/>
          <w:kern w:val="1"/>
          <w:lang w:eastAsia="hi-IN" w:bidi="hi-IN"/>
        </w:rPr>
        <w:t>części, w</w:t>
      </w:r>
      <w:r w:rsidRPr="000F0300">
        <w:rPr>
          <w:rFonts w:ascii="Arial" w:eastAsia="Lucida Sans Unicode" w:hAnsi="Arial" w:cs="Arial"/>
          <w:kern w:val="1"/>
          <w:lang w:eastAsia="hi-IN" w:bidi="hi-IN"/>
        </w:rPr>
        <w:t xml:space="preserve"> terminie 14 dni od wystąpienia poniższych okoliczności z zastrzeżeniem pkt 4: </w:t>
      </w:r>
    </w:p>
    <w:p w14:paraId="67B5A88C" w14:textId="45B7543A" w:rsidR="009D0070" w:rsidRPr="009D0070" w:rsidRDefault="00836B75">
      <w:pPr>
        <w:widowControl w:val="0"/>
        <w:numPr>
          <w:ilvl w:val="0"/>
          <w:numId w:val="23"/>
        </w:numPr>
        <w:tabs>
          <w:tab w:val="clear" w:pos="505"/>
          <w:tab w:val="num" w:pos="709"/>
        </w:tabs>
        <w:suppressAutoHyphens/>
        <w:spacing w:after="0" w:line="240" w:lineRule="auto"/>
        <w:ind w:left="851" w:hanging="426"/>
        <w:jc w:val="both"/>
        <w:rPr>
          <w:rFonts w:ascii="Times New Roman" w:eastAsia="Lucida Sans Unicode" w:hAnsi="Times New Roman" w:cs="Mangal"/>
          <w:kern w:val="2"/>
          <w:lang w:eastAsia="hi-IN" w:bidi="hi-IN"/>
        </w:rPr>
      </w:pPr>
      <w:r w:rsidRPr="000F0300">
        <w:rPr>
          <w:rFonts w:ascii="Arial" w:eastAsia="Lucida Sans Unicode" w:hAnsi="Arial" w:cs="Arial"/>
          <w:kern w:val="1"/>
          <w:lang w:eastAsia="hi-IN" w:bidi="hi-IN"/>
        </w:rPr>
        <w:tab/>
        <w:t xml:space="preserve">Wykonawca nie przystąpił bez uzasadnionej przyczyny do przejęcia placu budowy                        w terminie określonym w § 6, </w:t>
      </w:r>
    </w:p>
    <w:p w14:paraId="0EC41A6D" w14:textId="2EAB60D7" w:rsidR="008F5DB6" w:rsidRPr="000F0300" w:rsidRDefault="00836B75">
      <w:pPr>
        <w:widowControl w:val="0"/>
        <w:numPr>
          <w:ilvl w:val="0"/>
          <w:numId w:val="23"/>
        </w:numPr>
        <w:tabs>
          <w:tab w:val="clear" w:pos="505"/>
          <w:tab w:val="num" w:pos="709"/>
        </w:tabs>
        <w:suppressAutoHyphens/>
        <w:spacing w:after="0" w:line="240" w:lineRule="auto"/>
        <w:ind w:left="851" w:hanging="426"/>
        <w:jc w:val="both"/>
        <w:rPr>
          <w:rFonts w:ascii="Times New Roman" w:eastAsia="Lucida Sans Unicode" w:hAnsi="Times New Roman" w:cs="Mangal"/>
          <w:kern w:val="2"/>
          <w:lang w:eastAsia="hi-IN" w:bidi="hi-IN"/>
        </w:rPr>
      </w:pPr>
      <w:r w:rsidRPr="000F0300">
        <w:rPr>
          <w:rFonts w:ascii="Arial" w:eastAsia="Lucida Sans Unicode" w:hAnsi="Arial" w:cs="Arial"/>
          <w:kern w:val="1"/>
          <w:lang w:eastAsia="hi-IN" w:bidi="hi-IN"/>
        </w:rPr>
        <w:t xml:space="preserve">  Wykonawca nie rozpoczął robót bez uzasadnionej przyczyny albo przerwał realizację robót i przerwa ta trwa dłużej niż 30 dni,</w:t>
      </w:r>
    </w:p>
    <w:p w14:paraId="5B6974B6" w14:textId="75A91FD1" w:rsidR="00412E69" w:rsidRPr="008E31AC" w:rsidRDefault="00836B75">
      <w:pPr>
        <w:widowControl w:val="0"/>
        <w:numPr>
          <w:ilvl w:val="0"/>
          <w:numId w:val="23"/>
        </w:numPr>
        <w:tabs>
          <w:tab w:val="clear" w:pos="505"/>
          <w:tab w:val="num" w:pos="709"/>
        </w:tabs>
        <w:suppressAutoHyphens/>
        <w:spacing w:after="0" w:line="240" w:lineRule="auto"/>
        <w:ind w:left="851" w:hanging="426"/>
        <w:jc w:val="both"/>
        <w:rPr>
          <w:rFonts w:ascii="Times New Roman" w:eastAsia="Lucida Sans Unicode" w:hAnsi="Times New Roman" w:cs="Mangal"/>
          <w:kern w:val="1"/>
          <w:lang w:eastAsia="hi-IN" w:bidi="hi-IN"/>
        </w:rPr>
      </w:pPr>
      <w:r w:rsidRPr="000F0300">
        <w:rPr>
          <w:rFonts w:ascii="Arial" w:eastAsia="Lucida Sans Unicode" w:hAnsi="Arial" w:cs="Arial"/>
          <w:kern w:val="1"/>
          <w:lang w:eastAsia="hi-IN" w:bidi="hi-IN"/>
        </w:rPr>
        <w:tab/>
        <w:t xml:space="preserve">czynności objęte niniejszą umową wykonuje bez zgody Zamawiającego podmiot inny </w:t>
      </w:r>
      <w:r w:rsidR="001C3550">
        <w:rPr>
          <w:rFonts w:ascii="Arial" w:eastAsia="Lucida Sans Unicode" w:hAnsi="Arial" w:cs="Arial"/>
          <w:kern w:val="1"/>
          <w:lang w:eastAsia="hi-IN" w:bidi="hi-IN"/>
        </w:rPr>
        <w:br/>
      </w:r>
      <w:r w:rsidRPr="000F0300">
        <w:rPr>
          <w:rFonts w:ascii="Arial" w:eastAsia="Lucida Sans Unicode" w:hAnsi="Arial" w:cs="Arial"/>
          <w:kern w:val="1"/>
          <w:lang w:eastAsia="hi-IN" w:bidi="hi-IN"/>
        </w:rPr>
        <w:t xml:space="preserve">niż wskazany w ofercie Wykonawcy lub w umowie, </w:t>
      </w:r>
    </w:p>
    <w:p w14:paraId="758CD9D5" w14:textId="77777777" w:rsidR="00836B75" w:rsidRPr="000F0300" w:rsidRDefault="00836B75">
      <w:pPr>
        <w:widowControl w:val="0"/>
        <w:numPr>
          <w:ilvl w:val="0"/>
          <w:numId w:val="23"/>
        </w:numPr>
        <w:tabs>
          <w:tab w:val="clear" w:pos="505"/>
          <w:tab w:val="num" w:pos="709"/>
        </w:tabs>
        <w:suppressAutoHyphens/>
        <w:spacing w:after="0" w:line="240" w:lineRule="auto"/>
        <w:ind w:left="851" w:hanging="426"/>
        <w:jc w:val="both"/>
        <w:rPr>
          <w:rFonts w:ascii="Times New Roman" w:eastAsia="Lucida Sans Unicode" w:hAnsi="Times New Roman" w:cs="Mangal"/>
          <w:kern w:val="1"/>
          <w:lang w:eastAsia="hi-IN" w:bidi="hi-IN"/>
        </w:rPr>
      </w:pPr>
      <w:r w:rsidRPr="000F0300">
        <w:rPr>
          <w:rFonts w:ascii="Arial" w:eastAsia="Lucida Sans Unicode" w:hAnsi="Arial" w:cs="Arial"/>
          <w:kern w:val="1"/>
          <w:lang w:eastAsia="hi-IN" w:bidi="hi-IN"/>
        </w:rPr>
        <w:tab/>
        <w:t xml:space="preserve">wystąpiła istotna zmiana okoliczności powodująca, że wykonanie umowy nie leży </w:t>
      </w:r>
      <w:r w:rsidRPr="000F0300">
        <w:rPr>
          <w:rFonts w:ascii="Arial" w:eastAsia="Lucida Sans Unicode" w:hAnsi="Arial" w:cs="Arial"/>
          <w:kern w:val="1"/>
          <w:lang w:eastAsia="hi-IN" w:bidi="hi-IN"/>
        </w:rPr>
        <w:br/>
        <w:t>w interesie publicznym, czego nie można było przewidzieć w chwili zawarcia umowy - odstąpienie od umowy w takim przypadku może nastąpić w terminie 30 dni od powzięcia wiadomości o powyższych okolicznościach. W takim wypadku Wykonawca może żądać jedynie wynagrodzenia należnego mu z tytułu wykonania części umowy,</w:t>
      </w:r>
    </w:p>
    <w:p w14:paraId="378DA801" w14:textId="77777777" w:rsidR="00836B75" w:rsidRPr="000F0300" w:rsidRDefault="00836B75">
      <w:pPr>
        <w:widowControl w:val="0"/>
        <w:numPr>
          <w:ilvl w:val="0"/>
          <w:numId w:val="23"/>
        </w:numPr>
        <w:tabs>
          <w:tab w:val="clear" w:pos="505"/>
          <w:tab w:val="num" w:pos="709"/>
        </w:tabs>
        <w:suppressAutoHyphens/>
        <w:spacing w:after="0" w:line="240" w:lineRule="auto"/>
        <w:ind w:left="851" w:hanging="426"/>
        <w:jc w:val="both"/>
        <w:rPr>
          <w:rFonts w:ascii="Times New Roman" w:eastAsia="Lucida Sans Unicode" w:hAnsi="Times New Roman" w:cs="Mangal"/>
          <w:kern w:val="1"/>
          <w:lang w:eastAsia="hi-IN" w:bidi="hi-IN"/>
        </w:rPr>
      </w:pPr>
      <w:r w:rsidRPr="000F0300">
        <w:rPr>
          <w:rFonts w:ascii="Arial" w:eastAsia="Lucida Sans Unicode" w:hAnsi="Arial" w:cs="Arial"/>
          <w:kern w:val="1"/>
          <w:lang w:eastAsia="hi-IN" w:bidi="hi-IN"/>
        </w:rPr>
        <w:tab/>
        <w:t>Wykonawca realizuje roboty przewidziane niniejszą umową w sposób niezgodny                              z dokumentacją projektową, wskazaniami Zamawiającego lub niniejszą umową,</w:t>
      </w:r>
    </w:p>
    <w:p w14:paraId="5073104B" w14:textId="77777777" w:rsidR="00836B75" w:rsidRPr="000F0300" w:rsidRDefault="00836B75">
      <w:pPr>
        <w:widowControl w:val="0"/>
        <w:numPr>
          <w:ilvl w:val="0"/>
          <w:numId w:val="23"/>
        </w:numPr>
        <w:tabs>
          <w:tab w:val="clear" w:pos="505"/>
          <w:tab w:val="num" w:pos="709"/>
        </w:tabs>
        <w:suppressAutoHyphens/>
        <w:spacing w:after="0" w:line="240" w:lineRule="auto"/>
        <w:ind w:left="851" w:hanging="426"/>
        <w:jc w:val="both"/>
        <w:rPr>
          <w:rFonts w:ascii="Times New Roman" w:eastAsia="Lucida Sans Unicode" w:hAnsi="Times New Roman" w:cs="Mangal"/>
          <w:kern w:val="1"/>
          <w:lang w:eastAsia="hi-IN" w:bidi="hi-IN"/>
        </w:rPr>
      </w:pPr>
      <w:r w:rsidRPr="000F0300">
        <w:rPr>
          <w:rFonts w:ascii="Arial" w:eastAsia="Lucida Sans Unicode" w:hAnsi="Arial" w:cs="Arial"/>
          <w:kern w:val="1"/>
          <w:lang w:eastAsia="hi-IN" w:bidi="hi-IN"/>
        </w:rPr>
        <w:tab/>
        <w:t xml:space="preserve">zostanie ogłoszona upadłość Wykonawcy lub podjęta decyzja o jego likwidacji, w wyniku wszczętego postępowania egzekucyjnego nastąpi zajęcie majątku Wykonawcy lub jego znacznej części, </w:t>
      </w:r>
    </w:p>
    <w:p w14:paraId="6944F698" w14:textId="77777777" w:rsidR="00836B75" w:rsidRPr="000F0300" w:rsidRDefault="00836B75">
      <w:pPr>
        <w:widowControl w:val="0"/>
        <w:numPr>
          <w:ilvl w:val="0"/>
          <w:numId w:val="23"/>
        </w:numPr>
        <w:tabs>
          <w:tab w:val="clear" w:pos="505"/>
          <w:tab w:val="num" w:pos="709"/>
        </w:tabs>
        <w:suppressAutoHyphens/>
        <w:spacing w:after="0" w:line="240" w:lineRule="auto"/>
        <w:ind w:left="851" w:hanging="426"/>
        <w:jc w:val="both"/>
        <w:rPr>
          <w:rFonts w:ascii="Times New Roman" w:eastAsia="Lucida Sans Unicode" w:hAnsi="Times New Roman" w:cs="Mangal"/>
          <w:kern w:val="1"/>
          <w:lang w:eastAsia="hi-IN" w:bidi="hi-IN"/>
        </w:rPr>
      </w:pPr>
      <w:r w:rsidRPr="000F0300">
        <w:rPr>
          <w:rFonts w:ascii="Arial" w:eastAsia="Lucida Sans Unicode" w:hAnsi="Arial" w:cs="Arial"/>
          <w:kern w:val="1"/>
          <w:lang w:eastAsia="hi-IN" w:bidi="hi-IN"/>
        </w:rPr>
        <w:tab/>
        <w:t>Wykonawca nie posiada ubezpieczenia od odpowiedzialności cywilnej, określonego                   w § 9 umowy.</w:t>
      </w:r>
    </w:p>
    <w:p w14:paraId="15B50DE5" w14:textId="77777777" w:rsidR="00836B75" w:rsidRPr="000F0300" w:rsidRDefault="00836B75">
      <w:pPr>
        <w:widowControl w:val="0"/>
        <w:numPr>
          <w:ilvl w:val="0"/>
          <w:numId w:val="22"/>
        </w:numPr>
        <w:suppressAutoHyphens/>
        <w:spacing w:after="0" w:line="240" w:lineRule="auto"/>
        <w:ind w:left="426" w:hanging="426"/>
        <w:jc w:val="both"/>
        <w:rPr>
          <w:rFonts w:ascii="Times New Roman" w:eastAsia="Lucida Sans Unicode" w:hAnsi="Times New Roman" w:cs="Mangal"/>
          <w:kern w:val="1"/>
          <w:lang w:eastAsia="hi-IN" w:bidi="hi-IN"/>
        </w:rPr>
      </w:pPr>
      <w:r w:rsidRPr="000F0300">
        <w:rPr>
          <w:rFonts w:ascii="Arial" w:eastAsia="Lucida Sans Unicode" w:hAnsi="Arial" w:cs="Arial"/>
          <w:kern w:val="1"/>
          <w:lang w:eastAsia="hi-IN" w:bidi="hi-IN"/>
        </w:rPr>
        <w:t>W przypadku odstąpienia od umowy, Wykonawcę oraz Zamawiającego obciążają następujące obowiązki szczegółowe:</w:t>
      </w:r>
    </w:p>
    <w:p w14:paraId="5DE2DA83" w14:textId="77777777" w:rsidR="00836B75" w:rsidRPr="000F0300" w:rsidRDefault="00836B75">
      <w:pPr>
        <w:widowControl w:val="0"/>
        <w:numPr>
          <w:ilvl w:val="1"/>
          <w:numId w:val="24"/>
        </w:numPr>
        <w:tabs>
          <w:tab w:val="clear" w:pos="726"/>
          <w:tab w:val="num" w:pos="851"/>
        </w:tabs>
        <w:suppressAutoHyphens/>
        <w:spacing w:after="0" w:line="240" w:lineRule="auto"/>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Wykonawca zabezpieczy przerwane roboty w zakresie obustronnie uzgodnionym na koszt strony, z której winy nastąpiło odstąpienie od umowy lub przerwanie robót, </w:t>
      </w:r>
    </w:p>
    <w:p w14:paraId="62E5C900" w14:textId="77777777" w:rsidR="00836B75" w:rsidRPr="000F0300" w:rsidRDefault="00836B75">
      <w:pPr>
        <w:widowControl w:val="0"/>
        <w:numPr>
          <w:ilvl w:val="1"/>
          <w:numId w:val="24"/>
        </w:numPr>
        <w:tabs>
          <w:tab w:val="clear" w:pos="726"/>
          <w:tab w:val="num" w:pos="851"/>
        </w:tabs>
        <w:suppressAutoHyphens/>
        <w:spacing w:after="0" w:line="240" w:lineRule="auto"/>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Wykonawca zgłosi do dokonania przez Zamawiającego odbioru robót przerwanych oraz robót zabezpieczających,</w:t>
      </w:r>
    </w:p>
    <w:p w14:paraId="245CF70B" w14:textId="303C8415" w:rsidR="00836B75" w:rsidRPr="000F0300" w:rsidRDefault="00836B75">
      <w:pPr>
        <w:widowControl w:val="0"/>
        <w:numPr>
          <w:ilvl w:val="1"/>
          <w:numId w:val="24"/>
        </w:numPr>
        <w:tabs>
          <w:tab w:val="clear" w:pos="726"/>
          <w:tab w:val="num" w:pos="851"/>
        </w:tabs>
        <w:suppressAutoHyphens/>
        <w:spacing w:after="0" w:line="240" w:lineRule="auto"/>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w terminie 14 dni od daty zgłoszenia, o którym mowa w pkt 2 </w:t>
      </w:r>
      <w:r w:rsidR="001C3550" w:rsidRPr="000F0300">
        <w:rPr>
          <w:rFonts w:ascii="Arial" w:eastAsia="Lucida Sans Unicode" w:hAnsi="Arial" w:cs="Arial"/>
          <w:kern w:val="1"/>
          <w:lang w:eastAsia="hi-IN" w:bidi="hi-IN"/>
        </w:rPr>
        <w:t>Wykonawca przy</w:t>
      </w:r>
      <w:r w:rsidRPr="000F0300">
        <w:rPr>
          <w:rFonts w:ascii="Arial" w:eastAsia="Lucida Sans Unicode" w:hAnsi="Arial" w:cs="Arial"/>
          <w:kern w:val="1"/>
          <w:lang w:eastAsia="hi-IN" w:bidi="hi-IN"/>
        </w:rPr>
        <w:t xml:space="preserve"> udziale Zamawiającego sporządzi szczegółowy protokół inwentaryzacji robót w toku wraz                             z zestawieniem wartości wykonanych robót według stanu na dzień odstąpienia,</w:t>
      </w:r>
    </w:p>
    <w:p w14:paraId="1D7E2602" w14:textId="77777777" w:rsidR="00836B75" w:rsidRPr="000F0300" w:rsidRDefault="00836B75">
      <w:pPr>
        <w:widowControl w:val="0"/>
        <w:numPr>
          <w:ilvl w:val="1"/>
          <w:numId w:val="24"/>
        </w:numPr>
        <w:tabs>
          <w:tab w:val="clear" w:pos="726"/>
          <w:tab w:val="num" w:pos="851"/>
        </w:tabs>
        <w:suppressAutoHyphens/>
        <w:spacing w:after="0" w:line="240" w:lineRule="auto"/>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Wykonawca niezwłocznie, nie później jednak niż w terminie 10 dni, usunie z terenu robót urządzenia zaplecza przez niego dostarczone,</w:t>
      </w:r>
    </w:p>
    <w:p w14:paraId="0B84D95F" w14:textId="77777777" w:rsidR="00836B75" w:rsidRPr="000F0300" w:rsidRDefault="00836B75">
      <w:pPr>
        <w:widowControl w:val="0"/>
        <w:numPr>
          <w:ilvl w:val="1"/>
          <w:numId w:val="24"/>
        </w:numPr>
        <w:tabs>
          <w:tab w:val="clear" w:pos="726"/>
          <w:tab w:val="num" w:pos="851"/>
        </w:tabs>
        <w:suppressAutoHyphens/>
        <w:spacing w:after="0" w:line="240" w:lineRule="auto"/>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Zamawiający dokona odbioru robót przerwanych w terminie 7 dni od podpisania protokołu inwentaryzacji robót, o którym mowa w pkt 3,</w:t>
      </w:r>
    </w:p>
    <w:p w14:paraId="0293BF4C" w14:textId="2CA5C091" w:rsidR="00836B75" w:rsidRPr="000F0300" w:rsidRDefault="00836B75">
      <w:pPr>
        <w:widowControl w:val="0"/>
        <w:numPr>
          <w:ilvl w:val="1"/>
          <w:numId w:val="24"/>
        </w:numPr>
        <w:tabs>
          <w:tab w:val="clear" w:pos="726"/>
          <w:tab w:val="num" w:pos="851"/>
        </w:tabs>
        <w:suppressAutoHyphens/>
        <w:spacing w:after="0" w:line="240" w:lineRule="auto"/>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Zamawiający, po dokonaniu odbioru robót przerwanych, o którym mowa w pkt 5, zapłaci Wykonawcy wynagrodzenie za te roboty - na podstawie wystawionej przez niego faktury VAT; </w:t>
      </w:r>
      <w:r w:rsidRPr="000F0300">
        <w:rPr>
          <w:rFonts w:ascii="Arial" w:eastAsia="Lucida Sans Unicode" w:hAnsi="Arial" w:cs="Arial"/>
          <w:kern w:val="1"/>
          <w:lang w:eastAsia="hi-IN" w:bidi="hi-IN"/>
        </w:rPr>
        <w:lastRenderedPageBreak/>
        <w:t>należne Wykonawcy wynagrodzenie będzie płatne w terminie określonym w §</w:t>
      </w:r>
      <w:r w:rsidR="00666520">
        <w:rPr>
          <w:rFonts w:ascii="Arial" w:eastAsia="Lucida Sans Unicode" w:hAnsi="Arial" w:cs="Arial"/>
          <w:kern w:val="1"/>
          <w:lang w:eastAsia="hi-IN" w:bidi="hi-IN"/>
        </w:rPr>
        <w:t xml:space="preserve"> </w:t>
      </w:r>
      <w:r w:rsidRPr="000F0300">
        <w:rPr>
          <w:rFonts w:ascii="Arial" w:eastAsia="Lucida Sans Unicode" w:hAnsi="Arial" w:cs="Arial"/>
          <w:kern w:val="1"/>
          <w:lang w:eastAsia="hi-IN" w:bidi="hi-IN"/>
        </w:rPr>
        <w:t xml:space="preserve">3 ust. </w:t>
      </w:r>
      <w:r w:rsidR="00955390">
        <w:rPr>
          <w:rFonts w:ascii="Arial" w:eastAsia="Lucida Sans Unicode" w:hAnsi="Arial" w:cs="Arial"/>
          <w:kern w:val="1"/>
          <w:lang w:eastAsia="hi-IN" w:bidi="hi-IN"/>
        </w:rPr>
        <w:t>9</w:t>
      </w:r>
      <w:r w:rsidRPr="000F0300">
        <w:rPr>
          <w:rFonts w:ascii="Arial" w:eastAsia="Lucida Sans Unicode" w:hAnsi="Arial" w:cs="Arial"/>
          <w:kern w:val="1"/>
          <w:lang w:eastAsia="hi-IN" w:bidi="hi-IN"/>
        </w:rPr>
        <w:t>,</w:t>
      </w:r>
    </w:p>
    <w:p w14:paraId="285E9F03" w14:textId="2F03644B" w:rsidR="00147215" w:rsidRPr="00663226" w:rsidRDefault="00836B75">
      <w:pPr>
        <w:widowControl w:val="0"/>
        <w:numPr>
          <w:ilvl w:val="1"/>
          <w:numId w:val="24"/>
        </w:numPr>
        <w:tabs>
          <w:tab w:val="clear" w:pos="726"/>
          <w:tab w:val="num" w:pos="851"/>
        </w:tabs>
        <w:suppressAutoHyphens/>
        <w:spacing w:after="0" w:line="240" w:lineRule="auto"/>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Zamawiający przejmie od Wykonawcy plac budowy pod swój dozór po dokonaniu odbioru robót przerwanych. </w:t>
      </w:r>
    </w:p>
    <w:p w14:paraId="5FC8376B" w14:textId="77777777" w:rsidR="00147215" w:rsidRPr="000F0300" w:rsidRDefault="00147215" w:rsidP="00C92DDC">
      <w:pPr>
        <w:widowControl w:val="0"/>
        <w:suppressAutoHyphens/>
        <w:spacing w:after="0" w:line="240" w:lineRule="auto"/>
        <w:rPr>
          <w:rFonts w:ascii="Arial" w:eastAsia="Times New Roman" w:hAnsi="Arial" w:cs="Arial"/>
          <w:lang w:eastAsia="pl-PL"/>
        </w:rPr>
      </w:pPr>
    </w:p>
    <w:p w14:paraId="6189DBD3" w14:textId="03C851F2" w:rsidR="00D115A4" w:rsidRPr="000F0300" w:rsidRDefault="00D115A4" w:rsidP="00D115A4">
      <w:pPr>
        <w:widowControl w:val="0"/>
        <w:suppressAutoHyphens/>
        <w:spacing w:after="0" w:line="240" w:lineRule="auto"/>
        <w:jc w:val="center"/>
        <w:rPr>
          <w:rFonts w:ascii="Arial" w:eastAsia="Times New Roman" w:hAnsi="Arial" w:cs="Arial"/>
          <w:lang w:eastAsia="pl-PL"/>
        </w:rPr>
      </w:pPr>
      <w:bookmarkStart w:id="4" w:name="_Hlk485190198"/>
      <w:bookmarkStart w:id="5" w:name="_Hlk485190184"/>
      <w:r w:rsidRPr="000F0300">
        <w:rPr>
          <w:rFonts w:ascii="Arial" w:eastAsia="Times New Roman" w:hAnsi="Arial" w:cs="Arial"/>
          <w:lang w:eastAsia="pl-PL"/>
        </w:rPr>
        <w:t xml:space="preserve">§ </w:t>
      </w:r>
      <w:bookmarkEnd w:id="4"/>
      <w:bookmarkEnd w:id="5"/>
      <w:r w:rsidR="00DF6C81">
        <w:rPr>
          <w:rFonts w:ascii="Arial" w:eastAsia="Times New Roman" w:hAnsi="Arial" w:cs="Arial"/>
          <w:lang w:eastAsia="pl-PL"/>
        </w:rPr>
        <w:t>19</w:t>
      </w:r>
    </w:p>
    <w:p w14:paraId="6A93A6D2" w14:textId="00237580" w:rsidR="00D115A4" w:rsidRPr="000F0300" w:rsidRDefault="00D115A4" w:rsidP="00D115A4">
      <w:pPr>
        <w:widowControl w:val="0"/>
        <w:suppressAutoHyphens/>
        <w:spacing w:after="0" w:line="240" w:lineRule="auto"/>
        <w:jc w:val="both"/>
        <w:rPr>
          <w:rFonts w:ascii="Arial" w:eastAsia="Times New Roman" w:hAnsi="Arial" w:cs="Arial"/>
          <w:lang w:eastAsia="pl-PL"/>
        </w:rPr>
      </w:pPr>
      <w:r w:rsidRPr="000F0300">
        <w:rPr>
          <w:rFonts w:ascii="Arial" w:eastAsia="Times New Roman" w:hAnsi="Arial" w:cs="Arial"/>
          <w:lang w:eastAsia="pl-PL"/>
        </w:rPr>
        <w:t xml:space="preserve">Nieważne są wszelkie zmiany postanowień niniejszej umowy w stosunku do treści </w:t>
      </w:r>
      <w:r w:rsidR="00113937" w:rsidRPr="000F0300">
        <w:rPr>
          <w:rFonts w:ascii="Arial" w:eastAsia="Times New Roman" w:hAnsi="Arial" w:cs="Arial"/>
          <w:lang w:eastAsia="pl-PL"/>
        </w:rPr>
        <w:t>oferty,</w:t>
      </w:r>
      <w:r w:rsidR="00113937">
        <w:rPr>
          <w:rFonts w:ascii="Arial" w:eastAsia="Times New Roman" w:hAnsi="Arial" w:cs="Arial"/>
          <w:lang w:eastAsia="pl-PL"/>
        </w:rPr>
        <w:t xml:space="preserve"> </w:t>
      </w:r>
      <w:r w:rsidRPr="000F0300">
        <w:rPr>
          <w:rFonts w:ascii="Arial" w:eastAsia="Times New Roman" w:hAnsi="Arial" w:cs="Arial"/>
          <w:lang w:eastAsia="pl-PL"/>
        </w:rPr>
        <w:t xml:space="preserve">na podstawie której dokonano wyboru Wykonawcy, chyba że Zamawiający przewidział możliwość dokonania takiej zmiany w ogłoszeniu o zamówieniu lub w specyfikacji warunków zamówienia </w:t>
      </w:r>
      <w:r w:rsidR="00821B04">
        <w:rPr>
          <w:rFonts w:ascii="Arial" w:eastAsia="Times New Roman" w:hAnsi="Arial" w:cs="Arial"/>
          <w:lang w:eastAsia="pl-PL"/>
        </w:rPr>
        <w:br/>
      </w:r>
      <w:r w:rsidRPr="000F0300">
        <w:rPr>
          <w:rFonts w:ascii="Arial" w:eastAsia="Times New Roman" w:hAnsi="Arial" w:cs="Arial"/>
          <w:lang w:eastAsia="pl-PL"/>
        </w:rPr>
        <w:t>oraz określił warunki takiej zmiany.</w:t>
      </w:r>
    </w:p>
    <w:p w14:paraId="1E93AA2E" w14:textId="77777777" w:rsidR="000A27B2" w:rsidRPr="000F0300" w:rsidRDefault="000A27B2" w:rsidP="00D115A4">
      <w:pPr>
        <w:widowControl w:val="0"/>
        <w:suppressAutoHyphens/>
        <w:spacing w:after="0" w:line="240" w:lineRule="auto"/>
        <w:jc w:val="center"/>
        <w:rPr>
          <w:rFonts w:ascii="Arial" w:eastAsia="Times New Roman" w:hAnsi="Arial" w:cs="Arial"/>
          <w:lang w:eastAsia="pl-PL"/>
        </w:rPr>
      </w:pPr>
    </w:p>
    <w:p w14:paraId="3D73BB54" w14:textId="0998F98A" w:rsidR="00D115A4" w:rsidRPr="000F0300" w:rsidRDefault="00D115A4" w:rsidP="00D115A4">
      <w:pPr>
        <w:widowControl w:val="0"/>
        <w:suppressAutoHyphens/>
        <w:spacing w:after="0" w:line="240" w:lineRule="auto"/>
        <w:jc w:val="center"/>
        <w:rPr>
          <w:rFonts w:ascii="Arial" w:eastAsia="Times New Roman" w:hAnsi="Arial" w:cs="Arial"/>
          <w:lang w:eastAsia="pl-PL"/>
        </w:rPr>
      </w:pPr>
      <w:r w:rsidRPr="000F0300">
        <w:rPr>
          <w:rFonts w:ascii="Arial" w:eastAsia="Times New Roman" w:hAnsi="Arial" w:cs="Arial"/>
          <w:lang w:eastAsia="pl-PL"/>
        </w:rPr>
        <w:t>§ 2</w:t>
      </w:r>
      <w:r w:rsidR="00DF6C81">
        <w:rPr>
          <w:rFonts w:ascii="Arial" w:eastAsia="Times New Roman" w:hAnsi="Arial" w:cs="Arial"/>
          <w:lang w:eastAsia="pl-PL"/>
        </w:rPr>
        <w:t>0</w:t>
      </w:r>
    </w:p>
    <w:p w14:paraId="6E4CCA18" w14:textId="77777777" w:rsidR="00D115A4" w:rsidRPr="000F0300" w:rsidRDefault="00D115A4" w:rsidP="00151EE4">
      <w:pPr>
        <w:widowControl w:val="0"/>
        <w:numPr>
          <w:ilvl w:val="3"/>
          <w:numId w:val="9"/>
        </w:numPr>
        <w:suppressAutoHyphens/>
        <w:spacing w:after="0" w:line="240" w:lineRule="auto"/>
        <w:ind w:left="426"/>
        <w:jc w:val="both"/>
        <w:rPr>
          <w:rFonts w:ascii="Arial" w:eastAsia="Times New Roman" w:hAnsi="Arial" w:cs="Arial"/>
          <w:kern w:val="1"/>
          <w:lang w:eastAsia="ar-SA"/>
        </w:rPr>
      </w:pPr>
      <w:r w:rsidRPr="000F0300">
        <w:rPr>
          <w:rFonts w:ascii="Arial" w:eastAsia="Times New Roman" w:hAnsi="Arial" w:cs="Arial"/>
          <w:kern w:val="1"/>
          <w:lang w:eastAsia="ar-SA"/>
        </w:rPr>
        <w:t>Wszelkie zmiany niniejszej umowy wymagaj</w:t>
      </w:r>
      <w:r w:rsidRPr="000F0300">
        <w:rPr>
          <w:rFonts w:ascii="Arial" w:eastAsia="TimesNewRoman" w:hAnsi="Arial" w:cs="Arial"/>
          <w:kern w:val="1"/>
          <w:lang w:eastAsia="ar-SA"/>
        </w:rPr>
        <w:t xml:space="preserve">ą </w:t>
      </w:r>
      <w:r w:rsidRPr="000F0300">
        <w:rPr>
          <w:rFonts w:ascii="Arial" w:eastAsia="Times New Roman" w:hAnsi="Arial" w:cs="Arial"/>
          <w:kern w:val="1"/>
          <w:lang w:eastAsia="ar-SA"/>
        </w:rPr>
        <w:t>formy pisemnego aneksu pod rygorem niewa</w:t>
      </w:r>
      <w:r w:rsidRPr="000F0300">
        <w:rPr>
          <w:rFonts w:ascii="Arial" w:eastAsia="TimesNewRoman" w:hAnsi="Arial" w:cs="Arial"/>
          <w:kern w:val="1"/>
          <w:lang w:eastAsia="ar-SA"/>
        </w:rPr>
        <w:t>ż</w:t>
      </w:r>
      <w:r w:rsidRPr="000F0300">
        <w:rPr>
          <w:rFonts w:ascii="Arial" w:eastAsia="Times New Roman" w:hAnsi="Arial" w:cs="Arial"/>
          <w:kern w:val="1"/>
          <w:lang w:eastAsia="ar-SA"/>
        </w:rPr>
        <w:t>no</w:t>
      </w:r>
      <w:r w:rsidRPr="000F0300">
        <w:rPr>
          <w:rFonts w:ascii="Arial" w:eastAsia="TimesNewRoman" w:hAnsi="Arial" w:cs="Arial"/>
          <w:kern w:val="1"/>
          <w:lang w:eastAsia="ar-SA"/>
        </w:rPr>
        <w:t>ś</w:t>
      </w:r>
      <w:r w:rsidRPr="000F0300">
        <w:rPr>
          <w:rFonts w:ascii="Arial" w:eastAsia="Times New Roman" w:hAnsi="Arial" w:cs="Arial"/>
          <w:kern w:val="1"/>
          <w:lang w:eastAsia="ar-SA"/>
        </w:rPr>
        <w:t>ci i mog</w:t>
      </w:r>
      <w:r w:rsidRPr="000F0300">
        <w:rPr>
          <w:rFonts w:ascii="Arial" w:eastAsia="TimesNewRoman" w:hAnsi="Arial" w:cs="Arial"/>
          <w:kern w:val="1"/>
          <w:lang w:eastAsia="ar-SA"/>
        </w:rPr>
        <w:t xml:space="preserve">ą </w:t>
      </w:r>
      <w:r w:rsidRPr="000F0300">
        <w:rPr>
          <w:rFonts w:ascii="Arial" w:eastAsia="Times New Roman" w:hAnsi="Arial" w:cs="Arial"/>
          <w:kern w:val="1"/>
          <w:lang w:eastAsia="ar-SA"/>
        </w:rPr>
        <w:t>zosta</w:t>
      </w:r>
      <w:r w:rsidRPr="000F0300">
        <w:rPr>
          <w:rFonts w:ascii="Arial" w:eastAsia="TimesNewRoman" w:hAnsi="Arial" w:cs="Arial"/>
          <w:kern w:val="1"/>
          <w:lang w:eastAsia="ar-SA"/>
        </w:rPr>
        <w:t xml:space="preserve">ć </w:t>
      </w:r>
      <w:r w:rsidRPr="000F0300">
        <w:rPr>
          <w:rFonts w:ascii="Arial" w:eastAsia="Times New Roman" w:hAnsi="Arial" w:cs="Arial"/>
          <w:kern w:val="1"/>
          <w:lang w:eastAsia="ar-SA"/>
        </w:rPr>
        <w:t>dokonane, o ile nie stoj</w:t>
      </w:r>
      <w:r w:rsidRPr="000F0300">
        <w:rPr>
          <w:rFonts w:ascii="Arial" w:eastAsia="TimesNewRoman" w:hAnsi="Arial" w:cs="Arial"/>
          <w:kern w:val="1"/>
          <w:lang w:eastAsia="ar-SA"/>
        </w:rPr>
        <w:t xml:space="preserve">ą </w:t>
      </w:r>
      <w:r w:rsidRPr="000F0300">
        <w:rPr>
          <w:rFonts w:ascii="Arial" w:eastAsia="Times New Roman" w:hAnsi="Arial" w:cs="Arial"/>
          <w:kern w:val="1"/>
          <w:lang w:eastAsia="ar-SA"/>
        </w:rPr>
        <w:t>w sprzeczno</w:t>
      </w:r>
      <w:r w:rsidRPr="000F0300">
        <w:rPr>
          <w:rFonts w:ascii="Arial" w:eastAsia="TimesNewRoman" w:hAnsi="Arial" w:cs="Arial"/>
          <w:kern w:val="1"/>
          <w:lang w:eastAsia="ar-SA"/>
        </w:rPr>
        <w:t>ś</w:t>
      </w:r>
      <w:r w:rsidRPr="000F0300">
        <w:rPr>
          <w:rFonts w:ascii="Arial" w:eastAsia="Times New Roman" w:hAnsi="Arial" w:cs="Arial"/>
          <w:kern w:val="1"/>
          <w:lang w:eastAsia="ar-SA"/>
        </w:rPr>
        <w:t xml:space="preserve">ci z regulacjami zawartymi             w ustawie Pzp. </w:t>
      </w:r>
    </w:p>
    <w:p w14:paraId="12F1DDDA" w14:textId="77777777" w:rsidR="00D115A4" w:rsidRPr="000F0300" w:rsidRDefault="00D115A4" w:rsidP="00151EE4">
      <w:pPr>
        <w:widowControl w:val="0"/>
        <w:numPr>
          <w:ilvl w:val="3"/>
          <w:numId w:val="9"/>
        </w:numPr>
        <w:suppressAutoHyphens/>
        <w:spacing w:after="0" w:line="240" w:lineRule="auto"/>
        <w:ind w:left="426"/>
        <w:jc w:val="both"/>
        <w:rPr>
          <w:rFonts w:ascii="Arial" w:eastAsia="Times New Roman" w:hAnsi="Arial" w:cs="Arial"/>
          <w:kern w:val="1"/>
          <w:lang w:eastAsia="ar-SA"/>
        </w:rPr>
      </w:pPr>
      <w:r w:rsidRPr="000F0300">
        <w:rPr>
          <w:rFonts w:ascii="Arial" w:eastAsia="Times New Roman" w:hAnsi="Arial" w:cs="Arial"/>
          <w:kern w:val="1"/>
          <w:lang w:eastAsia="ar-SA"/>
        </w:rPr>
        <w:t>Zamawiający dopuszcza zmianę postanowień z</w:t>
      </w:r>
      <w:r w:rsidR="00B3737F" w:rsidRPr="000F0300">
        <w:rPr>
          <w:rFonts w:ascii="Arial" w:eastAsia="Times New Roman" w:hAnsi="Arial" w:cs="Arial"/>
          <w:kern w:val="1"/>
          <w:lang w:eastAsia="ar-SA"/>
        </w:rPr>
        <w:t>a</w:t>
      </w:r>
      <w:r w:rsidRPr="000F0300">
        <w:rPr>
          <w:rFonts w:ascii="Arial" w:eastAsia="Times New Roman" w:hAnsi="Arial" w:cs="Arial"/>
          <w:kern w:val="1"/>
          <w:lang w:eastAsia="ar-SA"/>
        </w:rPr>
        <w:t xml:space="preserve">wartej umowy w stosunku do treści oferty                  na podstawie, której dokonano wyboru Wykonawcy </w:t>
      </w:r>
      <w:r w:rsidRPr="000F0300">
        <w:rPr>
          <w:rFonts w:ascii="Arial" w:eastAsia="Times New Roman" w:hAnsi="Arial" w:cs="Arial"/>
          <w:kern w:val="22"/>
          <w:lang w:eastAsia="ar-SA"/>
        </w:rPr>
        <w:t>w następującym zakresie:</w:t>
      </w:r>
    </w:p>
    <w:p w14:paraId="366BFD5A" w14:textId="05BF486F" w:rsidR="003E0D34" w:rsidRPr="000F0300" w:rsidRDefault="00D115A4">
      <w:pPr>
        <w:pStyle w:val="Akapitzlist"/>
        <w:numPr>
          <w:ilvl w:val="1"/>
          <w:numId w:val="28"/>
        </w:numPr>
        <w:tabs>
          <w:tab w:val="clear" w:pos="647"/>
        </w:tabs>
        <w:suppressAutoHyphens/>
        <w:spacing w:after="0" w:line="240" w:lineRule="auto"/>
        <w:ind w:left="851" w:hanging="425"/>
        <w:contextualSpacing w:val="0"/>
        <w:jc w:val="both"/>
        <w:rPr>
          <w:rFonts w:ascii="Arial" w:eastAsia="Times New Roman" w:hAnsi="Arial" w:cs="Arial"/>
          <w:kern w:val="1"/>
          <w:lang w:eastAsia="ar-SA"/>
        </w:rPr>
      </w:pPr>
      <w:r w:rsidRPr="000F0300">
        <w:rPr>
          <w:rFonts w:ascii="Arial" w:eastAsia="Times New Roman" w:hAnsi="Arial" w:cs="Arial"/>
          <w:kern w:val="1"/>
          <w:lang w:eastAsia="ar-SA"/>
        </w:rPr>
        <w:t>przedłużenia terminu zakończenia robót, w przypadku konieczności wykonania robót dodatkowych w ramach</w:t>
      </w:r>
      <w:r w:rsidR="00597291" w:rsidRPr="000F0300">
        <w:rPr>
          <w:rFonts w:ascii="Arial" w:eastAsia="Lucida Sans Unicode" w:hAnsi="Arial" w:cs="Arial"/>
          <w:kern w:val="1"/>
          <w:lang w:eastAsia="hi-IN" w:bidi="hi-IN"/>
        </w:rPr>
        <w:t xml:space="preserve"> art. 455 ust. 1 pkt 3 ustawy </w:t>
      </w:r>
      <w:r w:rsidR="007C0A41" w:rsidRPr="000F0300">
        <w:rPr>
          <w:rFonts w:ascii="Arial" w:eastAsia="Lucida Sans Unicode" w:hAnsi="Arial" w:cs="Arial"/>
          <w:kern w:val="1"/>
          <w:lang w:eastAsia="hi-IN" w:bidi="hi-IN"/>
        </w:rPr>
        <w:t>Pzp</w:t>
      </w:r>
      <w:r w:rsidR="00A134F0" w:rsidRPr="000F0300">
        <w:rPr>
          <w:rFonts w:ascii="Arial" w:eastAsia="Lucida Sans Unicode" w:hAnsi="Arial" w:cs="Arial"/>
          <w:kern w:val="1"/>
          <w:lang w:eastAsia="hi-IN" w:bidi="hi-IN"/>
        </w:rPr>
        <w:t xml:space="preserve"> lub </w:t>
      </w:r>
      <w:r w:rsidR="003E0D34" w:rsidRPr="000F0300">
        <w:rPr>
          <w:rFonts w:ascii="Arial" w:eastAsia="Times New Roman" w:hAnsi="Arial" w:cs="Arial"/>
          <w:kern w:val="1"/>
          <w:lang w:eastAsia="ar-SA"/>
        </w:rPr>
        <w:t xml:space="preserve">zmiany umowy, o której mowa </w:t>
      </w:r>
      <w:r w:rsidR="001C3550">
        <w:rPr>
          <w:rFonts w:ascii="Arial" w:eastAsia="Times New Roman" w:hAnsi="Arial" w:cs="Arial"/>
          <w:kern w:val="1"/>
          <w:lang w:eastAsia="ar-SA"/>
        </w:rPr>
        <w:br/>
      </w:r>
      <w:r w:rsidR="003E0D34" w:rsidRPr="000F0300">
        <w:rPr>
          <w:rFonts w:ascii="Arial" w:eastAsia="Times New Roman" w:hAnsi="Arial" w:cs="Arial"/>
          <w:kern w:val="1"/>
          <w:lang w:eastAsia="ar-SA"/>
        </w:rPr>
        <w:t xml:space="preserve"> w art. 455 ust. 2 ustawy Pzp o czas potrzebny na opracowanie lub zmianę dokumentacji projektowej, jej uzgodnienie oraz o czas potrzebny na wykonanie robót,</w:t>
      </w:r>
    </w:p>
    <w:p w14:paraId="6CB06B74" w14:textId="7445FE65" w:rsidR="009D0070" w:rsidRPr="00343A5F" w:rsidRDefault="00D115A4">
      <w:pPr>
        <w:pStyle w:val="Akapitzlist"/>
        <w:numPr>
          <w:ilvl w:val="1"/>
          <w:numId w:val="28"/>
        </w:numPr>
        <w:tabs>
          <w:tab w:val="clear" w:pos="647"/>
        </w:tabs>
        <w:suppressAutoHyphens/>
        <w:spacing w:after="0" w:line="240" w:lineRule="auto"/>
        <w:ind w:left="851" w:hanging="425"/>
        <w:contextualSpacing w:val="0"/>
        <w:jc w:val="both"/>
        <w:rPr>
          <w:rFonts w:ascii="Arial" w:eastAsia="Times New Roman" w:hAnsi="Arial" w:cs="Arial"/>
          <w:kern w:val="1"/>
          <w:lang w:eastAsia="ar-SA"/>
        </w:rPr>
      </w:pPr>
      <w:r w:rsidRPr="000F0300">
        <w:rPr>
          <w:rFonts w:ascii="Arial" w:eastAsia="Times New Roman" w:hAnsi="Arial" w:cs="Arial"/>
          <w:kern w:val="1"/>
          <w:lang w:eastAsia="ar-SA"/>
        </w:rPr>
        <w:t xml:space="preserve">zmiany wysokości wynagrodzenia w przypadku konieczności wykonania </w:t>
      </w:r>
      <w:r w:rsidR="001C3550" w:rsidRPr="000F0300">
        <w:rPr>
          <w:rFonts w:ascii="Arial" w:eastAsia="Times New Roman" w:hAnsi="Arial" w:cs="Arial"/>
          <w:kern w:val="1"/>
          <w:lang w:eastAsia="ar-SA"/>
        </w:rPr>
        <w:t>robót,</w:t>
      </w:r>
      <w:r w:rsidRPr="000F0300">
        <w:rPr>
          <w:rFonts w:ascii="Arial" w:eastAsia="Times New Roman" w:hAnsi="Arial" w:cs="Arial"/>
          <w:kern w:val="1"/>
          <w:lang w:eastAsia="ar-SA"/>
        </w:rPr>
        <w:t xml:space="preserve"> o których mowa w pkt 1,</w:t>
      </w:r>
    </w:p>
    <w:p w14:paraId="641E90CF" w14:textId="5A4971A6" w:rsidR="009D0070" w:rsidRPr="009D0070" w:rsidRDefault="00D115A4" w:rsidP="000A3A5F">
      <w:pPr>
        <w:widowControl w:val="0"/>
        <w:numPr>
          <w:ilvl w:val="0"/>
          <w:numId w:val="15"/>
        </w:numPr>
        <w:suppressAutoHyphens/>
        <w:spacing w:after="0" w:line="240" w:lineRule="auto"/>
        <w:ind w:left="851" w:hanging="425"/>
        <w:jc w:val="both"/>
        <w:rPr>
          <w:rFonts w:ascii="Arial" w:eastAsia="Times New Roman" w:hAnsi="Arial" w:cs="Arial"/>
          <w:lang w:eastAsia="ar-SA"/>
        </w:rPr>
      </w:pPr>
      <w:bookmarkStart w:id="6" w:name="_Hlk100134836"/>
      <w:r w:rsidRPr="000F0300">
        <w:rPr>
          <w:rFonts w:ascii="Arial" w:eastAsia="Times New Roman" w:hAnsi="Arial" w:cs="Arial"/>
          <w:lang w:eastAsia="ar-SA"/>
        </w:rPr>
        <w:t>przedłużenia terminu wykonania przedmiotu zamówienia, w przypadku konieczności wstrzymania robót przez organy do tego uprawnione, z przyczyn nie zawinionych przez Wykonawcę</w:t>
      </w:r>
      <w:bookmarkEnd w:id="6"/>
      <w:r w:rsidRPr="000F0300">
        <w:rPr>
          <w:rFonts w:ascii="Arial" w:eastAsia="Times New Roman" w:hAnsi="Arial" w:cs="Arial"/>
          <w:lang w:eastAsia="ar-SA"/>
        </w:rPr>
        <w:t>, o okres tego wstrzymania,</w:t>
      </w:r>
    </w:p>
    <w:p w14:paraId="00AC3D13" w14:textId="5581839E" w:rsidR="00412E69" w:rsidRPr="008E31AC" w:rsidRDefault="00D115A4" w:rsidP="00412E69">
      <w:pPr>
        <w:widowControl w:val="0"/>
        <w:numPr>
          <w:ilvl w:val="0"/>
          <w:numId w:val="15"/>
        </w:numPr>
        <w:suppressAutoHyphens/>
        <w:spacing w:after="0" w:line="240" w:lineRule="auto"/>
        <w:ind w:left="851"/>
        <w:jc w:val="both"/>
        <w:rPr>
          <w:rFonts w:ascii="Arial" w:eastAsia="Times New Roman" w:hAnsi="Arial" w:cs="Arial"/>
          <w:lang w:eastAsia="ar-SA"/>
        </w:rPr>
      </w:pPr>
      <w:r w:rsidRPr="000F0300">
        <w:rPr>
          <w:rFonts w:ascii="Arial" w:eastAsia="Times New Roman" w:hAnsi="Arial" w:cs="Arial"/>
          <w:lang w:eastAsia="ar-SA"/>
        </w:rPr>
        <w:t>przedłużenia terminu wykonania przedmiotu zamówienia, w przypadku konieczności wprowadzenia zmian w dokumentacji projektowej,</w:t>
      </w:r>
    </w:p>
    <w:p w14:paraId="0B74EACC" w14:textId="77AF4920" w:rsidR="0084110B" w:rsidRPr="000F0300"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0F0300">
        <w:rPr>
          <w:rFonts w:ascii="Arial" w:eastAsia="Times New Roman" w:hAnsi="Arial" w:cs="Arial"/>
          <w:lang w:eastAsia="ar-SA"/>
        </w:rPr>
        <w:t xml:space="preserve">przedłużenia terminu wykonania przedmiotu zamówienia, w przypadku okoliczności leżących po stronie Zamawiającego, które uniemożliwiły Wykonawcy wykonanie robót </w:t>
      </w:r>
      <w:r w:rsidR="000A3A5F">
        <w:rPr>
          <w:rFonts w:ascii="Arial" w:eastAsia="Times New Roman" w:hAnsi="Arial" w:cs="Arial"/>
          <w:lang w:eastAsia="ar-SA"/>
        </w:rPr>
        <w:br/>
      </w:r>
      <w:r w:rsidRPr="000F0300">
        <w:rPr>
          <w:rFonts w:ascii="Arial" w:eastAsia="Times New Roman" w:hAnsi="Arial" w:cs="Arial"/>
          <w:lang w:eastAsia="ar-SA"/>
        </w:rPr>
        <w:t>– w takim przypadku termin wykonania umowy zostanie przedłużony o czas powstałej przerwy w pracach,</w:t>
      </w:r>
    </w:p>
    <w:p w14:paraId="4AE35045" w14:textId="614097A5" w:rsidR="00D115A4" w:rsidRPr="000F0300"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0F0300">
        <w:rPr>
          <w:rFonts w:ascii="Arial" w:eastAsia="Times New Roman" w:hAnsi="Arial" w:cs="Arial"/>
          <w:lang w:eastAsia="ar-SA"/>
        </w:rPr>
        <w:t>w przypadku wystąpienia</w:t>
      </w:r>
      <w:r w:rsidR="001901E1" w:rsidRPr="000F0300">
        <w:rPr>
          <w:rFonts w:ascii="Arial" w:eastAsia="Times New Roman" w:hAnsi="Arial" w:cs="Arial"/>
          <w:lang w:eastAsia="ar-SA"/>
        </w:rPr>
        <w:t xml:space="preserve"> siły wyższej, przez którą należy rozumieć</w:t>
      </w:r>
      <w:r w:rsidRPr="000F0300">
        <w:rPr>
          <w:rFonts w:ascii="Arial" w:eastAsia="Times New Roman" w:hAnsi="Arial" w:cs="Arial"/>
          <w:lang w:eastAsia="ar-SA"/>
        </w:rPr>
        <w:t xml:space="preserve"> </w:t>
      </w:r>
      <w:r w:rsidR="001901E1" w:rsidRPr="000F0300">
        <w:rPr>
          <w:rFonts w:ascii="Arial" w:eastAsia="Times New Roman" w:hAnsi="Arial" w:cs="Arial"/>
          <w:lang w:eastAsia="ar-SA"/>
        </w:rPr>
        <w:t>zdarzenie bądź połączenie zdarzeń zewnętrznych</w:t>
      </w:r>
      <w:r w:rsidR="006E6E1B" w:rsidRPr="000F0300">
        <w:rPr>
          <w:rFonts w:ascii="Arial" w:eastAsia="Times New Roman" w:hAnsi="Arial" w:cs="Arial"/>
          <w:lang w:eastAsia="ar-SA"/>
        </w:rPr>
        <w:t>, obiektywnie niezależnych od Zamawiającego lub Wykonawcy, które zasadniczo i istotnie uniemożliwiają wykonywanie części lub całości zobowiązań wynikających z umowy, których nie m</w:t>
      </w:r>
      <w:r w:rsidR="008F1AA2" w:rsidRPr="000F0300">
        <w:rPr>
          <w:rFonts w:ascii="Arial" w:eastAsia="Times New Roman" w:hAnsi="Arial" w:cs="Arial"/>
          <w:lang w:eastAsia="ar-SA"/>
        </w:rPr>
        <w:t xml:space="preserve">ożna było przewidzieć i którym </w:t>
      </w:r>
      <w:r w:rsidR="00821B04">
        <w:rPr>
          <w:rFonts w:ascii="Arial" w:eastAsia="Times New Roman" w:hAnsi="Arial" w:cs="Arial"/>
          <w:lang w:eastAsia="ar-SA"/>
        </w:rPr>
        <w:br/>
      </w:r>
      <w:r w:rsidR="006E6E1B" w:rsidRPr="000F0300">
        <w:rPr>
          <w:rFonts w:ascii="Arial" w:eastAsia="Times New Roman" w:hAnsi="Arial" w:cs="Arial"/>
          <w:lang w:eastAsia="ar-SA"/>
        </w:rPr>
        <w:t xml:space="preserve">ani Zamawiający, ani Wykonawca nie mogli zapobiec lub ich przezwyciężyć </w:t>
      </w:r>
      <w:r w:rsidR="00821B04">
        <w:rPr>
          <w:rFonts w:ascii="Arial" w:eastAsia="Times New Roman" w:hAnsi="Arial" w:cs="Arial"/>
          <w:lang w:eastAsia="ar-SA"/>
        </w:rPr>
        <w:br/>
      </w:r>
      <w:r w:rsidR="006E6E1B" w:rsidRPr="000F0300">
        <w:rPr>
          <w:rFonts w:ascii="Arial" w:eastAsia="Times New Roman" w:hAnsi="Arial" w:cs="Arial"/>
          <w:lang w:eastAsia="ar-SA"/>
        </w:rPr>
        <w:t>i im przeciwdziałać</w:t>
      </w:r>
      <w:r w:rsidR="00104416">
        <w:rPr>
          <w:rFonts w:ascii="Arial" w:eastAsia="Times New Roman" w:hAnsi="Arial" w:cs="Arial"/>
          <w:lang w:eastAsia="ar-SA"/>
        </w:rPr>
        <w:t>,</w:t>
      </w:r>
      <w:r w:rsidR="001901E1" w:rsidRPr="000F0300">
        <w:rPr>
          <w:rFonts w:ascii="Arial" w:eastAsia="Times New Roman" w:hAnsi="Arial" w:cs="Arial"/>
          <w:lang w:eastAsia="ar-SA"/>
        </w:rPr>
        <w:t xml:space="preserve"> </w:t>
      </w:r>
    </w:p>
    <w:p w14:paraId="0D8B40C2" w14:textId="6B58CD57" w:rsidR="00D115A4" w:rsidRPr="000F0300"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0F0300">
        <w:rPr>
          <w:rFonts w:ascii="Arial" w:eastAsia="Times New Roman" w:hAnsi="Arial" w:cs="Arial"/>
          <w:lang w:eastAsia="ar-SA"/>
        </w:rPr>
        <w:t xml:space="preserve">przedłużenia terminu wykonania przedmiotu zamówienia, w przypadku ogłoszenia stanu klęski żywiołowej przez właściwy organ, na terenie objętym realizacją robót, powodującą wstrzymanie </w:t>
      </w:r>
      <w:r w:rsidR="004E645F" w:rsidRPr="000F0300">
        <w:rPr>
          <w:rFonts w:ascii="Arial" w:eastAsia="Times New Roman" w:hAnsi="Arial" w:cs="Arial"/>
          <w:lang w:eastAsia="ar-SA"/>
        </w:rPr>
        <w:t>robót, o</w:t>
      </w:r>
      <w:r w:rsidRPr="000F0300">
        <w:rPr>
          <w:rFonts w:ascii="Arial" w:eastAsia="Times New Roman" w:hAnsi="Arial" w:cs="Arial"/>
          <w:lang w:eastAsia="ar-SA"/>
        </w:rPr>
        <w:t xml:space="preserve"> czas tego wstrzymania,</w:t>
      </w:r>
    </w:p>
    <w:p w14:paraId="32401637" w14:textId="2AD8A3B8" w:rsidR="00D115A4" w:rsidRPr="000F0300"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0F0300">
        <w:rPr>
          <w:rFonts w:ascii="Arial" w:eastAsia="Times New Roman" w:hAnsi="Arial" w:cs="Arial"/>
          <w:lang w:eastAsia="ar-SA"/>
        </w:rPr>
        <w:t xml:space="preserve">powierzenia realizacji części zamówienia Podwykonawcom, mimo </w:t>
      </w:r>
      <w:r w:rsidR="001C3550" w:rsidRPr="000F0300">
        <w:rPr>
          <w:rFonts w:ascii="Arial" w:eastAsia="Times New Roman" w:hAnsi="Arial" w:cs="Arial"/>
          <w:lang w:eastAsia="ar-SA"/>
        </w:rPr>
        <w:t>niewskazania</w:t>
      </w:r>
      <w:r w:rsidRPr="000F0300">
        <w:rPr>
          <w:rFonts w:ascii="Arial" w:eastAsia="Times New Roman" w:hAnsi="Arial" w:cs="Arial"/>
          <w:lang w:eastAsia="ar-SA"/>
        </w:rPr>
        <w:t xml:space="preserve"> w ofercie takiej części do powierzenia Podwykonawcom,  </w:t>
      </w:r>
    </w:p>
    <w:p w14:paraId="5FA0F73F" w14:textId="77777777" w:rsidR="00D115A4" w:rsidRPr="000F0300"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0F0300">
        <w:rPr>
          <w:rFonts w:ascii="Arial" w:eastAsia="Times New Roman" w:hAnsi="Arial" w:cs="Arial"/>
          <w:lang w:eastAsia="ar-SA"/>
        </w:rPr>
        <w:t>powierzenia realizacji części zakresu innym Podwykonawcom niż przedstawieni                              w ofercie,</w:t>
      </w:r>
    </w:p>
    <w:p w14:paraId="3D3A1FBA" w14:textId="77777777" w:rsidR="00D115A4" w:rsidRPr="000F0300"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0F0300">
        <w:rPr>
          <w:rFonts w:ascii="Arial" w:eastAsia="Times New Roman" w:hAnsi="Arial" w:cs="Arial"/>
          <w:lang w:eastAsia="ar-SA"/>
        </w:rPr>
        <w:t>rezygnacji z Podwykonawstwa,</w:t>
      </w:r>
    </w:p>
    <w:p w14:paraId="79DFF55D" w14:textId="6DD4EF77" w:rsidR="00D115A4" w:rsidRPr="000F0300"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0F0300">
        <w:rPr>
          <w:rFonts w:ascii="Arial" w:eastAsia="Times New Roman" w:hAnsi="Arial" w:cs="Arial"/>
          <w:lang w:eastAsia="ar-SA"/>
        </w:rPr>
        <w:t xml:space="preserve">zmiany osoby pełniącej funkcję kierownika budowy, </w:t>
      </w:r>
    </w:p>
    <w:p w14:paraId="45875E98" w14:textId="7BE3D51B" w:rsidR="00D115A4" w:rsidRPr="000F0300"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0F0300">
        <w:rPr>
          <w:rFonts w:ascii="Arial" w:eastAsia="Times New Roman" w:hAnsi="Arial" w:cs="Arial"/>
          <w:lang w:eastAsia="ar-SA"/>
        </w:rPr>
        <w:t>zmiany osoby pełniącej funkcję inspektora nadzoru</w:t>
      </w:r>
      <w:r w:rsidR="001357F1" w:rsidRPr="000F0300">
        <w:rPr>
          <w:rFonts w:ascii="Arial" w:eastAsia="Times New Roman" w:hAnsi="Arial" w:cs="Arial"/>
          <w:lang w:eastAsia="ar-SA"/>
        </w:rPr>
        <w:t xml:space="preserve"> inwe</w:t>
      </w:r>
      <w:r w:rsidR="001268F3" w:rsidRPr="000F0300">
        <w:rPr>
          <w:rFonts w:ascii="Arial" w:eastAsia="Times New Roman" w:hAnsi="Arial" w:cs="Arial"/>
          <w:lang w:eastAsia="ar-SA"/>
        </w:rPr>
        <w:t>s</w:t>
      </w:r>
      <w:r w:rsidR="001357F1" w:rsidRPr="000F0300">
        <w:rPr>
          <w:rFonts w:ascii="Arial" w:eastAsia="Times New Roman" w:hAnsi="Arial" w:cs="Arial"/>
          <w:lang w:eastAsia="ar-SA"/>
        </w:rPr>
        <w:t>torskiego</w:t>
      </w:r>
      <w:r w:rsidRPr="000F0300">
        <w:rPr>
          <w:rFonts w:ascii="Arial" w:eastAsia="Times New Roman" w:hAnsi="Arial" w:cs="Arial"/>
          <w:lang w:eastAsia="ar-SA"/>
        </w:rPr>
        <w:t>,</w:t>
      </w:r>
    </w:p>
    <w:p w14:paraId="3CB095A2" w14:textId="76724649" w:rsidR="00597291" w:rsidRPr="000F0300" w:rsidRDefault="00597291"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0F0300">
        <w:rPr>
          <w:rFonts w:ascii="Arial" w:eastAsia="Times New Roman" w:hAnsi="Arial" w:cs="Arial"/>
          <w:lang w:eastAsia="ar-SA"/>
        </w:rPr>
        <w:t xml:space="preserve">zmian podyktowanych okolicznościami związanymi z wystąpieniem COVID-19, </w:t>
      </w:r>
      <w:r w:rsidR="00A97DF7" w:rsidRPr="000F0300">
        <w:rPr>
          <w:rFonts w:ascii="Arial" w:eastAsia="Times New Roman" w:hAnsi="Arial" w:cs="Arial"/>
          <w:lang w:eastAsia="ar-SA"/>
        </w:rPr>
        <w:br/>
      </w:r>
      <w:r w:rsidRPr="000F0300">
        <w:rPr>
          <w:rFonts w:ascii="Arial" w:eastAsia="Times New Roman" w:hAnsi="Arial" w:cs="Arial"/>
          <w:lang w:eastAsia="ar-SA"/>
        </w:rPr>
        <w:t>a wpływającymi na należyte wykonanie niniejszej umowy,</w:t>
      </w:r>
    </w:p>
    <w:p w14:paraId="18FF49D2" w14:textId="2761E3DF" w:rsidR="00813C05" w:rsidRPr="00666DFE" w:rsidRDefault="00813C05"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0F0300">
        <w:rPr>
          <w:rFonts w:ascii="Arial" w:eastAsia="Times New Roman" w:hAnsi="Arial" w:cs="Arial"/>
          <w:lang w:eastAsia="ar-SA"/>
        </w:rPr>
        <w:t xml:space="preserve">przedłużenia terminu wykonania przedmiotu zamówienia, w przypadku udokumentowanych </w:t>
      </w:r>
      <w:r w:rsidRPr="00666DFE">
        <w:rPr>
          <w:rFonts w:ascii="Arial" w:eastAsia="Times New Roman" w:hAnsi="Arial" w:cs="Arial"/>
          <w:lang w:eastAsia="ar-SA"/>
        </w:rPr>
        <w:t>trudn</w:t>
      </w:r>
      <w:r w:rsidR="0061069B" w:rsidRPr="00666DFE">
        <w:rPr>
          <w:rFonts w:ascii="Arial" w:eastAsia="Times New Roman" w:hAnsi="Arial" w:cs="Arial"/>
          <w:lang w:eastAsia="ar-SA"/>
        </w:rPr>
        <w:t>o</w:t>
      </w:r>
      <w:r w:rsidRPr="00666DFE">
        <w:rPr>
          <w:rFonts w:ascii="Arial" w:eastAsia="Times New Roman" w:hAnsi="Arial" w:cs="Arial"/>
          <w:lang w:eastAsia="ar-SA"/>
        </w:rPr>
        <w:t xml:space="preserve">ści </w:t>
      </w:r>
      <w:r w:rsidR="0061069B" w:rsidRPr="00666DFE">
        <w:rPr>
          <w:rFonts w:ascii="Arial" w:eastAsia="Times New Roman" w:hAnsi="Arial" w:cs="Arial"/>
          <w:lang w:eastAsia="ar-SA"/>
        </w:rPr>
        <w:t>z dostawą materiałów/surowców niezbędnych do realizacji zamówienia,</w:t>
      </w:r>
      <w:r w:rsidR="0061069B" w:rsidRPr="00666DFE">
        <w:rPr>
          <w:rFonts w:ascii="Arial" w:eastAsia="Times New Roman" w:hAnsi="Arial" w:cs="Arial"/>
          <w:lang w:eastAsia="ar-SA"/>
        </w:rPr>
        <w:br/>
      </w:r>
      <w:r w:rsidRPr="00666DFE">
        <w:rPr>
          <w:rFonts w:ascii="Arial" w:eastAsia="Times New Roman" w:hAnsi="Arial" w:cs="Arial"/>
          <w:lang w:eastAsia="ar-SA"/>
        </w:rPr>
        <w:t>z przyczyn nie zawinionych przez Wykonawcę</w:t>
      </w:r>
      <w:r w:rsidR="008E2FEA" w:rsidRPr="00666DFE">
        <w:rPr>
          <w:rFonts w:ascii="Arial" w:eastAsia="Times New Roman" w:hAnsi="Arial" w:cs="Arial"/>
          <w:lang w:eastAsia="ar-SA"/>
        </w:rPr>
        <w:t xml:space="preserve"> – w takim przypadku termin wykonania zostanie przedłużony o czas powstałej </w:t>
      </w:r>
      <w:r w:rsidR="001C3550" w:rsidRPr="00666DFE">
        <w:rPr>
          <w:rFonts w:ascii="Arial" w:eastAsia="Times New Roman" w:hAnsi="Arial" w:cs="Arial"/>
          <w:lang w:eastAsia="ar-SA"/>
        </w:rPr>
        <w:t>przerwy w</w:t>
      </w:r>
      <w:r w:rsidR="008E2FEA" w:rsidRPr="00666DFE">
        <w:rPr>
          <w:rFonts w:ascii="Arial" w:eastAsia="Times New Roman" w:hAnsi="Arial" w:cs="Arial"/>
          <w:lang w:eastAsia="ar-SA"/>
        </w:rPr>
        <w:t xml:space="preserve"> pracach</w:t>
      </w:r>
      <w:r w:rsidR="00A134F0" w:rsidRPr="00666DFE">
        <w:rPr>
          <w:rFonts w:ascii="Arial" w:eastAsia="Times New Roman" w:hAnsi="Arial" w:cs="Arial"/>
          <w:lang w:eastAsia="ar-SA"/>
        </w:rPr>
        <w:t>,</w:t>
      </w:r>
    </w:p>
    <w:p w14:paraId="7544BE97" w14:textId="660DB14C" w:rsidR="00D115A4" w:rsidRPr="00666DFE" w:rsidRDefault="001C3550"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666DFE">
        <w:rPr>
          <w:rFonts w:ascii="Arial" w:eastAsia="Times New Roman" w:hAnsi="Arial" w:cs="Arial"/>
          <w:lang w:eastAsia="ar-SA"/>
        </w:rPr>
        <w:t>zmiany wysokości</w:t>
      </w:r>
      <w:r w:rsidR="00D115A4" w:rsidRPr="00666DFE">
        <w:rPr>
          <w:rFonts w:ascii="Arial" w:eastAsia="Times New Roman" w:hAnsi="Arial" w:cs="Arial"/>
          <w:lang w:eastAsia="ar-SA"/>
        </w:rPr>
        <w:t xml:space="preserve"> wynagrodzenia w przypadku zmiany obowiązującej stawki podatku VAT </w:t>
      </w:r>
      <w:r w:rsidR="003E0D34" w:rsidRPr="00666DFE">
        <w:rPr>
          <w:rFonts w:ascii="Arial" w:eastAsia="Times New Roman" w:hAnsi="Arial" w:cs="Arial"/>
          <w:lang w:eastAsia="ar-SA"/>
        </w:rPr>
        <w:br/>
      </w:r>
      <w:r w:rsidR="00D115A4" w:rsidRPr="00666DFE">
        <w:rPr>
          <w:rFonts w:ascii="Arial" w:eastAsia="Times New Roman" w:hAnsi="Arial" w:cs="Arial"/>
          <w:lang w:eastAsia="ar-SA"/>
        </w:rPr>
        <w:lastRenderedPageBreak/>
        <w:t>o kwotę wnikającą ze zmiany stawki podatku VAT</w:t>
      </w:r>
      <w:r w:rsidR="00AA090E" w:rsidRPr="00666DFE">
        <w:rPr>
          <w:rFonts w:ascii="Arial" w:eastAsia="Times New Roman" w:hAnsi="Arial" w:cs="Arial"/>
          <w:lang w:eastAsia="ar-SA"/>
        </w:rPr>
        <w:t>.</w:t>
      </w:r>
    </w:p>
    <w:p w14:paraId="03BBA170" w14:textId="2811D895" w:rsidR="00F7530D" w:rsidRPr="00666DFE" w:rsidRDefault="00D115A4">
      <w:pPr>
        <w:pStyle w:val="Akapitzlist"/>
        <w:numPr>
          <w:ilvl w:val="0"/>
          <w:numId w:val="32"/>
        </w:numPr>
        <w:spacing w:after="0" w:line="240" w:lineRule="auto"/>
        <w:ind w:left="426" w:hanging="426"/>
        <w:jc w:val="both"/>
        <w:rPr>
          <w:rFonts w:ascii="Arial" w:eastAsia="Times New Roman" w:hAnsi="Arial" w:cs="Arial"/>
          <w:lang w:eastAsia="ar-SA"/>
        </w:rPr>
      </w:pPr>
      <w:r w:rsidRPr="00666DFE">
        <w:rPr>
          <w:rFonts w:ascii="Arial" w:eastAsia="Times New Roman" w:hAnsi="Arial" w:cs="Arial"/>
          <w:lang w:eastAsia="ar-SA"/>
        </w:rPr>
        <w:t>Wszystkie powyższe postanowienia opisane w pkt 1-1</w:t>
      </w:r>
      <w:r w:rsidR="000A27B2" w:rsidRPr="00666DFE">
        <w:rPr>
          <w:rFonts w:ascii="Arial" w:eastAsia="Times New Roman" w:hAnsi="Arial" w:cs="Arial"/>
          <w:lang w:eastAsia="ar-SA"/>
        </w:rPr>
        <w:t>4</w:t>
      </w:r>
      <w:r w:rsidRPr="00666DFE">
        <w:rPr>
          <w:rFonts w:ascii="Arial" w:eastAsia="Times New Roman" w:hAnsi="Arial" w:cs="Arial"/>
          <w:lang w:eastAsia="ar-SA"/>
        </w:rPr>
        <w:t xml:space="preserve">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w:t>
      </w:r>
      <w:r w:rsidR="00B3737F" w:rsidRPr="00666DFE">
        <w:rPr>
          <w:rFonts w:ascii="Arial" w:eastAsia="Times New Roman" w:hAnsi="Arial" w:cs="Arial"/>
          <w:lang w:eastAsia="ar-SA"/>
        </w:rPr>
        <w:t xml:space="preserve"> </w:t>
      </w:r>
      <w:r w:rsidRPr="00666DFE">
        <w:rPr>
          <w:rFonts w:ascii="Arial" w:eastAsia="Times New Roman" w:hAnsi="Arial" w:cs="Arial"/>
          <w:lang w:eastAsia="ar-SA"/>
        </w:rPr>
        <w:t xml:space="preserve">(decyzje, protokoły, notatki itp.), z których wynika uzasadnienie dokonanych zmian. </w:t>
      </w:r>
    </w:p>
    <w:p w14:paraId="73A681AA" w14:textId="3DE8AB3D" w:rsidR="00666520" w:rsidRPr="002D45D1" w:rsidRDefault="00D46831">
      <w:pPr>
        <w:pStyle w:val="Akapitzlist"/>
        <w:numPr>
          <w:ilvl w:val="0"/>
          <w:numId w:val="33"/>
        </w:numPr>
        <w:autoSpaceDE w:val="0"/>
        <w:autoSpaceDN w:val="0"/>
        <w:adjustRightInd w:val="0"/>
        <w:spacing w:after="0" w:line="240" w:lineRule="auto"/>
        <w:ind w:left="426" w:hanging="426"/>
        <w:jc w:val="both"/>
        <w:rPr>
          <w:rFonts w:ascii="Arial" w:hAnsi="Arial" w:cs="Arial"/>
          <w:b/>
          <w:bCs/>
        </w:rPr>
      </w:pPr>
      <w:r w:rsidRPr="002D45D1">
        <w:rPr>
          <w:rFonts w:ascii="Arial" w:hAnsi="Arial" w:cs="Arial"/>
        </w:rPr>
        <w:t xml:space="preserve">Zamawiający przewiduje możliwość zmiany wysokości wynagrodzenia określonego w § </w:t>
      </w:r>
      <w:r w:rsidR="00B61805" w:rsidRPr="002D45D1">
        <w:rPr>
          <w:rFonts w:ascii="Arial" w:hAnsi="Arial" w:cs="Arial"/>
        </w:rPr>
        <w:t>3</w:t>
      </w:r>
      <w:r w:rsidRPr="002D45D1">
        <w:rPr>
          <w:rFonts w:ascii="Arial" w:hAnsi="Arial" w:cs="Arial"/>
        </w:rPr>
        <w:t xml:space="preserve"> </w:t>
      </w:r>
      <w:r w:rsidR="00660DB2" w:rsidRPr="002D45D1">
        <w:rPr>
          <w:rFonts w:ascii="Arial" w:hAnsi="Arial" w:cs="Arial"/>
        </w:rPr>
        <w:br/>
      </w:r>
      <w:r w:rsidRPr="002D45D1">
        <w:rPr>
          <w:rFonts w:ascii="Arial" w:hAnsi="Arial" w:cs="Arial"/>
        </w:rPr>
        <w:t>ust.</w:t>
      </w:r>
      <w:r w:rsidR="00660DB2" w:rsidRPr="002D45D1">
        <w:rPr>
          <w:rFonts w:ascii="Arial" w:hAnsi="Arial" w:cs="Arial"/>
        </w:rPr>
        <w:t xml:space="preserve"> </w:t>
      </w:r>
      <w:r w:rsidRPr="002D45D1">
        <w:rPr>
          <w:rFonts w:ascii="Arial" w:hAnsi="Arial" w:cs="Arial"/>
        </w:rPr>
        <w:t>1</w:t>
      </w:r>
      <w:r w:rsidR="00660DB2" w:rsidRPr="002D45D1">
        <w:rPr>
          <w:rFonts w:ascii="Arial" w:hAnsi="Arial" w:cs="Arial"/>
        </w:rPr>
        <w:t xml:space="preserve"> </w:t>
      </w:r>
      <w:r w:rsidR="00493DA2" w:rsidRPr="002D45D1">
        <w:rPr>
          <w:rFonts w:ascii="Arial" w:hAnsi="Arial" w:cs="Arial"/>
        </w:rPr>
        <w:t>u</w:t>
      </w:r>
      <w:r w:rsidRPr="002D45D1">
        <w:rPr>
          <w:rFonts w:ascii="Arial" w:hAnsi="Arial" w:cs="Arial"/>
        </w:rPr>
        <w:t>mowy, w przypadku zmiany ceny materiałów lub kosztów związanych z realizacją zamówienia, tj.</w:t>
      </w:r>
      <w:r w:rsidR="00B61805" w:rsidRPr="002D45D1">
        <w:rPr>
          <w:rFonts w:ascii="Arial" w:hAnsi="Arial" w:cs="Arial"/>
        </w:rPr>
        <w:t xml:space="preserve"> </w:t>
      </w:r>
      <w:r w:rsidRPr="002D45D1">
        <w:rPr>
          <w:rFonts w:ascii="Arial" w:hAnsi="Arial" w:cs="Arial"/>
        </w:rPr>
        <w:t xml:space="preserve">gdy nastąpi zmiana (odpowiednio wzrost lub spadek) </w:t>
      </w:r>
      <w:r w:rsidR="00BD6936" w:rsidRPr="002D45D1">
        <w:rPr>
          <w:rFonts w:ascii="Arial" w:hAnsi="Arial" w:cs="Arial"/>
        </w:rPr>
        <w:t>o</w:t>
      </w:r>
      <w:r w:rsidR="00117C75" w:rsidRPr="002D45D1">
        <w:rPr>
          <w:rFonts w:ascii="Arial" w:hAnsi="Arial" w:cs="Arial"/>
        </w:rPr>
        <w:t xml:space="preserve"> więcej niż</w:t>
      </w:r>
      <w:r w:rsidRPr="002D45D1">
        <w:rPr>
          <w:rFonts w:ascii="Arial" w:hAnsi="Arial" w:cs="Arial"/>
        </w:rPr>
        <w:t xml:space="preserve"> 5% miesięcznego</w:t>
      </w:r>
      <w:r w:rsidR="00B61805" w:rsidRPr="002D45D1">
        <w:rPr>
          <w:rFonts w:ascii="Arial" w:hAnsi="Arial" w:cs="Arial"/>
        </w:rPr>
        <w:t xml:space="preserve"> </w:t>
      </w:r>
      <w:r w:rsidRPr="002D45D1">
        <w:rPr>
          <w:rFonts w:ascii="Arial" w:hAnsi="Arial" w:cs="Arial"/>
        </w:rPr>
        <w:t>wskaźnika cen</w:t>
      </w:r>
      <w:r w:rsidR="00B61805" w:rsidRPr="002D45D1">
        <w:rPr>
          <w:rFonts w:ascii="Arial" w:hAnsi="Arial" w:cs="Arial"/>
        </w:rPr>
        <w:t xml:space="preserve"> </w:t>
      </w:r>
      <w:r w:rsidRPr="002D45D1">
        <w:rPr>
          <w:rFonts w:ascii="Arial" w:hAnsi="Arial" w:cs="Arial"/>
        </w:rPr>
        <w:t>produkcji budowlano-montażowej dla budowy obiektów inżynierii lądowej i wodnej ogłaszanego</w:t>
      </w:r>
      <w:r w:rsidR="00B61805" w:rsidRPr="002D45D1">
        <w:rPr>
          <w:rFonts w:ascii="Arial" w:hAnsi="Arial" w:cs="Arial"/>
        </w:rPr>
        <w:t xml:space="preserve"> </w:t>
      </w:r>
      <w:r w:rsidRPr="002D45D1">
        <w:rPr>
          <w:rFonts w:ascii="Arial" w:hAnsi="Arial" w:cs="Arial"/>
        </w:rPr>
        <w:t>przez Prezesa Głównego Urzędu Statystycznego</w:t>
      </w:r>
      <w:r w:rsidR="005D562F" w:rsidRPr="002D45D1">
        <w:rPr>
          <w:rFonts w:ascii="Arial" w:hAnsi="Arial" w:cs="Arial"/>
        </w:rPr>
        <w:t xml:space="preserve"> (zwany dalej </w:t>
      </w:r>
      <w:r w:rsidRPr="002D45D1">
        <w:rPr>
          <w:rFonts w:ascii="Arial" w:hAnsi="Arial" w:cs="Arial"/>
        </w:rPr>
        <w:t>wskaźnik</w:t>
      </w:r>
      <w:r w:rsidR="005D562F" w:rsidRPr="002D45D1">
        <w:rPr>
          <w:rFonts w:ascii="Arial" w:hAnsi="Arial" w:cs="Arial"/>
        </w:rPr>
        <w:t>iem</w:t>
      </w:r>
      <w:r w:rsidRPr="002D45D1">
        <w:rPr>
          <w:rFonts w:ascii="Arial" w:hAnsi="Arial" w:cs="Arial"/>
        </w:rPr>
        <w:t xml:space="preserve"> inflacji GUS)</w:t>
      </w:r>
      <w:r w:rsidR="00BD6936" w:rsidRPr="002D45D1">
        <w:rPr>
          <w:rFonts w:ascii="Arial" w:hAnsi="Arial" w:cs="Arial"/>
        </w:rPr>
        <w:t xml:space="preserve"> </w:t>
      </w:r>
      <w:r w:rsidRPr="002D45D1">
        <w:rPr>
          <w:rFonts w:ascii="Arial" w:hAnsi="Arial" w:cs="Arial"/>
        </w:rPr>
        <w:t xml:space="preserve">obowiązującego w dniu złożenia </w:t>
      </w:r>
      <w:r w:rsidR="002D45D1" w:rsidRPr="002D45D1">
        <w:rPr>
          <w:rFonts w:ascii="Arial" w:hAnsi="Arial" w:cs="Arial"/>
        </w:rPr>
        <w:t xml:space="preserve">powyższego </w:t>
      </w:r>
      <w:r w:rsidRPr="002D45D1">
        <w:rPr>
          <w:rFonts w:ascii="Arial" w:hAnsi="Arial" w:cs="Arial"/>
        </w:rPr>
        <w:t>wniosku</w:t>
      </w:r>
      <w:r w:rsidR="005D562F" w:rsidRPr="002D45D1">
        <w:rPr>
          <w:rFonts w:ascii="Arial" w:hAnsi="Arial" w:cs="Arial"/>
        </w:rPr>
        <w:t>/</w:t>
      </w:r>
      <w:r w:rsidR="00F05199">
        <w:rPr>
          <w:rFonts w:ascii="Arial" w:hAnsi="Arial" w:cs="Arial"/>
        </w:rPr>
        <w:t>informacji</w:t>
      </w:r>
      <w:r w:rsidRPr="002D45D1">
        <w:rPr>
          <w:rFonts w:ascii="Arial" w:hAnsi="Arial" w:cs="Arial"/>
        </w:rPr>
        <w:t xml:space="preserve">, </w:t>
      </w:r>
      <w:r w:rsidR="00F05199">
        <w:rPr>
          <w:rFonts w:ascii="Arial" w:hAnsi="Arial" w:cs="Arial"/>
        </w:rPr>
        <w:br/>
      </w:r>
      <w:r w:rsidRPr="002D45D1">
        <w:rPr>
          <w:rFonts w:ascii="Arial" w:hAnsi="Arial" w:cs="Arial"/>
        </w:rPr>
        <w:t>o który</w:t>
      </w:r>
      <w:r w:rsidR="005D562F" w:rsidRPr="002D45D1">
        <w:rPr>
          <w:rFonts w:ascii="Arial" w:hAnsi="Arial" w:cs="Arial"/>
        </w:rPr>
        <w:t>ch</w:t>
      </w:r>
      <w:r w:rsidRPr="002D45D1">
        <w:rPr>
          <w:rFonts w:ascii="Arial" w:hAnsi="Arial" w:cs="Arial"/>
        </w:rPr>
        <w:t xml:space="preserve"> mowa w ust. </w:t>
      </w:r>
      <w:r w:rsidR="00F05199">
        <w:rPr>
          <w:rFonts w:ascii="Arial" w:hAnsi="Arial" w:cs="Arial"/>
        </w:rPr>
        <w:t xml:space="preserve">5 i </w:t>
      </w:r>
      <w:r w:rsidR="00117C75" w:rsidRPr="002D45D1">
        <w:rPr>
          <w:rFonts w:ascii="Arial" w:hAnsi="Arial" w:cs="Arial"/>
        </w:rPr>
        <w:t xml:space="preserve">6 </w:t>
      </w:r>
      <w:r w:rsidRPr="002D45D1">
        <w:rPr>
          <w:rFonts w:ascii="Arial" w:hAnsi="Arial" w:cs="Arial"/>
        </w:rPr>
        <w:t>poniżej, w stosunku do</w:t>
      </w:r>
      <w:r w:rsidR="00B61805" w:rsidRPr="002D45D1">
        <w:rPr>
          <w:rFonts w:ascii="Arial" w:hAnsi="Arial" w:cs="Arial"/>
        </w:rPr>
        <w:t xml:space="preserve"> </w:t>
      </w:r>
      <w:r w:rsidRPr="002D45D1">
        <w:rPr>
          <w:rFonts w:ascii="Arial" w:hAnsi="Arial" w:cs="Arial"/>
        </w:rPr>
        <w:t>wskaźnika inflacji GUS obowiązującego w dniu otwarcia ofert, Strony mają prawo do waloryzacji</w:t>
      </w:r>
      <w:r w:rsidR="00B61805" w:rsidRPr="002D45D1">
        <w:rPr>
          <w:rFonts w:ascii="Arial" w:hAnsi="Arial" w:cs="Arial"/>
        </w:rPr>
        <w:t xml:space="preserve"> </w:t>
      </w:r>
      <w:r w:rsidRPr="002D45D1">
        <w:rPr>
          <w:rFonts w:ascii="Arial" w:hAnsi="Arial" w:cs="Arial"/>
        </w:rPr>
        <w:t>(odpowiednio zwiększenia lub obniżenia) wynagrodzenia umownego</w:t>
      </w:r>
      <w:r w:rsidR="00B61805" w:rsidRPr="002D45D1">
        <w:rPr>
          <w:rFonts w:ascii="Arial" w:hAnsi="Arial" w:cs="Arial"/>
        </w:rPr>
        <w:t xml:space="preserve"> </w:t>
      </w:r>
      <w:r w:rsidRPr="002D45D1">
        <w:rPr>
          <w:rFonts w:ascii="Arial" w:hAnsi="Arial" w:cs="Arial"/>
        </w:rPr>
        <w:t>o połowę</w:t>
      </w:r>
      <w:r w:rsidR="00B61805" w:rsidRPr="002D45D1">
        <w:rPr>
          <w:rFonts w:ascii="Arial" w:hAnsi="Arial" w:cs="Arial"/>
        </w:rPr>
        <w:t xml:space="preserve"> </w:t>
      </w:r>
      <w:r w:rsidRPr="002D45D1">
        <w:rPr>
          <w:rFonts w:ascii="Arial" w:hAnsi="Arial" w:cs="Arial"/>
        </w:rPr>
        <w:t xml:space="preserve">zmienionego wskaźnika inflacji GUS, za niewykonany przez Wykonawcę zakres </w:t>
      </w:r>
      <w:r w:rsidR="009D4F11" w:rsidRPr="002D45D1">
        <w:rPr>
          <w:rFonts w:ascii="Arial" w:hAnsi="Arial" w:cs="Arial"/>
        </w:rPr>
        <w:t>robót</w:t>
      </w:r>
      <w:r w:rsidRPr="002D45D1">
        <w:rPr>
          <w:rFonts w:ascii="Arial" w:hAnsi="Arial" w:cs="Arial"/>
        </w:rPr>
        <w:t xml:space="preserve"> wg stanu na dzień złożenia powyższego wniosku</w:t>
      </w:r>
      <w:r w:rsidR="005D562F" w:rsidRPr="002D45D1">
        <w:rPr>
          <w:rFonts w:ascii="Arial" w:hAnsi="Arial" w:cs="Arial"/>
        </w:rPr>
        <w:t>/informacji</w:t>
      </w:r>
      <w:r w:rsidRPr="002D45D1">
        <w:rPr>
          <w:rFonts w:ascii="Arial" w:hAnsi="Arial" w:cs="Arial"/>
        </w:rPr>
        <w:t>, począwszy od upływu</w:t>
      </w:r>
      <w:r w:rsidR="00B61805" w:rsidRPr="002D45D1">
        <w:rPr>
          <w:rFonts w:ascii="Arial" w:hAnsi="Arial" w:cs="Arial"/>
        </w:rPr>
        <w:t xml:space="preserve"> </w:t>
      </w:r>
      <w:r w:rsidR="00117C75" w:rsidRPr="002D45D1">
        <w:rPr>
          <w:rFonts w:ascii="Arial" w:hAnsi="Arial" w:cs="Arial"/>
        </w:rPr>
        <w:t>6</w:t>
      </w:r>
      <w:r w:rsidRPr="002D45D1">
        <w:rPr>
          <w:rFonts w:ascii="Arial" w:hAnsi="Arial" w:cs="Arial"/>
        </w:rPr>
        <w:t xml:space="preserve"> miesięcy od dnia zawarcia </w:t>
      </w:r>
      <w:r w:rsidR="00493DA2" w:rsidRPr="002D45D1">
        <w:rPr>
          <w:rFonts w:ascii="Arial" w:hAnsi="Arial" w:cs="Arial"/>
        </w:rPr>
        <w:t>u</w:t>
      </w:r>
      <w:r w:rsidRPr="002D45D1">
        <w:rPr>
          <w:rFonts w:ascii="Arial" w:hAnsi="Arial" w:cs="Arial"/>
        </w:rPr>
        <w:t xml:space="preserve">mowy, z zastrzeżeniem dalszych postanowień </w:t>
      </w:r>
      <w:r w:rsidR="00493DA2" w:rsidRPr="002D45D1">
        <w:rPr>
          <w:rFonts w:ascii="Arial" w:hAnsi="Arial" w:cs="Arial"/>
        </w:rPr>
        <w:t>u</w:t>
      </w:r>
      <w:r w:rsidRPr="002D45D1">
        <w:rPr>
          <w:rFonts w:ascii="Arial" w:hAnsi="Arial" w:cs="Arial"/>
        </w:rPr>
        <w:t>mowy. W przypadku,</w:t>
      </w:r>
      <w:r w:rsidR="00B61805" w:rsidRPr="002D45D1">
        <w:rPr>
          <w:rFonts w:ascii="Arial" w:hAnsi="Arial" w:cs="Arial"/>
        </w:rPr>
        <w:t xml:space="preserve"> </w:t>
      </w:r>
      <w:r w:rsidRPr="002D45D1">
        <w:rPr>
          <w:rFonts w:ascii="Arial" w:hAnsi="Arial" w:cs="Arial"/>
        </w:rPr>
        <w:t>gdyby wskaźnik inflacji GUS przestałby być dostępny, zastosowanie znajdą inne, najbardziej zbliżone,</w:t>
      </w:r>
      <w:r w:rsidR="00B61805" w:rsidRPr="002D45D1">
        <w:rPr>
          <w:rFonts w:ascii="Arial" w:hAnsi="Arial" w:cs="Arial"/>
        </w:rPr>
        <w:t xml:space="preserve"> </w:t>
      </w:r>
      <w:r w:rsidRPr="002D45D1">
        <w:rPr>
          <w:rFonts w:ascii="Arial" w:hAnsi="Arial" w:cs="Arial"/>
        </w:rPr>
        <w:t xml:space="preserve">wskaźniki publikowane przez Prezesa GUS. Wartość waloryzacji </w:t>
      </w:r>
      <w:r w:rsidR="00117C75" w:rsidRPr="002D45D1">
        <w:rPr>
          <w:rFonts w:ascii="Arial" w:hAnsi="Arial" w:cs="Arial"/>
        </w:rPr>
        <w:t xml:space="preserve">wynagrodzenia umownego określonego w § 3 ust. 1 </w:t>
      </w:r>
      <w:r w:rsidR="00C85D72" w:rsidRPr="002D45D1">
        <w:rPr>
          <w:rFonts w:ascii="Arial" w:hAnsi="Arial" w:cs="Arial"/>
        </w:rPr>
        <w:t xml:space="preserve">będzie </w:t>
      </w:r>
      <w:r w:rsidRPr="002D45D1">
        <w:rPr>
          <w:rFonts w:ascii="Arial" w:hAnsi="Arial" w:cs="Arial"/>
        </w:rPr>
        <w:t xml:space="preserve">liczona </w:t>
      </w:r>
      <w:r w:rsidR="00F05199">
        <w:rPr>
          <w:rFonts w:ascii="Arial" w:hAnsi="Arial" w:cs="Arial"/>
        </w:rPr>
        <w:br/>
      </w:r>
      <w:r w:rsidRPr="002D45D1">
        <w:rPr>
          <w:rFonts w:ascii="Arial" w:hAnsi="Arial" w:cs="Arial"/>
        </w:rPr>
        <w:t>wg poniższego wzoru:</w:t>
      </w:r>
      <w:r w:rsidR="00BD6936" w:rsidRPr="002D45D1">
        <w:rPr>
          <w:rFonts w:ascii="Arial" w:hAnsi="Arial" w:cs="Arial"/>
        </w:rPr>
        <w:t xml:space="preserve"> </w:t>
      </w:r>
    </w:p>
    <w:p w14:paraId="09E4F53C" w14:textId="77777777" w:rsidR="00F05199" w:rsidRDefault="00D46831" w:rsidP="00666520">
      <w:pPr>
        <w:pStyle w:val="Akapitzlist"/>
        <w:autoSpaceDE w:val="0"/>
        <w:autoSpaceDN w:val="0"/>
        <w:adjustRightInd w:val="0"/>
        <w:spacing w:after="0" w:line="240" w:lineRule="auto"/>
        <w:ind w:left="426"/>
        <w:jc w:val="both"/>
        <w:rPr>
          <w:rFonts w:ascii="Arial" w:hAnsi="Arial" w:cs="Arial"/>
          <w:b/>
          <w:bCs/>
        </w:rPr>
      </w:pPr>
      <w:r w:rsidRPr="002D45D1">
        <w:rPr>
          <w:rFonts w:ascii="Arial" w:hAnsi="Arial" w:cs="Arial"/>
          <w:b/>
          <w:bCs/>
        </w:rPr>
        <w:t xml:space="preserve">W = X </w:t>
      </w:r>
      <w:proofErr w:type="spellStart"/>
      <w:r w:rsidRPr="002D45D1">
        <w:rPr>
          <w:rFonts w:ascii="Arial" w:hAnsi="Arial" w:cs="Arial"/>
          <w:b/>
          <w:bCs/>
        </w:rPr>
        <w:t>x</w:t>
      </w:r>
      <w:proofErr w:type="spellEnd"/>
      <w:r w:rsidRPr="002D45D1">
        <w:rPr>
          <w:rFonts w:ascii="Arial" w:hAnsi="Arial" w:cs="Arial"/>
          <w:b/>
          <w:bCs/>
        </w:rPr>
        <w:t xml:space="preserve"> G/2</w:t>
      </w:r>
      <w:r w:rsidR="00BD6936" w:rsidRPr="002D45D1">
        <w:rPr>
          <w:rFonts w:ascii="Arial" w:hAnsi="Arial" w:cs="Arial"/>
          <w:b/>
          <w:bCs/>
        </w:rPr>
        <w:t xml:space="preserve"> </w:t>
      </w:r>
    </w:p>
    <w:p w14:paraId="056EF32D" w14:textId="19A30254" w:rsidR="00BD6936" w:rsidRPr="00113937" w:rsidRDefault="00D46831" w:rsidP="00113937">
      <w:pPr>
        <w:pStyle w:val="Akapitzlist"/>
        <w:autoSpaceDE w:val="0"/>
        <w:autoSpaceDN w:val="0"/>
        <w:adjustRightInd w:val="0"/>
        <w:spacing w:after="0" w:line="240" w:lineRule="auto"/>
        <w:ind w:left="426"/>
        <w:jc w:val="both"/>
        <w:rPr>
          <w:rFonts w:ascii="Arial" w:hAnsi="Arial" w:cs="Arial"/>
          <w:b/>
          <w:bCs/>
        </w:rPr>
      </w:pPr>
      <w:r w:rsidRPr="002D45D1">
        <w:rPr>
          <w:rFonts w:ascii="Arial" w:hAnsi="Arial" w:cs="Arial"/>
        </w:rPr>
        <w:t>gdzie:</w:t>
      </w:r>
    </w:p>
    <w:p w14:paraId="7EF744EE" w14:textId="14294C67" w:rsidR="00D46831" w:rsidRPr="00666DFE" w:rsidRDefault="00D46831" w:rsidP="00BD6936">
      <w:pPr>
        <w:autoSpaceDE w:val="0"/>
        <w:autoSpaceDN w:val="0"/>
        <w:adjustRightInd w:val="0"/>
        <w:spacing w:after="0" w:line="240" w:lineRule="auto"/>
        <w:ind w:left="1701"/>
        <w:rPr>
          <w:rFonts w:ascii="Arial" w:hAnsi="Arial" w:cs="Arial"/>
          <w:b/>
          <w:bCs/>
        </w:rPr>
      </w:pPr>
      <w:r w:rsidRPr="00666DFE">
        <w:rPr>
          <w:rFonts w:ascii="Arial" w:hAnsi="Arial" w:cs="Arial"/>
          <w:b/>
          <w:bCs/>
        </w:rPr>
        <w:t>W - wartość waloryzacji niewykon</w:t>
      </w:r>
      <w:r w:rsidR="00C85D72">
        <w:rPr>
          <w:rFonts w:ascii="Arial" w:hAnsi="Arial" w:cs="Arial"/>
          <w:b/>
          <w:bCs/>
        </w:rPr>
        <w:t>anych robót budowlanych</w:t>
      </w:r>
    </w:p>
    <w:p w14:paraId="6F1C5F1C" w14:textId="1D9CBDFC" w:rsidR="00D46831" w:rsidRPr="00666DFE" w:rsidRDefault="00D46831" w:rsidP="00BD6936">
      <w:pPr>
        <w:autoSpaceDE w:val="0"/>
        <w:autoSpaceDN w:val="0"/>
        <w:adjustRightInd w:val="0"/>
        <w:spacing w:after="0" w:line="240" w:lineRule="auto"/>
        <w:ind w:left="1701"/>
        <w:rPr>
          <w:rFonts w:ascii="Arial" w:hAnsi="Arial" w:cs="Arial"/>
          <w:b/>
          <w:bCs/>
        </w:rPr>
      </w:pPr>
      <w:r w:rsidRPr="00666DFE">
        <w:rPr>
          <w:rFonts w:ascii="Arial" w:hAnsi="Arial" w:cs="Arial"/>
          <w:b/>
          <w:bCs/>
        </w:rPr>
        <w:t xml:space="preserve">X - wartość </w:t>
      </w:r>
      <w:r w:rsidR="00C85D72">
        <w:rPr>
          <w:rFonts w:ascii="Arial" w:hAnsi="Arial" w:cs="Arial"/>
          <w:b/>
          <w:bCs/>
        </w:rPr>
        <w:t xml:space="preserve">niewykonanych robót budowlanych </w:t>
      </w:r>
    </w:p>
    <w:p w14:paraId="2E79B0BB" w14:textId="0C73BC80" w:rsidR="00D46831" w:rsidRPr="00666DFE" w:rsidRDefault="00D46831" w:rsidP="00BD6936">
      <w:pPr>
        <w:autoSpaceDE w:val="0"/>
        <w:autoSpaceDN w:val="0"/>
        <w:adjustRightInd w:val="0"/>
        <w:spacing w:after="0" w:line="240" w:lineRule="auto"/>
        <w:ind w:left="1701"/>
        <w:rPr>
          <w:rFonts w:ascii="Arial" w:hAnsi="Arial" w:cs="Arial"/>
          <w:b/>
          <w:bCs/>
        </w:rPr>
      </w:pPr>
      <w:r w:rsidRPr="00666DFE">
        <w:rPr>
          <w:rFonts w:ascii="Arial" w:hAnsi="Arial" w:cs="Arial"/>
          <w:b/>
          <w:bCs/>
        </w:rPr>
        <w:t>G - wartość zmienionego wskaźnika inflacji GUS wyrażona w %</w:t>
      </w:r>
    </w:p>
    <w:p w14:paraId="4F1321FD" w14:textId="77777777" w:rsidR="00BD6936" w:rsidRPr="00666DFE" w:rsidRDefault="00BD6936" w:rsidP="00BD6936">
      <w:pPr>
        <w:autoSpaceDE w:val="0"/>
        <w:autoSpaceDN w:val="0"/>
        <w:adjustRightInd w:val="0"/>
        <w:spacing w:after="0" w:line="240" w:lineRule="auto"/>
        <w:ind w:left="993"/>
        <w:rPr>
          <w:rFonts w:ascii="Arial" w:hAnsi="Arial" w:cs="Arial"/>
        </w:rPr>
      </w:pPr>
    </w:p>
    <w:p w14:paraId="6A580232" w14:textId="27678CB9" w:rsidR="00D46831" w:rsidRPr="00666DFE" w:rsidRDefault="00660DB2">
      <w:pPr>
        <w:pStyle w:val="Akapitzlist"/>
        <w:numPr>
          <w:ilvl w:val="0"/>
          <w:numId w:val="34"/>
        </w:numPr>
        <w:autoSpaceDE w:val="0"/>
        <w:autoSpaceDN w:val="0"/>
        <w:adjustRightInd w:val="0"/>
        <w:spacing w:after="0" w:line="240" w:lineRule="auto"/>
        <w:ind w:left="426" w:hanging="426"/>
        <w:jc w:val="both"/>
        <w:rPr>
          <w:rFonts w:ascii="Arial" w:hAnsi="Arial" w:cs="Arial"/>
        </w:rPr>
      </w:pPr>
      <w:r w:rsidRPr="00666DFE">
        <w:rPr>
          <w:rFonts w:ascii="Arial" w:hAnsi="Arial" w:cs="Arial"/>
        </w:rPr>
        <w:t xml:space="preserve"> </w:t>
      </w:r>
      <w:r w:rsidR="00D46831" w:rsidRPr="00666DFE">
        <w:rPr>
          <w:rFonts w:ascii="Arial" w:hAnsi="Arial" w:cs="Arial"/>
        </w:rPr>
        <w:t xml:space="preserve">W sytuacji wzrostu wskaźnika inflacji GUS, o którym mowa w ust. </w:t>
      </w:r>
      <w:r w:rsidR="00C85D72">
        <w:rPr>
          <w:rFonts w:ascii="Arial" w:hAnsi="Arial" w:cs="Arial"/>
        </w:rPr>
        <w:t>4</w:t>
      </w:r>
      <w:r w:rsidR="00D46831" w:rsidRPr="00666DFE">
        <w:rPr>
          <w:rFonts w:ascii="Arial" w:hAnsi="Arial" w:cs="Arial"/>
        </w:rPr>
        <w:t>, powyżej 5</w:t>
      </w:r>
      <w:r w:rsidR="00D7295F" w:rsidRPr="00666DFE">
        <w:rPr>
          <w:rFonts w:ascii="Arial" w:hAnsi="Arial" w:cs="Arial"/>
        </w:rPr>
        <w:t xml:space="preserve"> </w:t>
      </w:r>
      <w:r w:rsidR="00D46831" w:rsidRPr="00666DFE">
        <w:rPr>
          <w:rFonts w:ascii="Arial" w:hAnsi="Arial" w:cs="Arial"/>
        </w:rPr>
        <w:t>% Wykonawca jest</w:t>
      </w:r>
      <w:r w:rsidR="00B61805" w:rsidRPr="00666DFE">
        <w:rPr>
          <w:rFonts w:ascii="Arial" w:hAnsi="Arial" w:cs="Arial"/>
        </w:rPr>
        <w:t xml:space="preserve"> </w:t>
      </w:r>
      <w:r w:rsidR="00D46831" w:rsidRPr="00666DFE">
        <w:rPr>
          <w:rFonts w:ascii="Arial" w:hAnsi="Arial" w:cs="Arial"/>
        </w:rPr>
        <w:t xml:space="preserve">uprawniony złożyć Zamawiającemu pisemny wniosek o zmianę </w:t>
      </w:r>
      <w:r w:rsidR="00493DA2">
        <w:rPr>
          <w:rFonts w:ascii="Arial" w:hAnsi="Arial" w:cs="Arial"/>
        </w:rPr>
        <w:t>u</w:t>
      </w:r>
      <w:r w:rsidR="00D46831" w:rsidRPr="00666DFE">
        <w:rPr>
          <w:rFonts w:ascii="Arial" w:hAnsi="Arial" w:cs="Arial"/>
        </w:rPr>
        <w:t>mowy w zakresie waloryzacji</w:t>
      </w:r>
      <w:r w:rsidR="00B61805" w:rsidRPr="00666DFE">
        <w:rPr>
          <w:rFonts w:ascii="Arial" w:hAnsi="Arial" w:cs="Arial"/>
        </w:rPr>
        <w:t xml:space="preserve"> </w:t>
      </w:r>
      <w:r w:rsidR="00D46831" w:rsidRPr="00666DFE">
        <w:rPr>
          <w:rFonts w:ascii="Arial" w:hAnsi="Arial" w:cs="Arial"/>
        </w:rPr>
        <w:t xml:space="preserve">wysokości wynagrodzenia, o której mowa w ust. </w:t>
      </w:r>
      <w:r w:rsidR="00DF1675">
        <w:rPr>
          <w:rFonts w:ascii="Arial" w:hAnsi="Arial" w:cs="Arial"/>
        </w:rPr>
        <w:t>4</w:t>
      </w:r>
      <w:r w:rsidR="00D46831" w:rsidRPr="00666DFE">
        <w:rPr>
          <w:rFonts w:ascii="Arial" w:hAnsi="Arial" w:cs="Arial"/>
        </w:rPr>
        <w:t>. Wniosek powinien zawierać wyczerpujące</w:t>
      </w:r>
      <w:r w:rsidR="00B61805" w:rsidRPr="00666DFE">
        <w:rPr>
          <w:rFonts w:ascii="Arial" w:hAnsi="Arial" w:cs="Arial"/>
        </w:rPr>
        <w:t xml:space="preserve"> </w:t>
      </w:r>
      <w:r w:rsidR="00D46831" w:rsidRPr="00666DFE">
        <w:rPr>
          <w:rFonts w:ascii="Arial" w:hAnsi="Arial" w:cs="Arial"/>
        </w:rPr>
        <w:t xml:space="preserve">uzasadnienie faktyczne </w:t>
      </w:r>
      <w:r w:rsidR="00134171" w:rsidRPr="00666DFE">
        <w:rPr>
          <w:rFonts w:ascii="Arial" w:hAnsi="Arial" w:cs="Arial"/>
        </w:rPr>
        <w:t xml:space="preserve">oraz </w:t>
      </w:r>
      <w:r w:rsidR="00D46831" w:rsidRPr="00666DFE">
        <w:rPr>
          <w:rFonts w:ascii="Arial" w:hAnsi="Arial" w:cs="Arial"/>
        </w:rPr>
        <w:t>dokładne wyliczenie kwoty</w:t>
      </w:r>
      <w:r w:rsidR="00C85D72">
        <w:rPr>
          <w:rFonts w:ascii="Arial" w:hAnsi="Arial" w:cs="Arial"/>
        </w:rPr>
        <w:t xml:space="preserve"> wynagrodzenia</w:t>
      </w:r>
      <w:r w:rsidR="00134171" w:rsidRPr="00666DFE">
        <w:rPr>
          <w:rFonts w:ascii="Arial" w:hAnsi="Arial" w:cs="Arial"/>
        </w:rPr>
        <w:t xml:space="preserve"> </w:t>
      </w:r>
      <w:r w:rsidR="00C85D72">
        <w:rPr>
          <w:rFonts w:ascii="Arial" w:hAnsi="Arial" w:cs="Arial"/>
        </w:rPr>
        <w:br/>
      </w:r>
      <w:r w:rsidR="00134171" w:rsidRPr="00666DFE">
        <w:rPr>
          <w:rFonts w:ascii="Arial" w:hAnsi="Arial" w:cs="Arial"/>
        </w:rPr>
        <w:t xml:space="preserve">po zmianie </w:t>
      </w:r>
      <w:r w:rsidR="00493DA2">
        <w:rPr>
          <w:rFonts w:ascii="Arial" w:hAnsi="Arial" w:cs="Arial"/>
        </w:rPr>
        <w:t>u</w:t>
      </w:r>
      <w:r w:rsidR="00134171" w:rsidRPr="00666DFE">
        <w:rPr>
          <w:rFonts w:ascii="Arial" w:hAnsi="Arial" w:cs="Arial"/>
        </w:rPr>
        <w:t xml:space="preserve">mowy obejmujące w szczególności </w:t>
      </w:r>
      <w:bookmarkStart w:id="7" w:name="_Hlk128553982"/>
      <w:r w:rsidR="00134171" w:rsidRPr="00666DFE">
        <w:rPr>
          <w:rFonts w:ascii="Arial" w:hAnsi="Arial" w:cs="Arial"/>
        </w:rPr>
        <w:t>kosztorys zrealizowanych robót zatwierdzony przez kierownika budowy</w:t>
      </w:r>
      <w:bookmarkEnd w:id="7"/>
      <w:r w:rsidR="00134171" w:rsidRPr="00666DFE">
        <w:rPr>
          <w:rFonts w:ascii="Arial" w:hAnsi="Arial" w:cs="Arial"/>
        </w:rPr>
        <w:t xml:space="preserve"> i inspektora nadzoru</w:t>
      </w:r>
      <w:r w:rsidR="00D46831" w:rsidRPr="00666DFE">
        <w:rPr>
          <w:rFonts w:ascii="Arial" w:hAnsi="Arial" w:cs="Arial"/>
        </w:rPr>
        <w:t>.</w:t>
      </w:r>
    </w:p>
    <w:p w14:paraId="7AF19331" w14:textId="4D8D0A25" w:rsidR="00D46831" w:rsidRPr="00666DFE" w:rsidRDefault="00660DB2">
      <w:pPr>
        <w:pStyle w:val="Akapitzlist"/>
        <w:numPr>
          <w:ilvl w:val="0"/>
          <w:numId w:val="35"/>
        </w:numPr>
        <w:autoSpaceDE w:val="0"/>
        <w:autoSpaceDN w:val="0"/>
        <w:adjustRightInd w:val="0"/>
        <w:spacing w:after="0" w:line="240" w:lineRule="auto"/>
        <w:ind w:left="426" w:hanging="426"/>
        <w:jc w:val="both"/>
        <w:rPr>
          <w:rFonts w:ascii="Arial" w:hAnsi="Arial" w:cs="Arial"/>
        </w:rPr>
      </w:pPr>
      <w:r w:rsidRPr="00666DFE">
        <w:rPr>
          <w:rFonts w:ascii="Arial" w:hAnsi="Arial" w:cs="Arial"/>
        </w:rPr>
        <w:t xml:space="preserve"> </w:t>
      </w:r>
      <w:r w:rsidR="00D46831" w:rsidRPr="00666DFE">
        <w:rPr>
          <w:rFonts w:ascii="Arial" w:hAnsi="Arial" w:cs="Arial"/>
        </w:rPr>
        <w:t xml:space="preserve">W sytuacji spadku wskaźnika inflacji GUS, o którym mowa w ust. </w:t>
      </w:r>
      <w:r w:rsidR="00C85D72">
        <w:rPr>
          <w:rFonts w:ascii="Arial" w:hAnsi="Arial" w:cs="Arial"/>
        </w:rPr>
        <w:t>4</w:t>
      </w:r>
      <w:r w:rsidR="00D46831" w:rsidRPr="00666DFE">
        <w:rPr>
          <w:rFonts w:ascii="Arial" w:hAnsi="Arial" w:cs="Arial"/>
        </w:rPr>
        <w:t>, powyżej 5</w:t>
      </w:r>
      <w:r w:rsidR="00D7295F" w:rsidRPr="00666DFE">
        <w:rPr>
          <w:rFonts w:ascii="Arial" w:hAnsi="Arial" w:cs="Arial"/>
        </w:rPr>
        <w:t xml:space="preserve"> </w:t>
      </w:r>
      <w:r w:rsidR="00D46831" w:rsidRPr="00666DFE">
        <w:rPr>
          <w:rFonts w:ascii="Arial" w:hAnsi="Arial" w:cs="Arial"/>
        </w:rPr>
        <w:t>% Zamawiający jest</w:t>
      </w:r>
      <w:r w:rsidR="00B61805" w:rsidRPr="00666DFE">
        <w:rPr>
          <w:rFonts w:ascii="Arial" w:hAnsi="Arial" w:cs="Arial"/>
        </w:rPr>
        <w:t xml:space="preserve"> </w:t>
      </w:r>
      <w:r w:rsidR="00D46831" w:rsidRPr="00666DFE">
        <w:rPr>
          <w:rFonts w:ascii="Arial" w:hAnsi="Arial" w:cs="Arial"/>
        </w:rPr>
        <w:t>uprawniony złożyć Wykonawcy pisemn</w:t>
      </w:r>
      <w:r w:rsidR="0096384C">
        <w:rPr>
          <w:rFonts w:ascii="Arial" w:hAnsi="Arial" w:cs="Arial"/>
        </w:rPr>
        <w:t xml:space="preserve">ą informację </w:t>
      </w:r>
      <w:r w:rsidR="00D46831" w:rsidRPr="00666DFE">
        <w:rPr>
          <w:rFonts w:ascii="Arial" w:hAnsi="Arial" w:cs="Arial"/>
        </w:rPr>
        <w:t>o zmi</w:t>
      </w:r>
      <w:r w:rsidR="0096384C">
        <w:rPr>
          <w:rFonts w:ascii="Arial" w:hAnsi="Arial" w:cs="Arial"/>
        </w:rPr>
        <w:t>anie</w:t>
      </w:r>
      <w:r w:rsidR="00D46831" w:rsidRPr="00666DFE">
        <w:rPr>
          <w:rFonts w:ascii="Arial" w:hAnsi="Arial" w:cs="Arial"/>
        </w:rPr>
        <w:t xml:space="preserve"> </w:t>
      </w:r>
      <w:r w:rsidR="00493DA2">
        <w:rPr>
          <w:rFonts w:ascii="Arial" w:hAnsi="Arial" w:cs="Arial"/>
        </w:rPr>
        <w:t>u</w:t>
      </w:r>
      <w:r w:rsidR="00D46831" w:rsidRPr="00666DFE">
        <w:rPr>
          <w:rFonts w:ascii="Arial" w:hAnsi="Arial" w:cs="Arial"/>
        </w:rPr>
        <w:t>mowy w zakresie waloryzacji wysokości</w:t>
      </w:r>
      <w:r w:rsidR="00B61805" w:rsidRPr="00666DFE">
        <w:rPr>
          <w:rFonts w:ascii="Arial" w:hAnsi="Arial" w:cs="Arial"/>
        </w:rPr>
        <w:t xml:space="preserve"> </w:t>
      </w:r>
      <w:r w:rsidR="00D46831" w:rsidRPr="00666DFE">
        <w:rPr>
          <w:rFonts w:ascii="Arial" w:hAnsi="Arial" w:cs="Arial"/>
        </w:rPr>
        <w:t xml:space="preserve">wynagrodzenia, o której mowa w ust. </w:t>
      </w:r>
      <w:r w:rsidR="00C85D72">
        <w:rPr>
          <w:rFonts w:ascii="Arial" w:hAnsi="Arial" w:cs="Arial"/>
        </w:rPr>
        <w:t>4</w:t>
      </w:r>
      <w:r w:rsidR="0096384C">
        <w:rPr>
          <w:rFonts w:ascii="Arial" w:hAnsi="Arial" w:cs="Arial"/>
        </w:rPr>
        <w:t xml:space="preserve">, która </w:t>
      </w:r>
      <w:r w:rsidR="00D46831" w:rsidRPr="00666DFE">
        <w:rPr>
          <w:rFonts w:ascii="Arial" w:hAnsi="Arial" w:cs="Arial"/>
        </w:rPr>
        <w:t>powin</w:t>
      </w:r>
      <w:r w:rsidR="0096384C">
        <w:rPr>
          <w:rFonts w:ascii="Arial" w:hAnsi="Arial" w:cs="Arial"/>
        </w:rPr>
        <w:t>na</w:t>
      </w:r>
      <w:r w:rsidR="00D46831" w:rsidRPr="00666DFE">
        <w:rPr>
          <w:rFonts w:ascii="Arial" w:hAnsi="Arial" w:cs="Arial"/>
        </w:rPr>
        <w:t xml:space="preserve"> zawierać wyczerpujące uzasadnienie</w:t>
      </w:r>
      <w:r w:rsidR="00B61805" w:rsidRPr="00666DFE">
        <w:rPr>
          <w:rFonts w:ascii="Arial" w:hAnsi="Arial" w:cs="Arial"/>
        </w:rPr>
        <w:t xml:space="preserve"> </w:t>
      </w:r>
      <w:r w:rsidR="00D46831" w:rsidRPr="00666DFE">
        <w:rPr>
          <w:rFonts w:ascii="Arial" w:hAnsi="Arial" w:cs="Arial"/>
        </w:rPr>
        <w:t>faktyczne</w:t>
      </w:r>
      <w:r w:rsidR="0096384C">
        <w:rPr>
          <w:rFonts w:ascii="Arial" w:hAnsi="Arial" w:cs="Arial"/>
        </w:rPr>
        <w:t>.</w:t>
      </w:r>
      <w:r w:rsidR="00D46831" w:rsidRPr="00666DFE">
        <w:rPr>
          <w:rFonts w:ascii="Arial" w:hAnsi="Arial" w:cs="Arial"/>
        </w:rPr>
        <w:t xml:space="preserve"> </w:t>
      </w:r>
      <w:r w:rsidR="0096384C">
        <w:rPr>
          <w:rFonts w:ascii="Arial" w:hAnsi="Arial" w:cs="Arial"/>
        </w:rPr>
        <w:t>Wykonawca w terminie</w:t>
      </w:r>
      <w:r w:rsidR="009E1177">
        <w:rPr>
          <w:rFonts w:ascii="Arial" w:hAnsi="Arial" w:cs="Arial"/>
        </w:rPr>
        <w:t xml:space="preserve"> </w:t>
      </w:r>
      <w:r w:rsidR="00666DFE" w:rsidRPr="00666DFE">
        <w:rPr>
          <w:rFonts w:ascii="Arial" w:hAnsi="Arial" w:cs="Arial"/>
        </w:rPr>
        <w:t xml:space="preserve">10 dni roboczych od dnia złożenia </w:t>
      </w:r>
      <w:r w:rsidR="009E1177">
        <w:rPr>
          <w:rFonts w:ascii="Arial" w:hAnsi="Arial" w:cs="Arial"/>
        </w:rPr>
        <w:t>informacji</w:t>
      </w:r>
      <w:r w:rsidR="00666DFE" w:rsidRPr="00666DFE">
        <w:rPr>
          <w:rFonts w:ascii="Arial" w:hAnsi="Arial" w:cs="Arial"/>
        </w:rPr>
        <w:t xml:space="preserve"> o zmia</w:t>
      </w:r>
      <w:r w:rsidR="009E1177">
        <w:rPr>
          <w:rFonts w:ascii="Arial" w:hAnsi="Arial" w:cs="Arial"/>
        </w:rPr>
        <w:t xml:space="preserve">nie </w:t>
      </w:r>
      <w:r w:rsidR="00666DFE" w:rsidRPr="00666DFE">
        <w:rPr>
          <w:rFonts w:ascii="Arial" w:hAnsi="Arial" w:cs="Arial"/>
        </w:rPr>
        <w:t xml:space="preserve">wynagrodzenia </w:t>
      </w:r>
      <w:r w:rsidR="009E1177">
        <w:rPr>
          <w:rFonts w:ascii="Arial" w:hAnsi="Arial" w:cs="Arial"/>
        </w:rPr>
        <w:t>przedłoży Zamawiającemu kosztorys zrealizowanych robót zatwierdzonych przez kierownika budowy i inspektora nadzoru</w:t>
      </w:r>
      <w:r w:rsidR="00666DFE" w:rsidRPr="00666DFE">
        <w:rPr>
          <w:rFonts w:ascii="Arial" w:hAnsi="Arial" w:cs="Arial"/>
        </w:rPr>
        <w:t xml:space="preserve">. </w:t>
      </w:r>
      <w:r w:rsidR="009E1177">
        <w:rPr>
          <w:rFonts w:ascii="Arial" w:hAnsi="Arial" w:cs="Arial"/>
        </w:rPr>
        <w:br/>
        <w:t xml:space="preserve">W przypadku nie dotrzymania terminu wskazanego powyżej Zamawiający samodzielnie ustali wartość zmiany wynagrodzenia w wyniku waloryzacji. </w:t>
      </w:r>
    </w:p>
    <w:p w14:paraId="3C982364" w14:textId="5DC4846D" w:rsidR="00660DB2" w:rsidRPr="00DF1675" w:rsidRDefault="00660DB2">
      <w:pPr>
        <w:pStyle w:val="Akapitzlist"/>
        <w:numPr>
          <w:ilvl w:val="0"/>
          <w:numId w:val="35"/>
        </w:numPr>
        <w:autoSpaceDE w:val="0"/>
        <w:autoSpaceDN w:val="0"/>
        <w:adjustRightInd w:val="0"/>
        <w:spacing w:after="0" w:line="240" w:lineRule="auto"/>
        <w:ind w:left="426" w:hanging="426"/>
        <w:jc w:val="both"/>
        <w:rPr>
          <w:rFonts w:ascii="Arial" w:hAnsi="Arial" w:cs="Arial"/>
        </w:rPr>
      </w:pPr>
      <w:r w:rsidRPr="00666DFE">
        <w:rPr>
          <w:rFonts w:ascii="Arial" w:hAnsi="Arial" w:cs="Arial"/>
        </w:rPr>
        <w:t xml:space="preserve"> </w:t>
      </w:r>
      <w:r w:rsidR="00D46831" w:rsidRPr="00666DFE">
        <w:rPr>
          <w:rFonts w:ascii="Arial" w:hAnsi="Arial" w:cs="Arial"/>
        </w:rPr>
        <w:t>Wniosek</w:t>
      </w:r>
      <w:r w:rsidR="00DF1675">
        <w:rPr>
          <w:rFonts w:ascii="Arial" w:hAnsi="Arial" w:cs="Arial"/>
        </w:rPr>
        <w:t>/informacja</w:t>
      </w:r>
      <w:r w:rsidR="00D46831" w:rsidRPr="00666DFE">
        <w:rPr>
          <w:rFonts w:ascii="Arial" w:hAnsi="Arial" w:cs="Arial"/>
        </w:rPr>
        <w:t>, o który</w:t>
      </w:r>
      <w:r w:rsidR="00DF1675">
        <w:rPr>
          <w:rFonts w:ascii="Arial" w:hAnsi="Arial" w:cs="Arial"/>
        </w:rPr>
        <w:t xml:space="preserve">ch </w:t>
      </w:r>
      <w:r w:rsidR="00D46831" w:rsidRPr="00666DFE">
        <w:rPr>
          <w:rFonts w:ascii="Arial" w:hAnsi="Arial" w:cs="Arial"/>
        </w:rPr>
        <w:t xml:space="preserve">mowa w ust. </w:t>
      </w:r>
      <w:r w:rsidR="009E1177">
        <w:rPr>
          <w:rFonts w:ascii="Arial" w:hAnsi="Arial" w:cs="Arial"/>
        </w:rPr>
        <w:t>5</w:t>
      </w:r>
      <w:r w:rsidR="00D46831" w:rsidRPr="00666DFE">
        <w:rPr>
          <w:rFonts w:ascii="Arial" w:hAnsi="Arial" w:cs="Arial"/>
        </w:rPr>
        <w:t xml:space="preserve"> i </w:t>
      </w:r>
      <w:r w:rsidR="009E1177">
        <w:rPr>
          <w:rFonts w:ascii="Arial" w:hAnsi="Arial" w:cs="Arial"/>
        </w:rPr>
        <w:t>6</w:t>
      </w:r>
      <w:r w:rsidR="00D46831" w:rsidRPr="00666DFE">
        <w:rPr>
          <w:rFonts w:ascii="Arial" w:hAnsi="Arial" w:cs="Arial"/>
        </w:rPr>
        <w:t xml:space="preserve"> można złożyć nie wcześniej niż po upływie </w:t>
      </w:r>
      <w:r w:rsidR="00DF1675">
        <w:rPr>
          <w:rFonts w:ascii="Arial" w:hAnsi="Arial" w:cs="Arial"/>
        </w:rPr>
        <w:br/>
      </w:r>
      <w:r w:rsidR="009D4F11" w:rsidRPr="00DF1675">
        <w:rPr>
          <w:rFonts w:ascii="Arial" w:hAnsi="Arial" w:cs="Arial"/>
        </w:rPr>
        <w:t>6</w:t>
      </w:r>
      <w:r w:rsidR="00D46831" w:rsidRPr="00DF1675">
        <w:rPr>
          <w:rFonts w:ascii="Arial" w:hAnsi="Arial" w:cs="Arial"/>
        </w:rPr>
        <w:t xml:space="preserve"> miesięcy</w:t>
      </w:r>
      <w:r w:rsidR="00DF1675" w:rsidRPr="00DF1675">
        <w:rPr>
          <w:rFonts w:ascii="Arial" w:hAnsi="Arial" w:cs="Arial"/>
        </w:rPr>
        <w:t xml:space="preserve"> </w:t>
      </w:r>
      <w:r w:rsidR="00D46831" w:rsidRPr="00DF1675">
        <w:rPr>
          <w:rFonts w:ascii="Arial" w:hAnsi="Arial" w:cs="Arial"/>
        </w:rPr>
        <w:t>od dnia</w:t>
      </w:r>
      <w:r w:rsidR="00B61805" w:rsidRPr="00DF1675">
        <w:rPr>
          <w:rFonts w:ascii="Arial" w:hAnsi="Arial" w:cs="Arial"/>
        </w:rPr>
        <w:t xml:space="preserve"> </w:t>
      </w:r>
      <w:r w:rsidR="00D46831" w:rsidRPr="00DF1675">
        <w:rPr>
          <w:rFonts w:ascii="Arial" w:hAnsi="Arial" w:cs="Arial"/>
        </w:rPr>
        <w:t xml:space="preserve">zawarcia </w:t>
      </w:r>
      <w:r w:rsidR="00493DA2" w:rsidRPr="00DF1675">
        <w:rPr>
          <w:rFonts w:ascii="Arial" w:hAnsi="Arial" w:cs="Arial"/>
        </w:rPr>
        <w:t>u</w:t>
      </w:r>
      <w:r w:rsidR="00D46831" w:rsidRPr="00DF1675">
        <w:rPr>
          <w:rFonts w:ascii="Arial" w:hAnsi="Arial" w:cs="Arial"/>
        </w:rPr>
        <w:t>mowy (początkowy termin ustalenia zmiany wynagrodzenia)</w:t>
      </w:r>
      <w:r w:rsidRPr="00DF1675">
        <w:rPr>
          <w:rFonts w:ascii="Arial" w:hAnsi="Arial" w:cs="Arial"/>
        </w:rPr>
        <w:t>.</w:t>
      </w:r>
      <w:r w:rsidR="00EB6EFC" w:rsidRPr="00DF1675">
        <w:rPr>
          <w:rFonts w:ascii="Arial" w:hAnsi="Arial" w:cs="Arial"/>
        </w:rPr>
        <w:t xml:space="preserve"> Możliwe jest wprowadzenie kolejnych zmian wynagrodzenia, jednak nie częściej niż raz </w:t>
      </w:r>
      <w:r w:rsidR="00DF1675">
        <w:rPr>
          <w:rFonts w:ascii="Arial" w:hAnsi="Arial" w:cs="Arial"/>
        </w:rPr>
        <w:br/>
      </w:r>
      <w:r w:rsidR="00EB6EFC" w:rsidRPr="00DF1675">
        <w:rPr>
          <w:rFonts w:ascii="Arial" w:hAnsi="Arial" w:cs="Arial"/>
        </w:rPr>
        <w:t xml:space="preserve">na 3 miesiące i z zastrzeżeniem pozostałych postanowień niniejszego paragrafu. </w:t>
      </w:r>
    </w:p>
    <w:p w14:paraId="18F5749D" w14:textId="06C2CD85" w:rsidR="00D46831" w:rsidRPr="00666DFE" w:rsidRDefault="00660DB2">
      <w:pPr>
        <w:pStyle w:val="Akapitzlist"/>
        <w:numPr>
          <w:ilvl w:val="0"/>
          <w:numId w:val="35"/>
        </w:numPr>
        <w:autoSpaceDE w:val="0"/>
        <w:autoSpaceDN w:val="0"/>
        <w:adjustRightInd w:val="0"/>
        <w:spacing w:after="0" w:line="240" w:lineRule="auto"/>
        <w:ind w:left="426" w:hanging="426"/>
        <w:jc w:val="both"/>
        <w:rPr>
          <w:rFonts w:ascii="Arial" w:hAnsi="Arial" w:cs="Arial"/>
        </w:rPr>
      </w:pPr>
      <w:r w:rsidRPr="00666DFE">
        <w:rPr>
          <w:rFonts w:ascii="Arial" w:hAnsi="Arial" w:cs="Arial"/>
        </w:rPr>
        <w:t xml:space="preserve"> </w:t>
      </w:r>
      <w:r w:rsidR="00D46831" w:rsidRPr="00666DFE">
        <w:rPr>
          <w:rFonts w:ascii="Arial" w:hAnsi="Arial" w:cs="Arial"/>
        </w:rPr>
        <w:t xml:space="preserve">Obowiązek wykazania wpływu zmian, o których mowa w ust. </w:t>
      </w:r>
      <w:r w:rsidR="00EB6EFC">
        <w:rPr>
          <w:rFonts w:ascii="Arial" w:hAnsi="Arial" w:cs="Arial"/>
        </w:rPr>
        <w:t>4</w:t>
      </w:r>
      <w:r w:rsidR="00D46831" w:rsidRPr="00666DFE">
        <w:rPr>
          <w:rFonts w:ascii="Arial" w:hAnsi="Arial" w:cs="Arial"/>
        </w:rPr>
        <w:t xml:space="preserve"> niniejszego paragrafu na zmianę</w:t>
      </w:r>
    </w:p>
    <w:p w14:paraId="45EA1E93" w14:textId="0B9BAD83" w:rsidR="00D46831" w:rsidRPr="00666DFE" w:rsidRDefault="00D46831" w:rsidP="00660DB2">
      <w:pPr>
        <w:autoSpaceDE w:val="0"/>
        <w:autoSpaceDN w:val="0"/>
        <w:adjustRightInd w:val="0"/>
        <w:spacing w:after="0" w:line="240" w:lineRule="auto"/>
        <w:ind w:left="426"/>
        <w:jc w:val="both"/>
        <w:rPr>
          <w:rFonts w:ascii="Arial" w:hAnsi="Arial" w:cs="Arial"/>
        </w:rPr>
      </w:pPr>
      <w:r w:rsidRPr="00666DFE">
        <w:rPr>
          <w:rFonts w:ascii="Arial" w:hAnsi="Arial" w:cs="Arial"/>
        </w:rPr>
        <w:t xml:space="preserve">wynagrodzenia, o którym mowa w § </w:t>
      </w:r>
      <w:r w:rsidR="00B61805" w:rsidRPr="00666DFE">
        <w:rPr>
          <w:rFonts w:ascii="Arial" w:hAnsi="Arial" w:cs="Arial"/>
        </w:rPr>
        <w:t>3</w:t>
      </w:r>
      <w:r w:rsidRPr="00666DFE">
        <w:rPr>
          <w:rFonts w:ascii="Arial" w:hAnsi="Arial" w:cs="Arial"/>
        </w:rPr>
        <w:t xml:space="preserve"> ust. 1 </w:t>
      </w:r>
      <w:r w:rsidR="00493DA2">
        <w:rPr>
          <w:rFonts w:ascii="Arial" w:hAnsi="Arial" w:cs="Arial"/>
        </w:rPr>
        <w:t>u</w:t>
      </w:r>
      <w:r w:rsidRPr="00666DFE">
        <w:rPr>
          <w:rFonts w:ascii="Arial" w:hAnsi="Arial" w:cs="Arial"/>
        </w:rPr>
        <w:t xml:space="preserve">mowy, </w:t>
      </w:r>
      <w:r w:rsidR="00DF1675">
        <w:rPr>
          <w:rFonts w:ascii="Arial" w:hAnsi="Arial" w:cs="Arial"/>
        </w:rPr>
        <w:t xml:space="preserve">obciąża strony zgodnie z ust. 5 i 6 </w:t>
      </w:r>
      <w:r w:rsidRPr="00666DFE">
        <w:rPr>
          <w:rFonts w:ascii="Arial" w:hAnsi="Arial" w:cs="Arial"/>
        </w:rPr>
        <w:t>pod rygorem</w:t>
      </w:r>
      <w:r w:rsidR="00DF1675">
        <w:rPr>
          <w:rFonts w:ascii="Arial" w:hAnsi="Arial" w:cs="Arial"/>
        </w:rPr>
        <w:t xml:space="preserve"> niemożności</w:t>
      </w:r>
      <w:r w:rsidRPr="00666DFE">
        <w:rPr>
          <w:rFonts w:ascii="Arial" w:hAnsi="Arial" w:cs="Arial"/>
        </w:rPr>
        <w:t xml:space="preserve"> dokonania zmiany </w:t>
      </w:r>
      <w:r w:rsidR="00493DA2">
        <w:rPr>
          <w:rFonts w:ascii="Arial" w:hAnsi="Arial" w:cs="Arial"/>
        </w:rPr>
        <w:t>u</w:t>
      </w:r>
      <w:r w:rsidRPr="00666DFE">
        <w:rPr>
          <w:rFonts w:ascii="Arial" w:hAnsi="Arial" w:cs="Arial"/>
        </w:rPr>
        <w:t>mowy.</w:t>
      </w:r>
      <w:r w:rsidR="00BD6936" w:rsidRPr="00666DFE">
        <w:rPr>
          <w:rFonts w:ascii="Arial" w:hAnsi="Arial" w:cs="Arial"/>
        </w:rPr>
        <w:t xml:space="preserve"> </w:t>
      </w:r>
      <w:r w:rsidRPr="00666DFE">
        <w:rPr>
          <w:rFonts w:ascii="Arial" w:hAnsi="Arial" w:cs="Arial"/>
        </w:rPr>
        <w:t xml:space="preserve">Wykonawca, którego wynagrodzenie zostało zmienione zgodnie z ust. </w:t>
      </w:r>
      <w:r w:rsidR="00EB6EFC">
        <w:rPr>
          <w:rFonts w:ascii="Arial" w:hAnsi="Arial" w:cs="Arial"/>
        </w:rPr>
        <w:t>4</w:t>
      </w:r>
      <w:r w:rsidRPr="00666DFE">
        <w:rPr>
          <w:rFonts w:ascii="Arial" w:hAnsi="Arial" w:cs="Arial"/>
        </w:rPr>
        <w:t>, zobowiązany jest do zmiany</w:t>
      </w:r>
      <w:r w:rsidR="00B61805" w:rsidRPr="00666DFE">
        <w:rPr>
          <w:rFonts w:ascii="Arial" w:hAnsi="Arial" w:cs="Arial"/>
        </w:rPr>
        <w:t xml:space="preserve"> </w:t>
      </w:r>
      <w:r w:rsidRPr="00666DFE">
        <w:rPr>
          <w:rFonts w:ascii="Arial" w:hAnsi="Arial" w:cs="Arial"/>
        </w:rPr>
        <w:t xml:space="preserve">wynagrodzenia przysługującego </w:t>
      </w:r>
      <w:r w:rsidR="00F05199">
        <w:rPr>
          <w:rFonts w:ascii="Arial" w:hAnsi="Arial" w:cs="Arial"/>
        </w:rPr>
        <w:t>P</w:t>
      </w:r>
      <w:r w:rsidRPr="00666DFE">
        <w:rPr>
          <w:rFonts w:ascii="Arial" w:hAnsi="Arial" w:cs="Arial"/>
        </w:rPr>
        <w:t>odwykonawcy, z którym zawarł umowę, w zakresie</w:t>
      </w:r>
      <w:r w:rsidR="00BD6936" w:rsidRPr="00666DFE">
        <w:rPr>
          <w:rFonts w:ascii="Arial" w:hAnsi="Arial" w:cs="Arial"/>
        </w:rPr>
        <w:t xml:space="preserve"> </w:t>
      </w:r>
      <w:r w:rsidRPr="00666DFE">
        <w:rPr>
          <w:rFonts w:ascii="Arial" w:hAnsi="Arial" w:cs="Arial"/>
        </w:rPr>
        <w:t xml:space="preserve">odpowiadającym zmianom cen materiałów lub kosztów dotyczących zobowiązania </w:t>
      </w:r>
      <w:r w:rsidR="00666520">
        <w:rPr>
          <w:rFonts w:ascii="Arial" w:hAnsi="Arial" w:cs="Arial"/>
        </w:rPr>
        <w:t>P</w:t>
      </w:r>
      <w:r w:rsidRPr="00666DFE">
        <w:rPr>
          <w:rFonts w:ascii="Arial" w:hAnsi="Arial" w:cs="Arial"/>
        </w:rPr>
        <w:t>odwykonawcy,</w:t>
      </w:r>
      <w:r w:rsidR="00B61805" w:rsidRPr="00666DFE">
        <w:rPr>
          <w:rFonts w:ascii="Arial" w:hAnsi="Arial" w:cs="Arial"/>
        </w:rPr>
        <w:t xml:space="preserve"> </w:t>
      </w:r>
      <w:r w:rsidRPr="00666DFE">
        <w:rPr>
          <w:rFonts w:ascii="Arial" w:hAnsi="Arial" w:cs="Arial"/>
        </w:rPr>
        <w:t>jeżeli przedmiotem umowy są roboty budowlane, dostawy lub usługi oraz okres obowiązywania</w:t>
      </w:r>
      <w:r w:rsidR="00B61805" w:rsidRPr="00666DFE">
        <w:rPr>
          <w:rFonts w:ascii="Arial" w:hAnsi="Arial" w:cs="Arial"/>
        </w:rPr>
        <w:t xml:space="preserve"> </w:t>
      </w:r>
      <w:r w:rsidRPr="00666DFE">
        <w:rPr>
          <w:rFonts w:ascii="Arial" w:hAnsi="Arial" w:cs="Arial"/>
        </w:rPr>
        <w:t xml:space="preserve">umowy przekracza </w:t>
      </w:r>
      <w:r w:rsidR="00666DFE" w:rsidRPr="00666DFE">
        <w:rPr>
          <w:rFonts w:ascii="Arial" w:hAnsi="Arial" w:cs="Arial"/>
        </w:rPr>
        <w:t>6</w:t>
      </w:r>
      <w:r w:rsidRPr="00666DFE">
        <w:rPr>
          <w:rFonts w:ascii="Arial" w:hAnsi="Arial" w:cs="Arial"/>
        </w:rPr>
        <w:t xml:space="preserve"> miesięcy.</w:t>
      </w:r>
    </w:p>
    <w:p w14:paraId="12331686" w14:textId="068D191A" w:rsidR="00660DB2" w:rsidRPr="00666DFE" w:rsidRDefault="00660DB2">
      <w:pPr>
        <w:pStyle w:val="Akapitzlist"/>
        <w:numPr>
          <w:ilvl w:val="0"/>
          <w:numId w:val="36"/>
        </w:numPr>
        <w:autoSpaceDE w:val="0"/>
        <w:autoSpaceDN w:val="0"/>
        <w:adjustRightInd w:val="0"/>
        <w:spacing w:after="0" w:line="240" w:lineRule="auto"/>
        <w:ind w:left="426" w:hanging="426"/>
        <w:jc w:val="both"/>
        <w:rPr>
          <w:rFonts w:ascii="Arial" w:hAnsi="Arial" w:cs="Arial"/>
        </w:rPr>
      </w:pPr>
      <w:r w:rsidRPr="00666DFE">
        <w:rPr>
          <w:rFonts w:ascii="Arial" w:hAnsi="Arial" w:cs="Arial"/>
        </w:rPr>
        <w:lastRenderedPageBreak/>
        <w:t xml:space="preserve"> </w:t>
      </w:r>
      <w:r w:rsidR="00BD6936" w:rsidRPr="00666DFE">
        <w:rPr>
          <w:rFonts w:ascii="Arial" w:hAnsi="Arial" w:cs="Arial"/>
        </w:rPr>
        <w:t>Maksymalna wartość zmian</w:t>
      </w:r>
      <w:r w:rsidR="00990896">
        <w:rPr>
          <w:rFonts w:ascii="Arial" w:hAnsi="Arial" w:cs="Arial"/>
        </w:rPr>
        <w:t xml:space="preserve"> wynagrodzenia </w:t>
      </w:r>
      <w:r w:rsidR="00BD6936" w:rsidRPr="00666DFE">
        <w:rPr>
          <w:rFonts w:ascii="Arial" w:hAnsi="Arial" w:cs="Arial"/>
        </w:rPr>
        <w:t xml:space="preserve">w efekcie zastosowania postanowień o zasadach wprowadzania zmian wysokości wynagrodzenia, o których mowa w ust. </w:t>
      </w:r>
      <w:r w:rsidR="00EB6EFC">
        <w:rPr>
          <w:rFonts w:ascii="Arial" w:hAnsi="Arial" w:cs="Arial"/>
        </w:rPr>
        <w:t>4</w:t>
      </w:r>
      <w:r w:rsidR="00BD6936" w:rsidRPr="00666DFE">
        <w:rPr>
          <w:rFonts w:ascii="Arial" w:hAnsi="Arial" w:cs="Arial"/>
        </w:rPr>
        <w:t>, to 5</w:t>
      </w:r>
      <w:r w:rsidR="00D7295F" w:rsidRPr="00666DFE">
        <w:rPr>
          <w:rFonts w:ascii="Arial" w:hAnsi="Arial" w:cs="Arial"/>
        </w:rPr>
        <w:t xml:space="preserve"> </w:t>
      </w:r>
      <w:r w:rsidR="00BD6936" w:rsidRPr="00666DFE">
        <w:rPr>
          <w:rFonts w:ascii="Arial" w:hAnsi="Arial" w:cs="Arial"/>
        </w:rPr>
        <w:t xml:space="preserve">% pierwotnego wynagrodzenia, o którym mowa w § 3 ust. 1 </w:t>
      </w:r>
      <w:r w:rsidR="00990896">
        <w:rPr>
          <w:rFonts w:ascii="Arial" w:hAnsi="Arial" w:cs="Arial"/>
        </w:rPr>
        <w:t>u</w:t>
      </w:r>
      <w:r w:rsidR="00BD6936" w:rsidRPr="00666DFE">
        <w:rPr>
          <w:rFonts w:ascii="Arial" w:hAnsi="Arial" w:cs="Arial"/>
        </w:rPr>
        <w:t>mowy.</w:t>
      </w:r>
    </w:p>
    <w:p w14:paraId="69D9E0EC" w14:textId="7DAE1CA9" w:rsidR="002D45D1" w:rsidRPr="005135E9" w:rsidRDefault="00660DB2">
      <w:pPr>
        <w:pStyle w:val="Akapitzlist"/>
        <w:numPr>
          <w:ilvl w:val="0"/>
          <w:numId w:val="36"/>
        </w:numPr>
        <w:autoSpaceDE w:val="0"/>
        <w:autoSpaceDN w:val="0"/>
        <w:adjustRightInd w:val="0"/>
        <w:spacing w:after="0" w:line="240" w:lineRule="auto"/>
        <w:ind w:left="426" w:hanging="568"/>
        <w:jc w:val="both"/>
        <w:rPr>
          <w:rFonts w:ascii="Arial" w:hAnsi="Arial" w:cs="Arial"/>
        </w:rPr>
      </w:pPr>
      <w:r w:rsidRPr="00666DFE">
        <w:rPr>
          <w:rFonts w:ascii="Arial" w:hAnsi="Arial" w:cs="Arial"/>
        </w:rPr>
        <w:t xml:space="preserve"> </w:t>
      </w:r>
      <w:r w:rsidR="00D46831" w:rsidRPr="00666DFE">
        <w:rPr>
          <w:rFonts w:ascii="Arial" w:hAnsi="Arial" w:cs="Arial"/>
        </w:rPr>
        <w:t xml:space="preserve">Nie będzie się stosować żadnej waloryzacji w stosunku do </w:t>
      </w:r>
      <w:r w:rsidR="00990896">
        <w:rPr>
          <w:rFonts w:ascii="Arial" w:hAnsi="Arial" w:cs="Arial"/>
        </w:rPr>
        <w:t xml:space="preserve">wartości robót budowlanych </w:t>
      </w:r>
      <w:r w:rsidR="00D46831" w:rsidRPr="00666DFE">
        <w:rPr>
          <w:rFonts w:ascii="Arial" w:hAnsi="Arial" w:cs="Arial"/>
        </w:rPr>
        <w:t>wprowadzonych po</w:t>
      </w:r>
      <w:r w:rsidR="00B61805" w:rsidRPr="00666DFE">
        <w:rPr>
          <w:rFonts w:ascii="Arial" w:hAnsi="Arial" w:cs="Arial"/>
        </w:rPr>
        <w:t xml:space="preserve"> </w:t>
      </w:r>
      <w:r w:rsidR="00D46831" w:rsidRPr="00666DFE">
        <w:rPr>
          <w:rFonts w:ascii="Arial" w:hAnsi="Arial" w:cs="Arial"/>
        </w:rPr>
        <w:t xml:space="preserve">zawarciu </w:t>
      </w:r>
      <w:r w:rsidR="00493DA2">
        <w:rPr>
          <w:rFonts w:ascii="Arial" w:hAnsi="Arial" w:cs="Arial"/>
        </w:rPr>
        <w:t>u</w:t>
      </w:r>
      <w:r w:rsidR="00D46831" w:rsidRPr="00666DFE">
        <w:rPr>
          <w:rFonts w:ascii="Arial" w:hAnsi="Arial" w:cs="Arial"/>
        </w:rPr>
        <w:t xml:space="preserve">mowy, w tym na podstawie </w:t>
      </w:r>
      <w:r w:rsidR="00BD6936" w:rsidRPr="00666DFE">
        <w:rPr>
          <w:rFonts w:ascii="Arial" w:hAnsi="Arial" w:cs="Arial"/>
        </w:rPr>
        <w:t>niniejszego paragrafu</w:t>
      </w:r>
      <w:r w:rsidR="00D46831" w:rsidRPr="00666DFE">
        <w:rPr>
          <w:rFonts w:ascii="Arial" w:hAnsi="Arial" w:cs="Arial"/>
        </w:rPr>
        <w:t xml:space="preserve">, </w:t>
      </w:r>
      <w:r w:rsidR="00134171" w:rsidRPr="00666DFE">
        <w:rPr>
          <w:rFonts w:ascii="Arial" w:hAnsi="Arial" w:cs="Arial"/>
        </w:rPr>
        <w:br/>
      </w:r>
      <w:r w:rsidR="00493DA2">
        <w:rPr>
          <w:rFonts w:ascii="Arial" w:hAnsi="Arial" w:cs="Arial"/>
        </w:rPr>
        <w:t>ani robót</w:t>
      </w:r>
      <w:r w:rsidR="00D46831" w:rsidRPr="00666DFE">
        <w:rPr>
          <w:rFonts w:ascii="Arial" w:hAnsi="Arial" w:cs="Arial"/>
        </w:rPr>
        <w:t>, które miały być zakończone, jednak z</w:t>
      </w:r>
      <w:r w:rsidR="00B61805" w:rsidRPr="00666DFE">
        <w:rPr>
          <w:rFonts w:ascii="Arial" w:hAnsi="Arial" w:cs="Arial"/>
        </w:rPr>
        <w:t xml:space="preserve"> </w:t>
      </w:r>
      <w:r w:rsidR="00D46831" w:rsidRPr="00666DFE">
        <w:rPr>
          <w:rFonts w:ascii="Arial" w:hAnsi="Arial" w:cs="Arial"/>
        </w:rPr>
        <w:t>powodu zwłoki Wykonawcy nie zostały wykonane w terminie</w:t>
      </w:r>
      <w:r w:rsidR="00BD6936" w:rsidRPr="00666DFE">
        <w:rPr>
          <w:rFonts w:ascii="Arial" w:hAnsi="Arial" w:cs="Arial"/>
        </w:rPr>
        <w:t>.</w:t>
      </w:r>
      <w:r w:rsidR="00D46831" w:rsidRPr="00666DFE">
        <w:rPr>
          <w:rFonts w:ascii="Arial" w:hAnsi="Arial" w:cs="Arial"/>
        </w:rPr>
        <w:t xml:space="preserve"> </w:t>
      </w:r>
    </w:p>
    <w:p w14:paraId="10226D0E" w14:textId="77777777" w:rsidR="002D45D1" w:rsidRDefault="002D45D1" w:rsidP="00D115A4">
      <w:pPr>
        <w:widowControl w:val="0"/>
        <w:suppressAutoHyphens/>
        <w:spacing w:after="0" w:line="240" w:lineRule="auto"/>
        <w:jc w:val="center"/>
        <w:rPr>
          <w:rFonts w:ascii="Arial" w:eastAsia="Times New Roman" w:hAnsi="Arial" w:cs="Arial"/>
          <w:lang w:eastAsia="pl-PL"/>
        </w:rPr>
      </w:pPr>
    </w:p>
    <w:p w14:paraId="2CB94FDA" w14:textId="2DB44CA7" w:rsidR="00D115A4" w:rsidRPr="007E5450" w:rsidRDefault="00D115A4" w:rsidP="00D115A4">
      <w:pPr>
        <w:widowControl w:val="0"/>
        <w:suppressAutoHyphens/>
        <w:spacing w:after="0" w:line="240" w:lineRule="auto"/>
        <w:jc w:val="center"/>
        <w:rPr>
          <w:rFonts w:ascii="Arial" w:eastAsia="Times New Roman" w:hAnsi="Arial" w:cs="Arial"/>
          <w:lang w:eastAsia="pl-PL"/>
        </w:rPr>
      </w:pPr>
      <w:bookmarkStart w:id="8" w:name="_Hlk128564115"/>
      <w:r w:rsidRPr="007E5450">
        <w:rPr>
          <w:rFonts w:ascii="Arial" w:eastAsia="Times New Roman" w:hAnsi="Arial" w:cs="Arial"/>
          <w:lang w:eastAsia="pl-PL"/>
        </w:rPr>
        <w:t>§</w:t>
      </w:r>
      <w:bookmarkEnd w:id="8"/>
      <w:r w:rsidRPr="007E5450">
        <w:rPr>
          <w:rFonts w:ascii="Arial" w:eastAsia="Times New Roman" w:hAnsi="Arial" w:cs="Arial"/>
          <w:lang w:eastAsia="pl-PL"/>
        </w:rPr>
        <w:t xml:space="preserve"> 2</w:t>
      </w:r>
      <w:r w:rsidR="00DF6C81" w:rsidRPr="007E5450">
        <w:rPr>
          <w:rFonts w:ascii="Arial" w:eastAsia="Times New Roman" w:hAnsi="Arial" w:cs="Arial"/>
          <w:lang w:eastAsia="pl-PL"/>
        </w:rPr>
        <w:t>1</w:t>
      </w:r>
    </w:p>
    <w:p w14:paraId="5CC4DB0C" w14:textId="3F27375D" w:rsidR="00FF03A5" w:rsidRPr="007E5450" w:rsidRDefault="00FF03A5">
      <w:pPr>
        <w:numPr>
          <w:ilvl w:val="0"/>
          <w:numId w:val="20"/>
        </w:numPr>
        <w:spacing w:after="0" w:line="240" w:lineRule="auto"/>
        <w:ind w:left="426" w:hanging="426"/>
        <w:rPr>
          <w:rFonts w:ascii="Arial" w:eastAsia="Calibri" w:hAnsi="Arial" w:cs="Arial"/>
          <w:b/>
          <w:bCs/>
        </w:rPr>
      </w:pPr>
      <w:r w:rsidRPr="007E5450">
        <w:rPr>
          <w:rFonts w:ascii="Arial" w:eastAsia="Calibri" w:hAnsi="Arial" w:cs="Arial"/>
        </w:rPr>
        <w:t xml:space="preserve">Administratorem danych osobowych jest </w:t>
      </w:r>
      <w:r w:rsidR="005135E9" w:rsidRPr="007E5450">
        <w:rPr>
          <w:rFonts w:ascii="Arial" w:eastAsia="Calibri" w:hAnsi="Arial" w:cs="Arial"/>
        </w:rPr>
        <w:t>Burmistrz Stawiszyna</w:t>
      </w:r>
      <w:r w:rsidRPr="007E5450">
        <w:rPr>
          <w:rFonts w:ascii="Arial" w:eastAsia="Calibri" w:hAnsi="Arial" w:cs="Arial"/>
        </w:rPr>
        <w:t xml:space="preserve"> z siedzibą</w:t>
      </w:r>
      <w:r w:rsidRPr="007E5450">
        <w:rPr>
          <w:rFonts w:ascii="Arial" w:eastAsia="Calibri" w:hAnsi="Arial" w:cs="Arial"/>
        </w:rPr>
        <w:br/>
        <w:t xml:space="preserve">w </w:t>
      </w:r>
      <w:r w:rsidR="005135E9" w:rsidRPr="007E5450">
        <w:rPr>
          <w:rFonts w:ascii="Arial" w:eastAsia="Calibri" w:hAnsi="Arial" w:cs="Arial"/>
        </w:rPr>
        <w:t>Stawiszynie, ul. Szosa Pleszewska 3</w:t>
      </w:r>
      <w:r w:rsidRPr="007E5450">
        <w:rPr>
          <w:rFonts w:ascii="Arial" w:eastAsia="Calibri" w:hAnsi="Arial" w:cs="Arial"/>
        </w:rPr>
        <w:t xml:space="preserve">, email: </w:t>
      </w:r>
      <w:r w:rsidR="005135E9" w:rsidRPr="007E5450">
        <w:rPr>
          <w:rFonts w:ascii="Arial" w:hAnsi="Arial" w:cs="Arial"/>
        </w:rPr>
        <w:t>iod@stawiszyn.pl</w:t>
      </w:r>
      <w:r w:rsidR="005135E9" w:rsidRPr="007E5450">
        <w:rPr>
          <w:rFonts w:ascii="Arial" w:eastAsia="Calibri" w:hAnsi="Arial" w:cs="Arial"/>
        </w:rPr>
        <w:t xml:space="preserve"> </w:t>
      </w:r>
      <w:r w:rsidRPr="007E5450">
        <w:rPr>
          <w:rFonts w:ascii="Arial" w:eastAsia="Calibri" w:hAnsi="Arial" w:cs="Arial"/>
        </w:rPr>
        <w:t xml:space="preserve">Z wyznaczonym Inspektorem ochrony danych można się kontaktować poprzez e-mail: </w:t>
      </w:r>
      <w:r w:rsidR="005135E9" w:rsidRPr="007E5450">
        <w:rPr>
          <w:rFonts w:ascii="Arial" w:hAnsi="Arial" w:cs="Arial"/>
        </w:rPr>
        <w:t>iod@stawiszyn.pl</w:t>
      </w:r>
    </w:p>
    <w:p w14:paraId="071442FD" w14:textId="77777777" w:rsidR="00FF03A5" w:rsidRPr="000F0300" w:rsidRDefault="00FF03A5">
      <w:pPr>
        <w:numPr>
          <w:ilvl w:val="0"/>
          <w:numId w:val="20"/>
        </w:numPr>
        <w:spacing w:after="0" w:line="240" w:lineRule="auto"/>
        <w:ind w:left="426" w:hanging="426"/>
        <w:jc w:val="both"/>
        <w:rPr>
          <w:rFonts w:ascii="Arial" w:eastAsia="Calibri" w:hAnsi="Arial" w:cs="Arial"/>
          <w:b/>
          <w:bCs/>
        </w:rPr>
      </w:pPr>
      <w:r w:rsidRPr="000F0300">
        <w:rPr>
          <w:rFonts w:ascii="Arial" w:eastAsia="Calibri" w:hAnsi="Arial" w:cs="Arial"/>
        </w:rPr>
        <w:t>Dane osobowe są przetwarzane na podstawie niniejszej umowy, której przedmiot został określony w § 1</w:t>
      </w:r>
      <w:r w:rsidRPr="000F0300">
        <w:rPr>
          <w:rFonts w:ascii="Arial" w:eastAsia="Calibri" w:hAnsi="Arial" w:cs="Arial"/>
          <w:b/>
          <w:bCs/>
        </w:rPr>
        <w:t xml:space="preserve">, </w:t>
      </w:r>
      <w:r w:rsidRPr="000F0300">
        <w:rPr>
          <w:rFonts w:ascii="Arial" w:eastAsia="Calibri" w:hAnsi="Arial" w:cs="Arial"/>
        </w:rPr>
        <w:t xml:space="preserve">w celu jej prawidłowej realizacji. Podanie danych jest warunkiem zawarcia umowy. Odbiorcami, do których mogą być przekazane dane osobowe to organy władzy publicznej oraz podmioty wykonujące zadania publiczne na podstawie przepisów prawa. </w:t>
      </w:r>
    </w:p>
    <w:p w14:paraId="42A214CD" w14:textId="2F7010D3" w:rsidR="00FF03A5" w:rsidRPr="000F0300" w:rsidRDefault="00FF03A5">
      <w:pPr>
        <w:numPr>
          <w:ilvl w:val="0"/>
          <w:numId w:val="20"/>
        </w:numPr>
        <w:spacing w:after="0" w:line="240" w:lineRule="auto"/>
        <w:ind w:left="426" w:hanging="426"/>
        <w:jc w:val="both"/>
        <w:rPr>
          <w:rFonts w:ascii="Arial" w:eastAsia="Calibri" w:hAnsi="Arial" w:cs="Arial"/>
          <w:b/>
          <w:bCs/>
        </w:rPr>
      </w:pPr>
      <w:r w:rsidRPr="000F0300">
        <w:rPr>
          <w:rFonts w:ascii="Arial" w:eastAsia="Calibri" w:hAnsi="Arial" w:cs="Arial"/>
        </w:rPr>
        <w:t xml:space="preserve">Dane osobowe będą przetwarzane przez okres obowiązywania zawartej umowy a następnie przez okres wynikający z przepisów kancelaryjno-archiwalnych tj. rozporządzenia Prezesa Rady Ministrów z dnia 18 stycznia 2011 r. w sprawie instrukcji kancelaryjnej, jednolitych rzeczowych wykazów akt oraz instrukcji w sprawie organizacji i zakresu działania archiwów zakładowych (Dz. U. </w:t>
      </w:r>
      <w:r w:rsidR="00E070CA">
        <w:rPr>
          <w:rFonts w:ascii="Arial" w:eastAsia="Calibri" w:hAnsi="Arial" w:cs="Arial"/>
        </w:rPr>
        <w:t xml:space="preserve">z 2011 r. </w:t>
      </w:r>
      <w:r w:rsidRPr="000F0300">
        <w:rPr>
          <w:rFonts w:ascii="Arial" w:eastAsia="Calibri" w:hAnsi="Arial" w:cs="Arial"/>
        </w:rPr>
        <w:t>Nr 14, poz. 67 z</w:t>
      </w:r>
      <w:r w:rsidR="00E070CA">
        <w:rPr>
          <w:rFonts w:ascii="Arial" w:eastAsia="Calibri" w:hAnsi="Arial" w:cs="Arial"/>
        </w:rPr>
        <w:t xml:space="preserve"> </w:t>
      </w:r>
      <w:proofErr w:type="spellStart"/>
      <w:r w:rsidR="00E070CA">
        <w:rPr>
          <w:rFonts w:ascii="Arial" w:eastAsia="Calibri" w:hAnsi="Arial" w:cs="Arial"/>
        </w:rPr>
        <w:t>późn</w:t>
      </w:r>
      <w:proofErr w:type="spellEnd"/>
      <w:r w:rsidR="00E070CA">
        <w:rPr>
          <w:rFonts w:ascii="Arial" w:eastAsia="Calibri" w:hAnsi="Arial" w:cs="Arial"/>
        </w:rPr>
        <w:t xml:space="preserve">. </w:t>
      </w:r>
      <w:r w:rsidRPr="000F0300">
        <w:rPr>
          <w:rFonts w:ascii="Arial" w:eastAsia="Calibri" w:hAnsi="Arial" w:cs="Arial"/>
        </w:rPr>
        <w:t>zm.).</w:t>
      </w:r>
      <w:r w:rsidRPr="000F0300">
        <w:rPr>
          <w:rFonts w:ascii="Arial" w:eastAsia="Calibri" w:hAnsi="Arial" w:cs="Arial"/>
          <w:b/>
          <w:bCs/>
        </w:rPr>
        <w:t xml:space="preserve"> </w:t>
      </w:r>
      <w:r w:rsidRPr="000F0300">
        <w:rPr>
          <w:rFonts w:ascii="Arial" w:eastAsia="Calibri" w:hAnsi="Arial" w:cs="Arial"/>
        </w:rPr>
        <w:t xml:space="preserve">Okres przechowywania </w:t>
      </w:r>
      <w:r w:rsidR="00822933" w:rsidRPr="000F0300">
        <w:rPr>
          <w:rFonts w:ascii="Arial" w:eastAsia="Calibri" w:hAnsi="Arial" w:cs="Arial"/>
        </w:rPr>
        <w:t xml:space="preserve">umowy 25 lat, zaś wszelkich dokumentów finansowych przez okres 10 lat. </w:t>
      </w:r>
    </w:p>
    <w:p w14:paraId="5F04C2E7" w14:textId="77777777" w:rsidR="00FF03A5" w:rsidRPr="000F0300" w:rsidRDefault="00FF03A5">
      <w:pPr>
        <w:numPr>
          <w:ilvl w:val="0"/>
          <w:numId w:val="20"/>
        </w:numPr>
        <w:spacing w:after="0" w:line="240" w:lineRule="auto"/>
        <w:ind w:left="426" w:hanging="426"/>
        <w:jc w:val="both"/>
        <w:rPr>
          <w:rFonts w:ascii="Arial" w:eastAsia="Calibri" w:hAnsi="Arial" w:cs="Arial"/>
          <w:b/>
          <w:bCs/>
        </w:rPr>
      </w:pPr>
      <w:r w:rsidRPr="000F0300">
        <w:rPr>
          <w:rFonts w:ascii="Arial" w:eastAsia="Calibri" w:hAnsi="Arial" w:cs="Arial"/>
        </w:rPr>
        <w:t>Osoba, której dane są przetwarzane posiada: prawo do dostępu i sprostowania podanych danych, prawo do żądania usunięcia lub ograniczenia przetwarzania, prawo do wniesienia sprzeciwu wobec przetwarzania, prawo do przenoszenia danych oraz prawo wniesienia skargi do Prezesa Urzędu Ochrony Danych Osobowych na (na adres Urzędu Ochrony Danych Osobowych, ul. Stawki 2, 00 - 193 Warszawa), jeżeli uznana, że przetwarzanie danych osobowych narusza przepisy RODO.</w:t>
      </w:r>
    </w:p>
    <w:p w14:paraId="54B60E3B" w14:textId="4F219B71" w:rsidR="00FF03A5" w:rsidRPr="000F0300" w:rsidRDefault="00FF03A5">
      <w:pPr>
        <w:numPr>
          <w:ilvl w:val="0"/>
          <w:numId w:val="20"/>
        </w:numPr>
        <w:spacing w:after="0" w:line="240" w:lineRule="auto"/>
        <w:ind w:left="426" w:hanging="426"/>
        <w:jc w:val="both"/>
        <w:rPr>
          <w:rFonts w:ascii="Arial" w:eastAsia="Calibri" w:hAnsi="Arial" w:cs="Arial"/>
          <w:b/>
          <w:bCs/>
        </w:rPr>
      </w:pPr>
      <w:r w:rsidRPr="000F0300">
        <w:rPr>
          <w:rFonts w:ascii="Arial" w:eastAsia="Calibri" w:hAnsi="Arial" w:cs="Arial"/>
        </w:rPr>
        <w:t xml:space="preserve">W ramach realizowanych celów, dane osobowe nie będą przetwarzane w sposób zautomatyzowany, nie będą wykorzystywane do profilowania oraz nie będą przekazywane </w:t>
      </w:r>
      <w:r w:rsidR="00A97DF7" w:rsidRPr="000F0300">
        <w:rPr>
          <w:rFonts w:ascii="Arial" w:eastAsia="Calibri" w:hAnsi="Arial" w:cs="Arial"/>
        </w:rPr>
        <w:br/>
      </w:r>
      <w:r w:rsidRPr="000F0300">
        <w:rPr>
          <w:rFonts w:ascii="Arial" w:eastAsia="Calibri" w:hAnsi="Arial" w:cs="Arial"/>
        </w:rPr>
        <w:t>do Państw trzecich.</w:t>
      </w:r>
    </w:p>
    <w:p w14:paraId="674CC001" w14:textId="77777777" w:rsidR="00FF03A5" w:rsidRPr="000F0300" w:rsidRDefault="00FF03A5">
      <w:pPr>
        <w:numPr>
          <w:ilvl w:val="0"/>
          <w:numId w:val="20"/>
        </w:numPr>
        <w:spacing w:after="0" w:line="240" w:lineRule="auto"/>
        <w:ind w:left="426" w:hanging="426"/>
        <w:jc w:val="both"/>
        <w:rPr>
          <w:rFonts w:ascii="Arial" w:eastAsia="Calibri" w:hAnsi="Arial" w:cs="Arial"/>
          <w:b/>
          <w:bCs/>
        </w:rPr>
      </w:pPr>
      <w:r w:rsidRPr="000F0300">
        <w:rPr>
          <w:rFonts w:ascii="Arial" w:eastAsia="Calibri" w:hAnsi="Arial" w:cs="Arial"/>
        </w:rPr>
        <w:t>Wykonawca potwierdza, że zapoznał się z powyższymi informacjami oraz zapozna z nimi osoby uczestniczące w realizacji umowy.</w:t>
      </w:r>
    </w:p>
    <w:p w14:paraId="45A00EB8" w14:textId="77777777" w:rsidR="007E5450" w:rsidRPr="000F0300" w:rsidRDefault="007E5450" w:rsidP="00FF03A5">
      <w:pPr>
        <w:spacing w:after="0" w:line="240" w:lineRule="auto"/>
        <w:jc w:val="both"/>
        <w:rPr>
          <w:rFonts w:ascii="Arial" w:eastAsia="Calibri" w:hAnsi="Arial" w:cs="Arial"/>
          <w:b/>
          <w:bCs/>
        </w:rPr>
      </w:pPr>
    </w:p>
    <w:p w14:paraId="2A9C7EE3" w14:textId="4602C49C" w:rsidR="00FF03A5" w:rsidRPr="000F0300" w:rsidRDefault="00FF03A5" w:rsidP="00FF03A5">
      <w:pPr>
        <w:widowControl w:val="0"/>
        <w:suppressAutoHyphens/>
        <w:spacing w:after="0" w:line="240" w:lineRule="auto"/>
        <w:jc w:val="center"/>
        <w:rPr>
          <w:rFonts w:ascii="Arial" w:eastAsia="Times New Roman" w:hAnsi="Arial" w:cs="Arial"/>
          <w:lang w:eastAsia="pl-PL"/>
        </w:rPr>
      </w:pPr>
      <w:r w:rsidRPr="000F0300">
        <w:rPr>
          <w:rFonts w:ascii="Arial" w:eastAsia="Times New Roman" w:hAnsi="Arial" w:cs="Arial"/>
          <w:lang w:eastAsia="pl-PL"/>
        </w:rPr>
        <w:t>§ 2</w:t>
      </w:r>
      <w:r w:rsidR="00DF6C81">
        <w:rPr>
          <w:rFonts w:ascii="Arial" w:eastAsia="Times New Roman" w:hAnsi="Arial" w:cs="Arial"/>
          <w:lang w:eastAsia="pl-PL"/>
        </w:rPr>
        <w:t>2</w:t>
      </w:r>
    </w:p>
    <w:p w14:paraId="70BE1E15" w14:textId="77777777" w:rsidR="000A27B2" w:rsidRPr="000F0300" w:rsidRDefault="000A27B2" w:rsidP="000A27B2">
      <w:pPr>
        <w:widowControl w:val="0"/>
        <w:suppressAutoHyphens/>
        <w:spacing w:after="0" w:line="240" w:lineRule="auto"/>
        <w:jc w:val="both"/>
        <w:rPr>
          <w:rFonts w:ascii="Arial" w:eastAsia="Lucida Sans Unicode" w:hAnsi="Arial" w:cs="Arial"/>
          <w:kern w:val="1"/>
          <w:lang w:eastAsia="hi-IN" w:bidi="hi-IN"/>
        </w:rPr>
      </w:pPr>
      <w:r w:rsidRPr="000F0300">
        <w:rPr>
          <w:rFonts w:ascii="Arial" w:eastAsia="Lucida Sans Unicode" w:hAnsi="Arial" w:cs="Arial"/>
          <w:kern w:val="1"/>
          <w:lang w:eastAsia="hi-IN" w:bidi="hi-IN"/>
        </w:rPr>
        <w:t xml:space="preserve">Spory wynikłe na tle realizacji niniejszej umowy strony będą się starały rozwiązać polubownie, </w:t>
      </w:r>
      <w:r w:rsidRPr="000F0300">
        <w:rPr>
          <w:rFonts w:ascii="Arial" w:eastAsia="Lucida Sans Unicode" w:hAnsi="Arial" w:cs="Arial"/>
          <w:kern w:val="1"/>
          <w:lang w:eastAsia="hi-IN" w:bidi="hi-IN"/>
        </w:rPr>
        <w:br/>
        <w:t>a w przypadku nie dojścia do porozumienia przekażą do rozpoznania sądowi powszechnemu, właściwemu dla siedziby Zamawiającego.</w:t>
      </w:r>
    </w:p>
    <w:p w14:paraId="5A1DF17A" w14:textId="77777777" w:rsidR="00A97DF7" w:rsidRPr="000F0300" w:rsidRDefault="00A97DF7" w:rsidP="008E2FEA">
      <w:pPr>
        <w:widowControl w:val="0"/>
        <w:suppressAutoHyphens/>
        <w:spacing w:after="0" w:line="240" w:lineRule="auto"/>
        <w:rPr>
          <w:rFonts w:ascii="Arial" w:eastAsia="Times New Roman" w:hAnsi="Arial" w:cs="Arial"/>
          <w:lang w:eastAsia="pl-PL"/>
        </w:rPr>
      </w:pPr>
    </w:p>
    <w:p w14:paraId="46FD113B" w14:textId="187A559B" w:rsidR="00D115A4" w:rsidRPr="000F0300" w:rsidRDefault="00D115A4" w:rsidP="00D115A4">
      <w:pPr>
        <w:widowControl w:val="0"/>
        <w:suppressAutoHyphens/>
        <w:spacing w:after="0" w:line="240" w:lineRule="auto"/>
        <w:jc w:val="center"/>
        <w:rPr>
          <w:rFonts w:ascii="Arial" w:eastAsia="Times New Roman" w:hAnsi="Arial" w:cs="Arial"/>
          <w:lang w:eastAsia="pl-PL"/>
        </w:rPr>
      </w:pPr>
      <w:bookmarkStart w:id="9" w:name="_Hlk100045903"/>
      <w:r w:rsidRPr="000F0300">
        <w:rPr>
          <w:rFonts w:ascii="Arial" w:eastAsia="Times New Roman" w:hAnsi="Arial" w:cs="Arial"/>
          <w:lang w:eastAsia="pl-PL"/>
        </w:rPr>
        <w:t>§ 2</w:t>
      </w:r>
      <w:r w:rsidR="00DF6C81">
        <w:rPr>
          <w:rFonts w:ascii="Arial" w:eastAsia="Times New Roman" w:hAnsi="Arial" w:cs="Arial"/>
          <w:lang w:eastAsia="pl-PL"/>
        </w:rPr>
        <w:t>3</w:t>
      </w:r>
    </w:p>
    <w:bookmarkEnd w:id="9"/>
    <w:p w14:paraId="23F6A345" w14:textId="15DBD402" w:rsidR="00FF03A5" w:rsidRPr="000F0300" w:rsidRDefault="00D115A4" w:rsidP="00D115A4">
      <w:pPr>
        <w:widowControl w:val="0"/>
        <w:suppressAutoHyphens/>
        <w:spacing w:after="0" w:line="240" w:lineRule="auto"/>
        <w:jc w:val="both"/>
        <w:rPr>
          <w:rFonts w:ascii="Arial" w:eastAsia="Times New Roman" w:hAnsi="Arial" w:cs="Arial"/>
          <w:lang w:eastAsia="pl-PL"/>
        </w:rPr>
      </w:pPr>
      <w:r w:rsidRPr="000F0300">
        <w:rPr>
          <w:rFonts w:ascii="Arial" w:eastAsia="Times New Roman" w:hAnsi="Arial" w:cs="Arial"/>
          <w:lang w:eastAsia="pl-PL"/>
        </w:rPr>
        <w:t xml:space="preserve">W sprawach nie uregulowanych w niniejszej umowie będą miały zastosowanie odpowiednie przepisy Kodeksu </w:t>
      </w:r>
      <w:r w:rsidR="00D82FCA" w:rsidRPr="000F0300">
        <w:rPr>
          <w:rFonts w:ascii="Arial" w:eastAsia="Times New Roman" w:hAnsi="Arial" w:cs="Arial"/>
          <w:lang w:eastAsia="pl-PL"/>
        </w:rPr>
        <w:t>c</w:t>
      </w:r>
      <w:r w:rsidRPr="000F0300">
        <w:rPr>
          <w:rFonts w:ascii="Arial" w:eastAsia="Times New Roman" w:hAnsi="Arial" w:cs="Arial"/>
          <w:lang w:eastAsia="pl-PL"/>
        </w:rPr>
        <w:t>ywilnego, ustawy Prawo zamówień publicznych</w:t>
      </w:r>
      <w:r w:rsidR="000A27B2" w:rsidRPr="000F0300">
        <w:rPr>
          <w:rFonts w:ascii="Arial" w:eastAsia="Times New Roman" w:hAnsi="Arial" w:cs="Arial"/>
          <w:lang w:eastAsia="pl-PL"/>
        </w:rPr>
        <w:t xml:space="preserve"> i</w:t>
      </w:r>
      <w:r w:rsidRPr="000F0300">
        <w:rPr>
          <w:rFonts w:ascii="Arial" w:eastAsia="Times New Roman" w:hAnsi="Arial" w:cs="Arial"/>
          <w:lang w:eastAsia="pl-PL"/>
        </w:rPr>
        <w:t xml:space="preserve"> ustawy Prawo budowlane</w:t>
      </w:r>
      <w:r w:rsidR="000A27B2" w:rsidRPr="000F0300">
        <w:rPr>
          <w:rFonts w:ascii="Arial" w:eastAsia="Times New Roman" w:hAnsi="Arial" w:cs="Arial"/>
          <w:lang w:eastAsia="pl-PL"/>
        </w:rPr>
        <w:t>.</w:t>
      </w:r>
    </w:p>
    <w:p w14:paraId="2922244B" w14:textId="77777777" w:rsidR="00FF03A5" w:rsidRPr="000F0300" w:rsidRDefault="00FF03A5" w:rsidP="00D115A4">
      <w:pPr>
        <w:widowControl w:val="0"/>
        <w:suppressAutoHyphens/>
        <w:spacing w:after="0" w:line="240" w:lineRule="auto"/>
        <w:jc w:val="both"/>
        <w:rPr>
          <w:rFonts w:ascii="Arial" w:eastAsia="Times New Roman" w:hAnsi="Arial" w:cs="Arial"/>
          <w:lang w:eastAsia="pl-PL"/>
        </w:rPr>
      </w:pPr>
    </w:p>
    <w:p w14:paraId="49432CF5" w14:textId="44051AB8" w:rsidR="00D115A4" w:rsidRPr="000F0300" w:rsidRDefault="00D115A4" w:rsidP="00D115A4">
      <w:pPr>
        <w:widowControl w:val="0"/>
        <w:suppressAutoHyphens/>
        <w:spacing w:after="0" w:line="240" w:lineRule="auto"/>
        <w:jc w:val="center"/>
        <w:rPr>
          <w:rFonts w:ascii="Arial" w:eastAsia="Times New Roman" w:hAnsi="Arial" w:cs="Arial"/>
          <w:lang w:eastAsia="pl-PL"/>
        </w:rPr>
      </w:pPr>
      <w:r w:rsidRPr="000F0300">
        <w:rPr>
          <w:rFonts w:ascii="Arial" w:eastAsia="Times New Roman" w:hAnsi="Arial" w:cs="Arial"/>
          <w:lang w:eastAsia="pl-PL"/>
        </w:rPr>
        <w:t>§ 2</w:t>
      </w:r>
      <w:r w:rsidR="00DF6C81">
        <w:rPr>
          <w:rFonts w:ascii="Arial" w:eastAsia="Times New Roman" w:hAnsi="Arial" w:cs="Arial"/>
          <w:lang w:eastAsia="pl-PL"/>
        </w:rPr>
        <w:t>4</w:t>
      </w:r>
    </w:p>
    <w:p w14:paraId="5A98ECA6" w14:textId="1D9D0318" w:rsidR="00D115A4" w:rsidRPr="000F0300" w:rsidRDefault="00D115A4" w:rsidP="00D115A4">
      <w:pPr>
        <w:widowControl w:val="0"/>
        <w:suppressAutoHyphens/>
        <w:spacing w:after="0" w:line="240" w:lineRule="auto"/>
        <w:jc w:val="both"/>
        <w:rPr>
          <w:rFonts w:ascii="Arial" w:eastAsia="Times New Roman" w:hAnsi="Arial" w:cs="Arial"/>
          <w:b/>
          <w:bCs/>
          <w:lang w:eastAsia="pl-PL"/>
        </w:rPr>
      </w:pPr>
      <w:r w:rsidRPr="000F0300">
        <w:rPr>
          <w:rFonts w:ascii="Arial" w:eastAsia="Times New Roman" w:hAnsi="Arial" w:cs="Arial"/>
          <w:lang w:eastAsia="pl-PL"/>
        </w:rPr>
        <w:t xml:space="preserve">Umowę sporządzono w </w:t>
      </w:r>
      <w:r w:rsidR="007E5450">
        <w:rPr>
          <w:rFonts w:ascii="Arial" w:eastAsia="Times New Roman" w:hAnsi="Arial" w:cs="Arial"/>
          <w:lang w:eastAsia="pl-PL"/>
        </w:rPr>
        <w:t>2</w:t>
      </w:r>
      <w:r w:rsidRPr="000F0300">
        <w:rPr>
          <w:rFonts w:ascii="Arial" w:eastAsia="Times New Roman" w:hAnsi="Arial" w:cs="Arial"/>
          <w:lang w:eastAsia="pl-PL"/>
        </w:rPr>
        <w:t xml:space="preserve"> jednobrzmiących egzemplarzach w tym </w:t>
      </w:r>
      <w:r w:rsidR="007E5450">
        <w:rPr>
          <w:rFonts w:ascii="Arial" w:eastAsia="Times New Roman" w:hAnsi="Arial" w:cs="Arial"/>
          <w:lang w:eastAsia="pl-PL"/>
        </w:rPr>
        <w:t>1</w:t>
      </w:r>
      <w:r w:rsidRPr="000F0300">
        <w:rPr>
          <w:rFonts w:ascii="Arial" w:eastAsia="Times New Roman" w:hAnsi="Arial" w:cs="Arial"/>
          <w:lang w:eastAsia="pl-PL"/>
        </w:rPr>
        <w:t xml:space="preserve"> egz. dla Zamawiającego, </w:t>
      </w:r>
      <w:r w:rsidR="001C3550">
        <w:rPr>
          <w:rFonts w:ascii="Arial" w:eastAsia="Times New Roman" w:hAnsi="Arial" w:cs="Arial"/>
          <w:lang w:eastAsia="pl-PL"/>
        </w:rPr>
        <w:br/>
      </w:r>
      <w:r w:rsidRPr="000F0300">
        <w:rPr>
          <w:rFonts w:ascii="Arial" w:eastAsia="Times New Roman" w:hAnsi="Arial" w:cs="Arial"/>
          <w:lang w:eastAsia="pl-PL"/>
        </w:rPr>
        <w:t>1 egz. dla Wykonawcy.</w:t>
      </w:r>
    </w:p>
    <w:p w14:paraId="37BB7180" w14:textId="77777777" w:rsidR="00D115A4" w:rsidRPr="000F0300" w:rsidRDefault="00D115A4" w:rsidP="00D115A4">
      <w:pPr>
        <w:widowControl w:val="0"/>
        <w:tabs>
          <w:tab w:val="left" w:pos="0"/>
        </w:tabs>
        <w:suppressAutoHyphens/>
        <w:snapToGrid w:val="0"/>
        <w:spacing w:after="0" w:line="240" w:lineRule="auto"/>
        <w:jc w:val="both"/>
        <w:rPr>
          <w:rFonts w:ascii="Arial" w:eastAsia="Times New Roman" w:hAnsi="Arial" w:cs="Arial"/>
          <w:b/>
          <w:bCs/>
          <w:lang w:eastAsia="pl-PL"/>
        </w:rPr>
      </w:pPr>
    </w:p>
    <w:p w14:paraId="085BC17E" w14:textId="77777777" w:rsidR="00564962" w:rsidRPr="000F0300" w:rsidRDefault="00564962" w:rsidP="00D115A4">
      <w:pPr>
        <w:widowControl w:val="0"/>
        <w:tabs>
          <w:tab w:val="left" w:pos="0"/>
        </w:tabs>
        <w:suppressAutoHyphens/>
        <w:snapToGrid w:val="0"/>
        <w:spacing w:after="0" w:line="240" w:lineRule="auto"/>
        <w:jc w:val="both"/>
        <w:rPr>
          <w:rFonts w:ascii="Arial" w:eastAsia="Times New Roman" w:hAnsi="Arial" w:cs="Arial"/>
          <w:b/>
          <w:bCs/>
          <w:lang w:eastAsia="pl-PL"/>
        </w:rPr>
      </w:pPr>
    </w:p>
    <w:p w14:paraId="2CFE0322" w14:textId="0517D511" w:rsidR="00D115A4" w:rsidRPr="000F0300" w:rsidRDefault="000A3A5F" w:rsidP="00D115A4">
      <w:pPr>
        <w:widowControl w:val="0"/>
        <w:tabs>
          <w:tab w:val="left" w:pos="0"/>
        </w:tabs>
        <w:suppressAutoHyphens/>
        <w:snapToGrid w:val="0"/>
        <w:spacing w:after="0" w:line="240" w:lineRule="auto"/>
        <w:jc w:val="both"/>
        <w:rPr>
          <w:rFonts w:ascii="Arial" w:eastAsia="Times New Roman" w:hAnsi="Arial" w:cs="Arial"/>
          <w:b/>
          <w:bCs/>
          <w:lang w:eastAsia="pl-PL"/>
        </w:rPr>
      </w:pPr>
      <w:r>
        <w:rPr>
          <w:rFonts w:ascii="Arial" w:eastAsia="Times New Roman" w:hAnsi="Arial" w:cs="Arial"/>
          <w:b/>
          <w:bCs/>
          <w:lang w:eastAsia="pl-PL"/>
        </w:rPr>
        <w:t xml:space="preserve">      </w:t>
      </w:r>
      <w:r w:rsidR="00D115A4" w:rsidRPr="000F0300">
        <w:rPr>
          <w:rFonts w:ascii="Arial" w:eastAsia="Times New Roman" w:hAnsi="Arial" w:cs="Arial"/>
          <w:b/>
          <w:bCs/>
          <w:lang w:eastAsia="pl-PL"/>
        </w:rPr>
        <w:t>ZAMAWIAJĄCY</w:t>
      </w:r>
      <w:r w:rsidR="00D115A4" w:rsidRPr="000F0300">
        <w:rPr>
          <w:rFonts w:ascii="Arial" w:eastAsia="Times New Roman" w:hAnsi="Arial" w:cs="Arial"/>
          <w:b/>
          <w:bCs/>
          <w:lang w:eastAsia="pl-PL"/>
        </w:rPr>
        <w:tab/>
      </w:r>
      <w:r w:rsidR="00D115A4" w:rsidRPr="000F0300">
        <w:rPr>
          <w:rFonts w:ascii="Arial" w:eastAsia="Times New Roman" w:hAnsi="Arial" w:cs="Arial"/>
          <w:b/>
          <w:bCs/>
          <w:lang w:eastAsia="pl-PL"/>
        </w:rPr>
        <w:tab/>
      </w:r>
      <w:r w:rsidR="00D115A4" w:rsidRPr="000F0300">
        <w:rPr>
          <w:rFonts w:ascii="Arial" w:eastAsia="Times New Roman" w:hAnsi="Arial" w:cs="Arial"/>
          <w:b/>
          <w:bCs/>
          <w:lang w:eastAsia="pl-PL"/>
        </w:rPr>
        <w:tab/>
      </w:r>
      <w:r w:rsidR="00D115A4" w:rsidRPr="000F0300">
        <w:rPr>
          <w:rFonts w:ascii="Arial" w:eastAsia="Times New Roman" w:hAnsi="Arial" w:cs="Arial"/>
          <w:b/>
          <w:bCs/>
          <w:lang w:eastAsia="pl-PL"/>
        </w:rPr>
        <w:tab/>
      </w:r>
      <w:r w:rsidR="00D115A4" w:rsidRPr="000F0300">
        <w:rPr>
          <w:rFonts w:ascii="Arial" w:eastAsia="Times New Roman" w:hAnsi="Arial" w:cs="Arial"/>
          <w:b/>
          <w:bCs/>
          <w:lang w:eastAsia="pl-PL"/>
        </w:rPr>
        <w:tab/>
      </w:r>
      <w:r w:rsidR="00D115A4" w:rsidRPr="000F0300">
        <w:rPr>
          <w:rFonts w:ascii="Arial" w:eastAsia="Times New Roman" w:hAnsi="Arial" w:cs="Arial"/>
          <w:b/>
          <w:bCs/>
          <w:lang w:eastAsia="pl-PL"/>
        </w:rPr>
        <w:tab/>
      </w:r>
      <w:r w:rsidR="00D115A4" w:rsidRPr="000F0300">
        <w:rPr>
          <w:rFonts w:ascii="Arial" w:eastAsia="Times New Roman" w:hAnsi="Arial" w:cs="Arial"/>
          <w:b/>
          <w:bCs/>
          <w:lang w:eastAsia="pl-PL"/>
        </w:rPr>
        <w:tab/>
      </w:r>
      <w:r w:rsidR="00D115A4" w:rsidRPr="000F0300">
        <w:rPr>
          <w:rFonts w:ascii="Arial" w:eastAsia="Times New Roman" w:hAnsi="Arial" w:cs="Arial"/>
          <w:b/>
          <w:bCs/>
          <w:lang w:eastAsia="pl-PL"/>
        </w:rPr>
        <w:tab/>
      </w:r>
      <w:r>
        <w:rPr>
          <w:rFonts w:ascii="Arial" w:eastAsia="Times New Roman" w:hAnsi="Arial" w:cs="Arial"/>
          <w:b/>
          <w:bCs/>
          <w:lang w:eastAsia="pl-PL"/>
        </w:rPr>
        <w:t xml:space="preserve">   </w:t>
      </w:r>
      <w:r w:rsidR="00D115A4" w:rsidRPr="000F0300">
        <w:rPr>
          <w:rFonts w:ascii="Arial" w:eastAsia="Times New Roman" w:hAnsi="Arial" w:cs="Arial"/>
          <w:b/>
          <w:bCs/>
          <w:lang w:eastAsia="pl-PL"/>
        </w:rPr>
        <w:t>WYKONAWCA</w:t>
      </w:r>
    </w:p>
    <w:p w14:paraId="4A0D4D0F" w14:textId="77777777" w:rsidR="00D115A4" w:rsidRPr="000F0300" w:rsidRDefault="00D115A4" w:rsidP="00D115A4">
      <w:pPr>
        <w:widowControl w:val="0"/>
        <w:tabs>
          <w:tab w:val="left" w:pos="0"/>
        </w:tabs>
        <w:suppressAutoHyphens/>
        <w:snapToGrid w:val="0"/>
        <w:spacing w:after="0" w:line="240" w:lineRule="auto"/>
        <w:jc w:val="both"/>
        <w:rPr>
          <w:rFonts w:ascii="Arial" w:eastAsia="Times New Roman" w:hAnsi="Arial" w:cs="Arial"/>
          <w:b/>
          <w:bCs/>
          <w:lang w:eastAsia="pl-PL"/>
        </w:rPr>
      </w:pPr>
    </w:p>
    <w:p w14:paraId="4DFCA261" w14:textId="77777777" w:rsidR="00D115A4" w:rsidRPr="000F0300" w:rsidRDefault="00D115A4" w:rsidP="00D115A4">
      <w:pPr>
        <w:widowControl w:val="0"/>
        <w:tabs>
          <w:tab w:val="left" w:pos="0"/>
        </w:tabs>
        <w:suppressAutoHyphens/>
        <w:snapToGrid w:val="0"/>
        <w:spacing w:after="0" w:line="240" w:lineRule="auto"/>
        <w:jc w:val="both"/>
        <w:rPr>
          <w:rFonts w:ascii="Arial" w:eastAsia="Times New Roman" w:hAnsi="Arial" w:cs="Arial"/>
          <w:b/>
          <w:bCs/>
          <w:lang w:eastAsia="pl-PL"/>
        </w:rPr>
      </w:pPr>
    </w:p>
    <w:p w14:paraId="6FEE3701" w14:textId="77777777" w:rsidR="00D115A4" w:rsidRPr="000F0300" w:rsidRDefault="00D115A4" w:rsidP="00D115A4">
      <w:pPr>
        <w:widowControl w:val="0"/>
        <w:tabs>
          <w:tab w:val="left" w:pos="0"/>
        </w:tabs>
        <w:suppressAutoHyphens/>
        <w:snapToGrid w:val="0"/>
        <w:spacing w:after="0" w:line="240" w:lineRule="auto"/>
        <w:jc w:val="both"/>
        <w:rPr>
          <w:rFonts w:ascii="Arial" w:eastAsia="Times New Roman" w:hAnsi="Arial" w:cs="Arial"/>
          <w:b/>
          <w:bCs/>
          <w:lang w:eastAsia="pl-PL"/>
        </w:rPr>
      </w:pPr>
    </w:p>
    <w:p w14:paraId="20C1246A" w14:textId="77777777" w:rsidR="00D115A4" w:rsidRPr="000F0300" w:rsidRDefault="00D115A4" w:rsidP="00D115A4">
      <w:pPr>
        <w:widowControl w:val="0"/>
        <w:suppressAutoHyphens/>
        <w:spacing w:after="0" w:line="240" w:lineRule="auto"/>
        <w:jc w:val="both"/>
        <w:rPr>
          <w:rFonts w:ascii="Arial" w:eastAsia="Times New Roman" w:hAnsi="Arial" w:cs="Arial"/>
          <w:lang w:eastAsia="pl-PL"/>
        </w:rPr>
      </w:pPr>
      <w:r w:rsidRPr="000F0300">
        <w:rPr>
          <w:rFonts w:ascii="Arial" w:eastAsia="Times New Roman" w:hAnsi="Arial" w:cs="Arial"/>
          <w:b/>
          <w:bCs/>
          <w:lang w:eastAsia="pl-PL"/>
        </w:rPr>
        <w:t xml:space="preserve">KONTRASYGNATA SKARBNIKA </w:t>
      </w:r>
    </w:p>
    <w:p w14:paraId="244E554E" w14:textId="77777777" w:rsidR="00091AFB" w:rsidRPr="000F0300" w:rsidRDefault="00091AFB"/>
    <w:sectPr w:rsidR="00091AFB" w:rsidRPr="000F0300" w:rsidSect="008E31AC">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DF63" w14:textId="77777777" w:rsidR="00B87061" w:rsidRDefault="00B87061" w:rsidP="00214E3E">
      <w:pPr>
        <w:spacing w:after="0" w:line="240" w:lineRule="auto"/>
      </w:pPr>
      <w:r>
        <w:separator/>
      </w:r>
    </w:p>
  </w:endnote>
  <w:endnote w:type="continuationSeparator" w:id="0">
    <w:p w14:paraId="71475EA5" w14:textId="77777777" w:rsidR="00B87061" w:rsidRDefault="00B87061" w:rsidP="0021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altName w:val="Tahoma"/>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TimesNewRoman">
    <w:altName w:val="MS Gothic"/>
    <w:panose1 w:val="00000000000000000000"/>
    <w:charset w:val="80"/>
    <w:family w:val="auto"/>
    <w:notTrueType/>
    <w:pitch w:val="default"/>
    <w:sig w:usb0="00000005" w:usb1="08070000" w:usb2="00000010" w:usb3="00000000" w:csb0="00020002"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782031"/>
      <w:docPartObj>
        <w:docPartGallery w:val="Page Numbers (Bottom of Page)"/>
        <w:docPartUnique/>
      </w:docPartObj>
    </w:sdtPr>
    <w:sdtContent>
      <w:p w14:paraId="40BFF19F" w14:textId="1A8CD9BD" w:rsidR="00E670CD" w:rsidRDefault="00E670CD">
        <w:pPr>
          <w:pStyle w:val="Stopka"/>
          <w:jc w:val="right"/>
        </w:pPr>
        <w:r w:rsidRPr="00E670CD">
          <w:rPr>
            <w:rFonts w:ascii="Arial" w:hAnsi="Arial" w:cs="Arial"/>
          </w:rPr>
          <w:fldChar w:fldCharType="begin"/>
        </w:r>
        <w:r w:rsidRPr="00E670CD">
          <w:rPr>
            <w:rFonts w:ascii="Arial" w:hAnsi="Arial" w:cs="Arial"/>
          </w:rPr>
          <w:instrText>PAGE   \* MERGEFORMAT</w:instrText>
        </w:r>
        <w:r w:rsidRPr="00E670CD">
          <w:rPr>
            <w:rFonts w:ascii="Arial" w:hAnsi="Arial" w:cs="Arial"/>
          </w:rPr>
          <w:fldChar w:fldCharType="separate"/>
        </w:r>
        <w:r w:rsidR="00244D6A">
          <w:rPr>
            <w:rFonts w:ascii="Arial" w:hAnsi="Arial" w:cs="Arial"/>
            <w:noProof/>
          </w:rPr>
          <w:t>13</w:t>
        </w:r>
        <w:r w:rsidRPr="00E670CD">
          <w:rPr>
            <w:rFonts w:ascii="Arial" w:hAnsi="Arial" w:cs="Arial"/>
          </w:rPr>
          <w:fldChar w:fldCharType="end"/>
        </w:r>
        <w:r w:rsidRPr="00E670CD">
          <w:rPr>
            <w:rFonts w:ascii="Arial" w:hAnsi="Arial" w:cs="Arial"/>
          </w:rPr>
          <w:t>/1</w:t>
        </w:r>
        <w:r w:rsidR="008E31AC">
          <w:rPr>
            <w:rFonts w:ascii="Arial" w:hAnsi="Arial" w:cs="Arial"/>
          </w:rPr>
          <w:t>4</w:t>
        </w:r>
      </w:p>
    </w:sdtContent>
  </w:sdt>
  <w:p w14:paraId="1EA54325" w14:textId="77777777" w:rsidR="00E670CD" w:rsidRDefault="00E670CD" w:rsidP="008E31A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18E9" w14:textId="77777777" w:rsidR="00D97CCF" w:rsidRPr="00DB05A8" w:rsidRDefault="004C66E9" w:rsidP="00D97CCF">
    <w:pPr>
      <w:rPr>
        <w:rStyle w:val="Hipercze"/>
      </w:rPr>
    </w:pPr>
    <w:r>
      <w:fldChar w:fldCharType="begin"/>
    </w:r>
    <w:r>
      <w:instrText xml:space="preserve"> HYPERLINK "http://www.wrpo.wielkopolskie.pl" \o "Samorząd Województwa Wielkopolskiego" \t "_blank" </w:instrText>
    </w:r>
    <w:r>
      <w:fldChar w:fldCharType="separate"/>
    </w:r>
  </w:p>
  <w:p w14:paraId="62D289E5" w14:textId="77777777" w:rsidR="00D97CCF" w:rsidRPr="00DB05A8" w:rsidRDefault="004C66E9" w:rsidP="00D97CCF">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DF74" w14:textId="77777777" w:rsidR="00B87061" w:rsidRDefault="00B87061" w:rsidP="00214E3E">
      <w:pPr>
        <w:spacing w:after="0" w:line="240" w:lineRule="auto"/>
      </w:pPr>
      <w:r>
        <w:separator/>
      </w:r>
    </w:p>
  </w:footnote>
  <w:footnote w:type="continuationSeparator" w:id="0">
    <w:p w14:paraId="56B3BBBA" w14:textId="77777777" w:rsidR="00B87061" w:rsidRDefault="00B87061" w:rsidP="0021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6C83" w14:textId="64385603" w:rsidR="006E1A46" w:rsidRDefault="006E1A46" w:rsidP="006E1A46">
    <w:pPr>
      <w:pStyle w:val="Nagwek"/>
      <w:jc w:val="right"/>
    </w:pPr>
    <w:r>
      <w:rPr>
        <w:noProof/>
      </w:rPr>
      <w:drawing>
        <wp:inline distT="0" distB="0" distL="0" distR="0" wp14:anchorId="6048AC0C" wp14:editId="5EFD24F8">
          <wp:extent cx="2796540" cy="697862"/>
          <wp:effectExtent l="0" t="0" r="3810" b="7620"/>
          <wp:docPr id="2035529497" name="Obraz 2" descr="Obraz zawierający tekst, logo, symbol, god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529497" name="Obraz 2" descr="Obraz zawierający tekst, logo, symbol, godł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258" cy="71051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6953" w14:textId="501E02B0" w:rsidR="00D97CCF" w:rsidRDefault="004C66E9" w:rsidP="00D97CCF">
    <w:pPr>
      <w:rPr>
        <w:rStyle w:val="Hipercze"/>
      </w:rPr>
    </w:pPr>
    <w:r>
      <w:fldChar w:fldCharType="begin"/>
    </w:r>
    <w:r>
      <w:instrText xml:space="preserve"> HYPERLINK "http://www.funduszeeuropejskie.gov.pl" \o "Fundusze Europejskie Program Regionalny" \t "_blank" </w:instrText>
    </w:r>
    <w:r>
      <w:fldChar w:fldCharType="separate"/>
    </w:r>
    <w:r w:rsidR="0040644C">
      <w:rPr>
        <w:noProof/>
        <w:color w:val="0000FF"/>
        <w:lang w:eastAsia="pl-PL"/>
      </w:rPr>
      <w:drawing>
        <wp:inline distT="0" distB="0" distL="0" distR="0" wp14:anchorId="5C216498" wp14:editId="0415B71A">
          <wp:extent cx="1150620" cy="495300"/>
          <wp:effectExtent l="0" t="0" r="0" b="0"/>
          <wp:docPr id="41" name="Obraz 1" descr="Fundusze Europejsk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usze Europejski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0620" cy="495300"/>
                  </a:xfrm>
                  <a:prstGeom prst="rect">
                    <a:avLst/>
                  </a:prstGeom>
                  <a:noFill/>
                  <a:ln>
                    <a:noFill/>
                  </a:ln>
                </pic:spPr>
              </pic:pic>
            </a:graphicData>
          </a:graphic>
        </wp:inline>
      </w:drawing>
    </w:r>
    <w:r>
      <w:rPr>
        <w:color w:val="0000FF"/>
      </w:rPr>
      <w:tab/>
    </w:r>
    <w:r w:rsidR="0040644C">
      <w:rPr>
        <w:noProof/>
        <w:color w:val="0000FF"/>
        <w:lang w:eastAsia="pl-PL"/>
      </w:rPr>
      <w:drawing>
        <wp:inline distT="0" distB="0" distL="0" distR="0" wp14:anchorId="081CFCA1" wp14:editId="388F9918">
          <wp:extent cx="1440180" cy="457200"/>
          <wp:effectExtent l="0" t="0" r="0" b="0"/>
          <wp:docPr id="42" name="Obraz 2" descr="Samorząd Wojewódz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orząd Województa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40180" cy="457200"/>
                  </a:xfrm>
                  <a:prstGeom prst="rect">
                    <a:avLst/>
                  </a:prstGeom>
                  <a:noFill/>
                  <a:ln>
                    <a:noFill/>
                  </a:ln>
                </pic:spPr>
              </pic:pic>
            </a:graphicData>
          </a:graphic>
        </wp:inline>
      </w:drawing>
    </w:r>
    <w:r>
      <w:rPr>
        <w:color w:val="0000FF"/>
      </w:rPr>
      <w:tab/>
    </w:r>
    <w:r w:rsidR="0040644C">
      <w:rPr>
        <w:noProof/>
        <w:color w:val="0000FF"/>
        <w:lang w:eastAsia="pl-PL"/>
      </w:rPr>
      <w:drawing>
        <wp:inline distT="0" distB="0" distL="0" distR="0" wp14:anchorId="5B14650F" wp14:editId="5A192D68">
          <wp:extent cx="1021080" cy="518160"/>
          <wp:effectExtent l="0" t="0" r="0" b="0"/>
          <wp:docPr id="43" name="Obraz 43" descr="Stowarzyszen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warzyszenie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21080" cy="518160"/>
                  </a:xfrm>
                  <a:prstGeom prst="rect">
                    <a:avLst/>
                  </a:prstGeom>
                  <a:noFill/>
                  <a:ln>
                    <a:noFill/>
                  </a:ln>
                </pic:spPr>
              </pic:pic>
            </a:graphicData>
          </a:graphic>
        </wp:inline>
      </w:drawing>
    </w:r>
    <w:r w:rsidR="0040644C">
      <w:rPr>
        <w:noProof/>
        <w:color w:val="0000FF"/>
        <w:lang w:eastAsia="pl-PL"/>
      </w:rPr>
      <w:drawing>
        <wp:inline distT="0" distB="0" distL="0" distR="0" wp14:anchorId="3875CF9C" wp14:editId="5E5C1A23">
          <wp:extent cx="1897380" cy="464820"/>
          <wp:effectExtent l="0" t="0" r="0" b="0"/>
          <wp:docPr id="44" name="Obraz 44" descr="Unia Europej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a Europejska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97380" cy="464820"/>
                  </a:xfrm>
                  <a:prstGeom prst="rect">
                    <a:avLst/>
                  </a:prstGeom>
                  <a:noFill/>
                  <a:ln>
                    <a:noFill/>
                  </a:ln>
                </pic:spPr>
              </pic:pic>
            </a:graphicData>
          </a:graphic>
        </wp:inline>
      </w:drawing>
    </w:r>
  </w:p>
  <w:p w14:paraId="021967BA" w14:textId="77777777" w:rsidR="00D97CCF" w:rsidRDefault="004C66E9" w:rsidP="00D97CCF">
    <w:pPr>
      <w:pStyle w:val="Nagwek"/>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F6AA7626"/>
    <w:lvl w:ilvl="0">
      <w:start w:val="1"/>
      <w:numFmt w:val="decimal"/>
      <w:lvlText w:val="%1."/>
      <w:lvlJc w:val="left"/>
      <w:pPr>
        <w:tabs>
          <w:tab w:val="num" w:pos="363"/>
        </w:tabs>
        <w:ind w:left="363" w:hanging="363"/>
      </w:pPr>
      <w:rPr>
        <w:rFonts w:ascii="Arial" w:eastAsia="Lucida Sans Unicode" w:hAnsi="Arial" w:cs="Arial"/>
      </w:rPr>
    </w:lvl>
    <w:lvl w:ilvl="1">
      <w:start w:val="1"/>
      <w:numFmt w:val="decimal"/>
      <w:lvlText w:val="%2)"/>
      <w:lvlJc w:val="left"/>
      <w:pPr>
        <w:tabs>
          <w:tab w:val="num" w:pos="789"/>
        </w:tabs>
        <w:ind w:left="789" w:hanging="363"/>
      </w:pPr>
      <w:rPr>
        <w:rFonts w:ascii="Arial" w:hAnsi="Arial" w:cs="Arial"/>
        <w:sz w:val="22"/>
        <w:szCs w:val="22"/>
      </w:rPr>
    </w:lvl>
    <w:lvl w:ilvl="2">
      <w:start w:val="1"/>
      <w:numFmt w:val="decimal"/>
      <w:lvlText w:val="%3."/>
      <w:lvlJc w:val="left"/>
      <w:pPr>
        <w:tabs>
          <w:tab w:val="num" w:pos="363"/>
        </w:tabs>
        <w:ind w:left="363" w:hanging="363"/>
      </w:pPr>
      <w:rPr>
        <w:rFonts w:ascii="Arial" w:hAnsi="Arial" w:cs="Arial"/>
        <w:color w:val="auto"/>
      </w:r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1" w15:restartNumberingAfterBreak="0">
    <w:nsid w:val="00000009"/>
    <w:multiLevelType w:val="multilevel"/>
    <w:tmpl w:val="00000009"/>
    <w:name w:val="WW8Num13"/>
    <w:lvl w:ilvl="0">
      <w:start w:val="1"/>
      <w:numFmt w:val="decimal"/>
      <w:lvlText w:val="%1."/>
      <w:lvlJc w:val="left"/>
      <w:pPr>
        <w:tabs>
          <w:tab w:val="num" w:pos="363"/>
        </w:tabs>
        <w:ind w:left="363" w:hanging="363"/>
      </w:pPr>
      <w:rPr>
        <w:rFonts w:cs="Arial"/>
        <w:b w:val="0"/>
        <w:szCs w:val="22"/>
        <w:u w:val="none"/>
        <w:shd w:val="clear" w:color="auto" w:fill="FFFF00"/>
      </w:rPr>
    </w:lvl>
    <w:lvl w:ilvl="1">
      <w:start w:val="1"/>
      <w:numFmt w:val="decimal"/>
      <w:lvlText w:val="%2)"/>
      <w:lvlJc w:val="left"/>
      <w:pPr>
        <w:tabs>
          <w:tab w:val="num" w:pos="363"/>
        </w:tabs>
        <w:ind w:left="363" w:hanging="363"/>
      </w:pPr>
    </w:lvl>
    <w:lvl w:ilvl="2">
      <w:start w:val="1"/>
      <w:numFmt w:val="lowerLetter"/>
      <w:lvlText w:val="%3)"/>
      <w:lvlJc w:val="left"/>
      <w:pPr>
        <w:tabs>
          <w:tab w:val="num" w:pos="363"/>
        </w:tabs>
        <w:ind w:left="363" w:hanging="363"/>
      </w:pPr>
      <w:rPr>
        <w:rFonts w:cs="Times New Roman"/>
        <w:b w:val="0"/>
        <w:szCs w:val="22"/>
      </w:r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2" w15:restartNumberingAfterBreak="0">
    <w:nsid w:val="0000000B"/>
    <w:multiLevelType w:val="multilevel"/>
    <w:tmpl w:val="0000000B"/>
    <w:name w:val="WW8Num15"/>
    <w:lvl w:ilvl="0">
      <w:start w:val="1"/>
      <w:numFmt w:val="decimal"/>
      <w:lvlText w:val="%1."/>
      <w:lvlJc w:val="left"/>
      <w:pPr>
        <w:tabs>
          <w:tab w:val="num" w:pos="363"/>
        </w:tabs>
        <w:ind w:left="363" w:hanging="363"/>
      </w:pPr>
      <w:rPr>
        <w:rFonts w:ascii="Arial" w:hAnsi="Arial" w:cs="Arial"/>
        <w:sz w:val="22"/>
        <w:szCs w:val="22"/>
      </w:rPr>
    </w:lvl>
    <w:lvl w:ilvl="1">
      <w:start w:val="1"/>
      <w:numFmt w:val="decimal"/>
      <w:lvlText w:val="%2)"/>
      <w:lvlJc w:val="left"/>
      <w:pPr>
        <w:tabs>
          <w:tab w:val="num" w:pos="363"/>
        </w:tabs>
        <w:ind w:left="363" w:hanging="363"/>
      </w:pPr>
      <w:rPr>
        <w:rFonts w:ascii="Arial" w:hAnsi="Arial" w:cs="Arial"/>
        <w:sz w:val="22"/>
        <w:szCs w:val="22"/>
      </w:rPr>
    </w:lvl>
    <w:lvl w:ilvl="2">
      <w:start w:val="1"/>
      <w:numFmt w:val="decimal"/>
      <w:lvlText w:val="%3."/>
      <w:lvlJc w:val="left"/>
      <w:pPr>
        <w:tabs>
          <w:tab w:val="num" w:pos="363"/>
        </w:tabs>
        <w:ind w:left="363" w:hanging="363"/>
      </w:pPr>
      <w:rPr>
        <w:rFonts w:ascii="Arial" w:hAnsi="Arial" w:cs="Arial"/>
      </w:r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3" w15:restartNumberingAfterBreak="0">
    <w:nsid w:val="0000000C"/>
    <w:multiLevelType w:val="multilevel"/>
    <w:tmpl w:val="F49CB3D4"/>
    <w:lvl w:ilvl="0">
      <w:start w:val="1"/>
      <w:numFmt w:val="decimal"/>
      <w:lvlText w:val="%1."/>
      <w:lvlJc w:val="left"/>
      <w:pPr>
        <w:tabs>
          <w:tab w:val="num" w:pos="363"/>
        </w:tabs>
        <w:ind w:left="363" w:hanging="363"/>
      </w:pPr>
      <w:rPr>
        <w:rFonts w:ascii="Arial" w:hAnsi="Arial" w:cs="Arial"/>
        <w:b w:val="0"/>
        <w:color w:val="000000"/>
        <w:sz w:val="22"/>
        <w:szCs w:val="22"/>
        <w:u w:val="none"/>
      </w:rPr>
    </w:lvl>
    <w:lvl w:ilvl="1">
      <w:start w:val="1"/>
      <w:numFmt w:val="decimal"/>
      <w:lvlText w:val="%2)"/>
      <w:lvlJc w:val="left"/>
      <w:pPr>
        <w:tabs>
          <w:tab w:val="num" w:pos="726"/>
        </w:tabs>
        <w:ind w:left="726" w:hanging="363"/>
      </w:pPr>
      <w:rPr>
        <w:b w:val="0"/>
        <w:bCs w:val="0"/>
        <w:sz w:val="24"/>
        <w:szCs w:val="24"/>
        <w:shd w:val="clear" w:color="auto" w:fill="auto"/>
      </w:rPr>
    </w:lvl>
    <w:lvl w:ilvl="2">
      <w:start w:val="6"/>
      <w:numFmt w:val="decimal"/>
      <w:lvlText w:val="%3."/>
      <w:lvlJc w:val="left"/>
      <w:pPr>
        <w:tabs>
          <w:tab w:val="num" w:pos="2340"/>
        </w:tabs>
        <w:ind w:left="2340" w:hanging="360"/>
      </w:pPr>
    </w:lvl>
    <w:lvl w:ilvl="3">
      <w:start w:val="15"/>
      <w:numFmt w:val="upperRoman"/>
      <w:lvlText w:val="%4"/>
      <w:lvlJc w:val="left"/>
      <w:pPr>
        <w:tabs>
          <w:tab w:val="num" w:pos="3240"/>
        </w:tabs>
        <w:ind w:left="28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E"/>
    <w:multiLevelType w:val="multilevel"/>
    <w:tmpl w:val="5D5C229A"/>
    <w:lvl w:ilvl="0">
      <w:start w:val="1"/>
      <w:numFmt w:val="decimal"/>
      <w:lvlText w:val="%1."/>
      <w:lvlJc w:val="left"/>
      <w:pPr>
        <w:tabs>
          <w:tab w:val="num" w:pos="363"/>
        </w:tabs>
        <w:ind w:left="363" w:hanging="363"/>
      </w:pPr>
      <w:rPr>
        <w:rFonts w:ascii="Arial" w:hAnsi="Arial" w:cs="Arial" w:hint="default"/>
        <w:b w:val="0"/>
        <w:color w:val="000000"/>
        <w:sz w:val="22"/>
        <w:szCs w:val="22"/>
        <w:u w:val="none"/>
      </w:rPr>
    </w:lvl>
    <w:lvl w:ilvl="1">
      <w:start w:val="1"/>
      <w:numFmt w:val="decimal"/>
      <w:lvlText w:val="%2)"/>
      <w:lvlJc w:val="left"/>
      <w:pPr>
        <w:tabs>
          <w:tab w:val="num" w:pos="363"/>
        </w:tabs>
        <w:ind w:left="363" w:firstLine="0"/>
      </w:pPr>
      <w:rPr>
        <w:rFonts w:cs="Arial"/>
      </w:rPr>
    </w:lvl>
    <w:lvl w:ilvl="2">
      <w:start w:val="1"/>
      <w:numFmt w:val="decimal"/>
      <w:lvlText w:val="%3)"/>
      <w:lvlJc w:val="left"/>
      <w:pPr>
        <w:tabs>
          <w:tab w:val="num" w:pos="1089"/>
        </w:tabs>
        <w:ind w:left="1089" w:hanging="363"/>
      </w:pPr>
      <w:rPr>
        <w:b w:val="0"/>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0F"/>
    <w:multiLevelType w:val="multilevel"/>
    <w:tmpl w:val="0000000F"/>
    <w:lvl w:ilvl="0">
      <w:start w:val="1"/>
      <w:numFmt w:val="decimal"/>
      <w:lvlText w:val="%1."/>
      <w:lvlJc w:val="left"/>
      <w:pPr>
        <w:tabs>
          <w:tab w:val="num" w:pos="363"/>
        </w:tabs>
        <w:ind w:left="720" w:hanging="720"/>
      </w:pPr>
      <w:rPr>
        <w:rFonts w:ascii="Arial" w:hAnsi="Arial" w:cs="Arial"/>
        <w:sz w:val="22"/>
        <w:szCs w:val="22"/>
      </w:rPr>
    </w:lvl>
    <w:lvl w:ilvl="1">
      <w:start w:val="1"/>
      <w:numFmt w:val="decimal"/>
      <w:lvlText w:val="%2)"/>
      <w:lvlJc w:val="left"/>
      <w:pPr>
        <w:tabs>
          <w:tab w:val="num" w:pos="647"/>
        </w:tabs>
        <w:ind w:left="647" w:hanging="363"/>
      </w:pPr>
      <w:rPr>
        <w:rFonts w:cs="Arial"/>
      </w:rPr>
    </w:lvl>
    <w:lvl w:ilvl="2">
      <w:start w:val="1"/>
      <w:numFmt w:val="lowerLetter"/>
      <w:lvlText w:val="%3)"/>
      <w:lvlJc w:val="left"/>
      <w:pPr>
        <w:tabs>
          <w:tab w:val="num" w:pos="1089"/>
        </w:tabs>
        <w:ind w:left="1440" w:hanging="360"/>
      </w:pPr>
      <w:rPr>
        <w:rFonts w:ascii="Arial" w:hAnsi="Arial" w:cs="Arial"/>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414ECBC2"/>
    <w:name w:val="WW8Num21"/>
    <w:lvl w:ilvl="0">
      <w:start w:val="1"/>
      <w:numFmt w:val="decimal"/>
      <w:lvlText w:val="%1."/>
      <w:lvlJc w:val="left"/>
      <w:pPr>
        <w:tabs>
          <w:tab w:val="num" w:pos="363"/>
        </w:tabs>
        <w:ind w:left="363" w:hanging="363"/>
      </w:pPr>
      <w:rPr>
        <w:rFonts w:ascii="Arial" w:hAnsi="Arial" w:cs="Arial" w:hint="default"/>
        <w:b w:val="0"/>
        <w:sz w:val="22"/>
        <w:szCs w:val="22"/>
        <w:u w:val="none"/>
      </w:rPr>
    </w:lvl>
    <w:lvl w:ilvl="1">
      <w:start w:val="1"/>
      <w:numFmt w:val="decimal"/>
      <w:lvlText w:val="%2)"/>
      <w:lvlJc w:val="left"/>
      <w:pPr>
        <w:tabs>
          <w:tab w:val="num" w:pos="726"/>
        </w:tabs>
        <w:ind w:left="726" w:hanging="363"/>
      </w:pPr>
      <w:rPr>
        <w:rFonts w:cs="Arial"/>
      </w:rPr>
    </w:lvl>
    <w:lvl w:ilvl="2">
      <w:start w:val="1"/>
      <w:numFmt w:val="decimal"/>
      <w:lvlText w:val="%3)"/>
      <w:lvlJc w:val="left"/>
      <w:pPr>
        <w:tabs>
          <w:tab w:val="num" w:pos="1440"/>
        </w:tabs>
        <w:ind w:left="1440" w:hanging="360"/>
      </w:pPr>
      <w:rPr>
        <w:b w:val="0"/>
        <w:bCs/>
      </w:rPr>
    </w:lvl>
    <w:lvl w:ilvl="3">
      <w:start w:val="1"/>
      <w:numFmt w:val="lowerLetter"/>
      <w:lvlText w:val="%4)"/>
      <w:lvlJc w:val="left"/>
      <w:pPr>
        <w:tabs>
          <w:tab w:val="num" w:pos="1800"/>
        </w:tabs>
        <w:ind w:left="1800" w:hanging="360"/>
      </w:p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7" w15:restartNumberingAfterBreak="0">
    <w:nsid w:val="00000011"/>
    <w:multiLevelType w:val="multilevel"/>
    <w:tmpl w:val="2E38A238"/>
    <w:name w:val="WW8Num22"/>
    <w:lvl w:ilvl="0">
      <w:start w:val="1"/>
      <w:numFmt w:val="decimal"/>
      <w:lvlText w:val="%1."/>
      <w:lvlJc w:val="left"/>
      <w:pPr>
        <w:tabs>
          <w:tab w:val="num" w:pos="363"/>
        </w:tabs>
        <w:ind w:left="720" w:hanging="720"/>
      </w:pPr>
      <w:rPr>
        <w:rFonts w:ascii="Arial" w:hAnsi="Arial" w:cs="Arial"/>
        <w:b w:val="0"/>
        <w:i w:val="0"/>
        <w:iCs/>
        <w:strike w:val="0"/>
        <w:sz w:val="22"/>
        <w:szCs w:val="22"/>
        <w:u w:val="none"/>
      </w:rPr>
    </w:lvl>
    <w:lvl w:ilvl="1">
      <w:start w:val="1"/>
      <w:numFmt w:val="decimal"/>
      <w:lvlText w:val="%2)"/>
      <w:lvlJc w:val="left"/>
      <w:pPr>
        <w:tabs>
          <w:tab w:val="num" w:pos="726"/>
        </w:tabs>
        <w:ind w:left="726" w:hanging="363"/>
      </w:pPr>
      <w:rPr>
        <w:rFonts w:cs="Arial"/>
        <w:shd w:val="clear" w:color="auto" w:fill="FFFF00"/>
      </w:rPr>
    </w:lvl>
    <w:lvl w:ilvl="2">
      <w:start w:val="1"/>
      <w:numFmt w:val="lowerLetter"/>
      <w:lvlText w:val="%3)"/>
      <w:lvlJc w:val="left"/>
      <w:pPr>
        <w:tabs>
          <w:tab w:val="num" w:pos="1089"/>
        </w:tabs>
        <w:ind w:left="1440" w:hanging="360"/>
      </w:pPr>
      <w:rPr>
        <w:b w:val="0"/>
      </w:rPr>
    </w:lvl>
    <w:lvl w:ilvl="3">
      <w:start w:val="1"/>
      <w:numFmt w:val="decimal"/>
      <w:lvlText w:val="%4."/>
      <w:lvlJc w:val="left"/>
      <w:pPr>
        <w:tabs>
          <w:tab w:val="num" w:pos="1800"/>
        </w:tabs>
        <w:ind w:left="1800" w:hanging="360"/>
      </w:pPr>
      <w:rPr>
        <w:b w:val="0"/>
        <w:u w:val="none"/>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2"/>
    <w:multiLevelType w:val="multilevel"/>
    <w:tmpl w:val="79ECCF42"/>
    <w:name w:val="WW8Num25"/>
    <w:lvl w:ilvl="0">
      <w:start w:val="1"/>
      <w:numFmt w:val="decimal"/>
      <w:lvlText w:val="%1."/>
      <w:lvlJc w:val="left"/>
      <w:pPr>
        <w:tabs>
          <w:tab w:val="num" w:pos="363"/>
        </w:tabs>
        <w:ind w:left="720" w:hanging="720"/>
      </w:pPr>
      <w:rPr>
        <w:rFonts w:ascii="Arial" w:hAnsi="Arial" w:cs="Arial"/>
        <w:b w:val="0"/>
        <w:i w:val="0"/>
        <w:sz w:val="24"/>
        <w:szCs w:val="24"/>
      </w:rPr>
    </w:lvl>
    <w:lvl w:ilvl="1">
      <w:start w:val="1"/>
      <w:numFmt w:val="decimal"/>
      <w:lvlText w:val="%2)"/>
      <w:lvlJc w:val="left"/>
      <w:pPr>
        <w:tabs>
          <w:tab w:val="num" w:pos="1080"/>
        </w:tabs>
        <w:ind w:left="1080" w:hanging="360"/>
      </w:pPr>
      <w:rPr>
        <w:rFonts w:ascii="Arial" w:eastAsia="Lucida Sans Unicode" w:hAnsi="Arial" w:cs="Arial"/>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u w:val="none"/>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3"/>
    <w:multiLevelType w:val="singleLevel"/>
    <w:tmpl w:val="5DF4BD66"/>
    <w:lvl w:ilvl="0">
      <w:start w:val="1"/>
      <w:numFmt w:val="decimal"/>
      <w:lvlText w:val="%1."/>
      <w:lvlJc w:val="left"/>
      <w:pPr>
        <w:ind w:left="720" w:hanging="360"/>
      </w:pPr>
      <w:rPr>
        <w:strike w:val="0"/>
        <w:sz w:val="22"/>
        <w:szCs w:val="22"/>
      </w:rPr>
    </w:lvl>
  </w:abstractNum>
  <w:abstractNum w:abstractNumId="10" w15:restartNumberingAfterBreak="0">
    <w:nsid w:val="00000014"/>
    <w:multiLevelType w:val="multilevel"/>
    <w:tmpl w:val="00000014"/>
    <w:name w:val="WW8Num29"/>
    <w:lvl w:ilvl="0">
      <w:start w:val="1"/>
      <w:numFmt w:val="decimal"/>
      <w:lvlText w:val="%1."/>
      <w:lvlJc w:val="left"/>
      <w:pPr>
        <w:tabs>
          <w:tab w:val="num" w:pos="0"/>
        </w:tabs>
        <w:ind w:left="720" w:hanging="360"/>
      </w:pPr>
      <w:rPr>
        <w:b w:val="0"/>
        <w:u w:val="none"/>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E4F1D51"/>
    <w:multiLevelType w:val="multilevel"/>
    <w:tmpl w:val="2EB64A20"/>
    <w:name w:val="WW8Num212"/>
    <w:lvl w:ilvl="0">
      <w:start w:val="7"/>
      <w:numFmt w:val="decimal"/>
      <w:lvlText w:val="%1."/>
      <w:lvlJc w:val="left"/>
      <w:pPr>
        <w:tabs>
          <w:tab w:val="num" w:pos="363"/>
        </w:tabs>
        <w:ind w:left="363" w:hanging="363"/>
      </w:pPr>
      <w:rPr>
        <w:rFonts w:ascii="Arial" w:hAnsi="Arial" w:cs="Arial" w:hint="default"/>
        <w:b w:val="0"/>
        <w:sz w:val="22"/>
        <w:szCs w:val="22"/>
        <w:u w:val="none"/>
      </w:rPr>
    </w:lvl>
    <w:lvl w:ilvl="1">
      <w:start w:val="1"/>
      <w:numFmt w:val="decimal"/>
      <w:lvlText w:val="%2)"/>
      <w:lvlJc w:val="left"/>
      <w:pPr>
        <w:tabs>
          <w:tab w:val="num" w:pos="726"/>
        </w:tabs>
        <w:ind w:left="726" w:hanging="363"/>
      </w:pPr>
      <w:rPr>
        <w:rFonts w:cs="Arial" w:hint="default"/>
      </w:rPr>
    </w:lvl>
    <w:lvl w:ilvl="2">
      <w:start w:val="1"/>
      <w:numFmt w:val="decimal"/>
      <w:lvlText w:val="%3)"/>
      <w:lvlJc w:val="left"/>
      <w:pPr>
        <w:tabs>
          <w:tab w:val="num" w:pos="1440"/>
        </w:tabs>
        <w:ind w:left="1440" w:hanging="360"/>
      </w:pPr>
      <w:rPr>
        <w:rFonts w:hint="default"/>
        <w:b w:val="0"/>
        <w:bCs/>
      </w:rPr>
    </w:lvl>
    <w:lvl w:ilvl="3">
      <w:start w:val="1"/>
      <w:numFmt w:val="lowerLetter"/>
      <w:lvlText w:val="%4)"/>
      <w:lvlJc w:val="left"/>
      <w:pPr>
        <w:tabs>
          <w:tab w:val="num" w:pos="1800"/>
        </w:tabs>
        <w:ind w:left="1800" w:hanging="360"/>
      </w:pPr>
      <w:rPr>
        <w:rFonts w:hint="default"/>
      </w:rPr>
    </w:lvl>
    <w:lvl w:ilvl="4">
      <w:start w:val="3"/>
      <w:numFmt w:val="upperRoman"/>
      <w:lvlText w:val="%5."/>
      <w:lvlJc w:val="left"/>
      <w:pPr>
        <w:tabs>
          <w:tab w:val="num" w:pos="2160"/>
        </w:tabs>
        <w:ind w:left="2160" w:hanging="360"/>
      </w:pPr>
      <w:rPr>
        <w:rFonts w:hint="default"/>
      </w:rPr>
    </w:lvl>
    <w:lvl w:ilvl="5">
      <w:start w:val="3"/>
      <w:numFmt w:val="upperRoman"/>
      <w:lvlText w:val="%6."/>
      <w:lvlJc w:val="left"/>
      <w:pPr>
        <w:tabs>
          <w:tab w:val="num" w:pos="2520"/>
        </w:tabs>
        <w:ind w:left="2520" w:hanging="360"/>
      </w:pPr>
      <w:rPr>
        <w:rFonts w:hint="default"/>
      </w:rPr>
    </w:lvl>
    <w:lvl w:ilvl="6">
      <w:start w:val="3"/>
      <w:numFmt w:val="upperRoman"/>
      <w:lvlText w:val="%7."/>
      <w:lvlJc w:val="left"/>
      <w:pPr>
        <w:tabs>
          <w:tab w:val="num" w:pos="2880"/>
        </w:tabs>
        <w:ind w:left="2880" w:hanging="360"/>
      </w:pPr>
      <w:rPr>
        <w:rFonts w:hint="default"/>
      </w:rPr>
    </w:lvl>
    <w:lvl w:ilvl="7">
      <w:start w:val="3"/>
      <w:numFmt w:val="upperRoman"/>
      <w:lvlText w:val="%8."/>
      <w:lvlJc w:val="left"/>
      <w:pPr>
        <w:tabs>
          <w:tab w:val="num" w:pos="3240"/>
        </w:tabs>
        <w:ind w:left="3240" w:hanging="360"/>
      </w:pPr>
      <w:rPr>
        <w:rFonts w:hint="default"/>
      </w:rPr>
    </w:lvl>
    <w:lvl w:ilvl="8">
      <w:start w:val="3"/>
      <w:numFmt w:val="upperRoman"/>
      <w:lvlText w:val="%9."/>
      <w:lvlJc w:val="left"/>
      <w:pPr>
        <w:tabs>
          <w:tab w:val="num" w:pos="3600"/>
        </w:tabs>
        <w:ind w:left="3600" w:hanging="360"/>
      </w:pPr>
      <w:rPr>
        <w:rFonts w:hint="default"/>
      </w:rPr>
    </w:lvl>
  </w:abstractNum>
  <w:abstractNum w:abstractNumId="12" w15:restartNumberingAfterBreak="0">
    <w:nsid w:val="0FCD7138"/>
    <w:multiLevelType w:val="hybridMultilevel"/>
    <w:tmpl w:val="6D140BFA"/>
    <w:lvl w:ilvl="0" w:tplc="04150011">
      <w:start w:val="1"/>
      <w:numFmt w:val="decimal"/>
      <w:lvlText w:val="%1)"/>
      <w:lvlJc w:val="left"/>
      <w:pPr>
        <w:ind w:left="566" w:hanging="360"/>
      </w:pPr>
    </w:lvl>
    <w:lvl w:ilvl="1" w:tplc="04150019">
      <w:start w:val="1"/>
      <w:numFmt w:val="lowerLetter"/>
      <w:lvlText w:val="%2."/>
      <w:lvlJc w:val="left"/>
      <w:pPr>
        <w:ind w:left="1286" w:hanging="360"/>
      </w:pPr>
    </w:lvl>
    <w:lvl w:ilvl="2" w:tplc="79727716">
      <w:start w:val="1"/>
      <w:numFmt w:val="lowerLetter"/>
      <w:lvlText w:val="%3)"/>
      <w:lvlJc w:val="right"/>
      <w:pPr>
        <w:ind w:left="2006" w:hanging="180"/>
      </w:pPr>
      <w:rPr>
        <w:rFonts w:ascii="Arial" w:eastAsia="Lucida Sans Unicode" w:hAnsi="Arial" w:cs="Arial"/>
      </w:rPr>
    </w:lvl>
    <w:lvl w:ilvl="3" w:tplc="0415000F" w:tentative="1">
      <w:start w:val="1"/>
      <w:numFmt w:val="decimal"/>
      <w:lvlText w:val="%4."/>
      <w:lvlJc w:val="left"/>
      <w:pPr>
        <w:ind w:left="2726" w:hanging="360"/>
      </w:pPr>
    </w:lvl>
    <w:lvl w:ilvl="4" w:tplc="04150019" w:tentative="1">
      <w:start w:val="1"/>
      <w:numFmt w:val="lowerLetter"/>
      <w:lvlText w:val="%5."/>
      <w:lvlJc w:val="left"/>
      <w:pPr>
        <w:ind w:left="3446" w:hanging="360"/>
      </w:pPr>
    </w:lvl>
    <w:lvl w:ilvl="5" w:tplc="0415001B" w:tentative="1">
      <w:start w:val="1"/>
      <w:numFmt w:val="lowerRoman"/>
      <w:lvlText w:val="%6."/>
      <w:lvlJc w:val="right"/>
      <w:pPr>
        <w:ind w:left="4166" w:hanging="180"/>
      </w:pPr>
    </w:lvl>
    <w:lvl w:ilvl="6" w:tplc="0415000F" w:tentative="1">
      <w:start w:val="1"/>
      <w:numFmt w:val="decimal"/>
      <w:lvlText w:val="%7."/>
      <w:lvlJc w:val="left"/>
      <w:pPr>
        <w:ind w:left="4886" w:hanging="360"/>
      </w:pPr>
    </w:lvl>
    <w:lvl w:ilvl="7" w:tplc="04150019" w:tentative="1">
      <w:start w:val="1"/>
      <w:numFmt w:val="lowerLetter"/>
      <w:lvlText w:val="%8."/>
      <w:lvlJc w:val="left"/>
      <w:pPr>
        <w:ind w:left="5606" w:hanging="360"/>
      </w:pPr>
    </w:lvl>
    <w:lvl w:ilvl="8" w:tplc="0415001B" w:tentative="1">
      <w:start w:val="1"/>
      <w:numFmt w:val="lowerRoman"/>
      <w:lvlText w:val="%9."/>
      <w:lvlJc w:val="right"/>
      <w:pPr>
        <w:ind w:left="6326" w:hanging="180"/>
      </w:pPr>
    </w:lvl>
  </w:abstractNum>
  <w:abstractNum w:abstractNumId="13" w15:restartNumberingAfterBreak="0">
    <w:nsid w:val="0FE1633B"/>
    <w:multiLevelType w:val="hybridMultilevel"/>
    <w:tmpl w:val="72B2A7D4"/>
    <w:lvl w:ilvl="0" w:tplc="F6C0C13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7E76BC"/>
    <w:multiLevelType w:val="hybridMultilevel"/>
    <w:tmpl w:val="D9D8B5DC"/>
    <w:lvl w:ilvl="0" w:tplc="04150005">
      <w:start w:val="1"/>
      <w:numFmt w:val="bullet"/>
      <w:lvlText w:val=""/>
      <w:lvlJc w:val="left"/>
      <w:pPr>
        <w:ind w:left="1327" w:hanging="360"/>
      </w:pPr>
      <w:rPr>
        <w:rFonts w:ascii="Wingdings" w:hAnsi="Wingding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hint="default"/>
      </w:rPr>
    </w:lvl>
    <w:lvl w:ilvl="3" w:tplc="04150001" w:tentative="1">
      <w:start w:val="1"/>
      <w:numFmt w:val="bullet"/>
      <w:lvlText w:val=""/>
      <w:lvlJc w:val="left"/>
      <w:pPr>
        <w:ind w:left="3487" w:hanging="360"/>
      </w:pPr>
      <w:rPr>
        <w:rFonts w:ascii="Symbol" w:hAnsi="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hint="default"/>
      </w:rPr>
    </w:lvl>
    <w:lvl w:ilvl="6" w:tplc="04150001" w:tentative="1">
      <w:start w:val="1"/>
      <w:numFmt w:val="bullet"/>
      <w:lvlText w:val=""/>
      <w:lvlJc w:val="left"/>
      <w:pPr>
        <w:ind w:left="5647" w:hanging="360"/>
      </w:pPr>
      <w:rPr>
        <w:rFonts w:ascii="Symbol" w:hAnsi="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hint="default"/>
      </w:rPr>
    </w:lvl>
  </w:abstractNum>
  <w:abstractNum w:abstractNumId="15" w15:restartNumberingAfterBreak="0">
    <w:nsid w:val="26B93C06"/>
    <w:multiLevelType w:val="multilevel"/>
    <w:tmpl w:val="B6429684"/>
    <w:lvl w:ilvl="0">
      <w:start w:val="6"/>
      <w:numFmt w:val="decimal"/>
      <w:lvlText w:val="%1."/>
      <w:lvlJc w:val="left"/>
      <w:pPr>
        <w:tabs>
          <w:tab w:val="num" w:pos="363"/>
        </w:tabs>
        <w:ind w:left="363" w:hanging="363"/>
      </w:pPr>
      <w:rPr>
        <w:rFonts w:ascii="Arial" w:hAnsi="Arial" w:cs="Arial" w:hint="default"/>
        <w:b w:val="0"/>
        <w:color w:val="000000"/>
        <w:sz w:val="22"/>
        <w:szCs w:val="22"/>
        <w:u w:val="none"/>
      </w:rPr>
    </w:lvl>
    <w:lvl w:ilvl="1">
      <w:start w:val="1"/>
      <w:numFmt w:val="decimal"/>
      <w:lvlText w:val="%2)"/>
      <w:lvlJc w:val="left"/>
      <w:pPr>
        <w:tabs>
          <w:tab w:val="num" w:pos="363"/>
        </w:tabs>
        <w:ind w:left="363" w:firstLine="0"/>
      </w:pPr>
      <w:rPr>
        <w:rFonts w:cs="Arial" w:hint="default"/>
      </w:rPr>
    </w:lvl>
    <w:lvl w:ilvl="2">
      <w:start w:val="1"/>
      <w:numFmt w:val="decimal"/>
      <w:lvlText w:val="%3)"/>
      <w:lvlJc w:val="left"/>
      <w:pPr>
        <w:tabs>
          <w:tab w:val="num" w:pos="1089"/>
        </w:tabs>
        <w:ind w:left="1089" w:hanging="363"/>
      </w:pPr>
      <w:rPr>
        <w:rFonts w:hint="default"/>
        <w:b w:val="0"/>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16" w15:restartNumberingAfterBreak="0">
    <w:nsid w:val="2AA127C3"/>
    <w:multiLevelType w:val="hybridMultilevel"/>
    <w:tmpl w:val="45F09AD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D0E1BB3"/>
    <w:multiLevelType w:val="hybridMultilevel"/>
    <w:tmpl w:val="9F04C44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352F7802"/>
    <w:multiLevelType w:val="hybridMultilevel"/>
    <w:tmpl w:val="948063A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CF23E9B"/>
    <w:multiLevelType w:val="hybridMultilevel"/>
    <w:tmpl w:val="EA962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6C16D0"/>
    <w:multiLevelType w:val="hybridMultilevel"/>
    <w:tmpl w:val="85B85E4A"/>
    <w:lvl w:ilvl="0" w:tplc="8FAC42DA">
      <w:start w:val="4"/>
      <w:numFmt w:val="decimal"/>
      <w:lvlText w:val="%1."/>
      <w:lvlJc w:val="left"/>
      <w:pPr>
        <w:ind w:left="142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6E3DBE"/>
    <w:multiLevelType w:val="hybridMultilevel"/>
    <w:tmpl w:val="C576D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E8720A"/>
    <w:multiLevelType w:val="hybridMultilevel"/>
    <w:tmpl w:val="143CA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0410C4"/>
    <w:multiLevelType w:val="hybridMultilevel"/>
    <w:tmpl w:val="E1AC0D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0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7CD4C70"/>
    <w:multiLevelType w:val="multilevel"/>
    <w:tmpl w:val="FA4602FA"/>
    <w:lvl w:ilvl="0">
      <w:start w:val="3"/>
      <w:numFmt w:val="decimal"/>
      <w:lvlText w:val="%1."/>
      <w:lvlJc w:val="left"/>
      <w:pPr>
        <w:tabs>
          <w:tab w:val="num" w:pos="363"/>
        </w:tabs>
        <w:ind w:left="720" w:hanging="720"/>
      </w:pPr>
      <w:rPr>
        <w:rFonts w:ascii="Arial" w:hAnsi="Arial" w:cs="Arial" w:hint="default"/>
        <w:sz w:val="22"/>
        <w:szCs w:val="22"/>
      </w:rPr>
    </w:lvl>
    <w:lvl w:ilvl="1">
      <w:start w:val="1"/>
      <w:numFmt w:val="decimal"/>
      <w:lvlText w:val="%2)"/>
      <w:lvlJc w:val="left"/>
      <w:pPr>
        <w:tabs>
          <w:tab w:val="num" w:pos="647"/>
        </w:tabs>
        <w:ind w:left="647" w:hanging="363"/>
      </w:pPr>
      <w:rPr>
        <w:rFonts w:cs="Arial" w:hint="default"/>
      </w:rPr>
    </w:lvl>
    <w:lvl w:ilvl="2">
      <w:start w:val="1"/>
      <w:numFmt w:val="lowerLetter"/>
      <w:lvlText w:val="%3)"/>
      <w:lvlJc w:val="left"/>
      <w:pPr>
        <w:tabs>
          <w:tab w:val="num" w:pos="1089"/>
        </w:tabs>
        <w:ind w:left="1440" w:hanging="360"/>
      </w:pPr>
      <w:rPr>
        <w:rFonts w:ascii="Arial" w:hAnsi="Arial" w:cs="Arial" w:hint="default"/>
        <w:b/>
        <w:bCs/>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56D56CAC"/>
    <w:multiLevelType w:val="multilevel"/>
    <w:tmpl w:val="C714E220"/>
    <w:lvl w:ilvl="0">
      <w:start w:val="9"/>
      <w:numFmt w:val="decimal"/>
      <w:lvlText w:val="%1."/>
      <w:lvlJc w:val="left"/>
      <w:pPr>
        <w:tabs>
          <w:tab w:val="num" w:pos="363"/>
        </w:tabs>
        <w:ind w:left="720" w:hanging="720"/>
      </w:pPr>
      <w:rPr>
        <w:rFonts w:ascii="Arial" w:hAnsi="Arial" w:cs="Arial" w:hint="default"/>
        <w:sz w:val="22"/>
        <w:szCs w:val="22"/>
      </w:rPr>
    </w:lvl>
    <w:lvl w:ilvl="1">
      <w:start w:val="1"/>
      <w:numFmt w:val="decimal"/>
      <w:lvlText w:val="%2)"/>
      <w:lvlJc w:val="left"/>
      <w:pPr>
        <w:tabs>
          <w:tab w:val="num" w:pos="647"/>
        </w:tabs>
        <w:ind w:left="647" w:hanging="363"/>
      </w:pPr>
      <w:rPr>
        <w:rFonts w:cs="Arial" w:hint="default"/>
      </w:rPr>
    </w:lvl>
    <w:lvl w:ilvl="2">
      <w:start w:val="1"/>
      <w:numFmt w:val="lowerLetter"/>
      <w:lvlText w:val="%3)"/>
      <w:lvlJc w:val="left"/>
      <w:pPr>
        <w:tabs>
          <w:tab w:val="num" w:pos="1089"/>
        </w:tabs>
        <w:ind w:left="1440" w:hanging="360"/>
      </w:pPr>
      <w:rPr>
        <w:rFonts w:ascii="Arial" w:hAnsi="Arial" w:cs="Arial" w:hint="default"/>
        <w:b/>
        <w:bCs/>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5AA66A0F"/>
    <w:multiLevelType w:val="hybridMultilevel"/>
    <w:tmpl w:val="1CB0F422"/>
    <w:lvl w:ilvl="0" w:tplc="2DF0BEAC">
      <w:start w:val="5"/>
      <w:numFmt w:val="decimal"/>
      <w:lvlText w:val="%1."/>
      <w:lvlJc w:val="left"/>
      <w:pPr>
        <w:ind w:left="723" w:hanging="360"/>
      </w:pPr>
      <w:rPr>
        <w:rFonts w:hint="default"/>
      </w:rPr>
    </w:lvl>
    <w:lvl w:ilvl="1" w:tplc="BDAE41DC">
      <w:start w:val="1"/>
      <w:numFmt w:val="decimal"/>
      <w:lvlText w:val="%2)"/>
      <w:lvlJc w:val="left"/>
      <w:pPr>
        <w:ind w:left="1443" w:hanging="360"/>
      </w:pPr>
      <w:rPr>
        <w:rFonts w:ascii="Arial" w:hAnsi="Arial" w:cs="Arial"/>
        <w:b w:val="0"/>
        <w:i w:val="0"/>
        <w:sz w:val="22"/>
        <w:szCs w:val="22"/>
      </w:r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7" w15:restartNumberingAfterBreak="0">
    <w:nsid w:val="5F841448"/>
    <w:multiLevelType w:val="hybridMultilevel"/>
    <w:tmpl w:val="A71AFD7C"/>
    <w:lvl w:ilvl="0" w:tplc="B3B819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BB5CBA"/>
    <w:multiLevelType w:val="hybridMultilevel"/>
    <w:tmpl w:val="4C9C8E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3E92771"/>
    <w:multiLevelType w:val="hybridMultilevel"/>
    <w:tmpl w:val="4154B6AC"/>
    <w:lvl w:ilvl="0" w:tplc="814265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6E41BA"/>
    <w:multiLevelType w:val="hybridMultilevel"/>
    <w:tmpl w:val="43BCE5E8"/>
    <w:lvl w:ilvl="0" w:tplc="04150011">
      <w:start w:val="1"/>
      <w:numFmt w:val="decimal"/>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31" w15:restartNumberingAfterBreak="0">
    <w:nsid w:val="6D31452D"/>
    <w:multiLevelType w:val="hybridMultilevel"/>
    <w:tmpl w:val="354864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1B44441"/>
    <w:multiLevelType w:val="hybridMultilevel"/>
    <w:tmpl w:val="52981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9E5777"/>
    <w:multiLevelType w:val="multilevel"/>
    <w:tmpl w:val="520E64CC"/>
    <w:lvl w:ilvl="0">
      <w:start w:val="1"/>
      <w:numFmt w:val="decimal"/>
      <w:lvlText w:val="%1."/>
      <w:lvlJc w:val="left"/>
      <w:pPr>
        <w:tabs>
          <w:tab w:val="num" w:pos="363"/>
        </w:tabs>
        <w:ind w:left="363" w:hanging="363"/>
      </w:pPr>
      <w:rPr>
        <w:rFonts w:ascii="Times New Roman" w:hAnsi="Times New Roman" w:cs="Times New Roman"/>
        <w:b w:val="0"/>
        <w:sz w:val="22"/>
        <w:szCs w:val="22"/>
        <w:u w:val="none"/>
      </w:rPr>
    </w:lvl>
    <w:lvl w:ilvl="1">
      <w:start w:val="1"/>
      <w:numFmt w:val="decimal"/>
      <w:lvlText w:val="%2)"/>
      <w:lvlJc w:val="left"/>
      <w:pPr>
        <w:tabs>
          <w:tab w:val="num" w:pos="726"/>
        </w:tabs>
        <w:ind w:left="726" w:hanging="363"/>
      </w:pPr>
      <w:rPr>
        <w:rFonts w:ascii="Arial" w:hAnsi="Arial" w:cs="Arial"/>
        <w:color w:val="000000"/>
        <w:sz w:val="22"/>
        <w:szCs w:val="22"/>
      </w:rPr>
    </w:lvl>
    <w:lvl w:ilvl="2">
      <w:start w:val="1"/>
      <w:numFmt w:val="decimal"/>
      <w:lvlText w:val="%3)"/>
      <w:lvlJc w:val="left"/>
      <w:pPr>
        <w:tabs>
          <w:tab w:val="num" w:pos="1440"/>
        </w:tabs>
        <w:ind w:left="1440" w:hanging="360"/>
      </w:pPr>
      <w:rPr>
        <w:b w:val="0"/>
        <w:bCs/>
      </w:rPr>
    </w:lvl>
    <w:lvl w:ilvl="3">
      <w:start w:val="1"/>
      <w:numFmt w:val="lowerLetter"/>
      <w:lvlText w:val="%4)"/>
      <w:lvlJc w:val="left"/>
      <w:pPr>
        <w:tabs>
          <w:tab w:val="num" w:pos="1800"/>
        </w:tabs>
        <w:ind w:left="1800" w:hanging="360"/>
      </w:p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34" w15:restartNumberingAfterBreak="0">
    <w:nsid w:val="785A66A7"/>
    <w:multiLevelType w:val="multilevel"/>
    <w:tmpl w:val="9976D24A"/>
    <w:lvl w:ilvl="0">
      <w:start w:val="6"/>
      <w:numFmt w:val="decimal"/>
      <w:lvlText w:val="%1."/>
      <w:lvlJc w:val="left"/>
      <w:pPr>
        <w:tabs>
          <w:tab w:val="num" w:pos="363"/>
        </w:tabs>
        <w:ind w:left="720" w:hanging="720"/>
      </w:pPr>
      <w:rPr>
        <w:rFonts w:ascii="Arial" w:hAnsi="Arial" w:cs="Arial" w:hint="default"/>
        <w:sz w:val="22"/>
        <w:szCs w:val="22"/>
      </w:rPr>
    </w:lvl>
    <w:lvl w:ilvl="1">
      <w:start w:val="1"/>
      <w:numFmt w:val="decimal"/>
      <w:lvlText w:val="%2)"/>
      <w:lvlJc w:val="left"/>
      <w:pPr>
        <w:tabs>
          <w:tab w:val="num" w:pos="647"/>
        </w:tabs>
        <w:ind w:left="647" w:hanging="363"/>
      </w:pPr>
      <w:rPr>
        <w:rFonts w:cs="Arial" w:hint="default"/>
      </w:rPr>
    </w:lvl>
    <w:lvl w:ilvl="2">
      <w:start w:val="1"/>
      <w:numFmt w:val="lowerLetter"/>
      <w:lvlText w:val="%3)"/>
      <w:lvlJc w:val="left"/>
      <w:pPr>
        <w:tabs>
          <w:tab w:val="num" w:pos="1089"/>
        </w:tabs>
        <w:ind w:left="1440" w:hanging="360"/>
      </w:pPr>
      <w:rPr>
        <w:rFonts w:ascii="Arial" w:hAnsi="Arial" w:cs="Arial" w:hint="default"/>
        <w:b/>
        <w:bCs/>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788A14FB"/>
    <w:multiLevelType w:val="hybridMultilevel"/>
    <w:tmpl w:val="E81C0BC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79865599"/>
    <w:multiLevelType w:val="multilevel"/>
    <w:tmpl w:val="7F6A79F4"/>
    <w:lvl w:ilvl="0">
      <w:start w:val="5"/>
      <w:numFmt w:val="decimal"/>
      <w:lvlText w:val="%1."/>
      <w:lvlJc w:val="left"/>
      <w:pPr>
        <w:tabs>
          <w:tab w:val="num" w:pos="363"/>
        </w:tabs>
        <w:ind w:left="720" w:hanging="720"/>
      </w:pPr>
      <w:rPr>
        <w:rFonts w:ascii="Arial" w:hAnsi="Arial" w:cs="Arial" w:hint="default"/>
        <w:sz w:val="22"/>
        <w:szCs w:val="22"/>
      </w:rPr>
    </w:lvl>
    <w:lvl w:ilvl="1">
      <w:start w:val="1"/>
      <w:numFmt w:val="decimal"/>
      <w:lvlText w:val="%2)"/>
      <w:lvlJc w:val="left"/>
      <w:pPr>
        <w:tabs>
          <w:tab w:val="num" w:pos="647"/>
        </w:tabs>
        <w:ind w:left="647" w:hanging="363"/>
      </w:pPr>
      <w:rPr>
        <w:rFonts w:cs="Arial" w:hint="default"/>
      </w:rPr>
    </w:lvl>
    <w:lvl w:ilvl="2">
      <w:start w:val="1"/>
      <w:numFmt w:val="lowerLetter"/>
      <w:lvlText w:val="%3)"/>
      <w:lvlJc w:val="left"/>
      <w:pPr>
        <w:tabs>
          <w:tab w:val="num" w:pos="1089"/>
        </w:tabs>
        <w:ind w:left="1440" w:hanging="360"/>
      </w:pPr>
      <w:rPr>
        <w:rFonts w:ascii="Arial" w:hAnsi="Arial" w:cs="Arial" w:hint="default"/>
        <w:b/>
        <w:bCs/>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7A876CBB"/>
    <w:multiLevelType w:val="hybridMultilevel"/>
    <w:tmpl w:val="409AE6D4"/>
    <w:lvl w:ilvl="0" w:tplc="2DF0BEAC">
      <w:start w:val="5"/>
      <w:numFmt w:val="decimal"/>
      <w:lvlText w:val="%1."/>
      <w:lvlJc w:val="left"/>
      <w:pPr>
        <w:ind w:left="723" w:hanging="360"/>
      </w:pPr>
      <w:rPr>
        <w:rFonts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8" w15:restartNumberingAfterBreak="0">
    <w:nsid w:val="7F1068CB"/>
    <w:multiLevelType w:val="multilevel"/>
    <w:tmpl w:val="3B8602C4"/>
    <w:name w:val="WW8Num22222"/>
    <w:lvl w:ilvl="0">
      <w:start w:val="1"/>
      <w:numFmt w:val="decimal"/>
      <w:lvlText w:val="%1)"/>
      <w:lvlJc w:val="left"/>
      <w:pPr>
        <w:tabs>
          <w:tab w:val="num" w:pos="505"/>
        </w:tabs>
        <w:ind w:left="862" w:hanging="720"/>
      </w:pPr>
      <w:rPr>
        <w:rFonts w:ascii="Arial" w:hAnsi="Arial" w:cs="Arial" w:hint="default"/>
        <w:b w:val="0"/>
        <w:i w:val="0"/>
        <w:iCs/>
        <w:sz w:val="22"/>
        <w:szCs w:val="22"/>
        <w:u w:val="none"/>
      </w:rPr>
    </w:lvl>
    <w:lvl w:ilvl="1">
      <w:start w:val="1"/>
      <w:numFmt w:val="decimal"/>
      <w:lvlText w:val="%2)"/>
      <w:lvlJc w:val="left"/>
      <w:pPr>
        <w:tabs>
          <w:tab w:val="num" w:pos="726"/>
        </w:tabs>
        <w:ind w:left="726" w:hanging="363"/>
      </w:pPr>
      <w:rPr>
        <w:rFonts w:ascii="Arial" w:eastAsia="Lucida Sans Unicode" w:hAnsi="Arial" w:cs="Arial"/>
        <w:color w:val="auto"/>
        <w:shd w:val="clear" w:color="auto" w:fill="FFFF00"/>
      </w:rPr>
    </w:lvl>
    <w:lvl w:ilvl="2">
      <w:start w:val="1"/>
      <w:numFmt w:val="lowerLetter"/>
      <w:lvlText w:val="%3)"/>
      <w:lvlJc w:val="left"/>
      <w:pPr>
        <w:tabs>
          <w:tab w:val="num" w:pos="1089"/>
        </w:tabs>
        <w:ind w:left="1440" w:hanging="360"/>
      </w:pPr>
      <w:rPr>
        <w:b w:val="0"/>
      </w:rPr>
    </w:lvl>
    <w:lvl w:ilvl="3">
      <w:start w:val="1"/>
      <w:numFmt w:val="decimal"/>
      <w:lvlText w:val="%4."/>
      <w:lvlJc w:val="left"/>
      <w:pPr>
        <w:tabs>
          <w:tab w:val="num" w:pos="1800"/>
        </w:tabs>
        <w:ind w:left="1800" w:hanging="360"/>
      </w:pPr>
      <w:rPr>
        <w:b w:val="0"/>
        <w:u w:val="none"/>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27634554">
    <w:abstractNumId w:val="0"/>
  </w:num>
  <w:num w:numId="2" w16cid:durableId="1910773308">
    <w:abstractNumId w:val="1"/>
  </w:num>
  <w:num w:numId="3" w16cid:durableId="868032997">
    <w:abstractNumId w:val="3"/>
  </w:num>
  <w:num w:numId="4" w16cid:durableId="1505777844">
    <w:abstractNumId w:val="4"/>
  </w:num>
  <w:num w:numId="5" w16cid:durableId="225991882">
    <w:abstractNumId w:val="6"/>
  </w:num>
  <w:num w:numId="6" w16cid:durableId="421489110">
    <w:abstractNumId w:val="7"/>
  </w:num>
  <w:num w:numId="7" w16cid:durableId="1880899479">
    <w:abstractNumId w:val="8"/>
  </w:num>
  <w:num w:numId="8" w16cid:durableId="1402941529">
    <w:abstractNumId w:val="9"/>
  </w:num>
  <w:num w:numId="9" w16cid:durableId="25252106">
    <w:abstractNumId w:val="10"/>
  </w:num>
  <w:num w:numId="10" w16cid:durableId="1159074862">
    <w:abstractNumId w:val="28"/>
  </w:num>
  <w:num w:numId="11" w16cid:durableId="866059994">
    <w:abstractNumId w:val="35"/>
  </w:num>
  <w:num w:numId="12" w16cid:durableId="858855649">
    <w:abstractNumId w:val="19"/>
  </w:num>
  <w:num w:numId="13" w16cid:durableId="1650355532">
    <w:abstractNumId w:val="32"/>
  </w:num>
  <w:num w:numId="14" w16cid:durableId="46421311">
    <w:abstractNumId w:val="22"/>
  </w:num>
  <w:num w:numId="15" w16cid:durableId="1637833891">
    <w:abstractNumId w:val="12"/>
  </w:num>
  <w:num w:numId="16" w16cid:durableId="626080929">
    <w:abstractNumId w:val="17"/>
  </w:num>
  <w:num w:numId="17" w16cid:durableId="26221863">
    <w:abstractNumId w:val="16"/>
  </w:num>
  <w:num w:numId="18" w16cid:durableId="458425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4730123">
    <w:abstractNumId w:val="30"/>
  </w:num>
  <w:num w:numId="20" w16cid:durableId="1033269070">
    <w:abstractNumId w:val="29"/>
  </w:num>
  <w:num w:numId="21" w16cid:durableId="12245655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65047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02289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6625914">
    <w:abstractNumId w:val="33"/>
  </w:num>
  <w:num w:numId="25" w16cid:durableId="1681391666">
    <w:abstractNumId w:val="23"/>
  </w:num>
  <w:num w:numId="26" w16cid:durableId="124550474">
    <w:abstractNumId w:val="21"/>
  </w:num>
  <w:num w:numId="27" w16cid:durableId="1554807382">
    <w:abstractNumId w:val="27"/>
  </w:num>
  <w:num w:numId="28" w16cid:durableId="1818842418">
    <w:abstractNumId w:val="5"/>
  </w:num>
  <w:num w:numId="29" w16cid:durableId="1232232610">
    <w:abstractNumId w:val="15"/>
  </w:num>
  <w:num w:numId="30" w16cid:durableId="525944310">
    <w:abstractNumId w:val="37"/>
  </w:num>
  <w:num w:numId="31" w16cid:durableId="2070885736">
    <w:abstractNumId w:val="26"/>
  </w:num>
  <w:num w:numId="32" w16cid:durableId="1637684640">
    <w:abstractNumId w:val="24"/>
  </w:num>
  <w:num w:numId="33" w16cid:durableId="755127843">
    <w:abstractNumId w:val="20"/>
  </w:num>
  <w:num w:numId="34" w16cid:durableId="121384885">
    <w:abstractNumId w:val="36"/>
  </w:num>
  <w:num w:numId="35" w16cid:durableId="182788541">
    <w:abstractNumId w:val="34"/>
  </w:num>
  <w:num w:numId="36" w16cid:durableId="948858108">
    <w:abstractNumId w:val="25"/>
  </w:num>
  <w:num w:numId="37" w16cid:durableId="1865513641">
    <w:abstractNumId w:val="31"/>
  </w:num>
  <w:num w:numId="38" w16cid:durableId="143787878">
    <w:abstractNumId w:val="11"/>
  </w:num>
  <w:num w:numId="39" w16cid:durableId="2062821254">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A4"/>
    <w:rsid w:val="00002A20"/>
    <w:rsid w:val="000053B3"/>
    <w:rsid w:val="00007376"/>
    <w:rsid w:val="000108ED"/>
    <w:rsid w:val="000273C9"/>
    <w:rsid w:val="00040B64"/>
    <w:rsid w:val="00057A4C"/>
    <w:rsid w:val="00091882"/>
    <w:rsid w:val="00091AFB"/>
    <w:rsid w:val="000A27B2"/>
    <w:rsid w:val="000A345C"/>
    <w:rsid w:val="000A3A5F"/>
    <w:rsid w:val="000C130A"/>
    <w:rsid w:val="000C72BA"/>
    <w:rsid w:val="000F0300"/>
    <w:rsid w:val="000F13C0"/>
    <w:rsid w:val="000F2511"/>
    <w:rsid w:val="00103EC7"/>
    <w:rsid w:val="00104416"/>
    <w:rsid w:val="00112E7D"/>
    <w:rsid w:val="00113937"/>
    <w:rsid w:val="00117C75"/>
    <w:rsid w:val="001268F3"/>
    <w:rsid w:val="00131CAE"/>
    <w:rsid w:val="00134171"/>
    <w:rsid w:val="001357F1"/>
    <w:rsid w:val="0014365A"/>
    <w:rsid w:val="00147215"/>
    <w:rsid w:val="0015063D"/>
    <w:rsid w:val="00151EE4"/>
    <w:rsid w:val="00152263"/>
    <w:rsid w:val="001640D4"/>
    <w:rsid w:val="00184731"/>
    <w:rsid w:val="001901E1"/>
    <w:rsid w:val="001A63C8"/>
    <w:rsid w:val="001A78CA"/>
    <w:rsid w:val="001B5918"/>
    <w:rsid w:val="001C3550"/>
    <w:rsid w:val="001D1B54"/>
    <w:rsid w:val="001E263D"/>
    <w:rsid w:val="001E5C33"/>
    <w:rsid w:val="00214E3E"/>
    <w:rsid w:val="00226D1E"/>
    <w:rsid w:val="00235F50"/>
    <w:rsid w:val="00236071"/>
    <w:rsid w:val="00244D6A"/>
    <w:rsid w:val="0025340E"/>
    <w:rsid w:val="002566DB"/>
    <w:rsid w:val="0026079D"/>
    <w:rsid w:val="00266790"/>
    <w:rsid w:val="002A453E"/>
    <w:rsid w:val="002D45D1"/>
    <w:rsid w:val="002E4B1B"/>
    <w:rsid w:val="002E643B"/>
    <w:rsid w:val="003014D6"/>
    <w:rsid w:val="00301C7E"/>
    <w:rsid w:val="0032209A"/>
    <w:rsid w:val="00322B27"/>
    <w:rsid w:val="0032774C"/>
    <w:rsid w:val="00342922"/>
    <w:rsid w:val="00343A5F"/>
    <w:rsid w:val="00354F89"/>
    <w:rsid w:val="00375488"/>
    <w:rsid w:val="003B0189"/>
    <w:rsid w:val="003E0D34"/>
    <w:rsid w:val="003E5F70"/>
    <w:rsid w:val="0040644C"/>
    <w:rsid w:val="00412E69"/>
    <w:rsid w:val="00437B17"/>
    <w:rsid w:val="00444008"/>
    <w:rsid w:val="00445EF8"/>
    <w:rsid w:val="00474CC3"/>
    <w:rsid w:val="004779B6"/>
    <w:rsid w:val="00493DA2"/>
    <w:rsid w:val="00496100"/>
    <w:rsid w:val="004968A5"/>
    <w:rsid w:val="004970C4"/>
    <w:rsid w:val="00497CA8"/>
    <w:rsid w:val="004C66E9"/>
    <w:rsid w:val="004E645F"/>
    <w:rsid w:val="0051179E"/>
    <w:rsid w:val="00511C79"/>
    <w:rsid w:val="005135E9"/>
    <w:rsid w:val="00524EC3"/>
    <w:rsid w:val="005521AF"/>
    <w:rsid w:val="0056018A"/>
    <w:rsid w:val="00561B29"/>
    <w:rsid w:val="00564962"/>
    <w:rsid w:val="00587764"/>
    <w:rsid w:val="00597291"/>
    <w:rsid w:val="005B0C47"/>
    <w:rsid w:val="005B2115"/>
    <w:rsid w:val="005C3B80"/>
    <w:rsid w:val="005D562F"/>
    <w:rsid w:val="005E249C"/>
    <w:rsid w:val="005F37BE"/>
    <w:rsid w:val="005F4298"/>
    <w:rsid w:val="00607267"/>
    <w:rsid w:val="0061069B"/>
    <w:rsid w:val="00614DD2"/>
    <w:rsid w:val="00630D37"/>
    <w:rsid w:val="006345C2"/>
    <w:rsid w:val="006417B5"/>
    <w:rsid w:val="00645699"/>
    <w:rsid w:val="00657808"/>
    <w:rsid w:val="00660DB2"/>
    <w:rsid w:val="00663226"/>
    <w:rsid w:val="00666520"/>
    <w:rsid w:val="00666DFE"/>
    <w:rsid w:val="00670057"/>
    <w:rsid w:val="006743FE"/>
    <w:rsid w:val="00685494"/>
    <w:rsid w:val="00697ED0"/>
    <w:rsid w:val="006A62CB"/>
    <w:rsid w:val="006C1525"/>
    <w:rsid w:val="006C3DDC"/>
    <w:rsid w:val="006E1A46"/>
    <w:rsid w:val="006E6E1B"/>
    <w:rsid w:val="006F57B2"/>
    <w:rsid w:val="00700028"/>
    <w:rsid w:val="00702BAF"/>
    <w:rsid w:val="00723680"/>
    <w:rsid w:val="007455EF"/>
    <w:rsid w:val="0075641C"/>
    <w:rsid w:val="007569C5"/>
    <w:rsid w:val="00767E07"/>
    <w:rsid w:val="00770555"/>
    <w:rsid w:val="00774E32"/>
    <w:rsid w:val="007B0392"/>
    <w:rsid w:val="007C0A41"/>
    <w:rsid w:val="007E5450"/>
    <w:rsid w:val="00802897"/>
    <w:rsid w:val="0080744C"/>
    <w:rsid w:val="008134EC"/>
    <w:rsid w:val="00813C05"/>
    <w:rsid w:val="00821B04"/>
    <w:rsid w:val="00822933"/>
    <w:rsid w:val="00830A67"/>
    <w:rsid w:val="00836B75"/>
    <w:rsid w:val="0084110B"/>
    <w:rsid w:val="008508C9"/>
    <w:rsid w:val="008948D7"/>
    <w:rsid w:val="0089684C"/>
    <w:rsid w:val="00897420"/>
    <w:rsid w:val="008B4A83"/>
    <w:rsid w:val="008E2FEA"/>
    <w:rsid w:val="008E31AC"/>
    <w:rsid w:val="008F1AA2"/>
    <w:rsid w:val="008F5DB6"/>
    <w:rsid w:val="0093107A"/>
    <w:rsid w:val="00937FB1"/>
    <w:rsid w:val="0095518B"/>
    <w:rsid w:val="00955390"/>
    <w:rsid w:val="00957095"/>
    <w:rsid w:val="0096088E"/>
    <w:rsid w:val="00961538"/>
    <w:rsid w:val="0096384C"/>
    <w:rsid w:val="00965CC6"/>
    <w:rsid w:val="00983636"/>
    <w:rsid w:val="00990896"/>
    <w:rsid w:val="009C2FBD"/>
    <w:rsid w:val="009D0070"/>
    <w:rsid w:val="009D1F4D"/>
    <w:rsid w:val="009D4F11"/>
    <w:rsid w:val="009E1177"/>
    <w:rsid w:val="009E54FD"/>
    <w:rsid w:val="009F525A"/>
    <w:rsid w:val="00A134F0"/>
    <w:rsid w:val="00A16C36"/>
    <w:rsid w:val="00A270B3"/>
    <w:rsid w:val="00A27E10"/>
    <w:rsid w:val="00A53C0E"/>
    <w:rsid w:val="00A923BA"/>
    <w:rsid w:val="00A95764"/>
    <w:rsid w:val="00A97DF7"/>
    <w:rsid w:val="00AA090E"/>
    <w:rsid w:val="00AE6191"/>
    <w:rsid w:val="00B31C90"/>
    <w:rsid w:val="00B3737F"/>
    <w:rsid w:val="00B61805"/>
    <w:rsid w:val="00B62900"/>
    <w:rsid w:val="00B64B3D"/>
    <w:rsid w:val="00B84AE1"/>
    <w:rsid w:val="00B87061"/>
    <w:rsid w:val="00B967BA"/>
    <w:rsid w:val="00BC63EA"/>
    <w:rsid w:val="00BD0FDE"/>
    <w:rsid w:val="00BD6936"/>
    <w:rsid w:val="00BF0AE2"/>
    <w:rsid w:val="00C0247E"/>
    <w:rsid w:val="00C27591"/>
    <w:rsid w:val="00C42397"/>
    <w:rsid w:val="00C53B0E"/>
    <w:rsid w:val="00C54863"/>
    <w:rsid w:val="00C8293A"/>
    <w:rsid w:val="00C83C36"/>
    <w:rsid w:val="00C85D72"/>
    <w:rsid w:val="00C92A7B"/>
    <w:rsid w:val="00C92DDC"/>
    <w:rsid w:val="00C9316D"/>
    <w:rsid w:val="00CA14FC"/>
    <w:rsid w:val="00CA3B47"/>
    <w:rsid w:val="00D10B19"/>
    <w:rsid w:val="00D115A4"/>
    <w:rsid w:val="00D3472C"/>
    <w:rsid w:val="00D35458"/>
    <w:rsid w:val="00D42AA9"/>
    <w:rsid w:val="00D46831"/>
    <w:rsid w:val="00D70915"/>
    <w:rsid w:val="00D7295F"/>
    <w:rsid w:val="00D82FCA"/>
    <w:rsid w:val="00D8557E"/>
    <w:rsid w:val="00D97CCF"/>
    <w:rsid w:val="00DA03F0"/>
    <w:rsid w:val="00DC5411"/>
    <w:rsid w:val="00DD4B31"/>
    <w:rsid w:val="00DE724E"/>
    <w:rsid w:val="00DF1675"/>
    <w:rsid w:val="00DF6C81"/>
    <w:rsid w:val="00E050D0"/>
    <w:rsid w:val="00E070CA"/>
    <w:rsid w:val="00E42F1A"/>
    <w:rsid w:val="00E4431A"/>
    <w:rsid w:val="00E65184"/>
    <w:rsid w:val="00E670CD"/>
    <w:rsid w:val="00E72E3E"/>
    <w:rsid w:val="00E7363D"/>
    <w:rsid w:val="00E92CC6"/>
    <w:rsid w:val="00EA0A48"/>
    <w:rsid w:val="00EA38EE"/>
    <w:rsid w:val="00EA4FF3"/>
    <w:rsid w:val="00EB6217"/>
    <w:rsid w:val="00EB6EFC"/>
    <w:rsid w:val="00EE3947"/>
    <w:rsid w:val="00F05199"/>
    <w:rsid w:val="00F126FF"/>
    <w:rsid w:val="00F50484"/>
    <w:rsid w:val="00F613CA"/>
    <w:rsid w:val="00F7530D"/>
    <w:rsid w:val="00F82A55"/>
    <w:rsid w:val="00F90227"/>
    <w:rsid w:val="00F97FA4"/>
    <w:rsid w:val="00FA27ED"/>
    <w:rsid w:val="00FB2D56"/>
    <w:rsid w:val="00FB34BC"/>
    <w:rsid w:val="00FE1B19"/>
    <w:rsid w:val="00FF0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66137"/>
  <w15:docId w15:val="{E54C46AC-D794-41EC-8430-45E97DD9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5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5A4"/>
  </w:style>
  <w:style w:type="character" w:styleId="Hipercze">
    <w:name w:val="Hyperlink"/>
    <w:rsid w:val="00D115A4"/>
    <w:rPr>
      <w:color w:val="0000FF"/>
      <w:u w:val="single"/>
    </w:rPr>
  </w:style>
  <w:style w:type="paragraph" w:styleId="Stopka">
    <w:name w:val="footer"/>
    <w:basedOn w:val="Normalny"/>
    <w:link w:val="StopkaZnak"/>
    <w:uiPriority w:val="99"/>
    <w:rsid w:val="00D115A4"/>
    <w:pPr>
      <w:widowControl w:val="0"/>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115A4"/>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0C72BA"/>
    <w:pPr>
      <w:ind w:left="720"/>
      <w:contextualSpacing/>
    </w:pPr>
  </w:style>
  <w:style w:type="paragraph" w:styleId="Tekstdymka">
    <w:name w:val="Balloon Text"/>
    <w:basedOn w:val="Normalny"/>
    <w:link w:val="TekstdymkaZnak"/>
    <w:uiPriority w:val="99"/>
    <w:semiHidden/>
    <w:unhideWhenUsed/>
    <w:rsid w:val="00F902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0227"/>
    <w:rPr>
      <w:rFonts w:ascii="Segoe UI" w:hAnsi="Segoe UI" w:cs="Segoe UI"/>
      <w:sz w:val="18"/>
      <w:szCs w:val="18"/>
    </w:rPr>
  </w:style>
  <w:style w:type="paragraph" w:customStyle="1" w:styleId="Default">
    <w:name w:val="Default"/>
    <w:rsid w:val="006F57B2"/>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6E1A4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rsid w:val="006E1A46"/>
    <w:pPr>
      <w:suppressAutoHyphens/>
      <w:autoSpaceDE/>
      <w:adjustRightInd/>
      <w:jc w:val="center"/>
      <w:textAlignment w:val="baseline"/>
    </w:pPr>
    <w:rPr>
      <w:rFonts w:ascii="Arial Narrow" w:eastAsia="WenQuanYi Zen Hei" w:hAnsi="Arial Narrow" w:cs="Arial Narrow"/>
      <w:kern w:val="3"/>
      <w:sz w:val="28"/>
      <w:lang w:eastAsia="zh-CN" w:bidi="hi-IN"/>
    </w:rPr>
  </w:style>
  <w:style w:type="paragraph" w:styleId="Podtytu">
    <w:name w:val="Subtitle"/>
    <w:basedOn w:val="Normalny"/>
    <w:next w:val="Normalny"/>
    <w:link w:val="PodtytuZnak"/>
    <w:uiPriority w:val="11"/>
    <w:qFormat/>
    <w:rsid w:val="006E1A4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E1A46"/>
    <w:rPr>
      <w:rFonts w:eastAsiaTheme="minorEastAsia"/>
      <w:color w:val="5A5A5A" w:themeColor="text1" w:themeTint="A5"/>
      <w:spacing w:val="15"/>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09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5442">
      <w:bodyDiv w:val="1"/>
      <w:marLeft w:val="0"/>
      <w:marRight w:val="0"/>
      <w:marTop w:val="0"/>
      <w:marBottom w:val="0"/>
      <w:divBdr>
        <w:top w:val="none" w:sz="0" w:space="0" w:color="auto"/>
        <w:left w:val="none" w:sz="0" w:space="0" w:color="auto"/>
        <w:bottom w:val="none" w:sz="0" w:space="0" w:color="auto"/>
        <w:right w:val="none" w:sz="0" w:space="0" w:color="auto"/>
      </w:divBdr>
    </w:div>
    <w:div w:id="375587602">
      <w:bodyDiv w:val="1"/>
      <w:marLeft w:val="0"/>
      <w:marRight w:val="0"/>
      <w:marTop w:val="0"/>
      <w:marBottom w:val="0"/>
      <w:divBdr>
        <w:top w:val="none" w:sz="0" w:space="0" w:color="auto"/>
        <w:left w:val="none" w:sz="0" w:space="0" w:color="auto"/>
        <w:bottom w:val="none" w:sz="0" w:space="0" w:color="auto"/>
        <w:right w:val="none" w:sz="0" w:space="0" w:color="auto"/>
      </w:divBdr>
    </w:div>
    <w:div w:id="941575840">
      <w:bodyDiv w:val="1"/>
      <w:marLeft w:val="0"/>
      <w:marRight w:val="0"/>
      <w:marTop w:val="0"/>
      <w:marBottom w:val="0"/>
      <w:divBdr>
        <w:top w:val="none" w:sz="0" w:space="0" w:color="auto"/>
        <w:left w:val="none" w:sz="0" w:space="0" w:color="auto"/>
        <w:bottom w:val="none" w:sz="0" w:space="0" w:color="auto"/>
        <w:right w:val="none" w:sz="0" w:space="0" w:color="auto"/>
      </w:divBdr>
    </w:div>
    <w:div w:id="1299187748">
      <w:bodyDiv w:val="1"/>
      <w:marLeft w:val="0"/>
      <w:marRight w:val="0"/>
      <w:marTop w:val="0"/>
      <w:marBottom w:val="0"/>
      <w:divBdr>
        <w:top w:val="none" w:sz="0" w:space="0" w:color="auto"/>
        <w:left w:val="none" w:sz="0" w:space="0" w:color="auto"/>
        <w:bottom w:val="none" w:sz="0" w:space="0" w:color="auto"/>
        <w:right w:val="none" w:sz="0" w:space="0" w:color="auto"/>
      </w:divBdr>
    </w:div>
    <w:div w:id="1965771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http://sako-info.pl/wp-content/themes/aglomeracja/img/logo_unia.jpg" TargetMode="External"/><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image" Target="http://sako-info.pl/wp-content/themes/aglomeracja/img/fundusze_logo.png" TargetMode="External"/><Relationship Id="rId1" Type="http://schemas.openxmlformats.org/officeDocument/2006/relationships/image" Target="media/image2.png"/><Relationship Id="rId6" Type="http://schemas.openxmlformats.org/officeDocument/2006/relationships/image" Target="http://sako-info.pl/wp-content/themes/aglomeracja/img/aglomeracja_logo.png" TargetMode="External"/><Relationship Id="rId5" Type="http://schemas.openxmlformats.org/officeDocument/2006/relationships/image" Target="media/image4.png"/><Relationship Id="rId4" Type="http://schemas.openxmlformats.org/officeDocument/2006/relationships/image" Target="http://sako-info.pl/wp-content/themes/aglomeracja/img/samorzad_logo.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56D3-6B10-42BC-8EF8-4BBE99E4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6768</Words>
  <Characters>40610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Angelika Grzelaczyk</cp:lastModifiedBy>
  <cp:revision>7</cp:revision>
  <cp:lastPrinted>2023-09-22T12:15:00Z</cp:lastPrinted>
  <dcterms:created xsi:type="dcterms:W3CDTF">2023-07-17T11:50:00Z</dcterms:created>
  <dcterms:modified xsi:type="dcterms:W3CDTF">2023-09-25T09:35:00Z</dcterms:modified>
</cp:coreProperties>
</file>