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1F6745" w14:textId="74C4B3D5" w:rsidR="003254C7" w:rsidRPr="00D16518" w:rsidRDefault="003254C7" w:rsidP="006D125B">
      <w:pPr>
        <w:spacing w:after="0" w:line="240" w:lineRule="auto"/>
        <w:rPr>
          <w:rFonts w:eastAsia="Tahoma"/>
          <w:bCs/>
          <w:sz w:val="24"/>
          <w:szCs w:val="24"/>
          <w:lang w:eastAsia="ja-JP" w:bidi="fa-IR"/>
        </w:rPr>
      </w:pPr>
      <w:r w:rsidRPr="00D16518">
        <w:rPr>
          <w:rFonts w:eastAsia="Tahoma"/>
          <w:bCs/>
          <w:sz w:val="24"/>
          <w:szCs w:val="24"/>
          <w:lang w:eastAsia="ja-JP" w:bidi="fa-IR"/>
        </w:rPr>
        <w:t>nr sprawy: ZP.271.</w:t>
      </w:r>
      <w:r w:rsidR="00A17FB9">
        <w:rPr>
          <w:rFonts w:eastAsia="Tahoma"/>
          <w:bCs/>
          <w:sz w:val="24"/>
          <w:szCs w:val="24"/>
          <w:lang w:eastAsia="ja-JP" w:bidi="fa-IR"/>
        </w:rPr>
        <w:t>21.2024</w:t>
      </w:r>
    </w:p>
    <w:p w14:paraId="61A5B686" w14:textId="1550A88B" w:rsidR="005D582D" w:rsidRPr="00D16518" w:rsidRDefault="003254C7" w:rsidP="003254C7">
      <w:pPr>
        <w:spacing w:line="240" w:lineRule="auto"/>
        <w:rPr>
          <w:rFonts w:eastAsia="Tahoma"/>
          <w:bCs/>
          <w:sz w:val="24"/>
          <w:szCs w:val="24"/>
          <w:lang w:eastAsia="ja-JP" w:bidi="fa-IR"/>
        </w:rPr>
      </w:pPr>
      <w:r w:rsidRPr="00D16518">
        <w:rPr>
          <w:rFonts w:eastAsia="Tahoma"/>
          <w:bCs/>
          <w:sz w:val="24"/>
          <w:szCs w:val="24"/>
          <w:lang w:eastAsia="ja-JP" w:bidi="fa-IR"/>
        </w:rPr>
        <w:t>Załącznik nr 1 do oferty</w:t>
      </w:r>
    </w:p>
    <w:p w14:paraId="525E8B2D" w14:textId="4DDB5BC4" w:rsidR="003254C7" w:rsidRPr="00D16518" w:rsidRDefault="003254C7" w:rsidP="003254C7">
      <w:pPr>
        <w:spacing w:line="240" w:lineRule="auto"/>
        <w:rPr>
          <w:rFonts w:eastAsia="Tahoma"/>
          <w:bCs/>
          <w:sz w:val="24"/>
          <w:szCs w:val="24"/>
          <w:lang w:eastAsia="ja-JP" w:bidi="fa-IR"/>
        </w:rPr>
      </w:pPr>
      <w:r w:rsidRPr="00D16518">
        <w:rPr>
          <w:rFonts w:eastAsia="Tahoma"/>
          <w:bCs/>
          <w:sz w:val="24"/>
          <w:szCs w:val="24"/>
          <w:lang w:eastAsia="ja-JP" w:bidi="fa-IR"/>
        </w:rPr>
        <w:t>Załącznik przekazywany Zamawiającemu wraz z ofertą</w:t>
      </w:r>
    </w:p>
    <w:p w14:paraId="1CC610E8" w14:textId="78897FBC" w:rsidR="003254C7" w:rsidRPr="00D16518" w:rsidRDefault="003254C7" w:rsidP="003254C7">
      <w:pPr>
        <w:keepNext/>
        <w:jc w:val="center"/>
        <w:rPr>
          <w:rFonts w:eastAsia="Arial"/>
          <w:b/>
          <w:bCs/>
          <w:sz w:val="24"/>
          <w:szCs w:val="24"/>
          <w:lang w:eastAsia="ja-JP" w:bidi="fa-IR"/>
        </w:rPr>
      </w:pPr>
      <w:r w:rsidRPr="00D16518">
        <w:rPr>
          <w:rFonts w:eastAsia="Arial"/>
          <w:b/>
          <w:bCs/>
          <w:sz w:val="24"/>
          <w:szCs w:val="24"/>
          <w:lang w:eastAsia="ja-JP" w:bidi="fa-IR"/>
        </w:rPr>
        <w:t>WYLICZENIE WARTOŚCI CENY OFERTOWEJ</w:t>
      </w:r>
    </w:p>
    <w:tbl>
      <w:tblPr>
        <w:tblW w:w="9503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  <w:tblCaption w:val="Wyliczenie wartości ceny ofertowej"/>
        <w:tblDescription w:val="W tabeli należy wypisać poszczególne ceny składowe zadania podane w kwotach brutto, oraz sumę poszczególnych części składowych,uwzględniając i wpisując właściwą stawkę podatku VAT."/>
      </w:tblPr>
      <w:tblGrid>
        <w:gridCol w:w="683"/>
        <w:gridCol w:w="4691"/>
        <w:gridCol w:w="4129"/>
      </w:tblGrid>
      <w:tr w:rsidR="003254C7" w:rsidRPr="00D16518" w14:paraId="3B17C22E" w14:textId="77777777" w:rsidTr="00323422">
        <w:trPr>
          <w:trHeight w:val="1163"/>
        </w:trPr>
        <w:tc>
          <w:tcPr>
            <w:tcW w:w="68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bottom"/>
          </w:tcPr>
          <w:p w14:paraId="79FD2C9F" w14:textId="77777777" w:rsidR="003254C7" w:rsidRPr="00D16518" w:rsidRDefault="003254C7" w:rsidP="004E65B5">
            <w:pPr>
              <w:snapToGrid w:val="0"/>
              <w:jc w:val="center"/>
              <w:rPr>
                <w:rFonts w:eastAsia="MS PMincho"/>
                <w:sz w:val="24"/>
                <w:szCs w:val="24"/>
                <w:lang w:eastAsia="ja-JP" w:bidi="fa-IR"/>
              </w:rPr>
            </w:pPr>
          </w:p>
          <w:p w14:paraId="00A5BEE2" w14:textId="77777777" w:rsidR="003254C7" w:rsidRPr="00D16518" w:rsidRDefault="003254C7" w:rsidP="004E65B5">
            <w:pPr>
              <w:jc w:val="center"/>
              <w:rPr>
                <w:sz w:val="24"/>
                <w:szCs w:val="24"/>
              </w:rPr>
            </w:pPr>
            <w:r w:rsidRPr="00D16518">
              <w:rPr>
                <w:rFonts w:eastAsia="MS PMincho"/>
                <w:b/>
                <w:bCs/>
                <w:sz w:val="24"/>
                <w:szCs w:val="24"/>
                <w:lang w:eastAsia="ja-JP" w:bidi="fa-IR"/>
              </w:rPr>
              <w:t>L.p.</w:t>
            </w:r>
          </w:p>
          <w:p w14:paraId="7198A5F6" w14:textId="77777777" w:rsidR="003254C7" w:rsidRPr="00D16518" w:rsidRDefault="003254C7" w:rsidP="003254C7">
            <w:pPr>
              <w:rPr>
                <w:rFonts w:eastAsia="MS PMincho"/>
                <w:b/>
                <w:bCs/>
                <w:sz w:val="24"/>
                <w:szCs w:val="24"/>
                <w:lang w:eastAsia="ja-JP" w:bidi="fa-IR"/>
              </w:rPr>
            </w:pPr>
          </w:p>
        </w:tc>
        <w:tc>
          <w:tcPr>
            <w:tcW w:w="469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bottom"/>
          </w:tcPr>
          <w:p w14:paraId="0823C19D" w14:textId="77777777" w:rsidR="003254C7" w:rsidRPr="00D16518" w:rsidRDefault="003254C7" w:rsidP="004E65B5">
            <w:pPr>
              <w:jc w:val="center"/>
              <w:rPr>
                <w:sz w:val="24"/>
                <w:szCs w:val="24"/>
              </w:rPr>
            </w:pPr>
            <w:r w:rsidRPr="00D16518">
              <w:rPr>
                <w:rFonts w:eastAsia="SimSun"/>
                <w:b/>
                <w:bCs/>
                <w:sz w:val="24"/>
                <w:szCs w:val="24"/>
              </w:rPr>
              <w:t>TABELA ELEMENTÓW RYCZAŁTOWYCH</w:t>
            </w:r>
          </w:p>
          <w:p w14:paraId="5EC74A9F" w14:textId="77777777" w:rsidR="003254C7" w:rsidRPr="00D16518" w:rsidRDefault="003254C7" w:rsidP="004E65B5">
            <w:pPr>
              <w:jc w:val="center"/>
              <w:rPr>
                <w:rFonts w:eastAsia="SimSun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2E61D489" w14:textId="6DF0E0D2" w:rsidR="003254C7" w:rsidRPr="00D16518" w:rsidRDefault="00920739" w:rsidP="004E65B5">
            <w:pPr>
              <w:jc w:val="center"/>
              <w:rPr>
                <w:sz w:val="24"/>
                <w:szCs w:val="24"/>
              </w:rPr>
            </w:pPr>
            <w:r>
              <w:rPr>
                <w:rFonts w:eastAsia="MS PMincho"/>
                <w:b/>
                <w:bCs/>
                <w:sz w:val="24"/>
                <w:szCs w:val="24"/>
                <w:lang w:eastAsia="ja-JP" w:bidi="fa-IR"/>
              </w:rPr>
              <w:t>W</w:t>
            </w:r>
            <w:r w:rsidR="003254C7" w:rsidRPr="00D16518">
              <w:rPr>
                <w:rFonts w:eastAsia="MS PMincho"/>
                <w:b/>
                <w:bCs/>
                <w:sz w:val="24"/>
                <w:szCs w:val="24"/>
                <w:lang w:eastAsia="ja-JP" w:bidi="fa-IR"/>
              </w:rPr>
              <w:t>artości</w:t>
            </w:r>
          </w:p>
          <w:p w14:paraId="7A236648" w14:textId="77777777" w:rsidR="003254C7" w:rsidRPr="00D16518" w:rsidRDefault="003254C7" w:rsidP="004E65B5">
            <w:pPr>
              <w:jc w:val="center"/>
              <w:rPr>
                <w:sz w:val="24"/>
                <w:szCs w:val="24"/>
              </w:rPr>
            </w:pPr>
            <w:r w:rsidRPr="00D16518">
              <w:rPr>
                <w:rFonts w:eastAsia="MS PMincho"/>
                <w:b/>
                <w:bCs/>
                <w:sz w:val="24"/>
                <w:szCs w:val="24"/>
                <w:lang w:eastAsia="ja-JP" w:bidi="fa-IR"/>
              </w:rPr>
              <w:t>brutto [zł]</w:t>
            </w:r>
          </w:p>
        </w:tc>
      </w:tr>
      <w:tr w:rsidR="003254C7" w:rsidRPr="00D16518" w14:paraId="29AC40CA" w14:textId="77777777" w:rsidTr="0088626F">
        <w:trPr>
          <w:trHeight w:val="283"/>
        </w:trPr>
        <w:tc>
          <w:tcPr>
            <w:tcW w:w="68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9813974" w14:textId="77777777" w:rsidR="003254C7" w:rsidRPr="00D16518" w:rsidRDefault="003254C7" w:rsidP="004E65B5">
            <w:pPr>
              <w:snapToGrid w:val="0"/>
              <w:jc w:val="center"/>
              <w:rPr>
                <w:rFonts w:eastAsia="MS PMincho"/>
                <w:sz w:val="24"/>
                <w:szCs w:val="24"/>
                <w:lang w:eastAsia="ja-JP" w:bidi="fa-IR"/>
              </w:rPr>
            </w:pPr>
            <w:r w:rsidRPr="00D16518">
              <w:rPr>
                <w:rFonts w:eastAsia="MS PMincho"/>
                <w:sz w:val="24"/>
                <w:szCs w:val="24"/>
                <w:lang w:eastAsia="ja-JP" w:bidi="fa-IR"/>
              </w:rPr>
              <w:t>1</w:t>
            </w:r>
          </w:p>
        </w:tc>
        <w:tc>
          <w:tcPr>
            <w:tcW w:w="469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0D85C959" w14:textId="77777777" w:rsidR="003254C7" w:rsidRPr="00D16518" w:rsidRDefault="003254C7" w:rsidP="004E65B5">
            <w:pPr>
              <w:jc w:val="center"/>
              <w:rPr>
                <w:rFonts w:eastAsia="SimSun"/>
                <w:bCs/>
                <w:sz w:val="24"/>
                <w:szCs w:val="24"/>
              </w:rPr>
            </w:pPr>
            <w:r w:rsidRPr="00D16518">
              <w:rPr>
                <w:rFonts w:eastAsia="SimSun"/>
                <w:bCs/>
                <w:sz w:val="24"/>
                <w:szCs w:val="24"/>
              </w:rPr>
              <w:t>2</w:t>
            </w:r>
          </w:p>
        </w:tc>
        <w:tc>
          <w:tcPr>
            <w:tcW w:w="412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608A0344" w14:textId="77777777" w:rsidR="003254C7" w:rsidRPr="00D16518" w:rsidRDefault="003254C7" w:rsidP="004E65B5">
            <w:pPr>
              <w:snapToGrid w:val="0"/>
              <w:jc w:val="center"/>
              <w:rPr>
                <w:rFonts w:eastAsia="MS PMincho"/>
                <w:bCs/>
                <w:sz w:val="24"/>
                <w:szCs w:val="24"/>
                <w:lang w:eastAsia="ja-JP" w:bidi="fa-IR"/>
              </w:rPr>
            </w:pPr>
            <w:r w:rsidRPr="00D16518">
              <w:rPr>
                <w:rFonts w:eastAsia="MS PMincho"/>
                <w:bCs/>
                <w:sz w:val="24"/>
                <w:szCs w:val="24"/>
                <w:lang w:eastAsia="ja-JP" w:bidi="fa-IR"/>
              </w:rPr>
              <w:t>3</w:t>
            </w:r>
          </w:p>
        </w:tc>
      </w:tr>
      <w:tr w:rsidR="003254C7" w:rsidRPr="00D16518" w14:paraId="477F1DBA" w14:textId="77777777" w:rsidTr="0088626F">
        <w:trPr>
          <w:trHeight w:val="397"/>
        </w:trPr>
        <w:tc>
          <w:tcPr>
            <w:tcW w:w="683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60661E2D" w14:textId="4267529A" w:rsidR="003254C7" w:rsidRPr="00D16518" w:rsidRDefault="00EE6CE7" w:rsidP="004E65B5">
            <w:pPr>
              <w:jc w:val="center"/>
              <w:rPr>
                <w:rFonts w:eastAsia="SimSun"/>
                <w:bCs/>
                <w:sz w:val="24"/>
                <w:szCs w:val="24"/>
              </w:rPr>
            </w:pPr>
            <w:r>
              <w:rPr>
                <w:rFonts w:eastAsia="SimSun"/>
                <w:bCs/>
                <w:sz w:val="24"/>
                <w:szCs w:val="24"/>
              </w:rPr>
              <w:t>1</w:t>
            </w:r>
          </w:p>
        </w:tc>
        <w:tc>
          <w:tcPr>
            <w:tcW w:w="469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48A07B60" w14:textId="158BBB20" w:rsidR="003254C7" w:rsidRPr="00D16518" w:rsidRDefault="00A17FB9" w:rsidP="004E65B5">
            <w:pPr>
              <w:snapToGrid w:val="0"/>
              <w:ind w:right="57"/>
              <w:rPr>
                <w:rFonts w:eastAsia="Times New Roman"/>
                <w:sz w:val="24"/>
                <w:szCs w:val="24"/>
                <w:lang w:eastAsia="ja-JP" w:bidi="fa-IR"/>
              </w:rPr>
            </w:pPr>
            <w:r>
              <w:rPr>
                <w:rFonts w:eastAsia="Times New Roman"/>
                <w:sz w:val="24"/>
                <w:szCs w:val="24"/>
                <w:lang w:eastAsia="ja-JP" w:bidi="fa-IR"/>
              </w:rPr>
              <w:t>Przygotowanie terenu pod budowę</w:t>
            </w:r>
          </w:p>
        </w:tc>
        <w:sdt>
          <w:sdtPr>
            <w:rPr>
              <w:sz w:val="24"/>
              <w:szCs w:val="24"/>
            </w:rPr>
            <w:alias w:val="Wartość brutto"/>
            <w:tag w:val="Wartość brutto"/>
            <w:id w:val="1786779808"/>
            <w:placeholder>
              <w:docPart w:val="16AC028A0EDF46D68E625692863C319F"/>
            </w:placeholder>
            <w:showingPlcHdr/>
            <w15:color w:val="000000"/>
          </w:sdtPr>
          <w:sdtEndPr/>
          <w:sdtContent>
            <w:tc>
              <w:tcPr>
                <w:tcW w:w="4129" w:type="dxa"/>
                <w:tcBorders>
                  <w:left w:val="single" w:sz="2" w:space="0" w:color="000080"/>
                  <w:bottom w:val="single" w:sz="2" w:space="0" w:color="000080"/>
                  <w:right w:val="single" w:sz="2" w:space="0" w:color="000080"/>
                </w:tcBorders>
                <w:shd w:val="clear" w:color="auto" w:fill="FFFFFF"/>
                <w:vAlign w:val="center"/>
              </w:tcPr>
              <w:p w14:paraId="4FA9FDEC" w14:textId="12DE1481" w:rsidR="003254C7" w:rsidRPr="00D16518" w:rsidRDefault="001D3346" w:rsidP="00C14480">
                <w:pPr>
                  <w:snapToGrid w:val="0"/>
                  <w:ind w:right="60"/>
                  <w:jc w:val="center"/>
                  <w:rPr>
                    <w:sz w:val="24"/>
                    <w:szCs w:val="24"/>
                  </w:rPr>
                </w:pPr>
                <w:r w:rsidRPr="004A6ACF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Wpisz wartość brutto</w:t>
                </w:r>
              </w:p>
            </w:tc>
          </w:sdtContent>
        </w:sdt>
      </w:tr>
      <w:tr w:rsidR="003254C7" w:rsidRPr="00D16518" w14:paraId="4D3BF38F" w14:textId="77777777" w:rsidTr="0088626F">
        <w:trPr>
          <w:trHeight w:val="397"/>
        </w:trPr>
        <w:tc>
          <w:tcPr>
            <w:tcW w:w="683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72A43DFC" w14:textId="65E701FD" w:rsidR="003254C7" w:rsidRPr="00D16518" w:rsidRDefault="00EE6CE7" w:rsidP="004E65B5">
            <w:pPr>
              <w:jc w:val="center"/>
              <w:rPr>
                <w:sz w:val="24"/>
                <w:szCs w:val="24"/>
              </w:rPr>
            </w:pPr>
            <w:r>
              <w:rPr>
                <w:rFonts w:eastAsia="SimSun"/>
                <w:bCs/>
                <w:sz w:val="24"/>
                <w:szCs w:val="24"/>
              </w:rPr>
              <w:t>2</w:t>
            </w:r>
          </w:p>
        </w:tc>
        <w:tc>
          <w:tcPr>
            <w:tcW w:w="469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21EAEF73" w14:textId="06E783A9" w:rsidR="003254C7" w:rsidRPr="00D16518" w:rsidRDefault="00A17FB9" w:rsidP="004E65B5">
            <w:pPr>
              <w:snapToGrid w:val="0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Roboty nawierzchniowe</w:t>
            </w:r>
          </w:p>
        </w:tc>
        <w:sdt>
          <w:sdtPr>
            <w:rPr>
              <w:sz w:val="24"/>
              <w:szCs w:val="24"/>
            </w:rPr>
            <w:alias w:val="Wartość brutto"/>
            <w:tag w:val="Wartość brutto"/>
            <w:id w:val="474810453"/>
            <w:placeholder>
              <w:docPart w:val="8B54E13AEAFD4FC1B1467512A011815E"/>
            </w:placeholder>
            <w:showingPlcHdr/>
            <w15:color w:val="000000"/>
          </w:sdtPr>
          <w:sdtEndPr/>
          <w:sdtContent>
            <w:tc>
              <w:tcPr>
                <w:tcW w:w="4129" w:type="dxa"/>
                <w:tcBorders>
                  <w:left w:val="single" w:sz="2" w:space="0" w:color="000080"/>
                  <w:bottom w:val="single" w:sz="2" w:space="0" w:color="000080"/>
                  <w:right w:val="single" w:sz="2" w:space="0" w:color="000080"/>
                </w:tcBorders>
                <w:shd w:val="clear" w:color="auto" w:fill="FFFFFF"/>
                <w:vAlign w:val="center"/>
              </w:tcPr>
              <w:p w14:paraId="4CF0CED7" w14:textId="7635E896" w:rsidR="003254C7" w:rsidRPr="00D16518" w:rsidRDefault="0088626F" w:rsidP="00C14480">
                <w:pPr>
                  <w:snapToGrid w:val="0"/>
                  <w:ind w:right="60"/>
                  <w:jc w:val="center"/>
                  <w:rPr>
                    <w:sz w:val="24"/>
                    <w:szCs w:val="24"/>
                  </w:rPr>
                </w:pPr>
                <w:r w:rsidRPr="004A6ACF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Wpisz wartość brutto</w:t>
                </w:r>
              </w:p>
            </w:tc>
          </w:sdtContent>
        </w:sdt>
      </w:tr>
      <w:tr w:rsidR="00A17FB9" w:rsidRPr="00D16518" w14:paraId="2257E1AF" w14:textId="77777777" w:rsidTr="0088626F">
        <w:trPr>
          <w:trHeight w:val="397"/>
        </w:trPr>
        <w:tc>
          <w:tcPr>
            <w:tcW w:w="683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9526B82" w14:textId="1412959D" w:rsidR="00A17FB9" w:rsidRDefault="00A17FB9" w:rsidP="004E65B5">
            <w:pPr>
              <w:jc w:val="center"/>
              <w:rPr>
                <w:rFonts w:eastAsia="SimSun"/>
                <w:bCs/>
                <w:sz w:val="24"/>
                <w:szCs w:val="24"/>
              </w:rPr>
            </w:pPr>
            <w:r>
              <w:rPr>
                <w:rFonts w:eastAsia="SimSun"/>
                <w:bCs/>
                <w:sz w:val="24"/>
                <w:szCs w:val="24"/>
              </w:rPr>
              <w:t>3</w:t>
            </w:r>
          </w:p>
        </w:tc>
        <w:tc>
          <w:tcPr>
            <w:tcW w:w="469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09F321F0" w14:textId="02A23CD5" w:rsidR="00A17FB9" w:rsidRDefault="00A17FB9" w:rsidP="004E65B5">
            <w:pPr>
              <w:snapToGrid w:val="0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Przepusty z rur strukturalnych PP</w:t>
            </w:r>
          </w:p>
        </w:tc>
        <w:sdt>
          <w:sdtPr>
            <w:rPr>
              <w:sz w:val="24"/>
              <w:szCs w:val="24"/>
            </w:rPr>
            <w:alias w:val="Wartość brutto"/>
            <w:tag w:val="Wartość brutto"/>
            <w:id w:val="-567577774"/>
            <w:placeholder>
              <w:docPart w:val="9949886C3CC04631AB1191352838347F"/>
            </w:placeholder>
            <w:showingPlcHdr/>
            <w15:color w:val="000000"/>
          </w:sdtPr>
          <w:sdtContent>
            <w:tc>
              <w:tcPr>
                <w:tcW w:w="4129" w:type="dxa"/>
                <w:tcBorders>
                  <w:left w:val="single" w:sz="2" w:space="0" w:color="000080"/>
                  <w:bottom w:val="single" w:sz="2" w:space="0" w:color="000080"/>
                  <w:right w:val="single" w:sz="2" w:space="0" w:color="000080"/>
                </w:tcBorders>
                <w:shd w:val="clear" w:color="auto" w:fill="FFFFFF"/>
                <w:vAlign w:val="center"/>
              </w:tcPr>
              <w:p w14:paraId="4F69A125" w14:textId="2D8E6E5F" w:rsidR="00A17FB9" w:rsidRDefault="00A17FB9" w:rsidP="00C14480">
                <w:pPr>
                  <w:snapToGrid w:val="0"/>
                  <w:ind w:right="60"/>
                  <w:jc w:val="center"/>
                  <w:rPr>
                    <w:sz w:val="24"/>
                    <w:szCs w:val="24"/>
                  </w:rPr>
                </w:pPr>
                <w:r w:rsidRPr="004A6ACF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Wpisz wartość brutto</w:t>
                </w:r>
              </w:p>
            </w:tc>
          </w:sdtContent>
        </w:sdt>
      </w:tr>
      <w:tr w:rsidR="00A17FB9" w:rsidRPr="00D16518" w14:paraId="7E184886" w14:textId="77777777" w:rsidTr="0088626F">
        <w:trPr>
          <w:trHeight w:val="397"/>
        </w:trPr>
        <w:tc>
          <w:tcPr>
            <w:tcW w:w="683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2079B6DD" w14:textId="280275D0" w:rsidR="00A17FB9" w:rsidRDefault="00A17FB9" w:rsidP="004E65B5">
            <w:pPr>
              <w:jc w:val="center"/>
              <w:rPr>
                <w:rFonts w:eastAsia="SimSun"/>
                <w:bCs/>
                <w:sz w:val="24"/>
                <w:szCs w:val="24"/>
              </w:rPr>
            </w:pPr>
            <w:r>
              <w:rPr>
                <w:rFonts w:eastAsia="SimSun"/>
                <w:bCs/>
                <w:sz w:val="24"/>
                <w:szCs w:val="24"/>
              </w:rPr>
              <w:t>4</w:t>
            </w:r>
          </w:p>
        </w:tc>
        <w:tc>
          <w:tcPr>
            <w:tcW w:w="469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78691047" w14:textId="087FF2B2" w:rsidR="00A17FB9" w:rsidRDefault="00A17FB9" w:rsidP="004E65B5">
            <w:pPr>
              <w:snapToGrid w:val="0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Zabezpieczenie sieci elektroenergetycznych</w:t>
            </w:r>
          </w:p>
        </w:tc>
        <w:sdt>
          <w:sdtPr>
            <w:rPr>
              <w:sz w:val="24"/>
              <w:szCs w:val="24"/>
            </w:rPr>
            <w:alias w:val="Wartość brutto"/>
            <w:tag w:val="Wartość brutto"/>
            <w:id w:val="786011427"/>
            <w:placeholder>
              <w:docPart w:val="2967D15495134CDE9B4E4EEC7D9E9BA2"/>
            </w:placeholder>
            <w:showingPlcHdr/>
            <w15:color w:val="000000"/>
          </w:sdtPr>
          <w:sdtContent>
            <w:tc>
              <w:tcPr>
                <w:tcW w:w="4129" w:type="dxa"/>
                <w:tcBorders>
                  <w:left w:val="single" w:sz="2" w:space="0" w:color="000080"/>
                  <w:bottom w:val="single" w:sz="2" w:space="0" w:color="000080"/>
                  <w:right w:val="single" w:sz="2" w:space="0" w:color="000080"/>
                </w:tcBorders>
                <w:shd w:val="clear" w:color="auto" w:fill="FFFFFF"/>
                <w:vAlign w:val="center"/>
              </w:tcPr>
              <w:p w14:paraId="71A26562" w14:textId="5BD916A6" w:rsidR="00A17FB9" w:rsidRDefault="00A17FB9" w:rsidP="00C14480">
                <w:pPr>
                  <w:snapToGrid w:val="0"/>
                  <w:ind w:right="60"/>
                  <w:jc w:val="center"/>
                  <w:rPr>
                    <w:sz w:val="24"/>
                    <w:szCs w:val="24"/>
                  </w:rPr>
                </w:pPr>
                <w:r w:rsidRPr="004A6ACF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Wpisz wartość brutto</w:t>
                </w:r>
              </w:p>
            </w:tc>
          </w:sdtContent>
        </w:sdt>
      </w:tr>
      <w:tr w:rsidR="00A17FB9" w:rsidRPr="00D16518" w14:paraId="6073D847" w14:textId="77777777" w:rsidTr="0088626F">
        <w:trPr>
          <w:trHeight w:val="397"/>
        </w:trPr>
        <w:tc>
          <w:tcPr>
            <w:tcW w:w="683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3FF05F6B" w14:textId="016E74DF" w:rsidR="00A17FB9" w:rsidRDefault="00A17FB9" w:rsidP="004E65B5">
            <w:pPr>
              <w:jc w:val="center"/>
              <w:rPr>
                <w:rFonts w:eastAsia="SimSun"/>
                <w:bCs/>
                <w:sz w:val="24"/>
                <w:szCs w:val="24"/>
              </w:rPr>
            </w:pPr>
            <w:r>
              <w:rPr>
                <w:rFonts w:eastAsia="SimSun"/>
                <w:bCs/>
                <w:sz w:val="24"/>
                <w:szCs w:val="24"/>
              </w:rPr>
              <w:t>5</w:t>
            </w:r>
          </w:p>
        </w:tc>
        <w:tc>
          <w:tcPr>
            <w:tcW w:w="469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0389559B" w14:textId="51C0AB12" w:rsidR="00A17FB9" w:rsidRDefault="00A17FB9" w:rsidP="004E65B5">
            <w:pPr>
              <w:snapToGrid w:val="0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Organizacja ruchu docelowego</w:t>
            </w:r>
          </w:p>
        </w:tc>
        <w:sdt>
          <w:sdtPr>
            <w:rPr>
              <w:sz w:val="24"/>
              <w:szCs w:val="24"/>
            </w:rPr>
            <w:alias w:val="Wartość brutto"/>
            <w:tag w:val="Wartość brutto"/>
            <w:id w:val="-1467193904"/>
            <w:placeholder>
              <w:docPart w:val="154266512C3748B7AD85EE1D3015DE10"/>
            </w:placeholder>
            <w:showingPlcHdr/>
            <w15:color w:val="000000"/>
          </w:sdtPr>
          <w:sdtContent>
            <w:tc>
              <w:tcPr>
                <w:tcW w:w="4129" w:type="dxa"/>
                <w:tcBorders>
                  <w:left w:val="single" w:sz="2" w:space="0" w:color="000080"/>
                  <w:bottom w:val="single" w:sz="2" w:space="0" w:color="000080"/>
                  <w:right w:val="single" w:sz="2" w:space="0" w:color="000080"/>
                </w:tcBorders>
                <w:shd w:val="clear" w:color="auto" w:fill="FFFFFF"/>
                <w:vAlign w:val="center"/>
              </w:tcPr>
              <w:p w14:paraId="46A5C498" w14:textId="2125FA30" w:rsidR="00A17FB9" w:rsidRDefault="00A17FB9" w:rsidP="00C14480">
                <w:pPr>
                  <w:snapToGrid w:val="0"/>
                  <w:ind w:right="60"/>
                  <w:jc w:val="center"/>
                  <w:rPr>
                    <w:sz w:val="24"/>
                    <w:szCs w:val="24"/>
                  </w:rPr>
                </w:pPr>
                <w:r w:rsidRPr="004A6ACF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Wpisz wartość brutto</w:t>
                </w:r>
              </w:p>
            </w:tc>
          </w:sdtContent>
        </w:sdt>
      </w:tr>
      <w:tr w:rsidR="00C14480" w:rsidRPr="00D16518" w14:paraId="11BC53B7" w14:textId="77777777" w:rsidTr="00047FF8">
        <w:trPr>
          <w:trHeight w:val="397"/>
        </w:trPr>
        <w:tc>
          <w:tcPr>
            <w:tcW w:w="5374" w:type="dxa"/>
            <w:gridSpan w:val="2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CEA7481" w14:textId="04BDBE99" w:rsidR="00C14480" w:rsidRPr="00D16518" w:rsidRDefault="00C14480" w:rsidP="004E65B5">
            <w:pPr>
              <w:snapToGrid w:val="0"/>
              <w:ind w:right="57"/>
              <w:jc w:val="right"/>
              <w:rPr>
                <w:rFonts w:eastAsia="Times New Roman"/>
                <w:b/>
                <w:sz w:val="24"/>
                <w:szCs w:val="24"/>
                <w:lang w:eastAsia="ja-JP" w:bidi="fa-IR"/>
              </w:rPr>
            </w:pPr>
            <w:r w:rsidRPr="00D16518">
              <w:rPr>
                <w:rFonts w:eastAsia="Times New Roman"/>
                <w:b/>
                <w:bCs/>
                <w:sz w:val="24"/>
                <w:szCs w:val="24"/>
                <w:lang w:eastAsia="ja-JP" w:bidi="fa-IR"/>
              </w:rPr>
              <w:t xml:space="preserve">RAZEM CENA OFERTOWA BRUTTO (suma od 1. do </w:t>
            </w:r>
            <w:r w:rsidR="00A17FB9">
              <w:rPr>
                <w:rFonts w:eastAsia="Times New Roman"/>
                <w:b/>
                <w:bCs/>
                <w:sz w:val="24"/>
                <w:szCs w:val="24"/>
                <w:lang w:eastAsia="ja-JP" w:bidi="fa-IR"/>
              </w:rPr>
              <w:t>5</w:t>
            </w:r>
            <w:r w:rsidRPr="00D16518">
              <w:rPr>
                <w:rFonts w:eastAsia="Times New Roman"/>
                <w:b/>
                <w:bCs/>
                <w:sz w:val="24"/>
                <w:szCs w:val="24"/>
                <w:lang w:eastAsia="ja-JP" w:bidi="fa-IR"/>
              </w:rPr>
              <w:t>.) WYNOSI</w:t>
            </w:r>
          </w:p>
        </w:tc>
        <w:sdt>
          <w:sdtPr>
            <w:rPr>
              <w:b/>
              <w:sz w:val="24"/>
              <w:szCs w:val="24"/>
            </w:rPr>
            <w:alias w:val="Suma brutto"/>
            <w:tag w:val="Suma brutto"/>
            <w:id w:val="626581068"/>
            <w:placeholder>
              <w:docPart w:val="A5C76AE194704F8A944009171C8781C5"/>
            </w:placeholder>
            <w:showingPlcHdr/>
            <w15:color w:val="000000"/>
          </w:sdtPr>
          <w:sdtEndPr/>
          <w:sdtContent>
            <w:tc>
              <w:tcPr>
                <w:tcW w:w="4129" w:type="dxa"/>
                <w:tcBorders>
                  <w:left w:val="single" w:sz="2" w:space="0" w:color="000080"/>
                  <w:bottom w:val="single" w:sz="2" w:space="0" w:color="000080"/>
                  <w:right w:val="single" w:sz="2" w:space="0" w:color="000080"/>
                </w:tcBorders>
                <w:shd w:val="clear" w:color="auto" w:fill="FFFFFF"/>
                <w:vAlign w:val="center"/>
              </w:tcPr>
              <w:p w14:paraId="698440F1" w14:textId="535D02A5" w:rsidR="00C14480" w:rsidRPr="00D16518" w:rsidRDefault="00C14480" w:rsidP="00C14480">
                <w:pPr>
                  <w:snapToGrid w:val="0"/>
                  <w:ind w:right="60"/>
                  <w:jc w:val="center"/>
                  <w:rPr>
                    <w:b/>
                    <w:sz w:val="24"/>
                    <w:szCs w:val="24"/>
                  </w:rPr>
                </w:pPr>
                <w:r w:rsidRPr="0088626F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 xml:space="preserve">Wpisz sumę wierszy od 1. </w:t>
                </w:r>
                <w:r w:rsidR="00A17FB9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d</w:t>
                </w:r>
                <w:r w:rsidRPr="0088626F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 xml:space="preserve">o </w:t>
                </w:r>
                <w:r w:rsidR="00A17FB9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5</w:t>
                </w:r>
                <w:r w:rsidRPr="0088626F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. -suma brutto</w:t>
                </w:r>
              </w:p>
            </w:tc>
          </w:sdtContent>
        </w:sdt>
      </w:tr>
      <w:tr w:rsidR="003254C7" w:rsidRPr="00D16518" w14:paraId="7521DE9A" w14:textId="77777777" w:rsidTr="0088626F">
        <w:trPr>
          <w:trHeight w:val="397"/>
        </w:trPr>
        <w:tc>
          <w:tcPr>
            <w:tcW w:w="5374" w:type="dxa"/>
            <w:gridSpan w:val="2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2D391F4" w14:textId="77777777" w:rsidR="003254C7" w:rsidRPr="00D16518" w:rsidRDefault="003254C7" w:rsidP="004E65B5">
            <w:pPr>
              <w:snapToGrid w:val="0"/>
              <w:ind w:right="57"/>
              <w:jc w:val="right"/>
              <w:rPr>
                <w:rFonts w:eastAsia="Times New Roman"/>
                <w:sz w:val="24"/>
                <w:szCs w:val="24"/>
                <w:lang w:eastAsia="ja-JP" w:bidi="fa-IR"/>
              </w:rPr>
            </w:pPr>
            <w:r w:rsidRPr="00D16518">
              <w:rPr>
                <w:rFonts w:eastAsia="Times New Roman"/>
                <w:b/>
                <w:bCs/>
                <w:sz w:val="24"/>
                <w:szCs w:val="24"/>
              </w:rPr>
              <w:t>Stawka podatku VAT</w:t>
            </w:r>
          </w:p>
        </w:tc>
        <w:tc>
          <w:tcPr>
            <w:tcW w:w="4129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5992F084" w14:textId="604AEBDE" w:rsidR="003254C7" w:rsidRPr="000275A6" w:rsidRDefault="000275A6" w:rsidP="00C14480">
            <w:pPr>
              <w:snapToGrid w:val="0"/>
              <w:ind w:right="60"/>
              <w:jc w:val="center"/>
              <w:rPr>
                <w:rFonts w:eastAsia="Times New Roman"/>
                <w:b/>
                <w:bCs/>
                <w:sz w:val="24"/>
                <w:szCs w:val="24"/>
                <w:lang w:eastAsia="ja-JP" w:bidi="fa-IR"/>
              </w:rPr>
            </w:pPr>
            <w:r w:rsidRPr="000275A6">
              <w:rPr>
                <w:rFonts w:eastAsia="Times New Roman"/>
                <w:b/>
                <w:bCs/>
                <w:sz w:val="24"/>
                <w:szCs w:val="24"/>
                <w:lang w:eastAsia="ja-JP" w:bidi="fa-IR"/>
              </w:rPr>
              <w:t>23 %</w:t>
            </w:r>
          </w:p>
        </w:tc>
      </w:tr>
      <w:tr w:rsidR="003254C7" w:rsidRPr="00D16518" w14:paraId="2E0A5F1C" w14:textId="77777777" w:rsidTr="0088626F">
        <w:trPr>
          <w:trHeight w:val="397"/>
        </w:trPr>
        <w:tc>
          <w:tcPr>
            <w:tcW w:w="5374" w:type="dxa"/>
            <w:gridSpan w:val="2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2F65B44E" w14:textId="77777777" w:rsidR="003254C7" w:rsidRPr="00D16518" w:rsidRDefault="003254C7" w:rsidP="004E65B5">
            <w:pPr>
              <w:snapToGrid w:val="0"/>
              <w:ind w:right="57"/>
              <w:jc w:val="right"/>
              <w:rPr>
                <w:rFonts w:eastAsia="Times New Roman"/>
                <w:sz w:val="24"/>
                <w:szCs w:val="24"/>
                <w:lang w:eastAsia="ja-JP" w:bidi="fa-IR"/>
              </w:rPr>
            </w:pPr>
            <w:r w:rsidRPr="00D16518">
              <w:rPr>
                <w:b/>
                <w:bCs/>
                <w:sz w:val="24"/>
                <w:szCs w:val="24"/>
              </w:rPr>
              <w:t>Kwota podatku VAT</w:t>
            </w:r>
          </w:p>
        </w:tc>
        <w:sdt>
          <w:sdtPr>
            <w:rPr>
              <w:rFonts w:eastAsia="Times New Roman"/>
              <w:sz w:val="24"/>
              <w:szCs w:val="24"/>
              <w:lang w:eastAsia="ja-JP" w:bidi="fa-IR"/>
            </w:rPr>
            <w:alias w:val="Wartość podatku VAT"/>
            <w:tag w:val="Wartość podatku VAT"/>
            <w:id w:val="901561534"/>
            <w:placeholder>
              <w:docPart w:val="0380632B4EE74026978781553E8DBBCC"/>
            </w:placeholder>
            <w:showingPlcHdr/>
            <w15:color w:val="000000"/>
          </w:sdtPr>
          <w:sdtEndPr/>
          <w:sdtContent>
            <w:tc>
              <w:tcPr>
                <w:tcW w:w="4129" w:type="dxa"/>
                <w:tcBorders>
                  <w:left w:val="single" w:sz="2" w:space="0" w:color="000080"/>
                  <w:bottom w:val="single" w:sz="2" w:space="0" w:color="000080"/>
                  <w:right w:val="single" w:sz="2" w:space="0" w:color="000080"/>
                </w:tcBorders>
                <w:shd w:val="clear" w:color="auto" w:fill="FFFFFF"/>
                <w:vAlign w:val="center"/>
              </w:tcPr>
              <w:p w14:paraId="6BC2DFA3" w14:textId="72613EB4" w:rsidR="003254C7" w:rsidRPr="00755B8A" w:rsidRDefault="00806DF3" w:rsidP="00755B8A">
                <w:pPr>
                  <w:snapToGrid w:val="0"/>
                  <w:ind w:right="60"/>
                  <w:jc w:val="center"/>
                  <w:rPr>
                    <w:color w:val="000000" w:themeColor="text1"/>
                    <w:shd w:val="clear" w:color="auto" w:fill="D9E2F3" w:themeFill="accent1" w:themeFillTint="33"/>
                  </w:rPr>
                </w:pPr>
                <w:r w:rsidRPr="00806DF3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Wpisz kwotę podatku VAT</w:t>
                </w:r>
              </w:p>
            </w:tc>
          </w:sdtContent>
        </w:sdt>
      </w:tr>
    </w:tbl>
    <w:p w14:paraId="087A97BF" w14:textId="192604DF" w:rsidR="00535511" w:rsidRPr="00D16518" w:rsidRDefault="00535511" w:rsidP="00A63C25">
      <w:pPr>
        <w:rPr>
          <w:rFonts w:eastAsia="Arial" w:cs="Arial"/>
          <w:b/>
          <w:bCs/>
          <w:iCs/>
          <w:color w:val="000000" w:themeColor="text1"/>
          <w:sz w:val="24"/>
          <w:szCs w:val="24"/>
          <w:u w:val="single"/>
          <w:lang w:eastAsia="ja-JP" w:bidi="fa-IR"/>
        </w:rPr>
      </w:pPr>
      <w:r w:rsidRPr="00D16518">
        <w:rPr>
          <w:rFonts w:eastAsia="Arial" w:cs="Arial"/>
          <w:b/>
          <w:bCs/>
          <w:iCs/>
          <w:color w:val="000000" w:themeColor="text1"/>
          <w:sz w:val="24"/>
          <w:szCs w:val="24"/>
          <w:u w:val="single"/>
          <w:lang w:eastAsia="ja-JP" w:bidi="fa-IR"/>
        </w:rPr>
        <w:t>Uwaga!!!</w:t>
      </w:r>
    </w:p>
    <w:p w14:paraId="701DB1AD" w14:textId="4C6C4C72" w:rsidR="00535511" w:rsidRPr="00D16518" w:rsidRDefault="00535511" w:rsidP="00D16518">
      <w:pPr>
        <w:spacing w:line="240" w:lineRule="auto"/>
        <w:jc w:val="both"/>
        <w:rPr>
          <w:iCs/>
          <w:color w:val="000000" w:themeColor="text1"/>
          <w:sz w:val="24"/>
          <w:szCs w:val="24"/>
        </w:rPr>
      </w:pPr>
      <w:r w:rsidRPr="00D16518"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 xml:space="preserve">1. Wypełniony w zakresie kolumny nr 3 oraz podpisany </w:t>
      </w:r>
      <w:r w:rsidRPr="00D16518">
        <w:rPr>
          <w:rFonts w:eastAsia="Arial" w:cs="Arial"/>
          <w:b/>
          <w:bCs/>
          <w:iCs/>
          <w:color w:val="000000" w:themeColor="text1"/>
          <w:sz w:val="24"/>
          <w:szCs w:val="24"/>
          <w:u w:val="single"/>
          <w:lang w:eastAsia="ja-JP" w:bidi="fa-IR"/>
        </w:rPr>
        <w:t>elektronicznie</w:t>
      </w:r>
      <w:r w:rsidRPr="00D16518"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 xml:space="preserve"> załącznik nr 1 do oferty „Wyliczenie wartości ceny ofertowej” Wykonawca przekazuje </w:t>
      </w:r>
      <w:r w:rsidRPr="00D16518">
        <w:rPr>
          <w:rFonts w:eastAsia="Arial" w:cs="Arial"/>
          <w:b/>
          <w:bCs/>
          <w:iCs/>
          <w:color w:val="000000" w:themeColor="text1"/>
          <w:sz w:val="24"/>
          <w:szCs w:val="24"/>
          <w:u w:val="single"/>
          <w:lang w:eastAsia="ja-JP" w:bidi="fa-IR"/>
        </w:rPr>
        <w:t>wraz z ofertą</w:t>
      </w:r>
      <w:r w:rsidRPr="00D16518"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>. W przypadku, gdy Wykonawca nie przekaże wraz z ofertą powyższego załącznika, bądź przekaże niewypełniony lub niepodpisany elektronicznie załącznik, oferta Wykonawcy zostanie odrzucona jako niezgodna z SWZ.</w:t>
      </w:r>
    </w:p>
    <w:p w14:paraId="3F5E2D7D" w14:textId="71BDA0D4" w:rsidR="00535511" w:rsidRPr="00D16518" w:rsidRDefault="00535511" w:rsidP="00D16518">
      <w:pPr>
        <w:spacing w:line="240" w:lineRule="auto"/>
        <w:jc w:val="both"/>
        <w:rPr>
          <w:rFonts w:eastAsia="Arial" w:cs="Arial"/>
          <w:b/>
          <w:bCs/>
          <w:iCs/>
          <w:color w:val="000000" w:themeColor="text1"/>
          <w:sz w:val="24"/>
          <w:szCs w:val="24"/>
          <w:lang w:eastAsia="ja-JP" w:bidi="fa-IR"/>
        </w:rPr>
      </w:pPr>
      <w:r w:rsidRPr="00D16518"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 xml:space="preserve">2. Ceny ryczałtowe poszczególnych elementów tabeli Wykonawca wpisuje jako ceny </w:t>
      </w:r>
      <w:r w:rsidRPr="00D16518">
        <w:rPr>
          <w:rFonts w:eastAsia="Arial" w:cs="Arial"/>
          <w:b/>
          <w:bCs/>
          <w:iCs/>
          <w:color w:val="000000" w:themeColor="text1"/>
          <w:sz w:val="24"/>
          <w:szCs w:val="24"/>
          <w:u w:val="single"/>
          <w:lang w:eastAsia="ja-JP" w:bidi="fa-IR"/>
        </w:rPr>
        <w:t>brutto</w:t>
      </w:r>
      <w:r w:rsidRPr="00D16518">
        <w:rPr>
          <w:rFonts w:eastAsia="Arial" w:cs="Arial"/>
          <w:b/>
          <w:bCs/>
          <w:iCs/>
          <w:color w:val="000000" w:themeColor="text1"/>
          <w:sz w:val="24"/>
          <w:szCs w:val="24"/>
          <w:lang w:eastAsia="ja-JP" w:bidi="fa-IR"/>
        </w:rPr>
        <w:t>.</w:t>
      </w:r>
    </w:p>
    <w:p w14:paraId="1B03F96B" w14:textId="77777777" w:rsidR="00535511" w:rsidRPr="00D16518" w:rsidRDefault="00535511" w:rsidP="00535511">
      <w:pPr>
        <w:jc w:val="both"/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</w:pPr>
      <w:r w:rsidRPr="00D16518"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 xml:space="preserve">3. Zaleca się </w:t>
      </w:r>
      <w:r w:rsidRPr="00D16518">
        <w:rPr>
          <w:rFonts w:eastAsia="Arial" w:cs="Arial"/>
          <w:b/>
          <w:bCs/>
          <w:iCs/>
          <w:color w:val="000000" w:themeColor="text1"/>
          <w:sz w:val="24"/>
          <w:szCs w:val="24"/>
          <w:u w:val="single"/>
          <w:lang w:eastAsia="ja-JP" w:bidi="fa-IR"/>
        </w:rPr>
        <w:t>dokładne sprawdzenie</w:t>
      </w:r>
      <w:r w:rsidRPr="00D16518"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 xml:space="preserve"> poprawności wszystkich kwot wpisanych przez Wykonawcę do tabeli elementów ryczałtowych, oraz sprawdzenie poprawności wykonanych działań arytmetycznych.</w:t>
      </w:r>
    </w:p>
    <w:p w14:paraId="02842BA8" w14:textId="5E747610" w:rsidR="00535511" w:rsidRPr="00D16518" w:rsidRDefault="00535511" w:rsidP="00535511">
      <w:pPr>
        <w:jc w:val="both"/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</w:pPr>
      <w:r w:rsidRPr="00D16518"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>Ceny ryczałtowe brutto poszczególnych elementów są wiążące dla Wykonawcy.</w:t>
      </w:r>
    </w:p>
    <w:p w14:paraId="398D9111" w14:textId="12CFE90B" w:rsidR="00535511" w:rsidRPr="00D16518" w:rsidRDefault="00535511" w:rsidP="00535511">
      <w:pPr>
        <w:jc w:val="both"/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</w:pPr>
      <w:r w:rsidRPr="00D16518"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lastRenderedPageBreak/>
        <w:t>W przypadku wystąpienia oczywistych omyłek rachunkowych Zamawiający samodzielnie dokona poprawek, zaś konsekwencje poprawy tych omyłek, w tym np. poprawa kwoty ceny ofertowej brutto obciążą Wykonawcę.</w:t>
      </w:r>
    </w:p>
    <w:p w14:paraId="196DEF9D" w14:textId="4971F9DD" w:rsidR="00535511" w:rsidRPr="00D16518" w:rsidRDefault="00535511" w:rsidP="00535511">
      <w:pPr>
        <w:jc w:val="both"/>
        <w:rPr>
          <w:rFonts w:eastAsia="Arial" w:cs="Arial"/>
          <w:b/>
          <w:bCs/>
          <w:iCs/>
          <w:color w:val="000000" w:themeColor="text1"/>
          <w:sz w:val="24"/>
          <w:szCs w:val="24"/>
          <w:lang w:eastAsia="ja-JP" w:bidi="fa-IR"/>
        </w:rPr>
      </w:pPr>
      <w:r w:rsidRPr="00D16518"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>4. Po wypełnieniu oraz dokładnym sprawdzeniu załącznika „Wyliczenie ceny ofertowej” zaleca się</w:t>
      </w:r>
      <w:r w:rsidRPr="00D16518">
        <w:rPr>
          <w:rFonts w:eastAsia="Arial" w:cs="Arial"/>
          <w:b/>
          <w:bCs/>
          <w:iCs/>
          <w:color w:val="000000" w:themeColor="text1"/>
          <w:sz w:val="24"/>
          <w:szCs w:val="24"/>
          <w:lang w:eastAsia="ja-JP" w:bidi="fa-IR"/>
        </w:rPr>
        <w:t xml:space="preserve"> </w:t>
      </w:r>
      <w:r w:rsidRPr="00D16518">
        <w:rPr>
          <w:rFonts w:eastAsia="Arial" w:cs="Arial"/>
          <w:b/>
          <w:bCs/>
          <w:iCs/>
          <w:color w:val="000000" w:themeColor="text1"/>
          <w:sz w:val="24"/>
          <w:szCs w:val="24"/>
          <w:u w:val="single"/>
          <w:lang w:eastAsia="ja-JP" w:bidi="fa-IR"/>
        </w:rPr>
        <w:t>przekonwertowanie pliku do formatu .pdf.</w:t>
      </w:r>
    </w:p>
    <w:p w14:paraId="765726DB" w14:textId="348B791D" w:rsidR="00535511" w:rsidRPr="00D16518" w:rsidRDefault="00535511" w:rsidP="00535511">
      <w:pPr>
        <w:jc w:val="both"/>
        <w:rPr>
          <w:iCs/>
          <w:color w:val="000000" w:themeColor="text1"/>
          <w:sz w:val="24"/>
          <w:szCs w:val="24"/>
        </w:rPr>
      </w:pPr>
      <w:r w:rsidRPr="00D16518"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>5.</w:t>
      </w:r>
      <w:r w:rsidRPr="00D16518">
        <w:rPr>
          <w:rFonts w:eastAsia="Arial" w:cs="Arial"/>
          <w:b/>
          <w:bCs/>
          <w:iCs/>
          <w:color w:val="000000" w:themeColor="text1"/>
          <w:sz w:val="24"/>
          <w:szCs w:val="24"/>
          <w:lang w:eastAsia="ja-JP" w:bidi="fa-IR"/>
        </w:rPr>
        <w:t xml:space="preserve"> </w:t>
      </w:r>
      <w:r w:rsidRPr="00D16518">
        <w:rPr>
          <w:rFonts w:eastAsia="Arial" w:cs="Arial"/>
          <w:b/>
          <w:bCs/>
          <w:iCs/>
          <w:color w:val="000000" w:themeColor="text1"/>
          <w:sz w:val="24"/>
          <w:szCs w:val="24"/>
          <w:u w:val="single"/>
          <w:lang w:eastAsia="ja-JP" w:bidi="fa-IR"/>
        </w:rPr>
        <w:t>Plik należy podpisać elektronicznie</w:t>
      </w:r>
      <w:r w:rsidRPr="00D16518">
        <w:rPr>
          <w:rFonts w:eastAsia="Arial" w:cs="Arial"/>
          <w:b/>
          <w:bCs/>
          <w:iCs/>
          <w:color w:val="000000" w:themeColor="text1"/>
          <w:sz w:val="24"/>
          <w:szCs w:val="24"/>
          <w:lang w:eastAsia="ja-JP" w:bidi="fa-IR"/>
        </w:rPr>
        <w:t xml:space="preserve"> </w:t>
      </w:r>
      <w:r w:rsidRPr="00D16518"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>za pomocą kwalifikowanego podpisu elektronicznego, podpisu zaufanego lub podpisu osobistego (poprzez e-dowód).</w:t>
      </w:r>
    </w:p>
    <w:sectPr w:rsidR="00535511" w:rsidRPr="00D16518" w:rsidSect="00D16518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4C7"/>
    <w:rsid w:val="00002925"/>
    <w:rsid w:val="000275A6"/>
    <w:rsid w:val="001D3346"/>
    <w:rsid w:val="00323422"/>
    <w:rsid w:val="003254C7"/>
    <w:rsid w:val="003A4B30"/>
    <w:rsid w:val="004A6ACF"/>
    <w:rsid w:val="00524D01"/>
    <w:rsid w:val="00535511"/>
    <w:rsid w:val="005D582D"/>
    <w:rsid w:val="006D125B"/>
    <w:rsid w:val="007026B2"/>
    <w:rsid w:val="00731DEB"/>
    <w:rsid w:val="007348DF"/>
    <w:rsid w:val="00755B8A"/>
    <w:rsid w:val="00806DF3"/>
    <w:rsid w:val="0088626F"/>
    <w:rsid w:val="00920739"/>
    <w:rsid w:val="00A17E4B"/>
    <w:rsid w:val="00A17FB9"/>
    <w:rsid w:val="00A63C25"/>
    <w:rsid w:val="00AF4484"/>
    <w:rsid w:val="00BD35B2"/>
    <w:rsid w:val="00C14480"/>
    <w:rsid w:val="00D16518"/>
    <w:rsid w:val="00D44283"/>
    <w:rsid w:val="00EE6CE7"/>
    <w:rsid w:val="00FB4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B2673"/>
  <w15:chartTrackingRefBased/>
  <w15:docId w15:val="{C0056269-A4EB-46B5-AAB0-A76627F1A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254C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254C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4A6ACF"/>
    <w:rPr>
      <w:color w:val="808080"/>
    </w:rPr>
  </w:style>
  <w:style w:type="paragraph" w:styleId="Akapitzlist">
    <w:name w:val="List Paragraph"/>
    <w:basedOn w:val="Normalny"/>
    <w:uiPriority w:val="34"/>
    <w:qFormat/>
    <w:rsid w:val="006D12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16AC028A0EDF46D68E625692863C319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74AFE21-1345-430D-BAC2-31C8BF31A959}"/>
      </w:docPartPr>
      <w:docPartBody>
        <w:p w:rsidR="00A460FB" w:rsidRDefault="00FA1E71" w:rsidP="00FA1E71">
          <w:pPr>
            <w:pStyle w:val="16AC028A0EDF46D68E625692863C319F2"/>
          </w:pPr>
          <w:r w:rsidRPr="004A6ACF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Wpisz wartość brutto</w:t>
          </w:r>
        </w:p>
      </w:docPartBody>
    </w:docPart>
    <w:docPart>
      <w:docPartPr>
        <w:name w:val="8B54E13AEAFD4FC1B1467512A011815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43C3597-8891-4A7B-AB30-374D0C4FA71E}"/>
      </w:docPartPr>
      <w:docPartBody>
        <w:p w:rsidR="00A460FB" w:rsidRDefault="00FA1E71" w:rsidP="00FA1E71">
          <w:pPr>
            <w:pStyle w:val="8B54E13AEAFD4FC1B1467512A011815E2"/>
          </w:pPr>
          <w:r w:rsidRPr="004A6ACF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Wpisz wartość brutto</w:t>
          </w:r>
        </w:p>
      </w:docPartBody>
    </w:docPart>
    <w:docPart>
      <w:docPartPr>
        <w:name w:val="0380632B4EE74026978781553E8DBBC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4DC50A-01CF-4938-B689-B5213D10E31F}"/>
      </w:docPartPr>
      <w:docPartBody>
        <w:p w:rsidR="00A460FB" w:rsidRDefault="00FA1E71" w:rsidP="00FA1E71">
          <w:pPr>
            <w:pStyle w:val="0380632B4EE74026978781553E8DBBCC2"/>
          </w:pPr>
          <w:r w:rsidRPr="00806DF3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Wpisz kwotę podatku VAT</w:t>
          </w:r>
        </w:p>
      </w:docPartBody>
    </w:docPart>
    <w:docPart>
      <w:docPartPr>
        <w:name w:val="A5C76AE194704F8A944009171C8781C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F47A911-E11A-4ED3-BBBE-2E973B916281}"/>
      </w:docPartPr>
      <w:docPartBody>
        <w:p w:rsidR="007221A6" w:rsidRDefault="00FA1E71" w:rsidP="00FA1E71">
          <w:pPr>
            <w:pStyle w:val="A5C76AE194704F8A944009171C8781C52"/>
          </w:pPr>
          <w:r w:rsidRPr="0088626F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 xml:space="preserve">Wpisz sumę wierszy od 1. </w:t>
          </w:r>
          <w:r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d</w:t>
          </w:r>
          <w:r w:rsidRPr="0088626F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 xml:space="preserve">o </w:t>
          </w:r>
          <w:r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5</w:t>
          </w:r>
          <w:r w:rsidRPr="0088626F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. -suma brutto</w:t>
          </w:r>
        </w:p>
      </w:docPartBody>
    </w:docPart>
    <w:docPart>
      <w:docPartPr>
        <w:name w:val="9949886C3CC04631AB1191352838347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6B2E3A-65C9-4A46-9C6E-4E2E63FEFF59}"/>
      </w:docPartPr>
      <w:docPartBody>
        <w:p w:rsidR="00FA1E71" w:rsidRDefault="00FA1E71" w:rsidP="00FA1E71">
          <w:pPr>
            <w:pStyle w:val="9949886C3CC04631AB1191352838347F2"/>
          </w:pPr>
          <w:r w:rsidRPr="004A6ACF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Wpisz wartość brutto</w:t>
          </w:r>
        </w:p>
      </w:docPartBody>
    </w:docPart>
    <w:docPart>
      <w:docPartPr>
        <w:name w:val="2967D15495134CDE9B4E4EEC7D9E9BA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AFC7CC2-9DA7-4D17-BEC2-F0CA34E06AAD}"/>
      </w:docPartPr>
      <w:docPartBody>
        <w:p w:rsidR="00FA1E71" w:rsidRDefault="00FA1E71" w:rsidP="00FA1E71">
          <w:pPr>
            <w:pStyle w:val="2967D15495134CDE9B4E4EEC7D9E9BA22"/>
          </w:pPr>
          <w:r w:rsidRPr="004A6ACF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Wpisz wartość brutto</w:t>
          </w:r>
        </w:p>
      </w:docPartBody>
    </w:docPart>
    <w:docPart>
      <w:docPartPr>
        <w:name w:val="154266512C3748B7AD85EE1D3015DE1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7E6B190-9BF2-4374-AD2A-D25F0F2826FE}"/>
      </w:docPartPr>
      <w:docPartBody>
        <w:p w:rsidR="00FA1E71" w:rsidRDefault="00FA1E71" w:rsidP="00FA1E71">
          <w:pPr>
            <w:pStyle w:val="154266512C3748B7AD85EE1D3015DE102"/>
          </w:pPr>
          <w:r w:rsidRPr="004A6ACF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Wpisz wartość brutto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80C"/>
    <w:rsid w:val="001B680C"/>
    <w:rsid w:val="00483948"/>
    <w:rsid w:val="00585FCA"/>
    <w:rsid w:val="007221A6"/>
    <w:rsid w:val="007348DF"/>
    <w:rsid w:val="007B1827"/>
    <w:rsid w:val="00A460FB"/>
    <w:rsid w:val="00C21C2F"/>
    <w:rsid w:val="00EF2583"/>
    <w:rsid w:val="00FA1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A1E71"/>
    <w:rPr>
      <w:color w:val="808080"/>
    </w:rPr>
  </w:style>
  <w:style w:type="paragraph" w:customStyle="1" w:styleId="9949886C3CC04631AB1191352838347F">
    <w:name w:val="9949886C3CC04631AB1191352838347F"/>
    <w:rsid w:val="00FA1E71"/>
    <w:rPr>
      <w:kern w:val="2"/>
      <w14:ligatures w14:val="standardContextual"/>
    </w:rPr>
  </w:style>
  <w:style w:type="paragraph" w:customStyle="1" w:styleId="2967D15495134CDE9B4E4EEC7D9E9BA2">
    <w:name w:val="2967D15495134CDE9B4E4EEC7D9E9BA2"/>
    <w:rsid w:val="00FA1E71"/>
    <w:rPr>
      <w:kern w:val="2"/>
      <w14:ligatures w14:val="standardContextual"/>
    </w:rPr>
  </w:style>
  <w:style w:type="paragraph" w:customStyle="1" w:styleId="16AC028A0EDF46D68E625692863C319F">
    <w:name w:val="16AC028A0EDF46D68E625692863C319F"/>
    <w:rsid w:val="00C21C2F"/>
    <w:rPr>
      <w:rFonts w:eastAsiaTheme="minorHAnsi"/>
      <w:lang w:eastAsia="en-US"/>
    </w:rPr>
  </w:style>
  <w:style w:type="paragraph" w:customStyle="1" w:styleId="8B54E13AEAFD4FC1B1467512A011815E">
    <w:name w:val="8B54E13AEAFD4FC1B1467512A011815E"/>
    <w:rsid w:val="00C21C2F"/>
    <w:rPr>
      <w:rFonts w:eastAsiaTheme="minorHAnsi"/>
      <w:lang w:eastAsia="en-US"/>
    </w:rPr>
  </w:style>
  <w:style w:type="paragraph" w:customStyle="1" w:styleId="A5C76AE194704F8A944009171C8781C5">
    <w:name w:val="A5C76AE194704F8A944009171C8781C5"/>
    <w:rsid w:val="00C21C2F"/>
    <w:rPr>
      <w:rFonts w:eastAsiaTheme="minorHAnsi"/>
      <w:lang w:eastAsia="en-US"/>
    </w:rPr>
  </w:style>
  <w:style w:type="paragraph" w:customStyle="1" w:styleId="0380632B4EE74026978781553E8DBBCC">
    <w:name w:val="0380632B4EE74026978781553E8DBBCC"/>
    <w:rsid w:val="00C21C2F"/>
    <w:rPr>
      <w:rFonts w:eastAsiaTheme="minorHAnsi"/>
      <w:lang w:eastAsia="en-US"/>
    </w:rPr>
  </w:style>
  <w:style w:type="paragraph" w:customStyle="1" w:styleId="154266512C3748B7AD85EE1D3015DE10">
    <w:name w:val="154266512C3748B7AD85EE1D3015DE10"/>
    <w:rsid w:val="00FA1E71"/>
    <w:rPr>
      <w:kern w:val="2"/>
      <w14:ligatures w14:val="standardContextual"/>
    </w:rPr>
  </w:style>
  <w:style w:type="paragraph" w:customStyle="1" w:styleId="16AC028A0EDF46D68E625692863C319F1">
    <w:name w:val="16AC028A0EDF46D68E625692863C319F1"/>
    <w:rsid w:val="00FA1E71"/>
    <w:rPr>
      <w:rFonts w:eastAsiaTheme="minorHAnsi"/>
      <w:lang w:eastAsia="en-US"/>
    </w:rPr>
  </w:style>
  <w:style w:type="paragraph" w:customStyle="1" w:styleId="8B54E13AEAFD4FC1B1467512A011815E1">
    <w:name w:val="8B54E13AEAFD4FC1B1467512A011815E1"/>
    <w:rsid w:val="00FA1E71"/>
    <w:rPr>
      <w:rFonts w:eastAsiaTheme="minorHAnsi"/>
      <w:lang w:eastAsia="en-US"/>
    </w:rPr>
  </w:style>
  <w:style w:type="paragraph" w:customStyle="1" w:styleId="9949886C3CC04631AB1191352838347F1">
    <w:name w:val="9949886C3CC04631AB1191352838347F1"/>
    <w:rsid w:val="00FA1E71"/>
    <w:rPr>
      <w:rFonts w:eastAsiaTheme="minorHAnsi"/>
      <w:lang w:eastAsia="en-US"/>
    </w:rPr>
  </w:style>
  <w:style w:type="paragraph" w:customStyle="1" w:styleId="2967D15495134CDE9B4E4EEC7D9E9BA21">
    <w:name w:val="2967D15495134CDE9B4E4EEC7D9E9BA21"/>
    <w:rsid w:val="00FA1E71"/>
    <w:rPr>
      <w:rFonts w:eastAsiaTheme="minorHAnsi"/>
      <w:lang w:eastAsia="en-US"/>
    </w:rPr>
  </w:style>
  <w:style w:type="paragraph" w:customStyle="1" w:styleId="154266512C3748B7AD85EE1D3015DE101">
    <w:name w:val="154266512C3748B7AD85EE1D3015DE101"/>
    <w:rsid w:val="00FA1E71"/>
    <w:rPr>
      <w:rFonts w:eastAsiaTheme="minorHAnsi"/>
      <w:lang w:eastAsia="en-US"/>
    </w:rPr>
  </w:style>
  <w:style w:type="paragraph" w:customStyle="1" w:styleId="A5C76AE194704F8A944009171C8781C51">
    <w:name w:val="A5C76AE194704F8A944009171C8781C51"/>
    <w:rsid w:val="00FA1E71"/>
    <w:rPr>
      <w:rFonts w:eastAsiaTheme="minorHAnsi"/>
      <w:lang w:eastAsia="en-US"/>
    </w:rPr>
  </w:style>
  <w:style w:type="paragraph" w:customStyle="1" w:styleId="0380632B4EE74026978781553E8DBBCC1">
    <w:name w:val="0380632B4EE74026978781553E8DBBCC1"/>
    <w:rsid w:val="00FA1E71"/>
    <w:rPr>
      <w:rFonts w:eastAsiaTheme="minorHAnsi"/>
      <w:lang w:eastAsia="en-US"/>
    </w:rPr>
  </w:style>
  <w:style w:type="paragraph" w:customStyle="1" w:styleId="16AC028A0EDF46D68E625692863C319F2">
    <w:name w:val="16AC028A0EDF46D68E625692863C319F2"/>
    <w:rsid w:val="00FA1E71"/>
    <w:rPr>
      <w:rFonts w:eastAsiaTheme="minorHAnsi"/>
      <w:lang w:eastAsia="en-US"/>
    </w:rPr>
  </w:style>
  <w:style w:type="paragraph" w:customStyle="1" w:styleId="8B54E13AEAFD4FC1B1467512A011815E2">
    <w:name w:val="8B54E13AEAFD4FC1B1467512A011815E2"/>
    <w:rsid w:val="00FA1E71"/>
    <w:rPr>
      <w:rFonts w:eastAsiaTheme="minorHAnsi"/>
      <w:lang w:eastAsia="en-US"/>
    </w:rPr>
  </w:style>
  <w:style w:type="paragraph" w:customStyle="1" w:styleId="9949886C3CC04631AB1191352838347F2">
    <w:name w:val="9949886C3CC04631AB1191352838347F2"/>
    <w:rsid w:val="00FA1E71"/>
    <w:rPr>
      <w:rFonts w:eastAsiaTheme="minorHAnsi"/>
      <w:lang w:eastAsia="en-US"/>
    </w:rPr>
  </w:style>
  <w:style w:type="paragraph" w:customStyle="1" w:styleId="2967D15495134CDE9B4E4EEC7D9E9BA22">
    <w:name w:val="2967D15495134CDE9B4E4EEC7D9E9BA22"/>
    <w:rsid w:val="00FA1E71"/>
    <w:rPr>
      <w:rFonts w:eastAsiaTheme="minorHAnsi"/>
      <w:lang w:eastAsia="en-US"/>
    </w:rPr>
  </w:style>
  <w:style w:type="paragraph" w:customStyle="1" w:styleId="154266512C3748B7AD85EE1D3015DE102">
    <w:name w:val="154266512C3748B7AD85EE1D3015DE102"/>
    <w:rsid w:val="00FA1E71"/>
    <w:rPr>
      <w:rFonts w:eastAsiaTheme="minorHAnsi"/>
      <w:lang w:eastAsia="en-US"/>
    </w:rPr>
  </w:style>
  <w:style w:type="paragraph" w:customStyle="1" w:styleId="A5C76AE194704F8A944009171C8781C52">
    <w:name w:val="A5C76AE194704F8A944009171C8781C52"/>
    <w:rsid w:val="00FA1E71"/>
    <w:rPr>
      <w:rFonts w:eastAsiaTheme="minorHAnsi"/>
      <w:lang w:eastAsia="en-US"/>
    </w:rPr>
  </w:style>
  <w:style w:type="paragraph" w:customStyle="1" w:styleId="0380632B4EE74026978781553E8DBBCC2">
    <w:name w:val="0380632B4EE74026978781553E8DBBCC2"/>
    <w:rsid w:val="00FA1E71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A40A0B-3B30-4740-8A70-42E3F2E48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268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 nr 1 do OFERTY Wyliczenie ceny ofertowej</vt:lpstr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 nr 1 do OFERTY Wyliczenie ceny ofertowej</dc:title>
  <dc:subject/>
  <dc:creator>Aleksandra Adamek</dc:creator>
  <cp:keywords/>
  <dc:description/>
  <cp:lastModifiedBy>Oliwia Olendzka</cp:lastModifiedBy>
  <cp:revision>17</cp:revision>
  <cp:lastPrinted>2022-07-28T08:44:00Z</cp:lastPrinted>
  <dcterms:created xsi:type="dcterms:W3CDTF">2022-03-14T13:33:00Z</dcterms:created>
  <dcterms:modified xsi:type="dcterms:W3CDTF">2024-07-17T07:41:00Z</dcterms:modified>
</cp:coreProperties>
</file>