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D1C" w:rsidRPr="005B5CD3" w:rsidRDefault="00391B56" w:rsidP="005B5CD3">
      <w:pPr>
        <w:pBdr>
          <w:bottom w:val="single" w:sz="4" w:space="1" w:color="auto"/>
        </w:pBdr>
        <w:spacing w:after="0" w:line="271" w:lineRule="auto"/>
        <w:jc w:val="right"/>
        <w:rPr>
          <w:rFonts w:ascii="Arial" w:hAnsi="Arial" w:cs="Arial"/>
          <w:b/>
        </w:rPr>
      </w:pPr>
      <w:r w:rsidRPr="005B5CD3">
        <w:rPr>
          <w:rFonts w:ascii="Arial" w:hAnsi="Arial" w:cs="Arial"/>
          <w:b/>
        </w:rPr>
        <w:t xml:space="preserve">Załącznik nr </w:t>
      </w:r>
      <w:r w:rsidR="005B5CD3" w:rsidRPr="005B5CD3">
        <w:rPr>
          <w:rFonts w:ascii="Arial" w:hAnsi="Arial" w:cs="Arial"/>
          <w:b/>
        </w:rPr>
        <w:t>5</w:t>
      </w:r>
      <w:r w:rsidRPr="005B5CD3">
        <w:rPr>
          <w:rFonts w:ascii="Arial" w:hAnsi="Arial" w:cs="Arial"/>
          <w:b/>
        </w:rPr>
        <w:t xml:space="preserve"> do SWZ</w:t>
      </w:r>
    </w:p>
    <w:p w:rsidR="005B5CD3" w:rsidRDefault="005B5CD3" w:rsidP="005B5CD3">
      <w:pPr>
        <w:spacing w:after="0" w:line="271" w:lineRule="auto"/>
        <w:jc w:val="center"/>
        <w:rPr>
          <w:rFonts w:ascii="Arial" w:hAnsi="Arial" w:cs="Arial"/>
          <w:b/>
        </w:rPr>
      </w:pPr>
    </w:p>
    <w:p w:rsidR="00391B56" w:rsidRDefault="00391B56" w:rsidP="005B5CD3">
      <w:pPr>
        <w:spacing w:after="0" w:line="271" w:lineRule="auto"/>
        <w:jc w:val="center"/>
        <w:rPr>
          <w:rFonts w:ascii="Arial" w:hAnsi="Arial" w:cs="Arial"/>
          <w:b/>
        </w:rPr>
      </w:pPr>
      <w:r w:rsidRPr="005B5CD3">
        <w:rPr>
          <w:rFonts w:ascii="Arial" w:hAnsi="Arial" w:cs="Arial"/>
          <w:b/>
        </w:rPr>
        <w:t>Projektowane postanowienia umowy</w:t>
      </w:r>
    </w:p>
    <w:p w:rsidR="005B5CD3" w:rsidRPr="005B5CD3" w:rsidRDefault="005B5CD3" w:rsidP="005B5CD3">
      <w:pPr>
        <w:spacing w:after="0" w:line="271" w:lineRule="auto"/>
        <w:jc w:val="center"/>
        <w:rPr>
          <w:rFonts w:ascii="Arial" w:hAnsi="Arial" w:cs="Arial"/>
          <w:b/>
        </w:rPr>
      </w:pPr>
    </w:p>
    <w:p w:rsidR="00391B56" w:rsidRPr="005B5CD3" w:rsidRDefault="00391B56" w:rsidP="005B5CD3">
      <w:pPr>
        <w:pStyle w:val="Akapitzlist"/>
        <w:numPr>
          <w:ilvl w:val="0"/>
          <w:numId w:val="22"/>
        </w:numPr>
        <w:spacing w:after="0" w:line="271" w:lineRule="auto"/>
        <w:ind w:left="426" w:hanging="437"/>
        <w:rPr>
          <w:rFonts w:ascii="Arial" w:hAnsi="Arial" w:cs="Arial"/>
        </w:rPr>
      </w:pPr>
      <w:r w:rsidRPr="005B5CD3">
        <w:rPr>
          <w:rFonts w:ascii="Arial" w:hAnsi="Arial" w:cs="Arial"/>
        </w:rPr>
        <w:t>POSTANOWIENIA OGÓLNE</w:t>
      </w:r>
    </w:p>
    <w:p w:rsidR="00391B56" w:rsidRPr="005B5CD3" w:rsidRDefault="00391B56" w:rsidP="005B5CD3">
      <w:pPr>
        <w:pStyle w:val="Akapitzlist"/>
        <w:numPr>
          <w:ilvl w:val="0"/>
          <w:numId w:val="1"/>
        </w:numPr>
        <w:spacing w:after="0" w:line="271" w:lineRule="auto"/>
        <w:jc w:val="both"/>
        <w:rPr>
          <w:rFonts w:ascii="Arial" w:hAnsi="Arial" w:cs="Arial"/>
        </w:rPr>
      </w:pPr>
      <w:r w:rsidRPr="005B5CD3">
        <w:rPr>
          <w:rFonts w:ascii="Arial" w:hAnsi="Arial" w:cs="Arial"/>
        </w:rPr>
        <w:t xml:space="preserve">Nadanie przesyłek objętych przedmiotem zamówienia następować będzie w dniu ich przekazania Wykonawcy, jeśli nie będzie zastrzeżeń do odebranych przesyłek. </w:t>
      </w:r>
    </w:p>
    <w:p w:rsidR="00391B56" w:rsidRPr="005B5CD3" w:rsidRDefault="00391B56" w:rsidP="005B5CD3">
      <w:pPr>
        <w:pStyle w:val="Akapitzlist"/>
        <w:numPr>
          <w:ilvl w:val="0"/>
          <w:numId w:val="1"/>
        </w:numPr>
        <w:spacing w:after="0" w:line="271" w:lineRule="auto"/>
        <w:jc w:val="both"/>
        <w:rPr>
          <w:rFonts w:ascii="Arial" w:hAnsi="Arial" w:cs="Arial"/>
        </w:rPr>
      </w:pPr>
      <w:r w:rsidRPr="005B5CD3">
        <w:rPr>
          <w:rFonts w:ascii="Arial" w:hAnsi="Arial" w:cs="Arial"/>
        </w:rPr>
        <w:t>Strony dopuszczają możliwość przesunięcia terminu nadania przesyłek na dzień następny w przypadku stwierdzenia przez Wykonawcę uzasadnionych zastrzeżeń do odebranych przesyłek (nieprawidłowe opakowanie, brak pełnego adresu, niezgodność wpisów do dokumentów nadawczych z wpisami na przesyłkach, brak znaków opłat) i braku możliwości ich wyjaśnienia lub usunięcia w dniu ich nadania.</w:t>
      </w:r>
    </w:p>
    <w:p w:rsidR="00391B56" w:rsidRPr="005B5CD3" w:rsidRDefault="00391B56" w:rsidP="005B5CD3">
      <w:pPr>
        <w:pStyle w:val="Akapitzlist"/>
        <w:numPr>
          <w:ilvl w:val="0"/>
          <w:numId w:val="1"/>
        </w:numPr>
        <w:spacing w:after="0" w:line="271" w:lineRule="auto"/>
        <w:jc w:val="both"/>
        <w:rPr>
          <w:rFonts w:ascii="Arial" w:hAnsi="Arial" w:cs="Arial"/>
        </w:rPr>
      </w:pPr>
      <w:r w:rsidRPr="005B5CD3">
        <w:rPr>
          <w:rFonts w:ascii="Arial" w:hAnsi="Arial" w:cs="Arial"/>
        </w:rPr>
        <w:t>W przypadku stwierdzenia zastrzeżeń dotyczących odebranych przesyłek, Wykonawca telefonicznie będzie wyjaśniał je z Zamawiającym.</w:t>
      </w:r>
    </w:p>
    <w:p w:rsidR="00391B56" w:rsidRPr="005B5CD3" w:rsidRDefault="00391B56" w:rsidP="005B5CD3">
      <w:pPr>
        <w:pStyle w:val="Akapitzlist"/>
        <w:numPr>
          <w:ilvl w:val="0"/>
          <w:numId w:val="1"/>
        </w:numPr>
        <w:spacing w:after="0" w:line="271" w:lineRule="auto"/>
        <w:jc w:val="both"/>
        <w:rPr>
          <w:rFonts w:ascii="Arial" w:hAnsi="Arial" w:cs="Arial"/>
        </w:rPr>
      </w:pPr>
      <w:r w:rsidRPr="005B5CD3">
        <w:rPr>
          <w:rFonts w:ascii="Arial" w:hAnsi="Arial" w:cs="Arial"/>
        </w:rPr>
        <w:t>Wykonawca będzie doręczał przesyłki pocztowe w obrocie krajowym zaliczane do usług powszechnych z zachowaniem wskaźników terminowości doręczeń przesyłek w obrocie krajowym wskazanych w Rozporządzeniu Ministra Administracji i Cyfryzacji z 29 kwietnia 2013 r. w sprawie warunków wykonywania usług powszechnych przez operatora wyznaczonego lub w innym rozporządzeniu w tej sprawie wydanym na podstawie ustawy  z dnia 23 listopada 2012 r. Prawo pocztowe.</w:t>
      </w:r>
    </w:p>
    <w:p w:rsidR="00391B56" w:rsidRPr="005B5CD3" w:rsidRDefault="00391B56" w:rsidP="005B5CD3">
      <w:pPr>
        <w:spacing w:after="0" w:line="271" w:lineRule="auto"/>
        <w:jc w:val="both"/>
        <w:rPr>
          <w:rFonts w:ascii="Arial" w:hAnsi="Arial" w:cs="Arial"/>
        </w:rPr>
      </w:pPr>
    </w:p>
    <w:p w:rsidR="00391B56" w:rsidRPr="005B5CD3" w:rsidRDefault="00391B56" w:rsidP="005B5CD3">
      <w:pPr>
        <w:pStyle w:val="Akapitzlist"/>
        <w:numPr>
          <w:ilvl w:val="0"/>
          <w:numId w:val="22"/>
        </w:numPr>
        <w:spacing w:after="0" w:line="271" w:lineRule="auto"/>
        <w:ind w:left="426" w:hanging="426"/>
        <w:jc w:val="both"/>
        <w:rPr>
          <w:rFonts w:ascii="Arial" w:hAnsi="Arial" w:cs="Arial"/>
        </w:rPr>
      </w:pPr>
      <w:r w:rsidRPr="005B5CD3">
        <w:rPr>
          <w:rFonts w:ascii="Arial" w:hAnsi="Arial" w:cs="Arial"/>
        </w:rPr>
        <w:t>REKLAMACJE</w:t>
      </w:r>
    </w:p>
    <w:p w:rsidR="00391B56" w:rsidRPr="005B5CD3" w:rsidRDefault="00391B56" w:rsidP="005B5CD3">
      <w:pPr>
        <w:pStyle w:val="Akapitzlist"/>
        <w:numPr>
          <w:ilvl w:val="0"/>
          <w:numId w:val="2"/>
        </w:numPr>
        <w:spacing w:after="0" w:line="271" w:lineRule="auto"/>
        <w:jc w:val="both"/>
        <w:rPr>
          <w:rFonts w:ascii="Arial" w:hAnsi="Arial" w:cs="Arial"/>
        </w:rPr>
      </w:pPr>
      <w:r w:rsidRPr="005B5CD3">
        <w:rPr>
          <w:rFonts w:ascii="Arial" w:hAnsi="Arial" w:cs="Arial"/>
        </w:rPr>
        <w:t>Reklamacje, z tytułu niewykonania lub niewłaściwego wykonania usługi, Zamawiający może zgłosić do Wykonawcy:</w:t>
      </w:r>
    </w:p>
    <w:p w:rsidR="005655E1" w:rsidRPr="005B5CD3" w:rsidRDefault="005655E1" w:rsidP="005B5CD3">
      <w:pPr>
        <w:pStyle w:val="Akapitzlist"/>
        <w:numPr>
          <w:ilvl w:val="0"/>
          <w:numId w:val="3"/>
        </w:numPr>
        <w:spacing w:after="0" w:line="271" w:lineRule="auto"/>
        <w:jc w:val="both"/>
        <w:rPr>
          <w:rFonts w:ascii="Arial" w:hAnsi="Arial" w:cs="Arial"/>
        </w:rPr>
      </w:pPr>
      <w:r w:rsidRPr="005B5CD3">
        <w:rPr>
          <w:rFonts w:ascii="Arial" w:hAnsi="Arial" w:cs="Arial"/>
        </w:rPr>
        <w:t xml:space="preserve">nie wcześniej niż </w:t>
      </w:r>
      <w:r w:rsidR="00391B56" w:rsidRPr="005B5CD3">
        <w:rPr>
          <w:rFonts w:ascii="Arial" w:hAnsi="Arial" w:cs="Arial"/>
        </w:rPr>
        <w:t xml:space="preserve">po upływie 14 dni roboczych od dnia nadania przesyłki rejestrowanej, ale nie później niż w terminie 12 miesięcy </w:t>
      </w:r>
      <w:r w:rsidRPr="005B5CD3">
        <w:rPr>
          <w:rFonts w:ascii="Arial" w:hAnsi="Arial" w:cs="Arial"/>
        </w:rPr>
        <w:t>licząc od dnia następnego po dniu nadania przesyłki</w:t>
      </w:r>
      <w:r w:rsidR="00391B56" w:rsidRPr="005B5CD3">
        <w:rPr>
          <w:rFonts w:ascii="Arial" w:hAnsi="Arial" w:cs="Arial"/>
        </w:rPr>
        <w:t xml:space="preserve"> w przypadku reklamacji krajowych</w:t>
      </w:r>
      <w:r w:rsidRPr="005B5CD3">
        <w:rPr>
          <w:rFonts w:ascii="Arial" w:hAnsi="Arial" w:cs="Arial"/>
        </w:rPr>
        <w:t>;</w:t>
      </w:r>
    </w:p>
    <w:p w:rsidR="005655E1" w:rsidRPr="005B5CD3" w:rsidRDefault="005655E1" w:rsidP="005B5CD3">
      <w:pPr>
        <w:pStyle w:val="Akapitzlist"/>
        <w:numPr>
          <w:ilvl w:val="0"/>
          <w:numId w:val="3"/>
        </w:numPr>
        <w:spacing w:after="0" w:line="271" w:lineRule="auto"/>
        <w:jc w:val="both"/>
        <w:rPr>
          <w:rFonts w:ascii="Arial" w:hAnsi="Arial" w:cs="Arial"/>
        </w:rPr>
      </w:pPr>
      <w:r w:rsidRPr="005B5CD3">
        <w:rPr>
          <w:rFonts w:ascii="Arial" w:hAnsi="Arial" w:cs="Arial"/>
        </w:rPr>
        <w:t>nie później niż w terminie 6 miesięcy licząc od dnia następnego po dniu nadania przesyłki</w:t>
      </w:r>
      <w:r w:rsidR="00391B56" w:rsidRPr="005B5CD3">
        <w:rPr>
          <w:rFonts w:ascii="Arial" w:hAnsi="Arial" w:cs="Arial"/>
        </w:rPr>
        <w:t xml:space="preserve"> </w:t>
      </w:r>
      <w:r w:rsidRPr="005B5CD3">
        <w:rPr>
          <w:rFonts w:ascii="Arial" w:hAnsi="Arial" w:cs="Arial"/>
        </w:rPr>
        <w:t>rejestrowanej w</w:t>
      </w:r>
      <w:r w:rsidR="00391B56" w:rsidRPr="005B5CD3">
        <w:rPr>
          <w:rFonts w:ascii="Arial" w:hAnsi="Arial" w:cs="Arial"/>
        </w:rPr>
        <w:t xml:space="preserve"> przypadku reklamacji zagranicznych</w:t>
      </w:r>
      <w:r w:rsidRPr="005B5CD3">
        <w:rPr>
          <w:rFonts w:ascii="Arial" w:hAnsi="Arial" w:cs="Arial"/>
        </w:rPr>
        <w:t>;</w:t>
      </w:r>
      <w:r w:rsidR="00391B56" w:rsidRPr="005B5CD3">
        <w:rPr>
          <w:rFonts w:ascii="Arial" w:hAnsi="Arial" w:cs="Arial"/>
        </w:rPr>
        <w:t xml:space="preserve"> </w:t>
      </w:r>
    </w:p>
    <w:p w:rsidR="009C185A" w:rsidRPr="005B5CD3" w:rsidRDefault="009C185A" w:rsidP="005B5CD3">
      <w:pPr>
        <w:pStyle w:val="Akapitzlist"/>
        <w:numPr>
          <w:ilvl w:val="0"/>
          <w:numId w:val="3"/>
        </w:numPr>
        <w:spacing w:after="0" w:line="271" w:lineRule="auto"/>
        <w:jc w:val="both"/>
        <w:rPr>
          <w:rFonts w:ascii="Arial" w:hAnsi="Arial" w:cs="Arial"/>
        </w:rPr>
      </w:pPr>
      <w:r w:rsidRPr="005B5CD3">
        <w:rPr>
          <w:rFonts w:ascii="Arial" w:hAnsi="Arial" w:cs="Arial"/>
        </w:rPr>
        <w:t>b</w:t>
      </w:r>
      <w:r w:rsidR="00391B56" w:rsidRPr="005B5CD3">
        <w:rPr>
          <w:rFonts w:ascii="Arial" w:hAnsi="Arial" w:cs="Arial"/>
        </w:rPr>
        <w:t>ezpośrednio przy przyjęciu uszkodzonej przesyłki lub w której stwierdzono ubytek lub uszkodzenie zawartości (przesyłka z pr</w:t>
      </w:r>
      <w:r w:rsidRPr="005B5CD3">
        <w:rPr>
          <w:rFonts w:ascii="Arial" w:hAnsi="Arial" w:cs="Arial"/>
        </w:rPr>
        <w:t>otokołem);</w:t>
      </w:r>
    </w:p>
    <w:p w:rsidR="00391B56" w:rsidRPr="005B5CD3" w:rsidRDefault="009C185A" w:rsidP="005B5CD3">
      <w:pPr>
        <w:pStyle w:val="Akapitzlist"/>
        <w:numPr>
          <w:ilvl w:val="0"/>
          <w:numId w:val="3"/>
        </w:numPr>
        <w:spacing w:after="0" w:line="271" w:lineRule="auto"/>
        <w:jc w:val="both"/>
        <w:rPr>
          <w:rFonts w:ascii="Arial" w:hAnsi="Arial" w:cs="Arial"/>
        </w:rPr>
      </w:pPr>
      <w:r w:rsidRPr="005B5CD3">
        <w:rPr>
          <w:rFonts w:ascii="Arial" w:hAnsi="Arial" w:cs="Arial"/>
        </w:rPr>
        <w:t>w</w:t>
      </w:r>
      <w:r w:rsidR="00391B56" w:rsidRPr="005B5CD3">
        <w:rPr>
          <w:rFonts w:ascii="Arial" w:hAnsi="Arial" w:cs="Arial"/>
        </w:rPr>
        <w:t xml:space="preserve"> terminie 7 dni od dnia przyjęcia przesyłki</w:t>
      </w:r>
      <w:r w:rsidRPr="005B5CD3">
        <w:rPr>
          <w:rFonts w:ascii="Arial" w:hAnsi="Arial" w:cs="Arial"/>
        </w:rPr>
        <w:t>,</w:t>
      </w:r>
      <w:r w:rsidR="00391B56" w:rsidRPr="005B5CD3">
        <w:rPr>
          <w:rFonts w:ascii="Arial" w:hAnsi="Arial" w:cs="Arial"/>
        </w:rPr>
        <w:t xml:space="preserve"> jeżeli </w:t>
      </w:r>
      <w:r w:rsidRPr="005B5CD3">
        <w:rPr>
          <w:rFonts w:ascii="Arial" w:hAnsi="Arial" w:cs="Arial"/>
        </w:rPr>
        <w:t xml:space="preserve">ubytki lub uszkodzenia zawartości przesyłki </w:t>
      </w:r>
      <w:r w:rsidR="00391B56" w:rsidRPr="005B5CD3">
        <w:rPr>
          <w:rFonts w:ascii="Arial" w:hAnsi="Arial" w:cs="Arial"/>
        </w:rPr>
        <w:t xml:space="preserve">były niewidoczne. </w:t>
      </w:r>
    </w:p>
    <w:p w:rsidR="00391B56" w:rsidRPr="005B5CD3" w:rsidRDefault="00391B56" w:rsidP="005B5CD3">
      <w:pPr>
        <w:pStyle w:val="Akapitzlist"/>
        <w:numPr>
          <w:ilvl w:val="0"/>
          <w:numId w:val="2"/>
        </w:numPr>
        <w:spacing w:after="0" w:line="271" w:lineRule="auto"/>
        <w:jc w:val="both"/>
        <w:rPr>
          <w:rFonts w:ascii="Arial" w:hAnsi="Arial" w:cs="Arial"/>
        </w:rPr>
      </w:pPr>
      <w:r w:rsidRPr="005B5CD3">
        <w:rPr>
          <w:rFonts w:ascii="Arial" w:hAnsi="Arial" w:cs="Arial"/>
        </w:rPr>
        <w:t xml:space="preserve">Termin </w:t>
      </w:r>
      <w:r w:rsidR="009C185A" w:rsidRPr="005B5CD3">
        <w:rPr>
          <w:rFonts w:ascii="Arial" w:hAnsi="Arial" w:cs="Arial"/>
        </w:rPr>
        <w:t>rozpatrzenia reklamacji</w:t>
      </w:r>
      <w:r w:rsidRPr="005B5CD3">
        <w:rPr>
          <w:rFonts w:ascii="Arial" w:hAnsi="Arial" w:cs="Arial"/>
        </w:rPr>
        <w:t xml:space="preserve"> nie może przekroczyć 30 dni od dnia otrzymania reklamacji w przypadku </w:t>
      </w:r>
      <w:r w:rsidR="009C185A" w:rsidRPr="005B5CD3">
        <w:rPr>
          <w:rFonts w:ascii="Arial" w:hAnsi="Arial" w:cs="Arial"/>
        </w:rPr>
        <w:t>przesyłek</w:t>
      </w:r>
      <w:r w:rsidRPr="005B5CD3">
        <w:rPr>
          <w:rFonts w:ascii="Arial" w:hAnsi="Arial" w:cs="Arial"/>
        </w:rPr>
        <w:t xml:space="preserve"> krajowych i </w:t>
      </w:r>
      <w:r w:rsidR="009C185A" w:rsidRPr="005B5CD3">
        <w:rPr>
          <w:rFonts w:ascii="Arial" w:hAnsi="Arial" w:cs="Arial"/>
        </w:rPr>
        <w:t>90 dni</w:t>
      </w:r>
      <w:r w:rsidRPr="005B5CD3">
        <w:rPr>
          <w:rFonts w:ascii="Arial" w:hAnsi="Arial" w:cs="Arial"/>
        </w:rPr>
        <w:t xml:space="preserve"> </w:t>
      </w:r>
      <w:r w:rsidR="009C185A" w:rsidRPr="005B5CD3">
        <w:rPr>
          <w:rFonts w:ascii="Arial" w:hAnsi="Arial" w:cs="Arial"/>
        </w:rPr>
        <w:t xml:space="preserve">od dnia otrzymania reklamacji </w:t>
      </w:r>
      <w:r w:rsidRPr="005B5CD3">
        <w:rPr>
          <w:rFonts w:ascii="Arial" w:hAnsi="Arial" w:cs="Arial"/>
        </w:rPr>
        <w:t xml:space="preserve">w przypadku </w:t>
      </w:r>
      <w:r w:rsidR="009C185A" w:rsidRPr="005B5CD3">
        <w:rPr>
          <w:rFonts w:ascii="Arial" w:hAnsi="Arial" w:cs="Arial"/>
        </w:rPr>
        <w:t>przesyłek</w:t>
      </w:r>
      <w:r w:rsidRPr="005B5CD3">
        <w:rPr>
          <w:rFonts w:ascii="Arial" w:hAnsi="Arial" w:cs="Arial"/>
        </w:rPr>
        <w:t xml:space="preserve"> zagranicznych. </w:t>
      </w:r>
    </w:p>
    <w:p w:rsidR="009C185A" w:rsidRPr="005B5CD3" w:rsidRDefault="00391B56" w:rsidP="005B5CD3">
      <w:pPr>
        <w:pStyle w:val="Akapitzlist"/>
        <w:numPr>
          <w:ilvl w:val="0"/>
          <w:numId w:val="2"/>
        </w:numPr>
        <w:spacing w:after="0" w:line="271" w:lineRule="auto"/>
        <w:jc w:val="both"/>
        <w:rPr>
          <w:rFonts w:ascii="Arial" w:hAnsi="Arial" w:cs="Arial"/>
        </w:rPr>
      </w:pPr>
      <w:r w:rsidRPr="005B5CD3">
        <w:rPr>
          <w:rFonts w:ascii="Arial" w:hAnsi="Arial" w:cs="Arial"/>
        </w:rPr>
        <w:t>Usługę uważa się za nienależycie wykonaną, jeżeli</w:t>
      </w:r>
      <w:r w:rsidR="009C185A" w:rsidRPr="005B5CD3">
        <w:rPr>
          <w:rFonts w:ascii="Arial" w:hAnsi="Arial" w:cs="Arial"/>
        </w:rPr>
        <w:t>:</w:t>
      </w:r>
    </w:p>
    <w:p w:rsidR="005F46DB" w:rsidRPr="005B5CD3" w:rsidRDefault="00391B56" w:rsidP="005B5CD3">
      <w:pPr>
        <w:pStyle w:val="Akapitzlist"/>
        <w:numPr>
          <w:ilvl w:val="0"/>
          <w:numId w:val="4"/>
        </w:numPr>
        <w:spacing w:after="0" w:line="271" w:lineRule="auto"/>
        <w:jc w:val="both"/>
        <w:rPr>
          <w:rFonts w:ascii="Arial" w:hAnsi="Arial" w:cs="Arial"/>
        </w:rPr>
      </w:pPr>
      <w:r w:rsidRPr="005B5CD3">
        <w:rPr>
          <w:rFonts w:ascii="Arial" w:hAnsi="Arial" w:cs="Arial"/>
        </w:rPr>
        <w:t>doręczenie przesyłki listowej rejestrowanej najszybszej kategorii w obrocie krajowym nastąpiło w terminie późniejszym niż w 4 dniu po dniu nadania</w:t>
      </w:r>
    </w:p>
    <w:p w:rsidR="00391B56" w:rsidRPr="005B5CD3" w:rsidRDefault="005F46DB" w:rsidP="005B5CD3">
      <w:pPr>
        <w:pStyle w:val="Akapitzlist"/>
        <w:numPr>
          <w:ilvl w:val="0"/>
          <w:numId w:val="4"/>
        </w:numPr>
        <w:spacing w:after="0" w:line="271" w:lineRule="auto"/>
        <w:jc w:val="both"/>
        <w:rPr>
          <w:rFonts w:ascii="Arial" w:hAnsi="Arial" w:cs="Arial"/>
        </w:rPr>
      </w:pPr>
      <w:r w:rsidRPr="005B5CD3">
        <w:rPr>
          <w:rFonts w:ascii="Arial" w:hAnsi="Arial" w:cs="Arial"/>
        </w:rPr>
        <w:t>nienależyte wykonanie usługi</w:t>
      </w:r>
      <w:r w:rsidR="00391B56" w:rsidRPr="005B5CD3">
        <w:rPr>
          <w:rFonts w:ascii="Arial" w:hAnsi="Arial" w:cs="Arial"/>
        </w:rPr>
        <w:t xml:space="preserve"> </w:t>
      </w:r>
      <w:r w:rsidRPr="005B5CD3">
        <w:rPr>
          <w:rFonts w:ascii="Arial" w:hAnsi="Arial" w:cs="Arial"/>
        </w:rPr>
        <w:t>w</w:t>
      </w:r>
      <w:r w:rsidR="00391B56" w:rsidRPr="005B5CD3">
        <w:rPr>
          <w:rFonts w:ascii="Arial" w:hAnsi="Arial" w:cs="Arial"/>
        </w:rPr>
        <w:t xml:space="preserve"> obrocie zagranicznym oznacza: ubytek lub uszkodzenie zawartości stwierdzone przy odbiorze, nieuzasadniony zwrot do nadawcy bez podania przyczyny, brak zwrotnego potwierdzenia odbioru </w:t>
      </w:r>
    </w:p>
    <w:p w:rsidR="00391B56" w:rsidRPr="005B5CD3" w:rsidRDefault="00391B56" w:rsidP="005B5CD3">
      <w:pPr>
        <w:pStyle w:val="Akapitzlist"/>
        <w:numPr>
          <w:ilvl w:val="0"/>
          <w:numId w:val="2"/>
        </w:numPr>
        <w:spacing w:after="0" w:line="271" w:lineRule="auto"/>
        <w:jc w:val="both"/>
        <w:rPr>
          <w:rFonts w:ascii="Arial" w:hAnsi="Arial" w:cs="Arial"/>
        </w:rPr>
      </w:pPr>
      <w:r w:rsidRPr="005B5CD3">
        <w:rPr>
          <w:rFonts w:ascii="Arial" w:hAnsi="Arial" w:cs="Arial"/>
        </w:rPr>
        <w:t>Usługę uważa się za niewykonaną, jeżeli doręczenie przesyłki rejestrowanej w obrocie krajowym lub zawiadomienie o próbie jej doręczenia nie nastąpiło w terminie 14 dni od dnia jej nadania. Niewykonanie usługi w obrocie zagranicznym oznacza zaginięcie przesyłki.</w:t>
      </w:r>
    </w:p>
    <w:p w:rsidR="005F46DB" w:rsidRDefault="005F46DB" w:rsidP="005B5CD3">
      <w:pPr>
        <w:spacing w:after="0" w:line="271" w:lineRule="auto"/>
        <w:jc w:val="both"/>
        <w:rPr>
          <w:rFonts w:ascii="Arial" w:hAnsi="Arial" w:cs="Arial"/>
        </w:rPr>
      </w:pPr>
    </w:p>
    <w:p w:rsidR="005B5CD3" w:rsidRPr="005B5CD3" w:rsidRDefault="005B5CD3" w:rsidP="005B5CD3">
      <w:pPr>
        <w:spacing w:after="0" w:line="271" w:lineRule="auto"/>
        <w:jc w:val="both"/>
        <w:rPr>
          <w:rFonts w:ascii="Arial" w:hAnsi="Arial" w:cs="Arial"/>
        </w:rPr>
      </w:pPr>
      <w:bookmarkStart w:id="0" w:name="_GoBack"/>
      <w:bookmarkEnd w:id="0"/>
    </w:p>
    <w:p w:rsidR="005F46DB" w:rsidRPr="005B5CD3" w:rsidRDefault="005F46DB" w:rsidP="005B5CD3">
      <w:pPr>
        <w:pStyle w:val="Akapitzlist"/>
        <w:numPr>
          <w:ilvl w:val="0"/>
          <w:numId w:val="22"/>
        </w:numPr>
        <w:spacing w:after="0" w:line="271" w:lineRule="auto"/>
        <w:ind w:left="426" w:hanging="426"/>
        <w:jc w:val="both"/>
        <w:rPr>
          <w:rFonts w:ascii="Arial" w:hAnsi="Arial" w:cs="Arial"/>
        </w:rPr>
      </w:pPr>
      <w:r w:rsidRPr="005B5CD3">
        <w:rPr>
          <w:rFonts w:ascii="Arial" w:hAnsi="Arial" w:cs="Arial"/>
        </w:rPr>
        <w:lastRenderedPageBreak/>
        <w:t>FORMA I REGULOWANIE OPŁAT, WYNAGRODZENIE WYKONAWCY</w:t>
      </w:r>
    </w:p>
    <w:p w:rsidR="005F46DB" w:rsidRPr="005B5CD3" w:rsidRDefault="005F46DB" w:rsidP="005B5CD3">
      <w:pPr>
        <w:pStyle w:val="Akapitzlist"/>
        <w:numPr>
          <w:ilvl w:val="0"/>
          <w:numId w:val="5"/>
        </w:numPr>
        <w:spacing w:after="0" w:line="271" w:lineRule="auto"/>
        <w:jc w:val="both"/>
        <w:rPr>
          <w:rFonts w:ascii="Arial" w:hAnsi="Arial" w:cs="Arial"/>
        </w:rPr>
      </w:pPr>
      <w:r w:rsidRPr="005B5CD3">
        <w:rPr>
          <w:rFonts w:ascii="Arial" w:hAnsi="Arial" w:cs="Arial"/>
        </w:rPr>
        <w:t>Zamawiający będzie uiszczał opłatę z dołu za jeden okres rozliczeniowy, bezgotówkowo.</w:t>
      </w:r>
      <w:r w:rsidR="00AA40DB" w:rsidRPr="005B5CD3">
        <w:rPr>
          <w:rFonts w:ascii="Arial" w:eastAsia="Times New Roman" w:hAnsi="Arial" w:cs="Arial"/>
          <w:lang w:eastAsia="pl-PL"/>
        </w:rPr>
        <w:t xml:space="preserve"> </w:t>
      </w:r>
      <w:r w:rsidR="00AA40DB" w:rsidRPr="005B5CD3">
        <w:rPr>
          <w:rFonts w:ascii="Arial" w:hAnsi="Arial" w:cs="Arial"/>
        </w:rPr>
        <w:t>Zamawiający będzie umieszczał oznaczenie potwierdzające wniesienie opłaty za usługę w postaci nadruku, napisu lub odcisku pieczęci o treści ustalonej z Wykonawcą.</w:t>
      </w:r>
    </w:p>
    <w:p w:rsidR="005F46DB" w:rsidRPr="005B5CD3" w:rsidRDefault="005F46DB" w:rsidP="005B5CD3">
      <w:pPr>
        <w:pStyle w:val="Akapitzlist"/>
        <w:numPr>
          <w:ilvl w:val="0"/>
          <w:numId w:val="5"/>
        </w:numPr>
        <w:spacing w:after="0" w:line="271" w:lineRule="auto"/>
        <w:jc w:val="both"/>
        <w:rPr>
          <w:rFonts w:ascii="Arial" w:hAnsi="Arial" w:cs="Arial"/>
        </w:rPr>
      </w:pPr>
      <w:r w:rsidRPr="005B5CD3">
        <w:rPr>
          <w:rFonts w:ascii="Arial" w:hAnsi="Arial" w:cs="Arial"/>
        </w:rPr>
        <w:t>Za okres rozliczeniowy przyjmuje się jeden miesiąc kalendarzowy.</w:t>
      </w:r>
    </w:p>
    <w:p w:rsidR="005F46DB" w:rsidRPr="005B5CD3" w:rsidRDefault="005F46DB" w:rsidP="005B5CD3">
      <w:pPr>
        <w:pStyle w:val="Akapitzlist"/>
        <w:numPr>
          <w:ilvl w:val="0"/>
          <w:numId w:val="5"/>
        </w:numPr>
        <w:spacing w:after="0" w:line="271" w:lineRule="auto"/>
        <w:jc w:val="both"/>
        <w:rPr>
          <w:rFonts w:ascii="Arial" w:hAnsi="Arial" w:cs="Arial"/>
        </w:rPr>
      </w:pPr>
      <w:r w:rsidRPr="005B5CD3">
        <w:rPr>
          <w:rFonts w:ascii="Arial" w:hAnsi="Arial" w:cs="Arial"/>
        </w:rPr>
        <w:t>Podstawą rozliczenia będzie suma opłat za wykonaną usługę, stwierdzoną na podstawie dokumentów nadawczych i oddawczych, w okresie rozliczeniowym, zgodnie z cenami zawartymi w Formularzu asortymentowo-cenowym.</w:t>
      </w:r>
    </w:p>
    <w:p w:rsidR="005F46DB" w:rsidRPr="005B5CD3" w:rsidRDefault="00AA40DB" w:rsidP="005B5CD3">
      <w:pPr>
        <w:pStyle w:val="Akapitzlist"/>
        <w:numPr>
          <w:ilvl w:val="0"/>
          <w:numId w:val="5"/>
        </w:numPr>
        <w:spacing w:after="0" w:line="271" w:lineRule="auto"/>
        <w:jc w:val="both"/>
        <w:rPr>
          <w:rFonts w:ascii="Arial" w:hAnsi="Arial" w:cs="Arial"/>
        </w:rPr>
      </w:pPr>
      <w:r w:rsidRPr="005B5CD3">
        <w:rPr>
          <w:rFonts w:ascii="Arial" w:hAnsi="Arial" w:cs="Arial"/>
        </w:rPr>
        <w:t>Wykonawca zobowiązany jest do wystawienia faktury VAT za wykonane usługi po zakończeniu miesiąca kalendarzowego w terminie 7 dni po upływie okresu rozliczeniowego</w:t>
      </w:r>
      <w:r w:rsidR="005F46DB" w:rsidRPr="005B5CD3">
        <w:rPr>
          <w:rFonts w:ascii="Arial" w:hAnsi="Arial" w:cs="Arial"/>
        </w:rPr>
        <w:t xml:space="preserve">. Wynagrodzenie będzie płatne w terminie </w:t>
      </w:r>
      <w:r w:rsidR="00017048" w:rsidRPr="005B5CD3">
        <w:rPr>
          <w:rFonts w:ascii="Arial" w:hAnsi="Arial" w:cs="Arial"/>
        </w:rPr>
        <w:t>30</w:t>
      </w:r>
      <w:r w:rsidR="005F46DB" w:rsidRPr="005B5CD3">
        <w:rPr>
          <w:rFonts w:ascii="Arial" w:hAnsi="Arial" w:cs="Arial"/>
        </w:rPr>
        <w:t xml:space="preserve"> dni od dnia wystawienia faktury VAT</w:t>
      </w:r>
      <w:r w:rsidRPr="005B5CD3">
        <w:rPr>
          <w:rFonts w:ascii="Arial" w:hAnsi="Arial" w:cs="Arial"/>
        </w:rPr>
        <w:t>.</w:t>
      </w:r>
    </w:p>
    <w:p w:rsidR="00961CC4" w:rsidRPr="005B5CD3" w:rsidRDefault="00961CC4" w:rsidP="005B5CD3">
      <w:pPr>
        <w:pStyle w:val="Akapitzlist"/>
        <w:numPr>
          <w:ilvl w:val="0"/>
          <w:numId w:val="5"/>
        </w:numPr>
        <w:spacing w:after="0" w:line="271" w:lineRule="auto"/>
        <w:jc w:val="both"/>
        <w:rPr>
          <w:rFonts w:ascii="Arial" w:hAnsi="Arial" w:cs="Arial"/>
        </w:rPr>
      </w:pPr>
      <w:r w:rsidRPr="005B5CD3">
        <w:rPr>
          <w:rFonts w:ascii="Arial" w:hAnsi="Arial" w:cs="Arial"/>
        </w:rPr>
        <w:t>Podane w zestawieniu szacunkowe ilości przesyłek pocztowych służą jedynie orientacyjnemu określeniu wielkości przedmiotu zamówienia i nie stanowią ze strony Zamawiającego zobowiązania do nadawania przesyłek w podanych ilościach w okresie trwania umowy. Zamawiający zastrzega możliwość zrealizowania umowy do 80% jej wartości. Z tytułu nie zrealizowania pełnej wartości umowy nie przysługują Wykonawcy wobec Zamawiającego roszczenia odszkodowawcze.</w:t>
      </w:r>
    </w:p>
    <w:p w:rsidR="00AA40DB" w:rsidRPr="005B5CD3" w:rsidRDefault="00AA40DB" w:rsidP="005B5CD3">
      <w:pPr>
        <w:pStyle w:val="Akapitzlist"/>
        <w:numPr>
          <w:ilvl w:val="0"/>
          <w:numId w:val="5"/>
        </w:numPr>
        <w:spacing w:after="0" w:line="271" w:lineRule="auto"/>
        <w:jc w:val="both"/>
        <w:rPr>
          <w:rFonts w:ascii="Arial" w:hAnsi="Arial" w:cs="Arial"/>
        </w:rPr>
      </w:pPr>
      <w:r w:rsidRPr="005B5CD3">
        <w:rPr>
          <w:rFonts w:ascii="Arial" w:hAnsi="Arial" w:cs="Arial"/>
        </w:rPr>
        <w:t>Jeżeli koniec terminu płatności przypada na dzień ustawowo wolny od pracy, wówczas termin zapłaty upływa w dniu, który jest najbliższym dniem roboczym.</w:t>
      </w:r>
    </w:p>
    <w:p w:rsidR="00AA40DB" w:rsidRPr="005B5CD3" w:rsidRDefault="00AA40DB" w:rsidP="005B5CD3">
      <w:pPr>
        <w:pStyle w:val="Akapitzlist"/>
        <w:numPr>
          <w:ilvl w:val="0"/>
          <w:numId w:val="5"/>
        </w:numPr>
        <w:spacing w:after="0" w:line="271" w:lineRule="auto"/>
        <w:jc w:val="both"/>
        <w:rPr>
          <w:rFonts w:ascii="Arial" w:hAnsi="Arial" w:cs="Arial"/>
        </w:rPr>
      </w:pPr>
      <w:r w:rsidRPr="005B5CD3">
        <w:rPr>
          <w:rFonts w:ascii="Arial" w:hAnsi="Arial" w:cs="Arial"/>
        </w:rPr>
        <w:t>Wykonawca nie może bez pisemnej zgody Zamawiającego przenieść wierzytelności wynikających z niniejszej Umowy na podmioty trzecie.</w:t>
      </w:r>
    </w:p>
    <w:p w:rsidR="00AA40DB" w:rsidRPr="005B5CD3" w:rsidRDefault="00AA40DB" w:rsidP="005B5CD3">
      <w:pPr>
        <w:pStyle w:val="Akapitzlist"/>
        <w:numPr>
          <w:ilvl w:val="0"/>
          <w:numId w:val="5"/>
        </w:numPr>
        <w:spacing w:after="0" w:line="271" w:lineRule="auto"/>
        <w:jc w:val="both"/>
        <w:rPr>
          <w:rFonts w:ascii="Arial" w:hAnsi="Arial" w:cs="Arial"/>
        </w:rPr>
      </w:pPr>
      <w:r w:rsidRPr="005B5CD3">
        <w:rPr>
          <w:rFonts w:ascii="Arial" w:hAnsi="Arial" w:cs="Arial"/>
          <w:bCs/>
        </w:rPr>
        <w:t>Zamawiający dopuszcza dostarczenia faktury, z wykorzystaniem środków komunikacji elektronicznej.</w:t>
      </w:r>
    </w:p>
    <w:p w:rsidR="00961CC4" w:rsidRPr="005B5CD3" w:rsidRDefault="00017048" w:rsidP="005B5CD3">
      <w:pPr>
        <w:pStyle w:val="Akapitzlist"/>
        <w:numPr>
          <w:ilvl w:val="0"/>
          <w:numId w:val="5"/>
        </w:numPr>
        <w:spacing w:after="0" w:line="271" w:lineRule="auto"/>
        <w:jc w:val="both"/>
        <w:rPr>
          <w:rFonts w:ascii="Arial" w:hAnsi="Arial" w:cs="Arial"/>
        </w:rPr>
      </w:pPr>
      <w:r w:rsidRPr="005B5CD3">
        <w:rPr>
          <w:rFonts w:ascii="Arial" w:hAnsi="Arial" w:cs="Arial"/>
        </w:rPr>
        <w:t>W razie nie uregulowania przez Zamawiającego płatności w wyznaczonym terminie, Wykonawca ma prawo żądać zapłaty odsetek za opóźnienie w transakcjach handlowych w wysokości ustawowej (art. 481 k.c.) od nieuregulowanych należności, wyłącznie po upływie terminu płatności przewidzianego umową.</w:t>
      </w:r>
    </w:p>
    <w:p w:rsidR="00AA40DB" w:rsidRPr="005B5CD3" w:rsidRDefault="00AA40DB" w:rsidP="005B5CD3">
      <w:pPr>
        <w:spacing w:after="0" w:line="271" w:lineRule="auto"/>
        <w:rPr>
          <w:rFonts w:ascii="Arial" w:hAnsi="Arial" w:cs="Arial"/>
        </w:rPr>
      </w:pPr>
    </w:p>
    <w:p w:rsidR="00AA40DB" w:rsidRPr="005B5CD3" w:rsidRDefault="00AA40DB" w:rsidP="005B5CD3">
      <w:pPr>
        <w:pStyle w:val="Akapitzlist"/>
        <w:numPr>
          <w:ilvl w:val="0"/>
          <w:numId w:val="22"/>
        </w:numPr>
        <w:spacing w:after="0" w:line="271" w:lineRule="auto"/>
        <w:ind w:left="426" w:hanging="426"/>
        <w:rPr>
          <w:rFonts w:ascii="Arial" w:hAnsi="Arial" w:cs="Arial"/>
        </w:rPr>
      </w:pPr>
      <w:r w:rsidRPr="005B5CD3">
        <w:rPr>
          <w:rFonts w:ascii="Arial" w:hAnsi="Arial" w:cs="Arial"/>
        </w:rPr>
        <w:t>ZMIANY UMOWY</w:t>
      </w:r>
    </w:p>
    <w:p w:rsidR="002006A8" w:rsidRPr="005B5CD3" w:rsidRDefault="002006A8" w:rsidP="005B5CD3">
      <w:pPr>
        <w:pStyle w:val="Akapitzlist"/>
        <w:numPr>
          <w:ilvl w:val="0"/>
          <w:numId w:val="13"/>
        </w:numPr>
        <w:spacing w:after="0" w:line="271" w:lineRule="auto"/>
        <w:jc w:val="both"/>
        <w:rPr>
          <w:rFonts w:ascii="Arial" w:hAnsi="Arial" w:cs="Arial"/>
        </w:rPr>
      </w:pPr>
      <w:r w:rsidRPr="005B5CD3">
        <w:rPr>
          <w:rFonts w:ascii="Arial" w:hAnsi="Arial" w:cs="Arial"/>
        </w:rPr>
        <w:t xml:space="preserve">Zamawiający, zgodnie z art. 436 pkt 4 lit. b) ustawy </w:t>
      </w:r>
      <w:proofErr w:type="spellStart"/>
      <w:r w:rsidRPr="005B5CD3">
        <w:rPr>
          <w:rFonts w:ascii="Arial" w:hAnsi="Arial" w:cs="Arial"/>
        </w:rPr>
        <w:t>Pzp</w:t>
      </w:r>
      <w:proofErr w:type="spellEnd"/>
      <w:r w:rsidRPr="005B5CD3">
        <w:rPr>
          <w:rFonts w:ascii="Arial" w:hAnsi="Arial" w:cs="Arial"/>
        </w:rPr>
        <w:t xml:space="preserve"> przewiduje możliwość zmiany </w:t>
      </w:r>
      <w:r w:rsidR="00D027CC" w:rsidRPr="005B5CD3">
        <w:rPr>
          <w:rFonts w:ascii="Arial" w:hAnsi="Arial" w:cs="Arial"/>
        </w:rPr>
        <w:t>postanowień zawartej umowy w stosunku do treści oferty Wykonawcy</w:t>
      </w:r>
      <w:r w:rsidRPr="005B5CD3">
        <w:rPr>
          <w:rFonts w:ascii="Arial" w:hAnsi="Arial" w:cs="Arial"/>
        </w:rPr>
        <w:t xml:space="preserve"> </w:t>
      </w:r>
      <w:r w:rsidR="00D027CC" w:rsidRPr="005B5CD3">
        <w:rPr>
          <w:rFonts w:ascii="Arial" w:hAnsi="Arial" w:cs="Arial"/>
        </w:rPr>
        <w:t>w przypadku</w:t>
      </w:r>
      <w:r w:rsidRPr="005B5CD3">
        <w:rPr>
          <w:rFonts w:ascii="Arial" w:hAnsi="Arial" w:cs="Arial"/>
        </w:rPr>
        <w:t>:</w:t>
      </w:r>
    </w:p>
    <w:p w:rsidR="002006A8" w:rsidRPr="005B5CD3" w:rsidRDefault="002006A8" w:rsidP="005B5CD3">
      <w:pPr>
        <w:pStyle w:val="Akapitzlist"/>
        <w:numPr>
          <w:ilvl w:val="0"/>
          <w:numId w:val="20"/>
        </w:numPr>
        <w:spacing w:after="0" w:line="271" w:lineRule="auto"/>
        <w:jc w:val="both"/>
        <w:rPr>
          <w:rFonts w:ascii="Arial" w:hAnsi="Arial" w:cs="Arial"/>
        </w:rPr>
      </w:pPr>
      <w:r w:rsidRPr="005B5CD3">
        <w:rPr>
          <w:rFonts w:ascii="Arial" w:hAnsi="Arial" w:cs="Arial"/>
        </w:rPr>
        <w:t>zmiany stawki podatku od towaru i usług oraz podatku akcyzowego, jeżeli zmiany te będą miały wpływ na koszty wykonania umowy przez Wykonawcę; w takim przypadku wysokość wynagrodzenia netto Wykonawcy zostanie powiększona o kwotę podatku od towarów i usług oraz podatku akcyzowego zgodnie z obowiązującymi przepisami. Zmiana ta nie będzie wymagała aneksu do umowy;</w:t>
      </w:r>
    </w:p>
    <w:p w:rsidR="002006A8" w:rsidRPr="005B5CD3" w:rsidRDefault="002006A8" w:rsidP="005B5CD3">
      <w:pPr>
        <w:pStyle w:val="Akapitzlist"/>
        <w:numPr>
          <w:ilvl w:val="0"/>
          <w:numId w:val="20"/>
        </w:numPr>
        <w:spacing w:after="0" w:line="271" w:lineRule="auto"/>
        <w:jc w:val="both"/>
        <w:rPr>
          <w:rFonts w:ascii="Arial" w:hAnsi="Arial" w:cs="Arial"/>
        </w:rPr>
      </w:pPr>
      <w:r w:rsidRPr="005B5CD3">
        <w:rPr>
          <w:rFonts w:ascii="Arial" w:hAnsi="Arial" w:cs="Arial"/>
        </w:rPr>
        <w:t xml:space="preserve">zmiany wysokości minimalnego wynagrodzenia za pracę albo wysokości minimalnej stawki godzinowej, ustalonych na podstawie ustawy z dnia 10 października 2002 r. o minimalnym wynagrodzeniu za pracę, albo zasad podlegania ubezpieczeniom społecznym lub ubezpieczeniu zdrowotnemu lub wysokości stawki składki na ubezpieczenia społeczne lub zdrowotne, albo zasad gromadzenia i wysokości wpłat do pracowniczych planów kapitałowych, o których mowa w ustawie z dnia 4 października 2018 r. o pracowniczych planach kapitałowych, jeżeli zmiany te będą miały wpływ na koszty wykonania umowy przez Wykonawcę; w takim przypadku, Wykonawca będzie zobowiązany do złożenia pisemnego wniosku do Zamawiającego o dokonanie zmiany wysokości wynagrodzenia. W pisemnym wniosku Wykonawca zobowiązany jest do przedstawienia szczegółowego wyliczenia, z którego będzie wynikać, w jaki sposób i o ile określone powyżej zmiany wpłynęły na zmianę kosztów </w:t>
      </w:r>
      <w:r w:rsidRPr="005B5CD3">
        <w:rPr>
          <w:rFonts w:ascii="Arial" w:hAnsi="Arial" w:cs="Arial"/>
        </w:rPr>
        <w:lastRenderedPageBreak/>
        <w:t>wykonania umowy. Wniosek musi również zawierać uzasadnienie i określenie kwoty, o jaką ma wzrosnąć wynagrodzenie Wykonawcy;</w:t>
      </w:r>
    </w:p>
    <w:p w:rsidR="002006A8" w:rsidRPr="005B5CD3" w:rsidRDefault="002006A8" w:rsidP="005B5CD3">
      <w:pPr>
        <w:pStyle w:val="Akapitzlist"/>
        <w:numPr>
          <w:ilvl w:val="0"/>
          <w:numId w:val="20"/>
        </w:numPr>
        <w:spacing w:after="0" w:line="271" w:lineRule="auto"/>
        <w:jc w:val="both"/>
        <w:rPr>
          <w:rFonts w:ascii="Arial" w:hAnsi="Arial" w:cs="Arial"/>
        </w:rPr>
      </w:pPr>
      <w:r w:rsidRPr="005B5CD3">
        <w:rPr>
          <w:rFonts w:ascii="Arial" w:hAnsi="Arial" w:cs="Arial"/>
        </w:rPr>
        <w:t>zmiany standardowego cennika usług Wykonawcy, pod warunkiem, że zmiany te będą miały wpływ na koszty wykonania umowy przez Wykonawcę; w takim przypadku, Wykonawca zobowiązany jest poinformować Zamawiającego na piśmie o wprowadzonych zmianach cen dotyczących Zamawiającego. Wykonawca wskaże kategorie przesyłek, dla których zostały zmienione ceny oraz poda ich nową cenę wraz z podatkiem VAT w rodzajach przesyłek, które wymagają doliczenia podatku VAT.</w:t>
      </w:r>
    </w:p>
    <w:p w:rsidR="007902E9" w:rsidRPr="005B5CD3" w:rsidRDefault="007902E9" w:rsidP="005B5CD3">
      <w:pPr>
        <w:pStyle w:val="Akapitzlist"/>
        <w:numPr>
          <w:ilvl w:val="0"/>
          <w:numId w:val="13"/>
        </w:numPr>
        <w:spacing w:after="0" w:line="271" w:lineRule="auto"/>
        <w:jc w:val="both"/>
        <w:rPr>
          <w:rFonts w:ascii="Arial" w:hAnsi="Arial" w:cs="Arial"/>
        </w:rPr>
      </w:pPr>
      <w:r w:rsidRPr="005B5CD3">
        <w:rPr>
          <w:rFonts w:ascii="Arial" w:hAnsi="Arial" w:cs="Arial"/>
          <w:bCs/>
        </w:rPr>
        <w:t>Ustala się następujące zasady wprowadzenia zmian wysokości wynagrodzenia należnego Wykonawcy, w przypadku zmiany ceny materiałów lub kosztów związanych z realizacją umowy:</w:t>
      </w:r>
    </w:p>
    <w:p w:rsidR="007902E9" w:rsidRPr="005B5CD3" w:rsidRDefault="007902E9" w:rsidP="005B5CD3">
      <w:pPr>
        <w:pStyle w:val="Akapitzlist"/>
        <w:numPr>
          <w:ilvl w:val="0"/>
          <w:numId w:val="21"/>
        </w:numPr>
        <w:spacing w:after="0" w:line="271" w:lineRule="auto"/>
        <w:jc w:val="both"/>
        <w:rPr>
          <w:rFonts w:ascii="Arial" w:hAnsi="Arial" w:cs="Arial"/>
        </w:rPr>
      </w:pPr>
      <w:r w:rsidRPr="005B5CD3">
        <w:rPr>
          <w:rFonts w:ascii="Arial" w:hAnsi="Arial" w:cs="Arial"/>
        </w:rPr>
        <w:t xml:space="preserve">jeżeli wartość materiałów lub kosztów zmieniła się o minimum 5% biorąc pod uwagę wskaźnik ogłoszony w komunikacie Prezesa Głównego Urzędu Statystycznego w stosunku do cen z pierwszego roku realizacji umowy, dokona się zmiany wartości wynagrodzenia o wielkość procentową wynikającą ze zmiany wskaźnika ogłoszonego w komunikacie Prezesa Głównego Urzędu Statystycznego;  </w:t>
      </w:r>
    </w:p>
    <w:p w:rsidR="007902E9" w:rsidRPr="005B5CD3" w:rsidRDefault="007902E9" w:rsidP="005B5CD3">
      <w:pPr>
        <w:pStyle w:val="Akapitzlist"/>
        <w:numPr>
          <w:ilvl w:val="0"/>
          <w:numId w:val="21"/>
        </w:numPr>
        <w:spacing w:after="0" w:line="271" w:lineRule="auto"/>
        <w:jc w:val="both"/>
        <w:rPr>
          <w:rFonts w:ascii="Arial" w:hAnsi="Arial" w:cs="Arial"/>
        </w:rPr>
      </w:pPr>
      <w:r w:rsidRPr="005B5CD3">
        <w:rPr>
          <w:rFonts w:ascii="Arial" w:hAnsi="Arial" w:cs="Arial"/>
        </w:rPr>
        <w:t>początkowy termin ustalenia zmiany wynagrodzenia to 1 stycznia 2023 r.; zmiany wynagrodzenia w sytuacji opisanej w pkt 2.1), będą dokonywane nie częściej niż jeden raz na 6 miesięcy;</w:t>
      </w:r>
    </w:p>
    <w:p w:rsidR="007902E9" w:rsidRPr="005B5CD3" w:rsidRDefault="007902E9" w:rsidP="005B5CD3">
      <w:pPr>
        <w:pStyle w:val="Akapitzlist"/>
        <w:numPr>
          <w:ilvl w:val="0"/>
          <w:numId w:val="21"/>
        </w:numPr>
        <w:spacing w:after="0" w:line="271" w:lineRule="auto"/>
        <w:jc w:val="both"/>
        <w:rPr>
          <w:rFonts w:ascii="Arial" w:hAnsi="Arial" w:cs="Arial"/>
        </w:rPr>
      </w:pPr>
      <w:r w:rsidRPr="005B5CD3">
        <w:rPr>
          <w:rFonts w:ascii="Arial" w:hAnsi="Arial" w:cs="Arial"/>
        </w:rPr>
        <w:t>zmiana wysokości wynagrodzenia w sytuacji opisanej w pkt 2.1), dotyczyć będzie jedynie usług zrealizowanych po upływie 6 miesięcy od dnia podpisania umowy, bądź poprzedniej zmiany;</w:t>
      </w:r>
    </w:p>
    <w:p w:rsidR="007902E9" w:rsidRPr="005B5CD3" w:rsidRDefault="007902E9" w:rsidP="005B5CD3">
      <w:pPr>
        <w:pStyle w:val="Akapitzlist"/>
        <w:numPr>
          <w:ilvl w:val="0"/>
          <w:numId w:val="21"/>
        </w:numPr>
        <w:spacing w:after="0" w:line="271" w:lineRule="auto"/>
        <w:jc w:val="both"/>
        <w:rPr>
          <w:rFonts w:ascii="Arial" w:hAnsi="Arial" w:cs="Arial"/>
        </w:rPr>
      </w:pPr>
      <w:r w:rsidRPr="005B5CD3">
        <w:rPr>
          <w:rFonts w:ascii="Arial" w:hAnsi="Arial" w:cs="Arial"/>
        </w:rPr>
        <w:t>maksymalna zmiana wysokości wynagrodzenia spowodowana zmianą ceny materiałów lub kosztów wynosi 20% wynagrodzenia brutto Wykonawcy.</w:t>
      </w:r>
    </w:p>
    <w:p w:rsidR="00B44CDE" w:rsidRPr="005B5CD3" w:rsidRDefault="00D027CC" w:rsidP="005B5CD3">
      <w:pPr>
        <w:pStyle w:val="Akapitzlist"/>
        <w:numPr>
          <w:ilvl w:val="0"/>
          <w:numId w:val="13"/>
        </w:numPr>
        <w:spacing w:after="0" w:line="271" w:lineRule="auto"/>
        <w:jc w:val="both"/>
        <w:rPr>
          <w:rFonts w:ascii="Arial" w:hAnsi="Arial" w:cs="Arial"/>
        </w:rPr>
      </w:pPr>
      <w:r w:rsidRPr="005B5CD3">
        <w:rPr>
          <w:rFonts w:ascii="Arial" w:hAnsi="Arial" w:cs="Arial"/>
        </w:rPr>
        <w:t>Z zastrzeżeniem wyjątków przewidzianych umową</w:t>
      </w:r>
      <w:r w:rsidR="00B44CDE" w:rsidRPr="005B5CD3">
        <w:rPr>
          <w:rFonts w:ascii="Arial" w:hAnsi="Arial" w:cs="Arial"/>
        </w:rPr>
        <w:t>,</w:t>
      </w:r>
      <w:r w:rsidRPr="005B5CD3">
        <w:rPr>
          <w:rFonts w:ascii="Arial" w:hAnsi="Arial" w:cs="Arial"/>
        </w:rPr>
        <w:t xml:space="preserve"> zmiany treści umowy</w:t>
      </w:r>
      <w:r w:rsidR="002006A8" w:rsidRPr="005B5CD3">
        <w:rPr>
          <w:rFonts w:ascii="Arial" w:hAnsi="Arial" w:cs="Arial"/>
        </w:rPr>
        <w:t xml:space="preserve"> następują na wniosek jednej ze Stron wraz z uzasadnieniem konieczności wprowadzenia tych zmian</w:t>
      </w:r>
      <w:r w:rsidR="00B44CDE" w:rsidRPr="005B5CD3">
        <w:rPr>
          <w:rFonts w:ascii="Arial" w:hAnsi="Arial" w:cs="Arial"/>
        </w:rPr>
        <w:t>,</w:t>
      </w:r>
      <w:r w:rsidRPr="005B5CD3">
        <w:rPr>
          <w:rFonts w:ascii="Arial" w:hAnsi="Arial" w:cs="Arial"/>
        </w:rPr>
        <w:t xml:space="preserve"> wymagają pod rygorem nieważności zgody obu Stron</w:t>
      </w:r>
      <w:r w:rsidR="00B44CDE" w:rsidRPr="005B5CD3">
        <w:rPr>
          <w:rFonts w:ascii="Arial" w:hAnsi="Arial" w:cs="Arial"/>
        </w:rPr>
        <w:t xml:space="preserve"> oraz</w:t>
      </w:r>
      <w:r w:rsidRPr="005B5CD3">
        <w:rPr>
          <w:rFonts w:ascii="Arial" w:hAnsi="Arial" w:cs="Arial"/>
        </w:rPr>
        <w:t xml:space="preserve"> zachowani</w:t>
      </w:r>
      <w:r w:rsidR="00B44CDE" w:rsidRPr="005B5CD3">
        <w:rPr>
          <w:rFonts w:ascii="Arial" w:hAnsi="Arial" w:cs="Arial"/>
        </w:rPr>
        <w:t>a</w:t>
      </w:r>
      <w:r w:rsidRPr="005B5CD3">
        <w:rPr>
          <w:rFonts w:ascii="Arial" w:hAnsi="Arial" w:cs="Arial"/>
        </w:rPr>
        <w:t xml:space="preserve"> formy pisemnej. </w:t>
      </w:r>
    </w:p>
    <w:p w:rsidR="00AA40DB" w:rsidRPr="005B5CD3" w:rsidRDefault="00AA40DB" w:rsidP="005B5CD3">
      <w:pPr>
        <w:spacing w:after="0" w:line="271" w:lineRule="auto"/>
        <w:rPr>
          <w:rFonts w:ascii="Arial" w:hAnsi="Arial" w:cs="Arial"/>
        </w:rPr>
      </w:pPr>
    </w:p>
    <w:p w:rsidR="00AA40DB" w:rsidRPr="005B5CD3" w:rsidRDefault="00AA40DB" w:rsidP="005B5CD3">
      <w:pPr>
        <w:pStyle w:val="Akapitzlist"/>
        <w:numPr>
          <w:ilvl w:val="0"/>
          <w:numId w:val="22"/>
        </w:numPr>
        <w:spacing w:after="0" w:line="271" w:lineRule="auto"/>
        <w:ind w:left="426" w:hanging="426"/>
        <w:rPr>
          <w:rFonts w:ascii="Arial" w:hAnsi="Arial" w:cs="Arial"/>
        </w:rPr>
      </w:pPr>
      <w:r w:rsidRPr="005B5CD3">
        <w:rPr>
          <w:rFonts w:ascii="Arial" w:hAnsi="Arial" w:cs="Arial"/>
        </w:rPr>
        <w:t>KLAUZULA SPOŁECZNA</w:t>
      </w:r>
    </w:p>
    <w:p w:rsidR="00AA40DB" w:rsidRPr="005B5CD3" w:rsidRDefault="00AA40DB" w:rsidP="005B5CD3">
      <w:pPr>
        <w:pStyle w:val="Akapitzlist"/>
        <w:numPr>
          <w:ilvl w:val="0"/>
          <w:numId w:val="6"/>
        </w:numPr>
        <w:spacing w:after="0" w:line="271" w:lineRule="auto"/>
        <w:jc w:val="both"/>
        <w:rPr>
          <w:rFonts w:ascii="Arial" w:hAnsi="Arial" w:cs="Arial"/>
        </w:rPr>
      </w:pPr>
      <w:r w:rsidRPr="005B5CD3">
        <w:rPr>
          <w:rFonts w:ascii="Arial" w:hAnsi="Arial" w:cs="Arial"/>
        </w:rPr>
        <w:t>Zamawiający wymaga zatrudnienia na podstawie umowy o pracę, w rozumieniu przepisów ustawy z dnia 26 czerwca 1974 r. Kodeks pracy, przez wykonawcę lub podwykonawcę osób wykonujących czynności przyjmowania, przemieszczania i doręczania przesyłek w trakcie realizacji zamówienia. Zamawiający pozostawia w gestii Wykonawcy ustalenie wymiaru czasu pracy oraz liczby pracowników realizujących te prace. Zatrudnienie osób wykonujących w/w czynności powinno trwać nieprzerwanie przez cały okres realizacji niniejszego zamówienia na poziomie nie niższym niż 65%.</w:t>
      </w:r>
    </w:p>
    <w:p w:rsidR="00BA55F2" w:rsidRPr="005B5CD3" w:rsidRDefault="00BA55F2" w:rsidP="005B5CD3">
      <w:pPr>
        <w:pStyle w:val="Akapitzlist"/>
        <w:numPr>
          <w:ilvl w:val="0"/>
          <w:numId w:val="6"/>
        </w:numPr>
        <w:spacing w:after="0" w:line="271" w:lineRule="auto"/>
        <w:jc w:val="both"/>
        <w:rPr>
          <w:rFonts w:ascii="Arial" w:hAnsi="Arial" w:cs="Arial"/>
        </w:rPr>
      </w:pPr>
      <w:r w:rsidRPr="005B5CD3">
        <w:rPr>
          <w:rFonts w:ascii="Arial" w:hAnsi="Arial" w:cs="Arial"/>
        </w:rPr>
        <w:t xml:space="preserve">W trakcie realizacji zamówienia Zamawiający uprawniony jest do wykonywania czynności kontrolnych wobec wykonawcy odnośnie do spełniania przez wykonawcę lub podwykonawcę wymogu zatrudnienia na podstawie stosunku pracy osób wykonujących czynności wskazane w pkt 1. W celu weryfikacji spełniania tych wymagań zamawiający uprawniony jest w szczególności do żądania:  </w:t>
      </w:r>
    </w:p>
    <w:p w:rsidR="00BA55F2" w:rsidRPr="005B5CD3" w:rsidRDefault="00BA55F2" w:rsidP="005B5CD3">
      <w:pPr>
        <w:pStyle w:val="Akapitzlist"/>
        <w:numPr>
          <w:ilvl w:val="0"/>
          <w:numId w:val="10"/>
        </w:numPr>
        <w:spacing w:after="0" w:line="271" w:lineRule="auto"/>
        <w:rPr>
          <w:rFonts w:ascii="Arial" w:hAnsi="Arial" w:cs="Arial"/>
        </w:rPr>
      </w:pPr>
      <w:r w:rsidRPr="005B5CD3">
        <w:rPr>
          <w:rFonts w:ascii="Arial" w:hAnsi="Arial" w:cs="Arial"/>
        </w:rPr>
        <w:t xml:space="preserve">oświadczenia zatrudnionego pracownika, </w:t>
      </w:r>
    </w:p>
    <w:p w:rsidR="00BA55F2" w:rsidRPr="005B5CD3" w:rsidRDefault="00BA55F2" w:rsidP="005B5CD3">
      <w:pPr>
        <w:pStyle w:val="Akapitzlist"/>
        <w:numPr>
          <w:ilvl w:val="0"/>
          <w:numId w:val="10"/>
        </w:numPr>
        <w:spacing w:after="0" w:line="271" w:lineRule="auto"/>
        <w:jc w:val="both"/>
        <w:rPr>
          <w:rFonts w:ascii="Arial" w:hAnsi="Arial" w:cs="Arial"/>
        </w:rPr>
      </w:pPr>
      <w:r w:rsidRPr="005B5CD3">
        <w:rPr>
          <w:rFonts w:ascii="Arial" w:hAnsi="Arial" w:cs="Arial"/>
        </w:rPr>
        <w:t xml:space="preserve">oświadczenia wykonawcy lub podwykonawcy o zatrudnieniu pracownika na podstawie umowy o pracę, </w:t>
      </w:r>
    </w:p>
    <w:p w:rsidR="00BA55F2" w:rsidRPr="005B5CD3" w:rsidRDefault="00BA55F2" w:rsidP="005B5CD3">
      <w:pPr>
        <w:pStyle w:val="Akapitzlist"/>
        <w:numPr>
          <w:ilvl w:val="0"/>
          <w:numId w:val="10"/>
        </w:numPr>
        <w:spacing w:after="0" w:line="271" w:lineRule="auto"/>
        <w:jc w:val="both"/>
        <w:rPr>
          <w:rFonts w:ascii="Arial" w:hAnsi="Arial" w:cs="Arial"/>
        </w:rPr>
      </w:pPr>
      <w:r w:rsidRPr="005B5CD3">
        <w:rPr>
          <w:rFonts w:ascii="Arial" w:hAnsi="Arial" w:cs="Arial"/>
        </w:rPr>
        <w:t xml:space="preserve">poświadczonej za zgodność z oryginałem kopii umowy o pracę zatrudnionego pracownika, </w:t>
      </w:r>
    </w:p>
    <w:p w:rsidR="00961CC4" w:rsidRPr="005B5CD3" w:rsidRDefault="00BA55F2" w:rsidP="005B5CD3">
      <w:pPr>
        <w:pStyle w:val="Akapitzlist"/>
        <w:numPr>
          <w:ilvl w:val="0"/>
          <w:numId w:val="10"/>
        </w:numPr>
        <w:spacing w:after="0" w:line="271" w:lineRule="auto"/>
        <w:jc w:val="both"/>
        <w:rPr>
          <w:rFonts w:ascii="Arial" w:hAnsi="Arial" w:cs="Arial"/>
        </w:rPr>
      </w:pPr>
      <w:r w:rsidRPr="005B5CD3">
        <w:rPr>
          <w:rFonts w:ascii="Arial" w:hAnsi="Arial" w:cs="Arial"/>
        </w:rPr>
        <w:t xml:space="preserve">innych dokumentów </w:t>
      </w:r>
    </w:p>
    <w:p w:rsidR="00BA55F2" w:rsidRPr="005B5CD3" w:rsidRDefault="00BA55F2" w:rsidP="005B5CD3">
      <w:pPr>
        <w:pStyle w:val="Akapitzlist"/>
        <w:spacing w:after="0" w:line="271" w:lineRule="auto"/>
        <w:ind w:left="360"/>
        <w:jc w:val="both"/>
        <w:rPr>
          <w:rFonts w:ascii="Arial" w:hAnsi="Arial" w:cs="Arial"/>
        </w:rPr>
      </w:pPr>
      <w:r w:rsidRPr="005B5CD3">
        <w:rPr>
          <w:rFonts w:ascii="Arial" w:hAnsi="Arial" w:cs="Arial"/>
        </w:rPr>
        <w:lastRenderedPageBreak/>
        <w:t>zawierających informacje, w tym dane osobowe, niezbędne do weryfikacji zatrudnienia na podstawie umowy o pracę, w szczególności imię i nazwisko zatrudnionego pracownika, datę zawarcia umowy o pracę, rodzaj umowy o pracę i zakres obowiązków pracownika;</w:t>
      </w:r>
    </w:p>
    <w:p w:rsidR="00BA55F2" w:rsidRPr="005B5CD3" w:rsidRDefault="00BA55F2" w:rsidP="005B5CD3">
      <w:pPr>
        <w:pStyle w:val="Akapitzlist"/>
        <w:numPr>
          <w:ilvl w:val="0"/>
          <w:numId w:val="6"/>
        </w:numPr>
        <w:spacing w:after="0" w:line="271" w:lineRule="auto"/>
        <w:jc w:val="both"/>
        <w:rPr>
          <w:rFonts w:ascii="Arial" w:hAnsi="Arial" w:cs="Arial"/>
        </w:rPr>
      </w:pPr>
      <w:r w:rsidRPr="005B5CD3">
        <w:rPr>
          <w:rFonts w:ascii="Arial" w:hAnsi="Arial" w:cs="Arial"/>
        </w:rPr>
        <w:t xml:space="preserve">Wykonawca na każde wezwanie Zamawiającego w wyznaczonym w tym wezwaniu terminie przedłoży Zamawiającemu wskazane w pkt 2 dowody, w celu potwierdzenia spełnienia wymogu zatrudnienia na podstawie stosunku pracy przez Wykonawcę lub podwykonawcę osób wykonujących czynności wymienione w pkt 1). Sankcje z tytułu niespełnienia tych wymagań Zamawiający określa w </w:t>
      </w:r>
      <w:r w:rsidR="00961CC4" w:rsidRPr="005B5CD3">
        <w:rPr>
          <w:rFonts w:ascii="Arial" w:hAnsi="Arial" w:cs="Arial"/>
        </w:rPr>
        <w:t>umowie</w:t>
      </w:r>
      <w:r w:rsidRPr="005B5CD3">
        <w:rPr>
          <w:rFonts w:ascii="Arial" w:hAnsi="Arial" w:cs="Arial"/>
        </w:rPr>
        <w:t>.</w:t>
      </w:r>
    </w:p>
    <w:p w:rsidR="00AA40DB" w:rsidRPr="005B5CD3" w:rsidRDefault="00BA55F2" w:rsidP="005B5CD3">
      <w:pPr>
        <w:pStyle w:val="Akapitzlist"/>
        <w:numPr>
          <w:ilvl w:val="0"/>
          <w:numId w:val="6"/>
        </w:numPr>
        <w:spacing w:after="0" w:line="271" w:lineRule="auto"/>
        <w:jc w:val="both"/>
        <w:rPr>
          <w:rFonts w:ascii="Arial" w:hAnsi="Arial" w:cs="Arial"/>
        </w:rPr>
      </w:pPr>
      <w:r w:rsidRPr="005B5CD3">
        <w:rPr>
          <w:rFonts w:ascii="Arial" w:hAnsi="Arial" w:cs="Arial"/>
          <w:lang w:val="x-none"/>
        </w:rPr>
        <w:t>W przypadku uzasadnionych wątpliwości, co do przestrzegania prawa pracy przez Wykonawcę lub podwykonawcę, Zamawiający może zwrócić się o przeprowadzenie kontroli przez Państwową Inspekcję Pracy.</w:t>
      </w:r>
    </w:p>
    <w:p w:rsidR="00961CC4" w:rsidRPr="005B5CD3" w:rsidRDefault="00961CC4" w:rsidP="005B5CD3">
      <w:pPr>
        <w:spacing w:after="0" w:line="271" w:lineRule="auto"/>
        <w:jc w:val="both"/>
        <w:rPr>
          <w:rFonts w:ascii="Arial" w:hAnsi="Arial" w:cs="Arial"/>
        </w:rPr>
      </w:pPr>
    </w:p>
    <w:p w:rsidR="00961CC4" w:rsidRPr="005B5CD3" w:rsidRDefault="00961CC4" w:rsidP="005B5CD3">
      <w:pPr>
        <w:pStyle w:val="Akapitzlist"/>
        <w:numPr>
          <w:ilvl w:val="0"/>
          <w:numId w:val="22"/>
        </w:numPr>
        <w:spacing w:after="0" w:line="271" w:lineRule="auto"/>
        <w:ind w:left="426" w:hanging="426"/>
        <w:jc w:val="both"/>
        <w:rPr>
          <w:rFonts w:ascii="Arial" w:hAnsi="Arial" w:cs="Arial"/>
        </w:rPr>
      </w:pPr>
      <w:r w:rsidRPr="005B5CD3">
        <w:rPr>
          <w:rFonts w:ascii="Arial" w:hAnsi="Arial" w:cs="Arial"/>
        </w:rPr>
        <w:t>KARY UMOWNE</w:t>
      </w:r>
    </w:p>
    <w:p w:rsidR="00961CC4" w:rsidRPr="005B5CD3" w:rsidRDefault="00961CC4" w:rsidP="005B5CD3">
      <w:pPr>
        <w:pStyle w:val="Akapitzlist"/>
        <w:numPr>
          <w:ilvl w:val="0"/>
          <w:numId w:val="11"/>
        </w:numPr>
        <w:spacing w:after="0" w:line="271" w:lineRule="auto"/>
        <w:jc w:val="both"/>
        <w:rPr>
          <w:rFonts w:ascii="Arial" w:hAnsi="Arial" w:cs="Arial"/>
        </w:rPr>
      </w:pPr>
      <w:r w:rsidRPr="005B5CD3">
        <w:rPr>
          <w:rFonts w:ascii="Arial" w:hAnsi="Arial" w:cs="Arial"/>
          <w:bCs/>
        </w:rPr>
        <w:t>Zamawiający może naliczyć Wykonawcy karę umowną w wysokości 10% wartości umowy brutto w przypadku, gdy Zamawiający odstąpi od umowy z powodu okoliczności, za które odpowiada Wykonawca.</w:t>
      </w:r>
    </w:p>
    <w:p w:rsidR="00EA2202" w:rsidRPr="005B5CD3" w:rsidRDefault="00EA2202" w:rsidP="005B5CD3">
      <w:pPr>
        <w:pStyle w:val="Akapitzlist"/>
        <w:numPr>
          <w:ilvl w:val="0"/>
          <w:numId w:val="11"/>
        </w:numPr>
        <w:spacing w:after="0" w:line="271" w:lineRule="auto"/>
        <w:jc w:val="both"/>
        <w:rPr>
          <w:rFonts w:ascii="Arial" w:hAnsi="Arial" w:cs="Arial"/>
        </w:rPr>
      </w:pPr>
      <w:r w:rsidRPr="005B5CD3">
        <w:rPr>
          <w:rFonts w:ascii="Arial" w:hAnsi="Arial" w:cs="Arial"/>
          <w:bCs/>
        </w:rPr>
        <w:t>Zamawiający może naliczyć Wykonawcy karę umowną w wysokości 0,1% wartości umowy brutto za każdy dzień zwłoki, w przypadku, gdy Wykonawca nie przedłoży Zamawiającemu w wyznaczonym terminie dowodów potwierdzających spełnienie wymogu zatrudnienia na podstawie stosunku pracy przez Wykonawcę lub podwykonawcę osób wykonujących czynności przyjmowania, przemieszczania i doręczania przesyłek w trakcie realizacji niniejszego zamówienia na poziomie nie niższym niż 65%.</w:t>
      </w:r>
    </w:p>
    <w:p w:rsidR="00D027CC" w:rsidRPr="005B5CD3" w:rsidRDefault="00961CC4" w:rsidP="005B5CD3">
      <w:pPr>
        <w:pStyle w:val="Akapitzlist"/>
        <w:numPr>
          <w:ilvl w:val="0"/>
          <w:numId w:val="11"/>
        </w:numPr>
        <w:spacing w:after="0" w:line="271" w:lineRule="auto"/>
        <w:jc w:val="both"/>
        <w:rPr>
          <w:rFonts w:ascii="Arial" w:hAnsi="Arial" w:cs="Arial"/>
        </w:rPr>
      </w:pPr>
      <w:r w:rsidRPr="005B5CD3">
        <w:rPr>
          <w:rFonts w:ascii="Arial" w:hAnsi="Arial" w:cs="Arial"/>
          <w:bCs/>
        </w:rPr>
        <w:t>Zamawiający może naliczyć Wykonawcy karę umowną</w:t>
      </w:r>
      <w:r w:rsidR="00D027CC" w:rsidRPr="005B5CD3">
        <w:rPr>
          <w:rFonts w:ascii="Arial" w:hAnsi="Arial" w:cs="Arial"/>
        </w:rPr>
        <w:t xml:space="preserve"> </w:t>
      </w:r>
      <w:r w:rsidR="00D027CC" w:rsidRPr="005B5CD3">
        <w:rPr>
          <w:rFonts w:ascii="Arial" w:hAnsi="Arial" w:cs="Arial"/>
          <w:bCs/>
        </w:rPr>
        <w:t>w przypadku stwierdzenia, że osoby wykonujące czynności w zakresie realizacji zamówienia, których wykonanie polega na wykonywaniu pracy w sposób określony w art. 22 §1 ustawy z dnia 26 czerwca 1974 r. Kodeks pracy, nie są zatrudnione przez Wykonawcę na podstawie umowy o pracę, w wysokości 2.000,00 PLN za każdy stwierdzony przez Zamawiającego przypadek wykonywania pracy bez umowy o pracę.</w:t>
      </w:r>
    </w:p>
    <w:p w:rsidR="00D522D5" w:rsidRPr="005B5CD3" w:rsidRDefault="00D522D5" w:rsidP="005B5CD3">
      <w:pPr>
        <w:pStyle w:val="Akapitzlist"/>
        <w:numPr>
          <w:ilvl w:val="0"/>
          <w:numId w:val="11"/>
        </w:numPr>
        <w:spacing w:after="0" w:line="271" w:lineRule="auto"/>
        <w:jc w:val="both"/>
        <w:rPr>
          <w:rFonts w:ascii="Arial" w:hAnsi="Arial" w:cs="Arial"/>
        </w:rPr>
      </w:pPr>
      <w:r w:rsidRPr="005B5CD3">
        <w:rPr>
          <w:rFonts w:ascii="Arial" w:hAnsi="Arial" w:cs="Arial"/>
        </w:rPr>
        <w:t xml:space="preserve">W przypadku utraty, ubytku, uszkodzenia przesyłki bądź niewykonania lub nienależytego wykonania przedmiotu Umowy, Wykonawca zapłaci Zamawiającemu należne odszkodowanie, zgodnie z przepisami ustawy Prawo pocztowe oraz </w:t>
      </w:r>
      <w:r w:rsidR="00017048" w:rsidRPr="005B5CD3">
        <w:rPr>
          <w:rFonts w:ascii="Arial" w:hAnsi="Arial" w:cs="Arial"/>
        </w:rPr>
        <w:t xml:space="preserve">ewentualnie </w:t>
      </w:r>
      <w:r w:rsidRPr="005B5CD3">
        <w:rPr>
          <w:rFonts w:ascii="Arial" w:hAnsi="Arial" w:cs="Arial"/>
        </w:rPr>
        <w:t>regulaminem  usług obowiązujących Wykonawcę.</w:t>
      </w:r>
    </w:p>
    <w:p w:rsidR="00D522D5" w:rsidRPr="005B5CD3" w:rsidRDefault="00D522D5" w:rsidP="005B5CD3">
      <w:pPr>
        <w:pStyle w:val="Akapitzlist"/>
        <w:numPr>
          <w:ilvl w:val="0"/>
          <w:numId w:val="11"/>
        </w:numPr>
        <w:spacing w:after="0" w:line="271" w:lineRule="auto"/>
        <w:jc w:val="both"/>
        <w:rPr>
          <w:rFonts w:ascii="Arial" w:hAnsi="Arial" w:cs="Arial"/>
        </w:rPr>
      </w:pPr>
      <w:r w:rsidRPr="005B5CD3">
        <w:rPr>
          <w:rFonts w:ascii="Arial" w:hAnsi="Arial" w:cs="Arial"/>
        </w:rPr>
        <w:t>Wykonawca wyłączony jest z odpowiedzialności za niezrealizowane lub nienależyte wykonanie Umowy spowodowane działaniami siły wyższej. „Siła wyższa” oznacza wydarzenie nadzwyczajne, zewnętrzne, powstające poza kontrolą Wykonawcy, przeszkadzające racjonalnemu wykonaniu przez Wykonawcę obowiązków, nie obejmujące winy własnej lub nienależytej staranności i nieprzewidywalne w dacie zawarcia Umowy.</w:t>
      </w:r>
    </w:p>
    <w:p w:rsidR="00961CC4" w:rsidRPr="005B5CD3" w:rsidRDefault="00D522D5" w:rsidP="005B5CD3">
      <w:pPr>
        <w:pStyle w:val="Akapitzlist"/>
        <w:numPr>
          <w:ilvl w:val="0"/>
          <w:numId w:val="11"/>
        </w:numPr>
        <w:spacing w:after="0" w:line="271" w:lineRule="auto"/>
        <w:jc w:val="both"/>
        <w:rPr>
          <w:rFonts w:ascii="Arial" w:hAnsi="Arial" w:cs="Arial"/>
        </w:rPr>
      </w:pPr>
      <w:r w:rsidRPr="005B5CD3">
        <w:rPr>
          <w:rFonts w:ascii="Arial" w:hAnsi="Arial" w:cs="Arial"/>
        </w:rPr>
        <w:t xml:space="preserve"> Wykonawca wyraża zgodę na potrącanie kar umownych z należnego mu wynagrodzenia na podstawie wystawionej noty obciążeniowej.</w:t>
      </w:r>
    </w:p>
    <w:sectPr w:rsidR="00961CC4" w:rsidRPr="005B5CD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BF6" w:rsidRDefault="00444BF6" w:rsidP="00444BF6">
      <w:pPr>
        <w:spacing w:after="0" w:line="240" w:lineRule="auto"/>
      </w:pPr>
      <w:r>
        <w:separator/>
      </w:r>
    </w:p>
  </w:endnote>
  <w:endnote w:type="continuationSeparator" w:id="0">
    <w:p w:rsidR="00444BF6" w:rsidRDefault="00444BF6" w:rsidP="00444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BF6" w:rsidRDefault="00444BF6" w:rsidP="00444BF6">
    <w:pPr>
      <w:pStyle w:val="Stopka"/>
      <w:jc w:val="center"/>
    </w:pPr>
    <w:r>
      <w:t>ZP-TP/16/22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BF6" w:rsidRDefault="00444BF6" w:rsidP="00444BF6">
      <w:pPr>
        <w:spacing w:after="0" w:line="240" w:lineRule="auto"/>
      </w:pPr>
      <w:r>
        <w:separator/>
      </w:r>
    </w:p>
  </w:footnote>
  <w:footnote w:type="continuationSeparator" w:id="0">
    <w:p w:rsidR="00444BF6" w:rsidRDefault="00444BF6" w:rsidP="00444B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41746CC4"/>
    <w:name w:val="WW8Num14"/>
    <w:lvl w:ilvl="0">
      <w:start w:val="1"/>
      <w:numFmt w:val="decimal"/>
      <w:lvlText w:val="%1."/>
      <w:lvlJc w:val="left"/>
      <w:pPr>
        <w:tabs>
          <w:tab w:val="num" w:pos="0"/>
        </w:tabs>
        <w:ind w:left="720" w:hanging="360"/>
      </w:pPr>
      <w:rPr>
        <w:rFonts w:ascii="Arial" w:hAnsi="Arial" w:cs="Arial" w:hint="default"/>
        <w:color w:val="000000"/>
        <w:sz w:val="22"/>
        <w:szCs w:val="24"/>
        <w:lang w:eastAsia="pl-PL"/>
      </w:rPr>
    </w:lvl>
  </w:abstractNum>
  <w:abstractNum w:abstractNumId="1">
    <w:nsid w:val="009F7CBA"/>
    <w:multiLevelType w:val="hybridMultilevel"/>
    <w:tmpl w:val="440E5F7E"/>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2">
    <w:nsid w:val="0AA047E8"/>
    <w:multiLevelType w:val="hybridMultilevel"/>
    <w:tmpl w:val="CC50B75C"/>
    <w:lvl w:ilvl="0" w:tplc="E65C198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D9705A4"/>
    <w:multiLevelType w:val="hybridMultilevel"/>
    <w:tmpl w:val="40AA27AC"/>
    <w:lvl w:ilvl="0" w:tplc="E65C198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DD9798F"/>
    <w:multiLevelType w:val="hybridMultilevel"/>
    <w:tmpl w:val="739228BA"/>
    <w:lvl w:ilvl="0" w:tplc="E65C198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nsid w:val="0F7523D4"/>
    <w:multiLevelType w:val="hybridMultilevel"/>
    <w:tmpl w:val="7D98A9A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2135D31"/>
    <w:multiLevelType w:val="hybridMultilevel"/>
    <w:tmpl w:val="E15E7C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2FA33581"/>
    <w:multiLevelType w:val="hybridMultilevel"/>
    <w:tmpl w:val="ADB6D1F2"/>
    <w:lvl w:ilvl="0" w:tplc="04150013">
      <w:start w:val="1"/>
      <w:numFmt w:val="upperRoman"/>
      <w:lvlText w:val="%1."/>
      <w:lvlJc w:val="righ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319717DE"/>
    <w:multiLevelType w:val="hybridMultilevel"/>
    <w:tmpl w:val="9FE82486"/>
    <w:lvl w:ilvl="0" w:tplc="32FC366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2D41D61"/>
    <w:multiLevelType w:val="hybridMultilevel"/>
    <w:tmpl w:val="8DF44886"/>
    <w:lvl w:ilvl="0" w:tplc="E65C1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437525E"/>
    <w:multiLevelType w:val="hybridMultilevel"/>
    <w:tmpl w:val="47FE428A"/>
    <w:lvl w:ilvl="0" w:tplc="32FC366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D995E10"/>
    <w:multiLevelType w:val="hybridMultilevel"/>
    <w:tmpl w:val="8E8AAE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18846BF"/>
    <w:multiLevelType w:val="hybridMultilevel"/>
    <w:tmpl w:val="AFD290F6"/>
    <w:lvl w:ilvl="0" w:tplc="04150017">
      <w:start w:val="1"/>
      <w:numFmt w:val="lowerLetter"/>
      <w:lvlText w:val="%1)"/>
      <w:lvlJc w:val="left"/>
      <w:pPr>
        <w:ind w:left="1429" w:hanging="360"/>
      </w:pPr>
      <w:rPr>
        <w:b w:val="0"/>
      </w:rPr>
    </w:lvl>
    <w:lvl w:ilvl="1" w:tplc="46CEBD32">
      <w:start w:val="1"/>
      <w:numFmt w:val="lowerLetter"/>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nsid w:val="4A1A7DB6"/>
    <w:multiLevelType w:val="hybridMultilevel"/>
    <w:tmpl w:val="0CF80074"/>
    <w:lvl w:ilvl="0" w:tplc="32FC366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2AD05E8"/>
    <w:multiLevelType w:val="hybridMultilevel"/>
    <w:tmpl w:val="7BAAA9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2E741FF"/>
    <w:multiLevelType w:val="hybridMultilevel"/>
    <w:tmpl w:val="0A4AFBDE"/>
    <w:lvl w:ilvl="0" w:tplc="E65C1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AED02F3"/>
    <w:multiLevelType w:val="hybridMultilevel"/>
    <w:tmpl w:val="B56469BE"/>
    <w:lvl w:ilvl="0" w:tplc="32FC366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0973D26"/>
    <w:multiLevelType w:val="hybridMultilevel"/>
    <w:tmpl w:val="13727F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61EC5A97"/>
    <w:multiLevelType w:val="hybridMultilevel"/>
    <w:tmpl w:val="35263E06"/>
    <w:lvl w:ilvl="0" w:tplc="E65C1982">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nsid w:val="71161731"/>
    <w:multiLevelType w:val="hybridMultilevel"/>
    <w:tmpl w:val="E200B1FA"/>
    <w:lvl w:ilvl="0" w:tplc="E65C1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729F1E13"/>
    <w:multiLevelType w:val="hybridMultilevel"/>
    <w:tmpl w:val="E1645F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7873EC2"/>
    <w:multiLevelType w:val="hybridMultilevel"/>
    <w:tmpl w:val="63E4B4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5"/>
  </w:num>
  <w:num w:numId="3">
    <w:abstractNumId w:val="19"/>
  </w:num>
  <w:num w:numId="4">
    <w:abstractNumId w:val="15"/>
  </w:num>
  <w:num w:numId="5">
    <w:abstractNumId w:val="8"/>
  </w:num>
  <w:num w:numId="6">
    <w:abstractNumId w:val="10"/>
  </w:num>
  <w:num w:numId="7">
    <w:abstractNumId w:val="0"/>
  </w:num>
  <w:num w:numId="8">
    <w:abstractNumId w:val="11"/>
  </w:num>
  <w:num w:numId="9">
    <w:abstractNumId w:val="12"/>
  </w:num>
  <w:num w:numId="10">
    <w:abstractNumId w:val="2"/>
  </w:num>
  <w:num w:numId="11">
    <w:abstractNumId w:val="16"/>
  </w:num>
  <w:num w:numId="12">
    <w:abstractNumId w:val="9"/>
  </w:num>
  <w:num w:numId="13">
    <w:abstractNumId w:val="13"/>
  </w:num>
  <w:num w:numId="14">
    <w:abstractNumId w:val="20"/>
  </w:num>
  <w:num w:numId="15">
    <w:abstractNumId w:val="18"/>
  </w:num>
  <w:num w:numId="16">
    <w:abstractNumId w:val="4"/>
  </w:num>
  <w:num w:numId="17">
    <w:abstractNumId w:val="1"/>
  </w:num>
  <w:num w:numId="18">
    <w:abstractNumId w:val="21"/>
  </w:num>
  <w:num w:numId="19">
    <w:abstractNumId w:val="3"/>
  </w:num>
  <w:num w:numId="20">
    <w:abstractNumId w:val="14"/>
  </w:num>
  <w:num w:numId="21">
    <w:abstractNumId w:val="6"/>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B56"/>
    <w:rsid w:val="00002A56"/>
    <w:rsid w:val="00017048"/>
    <w:rsid w:val="00053F3E"/>
    <w:rsid w:val="002006A8"/>
    <w:rsid w:val="00391B56"/>
    <w:rsid w:val="00444BF6"/>
    <w:rsid w:val="00511BB9"/>
    <w:rsid w:val="00526855"/>
    <w:rsid w:val="005655E1"/>
    <w:rsid w:val="005B5CD3"/>
    <w:rsid w:val="005F46DB"/>
    <w:rsid w:val="006B12CD"/>
    <w:rsid w:val="007902E9"/>
    <w:rsid w:val="00817983"/>
    <w:rsid w:val="008C5CEA"/>
    <w:rsid w:val="00951503"/>
    <w:rsid w:val="00961CC4"/>
    <w:rsid w:val="00986397"/>
    <w:rsid w:val="009C185A"/>
    <w:rsid w:val="00AA40DB"/>
    <w:rsid w:val="00B44CDE"/>
    <w:rsid w:val="00BA55F2"/>
    <w:rsid w:val="00BC339B"/>
    <w:rsid w:val="00D027CC"/>
    <w:rsid w:val="00D522D5"/>
    <w:rsid w:val="00D8531A"/>
    <w:rsid w:val="00EA2202"/>
    <w:rsid w:val="00EE42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91B56"/>
    <w:pPr>
      <w:ind w:left="720"/>
      <w:contextualSpacing/>
    </w:pPr>
  </w:style>
  <w:style w:type="paragraph" w:styleId="Nagwek">
    <w:name w:val="header"/>
    <w:basedOn w:val="Normalny"/>
    <w:link w:val="NagwekZnak"/>
    <w:uiPriority w:val="99"/>
    <w:unhideWhenUsed/>
    <w:rsid w:val="00444B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44BF6"/>
  </w:style>
  <w:style w:type="paragraph" w:styleId="Stopka">
    <w:name w:val="footer"/>
    <w:basedOn w:val="Normalny"/>
    <w:link w:val="StopkaZnak"/>
    <w:uiPriority w:val="99"/>
    <w:unhideWhenUsed/>
    <w:rsid w:val="00444B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44B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91B56"/>
    <w:pPr>
      <w:ind w:left="720"/>
      <w:contextualSpacing/>
    </w:pPr>
  </w:style>
  <w:style w:type="paragraph" w:styleId="Nagwek">
    <w:name w:val="header"/>
    <w:basedOn w:val="Normalny"/>
    <w:link w:val="NagwekZnak"/>
    <w:uiPriority w:val="99"/>
    <w:unhideWhenUsed/>
    <w:rsid w:val="00444B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44BF6"/>
  </w:style>
  <w:style w:type="paragraph" w:styleId="Stopka">
    <w:name w:val="footer"/>
    <w:basedOn w:val="Normalny"/>
    <w:link w:val="StopkaZnak"/>
    <w:uiPriority w:val="99"/>
    <w:unhideWhenUsed/>
    <w:rsid w:val="00444B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44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1275</TotalTime>
  <Pages>4</Pages>
  <Words>1706</Words>
  <Characters>10239</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Kruk Eliza Magdalena</dc:creator>
  <cp:lastModifiedBy>Kruk Eliza Magdalena</cp:lastModifiedBy>
  <cp:revision>6</cp:revision>
  <dcterms:created xsi:type="dcterms:W3CDTF">2022-05-16T12:17:00Z</dcterms:created>
  <dcterms:modified xsi:type="dcterms:W3CDTF">2022-05-20T08:03:00Z</dcterms:modified>
</cp:coreProperties>
</file>