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186C92">
        <w:rPr>
          <w:rFonts w:eastAsia="Times New Roman" w:cs="Times New Roman"/>
          <w:b/>
          <w:bCs/>
          <w:color w:val="000000"/>
          <w:sz w:val="20"/>
          <w:szCs w:val="20"/>
        </w:rPr>
        <w:t>.19</w:t>
      </w:r>
      <w:r w:rsidR="005F0FDB">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532F66" w:rsidRDefault="00532F66" w:rsidP="008D2CF5">
      <w:pPr>
        <w:spacing w:after="0" w:line="240" w:lineRule="auto"/>
        <w:jc w:val="center"/>
        <w:rPr>
          <w:rFonts w:cs="Arial"/>
          <w:b/>
          <w:i/>
          <w:iCs/>
          <w:color w:val="000000"/>
          <w:sz w:val="28"/>
        </w:rPr>
      </w:pPr>
      <w:r w:rsidRPr="00532F66">
        <w:rPr>
          <w:rFonts w:cs="Arial"/>
          <w:b/>
          <w:i/>
          <w:iCs/>
          <w:color w:val="000000"/>
          <w:sz w:val="28"/>
        </w:rPr>
        <w:t>„Budowa przychodni specjalistycznej w Wołowie</w:t>
      </w:r>
      <w:r>
        <w:rPr>
          <w:rFonts w:cs="Arial"/>
          <w:b/>
          <w:i/>
          <w:iCs/>
          <w:color w:val="000000"/>
          <w:sz w:val="28"/>
        </w:rPr>
        <w:t xml:space="preserve">” </w:t>
      </w:r>
    </w:p>
    <w:p w:rsidR="008D2CF5" w:rsidRPr="00596C26" w:rsidRDefault="00532F66" w:rsidP="008D2CF5">
      <w:pPr>
        <w:spacing w:after="0" w:line="240" w:lineRule="auto"/>
        <w:jc w:val="center"/>
        <w:rPr>
          <w:rFonts w:eastAsia="Times New Roman" w:cs="Times New Roman"/>
          <w:szCs w:val="20"/>
        </w:rPr>
      </w:pPr>
      <w:r>
        <w:rPr>
          <w:rFonts w:cs="Arial"/>
          <w:b/>
          <w:i/>
          <w:iCs/>
          <w:color w:val="000000"/>
          <w:sz w:val="28"/>
        </w:rPr>
        <w:t xml:space="preserve">– </w:t>
      </w:r>
      <w:r w:rsidR="00596C26" w:rsidRPr="00596C26">
        <w:rPr>
          <w:rFonts w:cs="Arial"/>
          <w:b/>
          <w:i/>
          <w:iCs/>
          <w:color w:val="000000"/>
          <w:sz w:val="24"/>
        </w:rPr>
        <w:t>w</w:t>
      </w:r>
      <w:r>
        <w:rPr>
          <w:rFonts w:cs="Arial"/>
          <w:b/>
          <w:i/>
          <w:iCs/>
          <w:color w:val="000000"/>
          <w:sz w:val="24"/>
        </w:rPr>
        <w:t xml:space="preserve"> </w:t>
      </w:r>
      <w:r w:rsidR="00596C26" w:rsidRPr="00596C26">
        <w:rPr>
          <w:rFonts w:cs="Arial"/>
          <w:b/>
          <w:i/>
          <w:iCs/>
          <w:color w:val="000000"/>
          <w:sz w:val="24"/>
        </w:rPr>
        <w:t xml:space="preserve"> formule </w:t>
      </w:r>
      <w:r w:rsidR="00CB19ED">
        <w:rPr>
          <w:rFonts w:cs="Arial"/>
          <w:b/>
          <w:i/>
          <w:iCs/>
          <w:color w:val="000000"/>
          <w:sz w:val="24"/>
        </w:rPr>
        <w:t>„</w:t>
      </w:r>
      <w:r w:rsidR="008D2CF5" w:rsidRPr="00596C26">
        <w:rPr>
          <w:rFonts w:cs="Arial"/>
          <w:b/>
          <w:i/>
          <w:iCs/>
          <w:color w:val="000000"/>
          <w:sz w:val="24"/>
        </w:rPr>
        <w:t xml:space="preserve">zaprojektuj i </w:t>
      </w:r>
      <w:r w:rsidR="0023687D" w:rsidRPr="00596C26">
        <w:rPr>
          <w:rFonts w:cs="Arial"/>
          <w:b/>
          <w:i/>
          <w:iCs/>
          <w:color w:val="000000"/>
          <w:sz w:val="24"/>
        </w:rPr>
        <w:t>wy</w:t>
      </w:r>
      <w:r w:rsidR="008D2CF5" w:rsidRPr="00596C26">
        <w:rPr>
          <w:rFonts w:cs="Arial"/>
          <w:b/>
          <w:i/>
          <w:iCs/>
          <w:color w:val="000000"/>
          <w:sz w:val="24"/>
        </w:rPr>
        <w:t>buduj</w:t>
      </w:r>
      <w:r w:rsidR="00CB19ED">
        <w:rPr>
          <w:rFonts w:cs="Arial"/>
          <w:b/>
          <w:i/>
          <w:iCs/>
          <w:color w:val="000000"/>
          <w:sz w:val="24"/>
        </w:rPr>
        <w:t>”</w:t>
      </w:r>
    </w:p>
    <w:p w:rsidR="00206396" w:rsidRPr="00B05919" w:rsidRDefault="00206396" w:rsidP="00206396">
      <w:pPr>
        <w:spacing w:after="0" w:line="240" w:lineRule="auto"/>
        <w:rPr>
          <w:rFonts w:eastAsia="Times New Roman" w:cs="Times New Roman"/>
          <w:sz w:val="20"/>
          <w:szCs w:val="20"/>
        </w:rPr>
      </w:pPr>
    </w:p>
    <w:p w:rsidR="00206396" w:rsidRPr="00B05919" w:rsidRDefault="00AA511B" w:rsidP="00206396">
      <w:pPr>
        <w:spacing w:after="0" w:line="240" w:lineRule="auto"/>
        <w:rPr>
          <w:rFonts w:eastAsia="Times New Roman" w:cs="Times New Roman"/>
          <w:sz w:val="20"/>
          <w:szCs w:val="20"/>
        </w:rPr>
      </w:pPr>
      <w:r>
        <w:rPr>
          <w:rFonts w:eastAsia="Times New Roman" w:cs="Times New Roman"/>
          <w:sz w:val="20"/>
          <w:szCs w:val="20"/>
        </w:rPr>
        <w:t>W podziale na części:</w:t>
      </w:r>
    </w:p>
    <w:p w:rsidR="00AA511B" w:rsidRDefault="00AA511B" w:rsidP="00AA511B">
      <w:pPr>
        <w:spacing w:after="0" w:line="240" w:lineRule="auto"/>
        <w:rPr>
          <w:rFonts w:eastAsia="Times New Roman" w:cs="Times New Roman"/>
          <w:sz w:val="20"/>
          <w:szCs w:val="20"/>
        </w:rPr>
      </w:pPr>
      <w:r w:rsidRPr="00AA511B">
        <w:rPr>
          <w:rFonts w:eastAsia="Times New Roman" w:cs="Times New Roman"/>
          <w:sz w:val="20"/>
          <w:szCs w:val="20"/>
        </w:rPr>
        <w:t xml:space="preserve">Część </w:t>
      </w:r>
      <w:r>
        <w:rPr>
          <w:rFonts w:eastAsia="Times New Roman" w:cs="Times New Roman"/>
          <w:sz w:val="20"/>
          <w:szCs w:val="20"/>
        </w:rPr>
        <w:t xml:space="preserve"> </w:t>
      </w:r>
      <w:r w:rsidRPr="00AA511B">
        <w:rPr>
          <w:rFonts w:eastAsia="Times New Roman" w:cs="Times New Roman"/>
          <w:sz w:val="20"/>
          <w:szCs w:val="20"/>
        </w:rPr>
        <w:t xml:space="preserve">1 – Opracowanie dokumentacji projektowej i </w:t>
      </w:r>
      <w:r>
        <w:rPr>
          <w:rFonts w:eastAsia="Times New Roman" w:cs="Times New Roman"/>
          <w:sz w:val="20"/>
          <w:szCs w:val="20"/>
        </w:rPr>
        <w:t>wykonanie robót budowlanych</w:t>
      </w:r>
    </w:p>
    <w:p w:rsidR="00AA511B" w:rsidRPr="00AA511B" w:rsidRDefault="00AA511B" w:rsidP="00AA511B">
      <w:pPr>
        <w:spacing w:after="0" w:line="240" w:lineRule="auto"/>
        <w:rPr>
          <w:rFonts w:eastAsia="Times New Roman" w:cs="Times New Roman"/>
          <w:sz w:val="20"/>
          <w:szCs w:val="20"/>
        </w:rPr>
      </w:pPr>
      <w:r w:rsidRPr="00AA511B">
        <w:rPr>
          <w:rFonts w:eastAsia="Times New Roman" w:cs="Times New Roman"/>
          <w:sz w:val="20"/>
          <w:szCs w:val="20"/>
        </w:rPr>
        <w:t>Część  2 – Dostawa sprzętu medycznego w postaci cyfrowego aparatu RTG</w:t>
      </w:r>
    </w:p>
    <w:p w:rsidR="00AA511B" w:rsidRPr="00AA511B" w:rsidRDefault="00AA511B" w:rsidP="00AA511B">
      <w:pPr>
        <w:spacing w:after="0" w:line="240" w:lineRule="auto"/>
        <w:rPr>
          <w:rFonts w:eastAsia="Times New Roman" w:cs="Times New Roman"/>
          <w:sz w:val="20"/>
          <w:szCs w:val="20"/>
        </w:rPr>
      </w:pPr>
      <w:r w:rsidRPr="00AA511B">
        <w:rPr>
          <w:rFonts w:eastAsia="Times New Roman" w:cs="Times New Roman"/>
          <w:sz w:val="20"/>
          <w:szCs w:val="20"/>
        </w:rPr>
        <w:t>Część  3 – Dostawa sprzętu medycznego w postaci aparatu USG ginekologicznego i USG ogólnego</w:t>
      </w:r>
    </w:p>
    <w:p w:rsidR="00AA511B" w:rsidRPr="00AA511B" w:rsidRDefault="00AA511B" w:rsidP="00AA511B">
      <w:pPr>
        <w:spacing w:after="0" w:line="240" w:lineRule="auto"/>
        <w:rPr>
          <w:rFonts w:eastAsia="Times New Roman" w:cs="Times New Roman"/>
          <w:sz w:val="20"/>
          <w:szCs w:val="20"/>
        </w:rPr>
      </w:pPr>
      <w:r w:rsidRPr="00AA511B">
        <w:rPr>
          <w:rFonts w:eastAsia="Times New Roman" w:cs="Times New Roman"/>
          <w:sz w:val="20"/>
          <w:szCs w:val="20"/>
        </w:rPr>
        <w:t>Część  4 – Dostawa sprzętu medycznego w postaci Densytometru</w:t>
      </w:r>
    </w:p>
    <w:p w:rsidR="00AA511B" w:rsidRPr="00AA511B" w:rsidRDefault="00AA511B" w:rsidP="00AA511B">
      <w:pPr>
        <w:spacing w:after="0" w:line="240" w:lineRule="auto"/>
        <w:rPr>
          <w:rFonts w:eastAsia="Times New Roman" w:cs="Times New Roman"/>
          <w:sz w:val="20"/>
          <w:szCs w:val="20"/>
        </w:rPr>
      </w:pPr>
      <w:r w:rsidRPr="00AA511B">
        <w:rPr>
          <w:rFonts w:eastAsia="Times New Roman" w:cs="Times New Roman"/>
          <w:sz w:val="20"/>
          <w:szCs w:val="20"/>
        </w:rPr>
        <w:t>Część  5 – Dostawa pozostałego sprzętu i wyposażenia medycznego</w:t>
      </w:r>
    </w:p>
    <w:p w:rsidR="00206396" w:rsidRPr="00B05919" w:rsidRDefault="00AA511B" w:rsidP="00AA511B">
      <w:pPr>
        <w:spacing w:after="0" w:line="240" w:lineRule="auto"/>
        <w:rPr>
          <w:rFonts w:eastAsia="Times New Roman" w:cs="Times New Roman"/>
          <w:sz w:val="20"/>
          <w:szCs w:val="20"/>
        </w:rPr>
      </w:pPr>
      <w:r w:rsidRPr="00AA511B">
        <w:rPr>
          <w:rFonts w:eastAsia="Times New Roman" w:cs="Times New Roman"/>
          <w:sz w:val="20"/>
          <w:szCs w:val="20"/>
        </w:rPr>
        <w:t>Część  6 – Dostawa sprzętu i wyposażenia niemedycznego</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Pr="00532F66" w:rsidRDefault="00532F66" w:rsidP="00532F66">
      <w:pPr>
        <w:suppressAutoHyphens/>
        <w:spacing w:after="0" w:line="240" w:lineRule="auto"/>
        <w:ind w:left="5670"/>
        <w:rPr>
          <w:rFonts w:eastAsia="Times New Roman" w:cs="Times New Roman"/>
          <w:b/>
          <w:bCs/>
          <w:color w:val="000000"/>
          <w:sz w:val="20"/>
          <w:szCs w:val="20"/>
        </w:rPr>
      </w:pPr>
    </w:p>
    <w:p w:rsidR="00532F66" w:rsidRPr="00532F66" w:rsidRDefault="00532F66"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532F66" w:rsidRDefault="00532F66" w:rsidP="00532F66">
      <w:pPr>
        <w:suppressAutoHyphens/>
        <w:spacing w:after="0" w:line="240" w:lineRule="auto"/>
        <w:ind w:left="5670"/>
        <w:rPr>
          <w:rFonts w:eastAsia="Times New Roman" w:cs="Times New Roman"/>
          <w:sz w:val="20"/>
          <w:szCs w:val="20"/>
        </w:rPr>
      </w:pPr>
    </w:p>
    <w:p w:rsidR="00AA511B" w:rsidRPr="00532F66" w:rsidRDefault="00AA511B" w:rsidP="00532F66">
      <w:pPr>
        <w:suppressAutoHyphens/>
        <w:spacing w:after="0" w:line="240" w:lineRule="auto"/>
        <w:ind w:left="5670"/>
        <w:rPr>
          <w:rFonts w:eastAsia="Times New Roman" w:cs="Times New Roman"/>
          <w:sz w:val="20"/>
          <w:szCs w:val="20"/>
        </w:rPr>
      </w:pPr>
    </w:p>
    <w:p w:rsidR="00532F66" w:rsidRPr="00532F66" w:rsidRDefault="00532F66" w:rsidP="00532F66">
      <w:pPr>
        <w:suppressAutoHyphens/>
        <w:spacing w:after="0" w:line="240" w:lineRule="auto"/>
        <w:rPr>
          <w:rFonts w:eastAsia="Times New Roman" w:cs="Times New Roman"/>
          <w:b/>
          <w:bCs/>
          <w:color w:val="000000"/>
          <w:sz w:val="20"/>
          <w:szCs w:val="20"/>
        </w:rPr>
      </w:pPr>
    </w:p>
    <w:p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10"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781DF6">
        <w:rPr>
          <w:rFonts w:eastAsia="Times New Roman" w:cs="Times New Roman"/>
          <w:b/>
          <w:bCs/>
          <w:color w:val="000000"/>
          <w:sz w:val="20"/>
          <w:szCs w:val="20"/>
        </w:rPr>
        <w:t>05</w:t>
      </w:r>
      <w:r w:rsidR="00AA511B">
        <w:rPr>
          <w:rFonts w:eastAsia="Times New Roman" w:cs="Times New Roman"/>
          <w:b/>
          <w:bCs/>
          <w:color w:val="000000"/>
          <w:sz w:val="20"/>
          <w:szCs w:val="20"/>
        </w:rPr>
        <w:t>.07</w:t>
      </w:r>
      <w:r w:rsidR="002F16DB" w:rsidRPr="00411554">
        <w:rPr>
          <w:rFonts w:eastAsia="Times New Roman" w:cs="Times New Roman"/>
          <w:b/>
          <w:bCs/>
          <w:color w:val="000000"/>
          <w:sz w:val="20"/>
          <w:szCs w:val="20"/>
        </w:rPr>
        <w:t>.</w:t>
      </w:r>
      <w:r w:rsidR="00C6796B" w:rsidRPr="00411554">
        <w:rPr>
          <w:rFonts w:eastAsia="Times New Roman" w:cs="Times New Roman"/>
          <w:b/>
          <w:bCs/>
          <w:color w:val="000000"/>
          <w:sz w:val="20"/>
          <w:szCs w:val="20"/>
        </w:rPr>
        <w:t>202</w:t>
      </w:r>
      <w:r w:rsidR="00D11417" w:rsidRPr="00411554">
        <w:rPr>
          <w:rFonts w:eastAsia="Times New Roman" w:cs="Times New Roman"/>
          <w:b/>
          <w:bCs/>
          <w:color w:val="000000"/>
          <w:sz w:val="20"/>
          <w:szCs w:val="20"/>
        </w:rPr>
        <w:t>2</w:t>
      </w:r>
      <w:r w:rsidRPr="00411554">
        <w:rPr>
          <w:rFonts w:eastAsia="Times New Roman" w:cs="Times New Roman"/>
          <w:b/>
          <w:bCs/>
          <w:color w:val="000000"/>
          <w:sz w:val="20"/>
          <w:szCs w:val="20"/>
        </w:rPr>
        <w:t xml:space="preserve"> r.</w:t>
      </w:r>
    </w:p>
    <w:p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1"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rsidR="009B1A86" w:rsidRPr="009B1A86" w:rsidRDefault="009B1A86"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2021., poz. 1129 ze zm.) zwanej dalej „</w:t>
      </w:r>
      <w:proofErr w:type="spellStart"/>
      <w:r w:rsidR="0000078E">
        <w:rPr>
          <w:rFonts w:cstheme="minorHAnsi"/>
        </w:rPr>
        <w:t>Pzp</w:t>
      </w:r>
      <w:proofErr w:type="spellEnd"/>
      <w:r w:rsidR="0000078E">
        <w:rPr>
          <w:rFonts w:cstheme="minorHAnsi"/>
        </w:rPr>
        <w:t>”</w:t>
      </w:r>
    </w:p>
    <w:p w:rsidR="00FE1C9E" w:rsidRPr="00FE1C9E" w:rsidRDefault="000B45E8"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rsidR="00FE1C9E" w:rsidRPr="004047E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 xml:space="preserve">Podstawa prawna wyboru trybu udzielenia zamówienia publicznego: art. 266, art. 275 ustawy </w:t>
      </w:r>
      <w:proofErr w:type="spellStart"/>
      <w:r w:rsidRPr="004047E1">
        <w:rPr>
          <w:rFonts w:cstheme="minorHAnsi"/>
        </w:rPr>
        <w:t>Pzp</w:t>
      </w:r>
      <w:proofErr w:type="spellEnd"/>
      <w:r w:rsidRPr="004047E1">
        <w:rPr>
          <w:rFonts w:cstheme="minorHAnsi"/>
        </w:rPr>
        <w:t>.</w:t>
      </w:r>
    </w:p>
    <w:p w:rsidR="00FE1C9E" w:rsidRPr="009D1CF1"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 xml:space="preserve">specyfikacją"), zastosowanie mają przepisy ustawy </w:t>
      </w:r>
      <w:proofErr w:type="spellStart"/>
      <w:r w:rsidRPr="00FE1C9E">
        <w:rPr>
          <w:rFonts w:cstheme="minorHAnsi"/>
        </w:rPr>
        <w:t>Pzp</w:t>
      </w:r>
      <w:proofErr w:type="spellEnd"/>
      <w:r w:rsidRPr="00FE1C9E">
        <w:rPr>
          <w:rFonts w:cstheme="minorHAnsi"/>
        </w:rPr>
        <w:t>.</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przewiduje złożenia ofert w postaci katalogów elektronicznych.</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rsidR="009D1CF1" w:rsidRPr="00EE6AC5" w:rsidRDefault="000B45E8" w:rsidP="006265B3">
      <w:pPr>
        <w:pStyle w:val="Akapitzlist"/>
        <w:numPr>
          <w:ilvl w:val="0"/>
          <w:numId w:val="46"/>
        </w:numPr>
        <w:spacing w:after="120" w:line="240" w:lineRule="auto"/>
        <w:jc w:val="both"/>
      </w:pPr>
      <w:r>
        <w:t>Zamawiający</w:t>
      </w:r>
      <w:r w:rsidR="009D1CF1" w:rsidRPr="00EE6AC5">
        <w:t xml:space="preserve"> nie określa dodatkowych wymagań związanych z zatrudnieniem osób, o których mowa w art. 96 ust. 2 pkt 2 ustawy </w:t>
      </w:r>
      <w:proofErr w:type="spellStart"/>
      <w:r w:rsidR="009D1CF1" w:rsidRPr="00EE6AC5">
        <w:t>Pzp</w:t>
      </w:r>
      <w:proofErr w:type="spellEnd"/>
      <w:r w:rsidR="009D1CF1" w:rsidRPr="00EE6AC5">
        <w:t>.</w:t>
      </w:r>
    </w:p>
    <w:p w:rsidR="00FE1C9E"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proofErr w:type="spellStart"/>
      <w:r w:rsidR="0090297D" w:rsidRPr="00FE1C9E">
        <w:rPr>
          <w:rFonts w:cstheme="minorHAnsi"/>
        </w:rPr>
        <w:t>Nexus</w:t>
      </w:r>
      <w:proofErr w:type="spellEnd"/>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rsidR="00D25ABD" w:rsidRPr="00FE1C9E" w:rsidRDefault="00A466B1" w:rsidP="006265B3">
      <w:pPr>
        <w:pStyle w:val="Akapitzlist"/>
        <w:numPr>
          <w:ilvl w:val="0"/>
          <w:numId w:val="46"/>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2" w:history="1">
        <w:r w:rsidR="00DB1751" w:rsidRPr="00FE1C9E">
          <w:rPr>
            <w:rStyle w:val="Hipercze"/>
            <w:rFonts w:cstheme="minorHAnsi"/>
          </w:rPr>
          <w:t>https://platformazakupowa.pl/pn/wolow</w:t>
        </w:r>
      </w:hyperlink>
      <w:r w:rsidR="00DB1751" w:rsidRPr="00FE1C9E">
        <w:rPr>
          <w:rFonts w:cstheme="minorHAnsi"/>
        </w:rPr>
        <w:t xml:space="preserve">; </w:t>
      </w:r>
      <w:hyperlink r:id="rId13"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 </w:t>
      </w:r>
      <w:r w:rsidR="00086998" w:rsidRPr="00FE1C9E">
        <w:rPr>
          <w:rFonts w:cstheme="minorHAnsi"/>
          <w:i/>
        </w:rPr>
        <w:t>zamówieniao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8267E0" w:rsidRPr="008267E0" w:rsidRDefault="008267E0" w:rsidP="007B647D">
      <w:pPr>
        <w:autoSpaceDE w:val="0"/>
        <w:spacing w:after="0" w:line="240" w:lineRule="auto"/>
        <w:jc w:val="both"/>
        <w:rPr>
          <w:rFonts w:cstheme="minorHAnsi"/>
          <w:sz w:val="4"/>
        </w:rPr>
      </w:pPr>
    </w:p>
    <w:p w:rsidR="0062565A" w:rsidRPr="007D3D8A" w:rsidRDefault="00760413" w:rsidP="003751D9">
      <w:pPr>
        <w:autoSpaceDE w:val="0"/>
        <w:autoSpaceDN w:val="0"/>
        <w:adjustRightInd w:val="0"/>
        <w:spacing w:after="0" w:line="240" w:lineRule="auto"/>
        <w:jc w:val="both"/>
        <w:rPr>
          <w:rFonts w:eastAsia="CIDFont+F2" w:cstheme="minorHAnsi"/>
        </w:rPr>
      </w:pPr>
      <w:r w:rsidRPr="007D3D8A">
        <w:rPr>
          <w:rFonts w:eastAsia="CIDFont+F2" w:cstheme="minorHAnsi"/>
        </w:rPr>
        <w:t xml:space="preserve">Przedmiot zamówienia obejmuje </w:t>
      </w:r>
      <w:r w:rsidRPr="007D3D8A">
        <w:rPr>
          <w:rFonts w:eastAsia="CIDFont+F1" w:cstheme="minorHAnsi"/>
          <w:b/>
        </w:rPr>
        <w:t>wykonanie dokumentacji projektowej oraz robót budowlanych w</w:t>
      </w:r>
      <w:r w:rsidR="003751D9" w:rsidRPr="007D3D8A">
        <w:rPr>
          <w:rFonts w:eastAsia="CIDFont+F1" w:cstheme="minorHAnsi"/>
          <w:b/>
        </w:rPr>
        <w:t xml:space="preserve"> </w:t>
      </w:r>
      <w:r w:rsidRPr="007D3D8A">
        <w:rPr>
          <w:rFonts w:eastAsia="CIDFont+F1" w:cstheme="minorHAnsi"/>
          <w:b/>
        </w:rPr>
        <w:t>ramach zadania pn.: „</w:t>
      </w:r>
      <w:r w:rsidR="000A601D" w:rsidRPr="007D3D8A">
        <w:rPr>
          <w:rFonts w:eastAsia="CIDFont+F1" w:cstheme="minorHAnsi"/>
          <w:b/>
        </w:rPr>
        <w:t>Budowa przychodni specjalistycznej w Wołowie</w:t>
      </w:r>
      <w:r w:rsidRPr="007D3D8A">
        <w:rPr>
          <w:rFonts w:eastAsia="CIDFont+F1" w:cstheme="minorHAnsi"/>
          <w:b/>
        </w:rPr>
        <w:t xml:space="preserve">” – </w:t>
      </w:r>
      <w:r w:rsidRPr="007D3D8A">
        <w:rPr>
          <w:rFonts w:eastAsia="CIDFont+F2" w:cstheme="minorHAnsi"/>
          <w:b/>
        </w:rPr>
        <w:t>w formule „zaprojektuj i</w:t>
      </w:r>
      <w:r w:rsidR="003751D9" w:rsidRPr="007D3D8A">
        <w:rPr>
          <w:rFonts w:eastAsia="CIDFont+F1" w:cstheme="minorHAnsi"/>
          <w:b/>
        </w:rPr>
        <w:t xml:space="preserve"> </w:t>
      </w:r>
      <w:r w:rsidRPr="007D3D8A">
        <w:rPr>
          <w:rFonts w:eastAsia="CIDFont+F2" w:cstheme="minorHAnsi"/>
          <w:b/>
        </w:rPr>
        <w:t xml:space="preserve">wybuduj” </w:t>
      </w:r>
      <w:r w:rsidRPr="007D3D8A">
        <w:rPr>
          <w:rFonts w:eastAsia="CIDFont+F2" w:cstheme="minorHAnsi"/>
        </w:rPr>
        <w:t xml:space="preserve">wraz </w:t>
      </w:r>
      <w:r w:rsidR="000A601D" w:rsidRPr="007D3D8A">
        <w:rPr>
          <w:rFonts w:eastAsia="CIDFont+F2" w:cstheme="minorHAnsi"/>
        </w:rPr>
        <w:t>z uzyskaniem pozwolenia na użytkowanie a także wyposażenie przychodni w sprzęt medyczny i niemedyczny.</w:t>
      </w:r>
    </w:p>
    <w:p w:rsidR="00AA511B" w:rsidRPr="007D3D8A" w:rsidRDefault="00AA511B" w:rsidP="00691A53">
      <w:pPr>
        <w:autoSpaceDE w:val="0"/>
        <w:autoSpaceDN w:val="0"/>
        <w:adjustRightInd w:val="0"/>
        <w:spacing w:before="120" w:after="120" w:line="240" w:lineRule="auto"/>
        <w:jc w:val="both"/>
        <w:rPr>
          <w:rFonts w:eastAsia="CIDFont+F2" w:cstheme="minorHAnsi"/>
          <w:b/>
        </w:rPr>
      </w:pPr>
      <w:r w:rsidRPr="007D3D8A">
        <w:rPr>
          <w:rFonts w:eastAsia="CIDFont+F2" w:cstheme="minorHAnsi"/>
          <w:b/>
        </w:rPr>
        <w:t>Zadanie zostało podzielone na 6 części:</w:t>
      </w:r>
    </w:p>
    <w:p w:rsidR="00AA511B" w:rsidRPr="007D3D8A" w:rsidRDefault="00AA511B" w:rsidP="00AA511B">
      <w:pPr>
        <w:pStyle w:val="Akapitzlist"/>
        <w:autoSpaceDE w:val="0"/>
        <w:autoSpaceDN w:val="0"/>
        <w:adjustRightInd w:val="0"/>
        <w:spacing w:after="120" w:line="240" w:lineRule="auto"/>
        <w:ind w:left="357"/>
        <w:contextualSpacing w:val="0"/>
        <w:jc w:val="both"/>
        <w:rPr>
          <w:rFonts w:cstheme="minorHAnsi"/>
          <w:b/>
          <w:bCs/>
        </w:rPr>
      </w:pPr>
      <w:r w:rsidRPr="007D3D8A">
        <w:rPr>
          <w:rFonts w:cstheme="minorHAnsi"/>
          <w:b/>
          <w:bCs/>
        </w:rPr>
        <w:t>Część 1 – Opracowanie dokumentacji projektowej i uzyskanie w imieniu Zamawiającego pozwolenia na budowę dla przychodni specjalistycznej w Wołowie wraz z niezbędną infrastrukturą                                          i zagospodarowaniem terenu oraz wykonanie robót budowlanych w oparciu o dokumentację techniczną uzgodnioną z Zamawiającym a także uzyskanie w imieniu Zamawiającego pozwolenia na użytkowanie.</w:t>
      </w:r>
    </w:p>
    <w:p w:rsidR="00AA511B" w:rsidRPr="007D3D8A" w:rsidRDefault="00AA511B" w:rsidP="00AA511B">
      <w:pPr>
        <w:pStyle w:val="Akapitzlist"/>
        <w:autoSpaceDE w:val="0"/>
        <w:autoSpaceDN w:val="0"/>
        <w:adjustRightInd w:val="0"/>
        <w:spacing w:after="120" w:line="240" w:lineRule="auto"/>
        <w:ind w:left="357"/>
        <w:contextualSpacing w:val="0"/>
        <w:jc w:val="both"/>
        <w:rPr>
          <w:rFonts w:cstheme="minorHAnsi"/>
          <w:b/>
          <w:bCs/>
        </w:rPr>
      </w:pPr>
      <w:r w:rsidRPr="007D3D8A">
        <w:rPr>
          <w:rFonts w:cstheme="minorHAnsi"/>
          <w:b/>
          <w:bCs/>
        </w:rPr>
        <w:t>Część  2 – Dostawa sprzętu medycznego w postaci cyfrowego aparatu RTG</w:t>
      </w:r>
    </w:p>
    <w:p w:rsidR="00AA511B" w:rsidRPr="007D3D8A" w:rsidRDefault="00AA511B" w:rsidP="00AA511B">
      <w:pPr>
        <w:pStyle w:val="Akapitzlist"/>
        <w:autoSpaceDE w:val="0"/>
        <w:autoSpaceDN w:val="0"/>
        <w:adjustRightInd w:val="0"/>
        <w:spacing w:after="120" w:line="240" w:lineRule="auto"/>
        <w:ind w:left="357"/>
        <w:contextualSpacing w:val="0"/>
        <w:jc w:val="both"/>
        <w:rPr>
          <w:rFonts w:cstheme="minorHAnsi"/>
          <w:b/>
          <w:bCs/>
        </w:rPr>
      </w:pPr>
      <w:r w:rsidRPr="007D3D8A">
        <w:rPr>
          <w:rFonts w:cstheme="minorHAnsi"/>
          <w:b/>
          <w:bCs/>
        </w:rPr>
        <w:t>Część  3 – Dostawa sprzętu medycznego w postaci aparatu USG ginekologicznego i USG ogólnego</w:t>
      </w:r>
    </w:p>
    <w:p w:rsidR="00AA511B" w:rsidRPr="007D3D8A" w:rsidRDefault="00AA511B" w:rsidP="00AA511B">
      <w:pPr>
        <w:pStyle w:val="Akapitzlist"/>
        <w:autoSpaceDE w:val="0"/>
        <w:autoSpaceDN w:val="0"/>
        <w:adjustRightInd w:val="0"/>
        <w:spacing w:after="120" w:line="240" w:lineRule="auto"/>
        <w:ind w:left="357"/>
        <w:contextualSpacing w:val="0"/>
        <w:jc w:val="both"/>
        <w:rPr>
          <w:rFonts w:cstheme="minorHAnsi"/>
          <w:b/>
          <w:bCs/>
        </w:rPr>
      </w:pPr>
      <w:r w:rsidRPr="007D3D8A">
        <w:rPr>
          <w:rFonts w:cstheme="minorHAnsi"/>
          <w:b/>
          <w:bCs/>
        </w:rPr>
        <w:t>Część  4 – Dostawa sprzętu medycznego w postaci Densytometru</w:t>
      </w:r>
    </w:p>
    <w:p w:rsidR="00AA511B" w:rsidRPr="007D3D8A" w:rsidRDefault="00AA511B" w:rsidP="00AA511B">
      <w:pPr>
        <w:pStyle w:val="Akapitzlist"/>
        <w:autoSpaceDE w:val="0"/>
        <w:autoSpaceDN w:val="0"/>
        <w:adjustRightInd w:val="0"/>
        <w:spacing w:after="120" w:line="240" w:lineRule="auto"/>
        <w:ind w:left="357"/>
        <w:contextualSpacing w:val="0"/>
        <w:jc w:val="both"/>
        <w:rPr>
          <w:rFonts w:cstheme="minorHAnsi"/>
          <w:b/>
          <w:bCs/>
        </w:rPr>
      </w:pPr>
      <w:r w:rsidRPr="007D3D8A">
        <w:rPr>
          <w:rFonts w:cstheme="minorHAnsi"/>
          <w:b/>
          <w:bCs/>
        </w:rPr>
        <w:t>Część  5 – Dostawa pozostałego sprzętu i wyposażenia medycznego</w:t>
      </w:r>
    </w:p>
    <w:p w:rsidR="00AA511B" w:rsidRDefault="00AA511B" w:rsidP="00AA511B">
      <w:pPr>
        <w:pStyle w:val="Akapitzlist"/>
        <w:autoSpaceDE w:val="0"/>
        <w:autoSpaceDN w:val="0"/>
        <w:adjustRightInd w:val="0"/>
        <w:spacing w:after="120" w:line="240" w:lineRule="auto"/>
        <w:ind w:left="357"/>
        <w:contextualSpacing w:val="0"/>
        <w:jc w:val="both"/>
        <w:rPr>
          <w:rFonts w:cstheme="minorHAnsi"/>
          <w:b/>
          <w:bCs/>
        </w:rPr>
      </w:pPr>
      <w:r w:rsidRPr="00AA62B7">
        <w:rPr>
          <w:rFonts w:cstheme="minorHAnsi"/>
          <w:b/>
          <w:bCs/>
        </w:rPr>
        <w:t xml:space="preserve">Część </w:t>
      </w:r>
      <w:r>
        <w:rPr>
          <w:rFonts w:cstheme="minorHAnsi"/>
          <w:b/>
          <w:bCs/>
        </w:rPr>
        <w:t xml:space="preserve"> </w:t>
      </w:r>
      <w:r w:rsidRPr="00AA62B7">
        <w:rPr>
          <w:rFonts w:cstheme="minorHAnsi"/>
          <w:b/>
          <w:bCs/>
        </w:rPr>
        <w:t>6 – Dostawa sprzętu i wyposażenia niemedycznego</w:t>
      </w:r>
    </w:p>
    <w:p w:rsidR="00760413" w:rsidRPr="007D3D8A" w:rsidRDefault="00760413" w:rsidP="006265B3">
      <w:pPr>
        <w:pStyle w:val="Akapitzlist"/>
        <w:numPr>
          <w:ilvl w:val="0"/>
          <w:numId w:val="63"/>
        </w:numPr>
        <w:autoSpaceDE w:val="0"/>
        <w:autoSpaceDN w:val="0"/>
        <w:adjustRightInd w:val="0"/>
        <w:spacing w:after="0" w:line="240" w:lineRule="auto"/>
        <w:rPr>
          <w:rFonts w:eastAsia="CIDFont+F1" w:cstheme="minorHAnsi"/>
          <w:b/>
        </w:rPr>
      </w:pPr>
      <w:r w:rsidRPr="007D3D8A">
        <w:rPr>
          <w:rFonts w:eastAsia="CIDFont+F1" w:cstheme="minorHAnsi"/>
          <w:b/>
        </w:rPr>
        <w:lastRenderedPageBreak/>
        <w:t>Zakres przedmiotu zamówienia</w:t>
      </w:r>
      <w:r w:rsidR="00AA511B" w:rsidRPr="007D3D8A">
        <w:rPr>
          <w:rFonts w:eastAsia="CIDFont+F1" w:cstheme="minorHAnsi"/>
          <w:b/>
        </w:rPr>
        <w:t xml:space="preserve"> – część 1:</w:t>
      </w:r>
    </w:p>
    <w:p w:rsidR="00D86FE2" w:rsidRPr="007D3D8A" w:rsidRDefault="00D86FE2" w:rsidP="00D86FE2">
      <w:pPr>
        <w:autoSpaceDE w:val="0"/>
        <w:autoSpaceDN w:val="0"/>
        <w:adjustRightInd w:val="0"/>
        <w:spacing w:after="0" w:line="240" w:lineRule="auto"/>
        <w:rPr>
          <w:rFonts w:eastAsia="CIDFont+F1" w:cstheme="minorHAnsi"/>
          <w:b/>
        </w:rPr>
      </w:pPr>
    </w:p>
    <w:p w:rsidR="00D86FE2" w:rsidRPr="007D3D8A" w:rsidRDefault="00D86FE2" w:rsidP="00D86FE2">
      <w:p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Przedmiotem </w:t>
      </w:r>
      <w:r w:rsidRPr="007D3D8A">
        <w:rPr>
          <w:rFonts w:eastAsia="ArialMT" w:cstheme="minorHAnsi"/>
        </w:rPr>
        <w:t>zamówienia</w:t>
      </w:r>
      <w:r w:rsidR="00AA511B" w:rsidRPr="007D3D8A">
        <w:rPr>
          <w:rFonts w:eastAsia="ArialMT" w:cstheme="minorHAnsi"/>
        </w:rPr>
        <w:t xml:space="preserve"> w zakresie </w:t>
      </w:r>
      <w:r w:rsidRPr="007D3D8A">
        <w:rPr>
          <w:rFonts w:eastAsia="ArialMT" w:cstheme="minorHAnsi"/>
        </w:rPr>
        <w:t xml:space="preserve"> </w:t>
      </w:r>
      <w:r w:rsidRPr="007D3D8A">
        <w:rPr>
          <w:rFonts w:eastAsia="Times New Roman" w:cstheme="minorHAnsi"/>
        </w:rPr>
        <w:t>jest:</w:t>
      </w:r>
    </w:p>
    <w:p w:rsidR="00D86FE2" w:rsidRPr="007D3D8A" w:rsidRDefault="00D86FE2" w:rsidP="006265B3">
      <w:pPr>
        <w:numPr>
          <w:ilvl w:val="0"/>
          <w:numId w:val="55"/>
        </w:num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inwentaryzacja </w:t>
      </w:r>
      <w:r w:rsidRPr="007D3D8A">
        <w:rPr>
          <w:rFonts w:eastAsia="ArialMT" w:cstheme="minorHAnsi"/>
        </w:rPr>
        <w:t>obiektów pozostających w kolizji z planowaną budową przeznac</w:t>
      </w:r>
      <w:r w:rsidRPr="007D3D8A">
        <w:rPr>
          <w:rFonts w:eastAsia="Times New Roman" w:cstheme="minorHAnsi"/>
        </w:rPr>
        <w:t xml:space="preserve">zonych do </w:t>
      </w:r>
      <w:r w:rsidRPr="007D3D8A">
        <w:rPr>
          <w:rFonts w:eastAsia="ArialMT" w:cstheme="minorHAnsi"/>
        </w:rPr>
        <w:t>rozbiórki</w:t>
      </w:r>
      <w:r w:rsidRPr="007D3D8A">
        <w:rPr>
          <w:rFonts w:eastAsia="Times New Roman" w:cstheme="minorHAnsi"/>
        </w:rPr>
        <w:t>;</w:t>
      </w:r>
    </w:p>
    <w:p w:rsidR="00D86FE2" w:rsidRPr="007D3D8A" w:rsidRDefault="00D86FE2" w:rsidP="006265B3">
      <w:pPr>
        <w:numPr>
          <w:ilvl w:val="0"/>
          <w:numId w:val="55"/>
        </w:num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inwentaryzacja zieleni </w:t>
      </w:r>
      <w:r w:rsidRPr="007D3D8A">
        <w:rPr>
          <w:rFonts w:eastAsia="ArialMT" w:cstheme="minorHAnsi"/>
        </w:rPr>
        <w:t>pozostającej w kolizji z planowaną budową z przeznaczeniem do wyc</w:t>
      </w:r>
      <w:r w:rsidRPr="007D3D8A">
        <w:rPr>
          <w:rFonts w:eastAsia="Times New Roman" w:cstheme="minorHAnsi"/>
        </w:rPr>
        <w:t>inki;</w:t>
      </w:r>
    </w:p>
    <w:p w:rsidR="00D86FE2" w:rsidRPr="007D3D8A" w:rsidRDefault="00D86FE2" w:rsidP="006265B3">
      <w:pPr>
        <w:numPr>
          <w:ilvl w:val="0"/>
          <w:numId w:val="55"/>
        </w:num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opracowanie kompleksowej dokumentacji projektowej </w:t>
      </w:r>
      <w:r w:rsidRPr="007D3D8A">
        <w:rPr>
          <w:rFonts w:eastAsia="ArialMT" w:cstheme="minorHAnsi"/>
        </w:rPr>
        <w:t>niezbędn</w:t>
      </w:r>
      <w:r w:rsidRPr="007D3D8A">
        <w:rPr>
          <w:rFonts w:eastAsia="Times New Roman" w:cstheme="minorHAnsi"/>
        </w:rPr>
        <w:t xml:space="preserve">ej dla budowy budynku przychodni specjalistycznej </w:t>
      </w:r>
      <w:r w:rsidRPr="007D3D8A">
        <w:rPr>
          <w:rFonts w:eastAsia="ArialMT" w:cstheme="minorHAnsi"/>
        </w:rPr>
        <w:t>wraz z uzyskaniem decyzji o pozwoleniu na budowę</w:t>
      </w:r>
      <w:r w:rsidRPr="007D3D8A">
        <w:rPr>
          <w:rFonts w:eastAsia="Times New Roman" w:cstheme="minorHAnsi"/>
        </w:rPr>
        <w:t>;</w:t>
      </w:r>
    </w:p>
    <w:p w:rsidR="00D86FE2" w:rsidRPr="007D3D8A" w:rsidRDefault="00D86FE2" w:rsidP="006265B3">
      <w:pPr>
        <w:numPr>
          <w:ilvl w:val="0"/>
          <w:numId w:val="55"/>
        </w:numPr>
        <w:autoSpaceDE w:val="0"/>
        <w:autoSpaceDN w:val="0"/>
        <w:adjustRightInd w:val="0"/>
        <w:spacing w:after="0" w:line="240" w:lineRule="auto"/>
        <w:jc w:val="both"/>
        <w:rPr>
          <w:rFonts w:eastAsia="ArialMT" w:cstheme="minorHAnsi"/>
        </w:rPr>
      </w:pPr>
      <w:r w:rsidRPr="007D3D8A">
        <w:rPr>
          <w:rFonts w:eastAsia="ArialMT" w:cstheme="minorHAnsi"/>
        </w:rPr>
        <w:t>wykonanie robót budowlano</w:t>
      </w:r>
      <w:r w:rsidRPr="007D3D8A">
        <w:rPr>
          <w:rFonts w:eastAsia="Times New Roman" w:cstheme="minorHAnsi"/>
        </w:rPr>
        <w:t>-</w:t>
      </w:r>
      <w:r w:rsidRPr="007D3D8A">
        <w:rPr>
          <w:rFonts w:eastAsia="ArialMT" w:cstheme="minorHAnsi"/>
        </w:rPr>
        <w:t>montaż</w:t>
      </w:r>
      <w:r w:rsidRPr="007D3D8A">
        <w:rPr>
          <w:rFonts w:eastAsia="Times New Roman" w:cstheme="minorHAnsi"/>
        </w:rPr>
        <w:t>owych wraz z zagospodarowaniem terenu i infrast</w:t>
      </w:r>
      <w:r w:rsidRPr="007D3D8A">
        <w:rPr>
          <w:rFonts w:eastAsia="ArialMT" w:cstheme="minorHAnsi"/>
        </w:rPr>
        <w:t xml:space="preserve">rukturą </w:t>
      </w:r>
      <w:r w:rsidRPr="007D3D8A">
        <w:rPr>
          <w:rFonts w:eastAsia="Times New Roman" w:cstheme="minorHAnsi"/>
        </w:rPr>
        <w:t>technicz</w:t>
      </w:r>
      <w:r w:rsidRPr="007D3D8A">
        <w:rPr>
          <w:rFonts w:eastAsia="ArialMT" w:cstheme="minorHAnsi"/>
        </w:rPr>
        <w:t>ną w oparciu o uzyskaną decyzję o pozwoleniu na budowę</w:t>
      </w:r>
      <w:r w:rsidRPr="007D3D8A">
        <w:rPr>
          <w:rFonts w:eastAsia="Times New Roman" w:cstheme="minorHAnsi"/>
        </w:rPr>
        <w:t>;</w:t>
      </w:r>
    </w:p>
    <w:p w:rsidR="00D86FE2" w:rsidRPr="007D3D8A" w:rsidRDefault="00D86FE2" w:rsidP="006265B3">
      <w:pPr>
        <w:numPr>
          <w:ilvl w:val="0"/>
          <w:numId w:val="55"/>
        </w:numPr>
        <w:autoSpaceDE w:val="0"/>
        <w:autoSpaceDN w:val="0"/>
        <w:adjustRightInd w:val="0"/>
        <w:spacing w:after="0" w:line="240" w:lineRule="auto"/>
        <w:jc w:val="both"/>
        <w:rPr>
          <w:rFonts w:eastAsia="ArialMT" w:cstheme="minorHAnsi"/>
        </w:rPr>
      </w:pPr>
      <w:r w:rsidRPr="007D3D8A">
        <w:rPr>
          <w:rFonts w:eastAsia="Times New Roman" w:cstheme="minorHAnsi"/>
        </w:rPr>
        <w:t>uzyskanie pozwo</w:t>
      </w:r>
      <w:r w:rsidRPr="007D3D8A">
        <w:rPr>
          <w:rFonts w:eastAsia="ArialMT" w:cstheme="minorHAnsi"/>
        </w:rPr>
        <w:t>lenia na użytkowa</w:t>
      </w:r>
      <w:r w:rsidRPr="007D3D8A">
        <w:rPr>
          <w:rFonts w:eastAsia="Times New Roman" w:cstheme="minorHAnsi"/>
        </w:rPr>
        <w:t xml:space="preserve">nie budynku przychodni przy ul. </w:t>
      </w:r>
      <w:r w:rsidRPr="007D3D8A">
        <w:rPr>
          <w:rFonts w:eastAsia="ArialMT" w:cstheme="minorHAnsi"/>
        </w:rPr>
        <w:t xml:space="preserve">Kościuszki </w:t>
      </w:r>
      <w:r w:rsidRPr="007D3D8A">
        <w:rPr>
          <w:rFonts w:eastAsia="Times New Roman" w:cstheme="minorHAnsi"/>
        </w:rPr>
        <w:t>na potrzeby Podstawowej Opieki Zdrowotnej i Poradni Specjalistycznych.</w:t>
      </w:r>
    </w:p>
    <w:p w:rsidR="00D86FE2" w:rsidRPr="007D3D8A" w:rsidRDefault="00D86FE2" w:rsidP="00D86FE2">
      <w:pPr>
        <w:autoSpaceDE w:val="0"/>
        <w:autoSpaceDN w:val="0"/>
        <w:adjustRightInd w:val="0"/>
        <w:spacing w:after="0" w:line="240" w:lineRule="auto"/>
        <w:jc w:val="both"/>
        <w:rPr>
          <w:rFonts w:eastAsia="Times New Roman" w:cstheme="minorHAnsi"/>
        </w:rPr>
      </w:pPr>
    </w:p>
    <w:p w:rsidR="00D86FE2" w:rsidRPr="007D3D8A" w:rsidRDefault="00D86FE2" w:rsidP="00D86FE2">
      <w:p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Celem inwestycji jest stworzenie miejskiego </w:t>
      </w:r>
      <w:r w:rsidRPr="007D3D8A">
        <w:rPr>
          <w:rFonts w:eastAsia="ArialMT" w:cstheme="minorHAnsi"/>
        </w:rPr>
        <w:t>ośrodka zdr</w:t>
      </w:r>
      <w:r w:rsidRPr="007D3D8A">
        <w:rPr>
          <w:rFonts w:eastAsia="Times New Roman" w:cstheme="minorHAnsi"/>
        </w:rPr>
        <w:t>owia z poradniami podstawowej opieki zdrowotnej dla dzieci i do</w:t>
      </w:r>
      <w:r w:rsidRPr="007D3D8A">
        <w:rPr>
          <w:rFonts w:eastAsia="ArialMT" w:cstheme="minorHAnsi"/>
        </w:rPr>
        <w:t>rosł</w:t>
      </w:r>
      <w:r w:rsidRPr="007D3D8A">
        <w:rPr>
          <w:rFonts w:eastAsia="Times New Roman" w:cstheme="minorHAnsi"/>
        </w:rPr>
        <w:t>ych, poradniami specjalistycznymi oraz dia</w:t>
      </w:r>
      <w:r w:rsidRPr="007D3D8A">
        <w:rPr>
          <w:rFonts w:eastAsia="ArialMT" w:cstheme="minorHAnsi"/>
        </w:rPr>
        <w:t>gnostyką obrazową.</w:t>
      </w:r>
    </w:p>
    <w:p w:rsidR="00D86FE2" w:rsidRPr="007D3D8A" w:rsidRDefault="00D86FE2" w:rsidP="00D86FE2">
      <w:pPr>
        <w:autoSpaceDE w:val="0"/>
        <w:spacing w:after="0"/>
        <w:jc w:val="both"/>
        <w:rPr>
          <w:rFonts w:eastAsia="Times New Roman" w:cstheme="minorHAnsi"/>
        </w:rPr>
      </w:pPr>
    </w:p>
    <w:p w:rsidR="00D86FE2" w:rsidRPr="007D3D8A" w:rsidRDefault="00D86FE2" w:rsidP="007D3D8A">
      <w:pPr>
        <w:autoSpaceDE w:val="0"/>
        <w:spacing w:after="0" w:line="240" w:lineRule="auto"/>
        <w:jc w:val="both"/>
        <w:rPr>
          <w:rFonts w:eastAsia="Times New Roman" w:cstheme="minorHAnsi"/>
        </w:rPr>
      </w:pPr>
      <w:r w:rsidRPr="007D3D8A">
        <w:rPr>
          <w:rFonts w:eastAsia="Times New Roman" w:cstheme="minorHAnsi"/>
        </w:rPr>
        <w:t>Zamówienie dotyczy opracowania dokumentacji projektowej i wykonania nowego obiektu – budynku przychodni specjalistycznej w Wołowie, pozbawionego barier architektonicznych, nowoczesnego, wykorzystującego najnowsze osiągnięcia technologii w zakresie wykorzystania odnawialnych źródeł energii.</w:t>
      </w:r>
    </w:p>
    <w:p w:rsidR="00D86FE2" w:rsidRPr="007D3D8A" w:rsidRDefault="00D86FE2" w:rsidP="00D86FE2">
      <w:pPr>
        <w:autoSpaceDE w:val="0"/>
        <w:spacing w:after="0"/>
        <w:jc w:val="both"/>
        <w:rPr>
          <w:rFonts w:eastAsia="Times New Roman" w:cstheme="minorHAnsi"/>
          <w:sz w:val="12"/>
        </w:rPr>
      </w:pPr>
    </w:p>
    <w:p w:rsidR="00D86FE2" w:rsidRPr="007D3D8A" w:rsidRDefault="00D86FE2" w:rsidP="00D86FE2">
      <w:pPr>
        <w:autoSpaceDE w:val="0"/>
        <w:spacing w:after="0"/>
        <w:jc w:val="both"/>
        <w:rPr>
          <w:rFonts w:eastAsia="Times New Roman" w:cstheme="minorHAnsi"/>
        </w:rPr>
      </w:pPr>
      <w:r w:rsidRPr="007D3D8A">
        <w:rPr>
          <w:rFonts w:eastAsia="Times New Roman" w:cstheme="minorHAnsi"/>
        </w:rPr>
        <w:t>W ramach zadania inwestycyjnego należy zrealizować również dostawy sprzętu medycznego                        i niemedycznego.</w:t>
      </w:r>
    </w:p>
    <w:p w:rsidR="00D86FE2" w:rsidRPr="007D3D8A" w:rsidRDefault="00D86FE2" w:rsidP="00D86FE2">
      <w:pPr>
        <w:autoSpaceDE w:val="0"/>
        <w:spacing w:after="0"/>
        <w:jc w:val="both"/>
        <w:rPr>
          <w:rFonts w:ascii="Arial" w:eastAsia="Times New Roman" w:hAnsi="Arial" w:cs="Arial"/>
          <w:sz w:val="16"/>
          <w:szCs w:val="20"/>
        </w:rPr>
      </w:pPr>
    </w:p>
    <w:p w:rsidR="00D86FE2" w:rsidRPr="007D3D8A" w:rsidRDefault="00D86FE2" w:rsidP="00D86FE2">
      <w:pPr>
        <w:autoSpaceDE w:val="0"/>
        <w:autoSpaceDN w:val="0"/>
        <w:adjustRightInd w:val="0"/>
        <w:spacing w:after="0" w:line="240" w:lineRule="auto"/>
        <w:jc w:val="both"/>
        <w:rPr>
          <w:rFonts w:eastAsia="Times New Roman" w:cstheme="minorHAnsi"/>
        </w:rPr>
      </w:pPr>
      <w:r w:rsidRPr="007D3D8A">
        <w:rPr>
          <w:rFonts w:eastAsia="Times New Roman" w:cstheme="minorHAnsi"/>
        </w:rPr>
        <w:t xml:space="preserve">Inwestycja zlokalizowana jest w drugiej linii zabudowy </w:t>
      </w:r>
      <w:r w:rsidRPr="007D3D8A">
        <w:rPr>
          <w:rFonts w:eastAsia="ArialMT" w:cstheme="minorHAnsi"/>
        </w:rPr>
        <w:t xml:space="preserve">równolegle do ulicy Kościuszki w Wołowie </w:t>
      </w:r>
      <w:r w:rsidR="007D3D8A">
        <w:rPr>
          <w:rFonts w:eastAsia="ArialMT" w:cstheme="minorHAnsi"/>
        </w:rPr>
        <w:t xml:space="preserve">                      </w:t>
      </w:r>
      <w:r w:rsidRPr="007D3D8A">
        <w:rPr>
          <w:rFonts w:eastAsia="Times New Roman" w:cstheme="minorHAnsi"/>
        </w:rPr>
        <w:t xml:space="preserve">na </w:t>
      </w:r>
      <w:r w:rsidRPr="007D3D8A">
        <w:rPr>
          <w:rFonts w:eastAsia="ArialMT" w:cstheme="minorHAnsi"/>
        </w:rPr>
        <w:t>części dział</w:t>
      </w:r>
      <w:r w:rsidRPr="007D3D8A">
        <w:rPr>
          <w:rFonts w:eastAsia="Times New Roman" w:cstheme="minorHAnsi"/>
        </w:rPr>
        <w:t xml:space="preserve">ek nr 12/15 i 12/10 AR_40, </w:t>
      </w:r>
      <w:r w:rsidRPr="007D3D8A">
        <w:rPr>
          <w:rFonts w:eastAsia="ArialMT" w:cstheme="minorHAnsi"/>
        </w:rPr>
        <w:t>obręb Wołów</w:t>
      </w:r>
      <w:r w:rsidRPr="007D3D8A">
        <w:rPr>
          <w:rFonts w:eastAsia="Times New Roman" w:cstheme="minorHAnsi"/>
        </w:rPr>
        <w:t>, jednostka ewidencyjna: 022203_4</w:t>
      </w:r>
      <w:r w:rsidRPr="007D3D8A">
        <w:rPr>
          <w:rFonts w:eastAsia="ArialMT" w:cstheme="minorHAnsi"/>
        </w:rPr>
        <w:t>, M. Wołów</w:t>
      </w:r>
      <w:r w:rsidRPr="007D3D8A">
        <w:rPr>
          <w:rFonts w:eastAsia="Times New Roman" w:cstheme="minorHAnsi"/>
        </w:rPr>
        <w:t xml:space="preserve"> gmina </w:t>
      </w:r>
      <w:r w:rsidRPr="007D3D8A">
        <w:rPr>
          <w:rFonts w:eastAsia="ArialMT" w:cstheme="minorHAnsi"/>
        </w:rPr>
        <w:t>M. Wołów</w:t>
      </w:r>
      <w:r w:rsidRPr="007D3D8A">
        <w:rPr>
          <w:rFonts w:eastAsia="Times New Roman" w:cstheme="minorHAnsi"/>
        </w:rPr>
        <w:t>, powiat wo</w:t>
      </w:r>
      <w:r w:rsidRPr="007D3D8A">
        <w:rPr>
          <w:rFonts w:eastAsia="ArialMT" w:cstheme="minorHAnsi"/>
        </w:rPr>
        <w:t>łowski</w:t>
      </w:r>
      <w:r w:rsidRPr="007D3D8A">
        <w:rPr>
          <w:rFonts w:eastAsia="Times New Roman" w:cstheme="minorHAnsi"/>
        </w:rPr>
        <w:t>, woj</w:t>
      </w:r>
      <w:r w:rsidRPr="007D3D8A">
        <w:rPr>
          <w:rFonts w:eastAsia="ArialMT" w:cstheme="minorHAnsi"/>
        </w:rPr>
        <w:t>ewó</w:t>
      </w:r>
      <w:r w:rsidRPr="007D3D8A">
        <w:rPr>
          <w:rFonts w:eastAsia="Times New Roman" w:cstheme="minorHAnsi"/>
        </w:rPr>
        <w:t>dztwo doln</w:t>
      </w:r>
      <w:r w:rsidRPr="007D3D8A">
        <w:rPr>
          <w:rFonts w:eastAsia="ArialMT" w:cstheme="minorHAnsi"/>
        </w:rPr>
        <w:t>ośląskie. Właścicielem dział</w:t>
      </w:r>
      <w:r w:rsidRPr="007D3D8A">
        <w:rPr>
          <w:rFonts w:eastAsia="Times New Roman" w:cstheme="minorHAnsi"/>
        </w:rPr>
        <w:t xml:space="preserve">ek jest Gmina </w:t>
      </w:r>
      <w:r w:rsidRPr="007D3D8A">
        <w:rPr>
          <w:rFonts w:eastAsia="ArialMT" w:cstheme="minorHAnsi"/>
        </w:rPr>
        <w:t>Wołów</w:t>
      </w:r>
      <w:r w:rsidRPr="007D3D8A">
        <w:rPr>
          <w:rFonts w:eastAsia="Times New Roman" w:cstheme="minorHAnsi"/>
        </w:rPr>
        <w:t>.</w:t>
      </w:r>
    </w:p>
    <w:p w:rsidR="00D86FE2" w:rsidRPr="007D3D8A" w:rsidRDefault="00D86FE2" w:rsidP="00D86FE2">
      <w:pPr>
        <w:autoSpaceDE w:val="0"/>
        <w:autoSpaceDN w:val="0"/>
        <w:adjustRightInd w:val="0"/>
        <w:spacing w:after="0" w:line="240" w:lineRule="auto"/>
        <w:jc w:val="both"/>
        <w:rPr>
          <w:rFonts w:eastAsia="Times New Roman" w:cstheme="minorHAnsi"/>
          <w:sz w:val="16"/>
        </w:rPr>
      </w:pPr>
    </w:p>
    <w:p w:rsidR="00D86FE2" w:rsidRPr="007D3D8A" w:rsidRDefault="00D86FE2" w:rsidP="00D86FE2">
      <w:pPr>
        <w:autoSpaceDE w:val="0"/>
        <w:spacing w:after="0"/>
        <w:jc w:val="both"/>
        <w:rPr>
          <w:rFonts w:eastAsia="Times New Roman" w:cstheme="minorHAnsi"/>
          <w:b/>
        </w:rPr>
      </w:pPr>
      <w:r w:rsidRPr="007D3D8A">
        <w:rPr>
          <w:rFonts w:eastAsia="Times New Roman" w:cstheme="minorHAnsi"/>
          <w:b/>
        </w:rPr>
        <w:t xml:space="preserve">Szczegółowy zakres zadania znajduje się w Programie Funkcjonalno-Użytkowym, który stanowi załącznik nr </w:t>
      </w:r>
      <w:r w:rsidR="00164F26" w:rsidRPr="007D3D8A">
        <w:rPr>
          <w:rFonts w:eastAsia="Times New Roman" w:cstheme="minorHAnsi"/>
          <w:b/>
        </w:rPr>
        <w:t xml:space="preserve">10 </w:t>
      </w:r>
      <w:r w:rsidRPr="007D3D8A">
        <w:rPr>
          <w:rFonts w:eastAsia="Times New Roman" w:cstheme="minorHAnsi"/>
          <w:b/>
        </w:rPr>
        <w:t>do SWZ.</w:t>
      </w:r>
    </w:p>
    <w:p w:rsidR="00DF4870" w:rsidRPr="001E30C1" w:rsidRDefault="00DF4870" w:rsidP="007B647D">
      <w:pPr>
        <w:autoSpaceDE w:val="0"/>
        <w:spacing w:after="0" w:line="240" w:lineRule="auto"/>
        <w:ind w:left="709"/>
        <w:jc w:val="both"/>
        <w:rPr>
          <w:rFonts w:cstheme="minorHAnsi"/>
          <w:sz w:val="14"/>
        </w:rPr>
      </w:pPr>
    </w:p>
    <w:p w:rsidR="00761C64" w:rsidRPr="006F5CF5" w:rsidRDefault="00761C64" w:rsidP="00F87EC2">
      <w:pPr>
        <w:tabs>
          <w:tab w:val="left" w:pos="851"/>
        </w:tabs>
        <w:spacing w:after="0" w:line="240"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w:t>
      </w:r>
      <w:r w:rsidR="005C5944">
        <w:rPr>
          <w:rFonts w:eastAsia="Times New Roman" w:cstheme="minorHAnsi"/>
        </w:rPr>
        <w:t xml:space="preserve"> w </w:t>
      </w:r>
      <w:r w:rsidR="00830F01">
        <w:rPr>
          <w:rFonts w:eastAsia="Times New Roman" w:cstheme="minorHAnsi"/>
        </w:rPr>
        <w:t xml:space="preserve">PFU, </w:t>
      </w:r>
      <w:r w:rsidR="005C5944" w:rsidRPr="005C5944">
        <w:rPr>
          <w:rFonts w:eastAsia="Times New Roman" w:cstheme="minorHAnsi"/>
        </w:rPr>
        <w:t xml:space="preserve">dokumentacji </w:t>
      </w:r>
      <w:r w:rsidR="00724D69">
        <w:rPr>
          <w:rFonts w:eastAsia="Times New Roman" w:cstheme="minorHAnsi"/>
        </w:rPr>
        <w:t>projektowej</w:t>
      </w:r>
      <w:r w:rsidR="00830F01">
        <w:rPr>
          <w:rFonts w:eastAsia="Times New Roman" w:cstheme="minorHAnsi"/>
        </w:rPr>
        <w:t xml:space="preserve"> (objętej aktualizacją), Specyfikacji Technicznej </w:t>
      </w:r>
      <w:r w:rsidRPr="006F5CF5">
        <w:rPr>
          <w:rFonts w:eastAsia="Times New Roman" w:cstheme="minorHAnsi"/>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w:t>
      </w:r>
      <w:r w:rsidR="000B45E8">
        <w:rPr>
          <w:rFonts w:eastAsia="Times New Roman" w:cstheme="minorHAnsi"/>
        </w:rPr>
        <w:t>Zamawiający</w:t>
      </w:r>
      <w:r w:rsidRPr="006F5CF5">
        <w:rPr>
          <w:rFonts w:eastAsia="Times New Roman" w:cstheme="minorHAnsi"/>
        </w:rPr>
        <w:t xml:space="preserve">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w:t>
      </w:r>
      <w:r w:rsidRPr="006F5CF5">
        <w:rPr>
          <w:rFonts w:eastAsia="Times New Roman" w:cstheme="minorHAnsi"/>
        </w:rPr>
        <w:lastRenderedPageBreak/>
        <w:t xml:space="preserve">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9940E6" w:rsidRDefault="00761C64" w:rsidP="00F87EC2">
      <w:pPr>
        <w:pStyle w:val="Default"/>
        <w:tabs>
          <w:tab w:val="left" w:pos="851"/>
        </w:tabs>
        <w:jc w:val="both"/>
        <w:rPr>
          <w:rFonts w:asciiTheme="minorHAnsi" w:hAnsiTheme="minorHAnsi" w:cstheme="minorHAnsi"/>
          <w:b/>
          <w:bCs/>
          <w:sz w:val="10"/>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4" w:history="1">
        <w:r w:rsidRPr="006F5CF5">
          <w:rPr>
            <w:rStyle w:val="Hipercze"/>
            <w:rFonts w:cstheme="minorHAnsi"/>
          </w:rPr>
          <w:t>http://bip.wolow.pl</w:t>
        </w:r>
      </w:hyperlink>
      <w:r w:rsidR="00E3487D">
        <w:rPr>
          <w:rStyle w:val="Hipercze"/>
          <w:rFonts w:cstheme="minorHAnsi"/>
        </w:rPr>
        <w:t xml:space="preserve"> </w:t>
      </w:r>
    </w:p>
    <w:p w:rsidR="00AA511B" w:rsidRPr="001E30C1" w:rsidRDefault="00AA511B" w:rsidP="00F87EC2">
      <w:pPr>
        <w:spacing w:after="0" w:line="240" w:lineRule="auto"/>
        <w:jc w:val="both"/>
        <w:rPr>
          <w:rStyle w:val="Hipercze"/>
          <w:rFonts w:cstheme="minorHAnsi"/>
          <w:sz w:val="16"/>
        </w:rPr>
      </w:pPr>
    </w:p>
    <w:p w:rsidR="00AA511B" w:rsidRDefault="00AA511B" w:rsidP="006265B3">
      <w:pPr>
        <w:pStyle w:val="Akapitzlist"/>
        <w:numPr>
          <w:ilvl w:val="0"/>
          <w:numId w:val="63"/>
        </w:numPr>
        <w:spacing w:after="0"/>
        <w:jc w:val="both"/>
        <w:rPr>
          <w:rStyle w:val="Hipercze"/>
          <w:rFonts w:cstheme="minorHAnsi"/>
          <w:color w:val="auto"/>
          <w:u w:val="none"/>
        </w:rPr>
      </w:pPr>
      <w:r w:rsidRPr="001E30C1">
        <w:rPr>
          <w:rStyle w:val="Hipercze"/>
          <w:rFonts w:cstheme="minorHAnsi"/>
          <w:b/>
          <w:color w:val="auto"/>
          <w:u w:val="none"/>
        </w:rPr>
        <w:t xml:space="preserve">Szczegółowy </w:t>
      </w:r>
      <w:r w:rsidR="00943D4D" w:rsidRPr="001E30C1">
        <w:rPr>
          <w:rStyle w:val="Hipercze"/>
          <w:rFonts w:cstheme="minorHAnsi"/>
          <w:b/>
          <w:color w:val="auto"/>
          <w:u w:val="none"/>
        </w:rPr>
        <w:t>opis</w:t>
      </w:r>
      <w:r w:rsidRPr="001E30C1">
        <w:rPr>
          <w:rStyle w:val="Hipercze"/>
          <w:rFonts w:cstheme="minorHAnsi"/>
          <w:b/>
          <w:color w:val="auto"/>
          <w:u w:val="none"/>
        </w:rPr>
        <w:t xml:space="preserve"> przedmiotu zamówienia</w:t>
      </w:r>
      <w:r>
        <w:rPr>
          <w:rStyle w:val="Hipercze"/>
          <w:rFonts w:cstheme="minorHAnsi"/>
          <w:color w:val="auto"/>
          <w:u w:val="none"/>
        </w:rPr>
        <w:t xml:space="preserve"> </w:t>
      </w:r>
      <w:r w:rsidR="00943D4D">
        <w:rPr>
          <w:rStyle w:val="Hipercze"/>
          <w:rFonts w:cstheme="minorHAnsi"/>
          <w:color w:val="auto"/>
          <w:u w:val="none"/>
        </w:rPr>
        <w:t xml:space="preserve">w zakresie </w:t>
      </w:r>
      <w:r w:rsidR="00691A53">
        <w:rPr>
          <w:rStyle w:val="Hipercze"/>
          <w:rFonts w:cstheme="minorHAnsi"/>
          <w:color w:val="auto"/>
          <w:u w:val="none"/>
        </w:rPr>
        <w:t>części 2-</w:t>
      </w:r>
      <w:r>
        <w:rPr>
          <w:rStyle w:val="Hipercze"/>
          <w:rFonts w:cstheme="minorHAnsi"/>
          <w:color w:val="auto"/>
          <w:u w:val="none"/>
        </w:rPr>
        <w:t>6 został zawarty w specyfikacj</w:t>
      </w:r>
      <w:r w:rsidR="00AD134E">
        <w:rPr>
          <w:rStyle w:val="Hipercze"/>
          <w:rFonts w:cstheme="minorHAnsi"/>
          <w:color w:val="auto"/>
          <w:u w:val="none"/>
        </w:rPr>
        <w:t xml:space="preserve">ach </w:t>
      </w:r>
      <w:r>
        <w:rPr>
          <w:rStyle w:val="Hipercze"/>
          <w:rFonts w:cstheme="minorHAnsi"/>
          <w:color w:val="auto"/>
          <w:u w:val="none"/>
        </w:rPr>
        <w:t>techniczn</w:t>
      </w:r>
      <w:r w:rsidR="00AD134E">
        <w:rPr>
          <w:rStyle w:val="Hipercze"/>
          <w:rFonts w:cstheme="minorHAnsi"/>
          <w:color w:val="auto"/>
          <w:u w:val="none"/>
        </w:rPr>
        <w:t xml:space="preserve">ych </w:t>
      </w:r>
      <w:r w:rsidR="00E3487D">
        <w:rPr>
          <w:rStyle w:val="Hipercze"/>
          <w:rFonts w:cstheme="minorHAnsi"/>
          <w:color w:val="auto"/>
          <w:u w:val="none"/>
        </w:rPr>
        <w:t>stanowiących poniżej wymienione załączniki do SWZ:</w:t>
      </w:r>
    </w:p>
    <w:p w:rsidR="00E3487D" w:rsidRDefault="00AD134E" w:rsidP="006265B3">
      <w:pPr>
        <w:pStyle w:val="Akapitzlist"/>
        <w:numPr>
          <w:ilvl w:val="0"/>
          <w:numId w:val="64"/>
        </w:numPr>
        <w:spacing w:after="0"/>
        <w:jc w:val="both"/>
        <w:rPr>
          <w:rFonts w:cstheme="minorHAnsi"/>
        </w:rPr>
      </w:pPr>
      <w:r>
        <w:rPr>
          <w:rFonts w:cstheme="minorHAnsi"/>
        </w:rPr>
        <w:t>Część 2 – załącznik nr 11 A</w:t>
      </w:r>
    </w:p>
    <w:p w:rsidR="00E3487D" w:rsidRPr="00E3487D" w:rsidRDefault="00E3487D" w:rsidP="006265B3">
      <w:pPr>
        <w:pStyle w:val="Akapitzlist"/>
        <w:numPr>
          <w:ilvl w:val="0"/>
          <w:numId w:val="64"/>
        </w:numPr>
        <w:spacing w:after="0"/>
        <w:rPr>
          <w:rFonts w:cstheme="minorHAnsi"/>
        </w:rPr>
      </w:pPr>
      <w:r>
        <w:rPr>
          <w:rFonts w:cstheme="minorHAnsi"/>
        </w:rPr>
        <w:t>Część 3</w:t>
      </w:r>
      <w:r w:rsidRPr="00E3487D">
        <w:rPr>
          <w:rFonts w:cstheme="minorHAnsi"/>
        </w:rPr>
        <w:t xml:space="preserve"> – załącznik nr</w:t>
      </w:r>
      <w:r w:rsidR="00AD134E">
        <w:rPr>
          <w:rFonts w:cstheme="minorHAnsi"/>
        </w:rPr>
        <w:t xml:space="preserve"> 11 B</w:t>
      </w:r>
    </w:p>
    <w:p w:rsidR="00AD134E" w:rsidRDefault="00E3487D" w:rsidP="006265B3">
      <w:pPr>
        <w:pStyle w:val="Akapitzlist"/>
        <w:numPr>
          <w:ilvl w:val="0"/>
          <w:numId w:val="64"/>
        </w:numPr>
        <w:spacing w:after="0"/>
        <w:jc w:val="both"/>
        <w:rPr>
          <w:rFonts w:cstheme="minorHAnsi"/>
        </w:rPr>
      </w:pPr>
      <w:r w:rsidRPr="00AD134E">
        <w:rPr>
          <w:rFonts w:cstheme="minorHAnsi"/>
        </w:rPr>
        <w:t xml:space="preserve">Część 4 – załącznik nr </w:t>
      </w:r>
      <w:r w:rsidR="00AD134E">
        <w:rPr>
          <w:rFonts w:cstheme="minorHAnsi"/>
        </w:rPr>
        <w:t>11 C</w:t>
      </w:r>
      <w:r w:rsidR="00AD134E" w:rsidRPr="00AD134E">
        <w:rPr>
          <w:rFonts w:cstheme="minorHAnsi"/>
        </w:rPr>
        <w:t xml:space="preserve"> </w:t>
      </w:r>
    </w:p>
    <w:p w:rsidR="00AD134E" w:rsidRDefault="00E3487D" w:rsidP="006265B3">
      <w:pPr>
        <w:pStyle w:val="Akapitzlist"/>
        <w:numPr>
          <w:ilvl w:val="0"/>
          <w:numId w:val="64"/>
        </w:numPr>
        <w:spacing w:after="0"/>
        <w:jc w:val="both"/>
        <w:rPr>
          <w:rFonts w:cstheme="minorHAnsi"/>
        </w:rPr>
      </w:pPr>
      <w:r w:rsidRPr="00AD134E">
        <w:rPr>
          <w:rFonts w:cstheme="minorHAnsi"/>
        </w:rPr>
        <w:t xml:space="preserve">Część 5 – załącznik nr </w:t>
      </w:r>
      <w:r w:rsidR="00AD134E">
        <w:rPr>
          <w:rFonts w:cstheme="minorHAnsi"/>
        </w:rPr>
        <w:t>11 D</w:t>
      </w:r>
      <w:r w:rsidR="00AD134E" w:rsidRPr="00AD134E">
        <w:rPr>
          <w:rFonts w:cstheme="minorHAnsi"/>
        </w:rPr>
        <w:t xml:space="preserve"> </w:t>
      </w:r>
    </w:p>
    <w:p w:rsidR="00E3487D" w:rsidRPr="00AD134E" w:rsidRDefault="00E3487D" w:rsidP="00E3487D">
      <w:pPr>
        <w:pStyle w:val="Akapitzlist"/>
        <w:numPr>
          <w:ilvl w:val="0"/>
          <w:numId w:val="64"/>
        </w:numPr>
        <w:spacing w:after="0"/>
        <w:jc w:val="both"/>
        <w:rPr>
          <w:rFonts w:cstheme="minorHAnsi"/>
          <w:sz w:val="16"/>
        </w:rPr>
      </w:pPr>
      <w:r w:rsidRPr="00AD134E">
        <w:rPr>
          <w:rFonts w:cstheme="minorHAnsi"/>
        </w:rPr>
        <w:t xml:space="preserve">Część 6 – załącznik nr </w:t>
      </w:r>
      <w:r w:rsidR="00AD134E">
        <w:rPr>
          <w:rFonts w:cstheme="minorHAnsi"/>
        </w:rPr>
        <w:t>11 E</w:t>
      </w:r>
    </w:p>
    <w:p w:rsidR="00AD134E" w:rsidRPr="00AD134E" w:rsidRDefault="00AD134E" w:rsidP="00AD134E">
      <w:pPr>
        <w:pStyle w:val="Akapitzlist"/>
        <w:spacing w:after="0"/>
        <w:ind w:left="1440"/>
        <w:jc w:val="both"/>
        <w:rPr>
          <w:rFonts w:cstheme="minorHAnsi"/>
          <w:sz w:val="16"/>
        </w:rPr>
      </w:pPr>
    </w:p>
    <w:p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943D4D" w:rsidRPr="00943D4D" w:rsidRDefault="00943D4D" w:rsidP="0036162B">
      <w:pPr>
        <w:autoSpaceDE w:val="0"/>
        <w:spacing w:after="0"/>
        <w:ind w:left="360"/>
        <w:jc w:val="both"/>
        <w:rPr>
          <w:sz w:val="12"/>
        </w:rPr>
      </w:pPr>
    </w:p>
    <w:p w:rsidR="00943D4D" w:rsidRPr="007D3D8A" w:rsidRDefault="00943D4D" w:rsidP="00943D4D">
      <w:pPr>
        <w:autoSpaceDE w:val="0"/>
        <w:autoSpaceDN w:val="0"/>
        <w:adjustRightInd w:val="0"/>
        <w:spacing w:after="0" w:line="240" w:lineRule="auto"/>
        <w:jc w:val="both"/>
        <w:rPr>
          <w:rFonts w:cstheme="minorHAnsi"/>
          <w:b/>
          <w:bCs/>
          <w:u w:val="single"/>
        </w:rPr>
      </w:pPr>
      <w:r w:rsidRPr="007D3D8A">
        <w:rPr>
          <w:rFonts w:cstheme="minorHAnsi"/>
          <w:b/>
          <w:bCs/>
          <w:u w:val="single"/>
        </w:rPr>
        <w:t>Część  1</w:t>
      </w:r>
    </w:p>
    <w:p w:rsidR="00AA62B7" w:rsidRPr="007D3D8A" w:rsidRDefault="00CE3FB6" w:rsidP="0036162B">
      <w:pPr>
        <w:autoSpaceDE w:val="0"/>
        <w:spacing w:after="0"/>
        <w:ind w:left="360"/>
        <w:jc w:val="both"/>
        <w:rPr>
          <w:rFonts w:cstheme="minorHAnsi"/>
          <w:b/>
        </w:rPr>
      </w:pPr>
      <w:hyperlink r:id="rId15" w:history="1">
        <w:r w:rsidR="00AA62B7" w:rsidRPr="007D3D8A">
          <w:rPr>
            <w:rFonts w:cstheme="minorHAnsi"/>
            <w:b/>
          </w:rPr>
          <w:t>45215000-7</w:t>
        </w:r>
      </w:hyperlink>
      <w:r w:rsidR="00AA62B7" w:rsidRPr="007D3D8A">
        <w:rPr>
          <w:rFonts w:cstheme="minorHAnsi"/>
          <w:b/>
        </w:rPr>
        <w:t xml:space="preserve"> Roboty budowlane w zakresie budowy obiektów budowlanych opieki zdrowotnej             i społecznej, krematoriów oraz obiektów użyteczności publicznej</w:t>
      </w:r>
    </w:p>
    <w:p w:rsidR="00AA62B7" w:rsidRPr="007D3D8A" w:rsidRDefault="00CE3FB6" w:rsidP="0036162B">
      <w:pPr>
        <w:autoSpaceDE w:val="0"/>
        <w:spacing w:after="0"/>
        <w:ind w:firstLine="360"/>
        <w:jc w:val="both"/>
        <w:rPr>
          <w:rFonts w:cstheme="minorHAnsi"/>
        </w:rPr>
      </w:pPr>
      <w:hyperlink r:id="rId16" w:history="1">
        <w:r w:rsidR="00AA62B7" w:rsidRPr="007D3D8A">
          <w:rPr>
            <w:rFonts w:cstheme="minorHAnsi"/>
          </w:rPr>
          <w:t>45215100-8</w:t>
        </w:r>
      </w:hyperlink>
      <w:r w:rsidR="00AA62B7" w:rsidRPr="007D3D8A">
        <w:rPr>
          <w:rFonts w:cstheme="minorHAnsi"/>
        </w:rPr>
        <w:t xml:space="preserve"> Roboty budowlane w zakresie budowy placówek zdrowotnych</w:t>
      </w:r>
    </w:p>
    <w:p w:rsidR="00AA62B7" w:rsidRPr="007D3D8A" w:rsidRDefault="00CE3FB6" w:rsidP="0036162B">
      <w:pPr>
        <w:autoSpaceDE w:val="0"/>
        <w:spacing w:after="0"/>
        <w:ind w:firstLine="360"/>
        <w:jc w:val="both"/>
        <w:rPr>
          <w:rFonts w:cstheme="minorHAnsi"/>
        </w:rPr>
      </w:pPr>
      <w:hyperlink r:id="rId17" w:history="1">
        <w:r w:rsidR="00AA62B7" w:rsidRPr="007D3D8A">
          <w:rPr>
            <w:rFonts w:cstheme="minorHAnsi"/>
          </w:rPr>
          <w:t>45215140-0</w:t>
        </w:r>
      </w:hyperlink>
      <w:r w:rsidR="00AA62B7" w:rsidRPr="007D3D8A">
        <w:rPr>
          <w:rFonts w:cstheme="minorHAnsi"/>
        </w:rPr>
        <w:t xml:space="preserve"> Roboty budowlane w zakresie obiektów szpitalnych</w:t>
      </w:r>
    </w:p>
    <w:p w:rsidR="00AA62B7" w:rsidRPr="007D3D8A" w:rsidRDefault="00CE3FB6" w:rsidP="0036162B">
      <w:pPr>
        <w:autoSpaceDE w:val="0"/>
        <w:spacing w:after="0"/>
        <w:ind w:firstLine="360"/>
        <w:jc w:val="both"/>
        <w:rPr>
          <w:rFonts w:cstheme="minorHAnsi"/>
        </w:rPr>
      </w:pPr>
      <w:hyperlink r:id="rId18" w:history="1">
        <w:r w:rsidR="00AA62B7" w:rsidRPr="007D3D8A">
          <w:rPr>
            <w:rFonts w:cstheme="minorHAnsi"/>
          </w:rPr>
          <w:t>45100000-8</w:t>
        </w:r>
      </w:hyperlink>
      <w:r w:rsidR="00AA62B7" w:rsidRPr="007D3D8A">
        <w:rPr>
          <w:rFonts w:cstheme="minorHAnsi"/>
        </w:rPr>
        <w:t xml:space="preserve"> Przygotowanie terenu pod budowę </w:t>
      </w:r>
    </w:p>
    <w:p w:rsidR="00AA62B7" w:rsidRPr="007D3D8A" w:rsidRDefault="00CE3FB6" w:rsidP="0036162B">
      <w:pPr>
        <w:autoSpaceDE w:val="0"/>
        <w:spacing w:after="0"/>
        <w:ind w:firstLine="360"/>
        <w:jc w:val="both"/>
        <w:rPr>
          <w:rFonts w:cstheme="minorHAnsi"/>
        </w:rPr>
      </w:pPr>
      <w:hyperlink r:id="rId19" w:history="1">
        <w:r w:rsidR="00AA62B7" w:rsidRPr="007D3D8A">
          <w:rPr>
            <w:rFonts w:cstheme="minorHAnsi"/>
          </w:rPr>
          <w:t>45310000-3</w:t>
        </w:r>
      </w:hyperlink>
      <w:r w:rsidR="00AA62B7" w:rsidRPr="007D3D8A">
        <w:rPr>
          <w:rFonts w:cstheme="minorHAnsi"/>
        </w:rPr>
        <w:t xml:space="preserve"> Roboty instalacyjne elektryczne</w:t>
      </w:r>
    </w:p>
    <w:p w:rsidR="00AA62B7" w:rsidRPr="007D3D8A" w:rsidRDefault="00CE3FB6" w:rsidP="0036162B">
      <w:pPr>
        <w:autoSpaceDE w:val="0"/>
        <w:spacing w:after="0"/>
        <w:ind w:firstLine="360"/>
        <w:jc w:val="both"/>
        <w:rPr>
          <w:rFonts w:cstheme="minorHAnsi"/>
        </w:rPr>
      </w:pPr>
      <w:hyperlink r:id="rId20" w:history="1">
        <w:r w:rsidR="00AA62B7" w:rsidRPr="007D3D8A">
          <w:rPr>
            <w:rFonts w:cstheme="minorHAnsi"/>
          </w:rPr>
          <w:t>45300000-0</w:t>
        </w:r>
      </w:hyperlink>
      <w:r w:rsidR="00AA62B7" w:rsidRPr="007D3D8A">
        <w:rPr>
          <w:rFonts w:cstheme="minorHAnsi"/>
        </w:rPr>
        <w:t xml:space="preserve"> Roboty instalacyjne w budynkach </w:t>
      </w:r>
    </w:p>
    <w:p w:rsidR="00AA62B7" w:rsidRPr="007D3D8A" w:rsidRDefault="00CE3FB6" w:rsidP="0036162B">
      <w:pPr>
        <w:autoSpaceDE w:val="0"/>
        <w:spacing w:after="0"/>
        <w:ind w:firstLine="360"/>
        <w:jc w:val="both"/>
        <w:rPr>
          <w:rFonts w:cstheme="minorHAnsi"/>
        </w:rPr>
      </w:pPr>
      <w:hyperlink r:id="rId21" w:history="1">
        <w:r w:rsidR="00AA62B7" w:rsidRPr="007D3D8A">
          <w:rPr>
            <w:rFonts w:cstheme="minorHAnsi"/>
          </w:rPr>
          <w:t>45330000-9</w:t>
        </w:r>
      </w:hyperlink>
      <w:r w:rsidR="00AA62B7" w:rsidRPr="007D3D8A">
        <w:rPr>
          <w:rFonts w:cstheme="minorHAnsi"/>
        </w:rPr>
        <w:t xml:space="preserve"> Roboty instalacyjne wodno-kanalizacyjne i sanitarne</w:t>
      </w:r>
    </w:p>
    <w:p w:rsidR="00AA62B7" w:rsidRPr="007D3D8A" w:rsidRDefault="00CE3FB6" w:rsidP="0036162B">
      <w:pPr>
        <w:autoSpaceDE w:val="0"/>
        <w:spacing w:after="0"/>
        <w:ind w:firstLine="360"/>
        <w:jc w:val="both"/>
        <w:rPr>
          <w:rFonts w:cstheme="minorHAnsi"/>
        </w:rPr>
      </w:pPr>
      <w:hyperlink r:id="rId22" w:history="1">
        <w:r w:rsidR="00AA62B7" w:rsidRPr="007D3D8A">
          <w:rPr>
            <w:rFonts w:cstheme="minorHAnsi"/>
          </w:rPr>
          <w:t>45400000-1</w:t>
        </w:r>
      </w:hyperlink>
      <w:r w:rsidR="00AA62B7" w:rsidRPr="007D3D8A">
        <w:rPr>
          <w:rFonts w:cstheme="minorHAnsi"/>
        </w:rPr>
        <w:t xml:space="preserve"> Roboty wykończeniowe w zakresie obiektów budowlanych</w:t>
      </w:r>
    </w:p>
    <w:p w:rsidR="00AA62B7" w:rsidRPr="007D3D8A" w:rsidRDefault="00CE3FB6" w:rsidP="0036162B">
      <w:pPr>
        <w:autoSpaceDE w:val="0"/>
        <w:spacing w:after="0"/>
        <w:ind w:firstLine="360"/>
        <w:jc w:val="both"/>
        <w:rPr>
          <w:rFonts w:cstheme="minorHAnsi"/>
        </w:rPr>
      </w:pPr>
      <w:hyperlink r:id="rId23" w:history="1">
        <w:r w:rsidR="00AA62B7" w:rsidRPr="007D3D8A">
          <w:rPr>
            <w:rFonts w:cstheme="minorHAnsi"/>
          </w:rPr>
          <w:t>45220000-5</w:t>
        </w:r>
      </w:hyperlink>
      <w:r w:rsidR="00AA62B7" w:rsidRPr="007D3D8A">
        <w:rPr>
          <w:rFonts w:cstheme="minorHAnsi"/>
        </w:rPr>
        <w:t xml:space="preserve"> Roboty inżynieryjne i budowlane</w:t>
      </w:r>
    </w:p>
    <w:p w:rsidR="00AA62B7" w:rsidRPr="007D3D8A" w:rsidRDefault="00AA62B7" w:rsidP="0036162B">
      <w:pPr>
        <w:autoSpaceDE w:val="0"/>
        <w:spacing w:after="0"/>
        <w:ind w:firstLine="360"/>
        <w:jc w:val="both"/>
        <w:rPr>
          <w:rFonts w:cstheme="minorHAnsi"/>
        </w:rPr>
      </w:pPr>
      <w:r w:rsidRPr="007D3D8A">
        <w:rPr>
          <w:rFonts w:cstheme="minorHAnsi"/>
        </w:rPr>
        <w:t>45232452-5 Roboty odwadniające i nawierzchniowe</w:t>
      </w:r>
    </w:p>
    <w:p w:rsidR="00AA62B7" w:rsidRPr="007D3D8A" w:rsidRDefault="00AA62B7" w:rsidP="00911978">
      <w:pPr>
        <w:autoSpaceDE w:val="0"/>
        <w:spacing w:after="0"/>
        <w:ind w:firstLine="360"/>
        <w:jc w:val="both"/>
        <w:rPr>
          <w:rFonts w:cstheme="minorHAnsi"/>
        </w:rPr>
      </w:pPr>
      <w:r w:rsidRPr="007D3D8A">
        <w:rPr>
          <w:rFonts w:cstheme="minorHAnsi"/>
        </w:rPr>
        <w:t>45233120-6 Roboty w zakresie budowy dróg</w:t>
      </w:r>
    </w:p>
    <w:p w:rsidR="00943D4D" w:rsidRPr="007D3D8A" w:rsidRDefault="00CE3FB6" w:rsidP="00943D4D">
      <w:pPr>
        <w:autoSpaceDE w:val="0"/>
        <w:spacing w:after="0"/>
        <w:ind w:firstLine="360"/>
        <w:jc w:val="both"/>
        <w:rPr>
          <w:rFonts w:cstheme="minorHAnsi"/>
        </w:rPr>
      </w:pPr>
      <w:hyperlink r:id="rId24" w:history="1">
        <w:r w:rsidR="00943D4D" w:rsidRPr="007D3D8A">
          <w:rPr>
            <w:rFonts w:cstheme="minorHAnsi"/>
          </w:rPr>
          <w:t>71220000-6</w:t>
        </w:r>
      </w:hyperlink>
      <w:r w:rsidR="00943D4D" w:rsidRPr="007D3D8A">
        <w:rPr>
          <w:rFonts w:cstheme="minorHAnsi"/>
        </w:rPr>
        <w:t xml:space="preserve"> Usługi projektowania architektonicznego</w:t>
      </w:r>
    </w:p>
    <w:p w:rsidR="00943D4D" w:rsidRPr="007D3D8A" w:rsidRDefault="00943D4D" w:rsidP="00943D4D">
      <w:pPr>
        <w:autoSpaceDE w:val="0"/>
        <w:spacing w:after="0"/>
        <w:ind w:left="360"/>
        <w:jc w:val="both"/>
        <w:rPr>
          <w:rFonts w:cstheme="minorHAnsi"/>
        </w:rPr>
      </w:pPr>
      <w:r w:rsidRPr="007D3D8A">
        <w:rPr>
          <w:rFonts w:cstheme="minorHAnsi"/>
        </w:rPr>
        <w:t>7</w:t>
      </w:r>
      <w:r w:rsidR="00A4042B">
        <w:rPr>
          <w:rFonts w:cstheme="minorHAnsi"/>
        </w:rPr>
        <w:t>1320000-7</w:t>
      </w:r>
      <w:r w:rsidRPr="007D3D8A">
        <w:rPr>
          <w:rFonts w:cstheme="minorHAnsi"/>
        </w:rPr>
        <w:t xml:space="preserve"> Usługi inżynier</w:t>
      </w:r>
      <w:r w:rsidR="00A4042B">
        <w:rPr>
          <w:rFonts w:cstheme="minorHAnsi"/>
        </w:rPr>
        <w:t>yjne</w:t>
      </w:r>
      <w:r w:rsidRPr="007D3D8A">
        <w:rPr>
          <w:rFonts w:cstheme="minorHAnsi"/>
        </w:rPr>
        <w:t xml:space="preserve"> w zakresie projektowania</w:t>
      </w:r>
    </w:p>
    <w:p w:rsidR="00943D4D" w:rsidRDefault="00943D4D" w:rsidP="00943D4D">
      <w:pPr>
        <w:autoSpaceDE w:val="0"/>
        <w:autoSpaceDN w:val="0"/>
        <w:adjustRightInd w:val="0"/>
        <w:spacing w:after="0" w:line="240" w:lineRule="auto"/>
        <w:jc w:val="both"/>
        <w:rPr>
          <w:rFonts w:cstheme="minorHAnsi"/>
          <w:b/>
          <w:bCs/>
          <w:sz w:val="16"/>
          <w:u w:val="single"/>
        </w:rPr>
      </w:pPr>
    </w:p>
    <w:p w:rsidR="005403E1" w:rsidRPr="007D3D8A" w:rsidRDefault="005403E1" w:rsidP="00943D4D">
      <w:pPr>
        <w:autoSpaceDE w:val="0"/>
        <w:autoSpaceDN w:val="0"/>
        <w:adjustRightInd w:val="0"/>
        <w:spacing w:after="0" w:line="240" w:lineRule="auto"/>
        <w:jc w:val="both"/>
        <w:rPr>
          <w:rFonts w:cstheme="minorHAnsi"/>
          <w:b/>
          <w:bCs/>
          <w:sz w:val="16"/>
          <w:u w:val="single"/>
        </w:rPr>
      </w:pPr>
    </w:p>
    <w:p w:rsidR="00943D4D" w:rsidRPr="007D3D8A" w:rsidRDefault="00943D4D" w:rsidP="00943D4D">
      <w:pPr>
        <w:autoSpaceDE w:val="0"/>
        <w:autoSpaceDN w:val="0"/>
        <w:adjustRightInd w:val="0"/>
        <w:spacing w:after="0" w:line="240" w:lineRule="auto"/>
        <w:jc w:val="both"/>
        <w:rPr>
          <w:rFonts w:cstheme="minorHAnsi"/>
          <w:b/>
          <w:bCs/>
          <w:u w:val="single"/>
        </w:rPr>
      </w:pPr>
      <w:r w:rsidRPr="007D3D8A">
        <w:rPr>
          <w:rFonts w:cstheme="minorHAnsi"/>
          <w:b/>
          <w:bCs/>
          <w:u w:val="single"/>
        </w:rPr>
        <w:t>Część  2</w:t>
      </w:r>
    </w:p>
    <w:p w:rsidR="00AA62B7" w:rsidRPr="007D3D8A" w:rsidRDefault="00CE3FB6" w:rsidP="00911978">
      <w:pPr>
        <w:autoSpaceDE w:val="0"/>
        <w:spacing w:after="0"/>
        <w:ind w:firstLine="360"/>
        <w:jc w:val="both"/>
        <w:rPr>
          <w:rFonts w:cstheme="minorHAnsi"/>
        </w:rPr>
      </w:pPr>
      <w:hyperlink r:id="rId25" w:history="1">
        <w:r w:rsidR="00AA62B7" w:rsidRPr="007D3D8A">
          <w:rPr>
            <w:rFonts w:cstheme="minorHAnsi"/>
          </w:rPr>
          <w:t>33100000-1</w:t>
        </w:r>
      </w:hyperlink>
      <w:r w:rsidR="00AA62B7" w:rsidRPr="007D3D8A">
        <w:rPr>
          <w:rFonts w:cstheme="minorHAnsi"/>
        </w:rPr>
        <w:t xml:space="preserve"> Urządzenia medyczne</w:t>
      </w:r>
    </w:p>
    <w:p w:rsidR="00AA62B7" w:rsidRPr="007D3D8A" w:rsidRDefault="00CE3FB6" w:rsidP="00911978">
      <w:pPr>
        <w:autoSpaceDE w:val="0"/>
        <w:spacing w:after="0"/>
        <w:ind w:left="360"/>
        <w:jc w:val="both"/>
        <w:rPr>
          <w:rFonts w:cstheme="minorHAnsi"/>
        </w:rPr>
      </w:pPr>
      <w:hyperlink r:id="rId26" w:history="1">
        <w:r w:rsidR="00AA62B7" w:rsidRPr="007D3D8A">
          <w:rPr>
            <w:rFonts w:cstheme="minorHAnsi"/>
          </w:rPr>
          <w:t>33111000-1</w:t>
        </w:r>
      </w:hyperlink>
      <w:r w:rsidR="00AA62B7" w:rsidRPr="007D3D8A">
        <w:rPr>
          <w:rFonts w:cstheme="minorHAnsi"/>
        </w:rPr>
        <w:t xml:space="preserve"> Aparatura rentgenowska</w:t>
      </w:r>
    </w:p>
    <w:p w:rsidR="00943D4D" w:rsidRPr="007D3D8A" w:rsidRDefault="00943D4D" w:rsidP="00943D4D">
      <w:pPr>
        <w:autoSpaceDE w:val="0"/>
        <w:autoSpaceDN w:val="0"/>
        <w:adjustRightInd w:val="0"/>
        <w:spacing w:after="0" w:line="240" w:lineRule="auto"/>
        <w:jc w:val="both"/>
        <w:rPr>
          <w:rFonts w:cstheme="minorHAnsi"/>
          <w:b/>
          <w:bCs/>
          <w:sz w:val="16"/>
          <w:u w:val="single"/>
        </w:rPr>
      </w:pPr>
    </w:p>
    <w:p w:rsidR="00943D4D" w:rsidRPr="007D3D8A" w:rsidRDefault="00943D4D" w:rsidP="00943D4D">
      <w:pPr>
        <w:autoSpaceDE w:val="0"/>
        <w:autoSpaceDN w:val="0"/>
        <w:adjustRightInd w:val="0"/>
        <w:spacing w:after="0" w:line="240" w:lineRule="auto"/>
        <w:jc w:val="both"/>
        <w:rPr>
          <w:rFonts w:cstheme="minorHAnsi"/>
          <w:b/>
          <w:bCs/>
          <w:u w:val="single"/>
        </w:rPr>
      </w:pPr>
      <w:r w:rsidRPr="007D3D8A">
        <w:rPr>
          <w:rFonts w:cstheme="minorHAnsi"/>
          <w:b/>
          <w:bCs/>
          <w:u w:val="single"/>
        </w:rPr>
        <w:t>Część  3</w:t>
      </w:r>
    </w:p>
    <w:p w:rsidR="00943D4D" w:rsidRPr="007D3D8A" w:rsidRDefault="00943D4D" w:rsidP="00911978">
      <w:pPr>
        <w:autoSpaceDE w:val="0"/>
        <w:spacing w:after="0"/>
        <w:ind w:left="360"/>
        <w:jc w:val="both"/>
        <w:rPr>
          <w:rFonts w:cstheme="minorHAnsi"/>
        </w:rPr>
      </w:pPr>
      <w:r w:rsidRPr="007D3D8A">
        <w:rPr>
          <w:rFonts w:cstheme="minorHAnsi"/>
        </w:rPr>
        <w:t>33100000-1 Urządzenia medyczne</w:t>
      </w:r>
    </w:p>
    <w:p w:rsidR="00AA62B7" w:rsidRPr="007D3D8A" w:rsidRDefault="00CE3FB6" w:rsidP="00911978">
      <w:pPr>
        <w:autoSpaceDE w:val="0"/>
        <w:spacing w:after="0"/>
        <w:ind w:left="360"/>
        <w:jc w:val="both"/>
        <w:rPr>
          <w:rFonts w:cstheme="minorHAnsi"/>
        </w:rPr>
      </w:pPr>
      <w:hyperlink r:id="rId27" w:history="1">
        <w:r w:rsidR="00AA62B7" w:rsidRPr="007D3D8A">
          <w:rPr>
            <w:rFonts w:cstheme="minorHAnsi"/>
          </w:rPr>
          <w:t>33112000-8</w:t>
        </w:r>
      </w:hyperlink>
      <w:r w:rsidR="00AA62B7" w:rsidRPr="007D3D8A">
        <w:rPr>
          <w:rFonts w:cstheme="minorHAnsi"/>
        </w:rPr>
        <w:t xml:space="preserve"> Sprzęt obrazujący pogłosowy, ultradźwiękowy i dopplerowski</w:t>
      </w:r>
    </w:p>
    <w:p w:rsidR="00943D4D" w:rsidRPr="007D3D8A" w:rsidRDefault="00943D4D" w:rsidP="00911978">
      <w:pPr>
        <w:autoSpaceDE w:val="0"/>
        <w:spacing w:after="0"/>
        <w:ind w:left="360"/>
        <w:jc w:val="both"/>
        <w:rPr>
          <w:rFonts w:cstheme="minorHAnsi"/>
          <w:sz w:val="18"/>
        </w:rPr>
      </w:pPr>
    </w:p>
    <w:p w:rsidR="00943D4D" w:rsidRPr="007D3D8A" w:rsidRDefault="00943D4D" w:rsidP="00943D4D">
      <w:pPr>
        <w:autoSpaceDE w:val="0"/>
        <w:autoSpaceDN w:val="0"/>
        <w:adjustRightInd w:val="0"/>
        <w:spacing w:after="0" w:line="240" w:lineRule="auto"/>
        <w:jc w:val="both"/>
        <w:rPr>
          <w:rFonts w:cstheme="minorHAnsi"/>
          <w:b/>
          <w:bCs/>
          <w:u w:val="single"/>
        </w:rPr>
      </w:pPr>
      <w:r w:rsidRPr="007D3D8A">
        <w:rPr>
          <w:rFonts w:cstheme="minorHAnsi"/>
          <w:b/>
          <w:bCs/>
          <w:u w:val="single"/>
        </w:rPr>
        <w:t>Część  4</w:t>
      </w:r>
    </w:p>
    <w:p w:rsidR="00943D4D" w:rsidRPr="007D3D8A" w:rsidRDefault="00CE3FB6" w:rsidP="00943D4D">
      <w:pPr>
        <w:autoSpaceDE w:val="0"/>
        <w:spacing w:after="0"/>
        <w:ind w:firstLine="360"/>
        <w:jc w:val="both"/>
        <w:rPr>
          <w:rFonts w:cstheme="minorHAnsi"/>
        </w:rPr>
      </w:pPr>
      <w:hyperlink r:id="rId28" w:history="1">
        <w:r w:rsidR="00943D4D" w:rsidRPr="007D3D8A">
          <w:rPr>
            <w:rFonts w:cstheme="minorHAnsi"/>
          </w:rPr>
          <w:t>33100000-1</w:t>
        </w:r>
      </w:hyperlink>
      <w:r w:rsidR="00943D4D" w:rsidRPr="007D3D8A">
        <w:rPr>
          <w:rFonts w:cstheme="minorHAnsi"/>
        </w:rPr>
        <w:t xml:space="preserve"> Urządzenia medyczne</w:t>
      </w:r>
    </w:p>
    <w:p w:rsidR="00AA62B7" w:rsidRPr="007D3D8A" w:rsidRDefault="00CE3FB6" w:rsidP="00911978">
      <w:pPr>
        <w:autoSpaceDE w:val="0"/>
        <w:spacing w:after="0"/>
        <w:ind w:firstLine="360"/>
        <w:jc w:val="both"/>
        <w:rPr>
          <w:rFonts w:cstheme="minorHAnsi"/>
        </w:rPr>
      </w:pPr>
      <w:hyperlink r:id="rId29" w:history="1">
        <w:r w:rsidR="00AA62B7" w:rsidRPr="007D3D8A">
          <w:rPr>
            <w:rFonts w:cstheme="minorHAnsi"/>
          </w:rPr>
          <w:t>38425800-8</w:t>
        </w:r>
      </w:hyperlink>
      <w:r w:rsidR="00AA62B7" w:rsidRPr="007D3D8A">
        <w:rPr>
          <w:rFonts w:cstheme="minorHAnsi"/>
        </w:rPr>
        <w:t xml:space="preserve"> Densytometry</w:t>
      </w:r>
    </w:p>
    <w:p w:rsidR="00943D4D" w:rsidRPr="007D3D8A" w:rsidRDefault="00943D4D" w:rsidP="00943D4D">
      <w:pPr>
        <w:autoSpaceDE w:val="0"/>
        <w:autoSpaceDN w:val="0"/>
        <w:adjustRightInd w:val="0"/>
        <w:spacing w:after="0" w:line="240" w:lineRule="auto"/>
        <w:jc w:val="both"/>
        <w:rPr>
          <w:rFonts w:cstheme="minorHAnsi"/>
          <w:b/>
          <w:bCs/>
          <w:sz w:val="16"/>
          <w:u w:val="single"/>
        </w:rPr>
      </w:pPr>
    </w:p>
    <w:p w:rsidR="00943D4D" w:rsidRPr="007D3D8A" w:rsidRDefault="00943D4D" w:rsidP="00943D4D">
      <w:pPr>
        <w:autoSpaceDE w:val="0"/>
        <w:autoSpaceDN w:val="0"/>
        <w:adjustRightInd w:val="0"/>
        <w:spacing w:after="0" w:line="240" w:lineRule="auto"/>
        <w:jc w:val="both"/>
        <w:rPr>
          <w:rFonts w:cstheme="minorHAnsi"/>
          <w:b/>
          <w:bCs/>
          <w:u w:val="single"/>
        </w:rPr>
      </w:pPr>
      <w:r w:rsidRPr="007D3D8A">
        <w:rPr>
          <w:rFonts w:cstheme="minorHAnsi"/>
          <w:b/>
          <w:bCs/>
          <w:u w:val="single"/>
        </w:rPr>
        <w:t>Część  5</w:t>
      </w:r>
    </w:p>
    <w:p w:rsidR="00943D4D" w:rsidRPr="007D3D8A" w:rsidRDefault="00943D4D" w:rsidP="00911978">
      <w:pPr>
        <w:autoSpaceDE w:val="0"/>
        <w:spacing w:after="0"/>
        <w:ind w:firstLine="360"/>
        <w:jc w:val="both"/>
        <w:rPr>
          <w:rFonts w:cstheme="minorHAnsi"/>
        </w:rPr>
      </w:pPr>
      <w:r w:rsidRPr="007D3D8A">
        <w:rPr>
          <w:rFonts w:cstheme="minorHAnsi"/>
        </w:rPr>
        <w:t>33100000-1 Urządzenia medyczne</w:t>
      </w:r>
    </w:p>
    <w:p w:rsidR="00943D4D" w:rsidRPr="007D3D8A" w:rsidRDefault="00943D4D" w:rsidP="00911978">
      <w:pPr>
        <w:autoSpaceDE w:val="0"/>
        <w:spacing w:after="0"/>
        <w:ind w:firstLine="360"/>
        <w:jc w:val="both"/>
        <w:rPr>
          <w:rFonts w:cstheme="minorHAnsi"/>
          <w:sz w:val="16"/>
        </w:rPr>
      </w:pPr>
    </w:p>
    <w:p w:rsidR="00943D4D" w:rsidRPr="007D3D8A" w:rsidRDefault="00943D4D" w:rsidP="00943D4D">
      <w:pPr>
        <w:autoSpaceDE w:val="0"/>
        <w:autoSpaceDN w:val="0"/>
        <w:adjustRightInd w:val="0"/>
        <w:spacing w:after="0" w:line="240" w:lineRule="auto"/>
        <w:jc w:val="both"/>
        <w:rPr>
          <w:rFonts w:cstheme="minorHAnsi"/>
          <w:b/>
          <w:bCs/>
          <w:u w:val="single"/>
        </w:rPr>
      </w:pPr>
      <w:r w:rsidRPr="007D3D8A">
        <w:rPr>
          <w:rFonts w:cstheme="minorHAnsi"/>
          <w:b/>
          <w:bCs/>
          <w:u w:val="single"/>
        </w:rPr>
        <w:t>Część  6</w:t>
      </w:r>
    </w:p>
    <w:p w:rsidR="00AA62B7" w:rsidRPr="007D3D8A" w:rsidRDefault="00CE3FB6" w:rsidP="00911978">
      <w:pPr>
        <w:autoSpaceDE w:val="0"/>
        <w:spacing w:after="0"/>
        <w:ind w:firstLine="360"/>
        <w:jc w:val="both"/>
        <w:rPr>
          <w:rFonts w:cstheme="minorHAnsi"/>
        </w:rPr>
      </w:pPr>
      <w:hyperlink r:id="rId30" w:history="1">
        <w:r w:rsidR="00AA62B7" w:rsidRPr="007D3D8A">
          <w:rPr>
            <w:rFonts w:cstheme="minorHAnsi"/>
          </w:rPr>
          <w:t>39150000-8</w:t>
        </w:r>
      </w:hyperlink>
      <w:r w:rsidR="00AA62B7" w:rsidRPr="007D3D8A">
        <w:rPr>
          <w:rFonts w:cstheme="minorHAnsi"/>
        </w:rPr>
        <w:t xml:space="preserve"> Różne meble i wyposażenie</w:t>
      </w:r>
    </w:p>
    <w:p w:rsidR="00AA62B7" w:rsidRPr="007D3D8A" w:rsidRDefault="00CE3FB6" w:rsidP="00911978">
      <w:pPr>
        <w:autoSpaceDE w:val="0"/>
        <w:spacing w:after="0"/>
        <w:ind w:firstLine="360"/>
        <w:jc w:val="both"/>
        <w:rPr>
          <w:rFonts w:cstheme="minorHAnsi"/>
        </w:rPr>
      </w:pPr>
      <w:hyperlink r:id="rId31" w:history="1">
        <w:r w:rsidR="00AA62B7" w:rsidRPr="007D3D8A">
          <w:rPr>
            <w:rFonts w:cstheme="minorHAnsi"/>
          </w:rPr>
          <w:t>39290000-1</w:t>
        </w:r>
      </w:hyperlink>
      <w:r w:rsidR="00AA62B7" w:rsidRPr="007D3D8A">
        <w:rPr>
          <w:rFonts w:cstheme="minorHAnsi"/>
        </w:rPr>
        <w:t xml:space="preserve"> Wyposażenie różne</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Default="000B45E8" w:rsidP="007D3D8A">
      <w:pPr>
        <w:pStyle w:val="Akapitzlist"/>
        <w:numPr>
          <w:ilvl w:val="0"/>
          <w:numId w:val="54"/>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5843AD" w:rsidRPr="00D86FE2">
        <w:rPr>
          <w:rFonts w:cstheme="minorHAnsi"/>
          <w:b/>
          <w:bCs/>
          <w:u w:val="single"/>
        </w:rPr>
        <w:t>dopuszcza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rsidR="0036162B" w:rsidRDefault="0036162B" w:rsidP="0036162B">
      <w:pPr>
        <w:pStyle w:val="Akapitzlist"/>
        <w:autoSpaceDE w:val="0"/>
        <w:autoSpaceDN w:val="0"/>
        <w:adjustRightInd w:val="0"/>
        <w:spacing w:after="0" w:line="264" w:lineRule="auto"/>
        <w:ind w:left="360"/>
        <w:jc w:val="both"/>
        <w:rPr>
          <w:rFonts w:cstheme="minorHAnsi"/>
          <w:bCs/>
        </w:rPr>
      </w:pPr>
      <w:r w:rsidRPr="0036162B">
        <w:rPr>
          <w:rFonts w:cstheme="minorHAnsi"/>
          <w:bCs/>
        </w:rPr>
        <w:t xml:space="preserve">Każdy Wykonawca może złożyć tylko jedna ofertę </w:t>
      </w:r>
      <w:r w:rsidR="00DB512D">
        <w:rPr>
          <w:rFonts w:cstheme="minorHAnsi"/>
          <w:bCs/>
        </w:rPr>
        <w:t xml:space="preserve">na </w:t>
      </w:r>
      <w:r w:rsidRPr="0036162B">
        <w:rPr>
          <w:rFonts w:cstheme="minorHAnsi"/>
          <w:bCs/>
        </w:rPr>
        <w:t>każdą z części.</w:t>
      </w:r>
    </w:p>
    <w:p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w:t>
      </w:r>
      <w:r w:rsidR="000B45E8">
        <w:rPr>
          <w:rFonts w:cstheme="minorHAnsi"/>
          <w:b/>
          <w:bCs/>
        </w:rPr>
        <w:t>Zamawiający</w:t>
      </w:r>
      <w:r w:rsidRPr="0048333A">
        <w:rPr>
          <w:rFonts w:cstheme="minorHAnsi"/>
          <w:b/>
          <w:bCs/>
        </w:rPr>
        <w:t xml:space="preserve"> </w:t>
      </w:r>
      <w:r w:rsidRPr="0048333A">
        <w:rPr>
          <w:rFonts w:cstheme="minorHAnsi"/>
          <w:b/>
          <w:bCs/>
          <w:u w:val="single"/>
        </w:rPr>
        <w:t>nie dopuszcza</w:t>
      </w:r>
      <w:r w:rsidRPr="0048333A">
        <w:rPr>
          <w:rFonts w:cstheme="minorHAnsi"/>
          <w:b/>
          <w:bCs/>
        </w:rPr>
        <w:t xml:space="preserve"> możliwośc</w:t>
      </w:r>
      <w:r w:rsidR="0032401C">
        <w:rPr>
          <w:rFonts w:cstheme="minorHAnsi"/>
          <w:b/>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86FE2">
        <w:rPr>
          <w:rFonts w:cstheme="minorHAnsi"/>
          <w:b/>
          <w:u w:val="single"/>
        </w:rPr>
        <w:t xml:space="preserve">nie </w:t>
      </w:r>
      <w:r w:rsidR="0048333A" w:rsidRPr="00D86FE2">
        <w:rPr>
          <w:rFonts w:cstheme="minorHAnsi"/>
          <w:b/>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200EEF" w:rsidRPr="000479D2">
        <w:rPr>
          <w:rFonts w:cstheme="minorHAnsi"/>
        </w:rPr>
        <w:t>214 ust. 1 pkt. 7 lub 8</w:t>
      </w:r>
      <w:r w:rsidR="006F332C">
        <w:rPr>
          <w:rFonts w:cstheme="minorHAnsi"/>
        </w:rPr>
        <w:t xml:space="preserve"> </w:t>
      </w:r>
      <w:r w:rsidR="005818A2" w:rsidRPr="000479D2">
        <w:rPr>
          <w:rFonts w:cstheme="minorHAnsi"/>
        </w:rPr>
        <w:t xml:space="preserve">ustawy </w:t>
      </w:r>
      <w:proofErr w:type="spellStart"/>
      <w:r w:rsidR="005818A2" w:rsidRPr="000479D2">
        <w:rPr>
          <w:rFonts w:cstheme="minorHAnsi"/>
        </w:rPr>
        <w:t>Pzp</w:t>
      </w:r>
      <w:proofErr w:type="spellEnd"/>
      <w:r w:rsidR="005818A2" w:rsidRPr="000479D2">
        <w:rPr>
          <w:rFonts w:cstheme="minorHAnsi"/>
        </w:rPr>
        <w:t>.</w:t>
      </w:r>
    </w:p>
    <w:p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lastRenderedPageBreak/>
        <w:t>Powierzenie wykonania części zamówienia podwykonawcom nie zwalnia wykonawcy z odpowiedzialności za należyte wykonanie zamówienia.</w:t>
      </w:r>
    </w:p>
    <w:p w:rsidR="007D0280" w:rsidRDefault="007D0280" w:rsidP="006F5CF5">
      <w:pPr>
        <w:autoSpaceDE w:val="0"/>
        <w:autoSpaceDN w:val="0"/>
        <w:adjustRightInd w:val="0"/>
        <w:spacing w:after="0" w:line="264" w:lineRule="auto"/>
        <w:jc w:val="both"/>
        <w:rPr>
          <w:rFonts w:cstheme="minorHAnsi"/>
          <w:sz w:val="10"/>
        </w:rPr>
      </w:pPr>
    </w:p>
    <w:p w:rsidR="005F0FDB" w:rsidRDefault="005F0FDB" w:rsidP="006F5CF5">
      <w:pPr>
        <w:autoSpaceDE w:val="0"/>
        <w:autoSpaceDN w:val="0"/>
        <w:adjustRightInd w:val="0"/>
        <w:spacing w:after="0" w:line="264" w:lineRule="auto"/>
        <w:jc w:val="both"/>
        <w:rPr>
          <w:rFonts w:cstheme="minorHAnsi"/>
          <w:sz w:val="10"/>
        </w:rPr>
      </w:pPr>
    </w:p>
    <w:p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rsidR="00B23966" w:rsidRPr="00B23966" w:rsidRDefault="005843AD" w:rsidP="00B23966">
      <w:pPr>
        <w:suppressAutoHyphens/>
        <w:spacing w:after="0"/>
        <w:jc w:val="both"/>
        <w:rPr>
          <w:rFonts w:cstheme="minorHAnsi"/>
          <w:b/>
          <w:bCs/>
        </w:rPr>
      </w:pPr>
      <w:r w:rsidRPr="00B23966">
        <w:rPr>
          <w:rFonts w:ascii="Calibri" w:hAnsi="Calibri" w:cs="Calibri"/>
          <w:b/>
        </w:rPr>
        <w:t>8.</w:t>
      </w:r>
      <w:r w:rsidR="007B647D">
        <w:rPr>
          <w:rFonts w:ascii="Calibri" w:hAnsi="Calibri" w:cs="Calibri"/>
          <w:b/>
        </w:rPr>
        <w:t xml:space="preserve"> </w:t>
      </w:r>
      <w:r w:rsidR="00B23966" w:rsidRPr="00B23966">
        <w:rPr>
          <w:rFonts w:cstheme="minorHAnsi"/>
        </w:rPr>
        <w:t>Wymagania dot. zatrudnienia osób wykonujących wskazane czynności w zakresie realizacji zamówienia na podstawie umowy o pracę</w:t>
      </w:r>
      <w:r w:rsidR="006F332C">
        <w:rPr>
          <w:rFonts w:cstheme="minorHAnsi"/>
        </w:rPr>
        <w:t xml:space="preserve"> </w:t>
      </w:r>
      <w:r w:rsidR="006F332C" w:rsidRPr="00A00A54">
        <w:rPr>
          <w:rFonts w:cstheme="minorHAnsi"/>
          <w:b/>
          <w:i/>
        </w:rPr>
        <w:t>(</w:t>
      </w:r>
      <w:r w:rsidR="006F332C" w:rsidRPr="006F332C">
        <w:rPr>
          <w:rFonts w:cstheme="minorHAnsi"/>
          <w:b/>
          <w:i/>
        </w:rPr>
        <w:t>dotyczy części 1)</w:t>
      </w:r>
      <w:r w:rsidR="00B23966" w:rsidRPr="006F332C">
        <w:rPr>
          <w:rFonts w:cstheme="minorHAnsi"/>
          <w:i/>
        </w:rPr>
        <w:t>:</w:t>
      </w:r>
      <w:r w:rsidR="00B23966" w:rsidRPr="00B23966">
        <w:rPr>
          <w:rFonts w:cstheme="minorHAnsi"/>
        </w:rPr>
        <w:cr/>
        <w:t xml:space="preserve">Stosownie do art. 95 ustawy, </w:t>
      </w:r>
      <w:r w:rsidR="000B45E8">
        <w:rPr>
          <w:rFonts w:cstheme="minorHAnsi"/>
        </w:rPr>
        <w:t>Zamawiający</w:t>
      </w:r>
      <w:r w:rsidR="00B23966" w:rsidRPr="00B23966">
        <w:rPr>
          <w:rFonts w:cstheme="minorHAnsi"/>
        </w:rPr>
        <w:t xml:space="preserve"> </w:t>
      </w:r>
      <w:r w:rsidR="00B23966" w:rsidRPr="00B23966">
        <w:rPr>
          <w:rFonts w:cstheme="minorHAnsi"/>
          <w:b/>
          <w:bCs/>
        </w:rPr>
        <w:t>wymaga aby osoby wykonujące czynności w zakresie realizacji przedmiotu zamówienia, których wykonanie polega na wykonywaniu pracy w</w:t>
      </w:r>
      <w:r w:rsidR="00B23966">
        <w:rPr>
          <w:rFonts w:cstheme="minorHAnsi"/>
          <w:b/>
          <w:bCs/>
        </w:rPr>
        <w:t xml:space="preserve"> sposób określony w art. 22 § 1</w:t>
      </w:r>
      <w:r w:rsidR="00B23966" w:rsidRPr="00B23966">
        <w:rPr>
          <w:rFonts w:cstheme="minorHAnsi"/>
          <w:b/>
          <w:bCs/>
        </w:rPr>
        <w:t xml:space="preserve">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Pr>
          <w:rFonts w:cstheme="minorHAnsi"/>
          <w:b/>
          <w:bCs/>
        </w:rPr>
        <w:t>Zamawiający</w:t>
      </w:r>
      <w:r w:rsidR="00B23966" w:rsidRPr="00B23966">
        <w:rPr>
          <w:rFonts w:cstheme="minorHAnsi"/>
          <w:b/>
          <w:bCs/>
        </w:rPr>
        <w:t xml:space="preserve"> zwraca uwagę, iż do tej grupy kwalifikować się będą wszystkie osoby wykonujące pracę robotniczą tj. taką, która wymaga wysiłku fizycznego oraz ruchu tj.:</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7D3D8A">
        <w:rPr>
          <w:rFonts w:asciiTheme="minorHAnsi" w:hAnsiTheme="minorHAnsi" w:cstheme="minorHAnsi"/>
          <w:b/>
          <w:bCs/>
          <w:sz w:val="22"/>
          <w:szCs w:val="22"/>
        </w:rPr>
        <w:t>wykonanie sposobem mechanicznym i ręcznym wszystkich robót związanych z robotami budowlanymi i montażem obiektó</w:t>
      </w:r>
      <w:r w:rsidR="00117E13" w:rsidRPr="007D3D8A">
        <w:rPr>
          <w:rFonts w:asciiTheme="minorHAnsi" w:hAnsiTheme="minorHAnsi" w:cstheme="minorHAnsi"/>
          <w:b/>
          <w:bCs/>
          <w:sz w:val="22"/>
          <w:szCs w:val="22"/>
        </w:rPr>
        <w:t>w i urządzeń</w:t>
      </w:r>
      <w:r w:rsidRPr="007D3D8A">
        <w:rPr>
          <w:rFonts w:asciiTheme="minorHAnsi" w:hAnsiTheme="minorHAnsi" w:cstheme="minorHAnsi"/>
          <w:b/>
          <w:bCs/>
          <w:sz w:val="22"/>
          <w:szCs w:val="22"/>
        </w:rPr>
        <w:t>,</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7D3D8A">
        <w:rPr>
          <w:rFonts w:asciiTheme="minorHAnsi" w:hAnsiTheme="minorHAnsi" w:cstheme="minorHAnsi"/>
          <w:b/>
          <w:bCs/>
          <w:sz w:val="22"/>
          <w:szCs w:val="22"/>
        </w:rPr>
        <w:t>wykonanie sposobem mechanicznym i ręcznym wszystkich robót ziemnych i rozbiórkowych,</w:t>
      </w:r>
    </w:p>
    <w:p w:rsidR="00B23966" w:rsidRPr="007D3D8A" w:rsidRDefault="00B23966" w:rsidP="006265B3">
      <w:pPr>
        <w:pStyle w:val="NormalnyWeb"/>
        <w:numPr>
          <w:ilvl w:val="0"/>
          <w:numId w:val="44"/>
        </w:numPr>
        <w:tabs>
          <w:tab w:val="left" w:pos="851"/>
        </w:tabs>
        <w:spacing w:before="0" w:beforeAutospacing="0" w:line="276" w:lineRule="auto"/>
        <w:jc w:val="both"/>
        <w:rPr>
          <w:rFonts w:asciiTheme="minorHAnsi" w:hAnsiTheme="minorHAnsi" w:cstheme="minorHAnsi"/>
          <w:b/>
          <w:bCs/>
          <w:strike/>
          <w:sz w:val="22"/>
          <w:szCs w:val="22"/>
        </w:rPr>
      </w:pPr>
      <w:r w:rsidRPr="007D3D8A">
        <w:rPr>
          <w:rFonts w:asciiTheme="minorHAnsi" w:hAnsiTheme="minorHAnsi" w:cstheme="minorHAnsi"/>
          <w:b/>
          <w:bCs/>
          <w:sz w:val="22"/>
          <w:szCs w:val="22"/>
        </w:rPr>
        <w:t>operatorów sprzętu budowlanego, wykonujących pracę fizyczną na dowolnym sprzęcie obsługującym budowę, w tym kierowców pojazdów budowlanych</w:t>
      </w:r>
      <w:r w:rsidR="007D3D8A">
        <w:rPr>
          <w:rFonts w:asciiTheme="minorHAnsi" w:hAnsiTheme="minorHAnsi" w:cstheme="minorHAnsi"/>
          <w:b/>
          <w:bCs/>
          <w:sz w:val="22"/>
          <w:szCs w:val="22"/>
        </w:rPr>
        <w:t>.</w:t>
      </w:r>
    </w:p>
    <w:p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rsidR="006B535C" w:rsidRPr="00637442" w:rsidRDefault="006B535C" w:rsidP="009940E6">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klauzulezobowiązujące podwykonawców do zatrudnienia na umowę o pracę wszystkich osóbwykonujących czynności wskazane </w:t>
      </w:r>
      <w:r w:rsidR="00015E3C" w:rsidRPr="00637442">
        <w:rPr>
          <w:rFonts w:ascii="Calibri" w:hAnsi="Calibri" w:cs="Calibri"/>
        </w:rPr>
        <w:t>powyżej.</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xml:space="preserve">, jak również uprawnienia Zamawiającego w </w:t>
      </w:r>
      <w:r w:rsidRPr="00637442">
        <w:rPr>
          <w:rFonts w:ascii="Calibri" w:hAnsi="Calibri" w:cs="Calibri"/>
        </w:rPr>
        <w:lastRenderedPageBreak/>
        <w:t>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117E13" w:rsidRDefault="005843AD" w:rsidP="006265B3">
      <w:pPr>
        <w:pStyle w:val="Akapitzlist"/>
        <w:numPr>
          <w:ilvl w:val="0"/>
          <w:numId w:val="46"/>
        </w:numPr>
        <w:tabs>
          <w:tab w:val="left" w:pos="851"/>
        </w:tabs>
        <w:spacing w:after="0" w:line="240" w:lineRule="auto"/>
        <w:ind w:left="357" w:hanging="357"/>
        <w:jc w:val="both"/>
        <w:rPr>
          <w:rFonts w:cstheme="minorHAnsi"/>
          <w:b/>
        </w:rPr>
      </w:pPr>
      <w:r w:rsidRPr="00117E13">
        <w:rPr>
          <w:rFonts w:cstheme="minorHAnsi"/>
          <w:b/>
        </w:rPr>
        <w:t>Wymagania dot. gwarancji</w:t>
      </w:r>
      <w:r w:rsidRPr="00117E13">
        <w:rPr>
          <w:rFonts w:cstheme="minorHAnsi"/>
          <w:b/>
        </w:rPr>
        <w:cr/>
      </w:r>
    </w:p>
    <w:p w:rsidR="00117E13" w:rsidRDefault="00117E13" w:rsidP="00D2079E">
      <w:pPr>
        <w:pStyle w:val="Akapitzlist"/>
        <w:numPr>
          <w:ilvl w:val="0"/>
          <w:numId w:val="58"/>
        </w:numPr>
        <w:tabs>
          <w:tab w:val="left" w:pos="851"/>
        </w:tabs>
        <w:spacing w:after="0" w:line="264" w:lineRule="auto"/>
        <w:ind w:left="714" w:hanging="357"/>
        <w:jc w:val="both"/>
        <w:rPr>
          <w:rFonts w:cstheme="minorHAnsi"/>
          <w:b/>
        </w:rPr>
      </w:pPr>
      <w:r>
        <w:rPr>
          <w:rFonts w:cstheme="minorHAnsi"/>
          <w:b/>
        </w:rPr>
        <w:t xml:space="preserve">Część  1 </w:t>
      </w:r>
    </w:p>
    <w:p w:rsidR="002332FB" w:rsidRPr="00117E13" w:rsidRDefault="002332FB" w:rsidP="002332FB">
      <w:pPr>
        <w:tabs>
          <w:tab w:val="left" w:pos="851"/>
        </w:tabs>
        <w:spacing w:after="120" w:line="264" w:lineRule="auto"/>
        <w:ind w:left="360"/>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C61DA5">
        <w:rPr>
          <w:rFonts w:eastAsia="Times New Roman" w:cstheme="minorHAnsi"/>
          <w:b/>
        </w:rPr>
        <w:t xml:space="preserve">36 miesięcy </w:t>
      </w:r>
      <w:r w:rsidR="00C61DA5">
        <w:rPr>
          <w:rFonts w:eastAsia="Times New Roman" w:cstheme="minorHAnsi"/>
        </w:rPr>
        <w:t>a</w:t>
      </w:r>
      <w:r w:rsidRPr="00117E13">
        <w:rPr>
          <w:rFonts w:eastAsia="Times New Roman" w:cstheme="minorHAnsi"/>
          <w:b/>
        </w:rPr>
        <w:t xml:space="preserve"> </w:t>
      </w:r>
      <w:r w:rsidRPr="00117E13">
        <w:rPr>
          <w:rFonts w:eastAsia="Times New Roman" w:cstheme="minorHAnsi"/>
        </w:rPr>
        <w:t xml:space="preserve">maksymalny okres gwarancji </w:t>
      </w:r>
      <w:r w:rsidR="00C61DA5" w:rsidRPr="00C61DA5">
        <w:rPr>
          <w:rFonts w:eastAsia="Times New Roman" w:cstheme="minorHAnsi"/>
        </w:rPr>
        <w:t>na</w:t>
      </w:r>
      <w:r w:rsidR="00C61DA5">
        <w:rPr>
          <w:rFonts w:eastAsia="Times New Roman" w:cstheme="minorHAnsi"/>
          <w:b/>
        </w:rPr>
        <w:t xml:space="preserve"> </w:t>
      </w:r>
      <w:r w:rsidRPr="00117E13">
        <w:rPr>
          <w:rFonts w:eastAsia="Times New Roman" w:cstheme="minorHAnsi"/>
          <w:b/>
        </w:rPr>
        <w:t>84 miesięcy.</w:t>
      </w:r>
    </w:p>
    <w:p w:rsidR="002332FB" w:rsidRPr="006F5CF5" w:rsidRDefault="002332FB" w:rsidP="002332FB">
      <w:pPr>
        <w:tabs>
          <w:tab w:val="left" w:pos="851"/>
        </w:tabs>
        <w:spacing w:after="0" w:line="264" w:lineRule="auto"/>
        <w:ind w:left="360"/>
        <w:jc w:val="both"/>
        <w:rPr>
          <w:rFonts w:eastAsia="Times New Roman" w:cstheme="minorHAnsi"/>
          <w:i/>
        </w:rPr>
      </w:pPr>
      <w:r w:rsidRPr="006F5CF5">
        <w:rPr>
          <w:rFonts w:eastAsia="Times New Roman" w:cstheme="minorHAnsi"/>
          <w:i/>
        </w:rPr>
        <w:t>Okres gwarancji będzie punktowany zgodnie z opisem kryteriów oceny o</w:t>
      </w:r>
      <w:r>
        <w:rPr>
          <w:rFonts w:eastAsia="Times New Roman" w:cstheme="minorHAnsi"/>
          <w:i/>
        </w:rPr>
        <w:t>fert zawartym w Rozdziale XIV S</w:t>
      </w:r>
      <w:r w:rsidRPr="006F5CF5">
        <w:rPr>
          <w:rFonts w:eastAsia="Times New Roman" w:cstheme="minorHAnsi"/>
          <w:i/>
        </w:rPr>
        <w:t>WZ.</w:t>
      </w:r>
    </w:p>
    <w:p w:rsidR="002332FB" w:rsidRPr="001E30C1" w:rsidRDefault="002332FB" w:rsidP="002332FB">
      <w:pPr>
        <w:tabs>
          <w:tab w:val="left" w:pos="851"/>
        </w:tabs>
        <w:spacing w:after="0" w:line="264" w:lineRule="auto"/>
        <w:ind w:left="360"/>
        <w:jc w:val="both"/>
        <w:rPr>
          <w:rFonts w:eastAsia="Times New Roman" w:cstheme="minorHAnsi"/>
          <w:i/>
          <w:sz w:val="16"/>
        </w:rPr>
      </w:pPr>
    </w:p>
    <w:p w:rsidR="00117E13" w:rsidRDefault="00117E13" w:rsidP="00D2079E">
      <w:pPr>
        <w:pStyle w:val="Akapitzlist"/>
        <w:numPr>
          <w:ilvl w:val="0"/>
          <w:numId w:val="58"/>
        </w:numPr>
        <w:spacing w:after="0" w:line="240" w:lineRule="auto"/>
        <w:ind w:left="714" w:hanging="357"/>
        <w:rPr>
          <w:rFonts w:cstheme="minorHAnsi"/>
          <w:b/>
        </w:rPr>
      </w:pPr>
      <w:r>
        <w:rPr>
          <w:rFonts w:cstheme="minorHAnsi"/>
          <w:b/>
        </w:rPr>
        <w:t>Część  2</w:t>
      </w:r>
      <w:r w:rsidR="00F85697">
        <w:rPr>
          <w:rFonts w:cstheme="minorHAnsi"/>
          <w:b/>
        </w:rPr>
        <w:t>, 3, 4</w:t>
      </w:r>
    </w:p>
    <w:p w:rsidR="00C61DA5" w:rsidRPr="007D3D8A" w:rsidRDefault="002332FB" w:rsidP="00C61DA5">
      <w:pPr>
        <w:tabs>
          <w:tab w:val="left" w:pos="851"/>
        </w:tabs>
        <w:spacing w:after="120" w:line="264" w:lineRule="auto"/>
        <w:ind w:left="360"/>
        <w:jc w:val="both"/>
        <w:rPr>
          <w:rFonts w:eastAsia="Times New Roman" w:cstheme="minorHAnsi"/>
        </w:rPr>
      </w:pPr>
      <w:r w:rsidRPr="00117E13">
        <w:rPr>
          <w:rFonts w:eastAsia="Times New Roman" w:cstheme="minorHAnsi"/>
        </w:rPr>
        <w:t xml:space="preserve">Wykonawca udziela gwarancji na </w:t>
      </w:r>
      <w:r w:rsidR="00C61DA5">
        <w:rPr>
          <w:rFonts w:eastAsia="Times New Roman" w:cstheme="minorHAnsi"/>
        </w:rPr>
        <w:t xml:space="preserve">przedmiot umowy. </w:t>
      </w:r>
      <w:r w:rsidR="00C61DA5" w:rsidRPr="00C61DA5">
        <w:rPr>
          <w:rFonts w:eastAsia="Times New Roman" w:cstheme="minorHAnsi"/>
        </w:rPr>
        <w:t xml:space="preserve">Minimalny okres gwarancji ustala się na </w:t>
      </w:r>
      <w:r w:rsidR="00C61DA5">
        <w:rPr>
          <w:rFonts w:eastAsia="Times New Roman" w:cstheme="minorHAnsi"/>
        </w:rPr>
        <w:t xml:space="preserve">                      </w:t>
      </w:r>
      <w:r w:rsidR="00C61DA5" w:rsidRPr="00C61DA5">
        <w:rPr>
          <w:rFonts w:eastAsia="Times New Roman" w:cstheme="minorHAnsi"/>
          <w:b/>
        </w:rPr>
        <w:t>36 miesięcy</w:t>
      </w:r>
      <w:r w:rsidR="00C61DA5" w:rsidRPr="00C61DA5">
        <w:rPr>
          <w:rFonts w:eastAsia="Times New Roman" w:cstheme="minorHAnsi"/>
        </w:rPr>
        <w:t xml:space="preserve"> a maksymalny okres gwarancji na </w:t>
      </w:r>
      <w:r w:rsidR="00C61DA5" w:rsidRPr="007D3D8A">
        <w:rPr>
          <w:rFonts w:eastAsia="Times New Roman" w:cstheme="minorHAnsi"/>
          <w:b/>
        </w:rPr>
        <w:t>60 miesięcy</w:t>
      </w:r>
      <w:r w:rsidR="00C61DA5">
        <w:rPr>
          <w:rFonts w:eastAsia="Times New Roman" w:cstheme="minorHAnsi"/>
        </w:rPr>
        <w:t xml:space="preserve"> </w:t>
      </w:r>
      <w:r w:rsidR="00C61DA5" w:rsidRPr="007D3D8A">
        <w:rPr>
          <w:rFonts w:eastAsia="Times New Roman" w:cstheme="minorHAnsi"/>
        </w:rPr>
        <w:t>licząc od daty odbioru końcowego przedmiotu zamówienia przez Zamawiającego.</w:t>
      </w:r>
    </w:p>
    <w:p w:rsidR="002332FB" w:rsidRPr="006F5CF5" w:rsidRDefault="002332FB" w:rsidP="00C61DA5">
      <w:pPr>
        <w:tabs>
          <w:tab w:val="left" w:pos="851"/>
        </w:tabs>
        <w:spacing w:after="120" w:line="264" w:lineRule="auto"/>
        <w:ind w:left="360"/>
        <w:jc w:val="both"/>
        <w:rPr>
          <w:rFonts w:eastAsia="Times New Roman" w:cstheme="minorHAnsi"/>
          <w:i/>
        </w:rPr>
      </w:pPr>
      <w:r w:rsidRPr="006F5CF5">
        <w:rPr>
          <w:rFonts w:eastAsia="Times New Roman" w:cstheme="minorHAnsi"/>
          <w:i/>
        </w:rPr>
        <w:t>Okres gwarancji będzie punktowany zgodnie z opisem kryteriów oceny o</w:t>
      </w:r>
      <w:r>
        <w:rPr>
          <w:rFonts w:eastAsia="Times New Roman" w:cstheme="minorHAnsi"/>
          <w:i/>
        </w:rPr>
        <w:t>fert zawartym w Rozdziale XIV S</w:t>
      </w:r>
      <w:r w:rsidRPr="006F5CF5">
        <w:rPr>
          <w:rFonts w:eastAsia="Times New Roman" w:cstheme="minorHAnsi"/>
          <w:i/>
        </w:rPr>
        <w:t>WZ.</w:t>
      </w:r>
    </w:p>
    <w:p w:rsidR="002332FB" w:rsidRPr="001E30C1" w:rsidRDefault="002332FB" w:rsidP="001E30C1">
      <w:pPr>
        <w:pStyle w:val="Akapitzlist"/>
        <w:tabs>
          <w:tab w:val="left" w:pos="851"/>
        </w:tabs>
        <w:spacing w:after="0" w:line="264" w:lineRule="auto"/>
        <w:jc w:val="both"/>
        <w:rPr>
          <w:rFonts w:cstheme="minorHAnsi"/>
          <w:b/>
          <w:sz w:val="16"/>
        </w:rPr>
      </w:pPr>
    </w:p>
    <w:p w:rsidR="002332FB" w:rsidRDefault="00117E13" w:rsidP="00D2079E">
      <w:pPr>
        <w:pStyle w:val="Akapitzlist"/>
        <w:numPr>
          <w:ilvl w:val="0"/>
          <w:numId w:val="58"/>
        </w:numPr>
        <w:tabs>
          <w:tab w:val="left" w:pos="851"/>
        </w:tabs>
        <w:spacing w:after="0" w:line="264" w:lineRule="auto"/>
        <w:ind w:left="714" w:hanging="357"/>
        <w:jc w:val="both"/>
        <w:rPr>
          <w:rFonts w:cstheme="minorHAnsi"/>
          <w:b/>
        </w:rPr>
      </w:pPr>
      <w:r w:rsidRPr="00F85697">
        <w:rPr>
          <w:rFonts w:cstheme="minorHAnsi"/>
          <w:b/>
        </w:rPr>
        <w:t>Część  5</w:t>
      </w:r>
      <w:r w:rsidR="00F85697">
        <w:rPr>
          <w:rFonts w:cstheme="minorHAnsi"/>
          <w:b/>
        </w:rPr>
        <w:t xml:space="preserve"> i 6</w:t>
      </w:r>
      <w:r w:rsidRPr="00F85697">
        <w:rPr>
          <w:rFonts w:cstheme="minorHAnsi"/>
          <w:b/>
        </w:rPr>
        <w:t xml:space="preserve"> </w:t>
      </w:r>
    </w:p>
    <w:p w:rsidR="00F85697" w:rsidRPr="007D3D8A" w:rsidRDefault="00F85697" w:rsidP="00F85697">
      <w:pPr>
        <w:tabs>
          <w:tab w:val="left" w:pos="851"/>
        </w:tabs>
        <w:spacing w:after="120" w:line="264" w:lineRule="auto"/>
        <w:ind w:left="360"/>
        <w:jc w:val="both"/>
        <w:rPr>
          <w:rFonts w:eastAsia="Times New Roman" w:cstheme="minorHAnsi"/>
        </w:rPr>
      </w:pPr>
      <w:r w:rsidRPr="00117E13">
        <w:rPr>
          <w:rFonts w:eastAsia="Times New Roman" w:cstheme="minorHAnsi"/>
        </w:rPr>
        <w:t xml:space="preserve">Wykonawca udziela gwarancji na </w:t>
      </w:r>
      <w:r>
        <w:rPr>
          <w:rFonts w:eastAsia="Times New Roman" w:cstheme="minorHAnsi"/>
        </w:rPr>
        <w:t xml:space="preserve">przedmiot umowy. </w:t>
      </w:r>
      <w:r w:rsidRPr="00C61DA5">
        <w:rPr>
          <w:rFonts w:eastAsia="Times New Roman" w:cstheme="minorHAnsi"/>
        </w:rPr>
        <w:t xml:space="preserve">Minimalny okres gwarancji ustala się na </w:t>
      </w:r>
      <w:r>
        <w:rPr>
          <w:rFonts w:eastAsia="Times New Roman" w:cstheme="minorHAnsi"/>
        </w:rPr>
        <w:t xml:space="preserve">                      </w:t>
      </w:r>
      <w:r>
        <w:rPr>
          <w:rFonts w:eastAsia="Times New Roman" w:cstheme="minorHAnsi"/>
          <w:b/>
        </w:rPr>
        <w:t>24</w:t>
      </w:r>
      <w:r w:rsidRPr="00C61DA5">
        <w:rPr>
          <w:rFonts w:eastAsia="Times New Roman" w:cstheme="minorHAnsi"/>
          <w:b/>
        </w:rPr>
        <w:t xml:space="preserve"> miesięcy</w:t>
      </w:r>
      <w:r w:rsidRPr="00C61DA5">
        <w:rPr>
          <w:rFonts w:eastAsia="Times New Roman" w:cstheme="minorHAnsi"/>
        </w:rPr>
        <w:t xml:space="preserve"> a maksymalny okres gwarancji na </w:t>
      </w:r>
      <w:r w:rsidRPr="007D3D8A">
        <w:rPr>
          <w:rFonts w:eastAsia="Times New Roman" w:cstheme="minorHAnsi"/>
          <w:b/>
        </w:rPr>
        <w:t>48 miesięcy</w:t>
      </w:r>
      <w:r>
        <w:rPr>
          <w:rFonts w:eastAsia="Times New Roman" w:cstheme="minorHAnsi"/>
        </w:rPr>
        <w:t xml:space="preserve"> </w:t>
      </w:r>
      <w:r w:rsidRPr="007D3D8A">
        <w:rPr>
          <w:rFonts w:eastAsia="Times New Roman" w:cstheme="minorHAnsi"/>
        </w:rPr>
        <w:t>licząc od daty odbioru końcowego przedmiotu zamówienia przez Zamawiającego.</w:t>
      </w:r>
    </w:p>
    <w:p w:rsidR="00117E13" w:rsidRPr="00F85697" w:rsidRDefault="00F85697" w:rsidP="00F85697">
      <w:pPr>
        <w:tabs>
          <w:tab w:val="left" w:pos="851"/>
        </w:tabs>
        <w:spacing w:after="120" w:line="264" w:lineRule="auto"/>
        <w:ind w:left="360"/>
        <w:jc w:val="both"/>
        <w:rPr>
          <w:rFonts w:eastAsia="Times New Roman" w:cstheme="minorHAnsi"/>
          <w:i/>
        </w:rPr>
      </w:pPr>
      <w:r w:rsidRPr="006F5CF5">
        <w:rPr>
          <w:rFonts w:eastAsia="Times New Roman" w:cstheme="minorHAnsi"/>
          <w:i/>
        </w:rPr>
        <w:t>Okres gwarancji będzie punktowany zgodnie z opisem kryteriów oceny o</w:t>
      </w:r>
      <w:r>
        <w:rPr>
          <w:rFonts w:eastAsia="Times New Roman" w:cstheme="minorHAnsi"/>
          <w:i/>
        </w:rPr>
        <w:t>fert zawartym w Rozdziale XIV SWZ.</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rsidR="00DE5286" w:rsidRDefault="00DE5286" w:rsidP="006F5CF5">
      <w:pPr>
        <w:tabs>
          <w:tab w:val="left" w:pos="851"/>
        </w:tabs>
        <w:autoSpaceDE w:val="0"/>
        <w:autoSpaceDN w:val="0"/>
        <w:adjustRightInd w:val="0"/>
        <w:spacing w:after="0" w:line="264" w:lineRule="auto"/>
        <w:jc w:val="both"/>
        <w:rPr>
          <w:rFonts w:cstheme="minorHAnsi"/>
          <w:b/>
        </w:rPr>
      </w:pPr>
      <w:r w:rsidRPr="006F5CF5">
        <w:rPr>
          <w:rFonts w:cstheme="minorHAnsi"/>
        </w:rPr>
        <w:t xml:space="preserve">Wymagany termin wykonania (realizacji) zamówienia: </w:t>
      </w:r>
      <w:r w:rsidR="00273156">
        <w:rPr>
          <w:rFonts w:cstheme="minorHAnsi"/>
          <w:b/>
        </w:rPr>
        <w:t xml:space="preserve"> </w:t>
      </w:r>
      <w:r w:rsidR="00117E13" w:rsidRPr="007D3D8A">
        <w:rPr>
          <w:rFonts w:cstheme="minorHAnsi"/>
          <w:b/>
        </w:rPr>
        <w:t>17</w:t>
      </w:r>
      <w:r w:rsidR="00273156" w:rsidRPr="007D3D8A">
        <w:rPr>
          <w:rFonts w:cstheme="minorHAnsi"/>
          <w:b/>
        </w:rPr>
        <w:t xml:space="preserve"> </w:t>
      </w:r>
      <w:r w:rsidR="002332FB" w:rsidRPr="007D3D8A">
        <w:rPr>
          <w:rFonts w:cstheme="minorHAnsi"/>
          <w:b/>
        </w:rPr>
        <w:t>miesięcy</w:t>
      </w:r>
      <w:r w:rsidR="00B53256" w:rsidRPr="00F57F69">
        <w:rPr>
          <w:rFonts w:cstheme="minorHAnsi"/>
          <w:b/>
        </w:rPr>
        <w:t xml:space="preserve"> od daty </w:t>
      </w:r>
      <w:r w:rsidR="00BD4809">
        <w:rPr>
          <w:rFonts w:cstheme="minorHAnsi"/>
          <w:b/>
        </w:rPr>
        <w:t>p</w:t>
      </w:r>
      <w:r w:rsidR="00B23966">
        <w:rPr>
          <w:rFonts w:cstheme="minorHAnsi"/>
          <w:b/>
        </w:rPr>
        <w:t>odpisania umowy.</w:t>
      </w:r>
    </w:p>
    <w:p w:rsidR="007711EB" w:rsidRPr="005F559C"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rsidR="00036540" w:rsidRDefault="00036540" w:rsidP="006265B3">
      <w:pPr>
        <w:pStyle w:val="Akapitzlist"/>
        <w:numPr>
          <w:ilvl w:val="0"/>
          <w:numId w:val="47"/>
        </w:numPr>
        <w:spacing w:after="120" w:line="240" w:lineRule="auto"/>
        <w:jc w:val="both"/>
      </w:pPr>
      <w:r>
        <w:t xml:space="preserve">Z postępowania o udzielenie zamówienia wyklucza się Wykonawców, </w:t>
      </w:r>
      <w:r w:rsidR="00653DD2" w:rsidRPr="00653DD2">
        <w:t>z zastrzeżeniem art. 110 ust 2</w:t>
      </w:r>
      <w:r w:rsidR="00653DD2">
        <w:t>,</w:t>
      </w:r>
      <w:r>
        <w:t>w stosunku do których zachodzi którakolwiek z okoliczności wskazanych:</w:t>
      </w:r>
    </w:p>
    <w:p w:rsidR="00036540" w:rsidRDefault="00036540" w:rsidP="006265B3">
      <w:pPr>
        <w:pStyle w:val="Akapitzlist"/>
        <w:numPr>
          <w:ilvl w:val="1"/>
          <w:numId w:val="47"/>
        </w:numPr>
        <w:spacing w:after="120" w:line="240" w:lineRule="auto"/>
        <w:jc w:val="both"/>
      </w:pPr>
      <w:r>
        <w:t>w art. 108 ust. 1 ustawy;</w:t>
      </w:r>
    </w:p>
    <w:p w:rsidR="00036540" w:rsidRDefault="00036540" w:rsidP="006265B3">
      <w:pPr>
        <w:pStyle w:val="Akapitzlist"/>
        <w:numPr>
          <w:ilvl w:val="1"/>
          <w:numId w:val="47"/>
        </w:numPr>
        <w:spacing w:after="120" w:line="240" w:lineRule="auto"/>
        <w:jc w:val="both"/>
      </w:pPr>
      <w:r>
        <w:t xml:space="preserve">w art. 109 ust. 1 pkt </w:t>
      </w:r>
      <w:r w:rsidR="005F0FDB">
        <w:t xml:space="preserve"> </w:t>
      </w:r>
      <w:r>
        <w:t>4, 5, 7 ustawy, tj.:</w:t>
      </w:r>
    </w:p>
    <w:p w:rsidR="00036540" w:rsidRDefault="00036540" w:rsidP="006265B3">
      <w:pPr>
        <w:pStyle w:val="Akapitzlist"/>
        <w:numPr>
          <w:ilvl w:val="2"/>
          <w:numId w:val="47"/>
        </w:numPr>
        <w:spacing w:after="120" w:line="240" w:lineRule="auto"/>
        <w:jc w:val="both"/>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036540" w:rsidRDefault="00036540" w:rsidP="006265B3">
      <w:pPr>
        <w:pStyle w:val="Akapitzlist"/>
        <w:numPr>
          <w:ilvl w:val="2"/>
          <w:numId w:val="47"/>
        </w:numPr>
        <w:spacing w:after="120" w:line="240" w:lineRule="auto"/>
        <w:jc w:val="both"/>
      </w:pPr>
      <w:r>
        <w:t xml:space="preserve">który w sposób zawiniony poważnie naruszył obowiązki zawodowe, co podważa jego uczciwość, w szczególności gdy wykonawca w wyniku zamierzonego działania lub rażącego niedbalstwa nie wykonał lub nienależycie wykonał zamówienie, co </w:t>
      </w:r>
      <w:r w:rsidR="000B45E8">
        <w:t>Zamawiający</w:t>
      </w:r>
      <w:r>
        <w:t xml:space="preserve"> jest w stanie wykazać za pomocą stosownych dowodów;</w:t>
      </w:r>
    </w:p>
    <w:p w:rsidR="00036540" w:rsidRDefault="00036540" w:rsidP="006265B3">
      <w:pPr>
        <w:pStyle w:val="Akapitzlist"/>
        <w:numPr>
          <w:ilvl w:val="2"/>
          <w:numId w:val="47"/>
        </w:numPr>
        <w:spacing w:after="120" w:line="240" w:lineRule="auto"/>
        <w:jc w:val="both"/>
      </w:pPr>
      <w: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rsidR="00036540" w:rsidRDefault="00653DD2" w:rsidP="006265B3">
      <w:pPr>
        <w:pStyle w:val="Akapitzlist"/>
        <w:numPr>
          <w:ilvl w:val="0"/>
          <w:numId w:val="48"/>
        </w:numPr>
        <w:spacing w:after="120" w:line="240" w:lineRule="auto"/>
        <w:jc w:val="both"/>
      </w:pPr>
      <w:r>
        <w:lastRenderedPageBreak/>
        <w:t xml:space="preserve">w </w:t>
      </w:r>
      <w:r w:rsidRPr="00653DD2">
        <w:t>art. 7 ust. 1 ustawy z dnia 13 kwietnia 2022 r. ogłoszonej w Dzienniku Ustaw pod poz. 835 o szczególnych rozwiązaniach w zakresie przeciwdziałania wspieraniu agresji na Ukrainę oraz służących ochronie bezpieczeństwa narodowego.</w:t>
      </w:r>
    </w:p>
    <w:p w:rsidR="00D25BA9" w:rsidRDefault="00036540" w:rsidP="006265B3">
      <w:pPr>
        <w:pStyle w:val="Akapitzlist"/>
        <w:numPr>
          <w:ilvl w:val="0"/>
          <w:numId w:val="47"/>
        </w:numPr>
        <w:spacing w:after="120" w:line="240" w:lineRule="auto"/>
        <w:jc w:val="both"/>
      </w:pPr>
      <w:r>
        <w:t xml:space="preserve">Wykluczenie Wykonawcy następuje zgodnie z art. </w:t>
      </w:r>
      <w:r w:rsidR="00ED1C57">
        <w:t xml:space="preserve"> </w:t>
      </w:r>
      <w:r>
        <w:t xml:space="preserve">111 ustawy. </w:t>
      </w:r>
    </w:p>
    <w:p w:rsidR="00D25BA9" w:rsidRPr="00D25BA9" w:rsidRDefault="000B45E8" w:rsidP="006265B3">
      <w:pPr>
        <w:pStyle w:val="Akapitzlist"/>
        <w:numPr>
          <w:ilvl w:val="0"/>
          <w:numId w:val="47"/>
        </w:numPr>
        <w:spacing w:after="120" w:line="240" w:lineRule="auto"/>
        <w:jc w:val="both"/>
      </w:pPr>
      <w:r>
        <w:rPr>
          <w:rFonts w:cstheme="minorHAnsi"/>
        </w:rPr>
        <w:t>Zamawiający</w:t>
      </w:r>
      <w:r w:rsidR="00407B06" w:rsidRPr="00D25BA9">
        <w:rPr>
          <w:rFonts w:cstheme="minorHAnsi"/>
        </w:rPr>
        <w:t xml:space="preserve"> może wykluczyć Wykonawcę na każdym etapie postęp</w:t>
      </w:r>
      <w:r w:rsidR="00D25BA9">
        <w:rPr>
          <w:rFonts w:cstheme="minorHAnsi"/>
        </w:rPr>
        <w:t>owania o udzielenie zamówienia.</w:t>
      </w:r>
    </w:p>
    <w:p w:rsidR="0050567A" w:rsidRPr="00D25BA9" w:rsidRDefault="00407B06" w:rsidP="006265B3">
      <w:pPr>
        <w:pStyle w:val="Akapitzlist"/>
        <w:numPr>
          <w:ilvl w:val="0"/>
          <w:numId w:val="47"/>
        </w:numPr>
        <w:spacing w:after="120" w:line="240" w:lineRule="auto"/>
        <w:jc w:val="both"/>
        <w:rPr>
          <w:sz w:val="4"/>
        </w:rPr>
      </w:pPr>
      <w:r w:rsidRPr="00D25BA9">
        <w:rPr>
          <w:rFonts w:cstheme="minorHAnsi"/>
        </w:rPr>
        <w:t>Ocena spełnienia warunków udziału w postępowaniu oraz niepodleganie wykluczeniu dokonywana będzie w oparciu o złożone przez wykonawcę w niniejszym postępowaniu oświadczenia oraz dokumenty.</w:t>
      </w:r>
      <w:r w:rsidRPr="00D25BA9">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Pr="00ED1C57" w:rsidRDefault="00C50196" w:rsidP="006265B3">
      <w:pPr>
        <w:pStyle w:val="Akapitzlist"/>
        <w:numPr>
          <w:ilvl w:val="0"/>
          <w:numId w:val="40"/>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370CE6" w:rsidRPr="003F4EE2" w:rsidRDefault="00C50196" w:rsidP="006265B3">
      <w:pPr>
        <w:pStyle w:val="Akapitzlist"/>
        <w:numPr>
          <w:ilvl w:val="0"/>
          <w:numId w:val="41"/>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rsidR="00D25BA9" w:rsidRPr="004F4759" w:rsidRDefault="00C50196" w:rsidP="006265B3">
      <w:pPr>
        <w:pStyle w:val="Akapitzlist"/>
        <w:numPr>
          <w:ilvl w:val="0"/>
          <w:numId w:val="41"/>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rsidR="001759BC" w:rsidRPr="00A4417F" w:rsidRDefault="00C50196" w:rsidP="006265B3">
      <w:pPr>
        <w:pStyle w:val="Akapitzlist"/>
        <w:numPr>
          <w:ilvl w:val="0"/>
          <w:numId w:val="41"/>
        </w:numPr>
        <w:spacing w:after="80" w:line="240" w:lineRule="auto"/>
        <w:contextualSpacing w:val="0"/>
        <w:jc w:val="both"/>
        <w:rPr>
          <w:rFonts w:cstheme="minorHAnsi"/>
          <w:b/>
          <w:kern w:val="2"/>
          <w:lang w:eastAsia="en-US" w:bidi="hi-IN"/>
        </w:rPr>
      </w:pPr>
      <w:r w:rsidRPr="003F4EE2">
        <w:rPr>
          <w:rFonts w:cstheme="minorHAnsi"/>
          <w:u w:val="single"/>
        </w:rPr>
        <w:t>zdolności technicznej lub zawodowej</w:t>
      </w:r>
      <w:r w:rsidR="00370CE6" w:rsidRPr="003F4EE2">
        <w:rPr>
          <w:rFonts w:cstheme="minorHAnsi"/>
          <w:u w:val="single"/>
        </w:rPr>
        <w:t>:</w:t>
      </w:r>
    </w:p>
    <w:p w:rsidR="00A4417F" w:rsidRPr="007D3D8A" w:rsidRDefault="001A4A90" w:rsidP="006265B3">
      <w:pPr>
        <w:pStyle w:val="Akapitzlist"/>
        <w:numPr>
          <w:ilvl w:val="0"/>
          <w:numId w:val="45"/>
        </w:numPr>
        <w:spacing w:after="80" w:line="240" w:lineRule="auto"/>
        <w:jc w:val="both"/>
        <w:rPr>
          <w:rFonts w:cstheme="minorHAnsi"/>
          <w:bCs/>
          <w:kern w:val="2"/>
          <w:lang w:eastAsia="en-US" w:bidi="hi-IN"/>
        </w:rPr>
      </w:pPr>
      <w:r w:rsidRPr="007D3D8A">
        <w:rPr>
          <w:rFonts w:cstheme="minorHAnsi"/>
          <w:kern w:val="2"/>
          <w:lang w:eastAsia="en-US" w:bidi="hi-IN"/>
        </w:rPr>
        <w:t>Wykonawca spełni warunek, jeżeli wykaże, że w okresie ostatnich 5 lat przed upływem terminu składania ofert, a jeżeli okres prowadzenia działalności jest krótszy - w tym okresie, wykonał należycie</w:t>
      </w:r>
      <w:r w:rsidR="0061281E" w:rsidRPr="007D3D8A">
        <w:rPr>
          <w:rFonts w:cstheme="minorHAnsi"/>
          <w:kern w:val="2"/>
          <w:lang w:eastAsia="en-US" w:bidi="hi-IN"/>
        </w:rPr>
        <w:t xml:space="preserve"> co najmniej</w:t>
      </w:r>
      <w:r w:rsidR="00ED1C57" w:rsidRPr="007D3D8A">
        <w:rPr>
          <w:rFonts w:cstheme="minorHAnsi"/>
          <w:kern w:val="2"/>
          <w:lang w:eastAsia="en-US" w:bidi="hi-IN"/>
        </w:rPr>
        <w:t xml:space="preserve"> </w:t>
      </w:r>
      <w:r w:rsidR="003F4EE2" w:rsidRPr="007D3D8A">
        <w:rPr>
          <w:rFonts w:cstheme="minorHAnsi"/>
          <w:b/>
          <w:kern w:val="2"/>
          <w:u w:val="single"/>
          <w:lang w:eastAsia="en-US" w:bidi="hi-IN"/>
        </w:rPr>
        <w:t>dw</w:t>
      </w:r>
      <w:r w:rsidR="001759BC" w:rsidRPr="007D3D8A">
        <w:rPr>
          <w:rFonts w:cstheme="minorHAnsi"/>
          <w:b/>
          <w:kern w:val="2"/>
          <w:u w:val="single"/>
          <w:lang w:eastAsia="en-US" w:bidi="hi-IN"/>
        </w:rPr>
        <w:t xml:space="preserve">a </w:t>
      </w:r>
      <w:r w:rsidR="003F4EE2" w:rsidRPr="007D3D8A">
        <w:rPr>
          <w:rFonts w:cstheme="minorHAnsi"/>
          <w:b/>
          <w:kern w:val="2"/>
          <w:u w:val="single"/>
          <w:lang w:eastAsia="en-US" w:bidi="hi-IN"/>
        </w:rPr>
        <w:t>zada</w:t>
      </w:r>
      <w:r w:rsidR="001759BC" w:rsidRPr="007D3D8A">
        <w:rPr>
          <w:rFonts w:cstheme="minorHAnsi"/>
          <w:b/>
          <w:kern w:val="2"/>
          <w:u w:val="single"/>
          <w:lang w:eastAsia="en-US" w:bidi="hi-IN"/>
        </w:rPr>
        <w:t>nia</w:t>
      </w:r>
      <w:r w:rsidR="003F4EE2" w:rsidRPr="007D3D8A">
        <w:rPr>
          <w:rFonts w:cstheme="minorHAnsi"/>
          <w:b/>
          <w:kern w:val="2"/>
          <w:u w:val="single"/>
          <w:lang w:eastAsia="en-US" w:bidi="hi-IN"/>
        </w:rPr>
        <w:t xml:space="preserve"> inwestycyjn</w:t>
      </w:r>
      <w:r w:rsidR="001759BC" w:rsidRPr="007D3D8A">
        <w:rPr>
          <w:rFonts w:cstheme="minorHAnsi"/>
          <w:b/>
          <w:kern w:val="2"/>
          <w:u w:val="single"/>
          <w:lang w:eastAsia="en-US" w:bidi="hi-IN"/>
        </w:rPr>
        <w:t>e</w:t>
      </w:r>
      <w:r w:rsidR="00ED1C57" w:rsidRPr="007D3D8A">
        <w:rPr>
          <w:rFonts w:cstheme="minorHAnsi"/>
          <w:b/>
          <w:kern w:val="2"/>
          <w:lang w:eastAsia="en-US" w:bidi="hi-IN"/>
        </w:rPr>
        <w:t xml:space="preserve"> </w:t>
      </w:r>
      <w:r w:rsidR="003F4EE2" w:rsidRPr="007D3D8A">
        <w:rPr>
          <w:rFonts w:cstheme="minorHAnsi"/>
          <w:bCs/>
          <w:kern w:val="2"/>
          <w:lang w:eastAsia="en-US" w:bidi="hi-IN"/>
        </w:rPr>
        <w:t xml:space="preserve">w zakresie budowy, przebudowy lub </w:t>
      </w:r>
      <w:r w:rsidR="00A4417F" w:rsidRPr="007D3D8A">
        <w:rPr>
          <w:rFonts w:cstheme="minorHAnsi"/>
          <w:bCs/>
          <w:kern w:val="2"/>
          <w:lang w:eastAsia="en-US" w:bidi="hi-IN"/>
        </w:rPr>
        <w:t>remoncie budynku użyteczności publicznej o minimalnej kubaturze 2.500 m</w:t>
      </w:r>
      <w:r w:rsidR="00A4417F" w:rsidRPr="007D3D8A">
        <w:rPr>
          <w:rFonts w:cstheme="minorHAnsi"/>
          <w:bCs/>
          <w:kern w:val="2"/>
          <w:vertAlign w:val="superscript"/>
          <w:lang w:eastAsia="en-US" w:bidi="hi-IN"/>
        </w:rPr>
        <w:t>3</w:t>
      </w:r>
      <w:r w:rsidR="00A4417F" w:rsidRPr="007D3D8A">
        <w:rPr>
          <w:rFonts w:cstheme="minorHAnsi"/>
          <w:bCs/>
          <w:kern w:val="2"/>
          <w:lang w:eastAsia="en-US" w:bidi="hi-IN"/>
        </w:rPr>
        <w:t xml:space="preserve">, zawierające w swoim zakresie branże: budowlaną, sanitarną (w tym wykonanie klimatyzacji), elektryczną, elektroenergetyczną i </w:t>
      </w:r>
      <w:r w:rsidR="00495E6F" w:rsidRPr="007D3D8A">
        <w:rPr>
          <w:rFonts w:cstheme="minorHAnsi"/>
          <w:bCs/>
          <w:kern w:val="2"/>
          <w:lang w:eastAsia="en-US" w:bidi="hi-IN"/>
        </w:rPr>
        <w:t xml:space="preserve">telekomunikacyjną – </w:t>
      </w:r>
      <w:r w:rsidR="00495E6F" w:rsidRPr="007D3D8A">
        <w:rPr>
          <w:rFonts w:cstheme="minorHAnsi"/>
          <w:b/>
          <w:bCs/>
          <w:kern w:val="2"/>
          <w:lang w:eastAsia="en-US" w:bidi="hi-IN"/>
        </w:rPr>
        <w:t>dotyczy cz. 1.</w:t>
      </w:r>
    </w:p>
    <w:p w:rsidR="00495E6F" w:rsidRPr="00F85697" w:rsidRDefault="00495E6F" w:rsidP="00495E6F">
      <w:pPr>
        <w:pStyle w:val="Akapitzlist"/>
        <w:spacing w:after="80" w:line="240" w:lineRule="auto"/>
        <w:ind w:left="1080"/>
        <w:jc w:val="both"/>
        <w:rPr>
          <w:rFonts w:cstheme="minorHAnsi"/>
          <w:b/>
          <w:bCs/>
          <w:kern w:val="2"/>
          <w:sz w:val="14"/>
          <w:highlight w:val="yellow"/>
          <w:lang w:eastAsia="en-US" w:bidi="hi-IN"/>
        </w:rPr>
      </w:pPr>
    </w:p>
    <w:p w:rsidR="00495E6F" w:rsidRPr="00495E6F" w:rsidRDefault="00495E6F" w:rsidP="00A00A54">
      <w:pPr>
        <w:spacing w:after="80"/>
        <w:ind w:left="709"/>
        <w:jc w:val="both"/>
        <w:rPr>
          <w:rFonts w:cstheme="minorHAnsi"/>
          <w:i/>
          <w:kern w:val="2"/>
          <w:lang w:eastAsia="en-US" w:bidi="hi-IN"/>
        </w:rPr>
      </w:pPr>
      <w:r w:rsidRPr="00495E6F">
        <w:rPr>
          <w:rFonts w:cstheme="minorHAnsi"/>
          <w:i/>
          <w:kern w:val="2"/>
          <w:lang w:eastAsia="en-US" w:bidi="hi-IN"/>
        </w:rPr>
        <w:t>Wykonawca musi być w stanie wykazać i udowodnić zrealizowanie wskazanych w warunku robót na wezwanie Zamawiającego.</w:t>
      </w:r>
    </w:p>
    <w:p w:rsidR="00495E6F" w:rsidRPr="00F85697" w:rsidRDefault="00495E6F" w:rsidP="0024531A">
      <w:pPr>
        <w:pStyle w:val="Akapitzlist"/>
        <w:spacing w:after="0" w:line="240" w:lineRule="auto"/>
        <w:ind w:left="1077"/>
        <w:jc w:val="both"/>
        <w:rPr>
          <w:rFonts w:cstheme="minorHAnsi"/>
          <w:bCs/>
          <w:kern w:val="2"/>
          <w:sz w:val="8"/>
          <w:highlight w:val="yellow"/>
          <w:lang w:eastAsia="en-US" w:bidi="hi-IN"/>
        </w:rPr>
      </w:pPr>
    </w:p>
    <w:p w:rsidR="004F4759" w:rsidRPr="00A416C5" w:rsidRDefault="00A4417F" w:rsidP="00A4417F">
      <w:pPr>
        <w:spacing w:after="80" w:line="240" w:lineRule="auto"/>
        <w:ind w:firstLine="709"/>
        <w:jc w:val="both"/>
        <w:rPr>
          <w:rFonts w:cstheme="minorHAnsi"/>
          <w:b/>
          <w:kern w:val="2"/>
          <w:u w:val="single"/>
          <w:lang w:eastAsia="en-US" w:bidi="hi-IN"/>
        </w:rPr>
      </w:pPr>
      <w:r w:rsidRPr="00A416C5">
        <w:rPr>
          <w:rFonts w:cstheme="minorHAnsi"/>
          <w:b/>
          <w:kern w:val="2"/>
          <w:u w:val="single"/>
          <w:lang w:eastAsia="en-US" w:bidi="hi-IN"/>
        </w:rPr>
        <w:t>Uwaga</w:t>
      </w:r>
    </w:p>
    <w:p w:rsidR="00A4417F" w:rsidRDefault="004F4759" w:rsidP="00495E6F">
      <w:pPr>
        <w:spacing w:after="80" w:line="240" w:lineRule="auto"/>
        <w:ind w:left="709"/>
        <w:jc w:val="both"/>
        <w:rPr>
          <w:rFonts w:cstheme="minorHAnsi"/>
          <w:kern w:val="2"/>
          <w:lang w:eastAsia="en-US" w:bidi="hi-IN"/>
        </w:rPr>
      </w:pPr>
      <w:r w:rsidRPr="00A4417F">
        <w:rPr>
          <w:rFonts w:cstheme="minorHAnsi"/>
          <w:kern w:val="2"/>
          <w:lang w:eastAsia="en-US" w:bidi="hi-IN"/>
        </w:rPr>
        <w:t xml:space="preserve">Za budowę lub przebudowę lub remont </w:t>
      </w:r>
      <w:r w:rsidR="000B45E8">
        <w:rPr>
          <w:rFonts w:cstheme="minorHAnsi"/>
          <w:kern w:val="2"/>
          <w:lang w:eastAsia="en-US" w:bidi="hi-IN"/>
        </w:rPr>
        <w:t>Zamawiający</w:t>
      </w:r>
      <w:r w:rsidRPr="00A4417F">
        <w:rPr>
          <w:rFonts w:cstheme="minorHAnsi"/>
          <w:kern w:val="2"/>
          <w:lang w:eastAsia="en-US" w:bidi="hi-IN"/>
        </w:rPr>
        <w:t xml:space="preserve"> uzna budowę, przebudowę lub remont                         w rozumieniu przepisów ustawy z dnia 7 lipca 1994</w:t>
      </w:r>
      <w:r w:rsidR="006E2B22">
        <w:rPr>
          <w:rFonts w:cstheme="minorHAnsi"/>
          <w:kern w:val="2"/>
          <w:lang w:eastAsia="en-US" w:bidi="hi-IN"/>
        </w:rPr>
        <w:t xml:space="preserve"> </w:t>
      </w:r>
      <w:r w:rsidRPr="00A4417F">
        <w:rPr>
          <w:rFonts w:cstheme="minorHAnsi"/>
          <w:kern w:val="2"/>
          <w:lang w:eastAsia="en-US" w:bidi="hi-IN"/>
        </w:rPr>
        <w:t xml:space="preserve">r. Prawo Budowlane (tekst jednolity: </w:t>
      </w:r>
      <w:hyperlink r:id="rId32" w:history="1">
        <w:r w:rsidRPr="00A4417F">
          <w:rPr>
            <w:rFonts w:cstheme="minorHAnsi"/>
            <w:kern w:val="2"/>
            <w:lang w:eastAsia="en-US" w:bidi="hi-IN"/>
          </w:rPr>
          <w:t>Dz.</w:t>
        </w:r>
        <w:r w:rsidR="00A00A54">
          <w:rPr>
            <w:rFonts w:cstheme="minorHAnsi"/>
            <w:kern w:val="2"/>
            <w:lang w:eastAsia="en-US" w:bidi="hi-IN"/>
          </w:rPr>
          <w:t xml:space="preserve"> </w:t>
        </w:r>
        <w:r w:rsidRPr="00A4417F">
          <w:rPr>
            <w:rFonts w:cstheme="minorHAnsi"/>
            <w:kern w:val="2"/>
            <w:lang w:eastAsia="en-US" w:bidi="hi-IN"/>
          </w:rPr>
          <w:t>U. 2021 poz. 2351</w:t>
        </w:r>
      </w:hyperlink>
      <w:r w:rsidRPr="00A4417F">
        <w:rPr>
          <w:rFonts w:cstheme="minorHAnsi"/>
          <w:kern w:val="2"/>
          <w:lang w:eastAsia="en-US" w:bidi="hi-IN"/>
        </w:rPr>
        <w:t xml:space="preserve"> z </w:t>
      </w:r>
      <w:proofErr w:type="spellStart"/>
      <w:r w:rsidRPr="00A4417F">
        <w:rPr>
          <w:rFonts w:cstheme="minorHAnsi"/>
          <w:kern w:val="2"/>
          <w:lang w:eastAsia="en-US" w:bidi="hi-IN"/>
        </w:rPr>
        <w:t>późn</w:t>
      </w:r>
      <w:proofErr w:type="spellEnd"/>
      <w:r w:rsidRPr="00A4417F">
        <w:rPr>
          <w:rFonts w:cstheme="minorHAnsi"/>
          <w:kern w:val="2"/>
          <w:lang w:eastAsia="en-US" w:bidi="hi-IN"/>
        </w:rPr>
        <w:t>. zm.).</w:t>
      </w:r>
    </w:p>
    <w:p w:rsidR="00A4417F" w:rsidRDefault="004F4759" w:rsidP="00495E6F">
      <w:pPr>
        <w:spacing w:after="80" w:line="240" w:lineRule="auto"/>
        <w:ind w:left="709"/>
        <w:jc w:val="both"/>
        <w:rPr>
          <w:rFonts w:cstheme="minorHAnsi"/>
          <w:kern w:val="2"/>
          <w:lang w:eastAsia="en-US" w:bidi="hi-IN"/>
        </w:rPr>
      </w:pPr>
      <w:r w:rsidRPr="00A4417F">
        <w:rPr>
          <w:rFonts w:cstheme="minorHAnsi"/>
          <w:kern w:val="2"/>
          <w:lang w:eastAsia="en-US" w:bidi="hi-IN"/>
        </w:rPr>
        <w:t xml:space="preserve">Pod pojęciem budynku użyteczności publicznej, </w:t>
      </w:r>
      <w:r w:rsidR="000B45E8">
        <w:rPr>
          <w:rFonts w:cstheme="minorHAnsi"/>
          <w:kern w:val="2"/>
          <w:lang w:eastAsia="en-US" w:bidi="hi-IN"/>
        </w:rPr>
        <w:t>Zamawiający</w:t>
      </w:r>
      <w:r w:rsidRPr="00A4417F">
        <w:rPr>
          <w:rFonts w:cstheme="minorHAnsi"/>
          <w:kern w:val="2"/>
          <w:lang w:eastAsia="en-US" w:bidi="hi-IN"/>
        </w:rPr>
        <w:t xml:space="preserve"> rozumie zgodnie z § 3 pkt 6 rozporządzenia Ministra Infrastruktury w sprawie warunków technicznych, jakim powinny odpowiadać budynki i ich usytuowanie z dnia 12 kwietnia 2002 ( tekst jednolity: </w:t>
      </w:r>
      <w:proofErr w:type="spellStart"/>
      <w:r w:rsidRPr="00A4417F">
        <w:rPr>
          <w:rFonts w:cstheme="minorHAnsi"/>
          <w:kern w:val="2"/>
          <w:lang w:eastAsia="en-US" w:bidi="hi-IN"/>
        </w:rPr>
        <w:t>Dz.U</w:t>
      </w:r>
      <w:proofErr w:type="spellEnd"/>
      <w:r w:rsidRPr="00A4417F">
        <w:rPr>
          <w:rFonts w:cstheme="minorHAnsi"/>
          <w:kern w:val="2"/>
          <w:lang w:eastAsia="en-US" w:bidi="hi-IN"/>
        </w:rPr>
        <w:t xml:space="preserve">. 2022 poz. 1225 z </w:t>
      </w:r>
      <w:proofErr w:type="spellStart"/>
      <w:r w:rsidRPr="00A4417F">
        <w:rPr>
          <w:rFonts w:cstheme="minorHAnsi"/>
          <w:kern w:val="2"/>
          <w:lang w:eastAsia="en-US" w:bidi="hi-IN"/>
        </w:rPr>
        <w:t>późn</w:t>
      </w:r>
      <w:proofErr w:type="spellEnd"/>
      <w:r w:rsidRPr="00A4417F">
        <w:rPr>
          <w:rFonts w:cstheme="minorHAnsi"/>
          <w:kern w:val="2"/>
          <w:lang w:eastAsia="en-US" w:bidi="hi-IN"/>
        </w:rPr>
        <w:t xml:space="preserve">. zm.),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w:t>
      </w:r>
      <w:r w:rsidRPr="00A4417F">
        <w:rPr>
          <w:rFonts w:cstheme="minorHAnsi"/>
          <w:kern w:val="2"/>
          <w:lang w:eastAsia="en-US" w:bidi="hi-IN"/>
        </w:rPr>
        <w:lastRenderedPageBreak/>
        <w:t>budynek przeznaczony do wykonywania podobnych funkcji; za budynek użyteczności publicznej uznaje się także budynek biurowy lub socjalny.</w:t>
      </w:r>
    </w:p>
    <w:p w:rsidR="004F4759" w:rsidRPr="00A4417F" w:rsidRDefault="004F4759" w:rsidP="00495E6F">
      <w:pPr>
        <w:spacing w:after="80" w:line="240" w:lineRule="auto"/>
        <w:ind w:left="720"/>
        <w:jc w:val="both"/>
        <w:rPr>
          <w:rFonts w:cstheme="minorHAnsi"/>
          <w:kern w:val="2"/>
          <w:lang w:eastAsia="en-US" w:bidi="hi-IN"/>
        </w:rPr>
      </w:pPr>
      <w:r w:rsidRPr="00A4417F">
        <w:rPr>
          <w:rFonts w:cstheme="minorHAnsi"/>
          <w:kern w:val="2"/>
          <w:lang w:eastAsia="en-US" w:bidi="hi-IN"/>
        </w:rPr>
        <w:t>W przypadku Wykonawców wspólnie ubiegających się o udzielenie zamówienia, spełnienie wyżej określonego warunku wykazuje co najmniej jeden z Wykonawców lub co najmniej dwóch wspólnie ubiegających się o udzielenie zamówienia. Warunek nie będzie spełniony, jeżeli wszyscy Wykonawcy wspólnie ubiegający się o udzielenie zamówienia w sumie wykażą się wymaganym doświadczeniem, ale żaden z nich indywidualnie nie wykazał się całym wymaganym doświadczeniem opisanym powyżej.</w:t>
      </w:r>
    </w:p>
    <w:p w:rsidR="00495E6F" w:rsidRPr="00495E6F" w:rsidRDefault="00495E6F" w:rsidP="00495E6F">
      <w:pPr>
        <w:pStyle w:val="Akapitzlist"/>
        <w:spacing w:after="80" w:line="240" w:lineRule="auto"/>
        <w:ind w:left="1080"/>
        <w:jc w:val="both"/>
        <w:rPr>
          <w:rFonts w:ascii="Arial" w:hAnsi="Arial" w:cs="Arial"/>
          <w:color w:val="FF0000"/>
          <w:sz w:val="20"/>
          <w:szCs w:val="20"/>
        </w:rPr>
      </w:pPr>
    </w:p>
    <w:p w:rsidR="00495E6F" w:rsidRPr="007D3D8A" w:rsidRDefault="001759BC" w:rsidP="006265B3">
      <w:pPr>
        <w:pStyle w:val="Akapitzlist"/>
        <w:numPr>
          <w:ilvl w:val="0"/>
          <w:numId w:val="45"/>
        </w:numPr>
        <w:spacing w:after="80" w:line="240" w:lineRule="auto"/>
        <w:jc w:val="both"/>
        <w:rPr>
          <w:rFonts w:cstheme="minorHAnsi"/>
          <w:bCs/>
          <w:kern w:val="2"/>
          <w:lang w:eastAsia="en-US" w:bidi="hi-IN"/>
        </w:rPr>
      </w:pPr>
      <w:r w:rsidRPr="00495E6F">
        <w:rPr>
          <w:rFonts w:ascii="Calibri" w:hAnsi="Calibri"/>
          <w:kern w:val="2"/>
          <w:lang w:eastAsia="en-US" w:bidi="hi-IN"/>
        </w:rPr>
        <w:t>Wykonawca spełni warunek, jeżeli wykaże, że w okresie ostatnich 3 lat przed upływem terminu składania ofert, a jeżeli okres prowadzenia działalności jest krótszy - w tym okresie, wykonał należycie</w:t>
      </w:r>
      <w:r w:rsidR="0061281E" w:rsidRPr="00495E6F">
        <w:rPr>
          <w:rFonts w:ascii="Calibri" w:hAnsi="Calibri"/>
          <w:kern w:val="2"/>
          <w:lang w:eastAsia="en-US" w:bidi="hi-IN"/>
        </w:rPr>
        <w:t xml:space="preserve"> co najmniej </w:t>
      </w:r>
      <w:r w:rsidRPr="00495E6F">
        <w:rPr>
          <w:rFonts w:cstheme="minorHAnsi"/>
          <w:b/>
          <w:u w:val="single"/>
        </w:rPr>
        <w:t xml:space="preserve">dwa zadania </w:t>
      </w:r>
      <w:r w:rsidRPr="00DA419D">
        <w:rPr>
          <w:rFonts w:cstheme="minorHAnsi"/>
          <w:b/>
          <w:u w:val="single"/>
        </w:rPr>
        <w:t>projektowe</w:t>
      </w:r>
      <w:r w:rsidRPr="00E46DE2">
        <w:rPr>
          <w:rFonts w:cstheme="minorHAnsi"/>
          <w:b/>
        </w:rPr>
        <w:t xml:space="preserve"> </w:t>
      </w:r>
      <w:r w:rsidR="00A4417F" w:rsidRPr="00DA419D">
        <w:rPr>
          <w:rFonts w:cstheme="minorHAnsi"/>
          <w:kern w:val="2"/>
          <w:lang w:eastAsia="en-US" w:bidi="hi-IN"/>
        </w:rPr>
        <w:t>polegające na opracowaniu dokumentacji projektowej i uzyskaniu dokumentu uprawniającego do rozpoczęcia robót budowlanych dla inwestycji polegającej na budowie, przebudowie lub remoncie budynku użyteczności publicznej o minimalnej kubaturze 2.500 m</w:t>
      </w:r>
      <w:r w:rsidR="00A4417F" w:rsidRPr="0024531A">
        <w:rPr>
          <w:rFonts w:cstheme="minorHAnsi"/>
          <w:kern w:val="2"/>
          <w:vertAlign w:val="superscript"/>
          <w:lang w:eastAsia="en-US" w:bidi="hi-IN"/>
        </w:rPr>
        <w:t>3</w:t>
      </w:r>
      <w:r w:rsidR="00A4417F" w:rsidRPr="00DA419D">
        <w:rPr>
          <w:rFonts w:cstheme="minorHAnsi"/>
          <w:kern w:val="2"/>
          <w:lang w:eastAsia="en-US" w:bidi="hi-IN"/>
        </w:rPr>
        <w:t xml:space="preserve">, </w:t>
      </w:r>
      <w:r w:rsidR="00A4417F" w:rsidRPr="007D3D8A">
        <w:rPr>
          <w:rFonts w:cstheme="minorHAnsi"/>
          <w:kern w:val="2"/>
          <w:lang w:eastAsia="en-US" w:bidi="hi-IN"/>
        </w:rPr>
        <w:t>zawierające</w:t>
      </w:r>
      <w:r w:rsidR="00A4417F" w:rsidRPr="00DA419D">
        <w:rPr>
          <w:rFonts w:cstheme="minorHAnsi"/>
          <w:kern w:val="2"/>
          <w:lang w:eastAsia="en-US" w:bidi="hi-IN"/>
        </w:rPr>
        <w:t xml:space="preserve"> w swoim zakresie branże: budowlaną, sanitarną (w</w:t>
      </w:r>
      <w:r w:rsidR="00A4417F" w:rsidRPr="00DA419D">
        <w:rPr>
          <w:rFonts w:ascii="Arial" w:eastAsia="SimSun" w:hAnsi="Arial" w:cs="Arial"/>
          <w:kern w:val="1"/>
          <w:sz w:val="20"/>
          <w:szCs w:val="20"/>
          <w:lang w:eastAsia="hi-IN" w:bidi="hi-IN"/>
        </w:rPr>
        <w:t xml:space="preserve"> tym wykonanie</w:t>
      </w:r>
      <w:r w:rsidR="00A4417F" w:rsidRPr="00DA419D">
        <w:rPr>
          <w:rFonts w:ascii="Arial" w:hAnsi="Arial" w:cs="Arial"/>
          <w:sz w:val="20"/>
          <w:szCs w:val="20"/>
        </w:rPr>
        <w:t xml:space="preserve"> </w:t>
      </w:r>
      <w:r w:rsidR="00A4417F" w:rsidRPr="00DA419D">
        <w:rPr>
          <w:rFonts w:ascii="Arial" w:eastAsia="SimSun" w:hAnsi="Arial" w:cs="Arial"/>
          <w:kern w:val="1"/>
          <w:sz w:val="20"/>
          <w:szCs w:val="20"/>
          <w:lang w:eastAsia="hi-IN" w:bidi="hi-IN"/>
        </w:rPr>
        <w:t xml:space="preserve">klimatyzacji), elektryczną, elektroenergetyczną i  </w:t>
      </w:r>
      <w:r w:rsidR="00495E6F" w:rsidRPr="00DA419D">
        <w:rPr>
          <w:rFonts w:ascii="Arial" w:eastAsia="SimSun" w:hAnsi="Arial" w:cs="Arial"/>
          <w:kern w:val="1"/>
          <w:sz w:val="20"/>
          <w:szCs w:val="20"/>
          <w:lang w:eastAsia="hi-IN" w:bidi="hi-IN"/>
        </w:rPr>
        <w:t xml:space="preserve">telekomunikacyjną </w:t>
      </w:r>
      <w:r w:rsidR="00495E6F" w:rsidRPr="007D3D8A">
        <w:rPr>
          <w:rFonts w:cstheme="minorHAnsi"/>
          <w:bCs/>
          <w:kern w:val="2"/>
          <w:lang w:eastAsia="en-US" w:bidi="hi-IN"/>
        </w:rPr>
        <w:t xml:space="preserve">– </w:t>
      </w:r>
      <w:r w:rsidR="00495E6F" w:rsidRPr="007D3D8A">
        <w:rPr>
          <w:rFonts w:cstheme="minorHAnsi"/>
          <w:b/>
          <w:bCs/>
          <w:kern w:val="2"/>
          <w:lang w:eastAsia="en-US" w:bidi="hi-IN"/>
        </w:rPr>
        <w:t>dotyczy cz. 1.</w:t>
      </w:r>
    </w:p>
    <w:p w:rsidR="00495E6F" w:rsidRPr="00495E6F" w:rsidRDefault="00495E6F" w:rsidP="00495E6F">
      <w:pPr>
        <w:pStyle w:val="Akapitzlist"/>
        <w:spacing w:after="80" w:line="240" w:lineRule="auto"/>
        <w:ind w:left="1080"/>
        <w:jc w:val="both"/>
        <w:rPr>
          <w:rFonts w:ascii="Arial" w:hAnsi="Arial" w:cs="Arial"/>
          <w:color w:val="FF0000"/>
          <w:sz w:val="20"/>
          <w:szCs w:val="20"/>
        </w:rPr>
      </w:pPr>
    </w:p>
    <w:p w:rsidR="001759BC" w:rsidRPr="00495E6F" w:rsidRDefault="001759BC" w:rsidP="00495E6F">
      <w:pPr>
        <w:spacing w:after="80"/>
        <w:ind w:left="1080"/>
        <w:jc w:val="both"/>
        <w:rPr>
          <w:rFonts w:cstheme="minorHAnsi"/>
          <w:i/>
          <w:kern w:val="2"/>
          <w:lang w:eastAsia="en-US" w:bidi="hi-IN"/>
        </w:rPr>
      </w:pPr>
      <w:r w:rsidRPr="00495E6F">
        <w:rPr>
          <w:rFonts w:cstheme="minorHAnsi"/>
          <w:i/>
          <w:kern w:val="2"/>
          <w:lang w:eastAsia="en-US" w:bidi="hi-IN"/>
        </w:rPr>
        <w:t xml:space="preserve">Wykonawca musi być w stanie wykazać i udowodnić zrealizowanie wskazanych w warunku </w:t>
      </w:r>
      <w:r w:rsidR="00495E6F" w:rsidRPr="007D3D8A">
        <w:rPr>
          <w:rFonts w:cstheme="minorHAnsi"/>
          <w:i/>
          <w:kern w:val="2"/>
          <w:lang w:eastAsia="en-US" w:bidi="hi-IN"/>
        </w:rPr>
        <w:t>usług</w:t>
      </w:r>
      <w:r w:rsidR="00495E6F">
        <w:rPr>
          <w:rFonts w:cstheme="minorHAnsi"/>
          <w:i/>
          <w:kern w:val="2"/>
          <w:lang w:eastAsia="en-US" w:bidi="hi-IN"/>
        </w:rPr>
        <w:t xml:space="preserve"> </w:t>
      </w:r>
      <w:r w:rsidRPr="00495E6F">
        <w:rPr>
          <w:rFonts w:cstheme="minorHAnsi"/>
          <w:i/>
          <w:kern w:val="2"/>
          <w:lang w:eastAsia="en-US" w:bidi="hi-IN"/>
        </w:rPr>
        <w:t>na wezwanie Zamawiającego.</w:t>
      </w:r>
    </w:p>
    <w:p w:rsidR="00661F0A" w:rsidRPr="00164F26" w:rsidRDefault="00661F0A" w:rsidP="0024531A">
      <w:pPr>
        <w:spacing w:after="0" w:line="240" w:lineRule="auto"/>
        <w:jc w:val="both"/>
        <w:rPr>
          <w:rFonts w:cstheme="minorHAnsi"/>
          <w:b/>
          <w:kern w:val="2"/>
          <w:sz w:val="18"/>
          <w:u w:val="single"/>
          <w:lang w:eastAsia="en-US" w:bidi="hi-IN"/>
        </w:rPr>
      </w:pPr>
    </w:p>
    <w:p w:rsidR="001759BC" w:rsidRPr="00F1488A" w:rsidRDefault="001759BC" w:rsidP="006265B3">
      <w:pPr>
        <w:pStyle w:val="Akapitzlist"/>
        <w:numPr>
          <w:ilvl w:val="0"/>
          <w:numId w:val="45"/>
        </w:numPr>
        <w:spacing w:after="60" w:line="240" w:lineRule="auto"/>
        <w:jc w:val="both"/>
        <w:rPr>
          <w:rFonts w:cstheme="minorHAnsi"/>
          <w:b/>
          <w:kern w:val="2"/>
          <w:lang w:eastAsia="en-US" w:bidi="hi-IN"/>
        </w:rPr>
      </w:pPr>
      <w:r w:rsidRPr="00F1488A">
        <w:rPr>
          <w:rFonts w:cstheme="minorHAnsi"/>
          <w:b/>
          <w:kern w:val="2"/>
          <w:lang w:eastAsia="en-US" w:bidi="hi-IN"/>
        </w:rPr>
        <w:t>Kwalifikacje zawodowe i doświadczenie osób skierowanych do realizacji zamówienia, odpowiednie do funk</w:t>
      </w:r>
      <w:r w:rsidR="00C30211" w:rsidRPr="00F1488A">
        <w:rPr>
          <w:rFonts w:cstheme="minorHAnsi"/>
          <w:b/>
          <w:kern w:val="2"/>
          <w:lang w:eastAsia="en-US" w:bidi="hi-IN"/>
        </w:rPr>
        <w:t>cji jaka zostanie im powierzona – dotyczy cz. 1.</w:t>
      </w:r>
    </w:p>
    <w:p w:rsidR="00974CED" w:rsidRPr="007D3D8A" w:rsidRDefault="00974CED" w:rsidP="008B16F8">
      <w:pPr>
        <w:spacing w:after="60" w:line="240" w:lineRule="auto"/>
        <w:ind w:left="1060" w:right="15"/>
        <w:jc w:val="both"/>
        <w:rPr>
          <w:rFonts w:cstheme="minorHAnsi"/>
        </w:rPr>
      </w:pPr>
      <w:r w:rsidRPr="007D3D8A">
        <w:rPr>
          <w:rFonts w:cstheme="minorHAnsi"/>
        </w:rPr>
        <w:t xml:space="preserve">Za spełnienie </w:t>
      </w:r>
      <w:r w:rsidR="008267E0" w:rsidRPr="007D3D8A">
        <w:rPr>
          <w:rFonts w:cstheme="minorHAnsi"/>
        </w:rPr>
        <w:t xml:space="preserve">w/w </w:t>
      </w:r>
      <w:r w:rsidRPr="007D3D8A">
        <w:rPr>
          <w:rFonts w:cstheme="minorHAnsi"/>
        </w:rPr>
        <w:t xml:space="preserve">warunku dysponowania osobami zdolnymi do wykonania zamówienia </w:t>
      </w:r>
      <w:r w:rsidR="000B45E8" w:rsidRPr="007D3D8A">
        <w:rPr>
          <w:rFonts w:cstheme="minorHAnsi"/>
        </w:rPr>
        <w:t>Zamawiający</w:t>
      </w:r>
      <w:r w:rsidRPr="007D3D8A">
        <w:rPr>
          <w:rFonts w:cstheme="minorHAnsi"/>
        </w:rPr>
        <w:t xml:space="preserve"> uzna dysponowanie:</w:t>
      </w:r>
    </w:p>
    <w:p w:rsidR="00495E6F" w:rsidRPr="00F1488A" w:rsidRDefault="00495E6F" w:rsidP="006265B3">
      <w:pPr>
        <w:pStyle w:val="NormalnyWeb"/>
        <w:numPr>
          <w:ilvl w:val="0"/>
          <w:numId w:val="59"/>
        </w:numPr>
        <w:spacing w:before="0" w:beforeAutospacing="0" w:line="276" w:lineRule="auto"/>
        <w:jc w:val="both"/>
        <w:rPr>
          <w:rFonts w:asciiTheme="minorHAnsi" w:eastAsia="SimSun" w:hAnsiTheme="minorHAnsi" w:cstheme="minorHAnsi"/>
          <w:kern w:val="1"/>
          <w:sz w:val="22"/>
          <w:szCs w:val="22"/>
          <w:lang w:eastAsia="hi-IN" w:bidi="hi-IN"/>
        </w:rPr>
      </w:pPr>
      <w:r w:rsidRPr="00F1488A">
        <w:rPr>
          <w:rFonts w:asciiTheme="minorHAnsi" w:eastAsia="SimSun" w:hAnsiTheme="minorHAnsi" w:cstheme="minorHAnsi"/>
          <w:b/>
          <w:kern w:val="1"/>
          <w:sz w:val="22"/>
          <w:szCs w:val="22"/>
          <w:lang w:eastAsia="hi-IN" w:bidi="hi-IN"/>
        </w:rPr>
        <w:t>Kierownik</w:t>
      </w:r>
      <w:r w:rsidR="00D2079E" w:rsidRPr="00F1488A">
        <w:rPr>
          <w:rFonts w:asciiTheme="minorHAnsi" w:eastAsia="SimSun" w:hAnsiTheme="minorHAnsi" w:cstheme="minorHAnsi"/>
          <w:b/>
          <w:kern w:val="1"/>
          <w:sz w:val="22"/>
          <w:szCs w:val="22"/>
          <w:lang w:eastAsia="hi-IN" w:bidi="hi-IN"/>
        </w:rPr>
        <w:t>iem</w:t>
      </w:r>
      <w:r w:rsidRPr="00F1488A">
        <w:rPr>
          <w:rFonts w:asciiTheme="minorHAnsi" w:eastAsia="SimSun" w:hAnsiTheme="minorHAnsi" w:cstheme="minorHAnsi"/>
          <w:b/>
          <w:kern w:val="1"/>
          <w:sz w:val="22"/>
          <w:szCs w:val="22"/>
          <w:lang w:eastAsia="hi-IN" w:bidi="hi-IN"/>
        </w:rPr>
        <w:t xml:space="preserve"> Budowy</w:t>
      </w:r>
      <w:r w:rsidR="00D528FC" w:rsidRPr="00F1488A">
        <w:rPr>
          <w:rFonts w:asciiTheme="minorHAnsi" w:hAnsiTheme="minorHAnsi" w:cstheme="minorHAnsi"/>
          <w:sz w:val="22"/>
          <w:szCs w:val="22"/>
        </w:rPr>
        <w:t>, któr</w:t>
      </w:r>
      <w:r w:rsidR="00D2079E" w:rsidRPr="00F1488A">
        <w:rPr>
          <w:rFonts w:asciiTheme="minorHAnsi" w:hAnsiTheme="minorHAnsi" w:cstheme="minorHAnsi"/>
          <w:sz w:val="22"/>
          <w:szCs w:val="22"/>
        </w:rPr>
        <w:t>y</w:t>
      </w:r>
      <w:r w:rsidRPr="00F1488A">
        <w:rPr>
          <w:rFonts w:asciiTheme="minorHAnsi" w:eastAsia="SimSun" w:hAnsiTheme="minorHAnsi" w:cstheme="minorHAnsi"/>
          <w:kern w:val="1"/>
          <w:sz w:val="22"/>
          <w:szCs w:val="22"/>
          <w:lang w:eastAsia="hi-IN" w:bidi="hi-IN"/>
        </w:rPr>
        <w:t>:</w:t>
      </w:r>
    </w:p>
    <w:p w:rsidR="00D528FC" w:rsidRPr="00F1488A" w:rsidRDefault="00D528FC" w:rsidP="006265B3">
      <w:pPr>
        <w:numPr>
          <w:ilvl w:val="3"/>
          <w:numId w:val="57"/>
        </w:numPr>
        <w:spacing w:after="0" w:line="240" w:lineRule="auto"/>
        <w:jc w:val="both"/>
        <w:rPr>
          <w:rFonts w:eastAsia="SimSun" w:cstheme="minorHAnsi"/>
          <w:kern w:val="1"/>
          <w:lang w:eastAsia="hi-IN" w:bidi="hi-IN"/>
        </w:rPr>
      </w:pPr>
      <w:r w:rsidRPr="00F1488A">
        <w:rPr>
          <w:rFonts w:eastAsia="SimSun" w:cstheme="minorHAnsi"/>
          <w:kern w:val="1"/>
          <w:lang w:eastAsia="hi-IN" w:bidi="hi-IN"/>
        </w:rPr>
        <w:t xml:space="preserve">posiada </w:t>
      </w:r>
      <w:r w:rsidR="00495E6F" w:rsidRPr="00F1488A">
        <w:rPr>
          <w:rFonts w:eastAsia="SimSun" w:cstheme="minorHAnsi"/>
          <w:kern w:val="1"/>
          <w:lang w:eastAsia="hi-IN" w:bidi="hi-IN"/>
        </w:rPr>
        <w:t>uprawnienia budowlane do kierowania robotami budowlanymi bez ograniczeń</w:t>
      </w:r>
      <w:r w:rsidRPr="00F1488A">
        <w:rPr>
          <w:rFonts w:eastAsia="SimSun" w:cstheme="minorHAnsi"/>
          <w:kern w:val="1"/>
          <w:lang w:eastAsia="hi-IN" w:bidi="hi-IN"/>
        </w:rPr>
        <w:t xml:space="preserve"> </w:t>
      </w:r>
      <w:r w:rsidR="00495E6F" w:rsidRPr="00F1488A">
        <w:rPr>
          <w:rFonts w:eastAsia="SimSun" w:cstheme="minorHAnsi"/>
          <w:kern w:val="1"/>
          <w:lang w:eastAsia="hi-IN" w:bidi="hi-IN"/>
        </w:rPr>
        <w:t>w</w:t>
      </w:r>
      <w:r w:rsidR="00495E6F" w:rsidRPr="00F1488A">
        <w:rPr>
          <w:rFonts w:eastAsia="Times New Roman" w:cstheme="minorHAnsi"/>
        </w:rPr>
        <w:t xml:space="preserve"> </w:t>
      </w:r>
      <w:r w:rsidR="00495E6F" w:rsidRPr="00F1488A">
        <w:rPr>
          <w:rFonts w:eastAsia="SimSun" w:cstheme="minorHAnsi"/>
          <w:kern w:val="1"/>
          <w:lang w:eastAsia="hi-IN" w:bidi="hi-IN"/>
        </w:rPr>
        <w:t>specjalności konstrukcyjno-budowlanej lub odpowiadające im ważne uprawnienia</w:t>
      </w:r>
      <w:r w:rsidR="00495E6F" w:rsidRPr="00F1488A">
        <w:rPr>
          <w:rFonts w:eastAsia="Times New Roman" w:cstheme="minorHAnsi"/>
        </w:rPr>
        <w:t xml:space="preserve"> </w:t>
      </w:r>
      <w:r w:rsidR="00495E6F" w:rsidRPr="00F1488A">
        <w:rPr>
          <w:rFonts w:eastAsia="SimSun" w:cstheme="minorHAnsi"/>
          <w:kern w:val="1"/>
          <w:lang w:eastAsia="hi-IN" w:bidi="hi-IN"/>
        </w:rPr>
        <w:t>b</w:t>
      </w:r>
      <w:r w:rsidR="00495E6F" w:rsidRPr="00F1488A">
        <w:rPr>
          <w:rFonts w:eastAsia="Times New Roman" w:cstheme="minorHAnsi"/>
        </w:rPr>
        <w:t>udowlane do kierowania robotami</w:t>
      </w:r>
      <w:r w:rsidR="00495E6F" w:rsidRPr="00F1488A">
        <w:rPr>
          <w:rFonts w:eastAsia="SimSun" w:cstheme="minorHAnsi"/>
          <w:kern w:val="1"/>
          <w:lang w:eastAsia="hi-IN" w:bidi="hi-IN"/>
        </w:rPr>
        <w:t>, które zostały wydane na podstawie wcześniej</w:t>
      </w:r>
      <w:r w:rsidR="00495E6F" w:rsidRPr="00F1488A">
        <w:rPr>
          <w:rFonts w:eastAsia="Times New Roman" w:cstheme="minorHAnsi"/>
        </w:rPr>
        <w:t xml:space="preserve"> </w:t>
      </w:r>
      <w:r w:rsidR="00495E6F" w:rsidRPr="00F1488A">
        <w:rPr>
          <w:rFonts w:eastAsia="SimSun" w:cstheme="minorHAnsi"/>
          <w:kern w:val="1"/>
          <w:lang w:eastAsia="hi-IN" w:bidi="hi-IN"/>
        </w:rPr>
        <w:t>obowiązujących przepisów oraz</w:t>
      </w:r>
    </w:p>
    <w:p w:rsidR="00495E6F" w:rsidRPr="00F1488A" w:rsidRDefault="00D528FC" w:rsidP="006265B3">
      <w:pPr>
        <w:numPr>
          <w:ilvl w:val="3"/>
          <w:numId w:val="57"/>
        </w:numPr>
        <w:spacing w:after="0" w:line="240" w:lineRule="auto"/>
        <w:jc w:val="both"/>
        <w:rPr>
          <w:rFonts w:eastAsia="SimSun" w:cstheme="minorHAnsi"/>
          <w:kern w:val="1"/>
          <w:lang w:eastAsia="hi-IN" w:bidi="hi-IN"/>
        </w:rPr>
      </w:pPr>
      <w:r w:rsidRPr="00F1488A">
        <w:rPr>
          <w:rFonts w:eastAsia="SimSun" w:cstheme="minorHAnsi"/>
          <w:kern w:val="1"/>
          <w:lang w:eastAsia="hi-IN" w:bidi="hi-IN"/>
        </w:rPr>
        <w:t>pełnił</w:t>
      </w:r>
      <w:r w:rsidR="00495E6F" w:rsidRPr="00F1488A">
        <w:rPr>
          <w:rFonts w:eastAsia="SimSun" w:cstheme="minorHAnsi"/>
          <w:kern w:val="1"/>
          <w:lang w:eastAsia="hi-IN" w:bidi="hi-IN"/>
        </w:rPr>
        <w:t xml:space="preserve"> funkcję kierownika budowy przy budowie</w:t>
      </w:r>
      <w:r w:rsidR="00495E6F" w:rsidRPr="00F1488A">
        <w:rPr>
          <w:rFonts w:eastAsia="Times New Roman" w:cstheme="minorHAnsi"/>
        </w:rPr>
        <w:t>,</w:t>
      </w:r>
      <w:r w:rsidR="00495E6F" w:rsidRPr="00F1488A">
        <w:rPr>
          <w:rFonts w:eastAsia="SimSun" w:cstheme="minorHAnsi"/>
          <w:kern w:val="1"/>
          <w:lang w:eastAsia="hi-IN" w:bidi="hi-IN"/>
        </w:rPr>
        <w:t xml:space="preserve"> przebudowie lub</w:t>
      </w:r>
      <w:r w:rsidR="00495E6F" w:rsidRPr="00F1488A">
        <w:rPr>
          <w:rFonts w:eastAsia="Times New Roman" w:cstheme="minorHAnsi"/>
        </w:rPr>
        <w:t xml:space="preserve"> </w:t>
      </w:r>
      <w:r w:rsidR="00495E6F" w:rsidRPr="00F1488A">
        <w:rPr>
          <w:rFonts w:eastAsia="SimSun" w:cstheme="minorHAnsi"/>
          <w:kern w:val="1"/>
          <w:lang w:eastAsia="hi-IN" w:bidi="hi-IN"/>
        </w:rPr>
        <w:t>remoncie co najmniej jednego budynku użyteczności publicznej o kubaturze</w:t>
      </w:r>
      <w:r w:rsidR="00495E6F" w:rsidRPr="00F1488A">
        <w:rPr>
          <w:rFonts w:eastAsia="Times New Roman" w:cstheme="minorHAnsi"/>
        </w:rPr>
        <w:t xml:space="preserve"> </w:t>
      </w:r>
      <w:r w:rsidR="00495E6F" w:rsidRPr="00F1488A">
        <w:rPr>
          <w:rFonts w:eastAsia="SimSun" w:cstheme="minorHAnsi"/>
          <w:kern w:val="1"/>
          <w:lang w:eastAsia="hi-IN" w:bidi="hi-IN"/>
        </w:rPr>
        <w:t xml:space="preserve">minimum </w:t>
      </w:r>
      <w:r w:rsidR="00495E6F" w:rsidRPr="00F1488A">
        <w:rPr>
          <w:rFonts w:eastAsia="Times New Roman" w:cstheme="minorHAnsi"/>
        </w:rPr>
        <w:t>2.5</w:t>
      </w:r>
      <w:r w:rsidR="00495E6F" w:rsidRPr="00F1488A">
        <w:rPr>
          <w:rFonts w:eastAsia="SimSun" w:cstheme="minorHAnsi"/>
          <w:kern w:val="1"/>
          <w:lang w:eastAsia="hi-IN" w:bidi="hi-IN"/>
        </w:rPr>
        <w:t>00 m</w:t>
      </w:r>
      <w:r w:rsidR="00495E6F" w:rsidRPr="0024531A">
        <w:rPr>
          <w:rFonts w:eastAsia="SimSun" w:cstheme="minorHAnsi"/>
          <w:kern w:val="1"/>
          <w:vertAlign w:val="superscript"/>
          <w:lang w:eastAsia="hi-IN" w:bidi="hi-IN"/>
        </w:rPr>
        <w:t>3</w:t>
      </w:r>
      <w:r w:rsidR="00495E6F" w:rsidRPr="00F1488A">
        <w:rPr>
          <w:rFonts w:eastAsia="SimSun" w:cstheme="minorHAnsi"/>
          <w:kern w:val="1"/>
          <w:lang w:eastAsia="hi-IN" w:bidi="hi-IN"/>
        </w:rPr>
        <w:t xml:space="preserve">, </w:t>
      </w:r>
      <w:r w:rsidR="00495E6F" w:rsidRPr="007D3D8A">
        <w:rPr>
          <w:rFonts w:eastAsia="SimSun" w:cstheme="minorHAnsi"/>
          <w:kern w:val="1"/>
          <w:lang w:eastAsia="hi-IN" w:bidi="hi-IN"/>
        </w:rPr>
        <w:t>zawierającego w swoim</w:t>
      </w:r>
      <w:r w:rsidR="00495E6F" w:rsidRPr="00F1488A">
        <w:rPr>
          <w:rFonts w:eastAsia="SimSun" w:cstheme="minorHAnsi"/>
          <w:kern w:val="1"/>
          <w:lang w:eastAsia="hi-IN" w:bidi="hi-IN"/>
        </w:rPr>
        <w:t xml:space="preserve"> zakresie branż</w:t>
      </w:r>
      <w:r w:rsidR="00495E6F" w:rsidRPr="00F1488A">
        <w:rPr>
          <w:rFonts w:eastAsia="Times New Roman" w:cstheme="minorHAnsi"/>
        </w:rPr>
        <w:t>e</w:t>
      </w:r>
      <w:r w:rsidR="00495E6F" w:rsidRPr="00F1488A">
        <w:rPr>
          <w:rFonts w:eastAsia="SimSun" w:cstheme="minorHAnsi"/>
          <w:kern w:val="1"/>
          <w:lang w:eastAsia="hi-IN" w:bidi="hi-IN"/>
        </w:rPr>
        <w:t>: budowlaną, sanitarną,</w:t>
      </w:r>
      <w:r w:rsidR="00495E6F" w:rsidRPr="00F1488A">
        <w:rPr>
          <w:rFonts w:eastAsia="Times New Roman" w:cstheme="minorHAnsi"/>
        </w:rPr>
        <w:t xml:space="preserve"> </w:t>
      </w:r>
      <w:r w:rsidR="002E09DB" w:rsidRPr="00F1488A">
        <w:rPr>
          <w:rFonts w:eastAsia="Times New Roman" w:cstheme="minorHAnsi"/>
        </w:rPr>
        <w:t>(</w:t>
      </w:r>
      <w:r w:rsidR="00495E6F" w:rsidRPr="00F1488A">
        <w:rPr>
          <w:rFonts w:eastAsia="SimSun" w:cstheme="minorHAnsi"/>
          <w:kern w:val="1"/>
          <w:lang w:eastAsia="hi-IN" w:bidi="hi-IN"/>
        </w:rPr>
        <w:t>w tym</w:t>
      </w:r>
      <w:r w:rsidR="002E09DB" w:rsidRPr="00F1488A">
        <w:rPr>
          <w:rFonts w:eastAsia="SimSun" w:cstheme="minorHAnsi"/>
          <w:kern w:val="1"/>
          <w:lang w:eastAsia="hi-IN" w:bidi="hi-IN"/>
        </w:rPr>
        <w:t>:</w:t>
      </w:r>
      <w:r w:rsidR="00495E6F" w:rsidRPr="00F1488A">
        <w:rPr>
          <w:rFonts w:eastAsia="SimSun" w:cstheme="minorHAnsi"/>
          <w:kern w:val="1"/>
          <w:lang w:eastAsia="hi-IN" w:bidi="hi-IN"/>
        </w:rPr>
        <w:t xml:space="preserve"> wykonanie klimatyzacji</w:t>
      </w:r>
      <w:r w:rsidR="002E09DB" w:rsidRPr="00F1488A">
        <w:rPr>
          <w:rFonts w:eastAsia="SimSun" w:cstheme="minorHAnsi"/>
          <w:kern w:val="1"/>
          <w:lang w:eastAsia="hi-IN" w:bidi="hi-IN"/>
        </w:rPr>
        <w:t>)</w:t>
      </w:r>
      <w:r w:rsidR="00495E6F" w:rsidRPr="00F1488A">
        <w:rPr>
          <w:rFonts w:eastAsia="SimSun" w:cstheme="minorHAnsi"/>
          <w:kern w:val="1"/>
          <w:lang w:eastAsia="hi-IN" w:bidi="hi-IN"/>
        </w:rPr>
        <w:t>, elektryczną i elektroenergetyczną,</w:t>
      </w:r>
      <w:r w:rsidR="00495E6F" w:rsidRPr="00F1488A">
        <w:rPr>
          <w:rFonts w:eastAsia="Times New Roman" w:cstheme="minorHAnsi"/>
        </w:rPr>
        <w:t xml:space="preserve"> </w:t>
      </w:r>
      <w:r w:rsidR="00495E6F" w:rsidRPr="00F1488A">
        <w:rPr>
          <w:rFonts w:eastAsia="SimSun" w:cstheme="minorHAnsi"/>
          <w:kern w:val="1"/>
          <w:lang w:eastAsia="hi-IN" w:bidi="hi-IN"/>
        </w:rPr>
        <w:t>telekomunikacyjną.</w:t>
      </w:r>
    </w:p>
    <w:p w:rsidR="002E09DB" w:rsidRPr="00F1488A" w:rsidRDefault="002E09DB" w:rsidP="002E09DB">
      <w:pPr>
        <w:spacing w:after="0" w:line="240" w:lineRule="auto"/>
        <w:ind w:left="709"/>
        <w:jc w:val="both"/>
        <w:rPr>
          <w:rFonts w:eastAsia="SimSun" w:cstheme="minorHAnsi"/>
          <w:kern w:val="1"/>
          <w:sz w:val="18"/>
          <w:lang w:eastAsia="hi-IN" w:bidi="hi-IN"/>
        </w:rPr>
      </w:pPr>
    </w:p>
    <w:p w:rsidR="002E09DB" w:rsidRPr="00F1488A" w:rsidRDefault="002E09DB" w:rsidP="0083698F">
      <w:pPr>
        <w:shd w:val="clear" w:color="auto" w:fill="FDE9D9" w:themeFill="accent6" w:themeFillTint="33"/>
        <w:spacing w:after="0" w:line="240" w:lineRule="auto"/>
        <w:ind w:left="709"/>
        <w:jc w:val="both"/>
        <w:rPr>
          <w:rFonts w:eastAsia="SimSun" w:cstheme="minorHAnsi"/>
          <w:kern w:val="1"/>
          <w:lang w:eastAsia="hi-IN" w:bidi="hi-IN"/>
        </w:rPr>
      </w:pPr>
      <w:bookmarkStart w:id="5" w:name="_Hlk99699464"/>
      <w:r w:rsidRPr="00F1488A">
        <w:rPr>
          <w:rFonts w:eastAsia="SimSun" w:cstheme="minorHAnsi"/>
          <w:kern w:val="1"/>
          <w:lang w:eastAsia="hi-IN" w:bidi="hi-IN"/>
        </w:rPr>
        <w:t xml:space="preserve">Wykonawca wykazując </w:t>
      </w:r>
      <w:r w:rsidR="0083698F" w:rsidRPr="00F1488A">
        <w:rPr>
          <w:rFonts w:eastAsia="SimSun" w:cstheme="minorHAnsi"/>
          <w:kern w:val="1"/>
          <w:lang w:eastAsia="hi-IN" w:bidi="hi-IN"/>
        </w:rPr>
        <w:t>większe doświadczenie w pełnieniu funkcji kierownika budowy</w:t>
      </w:r>
      <w:r w:rsidR="0083698F" w:rsidRPr="00F1488A">
        <w:rPr>
          <w:rFonts w:cstheme="minorHAnsi"/>
        </w:rPr>
        <w:t xml:space="preserve"> </w:t>
      </w:r>
      <w:r w:rsidR="0083698F" w:rsidRPr="00F1488A">
        <w:rPr>
          <w:rFonts w:eastAsia="SimSun" w:cstheme="minorHAnsi"/>
          <w:kern w:val="1"/>
          <w:lang w:eastAsia="hi-IN" w:bidi="hi-IN"/>
        </w:rPr>
        <w:t>przy budowie, przebudowie lub remoncie budynku użyteczności publicznej o kubaturze minimum 2.500 m</w:t>
      </w:r>
      <w:r w:rsidR="0083698F" w:rsidRPr="0024531A">
        <w:rPr>
          <w:rFonts w:eastAsia="SimSun" w:cstheme="minorHAnsi"/>
          <w:kern w:val="1"/>
          <w:vertAlign w:val="superscript"/>
          <w:lang w:eastAsia="hi-IN" w:bidi="hi-IN"/>
        </w:rPr>
        <w:t>3</w:t>
      </w:r>
      <w:r w:rsidR="0083698F" w:rsidRPr="00F1488A">
        <w:rPr>
          <w:rFonts w:eastAsia="SimSun" w:cstheme="minorHAnsi"/>
          <w:kern w:val="1"/>
          <w:lang w:eastAsia="hi-IN" w:bidi="hi-IN"/>
        </w:rPr>
        <w:t xml:space="preserve">, zawierającego w swoim zakresie branże: budowlaną, sanitarną, (w tym: wykonanie klimatyzacji), elektryczną i elektroenergetyczną, telekomunikacyjną </w:t>
      </w:r>
      <w:r w:rsidRPr="00F1488A">
        <w:rPr>
          <w:rFonts w:eastAsia="SimSun" w:cstheme="minorHAnsi"/>
          <w:kern w:val="1"/>
          <w:lang w:eastAsia="hi-IN" w:bidi="hi-IN"/>
        </w:rPr>
        <w:t xml:space="preserve">w </w:t>
      </w:r>
      <w:r w:rsidR="0083698F" w:rsidRPr="00F1488A">
        <w:rPr>
          <w:rFonts w:eastAsia="SimSun" w:cstheme="minorHAnsi"/>
          <w:kern w:val="1"/>
          <w:lang w:eastAsia="hi-IN" w:bidi="hi-IN"/>
        </w:rPr>
        <w:t xml:space="preserve">zakresie </w:t>
      </w:r>
      <w:r w:rsidRPr="00F1488A">
        <w:rPr>
          <w:rFonts w:eastAsia="SimSun" w:cstheme="minorHAnsi"/>
          <w:kern w:val="1"/>
          <w:lang w:eastAsia="hi-IN" w:bidi="hi-IN"/>
        </w:rPr>
        <w:t>części</w:t>
      </w:r>
      <w:r w:rsidR="0083698F" w:rsidRPr="00F1488A">
        <w:rPr>
          <w:rFonts w:eastAsia="SimSun" w:cstheme="minorHAnsi"/>
          <w:kern w:val="1"/>
          <w:lang w:eastAsia="hi-IN" w:bidi="hi-IN"/>
        </w:rPr>
        <w:t xml:space="preserve"> 1</w:t>
      </w:r>
      <w:r w:rsidRPr="00F1488A">
        <w:rPr>
          <w:rFonts w:eastAsia="SimSun" w:cstheme="minorHAnsi"/>
          <w:kern w:val="1"/>
          <w:lang w:eastAsia="hi-IN" w:bidi="hi-IN"/>
        </w:rPr>
        <w:t xml:space="preserve">, będzie miał </w:t>
      </w:r>
      <w:r w:rsidRPr="00F1488A">
        <w:rPr>
          <w:rFonts w:eastAsia="SimSun" w:cstheme="minorHAnsi"/>
          <w:b/>
          <w:kern w:val="1"/>
          <w:lang w:eastAsia="hi-IN" w:bidi="hi-IN"/>
        </w:rPr>
        <w:t>możliwość uzyskania</w:t>
      </w:r>
      <w:r w:rsidR="0083698F" w:rsidRPr="00F1488A">
        <w:rPr>
          <w:rFonts w:eastAsia="SimSun" w:cstheme="minorHAnsi"/>
          <w:b/>
          <w:kern w:val="1"/>
          <w:lang w:eastAsia="hi-IN" w:bidi="hi-IN"/>
        </w:rPr>
        <w:t xml:space="preserve"> </w:t>
      </w:r>
      <w:r w:rsidRPr="00F1488A">
        <w:rPr>
          <w:rFonts w:eastAsia="SimSun" w:cstheme="minorHAnsi"/>
          <w:b/>
          <w:kern w:val="1"/>
          <w:lang w:eastAsia="hi-IN" w:bidi="hi-IN"/>
        </w:rPr>
        <w:t>punktów w kryterium doświadczenie</w:t>
      </w:r>
      <w:r w:rsidR="0083698F" w:rsidRPr="00F1488A">
        <w:rPr>
          <w:rFonts w:eastAsia="SimSun" w:cstheme="minorHAnsi"/>
          <w:b/>
          <w:kern w:val="1"/>
          <w:lang w:eastAsia="hi-IN" w:bidi="hi-IN"/>
        </w:rPr>
        <w:t xml:space="preserve"> Kierownika Budowy</w:t>
      </w:r>
      <w:r w:rsidRPr="00F1488A">
        <w:rPr>
          <w:rFonts w:eastAsia="SimSun" w:cstheme="minorHAnsi"/>
          <w:b/>
          <w:kern w:val="1"/>
          <w:lang w:eastAsia="hi-IN" w:bidi="hi-IN"/>
        </w:rPr>
        <w:t xml:space="preserve"> – </w:t>
      </w:r>
      <w:r w:rsidR="007D3D8A">
        <w:rPr>
          <w:rFonts w:eastAsia="SimSun" w:cstheme="minorHAnsi"/>
          <w:b/>
          <w:kern w:val="1"/>
          <w:lang w:eastAsia="hi-IN" w:bidi="hi-IN"/>
        </w:rPr>
        <w:t xml:space="preserve">                        </w:t>
      </w:r>
      <w:r w:rsidRPr="00F1488A">
        <w:rPr>
          <w:rFonts w:eastAsia="SimSun" w:cstheme="minorHAnsi"/>
          <w:b/>
          <w:kern w:val="1"/>
          <w:lang w:eastAsia="hi-IN" w:bidi="hi-IN"/>
        </w:rPr>
        <w:t xml:space="preserve">wg załącznika nr </w:t>
      </w:r>
      <w:r w:rsidR="00E70A4D" w:rsidRPr="00F1488A">
        <w:rPr>
          <w:rFonts w:eastAsia="SimSun" w:cstheme="minorHAnsi"/>
          <w:b/>
          <w:kern w:val="1"/>
          <w:lang w:eastAsia="hi-IN" w:bidi="hi-IN"/>
        </w:rPr>
        <w:t xml:space="preserve">1A </w:t>
      </w:r>
      <w:r w:rsidRPr="00F1488A">
        <w:rPr>
          <w:rFonts w:eastAsia="SimSun" w:cstheme="minorHAnsi"/>
          <w:b/>
          <w:kern w:val="1"/>
          <w:lang w:eastAsia="hi-IN" w:bidi="hi-IN"/>
        </w:rPr>
        <w:t>do SWZ (dotyczy cz</w:t>
      </w:r>
      <w:r w:rsidR="00F1488A">
        <w:rPr>
          <w:rFonts w:eastAsia="SimSun" w:cstheme="minorHAnsi"/>
          <w:b/>
          <w:kern w:val="1"/>
          <w:lang w:eastAsia="hi-IN" w:bidi="hi-IN"/>
        </w:rPr>
        <w:t>.</w:t>
      </w:r>
      <w:r w:rsidR="0083698F" w:rsidRPr="00F1488A">
        <w:rPr>
          <w:rFonts w:eastAsia="SimSun" w:cstheme="minorHAnsi"/>
          <w:b/>
          <w:kern w:val="1"/>
          <w:lang w:eastAsia="hi-IN" w:bidi="hi-IN"/>
        </w:rPr>
        <w:t xml:space="preserve"> 1</w:t>
      </w:r>
      <w:r w:rsidRPr="00F1488A">
        <w:rPr>
          <w:rFonts w:eastAsia="SimSun" w:cstheme="minorHAnsi"/>
          <w:b/>
          <w:kern w:val="1"/>
          <w:lang w:eastAsia="hi-IN" w:bidi="hi-IN"/>
        </w:rPr>
        <w:t>).</w:t>
      </w:r>
    </w:p>
    <w:bookmarkEnd w:id="5"/>
    <w:p w:rsidR="002E09DB" w:rsidRPr="007D3D8A" w:rsidRDefault="002E09DB" w:rsidP="002E09DB">
      <w:pPr>
        <w:spacing w:after="0" w:line="240" w:lineRule="auto"/>
        <w:ind w:left="709"/>
        <w:jc w:val="both"/>
        <w:rPr>
          <w:rFonts w:eastAsia="SimSun" w:cstheme="minorHAnsi"/>
          <w:kern w:val="1"/>
          <w:sz w:val="12"/>
          <w:lang w:eastAsia="hi-IN" w:bidi="hi-IN"/>
        </w:rPr>
      </w:pPr>
    </w:p>
    <w:p w:rsidR="00495E6F" w:rsidRPr="00F1488A" w:rsidRDefault="00495E6F" w:rsidP="006265B3">
      <w:pPr>
        <w:numPr>
          <w:ilvl w:val="0"/>
          <w:numId w:val="56"/>
        </w:numPr>
        <w:tabs>
          <w:tab w:val="num" w:pos="720"/>
        </w:tabs>
        <w:spacing w:after="0" w:line="240" w:lineRule="auto"/>
        <w:ind w:left="709" w:hanging="283"/>
        <w:jc w:val="both"/>
        <w:rPr>
          <w:rFonts w:eastAsia="SimSun" w:cstheme="minorHAnsi"/>
          <w:kern w:val="1"/>
          <w:lang w:eastAsia="hi-IN" w:bidi="hi-IN"/>
        </w:rPr>
      </w:pPr>
      <w:r w:rsidRPr="00F1488A">
        <w:rPr>
          <w:rFonts w:eastAsia="SimSun" w:cstheme="minorHAnsi"/>
          <w:b/>
          <w:kern w:val="1"/>
          <w:lang w:eastAsia="hi-IN" w:bidi="hi-IN"/>
        </w:rPr>
        <w:t>Kierownik</w:t>
      </w:r>
      <w:r w:rsidR="00D2079E" w:rsidRPr="00F1488A">
        <w:rPr>
          <w:rFonts w:eastAsia="SimSun" w:cstheme="minorHAnsi"/>
          <w:b/>
          <w:kern w:val="1"/>
          <w:lang w:eastAsia="hi-IN" w:bidi="hi-IN"/>
        </w:rPr>
        <w:t>iem</w:t>
      </w:r>
      <w:r w:rsidRPr="00F1488A">
        <w:rPr>
          <w:rFonts w:eastAsia="SimSun" w:cstheme="minorHAnsi"/>
          <w:b/>
          <w:kern w:val="1"/>
          <w:lang w:eastAsia="hi-IN" w:bidi="hi-IN"/>
        </w:rPr>
        <w:t xml:space="preserve"> robót sanitarnych</w:t>
      </w:r>
      <w:r w:rsidRPr="00F1488A">
        <w:rPr>
          <w:rFonts w:eastAsia="Times New Roman" w:cstheme="minorHAnsi"/>
        </w:rPr>
        <w:t>, któr</w:t>
      </w:r>
      <w:r w:rsidR="00D2079E" w:rsidRPr="00F1488A">
        <w:rPr>
          <w:rFonts w:eastAsia="Times New Roman" w:cstheme="minorHAnsi"/>
        </w:rPr>
        <w:t>y</w:t>
      </w:r>
      <w:r w:rsidRPr="00F1488A">
        <w:rPr>
          <w:rFonts w:eastAsia="SimSun" w:cstheme="minorHAnsi"/>
          <w:kern w:val="1"/>
          <w:lang w:eastAsia="hi-IN" w:bidi="hi-IN"/>
        </w:rPr>
        <w:t>:</w:t>
      </w:r>
    </w:p>
    <w:p w:rsidR="00495E6F" w:rsidRPr="00F1488A" w:rsidRDefault="00D2079E" w:rsidP="006265B3">
      <w:pPr>
        <w:numPr>
          <w:ilvl w:val="1"/>
          <w:numId w:val="57"/>
        </w:numPr>
        <w:spacing w:after="0" w:line="240" w:lineRule="auto"/>
        <w:jc w:val="both"/>
        <w:rPr>
          <w:rFonts w:eastAsia="SimSun" w:cstheme="minorHAnsi"/>
          <w:kern w:val="1"/>
          <w:lang w:eastAsia="hi-IN" w:bidi="hi-IN"/>
        </w:rPr>
      </w:pPr>
      <w:r w:rsidRPr="00F1488A">
        <w:rPr>
          <w:rFonts w:eastAsia="Times New Roman" w:cstheme="minorHAnsi"/>
        </w:rPr>
        <w:t>posiada</w:t>
      </w:r>
      <w:r w:rsidRPr="00F1488A">
        <w:rPr>
          <w:rFonts w:eastAsia="SimSun" w:cstheme="minorHAnsi"/>
          <w:kern w:val="1"/>
          <w:lang w:eastAsia="hi-IN" w:bidi="hi-IN"/>
        </w:rPr>
        <w:t xml:space="preserve"> </w:t>
      </w:r>
      <w:r w:rsidR="00495E6F" w:rsidRPr="00F1488A">
        <w:rPr>
          <w:rFonts w:eastAsia="SimSun" w:cstheme="minorHAnsi"/>
          <w:kern w:val="1"/>
          <w:lang w:eastAsia="hi-IN" w:bidi="hi-IN"/>
        </w:rPr>
        <w:t xml:space="preserve">uprawnienia budowlane do kierowania robotami budowlanymi bez ograniczeń </w:t>
      </w:r>
      <w:r w:rsidR="00495E6F" w:rsidRPr="00F1488A">
        <w:rPr>
          <w:rFonts w:eastAsia="Times New Roman" w:cstheme="minorHAnsi"/>
        </w:rPr>
        <w:t xml:space="preserve">                            </w:t>
      </w:r>
      <w:r w:rsidR="00495E6F" w:rsidRPr="00F1488A">
        <w:rPr>
          <w:rFonts w:eastAsia="SimSun" w:cstheme="minorHAnsi"/>
          <w:kern w:val="1"/>
          <w:lang w:eastAsia="hi-IN" w:bidi="hi-IN"/>
        </w:rPr>
        <w:t>w</w:t>
      </w:r>
      <w:r w:rsidR="00495E6F" w:rsidRPr="00F1488A">
        <w:rPr>
          <w:rFonts w:eastAsia="Times New Roman" w:cstheme="minorHAnsi"/>
        </w:rPr>
        <w:t xml:space="preserve"> </w:t>
      </w:r>
      <w:r w:rsidR="00495E6F" w:rsidRPr="00F1488A">
        <w:rPr>
          <w:rFonts w:eastAsia="SimSun" w:cstheme="minorHAnsi"/>
          <w:kern w:val="1"/>
          <w:lang w:eastAsia="hi-IN" w:bidi="hi-IN"/>
        </w:rPr>
        <w:t>specjalności instalacyjnej w zakresie sieci, instalacji i urządzeń cieplnych,</w:t>
      </w:r>
      <w:r w:rsidR="00495E6F" w:rsidRPr="00F1488A">
        <w:rPr>
          <w:rFonts w:eastAsia="Times New Roman" w:cstheme="minorHAnsi"/>
        </w:rPr>
        <w:t xml:space="preserve"> </w:t>
      </w:r>
      <w:r w:rsidR="00495E6F" w:rsidRPr="00F1488A">
        <w:rPr>
          <w:rFonts w:eastAsia="SimSun" w:cstheme="minorHAnsi"/>
          <w:kern w:val="1"/>
          <w:lang w:eastAsia="hi-IN" w:bidi="hi-IN"/>
        </w:rPr>
        <w:t>wentylacyjnych, gazowych, wodociągowych i kanalizacyjnych lub odpowiadające</w:t>
      </w:r>
      <w:r w:rsidR="00495E6F" w:rsidRPr="00F1488A">
        <w:rPr>
          <w:rFonts w:eastAsia="Times New Roman" w:cstheme="minorHAnsi"/>
        </w:rPr>
        <w:t xml:space="preserve"> </w:t>
      </w:r>
      <w:r w:rsidR="00495E6F" w:rsidRPr="00F1488A">
        <w:rPr>
          <w:rFonts w:eastAsia="SimSun" w:cstheme="minorHAnsi"/>
          <w:kern w:val="1"/>
          <w:lang w:eastAsia="hi-IN" w:bidi="hi-IN"/>
        </w:rPr>
        <w:t>im ważne uprawnienia budowlane uprawniają</w:t>
      </w:r>
      <w:r w:rsidR="00495E6F" w:rsidRPr="00F1488A">
        <w:rPr>
          <w:rFonts w:eastAsia="Times New Roman" w:cstheme="minorHAnsi"/>
        </w:rPr>
        <w:t>ce do kierowania robotami</w:t>
      </w:r>
      <w:r w:rsidR="00495E6F" w:rsidRPr="00F1488A">
        <w:rPr>
          <w:rFonts w:eastAsia="SimSun" w:cstheme="minorHAnsi"/>
          <w:kern w:val="1"/>
          <w:lang w:eastAsia="hi-IN" w:bidi="hi-IN"/>
        </w:rPr>
        <w:t>, które</w:t>
      </w:r>
      <w:r w:rsidR="00495E6F" w:rsidRPr="00F1488A">
        <w:rPr>
          <w:rFonts w:eastAsia="Times New Roman" w:cstheme="minorHAnsi"/>
        </w:rPr>
        <w:t xml:space="preserve"> </w:t>
      </w:r>
      <w:r w:rsidR="00495E6F" w:rsidRPr="00F1488A">
        <w:rPr>
          <w:rFonts w:eastAsia="SimSun" w:cstheme="minorHAnsi"/>
          <w:kern w:val="1"/>
          <w:lang w:eastAsia="hi-IN" w:bidi="hi-IN"/>
        </w:rPr>
        <w:t>zostały wydane na podstawie wcześniej obowiązujących przepisów oraz</w:t>
      </w:r>
    </w:p>
    <w:p w:rsidR="00495E6F" w:rsidRPr="00F1488A" w:rsidRDefault="00D2079E" w:rsidP="006265B3">
      <w:pPr>
        <w:numPr>
          <w:ilvl w:val="1"/>
          <w:numId w:val="57"/>
        </w:numPr>
        <w:spacing w:after="0" w:line="240" w:lineRule="auto"/>
        <w:jc w:val="both"/>
        <w:rPr>
          <w:rFonts w:eastAsia="Times New Roman" w:cstheme="minorHAnsi"/>
        </w:rPr>
      </w:pPr>
      <w:r w:rsidRPr="00F1488A">
        <w:rPr>
          <w:rFonts w:eastAsia="SimSun" w:cstheme="minorHAnsi"/>
          <w:kern w:val="1"/>
          <w:lang w:eastAsia="hi-IN" w:bidi="hi-IN"/>
        </w:rPr>
        <w:lastRenderedPageBreak/>
        <w:t>pełnił</w:t>
      </w:r>
      <w:r w:rsidR="00495E6F" w:rsidRPr="00F1488A">
        <w:rPr>
          <w:rFonts w:eastAsia="SimSun" w:cstheme="minorHAnsi"/>
          <w:kern w:val="1"/>
          <w:lang w:eastAsia="hi-IN" w:bidi="hi-IN"/>
        </w:rPr>
        <w:t xml:space="preserve"> funkcję kierownika budowy lub kierownika robót sanitarnych, dla sieci,</w:t>
      </w:r>
      <w:r w:rsidR="00495E6F" w:rsidRPr="00F1488A">
        <w:rPr>
          <w:rFonts w:eastAsia="Times New Roman" w:cstheme="minorHAnsi"/>
        </w:rPr>
        <w:t xml:space="preserve"> </w:t>
      </w:r>
      <w:r w:rsidR="00495E6F" w:rsidRPr="00F1488A">
        <w:rPr>
          <w:rFonts w:eastAsia="SimSun" w:cstheme="minorHAnsi"/>
          <w:kern w:val="1"/>
          <w:lang w:eastAsia="hi-IN" w:bidi="hi-IN"/>
        </w:rPr>
        <w:t>instalacji</w:t>
      </w:r>
      <w:r w:rsidR="00495E6F" w:rsidRPr="00F1488A">
        <w:rPr>
          <w:rFonts w:eastAsia="Times New Roman" w:cstheme="minorHAnsi"/>
        </w:rPr>
        <w:t xml:space="preserve">                </w:t>
      </w:r>
      <w:r w:rsidR="00495E6F" w:rsidRPr="00F1488A">
        <w:rPr>
          <w:rFonts w:eastAsia="SimSun" w:cstheme="minorHAnsi"/>
          <w:kern w:val="1"/>
          <w:lang w:eastAsia="hi-IN" w:bidi="hi-IN"/>
        </w:rPr>
        <w:t xml:space="preserve"> i urządzeń cieplnych, wentylacyjnych, gazowych, wodociągowych i</w:t>
      </w:r>
      <w:r w:rsidR="00495E6F" w:rsidRPr="00F1488A">
        <w:rPr>
          <w:rFonts w:eastAsia="Times New Roman" w:cstheme="minorHAnsi"/>
        </w:rPr>
        <w:t xml:space="preserve"> </w:t>
      </w:r>
      <w:r w:rsidR="00495E6F" w:rsidRPr="00F1488A">
        <w:rPr>
          <w:rFonts w:eastAsia="SimSun" w:cstheme="minorHAnsi"/>
          <w:kern w:val="1"/>
          <w:lang w:eastAsia="hi-IN" w:bidi="hi-IN"/>
        </w:rPr>
        <w:t>kanalizacyjnych.</w:t>
      </w:r>
    </w:p>
    <w:p w:rsidR="00495E6F" w:rsidRPr="00F1488A" w:rsidRDefault="00495E6F" w:rsidP="006265B3">
      <w:pPr>
        <w:numPr>
          <w:ilvl w:val="0"/>
          <w:numId w:val="56"/>
        </w:numPr>
        <w:tabs>
          <w:tab w:val="num" w:pos="720"/>
        </w:tabs>
        <w:spacing w:after="0" w:line="240" w:lineRule="auto"/>
        <w:ind w:left="709" w:hanging="283"/>
        <w:jc w:val="both"/>
        <w:rPr>
          <w:rFonts w:eastAsia="SimSun" w:cstheme="minorHAnsi"/>
          <w:kern w:val="1"/>
          <w:lang w:eastAsia="hi-IN" w:bidi="hi-IN"/>
        </w:rPr>
      </w:pPr>
      <w:r w:rsidRPr="00F1488A">
        <w:rPr>
          <w:rFonts w:eastAsia="SimSun" w:cstheme="minorHAnsi"/>
          <w:b/>
          <w:kern w:val="1"/>
          <w:lang w:eastAsia="hi-IN" w:bidi="hi-IN"/>
        </w:rPr>
        <w:t>Kierownik</w:t>
      </w:r>
      <w:r w:rsidR="00D2079E" w:rsidRPr="00F1488A">
        <w:rPr>
          <w:rFonts w:eastAsia="SimSun" w:cstheme="minorHAnsi"/>
          <w:b/>
          <w:kern w:val="1"/>
          <w:lang w:eastAsia="hi-IN" w:bidi="hi-IN"/>
        </w:rPr>
        <w:t xml:space="preserve">iem </w:t>
      </w:r>
      <w:r w:rsidR="00B70E76">
        <w:rPr>
          <w:rFonts w:eastAsia="SimSun" w:cstheme="minorHAnsi"/>
          <w:b/>
          <w:kern w:val="1"/>
          <w:lang w:eastAsia="hi-IN" w:bidi="hi-IN"/>
        </w:rPr>
        <w:t xml:space="preserve">robót </w:t>
      </w:r>
      <w:r w:rsidRPr="00F1488A">
        <w:rPr>
          <w:rFonts w:eastAsia="SimSun" w:cstheme="minorHAnsi"/>
          <w:b/>
          <w:kern w:val="1"/>
          <w:lang w:eastAsia="hi-IN" w:bidi="hi-IN"/>
        </w:rPr>
        <w:t>w zakresie sieci, instalacji i urządzeń elektrycznych</w:t>
      </w:r>
      <w:r w:rsidR="00D2079E" w:rsidRPr="00F1488A">
        <w:rPr>
          <w:rFonts w:eastAsia="SimSun" w:cstheme="minorHAnsi"/>
          <w:b/>
          <w:kern w:val="1"/>
          <w:lang w:eastAsia="hi-IN" w:bidi="hi-IN"/>
        </w:rPr>
        <w:t xml:space="preserve"> </w:t>
      </w:r>
      <w:r w:rsidR="00A00A54">
        <w:rPr>
          <w:rFonts w:eastAsia="SimSun" w:cstheme="minorHAnsi"/>
          <w:b/>
          <w:kern w:val="1"/>
          <w:lang w:eastAsia="hi-IN" w:bidi="hi-IN"/>
        </w:rPr>
        <w:t xml:space="preserve">                                                      </w:t>
      </w:r>
      <w:r w:rsidRPr="00F1488A">
        <w:rPr>
          <w:rFonts w:eastAsia="SimSun" w:cstheme="minorHAnsi"/>
          <w:b/>
          <w:kern w:val="1"/>
          <w:lang w:eastAsia="hi-IN" w:bidi="hi-IN"/>
        </w:rPr>
        <w:t>i elektroenergetycznych</w:t>
      </w:r>
      <w:r w:rsidR="00D2079E" w:rsidRPr="00F1488A">
        <w:rPr>
          <w:rFonts w:eastAsia="SimSun" w:cstheme="minorHAnsi"/>
          <w:b/>
          <w:kern w:val="1"/>
          <w:lang w:eastAsia="hi-IN" w:bidi="hi-IN"/>
        </w:rPr>
        <w:t xml:space="preserve">, </w:t>
      </w:r>
      <w:r w:rsidR="00D2079E" w:rsidRPr="00F1488A">
        <w:rPr>
          <w:rFonts w:eastAsia="Times New Roman" w:cstheme="minorHAnsi"/>
        </w:rPr>
        <w:t>który</w:t>
      </w:r>
      <w:r w:rsidRPr="00F1488A">
        <w:rPr>
          <w:rFonts w:eastAsia="SimSun" w:cstheme="minorHAnsi"/>
          <w:kern w:val="1"/>
          <w:lang w:eastAsia="hi-IN" w:bidi="hi-IN"/>
        </w:rPr>
        <w:t>:</w:t>
      </w:r>
    </w:p>
    <w:p w:rsidR="00495E6F" w:rsidRPr="00F1488A" w:rsidRDefault="00D2079E" w:rsidP="006265B3">
      <w:pPr>
        <w:numPr>
          <w:ilvl w:val="1"/>
          <w:numId w:val="57"/>
        </w:numPr>
        <w:spacing w:after="0" w:line="240" w:lineRule="auto"/>
        <w:jc w:val="both"/>
        <w:rPr>
          <w:rFonts w:eastAsia="SimSun" w:cstheme="minorHAnsi"/>
          <w:kern w:val="1"/>
          <w:lang w:eastAsia="hi-IN" w:bidi="hi-IN"/>
        </w:rPr>
      </w:pPr>
      <w:r w:rsidRPr="00F1488A">
        <w:rPr>
          <w:rFonts w:eastAsia="Times New Roman" w:cstheme="minorHAnsi"/>
        </w:rPr>
        <w:t>posiada</w:t>
      </w:r>
      <w:r w:rsidRPr="00F1488A">
        <w:rPr>
          <w:rFonts w:eastAsia="SimSun" w:cstheme="minorHAnsi"/>
          <w:kern w:val="1"/>
          <w:lang w:eastAsia="hi-IN" w:bidi="hi-IN"/>
        </w:rPr>
        <w:t xml:space="preserve"> </w:t>
      </w:r>
      <w:r w:rsidR="00495E6F" w:rsidRPr="00F1488A">
        <w:rPr>
          <w:rFonts w:eastAsia="SimSun" w:cstheme="minorHAnsi"/>
          <w:kern w:val="1"/>
          <w:lang w:eastAsia="hi-IN" w:bidi="hi-IN"/>
        </w:rPr>
        <w:t>uprawnienia budowlane do kierowania robotami budowlanymi bez ograniczeń w zakresie sieci, instalacji i urządzeń elektrycznych i elektroenergetycznych lub</w:t>
      </w:r>
      <w:r w:rsidR="00495E6F" w:rsidRPr="00F1488A">
        <w:rPr>
          <w:rFonts w:eastAsia="Times New Roman" w:cstheme="minorHAnsi"/>
        </w:rPr>
        <w:t xml:space="preserve"> </w:t>
      </w:r>
      <w:r w:rsidR="00495E6F" w:rsidRPr="00F1488A">
        <w:rPr>
          <w:rFonts w:eastAsia="SimSun" w:cstheme="minorHAnsi"/>
          <w:kern w:val="1"/>
          <w:lang w:eastAsia="hi-IN" w:bidi="hi-IN"/>
        </w:rPr>
        <w:t>odpowiadające im ważne uprawnienia budowlane, uprawniające do kierowania</w:t>
      </w:r>
      <w:r w:rsidR="00495E6F" w:rsidRPr="00F1488A">
        <w:rPr>
          <w:rFonts w:eastAsia="Times New Roman" w:cstheme="minorHAnsi"/>
        </w:rPr>
        <w:t xml:space="preserve"> </w:t>
      </w:r>
      <w:r w:rsidR="00495E6F" w:rsidRPr="00F1488A">
        <w:rPr>
          <w:rFonts w:eastAsia="SimSun" w:cstheme="minorHAnsi"/>
          <w:kern w:val="1"/>
          <w:lang w:eastAsia="hi-IN" w:bidi="hi-IN"/>
        </w:rPr>
        <w:t>robotami, które zostały wydane na podstawie wcześniej obowiązujących</w:t>
      </w:r>
      <w:r w:rsidR="00495E6F" w:rsidRPr="00F1488A">
        <w:rPr>
          <w:rFonts w:eastAsia="Times New Roman" w:cstheme="minorHAnsi"/>
        </w:rPr>
        <w:t xml:space="preserve"> </w:t>
      </w:r>
      <w:r w:rsidR="00495E6F" w:rsidRPr="00F1488A">
        <w:rPr>
          <w:rFonts w:eastAsia="SimSun" w:cstheme="minorHAnsi"/>
          <w:kern w:val="1"/>
          <w:lang w:eastAsia="hi-IN" w:bidi="hi-IN"/>
        </w:rPr>
        <w:t>przepisów oraz</w:t>
      </w:r>
    </w:p>
    <w:p w:rsidR="00495E6F" w:rsidRPr="00F1488A" w:rsidRDefault="00D2079E" w:rsidP="006265B3">
      <w:pPr>
        <w:numPr>
          <w:ilvl w:val="1"/>
          <w:numId w:val="57"/>
        </w:numPr>
        <w:spacing w:after="0" w:line="240" w:lineRule="auto"/>
        <w:jc w:val="both"/>
        <w:rPr>
          <w:rFonts w:eastAsia="Times New Roman" w:cstheme="minorHAnsi"/>
        </w:rPr>
      </w:pPr>
      <w:r w:rsidRPr="00F1488A">
        <w:rPr>
          <w:rFonts w:eastAsia="SimSun" w:cstheme="minorHAnsi"/>
          <w:kern w:val="1"/>
          <w:lang w:eastAsia="hi-IN" w:bidi="hi-IN"/>
        </w:rPr>
        <w:t>pełnił</w:t>
      </w:r>
      <w:r w:rsidR="00495E6F" w:rsidRPr="00F1488A">
        <w:rPr>
          <w:rFonts w:eastAsia="SimSun" w:cstheme="minorHAnsi"/>
          <w:kern w:val="1"/>
          <w:lang w:eastAsia="hi-IN" w:bidi="hi-IN"/>
        </w:rPr>
        <w:t xml:space="preserve"> funkcję kierownika budowy lub kierownika robót w zakresie sieci</w:t>
      </w:r>
      <w:r w:rsidR="00495E6F" w:rsidRPr="00F1488A">
        <w:rPr>
          <w:rFonts w:eastAsia="Times New Roman" w:cstheme="minorHAnsi"/>
        </w:rPr>
        <w:t xml:space="preserve">, </w:t>
      </w:r>
      <w:r w:rsidR="00495E6F" w:rsidRPr="00F1488A">
        <w:rPr>
          <w:rFonts w:eastAsia="SimSun" w:cstheme="minorHAnsi"/>
          <w:kern w:val="1"/>
          <w:lang w:eastAsia="hi-IN" w:bidi="hi-IN"/>
        </w:rPr>
        <w:t xml:space="preserve">instalacji </w:t>
      </w:r>
      <w:r w:rsidR="00495E6F" w:rsidRPr="00F1488A">
        <w:rPr>
          <w:rFonts w:eastAsia="Times New Roman" w:cstheme="minorHAnsi"/>
        </w:rPr>
        <w:t xml:space="preserve">                            </w:t>
      </w:r>
      <w:r w:rsidR="00495E6F" w:rsidRPr="00F1488A">
        <w:rPr>
          <w:rFonts w:eastAsia="SimSun" w:cstheme="minorHAnsi"/>
          <w:kern w:val="1"/>
          <w:lang w:eastAsia="hi-IN" w:bidi="hi-IN"/>
        </w:rPr>
        <w:t>i urządzeń elektrycznych i elektroenergetycznych.</w:t>
      </w:r>
    </w:p>
    <w:p w:rsidR="00495E6F" w:rsidRPr="00F1488A" w:rsidRDefault="00D2079E" w:rsidP="006265B3">
      <w:pPr>
        <w:numPr>
          <w:ilvl w:val="0"/>
          <w:numId w:val="56"/>
        </w:numPr>
        <w:tabs>
          <w:tab w:val="num" w:pos="720"/>
        </w:tabs>
        <w:spacing w:after="0" w:line="240" w:lineRule="auto"/>
        <w:ind w:left="709" w:hanging="283"/>
        <w:jc w:val="both"/>
        <w:rPr>
          <w:rFonts w:eastAsia="SimSun" w:cstheme="minorHAnsi"/>
          <w:kern w:val="1"/>
          <w:lang w:eastAsia="hi-IN" w:bidi="hi-IN"/>
        </w:rPr>
      </w:pPr>
      <w:r w:rsidRPr="00F1488A">
        <w:rPr>
          <w:rFonts w:eastAsia="SimSun" w:cstheme="minorHAnsi"/>
          <w:b/>
          <w:kern w:val="1"/>
          <w:lang w:eastAsia="hi-IN" w:bidi="hi-IN"/>
        </w:rPr>
        <w:t>Kierownikiem</w:t>
      </w:r>
      <w:r w:rsidR="00495E6F" w:rsidRPr="00F1488A">
        <w:rPr>
          <w:rFonts w:eastAsia="SimSun" w:cstheme="minorHAnsi"/>
          <w:b/>
          <w:kern w:val="1"/>
          <w:lang w:eastAsia="hi-IN" w:bidi="hi-IN"/>
        </w:rPr>
        <w:t xml:space="preserve"> robót branży telekomunikacyjnej</w:t>
      </w:r>
      <w:r w:rsidRPr="00F1488A">
        <w:rPr>
          <w:rFonts w:eastAsia="SimSun" w:cstheme="minorHAnsi"/>
          <w:b/>
          <w:kern w:val="1"/>
          <w:lang w:eastAsia="hi-IN" w:bidi="hi-IN"/>
        </w:rPr>
        <w:t xml:space="preserve">, </w:t>
      </w:r>
      <w:r w:rsidR="00495E6F" w:rsidRPr="00F1488A">
        <w:rPr>
          <w:rFonts w:eastAsia="Times New Roman" w:cstheme="minorHAnsi"/>
        </w:rPr>
        <w:t>któr</w:t>
      </w:r>
      <w:r w:rsidRPr="00F1488A">
        <w:rPr>
          <w:rFonts w:eastAsia="Times New Roman" w:cstheme="minorHAnsi"/>
        </w:rPr>
        <w:t>y</w:t>
      </w:r>
      <w:r w:rsidR="00495E6F" w:rsidRPr="00F1488A">
        <w:rPr>
          <w:rFonts w:eastAsia="SimSun" w:cstheme="minorHAnsi"/>
          <w:kern w:val="1"/>
          <w:lang w:eastAsia="hi-IN" w:bidi="hi-IN"/>
        </w:rPr>
        <w:t>:</w:t>
      </w:r>
    </w:p>
    <w:p w:rsidR="00495E6F" w:rsidRPr="00F1488A" w:rsidRDefault="00D2079E" w:rsidP="006265B3">
      <w:pPr>
        <w:numPr>
          <w:ilvl w:val="1"/>
          <w:numId w:val="57"/>
        </w:numPr>
        <w:spacing w:after="0" w:line="240" w:lineRule="auto"/>
        <w:jc w:val="both"/>
        <w:rPr>
          <w:rFonts w:eastAsia="SimSun" w:cstheme="minorHAnsi"/>
          <w:kern w:val="1"/>
          <w:lang w:eastAsia="hi-IN" w:bidi="hi-IN"/>
        </w:rPr>
      </w:pPr>
      <w:r w:rsidRPr="00F1488A">
        <w:rPr>
          <w:rFonts w:eastAsia="SimSun" w:cstheme="minorHAnsi"/>
          <w:kern w:val="1"/>
          <w:lang w:eastAsia="hi-IN" w:bidi="hi-IN"/>
        </w:rPr>
        <w:t xml:space="preserve">posiada </w:t>
      </w:r>
      <w:r w:rsidR="00495E6F" w:rsidRPr="00F1488A">
        <w:rPr>
          <w:rFonts w:eastAsia="SimSun" w:cstheme="minorHAnsi"/>
          <w:kern w:val="1"/>
          <w:lang w:eastAsia="hi-IN" w:bidi="hi-IN"/>
        </w:rPr>
        <w:t xml:space="preserve">uprawnienia budowlane do kierowania robotami budowlanymi bez ograniczeń w zakresie sieci, instalacji i urządzeń </w:t>
      </w:r>
      <w:r w:rsidR="00495E6F" w:rsidRPr="00F1488A">
        <w:rPr>
          <w:rFonts w:eastAsia="Times New Roman" w:cstheme="minorHAnsi"/>
        </w:rPr>
        <w:t>telekomunikacyjnych</w:t>
      </w:r>
      <w:r w:rsidR="00495E6F" w:rsidRPr="00F1488A">
        <w:rPr>
          <w:rFonts w:eastAsia="SimSun" w:cstheme="minorHAnsi"/>
          <w:kern w:val="1"/>
          <w:lang w:eastAsia="hi-IN" w:bidi="hi-IN"/>
        </w:rPr>
        <w:t xml:space="preserve"> lub</w:t>
      </w:r>
      <w:r w:rsidR="00495E6F" w:rsidRPr="00F1488A">
        <w:rPr>
          <w:rFonts w:eastAsia="Times New Roman" w:cstheme="minorHAnsi"/>
        </w:rPr>
        <w:t xml:space="preserve"> </w:t>
      </w:r>
      <w:r w:rsidR="00495E6F" w:rsidRPr="00F1488A">
        <w:rPr>
          <w:rFonts w:eastAsia="SimSun" w:cstheme="minorHAnsi"/>
          <w:kern w:val="1"/>
          <w:lang w:eastAsia="hi-IN" w:bidi="hi-IN"/>
        </w:rPr>
        <w:t>odpowiadające im ważne uprawnienia budowlane, uprawniające do kierowania</w:t>
      </w:r>
      <w:r w:rsidR="00495E6F" w:rsidRPr="00F1488A">
        <w:rPr>
          <w:rFonts w:eastAsia="Times New Roman" w:cstheme="minorHAnsi"/>
        </w:rPr>
        <w:t xml:space="preserve"> </w:t>
      </w:r>
      <w:r w:rsidR="00495E6F" w:rsidRPr="00F1488A">
        <w:rPr>
          <w:rFonts w:eastAsia="SimSun" w:cstheme="minorHAnsi"/>
          <w:kern w:val="1"/>
          <w:lang w:eastAsia="hi-IN" w:bidi="hi-IN"/>
        </w:rPr>
        <w:t>robotami, które zostały wydane na podstawie wcześniej obowiązujących</w:t>
      </w:r>
      <w:r w:rsidR="00495E6F" w:rsidRPr="00F1488A">
        <w:rPr>
          <w:rFonts w:eastAsia="Times New Roman" w:cstheme="minorHAnsi"/>
        </w:rPr>
        <w:t xml:space="preserve"> </w:t>
      </w:r>
      <w:r w:rsidR="00495E6F" w:rsidRPr="00F1488A">
        <w:rPr>
          <w:rFonts w:eastAsia="SimSun" w:cstheme="minorHAnsi"/>
          <w:kern w:val="1"/>
          <w:lang w:eastAsia="hi-IN" w:bidi="hi-IN"/>
        </w:rPr>
        <w:t>przepisów oraz</w:t>
      </w:r>
    </w:p>
    <w:p w:rsidR="00495E6F" w:rsidRPr="00F1488A" w:rsidRDefault="00D2079E" w:rsidP="006265B3">
      <w:pPr>
        <w:numPr>
          <w:ilvl w:val="1"/>
          <w:numId w:val="57"/>
        </w:numPr>
        <w:spacing w:after="0" w:line="240" w:lineRule="auto"/>
        <w:jc w:val="both"/>
        <w:rPr>
          <w:rFonts w:eastAsia="Times New Roman" w:cstheme="minorHAnsi"/>
        </w:rPr>
      </w:pPr>
      <w:r w:rsidRPr="00F1488A">
        <w:rPr>
          <w:rFonts w:eastAsia="SimSun" w:cstheme="minorHAnsi"/>
          <w:kern w:val="1"/>
          <w:lang w:eastAsia="hi-IN" w:bidi="hi-IN"/>
        </w:rPr>
        <w:t>pełnił</w:t>
      </w:r>
      <w:r w:rsidR="00495E6F" w:rsidRPr="00F1488A">
        <w:rPr>
          <w:rFonts w:eastAsia="SimSun" w:cstheme="minorHAnsi"/>
          <w:kern w:val="1"/>
          <w:lang w:eastAsia="hi-IN" w:bidi="hi-IN"/>
        </w:rPr>
        <w:t xml:space="preserve"> funkcję kierownika budowy lub kierownika robót w zakresie sieci</w:t>
      </w:r>
      <w:r w:rsidR="00495E6F" w:rsidRPr="00F1488A">
        <w:rPr>
          <w:rFonts w:eastAsia="Times New Roman" w:cstheme="minorHAnsi"/>
        </w:rPr>
        <w:t xml:space="preserve">, </w:t>
      </w:r>
      <w:r w:rsidR="00495E6F" w:rsidRPr="00F1488A">
        <w:rPr>
          <w:rFonts w:eastAsia="SimSun" w:cstheme="minorHAnsi"/>
          <w:kern w:val="1"/>
          <w:lang w:eastAsia="hi-IN" w:bidi="hi-IN"/>
        </w:rPr>
        <w:t xml:space="preserve">instalacji </w:t>
      </w:r>
      <w:r w:rsidR="00495E6F" w:rsidRPr="00F1488A">
        <w:rPr>
          <w:rFonts w:eastAsia="Times New Roman" w:cstheme="minorHAnsi"/>
        </w:rPr>
        <w:t xml:space="preserve">                            </w:t>
      </w:r>
      <w:r w:rsidR="00495E6F" w:rsidRPr="00F1488A">
        <w:rPr>
          <w:rFonts w:eastAsia="SimSun" w:cstheme="minorHAnsi"/>
          <w:kern w:val="1"/>
          <w:lang w:eastAsia="hi-IN" w:bidi="hi-IN"/>
        </w:rPr>
        <w:t xml:space="preserve">i urządzeń </w:t>
      </w:r>
      <w:r w:rsidR="00495E6F" w:rsidRPr="00F1488A">
        <w:rPr>
          <w:rFonts w:eastAsia="Times New Roman" w:cstheme="minorHAnsi"/>
        </w:rPr>
        <w:t>telekomunikacyjnych</w:t>
      </w:r>
      <w:r w:rsidR="00495E6F" w:rsidRPr="00F1488A">
        <w:rPr>
          <w:rFonts w:eastAsia="SimSun" w:cstheme="minorHAnsi"/>
          <w:kern w:val="1"/>
          <w:lang w:eastAsia="hi-IN" w:bidi="hi-IN"/>
        </w:rPr>
        <w:t>.</w:t>
      </w:r>
    </w:p>
    <w:p w:rsidR="00495E6F" w:rsidRPr="007D3D8A" w:rsidRDefault="00495E6F" w:rsidP="00495E6F">
      <w:pPr>
        <w:spacing w:after="0"/>
        <w:ind w:left="709"/>
        <w:jc w:val="both"/>
        <w:rPr>
          <w:rFonts w:eastAsia="Times New Roman" w:cstheme="minorHAnsi"/>
          <w:b/>
          <w:sz w:val="8"/>
        </w:rPr>
      </w:pPr>
    </w:p>
    <w:p w:rsidR="00495E6F" w:rsidRPr="00F1488A" w:rsidRDefault="000B45E8" w:rsidP="00495E6F">
      <w:pPr>
        <w:spacing w:after="0"/>
        <w:ind w:left="709"/>
        <w:jc w:val="both"/>
        <w:rPr>
          <w:rFonts w:eastAsia="Times New Roman" w:cstheme="minorHAnsi"/>
          <w:b/>
        </w:rPr>
      </w:pPr>
      <w:r w:rsidRPr="00F1488A">
        <w:rPr>
          <w:rFonts w:eastAsia="SimSun" w:cstheme="minorHAnsi"/>
          <w:b/>
          <w:kern w:val="1"/>
          <w:lang w:eastAsia="hi-IN" w:bidi="hi-IN"/>
        </w:rPr>
        <w:t>Zamawiający</w:t>
      </w:r>
      <w:r w:rsidR="00495E6F" w:rsidRPr="00F1488A">
        <w:rPr>
          <w:rFonts w:eastAsia="SimSun" w:cstheme="minorHAnsi"/>
          <w:b/>
          <w:kern w:val="1"/>
          <w:lang w:eastAsia="hi-IN" w:bidi="hi-IN"/>
        </w:rPr>
        <w:t xml:space="preserve"> dopuszcza możliwość łączenia wyżej wymienionych funkcji przez jedną</w:t>
      </w:r>
      <w:r w:rsidR="00495E6F" w:rsidRPr="00F1488A">
        <w:rPr>
          <w:rFonts w:eastAsia="Times New Roman" w:cstheme="minorHAnsi"/>
          <w:b/>
        </w:rPr>
        <w:t xml:space="preserve"> </w:t>
      </w:r>
      <w:r w:rsidR="00495E6F" w:rsidRPr="00F1488A">
        <w:rPr>
          <w:rFonts w:eastAsia="SimSun" w:cstheme="minorHAnsi"/>
          <w:b/>
          <w:kern w:val="1"/>
          <w:lang w:eastAsia="hi-IN" w:bidi="hi-IN"/>
        </w:rPr>
        <w:t>osobę.</w:t>
      </w:r>
    </w:p>
    <w:p w:rsidR="00495E6F" w:rsidRPr="00F1488A" w:rsidRDefault="00495E6F" w:rsidP="00495E6F">
      <w:pPr>
        <w:spacing w:after="0"/>
        <w:ind w:left="709"/>
        <w:jc w:val="both"/>
        <w:rPr>
          <w:rFonts w:eastAsia="Times New Roman" w:cstheme="minorHAnsi"/>
          <w:b/>
          <w:sz w:val="18"/>
        </w:rPr>
      </w:pPr>
    </w:p>
    <w:p w:rsidR="00495E6F" w:rsidRPr="00F1488A" w:rsidRDefault="00AD134E" w:rsidP="006265B3">
      <w:pPr>
        <w:numPr>
          <w:ilvl w:val="0"/>
          <w:numId w:val="56"/>
        </w:numPr>
        <w:tabs>
          <w:tab w:val="num" w:pos="720"/>
        </w:tabs>
        <w:spacing w:after="0" w:line="240" w:lineRule="auto"/>
        <w:ind w:left="709" w:hanging="283"/>
        <w:jc w:val="both"/>
        <w:rPr>
          <w:rFonts w:eastAsia="SimSun" w:cstheme="minorHAnsi"/>
          <w:kern w:val="1"/>
          <w:lang w:eastAsia="hi-IN" w:bidi="hi-IN"/>
        </w:rPr>
      </w:pPr>
      <w:r>
        <w:rPr>
          <w:rFonts w:eastAsia="SimSun" w:cstheme="minorHAnsi"/>
          <w:b/>
          <w:kern w:val="1"/>
          <w:lang w:eastAsia="hi-IN" w:bidi="hi-IN"/>
        </w:rPr>
        <w:t>Projektantem</w:t>
      </w:r>
      <w:r w:rsidR="00495E6F" w:rsidRPr="00F1488A">
        <w:rPr>
          <w:rFonts w:eastAsia="SimSun" w:cstheme="minorHAnsi"/>
          <w:b/>
          <w:kern w:val="1"/>
          <w:lang w:eastAsia="hi-IN" w:bidi="hi-IN"/>
        </w:rPr>
        <w:t xml:space="preserve"> Główny</w:t>
      </w:r>
      <w:r>
        <w:rPr>
          <w:rFonts w:eastAsia="SimSun" w:cstheme="minorHAnsi"/>
          <w:b/>
          <w:kern w:val="1"/>
          <w:lang w:eastAsia="hi-IN" w:bidi="hi-IN"/>
        </w:rPr>
        <w:t>m</w:t>
      </w:r>
      <w:r>
        <w:rPr>
          <w:rFonts w:eastAsia="SimSun" w:cstheme="minorHAnsi"/>
          <w:kern w:val="1"/>
          <w:lang w:eastAsia="hi-IN" w:bidi="hi-IN"/>
        </w:rPr>
        <w:t>,</w:t>
      </w:r>
      <w:r w:rsidR="00495E6F" w:rsidRPr="00F1488A">
        <w:rPr>
          <w:rFonts w:eastAsia="Times New Roman" w:cstheme="minorHAnsi"/>
        </w:rPr>
        <w:t xml:space="preserve"> któr</w:t>
      </w:r>
      <w:r>
        <w:rPr>
          <w:rFonts w:eastAsia="Times New Roman" w:cstheme="minorHAnsi"/>
        </w:rPr>
        <w:t>y</w:t>
      </w:r>
      <w:r w:rsidR="00495E6F" w:rsidRPr="00F1488A">
        <w:rPr>
          <w:rFonts w:eastAsia="SimSun" w:cstheme="minorHAnsi"/>
          <w:kern w:val="1"/>
          <w:lang w:eastAsia="hi-IN" w:bidi="hi-IN"/>
        </w:rPr>
        <w:t>:</w:t>
      </w:r>
    </w:p>
    <w:p w:rsidR="00495E6F" w:rsidRPr="00F1488A" w:rsidRDefault="00D2079E" w:rsidP="00D2079E">
      <w:pPr>
        <w:numPr>
          <w:ilvl w:val="1"/>
          <w:numId w:val="57"/>
        </w:numPr>
        <w:spacing w:after="0" w:line="240" w:lineRule="auto"/>
        <w:jc w:val="both"/>
        <w:rPr>
          <w:rFonts w:eastAsia="SimSun" w:cstheme="minorHAnsi"/>
          <w:kern w:val="1"/>
          <w:lang w:eastAsia="hi-IN" w:bidi="hi-IN"/>
        </w:rPr>
      </w:pPr>
      <w:r w:rsidRPr="00F1488A">
        <w:rPr>
          <w:rFonts w:eastAsia="SimSun" w:cstheme="minorHAnsi"/>
          <w:kern w:val="1"/>
          <w:lang w:eastAsia="hi-IN" w:bidi="hi-IN"/>
        </w:rPr>
        <w:t xml:space="preserve">posiada </w:t>
      </w:r>
      <w:r w:rsidR="00495E6F" w:rsidRPr="00F1488A">
        <w:rPr>
          <w:rFonts w:eastAsia="SimSun" w:cstheme="minorHAnsi"/>
          <w:kern w:val="1"/>
          <w:lang w:eastAsia="hi-IN" w:bidi="hi-IN"/>
        </w:rPr>
        <w:t>uprawnienia budowlane do projektowania bez ograniczeń w</w:t>
      </w:r>
      <w:r w:rsidR="00495E6F" w:rsidRPr="00F1488A">
        <w:rPr>
          <w:rFonts w:eastAsia="Times New Roman" w:cstheme="minorHAnsi"/>
        </w:rPr>
        <w:t xml:space="preserve"> </w:t>
      </w:r>
      <w:r w:rsidR="00495E6F" w:rsidRPr="00F1488A">
        <w:rPr>
          <w:rFonts w:eastAsia="SimSun" w:cstheme="minorHAnsi"/>
          <w:kern w:val="1"/>
          <w:lang w:eastAsia="hi-IN" w:bidi="hi-IN"/>
        </w:rPr>
        <w:t>specjalności konstrukcyjno-budowlanej lub odpowiadające im ważne uprawnienia</w:t>
      </w:r>
      <w:r w:rsidR="00495E6F" w:rsidRPr="00F1488A">
        <w:rPr>
          <w:rFonts w:eastAsia="Times New Roman" w:cstheme="minorHAnsi"/>
        </w:rPr>
        <w:t xml:space="preserve"> </w:t>
      </w:r>
      <w:r w:rsidR="00495E6F" w:rsidRPr="00F1488A">
        <w:rPr>
          <w:rFonts w:eastAsia="SimSun" w:cstheme="minorHAnsi"/>
          <w:kern w:val="1"/>
          <w:lang w:eastAsia="hi-IN" w:bidi="hi-IN"/>
        </w:rPr>
        <w:t>b</w:t>
      </w:r>
      <w:r w:rsidR="00495E6F" w:rsidRPr="00F1488A">
        <w:rPr>
          <w:rFonts w:eastAsia="Times New Roman" w:cstheme="minorHAnsi"/>
        </w:rPr>
        <w:t>udowlane do projektowania</w:t>
      </w:r>
      <w:r w:rsidR="00495E6F" w:rsidRPr="00F1488A">
        <w:rPr>
          <w:rFonts w:eastAsia="SimSun" w:cstheme="minorHAnsi"/>
          <w:kern w:val="1"/>
          <w:lang w:eastAsia="hi-IN" w:bidi="hi-IN"/>
        </w:rPr>
        <w:t>, które zostały wydane na podstawie wcześniej</w:t>
      </w:r>
      <w:r w:rsidR="00495E6F" w:rsidRPr="00F1488A">
        <w:rPr>
          <w:rFonts w:eastAsia="Times New Roman" w:cstheme="minorHAnsi"/>
        </w:rPr>
        <w:t xml:space="preserve"> </w:t>
      </w:r>
      <w:r w:rsidR="00495E6F" w:rsidRPr="00F1488A">
        <w:rPr>
          <w:rFonts w:eastAsia="SimSun" w:cstheme="minorHAnsi"/>
          <w:kern w:val="1"/>
          <w:lang w:eastAsia="hi-IN" w:bidi="hi-IN"/>
        </w:rPr>
        <w:t>obowiązujących przepisów oraz</w:t>
      </w:r>
    </w:p>
    <w:p w:rsidR="00495E6F" w:rsidRPr="00F1488A" w:rsidRDefault="00AD134E" w:rsidP="006265B3">
      <w:pPr>
        <w:numPr>
          <w:ilvl w:val="1"/>
          <w:numId w:val="57"/>
        </w:numPr>
        <w:spacing w:after="0" w:line="240" w:lineRule="auto"/>
        <w:jc w:val="both"/>
        <w:rPr>
          <w:rFonts w:eastAsia="Times New Roman" w:cstheme="minorHAnsi"/>
        </w:rPr>
      </w:pPr>
      <w:r>
        <w:rPr>
          <w:rFonts w:eastAsia="SimSun" w:cstheme="minorHAnsi"/>
          <w:kern w:val="1"/>
          <w:lang w:eastAsia="hi-IN" w:bidi="hi-IN"/>
        </w:rPr>
        <w:t>pełnił</w:t>
      </w:r>
      <w:r w:rsidR="00495E6F" w:rsidRPr="00F1488A">
        <w:rPr>
          <w:rFonts w:eastAsia="SimSun" w:cstheme="minorHAnsi"/>
          <w:kern w:val="1"/>
          <w:lang w:eastAsia="hi-IN" w:bidi="hi-IN"/>
        </w:rPr>
        <w:t xml:space="preserve"> funkcję </w:t>
      </w:r>
      <w:r w:rsidR="00495E6F" w:rsidRPr="00AD134E">
        <w:rPr>
          <w:rFonts w:eastAsia="SimSun" w:cstheme="minorHAnsi"/>
          <w:kern w:val="1"/>
          <w:u w:val="single"/>
          <w:lang w:eastAsia="hi-IN" w:bidi="hi-IN"/>
        </w:rPr>
        <w:t>projektanta głównego</w:t>
      </w:r>
      <w:r w:rsidR="00495E6F" w:rsidRPr="00F1488A">
        <w:rPr>
          <w:rFonts w:eastAsia="SimSun" w:cstheme="minorHAnsi"/>
          <w:kern w:val="1"/>
          <w:lang w:eastAsia="hi-IN" w:bidi="hi-IN"/>
        </w:rPr>
        <w:t xml:space="preserve"> przy realizacji dokumentacji projektowej dla budowy</w:t>
      </w:r>
      <w:r w:rsidR="00495E6F" w:rsidRPr="00F1488A">
        <w:rPr>
          <w:rFonts w:eastAsia="Times New Roman" w:cstheme="minorHAnsi"/>
        </w:rPr>
        <w:t>,</w:t>
      </w:r>
      <w:r w:rsidR="00495E6F" w:rsidRPr="00F1488A">
        <w:rPr>
          <w:rFonts w:eastAsia="SimSun" w:cstheme="minorHAnsi"/>
          <w:kern w:val="1"/>
          <w:lang w:eastAsia="hi-IN" w:bidi="hi-IN"/>
        </w:rPr>
        <w:t xml:space="preserve"> przebudowy lub</w:t>
      </w:r>
      <w:r w:rsidR="00495E6F" w:rsidRPr="00F1488A">
        <w:rPr>
          <w:rFonts w:eastAsia="Times New Roman" w:cstheme="minorHAnsi"/>
        </w:rPr>
        <w:t xml:space="preserve"> </w:t>
      </w:r>
      <w:r w:rsidR="00495E6F" w:rsidRPr="00F1488A">
        <w:rPr>
          <w:rFonts w:eastAsia="SimSun" w:cstheme="minorHAnsi"/>
          <w:kern w:val="1"/>
          <w:lang w:eastAsia="hi-IN" w:bidi="hi-IN"/>
        </w:rPr>
        <w:t>remontu co najmniej jednego budynku użyteczności publicznej                         o kubaturze</w:t>
      </w:r>
      <w:r w:rsidR="00495E6F" w:rsidRPr="00F1488A">
        <w:rPr>
          <w:rFonts w:eastAsia="Times New Roman" w:cstheme="minorHAnsi"/>
        </w:rPr>
        <w:t xml:space="preserve"> </w:t>
      </w:r>
      <w:r w:rsidR="00495E6F" w:rsidRPr="00F1488A">
        <w:rPr>
          <w:rFonts w:eastAsia="SimSun" w:cstheme="minorHAnsi"/>
          <w:kern w:val="1"/>
          <w:lang w:eastAsia="hi-IN" w:bidi="hi-IN"/>
        </w:rPr>
        <w:t xml:space="preserve">minimum </w:t>
      </w:r>
      <w:r w:rsidR="00495E6F" w:rsidRPr="00F1488A">
        <w:rPr>
          <w:rFonts w:eastAsia="Times New Roman" w:cstheme="minorHAnsi"/>
        </w:rPr>
        <w:t>2.5</w:t>
      </w:r>
      <w:r w:rsidR="00495E6F" w:rsidRPr="00F1488A">
        <w:rPr>
          <w:rFonts w:eastAsia="SimSun" w:cstheme="minorHAnsi"/>
          <w:kern w:val="1"/>
          <w:lang w:eastAsia="hi-IN" w:bidi="hi-IN"/>
        </w:rPr>
        <w:t>00 m</w:t>
      </w:r>
      <w:r w:rsidR="00495E6F" w:rsidRPr="0024531A">
        <w:rPr>
          <w:rFonts w:eastAsia="SimSun" w:cstheme="minorHAnsi"/>
          <w:kern w:val="1"/>
          <w:vertAlign w:val="superscript"/>
          <w:lang w:eastAsia="hi-IN" w:bidi="hi-IN"/>
        </w:rPr>
        <w:t>3</w:t>
      </w:r>
      <w:r w:rsidR="00495E6F" w:rsidRPr="00F1488A">
        <w:rPr>
          <w:rFonts w:eastAsia="SimSun" w:cstheme="minorHAnsi"/>
          <w:kern w:val="1"/>
          <w:lang w:eastAsia="hi-IN" w:bidi="hi-IN"/>
        </w:rPr>
        <w:t>.</w:t>
      </w:r>
    </w:p>
    <w:p w:rsidR="0083698F" w:rsidRPr="007D3D8A" w:rsidRDefault="0083698F" w:rsidP="0083698F">
      <w:pPr>
        <w:spacing w:after="0" w:line="240" w:lineRule="auto"/>
        <w:jc w:val="both"/>
        <w:rPr>
          <w:rFonts w:eastAsia="SimSun" w:cstheme="minorHAnsi"/>
          <w:kern w:val="1"/>
          <w:sz w:val="20"/>
          <w:lang w:eastAsia="hi-IN" w:bidi="hi-IN"/>
        </w:rPr>
      </w:pPr>
    </w:p>
    <w:p w:rsidR="0083698F" w:rsidRPr="00F1488A" w:rsidRDefault="0083698F" w:rsidP="0083698F">
      <w:pPr>
        <w:shd w:val="clear" w:color="auto" w:fill="FDE9D9" w:themeFill="accent6" w:themeFillTint="33"/>
        <w:spacing w:after="0" w:line="240" w:lineRule="auto"/>
        <w:ind w:left="709"/>
        <w:jc w:val="both"/>
        <w:rPr>
          <w:rFonts w:eastAsia="SimSun" w:cstheme="minorHAnsi"/>
          <w:kern w:val="1"/>
          <w:lang w:eastAsia="hi-IN" w:bidi="hi-IN"/>
        </w:rPr>
      </w:pPr>
      <w:r w:rsidRPr="00F1488A">
        <w:rPr>
          <w:rFonts w:eastAsia="SimSun" w:cstheme="minorHAnsi"/>
          <w:kern w:val="1"/>
          <w:lang w:eastAsia="hi-IN" w:bidi="hi-IN"/>
        </w:rPr>
        <w:t>Wykonawca wykazując większe doświadczenie w pełnieniu funkcji projektanta głównego przy realizacji dokumentacji projektowej dla budowy, przebudowy lub remontu budynku użyteczności publicznej o kubaturze minimum 2.500 m</w:t>
      </w:r>
      <w:r w:rsidRPr="0024531A">
        <w:rPr>
          <w:rFonts w:eastAsia="SimSun" w:cstheme="minorHAnsi"/>
          <w:kern w:val="1"/>
          <w:vertAlign w:val="superscript"/>
          <w:lang w:eastAsia="hi-IN" w:bidi="hi-IN"/>
        </w:rPr>
        <w:t>3</w:t>
      </w:r>
      <w:r w:rsidRPr="00F1488A">
        <w:rPr>
          <w:rFonts w:eastAsia="SimSun" w:cstheme="minorHAnsi"/>
          <w:kern w:val="1"/>
          <w:lang w:eastAsia="hi-IN" w:bidi="hi-IN"/>
        </w:rPr>
        <w:t xml:space="preserve">, będzie miał </w:t>
      </w:r>
      <w:r w:rsidRPr="00F1488A">
        <w:rPr>
          <w:rFonts w:eastAsia="SimSun" w:cstheme="minorHAnsi"/>
          <w:b/>
          <w:kern w:val="1"/>
          <w:lang w:eastAsia="hi-IN" w:bidi="hi-IN"/>
        </w:rPr>
        <w:t xml:space="preserve">możliwość uzyskania punktów w kryterium doświadczenie </w:t>
      </w:r>
      <w:r w:rsidR="002C56E0" w:rsidRPr="00F1488A">
        <w:rPr>
          <w:rFonts w:eastAsia="SimSun" w:cstheme="minorHAnsi"/>
          <w:b/>
          <w:kern w:val="1"/>
          <w:lang w:eastAsia="hi-IN" w:bidi="hi-IN"/>
        </w:rPr>
        <w:t xml:space="preserve">Projektanta </w:t>
      </w:r>
      <w:r w:rsidRPr="00F1488A">
        <w:rPr>
          <w:rFonts w:eastAsia="SimSun" w:cstheme="minorHAnsi"/>
          <w:b/>
          <w:kern w:val="1"/>
          <w:lang w:eastAsia="hi-IN" w:bidi="hi-IN"/>
        </w:rPr>
        <w:t xml:space="preserve">– wg załącznika nr </w:t>
      </w:r>
      <w:r w:rsidR="00E70A4D" w:rsidRPr="00F1488A">
        <w:rPr>
          <w:rFonts w:eastAsia="SimSun" w:cstheme="minorHAnsi"/>
          <w:b/>
          <w:kern w:val="1"/>
          <w:lang w:eastAsia="hi-IN" w:bidi="hi-IN"/>
        </w:rPr>
        <w:t xml:space="preserve">1B </w:t>
      </w:r>
      <w:r w:rsidRPr="00F1488A">
        <w:rPr>
          <w:rFonts w:eastAsia="SimSun" w:cstheme="minorHAnsi"/>
          <w:b/>
          <w:kern w:val="1"/>
          <w:lang w:eastAsia="hi-IN" w:bidi="hi-IN"/>
        </w:rPr>
        <w:t>do SWZ (dotyczy cz</w:t>
      </w:r>
      <w:r w:rsidR="00F1488A">
        <w:rPr>
          <w:rFonts w:eastAsia="SimSun" w:cstheme="minorHAnsi"/>
          <w:b/>
          <w:kern w:val="1"/>
          <w:lang w:eastAsia="hi-IN" w:bidi="hi-IN"/>
        </w:rPr>
        <w:t xml:space="preserve">. </w:t>
      </w:r>
      <w:r w:rsidRPr="00F1488A">
        <w:rPr>
          <w:rFonts w:eastAsia="SimSun" w:cstheme="minorHAnsi"/>
          <w:b/>
          <w:kern w:val="1"/>
          <w:lang w:eastAsia="hi-IN" w:bidi="hi-IN"/>
        </w:rPr>
        <w:t>1).</w:t>
      </w:r>
    </w:p>
    <w:p w:rsidR="00495E6F" w:rsidRPr="007D3D8A" w:rsidRDefault="00495E6F" w:rsidP="00495E6F">
      <w:pPr>
        <w:spacing w:after="0"/>
        <w:ind w:left="709"/>
        <w:jc w:val="both"/>
        <w:rPr>
          <w:rFonts w:eastAsia="Times New Roman" w:cstheme="minorHAnsi"/>
          <w:b/>
          <w:sz w:val="16"/>
        </w:rPr>
      </w:pPr>
    </w:p>
    <w:p w:rsidR="00495E6F" w:rsidRPr="00F1488A" w:rsidRDefault="00495E6F" w:rsidP="006265B3">
      <w:pPr>
        <w:numPr>
          <w:ilvl w:val="0"/>
          <w:numId w:val="56"/>
        </w:numPr>
        <w:tabs>
          <w:tab w:val="num" w:pos="720"/>
        </w:tabs>
        <w:spacing w:after="0" w:line="240" w:lineRule="auto"/>
        <w:ind w:left="709" w:hanging="283"/>
        <w:jc w:val="both"/>
        <w:rPr>
          <w:rFonts w:eastAsia="SimSun" w:cstheme="minorHAnsi"/>
          <w:kern w:val="1"/>
          <w:lang w:eastAsia="hi-IN" w:bidi="hi-IN"/>
        </w:rPr>
      </w:pPr>
      <w:r w:rsidRPr="00F1488A">
        <w:rPr>
          <w:rFonts w:eastAsia="SimSun" w:cstheme="minorHAnsi"/>
          <w:b/>
          <w:kern w:val="1"/>
          <w:lang w:eastAsia="hi-IN" w:bidi="hi-IN"/>
        </w:rPr>
        <w:t>Projektant</w:t>
      </w:r>
      <w:r w:rsidR="00D2079E" w:rsidRPr="00F1488A">
        <w:rPr>
          <w:rFonts w:eastAsia="SimSun" w:cstheme="minorHAnsi"/>
          <w:b/>
          <w:kern w:val="1"/>
          <w:lang w:eastAsia="hi-IN" w:bidi="hi-IN"/>
        </w:rPr>
        <w:t>em</w:t>
      </w:r>
      <w:r w:rsidRPr="00F1488A">
        <w:rPr>
          <w:rFonts w:eastAsia="SimSun" w:cstheme="minorHAnsi"/>
          <w:b/>
          <w:kern w:val="1"/>
          <w:lang w:eastAsia="hi-IN" w:bidi="hi-IN"/>
        </w:rPr>
        <w:t xml:space="preserve"> br. architektonicznej</w:t>
      </w:r>
      <w:r w:rsidRPr="00F1488A">
        <w:rPr>
          <w:rFonts w:eastAsia="Times New Roman" w:cstheme="minorHAnsi"/>
        </w:rPr>
        <w:t>, któr</w:t>
      </w:r>
      <w:r w:rsidR="00D2079E" w:rsidRPr="00F1488A">
        <w:rPr>
          <w:rFonts w:eastAsia="Times New Roman" w:cstheme="minorHAnsi"/>
        </w:rPr>
        <w:t>y</w:t>
      </w:r>
      <w:r w:rsidRPr="00F1488A">
        <w:rPr>
          <w:rFonts w:eastAsia="SimSun" w:cstheme="minorHAnsi"/>
          <w:kern w:val="1"/>
          <w:lang w:eastAsia="hi-IN" w:bidi="hi-IN"/>
        </w:rPr>
        <w:t>:</w:t>
      </w:r>
    </w:p>
    <w:p w:rsidR="00495E6F" w:rsidRPr="00F1488A" w:rsidRDefault="00D2079E" w:rsidP="00D2079E">
      <w:pPr>
        <w:numPr>
          <w:ilvl w:val="1"/>
          <w:numId w:val="57"/>
        </w:numPr>
        <w:spacing w:after="0" w:line="240" w:lineRule="auto"/>
        <w:jc w:val="both"/>
        <w:rPr>
          <w:rFonts w:eastAsia="SimSun" w:cstheme="minorHAnsi"/>
          <w:kern w:val="1"/>
          <w:lang w:eastAsia="hi-IN" w:bidi="hi-IN"/>
        </w:rPr>
      </w:pPr>
      <w:r w:rsidRPr="00F1488A">
        <w:rPr>
          <w:rFonts w:eastAsia="SimSun" w:cstheme="minorHAnsi"/>
          <w:kern w:val="1"/>
          <w:lang w:eastAsia="hi-IN" w:bidi="hi-IN"/>
        </w:rPr>
        <w:t xml:space="preserve">posiada </w:t>
      </w:r>
      <w:r w:rsidR="00495E6F" w:rsidRPr="00F1488A">
        <w:rPr>
          <w:rFonts w:eastAsia="SimSun" w:cstheme="minorHAnsi"/>
          <w:kern w:val="1"/>
          <w:lang w:eastAsia="hi-IN" w:bidi="hi-IN"/>
        </w:rPr>
        <w:t>uprawnienia budowlane do projektowania bez ograniczeń w</w:t>
      </w:r>
      <w:r w:rsidR="00495E6F" w:rsidRPr="00F1488A">
        <w:rPr>
          <w:rFonts w:eastAsia="Times New Roman" w:cstheme="minorHAnsi"/>
        </w:rPr>
        <w:t xml:space="preserve"> </w:t>
      </w:r>
      <w:r w:rsidR="00495E6F" w:rsidRPr="00F1488A">
        <w:rPr>
          <w:rFonts w:eastAsia="SimSun" w:cstheme="minorHAnsi"/>
          <w:kern w:val="1"/>
          <w:lang w:eastAsia="hi-IN" w:bidi="hi-IN"/>
        </w:rPr>
        <w:t>specjalności architektonicznej lub odpowiadające im ważne uprawnienia</w:t>
      </w:r>
      <w:r w:rsidR="00495E6F" w:rsidRPr="00F1488A">
        <w:rPr>
          <w:rFonts w:eastAsia="Times New Roman" w:cstheme="minorHAnsi"/>
        </w:rPr>
        <w:t xml:space="preserve"> </w:t>
      </w:r>
      <w:r w:rsidR="00495E6F" w:rsidRPr="00F1488A">
        <w:rPr>
          <w:rFonts w:eastAsia="SimSun" w:cstheme="minorHAnsi"/>
          <w:kern w:val="1"/>
          <w:lang w:eastAsia="hi-IN" w:bidi="hi-IN"/>
        </w:rPr>
        <w:t>b</w:t>
      </w:r>
      <w:r w:rsidR="00495E6F" w:rsidRPr="00F1488A">
        <w:rPr>
          <w:rFonts w:eastAsia="Times New Roman" w:cstheme="minorHAnsi"/>
        </w:rPr>
        <w:t>udowlane do projektowania</w:t>
      </w:r>
      <w:r w:rsidR="00495E6F" w:rsidRPr="00F1488A">
        <w:rPr>
          <w:rFonts w:eastAsia="SimSun" w:cstheme="minorHAnsi"/>
          <w:kern w:val="1"/>
          <w:lang w:eastAsia="hi-IN" w:bidi="hi-IN"/>
        </w:rPr>
        <w:t>, które zostały wydane na podstawie wcześniej</w:t>
      </w:r>
      <w:r w:rsidR="00495E6F" w:rsidRPr="00F1488A">
        <w:rPr>
          <w:rFonts w:eastAsia="Times New Roman" w:cstheme="minorHAnsi"/>
        </w:rPr>
        <w:t xml:space="preserve"> </w:t>
      </w:r>
      <w:r w:rsidR="00495E6F" w:rsidRPr="00F1488A">
        <w:rPr>
          <w:rFonts w:eastAsia="SimSun" w:cstheme="minorHAnsi"/>
          <w:kern w:val="1"/>
          <w:lang w:eastAsia="hi-IN" w:bidi="hi-IN"/>
        </w:rPr>
        <w:t>obowiązujących przepisów oraz</w:t>
      </w:r>
    </w:p>
    <w:p w:rsidR="00495E6F" w:rsidRPr="00F1488A" w:rsidRDefault="00D2079E" w:rsidP="006265B3">
      <w:pPr>
        <w:numPr>
          <w:ilvl w:val="1"/>
          <w:numId w:val="57"/>
        </w:numPr>
        <w:spacing w:after="0" w:line="240" w:lineRule="auto"/>
        <w:jc w:val="both"/>
        <w:rPr>
          <w:rFonts w:eastAsia="Times New Roman" w:cstheme="minorHAnsi"/>
        </w:rPr>
      </w:pPr>
      <w:r w:rsidRPr="00F1488A">
        <w:rPr>
          <w:rFonts w:eastAsia="SimSun" w:cstheme="minorHAnsi"/>
          <w:kern w:val="1"/>
          <w:lang w:eastAsia="hi-IN" w:bidi="hi-IN"/>
        </w:rPr>
        <w:t>pełnił</w:t>
      </w:r>
      <w:r w:rsidR="00495E6F" w:rsidRPr="00F1488A">
        <w:rPr>
          <w:rFonts w:eastAsia="SimSun" w:cstheme="minorHAnsi"/>
          <w:kern w:val="1"/>
          <w:lang w:eastAsia="hi-IN" w:bidi="hi-IN"/>
        </w:rPr>
        <w:t xml:space="preserve"> funkcję projektanta w specjalności architektonicznej przy realizacji dokumentacji projektowej dla budowy</w:t>
      </w:r>
      <w:r w:rsidR="00495E6F" w:rsidRPr="00F1488A">
        <w:rPr>
          <w:rFonts w:eastAsia="Times New Roman" w:cstheme="minorHAnsi"/>
        </w:rPr>
        <w:t>,</w:t>
      </w:r>
      <w:r w:rsidR="00495E6F" w:rsidRPr="00F1488A">
        <w:rPr>
          <w:rFonts w:eastAsia="SimSun" w:cstheme="minorHAnsi"/>
          <w:kern w:val="1"/>
          <w:lang w:eastAsia="hi-IN" w:bidi="hi-IN"/>
        </w:rPr>
        <w:t xml:space="preserve"> przebudowy lub</w:t>
      </w:r>
      <w:r w:rsidR="00495E6F" w:rsidRPr="00F1488A">
        <w:rPr>
          <w:rFonts w:eastAsia="Times New Roman" w:cstheme="minorHAnsi"/>
        </w:rPr>
        <w:t xml:space="preserve"> </w:t>
      </w:r>
      <w:r w:rsidR="00495E6F" w:rsidRPr="00F1488A">
        <w:rPr>
          <w:rFonts w:eastAsia="SimSun" w:cstheme="minorHAnsi"/>
          <w:kern w:val="1"/>
          <w:lang w:eastAsia="hi-IN" w:bidi="hi-IN"/>
        </w:rPr>
        <w:t>remontu co najmniej jednego budynku użyteczności publicznej o kubaturze</w:t>
      </w:r>
      <w:r w:rsidR="00495E6F" w:rsidRPr="00F1488A">
        <w:rPr>
          <w:rFonts w:eastAsia="Times New Roman" w:cstheme="minorHAnsi"/>
        </w:rPr>
        <w:t xml:space="preserve"> </w:t>
      </w:r>
      <w:r w:rsidR="00495E6F" w:rsidRPr="00F1488A">
        <w:rPr>
          <w:rFonts w:eastAsia="SimSun" w:cstheme="minorHAnsi"/>
          <w:kern w:val="1"/>
          <w:lang w:eastAsia="hi-IN" w:bidi="hi-IN"/>
        </w:rPr>
        <w:t xml:space="preserve">minimum </w:t>
      </w:r>
      <w:r w:rsidR="00495E6F" w:rsidRPr="00F1488A">
        <w:rPr>
          <w:rFonts w:eastAsia="Times New Roman" w:cstheme="minorHAnsi"/>
        </w:rPr>
        <w:t>2.5</w:t>
      </w:r>
      <w:r w:rsidR="00495E6F" w:rsidRPr="00F1488A">
        <w:rPr>
          <w:rFonts w:eastAsia="SimSun" w:cstheme="minorHAnsi"/>
          <w:kern w:val="1"/>
          <w:lang w:eastAsia="hi-IN" w:bidi="hi-IN"/>
        </w:rPr>
        <w:t>00 m</w:t>
      </w:r>
      <w:r w:rsidR="00495E6F" w:rsidRPr="009720A2">
        <w:rPr>
          <w:rFonts w:eastAsia="SimSun" w:cstheme="minorHAnsi"/>
          <w:kern w:val="1"/>
          <w:vertAlign w:val="superscript"/>
          <w:lang w:eastAsia="hi-IN" w:bidi="hi-IN"/>
        </w:rPr>
        <w:t>3</w:t>
      </w:r>
      <w:r w:rsidR="00495E6F" w:rsidRPr="00F1488A">
        <w:rPr>
          <w:rFonts w:eastAsia="SimSun" w:cstheme="minorHAnsi"/>
          <w:kern w:val="1"/>
          <w:lang w:eastAsia="hi-IN" w:bidi="hi-IN"/>
        </w:rPr>
        <w:t>.</w:t>
      </w:r>
    </w:p>
    <w:p w:rsidR="00495E6F" w:rsidRPr="00F1488A" w:rsidRDefault="00495E6F" w:rsidP="00495E6F">
      <w:pPr>
        <w:spacing w:after="0"/>
        <w:jc w:val="both"/>
        <w:rPr>
          <w:rFonts w:eastAsia="Times New Roman" w:cstheme="minorHAnsi"/>
          <w:b/>
        </w:rPr>
      </w:pPr>
    </w:p>
    <w:p w:rsidR="00495E6F" w:rsidRPr="00F1488A" w:rsidRDefault="000B45E8" w:rsidP="00495E6F">
      <w:pPr>
        <w:spacing w:after="0"/>
        <w:ind w:left="709"/>
        <w:jc w:val="both"/>
        <w:rPr>
          <w:rFonts w:eastAsia="SimSun" w:cstheme="minorHAnsi"/>
          <w:kern w:val="1"/>
          <w:lang w:eastAsia="hi-IN" w:bidi="hi-IN"/>
        </w:rPr>
      </w:pPr>
      <w:r w:rsidRPr="00F1488A">
        <w:rPr>
          <w:rFonts w:eastAsia="SimSun" w:cstheme="minorHAnsi"/>
          <w:kern w:val="1"/>
          <w:lang w:eastAsia="hi-IN" w:bidi="hi-IN"/>
        </w:rPr>
        <w:t>Zamawiający</w:t>
      </w:r>
      <w:r w:rsidR="00495E6F" w:rsidRPr="00F1488A">
        <w:rPr>
          <w:rFonts w:eastAsia="SimSun" w:cstheme="minorHAnsi"/>
          <w:kern w:val="1"/>
          <w:lang w:eastAsia="hi-IN" w:bidi="hi-IN"/>
        </w:rPr>
        <w:t>, określając wymogi dla każdej osoby w zakresie posiadanych uprawnień</w:t>
      </w:r>
      <w:r w:rsidR="00495E6F" w:rsidRPr="00F1488A">
        <w:rPr>
          <w:rFonts w:eastAsia="Times New Roman" w:cstheme="minorHAnsi"/>
        </w:rPr>
        <w:t xml:space="preserve"> </w:t>
      </w:r>
      <w:r w:rsidR="00495E6F" w:rsidRPr="00F1488A">
        <w:rPr>
          <w:rFonts w:eastAsia="SimSun" w:cstheme="minorHAnsi"/>
          <w:kern w:val="1"/>
          <w:lang w:eastAsia="hi-IN" w:bidi="hi-IN"/>
        </w:rPr>
        <w:t>budowlanych wymaga uprawnień w rozumieniu ust</w:t>
      </w:r>
      <w:r w:rsidR="00495E6F" w:rsidRPr="00F1488A">
        <w:rPr>
          <w:rFonts w:eastAsia="Times New Roman" w:cstheme="minorHAnsi"/>
        </w:rPr>
        <w:t xml:space="preserve">awy z dnia 7 lipca 1994 r Prawo </w:t>
      </w:r>
      <w:r w:rsidR="00495E6F" w:rsidRPr="00F1488A">
        <w:rPr>
          <w:rFonts w:eastAsia="SimSun" w:cstheme="minorHAnsi"/>
          <w:kern w:val="1"/>
          <w:lang w:eastAsia="hi-IN" w:bidi="hi-IN"/>
        </w:rPr>
        <w:t>budowlane</w:t>
      </w:r>
      <w:r w:rsidR="00495E6F" w:rsidRPr="00F1488A">
        <w:rPr>
          <w:rFonts w:eastAsia="Times New Roman" w:cstheme="minorHAnsi"/>
        </w:rPr>
        <w:t xml:space="preserve"> (tekst jednolity: </w:t>
      </w:r>
      <w:hyperlink r:id="rId33" w:history="1">
        <w:proofErr w:type="spellStart"/>
        <w:r w:rsidR="00495E6F" w:rsidRPr="00F1488A">
          <w:rPr>
            <w:rFonts w:eastAsia="Times New Roman" w:cstheme="minorHAnsi"/>
          </w:rPr>
          <w:t>Dz.U</w:t>
        </w:r>
        <w:proofErr w:type="spellEnd"/>
        <w:r w:rsidR="00495E6F" w:rsidRPr="00F1488A">
          <w:rPr>
            <w:rFonts w:eastAsia="Times New Roman" w:cstheme="minorHAnsi"/>
          </w:rPr>
          <w:t>. 2021 poz. 2351</w:t>
        </w:r>
      </w:hyperlink>
      <w:r w:rsidR="00495E6F" w:rsidRPr="00F1488A">
        <w:rPr>
          <w:rFonts w:eastAsia="SimSun" w:cstheme="minorHAnsi"/>
          <w:kern w:val="1"/>
          <w:lang w:eastAsia="hi-IN" w:bidi="hi-IN"/>
        </w:rPr>
        <w:t xml:space="preserve"> z </w:t>
      </w:r>
      <w:proofErr w:type="spellStart"/>
      <w:r w:rsidR="00495E6F" w:rsidRPr="00F1488A">
        <w:rPr>
          <w:rFonts w:eastAsia="SimSun" w:cstheme="minorHAnsi"/>
          <w:kern w:val="1"/>
          <w:lang w:eastAsia="hi-IN" w:bidi="hi-IN"/>
        </w:rPr>
        <w:t>późn</w:t>
      </w:r>
      <w:proofErr w:type="spellEnd"/>
      <w:r w:rsidR="00495E6F" w:rsidRPr="00F1488A">
        <w:rPr>
          <w:rFonts w:eastAsia="SimSun" w:cstheme="minorHAnsi"/>
          <w:kern w:val="1"/>
          <w:lang w:eastAsia="hi-IN" w:bidi="hi-IN"/>
        </w:rPr>
        <w:t xml:space="preserve">. zm.) oraz </w:t>
      </w:r>
      <w:r w:rsidR="00495E6F" w:rsidRPr="00F1488A">
        <w:rPr>
          <w:rFonts w:eastAsia="Times New Roman" w:cstheme="minorHAnsi"/>
        </w:rPr>
        <w:t xml:space="preserve">Rozporządzenia Ministra Inwestycji i Rozwoju z dnia 29 kwietnia 2019 r. w sprawie przygotowania zawodowego do wykonywania samodzielnych funkcji technicznych w budownictwie </w:t>
      </w:r>
      <w:r w:rsidR="00495E6F" w:rsidRPr="00F1488A">
        <w:rPr>
          <w:rFonts w:eastAsia="SimSun" w:cstheme="minorHAnsi"/>
          <w:kern w:val="1"/>
          <w:lang w:eastAsia="hi-IN" w:bidi="hi-IN"/>
        </w:rPr>
        <w:t>(</w:t>
      </w:r>
      <w:r w:rsidR="00495E6F" w:rsidRPr="00F1488A">
        <w:rPr>
          <w:rFonts w:eastAsia="Times New Roman" w:cstheme="minorHAnsi"/>
        </w:rPr>
        <w:t xml:space="preserve">tekst jednolity: </w:t>
      </w:r>
      <w:proofErr w:type="spellStart"/>
      <w:r w:rsidR="00495E6F" w:rsidRPr="00F1488A">
        <w:rPr>
          <w:rFonts w:eastAsia="Times New Roman" w:cstheme="minorHAnsi"/>
        </w:rPr>
        <w:t>Dz.U</w:t>
      </w:r>
      <w:proofErr w:type="spellEnd"/>
      <w:r w:rsidR="00495E6F" w:rsidRPr="00F1488A">
        <w:rPr>
          <w:rFonts w:eastAsia="Times New Roman" w:cstheme="minorHAnsi"/>
        </w:rPr>
        <w:t>. 2019</w:t>
      </w:r>
      <w:r w:rsidR="0024531A">
        <w:rPr>
          <w:rFonts w:eastAsia="Times New Roman" w:cstheme="minorHAnsi"/>
        </w:rPr>
        <w:t xml:space="preserve"> r.</w:t>
      </w:r>
      <w:r w:rsidR="00495E6F" w:rsidRPr="00F1488A">
        <w:rPr>
          <w:rFonts w:eastAsia="Times New Roman" w:cstheme="minorHAnsi"/>
        </w:rPr>
        <w:t xml:space="preserve"> poz. 831</w:t>
      </w:r>
      <w:r w:rsidR="00495E6F" w:rsidRPr="00F1488A">
        <w:rPr>
          <w:rFonts w:eastAsia="SimSun" w:cstheme="minorHAnsi"/>
          <w:kern w:val="1"/>
          <w:lang w:eastAsia="hi-IN" w:bidi="hi-IN"/>
        </w:rPr>
        <w:t xml:space="preserve"> </w:t>
      </w:r>
      <w:r w:rsidR="00495E6F" w:rsidRPr="00F1488A">
        <w:rPr>
          <w:rFonts w:eastAsia="Times New Roman" w:cstheme="minorHAnsi"/>
        </w:rPr>
        <w:t xml:space="preserve">                 </w:t>
      </w:r>
      <w:r w:rsidR="00495E6F" w:rsidRPr="00F1488A">
        <w:rPr>
          <w:rFonts w:eastAsia="SimSun" w:cstheme="minorHAnsi"/>
          <w:kern w:val="1"/>
          <w:lang w:eastAsia="hi-IN" w:bidi="hi-IN"/>
        </w:rPr>
        <w:t xml:space="preserve">z </w:t>
      </w:r>
      <w:proofErr w:type="spellStart"/>
      <w:r w:rsidR="00495E6F" w:rsidRPr="00F1488A">
        <w:rPr>
          <w:rFonts w:eastAsia="SimSun" w:cstheme="minorHAnsi"/>
          <w:kern w:val="1"/>
          <w:lang w:eastAsia="hi-IN" w:bidi="hi-IN"/>
        </w:rPr>
        <w:t>późn</w:t>
      </w:r>
      <w:proofErr w:type="spellEnd"/>
      <w:r w:rsidR="00495E6F" w:rsidRPr="00F1488A">
        <w:rPr>
          <w:rFonts w:eastAsia="SimSun" w:cstheme="minorHAnsi"/>
          <w:kern w:val="1"/>
          <w:lang w:eastAsia="hi-IN" w:bidi="hi-IN"/>
        </w:rPr>
        <w:t xml:space="preserve">. </w:t>
      </w:r>
      <w:r w:rsidR="00495E6F" w:rsidRPr="00F1488A">
        <w:rPr>
          <w:rFonts w:eastAsia="Times New Roman" w:cstheme="minorHAnsi"/>
        </w:rPr>
        <w:t>z</w:t>
      </w:r>
      <w:r w:rsidR="00495E6F" w:rsidRPr="00F1488A">
        <w:rPr>
          <w:rFonts w:eastAsia="SimSun" w:cstheme="minorHAnsi"/>
          <w:kern w:val="1"/>
          <w:lang w:eastAsia="hi-IN" w:bidi="hi-IN"/>
        </w:rPr>
        <w:t>m.).</w:t>
      </w:r>
    </w:p>
    <w:p w:rsidR="00495E6F" w:rsidRPr="00F1488A" w:rsidRDefault="000B45E8" w:rsidP="00495E6F">
      <w:pPr>
        <w:spacing w:after="0"/>
        <w:ind w:left="709"/>
        <w:jc w:val="both"/>
        <w:rPr>
          <w:rFonts w:eastAsia="Times New Roman" w:cstheme="minorHAnsi"/>
        </w:rPr>
      </w:pPr>
      <w:r w:rsidRPr="00F1488A">
        <w:rPr>
          <w:rFonts w:eastAsia="SimSun" w:cstheme="minorHAnsi"/>
          <w:kern w:val="1"/>
          <w:lang w:eastAsia="hi-IN" w:bidi="hi-IN"/>
        </w:rPr>
        <w:t>Zamawiający</w:t>
      </w:r>
      <w:r w:rsidR="00495E6F" w:rsidRPr="00F1488A">
        <w:rPr>
          <w:rFonts w:eastAsia="SimSun" w:cstheme="minorHAnsi"/>
          <w:kern w:val="1"/>
          <w:lang w:eastAsia="hi-IN" w:bidi="hi-IN"/>
        </w:rPr>
        <w:t xml:space="preserve"> zaakceptuje uprawnienia budowlane odpowiadające wymaganym</w:t>
      </w:r>
      <w:r w:rsidR="00495E6F" w:rsidRPr="00F1488A">
        <w:rPr>
          <w:rFonts w:eastAsia="Times New Roman" w:cstheme="minorHAnsi"/>
        </w:rPr>
        <w:t xml:space="preserve"> </w:t>
      </w:r>
      <w:r w:rsidR="00495E6F" w:rsidRPr="00F1488A">
        <w:rPr>
          <w:rFonts w:eastAsia="SimSun" w:cstheme="minorHAnsi"/>
          <w:kern w:val="1"/>
          <w:lang w:eastAsia="hi-IN" w:bidi="hi-IN"/>
        </w:rPr>
        <w:t>uprawnieniom, które zostały wydane na podstawie wcześniej obowiązujących przepisów oraz</w:t>
      </w:r>
      <w:r w:rsidR="00495E6F" w:rsidRPr="00F1488A">
        <w:rPr>
          <w:rFonts w:eastAsia="Times New Roman" w:cstheme="minorHAnsi"/>
        </w:rPr>
        <w:t xml:space="preserve"> </w:t>
      </w:r>
      <w:r w:rsidR="00495E6F" w:rsidRPr="00F1488A">
        <w:rPr>
          <w:rFonts w:eastAsia="SimSun" w:cstheme="minorHAnsi"/>
          <w:kern w:val="1"/>
          <w:lang w:eastAsia="hi-IN" w:bidi="hi-IN"/>
        </w:rPr>
        <w:t xml:space="preserve">odpowiadające im </w:t>
      </w:r>
      <w:r w:rsidR="00495E6F" w:rsidRPr="00F1488A">
        <w:rPr>
          <w:rFonts w:eastAsia="SimSun" w:cstheme="minorHAnsi"/>
          <w:kern w:val="1"/>
          <w:lang w:eastAsia="hi-IN" w:bidi="hi-IN"/>
        </w:rPr>
        <w:lastRenderedPageBreak/>
        <w:t>uprawnienia wydane obywatelom państw Europejskiego Obszaru</w:t>
      </w:r>
      <w:r w:rsidR="00495E6F" w:rsidRPr="00F1488A">
        <w:rPr>
          <w:rFonts w:eastAsia="Times New Roman" w:cstheme="minorHAnsi"/>
        </w:rPr>
        <w:t xml:space="preserve"> </w:t>
      </w:r>
      <w:r w:rsidR="00495E6F" w:rsidRPr="00F1488A">
        <w:rPr>
          <w:rFonts w:eastAsia="SimSun" w:cstheme="minorHAnsi"/>
          <w:kern w:val="1"/>
          <w:lang w:eastAsia="hi-IN" w:bidi="hi-IN"/>
        </w:rPr>
        <w:t>Gospodarczego oraz Konfederacji Szwajcarskiej, z zastrzeżeniem art. 12a oraz innych</w:t>
      </w:r>
      <w:r w:rsidR="00495E6F" w:rsidRPr="00F1488A">
        <w:rPr>
          <w:rFonts w:eastAsia="Times New Roman" w:cstheme="minorHAnsi"/>
        </w:rPr>
        <w:t xml:space="preserve"> </w:t>
      </w:r>
      <w:r w:rsidR="00495E6F" w:rsidRPr="00F1488A">
        <w:rPr>
          <w:rFonts w:eastAsia="SimSun" w:cstheme="minorHAnsi"/>
          <w:kern w:val="1"/>
          <w:lang w:eastAsia="hi-IN" w:bidi="hi-IN"/>
        </w:rPr>
        <w:t>przepisów ustawy Prawo budowlane oraz ustawy z dnia 22 grudnia 2015 r</w:t>
      </w:r>
      <w:r w:rsidR="009720A2">
        <w:rPr>
          <w:rFonts w:eastAsia="SimSun" w:cstheme="minorHAnsi"/>
          <w:kern w:val="1"/>
          <w:lang w:eastAsia="hi-IN" w:bidi="hi-IN"/>
        </w:rPr>
        <w:t>.</w:t>
      </w:r>
      <w:r w:rsidR="00495E6F" w:rsidRPr="00F1488A">
        <w:rPr>
          <w:rFonts w:eastAsia="SimSun" w:cstheme="minorHAnsi"/>
          <w:kern w:val="1"/>
          <w:lang w:eastAsia="hi-IN" w:bidi="hi-IN"/>
        </w:rPr>
        <w:t xml:space="preserve"> o zasadach</w:t>
      </w:r>
      <w:r w:rsidR="00495E6F" w:rsidRPr="00F1488A">
        <w:rPr>
          <w:rFonts w:eastAsia="Times New Roman" w:cstheme="minorHAnsi"/>
        </w:rPr>
        <w:t xml:space="preserve"> </w:t>
      </w:r>
      <w:r w:rsidR="00495E6F" w:rsidRPr="00F1488A">
        <w:rPr>
          <w:rFonts w:eastAsia="SimSun" w:cstheme="minorHAnsi"/>
          <w:kern w:val="1"/>
          <w:lang w:eastAsia="hi-IN" w:bidi="hi-IN"/>
        </w:rPr>
        <w:t>uznawania kwalifikacji zawodowych nabytych w państwach członkowskich Unii Europejskiej</w:t>
      </w:r>
      <w:r w:rsidR="00495E6F" w:rsidRPr="00F1488A">
        <w:rPr>
          <w:rFonts w:eastAsia="Times New Roman" w:cstheme="minorHAnsi"/>
        </w:rPr>
        <w:t xml:space="preserve"> </w:t>
      </w:r>
      <w:r w:rsidR="00495E6F" w:rsidRPr="00F1488A">
        <w:rPr>
          <w:rFonts w:eastAsia="SimSun" w:cstheme="minorHAnsi"/>
          <w:kern w:val="1"/>
          <w:lang w:eastAsia="hi-IN" w:bidi="hi-IN"/>
        </w:rPr>
        <w:t>(</w:t>
      </w:r>
      <w:r w:rsidR="00495E6F" w:rsidRPr="00F1488A">
        <w:rPr>
          <w:rFonts w:eastAsia="Times New Roman" w:cstheme="minorHAnsi"/>
        </w:rPr>
        <w:t xml:space="preserve">tekst jednolity: </w:t>
      </w:r>
      <w:hyperlink r:id="rId34" w:history="1">
        <w:proofErr w:type="spellStart"/>
        <w:r w:rsidR="00495E6F" w:rsidRPr="00F1488A">
          <w:rPr>
            <w:rFonts w:eastAsia="Times New Roman" w:cstheme="minorHAnsi"/>
          </w:rPr>
          <w:t>Dz.U</w:t>
        </w:r>
        <w:proofErr w:type="spellEnd"/>
        <w:r w:rsidR="00495E6F" w:rsidRPr="00F1488A">
          <w:rPr>
            <w:rFonts w:eastAsia="Times New Roman" w:cstheme="minorHAnsi"/>
          </w:rPr>
          <w:t>. 2021 poz. 1646</w:t>
        </w:r>
      </w:hyperlink>
      <w:r w:rsidR="00495E6F" w:rsidRPr="00F1488A">
        <w:rPr>
          <w:rFonts w:eastAsia="Times New Roman" w:cstheme="minorHAnsi"/>
        </w:rPr>
        <w:t xml:space="preserve"> </w:t>
      </w:r>
      <w:r w:rsidR="00495E6F" w:rsidRPr="00F1488A">
        <w:rPr>
          <w:rFonts w:eastAsia="SimSun" w:cstheme="minorHAnsi"/>
          <w:kern w:val="1"/>
          <w:lang w:eastAsia="hi-IN" w:bidi="hi-IN"/>
        </w:rPr>
        <w:t xml:space="preserve">z </w:t>
      </w:r>
      <w:proofErr w:type="spellStart"/>
      <w:r w:rsidR="00495E6F" w:rsidRPr="00F1488A">
        <w:rPr>
          <w:rFonts w:eastAsia="SimSun" w:cstheme="minorHAnsi"/>
          <w:kern w:val="1"/>
          <w:lang w:eastAsia="hi-IN" w:bidi="hi-IN"/>
        </w:rPr>
        <w:t>późn</w:t>
      </w:r>
      <w:proofErr w:type="spellEnd"/>
      <w:r w:rsidR="00495E6F" w:rsidRPr="00F1488A">
        <w:rPr>
          <w:rFonts w:eastAsia="SimSun" w:cstheme="minorHAnsi"/>
          <w:kern w:val="1"/>
          <w:lang w:eastAsia="hi-IN" w:bidi="hi-IN"/>
        </w:rPr>
        <w:t xml:space="preserve">. </w:t>
      </w:r>
      <w:r w:rsidR="00495E6F" w:rsidRPr="00F1488A">
        <w:rPr>
          <w:rFonts w:eastAsia="Times New Roman" w:cstheme="minorHAnsi"/>
        </w:rPr>
        <w:t>z</w:t>
      </w:r>
      <w:r w:rsidR="00495E6F" w:rsidRPr="00F1488A">
        <w:rPr>
          <w:rFonts w:eastAsia="SimSun" w:cstheme="minorHAnsi"/>
          <w:kern w:val="1"/>
          <w:lang w:eastAsia="hi-IN" w:bidi="hi-IN"/>
        </w:rPr>
        <w:t>m.).</w:t>
      </w:r>
    </w:p>
    <w:p w:rsidR="001759BC" w:rsidRPr="009720A2" w:rsidRDefault="001759BC" w:rsidP="008B16F8">
      <w:pPr>
        <w:suppressAutoHyphens/>
        <w:spacing w:after="60"/>
        <w:ind w:left="1060"/>
        <w:jc w:val="both"/>
        <w:textAlignment w:val="baseline"/>
        <w:rPr>
          <w:rFonts w:cstheme="minorHAnsi"/>
          <w:b/>
          <w:sz w:val="16"/>
        </w:rPr>
      </w:pPr>
    </w:p>
    <w:p w:rsidR="00A666C8" w:rsidRPr="00F1488A" w:rsidRDefault="00A666C8" w:rsidP="008B16F8">
      <w:pPr>
        <w:pStyle w:val="Akapitzlist"/>
        <w:spacing w:after="60" w:line="240" w:lineRule="auto"/>
        <w:ind w:left="1066" w:right="15"/>
        <w:contextualSpacing w:val="0"/>
        <w:jc w:val="both"/>
        <w:rPr>
          <w:rFonts w:cstheme="minorHAnsi"/>
          <w:i/>
        </w:rPr>
      </w:pPr>
      <w:bookmarkStart w:id="6" w:name="_Hlk98330924"/>
      <w:r w:rsidRPr="00F1488A">
        <w:rPr>
          <w:rFonts w:cstheme="minorHAnsi"/>
          <w:i/>
        </w:rPr>
        <w:t xml:space="preserve">Wykonawca przedstawi wykaz osób na wezwanie Zamawiającego. </w:t>
      </w:r>
    </w:p>
    <w:p w:rsidR="009940E6" w:rsidRPr="009720A2" w:rsidRDefault="009940E6" w:rsidP="008B16F8">
      <w:pPr>
        <w:pStyle w:val="Akapitzlist"/>
        <w:spacing w:after="60" w:line="240" w:lineRule="auto"/>
        <w:ind w:left="1066" w:right="15"/>
        <w:contextualSpacing w:val="0"/>
        <w:jc w:val="both"/>
        <w:rPr>
          <w:rFonts w:cstheme="minorHAnsi"/>
          <w:i/>
          <w:sz w:val="8"/>
        </w:rPr>
      </w:pPr>
    </w:p>
    <w:bookmarkEnd w:id="6"/>
    <w:p w:rsidR="008C1E5B" w:rsidRDefault="004D3E58" w:rsidP="008B16F8">
      <w:pPr>
        <w:spacing w:after="60" w:line="240" w:lineRule="auto"/>
        <w:ind w:left="709"/>
        <w:jc w:val="both"/>
        <w:rPr>
          <w:rFonts w:cstheme="minorHAnsi"/>
          <w:color w:val="000000"/>
        </w:rPr>
      </w:pPr>
      <w:r w:rsidRPr="006F5CF5">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171C58" w:rsidRPr="00DB0646" w:rsidRDefault="00171C58" w:rsidP="006F5CF5">
      <w:pPr>
        <w:autoSpaceDE w:val="0"/>
        <w:autoSpaceDN w:val="0"/>
        <w:adjustRightInd w:val="0"/>
        <w:spacing w:after="0" w:line="264" w:lineRule="auto"/>
        <w:jc w:val="both"/>
        <w:rPr>
          <w:rFonts w:cstheme="minorHAnsi"/>
          <w:sz w:val="10"/>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lastRenderedPageBreak/>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7"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7"/>
    <w:p w:rsidR="00001511" w:rsidRPr="00A22617" w:rsidRDefault="00001511" w:rsidP="00096D97">
      <w:pPr>
        <w:autoSpaceDE w:val="0"/>
        <w:autoSpaceDN w:val="0"/>
        <w:adjustRightInd w:val="0"/>
        <w:spacing w:after="0" w:line="240" w:lineRule="auto"/>
        <w:jc w:val="both"/>
        <w:rPr>
          <w:rFonts w:cstheme="minorHAnsi"/>
          <w:b/>
          <w:sz w:val="4"/>
        </w:rPr>
      </w:pPr>
    </w:p>
    <w:p w:rsidR="00475667" w:rsidRPr="00096D97" w:rsidRDefault="00A331EA" w:rsidP="006265B3">
      <w:pPr>
        <w:pStyle w:val="Akapitzlist"/>
        <w:numPr>
          <w:ilvl w:val="0"/>
          <w:numId w:val="66"/>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 wypełniony i podpisany przez wykonawcę.</w:t>
      </w:r>
    </w:p>
    <w:p w:rsidR="00096D97" w:rsidRPr="004A7566" w:rsidRDefault="00096D97" w:rsidP="006265B3">
      <w:pPr>
        <w:pStyle w:val="Akapitzlist"/>
        <w:numPr>
          <w:ilvl w:val="0"/>
          <w:numId w:val="67"/>
        </w:numPr>
        <w:autoSpaceDE w:val="0"/>
        <w:autoSpaceDN w:val="0"/>
        <w:adjustRightInd w:val="0"/>
        <w:spacing w:after="0" w:line="240" w:lineRule="auto"/>
        <w:jc w:val="both"/>
        <w:rPr>
          <w:rFonts w:cstheme="minorHAnsi"/>
          <w:b/>
        </w:rPr>
      </w:pPr>
      <w:r>
        <w:rPr>
          <w:rFonts w:cstheme="minorHAnsi"/>
          <w:b/>
        </w:rPr>
        <w:t xml:space="preserve">Doświadczenie Kierownika budowy </w:t>
      </w:r>
      <w:r w:rsidRPr="00873671">
        <w:rPr>
          <w:rFonts w:cstheme="minorHAnsi"/>
        </w:rPr>
        <w:t xml:space="preserve">– </w:t>
      </w:r>
      <w:r w:rsidRPr="00E70A4D">
        <w:rPr>
          <w:rFonts w:cstheme="minorHAnsi"/>
          <w:b/>
        </w:rPr>
        <w:t>załącznik nr 1A</w:t>
      </w:r>
      <w:r w:rsidRPr="00873671">
        <w:rPr>
          <w:rFonts w:cstheme="minorHAnsi"/>
        </w:rPr>
        <w:t xml:space="preserve"> do SWZ</w:t>
      </w:r>
      <w:bookmarkStart w:id="8" w:name="_Hlk99698487"/>
      <w:r w:rsidRPr="00873671">
        <w:rPr>
          <w:rFonts w:cstheme="minorHAnsi"/>
        </w:rPr>
        <w:t xml:space="preserve"> (składany w celu uzyskania punktów w kryterium doświadczenie </w:t>
      </w:r>
      <w:r>
        <w:rPr>
          <w:rFonts w:cstheme="minorHAnsi"/>
        </w:rPr>
        <w:t>kierownika budowy</w:t>
      </w:r>
      <w:r w:rsidRPr="00873671">
        <w:rPr>
          <w:rFonts w:cstheme="minorHAnsi"/>
        </w:rPr>
        <w:t>)</w:t>
      </w:r>
      <w:bookmarkEnd w:id="8"/>
      <w:r w:rsidR="001E30C1">
        <w:rPr>
          <w:rFonts w:cstheme="minorHAnsi"/>
        </w:rPr>
        <w:t xml:space="preserve"> </w:t>
      </w:r>
      <w:r w:rsidR="001E30C1" w:rsidRPr="001E30C1">
        <w:rPr>
          <w:rFonts w:cstheme="minorHAnsi"/>
        </w:rPr>
        <w:t>–</w:t>
      </w:r>
      <w:r w:rsidR="009720A2">
        <w:rPr>
          <w:rFonts w:cstheme="minorHAnsi"/>
        </w:rPr>
        <w:t xml:space="preserve"> </w:t>
      </w:r>
      <w:r w:rsidR="001E30C1" w:rsidRPr="004A7566">
        <w:rPr>
          <w:rFonts w:cstheme="minorHAnsi"/>
          <w:b/>
        </w:rPr>
        <w:t>cz.1.</w:t>
      </w:r>
    </w:p>
    <w:p w:rsidR="00096D97" w:rsidRPr="00873671" w:rsidRDefault="00096D97" w:rsidP="006265B3">
      <w:pPr>
        <w:pStyle w:val="Akapitzlist"/>
        <w:numPr>
          <w:ilvl w:val="0"/>
          <w:numId w:val="67"/>
        </w:numPr>
        <w:autoSpaceDE w:val="0"/>
        <w:autoSpaceDN w:val="0"/>
        <w:adjustRightInd w:val="0"/>
        <w:spacing w:after="0" w:line="240" w:lineRule="auto"/>
        <w:jc w:val="both"/>
        <w:rPr>
          <w:rFonts w:cstheme="minorHAnsi"/>
        </w:rPr>
      </w:pPr>
      <w:r w:rsidRPr="004A7566">
        <w:rPr>
          <w:rFonts w:cstheme="minorHAnsi"/>
          <w:b/>
        </w:rPr>
        <w:t xml:space="preserve">Doświadczenie Projektanta </w:t>
      </w:r>
      <w:r w:rsidRPr="004A7566">
        <w:rPr>
          <w:rFonts w:cstheme="minorHAnsi"/>
        </w:rPr>
        <w:t xml:space="preserve">– </w:t>
      </w:r>
      <w:r w:rsidRPr="004A7566">
        <w:rPr>
          <w:rFonts w:cstheme="minorHAnsi"/>
          <w:b/>
        </w:rPr>
        <w:t>załącznik nr 1B</w:t>
      </w:r>
      <w:r w:rsidRPr="004A7566">
        <w:rPr>
          <w:rFonts w:cstheme="minorHAnsi"/>
        </w:rPr>
        <w:t xml:space="preserve"> do SWZ (składany w</w:t>
      </w:r>
      <w:r w:rsidRPr="00873671">
        <w:rPr>
          <w:rFonts w:cstheme="minorHAnsi"/>
        </w:rPr>
        <w:t xml:space="preserve"> celu uzyskania punktów w kryterium doświadczenie </w:t>
      </w:r>
      <w:r w:rsidRPr="004A7566">
        <w:rPr>
          <w:rFonts w:cstheme="minorHAnsi"/>
        </w:rPr>
        <w:t>projektanta</w:t>
      </w:r>
      <w:r w:rsidR="001E30C1" w:rsidRPr="004A7566">
        <w:rPr>
          <w:rFonts w:cstheme="minorHAnsi"/>
        </w:rPr>
        <w:t>) –</w:t>
      </w:r>
      <w:r w:rsidR="004A7566">
        <w:rPr>
          <w:rFonts w:cstheme="minorHAnsi"/>
        </w:rPr>
        <w:t xml:space="preserve"> </w:t>
      </w:r>
      <w:r w:rsidR="001E30C1" w:rsidRPr="004A7566">
        <w:rPr>
          <w:rFonts w:cstheme="minorHAnsi"/>
          <w:b/>
        </w:rPr>
        <w:t>cz.1.</w:t>
      </w:r>
    </w:p>
    <w:p w:rsidR="00096D97" w:rsidRDefault="00096D97" w:rsidP="006265B3">
      <w:pPr>
        <w:pStyle w:val="Akapitzlist"/>
        <w:numPr>
          <w:ilvl w:val="0"/>
          <w:numId w:val="67"/>
        </w:numPr>
        <w:autoSpaceDE w:val="0"/>
        <w:autoSpaceDN w:val="0"/>
        <w:adjustRightInd w:val="0"/>
        <w:spacing w:after="0" w:line="240" w:lineRule="auto"/>
        <w:jc w:val="both"/>
        <w:rPr>
          <w:rFonts w:cstheme="minorHAnsi"/>
          <w:color w:val="000000" w:themeColor="text1"/>
        </w:rPr>
      </w:pPr>
      <w:r w:rsidRPr="007B6BFC">
        <w:rPr>
          <w:rFonts w:cstheme="minorHAnsi"/>
          <w:b/>
        </w:rPr>
        <w:t>Oświadczenie Wykonawcy o spełnieniu warunków udziału w postępowaniu</w:t>
      </w:r>
      <w:r w:rsidRPr="007B6BFC">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rsidR="00E04F9F" w:rsidRPr="00D708B8" w:rsidRDefault="006265B3" w:rsidP="004A7566">
      <w:pPr>
        <w:pStyle w:val="Akapitzlist"/>
        <w:numPr>
          <w:ilvl w:val="0"/>
          <w:numId w:val="67"/>
        </w:numPr>
        <w:autoSpaceDE w:val="0"/>
        <w:autoSpaceDN w:val="0"/>
        <w:adjustRightInd w:val="0"/>
        <w:spacing w:after="0" w:line="240" w:lineRule="auto"/>
        <w:jc w:val="both"/>
        <w:rPr>
          <w:rFonts w:cstheme="minorHAnsi"/>
          <w:color w:val="000000" w:themeColor="text1"/>
        </w:rPr>
      </w:pPr>
      <w:r>
        <w:rPr>
          <w:rFonts w:cstheme="minorHAnsi"/>
          <w:b/>
        </w:rPr>
        <w:t>Specyfikacja</w:t>
      </w:r>
      <w:r w:rsidR="00E04F9F">
        <w:rPr>
          <w:rFonts w:cstheme="minorHAnsi"/>
          <w:b/>
        </w:rPr>
        <w:t xml:space="preserve"> </w:t>
      </w:r>
      <w:r>
        <w:rPr>
          <w:rFonts w:cstheme="minorHAnsi"/>
          <w:b/>
        </w:rPr>
        <w:t xml:space="preserve">techniczna </w:t>
      </w:r>
      <w:r w:rsidRPr="00D708B8">
        <w:rPr>
          <w:rFonts w:cstheme="minorHAnsi"/>
        </w:rPr>
        <w:t>–</w:t>
      </w:r>
      <w:r>
        <w:rPr>
          <w:rFonts w:cstheme="minorHAnsi"/>
          <w:b/>
        </w:rPr>
        <w:t xml:space="preserve"> załącznik</w:t>
      </w:r>
      <w:r w:rsidR="00700675">
        <w:rPr>
          <w:rFonts w:cstheme="minorHAnsi"/>
          <w:b/>
        </w:rPr>
        <w:t xml:space="preserve"> nr  11</w:t>
      </w:r>
      <w:r w:rsidR="004A7566">
        <w:rPr>
          <w:rFonts w:cstheme="minorHAnsi"/>
          <w:b/>
        </w:rPr>
        <w:t xml:space="preserve"> </w:t>
      </w:r>
      <w:r w:rsidR="004A7566" w:rsidRPr="004A7566">
        <w:rPr>
          <w:rFonts w:cstheme="minorHAnsi"/>
          <w:b/>
        </w:rPr>
        <w:t>A, B, C, D, E</w:t>
      </w:r>
      <w:r w:rsidR="00700675">
        <w:rPr>
          <w:rFonts w:cstheme="minorHAnsi"/>
          <w:b/>
        </w:rPr>
        <w:t xml:space="preserve"> </w:t>
      </w:r>
      <w:r>
        <w:rPr>
          <w:rFonts w:cstheme="minorHAnsi"/>
          <w:b/>
        </w:rPr>
        <w:t>do SWZ</w:t>
      </w:r>
      <w:r w:rsidR="001E30C1">
        <w:rPr>
          <w:rFonts w:cstheme="minorHAnsi"/>
          <w:b/>
        </w:rPr>
        <w:t xml:space="preserve"> </w:t>
      </w:r>
      <w:r w:rsidR="00F1488A" w:rsidRPr="00D708B8">
        <w:rPr>
          <w:rFonts w:cstheme="minorHAnsi"/>
        </w:rPr>
        <w:t>–</w:t>
      </w:r>
      <w:r w:rsidR="00F1488A">
        <w:rPr>
          <w:rFonts w:cstheme="minorHAnsi"/>
          <w:b/>
          <w:i/>
        </w:rPr>
        <w:t xml:space="preserve"> </w:t>
      </w:r>
      <w:r w:rsidR="00F1488A" w:rsidRPr="00700675">
        <w:rPr>
          <w:rFonts w:cstheme="minorHAnsi"/>
          <w:b/>
        </w:rPr>
        <w:t>cz.2-6</w:t>
      </w:r>
      <w:r w:rsidR="001E30C1" w:rsidRPr="00700675">
        <w:rPr>
          <w:rFonts w:cstheme="minorHAnsi"/>
          <w:b/>
        </w:rPr>
        <w:t>.</w:t>
      </w:r>
    </w:p>
    <w:p w:rsidR="00D708B8" w:rsidRPr="00E12C37" w:rsidRDefault="00D708B8" w:rsidP="004A7566">
      <w:pPr>
        <w:pStyle w:val="Akapitzlist"/>
        <w:numPr>
          <w:ilvl w:val="0"/>
          <w:numId w:val="67"/>
        </w:numPr>
        <w:autoSpaceDE w:val="0"/>
        <w:autoSpaceDN w:val="0"/>
        <w:adjustRightInd w:val="0"/>
        <w:spacing w:after="0" w:line="240" w:lineRule="auto"/>
        <w:jc w:val="both"/>
        <w:rPr>
          <w:rFonts w:cstheme="minorHAnsi"/>
        </w:rPr>
      </w:pPr>
      <w:r w:rsidRPr="00E12C37">
        <w:rPr>
          <w:rFonts w:cstheme="minorHAnsi"/>
          <w:b/>
        </w:rPr>
        <w:t>Karty produktu/ karty katalogowe</w:t>
      </w:r>
      <w:r w:rsidR="00A00A54" w:rsidRPr="00E12C37">
        <w:rPr>
          <w:rFonts w:cstheme="minorHAnsi"/>
          <w:b/>
        </w:rPr>
        <w:t>/ foldery</w:t>
      </w:r>
      <w:r w:rsidRPr="00E12C37">
        <w:rPr>
          <w:rFonts w:cstheme="minorHAnsi"/>
          <w:b/>
        </w:rPr>
        <w:t xml:space="preserve"> </w:t>
      </w:r>
      <w:r w:rsidRPr="00E12C37">
        <w:rPr>
          <w:rFonts w:cstheme="minorHAnsi"/>
        </w:rPr>
        <w:t xml:space="preserve">(przedmiotowe środki dowodowe) – </w:t>
      </w:r>
      <w:r w:rsidRPr="00E12C37">
        <w:rPr>
          <w:rFonts w:cstheme="minorHAnsi"/>
          <w:b/>
        </w:rPr>
        <w:t>cz. 2, 3, 4.</w:t>
      </w:r>
    </w:p>
    <w:p w:rsidR="00700675" w:rsidRPr="004A7566" w:rsidRDefault="00700675" w:rsidP="004A7566">
      <w:pPr>
        <w:pStyle w:val="Akapitzlist"/>
        <w:numPr>
          <w:ilvl w:val="0"/>
          <w:numId w:val="67"/>
        </w:numPr>
        <w:rPr>
          <w:rFonts w:cstheme="minorHAnsi"/>
          <w:b/>
          <w:color w:val="000000" w:themeColor="text1"/>
        </w:rPr>
      </w:pPr>
      <w:r w:rsidRPr="004A7566">
        <w:rPr>
          <w:rFonts w:cstheme="minorHAnsi"/>
          <w:b/>
          <w:color w:val="000000" w:themeColor="text1"/>
        </w:rPr>
        <w:t xml:space="preserve">Formularz cenowy </w:t>
      </w:r>
      <w:r w:rsidRPr="00D708B8">
        <w:rPr>
          <w:rFonts w:cstheme="minorHAnsi"/>
          <w:color w:val="000000" w:themeColor="text1"/>
        </w:rPr>
        <w:t xml:space="preserve">– </w:t>
      </w:r>
      <w:r w:rsidRPr="004A7566">
        <w:rPr>
          <w:rFonts w:cstheme="minorHAnsi"/>
          <w:b/>
          <w:color w:val="000000" w:themeColor="text1"/>
        </w:rPr>
        <w:t xml:space="preserve">załącznik nr 12 </w:t>
      </w:r>
      <w:r w:rsidR="004A7566" w:rsidRPr="004A7566">
        <w:rPr>
          <w:rFonts w:cstheme="minorHAnsi"/>
          <w:b/>
          <w:color w:val="000000" w:themeColor="text1"/>
        </w:rPr>
        <w:t xml:space="preserve">A, B, C, D, E </w:t>
      </w:r>
      <w:r w:rsidRPr="004A7566">
        <w:rPr>
          <w:rFonts w:cstheme="minorHAnsi"/>
          <w:b/>
          <w:color w:val="000000" w:themeColor="text1"/>
        </w:rPr>
        <w:t xml:space="preserve">do SWZ </w:t>
      </w:r>
      <w:r w:rsidRPr="00D708B8">
        <w:rPr>
          <w:rFonts w:cstheme="minorHAnsi"/>
          <w:color w:val="000000" w:themeColor="text1"/>
        </w:rPr>
        <w:t>–</w:t>
      </w:r>
      <w:r w:rsidRPr="004A7566">
        <w:rPr>
          <w:rFonts w:cstheme="minorHAnsi"/>
          <w:b/>
          <w:color w:val="000000" w:themeColor="text1"/>
        </w:rPr>
        <w:t xml:space="preserve"> cz. 2-6</w:t>
      </w:r>
      <w:r w:rsidR="009720A2">
        <w:rPr>
          <w:rFonts w:cstheme="minorHAnsi"/>
          <w:b/>
          <w:color w:val="000000" w:themeColor="text1"/>
        </w:rPr>
        <w:t>.</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Wykonawca, w przypadku polegania na zdolnościach lub sytuacji podmiotów udostępniających zasoby, przedstawia, wraz z własnym oświadczeniem, o którym mowa w pkt </w:t>
      </w:r>
      <w:r>
        <w:rPr>
          <w:rFonts w:cstheme="minorHAnsi"/>
        </w:rPr>
        <w:t>4</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oświadczenie, o którym mowa w pkt </w:t>
      </w:r>
      <w:r>
        <w:rPr>
          <w:rFonts w:cstheme="minorHAnsi"/>
        </w:rPr>
        <w:t>4</w:t>
      </w:r>
      <w:r w:rsidRPr="007B6BFC">
        <w:rPr>
          <w:rFonts w:cstheme="minorHAnsi"/>
        </w:rPr>
        <w:t xml:space="preserve"> składa każdy z wykonawców w zakresie, w jakim każdy z wykonawców wykazuje spełnianie warunków udziału w postępowaniu. </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rPr>
        <w:t xml:space="preserve">W przypadku wspólnego ubiegania się o zamówienie przez wykonawców w przypadku o którym mowa w art. 117 ust. 2 i 3 ustawy </w:t>
      </w:r>
      <w:proofErr w:type="spellStart"/>
      <w:r w:rsidRPr="007B6BFC">
        <w:rPr>
          <w:rFonts w:cstheme="minorHAnsi"/>
        </w:rPr>
        <w:t>Pzp</w:t>
      </w:r>
      <w:proofErr w:type="spellEnd"/>
      <w:r w:rsidRPr="007B6BFC">
        <w:rPr>
          <w:rFonts w:cstheme="minorHAnsi"/>
        </w:rPr>
        <w:t>, Wykonawcy składają oświadczenie, z którego wynika, które roboty budowlane, dostawy lub usługi wykonują poszczególni wykonawcy.</w:t>
      </w:r>
    </w:p>
    <w:p w:rsidR="00096D97" w:rsidRPr="007B6BFC"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bCs/>
          <w:u w:val="single"/>
        </w:rPr>
        <w:lastRenderedPageBreak/>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rsidR="00096D97" w:rsidRPr="007B6BFC" w:rsidRDefault="00096D97" w:rsidP="006265B3">
      <w:pPr>
        <w:pStyle w:val="Akapitzlist"/>
        <w:numPr>
          <w:ilvl w:val="0"/>
          <w:numId w:val="67"/>
        </w:numPr>
        <w:shd w:val="clear" w:color="auto" w:fill="FFFFFF" w:themeFill="background1"/>
        <w:autoSpaceDE w:val="0"/>
        <w:autoSpaceDN w:val="0"/>
        <w:adjustRightInd w:val="0"/>
        <w:spacing w:after="0" w:line="240" w:lineRule="auto"/>
        <w:jc w:val="both"/>
        <w:rPr>
          <w:rFonts w:cstheme="minorHAnsi"/>
        </w:rPr>
      </w:pPr>
      <w:r w:rsidRPr="007B6BFC">
        <w:rPr>
          <w:rFonts w:cstheme="minorHAnsi"/>
          <w:u w:val="single"/>
        </w:rPr>
        <w:t>Pełnomocnictwo</w:t>
      </w:r>
      <w:r w:rsidRPr="007B6BFC">
        <w:rPr>
          <w:rFonts w:cstheme="minorHAnsi"/>
        </w:rPr>
        <w:t xml:space="preserve"> upoważniające do złożenia oferty, o ile ofertę składa pełnomocnik/ do</w:t>
      </w:r>
      <w:r>
        <w:rPr>
          <w:rFonts w:cstheme="minorHAnsi"/>
        </w:rPr>
        <w:t xml:space="preserve"> </w:t>
      </w:r>
      <w:r w:rsidRPr="007B6BFC">
        <w:rPr>
          <w:rFonts w:cstheme="minorHAnsi"/>
        </w:rPr>
        <w:t>reprezentowania</w:t>
      </w:r>
      <w:r>
        <w:rPr>
          <w:rFonts w:cstheme="minorHAnsi"/>
        </w:rPr>
        <w:t xml:space="preserve"> </w:t>
      </w:r>
      <w:r w:rsidRPr="007B6BFC">
        <w:rPr>
          <w:rFonts w:cstheme="minorHAnsi"/>
        </w:rPr>
        <w:t>w</w:t>
      </w:r>
      <w:r>
        <w:rPr>
          <w:rFonts w:cstheme="minorHAnsi"/>
        </w:rPr>
        <w:t xml:space="preserve"> </w:t>
      </w:r>
      <w:r w:rsidRPr="007B6BFC">
        <w:rPr>
          <w:rFonts w:cstheme="minorHAnsi"/>
        </w:rPr>
        <w:t>postępowaniu</w:t>
      </w:r>
      <w:r>
        <w:rPr>
          <w:rFonts w:cstheme="minorHAnsi"/>
        </w:rPr>
        <w:t xml:space="preserve"> </w:t>
      </w:r>
      <w:r w:rsidRPr="007B6BFC">
        <w:rPr>
          <w:rFonts w:cstheme="minorHAnsi"/>
        </w:rPr>
        <w:t>Wykonawców</w:t>
      </w:r>
      <w:r>
        <w:rPr>
          <w:rFonts w:cstheme="minorHAnsi"/>
        </w:rPr>
        <w:t xml:space="preserve"> </w:t>
      </w:r>
      <w:r w:rsidRPr="007B6BFC">
        <w:rPr>
          <w:rFonts w:cstheme="minorHAnsi"/>
        </w:rPr>
        <w:t>wspólnie</w:t>
      </w:r>
      <w:r>
        <w:rPr>
          <w:rFonts w:cstheme="minorHAnsi"/>
        </w:rPr>
        <w:t xml:space="preserve"> </w:t>
      </w:r>
      <w:r w:rsidRPr="007B6BFC">
        <w:rPr>
          <w:rFonts w:cstheme="minorHAnsi"/>
        </w:rPr>
        <w:t>ubiegających</w:t>
      </w:r>
      <w:r>
        <w:rPr>
          <w:rFonts w:cstheme="minorHAnsi"/>
        </w:rPr>
        <w:t xml:space="preserve"> </w:t>
      </w:r>
      <w:r w:rsidRPr="007B6BFC">
        <w:rPr>
          <w:rFonts w:cstheme="minorHAnsi"/>
        </w:rPr>
        <w:t>się</w:t>
      </w:r>
      <w:r>
        <w:rPr>
          <w:rFonts w:cstheme="minorHAnsi"/>
        </w:rPr>
        <w:t xml:space="preserve"> </w:t>
      </w:r>
      <w:r w:rsidRPr="007B6BFC">
        <w:rPr>
          <w:rFonts w:cstheme="minorHAnsi"/>
        </w:rPr>
        <w:t>o</w:t>
      </w:r>
      <w:r>
        <w:rPr>
          <w:rFonts w:cstheme="minorHAnsi"/>
        </w:rPr>
        <w:t xml:space="preserve"> </w:t>
      </w:r>
      <w:r w:rsidRPr="007B6BFC">
        <w:rPr>
          <w:rFonts w:cstheme="minorHAnsi"/>
        </w:rPr>
        <w:t>udzielenie</w:t>
      </w:r>
      <w:r>
        <w:rPr>
          <w:rFonts w:cstheme="minorHAnsi"/>
        </w:rPr>
        <w:t xml:space="preserve"> </w:t>
      </w:r>
      <w:r w:rsidRPr="007B6BFC">
        <w:rPr>
          <w:rFonts w:cstheme="minorHAnsi"/>
        </w:rPr>
        <w:t>zamówienia – dotyczy</w:t>
      </w:r>
      <w:r>
        <w:rPr>
          <w:rFonts w:cstheme="minorHAnsi"/>
        </w:rPr>
        <w:t xml:space="preserve"> </w:t>
      </w:r>
      <w:r w:rsidRPr="007B6BFC">
        <w:rPr>
          <w:rFonts w:cstheme="minorHAnsi"/>
        </w:rPr>
        <w:t>ofert</w:t>
      </w:r>
      <w:r>
        <w:rPr>
          <w:rFonts w:cstheme="minorHAnsi"/>
        </w:rPr>
        <w:t xml:space="preserve"> </w:t>
      </w:r>
      <w:r w:rsidRPr="007B6BFC">
        <w:rPr>
          <w:rFonts w:cstheme="minorHAnsi"/>
        </w:rPr>
        <w:t>składanych</w:t>
      </w:r>
      <w:r>
        <w:rPr>
          <w:rFonts w:cstheme="minorHAnsi"/>
        </w:rPr>
        <w:t xml:space="preserve"> </w:t>
      </w:r>
      <w:r w:rsidRPr="007B6BFC">
        <w:rPr>
          <w:rFonts w:cstheme="minorHAnsi"/>
        </w:rPr>
        <w:t>przez</w:t>
      </w:r>
      <w:r>
        <w:rPr>
          <w:rFonts w:cstheme="minorHAnsi"/>
        </w:rPr>
        <w:t xml:space="preserve"> </w:t>
      </w:r>
      <w:r w:rsidRPr="007B6BFC">
        <w:rPr>
          <w:rFonts w:cstheme="minorHAnsi"/>
        </w:rPr>
        <w:t>Wykonawców</w:t>
      </w:r>
      <w:r>
        <w:rPr>
          <w:rFonts w:cstheme="minorHAnsi"/>
        </w:rPr>
        <w:t xml:space="preserve"> </w:t>
      </w:r>
      <w:r w:rsidRPr="007B6BFC">
        <w:rPr>
          <w:rFonts w:cstheme="minorHAnsi"/>
        </w:rPr>
        <w:t>wspólnie</w:t>
      </w:r>
      <w:r>
        <w:rPr>
          <w:rFonts w:cstheme="minorHAnsi"/>
        </w:rPr>
        <w:t xml:space="preserve"> </w:t>
      </w:r>
      <w:r w:rsidRPr="007B6BFC">
        <w:rPr>
          <w:rFonts w:cstheme="minorHAnsi"/>
        </w:rPr>
        <w:t>ubiegających</w:t>
      </w:r>
      <w:r>
        <w:rPr>
          <w:rFonts w:cstheme="minorHAnsi"/>
        </w:rPr>
        <w:t xml:space="preserve"> </w:t>
      </w:r>
      <w:r w:rsidRPr="007B6BFC">
        <w:rPr>
          <w:rFonts w:cstheme="minorHAnsi"/>
        </w:rPr>
        <w:t>się</w:t>
      </w:r>
      <w:r>
        <w:rPr>
          <w:rFonts w:cstheme="minorHAnsi"/>
        </w:rPr>
        <w:t xml:space="preserve"> </w:t>
      </w:r>
      <w:r w:rsidRPr="007B6BFC">
        <w:rPr>
          <w:rFonts w:cstheme="minorHAnsi"/>
        </w:rPr>
        <w:t>o</w:t>
      </w:r>
      <w:r>
        <w:rPr>
          <w:rFonts w:cstheme="minorHAnsi"/>
        </w:rPr>
        <w:t xml:space="preserve"> </w:t>
      </w:r>
      <w:r w:rsidRPr="007B6BFC">
        <w:rPr>
          <w:rFonts w:cstheme="minorHAnsi"/>
        </w:rPr>
        <w:t>udzielenie</w:t>
      </w:r>
      <w:r>
        <w:rPr>
          <w:rFonts w:cstheme="minorHAnsi"/>
        </w:rPr>
        <w:t xml:space="preserve"> </w:t>
      </w:r>
      <w:r w:rsidRPr="007B6BFC">
        <w:rPr>
          <w:rFonts w:cstheme="minorHAnsi"/>
        </w:rPr>
        <w:t>zamówienia.</w:t>
      </w:r>
    </w:p>
    <w:p w:rsidR="00096D97" w:rsidRDefault="00096D97" w:rsidP="006265B3">
      <w:pPr>
        <w:pStyle w:val="Akapitzlist"/>
        <w:numPr>
          <w:ilvl w:val="0"/>
          <w:numId w:val="67"/>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rsidR="00D708B8" w:rsidRPr="00490C2E" w:rsidRDefault="00D708B8" w:rsidP="00D708B8">
      <w:pPr>
        <w:autoSpaceDE w:val="0"/>
        <w:autoSpaceDN w:val="0"/>
        <w:adjustRightInd w:val="0"/>
        <w:spacing w:after="0" w:line="240" w:lineRule="auto"/>
        <w:jc w:val="both"/>
        <w:rPr>
          <w:rFonts w:cstheme="minorHAnsi"/>
          <w:sz w:val="12"/>
        </w:rPr>
      </w:pPr>
    </w:p>
    <w:p w:rsidR="00143871" w:rsidRPr="00143871" w:rsidRDefault="00797CCC" w:rsidP="00143871">
      <w:pPr>
        <w:autoSpaceDE w:val="0"/>
        <w:autoSpaceDN w:val="0"/>
        <w:adjustRightInd w:val="0"/>
        <w:spacing w:after="0" w:line="240" w:lineRule="auto"/>
        <w:jc w:val="both"/>
        <w:rPr>
          <w:rFonts w:cstheme="minorHAnsi"/>
          <w:b/>
        </w:rPr>
      </w:pPr>
      <w:r>
        <w:rPr>
          <w:rFonts w:cstheme="minorHAnsi"/>
          <w:b/>
        </w:rPr>
        <w:t xml:space="preserve">Załączniki 1A i 1B </w:t>
      </w:r>
      <w:r w:rsidR="00143871" w:rsidRPr="00143871">
        <w:rPr>
          <w:rFonts w:cstheme="minorHAnsi"/>
        </w:rPr>
        <w:t>wymienione w pkt 2 i 3</w:t>
      </w:r>
      <w:r w:rsidR="00143871">
        <w:rPr>
          <w:rFonts w:cstheme="minorHAnsi"/>
          <w:b/>
        </w:rPr>
        <w:t xml:space="preserve"> </w:t>
      </w:r>
      <w:r w:rsidRPr="00797CCC">
        <w:rPr>
          <w:rFonts w:cstheme="minorHAnsi"/>
          <w:b/>
        </w:rPr>
        <w:t>stanowią przedmiotowe środki dowodowe</w:t>
      </w:r>
      <w:r w:rsidR="00143871">
        <w:rPr>
          <w:rFonts w:cstheme="minorHAnsi"/>
          <w:b/>
        </w:rPr>
        <w:t xml:space="preserve">, </w:t>
      </w:r>
      <w:r w:rsidR="00143871" w:rsidRPr="00143871">
        <w:rPr>
          <w:rFonts w:cstheme="minorHAnsi"/>
        </w:rPr>
        <w:t xml:space="preserve">w których </w:t>
      </w:r>
      <w:r w:rsidRPr="00143871">
        <w:rPr>
          <w:rFonts w:cstheme="minorHAnsi"/>
        </w:rPr>
        <w:t xml:space="preserve">Wykonawca deklaruje doświadczenie osób wyznaczonych do funkcji kierownika budowy </w:t>
      </w:r>
      <w:r w:rsidR="00E12C37" w:rsidRPr="00143871">
        <w:rPr>
          <w:rFonts w:cstheme="minorHAnsi"/>
        </w:rPr>
        <w:t xml:space="preserve">lub/i </w:t>
      </w:r>
      <w:r w:rsidRPr="00143871">
        <w:rPr>
          <w:rFonts w:cstheme="minorHAnsi"/>
        </w:rPr>
        <w:t>projektanta składan</w:t>
      </w:r>
      <w:r w:rsidR="00E12C37" w:rsidRPr="00143871">
        <w:rPr>
          <w:rFonts w:cstheme="minorHAnsi"/>
        </w:rPr>
        <w:t>e</w:t>
      </w:r>
      <w:r w:rsidRPr="00143871">
        <w:rPr>
          <w:rFonts w:cstheme="minorHAnsi"/>
        </w:rPr>
        <w:t xml:space="preserve"> </w:t>
      </w:r>
      <w:r w:rsidR="006073B0">
        <w:rPr>
          <w:rFonts w:cstheme="minorHAnsi"/>
        </w:rPr>
        <w:t xml:space="preserve">celem uzyskania dotykowych punktów w danym kryterium. </w:t>
      </w:r>
      <w:r w:rsidR="00143871" w:rsidRPr="00143871">
        <w:rPr>
          <w:rFonts w:cstheme="minorHAnsi"/>
          <w:b/>
        </w:rPr>
        <w:t>Zamawiający informuje, że dokument</w:t>
      </w:r>
      <w:r w:rsidR="00143871">
        <w:rPr>
          <w:rFonts w:cstheme="minorHAnsi"/>
          <w:b/>
        </w:rPr>
        <w:t>y</w:t>
      </w:r>
      <w:r w:rsidR="00143871" w:rsidRPr="00143871">
        <w:rPr>
          <w:rFonts w:cstheme="minorHAnsi"/>
          <w:b/>
        </w:rPr>
        <w:t xml:space="preserve"> te</w:t>
      </w:r>
      <w:r w:rsidR="00143871">
        <w:rPr>
          <w:rFonts w:cstheme="minorHAnsi"/>
          <w:b/>
        </w:rPr>
        <w:t xml:space="preserve"> </w:t>
      </w:r>
      <w:r w:rsidR="00143871" w:rsidRPr="00143871">
        <w:rPr>
          <w:rFonts w:cstheme="minorHAnsi"/>
          <w:b/>
        </w:rPr>
        <w:t>nie podlega</w:t>
      </w:r>
      <w:r w:rsidR="00BB3A53">
        <w:rPr>
          <w:rFonts w:cstheme="minorHAnsi"/>
          <w:b/>
        </w:rPr>
        <w:t>ją</w:t>
      </w:r>
      <w:r w:rsidR="00143871" w:rsidRPr="00143871">
        <w:rPr>
          <w:rFonts w:cstheme="minorHAnsi"/>
          <w:b/>
        </w:rPr>
        <w:t xml:space="preserve"> uzupełnieniu.</w:t>
      </w:r>
    </w:p>
    <w:p w:rsidR="00797CCC" w:rsidRPr="00490C2E" w:rsidRDefault="00797CCC" w:rsidP="00A00A54">
      <w:pPr>
        <w:autoSpaceDE w:val="0"/>
        <w:autoSpaceDN w:val="0"/>
        <w:adjustRightInd w:val="0"/>
        <w:spacing w:after="0" w:line="240" w:lineRule="auto"/>
        <w:jc w:val="both"/>
        <w:rPr>
          <w:rFonts w:cstheme="minorHAnsi"/>
          <w:b/>
          <w:sz w:val="10"/>
        </w:rPr>
      </w:pPr>
    </w:p>
    <w:p w:rsidR="00A00A54" w:rsidRPr="00143871" w:rsidRDefault="00A00A54" w:rsidP="00A00A54">
      <w:pPr>
        <w:autoSpaceDE w:val="0"/>
        <w:autoSpaceDN w:val="0"/>
        <w:adjustRightInd w:val="0"/>
        <w:spacing w:after="0" w:line="240" w:lineRule="auto"/>
        <w:jc w:val="both"/>
        <w:rPr>
          <w:rFonts w:cstheme="minorHAnsi"/>
          <w:b/>
        </w:rPr>
      </w:pPr>
      <w:r>
        <w:rPr>
          <w:rFonts w:cstheme="minorHAnsi"/>
          <w:b/>
        </w:rPr>
        <w:t>K</w:t>
      </w:r>
      <w:r w:rsidRPr="00A00A54">
        <w:rPr>
          <w:rFonts w:cstheme="minorHAnsi"/>
          <w:b/>
        </w:rPr>
        <w:t xml:space="preserve">arty produktu/ karty katalogowe/ foldery </w:t>
      </w:r>
      <w:r>
        <w:rPr>
          <w:rFonts w:cstheme="minorHAnsi"/>
        </w:rPr>
        <w:t>wymienione w pkt 6</w:t>
      </w:r>
      <w:r w:rsidRPr="00A00A54">
        <w:rPr>
          <w:rFonts w:cstheme="minorHAnsi"/>
        </w:rPr>
        <w:t xml:space="preserve"> </w:t>
      </w:r>
      <w:r w:rsidRPr="00143871">
        <w:rPr>
          <w:rFonts w:cstheme="minorHAnsi"/>
          <w:b/>
        </w:rPr>
        <w:t>stanowią przedmiotowy środek dowodowy.</w:t>
      </w:r>
      <w:r w:rsidRPr="00A00A54">
        <w:rPr>
          <w:rFonts w:cstheme="minorHAnsi"/>
        </w:rPr>
        <w:t xml:space="preserve"> Jeżeli Wykonawca nie złoży przedmiotowego środka dowodowego lub złożony przedmiotowy środek dowodowy będzie niekompletny, </w:t>
      </w:r>
      <w:r w:rsidRPr="00143871">
        <w:rPr>
          <w:rFonts w:cstheme="minorHAnsi"/>
          <w:b/>
        </w:rPr>
        <w:t>Zamawiający przewiduje wezwanie Wykonawcy do jego złożenia lub uzupełnienia lub wyjaśnienia.</w:t>
      </w:r>
    </w:p>
    <w:p w:rsidR="00D708B8" w:rsidRPr="00490C2E" w:rsidRDefault="00D708B8" w:rsidP="00D708B8">
      <w:pPr>
        <w:autoSpaceDE w:val="0"/>
        <w:autoSpaceDN w:val="0"/>
        <w:adjustRightInd w:val="0"/>
        <w:spacing w:after="0" w:line="240" w:lineRule="auto"/>
        <w:jc w:val="both"/>
        <w:rPr>
          <w:rFonts w:cstheme="minorHAnsi"/>
          <w:sz w:val="10"/>
        </w:rPr>
      </w:pPr>
    </w:p>
    <w:p w:rsidR="008F0B2B" w:rsidRPr="00ED1C57" w:rsidRDefault="008F0B2B" w:rsidP="00096D97">
      <w:pPr>
        <w:autoSpaceDE w:val="0"/>
        <w:autoSpaceDN w:val="0"/>
        <w:adjustRightInd w:val="0"/>
        <w:spacing w:after="0" w:line="240" w:lineRule="auto"/>
        <w:jc w:val="both"/>
        <w:rPr>
          <w:rFonts w:cstheme="minorHAnsi"/>
          <w:sz w:val="8"/>
        </w:rPr>
      </w:pPr>
    </w:p>
    <w:p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5F0FDB" w:rsidRDefault="004C567E" w:rsidP="006F5CF5">
      <w:pPr>
        <w:autoSpaceDE w:val="0"/>
        <w:autoSpaceDN w:val="0"/>
        <w:adjustRightInd w:val="0"/>
        <w:spacing w:after="0" w:line="264" w:lineRule="auto"/>
        <w:jc w:val="both"/>
        <w:rPr>
          <w:rFonts w:cstheme="minorHAnsi"/>
          <w:sz w:val="14"/>
        </w:rPr>
      </w:pPr>
    </w:p>
    <w:p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595DCC" w:rsidRPr="00FD064A">
        <w:rPr>
          <w:rFonts w:ascii="Calibri" w:eastAsia="Calibri" w:hAnsi="Calibri" w:cs="Arial"/>
          <w:b/>
          <w:lang w:eastAsia="zh-CN"/>
        </w:rPr>
        <w:t>VI ust. 2 pkt 4 litera a</w:t>
      </w:r>
      <w:r w:rsidR="00ED1C57">
        <w:rPr>
          <w:rFonts w:ascii="Calibri" w:eastAsia="Calibri" w:hAnsi="Calibri" w:cs="Arial"/>
          <w:b/>
          <w:lang w:eastAsia="zh-CN"/>
        </w:rPr>
        <w:t xml:space="preserve"> </w:t>
      </w:r>
      <w:r w:rsidRPr="00FD064A">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9"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FD064A">
        <w:rPr>
          <w:rFonts w:ascii="Calibri" w:eastAsia="Calibri" w:hAnsi="Calibri" w:cs="Arial"/>
          <w:b/>
          <w:lang w:eastAsia="zh-CN"/>
        </w:rPr>
        <w:t xml:space="preserve">załącznik nr </w:t>
      </w:r>
      <w:r w:rsidR="00FA3BC0" w:rsidRPr="00FD064A">
        <w:rPr>
          <w:rFonts w:ascii="Calibri" w:eastAsia="Calibri" w:hAnsi="Calibri" w:cs="Arial"/>
          <w:b/>
          <w:lang w:eastAsia="zh-CN"/>
        </w:rPr>
        <w:t xml:space="preserve">6 </w:t>
      </w:r>
      <w:r w:rsidR="007C6B20" w:rsidRPr="00FD064A">
        <w:rPr>
          <w:rFonts w:ascii="Calibri" w:eastAsia="Calibri" w:hAnsi="Calibri" w:cs="Arial"/>
          <w:b/>
          <w:lang w:eastAsia="zh-CN"/>
        </w:rPr>
        <w:t>do SWZ</w:t>
      </w:r>
      <w:r w:rsidR="00E46DE2">
        <w:rPr>
          <w:rFonts w:ascii="Calibri" w:eastAsia="Calibri" w:hAnsi="Calibri" w:cs="Arial"/>
          <w:b/>
          <w:i/>
          <w:lang w:eastAsia="zh-CN"/>
        </w:rPr>
        <w:t xml:space="preserve"> – dotyczy części 1.</w:t>
      </w:r>
    </w:p>
    <w:p w:rsidR="006E0FD9" w:rsidRPr="00E46DE2" w:rsidRDefault="00F24220"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t>w</w:t>
      </w:r>
      <w:r w:rsidRPr="00FD064A">
        <w:rPr>
          <w:rFonts w:ascii="Calibri" w:eastAsia="Calibri" w:hAnsi="Calibri" w:cs="Arial"/>
          <w:b/>
          <w:lang w:eastAsia="zh-CN"/>
        </w:rPr>
        <w:t>ykaz usług projektowych</w:t>
      </w:r>
      <w:bookmarkStart w:id="10" w:name="_Hlk98328765"/>
      <w:r w:rsidR="00ED1C57">
        <w:rPr>
          <w:rFonts w:ascii="Calibri" w:eastAsia="Calibri" w:hAnsi="Calibri" w:cs="Arial"/>
          <w:b/>
          <w:lang w:eastAsia="zh-CN"/>
        </w:rPr>
        <w:t xml:space="preserve"> </w:t>
      </w:r>
      <w:r w:rsidRPr="00FD064A">
        <w:rPr>
          <w:rFonts w:ascii="Calibri" w:eastAsia="Calibri" w:hAnsi="Calibri" w:cs="Arial"/>
          <w:lang w:eastAsia="zh-CN"/>
        </w:rPr>
        <w:t>odpowiadających opisowi warunku określonemu w Rozdziale</w:t>
      </w:r>
      <w:r w:rsidR="00ED1C57">
        <w:rPr>
          <w:rFonts w:ascii="Calibri" w:eastAsia="Calibri" w:hAnsi="Calibri" w:cs="Arial"/>
          <w:lang w:eastAsia="zh-CN"/>
        </w:rPr>
        <w:t xml:space="preserve"> </w:t>
      </w:r>
      <w:r w:rsidRPr="00FD064A">
        <w:rPr>
          <w:rFonts w:ascii="Calibri" w:eastAsia="Calibri" w:hAnsi="Calibri" w:cs="Arial"/>
          <w:b/>
          <w:lang w:eastAsia="zh-CN"/>
        </w:rPr>
        <w:t>VI ust. 2 pkt 4 litera b</w:t>
      </w:r>
      <w:bookmarkEnd w:id="10"/>
      <w:r w:rsidR="00ED1C57">
        <w:rPr>
          <w:rFonts w:ascii="Calibri" w:eastAsia="Calibri" w:hAnsi="Calibri" w:cs="Arial"/>
          <w:b/>
          <w:lang w:eastAsia="zh-CN"/>
        </w:rPr>
        <w:t xml:space="preserve"> </w:t>
      </w:r>
      <w:r w:rsidRPr="00FD064A">
        <w:rPr>
          <w:rFonts w:ascii="Calibri" w:eastAsia="Calibri" w:hAnsi="Calibri" w:cs="Arial"/>
          <w:lang w:eastAsia="zh-CN"/>
        </w:rPr>
        <w:t xml:space="preserve">wykonanych w okresie ostatnich 3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należycie, przy czym dowodami, o których mowa, są referencje bądź inne dokumenty wystawione przez podmiot, na rzecz którego usługi zostały wykonywane, a jeżeli wykonawca z przyczyn niezależnych od niego nie jest w stanie uzyskać tych dokumentów - oświadczenie wykonawcy. </w:t>
      </w:r>
      <w:bookmarkStart w:id="11" w:name="_Hlk98328738"/>
      <w:r w:rsidRPr="00FD064A">
        <w:rPr>
          <w:rFonts w:ascii="Calibri" w:eastAsia="Calibri" w:hAnsi="Calibri" w:cs="Arial"/>
          <w:lang w:eastAsia="zh-CN"/>
        </w:rPr>
        <w:t xml:space="preserve">Wzór wykazu stanowi </w:t>
      </w:r>
      <w:r w:rsidRPr="00FD064A">
        <w:rPr>
          <w:rFonts w:ascii="Calibri" w:eastAsia="Calibri" w:hAnsi="Calibri" w:cs="Arial"/>
          <w:b/>
          <w:lang w:eastAsia="zh-CN"/>
        </w:rPr>
        <w:t>załącznik nr 7 do SWZ</w:t>
      </w:r>
      <w:bookmarkEnd w:id="9"/>
      <w:bookmarkEnd w:id="11"/>
      <w:r w:rsidR="00E46DE2">
        <w:rPr>
          <w:rFonts w:ascii="Calibri" w:eastAsia="Calibri" w:hAnsi="Calibri" w:cs="Arial"/>
          <w:b/>
          <w:i/>
          <w:lang w:eastAsia="zh-CN"/>
        </w:rPr>
        <w:t xml:space="preserve"> </w:t>
      </w:r>
      <w:r w:rsidR="00E46DE2" w:rsidRPr="00E46DE2">
        <w:rPr>
          <w:rFonts w:ascii="Calibri" w:eastAsia="Calibri" w:hAnsi="Calibri" w:cs="Arial"/>
          <w:b/>
          <w:i/>
          <w:lang w:eastAsia="zh-CN"/>
        </w:rPr>
        <w:t>– dotyczy części 1.</w:t>
      </w:r>
    </w:p>
    <w:p w:rsidR="00FD064A" w:rsidRDefault="00C57A17" w:rsidP="006265B3">
      <w:pPr>
        <w:pStyle w:val="Akapitzlist"/>
        <w:numPr>
          <w:ilvl w:val="0"/>
          <w:numId w:val="50"/>
        </w:numPr>
        <w:autoSpaceDE w:val="0"/>
        <w:autoSpaceDN w:val="0"/>
        <w:adjustRightInd w:val="0"/>
        <w:spacing w:after="0" w:line="240" w:lineRule="auto"/>
        <w:jc w:val="both"/>
        <w:rPr>
          <w:rFonts w:ascii="Calibri" w:eastAsia="Calibri" w:hAnsi="Calibri" w:cs="Arial"/>
          <w:b/>
          <w:i/>
          <w:lang w:eastAsia="zh-CN"/>
        </w:rPr>
      </w:pPr>
      <w:r w:rsidRPr="00FD064A">
        <w:rPr>
          <w:rFonts w:cstheme="minorHAnsi"/>
          <w:b/>
        </w:rPr>
        <w:lastRenderedPageBreak/>
        <w:t>wykaz osób</w:t>
      </w:r>
      <w:r w:rsidRPr="00FD064A">
        <w:rPr>
          <w:rFonts w:cstheme="minorHAnsi"/>
        </w:rPr>
        <w:t xml:space="preserve">, </w:t>
      </w:r>
      <w:bookmarkStart w:id="12" w:name="_Hlk98329434"/>
      <w:r w:rsidR="00160058"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Pr>
          <w:rFonts w:ascii="Calibri" w:eastAsia="Calibri" w:hAnsi="Calibri" w:cs="Arial"/>
          <w:lang w:eastAsia="zh-CN"/>
        </w:rPr>
        <w:t xml:space="preserve"> </w:t>
      </w:r>
      <w:r w:rsidR="00160058" w:rsidRPr="00FD064A">
        <w:rPr>
          <w:rFonts w:ascii="Calibri" w:eastAsia="Calibri" w:hAnsi="Calibri" w:cs="Arial"/>
          <w:b/>
          <w:lang w:eastAsia="zh-CN"/>
        </w:rPr>
        <w:t xml:space="preserve">VI ust. 2 pkt 4 litera </w:t>
      </w:r>
      <w:bookmarkEnd w:id="12"/>
      <w:r w:rsidR="00171B98" w:rsidRPr="00FD064A">
        <w:rPr>
          <w:rFonts w:ascii="Calibri" w:eastAsia="Calibri" w:hAnsi="Calibri" w:cs="Arial"/>
          <w:b/>
          <w:lang w:eastAsia="zh-CN"/>
        </w:rPr>
        <w:t>c</w:t>
      </w:r>
      <w:r w:rsidR="00ED1C57">
        <w:rPr>
          <w:rFonts w:ascii="Calibri" w:eastAsia="Calibri" w:hAnsi="Calibri" w:cs="Arial"/>
          <w:b/>
          <w:lang w:eastAsia="zh-CN"/>
        </w:rPr>
        <w:t xml:space="preserve"> </w:t>
      </w:r>
      <w:r w:rsidRPr="00FD064A">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FD064A">
        <w:rPr>
          <w:rFonts w:cstheme="minorHAnsi"/>
        </w:rPr>
        <w:t>e do dysponowania tymi osobami</w:t>
      </w:r>
      <w:r w:rsidR="00FA3BC0" w:rsidRPr="00FD064A">
        <w:rPr>
          <w:rFonts w:cstheme="minorHAnsi"/>
        </w:rPr>
        <w:t xml:space="preserve">. </w:t>
      </w:r>
      <w:r w:rsidR="00ED1C57">
        <w:rPr>
          <w:rFonts w:ascii="Calibri" w:eastAsia="Calibri" w:hAnsi="Calibri" w:cs="Arial"/>
          <w:lang w:eastAsia="zh-CN"/>
        </w:rPr>
        <w:t xml:space="preserve">Wzór wykazu stanowi </w:t>
      </w:r>
      <w:r w:rsidR="00595DCC" w:rsidRPr="00FD064A">
        <w:rPr>
          <w:rFonts w:ascii="Calibri" w:eastAsia="Calibri" w:hAnsi="Calibri" w:cs="Arial"/>
          <w:b/>
          <w:lang w:eastAsia="zh-CN"/>
        </w:rPr>
        <w:t xml:space="preserve">załącznik nr </w:t>
      </w:r>
      <w:r w:rsidR="008E446B" w:rsidRPr="00FD064A">
        <w:rPr>
          <w:rFonts w:ascii="Calibri" w:eastAsia="Calibri" w:hAnsi="Calibri" w:cs="Arial"/>
          <w:b/>
          <w:lang w:eastAsia="zh-CN"/>
        </w:rPr>
        <w:t>8</w:t>
      </w:r>
      <w:r w:rsidR="005F0FDB">
        <w:rPr>
          <w:rFonts w:ascii="Calibri" w:eastAsia="Calibri" w:hAnsi="Calibri" w:cs="Arial"/>
          <w:b/>
          <w:lang w:eastAsia="zh-CN"/>
        </w:rPr>
        <w:t xml:space="preserve"> </w:t>
      </w:r>
      <w:r w:rsidR="00595DCC" w:rsidRPr="00FD064A">
        <w:rPr>
          <w:rFonts w:ascii="Calibri" w:eastAsia="Calibri" w:hAnsi="Calibri" w:cs="Arial"/>
          <w:b/>
          <w:lang w:eastAsia="zh-CN"/>
        </w:rPr>
        <w:t>do SWZ</w:t>
      </w:r>
      <w:r w:rsidR="00E46DE2">
        <w:rPr>
          <w:rFonts w:ascii="Calibri" w:eastAsia="Calibri" w:hAnsi="Calibri" w:cs="Arial"/>
          <w:b/>
          <w:i/>
          <w:lang w:eastAsia="zh-CN"/>
        </w:rPr>
        <w:t xml:space="preserve"> – dotyczy części 1.</w:t>
      </w:r>
    </w:p>
    <w:p w:rsidR="000B4BEC" w:rsidRPr="00096D97" w:rsidRDefault="000B4BEC" w:rsidP="006F5CF5">
      <w:pPr>
        <w:autoSpaceDE w:val="0"/>
        <w:autoSpaceDN w:val="0"/>
        <w:adjustRightInd w:val="0"/>
        <w:spacing w:after="0" w:line="264" w:lineRule="auto"/>
        <w:jc w:val="both"/>
        <w:rPr>
          <w:rFonts w:cstheme="minorHAnsi"/>
          <w:i/>
          <w:sz w:val="14"/>
        </w:rPr>
      </w:pPr>
    </w:p>
    <w:p w:rsidR="000B4BEC" w:rsidRPr="0087323F" w:rsidRDefault="00026C48" w:rsidP="00096D97">
      <w:pPr>
        <w:autoSpaceDE w:val="0"/>
        <w:autoSpaceDN w:val="0"/>
        <w:adjustRightInd w:val="0"/>
        <w:spacing w:after="0" w:line="240" w:lineRule="auto"/>
        <w:jc w:val="both"/>
        <w:rPr>
          <w:rFonts w:cstheme="minorHAnsi"/>
        </w:rPr>
      </w:pPr>
      <w:r w:rsidRPr="00FD064A">
        <w:rPr>
          <w:rFonts w:cstheme="minorHAnsi"/>
        </w:rPr>
        <w:t>5.</w:t>
      </w:r>
      <w:r w:rsidRPr="0087323F">
        <w:rPr>
          <w:rFonts w:cstheme="minorHAnsi"/>
        </w:rPr>
        <w:t xml:space="preserve"> W celu </w:t>
      </w:r>
      <w:r w:rsidRPr="0087323F">
        <w:rPr>
          <w:rFonts w:cstheme="minorHAnsi"/>
          <w:b/>
        </w:rPr>
        <w:t>wykazania braku podstaw wykluczenia</w:t>
      </w:r>
      <w:r w:rsidRPr="0087323F">
        <w:rPr>
          <w:rFonts w:cstheme="minorHAnsi"/>
        </w:rPr>
        <w:t xml:space="preserve"> z postępowania o udzielenie zamówienia na podstawie okoliczności, o których mowa w Rozdziale</w:t>
      </w:r>
      <w:r w:rsidR="00ED1C57">
        <w:rPr>
          <w:rFonts w:cstheme="minorHAnsi"/>
        </w:rPr>
        <w:t xml:space="preserve"> </w:t>
      </w:r>
      <w:r w:rsidR="00FB24AB" w:rsidRPr="0087323F">
        <w:rPr>
          <w:rFonts w:cstheme="minorHAnsi"/>
          <w:b/>
        </w:rPr>
        <w:t>V</w:t>
      </w:r>
      <w:r w:rsidR="00ED1C57">
        <w:rPr>
          <w:rFonts w:cstheme="minorHAnsi"/>
          <w:b/>
        </w:rPr>
        <w:t xml:space="preserve"> </w:t>
      </w:r>
      <w:r w:rsidR="00FB24AB" w:rsidRPr="0087323F">
        <w:rPr>
          <w:rFonts w:cstheme="minorHAnsi"/>
          <w:b/>
        </w:rPr>
        <w:t xml:space="preserve">ust 1 pkt 2) </w:t>
      </w:r>
      <w:r w:rsidRPr="0087323F">
        <w:rPr>
          <w:rFonts w:cstheme="minorHAnsi"/>
        </w:rPr>
        <w:t xml:space="preserve">SWZ należy </w:t>
      </w:r>
      <w:r w:rsidR="00D6429A" w:rsidRPr="0087323F">
        <w:rPr>
          <w:rFonts w:cstheme="minorHAnsi"/>
        </w:rPr>
        <w:t xml:space="preserve">złożyć na </w:t>
      </w:r>
      <w:r w:rsidRPr="0087323F">
        <w:rPr>
          <w:rFonts w:cstheme="minorHAnsi"/>
        </w:rPr>
        <w:t>wezwanie zamawiającego, w wyznaczonym przez Zamawiającego terminie następujące podmiotowe środki dowodowe:</w:t>
      </w:r>
    </w:p>
    <w:p w:rsidR="00FD064A" w:rsidRPr="00F736D2" w:rsidRDefault="00920F84" w:rsidP="006265B3">
      <w:pPr>
        <w:pStyle w:val="Akapitzlist"/>
        <w:numPr>
          <w:ilvl w:val="0"/>
          <w:numId w:val="51"/>
        </w:numPr>
        <w:autoSpaceDE w:val="0"/>
        <w:autoSpaceDN w:val="0"/>
        <w:adjustRightInd w:val="0"/>
        <w:spacing w:after="0" w:line="240" w:lineRule="auto"/>
        <w:jc w:val="both"/>
        <w:rPr>
          <w:rFonts w:cstheme="minorHAnsi"/>
        </w:rPr>
      </w:pPr>
      <w:r w:rsidRPr="00F736D2">
        <w:rPr>
          <w:rFonts w:cstheme="minorHAnsi"/>
        </w:rPr>
        <w:t xml:space="preserve">Odpis lub informacja z </w:t>
      </w:r>
      <w:r w:rsidR="00411CA0" w:rsidRPr="00F736D2">
        <w:rPr>
          <w:rFonts w:cstheme="minorHAnsi"/>
        </w:rPr>
        <w:t>Krajowego Rejestru Sądowego lub z</w:t>
      </w:r>
      <w:r w:rsidRPr="00F736D2">
        <w:rPr>
          <w:rFonts w:cstheme="minorHAnsi"/>
        </w:rPr>
        <w:t xml:space="preserve"> Cent</w:t>
      </w:r>
      <w:r w:rsidR="00AB45E2" w:rsidRPr="00F736D2">
        <w:rPr>
          <w:rFonts w:cstheme="minorHAnsi"/>
        </w:rPr>
        <w:t>r</w:t>
      </w:r>
      <w:r w:rsidR="00ED5DC2" w:rsidRPr="00F736D2">
        <w:rPr>
          <w:rFonts w:cstheme="minorHAnsi"/>
        </w:rPr>
        <w:t>a</w:t>
      </w:r>
      <w:r w:rsidRPr="00F736D2">
        <w:rPr>
          <w:rFonts w:cstheme="minorHAnsi"/>
        </w:rPr>
        <w:t>lnej Ewidencji i Infor</w:t>
      </w:r>
      <w:r w:rsidR="00AB45E2" w:rsidRPr="00F736D2">
        <w:rPr>
          <w:rFonts w:cstheme="minorHAnsi"/>
        </w:rPr>
        <w:t>macji o Działalności Gospodarcz</w:t>
      </w:r>
      <w:r w:rsidRPr="00F736D2">
        <w:rPr>
          <w:rFonts w:cstheme="minorHAnsi"/>
        </w:rPr>
        <w:t>ej</w:t>
      </w:r>
      <w:r w:rsidR="00AB45E2" w:rsidRPr="00F736D2">
        <w:rPr>
          <w:rFonts w:cstheme="minorHAnsi"/>
        </w:rPr>
        <w:t xml:space="preserve">, sporządzonej nie wcześniej niż 3 </w:t>
      </w:r>
      <w:r w:rsidR="00ED5DC2" w:rsidRPr="00F736D2">
        <w:rPr>
          <w:rFonts w:cstheme="minorHAnsi"/>
        </w:rPr>
        <w:t>m</w:t>
      </w:r>
      <w:r w:rsidR="00AB45E2" w:rsidRPr="00F736D2">
        <w:rPr>
          <w:rFonts w:cstheme="minorHAnsi"/>
        </w:rPr>
        <w:t xml:space="preserve">iesiące przed jej złożeniem, jeżeli odrębne przepisy </w:t>
      </w:r>
      <w:r w:rsidR="00ED5DC2" w:rsidRPr="00F736D2">
        <w:rPr>
          <w:rFonts w:cstheme="minorHAnsi"/>
        </w:rPr>
        <w:t>wymagają wpisu do rejestru lub ewidencji,</w:t>
      </w:r>
    </w:p>
    <w:p w:rsidR="00ED5DC2" w:rsidRPr="006A126B" w:rsidRDefault="00ED5DC2" w:rsidP="006265B3">
      <w:pPr>
        <w:pStyle w:val="Akapitzlist"/>
        <w:numPr>
          <w:ilvl w:val="0"/>
          <w:numId w:val="51"/>
        </w:numPr>
        <w:autoSpaceDE w:val="0"/>
        <w:autoSpaceDN w:val="0"/>
        <w:adjustRightInd w:val="0"/>
        <w:spacing w:after="0" w:line="240" w:lineRule="auto"/>
        <w:jc w:val="both"/>
        <w:rPr>
          <w:rFonts w:cstheme="minorHAnsi"/>
        </w:rPr>
      </w:pPr>
      <w:r w:rsidRPr="006A126B">
        <w:rPr>
          <w:rFonts w:cstheme="minorHAnsi"/>
        </w:rPr>
        <w:t>oświadczenie o aktualności informacji zawartych w oświadczeniu</w:t>
      </w:r>
      <w:r w:rsidR="00562C64" w:rsidRPr="006A126B">
        <w:rPr>
          <w:rFonts w:cstheme="minorHAnsi"/>
        </w:rPr>
        <w:t>, o którym mowa w art. 125 ust. 1 ustawy, w zakresie podstaw wykluczenia z postępowania wskazanych przez Zamawiającego, o których mowa w art. 109 ust.</w:t>
      </w:r>
      <w:r w:rsidR="003F6A11" w:rsidRPr="006A126B">
        <w:rPr>
          <w:rFonts w:cstheme="minorHAnsi"/>
        </w:rPr>
        <w:t xml:space="preserve"> </w:t>
      </w:r>
      <w:r w:rsidR="00562C64" w:rsidRPr="006A126B">
        <w:rPr>
          <w:rFonts w:cstheme="minorHAnsi"/>
        </w:rPr>
        <w:t>1 pkt</w:t>
      </w:r>
      <w:r w:rsidR="00ED1C57" w:rsidRPr="006A126B">
        <w:rPr>
          <w:rFonts w:cstheme="minorHAnsi"/>
        </w:rPr>
        <w:t xml:space="preserve"> </w:t>
      </w:r>
      <w:r w:rsidR="0051731E" w:rsidRPr="006A126B">
        <w:rPr>
          <w:rFonts w:cstheme="minorHAnsi"/>
        </w:rPr>
        <w:t>5 i 7.</w:t>
      </w:r>
    </w:p>
    <w:p w:rsidR="00F46E44" w:rsidRDefault="00ED1C57" w:rsidP="00096D97">
      <w:pPr>
        <w:autoSpaceDE w:val="0"/>
        <w:autoSpaceDN w:val="0"/>
        <w:adjustRightInd w:val="0"/>
        <w:spacing w:after="0" w:line="240" w:lineRule="auto"/>
        <w:jc w:val="both"/>
        <w:rPr>
          <w:rFonts w:cstheme="minorHAnsi"/>
        </w:rPr>
      </w:pPr>
      <w:r w:rsidRPr="00F46E44">
        <w:rPr>
          <w:rFonts w:cstheme="minorHAnsi"/>
          <w:b/>
        </w:rPr>
        <w:t>Uwaga!</w:t>
      </w:r>
      <w:r w:rsidRPr="00F46E44">
        <w:rPr>
          <w:rFonts w:cstheme="minorHAnsi"/>
        </w:rPr>
        <w:t xml:space="preserve"> Zgodnie z art. 127 ust. 1 i 2 ustawy </w:t>
      </w:r>
      <w:proofErr w:type="spellStart"/>
      <w:r w:rsidRPr="00F46E44">
        <w:rPr>
          <w:rFonts w:cstheme="minorHAnsi"/>
        </w:rPr>
        <w:t>Pzp</w:t>
      </w:r>
      <w:proofErr w:type="spellEnd"/>
      <w:r w:rsidRPr="00F46E44">
        <w:rPr>
          <w:rFonts w:cstheme="minorHAnsi"/>
        </w:rPr>
        <w:t xml:space="preserve"> — </w:t>
      </w:r>
      <w:r w:rsidR="000B45E8">
        <w:rPr>
          <w:rFonts w:cstheme="minorHAnsi"/>
        </w:rPr>
        <w:t>Zamawiający</w:t>
      </w:r>
      <w:r w:rsidRPr="00F46E44">
        <w:rPr>
          <w:rFonts w:cstheme="minorHAnsi"/>
        </w:rPr>
        <w:t xml:space="preserve"> nie wzywa do złożenia podmiotowych środków dowodowych, jeżeli: </w:t>
      </w:r>
    </w:p>
    <w:p w:rsidR="00F46E44" w:rsidRDefault="00ED1C57" w:rsidP="006265B3">
      <w:pPr>
        <w:pStyle w:val="Akapitzlist"/>
        <w:numPr>
          <w:ilvl w:val="0"/>
          <w:numId w:val="53"/>
        </w:numPr>
        <w:autoSpaceDE w:val="0"/>
        <w:autoSpaceDN w:val="0"/>
        <w:adjustRightInd w:val="0"/>
        <w:spacing w:after="0" w:line="240" w:lineRule="auto"/>
        <w:jc w:val="both"/>
        <w:rPr>
          <w:rFonts w:cstheme="minorHAnsi"/>
        </w:rPr>
      </w:pPr>
      <w:r w:rsidRPr="00F46E44">
        <w:rPr>
          <w:rFonts w:cstheme="minorHAnsi"/>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ofercie dane umożliwiające dostęp do tych środków; </w:t>
      </w:r>
    </w:p>
    <w:p w:rsidR="00ED1C57" w:rsidRPr="00F46E44" w:rsidRDefault="00ED1C57" w:rsidP="006265B3">
      <w:pPr>
        <w:pStyle w:val="Akapitzlist"/>
        <w:numPr>
          <w:ilvl w:val="0"/>
          <w:numId w:val="53"/>
        </w:numPr>
        <w:autoSpaceDE w:val="0"/>
        <w:autoSpaceDN w:val="0"/>
        <w:adjustRightInd w:val="0"/>
        <w:spacing w:after="0" w:line="240" w:lineRule="auto"/>
        <w:jc w:val="both"/>
        <w:rPr>
          <w:rFonts w:cstheme="minorHAnsi"/>
        </w:rPr>
      </w:pPr>
      <w:r w:rsidRPr="00F46E44">
        <w:rPr>
          <w:rFonts w:cstheme="minorHAnsi"/>
        </w:rPr>
        <w:t xml:space="preserve">podmiotowym środkiem dowodowym jest oświadczenie. którego treść odpowiada zakresowi oświadczenia. o którym mowa w art. 125 ust. 1 </w:t>
      </w:r>
      <w:proofErr w:type="spellStart"/>
      <w:r w:rsidRPr="00F46E44">
        <w:rPr>
          <w:rFonts w:cstheme="minorHAnsi"/>
        </w:rPr>
        <w:t>Pzp</w:t>
      </w:r>
      <w:proofErr w:type="spellEnd"/>
      <w:r w:rsidRPr="00F46E44">
        <w:rPr>
          <w:rFonts w:cstheme="minorHAnsi"/>
        </w:rPr>
        <w:t xml:space="preserve">. Wykonawca nie jest zobowiązany do złożenia podmiotowych środków dowodowych, które </w:t>
      </w:r>
      <w:r w:rsidR="000B45E8">
        <w:rPr>
          <w:rFonts w:cstheme="minorHAnsi"/>
        </w:rPr>
        <w:t>Zamawiający</w:t>
      </w:r>
      <w:r w:rsidRPr="00F46E44">
        <w:rPr>
          <w:rFonts w:cstheme="minorHAnsi"/>
        </w:rPr>
        <w:t xml:space="preserve"> posiada, jeżeli Wykonawca wskaże te środki oraz potwierdzi ich prawidłowość i aktualność.</w:t>
      </w:r>
    </w:p>
    <w:p w:rsidR="00ED1C57" w:rsidRPr="00F46E44" w:rsidRDefault="00ED1C57" w:rsidP="00096D97">
      <w:pPr>
        <w:autoSpaceDE w:val="0"/>
        <w:autoSpaceDN w:val="0"/>
        <w:adjustRightInd w:val="0"/>
        <w:spacing w:after="0" w:line="240" w:lineRule="auto"/>
        <w:jc w:val="both"/>
        <w:rPr>
          <w:rFonts w:cstheme="minorHAnsi"/>
          <w:sz w:val="8"/>
          <w:highlight w:val="yellow"/>
        </w:rPr>
      </w:pPr>
    </w:p>
    <w:p w:rsidR="00026C48" w:rsidRPr="004A7566" w:rsidRDefault="00026C48" w:rsidP="00096D97">
      <w:pPr>
        <w:autoSpaceDE w:val="0"/>
        <w:autoSpaceDN w:val="0"/>
        <w:adjustRightInd w:val="0"/>
        <w:spacing w:after="0" w:line="240" w:lineRule="auto"/>
        <w:jc w:val="both"/>
        <w:rPr>
          <w:rFonts w:cstheme="minorHAnsi"/>
          <w:i/>
          <w:sz w:val="10"/>
        </w:rPr>
      </w:pPr>
    </w:p>
    <w:p w:rsidR="005151AF" w:rsidRDefault="00026C48" w:rsidP="00096D97">
      <w:pPr>
        <w:autoSpaceDE w:val="0"/>
        <w:autoSpaceDN w:val="0"/>
        <w:adjustRightInd w:val="0"/>
        <w:spacing w:after="0" w:line="240" w:lineRule="auto"/>
        <w:jc w:val="both"/>
        <w:rPr>
          <w:rFonts w:cstheme="minorHAnsi"/>
          <w:b/>
        </w:rPr>
      </w:pPr>
      <w:r>
        <w:rPr>
          <w:rFonts w:cstheme="minorHAnsi"/>
          <w:b/>
        </w:rPr>
        <w:t>6</w:t>
      </w:r>
      <w:r w:rsidR="00C57A17" w:rsidRPr="000B43D2">
        <w:rPr>
          <w:rFonts w:cstheme="minorHAnsi"/>
          <w:b/>
        </w:rPr>
        <w:t>. Postanowienia dot. podmiotowych środków dowodowy</w:t>
      </w:r>
      <w:r w:rsidR="005151AF">
        <w:rPr>
          <w:rFonts w:cstheme="minorHAnsi"/>
          <w:b/>
        </w:rPr>
        <w:t>ch</w:t>
      </w:r>
    </w:p>
    <w:p w:rsidR="00F46E44" w:rsidRPr="005151AF" w:rsidRDefault="00C57A17" w:rsidP="006265B3">
      <w:pPr>
        <w:pStyle w:val="Akapitzlist"/>
        <w:numPr>
          <w:ilvl w:val="0"/>
          <w:numId w:val="69"/>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rsidR="005151AF" w:rsidRDefault="00C57A17" w:rsidP="006265B3">
      <w:pPr>
        <w:pStyle w:val="Akapitzlist"/>
        <w:numPr>
          <w:ilvl w:val="0"/>
          <w:numId w:val="69"/>
        </w:numPr>
        <w:autoSpaceDE w:val="0"/>
        <w:autoSpaceDN w:val="0"/>
        <w:adjustRightInd w:val="0"/>
        <w:spacing w:after="0" w:line="240" w:lineRule="auto"/>
        <w:jc w:val="both"/>
        <w:rPr>
          <w:rFonts w:cstheme="minorHAnsi"/>
        </w:rPr>
      </w:pPr>
      <w:r w:rsidRPr="005151AF">
        <w:rPr>
          <w:rFonts w:cstheme="minorHAnsi"/>
        </w:rPr>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wykonawców do złożenia wszystkich lub niektórych podmiotowych środków dowodowych akt</w:t>
      </w:r>
      <w:r w:rsidR="0010208F" w:rsidRPr="005151AF">
        <w:rPr>
          <w:rFonts w:cstheme="minorHAnsi"/>
        </w:rPr>
        <w:t xml:space="preserve">ualnych na dzień ich złożenia. </w:t>
      </w:r>
    </w:p>
    <w:p w:rsidR="00077B7E" w:rsidRPr="00D708B8" w:rsidRDefault="00077B7E" w:rsidP="006265B3">
      <w:pPr>
        <w:pStyle w:val="Akapitzlist"/>
        <w:numPr>
          <w:ilvl w:val="0"/>
          <w:numId w:val="69"/>
        </w:numPr>
        <w:autoSpaceDE w:val="0"/>
        <w:autoSpaceDN w:val="0"/>
        <w:adjustRightInd w:val="0"/>
        <w:spacing w:after="0" w:line="240" w:lineRule="auto"/>
        <w:jc w:val="both"/>
        <w:rPr>
          <w:rFonts w:cstheme="minorHAnsi"/>
        </w:rPr>
      </w:pPr>
      <w:r w:rsidRPr="00D708B8">
        <w:rPr>
          <w:rFonts w:cstheme="minorHAnsi"/>
          <w:b/>
        </w:rPr>
        <w:t xml:space="preserve">Wykonawca zobowiązany będzie przedstawić na wezwanie zamawiającego </w:t>
      </w:r>
      <w:r w:rsidR="00F46E44" w:rsidRPr="00D708B8">
        <w:rPr>
          <w:rFonts w:cstheme="minorHAnsi"/>
          <w:b/>
        </w:rPr>
        <w:t>dokumenty, o których mowa w pkt</w:t>
      </w:r>
      <w:r w:rsidRPr="00D708B8">
        <w:rPr>
          <w:rFonts w:cstheme="minorHAnsi"/>
          <w:b/>
        </w:rPr>
        <w:t xml:space="preserve"> </w:t>
      </w:r>
      <w:r w:rsidR="00717151" w:rsidRPr="00D708B8">
        <w:rPr>
          <w:rFonts w:cstheme="minorHAnsi"/>
          <w:b/>
        </w:rPr>
        <w:t>5</w:t>
      </w:r>
      <w:r w:rsidRPr="00D708B8">
        <w:rPr>
          <w:rFonts w:cstheme="minorHAnsi"/>
          <w:b/>
        </w:rPr>
        <w:t xml:space="preserve"> w odniesieniu do podmiotów na zdolnościach lub sytuacji</w:t>
      </w:r>
      <w:r w:rsidR="009B1B05" w:rsidRPr="00D708B8">
        <w:rPr>
          <w:rFonts w:cstheme="minorHAnsi"/>
          <w:b/>
        </w:rPr>
        <w:t>,</w:t>
      </w:r>
      <w:r w:rsidRPr="00D708B8">
        <w:rPr>
          <w:rFonts w:cstheme="minorHAnsi"/>
          <w:b/>
        </w:rPr>
        <w:t xml:space="preserve"> których polega na zasadach określonych w art. </w:t>
      </w:r>
      <w:r w:rsidR="000B03AF" w:rsidRPr="00D708B8">
        <w:rPr>
          <w:rFonts w:cstheme="minorHAnsi"/>
          <w:b/>
        </w:rPr>
        <w:t xml:space="preserve">118 </w:t>
      </w:r>
      <w:r w:rsidRPr="00D708B8">
        <w:rPr>
          <w:rFonts w:cstheme="minorHAnsi"/>
          <w:b/>
        </w:rPr>
        <w:t xml:space="preserve">ustawy </w:t>
      </w:r>
      <w:proofErr w:type="spellStart"/>
      <w:r w:rsidRPr="00D708B8">
        <w:rPr>
          <w:rFonts w:cstheme="minorHAnsi"/>
          <w:b/>
        </w:rPr>
        <w:t>Pzp</w:t>
      </w:r>
      <w:proofErr w:type="spellEnd"/>
      <w:r w:rsidR="00096D97" w:rsidRPr="00D708B8">
        <w:rPr>
          <w:rFonts w:cstheme="minorHAnsi"/>
          <w:b/>
        </w:rPr>
        <w:t>.</w:t>
      </w:r>
    </w:p>
    <w:p w:rsidR="005151AF" w:rsidRPr="004A7566" w:rsidRDefault="005151AF" w:rsidP="005151AF">
      <w:pPr>
        <w:autoSpaceDE w:val="0"/>
        <w:autoSpaceDN w:val="0"/>
        <w:adjustRightInd w:val="0"/>
        <w:spacing w:after="0" w:line="240" w:lineRule="auto"/>
        <w:jc w:val="both"/>
        <w:rPr>
          <w:rFonts w:cstheme="minorHAnsi"/>
          <w:b/>
          <w:sz w:val="14"/>
          <w:szCs w:val="21"/>
        </w:rPr>
      </w:pPr>
    </w:p>
    <w:p w:rsidR="005151AF" w:rsidRPr="00F1488A" w:rsidRDefault="005151AF" w:rsidP="005151AF">
      <w:pPr>
        <w:autoSpaceDE w:val="0"/>
        <w:autoSpaceDN w:val="0"/>
        <w:adjustRightInd w:val="0"/>
        <w:spacing w:after="0" w:line="240" w:lineRule="auto"/>
        <w:jc w:val="both"/>
        <w:rPr>
          <w:rFonts w:cstheme="minorHAnsi"/>
          <w:b/>
          <w:szCs w:val="21"/>
        </w:rPr>
      </w:pPr>
      <w:r>
        <w:rPr>
          <w:rFonts w:cstheme="minorHAnsi"/>
          <w:b/>
          <w:sz w:val="21"/>
          <w:szCs w:val="21"/>
        </w:rPr>
        <w:t>7</w:t>
      </w:r>
      <w:r w:rsidRPr="00F1488A">
        <w:rPr>
          <w:rFonts w:cstheme="minorHAnsi"/>
          <w:b/>
          <w:szCs w:val="21"/>
        </w:rPr>
        <w:t>. Postanowienia dot. przedmiotowych środków dowodowych</w:t>
      </w:r>
    </w:p>
    <w:p w:rsidR="005151AF" w:rsidRPr="00F1488A" w:rsidRDefault="005151AF" w:rsidP="006265B3">
      <w:pPr>
        <w:numPr>
          <w:ilvl w:val="0"/>
          <w:numId w:val="68"/>
        </w:numPr>
        <w:autoSpaceDE w:val="0"/>
        <w:autoSpaceDN w:val="0"/>
        <w:adjustRightInd w:val="0"/>
        <w:spacing w:after="0" w:line="240" w:lineRule="auto"/>
        <w:jc w:val="both"/>
        <w:rPr>
          <w:rFonts w:cstheme="minorHAnsi"/>
          <w:szCs w:val="21"/>
        </w:rPr>
      </w:pPr>
      <w:r w:rsidRPr="00F1488A">
        <w:rPr>
          <w:rFonts w:cstheme="minorHAnsi"/>
          <w:szCs w:val="21"/>
        </w:rPr>
        <w:t>Zamawiający żąda złożenia przedmiotowych środków dowodowych wraz z ofertą.</w:t>
      </w:r>
    </w:p>
    <w:p w:rsidR="005151AF" w:rsidRPr="00F1488A" w:rsidRDefault="005151AF" w:rsidP="006265B3">
      <w:pPr>
        <w:numPr>
          <w:ilvl w:val="0"/>
          <w:numId w:val="68"/>
        </w:numPr>
        <w:autoSpaceDE w:val="0"/>
        <w:autoSpaceDN w:val="0"/>
        <w:adjustRightInd w:val="0"/>
        <w:spacing w:after="0" w:line="240" w:lineRule="auto"/>
        <w:jc w:val="both"/>
        <w:rPr>
          <w:rFonts w:cstheme="minorHAnsi"/>
          <w:szCs w:val="21"/>
        </w:rPr>
      </w:pPr>
      <w:r w:rsidRPr="00F1488A">
        <w:rPr>
          <w:rFonts w:cstheme="minorHAnsi"/>
          <w:bCs/>
          <w:szCs w:val="21"/>
        </w:rPr>
        <w:t xml:space="preserve">Jeżeli Wykonawca nie złoży przedmiotowego środka dowodowego lub złożony przedmiotowy środek dowodowy będzie niekompletny, Zamawiający </w:t>
      </w:r>
      <w:r w:rsidRPr="00F1488A">
        <w:rPr>
          <w:rFonts w:cstheme="minorHAnsi"/>
          <w:bCs/>
          <w:szCs w:val="21"/>
          <w:u w:val="single"/>
        </w:rPr>
        <w:t>przewiduje wezwanie</w:t>
      </w:r>
      <w:r w:rsidRPr="00F1488A">
        <w:rPr>
          <w:rFonts w:cstheme="minorHAnsi"/>
          <w:bCs/>
          <w:szCs w:val="21"/>
        </w:rPr>
        <w:t xml:space="preserve"> Wykonawcy do jego złożenia lub uzupełnienia lub wyjaśnienia w wyznaczonym terminie.</w:t>
      </w:r>
    </w:p>
    <w:p w:rsidR="005151AF" w:rsidRPr="00F1488A" w:rsidRDefault="005151AF" w:rsidP="006265B3">
      <w:pPr>
        <w:numPr>
          <w:ilvl w:val="0"/>
          <w:numId w:val="68"/>
        </w:numPr>
        <w:autoSpaceDE w:val="0"/>
        <w:autoSpaceDN w:val="0"/>
        <w:adjustRightInd w:val="0"/>
        <w:spacing w:after="0" w:line="240" w:lineRule="auto"/>
        <w:jc w:val="both"/>
        <w:rPr>
          <w:rFonts w:cstheme="minorHAnsi"/>
          <w:szCs w:val="21"/>
        </w:rPr>
      </w:pPr>
      <w:r w:rsidRPr="00D708B8">
        <w:rPr>
          <w:rFonts w:cstheme="minorHAnsi"/>
          <w:szCs w:val="21"/>
        </w:rPr>
        <w:lastRenderedPageBreak/>
        <w:t xml:space="preserve">Przepisu ust. 2 nie stosuje się, jeżeli przedmiotowy środek dowodowy służy potwierdzeniu </w:t>
      </w:r>
      <w:r w:rsidRPr="00F1488A">
        <w:rPr>
          <w:rFonts w:cstheme="minorHAnsi"/>
          <w:szCs w:val="21"/>
        </w:rPr>
        <w:t>zgodności z cechami lub kryteriami określonymi w opisie kryteriów oceny ofert lub pomimo złożenia przedmiotowego środka dowodowego oferta podlega odrzuceniu albo zachodzą przesłanki unieważnienia postępowania.</w:t>
      </w:r>
    </w:p>
    <w:p w:rsidR="005151AF" w:rsidRPr="00F1488A" w:rsidRDefault="005151AF" w:rsidP="005151AF">
      <w:pPr>
        <w:autoSpaceDE w:val="0"/>
        <w:autoSpaceDN w:val="0"/>
        <w:adjustRightInd w:val="0"/>
        <w:spacing w:after="0" w:line="240" w:lineRule="auto"/>
        <w:jc w:val="both"/>
        <w:rPr>
          <w:rFonts w:cstheme="minorHAnsi"/>
          <w:b/>
          <w:sz w:val="18"/>
          <w:szCs w:val="21"/>
        </w:rPr>
      </w:pPr>
    </w:p>
    <w:p w:rsidR="00077B7E" w:rsidRPr="000B7B00" w:rsidRDefault="00FD064A" w:rsidP="006265B3">
      <w:pPr>
        <w:pStyle w:val="Akapitzlist"/>
        <w:numPr>
          <w:ilvl w:val="0"/>
          <w:numId w:val="70"/>
        </w:numPr>
        <w:tabs>
          <w:tab w:val="left" w:pos="284"/>
        </w:tabs>
        <w:autoSpaceDE w:val="0"/>
        <w:autoSpaceDN w:val="0"/>
        <w:adjustRightInd w:val="0"/>
        <w:spacing w:after="120" w:line="240" w:lineRule="auto"/>
        <w:jc w:val="both"/>
        <w:rPr>
          <w:rFonts w:ascii="Calibri" w:hAnsi="Calibri" w:cs="Calibri"/>
        </w:rPr>
      </w:pPr>
      <w:r w:rsidRPr="000B7B00">
        <w:rPr>
          <w:rFonts w:ascii="Calibri" w:hAnsi="Calibri" w:cs="Calibri"/>
        </w:rPr>
        <w:t>J</w:t>
      </w:r>
      <w:r w:rsidR="000F7979" w:rsidRPr="000B7B00">
        <w:rPr>
          <w:rFonts w:ascii="Calibri" w:hAnsi="Calibri" w:cs="Calibri"/>
        </w:rPr>
        <w:t>eżeli wykonawca ma siedzibę lub miejsce zamieszkania poza granicami Rze</w:t>
      </w:r>
      <w:r w:rsidR="00794DB7" w:rsidRPr="000B7B00">
        <w:rPr>
          <w:rFonts w:ascii="Calibri" w:hAnsi="Calibri" w:cs="Calibri"/>
        </w:rPr>
        <w:t xml:space="preserve">czypospolitej Polskiej, zamiast </w:t>
      </w:r>
      <w:r w:rsidR="000F7979" w:rsidRPr="000B7B00">
        <w:rPr>
          <w:rFonts w:ascii="Calibri" w:hAnsi="Calibri" w:cs="Calibri"/>
        </w:rPr>
        <w:t>odpisu albo informacji z Krajowego Rejestru Sądowego lub z Centralnej Ewidencji i Informacji o Działalności Gospodarczej, o których mowa w ust. 5 pkt 1 -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rsidR="00C57A17" w:rsidRPr="00FD064A" w:rsidRDefault="00C57A17" w:rsidP="006F5CF5">
      <w:pPr>
        <w:autoSpaceDE w:val="0"/>
        <w:autoSpaceDN w:val="0"/>
        <w:adjustRightInd w:val="0"/>
        <w:spacing w:after="0" w:line="264" w:lineRule="auto"/>
        <w:jc w:val="both"/>
        <w:rPr>
          <w:rFonts w:cstheme="minorHAnsi"/>
          <w:sz w:val="4"/>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9F6F5C" w:rsidRDefault="00160058" w:rsidP="006265B3">
      <w:pPr>
        <w:pStyle w:val="NormalnyWeb"/>
        <w:numPr>
          <w:ilvl w:val="0"/>
          <w:numId w:val="38"/>
        </w:numPr>
        <w:spacing w:before="0" w:beforeAutospacing="0" w:line="264"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Anna </w:t>
      </w:r>
      <w:proofErr w:type="spellStart"/>
      <w:r w:rsidR="0010208F" w:rsidRPr="009F6F5C">
        <w:rPr>
          <w:rFonts w:asciiTheme="minorHAnsi" w:hAnsiTheme="minorHAnsi" w:cstheme="minorHAnsi"/>
          <w:sz w:val="22"/>
          <w:szCs w:val="22"/>
        </w:rPr>
        <w:t>Mykowska</w:t>
      </w:r>
      <w:proofErr w:type="spellEnd"/>
      <w:r w:rsidR="0010208F" w:rsidRPr="009F6F5C">
        <w:rPr>
          <w:rFonts w:asciiTheme="minorHAnsi" w:hAnsiTheme="minorHAnsi" w:cstheme="minorHAnsi"/>
          <w:sz w:val="22"/>
          <w:szCs w:val="22"/>
        </w:rPr>
        <w:t xml:space="preserve"> –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rsidR="0010208F" w:rsidRPr="009F6F5C" w:rsidRDefault="00160058" w:rsidP="006265B3">
      <w:pPr>
        <w:pStyle w:val="NormalnyWeb"/>
        <w:numPr>
          <w:ilvl w:val="0"/>
          <w:numId w:val="38"/>
        </w:numPr>
        <w:spacing w:before="0" w:beforeAutospacing="0" w:line="264"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9D5D4C">
        <w:rPr>
          <w:rFonts w:asciiTheme="minorHAnsi" w:hAnsiTheme="minorHAnsi" w:cstheme="minorHAnsi"/>
          <w:sz w:val="22"/>
          <w:szCs w:val="22"/>
        </w:rPr>
        <w:t xml:space="preserve">Aleksander Korcz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rsidR="001E28A7"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36"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0B45E8"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39" w:history="1">
        <w:r w:rsidR="0010208F" w:rsidRPr="006F5CF5">
          <w:rPr>
            <w:rStyle w:val="Hipercze"/>
            <w:rFonts w:asciiTheme="minorHAnsi" w:hAnsiTheme="minorHAnsi" w:cstheme="minorHAnsi"/>
            <w:sz w:val="22"/>
            <w:szCs w:val="22"/>
          </w:rPr>
          <w:t>zp@wolow.pl</w:t>
        </w:r>
      </w:hyperlink>
    </w:p>
    <w:p w:rsidR="003C7B05" w:rsidRPr="006F5CF5" w:rsidRDefault="000B45E8"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4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4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rsidR="003C7B05" w:rsidRPr="006F5CF5" w:rsidRDefault="00775E9E"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0B45E8" w:rsidP="00F418D3">
      <w:pPr>
        <w:pStyle w:val="NormalnyWeb"/>
        <w:numPr>
          <w:ilvl w:val="0"/>
          <w:numId w:val="5"/>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42"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Adobe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Reader lub inny obsługujący format plików .pdf,</w:t>
      </w:r>
    </w:p>
    <w:p w:rsidR="00775E9E"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F418D3">
      <w:pPr>
        <w:pStyle w:val="NormalnyWeb"/>
        <w:numPr>
          <w:ilvl w:val="0"/>
          <w:numId w:val="12"/>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generowany wg. czasu lokalnego serwera synchronizowanego z zegarem Głównego Urzędu Miar.</w:t>
      </w:r>
    </w:p>
    <w:p w:rsidR="002959C9" w:rsidRPr="006F5CF5" w:rsidRDefault="00775E9E"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4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44"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45"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0B45E8"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46"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0B45E8" w:rsidP="00F418D3">
      <w:pPr>
        <w:pStyle w:val="NormalnyWeb"/>
        <w:numPr>
          <w:ilvl w:val="0"/>
          <w:numId w:val="11"/>
        </w:numPr>
        <w:spacing w:before="0" w:beforeAutospacing="0" w:line="264"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4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48"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49" w:history="1">
        <w:r w:rsidR="00775E9E" w:rsidRPr="006F5CF5">
          <w:rPr>
            <w:rStyle w:val="Hipercze"/>
            <w:rFonts w:asciiTheme="minorHAnsi" w:hAnsiTheme="minorHAnsi" w:cstheme="minorHAnsi"/>
            <w:color w:val="1155CC"/>
            <w:sz w:val="22"/>
            <w:szCs w:val="22"/>
          </w:rPr>
          <w:t>https://platformazakupowa.pl/strona/45-instrukcje</w:t>
        </w:r>
      </w:hyperlink>
    </w:p>
    <w:p w:rsidR="0050567A" w:rsidRPr="005F0FDB" w:rsidRDefault="0050567A" w:rsidP="006F5CF5">
      <w:pPr>
        <w:autoSpaceDE w:val="0"/>
        <w:autoSpaceDN w:val="0"/>
        <w:adjustRightInd w:val="0"/>
        <w:spacing w:after="0" w:line="264" w:lineRule="auto"/>
        <w:ind w:hanging="294"/>
        <w:jc w:val="both"/>
        <w:rPr>
          <w:rFonts w:cstheme="minorHAnsi"/>
          <w:b/>
          <w:sz w:val="10"/>
        </w:rPr>
      </w:pPr>
    </w:p>
    <w:p w:rsidR="005F0FDB" w:rsidRPr="005F0FDB" w:rsidRDefault="00A17F27" w:rsidP="006F5CF5">
      <w:pPr>
        <w:autoSpaceDE w:val="0"/>
        <w:autoSpaceDN w:val="0"/>
        <w:adjustRightInd w:val="0"/>
        <w:spacing w:after="0" w:line="264" w:lineRule="auto"/>
        <w:jc w:val="both"/>
        <w:rPr>
          <w:rFonts w:cstheme="minorHAnsi"/>
          <w:sz w:val="2"/>
        </w:rPr>
      </w:pPr>
      <w:r w:rsidRPr="006F5CF5">
        <w:rPr>
          <w:rFonts w:cstheme="minorHAnsi"/>
        </w:rPr>
        <w:t>10. Modyfikacja treści specyfikacji warunków zamó</w:t>
      </w:r>
      <w:r w:rsidR="005F0FDB">
        <w:rPr>
          <w:rFonts w:cstheme="minorHAnsi"/>
        </w:rPr>
        <w:t>wienia:</w:t>
      </w:r>
      <w:r w:rsidR="005F0FDB">
        <w:rPr>
          <w:rFonts w:cstheme="minorHAnsi"/>
        </w:rPr>
        <w:cr/>
      </w:r>
    </w:p>
    <w:p w:rsidR="005F0FDB" w:rsidRDefault="00A17F27" w:rsidP="006265B3">
      <w:pPr>
        <w:pStyle w:val="Akapitzlist"/>
        <w:numPr>
          <w:ilvl w:val="0"/>
          <w:numId w:val="52"/>
        </w:numPr>
        <w:autoSpaceDE w:val="0"/>
        <w:autoSpaceDN w:val="0"/>
        <w:adjustRightInd w:val="0"/>
        <w:spacing w:after="0" w:line="264" w:lineRule="auto"/>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rsidR="005F0FDB" w:rsidRDefault="00A17F27" w:rsidP="006265B3">
      <w:pPr>
        <w:pStyle w:val="Akapitzlist"/>
        <w:numPr>
          <w:ilvl w:val="0"/>
          <w:numId w:val="52"/>
        </w:numPr>
        <w:autoSpaceDE w:val="0"/>
        <w:autoSpaceDN w:val="0"/>
        <w:adjustRightInd w:val="0"/>
        <w:spacing w:after="0" w:line="264" w:lineRule="auto"/>
        <w:jc w:val="both"/>
        <w:rPr>
          <w:rFonts w:cstheme="minorHAnsi"/>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50" w:history="1">
        <w:r w:rsidR="0073397B" w:rsidRPr="005F0FDB">
          <w:rPr>
            <w:rStyle w:val="Hipercze"/>
            <w:rFonts w:cstheme="minorHAnsi"/>
          </w:rPr>
          <w:t>https://platformazakupowa.pl/pn/wolow</w:t>
        </w:r>
      </w:hyperlink>
    </w:p>
    <w:p w:rsidR="0050567A" w:rsidRPr="00E46DE2" w:rsidRDefault="00A17F27" w:rsidP="006265B3">
      <w:pPr>
        <w:pStyle w:val="Akapitzlist"/>
        <w:numPr>
          <w:ilvl w:val="0"/>
          <w:numId w:val="52"/>
        </w:numPr>
        <w:autoSpaceDE w:val="0"/>
        <w:autoSpaceDN w:val="0"/>
        <w:adjustRightInd w:val="0"/>
        <w:spacing w:after="0" w:line="264" w:lineRule="auto"/>
        <w:jc w:val="both"/>
        <w:rPr>
          <w:rFonts w:cstheme="minorHAnsi"/>
          <w:sz w:val="12"/>
        </w:rPr>
      </w:pPr>
      <w:r w:rsidRPr="005F0FDB">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5F0FDB">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3"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3"/>
    <w:p w:rsidR="00A22617" w:rsidRPr="00A22617" w:rsidRDefault="00A22617" w:rsidP="006F5CF5">
      <w:pPr>
        <w:autoSpaceDE w:val="0"/>
        <w:autoSpaceDN w:val="0"/>
        <w:adjustRightInd w:val="0"/>
        <w:spacing w:after="0" w:line="264" w:lineRule="auto"/>
        <w:jc w:val="both"/>
        <w:rPr>
          <w:rFonts w:cstheme="minorHAnsi"/>
          <w:b/>
          <w:sz w:val="6"/>
        </w:rPr>
      </w:pPr>
    </w:p>
    <w:p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4"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4"/>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C81E87">
        <w:rPr>
          <w:rFonts w:cstheme="minorHAnsi"/>
        </w:rPr>
        <w:t>dnia</w:t>
      </w:r>
      <w:r w:rsidR="009D5D4C">
        <w:rPr>
          <w:rFonts w:cstheme="minorHAnsi"/>
        </w:rPr>
        <w:t xml:space="preserve"> </w:t>
      </w:r>
      <w:r w:rsidR="009D5D4C">
        <w:rPr>
          <w:rFonts w:cstheme="minorHAnsi"/>
          <w:b/>
        </w:rPr>
        <w:t>20</w:t>
      </w:r>
      <w:r w:rsidR="00994621">
        <w:rPr>
          <w:rFonts w:cstheme="minorHAnsi"/>
          <w:b/>
        </w:rPr>
        <w:t>.08</w:t>
      </w:r>
      <w:r w:rsidR="002D79FE" w:rsidRPr="00411554">
        <w:rPr>
          <w:rFonts w:cstheme="minorHAnsi"/>
          <w:b/>
        </w:rPr>
        <w:t>.</w:t>
      </w:r>
      <w:r w:rsidR="00A14057" w:rsidRPr="00411554">
        <w:rPr>
          <w:rFonts w:cstheme="minorHAnsi"/>
          <w:b/>
        </w:rPr>
        <w:t>202</w:t>
      </w:r>
      <w:r w:rsidR="00E60F60" w:rsidRPr="00411554">
        <w:rPr>
          <w:rFonts w:cstheme="minorHAnsi"/>
          <w:b/>
        </w:rPr>
        <w:t>2</w:t>
      </w:r>
      <w:r w:rsidR="00A14057" w:rsidRPr="00411554">
        <w:rPr>
          <w:rFonts w:cstheme="minorHAnsi"/>
          <w:b/>
        </w:rPr>
        <w:t xml:space="preserve"> r.</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lastRenderedPageBreak/>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5763D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rsidR="005763D7" w:rsidRPr="005763D7" w:rsidRDefault="005763D7" w:rsidP="005763D7">
      <w:pPr>
        <w:autoSpaceDE w:val="0"/>
        <w:autoSpaceDN w:val="0"/>
        <w:adjustRightInd w:val="0"/>
        <w:spacing w:after="60" w:line="240" w:lineRule="auto"/>
        <w:jc w:val="both"/>
        <w:rPr>
          <w:rFonts w:cstheme="minorHAnsi"/>
          <w:b/>
        </w:rPr>
      </w:pP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51"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52"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53"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54"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Podpisy kwalifikowane wykorzystywane przez Wykonawców do podpisywania wszelkich plików muszą spełniać “Rozporządzenie Parlamentu Europejskiego i Rady w sprawie identyfikacji </w:t>
      </w:r>
      <w:r w:rsidRPr="006F5CF5">
        <w:rPr>
          <w:rFonts w:asciiTheme="minorHAnsi" w:hAnsiTheme="minorHAnsi" w:cstheme="minorHAnsi"/>
          <w:color w:val="000000"/>
          <w:sz w:val="22"/>
          <w:szCs w:val="22"/>
        </w:rPr>
        <w:lastRenderedPageBreak/>
        <w:t>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w:t>
      </w:r>
      <w:proofErr w:type="spellStart"/>
      <w:r w:rsidRPr="006F5CF5">
        <w:rPr>
          <w:rFonts w:asciiTheme="minorHAnsi" w:hAnsiTheme="minorHAnsi" w:cstheme="minorHAnsi"/>
          <w:sz w:val="22"/>
          <w:szCs w:val="22"/>
        </w:rPr>
        <w:t>Dz.U</w:t>
      </w:r>
      <w:proofErr w:type="spellEnd"/>
      <w:r w:rsidRPr="006F5CF5">
        <w:rPr>
          <w:rFonts w:asciiTheme="minorHAnsi" w:hAnsiTheme="minorHAnsi" w:cstheme="minorHAnsi"/>
          <w:sz w:val="22"/>
          <w:szCs w:val="22"/>
        </w:rPr>
        <w:t>.</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5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56"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.pdf .</w:t>
      </w:r>
      <w:proofErr w:type="spellStart"/>
      <w:r w:rsidR="00590AFE" w:rsidRPr="006F5CF5">
        <w:rPr>
          <w:rFonts w:asciiTheme="minorHAnsi" w:hAnsiTheme="minorHAnsi" w:cstheme="minorHAnsi"/>
          <w:color w:val="000000"/>
          <w:sz w:val="22"/>
          <w:szCs w:val="22"/>
        </w:rPr>
        <w:t>doc</w:t>
      </w:r>
      <w:proofErr w:type="spellEnd"/>
      <w:r w:rsidR="00590AFE" w:rsidRPr="006F5CF5">
        <w:rPr>
          <w:rFonts w:asciiTheme="minorHAnsi" w:hAnsiTheme="minorHAnsi" w:cstheme="minorHAnsi"/>
          <w:color w:val="000000"/>
          <w:sz w:val="22"/>
          <w:szCs w:val="22"/>
        </w:rPr>
        <w:t xml:space="preserve"> .</w:t>
      </w:r>
      <w:proofErr w:type="spellStart"/>
      <w:r w:rsidR="00590AFE" w:rsidRPr="006F5CF5">
        <w:rPr>
          <w:rFonts w:asciiTheme="minorHAnsi" w:hAnsiTheme="minorHAnsi" w:cstheme="minorHAnsi"/>
          <w:color w:val="000000"/>
          <w:sz w:val="22"/>
          <w:szCs w:val="22"/>
        </w:rPr>
        <w:t>docx</w:t>
      </w:r>
      <w:proofErr w:type="spellEnd"/>
      <w:r w:rsidR="00590AFE" w:rsidRPr="006F5CF5">
        <w:rPr>
          <w:rFonts w:asciiTheme="minorHAnsi" w:hAnsiTheme="minorHAnsi" w:cstheme="minorHAnsi"/>
          <w:color w:val="000000"/>
          <w:sz w:val="22"/>
          <w:szCs w:val="22"/>
        </w:rPr>
        <w:t xml:space="preserve"> .xls .</w:t>
      </w:r>
      <w:proofErr w:type="spellStart"/>
      <w:r w:rsidR="00590AFE" w:rsidRPr="006F5CF5">
        <w:rPr>
          <w:rFonts w:asciiTheme="minorHAnsi" w:hAnsiTheme="minorHAnsi" w:cstheme="minorHAnsi"/>
          <w:color w:val="000000"/>
          <w:sz w:val="22"/>
          <w:szCs w:val="22"/>
        </w:rPr>
        <w:t>xlsx</w:t>
      </w:r>
      <w:proofErr w:type="spellEnd"/>
      <w:r w:rsidR="00590AFE" w:rsidRPr="006F5CF5">
        <w:rPr>
          <w:rFonts w:asciiTheme="minorHAnsi" w:hAnsiTheme="minorHAnsi" w:cstheme="minorHAnsi"/>
          <w:color w:val="000000"/>
          <w:sz w:val="22"/>
          <w:szCs w:val="22"/>
        </w:rPr>
        <w:t xml:space="preserve"> .jpg (.</w:t>
      </w:r>
      <w:proofErr w:type="spellStart"/>
      <w:r w:rsidR="00590AFE" w:rsidRPr="006F5CF5">
        <w:rPr>
          <w:rFonts w:asciiTheme="minorHAnsi" w:hAnsiTheme="minorHAnsi" w:cstheme="minorHAnsi"/>
          <w:color w:val="000000"/>
          <w:sz w:val="22"/>
          <w:szCs w:val="22"/>
        </w:rPr>
        <w:t>jpeg</w:t>
      </w:r>
      <w:proofErr w:type="spellEnd"/>
      <w:r w:rsidR="00590AFE" w:rsidRPr="006F5CF5">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.gif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w:t>
      </w:r>
      <w:proofErr w:type="spellStart"/>
      <w:r w:rsidR="00590AFE" w:rsidRPr="006F5CF5">
        <w:rPr>
          <w:rFonts w:asciiTheme="minorHAnsi" w:hAnsiTheme="minorHAnsi" w:cstheme="minorHAnsi"/>
          <w:color w:val="000000"/>
          <w:sz w:val="22"/>
          <w:szCs w:val="22"/>
        </w:rPr>
        <w:t>eDoApp</w:t>
      </w:r>
      <w:proofErr w:type="spellEnd"/>
      <w:r w:rsidR="00590AFE" w:rsidRPr="006F5CF5">
        <w:rPr>
          <w:rFonts w:asciiTheme="minorHAnsi" w:hAnsiTheme="minorHAnsi" w:cstheme="minorHAnsi"/>
          <w:color w:val="000000"/>
          <w:sz w:val="22"/>
          <w:szCs w:val="22"/>
        </w:rPr>
        <w:t xml:space="preserve">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6205B0" w:rsidRPr="00E61E5B" w:rsidRDefault="006205B0" w:rsidP="006F5CF5">
      <w:pPr>
        <w:autoSpaceDE w:val="0"/>
        <w:autoSpaceDN w:val="0"/>
        <w:adjustRightInd w:val="0"/>
        <w:spacing w:after="0" w:line="264" w:lineRule="auto"/>
        <w:jc w:val="both"/>
        <w:rPr>
          <w:rFonts w:cstheme="minorHAnsi"/>
          <w:b/>
          <w:sz w:val="12"/>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lastRenderedPageBreak/>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E61E5B" w:rsidRDefault="00B61AAE" w:rsidP="006F5CF5">
      <w:pPr>
        <w:autoSpaceDE w:val="0"/>
        <w:autoSpaceDN w:val="0"/>
        <w:adjustRightInd w:val="0"/>
        <w:spacing w:after="0" w:line="264" w:lineRule="auto"/>
        <w:jc w:val="both"/>
        <w:rPr>
          <w:rFonts w:cstheme="minorHAnsi"/>
          <w:sz w:val="14"/>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E61E5B" w:rsidRDefault="00C82B1C" w:rsidP="006F5CF5">
      <w:pPr>
        <w:autoSpaceDE w:val="0"/>
        <w:autoSpaceDN w:val="0"/>
        <w:adjustRightInd w:val="0"/>
        <w:spacing w:after="0" w:line="264" w:lineRule="auto"/>
        <w:jc w:val="both"/>
        <w:rPr>
          <w:rFonts w:cstheme="minorHAnsi"/>
          <w:sz w:val="12"/>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9F6F5C" w:rsidRPr="008D3788" w:rsidRDefault="009F6F5C" w:rsidP="006F5CF5">
      <w:pPr>
        <w:autoSpaceDE w:val="0"/>
        <w:autoSpaceDN w:val="0"/>
        <w:adjustRightInd w:val="0"/>
        <w:spacing w:after="0" w:line="264" w:lineRule="auto"/>
        <w:jc w:val="both"/>
        <w:rPr>
          <w:rFonts w:cstheme="minorHAnsi"/>
          <w:sz w:val="16"/>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5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58" w:history="1">
        <w:r w:rsidR="004B0FC4" w:rsidRPr="006F5CF5">
          <w:rPr>
            <w:rStyle w:val="Hipercze"/>
            <w:rFonts w:asciiTheme="minorHAnsi" w:hAnsiTheme="minorHAnsi" w:cstheme="minorHAnsi"/>
            <w:sz w:val="22"/>
            <w:szCs w:val="22"/>
          </w:rPr>
          <w:t>https://platformazakupowa.pl/pn/wolow</w:t>
        </w:r>
      </w:hyperlink>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411554"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1A212B">
        <w:rPr>
          <w:rFonts w:asciiTheme="minorHAnsi" w:hAnsiTheme="minorHAnsi" w:cstheme="minorHAnsi"/>
          <w:sz w:val="22"/>
          <w:szCs w:val="22"/>
        </w:rPr>
        <w:t xml:space="preserve"> </w:t>
      </w:r>
      <w:r w:rsidR="00994621">
        <w:rPr>
          <w:rFonts w:asciiTheme="minorHAnsi" w:hAnsiTheme="minorHAnsi" w:cstheme="minorHAnsi"/>
          <w:b/>
          <w:sz w:val="22"/>
          <w:szCs w:val="22"/>
        </w:rPr>
        <w:t>21</w:t>
      </w:r>
      <w:r w:rsidR="00A416C5">
        <w:rPr>
          <w:rFonts w:asciiTheme="minorHAnsi" w:hAnsiTheme="minorHAnsi" w:cstheme="minorHAnsi"/>
          <w:b/>
          <w:sz w:val="22"/>
          <w:szCs w:val="22"/>
        </w:rPr>
        <w:t>.07</w:t>
      </w:r>
      <w:r w:rsidR="007334C1" w:rsidRPr="00411554">
        <w:rPr>
          <w:rFonts w:asciiTheme="minorHAnsi" w:hAnsiTheme="minorHAnsi" w:cstheme="minorHAnsi"/>
          <w:b/>
          <w:sz w:val="22"/>
          <w:szCs w:val="22"/>
        </w:rPr>
        <w:t>.</w:t>
      </w:r>
      <w:r w:rsidR="00457CD9" w:rsidRPr="00411554">
        <w:rPr>
          <w:rFonts w:asciiTheme="minorHAnsi" w:hAnsiTheme="minorHAnsi" w:cstheme="minorHAnsi"/>
          <w:b/>
          <w:sz w:val="22"/>
          <w:szCs w:val="22"/>
        </w:rPr>
        <w:t>202</w:t>
      </w:r>
      <w:r w:rsidR="00E60F60" w:rsidRPr="00411554">
        <w:rPr>
          <w:rFonts w:asciiTheme="minorHAnsi" w:hAnsiTheme="minorHAnsi" w:cstheme="minorHAnsi"/>
          <w:b/>
          <w:sz w:val="22"/>
          <w:szCs w:val="22"/>
        </w:rPr>
        <w:t>2</w:t>
      </w:r>
      <w:r w:rsidR="00457CD9" w:rsidRPr="00411554">
        <w:rPr>
          <w:rFonts w:asciiTheme="minorHAnsi" w:hAnsiTheme="minorHAnsi" w:cstheme="minorHAnsi"/>
          <w:b/>
          <w:sz w:val="22"/>
          <w:szCs w:val="22"/>
        </w:rPr>
        <w:t xml:space="preserve"> r</w:t>
      </w:r>
      <w:r w:rsidR="00EA1808" w:rsidRPr="00411554">
        <w:rPr>
          <w:rFonts w:asciiTheme="minorHAnsi" w:hAnsiTheme="minorHAnsi" w:cstheme="minorHAnsi"/>
          <w:b/>
          <w:sz w:val="22"/>
          <w:szCs w:val="22"/>
        </w:rPr>
        <w:t>.</w:t>
      </w:r>
      <w:r w:rsidR="00EA1808" w:rsidRPr="00411554">
        <w:rPr>
          <w:rFonts w:asciiTheme="minorHAnsi" w:hAnsiTheme="minorHAnsi" w:cstheme="minorHAnsi"/>
          <w:sz w:val="22"/>
          <w:szCs w:val="22"/>
        </w:rPr>
        <w:t xml:space="preserve"> do godz. </w:t>
      </w:r>
      <w:r w:rsidR="00457CD9" w:rsidRPr="00411554">
        <w:rPr>
          <w:rFonts w:asciiTheme="minorHAnsi" w:hAnsiTheme="minorHAnsi" w:cstheme="minorHAnsi"/>
          <w:sz w:val="22"/>
          <w:szCs w:val="22"/>
        </w:rPr>
        <w:t>9:00</w:t>
      </w:r>
      <w:r w:rsidR="00ED689B" w:rsidRPr="00411554">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411554">
        <w:rPr>
          <w:rFonts w:asciiTheme="minorHAnsi" w:hAnsiTheme="minorHAnsi" w:cstheme="minorHAnsi"/>
          <w:sz w:val="22"/>
          <w:szCs w:val="22"/>
        </w:rPr>
        <w:t xml:space="preserve">Oferty zostaną otwarte dnia: </w:t>
      </w:r>
      <w:r w:rsidR="009F6F5C" w:rsidRPr="00411554">
        <w:rPr>
          <w:rFonts w:asciiTheme="minorHAnsi" w:hAnsiTheme="minorHAnsi" w:cstheme="minorHAnsi"/>
          <w:sz w:val="22"/>
          <w:szCs w:val="22"/>
        </w:rPr>
        <w:t xml:space="preserve"> </w:t>
      </w:r>
      <w:r w:rsidR="00994621">
        <w:rPr>
          <w:rFonts w:asciiTheme="minorHAnsi" w:hAnsiTheme="minorHAnsi" w:cstheme="minorHAnsi"/>
          <w:b/>
          <w:sz w:val="22"/>
          <w:szCs w:val="22"/>
        </w:rPr>
        <w:t>21</w:t>
      </w:r>
      <w:r w:rsidR="00A416C5">
        <w:rPr>
          <w:rFonts w:asciiTheme="minorHAnsi" w:hAnsiTheme="minorHAnsi" w:cstheme="minorHAnsi"/>
          <w:b/>
          <w:sz w:val="22"/>
          <w:szCs w:val="22"/>
        </w:rPr>
        <w:t>.07</w:t>
      </w:r>
      <w:r w:rsidR="007334C1" w:rsidRPr="00411554">
        <w:rPr>
          <w:rFonts w:asciiTheme="minorHAnsi" w:hAnsiTheme="minorHAnsi" w:cstheme="minorHAnsi"/>
          <w:b/>
          <w:sz w:val="22"/>
          <w:szCs w:val="22"/>
        </w:rPr>
        <w:t>.</w:t>
      </w:r>
      <w:r w:rsidR="00457CD9" w:rsidRPr="00411554">
        <w:rPr>
          <w:rFonts w:asciiTheme="minorHAnsi" w:hAnsiTheme="minorHAnsi" w:cstheme="minorHAnsi"/>
          <w:b/>
          <w:sz w:val="22"/>
          <w:szCs w:val="22"/>
        </w:rPr>
        <w:t>202</w:t>
      </w:r>
      <w:r w:rsidR="00E60F60" w:rsidRPr="00411554">
        <w:rPr>
          <w:rFonts w:asciiTheme="minorHAnsi" w:hAnsiTheme="minorHAnsi" w:cstheme="minorHAnsi"/>
          <w:b/>
          <w:sz w:val="22"/>
          <w:szCs w:val="22"/>
        </w:rPr>
        <w:t>2</w:t>
      </w:r>
      <w:r w:rsidR="00457CD9" w:rsidRPr="00411554">
        <w:rPr>
          <w:rFonts w:asciiTheme="minorHAnsi" w:hAnsiTheme="minorHAnsi" w:cstheme="minorHAnsi"/>
          <w:b/>
          <w:sz w:val="22"/>
          <w:szCs w:val="22"/>
        </w:rPr>
        <w:t xml:space="preserve"> r</w:t>
      </w:r>
      <w:r w:rsidR="00457CD9" w:rsidRPr="00411554">
        <w:rPr>
          <w:rFonts w:asciiTheme="minorHAnsi" w:hAnsiTheme="minorHAnsi" w:cstheme="minorHAnsi"/>
          <w:sz w:val="22"/>
          <w:szCs w:val="22"/>
        </w:rPr>
        <w:t>.</w:t>
      </w:r>
      <w:r w:rsidRPr="00411554">
        <w:rPr>
          <w:rFonts w:asciiTheme="minorHAnsi" w:hAnsiTheme="minorHAnsi" w:cstheme="minorHAnsi"/>
          <w:sz w:val="22"/>
          <w:szCs w:val="22"/>
        </w:rPr>
        <w:t>,</w:t>
      </w:r>
      <w:r w:rsidR="009F6F5C" w:rsidRPr="00411554">
        <w:rPr>
          <w:rFonts w:asciiTheme="minorHAnsi" w:hAnsiTheme="minorHAnsi" w:cstheme="minorHAnsi"/>
          <w:sz w:val="22"/>
          <w:szCs w:val="22"/>
        </w:rPr>
        <w:t xml:space="preserve"> </w:t>
      </w:r>
      <w:r w:rsidRPr="00411554">
        <w:rPr>
          <w:rFonts w:asciiTheme="minorHAnsi" w:hAnsiTheme="minorHAnsi" w:cstheme="minorHAnsi"/>
          <w:sz w:val="22"/>
          <w:szCs w:val="22"/>
        </w:rPr>
        <w:t xml:space="preserve"> o godz. </w:t>
      </w:r>
      <w:r w:rsidR="00457CD9" w:rsidRPr="00411554">
        <w:rPr>
          <w:rFonts w:asciiTheme="minorHAnsi" w:hAnsiTheme="minorHAnsi" w:cstheme="minorHAnsi"/>
          <w:sz w:val="22"/>
          <w:szCs w:val="22"/>
        </w:rPr>
        <w:t>9:</w:t>
      </w:r>
      <w:r w:rsidR="00A416C5">
        <w:rPr>
          <w:rFonts w:asciiTheme="minorHAnsi" w:hAnsiTheme="minorHAnsi" w:cstheme="minorHAnsi"/>
          <w:sz w:val="22"/>
          <w:szCs w:val="22"/>
        </w:rPr>
        <w:t>1</w:t>
      </w:r>
      <w:r w:rsidR="00457CD9" w:rsidRPr="00411554">
        <w:rPr>
          <w:rFonts w:asciiTheme="minorHAnsi" w:hAnsiTheme="minorHAnsi" w:cstheme="minorHAnsi"/>
          <w:sz w:val="22"/>
          <w:szCs w:val="22"/>
        </w:rPr>
        <w:t>0</w:t>
      </w:r>
      <w:r w:rsidR="00ED689B" w:rsidRPr="00411554">
        <w:rPr>
          <w:rFonts w:asciiTheme="minorHAnsi" w:hAnsiTheme="minorHAnsi" w:cstheme="minorHAnsi"/>
          <w:sz w:val="22"/>
          <w:szCs w:val="22"/>
        </w:rPr>
        <w:t>.</w:t>
      </w:r>
    </w:p>
    <w:p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5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6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61"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62"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8D3788" w:rsidRDefault="00A85B6F" w:rsidP="006F5CF5">
      <w:pPr>
        <w:autoSpaceDE w:val="0"/>
        <w:autoSpaceDN w:val="0"/>
        <w:adjustRightInd w:val="0"/>
        <w:spacing w:after="0" w:line="264" w:lineRule="auto"/>
        <w:jc w:val="both"/>
        <w:rPr>
          <w:rFonts w:cstheme="minorHAnsi"/>
          <w:sz w:val="16"/>
        </w:rPr>
      </w:pPr>
    </w:p>
    <w:p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E7740F"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E7740F" w:rsidRPr="006F5CF5" w:rsidRDefault="00E7740F"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lastRenderedPageBreak/>
        <w:t>Cena może być tylko jedna za oferowany przedmiot zamówienia, nie d</w:t>
      </w:r>
      <w:r w:rsidR="007B351E" w:rsidRPr="006F5CF5">
        <w:rPr>
          <w:rFonts w:cstheme="minorHAnsi"/>
        </w:rPr>
        <w:t>opuszcza się wariantowości cen.</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xml:space="preserve">.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rsidR="007B351E" w:rsidRPr="006F5CF5" w:rsidRDefault="00E7740F" w:rsidP="006265B3">
      <w:pPr>
        <w:pStyle w:val="Akapitzlist"/>
        <w:numPr>
          <w:ilvl w:val="0"/>
          <w:numId w:val="62"/>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rsidR="007B351E" w:rsidRPr="00E7740F" w:rsidRDefault="00A92994" w:rsidP="006265B3">
      <w:pPr>
        <w:pStyle w:val="Akapitzlist"/>
        <w:numPr>
          <w:ilvl w:val="0"/>
          <w:numId w:val="62"/>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8D3788" w:rsidRDefault="0050567A" w:rsidP="006F5CF5">
      <w:pPr>
        <w:autoSpaceDE w:val="0"/>
        <w:autoSpaceDN w:val="0"/>
        <w:adjustRightInd w:val="0"/>
        <w:spacing w:after="0" w:line="264" w:lineRule="auto"/>
        <w:jc w:val="both"/>
        <w:rPr>
          <w:rFonts w:cstheme="minorHAnsi"/>
          <w:b/>
          <w:sz w:val="8"/>
        </w:rPr>
      </w:pPr>
    </w:p>
    <w:p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351E" w:rsidRPr="006F5CF5">
        <w:rPr>
          <w:rFonts w:cstheme="minorHAnsi"/>
        </w:rPr>
        <w:t>amawiającego.</w:t>
      </w:r>
    </w:p>
    <w:p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C337B9" w:rsidRPr="00DD4331" w:rsidRDefault="005B7940" w:rsidP="006265B3">
      <w:pPr>
        <w:pStyle w:val="Akapitzlist"/>
        <w:numPr>
          <w:ilvl w:val="0"/>
          <w:numId w:val="28"/>
        </w:numPr>
        <w:autoSpaceDE w:val="0"/>
        <w:autoSpaceDN w:val="0"/>
        <w:adjustRightInd w:val="0"/>
        <w:spacing w:after="120" w:line="264" w:lineRule="auto"/>
        <w:ind w:left="425"/>
        <w:jc w:val="both"/>
        <w:rPr>
          <w:rFonts w:cstheme="minorHAnsi"/>
          <w:sz w:val="16"/>
        </w:rPr>
      </w:pPr>
      <w:r w:rsidRPr="00BE556B">
        <w:rPr>
          <w:rFonts w:cstheme="minorHAnsi"/>
        </w:rPr>
        <w:t>Wybór oferty zostanie dokonany w oparciu o przyjęte w niniejszym postępowaniu kryteria oceny</w:t>
      </w:r>
      <w:r w:rsidR="00777B54" w:rsidRPr="00BE556B">
        <w:rPr>
          <w:rFonts w:cstheme="minorHAnsi"/>
        </w:rPr>
        <w:t xml:space="preserve"> ofert przedstawione poniżej. </w:t>
      </w:r>
      <w:r w:rsidR="00777B54" w:rsidRPr="00BE556B">
        <w:rPr>
          <w:rFonts w:cstheme="minorHAnsi"/>
        </w:rPr>
        <w:cr/>
      </w:r>
    </w:p>
    <w:p w:rsidR="00994621" w:rsidRPr="00C337B9" w:rsidRDefault="00994621" w:rsidP="00E12F8B">
      <w:pPr>
        <w:pStyle w:val="Akapitzlist"/>
        <w:autoSpaceDE w:val="0"/>
        <w:autoSpaceDN w:val="0"/>
        <w:adjustRightInd w:val="0"/>
        <w:spacing w:after="120" w:line="264" w:lineRule="auto"/>
        <w:ind w:left="425"/>
        <w:jc w:val="both"/>
        <w:rPr>
          <w:rFonts w:cstheme="minorHAnsi"/>
          <w:b/>
        </w:rPr>
      </w:pPr>
      <w:r w:rsidRPr="00E12F8B">
        <w:rPr>
          <w:rFonts w:cstheme="minorHAnsi"/>
          <w:b/>
          <w:shd w:val="clear" w:color="auto" w:fill="FDE9D9" w:themeFill="accent6" w:themeFillTint="33"/>
        </w:rPr>
        <w:t>Kryteria oc</w:t>
      </w:r>
      <w:r w:rsidR="00E25CF2" w:rsidRPr="00E12F8B">
        <w:rPr>
          <w:rFonts w:cstheme="minorHAnsi"/>
          <w:b/>
          <w:shd w:val="clear" w:color="auto" w:fill="FDE9D9" w:themeFill="accent6" w:themeFillTint="33"/>
        </w:rPr>
        <w:t xml:space="preserve">eny ofert </w:t>
      </w:r>
      <w:r w:rsidR="00E25CF2" w:rsidRPr="00E12F8B">
        <w:rPr>
          <w:rFonts w:cstheme="minorHAnsi"/>
          <w:b/>
          <w:u w:val="single"/>
          <w:shd w:val="clear" w:color="auto" w:fill="FDE9D9" w:themeFill="accent6" w:themeFillTint="33"/>
        </w:rPr>
        <w:t>w zakresie części 1</w:t>
      </w:r>
      <w:r w:rsidR="00E12F8B">
        <w:rPr>
          <w:rFonts w:cstheme="minorHAnsi"/>
          <w:b/>
          <w:u w:val="single"/>
        </w:rPr>
        <w:t>.</w:t>
      </w: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160058" w:rsidTr="008E446B">
        <w:trPr>
          <w:trHeight w:val="256"/>
          <w:tblCellSpacing w:w="0" w:type="dxa"/>
          <w:jc w:val="center"/>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8E446B">
        <w:trPr>
          <w:trHeight w:val="256"/>
          <w:tblCellSpacing w:w="0" w:type="dxa"/>
          <w:jc w:val="center"/>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8A5E18" w:rsidP="00160058">
            <w:pPr>
              <w:tabs>
                <w:tab w:val="left" w:pos="851"/>
              </w:tabs>
              <w:spacing w:after="0" w:line="264" w:lineRule="auto"/>
              <w:jc w:val="center"/>
              <w:rPr>
                <w:rFonts w:eastAsia="Times New Roman" w:cstheme="minorHAnsi"/>
              </w:rPr>
            </w:pPr>
            <w:r w:rsidRPr="008A5E18">
              <w:rPr>
                <w:rFonts w:eastAsia="Times New Roman" w:cstheme="minorHAnsi"/>
              </w:rPr>
              <w:t>60% = 60 pkt</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8A5E18" w:rsidRPr="006F5CF5" w:rsidTr="008E446B">
        <w:trPr>
          <w:trHeight w:val="256"/>
          <w:tblCellSpacing w:w="0" w:type="dxa"/>
          <w:jc w:val="center"/>
        </w:trPr>
        <w:tc>
          <w:tcPr>
            <w:tcW w:w="517" w:type="dxa"/>
          </w:tcPr>
          <w:p w:rsidR="008A5E18" w:rsidRPr="006F5CF5" w:rsidRDefault="008A5E18" w:rsidP="00160058">
            <w:pPr>
              <w:tabs>
                <w:tab w:val="left" w:pos="851"/>
              </w:tabs>
              <w:spacing w:after="0" w:line="264" w:lineRule="auto"/>
              <w:rPr>
                <w:rFonts w:eastAsia="Times New Roman" w:cstheme="minorHAnsi"/>
              </w:rPr>
            </w:pPr>
            <w:r>
              <w:rPr>
                <w:rFonts w:eastAsia="Times New Roman" w:cstheme="minorHAnsi"/>
              </w:rPr>
              <w:t>2</w:t>
            </w:r>
          </w:p>
        </w:tc>
        <w:tc>
          <w:tcPr>
            <w:tcW w:w="4622" w:type="dxa"/>
          </w:tcPr>
          <w:p w:rsidR="008A5E18" w:rsidRPr="006F5CF5" w:rsidRDefault="008A5E18" w:rsidP="008A5E1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tcPr>
          <w:p w:rsidR="008A5E18" w:rsidRPr="006F5CF5" w:rsidRDefault="008A5E18" w:rsidP="008A5E18">
            <w:pPr>
              <w:tabs>
                <w:tab w:val="left" w:pos="851"/>
              </w:tabs>
              <w:spacing w:after="0" w:line="264" w:lineRule="auto"/>
              <w:jc w:val="center"/>
              <w:rPr>
                <w:rFonts w:eastAsia="Times New Roman" w:cstheme="minorHAnsi"/>
              </w:rPr>
            </w:pPr>
            <w:r>
              <w:t>20% = 20 pkt</w:t>
            </w:r>
          </w:p>
        </w:tc>
        <w:tc>
          <w:tcPr>
            <w:tcW w:w="1516" w:type="dxa"/>
          </w:tcPr>
          <w:p w:rsidR="008A5E18" w:rsidRPr="00160058" w:rsidRDefault="008A5E18" w:rsidP="008A5E18">
            <w:pPr>
              <w:tabs>
                <w:tab w:val="left" w:pos="851"/>
              </w:tabs>
              <w:spacing w:after="0" w:line="264" w:lineRule="auto"/>
              <w:jc w:val="center"/>
              <w:rPr>
                <w:rFonts w:eastAsia="Times New Roman" w:cstheme="minorHAnsi"/>
                <w:b/>
              </w:rPr>
            </w:pPr>
            <w:r w:rsidRPr="00160058">
              <w:rPr>
                <w:rFonts w:eastAsia="Times New Roman" w:cstheme="minorHAnsi"/>
                <w:b/>
              </w:rPr>
              <w:t>G</w:t>
            </w:r>
          </w:p>
        </w:tc>
      </w:tr>
      <w:tr w:rsidR="008A5E18" w:rsidRPr="006F5CF5" w:rsidTr="008A5E18">
        <w:trPr>
          <w:trHeight w:val="257"/>
          <w:tblCellSpacing w:w="0" w:type="dxa"/>
          <w:jc w:val="center"/>
        </w:trPr>
        <w:tc>
          <w:tcPr>
            <w:tcW w:w="517" w:type="dxa"/>
            <w:hideMark/>
          </w:tcPr>
          <w:p w:rsidR="008A5E18" w:rsidRPr="006F5CF5" w:rsidRDefault="008A5E18" w:rsidP="00160058">
            <w:pPr>
              <w:tabs>
                <w:tab w:val="left" w:pos="851"/>
              </w:tabs>
              <w:spacing w:after="0" w:line="264" w:lineRule="auto"/>
              <w:rPr>
                <w:rFonts w:eastAsia="Times New Roman" w:cstheme="minorHAnsi"/>
              </w:rPr>
            </w:pPr>
            <w:r>
              <w:rPr>
                <w:rFonts w:eastAsia="Times New Roman" w:cstheme="minorHAnsi"/>
              </w:rPr>
              <w:lastRenderedPageBreak/>
              <w:t>3</w:t>
            </w:r>
          </w:p>
        </w:tc>
        <w:tc>
          <w:tcPr>
            <w:tcW w:w="4622" w:type="dxa"/>
          </w:tcPr>
          <w:p w:rsidR="008A5E18" w:rsidRPr="006F5CF5" w:rsidRDefault="00373B00" w:rsidP="008A5E18">
            <w:pPr>
              <w:tabs>
                <w:tab w:val="left" w:pos="851"/>
              </w:tabs>
              <w:spacing w:after="0" w:line="264" w:lineRule="auto"/>
              <w:rPr>
                <w:rFonts w:eastAsia="Times New Roman" w:cstheme="minorHAnsi"/>
              </w:rPr>
            </w:pPr>
            <w:r>
              <w:rPr>
                <w:rFonts w:eastAsia="Times New Roman" w:cstheme="minorHAnsi"/>
              </w:rPr>
              <w:t>d</w:t>
            </w:r>
            <w:r w:rsidR="008A5E18">
              <w:rPr>
                <w:rFonts w:eastAsia="Times New Roman" w:cstheme="minorHAnsi"/>
              </w:rPr>
              <w:t>oświadczenie</w:t>
            </w:r>
            <w:r>
              <w:rPr>
                <w:rFonts w:eastAsia="Times New Roman" w:cstheme="minorHAnsi"/>
              </w:rPr>
              <w:t xml:space="preserve"> kierownika budowy</w:t>
            </w:r>
          </w:p>
        </w:tc>
        <w:tc>
          <w:tcPr>
            <w:tcW w:w="1984" w:type="dxa"/>
          </w:tcPr>
          <w:p w:rsidR="008A5E18" w:rsidRDefault="00373B00" w:rsidP="008A5E18">
            <w:pPr>
              <w:tabs>
                <w:tab w:val="left" w:pos="851"/>
              </w:tabs>
              <w:spacing w:after="0" w:line="264" w:lineRule="auto"/>
              <w:jc w:val="center"/>
              <w:rPr>
                <w:rFonts w:eastAsia="Times New Roman" w:cstheme="minorHAnsi"/>
              </w:rPr>
            </w:pPr>
            <w:r>
              <w:rPr>
                <w:rFonts w:eastAsia="Times New Roman" w:cstheme="minorHAnsi"/>
              </w:rPr>
              <w:t>10% = 1</w:t>
            </w:r>
            <w:r w:rsidR="008A5E18" w:rsidRPr="008A5E18">
              <w:rPr>
                <w:rFonts w:eastAsia="Times New Roman" w:cstheme="minorHAnsi"/>
              </w:rPr>
              <w:t>0 pkt</w:t>
            </w:r>
          </w:p>
        </w:tc>
        <w:tc>
          <w:tcPr>
            <w:tcW w:w="1516" w:type="dxa"/>
          </w:tcPr>
          <w:p w:rsidR="008A5E18" w:rsidRPr="00160058" w:rsidRDefault="008A5E18" w:rsidP="008A5E18">
            <w:pPr>
              <w:tabs>
                <w:tab w:val="left" w:pos="851"/>
              </w:tabs>
              <w:spacing w:after="0" w:line="264" w:lineRule="auto"/>
              <w:jc w:val="center"/>
              <w:rPr>
                <w:rFonts w:eastAsia="Times New Roman" w:cstheme="minorHAnsi"/>
                <w:b/>
              </w:rPr>
            </w:pPr>
            <w:r>
              <w:rPr>
                <w:rFonts w:eastAsia="Times New Roman" w:cstheme="minorHAnsi"/>
                <w:b/>
              </w:rPr>
              <w:t>D</w:t>
            </w:r>
            <w:r w:rsidR="00373B00">
              <w:rPr>
                <w:rFonts w:eastAsia="Times New Roman" w:cstheme="minorHAnsi"/>
                <w:b/>
              </w:rPr>
              <w:t>K</w:t>
            </w:r>
          </w:p>
        </w:tc>
      </w:tr>
      <w:tr w:rsidR="00373B00" w:rsidRPr="006F5CF5" w:rsidTr="008A5E18">
        <w:trPr>
          <w:trHeight w:val="257"/>
          <w:tblCellSpacing w:w="0" w:type="dxa"/>
          <w:jc w:val="center"/>
        </w:trPr>
        <w:tc>
          <w:tcPr>
            <w:tcW w:w="517" w:type="dxa"/>
          </w:tcPr>
          <w:p w:rsidR="00373B00" w:rsidRDefault="00096D97" w:rsidP="00160058">
            <w:pPr>
              <w:tabs>
                <w:tab w:val="left" w:pos="851"/>
              </w:tabs>
              <w:spacing w:after="0" w:line="264" w:lineRule="auto"/>
              <w:rPr>
                <w:rFonts w:eastAsia="Times New Roman" w:cstheme="minorHAnsi"/>
              </w:rPr>
            </w:pPr>
            <w:r>
              <w:rPr>
                <w:rFonts w:eastAsia="Times New Roman" w:cstheme="minorHAnsi"/>
              </w:rPr>
              <w:t>4</w:t>
            </w:r>
          </w:p>
        </w:tc>
        <w:tc>
          <w:tcPr>
            <w:tcW w:w="4622" w:type="dxa"/>
          </w:tcPr>
          <w:p w:rsidR="00373B00" w:rsidRDefault="004558ED" w:rsidP="008A5E18">
            <w:pPr>
              <w:tabs>
                <w:tab w:val="left" w:pos="851"/>
              </w:tabs>
              <w:spacing w:after="0" w:line="264" w:lineRule="auto"/>
              <w:rPr>
                <w:rFonts w:eastAsia="Times New Roman" w:cstheme="minorHAnsi"/>
              </w:rPr>
            </w:pPr>
            <w:r>
              <w:rPr>
                <w:rFonts w:eastAsia="Times New Roman" w:cstheme="minorHAnsi"/>
              </w:rPr>
              <w:t>d</w:t>
            </w:r>
            <w:r w:rsidR="00373B00">
              <w:rPr>
                <w:rFonts w:eastAsia="Times New Roman" w:cstheme="minorHAnsi"/>
              </w:rPr>
              <w:t>oświadczenie projektanta</w:t>
            </w:r>
          </w:p>
        </w:tc>
        <w:tc>
          <w:tcPr>
            <w:tcW w:w="1984" w:type="dxa"/>
          </w:tcPr>
          <w:p w:rsidR="00373B00" w:rsidRDefault="00373B00" w:rsidP="008A5E18">
            <w:pPr>
              <w:tabs>
                <w:tab w:val="left" w:pos="851"/>
              </w:tabs>
              <w:spacing w:after="0" w:line="264" w:lineRule="auto"/>
              <w:jc w:val="center"/>
              <w:rPr>
                <w:rFonts w:eastAsia="Times New Roman" w:cstheme="minorHAnsi"/>
              </w:rPr>
            </w:pPr>
            <w:r>
              <w:rPr>
                <w:rFonts w:eastAsia="Times New Roman" w:cstheme="minorHAnsi"/>
              </w:rPr>
              <w:t>10% = 1</w:t>
            </w:r>
            <w:r w:rsidRPr="008A5E18">
              <w:rPr>
                <w:rFonts w:eastAsia="Times New Roman" w:cstheme="minorHAnsi"/>
              </w:rPr>
              <w:t>0 pkt</w:t>
            </w:r>
          </w:p>
        </w:tc>
        <w:tc>
          <w:tcPr>
            <w:tcW w:w="1516" w:type="dxa"/>
          </w:tcPr>
          <w:p w:rsidR="00373B00" w:rsidRDefault="00373B00" w:rsidP="008A5E18">
            <w:pPr>
              <w:tabs>
                <w:tab w:val="left" w:pos="851"/>
              </w:tabs>
              <w:spacing w:after="0" w:line="264" w:lineRule="auto"/>
              <w:jc w:val="center"/>
              <w:rPr>
                <w:rFonts w:eastAsia="Times New Roman" w:cstheme="minorHAnsi"/>
                <w:b/>
              </w:rPr>
            </w:pPr>
            <w:r>
              <w:rPr>
                <w:rFonts w:eastAsia="Times New Roman" w:cstheme="minorHAnsi"/>
                <w:b/>
              </w:rPr>
              <w:t>DP</w:t>
            </w:r>
          </w:p>
        </w:tc>
      </w:tr>
    </w:tbl>
    <w:p w:rsidR="00994621" w:rsidRPr="00994621" w:rsidRDefault="005B7940" w:rsidP="00E12F8B">
      <w:pPr>
        <w:rPr>
          <w:rFonts w:cstheme="minorHAnsi"/>
          <w:b/>
        </w:rPr>
      </w:pPr>
      <w:r w:rsidRPr="006F5CF5">
        <w:rPr>
          <w:rFonts w:cstheme="minorHAnsi"/>
        </w:rPr>
        <w:cr/>
      </w:r>
      <w:r w:rsidR="00DB512D">
        <w:rPr>
          <w:rFonts w:cstheme="minorHAnsi"/>
          <w:b/>
        </w:rPr>
        <w:t xml:space="preserve">       </w:t>
      </w:r>
      <w:r w:rsidR="00994621" w:rsidRPr="00994621">
        <w:rPr>
          <w:rFonts w:cstheme="minorHAnsi"/>
          <w:b/>
        </w:rPr>
        <w:t xml:space="preserve"> </w:t>
      </w:r>
      <w:r w:rsidR="00994621" w:rsidRPr="00E12F8B">
        <w:rPr>
          <w:rFonts w:cstheme="minorHAnsi"/>
          <w:b/>
          <w:shd w:val="clear" w:color="auto" w:fill="EAF1DD" w:themeFill="accent3" w:themeFillTint="33"/>
        </w:rPr>
        <w:t xml:space="preserve">Kryteria oceny ofert </w:t>
      </w:r>
      <w:r w:rsidR="00994621" w:rsidRPr="00E12F8B">
        <w:rPr>
          <w:rFonts w:cstheme="minorHAnsi"/>
          <w:b/>
          <w:u w:val="single"/>
          <w:shd w:val="clear" w:color="auto" w:fill="EAF1DD" w:themeFill="accent3" w:themeFillTint="33"/>
        </w:rPr>
        <w:t>w zakresie częś</w:t>
      </w:r>
      <w:r w:rsidR="00E25CF2" w:rsidRPr="00E12F8B">
        <w:rPr>
          <w:rFonts w:cstheme="minorHAnsi"/>
          <w:b/>
          <w:u w:val="single"/>
          <w:shd w:val="clear" w:color="auto" w:fill="EAF1DD" w:themeFill="accent3" w:themeFillTint="33"/>
        </w:rPr>
        <w:t>ci 2</w:t>
      </w:r>
      <w:r w:rsidR="00994621" w:rsidRPr="00E12F8B">
        <w:rPr>
          <w:rFonts w:cstheme="minorHAnsi"/>
          <w:b/>
          <w:u w:val="single"/>
          <w:shd w:val="clear" w:color="auto" w:fill="EAF1DD" w:themeFill="accent3" w:themeFillTint="33"/>
        </w:rPr>
        <w:t xml:space="preserve"> -6.</w:t>
      </w:r>
    </w:p>
    <w:tbl>
      <w:tblPr>
        <w:tblW w:w="8639" w:type="dxa"/>
        <w:jc w:val="center"/>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994621" w:rsidRPr="00994621" w:rsidTr="00994621">
        <w:trPr>
          <w:trHeight w:val="256"/>
          <w:tblCellSpacing w:w="0" w:type="dxa"/>
          <w:jc w:val="center"/>
        </w:trPr>
        <w:tc>
          <w:tcPr>
            <w:tcW w:w="517" w:type="dxa"/>
            <w:shd w:val="clear" w:color="auto" w:fill="F2F2F2" w:themeFill="background1" w:themeFillShade="F2"/>
            <w:hideMark/>
          </w:tcPr>
          <w:p w:rsidR="00994621" w:rsidRPr="00994621" w:rsidRDefault="00994621" w:rsidP="00994621">
            <w:pPr>
              <w:autoSpaceDE w:val="0"/>
              <w:autoSpaceDN w:val="0"/>
              <w:adjustRightInd w:val="0"/>
              <w:spacing w:after="0" w:line="264" w:lineRule="auto"/>
              <w:jc w:val="both"/>
              <w:rPr>
                <w:rFonts w:cstheme="minorHAnsi"/>
                <w:b/>
              </w:rPr>
            </w:pPr>
            <w:r w:rsidRPr="00994621">
              <w:rPr>
                <w:rFonts w:cstheme="minorHAnsi"/>
                <w:b/>
              </w:rPr>
              <w:t>Lp.</w:t>
            </w:r>
          </w:p>
        </w:tc>
        <w:tc>
          <w:tcPr>
            <w:tcW w:w="4622" w:type="dxa"/>
            <w:shd w:val="clear" w:color="auto" w:fill="F2F2F2" w:themeFill="background1" w:themeFillShade="F2"/>
            <w:hideMark/>
          </w:tcPr>
          <w:p w:rsidR="00994621" w:rsidRPr="00994621" w:rsidRDefault="00994621" w:rsidP="00994621">
            <w:pPr>
              <w:autoSpaceDE w:val="0"/>
              <w:autoSpaceDN w:val="0"/>
              <w:adjustRightInd w:val="0"/>
              <w:spacing w:after="0" w:line="264" w:lineRule="auto"/>
              <w:jc w:val="both"/>
              <w:rPr>
                <w:rFonts w:cstheme="minorHAnsi"/>
                <w:b/>
              </w:rPr>
            </w:pPr>
            <w:r w:rsidRPr="00994621">
              <w:rPr>
                <w:rFonts w:cstheme="minorHAnsi"/>
                <w:b/>
              </w:rPr>
              <w:t>Nazwa kryterium</w:t>
            </w:r>
          </w:p>
        </w:tc>
        <w:tc>
          <w:tcPr>
            <w:tcW w:w="1984" w:type="dxa"/>
            <w:shd w:val="clear" w:color="auto" w:fill="F2F2F2" w:themeFill="background1" w:themeFillShade="F2"/>
            <w:hideMark/>
          </w:tcPr>
          <w:p w:rsidR="00994621" w:rsidRPr="00994621" w:rsidRDefault="00994621" w:rsidP="00994621">
            <w:pPr>
              <w:autoSpaceDE w:val="0"/>
              <w:autoSpaceDN w:val="0"/>
              <w:adjustRightInd w:val="0"/>
              <w:spacing w:after="0" w:line="264" w:lineRule="auto"/>
              <w:jc w:val="both"/>
              <w:rPr>
                <w:rFonts w:cstheme="minorHAnsi"/>
                <w:b/>
              </w:rPr>
            </w:pPr>
            <w:r w:rsidRPr="00994621">
              <w:rPr>
                <w:rFonts w:cstheme="minorHAnsi"/>
                <w:b/>
              </w:rPr>
              <w:t>Waga kryterium</w:t>
            </w:r>
          </w:p>
        </w:tc>
        <w:tc>
          <w:tcPr>
            <w:tcW w:w="1516" w:type="dxa"/>
            <w:shd w:val="clear" w:color="auto" w:fill="F2F2F2" w:themeFill="background1" w:themeFillShade="F2"/>
          </w:tcPr>
          <w:p w:rsidR="00994621" w:rsidRPr="00994621" w:rsidRDefault="00994621" w:rsidP="00994621">
            <w:pPr>
              <w:autoSpaceDE w:val="0"/>
              <w:autoSpaceDN w:val="0"/>
              <w:adjustRightInd w:val="0"/>
              <w:spacing w:after="0" w:line="264" w:lineRule="auto"/>
              <w:jc w:val="both"/>
              <w:rPr>
                <w:rFonts w:cstheme="minorHAnsi"/>
                <w:b/>
              </w:rPr>
            </w:pPr>
            <w:r w:rsidRPr="00994621">
              <w:rPr>
                <w:rFonts w:cstheme="minorHAnsi"/>
                <w:b/>
              </w:rPr>
              <w:t>Symbol</w:t>
            </w:r>
          </w:p>
        </w:tc>
      </w:tr>
      <w:tr w:rsidR="00994621" w:rsidRPr="00994621" w:rsidTr="00994621">
        <w:trPr>
          <w:trHeight w:val="256"/>
          <w:tblCellSpacing w:w="0" w:type="dxa"/>
          <w:jc w:val="center"/>
        </w:trPr>
        <w:tc>
          <w:tcPr>
            <w:tcW w:w="517" w:type="dxa"/>
            <w:hideMark/>
          </w:tcPr>
          <w:p w:rsidR="00994621" w:rsidRPr="00994621" w:rsidRDefault="00994621" w:rsidP="00994621">
            <w:pPr>
              <w:autoSpaceDE w:val="0"/>
              <w:autoSpaceDN w:val="0"/>
              <w:adjustRightInd w:val="0"/>
              <w:spacing w:after="0" w:line="264" w:lineRule="auto"/>
              <w:jc w:val="both"/>
              <w:rPr>
                <w:rFonts w:cstheme="minorHAnsi"/>
              </w:rPr>
            </w:pPr>
            <w:r w:rsidRPr="00994621">
              <w:rPr>
                <w:rFonts w:cstheme="minorHAnsi"/>
              </w:rPr>
              <w:t>1</w:t>
            </w:r>
          </w:p>
        </w:tc>
        <w:tc>
          <w:tcPr>
            <w:tcW w:w="4622" w:type="dxa"/>
            <w:hideMark/>
          </w:tcPr>
          <w:p w:rsidR="00994621" w:rsidRPr="00994621" w:rsidRDefault="00994621" w:rsidP="00994621">
            <w:pPr>
              <w:autoSpaceDE w:val="0"/>
              <w:autoSpaceDN w:val="0"/>
              <w:adjustRightInd w:val="0"/>
              <w:spacing w:after="0" w:line="264" w:lineRule="auto"/>
              <w:jc w:val="both"/>
              <w:rPr>
                <w:rFonts w:cstheme="minorHAnsi"/>
              </w:rPr>
            </w:pPr>
            <w:r w:rsidRPr="00994621">
              <w:rPr>
                <w:rFonts w:cstheme="minorHAnsi"/>
              </w:rPr>
              <w:t>cena</w:t>
            </w:r>
          </w:p>
        </w:tc>
        <w:tc>
          <w:tcPr>
            <w:tcW w:w="1984" w:type="dxa"/>
            <w:hideMark/>
          </w:tcPr>
          <w:p w:rsidR="00994621" w:rsidRPr="00994621" w:rsidRDefault="008A5E18" w:rsidP="003F7653">
            <w:pPr>
              <w:autoSpaceDE w:val="0"/>
              <w:autoSpaceDN w:val="0"/>
              <w:adjustRightInd w:val="0"/>
              <w:spacing w:after="0" w:line="264" w:lineRule="auto"/>
              <w:jc w:val="center"/>
              <w:rPr>
                <w:rFonts w:cstheme="minorHAnsi"/>
              </w:rPr>
            </w:pPr>
            <w:r>
              <w:t>60% = 60 pkt</w:t>
            </w:r>
          </w:p>
        </w:tc>
        <w:tc>
          <w:tcPr>
            <w:tcW w:w="1516" w:type="dxa"/>
          </w:tcPr>
          <w:p w:rsidR="00994621" w:rsidRPr="00994621" w:rsidRDefault="00994621" w:rsidP="003F7653">
            <w:pPr>
              <w:autoSpaceDE w:val="0"/>
              <w:autoSpaceDN w:val="0"/>
              <w:adjustRightInd w:val="0"/>
              <w:spacing w:after="0" w:line="264" w:lineRule="auto"/>
              <w:jc w:val="center"/>
              <w:rPr>
                <w:rFonts w:cstheme="minorHAnsi"/>
                <w:b/>
              </w:rPr>
            </w:pPr>
            <w:r w:rsidRPr="00994621">
              <w:rPr>
                <w:rFonts w:cstheme="minorHAnsi"/>
                <w:b/>
              </w:rPr>
              <w:t>C</w:t>
            </w:r>
          </w:p>
        </w:tc>
      </w:tr>
      <w:tr w:rsidR="00994621" w:rsidRPr="00994621" w:rsidTr="00994621">
        <w:trPr>
          <w:trHeight w:val="257"/>
          <w:tblCellSpacing w:w="0" w:type="dxa"/>
          <w:jc w:val="center"/>
        </w:trPr>
        <w:tc>
          <w:tcPr>
            <w:tcW w:w="517" w:type="dxa"/>
            <w:hideMark/>
          </w:tcPr>
          <w:p w:rsidR="00994621" w:rsidRPr="00994621" w:rsidRDefault="00994621" w:rsidP="00994621">
            <w:pPr>
              <w:autoSpaceDE w:val="0"/>
              <w:autoSpaceDN w:val="0"/>
              <w:adjustRightInd w:val="0"/>
              <w:spacing w:after="0" w:line="264" w:lineRule="auto"/>
              <w:jc w:val="both"/>
              <w:rPr>
                <w:rFonts w:cstheme="minorHAnsi"/>
              </w:rPr>
            </w:pPr>
            <w:r>
              <w:rPr>
                <w:rFonts w:cstheme="minorHAnsi"/>
              </w:rPr>
              <w:t>2</w:t>
            </w:r>
          </w:p>
        </w:tc>
        <w:tc>
          <w:tcPr>
            <w:tcW w:w="4622" w:type="dxa"/>
            <w:hideMark/>
          </w:tcPr>
          <w:p w:rsidR="00994621" w:rsidRPr="00994621" w:rsidRDefault="00994621" w:rsidP="00994621">
            <w:pPr>
              <w:autoSpaceDE w:val="0"/>
              <w:autoSpaceDN w:val="0"/>
              <w:adjustRightInd w:val="0"/>
              <w:spacing w:after="0" w:line="264" w:lineRule="auto"/>
              <w:jc w:val="both"/>
              <w:rPr>
                <w:rFonts w:cstheme="minorHAnsi"/>
              </w:rPr>
            </w:pPr>
            <w:r w:rsidRPr="00994621">
              <w:rPr>
                <w:rFonts w:cstheme="minorHAnsi"/>
              </w:rPr>
              <w:t>gwarancja</w:t>
            </w:r>
          </w:p>
        </w:tc>
        <w:tc>
          <w:tcPr>
            <w:tcW w:w="1984" w:type="dxa"/>
            <w:hideMark/>
          </w:tcPr>
          <w:p w:rsidR="00994621" w:rsidRPr="00994621" w:rsidRDefault="008A5E18" w:rsidP="003F7653">
            <w:pPr>
              <w:autoSpaceDE w:val="0"/>
              <w:autoSpaceDN w:val="0"/>
              <w:adjustRightInd w:val="0"/>
              <w:spacing w:after="0" w:line="264" w:lineRule="auto"/>
              <w:jc w:val="center"/>
              <w:rPr>
                <w:rFonts w:cstheme="minorHAnsi"/>
              </w:rPr>
            </w:pPr>
            <w:r>
              <w:t>40% = 40 pkt</w:t>
            </w:r>
          </w:p>
        </w:tc>
        <w:tc>
          <w:tcPr>
            <w:tcW w:w="1516" w:type="dxa"/>
          </w:tcPr>
          <w:p w:rsidR="00994621" w:rsidRPr="00994621" w:rsidRDefault="00994621" w:rsidP="003F7653">
            <w:pPr>
              <w:autoSpaceDE w:val="0"/>
              <w:autoSpaceDN w:val="0"/>
              <w:adjustRightInd w:val="0"/>
              <w:spacing w:after="0" w:line="264" w:lineRule="auto"/>
              <w:jc w:val="center"/>
              <w:rPr>
                <w:rFonts w:cstheme="minorHAnsi"/>
                <w:b/>
              </w:rPr>
            </w:pPr>
            <w:r w:rsidRPr="00994621">
              <w:rPr>
                <w:rFonts w:cstheme="minorHAnsi"/>
                <w:b/>
              </w:rPr>
              <w:t>G</w:t>
            </w:r>
          </w:p>
        </w:tc>
      </w:tr>
    </w:tbl>
    <w:p w:rsidR="009F6F5C" w:rsidRDefault="009F6F5C" w:rsidP="006F5CF5">
      <w:pPr>
        <w:autoSpaceDE w:val="0"/>
        <w:autoSpaceDN w:val="0"/>
        <w:adjustRightInd w:val="0"/>
        <w:spacing w:after="0" w:line="264" w:lineRule="auto"/>
        <w:jc w:val="both"/>
        <w:rPr>
          <w:rFonts w:cstheme="minorHAnsi"/>
        </w:rPr>
      </w:pPr>
    </w:p>
    <w:p w:rsidR="009F6F5C" w:rsidRDefault="009F6F5C" w:rsidP="006F5CF5">
      <w:pPr>
        <w:autoSpaceDE w:val="0"/>
        <w:autoSpaceDN w:val="0"/>
        <w:adjustRightInd w:val="0"/>
        <w:spacing w:after="0" w:line="264" w:lineRule="auto"/>
        <w:jc w:val="both"/>
        <w:rPr>
          <w:rFonts w:cstheme="minorHAnsi"/>
        </w:rPr>
      </w:pPr>
    </w:p>
    <w:p w:rsidR="00862638" w:rsidRPr="006F5CF5" w:rsidRDefault="00862638" w:rsidP="006F5CF5">
      <w:pPr>
        <w:autoSpaceDE w:val="0"/>
        <w:autoSpaceDN w:val="0"/>
        <w:adjustRightInd w:val="0"/>
        <w:spacing w:after="0" w:line="264" w:lineRule="auto"/>
        <w:jc w:val="both"/>
        <w:rPr>
          <w:rFonts w:cstheme="minorHAnsi"/>
          <w:u w:val="single"/>
        </w:rPr>
      </w:pPr>
      <w:r w:rsidRPr="006F5CF5">
        <w:rPr>
          <w:rFonts w:cstheme="minorHAnsi"/>
          <w:u w:val="single"/>
        </w:rPr>
        <w:t xml:space="preserve">5. </w:t>
      </w:r>
      <w:r w:rsidR="00C3772B">
        <w:rPr>
          <w:rFonts w:cstheme="minorHAnsi"/>
          <w:u w:val="single"/>
        </w:rPr>
        <w:t>P</w:t>
      </w:r>
      <w:r w:rsidRPr="006F5CF5">
        <w:rPr>
          <w:rFonts w:cstheme="minorHAnsi"/>
          <w:u w:val="single"/>
        </w:rPr>
        <w:t xml:space="preserve">ostanowienia dot. kryterium </w:t>
      </w:r>
      <w:r w:rsidRPr="00160058">
        <w:rPr>
          <w:rFonts w:cstheme="minorHAnsi"/>
          <w:b/>
          <w:u w:val="single"/>
        </w:rPr>
        <w:t>cena</w:t>
      </w:r>
      <w:r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Punkty w tym kryterium zostaną przyznane </w:t>
      </w:r>
      <w:r w:rsidR="00C337B9">
        <w:rPr>
          <w:rFonts w:cstheme="minorHAnsi"/>
        </w:rPr>
        <w:t xml:space="preserve">(dla wszystkich części) </w:t>
      </w:r>
      <w:r w:rsidRPr="006F5CF5">
        <w:rPr>
          <w:rFonts w:cstheme="minorHAnsi"/>
        </w:rPr>
        <w:t>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3F7653" w:rsidRPr="008D3788"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rPr>
      </w:pPr>
    </w:p>
    <w:p w:rsidR="003F7653" w:rsidRDefault="003F7653"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3F7653">
        <w:rPr>
          <w:rFonts w:cstheme="minorHAnsi"/>
        </w:rPr>
        <w:t>Oferta może otrzymać maksymalnie 60 pkt (1% = 1 pkt) w zakresie kryterium ceny.</w:t>
      </w:r>
      <w:r w:rsidRPr="003F7653">
        <w:rPr>
          <w:rFonts w:cstheme="minorHAnsi"/>
        </w:rPr>
        <w:cr/>
      </w:r>
    </w:p>
    <w:p w:rsidR="00E84BD0"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 xml:space="preserve">6. </w:t>
      </w:r>
      <w:r w:rsidR="00C3772B">
        <w:rPr>
          <w:rFonts w:cstheme="minorHAnsi"/>
          <w:u w:val="single"/>
        </w:rPr>
        <w:t>P</w:t>
      </w:r>
      <w:r w:rsidRPr="006F5CF5">
        <w:rPr>
          <w:rFonts w:cstheme="minorHAnsi"/>
          <w:u w:val="single"/>
        </w:rPr>
        <w:t xml:space="preserve">ostanowienia dot. kryterium </w:t>
      </w:r>
      <w:r w:rsidR="00160058" w:rsidRPr="00160058">
        <w:rPr>
          <w:rFonts w:cstheme="minorHAnsi"/>
          <w:b/>
          <w:u w:val="single"/>
        </w:rPr>
        <w:t>g</w:t>
      </w:r>
      <w:r w:rsidRPr="00160058">
        <w:rPr>
          <w:rFonts w:cstheme="minorHAnsi"/>
          <w:b/>
          <w:u w:val="single"/>
        </w:rPr>
        <w:t>warancja</w:t>
      </w:r>
      <w:r w:rsidRPr="006F5CF5">
        <w:rPr>
          <w:rFonts w:cstheme="minorHAnsi"/>
          <w:u w:val="single"/>
        </w:rPr>
        <w:t>:</w:t>
      </w:r>
    </w:p>
    <w:p w:rsidR="00C337B9" w:rsidRPr="008D3788"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0"/>
          <w:u w:val="single"/>
        </w:rPr>
      </w:pPr>
    </w:p>
    <w:p w:rsidR="00E84BD0"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C337B9" w:rsidRDefault="00C337B9"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p>
    <w:p w:rsidR="00C337B9" w:rsidRPr="00C439B1" w:rsidRDefault="00C439B1" w:rsidP="006265B3">
      <w:pPr>
        <w:pStyle w:val="Akapitzlist"/>
        <w:numPr>
          <w:ilvl w:val="0"/>
          <w:numId w:val="61"/>
        </w:numPr>
        <w:shd w:val="clear" w:color="auto" w:fill="FDE9D9" w:themeFill="accent6" w:themeFillTint="33"/>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r>
        <w:rPr>
          <w:rFonts w:cstheme="minorHAnsi"/>
          <w:b/>
          <w:u w:val="single"/>
        </w:rPr>
        <w:t>w zakresie części</w:t>
      </w:r>
      <w:r w:rsidR="00C337B9" w:rsidRPr="00C439B1">
        <w:rPr>
          <w:rFonts w:cstheme="minorHAnsi"/>
          <w:b/>
          <w:u w:val="single"/>
        </w:rPr>
        <w:t xml:space="preserve">  1 </w:t>
      </w:r>
    </w:p>
    <w:p w:rsidR="00C337B9" w:rsidRPr="00C337B9" w:rsidRDefault="00C337B9"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8"/>
        </w:rPr>
      </w:pPr>
    </w:p>
    <w:p w:rsidR="00C337B9" w:rsidRPr="00C337B9" w:rsidRDefault="00E84BD0" w:rsidP="00C337B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u w:val="single"/>
        </w:rPr>
      </w:pPr>
      <w:r w:rsidRPr="006F5CF5">
        <w:rPr>
          <w:rFonts w:cstheme="minorHAnsi"/>
        </w:rPr>
        <w:t>Wykonawca może zadeklarować okres gwaran</w:t>
      </w:r>
      <w:r w:rsidR="006C5B60" w:rsidRPr="006F5CF5">
        <w:rPr>
          <w:rFonts w:cstheme="minorHAnsi"/>
        </w:rPr>
        <w:t xml:space="preserve">cji w następującym przedziale </w:t>
      </w:r>
      <w:r w:rsidR="002025BC">
        <w:rPr>
          <w:rFonts w:cstheme="minorHAnsi"/>
          <w:b/>
        </w:rPr>
        <w:t>36</w:t>
      </w:r>
      <w:r w:rsidR="00D14E4A" w:rsidRPr="00A84E28">
        <w:rPr>
          <w:rFonts w:cstheme="minorHAnsi"/>
          <w:b/>
        </w:rPr>
        <w:t>-</w:t>
      </w:r>
      <w:r w:rsidR="002025BC">
        <w:rPr>
          <w:rFonts w:cstheme="minorHAnsi"/>
          <w:b/>
        </w:rPr>
        <w:t>84</w:t>
      </w:r>
      <w:r w:rsidR="0016523D">
        <w:rPr>
          <w:rFonts w:cstheme="minorHAnsi"/>
          <w:b/>
        </w:rPr>
        <w:t xml:space="preserve"> </w:t>
      </w:r>
      <w:r w:rsidRPr="00D251A6">
        <w:rPr>
          <w:rFonts w:cstheme="minorHAnsi"/>
          <w:b/>
        </w:rPr>
        <w:t>miesięcy</w:t>
      </w:r>
      <w:r w:rsidR="00C439B1">
        <w:rPr>
          <w:rFonts w:cstheme="minorHAnsi"/>
        </w:rPr>
        <w:t>.</w:t>
      </w:r>
    </w:p>
    <w:p w:rsidR="00F04C1E" w:rsidRPr="00C337B9" w:rsidRDefault="00F04C1E" w:rsidP="00F04C1E">
      <w:pPr>
        <w:spacing w:after="0" w:line="240" w:lineRule="auto"/>
        <w:jc w:val="both"/>
        <w:rPr>
          <w:rFonts w:eastAsia="Times New Roman" w:cs="Times New Roman"/>
          <w:sz w:val="10"/>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2025BC">
        <w:rPr>
          <w:rFonts w:cstheme="minorHAnsi"/>
          <w:b/>
        </w:rPr>
        <w:t>36</w:t>
      </w:r>
      <w:r w:rsidRPr="00A84E28">
        <w:rPr>
          <w:rFonts w:cstheme="minorHAnsi"/>
          <w:b/>
        </w:rPr>
        <w:t xml:space="preserve"> miesięcy gwarancji, maksymalnie </w:t>
      </w:r>
      <w:r w:rsidR="002025BC">
        <w:rPr>
          <w:rFonts w:cstheme="minorHAnsi"/>
          <w:b/>
        </w:rPr>
        <w:t>84</w:t>
      </w:r>
      <w:r w:rsidRPr="009966E9">
        <w:rPr>
          <w:rFonts w:cstheme="minorHAnsi"/>
          <w:b/>
        </w:rPr>
        <w:t xml:space="preserve"> miesięcy</w:t>
      </w:r>
      <w:r w:rsidRPr="009966E9">
        <w:rPr>
          <w:rFonts w:cstheme="minorHAnsi"/>
        </w:rPr>
        <w:t xml:space="preserve"> gwarancji licząc od daty dokonania odbioru końcowego</w:t>
      </w:r>
      <w:r w:rsidR="00830F01">
        <w:rPr>
          <w:rFonts w:cstheme="minorHAnsi"/>
        </w:rPr>
        <w:t xml:space="preserve"> przedmiotu zamówienia przez Za</w:t>
      </w:r>
      <w:r w:rsidRPr="009966E9">
        <w:rPr>
          <w:rFonts w:cstheme="minorHAnsi"/>
        </w:rPr>
        <w:t>mawiającego.</w:t>
      </w:r>
    </w:p>
    <w:p w:rsidR="009966E9" w:rsidRPr="001A2008" w:rsidRDefault="009966E9" w:rsidP="009966E9">
      <w:pPr>
        <w:spacing w:after="0" w:line="264" w:lineRule="auto"/>
        <w:jc w:val="both"/>
        <w:rPr>
          <w:rFonts w:cstheme="minorHAnsi"/>
          <w:sz w:val="16"/>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2025BC">
        <w:rPr>
          <w:rFonts w:cstheme="minorHAnsi"/>
        </w:rPr>
        <w:t>84</w:t>
      </w:r>
      <w:r w:rsidRPr="009966E9">
        <w:rPr>
          <w:rFonts w:cstheme="minorHAnsi"/>
        </w:rPr>
        <w:t xml:space="preserve"> miesi</w:t>
      </w:r>
      <w:r w:rsidR="00D14E4A">
        <w:rPr>
          <w:rFonts w:cstheme="minorHAnsi"/>
        </w:rPr>
        <w:t>ęcy</w:t>
      </w:r>
      <w:r w:rsidRPr="009966E9">
        <w:rPr>
          <w:rFonts w:cstheme="minorHAnsi"/>
        </w:rPr>
        <w:t xml:space="preserve">, </w:t>
      </w:r>
      <w:r w:rsidR="000B45E8">
        <w:rPr>
          <w:rFonts w:cstheme="minorHAnsi"/>
        </w:rPr>
        <w:t>Zamawiający</w:t>
      </w:r>
      <w:r w:rsidRPr="009966E9">
        <w:rPr>
          <w:rFonts w:cstheme="minorHAnsi"/>
        </w:rPr>
        <w:t xml:space="preserve"> do oceny ofert przyjmie okres </w:t>
      </w:r>
      <w:r w:rsidR="002025BC">
        <w:rPr>
          <w:rFonts w:cstheme="minorHAnsi"/>
        </w:rPr>
        <w:t>84</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1A2008" w:rsidRDefault="009966E9" w:rsidP="009966E9">
      <w:pPr>
        <w:spacing w:after="0" w:line="264" w:lineRule="auto"/>
        <w:jc w:val="both"/>
        <w:rPr>
          <w:rFonts w:cstheme="minorHAnsi"/>
          <w:sz w:val="16"/>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w:t>
      </w:r>
      <w:r w:rsidR="000B45E8">
        <w:rPr>
          <w:rFonts w:cstheme="minorHAnsi"/>
        </w:rPr>
        <w:t>Zamawiający</w:t>
      </w:r>
      <w:r w:rsidRPr="009966E9">
        <w:rPr>
          <w:rFonts w:cstheme="minorHAnsi"/>
        </w:rPr>
        <w:t xml:space="preserve"> przyjmie do oceny minimalny (wymagany) </w:t>
      </w:r>
      <w:r w:rsidR="002025BC">
        <w:rPr>
          <w:rFonts w:cstheme="minorHAnsi"/>
        </w:rPr>
        <w:t>36</w:t>
      </w:r>
      <w:r w:rsidR="0016523D">
        <w:rPr>
          <w:rFonts w:cstheme="minorHAnsi"/>
        </w:rPr>
        <w:t xml:space="preserve"> </w:t>
      </w:r>
      <w:r w:rsidRPr="009966E9">
        <w:rPr>
          <w:rFonts w:cstheme="minorHAnsi"/>
        </w:rPr>
        <w:t>miesięczny okres gwarancji, a w przypadku wyboru oferty Wykonawcy okres ten zostanie uwzględniony w umowie.</w:t>
      </w:r>
    </w:p>
    <w:p w:rsidR="00954049" w:rsidRPr="001A2008" w:rsidRDefault="00954049" w:rsidP="006F5CF5">
      <w:pPr>
        <w:tabs>
          <w:tab w:val="left" w:pos="851"/>
        </w:tabs>
        <w:spacing w:after="0" w:line="264" w:lineRule="auto"/>
        <w:jc w:val="center"/>
        <w:rPr>
          <w:rFonts w:eastAsia="Times New Roman" w:cstheme="minorHAnsi"/>
          <w:sz w:val="16"/>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w:t>
      </w:r>
      <w:r w:rsidR="00E2614B">
        <w:rPr>
          <w:rFonts w:eastAsia="Times New Roman" w:cstheme="minorHAnsi"/>
        </w:rPr>
        <w:t xml:space="preserve"> na roboty budowlane zaoferowany</w:t>
      </w:r>
      <w:r w:rsidRPr="006F5CF5">
        <w:rPr>
          <w:rFonts w:eastAsia="Times New Roman" w:cstheme="minorHAnsi"/>
        </w:rPr>
        <w:t xml:space="preserve"> przez Wykonawcę na formularzu ofertowym</w:t>
      </w:r>
      <w:r w:rsidR="00F04C1E">
        <w:rPr>
          <w:rFonts w:eastAsia="Times New Roman" w:cstheme="minorHAnsi"/>
        </w:rPr>
        <w:t xml:space="preserve"> a </w:t>
      </w:r>
      <w:r w:rsidR="000B45E8">
        <w:rPr>
          <w:rFonts w:eastAsia="Times New Roman" w:cstheme="minorHAnsi"/>
        </w:rPr>
        <w:t>Zamawiający</w:t>
      </w:r>
      <w:r w:rsidR="00F04C1E">
        <w:rPr>
          <w:rFonts w:eastAsia="Times New Roman" w:cstheme="minorHAnsi"/>
        </w:rPr>
        <w:t xml:space="preserve"> </w:t>
      </w:r>
      <w:r w:rsidR="00E26736">
        <w:rPr>
          <w:rFonts w:eastAsia="Times New Roman" w:cstheme="minorHAnsi"/>
        </w:rPr>
        <w:t>przyzna</w:t>
      </w:r>
      <w:r w:rsidR="00F04C1E">
        <w:rPr>
          <w:rFonts w:eastAsia="Times New Roman" w:cstheme="minorHAnsi"/>
        </w:rPr>
        <w:t xml:space="preserve"> punkty w następujący sposób:</w:t>
      </w:r>
    </w:p>
    <w:p w:rsidR="00DF6FBA" w:rsidRPr="001A2008" w:rsidRDefault="00DF6FBA" w:rsidP="006F5CF5">
      <w:pPr>
        <w:spacing w:after="0" w:line="264" w:lineRule="auto"/>
        <w:rPr>
          <w:rFonts w:cstheme="minorHAnsi"/>
          <w:sz w:val="16"/>
        </w:rPr>
      </w:pPr>
    </w:p>
    <w:p w:rsidR="002025BC" w:rsidRPr="00A84E28" w:rsidRDefault="002025BC" w:rsidP="002025BC">
      <w:pPr>
        <w:spacing w:after="0" w:line="264" w:lineRule="auto"/>
        <w:rPr>
          <w:rFonts w:cstheme="minorHAnsi"/>
        </w:rPr>
      </w:pPr>
      <w:r w:rsidRPr="00A84E28">
        <w:rPr>
          <w:rFonts w:cstheme="minorHAnsi"/>
        </w:rPr>
        <w:t xml:space="preserve">Wykonawca, który zaoferuje termin gwarancji w wysokości co najmniej </w:t>
      </w:r>
      <w:r>
        <w:rPr>
          <w:rFonts w:cstheme="minorHAnsi"/>
          <w:b/>
        </w:rPr>
        <w:t>36</w:t>
      </w:r>
      <w:r w:rsidRPr="00A84E28">
        <w:rPr>
          <w:rFonts w:cstheme="minorHAnsi"/>
          <w:b/>
        </w:rPr>
        <w:t xml:space="preserve"> miesięcy</w:t>
      </w:r>
      <w:r w:rsidRPr="00A84E28">
        <w:rPr>
          <w:rFonts w:cstheme="minorHAnsi"/>
        </w:rPr>
        <w:t xml:space="preserve"> otrzyma</w:t>
      </w:r>
      <w:r>
        <w:rPr>
          <w:rFonts w:cstheme="minorHAnsi"/>
        </w:rPr>
        <w:t xml:space="preserve">   </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lastRenderedPageBreak/>
        <w:t xml:space="preserve">Wykonawca, który zaoferuje termin gwarancji w wysokości </w:t>
      </w:r>
      <w:r w:rsidR="00D56C0B" w:rsidRPr="00A84E28">
        <w:rPr>
          <w:rFonts w:cstheme="minorHAnsi"/>
        </w:rPr>
        <w:t xml:space="preserve">co najmniej </w:t>
      </w:r>
      <w:r w:rsidR="0016523D">
        <w:rPr>
          <w:rFonts w:cstheme="minorHAnsi"/>
          <w:b/>
        </w:rPr>
        <w:t>48</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00E61E5B">
        <w:rPr>
          <w:rFonts w:cstheme="minorHAnsi"/>
        </w:rPr>
        <w:t xml:space="preserve">   </w:t>
      </w:r>
      <w:r w:rsidR="002025BC">
        <w:rPr>
          <w:rFonts w:cstheme="minorHAnsi"/>
          <w:b/>
        </w:rPr>
        <w:t>5</w:t>
      </w:r>
      <w:r w:rsidRPr="00A84E28">
        <w:rPr>
          <w:rFonts w:cstheme="minorHAnsi"/>
          <w:b/>
        </w:rPr>
        <w:t xml:space="preserve">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523D">
        <w:rPr>
          <w:rFonts w:cstheme="minorHAnsi"/>
          <w:b/>
        </w:rPr>
        <w:t>60</w:t>
      </w:r>
      <w:r w:rsidRPr="00A84E28">
        <w:rPr>
          <w:rFonts w:cstheme="minorHAnsi"/>
          <w:b/>
        </w:rPr>
        <w:t xml:space="preserve"> miesięcy</w:t>
      </w:r>
      <w:r w:rsidRPr="00A84E28">
        <w:rPr>
          <w:rFonts w:cstheme="minorHAnsi"/>
        </w:rPr>
        <w:t xml:space="preserve"> otrzyma</w:t>
      </w:r>
      <w:r w:rsidR="00E61E5B">
        <w:rPr>
          <w:rFonts w:cstheme="minorHAnsi"/>
        </w:rPr>
        <w:t xml:space="preserve"> </w:t>
      </w:r>
      <w:r w:rsidR="0016523D">
        <w:rPr>
          <w:rFonts w:cstheme="minorHAnsi"/>
          <w:b/>
        </w:rPr>
        <w:t>1</w:t>
      </w:r>
      <w:r w:rsidR="00D251A6" w:rsidRPr="00A84E28">
        <w:rPr>
          <w:rFonts w:cstheme="minorHAnsi"/>
          <w:b/>
        </w:rPr>
        <w:t>0</w:t>
      </w:r>
      <w:r w:rsidRPr="00A84E28">
        <w:rPr>
          <w:rFonts w:cstheme="minorHAnsi"/>
          <w:b/>
        </w:rPr>
        <w:t xml:space="preserve"> pkt</w:t>
      </w:r>
      <w:r w:rsidRPr="00A84E28">
        <w:rPr>
          <w:rFonts w:cstheme="minorHAnsi"/>
        </w:rPr>
        <w:t>.</w:t>
      </w:r>
    </w:p>
    <w:p w:rsidR="00DF6FBA"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16523D" w:rsidRPr="0016523D">
        <w:rPr>
          <w:rFonts w:cstheme="minorHAnsi"/>
          <w:b/>
          <w:bCs/>
        </w:rPr>
        <w:t>72</w:t>
      </w:r>
      <w:r w:rsidR="00E61E5B">
        <w:rPr>
          <w:rFonts w:cstheme="minorHAnsi"/>
          <w:b/>
          <w:bCs/>
        </w:rPr>
        <w:t xml:space="preserve"> </w:t>
      </w:r>
      <w:r w:rsidRPr="00A84E28">
        <w:rPr>
          <w:rFonts w:cstheme="minorHAnsi"/>
          <w:b/>
        </w:rPr>
        <w:t>miesięcy</w:t>
      </w:r>
      <w:r w:rsidRPr="00A84E28">
        <w:rPr>
          <w:rFonts w:cstheme="minorHAnsi"/>
        </w:rPr>
        <w:t xml:space="preserve"> otrzyma </w:t>
      </w:r>
      <w:r w:rsidR="002025BC">
        <w:rPr>
          <w:rFonts w:cstheme="minorHAnsi"/>
          <w:b/>
        </w:rPr>
        <w:t>15</w:t>
      </w:r>
      <w:r w:rsidR="00E61E5B">
        <w:rPr>
          <w:rFonts w:cstheme="minorHAnsi"/>
          <w:b/>
        </w:rPr>
        <w:t xml:space="preserve"> </w:t>
      </w:r>
      <w:r w:rsidRPr="00A84E28">
        <w:rPr>
          <w:rFonts w:cstheme="minorHAnsi"/>
          <w:b/>
        </w:rPr>
        <w:t>pkt.</w:t>
      </w:r>
    </w:p>
    <w:p w:rsidR="0016523D" w:rsidRPr="00A84E28" w:rsidRDefault="0016523D" w:rsidP="0016523D">
      <w:pPr>
        <w:spacing w:after="0" w:line="264" w:lineRule="auto"/>
        <w:rPr>
          <w:rFonts w:cstheme="minorHAnsi"/>
          <w:b/>
        </w:rPr>
      </w:pPr>
      <w:r w:rsidRPr="00A84E28">
        <w:rPr>
          <w:rFonts w:cstheme="minorHAnsi"/>
        </w:rPr>
        <w:t xml:space="preserve">Wykonawca, który zaoferuje termin gwarancji w wysokości co najmniej </w:t>
      </w:r>
      <w:r>
        <w:rPr>
          <w:rFonts w:cstheme="minorHAnsi"/>
          <w:b/>
          <w:bCs/>
        </w:rPr>
        <w:t>84</w:t>
      </w:r>
      <w:r w:rsidR="00E61E5B">
        <w:rPr>
          <w:rFonts w:cstheme="minorHAnsi"/>
          <w:b/>
          <w:bCs/>
        </w:rPr>
        <w:t xml:space="preserve"> </w:t>
      </w:r>
      <w:r w:rsidRPr="00A84E28">
        <w:rPr>
          <w:rFonts w:cstheme="minorHAnsi"/>
          <w:b/>
        </w:rPr>
        <w:t>miesięcy</w:t>
      </w:r>
      <w:r w:rsidRPr="00A84E28">
        <w:rPr>
          <w:rFonts w:cstheme="minorHAnsi"/>
        </w:rPr>
        <w:t xml:space="preserve"> otrzyma</w:t>
      </w:r>
      <w:r w:rsidR="00E61E5B">
        <w:rPr>
          <w:rFonts w:cstheme="minorHAnsi"/>
        </w:rPr>
        <w:t xml:space="preserve"> </w:t>
      </w:r>
      <w:r w:rsidR="002025BC">
        <w:rPr>
          <w:rFonts w:cstheme="minorHAnsi"/>
          <w:b/>
        </w:rPr>
        <w:t>20</w:t>
      </w:r>
      <w:r w:rsidR="00E61E5B">
        <w:rPr>
          <w:rFonts w:cstheme="minorHAnsi"/>
          <w:b/>
        </w:rPr>
        <w:t xml:space="preserve"> </w:t>
      </w:r>
      <w:r w:rsidRPr="00A84E28">
        <w:rPr>
          <w:rFonts w:cstheme="minorHAnsi"/>
          <w:b/>
        </w:rPr>
        <w:t>pkt.</w:t>
      </w:r>
    </w:p>
    <w:p w:rsidR="0016523D" w:rsidRPr="008D3788" w:rsidRDefault="0016523D" w:rsidP="006F5CF5">
      <w:pPr>
        <w:spacing w:after="0" w:line="264" w:lineRule="auto"/>
        <w:rPr>
          <w:rFonts w:cstheme="minorHAnsi"/>
          <w:b/>
          <w:sz w:val="14"/>
        </w:rPr>
      </w:pPr>
    </w:p>
    <w:p w:rsidR="00DF6FBA" w:rsidRPr="00A5207E" w:rsidRDefault="003F7653"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u w:val="single"/>
        </w:rPr>
      </w:pPr>
      <w:r w:rsidRPr="00A5207E">
        <w:rPr>
          <w:u w:val="single"/>
        </w:rPr>
        <w:t xml:space="preserve">Maksymalnie w kryterium okres gwarancji </w:t>
      </w:r>
      <w:r w:rsidR="000B45E8" w:rsidRPr="00A5207E">
        <w:rPr>
          <w:u w:val="single"/>
        </w:rPr>
        <w:t>Zamawiający</w:t>
      </w:r>
      <w:r w:rsidRPr="00A5207E">
        <w:rPr>
          <w:u w:val="single"/>
        </w:rPr>
        <w:t xml:space="preserve"> przyzna ofercie </w:t>
      </w:r>
      <w:r w:rsidRPr="008D3788">
        <w:rPr>
          <w:b/>
          <w:u w:val="single"/>
        </w:rPr>
        <w:t>20 punktów.</w:t>
      </w:r>
    </w:p>
    <w:p w:rsidR="00C337B9" w:rsidRPr="008D3788" w:rsidRDefault="00C337B9" w:rsidP="00C337B9">
      <w:pPr>
        <w:tabs>
          <w:tab w:val="left" w:pos="851"/>
        </w:tabs>
        <w:spacing w:after="0" w:line="264" w:lineRule="auto"/>
        <w:ind w:left="360"/>
        <w:jc w:val="both"/>
        <w:rPr>
          <w:rFonts w:eastAsia="Times New Roman" w:cstheme="minorHAnsi"/>
          <w:i/>
          <w:sz w:val="24"/>
        </w:rPr>
      </w:pPr>
    </w:p>
    <w:p w:rsidR="00C337B9" w:rsidRDefault="00C439B1" w:rsidP="006265B3">
      <w:pPr>
        <w:pStyle w:val="Akapitzlist"/>
        <w:numPr>
          <w:ilvl w:val="0"/>
          <w:numId w:val="60"/>
        </w:numPr>
        <w:shd w:val="clear" w:color="auto" w:fill="EAF1DD" w:themeFill="accent3" w:themeFillTint="33"/>
        <w:rPr>
          <w:rFonts w:cstheme="minorHAnsi"/>
          <w:b/>
        </w:rPr>
      </w:pPr>
      <w:r>
        <w:rPr>
          <w:rFonts w:cstheme="minorHAnsi"/>
          <w:b/>
        </w:rPr>
        <w:t>w zakresie części</w:t>
      </w:r>
      <w:r w:rsidR="00C337B9">
        <w:rPr>
          <w:rFonts w:cstheme="minorHAnsi"/>
          <w:b/>
        </w:rPr>
        <w:t xml:space="preserve"> 2, 3, 4</w:t>
      </w:r>
    </w:p>
    <w:p w:rsidR="00E2614B" w:rsidRPr="009966E9" w:rsidRDefault="00E2614B" w:rsidP="00E2614B">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Pr>
          <w:rFonts w:cstheme="minorHAnsi"/>
          <w:b/>
        </w:rPr>
        <w:t>36</w:t>
      </w:r>
      <w:r w:rsidRPr="00A84E28">
        <w:rPr>
          <w:rFonts w:cstheme="minorHAnsi"/>
          <w:b/>
        </w:rPr>
        <w:t xml:space="preserve"> miesięcy gwarancji, maksymalnie </w:t>
      </w:r>
      <w:r>
        <w:rPr>
          <w:rFonts w:cstheme="minorHAnsi"/>
          <w:b/>
        </w:rPr>
        <w:t>60</w:t>
      </w:r>
      <w:r w:rsidRPr="009966E9">
        <w:rPr>
          <w:rFonts w:cstheme="minorHAnsi"/>
          <w:b/>
        </w:rPr>
        <w:t xml:space="preserve"> miesięcy</w:t>
      </w:r>
      <w:r w:rsidRPr="009966E9">
        <w:rPr>
          <w:rFonts w:cstheme="minorHAnsi"/>
        </w:rPr>
        <w:t xml:space="preserve"> </w:t>
      </w:r>
      <w:r w:rsidRPr="00E2614B">
        <w:rPr>
          <w:rFonts w:cstheme="minorHAnsi"/>
          <w:b/>
        </w:rPr>
        <w:t>gwarancji</w:t>
      </w:r>
      <w:r w:rsidRPr="009966E9">
        <w:rPr>
          <w:rFonts w:cstheme="minorHAnsi"/>
        </w:rPr>
        <w:t xml:space="preserve"> </w:t>
      </w:r>
      <w:r w:rsidR="007A705A">
        <w:rPr>
          <w:rFonts w:cstheme="minorHAnsi"/>
        </w:rPr>
        <w:t xml:space="preserve">na przedmiot umowy </w:t>
      </w:r>
      <w:r w:rsidRPr="009966E9">
        <w:rPr>
          <w:rFonts w:cstheme="minorHAnsi"/>
        </w:rPr>
        <w:t>licząc od daty dokonania odbioru końcowego</w:t>
      </w:r>
      <w:r>
        <w:rPr>
          <w:rFonts w:cstheme="minorHAnsi"/>
        </w:rPr>
        <w:t xml:space="preserve"> przedmiotu zamówienia przez Za</w:t>
      </w:r>
      <w:r w:rsidRPr="009966E9">
        <w:rPr>
          <w:rFonts w:cstheme="minorHAnsi"/>
        </w:rPr>
        <w:t>mawiającego.</w:t>
      </w:r>
    </w:p>
    <w:p w:rsidR="00E2614B" w:rsidRDefault="00E2614B" w:rsidP="00E2614B">
      <w:pPr>
        <w:spacing w:after="0" w:line="264" w:lineRule="auto"/>
        <w:jc w:val="both"/>
        <w:rPr>
          <w:rFonts w:cstheme="minorHAnsi"/>
        </w:rPr>
      </w:pPr>
    </w:p>
    <w:p w:rsidR="00E2614B" w:rsidRPr="009966E9" w:rsidRDefault="00E2614B" w:rsidP="00E2614B">
      <w:pPr>
        <w:spacing w:after="0" w:line="264" w:lineRule="auto"/>
        <w:jc w:val="both"/>
        <w:rPr>
          <w:rFonts w:cstheme="minorHAnsi"/>
        </w:rPr>
      </w:pPr>
      <w:r w:rsidRPr="009966E9">
        <w:rPr>
          <w:rFonts w:cstheme="minorHAnsi"/>
        </w:rPr>
        <w:t xml:space="preserve">Jeżeli Wykonawca zaoferuje okres gwarancji dłuższy niż </w:t>
      </w:r>
      <w:r>
        <w:rPr>
          <w:rFonts w:cstheme="minorHAnsi"/>
        </w:rPr>
        <w:t>60</w:t>
      </w:r>
      <w:r w:rsidRPr="009966E9">
        <w:rPr>
          <w:rFonts w:cstheme="minorHAnsi"/>
        </w:rPr>
        <w:t xml:space="preserve"> miesi</w:t>
      </w:r>
      <w:r>
        <w:rPr>
          <w:rFonts w:cstheme="minorHAnsi"/>
        </w:rPr>
        <w:t>ęcy</w:t>
      </w:r>
      <w:r w:rsidRPr="009966E9">
        <w:rPr>
          <w:rFonts w:cstheme="minorHAnsi"/>
        </w:rPr>
        <w:t xml:space="preserve">, </w:t>
      </w:r>
      <w:r w:rsidR="000B45E8">
        <w:rPr>
          <w:rFonts w:cstheme="minorHAnsi"/>
        </w:rPr>
        <w:t>Zamawiający</w:t>
      </w:r>
      <w:r w:rsidRPr="009966E9">
        <w:rPr>
          <w:rFonts w:cstheme="minorHAnsi"/>
        </w:rPr>
        <w:t xml:space="preserve"> do oceny ofert przyjmie okres </w:t>
      </w:r>
      <w:r>
        <w:rPr>
          <w:rFonts w:cstheme="minorHAnsi"/>
        </w:rPr>
        <w:t>60</w:t>
      </w:r>
      <w:r w:rsidRPr="009966E9">
        <w:rPr>
          <w:rFonts w:cstheme="minorHAnsi"/>
        </w:rPr>
        <w:t xml:space="preserve"> miesi</w:t>
      </w:r>
      <w:r>
        <w:rPr>
          <w:rFonts w:cstheme="minorHAnsi"/>
        </w:rPr>
        <w:t>ęcy</w:t>
      </w:r>
      <w:r w:rsidRPr="009966E9">
        <w:rPr>
          <w:rFonts w:cstheme="minorHAnsi"/>
        </w:rPr>
        <w:t>, a w przypadku wyboru oferty Wykonawcy, do umowy zostanie przyjęty okres gwarancji zgodnie ze złożoną ofertą.</w:t>
      </w:r>
    </w:p>
    <w:p w:rsidR="00E2614B" w:rsidRPr="001A2008" w:rsidRDefault="00E2614B" w:rsidP="00E2614B">
      <w:pPr>
        <w:spacing w:after="0" w:line="264" w:lineRule="auto"/>
        <w:jc w:val="both"/>
        <w:rPr>
          <w:rFonts w:cstheme="minorHAnsi"/>
          <w:sz w:val="16"/>
        </w:rPr>
      </w:pPr>
    </w:p>
    <w:p w:rsidR="00E2614B" w:rsidRDefault="00E2614B" w:rsidP="00E2614B">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w:t>
      </w:r>
      <w:r w:rsidR="000B45E8">
        <w:rPr>
          <w:rFonts w:cstheme="minorHAnsi"/>
        </w:rPr>
        <w:t>Zamawiający</w:t>
      </w:r>
      <w:r w:rsidRPr="009966E9">
        <w:rPr>
          <w:rFonts w:cstheme="minorHAnsi"/>
        </w:rPr>
        <w:t xml:space="preserve"> przyjmie do oceny minimalny (wymagany) </w:t>
      </w:r>
      <w:r>
        <w:rPr>
          <w:rFonts w:cstheme="minorHAnsi"/>
        </w:rPr>
        <w:t xml:space="preserve">36 </w:t>
      </w:r>
      <w:r w:rsidRPr="009966E9">
        <w:rPr>
          <w:rFonts w:cstheme="minorHAnsi"/>
        </w:rPr>
        <w:t>miesięczny okres gwarancji, a w przypadku wyboru oferty Wykonawcy okres ten zostanie uwzględniony w umowie.</w:t>
      </w:r>
    </w:p>
    <w:p w:rsidR="00E2614B" w:rsidRPr="001A2008" w:rsidRDefault="00E2614B" w:rsidP="00E2614B">
      <w:pPr>
        <w:tabs>
          <w:tab w:val="left" w:pos="851"/>
        </w:tabs>
        <w:spacing w:after="0" w:line="264" w:lineRule="auto"/>
        <w:jc w:val="center"/>
        <w:rPr>
          <w:rFonts w:eastAsia="Times New Roman" w:cstheme="minorHAnsi"/>
          <w:sz w:val="16"/>
        </w:rPr>
      </w:pPr>
    </w:p>
    <w:p w:rsidR="00E2614B" w:rsidRPr="007A705A" w:rsidRDefault="000B45E8" w:rsidP="00E2614B">
      <w:pPr>
        <w:tabs>
          <w:tab w:val="left" w:pos="851"/>
        </w:tabs>
        <w:spacing w:after="0" w:line="264" w:lineRule="auto"/>
        <w:rPr>
          <w:rFonts w:eastAsia="Times New Roman" w:cstheme="minorHAnsi"/>
          <w:u w:val="single"/>
        </w:rPr>
      </w:pPr>
      <w:r>
        <w:rPr>
          <w:rFonts w:eastAsia="Times New Roman" w:cstheme="minorHAnsi"/>
          <w:u w:val="single"/>
        </w:rPr>
        <w:t>Zamawiający</w:t>
      </w:r>
      <w:r w:rsidR="00E2614B" w:rsidRPr="007A705A">
        <w:rPr>
          <w:rFonts w:eastAsia="Times New Roman" w:cstheme="minorHAnsi"/>
          <w:u w:val="single"/>
        </w:rPr>
        <w:t xml:space="preserve"> przyzna punkty w następujący sposób:</w:t>
      </w:r>
    </w:p>
    <w:p w:rsidR="00E2614B" w:rsidRPr="00A84E28" w:rsidRDefault="00E2614B" w:rsidP="00E2614B">
      <w:pPr>
        <w:spacing w:after="0" w:line="264" w:lineRule="auto"/>
        <w:rPr>
          <w:rFonts w:cstheme="minorHAnsi"/>
        </w:rPr>
      </w:pPr>
      <w:r w:rsidRPr="00A84E28">
        <w:rPr>
          <w:rFonts w:cstheme="minorHAnsi"/>
        </w:rPr>
        <w:t xml:space="preserve">Wykonawca, który zaoferuje termin gwarancji w wysokości co najmniej </w:t>
      </w:r>
      <w:r>
        <w:rPr>
          <w:rFonts w:cstheme="minorHAnsi"/>
          <w:b/>
        </w:rPr>
        <w:t>36</w:t>
      </w:r>
      <w:r w:rsidRPr="00A84E28">
        <w:rPr>
          <w:rFonts w:cstheme="minorHAnsi"/>
          <w:b/>
        </w:rPr>
        <w:t xml:space="preserve"> miesięcy</w:t>
      </w:r>
      <w:r w:rsidRPr="00A84E28">
        <w:rPr>
          <w:rFonts w:cstheme="minorHAnsi"/>
        </w:rPr>
        <w:t xml:space="preserve"> otrzyma</w:t>
      </w:r>
      <w:r>
        <w:rPr>
          <w:rFonts w:cstheme="minorHAnsi"/>
        </w:rPr>
        <w:t xml:space="preserve">   </w:t>
      </w:r>
      <w:r w:rsidR="003F7653">
        <w:rPr>
          <w:rFonts w:cstheme="minorHAnsi"/>
        </w:rPr>
        <w:t xml:space="preserve"> </w:t>
      </w:r>
      <w:r w:rsidRPr="00A84E28">
        <w:rPr>
          <w:rFonts w:cstheme="minorHAnsi"/>
          <w:b/>
        </w:rPr>
        <w:t>0 pkt.</w:t>
      </w:r>
    </w:p>
    <w:p w:rsidR="00E2614B" w:rsidRDefault="00E2614B" w:rsidP="00E2614B">
      <w:pPr>
        <w:spacing w:after="0" w:line="264" w:lineRule="auto"/>
        <w:rPr>
          <w:rFonts w:cstheme="minorHAnsi"/>
          <w:b/>
        </w:rPr>
      </w:pPr>
      <w:r w:rsidRPr="00A84E28">
        <w:rPr>
          <w:rFonts w:cstheme="minorHAnsi"/>
        </w:rPr>
        <w:t xml:space="preserve">Wykonawca, który zaoferuje termin gwarancji w wysokości co najmniej </w:t>
      </w:r>
      <w:r>
        <w:rPr>
          <w:rFonts w:cstheme="minorHAnsi"/>
          <w:b/>
        </w:rPr>
        <w:t>48</w:t>
      </w:r>
      <w:r w:rsidRPr="00A84E28">
        <w:rPr>
          <w:rFonts w:cstheme="minorHAnsi"/>
          <w:b/>
        </w:rPr>
        <w:t xml:space="preserve"> miesięcy</w:t>
      </w:r>
      <w:r w:rsidRPr="00A84E28">
        <w:rPr>
          <w:rFonts w:cstheme="minorHAnsi"/>
        </w:rPr>
        <w:t xml:space="preserve"> otrzyma</w:t>
      </w:r>
      <w:r w:rsidR="003F7653">
        <w:rPr>
          <w:rFonts w:cstheme="minorHAnsi"/>
        </w:rPr>
        <w:t xml:space="preserve">  </w:t>
      </w:r>
      <w:r w:rsidR="00A5207E">
        <w:rPr>
          <w:rFonts w:cstheme="minorHAnsi"/>
          <w:b/>
        </w:rPr>
        <w:t>2</w:t>
      </w:r>
      <w:r w:rsidR="003F7653">
        <w:rPr>
          <w:rFonts w:cstheme="minorHAnsi"/>
          <w:b/>
        </w:rPr>
        <w:t>0</w:t>
      </w:r>
      <w:r w:rsidRPr="00A84E28">
        <w:rPr>
          <w:rFonts w:cstheme="minorHAnsi"/>
          <w:b/>
        </w:rPr>
        <w:t xml:space="preserve"> pkt.</w:t>
      </w:r>
    </w:p>
    <w:p w:rsidR="00E2614B" w:rsidRPr="00A84E28" w:rsidRDefault="00E2614B" w:rsidP="00E2614B">
      <w:pPr>
        <w:spacing w:after="0" w:line="264" w:lineRule="auto"/>
        <w:rPr>
          <w:rFonts w:cstheme="minorHAnsi"/>
        </w:rPr>
      </w:pPr>
      <w:r w:rsidRPr="00A84E28">
        <w:rPr>
          <w:rFonts w:cstheme="minorHAnsi"/>
        </w:rPr>
        <w:t xml:space="preserve">Wykonawca, który zaoferuje termin gwarancji w wysokości co najmniej </w:t>
      </w:r>
      <w:r>
        <w:rPr>
          <w:rFonts w:cstheme="minorHAnsi"/>
          <w:b/>
        </w:rPr>
        <w:t>60</w:t>
      </w:r>
      <w:r w:rsidRPr="00A84E28">
        <w:rPr>
          <w:rFonts w:cstheme="minorHAnsi"/>
          <w:b/>
        </w:rPr>
        <w:t xml:space="preserve"> miesięcy</w:t>
      </w:r>
      <w:r w:rsidRPr="00A84E28">
        <w:rPr>
          <w:rFonts w:cstheme="minorHAnsi"/>
        </w:rPr>
        <w:t xml:space="preserve"> otrzyma</w:t>
      </w:r>
      <w:r>
        <w:rPr>
          <w:rFonts w:cstheme="minorHAnsi"/>
        </w:rPr>
        <w:t xml:space="preserve"> </w:t>
      </w:r>
      <w:r w:rsidR="003F7653">
        <w:rPr>
          <w:rFonts w:cstheme="minorHAnsi"/>
        </w:rPr>
        <w:t xml:space="preserve"> </w:t>
      </w:r>
      <w:r w:rsidR="00A5207E">
        <w:rPr>
          <w:rFonts w:cstheme="minorHAnsi"/>
          <w:b/>
        </w:rPr>
        <w:t>4</w:t>
      </w:r>
      <w:r w:rsidR="003F7653">
        <w:rPr>
          <w:rFonts w:cstheme="minorHAnsi"/>
          <w:b/>
        </w:rPr>
        <w:t>0</w:t>
      </w:r>
      <w:r w:rsidRPr="00A84E28">
        <w:rPr>
          <w:rFonts w:cstheme="minorHAnsi"/>
          <w:b/>
        </w:rPr>
        <w:t xml:space="preserve"> pkt</w:t>
      </w:r>
      <w:r w:rsidRPr="00A84E28">
        <w:rPr>
          <w:rFonts w:cstheme="minorHAnsi"/>
        </w:rPr>
        <w:t>.</w:t>
      </w:r>
    </w:p>
    <w:p w:rsidR="003F7653" w:rsidRPr="007A705A" w:rsidRDefault="003F7653" w:rsidP="008D3788">
      <w:pPr>
        <w:tabs>
          <w:tab w:val="left" w:pos="851"/>
        </w:tabs>
        <w:spacing w:after="0" w:line="264" w:lineRule="auto"/>
        <w:jc w:val="both"/>
        <w:rPr>
          <w:rFonts w:eastAsia="Times New Roman" w:cstheme="minorHAnsi"/>
          <w:sz w:val="14"/>
        </w:rPr>
      </w:pPr>
    </w:p>
    <w:p w:rsidR="00E2614B" w:rsidRPr="00A5207E" w:rsidRDefault="003F7653" w:rsidP="008D3788">
      <w:pPr>
        <w:tabs>
          <w:tab w:val="left" w:pos="851"/>
        </w:tabs>
        <w:spacing w:after="0" w:line="264" w:lineRule="auto"/>
        <w:jc w:val="both"/>
        <w:rPr>
          <w:rFonts w:eastAsia="Times New Roman" w:cstheme="minorHAnsi"/>
          <w:u w:val="single"/>
        </w:rPr>
      </w:pPr>
      <w:r w:rsidRPr="00A5207E">
        <w:rPr>
          <w:rFonts w:eastAsia="Times New Roman" w:cstheme="minorHAnsi"/>
          <w:u w:val="single"/>
        </w:rPr>
        <w:t xml:space="preserve">Maksymalnie w kryterium okres gwarancji </w:t>
      </w:r>
      <w:r w:rsidR="00A5207E">
        <w:rPr>
          <w:rFonts w:eastAsia="Times New Roman" w:cstheme="minorHAnsi"/>
          <w:u w:val="single"/>
        </w:rPr>
        <w:t xml:space="preserve">w </w:t>
      </w:r>
      <w:r w:rsidR="00A5207E" w:rsidRPr="00A5207E">
        <w:rPr>
          <w:rFonts w:eastAsia="Times New Roman" w:cstheme="minorHAnsi"/>
          <w:u w:val="single"/>
        </w:rPr>
        <w:t>zakresie części 2, 3, 4</w:t>
      </w:r>
      <w:r w:rsidR="00A5207E">
        <w:rPr>
          <w:rFonts w:eastAsia="Times New Roman" w:cstheme="minorHAnsi"/>
          <w:u w:val="single"/>
        </w:rPr>
        <w:t xml:space="preserve"> </w:t>
      </w:r>
      <w:r w:rsidR="000B45E8" w:rsidRPr="00A5207E">
        <w:rPr>
          <w:rFonts w:eastAsia="Times New Roman" w:cstheme="minorHAnsi"/>
          <w:u w:val="single"/>
        </w:rPr>
        <w:t>Zamawiający</w:t>
      </w:r>
      <w:r w:rsidRPr="00A5207E">
        <w:rPr>
          <w:rFonts w:eastAsia="Times New Roman" w:cstheme="minorHAnsi"/>
          <w:u w:val="single"/>
        </w:rPr>
        <w:t xml:space="preserve"> przyzna ofercie </w:t>
      </w:r>
      <w:r w:rsidR="00A5207E" w:rsidRPr="00A5207E">
        <w:rPr>
          <w:rFonts w:eastAsia="Times New Roman" w:cstheme="minorHAnsi"/>
          <w:b/>
          <w:u w:val="single"/>
        </w:rPr>
        <w:t>4</w:t>
      </w:r>
      <w:r w:rsidR="00A5207E">
        <w:rPr>
          <w:rFonts w:eastAsia="Times New Roman" w:cstheme="minorHAnsi"/>
          <w:b/>
          <w:u w:val="single"/>
        </w:rPr>
        <w:t>0 pkt</w:t>
      </w:r>
      <w:r w:rsidRPr="00A5207E">
        <w:rPr>
          <w:rFonts w:eastAsia="Times New Roman" w:cstheme="minorHAnsi"/>
          <w:b/>
          <w:u w:val="single"/>
        </w:rPr>
        <w:t>.</w:t>
      </w:r>
    </w:p>
    <w:p w:rsidR="008D3788" w:rsidRPr="008D3788" w:rsidRDefault="008D3788" w:rsidP="00C337B9">
      <w:pPr>
        <w:pStyle w:val="Akapitzlist"/>
        <w:tabs>
          <w:tab w:val="left" w:pos="851"/>
        </w:tabs>
        <w:spacing w:after="120" w:line="264" w:lineRule="auto"/>
        <w:jc w:val="both"/>
        <w:rPr>
          <w:rFonts w:cstheme="minorHAnsi"/>
          <w:b/>
          <w:sz w:val="24"/>
        </w:rPr>
      </w:pPr>
    </w:p>
    <w:p w:rsidR="00C337B9" w:rsidRDefault="00C439B1" w:rsidP="006265B3">
      <w:pPr>
        <w:pStyle w:val="Akapitzlist"/>
        <w:numPr>
          <w:ilvl w:val="0"/>
          <w:numId w:val="60"/>
        </w:numPr>
        <w:shd w:val="clear" w:color="auto" w:fill="DBE5F1" w:themeFill="accent1" w:themeFillTint="33"/>
        <w:tabs>
          <w:tab w:val="left" w:pos="851"/>
        </w:tabs>
        <w:spacing w:after="120" w:line="264" w:lineRule="auto"/>
        <w:jc w:val="both"/>
        <w:rPr>
          <w:rFonts w:cstheme="minorHAnsi"/>
          <w:b/>
        </w:rPr>
      </w:pPr>
      <w:r>
        <w:rPr>
          <w:rFonts w:cstheme="minorHAnsi"/>
          <w:b/>
        </w:rPr>
        <w:t xml:space="preserve">w zakresie części </w:t>
      </w:r>
      <w:r w:rsidR="00C337B9" w:rsidRPr="00F85697">
        <w:rPr>
          <w:rFonts w:cstheme="minorHAnsi"/>
          <w:b/>
        </w:rPr>
        <w:t xml:space="preserve"> 5</w:t>
      </w:r>
      <w:r w:rsidR="00C337B9">
        <w:rPr>
          <w:rFonts w:cstheme="minorHAnsi"/>
          <w:b/>
        </w:rPr>
        <w:t xml:space="preserve"> i 6</w:t>
      </w:r>
      <w:r w:rsidR="00C337B9" w:rsidRPr="00F85697">
        <w:rPr>
          <w:rFonts w:cstheme="minorHAnsi"/>
          <w:b/>
        </w:rPr>
        <w:t xml:space="preserve"> </w:t>
      </w:r>
    </w:p>
    <w:p w:rsidR="007A705A" w:rsidRPr="009966E9" w:rsidRDefault="007A705A" w:rsidP="007A705A">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Pr>
          <w:rFonts w:cstheme="minorHAnsi"/>
          <w:b/>
        </w:rPr>
        <w:t>24</w:t>
      </w:r>
      <w:r w:rsidRPr="00A84E28">
        <w:rPr>
          <w:rFonts w:cstheme="minorHAnsi"/>
          <w:b/>
        </w:rPr>
        <w:t xml:space="preserve"> miesięcy gwarancji, maksymalnie </w:t>
      </w:r>
      <w:r>
        <w:rPr>
          <w:rFonts w:cstheme="minorHAnsi"/>
          <w:b/>
        </w:rPr>
        <w:t>48</w:t>
      </w:r>
      <w:r w:rsidRPr="009966E9">
        <w:rPr>
          <w:rFonts w:cstheme="minorHAnsi"/>
          <w:b/>
        </w:rPr>
        <w:t xml:space="preserve"> miesięcy</w:t>
      </w:r>
      <w:r w:rsidRPr="009966E9">
        <w:rPr>
          <w:rFonts w:cstheme="minorHAnsi"/>
        </w:rPr>
        <w:t xml:space="preserve"> </w:t>
      </w:r>
      <w:r w:rsidRPr="00E2614B">
        <w:rPr>
          <w:rFonts w:cstheme="minorHAnsi"/>
          <w:b/>
        </w:rPr>
        <w:t>gwarancji</w:t>
      </w:r>
      <w:r>
        <w:rPr>
          <w:rFonts w:cstheme="minorHAnsi"/>
          <w:b/>
        </w:rPr>
        <w:t xml:space="preserve"> </w:t>
      </w:r>
      <w:r w:rsidRPr="007A705A">
        <w:rPr>
          <w:rFonts w:cstheme="minorHAnsi"/>
        </w:rPr>
        <w:t xml:space="preserve">na przedmiot umowy </w:t>
      </w:r>
      <w:r w:rsidRPr="009966E9">
        <w:rPr>
          <w:rFonts w:cstheme="minorHAnsi"/>
        </w:rPr>
        <w:t xml:space="preserve"> licząc od daty dokonania odbioru końcowego</w:t>
      </w:r>
      <w:r>
        <w:rPr>
          <w:rFonts w:cstheme="minorHAnsi"/>
        </w:rPr>
        <w:t xml:space="preserve"> przedmiotu zamówienia przez Za</w:t>
      </w:r>
      <w:r w:rsidRPr="009966E9">
        <w:rPr>
          <w:rFonts w:cstheme="minorHAnsi"/>
        </w:rPr>
        <w:t>mawiającego.</w:t>
      </w:r>
    </w:p>
    <w:p w:rsidR="007A705A" w:rsidRDefault="007A705A" w:rsidP="007A705A">
      <w:pPr>
        <w:spacing w:after="0" w:line="264" w:lineRule="auto"/>
        <w:jc w:val="both"/>
        <w:rPr>
          <w:rFonts w:cstheme="minorHAnsi"/>
        </w:rPr>
      </w:pPr>
    </w:p>
    <w:p w:rsidR="007A705A" w:rsidRPr="009966E9" w:rsidRDefault="007A705A" w:rsidP="007A705A">
      <w:pPr>
        <w:spacing w:after="0" w:line="264" w:lineRule="auto"/>
        <w:jc w:val="both"/>
        <w:rPr>
          <w:rFonts w:cstheme="minorHAnsi"/>
        </w:rPr>
      </w:pPr>
      <w:r w:rsidRPr="009966E9">
        <w:rPr>
          <w:rFonts w:cstheme="minorHAnsi"/>
        </w:rPr>
        <w:t xml:space="preserve">Jeżeli Wykonawca zaoferuje okres gwarancji dłuższy niż </w:t>
      </w:r>
      <w:r>
        <w:rPr>
          <w:rFonts w:cstheme="minorHAnsi"/>
        </w:rPr>
        <w:t>48</w:t>
      </w:r>
      <w:r w:rsidRPr="009966E9">
        <w:rPr>
          <w:rFonts w:cstheme="minorHAnsi"/>
        </w:rPr>
        <w:t xml:space="preserve"> miesi</w:t>
      </w:r>
      <w:r>
        <w:rPr>
          <w:rFonts w:cstheme="minorHAnsi"/>
        </w:rPr>
        <w:t>ęcy</w:t>
      </w:r>
      <w:r w:rsidRPr="009966E9">
        <w:rPr>
          <w:rFonts w:cstheme="minorHAnsi"/>
        </w:rPr>
        <w:t xml:space="preserve">, </w:t>
      </w:r>
      <w:r w:rsidR="000B45E8">
        <w:rPr>
          <w:rFonts w:cstheme="minorHAnsi"/>
        </w:rPr>
        <w:t>Zamawiający</w:t>
      </w:r>
      <w:r w:rsidRPr="009966E9">
        <w:rPr>
          <w:rFonts w:cstheme="minorHAnsi"/>
        </w:rPr>
        <w:t xml:space="preserve"> do oceny ofert przyjmie okres </w:t>
      </w:r>
      <w:r>
        <w:rPr>
          <w:rFonts w:cstheme="minorHAnsi"/>
        </w:rPr>
        <w:t>48</w:t>
      </w:r>
      <w:r w:rsidRPr="009966E9">
        <w:rPr>
          <w:rFonts w:cstheme="minorHAnsi"/>
        </w:rPr>
        <w:t xml:space="preserve"> miesi</w:t>
      </w:r>
      <w:r>
        <w:rPr>
          <w:rFonts w:cstheme="minorHAnsi"/>
        </w:rPr>
        <w:t>ęcy</w:t>
      </w:r>
      <w:r w:rsidRPr="009966E9">
        <w:rPr>
          <w:rFonts w:cstheme="minorHAnsi"/>
        </w:rPr>
        <w:t>, a w przypadku wyboru oferty Wykonawcy, do umowy zostanie przyjęty okres gwarancji zgodnie ze złożoną ofertą.</w:t>
      </w:r>
    </w:p>
    <w:p w:rsidR="007A705A" w:rsidRPr="001A2008" w:rsidRDefault="007A705A" w:rsidP="007A705A">
      <w:pPr>
        <w:spacing w:after="0" w:line="264" w:lineRule="auto"/>
        <w:jc w:val="both"/>
        <w:rPr>
          <w:rFonts w:cstheme="minorHAnsi"/>
          <w:sz w:val="16"/>
        </w:rPr>
      </w:pPr>
    </w:p>
    <w:p w:rsidR="007A705A" w:rsidRDefault="007A705A" w:rsidP="007A705A">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w:t>
      </w:r>
      <w:r w:rsidR="000B45E8">
        <w:rPr>
          <w:rFonts w:cstheme="minorHAnsi"/>
        </w:rPr>
        <w:t>Zamawiający</w:t>
      </w:r>
      <w:r w:rsidRPr="009966E9">
        <w:rPr>
          <w:rFonts w:cstheme="minorHAnsi"/>
        </w:rPr>
        <w:t xml:space="preserve"> przyjmie do oceny minimalny (wymagany) </w:t>
      </w:r>
      <w:r>
        <w:rPr>
          <w:rFonts w:cstheme="minorHAnsi"/>
        </w:rPr>
        <w:t xml:space="preserve">24 </w:t>
      </w:r>
      <w:r w:rsidRPr="009966E9">
        <w:rPr>
          <w:rFonts w:cstheme="minorHAnsi"/>
        </w:rPr>
        <w:t>miesięczny okres gwarancji, a w przypadku wyboru oferty Wykonawcy okres ten zostanie uwzględniony w umowie.</w:t>
      </w:r>
    </w:p>
    <w:p w:rsidR="007A705A" w:rsidRPr="001A2008" w:rsidRDefault="007A705A" w:rsidP="007A705A">
      <w:pPr>
        <w:tabs>
          <w:tab w:val="left" w:pos="851"/>
        </w:tabs>
        <w:spacing w:after="0" w:line="264" w:lineRule="auto"/>
        <w:jc w:val="center"/>
        <w:rPr>
          <w:rFonts w:eastAsia="Times New Roman" w:cstheme="minorHAnsi"/>
          <w:sz w:val="16"/>
        </w:rPr>
      </w:pPr>
    </w:p>
    <w:p w:rsidR="007A705A" w:rsidRPr="007A705A" w:rsidRDefault="000B45E8" w:rsidP="007A705A">
      <w:pPr>
        <w:tabs>
          <w:tab w:val="left" w:pos="851"/>
        </w:tabs>
        <w:spacing w:after="0" w:line="264" w:lineRule="auto"/>
        <w:rPr>
          <w:rFonts w:eastAsia="Times New Roman" w:cstheme="minorHAnsi"/>
          <w:u w:val="single"/>
        </w:rPr>
      </w:pPr>
      <w:r>
        <w:rPr>
          <w:rFonts w:eastAsia="Times New Roman" w:cstheme="minorHAnsi"/>
          <w:u w:val="single"/>
        </w:rPr>
        <w:t>Zamawiający</w:t>
      </w:r>
      <w:r w:rsidR="007A705A" w:rsidRPr="007A705A">
        <w:rPr>
          <w:rFonts w:eastAsia="Times New Roman" w:cstheme="minorHAnsi"/>
          <w:u w:val="single"/>
        </w:rPr>
        <w:t xml:space="preserve"> przyzna punkty w następujący sposób:</w:t>
      </w:r>
    </w:p>
    <w:p w:rsidR="007A705A" w:rsidRPr="00A84E28" w:rsidRDefault="007A705A" w:rsidP="007A705A">
      <w:pPr>
        <w:spacing w:after="0" w:line="264" w:lineRule="auto"/>
        <w:rPr>
          <w:rFonts w:cstheme="minorHAnsi"/>
        </w:rPr>
      </w:pPr>
      <w:r w:rsidRPr="00A84E28">
        <w:rPr>
          <w:rFonts w:cstheme="minorHAnsi"/>
        </w:rPr>
        <w:t xml:space="preserve">Wykonawca, który zaoferuje termin gwarancji w wysokości co najmniej </w:t>
      </w:r>
      <w:r w:rsidRPr="007A705A">
        <w:rPr>
          <w:rFonts w:cstheme="minorHAnsi"/>
          <w:b/>
        </w:rPr>
        <w:t xml:space="preserve">24 </w:t>
      </w:r>
      <w:r w:rsidRPr="00A84E28">
        <w:rPr>
          <w:rFonts w:cstheme="minorHAnsi"/>
          <w:b/>
        </w:rPr>
        <w:t>miesięcy</w:t>
      </w:r>
      <w:r w:rsidRPr="00A84E28">
        <w:rPr>
          <w:rFonts w:cstheme="minorHAnsi"/>
        </w:rPr>
        <w:t xml:space="preserve"> otrzyma</w:t>
      </w:r>
      <w:r>
        <w:rPr>
          <w:rFonts w:cstheme="minorHAnsi"/>
        </w:rPr>
        <w:t xml:space="preserve">    </w:t>
      </w:r>
      <w:r w:rsidRPr="00A84E28">
        <w:rPr>
          <w:rFonts w:cstheme="minorHAnsi"/>
          <w:b/>
        </w:rPr>
        <w:t>0 pkt.</w:t>
      </w:r>
    </w:p>
    <w:p w:rsidR="007A705A" w:rsidRPr="00A84E28" w:rsidRDefault="007A705A" w:rsidP="007A705A">
      <w:pPr>
        <w:spacing w:after="0" w:line="264" w:lineRule="auto"/>
        <w:rPr>
          <w:rFonts w:cstheme="minorHAnsi"/>
        </w:rPr>
      </w:pPr>
      <w:r w:rsidRPr="00A84E28">
        <w:rPr>
          <w:rFonts w:cstheme="minorHAnsi"/>
        </w:rPr>
        <w:t xml:space="preserve">Wykonawca, który zaoferuje termin gwarancji w wysokości co najmniej </w:t>
      </w:r>
      <w:r>
        <w:rPr>
          <w:rFonts w:cstheme="minorHAnsi"/>
          <w:b/>
        </w:rPr>
        <w:t>36</w:t>
      </w:r>
      <w:r w:rsidRPr="00A84E28">
        <w:rPr>
          <w:rFonts w:cstheme="minorHAnsi"/>
          <w:b/>
        </w:rPr>
        <w:t xml:space="preserve"> miesięcy</w:t>
      </w:r>
      <w:r w:rsidRPr="00A84E28">
        <w:rPr>
          <w:rFonts w:cstheme="minorHAnsi"/>
        </w:rPr>
        <w:t xml:space="preserve"> otrzyma</w:t>
      </w:r>
      <w:r>
        <w:rPr>
          <w:rFonts w:cstheme="minorHAnsi"/>
        </w:rPr>
        <w:t xml:space="preserve">  </w:t>
      </w:r>
      <w:r w:rsidR="00ED63B8">
        <w:rPr>
          <w:rFonts w:cstheme="minorHAnsi"/>
          <w:b/>
        </w:rPr>
        <w:t>2</w:t>
      </w:r>
      <w:r>
        <w:rPr>
          <w:rFonts w:cstheme="minorHAnsi"/>
          <w:b/>
        </w:rPr>
        <w:t>0</w:t>
      </w:r>
      <w:r w:rsidRPr="00A84E28">
        <w:rPr>
          <w:rFonts w:cstheme="minorHAnsi"/>
          <w:b/>
        </w:rPr>
        <w:t xml:space="preserve"> pkt.</w:t>
      </w:r>
    </w:p>
    <w:p w:rsidR="007A705A" w:rsidRPr="00A84E28" w:rsidRDefault="007A705A" w:rsidP="007A705A">
      <w:pPr>
        <w:spacing w:after="0" w:line="264" w:lineRule="auto"/>
        <w:rPr>
          <w:rFonts w:cstheme="minorHAnsi"/>
        </w:rPr>
      </w:pPr>
      <w:r w:rsidRPr="00A84E28">
        <w:rPr>
          <w:rFonts w:cstheme="minorHAnsi"/>
        </w:rPr>
        <w:t xml:space="preserve">Wykonawca, który zaoferuje termin gwarancji w wysokości co najmniej </w:t>
      </w:r>
      <w:r>
        <w:rPr>
          <w:rFonts w:cstheme="minorHAnsi"/>
          <w:b/>
        </w:rPr>
        <w:t>48</w:t>
      </w:r>
      <w:r w:rsidRPr="00A84E28">
        <w:rPr>
          <w:rFonts w:cstheme="minorHAnsi"/>
          <w:b/>
        </w:rPr>
        <w:t xml:space="preserve"> miesięcy</w:t>
      </w:r>
      <w:r w:rsidRPr="00A84E28">
        <w:rPr>
          <w:rFonts w:cstheme="minorHAnsi"/>
        </w:rPr>
        <w:t xml:space="preserve"> otrzyma</w:t>
      </w:r>
      <w:r>
        <w:rPr>
          <w:rFonts w:cstheme="minorHAnsi"/>
        </w:rPr>
        <w:t xml:space="preserve">  </w:t>
      </w:r>
      <w:r w:rsidR="00ED63B8">
        <w:rPr>
          <w:rFonts w:cstheme="minorHAnsi"/>
          <w:b/>
        </w:rPr>
        <w:t>4</w:t>
      </w:r>
      <w:r>
        <w:rPr>
          <w:rFonts w:cstheme="minorHAnsi"/>
          <w:b/>
        </w:rPr>
        <w:t>0</w:t>
      </w:r>
      <w:r w:rsidRPr="00A84E28">
        <w:rPr>
          <w:rFonts w:cstheme="minorHAnsi"/>
          <w:b/>
        </w:rPr>
        <w:t xml:space="preserve"> pkt</w:t>
      </w:r>
      <w:r w:rsidRPr="00A84E28">
        <w:rPr>
          <w:rFonts w:cstheme="minorHAnsi"/>
        </w:rPr>
        <w:t>.</w:t>
      </w:r>
    </w:p>
    <w:p w:rsidR="007A705A" w:rsidRPr="00ED63B8" w:rsidRDefault="007A705A" w:rsidP="00C337B9">
      <w:pPr>
        <w:tabs>
          <w:tab w:val="left" w:pos="851"/>
        </w:tabs>
        <w:spacing w:after="120" w:line="264" w:lineRule="auto"/>
        <w:ind w:left="360"/>
        <w:jc w:val="both"/>
        <w:rPr>
          <w:rFonts w:eastAsia="Times New Roman" w:cstheme="minorHAnsi"/>
          <w:sz w:val="8"/>
        </w:rPr>
      </w:pPr>
    </w:p>
    <w:p w:rsidR="003F7653" w:rsidRPr="00A5207E" w:rsidRDefault="003F7653" w:rsidP="007A70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2"/>
          <w:u w:val="single"/>
        </w:rPr>
      </w:pPr>
      <w:r w:rsidRPr="00A5207E">
        <w:rPr>
          <w:u w:val="single"/>
        </w:rPr>
        <w:t>Maksymal</w:t>
      </w:r>
      <w:r w:rsidR="00A5207E">
        <w:rPr>
          <w:u w:val="single"/>
        </w:rPr>
        <w:t xml:space="preserve">nie w kryterium okres gwarancji </w:t>
      </w:r>
      <w:r w:rsidR="00A5207E" w:rsidRPr="00A5207E">
        <w:rPr>
          <w:u w:val="single"/>
        </w:rPr>
        <w:t xml:space="preserve">w zakresie części  5 i 6 </w:t>
      </w:r>
      <w:r w:rsidR="000B45E8" w:rsidRPr="00A5207E">
        <w:rPr>
          <w:u w:val="single"/>
        </w:rPr>
        <w:t>Zamawiający</w:t>
      </w:r>
      <w:r w:rsidRPr="00A5207E">
        <w:rPr>
          <w:u w:val="single"/>
        </w:rPr>
        <w:t xml:space="preserve"> przyzna ofercie </w:t>
      </w:r>
      <w:r w:rsidR="009720A2">
        <w:rPr>
          <w:b/>
          <w:u w:val="single"/>
        </w:rPr>
        <w:t>40 pkt.</w:t>
      </w:r>
    </w:p>
    <w:p w:rsidR="00514B8D" w:rsidRDefault="00514B8D" w:rsidP="00514B8D">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highlight w:val="yellow"/>
          <w:u w:val="single"/>
        </w:rPr>
      </w:pPr>
    </w:p>
    <w:p w:rsidR="002C56E0" w:rsidRPr="009720A2" w:rsidRDefault="00514B8D" w:rsidP="00A66E6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eastAsia="Times New Roman" w:cstheme="minorHAnsi"/>
          <w:b/>
          <w:u w:val="single"/>
        </w:rPr>
      </w:pPr>
      <w:r w:rsidRPr="00916455">
        <w:rPr>
          <w:rFonts w:cstheme="minorHAnsi"/>
        </w:rPr>
        <w:lastRenderedPageBreak/>
        <w:t xml:space="preserve">7. </w:t>
      </w:r>
      <w:r w:rsidR="00A66E6F" w:rsidRPr="00916455">
        <w:rPr>
          <w:rFonts w:cstheme="minorHAnsi"/>
        </w:rPr>
        <w:t xml:space="preserve">W </w:t>
      </w:r>
      <w:r w:rsidR="00A66E6F" w:rsidRPr="00916455">
        <w:rPr>
          <w:rFonts w:cstheme="minorHAnsi"/>
          <w:b/>
        </w:rPr>
        <w:t xml:space="preserve">kryterium doświadczenie kierownika budowy </w:t>
      </w:r>
      <w:r w:rsidR="00A66E6F" w:rsidRPr="00916455">
        <w:rPr>
          <w:rFonts w:cstheme="minorHAnsi"/>
        </w:rPr>
        <w:t>ocenie zostanie  poddane doświadczenie zawodowe</w:t>
      </w:r>
      <w:r w:rsidR="00A66E6F" w:rsidRPr="009720A2">
        <w:rPr>
          <w:rFonts w:cstheme="minorHAnsi"/>
        </w:rPr>
        <w:t xml:space="preserve"> </w:t>
      </w:r>
      <w:r w:rsidR="002C56E0" w:rsidRPr="009720A2">
        <w:rPr>
          <w:rFonts w:cstheme="minorHAnsi"/>
        </w:rPr>
        <w:t xml:space="preserve">kierownika budowy </w:t>
      </w:r>
      <w:r w:rsidR="00A66E6F" w:rsidRPr="009720A2">
        <w:rPr>
          <w:rFonts w:cstheme="minorHAnsi"/>
        </w:rPr>
        <w:t xml:space="preserve">wyznaczonego przez Wykonawcę do realizacji przedmiotu </w:t>
      </w:r>
      <w:r w:rsidR="002C56E0" w:rsidRPr="009720A2">
        <w:rPr>
          <w:rFonts w:eastAsia="SimSun" w:cstheme="minorHAnsi"/>
          <w:kern w:val="1"/>
          <w:lang w:eastAsia="hi-IN" w:bidi="hi-IN"/>
        </w:rPr>
        <w:t xml:space="preserve">zamówienia </w:t>
      </w:r>
      <w:r w:rsidR="002C56E0" w:rsidRPr="009720A2">
        <w:rPr>
          <w:rFonts w:eastAsia="Times New Roman" w:cstheme="minorHAnsi"/>
          <w:b/>
        </w:rPr>
        <w:t xml:space="preserve">– </w:t>
      </w:r>
      <w:r w:rsidR="002C56E0" w:rsidRPr="009720A2">
        <w:rPr>
          <w:rFonts w:eastAsia="Times New Roman" w:cstheme="minorHAnsi"/>
          <w:b/>
          <w:u w:val="single"/>
          <w:shd w:val="clear" w:color="auto" w:fill="FDE9D9" w:themeFill="accent6" w:themeFillTint="33"/>
        </w:rPr>
        <w:t>dot. cz.  1.</w:t>
      </w:r>
    </w:p>
    <w:p w:rsidR="00A66E6F" w:rsidRPr="009720A2" w:rsidRDefault="00A66E6F" w:rsidP="00A66E6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9720A2">
        <w:rPr>
          <w:rFonts w:eastAsia="SimSun" w:cstheme="minorHAnsi"/>
          <w:kern w:val="1"/>
          <w:lang w:eastAsia="hi-IN" w:bidi="hi-IN"/>
        </w:rPr>
        <w:t xml:space="preserve">Zamawiający przyzna punkty za doświadczenie w pełnieniu </w:t>
      </w:r>
      <w:r w:rsidR="002C56E0" w:rsidRPr="009720A2">
        <w:rPr>
          <w:rFonts w:eastAsia="SimSun" w:cstheme="minorHAnsi"/>
          <w:kern w:val="1"/>
          <w:lang w:eastAsia="hi-IN" w:bidi="hi-IN"/>
        </w:rPr>
        <w:t>funkcji kierownika budowy</w:t>
      </w:r>
      <w:r w:rsidR="002C56E0" w:rsidRPr="009720A2">
        <w:rPr>
          <w:rFonts w:cstheme="minorHAnsi"/>
        </w:rPr>
        <w:t xml:space="preserve"> </w:t>
      </w:r>
      <w:r w:rsidR="002C56E0" w:rsidRPr="009720A2">
        <w:rPr>
          <w:rFonts w:eastAsia="SimSun" w:cstheme="minorHAnsi"/>
          <w:kern w:val="1"/>
          <w:lang w:eastAsia="hi-IN" w:bidi="hi-IN"/>
        </w:rPr>
        <w:t>przy budowie, przebudowie lub remoncie budynku użyteczności publicznej o kubaturze minimum 2.500 m</w:t>
      </w:r>
      <w:r w:rsidR="002C56E0" w:rsidRPr="009720A2">
        <w:rPr>
          <w:rFonts w:eastAsia="SimSun" w:cstheme="minorHAnsi"/>
          <w:kern w:val="1"/>
          <w:vertAlign w:val="superscript"/>
          <w:lang w:eastAsia="hi-IN" w:bidi="hi-IN"/>
        </w:rPr>
        <w:t>3</w:t>
      </w:r>
      <w:r w:rsidR="002C56E0" w:rsidRPr="009720A2">
        <w:rPr>
          <w:rFonts w:eastAsia="SimSun" w:cstheme="minorHAnsi"/>
          <w:kern w:val="1"/>
          <w:lang w:eastAsia="hi-IN" w:bidi="hi-IN"/>
        </w:rPr>
        <w:t xml:space="preserve">, zawierającego w swoim zakresie branże: budowlaną, sanitarną, (w tym: wykonanie klimatyzacji), elektryczną i elektroenergetyczną, telekomunikacyjną, </w:t>
      </w:r>
      <w:r w:rsidRPr="009720A2">
        <w:rPr>
          <w:rFonts w:cstheme="minorHAnsi"/>
        </w:rPr>
        <w:t>w następujący sposób:</w:t>
      </w:r>
    </w:p>
    <w:p w:rsidR="00A66E6F" w:rsidRPr="009720A2" w:rsidRDefault="00A66E6F" w:rsidP="006265B3">
      <w:pPr>
        <w:numPr>
          <w:ilvl w:val="0"/>
          <w:numId w:val="65"/>
        </w:numPr>
        <w:spacing w:after="0"/>
        <w:ind w:left="1378" w:hanging="357"/>
        <w:contextualSpacing/>
        <w:jc w:val="both"/>
        <w:rPr>
          <w:rFonts w:eastAsia="Calibri" w:cstheme="minorHAnsi"/>
          <w:lang w:eastAsia="en-US"/>
        </w:rPr>
      </w:pPr>
      <w:r w:rsidRPr="009720A2">
        <w:rPr>
          <w:rFonts w:eastAsia="Calibri" w:cstheme="minorHAnsi"/>
          <w:lang w:eastAsia="en-US"/>
        </w:rPr>
        <w:t>1 u</w:t>
      </w:r>
      <w:r w:rsidR="00C83F87">
        <w:rPr>
          <w:rFonts w:eastAsia="Calibri" w:cstheme="minorHAnsi"/>
          <w:lang w:eastAsia="en-US"/>
        </w:rPr>
        <w:t xml:space="preserve">sługa kierowania </w:t>
      </w:r>
      <w:r w:rsidRPr="009720A2">
        <w:rPr>
          <w:rFonts w:eastAsia="Calibri" w:cstheme="minorHAnsi"/>
          <w:lang w:eastAsia="en-US"/>
        </w:rPr>
        <w:t xml:space="preserve">- </w:t>
      </w:r>
      <w:r w:rsidRPr="009720A2">
        <w:rPr>
          <w:rFonts w:eastAsia="Calibri" w:cstheme="minorHAnsi"/>
          <w:b/>
          <w:lang w:eastAsia="en-US"/>
        </w:rPr>
        <w:t>0 pkt</w:t>
      </w:r>
    </w:p>
    <w:p w:rsidR="00A66E6F" w:rsidRPr="009720A2" w:rsidRDefault="00A66E6F" w:rsidP="006265B3">
      <w:pPr>
        <w:pStyle w:val="Akapitzlist"/>
        <w:numPr>
          <w:ilvl w:val="0"/>
          <w:numId w:val="65"/>
        </w:numPr>
        <w:spacing w:after="0"/>
        <w:ind w:left="1378" w:hanging="357"/>
        <w:rPr>
          <w:rFonts w:eastAsia="Calibri" w:cstheme="minorHAnsi"/>
          <w:b/>
          <w:lang w:eastAsia="en-US"/>
        </w:rPr>
      </w:pPr>
      <w:r w:rsidRPr="009720A2">
        <w:rPr>
          <w:rFonts w:eastAsia="Calibri" w:cstheme="minorHAnsi"/>
          <w:lang w:eastAsia="en-US"/>
        </w:rPr>
        <w:t xml:space="preserve">2 usługi </w:t>
      </w:r>
      <w:r w:rsidR="00C83F87">
        <w:rPr>
          <w:rFonts w:eastAsia="Calibri" w:cstheme="minorHAnsi"/>
          <w:lang w:eastAsia="en-US"/>
        </w:rPr>
        <w:t xml:space="preserve">kierowania  </w:t>
      </w:r>
      <w:r w:rsidRPr="009720A2">
        <w:rPr>
          <w:rFonts w:eastAsia="Calibri" w:cstheme="minorHAnsi"/>
          <w:lang w:eastAsia="en-US"/>
        </w:rPr>
        <w:t xml:space="preserve">- </w:t>
      </w:r>
      <w:r w:rsidRPr="009720A2">
        <w:rPr>
          <w:rFonts w:eastAsia="Calibri" w:cstheme="minorHAnsi"/>
          <w:b/>
          <w:lang w:eastAsia="en-US"/>
        </w:rPr>
        <w:t>5 pkt</w:t>
      </w:r>
    </w:p>
    <w:p w:rsidR="00A66E6F" w:rsidRPr="00916455" w:rsidRDefault="00A66E6F" w:rsidP="006265B3">
      <w:pPr>
        <w:numPr>
          <w:ilvl w:val="0"/>
          <w:numId w:val="65"/>
        </w:numPr>
        <w:spacing w:after="0"/>
        <w:ind w:left="1378" w:hanging="357"/>
        <w:contextualSpacing/>
        <w:jc w:val="both"/>
        <w:rPr>
          <w:rFonts w:eastAsia="Calibri" w:cstheme="minorHAnsi"/>
          <w:lang w:eastAsia="en-US"/>
        </w:rPr>
      </w:pPr>
      <w:r w:rsidRPr="009720A2">
        <w:rPr>
          <w:rFonts w:eastAsia="Calibri" w:cstheme="minorHAnsi"/>
          <w:lang w:eastAsia="en-US"/>
        </w:rPr>
        <w:t xml:space="preserve">3 usługi </w:t>
      </w:r>
      <w:r w:rsidR="00C83F87">
        <w:rPr>
          <w:rFonts w:eastAsia="Calibri" w:cstheme="minorHAnsi"/>
          <w:lang w:eastAsia="en-US"/>
        </w:rPr>
        <w:t xml:space="preserve">kierowania </w:t>
      </w:r>
      <w:r w:rsidRPr="009720A2">
        <w:rPr>
          <w:rFonts w:eastAsia="Calibri" w:cstheme="minorHAnsi"/>
          <w:lang w:eastAsia="en-US"/>
        </w:rPr>
        <w:t>-</w:t>
      </w:r>
      <w:r w:rsidR="00C83F87">
        <w:rPr>
          <w:rFonts w:eastAsia="Calibri" w:cstheme="minorHAnsi"/>
          <w:lang w:eastAsia="en-US"/>
        </w:rPr>
        <w:t xml:space="preserve"> </w:t>
      </w:r>
      <w:r w:rsidRPr="009720A2">
        <w:rPr>
          <w:rFonts w:eastAsia="Calibri" w:cstheme="minorHAnsi"/>
          <w:lang w:eastAsia="en-US"/>
        </w:rPr>
        <w:t xml:space="preserve"> </w:t>
      </w:r>
      <w:r w:rsidRPr="009720A2">
        <w:rPr>
          <w:rFonts w:eastAsia="Calibri" w:cstheme="minorHAnsi"/>
          <w:b/>
          <w:lang w:eastAsia="en-US"/>
        </w:rPr>
        <w:t>10 pkt</w:t>
      </w:r>
    </w:p>
    <w:p w:rsidR="00A66E6F" w:rsidRPr="00C83F87" w:rsidRDefault="00A66E6F" w:rsidP="00EE13FA">
      <w:pPr>
        <w:spacing w:after="0" w:line="240" w:lineRule="auto"/>
        <w:contextualSpacing/>
        <w:jc w:val="both"/>
        <w:rPr>
          <w:rFonts w:eastAsia="Calibri" w:cstheme="minorHAnsi"/>
          <w:sz w:val="18"/>
          <w:lang w:eastAsia="en-US"/>
        </w:rPr>
      </w:pPr>
    </w:p>
    <w:p w:rsidR="00A66E6F" w:rsidRPr="009720A2" w:rsidRDefault="00A66E6F" w:rsidP="00A66E6F">
      <w:pPr>
        <w:spacing w:line="240" w:lineRule="auto"/>
        <w:jc w:val="both"/>
        <w:rPr>
          <w:rFonts w:eastAsia="Times New Roman" w:cstheme="minorHAnsi"/>
          <w:b/>
          <w:u w:val="single"/>
        </w:rPr>
      </w:pPr>
      <w:r w:rsidRPr="009720A2">
        <w:rPr>
          <w:rFonts w:eastAsia="Times New Roman" w:cstheme="minorHAnsi"/>
          <w:b/>
          <w:u w:val="single"/>
        </w:rPr>
        <w:t>Zamawiający zastrzega, że odrzuci ofertę w przypadku, gdy Wykonawca wykaże zrealizowanie mniej niż 1 usług</w:t>
      </w:r>
      <w:r w:rsidR="005B101B" w:rsidRPr="009720A2">
        <w:rPr>
          <w:rFonts w:eastAsia="Times New Roman" w:cstheme="minorHAnsi"/>
          <w:b/>
          <w:u w:val="single"/>
        </w:rPr>
        <w:t>i kierowania budową</w:t>
      </w:r>
      <w:r w:rsidRPr="009720A2">
        <w:rPr>
          <w:rFonts w:eastAsia="Times New Roman" w:cstheme="minorHAnsi"/>
          <w:b/>
          <w:u w:val="single"/>
        </w:rPr>
        <w:t xml:space="preserve"> – DOTYCZY CZĘŚCI 1.</w:t>
      </w:r>
    </w:p>
    <w:p w:rsidR="002C56E0" w:rsidRPr="009720A2" w:rsidRDefault="002C56E0" w:rsidP="002C56E0">
      <w:pPr>
        <w:shd w:val="clear" w:color="auto" w:fill="FDE9D9" w:themeFill="accent6" w:themeFillTint="33"/>
        <w:spacing w:after="0" w:line="240" w:lineRule="auto"/>
        <w:jc w:val="both"/>
        <w:rPr>
          <w:rFonts w:eastAsia="SimSun" w:cstheme="minorHAnsi"/>
          <w:kern w:val="1"/>
          <w:lang w:eastAsia="hi-IN" w:bidi="hi-IN"/>
        </w:rPr>
      </w:pPr>
      <w:r w:rsidRPr="009720A2">
        <w:rPr>
          <w:rFonts w:eastAsia="SimSun" w:cstheme="minorHAnsi"/>
          <w:kern w:val="1"/>
          <w:lang w:eastAsia="hi-IN" w:bidi="hi-IN"/>
        </w:rPr>
        <w:t xml:space="preserve">Wykonawca wykazując większe doświadczenie w pełnieniu funkcji </w:t>
      </w:r>
      <w:r w:rsidRPr="00EE13FA">
        <w:rPr>
          <w:rFonts w:eastAsia="SimSun" w:cstheme="minorHAnsi"/>
          <w:kern w:val="1"/>
          <w:u w:val="single"/>
          <w:lang w:eastAsia="hi-IN" w:bidi="hi-IN"/>
        </w:rPr>
        <w:t>kierownika budowy</w:t>
      </w:r>
      <w:r w:rsidRPr="009720A2">
        <w:rPr>
          <w:rFonts w:cstheme="minorHAnsi"/>
        </w:rPr>
        <w:t xml:space="preserve"> </w:t>
      </w:r>
      <w:r w:rsidRPr="009720A2">
        <w:rPr>
          <w:rFonts w:eastAsia="SimSun" w:cstheme="minorHAnsi"/>
          <w:kern w:val="1"/>
          <w:lang w:eastAsia="hi-IN" w:bidi="hi-IN"/>
        </w:rPr>
        <w:t>przy budowie, przebudowie lub remoncie budynku użyteczności publicznej o kubaturze minimum 2.500 m</w:t>
      </w:r>
      <w:r w:rsidRPr="0024531A">
        <w:rPr>
          <w:rFonts w:eastAsia="SimSun" w:cstheme="minorHAnsi"/>
          <w:kern w:val="1"/>
          <w:vertAlign w:val="superscript"/>
          <w:lang w:eastAsia="hi-IN" w:bidi="hi-IN"/>
        </w:rPr>
        <w:t>3</w:t>
      </w:r>
      <w:r w:rsidRPr="009720A2">
        <w:rPr>
          <w:rFonts w:eastAsia="SimSun" w:cstheme="minorHAnsi"/>
          <w:kern w:val="1"/>
          <w:lang w:eastAsia="hi-IN" w:bidi="hi-IN"/>
        </w:rPr>
        <w:t xml:space="preserve">, zawierającego w swoim zakresie branże: budowlaną, sanitarną, (w tym: wykonanie klimatyzacji), elektryczną i elektroenergetyczną, telekomunikacyjną w zakresie części 1, będzie miał </w:t>
      </w:r>
      <w:r w:rsidRPr="009720A2">
        <w:rPr>
          <w:rFonts w:eastAsia="SimSun" w:cstheme="minorHAnsi"/>
          <w:b/>
          <w:kern w:val="1"/>
          <w:lang w:eastAsia="hi-IN" w:bidi="hi-IN"/>
        </w:rPr>
        <w:t>możliwość uzyskania punktów w kryterium doświadczenie Kierownika Budowy – wg załącznika nr</w:t>
      </w:r>
      <w:r w:rsidR="0024531A">
        <w:rPr>
          <w:rFonts w:eastAsia="SimSun" w:cstheme="minorHAnsi"/>
          <w:b/>
          <w:kern w:val="1"/>
          <w:lang w:eastAsia="hi-IN" w:bidi="hi-IN"/>
        </w:rPr>
        <w:t xml:space="preserve"> 1A </w:t>
      </w:r>
      <w:r w:rsidRPr="009720A2">
        <w:rPr>
          <w:rFonts w:eastAsia="SimSun" w:cstheme="minorHAnsi"/>
          <w:b/>
          <w:kern w:val="1"/>
          <w:lang w:eastAsia="hi-IN" w:bidi="hi-IN"/>
        </w:rPr>
        <w:t>do SWZ (dotyczy części 1).</w:t>
      </w:r>
    </w:p>
    <w:p w:rsidR="00EE13FA" w:rsidRDefault="00EE13FA" w:rsidP="00EE13FA">
      <w:pPr>
        <w:tabs>
          <w:tab w:val="left" w:pos="284"/>
        </w:tabs>
        <w:spacing w:after="0" w:line="240" w:lineRule="auto"/>
        <w:jc w:val="both"/>
        <w:rPr>
          <w:rFonts w:ascii="Calibri" w:eastAsia="Times New Roman" w:hAnsi="Calibri" w:cs="Calibri"/>
        </w:rPr>
      </w:pPr>
    </w:p>
    <w:p w:rsidR="00EE13FA" w:rsidRDefault="00EE13FA" w:rsidP="00EE13FA">
      <w:pPr>
        <w:tabs>
          <w:tab w:val="left" w:pos="284"/>
        </w:tabs>
        <w:spacing w:after="0" w:line="240" w:lineRule="auto"/>
        <w:jc w:val="both"/>
        <w:rPr>
          <w:rFonts w:ascii="Calibri" w:eastAsia="Times New Roman" w:hAnsi="Calibri" w:cs="Calibri"/>
        </w:rPr>
      </w:pPr>
      <w:r w:rsidRPr="0004508A">
        <w:rPr>
          <w:rFonts w:ascii="Calibri" w:eastAsia="Times New Roman" w:hAnsi="Calibri" w:cs="Calibri"/>
        </w:rPr>
        <w:t xml:space="preserve">Wykonawca deklaruje doświadczenie osób wyznaczonych do </w:t>
      </w:r>
      <w:r>
        <w:rPr>
          <w:rFonts w:ascii="Calibri" w:eastAsia="Times New Roman" w:hAnsi="Calibri" w:cs="Calibri"/>
        </w:rPr>
        <w:t xml:space="preserve">funkcji </w:t>
      </w:r>
      <w:r w:rsidRPr="00EE13FA">
        <w:rPr>
          <w:rFonts w:ascii="Calibri" w:eastAsia="Times New Roman" w:hAnsi="Calibri" w:cs="Calibri"/>
        </w:rPr>
        <w:t xml:space="preserve">kierownika budowy </w:t>
      </w:r>
      <w:r w:rsidRPr="0004508A">
        <w:rPr>
          <w:rFonts w:ascii="Calibri" w:eastAsia="Times New Roman" w:hAnsi="Calibri" w:cs="Calibri"/>
        </w:rPr>
        <w:t xml:space="preserve">w </w:t>
      </w:r>
      <w:r w:rsidRPr="0004508A">
        <w:rPr>
          <w:rFonts w:ascii="Calibri" w:eastAsia="Times New Roman" w:hAnsi="Calibri" w:cs="Calibri"/>
          <w:b/>
          <w:i/>
        </w:rPr>
        <w:t xml:space="preserve">załączniku nr </w:t>
      </w:r>
      <w:r>
        <w:rPr>
          <w:rFonts w:ascii="Calibri" w:eastAsia="Times New Roman" w:hAnsi="Calibri" w:cs="Calibri"/>
          <w:b/>
          <w:i/>
        </w:rPr>
        <w:t xml:space="preserve">1A </w:t>
      </w:r>
      <w:r w:rsidRPr="0004508A">
        <w:rPr>
          <w:rFonts w:ascii="Calibri" w:eastAsia="Times New Roman" w:hAnsi="Calibri" w:cs="Calibri"/>
          <w:b/>
          <w:i/>
        </w:rPr>
        <w:t>do SWZ „</w:t>
      </w:r>
      <w:r>
        <w:rPr>
          <w:rFonts w:ascii="Calibri" w:eastAsia="Times New Roman" w:hAnsi="Calibri" w:cs="Calibri"/>
          <w:b/>
          <w:i/>
        </w:rPr>
        <w:t>Doświadczenie Kierownika budowy</w:t>
      </w:r>
      <w:r w:rsidRPr="0004508A">
        <w:rPr>
          <w:rFonts w:ascii="Calibri" w:eastAsia="Times New Roman" w:hAnsi="Calibri" w:cs="Calibri"/>
          <w:b/>
          <w:i/>
        </w:rPr>
        <w:t>”</w:t>
      </w:r>
      <w:r w:rsidRPr="0004508A">
        <w:rPr>
          <w:rFonts w:ascii="Calibri" w:eastAsia="Times New Roman" w:hAnsi="Calibri" w:cs="Calibri"/>
        </w:rPr>
        <w:t xml:space="preserve"> składany w celu oceny oferty z zastosowaniem kryterium – doświadczenie </w:t>
      </w:r>
      <w:r>
        <w:rPr>
          <w:rFonts w:ascii="Calibri" w:eastAsia="Times New Roman" w:hAnsi="Calibri" w:cs="Calibri"/>
        </w:rPr>
        <w:t>K</w:t>
      </w:r>
      <w:r w:rsidRPr="00EE13FA">
        <w:rPr>
          <w:rFonts w:ascii="Calibri" w:eastAsia="Times New Roman" w:hAnsi="Calibri" w:cs="Calibri"/>
        </w:rPr>
        <w:t xml:space="preserve">ierownika budowy </w:t>
      </w:r>
      <w:r w:rsidRPr="00EE13FA">
        <w:rPr>
          <w:rFonts w:ascii="Calibri" w:eastAsia="Times New Roman" w:hAnsi="Calibri" w:cs="Calibri"/>
          <w:u w:val="single"/>
        </w:rPr>
        <w:t>(przedmiotowy środek dowodowy</w:t>
      </w:r>
      <w:r>
        <w:rPr>
          <w:rFonts w:ascii="Calibri" w:eastAsia="Times New Roman" w:hAnsi="Calibri" w:cs="Calibri"/>
        </w:rPr>
        <w:t>).</w:t>
      </w:r>
    </w:p>
    <w:p w:rsidR="00EE13FA" w:rsidRPr="0004508A" w:rsidRDefault="00EE13FA" w:rsidP="00EE13FA">
      <w:pPr>
        <w:tabs>
          <w:tab w:val="left" w:pos="284"/>
        </w:tabs>
        <w:spacing w:after="0" w:line="240" w:lineRule="auto"/>
        <w:jc w:val="both"/>
        <w:rPr>
          <w:rFonts w:ascii="Calibri" w:eastAsia="Times New Roman" w:hAnsi="Calibri" w:cs="Calibri"/>
        </w:rPr>
      </w:pPr>
    </w:p>
    <w:p w:rsidR="00EE13FA" w:rsidRPr="0004508A" w:rsidRDefault="00EE13FA" w:rsidP="00EE13FA">
      <w:pPr>
        <w:tabs>
          <w:tab w:val="left" w:pos="284"/>
        </w:tabs>
        <w:spacing w:after="0" w:line="240" w:lineRule="auto"/>
        <w:jc w:val="both"/>
        <w:rPr>
          <w:rFonts w:ascii="Calibri" w:eastAsia="Times New Roman" w:hAnsi="Calibri" w:cs="Calibri"/>
          <w:b/>
        </w:rPr>
      </w:pPr>
      <w:bookmarkStart w:id="15" w:name="_Hlk99698632"/>
      <w:r w:rsidRPr="0004508A">
        <w:rPr>
          <w:rFonts w:ascii="Calibri" w:eastAsia="Times New Roman" w:hAnsi="Calibri" w:cs="Calibri"/>
        </w:rPr>
        <w:t xml:space="preserve">Niezłożenie </w:t>
      </w:r>
      <w:r>
        <w:rPr>
          <w:rFonts w:ascii="Calibri" w:eastAsia="Times New Roman" w:hAnsi="Calibri" w:cs="Calibri"/>
        </w:rPr>
        <w:t>w/w załączników</w:t>
      </w:r>
      <w:r w:rsidRPr="0004508A">
        <w:rPr>
          <w:rFonts w:ascii="Calibri" w:eastAsia="Times New Roman" w:hAnsi="Calibri" w:cs="Calibri"/>
        </w:rPr>
        <w:t xml:space="preserve"> skutkować będzie przyznaniem </w:t>
      </w:r>
      <w:r w:rsidRPr="00BD7A41">
        <w:rPr>
          <w:rFonts w:ascii="Calibri" w:eastAsia="Times New Roman" w:hAnsi="Calibri" w:cs="Calibri"/>
          <w:b/>
        </w:rPr>
        <w:t>0 punktów</w:t>
      </w:r>
      <w:r w:rsidRPr="0004508A">
        <w:rPr>
          <w:rFonts w:ascii="Calibri" w:eastAsia="Times New Roman" w:hAnsi="Calibri" w:cs="Calibri"/>
        </w:rPr>
        <w:t xml:space="preserve"> </w:t>
      </w:r>
      <w:r>
        <w:rPr>
          <w:rFonts w:ascii="Calibri" w:eastAsia="Times New Roman" w:hAnsi="Calibri" w:cs="Calibri"/>
        </w:rPr>
        <w:t xml:space="preserve">w </w:t>
      </w:r>
      <w:r w:rsidRPr="0004508A">
        <w:rPr>
          <w:rFonts w:ascii="Calibri" w:eastAsia="Times New Roman" w:hAnsi="Calibri" w:cs="Calibri"/>
        </w:rPr>
        <w:t>kryterium</w:t>
      </w:r>
      <w:r>
        <w:rPr>
          <w:rFonts w:ascii="Calibri" w:eastAsia="Times New Roman" w:hAnsi="Calibri" w:cs="Calibri"/>
        </w:rPr>
        <w:t xml:space="preserve"> doświadczenie inspektora nadzoru (branży drogowej lub/i mostowej)</w:t>
      </w:r>
      <w:r w:rsidRPr="0004508A">
        <w:rPr>
          <w:rFonts w:ascii="Calibri" w:eastAsia="Times New Roman" w:hAnsi="Calibri" w:cs="Calibri"/>
        </w:rPr>
        <w:t xml:space="preserve">. Zamawiający informuje, że dokument ten </w:t>
      </w:r>
      <w:r>
        <w:rPr>
          <w:rFonts w:ascii="Calibri" w:eastAsia="Times New Roman" w:hAnsi="Calibri" w:cs="Calibri"/>
        </w:rPr>
        <w:t xml:space="preserve">             </w:t>
      </w:r>
      <w:r w:rsidRPr="0004508A">
        <w:rPr>
          <w:rFonts w:ascii="Calibri" w:eastAsia="Times New Roman" w:hAnsi="Calibri" w:cs="Calibri"/>
          <w:b/>
        </w:rPr>
        <w:t>nie podlega uzupełnieniu.</w:t>
      </w:r>
    </w:p>
    <w:bookmarkEnd w:id="15"/>
    <w:p w:rsidR="00EE13FA" w:rsidRDefault="00EE13FA" w:rsidP="00514B8D">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p>
    <w:p w:rsidR="00373B00" w:rsidRPr="00EE257B" w:rsidRDefault="00A66E6F" w:rsidP="00373B0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eastAsia="SimSun" w:cstheme="minorHAnsi"/>
          <w:kern w:val="1"/>
          <w:lang w:eastAsia="hi-IN" w:bidi="hi-IN"/>
        </w:rPr>
      </w:pPr>
      <w:r w:rsidRPr="00916455">
        <w:rPr>
          <w:rFonts w:cstheme="minorHAnsi"/>
        </w:rPr>
        <w:t xml:space="preserve">8. </w:t>
      </w:r>
      <w:r w:rsidR="00373B00" w:rsidRPr="00916455">
        <w:rPr>
          <w:rFonts w:cstheme="minorHAnsi"/>
        </w:rPr>
        <w:t xml:space="preserve">W </w:t>
      </w:r>
      <w:r w:rsidR="00373B00" w:rsidRPr="00916455">
        <w:rPr>
          <w:rFonts w:cstheme="minorHAnsi"/>
          <w:b/>
        </w:rPr>
        <w:t xml:space="preserve">kryterium doświadczenie projektanta </w:t>
      </w:r>
      <w:r w:rsidR="00373B00" w:rsidRPr="00916455">
        <w:rPr>
          <w:rFonts w:cstheme="minorHAnsi"/>
        </w:rPr>
        <w:t>ocenie zostanie  poddane doświadczenie zawodowe</w:t>
      </w:r>
      <w:r w:rsidR="00373B00" w:rsidRPr="00EE257B">
        <w:rPr>
          <w:rFonts w:cstheme="minorHAnsi"/>
        </w:rPr>
        <w:t xml:space="preserve"> projektanta wyznaczonego przez Wykonawcę do realizacji przedmiotu </w:t>
      </w:r>
      <w:r w:rsidR="002C56E0" w:rsidRPr="00EE257B">
        <w:rPr>
          <w:rFonts w:eastAsia="SimSun" w:cstheme="minorHAnsi"/>
          <w:kern w:val="1"/>
          <w:lang w:eastAsia="hi-IN" w:bidi="hi-IN"/>
        </w:rPr>
        <w:t>zamówienia</w:t>
      </w:r>
      <w:r w:rsidR="002C56E0" w:rsidRPr="00EE257B">
        <w:rPr>
          <w:rFonts w:eastAsia="Times New Roman" w:cstheme="minorHAnsi"/>
          <w:b/>
        </w:rPr>
        <w:t xml:space="preserve"> </w:t>
      </w:r>
      <w:r w:rsidR="002C56E0" w:rsidRPr="00EE13FA">
        <w:rPr>
          <w:rFonts w:eastAsia="Times New Roman" w:cstheme="minorHAnsi"/>
        </w:rPr>
        <w:t xml:space="preserve">– </w:t>
      </w:r>
      <w:r w:rsidR="002C56E0" w:rsidRPr="00EE257B">
        <w:rPr>
          <w:rFonts w:eastAsia="Times New Roman" w:cstheme="minorHAnsi"/>
          <w:b/>
          <w:u w:val="single"/>
          <w:shd w:val="clear" w:color="auto" w:fill="FDE9D9" w:themeFill="accent6" w:themeFillTint="33"/>
        </w:rPr>
        <w:t>dotyczy części  1.</w:t>
      </w:r>
    </w:p>
    <w:p w:rsidR="00373B00" w:rsidRPr="00EE257B" w:rsidRDefault="00373B00" w:rsidP="00373B00">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EE257B">
        <w:rPr>
          <w:rFonts w:eastAsia="SimSun" w:cstheme="minorHAnsi"/>
          <w:kern w:val="1"/>
          <w:lang w:eastAsia="hi-IN" w:bidi="hi-IN"/>
        </w:rPr>
        <w:t xml:space="preserve">Zamawiający przyzna punkty za </w:t>
      </w:r>
      <w:r w:rsidR="00F06FE4" w:rsidRPr="00EE257B">
        <w:rPr>
          <w:rFonts w:eastAsia="SimSun" w:cstheme="minorHAnsi"/>
          <w:kern w:val="1"/>
          <w:lang w:eastAsia="hi-IN" w:bidi="hi-IN"/>
        </w:rPr>
        <w:t xml:space="preserve">doświadczenie w pełnieniu funkcji projektanta głównego przy </w:t>
      </w:r>
      <w:r w:rsidRPr="00EE257B">
        <w:rPr>
          <w:rFonts w:cstheme="minorHAnsi"/>
        </w:rPr>
        <w:t xml:space="preserve">wykonane usługi projektowe </w:t>
      </w:r>
      <w:r w:rsidR="00F06FE4" w:rsidRPr="00EE257B">
        <w:rPr>
          <w:rFonts w:cstheme="minorHAnsi"/>
        </w:rPr>
        <w:t xml:space="preserve">przy </w:t>
      </w:r>
      <w:r w:rsidR="00F06FE4" w:rsidRPr="00EE257B">
        <w:rPr>
          <w:rFonts w:eastAsia="SimSun" w:cstheme="minorHAnsi"/>
          <w:kern w:val="1"/>
          <w:lang w:eastAsia="hi-IN" w:bidi="hi-IN"/>
        </w:rPr>
        <w:t>realizacji</w:t>
      </w:r>
      <w:r w:rsidR="00F06FE4" w:rsidRPr="00EE257B">
        <w:rPr>
          <w:rFonts w:cstheme="minorHAnsi"/>
        </w:rPr>
        <w:t xml:space="preserve"> dokumentacji projektowej dla budowy, przebudowy lub remontu budynku użyteczności publicznej o kubaturze minimum 2.500 m</w:t>
      </w:r>
      <w:r w:rsidR="00F06FE4" w:rsidRPr="00EE257B">
        <w:rPr>
          <w:rFonts w:cstheme="minorHAnsi"/>
          <w:vertAlign w:val="superscript"/>
        </w:rPr>
        <w:t>3</w:t>
      </w:r>
      <w:r w:rsidRPr="00EE257B">
        <w:rPr>
          <w:rFonts w:cstheme="minorHAnsi"/>
        </w:rPr>
        <w:t xml:space="preserve"> w następujący sposób:</w:t>
      </w:r>
    </w:p>
    <w:p w:rsidR="00373B00" w:rsidRPr="00EE257B" w:rsidRDefault="00F06FE4" w:rsidP="006265B3">
      <w:pPr>
        <w:numPr>
          <w:ilvl w:val="0"/>
          <w:numId w:val="65"/>
        </w:numPr>
        <w:spacing w:after="0"/>
        <w:ind w:left="1378" w:hanging="357"/>
        <w:contextualSpacing/>
        <w:jc w:val="both"/>
        <w:rPr>
          <w:rFonts w:eastAsia="Calibri" w:cstheme="minorHAnsi"/>
          <w:lang w:eastAsia="en-US"/>
        </w:rPr>
      </w:pPr>
      <w:r w:rsidRPr="00EE257B">
        <w:rPr>
          <w:rFonts w:eastAsia="Calibri" w:cstheme="minorHAnsi"/>
          <w:lang w:eastAsia="en-US"/>
        </w:rPr>
        <w:t>1</w:t>
      </w:r>
      <w:r w:rsidR="00373B00" w:rsidRPr="00EE257B">
        <w:rPr>
          <w:rFonts w:eastAsia="Calibri" w:cstheme="minorHAnsi"/>
          <w:lang w:eastAsia="en-US"/>
        </w:rPr>
        <w:t xml:space="preserve"> usług</w:t>
      </w:r>
      <w:r w:rsidR="00C83F87">
        <w:rPr>
          <w:rFonts w:eastAsia="Calibri" w:cstheme="minorHAnsi"/>
          <w:lang w:eastAsia="en-US"/>
        </w:rPr>
        <w:t>a</w:t>
      </w:r>
      <w:r w:rsidR="00373B00" w:rsidRPr="00EE257B">
        <w:rPr>
          <w:rFonts w:eastAsia="Calibri" w:cstheme="minorHAnsi"/>
          <w:lang w:eastAsia="en-US"/>
        </w:rPr>
        <w:t xml:space="preserve"> projektowe - </w:t>
      </w:r>
      <w:r w:rsidR="00373B00" w:rsidRPr="00EE257B">
        <w:rPr>
          <w:rFonts w:eastAsia="Calibri" w:cstheme="minorHAnsi"/>
          <w:b/>
          <w:lang w:eastAsia="en-US"/>
        </w:rPr>
        <w:t>0 pkt</w:t>
      </w:r>
    </w:p>
    <w:p w:rsidR="00373B00" w:rsidRPr="00EE257B" w:rsidRDefault="00F06FE4" w:rsidP="006265B3">
      <w:pPr>
        <w:pStyle w:val="Akapitzlist"/>
        <w:numPr>
          <w:ilvl w:val="0"/>
          <w:numId w:val="65"/>
        </w:numPr>
        <w:spacing w:after="0"/>
        <w:ind w:left="1378" w:hanging="357"/>
        <w:rPr>
          <w:rFonts w:eastAsia="Calibri" w:cstheme="minorHAnsi"/>
          <w:b/>
          <w:lang w:eastAsia="en-US"/>
        </w:rPr>
      </w:pPr>
      <w:r w:rsidRPr="00EE257B">
        <w:rPr>
          <w:rFonts w:eastAsia="Calibri" w:cstheme="minorHAnsi"/>
          <w:lang w:eastAsia="en-US"/>
        </w:rPr>
        <w:t>2</w:t>
      </w:r>
      <w:r w:rsidR="00373B00" w:rsidRPr="00EE257B">
        <w:rPr>
          <w:rFonts w:eastAsia="Calibri" w:cstheme="minorHAnsi"/>
          <w:lang w:eastAsia="en-US"/>
        </w:rPr>
        <w:t xml:space="preserve"> usługi projektowe - </w:t>
      </w:r>
      <w:r w:rsidR="00373B00" w:rsidRPr="00EE257B">
        <w:rPr>
          <w:rFonts w:eastAsia="Calibri" w:cstheme="minorHAnsi"/>
          <w:b/>
          <w:lang w:eastAsia="en-US"/>
        </w:rPr>
        <w:t>5 pkt</w:t>
      </w:r>
    </w:p>
    <w:p w:rsidR="00373B00" w:rsidRPr="00EE257B" w:rsidRDefault="00F06FE4" w:rsidP="006265B3">
      <w:pPr>
        <w:numPr>
          <w:ilvl w:val="0"/>
          <w:numId w:val="65"/>
        </w:numPr>
        <w:spacing w:after="0"/>
        <w:ind w:left="1378" w:hanging="357"/>
        <w:contextualSpacing/>
        <w:jc w:val="both"/>
        <w:rPr>
          <w:rFonts w:eastAsia="Calibri" w:cstheme="minorHAnsi"/>
          <w:lang w:eastAsia="en-US"/>
        </w:rPr>
      </w:pPr>
      <w:r w:rsidRPr="00EE257B">
        <w:rPr>
          <w:rFonts w:eastAsia="Calibri" w:cstheme="minorHAnsi"/>
          <w:lang w:eastAsia="en-US"/>
        </w:rPr>
        <w:t>3</w:t>
      </w:r>
      <w:r w:rsidR="00373B00" w:rsidRPr="00EE257B">
        <w:rPr>
          <w:rFonts w:eastAsia="Calibri" w:cstheme="minorHAnsi"/>
          <w:lang w:eastAsia="en-US"/>
        </w:rPr>
        <w:t xml:space="preserve"> usługi projektowe - </w:t>
      </w:r>
      <w:r w:rsidR="00373B00" w:rsidRPr="00EE257B">
        <w:rPr>
          <w:rFonts w:eastAsia="Calibri" w:cstheme="minorHAnsi"/>
          <w:b/>
          <w:lang w:eastAsia="en-US"/>
        </w:rPr>
        <w:t>10 pkt</w:t>
      </w:r>
    </w:p>
    <w:p w:rsidR="00C83F87" w:rsidRPr="00EE257B" w:rsidRDefault="00C83F87" w:rsidP="00EE13FA">
      <w:pPr>
        <w:spacing w:after="0" w:line="240" w:lineRule="auto"/>
        <w:contextualSpacing/>
        <w:jc w:val="both"/>
        <w:rPr>
          <w:rFonts w:eastAsia="Calibri" w:cstheme="minorHAnsi"/>
          <w:lang w:eastAsia="en-US"/>
        </w:rPr>
      </w:pPr>
    </w:p>
    <w:p w:rsidR="00373B00" w:rsidRPr="00EE257B" w:rsidRDefault="00373B00" w:rsidP="00373B00">
      <w:pPr>
        <w:spacing w:line="240" w:lineRule="auto"/>
        <w:jc w:val="both"/>
        <w:rPr>
          <w:rFonts w:eastAsia="Times New Roman" w:cstheme="minorHAnsi"/>
          <w:b/>
          <w:u w:val="single"/>
        </w:rPr>
      </w:pPr>
      <w:r w:rsidRPr="00EE257B">
        <w:rPr>
          <w:rFonts w:eastAsia="Times New Roman" w:cstheme="minorHAnsi"/>
          <w:b/>
          <w:u w:val="single"/>
        </w:rPr>
        <w:t xml:space="preserve">Zamawiający zastrzega, że odrzuci ofertę w przypadku, gdy Wykonawca </w:t>
      </w:r>
      <w:r w:rsidR="00F06FE4" w:rsidRPr="00EE257B">
        <w:rPr>
          <w:rFonts w:eastAsia="Times New Roman" w:cstheme="minorHAnsi"/>
          <w:b/>
          <w:u w:val="single"/>
        </w:rPr>
        <w:t>wykaże zrealizowanie mniej niż 1</w:t>
      </w:r>
      <w:r w:rsidRPr="00EE257B">
        <w:rPr>
          <w:rFonts w:eastAsia="Times New Roman" w:cstheme="minorHAnsi"/>
          <w:b/>
          <w:u w:val="single"/>
        </w:rPr>
        <w:t xml:space="preserve"> usług</w:t>
      </w:r>
      <w:r w:rsidR="002C56E0" w:rsidRPr="00EE257B">
        <w:rPr>
          <w:rFonts w:eastAsia="Times New Roman" w:cstheme="minorHAnsi"/>
          <w:b/>
          <w:u w:val="single"/>
        </w:rPr>
        <w:t xml:space="preserve">i </w:t>
      </w:r>
      <w:r w:rsidR="005B101B" w:rsidRPr="00EE257B">
        <w:rPr>
          <w:rFonts w:eastAsia="Times New Roman" w:cstheme="minorHAnsi"/>
          <w:b/>
          <w:u w:val="single"/>
        </w:rPr>
        <w:t xml:space="preserve">projektowej </w:t>
      </w:r>
      <w:r w:rsidRPr="00EE257B">
        <w:rPr>
          <w:rFonts w:eastAsia="Times New Roman" w:cstheme="minorHAnsi"/>
          <w:b/>
          <w:u w:val="single"/>
        </w:rPr>
        <w:t xml:space="preserve">– DOTYCZY </w:t>
      </w:r>
      <w:r w:rsidR="00F06FE4" w:rsidRPr="00EE257B">
        <w:rPr>
          <w:rFonts w:eastAsia="Times New Roman" w:cstheme="minorHAnsi"/>
          <w:b/>
          <w:u w:val="single"/>
        </w:rPr>
        <w:t>CZĘŚCI 1.</w:t>
      </w:r>
    </w:p>
    <w:p w:rsidR="00373B00" w:rsidRPr="00EE257B" w:rsidRDefault="00373B00" w:rsidP="00514B8D">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8"/>
          <w:u w:val="single"/>
        </w:rPr>
      </w:pPr>
    </w:p>
    <w:p w:rsidR="00373B00" w:rsidRPr="00EE257B" w:rsidRDefault="00373B00" w:rsidP="002C56E0">
      <w:pPr>
        <w:shd w:val="clear" w:color="auto" w:fill="FDE9D9" w:themeFill="accent6" w:themeFillTint="33"/>
        <w:spacing w:after="0" w:line="240" w:lineRule="auto"/>
        <w:jc w:val="both"/>
        <w:rPr>
          <w:rFonts w:eastAsia="SimSun" w:cstheme="minorHAnsi"/>
          <w:kern w:val="1"/>
          <w:lang w:eastAsia="hi-IN" w:bidi="hi-IN"/>
        </w:rPr>
      </w:pPr>
      <w:r w:rsidRPr="00EE257B">
        <w:rPr>
          <w:rFonts w:eastAsia="SimSun" w:cstheme="minorHAnsi"/>
          <w:kern w:val="1"/>
          <w:lang w:eastAsia="hi-IN" w:bidi="hi-IN"/>
        </w:rPr>
        <w:t>Wykonawca wykazując większe doświadczenie w pełnieniu funkcji projektanta głównego przy realizacji dokumentacji projektowej dla budowy, przebudowy lub remontu budynku użyteczności publicznej o kubaturze minimum 2.500 m</w:t>
      </w:r>
      <w:r w:rsidRPr="0024531A">
        <w:rPr>
          <w:rFonts w:eastAsia="SimSun" w:cstheme="minorHAnsi"/>
          <w:kern w:val="1"/>
          <w:vertAlign w:val="superscript"/>
          <w:lang w:eastAsia="hi-IN" w:bidi="hi-IN"/>
        </w:rPr>
        <w:t>3</w:t>
      </w:r>
      <w:r w:rsidRPr="00EE257B">
        <w:rPr>
          <w:rFonts w:eastAsia="SimSun" w:cstheme="minorHAnsi"/>
          <w:kern w:val="1"/>
          <w:lang w:eastAsia="hi-IN" w:bidi="hi-IN"/>
        </w:rPr>
        <w:t xml:space="preserve">. w zakresie części 1, będzie miał </w:t>
      </w:r>
      <w:r w:rsidRPr="00EE257B">
        <w:rPr>
          <w:rFonts w:eastAsia="SimSun" w:cstheme="minorHAnsi"/>
          <w:b/>
          <w:kern w:val="1"/>
          <w:lang w:eastAsia="hi-IN" w:bidi="hi-IN"/>
        </w:rPr>
        <w:t xml:space="preserve">możliwość uzyskania punktów w kryterium doświadczenie </w:t>
      </w:r>
      <w:r w:rsidR="00F06FE4" w:rsidRPr="00EE257B">
        <w:rPr>
          <w:rFonts w:eastAsia="SimSun" w:cstheme="minorHAnsi"/>
          <w:b/>
          <w:kern w:val="1"/>
          <w:lang w:eastAsia="hi-IN" w:bidi="hi-IN"/>
        </w:rPr>
        <w:t xml:space="preserve">Projektanta </w:t>
      </w:r>
      <w:r w:rsidRPr="00EE257B">
        <w:rPr>
          <w:rFonts w:eastAsia="SimSun" w:cstheme="minorHAnsi"/>
          <w:b/>
          <w:kern w:val="1"/>
          <w:lang w:eastAsia="hi-IN" w:bidi="hi-IN"/>
        </w:rPr>
        <w:t>– wg załącznika nr</w:t>
      </w:r>
      <w:r w:rsidR="0024531A">
        <w:rPr>
          <w:rFonts w:eastAsia="SimSun" w:cstheme="minorHAnsi"/>
          <w:b/>
          <w:kern w:val="1"/>
          <w:lang w:eastAsia="hi-IN" w:bidi="hi-IN"/>
        </w:rPr>
        <w:t xml:space="preserve"> 1B </w:t>
      </w:r>
      <w:r w:rsidRPr="00EE257B">
        <w:rPr>
          <w:rFonts w:eastAsia="SimSun" w:cstheme="minorHAnsi"/>
          <w:b/>
          <w:kern w:val="1"/>
          <w:lang w:eastAsia="hi-IN" w:bidi="hi-IN"/>
        </w:rPr>
        <w:t>do SWZ (dotyczy części 1).</w:t>
      </w:r>
    </w:p>
    <w:p w:rsidR="00EE13FA" w:rsidRDefault="00EE13FA" w:rsidP="00EE13FA">
      <w:pPr>
        <w:tabs>
          <w:tab w:val="left" w:pos="284"/>
        </w:tabs>
        <w:spacing w:after="0" w:line="240" w:lineRule="auto"/>
        <w:jc w:val="both"/>
        <w:rPr>
          <w:rFonts w:ascii="Calibri" w:eastAsia="Times New Roman" w:hAnsi="Calibri" w:cs="Calibri"/>
        </w:rPr>
      </w:pPr>
    </w:p>
    <w:p w:rsidR="00EE13FA" w:rsidRDefault="00EE13FA" w:rsidP="00EE13FA">
      <w:pPr>
        <w:tabs>
          <w:tab w:val="left" w:pos="284"/>
        </w:tabs>
        <w:spacing w:after="0" w:line="240" w:lineRule="auto"/>
        <w:jc w:val="both"/>
        <w:rPr>
          <w:rFonts w:ascii="Calibri" w:eastAsia="Times New Roman" w:hAnsi="Calibri" w:cs="Calibri"/>
        </w:rPr>
      </w:pPr>
      <w:r w:rsidRPr="0004508A">
        <w:rPr>
          <w:rFonts w:ascii="Calibri" w:eastAsia="Times New Roman" w:hAnsi="Calibri" w:cs="Calibri"/>
        </w:rPr>
        <w:t xml:space="preserve">Wykonawca deklaruje doświadczenie osób wyznaczonych do </w:t>
      </w:r>
      <w:r>
        <w:rPr>
          <w:rFonts w:ascii="Calibri" w:eastAsia="Times New Roman" w:hAnsi="Calibri" w:cs="Calibri"/>
        </w:rPr>
        <w:t xml:space="preserve">funkcji </w:t>
      </w:r>
      <w:r w:rsidRPr="00EE13FA">
        <w:rPr>
          <w:rFonts w:ascii="Calibri" w:eastAsia="Times New Roman" w:hAnsi="Calibri" w:cs="Calibri"/>
        </w:rPr>
        <w:t xml:space="preserve">projektanta głównego budowy </w:t>
      </w:r>
      <w:r w:rsidRPr="0004508A">
        <w:rPr>
          <w:rFonts w:ascii="Calibri" w:eastAsia="Times New Roman" w:hAnsi="Calibri" w:cs="Calibri"/>
        </w:rPr>
        <w:t xml:space="preserve">w </w:t>
      </w:r>
      <w:r w:rsidRPr="0004508A">
        <w:rPr>
          <w:rFonts w:ascii="Calibri" w:eastAsia="Times New Roman" w:hAnsi="Calibri" w:cs="Calibri"/>
          <w:b/>
          <w:i/>
        </w:rPr>
        <w:t xml:space="preserve">załączniku nr </w:t>
      </w:r>
      <w:r>
        <w:rPr>
          <w:rFonts w:ascii="Calibri" w:eastAsia="Times New Roman" w:hAnsi="Calibri" w:cs="Calibri"/>
          <w:b/>
          <w:i/>
        </w:rPr>
        <w:t xml:space="preserve">1B </w:t>
      </w:r>
      <w:r w:rsidRPr="0004508A">
        <w:rPr>
          <w:rFonts w:ascii="Calibri" w:eastAsia="Times New Roman" w:hAnsi="Calibri" w:cs="Calibri"/>
          <w:b/>
          <w:i/>
        </w:rPr>
        <w:t>do SWZ „</w:t>
      </w:r>
      <w:r>
        <w:rPr>
          <w:rFonts w:ascii="Calibri" w:eastAsia="Times New Roman" w:hAnsi="Calibri" w:cs="Calibri"/>
          <w:b/>
          <w:i/>
        </w:rPr>
        <w:t>Doświadczenie P</w:t>
      </w:r>
      <w:r w:rsidRPr="00EE13FA">
        <w:rPr>
          <w:rFonts w:ascii="Calibri" w:eastAsia="Times New Roman" w:hAnsi="Calibri" w:cs="Calibri"/>
          <w:b/>
          <w:i/>
        </w:rPr>
        <w:t>rojektanta głównego</w:t>
      </w:r>
      <w:r w:rsidRPr="0004508A">
        <w:rPr>
          <w:rFonts w:ascii="Calibri" w:eastAsia="Times New Roman" w:hAnsi="Calibri" w:cs="Calibri"/>
          <w:b/>
          <w:i/>
        </w:rPr>
        <w:t>”</w:t>
      </w:r>
      <w:r w:rsidRPr="0004508A">
        <w:rPr>
          <w:rFonts w:ascii="Calibri" w:eastAsia="Times New Roman" w:hAnsi="Calibri" w:cs="Calibri"/>
        </w:rPr>
        <w:t xml:space="preserve"> składany w celu oceny oferty z zastosowaniem kryterium – doświadczenie </w:t>
      </w:r>
      <w:r>
        <w:rPr>
          <w:rFonts w:ascii="Calibri" w:eastAsia="Times New Roman" w:hAnsi="Calibri" w:cs="Calibri"/>
        </w:rPr>
        <w:t>P</w:t>
      </w:r>
      <w:r w:rsidRPr="00EE13FA">
        <w:rPr>
          <w:rFonts w:ascii="Calibri" w:eastAsia="Times New Roman" w:hAnsi="Calibri" w:cs="Calibri"/>
        </w:rPr>
        <w:t xml:space="preserve">rojektanta głównego </w:t>
      </w:r>
      <w:r w:rsidRPr="00EE13FA">
        <w:rPr>
          <w:rFonts w:ascii="Calibri" w:eastAsia="Times New Roman" w:hAnsi="Calibri" w:cs="Calibri"/>
          <w:u w:val="single"/>
        </w:rPr>
        <w:t>(przedmiotowy środek dowodowy</w:t>
      </w:r>
      <w:r>
        <w:rPr>
          <w:rFonts w:ascii="Calibri" w:eastAsia="Times New Roman" w:hAnsi="Calibri" w:cs="Calibri"/>
        </w:rPr>
        <w:t>).</w:t>
      </w:r>
    </w:p>
    <w:p w:rsidR="00EE13FA" w:rsidRPr="0004508A" w:rsidRDefault="00EE13FA" w:rsidP="00EE13FA">
      <w:pPr>
        <w:tabs>
          <w:tab w:val="left" w:pos="284"/>
        </w:tabs>
        <w:spacing w:after="0" w:line="240" w:lineRule="auto"/>
        <w:jc w:val="both"/>
        <w:rPr>
          <w:rFonts w:ascii="Calibri" w:eastAsia="Times New Roman" w:hAnsi="Calibri" w:cs="Calibri"/>
        </w:rPr>
      </w:pPr>
    </w:p>
    <w:p w:rsidR="00EE13FA" w:rsidRPr="0004508A" w:rsidRDefault="00EE13FA" w:rsidP="00EE13FA">
      <w:pPr>
        <w:tabs>
          <w:tab w:val="left" w:pos="284"/>
        </w:tabs>
        <w:spacing w:after="0" w:line="240" w:lineRule="auto"/>
        <w:jc w:val="both"/>
        <w:rPr>
          <w:rFonts w:ascii="Calibri" w:eastAsia="Times New Roman" w:hAnsi="Calibri" w:cs="Calibri"/>
          <w:b/>
        </w:rPr>
      </w:pPr>
      <w:r w:rsidRPr="0004508A">
        <w:rPr>
          <w:rFonts w:ascii="Calibri" w:eastAsia="Times New Roman" w:hAnsi="Calibri" w:cs="Calibri"/>
        </w:rPr>
        <w:t xml:space="preserve">Niezłożenie </w:t>
      </w:r>
      <w:r>
        <w:rPr>
          <w:rFonts w:ascii="Calibri" w:eastAsia="Times New Roman" w:hAnsi="Calibri" w:cs="Calibri"/>
        </w:rPr>
        <w:t>w/w załączników</w:t>
      </w:r>
      <w:r w:rsidRPr="0004508A">
        <w:rPr>
          <w:rFonts w:ascii="Calibri" w:eastAsia="Times New Roman" w:hAnsi="Calibri" w:cs="Calibri"/>
        </w:rPr>
        <w:t xml:space="preserve"> skutkować będzie przyznaniem </w:t>
      </w:r>
      <w:r w:rsidRPr="00BD7A41">
        <w:rPr>
          <w:rFonts w:ascii="Calibri" w:eastAsia="Times New Roman" w:hAnsi="Calibri" w:cs="Calibri"/>
          <w:b/>
        </w:rPr>
        <w:t>0 punktów</w:t>
      </w:r>
      <w:r w:rsidRPr="0004508A">
        <w:rPr>
          <w:rFonts w:ascii="Calibri" w:eastAsia="Times New Roman" w:hAnsi="Calibri" w:cs="Calibri"/>
        </w:rPr>
        <w:t xml:space="preserve"> </w:t>
      </w:r>
      <w:r>
        <w:rPr>
          <w:rFonts w:ascii="Calibri" w:eastAsia="Times New Roman" w:hAnsi="Calibri" w:cs="Calibri"/>
        </w:rPr>
        <w:t xml:space="preserve">w </w:t>
      </w:r>
      <w:r w:rsidRPr="0004508A">
        <w:rPr>
          <w:rFonts w:ascii="Calibri" w:eastAsia="Times New Roman" w:hAnsi="Calibri" w:cs="Calibri"/>
        </w:rPr>
        <w:t>kryterium</w:t>
      </w:r>
      <w:r>
        <w:rPr>
          <w:rFonts w:ascii="Calibri" w:eastAsia="Times New Roman" w:hAnsi="Calibri" w:cs="Calibri"/>
        </w:rPr>
        <w:t xml:space="preserve"> doświadczenie </w:t>
      </w:r>
      <w:r w:rsidRPr="00EE13FA">
        <w:rPr>
          <w:rFonts w:ascii="Calibri" w:eastAsia="Times New Roman" w:hAnsi="Calibri" w:cs="Calibri"/>
        </w:rPr>
        <w:t>projektanta. Zamawiający</w:t>
      </w:r>
      <w:r w:rsidRPr="0004508A">
        <w:rPr>
          <w:rFonts w:ascii="Calibri" w:eastAsia="Times New Roman" w:hAnsi="Calibri" w:cs="Calibri"/>
        </w:rPr>
        <w:t xml:space="preserve"> informuje, że dokument ten</w:t>
      </w:r>
      <w:r>
        <w:rPr>
          <w:rFonts w:ascii="Calibri" w:eastAsia="Times New Roman" w:hAnsi="Calibri" w:cs="Calibri"/>
        </w:rPr>
        <w:t xml:space="preserve"> </w:t>
      </w:r>
      <w:r w:rsidRPr="0004508A">
        <w:rPr>
          <w:rFonts w:ascii="Calibri" w:eastAsia="Times New Roman" w:hAnsi="Calibri" w:cs="Calibri"/>
          <w:b/>
        </w:rPr>
        <w:t>nie podlega uzupełnieniu.</w:t>
      </w:r>
    </w:p>
    <w:p w:rsidR="00CA1B53" w:rsidRDefault="00CA1B53" w:rsidP="00C337B9">
      <w:pPr>
        <w:tabs>
          <w:tab w:val="left" w:pos="851"/>
        </w:tabs>
        <w:spacing w:after="120" w:line="264" w:lineRule="auto"/>
        <w:ind w:left="360"/>
        <w:jc w:val="both"/>
        <w:rPr>
          <w:rFonts w:eastAsia="Times New Roman" w:cstheme="minorHAnsi"/>
          <w:b/>
          <w:sz w:val="12"/>
        </w:rPr>
      </w:pPr>
    </w:p>
    <w:p w:rsidR="00CE3FB6" w:rsidRPr="00EE257B" w:rsidRDefault="00CE3FB6" w:rsidP="00C337B9">
      <w:pPr>
        <w:tabs>
          <w:tab w:val="left" w:pos="851"/>
        </w:tabs>
        <w:spacing w:after="120" w:line="264" w:lineRule="auto"/>
        <w:ind w:left="360"/>
        <w:jc w:val="both"/>
        <w:rPr>
          <w:rFonts w:eastAsia="Times New Roman" w:cstheme="minorHAnsi"/>
          <w:b/>
          <w:sz w:val="12"/>
        </w:rPr>
      </w:pPr>
    </w:p>
    <w:p w:rsidR="003F7653" w:rsidRDefault="00E25CF2" w:rsidP="006265B3">
      <w:pPr>
        <w:pStyle w:val="Akapitzlist"/>
        <w:numPr>
          <w:ilvl w:val="0"/>
          <w:numId w:val="60"/>
        </w:numPr>
        <w:shd w:val="clear" w:color="auto" w:fill="FDE9D9" w:themeFill="accent6" w:themeFillTint="33"/>
        <w:rPr>
          <w:rFonts w:cstheme="minorHAnsi"/>
          <w:b/>
        </w:rPr>
      </w:pPr>
      <w:r>
        <w:rPr>
          <w:rFonts w:cstheme="minorHAnsi"/>
          <w:b/>
        </w:rPr>
        <w:t xml:space="preserve">w zakresie części </w:t>
      </w:r>
      <w:r w:rsidR="008D3788">
        <w:rPr>
          <w:rFonts w:cstheme="minorHAnsi"/>
          <w:b/>
        </w:rPr>
        <w:t xml:space="preserve"> </w:t>
      </w:r>
      <w:r>
        <w:rPr>
          <w:rFonts w:cstheme="minorHAnsi"/>
          <w:b/>
        </w:rPr>
        <w:t>1</w:t>
      </w:r>
    </w:p>
    <w:p w:rsidR="003F7653" w:rsidRPr="0078188E" w:rsidRDefault="003F7653" w:rsidP="003F7653">
      <w:pPr>
        <w:tabs>
          <w:tab w:val="left" w:pos="851"/>
        </w:tabs>
        <w:spacing w:after="0" w:line="264" w:lineRule="auto"/>
        <w:jc w:val="center"/>
        <w:rPr>
          <w:rFonts w:eastAsia="Times New Roman" w:cstheme="minorHAnsi"/>
          <w:b/>
        </w:rPr>
      </w:pPr>
      <w:r>
        <w:rPr>
          <w:rFonts w:eastAsia="Times New Roman" w:cstheme="minorHAnsi"/>
          <w:b/>
          <w:color w:val="000000"/>
        </w:rPr>
        <w:t>Łączna</w:t>
      </w:r>
      <w:r w:rsidRPr="0078188E">
        <w:rPr>
          <w:rFonts w:eastAsia="Times New Roman" w:cstheme="minorHAnsi"/>
          <w:b/>
          <w:color w:val="000000"/>
        </w:rPr>
        <w:t xml:space="preserve"> liczba punktów zostanie obliczona według następującego wzoru:</w:t>
      </w:r>
    </w:p>
    <w:p w:rsidR="003F7653" w:rsidRDefault="003F7653" w:rsidP="003F7653">
      <w:pPr>
        <w:tabs>
          <w:tab w:val="left" w:pos="851"/>
        </w:tabs>
        <w:spacing w:after="0" w:line="264" w:lineRule="auto"/>
        <w:jc w:val="center"/>
        <w:rPr>
          <w:rFonts w:eastAsia="Times New Roman" w:cstheme="minorHAnsi"/>
          <w:b/>
          <w:color w:val="000000"/>
          <w:sz w:val="28"/>
        </w:rPr>
      </w:pPr>
      <w:r w:rsidRPr="00D251A6">
        <w:rPr>
          <w:rFonts w:eastAsia="Times New Roman" w:cstheme="minorHAnsi"/>
          <w:b/>
          <w:color w:val="000000"/>
          <w:sz w:val="28"/>
        </w:rPr>
        <w:t>P = C +</w:t>
      </w:r>
      <w:r>
        <w:rPr>
          <w:rFonts w:eastAsia="Times New Roman" w:cstheme="minorHAnsi"/>
          <w:b/>
          <w:color w:val="000000"/>
          <w:sz w:val="28"/>
        </w:rPr>
        <w:t xml:space="preserve"> </w:t>
      </w:r>
      <w:r w:rsidRPr="00D251A6">
        <w:rPr>
          <w:rFonts w:eastAsia="Times New Roman" w:cstheme="minorHAnsi"/>
          <w:b/>
          <w:color w:val="000000"/>
          <w:sz w:val="28"/>
        </w:rPr>
        <w:t>G</w:t>
      </w:r>
      <w:r w:rsidR="008A5E18">
        <w:rPr>
          <w:rFonts w:eastAsia="Times New Roman" w:cstheme="minorHAnsi"/>
          <w:b/>
          <w:color w:val="000000"/>
          <w:sz w:val="28"/>
        </w:rPr>
        <w:t xml:space="preserve"> + </w:t>
      </w:r>
      <w:r w:rsidR="008A5E18" w:rsidRPr="008D3788">
        <w:rPr>
          <w:rFonts w:eastAsia="Times New Roman" w:cstheme="minorHAnsi"/>
          <w:b/>
          <w:sz w:val="28"/>
        </w:rPr>
        <w:t>D</w:t>
      </w:r>
      <w:r w:rsidR="00B85AED" w:rsidRPr="008D3788">
        <w:rPr>
          <w:rFonts w:eastAsia="Times New Roman" w:cstheme="minorHAnsi"/>
          <w:b/>
          <w:sz w:val="28"/>
        </w:rPr>
        <w:t>K + DP</w:t>
      </w:r>
    </w:p>
    <w:p w:rsidR="003F7653" w:rsidRDefault="003F7653" w:rsidP="006F5CF5">
      <w:pPr>
        <w:tabs>
          <w:tab w:val="left" w:pos="851"/>
        </w:tabs>
        <w:spacing w:after="0" w:line="264" w:lineRule="auto"/>
        <w:jc w:val="center"/>
        <w:rPr>
          <w:rFonts w:eastAsia="Times New Roman" w:cstheme="minorHAnsi"/>
          <w:b/>
          <w:color w:val="000000"/>
        </w:rPr>
      </w:pPr>
    </w:p>
    <w:p w:rsidR="003F7653" w:rsidRPr="00EE257B" w:rsidRDefault="003F7653" w:rsidP="006F5CF5">
      <w:pPr>
        <w:tabs>
          <w:tab w:val="left" w:pos="851"/>
        </w:tabs>
        <w:spacing w:after="0" w:line="264" w:lineRule="auto"/>
        <w:jc w:val="center"/>
        <w:rPr>
          <w:rFonts w:eastAsia="Times New Roman" w:cstheme="minorHAnsi"/>
          <w:b/>
          <w:color w:val="000000"/>
          <w:sz w:val="12"/>
        </w:rPr>
      </w:pPr>
    </w:p>
    <w:p w:rsidR="003F7653" w:rsidRDefault="003F7653" w:rsidP="006265B3">
      <w:pPr>
        <w:pStyle w:val="Akapitzlist"/>
        <w:numPr>
          <w:ilvl w:val="0"/>
          <w:numId w:val="60"/>
        </w:numPr>
        <w:shd w:val="clear" w:color="auto" w:fill="EAF1DD" w:themeFill="accent3" w:themeFillTint="33"/>
        <w:rPr>
          <w:rFonts w:cstheme="minorHAnsi"/>
          <w:b/>
        </w:rPr>
      </w:pPr>
      <w:r>
        <w:rPr>
          <w:rFonts w:cstheme="minorHAnsi"/>
          <w:b/>
        </w:rPr>
        <w:t xml:space="preserve">w zakresie części </w:t>
      </w:r>
      <w:r w:rsidR="00E25CF2">
        <w:rPr>
          <w:rFonts w:cstheme="minorHAnsi"/>
          <w:b/>
        </w:rPr>
        <w:t>2</w:t>
      </w:r>
      <w:r>
        <w:rPr>
          <w:rFonts w:cstheme="minorHAnsi"/>
          <w:b/>
        </w:rPr>
        <w:t>-6</w:t>
      </w:r>
    </w:p>
    <w:p w:rsidR="00E84BD0" w:rsidRPr="0078188E" w:rsidRDefault="003F7653" w:rsidP="006F5CF5">
      <w:pPr>
        <w:tabs>
          <w:tab w:val="left" w:pos="851"/>
        </w:tabs>
        <w:spacing w:after="0" w:line="264" w:lineRule="auto"/>
        <w:jc w:val="center"/>
        <w:rPr>
          <w:rFonts w:eastAsia="Times New Roman" w:cstheme="minorHAnsi"/>
          <w:b/>
        </w:rPr>
      </w:pPr>
      <w:r>
        <w:rPr>
          <w:rFonts w:eastAsia="Times New Roman" w:cstheme="minorHAnsi"/>
          <w:b/>
          <w:color w:val="000000"/>
        </w:rPr>
        <w:t>Łączna</w:t>
      </w:r>
      <w:r w:rsidR="00E26736" w:rsidRPr="0078188E">
        <w:rPr>
          <w:rFonts w:eastAsia="Times New Roman" w:cstheme="minorHAnsi"/>
          <w:b/>
          <w:color w:val="000000"/>
        </w:rPr>
        <w:t xml:space="preserve"> </w:t>
      </w:r>
      <w:r w:rsidR="00E84BD0" w:rsidRPr="0078188E">
        <w:rPr>
          <w:rFonts w:eastAsia="Times New Roman" w:cstheme="minorHAnsi"/>
          <w:b/>
          <w:color w:val="000000"/>
        </w:rPr>
        <w:t>liczba punktów zostanie obliczona według następującego wzoru:</w:t>
      </w:r>
    </w:p>
    <w:p w:rsidR="00E84BD0" w:rsidRDefault="00E84BD0" w:rsidP="005F0FDB">
      <w:pPr>
        <w:tabs>
          <w:tab w:val="left" w:pos="851"/>
        </w:tabs>
        <w:spacing w:after="0" w:line="264" w:lineRule="auto"/>
        <w:jc w:val="center"/>
        <w:rPr>
          <w:rFonts w:eastAsia="Times New Roman" w:cstheme="minorHAnsi"/>
          <w:b/>
          <w:color w:val="000000"/>
          <w:sz w:val="28"/>
        </w:rPr>
      </w:pPr>
      <w:r w:rsidRPr="00D251A6">
        <w:rPr>
          <w:rFonts w:eastAsia="Times New Roman" w:cstheme="minorHAnsi"/>
          <w:b/>
          <w:color w:val="000000"/>
          <w:sz w:val="28"/>
        </w:rPr>
        <w:t>P = C + G</w:t>
      </w:r>
    </w:p>
    <w:p w:rsidR="009E5C45" w:rsidRDefault="009E5C45" w:rsidP="006F5CF5">
      <w:pPr>
        <w:tabs>
          <w:tab w:val="left" w:pos="851"/>
        </w:tabs>
        <w:spacing w:after="0" w:line="264" w:lineRule="auto"/>
        <w:ind w:left="703"/>
        <w:jc w:val="center"/>
        <w:rPr>
          <w:rFonts w:cstheme="minorHAnsi"/>
          <w:b/>
          <w:sz w:val="16"/>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Pr="000479D2" w:rsidRDefault="00AA09B6" w:rsidP="006F5CF5">
      <w:pPr>
        <w:autoSpaceDE w:val="0"/>
        <w:autoSpaceDN w:val="0"/>
        <w:adjustRightInd w:val="0"/>
        <w:spacing w:after="0" w:line="264" w:lineRule="auto"/>
        <w:jc w:val="both"/>
        <w:rPr>
          <w:rFonts w:cstheme="minorHAnsi"/>
        </w:rPr>
      </w:pPr>
      <w:r w:rsidRPr="000479D2">
        <w:rPr>
          <w:rFonts w:cstheme="minorHAnsi"/>
        </w:rPr>
        <w:t>9</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6265B3">
      <w:pPr>
        <w:pStyle w:val="Akapitzlist"/>
        <w:numPr>
          <w:ilvl w:val="0"/>
          <w:numId w:val="33"/>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63" w:history="1">
        <w:r w:rsidR="0070286F" w:rsidRPr="00976BBA">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64" w:history="1">
        <w:r w:rsidR="001B604B" w:rsidRPr="00B83758">
          <w:rPr>
            <w:rStyle w:val="Hipercze"/>
            <w:rFonts w:cstheme="minorHAnsi"/>
          </w:rPr>
          <w:t>https://platformazakupowa.pl/pn/wolow</w:t>
        </w:r>
      </w:hyperlink>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w:t>
      </w:r>
      <w:r w:rsidRPr="006F5CF5">
        <w:rPr>
          <w:rFonts w:cstheme="minorHAnsi"/>
        </w:rPr>
        <w:lastRenderedPageBreak/>
        <w:t>postępowania, które dotyczy tego samego przedmiotu zamówienia lub obejmuj</w:t>
      </w:r>
      <w:r w:rsidR="00670536" w:rsidRPr="006F5CF5">
        <w:rPr>
          <w:rFonts w:cstheme="minorHAnsi"/>
        </w:rPr>
        <w:t>e ten sam przedmiot zamówienia.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rsidR="000F791B" w:rsidRPr="004E550D" w:rsidRDefault="00194BD6" w:rsidP="006265B3">
      <w:pPr>
        <w:pStyle w:val="Akapitzlist"/>
        <w:numPr>
          <w:ilvl w:val="0"/>
          <w:numId w:val="32"/>
        </w:numPr>
        <w:spacing w:after="0" w:line="240" w:lineRule="auto"/>
        <w:jc w:val="both"/>
        <w:rPr>
          <w:rFonts w:cstheme="minorHAnsi"/>
          <w:color w:val="000000"/>
        </w:rPr>
      </w:pPr>
      <w:r w:rsidRPr="006F5CF5">
        <w:rPr>
          <w:rFonts w:cstheme="minorHAnsi"/>
          <w:u w:val="single"/>
        </w:rPr>
        <w:t>dokumenty potwierdzające uprzednie oświadczenia wykonawcy tj. kserokopie potwierdzone za zgodność z oryginałem uprawnień</w:t>
      </w:r>
      <w:r w:rsidR="006D0A89">
        <w:rPr>
          <w:rFonts w:cstheme="minorHAnsi"/>
          <w:u w:val="single"/>
        </w:rPr>
        <w:t xml:space="preserve"> </w:t>
      </w:r>
      <w:r w:rsidR="006D0A89" w:rsidRPr="00DD4331">
        <w:rPr>
          <w:rFonts w:cstheme="minorHAnsi"/>
          <w:u w:val="single"/>
        </w:rPr>
        <w:t>projektanta, kierownika budowy i kierowników robót</w:t>
      </w:r>
      <w:r w:rsidR="006D0A89" w:rsidRPr="000B7B00">
        <w:rPr>
          <w:rFonts w:cstheme="minorHAnsi"/>
          <w:u w:val="single"/>
        </w:rPr>
        <w:t xml:space="preserve"> </w:t>
      </w:r>
      <w:r w:rsidRPr="006F5CF5">
        <w:rPr>
          <w:rFonts w:cstheme="minorHAnsi"/>
          <w:u w:val="single"/>
        </w:rPr>
        <w:t>wraz z aktualnymi zaświadczeniami o przynależności do właściwej izby samorządu zawodowego</w:t>
      </w:r>
      <w:r w:rsidRPr="001E7A86">
        <w:rPr>
          <w:rFonts w:cstheme="minorHAnsi"/>
        </w:rPr>
        <w:t xml:space="preserve">, </w:t>
      </w:r>
      <w:r w:rsidR="000B45E8">
        <w:rPr>
          <w:rFonts w:cstheme="minorHAnsi"/>
          <w:color w:val="000000"/>
        </w:rPr>
        <w:t>Zamawiający</w:t>
      </w:r>
      <w:r w:rsidR="008117D7" w:rsidRPr="006F5CF5">
        <w:rPr>
          <w:rFonts w:cstheme="minorHAnsi"/>
          <w:color w:val="000000"/>
        </w:rPr>
        <w:t xml:space="preserve">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0F791B" w:rsidRDefault="00C728C3" w:rsidP="006265B3">
      <w:pPr>
        <w:pStyle w:val="Akapitzlist"/>
        <w:numPr>
          <w:ilvl w:val="0"/>
          <w:numId w:val="32"/>
        </w:numPr>
        <w:autoSpaceDE w:val="0"/>
        <w:autoSpaceDN w:val="0"/>
        <w:adjustRightInd w:val="0"/>
        <w:spacing w:after="0" w:line="240" w:lineRule="auto"/>
        <w:jc w:val="both"/>
        <w:rPr>
          <w:rFonts w:cstheme="minorHAnsi"/>
          <w:strike/>
        </w:rPr>
      </w:pPr>
      <w:r w:rsidRPr="0075726C">
        <w:rPr>
          <w:rFonts w:cstheme="minorHAnsi"/>
        </w:rPr>
        <w:t>k</w:t>
      </w:r>
      <w:r w:rsidR="003077EB" w:rsidRPr="0075726C">
        <w:rPr>
          <w:rFonts w:cstheme="minorHAnsi"/>
        </w:rPr>
        <w:t xml:space="preserve">serokopię aktualnego ubezpieczenia od odpowiedzialności cywilnej </w:t>
      </w:r>
      <w:r w:rsidR="003077EB" w:rsidRPr="000B7B00">
        <w:rPr>
          <w:rFonts w:cstheme="minorHAnsi"/>
        </w:rPr>
        <w:t>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4E550D">
        <w:rPr>
          <w:rFonts w:cstheme="minorHAnsi"/>
        </w:rPr>
        <w:t>brutto.</w:t>
      </w:r>
    </w:p>
    <w:p w:rsidR="00194BD6" w:rsidRPr="00326A40" w:rsidRDefault="00194BD6" w:rsidP="006265B3">
      <w:pPr>
        <w:pStyle w:val="Akapitzlist"/>
        <w:numPr>
          <w:ilvl w:val="0"/>
          <w:numId w:val="32"/>
        </w:numPr>
        <w:autoSpaceDE w:val="0"/>
        <w:autoSpaceDN w:val="0"/>
        <w:adjustRightInd w:val="0"/>
        <w:spacing w:after="0" w:line="240"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6205B0" w:rsidRDefault="00B444BD" w:rsidP="009F6F5C">
      <w:pPr>
        <w:autoSpaceDE w:val="0"/>
        <w:autoSpaceDN w:val="0"/>
        <w:adjustRightInd w:val="0"/>
        <w:spacing w:after="0" w:line="240" w:lineRule="auto"/>
        <w:jc w:val="both"/>
        <w:rPr>
          <w:rFonts w:cstheme="minorHAnsi"/>
          <w:sz w:val="18"/>
        </w:rPr>
      </w:pPr>
    </w:p>
    <w:p w:rsidR="0003695D" w:rsidRPr="006F5CF5" w:rsidRDefault="001324D4" w:rsidP="009F6F5C">
      <w:pPr>
        <w:autoSpaceDE w:val="0"/>
        <w:autoSpaceDN w:val="0"/>
        <w:adjustRightInd w:val="0"/>
        <w:spacing w:after="0" w:line="240"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r w:rsidR="00BE1A4A">
        <w:rPr>
          <w:rFonts w:cstheme="minorHAnsi"/>
          <w:b/>
        </w:rPr>
        <w:t>– dotyczy części 1.</w:t>
      </w:r>
    </w:p>
    <w:p w:rsidR="00B47551" w:rsidRPr="004B0FC4" w:rsidRDefault="000B45E8" w:rsidP="006265B3">
      <w:pPr>
        <w:pStyle w:val="Akapitzlist"/>
        <w:numPr>
          <w:ilvl w:val="0"/>
          <w:numId w:val="39"/>
        </w:numPr>
        <w:autoSpaceDE w:val="0"/>
        <w:autoSpaceDN w:val="0"/>
        <w:adjustRightInd w:val="0"/>
        <w:spacing w:after="0" w:line="240" w:lineRule="auto"/>
        <w:ind w:left="426"/>
        <w:jc w:val="both"/>
        <w:rPr>
          <w:rFonts w:cstheme="minorHAnsi"/>
        </w:rPr>
      </w:pPr>
      <w:r>
        <w:rPr>
          <w:rFonts w:cstheme="minorHAnsi"/>
        </w:rPr>
        <w:t>Zamawiający</w:t>
      </w:r>
      <w:r w:rsidR="00B47551" w:rsidRPr="004B0FC4">
        <w:rPr>
          <w:rFonts w:cstheme="minorHAnsi"/>
        </w:rPr>
        <w:t xml:space="preserve"> przewiduje wniesienie zabezpieczenia należytego wykonania umowy, które służyć będzie pokryciu roszczeń z tytułu niewykonania lub nienależytego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sidR="008E446B">
        <w:rPr>
          <w:rFonts w:cstheme="minorHAnsi"/>
        </w:rPr>
        <w:t>,</w:t>
      </w:r>
      <w:r w:rsidRPr="004B0FC4">
        <w:rPr>
          <w:rFonts w:cstheme="minorHAnsi"/>
        </w:rPr>
        <w:t xml:space="preserve"> zabezpieczenia należytego wykonania umowy w wysokości: </w:t>
      </w:r>
      <w:r w:rsidR="006F332C">
        <w:rPr>
          <w:rFonts w:cstheme="minorHAnsi"/>
        </w:rPr>
        <w:t xml:space="preserve"> </w:t>
      </w:r>
      <w:r w:rsidR="000F1C9E" w:rsidRPr="008E446B">
        <w:rPr>
          <w:rFonts w:cstheme="minorHAnsi"/>
          <w:b/>
        </w:rPr>
        <w:t xml:space="preserve">5 </w:t>
      </w:r>
      <w:r w:rsidRPr="008E446B">
        <w:rPr>
          <w:rFonts w:cstheme="minorHAnsi"/>
          <w:b/>
        </w:rPr>
        <w:t xml:space="preserve">% </w:t>
      </w:r>
      <w:r w:rsidR="006F332C">
        <w:rPr>
          <w:rFonts w:cstheme="minorHAnsi"/>
          <w:b/>
        </w:rPr>
        <w:t xml:space="preserve"> </w:t>
      </w:r>
      <w:r w:rsidRPr="008E446B">
        <w:rPr>
          <w:rFonts w:cstheme="minorHAnsi"/>
          <w:b/>
        </w:rPr>
        <w:t>ceny całkowitej podanej w ofercie</w:t>
      </w:r>
      <w:r w:rsidR="00347D43" w:rsidRPr="00347D43">
        <w:rPr>
          <w:rFonts w:cstheme="minorHAnsi"/>
        </w:rPr>
        <w:t>.</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Zabezpieczenie należytego wykonania umowy wnoszone jest w jednej lub kilku następujących formach:</w:t>
      </w:r>
    </w:p>
    <w:p w:rsidR="00B47551" w:rsidRPr="00514B8D"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pieniądzu, przelewem na rachunek bankowy:</w:t>
      </w:r>
      <w:r w:rsidRPr="004B0FC4">
        <w:rPr>
          <w:rFonts w:cstheme="minorHAnsi"/>
        </w:rPr>
        <w:cr/>
        <w:t>dane i numer rachunku bankowego zamawiającego dla zabezpieczenia</w:t>
      </w:r>
      <w:r w:rsidRPr="004B0FC4">
        <w:rPr>
          <w:rFonts w:cstheme="minorHAnsi"/>
        </w:rPr>
        <w:cr/>
      </w:r>
      <w:r w:rsidRPr="004B0FC4">
        <w:rPr>
          <w:rFonts w:cstheme="minorHAnsi"/>
        </w:rPr>
        <w:lastRenderedPageBreak/>
        <w:t xml:space="preserve">z adnotacją "zabezpieczenie należytego wykonania umowy - </w:t>
      </w:r>
      <w:r w:rsidRPr="006E1AC4">
        <w:rPr>
          <w:rFonts w:cs="Arial"/>
          <w:b/>
          <w:i/>
          <w:iCs/>
          <w:color w:val="000000"/>
        </w:rPr>
        <w:t xml:space="preserve">Budowa </w:t>
      </w:r>
      <w:r w:rsidR="00850944" w:rsidRPr="00514B8D">
        <w:rPr>
          <w:rFonts w:cs="Arial"/>
          <w:b/>
          <w:i/>
          <w:iCs/>
          <w:color w:val="000000"/>
        </w:rPr>
        <w:t xml:space="preserve">przychodni specjalistycznej w Wołowie </w:t>
      </w:r>
      <w:r w:rsidR="00D91B5A" w:rsidRPr="00514B8D">
        <w:rPr>
          <w:rFonts w:cs="Arial"/>
          <w:b/>
          <w:i/>
          <w:iCs/>
          <w:color w:val="000000"/>
        </w:rPr>
        <w:t xml:space="preserve"> </w:t>
      </w:r>
      <w:r w:rsidR="00E61AC0" w:rsidRPr="00514B8D">
        <w:rPr>
          <w:rFonts w:cs="Arial"/>
          <w:b/>
          <w:i/>
          <w:iCs/>
          <w:color w:val="000000"/>
        </w:rPr>
        <w:t>–</w:t>
      </w:r>
      <w:r w:rsidR="00850944" w:rsidRPr="00514B8D">
        <w:rPr>
          <w:rFonts w:cs="Arial"/>
          <w:b/>
          <w:i/>
          <w:iCs/>
          <w:color w:val="000000"/>
        </w:rPr>
        <w:t xml:space="preserve"> </w:t>
      </w:r>
      <w:r w:rsidR="00E61AC0" w:rsidRPr="00514B8D">
        <w:rPr>
          <w:rFonts w:cs="Arial"/>
          <w:b/>
          <w:i/>
          <w:iCs/>
          <w:color w:val="000000"/>
        </w:rPr>
        <w:t xml:space="preserve">w formule </w:t>
      </w:r>
      <w:r w:rsidRPr="00514B8D">
        <w:rPr>
          <w:rFonts w:cs="Arial"/>
          <w:b/>
          <w:i/>
          <w:iCs/>
          <w:color w:val="000000"/>
        </w:rPr>
        <w:t xml:space="preserve">zaprojektuj i </w:t>
      </w:r>
      <w:r w:rsidR="0023687D" w:rsidRPr="00514B8D">
        <w:rPr>
          <w:rFonts w:cs="Arial"/>
          <w:b/>
          <w:i/>
          <w:iCs/>
          <w:color w:val="000000"/>
        </w:rPr>
        <w:t>wy</w:t>
      </w:r>
      <w:r w:rsidRPr="00514B8D">
        <w:rPr>
          <w:rFonts w:cs="Arial"/>
          <w:b/>
          <w:i/>
          <w:iCs/>
          <w:color w:val="000000"/>
        </w:rPr>
        <w:t>buduj</w:t>
      </w:r>
      <w:r w:rsidRPr="00514B8D">
        <w:rPr>
          <w:rFonts w:cstheme="minorHAnsi"/>
        </w:rPr>
        <w:t>"</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poręczeniach bankowych lub poręczeniach spółdzielczej kasy oszczędnościowo - kredytowej, z tym, że zobowiązanie kasy jest zobowiązaniem pieniężnym,</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bankowych,</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gwarancjach ubezpieczeniowych,</w:t>
      </w:r>
    </w:p>
    <w:p w:rsidR="00B47551" w:rsidRPr="004B0FC4" w:rsidRDefault="00B47551" w:rsidP="006265B3">
      <w:pPr>
        <w:pStyle w:val="Akapitzlist"/>
        <w:numPr>
          <w:ilvl w:val="0"/>
          <w:numId w:val="49"/>
        </w:numPr>
        <w:autoSpaceDE w:val="0"/>
        <w:autoSpaceDN w:val="0"/>
        <w:adjustRightInd w:val="0"/>
        <w:spacing w:after="0" w:line="240" w:lineRule="auto"/>
        <w:jc w:val="both"/>
        <w:rPr>
          <w:rFonts w:cstheme="minorHAnsi"/>
        </w:rPr>
      </w:pPr>
      <w:r w:rsidRPr="004B0FC4">
        <w:rPr>
          <w:rFonts w:cstheme="minorHAnsi"/>
        </w:rPr>
        <w:t>w poręczeniach udzielanych przez podmioty, o których mowa w art. 6b ust. 5 pkt 2 ustawy z dnia 9 listopada 2000 r. o utworzeniu Polskiej Agencji Rozwoju Przedsiębiorczości.</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zabezpieczenia należytego wykonania umowy.</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 xml:space="preserve">Jeżeli wyłoniony wykonawca nie wniesie w określonym terminie zabezpieczenia należytego wykonania umowy </w:t>
      </w:r>
      <w:r w:rsidR="000B45E8">
        <w:rPr>
          <w:rFonts w:cstheme="minorHAnsi"/>
        </w:rPr>
        <w:t>Zamawiający</w:t>
      </w:r>
      <w:r w:rsidRPr="004B0FC4">
        <w:rPr>
          <w:rFonts w:cstheme="minorHAnsi"/>
        </w:rPr>
        <w:t xml:space="preserve"> może wybrać ofertę najkorzystniejszą spośród pozostałych ofert, bez przeprowadzania ich ponownej oceny, chyba, że zachodzi jedna z przesłanek unieważnienia postępowania.</w:t>
      </w:r>
    </w:p>
    <w:p w:rsidR="00B47551" w:rsidRPr="004B0FC4" w:rsidRDefault="00B47551" w:rsidP="006265B3">
      <w:pPr>
        <w:pStyle w:val="Akapitzlist"/>
        <w:numPr>
          <w:ilvl w:val="0"/>
          <w:numId w:val="39"/>
        </w:numPr>
        <w:autoSpaceDE w:val="0"/>
        <w:autoSpaceDN w:val="0"/>
        <w:adjustRightInd w:val="0"/>
        <w:spacing w:after="0" w:line="240" w:lineRule="auto"/>
        <w:ind w:left="426"/>
        <w:jc w:val="both"/>
        <w:rPr>
          <w:rFonts w:cstheme="minorHAnsi"/>
        </w:rPr>
      </w:pPr>
      <w:r w:rsidRPr="004B0FC4">
        <w:rPr>
          <w:rFonts w:cstheme="minorHAnsi"/>
        </w:rPr>
        <w:t>W zakresie zabezpieczenia należytego wykonania umowy obowiązują uregulowania Prawa zamówień publicznych zawarte w art. od 449 do 453.</w:t>
      </w:r>
    </w:p>
    <w:p w:rsidR="00184DB6" w:rsidRPr="005665E2" w:rsidRDefault="00184DB6" w:rsidP="006F5CF5">
      <w:pPr>
        <w:autoSpaceDE w:val="0"/>
        <w:autoSpaceDN w:val="0"/>
        <w:adjustRightInd w:val="0"/>
        <w:spacing w:after="0" w:line="264" w:lineRule="auto"/>
        <w:jc w:val="both"/>
        <w:rPr>
          <w:rFonts w:cstheme="minorHAnsi"/>
          <w:sz w:val="18"/>
        </w:rPr>
      </w:pPr>
    </w:p>
    <w:p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rsidR="009F31BB" w:rsidRDefault="009F31BB" w:rsidP="006265B3">
      <w:pPr>
        <w:pStyle w:val="Akapitzlist"/>
        <w:numPr>
          <w:ilvl w:val="0"/>
          <w:numId w:val="43"/>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rsidR="008D7C15" w:rsidRDefault="00405315" w:rsidP="006265B3">
      <w:pPr>
        <w:pStyle w:val="Akapitzlist"/>
        <w:numPr>
          <w:ilvl w:val="0"/>
          <w:numId w:val="43"/>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916455">
        <w:rPr>
          <w:rFonts w:cstheme="minorHAnsi"/>
          <w:b/>
        </w:rPr>
        <w:t>załącznik</w:t>
      </w:r>
      <w:r w:rsidR="009F6F5C" w:rsidRPr="00916455">
        <w:rPr>
          <w:rFonts w:cstheme="minorHAnsi"/>
          <w:b/>
        </w:rPr>
        <w:t xml:space="preserve"> </w:t>
      </w:r>
      <w:r w:rsidR="00BC65D1" w:rsidRPr="00916455">
        <w:rPr>
          <w:rFonts w:cstheme="minorHAnsi"/>
          <w:b/>
        </w:rPr>
        <w:t>nr</w:t>
      </w:r>
      <w:r w:rsidR="00471DF9" w:rsidRPr="00916455">
        <w:rPr>
          <w:rFonts w:cstheme="minorHAnsi"/>
          <w:b/>
        </w:rPr>
        <w:t xml:space="preserve"> 9</w:t>
      </w:r>
      <w:r w:rsidR="009D5D4C" w:rsidRPr="009D5D4C">
        <w:rPr>
          <w:rFonts w:cstheme="minorHAnsi"/>
          <w:b/>
        </w:rPr>
        <w:t xml:space="preserve"> A, B, C</w:t>
      </w:r>
      <w:r w:rsidR="00471DF9">
        <w:rPr>
          <w:rFonts w:cstheme="minorHAnsi"/>
        </w:rPr>
        <w:t xml:space="preserve"> </w:t>
      </w:r>
      <w:r w:rsidR="000105ED" w:rsidRPr="008D7C15">
        <w:rPr>
          <w:rFonts w:cstheme="minorHAnsi"/>
        </w:rPr>
        <w:t>do SWZ.</w:t>
      </w:r>
    </w:p>
    <w:p w:rsidR="00184C5B" w:rsidRPr="004B6D93" w:rsidRDefault="008D2D6F" w:rsidP="006265B3">
      <w:pPr>
        <w:pStyle w:val="Akapitzlist"/>
        <w:numPr>
          <w:ilvl w:val="0"/>
          <w:numId w:val="43"/>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9D5D4C">
        <w:rPr>
          <w:rFonts w:cstheme="minorHAnsi"/>
          <w:b/>
        </w:rPr>
        <w:t xml:space="preserve">załącznik </w:t>
      </w:r>
      <w:r w:rsidRPr="009D5D4C">
        <w:rPr>
          <w:rFonts w:cstheme="minorHAnsi"/>
          <w:b/>
        </w:rPr>
        <w:t xml:space="preserve">nr </w:t>
      </w:r>
      <w:r w:rsidR="00E7740F" w:rsidRPr="00916455">
        <w:rPr>
          <w:rFonts w:cstheme="minorHAnsi"/>
          <w:b/>
        </w:rPr>
        <w:t>9 A, B, C</w:t>
      </w:r>
      <w:r w:rsidR="009F6F5C">
        <w:rPr>
          <w:rFonts w:cstheme="minorHAnsi"/>
        </w:rPr>
        <w:t xml:space="preserve"> </w:t>
      </w:r>
      <w:r w:rsidR="00184C5B" w:rsidRPr="004B6D93">
        <w:rPr>
          <w:rFonts w:cstheme="minorHAnsi"/>
        </w:rPr>
        <w:t>do SWZ.</w:t>
      </w:r>
    </w:p>
    <w:p w:rsidR="000105ED" w:rsidRPr="006205B0" w:rsidRDefault="000105ED" w:rsidP="006F5CF5">
      <w:pPr>
        <w:autoSpaceDE w:val="0"/>
        <w:autoSpaceDN w:val="0"/>
        <w:adjustRightInd w:val="0"/>
        <w:spacing w:after="0" w:line="264" w:lineRule="auto"/>
        <w:jc w:val="both"/>
        <w:rPr>
          <w:rFonts w:cstheme="minorHAnsi"/>
          <w:sz w:val="18"/>
        </w:rPr>
      </w:pPr>
    </w:p>
    <w:p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przysługuje od:</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rsidR="007132BB" w:rsidRPr="006F5CF5" w:rsidRDefault="00405315" w:rsidP="006265B3">
      <w:pPr>
        <w:pStyle w:val="Akapitzlist"/>
        <w:numPr>
          <w:ilvl w:val="0"/>
          <w:numId w:val="35"/>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lastRenderedPageBreak/>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6265B3">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65"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6265B3">
      <w:pPr>
        <w:pStyle w:val="Akapitzlist"/>
        <w:numPr>
          <w:ilvl w:val="0"/>
          <w:numId w:val="37"/>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rsidR="007132BB"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rsidR="003428F3" w:rsidRPr="006F5CF5" w:rsidRDefault="00405315" w:rsidP="006265B3">
      <w:pPr>
        <w:pStyle w:val="Akapitzlist"/>
        <w:numPr>
          <w:ilvl w:val="0"/>
          <w:numId w:val="34"/>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CB01E3" w:rsidRPr="006205B0" w:rsidRDefault="00CB01E3" w:rsidP="00067C70">
      <w:pPr>
        <w:autoSpaceDE w:val="0"/>
        <w:autoSpaceDN w:val="0"/>
        <w:adjustRightInd w:val="0"/>
        <w:spacing w:after="0" w:line="264" w:lineRule="auto"/>
        <w:jc w:val="both"/>
        <w:rPr>
          <w:rFonts w:cstheme="minorHAnsi"/>
          <w:b/>
          <w:sz w:val="18"/>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lastRenderedPageBreak/>
        <w:t>Dane osobowe będą ujawniane wykonawcom oraz wszystkim zainteresowanym.</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rsidR="00067C70" w:rsidRPr="004B6D93" w:rsidRDefault="00067C70" w:rsidP="006265B3">
      <w:pPr>
        <w:pStyle w:val="Akapitzlist"/>
        <w:numPr>
          <w:ilvl w:val="0"/>
          <w:numId w:val="42"/>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6265B3">
      <w:pPr>
        <w:numPr>
          <w:ilvl w:val="0"/>
          <w:numId w:val="42"/>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rsidR="00067C70" w:rsidRPr="004B6D93" w:rsidRDefault="00067C70" w:rsidP="006265B3">
      <w:pPr>
        <w:numPr>
          <w:ilvl w:val="0"/>
          <w:numId w:val="42"/>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5665E2" w:rsidRDefault="005818A2" w:rsidP="006F5CF5">
      <w:pPr>
        <w:autoSpaceDE w:val="0"/>
        <w:autoSpaceDN w:val="0"/>
        <w:adjustRightInd w:val="0"/>
        <w:spacing w:after="0" w:line="264" w:lineRule="auto"/>
        <w:jc w:val="both"/>
        <w:rPr>
          <w:rFonts w:cstheme="minorHAnsi"/>
          <w:b/>
          <w:sz w:val="14"/>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w:t>
      </w:r>
      <w:r w:rsidRPr="006F5CF5">
        <w:rPr>
          <w:rFonts w:cstheme="minorHAnsi"/>
        </w:rPr>
        <w:lastRenderedPageBreak/>
        <w:t xml:space="preserve">sprawie protokołów postępowania oraz dokumentacji postępowania o udzielenie zamówienia publicznego </w:t>
      </w:r>
      <w:r w:rsidR="00184DB6" w:rsidRPr="006F5CF5">
        <w:rPr>
          <w:rFonts w:cstheme="minorHAnsi"/>
        </w:rPr>
        <w:t>(Dz. U. z 2020 r. poz. 2434).</w:t>
      </w:r>
    </w:p>
    <w:p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rsidR="00CA1B53" w:rsidRPr="006F5CF5" w:rsidRDefault="00CA1B53" w:rsidP="006F5CF5">
      <w:pPr>
        <w:autoSpaceDE w:val="0"/>
        <w:autoSpaceDN w:val="0"/>
        <w:adjustRightInd w:val="0"/>
        <w:spacing w:after="0" w:line="264" w:lineRule="auto"/>
        <w:jc w:val="both"/>
        <w:rPr>
          <w:rFonts w:cstheme="minorHAnsi"/>
          <w:b/>
        </w:rPr>
      </w:pPr>
      <w:bookmarkStart w:id="16" w:name="_GoBack"/>
      <w:bookmarkEnd w:id="16"/>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8D3788" w:rsidRPr="004A6482" w:rsidRDefault="006265B3" w:rsidP="006265B3">
      <w:pPr>
        <w:pStyle w:val="Akapitzlist"/>
        <w:spacing w:after="0" w:line="264" w:lineRule="auto"/>
        <w:ind w:left="426"/>
        <w:jc w:val="both"/>
        <w:rPr>
          <w:rFonts w:cstheme="minorHAnsi"/>
        </w:rPr>
      </w:pPr>
      <w:r>
        <w:rPr>
          <w:rFonts w:cstheme="minorHAnsi"/>
        </w:rPr>
        <w:t xml:space="preserve">Załącznik nr </w:t>
      </w:r>
      <w:r w:rsidRPr="004A6482">
        <w:rPr>
          <w:rFonts w:cstheme="minorHAnsi"/>
        </w:rPr>
        <w:t xml:space="preserve">1A  </w:t>
      </w:r>
      <w:r w:rsidR="008D3788" w:rsidRPr="004A6482">
        <w:rPr>
          <w:rFonts w:cstheme="minorHAnsi"/>
        </w:rPr>
        <w:t>Doświadczenie</w:t>
      </w:r>
      <w:r w:rsidR="004A6482" w:rsidRPr="004A6482">
        <w:rPr>
          <w:rFonts w:cstheme="minorHAnsi"/>
        </w:rPr>
        <w:t xml:space="preserve"> Kierownika budowy</w:t>
      </w:r>
    </w:p>
    <w:p w:rsidR="008D3788" w:rsidRDefault="006265B3" w:rsidP="006265B3">
      <w:pPr>
        <w:pStyle w:val="Akapitzlist"/>
        <w:spacing w:after="0" w:line="264" w:lineRule="auto"/>
        <w:ind w:left="426"/>
        <w:jc w:val="both"/>
        <w:rPr>
          <w:rFonts w:cstheme="minorHAnsi"/>
        </w:rPr>
      </w:pPr>
      <w:r w:rsidRPr="004A6482">
        <w:rPr>
          <w:rFonts w:cstheme="minorHAnsi"/>
        </w:rPr>
        <w:t>Załącznik nr 1B  D</w:t>
      </w:r>
      <w:r w:rsidR="008D3788" w:rsidRPr="004A6482">
        <w:rPr>
          <w:rFonts w:cstheme="minorHAnsi"/>
        </w:rPr>
        <w:t>oświadczenie</w:t>
      </w:r>
      <w:r w:rsidR="004A6482" w:rsidRPr="004A6482">
        <w:rPr>
          <w:rFonts w:cstheme="minorHAnsi"/>
        </w:rPr>
        <w:t xml:space="preserve"> projektanta</w:t>
      </w:r>
    </w:p>
    <w:p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7"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7"/>
    </w:p>
    <w:p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0F791B" w:rsidRPr="00514B8D" w:rsidRDefault="000F791B" w:rsidP="00F418D3">
      <w:pPr>
        <w:pStyle w:val="Akapitzlist"/>
        <w:numPr>
          <w:ilvl w:val="0"/>
          <w:numId w:val="1"/>
        </w:numPr>
        <w:autoSpaceDE w:val="0"/>
        <w:autoSpaceDN w:val="0"/>
        <w:adjustRightInd w:val="0"/>
        <w:spacing w:after="0" w:line="264" w:lineRule="auto"/>
        <w:ind w:left="1843" w:hanging="1417"/>
        <w:jc w:val="both"/>
        <w:rPr>
          <w:rFonts w:cstheme="minorHAnsi"/>
        </w:rPr>
      </w:pPr>
      <w:r w:rsidRPr="005F0FDB">
        <w:rPr>
          <w:rFonts w:cstheme="minorHAnsi"/>
        </w:rPr>
        <w:t>W</w:t>
      </w:r>
      <w:r w:rsidR="008D3788">
        <w:rPr>
          <w:rFonts w:ascii="Calibri" w:eastAsia="Calibri" w:hAnsi="Calibri" w:cs="Arial"/>
          <w:lang w:eastAsia="zh-CN"/>
        </w:rPr>
        <w:t>ykaz usług</w:t>
      </w:r>
    </w:p>
    <w:p w:rsidR="005F766F" w:rsidRDefault="00312C72"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C7310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8D7C15">
        <w:rPr>
          <w:rFonts w:cstheme="minorHAnsi"/>
        </w:rPr>
        <w:t>Wzór umowy</w:t>
      </w:r>
      <w:r w:rsidR="00B85AED">
        <w:rPr>
          <w:rFonts w:cstheme="minorHAnsi"/>
        </w:rPr>
        <w:t xml:space="preserve"> A, B, C</w:t>
      </w:r>
    </w:p>
    <w:p w:rsidR="00834712" w:rsidRDefault="00834712" w:rsidP="00834712">
      <w:pPr>
        <w:pStyle w:val="Akapitzlist"/>
        <w:numPr>
          <w:ilvl w:val="0"/>
          <w:numId w:val="1"/>
        </w:numPr>
        <w:autoSpaceDE w:val="0"/>
        <w:autoSpaceDN w:val="0"/>
        <w:adjustRightInd w:val="0"/>
        <w:spacing w:after="0" w:line="264" w:lineRule="auto"/>
        <w:ind w:left="1843" w:hanging="1417"/>
        <w:jc w:val="both"/>
        <w:rPr>
          <w:rFonts w:cstheme="minorHAnsi"/>
        </w:rPr>
      </w:pPr>
      <w:r w:rsidRPr="00C7310C">
        <w:rPr>
          <w:rFonts w:cstheme="minorHAnsi"/>
        </w:rPr>
        <w:t>Progr</w:t>
      </w:r>
      <w:r w:rsidR="00C7310C">
        <w:rPr>
          <w:rFonts w:cstheme="minorHAnsi"/>
        </w:rPr>
        <w:t>am Funkcjonalno-Użytkowy (PFU)</w:t>
      </w:r>
      <w:r w:rsidR="008D3788">
        <w:rPr>
          <w:rFonts w:cstheme="minorHAnsi"/>
        </w:rPr>
        <w:t xml:space="preserve"> – cz. 1</w:t>
      </w:r>
    </w:p>
    <w:p w:rsidR="004A6482" w:rsidRDefault="00B85AED" w:rsidP="004A6482">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Specyf</w:t>
      </w:r>
      <w:r w:rsidR="008D3788">
        <w:rPr>
          <w:rFonts w:cstheme="minorHAnsi"/>
        </w:rPr>
        <w:t>ikacja techniczna A, B, C, D, E – cz. 2-6</w:t>
      </w:r>
    </w:p>
    <w:p w:rsidR="006265B3" w:rsidRPr="004A6482" w:rsidRDefault="006265B3" w:rsidP="004A6482">
      <w:pPr>
        <w:pStyle w:val="Akapitzlist"/>
        <w:numPr>
          <w:ilvl w:val="0"/>
          <w:numId w:val="1"/>
        </w:numPr>
        <w:autoSpaceDE w:val="0"/>
        <w:autoSpaceDN w:val="0"/>
        <w:adjustRightInd w:val="0"/>
        <w:spacing w:after="0" w:line="264" w:lineRule="auto"/>
        <w:ind w:left="1843" w:hanging="1417"/>
        <w:jc w:val="both"/>
        <w:rPr>
          <w:rFonts w:cstheme="minorHAnsi"/>
        </w:rPr>
      </w:pPr>
      <w:r w:rsidRPr="004A6482">
        <w:rPr>
          <w:rFonts w:cstheme="minorHAnsi"/>
        </w:rPr>
        <w:t>Formularz cenowy</w:t>
      </w:r>
      <w:r w:rsidR="00700675" w:rsidRPr="004A6482">
        <w:rPr>
          <w:rFonts w:cstheme="minorHAnsi"/>
        </w:rPr>
        <w:t xml:space="preserve"> A, B, C, D, E – cz. 2-6</w:t>
      </w:r>
    </w:p>
    <w:p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66"/>
      <w:footerReference w:type="default" r:id="rId67"/>
      <w:pgSz w:w="11906" w:h="16838"/>
      <w:pgMar w:top="1418" w:right="1191" w:bottom="1418" w:left="130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BF46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A2258" w16cex:dateUtc="2022-04-26T09: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BF46A4" w16cid:durableId="261A225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3D7" w:rsidRDefault="005763D7" w:rsidP="00FC7EDE">
      <w:pPr>
        <w:spacing w:after="0" w:line="240" w:lineRule="auto"/>
      </w:pPr>
      <w:r>
        <w:separator/>
      </w:r>
    </w:p>
  </w:endnote>
  <w:endnote w:type="continuationSeparator" w:id="0">
    <w:p w:rsidR="005763D7" w:rsidRDefault="005763D7"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IDFont+F2">
    <w:altName w:val="MS Mincho"/>
    <w:panose1 w:val="00000000000000000000"/>
    <w:charset w:val="80"/>
    <w:family w:val="auto"/>
    <w:notTrueType/>
    <w:pitch w:val="default"/>
    <w:sig w:usb0="00000000" w:usb1="08070000" w:usb2="00000010" w:usb3="00000000" w:csb0="00020000" w:csb1="00000000"/>
  </w:font>
  <w:font w:name="CIDFont+F1">
    <w:altName w:val="MS Gothic"/>
    <w:panose1 w:val="00000000000000000000"/>
    <w:charset w:val="80"/>
    <w:family w:val="auto"/>
    <w:notTrueType/>
    <w:pitch w:val="default"/>
    <w:sig w:usb0="00000000"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3D7" w:rsidRDefault="005763D7" w:rsidP="00BF3E4B">
    <w:pPr>
      <w:widowControl w:val="0"/>
      <w:pBdr>
        <w:top w:val="single" w:sz="4" w:space="1" w:color="auto"/>
      </w:pBdr>
      <w:tabs>
        <w:tab w:val="center" w:pos="4536"/>
        <w:tab w:val="right" w:pos="9072"/>
      </w:tabs>
      <w:suppressAutoHyphens/>
      <w:spacing w:after="0" w:line="240" w:lineRule="auto"/>
      <w:jc w:val="center"/>
      <w:rPr>
        <w:rFonts w:ascii="Times New Roman" w:eastAsia="Lucida Sans Unicode" w:hAnsi="Times New Roman" w:cs="Times New Roman"/>
        <w:kern w:val="2"/>
        <w:sz w:val="18"/>
        <w:lang w:eastAsia="zh-CN"/>
      </w:rPr>
    </w:pPr>
    <w:r w:rsidRPr="00BF3E4B">
      <w:rPr>
        <w:rFonts w:ascii="Times New Roman" w:eastAsia="Lucida Sans Unicode" w:hAnsi="Times New Roman" w:cs="Times New Roman"/>
        <w:kern w:val="2"/>
        <w:sz w:val="18"/>
        <w:lang w:eastAsia="zh-CN"/>
      </w:rPr>
      <w:t>Zadanie pn.: „</w:t>
    </w:r>
    <w:r w:rsidRPr="00273156">
      <w:rPr>
        <w:rFonts w:ascii="Times New Roman" w:eastAsia="Lucida Sans Unicode" w:hAnsi="Times New Roman" w:cs="Times New Roman"/>
        <w:kern w:val="2"/>
        <w:sz w:val="18"/>
        <w:lang w:eastAsia="zh-CN"/>
      </w:rPr>
      <w:t xml:space="preserve">Budowa przychodni specjalistycznej w Wołowie” </w:t>
    </w:r>
    <w:r w:rsidRPr="00BF3E4B">
      <w:rPr>
        <w:rFonts w:ascii="Times New Roman" w:eastAsia="Lucida Sans Unicode" w:hAnsi="Times New Roman" w:cs="Times New Roman"/>
        <w:kern w:val="2"/>
        <w:sz w:val="18"/>
        <w:lang w:eastAsia="zh-CN"/>
      </w:rPr>
      <w:t xml:space="preserve">realizowane w ramach </w:t>
    </w:r>
  </w:p>
  <w:p w:rsidR="005763D7" w:rsidRPr="00BF3E4B" w:rsidRDefault="005763D7" w:rsidP="000335F8">
    <w:pPr>
      <w:widowControl w:val="0"/>
      <w:pBdr>
        <w:top w:val="single" w:sz="4" w:space="1" w:color="auto"/>
      </w:pBdr>
      <w:tabs>
        <w:tab w:val="center" w:pos="4536"/>
        <w:tab w:val="right" w:pos="9072"/>
      </w:tabs>
      <w:suppressAutoHyphens/>
      <w:spacing w:after="0" w:line="240" w:lineRule="auto"/>
      <w:jc w:val="center"/>
    </w:pPr>
    <w:r w:rsidRPr="00BF3E4B">
      <w:rPr>
        <w:rFonts w:ascii="Times New Roman" w:eastAsia="Lucida Sans Unicode" w:hAnsi="Times New Roman" w:cs="Times New Roman"/>
        <w:kern w:val="2"/>
        <w:sz w:val="18"/>
        <w:lang w:eastAsia="zh-CN"/>
      </w:rPr>
      <w:t>dofinansowania z Programu Rządowy Fundusz Polski Ład: Program Inwestycji Strategicznych</w:t>
    </w:r>
    <w:r>
      <w:rPr>
        <w:rFonts w:ascii="Times New Roman" w:eastAsia="Lucida Sans Unicode" w:hAnsi="Times New Roman" w:cs="Times New Roman"/>
        <w:kern w:val="2"/>
        <w:sz w:val="18"/>
        <w:lang w:eastAsia="zh-CN"/>
      </w:rPr>
      <w:t>.</w:t>
    </w:r>
  </w:p>
  <w:p w:rsidR="005763D7" w:rsidRPr="00BF3E4B" w:rsidRDefault="00CE3FB6"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5763D7" w:rsidRPr="00BF3E4B">
          <w:rPr>
            <w:sz w:val="18"/>
            <w:szCs w:val="16"/>
          </w:rPr>
          <w:fldChar w:fldCharType="begin"/>
        </w:r>
        <w:r w:rsidR="005763D7" w:rsidRPr="00BF3E4B">
          <w:rPr>
            <w:sz w:val="18"/>
            <w:szCs w:val="16"/>
          </w:rPr>
          <w:instrText xml:space="preserve"> PAGE   \* MERGEFORMAT </w:instrText>
        </w:r>
        <w:r w:rsidR="005763D7" w:rsidRPr="00BF3E4B">
          <w:rPr>
            <w:sz w:val="18"/>
            <w:szCs w:val="16"/>
          </w:rPr>
          <w:fldChar w:fldCharType="separate"/>
        </w:r>
        <w:r>
          <w:rPr>
            <w:noProof/>
            <w:sz w:val="18"/>
            <w:szCs w:val="16"/>
          </w:rPr>
          <w:t>31</w:t>
        </w:r>
        <w:r w:rsidR="005763D7" w:rsidRPr="00BF3E4B">
          <w:rPr>
            <w:sz w:val="18"/>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3D7" w:rsidRDefault="005763D7" w:rsidP="00FC7EDE">
      <w:pPr>
        <w:spacing w:after="0" w:line="240" w:lineRule="auto"/>
      </w:pPr>
      <w:r>
        <w:separator/>
      </w:r>
    </w:p>
  </w:footnote>
  <w:footnote w:type="continuationSeparator" w:id="0">
    <w:p w:rsidR="005763D7" w:rsidRDefault="005763D7" w:rsidP="00FC7E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3D7" w:rsidRDefault="005763D7" w:rsidP="00BF3E4B">
    <w:pPr>
      <w:pStyle w:val="Nagwek"/>
      <w:tabs>
        <w:tab w:val="clear" w:pos="4536"/>
        <w:tab w:val="clear" w:pos="9072"/>
        <w:tab w:val="left" w:pos="6005"/>
      </w:tabs>
    </w:pPr>
    <w:r>
      <w:tab/>
    </w:r>
    <w:r>
      <w:rPr>
        <w:noProof/>
      </w:rPr>
      <w:drawing>
        <wp:inline distT="0" distB="0" distL="0" distR="0" wp14:anchorId="392D0564" wp14:editId="0F349E2E">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rsidR="005763D7" w:rsidRDefault="005763D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5F5A828E"/>
    <w:name w:val="WW8Num2"/>
    <w:lvl w:ilvl="0">
      <w:start w:val="1"/>
      <w:numFmt w:val="bullet"/>
      <w:lvlText w:val=""/>
      <w:lvlJc w:val="left"/>
      <w:pPr>
        <w:tabs>
          <w:tab w:val="num" w:pos="9493"/>
        </w:tabs>
        <w:ind w:left="9493" w:hanging="360"/>
      </w:pPr>
      <w:rPr>
        <w:rFonts w:ascii="Symbol" w:hAnsi="Symbol" w:hint="default"/>
        <w:color w:val="000000"/>
        <w:sz w:val="22"/>
        <w:szCs w:val="22"/>
        <w:shd w:val="clear" w:color="auto" w:fill="auto"/>
      </w:rPr>
    </w:lvl>
    <w:lvl w:ilvl="1">
      <w:start w:val="1"/>
      <w:numFmt w:val="bullet"/>
      <w:lvlText w:val="◦"/>
      <w:lvlJc w:val="left"/>
      <w:pPr>
        <w:tabs>
          <w:tab w:val="num" w:pos="9853"/>
        </w:tabs>
        <w:ind w:left="9853" w:hanging="360"/>
      </w:pPr>
      <w:rPr>
        <w:rFonts w:ascii="OpenSymbol" w:hAnsi="OpenSymbol" w:cs="OpenSymbol"/>
      </w:rPr>
    </w:lvl>
    <w:lvl w:ilvl="2">
      <w:start w:val="1"/>
      <w:numFmt w:val="bullet"/>
      <w:lvlText w:val="▪"/>
      <w:lvlJc w:val="left"/>
      <w:pPr>
        <w:tabs>
          <w:tab w:val="num" w:pos="10213"/>
        </w:tabs>
        <w:ind w:left="10213" w:hanging="360"/>
      </w:pPr>
      <w:rPr>
        <w:rFonts w:ascii="OpenSymbol" w:hAnsi="OpenSymbol" w:cs="OpenSymbol"/>
      </w:rPr>
    </w:lvl>
    <w:lvl w:ilvl="3">
      <w:start w:val="1"/>
      <w:numFmt w:val="bullet"/>
      <w:lvlText w:val=""/>
      <w:lvlJc w:val="left"/>
      <w:pPr>
        <w:tabs>
          <w:tab w:val="num" w:pos="10573"/>
        </w:tabs>
        <w:ind w:left="10573" w:hanging="360"/>
      </w:pPr>
      <w:rPr>
        <w:rFonts w:ascii="Symbol" w:hAnsi="Symbol" w:cs="Arial"/>
        <w:color w:val="000000"/>
        <w:sz w:val="22"/>
        <w:szCs w:val="22"/>
        <w:shd w:val="clear" w:color="auto" w:fill="auto"/>
      </w:rPr>
    </w:lvl>
    <w:lvl w:ilvl="4">
      <w:start w:val="1"/>
      <w:numFmt w:val="bullet"/>
      <w:lvlText w:val="◦"/>
      <w:lvlJc w:val="left"/>
      <w:pPr>
        <w:tabs>
          <w:tab w:val="num" w:pos="10933"/>
        </w:tabs>
        <w:ind w:left="10933" w:hanging="360"/>
      </w:pPr>
      <w:rPr>
        <w:rFonts w:ascii="OpenSymbol" w:hAnsi="OpenSymbol" w:cs="OpenSymbol"/>
      </w:rPr>
    </w:lvl>
    <w:lvl w:ilvl="5">
      <w:start w:val="1"/>
      <w:numFmt w:val="bullet"/>
      <w:lvlText w:val="▪"/>
      <w:lvlJc w:val="left"/>
      <w:pPr>
        <w:tabs>
          <w:tab w:val="num" w:pos="11293"/>
        </w:tabs>
        <w:ind w:left="11293" w:hanging="360"/>
      </w:pPr>
      <w:rPr>
        <w:rFonts w:ascii="OpenSymbol" w:hAnsi="OpenSymbol" w:cs="OpenSymbol"/>
      </w:rPr>
    </w:lvl>
    <w:lvl w:ilvl="6">
      <w:start w:val="1"/>
      <w:numFmt w:val="bullet"/>
      <w:lvlText w:val=""/>
      <w:lvlJc w:val="left"/>
      <w:pPr>
        <w:tabs>
          <w:tab w:val="num" w:pos="11653"/>
        </w:tabs>
        <w:ind w:left="11653" w:hanging="360"/>
      </w:pPr>
      <w:rPr>
        <w:rFonts w:ascii="Symbol" w:hAnsi="Symbol" w:cs="Arial"/>
        <w:color w:val="000000"/>
        <w:sz w:val="22"/>
        <w:szCs w:val="22"/>
        <w:shd w:val="clear" w:color="auto" w:fill="auto"/>
      </w:rPr>
    </w:lvl>
    <w:lvl w:ilvl="7">
      <w:start w:val="1"/>
      <w:numFmt w:val="bullet"/>
      <w:lvlText w:val="◦"/>
      <w:lvlJc w:val="left"/>
      <w:pPr>
        <w:tabs>
          <w:tab w:val="num" w:pos="12013"/>
        </w:tabs>
        <w:ind w:left="12013" w:hanging="360"/>
      </w:pPr>
      <w:rPr>
        <w:rFonts w:ascii="OpenSymbol" w:hAnsi="OpenSymbol" w:cs="OpenSymbol"/>
      </w:rPr>
    </w:lvl>
    <w:lvl w:ilvl="8">
      <w:start w:val="1"/>
      <w:numFmt w:val="bullet"/>
      <w:lvlText w:val="▪"/>
      <w:lvlJc w:val="left"/>
      <w:pPr>
        <w:tabs>
          <w:tab w:val="num" w:pos="12373"/>
        </w:tabs>
        <w:ind w:left="12373" w:hanging="360"/>
      </w:pPr>
      <w:rPr>
        <w:rFonts w:ascii="OpenSymbol" w:hAnsi="OpenSymbol" w:cs="OpenSymbol"/>
      </w:rPr>
    </w:lvl>
  </w:abstractNum>
  <w:abstractNum w:abstractNumId="2">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5">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6">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0">
    <w:nsid w:val="00D21ED4"/>
    <w:multiLevelType w:val="hybridMultilevel"/>
    <w:tmpl w:val="AEC435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3F90F79"/>
    <w:multiLevelType w:val="hybridMultilevel"/>
    <w:tmpl w:val="98603224"/>
    <w:lvl w:ilvl="0" w:tplc="17021710">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5">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43869A2"/>
    <w:multiLevelType w:val="hybridMultilevel"/>
    <w:tmpl w:val="952E6F96"/>
    <w:lvl w:ilvl="0" w:tplc="7CB83C96">
      <w:start w:val="1"/>
      <w:numFmt w:val="lowerLetter"/>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E0D162E"/>
    <w:multiLevelType w:val="hybridMultilevel"/>
    <w:tmpl w:val="1848EA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8FE5E46"/>
    <w:multiLevelType w:val="hybridMultilevel"/>
    <w:tmpl w:val="88C6972E"/>
    <w:lvl w:ilvl="0" w:tplc="5206FFF4">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F9B031F"/>
    <w:multiLevelType w:val="hybridMultilevel"/>
    <w:tmpl w:val="A9DCCCE2"/>
    <w:lvl w:ilvl="0" w:tplc="B016E5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5">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7">
    <w:nsid w:val="3C670D51"/>
    <w:multiLevelType w:val="hybridMultilevel"/>
    <w:tmpl w:val="3BCC8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9">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3">
    <w:nsid w:val="4A4B5320"/>
    <w:multiLevelType w:val="hybridMultilevel"/>
    <w:tmpl w:val="66204006"/>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54">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98A4E18"/>
    <w:multiLevelType w:val="hybridMultilevel"/>
    <w:tmpl w:val="ADAC1F88"/>
    <w:lvl w:ilvl="0" w:tplc="53D226CC">
      <w:start w:val="4"/>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61F373D1"/>
    <w:multiLevelType w:val="hybridMultilevel"/>
    <w:tmpl w:val="F80C79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2E411E8"/>
    <w:multiLevelType w:val="hybridMultilevel"/>
    <w:tmpl w:val="ADCCDF5A"/>
    <w:lvl w:ilvl="0" w:tplc="330CA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6AEF160E"/>
    <w:multiLevelType w:val="hybridMultilevel"/>
    <w:tmpl w:val="9996B4EC"/>
    <w:lvl w:ilvl="0" w:tplc="F970CF5E">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nsid w:val="712B5D27"/>
    <w:multiLevelType w:val="hybridMultilevel"/>
    <w:tmpl w:val="C6E27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2"/>
  </w:num>
  <w:num w:numId="2">
    <w:abstractNumId w:val="11"/>
  </w:num>
  <w:num w:numId="3">
    <w:abstractNumId w:val="19"/>
  </w:num>
  <w:num w:numId="4">
    <w:abstractNumId w:val="37"/>
  </w:num>
  <w:num w:numId="5">
    <w:abstractNumId w:val="31"/>
  </w:num>
  <w:num w:numId="6">
    <w:abstractNumId w:val="21"/>
  </w:num>
  <w:num w:numId="7">
    <w:abstractNumId w:val="55"/>
  </w:num>
  <w:num w:numId="8">
    <w:abstractNumId w:val="32"/>
  </w:num>
  <w:num w:numId="9">
    <w:abstractNumId w:val="34"/>
  </w:num>
  <w:num w:numId="10">
    <w:abstractNumId w:val="70"/>
  </w:num>
  <w:num w:numId="11">
    <w:abstractNumId w:val="23"/>
  </w:num>
  <w:num w:numId="12">
    <w:abstractNumId w:val="60"/>
  </w:num>
  <w:num w:numId="13">
    <w:abstractNumId w:val="30"/>
  </w:num>
  <w:num w:numId="14">
    <w:abstractNumId w:val="59"/>
  </w:num>
  <w:num w:numId="15">
    <w:abstractNumId w:val="17"/>
  </w:num>
  <w:num w:numId="16">
    <w:abstractNumId w:val="63"/>
  </w:num>
  <w:num w:numId="17">
    <w:abstractNumId w:val="72"/>
  </w:num>
  <w:num w:numId="18">
    <w:abstractNumId w:val="77"/>
  </w:num>
  <w:num w:numId="19">
    <w:abstractNumId w:val="74"/>
  </w:num>
  <w:num w:numId="20">
    <w:abstractNumId w:val="67"/>
  </w:num>
  <w:num w:numId="21">
    <w:abstractNumId w:val="75"/>
  </w:num>
  <w:num w:numId="22">
    <w:abstractNumId w:val="15"/>
  </w:num>
  <w:num w:numId="23">
    <w:abstractNumId w:val="66"/>
  </w:num>
  <w:num w:numId="24">
    <w:abstractNumId w:val="43"/>
  </w:num>
  <w:num w:numId="25">
    <w:abstractNumId w:val="13"/>
  </w:num>
  <w:num w:numId="26">
    <w:abstractNumId w:val="36"/>
  </w:num>
  <w:num w:numId="27">
    <w:abstractNumId w:val="18"/>
  </w:num>
  <w:num w:numId="28">
    <w:abstractNumId w:val="44"/>
  </w:num>
  <w:num w:numId="29">
    <w:abstractNumId w:val="76"/>
  </w:num>
  <w:num w:numId="30">
    <w:abstractNumId w:val="68"/>
  </w:num>
  <w:num w:numId="31">
    <w:abstractNumId w:val="27"/>
  </w:num>
  <w:num w:numId="32">
    <w:abstractNumId w:val="56"/>
  </w:num>
  <w:num w:numId="33">
    <w:abstractNumId w:val="38"/>
  </w:num>
  <w:num w:numId="34">
    <w:abstractNumId w:val="25"/>
  </w:num>
  <w:num w:numId="35">
    <w:abstractNumId w:val="29"/>
  </w:num>
  <w:num w:numId="36">
    <w:abstractNumId w:val="78"/>
  </w:num>
  <w:num w:numId="37">
    <w:abstractNumId w:val="39"/>
  </w:num>
  <w:num w:numId="38">
    <w:abstractNumId w:val="35"/>
  </w:num>
  <w:num w:numId="39">
    <w:abstractNumId w:val="50"/>
  </w:num>
  <w:num w:numId="40">
    <w:abstractNumId w:val="45"/>
  </w:num>
  <w:num w:numId="41">
    <w:abstractNumId w:val="42"/>
  </w:num>
  <w:num w:numId="42">
    <w:abstractNumId w:val="73"/>
  </w:num>
  <w:num w:numId="43">
    <w:abstractNumId w:val="41"/>
  </w:num>
  <w:num w:numId="44">
    <w:abstractNumId w:val="57"/>
  </w:num>
  <w:num w:numId="45">
    <w:abstractNumId w:val="20"/>
  </w:num>
  <w:num w:numId="46">
    <w:abstractNumId w:val="26"/>
  </w:num>
  <w:num w:numId="47">
    <w:abstractNumId w:val="54"/>
  </w:num>
  <w:num w:numId="48">
    <w:abstractNumId w:val="12"/>
  </w:num>
  <w:num w:numId="49">
    <w:abstractNumId w:val="22"/>
  </w:num>
  <w:num w:numId="50">
    <w:abstractNumId w:val="51"/>
  </w:num>
  <w:num w:numId="51">
    <w:abstractNumId w:val="47"/>
  </w:num>
  <w:num w:numId="52">
    <w:abstractNumId w:val="65"/>
  </w:num>
  <w:num w:numId="53">
    <w:abstractNumId w:val="61"/>
  </w:num>
  <w:num w:numId="54">
    <w:abstractNumId w:val="49"/>
  </w:num>
  <w:num w:numId="55">
    <w:abstractNumId w:val="58"/>
  </w:num>
  <w:num w:numId="56">
    <w:abstractNumId w:val="1"/>
  </w:num>
  <w:num w:numId="57">
    <w:abstractNumId w:val="46"/>
  </w:num>
  <w:num w:numId="58">
    <w:abstractNumId w:val="69"/>
  </w:num>
  <w:num w:numId="59">
    <w:abstractNumId w:val="53"/>
  </w:num>
  <w:num w:numId="60">
    <w:abstractNumId w:val="10"/>
  </w:num>
  <w:num w:numId="61">
    <w:abstractNumId w:val="28"/>
  </w:num>
  <w:num w:numId="62">
    <w:abstractNumId w:val="48"/>
  </w:num>
  <w:num w:numId="63">
    <w:abstractNumId w:val="62"/>
  </w:num>
  <w:num w:numId="64">
    <w:abstractNumId w:val="33"/>
  </w:num>
  <w:num w:numId="65">
    <w:abstractNumId w:val="14"/>
  </w:num>
  <w:num w:numId="66">
    <w:abstractNumId w:val="16"/>
  </w:num>
  <w:num w:numId="67">
    <w:abstractNumId w:val="24"/>
  </w:num>
  <w:num w:numId="68">
    <w:abstractNumId w:val="40"/>
  </w:num>
  <w:num w:numId="69">
    <w:abstractNumId w:val="71"/>
  </w:num>
  <w:num w:numId="70">
    <w:abstractNumId w:val="6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9"/>
  <w:hyphenationZone w:val="425"/>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18"/>
    <w:rsid w:val="0000006C"/>
    <w:rsid w:val="0000078E"/>
    <w:rsid w:val="00001511"/>
    <w:rsid w:val="000015B9"/>
    <w:rsid w:val="0000251B"/>
    <w:rsid w:val="00002FA1"/>
    <w:rsid w:val="00005621"/>
    <w:rsid w:val="00006D29"/>
    <w:rsid w:val="000105ED"/>
    <w:rsid w:val="00011DF7"/>
    <w:rsid w:val="00015E3C"/>
    <w:rsid w:val="000178D6"/>
    <w:rsid w:val="00017CB8"/>
    <w:rsid w:val="00024273"/>
    <w:rsid w:val="000261E6"/>
    <w:rsid w:val="00026C48"/>
    <w:rsid w:val="00026EDF"/>
    <w:rsid w:val="000306EF"/>
    <w:rsid w:val="00030FDC"/>
    <w:rsid w:val="000335F8"/>
    <w:rsid w:val="00036540"/>
    <w:rsid w:val="0003695D"/>
    <w:rsid w:val="000418BD"/>
    <w:rsid w:val="000421A9"/>
    <w:rsid w:val="0004271B"/>
    <w:rsid w:val="00042F15"/>
    <w:rsid w:val="000479D2"/>
    <w:rsid w:val="00050BF9"/>
    <w:rsid w:val="000524C6"/>
    <w:rsid w:val="0005403D"/>
    <w:rsid w:val="000542E2"/>
    <w:rsid w:val="00056CE3"/>
    <w:rsid w:val="000606C4"/>
    <w:rsid w:val="00060F66"/>
    <w:rsid w:val="00061EE4"/>
    <w:rsid w:val="00064036"/>
    <w:rsid w:val="00067C70"/>
    <w:rsid w:val="000727E3"/>
    <w:rsid w:val="00072BDA"/>
    <w:rsid w:val="000743BF"/>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61D5"/>
    <w:rsid w:val="000C720F"/>
    <w:rsid w:val="000C7525"/>
    <w:rsid w:val="000D2197"/>
    <w:rsid w:val="000D2748"/>
    <w:rsid w:val="000D79F4"/>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4BAE"/>
    <w:rsid w:val="00117E13"/>
    <w:rsid w:val="00117F9C"/>
    <w:rsid w:val="00120891"/>
    <w:rsid w:val="00120ED1"/>
    <w:rsid w:val="00121003"/>
    <w:rsid w:val="00122BCC"/>
    <w:rsid w:val="00125202"/>
    <w:rsid w:val="00131A0E"/>
    <w:rsid w:val="001324D4"/>
    <w:rsid w:val="00137461"/>
    <w:rsid w:val="00143871"/>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4C5B"/>
    <w:rsid w:val="00184DB6"/>
    <w:rsid w:val="00184EF8"/>
    <w:rsid w:val="00186C92"/>
    <w:rsid w:val="00191624"/>
    <w:rsid w:val="001923CF"/>
    <w:rsid w:val="0019345C"/>
    <w:rsid w:val="00194BD6"/>
    <w:rsid w:val="00197C05"/>
    <w:rsid w:val="001A2008"/>
    <w:rsid w:val="001A212B"/>
    <w:rsid w:val="001A249D"/>
    <w:rsid w:val="001A251C"/>
    <w:rsid w:val="001A4A90"/>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0C1"/>
    <w:rsid w:val="001E3CF9"/>
    <w:rsid w:val="001E7A86"/>
    <w:rsid w:val="001F309F"/>
    <w:rsid w:val="00200EEF"/>
    <w:rsid w:val="00201482"/>
    <w:rsid w:val="002025BC"/>
    <w:rsid w:val="00202F25"/>
    <w:rsid w:val="00203EF5"/>
    <w:rsid w:val="00204A2F"/>
    <w:rsid w:val="00206396"/>
    <w:rsid w:val="00207AEF"/>
    <w:rsid w:val="00207EB9"/>
    <w:rsid w:val="002103F5"/>
    <w:rsid w:val="00211C9C"/>
    <w:rsid w:val="002131E3"/>
    <w:rsid w:val="00213C4D"/>
    <w:rsid w:val="00214C77"/>
    <w:rsid w:val="00215A14"/>
    <w:rsid w:val="00216550"/>
    <w:rsid w:val="00220D71"/>
    <w:rsid w:val="00226E44"/>
    <w:rsid w:val="00226F64"/>
    <w:rsid w:val="00232C7A"/>
    <w:rsid w:val="002332FB"/>
    <w:rsid w:val="0023591D"/>
    <w:rsid w:val="0023687D"/>
    <w:rsid w:val="0023772B"/>
    <w:rsid w:val="0024220C"/>
    <w:rsid w:val="0024531A"/>
    <w:rsid w:val="0024785A"/>
    <w:rsid w:val="0025047E"/>
    <w:rsid w:val="00251521"/>
    <w:rsid w:val="00252221"/>
    <w:rsid w:val="002539D8"/>
    <w:rsid w:val="0025614E"/>
    <w:rsid w:val="002574BC"/>
    <w:rsid w:val="002579D6"/>
    <w:rsid w:val="002608DE"/>
    <w:rsid w:val="002616CB"/>
    <w:rsid w:val="00263413"/>
    <w:rsid w:val="00264D48"/>
    <w:rsid w:val="00265573"/>
    <w:rsid w:val="002704EB"/>
    <w:rsid w:val="00273156"/>
    <w:rsid w:val="00273938"/>
    <w:rsid w:val="002824CE"/>
    <w:rsid w:val="0028311D"/>
    <w:rsid w:val="00284B3E"/>
    <w:rsid w:val="00286818"/>
    <w:rsid w:val="00287AAA"/>
    <w:rsid w:val="00291D90"/>
    <w:rsid w:val="002946F8"/>
    <w:rsid w:val="002955E8"/>
    <w:rsid w:val="002959C9"/>
    <w:rsid w:val="00295DF1"/>
    <w:rsid w:val="002967B8"/>
    <w:rsid w:val="002A1331"/>
    <w:rsid w:val="002A7E61"/>
    <w:rsid w:val="002B7A91"/>
    <w:rsid w:val="002C3157"/>
    <w:rsid w:val="002C56E0"/>
    <w:rsid w:val="002C5C66"/>
    <w:rsid w:val="002C68F9"/>
    <w:rsid w:val="002D0AA5"/>
    <w:rsid w:val="002D22D0"/>
    <w:rsid w:val="002D79FE"/>
    <w:rsid w:val="002E09DB"/>
    <w:rsid w:val="002E6AFE"/>
    <w:rsid w:val="002E7AC5"/>
    <w:rsid w:val="002F16DB"/>
    <w:rsid w:val="002F2EC3"/>
    <w:rsid w:val="002F7A2D"/>
    <w:rsid w:val="00300CF9"/>
    <w:rsid w:val="003057CA"/>
    <w:rsid w:val="00305C07"/>
    <w:rsid w:val="003077EB"/>
    <w:rsid w:val="00310AC5"/>
    <w:rsid w:val="00312C72"/>
    <w:rsid w:val="003146F1"/>
    <w:rsid w:val="0031672D"/>
    <w:rsid w:val="003170BF"/>
    <w:rsid w:val="0032107B"/>
    <w:rsid w:val="00322F0B"/>
    <w:rsid w:val="0032401C"/>
    <w:rsid w:val="003265EC"/>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2F1D"/>
    <w:rsid w:val="003D51EF"/>
    <w:rsid w:val="003D5A9C"/>
    <w:rsid w:val="003E0E20"/>
    <w:rsid w:val="003E16CA"/>
    <w:rsid w:val="003E1AD1"/>
    <w:rsid w:val="003E269A"/>
    <w:rsid w:val="003E2A32"/>
    <w:rsid w:val="003E5CE6"/>
    <w:rsid w:val="003E7387"/>
    <w:rsid w:val="003F1994"/>
    <w:rsid w:val="003F4B7F"/>
    <w:rsid w:val="003F4EE2"/>
    <w:rsid w:val="003F5D88"/>
    <w:rsid w:val="003F6A11"/>
    <w:rsid w:val="003F7653"/>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4B07"/>
    <w:rsid w:val="00420F8B"/>
    <w:rsid w:val="00422102"/>
    <w:rsid w:val="00432B90"/>
    <w:rsid w:val="00445454"/>
    <w:rsid w:val="00445C8F"/>
    <w:rsid w:val="0044761E"/>
    <w:rsid w:val="00447D86"/>
    <w:rsid w:val="00453628"/>
    <w:rsid w:val="004558ED"/>
    <w:rsid w:val="00456BD8"/>
    <w:rsid w:val="00457CD9"/>
    <w:rsid w:val="00462586"/>
    <w:rsid w:val="00465F6C"/>
    <w:rsid w:val="004713D6"/>
    <w:rsid w:val="00471DF9"/>
    <w:rsid w:val="00475667"/>
    <w:rsid w:val="00477A0E"/>
    <w:rsid w:val="00481BC7"/>
    <w:rsid w:val="0048333A"/>
    <w:rsid w:val="00485D4E"/>
    <w:rsid w:val="004868D7"/>
    <w:rsid w:val="0048721C"/>
    <w:rsid w:val="0048724A"/>
    <w:rsid w:val="00490C2E"/>
    <w:rsid w:val="00495E6F"/>
    <w:rsid w:val="004A129D"/>
    <w:rsid w:val="004A3DFD"/>
    <w:rsid w:val="004A5A7D"/>
    <w:rsid w:val="004A6482"/>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5358"/>
    <w:rsid w:val="004E550D"/>
    <w:rsid w:val="004E60D4"/>
    <w:rsid w:val="004E7826"/>
    <w:rsid w:val="004F30F7"/>
    <w:rsid w:val="004F4759"/>
    <w:rsid w:val="004F6527"/>
    <w:rsid w:val="004F782D"/>
    <w:rsid w:val="00505671"/>
    <w:rsid w:val="0050567A"/>
    <w:rsid w:val="00506EBD"/>
    <w:rsid w:val="00510276"/>
    <w:rsid w:val="00511760"/>
    <w:rsid w:val="00512A78"/>
    <w:rsid w:val="00514B8D"/>
    <w:rsid w:val="00514FE4"/>
    <w:rsid w:val="005151AF"/>
    <w:rsid w:val="00516779"/>
    <w:rsid w:val="0051731E"/>
    <w:rsid w:val="00523C97"/>
    <w:rsid w:val="0052420F"/>
    <w:rsid w:val="005247AE"/>
    <w:rsid w:val="00531686"/>
    <w:rsid w:val="00531D5F"/>
    <w:rsid w:val="00532196"/>
    <w:rsid w:val="005327C9"/>
    <w:rsid w:val="00532F66"/>
    <w:rsid w:val="00533658"/>
    <w:rsid w:val="0053498F"/>
    <w:rsid w:val="00535618"/>
    <w:rsid w:val="005403E1"/>
    <w:rsid w:val="005433C1"/>
    <w:rsid w:val="005443A5"/>
    <w:rsid w:val="00547424"/>
    <w:rsid w:val="00551EDB"/>
    <w:rsid w:val="00562C64"/>
    <w:rsid w:val="005665E2"/>
    <w:rsid w:val="00566752"/>
    <w:rsid w:val="00566D49"/>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6A1A"/>
    <w:rsid w:val="005B7940"/>
    <w:rsid w:val="005C0A66"/>
    <w:rsid w:val="005C5944"/>
    <w:rsid w:val="005C5CA5"/>
    <w:rsid w:val="005C7AB8"/>
    <w:rsid w:val="005C7E4B"/>
    <w:rsid w:val="005D05CF"/>
    <w:rsid w:val="005D54B1"/>
    <w:rsid w:val="005D59C6"/>
    <w:rsid w:val="005D62DE"/>
    <w:rsid w:val="005E16B5"/>
    <w:rsid w:val="005E18D0"/>
    <w:rsid w:val="005E3AD1"/>
    <w:rsid w:val="005E475E"/>
    <w:rsid w:val="005F0CAC"/>
    <w:rsid w:val="005F0FDB"/>
    <w:rsid w:val="005F4240"/>
    <w:rsid w:val="005F4379"/>
    <w:rsid w:val="005F559C"/>
    <w:rsid w:val="005F6BEE"/>
    <w:rsid w:val="005F766F"/>
    <w:rsid w:val="006073B0"/>
    <w:rsid w:val="006073DF"/>
    <w:rsid w:val="00607CC1"/>
    <w:rsid w:val="00610A23"/>
    <w:rsid w:val="0061281E"/>
    <w:rsid w:val="00614364"/>
    <w:rsid w:val="00616506"/>
    <w:rsid w:val="00616C42"/>
    <w:rsid w:val="0061766A"/>
    <w:rsid w:val="006205B0"/>
    <w:rsid w:val="006215F1"/>
    <w:rsid w:val="006221BF"/>
    <w:rsid w:val="0062565A"/>
    <w:rsid w:val="006265B3"/>
    <w:rsid w:val="006312F7"/>
    <w:rsid w:val="0063667B"/>
    <w:rsid w:val="00637442"/>
    <w:rsid w:val="00641D45"/>
    <w:rsid w:val="00641D9C"/>
    <w:rsid w:val="006446EF"/>
    <w:rsid w:val="006467B6"/>
    <w:rsid w:val="00652C79"/>
    <w:rsid w:val="006530E5"/>
    <w:rsid w:val="00653DD2"/>
    <w:rsid w:val="00653E83"/>
    <w:rsid w:val="00654382"/>
    <w:rsid w:val="006572A9"/>
    <w:rsid w:val="00661EC1"/>
    <w:rsid w:val="00661F0A"/>
    <w:rsid w:val="00666A69"/>
    <w:rsid w:val="00667D99"/>
    <w:rsid w:val="00670536"/>
    <w:rsid w:val="00670BA9"/>
    <w:rsid w:val="00674751"/>
    <w:rsid w:val="00680A50"/>
    <w:rsid w:val="00683531"/>
    <w:rsid w:val="00684258"/>
    <w:rsid w:val="00687D6E"/>
    <w:rsid w:val="00691A53"/>
    <w:rsid w:val="006933F8"/>
    <w:rsid w:val="006953C5"/>
    <w:rsid w:val="006A126B"/>
    <w:rsid w:val="006A2417"/>
    <w:rsid w:val="006A26F7"/>
    <w:rsid w:val="006B535C"/>
    <w:rsid w:val="006C463A"/>
    <w:rsid w:val="006C59FE"/>
    <w:rsid w:val="006C5B60"/>
    <w:rsid w:val="006C669F"/>
    <w:rsid w:val="006C7BE8"/>
    <w:rsid w:val="006C7F03"/>
    <w:rsid w:val="006D0A89"/>
    <w:rsid w:val="006D5003"/>
    <w:rsid w:val="006D7096"/>
    <w:rsid w:val="006E0FD9"/>
    <w:rsid w:val="006E2699"/>
    <w:rsid w:val="006E2B22"/>
    <w:rsid w:val="006E4CA1"/>
    <w:rsid w:val="006E4D6A"/>
    <w:rsid w:val="006F139E"/>
    <w:rsid w:val="006F1EA1"/>
    <w:rsid w:val="006F332C"/>
    <w:rsid w:val="006F5CF5"/>
    <w:rsid w:val="006F784A"/>
    <w:rsid w:val="00700675"/>
    <w:rsid w:val="0070251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50243"/>
    <w:rsid w:val="00751D6A"/>
    <w:rsid w:val="0075306E"/>
    <w:rsid w:val="0075726C"/>
    <w:rsid w:val="00760413"/>
    <w:rsid w:val="00761637"/>
    <w:rsid w:val="00761C64"/>
    <w:rsid w:val="00761E0C"/>
    <w:rsid w:val="0076271E"/>
    <w:rsid w:val="007632C3"/>
    <w:rsid w:val="00767550"/>
    <w:rsid w:val="0077015C"/>
    <w:rsid w:val="007711EB"/>
    <w:rsid w:val="007755C7"/>
    <w:rsid w:val="00775E9E"/>
    <w:rsid w:val="00777B54"/>
    <w:rsid w:val="00780413"/>
    <w:rsid w:val="0078091F"/>
    <w:rsid w:val="007815F6"/>
    <w:rsid w:val="0078188E"/>
    <w:rsid w:val="00781DF6"/>
    <w:rsid w:val="00782113"/>
    <w:rsid w:val="0078488A"/>
    <w:rsid w:val="00791F0C"/>
    <w:rsid w:val="0079251E"/>
    <w:rsid w:val="0079439A"/>
    <w:rsid w:val="0079443A"/>
    <w:rsid w:val="00794559"/>
    <w:rsid w:val="00794DB7"/>
    <w:rsid w:val="00797CCC"/>
    <w:rsid w:val="007A705A"/>
    <w:rsid w:val="007B058D"/>
    <w:rsid w:val="007B2F03"/>
    <w:rsid w:val="007B351E"/>
    <w:rsid w:val="007B3AEC"/>
    <w:rsid w:val="007B596E"/>
    <w:rsid w:val="007B647D"/>
    <w:rsid w:val="007C13E6"/>
    <w:rsid w:val="007C3968"/>
    <w:rsid w:val="007C49B2"/>
    <w:rsid w:val="007C5AC0"/>
    <w:rsid w:val="007C5ACC"/>
    <w:rsid w:val="007C6AA8"/>
    <w:rsid w:val="007C6B20"/>
    <w:rsid w:val="007C7DE8"/>
    <w:rsid w:val="007D0280"/>
    <w:rsid w:val="007D2160"/>
    <w:rsid w:val="007D2213"/>
    <w:rsid w:val="007D3D8A"/>
    <w:rsid w:val="007D533E"/>
    <w:rsid w:val="007E248B"/>
    <w:rsid w:val="007E5AA1"/>
    <w:rsid w:val="007E68BB"/>
    <w:rsid w:val="007E713E"/>
    <w:rsid w:val="007F0719"/>
    <w:rsid w:val="007F2441"/>
    <w:rsid w:val="007F2A82"/>
    <w:rsid w:val="007F3216"/>
    <w:rsid w:val="007F454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F01"/>
    <w:rsid w:val="008319AE"/>
    <w:rsid w:val="00834712"/>
    <w:rsid w:val="0083698F"/>
    <w:rsid w:val="0084487A"/>
    <w:rsid w:val="00845073"/>
    <w:rsid w:val="00845916"/>
    <w:rsid w:val="0085068A"/>
    <w:rsid w:val="00850944"/>
    <w:rsid w:val="00854463"/>
    <w:rsid w:val="00855E71"/>
    <w:rsid w:val="0086016F"/>
    <w:rsid w:val="00862638"/>
    <w:rsid w:val="00864D74"/>
    <w:rsid w:val="00866B92"/>
    <w:rsid w:val="00867764"/>
    <w:rsid w:val="00872805"/>
    <w:rsid w:val="0087323F"/>
    <w:rsid w:val="00874167"/>
    <w:rsid w:val="008758CF"/>
    <w:rsid w:val="008808D7"/>
    <w:rsid w:val="00881DCB"/>
    <w:rsid w:val="00882D3F"/>
    <w:rsid w:val="00882DD1"/>
    <w:rsid w:val="00884BD4"/>
    <w:rsid w:val="0089091F"/>
    <w:rsid w:val="00893A0A"/>
    <w:rsid w:val="0089438A"/>
    <w:rsid w:val="0089451A"/>
    <w:rsid w:val="008950C9"/>
    <w:rsid w:val="00896BA0"/>
    <w:rsid w:val="008A1E7C"/>
    <w:rsid w:val="008A2AFE"/>
    <w:rsid w:val="008A5060"/>
    <w:rsid w:val="008A5248"/>
    <w:rsid w:val="008A5E18"/>
    <w:rsid w:val="008B16F8"/>
    <w:rsid w:val="008B1986"/>
    <w:rsid w:val="008B4885"/>
    <w:rsid w:val="008C06B4"/>
    <w:rsid w:val="008C0B14"/>
    <w:rsid w:val="008C19B3"/>
    <w:rsid w:val="008C1E5B"/>
    <w:rsid w:val="008C2139"/>
    <w:rsid w:val="008C24BD"/>
    <w:rsid w:val="008C33D0"/>
    <w:rsid w:val="008C45F2"/>
    <w:rsid w:val="008D1777"/>
    <w:rsid w:val="008D25C9"/>
    <w:rsid w:val="008D2CF5"/>
    <w:rsid w:val="008D2D6F"/>
    <w:rsid w:val="008D34BF"/>
    <w:rsid w:val="008D3788"/>
    <w:rsid w:val="008D3E23"/>
    <w:rsid w:val="008D5DBA"/>
    <w:rsid w:val="008D6156"/>
    <w:rsid w:val="008D7990"/>
    <w:rsid w:val="008D7C15"/>
    <w:rsid w:val="008E251B"/>
    <w:rsid w:val="008E446B"/>
    <w:rsid w:val="008E47C1"/>
    <w:rsid w:val="008F0B2B"/>
    <w:rsid w:val="008F1C31"/>
    <w:rsid w:val="008F3FAD"/>
    <w:rsid w:val="00902805"/>
    <w:rsid w:val="0090297D"/>
    <w:rsid w:val="00904024"/>
    <w:rsid w:val="00907788"/>
    <w:rsid w:val="00911978"/>
    <w:rsid w:val="00912102"/>
    <w:rsid w:val="00912FC5"/>
    <w:rsid w:val="00914101"/>
    <w:rsid w:val="00915438"/>
    <w:rsid w:val="00916196"/>
    <w:rsid w:val="00916455"/>
    <w:rsid w:val="00920F84"/>
    <w:rsid w:val="00924FAF"/>
    <w:rsid w:val="00927BF5"/>
    <w:rsid w:val="00931960"/>
    <w:rsid w:val="00933C6D"/>
    <w:rsid w:val="00933F41"/>
    <w:rsid w:val="009373BA"/>
    <w:rsid w:val="00937420"/>
    <w:rsid w:val="00937D13"/>
    <w:rsid w:val="00943D4D"/>
    <w:rsid w:val="00944222"/>
    <w:rsid w:val="00947848"/>
    <w:rsid w:val="00952296"/>
    <w:rsid w:val="00952D5B"/>
    <w:rsid w:val="00954049"/>
    <w:rsid w:val="00956238"/>
    <w:rsid w:val="00956C6C"/>
    <w:rsid w:val="00962208"/>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5054"/>
    <w:rsid w:val="009862B6"/>
    <w:rsid w:val="00990283"/>
    <w:rsid w:val="0099064B"/>
    <w:rsid w:val="00991623"/>
    <w:rsid w:val="009940E6"/>
    <w:rsid w:val="00994621"/>
    <w:rsid w:val="009966E9"/>
    <w:rsid w:val="009978F9"/>
    <w:rsid w:val="009A0339"/>
    <w:rsid w:val="009A03B3"/>
    <w:rsid w:val="009A0607"/>
    <w:rsid w:val="009A2845"/>
    <w:rsid w:val="009A4283"/>
    <w:rsid w:val="009A6FC8"/>
    <w:rsid w:val="009B057C"/>
    <w:rsid w:val="009B1425"/>
    <w:rsid w:val="009B1A86"/>
    <w:rsid w:val="009B1B05"/>
    <w:rsid w:val="009B3C5C"/>
    <w:rsid w:val="009B46DD"/>
    <w:rsid w:val="009B4813"/>
    <w:rsid w:val="009C152A"/>
    <w:rsid w:val="009C4517"/>
    <w:rsid w:val="009C51D4"/>
    <w:rsid w:val="009C785A"/>
    <w:rsid w:val="009D1CF1"/>
    <w:rsid w:val="009D5D4C"/>
    <w:rsid w:val="009D73E3"/>
    <w:rsid w:val="009E245E"/>
    <w:rsid w:val="009E2782"/>
    <w:rsid w:val="009E2A04"/>
    <w:rsid w:val="009E38B7"/>
    <w:rsid w:val="009E5C45"/>
    <w:rsid w:val="009F104D"/>
    <w:rsid w:val="009F12BD"/>
    <w:rsid w:val="009F2AED"/>
    <w:rsid w:val="009F31BB"/>
    <w:rsid w:val="009F6B95"/>
    <w:rsid w:val="009F6BAA"/>
    <w:rsid w:val="009F6E1E"/>
    <w:rsid w:val="009F6F5C"/>
    <w:rsid w:val="009F6FDB"/>
    <w:rsid w:val="00A00A54"/>
    <w:rsid w:val="00A03097"/>
    <w:rsid w:val="00A05268"/>
    <w:rsid w:val="00A0622B"/>
    <w:rsid w:val="00A102B7"/>
    <w:rsid w:val="00A114E0"/>
    <w:rsid w:val="00A137ED"/>
    <w:rsid w:val="00A14057"/>
    <w:rsid w:val="00A16DD3"/>
    <w:rsid w:val="00A17F27"/>
    <w:rsid w:val="00A21DD5"/>
    <w:rsid w:val="00A22617"/>
    <w:rsid w:val="00A23E8C"/>
    <w:rsid w:val="00A25A92"/>
    <w:rsid w:val="00A25BC3"/>
    <w:rsid w:val="00A27BEB"/>
    <w:rsid w:val="00A31F5F"/>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55A9"/>
    <w:rsid w:val="00A5637D"/>
    <w:rsid w:val="00A616B0"/>
    <w:rsid w:val="00A63659"/>
    <w:rsid w:val="00A63B44"/>
    <w:rsid w:val="00A666C8"/>
    <w:rsid w:val="00A66D9E"/>
    <w:rsid w:val="00A66E6F"/>
    <w:rsid w:val="00A67332"/>
    <w:rsid w:val="00A73E0F"/>
    <w:rsid w:val="00A7513B"/>
    <w:rsid w:val="00A84A0C"/>
    <w:rsid w:val="00A84E28"/>
    <w:rsid w:val="00A85B6F"/>
    <w:rsid w:val="00A92994"/>
    <w:rsid w:val="00A92CB9"/>
    <w:rsid w:val="00A944BD"/>
    <w:rsid w:val="00A94CB7"/>
    <w:rsid w:val="00AA09B6"/>
    <w:rsid w:val="00AA511B"/>
    <w:rsid w:val="00AA62B7"/>
    <w:rsid w:val="00AA79B3"/>
    <w:rsid w:val="00AB1B7B"/>
    <w:rsid w:val="00AB21A0"/>
    <w:rsid w:val="00AB45E2"/>
    <w:rsid w:val="00AB621F"/>
    <w:rsid w:val="00AC1F52"/>
    <w:rsid w:val="00AC6AD4"/>
    <w:rsid w:val="00AC7002"/>
    <w:rsid w:val="00AD134E"/>
    <w:rsid w:val="00AD2578"/>
    <w:rsid w:val="00AD5B28"/>
    <w:rsid w:val="00AD5E6A"/>
    <w:rsid w:val="00AE02DA"/>
    <w:rsid w:val="00AE731D"/>
    <w:rsid w:val="00B019A9"/>
    <w:rsid w:val="00B06932"/>
    <w:rsid w:val="00B11B5A"/>
    <w:rsid w:val="00B177E0"/>
    <w:rsid w:val="00B22706"/>
    <w:rsid w:val="00B23966"/>
    <w:rsid w:val="00B23C33"/>
    <w:rsid w:val="00B30A23"/>
    <w:rsid w:val="00B31B82"/>
    <w:rsid w:val="00B333EF"/>
    <w:rsid w:val="00B40F7D"/>
    <w:rsid w:val="00B4226D"/>
    <w:rsid w:val="00B444BD"/>
    <w:rsid w:val="00B464DC"/>
    <w:rsid w:val="00B47551"/>
    <w:rsid w:val="00B47AE0"/>
    <w:rsid w:val="00B50FF7"/>
    <w:rsid w:val="00B51219"/>
    <w:rsid w:val="00B51392"/>
    <w:rsid w:val="00B52F7A"/>
    <w:rsid w:val="00B53256"/>
    <w:rsid w:val="00B53681"/>
    <w:rsid w:val="00B53B22"/>
    <w:rsid w:val="00B6044C"/>
    <w:rsid w:val="00B60554"/>
    <w:rsid w:val="00B605EB"/>
    <w:rsid w:val="00B61AAE"/>
    <w:rsid w:val="00B622F8"/>
    <w:rsid w:val="00B64CB4"/>
    <w:rsid w:val="00B70E76"/>
    <w:rsid w:val="00B76D93"/>
    <w:rsid w:val="00B82503"/>
    <w:rsid w:val="00B83CC8"/>
    <w:rsid w:val="00B85AED"/>
    <w:rsid w:val="00B85F01"/>
    <w:rsid w:val="00B90239"/>
    <w:rsid w:val="00B90349"/>
    <w:rsid w:val="00B93A30"/>
    <w:rsid w:val="00B93A67"/>
    <w:rsid w:val="00B94577"/>
    <w:rsid w:val="00B946C1"/>
    <w:rsid w:val="00B97FA3"/>
    <w:rsid w:val="00BA14E3"/>
    <w:rsid w:val="00BA4E9D"/>
    <w:rsid w:val="00BA575B"/>
    <w:rsid w:val="00BB3A53"/>
    <w:rsid w:val="00BB5B4E"/>
    <w:rsid w:val="00BB7227"/>
    <w:rsid w:val="00BC1779"/>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54DF"/>
    <w:rsid w:val="00C120FD"/>
    <w:rsid w:val="00C13F9D"/>
    <w:rsid w:val="00C14EF3"/>
    <w:rsid w:val="00C1623D"/>
    <w:rsid w:val="00C25691"/>
    <w:rsid w:val="00C2697A"/>
    <w:rsid w:val="00C30211"/>
    <w:rsid w:val="00C3283D"/>
    <w:rsid w:val="00C337B9"/>
    <w:rsid w:val="00C3699A"/>
    <w:rsid w:val="00C3772B"/>
    <w:rsid w:val="00C400DE"/>
    <w:rsid w:val="00C439B1"/>
    <w:rsid w:val="00C44678"/>
    <w:rsid w:val="00C44D81"/>
    <w:rsid w:val="00C46D7A"/>
    <w:rsid w:val="00C50196"/>
    <w:rsid w:val="00C51372"/>
    <w:rsid w:val="00C534F7"/>
    <w:rsid w:val="00C5408D"/>
    <w:rsid w:val="00C55B7E"/>
    <w:rsid w:val="00C56394"/>
    <w:rsid w:val="00C56A91"/>
    <w:rsid w:val="00C574F9"/>
    <w:rsid w:val="00C57A17"/>
    <w:rsid w:val="00C60DEE"/>
    <w:rsid w:val="00C61DA5"/>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7F3F"/>
    <w:rsid w:val="00CA1B53"/>
    <w:rsid w:val="00CA1F4C"/>
    <w:rsid w:val="00CA2E4C"/>
    <w:rsid w:val="00CA389C"/>
    <w:rsid w:val="00CA3B31"/>
    <w:rsid w:val="00CA673C"/>
    <w:rsid w:val="00CB01E3"/>
    <w:rsid w:val="00CB0DB5"/>
    <w:rsid w:val="00CB19ED"/>
    <w:rsid w:val="00CB67B7"/>
    <w:rsid w:val="00CC01E8"/>
    <w:rsid w:val="00CC0D26"/>
    <w:rsid w:val="00CD0B70"/>
    <w:rsid w:val="00CD17FE"/>
    <w:rsid w:val="00CD1A83"/>
    <w:rsid w:val="00CD35B6"/>
    <w:rsid w:val="00CD6150"/>
    <w:rsid w:val="00CD652C"/>
    <w:rsid w:val="00CE239F"/>
    <w:rsid w:val="00CE3FB6"/>
    <w:rsid w:val="00CE4F64"/>
    <w:rsid w:val="00CE6C16"/>
    <w:rsid w:val="00CF0338"/>
    <w:rsid w:val="00CF32F3"/>
    <w:rsid w:val="00CF51CF"/>
    <w:rsid w:val="00CF51D5"/>
    <w:rsid w:val="00CF5D17"/>
    <w:rsid w:val="00D009D8"/>
    <w:rsid w:val="00D045F5"/>
    <w:rsid w:val="00D05649"/>
    <w:rsid w:val="00D106C7"/>
    <w:rsid w:val="00D11417"/>
    <w:rsid w:val="00D11C80"/>
    <w:rsid w:val="00D12574"/>
    <w:rsid w:val="00D12BAE"/>
    <w:rsid w:val="00D130DC"/>
    <w:rsid w:val="00D14E4A"/>
    <w:rsid w:val="00D173E3"/>
    <w:rsid w:val="00D2079E"/>
    <w:rsid w:val="00D23D98"/>
    <w:rsid w:val="00D251A6"/>
    <w:rsid w:val="00D25734"/>
    <w:rsid w:val="00D25ABD"/>
    <w:rsid w:val="00D25BA9"/>
    <w:rsid w:val="00D25CE1"/>
    <w:rsid w:val="00D25DE9"/>
    <w:rsid w:val="00D27E4B"/>
    <w:rsid w:val="00D332EF"/>
    <w:rsid w:val="00D44F93"/>
    <w:rsid w:val="00D51CB7"/>
    <w:rsid w:val="00D528FC"/>
    <w:rsid w:val="00D5312B"/>
    <w:rsid w:val="00D5424D"/>
    <w:rsid w:val="00D54372"/>
    <w:rsid w:val="00D56C0B"/>
    <w:rsid w:val="00D60A0B"/>
    <w:rsid w:val="00D620B8"/>
    <w:rsid w:val="00D63854"/>
    <w:rsid w:val="00D6429A"/>
    <w:rsid w:val="00D646EC"/>
    <w:rsid w:val="00D6712A"/>
    <w:rsid w:val="00D70336"/>
    <w:rsid w:val="00D708B8"/>
    <w:rsid w:val="00D732BC"/>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3AF8"/>
    <w:rsid w:val="00DD4331"/>
    <w:rsid w:val="00DE03A6"/>
    <w:rsid w:val="00DE06BA"/>
    <w:rsid w:val="00DE0DE6"/>
    <w:rsid w:val="00DE1437"/>
    <w:rsid w:val="00DE2A6E"/>
    <w:rsid w:val="00DE2F9E"/>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538B"/>
    <w:rsid w:val="00E2552C"/>
    <w:rsid w:val="00E255A3"/>
    <w:rsid w:val="00E257EE"/>
    <w:rsid w:val="00E25CF2"/>
    <w:rsid w:val="00E2614B"/>
    <w:rsid w:val="00E26543"/>
    <w:rsid w:val="00E26736"/>
    <w:rsid w:val="00E3144A"/>
    <w:rsid w:val="00E33363"/>
    <w:rsid w:val="00E33D4A"/>
    <w:rsid w:val="00E3487D"/>
    <w:rsid w:val="00E34CA8"/>
    <w:rsid w:val="00E41B78"/>
    <w:rsid w:val="00E43631"/>
    <w:rsid w:val="00E46DE2"/>
    <w:rsid w:val="00E476C8"/>
    <w:rsid w:val="00E52015"/>
    <w:rsid w:val="00E53723"/>
    <w:rsid w:val="00E54A43"/>
    <w:rsid w:val="00E60F60"/>
    <w:rsid w:val="00E61AC0"/>
    <w:rsid w:val="00E61E5B"/>
    <w:rsid w:val="00E63B0B"/>
    <w:rsid w:val="00E651D4"/>
    <w:rsid w:val="00E7039B"/>
    <w:rsid w:val="00E70898"/>
    <w:rsid w:val="00E70A4D"/>
    <w:rsid w:val="00E71F00"/>
    <w:rsid w:val="00E72FB3"/>
    <w:rsid w:val="00E7740F"/>
    <w:rsid w:val="00E774AE"/>
    <w:rsid w:val="00E8408F"/>
    <w:rsid w:val="00E84BD0"/>
    <w:rsid w:val="00E85371"/>
    <w:rsid w:val="00E85F82"/>
    <w:rsid w:val="00E91009"/>
    <w:rsid w:val="00EA1808"/>
    <w:rsid w:val="00EA59F9"/>
    <w:rsid w:val="00EB2188"/>
    <w:rsid w:val="00EB284A"/>
    <w:rsid w:val="00EB446D"/>
    <w:rsid w:val="00EC008B"/>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4687"/>
    <w:rsid w:val="00F1488A"/>
    <w:rsid w:val="00F152EA"/>
    <w:rsid w:val="00F16F4A"/>
    <w:rsid w:val="00F17C02"/>
    <w:rsid w:val="00F17ECF"/>
    <w:rsid w:val="00F203BC"/>
    <w:rsid w:val="00F22902"/>
    <w:rsid w:val="00F24220"/>
    <w:rsid w:val="00F253BD"/>
    <w:rsid w:val="00F305D6"/>
    <w:rsid w:val="00F34329"/>
    <w:rsid w:val="00F34404"/>
    <w:rsid w:val="00F35523"/>
    <w:rsid w:val="00F37E51"/>
    <w:rsid w:val="00F418D3"/>
    <w:rsid w:val="00F432F1"/>
    <w:rsid w:val="00F43E6C"/>
    <w:rsid w:val="00F462B5"/>
    <w:rsid w:val="00F46D67"/>
    <w:rsid w:val="00F46E44"/>
    <w:rsid w:val="00F47ACD"/>
    <w:rsid w:val="00F50242"/>
    <w:rsid w:val="00F52917"/>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559F"/>
    <w:rsid w:val="00F85697"/>
    <w:rsid w:val="00F85D29"/>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54EA"/>
    <w:rsid w:val="00FC14EA"/>
    <w:rsid w:val="00FC20E8"/>
    <w:rsid w:val="00FC225A"/>
    <w:rsid w:val="00FC7405"/>
    <w:rsid w:val="00FC7EDE"/>
    <w:rsid w:val="00FD064A"/>
    <w:rsid w:val="00FD4077"/>
    <w:rsid w:val="00FD487C"/>
    <w:rsid w:val="00FD6CDD"/>
    <w:rsid w:val="00FE1C9E"/>
    <w:rsid w:val="00FF083D"/>
    <w:rsid w:val="00FF1679"/>
    <w:rsid w:val="00FF22F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s://www.portalzp.pl/kody-cpv/szczegoly/przygotowanie-terenu-pod-budowe-6347" TargetMode="External"/><Relationship Id="rId26" Type="http://schemas.openxmlformats.org/officeDocument/2006/relationships/hyperlink" Target="https://www.portalzp.pl/kody-cpv/szczegoly/aparatura-rentgenowska-2679" TargetMode="External"/><Relationship Id="rId39" Type="http://schemas.openxmlformats.org/officeDocument/2006/relationships/hyperlink" Target="mailto:zp@wolow.pl" TargetMode="External"/><Relationship Id="rId21" Type="http://schemas.openxmlformats.org/officeDocument/2006/relationships/hyperlink" Target="https://www.portalzp.pl/kody-cpv/szczegoly/roboty-instalacyjne-wodnokanalizacyjne-i-sanitarne-7067" TargetMode="External"/><Relationship Id="rId34" Type="http://schemas.openxmlformats.org/officeDocument/2006/relationships/hyperlink" Target="https://isap.sejm.gov.pl/isap.nsf/DocDetails.xsp?id=WDU20210001646" TargetMode="External"/><Relationship Id="rId42" Type="http://schemas.openxmlformats.org/officeDocument/2006/relationships/hyperlink" Target="https://platformazakupowa.pl/" TargetMode="External"/><Relationship Id="rId47" Type="http://schemas.openxmlformats.org/officeDocument/2006/relationships/hyperlink" Target="http://platformazakupowa.pl" TargetMode="External"/><Relationship Id="rId50" Type="http://schemas.openxmlformats.org/officeDocument/2006/relationships/hyperlink" Target="https://platformazakupowa.pl/pn/wolow" TargetMode="External"/><Relationship Id="rId55" Type="http://schemas.openxmlformats.org/officeDocument/2006/relationships/hyperlink" Target="https://platformazakupowa.pl/" TargetMode="External"/><Relationship Id="rId63" Type="http://schemas.openxmlformats.org/officeDocument/2006/relationships/hyperlink" Target="https://platformazakupowa.pl/pn/wolow" TargetMode="External"/><Relationship Id="rId68" Type="http://schemas.openxmlformats.org/officeDocument/2006/relationships/fontTable" Target="fontTable.xml"/><Relationship Id="rId7" Type="http://schemas.openxmlformats.org/officeDocument/2006/relationships/footnotes" Target="footnotes.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portalzp.pl/kody-cpv/szczegoly/roboty-budowlane-w-zakresie-budowy-placowek-zdrowotnych-6543" TargetMode="External"/><Relationship Id="rId29" Type="http://schemas.openxmlformats.org/officeDocument/2006/relationships/hyperlink" Target="https://www.portalzp.pl/kody-cpv/szczegoly/densytometry-44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low.pl" TargetMode="External"/><Relationship Id="rId24" Type="http://schemas.openxmlformats.org/officeDocument/2006/relationships/hyperlink" Target="https://www.portalzp.pl/kody-cpv/szczegoly/uslugi-projektowania-architektonicznego-8079" TargetMode="External"/><Relationship Id="rId32" Type="http://schemas.openxmlformats.org/officeDocument/2006/relationships/hyperlink" Target="https://isap.sejm.gov.pl/isap.nsf/DocDetails.xsp?id=WDU20210002351"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hyperlink" Target="https://drive.google.com/file/d/1Kd1DttbBeiNWt4q4slS4t76lZVKPbkyD/view" TargetMode="External"/><Relationship Id="rId53" Type="http://schemas.openxmlformats.org/officeDocument/2006/relationships/hyperlink" Target="https://moj.gov.pl/nforms/signer/upload?xFormsAppName=SIGNER" TargetMode="External"/><Relationship Id="rId58" Type="http://schemas.openxmlformats.org/officeDocument/2006/relationships/hyperlink" Target="https://platformazakupowa.pl/pn/wolow"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ortalzp.pl/kody-cpv/szczegoly/roboty-budowlane-w-zakresie-budowy-obiektow-budowlanych-opieki-zdrowotnej-i-spolecznej-krematoriow-oraz-obiektow-uzytecznosci-publicznej-6542" TargetMode="External"/><Relationship Id="rId23" Type="http://schemas.openxmlformats.org/officeDocument/2006/relationships/hyperlink" Target="https://www.portalzp.pl/kody-cpv/szczegoly/roboty-inzynieryjne-i-budowlane-6590" TargetMode="External"/><Relationship Id="rId28" Type="http://schemas.openxmlformats.org/officeDocument/2006/relationships/hyperlink" Target="https://www.portalzp.pl/kody-cpv/szczegoly/urzadzenia-medyczne-2677" TargetMode="External"/><Relationship Id="rId36" Type="http://schemas.openxmlformats.org/officeDocument/2006/relationships/hyperlink" Target="https://platformazakupowa.pl/pn/wolow" TargetMode="External"/><Relationship Id="rId49" Type="http://schemas.openxmlformats.org/officeDocument/2006/relationships/hyperlink" Target="https://platformazakupowa.pl/strona/45-instrukcje" TargetMode="External"/><Relationship Id="rId57" Type="http://schemas.openxmlformats.org/officeDocument/2006/relationships/hyperlink" Target="http://platformazakupowa.pl" TargetMode="External"/><Relationship Id="rId61" Type="http://schemas.openxmlformats.org/officeDocument/2006/relationships/hyperlink" Target="https://platformazakupowa.pl/strona/45-instrukcje" TargetMode="External"/><Relationship Id="rId10" Type="http://schemas.openxmlformats.org/officeDocument/2006/relationships/hyperlink" Target="https://platformazakupowa.pl/pn/wolow" TargetMode="External"/><Relationship Id="rId19" Type="http://schemas.openxmlformats.org/officeDocument/2006/relationships/hyperlink" Target="https://www.portalzp.pl/kody-cpv/szczegoly/roboty-instalacyjne-elektryczne-7017" TargetMode="External"/><Relationship Id="rId31" Type="http://schemas.openxmlformats.org/officeDocument/2006/relationships/hyperlink" Target="https://www.portalzp.pl/kody-cpv/szczegoly/wyposazenie-rozne-4845" TargetMode="External"/><Relationship Id="rId44" Type="http://schemas.openxmlformats.org/officeDocument/2006/relationships/hyperlink" Target="https://platformazakupowa.pl/strona/1-regulamin" TargetMode="External"/><Relationship Id="rId52" Type="http://schemas.openxmlformats.org/officeDocument/2006/relationships/hyperlink" Target="https://www.nccert.pl/" TargetMode="External"/><Relationship Id="rId60" Type="http://schemas.openxmlformats.org/officeDocument/2006/relationships/hyperlink" Target="http://platformazakupowa.pl" TargetMode="External"/><Relationship Id="rId65" Type="http://schemas.openxmlformats.org/officeDocument/2006/relationships/hyperlink" Target="https://platformazakupowa.pl/pn/wolow"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ip.wolow.pl" TargetMode="External"/><Relationship Id="rId22" Type="http://schemas.openxmlformats.org/officeDocument/2006/relationships/hyperlink" Target="https://www.portalzp.pl/kody-cpv/szczegoly/roboty-wykonczeniowe-w-zakresie-obiektow-budowlanych-7096" TargetMode="External"/><Relationship Id="rId27" Type="http://schemas.openxmlformats.org/officeDocument/2006/relationships/hyperlink" Target="https://www.portalzp.pl/kody-cpv/szczegoly/sprzet-obrazujacy-poglosowy-ultradzwiekowy-i-dopplerowski-2698" TargetMode="External"/><Relationship Id="rId30" Type="http://schemas.openxmlformats.org/officeDocument/2006/relationships/hyperlink" Target="https://www.portalzp.pl/kody-cpv/szczegoly/rozne-meble-i-wyposazenie-4725"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 TargetMode="External"/><Relationship Id="rId48" Type="http://schemas.openxmlformats.org/officeDocument/2006/relationships/hyperlink" Target="http://platformazakupowa.pl" TargetMode="External"/><Relationship Id="rId56" Type="http://schemas.openxmlformats.org/officeDocument/2006/relationships/hyperlink" Target="https://platformazakupowa.pl/strona/45-instrukcje" TargetMode="External"/><Relationship Id="rId64" Type="http://schemas.openxmlformats.org/officeDocument/2006/relationships/hyperlink" Target="https://platformazakupowa.pl/pn/wolow"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latformazakupowa.pl/" TargetMode="External"/><Relationship Id="rId7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s://platformazakupowa.pl/pn/wolow" TargetMode="External"/><Relationship Id="rId17" Type="http://schemas.openxmlformats.org/officeDocument/2006/relationships/hyperlink" Target="https://www.portalzp.pl/kody-cpv/szczegoly/roboty-budowlane-w-zakresie-obiektow-szpitalnych-6547" TargetMode="External"/><Relationship Id="rId25" Type="http://schemas.openxmlformats.org/officeDocument/2006/relationships/hyperlink" Target="https://www.portalzp.pl/kody-cpv/szczegoly/urzadzenia-medyczne-2677" TargetMode="External"/><Relationship Id="rId33" Type="http://schemas.openxmlformats.org/officeDocument/2006/relationships/hyperlink" Target="https://isap.sejm.gov.pl/isap.nsf/DocDetails.xsp?id=WDU20210002351" TargetMode="External"/><Relationship Id="rId38" Type="http://schemas.openxmlformats.org/officeDocument/2006/relationships/hyperlink" Target="http://platformazakupowa.pl" TargetMode="External"/><Relationship Id="rId46" Type="http://schemas.openxmlformats.org/officeDocument/2006/relationships/hyperlink" Target="http://platformazakupowa.pl" TargetMode="External"/><Relationship Id="rId59" Type="http://schemas.openxmlformats.org/officeDocument/2006/relationships/hyperlink" Target="http://platformazakupowa.pl" TargetMode="External"/><Relationship Id="rId67" Type="http://schemas.openxmlformats.org/officeDocument/2006/relationships/footer" Target="footer1.xml"/><Relationship Id="rId20" Type="http://schemas.openxmlformats.org/officeDocument/2006/relationships/hyperlink" Target="https://www.portalzp.pl/kody-cpv/szczegoly/roboty-instalacyjne-w-budynkach-7016" TargetMode="External"/><Relationship Id="rId41" Type="http://schemas.openxmlformats.org/officeDocument/2006/relationships/hyperlink" Target="http://platformazakupowa.pl" TargetMode="External"/><Relationship Id="rId54" Type="http://schemas.openxmlformats.org/officeDocument/2006/relationships/hyperlink" Target="https://www.gov.pl/web/mswia/oprogramowanie-do-pobrania" TargetMode="External"/><Relationship Id="rId62" Type="http://schemas.openxmlformats.org/officeDocument/2006/relationships/hyperlink" Target="https://platformazakupowa.pl/pn/wolow" TargetMode="External"/><Relationship Id="rId7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CC49016-2692-4043-A5AF-423043FC4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31</Pages>
  <Words>14044</Words>
  <Characters>84265</Characters>
  <Application>Microsoft Office Word</Application>
  <DocSecurity>0</DocSecurity>
  <Lines>702</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Katarzyna Jankowska</cp:lastModifiedBy>
  <cp:revision>28</cp:revision>
  <cp:lastPrinted>2022-07-01T12:26:00Z</cp:lastPrinted>
  <dcterms:created xsi:type="dcterms:W3CDTF">2022-06-30T12:40:00Z</dcterms:created>
  <dcterms:modified xsi:type="dcterms:W3CDTF">2022-07-05T13:32:00Z</dcterms:modified>
</cp:coreProperties>
</file>