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agwek4"/>
        <w:numPr>
          <w:ilvl w:val="0"/>
          <w:numId w:val="1"/>
        </w:numPr>
        <w:tabs>
          <w:tab w:val="left" w:pos="0" w:leader="none"/>
        </w:tabs>
        <w:spacing w:lineRule="auto" w:line="276" w:before="0" w:after="0"/>
        <w:jc w:val="right"/>
        <w:rPr>
          <w:rFonts w:ascii="Times New Roman" w:hAnsi="Times New Roman" w:cs="Garamond"/>
          <w:b w:val="false"/>
          <w:b w:val="false"/>
          <w:bCs w:val="false"/>
          <w:color w:val="000000"/>
          <w:sz w:val="24"/>
          <w:szCs w:val="24"/>
        </w:rPr>
      </w:pPr>
      <w:r>
        <w:rPr>
          <w:rFonts w:cs="Garamond" w:ascii="Times New Roman" w:hAnsi="Times New Roman"/>
          <w:b w:val="false"/>
          <w:bCs w:val="false"/>
          <w:color w:val="000000"/>
          <w:sz w:val="24"/>
          <w:szCs w:val="24"/>
        </w:rPr>
        <w:t>ZAŁĄCZNIK NR  …. DO SWZ</w:t>
      </w:r>
    </w:p>
    <w:p>
      <w:pPr>
        <w:pStyle w:val="Nagwek4"/>
        <w:numPr>
          <w:ilvl w:val="0"/>
          <w:numId w:val="1"/>
        </w:numPr>
        <w:tabs>
          <w:tab w:val="left" w:pos="0" w:leader="none"/>
        </w:tabs>
        <w:spacing w:lineRule="auto" w:line="276" w:before="0" w:after="0"/>
        <w:jc w:val="right"/>
        <w:rPr>
          <w:rFonts w:ascii="Times New Roman" w:hAnsi="Times New Roman" w:cs="Garamond"/>
          <w:b w:val="false"/>
          <w:b w:val="false"/>
          <w:bCs w:val="false"/>
          <w:color w:val="000000"/>
          <w:sz w:val="24"/>
          <w:szCs w:val="24"/>
        </w:rPr>
      </w:pPr>
      <w:r>
        <w:rPr>
          <w:rFonts w:cs="Garamond" w:ascii="Times New Roman" w:hAnsi="Times New Roman"/>
          <w:b w:val="false"/>
          <w:bCs w:val="false"/>
          <w:color w:val="000000"/>
          <w:sz w:val="24"/>
          <w:szCs w:val="24"/>
        </w:rPr>
        <w:t>WZÓR UMOWY</w:t>
      </w:r>
    </w:p>
    <w:p>
      <w:pPr>
        <w:pStyle w:val="Normal"/>
        <w:spacing w:lineRule="auto" w:line="276"/>
        <w:jc w:val="center"/>
        <w:rPr>
          <w:rFonts w:ascii="Times New Roman" w:hAnsi="Times New Roman" w:cs="Albert Sans"/>
          <w:color w:val="000000"/>
          <w:sz w:val="24"/>
          <w:szCs w:val="24"/>
        </w:rPr>
      </w:pPr>
      <w:r>
        <w:rPr>
          <w:rFonts w:cs="Albert Sans" w:ascii="Times New Roman" w:hAnsi="Times New Roman"/>
          <w:color w:val="000000"/>
          <w:sz w:val="24"/>
          <w:szCs w:val="24"/>
        </w:rPr>
        <w:t xml:space="preserve">(wzór) </w:t>
      </w:r>
    </w:p>
    <w:p>
      <w:pPr>
        <w:pStyle w:val="Normal"/>
        <w:spacing w:lineRule="auto" w:line="276"/>
        <w:jc w:val="center"/>
        <w:rPr>
          <w:rFonts w:ascii="Times New Roman" w:hAnsi="Times New Roman" w:cs="Albert Sans"/>
          <w:color w:val="000000"/>
          <w:sz w:val="24"/>
          <w:szCs w:val="24"/>
        </w:rPr>
      </w:pPr>
      <w:r>
        <w:rPr>
          <w:rFonts w:cs="Albert Sans" w:ascii="Times New Roman" w:hAnsi="Times New Roman"/>
          <w:color w:val="000000"/>
          <w:sz w:val="24"/>
          <w:szCs w:val="24"/>
        </w:rPr>
        <w:t>UMOWA NR WSS………………..</w:t>
      </w:r>
    </w:p>
    <w:p>
      <w:pPr>
        <w:pStyle w:val="Normal"/>
        <w:tabs>
          <w:tab w:val="left" w:pos="0" w:leader="none"/>
        </w:tabs>
        <w:spacing w:lineRule="auto" w:line="276"/>
        <w:jc w:val="center"/>
        <w:rPr>
          <w:rFonts w:ascii="Times New Roman" w:hAnsi="Times New Roman" w:cs="Garamond"/>
          <w:color w:val="000000"/>
          <w:sz w:val="24"/>
          <w:szCs w:val="24"/>
        </w:rPr>
      </w:pPr>
      <w:r>
        <w:rPr>
          <w:rFonts w:cs="Garamond" w:ascii="Times New Roman" w:hAnsi="Times New Roman"/>
          <w:color w:val="000000"/>
          <w:sz w:val="24"/>
          <w:szCs w:val="24"/>
        </w:rPr>
      </w:r>
    </w:p>
    <w:p>
      <w:pPr>
        <w:pStyle w:val="Normal"/>
        <w:spacing w:lineRule="auto" w:line="276"/>
        <w:jc w:val="both"/>
        <w:rPr>
          <w:rFonts w:ascii="Albert Sans" w:hAnsi="Albert Sans" w:cs="Garamond"/>
          <w:color w:val="000000"/>
          <w:sz w:val="21"/>
          <w:szCs w:val="21"/>
        </w:rPr>
      </w:pPr>
      <w:r>
        <w:rPr>
          <w:rFonts w:eastAsia="Times New Roman" w:cs="Garamond" w:ascii="Times New Roman" w:hAnsi="Times New Roman"/>
          <w:color w:val="000000"/>
          <w:sz w:val="24"/>
          <w:szCs w:val="24"/>
          <w:lang w:eastAsia="pl-PL"/>
        </w:rPr>
        <w:t xml:space="preserve">zawarta w dniu ………... r. w Wołowie, </w:t>
      </w:r>
    </w:p>
    <w:p>
      <w:pPr>
        <w:pStyle w:val="Normal"/>
        <w:spacing w:lineRule="auto" w:line="276"/>
        <w:jc w:val="both"/>
        <w:rPr>
          <w:rFonts w:ascii="Times New Roman" w:hAnsi="Times New Roman" w:cs="Garamond"/>
          <w:color w:val="000000"/>
          <w:sz w:val="24"/>
          <w:szCs w:val="24"/>
        </w:rPr>
      </w:pPr>
      <w:r>
        <w:rPr>
          <w:rFonts w:cs="Garamond" w:ascii="Times New Roman" w:hAnsi="Times New Roman"/>
          <w:color w:val="000000"/>
          <w:sz w:val="24"/>
          <w:szCs w:val="24"/>
        </w:rPr>
      </w:r>
    </w:p>
    <w:p>
      <w:pPr>
        <w:pStyle w:val="Normal"/>
        <w:spacing w:lineRule="auto" w:line="276"/>
        <w:jc w:val="both"/>
        <w:rPr>
          <w:rFonts w:ascii="Times New Roman" w:hAnsi="Times New Roman"/>
          <w:color w:val="000000"/>
          <w:sz w:val="24"/>
          <w:szCs w:val="24"/>
        </w:rPr>
      </w:pPr>
      <w:r>
        <w:rPr>
          <w:rFonts w:eastAsia="Times New Roman" w:cs="Garamond" w:ascii="Times New Roman" w:hAnsi="Times New Roman"/>
          <w:color w:val="000000"/>
          <w:sz w:val="24"/>
          <w:szCs w:val="24"/>
          <w:lang w:eastAsia="pl-PL"/>
        </w:rPr>
        <w:t xml:space="preserve">W wyniku wyboru najkorzystniejszej oferty w postępowaniu o udzielenie zamówienia publicznego pn.: </w:t>
      </w:r>
      <w:r>
        <w:rPr>
          <w:rFonts w:eastAsia="Times New Roman" w:cs="Garamond" w:ascii="Times New Roman" w:hAnsi="Times New Roman"/>
          <w:bCs/>
          <w:color w:val="000000"/>
          <w:sz w:val="24"/>
          <w:szCs w:val="24"/>
          <w:lang w:eastAsia="pl-PL"/>
        </w:rPr>
        <w:t>„</w:t>
      </w:r>
      <w:r>
        <w:rPr>
          <w:rFonts w:eastAsia="Arial" w:cs="Garamond" w:ascii="Times New Roman" w:hAnsi="Times New Roman"/>
          <w:b/>
          <w:bCs/>
          <w:color w:val="000000"/>
          <w:sz w:val="24"/>
          <w:szCs w:val="24"/>
        </w:rPr>
        <w:t>………………………………….</w:t>
      </w:r>
      <w:r>
        <w:rPr>
          <w:rFonts w:cs="Garamond" w:ascii="Times New Roman" w:hAnsi="Times New Roman"/>
          <w:color w:val="000000"/>
          <w:sz w:val="24"/>
          <w:szCs w:val="24"/>
        </w:rPr>
        <w:t>” przeprowadzonego w trybie podstawowym zgodnie z art. 275 ust. 1  ustawy z 11 września 2019 r. – Prawo zamówień publicznych (Dz. U. z 202</w:t>
      </w:r>
      <w:r>
        <w:rPr>
          <w:rFonts w:cs="Garamond" w:ascii="Times New Roman" w:hAnsi="Times New Roman"/>
          <w:color w:val="000000"/>
          <w:sz w:val="24"/>
          <w:szCs w:val="24"/>
        </w:rPr>
        <w:t>2</w:t>
      </w:r>
      <w:r>
        <w:rPr>
          <w:rFonts w:cs="Garamond" w:ascii="Times New Roman" w:hAnsi="Times New Roman"/>
          <w:color w:val="000000"/>
          <w:sz w:val="24"/>
          <w:szCs w:val="24"/>
        </w:rPr>
        <w:t xml:space="preserve"> r. poz. 1710 ze zm.) ogłoszonego w BZP nr ………………… z dnia …………. r., pomiędzy:</w:t>
      </w:r>
    </w:p>
    <w:p>
      <w:pPr>
        <w:pStyle w:val="Normal"/>
        <w:autoSpaceDE w:val="false"/>
        <w:spacing w:lineRule="auto" w:line="276"/>
        <w:ind w:hanging="15"/>
        <w:jc w:val="both"/>
        <w:rPr>
          <w:rFonts w:ascii="Times New Roman" w:hAnsi="Times New Roman" w:eastAsia="Times New Roman" w:cs="Garamond"/>
          <w:color w:val="000000"/>
          <w:sz w:val="24"/>
          <w:szCs w:val="24"/>
          <w:lang w:eastAsia="pl-PL"/>
        </w:rPr>
      </w:pPr>
      <w:r>
        <w:rPr>
          <w:rFonts w:eastAsia="Times New Roman" w:cs="Garamond" w:ascii="Times New Roman" w:hAnsi="Times New Roman"/>
          <w:color w:val="000000"/>
          <w:sz w:val="24"/>
          <w:szCs w:val="24"/>
          <w:lang w:eastAsia="pl-PL"/>
        </w:rPr>
      </w:r>
    </w:p>
    <w:p>
      <w:pPr>
        <w:pStyle w:val="Normal"/>
        <w:spacing w:lineRule="auto" w:line="276"/>
        <w:jc w:val="both"/>
        <w:rPr>
          <w:rFonts w:ascii="Albert Sans" w:hAnsi="Albert Sans" w:cs="Garamond"/>
          <w:color w:val="000000"/>
          <w:sz w:val="21"/>
          <w:szCs w:val="21"/>
        </w:rPr>
      </w:pPr>
      <w:r>
        <w:rPr>
          <w:rFonts w:eastAsia="Times New Roman" w:cs="Garamond" w:ascii="Times New Roman" w:hAnsi="Times New Roman"/>
          <w:b/>
          <w:bCs/>
          <w:color w:val="000000"/>
          <w:sz w:val="24"/>
          <w:szCs w:val="24"/>
          <w:lang w:eastAsia="pl-PL"/>
        </w:rPr>
        <w:t>Gminą Wołów,</w:t>
      </w:r>
      <w:r>
        <w:rPr>
          <w:rFonts w:eastAsia="Times New Roman" w:cs="Garamond" w:ascii="Times New Roman" w:hAnsi="Times New Roman"/>
          <w:color w:val="000000"/>
          <w:sz w:val="24"/>
          <w:szCs w:val="24"/>
          <w:lang w:eastAsia="pl-PL"/>
        </w:rPr>
        <w:t xml:space="preserve"> Rynek 34, 56-100 Wołów, NIP: 988-01-77-496, reprezentowaną przez:</w:t>
      </w:r>
    </w:p>
    <w:p>
      <w:pPr>
        <w:pStyle w:val="NormalWeb"/>
        <w:spacing w:lineRule="auto" w:line="276" w:before="0" w:after="0"/>
        <w:jc w:val="both"/>
        <w:rPr>
          <w:rFonts w:ascii="Albert Sans" w:hAnsi="Albert Sans" w:cs="Garamond"/>
          <w:color w:val="000000"/>
          <w:sz w:val="21"/>
          <w:szCs w:val="21"/>
          <w:lang w:eastAsia="pl-PL"/>
        </w:rPr>
      </w:pPr>
      <w:r>
        <w:rPr>
          <w:rFonts w:cs="Garamond" w:ascii="Times New Roman" w:hAnsi="Times New Roman"/>
          <w:color w:val="000000"/>
          <w:sz w:val="24"/>
          <w:szCs w:val="24"/>
        </w:rPr>
        <w:t xml:space="preserve">Dariusza Chmurę –Burmistrza Gminy Wołów, </w:t>
      </w:r>
    </w:p>
    <w:p>
      <w:pPr>
        <w:pStyle w:val="Normal"/>
        <w:spacing w:lineRule="auto" w:line="276"/>
        <w:jc w:val="both"/>
        <w:rPr>
          <w:rFonts w:ascii="Times New Roman" w:hAnsi="Times New Roman"/>
          <w:color w:val="000000"/>
          <w:sz w:val="24"/>
          <w:szCs w:val="24"/>
        </w:rPr>
      </w:pPr>
      <w:r>
        <w:rPr>
          <w:rFonts w:eastAsia="Times New Roman" w:cs="Garamond" w:ascii="Times New Roman" w:hAnsi="Times New Roman"/>
          <w:color w:val="000000"/>
          <w:sz w:val="24"/>
          <w:szCs w:val="24"/>
          <w:lang w:eastAsia="pl-PL"/>
        </w:rPr>
        <w:t>przy kontrasygnacie Anny Zawadzkiej – Skarbnika Gminy Wołów,</w:t>
      </w:r>
    </w:p>
    <w:p>
      <w:pPr>
        <w:pStyle w:val="Normal"/>
        <w:spacing w:lineRule="auto" w:line="276"/>
        <w:jc w:val="both"/>
        <w:rPr>
          <w:rFonts w:ascii="Times New Roman" w:hAnsi="Times New Roman"/>
          <w:color w:val="000000"/>
          <w:sz w:val="24"/>
          <w:szCs w:val="24"/>
        </w:rPr>
      </w:pPr>
      <w:r>
        <w:rPr>
          <w:rFonts w:eastAsia="Times New Roman" w:cs="Garamond" w:ascii="Times New Roman" w:hAnsi="Times New Roman"/>
          <w:color w:val="000000"/>
          <w:sz w:val="24"/>
          <w:szCs w:val="24"/>
          <w:lang w:eastAsia="pl-PL"/>
        </w:rPr>
        <w:t xml:space="preserve">zwaną dalej </w:t>
      </w:r>
      <w:r>
        <w:rPr>
          <w:rFonts w:eastAsia="Times New Roman" w:cs="Garamond" w:ascii="Times New Roman" w:hAnsi="Times New Roman"/>
          <w:b/>
          <w:bCs/>
          <w:color w:val="000000"/>
          <w:sz w:val="24"/>
          <w:szCs w:val="24"/>
          <w:lang w:eastAsia="pl-PL"/>
        </w:rPr>
        <w:t>„Zamawiającym”</w:t>
      </w:r>
      <w:r>
        <w:rPr>
          <w:rFonts w:eastAsia="Times New Roman" w:cs="Garamond" w:ascii="Times New Roman" w:hAnsi="Times New Roman"/>
          <w:color w:val="000000"/>
          <w:sz w:val="24"/>
          <w:szCs w:val="24"/>
          <w:lang w:eastAsia="pl-PL"/>
        </w:rPr>
        <w:t xml:space="preserve">, </w:t>
      </w:r>
    </w:p>
    <w:p>
      <w:pPr>
        <w:pStyle w:val="Normal"/>
        <w:spacing w:lineRule="auto" w:line="276"/>
        <w:jc w:val="both"/>
        <w:rPr>
          <w:rFonts w:ascii="Albert Sans" w:hAnsi="Albert Sans" w:eastAsia="Garamond" w:cs="Garamond"/>
          <w:color w:val="000000"/>
          <w:sz w:val="21"/>
          <w:szCs w:val="21"/>
          <w:lang w:eastAsia="pl-PL"/>
        </w:rPr>
      </w:pPr>
      <w:r>
        <w:rPr>
          <w:rFonts w:eastAsia="Times New Roman" w:cs="Garamond" w:ascii="Times New Roman" w:hAnsi="Times New Roman"/>
          <w:color w:val="000000"/>
          <w:sz w:val="24"/>
          <w:szCs w:val="24"/>
          <w:lang w:eastAsia="pl-PL"/>
        </w:rPr>
        <w:t>a</w:t>
      </w:r>
    </w:p>
    <w:p>
      <w:pPr>
        <w:pStyle w:val="Normal"/>
        <w:spacing w:lineRule="auto" w:line="276"/>
        <w:jc w:val="both"/>
        <w:rPr>
          <w:rFonts w:ascii="Albert Sans" w:hAnsi="Albert Sans" w:eastAsia="Garamond" w:cs="Garamond"/>
          <w:color w:val="000000"/>
          <w:sz w:val="21"/>
          <w:szCs w:val="21"/>
          <w:lang w:eastAsia="pl-PL"/>
        </w:rPr>
      </w:pPr>
      <w:r>
        <w:rPr>
          <w:rFonts w:eastAsia="Albert Sans" w:cs="Albert Sans" w:ascii="Times New Roman" w:hAnsi="Times New Roman"/>
          <w:color w:val="000000"/>
          <w:sz w:val="24"/>
          <w:szCs w:val="24"/>
          <w:lang w:eastAsia="pl-PL"/>
        </w:rPr>
        <w:t>………………</w:t>
      </w:r>
      <w:r>
        <w:rPr>
          <w:rFonts w:eastAsia="Times New Roman" w:cs="Garamond" w:ascii="Times New Roman" w:hAnsi="Times New Roman"/>
          <w:color w:val="000000"/>
          <w:sz w:val="24"/>
          <w:szCs w:val="24"/>
          <w:lang w:eastAsia="pl-PL"/>
        </w:rPr>
        <w:t>.</w:t>
      </w:r>
    </w:p>
    <w:p>
      <w:pPr>
        <w:pStyle w:val="Normal"/>
        <w:spacing w:lineRule="auto" w:line="276"/>
        <w:jc w:val="both"/>
        <w:rPr>
          <w:rFonts w:ascii="Albert Sans" w:hAnsi="Albert Sans" w:eastAsia="Times New Roman" w:cs="Garamond"/>
          <w:color w:val="000000"/>
          <w:sz w:val="21"/>
          <w:szCs w:val="21"/>
          <w:lang w:eastAsia="pl-PL"/>
        </w:rPr>
      </w:pPr>
      <w:r>
        <w:rPr>
          <w:rFonts w:eastAsia="Albert Sans" w:cs="Albert Sans" w:ascii="Times New Roman" w:hAnsi="Times New Roman"/>
          <w:color w:val="000000"/>
          <w:sz w:val="24"/>
          <w:szCs w:val="24"/>
          <w:lang w:eastAsia="pl-PL"/>
        </w:rPr>
        <w:t>…………………</w:t>
      </w:r>
    </w:p>
    <w:p>
      <w:pPr>
        <w:pStyle w:val="Normal"/>
        <w:spacing w:lineRule="auto" w:line="276"/>
        <w:jc w:val="both"/>
        <w:rPr>
          <w:rFonts w:ascii="Albert Sans" w:hAnsi="Albert Sans" w:cs="Garamond"/>
          <w:color w:val="000000"/>
          <w:sz w:val="21"/>
          <w:szCs w:val="21"/>
        </w:rPr>
      </w:pPr>
      <w:r>
        <w:rPr>
          <w:rFonts w:eastAsia="Times New Roman" w:cs="Garamond" w:ascii="Times New Roman" w:hAnsi="Times New Roman"/>
          <w:color w:val="000000"/>
          <w:sz w:val="24"/>
          <w:szCs w:val="24"/>
          <w:lang w:eastAsia="pl-PL"/>
        </w:rPr>
        <w:t>zwanym dalej</w:t>
      </w:r>
      <w:r>
        <w:rPr>
          <w:rFonts w:eastAsia="Times New Roman" w:cs="Garamond" w:ascii="Times New Roman" w:hAnsi="Times New Roman"/>
          <w:b/>
          <w:color w:val="000000"/>
          <w:sz w:val="24"/>
          <w:szCs w:val="24"/>
          <w:lang w:eastAsia="pl-PL"/>
        </w:rPr>
        <w:t xml:space="preserve"> </w:t>
      </w:r>
      <w:r>
        <w:rPr>
          <w:rFonts w:eastAsia="Times New Roman" w:cs="Garamond" w:ascii="Times New Roman" w:hAnsi="Times New Roman"/>
          <w:b/>
          <w:bCs/>
          <w:color w:val="000000"/>
          <w:sz w:val="24"/>
          <w:szCs w:val="24"/>
          <w:lang w:eastAsia="pl-PL"/>
        </w:rPr>
        <w:t>„Wykonawcą”</w:t>
      </w:r>
      <w:r>
        <w:rPr>
          <w:rFonts w:eastAsia="Times New Roman" w:cs="Garamond" w:ascii="Times New Roman" w:hAnsi="Times New Roman"/>
          <w:b/>
          <w:color w:val="000000"/>
          <w:sz w:val="24"/>
          <w:szCs w:val="24"/>
          <w:lang w:eastAsia="pl-PL"/>
        </w:rPr>
        <w:t>.</w:t>
      </w:r>
    </w:p>
    <w:p>
      <w:pPr>
        <w:pStyle w:val="Normal"/>
        <w:spacing w:lineRule="auto" w:line="276"/>
        <w:jc w:val="both"/>
        <w:rPr>
          <w:rFonts w:ascii="Times New Roman" w:hAnsi="Times New Roman" w:cs="Garamond"/>
          <w:color w:val="000000"/>
          <w:sz w:val="24"/>
          <w:szCs w:val="24"/>
        </w:rPr>
      </w:pPr>
      <w:r>
        <w:rPr>
          <w:rFonts w:cs="Garamond" w:ascii="Times New Roman" w:hAnsi="Times New Roman"/>
          <w:color w:val="000000"/>
          <w:sz w:val="24"/>
          <w:szCs w:val="24"/>
        </w:rPr>
      </w:r>
    </w:p>
    <w:p>
      <w:pPr>
        <w:pStyle w:val="Normal"/>
        <w:spacing w:lineRule="auto" w:line="276"/>
        <w:jc w:val="center"/>
        <w:rPr>
          <w:rFonts w:ascii="Albert Sans" w:hAnsi="Albert Sans" w:cs="Garamond"/>
          <w:color w:val="000000"/>
          <w:sz w:val="21"/>
          <w:szCs w:val="21"/>
        </w:rPr>
      </w:pPr>
      <w:r>
        <w:rPr>
          <w:rFonts w:cs="Garamond" w:ascii="Times New Roman" w:hAnsi="Times New Roman"/>
          <w:b/>
          <w:bCs/>
          <w:color w:val="000000"/>
          <w:sz w:val="24"/>
          <w:szCs w:val="24"/>
        </w:rPr>
        <w:t>§ 1.</w:t>
      </w:r>
    </w:p>
    <w:p>
      <w:pPr>
        <w:pStyle w:val="Normal"/>
        <w:numPr>
          <w:ilvl w:val="1"/>
          <w:numId w:val="5"/>
        </w:numPr>
        <w:spacing w:lineRule="auto" w:line="276"/>
        <w:ind w:left="567" w:hanging="567"/>
        <w:jc w:val="both"/>
        <w:rPr>
          <w:rFonts w:ascii="Albert Sans" w:hAnsi="Albert Sans" w:cs="Garamond"/>
          <w:color w:val="00B0F0"/>
          <w:sz w:val="21"/>
          <w:szCs w:val="21"/>
        </w:rPr>
      </w:pPr>
      <w:r>
        <w:rPr>
          <w:rFonts w:cs="Garamond" w:ascii="Times New Roman" w:hAnsi="Times New Roman"/>
          <w:color w:val="000000"/>
          <w:sz w:val="24"/>
          <w:szCs w:val="24"/>
        </w:rPr>
        <w:t xml:space="preserve">Na podstawie niniejszej umowy Zamawiający powierza, a Wykonawca zobowiązuje się  do wykonania robót budowlanych w zakresie: ………………………………… (nazwa zadania) </w:t>
      </w:r>
      <w:r>
        <w:rPr>
          <w:rFonts w:cs="Albert Sans" w:ascii="Times New Roman" w:hAnsi="Times New Roman"/>
          <w:color w:val="000000"/>
          <w:sz w:val="24"/>
          <w:szCs w:val="24"/>
        </w:rPr>
        <w:t>w części nr  …. - …………………………………… zgodnie z cenami jednostkowymi i opisem (rzeczowo-ilościowym, parametrami technicznymi, rozmiarami i wymogami użytkowymi) – zawartym w załączniku nr 2 do umowy (formularz ofertowy Wykonawcy).</w:t>
      </w:r>
    </w:p>
    <w:p>
      <w:pPr>
        <w:pStyle w:val="Normal"/>
        <w:numPr>
          <w:ilvl w:val="1"/>
          <w:numId w:val="5"/>
        </w:numPr>
        <w:spacing w:lineRule="auto" w:line="276"/>
        <w:ind w:left="567" w:hanging="567"/>
        <w:jc w:val="both"/>
        <w:rPr>
          <w:rFonts w:ascii="Albert Sans" w:hAnsi="Albert Sans" w:cs="Garamond"/>
          <w:color w:val="00B0F0"/>
          <w:sz w:val="21"/>
          <w:szCs w:val="21"/>
        </w:rPr>
      </w:pPr>
      <w:r>
        <w:rPr>
          <w:rFonts w:cs="Garamond" w:ascii="Times New Roman" w:hAnsi="Times New Roman"/>
          <w:color w:val="000000"/>
          <w:sz w:val="24"/>
          <w:szCs w:val="24"/>
        </w:rPr>
        <w:t xml:space="preserve">Doposażenie obejmować będzie dostawę oraz montaż nowych urządzeń zabawowych dla poszczególnych placów zabaw na terenie Gminy Wołów, zgodnie z opisem przedmiotu zamówienia. </w:t>
      </w:r>
    </w:p>
    <w:p>
      <w:pPr>
        <w:pStyle w:val="Normal"/>
        <w:numPr>
          <w:ilvl w:val="1"/>
          <w:numId w:val="5"/>
        </w:numPr>
        <w:spacing w:lineRule="auto" w:line="276"/>
        <w:ind w:left="567" w:hanging="567"/>
        <w:jc w:val="both"/>
        <w:rPr>
          <w:rFonts w:ascii="Times New Roman" w:hAnsi="Times New Roman" w:cs="Garamond"/>
          <w:color w:val="000000"/>
          <w:sz w:val="24"/>
          <w:szCs w:val="24"/>
        </w:rPr>
      </w:pPr>
      <w:r>
        <w:rPr>
          <w:rFonts w:cs="Garamond" w:ascii="Times New Roman" w:hAnsi="Times New Roman"/>
          <w:color w:val="000000"/>
          <w:sz w:val="24"/>
          <w:szCs w:val="24"/>
        </w:rPr>
        <w:t>Wykonawca musi posiadać na terenie Polski serwis gwarancyjny i pogwarancyjny oferowanych urządzeń. W ramach obsługi serwisowej w okresie gwarancji Wykonawca zobowiązany będzie dokonywać napraw gwarancyjnych oraz bezpłatnych corocznych przeglądów.</w:t>
      </w:r>
    </w:p>
    <w:p>
      <w:pPr>
        <w:pStyle w:val="Normal"/>
        <w:numPr>
          <w:ilvl w:val="1"/>
          <w:numId w:val="5"/>
        </w:numPr>
        <w:spacing w:lineRule="auto" w:line="276"/>
        <w:ind w:left="567" w:hanging="567"/>
        <w:jc w:val="both"/>
        <w:rPr>
          <w:rFonts w:ascii="Times New Roman" w:hAnsi="Times New Roman"/>
          <w:color w:val="000000"/>
          <w:sz w:val="24"/>
          <w:szCs w:val="24"/>
        </w:rPr>
      </w:pPr>
      <w:r>
        <w:rPr>
          <w:rFonts w:cs="Garamond" w:ascii="Times New Roman" w:hAnsi="Times New Roman"/>
          <w:color w:val="000000"/>
          <w:sz w:val="24"/>
          <w:szCs w:val="24"/>
        </w:rPr>
        <w:t>Wszystkie urządzenia zabawowe muszą być fabrycznie nowe, posiadać atesty i certyfikaty wydane przez jednostki certyfikujące akredytowane w Polskim Centrum Akredytacji, potwierdzające zgodność z normą PN-EN 1176 Wyposażenie placów zabaw.</w:t>
      </w:r>
    </w:p>
    <w:p>
      <w:pPr>
        <w:pStyle w:val="Normal"/>
        <w:numPr>
          <w:ilvl w:val="1"/>
          <w:numId w:val="5"/>
        </w:numPr>
        <w:spacing w:lineRule="auto" w:line="276"/>
        <w:ind w:left="567" w:hanging="567"/>
        <w:jc w:val="both"/>
        <w:rPr>
          <w:rFonts w:ascii="Albert Sans" w:hAnsi="Albert Sans" w:cs="Garamond"/>
          <w:color w:val="00B0F0"/>
          <w:sz w:val="21"/>
          <w:szCs w:val="21"/>
        </w:rPr>
      </w:pPr>
      <w:r>
        <w:rPr>
          <w:rFonts w:cs="Garamond" w:ascii="Times New Roman" w:hAnsi="Times New Roman"/>
          <w:color w:val="000000"/>
          <w:sz w:val="24"/>
          <w:szCs w:val="24"/>
        </w:rPr>
        <w:t>Zamawiający wymaga dostawy i montażu urządzeń, w których elementy konstrukcji muszą  być wykonane ze stali ocynkowanej, malowanej proszkowo lub stali nierdzewnej oraz płyt  z HDPE i HPL. Nie dopuszcza się urządzeń o konstrukcji drewnianej.</w:t>
      </w:r>
    </w:p>
    <w:p>
      <w:pPr>
        <w:pStyle w:val="Normal"/>
        <w:numPr>
          <w:ilvl w:val="1"/>
          <w:numId w:val="5"/>
        </w:numPr>
        <w:spacing w:lineRule="auto" w:line="276"/>
        <w:ind w:left="567" w:hanging="567"/>
        <w:jc w:val="both"/>
        <w:rPr>
          <w:rFonts w:ascii="Times New Roman" w:hAnsi="Times New Roman" w:cs="Garamond"/>
          <w:color w:val="000000"/>
          <w:sz w:val="24"/>
          <w:szCs w:val="24"/>
        </w:rPr>
      </w:pPr>
      <w:r>
        <w:rPr>
          <w:rFonts w:cs="Garamond" w:ascii="Times New Roman" w:hAnsi="Times New Roman"/>
          <w:color w:val="000000"/>
          <w:sz w:val="24"/>
          <w:szCs w:val="24"/>
        </w:rPr>
        <w:t>Zamawiający dopuszcza możliwość stosowania rozwiązań równoważnych pod następującymi warunkami:</w:t>
      </w:r>
    </w:p>
    <w:p>
      <w:pPr>
        <w:pStyle w:val="Normal"/>
        <w:numPr>
          <w:ilvl w:val="1"/>
          <w:numId w:val="38"/>
        </w:numPr>
        <w:spacing w:lineRule="auto" w:line="276"/>
        <w:jc w:val="both"/>
        <w:rPr>
          <w:rFonts w:ascii="Times New Roman" w:hAnsi="Times New Roman"/>
          <w:color w:val="000000"/>
          <w:sz w:val="24"/>
          <w:szCs w:val="24"/>
        </w:rPr>
      </w:pPr>
      <w:r>
        <w:rPr>
          <w:rFonts w:cs="Garamond" w:ascii="Times New Roman" w:hAnsi="Times New Roman"/>
          <w:color w:val="000000"/>
          <w:sz w:val="24"/>
          <w:szCs w:val="24"/>
        </w:rPr>
        <w:t>Rozwiązania równoważne muszą spełniać wymagania określone w OPZ i umowie.</w:t>
      </w:r>
    </w:p>
    <w:p>
      <w:pPr>
        <w:pStyle w:val="Normal"/>
        <w:numPr>
          <w:ilvl w:val="1"/>
          <w:numId w:val="38"/>
        </w:numPr>
        <w:spacing w:lineRule="auto" w:line="276"/>
        <w:jc w:val="both"/>
        <w:rPr>
          <w:rFonts w:ascii="Times New Roman" w:hAnsi="Times New Roman" w:cs="Garamond"/>
          <w:color w:val="000000"/>
          <w:sz w:val="24"/>
          <w:szCs w:val="24"/>
        </w:rPr>
      </w:pPr>
      <w:r>
        <w:rPr>
          <w:rFonts w:cs="Garamond" w:ascii="Times New Roman" w:hAnsi="Times New Roman"/>
          <w:color w:val="000000"/>
          <w:sz w:val="24"/>
          <w:szCs w:val="24"/>
        </w:rPr>
        <w:t>Cechy techniczne i użytkowe rozwiązań równoważnych będą co najmniej takie same jak przewidziane w OPZ i w umowie.</w:t>
      </w:r>
    </w:p>
    <w:p>
      <w:pPr>
        <w:pStyle w:val="Normal"/>
        <w:numPr>
          <w:ilvl w:val="1"/>
          <w:numId w:val="38"/>
        </w:numPr>
        <w:spacing w:lineRule="auto" w:line="276"/>
        <w:jc w:val="both"/>
        <w:rPr>
          <w:rFonts w:ascii="Times New Roman" w:hAnsi="Times New Roman"/>
          <w:color w:val="000000"/>
          <w:sz w:val="24"/>
          <w:szCs w:val="24"/>
        </w:rPr>
      </w:pPr>
      <w:r>
        <w:rPr>
          <w:rFonts w:cs="Garamond" w:ascii="Times New Roman" w:hAnsi="Times New Roman"/>
          <w:color w:val="000000"/>
          <w:sz w:val="24"/>
          <w:szCs w:val="24"/>
        </w:rPr>
        <w:t xml:space="preserve">Spełnienie wymagań zawartych w punktach oznaczonych literami a i b </w:t>
      </w:r>
      <w:r>
        <w:rPr>
          <w:rFonts w:cs="Garamond" w:ascii="Times New Roman" w:hAnsi="Times New Roman"/>
          <w:color w:val="000000"/>
          <w:sz w:val="24"/>
          <w:szCs w:val="24"/>
        </w:rPr>
        <w:t>niniejszego punktu</w:t>
      </w:r>
      <w:r>
        <w:rPr>
          <w:rFonts w:cs="Garamond" w:ascii="Times New Roman" w:hAnsi="Times New Roman"/>
          <w:color w:val="000000"/>
          <w:sz w:val="24"/>
          <w:szCs w:val="24"/>
        </w:rPr>
        <w:t xml:space="preserve"> Wykonawca musi udowodnić na etapie składania ofert, np. poprzez złożenie wraz z ofertą wykazu rozwiązań równoważnych oraz ewentualnych innych dokumentów, które pozwolą Zamawiającemu na jednoznaczne dokonanie oceny czy zaproponowane rozwiązania spełniają wymagania Zamawiającego, wg wskazanych w OPZ kryteriów równoważności. </w:t>
      </w:r>
    </w:p>
    <w:p>
      <w:pPr>
        <w:pStyle w:val="Normal"/>
        <w:numPr>
          <w:ilvl w:val="1"/>
          <w:numId w:val="38"/>
        </w:numPr>
        <w:spacing w:lineRule="auto" w:line="276"/>
        <w:jc w:val="both"/>
        <w:rPr>
          <w:rFonts w:ascii="Albert Sans" w:hAnsi="Albert Sans" w:cs="Garamond"/>
          <w:color w:val="00B0F0"/>
          <w:sz w:val="21"/>
          <w:szCs w:val="21"/>
        </w:rPr>
      </w:pPr>
      <w:r>
        <w:rPr>
          <w:rFonts w:cs="Garamond" w:ascii="Times New Roman" w:hAnsi="Times New Roman"/>
          <w:color w:val="000000"/>
          <w:sz w:val="24"/>
          <w:szCs w:val="24"/>
        </w:rPr>
        <w:t>Obowiązek wykazania równoważności proponowanych rozwiązań materiałowo – sprzętowych obciążą w całości Wykonawcę.</w:t>
      </w:r>
    </w:p>
    <w:p>
      <w:pPr>
        <w:pStyle w:val="Normal"/>
        <w:numPr>
          <w:ilvl w:val="1"/>
          <w:numId w:val="5"/>
        </w:numPr>
        <w:spacing w:lineRule="auto" w:line="276"/>
        <w:ind w:left="567" w:hanging="567"/>
        <w:jc w:val="both"/>
        <w:rPr>
          <w:rFonts w:ascii="Times New Roman" w:hAnsi="Times New Roman"/>
          <w:color w:val="000000"/>
          <w:sz w:val="24"/>
          <w:szCs w:val="24"/>
        </w:rPr>
      </w:pPr>
      <w:r>
        <w:rPr>
          <w:rFonts w:cs="Garamond" w:ascii="Times New Roman" w:hAnsi="Times New Roman"/>
          <w:color w:val="000000"/>
          <w:sz w:val="24"/>
          <w:szCs w:val="24"/>
        </w:rPr>
        <w:t>Wykonawca zobowiązuje się do wykonania przedmiotu umowy zgodnie z wymaganiami określonymi przez Zamawiającego zawartymi w Specyfikacji Warunków Zamówienia (SWZ), ofertą z dnia …………… r., która stanowi załącznik do niniejszej umowy, zasadami wiedzy technicznej i sztuki budowlanej, obowiązującymi przepisami i Polskimi Normami oraz oddania przedmiotu niniejszej umowy Zamawiającemu w terminie w niej uzgodnionym.</w:t>
      </w:r>
    </w:p>
    <w:p>
      <w:pPr>
        <w:pStyle w:val="Normal"/>
        <w:numPr>
          <w:ilvl w:val="1"/>
          <w:numId w:val="5"/>
        </w:numPr>
        <w:spacing w:lineRule="auto" w:line="276"/>
        <w:ind w:left="567" w:hanging="567"/>
        <w:jc w:val="both"/>
        <w:rPr>
          <w:rFonts w:ascii="Times New Roman" w:hAnsi="Times New Roman"/>
          <w:color w:val="000000"/>
          <w:sz w:val="24"/>
          <w:szCs w:val="24"/>
        </w:rPr>
      </w:pPr>
      <w:r>
        <w:rPr>
          <w:rFonts w:cs="Garamond" w:ascii="Times New Roman" w:hAnsi="Times New Roman"/>
          <w:color w:val="000000"/>
          <w:sz w:val="24"/>
          <w:szCs w:val="24"/>
        </w:rPr>
        <w:t>Wbudowane materiały muszą odpowiadać Polskim Normom oraz wymaganiom określonym w art. 10 ustawy z dnia 7 lipca 1994 r. Prawo Budowlane (Dz. U. z 202</w:t>
      </w:r>
      <w:r>
        <w:rPr>
          <w:rFonts w:cs="Garamond" w:ascii="Times New Roman" w:hAnsi="Times New Roman"/>
          <w:color w:val="000000"/>
          <w:sz w:val="24"/>
          <w:szCs w:val="24"/>
        </w:rPr>
        <w:t>3</w:t>
      </w:r>
      <w:r>
        <w:rPr>
          <w:rFonts w:cs="Garamond" w:ascii="Times New Roman" w:hAnsi="Times New Roman"/>
          <w:color w:val="000000"/>
          <w:sz w:val="24"/>
          <w:szCs w:val="24"/>
        </w:rPr>
        <w:t xml:space="preserve"> r. poz. </w:t>
      </w:r>
      <w:r>
        <w:rPr>
          <w:rFonts w:cs="Garamond" w:ascii="Times New Roman" w:hAnsi="Times New Roman"/>
          <w:color w:val="000000"/>
          <w:sz w:val="24"/>
          <w:szCs w:val="24"/>
        </w:rPr>
        <w:t>682</w:t>
      </w:r>
      <w:r>
        <w:rPr>
          <w:rFonts w:cs="Garamond" w:ascii="Times New Roman" w:hAnsi="Times New Roman"/>
          <w:color w:val="000000"/>
          <w:sz w:val="24"/>
          <w:szCs w:val="24"/>
        </w:rPr>
        <w:t xml:space="preserve"> ze zm.), zwanej dalej „ustawą Prawo Budowlane”. Można stosować wyłącznie wyroby budowlane oznaczone znakiem budowlanym zgodnie z rozporządzeniem Ministra Infrastruktury i Budownictwa z dnia 17 listopada 2016r. w sprawie sposobu deklarowania właściwości użytkowych wyrobów budowlanych oraz sposobu znakowania ich znakiem budowlanych (</w:t>
      </w:r>
      <w:bookmarkStart w:id="0" w:name="__DdeLink__16_690318289"/>
      <w:r>
        <w:rPr>
          <w:rFonts w:cs="Garamond" w:ascii="Times New Roman" w:hAnsi="Times New Roman"/>
          <w:color w:val="000000"/>
          <w:sz w:val="24"/>
          <w:szCs w:val="24"/>
        </w:rPr>
        <w:t>Dz. U. z 20</w:t>
      </w:r>
      <w:r>
        <w:rPr>
          <w:rFonts w:cs="Garamond" w:ascii="Times New Roman" w:hAnsi="Times New Roman"/>
          <w:color w:val="000000"/>
          <w:sz w:val="24"/>
          <w:szCs w:val="24"/>
        </w:rPr>
        <w:t>23</w:t>
      </w:r>
      <w:r>
        <w:rPr>
          <w:rFonts w:cs="Garamond" w:ascii="Times New Roman" w:hAnsi="Times New Roman"/>
          <w:color w:val="000000"/>
          <w:sz w:val="24"/>
          <w:szCs w:val="24"/>
        </w:rPr>
        <w:t xml:space="preserve"> r. poz. </w:t>
      </w:r>
      <w:r>
        <w:rPr>
          <w:rFonts w:cs="Garamond" w:ascii="Times New Roman" w:hAnsi="Times New Roman"/>
          <w:color w:val="000000"/>
          <w:sz w:val="24"/>
          <w:szCs w:val="24"/>
        </w:rPr>
        <w:t>873</w:t>
      </w:r>
      <w:r>
        <w:rPr>
          <w:rFonts w:cs="Garamond" w:ascii="Times New Roman" w:hAnsi="Times New Roman"/>
          <w:color w:val="000000"/>
          <w:sz w:val="24"/>
          <w:szCs w:val="24"/>
        </w:rPr>
        <w:t xml:space="preserve"> ze zm.</w:t>
      </w:r>
      <w:bookmarkEnd w:id="0"/>
      <w:r>
        <w:rPr>
          <w:rFonts w:cs="Garamond" w:ascii="Times New Roman" w:hAnsi="Times New Roman"/>
          <w:color w:val="000000"/>
          <w:sz w:val="24"/>
          <w:szCs w:val="24"/>
        </w:rPr>
        <w:t>)</w:t>
      </w:r>
    </w:p>
    <w:p>
      <w:pPr>
        <w:pStyle w:val="Normal"/>
        <w:numPr>
          <w:ilvl w:val="1"/>
          <w:numId w:val="5"/>
        </w:numPr>
        <w:spacing w:lineRule="auto" w:line="276"/>
        <w:ind w:left="567" w:hanging="567"/>
        <w:jc w:val="both"/>
        <w:rPr>
          <w:rFonts w:ascii="Times New Roman" w:hAnsi="Times New Roman" w:cs="Garamond"/>
          <w:color w:val="000000"/>
          <w:sz w:val="24"/>
          <w:szCs w:val="24"/>
        </w:rPr>
      </w:pPr>
      <w:r>
        <w:rPr>
          <w:rFonts w:cs="Garamond" w:ascii="Times New Roman" w:hAnsi="Times New Roman"/>
          <w:color w:val="000000"/>
          <w:sz w:val="24"/>
          <w:szCs w:val="24"/>
        </w:rPr>
        <w:t xml:space="preserve">Wykonawca wykona przedmiot umowy własnym staraniem i na własny koszt. </w:t>
      </w:r>
    </w:p>
    <w:p>
      <w:pPr>
        <w:pStyle w:val="Normal"/>
        <w:numPr>
          <w:ilvl w:val="1"/>
          <w:numId w:val="5"/>
        </w:numPr>
        <w:spacing w:lineRule="auto" w:line="276"/>
        <w:ind w:left="567" w:hanging="567"/>
        <w:jc w:val="both"/>
        <w:rPr>
          <w:rFonts w:ascii="Times New Roman" w:hAnsi="Times New Roman" w:cs="Garamond"/>
          <w:color w:val="000000"/>
          <w:sz w:val="24"/>
          <w:szCs w:val="24"/>
        </w:rPr>
      </w:pPr>
      <w:r>
        <w:rPr>
          <w:rFonts w:cs="Garamond" w:ascii="Times New Roman" w:hAnsi="Times New Roman"/>
          <w:color w:val="000000"/>
          <w:sz w:val="24"/>
          <w:szCs w:val="24"/>
        </w:rPr>
        <w:t>Wykonawca oświadcza, że:</w:t>
      </w:r>
    </w:p>
    <w:p>
      <w:pPr>
        <w:pStyle w:val="Normal"/>
        <w:numPr>
          <w:ilvl w:val="0"/>
          <w:numId w:val="14"/>
        </w:numPr>
        <w:tabs>
          <w:tab w:val="left" w:pos="-6521" w:leader="none"/>
          <w:tab w:val="left" w:pos="-3119" w:leader="none"/>
        </w:tabs>
        <w:spacing w:lineRule="auto" w:line="276"/>
        <w:ind w:left="1134" w:hanging="567"/>
        <w:jc w:val="both"/>
        <w:rPr>
          <w:rFonts w:ascii="Times New Roman" w:hAnsi="Times New Roman" w:cs="Garamond"/>
          <w:color w:val="000000"/>
          <w:sz w:val="24"/>
          <w:szCs w:val="24"/>
        </w:rPr>
      </w:pPr>
      <w:r>
        <w:rPr>
          <w:rFonts w:cs="Garamond" w:ascii="Times New Roman" w:hAnsi="Times New Roman"/>
          <w:color w:val="000000"/>
          <w:sz w:val="24"/>
          <w:szCs w:val="24"/>
        </w:rPr>
        <w:t>dysponuje niezbędną wiedzą, kwalifikacjami, doświadczeniem i potencjałem technicznym oraz osobowym koniecznym dla prawidłowego wykonania przedmiotu umowy,</w:t>
      </w:r>
    </w:p>
    <w:p>
      <w:pPr>
        <w:pStyle w:val="Normal"/>
        <w:numPr>
          <w:ilvl w:val="0"/>
          <w:numId w:val="14"/>
        </w:numPr>
        <w:tabs>
          <w:tab w:val="left" w:pos="-6521" w:leader="none"/>
          <w:tab w:val="left" w:pos="-3119" w:leader="none"/>
        </w:tabs>
        <w:spacing w:lineRule="auto" w:line="276"/>
        <w:ind w:left="1134" w:hanging="567"/>
        <w:jc w:val="both"/>
        <w:rPr>
          <w:rFonts w:ascii="Times New Roman" w:hAnsi="Times New Roman" w:cs="Garamond"/>
          <w:color w:val="000000"/>
          <w:sz w:val="24"/>
          <w:szCs w:val="24"/>
        </w:rPr>
      </w:pPr>
      <w:r>
        <w:rPr>
          <w:rFonts w:cs="Garamond" w:ascii="Times New Roman" w:hAnsi="Times New Roman"/>
          <w:color w:val="000000"/>
          <w:sz w:val="24"/>
          <w:szCs w:val="24"/>
        </w:rPr>
        <w:t xml:space="preserve">wykona przedmiot umowy terminowo, z dochowaniem należytej staranności, </w:t>
      </w:r>
    </w:p>
    <w:p>
      <w:pPr>
        <w:pStyle w:val="Normal"/>
        <w:numPr>
          <w:ilvl w:val="0"/>
          <w:numId w:val="14"/>
        </w:numPr>
        <w:tabs>
          <w:tab w:val="left" w:pos="-6521" w:leader="none"/>
          <w:tab w:val="left" w:pos="-3119" w:leader="none"/>
        </w:tabs>
        <w:spacing w:lineRule="auto" w:line="276"/>
        <w:ind w:left="1134" w:hanging="567"/>
        <w:jc w:val="both"/>
        <w:rPr>
          <w:rFonts w:ascii="Times New Roman" w:hAnsi="Times New Roman" w:cs="Garamond"/>
          <w:color w:val="000000"/>
          <w:sz w:val="24"/>
          <w:szCs w:val="24"/>
        </w:rPr>
      </w:pPr>
      <w:r>
        <w:rPr>
          <w:rFonts w:cs="Garamond" w:ascii="Times New Roman" w:hAnsi="Times New Roman"/>
          <w:color w:val="000000"/>
          <w:sz w:val="24"/>
          <w:szCs w:val="24"/>
        </w:rPr>
        <w:t>znajduje się w sytuacji ekonomicznej i finansowej umożliwiającej wykonanie przedmiotu umowy,</w:t>
      </w:r>
    </w:p>
    <w:p>
      <w:pPr>
        <w:pStyle w:val="Normal"/>
        <w:numPr>
          <w:ilvl w:val="0"/>
          <w:numId w:val="14"/>
        </w:numPr>
        <w:tabs>
          <w:tab w:val="left" w:pos="-6521" w:leader="none"/>
          <w:tab w:val="left" w:pos="-3119" w:leader="none"/>
        </w:tabs>
        <w:spacing w:lineRule="auto" w:line="276"/>
        <w:ind w:left="1134" w:hanging="567"/>
        <w:jc w:val="both"/>
        <w:rPr>
          <w:rFonts w:ascii="Albert Sans" w:hAnsi="Albert Sans" w:cs="Garamond"/>
          <w:b/>
          <w:b/>
          <w:bCs/>
          <w:sz w:val="21"/>
          <w:szCs w:val="21"/>
        </w:rPr>
      </w:pPr>
      <w:r>
        <w:rPr>
          <w:rFonts w:cs="Garamond" w:ascii="Times New Roman" w:hAnsi="Times New Roman"/>
          <w:color w:val="000000"/>
          <w:sz w:val="24"/>
          <w:szCs w:val="24"/>
        </w:rPr>
        <w:t>zapoznał się z warunkami realizacji przedmiotu umowy i nie wnosi żadnych zastrzeżeń ani uwag.</w:t>
      </w:r>
    </w:p>
    <w:p>
      <w:pPr>
        <w:pStyle w:val="Normal"/>
        <w:spacing w:lineRule="auto" w:line="276"/>
        <w:jc w:val="center"/>
        <w:rPr>
          <w:rFonts w:ascii="Times New Roman" w:hAnsi="Times New Roman" w:cs="Garamond"/>
          <w:b/>
          <w:b/>
          <w:bCs/>
          <w:color w:val="000000"/>
          <w:sz w:val="24"/>
          <w:szCs w:val="24"/>
        </w:rPr>
      </w:pPr>
      <w:r>
        <w:rPr>
          <w:rFonts w:cs="Garamond" w:ascii="Times New Roman" w:hAnsi="Times New Roman"/>
          <w:b/>
          <w:bCs/>
          <w:color w:val="000000"/>
          <w:sz w:val="24"/>
          <w:szCs w:val="24"/>
        </w:rPr>
      </w:r>
    </w:p>
    <w:p>
      <w:pPr>
        <w:pStyle w:val="Normal"/>
        <w:spacing w:lineRule="auto" w:line="276"/>
        <w:jc w:val="center"/>
        <w:rPr>
          <w:rFonts w:ascii="Albert Sans" w:hAnsi="Albert Sans" w:cs="Garamond"/>
          <w:sz w:val="21"/>
          <w:szCs w:val="21"/>
        </w:rPr>
      </w:pPr>
      <w:r>
        <w:rPr>
          <w:rFonts w:cs="Garamond" w:ascii="Times New Roman" w:hAnsi="Times New Roman"/>
          <w:b/>
          <w:bCs/>
          <w:color w:val="000000"/>
          <w:sz w:val="24"/>
          <w:szCs w:val="24"/>
        </w:rPr>
        <w:t>§ 2.</w:t>
      </w:r>
    </w:p>
    <w:p>
      <w:pPr>
        <w:pStyle w:val="Normal"/>
        <w:numPr>
          <w:ilvl w:val="0"/>
          <w:numId w:val="2"/>
        </w:numPr>
        <w:spacing w:lineRule="auto" w:line="276"/>
        <w:ind w:left="426" w:hanging="426"/>
        <w:jc w:val="both"/>
        <w:rPr>
          <w:rFonts w:ascii="Times New Roman" w:hAnsi="Times New Roman"/>
          <w:color w:val="000000"/>
          <w:sz w:val="24"/>
          <w:szCs w:val="24"/>
        </w:rPr>
      </w:pPr>
      <w:r>
        <w:rPr>
          <w:rFonts w:cs="Garamond" w:ascii="Times New Roman" w:hAnsi="Times New Roman"/>
          <w:color w:val="000000"/>
          <w:sz w:val="24"/>
          <w:szCs w:val="24"/>
        </w:rPr>
        <w:t>Na podstawie niniejszej umowy Zamawiający zobowiązuje się w szczególności do:</w:t>
      </w:r>
    </w:p>
    <w:p>
      <w:pPr>
        <w:pStyle w:val="Normal"/>
        <w:numPr>
          <w:ilvl w:val="0"/>
          <w:numId w:val="10"/>
        </w:numPr>
        <w:spacing w:lineRule="auto" w:line="276"/>
        <w:ind w:left="709" w:hanging="426"/>
        <w:jc w:val="both"/>
        <w:rPr>
          <w:rFonts w:ascii="Times New Roman" w:hAnsi="Times New Roman"/>
          <w:color w:val="000000"/>
          <w:sz w:val="24"/>
          <w:szCs w:val="24"/>
        </w:rPr>
      </w:pPr>
      <w:r>
        <w:rPr>
          <w:rFonts w:cs="Garamond" w:ascii="Times New Roman" w:hAnsi="Times New Roman"/>
          <w:color w:val="000000"/>
          <w:sz w:val="24"/>
          <w:szCs w:val="24"/>
        </w:rPr>
        <w:t>wprowadzenia i protokolarnego przekazania Wykonawcy terenu budowy,</w:t>
      </w:r>
    </w:p>
    <w:p>
      <w:pPr>
        <w:pStyle w:val="Normal"/>
        <w:numPr>
          <w:ilvl w:val="0"/>
          <w:numId w:val="10"/>
        </w:numPr>
        <w:tabs>
          <w:tab w:val="left" w:pos="-6237" w:leader="none"/>
        </w:tabs>
        <w:spacing w:lineRule="auto" w:line="276"/>
        <w:ind w:left="709" w:hanging="426"/>
        <w:jc w:val="both"/>
        <w:rPr>
          <w:rFonts w:ascii="Times New Roman" w:hAnsi="Times New Roman" w:cs="Garamond"/>
          <w:color w:val="000000"/>
          <w:sz w:val="24"/>
          <w:szCs w:val="24"/>
        </w:rPr>
      </w:pPr>
      <w:r>
        <w:rPr>
          <w:rFonts w:cs="Garamond" w:ascii="Times New Roman" w:hAnsi="Times New Roman"/>
          <w:color w:val="000000"/>
          <w:sz w:val="24"/>
          <w:szCs w:val="24"/>
        </w:rPr>
        <w:t>terminowej zapłaty wynagrodzenia za wykonane i odebrane roboty budowlane,</w:t>
      </w:r>
    </w:p>
    <w:p>
      <w:pPr>
        <w:pStyle w:val="Normal"/>
        <w:numPr>
          <w:ilvl w:val="0"/>
          <w:numId w:val="10"/>
        </w:numPr>
        <w:spacing w:lineRule="auto" w:line="276"/>
        <w:ind w:left="709" w:hanging="426"/>
        <w:jc w:val="both"/>
        <w:rPr>
          <w:rFonts w:ascii="Times New Roman" w:hAnsi="Times New Roman" w:cs="Garamond"/>
          <w:color w:val="000000"/>
          <w:sz w:val="24"/>
          <w:szCs w:val="24"/>
        </w:rPr>
      </w:pPr>
      <w:r>
        <w:rPr>
          <w:rFonts w:cs="Garamond" w:ascii="Times New Roman" w:hAnsi="Times New Roman"/>
          <w:color w:val="000000"/>
          <w:sz w:val="24"/>
          <w:szCs w:val="24"/>
        </w:rPr>
        <w:t>przejęcia terenu budowy pod swój dozór (po zabezpieczeniu robót przez Wykonawcę)</w:t>
      </w:r>
    </w:p>
    <w:p>
      <w:pPr>
        <w:pStyle w:val="Normal"/>
        <w:numPr>
          <w:ilvl w:val="0"/>
          <w:numId w:val="2"/>
        </w:numPr>
        <w:spacing w:lineRule="auto" w:line="276"/>
        <w:ind w:left="426" w:hanging="426"/>
        <w:jc w:val="both"/>
        <w:rPr>
          <w:rFonts w:ascii="Times New Roman" w:hAnsi="Times New Roman" w:cs="Garamond"/>
          <w:color w:val="000000"/>
          <w:sz w:val="24"/>
          <w:szCs w:val="24"/>
        </w:rPr>
      </w:pPr>
      <w:r>
        <w:rPr>
          <w:rFonts w:cs="Garamond" w:ascii="Times New Roman" w:hAnsi="Times New Roman"/>
          <w:color w:val="000000"/>
          <w:sz w:val="24"/>
          <w:szCs w:val="24"/>
        </w:rPr>
        <w:t>Na podstawie niniejszej umowy Wykonawca zobowiązuje się w szczególności do:</w:t>
      </w:r>
    </w:p>
    <w:p>
      <w:pPr>
        <w:pStyle w:val="Normal"/>
        <w:numPr>
          <w:ilvl w:val="0"/>
          <w:numId w:val="13"/>
        </w:numPr>
        <w:spacing w:lineRule="auto" w:line="276"/>
        <w:ind w:left="709" w:hanging="426"/>
        <w:jc w:val="both"/>
        <w:rPr>
          <w:rFonts w:ascii="Albert Sans" w:hAnsi="Albert Sans" w:cs="Garamond"/>
          <w:sz w:val="21"/>
          <w:szCs w:val="21"/>
        </w:rPr>
      </w:pPr>
      <w:r>
        <w:rPr>
          <w:rFonts w:cs="Garamond" w:ascii="Times New Roman" w:hAnsi="Times New Roman"/>
          <w:color w:val="000000"/>
          <w:sz w:val="24"/>
          <w:szCs w:val="24"/>
        </w:rPr>
        <w:t>przejęcia terenu budowy od Zamawiającego</w:t>
      </w:r>
    </w:p>
    <w:p>
      <w:pPr>
        <w:pStyle w:val="Normal"/>
        <w:numPr>
          <w:ilvl w:val="0"/>
          <w:numId w:val="13"/>
        </w:numPr>
        <w:spacing w:lineRule="auto" w:line="276"/>
        <w:ind w:left="709" w:hanging="426"/>
        <w:jc w:val="both"/>
        <w:rPr>
          <w:rFonts w:ascii="Albert Sans" w:hAnsi="Albert Sans" w:cs="Garamond"/>
          <w:color w:val="00B0F0"/>
          <w:sz w:val="21"/>
          <w:szCs w:val="21"/>
        </w:rPr>
      </w:pPr>
      <w:r>
        <w:rPr>
          <w:rFonts w:cs="Garamond" w:ascii="Times New Roman" w:hAnsi="Times New Roman"/>
          <w:color w:val="000000"/>
          <w:sz w:val="24"/>
          <w:szCs w:val="24"/>
        </w:rPr>
        <w:t>dostarczenie na koszt własny materiałów i urządzeń potrzebnych do wykonania robót stanowiących przedmiot umowy.</w:t>
      </w:r>
    </w:p>
    <w:p>
      <w:pPr>
        <w:pStyle w:val="Normal"/>
        <w:numPr>
          <w:ilvl w:val="0"/>
          <w:numId w:val="13"/>
        </w:numPr>
        <w:spacing w:lineRule="auto" w:line="276"/>
        <w:ind w:left="709" w:hanging="426"/>
        <w:jc w:val="both"/>
        <w:rPr>
          <w:rFonts w:ascii="Albert Sans" w:hAnsi="Albert Sans" w:cs="Garamond"/>
          <w:color w:val="00B0F0"/>
          <w:sz w:val="21"/>
          <w:szCs w:val="21"/>
        </w:rPr>
      </w:pPr>
      <w:r>
        <w:rPr>
          <w:rFonts w:cs="Garamond" w:ascii="Times New Roman" w:hAnsi="Times New Roman"/>
          <w:color w:val="000000"/>
          <w:sz w:val="24"/>
          <w:szCs w:val="24"/>
        </w:rPr>
        <w:t>Zorganizowania zaplecza  budowy i miejsca do składowania materiałów zgodnie z obowiązującymi przepisami i utrzymanie ich w należytym porządku</w:t>
      </w:r>
    </w:p>
    <w:p>
      <w:pPr>
        <w:pStyle w:val="Normal"/>
        <w:numPr>
          <w:ilvl w:val="0"/>
          <w:numId w:val="13"/>
        </w:numPr>
        <w:spacing w:lineRule="auto" w:line="276"/>
        <w:ind w:left="709" w:hanging="426"/>
        <w:jc w:val="both"/>
        <w:rPr>
          <w:rFonts w:ascii="Times New Roman" w:hAnsi="Times New Roman" w:cs="Garamond"/>
          <w:color w:val="000000"/>
          <w:sz w:val="24"/>
          <w:szCs w:val="24"/>
        </w:rPr>
      </w:pPr>
      <w:r>
        <w:rPr>
          <w:rFonts w:cs="Garamond" w:ascii="Times New Roman" w:hAnsi="Times New Roman"/>
          <w:color w:val="000000"/>
          <w:sz w:val="24"/>
          <w:szCs w:val="24"/>
        </w:rPr>
        <w:t>zabezpieczenia terenu budowy,</w:t>
      </w:r>
    </w:p>
    <w:p>
      <w:pPr>
        <w:pStyle w:val="Normal"/>
        <w:numPr>
          <w:ilvl w:val="0"/>
          <w:numId w:val="13"/>
        </w:numPr>
        <w:spacing w:lineRule="auto" w:line="276"/>
        <w:ind w:left="709" w:hanging="426"/>
        <w:jc w:val="both"/>
        <w:rPr>
          <w:rFonts w:ascii="Times New Roman" w:hAnsi="Times New Roman" w:cs="Garamond"/>
          <w:color w:val="000000"/>
          <w:sz w:val="24"/>
          <w:szCs w:val="24"/>
        </w:rPr>
      </w:pPr>
      <w:r>
        <w:rPr>
          <w:rFonts w:cs="Garamond" w:ascii="Times New Roman" w:hAnsi="Times New Roman"/>
          <w:color w:val="000000"/>
          <w:sz w:val="24"/>
          <w:szCs w:val="24"/>
        </w:rPr>
        <w:t>zapewnienia stałego dozoru mienia poprzez wyspecjalizowane urządzenia lub uprawnione podmioty na terenie robót na własny koszt,</w:t>
      </w:r>
    </w:p>
    <w:p>
      <w:pPr>
        <w:pStyle w:val="Normal"/>
        <w:numPr>
          <w:ilvl w:val="0"/>
          <w:numId w:val="13"/>
        </w:numPr>
        <w:spacing w:lineRule="auto" w:line="276"/>
        <w:ind w:left="709" w:hanging="426"/>
        <w:jc w:val="both"/>
        <w:rPr>
          <w:rFonts w:ascii="Times New Roman" w:hAnsi="Times New Roman"/>
          <w:color w:val="000000"/>
          <w:sz w:val="24"/>
          <w:szCs w:val="24"/>
        </w:rPr>
      </w:pPr>
      <w:r>
        <w:rPr>
          <w:rFonts w:cs="Garamond" w:ascii="Times New Roman" w:hAnsi="Times New Roman"/>
          <w:color w:val="000000"/>
          <w:sz w:val="24"/>
          <w:szCs w:val="24"/>
        </w:rPr>
        <w:t>wykonania przedmiotu niniejszej umowy z należytą starannością, zgodnie z zasadami aktualnej wiedzy technicznej i obowiązującymi przepisami, SWZ i ofertą,</w:t>
      </w:r>
    </w:p>
    <w:p>
      <w:pPr>
        <w:pStyle w:val="Normal"/>
        <w:numPr>
          <w:ilvl w:val="0"/>
          <w:numId w:val="13"/>
        </w:numPr>
        <w:spacing w:lineRule="auto" w:line="276"/>
        <w:ind w:left="709" w:hanging="426"/>
        <w:jc w:val="both"/>
        <w:rPr>
          <w:rFonts w:ascii="Times New Roman" w:hAnsi="Times New Roman"/>
          <w:color w:val="000000"/>
          <w:sz w:val="24"/>
          <w:szCs w:val="24"/>
        </w:rPr>
      </w:pPr>
      <w:r>
        <w:rPr>
          <w:rFonts w:cs="Garamond" w:ascii="Times New Roman" w:hAnsi="Times New Roman"/>
          <w:color w:val="000000"/>
          <w:sz w:val="24"/>
          <w:szCs w:val="24"/>
        </w:rPr>
        <w:t>wykonania przedmiotu umowy z materiałów odpowiadających standardom technicznym określonym przepisami prawa oraz okazania na każde żądanie Zamawiającego lub, certyfikatów zgodności z polską normą lub aprobatą techniczną każdego używanego na budowie materiału i wyrobu,</w:t>
      </w:r>
    </w:p>
    <w:p>
      <w:pPr>
        <w:pStyle w:val="Normal"/>
        <w:numPr>
          <w:ilvl w:val="0"/>
          <w:numId w:val="13"/>
        </w:numPr>
        <w:spacing w:lineRule="auto" w:line="276"/>
        <w:ind w:left="709" w:hanging="426"/>
        <w:jc w:val="both"/>
        <w:rPr>
          <w:rFonts w:ascii="Times New Roman" w:hAnsi="Times New Roman" w:cs="Garamond"/>
          <w:color w:val="000000"/>
          <w:sz w:val="24"/>
          <w:szCs w:val="24"/>
        </w:rPr>
      </w:pPr>
      <w:r>
        <w:rPr>
          <w:rFonts w:cs="Garamond" w:ascii="Times New Roman" w:hAnsi="Times New Roman"/>
          <w:color w:val="000000"/>
          <w:sz w:val="24"/>
          <w:szCs w:val="24"/>
        </w:rPr>
        <w:t>wytyczenia geodezyjnego obiektu budowlanego oraz zapewnienia na własny koszt wszystkich prac geodezyjnych oraz obsługi geodezyjnej budowy,</w:t>
      </w:r>
    </w:p>
    <w:p>
      <w:pPr>
        <w:pStyle w:val="Normal"/>
        <w:numPr>
          <w:ilvl w:val="0"/>
          <w:numId w:val="13"/>
        </w:numPr>
        <w:spacing w:lineRule="auto" w:line="276"/>
        <w:ind w:left="709" w:hanging="426"/>
        <w:jc w:val="both"/>
        <w:rPr>
          <w:rFonts w:ascii="Times New Roman" w:hAnsi="Times New Roman" w:cs="Garamond"/>
          <w:color w:val="000000"/>
          <w:sz w:val="24"/>
          <w:szCs w:val="24"/>
        </w:rPr>
      </w:pPr>
      <w:r>
        <w:rPr>
          <w:rFonts w:cs="Garamond" w:ascii="Times New Roman" w:hAnsi="Times New Roman"/>
          <w:color w:val="000000"/>
          <w:sz w:val="24"/>
          <w:szCs w:val="24"/>
        </w:rPr>
        <w:t xml:space="preserve">zapewnienia na własny koszt transportu odpadów do miejsc ich wykorzystania lub utylizacji, łącznie z kosztami utylizacji i do przestrzegania przepisów prawa związanych                         z wytwarzaniem odpadów, </w:t>
      </w:r>
    </w:p>
    <w:p>
      <w:pPr>
        <w:pStyle w:val="Normal"/>
        <w:numPr>
          <w:ilvl w:val="0"/>
          <w:numId w:val="13"/>
        </w:numPr>
        <w:spacing w:lineRule="auto" w:line="276"/>
        <w:ind w:left="709" w:hanging="426"/>
        <w:jc w:val="both"/>
        <w:rPr>
          <w:rFonts w:ascii="Times New Roman" w:hAnsi="Times New Roman" w:cs="Garamond"/>
          <w:color w:val="000000"/>
          <w:sz w:val="24"/>
          <w:szCs w:val="24"/>
        </w:rPr>
      </w:pPr>
      <w:r>
        <w:rPr>
          <w:rFonts w:cs="Garamond" w:ascii="Times New Roman" w:hAnsi="Times New Roman"/>
          <w:color w:val="000000"/>
          <w:sz w:val="24"/>
          <w:szCs w:val="24"/>
        </w:rPr>
        <w:t xml:space="preserve">ponoszenia pełnej odpowiedzialności za: stan miejsca wykonania przedmiotu niniejszej umowy, przestrzeganie przepisów bezpieczeństwa i higieny pracy, przepisów dotyczących ochrony przeciwpożarowej, dozór mienia na terenie robót, jak i za wszelkie szkody powstałe w trakcie trwania robót na terenie przyjętym od </w:t>
      </w:r>
      <w:r>
        <w:rPr>
          <w:rFonts w:cs="Garamond" w:ascii="Times New Roman" w:hAnsi="Times New Roman"/>
          <w:color w:val="000000"/>
          <w:sz w:val="24"/>
          <w:szCs w:val="24"/>
        </w:rPr>
        <w:t>Zamawiającego</w:t>
      </w:r>
      <w:r>
        <w:rPr>
          <w:rFonts w:cs="Garamond" w:ascii="Times New Roman" w:hAnsi="Times New Roman"/>
          <w:color w:val="000000"/>
          <w:sz w:val="24"/>
          <w:szCs w:val="24"/>
        </w:rPr>
        <w:t xml:space="preserve"> lub mające związek z prowadzonymi robotami,</w:t>
      </w:r>
    </w:p>
    <w:p>
      <w:pPr>
        <w:pStyle w:val="Normal"/>
        <w:numPr>
          <w:ilvl w:val="0"/>
          <w:numId w:val="13"/>
        </w:numPr>
        <w:spacing w:lineRule="auto" w:line="276"/>
        <w:ind w:left="709" w:hanging="426"/>
        <w:jc w:val="both"/>
        <w:rPr>
          <w:rFonts w:ascii="Times New Roman" w:hAnsi="Times New Roman" w:cs="Garamond"/>
          <w:color w:val="000000"/>
          <w:sz w:val="24"/>
          <w:szCs w:val="24"/>
        </w:rPr>
      </w:pPr>
      <w:r>
        <w:rPr>
          <w:rFonts w:cs="Garamond" w:ascii="Times New Roman" w:hAnsi="Times New Roman"/>
          <w:color w:val="000000"/>
          <w:sz w:val="24"/>
          <w:szCs w:val="24"/>
        </w:rPr>
        <w:t>ponoszenia pełnej odpowiedzialności za szkody oraz następstwa nieszczęśliwych wypadków jego pracowników i osób trzecich, powstałe w związku z prowadzonymi robotami, w tym także spowodowane ruchem pojazdów,</w:t>
      </w:r>
    </w:p>
    <w:p>
      <w:pPr>
        <w:pStyle w:val="Normal"/>
        <w:numPr>
          <w:ilvl w:val="0"/>
          <w:numId w:val="13"/>
        </w:numPr>
        <w:spacing w:lineRule="auto" w:line="276"/>
        <w:ind w:left="709" w:hanging="426"/>
        <w:jc w:val="both"/>
        <w:rPr>
          <w:rFonts w:ascii="Times New Roman" w:hAnsi="Times New Roman" w:cs="Garamond"/>
          <w:color w:val="000000"/>
          <w:sz w:val="24"/>
          <w:szCs w:val="24"/>
        </w:rPr>
      </w:pPr>
      <w:r>
        <w:rPr>
          <w:rFonts w:cs="Garamond" w:ascii="Times New Roman" w:hAnsi="Times New Roman"/>
          <w:color w:val="000000"/>
          <w:sz w:val="24"/>
          <w:szCs w:val="24"/>
        </w:rPr>
        <w:t>terminowego wykonania przedmiotu niniejszej umowy i przekazania do eksploatacji przedmiotu umowy oraz złożenia oświadczenia, że roboty ukończone przez niego są całkowicie zgodne z umową i odpowiadają potrzebom, dla których są przewidziane według umowy,</w:t>
      </w:r>
    </w:p>
    <w:p>
      <w:pPr>
        <w:pStyle w:val="Normal"/>
        <w:numPr>
          <w:ilvl w:val="0"/>
          <w:numId w:val="13"/>
        </w:numPr>
        <w:spacing w:lineRule="auto" w:line="276"/>
        <w:ind w:left="709" w:hanging="426"/>
        <w:jc w:val="both"/>
        <w:rPr>
          <w:rFonts w:ascii="Times New Roman" w:hAnsi="Times New Roman" w:cs="Garamond"/>
          <w:color w:val="000000"/>
          <w:sz w:val="24"/>
          <w:szCs w:val="24"/>
        </w:rPr>
      </w:pPr>
      <w:r>
        <w:rPr>
          <w:rFonts w:cs="Garamond" w:ascii="Times New Roman" w:hAnsi="Times New Roman"/>
          <w:color w:val="000000"/>
          <w:sz w:val="24"/>
          <w:szCs w:val="24"/>
        </w:rPr>
        <w:t>zabezpieczenia instalacji, urządzeń i obiektów na terenie robót i w jej bezpośrednim otoczeniu, przed ich zniszczeniem lub uszkodzeniem w trakcie wykonywania robót,</w:t>
      </w:r>
    </w:p>
    <w:p>
      <w:pPr>
        <w:pStyle w:val="Normal"/>
        <w:numPr>
          <w:ilvl w:val="0"/>
          <w:numId w:val="13"/>
        </w:numPr>
        <w:spacing w:lineRule="auto" w:line="276"/>
        <w:ind w:left="709" w:hanging="426"/>
        <w:jc w:val="both"/>
        <w:rPr>
          <w:rFonts w:ascii="Times New Roman" w:hAnsi="Times New Roman" w:cs="Garamond"/>
          <w:color w:val="000000"/>
          <w:sz w:val="24"/>
          <w:szCs w:val="24"/>
        </w:rPr>
      </w:pPr>
      <w:r>
        <w:rPr>
          <w:rFonts w:cs="Garamond" w:ascii="Times New Roman" w:hAnsi="Times New Roman"/>
          <w:color w:val="000000"/>
          <w:sz w:val="24"/>
          <w:szCs w:val="24"/>
        </w:rPr>
        <w:t>zabezpieczenia i oznakowania terenu robót przed nieuprawnionym wejściem osób trzecich,</w:t>
      </w:r>
    </w:p>
    <w:p>
      <w:pPr>
        <w:pStyle w:val="Normal"/>
        <w:numPr>
          <w:ilvl w:val="0"/>
          <w:numId w:val="13"/>
        </w:numPr>
        <w:spacing w:lineRule="auto" w:line="276"/>
        <w:ind w:left="709" w:hanging="426"/>
        <w:jc w:val="both"/>
        <w:rPr>
          <w:rFonts w:ascii="Times New Roman" w:hAnsi="Times New Roman" w:cs="Garamond"/>
          <w:color w:val="000000"/>
          <w:sz w:val="24"/>
          <w:szCs w:val="24"/>
        </w:rPr>
      </w:pPr>
      <w:r>
        <w:rPr>
          <w:rFonts w:cs="Garamond" w:ascii="Times New Roman" w:hAnsi="Times New Roman"/>
          <w:color w:val="000000"/>
          <w:sz w:val="24"/>
          <w:szCs w:val="24"/>
        </w:rPr>
        <w:t>dbania o porządek na terenie robót oraz utrzymywania terenu robót w należytym stanie  i porządku oraz w stanie wolnym od przeszkód komunikacyjnych,</w:t>
      </w:r>
    </w:p>
    <w:p>
      <w:pPr>
        <w:pStyle w:val="Normal"/>
        <w:numPr>
          <w:ilvl w:val="0"/>
          <w:numId w:val="13"/>
        </w:numPr>
        <w:spacing w:lineRule="auto" w:line="276"/>
        <w:ind w:left="709" w:hanging="426"/>
        <w:jc w:val="both"/>
        <w:rPr>
          <w:rFonts w:ascii="Times New Roman" w:hAnsi="Times New Roman" w:cs="Garamond"/>
          <w:color w:val="000000"/>
          <w:sz w:val="24"/>
          <w:szCs w:val="24"/>
        </w:rPr>
      </w:pPr>
      <w:r>
        <w:rPr>
          <w:rFonts w:cs="Garamond" w:ascii="Times New Roman" w:hAnsi="Times New Roman"/>
          <w:color w:val="000000"/>
          <w:sz w:val="24"/>
          <w:szCs w:val="24"/>
        </w:rPr>
        <w:t>dostarczania niezbędnych dokumentów potwierdzających parametry techniczne oraz wymagane normy stosowanych materiałów i urządzeń w tym w szczególności wyników oraz protokołów badań, sprawozdań i prób dotyczących realizowanego przedmiotu niniejszej umowy,</w:t>
      </w:r>
    </w:p>
    <w:p>
      <w:pPr>
        <w:pStyle w:val="Normal"/>
        <w:numPr>
          <w:ilvl w:val="0"/>
          <w:numId w:val="13"/>
        </w:numPr>
        <w:spacing w:lineRule="auto" w:line="276"/>
        <w:ind w:left="709" w:hanging="426"/>
        <w:jc w:val="both"/>
        <w:rPr>
          <w:rFonts w:ascii="Times New Roman" w:hAnsi="Times New Roman" w:cs="Garamond"/>
          <w:color w:val="000000"/>
          <w:sz w:val="24"/>
          <w:szCs w:val="24"/>
        </w:rPr>
      </w:pPr>
      <w:r>
        <w:rPr>
          <w:rFonts w:cs="Garamond" w:ascii="Times New Roman" w:hAnsi="Times New Roman"/>
          <w:color w:val="000000"/>
          <w:sz w:val="24"/>
          <w:szCs w:val="24"/>
        </w:rPr>
        <w:t>uporządkowania terenu budowy po zakończeniu robót, zaplecza budowy, jak również terenów sąsiadujących zajętych lub użytkowanych przez Wykonawcę, w tym dokonania na własny koszt renowacji zniszczonych lub uszkodzonych w wyniku prowadzonych prac obiektów, fragmentów terenu, nawierzchni lub instalacji,</w:t>
      </w:r>
    </w:p>
    <w:p>
      <w:pPr>
        <w:pStyle w:val="Normal"/>
        <w:numPr>
          <w:ilvl w:val="0"/>
          <w:numId w:val="13"/>
        </w:numPr>
        <w:spacing w:lineRule="auto" w:line="276"/>
        <w:ind w:left="709" w:hanging="426"/>
        <w:jc w:val="both"/>
        <w:rPr>
          <w:rFonts w:ascii="Times New Roman" w:hAnsi="Times New Roman"/>
          <w:color w:val="000000"/>
          <w:sz w:val="24"/>
          <w:szCs w:val="24"/>
        </w:rPr>
      </w:pPr>
      <w:r>
        <w:rPr>
          <w:rFonts w:cs="Garamond" w:ascii="Times New Roman" w:hAnsi="Times New Roman"/>
          <w:color w:val="000000"/>
          <w:sz w:val="24"/>
          <w:szCs w:val="24"/>
        </w:rPr>
        <w:t>kompletowania w trakcie realizacji robót wszelkiej dokumentacji zgodnie z obowiązującymi przepisami prawa oraz przygotowania do odbioru końcowego kompletu protokołów niezbędnych przy odbiorze,</w:t>
      </w:r>
    </w:p>
    <w:p>
      <w:pPr>
        <w:pStyle w:val="Normal"/>
        <w:numPr>
          <w:ilvl w:val="0"/>
          <w:numId w:val="13"/>
        </w:numPr>
        <w:spacing w:lineRule="auto" w:line="276"/>
        <w:ind w:left="709" w:hanging="426"/>
        <w:jc w:val="both"/>
        <w:rPr>
          <w:rFonts w:ascii="Times New Roman" w:hAnsi="Times New Roman" w:cs="Garamond"/>
          <w:color w:val="000000"/>
          <w:sz w:val="24"/>
          <w:szCs w:val="24"/>
        </w:rPr>
      </w:pPr>
      <w:r>
        <w:rPr>
          <w:rFonts w:cs="Garamond" w:ascii="Times New Roman" w:hAnsi="Times New Roman"/>
          <w:color w:val="000000"/>
          <w:sz w:val="24"/>
          <w:szCs w:val="24"/>
        </w:rPr>
        <w:t>usunięcia wszelkich wad i usterek stwierdzonych w trakcie trwania robót w terminie nie dłuższym niż termin technicznie uzasadniony i konieczny do ich usunięcia,</w:t>
      </w:r>
    </w:p>
    <w:p>
      <w:pPr>
        <w:pStyle w:val="Normal"/>
        <w:numPr>
          <w:ilvl w:val="0"/>
          <w:numId w:val="13"/>
        </w:numPr>
        <w:spacing w:lineRule="auto" w:line="276"/>
        <w:ind w:left="709" w:hanging="426"/>
        <w:jc w:val="both"/>
        <w:rPr>
          <w:rFonts w:ascii="Times New Roman" w:hAnsi="Times New Roman" w:cs="Garamond"/>
          <w:color w:val="000000"/>
          <w:sz w:val="24"/>
          <w:szCs w:val="24"/>
        </w:rPr>
      </w:pPr>
      <w:r>
        <w:rPr>
          <w:rFonts w:cs="Garamond" w:ascii="Times New Roman" w:hAnsi="Times New Roman"/>
          <w:color w:val="000000"/>
          <w:sz w:val="24"/>
          <w:szCs w:val="24"/>
        </w:rPr>
        <w:t>ponoszenia wyłącznej odpowiedzialności za wszelkie szkody będące następstwem niewykonania lub nienależytego wykonania przedmiotu umowy, które to szkody Wykonawca zobowiązuje się pokryć w pełnej wysokości,</w:t>
      </w:r>
    </w:p>
    <w:p>
      <w:pPr>
        <w:pStyle w:val="Normal"/>
        <w:numPr>
          <w:ilvl w:val="0"/>
          <w:numId w:val="13"/>
        </w:numPr>
        <w:spacing w:lineRule="auto" w:line="276"/>
        <w:ind w:left="709" w:hanging="426"/>
        <w:jc w:val="both"/>
        <w:rPr>
          <w:rFonts w:ascii="Times New Roman" w:hAnsi="Times New Roman" w:cs="Garamond"/>
          <w:color w:val="000000"/>
          <w:sz w:val="24"/>
          <w:szCs w:val="24"/>
        </w:rPr>
      </w:pPr>
      <w:r>
        <w:rPr>
          <w:rFonts w:cs="Garamond" w:ascii="Times New Roman" w:hAnsi="Times New Roman"/>
          <w:color w:val="000000"/>
          <w:sz w:val="24"/>
          <w:szCs w:val="24"/>
        </w:rPr>
        <w:t xml:space="preserve">niezwłocznego informowania </w:t>
      </w:r>
      <w:r>
        <w:rPr>
          <w:rFonts w:cs="Garamond" w:ascii="Times New Roman" w:hAnsi="Times New Roman"/>
          <w:color w:val="000000"/>
          <w:sz w:val="24"/>
          <w:szCs w:val="24"/>
        </w:rPr>
        <w:t>Zamawiającego</w:t>
      </w:r>
      <w:r>
        <w:rPr>
          <w:rFonts w:cs="Garamond" w:ascii="Times New Roman" w:hAnsi="Times New Roman"/>
          <w:color w:val="000000"/>
          <w:sz w:val="24"/>
          <w:szCs w:val="24"/>
        </w:rPr>
        <w:t xml:space="preserve"> o problemach technicznych lub okolicznościach, które mogą wpłynąć na jakość robót lub termin zakończenia robót,</w:t>
      </w:r>
    </w:p>
    <w:p>
      <w:pPr>
        <w:pStyle w:val="Normal"/>
        <w:numPr>
          <w:ilvl w:val="0"/>
          <w:numId w:val="13"/>
        </w:numPr>
        <w:spacing w:lineRule="auto" w:line="276"/>
        <w:ind w:left="709" w:hanging="426"/>
        <w:jc w:val="both"/>
        <w:rPr>
          <w:rFonts w:ascii="Times New Roman" w:hAnsi="Times New Roman" w:cs="Garamond"/>
          <w:color w:val="000000"/>
          <w:sz w:val="24"/>
          <w:szCs w:val="24"/>
        </w:rPr>
      </w:pPr>
      <w:r>
        <w:rPr>
          <w:rFonts w:cs="Garamond" w:ascii="Times New Roman" w:hAnsi="Times New Roman"/>
          <w:color w:val="000000"/>
          <w:sz w:val="24"/>
          <w:szCs w:val="24"/>
        </w:rPr>
        <w:t>ponoszenia kosztów związanych z korzystaniem z mediów (energia elektryczna, woda, ścieki) lub przyłączeniem do mediów w celu realizacji umowy,</w:t>
      </w:r>
    </w:p>
    <w:p>
      <w:pPr>
        <w:pStyle w:val="Normal"/>
        <w:numPr>
          <w:ilvl w:val="0"/>
          <w:numId w:val="13"/>
        </w:numPr>
        <w:spacing w:lineRule="auto" w:line="276"/>
        <w:ind w:left="709" w:hanging="426"/>
        <w:jc w:val="both"/>
        <w:rPr>
          <w:rFonts w:ascii="Times New Roman" w:hAnsi="Times New Roman" w:cs="Garamond"/>
          <w:color w:val="000000"/>
          <w:sz w:val="24"/>
          <w:szCs w:val="24"/>
        </w:rPr>
      </w:pPr>
      <w:r>
        <w:rPr>
          <w:rFonts w:cs="Garamond" w:ascii="Times New Roman" w:hAnsi="Times New Roman"/>
          <w:color w:val="000000"/>
          <w:sz w:val="24"/>
          <w:szCs w:val="24"/>
        </w:rPr>
        <w:t xml:space="preserve">uzgadniania z przedstawicielem </w:t>
      </w:r>
      <w:r>
        <w:rPr>
          <w:rFonts w:cs="Garamond" w:ascii="Times New Roman" w:hAnsi="Times New Roman"/>
          <w:color w:val="000000"/>
          <w:sz w:val="24"/>
          <w:szCs w:val="24"/>
        </w:rPr>
        <w:t>Zamawiającego</w:t>
      </w:r>
      <w:r>
        <w:rPr>
          <w:rFonts w:cs="Garamond" w:ascii="Times New Roman" w:hAnsi="Times New Roman"/>
          <w:color w:val="000000"/>
          <w:sz w:val="24"/>
          <w:szCs w:val="24"/>
        </w:rPr>
        <w:t xml:space="preserve"> niezbędnych kwestii dotyczących wykonania przedmiotu niniejszej umowy.</w:t>
      </w:r>
    </w:p>
    <w:p>
      <w:pPr>
        <w:pStyle w:val="Normal"/>
        <w:tabs>
          <w:tab w:val="left" w:pos="720" w:leader="none"/>
          <w:tab w:val="left" w:pos="1418" w:leader="none"/>
        </w:tabs>
        <w:spacing w:lineRule="auto" w:line="276"/>
        <w:ind w:left="851" w:hanging="0"/>
        <w:jc w:val="both"/>
        <w:rPr>
          <w:rFonts w:ascii="Times New Roman" w:hAnsi="Times New Roman" w:cs="Garamond"/>
          <w:color w:val="000000"/>
          <w:sz w:val="24"/>
          <w:szCs w:val="24"/>
        </w:rPr>
      </w:pPr>
      <w:r>
        <w:rPr>
          <w:rFonts w:cs="Garamond" w:ascii="Times New Roman" w:hAnsi="Times New Roman"/>
          <w:color w:val="000000"/>
          <w:sz w:val="24"/>
          <w:szCs w:val="24"/>
        </w:rPr>
      </w:r>
    </w:p>
    <w:p>
      <w:pPr>
        <w:pStyle w:val="Normal"/>
        <w:tabs>
          <w:tab w:val="left" w:pos="1440" w:leader="none"/>
        </w:tabs>
        <w:spacing w:lineRule="auto" w:line="276"/>
        <w:jc w:val="center"/>
        <w:rPr>
          <w:rFonts w:ascii="Albert Sans" w:hAnsi="Albert Sans" w:cs="Garamond"/>
          <w:color w:val="000000"/>
          <w:sz w:val="21"/>
          <w:szCs w:val="21"/>
        </w:rPr>
      </w:pPr>
      <w:r>
        <w:rPr>
          <w:rFonts w:cs="Garamond" w:ascii="Times New Roman" w:hAnsi="Times New Roman"/>
          <w:b/>
          <w:bCs/>
          <w:color w:val="000000"/>
          <w:sz w:val="24"/>
          <w:szCs w:val="24"/>
        </w:rPr>
        <w:t>§ 3.</w:t>
      </w:r>
    </w:p>
    <w:p>
      <w:pPr>
        <w:pStyle w:val="NormalWeb"/>
        <w:numPr>
          <w:ilvl w:val="0"/>
          <w:numId w:val="19"/>
        </w:numPr>
        <w:tabs>
          <w:tab w:val="left" w:pos="-7230" w:leader="none"/>
        </w:tabs>
        <w:spacing w:lineRule="auto" w:line="276" w:before="0" w:after="0"/>
        <w:ind w:left="567" w:right="0" w:hanging="425"/>
        <w:jc w:val="both"/>
        <w:rPr>
          <w:rFonts w:ascii="Times New Roman" w:hAnsi="Times New Roman" w:cs="Garamond"/>
          <w:color w:val="000000"/>
          <w:sz w:val="24"/>
          <w:szCs w:val="24"/>
        </w:rPr>
      </w:pPr>
      <w:r>
        <w:rPr>
          <w:rFonts w:cs="Garamond" w:ascii="Times New Roman" w:hAnsi="Times New Roman"/>
          <w:color w:val="000000"/>
          <w:sz w:val="24"/>
          <w:szCs w:val="24"/>
        </w:rPr>
        <w:t xml:space="preserve">Wykonawca zobowiązany jest posiadać aktualne ubezpieczenie od odpowiedzialności cywilnej z tytułu prowadzonej działalności gospodarczej na sumę gwarancyjną w wysokości odpowiadającej co najmniej kwocie wynagrodzenia określonej w § 9 ust. 1. </w:t>
      </w:r>
    </w:p>
    <w:p>
      <w:pPr>
        <w:pStyle w:val="NormalWeb"/>
        <w:numPr>
          <w:ilvl w:val="0"/>
          <w:numId w:val="19"/>
        </w:numPr>
        <w:tabs>
          <w:tab w:val="left" w:pos="-7230" w:leader="none"/>
        </w:tabs>
        <w:spacing w:lineRule="auto" w:line="276" w:before="0" w:after="0"/>
        <w:ind w:left="567" w:right="0" w:hanging="425"/>
        <w:jc w:val="both"/>
        <w:rPr>
          <w:rFonts w:ascii="Times New Roman" w:hAnsi="Times New Roman"/>
          <w:color w:val="000000"/>
          <w:sz w:val="24"/>
          <w:szCs w:val="24"/>
        </w:rPr>
      </w:pPr>
      <w:r>
        <w:rPr>
          <w:rFonts w:cs="Garamond" w:ascii="Times New Roman" w:hAnsi="Times New Roman"/>
          <w:color w:val="000000"/>
          <w:sz w:val="24"/>
          <w:szCs w:val="24"/>
        </w:rPr>
        <w:t xml:space="preserve">Kopię dowodu zawarcia umowy ubezpieczenia, poświadczoną za zgodność z oryginałem, Wykonawca zobowiązany jest przedłożyć Zamawiającemu najpóźniej w dniu zawarcia umowy. </w:t>
      </w:r>
    </w:p>
    <w:p>
      <w:pPr>
        <w:pStyle w:val="NormalWeb"/>
        <w:numPr>
          <w:ilvl w:val="0"/>
          <w:numId w:val="19"/>
        </w:numPr>
        <w:tabs>
          <w:tab w:val="left" w:pos="-7230" w:leader="none"/>
        </w:tabs>
        <w:spacing w:lineRule="auto" w:line="276" w:before="0" w:after="0"/>
        <w:ind w:left="567" w:right="0" w:hanging="425"/>
        <w:jc w:val="both"/>
        <w:rPr>
          <w:rFonts w:ascii="Times New Roman" w:hAnsi="Times New Roman" w:cs="Garamond"/>
          <w:color w:val="000000"/>
          <w:sz w:val="24"/>
          <w:szCs w:val="24"/>
        </w:rPr>
      </w:pPr>
      <w:r>
        <w:rPr>
          <w:rFonts w:cs="Garamond" w:ascii="Times New Roman" w:hAnsi="Times New Roman"/>
          <w:color w:val="000000"/>
          <w:sz w:val="24"/>
          <w:szCs w:val="24"/>
        </w:rPr>
        <w:t xml:space="preserve">W przypadku, gdy ważność ubezpieczenia upłynie w trakcie realizacji kontraktu, Wykonawca zobowiązany do ubezpieczenia działalności na dalszy okres i przedłożenia dowodu zawarcia umowy ubezpieczenia w ciągu 7 dni od daty upływu ważności ubezpieczenia. </w:t>
      </w:r>
    </w:p>
    <w:p>
      <w:pPr>
        <w:pStyle w:val="NormalWeb"/>
        <w:tabs>
          <w:tab w:val="left" w:pos="1440" w:leader="none"/>
        </w:tabs>
        <w:spacing w:lineRule="auto" w:line="276" w:before="0" w:after="0"/>
        <w:jc w:val="both"/>
        <w:rPr>
          <w:rFonts w:ascii="Times New Roman" w:hAnsi="Times New Roman" w:cs="Garamond"/>
          <w:color w:val="000000"/>
          <w:sz w:val="24"/>
          <w:szCs w:val="24"/>
        </w:rPr>
      </w:pPr>
      <w:r>
        <w:rPr>
          <w:rFonts w:cs="Garamond" w:ascii="Times New Roman" w:hAnsi="Times New Roman"/>
          <w:color w:val="000000"/>
          <w:sz w:val="24"/>
          <w:szCs w:val="24"/>
        </w:rPr>
      </w:r>
    </w:p>
    <w:p>
      <w:pPr>
        <w:pStyle w:val="Normal"/>
        <w:tabs>
          <w:tab w:val="left" w:pos="1440" w:leader="none"/>
        </w:tabs>
        <w:spacing w:lineRule="auto" w:line="276"/>
        <w:jc w:val="center"/>
        <w:rPr>
          <w:rFonts w:ascii="Albert Sans" w:hAnsi="Albert Sans" w:cs="Garamond"/>
          <w:color w:val="000000"/>
          <w:sz w:val="21"/>
          <w:szCs w:val="21"/>
        </w:rPr>
      </w:pPr>
      <w:r>
        <w:rPr>
          <w:rFonts w:cs="Garamond" w:ascii="Times New Roman" w:hAnsi="Times New Roman"/>
          <w:b/>
          <w:bCs/>
          <w:color w:val="000000"/>
          <w:sz w:val="24"/>
          <w:szCs w:val="24"/>
        </w:rPr>
        <w:t>§ 4.</w:t>
      </w:r>
    </w:p>
    <w:p>
      <w:pPr>
        <w:pStyle w:val="Normal"/>
        <w:spacing w:lineRule="auto" w:line="276"/>
        <w:jc w:val="both"/>
        <w:rPr>
          <w:rFonts w:ascii="Times New Roman" w:hAnsi="Times New Roman" w:cs="Garamond"/>
          <w:color w:val="000000"/>
          <w:sz w:val="24"/>
          <w:szCs w:val="24"/>
        </w:rPr>
      </w:pPr>
      <w:r>
        <w:rPr>
          <w:rFonts w:cs="Garamond" w:ascii="Times New Roman" w:hAnsi="Times New Roman"/>
          <w:color w:val="000000"/>
          <w:sz w:val="24"/>
          <w:szCs w:val="24"/>
        </w:rPr>
        <w:t>Wykonawca zobowiązany jest zapewnić wykonanie i kierowanie robotami objętymi umową przez osoby posiadające stosowne kwalifikacje zawodowe i uprawnienia budowlane.</w:t>
      </w:r>
    </w:p>
    <w:p>
      <w:pPr>
        <w:pStyle w:val="Normal"/>
        <w:spacing w:lineRule="auto" w:line="276"/>
        <w:jc w:val="center"/>
        <w:rPr>
          <w:rFonts w:ascii="Times New Roman" w:hAnsi="Times New Roman" w:cs="Garamond"/>
          <w:color w:val="000000"/>
          <w:sz w:val="24"/>
          <w:szCs w:val="24"/>
        </w:rPr>
      </w:pPr>
      <w:r>
        <w:rPr>
          <w:rFonts w:cs="Garamond" w:ascii="Times New Roman" w:hAnsi="Times New Roman"/>
          <w:color w:val="000000"/>
          <w:sz w:val="24"/>
          <w:szCs w:val="24"/>
        </w:rPr>
      </w:r>
    </w:p>
    <w:p>
      <w:pPr>
        <w:pStyle w:val="Normal"/>
        <w:spacing w:lineRule="auto" w:line="276"/>
        <w:jc w:val="center"/>
        <w:rPr>
          <w:rFonts w:ascii="Times New Roman" w:hAnsi="Times New Roman" w:cs="Garamond"/>
          <w:b/>
          <w:b/>
          <w:bCs/>
          <w:color w:val="000000"/>
          <w:sz w:val="24"/>
          <w:szCs w:val="24"/>
        </w:rPr>
      </w:pPr>
      <w:r>
        <w:rPr>
          <w:rFonts w:cs="Garamond" w:ascii="Times New Roman" w:hAnsi="Times New Roman"/>
          <w:b/>
          <w:bCs/>
          <w:color w:val="000000"/>
          <w:sz w:val="24"/>
          <w:szCs w:val="24"/>
        </w:rPr>
      </w:r>
    </w:p>
    <w:p>
      <w:pPr>
        <w:pStyle w:val="Normal"/>
        <w:spacing w:lineRule="auto" w:line="276"/>
        <w:jc w:val="center"/>
        <w:rPr>
          <w:rFonts w:ascii="Albert Sans" w:hAnsi="Albert Sans" w:cs="Garamond"/>
          <w:color w:val="000000"/>
          <w:sz w:val="21"/>
          <w:szCs w:val="21"/>
        </w:rPr>
      </w:pPr>
      <w:r>
        <w:rPr>
          <w:rFonts w:cs="Garamond" w:ascii="Times New Roman" w:hAnsi="Times New Roman"/>
          <w:b/>
          <w:bCs/>
          <w:color w:val="000000"/>
          <w:sz w:val="24"/>
          <w:szCs w:val="24"/>
        </w:rPr>
        <w:t>§ 5.</w:t>
      </w:r>
    </w:p>
    <w:p>
      <w:pPr>
        <w:pStyle w:val="Normal"/>
        <w:numPr>
          <w:ilvl w:val="0"/>
          <w:numId w:val="7"/>
        </w:numPr>
        <w:spacing w:lineRule="auto" w:line="276"/>
        <w:ind w:left="567" w:hanging="567"/>
        <w:jc w:val="both"/>
        <w:rPr>
          <w:rFonts w:ascii="Times New Roman" w:hAnsi="Times New Roman" w:cs="Garamond"/>
          <w:color w:val="000000"/>
          <w:sz w:val="24"/>
          <w:szCs w:val="24"/>
        </w:rPr>
      </w:pPr>
      <w:r>
        <w:rPr>
          <w:rFonts w:cs="Garamond" w:ascii="Times New Roman" w:hAnsi="Times New Roman"/>
          <w:color w:val="000000"/>
          <w:sz w:val="24"/>
          <w:szCs w:val="24"/>
        </w:rPr>
        <w:t>Strony zgodnie ustalają termin rozpoczęcia wykonywania przedmiotu umowy na dzień protokolarnego przekazania terenu budowy Wykonawcy.</w:t>
      </w:r>
    </w:p>
    <w:p>
      <w:pPr>
        <w:pStyle w:val="Normal"/>
        <w:numPr>
          <w:ilvl w:val="0"/>
          <w:numId w:val="7"/>
        </w:numPr>
        <w:spacing w:lineRule="auto" w:line="276"/>
        <w:ind w:left="567" w:hanging="567"/>
        <w:jc w:val="both"/>
        <w:rPr>
          <w:rFonts w:ascii="Times New Roman" w:hAnsi="Times New Roman"/>
          <w:color w:val="000000"/>
          <w:sz w:val="24"/>
          <w:szCs w:val="24"/>
        </w:rPr>
      </w:pPr>
      <w:r>
        <w:rPr>
          <w:rFonts w:cs="Garamond" w:ascii="Times New Roman" w:hAnsi="Times New Roman"/>
          <w:color w:val="000000"/>
          <w:sz w:val="24"/>
          <w:szCs w:val="24"/>
        </w:rPr>
        <w:t xml:space="preserve">Zamawiający zgłosi Wykonawcy zamiar przekazania terenu budowy poprzez wysłanie mu zawiadomienia na adres e-mail: ….............................................. </w:t>
      </w:r>
    </w:p>
    <w:p>
      <w:pPr>
        <w:pStyle w:val="Normal"/>
        <w:numPr>
          <w:ilvl w:val="0"/>
          <w:numId w:val="7"/>
        </w:numPr>
        <w:spacing w:lineRule="auto" w:line="276"/>
        <w:ind w:left="567" w:hanging="567"/>
        <w:jc w:val="both"/>
        <w:rPr>
          <w:rFonts w:ascii="Albert Sans" w:hAnsi="Albert Sans" w:cs="Garamond"/>
          <w:b/>
          <w:b/>
          <w:bCs/>
          <w:color w:val="000000"/>
          <w:sz w:val="21"/>
          <w:szCs w:val="21"/>
        </w:rPr>
      </w:pPr>
      <w:r>
        <w:rPr>
          <w:rFonts w:cs="Garamond" w:ascii="Times New Roman" w:hAnsi="Times New Roman"/>
          <w:color w:val="000000"/>
          <w:sz w:val="24"/>
          <w:szCs w:val="24"/>
        </w:rPr>
        <w:t>Wykonawca zobowiązuje się do wykonania przedmiotu niniejszej umowy w terminie ……………. miesięcy od zawarcia umowy.</w:t>
      </w:r>
    </w:p>
    <w:p>
      <w:pPr>
        <w:pStyle w:val="Normal"/>
        <w:spacing w:lineRule="auto" w:line="276"/>
        <w:jc w:val="center"/>
        <w:rPr>
          <w:rFonts w:ascii="Times New Roman" w:hAnsi="Times New Roman" w:cs="Garamond"/>
          <w:b/>
          <w:b/>
          <w:bCs/>
          <w:color w:val="000000"/>
          <w:sz w:val="24"/>
          <w:szCs w:val="24"/>
        </w:rPr>
      </w:pPr>
      <w:r>
        <w:rPr>
          <w:rFonts w:cs="Garamond" w:ascii="Times New Roman" w:hAnsi="Times New Roman"/>
          <w:b/>
          <w:bCs/>
          <w:color w:val="000000"/>
          <w:sz w:val="24"/>
          <w:szCs w:val="24"/>
        </w:rPr>
      </w:r>
    </w:p>
    <w:p>
      <w:pPr>
        <w:pStyle w:val="Normal"/>
        <w:spacing w:lineRule="auto" w:line="276"/>
        <w:jc w:val="center"/>
        <w:rPr>
          <w:rFonts w:ascii="Albert Sans" w:hAnsi="Albert Sans" w:cs="Garamond"/>
          <w:color w:val="000000"/>
          <w:sz w:val="21"/>
          <w:szCs w:val="21"/>
        </w:rPr>
      </w:pPr>
      <w:r>
        <w:rPr>
          <w:rFonts w:cs="Garamond" w:ascii="Times New Roman" w:hAnsi="Times New Roman"/>
          <w:b/>
          <w:bCs/>
          <w:color w:val="000000"/>
          <w:sz w:val="24"/>
          <w:szCs w:val="24"/>
        </w:rPr>
        <w:t>§ 6.</w:t>
      </w:r>
    </w:p>
    <w:p>
      <w:pPr>
        <w:pStyle w:val="Normal"/>
        <w:numPr>
          <w:ilvl w:val="0"/>
          <w:numId w:val="4"/>
        </w:numPr>
        <w:spacing w:lineRule="auto" w:line="276"/>
        <w:ind w:left="426" w:hanging="426"/>
        <w:jc w:val="both"/>
        <w:rPr>
          <w:rFonts w:ascii="Times New Roman" w:hAnsi="Times New Roman"/>
          <w:color w:val="000000"/>
          <w:sz w:val="24"/>
          <w:szCs w:val="24"/>
        </w:rPr>
      </w:pPr>
      <w:r>
        <w:rPr>
          <w:rFonts w:cs="Garamond" w:ascii="Times New Roman" w:hAnsi="Times New Roman"/>
          <w:color w:val="000000"/>
          <w:sz w:val="24"/>
          <w:szCs w:val="24"/>
        </w:rPr>
        <w:t xml:space="preserve">Wykonawca zgłosi Zamawiającemu gotowość do odbioru końcowego. </w:t>
      </w:r>
    </w:p>
    <w:p>
      <w:pPr>
        <w:pStyle w:val="Normal"/>
        <w:numPr>
          <w:ilvl w:val="0"/>
          <w:numId w:val="4"/>
        </w:numPr>
        <w:spacing w:lineRule="auto" w:line="276"/>
        <w:ind w:left="426" w:hanging="426"/>
        <w:jc w:val="both"/>
        <w:rPr>
          <w:rFonts w:ascii="Times New Roman" w:hAnsi="Times New Roman"/>
          <w:color w:val="000000"/>
          <w:sz w:val="24"/>
          <w:szCs w:val="24"/>
        </w:rPr>
      </w:pPr>
      <w:r>
        <w:rPr>
          <w:rFonts w:cs="Garamond" w:ascii="Times New Roman" w:hAnsi="Times New Roman"/>
          <w:color w:val="000000"/>
          <w:sz w:val="24"/>
          <w:szCs w:val="24"/>
        </w:rPr>
        <w:t>Podstawą zgłoszenia przez Wykonawcę gotowości do odbioru końcowego będzie faktyczne wykonanie robót stanowiących przedmiot umowy.</w:t>
      </w:r>
    </w:p>
    <w:p>
      <w:pPr>
        <w:pStyle w:val="Normal"/>
        <w:numPr>
          <w:ilvl w:val="0"/>
          <w:numId w:val="4"/>
        </w:numPr>
        <w:spacing w:lineRule="auto" w:line="276"/>
        <w:ind w:left="426" w:hanging="426"/>
        <w:jc w:val="both"/>
        <w:rPr>
          <w:rFonts w:ascii="Albert Sans" w:hAnsi="Albert Sans" w:cs="Garamond"/>
          <w:sz w:val="21"/>
          <w:szCs w:val="21"/>
        </w:rPr>
      </w:pPr>
      <w:r>
        <w:rPr>
          <w:rFonts w:cs="Garamond" w:ascii="Times New Roman" w:hAnsi="Times New Roman"/>
          <w:color w:val="000000"/>
          <w:sz w:val="24"/>
          <w:szCs w:val="24"/>
        </w:rPr>
        <w:t>Wraz ze zgłoszeniem do odbioru końcowego Wykonawca przekaże Zamawiającemu następujące dokumenty:</w:t>
      </w:r>
    </w:p>
    <w:p>
      <w:pPr>
        <w:pStyle w:val="Normal"/>
        <w:numPr>
          <w:ilvl w:val="0"/>
          <w:numId w:val="11"/>
        </w:numPr>
        <w:spacing w:lineRule="auto" w:line="276"/>
        <w:ind w:left="709" w:hanging="284"/>
        <w:jc w:val="both"/>
        <w:rPr>
          <w:rFonts w:ascii="Times New Roman" w:hAnsi="Times New Roman" w:cs="Garamond"/>
          <w:color w:val="000000"/>
          <w:sz w:val="24"/>
          <w:szCs w:val="24"/>
        </w:rPr>
      </w:pPr>
      <w:r>
        <w:rPr>
          <w:rFonts w:cs="Garamond" w:ascii="Times New Roman" w:hAnsi="Times New Roman"/>
          <w:color w:val="000000"/>
          <w:sz w:val="24"/>
          <w:szCs w:val="24"/>
        </w:rPr>
        <w:t>dokumenty (atesty, certyfikaty) potwierdzające, że wbudowane wyroby budowlane  są zgodne z obowiązującymi przepisami prawa (opisane i ostemplowane przez kierownika robót).</w:t>
      </w:r>
    </w:p>
    <w:p>
      <w:pPr>
        <w:pStyle w:val="Normal"/>
        <w:numPr>
          <w:ilvl w:val="0"/>
          <w:numId w:val="11"/>
        </w:numPr>
        <w:spacing w:lineRule="auto" w:line="276"/>
        <w:ind w:left="709" w:hanging="284"/>
        <w:jc w:val="both"/>
        <w:rPr>
          <w:rFonts w:ascii="Times New Roman" w:hAnsi="Times New Roman" w:cs="Garamond"/>
          <w:color w:val="000000"/>
          <w:sz w:val="24"/>
          <w:szCs w:val="24"/>
        </w:rPr>
      </w:pPr>
      <w:r>
        <w:rPr>
          <w:rFonts w:cs="Garamond" w:ascii="Times New Roman" w:hAnsi="Times New Roman"/>
          <w:color w:val="000000"/>
          <w:sz w:val="24"/>
          <w:szCs w:val="24"/>
        </w:rPr>
        <w:t>Dokumenty potwierdzające użycie materiałów oznaczonych symbolami zgodnie z rozporządzeniem Ministra Infrastruktury i Budownictwa z dnia 17 listopada 2016 r. w sprawie sposobu deklarowania właściwości użytkowych wyrobów budowlanych oraz sposobu znakowania ich znakiem budowlanym (Dz. U. z 20</w:t>
      </w:r>
      <w:r>
        <w:rPr>
          <w:rFonts w:cs="Garamond" w:ascii="Times New Roman" w:hAnsi="Times New Roman"/>
          <w:color w:val="000000"/>
          <w:sz w:val="24"/>
          <w:szCs w:val="24"/>
        </w:rPr>
        <w:t>23</w:t>
      </w:r>
      <w:r>
        <w:rPr>
          <w:rFonts w:cs="Garamond" w:ascii="Times New Roman" w:hAnsi="Times New Roman"/>
          <w:color w:val="000000"/>
          <w:sz w:val="24"/>
          <w:szCs w:val="24"/>
        </w:rPr>
        <w:t xml:space="preserve"> r. poz. </w:t>
      </w:r>
      <w:r>
        <w:rPr>
          <w:rFonts w:cs="Garamond" w:ascii="Times New Roman" w:hAnsi="Times New Roman"/>
          <w:color w:val="000000"/>
          <w:sz w:val="24"/>
          <w:szCs w:val="24"/>
        </w:rPr>
        <w:t>873</w:t>
      </w:r>
      <w:r>
        <w:rPr>
          <w:rFonts w:cs="Garamond" w:ascii="Times New Roman" w:hAnsi="Times New Roman"/>
          <w:color w:val="000000"/>
          <w:sz w:val="24"/>
          <w:szCs w:val="24"/>
        </w:rPr>
        <w:t xml:space="preserve"> ze zm.).</w:t>
      </w:r>
    </w:p>
    <w:p>
      <w:pPr>
        <w:pStyle w:val="Normal"/>
        <w:numPr>
          <w:ilvl w:val="0"/>
          <w:numId w:val="11"/>
        </w:numPr>
        <w:spacing w:lineRule="auto" w:line="276"/>
        <w:ind w:left="709" w:hanging="284"/>
        <w:jc w:val="both"/>
        <w:rPr>
          <w:rFonts w:ascii="Times New Roman" w:hAnsi="Times New Roman" w:cs="Garamond"/>
          <w:color w:val="000000"/>
          <w:sz w:val="24"/>
          <w:szCs w:val="24"/>
        </w:rPr>
      </w:pPr>
      <w:r>
        <w:rPr>
          <w:rFonts w:cs="Garamond" w:ascii="Times New Roman" w:hAnsi="Times New Roman"/>
          <w:color w:val="000000"/>
          <w:sz w:val="24"/>
          <w:szCs w:val="24"/>
        </w:rPr>
        <w:t>Certyfikaty urządzeń zabawowych potwierdzających zgodność z normą PN-EN 1176</w:t>
      </w:r>
    </w:p>
    <w:p>
      <w:pPr>
        <w:pStyle w:val="Normal"/>
        <w:numPr>
          <w:ilvl w:val="0"/>
          <w:numId w:val="11"/>
        </w:numPr>
        <w:spacing w:lineRule="auto" w:line="276"/>
        <w:ind w:left="709" w:hanging="284"/>
        <w:jc w:val="both"/>
        <w:rPr>
          <w:rFonts w:ascii="Albert Sans" w:hAnsi="Albert Sans" w:cs="Garamond"/>
          <w:color w:val="000000"/>
          <w:sz w:val="21"/>
          <w:szCs w:val="21"/>
        </w:rPr>
      </w:pPr>
      <w:r>
        <w:rPr>
          <w:rFonts w:cs="Garamond" w:ascii="Times New Roman" w:hAnsi="Times New Roman"/>
          <w:color w:val="000000"/>
          <w:sz w:val="24"/>
          <w:szCs w:val="24"/>
        </w:rPr>
        <w:t>wszelkie inne dokumenty wymagane stosownymi przepisami,</w:t>
      </w:r>
    </w:p>
    <w:p>
      <w:pPr>
        <w:pStyle w:val="Normal"/>
        <w:numPr>
          <w:ilvl w:val="0"/>
          <w:numId w:val="4"/>
        </w:numPr>
        <w:spacing w:lineRule="auto" w:line="276"/>
        <w:ind w:left="426" w:hanging="426"/>
        <w:jc w:val="both"/>
        <w:rPr>
          <w:rFonts w:ascii="Times New Roman" w:hAnsi="Times New Roman"/>
          <w:color w:val="000000"/>
          <w:sz w:val="24"/>
          <w:szCs w:val="24"/>
        </w:rPr>
      </w:pPr>
      <w:r>
        <w:rPr>
          <w:rFonts w:cs="Garamond" w:ascii="Times New Roman" w:hAnsi="Times New Roman"/>
          <w:color w:val="000000"/>
          <w:sz w:val="24"/>
          <w:szCs w:val="24"/>
        </w:rPr>
        <w:t>Zamawiający zobowiązany jest do dokonania lub odmowy dokonania odbioru końcowego, w terminie 14 dni od dnia rozpoczęcia tego odbioru.</w:t>
      </w:r>
    </w:p>
    <w:p>
      <w:pPr>
        <w:pStyle w:val="Normal"/>
        <w:numPr>
          <w:ilvl w:val="0"/>
          <w:numId w:val="4"/>
        </w:numPr>
        <w:spacing w:lineRule="auto" w:line="276"/>
        <w:ind w:left="426" w:hanging="426"/>
        <w:jc w:val="both"/>
        <w:rPr>
          <w:rFonts w:ascii="Times New Roman" w:hAnsi="Times New Roman" w:cs="Garamond"/>
          <w:color w:val="000000"/>
          <w:sz w:val="24"/>
          <w:szCs w:val="24"/>
        </w:rPr>
      </w:pPr>
      <w:r>
        <w:rPr>
          <w:rFonts w:cs="Garamond" w:ascii="Times New Roman" w:hAnsi="Times New Roman"/>
          <w:color w:val="000000"/>
          <w:sz w:val="24"/>
          <w:szCs w:val="24"/>
        </w:rPr>
        <w:t>Zakończenie realizacji zadania zostanie potwierdzone odbiorem robót dokonanym przez komisję odbiorową.</w:t>
      </w:r>
    </w:p>
    <w:p>
      <w:pPr>
        <w:pStyle w:val="Normal"/>
        <w:numPr>
          <w:ilvl w:val="0"/>
          <w:numId w:val="4"/>
        </w:numPr>
        <w:spacing w:lineRule="auto" w:line="276"/>
        <w:ind w:left="426" w:hanging="426"/>
        <w:jc w:val="both"/>
        <w:rPr>
          <w:rFonts w:ascii="Times New Roman" w:hAnsi="Times New Roman"/>
          <w:color w:val="000000"/>
          <w:sz w:val="24"/>
          <w:szCs w:val="24"/>
        </w:rPr>
      </w:pPr>
      <w:r>
        <w:rPr>
          <w:rFonts w:cs="Garamond" w:ascii="Times New Roman" w:hAnsi="Times New Roman"/>
          <w:color w:val="000000"/>
          <w:sz w:val="24"/>
          <w:szCs w:val="24"/>
        </w:rPr>
        <w:t>Komisyjny odbiór wykonywanego zadania nastąpi z udziałem: przedstawiciela Gminy Wołów.</w:t>
      </w:r>
    </w:p>
    <w:p>
      <w:pPr>
        <w:pStyle w:val="Normal"/>
        <w:numPr>
          <w:ilvl w:val="0"/>
          <w:numId w:val="4"/>
        </w:numPr>
        <w:spacing w:lineRule="auto" w:line="276"/>
        <w:ind w:left="426" w:hanging="426"/>
        <w:jc w:val="both"/>
        <w:rPr>
          <w:rFonts w:ascii="Times New Roman" w:hAnsi="Times New Roman" w:cs="Garamond"/>
          <w:color w:val="000000"/>
          <w:sz w:val="24"/>
          <w:szCs w:val="24"/>
        </w:rPr>
      </w:pPr>
      <w:r>
        <w:rPr>
          <w:rFonts w:cs="Garamond" w:ascii="Times New Roman" w:hAnsi="Times New Roman"/>
          <w:color w:val="000000"/>
          <w:sz w:val="24"/>
          <w:szCs w:val="24"/>
        </w:rPr>
        <w:t>Jeżeli w toku czynności odbiorczych zostanie stwierdzone, że przedmiot umowy nie został zrealizowany w całości albo ma wady – komisja może odmówić odbioru.</w:t>
      </w:r>
    </w:p>
    <w:p>
      <w:pPr>
        <w:pStyle w:val="Normal"/>
        <w:numPr>
          <w:ilvl w:val="0"/>
          <w:numId w:val="4"/>
        </w:numPr>
        <w:spacing w:lineRule="auto" w:line="276"/>
        <w:jc w:val="both"/>
        <w:rPr>
          <w:rFonts w:ascii="Times New Roman" w:hAnsi="Times New Roman" w:cs="Garamond"/>
          <w:color w:val="000000"/>
          <w:sz w:val="24"/>
          <w:szCs w:val="24"/>
        </w:rPr>
      </w:pPr>
      <w:r>
        <w:rPr>
          <w:rFonts w:cs="Garamond" w:ascii="Times New Roman" w:hAnsi="Times New Roman"/>
          <w:color w:val="000000"/>
          <w:sz w:val="24"/>
          <w:szCs w:val="24"/>
        </w:rPr>
        <w:t xml:space="preserve">Jeżeli w toku odbioru zostaną stwierdzone wady nadające się do usunięcia – komisja może odmówić odbioru i wyznaczyć Wykonawcy odpowiedni termin do ich usunięcia.  Po bezskutecznym upływie terminu </w:t>
      </w:r>
      <w:r>
        <w:rPr>
          <w:rFonts w:cs="Garamond" w:ascii="Times New Roman" w:hAnsi="Times New Roman"/>
          <w:color w:val="000000"/>
          <w:sz w:val="24"/>
          <w:szCs w:val="24"/>
        </w:rPr>
        <w:t>Zamawiający</w:t>
      </w:r>
      <w:r>
        <w:rPr>
          <w:rFonts w:cs="Garamond" w:ascii="Times New Roman" w:hAnsi="Times New Roman"/>
          <w:color w:val="000000"/>
          <w:sz w:val="24"/>
          <w:szCs w:val="24"/>
        </w:rPr>
        <w:t xml:space="preserve"> może od umowy odstąpić.</w:t>
      </w:r>
    </w:p>
    <w:p>
      <w:pPr>
        <w:pStyle w:val="Normal"/>
        <w:numPr>
          <w:ilvl w:val="0"/>
          <w:numId w:val="4"/>
        </w:numPr>
        <w:autoSpaceDE w:val="false"/>
        <w:spacing w:lineRule="auto" w:line="276"/>
        <w:ind w:left="426" w:hanging="426"/>
        <w:jc w:val="both"/>
        <w:rPr>
          <w:rFonts w:ascii="Times New Roman" w:hAnsi="Times New Roman"/>
          <w:color w:val="000000"/>
          <w:sz w:val="24"/>
          <w:szCs w:val="24"/>
        </w:rPr>
      </w:pPr>
      <w:r>
        <w:rPr>
          <w:rFonts w:cs="Garamond" w:ascii="Times New Roman" w:hAnsi="Times New Roman"/>
          <w:color w:val="000000"/>
          <w:sz w:val="24"/>
          <w:szCs w:val="24"/>
        </w:rPr>
        <w:t xml:space="preserve">Jeżeli Wykonawca będzie wykonywał przedmiot umowy wadliwie, albo sprzecznie z umową, Zamawiający może wezwać go do zmiany sposobu wykonywania umowy i wyznaczyć mu w tym celu odpowiedni termin. </w:t>
      </w:r>
    </w:p>
    <w:p>
      <w:pPr>
        <w:pStyle w:val="Normal"/>
        <w:numPr>
          <w:ilvl w:val="0"/>
          <w:numId w:val="4"/>
        </w:numPr>
        <w:autoSpaceDE w:val="false"/>
        <w:spacing w:lineRule="auto" w:line="276"/>
        <w:ind w:left="426" w:hanging="426"/>
        <w:jc w:val="both"/>
        <w:rPr>
          <w:rFonts w:ascii="Albert Sans" w:hAnsi="Albert Sans" w:eastAsia="Times New Roman" w:cs="Garamond"/>
          <w:b/>
          <w:b/>
          <w:bCs/>
          <w:color w:val="000000"/>
          <w:sz w:val="21"/>
          <w:szCs w:val="21"/>
          <w:lang w:eastAsia="pl-PL"/>
        </w:rPr>
      </w:pPr>
      <w:r>
        <w:rPr>
          <w:rFonts w:cs="Garamond" w:ascii="Times New Roman" w:hAnsi="Times New Roman"/>
          <w:color w:val="000000"/>
          <w:sz w:val="24"/>
          <w:szCs w:val="24"/>
        </w:rPr>
        <w:t>Po bezskutecznym upływie wyznaczonego terminu, o którym mowa w ust. 8, Zamawiający może od umowy odstąpić, powierzyć poprawienie lub dalsze wykonanie przedmiotu umowy innemu podmiotowi na koszt Wykonawcy, na co Wykonawca wyraża zgodę.</w:t>
      </w:r>
    </w:p>
    <w:p>
      <w:pPr>
        <w:pStyle w:val="Normal"/>
        <w:spacing w:lineRule="auto" w:line="276"/>
        <w:jc w:val="center"/>
        <w:rPr>
          <w:rFonts w:ascii="Times New Roman" w:hAnsi="Times New Roman" w:eastAsia="Times New Roman" w:cs="Garamond"/>
          <w:b/>
          <w:b/>
          <w:bCs/>
          <w:color w:val="000000"/>
          <w:sz w:val="24"/>
          <w:szCs w:val="24"/>
          <w:lang w:eastAsia="pl-PL"/>
        </w:rPr>
      </w:pPr>
      <w:r>
        <w:rPr>
          <w:rFonts w:eastAsia="Times New Roman" w:cs="Garamond" w:ascii="Times New Roman" w:hAnsi="Times New Roman"/>
          <w:b/>
          <w:bCs/>
          <w:color w:val="000000"/>
          <w:sz w:val="24"/>
          <w:szCs w:val="24"/>
          <w:lang w:eastAsia="pl-PL"/>
        </w:rPr>
      </w:r>
    </w:p>
    <w:p>
      <w:pPr>
        <w:pStyle w:val="Normal"/>
        <w:spacing w:lineRule="auto" w:line="276"/>
        <w:jc w:val="center"/>
        <w:rPr>
          <w:rFonts w:ascii="Albert Sans" w:hAnsi="Albert Sans" w:cs="Garamond"/>
          <w:sz w:val="21"/>
          <w:szCs w:val="21"/>
        </w:rPr>
      </w:pPr>
      <w:r>
        <w:rPr>
          <w:rFonts w:eastAsia="Times New Roman" w:cs="Garamond" w:ascii="Times New Roman" w:hAnsi="Times New Roman"/>
          <w:b/>
          <w:bCs/>
          <w:color w:val="000000"/>
          <w:sz w:val="24"/>
          <w:szCs w:val="24"/>
          <w:lang w:eastAsia="pl-PL"/>
        </w:rPr>
        <w:t>§ 7.</w:t>
      </w:r>
    </w:p>
    <w:p>
      <w:pPr>
        <w:pStyle w:val="NormalnyWeb"/>
        <w:numPr>
          <w:ilvl w:val="0"/>
          <w:numId w:val="33"/>
        </w:numPr>
        <w:tabs>
          <w:tab w:val="left" w:pos="284" w:leader="none"/>
          <w:tab w:val="left" w:pos="851" w:leader="none"/>
        </w:tabs>
        <w:suppressAutoHyphens w:val="true"/>
        <w:spacing w:lineRule="auto" w:line="276" w:before="0" w:after="0"/>
        <w:jc w:val="both"/>
        <w:rPr>
          <w:rFonts w:ascii="Times New Roman" w:hAnsi="Times New Roman"/>
          <w:color w:val="000000"/>
          <w:sz w:val="24"/>
          <w:szCs w:val="24"/>
        </w:rPr>
      </w:pPr>
      <w:r>
        <w:rPr>
          <w:rFonts w:cs="Garamond" w:ascii="Times New Roman" w:hAnsi="Times New Roman"/>
          <w:color w:val="000000"/>
          <w:sz w:val="24"/>
          <w:szCs w:val="24"/>
        </w:rPr>
        <w:t xml:space="preserve">Stosownie do art. 95 ustawy z dnia 11 września 2019 r. - Prawo zamówień publicznych, Zamawiający </w:t>
      </w:r>
      <w:r>
        <w:rPr>
          <w:rFonts w:cs="Garamond" w:ascii="Times New Roman" w:hAnsi="Times New Roman"/>
          <w:bCs/>
          <w:color w:val="000000"/>
          <w:sz w:val="24"/>
          <w:szCs w:val="24"/>
        </w:rPr>
        <w:t>wymaga aby osoby wykonujące czynności w zakresie realizacji przedmiotu zamówienia, których wykonanie polega na wykonywaniu pracy w sposób określony w art. 22 § 1</w:t>
      </w:r>
      <w:r>
        <w:rPr>
          <w:rFonts w:cs="Garamond" w:ascii="Times New Roman" w:hAnsi="Times New Roman"/>
          <w:bCs/>
          <w:color w:val="000000"/>
          <w:sz w:val="24"/>
          <w:szCs w:val="24"/>
          <w:vertAlign w:val="superscript"/>
        </w:rPr>
        <w:t>1</w:t>
      </w:r>
      <w:r>
        <w:rPr>
          <w:rFonts w:cs="Garamond" w:ascii="Times New Roman" w:hAnsi="Times New Roman"/>
          <w:bCs/>
          <w:color w:val="000000"/>
          <w:sz w:val="24"/>
          <w:szCs w:val="24"/>
        </w:rPr>
        <w:t xml:space="preserve"> ustawy z dnia 26 czerwca 1974 r. – Kodeks pracy (Dz. U. z 202</w:t>
      </w:r>
      <w:r>
        <w:rPr>
          <w:rFonts w:cs="Garamond" w:ascii="Times New Roman" w:hAnsi="Times New Roman"/>
          <w:bCs/>
          <w:color w:val="000000"/>
          <w:sz w:val="24"/>
          <w:szCs w:val="24"/>
        </w:rPr>
        <w:t>2</w:t>
      </w:r>
      <w:r>
        <w:rPr>
          <w:rFonts w:cs="Garamond" w:ascii="Times New Roman" w:hAnsi="Times New Roman"/>
          <w:bCs/>
          <w:color w:val="000000"/>
          <w:sz w:val="24"/>
          <w:szCs w:val="24"/>
        </w:rPr>
        <w:t xml:space="preserve"> r. poz. 1</w:t>
      </w:r>
      <w:r>
        <w:rPr>
          <w:rFonts w:cs="Garamond" w:ascii="Times New Roman" w:hAnsi="Times New Roman"/>
          <w:bCs/>
          <w:color w:val="000000"/>
          <w:sz w:val="24"/>
          <w:szCs w:val="24"/>
        </w:rPr>
        <w:t>510 ze zm.</w:t>
      </w:r>
      <w:r>
        <w:rPr>
          <w:rFonts w:cs="Garamond" w:ascii="Times New Roman" w:hAnsi="Times New Roman"/>
          <w:bCs/>
          <w:color w:val="000000"/>
          <w:sz w:val="24"/>
          <w:szCs w:val="24"/>
        </w:rPr>
        <w:t>) były zatrudnione przez Wykonawcę lub Podwykonawcę na podstawie umowy o pracę, w szczególności dotyczy to pracowników fizycznych, wykonujących czynności bezpośrednio związane z realizacją robót budowlanych z pomocą dowolnych narzędzi i sprzętu. Zamawiający zwraca uwagę, iż do tej grupy kwalifikować się będą wszystkie osoby wykonujące pracę robotniczą tj. taką, która wymaga wysiłku fizycznego oraz ruchu wskazana w SWZ.</w:t>
      </w:r>
    </w:p>
    <w:p>
      <w:pPr>
        <w:pStyle w:val="NormalnyWeb"/>
        <w:numPr>
          <w:ilvl w:val="0"/>
          <w:numId w:val="33"/>
        </w:numPr>
        <w:tabs>
          <w:tab w:val="left" w:pos="284" w:leader="none"/>
          <w:tab w:val="left" w:pos="851" w:leader="none"/>
        </w:tabs>
        <w:spacing w:lineRule="auto" w:line="276" w:before="0" w:after="0"/>
        <w:jc w:val="both"/>
        <w:rPr>
          <w:rFonts w:ascii="Times New Roman" w:hAnsi="Times New Roman" w:cs="Garamond"/>
          <w:color w:val="000000"/>
          <w:sz w:val="24"/>
          <w:szCs w:val="24"/>
        </w:rPr>
      </w:pPr>
      <w:r>
        <w:rPr>
          <w:rFonts w:cs="Garamond" w:ascii="Times New Roman" w:hAnsi="Times New Roman"/>
          <w:color w:val="000000"/>
          <w:sz w:val="24"/>
          <w:szCs w:val="24"/>
        </w:rPr>
        <w:t>Sposób dokumentowania zatrudnienia ww. osób:</w:t>
      </w:r>
    </w:p>
    <w:p>
      <w:pPr>
        <w:pStyle w:val="NormalnyWeb"/>
        <w:numPr>
          <w:ilvl w:val="0"/>
          <w:numId w:val="24"/>
        </w:numPr>
        <w:tabs>
          <w:tab w:val="left" w:pos="284" w:leader="none"/>
          <w:tab w:val="left" w:pos="851" w:leader="none"/>
        </w:tabs>
        <w:spacing w:lineRule="auto" w:line="276" w:before="0" w:after="0"/>
        <w:jc w:val="both"/>
        <w:rPr>
          <w:rFonts w:ascii="Times New Roman" w:hAnsi="Times New Roman"/>
          <w:color w:val="000000"/>
          <w:sz w:val="24"/>
          <w:szCs w:val="24"/>
        </w:rPr>
      </w:pPr>
      <w:r>
        <w:rPr>
          <w:rFonts w:cs="Garamond" w:ascii="Times New Roman" w:hAnsi="Times New Roman"/>
          <w:color w:val="000000"/>
          <w:sz w:val="24"/>
          <w:szCs w:val="24"/>
        </w:rPr>
        <w:t xml:space="preserve">W celu wykazania okoliczności, o których mowa w ust. 1, Wykonawca zobowiązany jest udokumentować zatrudnienie osób poprzez złożenie </w:t>
      </w:r>
      <w:r>
        <w:rPr>
          <w:rFonts w:cs="Garamond" w:ascii="Times New Roman" w:hAnsi="Times New Roman"/>
          <w:color w:val="000000"/>
          <w:sz w:val="24"/>
          <w:szCs w:val="24"/>
        </w:rPr>
        <w:t>Zamawiającemu</w:t>
      </w:r>
      <w:r>
        <w:rPr>
          <w:rFonts w:cs="Garamond" w:ascii="Times New Roman" w:hAnsi="Times New Roman"/>
          <w:color w:val="000000"/>
          <w:sz w:val="24"/>
          <w:szCs w:val="24"/>
        </w:rPr>
        <w:t xml:space="preserve"> w terminie </w:t>
      </w:r>
      <w:r>
        <w:rPr>
          <w:rFonts w:cs="Garamond" w:ascii="Times New Roman" w:hAnsi="Times New Roman"/>
          <w:color w:val="000000"/>
          <w:sz w:val="24"/>
          <w:szCs w:val="24"/>
          <w:u w:val="single"/>
        </w:rPr>
        <w:t>do 10 dni od dnia zawarcia niniejszej umowy</w:t>
      </w:r>
      <w:r>
        <w:rPr>
          <w:rFonts w:cs="Garamond" w:ascii="Times New Roman" w:hAnsi="Times New Roman"/>
          <w:color w:val="000000"/>
          <w:sz w:val="24"/>
          <w:szCs w:val="24"/>
        </w:rPr>
        <w:t xml:space="preserve">, oświadczenia, że osoby wykonujące czynności polegające na bezpośrednim (fizycznym) wykonywaniu robót budowlanych opisanych lub wynikających z dokumentacji projektowej, zatrudnione są na podstawie umowy o pracę z uwzględnieniem minimalnego wynagrodzenia za pracę ustalonego na podstawie art. 2 ust. 3–5 ustawy z dnia 10 października 2002r. o minimalnym wynagrodzeniu za pracę przez cały okres realizacji przedmiotu zamówienia. </w:t>
      </w:r>
    </w:p>
    <w:p>
      <w:pPr>
        <w:pStyle w:val="NormalnyWeb"/>
        <w:numPr>
          <w:ilvl w:val="0"/>
          <w:numId w:val="24"/>
        </w:numPr>
        <w:tabs>
          <w:tab w:val="left" w:pos="284" w:leader="none"/>
          <w:tab w:val="left" w:pos="851" w:leader="none"/>
        </w:tabs>
        <w:spacing w:lineRule="auto" w:line="276" w:before="0" w:after="0"/>
        <w:jc w:val="both"/>
        <w:rPr>
          <w:rFonts w:ascii="Times New Roman" w:hAnsi="Times New Roman" w:cs="Garamond"/>
          <w:color w:val="000000"/>
          <w:sz w:val="24"/>
          <w:szCs w:val="24"/>
        </w:rPr>
      </w:pPr>
      <w:r>
        <w:rPr>
          <w:rFonts w:cs="Garamond" w:ascii="Times New Roman" w:hAnsi="Times New Roman"/>
          <w:color w:val="000000"/>
          <w:sz w:val="24"/>
          <w:szCs w:val="24"/>
        </w:rPr>
        <w:t xml:space="preserve">W oświadczeniu Wykonawca zobowiązany jest: podać liczbę pracowników przewidzianych do realizacji zamówienia. Wykaz ten powinien zawierać informację o podmiocie składającym oświadczenie oraz informacje wskazujące na liczbę osób zatrudnionych na podstawie umowy o pracę, wraz z jednoczesnym wskazaniem imion i nazwisk pracowników Wykonawcy oraz zakresu wykonywanych przez poszczególnych pracowników robót, miejscu oraz czasie świadczenia pracy oraz informację o okresie na jaki została zawarta umowa. Do oświadczenia Wykonawca obowiązany jest dołączyć co najmniej jeden ( </w:t>
      </w:r>
      <w:r>
        <w:rPr>
          <w:rFonts w:cs="Garamond" w:ascii="Times New Roman" w:hAnsi="Times New Roman"/>
          <w:color w:val="000000"/>
          <w:sz w:val="24"/>
          <w:szCs w:val="24"/>
        </w:rPr>
        <w:t>Zamawiający</w:t>
      </w:r>
      <w:r>
        <w:rPr>
          <w:rFonts w:cs="Garamond" w:ascii="Times New Roman" w:hAnsi="Times New Roman"/>
          <w:color w:val="000000"/>
          <w:sz w:val="24"/>
          <w:szCs w:val="24"/>
        </w:rPr>
        <w:t xml:space="preserve"> ma prawo wskazania wymaganych dokumentów) z poniżej wskazanych dokumentów:</w:t>
      </w:r>
    </w:p>
    <w:p>
      <w:pPr>
        <w:pStyle w:val="Tretekstu"/>
        <w:widowControl/>
        <w:numPr>
          <w:ilvl w:val="0"/>
          <w:numId w:val="28"/>
        </w:numPr>
        <w:tabs>
          <w:tab w:val="left" w:pos="284" w:leader="none"/>
          <w:tab w:val="left" w:pos="367" w:leader="none"/>
          <w:tab w:val="left" w:pos="417" w:leader="none"/>
        </w:tabs>
        <w:spacing w:lineRule="auto" w:line="276" w:before="0" w:after="0"/>
        <w:jc w:val="both"/>
        <w:rPr>
          <w:rFonts w:ascii="Times New Roman" w:hAnsi="Times New Roman" w:cs="Garamond"/>
          <w:color w:val="000000"/>
          <w:sz w:val="24"/>
          <w:szCs w:val="24"/>
        </w:rPr>
      </w:pPr>
      <w:r>
        <w:rPr>
          <w:rFonts w:cs="Garamond" w:ascii="Times New Roman" w:hAnsi="Times New Roman"/>
          <w:color w:val="000000"/>
          <w:sz w:val="24"/>
          <w:szCs w:val="24"/>
        </w:rPr>
        <w:t>oświadczenie zatrudnionego pracownika,</w:t>
      </w:r>
    </w:p>
    <w:p>
      <w:pPr>
        <w:pStyle w:val="Tretekstu"/>
        <w:widowControl/>
        <w:numPr>
          <w:ilvl w:val="0"/>
          <w:numId w:val="28"/>
        </w:numPr>
        <w:tabs>
          <w:tab w:val="left" w:pos="284" w:leader="none"/>
          <w:tab w:val="left" w:pos="367" w:leader="none"/>
          <w:tab w:val="left" w:pos="417" w:leader="none"/>
        </w:tabs>
        <w:spacing w:lineRule="auto" w:line="276" w:before="0" w:after="0"/>
        <w:jc w:val="both"/>
        <w:rPr>
          <w:rFonts w:ascii="Times New Roman" w:hAnsi="Times New Roman" w:cs="Garamond"/>
          <w:color w:val="000000"/>
          <w:sz w:val="24"/>
          <w:szCs w:val="24"/>
        </w:rPr>
      </w:pPr>
      <w:r>
        <w:rPr>
          <w:rFonts w:cs="Garamond" w:ascii="Times New Roman" w:hAnsi="Times New Roman"/>
          <w:color w:val="000000"/>
          <w:sz w:val="24"/>
          <w:szCs w:val="24"/>
        </w:rPr>
        <w:t>oświadczenie Wykonawcy lub podwykonawcy o zatrudnieniu pracownika na podstawie umowy o pracę,</w:t>
      </w:r>
    </w:p>
    <w:p>
      <w:pPr>
        <w:pStyle w:val="Tretekstu"/>
        <w:widowControl/>
        <w:numPr>
          <w:ilvl w:val="0"/>
          <w:numId w:val="28"/>
        </w:numPr>
        <w:tabs>
          <w:tab w:val="left" w:pos="284" w:leader="none"/>
          <w:tab w:val="left" w:pos="367" w:leader="none"/>
          <w:tab w:val="left" w:pos="417" w:leader="none"/>
        </w:tabs>
        <w:spacing w:lineRule="auto" w:line="276" w:before="0" w:after="0"/>
        <w:jc w:val="both"/>
        <w:rPr>
          <w:rFonts w:ascii="Times New Roman" w:hAnsi="Times New Roman" w:cs="Garamond"/>
          <w:color w:val="000000"/>
          <w:sz w:val="24"/>
          <w:szCs w:val="24"/>
        </w:rPr>
      </w:pPr>
      <w:r>
        <w:rPr>
          <w:rFonts w:cs="Garamond" w:ascii="Times New Roman" w:hAnsi="Times New Roman"/>
          <w:color w:val="000000"/>
          <w:sz w:val="24"/>
          <w:szCs w:val="24"/>
        </w:rPr>
        <w:t>poświadczonej za zgodność z oryginałem kopii umowy o pracę zatrudnionego pracownika,</w:t>
      </w:r>
    </w:p>
    <w:p>
      <w:pPr>
        <w:pStyle w:val="Tretekstu"/>
        <w:widowControl/>
        <w:numPr>
          <w:ilvl w:val="0"/>
          <w:numId w:val="28"/>
        </w:numPr>
        <w:tabs>
          <w:tab w:val="left" w:pos="284" w:leader="none"/>
          <w:tab w:val="left" w:pos="367" w:leader="none"/>
          <w:tab w:val="left" w:pos="417" w:leader="none"/>
        </w:tabs>
        <w:spacing w:lineRule="auto" w:line="276" w:before="0" w:after="0"/>
        <w:jc w:val="both"/>
        <w:rPr>
          <w:rFonts w:ascii="Times New Roman" w:hAnsi="Times New Roman" w:cs="Garamond"/>
          <w:color w:val="000000"/>
          <w:sz w:val="24"/>
          <w:szCs w:val="24"/>
        </w:rPr>
      </w:pPr>
      <w:r>
        <w:rPr>
          <w:rFonts w:cs="Garamond" w:ascii="Times New Roman" w:hAnsi="Times New Roman"/>
          <w:color w:val="000000"/>
          <w:sz w:val="24"/>
          <w:szCs w:val="24"/>
        </w:rPr>
        <w:t>innych dokumentów</w:t>
      </w:r>
    </w:p>
    <w:p>
      <w:pPr>
        <w:pStyle w:val="Tretekstu"/>
        <w:widowControl/>
        <w:tabs>
          <w:tab w:val="left" w:pos="284" w:leader="none"/>
          <w:tab w:val="left" w:pos="367" w:leader="none"/>
          <w:tab w:val="left" w:pos="417" w:leader="none"/>
        </w:tabs>
        <w:spacing w:lineRule="auto" w:line="276" w:before="0" w:after="0"/>
        <w:ind w:left="1440" w:hanging="0"/>
        <w:jc w:val="both"/>
        <w:rPr>
          <w:rFonts w:ascii="Times New Roman" w:hAnsi="Times New Roman" w:cs="Garamond"/>
          <w:color w:val="000000"/>
          <w:sz w:val="24"/>
          <w:szCs w:val="24"/>
        </w:rPr>
      </w:pPr>
      <w:r>
        <w:rPr>
          <w:rFonts w:cs="Garamond" w:ascii="Times New Roman" w:hAnsi="Times New Roman"/>
          <w:color w:val="000000"/>
          <w:sz w:val="24"/>
          <w:szCs w:val="24"/>
        </w:rPr>
        <w:t>- zawierających informacje, w tym dane osobowe, niezbędne do weryfikacji zatrudnienia na podstawie umowy o pracę, w szczególności imię i nazwisko zatrudnionego pracownika, datę zawarcia umowy o pracę, rodzaj umowy o pracę i zakres obowiązków pracownika. Jeżeli podmiot ma siedzibę lub miejsce zamieszkania poza terytorium Rzeczpospolitej Polskiej, składa równoważny dokument wydany przez właściwy organ w kraju, w którym wykonawca ma siedzibę lub miejsce zamieszkania.</w:t>
      </w:r>
    </w:p>
    <w:p>
      <w:pPr>
        <w:pStyle w:val="NormalnyWeb"/>
        <w:numPr>
          <w:ilvl w:val="0"/>
          <w:numId w:val="36"/>
        </w:numPr>
        <w:tabs>
          <w:tab w:val="left" w:pos="284" w:leader="none"/>
          <w:tab w:val="left" w:pos="851" w:leader="none"/>
        </w:tabs>
        <w:spacing w:lineRule="auto" w:line="276" w:before="0" w:after="0"/>
        <w:jc w:val="both"/>
        <w:rPr>
          <w:rFonts w:ascii="Times New Roman" w:hAnsi="Times New Roman"/>
          <w:color w:val="000000"/>
          <w:sz w:val="24"/>
          <w:szCs w:val="24"/>
        </w:rPr>
      </w:pPr>
      <w:r>
        <w:rPr>
          <w:rFonts w:cs="Garamond" w:ascii="Times New Roman" w:hAnsi="Times New Roman"/>
          <w:color w:val="000000"/>
          <w:sz w:val="24"/>
          <w:szCs w:val="24"/>
        </w:rPr>
        <w:t xml:space="preserve">na żądanie Zamawiającego Wykonawca obowiązany będzie składać aktualne oświadczenie, o którym mowa w pkt 1 lit. a wraz z wymaganym dokumentem/dokumentami w terminie do 5 dni od wezwania. Z wezwaniem Zamawiający może zwrócić się do Wykonawcy jeden raz w czasie trwania umowy; </w:t>
      </w:r>
    </w:p>
    <w:p>
      <w:pPr>
        <w:pStyle w:val="NormalnyWeb"/>
        <w:numPr>
          <w:ilvl w:val="0"/>
          <w:numId w:val="36"/>
        </w:numPr>
        <w:tabs>
          <w:tab w:val="left" w:pos="284" w:leader="none"/>
          <w:tab w:val="left" w:pos="851" w:leader="none"/>
        </w:tabs>
        <w:spacing w:lineRule="auto" w:line="276" w:before="0" w:after="0"/>
        <w:jc w:val="both"/>
        <w:rPr>
          <w:rFonts w:ascii="Times New Roman" w:hAnsi="Times New Roman" w:cs="Garamond"/>
          <w:color w:val="000000"/>
          <w:sz w:val="24"/>
          <w:szCs w:val="24"/>
        </w:rPr>
      </w:pPr>
      <w:r>
        <w:rPr>
          <w:rFonts w:cs="Garamond" w:ascii="Times New Roman" w:hAnsi="Times New Roman"/>
          <w:color w:val="000000"/>
          <w:sz w:val="24"/>
          <w:szCs w:val="24"/>
        </w:rPr>
        <w:t xml:space="preserve">jeżeli czynności, których dotyczą wymagania zatrudnienia na umowę o pracę wykonywane są przez osoby zatrudnione przez Podwykonawcę, Wykonawca zobowiązany jest wprowadzić do umowy z Podwykonawcą zapisy odpowiadające treści pkt 2, które umożliwią Wykonawcy skontrolowanie spełnienia przez Podwykonawcę obowiązku zatrudnienia na umowę o pracę. </w:t>
      </w:r>
    </w:p>
    <w:p>
      <w:pPr>
        <w:pStyle w:val="NormalnyWeb"/>
        <w:numPr>
          <w:ilvl w:val="0"/>
          <w:numId w:val="36"/>
        </w:numPr>
        <w:tabs>
          <w:tab w:val="left" w:pos="284" w:leader="none"/>
          <w:tab w:val="left" w:pos="851" w:leader="none"/>
        </w:tabs>
        <w:spacing w:lineRule="auto" w:line="276" w:before="0" w:after="0"/>
        <w:jc w:val="both"/>
        <w:rPr>
          <w:rFonts w:ascii="Times New Roman" w:hAnsi="Times New Roman" w:cs="Garamond"/>
          <w:color w:val="000000"/>
          <w:sz w:val="24"/>
          <w:szCs w:val="24"/>
        </w:rPr>
      </w:pPr>
      <w:r>
        <w:rPr>
          <w:rFonts w:cs="Garamond" w:ascii="Times New Roman" w:hAnsi="Times New Roman"/>
          <w:color w:val="000000"/>
          <w:sz w:val="24"/>
          <w:szCs w:val="24"/>
        </w:rPr>
        <w:t>Niedochowanie przez Wykonawcę i/lub Podwykonawcę obowiązków wynikających z treści pkt. 2 lit. a) traktowane będzie jako niewypełnienie obowiązku zatrudniania pracowników na umowę o pracę i skutkowało będzie naliczeniem Wykonawcy stosownych kar umownych zgodnie z zapisami  umowy.</w:t>
      </w:r>
    </w:p>
    <w:p>
      <w:pPr>
        <w:pStyle w:val="NormalnyWeb"/>
        <w:numPr>
          <w:ilvl w:val="0"/>
          <w:numId w:val="36"/>
        </w:numPr>
        <w:tabs>
          <w:tab w:val="left" w:pos="284" w:leader="none"/>
          <w:tab w:val="left" w:pos="851" w:leader="none"/>
        </w:tabs>
        <w:spacing w:lineRule="auto" w:line="276" w:before="0" w:after="0"/>
        <w:jc w:val="both"/>
        <w:rPr>
          <w:rFonts w:ascii="Times New Roman" w:hAnsi="Times New Roman"/>
          <w:color w:val="000000"/>
          <w:sz w:val="24"/>
          <w:szCs w:val="24"/>
        </w:rPr>
      </w:pPr>
      <w:r>
        <w:rPr>
          <w:rFonts w:cs="Garamond" w:ascii="Times New Roman" w:hAnsi="Times New Roman"/>
          <w:color w:val="000000"/>
          <w:sz w:val="24"/>
          <w:szCs w:val="24"/>
        </w:rPr>
        <w:t>W trakcie realizacji zamówienia poza czynnością kontrolną określoną w pkt3) i w pkt 4) Zamawiający ma również prawo do żądania wyjaśnień od Wykonawcy i/lub Podwykonawcy w przypadku wątpliwości w zakresie potwierdzania spełniania wymogu lub przeprowadzenia kontroli w miejscu wykonywania świadczenia.</w:t>
      </w:r>
    </w:p>
    <w:p>
      <w:pPr>
        <w:pStyle w:val="NormalnyWeb"/>
        <w:numPr>
          <w:ilvl w:val="0"/>
          <w:numId w:val="36"/>
        </w:numPr>
        <w:tabs>
          <w:tab w:val="left" w:pos="284" w:leader="none"/>
          <w:tab w:val="left" w:pos="851" w:leader="none"/>
        </w:tabs>
        <w:spacing w:lineRule="auto" w:line="276" w:before="0" w:after="0"/>
        <w:jc w:val="both"/>
        <w:rPr>
          <w:rFonts w:ascii="Times New Roman" w:hAnsi="Times New Roman"/>
          <w:color w:val="000000"/>
          <w:sz w:val="24"/>
          <w:szCs w:val="24"/>
        </w:rPr>
      </w:pPr>
      <w:r>
        <w:rPr>
          <w:rFonts w:cs="Garamond" w:ascii="Times New Roman" w:hAnsi="Times New Roman"/>
          <w:color w:val="000000"/>
          <w:sz w:val="24"/>
          <w:szCs w:val="24"/>
        </w:rPr>
        <w:t xml:space="preserve">w przypadku, gdy </w:t>
      </w:r>
      <w:r>
        <w:rPr>
          <w:rFonts w:cs="Garamond" w:ascii="Times New Roman" w:hAnsi="Times New Roman"/>
          <w:color w:val="000000"/>
          <w:sz w:val="24"/>
          <w:szCs w:val="24"/>
        </w:rPr>
        <w:t>Zamawiający</w:t>
      </w:r>
      <w:r>
        <w:rPr>
          <w:rFonts w:cs="Garamond" w:ascii="Times New Roman" w:hAnsi="Times New Roman"/>
          <w:color w:val="000000"/>
          <w:sz w:val="24"/>
          <w:szCs w:val="24"/>
        </w:rPr>
        <w:t xml:space="preserve"> poweźmie wątpliwości, co do prawdziwości oświadczenia Wykonawcy, o którym mowa w lit. a i b Zamawiający zwróci się z wnioskiem do inspektoratu pracy o przeprowadzenie kontroli;</w:t>
      </w:r>
    </w:p>
    <w:p>
      <w:pPr>
        <w:pStyle w:val="NormalnyWeb"/>
        <w:numPr>
          <w:ilvl w:val="0"/>
          <w:numId w:val="30"/>
        </w:numPr>
        <w:tabs>
          <w:tab w:val="left" w:pos="284" w:leader="none"/>
          <w:tab w:val="left" w:pos="851" w:leader="none"/>
        </w:tabs>
        <w:suppressAutoHyphens w:val="true"/>
        <w:spacing w:lineRule="auto" w:line="276" w:before="0" w:after="0"/>
        <w:jc w:val="both"/>
        <w:rPr>
          <w:rFonts w:ascii="Times New Roman" w:hAnsi="Times New Roman"/>
          <w:color w:val="000000"/>
          <w:sz w:val="24"/>
          <w:szCs w:val="24"/>
        </w:rPr>
      </w:pPr>
      <w:r>
        <w:rPr>
          <w:rFonts w:cs="Garamond" w:ascii="Times New Roman" w:hAnsi="Times New Roman"/>
          <w:color w:val="000000"/>
          <w:sz w:val="24"/>
          <w:szCs w:val="24"/>
          <w:lang w:eastAsia="pl-PL"/>
        </w:rPr>
        <w:t>Zamawiającemu przysługuje prawo naliczenia Wykonawcy kar umownych z tytułu:</w:t>
      </w:r>
    </w:p>
    <w:p>
      <w:pPr>
        <w:pStyle w:val="Normal"/>
        <w:widowControl/>
        <w:numPr>
          <w:ilvl w:val="0"/>
          <w:numId w:val="23"/>
        </w:numPr>
        <w:tabs>
          <w:tab w:val="left" w:pos="284" w:leader="none"/>
          <w:tab w:val="left" w:pos="993" w:leader="none"/>
        </w:tabs>
        <w:spacing w:lineRule="auto" w:line="276"/>
        <w:jc w:val="both"/>
        <w:rPr>
          <w:rFonts w:ascii="Times New Roman" w:hAnsi="Times New Roman" w:eastAsia="Times New Roman" w:cs="Garamond"/>
          <w:color w:val="000000"/>
          <w:sz w:val="24"/>
          <w:szCs w:val="24"/>
          <w:lang w:eastAsia="pl-PL"/>
        </w:rPr>
      </w:pPr>
      <w:r>
        <w:rPr>
          <w:rFonts w:eastAsia="Times New Roman" w:cs="Garamond" w:ascii="Times New Roman" w:hAnsi="Times New Roman"/>
          <w:color w:val="000000"/>
          <w:sz w:val="24"/>
          <w:szCs w:val="24"/>
          <w:lang w:eastAsia="pl-PL"/>
        </w:rPr>
        <w:t xml:space="preserve">oddelegowania do wykonywania czynności wskazanych w ust. 1 osób niezatrudnionych na podstawie umowy o pracę – w wysokości 1000,- zł za każdy stwierdzony przypadek (kara może być nakładana wielokrotnie w odniesieniu do tej samej osoby, jeżeli </w:t>
      </w:r>
      <w:r>
        <w:rPr>
          <w:rFonts w:eastAsia="Times New Roman" w:cs="Garamond" w:ascii="Times New Roman" w:hAnsi="Times New Roman"/>
          <w:color w:val="000000"/>
          <w:sz w:val="24"/>
          <w:szCs w:val="24"/>
          <w:lang w:eastAsia="pl-PL"/>
        </w:rPr>
        <w:t>Zamawiający</w:t>
      </w:r>
      <w:r>
        <w:rPr>
          <w:rFonts w:eastAsia="Times New Roman" w:cs="Garamond" w:ascii="Times New Roman" w:hAnsi="Times New Roman"/>
          <w:color w:val="000000"/>
          <w:sz w:val="24"/>
          <w:szCs w:val="24"/>
          <w:lang w:eastAsia="pl-PL"/>
        </w:rPr>
        <w:t xml:space="preserve"> stwierdzi, że nie jest ona zatrudniona na podstawie umowy o pracę),</w:t>
      </w:r>
    </w:p>
    <w:p>
      <w:pPr>
        <w:pStyle w:val="Normal"/>
        <w:widowControl/>
        <w:numPr>
          <w:ilvl w:val="0"/>
          <w:numId w:val="23"/>
        </w:numPr>
        <w:tabs>
          <w:tab w:val="left" w:pos="284" w:leader="none"/>
          <w:tab w:val="left" w:pos="993" w:leader="none"/>
        </w:tabs>
        <w:spacing w:lineRule="auto" w:line="276"/>
        <w:jc w:val="both"/>
        <w:rPr>
          <w:rFonts w:ascii="Albert Sans" w:hAnsi="Albert Sans" w:eastAsia="Times New Roman" w:cs="Garamond"/>
          <w:b/>
          <w:b/>
          <w:bCs/>
          <w:color w:val="000000"/>
          <w:sz w:val="21"/>
          <w:szCs w:val="21"/>
          <w:lang w:eastAsia="pl-PL"/>
        </w:rPr>
      </w:pPr>
      <w:r>
        <w:rPr>
          <w:rFonts w:eastAsia="Times New Roman" w:cs="Garamond" w:ascii="Times New Roman" w:hAnsi="Times New Roman"/>
          <w:color w:val="000000"/>
          <w:sz w:val="24"/>
          <w:szCs w:val="24"/>
          <w:lang w:eastAsia="pl-PL"/>
        </w:rPr>
        <w:t>nieprzedstawienia w terminie oświadczenia, bądź dokumentu, o których mowa w ust. 2 pkt 1 i pkt 2 - w wysokości 5 000,00 zł.</w:t>
      </w:r>
    </w:p>
    <w:p>
      <w:pPr>
        <w:pStyle w:val="Normal"/>
        <w:spacing w:lineRule="auto" w:line="276"/>
        <w:jc w:val="both"/>
        <w:rPr>
          <w:rFonts w:ascii="Times New Roman" w:hAnsi="Times New Roman" w:eastAsia="Times New Roman" w:cs="Garamond"/>
          <w:b/>
          <w:b/>
          <w:bCs/>
          <w:color w:val="000000"/>
          <w:sz w:val="24"/>
          <w:szCs w:val="24"/>
          <w:lang w:eastAsia="pl-PL"/>
        </w:rPr>
      </w:pPr>
      <w:r>
        <w:rPr>
          <w:rFonts w:eastAsia="Times New Roman" w:cs="Garamond" w:ascii="Times New Roman" w:hAnsi="Times New Roman"/>
          <w:b/>
          <w:bCs/>
          <w:color w:val="000000"/>
          <w:sz w:val="24"/>
          <w:szCs w:val="24"/>
          <w:lang w:eastAsia="pl-PL"/>
        </w:rPr>
      </w:r>
    </w:p>
    <w:p>
      <w:pPr>
        <w:pStyle w:val="Normal"/>
        <w:spacing w:lineRule="auto" w:line="276"/>
        <w:jc w:val="center"/>
        <w:rPr>
          <w:rFonts w:ascii="Albert Sans" w:hAnsi="Albert Sans" w:cs="Garamond"/>
          <w:color w:val="000000"/>
          <w:sz w:val="21"/>
          <w:szCs w:val="21"/>
        </w:rPr>
      </w:pPr>
      <w:r>
        <w:rPr>
          <w:rFonts w:cs="Garamond" w:ascii="Times New Roman" w:hAnsi="Times New Roman"/>
          <w:b/>
          <w:bCs/>
          <w:color w:val="000000"/>
          <w:sz w:val="24"/>
          <w:szCs w:val="24"/>
        </w:rPr>
        <w:t>§ 8.</w:t>
      </w:r>
    </w:p>
    <w:p>
      <w:pPr>
        <w:pStyle w:val="Normal"/>
        <w:numPr>
          <w:ilvl w:val="0"/>
          <w:numId w:val="34"/>
        </w:numPr>
        <w:tabs>
          <w:tab w:val="left" w:pos="426" w:leader="none"/>
        </w:tabs>
        <w:suppressAutoHyphens w:val="false"/>
        <w:spacing w:lineRule="auto" w:line="276"/>
        <w:ind w:left="720" w:hanging="357"/>
        <w:jc w:val="both"/>
        <w:textAlignment w:val="baseline"/>
        <w:rPr>
          <w:rFonts w:ascii="Times New Roman" w:hAnsi="Times New Roman"/>
          <w:color w:val="000000"/>
          <w:sz w:val="24"/>
          <w:szCs w:val="24"/>
        </w:rPr>
      </w:pPr>
      <w:r>
        <w:rPr>
          <w:rFonts w:cs="Garamond" w:ascii="Times New Roman" w:hAnsi="Times New Roman"/>
          <w:color w:val="000000"/>
          <w:sz w:val="24"/>
          <w:szCs w:val="24"/>
        </w:rPr>
        <w:t xml:space="preserve">Wykonawca, podwykonawca lub dalszy podwykonawca zamówienia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t>
      </w:r>
    </w:p>
    <w:p>
      <w:pPr>
        <w:pStyle w:val="Normal"/>
        <w:numPr>
          <w:ilvl w:val="0"/>
          <w:numId w:val="34"/>
        </w:numPr>
        <w:tabs>
          <w:tab w:val="left" w:pos="426" w:leader="none"/>
        </w:tabs>
        <w:suppressAutoHyphens w:val="false"/>
        <w:spacing w:lineRule="auto" w:line="276"/>
        <w:ind w:left="720" w:hanging="357"/>
        <w:jc w:val="both"/>
        <w:textAlignment w:val="baseline"/>
        <w:rPr>
          <w:rFonts w:ascii="Times New Roman" w:hAnsi="Times New Roman"/>
          <w:color w:val="000000"/>
          <w:sz w:val="24"/>
          <w:szCs w:val="24"/>
        </w:rPr>
      </w:pPr>
      <w:r>
        <w:rPr>
          <w:rFonts w:cs="Garamond" w:ascii="Times New Roman" w:hAnsi="Times New Roman"/>
          <w:color w:val="000000"/>
          <w:sz w:val="24"/>
          <w:szCs w:val="24"/>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pPr>
        <w:pStyle w:val="Normal"/>
        <w:numPr>
          <w:ilvl w:val="0"/>
          <w:numId w:val="34"/>
        </w:numPr>
        <w:tabs>
          <w:tab w:val="left" w:pos="426" w:leader="none"/>
        </w:tabs>
        <w:suppressAutoHyphens w:val="false"/>
        <w:spacing w:lineRule="auto" w:line="276"/>
        <w:ind w:left="720" w:hanging="357"/>
        <w:jc w:val="both"/>
        <w:textAlignment w:val="baseline"/>
        <w:rPr>
          <w:rFonts w:ascii="Times New Roman" w:hAnsi="Times New Roman"/>
          <w:color w:val="000000"/>
          <w:sz w:val="24"/>
          <w:szCs w:val="24"/>
        </w:rPr>
      </w:pPr>
      <w:r>
        <w:rPr>
          <w:rFonts w:cs="Garamond" w:ascii="Times New Roman" w:hAnsi="Times New Roman"/>
          <w:color w:val="000000"/>
          <w:sz w:val="24"/>
          <w:szCs w:val="24"/>
        </w:rPr>
        <w:t xml:space="preserve">Termin zapłaty wynagrodzenia podwykonawcy lub dalszemu podwykonawcy przewidziany w umowie o podwykonawstwo nie może być dłuższy niż 30 dni od dnia doręczenia wykonawcy, podwykonawcy lub dalszemu podwykonawcy faktur lub rachunku.  </w:t>
      </w:r>
    </w:p>
    <w:p>
      <w:pPr>
        <w:pStyle w:val="Normal"/>
        <w:numPr>
          <w:ilvl w:val="0"/>
          <w:numId w:val="34"/>
        </w:numPr>
        <w:tabs>
          <w:tab w:val="left" w:pos="426" w:leader="none"/>
        </w:tabs>
        <w:suppressAutoHyphens w:val="false"/>
        <w:spacing w:lineRule="auto" w:line="276"/>
        <w:ind w:left="720" w:hanging="357"/>
        <w:jc w:val="both"/>
        <w:textAlignment w:val="baseline"/>
        <w:rPr>
          <w:rFonts w:ascii="Times New Roman" w:hAnsi="Times New Roman"/>
          <w:color w:val="000000"/>
          <w:sz w:val="24"/>
          <w:szCs w:val="24"/>
        </w:rPr>
      </w:pPr>
      <w:r>
        <w:rPr>
          <w:rFonts w:cs="Garamond" w:ascii="Times New Roman" w:hAnsi="Times New Roman"/>
          <w:color w:val="000000"/>
          <w:sz w:val="24"/>
          <w:szCs w:val="24"/>
        </w:rPr>
        <w:t xml:space="preserve">Zamawiający w terminie 14 dni zgłasza w formie pisemnej, pod rygorem nieważności, zastrzeżenia do projektu umowy o podwykonawstwo, której przedmiotem są roboty budowlane,  w przypadku gdy: </w:t>
      </w:r>
    </w:p>
    <w:p>
      <w:pPr>
        <w:pStyle w:val="Normal"/>
        <w:widowControl/>
        <w:numPr>
          <w:ilvl w:val="0"/>
          <w:numId w:val="20"/>
        </w:numPr>
        <w:spacing w:lineRule="auto" w:line="276"/>
        <w:ind w:left="1080" w:hanging="357"/>
        <w:jc w:val="both"/>
        <w:rPr>
          <w:rFonts w:ascii="Times New Roman" w:hAnsi="Times New Roman" w:cs="Garamond"/>
          <w:color w:val="000000"/>
          <w:sz w:val="24"/>
          <w:szCs w:val="24"/>
        </w:rPr>
      </w:pPr>
      <w:r>
        <w:rPr>
          <w:rFonts w:cs="Garamond" w:ascii="Times New Roman" w:hAnsi="Times New Roman"/>
          <w:color w:val="000000"/>
          <w:sz w:val="24"/>
          <w:szCs w:val="24"/>
        </w:rPr>
        <w:t xml:space="preserve">niespełnienia wymagań określonych w dokumentach zamówienia, </w:t>
      </w:r>
    </w:p>
    <w:p>
      <w:pPr>
        <w:pStyle w:val="Normal"/>
        <w:widowControl/>
        <w:numPr>
          <w:ilvl w:val="0"/>
          <w:numId w:val="20"/>
        </w:numPr>
        <w:spacing w:lineRule="auto" w:line="276"/>
        <w:ind w:left="1080" w:hanging="357"/>
        <w:jc w:val="both"/>
        <w:rPr>
          <w:rFonts w:ascii="Times New Roman" w:hAnsi="Times New Roman" w:cs="Garamond"/>
          <w:color w:val="000000"/>
          <w:sz w:val="24"/>
          <w:szCs w:val="24"/>
        </w:rPr>
      </w:pPr>
      <w:r>
        <w:rPr>
          <w:rFonts w:cs="Garamond" w:ascii="Times New Roman" w:hAnsi="Times New Roman"/>
          <w:color w:val="000000"/>
          <w:sz w:val="24"/>
          <w:szCs w:val="24"/>
        </w:rPr>
        <w:t>gdy określa termin zapłaty wynagrodzenia dłuższy niż określony w ust. 3 niniejszego paragrafu;</w:t>
      </w:r>
    </w:p>
    <w:p>
      <w:pPr>
        <w:pStyle w:val="Normal"/>
        <w:widowControl/>
        <w:numPr>
          <w:ilvl w:val="0"/>
          <w:numId w:val="20"/>
        </w:numPr>
        <w:spacing w:lineRule="auto" w:line="276"/>
        <w:ind w:left="1080" w:hanging="357"/>
        <w:jc w:val="both"/>
        <w:rPr>
          <w:rFonts w:ascii="Times New Roman" w:hAnsi="Times New Roman" w:cs="Garamond"/>
          <w:color w:val="000000"/>
          <w:sz w:val="24"/>
          <w:szCs w:val="24"/>
        </w:rPr>
      </w:pPr>
      <w:r>
        <w:rPr>
          <w:rFonts w:cs="Garamond" w:ascii="Times New Roman" w:hAnsi="Times New Roman"/>
          <w:color w:val="000000"/>
          <w:sz w:val="24"/>
          <w:szCs w:val="24"/>
        </w:rPr>
        <w:t xml:space="preserve">zawiera ona postanowienia niezgodne z ust. 2 niniejszego paragrafu.  </w:t>
      </w:r>
    </w:p>
    <w:p>
      <w:pPr>
        <w:pStyle w:val="Normal"/>
        <w:numPr>
          <w:ilvl w:val="0"/>
          <w:numId w:val="21"/>
        </w:numPr>
        <w:tabs>
          <w:tab w:val="left" w:pos="426" w:leader="none"/>
        </w:tabs>
        <w:spacing w:lineRule="auto" w:line="276"/>
        <w:jc w:val="both"/>
        <w:textAlignment w:val="baseline"/>
        <w:rPr>
          <w:rFonts w:ascii="Times New Roman" w:hAnsi="Times New Roman" w:cs="Garamond"/>
          <w:color w:val="000000"/>
          <w:sz w:val="24"/>
          <w:szCs w:val="24"/>
        </w:rPr>
      </w:pPr>
      <w:r>
        <w:rPr>
          <w:rFonts w:cs="Garamond" w:ascii="Times New Roman" w:hAnsi="Times New Roman"/>
          <w:color w:val="000000"/>
          <w:sz w:val="24"/>
          <w:szCs w:val="24"/>
        </w:rPr>
        <w:t xml:space="preserve">Niezgłoszenie zastrzeżeń, o których mowa w ust. 4, do przedłożonego projektu umowy  o podwykonawstwo, której przedmiotem są roboty budowlane, w terminie 14 dni, uważa się za akceptację projektu umowy przez </w:t>
      </w:r>
      <w:r>
        <w:rPr>
          <w:rFonts w:cs="Garamond" w:ascii="Times New Roman" w:hAnsi="Times New Roman"/>
          <w:color w:val="000000"/>
          <w:sz w:val="24"/>
          <w:szCs w:val="24"/>
        </w:rPr>
        <w:t>Zamawiającego</w:t>
      </w:r>
      <w:r>
        <w:rPr>
          <w:rFonts w:cs="Garamond" w:ascii="Times New Roman" w:hAnsi="Times New Roman"/>
          <w:color w:val="000000"/>
          <w:sz w:val="24"/>
          <w:szCs w:val="24"/>
        </w:rPr>
        <w:t xml:space="preserve">. </w:t>
      </w:r>
    </w:p>
    <w:p>
      <w:pPr>
        <w:pStyle w:val="Normal"/>
        <w:numPr>
          <w:ilvl w:val="0"/>
          <w:numId w:val="21"/>
        </w:numPr>
        <w:tabs>
          <w:tab w:val="left" w:pos="426" w:leader="none"/>
        </w:tabs>
        <w:spacing w:lineRule="auto" w:line="276"/>
        <w:ind w:left="720" w:hanging="357"/>
        <w:jc w:val="both"/>
        <w:textAlignment w:val="baseline"/>
        <w:rPr>
          <w:rFonts w:ascii="Times New Roman" w:hAnsi="Times New Roman"/>
          <w:color w:val="000000"/>
          <w:sz w:val="24"/>
          <w:szCs w:val="24"/>
        </w:rPr>
      </w:pPr>
      <w:r>
        <w:rPr>
          <w:rFonts w:cs="Garamond" w:ascii="Times New Roman" w:hAnsi="Times New Roman"/>
          <w:color w:val="000000"/>
          <w:sz w:val="24"/>
          <w:szCs w:val="24"/>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pPr>
        <w:pStyle w:val="Normal"/>
        <w:numPr>
          <w:ilvl w:val="0"/>
          <w:numId w:val="21"/>
        </w:numPr>
        <w:tabs>
          <w:tab w:val="left" w:pos="426" w:leader="none"/>
        </w:tabs>
        <w:spacing w:lineRule="auto" w:line="276"/>
        <w:ind w:left="720" w:hanging="357"/>
        <w:jc w:val="both"/>
        <w:textAlignment w:val="baseline"/>
        <w:rPr>
          <w:rFonts w:ascii="Times New Roman" w:hAnsi="Times New Roman"/>
          <w:color w:val="000000"/>
          <w:sz w:val="24"/>
          <w:szCs w:val="24"/>
        </w:rPr>
      </w:pPr>
      <w:r>
        <w:rPr>
          <w:rFonts w:cs="Garamond" w:ascii="Times New Roman" w:hAnsi="Times New Roman"/>
          <w:color w:val="000000"/>
          <w:sz w:val="24"/>
          <w:szCs w:val="24"/>
        </w:rPr>
        <w:t xml:space="preserve">Zamawiający, w terminie 14 dni, zgłasza pisemny sprzeciw do umowy o podwykonawstwo, której przedmiotem są roboty budowlane, w przypadkach, o których mowa w ust. 4 niniejszego paragrafu.  </w:t>
      </w:r>
    </w:p>
    <w:p>
      <w:pPr>
        <w:pStyle w:val="Normal"/>
        <w:numPr>
          <w:ilvl w:val="0"/>
          <w:numId w:val="21"/>
        </w:numPr>
        <w:tabs>
          <w:tab w:val="left" w:pos="426" w:leader="none"/>
        </w:tabs>
        <w:spacing w:lineRule="auto" w:line="276"/>
        <w:ind w:left="720" w:hanging="357"/>
        <w:jc w:val="both"/>
        <w:textAlignment w:val="baseline"/>
        <w:rPr>
          <w:rFonts w:ascii="Times New Roman" w:hAnsi="Times New Roman"/>
          <w:color w:val="000000"/>
          <w:sz w:val="24"/>
          <w:szCs w:val="24"/>
        </w:rPr>
      </w:pPr>
      <w:r>
        <w:rPr>
          <w:rFonts w:cs="Garamond" w:ascii="Times New Roman" w:hAnsi="Times New Roman"/>
          <w:color w:val="000000"/>
          <w:sz w:val="24"/>
          <w:szCs w:val="24"/>
        </w:rPr>
        <w:t xml:space="preserve">Niezgłoszenie sprzeciwu, o którym mowa w ust. 7, do przedłożonej umowy o podwykonawstwo, której przedmiotem są roboty budowlane w terminie 14 dni, będzie równoznaczne z akceptacją umowy przez Zamawiającego.   </w:t>
      </w:r>
    </w:p>
    <w:p>
      <w:pPr>
        <w:pStyle w:val="Normal"/>
        <w:numPr>
          <w:ilvl w:val="0"/>
          <w:numId w:val="21"/>
        </w:numPr>
        <w:tabs>
          <w:tab w:val="left" w:pos="426" w:leader="none"/>
        </w:tabs>
        <w:spacing w:lineRule="auto" w:line="276"/>
        <w:jc w:val="both"/>
        <w:textAlignment w:val="baseline"/>
        <w:rPr>
          <w:rFonts w:ascii="Times New Roman" w:hAnsi="Times New Roman"/>
          <w:color w:val="000000"/>
          <w:sz w:val="24"/>
          <w:szCs w:val="24"/>
        </w:rPr>
      </w:pPr>
      <w:r>
        <w:rPr>
          <w:rFonts w:cs="Garamond" w:ascii="Times New Roman" w:hAnsi="Times New Roman"/>
          <w:color w:val="000000"/>
          <w:sz w:val="24"/>
          <w:szCs w:val="24"/>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w:t>
      </w:r>
      <w:r>
        <w:rPr>
          <w:rFonts w:cs="Garamond" w:ascii="Times New Roman" w:hAnsi="Times New Roman"/>
          <w:color w:val="000000"/>
          <w:sz w:val="24"/>
          <w:szCs w:val="24"/>
        </w:rPr>
        <w:t>Zamawiającego</w:t>
      </w:r>
      <w:r>
        <w:rPr>
          <w:rFonts w:cs="Garamond" w:ascii="Times New Roman" w:hAnsi="Times New Roman"/>
          <w:color w:val="000000"/>
          <w:sz w:val="24"/>
          <w:szCs w:val="24"/>
        </w:rPr>
        <w:t xml:space="preserve"> w dokumentach zamówienia. Wyłączenie, o którym mowa w zdaniu pierwszym, nie dotyczy umów o podwykonawstwo o wartości większej niż 50 000 zł. </w:t>
      </w:r>
    </w:p>
    <w:p>
      <w:pPr>
        <w:pStyle w:val="Normal"/>
        <w:numPr>
          <w:ilvl w:val="0"/>
          <w:numId w:val="21"/>
        </w:numPr>
        <w:tabs>
          <w:tab w:val="left" w:pos="426" w:leader="none"/>
        </w:tabs>
        <w:spacing w:lineRule="auto" w:line="276"/>
        <w:ind w:left="720" w:hanging="357"/>
        <w:jc w:val="both"/>
        <w:textAlignment w:val="baseline"/>
        <w:rPr>
          <w:rFonts w:ascii="Times New Roman" w:hAnsi="Times New Roman" w:cs="Garamond"/>
          <w:color w:val="000000"/>
          <w:sz w:val="24"/>
          <w:szCs w:val="24"/>
        </w:rPr>
      </w:pPr>
      <w:r>
        <w:rPr>
          <w:rFonts w:cs="Garamond" w:ascii="Times New Roman" w:hAnsi="Times New Roman"/>
          <w:color w:val="000000"/>
          <w:sz w:val="24"/>
          <w:szCs w:val="24"/>
        </w:rPr>
        <w:t xml:space="preserve">W przypadku, o którym mowa w ust. 9, podwykonawca lub dalszy podwykonawca przedkłada poświadczoną za zgodność z oryginałem kopię umowy również wykonawcy. </w:t>
      </w:r>
    </w:p>
    <w:p>
      <w:pPr>
        <w:pStyle w:val="Normal"/>
        <w:numPr>
          <w:ilvl w:val="0"/>
          <w:numId w:val="21"/>
        </w:numPr>
        <w:tabs>
          <w:tab w:val="left" w:pos="426" w:leader="none"/>
        </w:tabs>
        <w:spacing w:lineRule="auto" w:line="276"/>
        <w:ind w:left="720" w:hanging="357"/>
        <w:jc w:val="both"/>
        <w:textAlignment w:val="baseline"/>
        <w:rPr>
          <w:rFonts w:ascii="Times New Roman" w:hAnsi="Times New Roman"/>
          <w:color w:val="000000"/>
          <w:sz w:val="24"/>
          <w:szCs w:val="24"/>
        </w:rPr>
      </w:pPr>
      <w:r>
        <w:rPr>
          <w:rFonts w:cs="Garamond" w:ascii="Times New Roman" w:hAnsi="Times New Roman"/>
          <w:color w:val="000000"/>
          <w:sz w:val="24"/>
          <w:szCs w:val="24"/>
        </w:rPr>
        <w:t>W przypadku, o którym mowa w ust. 9 niniejszego paragrafu, jeżeli termin zapłaty wynagrodzenia jest dłuższy niż określony w ust. 3, Zamawiający informuje o tym Wykonawcę i wzywa go do doprowadzenia do zmiany tej umowy pod rygorem wystąpienia  o zapłatę kary umownej.</w:t>
      </w:r>
    </w:p>
    <w:p>
      <w:pPr>
        <w:pStyle w:val="Normal"/>
        <w:numPr>
          <w:ilvl w:val="0"/>
          <w:numId w:val="21"/>
        </w:numPr>
        <w:tabs>
          <w:tab w:val="left" w:pos="426" w:leader="none"/>
        </w:tabs>
        <w:spacing w:lineRule="auto" w:line="276"/>
        <w:ind w:left="720" w:hanging="357"/>
        <w:jc w:val="both"/>
        <w:textAlignment w:val="baseline"/>
        <w:rPr>
          <w:rFonts w:ascii="Times New Roman" w:hAnsi="Times New Roman" w:cs="Garamond"/>
          <w:color w:val="000000"/>
          <w:sz w:val="24"/>
          <w:szCs w:val="24"/>
        </w:rPr>
      </w:pPr>
      <w:r>
        <w:rPr>
          <w:rFonts w:cs="Garamond" w:ascii="Times New Roman" w:hAnsi="Times New Roman"/>
          <w:color w:val="000000"/>
          <w:sz w:val="24"/>
          <w:szCs w:val="24"/>
        </w:rPr>
        <w:t xml:space="preserve">Przepisy niniejszego paragrafu stosuje się odpowiednio do zmian umowy o podwykonawstwo. </w:t>
      </w:r>
    </w:p>
    <w:p>
      <w:pPr>
        <w:pStyle w:val="Normal"/>
        <w:numPr>
          <w:ilvl w:val="0"/>
          <w:numId w:val="21"/>
        </w:numPr>
        <w:tabs>
          <w:tab w:val="left" w:pos="426" w:leader="none"/>
        </w:tabs>
        <w:spacing w:lineRule="auto" w:line="276"/>
        <w:jc w:val="both"/>
        <w:textAlignment w:val="baseline"/>
        <w:rPr>
          <w:rFonts w:ascii="Times New Roman" w:hAnsi="Times New Roman"/>
          <w:color w:val="000000"/>
          <w:sz w:val="24"/>
          <w:szCs w:val="24"/>
        </w:rPr>
      </w:pPr>
      <w:r>
        <w:rPr>
          <w:rFonts w:cs="Garamond" w:ascii="Times New Roman" w:hAnsi="Times New Roman"/>
          <w:color w:val="000000"/>
          <w:sz w:val="24"/>
          <w:szCs w:val="24"/>
        </w:rPr>
        <w:t xml:space="preserve">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w:t>
      </w:r>
      <w:r>
        <w:rPr>
          <w:rFonts w:cs="Garamond" w:ascii="Times New Roman" w:hAnsi="Times New Roman"/>
          <w:color w:val="000000"/>
          <w:sz w:val="24"/>
          <w:szCs w:val="24"/>
        </w:rPr>
        <w:t>Zamawiającemu</w:t>
      </w:r>
      <w:r>
        <w:rPr>
          <w:rFonts w:cs="Garamond" w:ascii="Times New Roman" w:hAnsi="Times New Roman"/>
          <w:color w:val="000000"/>
          <w:sz w:val="24"/>
          <w:szCs w:val="24"/>
        </w:rPr>
        <w:t xml:space="preserve"> umowę o podwykonawstwo, której przedmiotem są dostawy lub usługi, w przypadku uchylenia się od obowiązku zapłaty odpowiednio przez wykonawcę, podwykonawcę lub dalszego podwykonawcę. </w:t>
      </w:r>
    </w:p>
    <w:p>
      <w:pPr>
        <w:pStyle w:val="Normal"/>
        <w:numPr>
          <w:ilvl w:val="0"/>
          <w:numId w:val="21"/>
        </w:numPr>
        <w:tabs>
          <w:tab w:val="left" w:pos="426" w:leader="none"/>
        </w:tabs>
        <w:spacing w:lineRule="auto" w:line="276"/>
        <w:ind w:left="720" w:hanging="357"/>
        <w:jc w:val="both"/>
        <w:textAlignment w:val="baseline"/>
        <w:rPr>
          <w:rFonts w:ascii="Times New Roman" w:hAnsi="Times New Roman"/>
          <w:color w:val="000000"/>
          <w:sz w:val="24"/>
          <w:szCs w:val="24"/>
        </w:rPr>
      </w:pPr>
      <w:r>
        <w:rPr>
          <w:rFonts w:cs="Garamond" w:ascii="Times New Roman" w:hAnsi="Times New Roman"/>
          <w:color w:val="000000"/>
          <w:sz w:val="24"/>
          <w:szCs w:val="24"/>
        </w:rPr>
        <w:t xml:space="preserve">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pPr>
        <w:pStyle w:val="Normal"/>
        <w:numPr>
          <w:ilvl w:val="0"/>
          <w:numId w:val="21"/>
        </w:numPr>
        <w:tabs>
          <w:tab w:val="left" w:pos="426" w:leader="none"/>
        </w:tabs>
        <w:spacing w:lineRule="auto" w:line="276"/>
        <w:ind w:left="720" w:hanging="357"/>
        <w:jc w:val="both"/>
        <w:textAlignment w:val="baseline"/>
        <w:rPr>
          <w:rFonts w:ascii="Albert Sans" w:hAnsi="Albert Sans" w:cs="Garamond"/>
          <w:sz w:val="21"/>
          <w:szCs w:val="21"/>
        </w:rPr>
      </w:pPr>
      <w:r>
        <w:rPr>
          <w:rFonts w:cs="Garamond" w:ascii="Times New Roman" w:hAnsi="Times New Roman"/>
          <w:color w:val="000000"/>
          <w:sz w:val="24"/>
          <w:szCs w:val="24"/>
        </w:rPr>
        <w:t xml:space="preserve">Bezpośrednia zapłata obejmuje wyłącznie należne wynagrodzenie, bez odsetek, należnych podwykonawcy lub dalszemu podwykonawcy. </w:t>
      </w:r>
    </w:p>
    <w:p>
      <w:pPr>
        <w:pStyle w:val="Normal"/>
        <w:numPr>
          <w:ilvl w:val="0"/>
          <w:numId w:val="21"/>
        </w:numPr>
        <w:tabs>
          <w:tab w:val="left" w:pos="426" w:leader="none"/>
        </w:tabs>
        <w:spacing w:lineRule="auto" w:line="276"/>
        <w:ind w:left="720" w:hanging="357"/>
        <w:jc w:val="both"/>
        <w:textAlignment w:val="baseline"/>
        <w:rPr>
          <w:rFonts w:ascii="Albert Sans" w:hAnsi="Albert Sans" w:cs="Garamond"/>
          <w:color w:val="000000"/>
          <w:sz w:val="21"/>
          <w:szCs w:val="21"/>
        </w:rPr>
      </w:pPr>
      <w:r>
        <w:rPr>
          <w:rFonts w:cs="Garamond" w:ascii="Times New Roman" w:hAnsi="Times New Roman"/>
          <w:color w:val="000000"/>
          <w:sz w:val="24"/>
          <w:szCs w:val="24"/>
        </w:rPr>
        <w:t xml:space="preserve">Zamawiający, przed dokonaniem bezpośredniej zapłaty, umożliwia Wykonawcy zgłoszenie pisemne uwag dotyczących zasadności bezpośredniej zapłaty wynagrodzenia podwykonawcy lub dalszemu podwykonawcy. Zamawiający informuje o terminie zgłaszania uwag nie krótszym niż 7 dni od dnia doręczenia tej informacji.  W uwagach nie można powoływać się na potracenia roszczeń wykonawcy względem podwykonawcy niezwiązanych z realizacja umowy o podwykonawstwo. </w:t>
      </w:r>
    </w:p>
    <w:p>
      <w:pPr>
        <w:pStyle w:val="Normal"/>
        <w:numPr>
          <w:ilvl w:val="0"/>
          <w:numId w:val="21"/>
        </w:numPr>
        <w:tabs>
          <w:tab w:val="left" w:pos="426" w:leader="none"/>
        </w:tabs>
        <w:spacing w:lineRule="auto" w:line="276"/>
        <w:ind w:left="720" w:hanging="357"/>
        <w:jc w:val="both"/>
        <w:textAlignment w:val="baseline"/>
        <w:rPr>
          <w:rFonts w:ascii="Times New Roman" w:hAnsi="Times New Roman"/>
          <w:color w:val="000000"/>
          <w:sz w:val="24"/>
          <w:szCs w:val="24"/>
        </w:rPr>
      </w:pPr>
      <w:r>
        <w:rPr>
          <w:rFonts w:cs="Garamond" w:ascii="Times New Roman" w:hAnsi="Times New Roman"/>
          <w:color w:val="000000"/>
          <w:sz w:val="24"/>
          <w:szCs w:val="24"/>
        </w:rPr>
        <w:t>W przypadku zgłoszenia przez Wykonawcę uwag, o których mowa w ust. 16, w terminie wskazanym przez Zamawiającego, Zamawiający może:</w:t>
      </w:r>
    </w:p>
    <w:p>
      <w:pPr>
        <w:pStyle w:val="Normal"/>
        <w:numPr>
          <w:ilvl w:val="0"/>
          <w:numId w:val="27"/>
        </w:numPr>
        <w:tabs>
          <w:tab w:val="left" w:pos="-2694" w:leader="none"/>
        </w:tabs>
        <w:spacing w:lineRule="auto" w:line="276"/>
        <w:ind w:left="1080" w:hanging="357"/>
        <w:jc w:val="both"/>
        <w:textAlignment w:val="baseline"/>
        <w:rPr>
          <w:rFonts w:ascii="Times New Roman" w:hAnsi="Times New Roman" w:cs="Garamond"/>
          <w:color w:val="000000"/>
          <w:sz w:val="24"/>
          <w:szCs w:val="24"/>
        </w:rPr>
      </w:pPr>
      <w:r>
        <w:rPr>
          <w:rFonts w:cs="Garamond" w:ascii="Times New Roman" w:hAnsi="Times New Roman"/>
          <w:color w:val="000000"/>
          <w:sz w:val="24"/>
          <w:szCs w:val="24"/>
        </w:rPr>
        <w:t>nie dokonać bezpośredniej zapłaty wynagrodzenia podwykonawcy lub dalszemu podwykonawcy, jeżeli wykonawca wykaże niezasadność takiej zapłaty albo</w:t>
      </w:r>
    </w:p>
    <w:p>
      <w:pPr>
        <w:pStyle w:val="Normal"/>
        <w:numPr>
          <w:ilvl w:val="0"/>
          <w:numId w:val="27"/>
        </w:numPr>
        <w:tabs>
          <w:tab w:val="left" w:pos="-2694" w:leader="none"/>
        </w:tabs>
        <w:spacing w:lineRule="auto" w:line="276"/>
        <w:ind w:left="1080" w:hanging="357"/>
        <w:jc w:val="both"/>
        <w:textAlignment w:val="baseline"/>
        <w:rPr>
          <w:rFonts w:ascii="Times New Roman" w:hAnsi="Times New Roman"/>
          <w:color w:val="000000"/>
          <w:sz w:val="24"/>
          <w:szCs w:val="24"/>
        </w:rPr>
      </w:pPr>
      <w:r>
        <w:rPr>
          <w:rFonts w:cs="Garamond" w:ascii="Times New Roman" w:hAnsi="Times New Roman"/>
          <w:color w:val="000000"/>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pPr>
        <w:pStyle w:val="Normal"/>
        <w:numPr>
          <w:ilvl w:val="0"/>
          <w:numId w:val="27"/>
        </w:numPr>
        <w:tabs>
          <w:tab w:val="left" w:pos="-2694" w:leader="none"/>
        </w:tabs>
        <w:spacing w:lineRule="auto" w:line="276"/>
        <w:ind w:left="1080" w:hanging="357"/>
        <w:jc w:val="both"/>
        <w:textAlignment w:val="baseline"/>
        <w:rPr>
          <w:rFonts w:ascii="Times New Roman" w:hAnsi="Times New Roman" w:cs="Garamond"/>
          <w:color w:val="000000"/>
          <w:sz w:val="24"/>
          <w:szCs w:val="24"/>
        </w:rPr>
      </w:pPr>
      <w:r>
        <w:rPr>
          <w:rFonts w:cs="Garamond" w:ascii="Times New Roman" w:hAnsi="Times New Roman"/>
          <w:color w:val="000000"/>
          <w:sz w:val="24"/>
          <w:szCs w:val="24"/>
        </w:rPr>
        <w:t xml:space="preserve">dokonać bezpośredniej zapłaty wynagrodzenia podwykonawcy lub dalszemu podwykonawcy, jeżeli podwykonawca lub dalszy podwykonawca wykaże zasadność takiej zapłaty. </w:t>
      </w:r>
    </w:p>
    <w:p>
      <w:pPr>
        <w:pStyle w:val="Normal"/>
        <w:numPr>
          <w:ilvl w:val="0"/>
          <w:numId w:val="26"/>
        </w:numPr>
        <w:tabs>
          <w:tab w:val="left" w:pos="426" w:leader="none"/>
        </w:tabs>
        <w:spacing w:lineRule="auto" w:line="276"/>
        <w:ind w:left="720" w:hanging="357"/>
        <w:jc w:val="both"/>
        <w:textAlignment w:val="baseline"/>
        <w:rPr>
          <w:rFonts w:ascii="Times New Roman" w:hAnsi="Times New Roman"/>
          <w:color w:val="000000"/>
          <w:sz w:val="24"/>
          <w:szCs w:val="24"/>
        </w:rPr>
      </w:pPr>
      <w:r>
        <w:rPr>
          <w:rFonts w:cs="Garamond" w:ascii="Times New Roman" w:hAnsi="Times New Roman"/>
          <w:color w:val="000000"/>
          <w:sz w:val="24"/>
          <w:szCs w:val="24"/>
        </w:rPr>
        <w:t xml:space="preserve">W przypadku dokonania bezpośredniej zapłaty podwykonawcy lub dalszemu podwykonawcy Zamawiający potrąca kwotę wypłaconego wynagrodzenia z wynagrodzenia należnego wykonawcy. </w:t>
      </w:r>
    </w:p>
    <w:p>
      <w:pPr>
        <w:pStyle w:val="Normal"/>
        <w:numPr>
          <w:ilvl w:val="0"/>
          <w:numId w:val="26"/>
        </w:numPr>
        <w:tabs>
          <w:tab w:val="left" w:pos="426" w:leader="none"/>
        </w:tabs>
        <w:spacing w:lineRule="auto" w:line="276"/>
        <w:ind w:left="720" w:hanging="357"/>
        <w:jc w:val="both"/>
        <w:textAlignment w:val="baseline"/>
        <w:rPr>
          <w:rFonts w:ascii="Times New Roman" w:hAnsi="Times New Roman" w:cs="Garamond"/>
          <w:color w:val="000000"/>
          <w:sz w:val="24"/>
          <w:szCs w:val="24"/>
        </w:rPr>
      </w:pPr>
      <w:r>
        <w:rPr>
          <w:rFonts w:cs="Garamond" w:ascii="Times New Roman" w:hAnsi="Times New Roman"/>
          <w:color w:val="000000"/>
          <w:sz w:val="24"/>
          <w:szCs w:val="24"/>
        </w:rPr>
        <w:t xml:space="preserve">Konieczność wielokrotnego dokonywania bezpośredniej zapłaty podwykonawcy lub dalszemu podwykonawcy lub konieczność dokonania bezpośrednich zapłat na sumę większą niż 5% wartości umowy może stanowić podstawę do odstąpienia od umowy. </w:t>
      </w:r>
    </w:p>
    <w:p>
      <w:pPr>
        <w:pStyle w:val="Normal"/>
        <w:numPr>
          <w:ilvl w:val="0"/>
          <w:numId w:val="26"/>
        </w:numPr>
        <w:tabs>
          <w:tab w:val="left" w:pos="426" w:leader="none"/>
        </w:tabs>
        <w:spacing w:lineRule="auto" w:line="276"/>
        <w:ind w:left="720" w:hanging="357"/>
        <w:jc w:val="both"/>
        <w:textAlignment w:val="baseline"/>
        <w:rPr>
          <w:rFonts w:ascii="Times New Roman" w:hAnsi="Times New Roman"/>
          <w:color w:val="000000"/>
          <w:sz w:val="24"/>
          <w:szCs w:val="24"/>
        </w:rPr>
      </w:pPr>
      <w:r>
        <w:rPr>
          <w:rFonts w:cs="Garamond" w:ascii="Times New Roman" w:hAnsi="Times New Roman"/>
          <w:color w:val="000000"/>
          <w:sz w:val="24"/>
          <w:szCs w:val="24"/>
        </w:rPr>
        <w:t xml:space="preserve">Do zasad odpowiedzialności Zamawiającego, wykonawcy, podwykonawcy lub dalszego podwykonawcy z tytułu wykonanych robót budowlanych stosuje się przepisy ustawy  z dnia 23 kwietnia 1964 r. – Kodeks cywilny, jeżeli przepisy ustawy nie stanowią inaczej. </w:t>
      </w:r>
    </w:p>
    <w:p>
      <w:pPr>
        <w:pStyle w:val="Normal"/>
        <w:numPr>
          <w:ilvl w:val="0"/>
          <w:numId w:val="26"/>
        </w:numPr>
        <w:tabs>
          <w:tab w:val="left" w:pos="426" w:leader="none"/>
        </w:tabs>
        <w:spacing w:lineRule="auto" w:line="276"/>
        <w:ind w:left="720" w:hanging="357"/>
        <w:jc w:val="both"/>
        <w:textAlignment w:val="baseline"/>
        <w:rPr>
          <w:rFonts w:ascii="Times New Roman" w:hAnsi="Times New Roman" w:cs="Garamond"/>
          <w:color w:val="000000"/>
          <w:sz w:val="24"/>
          <w:szCs w:val="24"/>
        </w:rPr>
      </w:pPr>
      <w:r>
        <w:rPr>
          <w:rFonts w:cs="Garamond" w:ascii="Times New Roman" w:hAnsi="Times New Roman"/>
          <w:color w:val="000000"/>
          <w:sz w:val="24"/>
          <w:szCs w:val="24"/>
        </w:rPr>
        <w:t xml:space="preserve">Każdy projekt umowy musi zawierać w szczególności postanowienia dotyczące: </w:t>
      </w:r>
    </w:p>
    <w:p>
      <w:pPr>
        <w:pStyle w:val="Normal"/>
        <w:numPr>
          <w:ilvl w:val="0"/>
          <w:numId w:val="31"/>
        </w:numPr>
        <w:tabs>
          <w:tab w:val="left" w:pos="794" w:leader="none"/>
        </w:tabs>
        <w:suppressAutoHyphens w:val="false"/>
        <w:spacing w:lineRule="auto" w:line="276"/>
        <w:ind w:left="1080" w:hanging="357"/>
        <w:textAlignment w:val="baseline"/>
        <w:rPr>
          <w:rFonts w:ascii="Times New Roman" w:hAnsi="Times New Roman" w:cs="Garamond"/>
          <w:color w:val="000000"/>
          <w:sz w:val="24"/>
          <w:szCs w:val="24"/>
        </w:rPr>
      </w:pPr>
      <w:r>
        <w:rPr>
          <w:rFonts w:cs="Garamond" w:ascii="Times New Roman" w:hAnsi="Times New Roman"/>
          <w:color w:val="000000"/>
          <w:sz w:val="24"/>
          <w:szCs w:val="24"/>
        </w:rPr>
        <w:t xml:space="preserve">zakresu robót przewidzianego do wykonania, </w:t>
      </w:r>
    </w:p>
    <w:p>
      <w:pPr>
        <w:pStyle w:val="Normal"/>
        <w:numPr>
          <w:ilvl w:val="0"/>
          <w:numId w:val="31"/>
        </w:numPr>
        <w:tabs>
          <w:tab w:val="left" w:pos="794" w:leader="none"/>
        </w:tabs>
        <w:suppressAutoHyphens w:val="false"/>
        <w:spacing w:lineRule="auto" w:line="276"/>
        <w:ind w:left="1080" w:hanging="357"/>
        <w:textAlignment w:val="baseline"/>
        <w:rPr>
          <w:rFonts w:ascii="Times New Roman" w:hAnsi="Times New Roman" w:cs="Garamond"/>
          <w:color w:val="000000"/>
          <w:sz w:val="24"/>
          <w:szCs w:val="24"/>
        </w:rPr>
      </w:pPr>
      <w:r>
        <w:rPr>
          <w:rFonts w:cs="Garamond" w:ascii="Times New Roman" w:hAnsi="Times New Roman"/>
          <w:color w:val="000000"/>
          <w:sz w:val="24"/>
          <w:szCs w:val="24"/>
        </w:rPr>
        <w:t xml:space="preserve">terminów realizacji, </w:t>
      </w:r>
    </w:p>
    <w:p>
      <w:pPr>
        <w:pStyle w:val="Normal"/>
        <w:numPr>
          <w:ilvl w:val="0"/>
          <w:numId w:val="31"/>
        </w:numPr>
        <w:tabs>
          <w:tab w:val="left" w:pos="794" w:leader="none"/>
        </w:tabs>
        <w:suppressAutoHyphens w:val="false"/>
        <w:spacing w:lineRule="auto" w:line="276"/>
        <w:ind w:left="1080" w:hanging="357"/>
        <w:textAlignment w:val="baseline"/>
        <w:rPr>
          <w:rFonts w:ascii="Times New Roman" w:hAnsi="Times New Roman" w:cs="Garamond"/>
          <w:color w:val="000000"/>
          <w:sz w:val="24"/>
          <w:szCs w:val="24"/>
        </w:rPr>
      </w:pPr>
      <w:r>
        <w:rPr>
          <w:rFonts w:cs="Garamond" w:ascii="Times New Roman" w:hAnsi="Times New Roman"/>
          <w:color w:val="000000"/>
          <w:sz w:val="24"/>
          <w:szCs w:val="24"/>
        </w:rPr>
        <w:t xml:space="preserve">wynagrodzenia i terminu płatności, który nie może być dłuższy niż 30 dni, </w:t>
      </w:r>
    </w:p>
    <w:p>
      <w:pPr>
        <w:pStyle w:val="Normal"/>
        <w:numPr>
          <w:ilvl w:val="0"/>
          <w:numId w:val="31"/>
        </w:numPr>
        <w:tabs>
          <w:tab w:val="left" w:pos="794" w:leader="none"/>
        </w:tabs>
        <w:suppressAutoHyphens w:val="false"/>
        <w:spacing w:lineRule="auto" w:line="276"/>
        <w:ind w:left="1080" w:hanging="357"/>
        <w:textAlignment w:val="baseline"/>
        <w:rPr>
          <w:rFonts w:ascii="Times New Roman" w:hAnsi="Times New Roman" w:cs="Garamond"/>
          <w:color w:val="000000"/>
          <w:sz w:val="24"/>
          <w:szCs w:val="24"/>
        </w:rPr>
      </w:pPr>
      <w:r>
        <w:rPr>
          <w:rFonts w:cs="Garamond" w:ascii="Times New Roman" w:hAnsi="Times New Roman"/>
          <w:color w:val="000000"/>
          <w:sz w:val="24"/>
          <w:szCs w:val="24"/>
        </w:rPr>
        <w:t xml:space="preserve">rozwiązania umowy z podwykonawcą w przypadku rozwiązania niniejszej umowy. </w:t>
      </w:r>
    </w:p>
    <w:p>
      <w:pPr>
        <w:pStyle w:val="Normal"/>
        <w:numPr>
          <w:ilvl w:val="0"/>
          <w:numId w:val="22"/>
        </w:numPr>
        <w:tabs>
          <w:tab w:val="left" w:pos="426" w:leader="none"/>
        </w:tabs>
        <w:suppressAutoHyphens w:val="false"/>
        <w:spacing w:lineRule="auto" w:line="276"/>
        <w:ind w:left="720" w:hanging="357"/>
        <w:textAlignment w:val="baseline"/>
        <w:rPr>
          <w:rFonts w:ascii="Times New Roman" w:hAnsi="Times New Roman" w:cs="Garamond"/>
          <w:color w:val="000000"/>
          <w:sz w:val="24"/>
          <w:szCs w:val="24"/>
        </w:rPr>
      </w:pPr>
      <w:r>
        <w:rPr>
          <w:rFonts w:cs="Garamond" w:ascii="Times New Roman" w:hAnsi="Times New Roman"/>
          <w:color w:val="000000"/>
          <w:sz w:val="24"/>
          <w:szCs w:val="24"/>
        </w:rPr>
        <w:t xml:space="preserve">Umowa o podwykonawstwo nie może zawierać postanowień: </w:t>
      </w:r>
    </w:p>
    <w:p>
      <w:pPr>
        <w:pStyle w:val="Normal"/>
        <w:numPr>
          <w:ilvl w:val="0"/>
          <w:numId w:val="35"/>
        </w:numPr>
        <w:tabs>
          <w:tab w:val="left" w:pos="794" w:leader="none"/>
        </w:tabs>
        <w:suppressAutoHyphens w:val="false"/>
        <w:spacing w:lineRule="auto" w:line="276"/>
        <w:ind w:left="1080" w:hanging="357"/>
        <w:jc w:val="both"/>
        <w:textAlignment w:val="baseline"/>
        <w:rPr>
          <w:rFonts w:ascii="Times New Roman" w:hAnsi="Times New Roman"/>
          <w:color w:val="000000"/>
          <w:sz w:val="24"/>
          <w:szCs w:val="24"/>
        </w:rPr>
      </w:pPr>
      <w:r>
        <w:rPr>
          <w:rFonts w:cs="Garamond" w:ascii="Times New Roman" w:hAnsi="Times New Roman"/>
          <w:color w:val="000000"/>
          <w:sz w:val="24"/>
          <w:szCs w:val="24"/>
        </w:rPr>
        <w:t xml:space="preserve">uzależniających uzyskanie przez podwykonawcę płatności od Wykonawcy od zapłaty przez Zamawiającego wynagrodzenia na rzecz Wykonawcy, obejmującego zakres robót wykonanych przez podwykonawcę, </w:t>
      </w:r>
    </w:p>
    <w:p>
      <w:pPr>
        <w:pStyle w:val="Normal"/>
        <w:numPr>
          <w:ilvl w:val="0"/>
          <w:numId w:val="35"/>
        </w:numPr>
        <w:tabs>
          <w:tab w:val="left" w:pos="794" w:leader="none"/>
        </w:tabs>
        <w:suppressAutoHyphens w:val="false"/>
        <w:spacing w:lineRule="auto" w:line="276"/>
        <w:ind w:left="1080" w:hanging="357"/>
        <w:jc w:val="both"/>
        <w:textAlignment w:val="baseline"/>
        <w:rPr>
          <w:rFonts w:ascii="Times New Roman" w:hAnsi="Times New Roman"/>
          <w:color w:val="000000"/>
          <w:sz w:val="24"/>
          <w:szCs w:val="24"/>
        </w:rPr>
      </w:pPr>
      <w:r>
        <w:rPr>
          <w:rFonts w:cs="Garamond" w:ascii="Times New Roman" w:hAnsi="Times New Roman"/>
          <w:color w:val="000000"/>
          <w:sz w:val="24"/>
          <w:szCs w:val="24"/>
        </w:rPr>
        <w:t xml:space="preserve">uzależniających zwrot podwykonawcy kwot zabezpieczenia przez Wykonawcę, od zwrotu zabezpieczenia wykonania umowy przez Zamawiającego na rzecz Wykonawcy. </w:t>
      </w:r>
    </w:p>
    <w:p>
      <w:pPr>
        <w:pStyle w:val="Normal"/>
        <w:numPr>
          <w:ilvl w:val="0"/>
          <w:numId w:val="32"/>
        </w:numPr>
        <w:tabs>
          <w:tab w:val="left" w:pos="426" w:leader="none"/>
        </w:tabs>
        <w:suppressAutoHyphens w:val="false"/>
        <w:spacing w:lineRule="auto" w:line="276"/>
        <w:ind w:left="720" w:hanging="357"/>
        <w:jc w:val="both"/>
        <w:textAlignment w:val="baseline"/>
        <w:rPr>
          <w:rFonts w:ascii="Times New Roman" w:hAnsi="Times New Roman" w:cs="Garamond"/>
          <w:color w:val="000000"/>
          <w:sz w:val="24"/>
          <w:szCs w:val="24"/>
        </w:rPr>
      </w:pPr>
      <w:r>
        <w:rPr>
          <w:rFonts w:cs="Garamond" w:ascii="Times New Roman" w:hAnsi="Times New Roman"/>
          <w:color w:val="000000"/>
          <w:sz w:val="24"/>
          <w:szCs w:val="24"/>
        </w:rPr>
        <w:t xml:space="preserve">Wykonawca w trakcie wykonywania umowy może: </w:t>
      </w:r>
    </w:p>
    <w:p>
      <w:pPr>
        <w:pStyle w:val="Normal"/>
        <w:numPr>
          <w:ilvl w:val="0"/>
          <w:numId w:val="25"/>
        </w:numPr>
        <w:tabs>
          <w:tab w:val="left" w:pos="794" w:leader="none"/>
        </w:tabs>
        <w:suppressAutoHyphens w:val="false"/>
        <w:spacing w:lineRule="auto" w:line="276"/>
        <w:ind w:left="1080" w:hanging="357"/>
        <w:jc w:val="both"/>
        <w:textAlignment w:val="baseline"/>
        <w:rPr>
          <w:rFonts w:ascii="Albert Sans" w:hAnsi="Albert Sans" w:cs="Garamond"/>
          <w:color w:val="000000"/>
          <w:sz w:val="21"/>
          <w:szCs w:val="21"/>
        </w:rPr>
      </w:pPr>
      <w:r>
        <w:rPr>
          <w:rFonts w:cs="Garamond" w:ascii="Times New Roman" w:hAnsi="Times New Roman"/>
          <w:color w:val="000000"/>
          <w:sz w:val="24"/>
          <w:szCs w:val="24"/>
        </w:rPr>
        <w:t>powierzyć wykonanie części robót budowlanych podwykonawcom, mimo niewskazania w ofercie takiej części do powierzenia podwykonawcom</w:t>
      </w:r>
      <w:r>
        <w:rPr>
          <w:rFonts w:cs="Garamond" w:ascii="Times New Roman" w:hAnsi="Times New Roman"/>
          <w:i/>
          <w:color w:val="000000"/>
          <w:sz w:val="24"/>
          <w:szCs w:val="24"/>
        </w:rPr>
        <w:t>,</w:t>
      </w:r>
    </w:p>
    <w:p>
      <w:pPr>
        <w:pStyle w:val="Normal"/>
        <w:numPr>
          <w:ilvl w:val="0"/>
          <w:numId w:val="25"/>
        </w:numPr>
        <w:tabs>
          <w:tab w:val="left" w:pos="794" w:leader="none"/>
        </w:tabs>
        <w:suppressAutoHyphens w:val="false"/>
        <w:spacing w:lineRule="auto" w:line="276"/>
        <w:ind w:left="1080" w:hanging="357"/>
        <w:jc w:val="both"/>
        <w:textAlignment w:val="baseline"/>
        <w:rPr>
          <w:rFonts w:ascii="Times New Roman" w:hAnsi="Times New Roman" w:cs="Garamond"/>
          <w:color w:val="000000"/>
          <w:sz w:val="24"/>
          <w:szCs w:val="24"/>
        </w:rPr>
      </w:pPr>
      <w:r>
        <w:rPr>
          <w:rFonts w:cs="Garamond" w:ascii="Times New Roman" w:hAnsi="Times New Roman"/>
          <w:color w:val="000000"/>
          <w:sz w:val="24"/>
          <w:szCs w:val="24"/>
        </w:rPr>
        <w:t xml:space="preserve">zrezygnować z podwykonawstwa, </w:t>
      </w:r>
    </w:p>
    <w:p>
      <w:pPr>
        <w:pStyle w:val="Normal"/>
        <w:numPr>
          <w:ilvl w:val="0"/>
          <w:numId w:val="25"/>
        </w:numPr>
        <w:tabs>
          <w:tab w:val="left" w:pos="794" w:leader="none"/>
        </w:tabs>
        <w:suppressAutoHyphens w:val="false"/>
        <w:spacing w:lineRule="auto" w:line="276"/>
        <w:ind w:left="1080" w:hanging="357"/>
        <w:jc w:val="both"/>
        <w:textAlignment w:val="baseline"/>
        <w:rPr>
          <w:rFonts w:ascii="Times New Roman" w:hAnsi="Times New Roman" w:cs="Garamond"/>
          <w:color w:val="000000"/>
          <w:sz w:val="24"/>
          <w:szCs w:val="24"/>
        </w:rPr>
      </w:pPr>
      <w:r>
        <w:rPr>
          <w:rFonts w:cs="Garamond" w:ascii="Times New Roman" w:hAnsi="Times New Roman"/>
          <w:color w:val="000000"/>
          <w:sz w:val="24"/>
          <w:szCs w:val="24"/>
        </w:rPr>
        <w:t xml:space="preserve">zmienić podwykonawcę. </w:t>
      </w:r>
    </w:p>
    <w:p>
      <w:pPr>
        <w:pStyle w:val="Normal"/>
        <w:numPr>
          <w:ilvl w:val="0"/>
          <w:numId w:val="29"/>
        </w:numPr>
        <w:suppressAutoHyphens w:val="false"/>
        <w:spacing w:lineRule="auto" w:line="276"/>
        <w:ind w:left="720" w:hanging="357"/>
        <w:jc w:val="both"/>
        <w:textAlignment w:val="baseline"/>
        <w:rPr>
          <w:rFonts w:ascii="Times New Roman" w:hAnsi="Times New Roman"/>
          <w:color w:val="000000"/>
          <w:sz w:val="24"/>
          <w:szCs w:val="24"/>
        </w:rPr>
      </w:pPr>
      <w:r>
        <w:rPr>
          <w:rFonts w:cs="Garamond" w:ascii="Times New Roman" w:hAnsi="Times New Roman"/>
          <w:color w:val="000000"/>
          <w:sz w:val="24"/>
          <w:szCs w:val="24"/>
        </w:rPr>
        <w:t>Jeżeli zmiana lub rezygnacja z podwykonawcy dotyczy podmiotu, na którego zasoby Wykonawca powoływał się, na zasadach określonych w ustawie z dnia 11 września 2019 r. - Prawo zamówień publicznych lub SWZ,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 o udzielenie zamówienia.</w:t>
      </w:r>
    </w:p>
    <w:p>
      <w:pPr>
        <w:pStyle w:val="Normal"/>
        <w:numPr>
          <w:ilvl w:val="0"/>
          <w:numId w:val="29"/>
        </w:numPr>
        <w:spacing w:lineRule="auto" w:line="276"/>
        <w:ind w:left="720" w:hanging="357"/>
        <w:jc w:val="both"/>
        <w:textAlignment w:val="baseline"/>
        <w:rPr>
          <w:rFonts w:ascii="Times New Roman" w:hAnsi="Times New Roman"/>
          <w:color w:val="000000"/>
          <w:sz w:val="24"/>
          <w:szCs w:val="24"/>
        </w:rPr>
      </w:pPr>
      <w:r>
        <w:rPr>
          <w:rFonts w:cs="Garamond" w:ascii="Times New Roman" w:hAnsi="Times New Roman"/>
          <w:color w:val="000000"/>
          <w:sz w:val="24"/>
          <w:szCs w:val="24"/>
        </w:rPr>
        <w:t>Wykonawca ponosi wobec Zamawiającego pełną odpowiedzialność za roboty wykonane przez podwykonawców.</w:t>
      </w:r>
    </w:p>
    <w:p>
      <w:pPr>
        <w:pStyle w:val="Normal"/>
        <w:numPr>
          <w:ilvl w:val="0"/>
          <w:numId w:val="29"/>
        </w:numPr>
        <w:spacing w:lineRule="auto" w:line="276"/>
        <w:ind w:left="720" w:hanging="357"/>
        <w:jc w:val="both"/>
        <w:textAlignment w:val="baseline"/>
        <w:rPr>
          <w:rFonts w:ascii="Times New Roman" w:hAnsi="Times New Roman" w:cs="Garamond"/>
          <w:color w:val="000000"/>
          <w:sz w:val="24"/>
          <w:szCs w:val="24"/>
        </w:rPr>
      </w:pPr>
      <w:r>
        <w:rPr>
          <w:rFonts w:cs="Garamond" w:ascii="Times New Roman" w:hAnsi="Times New Roman"/>
          <w:color w:val="000000"/>
          <w:sz w:val="24"/>
          <w:szCs w:val="24"/>
        </w:rPr>
        <w:t>Zasady dotyczące podwykonawców mają odpowiednie zastosowanie do dalszych podwykonawców.</w:t>
      </w:r>
    </w:p>
    <w:p>
      <w:pPr>
        <w:pStyle w:val="Normal"/>
        <w:numPr>
          <w:ilvl w:val="0"/>
          <w:numId w:val="29"/>
        </w:numPr>
        <w:spacing w:lineRule="auto" w:line="276"/>
        <w:ind w:left="720" w:hanging="357"/>
        <w:jc w:val="both"/>
        <w:textAlignment w:val="baseline"/>
        <w:rPr>
          <w:rFonts w:ascii="Albert Sans" w:hAnsi="Albert Sans" w:cs="Garamond"/>
          <w:color w:val="000000"/>
          <w:sz w:val="21"/>
          <w:szCs w:val="21"/>
        </w:rPr>
      </w:pPr>
      <w:r>
        <w:rPr>
          <w:rFonts w:cs="Garamond" w:ascii="Times New Roman" w:hAnsi="Times New Roman"/>
          <w:color w:val="000000"/>
          <w:sz w:val="24"/>
          <w:szCs w:val="24"/>
        </w:rPr>
        <w:t xml:space="preserve">Wykonawca jest zobowiązany przedłożyć, wraz z rozliczeniem należnego mu wynagrodzenia, oświadczenia Podwykonawców i dalszych Podwykonawców o uregulowaniu względem nich wszystkich należności lub dowody dotyczące zapłaty wynagrodzenia Podwykonawcom i dalszym Podwykonawcom.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 wynagrodzeń Podwykonawców lub dalszych Podwykonawców wynikających z Umów o podwykonawstwo. Wykonawca przedkłada także </w:t>
      </w:r>
      <w:r>
        <w:rPr>
          <w:rFonts w:eastAsia="Times New Roman" w:cs="Garamond" w:ascii="Times New Roman" w:hAnsi="Times New Roman"/>
          <w:color w:val="000000"/>
          <w:sz w:val="24"/>
          <w:szCs w:val="24"/>
          <w:lang w:eastAsia="pl-PL"/>
        </w:rPr>
        <w:t>protokół odbioru zakończonego etapu robót, wskazujący wydzielone elementy robót wykonane przez podwykonawców i dalszych podwykonawców oraz kopię faktur wystawionych przez podwykonawców lub dalszych podwykonawców za wykonane przez nich roboty wraz z kopiami przelewów bankowych z tytułu wynagrodzenia podwykonawców i dalszych podwykonawców potwierdzonych za zgodność z oryginałem.</w:t>
      </w:r>
    </w:p>
    <w:p>
      <w:pPr>
        <w:pStyle w:val="Normal"/>
        <w:numPr>
          <w:ilvl w:val="0"/>
          <w:numId w:val="29"/>
        </w:numPr>
        <w:spacing w:lineRule="auto" w:line="276"/>
        <w:ind w:left="720" w:hanging="357"/>
        <w:jc w:val="both"/>
        <w:textAlignment w:val="baseline"/>
        <w:rPr>
          <w:rFonts w:ascii="Times New Roman" w:hAnsi="Times New Roman"/>
          <w:color w:val="000000"/>
          <w:sz w:val="24"/>
          <w:szCs w:val="24"/>
        </w:rPr>
      </w:pPr>
      <w:r>
        <w:rPr>
          <w:rFonts w:cs="Garamond" w:ascii="Times New Roman" w:hAnsi="Times New Roman"/>
          <w:color w:val="000000"/>
          <w:sz w:val="24"/>
          <w:szCs w:val="24"/>
        </w:rPr>
        <w:t>Jeżeli Wykonawca nie przedstawi wraz z fakturą VAT  dokumentów, o których mowa w ust. 27, Zamawiający jest uprawniony do wstrzymania wypłaty należnego Wykonawcy wynagrodzenia do czasu przedłożenia przez Wykonawcę stosownych dokumentów. Wstrzymanie przez Zamawiającego zapłaty do czasu wypełnienia przez Wykonawcę wymagań, o których mowa w ust. 27, nie będzie równoznaczne z niedotrzymaniem przez Zamawiającego terminu płatności i nie będzie uprawniało Wykonawcy do żądania odsetek lub innego roszczenia odszkodowawczego z tytułu niewykonania lub nienależytego wykonania umowy.</w:t>
      </w:r>
    </w:p>
    <w:p>
      <w:pPr>
        <w:pStyle w:val="Normal"/>
        <w:numPr>
          <w:ilvl w:val="0"/>
          <w:numId w:val="29"/>
        </w:numPr>
        <w:spacing w:lineRule="auto" w:line="276"/>
        <w:ind w:left="720" w:hanging="357"/>
        <w:jc w:val="both"/>
        <w:textAlignment w:val="baseline"/>
        <w:rPr>
          <w:rFonts w:ascii="Albert Sans" w:hAnsi="Albert Sans" w:eastAsia="Times New Roman" w:cs="Garamond"/>
          <w:sz w:val="21"/>
          <w:szCs w:val="21"/>
          <w:lang w:eastAsia="pl-PL"/>
        </w:rPr>
      </w:pPr>
      <w:r>
        <w:rPr>
          <w:rFonts w:cs="Garamond" w:ascii="Times New Roman" w:hAnsi="Times New Roman"/>
          <w:color w:val="000000"/>
          <w:sz w:val="24"/>
          <w:szCs w:val="24"/>
        </w:rPr>
        <w:t>Zamawiający jest uprawniony do żądania i uzyskania od Wykonawcy niezwłocznie wyjaśnień w przypadku wątpliwości dotyczących dokumentów składanych wraz z wnioskami o płatność.</w:t>
      </w:r>
    </w:p>
    <w:p>
      <w:pPr>
        <w:pStyle w:val="Normal"/>
        <w:widowControl/>
        <w:numPr>
          <w:ilvl w:val="0"/>
          <w:numId w:val="29"/>
        </w:numPr>
        <w:spacing w:lineRule="auto" w:line="276"/>
        <w:ind w:left="720" w:hanging="357"/>
        <w:jc w:val="both"/>
        <w:rPr>
          <w:rFonts w:ascii="Albert Sans" w:hAnsi="Albert Sans" w:cs="Garamond"/>
          <w:sz w:val="21"/>
          <w:szCs w:val="21"/>
        </w:rPr>
      </w:pPr>
      <w:r>
        <w:rPr>
          <w:rFonts w:eastAsia="Times New Roman" w:cs="Garamond" w:ascii="Times New Roman" w:hAnsi="Times New Roman"/>
          <w:color w:val="000000"/>
          <w:sz w:val="24"/>
          <w:szCs w:val="24"/>
          <w:lang w:eastAsia="pl-PL"/>
        </w:rPr>
        <w:t>Zapisy dotyczące zabezpieczenia należytego wykonania umowy zawarte w niniejszej umowie muszą zostać powielone w umowach o podwykonawstwo lub dalsze podwykonawstwo.</w:t>
      </w:r>
    </w:p>
    <w:p>
      <w:pPr>
        <w:pStyle w:val="Normal"/>
        <w:widowControl/>
        <w:numPr>
          <w:ilvl w:val="0"/>
          <w:numId w:val="29"/>
        </w:numPr>
        <w:spacing w:lineRule="auto" w:line="276"/>
        <w:ind w:left="720" w:hanging="357"/>
        <w:jc w:val="both"/>
        <w:rPr>
          <w:rFonts w:ascii="Albert Sans" w:hAnsi="Albert Sans" w:cs="Albert Sans"/>
          <w:color w:val="000000"/>
          <w:sz w:val="21"/>
          <w:szCs w:val="21"/>
        </w:rPr>
      </w:pPr>
      <w:r>
        <w:rPr>
          <w:rFonts w:cs="Garamond" w:ascii="Times New Roman" w:hAnsi="Times New Roman"/>
          <w:color w:val="000000"/>
          <w:sz w:val="24"/>
          <w:szCs w:val="24"/>
        </w:rPr>
        <w:t xml:space="preserve">Wykonawca wraz z poświadczoną za zgodność z oryginałem kopią zawartej umowy o podwykonawstwo przedłoży aktualny odpis z Krajowego Rejestru Sądowego (nie starszy niż 3 dni) lub inny dokument właściwy z uwagi na status prawny podwykonawcy lub dalszego podwykonawcy, potwierdzający uprawnienia osób zawierających umowę w imieniu podwykonawcy lub dalszego podwykonawcy do jego reprezentowania. </w:t>
      </w:r>
    </w:p>
    <w:p>
      <w:pPr>
        <w:pStyle w:val="Bezodstpw"/>
        <w:spacing w:lineRule="auto" w:line="276"/>
        <w:jc w:val="both"/>
        <w:rPr>
          <w:rFonts w:ascii="Times New Roman" w:hAnsi="Times New Roman" w:cs="Times New Roman"/>
          <w:color w:val="000000"/>
          <w:sz w:val="24"/>
          <w:szCs w:val="24"/>
          <w:lang w:val="pl-PL"/>
        </w:rPr>
      </w:pPr>
      <w:r>
        <w:rPr>
          <w:rFonts w:cs="Times New Roman" w:ascii="Times New Roman" w:hAnsi="Times New Roman"/>
          <w:color w:val="000000"/>
          <w:sz w:val="24"/>
          <w:szCs w:val="24"/>
          <w:lang w:val="pl-PL"/>
        </w:rPr>
      </w:r>
    </w:p>
    <w:p>
      <w:pPr>
        <w:pStyle w:val="Normal"/>
        <w:spacing w:lineRule="auto" w:line="276"/>
        <w:jc w:val="center"/>
        <w:rPr>
          <w:rFonts w:ascii="Albert Sans" w:hAnsi="Albert Sans" w:cs="Garamond"/>
          <w:color w:val="000000"/>
          <w:sz w:val="21"/>
          <w:szCs w:val="21"/>
        </w:rPr>
      </w:pPr>
      <w:r>
        <w:rPr>
          <w:rFonts w:cs="Garamond" w:ascii="Times New Roman" w:hAnsi="Times New Roman"/>
          <w:b/>
          <w:bCs/>
          <w:color w:val="000000"/>
          <w:sz w:val="24"/>
          <w:szCs w:val="24"/>
        </w:rPr>
        <w:t>§ 9.</w:t>
      </w:r>
    </w:p>
    <w:p>
      <w:pPr>
        <w:pStyle w:val="Normal"/>
        <w:numPr>
          <w:ilvl w:val="0"/>
          <w:numId w:val="6"/>
        </w:numPr>
        <w:spacing w:lineRule="auto" w:line="276"/>
        <w:jc w:val="both"/>
        <w:rPr>
          <w:rFonts w:ascii="Times New Roman" w:hAnsi="Times New Roman"/>
          <w:color w:val="000000"/>
          <w:sz w:val="24"/>
          <w:szCs w:val="24"/>
        </w:rPr>
      </w:pPr>
      <w:r>
        <w:rPr>
          <w:rFonts w:cs="Albert Sans" w:ascii="Times New Roman" w:hAnsi="Times New Roman"/>
          <w:color w:val="000000"/>
          <w:sz w:val="24"/>
          <w:szCs w:val="24"/>
        </w:rPr>
        <w:t xml:space="preserve">Z tytułu prawidłowego wykonania przedmiotu umowy, </w:t>
      </w:r>
      <w:r>
        <w:rPr>
          <w:rFonts w:cs="Garamond" w:ascii="Times New Roman" w:hAnsi="Times New Roman"/>
          <w:color w:val="000000"/>
          <w:sz w:val="24"/>
          <w:szCs w:val="24"/>
        </w:rPr>
        <w:t>Zamawiający</w:t>
      </w:r>
      <w:r>
        <w:rPr>
          <w:rFonts w:cs="Albert Sans" w:ascii="Times New Roman" w:hAnsi="Times New Roman"/>
          <w:color w:val="000000"/>
          <w:sz w:val="24"/>
          <w:szCs w:val="24"/>
        </w:rPr>
        <w:t xml:space="preserve"> zobowiązuje się zapłacić Wykonawcy wynagrodzenie w wysokości ………………………………….. zł (słownie: ……………………………………………………………….. złotych </w:t>
      </w:r>
      <w:r>
        <w:rPr>
          <w:rFonts w:cs="Albert Sans" w:ascii="Times New Roman" w:hAnsi="Times New Roman"/>
          <w:color w:val="000000"/>
          <w:sz w:val="24"/>
          <w:szCs w:val="24"/>
          <w:vertAlign w:val="superscript"/>
        </w:rPr>
        <w:t>00</w:t>
      </w:r>
      <w:r>
        <w:rPr>
          <w:rFonts w:cs="Albert Sans" w:ascii="Times New Roman" w:hAnsi="Times New Roman"/>
          <w:color w:val="000000"/>
          <w:sz w:val="24"/>
          <w:szCs w:val="24"/>
        </w:rPr>
        <w:t>/</w:t>
      </w:r>
      <w:r>
        <w:rPr>
          <w:rFonts w:cs="Albert Sans" w:ascii="Times New Roman" w:hAnsi="Times New Roman"/>
          <w:color w:val="000000"/>
          <w:sz w:val="24"/>
          <w:szCs w:val="24"/>
          <w:vertAlign w:val="subscript"/>
        </w:rPr>
        <w:t>100</w:t>
      </w:r>
      <w:r>
        <w:rPr>
          <w:rFonts w:cs="Albert Sans" w:ascii="Times New Roman" w:hAnsi="Times New Roman"/>
          <w:color w:val="000000"/>
          <w:sz w:val="24"/>
          <w:szCs w:val="24"/>
        </w:rPr>
        <w:t xml:space="preserve">) brutto. Wynagrodzenie obejmuje kwotę netto w wysokości ………………………. zł (słownie: …………………………………………….. </w:t>
      </w:r>
      <w:r>
        <w:rPr>
          <w:rFonts w:cs="Albert Sans" w:ascii="Times New Roman" w:hAnsi="Times New Roman"/>
          <w:color w:val="000000"/>
          <w:sz w:val="24"/>
          <w:szCs w:val="24"/>
          <w:vertAlign w:val="superscript"/>
        </w:rPr>
        <w:t>00</w:t>
      </w:r>
      <w:r>
        <w:rPr>
          <w:rFonts w:cs="Albert Sans" w:ascii="Times New Roman" w:hAnsi="Times New Roman"/>
          <w:color w:val="000000"/>
          <w:sz w:val="24"/>
          <w:szCs w:val="24"/>
        </w:rPr>
        <w:t>/</w:t>
      </w:r>
      <w:r>
        <w:rPr>
          <w:rFonts w:cs="Albert Sans" w:ascii="Times New Roman" w:hAnsi="Times New Roman"/>
          <w:color w:val="000000"/>
          <w:sz w:val="24"/>
          <w:szCs w:val="24"/>
          <w:vertAlign w:val="subscript"/>
        </w:rPr>
        <w:t>100</w:t>
      </w:r>
      <w:r>
        <w:rPr>
          <w:rFonts w:cs="Albert Sans" w:ascii="Times New Roman" w:hAnsi="Times New Roman"/>
          <w:color w:val="000000"/>
          <w:sz w:val="24"/>
          <w:szCs w:val="24"/>
        </w:rPr>
        <w:t xml:space="preserve">) oraz kwotę podatku od towarów i usług w kwocie ………………………………………… zł (słownie: …………………………………………………….. </w:t>
      </w:r>
      <w:r>
        <w:rPr>
          <w:rFonts w:cs="Albert Sans" w:ascii="Times New Roman" w:hAnsi="Times New Roman"/>
          <w:color w:val="000000"/>
          <w:sz w:val="24"/>
          <w:szCs w:val="24"/>
          <w:vertAlign w:val="superscript"/>
        </w:rPr>
        <w:t>00</w:t>
      </w:r>
      <w:r>
        <w:rPr>
          <w:rFonts w:cs="Albert Sans" w:ascii="Times New Roman" w:hAnsi="Times New Roman"/>
          <w:color w:val="000000"/>
          <w:sz w:val="24"/>
          <w:szCs w:val="24"/>
        </w:rPr>
        <w:t>/</w:t>
      </w:r>
      <w:r>
        <w:rPr>
          <w:rFonts w:cs="Albert Sans" w:ascii="Times New Roman" w:hAnsi="Times New Roman"/>
          <w:color w:val="000000"/>
          <w:sz w:val="24"/>
          <w:szCs w:val="24"/>
          <w:vertAlign w:val="subscript"/>
        </w:rPr>
        <w:t>100</w:t>
      </w:r>
      <w:r>
        <w:rPr>
          <w:rFonts w:cs="Albert Sans" w:ascii="Times New Roman" w:hAnsi="Times New Roman"/>
          <w:color w:val="000000"/>
          <w:sz w:val="24"/>
          <w:szCs w:val="24"/>
        </w:rPr>
        <w:t>).</w:t>
      </w:r>
    </w:p>
    <w:p>
      <w:pPr>
        <w:pStyle w:val="Normal"/>
        <w:numPr>
          <w:ilvl w:val="0"/>
          <w:numId w:val="6"/>
        </w:numPr>
        <w:spacing w:lineRule="auto" w:line="276"/>
        <w:ind w:left="426" w:hanging="426"/>
        <w:jc w:val="both"/>
        <w:rPr>
          <w:rFonts w:ascii="Albert Sans" w:hAnsi="Albert Sans" w:cs="Garamond"/>
          <w:color w:val="000000"/>
          <w:sz w:val="21"/>
          <w:szCs w:val="21"/>
        </w:rPr>
      </w:pPr>
      <w:r>
        <w:rPr>
          <w:rFonts w:cs="Garamond" w:ascii="Times New Roman" w:hAnsi="Times New Roman"/>
          <w:color w:val="000000"/>
          <w:sz w:val="24"/>
          <w:szCs w:val="24"/>
        </w:rPr>
        <w:t>Wynagrodzenie, o którym mowa w ust. 1, jest wynagrodzeniem ryczałtowym i obejmuje wszystkie koszty związane z realizacją przedmiotu niniejszej umowy wynikające wprost z OPZ, z zastrzeżeniem zmian, o których mowa w §1 pkt. 6, a także wszystkie składniki oraz obciążenia, jak również wszelkie koszty poniesione przez Wykonawcę, które są niezbędne do należytej i terminowej realizacji przedmiotu umowy zgodnie z projektem, warunkami umowy, w szczególności koszty związane z uzyskaniem koniecznych zezwoleń, pozwoleń, uzgodnień, opinii, certyfikatów, ekspertyz, koszty pracy urządzeń, zakupu materiałów, urządzeń i instalacji, a także opłaty za tyczenie, pomiary geodezyjne. Ponadto wynagrodzenie obejmuje podatki, cła, koszty transportu na terenie budowy, załadunku, rozładunku, transportu, wywozu, recyklingu, składowania i utylizacji odpadów, opłaty za usługi geodezyjne i geotechniczne, jak i opłaty za kontrole, testy związane z pracami stanowiącymi przedmiot umowy. Nadto wynagrodzenie obejmuje koszty związane z usunięciem powstałych podczas prowadzenia prac budowlanych uszkodzeń, awarii, jak również przywróceniem „terenu” budowy do stanu nie gorszego niż przed przystąpieniem do prac budowlanych.</w:t>
      </w:r>
    </w:p>
    <w:p>
      <w:pPr>
        <w:pStyle w:val="Normal"/>
        <w:numPr>
          <w:ilvl w:val="0"/>
          <w:numId w:val="6"/>
        </w:numPr>
        <w:tabs>
          <w:tab w:val="left" w:pos="-6237" w:leader="none"/>
        </w:tabs>
        <w:spacing w:lineRule="auto" w:line="276"/>
        <w:ind w:left="426" w:hanging="426"/>
        <w:jc w:val="both"/>
        <w:rPr>
          <w:rFonts w:ascii="Times New Roman" w:hAnsi="Times New Roman" w:cs="Garamond"/>
          <w:color w:val="000000"/>
          <w:sz w:val="24"/>
          <w:szCs w:val="24"/>
        </w:rPr>
      </w:pPr>
      <w:r>
        <w:rPr>
          <w:rFonts w:cs="Garamond" w:ascii="Times New Roman" w:hAnsi="Times New Roman"/>
          <w:color w:val="000000"/>
          <w:sz w:val="24"/>
          <w:szCs w:val="24"/>
        </w:rPr>
        <w:t>Ryzyko z tytułu oszacowania wszelkich kosztów związanych z realizacją przedmiotu umowy obciąża w całości Wykonawcę.</w:t>
      </w:r>
    </w:p>
    <w:p>
      <w:pPr>
        <w:pStyle w:val="Normal"/>
        <w:numPr>
          <w:ilvl w:val="0"/>
          <w:numId w:val="6"/>
        </w:numPr>
        <w:tabs>
          <w:tab w:val="left" w:pos="-6237" w:leader="none"/>
        </w:tabs>
        <w:spacing w:lineRule="auto" w:line="276"/>
        <w:ind w:left="426" w:hanging="426"/>
        <w:jc w:val="both"/>
        <w:rPr>
          <w:rFonts w:ascii="Times New Roman" w:hAnsi="Times New Roman" w:cs="Garamond"/>
          <w:color w:val="000000"/>
          <w:sz w:val="24"/>
          <w:szCs w:val="24"/>
        </w:rPr>
      </w:pPr>
      <w:r>
        <w:rPr>
          <w:rFonts w:cs="Garamond" w:ascii="Times New Roman" w:hAnsi="Times New Roman"/>
          <w:color w:val="000000"/>
          <w:sz w:val="24"/>
          <w:szCs w:val="24"/>
        </w:rPr>
        <w:t>Niedoszacowanie, pominięcie oraz brak rozpoznania zakresu przedmiotu umowy nie może być podstawą do żądania przez Wykonawcę zmiany wynagrodzenia określonego w ust. 1.</w:t>
      </w:r>
    </w:p>
    <w:p>
      <w:pPr>
        <w:pStyle w:val="Normal"/>
        <w:numPr>
          <w:ilvl w:val="0"/>
          <w:numId w:val="6"/>
        </w:numPr>
        <w:tabs>
          <w:tab w:val="left" w:pos="-6237" w:leader="none"/>
        </w:tabs>
        <w:spacing w:lineRule="auto" w:line="276"/>
        <w:ind w:left="426" w:hanging="426"/>
        <w:jc w:val="both"/>
        <w:rPr>
          <w:rFonts w:ascii="Times New Roman" w:hAnsi="Times New Roman" w:cs="Garamond"/>
          <w:color w:val="000000"/>
          <w:sz w:val="24"/>
          <w:szCs w:val="24"/>
        </w:rPr>
      </w:pPr>
      <w:r>
        <w:rPr>
          <w:rFonts w:cs="Garamond" w:ascii="Times New Roman" w:hAnsi="Times New Roman"/>
          <w:color w:val="000000"/>
          <w:sz w:val="24"/>
          <w:szCs w:val="24"/>
        </w:rPr>
        <w:t xml:space="preserve">Wykonawca oświadcza, że jest czynnym podatnikiem podatku od towarów i usług, uprawnionym do wystawienia faktury VAT. </w:t>
      </w:r>
    </w:p>
    <w:p>
      <w:pPr>
        <w:pStyle w:val="Normal"/>
        <w:numPr>
          <w:ilvl w:val="0"/>
          <w:numId w:val="6"/>
        </w:numPr>
        <w:tabs>
          <w:tab w:val="left" w:pos="-6237" w:leader="none"/>
        </w:tabs>
        <w:spacing w:lineRule="auto" w:line="276"/>
        <w:ind w:left="426" w:hanging="426"/>
        <w:jc w:val="both"/>
        <w:rPr>
          <w:rFonts w:ascii="Times New Roman" w:hAnsi="Times New Roman" w:cs="Garamond"/>
          <w:color w:val="000000"/>
          <w:sz w:val="24"/>
          <w:szCs w:val="24"/>
        </w:rPr>
      </w:pPr>
      <w:r>
        <w:rPr>
          <w:rFonts w:cs="Garamond" w:ascii="Times New Roman" w:hAnsi="Times New Roman"/>
          <w:color w:val="000000"/>
          <w:sz w:val="24"/>
          <w:szCs w:val="24"/>
        </w:rPr>
        <w:t>Zamawiający</w:t>
      </w:r>
      <w:r>
        <w:rPr>
          <w:rFonts w:cs="Garamond" w:ascii="Times New Roman" w:hAnsi="Times New Roman"/>
          <w:color w:val="000000"/>
          <w:sz w:val="24"/>
          <w:szCs w:val="24"/>
        </w:rPr>
        <w:t xml:space="preserve"> nie dopuszcza częściowego rozliczenia robót.</w:t>
      </w:r>
    </w:p>
    <w:p>
      <w:pPr>
        <w:pStyle w:val="Normal"/>
        <w:numPr>
          <w:ilvl w:val="0"/>
          <w:numId w:val="6"/>
        </w:numPr>
        <w:tabs>
          <w:tab w:val="left" w:pos="-6237" w:leader="none"/>
        </w:tabs>
        <w:spacing w:lineRule="auto" w:line="276"/>
        <w:ind w:left="426" w:hanging="426"/>
        <w:jc w:val="both"/>
        <w:rPr>
          <w:rFonts w:ascii="Times New Roman" w:hAnsi="Times New Roman"/>
          <w:color w:val="000000"/>
          <w:sz w:val="24"/>
          <w:szCs w:val="24"/>
        </w:rPr>
      </w:pPr>
      <w:r>
        <w:rPr>
          <w:rFonts w:cs="Garamond" w:ascii="Times New Roman" w:hAnsi="Times New Roman"/>
          <w:color w:val="000000"/>
          <w:sz w:val="24"/>
          <w:szCs w:val="24"/>
        </w:rPr>
        <w:t>Rozliczenie końcowe nastąpi po bezusterkowym odbiorze końcowym robót i podpisaniu przez komisję odbiorową, o której mowa w § 6 ust. 6, protokołu końcowego odbioru robót bez zastrzeżeń.</w:t>
      </w:r>
    </w:p>
    <w:p>
      <w:pPr>
        <w:pStyle w:val="Normal"/>
        <w:numPr>
          <w:ilvl w:val="0"/>
          <w:numId w:val="6"/>
        </w:numPr>
        <w:tabs>
          <w:tab w:val="left" w:pos="-6237" w:leader="none"/>
        </w:tabs>
        <w:spacing w:lineRule="auto" w:line="276"/>
        <w:ind w:left="426" w:hanging="426"/>
        <w:jc w:val="both"/>
        <w:rPr>
          <w:rFonts w:ascii="Times New Roman" w:hAnsi="Times New Roman"/>
          <w:color w:val="000000"/>
          <w:sz w:val="24"/>
          <w:szCs w:val="24"/>
        </w:rPr>
      </w:pPr>
      <w:r>
        <w:rPr>
          <w:rFonts w:cs="Garamond" w:ascii="Times New Roman" w:hAnsi="Times New Roman"/>
          <w:color w:val="000000"/>
          <w:sz w:val="24"/>
          <w:szCs w:val="24"/>
        </w:rPr>
        <w:t xml:space="preserve">Zamawiający dokona zapłaty wynagrodzenia na rzecz Wykonawcy w terminie do 30 dni od daty otrzymania przez </w:t>
      </w:r>
      <w:r>
        <w:rPr>
          <w:rFonts w:cs="Garamond" w:ascii="Times New Roman" w:hAnsi="Times New Roman"/>
          <w:color w:val="000000"/>
          <w:sz w:val="24"/>
          <w:szCs w:val="24"/>
        </w:rPr>
        <w:t>Zamawiającego</w:t>
      </w:r>
      <w:r>
        <w:rPr>
          <w:rFonts w:cs="Garamond" w:ascii="Times New Roman" w:hAnsi="Times New Roman"/>
          <w:color w:val="000000"/>
          <w:sz w:val="24"/>
          <w:szCs w:val="24"/>
        </w:rPr>
        <w:t xml:space="preserve"> prawidłowo wystawionej faktury na rachunek bankowy na niej wskazany.</w:t>
      </w:r>
    </w:p>
    <w:p>
      <w:pPr>
        <w:pStyle w:val="Normal"/>
        <w:numPr>
          <w:ilvl w:val="0"/>
          <w:numId w:val="6"/>
        </w:numPr>
        <w:tabs>
          <w:tab w:val="left" w:pos="-6237" w:leader="none"/>
        </w:tabs>
        <w:spacing w:lineRule="auto" w:line="276"/>
        <w:ind w:left="426" w:hanging="426"/>
        <w:jc w:val="both"/>
        <w:rPr>
          <w:rFonts w:ascii="Times New Roman" w:hAnsi="Times New Roman" w:cs="Garamond"/>
          <w:color w:val="000000"/>
          <w:sz w:val="24"/>
          <w:szCs w:val="24"/>
        </w:rPr>
      </w:pPr>
      <w:r>
        <w:rPr>
          <w:rFonts w:cs="Garamond" w:ascii="Times New Roman" w:hAnsi="Times New Roman"/>
          <w:color w:val="000000"/>
          <w:sz w:val="24"/>
          <w:szCs w:val="24"/>
        </w:rPr>
        <w:t>Za dzień zapłaty uważa się datę obciążenia rachunku bankowego Zamawiającego.</w:t>
      </w:r>
    </w:p>
    <w:p>
      <w:pPr>
        <w:pStyle w:val="Normal"/>
        <w:numPr>
          <w:ilvl w:val="0"/>
          <w:numId w:val="6"/>
        </w:numPr>
        <w:tabs>
          <w:tab w:val="left" w:pos="-6237" w:leader="none"/>
        </w:tabs>
        <w:spacing w:lineRule="auto" w:line="276"/>
        <w:ind w:left="426" w:hanging="426"/>
        <w:jc w:val="both"/>
        <w:rPr>
          <w:rFonts w:ascii="Times New Roman" w:hAnsi="Times New Roman" w:cs="Garamond"/>
          <w:color w:val="000000"/>
          <w:sz w:val="24"/>
          <w:szCs w:val="24"/>
        </w:rPr>
      </w:pPr>
      <w:r>
        <w:rPr>
          <w:rFonts w:cs="Garamond" w:ascii="Times New Roman" w:hAnsi="Times New Roman"/>
          <w:color w:val="000000"/>
          <w:sz w:val="24"/>
          <w:szCs w:val="24"/>
        </w:rPr>
        <w:t>Wystawienie faktury, o której mowa w ust. 7 nastąpi po podpisaniu protokołu końcowego odbioru robót budowlanych.</w:t>
      </w:r>
    </w:p>
    <w:p>
      <w:pPr>
        <w:pStyle w:val="Normal"/>
        <w:numPr>
          <w:ilvl w:val="0"/>
          <w:numId w:val="6"/>
        </w:numPr>
        <w:tabs>
          <w:tab w:val="left" w:pos="-6237" w:leader="none"/>
        </w:tabs>
        <w:spacing w:lineRule="auto" w:line="276"/>
        <w:ind w:left="426" w:hanging="426"/>
        <w:jc w:val="both"/>
        <w:rPr>
          <w:rFonts w:ascii="Albert Sans" w:hAnsi="Albert Sans" w:cs="Garamond"/>
          <w:color w:val="000000"/>
          <w:sz w:val="21"/>
          <w:szCs w:val="21"/>
        </w:rPr>
      </w:pPr>
      <w:r>
        <w:rPr>
          <w:rFonts w:cs="Garamond" w:ascii="Times New Roman" w:hAnsi="Times New Roman"/>
          <w:color w:val="000000"/>
          <w:sz w:val="24"/>
          <w:szCs w:val="24"/>
        </w:rPr>
        <w:t>Warunkiem zapłaty wynagrodzenia, o którym mowa w ust. 1, jest przedstawienie przez Wykonawcę dowodów potwierdzających zapłatę wymagalnego wynagrodzenia podwykonawców lub dalszych podwykonawców.</w:t>
      </w:r>
    </w:p>
    <w:p>
      <w:pPr>
        <w:pStyle w:val="Normal"/>
        <w:spacing w:lineRule="auto" w:line="276"/>
        <w:jc w:val="center"/>
        <w:rPr>
          <w:rFonts w:ascii="Times New Roman" w:hAnsi="Times New Roman" w:cs="Garamond"/>
          <w:color w:val="000000"/>
          <w:sz w:val="24"/>
          <w:szCs w:val="24"/>
        </w:rPr>
      </w:pPr>
      <w:r>
        <w:rPr>
          <w:rFonts w:cs="Garamond" w:ascii="Times New Roman" w:hAnsi="Times New Roman"/>
          <w:color w:val="000000"/>
          <w:sz w:val="24"/>
          <w:szCs w:val="24"/>
        </w:rPr>
      </w:r>
    </w:p>
    <w:p>
      <w:pPr>
        <w:pStyle w:val="Normal"/>
        <w:spacing w:lineRule="auto" w:line="276"/>
        <w:jc w:val="center"/>
        <w:rPr>
          <w:rFonts w:ascii="Albert Sans" w:hAnsi="Albert Sans" w:eastAsia="Times New Roman" w:cs="Garamond"/>
          <w:color w:val="000000"/>
          <w:sz w:val="21"/>
          <w:szCs w:val="21"/>
          <w:lang w:eastAsia="pl-PL"/>
        </w:rPr>
      </w:pPr>
      <w:r>
        <w:rPr>
          <w:rFonts w:cs="Garamond" w:ascii="Times New Roman" w:hAnsi="Times New Roman"/>
          <w:b/>
          <w:bCs/>
          <w:color w:val="000000"/>
          <w:sz w:val="24"/>
          <w:szCs w:val="24"/>
        </w:rPr>
        <w:t>§ 10.</w:t>
      </w:r>
    </w:p>
    <w:p>
      <w:pPr>
        <w:pStyle w:val="Normal"/>
        <w:numPr>
          <w:ilvl w:val="0"/>
          <w:numId w:val="16"/>
        </w:numPr>
        <w:tabs>
          <w:tab w:val="left" w:pos="-4678" w:leader="none"/>
        </w:tabs>
        <w:spacing w:lineRule="auto" w:line="276"/>
        <w:ind w:left="283" w:hanging="283"/>
        <w:jc w:val="both"/>
        <w:rPr>
          <w:rFonts w:ascii="Times New Roman" w:hAnsi="Times New Roman"/>
          <w:color w:val="000000"/>
          <w:sz w:val="24"/>
          <w:szCs w:val="24"/>
        </w:rPr>
      </w:pPr>
      <w:r>
        <w:rPr>
          <w:rFonts w:eastAsia="Times New Roman" w:cs="Garamond" w:ascii="Times New Roman" w:hAnsi="Times New Roman"/>
          <w:color w:val="000000"/>
          <w:sz w:val="24"/>
          <w:szCs w:val="24"/>
          <w:lang w:eastAsia="pl-PL"/>
        </w:rPr>
        <w:t>Zamawiającemu przysługuje prawo odstąpienia od umowy w następujących sytuacjach:</w:t>
      </w:r>
    </w:p>
    <w:p>
      <w:pPr>
        <w:pStyle w:val="Normal"/>
        <w:numPr>
          <w:ilvl w:val="0"/>
          <w:numId w:val="17"/>
        </w:numPr>
        <w:tabs>
          <w:tab w:val="left" w:pos="-4678" w:leader="none"/>
        </w:tabs>
        <w:spacing w:lineRule="auto" w:line="276"/>
        <w:ind w:left="567" w:hanging="283"/>
        <w:jc w:val="both"/>
        <w:rPr>
          <w:rFonts w:ascii="Times New Roman" w:hAnsi="Times New Roman" w:eastAsia="Times New Roman" w:cs="Garamond"/>
          <w:color w:val="000000"/>
          <w:sz w:val="24"/>
          <w:szCs w:val="24"/>
          <w:lang w:eastAsia="pl-PL"/>
        </w:rPr>
      </w:pPr>
      <w:r>
        <w:rPr>
          <w:rFonts w:eastAsia="Times New Roman" w:cs="Garamond" w:ascii="Times New Roman" w:hAnsi="Times New Roman"/>
          <w:color w:val="000000"/>
          <w:sz w:val="24"/>
          <w:szCs w:val="24"/>
          <w:lang w:eastAsia="pl-PL"/>
        </w:rPr>
        <w:t>gdy zostanie powzięta wiadomość o grożącej upadłości lub likwidacji Wykonawcy,</w:t>
      </w:r>
    </w:p>
    <w:p>
      <w:pPr>
        <w:pStyle w:val="Normal"/>
        <w:numPr>
          <w:ilvl w:val="0"/>
          <w:numId w:val="17"/>
        </w:numPr>
        <w:tabs>
          <w:tab w:val="left" w:pos="-4678" w:leader="none"/>
        </w:tabs>
        <w:spacing w:lineRule="auto" w:line="276"/>
        <w:ind w:left="567" w:hanging="283"/>
        <w:jc w:val="both"/>
        <w:rPr>
          <w:rFonts w:ascii="Times New Roman" w:hAnsi="Times New Roman" w:eastAsia="Times New Roman" w:cs="Garamond"/>
          <w:color w:val="000000"/>
          <w:sz w:val="24"/>
          <w:szCs w:val="24"/>
          <w:lang w:eastAsia="pl-PL"/>
        </w:rPr>
      </w:pPr>
      <w:r>
        <w:rPr>
          <w:rFonts w:eastAsia="Times New Roman" w:cs="Garamond" w:ascii="Times New Roman" w:hAnsi="Times New Roman"/>
          <w:color w:val="000000"/>
          <w:sz w:val="24"/>
          <w:szCs w:val="24"/>
          <w:lang w:eastAsia="pl-PL"/>
        </w:rPr>
        <w:t>gdy Wykonawca nie rozpoczął robót w ustalonym terminie z przyczyn leżących po stronie Wykonawcy i opóźnienie wynosi co najmniej 7 dni,</w:t>
      </w:r>
    </w:p>
    <w:p>
      <w:pPr>
        <w:pStyle w:val="Normal"/>
        <w:numPr>
          <w:ilvl w:val="0"/>
          <w:numId w:val="17"/>
        </w:numPr>
        <w:tabs>
          <w:tab w:val="left" w:pos="-4678" w:leader="none"/>
        </w:tabs>
        <w:spacing w:lineRule="auto" w:line="276"/>
        <w:ind w:left="567" w:hanging="283"/>
        <w:jc w:val="both"/>
        <w:rPr>
          <w:rFonts w:ascii="Albert Sans" w:hAnsi="Albert Sans" w:cs="Garamond"/>
          <w:color w:val="000000"/>
          <w:sz w:val="21"/>
          <w:szCs w:val="21"/>
        </w:rPr>
      </w:pPr>
      <w:r>
        <w:rPr>
          <w:rFonts w:eastAsia="Times New Roman" w:cs="Garamond" w:ascii="Times New Roman" w:hAnsi="Times New Roman"/>
          <w:color w:val="000000"/>
          <w:sz w:val="24"/>
          <w:szCs w:val="24"/>
          <w:lang w:eastAsia="pl-PL"/>
        </w:rPr>
        <w:t>gdy z przyczyn leżących po stronie Wykonawcy nastąpiła przerwa w realizacji przedmiotu umowy trwająca dłużej niż 7 dni.</w:t>
      </w:r>
    </w:p>
    <w:p>
      <w:pPr>
        <w:pStyle w:val="Normal"/>
        <w:numPr>
          <w:ilvl w:val="0"/>
          <w:numId w:val="17"/>
        </w:numPr>
        <w:tabs>
          <w:tab w:val="left" w:pos="-4678" w:leader="none"/>
        </w:tabs>
        <w:spacing w:lineRule="auto" w:line="276"/>
        <w:ind w:left="567" w:hanging="283"/>
        <w:jc w:val="both"/>
        <w:rPr>
          <w:rFonts w:ascii="Albert Sans" w:hAnsi="Albert Sans" w:cs="Garamond"/>
          <w:color w:val="000000"/>
          <w:sz w:val="21"/>
          <w:szCs w:val="21"/>
          <w:lang w:eastAsia="pl-PL"/>
        </w:rPr>
      </w:pPr>
      <w:r>
        <w:rPr>
          <w:rFonts w:cs="Garamond" w:ascii="Times New Roman" w:hAnsi="Times New Roman"/>
          <w:color w:val="000000"/>
          <w:sz w:val="24"/>
          <w:szCs w:val="24"/>
        </w:rPr>
        <w:t>niewywiązania się przez Wykonawcę z obowiązków wynikających z niniejszej umowy, po uprzednim dwukrotnym bezskutecznym wezwaniu Wykonawcy przez Zamawiającego do prawidłowej realizacji umowy (sytuacja ta będzie uznawana przez Strony za zaistniałą z winy Wykonawcy),</w:t>
      </w:r>
    </w:p>
    <w:p>
      <w:pPr>
        <w:pStyle w:val="NormalWeb"/>
        <w:numPr>
          <w:ilvl w:val="0"/>
          <w:numId w:val="17"/>
        </w:numPr>
        <w:tabs>
          <w:tab w:val="left" w:pos="-4678" w:leader="none"/>
        </w:tabs>
        <w:spacing w:lineRule="auto" w:line="276" w:before="0" w:after="0"/>
        <w:ind w:left="567" w:right="0" w:hanging="283"/>
        <w:jc w:val="both"/>
        <w:rPr>
          <w:rFonts w:ascii="Albert Sans" w:hAnsi="Albert Sans" w:cs="Garamond"/>
          <w:color w:val="000000"/>
          <w:sz w:val="21"/>
          <w:szCs w:val="21"/>
        </w:rPr>
      </w:pPr>
      <w:r>
        <w:rPr>
          <w:rFonts w:cs="Garamond" w:ascii="Times New Roman" w:hAnsi="Times New Roman"/>
          <w:color w:val="000000"/>
          <w:sz w:val="24"/>
          <w:szCs w:val="24"/>
          <w:lang w:eastAsia="pl-PL"/>
        </w:rPr>
        <w:t>jeżeli Wykonawca nie przedłoży dowodu zawarcia umowy ubezpieczenia w ciągu 7 dni od daty upływu ważności ubezpieczenia w przypadku, gdy ważność ubezpieczenia upłynie w trakcie realizacji kontraktu,</w:t>
      </w:r>
    </w:p>
    <w:p>
      <w:pPr>
        <w:pStyle w:val="NormalWeb"/>
        <w:numPr>
          <w:ilvl w:val="0"/>
          <w:numId w:val="17"/>
        </w:numPr>
        <w:tabs>
          <w:tab w:val="left" w:pos="-4678" w:leader="none"/>
        </w:tabs>
        <w:spacing w:lineRule="auto" w:line="276" w:before="0" w:after="0"/>
        <w:ind w:left="567" w:right="0" w:hanging="283"/>
        <w:jc w:val="both"/>
        <w:rPr>
          <w:rFonts w:ascii="Times New Roman" w:hAnsi="Times New Roman"/>
          <w:color w:val="000000"/>
          <w:sz w:val="24"/>
          <w:szCs w:val="24"/>
        </w:rPr>
      </w:pPr>
      <w:r>
        <w:rPr>
          <w:rFonts w:cs="Garamond" w:ascii="Times New Roman" w:hAnsi="Times New Roman"/>
          <w:color w:val="000000"/>
          <w:sz w:val="24"/>
          <w:szCs w:val="24"/>
        </w:rPr>
        <w:t xml:space="preserve">w przypadku stwierdzenia, że Wykonawca realizuje przedmiot umowy przy udziale osób pełniących funkcje kierownicze lub projektowe nieposiadających wymaganych prawem uprawnień – w terminie 2 miesięcy </w:t>
      </w:r>
      <w:r>
        <w:rPr>
          <w:rFonts w:cs="Garamond" w:ascii="Times New Roman" w:hAnsi="Times New Roman"/>
          <w:color w:val="000000"/>
          <w:sz w:val="24"/>
          <w:szCs w:val="24"/>
          <w:lang w:eastAsia="pl-PL"/>
        </w:rPr>
        <w:t>od dnia powzięcia przez Zamawiającego wiadomości o tych okolicznościach</w:t>
      </w:r>
      <w:r>
        <w:rPr>
          <w:rFonts w:cs="Garamond" w:ascii="Times New Roman" w:hAnsi="Times New Roman"/>
          <w:color w:val="000000"/>
          <w:sz w:val="24"/>
          <w:szCs w:val="24"/>
        </w:rPr>
        <w:t>,</w:t>
      </w:r>
    </w:p>
    <w:p>
      <w:pPr>
        <w:pStyle w:val="NormalWeb"/>
        <w:numPr>
          <w:ilvl w:val="0"/>
          <w:numId w:val="17"/>
        </w:numPr>
        <w:tabs>
          <w:tab w:val="left" w:pos="-4678" w:leader="none"/>
        </w:tabs>
        <w:spacing w:lineRule="auto" w:line="276" w:before="0" w:after="0"/>
        <w:ind w:left="567" w:right="0" w:hanging="283"/>
        <w:jc w:val="both"/>
        <w:rPr>
          <w:rFonts w:ascii="Albert Sans" w:hAnsi="Albert Sans" w:cs="Garamond"/>
          <w:color w:val="000000"/>
          <w:sz w:val="21"/>
          <w:szCs w:val="21"/>
          <w:lang w:eastAsia="pl-PL"/>
        </w:rPr>
      </w:pPr>
      <w:r>
        <w:rPr>
          <w:rFonts w:cs="Garamond" w:ascii="Times New Roman" w:hAnsi="Times New Roman"/>
          <w:color w:val="000000"/>
          <w:sz w:val="24"/>
          <w:szCs w:val="24"/>
        </w:rPr>
        <w:t>w przypadku, gdy Zamawiający dwukrotnie dokonał bezpośredniej zapłaty należnego wynagrodzenia podwykonawcy lub dalszemu podwykonawcy na sumę większą niż 10% wartości niniejszej umowy (sytuacja ta będzie uznawana przez Strony za zaistniałą z winy Wykonawcy).</w:t>
      </w:r>
    </w:p>
    <w:p>
      <w:pPr>
        <w:pStyle w:val="Normal"/>
        <w:numPr>
          <w:ilvl w:val="0"/>
          <w:numId w:val="18"/>
        </w:numPr>
        <w:tabs>
          <w:tab w:val="left" w:pos="-4678" w:leader="none"/>
        </w:tabs>
        <w:spacing w:lineRule="auto" w:line="276"/>
        <w:ind w:left="283" w:hanging="283"/>
        <w:jc w:val="both"/>
        <w:rPr>
          <w:rFonts w:ascii="Times New Roman" w:hAnsi="Times New Roman" w:eastAsia="Times New Roman" w:cs="Garamond"/>
          <w:color w:val="000000"/>
          <w:sz w:val="24"/>
          <w:szCs w:val="24"/>
          <w:lang w:eastAsia="pl-PL"/>
        </w:rPr>
      </w:pPr>
      <w:r>
        <w:rPr>
          <w:rFonts w:eastAsia="Times New Roman" w:cs="Garamond" w:ascii="Times New Roman" w:hAnsi="Times New Roman"/>
          <w:color w:val="000000"/>
          <w:sz w:val="24"/>
          <w:szCs w:val="24"/>
          <w:lang w:eastAsia="pl-PL"/>
        </w:rPr>
        <w:t>Zamawiającemu przysługuje prawo odstąpienia od umowy z przyczyn niezależnych od żadnej ze stron, jeżeli 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wynagrodzenia należnego mu z tytułu wykonania części przedmiotu umowy.</w:t>
      </w:r>
    </w:p>
    <w:p>
      <w:pPr>
        <w:pStyle w:val="Normal"/>
        <w:numPr>
          <w:ilvl w:val="0"/>
          <w:numId w:val="18"/>
        </w:numPr>
        <w:tabs>
          <w:tab w:val="left" w:pos="-4678" w:leader="none"/>
        </w:tabs>
        <w:spacing w:lineRule="auto" w:line="276"/>
        <w:ind w:left="283" w:hanging="283"/>
        <w:jc w:val="both"/>
        <w:rPr>
          <w:rFonts w:ascii="Times New Roman" w:hAnsi="Times New Roman" w:eastAsia="Times New Roman" w:cs="Garamond"/>
          <w:color w:val="000000"/>
          <w:sz w:val="24"/>
          <w:szCs w:val="24"/>
          <w:lang w:eastAsia="pl-PL"/>
        </w:rPr>
      </w:pPr>
      <w:r>
        <w:rPr>
          <w:rFonts w:eastAsia="Times New Roman" w:cs="Garamond" w:ascii="Times New Roman" w:hAnsi="Times New Roman"/>
          <w:color w:val="000000"/>
          <w:sz w:val="24"/>
          <w:szCs w:val="24"/>
          <w:lang w:eastAsia="pl-PL"/>
        </w:rPr>
        <w:t>Oświadczenie o odstąpieniu od umowy wymaga formy pisemnej, pod rygorem nieważności.</w:t>
      </w:r>
    </w:p>
    <w:p>
      <w:pPr>
        <w:pStyle w:val="Normal"/>
        <w:numPr>
          <w:ilvl w:val="0"/>
          <w:numId w:val="18"/>
        </w:numPr>
        <w:tabs>
          <w:tab w:val="left" w:pos="-4678" w:leader="none"/>
        </w:tabs>
        <w:spacing w:lineRule="auto" w:line="276"/>
        <w:ind w:left="283" w:hanging="283"/>
        <w:jc w:val="both"/>
        <w:rPr>
          <w:rFonts w:ascii="Times New Roman" w:hAnsi="Times New Roman" w:eastAsia="Times New Roman" w:cs="Garamond"/>
          <w:color w:val="000000"/>
          <w:sz w:val="24"/>
          <w:szCs w:val="24"/>
          <w:lang w:eastAsia="pl-PL"/>
        </w:rPr>
      </w:pPr>
      <w:r>
        <w:rPr>
          <w:rFonts w:eastAsia="Times New Roman" w:cs="Garamond" w:ascii="Times New Roman" w:hAnsi="Times New Roman"/>
          <w:color w:val="000000"/>
          <w:sz w:val="24"/>
          <w:szCs w:val="24"/>
          <w:lang w:eastAsia="pl-PL"/>
        </w:rPr>
        <w:t>Odstąpienie od umowy może nastąpić w terminie 7 dni od dnia powzięcia wiadomości o okolicznościach uprawniających do odstąpienia, z zastrzeżeniem ust. 1 pkt 1 i 7.</w:t>
      </w:r>
    </w:p>
    <w:p>
      <w:pPr>
        <w:pStyle w:val="Normal"/>
        <w:numPr>
          <w:ilvl w:val="0"/>
          <w:numId w:val="18"/>
        </w:numPr>
        <w:tabs>
          <w:tab w:val="left" w:pos="-4678" w:leader="none"/>
        </w:tabs>
        <w:spacing w:lineRule="auto" w:line="276"/>
        <w:ind w:left="283" w:hanging="283"/>
        <w:jc w:val="both"/>
        <w:rPr>
          <w:rFonts w:ascii="Times New Roman" w:hAnsi="Times New Roman"/>
          <w:color w:val="000000"/>
          <w:sz w:val="24"/>
          <w:szCs w:val="24"/>
        </w:rPr>
      </w:pPr>
      <w:r>
        <w:rPr>
          <w:rFonts w:eastAsia="Times New Roman" w:cs="Garamond" w:ascii="Times New Roman" w:hAnsi="Times New Roman"/>
          <w:color w:val="000000"/>
          <w:sz w:val="24"/>
          <w:szCs w:val="24"/>
          <w:lang w:eastAsia="pl-PL"/>
        </w:rPr>
        <w:t>W przypadku odstąpienia od umowy Wykonawcę oraz Zamawiającego obciążają następujące obowiązki szczegółowe:</w:t>
      </w:r>
    </w:p>
    <w:p>
      <w:pPr>
        <w:pStyle w:val="Normal"/>
        <w:numPr>
          <w:ilvl w:val="0"/>
          <w:numId w:val="15"/>
        </w:numPr>
        <w:tabs>
          <w:tab w:val="left" w:pos="-4678" w:leader="none"/>
        </w:tabs>
        <w:spacing w:lineRule="auto" w:line="276"/>
        <w:ind w:left="567" w:hanging="283"/>
        <w:jc w:val="both"/>
        <w:rPr>
          <w:rFonts w:ascii="Times New Roman" w:hAnsi="Times New Roman"/>
          <w:color w:val="000000"/>
          <w:sz w:val="24"/>
          <w:szCs w:val="24"/>
        </w:rPr>
      </w:pPr>
      <w:r>
        <w:rPr>
          <w:rFonts w:eastAsia="Times New Roman" w:cs="Garamond" w:ascii="Times New Roman" w:hAnsi="Times New Roman"/>
          <w:color w:val="000000"/>
          <w:sz w:val="24"/>
          <w:szCs w:val="24"/>
          <w:lang w:eastAsia="pl-PL"/>
        </w:rPr>
        <w:t>w terminie 7 dni od daty odstąpienia od umowy Wykonawca przy udziale Zamawiającego sporządzi szczegółowy protokół inwentaryzacji robót wg stanu na dzień przekazania terenu budowy,</w:t>
      </w:r>
    </w:p>
    <w:p>
      <w:pPr>
        <w:pStyle w:val="Normal"/>
        <w:numPr>
          <w:ilvl w:val="0"/>
          <w:numId w:val="15"/>
        </w:numPr>
        <w:tabs>
          <w:tab w:val="left" w:pos="-4678" w:leader="none"/>
        </w:tabs>
        <w:spacing w:lineRule="auto" w:line="276"/>
        <w:ind w:left="567" w:hanging="283"/>
        <w:jc w:val="both"/>
        <w:rPr>
          <w:rFonts w:ascii="Albert Sans" w:hAnsi="Albert Sans" w:eastAsia="Times New Roman" w:cs="Garamond"/>
          <w:color w:val="000000"/>
          <w:sz w:val="21"/>
          <w:szCs w:val="21"/>
          <w:lang w:eastAsia="pl-PL"/>
        </w:rPr>
      </w:pPr>
      <w:r>
        <w:rPr>
          <w:rFonts w:eastAsia="Times New Roman" w:cs="Garamond" w:ascii="Times New Roman" w:hAnsi="Times New Roman"/>
          <w:color w:val="000000"/>
          <w:sz w:val="24"/>
          <w:szCs w:val="24"/>
          <w:lang w:eastAsia="pl-PL"/>
        </w:rPr>
        <w:t>Wykonawca zabezpieczy przerwane prace/roboty w terminie i zakresie obustronnie uzgodnionym i zgłosi fakt ich zabezpieczenia Zamawiającemu na koszt strony, z której to winy nastąpiło odstąpienie od umowy lub przerwanie robót,</w:t>
      </w:r>
    </w:p>
    <w:p>
      <w:pPr>
        <w:pStyle w:val="Normal"/>
        <w:numPr>
          <w:ilvl w:val="0"/>
          <w:numId w:val="15"/>
        </w:numPr>
        <w:tabs>
          <w:tab w:val="left" w:pos="-4678" w:leader="none"/>
        </w:tabs>
        <w:autoSpaceDE w:val="false"/>
        <w:spacing w:lineRule="auto" w:line="276"/>
        <w:ind w:left="567" w:hanging="283"/>
        <w:jc w:val="both"/>
        <w:rPr>
          <w:rFonts w:ascii="Albert Sans" w:hAnsi="Albert Sans" w:cs="Garamond"/>
          <w:color w:val="000000"/>
          <w:sz w:val="21"/>
          <w:szCs w:val="21"/>
        </w:rPr>
      </w:pPr>
      <w:r>
        <w:rPr>
          <w:rFonts w:eastAsia="Times New Roman" w:cs="Garamond" w:ascii="Times New Roman" w:hAnsi="Times New Roman"/>
          <w:color w:val="000000"/>
          <w:sz w:val="24"/>
          <w:szCs w:val="24"/>
          <w:lang w:eastAsia="pl-PL"/>
        </w:rPr>
        <w:t>w terminie 10 dni od daty zgłoszenia, o którym mowa w pkt 2,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pPr>
        <w:pStyle w:val="Normal"/>
        <w:spacing w:lineRule="auto" w:line="276"/>
        <w:jc w:val="center"/>
        <w:rPr>
          <w:rFonts w:ascii="Times New Roman" w:hAnsi="Times New Roman" w:cs="Garamond"/>
          <w:color w:val="000000"/>
          <w:sz w:val="24"/>
          <w:szCs w:val="24"/>
        </w:rPr>
      </w:pPr>
      <w:r>
        <w:rPr>
          <w:rFonts w:cs="Garamond" w:ascii="Times New Roman" w:hAnsi="Times New Roman"/>
          <w:color w:val="000000"/>
          <w:sz w:val="24"/>
          <w:szCs w:val="24"/>
        </w:rPr>
      </w:r>
    </w:p>
    <w:p>
      <w:pPr>
        <w:pStyle w:val="Normal"/>
        <w:spacing w:lineRule="auto" w:line="276"/>
        <w:jc w:val="center"/>
        <w:rPr>
          <w:rFonts w:ascii="Albert Sans" w:hAnsi="Albert Sans" w:cs="Garamond"/>
          <w:color w:val="000000"/>
          <w:sz w:val="21"/>
          <w:szCs w:val="21"/>
        </w:rPr>
      </w:pPr>
      <w:r>
        <w:rPr>
          <w:rFonts w:cs="Garamond" w:ascii="Times New Roman" w:hAnsi="Times New Roman"/>
          <w:b/>
          <w:bCs/>
          <w:color w:val="000000"/>
          <w:sz w:val="24"/>
          <w:szCs w:val="24"/>
        </w:rPr>
        <w:t>§ 11.</w:t>
      </w:r>
    </w:p>
    <w:p>
      <w:pPr>
        <w:pStyle w:val="Normal"/>
        <w:numPr>
          <w:ilvl w:val="0"/>
          <w:numId w:val="3"/>
        </w:numPr>
        <w:tabs>
          <w:tab w:val="left" w:pos="-6237" w:leader="none"/>
        </w:tabs>
        <w:spacing w:lineRule="auto" w:line="276"/>
        <w:ind w:left="283" w:hanging="283"/>
        <w:jc w:val="both"/>
        <w:rPr>
          <w:rFonts w:ascii="Times New Roman" w:hAnsi="Times New Roman"/>
          <w:color w:val="000000"/>
          <w:sz w:val="24"/>
          <w:szCs w:val="24"/>
        </w:rPr>
      </w:pPr>
      <w:r>
        <w:rPr>
          <w:rFonts w:cs="Garamond" w:ascii="Times New Roman" w:hAnsi="Times New Roman"/>
          <w:color w:val="000000"/>
          <w:sz w:val="24"/>
          <w:szCs w:val="24"/>
        </w:rPr>
        <w:t>Zamawiający może żądać od Wykonawcy następujących kar umownych:</w:t>
      </w:r>
    </w:p>
    <w:p>
      <w:pPr>
        <w:pStyle w:val="Normal"/>
        <w:numPr>
          <w:ilvl w:val="0"/>
          <w:numId w:val="12"/>
        </w:numPr>
        <w:spacing w:lineRule="auto" w:line="276"/>
        <w:ind w:left="1134" w:hanging="567"/>
        <w:jc w:val="both"/>
        <w:rPr>
          <w:rFonts w:ascii="Times New Roman" w:hAnsi="Times New Roman" w:cs="Garamond"/>
          <w:color w:val="000000"/>
          <w:sz w:val="24"/>
          <w:szCs w:val="24"/>
        </w:rPr>
      </w:pPr>
      <w:r>
        <w:rPr>
          <w:rFonts w:cs="Garamond" w:ascii="Times New Roman" w:hAnsi="Times New Roman"/>
          <w:color w:val="000000"/>
          <w:sz w:val="24"/>
          <w:szCs w:val="24"/>
        </w:rPr>
        <w:t>Za zwłokę w usunięciu wad stwierdzonych przy odbiorze końcowym – w wysokości 0,2% wynagrodzenia brutto, określonego w § 9 ust. 1, za każdy dzień zwłoki,</w:t>
      </w:r>
    </w:p>
    <w:p>
      <w:pPr>
        <w:pStyle w:val="Normal"/>
        <w:numPr>
          <w:ilvl w:val="0"/>
          <w:numId w:val="12"/>
        </w:numPr>
        <w:spacing w:lineRule="auto" w:line="276"/>
        <w:ind w:left="1134" w:hanging="567"/>
        <w:jc w:val="both"/>
        <w:rPr>
          <w:rFonts w:ascii="Times New Roman" w:hAnsi="Times New Roman"/>
          <w:color w:val="000000"/>
          <w:sz w:val="24"/>
          <w:szCs w:val="24"/>
        </w:rPr>
      </w:pPr>
      <w:r>
        <w:rPr>
          <w:rFonts w:cs="Garamond" w:ascii="Times New Roman" w:hAnsi="Times New Roman"/>
          <w:color w:val="000000"/>
          <w:sz w:val="24"/>
          <w:szCs w:val="24"/>
        </w:rPr>
        <w:t>za zwłokę w zakończeniu wykonywania przedmiotu umowy – w wysokości 0,3% wynagrodzenia brutto, określonego w § 9 ust. 1, za każdy dzień zwłoki,</w:t>
      </w:r>
    </w:p>
    <w:p>
      <w:pPr>
        <w:pStyle w:val="Normal"/>
        <w:numPr>
          <w:ilvl w:val="0"/>
          <w:numId w:val="12"/>
        </w:numPr>
        <w:spacing w:lineRule="auto" w:line="276"/>
        <w:ind w:left="1134" w:hanging="567"/>
        <w:jc w:val="both"/>
        <w:rPr>
          <w:rFonts w:ascii="Times New Roman" w:hAnsi="Times New Roman" w:cs="Garamond"/>
          <w:color w:val="000000"/>
          <w:sz w:val="24"/>
          <w:szCs w:val="24"/>
        </w:rPr>
      </w:pPr>
      <w:r>
        <w:rPr>
          <w:rFonts w:cs="Garamond" w:ascii="Times New Roman" w:hAnsi="Times New Roman"/>
          <w:color w:val="000000"/>
          <w:sz w:val="24"/>
          <w:szCs w:val="24"/>
        </w:rPr>
        <w:t>za opóźnienie w usunięciu wad stwierdzonych w okresie gwarancji i rękojmi –  w wysokości 0,5% wynagrodzenia brutto, określonego w § 9 ust. 1 za każdy dzień opóźnienia liczonego od dnia wyznaczonego na usunięcie wad,</w:t>
      </w:r>
    </w:p>
    <w:p>
      <w:pPr>
        <w:pStyle w:val="Normal"/>
        <w:numPr>
          <w:ilvl w:val="0"/>
          <w:numId w:val="12"/>
        </w:numPr>
        <w:spacing w:lineRule="auto" w:line="276"/>
        <w:ind w:left="1134" w:hanging="567"/>
        <w:jc w:val="both"/>
        <w:rPr>
          <w:rFonts w:ascii="Times New Roman" w:hAnsi="Times New Roman" w:cs="Garamond"/>
          <w:color w:val="000000"/>
          <w:sz w:val="24"/>
          <w:szCs w:val="24"/>
        </w:rPr>
      </w:pPr>
      <w:r>
        <w:rPr>
          <w:rFonts w:cs="Garamond" w:ascii="Times New Roman" w:hAnsi="Times New Roman"/>
          <w:color w:val="000000"/>
          <w:sz w:val="24"/>
          <w:szCs w:val="24"/>
        </w:rPr>
        <w:t>za nienależyte wykonanie przedmiotu niniejszej umowy, w szczególności w przypadku wystąpienia istotnych błędów projektowych lub błędów wykonawczych polegających na wykonaniu przedmiotu umowy niezgodnie z zatwierdzonym projektem  - w wysokości 10% wartości wynagrodzenia  określonego w § 9 ust. 1,</w:t>
      </w:r>
    </w:p>
    <w:p>
      <w:pPr>
        <w:pStyle w:val="Normal"/>
        <w:numPr>
          <w:ilvl w:val="0"/>
          <w:numId w:val="12"/>
        </w:numPr>
        <w:spacing w:lineRule="auto" w:line="276"/>
        <w:ind w:left="1134" w:hanging="567"/>
        <w:jc w:val="both"/>
        <w:rPr>
          <w:rFonts w:ascii="Times New Roman" w:hAnsi="Times New Roman" w:cs="Garamond"/>
          <w:color w:val="000000"/>
          <w:sz w:val="24"/>
          <w:szCs w:val="24"/>
        </w:rPr>
      </w:pPr>
      <w:r>
        <w:rPr>
          <w:rFonts w:cs="Garamond" w:ascii="Times New Roman" w:hAnsi="Times New Roman"/>
          <w:color w:val="000000"/>
          <w:sz w:val="24"/>
          <w:szCs w:val="24"/>
        </w:rPr>
        <w:t>w przypadku odstąpienia lub rozwiązania umowy z przyczyn leżących po stronie Wykonawcy – wysokości 10%  wynagrodzenia brutto, określonego w § 9 ust. 1,</w:t>
      </w:r>
    </w:p>
    <w:p>
      <w:pPr>
        <w:pStyle w:val="Normal"/>
        <w:numPr>
          <w:ilvl w:val="0"/>
          <w:numId w:val="12"/>
        </w:numPr>
        <w:spacing w:lineRule="auto" w:line="276"/>
        <w:ind w:left="1134" w:hanging="567"/>
        <w:jc w:val="both"/>
        <w:rPr>
          <w:rFonts w:ascii="Times New Roman" w:hAnsi="Times New Roman" w:cs="Garamond"/>
          <w:color w:val="000000"/>
          <w:sz w:val="24"/>
          <w:szCs w:val="24"/>
        </w:rPr>
      </w:pPr>
      <w:r>
        <w:rPr>
          <w:rFonts w:cs="Garamond" w:ascii="Times New Roman" w:hAnsi="Times New Roman"/>
          <w:color w:val="000000"/>
          <w:sz w:val="24"/>
          <w:szCs w:val="24"/>
        </w:rPr>
        <w:t>w przypadku braku zapłaty lub nieterminowej zapłaty wynagrodzenia należnego podwykonawcom</w:t>
        <w:tab/>
        <w:t>lub dalszym podwykonawcom - w wysokości 0,5% wynagrodzenia brutto należnego podwykonawcy za wykonanie usługi, dostawy lub roboty budowlanej za każdy dzień zwłoki w stosunku do umownego terminu płatności,</w:t>
      </w:r>
    </w:p>
    <w:p>
      <w:pPr>
        <w:pStyle w:val="Normal"/>
        <w:numPr>
          <w:ilvl w:val="0"/>
          <w:numId w:val="12"/>
        </w:numPr>
        <w:spacing w:lineRule="auto" w:line="276"/>
        <w:ind w:left="1134" w:hanging="567"/>
        <w:jc w:val="both"/>
        <w:rPr>
          <w:rFonts w:ascii="Times New Roman" w:hAnsi="Times New Roman" w:cs="Garamond"/>
          <w:color w:val="000000"/>
          <w:sz w:val="24"/>
          <w:szCs w:val="24"/>
        </w:rPr>
      </w:pPr>
      <w:r>
        <w:rPr>
          <w:rFonts w:cs="Garamond" w:ascii="Times New Roman" w:hAnsi="Times New Roman"/>
          <w:color w:val="000000"/>
          <w:sz w:val="24"/>
          <w:szCs w:val="24"/>
        </w:rPr>
        <w:t>w przypadku nieprzedłożenia do zaakceptowania projektu umowy o podwykonawstwo, której przedmiotem są roboty budowlane, lub projektu jej zmiany - w wysokości 0,5% wynagrodzenia określonego w § 9 ust. 1,</w:t>
      </w:r>
    </w:p>
    <w:p>
      <w:pPr>
        <w:pStyle w:val="Normal"/>
        <w:numPr>
          <w:ilvl w:val="0"/>
          <w:numId w:val="12"/>
        </w:numPr>
        <w:spacing w:lineRule="auto" w:line="276"/>
        <w:ind w:left="1134" w:hanging="567"/>
        <w:jc w:val="both"/>
        <w:rPr>
          <w:rFonts w:ascii="Times New Roman" w:hAnsi="Times New Roman" w:cs="Garamond"/>
          <w:color w:val="000000"/>
          <w:sz w:val="24"/>
          <w:szCs w:val="24"/>
        </w:rPr>
      </w:pPr>
      <w:r>
        <w:rPr>
          <w:rFonts w:cs="Garamond" w:ascii="Times New Roman" w:hAnsi="Times New Roman"/>
          <w:color w:val="000000"/>
          <w:sz w:val="24"/>
          <w:szCs w:val="24"/>
        </w:rPr>
        <w:t>w przypadku nieprzedłożenia poświadczonej za zgodność z oryginałem kopii umowy o podwykonawstwo lub jej zmiany - w wysokości 0,5% wynagrodzenia  określonego w § 9 ust. 1,</w:t>
      </w:r>
    </w:p>
    <w:p>
      <w:pPr>
        <w:pStyle w:val="Normal"/>
        <w:numPr>
          <w:ilvl w:val="0"/>
          <w:numId w:val="12"/>
        </w:numPr>
        <w:spacing w:lineRule="auto" w:line="276"/>
        <w:ind w:left="1134" w:hanging="567"/>
        <w:jc w:val="both"/>
        <w:rPr>
          <w:rFonts w:ascii="Times New Roman" w:hAnsi="Times New Roman" w:cs="Garamond"/>
          <w:color w:val="000000"/>
          <w:sz w:val="24"/>
          <w:szCs w:val="24"/>
        </w:rPr>
      </w:pPr>
      <w:r>
        <w:rPr>
          <w:rFonts w:cs="Garamond" w:ascii="Times New Roman" w:hAnsi="Times New Roman"/>
          <w:color w:val="000000"/>
          <w:sz w:val="24"/>
          <w:szCs w:val="24"/>
        </w:rPr>
        <w:t>w przypadku nieprzedstawienia do zaakceptowania osoby do kierowania robotami, w przypadku o którym mowa w § 4 ust. 6, w wysokości 0,5% wynagrodzenia  określonego w § 9 ust. 1,</w:t>
      </w:r>
    </w:p>
    <w:p>
      <w:pPr>
        <w:pStyle w:val="Normal"/>
        <w:numPr>
          <w:ilvl w:val="0"/>
          <w:numId w:val="12"/>
        </w:numPr>
        <w:spacing w:lineRule="auto" w:line="276"/>
        <w:ind w:left="1134" w:hanging="567"/>
        <w:jc w:val="both"/>
        <w:rPr>
          <w:rFonts w:ascii="Times New Roman" w:hAnsi="Times New Roman" w:cs="Garamond"/>
          <w:color w:val="000000"/>
          <w:sz w:val="24"/>
          <w:szCs w:val="24"/>
        </w:rPr>
      </w:pPr>
      <w:r>
        <w:rPr>
          <w:rFonts w:cs="Garamond" w:ascii="Times New Roman" w:hAnsi="Times New Roman"/>
          <w:color w:val="000000"/>
          <w:sz w:val="24"/>
          <w:szCs w:val="24"/>
        </w:rPr>
        <w:t>w przypadku braku zmiany umowy o podwykonawstwo w zakresie terminu zapłaty - w wysokości 0,5% wynagrodzenia  określonego w § 9 ust. 1.</w:t>
      </w:r>
    </w:p>
    <w:p>
      <w:pPr>
        <w:pStyle w:val="Normal"/>
        <w:numPr>
          <w:ilvl w:val="0"/>
          <w:numId w:val="3"/>
        </w:numPr>
        <w:spacing w:lineRule="auto" w:line="276"/>
        <w:ind w:left="283" w:hanging="283"/>
        <w:jc w:val="both"/>
        <w:rPr>
          <w:rFonts w:ascii="Times New Roman" w:hAnsi="Times New Roman"/>
          <w:color w:val="000000"/>
          <w:sz w:val="24"/>
          <w:szCs w:val="24"/>
        </w:rPr>
      </w:pPr>
      <w:r>
        <w:rPr>
          <w:rFonts w:cs="Garamond" w:ascii="Times New Roman" w:hAnsi="Times New Roman"/>
          <w:color w:val="000000"/>
          <w:sz w:val="24"/>
          <w:szCs w:val="24"/>
        </w:rPr>
        <w:t xml:space="preserve">Wykonawca może żądać od Zamawiającego kar umownych: W przypadku odstąpienia lub rozwiązania umowy z przyczyn leżących po stronie </w:t>
      </w:r>
      <w:r>
        <w:rPr>
          <w:rFonts w:cs="Garamond" w:ascii="Times New Roman" w:hAnsi="Times New Roman"/>
          <w:color w:val="000000"/>
          <w:sz w:val="24"/>
          <w:szCs w:val="24"/>
        </w:rPr>
        <w:t>Zamawiającego</w:t>
      </w:r>
      <w:r>
        <w:rPr>
          <w:rFonts w:cs="Garamond" w:ascii="Times New Roman" w:hAnsi="Times New Roman"/>
          <w:color w:val="000000"/>
          <w:sz w:val="24"/>
          <w:szCs w:val="24"/>
        </w:rPr>
        <w:t xml:space="preserve"> – wysokości 10% wynagrodzenia brutto, określonego w §9 ust. 1.</w:t>
      </w:r>
    </w:p>
    <w:p>
      <w:pPr>
        <w:pStyle w:val="Normal"/>
        <w:numPr>
          <w:ilvl w:val="0"/>
          <w:numId w:val="3"/>
        </w:numPr>
        <w:tabs>
          <w:tab w:val="left" w:pos="-6237" w:leader="none"/>
        </w:tabs>
        <w:spacing w:lineRule="auto" w:line="276"/>
        <w:ind w:left="283" w:hanging="283"/>
        <w:jc w:val="both"/>
        <w:rPr>
          <w:rFonts w:ascii="Times New Roman" w:hAnsi="Times New Roman" w:cs="Garamond"/>
          <w:color w:val="000000"/>
          <w:sz w:val="24"/>
          <w:szCs w:val="24"/>
        </w:rPr>
      </w:pPr>
      <w:r>
        <w:rPr>
          <w:rFonts w:cs="Garamond" w:ascii="Times New Roman" w:hAnsi="Times New Roman"/>
          <w:color w:val="000000"/>
          <w:sz w:val="24"/>
          <w:szCs w:val="24"/>
        </w:rPr>
        <w:t>Łączna maksymalna wysokość kar umownych, których mogą dochodzić strony wynosi 15% wynagrodzenia brutto, określonego w § 9 ust. 1.</w:t>
      </w:r>
    </w:p>
    <w:p>
      <w:pPr>
        <w:pStyle w:val="Normal"/>
        <w:numPr>
          <w:ilvl w:val="0"/>
          <w:numId w:val="3"/>
        </w:numPr>
        <w:tabs>
          <w:tab w:val="left" w:pos="-6237" w:leader="none"/>
        </w:tabs>
        <w:spacing w:lineRule="auto" w:line="276"/>
        <w:ind w:left="283" w:hanging="283"/>
        <w:jc w:val="both"/>
        <w:rPr>
          <w:rFonts w:ascii="Times New Roman" w:hAnsi="Times New Roman" w:cs="Garamond"/>
          <w:color w:val="000000"/>
          <w:sz w:val="24"/>
          <w:szCs w:val="24"/>
        </w:rPr>
      </w:pPr>
      <w:r>
        <w:rPr>
          <w:rFonts w:cs="Garamond" w:ascii="Times New Roman" w:hAnsi="Times New Roman"/>
          <w:color w:val="000000"/>
          <w:sz w:val="24"/>
          <w:szCs w:val="24"/>
        </w:rPr>
        <w:t xml:space="preserve">Strony zastrzegają sobie prawo do dochodzenia odszkodowania uzupełniającego, na zasadach ogólnych przewidzianych w Kodeksie cywilnym, o ile wartość faktycznie poniesionych szkód przekracza wysokość kar umownych. </w:t>
      </w:r>
    </w:p>
    <w:p>
      <w:pPr>
        <w:pStyle w:val="Normal"/>
        <w:numPr>
          <w:ilvl w:val="0"/>
          <w:numId w:val="3"/>
        </w:numPr>
        <w:spacing w:lineRule="auto" w:line="276"/>
        <w:ind w:left="283" w:hanging="283"/>
        <w:jc w:val="both"/>
        <w:rPr>
          <w:rFonts w:ascii="Albert Sans" w:hAnsi="Albert Sans" w:eastAsia="Times New Roman" w:cs="Garamond"/>
          <w:color w:val="000000"/>
          <w:sz w:val="21"/>
          <w:szCs w:val="21"/>
          <w:lang w:eastAsia="pl-PL"/>
        </w:rPr>
      </w:pPr>
      <w:r>
        <w:rPr>
          <w:rFonts w:cs="Garamond" w:ascii="Times New Roman" w:hAnsi="Times New Roman"/>
          <w:color w:val="000000"/>
          <w:sz w:val="24"/>
          <w:szCs w:val="24"/>
        </w:rPr>
        <w:t>Zamawiającemu przysługuje prawo potrącania kar umownych z należnego Wykonawcy wynagrodzenia lub zabezpieczenia należytego wykonania umowy, a także dochodzenia ich na zasadach ogólnych.</w:t>
      </w:r>
    </w:p>
    <w:p>
      <w:pPr>
        <w:pStyle w:val="Normal"/>
        <w:numPr>
          <w:ilvl w:val="0"/>
          <w:numId w:val="3"/>
        </w:numPr>
        <w:tabs>
          <w:tab w:val="left" w:pos="-6237" w:leader="none"/>
        </w:tabs>
        <w:spacing w:lineRule="auto" w:line="276"/>
        <w:ind w:left="283" w:hanging="283"/>
        <w:jc w:val="both"/>
        <w:rPr>
          <w:rFonts w:ascii="Albert Sans" w:hAnsi="Albert Sans" w:cs="Garamond"/>
          <w:color w:val="000000"/>
          <w:sz w:val="21"/>
          <w:szCs w:val="21"/>
        </w:rPr>
      </w:pPr>
      <w:r>
        <w:rPr>
          <w:rFonts w:eastAsia="Times New Roman" w:cs="Garamond" w:ascii="Times New Roman" w:hAnsi="Times New Roman"/>
          <w:color w:val="000000"/>
          <w:sz w:val="24"/>
          <w:szCs w:val="24"/>
          <w:lang w:eastAsia="pl-PL"/>
        </w:rPr>
        <w:t>W razie odstąpienia od umowy przez którąkolwiek ze stron Zamawiający zachowuje prawo do dochodzenia od Wykonawcy zapłaty zastrzeżonych w niniejszej umowie kar umownych, pod warunkiem ich naliczenia przed odstąpieniem od umowy.</w:t>
      </w:r>
    </w:p>
    <w:p>
      <w:pPr>
        <w:pStyle w:val="Tekstpodstawowy21"/>
        <w:spacing w:lineRule="auto" w:line="276"/>
        <w:jc w:val="center"/>
        <w:rPr>
          <w:rFonts w:ascii="Times New Roman" w:hAnsi="Times New Roman" w:cs="Garamond"/>
          <w:color w:val="000000"/>
          <w:sz w:val="24"/>
          <w:szCs w:val="24"/>
        </w:rPr>
      </w:pPr>
      <w:r>
        <w:rPr>
          <w:rFonts w:cs="Garamond" w:ascii="Times New Roman" w:hAnsi="Times New Roman"/>
          <w:color w:val="000000"/>
          <w:sz w:val="24"/>
          <w:szCs w:val="24"/>
        </w:rPr>
      </w:r>
    </w:p>
    <w:p>
      <w:pPr>
        <w:pStyle w:val="Tekstpodstawowy21"/>
        <w:spacing w:lineRule="auto" w:line="276"/>
        <w:jc w:val="center"/>
        <w:rPr>
          <w:rFonts w:ascii="Times New Roman" w:hAnsi="Times New Roman"/>
          <w:color w:val="000000"/>
          <w:sz w:val="24"/>
          <w:szCs w:val="24"/>
        </w:rPr>
      </w:pPr>
      <w:r>
        <w:rPr>
          <w:rFonts w:cs="Garamond" w:ascii="Times New Roman" w:hAnsi="Times New Roman"/>
          <w:color w:val="000000"/>
          <w:sz w:val="24"/>
          <w:szCs w:val="24"/>
        </w:rPr>
        <w:t>§ 12.</w:t>
      </w:r>
    </w:p>
    <w:p>
      <w:pPr>
        <w:pStyle w:val="Normal"/>
        <w:numPr>
          <w:ilvl w:val="0"/>
          <w:numId w:val="9"/>
        </w:numPr>
        <w:autoSpaceDE w:val="false"/>
        <w:spacing w:lineRule="auto" w:line="276"/>
        <w:ind w:left="283" w:hanging="283"/>
        <w:jc w:val="both"/>
        <w:rPr>
          <w:rFonts w:ascii="Times New Roman" w:hAnsi="Times New Roman"/>
          <w:color w:val="000000"/>
          <w:sz w:val="24"/>
          <w:szCs w:val="24"/>
        </w:rPr>
      </w:pPr>
      <w:r>
        <w:rPr>
          <w:rFonts w:cs="Garamond" w:ascii="Times New Roman" w:hAnsi="Times New Roman"/>
          <w:color w:val="000000"/>
          <w:sz w:val="24"/>
          <w:szCs w:val="24"/>
        </w:rPr>
        <w:t>Wykonawca udziela Zamawiającemu gwarancji na przedmiot niniejszej umowy w zakresie robót budowlanych na okres  ………….. miesięcy</w:t>
      </w:r>
      <w:r>
        <w:rPr>
          <w:rFonts w:cs="Garamond" w:ascii="Times New Roman" w:hAnsi="Times New Roman"/>
          <w:b/>
          <w:bCs/>
          <w:color w:val="000000"/>
          <w:sz w:val="24"/>
          <w:szCs w:val="24"/>
        </w:rPr>
        <w:t xml:space="preserve"> </w:t>
      </w:r>
      <w:r>
        <w:rPr>
          <w:rFonts w:cs="Garamond" w:ascii="Times New Roman" w:hAnsi="Times New Roman"/>
          <w:color w:val="000000"/>
          <w:sz w:val="24"/>
          <w:szCs w:val="24"/>
        </w:rPr>
        <w:t>od daty odbioru końcowego robót budowlanych.</w:t>
      </w:r>
    </w:p>
    <w:p>
      <w:pPr>
        <w:pStyle w:val="Normal"/>
        <w:numPr>
          <w:ilvl w:val="0"/>
          <w:numId w:val="9"/>
        </w:numPr>
        <w:autoSpaceDE w:val="false"/>
        <w:spacing w:lineRule="auto" w:line="276"/>
        <w:ind w:left="283" w:hanging="283"/>
        <w:jc w:val="both"/>
        <w:rPr>
          <w:rFonts w:ascii="Times New Roman" w:hAnsi="Times New Roman"/>
          <w:color w:val="000000"/>
          <w:sz w:val="24"/>
          <w:szCs w:val="24"/>
        </w:rPr>
      </w:pPr>
      <w:r>
        <w:rPr>
          <w:rFonts w:cs="Garamond" w:ascii="Times New Roman" w:hAnsi="Times New Roman"/>
          <w:color w:val="000000"/>
          <w:sz w:val="24"/>
          <w:szCs w:val="24"/>
        </w:rPr>
        <w:t>Wykonawca udziela Zamawiającemu rękojmi za wady fizyczne i prawne przedmiotu niniejszej umowy. Okres rękojmi będzie równy okresowi, o którym mowa w ust. 1.</w:t>
      </w:r>
    </w:p>
    <w:p>
      <w:pPr>
        <w:pStyle w:val="Normal"/>
        <w:numPr>
          <w:ilvl w:val="0"/>
          <w:numId w:val="9"/>
        </w:numPr>
        <w:autoSpaceDE w:val="false"/>
        <w:spacing w:lineRule="auto" w:line="276"/>
        <w:ind w:left="283" w:hanging="283"/>
        <w:jc w:val="both"/>
        <w:rPr>
          <w:rFonts w:ascii="Albert Sans" w:hAnsi="Albert Sans" w:cs="Garamond"/>
          <w:color w:val="000000"/>
          <w:sz w:val="21"/>
          <w:szCs w:val="21"/>
        </w:rPr>
      </w:pPr>
      <w:r>
        <w:rPr>
          <w:rFonts w:cs="Garamond" w:ascii="Times New Roman" w:hAnsi="Times New Roman"/>
          <w:color w:val="000000"/>
          <w:sz w:val="24"/>
          <w:szCs w:val="24"/>
        </w:rPr>
        <w:t>Wykonawca zobowiązuje się do usunięcia wad ujawnionych w okresach, o których mowa w ust. 1 i 2, w terminie nie dłuższym niż dwa tygodnie od momentu zgłoszenia ich przez Zamawiającego.</w:t>
      </w:r>
    </w:p>
    <w:p>
      <w:pPr>
        <w:pStyle w:val="Normal"/>
        <w:numPr>
          <w:ilvl w:val="0"/>
          <w:numId w:val="9"/>
        </w:numPr>
        <w:autoSpaceDE w:val="false"/>
        <w:spacing w:lineRule="auto" w:line="276"/>
        <w:ind w:left="283" w:hanging="283"/>
        <w:jc w:val="both"/>
        <w:rPr>
          <w:rFonts w:ascii="Times New Roman" w:hAnsi="Times New Roman"/>
          <w:color w:val="000000"/>
          <w:sz w:val="24"/>
          <w:szCs w:val="24"/>
        </w:rPr>
      </w:pPr>
      <w:r>
        <w:rPr>
          <w:rFonts w:cs="Garamond" w:ascii="Times New Roman" w:hAnsi="Times New Roman"/>
          <w:color w:val="000000"/>
          <w:sz w:val="24"/>
          <w:szCs w:val="24"/>
        </w:rPr>
        <w:t>Jeżeli usunięcie wady nie będzie możliwe z obiektywnych przyczyn technicznych w terminie, o którym mowa w ust. 3, Zamawiający po wysłuchaniu stanowiska Wykonawcy może wyznaczyć nowy termin usunięcia wady.</w:t>
      </w:r>
    </w:p>
    <w:p>
      <w:pPr>
        <w:pStyle w:val="Normal"/>
        <w:numPr>
          <w:ilvl w:val="0"/>
          <w:numId w:val="9"/>
        </w:numPr>
        <w:autoSpaceDE w:val="false"/>
        <w:spacing w:lineRule="auto" w:line="276"/>
        <w:ind w:left="283" w:hanging="283"/>
        <w:jc w:val="both"/>
        <w:rPr>
          <w:rFonts w:ascii="Albert Sans" w:hAnsi="Albert Sans" w:eastAsia="Times New Roman" w:cs="Garamond"/>
          <w:color w:val="000000"/>
          <w:sz w:val="21"/>
          <w:szCs w:val="21"/>
          <w:lang w:eastAsia="pl-PL"/>
        </w:rPr>
      </w:pPr>
      <w:r>
        <w:rPr>
          <w:rFonts w:cs="Garamond" w:ascii="Times New Roman" w:hAnsi="Times New Roman"/>
          <w:color w:val="000000"/>
          <w:sz w:val="24"/>
          <w:szCs w:val="24"/>
        </w:rPr>
        <w:t>J</w:t>
      </w:r>
      <w:r>
        <w:rPr>
          <w:rFonts w:eastAsia="Times New Roman" w:cs="Garamond" w:ascii="Times New Roman" w:hAnsi="Times New Roman"/>
          <w:color w:val="000000"/>
          <w:sz w:val="24"/>
          <w:szCs w:val="24"/>
          <w:lang w:eastAsia="pl-PL"/>
        </w:rPr>
        <w:t>eżeli Wykonawca nie usunie wad w terminie określonym w ust. 3 lub 4, Zamawiający może zlecić usunięcie wad stronie trzeciej na koszt Wykonawcy,</w:t>
      </w:r>
      <w:r>
        <w:rPr>
          <w:rFonts w:cs="Garamond" w:ascii="Times New Roman" w:hAnsi="Times New Roman"/>
          <w:color w:val="000000"/>
          <w:sz w:val="24"/>
          <w:szCs w:val="24"/>
        </w:rPr>
        <w:t xml:space="preserve"> na co Wykonawca oświadcza, że wyraża zgodę. </w:t>
      </w:r>
    </w:p>
    <w:p>
      <w:pPr>
        <w:pStyle w:val="Normal"/>
        <w:numPr>
          <w:ilvl w:val="0"/>
          <w:numId w:val="9"/>
        </w:numPr>
        <w:autoSpaceDE w:val="false"/>
        <w:spacing w:lineRule="auto" w:line="276"/>
        <w:ind w:left="283" w:hanging="283"/>
        <w:jc w:val="both"/>
        <w:rPr>
          <w:rFonts w:ascii="Times New Roman" w:hAnsi="Times New Roman"/>
          <w:color w:val="000000"/>
          <w:sz w:val="24"/>
          <w:szCs w:val="24"/>
        </w:rPr>
      </w:pPr>
      <w:r>
        <w:rPr>
          <w:rFonts w:eastAsia="Times New Roman" w:cs="Garamond" w:ascii="Times New Roman" w:hAnsi="Times New Roman"/>
          <w:color w:val="000000"/>
          <w:sz w:val="24"/>
          <w:szCs w:val="24"/>
          <w:lang w:eastAsia="pl-PL"/>
        </w:rPr>
        <w:t xml:space="preserve">Skorzystanie przez Zamawiającego z uprawnienia, o którym mowa w ust. 5, nie wyłącza możliwości naliczania kar umownych, o których mowa w  </w:t>
      </w:r>
      <w:r>
        <w:rPr>
          <w:rFonts w:eastAsia="Times New Roman" w:cs="Garamond" w:ascii="Times New Roman" w:hAnsi="Times New Roman"/>
          <w:bCs/>
          <w:color w:val="000000"/>
          <w:sz w:val="24"/>
          <w:szCs w:val="24"/>
          <w:lang w:eastAsia="pl-PL"/>
        </w:rPr>
        <w:t>§ 12.</w:t>
      </w:r>
    </w:p>
    <w:p>
      <w:pPr>
        <w:pStyle w:val="Normal"/>
        <w:numPr>
          <w:ilvl w:val="0"/>
          <w:numId w:val="9"/>
        </w:numPr>
        <w:autoSpaceDE w:val="false"/>
        <w:spacing w:lineRule="auto" w:line="276"/>
        <w:ind w:left="283" w:hanging="283"/>
        <w:jc w:val="both"/>
        <w:rPr>
          <w:rFonts w:ascii="Times New Roman" w:hAnsi="Times New Roman"/>
          <w:color w:val="000000"/>
          <w:sz w:val="24"/>
          <w:szCs w:val="24"/>
        </w:rPr>
      </w:pPr>
      <w:r>
        <w:rPr>
          <w:rFonts w:cs="Garamond" w:ascii="Times New Roman" w:hAnsi="Times New Roman"/>
          <w:color w:val="000000"/>
          <w:sz w:val="24"/>
          <w:szCs w:val="24"/>
        </w:rPr>
        <w:t xml:space="preserve">W okresach, o których mowa w ust. 1 i 2, Wykonawca wykona przeglądy techniczne przedmiotu niniejszej umowy na wezwanie </w:t>
      </w:r>
      <w:r>
        <w:rPr>
          <w:rFonts w:cs="Garamond" w:ascii="Times New Roman" w:hAnsi="Times New Roman"/>
          <w:color w:val="000000"/>
          <w:sz w:val="24"/>
          <w:szCs w:val="24"/>
        </w:rPr>
        <w:t>Zamawiającego</w:t>
      </w:r>
      <w:r>
        <w:rPr>
          <w:rFonts w:cs="Garamond" w:ascii="Times New Roman" w:hAnsi="Times New Roman"/>
          <w:color w:val="000000"/>
          <w:sz w:val="24"/>
          <w:szCs w:val="24"/>
        </w:rPr>
        <w:t>, nie rzadziej niż co dwa miesiące.</w:t>
      </w:r>
    </w:p>
    <w:p>
      <w:pPr>
        <w:pStyle w:val="Normal"/>
        <w:numPr>
          <w:ilvl w:val="0"/>
          <w:numId w:val="9"/>
        </w:numPr>
        <w:autoSpaceDE w:val="false"/>
        <w:spacing w:lineRule="auto" w:line="276"/>
        <w:ind w:left="283" w:hanging="283"/>
        <w:jc w:val="both"/>
        <w:rPr>
          <w:rFonts w:ascii="Times New Roman" w:hAnsi="Times New Roman"/>
          <w:color w:val="000000"/>
          <w:sz w:val="24"/>
          <w:szCs w:val="24"/>
        </w:rPr>
      </w:pPr>
      <w:r>
        <w:rPr>
          <w:rFonts w:cs="Garamond" w:ascii="Times New Roman" w:hAnsi="Times New Roman"/>
          <w:color w:val="000000"/>
          <w:sz w:val="24"/>
          <w:szCs w:val="24"/>
        </w:rPr>
        <w:t xml:space="preserve">W </w:t>
      </w:r>
      <w:r>
        <w:rPr>
          <w:rFonts w:eastAsia="Times New Roman" w:cs="Garamond" w:ascii="Times New Roman" w:hAnsi="Times New Roman"/>
          <w:bCs/>
          <w:color w:val="000000"/>
          <w:sz w:val="24"/>
          <w:szCs w:val="24"/>
          <w:lang w:eastAsia="pl-PL"/>
        </w:rPr>
        <w:t xml:space="preserve">przypadku usunięcia wad przez Wykonawcę lub podmiot, o którym mowa w ust. 5, termin gwarancji w zakresie usunięcia biegnie na nowo od chwili dokonania odbioru prac polegających na usunięciu wad. </w:t>
      </w:r>
    </w:p>
    <w:p>
      <w:pPr>
        <w:pStyle w:val="Normal"/>
        <w:numPr>
          <w:ilvl w:val="0"/>
          <w:numId w:val="9"/>
        </w:numPr>
        <w:autoSpaceDE w:val="false"/>
        <w:spacing w:lineRule="auto" w:line="276"/>
        <w:ind w:left="283" w:hanging="283"/>
        <w:jc w:val="both"/>
        <w:rPr>
          <w:rFonts w:ascii="Albert Sans" w:hAnsi="Albert Sans" w:cs="Garamond"/>
          <w:color w:val="000000"/>
          <w:sz w:val="21"/>
          <w:szCs w:val="21"/>
        </w:rPr>
      </w:pPr>
      <w:r>
        <w:rPr>
          <w:rFonts w:eastAsia="Times New Roman" w:cs="Garamond" w:ascii="Times New Roman" w:hAnsi="Times New Roman"/>
          <w:bCs/>
          <w:color w:val="000000"/>
          <w:sz w:val="24"/>
          <w:szCs w:val="24"/>
          <w:lang w:eastAsia="pl-PL"/>
        </w:rPr>
        <w:t>Termin, o którym mowa w ust. 1 ulega przedłużeniu o okres, w ciągu którego wskutek wad nie było możliwe korzystanie z całości lub części obiektu.</w:t>
      </w:r>
    </w:p>
    <w:p>
      <w:pPr>
        <w:pStyle w:val="Normal"/>
        <w:widowControl/>
        <w:spacing w:lineRule="auto" w:line="276"/>
        <w:ind w:left="732" w:hanging="0"/>
        <w:jc w:val="both"/>
        <w:rPr>
          <w:rFonts w:ascii="Times New Roman" w:hAnsi="Times New Roman" w:cs="Garamond"/>
          <w:b/>
          <w:b/>
          <w:bCs/>
          <w:color w:val="000000"/>
          <w:sz w:val="24"/>
          <w:szCs w:val="24"/>
        </w:rPr>
      </w:pPr>
      <w:r>
        <w:rPr>
          <w:rFonts w:cs="Garamond" w:ascii="Times New Roman" w:hAnsi="Times New Roman"/>
          <w:b/>
          <w:bCs/>
          <w:color w:val="000000"/>
          <w:sz w:val="24"/>
          <w:szCs w:val="24"/>
        </w:rPr>
      </w:r>
    </w:p>
    <w:p>
      <w:pPr>
        <w:pStyle w:val="Normal"/>
        <w:spacing w:lineRule="auto" w:line="276"/>
        <w:jc w:val="center"/>
        <w:rPr>
          <w:rFonts w:ascii="Albert Sans" w:hAnsi="Albert Sans" w:cs="Garamond"/>
          <w:color w:val="000000"/>
          <w:sz w:val="21"/>
          <w:szCs w:val="21"/>
        </w:rPr>
      </w:pPr>
      <w:r>
        <w:rPr>
          <w:rFonts w:cs="Garamond" w:ascii="Times New Roman" w:hAnsi="Times New Roman"/>
          <w:b/>
          <w:bCs/>
          <w:color w:val="000000"/>
          <w:sz w:val="24"/>
          <w:szCs w:val="24"/>
        </w:rPr>
        <w:t>§ 13.</w:t>
      </w:r>
    </w:p>
    <w:p>
      <w:pPr>
        <w:pStyle w:val="NormalnyWeb1"/>
        <w:numPr>
          <w:ilvl w:val="0"/>
          <w:numId w:val="40"/>
        </w:numPr>
        <w:spacing w:lineRule="auto" w:line="276" w:before="0" w:after="0"/>
        <w:jc w:val="both"/>
        <w:rPr>
          <w:rFonts w:ascii="Albert Sans" w:hAnsi="Albert Sans" w:cs="Albert Sans"/>
          <w:sz w:val="21"/>
          <w:szCs w:val="21"/>
        </w:rPr>
      </w:pPr>
      <w:r>
        <w:rPr>
          <w:rFonts w:cs="Albert Sans" w:ascii="Times New Roman" w:hAnsi="Times New Roman"/>
          <w:color w:val="000000"/>
          <w:sz w:val="24"/>
          <w:szCs w:val="24"/>
        </w:rPr>
        <w:t>Wszelkie zmiany i uzupełnienia treści niniejszej umowy wymagają formy pisemnej, pod rygorem nieważności.</w:t>
      </w:r>
    </w:p>
    <w:p>
      <w:pPr>
        <w:pStyle w:val="NormalnyWeb1"/>
        <w:numPr>
          <w:ilvl w:val="0"/>
          <w:numId w:val="40"/>
        </w:numPr>
        <w:spacing w:lineRule="auto" w:line="276" w:before="0" w:after="0"/>
        <w:jc w:val="both"/>
        <w:rPr>
          <w:rFonts w:ascii="Albert Sans" w:hAnsi="Albert Sans" w:cs="Albert Sans"/>
          <w:sz w:val="21"/>
          <w:szCs w:val="21"/>
        </w:rPr>
      </w:pPr>
      <w:r>
        <w:rPr>
          <w:rFonts w:cs="Albert Sans" w:ascii="Times New Roman" w:hAnsi="Times New Roman"/>
          <w:color w:val="000000"/>
          <w:sz w:val="24"/>
          <w:szCs w:val="24"/>
        </w:rPr>
        <w:t xml:space="preserve">Zmiana postanowień niniejszej umowy może nastąpić w okolicznościach wprost wskazanych w ustawie z dnia 11 września 2019 r. - Prawo zamówień publicznych oraz określonych w niniejszej umowie: </w:t>
      </w:r>
    </w:p>
    <w:p>
      <w:pPr>
        <w:pStyle w:val="NormalnyWeb1"/>
        <w:numPr>
          <w:ilvl w:val="0"/>
          <w:numId w:val="45"/>
        </w:numPr>
        <w:spacing w:lineRule="auto" w:line="276" w:before="0" w:after="0"/>
        <w:jc w:val="both"/>
        <w:rPr>
          <w:rFonts w:ascii="Albert Sans" w:hAnsi="Albert Sans" w:cs="Albert Sans"/>
          <w:sz w:val="21"/>
          <w:szCs w:val="21"/>
        </w:rPr>
      </w:pPr>
      <w:r>
        <w:rPr>
          <w:rFonts w:cs="Albert Sans" w:ascii="Times New Roman" w:hAnsi="Times New Roman"/>
          <w:color w:val="000000"/>
          <w:sz w:val="24"/>
          <w:szCs w:val="24"/>
        </w:rPr>
        <w:t>w zakresie sposobu wykonania zamówienia:</w:t>
      </w:r>
    </w:p>
    <w:p>
      <w:pPr>
        <w:pStyle w:val="NormalnyWeb1"/>
        <w:widowControl/>
        <w:numPr>
          <w:ilvl w:val="0"/>
          <w:numId w:val="42"/>
        </w:numPr>
        <w:spacing w:lineRule="auto" w:line="276" w:before="0" w:after="0"/>
        <w:jc w:val="both"/>
        <w:rPr>
          <w:rFonts w:ascii="Albert Sans" w:hAnsi="Albert Sans" w:cs="Albert Sans"/>
          <w:sz w:val="21"/>
          <w:szCs w:val="21"/>
        </w:rPr>
      </w:pPr>
      <w:r>
        <w:rPr>
          <w:rFonts w:cs="Albert Sans" w:ascii="Times New Roman" w:hAnsi="Times New Roman"/>
          <w:color w:val="000000"/>
          <w:sz w:val="24"/>
          <w:szCs w:val="24"/>
        </w:rPr>
        <w:t>w przypadku niedostępności na rynku materiałów lub urządzeń wskazanych                                w dokumentacji projektowej i Specyfikacji technicznej wykonania i odbioru robót budowlanych z uwagi na zaprzestanie produkcji lub wycofanie z rynku tych materiałów lub urządzeń lub brak możliwości ich pozyskania wynikający                        z warunków epidemiologicznych w Polsce czy na świecie (np. pandemia, epidemia),bądź działań wojennych</w:t>
      </w:r>
    </w:p>
    <w:p>
      <w:pPr>
        <w:pStyle w:val="NormalnyWeb1"/>
        <w:widowControl/>
        <w:numPr>
          <w:ilvl w:val="0"/>
          <w:numId w:val="42"/>
        </w:numPr>
        <w:spacing w:lineRule="auto" w:line="276" w:before="0" w:after="0"/>
        <w:jc w:val="both"/>
        <w:rPr>
          <w:rFonts w:ascii="Albert Sans" w:hAnsi="Albert Sans" w:cs="Albert Sans"/>
          <w:sz w:val="21"/>
          <w:szCs w:val="21"/>
        </w:rPr>
      </w:pPr>
      <w:r>
        <w:rPr>
          <w:rFonts w:cs="Albert Sans" w:ascii="Times New Roman" w:hAnsi="Times New Roman"/>
          <w:color w:val="000000"/>
          <w:sz w:val="24"/>
          <w:szCs w:val="24"/>
        </w:rPr>
        <w:t>w przypadku pojawienia się na rynku nowych materiałów i urządzeń nowszej generacji pozwalających na zaoszczędzenie kosztów eksploatacji wykonanego przedmiotu umowy,</w:t>
      </w:r>
    </w:p>
    <w:p>
      <w:pPr>
        <w:pStyle w:val="NormalnyWeb1"/>
        <w:widowControl/>
        <w:numPr>
          <w:ilvl w:val="0"/>
          <w:numId w:val="42"/>
        </w:numPr>
        <w:spacing w:lineRule="auto" w:line="276" w:before="0" w:after="0"/>
        <w:jc w:val="both"/>
        <w:rPr>
          <w:rFonts w:ascii="Albert Sans" w:hAnsi="Albert Sans" w:cs="Albert Sans"/>
          <w:sz w:val="21"/>
          <w:szCs w:val="21"/>
        </w:rPr>
      </w:pPr>
      <w:r>
        <w:rPr>
          <w:rFonts w:cs="Albert Sans" w:ascii="Times New Roman" w:hAnsi="Times New Roman"/>
          <w:color w:val="000000"/>
          <w:sz w:val="24"/>
          <w:szCs w:val="24"/>
        </w:rPr>
        <w:t xml:space="preserve">w razie konieczności zrealizowania przedmiotu umowy przy zastosowaniu innych rozwiązań technicznych i technologicznych niż wskazane w dokumentacji projektowej i Specyfikacji technicznej wykonania i odbioru robót budowlanych, w sytuacji, gdyby zastosowanie dotychczasowych rozwiązań groziło niewykonaniem lub wadliwym wykonaniem przedmiotu umowy, </w:t>
      </w:r>
    </w:p>
    <w:p>
      <w:pPr>
        <w:pStyle w:val="NormalnyWeb1"/>
        <w:widowControl/>
        <w:numPr>
          <w:ilvl w:val="0"/>
          <w:numId w:val="42"/>
        </w:numPr>
        <w:spacing w:lineRule="auto" w:line="276" w:before="0" w:after="0"/>
        <w:jc w:val="both"/>
        <w:rPr>
          <w:rFonts w:ascii="Albert Sans" w:hAnsi="Albert Sans" w:cs="Albert Sans"/>
          <w:sz w:val="21"/>
          <w:szCs w:val="21"/>
        </w:rPr>
      </w:pPr>
      <w:r>
        <w:rPr>
          <w:rFonts w:cs="Albert Sans" w:ascii="Times New Roman" w:hAnsi="Times New Roman"/>
          <w:color w:val="000000"/>
          <w:sz w:val="24"/>
          <w:szCs w:val="24"/>
        </w:rPr>
        <w:t>w razie konieczności zrealizowania przedmiotu umowy przy zastosowaniu innych rozwiązań technicznych lub materiałowych ze względu na zmianę przepisów,</w:t>
      </w:r>
    </w:p>
    <w:p>
      <w:pPr>
        <w:pStyle w:val="NormalnyWeb1"/>
        <w:widowControl/>
        <w:numPr>
          <w:ilvl w:val="0"/>
          <w:numId w:val="42"/>
        </w:numPr>
        <w:spacing w:lineRule="auto" w:line="276" w:before="0" w:after="0"/>
        <w:jc w:val="both"/>
        <w:rPr>
          <w:rFonts w:ascii="Times New Roman" w:hAnsi="Times New Roman"/>
          <w:color w:val="000000"/>
          <w:sz w:val="24"/>
          <w:szCs w:val="24"/>
        </w:rPr>
      </w:pPr>
      <w:r>
        <w:rPr>
          <w:rFonts w:cs="Albert Sans" w:ascii="Times New Roman" w:hAnsi="Times New Roman"/>
          <w:color w:val="000000"/>
          <w:sz w:val="24"/>
          <w:szCs w:val="24"/>
        </w:rPr>
        <w:t xml:space="preserve">w razie konieczności wykonania robót zamiennych niezbędnych do prawidłowego wykonania przedmiotu umowy, które nie zostały przewidziane w dokumentacji projektowej przekazanej przez </w:t>
      </w:r>
      <w:r>
        <w:rPr>
          <w:rFonts w:cs="Garamond" w:ascii="Times New Roman" w:hAnsi="Times New Roman"/>
          <w:color w:val="000000"/>
          <w:sz w:val="24"/>
          <w:szCs w:val="24"/>
        </w:rPr>
        <w:t>Zamawiającego</w:t>
      </w:r>
      <w:r>
        <w:rPr>
          <w:rFonts w:cs="Albert Sans" w:ascii="Times New Roman" w:hAnsi="Times New Roman"/>
          <w:color w:val="000000"/>
          <w:sz w:val="24"/>
          <w:szCs w:val="24"/>
        </w:rPr>
        <w:t xml:space="preserve"> lub konieczność ich wykonania wynika z wad w dokumentacji projektowej,</w:t>
      </w:r>
    </w:p>
    <w:p>
      <w:pPr>
        <w:pStyle w:val="NormalnyWeb1"/>
        <w:widowControl/>
        <w:spacing w:lineRule="auto" w:line="276" w:before="0" w:after="0"/>
        <w:ind w:left="1440" w:hanging="0"/>
        <w:jc w:val="both"/>
        <w:rPr>
          <w:rFonts w:ascii="Times New Roman" w:hAnsi="Times New Roman"/>
          <w:color w:val="000000"/>
          <w:sz w:val="24"/>
          <w:szCs w:val="24"/>
        </w:rPr>
      </w:pPr>
      <w:r>
        <w:rPr>
          <w:rFonts w:cs="Albert Sans" w:ascii="Times New Roman" w:hAnsi="Times New Roman"/>
          <w:color w:val="000000"/>
          <w:sz w:val="24"/>
          <w:szCs w:val="24"/>
        </w:rPr>
        <w:t xml:space="preserve">- w przypadku wystąpienia którejkolwiek ze wskazanych w niniejszym punkcie okoliczności Wykonawca poinformuje Zamawiającego o konieczności dokonania zmian w zakresie określonym powyżej, a na zaproponowane zmiany </w:t>
      </w:r>
      <w:r>
        <w:rPr>
          <w:rFonts w:cs="Garamond" w:ascii="Times New Roman" w:hAnsi="Times New Roman"/>
          <w:color w:val="000000"/>
          <w:sz w:val="24"/>
          <w:szCs w:val="24"/>
        </w:rPr>
        <w:t>Zamawiając</w:t>
      </w:r>
      <w:r>
        <w:rPr>
          <w:rFonts w:cs="Garamond" w:ascii="Times New Roman" w:hAnsi="Times New Roman"/>
          <w:color w:val="000000"/>
          <w:sz w:val="24"/>
          <w:szCs w:val="24"/>
        </w:rPr>
        <w:t>y</w:t>
      </w:r>
      <w:r>
        <w:rPr>
          <w:rFonts w:cs="Albert Sans" w:ascii="Times New Roman" w:hAnsi="Times New Roman"/>
          <w:color w:val="000000"/>
          <w:sz w:val="24"/>
          <w:szCs w:val="24"/>
        </w:rPr>
        <w:t xml:space="preserve"> musi wyrazić zgodę. Roboty zamienne Wykonawca powinien wykonać na podstawie protokołu konieczności,</w:t>
      </w:r>
    </w:p>
    <w:p>
      <w:pPr>
        <w:pStyle w:val="NormalnyWeb1"/>
        <w:numPr>
          <w:ilvl w:val="0"/>
          <w:numId w:val="37"/>
        </w:numPr>
        <w:spacing w:lineRule="auto" w:line="276" w:before="0" w:after="0"/>
        <w:jc w:val="both"/>
        <w:rPr>
          <w:rFonts w:ascii="Albert Sans" w:hAnsi="Albert Sans" w:cs="Albert Sans"/>
          <w:sz w:val="21"/>
          <w:szCs w:val="21"/>
        </w:rPr>
      </w:pPr>
      <w:r>
        <w:rPr>
          <w:rFonts w:cs="Albert Sans" w:ascii="Times New Roman" w:hAnsi="Times New Roman"/>
          <w:color w:val="000000"/>
          <w:sz w:val="24"/>
          <w:szCs w:val="24"/>
        </w:rPr>
        <w:t xml:space="preserve">w zakresie terminu zakończenia wykonania przedmiotu umowy: </w:t>
      </w:r>
    </w:p>
    <w:p>
      <w:pPr>
        <w:pStyle w:val="NormalnyWeb1"/>
        <w:widowControl/>
        <w:numPr>
          <w:ilvl w:val="0"/>
          <w:numId w:val="44"/>
        </w:numPr>
        <w:spacing w:lineRule="auto" w:line="276" w:before="0" w:after="0"/>
        <w:jc w:val="both"/>
        <w:rPr>
          <w:rFonts w:ascii="Albert Sans" w:hAnsi="Albert Sans" w:cs="Albert Sans"/>
          <w:sz w:val="21"/>
          <w:szCs w:val="21"/>
        </w:rPr>
      </w:pPr>
      <w:r>
        <w:rPr>
          <w:rFonts w:cs="Albert Sans" w:ascii="Times New Roman" w:hAnsi="Times New Roman"/>
          <w:color w:val="000000"/>
          <w:sz w:val="24"/>
          <w:szCs w:val="24"/>
        </w:rPr>
        <w:t xml:space="preserve">jeżeli zajdzie konieczność wprowadzenia zmiany sposobu wykonania przedmiotu umowy, o której mowa w pkt 1), </w:t>
      </w:r>
    </w:p>
    <w:p>
      <w:pPr>
        <w:pStyle w:val="NormalnyWeb1"/>
        <w:widowControl/>
        <w:numPr>
          <w:ilvl w:val="0"/>
          <w:numId w:val="44"/>
        </w:numPr>
        <w:spacing w:lineRule="auto" w:line="276" w:before="0" w:after="0"/>
        <w:jc w:val="both"/>
        <w:rPr>
          <w:rFonts w:ascii="Albert Sans" w:hAnsi="Albert Sans" w:cs="Albert Sans"/>
          <w:sz w:val="21"/>
          <w:szCs w:val="21"/>
        </w:rPr>
      </w:pPr>
      <w:r>
        <w:rPr>
          <w:rFonts w:cs="Albert Sans" w:ascii="Times New Roman" w:hAnsi="Times New Roman"/>
          <w:color w:val="000000"/>
          <w:sz w:val="24"/>
          <w:szCs w:val="24"/>
        </w:rPr>
        <w:t xml:space="preserve">w sytuacji wystąpienia u Wykonawcy problemów kadrowych dotyczących pracowników Wykonawcy lub pracowników podwykonawców, lub braku możliwości znalezienia podwykonawców. Problemy kadrowe lub brak możliwości znalezienia podwykonawców, o których jest mowa wcześniej, muszą być wynikiem niezdolności pracowników do pracy (zwolnienia chorobowe) lub powrotem pracowników z zagranicy do swojego kraju, wynikającej z wystąpienia pandemii, epidemii, działań wojennych lub innych nie możliwych do przewidzenia zjawisk przyrodniczych mających znamiona klęsk żywiołowych                 o zasięgu lokalnym lub globalnym, </w:t>
      </w:r>
      <w:r>
        <w:rPr>
          <w:rFonts w:cs="Albert Sans" w:ascii="Times New Roman" w:hAnsi="Times New Roman"/>
          <w:color w:val="000000"/>
          <w:sz w:val="24"/>
          <w:szCs w:val="24"/>
          <w:lang w:eastAsia="pl-PL"/>
        </w:rPr>
        <w:t>bądź związanych z koniecznością powrotu do swojego kraju celem jego obrony (Ukraina);</w:t>
      </w:r>
    </w:p>
    <w:p>
      <w:pPr>
        <w:pStyle w:val="NormalnyWeb1"/>
        <w:widowControl/>
        <w:numPr>
          <w:ilvl w:val="0"/>
          <w:numId w:val="44"/>
        </w:numPr>
        <w:spacing w:lineRule="auto" w:line="276" w:before="0" w:after="0"/>
        <w:jc w:val="both"/>
        <w:rPr>
          <w:rFonts w:ascii="Albert Sans" w:hAnsi="Albert Sans" w:cs="Albert Sans"/>
          <w:sz w:val="21"/>
          <w:szCs w:val="21"/>
        </w:rPr>
      </w:pPr>
      <w:r>
        <w:rPr>
          <w:rFonts w:cs="Albert Sans" w:ascii="Times New Roman" w:hAnsi="Times New Roman"/>
          <w:color w:val="000000"/>
          <w:sz w:val="24"/>
          <w:szCs w:val="24"/>
        </w:rPr>
        <w:t>jeżeli zmiana jest konieczna z powodu działania siły wyższej, tj. okoliczności nieuchronnych, nadzwyczajnych, niemożliwych do przewidzenia i niezależnych od Strony, która się na nie powołuje i których konsekwencji mimo zachowania należytej staranności nie można było uniknąć, w szczególności w przypadku niesprzyjających warunków atmosferycznych, pandemii, epidemii, klęsk żywiołowych i katastrofy budowlanej, uniemożliwiających terminowe wykonanie przedmiotu umowy.</w:t>
      </w:r>
    </w:p>
    <w:p>
      <w:pPr>
        <w:pStyle w:val="NormalnyWeb1"/>
        <w:widowControl/>
        <w:numPr>
          <w:ilvl w:val="0"/>
          <w:numId w:val="44"/>
        </w:numPr>
        <w:spacing w:lineRule="auto" w:line="276" w:before="0" w:after="0"/>
        <w:jc w:val="both"/>
        <w:rPr>
          <w:rFonts w:ascii="Albert Sans" w:hAnsi="Albert Sans" w:cs="Albert Sans"/>
          <w:sz w:val="21"/>
          <w:szCs w:val="21"/>
        </w:rPr>
      </w:pPr>
      <w:r>
        <w:rPr>
          <w:rFonts w:cs="Albert Sans" w:ascii="Times New Roman" w:hAnsi="Times New Roman"/>
          <w:color w:val="000000"/>
          <w:sz w:val="24"/>
          <w:szCs w:val="24"/>
        </w:rPr>
        <w:t>jeżeli zmiana jest konieczna z powodu wystąpienia znalezisk archeologicznych, niewybuchów, niewypałów, wyjątkowo niesprzyjających warunków geologicznych, hydrologicznych, nieprzewidzianych kolizji z urządzeniami infrastruktury, uniemożliwiających terminowe wykonanie przedmiotu umowy,</w:t>
      </w:r>
    </w:p>
    <w:p>
      <w:pPr>
        <w:pStyle w:val="NormalnyWeb1"/>
        <w:widowControl/>
        <w:numPr>
          <w:ilvl w:val="0"/>
          <w:numId w:val="44"/>
        </w:numPr>
        <w:spacing w:lineRule="auto" w:line="276" w:before="0" w:after="0"/>
        <w:jc w:val="both"/>
        <w:rPr>
          <w:rFonts w:ascii="Albert Sans" w:hAnsi="Albert Sans" w:cs="Albert Sans"/>
          <w:sz w:val="21"/>
          <w:szCs w:val="21"/>
        </w:rPr>
      </w:pPr>
      <w:r>
        <w:rPr>
          <w:rFonts w:cs="Albert Sans" w:ascii="Times New Roman" w:hAnsi="Times New Roman"/>
          <w:color w:val="000000"/>
          <w:sz w:val="24"/>
          <w:szCs w:val="24"/>
        </w:rPr>
        <w:t>jeżeli wystąpią znacząco odmienne od przyjętych w dokumentacji projektowej warunki uniemożliwiające terminowe wykonanie umowy,</w:t>
      </w:r>
    </w:p>
    <w:p>
      <w:pPr>
        <w:pStyle w:val="NormalnyWeb1"/>
        <w:widowControl/>
        <w:numPr>
          <w:ilvl w:val="0"/>
          <w:numId w:val="44"/>
        </w:numPr>
        <w:spacing w:lineRule="auto" w:line="276" w:before="0" w:after="0"/>
        <w:jc w:val="both"/>
        <w:rPr>
          <w:rFonts w:ascii="Albert Sans" w:hAnsi="Albert Sans" w:cs="Albert Sans"/>
          <w:sz w:val="21"/>
          <w:szCs w:val="21"/>
        </w:rPr>
      </w:pPr>
      <w:r>
        <w:rPr>
          <w:rFonts w:cs="Albert Sans" w:ascii="Times New Roman" w:hAnsi="Times New Roman"/>
          <w:color w:val="000000"/>
          <w:sz w:val="24"/>
          <w:szCs w:val="24"/>
        </w:rPr>
        <w:t xml:space="preserve">w przypadku braku możliwości uzyskania przez Wykonawcę wymaganych uzgodnień/decyzji z przyczyn niezależnych od Wykonawcy i mimo zachowania przez Wykonawcę należytej staranności, </w:t>
      </w:r>
    </w:p>
    <w:p>
      <w:pPr>
        <w:pStyle w:val="NormalnyWeb1"/>
        <w:numPr>
          <w:ilvl w:val="0"/>
          <w:numId w:val="44"/>
        </w:numPr>
        <w:spacing w:lineRule="auto" w:line="276" w:before="0" w:after="0"/>
        <w:jc w:val="both"/>
        <w:rPr>
          <w:rFonts w:ascii="Times New Roman" w:hAnsi="Times New Roman" w:cs="Albert Sans"/>
          <w:color w:val="000000"/>
          <w:sz w:val="24"/>
          <w:szCs w:val="24"/>
        </w:rPr>
      </w:pPr>
      <w:r>
        <w:rPr>
          <w:rFonts w:cs="Albert Sans" w:ascii="Times New Roman" w:hAnsi="Times New Roman"/>
          <w:color w:val="000000"/>
          <w:sz w:val="24"/>
          <w:szCs w:val="24"/>
        </w:rPr>
        <w:t xml:space="preserve">w przypadku zaistnienia okoliczności niezależnych zarówno od </w:t>
      </w:r>
      <w:r>
        <w:rPr>
          <w:rFonts w:cs="Garamond" w:ascii="Times New Roman" w:hAnsi="Times New Roman"/>
          <w:color w:val="000000"/>
          <w:sz w:val="24"/>
          <w:szCs w:val="24"/>
        </w:rPr>
        <w:t xml:space="preserve">Zamawiającego </w:t>
      </w:r>
      <w:r>
        <w:rPr>
          <w:rFonts w:cs="Albert Sans" w:ascii="Times New Roman" w:hAnsi="Times New Roman"/>
          <w:color w:val="000000"/>
          <w:sz w:val="24"/>
          <w:szCs w:val="24"/>
        </w:rPr>
        <w:t xml:space="preserve">, jak i od Wykonawcy, m. in. w razie wystąpienia konieczności wykonania robót dodatkowych, których wykonanie wpływa na zmianę terminu wykonania zamówienia podstawowego, </w:t>
      </w:r>
    </w:p>
    <w:p>
      <w:pPr>
        <w:pStyle w:val="NormalnyWeb1"/>
        <w:numPr>
          <w:ilvl w:val="0"/>
          <w:numId w:val="47"/>
        </w:numPr>
        <w:spacing w:lineRule="auto" w:line="276" w:before="0" w:after="0"/>
        <w:jc w:val="both"/>
        <w:rPr>
          <w:rFonts w:ascii="Albert Sans" w:hAnsi="Albert Sans" w:cs="Albert Sans"/>
          <w:sz w:val="21"/>
          <w:szCs w:val="21"/>
        </w:rPr>
      </w:pPr>
      <w:r>
        <w:rPr>
          <w:rFonts w:cs="Albert Sans" w:ascii="Times New Roman" w:hAnsi="Times New Roman"/>
          <w:color w:val="000000"/>
          <w:sz w:val="24"/>
          <w:szCs w:val="24"/>
        </w:rPr>
        <w:t>w razie zaistnienia konieczności realizacji dodatkowych robót budowlanych od Wykonawcy, nieobjętych zamówieniem podstawowym, o ile stały się niezbędne                   i zostały spełnione łącznie następujące warunki:</w:t>
      </w:r>
    </w:p>
    <w:p>
      <w:pPr>
        <w:pStyle w:val="NormalnyWeb1"/>
        <w:widowControl/>
        <w:numPr>
          <w:ilvl w:val="0"/>
          <w:numId w:val="43"/>
        </w:numPr>
        <w:spacing w:lineRule="auto" w:line="276" w:before="0" w:after="0"/>
        <w:jc w:val="both"/>
        <w:rPr>
          <w:rFonts w:ascii="Albert Sans" w:hAnsi="Albert Sans" w:cs="Albert Sans"/>
          <w:sz w:val="21"/>
          <w:szCs w:val="21"/>
        </w:rPr>
      </w:pPr>
      <w:r>
        <w:rPr>
          <w:rFonts w:cs="Albert Sans" w:ascii="Times New Roman" w:hAnsi="Times New Roman"/>
          <w:color w:val="000000"/>
          <w:sz w:val="24"/>
          <w:szCs w:val="24"/>
        </w:rPr>
        <w:t xml:space="preserve">zmiana wykonawcy nie może zostać dokonana z powodów ekonomicznych lub technicznych, </w:t>
      </w:r>
    </w:p>
    <w:p>
      <w:pPr>
        <w:pStyle w:val="NormalnyWeb1"/>
        <w:widowControl/>
        <w:numPr>
          <w:ilvl w:val="0"/>
          <w:numId w:val="43"/>
        </w:numPr>
        <w:spacing w:lineRule="auto" w:line="276" w:before="0" w:after="0"/>
        <w:jc w:val="both"/>
        <w:rPr>
          <w:rFonts w:ascii="Times New Roman" w:hAnsi="Times New Roman" w:cs="Albert Sans"/>
          <w:color w:val="000000"/>
          <w:sz w:val="24"/>
          <w:szCs w:val="24"/>
        </w:rPr>
      </w:pPr>
      <w:r>
        <w:rPr>
          <w:rFonts w:cs="Albert Sans" w:ascii="Times New Roman" w:hAnsi="Times New Roman"/>
          <w:color w:val="000000"/>
          <w:sz w:val="24"/>
          <w:szCs w:val="24"/>
        </w:rPr>
        <w:t xml:space="preserve">zmiana wykonawcy spowodowałaby istotną niedogodność lub znaczne zwiększenie kosztów dla </w:t>
      </w:r>
      <w:r>
        <w:rPr>
          <w:rFonts w:cs="Garamond" w:ascii="Times New Roman" w:hAnsi="Times New Roman"/>
          <w:color w:val="000000"/>
          <w:sz w:val="24"/>
          <w:szCs w:val="24"/>
        </w:rPr>
        <w:t>Zamawiającego</w:t>
      </w:r>
      <w:r>
        <w:rPr>
          <w:rFonts w:cs="Albert Sans" w:ascii="Times New Roman" w:hAnsi="Times New Roman"/>
          <w:color w:val="000000"/>
          <w:sz w:val="24"/>
          <w:szCs w:val="24"/>
        </w:rPr>
        <w:t xml:space="preserve">, </w:t>
      </w:r>
    </w:p>
    <w:p>
      <w:pPr>
        <w:pStyle w:val="NormalnyWeb1"/>
        <w:widowControl/>
        <w:numPr>
          <w:ilvl w:val="0"/>
          <w:numId w:val="43"/>
        </w:numPr>
        <w:spacing w:lineRule="auto" w:line="276" w:before="0" w:after="0"/>
        <w:jc w:val="both"/>
        <w:rPr>
          <w:rFonts w:ascii="Albert Sans" w:hAnsi="Albert Sans" w:cs="Albert Sans"/>
          <w:sz w:val="21"/>
          <w:szCs w:val="21"/>
        </w:rPr>
      </w:pPr>
      <w:r>
        <w:rPr>
          <w:rFonts w:cs="Albert Sans" w:ascii="Times New Roman" w:hAnsi="Times New Roman"/>
          <w:color w:val="000000"/>
          <w:sz w:val="24"/>
          <w:szCs w:val="24"/>
        </w:rPr>
        <w:t xml:space="preserve">wartość każdej kolejnej zmiany nie przekracza 50% wartości zamówienia określonej pierwotnie w umowie, </w:t>
      </w:r>
    </w:p>
    <w:p>
      <w:pPr>
        <w:pStyle w:val="NormalnyWeb1"/>
        <w:numPr>
          <w:ilvl w:val="0"/>
          <w:numId w:val="39"/>
        </w:numPr>
        <w:spacing w:lineRule="auto" w:line="276" w:before="0" w:after="0"/>
        <w:jc w:val="both"/>
        <w:rPr>
          <w:rFonts w:ascii="Albert Sans" w:hAnsi="Albert Sans" w:cs="Albert Sans"/>
          <w:sz w:val="21"/>
          <w:szCs w:val="21"/>
        </w:rPr>
      </w:pPr>
      <w:r>
        <w:rPr>
          <w:rFonts w:cs="Albert Sans" w:ascii="Times New Roman" w:hAnsi="Times New Roman"/>
          <w:color w:val="000000"/>
          <w:sz w:val="24"/>
          <w:szCs w:val="24"/>
        </w:rPr>
        <w:t xml:space="preserve">w razie zaistnienia konieczności zmiany osób kluczowych dla realizacji umowy, np. kierownika budowy i robót, inspektora nadzoru, osób reprezentujących Strony                 (w szczególności w razie choroby, wypadku losowego, nieprzewidzianych zmian organizacyjnych), </w:t>
      </w:r>
    </w:p>
    <w:p>
      <w:pPr>
        <w:pStyle w:val="NormalnyWeb1"/>
        <w:numPr>
          <w:ilvl w:val="0"/>
          <w:numId w:val="39"/>
        </w:numPr>
        <w:spacing w:lineRule="auto" w:line="276" w:before="0" w:after="0"/>
        <w:jc w:val="both"/>
        <w:rPr>
          <w:rFonts w:ascii="Albert Sans" w:hAnsi="Albert Sans" w:cs="Albert Sans"/>
          <w:sz w:val="21"/>
          <w:szCs w:val="21"/>
        </w:rPr>
      </w:pPr>
      <w:r>
        <w:rPr>
          <w:rFonts w:cs="Albert Sans" w:ascii="Times New Roman" w:hAnsi="Times New Roman"/>
          <w:color w:val="000000"/>
          <w:sz w:val="24"/>
          <w:szCs w:val="24"/>
        </w:rPr>
        <w:t xml:space="preserve">w przypadku zmian regulacji prawnych obowiązujących w dniu zawarcia umowy, </w:t>
      </w:r>
    </w:p>
    <w:p>
      <w:pPr>
        <w:pStyle w:val="Akapitzlist"/>
        <w:numPr>
          <w:ilvl w:val="0"/>
          <w:numId w:val="39"/>
        </w:numPr>
        <w:spacing w:lineRule="auto" w:line="276" w:before="0" w:after="0"/>
        <w:contextualSpacing/>
        <w:rPr>
          <w:rFonts w:ascii="Times New Roman" w:hAnsi="Times New Roman"/>
          <w:color w:val="000000"/>
          <w:sz w:val="24"/>
          <w:szCs w:val="24"/>
        </w:rPr>
      </w:pPr>
      <w:r>
        <w:rPr>
          <w:rFonts w:cs="Albert Sans" w:ascii="Times New Roman" w:hAnsi="Times New Roman"/>
          <w:color w:val="000000"/>
          <w:sz w:val="24"/>
          <w:szCs w:val="24"/>
        </w:rPr>
        <w:t xml:space="preserve">w przypadku zmian korzystnych dla </w:t>
      </w:r>
      <w:r>
        <w:rPr>
          <w:rFonts w:cs="Garamond" w:ascii="Times New Roman" w:hAnsi="Times New Roman"/>
          <w:color w:val="000000"/>
          <w:sz w:val="24"/>
          <w:szCs w:val="24"/>
        </w:rPr>
        <w:t>Zamawiającego</w:t>
      </w:r>
      <w:r>
        <w:rPr>
          <w:rFonts w:eastAsia="Times New Roman" w:cs="Albert Sans" w:ascii="Times New Roman" w:hAnsi="Times New Roman"/>
          <w:color w:val="000000"/>
          <w:sz w:val="24"/>
          <w:szCs w:val="24"/>
        </w:rPr>
        <w:t>(np. powoduje skrócenie terminu realizacji Umowy, zmniejszenie wartości zamówienia);</w:t>
      </w:r>
    </w:p>
    <w:p>
      <w:pPr>
        <w:pStyle w:val="Standard"/>
        <w:numPr>
          <w:ilvl w:val="0"/>
          <w:numId w:val="41"/>
        </w:numPr>
        <w:spacing w:lineRule="auto" w:line="276" w:before="0" w:after="0"/>
        <w:jc w:val="both"/>
        <w:rPr>
          <w:rFonts w:ascii="Albert Sans" w:hAnsi="Albert Sans" w:cs="Albert Sans"/>
          <w:sz w:val="21"/>
          <w:szCs w:val="21"/>
        </w:rPr>
      </w:pPr>
      <w:r>
        <w:rPr>
          <w:rFonts w:cs="Times New Roman" w:ascii="Times New Roman" w:hAnsi="Times New Roman"/>
          <w:color w:val="000000"/>
          <w:sz w:val="24"/>
          <w:szCs w:val="24"/>
        </w:rPr>
        <w:t>Strony zgodnie postanawiają, iż wymiana korespondencji następować będzie na następujące adresy:</w:t>
      </w:r>
    </w:p>
    <w:p>
      <w:pPr>
        <w:pStyle w:val="Akapitzlist"/>
        <w:numPr>
          <w:ilvl w:val="0"/>
          <w:numId w:val="46"/>
        </w:numPr>
        <w:spacing w:lineRule="auto" w:line="276" w:before="0" w:after="0"/>
        <w:contextualSpacing/>
        <w:jc w:val="both"/>
        <w:rPr>
          <w:rFonts w:ascii="Times New Roman" w:hAnsi="Times New Roman" w:cs="Albert Sans"/>
          <w:color w:val="000000"/>
          <w:sz w:val="24"/>
          <w:szCs w:val="24"/>
        </w:rPr>
      </w:pPr>
      <w:r>
        <w:rPr>
          <w:rFonts w:cs="Garamond" w:ascii="Times New Roman" w:hAnsi="Times New Roman"/>
          <w:color w:val="000000"/>
          <w:sz w:val="24"/>
          <w:szCs w:val="24"/>
        </w:rPr>
        <w:t>Zamawiającego</w:t>
      </w:r>
      <w:r>
        <w:rPr>
          <w:rFonts w:cs="Albert Sans" w:ascii="Times New Roman" w:hAnsi="Times New Roman"/>
          <w:color w:val="000000"/>
          <w:sz w:val="24"/>
          <w:szCs w:val="24"/>
        </w:rPr>
        <w:t>: Urząd Miejski w Wołowie, Rynek 34, 56-100 Wołów,</w:t>
      </w:r>
    </w:p>
    <w:p>
      <w:pPr>
        <w:pStyle w:val="Akapitzlist"/>
        <w:numPr>
          <w:ilvl w:val="0"/>
          <w:numId w:val="46"/>
        </w:numPr>
        <w:spacing w:lineRule="auto" w:line="276" w:before="0" w:after="0"/>
        <w:contextualSpacing/>
        <w:jc w:val="both"/>
        <w:rPr>
          <w:rFonts w:ascii="Albert Sans" w:hAnsi="Albert Sans" w:cs="Albert Sans"/>
          <w:sz w:val="21"/>
          <w:szCs w:val="21"/>
        </w:rPr>
      </w:pPr>
      <w:r>
        <w:rPr>
          <w:rFonts w:cs="Albert Sans" w:ascii="Times New Roman" w:hAnsi="Times New Roman"/>
          <w:color w:val="000000"/>
          <w:sz w:val="24"/>
          <w:szCs w:val="24"/>
        </w:rPr>
        <w:t xml:space="preserve">Wykonawcy: </w:t>
      </w:r>
      <w:r>
        <w:rPr>
          <w:rFonts w:eastAsia="Times New Roman" w:cs="Albert Sans" w:ascii="Times New Roman" w:hAnsi="Times New Roman"/>
          <w:bCs/>
          <w:color w:val="000000"/>
          <w:sz w:val="24"/>
          <w:szCs w:val="24"/>
          <w:lang w:eastAsia="pl-PL"/>
        </w:rPr>
        <w:t>…………………………………………………………………………………………………...</w:t>
      </w:r>
    </w:p>
    <w:p>
      <w:pPr>
        <w:pStyle w:val="Standard"/>
        <w:numPr>
          <w:ilvl w:val="0"/>
          <w:numId w:val="41"/>
        </w:numPr>
        <w:spacing w:lineRule="auto" w:line="276" w:before="0" w:after="0"/>
        <w:jc w:val="both"/>
        <w:rPr>
          <w:rFonts w:ascii="Albert Sans" w:hAnsi="Albert Sans" w:cs="Albert Sans"/>
          <w:sz w:val="21"/>
          <w:szCs w:val="21"/>
        </w:rPr>
      </w:pPr>
      <w:r>
        <w:rPr>
          <w:rFonts w:cs="Times New Roman" w:ascii="Times New Roman" w:hAnsi="Times New Roman"/>
          <w:color w:val="000000"/>
          <w:sz w:val="24"/>
          <w:szCs w:val="24"/>
        </w:rPr>
        <w:t xml:space="preserve">Strony zobowiązują się wzajemnie do niezwłocznego powiadomienia na piśmie                              o ewentualnych zmianach adresu. Korespondencję wysłaną na wskazany w ostatnim powiadomieniu adres uważa się za skutecznie doręczoną. Zmiana adresu do korespondencji nie stanowi zmiany warunków niniejszej umowy. </w:t>
      </w:r>
    </w:p>
    <w:p>
      <w:pPr>
        <w:pStyle w:val="Tekstpodstawowy21"/>
        <w:spacing w:lineRule="auto" w:line="276"/>
        <w:jc w:val="center"/>
        <w:rPr>
          <w:rFonts w:ascii="Times New Roman" w:hAnsi="Times New Roman" w:cs="Garamond"/>
          <w:b w:val="false"/>
          <w:b w:val="false"/>
          <w:bCs w:val="false"/>
          <w:color w:val="000000"/>
          <w:sz w:val="24"/>
          <w:szCs w:val="24"/>
        </w:rPr>
      </w:pPr>
      <w:r>
        <w:rPr>
          <w:rFonts w:cs="Garamond" w:ascii="Times New Roman" w:hAnsi="Times New Roman"/>
          <w:b w:val="false"/>
          <w:bCs w:val="false"/>
          <w:color w:val="000000"/>
          <w:sz w:val="24"/>
          <w:szCs w:val="24"/>
        </w:rPr>
      </w:r>
    </w:p>
    <w:p>
      <w:pPr>
        <w:pStyle w:val="Tekstpodstawowy21"/>
        <w:spacing w:lineRule="auto" w:line="276"/>
        <w:jc w:val="center"/>
        <w:rPr>
          <w:rFonts w:ascii="Times New Roman" w:hAnsi="Times New Roman"/>
          <w:color w:val="000000"/>
          <w:sz w:val="24"/>
          <w:szCs w:val="24"/>
        </w:rPr>
      </w:pPr>
      <w:r>
        <w:rPr>
          <w:rFonts w:cs="Garamond" w:ascii="Times New Roman" w:hAnsi="Times New Roman"/>
          <w:color w:val="000000"/>
          <w:sz w:val="24"/>
          <w:szCs w:val="24"/>
        </w:rPr>
        <w:t>§ 14.</w:t>
      </w:r>
    </w:p>
    <w:p>
      <w:pPr>
        <w:pStyle w:val="Normal"/>
        <w:numPr>
          <w:ilvl w:val="0"/>
          <w:numId w:val="8"/>
        </w:numPr>
        <w:tabs>
          <w:tab w:val="left" w:pos="-6237" w:leader="none"/>
        </w:tabs>
        <w:spacing w:lineRule="auto" w:line="276"/>
        <w:jc w:val="both"/>
        <w:rPr>
          <w:rFonts w:ascii="Times New Roman" w:hAnsi="Times New Roman" w:cs="Garamond"/>
          <w:color w:val="000000"/>
          <w:sz w:val="24"/>
          <w:szCs w:val="24"/>
        </w:rPr>
      </w:pPr>
      <w:r>
        <w:rPr>
          <w:rFonts w:cs="Garamond" w:ascii="Times New Roman" w:hAnsi="Times New Roman"/>
          <w:color w:val="000000"/>
          <w:sz w:val="24"/>
          <w:szCs w:val="24"/>
        </w:rPr>
        <w:t xml:space="preserve">Wszelkie spory, mogące wyniknąć na tle wykonywania niniejszej umowy, będą rozstrzygane przez sąd powszechny właściwy miejscowo dla siedziby </w:t>
      </w:r>
      <w:r>
        <w:rPr>
          <w:rFonts w:cs="Garamond" w:ascii="Times New Roman" w:hAnsi="Times New Roman"/>
          <w:color w:val="000000"/>
          <w:sz w:val="24"/>
          <w:szCs w:val="24"/>
        </w:rPr>
        <w:t>Zamawiającego</w:t>
      </w:r>
      <w:r>
        <w:rPr>
          <w:rFonts w:cs="Garamond" w:ascii="Times New Roman" w:hAnsi="Times New Roman"/>
          <w:color w:val="000000"/>
          <w:sz w:val="24"/>
          <w:szCs w:val="24"/>
        </w:rPr>
        <w:t>.</w:t>
      </w:r>
    </w:p>
    <w:p>
      <w:pPr>
        <w:pStyle w:val="Normal"/>
        <w:numPr>
          <w:ilvl w:val="0"/>
          <w:numId w:val="8"/>
        </w:numPr>
        <w:tabs>
          <w:tab w:val="left" w:pos="-6237" w:leader="none"/>
        </w:tabs>
        <w:spacing w:lineRule="auto" w:line="276"/>
        <w:ind w:left="283" w:hanging="283"/>
        <w:jc w:val="both"/>
        <w:rPr>
          <w:rFonts w:ascii="Times New Roman" w:hAnsi="Times New Roman" w:cs="Garamond"/>
          <w:color w:val="000000"/>
          <w:sz w:val="24"/>
          <w:szCs w:val="24"/>
        </w:rPr>
      </w:pPr>
      <w:r>
        <w:rPr>
          <w:rFonts w:cs="Garamond" w:ascii="Times New Roman" w:hAnsi="Times New Roman"/>
          <w:color w:val="000000"/>
          <w:sz w:val="24"/>
          <w:szCs w:val="24"/>
        </w:rPr>
        <w:t>W sprawach nieuregulowanych niniejszą umową stosuje się przepisy ustawy - Prawo zamówień publicznych, ustawy - Prawo budowlane oraz Kodeksu cywilnego.</w:t>
      </w:r>
    </w:p>
    <w:p>
      <w:pPr>
        <w:pStyle w:val="Normal"/>
        <w:numPr>
          <w:ilvl w:val="0"/>
          <w:numId w:val="8"/>
        </w:numPr>
        <w:tabs>
          <w:tab w:val="left" w:pos="-6237" w:leader="none"/>
        </w:tabs>
        <w:spacing w:lineRule="auto" w:line="276"/>
        <w:ind w:left="283" w:hanging="283"/>
        <w:jc w:val="both"/>
        <w:rPr>
          <w:rFonts w:ascii="Times New Roman" w:hAnsi="Times New Roman" w:cs="Garamond"/>
          <w:color w:val="000000"/>
          <w:sz w:val="24"/>
          <w:szCs w:val="24"/>
        </w:rPr>
      </w:pPr>
      <w:r>
        <w:rPr>
          <w:rFonts w:cs="Garamond" w:ascii="Times New Roman" w:hAnsi="Times New Roman"/>
          <w:color w:val="000000"/>
          <w:sz w:val="24"/>
          <w:szCs w:val="24"/>
        </w:rPr>
        <w:t xml:space="preserve">Wykonawca nie może bez uprzedniej pisemnej zgody </w:t>
      </w:r>
      <w:r>
        <w:rPr>
          <w:rFonts w:cs="Garamond" w:ascii="Times New Roman" w:hAnsi="Times New Roman"/>
          <w:color w:val="000000"/>
          <w:sz w:val="24"/>
          <w:szCs w:val="24"/>
        </w:rPr>
        <w:t>Zamawiającego</w:t>
      </w:r>
      <w:r>
        <w:rPr>
          <w:rFonts w:cs="Garamond" w:ascii="Times New Roman" w:hAnsi="Times New Roman"/>
          <w:color w:val="000000"/>
          <w:sz w:val="24"/>
          <w:szCs w:val="24"/>
        </w:rPr>
        <w:t xml:space="preserve"> przenosić wierzytelności przysługujących mu w związku z realizacją niniejszej umowy, pod rygorem nieważności.</w:t>
      </w:r>
    </w:p>
    <w:p>
      <w:pPr>
        <w:pStyle w:val="Tekstpodstawowy21"/>
        <w:spacing w:lineRule="auto" w:line="276"/>
        <w:jc w:val="center"/>
        <w:rPr>
          <w:rFonts w:ascii="Times New Roman" w:hAnsi="Times New Roman" w:cs="Garamond"/>
          <w:b w:val="false"/>
          <w:b w:val="false"/>
          <w:bCs w:val="false"/>
          <w:color w:val="000000"/>
          <w:sz w:val="24"/>
          <w:szCs w:val="24"/>
        </w:rPr>
      </w:pPr>
      <w:r>
        <w:rPr>
          <w:rFonts w:cs="Garamond" w:ascii="Times New Roman" w:hAnsi="Times New Roman"/>
          <w:b w:val="false"/>
          <w:bCs w:val="false"/>
          <w:color w:val="000000"/>
          <w:sz w:val="24"/>
          <w:szCs w:val="24"/>
        </w:rPr>
      </w:r>
    </w:p>
    <w:p>
      <w:pPr>
        <w:pStyle w:val="Tekstpodstawowy21"/>
        <w:spacing w:lineRule="auto" w:line="276"/>
        <w:jc w:val="center"/>
        <w:rPr>
          <w:rFonts w:ascii="Albert Sans" w:hAnsi="Albert Sans" w:cs="Garamond"/>
          <w:b w:val="false"/>
          <w:b w:val="false"/>
          <w:bCs w:val="false"/>
          <w:color w:val="000000"/>
          <w:sz w:val="21"/>
          <w:szCs w:val="21"/>
        </w:rPr>
      </w:pPr>
      <w:r>
        <w:rPr>
          <w:rFonts w:cs="Garamond" w:ascii="Times New Roman" w:hAnsi="Times New Roman"/>
          <w:color w:val="000000"/>
          <w:sz w:val="24"/>
          <w:szCs w:val="24"/>
        </w:rPr>
        <w:t>§ 15.</w:t>
      </w:r>
    </w:p>
    <w:p>
      <w:pPr>
        <w:pStyle w:val="Tekstpodstawowy21"/>
        <w:spacing w:lineRule="auto" w:line="276"/>
        <w:jc w:val="both"/>
        <w:rPr>
          <w:rFonts w:ascii="Albert Sans" w:hAnsi="Albert Sans" w:cs="Garamond"/>
          <w:color w:val="000000"/>
          <w:sz w:val="21"/>
          <w:szCs w:val="21"/>
        </w:rPr>
      </w:pPr>
      <w:r>
        <w:rPr>
          <w:rFonts w:cs="Garamond" w:ascii="Times New Roman" w:hAnsi="Times New Roman"/>
          <w:b w:val="false"/>
          <w:bCs w:val="false"/>
          <w:color w:val="000000"/>
          <w:sz w:val="24"/>
          <w:szCs w:val="24"/>
        </w:rPr>
        <w:t xml:space="preserve">Umowę sporządzono w trzech jednobrzmiących egzemplarzach – dwa egzemplarze otrzymuje </w:t>
      </w:r>
      <w:r>
        <w:rPr>
          <w:rFonts w:cs="Garamond" w:ascii="Times New Roman" w:hAnsi="Times New Roman"/>
          <w:b w:val="false"/>
          <w:bCs w:val="false"/>
          <w:color w:val="000000"/>
          <w:sz w:val="24"/>
          <w:szCs w:val="24"/>
        </w:rPr>
        <w:t>Zamawiający</w:t>
      </w:r>
      <w:r>
        <w:rPr>
          <w:rFonts w:cs="Garamond" w:ascii="Times New Roman" w:hAnsi="Times New Roman"/>
          <w:b w:val="false"/>
          <w:bCs w:val="false"/>
          <w:color w:val="000000"/>
          <w:sz w:val="24"/>
          <w:szCs w:val="24"/>
        </w:rPr>
        <w:t>, a jeden Wykonawca.</w:t>
      </w:r>
    </w:p>
    <w:p>
      <w:pPr>
        <w:pStyle w:val="Normal"/>
        <w:spacing w:lineRule="auto" w:line="276"/>
        <w:jc w:val="center"/>
        <w:rPr>
          <w:rFonts w:ascii="Times New Roman" w:hAnsi="Times New Roman" w:cs="Garamond"/>
          <w:color w:val="000000"/>
          <w:sz w:val="24"/>
          <w:szCs w:val="24"/>
        </w:rPr>
      </w:pPr>
      <w:r>
        <w:rPr>
          <w:rFonts w:cs="Garamond" w:ascii="Times New Roman" w:hAnsi="Times New Roman"/>
          <w:color w:val="000000"/>
          <w:sz w:val="24"/>
          <w:szCs w:val="24"/>
        </w:rPr>
      </w:r>
    </w:p>
    <w:p>
      <w:pPr>
        <w:pStyle w:val="Normal"/>
        <w:spacing w:lineRule="auto" w:line="276"/>
        <w:jc w:val="center"/>
        <w:rPr>
          <w:rFonts w:ascii="Times New Roman" w:hAnsi="Times New Roman" w:cs="Garamond"/>
          <w:color w:val="000000"/>
          <w:sz w:val="24"/>
          <w:szCs w:val="24"/>
        </w:rPr>
      </w:pPr>
      <w:r>
        <w:rPr>
          <w:rFonts w:cs="Garamond" w:ascii="Times New Roman" w:hAnsi="Times New Roman"/>
          <w:color w:val="000000"/>
          <w:sz w:val="24"/>
          <w:szCs w:val="24"/>
        </w:rPr>
      </w:r>
    </w:p>
    <w:p>
      <w:pPr>
        <w:pStyle w:val="Normal"/>
        <w:spacing w:lineRule="auto" w:line="276"/>
        <w:jc w:val="center"/>
        <w:rPr>
          <w:rFonts w:ascii="Times New Roman" w:hAnsi="Times New Roman" w:cs="Garamond"/>
          <w:color w:val="000000"/>
          <w:sz w:val="24"/>
          <w:szCs w:val="24"/>
        </w:rPr>
      </w:pPr>
      <w:r>
        <w:rPr>
          <w:rFonts w:cs="Garamond" w:ascii="Times New Roman" w:hAnsi="Times New Roman"/>
          <w:color w:val="000000"/>
          <w:sz w:val="24"/>
          <w:szCs w:val="24"/>
        </w:rPr>
      </w:r>
    </w:p>
    <w:p>
      <w:pPr>
        <w:pStyle w:val="Normal"/>
        <w:spacing w:lineRule="auto" w:line="276"/>
        <w:jc w:val="center"/>
        <w:rPr>
          <w:rFonts w:ascii="Times New Roman" w:hAnsi="Times New Roman" w:cs="Garamond"/>
          <w:color w:val="000000"/>
          <w:sz w:val="24"/>
          <w:szCs w:val="24"/>
        </w:rPr>
      </w:pPr>
      <w:r>
        <w:rPr>
          <w:rFonts w:cs="Garamond" w:ascii="Times New Roman" w:hAnsi="Times New Roman"/>
          <w:color w:val="000000"/>
          <w:sz w:val="24"/>
          <w:szCs w:val="24"/>
        </w:rPr>
      </w:r>
    </w:p>
    <w:p>
      <w:pPr>
        <w:pStyle w:val="Normal"/>
        <w:spacing w:lineRule="auto" w:line="276"/>
        <w:jc w:val="center"/>
        <w:rPr>
          <w:rFonts w:ascii="Times New Roman" w:hAnsi="Times New Roman" w:cs="Garamond"/>
          <w:color w:val="000000"/>
          <w:sz w:val="24"/>
          <w:szCs w:val="24"/>
        </w:rPr>
      </w:pPr>
      <w:r>
        <w:rPr>
          <w:rFonts w:cs="Garamond" w:ascii="Times New Roman" w:hAnsi="Times New Roman"/>
          <w:color w:val="000000"/>
          <w:sz w:val="24"/>
          <w:szCs w:val="24"/>
        </w:rPr>
        <w:t xml:space="preserve"> </w:t>
      </w:r>
    </w:p>
    <w:p>
      <w:pPr>
        <w:pStyle w:val="Normal"/>
        <w:spacing w:lineRule="auto" w:line="276"/>
        <w:jc w:val="center"/>
        <w:rPr>
          <w:rFonts w:ascii="Times New Roman" w:hAnsi="Times New Roman" w:cs="Garamond"/>
          <w:color w:val="000000"/>
          <w:sz w:val="24"/>
          <w:szCs w:val="24"/>
        </w:rPr>
      </w:pPr>
      <w:r>
        <w:rPr>
          <w:rFonts w:cs="Garamond" w:ascii="Times New Roman" w:hAnsi="Times New Roman"/>
          <w:color w:val="000000"/>
          <w:sz w:val="24"/>
          <w:szCs w:val="24"/>
        </w:rPr>
        <w:t>ZAMAWIAJĄCY</w:t>
      </w:r>
      <w:r>
        <w:rPr>
          <w:rFonts w:cs="Garamond" w:ascii="Times New Roman" w:hAnsi="Times New Roman"/>
          <w:color w:val="000000"/>
          <w:sz w:val="24"/>
          <w:szCs w:val="24"/>
        </w:rPr>
        <w:t xml:space="preserve">                                                                           WYKONAWCA</w:t>
      </w:r>
    </w:p>
    <w:sectPr>
      <w:footerReference w:type="default" r:id="rId2"/>
      <w:type w:val="nextPage"/>
      <w:pgSz w:w="11906" w:h="16838"/>
      <w:pgMar w:left="1134" w:right="1134" w:header="0" w:top="1134" w:footer="708" w:bottom="1235"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Symbol">
    <w:charset w:val="01"/>
    <w:family w:val="roman"/>
    <w:pitch w:val="variable"/>
  </w:font>
  <w:font w:name="Arial">
    <w:charset w:val="ee"/>
    <w:family w:val="swiss"/>
    <w:pitch w:val="variable"/>
  </w:font>
  <w:font w:name="Times New Roman">
    <w:charset w:val="01"/>
    <w:family w:val="roman"/>
    <w:pitch w:val="variable"/>
  </w:font>
  <w:font w:name="Calibri">
    <w:charset w:val="ee"/>
    <w:family w:val="swiss"/>
    <w:pitch w:val="variable"/>
  </w:font>
  <w:font w:name="Garamond">
    <w:charset w:val="ee"/>
    <w:family w:val="roman"/>
    <w:pitch w:val="variable"/>
  </w:font>
  <w:font w:name="Albert Sans">
    <w:charset w:val="ee"/>
    <w:family w:val="auto"/>
    <w:pitch w:val="variable"/>
  </w:font>
  <w:font w:name="OpenSymbol">
    <w:altName w:val="Arial Unicode MS"/>
    <w:charset w:val="00"/>
    <w:family w:val="auto"/>
    <w:pitch w:val="variable"/>
  </w:font>
  <w:font w:name="Liberation Sans">
    <w:altName w:val="Arial"/>
    <w:charset w:val="ee"/>
    <w:family w:val="swiss"/>
    <w:pitch w:val="variable"/>
  </w:font>
  <w:font w:name="Courier New">
    <w:charset w:val="ee"/>
    <w:family w:val="moder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jc w:val="right"/>
      <w:rPr>
        <w:sz w:val="22"/>
        <w:szCs w:val="22"/>
      </w:rPr>
    </w:pPr>
    <w:r>
      <w:rPr>
        <w:sz w:val="22"/>
        <w:szCs w:val="22"/>
      </w:rPr>
      <w:fldChar w:fldCharType="begin"/>
    </w:r>
    <w:r>
      <w:instrText> PAGE </w:instrText>
    </w:r>
    <w:r>
      <w:fldChar w:fldCharType="separate"/>
    </w:r>
    <w:r>
      <w:t>15</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pStyle w:val="Nagwek4"/>
      <w:numFmt w:val="none"/>
      <w:suff w:val="nothing"/>
      <w:lvlText w:val=""/>
      <w:lvlJc w:val="left"/>
      <w:pPr>
        <w:ind w:left="0" w:hanging="0"/>
      </w:pPr>
      <w:rPr>
        <w:sz w:val="28"/>
        <w:rFonts w:ascii="Symbol" w:hAnsi="Symbol" w:cs="Symbol"/>
        <w:color w:val="000000"/>
      </w:r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tabs>
          <w:tab w:val="num" w:pos="780"/>
        </w:tabs>
        <w:ind w:left="780" w:hanging="360"/>
      </w:pPr>
      <w:rPr>
        <w:dstrike w:val="false"/>
        <w:strike w:val="false"/>
        <w:sz w:val="24"/>
        <w:i w:val="false"/>
        <w:u w:val="none"/>
        <w:b w:val="false"/>
        <w:szCs w:val="21"/>
        <w:rFonts w:ascii="Times New Roman" w:hAnsi="Times New Roman" w:cs="Times New Roman"/>
        <w:color w:val="000000"/>
      </w:rPr>
    </w:lvl>
    <w:lvl w:ilvl="1">
      <w:start w:val="1"/>
      <w:numFmt w:val="decimal"/>
      <w:lvlText w:val="%2."/>
      <w:lvlJc w:val="left"/>
      <w:pPr>
        <w:tabs>
          <w:tab w:val="num" w:pos="780"/>
        </w:tabs>
        <w:ind w:left="780" w:hanging="360"/>
      </w:pPr>
      <w:rPr>
        <w:sz w:val="24"/>
        <w:i w:val="false"/>
        <w:b w:val="false"/>
        <w:rFonts w:ascii="Arial" w:hAnsi="Arial" w:cs="Times New Roman"/>
      </w:rPr>
    </w:lvl>
    <w:lvl w:ilvl="2">
      <w:start w:val="1"/>
      <w:numFmt w:val="lowerLetter"/>
      <w:lvlText w:val="%3)"/>
      <w:lvlJc w:val="left"/>
      <w:pPr>
        <w:tabs>
          <w:tab w:val="num" w:pos="3195"/>
        </w:tabs>
        <w:ind w:left="3195" w:hanging="1155"/>
      </w:pPr>
      <w:rPr/>
    </w:lvl>
    <w:lvl w:ilvl="3">
      <w:start w:val="1"/>
      <w:numFmt w:val="decimal"/>
      <w:lvlText w:val="%4."/>
      <w:lvlJc w:val="left"/>
      <w:pPr>
        <w:tabs>
          <w:tab w:val="num" w:pos="2940"/>
        </w:tabs>
        <w:ind w:left="2940" w:hanging="360"/>
      </w:pPr>
      <w:rPr/>
    </w:lvl>
    <w:lvl w:ilvl="4">
      <w:start w:val="1"/>
      <w:numFmt w:val="lowerLetter"/>
      <w:lvlText w:val="%5."/>
      <w:lvlJc w:val="left"/>
      <w:pPr>
        <w:tabs>
          <w:tab w:val="num" w:pos="3660"/>
        </w:tabs>
        <w:ind w:left="3660" w:hanging="360"/>
      </w:pPr>
      <w:rPr/>
    </w:lvl>
    <w:lvl w:ilvl="5">
      <w:start w:val="1"/>
      <w:numFmt w:val="lowerRoman"/>
      <w:lvlText w:val="%6."/>
      <w:lvlJc w:val="left"/>
      <w:pPr>
        <w:tabs>
          <w:tab w:val="num" w:pos="4380"/>
        </w:tabs>
        <w:ind w:left="4380" w:hanging="180"/>
      </w:pPr>
      <w:rPr/>
    </w:lvl>
    <w:lvl w:ilvl="6">
      <w:start w:val="1"/>
      <w:numFmt w:val="decimal"/>
      <w:lvlText w:val="%7."/>
      <w:lvlJc w:val="left"/>
      <w:pPr>
        <w:tabs>
          <w:tab w:val="num" w:pos="5100"/>
        </w:tabs>
        <w:ind w:left="5100" w:hanging="360"/>
      </w:pPr>
      <w:rPr/>
    </w:lvl>
    <w:lvl w:ilvl="7">
      <w:start w:val="1"/>
      <w:numFmt w:val="lowerLetter"/>
      <w:lvlText w:val="%8."/>
      <w:lvlJc w:val="left"/>
      <w:pPr>
        <w:tabs>
          <w:tab w:val="num" w:pos="5820"/>
        </w:tabs>
        <w:ind w:left="5820" w:hanging="360"/>
      </w:pPr>
      <w:rPr/>
    </w:lvl>
    <w:lvl w:ilvl="8">
      <w:start w:val="1"/>
      <w:numFmt w:val="lowerRoman"/>
      <w:lvlText w:val="%9."/>
      <w:lvlJc w:val="left"/>
      <w:pPr>
        <w:tabs>
          <w:tab w:val="num" w:pos="6540"/>
        </w:tabs>
        <w:ind w:left="6540" w:hanging="180"/>
      </w:pPr>
      <w:rPr/>
    </w:lvl>
  </w:abstractNum>
  <w:abstractNum w:abstractNumId="3">
    <w:lvl w:ilvl="0">
      <w:start w:val="1"/>
      <w:numFmt w:val="decimal"/>
      <w:lvlText w:val="%1."/>
      <w:lvlJc w:val="left"/>
      <w:pPr>
        <w:tabs>
          <w:tab w:val="num" w:pos="720"/>
        </w:tabs>
        <w:ind w:left="720" w:hanging="360"/>
      </w:pPr>
      <w:rPr>
        <w:sz w:val="24"/>
        <w:b w:val="false"/>
        <w:szCs w:val="24"/>
        <w:bCs w:val="false"/>
        <w:rFonts w:ascii="Times New Roman" w:hAnsi="Times New Roman" w:eastAsia="Times New Roman" w:cs="Times New Roman"/>
        <w:color w:val="000000"/>
        <w:lang w:eastAsia="pl-PL"/>
      </w:rPr>
    </w:lvl>
    <w:lvl w:ilvl="1">
      <w:start w:val="1"/>
      <w:numFmt w:val="decimal"/>
      <w:lvlText w:val="%2."/>
      <w:lvlJc w:val="left"/>
      <w:pPr>
        <w:tabs>
          <w:tab w:val="num" w:pos="1440"/>
        </w:tabs>
        <w:ind w:left="1440" w:hanging="360"/>
      </w:pPr>
      <w:rPr>
        <w:sz w:val="24"/>
        <w:b w:val="false"/>
        <w:szCs w:val="24"/>
        <w:bCs w:val="false"/>
        <w:rFonts w:ascii="Times New Roman" w:hAnsi="Times New Roman" w:cs="Times New Roman"/>
        <w:color w:val="000000"/>
      </w:rPr>
    </w:lvl>
    <w:lvl w:ilvl="2">
      <w:start w:val="1"/>
      <w:numFmt w:val="lowerRoman"/>
      <w:lvlText w:val="%3."/>
      <w:lvlJc w:val="lef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lef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left"/>
      <w:pPr>
        <w:tabs>
          <w:tab w:val="num" w:pos="6480"/>
        </w:tabs>
        <w:ind w:left="6480" w:hanging="180"/>
      </w:pPr>
      <w:rPr/>
    </w:lvl>
  </w:abstractNum>
  <w:abstractNum w:abstractNumId="4">
    <w:lvl w:ilvl="0">
      <w:start w:val="1"/>
      <w:numFmt w:val="decimal"/>
      <w:lvlText w:val="%1."/>
      <w:lvlJc w:val="left"/>
      <w:pPr>
        <w:tabs>
          <w:tab w:val="num" w:pos="720"/>
        </w:tabs>
        <w:ind w:left="720" w:hanging="360"/>
      </w:pPr>
      <w:rPr>
        <w:sz w:val="24"/>
        <w:i w:val="false"/>
        <w:b w:val="false"/>
        <w:szCs w:val="24"/>
        <w:iCs w:val="false"/>
        <w:bCs w:val="false"/>
        <w:rFonts w:ascii="Times New Roman" w:hAnsi="Times New Roman" w:eastAsia="Times New Roman" w:cs="Times New Roman"/>
        <w:color w:val="000000"/>
        <w:lang w:eastAsia="pl-PL"/>
      </w:rPr>
    </w:lvl>
    <w:lvl w:ilvl="1">
      <w:start w:val="1"/>
      <w:numFmt w:val="decimal"/>
      <w:lvlText w:val="%2."/>
      <w:lvlJc w:val="left"/>
      <w:pPr>
        <w:tabs>
          <w:tab w:val="num" w:pos="1440"/>
        </w:tabs>
        <w:ind w:left="1440" w:hanging="360"/>
      </w:pPr>
      <w:rPr>
        <w:i w:val="false"/>
        <w:b w:val="false"/>
      </w:rPr>
    </w:lvl>
    <w:lvl w:ilvl="2">
      <w:start w:val="1"/>
      <w:numFmt w:val="lowerRoman"/>
      <w:lvlText w:val="%3."/>
      <w:lvlJc w:val="left"/>
      <w:pPr>
        <w:tabs>
          <w:tab w:val="num" w:pos="2160"/>
        </w:tabs>
        <w:ind w:left="2160" w:hanging="180"/>
      </w:pPr>
      <w:rPr/>
    </w:lvl>
    <w:lvl w:ilvl="3">
      <w:start w:val="1"/>
      <w:numFmt w:val="decimal"/>
      <w:lvlText w:val="%4."/>
      <w:lvlJc w:val="left"/>
      <w:pPr>
        <w:tabs>
          <w:tab w:val="num" w:pos="2880"/>
        </w:tabs>
        <w:ind w:left="2880" w:hanging="360"/>
      </w:pPr>
      <w:rPr>
        <w:sz w:val="28"/>
        <w:rFonts w:ascii="Symbol" w:hAnsi="Symbol" w:cs="Symbol"/>
        <w:color w:val="000000"/>
      </w:rPr>
    </w:lvl>
    <w:lvl w:ilvl="4">
      <w:start w:val="1"/>
      <w:numFmt w:val="lowerLetter"/>
      <w:lvlText w:val="%5."/>
      <w:lvlJc w:val="left"/>
      <w:pPr>
        <w:tabs>
          <w:tab w:val="num" w:pos="3600"/>
        </w:tabs>
        <w:ind w:left="3600" w:hanging="360"/>
      </w:pPr>
      <w:rPr>
        <w:rFonts w:ascii="Symbol" w:hAnsi="Symbol" w:cs="Symbol"/>
        <w:color w:val="000000"/>
      </w:rPr>
    </w:lvl>
    <w:lvl w:ilvl="5">
      <w:start w:val="1"/>
      <w:numFmt w:val="lowerRoman"/>
      <w:lvlText w:val="%6."/>
      <w:lvlJc w:val="lef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left"/>
      <w:pPr>
        <w:tabs>
          <w:tab w:val="num" w:pos="6480"/>
        </w:tabs>
        <w:ind w:left="6480" w:hanging="180"/>
      </w:pPr>
      <w:rPr/>
    </w:lvl>
  </w:abstractNum>
  <w:abstractNum w:abstractNumId="5">
    <w:lvl w:ilvl="0">
      <w:start w:val="1"/>
      <w:numFmt w:val="decimal"/>
      <w:lvlText w:val="%1."/>
      <w:lvlJc w:val="left"/>
      <w:pPr>
        <w:tabs>
          <w:tab w:val="num" w:pos="690"/>
        </w:tabs>
        <w:ind w:left="690" w:hanging="360"/>
      </w:pPr>
      <w:rPr>
        <w:dstrike w:val="false"/>
        <w:strike w:val="false"/>
        <w:sz w:val="24"/>
        <w:i w:val="false"/>
        <w:u w:val="none"/>
        <w:b w:val="false"/>
        <w:szCs w:val="24"/>
        <w:bCs/>
        <w:rFonts w:ascii="Times New Roman" w:hAnsi="Times New Roman" w:cs="Times New Roman"/>
        <w:color w:val="000000"/>
      </w:rPr>
    </w:lvl>
    <w:lvl w:ilvl="1">
      <w:start w:val="1"/>
      <w:numFmt w:val="decimal"/>
      <w:lvlText w:val="%2."/>
      <w:lvlJc w:val="left"/>
      <w:pPr>
        <w:tabs>
          <w:tab w:val="num" w:pos="1080"/>
        </w:tabs>
        <w:ind w:left="1080" w:hanging="360"/>
      </w:pPr>
      <w:rPr>
        <w:sz w:val="24"/>
        <w:szCs w:val="24"/>
        <w:rFonts w:ascii="Times New Roman" w:hAnsi="Times New Roman" w:cs="Garamond"/>
        <w:color w:val="000000"/>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decimal"/>
      <w:lvlText w:val="%1."/>
      <w:lvlJc w:val="left"/>
      <w:pPr>
        <w:tabs>
          <w:tab w:val="num" w:pos="720"/>
        </w:tabs>
        <w:ind w:left="720" w:hanging="360"/>
      </w:pPr>
      <w:rPr>
        <w:sz w:val="24"/>
        <w:i w:val="false"/>
        <w:b w:val="false"/>
        <w:szCs w:val="24"/>
        <w:iCs w:val="false"/>
        <w:bCs w:val="false"/>
        <w:rFonts w:ascii="Times New Roman" w:hAnsi="Times New Roman" w:cs="Times New Roman"/>
        <w:color w:val="000000"/>
      </w:rPr>
    </w:lvl>
  </w:abstractNum>
  <w:abstractNum w:abstractNumId="7">
    <w:lvl w:ilvl="0">
      <w:start w:val="1"/>
      <w:numFmt w:val="decimal"/>
      <w:lvlText w:val="%1."/>
      <w:lvlJc w:val="left"/>
      <w:pPr>
        <w:tabs>
          <w:tab w:val="num" w:pos="720"/>
        </w:tabs>
        <w:ind w:left="720" w:hanging="360"/>
      </w:pPr>
      <w:rPr>
        <w:dstrike w:val="false"/>
        <w:strike w:val="false"/>
        <w:sz w:val="24"/>
        <w:i w:val="false"/>
        <w:u w:val="none"/>
        <w:b w:val="false"/>
        <w:szCs w:val="21"/>
        <w:bCs w:val="false"/>
        <w:rFonts w:ascii="Times New Roman" w:hAnsi="Times New Roman" w:cs="Times New Roman"/>
        <w:color w:val="000000"/>
      </w:rPr>
    </w:lvl>
  </w:abstractNum>
  <w:abstractNum w:abstractNumId="8">
    <w:lvl w:ilvl="0">
      <w:start w:val="1"/>
      <w:numFmt w:val="decimal"/>
      <w:lvlText w:val="%1."/>
      <w:lvlJc w:val="left"/>
      <w:pPr>
        <w:tabs>
          <w:tab w:val="num" w:pos="720"/>
        </w:tabs>
        <w:ind w:left="720" w:hanging="360"/>
      </w:pPr>
      <w:rPr>
        <w:dstrike w:val="false"/>
        <w:strike w:val="false"/>
        <w:sz w:val="24"/>
        <w:i w:val="false"/>
        <w:u w:val="none"/>
        <w:b w:val="false"/>
        <w:szCs w:val="24"/>
        <w:iCs w:val="false"/>
        <w:bCs w:val="false"/>
        <w:rFonts w:ascii="Times New Roman" w:hAnsi="Times New Roman" w:cs="Times New Roman"/>
        <w:color w:val="000000"/>
      </w:rPr>
    </w:lvl>
  </w:abstractNum>
  <w:abstractNum w:abstractNumId="9">
    <w:lvl w:ilvl="0">
      <w:start w:val="1"/>
      <w:numFmt w:val="decimal"/>
      <w:lvlText w:val="%1."/>
      <w:lvlJc w:val="left"/>
      <w:pPr>
        <w:tabs>
          <w:tab w:val="num" w:pos="732"/>
        </w:tabs>
        <w:ind w:left="732" w:hanging="360"/>
      </w:pPr>
      <w:rPr>
        <w:smallCaps w:val="false"/>
        <w:caps w:val="false"/>
        <w:dstrike w:val="false"/>
        <w:strike w:val="false"/>
        <w:sz w:val="24"/>
        <w:spacing w:val="0"/>
        <w:i w:val="false"/>
        <w:u w:val="none"/>
        <w:b w:val="false"/>
        <w:szCs w:val="24"/>
        <w:iCs w:val="false"/>
        <w:bCs w:val="false"/>
        <w:rFonts w:ascii="Times New Roman" w:hAnsi="Times New Roman" w:eastAsia="Calibri" w:cs="Times New Roman"/>
        <w:color w:val="000000"/>
        <w:lang w:val="pl-PL" w:eastAsia="pl-PL" w:bidi="ar-SA"/>
      </w:rPr>
    </w:lvl>
  </w:abstractNum>
  <w:abstractNum w:abstractNumId="10">
    <w:lvl w:ilvl="0">
      <w:start w:val="1"/>
      <w:numFmt w:val="decimal"/>
      <w:lvlText w:val="%1)"/>
      <w:lvlJc w:val="left"/>
      <w:pPr>
        <w:ind w:left="1211" w:hanging="360"/>
      </w:pPr>
      <w:rPr>
        <w:sz w:val="24"/>
        <w:i w:val="false"/>
        <w:b w:val="false"/>
        <w:szCs w:val="21"/>
        <w:rFonts w:ascii="Times New Roman" w:hAnsi="Times New Roman" w:cs="Times New Roman"/>
        <w:color w:val="000000"/>
      </w:rPr>
    </w:lvl>
  </w:abstractNum>
  <w:abstractNum w:abstractNumId="11">
    <w:lvl w:ilvl="0">
      <w:start w:val="1"/>
      <w:numFmt w:val="decimal"/>
      <w:lvlText w:val="%1)"/>
      <w:lvlJc w:val="left"/>
      <w:pPr>
        <w:ind w:left="1211" w:hanging="360"/>
      </w:pPr>
      <w:rPr>
        <w:rFonts w:ascii="Garamond" w:hAnsi="Garamond" w:cs="Garamond"/>
        <w:color w:val="000000"/>
      </w:rPr>
    </w:lvl>
  </w:abstractNum>
  <w:abstractNum w:abstractNumId="12">
    <w:lvl w:ilvl="0">
      <w:start w:val="1"/>
      <w:numFmt w:val="decimal"/>
      <w:lvlText w:val="%1)"/>
      <w:lvlJc w:val="left"/>
      <w:pPr>
        <w:ind w:left="1211" w:hanging="360"/>
      </w:pPr>
      <w:rPr>
        <w:sz w:val="21"/>
        <w:i w:val="false"/>
        <w:b w:val="false"/>
        <w:szCs w:val="21"/>
        <w:rFonts w:ascii="Symbol" w:hAnsi="Symbol" w:cs="Symbol"/>
        <w:color w:val="000000"/>
      </w:rPr>
    </w:lvl>
  </w:abstractNum>
  <w:abstractNum w:abstractNumId="13">
    <w:lvl w:ilvl="0">
      <w:start w:val="1"/>
      <w:numFmt w:val="decimal"/>
      <w:lvlText w:val="%1)"/>
      <w:lvlJc w:val="left"/>
      <w:pPr>
        <w:ind w:left="1211" w:hanging="360"/>
      </w:pPr>
      <w:rPr>
        <w:sz w:val="24"/>
        <w:i w:val="false"/>
        <w:b w:val="false"/>
        <w:szCs w:val="24"/>
        <w:rFonts w:ascii="Times New Roman" w:hAnsi="Times New Roman" w:cs="Times New Roman"/>
        <w:color w:val="000000"/>
        <w:lang w:val="pl-PL"/>
      </w:rPr>
    </w:lvl>
  </w:abstractNum>
  <w:abstractNum w:abstractNumId="14">
    <w:lvl w:ilvl="0">
      <w:start w:val="1"/>
      <w:numFmt w:val="decimal"/>
      <w:lvlText w:val="%1)"/>
      <w:lvlJc w:val="left"/>
      <w:pPr>
        <w:tabs>
          <w:tab w:val="num" w:pos="720"/>
        </w:tabs>
        <w:ind w:left="720" w:hanging="360"/>
      </w:pPr>
      <w:rPr>
        <w:b/>
        <w:bCs/>
        <w:color w:val="000000"/>
      </w:rPr>
    </w:lvl>
    <w:lvl w:ilvl="1">
      <w:start w:val="1"/>
      <w:numFmt w:val="decimal"/>
      <w:lvlText w:val=" %1.%2."/>
      <w:lvlJc w:val="left"/>
      <w:pPr>
        <w:tabs>
          <w:tab w:val="num" w:pos="1080"/>
        </w:tabs>
        <w:ind w:left="1080" w:hanging="360"/>
      </w:pPr>
      <w:rPr/>
    </w:lvl>
    <w:lvl w:ilvl="2">
      <w:start w:val="1"/>
      <w:numFmt w:val="lowerLetter"/>
      <w:lvlText w:val=" %3)"/>
      <w:lvlJc w:val="left"/>
      <w:pPr>
        <w:tabs>
          <w:tab w:val="num" w:pos="1440"/>
        </w:tabs>
        <w:ind w:left="1440" w:hanging="360"/>
      </w:pPr>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15">
    <w:lvl w:ilvl="0">
      <w:start w:val="1"/>
      <w:numFmt w:val="decimal"/>
      <w:lvlText w:val="%1)"/>
      <w:lvlJc w:val="left"/>
      <w:pPr>
        <w:tabs>
          <w:tab w:val="num" w:pos="720"/>
        </w:tabs>
        <w:ind w:left="720" w:hanging="360"/>
      </w:pPr>
      <w:rPr>
        <w:sz w:val="21"/>
        <w:szCs w:val="21"/>
        <w:rFonts w:ascii="Albert Sans" w:hAnsi="Albert Sans" w:eastAsia="Times New Roman" w:cs="Garamond"/>
        <w:lang w:eastAsia="pl-PL"/>
      </w:rPr>
    </w:lvl>
    <w:lvl w:ilvl="1">
      <w:start w:val="1"/>
      <w:numFmt w:val="decimal"/>
      <w:lvlText w:val="%2."/>
      <w:lvlJc w:val="left"/>
      <w:pPr>
        <w:tabs>
          <w:tab w:val="num" w:pos="1440"/>
        </w:tabs>
        <w:ind w:left="1440" w:hanging="360"/>
      </w:pPr>
      <w:rPr/>
    </w:lvl>
    <w:lvl w:ilvl="2">
      <w:start w:val="1"/>
      <w:numFmt w:val="decimal"/>
      <w:lvlText w:val="%2.%3."/>
      <w:lvlJc w:val="left"/>
      <w:pPr>
        <w:tabs>
          <w:tab w:val="num" w:pos="2160"/>
        </w:tabs>
        <w:ind w:left="2160" w:hanging="360"/>
      </w:pPr>
      <w:rPr/>
    </w:lvl>
    <w:lvl w:ilvl="3">
      <w:start w:val="1"/>
      <w:numFmt w:val="decimal"/>
      <w:lvlText w:val="%2.%3.%4."/>
      <w:lvlJc w:val="left"/>
      <w:pPr>
        <w:tabs>
          <w:tab w:val="num" w:pos="2880"/>
        </w:tabs>
        <w:ind w:left="2880" w:hanging="360"/>
      </w:pPr>
      <w:rPr/>
    </w:lvl>
    <w:lvl w:ilvl="4">
      <w:start w:val="1"/>
      <w:numFmt w:val="decimal"/>
      <w:lvlText w:val="%2.%3.%4.%5."/>
      <w:lvlJc w:val="left"/>
      <w:pPr>
        <w:tabs>
          <w:tab w:val="num" w:pos="3600"/>
        </w:tabs>
        <w:ind w:left="3600" w:hanging="360"/>
      </w:pPr>
      <w:rPr/>
    </w:lvl>
    <w:lvl w:ilvl="5">
      <w:start w:val="1"/>
      <w:numFmt w:val="decimal"/>
      <w:lvlText w:val="%2.%3.%4.%5.%6."/>
      <w:lvlJc w:val="left"/>
      <w:pPr>
        <w:tabs>
          <w:tab w:val="num" w:pos="4320"/>
        </w:tabs>
        <w:ind w:left="4320" w:hanging="360"/>
      </w:pPr>
      <w:rPr/>
    </w:lvl>
    <w:lvl w:ilvl="6">
      <w:start w:val="1"/>
      <w:numFmt w:val="decimal"/>
      <w:lvlText w:val="%2.%3.%4.%5.%6.%7."/>
      <w:lvlJc w:val="left"/>
      <w:pPr>
        <w:tabs>
          <w:tab w:val="num" w:pos="5040"/>
        </w:tabs>
        <w:ind w:left="5040" w:hanging="360"/>
      </w:pPr>
      <w:rPr/>
    </w:lvl>
    <w:lvl w:ilvl="7">
      <w:start w:val="1"/>
      <w:numFmt w:val="decimal"/>
      <w:lvlText w:val="%2.%3.%4.%5.%6.%7.%8."/>
      <w:lvlJc w:val="left"/>
      <w:pPr>
        <w:tabs>
          <w:tab w:val="num" w:pos="5760"/>
        </w:tabs>
        <w:ind w:left="5760" w:hanging="360"/>
      </w:pPr>
      <w:rPr/>
    </w:lvl>
    <w:lvl w:ilvl="8">
      <w:start w:val="1"/>
      <w:numFmt w:val="decimal"/>
      <w:lvlText w:val="%2.%3.%4.%5.%6.%7.%8.%9."/>
      <w:lvlJc w:val="left"/>
      <w:pPr>
        <w:tabs>
          <w:tab w:val="num" w:pos="6480"/>
        </w:tabs>
        <w:ind w:left="6480" w:hanging="360"/>
      </w:pPr>
      <w:rPr/>
    </w:lvl>
  </w:abstractNum>
  <w:abstractNum w:abstractNumId="16">
    <w:lvl w:ilvl="0">
      <w:start w:val="1"/>
      <w:numFmt w:val="decimal"/>
      <w:lvlText w:val="%1."/>
      <w:lvlJc w:val="left"/>
      <w:pPr>
        <w:tabs>
          <w:tab w:val="num" w:pos="720"/>
        </w:tabs>
        <w:ind w:left="720" w:hanging="360"/>
      </w:pPr>
      <w:rPr>
        <w:sz w:val="21"/>
        <w:szCs w:val="21"/>
        <w:rFonts w:ascii="Albert Sans" w:hAnsi="Albert Sans" w:eastAsia="Times New Roman" w:cs="Garamond"/>
        <w:lang w:eastAsia="pl-PL"/>
      </w:rPr>
    </w:lvl>
    <w:lvl w:ilvl="1">
      <w:start w:val="1"/>
      <w:numFmt w:val="decimal"/>
      <w:lvlText w:val="%2."/>
      <w:lvlJc w:val="left"/>
      <w:pPr>
        <w:tabs>
          <w:tab w:val="num" w:pos="1440"/>
        </w:tabs>
        <w:ind w:left="1440" w:hanging="360"/>
      </w:pPr>
      <w:rPr/>
    </w:lvl>
    <w:lvl w:ilvl="2">
      <w:start w:val="1"/>
      <w:numFmt w:val="decimal"/>
      <w:lvlText w:val="%2.%3."/>
      <w:lvlJc w:val="left"/>
      <w:pPr>
        <w:tabs>
          <w:tab w:val="num" w:pos="2160"/>
        </w:tabs>
        <w:ind w:left="2160" w:hanging="360"/>
      </w:pPr>
      <w:rPr/>
    </w:lvl>
    <w:lvl w:ilvl="3">
      <w:start w:val="1"/>
      <w:numFmt w:val="decimal"/>
      <w:lvlText w:val="%2.%3.%4."/>
      <w:lvlJc w:val="left"/>
      <w:pPr>
        <w:tabs>
          <w:tab w:val="num" w:pos="2880"/>
        </w:tabs>
        <w:ind w:left="2880" w:hanging="360"/>
      </w:pPr>
      <w:rPr/>
    </w:lvl>
    <w:lvl w:ilvl="4">
      <w:start w:val="1"/>
      <w:numFmt w:val="decimal"/>
      <w:lvlText w:val="%2.%3.%4.%5."/>
      <w:lvlJc w:val="left"/>
      <w:pPr>
        <w:tabs>
          <w:tab w:val="num" w:pos="3600"/>
        </w:tabs>
        <w:ind w:left="3600" w:hanging="360"/>
      </w:pPr>
      <w:rPr/>
    </w:lvl>
    <w:lvl w:ilvl="5">
      <w:start w:val="1"/>
      <w:numFmt w:val="decimal"/>
      <w:lvlText w:val="%2.%3.%4.%5.%6."/>
      <w:lvlJc w:val="left"/>
      <w:pPr>
        <w:tabs>
          <w:tab w:val="num" w:pos="4320"/>
        </w:tabs>
        <w:ind w:left="4320" w:hanging="360"/>
      </w:pPr>
      <w:rPr/>
    </w:lvl>
    <w:lvl w:ilvl="6">
      <w:start w:val="1"/>
      <w:numFmt w:val="decimal"/>
      <w:lvlText w:val="%2.%3.%4.%5.%6.%7."/>
      <w:lvlJc w:val="left"/>
      <w:pPr>
        <w:tabs>
          <w:tab w:val="num" w:pos="5040"/>
        </w:tabs>
        <w:ind w:left="5040" w:hanging="360"/>
      </w:pPr>
      <w:rPr/>
    </w:lvl>
    <w:lvl w:ilvl="7">
      <w:start w:val="1"/>
      <w:numFmt w:val="decimal"/>
      <w:lvlText w:val="%2.%3.%4.%5.%6.%7.%8."/>
      <w:lvlJc w:val="left"/>
      <w:pPr>
        <w:tabs>
          <w:tab w:val="num" w:pos="5760"/>
        </w:tabs>
        <w:ind w:left="5760" w:hanging="360"/>
      </w:pPr>
      <w:rPr/>
    </w:lvl>
    <w:lvl w:ilvl="8">
      <w:start w:val="1"/>
      <w:numFmt w:val="decimal"/>
      <w:lvlText w:val="%2.%3.%4.%5.%6.%7.%8.%9."/>
      <w:lvlJc w:val="left"/>
      <w:pPr>
        <w:tabs>
          <w:tab w:val="num" w:pos="6480"/>
        </w:tabs>
        <w:ind w:left="6480" w:hanging="360"/>
      </w:pPr>
      <w:rPr/>
    </w:lvl>
  </w:abstractNum>
  <w:abstractNum w:abstractNumId="17">
    <w:lvl w:ilvl="0">
      <w:start w:val="1"/>
      <w:numFmt w:val="decimal"/>
      <w:lvlText w:val="%1)"/>
      <w:lvlJc w:val="left"/>
      <w:pPr>
        <w:tabs>
          <w:tab w:val="num" w:pos="720"/>
        </w:tabs>
        <w:ind w:left="720" w:hanging="360"/>
      </w:pPr>
      <w:rPr>
        <w:sz w:val="24"/>
        <w:szCs w:val="24"/>
        <w:rFonts w:ascii="Garamond" w:hAnsi="Garamond" w:eastAsia="Times New Roman" w:cs="Times New Roman"/>
        <w:color w:val="000000"/>
        <w:lang w:eastAsia="pl-PL"/>
      </w:rPr>
    </w:lvl>
    <w:lvl w:ilvl="1">
      <w:start w:val="1"/>
      <w:numFmt w:val="decimal"/>
      <w:lvlText w:val="%2."/>
      <w:lvlJc w:val="left"/>
      <w:pPr>
        <w:tabs>
          <w:tab w:val="num" w:pos="1440"/>
        </w:tabs>
        <w:ind w:left="1440" w:hanging="360"/>
      </w:pPr>
      <w:rPr/>
    </w:lvl>
    <w:lvl w:ilvl="2">
      <w:start w:val="1"/>
      <w:numFmt w:val="decimal"/>
      <w:lvlText w:val="%2.%3."/>
      <w:lvlJc w:val="left"/>
      <w:pPr>
        <w:tabs>
          <w:tab w:val="num" w:pos="2160"/>
        </w:tabs>
        <w:ind w:left="2160" w:hanging="360"/>
      </w:pPr>
      <w:rPr/>
    </w:lvl>
    <w:lvl w:ilvl="3">
      <w:start w:val="1"/>
      <w:numFmt w:val="decimal"/>
      <w:lvlText w:val="%2.%3.%4."/>
      <w:lvlJc w:val="left"/>
      <w:pPr>
        <w:tabs>
          <w:tab w:val="num" w:pos="2880"/>
        </w:tabs>
        <w:ind w:left="2880" w:hanging="360"/>
      </w:pPr>
      <w:rPr/>
    </w:lvl>
    <w:lvl w:ilvl="4">
      <w:start w:val="1"/>
      <w:numFmt w:val="decimal"/>
      <w:lvlText w:val="%2.%3.%4.%5."/>
      <w:lvlJc w:val="left"/>
      <w:pPr>
        <w:tabs>
          <w:tab w:val="num" w:pos="3600"/>
        </w:tabs>
        <w:ind w:left="3600" w:hanging="360"/>
      </w:pPr>
      <w:rPr/>
    </w:lvl>
    <w:lvl w:ilvl="5">
      <w:start w:val="1"/>
      <w:numFmt w:val="decimal"/>
      <w:lvlText w:val="%2.%3.%4.%5.%6."/>
      <w:lvlJc w:val="left"/>
      <w:pPr>
        <w:tabs>
          <w:tab w:val="num" w:pos="4320"/>
        </w:tabs>
        <w:ind w:left="4320" w:hanging="360"/>
      </w:pPr>
      <w:rPr/>
    </w:lvl>
    <w:lvl w:ilvl="6">
      <w:start w:val="1"/>
      <w:numFmt w:val="decimal"/>
      <w:lvlText w:val="%2.%3.%4.%5.%6.%7."/>
      <w:lvlJc w:val="left"/>
      <w:pPr>
        <w:tabs>
          <w:tab w:val="num" w:pos="5040"/>
        </w:tabs>
        <w:ind w:left="5040" w:hanging="360"/>
      </w:pPr>
      <w:rPr/>
    </w:lvl>
    <w:lvl w:ilvl="7">
      <w:start w:val="1"/>
      <w:numFmt w:val="decimal"/>
      <w:lvlText w:val="%2.%3.%4.%5.%6.%7.%8."/>
      <w:lvlJc w:val="left"/>
      <w:pPr>
        <w:tabs>
          <w:tab w:val="num" w:pos="5760"/>
        </w:tabs>
        <w:ind w:left="5760" w:hanging="360"/>
      </w:pPr>
      <w:rPr/>
    </w:lvl>
    <w:lvl w:ilvl="8">
      <w:start w:val="1"/>
      <w:numFmt w:val="decimal"/>
      <w:lvlText w:val="%2.%3.%4.%5.%6.%7.%8.%9."/>
      <w:lvlJc w:val="left"/>
      <w:pPr>
        <w:tabs>
          <w:tab w:val="num" w:pos="6480"/>
        </w:tabs>
        <w:ind w:left="6480" w:hanging="360"/>
      </w:pPr>
      <w:rPr/>
    </w:lvl>
  </w:abstractNum>
  <w:abstractNum w:abstractNumId="18">
    <w:lvl w:ilvl="0">
      <w:start w:val="2"/>
      <w:numFmt w:val="decimal"/>
      <w:lvlText w:val="%1."/>
      <w:lvlJc w:val="left"/>
      <w:pPr>
        <w:tabs>
          <w:tab w:val="num" w:pos="720"/>
        </w:tabs>
        <w:ind w:left="720" w:hanging="360"/>
      </w:pPr>
      <w:rPr>
        <w:sz w:val="21"/>
        <w:szCs w:val="21"/>
        <w:rFonts w:ascii="Albert Sans" w:hAnsi="Albert Sans" w:eastAsia="Times New Roman" w:cs="Garamond"/>
        <w:color w:val="000000"/>
        <w:lang w:eastAsia="pl-PL"/>
      </w:rPr>
    </w:lvl>
    <w:lvl w:ilvl="1">
      <w:start w:val="1"/>
      <w:numFmt w:val="decimal"/>
      <w:lvlText w:val="%2."/>
      <w:lvlJc w:val="left"/>
      <w:pPr>
        <w:tabs>
          <w:tab w:val="num" w:pos="1440"/>
        </w:tabs>
        <w:ind w:left="1440" w:hanging="360"/>
      </w:pPr>
      <w:rPr/>
    </w:lvl>
    <w:lvl w:ilvl="2">
      <w:start w:val="1"/>
      <w:numFmt w:val="decimal"/>
      <w:lvlText w:val="%2.%3."/>
      <w:lvlJc w:val="left"/>
      <w:pPr>
        <w:tabs>
          <w:tab w:val="num" w:pos="2160"/>
        </w:tabs>
        <w:ind w:left="2160" w:hanging="360"/>
      </w:pPr>
      <w:rPr/>
    </w:lvl>
    <w:lvl w:ilvl="3">
      <w:start w:val="1"/>
      <w:numFmt w:val="decimal"/>
      <w:lvlText w:val="%2.%3.%4."/>
      <w:lvlJc w:val="left"/>
      <w:pPr>
        <w:tabs>
          <w:tab w:val="num" w:pos="2880"/>
        </w:tabs>
        <w:ind w:left="2880" w:hanging="360"/>
      </w:pPr>
      <w:rPr/>
    </w:lvl>
    <w:lvl w:ilvl="4">
      <w:start w:val="1"/>
      <w:numFmt w:val="decimal"/>
      <w:lvlText w:val="%2.%3.%4.%5."/>
      <w:lvlJc w:val="left"/>
      <w:pPr>
        <w:tabs>
          <w:tab w:val="num" w:pos="3600"/>
        </w:tabs>
        <w:ind w:left="3600" w:hanging="360"/>
      </w:pPr>
      <w:rPr/>
    </w:lvl>
    <w:lvl w:ilvl="5">
      <w:start w:val="1"/>
      <w:numFmt w:val="decimal"/>
      <w:lvlText w:val="%2.%3.%4.%5.%6."/>
      <w:lvlJc w:val="left"/>
      <w:pPr>
        <w:tabs>
          <w:tab w:val="num" w:pos="4320"/>
        </w:tabs>
        <w:ind w:left="4320" w:hanging="360"/>
      </w:pPr>
      <w:rPr/>
    </w:lvl>
    <w:lvl w:ilvl="6">
      <w:start w:val="1"/>
      <w:numFmt w:val="decimal"/>
      <w:lvlText w:val="%2.%3.%4.%5.%6.%7."/>
      <w:lvlJc w:val="left"/>
      <w:pPr>
        <w:tabs>
          <w:tab w:val="num" w:pos="5040"/>
        </w:tabs>
        <w:ind w:left="5040" w:hanging="360"/>
      </w:pPr>
      <w:rPr/>
    </w:lvl>
    <w:lvl w:ilvl="7">
      <w:start w:val="1"/>
      <w:numFmt w:val="decimal"/>
      <w:lvlText w:val="%2.%3.%4.%5.%6.%7.%8."/>
      <w:lvlJc w:val="left"/>
      <w:pPr>
        <w:tabs>
          <w:tab w:val="num" w:pos="5760"/>
        </w:tabs>
        <w:ind w:left="5760" w:hanging="360"/>
      </w:pPr>
      <w:rPr/>
    </w:lvl>
    <w:lvl w:ilvl="8">
      <w:start w:val="1"/>
      <w:numFmt w:val="decimal"/>
      <w:lvlText w:val="%2.%3.%4.%5.%6.%7.%8.%9."/>
      <w:lvlJc w:val="left"/>
      <w:pPr>
        <w:tabs>
          <w:tab w:val="num" w:pos="6480"/>
        </w:tabs>
        <w:ind w:left="6480" w:hanging="360"/>
      </w:pPr>
      <w:rPr/>
    </w:lvl>
  </w:abstractNum>
  <w:abstractNum w:abstractNumId="19">
    <w:lvl w:ilvl="0">
      <w:start w:val="1"/>
      <w:numFmt w:val="decimal"/>
      <w:lvlText w:val="%1."/>
      <w:lvlJc w:val="left"/>
      <w:pPr>
        <w:tabs>
          <w:tab w:val="num" w:pos="720"/>
        </w:tabs>
        <w:ind w:left="720" w:hanging="360"/>
      </w:pPr>
      <w:rPr>
        <w:sz w:val="21"/>
        <w:szCs w:val="21"/>
        <w:rFonts w:ascii="Albert Sans" w:hAnsi="Albert Sans" w:cs="Garamond"/>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0">
    <w:lvl w:ilvl="0">
      <w:start w:val="1"/>
      <w:numFmt w:val="decimal"/>
      <w:lvlText w:val="%1)"/>
      <w:lvlJc w:val="left"/>
      <w:pPr>
        <w:tabs>
          <w:tab w:val="num" w:pos="709"/>
        </w:tabs>
        <w:ind w:left="1080" w:hanging="360"/>
      </w:pPr>
      <w:rPr>
        <w:rFonts w:ascii="Garamond" w:hAnsi="Garamond" w:cs="Garamond"/>
        <w:color w:val="000000"/>
      </w:rPr>
    </w:lvl>
    <w:lvl w:ilvl="1">
      <w:start w:val="1"/>
      <w:numFmt w:val="decimal"/>
      <w:lvlText w:val="%2)"/>
      <w:lvlJc w:val="left"/>
      <w:pPr>
        <w:tabs>
          <w:tab w:val="num" w:pos="1440"/>
        </w:tabs>
        <w:ind w:left="1440" w:hanging="360"/>
      </w:pPr>
      <w:rPr/>
    </w:lvl>
    <w:lvl w:ilvl="2">
      <w:start w:val="1"/>
      <w:numFmt w:val="decimal"/>
      <w:lvlText w:val="%3)"/>
      <w:lvlJc w:val="left"/>
      <w:pPr>
        <w:tabs>
          <w:tab w:val="num" w:pos="1800"/>
        </w:tabs>
        <w:ind w:left="1800" w:hanging="360"/>
      </w:pPr>
      <w:rPr/>
    </w:lvl>
    <w:lvl w:ilvl="3">
      <w:start w:val="1"/>
      <w:numFmt w:val="decimal"/>
      <w:lvlText w:val="%4)"/>
      <w:lvlJc w:val="left"/>
      <w:pPr>
        <w:tabs>
          <w:tab w:val="num" w:pos="2160"/>
        </w:tabs>
        <w:ind w:left="2160" w:hanging="360"/>
      </w:pPr>
      <w:rPr/>
    </w:lvl>
    <w:lvl w:ilvl="4">
      <w:start w:val="1"/>
      <w:numFmt w:val="decimal"/>
      <w:lvlText w:val="%5)"/>
      <w:lvlJc w:val="left"/>
      <w:pPr>
        <w:tabs>
          <w:tab w:val="num" w:pos="2520"/>
        </w:tabs>
        <w:ind w:left="2520" w:hanging="360"/>
      </w:pPr>
      <w:rPr/>
    </w:lvl>
    <w:lvl w:ilvl="5">
      <w:start w:val="1"/>
      <w:numFmt w:val="decimal"/>
      <w:lvlText w:val="%6)"/>
      <w:lvlJc w:val="left"/>
      <w:pPr>
        <w:tabs>
          <w:tab w:val="num" w:pos="2880"/>
        </w:tabs>
        <w:ind w:left="2880" w:hanging="360"/>
      </w:pPr>
      <w:rPr/>
    </w:lvl>
    <w:lvl w:ilvl="6">
      <w:start w:val="1"/>
      <w:numFmt w:val="decimal"/>
      <w:lvlText w:val="%7)"/>
      <w:lvlJc w:val="left"/>
      <w:pPr>
        <w:tabs>
          <w:tab w:val="num" w:pos="3240"/>
        </w:tabs>
        <w:ind w:left="3240" w:hanging="360"/>
      </w:pPr>
      <w:rPr/>
    </w:lvl>
    <w:lvl w:ilvl="7">
      <w:start w:val="1"/>
      <w:numFmt w:val="decimal"/>
      <w:lvlText w:val="%8)"/>
      <w:lvlJc w:val="left"/>
      <w:pPr>
        <w:tabs>
          <w:tab w:val="num" w:pos="3600"/>
        </w:tabs>
        <w:ind w:left="3600" w:hanging="360"/>
      </w:pPr>
      <w:rPr/>
    </w:lvl>
    <w:lvl w:ilvl="8">
      <w:start w:val="1"/>
      <w:numFmt w:val="decimal"/>
      <w:lvlText w:val="%9)"/>
      <w:lvlJc w:val="left"/>
      <w:pPr>
        <w:tabs>
          <w:tab w:val="num" w:pos="3960"/>
        </w:tabs>
        <w:ind w:left="3960" w:hanging="360"/>
      </w:pPr>
      <w:rPr/>
    </w:lvl>
  </w:abstractNum>
  <w:abstractNum w:abstractNumId="21">
    <w:lvl w:ilvl="0">
      <w:start w:val="5"/>
      <w:numFmt w:val="decimal"/>
      <w:lvlText w:val="%1."/>
      <w:lvlJc w:val="left"/>
      <w:pPr>
        <w:tabs>
          <w:tab w:val="num" w:pos="709"/>
        </w:tabs>
        <w:ind w:left="720" w:hanging="360"/>
      </w:pPr>
      <w:rPr>
        <w:sz w:val="21"/>
        <w:szCs w:val="21"/>
        <w:rFonts w:ascii="Garamond" w:hAnsi="Garamond" w:cs="Garamond"/>
        <w:color w:val="000000"/>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2">
    <w:lvl w:ilvl="0">
      <w:start w:val="22"/>
      <w:numFmt w:val="decimal"/>
      <w:lvlText w:val="%1."/>
      <w:lvlJc w:val="left"/>
      <w:pPr>
        <w:tabs>
          <w:tab w:val="num" w:pos="709"/>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3">
    <w:lvl w:ilvl="0">
      <w:start w:val="1"/>
      <w:numFmt w:val="decimal"/>
      <w:lvlText w:val="%1)"/>
      <w:lvlJc w:val="left"/>
      <w:pPr>
        <w:tabs>
          <w:tab w:val="num" w:pos="1080"/>
        </w:tabs>
        <w:ind w:left="1080" w:hanging="360"/>
      </w:pPr>
      <w:rPr>
        <w:b w:val="false"/>
        <w:bCs/>
      </w:rPr>
    </w:lvl>
    <w:lvl w:ilvl="1">
      <w:start w:val="1"/>
      <w:numFmt w:val="decimal"/>
      <w:lvlText w:val="%2."/>
      <w:lvlJc w:val="left"/>
      <w:pPr>
        <w:tabs>
          <w:tab w:val="num" w:pos="1440"/>
        </w:tabs>
        <w:ind w:left="1440" w:hanging="360"/>
      </w:pPr>
      <w:rPr/>
    </w:lvl>
    <w:lvl w:ilvl="2">
      <w:start w:val="1"/>
      <w:numFmt w:val="decimal"/>
      <w:lvlText w:val="%3."/>
      <w:lvlJc w:val="left"/>
      <w:pPr>
        <w:tabs>
          <w:tab w:val="num" w:pos="1800"/>
        </w:tabs>
        <w:ind w:left="1800" w:hanging="360"/>
      </w:pPr>
      <w:rPr/>
    </w:lvl>
    <w:lvl w:ilvl="3">
      <w:start w:val="1"/>
      <w:numFmt w:val="decimal"/>
      <w:lvlText w:val="%4."/>
      <w:lvlJc w:val="left"/>
      <w:pPr>
        <w:tabs>
          <w:tab w:val="num" w:pos="2160"/>
        </w:tabs>
        <w:ind w:left="2160" w:hanging="360"/>
      </w:pPr>
      <w:rPr/>
    </w:lvl>
    <w:lvl w:ilvl="4">
      <w:start w:val="1"/>
      <w:numFmt w:val="decimal"/>
      <w:lvlText w:val="%5."/>
      <w:lvlJc w:val="left"/>
      <w:pPr>
        <w:tabs>
          <w:tab w:val="num" w:pos="2520"/>
        </w:tabs>
        <w:ind w:left="2520" w:hanging="360"/>
      </w:pPr>
      <w:rPr/>
    </w:lvl>
    <w:lvl w:ilvl="5">
      <w:start w:val="1"/>
      <w:numFmt w:val="decimal"/>
      <w:lvlText w:val="%6."/>
      <w:lvlJc w:val="left"/>
      <w:pPr>
        <w:tabs>
          <w:tab w:val="num" w:pos="2880"/>
        </w:tabs>
        <w:ind w:left="2880" w:hanging="360"/>
      </w:pPr>
      <w:rPr/>
    </w:lvl>
    <w:lvl w:ilvl="6">
      <w:start w:val="1"/>
      <w:numFmt w:val="decimal"/>
      <w:lvlText w:val="%7."/>
      <w:lvlJc w:val="left"/>
      <w:pPr>
        <w:tabs>
          <w:tab w:val="num" w:pos="3240"/>
        </w:tabs>
        <w:ind w:left="3240" w:hanging="360"/>
      </w:pPr>
      <w:rPr/>
    </w:lvl>
    <w:lvl w:ilvl="7">
      <w:start w:val="1"/>
      <w:numFmt w:val="decimal"/>
      <w:lvlText w:val="%8."/>
      <w:lvlJc w:val="left"/>
      <w:pPr>
        <w:tabs>
          <w:tab w:val="num" w:pos="3600"/>
        </w:tabs>
        <w:ind w:left="3600" w:hanging="360"/>
      </w:pPr>
      <w:rPr/>
    </w:lvl>
    <w:lvl w:ilvl="8">
      <w:start w:val="1"/>
      <w:numFmt w:val="decimal"/>
      <w:lvlText w:val="%9."/>
      <w:lvlJc w:val="left"/>
      <w:pPr>
        <w:tabs>
          <w:tab w:val="num" w:pos="3960"/>
        </w:tabs>
        <w:ind w:left="3960" w:hanging="360"/>
      </w:pPr>
      <w:rPr/>
    </w:lvl>
  </w:abstractNum>
  <w:abstractNum w:abstractNumId="24">
    <w:lvl w:ilvl="0">
      <w:start w:val="1"/>
      <w:numFmt w:val="decimal"/>
      <w:lvlText w:val="%1)"/>
      <w:lvlJc w:val="left"/>
      <w:pPr>
        <w:tabs>
          <w:tab w:val="num" w:pos="1080"/>
        </w:tabs>
        <w:ind w:left="1080" w:hanging="360"/>
      </w:pPr>
      <w:rPr>
        <w:sz w:val="21"/>
        <w:szCs w:val="21"/>
        <w:rFonts w:ascii="Garamond" w:hAnsi="Garamond" w:cs="Garamond"/>
      </w:rPr>
    </w:lvl>
    <w:lvl w:ilvl="1">
      <w:start w:val="1"/>
      <w:numFmt w:val="decimal"/>
      <w:lvlText w:val="%2)"/>
      <w:lvlJc w:val="left"/>
      <w:pPr>
        <w:tabs>
          <w:tab w:val="num" w:pos="1440"/>
        </w:tabs>
        <w:ind w:left="1440" w:hanging="360"/>
      </w:pPr>
      <w:rPr/>
    </w:lvl>
    <w:lvl w:ilvl="2">
      <w:start w:val="1"/>
      <w:numFmt w:val="decimal"/>
      <w:lvlText w:val="%3)"/>
      <w:lvlJc w:val="left"/>
      <w:pPr>
        <w:tabs>
          <w:tab w:val="num" w:pos="1800"/>
        </w:tabs>
        <w:ind w:left="1800" w:hanging="360"/>
      </w:pPr>
      <w:rPr/>
    </w:lvl>
    <w:lvl w:ilvl="3">
      <w:start w:val="1"/>
      <w:numFmt w:val="decimal"/>
      <w:lvlText w:val="%4)"/>
      <w:lvlJc w:val="left"/>
      <w:pPr>
        <w:tabs>
          <w:tab w:val="num" w:pos="2160"/>
        </w:tabs>
        <w:ind w:left="2160" w:hanging="360"/>
      </w:pPr>
      <w:rPr/>
    </w:lvl>
    <w:lvl w:ilvl="4">
      <w:start w:val="1"/>
      <w:numFmt w:val="decimal"/>
      <w:lvlText w:val="%5)"/>
      <w:lvlJc w:val="left"/>
      <w:pPr>
        <w:tabs>
          <w:tab w:val="num" w:pos="2520"/>
        </w:tabs>
        <w:ind w:left="2520" w:hanging="360"/>
      </w:pPr>
      <w:rPr/>
    </w:lvl>
    <w:lvl w:ilvl="5">
      <w:start w:val="1"/>
      <w:numFmt w:val="decimal"/>
      <w:lvlText w:val="%6)"/>
      <w:lvlJc w:val="left"/>
      <w:pPr>
        <w:tabs>
          <w:tab w:val="num" w:pos="2880"/>
        </w:tabs>
        <w:ind w:left="2880" w:hanging="360"/>
      </w:pPr>
      <w:rPr/>
    </w:lvl>
    <w:lvl w:ilvl="6">
      <w:start w:val="1"/>
      <w:numFmt w:val="decimal"/>
      <w:lvlText w:val="%7)"/>
      <w:lvlJc w:val="left"/>
      <w:pPr>
        <w:tabs>
          <w:tab w:val="num" w:pos="3240"/>
        </w:tabs>
        <w:ind w:left="3240" w:hanging="360"/>
      </w:pPr>
      <w:rPr/>
    </w:lvl>
    <w:lvl w:ilvl="7">
      <w:start w:val="1"/>
      <w:numFmt w:val="decimal"/>
      <w:lvlText w:val="%8)"/>
      <w:lvlJc w:val="left"/>
      <w:pPr>
        <w:tabs>
          <w:tab w:val="num" w:pos="3600"/>
        </w:tabs>
        <w:ind w:left="3600" w:hanging="360"/>
      </w:pPr>
      <w:rPr/>
    </w:lvl>
    <w:lvl w:ilvl="8">
      <w:start w:val="1"/>
      <w:numFmt w:val="decimal"/>
      <w:lvlText w:val="%9)"/>
      <w:lvlJc w:val="left"/>
      <w:pPr>
        <w:tabs>
          <w:tab w:val="num" w:pos="3960"/>
        </w:tabs>
        <w:ind w:left="3960" w:hanging="360"/>
      </w:pPr>
      <w:rPr/>
    </w:lvl>
  </w:abstractNum>
  <w:abstractNum w:abstractNumId="25">
    <w:lvl w:ilvl="0">
      <w:start w:val="1"/>
      <w:numFmt w:val="decimal"/>
      <w:lvlText w:val="%1)"/>
      <w:lvlJc w:val="left"/>
      <w:pPr>
        <w:tabs>
          <w:tab w:val="num" w:pos="709"/>
        </w:tabs>
        <w:ind w:left="1080" w:hanging="360"/>
      </w:pPr>
      <w:rPr>
        <w:sz w:val="21"/>
        <w:i/>
        <w:szCs w:val="21"/>
        <w:iCs/>
        <w:bCs/>
        <w:rFonts w:ascii="Garamond" w:hAnsi="Garamond" w:cs="Garamond"/>
        <w:color w:val="000000"/>
      </w:rPr>
    </w:lvl>
    <w:lvl w:ilvl="1">
      <w:start w:val="1"/>
      <w:numFmt w:val="decimal"/>
      <w:lvlText w:val="%2."/>
      <w:lvlJc w:val="left"/>
      <w:pPr>
        <w:tabs>
          <w:tab w:val="num" w:pos="1440"/>
        </w:tabs>
        <w:ind w:left="1440" w:hanging="360"/>
      </w:pPr>
      <w:rPr/>
    </w:lvl>
    <w:lvl w:ilvl="2">
      <w:start w:val="1"/>
      <w:numFmt w:val="decimal"/>
      <w:lvlText w:val="%3."/>
      <w:lvlJc w:val="left"/>
      <w:pPr>
        <w:tabs>
          <w:tab w:val="num" w:pos="1800"/>
        </w:tabs>
        <w:ind w:left="1800" w:hanging="360"/>
      </w:pPr>
      <w:rPr/>
    </w:lvl>
    <w:lvl w:ilvl="3">
      <w:start w:val="1"/>
      <w:numFmt w:val="decimal"/>
      <w:lvlText w:val="%4."/>
      <w:lvlJc w:val="left"/>
      <w:pPr>
        <w:tabs>
          <w:tab w:val="num" w:pos="2160"/>
        </w:tabs>
        <w:ind w:left="2160" w:hanging="360"/>
      </w:pPr>
      <w:rPr/>
    </w:lvl>
    <w:lvl w:ilvl="4">
      <w:start w:val="1"/>
      <w:numFmt w:val="decimal"/>
      <w:lvlText w:val="%5."/>
      <w:lvlJc w:val="left"/>
      <w:pPr>
        <w:tabs>
          <w:tab w:val="num" w:pos="2520"/>
        </w:tabs>
        <w:ind w:left="2520" w:hanging="360"/>
      </w:pPr>
      <w:rPr/>
    </w:lvl>
    <w:lvl w:ilvl="5">
      <w:start w:val="1"/>
      <w:numFmt w:val="decimal"/>
      <w:lvlText w:val="%6."/>
      <w:lvlJc w:val="left"/>
      <w:pPr>
        <w:tabs>
          <w:tab w:val="num" w:pos="2880"/>
        </w:tabs>
        <w:ind w:left="2880" w:hanging="360"/>
      </w:pPr>
      <w:rPr/>
    </w:lvl>
    <w:lvl w:ilvl="6">
      <w:start w:val="1"/>
      <w:numFmt w:val="decimal"/>
      <w:lvlText w:val="%7."/>
      <w:lvlJc w:val="left"/>
      <w:pPr>
        <w:tabs>
          <w:tab w:val="num" w:pos="3240"/>
        </w:tabs>
        <w:ind w:left="3240" w:hanging="360"/>
      </w:pPr>
      <w:rPr/>
    </w:lvl>
    <w:lvl w:ilvl="7">
      <w:start w:val="1"/>
      <w:numFmt w:val="decimal"/>
      <w:lvlText w:val="%8."/>
      <w:lvlJc w:val="left"/>
      <w:pPr>
        <w:tabs>
          <w:tab w:val="num" w:pos="3600"/>
        </w:tabs>
        <w:ind w:left="3600" w:hanging="360"/>
      </w:pPr>
      <w:rPr/>
    </w:lvl>
    <w:lvl w:ilvl="8">
      <w:start w:val="1"/>
      <w:numFmt w:val="decimal"/>
      <w:lvlText w:val="%9."/>
      <w:lvlJc w:val="left"/>
      <w:pPr>
        <w:tabs>
          <w:tab w:val="num" w:pos="3960"/>
        </w:tabs>
        <w:ind w:left="3960" w:hanging="360"/>
      </w:pPr>
      <w:rPr/>
    </w:lvl>
  </w:abstractNum>
  <w:abstractNum w:abstractNumId="26">
    <w:lvl w:ilvl="0">
      <w:start w:val="18"/>
      <w:numFmt w:val="decimal"/>
      <w:lvlText w:val="%1."/>
      <w:lvlJc w:val="left"/>
      <w:pPr>
        <w:tabs>
          <w:tab w:val="num" w:pos="709"/>
        </w:tabs>
        <w:ind w:left="720" w:hanging="360"/>
      </w:pPr>
      <w:rPr>
        <w:sz w:val="21"/>
        <w:szCs w:val="21"/>
        <w:rFonts w:ascii="Albert Sans" w:hAnsi="Albert Sans" w:cs="Garamond"/>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7">
    <w:lvl w:ilvl="0">
      <w:start w:val="1"/>
      <w:numFmt w:val="decimal"/>
      <w:lvlText w:val="%1)"/>
      <w:lvlJc w:val="left"/>
      <w:pPr>
        <w:tabs>
          <w:tab w:val="num" w:pos="709"/>
        </w:tabs>
        <w:ind w:left="1080" w:hanging="360"/>
      </w:pPr>
      <w:rPr>
        <w:sz w:val="21"/>
        <w:szCs w:val="21"/>
        <w:rFonts w:ascii="Garamond" w:hAnsi="Garamond" w:cs="Garamond"/>
        <w:color w:val="000000"/>
      </w:rPr>
    </w:lvl>
    <w:lvl w:ilvl="1">
      <w:start w:val="1"/>
      <w:numFmt w:val="decimal"/>
      <w:lvlText w:val="%2."/>
      <w:lvlJc w:val="left"/>
      <w:pPr>
        <w:tabs>
          <w:tab w:val="num" w:pos="1440"/>
        </w:tabs>
        <w:ind w:left="1440" w:hanging="360"/>
      </w:pPr>
      <w:rPr/>
    </w:lvl>
    <w:lvl w:ilvl="2">
      <w:start w:val="1"/>
      <w:numFmt w:val="decimal"/>
      <w:lvlText w:val="%3."/>
      <w:lvlJc w:val="left"/>
      <w:pPr>
        <w:tabs>
          <w:tab w:val="num" w:pos="1800"/>
        </w:tabs>
        <w:ind w:left="1800" w:hanging="360"/>
      </w:pPr>
      <w:rPr/>
    </w:lvl>
    <w:lvl w:ilvl="3">
      <w:start w:val="1"/>
      <w:numFmt w:val="decimal"/>
      <w:lvlText w:val="%4."/>
      <w:lvlJc w:val="left"/>
      <w:pPr>
        <w:tabs>
          <w:tab w:val="num" w:pos="2160"/>
        </w:tabs>
        <w:ind w:left="2160" w:hanging="360"/>
      </w:pPr>
      <w:rPr/>
    </w:lvl>
    <w:lvl w:ilvl="4">
      <w:start w:val="1"/>
      <w:numFmt w:val="decimal"/>
      <w:lvlText w:val="%5."/>
      <w:lvlJc w:val="left"/>
      <w:pPr>
        <w:tabs>
          <w:tab w:val="num" w:pos="2520"/>
        </w:tabs>
        <w:ind w:left="2520" w:hanging="360"/>
      </w:pPr>
      <w:rPr/>
    </w:lvl>
    <w:lvl w:ilvl="5">
      <w:start w:val="1"/>
      <w:numFmt w:val="decimal"/>
      <w:lvlText w:val="%6."/>
      <w:lvlJc w:val="left"/>
      <w:pPr>
        <w:tabs>
          <w:tab w:val="num" w:pos="2880"/>
        </w:tabs>
        <w:ind w:left="2880" w:hanging="360"/>
      </w:pPr>
      <w:rPr/>
    </w:lvl>
    <w:lvl w:ilvl="6">
      <w:start w:val="1"/>
      <w:numFmt w:val="decimal"/>
      <w:lvlText w:val="%7."/>
      <w:lvlJc w:val="left"/>
      <w:pPr>
        <w:tabs>
          <w:tab w:val="num" w:pos="3240"/>
        </w:tabs>
        <w:ind w:left="3240" w:hanging="360"/>
      </w:pPr>
      <w:rPr/>
    </w:lvl>
    <w:lvl w:ilvl="7">
      <w:start w:val="1"/>
      <w:numFmt w:val="decimal"/>
      <w:lvlText w:val="%8."/>
      <w:lvlJc w:val="left"/>
      <w:pPr>
        <w:tabs>
          <w:tab w:val="num" w:pos="3600"/>
        </w:tabs>
        <w:ind w:left="3600" w:hanging="360"/>
      </w:pPr>
      <w:rPr/>
    </w:lvl>
    <w:lvl w:ilvl="8">
      <w:start w:val="1"/>
      <w:numFmt w:val="decimal"/>
      <w:lvlText w:val="%9."/>
      <w:lvlJc w:val="left"/>
      <w:pPr>
        <w:tabs>
          <w:tab w:val="num" w:pos="3960"/>
        </w:tabs>
        <w:ind w:left="3960" w:hanging="360"/>
      </w:pPr>
      <w:rPr/>
    </w:lvl>
  </w:abstractNum>
  <w:abstractNum w:abstractNumId="28">
    <w:lvl w:ilvl="0">
      <w:start w:val="1"/>
      <w:numFmt w:val="lowerLetter"/>
      <w:lvlText w:val="%1)"/>
      <w:lvlJc w:val="left"/>
      <w:pPr>
        <w:tabs>
          <w:tab w:val="num" w:pos="1440"/>
        </w:tabs>
        <w:ind w:left="1440" w:hanging="360"/>
      </w:pPr>
      <w:rPr>
        <w:rFonts w:ascii="Garamond" w:hAnsi="Garamond" w:cs="Garamond"/>
      </w:rPr>
    </w:lvl>
    <w:lvl w:ilvl="1">
      <w:start w:val="1"/>
      <w:numFmt w:val="lowerLetter"/>
      <w:lvlText w:val="%2)"/>
      <w:lvlJc w:val="left"/>
      <w:pPr>
        <w:tabs>
          <w:tab w:val="num" w:pos="1800"/>
        </w:tabs>
        <w:ind w:left="1800" w:hanging="360"/>
      </w:pPr>
      <w:rPr/>
    </w:lvl>
    <w:lvl w:ilvl="2">
      <w:start w:val="1"/>
      <w:numFmt w:val="lowerLetter"/>
      <w:lvlText w:val="%3)"/>
      <w:lvlJc w:val="left"/>
      <w:pPr>
        <w:tabs>
          <w:tab w:val="num" w:pos="2160"/>
        </w:tabs>
        <w:ind w:left="2160" w:hanging="360"/>
      </w:pPr>
      <w:rPr/>
    </w:lvl>
    <w:lvl w:ilvl="3">
      <w:start w:val="1"/>
      <w:numFmt w:val="lowerLetter"/>
      <w:lvlText w:val="%4)"/>
      <w:lvlJc w:val="left"/>
      <w:pPr>
        <w:tabs>
          <w:tab w:val="num" w:pos="2520"/>
        </w:tabs>
        <w:ind w:left="2520" w:hanging="360"/>
      </w:pPr>
      <w:rPr/>
    </w:lvl>
    <w:lvl w:ilvl="4">
      <w:start w:val="1"/>
      <w:numFmt w:val="lowerLetter"/>
      <w:lvlText w:val="%5)"/>
      <w:lvlJc w:val="left"/>
      <w:pPr>
        <w:tabs>
          <w:tab w:val="num" w:pos="2880"/>
        </w:tabs>
        <w:ind w:left="2880" w:hanging="360"/>
      </w:pPr>
      <w:rPr/>
    </w:lvl>
    <w:lvl w:ilvl="5">
      <w:start w:val="1"/>
      <w:numFmt w:val="lowerLetter"/>
      <w:lvlText w:val="%6)"/>
      <w:lvlJc w:val="left"/>
      <w:pPr>
        <w:tabs>
          <w:tab w:val="num" w:pos="3240"/>
        </w:tabs>
        <w:ind w:left="3240" w:hanging="360"/>
      </w:pPr>
      <w:rPr/>
    </w:lvl>
    <w:lvl w:ilvl="6">
      <w:start w:val="1"/>
      <w:numFmt w:val="lowerLetter"/>
      <w:lvlText w:val="%7)"/>
      <w:lvlJc w:val="left"/>
      <w:pPr>
        <w:tabs>
          <w:tab w:val="num" w:pos="3600"/>
        </w:tabs>
        <w:ind w:left="3600" w:hanging="360"/>
      </w:pPr>
      <w:rPr/>
    </w:lvl>
    <w:lvl w:ilvl="7">
      <w:start w:val="1"/>
      <w:numFmt w:val="lowerLetter"/>
      <w:lvlText w:val="%8)"/>
      <w:lvlJc w:val="left"/>
      <w:pPr>
        <w:tabs>
          <w:tab w:val="num" w:pos="3960"/>
        </w:tabs>
        <w:ind w:left="3960" w:hanging="360"/>
      </w:pPr>
      <w:rPr/>
    </w:lvl>
    <w:lvl w:ilvl="8">
      <w:start w:val="1"/>
      <w:numFmt w:val="lowerLetter"/>
      <w:lvlText w:val="%9)"/>
      <w:lvlJc w:val="left"/>
      <w:pPr>
        <w:tabs>
          <w:tab w:val="num" w:pos="4320"/>
        </w:tabs>
        <w:ind w:left="4320" w:hanging="360"/>
      </w:pPr>
      <w:rPr/>
    </w:lvl>
  </w:abstractNum>
  <w:abstractNum w:abstractNumId="29">
    <w:lvl w:ilvl="0">
      <w:start w:val="24"/>
      <w:numFmt w:val="decimal"/>
      <w:lvlText w:val="%1."/>
      <w:lvlJc w:val="left"/>
      <w:pPr>
        <w:tabs>
          <w:tab w:val="num" w:pos="709"/>
        </w:tabs>
        <w:ind w:left="720" w:hanging="360"/>
      </w:pPr>
      <w:rPr>
        <w:sz w:val="21"/>
        <w:szCs w:val="21"/>
        <w:rFonts w:ascii="Garamond" w:hAnsi="Garamond" w:eastAsia="Times New Roman" w:cs="Garamond"/>
        <w:color w:val="000000"/>
        <w:lang w:eastAsia="pl-P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0">
    <w:lvl w:ilvl="0">
      <w:start w:val="3"/>
      <w:numFmt w:val="decimal"/>
      <w:lvlText w:val="%1."/>
      <w:lvlJc w:val="left"/>
      <w:pPr>
        <w:tabs>
          <w:tab w:val="num" w:pos="720"/>
        </w:tabs>
        <w:ind w:left="720" w:hanging="360"/>
      </w:pPr>
      <w:rPr>
        <w:sz w:val="21"/>
        <w:szCs w:val="21"/>
        <w:rFonts w:ascii="Albert Sans" w:hAnsi="Albert Sans" w:cs="Garamond"/>
        <w:lang w:eastAsia="pl-P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1">
    <w:lvl w:ilvl="0">
      <w:start w:val="1"/>
      <w:numFmt w:val="decimal"/>
      <w:lvlText w:val="%1)"/>
      <w:lvlJc w:val="left"/>
      <w:pPr>
        <w:tabs>
          <w:tab w:val="num" w:pos="709"/>
        </w:tabs>
        <w:ind w:left="1080" w:hanging="360"/>
      </w:pPr>
      <w:rPr>
        <w:rFonts w:ascii="Garamond" w:hAnsi="Garamond" w:cs="Garamond"/>
        <w:color w:val="000000"/>
      </w:rPr>
    </w:lvl>
    <w:lvl w:ilvl="1">
      <w:start w:val="1"/>
      <w:numFmt w:val="decimal"/>
      <w:lvlText w:val="%2."/>
      <w:lvlJc w:val="left"/>
      <w:pPr>
        <w:tabs>
          <w:tab w:val="num" w:pos="1440"/>
        </w:tabs>
        <w:ind w:left="1440" w:hanging="360"/>
      </w:pPr>
      <w:rPr/>
    </w:lvl>
    <w:lvl w:ilvl="2">
      <w:start w:val="1"/>
      <w:numFmt w:val="decimal"/>
      <w:lvlText w:val="%3."/>
      <w:lvlJc w:val="left"/>
      <w:pPr>
        <w:tabs>
          <w:tab w:val="num" w:pos="1800"/>
        </w:tabs>
        <w:ind w:left="1800" w:hanging="360"/>
      </w:pPr>
      <w:rPr/>
    </w:lvl>
    <w:lvl w:ilvl="3">
      <w:start w:val="1"/>
      <w:numFmt w:val="decimal"/>
      <w:lvlText w:val="%4."/>
      <w:lvlJc w:val="left"/>
      <w:pPr>
        <w:tabs>
          <w:tab w:val="num" w:pos="2160"/>
        </w:tabs>
        <w:ind w:left="2160" w:hanging="360"/>
      </w:pPr>
      <w:rPr/>
    </w:lvl>
    <w:lvl w:ilvl="4">
      <w:start w:val="1"/>
      <w:numFmt w:val="decimal"/>
      <w:lvlText w:val="%5."/>
      <w:lvlJc w:val="left"/>
      <w:pPr>
        <w:tabs>
          <w:tab w:val="num" w:pos="2520"/>
        </w:tabs>
        <w:ind w:left="2520" w:hanging="360"/>
      </w:pPr>
      <w:rPr/>
    </w:lvl>
    <w:lvl w:ilvl="5">
      <w:start w:val="1"/>
      <w:numFmt w:val="decimal"/>
      <w:lvlText w:val="%6."/>
      <w:lvlJc w:val="left"/>
      <w:pPr>
        <w:tabs>
          <w:tab w:val="num" w:pos="2880"/>
        </w:tabs>
        <w:ind w:left="2880" w:hanging="360"/>
      </w:pPr>
      <w:rPr/>
    </w:lvl>
    <w:lvl w:ilvl="6">
      <w:start w:val="1"/>
      <w:numFmt w:val="decimal"/>
      <w:lvlText w:val="%7."/>
      <w:lvlJc w:val="left"/>
      <w:pPr>
        <w:tabs>
          <w:tab w:val="num" w:pos="3240"/>
        </w:tabs>
        <w:ind w:left="3240" w:hanging="360"/>
      </w:pPr>
      <w:rPr/>
    </w:lvl>
    <w:lvl w:ilvl="7">
      <w:start w:val="1"/>
      <w:numFmt w:val="decimal"/>
      <w:lvlText w:val="%8."/>
      <w:lvlJc w:val="left"/>
      <w:pPr>
        <w:tabs>
          <w:tab w:val="num" w:pos="3600"/>
        </w:tabs>
        <w:ind w:left="3600" w:hanging="360"/>
      </w:pPr>
      <w:rPr/>
    </w:lvl>
    <w:lvl w:ilvl="8">
      <w:start w:val="1"/>
      <w:numFmt w:val="decimal"/>
      <w:lvlText w:val="%9."/>
      <w:lvlJc w:val="left"/>
      <w:pPr>
        <w:tabs>
          <w:tab w:val="num" w:pos="3960"/>
        </w:tabs>
        <w:ind w:left="3960" w:hanging="360"/>
      </w:pPr>
      <w:rPr/>
    </w:lvl>
  </w:abstractNum>
  <w:abstractNum w:abstractNumId="32">
    <w:lvl w:ilvl="0">
      <w:start w:val="23"/>
      <w:numFmt w:val="decimal"/>
      <w:lvlText w:val="%1."/>
      <w:lvlJc w:val="left"/>
      <w:pPr>
        <w:tabs>
          <w:tab w:val="num" w:pos="709"/>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3">
    <w:lvl w:ilvl="0">
      <w:start w:val="1"/>
      <w:numFmt w:val="decimal"/>
      <w:lvlText w:val="%1."/>
      <w:lvlJc w:val="left"/>
      <w:pPr>
        <w:tabs>
          <w:tab w:val="num" w:pos="720"/>
        </w:tabs>
        <w:ind w:left="720" w:hanging="360"/>
      </w:pPr>
      <w:rPr>
        <w:sz w:val="21"/>
        <w:szCs w:val="21"/>
        <w:bCs/>
        <w:rFonts w:ascii="Garamond" w:hAnsi="Garamond" w:cs="Garamond"/>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4">
    <w:lvl w:ilvl="0">
      <w:start w:val="1"/>
      <w:numFmt w:val="decimal"/>
      <w:lvlText w:val="%1."/>
      <w:lvlJc w:val="left"/>
      <w:pPr>
        <w:tabs>
          <w:tab w:val="num" w:pos="709"/>
        </w:tabs>
        <w:ind w:left="720" w:hanging="360"/>
      </w:pPr>
      <w:rPr>
        <w:sz w:val="21"/>
        <w:szCs w:val="21"/>
        <w:rFonts w:ascii="Garamond" w:hAnsi="Garamond" w:cs="Garamond"/>
        <w:color w:val="000000"/>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5">
    <w:lvl w:ilvl="0">
      <w:start w:val="1"/>
      <w:numFmt w:val="decimal"/>
      <w:lvlText w:val="%1)"/>
      <w:lvlJc w:val="left"/>
      <w:pPr>
        <w:tabs>
          <w:tab w:val="num" w:pos="709"/>
        </w:tabs>
        <w:ind w:left="1080" w:hanging="360"/>
      </w:pPr>
      <w:rPr>
        <w:sz w:val="21"/>
        <w:szCs w:val="21"/>
        <w:rFonts w:ascii="Garamond" w:hAnsi="Garamond" w:cs="Garamond"/>
        <w:color w:val="000000"/>
      </w:rPr>
    </w:lvl>
    <w:lvl w:ilvl="1">
      <w:start w:val="1"/>
      <w:numFmt w:val="decimal"/>
      <w:lvlText w:val="%2."/>
      <w:lvlJc w:val="left"/>
      <w:pPr>
        <w:tabs>
          <w:tab w:val="num" w:pos="1440"/>
        </w:tabs>
        <w:ind w:left="1440" w:hanging="360"/>
      </w:pPr>
      <w:rPr/>
    </w:lvl>
    <w:lvl w:ilvl="2">
      <w:start w:val="1"/>
      <w:numFmt w:val="decimal"/>
      <w:lvlText w:val="%3."/>
      <w:lvlJc w:val="left"/>
      <w:pPr>
        <w:tabs>
          <w:tab w:val="num" w:pos="1800"/>
        </w:tabs>
        <w:ind w:left="1800" w:hanging="360"/>
      </w:pPr>
      <w:rPr/>
    </w:lvl>
    <w:lvl w:ilvl="3">
      <w:start w:val="1"/>
      <w:numFmt w:val="decimal"/>
      <w:lvlText w:val="%4."/>
      <w:lvlJc w:val="left"/>
      <w:pPr>
        <w:tabs>
          <w:tab w:val="num" w:pos="2160"/>
        </w:tabs>
        <w:ind w:left="2160" w:hanging="360"/>
      </w:pPr>
      <w:rPr/>
    </w:lvl>
    <w:lvl w:ilvl="4">
      <w:start w:val="1"/>
      <w:numFmt w:val="decimal"/>
      <w:lvlText w:val="%5."/>
      <w:lvlJc w:val="left"/>
      <w:pPr>
        <w:tabs>
          <w:tab w:val="num" w:pos="2520"/>
        </w:tabs>
        <w:ind w:left="2520" w:hanging="360"/>
      </w:pPr>
      <w:rPr/>
    </w:lvl>
    <w:lvl w:ilvl="5">
      <w:start w:val="1"/>
      <w:numFmt w:val="decimal"/>
      <w:lvlText w:val="%6."/>
      <w:lvlJc w:val="left"/>
      <w:pPr>
        <w:tabs>
          <w:tab w:val="num" w:pos="2880"/>
        </w:tabs>
        <w:ind w:left="2880" w:hanging="360"/>
      </w:pPr>
      <w:rPr/>
    </w:lvl>
    <w:lvl w:ilvl="6">
      <w:start w:val="1"/>
      <w:numFmt w:val="decimal"/>
      <w:lvlText w:val="%7."/>
      <w:lvlJc w:val="left"/>
      <w:pPr>
        <w:tabs>
          <w:tab w:val="num" w:pos="3240"/>
        </w:tabs>
        <w:ind w:left="3240" w:hanging="360"/>
      </w:pPr>
      <w:rPr/>
    </w:lvl>
    <w:lvl w:ilvl="7">
      <w:start w:val="1"/>
      <w:numFmt w:val="decimal"/>
      <w:lvlText w:val="%8."/>
      <w:lvlJc w:val="left"/>
      <w:pPr>
        <w:tabs>
          <w:tab w:val="num" w:pos="3600"/>
        </w:tabs>
        <w:ind w:left="3600" w:hanging="360"/>
      </w:pPr>
      <w:rPr/>
    </w:lvl>
    <w:lvl w:ilvl="8">
      <w:start w:val="1"/>
      <w:numFmt w:val="decimal"/>
      <w:lvlText w:val="%9."/>
      <w:lvlJc w:val="left"/>
      <w:pPr>
        <w:tabs>
          <w:tab w:val="num" w:pos="3960"/>
        </w:tabs>
        <w:ind w:left="3960" w:hanging="360"/>
      </w:pPr>
      <w:rPr/>
    </w:lvl>
  </w:abstractNum>
  <w:abstractNum w:abstractNumId="36">
    <w:lvl w:ilvl="0">
      <w:start w:val="3"/>
      <w:numFmt w:val="decimal"/>
      <w:lvlText w:val="%1)"/>
      <w:lvlJc w:val="left"/>
      <w:pPr>
        <w:tabs>
          <w:tab w:val="num" w:pos="1080"/>
        </w:tabs>
        <w:ind w:left="1080" w:hanging="360"/>
      </w:pPr>
      <w:rPr>
        <w:sz w:val="21"/>
        <w:szCs w:val="21"/>
        <w:rFonts w:ascii="Garamond" w:hAnsi="Garamond" w:cs="Garamond"/>
      </w:rPr>
    </w:lvl>
    <w:lvl w:ilvl="1">
      <w:start w:val="1"/>
      <w:numFmt w:val="decimal"/>
      <w:lvlText w:val="%2)"/>
      <w:lvlJc w:val="left"/>
      <w:pPr>
        <w:tabs>
          <w:tab w:val="num" w:pos="1440"/>
        </w:tabs>
        <w:ind w:left="1440" w:hanging="360"/>
      </w:pPr>
      <w:rPr/>
    </w:lvl>
    <w:lvl w:ilvl="2">
      <w:start w:val="1"/>
      <w:numFmt w:val="decimal"/>
      <w:lvlText w:val="%3)"/>
      <w:lvlJc w:val="left"/>
      <w:pPr>
        <w:tabs>
          <w:tab w:val="num" w:pos="1800"/>
        </w:tabs>
        <w:ind w:left="1800" w:hanging="360"/>
      </w:pPr>
      <w:rPr/>
    </w:lvl>
    <w:lvl w:ilvl="3">
      <w:start w:val="1"/>
      <w:numFmt w:val="decimal"/>
      <w:lvlText w:val="%4)"/>
      <w:lvlJc w:val="left"/>
      <w:pPr>
        <w:tabs>
          <w:tab w:val="num" w:pos="2160"/>
        </w:tabs>
        <w:ind w:left="2160" w:hanging="360"/>
      </w:pPr>
      <w:rPr/>
    </w:lvl>
    <w:lvl w:ilvl="4">
      <w:start w:val="1"/>
      <w:numFmt w:val="decimal"/>
      <w:lvlText w:val="%5)"/>
      <w:lvlJc w:val="left"/>
      <w:pPr>
        <w:tabs>
          <w:tab w:val="num" w:pos="2520"/>
        </w:tabs>
        <w:ind w:left="2520" w:hanging="360"/>
      </w:pPr>
      <w:rPr/>
    </w:lvl>
    <w:lvl w:ilvl="5">
      <w:start w:val="1"/>
      <w:numFmt w:val="decimal"/>
      <w:lvlText w:val="%6)"/>
      <w:lvlJc w:val="left"/>
      <w:pPr>
        <w:tabs>
          <w:tab w:val="num" w:pos="2880"/>
        </w:tabs>
        <w:ind w:left="2880" w:hanging="360"/>
      </w:pPr>
      <w:rPr/>
    </w:lvl>
    <w:lvl w:ilvl="6">
      <w:start w:val="1"/>
      <w:numFmt w:val="decimal"/>
      <w:lvlText w:val="%7)"/>
      <w:lvlJc w:val="left"/>
      <w:pPr>
        <w:tabs>
          <w:tab w:val="num" w:pos="3240"/>
        </w:tabs>
        <w:ind w:left="3240" w:hanging="360"/>
      </w:pPr>
      <w:rPr/>
    </w:lvl>
    <w:lvl w:ilvl="7">
      <w:start w:val="1"/>
      <w:numFmt w:val="decimal"/>
      <w:lvlText w:val="%8)"/>
      <w:lvlJc w:val="left"/>
      <w:pPr>
        <w:tabs>
          <w:tab w:val="num" w:pos="3600"/>
        </w:tabs>
        <w:ind w:left="3600" w:hanging="360"/>
      </w:pPr>
      <w:rPr/>
    </w:lvl>
    <w:lvl w:ilvl="8">
      <w:start w:val="1"/>
      <w:numFmt w:val="decimal"/>
      <w:lvlText w:val="%9)"/>
      <w:lvlJc w:val="left"/>
      <w:pPr>
        <w:tabs>
          <w:tab w:val="num" w:pos="3960"/>
        </w:tabs>
        <w:ind w:left="3960" w:hanging="360"/>
      </w:pPr>
      <w:rPr/>
    </w:lvl>
  </w:abstractNum>
  <w:abstractNum w:abstractNumId="37">
    <w:lvl w:ilvl="0">
      <w:start w:val="2"/>
      <w:numFmt w:val="decimal"/>
      <w:lvlText w:val="%1)"/>
      <w:lvlJc w:val="left"/>
      <w:pPr>
        <w:tabs>
          <w:tab w:val="num" w:pos="1080"/>
        </w:tabs>
        <w:ind w:left="108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1800"/>
        </w:tabs>
        <w:ind w:left="1800" w:hanging="360"/>
      </w:pPr>
      <w:rPr/>
    </w:lvl>
    <w:lvl w:ilvl="3">
      <w:start w:val="1"/>
      <w:numFmt w:val="decimal"/>
      <w:lvlText w:val="%4."/>
      <w:lvlJc w:val="left"/>
      <w:pPr>
        <w:tabs>
          <w:tab w:val="num" w:pos="2160"/>
        </w:tabs>
        <w:ind w:left="2160" w:hanging="360"/>
      </w:pPr>
      <w:rPr/>
    </w:lvl>
    <w:lvl w:ilvl="4">
      <w:start w:val="1"/>
      <w:numFmt w:val="decimal"/>
      <w:lvlText w:val="%5."/>
      <w:lvlJc w:val="left"/>
      <w:pPr>
        <w:tabs>
          <w:tab w:val="num" w:pos="2520"/>
        </w:tabs>
        <w:ind w:left="2520" w:hanging="360"/>
      </w:pPr>
      <w:rPr/>
    </w:lvl>
    <w:lvl w:ilvl="5">
      <w:start w:val="1"/>
      <w:numFmt w:val="decimal"/>
      <w:lvlText w:val="%6."/>
      <w:lvlJc w:val="left"/>
      <w:pPr>
        <w:tabs>
          <w:tab w:val="num" w:pos="2880"/>
        </w:tabs>
        <w:ind w:left="2880" w:hanging="360"/>
      </w:pPr>
      <w:rPr/>
    </w:lvl>
    <w:lvl w:ilvl="6">
      <w:start w:val="1"/>
      <w:numFmt w:val="decimal"/>
      <w:lvlText w:val="%7."/>
      <w:lvlJc w:val="left"/>
      <w:pPr>
        <w:tabs>
          <w:tab w:val="num" w:pos="3240"/>
        </w:tabs>
        <w:ind w:left="3240" w:hanging="360"/>
      </w:pPr>
      <w:rPr/>
    </w:lvl>
    <w:lvl w:ilvl="7">
      <w:start w:val="1"/>
      <w:numFmt w:val="decimal"/>
      <w:lvlText w:val="%8."/>
      <w:lvlJc w:val="left"/>
      <w:pPr>
        <w:tabs>
          <w:tab w:val="num" w:pos="3600"/>
        </w:tabs>
        <w:ind w:left="3600" w:hanging="360"/>
      </w:pPr>
      <w:rPr/>
    </w:lvl>
    <w:lvl w:ilvl="8">
      <w:start w:val="1"/>
      <w:numFmt w:val="decimal"/>
      <w:lvlText w:val="%9."/>
      <w:lvlJc w:val="left"/>
      <w:pPr>
        <w:tabs>
          <w:tab w:val="num" w:pos="3960"/>
        </w:tabs>
        <w:ind w:left="3960" w:hanging="360"/>
      </w:pPr>
      <w:rPr/>
    </w:lvl>
  </w:abstractNum>
  <w:abstractNum w:abstractNumId="38">
    <w:lvl w:ilvl="0">
      <w:start w:val="1"/>
      <w:numFmt w:val="decimal"/>
      <w:lvlText w:val="%1."/>
      <w:lvlJc w:val="left"/>
      <w:pPr>
        <w:tabs>
          <w:tab w:val="num" w:pos="690"/>
        </w:tabs>
        <w:ind w:left="690" w:hanging="360"/>
      </w:pPr>
      <w:rPr>
        <w:dstrike w:val="false"/>
        <w:strike w:val="false"/>
        <w:sz w:val="24"/>
        <w:i w:val="false"/>
        <w:u w:val="none"/>
        <w:b w:val="false"/>
        <w:szCs w:val="24"/>
        <w:bCs/>
        <w:rFonts w:ascii="Times New Roman" w:hAnsi="Times New Roman" w:cs="Times New Roman"/>
        <w:color w:val="000000"/>
      </w:rPr>
    </w:lvl>
    <w:lvl w:ilvl="1">
      <w:start w:val="1"/>
      <w:numFmt w:val="lowerLetter"/>
      <w:lvlText w:val="%2)"/>
      <w:lvlJc w:val="left"/>
      <w:pPr>
        <w:tabs>
          <w:tab w:val="num" w:pos="1080"/>
        </w:tabs>
        <w:ind w:left="1080" w:hanging="360"/>
      </w:pPr>
      <w:rPr>
        <w:sz w:val="24"/>
        <w:szCs w:val="24"/>
        <w:rFonts w:ascii="Times New Roman" w:hAnsi="Times New Roman" w:cs="Garamond"/>
        <w:color w:val="000000"/>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9">
    <w:lvl w:ilvl="0">
      <w:start w:val="4"/>
      <w:numFmt w:val="decimal"/>
      <w:lvlText w:val="%1)"/>
      <w:lvlJc w:val="left"/>
      <w:pPr>
        <w:tabs>
          <w:tab w:val="num" w:pos="1080"/>
        </w:tabs>
        <w:ind w:left="1080" w:hanging="360"/>
      </w:pPr>
      <w:rPr>
        <w:sz w:val="21"/>
        <w:szCs w:val="21"/>
        <w:rFonts w:ascii="Albert Sans" w:hAnsi="Albert Sans" w:eastAsia="Times New Roman" w:cs="Times New Roman"/>
      </w:rPr>
    </w:lvl>
    <w:lvl w:ilvl="1">
      <w:start w:val="1"/>
      <w:numFmt w:val="decimal"/>
      <w:lvlText w:val="%2)"/>
      <w:lvlJc w:val="left"/>
      <w:pPr>
        <w:tabs>
          <w:tab w:val="num" w:pos="1440"/>
        </w:tabs>
        <w:ind w:left="1440" w:hanging="360"/>
      </w:pPr>
      <w:rPr/>
    </w:lvl>
    <w:lvl w:ilvl="2">
      <w:start w:val="1"/>
      <w:numFmt w:val="decimal"/>
      <w:lvlText w:val="%3)"/>
      <w:lvlJc w:val="left"/>
      <w:pPr>
        <w:tabs>
          <w:tab w:val="num" w:pos="1800"/>
        </w:tabs>
        <w:ind w:left="1800" w:hanging="360"/>
      </w:pPr>
      <w:rPr/>
    </w:lvl>
    <w:lvl w:ilvl="3">
      <w:start w:val="1"/>
      <w:numFmt w:val="decimal"/>
      <w:lvlText w:val="%4)"/>
      <w:lvlJc w:val="left"/>
      <w:pPr>
        <w:tabs>
          <w:tab w:val="num" w:pos="2160"/>
        </w:tabs>
        <w:ind w:left="2160" w:hanging="360"/>
      </w:pPr>
      <w:rPr/>
    </w:lvl>
    <w:lvl w:ilvl="4">
      <w:start w:val="1"/>
      <w:numFmt w:val="decimal"/>
      <w:lvlText w:val="%5)"/>
      <w:lvlJc w:val="left"/>
      <w:pPr>
        <w:tabs>
          <w:tab w:val="num" w:pos="2520"/>
        </w:tabs>
        <w:ind w:left="2520" w:hanging="360"/>
      </w:pPr>
      <w:rPr/>
    </w:lvl>
    <w:lvl w:ilvl="5">
      <w:start w:val="1"/>
      <w:numFmt w:val="decimal"/>
      <w:lvlText w:val="%6)"/>
      <w:lvlJc w:val="left"/>
      <w:pPr>
        <w:tabs>
          <w:tab w:val="num" w:pos="2880"/>
        </w:tabs>
        <w:ind w:left="2880" w:hanging="360"/>
      </w:pPr>
      <w:rPr/>
    </w:lvl>
    <w:lvl w:ilvl="6">
      <w:start w:val="1"/>
      <w:numFmt w:val="decimal"/>
      <w:lvlText w:val="%7)"/>
      <w:lvlJc w:val="left"/>
      <w:pPr>
        <w:tabs>
          <w:tab w:val="num" w:pos="3240"/>
        </w:tabs>
        <w:ind w:left="3240" w:hanging="360"/>
      </w:pPr>
      <w:rPr/>
    </w:lvl>
    <w:lvl w:ilvl="7">
      <w:start w:val="1"/>
      <w:numFmt w:val="decimal"/>
      <w:lvlText w:val="%8)"/>
      <w:lvlJc w:val="left"/>
      <w:pPr>
        <w:tabs>
          <w:tab w:val="num" w:pos="3600"/>
        </w:tabs>
        <w:ind w:left="3600" w:hanging="360"/>
      </w:pPr>
      <w:rPr/>
    </w:lvl>
    <w:lvl w:ilvl="8">
      <w:start w:val="1"/>
      <w:numFmt w:val="decimal"/>
      <w:lvlText w:val="%9)"/>
      <w:lvlJc w:val="left"/>
      <w:pPr>
        <w:tabs>
          <w:tab w:val="num" w:pos="3960"/>
        </w:tabs>
        <w:ind w:left="3960" w:hanging="360"/>
      </w:pPr>
      <w:rPr/>
    </w:lvl>
  </w:abstractNum>
  <w:abstractNum w:abstractNumId="40">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1">
    <w:lvl w:ilvl="0">
      <w:start w:val="3"/>
      <w:numFmt w:val="decimal"/>
      <w:lvlText w:val="%1."/>
      <w:lvlJc w:val="left"/>
      <w:pPr>
        <w:tabs>
          <w:tab w:val="num" w:pos="720"/>
        </w:tabs>
        <w:ind w:left="720" w:hanging="360"/>
      </w:pPr>
      <w:rPr>
        <w:sz w:val="22"/>
        <w:szCs w:val="22"/>
        <w:rFonts w:ascii="Albert Sans" w:hAnsi="Albert Sans" w:cs="Times New Roman"/>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2">
    <w:lvl w:ilvl="0">
      <w:start w:val="1"/>
      <w:numFmt w:val="lowerLetter"/>
      <w:lvlText w:val="%1)"/>
      <w:lvlJc w:val="left"/>
      <w:pPr>
        <w:tabs>
          <w:tab w:val="num" w:pos="1440"/>
        </w:tabs>
        <w:ind w:left="1440" w:hanging="360"/>
      </w:pPr>
      <w:rPr>
        <w:sz w:val="21"/>
        <w:szCs w:val="21"/>
        <w:rFonts w:ascii="Albert Sans" w:hAnsi="Albert Sans" w:cs="Albert Sans"/>
      </w:rPr>
    </w:lvl>
    <w:lvl w:ilvl="1">
      <w:start w:val="1"/>
      <w:numFmt w:val="lowerLetter"/>
      <w:lvlText w:val="%2)"/>
      <w:lvlJc w:val="left"/>
      <w:pPr>
        <w:tabs>
          <w:tab w:val="num" w:pos="1800"/>
        </w:tabs>
        <w:ind w:left="1800" w:hanging="360"/>
      </w:pPr>
      <w:rPr/>
    </w:lvl>
    <w:lvl w:ilvl="2">
      <w:start w:val="1"/>
      <w:numFmt w:val="lowerLetter"/>
      <w:lvlText w:val="%3)"/>
      <w:lvlJc w:val="left"/>
      <w:pPr>
        <w:tabs>
          <w:tab w:val="num" w:pos="2160"/>
        </w:tabs>
        <w:ind w:left="2160" w:hanging="360"/>
      </w:pPr>
      <w:rPr/>
    </w:lvl>
    <w:lvl w:ilvl="3">
      <w:start w:val="1"/>
      <w:numFmt w:val="lowerLetter"/>
      <w:lvlText w:val="%4)"/>
      <w:lvlJc w:val="left"/>
      <w:pPr>
        <w:tabs>
          <w:tab w:val="num" w:pos="2520"/>
        </w:tabs>
        <w:ind w:left="2520" w:hanging="360"/>
      </w:pPr>
      <w:rPr/>
    </w:lvl>
    <w:lvl w:ilvl="4">
      <w:start w:val="1"/>
      <w:numFmt w:val="lowerLetter"/>
      <w:lvlText w:val="%5)"/>
      <w:lvlJc w:val="left"/>
      <w:pPr>
        <w:tabs>
          <w:tab w:val="num" w:pos="2880"/>
        </w:tabs>
        <w:ind w:left="2880" w:hanging="360"/>
      </w:pPr>
      <w:rPr/>
    </w:lvl>
    <w:lvl w:ilvl="5">
      <w:start w:val="1"/>
      <w:numFmt w:val="lowerLetter"/>
      <w:lvlText w:val="%6)"/>
      <w:lvlJc w:val="left"/>
      <w:pPr>
        <w:tabs>
          <w:tab w:val="num" w:pos="3240"/>
        </w:tabs>
        <w:ind w:left="3240" w:hanging="360"/>
      </w:pPr>
      <w:rPr/>
    </w:lvl>
    <w:lvl w:ilvl="6">
      <w:start w:val="1"/>
      <w:numFmt w:val="lowerLetter"/>
      <w:lvlText w:val="%7)"/>
      <w:lvlJc w:val="left"/>
      <w:pPr>
        <w:tabs>
          <w:tab w:val="num" w:pos="3600"/>
        </w:tabs>
        <w:ind w:left="3600" w:hanging="360"/>
      </w:pPr>
      <w:rPr/>
    </w:lvl>
    <w:lvl w:ilvl="7">
      <w:start w:val="1"/>
      <w:numFmt w:val="lowerLetter"/>
      <w:lvlText w:val="%8)"/>
      <w:lvlJc w:val="left"/>
      <w:pPr>
        <w:tabs>
          <w:tab w:val="num" w:pos="3960"/>
        </w:tabs>
        <w:ind w:left="3960" w:hanging="360"/>
      </w:pPr>
      <w:rPr/>
    </w:lvl>
    <w:lvl w:ilvl="8">
      <w:start w:val="1"/>
      <w:numFmt w:val="lowerLetter"/>
      <w:lvlText w:val="%9)"/>
      <w:lvlJc w:val="left"/>
      <w:pPr>
        <w:tabs>
          <w:tab w:val="num" w:pos="4320"/>
        </w:tabs>
        <w:ind w:left="4320" w:hanging="360"/>
      </w:pPr>
      <w:rPr/>
    </w:lvl>
  </w:abstractNum>
  <w:abstractNum w:abstractNumId="43">
    <w:lvl w:ilvl="0">
      <w:start w:val="1"/>
      <w:numFmt w:val="lowerLetter"/>
      <w:lvlText w:val="%1)"/>
      <w:lvlJc w:val="left"/>
      <w:pPr>
        <w:tabs>
          <w:tab w:val="num" w:pos="1440"/>
        </w:tabs>
        <w:ind w:left="1440" w:hanging="360"/>
      </w:pPr>
      <w:rPr/>
    </w:lvl>
    <w:lvl w:ilvl="1">
      <w:start w:val="1"/>
      <w:numFmt w:val="lowerLetter"/>
      <w:lvlText w:val="%2)"/>
      <w:lvlJc w:val="left"/>
      <w:pPr>
        <w:tabs>
          <w:tab w:val="num" w:pos="1800"/>
        </w:tabs>
        <w:ind w:left="1800" w:hanging="360"/>
      </w:pPr>
      <w:rPr/>
    </w:lvl>
    <w:lvl w:ilvl="2">
      <w:start w:val="1"/>
      <w:numFmt w:val="lowerLetter"/>
      <w:lvlText w:val="%3)"/>
      <w:lvlJc w:val="left"/>
      <w:pPr>
        <w:tabs>
          <w:tab w:val="num" w:pos="2160"/>
        </w:tabs>
        <w:ind w:left="2160" w:hanging="360"/>
      </w:pPr>
      <w:rPr/>
    </w:lvl>
    <w:lvl w:ilvl="3">
      <w:start w:val="1"/>
      <w:numFmt w:val="lowerLetter"/>
      <w:lvlText w:val="%4)"/>
      <w:lvlJc w:val="left"/>
      <w:pPr>
        <w:tabs>
          <w:tab w:val="num" w:pos="2520"/>
        </w:tabs>
        <w:ind w:left="2520" w:hanging="360"/>
      </w:pPr>
      <w:rPr/>
    </w:lvl>
    <w:lvl w:ilvl="4">
      <w:start w:val="1"/>
      <w:numFmt w:val="lowerLetter"/>
      <w:lvlText w:val="%5)"/>
      <w:lvlJc w:val="left"/>
      <w:pPr>
        <w:tabs>
          <w:tab w:val="num" w:pos="2880"/>
        </w:tabs>
        <w:ind w:left="2880" w:hanging="360"/>
      </w:pPr>
      <w:rPr/>
    </w:lvl>
    <w:lvl w:ilvl="5">
      <w:start w:val="1"/>
      <w:numFmt w:val="lowerLetter"/>
      <w:lvlText w:val="%6)"/>
      <w:lvlJc w:val="left"/>
      <w:pPr>
        <w:tabs>
          <w:tab w:val="num" w:pos="3240"/>
        </w:tabs>
        <w:ind w:left="3240" w:hanging="360"/>
      </w:pPr>
      <w:rPr/>
    </w:lvl>
    <w:lvl w:ilvl="6">
      <w:start w:val="1"/>
      <w:numFmt w:val="lowerLetter"/>
      <w:lvlText w:val="%7)"/>
      <w:lvlJc w:val="left"/>
      <w:pPr>
        <w:tabs>
          <w:tab w:val="num" w:pos="3600"/>
        </w:tabs>
        <w:ind w:left="3600" w:hanging="360"/>
      </w:pPr>
      <w:rPr/>
    </w:lvl>
    <w:lvl w:ilvl="7">
      <w:start w:val="1"/>
      <w:numFmt w:val="lowerLetter"/>
      <w:lvlText w:val="%8)"/>
      <w:lvlJc w:val="left"/>
      <w:pPr>
        <w:tabs>
          <w:tab w:val="num" w:pos="3960"/>
        </w:tabs>
        <w:ind w:left="3960" w:hanging="360"/>
      </w:pPr>
      <w:rPr/>
    </w:lvl>
    <w:lvl w:ilvl="8">
      <w:start w:val="1"/>
      <w:numFmt w:val="lowerLetter"/>
      <w:lvlText w:val="%9)"/>
      <w:lvlJc w:val="left"/>
      <w:pPr>
        <w:tabs>
          <w:tab w:val="num" w:pos="4320"/>
        </w:tabs>
        <w:ind w:left="4320" w:hanging="360"/>
      </w:pPr>
      <w:rPr/>
    </w:lvl>
  </w:abstractNum>
  <w:abstractNum w:abstractNumId="44">
    <w:lvl w:ilvl="0">
      <w:start w:val="1"/>
      <w:numFmt w:val="lowerLetter"/>
      <w:lvlText w:val="%1)"/>
      <w:lvlJc w:val="left"/>
      <w:pPr>
        <w:tabs>
          <w:tab w:val="num" w:pos="1440"/>
        </w:tabs>
        <w:ind w:left="1440" w:hanging="360"/>
      </w:pPr>
      <w:rPr>
        <w:sz w:val="21"/>
        <w:szCs w:val="21"/>
        <w:rFonts w:ascii="Albert Sans" w:hAnsi="Albert Sans" w:cs="Albert Sans"/>
        <w:lang w:eastAsia="pl-PL"/>
      </w:rPr>
    </w:lvl>
    <w:lvl w:ilvl="1">
      <w:start w:val="1"/>
      <w:numFmt w:val="decimal"/>
      <w:lvlText w:val="%2."/>
      <w:lvlJc w:val="left"/>
      <w:pPr>
        <w:tabs>
          <w:tab w:val="num" w:pos="1800"/>
        </w:tabs>
        <w:ind w:left="180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520"/>
        </w:tabs>
        <w:ind w:left="2520" w:hanging="360"/>
      </w:pPr>
      <w:rPr/>
    </w:lvl>
    <w:lvl w:ilvl="4">
      <w:start w:val="1"/>
      <w:numFmt w:val="decimal"/>
      <w:lvlText w:val="%5."/>
      <w:lvlJc w:val="left"/>
      <w:pPr>
        <w:tabs>
          <w:tab w:val="num" w:pos="2880"/>
        </w:tabs>
        <w:ind w:left="2880" w:hanging="360"/>
      </w:pPr>
      <w:rPr/>
    </w:lvl>
    <w:lvl w:ilvl="5">
      <w:start w:val="1"/>
      <w:numFmt w:val="decimal"/>
      <w:lvlText w:val="%6."/>
      <w:lvlJc w:val="left"/>
      <w:pPr>
        <w:tabs>
          <w:tab w:val="num" w:pos="3240"/>
        </w:tabs>
        <w:ind w:left="3240" w:hanging="360"/>
      </w:pPr>
      <w:rPr/>
    </w:lvl>
    <w:lvl w:ilvl="6">
      <w:start w:val="1"/>
      <w:numFmt w:val="decimal"/>
      <w:lvlText w:val="%7."/>
      <w:lvlJc w:val="left"/>
      <w:pPr>
        <w:tabs>
          <w:tab w:val="num" w:pos="3600"/>
        </w:tabs>
        <w:ind w:left="3600" w:hanging="360"/>
      </w:pPr>
      <w:rPr/>
    </w:lvl>
    <w:lvl w:ilvl="7">
      <w:start w:val="1"/>
      <w:numFmt w:val="decimal"/>
      <w:lvlText w:val="%8."/>
      <w:lvlJc w:val="left"/>
      <w:pPr>
        <w:tabs>
          <w:tab w:val="num" w:pos="3960"/>
        </w:tabs>
        <w:ind w:left="3960" w:hanging="360"/>
      </w:pPr>
      <w:rPr/>
    </w:lvl>
    <w:lvl w:ilvl="8">
      <w:start w:val="1"/>
      <w:numFmt w:val="decimal"/>
      <w:lvlText w:val="%9."/>
      <w:lvlJc w:val="left"/>
      <w:pPr>
        <w:tabs>
          <w:tab w:val="num" w:pos="4320"/>
        </w:tabs>
        <w:ind w:left="4320" w:hanging="360"/>
      </w:pPr>
      <w:rPr/>
    </w:lvl>
  </w:abstractNum>
  <w:abstractNum w:abstractNumId="45">
    <w:lvl w:ilvl="0">
      <w:start w:val="1"/>
      <w:numFmt w:val="decimal"/>
      <w:lvlText w:val="%1)"/>
      <w:lvlJc w:val="left"/>
      <w:pPr>
        <w:tabs>
          <w:tab w:val="num" w:pos="1080"/>
        </w:tabs>
        <w:ind w:left="108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1800"/>
        </w:tabs>
        <w:ind w:left="1800" w:hanging="360"/>
      </w:pPr>
      <w:rPr/>
    </w:lvl>
    <w:lvl w:ilvl="3">
      <w:start w:val="1"/>
      <w:numFmt w:val="decimal"/>
      <w:lvlText w:val="%4)"/>
      <w:lvlJc w:val="left"/>
      <w:pPr>
        <w:tabs>
          <w:tab w:val="num" w:pos="2160"/>
        </w:tabs>
        <w:ind w:left="2160" w:hanging="360"/>
      </w:pPr>
      <w:rPr/>
    </w:lvl>
    <w:lvl w:ilvl="4">
      <w:start w:val="1"/>
      <w:numFmt w:val="decimal"/>
      <w:lvlText w:val="%5)"/>
      <w:lvlJc w:val="left"/>
      <w:pPr>
        <w:tabs>
          <w:tab w:val="num" w:pos="2520"/>
        </w:tabs>
        <w:ind w:left="2520" w:hanging="360"/>
      </w:pPr>
      <w:rPr/>
    </w:lvl>
    <w:lvl w:ilvl="5">
      <w:start w:val="1"/>
      <w:numFmt w:val="decimal"/>
      <w:lvlText w:val="%6)"/>
      <w:lvlJc w:val="left"/>
      <w:pPr>
        <w:tabs>
          <w:tab w:val="num" w:pos="2880"/>
        </w:tabs>
        <w:ind w:left="2880" w:hanging="360"/>
      </w:pPr>
      <w:rPr/>
    </w:lvl>
    <w:lvl w:ilvl="6">
      <w:start w:val="1"/>
      <w:numFmt w:val="decimal"/>
      <w:lvlText w:val="%7)"/>
      <w:lvlJc w:val="left"/>
      <w:pPr>
        <w:tabs>
          <w:tab w:val="num" w:pos="3240"/>
        </w:tabs>
        <w:ind w:left="3240" w:hanging="360"/>
      </w:pPr>
      <w:rPr/>
    </w:lvl>
    <w:lvl w:ilvl="7">
      <w:start w:val="1"/>
      <w:numFmt w:val="decimal"/>
      <w:lvlText w:val="%8)"/>
      <w:lvlJc w:val="left"/>
      <w:pPr>
        <w:tabs>
          <w:tab w:val="num" w:pos="3600"/>
        </w:tabs>
        <w:ind w:left="3600" w:hanging="360"/>
      </w:pPr>
      <w:rPr/>
    </w:lvl>
    <w:lvl w:ilvl="8">
      <w:start w:val="1"/>
      <w:numFmt w:val="decimal"/>
      <w:lvlText w:val="%9)"/>
      <w:lvlJc w:val="left"/>
      <w:pPr>
        <w:tabs>
          <w:tab w:val="num" w:pos="3960"/>
        </w:tabs>
        <w:ind w:left="3960" w:hanging="360"/>
      </w:pPr>
      <w:rPr/>
    </w:lvl>
  </w:abstractNum>
  <w:abstractNum w:abstractNumId="46">
    <w:lvl w:ilvl="0">
      <w:start w:val="1"/>
      <w:numFmt w:val="decimal"/>
      <w:lvlText w:val="%1)"/>
      <w:lvlJc w:val="left"/>
      <w:pPr>
        <w:tabs>
          <w:tab w:val="num" w:pos="1080"/>
        </w:tabs>
        <w:ind w:left="1080" w:hanging="360"/>
      </w:pPr>
      <w:rPr>
        <w:sz w:val="21"/>
        <w:szCs w:val="21"/>
        <w:bCs/>
        <w:rFonts w:ascii="Times New Roman" w:hAnsi="Times New Roman" w:eastAsia="Times New Roman" w:cs="Times New Roman"/>
        <w:lang w:eastAsia="pl-PL"/>
      </w:rPr>
    </w:lvl>
    <w:lvl w:ilvl="1">
      <w:start w:val="1"/>
      <w:numFmt w:val="decimal"/>
      <w:lvlText w:val="%2."/>
      <w:lvlJc w:val="left"/>
      <w:pPr>
        <w:tabs>
          <w:tab w:val="num" w:pos="1440"/>
        </w:tabs>
        <w:ind w:left="1440" w:hanging="360"/>
      </w:pPr>
      <w:rPr/>
    </w:lvl>
    <w:lvl w:ilvl="2">
      <w:start w:val="1"/>
      <w:numFmt w:val="decimal"/>
      <w:lvlText w:val="%3."/>
      <w:lvlJc w:val="left"/>
      <w:pPr>
        <w:tabs>
          <w:tab w:val="num" w:pos="1800"/>
        </w:tabs>
        <w:ind w:left="1800" w:hanging="360"/>
      </w:pPr>
      <w:rPr/>
    </w:lvl>
    <w:lvl w:ilvl="3">
      <w:start w:val="1"/>
      <w:numFmt w:val="decimal"/>
      <w:lvlText w:val="%4."/>
      <w:lvlJc w:val="left"/>
      <w:pPr>
        <w:tabs>
          <w:tab w:val="num" w:pos="2160"/>
        </w:tabs>
        <w:ind w:left="2160" w:hanging="360"/>
      </w:pPr>
      <w:rPr/>
    </w:lvl>
    <w:lvl w:ilvl="4">
      <w:start w:val="1"/>
      <w:numFmt w:val="decimal"/>
      <w:lvlText w:val="%5."/>
      <w:lvlJc w:val="left"/>
      <w:pPr>
        <w:tabs>
          <w:tab w:val="num" w:pos="2520"/>
        </w:tabs>
        <w:ind w:left="2520" w:hanging="360"/>
      </w:pPr>
      <w:rPr/>
    </w:lvl>
    <w:lvl w:ilvl="5">
      <w:start w:val="1"/>
      <w:numFmt w:val="decimal"/>
      <w:lvlText w:val="%6."/>
      <w:lvlJc w:val="left"/>
      <w:pPr>
        <w:tabs>
          <w:tab w:val="num" w:pos="2880"/>
        </w:tabs>
        <w:ind w:left="2880" w:hanging="360"/>
      </w:pPr>
      <w:rPr/>
    </w:lvl>
    <w:lvl w:ilvl="6">
      <w:start w:val="1"/>
      <w:numFmt w:val="decimal"/>
      <w:lvlText w:val="%7."/>
      <w:lvlJc w:val="left"/>
      <w:pPr>
        <w:tabs>
          <w:tab w:val="num" w:pos="3240"/>
        </w:tabs>
        <w:ind w:left="3240" w:hanging="360"/>
      </w:pPr>
      <w:rPr/>
    </w:lvl>
    <w:lvl w:ilvl="7">
      <w:start w:val="1"/>
      <w:numFmt w:val="decimal"/>
      <w:lvlText w:val="%8."/>
      <w:lvlJc w:val="left"/>
      <w:pPr>
        <w:tabs>
          <w:tab w:val="num" w:pos="3600"/>
        </w:tabs>
        <w:ind w:left="3600" w:hanging="360"/>
      </w:pPr>
      <w:rPr/>
    </w:lvl>
    <w:lvl w:ilvl="8">
      <w:start w:val="1"/>
      <w:numFmt w:val="decimal"/>
      <w:lvlText w:val="%9."/>
      <w:lvlJc w:val="left"/>
      <w:pPr>
        <w:tabs>
          <w:tab w:val="num" w:pos="3960"/>
        </w:tabs>
        <w:ind w:left="3960" w:hanging="360"/>
      </w:pPr>
      <w:rPr/>
    </w:lvl>
  </w:abstractNum>
  <w:abstractNum w:abstractNumId="47">
    <w:lvl w:ilvl="0">
      <w:start w:val="3"/>
      <w:numFmt w:val="decimal"/>
      <w:lvlText w:val="%1)"/>
      <w:lvlJc w:val="left"/>
      <w:pPr>
        <w:tabs>
          <w:tab w:val="num" w:pos="1080"/>
        </w:tabs>
        <w:ind w:left="108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1800"/>
        </w:tabs>
        <w:ind w:left="1800" w:hanging="360"/>
      </w:pPr>
      <w:rPr/>
    </w:lvl>
    <w:lvl w:ilvl="3">
      <w:start w:val="1"/>
      <w:numFmt w:val="decimal"/>
      <w:lvlText w:val="%4."/>
      <w:lvlJc w:val="left"/>
      <w:pPr>
        <w:tabs>
          <w:tab w:val="num" w:pos="2160"/>
        </w:tabs>
        <w:ind w:left="2160" w:hanging="360"/>
      </w:pPr>
      <w:rPr/>
    </w:lvl>
    <w:lvl w:ilvl="4">
      <w:start w:val="1"/>
      <w:numFmt w:val="decimal"/>
      <w:lvlText w:val="%5."/>
      <w:lvlJc w:val="left"/>
      <w:pPr>
        <w:tabs>
          <w:tab w:val="num" w:pos="2520"/>
        </w:tabs>
        <w:ind w:left="2520" w:hanging="360"/>
      </w:pPr>
      <w:rPr/>
    </w:lvl>
    <w:lvl w:ilvl="5">
      <w:start w:val="1"/>
      <w:numFmt w:val="decimal"/>
      <w:lvlText w:val="%6."/>
      <w:lvlJc w:val="left"/>
      <w:pPr>
        <w:tabs>
          <w:tab w:val="num" w:pos="2880"/>
        </w:tabs>
        <w:ind w:left="2880" w:hanging="360"/>
      </w:pPr>
      <w:rPr/>
    </w:lvl>
    <w:lvl w:ilvl="6">
      <w:start w:val="1"/>
      <w:numFmt w:val="decimal"/>
      <w:lvlText w:val="%7."/>
      <w:lvlJc w:val="left"/>
      <w:pPr>
        <w:tabs>
          <w:tab w:val="num" w:pos="3240"/>
        </w:tabs>
        <w:ind w:left="3240" w:hanging="360"/>
      </w:pPr>
      <w:rPr/>
    </w:lvl>
    <w:lvl w:ilvl="7">
      <w:start w:val="1"/>
      <w:numFmt w:val="decimal"/>
      <w:lvlText w:val="%8."/>
      <w:lvlJc w:val="left"/>
      <w:pPr>
        <w:tabs>
          <w:tab w:val="num" w:pos="3600"/>
        </w:tabs>
        <w:ind w:left="3600" w:hanging="360"/>
      </w:pPr>
      <w:rPr/>
    </w:lvl>
    <w:lvl w:ilvl="8">
      <w:start w:val="1"/>
      <w:numFmt w:val="decimal"/>
      <w:lvlText w:val="%9."/>
      <w:lvlJc w:val="left"/>
      <w:pPr>
        <w:tabs>
          <w:tab w:val="num" w:pos="3960"/>
        </w:tabs>
        <w:ind w:left="396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bering>
</file>

<file path=word/settings.xml><?xml version="1.0" encoding="utf-8"?>
<w:settings xmlns:w="http://schemas.openxmlformats.org/wordprocessingml/2006/main">
  <w:zoom w:percent="130"/>
  <w:displayBackgroundShape/>
  <w:defaultTabStop w:val="709"/>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Cs w:val="24"/>
        <w:lang w:val="pl-PL" w:eastAsia="zh-CN" w:bidi="hi-IN"/>
      </w:rPr>
    </w:rPrDefault>
    <w:pPrDefault>
      <w:pPr/>
    </w:pPrDefault>
  </w:docDefaults>
  <w:style w:type="paragraph" w:styleId="Normal">
    <w:name w:val="Normal"/>
    <w:qFormat/>
    <w:pPr>
      <w:widowControl w:val="false"/>
      <w:suppressAutoHyphens w:val="true"/>
      <w:bidi w:val="0"/>
    </w:pPr>
    <w:rPr>
      <w:rFonts w:ascii="Times New Roman" w:hAnsi="Times New Roman" w:eastAsia="Lucida Sans Unicode" w:cs="Times New Roman"/>
      <w:color w:val="auto"/>
      <w:sz w:val="24"/>
      <w:szCs w:val="24"/>
      <w:lang w:val="pl-PL" w:eastAsia="zh-CN" w:bidi="ar-SA"/>
    </w:rPr>
  </w:style>
  <w:style w:type="paragraph" w:styleId="Nagwek1">
    <w:name w:val="Heading 1"/>
    <w:basedOn w:val="Normal"/>
    <w:next w:val="Tretekstu"/>
    <w:qFormat/>
    <w:pPr>
      <w:keepNext/>
      <w:jc w:val="center"/>
      <w:outlineLvl w:val="0"/>
    </w:pPr>
    <w:rPr>
      <w:b/>
      <w:sz w:val="32"/>
    </w:rPr>
  </w:style>
  <w:style w:type="paragraph" w:styleId="Nagwek4">
    <w:name w:val="Heading 4"/>
    <w:basedOn w:val="Normal"/>
    <w:next w:val="Normal"/>
    <w:qFormat/>
    <w:pPr>
      <w:keepNext/>
      <w:numPr>
        <w:ilvl w:val="3"/>
        <w:numId w:val="1"/>
      </w:numPr>
      <w:spacing w:before="240" w:after="60"/>
      <w:outlineLvl w:val="3"/>
      <w:outlineLvl w:val="3"/>
    </w:pPr>
    <w:rPr>
      <w:b/>
      <w:bCs/>
      <w:sz w:val="28"/>
      <w:szCs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rFonts w:ascii="Symbol" w:hAnsi="Symbol" w:cs="Symbol"/>
      <w:color w:val="000000"/>
      <w:sz w:val="28"/>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Times New Roman" w:hAnsi="Times New Roman" w:cs="Times New Roman"/>
      <w:b w:val="false"/>
      <w:i w:val="false"/>
      <w:color w:val="000000"/>
      <w:sz w:val="24"/>
    </w:rPr>
  </w:style>
  <w:style w:type="character" w:styleId="WW8Num3z0">
    <w:name w:val="WW8Num3z0"/>
    <w:qFormat/>
    <w:rPr>
      <w:rFonts w:ascii="Times New Roman" w:hAnsi="Times New Roman" w:cs="Times New Roman"/>
      <w:b w:val="false"/>
      <w:i w:val="false"/>
      <w:strike w:val="false"/>
      <w:dstrike w:val="false"/>
      <w:color w:val="000000"/>
      <w:sz w:val="24"/>
      <w:szCs w:val="21"/>
      <w:u w:val="none"/>
    </w:rPr>
  </w:style>
  <w:style w:type="character" w:styleId="WW8Num3z1">
    <w:name w:val="WW8Num3z1"/>
    <w:qFormat/>
    <w:rPr>
      <w:rFonts w:ascii="Arial" w:hAnsi="Arial" w:cs="Times New Roman"/>
      <w:b w:val="false"/>
      <w:i w:val="false"/>
      <w:sz w:val="24"/>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rFonts w:ascii="Times New Roman" w:hAnsi="Times New Roman" w:eastAsia="Times New Roman" w:cs="Times New Roman"/>
      <w:b w:val="false"/>
      <w:bCs w:val="false"/>
      <w:color w:val="000000"/>
      <w:sz w:val="24"/>
      <w:szCs w:val="24"/>
      <w:lang w:eastAsia="pl-PL"/>
    </w:rPr>
  </w:style>
  <w:style w:type="character" w:styleId="WW8Num4z1">
    <w:name w:val="WW8Num4z1"/>
    <w:qFormat/>
    <w:rPr>
      <w:rFonts w:ascii="Times New Roman" w:hAnsi="Times New Roman" w:cs="Times New Roman"/>
      <w:b w:val="false"/>
      <w:bCs w:val="false"/>
      <w:color w:val="000000"/>
      <w:sz w:val="24"/>
      <w:szCs w:val="24"/>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rFonts w:ascii="Times New Roman" w:hAnsi="Times New Roman" w:eastAsia="Times New Roman" w:cs="Times New Roman"/>
      <w:b w:val="false"/>
      <w:bCs w:val="false"/>
      <w:i w:val="false"/>
      <w:iCs w:val="false"/>
      <w:color w:val="000000"/>
      <w:sz w:val="24"/>
      <w:szCs w:val="24"/>
      <w:lang w:eastAsia="pl-PL"/>
    </w:rPr>
  </w:style>
  <w:style w:type="character" w:styleId="WW8Num5z1">
    <w:name w:val="WW8Num5z1"/>
    <w:qFormat/>
    <w:rPr>
      <w:b w:val="false"/>
      <w:i w:val="false"/>
    </w:rPr>
  </w:style>
  <w:style w:type="character" w:styleId="WW8Num5z2">
    <w:name w:val="WW8Num5z2"/>
    <w:qFormat/>
    <w:rPr/>
  </w:style>
  <w:style w:type="character" w:styleId="WW8Num5z3">
    <w:name w:val="WW8Num5z3"/>
    <w:qFormat/>
    <w:rPr>
      <w:rFonts w:ascii="Symbol" w:hAnsi="Symbol" w:cs="Symbol"/>
      <w:color w:val="000000"/>
      <w:sz w:val="28"/>
    </w:rPr>
  </w:style>
  <w:style w:type="character" w:styleId="WW8Num5z4">
    <w:name w:val="WW8Num5z4"/>
    <w:qFormat/>
    <w:rPr>
      <w:rFonts w:ascii="Symbol" w:hAnsi="Symbol" w:cs="Symbol"/>
      <w:color w:val="000000"/>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rFonts w:ascii="Times New Roman" w:hAnsi="Times New Roman" w:cs="Times New Roman"/>
      <w:b w:val="false"/>
      <w:bCs/>
      <w:i w:val="false"/>
      <w:strike w:val="false"/>
      <w:dstrike w:val="false"/>
      <w:color w:val="000000"/>
      <w:sz w:val="24"/>
      <w:szCs w:val="24"/>
      <w:u w:val="none"/>
    </w:rPr>
  </w:style>
  <w:style w:type="character" w:styleId="WW8Num6z1">
    <w:name w:val="WW8Num6z1"/>
    <w:qFormat/>
    <w:rPr>
      <w:rFonts w:ascii="Times New Roman" w:hAnsi="Times New Roman" w:cs="Garamond"/>
      <w:color w:val="000000"/>
      <w:sz w:val="24"/>
      <w:szCs w:val="24"/>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rFonts w:ascii="Times New Roman" w:hAnsi="Times New Roman" w:cs="Times New Roman"/>
      <w:b w:val="false"/>
      <w:bCs w:val="false"/>
      <w:i w:val="false"/>
      <w:iCs w:val="false"/>
      <w:color w:val="000000"/>
      <w:sz w:val="24"/>
      <w:szCs w:val="24"/>
    </w:rPr>
  </w:style>
  <w:style w:type="character" w:styleId="WW8Num8z0">
    <w:name w:val="WW8Num8z0"/>
    <w:qFormat/>
    <w:rPr>
      <w:rFonts w:ascii="Times New Roman" w:hAnsi="Times New Roman" w:cs="Times New Roman"/>
      <w:b w:val="false"/>
      <w:bCs w:val="false"/>
      <w:i w:val="false"/>
      <w:strike w:val="false"/>
      <w:dstrike w:val="false"/>
      <w:color w:val="000000"/>
      <w:sz w:val="24"/>
      <w:szCs w:val="21"/>
      <w:u w:val="none"/>
    </w:rPr>
  </w:style>
  <w:style w:type="character" w:styleId="WW8Num9z0">
    <w:name w:val="WW8Num9z0"/>
    <w:qFormat/>
    <w:rPr>
      <w:rFonts w:ascii="Times New Roman" w:hAnsi="Times New Roman" w:cs="Times New Roman"/>
      <w:b w:val="false"/>
      <w:bCs w:val="false"/>
      <w:i w:val="false"/>
      <w:iCs w:val="false"/>
      <w:strike w:val="false"/>
      <w:dstrike w:val="false"/>
      <w:color w:val="000000"/>
      <w:sz w:val="24"/>
      <w:szCs w:val="24"/>
      <w:u w:val="none"/>
    </w:rPr>
  </w:style>
  <w:style w:type="character" w:styleId="WW8Num10z0">
    <w:name w:val="WW8Num10z0"/>
    <w:qFormat/>
    <w:rPr>
      <w:rFonts w:ascii="Times New Roman" w:hAnsi="Times New Roman" w:eastAsia="Calibri" w:cs="Times New Roman"/>
      <w:b w:val="false"/>
      <w:bCs w:val="false"/>
      <w:i w:val="false"/>
      <w:iCs w:val="false"/>
      <w:caps w:val="false"/>
      <w:smallCaps w:val="false"/>
      <w:strike w:val="false"/>
      <w:dstrike w:val="false"/>
      <w:color w:val="000000"/>
      <w:spacing w:val="0"/>
      <w:sz w:val="24"/>
      <w:szCs w:val="24"/>
      <w:u w:val="none"/>
      <w:lang w:val="pl-PL" w:eastAsia="pl-PL" w:bidi="ar-SA"/>
    </w:rPr>
  </w:style>
  <w:style w:type="character" w:styleId="WW8Num11z0">
    <w:name w:val="WW8Num11z0"/>
    <w:qFormat/>
    <w:rPr>
      <w:rFonts w:ascii="Calibri" w:hAnsi="Calibri" w:cs="Times New Roman"/>
      <w:b w:val="false"/>
      <w:color w:val="000000"/>
      <w:sz w:val="24"/>
      <w:szCs w:val="24"/>
    </w:rPr>
  </w:style>
  <w:style w:type="character" w:styleId="WW8Num12z0">
    <w:name w:val="WW8Num12z0"/>
    <w:qFormat/>
    <w:rPr>
      <w:rFonts w:ascii="Times New Roman" w:hAnsi="Times New Roman" w:cs="Times New Roman"/>
      <w:b w:val="false"/>
      <w:i w:val="false"/>
      <w:color w:val="000000"/>
      <w:sz w:val="24"/>
      <w:szCs w:val="21"/>
    </w:rPr>
  </w:style>
  <w:style w:type="character" w:styleId="WW8Num13z0">
    <w:name w:val="WW8Num13z0"/>
    <w:qFormat/>
    <w:rPr>
      <w:rFonts w:ascii="Garamond" w:hAnsi="Garamond" w:cs="Garamond"/>
      <w:color w:val="000000"/>
    </w:rPr>
  </w:style>
  <w:style w:type="character" w:styleId="WW8Num14z0">
    <w:name w:val="WW8Num14z0"/>
    <w:qFormat/>
    <w:rPr>
      <w:rFonts w:ascii="Symbol" w:hAnsi="Symbol" w:cs="Symbol"/>
      <w:b w:val="false"/>
      <w:i w:val="false"/>
      <w:color w:val="000000"/>
      <w:sz w:val="21"/>
      <w:szCs w:val="21"/>
    </w:rPr>
  </w:style>
  <w:style w:type="character" w:styleId="WW8Num15z0">
    <w:name w:val="WW8Num15z0"/>
    <w:qFormat/>
    <w:rPr>
      <w:rFonts w:ascii="Times New Roman" w:hAnsi="Times New Roman" w:cs="Times New Roman"/>
      <w:b w:val="false"/>
      <w:i w:val="false"/>
      <w:color w:val="000000"/>
      <w:sz w:val="24"/>
      <w:szCs w:val="24"/>
      <w:lang w:val="pl-PL"/>
    </w:rPr>
  </w:style>
  <w:style w:type="character" w:styleId="WW8Num16z0">
    <w:name w:val="WW8Num16z0"/>
    <w:qFormat/>
    <w:rPr>
      <w:b/>
      <w:bCs/>
      <w:color w:val="000000"/>
    </w:rPr>
  </w:style>
  <w:style w:type="character" w:styleId="WW8Num16z1">
    <w:name w:val="WW8Num16z1"/>
    <w:qFormat/>
    <w:rPr/>
  </w:style>
  <w:style w:type="character" w:styleId="WW8Num16z2">
    <w:name w:val="WW8Num16z2"/>
    <w:qFormat/>
    <w:rPr/>
  </w:style>
  <w:style w:type="character" w:styleId="WW8Num16z3">
    <w:name w:val="WW8Num16z3"/>
    <w:qFormat/>
    <w:rPr>
      <w:rFonts w:ascii="Symbol" w:hAnsi="Symbol" w:cs="OpenSymbol"/>
    </w:rPr>
  </w:style>
  <w:style w:type="character" w:styleId="WW8Num17z0">
    <w:name w:val="WW8Num17z0"/>
    <w:qFormat/>
    <w:rPr>
      <w:rFonts w:ascii="Albert Sans" w:hAnsi="Albert Sans" w:eastAsia="Times New Roman" w:cs="Garamond"/>
      <w:sz w:val="21"/>
      <w:szCs w:val="21"/>
      <w:lang w:eastAsia="pl-PL"/>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0">
    <w:name w:val="WW8Num18z0"/>
    <w:qFormat/>
    <w:rPr>
      <w:rFonts w:ascii="Albert Sans" w:hAnsi="Albert Sans" w:eastAsia="Times New Roman" w:cs="Garamond"/>
      <w:sz w:val="21"/>
      <w:szCs w:val="21"/>
      <w:lang w:eastAsia="pl-PL"/>
    </w:rPr>
  </w:style>
  <w:style w:type="character" w:styleId="WW8Num18z1">
    <w:name w:val="WW8Num18z1"/>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9z0">
    <w:name w:val="WW8Num19z0"/>
    <w:qFormat/>
    <w:rPr>
      <w:rFonts w:ascii="Garamond" w:hAnsi="Garamond" w:eastAsia="Times New Roman" w:cs="Times New Roman"/>
      <w:color w:val="000000"/>
      <w:sz w:val="24"/>
      <w:szCs w:val="24"/>
      <w:lang w:eastAsia="pl-PL"/>
    </w:rPr>
  </w:style>
  <w:style w:type="character" w:styleId="WW8Num19z1">
    <w:name w:val="WW8Num19z1"/>
    <w:qFormat/>
    <w:rPr/>
  </w:style>
  <w:style w:type="character" w:styleId="WW8Num19z2">
    <w:name w:val="WW8Num19z2"/>
    <w:qFormat/>
    <w:rPr/>
  </w:style>
  <w:style w:type="character" w:styleId="WW8Num19z3">
    <w:name w:val="WW8Num19z3"/>
    <w:qFormat/>
    <w:rPr/>
  </w:style>
  <w:style w:type="character" w:styleId="WW8Num19z4">
    <w:name w:val="WW8Num19z4"/>
    <w:qFormat/>
    <w:rPr/>
  </w:style>
  <w:style w:type="character" w:styleId="WW8Num19z5">
    <w:name w:val="WW8Num19z5"/>
    <w:qFormat/>
    <w:rPr/>
  </w:style>
  <w:style w:type="character" w:styleId="WW8Num19z6">
    <w:name w:val="WW8Num19z6"/>
    <w:qFormat/>
    <w:rPr/>
  </w:style>
  <w:style w:type="character" w:styleId="WW8Num19z7">
    <w:name w:val="WW8Num19z7"/>
    <w:qFormat/>
    <w:rPr/>
  </w:style>
  <w:style w:type="character" w:styleId="WW8Num19z8">
    <w:name w:val="WW8Num19z8"/>
    <w:qFormat/>
    <w:rPr/>
  </w:style>
  <w:style w:type="character" w:styleId="WW8Num20z0">
    <w:name w:val="WW8Num20z0"/>
    <w:qFormat/>
    <w:rPr>
      <w:rFonts w:ascii="Albert Sans" w:hAnsi="Albert Sans" w:eastAsia="Times New Roman" w:cs="Garamond"/>
      <w:color w:val="000000"/>
      <w:sz w:val="21"/>
      <w:szCs w:val="21"/>
      <w:lang w:eastAsia="pl-PL"/>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8Num21z0">
    <w:name w:val="WW8Num21z0"/>
    <w:qFormat/>
    <w:rPr>
      <w:rFonts w:ascii="Garamond" w:hAnsi="Garamond" w:cs="Garamond"/>
      <w:b w:val="false"/>
      <w:bCs w:val="false"/>
      <w:color w:val="000000"/>
      <w:sz w:val="24"/>
      <w:szCs w:val="24"/>
    </w:rPr>
  </w:style>
  <w:style w:type="character" w:styleId="WW8Num21z1">
    <w:name w:val="WW8Num21z1"/>
    <w:qFormat/>
    <w:rPr/>
  </w:style>
  <w:style w:type="character" w:styleId="WW8Num21z2">
    <w:name w:val="WW8Num21z2"/>
    <w:qFormat/>
    <w:rPr/>
  </w:style>
  <w:style w:type="character" w:styleId="WW8Num21z3">
    <w:name w:val="WW8Num21z3"/>
    <w:qFormat/>
    <w:rPr/>
  </w:style>
  <w:style w:type="character" w:styleId="WW8Num21z4">
    <w:name w:val="WW8Num21z4"/>
    <w:qFormat/>
    <w:rPr/>
  </w:style>
  <w:style w:type="character" w:styleId="WW8Num21z5">
    <w:name w:val="WW8Num21z5"/>
    <w:qFormat/>
    <w:rPr/>
  </w:style>
  <w:style w:type="character" w:styleId="WW8Num21z6">
    <w:name w:val="WW8Num21z6"/>
    <w:qFormat/>
    <w:rPr/>
  </w:style>
  <w:style w:type="character" w:styleId="WW8Num21z7">
    <w:name w:val="WW8Num21z7"/>
    <w:qFormat/>
    <w:rPr/>
  </w:style>
  <w:style w:type="character" w:styleId="WW8Num21z8">
    <w:name w:val="WW8Num21z8"/>
    <w:qFormat/>
    <w:rPr/>
  </w:style>
  <w:style w:type="character" w:styleId="WW8Num22z0">
    <w:name w:val="WW8Num22z0"/>
    <w:qFormat/>
    <w:rPr>
      <w:lang w:eastAsia="pl-PL"/>
    </w:rPr>
  </w:style>
  <w:style w:type="character" w:styleId="WW8Num22z1">
    <w:name w:val="WW8Num22z1"/>
    <w:qFormat/>
    <w:rPr>
      <w:rFonts w:ascii="OpenSymbol" w:hAnsi="OpenSymbol" w:cs="OpenSymbol"/>
    </w:rPr>
  </w:style>
  <w:style w:type="character" w:styleId="WW8Num22z3">
    <w:name w:val="WW8Num22z3"/>
    <w:qFormat/>
    <w:rPr>
      <w:rFonts w:ascii="Symbol" w:hAnsi="Symbol" w:cs="OpenSymbol"/>
    </w:rPr>
  </w:style>
  <w:style w:type="character" w:styleId="WW8Num23z0">
    <w:name w:val="WW8Num23z0"/>
    <w:qFormat/>
    <w:rPr/>
  </w:style>
  <w:style w:type="character" w:styleId="WW8Num23z1">
    <w:name w:val="WW8Num23z1"/>
    <w:qFormat/>
    <w:rPr/>
  </w:style>
  <w:style w:type="character" w:styleId="WW8Num23z2">
    <w:name w:val="WW8Num23z2"/>
    <w:qFormat/>
    <w:rPr/>
  </w:style>
  <w:style w:type="character" w:styleId="WW8Num23z3">
    <w:name w:val="WW8Num23z3"/>
    <w:qFormat/>
    <w:rPr/>
  </w:style>
  <w:style w:type="character" w:styleId="WW8Num23z4">
    <w:name w:val="WW8Num23z4"/>
    <w:qFormat/>
    <w:rPr/>
  </w:style>
  <w:style w:type="character" w:styleId="WW8Num23z5">
    <w:name w:val="WW8Num23z5"/>
    <w:qFormat/>
    <w:rPr/>
  </w:style>
  <w:style w:type="character" w:styleId="WW8Num23z6">
    <w:name w:val="WW8Num23z6"/>
    <w:qFormat/>
    <w:rPr/>
  </w:style>
  <w:style w:type="character" w:styleId="WW8Num23z7">
    <w:name w:val="WW8Num23z7"/>
    <w:qFormat/>
    <w:rPr/>
  </w:style>
  <w:style w:type="character" w:styleId="WW8Num23z8">
    <w:name w:val="WW8Num23z8"/>
    <w:qFormat/>
    <w:rPr/>
  </w:style>
  <w:style w:type="character" w:styleId="WW8Num24z0">
    <w:name w:val="WW8Num24z0"/>
    <w:qFormat/>
    <w:rPr/>
  </w:style>
  <w:style w:type="character" w:styleId="WW8Num24z1">
    <w:name w:val="WW8Num24z1"/>
    <w:qFormat/>
    <w:rPr/>
  </w:style>
  <w:style w:type="character" w:styleId="WW8Num24z2">
    <w:name w:val="WW8Num24z2"/>
    <w:qFormat/>
    <w:rPr/>
  </w:style>
  <w:style w:type="character" w:styleId="WW8Num24z3">
    <w:name w:val="WW8Num24z3"/>
    <w:qFormat/>
    <w:rPr/>
  </w:style>
  <w:style w:type="character" w:styleId="WW8Num24z4">
    <w:name w:val="WW8Num24z4"/>
    <w:qFormat/>
    <w:rPr/>
  </w:style>
  <w:style w:type="character" w:styleId="WW8Num24z5">
    <w:name w:val="WW8Num24z5"/>
    <w:qFormat/>
    <w:rPr/>
  </w:style>
  <w:style w:type="character" w:styleId="WW8Num24z6">
    <w:name w:val="WW8Num24z6"/>
    <w:qFormat/>
    <w:rPr/>
  </w:style>
  <w:style w:type="character" w:styleId="WW8Num24z7">
    <w:name w:val="WW8Num24z7"/>
    <w:qFormat/>
    <w:rPr/>
  </w:style>
  <w:style w:type="character" w:styleId="WW8Num24z8">
    <w:name w:val="WW8Num24z8"/>
    <w:qFormat/>
    <w:rPr/>
  </w:style>
  <w:style w:type="character" w:styleId="WW8Num25z0">
    <w:name w:val="WW8Num25z0"/>
    <w:qFormat/>
    <w:rPr/>
  </w:style>
  <w:style w:type="character" w:styleId="WW8Num25z1">
    <w:name w:val="WW8Num25z1"/>
    <w:qFormat/>
    <w:rPr/>
  </w:style>
  <w:style w:type="character" w:styleId="WW8Num25z2">
    <w:name w:val="WW8Num25z2"/>
    <w:qFormat/>
    <w:rPr/>
  </w:style>
  <w:style w:type="character" w:styleId="WW8Num25z3">
    <w:name w:val="WW8Num25z3"/>
    <w:qFormat/>
    <w:rPr/>
  </w:style>
  <w:style w:type="character" w:styleId="WW8Num25z4">
    <w:name w:val="WW8Num25z4"/>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character" w:styleId="WW8Num26z0">
    <w:name w:val="WW8Num26z0"/>
    <w:qFormat/>
    <w:rPr>
      <w:b w:val="false"/>
      <w:bCs w:val="false"/>
      <w:color w:val="000000"/>
      <w:sz w:val="24"/>
      <w:szCs w:val="24"/>
    </w:rPr>
  </w:style>
  <w:style w:type="character" w:styleId="WW8Num26z1">
    <w:name w:val="WW8Num26z1"/>
    <w:qFormat/>
    <w:rPr/>
  </w:style>
  <w:style w:type="character" w:styleId="WW8Num27z0">
    <w:name w:val="WW8Num27z0"/>
    <w:qFormat/>
    <w:rPr/>
  </w:style>
  <w:style w:type="character" w:styleId="WW8Num27z1">
    <w:name w:val="WW8Num27z1"/>
    <w:qFormat/>
    <w:rPr/>
  </w:style>
  <w:style w:type="character" w:styleId="WW8Num27z2">
    <w:name w:val="WW8Num27z2"/>
    <w:qFormat/>
    <w:rPr>
      <w:rFonts w:ascii="Times New Roman" w:hAnsi="Times New Roman" w:eastAsia="Times New Roman" w:cs="Times New Roman"/>
      <w:color w:val="000000"/>
      <w:sz w:val="24"/>
      <w:szCs w:val="24"/>
      <w:lang w:eastAsia="pl-PL"/>
    </w:rPr>
  </w:style>
  <w:style w:type="character" w:styleId="WW8Num27z3">
    <w:name w:val="WW8Num27z3"/>
    <w:qFormat/>
    <w:rPr/>
  </w:style>
  <w:style w:type="character" w:styleId="WW8Num27z4">
    <w:name w:val="WW8Num27z4"/>
    <w:qFormat/>
    <w:rPr/>
  </w:style>
  <w:style w:type="character" w:styleId="WW8Num27z5">
    <w:name w:val="WW8Num27z5"/>
    <w:qFormat/>
    <w:rPr/>
  </w:style>
  <w:style w:type="character" w:styleId="WW8Num27z6">
    <w:name w:val="WW8Num27z6"/>
    <w:qFormat/>
    <w:rPr/>
  </w:style>
  <w:style w:type="character" w:styleId="WW8Num27z7">
    <w:name w:val="WW8Num27z7"/>
    <w:qFormat/>
    <w:rPr/>
  </w:style>
  <w:style w:type="character" w:styleId="WW8Num27z8">
    <w:name w:val="WW8Num27z8"/>
    <w:qFormat/>
    <w:rPr/>
  </w:style>
  <w:style w:type="character" w:styleId="WW8Num28z0">
    <w:name w:val="WW8Num28z0"/>
    <w:qFormat/>
    <w:rPr>
      <w:rFonts w:ascii="Albert Sans" w:hAnsi="Albert Sans" w:cs="Garamond"/>
      <w:sz w:val="21"/>
      <w:szCs w:val="21"/>
    </w:rPr>
  </w:style>
  <w:style w:type="character" w:styleId="WW8Num28z1">
    <w:name w:val="WW8Num28z1"/>
    <w:qFormat/>
    <w:rPr/>
  </w:style>
  <w:style w:type="character" w:styleId="WW8Num28z2">
    <w:name w:val="WW8Num28z2"/>
    <w:qFormat/>
    <w:rPr/>
  </w:style>
  <w:style w:type="character" w:styleId="WW8Num28z3">
    <w:name w:val="WW8Num28z3"/>
    <w:qFormat/>
    <w:rPr/>
  </w:style>
  <w:style w:type="character" w:styleId="WW8Num28z4">
    <w:name w:val="WW8Num28z4"/>
    <w:qFormat/>
    <w:rPr/>
  </w:style>
  <w:style w:type="character" w:styleId="WW8Num28z5">
    <w:name w:val="WW8Num28z5"/>
    <w:qFormat/>
    <w:rPr/>
  </w:style>
  <w:style w:type="character" w:styleId="WW8Num28z6">
    <w:name w:val="WW8Num28z6"/>
    <w:qFormat/>
    <w:rPr/>
  </w:style>
  <w:style w:type="character" w:styleId="WW8Num28z7">
    <w:name w:val="WW8Num28z7"/>
    <w:qFormat/>
    <w:rPr/>
  </w:style>
  <w:style w:type="character" w:styleId="WW8Num28z8">
    <w:name w:val="WW8Num28z8"/>
    <w:qFormat/>
    <w:rPr/>
  </w:style>
  <w:style w:type="character" w:styleId="WW8Num29z0">
    <w:name w:val="WW8Num29z0"/>
    <w:qFormat/>
    <w:rPr/>
  </w:style>
  <w:style w:type="character" w:styleId="WW8Num29z1">
    <w:name w:val="WW8Num29z1"/>
    <w:qFormat/>
    <w:rPr/>
  </w:style>
  <w:style w:type="character" w:styleId="WW8Num29z2">
    <w:name w:val="WW8Num29z2"/>
    <w:qFormat/>
    <w:rPr/>
  </w:style>
  <w:style w:type="character" w:styleId="WW8Num29z3">
    <w:name w:val="WW8Num29z3"/>
    <w:qFormat/>
    <w:rPr/>
  </w:style>
  <w:style w:type="character" w:styleId="WW8Num29z4">
    <w:name w:val="WW8Num29z4"/>
    <w:qFormat/>
    <w:rPr/>
  </w:style>
  <w:style w:type="character" w:styleId="WW8Num29z5">
    <w:name w:val="WW8Num29z5"/>
    <w:qFormat/>
    <w:rPr/>
  </w:style>
  <w:style w:type="character" w:styleId="WW8Num29z6">
    <w:name w:val="WW8Num29z6"/>
    <w:qFormat/>
    <w:rPr/>
  </w:style>
  <w:style w:type="character" w:styleId="WW8Num29z7">
    <w:name w:val="WW8Num29z7"/>
    <w:qFormat/>
    <w:rPr/>
  </w:style>
  <w:style w:type="character" w:styleId="WW8Num29z8">
    <w:name w:val="WW8Num29z8"/>
    <w:qFormat/>
    <w:rPr/>
  </w:style>
  <w:style w:type="character" w:styleId="WW8Num30z0">
    <w:name w:val="WW8Num30z0"/>
    <w:qFormat/>
    <w:rPr>
      <w:rFonts w:ascii="Garamond" w:hAnsi="Garamond" w:cs="Garamond"/>
      <w:color w:val="000000"/>
    </w:rPr>
  </w:style>
  <w:style w:type="character" w:styleId="WW8Num30z1">
    <w:name w:val="WW8Num30z1"/>
    <w:qFormat/>
    <w:rPr/>
  </w:style>
  <w:style w:type="character" w:styleId="WW8Num30z2">
    <w:name w:val="WW8Num30z2"/>
    <w:qFormat/>
    <w:rPr/>
  </w:style>
  <w:style w:type="character" w:styleId="WW8Num30z3">
    <w:name w:val="WW8Num30z3"/>
    <w:qFormat/>
    <w:rPr/>
  </w:style>
  <w:style w:type="character" w:styleId="WW8Num30z4">
    <w:name w:val="WW8Num30z4"/>
    <w:qFormat/>
    <w:rPr/>
  </w:style>
  <w:style w:type="character" w:styleId="WW8Num30z5">
    <w:name w:val="WW8Num30z5"/>
    <w:qFormat/>
    <w:rPr/>
  </w:style>
  <w:style w:type="character" w:styleId="WW8Num30z6">
    <w:name w:val="WW8Num30z6"/>
    <w:qFormat/>
    <w:rPr/>
  </w:style>
  <w:style w:type="character" w:styleId="WW8Num30z7">
    <w:name w:val="WW8Num30z7"/>
    <w:qFormat/>
    <w:rPr/>
  </w:style>
  <w:style w:type="character" w:styleId="WW8Num30z8">
    <w:name w:val="WW8Num30z8"/>
    <w:qFormat/>
    <w:rPr/>
  </w:style>
  <w:style w:type="character" w:styleId="WW8Num31z0">
    <w:name w:val="WW8Num31z0"/>
    <w:qFormat/>
    <w:rPr/>
  </w:style>
  <w:style w:type="character" w:styleId="WW8Num31z1">
    <w:name w:val="WW8Num31z1"/>
    <w:qFormat/>
    <w:rPr/>
  </w:style>
  <w:style w:type="character" w:styleId="WW8Num31z2">
    <w:name w:val="WW8Num31z2"/>
    <w:qFormat/>
    <w:rPr/>
  </w:style>
  <w:style w:type="character" w:styleId="WW8Num31z3">
    <w:name w:val="WW8Num31z3"/>
    <w:qFormat/>
    <w:rPr/>
  </w:style>
  <w:style w:type="character" w:styleId="WW8Num31z4">
    <w:name w:val="WW8Num31z4"/>
    <w:qFormat/>
    <w:rPr/>
  </w:style>
  <w:style w:type="character" w:styleId="WW8Num31z5">
    <w:name w:val="WW8Num31z5"/>
    <w:qFormat/>
    <w:rPr/>
  </w:style>
  <w:style w:type="character" w:styleId="WW8Num31z6">
    <w:name w:val="WW8Num31z6"/>
    <w:qFormat/>
    <w:rPr/>
  </w:style>
  <w:style w:type="character" w:styleId="WW8Num31z7">
    <w:name w:val="WW8Num31z7"/>
    <w:qFormat/>
    <w:rPr/>
  </w:style>
  <w:style w:type="character" w:styleId="WW8Num31z8">
    <w:name w:val="WW8Num31z8"/>
    <w:qFormat/>
    <w:rPr/>
  </w:style>
  <w:style w:type="character" w:styleId="WW8Num32z0">
    <w:name w:val="WW8Num32z0"/>
    <w:qFormat/>
    <w:rPr>
      <w:rFonts w:ascii="Garamond" w:hAnsi="Garamond" w:eastAsia="Calibri" w:cs="Garamond"/>
      <w:b/>
      <w:bCs/>
      <w:color w:val="000000"/>
    </w:rPr>
  </w:style>
  <w:style w:type="character" w:styleId="WW8Num32z1">
    <w:name w:val="WW8Num32z1"/>
    <w:qFormat/>
    <w:rPr/>
  </w:style>
  <w:style w:type="character" w:styleId="WW8Num32z2">
    <w:name w:val="WW8Num32z2"/>
    <w:qFormat/>
    <w:rPr/>
  </w:style>
  <w:style w:type="character" w:styleId="WW8Num32z3">
    <w:name w:val="WW8Num32z3"/>
    <w:qFormat/>
    <w:rPr/>
  </w:style>
  <w:style w:type="character" w:styleId="WW8Num32z4">
    <w:name w:val="WW8Num32z4"/>
    <w:qFormat/>
    <w:rPr/>
  </w:style>
  <w:style w:type="character" w:styleId="WW8Num32z5">
    <w:name w:val="WW8Num32z5"/>
    <w:qFormat/>
    <w:rPr/>
  </w:style>
  <w:style w:type="character" w:styleId="WW8Num32z6">
    <w:name w:val="WW8Num32z6"/>
    <w:qFormat/>
    <w:rPr/>
  </w:style>
  <w:style w:type="character" w:styleId="WW8Num32z7">
    <w:name w:val="WW8Num32z7"/>
    <w:qFormat/>
    <w:rPr/>
  </w:style>
  <w:style w:type="character" w:styleId="WW8Num32z8">
    <w:name w:val="WW8Num32z8"/>
    <w:qFormat/>
    <w:rPr/>
  </w:style>
  <w:style w:type="character" w:styleId="WW8Num33z0">
    <w:name w:val="WW8Num33z0"/>
    <w:qFormat/>
    <w:rPr>
      <w:rFonts w:ascii="Garamond" w:hAnsi="Garamond" w:cs="Garamond"/>
      <w:color w:val="000000"/>
    </w:rPr>
  </w:style>
  <w:style w:type="character" w:styleId="WW8Num33z1">
    <w:name w:val="WW8Num33z1"/>
    <w:qFormat/>
    <w:rPr/>
  </w:style>
  <w:style w:type="character" w:styleId="WW8Num33z2">
    <w:name w:val="WW8Num33z2"/>
    <w:qFormat/>
    <w:rPr/>
  </w:style>
  <w:style w:type="character" w:styleId="WW8Num33z3">
    <w:name w:val="WW8Num33z3"/>
    <w:qFormat/>
    <w:rPr/>
  </w:style>
  <w:style w:type="character" w:styleId="WW8Num33z4">
    <w:name w:val="WW8Num33z4"/>
    <w:qFormat/>
    <w:rPr/>
  </w:style>
  <w:style w:type="character" w:styleId="WW8Num33z5">
    <w:name w:val="WW8Num33z5"/>
    <w:qFormat/>
    <w:rPr/>
  </w:style>
  <w:style w:type="character" w:styleId="WW8Num33z6">
    <w:name w:val="WW8Num33z6"/>
    <w:qFormat/>
    <w:rPr/>
  </w:style>
  <w:style w:type="character" w:styleId="WW8Num33z7">
    <w:name w:val="WW8Num33z7"/>
    <w:qFormat/>
    <w:rPr/>
  </w:style>
  <w:style w:type="character" w:styleId="WW8Num33z8">
    <w:name w:val="WW8Num33z8"/>
    <w:qFormat/>
    <w:rPr/>
  </w:style>
  <w:style w:type="character" w:styleId="WW8Num34z0">
    <w:name w:val="WW8Num34z0"/>
    <w:qFormat/>
    <w:rPr>
      <w:rFonts w:ascii="Garamond" w:hAnsi="Garamond" w:cs="Garamond"/>
      <w:color w:val="000000"/>
      <w:sz w:val="21"/>
      <w:szCs w:val="21"/>
    </w:rPr>
  </w:style>
  <w:style w:type="character" w:styleId="WW8Num34z1">
    <w:name w:val="WW8Num34z1"/>
    <w:qFormat/>
    <w:rPr/>
  </w:style>
  <w:style w:type="character" w:styleId="WW8Num34z2">
    <w:name w:val="WW8Num34z2"/>
    <w:qFormat/>
    <w:rPr/>
  </w:style>
  <w:style w:type="character" w:styleId="WW8Num34z3">
    <w:name w:val="WW8Num34z3"/>
    <w:qFormat/>
    <w:rPr/>
  </w:style>
  <w:style w:type="character" w:styleId="WW8Num34z4">
    <w:name w:val="WW8Num34z4"/>
    <w:qFormat/>
    <w:rPr/>
  </w:style>
  <w:style w:type="character" w:styleId="WW8Num34z5">
    <w:name w:val="WW8Num34z5"/>
    <w:qFormat/>
    <w:rPr/>
  </w:style>
  <w:style w:type="character" w:styleId="WW8Num34z6">
    <w:name w:val="WW8Num34z6"/>
    <w:qFormat/>
    <w:rPr/>
  </w:style>
  <w:style w:type="character" w:styleId="WW8Num34z7">
    <w:name w:val="WW8Num34z7"/>
    <w:qFormat/>
    <w:rPr/>
  </w:style>
  <w:style w:type="character" w:styleId="WW8Num34z8">
    <w:name w:val="WW8Num34z8"/>
    <w:qFormat/>
    <w:rPr/>
  </w:style>
  <w:style w:type="character" w:styleId="WW8Num35z0">
    <w:name w:val="WW8Num35z0"/>
    <w:qFormat/>
    <w:rPr/>
  </w:style>
  <w:style w:type="character" w:styleId="WW8Num35z1">
    <w:name w:val="WW8Num35z1"/>
    <w:qFormat/>
    <w:rPr/>
  </w:style>
  <w:style w:type="character" w:styleId="WW8Num35z2">
    <w:name w:val="WW8Num35z2"/>
    <w:qFormat/>
    <w:rPr/>
  </w:style>
  <w:style w:type="character" w:styleId="WW8Num35z3">
    <w:name w:val="WW8Num35z3"/>
    <w:qFormat/>
    <w:rPr/>
  </w:style>
  <w:style w:type="character" w:styleId="WW8Num35z4">
    <w:name w:val="WW8Num35z4"/>
    <w:qFormat/>
    <w:rPr/>
  </w:style>
  <w:style w:type="character" w:styleId="WW8Num35z5">
    <w:name w:val="WW8Num35z5"/>
    <w:qFormat/>
    <w:rPr/>
  </w:style>
  <w:style w:type="character" w:styleId="WW8Num35z6">
    <w:name w:val="WW8Num35z6"/>
    <w:qFormat/>
    <w:rPr/>
  </w:style>
  <w:style w:type="character" w:styleId="WW8Num35z7">
    <w:name w:val="WW8Num35z7"/>
    <w:qFormat/>
    <w:rPr/>
  </w:style>
  <w:style w:type="character" w:styleId="WW8Num35z8">
    <w:name w:val="WW8Num35z8"/>
    <w:qFormat/>
    <w:rPr/>
  </w:style>
  <w:style w:type="character" w:styleId="WW8Num36z0">
    <w:name w:val="WW8Num36z0"/>
    <w:qFormat/>
    <w:rPr/>
  </w:style>
  <w:style w:type="character" w:styleId="WW8Num36z1">
    <w:name w:val="WW8Num36z1"/>
    <w:qFormat/>
    <w:rPr/>
  </w:style>
  <w:style w:type="character" w:styleId="WW8Num36z2">
    <w:name w:val="WW8Num36z2"/>
    <w:qFormat/>
    <w:rPr/>
  </w:style>
  <w:style w:type="character" w:styleId="WW8Num36z3">
    <w:name w:val="WW8Num36z3"/>
    <w:qFormat/>
    <w:rPr/>
  </w:style>
  <w:style w:type="character" w:styleId="WW8Num36z4">
    <w:name w:val="WW8Num36z4"/>
    <w:qFormat/>
    <w:rPr/>
  </w:style>
  <w:style w:type="character" w:styleId="WW8Num36z5">
    <w:name w:val="WW8Num36z5"/>
    <w:qFormat/>
    <w:rPr/>
  </w:style>
  <w:style w:type="character" w:styleId="WW8Num36z6">
    <w:name w:val="WW8Num36z6"/>
    <w:qFormat/>
    <w:rPr/>
  </w:style>
  <w:style w:type="character" w:styleId="WW8Num36z7">
    <w:name w:val="WW8Num36z7"/>
    <w:qFormat/>
    <w:rPr/>
  </w:style>
  <w:style w:type="character" w:styleId="WW8Num36z8">
    <w:name w:val="WW8Num36z8"/>
    <w:qFormat/>
    <w:rPr/>
  </w:style>
  <w:style w:type="character" w:styleId="WW8Num37z0">
    <w:name w:val="WW8Num37z0"/>
    <w:qFormat/>
    <w:rPr>
      <w:b w:val="false"/>
      <w:bCs/>
    </w:rPr>
  </w:style>
  <w:style w:type="character" w:styleId="WW8Num37z1">
    <w:name w:val="WW8Num37z1"/>
    <w:qFormat/>
    <w:rPr/>
  </w:style>
  <w:style w:type="character" w:styleId="WW8Num37z2">
    <w:name w:val="WW8Num37z2"/>
    <w:qFormat/>
    <w:rPr/>
  </w:style>
  <w:style w:type="character" w:styleId="WW8Num37z3">
    <w:name w:val="WW8Num37z3"/>
    <w:qFormat/>
    <w:rPr/>
  </w:style>
  <w:style w:type="character" w:styleId="WW8Num37z4">
    <w:name w:val="WW8Num37z4"/>
    <w:qFormat/>
    <w:rPr/>
  </w:style>
  <w:style w:type="character" w:styleId="WW8Num37z5">
    <w:name w:val="WW8Num37z5"/>
    <w:qFormat/>
    <w:rPr/>
  </w:style>
  <w:style w:type="character" w:styleId="WW8Num37z6">
    <w:name w:val="WW8Num37z6"/>
    <w:qFormat/>
    <w:rPr/>
  </w:style>
  <w:style w:type="character" w:styleId="WW8Num37z7">
    <w:name w:val="WW8Num37z7"/>
    <w:qFormat/>
    <w:rPr/>
  </w:style>
  <w:style w:type="character" w:styleId="WW8Num37z8">
    <w:name w:val="WW8Num37z8"/>
    <w:qFormat/>
    <w:rPr/>
  </w:style>
  <w:style w:type="character" w:styleId="WW8Num38z0">
    <w:name w:val="WW8Num38z0"/>
    <w:qFormat/>
    <w:rPr>
      <w:rFonts w:ascii="Garamond" w:hAnsi="Garamond" w:cs="Garamond"/>
      <w:sz w:val="21"/>
      <w:szCs w:val="21"/>
    </w:rPr>
  </w:style>
  <w:style w:type="character" w:styleId="WW8Num38z1">
    <w:name w:val="WW8Num38z1"/>
    <w:qFormat/>
    <w:rPr/>
  </w:style>
  <w:style w:type="character" w:styleId="WW8Num38z2">
    <w:name w:val="WW8Num38z2"/>
    <w:qFormat/>
    <w:rPr/>
  </w:style>
  <w:style w:type="character" w:styleId="WW8Num38z3">
    <w:name w:val="WW8Num38z3"/>
    <w:qFormat/>
    <w:rPr/>
  </w:style>
  <w:style w:type="character" w:styleId="WW8Num38z4">
    <w:name w:val="WW8Num38z4"/>
    <w:qFormat/>
    <w:rPr/>
  </w:style>
  <w:style w:type="character" w:styleId="WW8Num38z5">
    <w:name w:val="WW8Num38z5"/>
    <w:qFormat/>
    <w:rPr/>
  </w:style>
  <w:style w:type="character" w:styleId="WW8Num38z6">
    <w:name w:val="WW8Num38z6"/>
    <w:qFormat/>
    <w:rPr/>
  </w:style>
  <w:style w:type="character" w:styleId="WW8Num38z7">
    <w:name w:val="WW8Num38z7"/>
    <w:qFormat/>
    <w:rPr/>
  </w:style>
  <w:style w:type="character" w:styleId="WW8Num38z8">
    <w:name w:val="WW8Num38z8"/>
    <w:qFormat/>
    <w:rPr/>
  </w:style>
  <w:style w:type="character" w:styleId="WW8Num39z0">
    <w:name w:val="WW8Num39z0"/>
    <w:qFormat/>
    <w:rPr>
      <w:rFonts w:ascii="Garamond" w:hAnsi="Garamond" w:cs="Garamond"/>
      <w:bCs/>
      <w:i/>
      <w:iCs/>
      <w:color w:val="000000"/>
      <w:sz w:val="21"/>
      <w:szCs w:val="21"/>
    </w:rPr>
  </w:style>
  <w:style w:type="character" w:styleId="WW8Num39z1">
    <w:name w:val="WW8Num39z1"/>
    <w:qFormat/>
    <w:rPr/>
  </w:style>
  <w:style w:type="character" w:styleId="WW8Num39z2">
    <w:name w:val="WW8Num39z2"/>
    <w:qFormat/>
    <w:rPr/>
  </w:style>
  <w:style w:type="character" w:styleId="WW8Num39z3">
    <w:name w:val="WW8Num39z3"/>
    <w:qFormat/>
    <w:rPr/>
  </w:style>
  <w:style w:type="character" w:styleId="WW8Num39z4">
    <w:name w:val="WW8Num39z4"/>
    <w:qFormat/>
    <w:rPr/>
  </w:style>
  <w:style w:type="character" w:styleId="WW8Num39z5">
    <w:name w:val="WW8Num39z5"/>
    <w:qFormat/>
    <w:rPr/>
  </w:style>
  <w:style w:type="character" w:styleId="WW8Num39z6">
    <w:name w:val="WW8Num39z6"/>
    <w:qFormat/>
    <w:rPr/>
  </w:style>
  <w:style w:type="character" w:styleId="WW8Num39z7">
    <w:name w:val="WW8Num39z7"/>
    <w:qFormat/>
    <w:rPr/>
  </w:style>
  <w:style w:type="character" w:styleId="WW8Num39z8">
    <w:name w:val="WW8Num39z8"/>
    <w:qFormat/>
    <w:rPr/>
  </w:style>
  <w:style w:type="character" w:styleId="WW8Num40z0">
    <w:name w:val="WW8Num40z0"/>
    <w:qFormat/>
    <w:rPr>
      <w:rFonts w:ascii="Albert Sans" w:hAnsi="Albert Sans" w:cs="Garamond"/>
      <w:sz w:val="21"/>
      <w:szCs w:val="21"/>
    </w:rPr>
  </w:style>
  <w:style w:type="character" w:styleId="WW8Num40z1">
    <w:name w:val="WW8Num40z1"/>
    <w:qFormat/>
    <w:rPr/>
  </w:style>
  <w:style w:type="character" w:styleId="WW8Num40z2">
    <w:name w:val="WW8Num40z2"/>
    <w:qFormat/>
    <w:rPr/>
  </w:style>
  <w:style w:type="character" w:styleId="WW8Num40z3">
    <w:name w:val="WW8Num40z3"/>
    <w:qFormat/>
    <w:rPr/>
  </w:style>
  <w:style w:type="character" w:styleId="WW8Num40z4">
    <w:name w:val="WW8Num40z4"/>
    <w:qFormat/>
    <w:rPr/>
  </w:style>
  <w:style w:type="character" w:styleId="WW8Num40z5">
    <w:name w:val="WW8Num40z5"/>
    <w:qFormat/>
    <w:rPr/>
  </w:style>
  <w:style w:type="character" w:styleId="WW8Num40z6">
    <w:name w:val="WW8Num40z6"/>
    <w:qFormat/>
    <w:rPr/>
  </w:style>
  <w:style w:type="character" w:styleId="WW8Num40z7">
    <w:name w:val="WW8Num40z7"/>
    <w:qFormat/>
    <w:rPr/>
  </w:style>
  <w:style w:type="character" w:styleId="WW8Num40z8">
    <w:name w:val="WW8Num40z8"/>
    <w:qFormat/>
    <w:rPr/>
  </w:style>
  <w:style w:type="character" w:styleId="WW8Num41z0">
    <w:name w:val="WW8Num41z0"/>
    <w:qFormat/>
    <w:rPr>
      <w:rFonts w:ascii="Garamond" w:hAnsi="Garamond" w:cs="Garamond"/>
      <w:color w:val="000000"/>
      <w:sz w:val="21"/>
      <w:szCs w:val="21"/>
    </w:rPr>
  </w:style>
  <w:style w:type="character" w:styleId="WW8Num41z1">
    <w:name w:val="WW8Num41z1"/>
    <w:qFormat/>
    <w:rPr/>
  </w:style>
  <w:style w:type="character" w:styleId="WW8Num41z2">
    <w:name w:val="WW8Num41z2"/>
    <w:qFormat/>
    <w:rPr/>
  </w:style>
  <w:style w:type="character" w:styleId="WW8Num41z3">
    <w:name w:val="WW8Num41z3"/>
    <w:qFormat/>
    <w:rPr/>
  </w:style>
  <w:style w:type="character" w:styleId="WW8Num41z4">
    <w:name w:val="WW8Num41z4"/>
    <w:qFormat/>
    <w:rPr/>
  </w:style>
  <w:style w:type="character" w:styleId="WW8Num41z5">
    <w:name w:val="WW8Num41z5"/>
    <w:qFormat/>
    <w:rPr/>
  </w:style>
  <w:style w:type="character" w:styleId="WW8Num41z6">
    <w:name w:val="WW8Num41z6"/>
    <w:qFormat/>
    <w:rPr/>
  </w:style>
  <w:style w:type="character" w:styleId="WW8Num41z7">
    <w:name w:val="WW8Num41z7"/>
    <w:qFormat/>
    <w:rPr/>
  </w:style>
  <w:style w:type="character" w:styleId="WW8Num41z8">
    <w:name w:val="WW8Num41z8"/>
    <w:qFormat/>
    <w:rPr/>
  </w:style>
  <w:style w:type="character" w:styleId="WW8Num42z0">
    <w:name w:val="WW8Num42z0"/>
    <w:qFormat/>
    <w:rPr>
      <w:rFonts w:ascii="Garamond" w:hAnsi="Garamond" w:cs="Garamond"/>
    </w:rPr>
  </w:style>
  <w:style w:type="character" w:styleId="WW8Num42z1">
    <w:name w:val="WW8Num42z1"/>
    <w:qFormat/>
    <w:rPr/>
  </w:style>
  <w:style w:type="character" w:styleId="WW8Num42z2">
    <w:name w:val="WW8Num42z2"/>
    <w:qFormat/>
    <w:rPr/>
  </w:style>
  <w:style w:type="character" w:styleId="WW8Num42z3">
    <w:name w:val="WW8Num42z3"/>
    <w:qFormat/>
    <w:rPr/>
  </w:style>
  <w:style w:type="character" w:styleId="WW8Num42z4">
    <w:name w:val="WW8Num42z4"/>
    <w:qFormat/>
    <w:rPr/>
  </w:style>
  <w:style w:type="character" w:styleId="WW8Num42z5">
    <w:name w:val="WW8Num42z5"/>
    <w:qFormat/>
    <w:rPr/>
  </w:style>
  <w:style w:type="character" w:styleId="WW8Num42z6">
    <w:name w:val="WW8Num42z6"/>
    <w:qFormat/>
    <w:rPr/>
  </w:style>
  <w:style w:type="character" w:styleId="WW8Num42z7">
    <w:name w:val="WW8Num42z7"/>
    <w:qFormat/>
    <w:rPr/>
  </w:style>
  <w:style w:type="character" w:styleId="WW8Num42z8">
    <w:name w:val="WW8Num42z8"/>
    <w:qFormat/>
    <w:rPr/>
  </w:style>
  <w:style w:type="character" w:styleId="WW8Num43z0">
    <w:name w:val="WW8Num43z0"/>
    <w:qFormat/>
    <w:rPr>
      <w:rFonts w:ascii="Garamond" w:hAnsi="Garamond" w:eastAsia="Times New Roman" w:cs="Garamond"/>
      <w:color w:val="000000"/>
      <w:sz w:val="21"/>
      <w:szCs w:val="21"/>
      <w:lang w:eastAsia="pl-PL"/>
    </w:rPr>
  </w:style>
  <w:style w:type="character" w:styleId="WW8Num43z1">
    <w:name w:val="WW8Num43z1"/>
    <w:qFormat/>
    <w:rPr/>
  </w:style>
  <w:style w:type="character" w:styleId="WW8Num43z2">
    <w:name w:val="WW8Num43z2"/>
    <w:qFormat/>
    <w:rPr/>
  </w:style>
  <w:style w:type="character" w:styleId="WW8Num43z3">
    <w:name w:val="WW8Num43z3"/>
    <w:qFormat/>
    <w:rPr/>
  </w:style>
  <w:style w:type="character" w:styleId="WW8Num43z4">
    <w:name w:val="WW8Num43z4"/>
    <w:qFormat/>
    <w:rPr/>
  </w:style>
  <w:style w:type="character" w:styleId="WW8Num43z5">
    <w:name w:val="WW8Num43z5"/>
    <w:qFormat/>
    <w:rPr/>
  </w:style>
  <w:style w:type="character" w:styleId="WW8Num43z6">
    <w:name w:val="WW8Num43z6"/>
    <w:qFormat/>
    <w:rPr/>
  </w:style>
  <w:style w:type="character" w:styleId="WW8Num43z7">
    <w:name w:val="WW8Num43z7"/>
    <w:qFormat/>
    <w:rPr/>
  </w:style>
  <w:style w:type="character" w:styleId="WW8Num43z8">
    <w:name w:val="WW8Num43z8"/>
    <w:qFormat/>
    <w:rPr/>
  </w:style>
  <w:style w:type="character" w:styleId="WW8Num44z0">
    <w:name w:val="WW8Num44z0"/>
    <w:qFormat/>
    <w:rPr>
      <w:rFonts w:ascii="Albert Sans" w:hAnsi="Albert Sans" w:cs="Garamond"/>
      <w:sz w:val="21"/>
      <w:szCs w:val="21"/>
      <w:lang w:eastAsia="pl-PL"/>
    </w:rPr>
  </w:style>
  <w:style w:type="character" w:styleId="WW8Num44z1">
    <w:name w:val="WW8Num44z1"/>
    <w:qFormat/>
    <w:rPr/>
  </w:style>
  <w:style w:type="character" w:styleId="WW8Num44z2">
    <w:name w:val="WW8Num44z2"/>
    <w:qFormat/>
    <w:rPr/>
  </w:style>
  <w:style w:type="character" w:styleId="WW8Num44z3">
    <w:name w:val="WW8Num44z3"/>
    <w:qFormat/>
    <w:rPr/>
  </w:style>
  <w:style w:type="character" w:styleId="WW8Num44z4">
    <w:name w:val="WW8Num44z4"/>
    <w:qFormat/>
    <w:rPr/>
  </w:style>
  <w:style w:type="character" w:styleId="WW8Num44z5">
    <w:name w:val="WW8Num44z5"/>
    <w:qFormat/>
    <w:rPr/>
  </w:style>
  <w:style w:type="character" w:styleId="WW8Num44z6">
    <w:name w:val="WW8Num44z6"/>
    <w:qFormat/>
    <w:rPr/>
  </w:style>
  <w:style w:type="character" w:styleId="WW8Num44z7">
    <w:name w:val="WW8Num44z7"/>
    <w:qFormat/>
    <w:rPr/>
  </w:style>
  <w:style w:type="character" w:styleId="WW8Num44z8">
    <w:name w:val="WW8Num44z8"/>
    <w:qFormat/>
    <w:rPr/>
  </w:style>
  <w:style w:type="character" w:styleId="WW8Num45z0">
    <w:name w:val="WW8Num45z0"/>
    <w:qFormat/>
    <w:rPr/>
  </w:style>
  <w:style w:type="character" w:styleId="WW8Num45z1">
    <w:name w:val="WW8Num45z1"/>
    <w:qFormat/>
    <w:rPr/>
  </w:style>
  <w:style w:type="character" w:styleId="WW8Num45z2">
    <w:name w:val="WW8Num45z2"/>
    <w:qFormat/>
    <w:rPr/>
  </w:style>
  <w:style w:type="character" w:styleId="WW8Num45z3">
    <w:name w:val="WW8Num45z3"/>
    <w:qFormat/>
    <w:rPr/>
  </w:style>
  <w:style w:type="character" w:styleId="WW8Num45z4">
    <w:name w:val="WW8Num45z4"/>
    <w:qFormat/>
    <w:rPr/>
  </w:style>
  <w:style w:type="character" w:styleId="WW8Num45z5">
    <w:name w:val="WW8Num45z5"/>
    <w:qFormat/>
    <w:rPr/>
  </w:style>
  <w:style w:type="character" w:styleId="WW8Num45z6">
    <w:name w:val="WW8Num45z6"/>
    <w:qFormat/>
    <w:rPr/>
  </w:style>
  <w:style w:type="character" w:styleId="WW8Num45z7">
    <w:name w:val="WW8Num45z7"/>
    <w:qFormat/>
    <w:rPr/>
  </w:style>
  <w:style w:type="character" w:styleId="WW8Num45z8">
    <w:name w:val="WW8Num45z8"/>
    <w:qFormat/>
    <w:rPr/>
  </w:style>
  <w:style w:type="character" w:styleId="WW8Num46z0">
    <w:name w:val="WW8Num46z0"/>
    <w:qFormat/>
    <w:rPr>
      <w:rFonts w:ascii="Garamond" w:hAnsi="Garamond" w:cs="Garamond"/>
      <w:color w:val="000000"/>
    </w:rPr>
  </w:style>
  <w:style w:type="character" w:styleId="WW8Num46z1">
    <w:name w:val="WW8Num46z1"/>
    <w:qFormat/>
    <w:rPr/>
  </w:style>
  <w:style w:type="character" w:styleId="WW8Num46z2">
    <w:name w:val="WW8Num46z2"/>
    <w:qFormat/>
    <w:rPr/>
  </w:style>
  <w:style w:type="character" w:styleId="WW8Num46z3">
    <w:name w:val="WW8Num46z3"/>
    <w:qFormat/>
    <w:rPr/>
  </w:style>
  <w:style w:type="character" w:styleId="WW8Num46z4">
    <w:name w:val="WW8Num46z4"/>
    <w:qFormat/>
    <w:rPr/>
  </w:style>
  <w:style w:type="character" w:styleId="WW8Num46z5">
    <w:name w:val="WW8Num46z5"/>
    <w:qFormat/>
    <w:rPr/>
  </w:style>
  <w:style w:type="character" w:styleId="WW8Num46z6">
    <w:name w:val="WW8Num46z6"/>
    <w:qFormat/>
    <w:rPr/>
  </w:style>
  <w:style w:type="character" w:styleId="WW8Num46z7">
    <w:name w:val="WW8Num46z7"/>
    <w:qFormat/>
    <w:rPr/>
  </w:style>
  <w:style w:type="character" w:styleId="WW8Num46z8">
    <w:name w:val="WW8Num46z8"/>
    <w:qFormat/>
    <w:rPr/>
  </w:style>
  <w:style w:type="character" w:styleId="WW8Num47z0">
    <w:name w:val="WW8Num47z0"/>
    <w:qFormat/>
    <w:rPr/>
  </w:style>
  <w:style w:type="character" w:styleId="WW8Num47z1">
    <w:name w:val="WW8Num47z1"/>
    <w:qFormat/>
    <w:rPr/>
  </w:style>
  <w:style w:type="character" w:styleId="WW8Num47z2">
    <w:name w:val="WW8Num47z2"/>
    <w:qFormat/>
    <w:rPr/>
  </w:style>
  <w:style w:type="character" w:styleId="WW8Num47z3">
    <w:name w:val="WW8Num47z3"/>
    <w:qFormat/>
    <w:rPr/>
  </w:style>
  <w:style w:type="character" w:styleId="WW8Num47z4">
    <w:name w:val="WW8Num47z4"/>
    <w:qFormat/>
    <w:rPr/>
  </w:style>
  <w:style w:type="character" w:styleId="WW8Num47z5">
    <w:name w:val="WW8Num47z5"/>
    <w:qFormat/>
    <w:rPr/>
  </w:style>
  <w:style w:type="character" w:styleId="WW8Num47z6">
    <w:name w:val="WW8Num47z6"/>
    <w:qFormat/>
    <w:rPr/>
  </w:style>
  <w:style w:type="character" w:styleId="WW8Num47z7">
    <w:name w:val="WW8Num47z7"/>
    <w:qFormat/>
    <w:rPr/>
  </w:style>
  <w:style w:type="character" w:styleId="WW8Num47z8">
    <w:name w:val="WW8Num47z8"/>
    <w:qFormat/>
    <w:rPr/>
  </w:style>
  <w:style w:type="character" w:styleId="WW8Num48z0">
    <w:name w:val="WW8Num48z0"/>
    <w:qFormat/>
    <w:rPr>
      <w:rFonts w:ascii="Garamond" w:hAnsi="Garamond" w:cs="Garamond"/>
      <w:bCs/>
      <w:sz w:val="21"/>
      <w:szCs w:val="21"/>
    </w:rPr>
  </w:style>
  <w:style w:type="character" w:styleId="WW8Num48z1">
    <w:name w:val="WW8Num48z1"/>
    <w:qFormat/>
    <w:rPr/>
  </w:style>
  <w:style w:type="character" w:styleId="WW8Num48z2">
    <w:name w:val="WW8Num48z2"/>
    <w:qFormat/>
    <w:rPr/>
  </w:style>
  <w:style w:type="character" w:styleId="WW8Num48z3">
    <w:name w:val="WW8Num48z3"/>
    <w:qFormat/>
    <w:rPr/>
  </w:style>
  <w:style w:type="character" w:styleId="WW8Num48z4">
    <w:name w:val="WW8Num48z4"/>
    <w:qFormat/>
    <w:rPr/>
  </w:style>
  <w:style w:type="character" w:styleId="WW8Num48z5">
    <w:name w:val="WW8Num48z5"/>
    <w:qFormat/>
    <w:rPr/>
  </w:style>
  <w:style w:type="character" w:styleId="WW8Num48z6">
    <w:name w:val="WW8Num48z6"/>
    <w:qFormat/>
    <w:rPr/>
  </w:style>
  <w:style w:type="character" w:styleId="WW8Num48z7">
    <w:name w:val="WW8Num48z7"/>
    <w:qFormat/>
    <w:rPr/>
  </w:style>
  <w:style w:type="character" w:styleId="WW8Num48z8">
    <w:name w:val="WW8Num48z8"/>
    <w:qFormat/>
    <w:rPr/>
  </w:style>
  <w:style w:type="character" w:styleId="WW8Num49z0">
    <w:name w:val="WW8Num49z0"/>
    <w:qFormat/>
    <w:rPr>
      <w:rFonts w:ascii="Garamond" w:hAnsi="Garamond" w:cs="Garamond"/>
      <w:color w:val="000000"/>
      <w:sz w:val="21"/>
      <w:szCs w:val="21"/>
    </w:rPr>
  </w:style>
  <w:style w:type="character" w:styleId="WW8Num49z1">
    <w:name w:val="WW8Num49z1"/>
    <w:qFormat/>
    <w:rPr/>
  </w:style>
  <w:style w:type="character" w:styleId="WW8Num49z2">
    <w:name w:val="WW8Num49z2"/>
    <w:qFormat/>
    <w:rPr/>
  </w:style>
  <w:style w:type="character" w:styleId="WW8Num49z3">
    <w:name w:val="WW8Num49z3"/>
    <w:qFormat/>
    <w:rPr/>
  </w:style>
  <w:style w:type="character" w:styleId="WW8Num49z4">
    <w:name w:val="WW8Num49z4"/>
    <w:qFormat/>
    <w:rPr/>
  </w:style>
  <w:style w:type="character" w:styleId="WW8Num49z5">
    <w:name w:val="WW8Num49z5"/>
    <w:qFormat/>
    <w:rPr/>
  </w:style>
  <w:style w:type="character" w:styleId="WW8Num49z6">
    <w:name w:val="WW8Num49z6"/>
    <w:qFormat/>
    <w:rPr/>
  </w:style>
  <w:style w:type="character" w:styleId="WW8Num49z7">
    <w:name w:val="WW8Num49z7"/>
    <w:qFormat/>
    <w:rPr/>
  </w:style>
  <w:style w:type="character" w:styleId="WW8Num49z8">
    <w:name w:val="WW8Num49z8"/>
    <w:qFormat/>
    <w:rPr/>
  </w:style>
  <w:style w:type="character" w:styleId="WW8Num50z0">
    <w:name w:val="WW8Num50z0"/>
    <w:qFormat/>
    <w:rPr>
      <w:rFonts w:ascii="Garamond" w:hAnsi="Garamond" w:cs="Garamond"/>
      <w:color w:val="000000"/>
      <w:sz w:val="21"/>
      <w:szCs w:val="21"/>
    </w:rPr>
  </w:style>
  <w:style w:type="character" w:styleId="WW8Num50z1">
    <w:name w:val="WW8Num50z1"/>
    <w:qFormat/>
    <w:rPr/>
  </w:style>
  <w:style w:type="character" w:styleId="WW8Num50z2">
    <w:name w:val="WW8Num50z2"/>
    <w:qFormat/>
    <w:rPr/>
  </w:style>
  <w:style w:type="character" w:styleId="WW8Num50z3">
    <w:name w:val="WW8Num50z3"/>
    <w:qFormat/>
    <w:rPr/>
  </w:style>
  <w:style w:type="character" w:styleId="WW8Num50z4">
    <w:name w:val="WW8Num50z4"/>
    <w:qFormat/>
    <w:rPr/>
  </w:style>
  <w:style w:type="character" w:styleId="WW8Num50z5">
    <w:name w:val="WW8Num50z5"/>
    <w:qFormat/>
    <w:rPr/>
  </w:style>
  <w:style w:type="character" w:styleId="WW8Num50z6">
    <w:name w:val="WW8Num50z6"/>
    <w:qFormat/>
    <w:rPr/>
  </w:style>
  <w:style w:type="character" w:styleId="WW8Num50z7">
    <w:name w:val="WW8Num50z7"/>
    <w:qFormat/>
    <w:rPr/>
  </w:style>
  <w:style w:type="character" w:styleId="WW8Num50z8">
    <w:name w:val="WW8Num50z8"/>
    <w:qFormat/>
    <w:rPr/>
  </w:style>
  <w:style w:type="character" w:styleId="WW8Num51z0">
    <w:name w:val="WW8Num51z0"/>
    <w:qFormat/>
    <w:rPr>
      <w:rFonts w:ascii="Garamond" w:hAnsi="Garamond" w:cs="Garamond"/>
      <w:sz w:val="21"/>
      <w:szCs w:val="21"/>
    </w:rPr>
  </w:style>
  <w:style w:type="character" w:styleId="WW8Num51z1">
    <w:name w:val="WW8Num51z1"/>
    <w:qFormat/>
    <w:rPr/>
  </w:style>
  <w:style w:type="character" w:styleId="WW8Num51z2">
    <w:name w:val="WW8Num51z2"/>
    <w:qFormat/>
    <w:rPr/>
  </w:style>
  <w:style w:type="character" w:styleId="WW8Num51z3">
    <w:name w:val="WW8Num51z3"/>
    <w:qFormat/>
    <w:rPr/>
  </w:style>
  <w:style w:type="character" w:styleId="WW8Num51z4">
    <w:name w:val="WW8Num51z4"/>
    <w:qFormat/>
    <w:rPr/>
  </w:style>
  <w:style w:type="character" w:styleId="WW8Num51z5">
    <w:name w:val="WW8Num51z5"/>
    <w:qFormat/>
    <w:rPr/>
  </w:style>
  <w:style w:type="character" w:styleId="WW8Num51z6">
    <w:name w:val="WW8Num51z6"/>
    <w:qFormat/>
    <w:rPr/>
  </w:style>
  <w:style w:type="character" w:styleId="WW8Num51z7">
    <w:name w:val="WW8Num51z7"/>
    <w:qFormat/>
    <w:rPr/>
  </w:style>
  <w:style w:type="character" w:styleId="WW8Num51z8">
    <w:name w:val="WW8Num51z8"/>
    <w:qFormat/>
    <w:rPr/>
  </w:style>
  <w:style w:type="character" w:styleId="WW8Num52z0">
    <w:name w:val="WW8Num52z0"/>
    <w:qFormat/>
    <w:rPr/>
  </w:style>
  <w:style w:type="character" w:styleId="WW8Num52z1">
    <w:name w:val="WW8Num52z1"/>
    <w:qFormat/>
    <w:rPr/>
  </w:style>
  <w:style w:type="character" w:styleId="WW8Num52z2">
    <w:name w:val="WW8Num52z2"/>
    <w:qFormat/>
    <w:rPr/>
  </w:style>
  <w:style w:type="character" w:styleId="WW8Num52z3">
    <w:name w:val="WW8Num52z3"/>
    <w:qFormat/>
    <w:rPr/>
  </w:style>
  <w:style w:type="character" w:styleId="WW8Num52z4">
    <w:name w:val="WW8Num52z4"/>
    <w:qFormat/>
    <w:rPr/>
  </w:style>
  <w:style w:type="character" w:styleId="WW8Num52z5">
    <w:name w:val="WW8Num52z5"/>
    <w:qFormat/>
    <w:rPr/>
  </w:style>
  <w:style w:type="character" w:styleId="WW8Num52z6">
    <w:name w:val="WW8Num52z6"/>
    <w:qFormat/>
    <w:rPr/>
  </w:style>
  <w:style w:type="character" w:styleId="WW8Num52z7">
    <w:name w:val="WW8Num52z7"/>
    <w:qFormat/>
    <w:rPr/>
  </w:style>
  <w:style w:type="character" w:styleId="WW8Num52z8">
    <w:name w:val="WW8Num52z8"/>
    <w:qFormat/>
    <w:rPr/>
  </w:style>
  <w:style w:type="character" w:styleId="WW8Num53z0">
    <w:name w:val="WW8Num53z0"/>
    <w:qFormat/>
    <w:rPr/>
  </w:style>
  <w:style w:type="character" w:styleId="WW8Num53z1">
    <w:name w:val="WW8Num53z1"/>
    <w:qFormat/>
    <w:rPr/>
  </w:style>
  <w:style w:type="character" w:styleId="WW8Num53z2">
    <w:name w:val="WW8Num53z2"/>
    <w:qFormat/>
    <w:rPr/>
  </w:style>
  <w:style w:type="character" w:styleId="WW8Num53z3">
    <w:name w:val="WW8Num53z3"/>
    <w:qFormat/>
    <w:rPr/>
  </w:style>
  <w:style w:type="character" w:styleId="WW8Num53z4">
    <w:name w:val="WW8Num53z4"/>
    <w:qFormat/>
    <w:rPr/>
  </w:style>
  <w:style w:type="character" w:styleId="WW8Num53z5">
    <w:name w:val="WW8Num53z5"/>
    <w:qFormat/>
    <w:rPr/>
  </w:style>
  <w:style w:type="character" w:styleId="WW8Num53z6">
    <w:name w:val="WW8Num53z6"/>
    <w:qFormat/>
    <w:rPr/>
  </w:style>
  <w:style w:type="character" w:styleId="WW8Num53z7">
    <w:name w:val="WW8Num53z7"/>
    <w:qFormat/>
    <w:rPr/>
  </w:style>
  <w:style w:type="character" w:styleId="WW8Num53z8">
    <w:name w:val="WW8Num53z8"/>
    <w:qFormat/>
    <w:rPr/>
  </w:style>
  <w:style w:type="character" w:styleId="WW8Num54z0">
    <w:name w:val="WW8Num54z0"/>
    <w:qFormat/>
    <w:rPr>
      <w:rFonts w:ascii="Times New Roman" w:hAnsi="Times New Roman" w:cs="Times New Roman"/>
      <w:b w:val="false"/>
      <w:bCs/>
      <w:i w:val="false"/>
      <w:strike w:val="false"/>
      <w:dstrike w:val="false"/>
      <w:color w:val="000000"/>
      <w:sz w:val="24"/>
      <w:szCs w:val="24"/>
      <w:u w:val="none"/>
    </w:rPr>
  </w:style>
  <w:style w:type="character" w:styleId="WW8Num54z1">
    <w:name w:val="WW8Num54z1"/>
    <w:qFormat/>
    <w:rPr>
      <w:rFonts w:ascii="Times New Roman" w:hAnsi="Times New Roman" w:cs="Garamond"/>
      <w:color w:val="000000"/>
      <w:sz w:val="24"/>
      <w:szCs w:val="24"/>
    </w:rPr>
  </w:style>
  <w:style w:type="character" w:styleId="WW8Num54z2">
    <w:name w:val="WW8Num54z2"/>
    <w:qFormat/>
    <w:rPr/>
  </w:style>
  <w:style w:type="character" w:styleId="WW8Num54z3">
    <w:name w:val="WW8Num54z3"/>
    <w:qFormat/>
    <w:rPr/>
  </w:style>
  <w:style w:type="character" w:styleId="WW8Num54z4">
    <w:name w:val="WW8Num54z4"/>
    <w:qFormat/>
    <w:rPr/>
  </w:style>
  <w:style w:type="character" w:styleId="WW8Num54z5">
    <w:name w:val="WW8Num54z5"/>
    <w:qFormat/>
    <w:rPr/>
  </w:style>
  <w:style w:type="character" w:styleId="WW8Num54z6">
    <w:name w:val="WW8Num54z6"/>
    <w:qFormat/>
    <w:rPr/>
  </w:style>
  <w:style w:type="character" w:styleId="WW8Num54z7">
    <w:name w:val="WW8Num54z7"/>
    <w:qFormat/>
    <w:rPr/>
  </w:style>
  <w:style w:type="character" w:styleId="WW8Num54z8">
    <w:name w:val="WW8Num54z8"/>
    <w:qFormat/>
    <w:rPr/>
  </w:style>
  <w:style w:type="character" w:styleId="WW8Num55z0">
    <w:name w:val="WW8Num55z0"/>
    <w:qFormat/>
    <w:rPr>
      <w:rFonts w:ascii="Albert Sans" w:hAnsi="Albert Sans" w:eastAsia="Times New Roman" w:cs="Times New Roman"/>
      <w:sz w:val="21"/>
      <w:szCs w:val="21"/>
    </w:rPr>
  </w:style>
  <w:style w:type="character" w:styleId="WW8Num55z1">
    <w:name w:val="WW8Num55z1"/>
    <w:qFormat/>
    <w:rPr/>
  </w:style>
  <w:style w:type="character" w:styleId="WW8Num55z2">
    <w:name w:val="WW8Num55z2"/>
    <w:qFormat/>
    <w:rPr/>
  </w:style>
  <w:style w:type="character" w:styleId="WW8Num55z3">
    <w:name w:val="WW8Num55z3"/>
    <w:qFormat/>
    <w:rPr/>
  </w:style>
  <w:style w:type="character" w:styleId="WW8Num55z4">
    <w:name w:val="WW8Num55z4"/>
    <w:qFormat/>
    <w:rPr/>
  </w:style>
  <w:style w:type="character" w:styleId="WW8Num55z5">
    <w:name w:val="WW8Num55z5"/>
    <w:qFormat/>
    <w:rPr/>
  </w:style>
  <w:style w:type="character" w:styleId="WW8Num55z6">
    <w:name w:val="WW8Num55z6"/>
    <w:qFormat/>
    <w:rPr/>
  </w:style>
  <w:style w:type="character" w:styleId="WW8Num55z7">
    <w:name w:val="WW8Num55z7"/>
    <w:qFormat/>
    <w:rPr/>
  </w:style>
  <w:style w:type="character" w:styleId="WW8Num55z8">
    <w:name w:val="WW8Num55z8"/>
    <w:qFormat/>
    <w:rPr/>
  </w:style>
  <w:style w:type="character" w:styleId="WW8Num56z0">
    <w:name w:val="WW8Num56z0"/>
    <w:qFormat/>
    <w:rPr/>
  </w:style>
  <w:style w:type="character" w:styleId="WW8Num56z1">
    <w:name w:val="WW8Num56z1"/>
    <w:qFormat/>
    <w:rPr/>
  </w:style>
  <w:style w:type="character" w:styleId="WW8Num56z2">
    <w:name w:val="WW8Num56z2"/>
    <w:qFormat/>
    <w:rPr/>
  </w:style>
  <w:style w:type="character" w:styleId="WW8Num56z3">
    <w:name w:val="WW8Num56z3"/>
    <w:qFormat/>
    <w:rPr/>
  </w:style>
  <w:style w:type="character" w:styleId="WW8Num56z4">
    <w:name w:val="WW8Num56z4"/>
    <w:qFormat/>
    <w:rPr/>
  </w:style>
  <w:style w:type="character" w:styleId="WW8Num56z5">
    <w:name w:val="WW8Num56z5"/>
    <w:qFormat/>
    <w:rPr/>
  </w:style>
  <w:style w:type="character" w:styleId="WW8Num56z6">
    <w:name w:val="WW8Num56z6"/>
    <w:qFormat/>
    <w:rPr/>
  </w:style>
  <w:style w:type="character" w:styleId="WW8Num56z7">
    <w:name w:val="WW8Num56z7"/>
    <w:qFormat/>
    <w:rPr/>
  </w:style>
  <w:style w:type="character" w:styleId="WW8Num56z8">
    <w:name w:val="WW8Num56z8"/>
    <w:qFormat/>
    <w:rPr/>
  </w:style>
  <w:style w:type="character" w:styleId="WW8Num57z0">
    <w:name w:val="WW8Num57z0"/>
    <w:qFormat/>
    <w:rPr>
      <w:rFonts w:ascii="Albert Sans" w:hAnsi="Albert Sans" w:cs="Times New Roman"/>
      <w:sz w:val="22"/>
      <w:szCs w:val="22"/>
    </w:rPr>
  </w:style>
  <w:style w:type="character" w:styleId="WW8Num57z1">
    <w:name w:val="WW8Num57z1"/>
    <w:qFormat/>
    <w:rPr/>
  </w:style>
  <w:style w:type="character" w:styleId="WW8Num57z2">
    <w:name w:val="WW8Num57z2"/>
    <w:qFormat/>
    <w:rPr/>
  </w:style>
  <w:style w:type="character" w:styleId="WW8Num57z3">
    <w:name w:val="WW8Num57z3"/>
    <w:qFormat/>
    <w:rPr/>
  </w:style>
  <w:style w:type="character" w:styleId="WW8Num57z4">
    <w:name w:val="WW8Num57z4"/>
    <w:qFormat/>
    <w:rPr/>
  </w:style>
  <w:style w:type="character" w:styleId="WW8Num57z5">
    <w:name w:val="WW8Num57z5"/>
    <w:qFormat/>
    <w:rPr/>
  </w:style>
  <w:style w:type="character" w:styleId="WW8Num57z6">
    <w:name w:val="WW8Num57z6"/>
    <w:qFormat/>
    <w:rPr/>
  </w:style>
  <w:style w:type="character" w:styleId="WW8Num57z7">
    <w:name w:val="WW8Num57z7"/>
    <w:qFormat/>
    <w:rPr/>
  </w:style>
  <w:style w:type="character" w:styleId="WW8Num57z8">
    <w:name w:val="WW8Num57z8"/>
    <w:qFormat/>
    <w:rPr/>
  </w:style>
  <w:style w:type="character" w:styleId="WW8Num58z0">
    <w:name w:val="WW8Num58z0"/>
    <w:qFormat/>
    <w:rPr>
      <w:rFonts w:ascii="Albert Sans" w:hAnsi="Albert Sans" w:cs="Albert Sans"/>
      <w:sz w:val="21"/>
      <w:szCs w:val="21"/>
    </w:rPr>
  </w:style>
  <w:style w:type="character" w:styleId="WW8Num58z1">
    <w:name w:val="WW8Num58z1"/>
    <w:qFormat/>
    <w:rPr/>
  </w:style>
  <w:style w:type="character" w:styleId="WW8Num58z2">
    <w:name w:val="WW8Num58z2"/>
    <w:qFormat/>
    <w:rPr/>
  </w:style>
  <w:style w:type="character" w:styleId="WW8Num58z3">
    <w:name w:val="WW8Num58z3"/>
    <w:qFormat/>
    <w:rPr/>
  </w:style>
  <w:style w:type="character" w:styleId="WW8Num58z4">
    <w:name w:val="WW8Num58z4"/>
    <w:qFormat/>
    <w:rPr/>
  </w:style>
  <w:style w:type="character" w:styleId="WW8Num58z5">
    <w:name w:val="WW8Num58z5"/>
    <w:qFormat/>
    <w:rPr/>
  </w:style>
  <w:style w:type="character" w:styleId="WW8Num58z6">
    <w:name w:val="WW8Num58z6"/>
    <w:qFormat/>
    <w:rPr/>
  </w:style>
  <w:style w:type="character" w:styleId="WW8Num58z7">
    <w:name w:val="WW8Num58z7"/>
    <w:qFormat/>
    <w:rPr/>
  </w:style>
  <w:style w:type="character" w:styleId="WW8Num58z8">
    <w:name w:val="WW8Num58z8"/>
    <w:qFormat/>
    <w:rPr/>
  </w:style>
  <w:style w:type="character" w:styleId="WW8Num59z0">
    <w:name w:val="WW8Num59z0"/>
    <w:qFormat/>
    <w:rPr/>
  </w:style>
  <w:style w:type="character" w:styleId="WW8Num59z1">
    <w:name w:val="WW8Num59z1"/>
    <w:qFormat/>
    <w:rPr/>
  </w:style>
  <w:style w:type="character" w:styleId="WW8Num59z2">
    <w:name w:val="WW8Num59z2"/>
    <w:qFormat/>
    <w:rPr/>
  </w:style>
  <w:style w:type="character" w:styleId="WW8Num59z3">
    <w:name w:val="WW8Num59z3"/>
    <w:qFormat/>
    <w:rPr/>
  </w:style>
  <w:style w:type="character" w:styleId="WW8Num59z4">
    <w:name w:val="WW8Num59z4"/>
    <w:qFormat/>
    <w:rPr/>
  </w:style>
  <w:style w:type="character" w:styleId="WW8Num59z5">
    <w:name w:val="WW8Num59z5"/>
    <w:qFormat/>
    <w:rPr/>
  </w:style>
  <w:style w:type="character" w:styleId="WW8Num59z6">
    <w:name w:val="WW8Num59z6"/>
    <w:qFormat/>
    <w:rPr/>
  </w:style>
  <w:style w:type="character" w:styleId="WW8Num59z7">
    <w:name w:val="WW8Num59z7"/>
    <w:qFormat/>
    <w:rPr/>
  </w:style>
  <w:style w:type="character" w:styleId="WW8Num59z8">
    <w:name w:val="WW8Num59z8"/>
    <w:qFormat/>
    <w:rPr/>
  </w:style>
  <w:style w:type="character" w:styleId="WW8Num60z0">
    <w:name w:val="WW8Num60z0"/>
    <w:qFormat/>
    <w:rPr>
      <w:rFonts w:ascii="Albert Sans" w:hAnsi="Albert Sans" w:cs="Albert Sans"/>
      <w:sz w:val="21"/>
      <w:szCs w:val="21"/>
      <w:lang w:eastAsia="pl-PL"/>
    </w:rPr>
  </w:style>
  <w:style w:type="character" w:styleId="WW8Num60z1">
    <w:name w:val="WW8Num60z1"/>
    <w:qFormat/>
    <w:rPr/>
  </w:style>
  <w:style w:type="character" w:styleId="WW8Num60z2">
    <w:name w:val="WW8Num60z2"/>
    <w:qFormat/>
    <w:rPr/>
  </w:style>
  <w:style w:type="character" w:styleId="WW8Num60z3">
    <w:name w:val="WW8Num60z3"/>
    <w:qFormat/>
    <w:rPr/>
  </w:style>
  <w:style w:type="character" w:styleId="WW8Num60z4">
    <w:name w:val="WW8Num60z4"/>
    <w:qFormat/>
    <w:rPr/>
  </w:style>
  <w:style w:type="character" w:styleId="WW8Num60z5">
    <w:name w:val="WW8Num60z5"/>
    <w:qFormat/>
    <w:rPr/>
  </w:style>
  <w:style w:type="character" w:styleId="WW8Num60z6">
    <w:name w:val="WW8Num60z6"/>
    <w:qFormat/>
    <w:rPr/>
  </w:style>
  <w:style w:type="character" w:styleId="WW8Num60z7">
    <w:name w:val="WW8Num60z7"/>
    <w:qFormat/>
    <w:rPr/>
  </w:style>
  <w:style w:type="character" w:styleId="WW8Num60z8">
    <w:name w:val="WW8Num60z8"/>
    <w:qFormat/>
    <w:rPr/>
  </w:style>
  <w:style w:type="character" w:styleId="WW8Num61z0">
    <w:name w:val="WW8Num61z0"/>
    <w:qFormat/>
    <w:rPr/>
  </w:style>
  <w:style w:type="character" w:styleId="WW8Num61z1">
    <w:name w:val="WW8Num61z1"/>
    <w:qFormat/>
    <w:rPr/>
  </w:style>
  <w:style w:type="character" w:styleId="WW8Num61z2">
    <w:name w:val="WW8Num61z2"/>
    <w:qFormat/>
    <w:rPr/>
  </w:style>
  <w:style w:type="character" w:styleId="WW8Num61z3">
    <w:name w:val="WW8Num61z3"/>
    <w:qFormat/>
    <w:rPr/>
  </w:style>
  <w:style w:type="character" w:styleId="WW8Num61z4">
    <w:name w:val="WW8Num61z4"/>
    <w:qFormat/>
    <w:rPr/>
  </w:style>
  <w:style w:type="character" w:styleId="WW8Num61z5">
    <w:name w:val="WW8Num61z5"/>
    <w:qFormat/>
    <w:rPr/>
  </w:style>
  <w:style w:type="character" w:styleId="WW8Num61z6">
    <w:name w:val="WW8Num61z6"/>
    <w:qFormat/>
    <w:rPr/>
  </w:style>
  <w:style w:type="character" w:styleId="WW8Num61z7">
    <w:name w:val="WW8Num61z7"/>
    <w:qFormat/>
    <w:rPr/>
  </w:style>
  <w:style w:type="character" w:styleId="WW8Num61z8">
    <w:name w:val="WW8Num61z8"/>
    <w:qFormat/>
    <w:rPr/>
  </w:style>
  <w:style w:type="character" w:styleId="WW8Num62z0">
    <w:name w:val="WW8Num62z0"/>
    <w:qFormat/>
    <w:rPr>
      <w:rFonts w:ascii="Times New Roman" w:hAnsi="Times New Roman" w:eastAsia="Times New Roman" w:cs="Times New Roman"/>
      <w:bCs/>
      <w:sz w:val="21"/>
      <w:szCs w:val="21"/>
      <w:lang w:eastAsia="pl-PL"/>
    </w:rPr>
  </w:style>
  <w:style w:type="character" w:styleId="WW8Num62z1">
    <w:name w:val="WW8Num62z1"/>
    <w:qFormat/>
    <w:rPr/>
  </w:style>
  <w:style w:type="character" w:styleId="WW8Num62z2">
    <w:name w:val="WW8Num62z2"/>
    <w:qFormat/>
    <w:rPr/>
  </w:style>
  <w:style w:type="character" w:styleId="WW8Num62z3">
    <w:name w:val="WW8Num62z3"/>
    <w:qFormat/>
    <w:rPr/>
  </w:style>
  <w:style w:type="character" w:styleId="WW8Num62z4">
    <w:name w:val="WW8Num62z4"/>
    <w:qFormat/>
    <w:rPr/>
  </w:style>
  <w:style w:type="character" w:styleId="WW8Num62z5">
    <w:name w:val="WW8Num62z5"/>
    <w:qFormat/>
    <w:rPr/>
  </w:style>
  <w:style w:type="character" w:styleId="WW8Num62z6">
    <w:name w:val="WW8Num62z6"/>
    <w:qFormat/>
    <w:rPr/>
  </w:style>
  <w:style w:type="character" w:styleId="WW8Num62z7">
    <w:name w:val="WW8Num62z7"/>
    <w:qFormat/>
    <w:rPr/>
  </w:style>
  <w:style w:type="character" w:styleId="WW8Num62z8">
    <w:name w:val="WW8Num62z8"/>
    <w:qFormat/>
    <w:rPr/>
  </w:style>
  <w:style w:type="character" w:styleId="WW8Num63z0">
    <w:name w:val="WW8Num63z0"/>
    <w:qFormat/>
    <w:rPr/>
  </w:style>
  <w:style w:type="character" w:styleId="WW8Num63z1">
    <w:name w:val="WW8Num63z1"/>
    <w:qFormat/>
    <w:rPr/>
  </w:style>
  <w:style w:type="character" w:styleId="WW8Num63z2">
    <w:name w:val="WW8Num63z2"/>
    <w:qFormat/>
    <w:rPr/>
  </w:style>
  <w:style w:type="character" w:styleId="WW8Num63z3">
    <w:name w:val="WW8Num63z3"/>
    <w:qFormat/>
    <w:rPr/>
  </w:style>
  <w:style w:type="character" w:styleId="WW8Num63z4">
    <w:name w:val="WW8Num63z4"/>
    <w:qFormat/>
    <w:rPr/>
  </w:style>
  <w:style w:type="character" w:styleId="WW8Num63z5">
    <w:name w:val="WW8Num63z5"/>
    <w:qFormat/>
    <w:rPr/>
  </w:style>
  <w:style w:type="character" w:styleId="WW8Num63z6">
    <w:name w:val="WW8Num63z6"/>
    <w:qFormat/>
    <w:rPr/>
  </w:style>
  <w:style w:type="character" w:styleId="WW8Num63z7">
    <w:name w:val="WW8Num63z7"/>
    <w:qFormat/>
    <w:rPr/>
  </w:style>
  <w:style w:type="character" w:styleId="WW8Num63z8">
    <w:name w:val="WW8Num63z8"/>
    <w:qFormat/>
    <w:rPr/>
  </w:style>
  <w:style w:type="character" w:styleId="Domylnaczcionkaakapitu">
    <w:name w:val="Domyślna czcionka akapitu"/>
    <w:qFormat/>
    <w:rPr/>
  </w:style>
  <w:style w:type="character" w:styleId="Domylnaczcionkaakapitu9">
    <w:name w:val="Domyślna czcionka akapitu9"/>
    <w:qFormat/>
    <w:rPr/>
  </w:style>
  <w:style w:type="character" w:styleId="WW8Num7z1">
    <w:name w:val="WW8Num7z1"/>
    <w:qFormat/>
    <w:rPr>
      <w:b w:val="false"/>
      <w:i w:val="false"/>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12z1">
    <w:name w:val="WW8Num12z1"/>
    <w:qFormat/>
    <w:rPr>
      <w:rFonts w:ascii="Times New Roman" w:hAnsi="Times New Roman" w:cs="Times New Roman"/>
      <w:sz w:val="24"/>
      <w:szCs w:val="24"/>
      <w:lang w:val="pl-PL" w:eastAsia="zh-CN" w:bidi="ar-SA"/>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22z2">
    <w:name w:val="WW8Num22z2"/>
    <w:qFormat/>
    <w:rPr/>
  </w:style>
  <w:style w:type="character" w:styleId="WW8Num22z4">
    <w:name w:val="WW8Num22z4"/>
    <w:qFormat/>
    <w:rPr/>
  </w:style>
  <w:style w:type="character" w:styleId="WW8Num22z5">
    <w:name w:val="WW8Num22z5"/>
    <w:qFormat/>
    <w:rPr/>
  </w:style>
  <w:style w:type="character" w:styleId="WW8Num22z6">
    <w:name w:val="WW8Num22z6"/>
    <w:qFormat/>
    <w:rPr/>
  </w:style>
  <w:style w:type="character" w:styleId="WW8Num22z7">
    <w:name w:val="WW8Num22z7"/>
    <w:qFormat/>
    <w:rPr/>
  </w:style>
  <w:style w:type="character" w:styleId="WW8Num22z8">
    <w:name w:val="WW8Num22z8"/>
    <w:qFormat/>
    <w:rPr/>
  </w:style>
  <w:style w:type="character" w:styleId="WW8Num26z2">
    <w:name w:val="WW8Num26z2"/>
    <w:qFormat/>
    <w:rPr/>
  </w:style>
  <w:style w:type="character" w:styleId="WW8Num26z3">
    <w:name w:val="WW8Num26z3"/>
    <w:qFormat/>
    <w:rPr/>
  </w:style>
  <w:style w:type="character" w:styleId="WW8Num26z4">
    <w:name w:val="WW8Num26z4"/>
    <w:qFormat/>
    <w:rPr/>
  </w:style>
  <w:style w:type="character" w:styleId="WW8Num26z5">
    <w:name w:val="WW8Num26z5"/>
    <w:qFormat/>
    <w:rPr/>
  </w:style>
  <w:style w:type="character" w:styleId="WW8Num26z6">
    <w:name w:val="WW8Num26z6"/>
    <w:qFormat/>
    <w:rPr/>
  </w:style>
  <w:style w:type="character" w:styleId="WW8Num26z7">
    <w:name w:val="WW8Num26z7"/>
    <w:qFormat/>
    <w:rPr/>
  </w:style>
  <w:style w:type="character" w:styleId="WW8Num26z8">
    <w:name w:val="WW8Num26z8"/>
    <w:qFormat/>
    <w:rPr/>
  </w:style>
  <w:style w:type="character" w:styleId="Domylnaczcionkaakapitu8">
    <w:name w:val="Domyślna czcionka akapitu8"/>
    <w:qFormat/>
    <w:rPr/>
  </w:style>
  <w:style w:type="character" w:styleId="Domylnaczcionkaakapitu7">
    <w:name w:val="Domyślna czcionka akapitu7"/>
    <w:qFormat/>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Domylnaczcionkaakapitu6">
    <w:name w:val="Domyślna czcionka akapitu6"/>
    <w:qFormat/>
    <w:rPr/>
  </w:style>
  <w:style w:type="character" w:styleId="Domylnaczcionkaakapitu5">
    <w:name w:val="Domyślna czcionka akapitu5"/>
    <w:qFormat/>
    <w:rPr/>
  </w:style>
  <w:style w:type="character" w:styleId="WW8Num2z1">
    <w:name w:val="WW8Num2z1"/>
    <w:qFormat/>
    <w:rPr/>
  </w:style>
  <w:style w:type="character" w:styleId="WW8Num2z2">
    <w:name w:val="WW8Num2z2"/>
    <w:qFormat/>
    <w:rPr/>
  </w:style>
  <w:style w:type="character" w:styleId="WW8Num2z3">
    <w:name w:val="WW8Num2z3"/>
    <w:qFormat/>
    <w:rPr>
      <w:rFonts w:ascii="Symbol" w:hAnsi="Symbol" w:cs="Symbol"/>
      <w:color w:val="000000"/>
      <w:sz w:val="28"/>
    </w:rPr>
  </w:style>
  <w:style w:type="character" w:styleId="WW8Num2z4">
    <w:name w:val="WW8Num2z4"/>
    <w:qFormat/>
    <w:rPr>
      <w:rFonts w:ascii="Symbol" w:hAnsi="Symbol" w:cs="Symbol"/>
      <w:color w:val="000000"/>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8z1">
    <w:name w:val="WW8Num8z1"/>
    <w:qFormat/>
    <w:rPr>
      <w:b w:val="false"/>
      <w:i w:val="false"/>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Domylnaczcionkaakapitu4">
    <w:name w:val="Domyślna czcionka akapitu4"/>
    <w:qFormat/>
    <w:rPr/>
  </w:style>
  <w:style w:type="character" w:styleId="WW8Num16z4">
    <w:name w:val="WW8Num16z4"/>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Domylnaczcionkaakapitu3">
    <w:name w:val="Domyślna czcionka akapitu3"/>
    <w:qFormat/>
    <w:rPr/>
  </w:style>
  <w:style w:type="character" w:styleId="AbsatzStandardschriftart">
    <w:name w:val="Absatz-Standardschriftart"/>
    <w:qFormat/>
    <w:rPr/>
  </w:style>
  <w:style w:type="character" w:styleId="WWAbsatzStandardschriftart">
    <w:name w:val="WW-Absatz-Standardschriftart"/>
    <w:qFormat/>
    <w:rPr/>
  </w:style>
  <w:style w:type="character" w:styleId="WWAbsatzStandardschriftart1">
    <w:name w:val="WW-Absatz-Standardschriftart1"/>
    <w:qFormat/>
    <w:rPr/>
  </w:style>
  <w:style w:type="character" w:styleId="WWAbsatzStandardschriftart11">
    <w:name w:val="WW-Absatz-Standardschriftart11"/>
    <w:qFormat/>
    <w:rPr/>
  </w:style>
  <w:style w:type="character" w:styleId="WWAbsatzStandardschriftart111">
    <w:name w:val="WW-Absatz-Standardschriftart111"/>
    <w:qFormat/>
    <w:rPr/>
  </w:style>
  <w:style w:type="character" w:styleId="WWAbsatzStandardschriftart1111">
    <w:name w:val="WW-Absatz-Standardschriftart1111"/>
    <w:qFormat/>
    <w:rPr/>
  </w:style>
  <w:style w:type="character" w:styleId="WWAbsatzStandardschriftart11111">
    <w:name w:val="WW-Absatz-Standardschriftart11111"/>
    <w:qFormat/>
    <w:rPr/>
  </w:style>
  <w:style w:type="character" w:styleId="WWAbsatzStandardschriftart111111">
    <w:name w:val="WW-Absatz-Standardschriftart111111"/>
    <w:qFormat/>
    <w:rPr/>
  </w:style>
  <w:style w:type="character" w:styleId="WWAbsatzStandardschriftart1111111">
    <w:name w:val="WW-Absatz-Standardschriftart1111111"/>
    <w:qFormat/>
    <w:rPr/>
  </w:style>
  <w:style w:type="character" w:styleId="WWAbsatzStandardschriftart11111111">
    <w:name w:val="WW-Absatz-Standardschriftart11111111"/>
    <w:qFormat/>
    <w:rPr/>
  </w:style>
  <w:style w:type="character" w:styleId="WWAbsatzStandardschriftart111111111">
    <w:name w:val="WW-Absatz-Standardschriftart111111111"/>
    <w:qFormat/>
    <w:rPr/>
  </w:style>
  <w:style w:type="character" w:styleId="WWAbsatzStandardschriftart1111111111">
    <w:name w:val="WW-Absatz-Standardschriftart1111111111"/>
    <w:qFormat/>
    <w:rPr/>
  </w:style>
  <w:style w:type="character" w:styleId="WWAbsatzStandardschriftart11111111111">
    <w:name w:val="WW-Absatz-Standardschriftart11111111111"/>
    <w:qFormat/>
    <w:rPr/>
  </w:style>
  <w:style w:type="character" w:styleId="WWAbsatzStandardschriftart111111111111">
    <w:name w:val="WW-Absatz-Standardschriftart111111111111"/>
    <w:qFormat/>
    <w:rPr/>
  </w:style>
  <w:style w:type="character" w:styleId="WWAbsatzStandardschriftart1111111111111">
    <w:name w:val="WW-Absatz-Standardschriftart1111111111111"/>
    <w:qFormat/>
    <w:rPr/>
  </w:style>
  <w:style w:type="character" w:styleId="WWAbsatzStandardschriftart11111111111111">
    <w:name w:val="WW-Absatz-Standardschriftart11111111111111"/>
    <w:qFormat/>
    <w:rPr/>
  </w:style>
  <w:style w:type="character" w:styleId="WWAbsatzStandardschriftart111111111111111">
    <w:name w:val="WW-Absatz-Standardschriftart111111111111111"/>
    <w:qFormat/>
    <w:rPr/>
  </w:style>
  <w:style w:type="character" w:styleId="WWAbsatzStandardschriftart1111111111111111">
    <w:name w:val="WW-Absatz-Standardschriftart1111111111111111"/>
    <w:qFormat/>
    <w:rPr/>
  </w:style>
  <w:style w:type="character" w:styleId="WWAbsatzStandardschriftart11111111111111111">
    <w:name w:val="WW-Absatz-Standardschriftart11111111111111111"/>
    <w:qFormat/>
    <w:rPr/>
  </w:style>
  <w:style w:type="character" w:styleId="WW8Num9z1">
    <w:name w:val="WW8Num9z1"/>
    <w:qFormat/>
    <w:rPr>
      <w:b w:val="false"/>
      <w:i w:val="false"/>
    </w:rPr>
  </w:style>
  <w:style w:type="character" w:styleId="WWAbsatzStandardschriftart111111111111111111">
    <w:name w:val="WW-Absatz-Standardschriftart111111111111111111"/>
    <w:qFormat/>
    <w:rPr/>
  </w:style>
  <w:style w:type="character" w:styleId="WW8Num10z1">
    <w:name w:val="WW8Num10z1"/>
    <w:qFormat/>
    <w:rPr>
      <w:b w:val="false"/>
      <w:i w:val="false"/>
    </w:rPr>
  </w:style>
  <w:style w:type="character" w:styleId="WWAbsatzStandardschriftart1111111111111111111">
    <w:name w:val="WW-Absatz-Standardschriftart1111111111111111111"/>
    <w:qFormat/>
    <w:rPr/>
  </w:style>
  <w:style w:type="character" w:styleId="WWAbsatzStandardschriftart11111111111111111111">
    <w:name w:val="WW-Absatz-Standardschriftart11111111111111111111"/>
    <w:qFormat/>
    <w:rPr/>
  </w:style>
  <w:style w:type="character" w:styleId="Domylnaczcionkaakapitu2">
    <w:name w:val="Domyślna czcionka akapitu2"/>
    <w:qFormat/>
    <w:rPr/>
  </w:style>
  <w:style w:type="character" w:styleId="WWAbsatzStandardschriftart111111111111111111111">
    <w:name w:val="WW-Absatz-Standardschriftart111111111111111111111"/>
    <w:qFormat/>
    <w:rPr/>
  </w:style>
  <w:style w:type="character" w:styleId="WWAbsatzStandardschriftart1111111111111111111111">
    <w:name w:val="WW-Absatz-Standardschriftart1111111111111111111111"/>
    <w:qFormat/>
    <w:rPr/>
  </w:style>
  <w:style w:type="character" w:styleId="WWAbsatzStandardschriftart11111111111111111111111">
    <w:name w:val="WW-Absatz-Standardschriftart11111111111111111111111"/>
    <w:qFormat/>
    <w:rPr/>
  </w:style>
  <w:style w:type="character" w:styleId="WWAbsatzStandardschriftart111111111111111111111111">
    <w:name w:val="WW-Absatz-Standardschriftart111111111111111111111111"/>
    <w:qFormat/>
    <w:rPr/>
  </w:style>
  <w:style w:type="character" w:styleId="WWAbsatzStandardschriftart1111111111111111111111111">
    <w:name w:val="WW-Absatz-Standardschriftart1111111111111111111111111"/>
    <w:qFormat/>
    <w:rPr/>
  </w:style>
  <w:style w:type="character" w:styleId="WWAbsatzStandardschriftart11111111111111111111111111">
    <w:name w:val="WW-Absatz-Standardschriftart11111111111111111111111111"/>
    <w:qFormat/>
    <w:rPr/>
  </w:style>
  <w:style w:type="character" w:styleId="Domylnaczcionkaakapitu1">
    <w:name w:val="Domyślna czcionka akapitu1"/>
    <w:qFormat/>
    <w:rPr/>
  </w:style>
  <w:style w:type="character" w:styleId="Znakiprzypiswdolnych">
    <w:name w:val="Znaki przypisów dolnych"/>
    <w:qFormat/>
    <w:rPr/>
  </w:style>
  <w:style w:type="character" w:styleId="Znakiprzypiswkocowych">
    <w:name w:val="Znaki przypisów końcowych"/>
    <w:qFormat/>
    <w:rPr/>
  </w:style>
  <w:style w:type="character" w:styleId="Znakinumeracji">
    <w:name w:val="Znaki numeracji"/>
    <w:qFormat/>
    <w:rPr/>
  </w:style>
  <w:style w:type="character" w:styleId="WW8Num9z2">
    <w:name w:val="WW8Num9z2"/>
    <w:qFormat/>
    <w:rPr>
      <w:b w:val="false"/>
      <w:i w:val="false"/>
      <w:sz w:val="24"/>
    </w:rPr>
  </w:style>
  <w:style w:type="character" w:styleId="Numerstron">
    <w:name w:val="Numer stron"/>
    <w:basedOn w:val="Domylnaczcionkaakapitu1"/>
    <w:rPr/>
  </w:style>
  <w:style w:type="character" w:styleId="Symbolewypunktowania">
    <w:name w:val="Symbole wypunktowania"/>
    <w:qFormat/>
    <w:rPr>
      <w:rFonts w:ascii="OpenSymbol" w:hAnsi="OpenSymbol" w:eastAsia="OpenSymbol" w:cs="OpenSymbol"/>
    </w:rPr>
  </w:style>
  <w:style w:type="character" w:styleId="WWAbsatzStandardschriftart111111111111111111111111111111">
    <w:name w:val="WW-Absatz-Standardschriftart111111111111111111111111111111"/>
    <w:qFormat/>
    <w:rPr/>
  </w:style>
  <w:style w:type="character" w:styleId="WWAbsatzStandardschriftart11111111111111111111111111111">
    <w:name w:val="WW-Absatz-Standardschriftart11111111111111111111111111111"/>
    <w:qFormat/>
    <w:rPr/>
  </w:style>
  <w:style w:type="character" w:styleId="WWAbsatzStandardschriftart1111111111111111111111111111">
    <w:name w:val="WW-Absatz-Standardschriftart1111111111111111111111111111"/>
    <w:qFormat/>
    <w:rPr/>
  </w:style>
  <w:style w:type="character" w:styleId="WWAbsatzStandardschriftart111111111111111111111111111">
    <w:name w:val="WW-Absatz-Standardschriftart111111111111111111111111111"/>
    <w:qFormat/>
    <w:rPr/>
  </w:style>
  <w:style w:type="character" w:styleId="ListLabel1">
    <w:name w:val="ListLabel 1"/>
    <w:qFormat/>
    <w:rPr>
      <w:color w:val="00000A"/>
    </w:rPr>
  </w:style>
  <w:style w:type="character" w:styleId="Znakiwypunktowania">
    <w:name w:val="Znaki wypunktowania"/>
    <w:qFormat/>
    <w:rPr>
      <w:rFonts w:ascii="OpenSymbol" w:hAnsi="OpenSymbol" w:eastAsia="OpenSymbol" w:cs="OpenSymbol"/>
    </w:rPr>
  </w:style>
  <w:style w:type="paragraph" w:styleId="Nagwek">
    <w:name w:val="Nagłówek"/>
    <w:basedOn w:val="Normal"/>
    <w:next w:val="Tretekstu"/>
    <w:qFormat/>
    <w:pPr>
      <w:keepNext/>
      <w:spacing w:before="240" w:after="120"/>
    </w:pPr>
    <w:rPr>
      <w:rFonts w:ascii="Liberation Sans" w:hAnsi="Liberation Sans" w:eastAsia="Microsoft YaHei" w:cs="Arial"/>
      <w:sz w:val="28"/>
      <w:szCs w:val="28"/>
    </w:rPr>
  </w:style>
  <w:style w:type="paragraph" w:styleId="Tretekstu">
    <w:name w:val="Body Text"/>
    <w:basedOn w:val="Normal"/>
    <w:pPr>
      <w:spacing w:before="0" w:after="120"/>
    </w:pPr>
    <w:rPr/>
  </w:style>
  <w:style w:type="paragraph" w:styleId="Lista">
    <w:name w:val="List"/>
    <w:basedOn w:val="Tretekstu"/>
    <w:pPr/>
    <w:rPr>
      <w:rFonts w:cs="Tahoma"/>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Tahoma"/>
    </w:rPr>
  </w:style>
  <w:style w:type="paragraph" w:styleId="Nagwek10">
    <w:name w:val="Nagłówek10"/>
    <w:basedOn w:val="Normal"/>
    <w:next w:val="Tretekstu"/>
    <w:qFormat/>
    <w:pPr>
      <w:keepNext/>
      <w:spacing w:before="240" w:after="120"/>
    </w:pPr>
    <w:rPr>
      <w:rFonts w:ascii="Liberation Sans" w:hAnsi="Liberation Sans" w:eastAsia="Microsoft YaHei" w:cs="Arial Unicode MS"/>
      <w:sz w:val="28"/>
      <w:szCs w:val="28"/>
    </w:rPr>
  </w:style>
  <w:style w:type="paragraph" w:styleId="Legenda">
    <w:name w:val="Legenda"/>
    <w:basedOn w:val="Normal"/>
    <w:qFormat/>
    <w:pPr>
      <w:suppressLineNumbers/>
      <w:spacing w:before="120" w:after="120"/>
    </w:pPr>
    <w:rPr>
      <w:rFonts w:cs="Arial Unicode MS"/>
      <w:i/>
      <w:iCs/>
      <w:sz w:val="24"/>
      <w:szCs w:val="24"/>
    </w:rPr>
  </w:style>
  <w:style w:type="paragraph" w:styleId="Nagwek9">
    <w:name w:val="Nagłówek9"/>
    <w:basedOn w:val="Normal"/>
    <w:next w:val="Tretekstu"/>
    <w:qFormat/>
    <w:pPr>
      <w:keepNext/>
      <w:spacing w:before="240" w:after="120"/>
    </w:pPr>
    <w:rPr>
      <w:rFonts w:ascii="Liberation Sans" w:hAnsi="Liberation Sans" w:eastAsia="Microsoft YaHei" w:cs="Arial Unicode MS"/>
      <w:sz w:val="28"/>
      <w:szCs w:val="28"/>
    </w:rPr>
  </w:style>
  <w:style w:type="paragraph" w:styleId="Legenda5">
    <w:name w:val="Legenda5"/>
    <w:basedOn w:val="Normal"/>
    <w:qFormat/>
    <w:pPr>
      <w:suppressLineNumbers/>
      <w:spacing w:before="120" w:after="120"/>
    </w:pPr>
    <w:rPr>
      <w:rFonts w:cs="Arial Unicode MS"/>
      <w:i/>
      <w:iCs/>
      <w:sz w:val="24"/>
      <w:szCs w:val="24"/>
    </w:rPr>
  </w:style>
  <w:style w:type="paragraph" w:styleId="Nagwek8">
    <w:name w:val="Nagłówek8"/>
    <w:basedOn w:val="Normal"/>
    <w:next w:val="Tretekstu"/>
    <w:qFormat/>
    <w:pPr>
      <w:keepNext/>
      <w:spacing w:before="240" w:after="120"/>
    </w:pPr>
    <w:rPr>
      <w:rFonts w:ascii="Liberation Sans" w:hAnsi="Liberation Sans" w:eastAsia="Microsoft YaHei" w:cs="Arial"/>
      <w:sz w:val="28"/>
      <w:szCs w:val="28"/>
    </w:rPr>
  </w:style>
  <w:style w:type="paragraph" w:styleId="Legenda4">
    <w:name w:val="Legenda4"/>
    <w:basedOn w:val="Normal"/>
    <w:qFormat/>
    <w:pPr>
      <w:suppressLineNumbers/>
      <w:spacing w:before="120" w:after="120"/>
    </w:pPr>
    <w:rPr>
      <w:rFonts w:cs="Arial"/>
      <w:i/>
      <w:iCs/>
      <w:sz w:val="24"/>
      <w:szCs w:val="24"/>
    </w:rPr>
  </w:style>
  <w:style w:type="paragraph" w:styleId="Nagwek7">
    <w:name w:val="Nagłówek7"/>
    <w:basedOn w:val="Normal"/>
    <w:next w:val="Tretekstu"/>
    <w:qFormat/>
    <w:pPr>
      <w:keepNext/>
      <w:spacing w:before="240" w:after="120"/>
    </w:pPr>
    <w:rPr>
      <w:rFonts w:ascii="Liberation Sans" w:hAnsi="Liberation Sans" w:eastAsia="Microsoft YaHei" w:cs="Arial"/>
      <w:sz w:val="28"/>
      <w:szCs w:val="28"/>
    </w:rPr>
  </w:style>
  <w:style w:type="paragraph" w:styleId="Legenda3">
    <w:name w:val="Legenda3"/>
    <w:basedOn w:val="Normal"/>
    <w:qFormat/>
    <w:pPr>
      <w:suppressLineNumbers/>
      <w:spacing w:before="120" w:after="120"/>
    </w:pPr>
    <w:rPr>
      <w:rFonts w:cs="Arial"/>
      <w:i/>
      <w:iCs/>
      <w:sz w:val="24"/>
      <w:szCs w:val="24"/>
    </w:rPr>
  </w:style>
  <w:style w:type="paragraph" w:styleId="Nagwek6">
    <w:name w:val="Nagłówek6"/>
    <w:basedOn w:val="Normal"/>
    <w:next w:val="Tretekstu"/>
    <w:qFormat/>
    <w:pPr>
      <w:keepNext/>
      <w:spacing w:before="240" w:after="120"/>
    </w:pPr>
    <w:rPr>
      <w:rFonts w:ascii="Liberation Sans" w:hAnsi="Liberation Sans" w:eastAsia="Microsoft YaHei" w:cs="Arial"/>
      <w:sz w:val="28"/>
      <w:szCs w:val="28"/>
    </w:rPr>
  </w:style>
  <w:style w:type="paragraph" w:styleId="Legenda2">
    <w:name w:val="Legenda2"/>
    <w:basedOn w:val="Normal"/>
    <w:qFormat/>
    <w:pPr>
      <w:suppressLineNumbers/>
      <w:spacing w:before="120" w:after="120"/>
    </w:pPr>
    <w:rPr>
      <w:rFonts w:cs="Arial"/>
      <w:i/>
      <w:iCs/>
      <w:sz w:val="24"/>
      <w:szCs w:val="24"/>
    </w:rPr>
  </w:style>
  <w:style w:type="paragraph" w:styleId="Nagwek5">
    <w:name w:val="Nagłówek5"/>
    <w:basedOn w:val="Normal"/>
    <w:next w:val="Tretekstu"/>
    <w:qFormat/>
    <w:pPr>
      <w:keepNext/>
      <w:spacing w:before="240" w:after="120"/>
    </w:pPr>
    <w:rPr>
      <w:rFonts w:ascii="Arial" w:hAnsi="Arial" w:eastAsia="Microsoft YaHei" w:cs="Arial Unicode MS"/>
      <w:sz w:val="28"/>
      <w:szCs w:val="28"/>
    </w:rPr>
  </w:style>
  <w:style w:type="paragraph" w:styleId="Legenda1">
    <w:name w:val="Legenda1"/>
    <w:basedOn w:val="Normal"/>
    <w:qFormat/>
    <w:pPr>
      <w:suppressLineNumbers/>
      <w:spacing w:before="120" w:after="120"/>
    </w:pPr>
    <w:rPr>
      <w:rFonts w:cs="Arial Unicode MS"/>
      <w:i/>
      <w:iCs/>
      <w:sz w:val="24"/>
      <w:szCs w:val="24"/>
    </w:rPr>
  </w:style>
  <w:style w:type="paragraph" w:styleId="Nagwek41">
    <w:name w:val="Nagłówek4"/>
    <w:basedOn w:val="Normal"/>
    <w:next w:val="Tretekstu"/>
    <w:qFormat/>
    <w:pPr>
      <w:keepNext/>
      <w:spacing w:before="240" w:after="120"/>
    </w:pPr>
    <w:rPr>
      <w:rFonts w:ascii="Arial" w:hAnsi="Arial" w:eastAsia="Microsoft YaHei" w:cs="Arial Unicode MS"/>
      <w:sz w:val="28"/>
      <w:szCs w:val="28"/>
    </w:rPr>
  </w:style>
  <w:style w:type="paragraph" w:styleId="Podpis4">
    <w:name w:val="Podpis4"/>
    <w:basedOn w:val="Normal"/>
    <w:qFormat/>
    <w:pPr>
      <w:suppressLineNumbers/>
      <w:spacing w:before="120" w:after="120"/>
    </w:pPr>
    <w:rPr>
      <w:rFonts w:cs="Arial Unicode MS"/>
      <w:i/>
      <w:iCs/>
      <w:sz w:val="24"/>
      <w:szCs w:val="24"/>
    </w:rPr>
  </w:style>
  <w:style w:type="paragraph" w:styleId="Nagwek3">
    <w:name w:val="Nagłówek3"/>
    <w:basedOn w:val="Normal"/>
    <w:next w:val="Tretekstu"/>
    <w:qFormat/>
    <w:pPr>
      <w:keepNext/>
      <w:spacing w:before="240" w:after="120"/>
    </w:pPr>
    <w:rPr>
      <w:rFonts w:ascii="Arial" w:hAnsi="Arial" w:eastAsia="Microsoft YaHei" w:cs="Mangal;Liberation Mono"/>
      <w:sz w:val="28"/>
      <w:szCs w:val="28"/>
    </w:rPr>
  </w:style>
  <w:style w:type="paragraph" w:styleId="Podpis3">
    <w:name w:val="Podpis3"/>
    <w:basedOn w:val="Normal"/>
    <w:qFormat/>
    <w:pPr>
      <w:suppressLineNumbers/>
      <w:spacing w:before="120" w:after="120"/>
    </w:pPr>
    <w:rPr>
      <w:rFonts w:cs="Mangal;Liberation Mono"/>
      <w:i/>
      <w:iCs/>
      <w:sz w:val="24"/>
      <w:szCs w:val="24"/>
    </w:rPr>
  </w:style>
  <w:style w:type="paragraph" w:styleId="Nagwek2">
    <w:name w:val="Nagłówek2"/>
    <w:basedOn w:val="Normal"/>
    <w:next w:val="Tretekstu"/>
    <w:qFormat/>
    <w:pPr>
      <w:keepNext/>
      <w:spacing w:before="240" w:after="120"/>
    </w:pPr>
    <w:rPr>
      <w:rFonts w:ascii="Arial" w:hAnsi="Arial" w:eastAsia="Lucida Sans Unicode" w:cs="Mangal;Liberation Mono"/>
      <w:sz w:val="28"/>
      <w:szCs w:val="28"/>
    </w:rPr>
  </w:style>
  <w:style w:type="paragraph" w:styleId="Podpis2">
    <w:name w:val="Podpis2"/>
    <w:basedOn w:val="Normal"/>
    <w:qFormat/>
    <w:pPr>
      <w:suppressLineNumbers/>
      <w:spacing w:before="120" w:after="120"/>
    </w:pPr>
    <w:rPr>
      <w:rFonts w:cs="Mangal;Liberation Mono"/>
      <w:i/>
      <w:iCs/>
      <w:sz w:val="24"/>
      <w:szCs w:val="24"/>
    </w:rPr>
  </w:style>
  <w:style w:type="paragraph" w:styleId="Podpis1">
    <w:name w:val="Podpis1"/>
    <w:basedOn w:val="Normal"/>
    <w:qFormat/>
    <w:pPr>
      <w:suppressLineNumbers/>
      <w:spacing w:before="120" w:after="120"/>
    </w:pPr>
    <w:rPr>
      <w:rFonts w:cs="Tahoma"/>
      <w:i/>
      <w:iCs/>
      <w:sz w:val="20"/>
      <w:szCs w:val="20"/>
    </w:rPr>
  </w:style>
  <w:style w:type="paragraph" w:styleId="Zawartotabeli">
    <w:name w:val="Zawartość tabeli"/>
    <w:basedOn w:val="Normal"/>
    <w:qFormat/>
    <w:pPr>
      <w:suppressLineNumbers/>
    </w:pPr>
    <w:rPr/>
  </w:style>
  <w:style w:type="paragraph" w:styleId="Nagwektabeli">
    <w:name w:val="Nagłówek tabeli"/>
    <w:basedOn w:val="Zawartotabeli"/>
    <w:qFormat/>
    <w:pPr>
      <w:suppressLineNumbers/>
      <w:jc w:val="center"/>
    </w:pPr>
    <w:rPr>
      <w:b/>
      <w:bCs/>
    </w:rPr>
  </w:style>
  <w:style w:type="paragraph" w:styleId="Heading1">
    <w:name w:val="heading 1"/>
    <w:next w:val="Normal"/>
    <w:qFormat/>
    <w:pPr>
      <w:widowControl w:val="false"/>
      <w:suppressAutoHyphens w:val="true"/>
      <w:autoSpaceDE w:val="false"/>
    </w:pPr>
    <w:rPr>
      <w:rFonts w:ascii="Times New Roman" w:hAnsi="Times New Roman" w:eastAsia="Lucida Sans Unicode" w:cs="Times New Roman"/>
      <w:color w:val="auto"/>
      <w:sz w:val="24"/>
      <w:szCs w:val="24"/>
      <w:lang w:val="pl-PL" w:eastAsia="zh-CN" w:bidi="ar-SA"/>
    </w:rPr>
  </w:style>
  <w:style w:type="paragraph" w:styleId="Heading2">
    <w:name w:val="heading 2"/>
    <w:next w:val="Normal"/>
    <w:qFormat/>
    <w:pPr>
      <w:widowControl w:val="false"/>
      <w:suppressAutoHyphens w:val="true"/>
      <w:autoSpaceDE w:val="false"/>
    </w:pPr>
    <w:rPr>
      <w:rFonts w:ascii="Times New Roman" w:hAnsi="Times New Roman" w:eastAsia="Lucida Sans Unicode" w:cs="Times New Roman"/>
      <w:color w:val="auto"/>
      <w:sz w:val="24"/>
      <w:szCs w:val="24"/>
      <w:lang w:val="pl-PL" w:eastAsia="zh-CN" w:bidi="ar-SA"/>
    </w:rPr>
  </w:style>
  <w:style w:type="paragraph" w:styleId="Gwka">
    <w:name w:val="Header"/>
    <w:basedOn w:val="Normal"/>
    <w:next w:val="Tretekstu"/>
    <w:pPr>
      <w:keepNext/>
      <w:spacing w:before="240" w:after="120"/>
    </w:pPr>
    <w:rPr>
      <w:rFonts w:ascii="Arial" w:hAnsi="Arial" w:eastAsia="Lucida Sans Unicode" w:cs="Tahoma"/>
      <w:sz w:val="28"/>
      <w:szCs w:val="28"/>
    </w:rPr>
  </w:style>
  <w:style w:type="paragraph" w:styleId="Nagwek11">
    <w:name w:val="Nagłówek1"/>
    <w:basedOn w:val="Normal"/>
    <w:next w:val="Tretekstu"/>
    <w:qFormat/>
    <w:pPr>
      <w:keepNext/>
      <w:spacing w:before="240" w:after="120"/>
    </w:pPr>
    <w:rPr>
      <w:rFonts w:ascii="Arial" w:hAnsi="Arial" w:eastAsia="Lucida Sans Unicode" w:cs="Tahoma"/>
      <w:sz w:val="28"/>
      <w:szCs w:val="28"/>
    </w:rPr>
  </w:style>
  <w:style w:type="paragraph" w:styleId="Wcicietrecitekstu">
    <w:name w:val="Body Text Indent"/>
    <w:basedOn w:val="Normal"/>
    <w:pPr>
      <w:snapToGrid w:val="false"/>
      <w:spacing w:lineRule="auto" w:line="360"/>
      <w:ind w:left="0" w:right="0" w:firstLine="567"/>
    </w:pPr>
    <w:rPr>
      <w:sz w:val="24"/>
    </w:rPr>
  </w:style>
  <w:style w:type="paragraph" w:styleId="Lista21">
    <w:name w:val="Lista 21"/>
    <w:basedOn w:val="Normal"/>
    <w:qFormat/>
    <w:pPr>
      <w:ind w:left="566" w:right="0" w:hanging="283"/>
    </w:pPr>
    <w:rPr/>
  </w:style>
  <w:style w:type="paragraph" w:styleId="Tekstpodstawowy21">
    <w:name w:val="Tekst podstawowy 21"/>
    <w:basedOn w:val="Normal"/>
    <w:qFormat/>
    <w:pPr/>
    <w:rPr>
      <w:b/>
      <w:bCs/>
      <w:sz w:val="26"/>
    </w:rPr>
  </w:style>
  <w:style w:type="paragraph" w:styleId="Bezodstpw">
    <w:name w:val="Bez odstępów"/>
    <w:qFormat/>
    <w:pPr>
      <w:widowControl/>
      <w:suppressAutoHyphens w:val="true"/>
    </w:pPr>
    <w:rPr>
      <w:rFonts w:ascii="Calibri" w:hAnsi="Calibri" w:eastAsia="Arial" w:cs="Calibri"/>
      <w:color w:val="auto"/>
      <w:sz w:val="22"/>
      <w:szCs w:val="22"/>
      <w:lang w:val="en-US" w:eastAsia="zh-CN" w:bidi="ar-SA"/>
    </w:rPr>
  </w:style>
  <w:style w:type="paragraph" w:styleId="Zwykytekst1">
    <w:name w:val="Zwykły tekst1"/>
    <w:basedOn w:val="Normal"/>
    <w:qFormat/>
    <w:pPr/>
    <w:rPr>
      <w:rFonts w:ascii="Courier New" w:hAnsi="Courier New" w:cs="Courier New"/>
    </w:rPr>
  </w:style>
  <w:style w:type="paragraph" w:styleId="Stopka">
    <w:name w:val="Footer"/>
    <w:basedOn w:val="Normal"/>
    <w:pPr>
      <w:tabs>
        <w:tab w:val="center" w:pos="4536" w:leader="none"/>
        <w:tab w:val="right" w:pos="9072" w:leader="none"/>
      </w:tabs>
    </w:pPr>
    <w:rPr/>
  </w:style>
  <w:style w:type="paragraph" w:styleId="Zawartoramki">
    <w:name w:val="Zawartość ramki"/>
    <w:basedOn w:val="Tretekstu"/>
    <w:qFormat/>
    <w:pPr/>
    <w:rPr/>
  </w:style>
  <w:style w:type="paragraph" w:styleId="NormalnyWeb">
    <w:name w:val="Normalny (Web)"/>
    <w:basedOn w:val="Normal"/>
    <w:qFormat/>
    <w:pPr>
      <w:widowControl/>
      <w:suppressAutoHyphens w:val="false"/>
      <w:spacing w:before="280" w:after="119"/>
    </w:pPr>
    <w:rPr>
      <w:rFonts w:eastAsia="Times New Roman"/>
    </w:rPr>
  </w:style>
  <w:style w:type="paragraph" w:styleId="NormalWeb">
    <w:name w:val="Normal (Web)"/>
    <w:basedOn w:val="Normal"/>
    <w:qFormat/>
    <w:pPr>
      <w:numPr>
        <w:ilvl w:val="0"/>
        <w:numId w:val="0"/>
      </w:numPr>
      <w:spacing w:lineRule="atLeast" w:line="100" w:before="100" w:after="119"/>
      <w:ind w:left="0" w:right="0" w:hanging="0"/>
    </w:pPr>
    <w:rPr>
      <w:rFonts w:ascii="Times New Roman" w:hAnsi="Times New Roman" w:eastAsia="Times New Roman" w:cs="Times New Roman"/>
      <w:sz w:val="24"/>
      <w:szCs w:val="24"/>
    </w:rPr>
  </w:style>
  <w:style w:type="paragraph" w:styleId="NormalnyWeb1">
    <w:name w:val="Normalny (Web)1"/>
    <w:basedOn w:val="Normal"/>
    <w:qFormat/>
    <w:pPr>
      <w:spacing w:lineRule="atLeast" w:line="100" w:before="100" w:after="119"/>
    </w:pPr>
    <w:rPr>
      <w:rFonts w:eastAsia="Times New Roman"/>
    </w:rPr>
  </w:style>
  <w:style w:type="paragraph" w:styleId="Akapitzlist">
    <w:name w:val="Akapit z listą"/>
    <w:basedOn w:val="Normal"/>
    <w:qFormat/>
    <w:pPr>
      <w:widowControl/>
      <w:suppressAutoHyphens w:val="false"/>
      <w:spacing w:lineRule="auto" w:line="276" w:before="0" w:after="200"/>
      <w:ind w:left="720" w:right="0" w:hanging="0"/>
      <w:contextualSpacing/>
    </w:pPr>
    <w:rPr>
      <w:rFonts w:ascii="Calibri" w:hAnsi="Calibri" w:eastAsia="Calibri" w:cs="Times New Roman"/>
      <w:sz w:val="22"/>
      <w:szCs w:val="22"/>
    </w:rPr>
  </w:style>
  <w:style w:type="paragraph" w:styleId="Standard">
    <w:name w:val="Standard"/>
    <w:qFormat/>
    <w:pPr>
      <w:widowControl/>
      <w:suppressAutoHyphens w:val="true"/>
      <w:spacing w:lineRule="auto" w:line="276" w:before="0" w:after="200"/>
      <w:textAlignment w:val="baseline"/>
    </w:pPr>
    <w:rPr>
      <w:rFonts w:ascii="Calibri" w:hAnsi="Calibri" w:eastAsia="SimSun;宋体" w:cs="Tahoma"/>
      <w:color w:val="00000A"/>
      <w:sz w:val="22"/>
      <w:szCs w:val="22"/>
      <w:lang w:val="pl-PL" w:eastAsia="zh-CN" w:bidi="ar-SA"/>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 w:type="numbering" w:styleId="WW8Num38">
    <w:name w:val="WW8Num38"/>
    <w:qFormat/>
  </w:style>
  <w:style w:type="numbering" w:styleId="WW8Num39">
    <w:name w:val="WW8Num39"/>
    <w:qFormat/>
  </w:style>
  <w:style w:type="numbering" w:styleId="WW8Num40">
    <w:name w:val="WW8Num40"/>
    <w:qFormat/>
  </w:style>
  <w:style w:type="numbering" w:styleId="WW8Num41">
    <w:name w:val="WW8Num41"/>
    <w:qFormat/>
  </w:style>
  <w:style w:type="numbering" w:styleId="WW8Num42">
    <w:name w:val="WW8Num42"/>
    <w:qFormat/>
  </w:style>
  <w:style w:type="numbering" w:styleId="WW8Num43">
    <w:name w:val="WW8Num43"/>
    <w:qFormat/>
  </w:style>
  <w:style w:type="numbering" w:styleId="WW8Num44">
    <w:name w:val="WW8Num44"/>
    <w:qFormat/>
  </w:style>
  <w:style w:type="numbering" w:styleId="WW8Num45">
    <w:name w:val="WW8Num45"/>
    <w:qFormat/>
  </w:style>
  <w:style w:type="numbering" w:styleId="WW8Num46">
    <w:name w:val="WW8Num46"/>
    <w:qFormat/>
  </w:style>
  <w:style w:type="numbering" w:styleId="WW8Num47">
    <w:name w:val="WW8Num47"/>
    <w:qFormat/>
  </w:style>
  <w:style w:type="numbering" w:styleId="WW8Num48">
    <w:name w:val="WW8Num48"/>
    <w:qFormat/>
  </w:style>
  <w:style w:type="numbering" w:styleId="WW8Num49">
    <w:name w:val="WW8Num49"/>
    <w:qFormat/>
  </w:style>
  <w:style w:type="numbering" w:styleId="WW8Num50">
    <w:name w:val="WW8Num50"/>
    <w:qFormat/>
  </w:style>
  <w:style w:type="numbering" w:styleId="WW8Num51">
    <w:name w:val="WW8Num51"/>
    <w:qFormat/>
  </w:style>
  <w:style w:type="numbering" w:styleId="WW8Num52">
    <w:name w:val="WW8Num52"/>
    <w:qFormat/>
  </w:style>
  <w:style w:type="numbering" w:styleId="WW8Num53">
    <w:name w:val="WW8Num53"/>
    <w:qFormat/>
  </w:style>
  <w:style w:type="numbering" w:styleId="WW8Num54">
    <w:name w:val="WW8Num54"/>
    <w:qFormat/>
  </w:style>
  <w:style w:type="numbering" w:styleId="WW8Num55">
    <w:name w:val="WW8Num55"/>
    <w:qFormat/>
  </w:style>
  <w:style w:type="numbering" w:styleId="WW8Num56">
    <w:name w:val="WW8Num56"/>
    <w:qFormat/>
  </w:style>
  <w:style w:type="numbering" w:styleId="WW8Num57">
    <w:name w:val="WW8Num57"/>
    <w:qFormat/>
  </w:style>
  <w:style w:type="numbering" w:styleId="WW8Num58">
    <w:name w:val="WW8Num58"/>
    <w:qFormat/>
  </w:style>
  <w:style w:type="numbering" w:styleId="WW8Num59">
    <w:name w:val="WW8Num59"/>
    <w:qFormat/>
  </w:style>
  <w:style w:type="numbering" w:styleId="WW8Num60">
    <w:name w:val="WW8Num60"/>
    <w:qFormat/>
  </w:style>
  <w:style w:type="numbering" w:styleId="WW8Num61">
    <w:name w:val="WW8Num61"/>
    <w:qFormat/>
  </w:style>
  <w:style w:type="numbering" w:styleId="WW8Num62">
    <w:name w:val="WW8Num62"/>
    <w:qFormat/>
  </w:style>
  <w:style w:type="numbering" w:styleId="WW8Num63">
    <w:name w:val="WW8Num6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284</TotalTime>
  <Application>LibreOffice/5.2.0.4$Windows_x86 LibreOffice_project/066b007f5ebcc236395c7d282ba488bca6720265</Application>
  <Pages>15</Pages>
  <Words>5836</Words>
  <Characters>38100</Characters>
  <CharactersWithSpaces>43830</CharactersWithSpaces>
  <Paragraphs>245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2021-06-01T12:42:00Z</dcterms:created>
  <dc:creator>Robert Wrzesiński</dc:creator>
  <dc:description/>
  <dc:language>pl-PL</dc:language>
  <cp:lastModifiedBy/>
  <cp:lastPrinted>2023-07-25T14:05:02Z</cp:lastPrinted>
  <dcterms:modified xsi:type="dcterms:W3CDTF">2023-07-25T16:29:17Z</dcterms:modified>
  <cp:revision>6</cp:revision>
  <dc:subject/>
  <dc:title>WIT</dc:title>
</cp:coreProperties>
</file>