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44CDA813" w:rsidR="00E74842" w:rsidRPr="007F14D6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Świnoujście, dnia </w:t>
      </w:r>
      <w:r w:rsidR="0024668C">
        <w:rPr>
          <w:rFonts w:ascii="Arial" w:hAnsi="Arial" w:cs="Arial"/>
        </w:rPr>
        <w:t>8</w:t>
      </w:r>
      <w:r w:rsidRPr="007F14D6">
        <w:rPr>
          <w:rFonts w:ascii="Arial" w:hAnsi="Arial" w:cs="Arial"/>
        </w:rPr>
        <w:t>.0</w:t>
      </w:r>
      <w:r w:rsidR="00096B3E">
        <w:rPr>
          <w:rFonts w:ascii="Arial" w:hAnsi="Arial" w:cs="Arial"/>
        </w:rPr>
        <w:t>8</w:t>
      </w:r>
      <w:r w:rsidRPr="007F14D6">
        <w:rPr>
          <w:rFonts w:ascii="Arial" w:hAnsi="Arial" w:cs="Arial"/>
        </w:rPr>
        <w:t>.2022 r.</w:t>
      </w:r>
    </w:p>
    <w:p w14:paraId="34B040B2" w14:textId="4871E5D1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FD1FEF">
        <w:rPr>
          <w:rFonts w:ascii="Arial" w:hAnsi="Arial" w:cs="Arial"/>
        </w:rPr>
        <w:t>36</w:t>
      </w:r>
      <w:r w:rsidR="00096B3E">
        <w:rPr>
          <w:rFonts w:ascii="Arial" w:hAnsi="Arial" w:cs="Arial"/>
        </w:rPr>
        <w:t>.</w:t>
      </w:r>
      <w:r w:rsidR="00CE2A7A" w:rsidRPr="007F14D6">
        <w:rPr>
          <w:rFonts w:ascii="Arial" w:hAnsi="Arial" w:cs="Arial"/>
        </w:rPr>
        <w:t>2022</w:t>
      </w:r>
    </w:p>
    <w:p w14:paraId="68AEAEAC" w14:textId="77777777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7F14D6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5B6BDAC" w14:textId="17C1380E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FD1FEF">
        <w:rPr>
          <w:rFonts w:ascii="Arial" w:hAnsi="Arial" w:cs="Arial"/>
          <w:b/>
        </w:rPr>
        <w:t>BZP.271.1.36</w:t>
      </w:r>
      <w:r w:rsidR="004D47B4" w:rsidRPr="007F14D6">
        <w:rPr>
          <w:rFonts w:ascii="Arial" w:hAnsi="Arial" w:cs="Arial"/>
          <w:b/>
        </w:rPr>
        <w:t xml:space="preserve">.2022 </w:t>
      </w:r>
      <w:r w:rsidR="00FD1FEF">
        <w:rPr>
          <w:rFonts w:ascii="Arial" w:hAnsi="Arial" w:cs="Arial"/>
          <w:b/>
        </w:rPr>
        <w:t xml:space="preserve">pn.: „Dostawa komputerów stacjonarnych wraz z niezbędnym oprogramowaniem” </w:t>
      </w:r>
    </w:p>
    <w:p w14:paraId="5E975A41" w14:textId="77777777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</w:rPr>
      </w:pPr>
    </w:p>
    <w:p w14:paraId="6F6E6998" w14:textId="403B7828" w:rsidR="00E74842" w:rsidRPr="007F14D6" w:rsidRDefault="00025504" w:rsidP="007F14D6">
      <w:pPr>
        <w:spacing w:after="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                                               </w:t>
      </w:r>
      <w:r w:rsidR="00E74842" w:rsidRPr="007F14D6">
        <w:rPr>
          <w:rFonts w:ascii="Arial" w:hAnsi="Arial" w:cs="Arial"/>
          <w:b/>
        </w:rPr>
        <w:t>Odpowiedz</w:t>
      </w:r>
      <w:r w:rsidRPr="007F14D6">
        <w:rPr>
          <w:rFonts w:ascii="Arial" w:hAnsi="Arial" w:cs="Arial"/>
          <w:b/>
        </w:rPr>
        <w:t>i na pytania</w:t>
      </w:r>
      <w:r w:rsidR="00E74842" w:rsidRPr="007F14D6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7F14D6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1D325020" w14:textId="15A8DC6E" w:rsidR="00E74842" w:rsidRPr="007F14D6" w:rsidRDefault="00E74842" w:rsidP="00D151B5">
      <w:pPr>
        <w:spacing w:after="0" w:line="24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 xml:space="preserve">Zamawiający na mocy przysługujących mu, w świetle przepisu art. </w:t>
      </w:r>
      <w:r w:rsidR="00874560" w:rsidRPr="007F14D6">
        <w:rPr>
          <w:rFonts w:ascii="Arial" w:hAnsi="Arial" w:cs="Arial"/>
        </w:rPr>
        <w:t>284</w:t>
      </w:r>
      <w:r w:rsidR="00B83EDD" w:rsidRPr="007F14D6">
        <w:rPr>
          <w:rFonts w:ascii="Arial" w:hAnsi="Arial" w:cs="Arial"/>
        </w:rPr>
        <w:t xml:space="preserve"> ust. </w:t>
      </w:r>
      <w:r w:rsidR="004B76D2">
        <w:rPr>
          <w:rFonts w:ascii="Arial" w:hAnsi="Arial" w:cs="Arial"/>
        </w:rPr>
        <w:t xml:space="preserve">2 </w:t>
      </w:r>
      <w:r w:rsidR="00D10F4E" w:rsidRPr="007F14D6">
        <w:rPr>
          <w:rFonts w:ascii="Arial" w:hAnsi="Arial" w:cs="Arial"/>
        </w:rPr>
        <w:t>i</w:t>
      </w:r>
      <w:r w:rsidR="00B83EDD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6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ustawy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z dnia 11 września 2019 r. Prawo zamówień publicznych (</w:t>
      </w:r>
      <w:r w:rsidR="00F340D1" w:rsidRPr="007F14D6">
        <w:rPr>
          <w:rFonts w:ascii="Arial" w:hAnsi="Arial" w:cs="Arial"/>
        </w:rPr>
        <w:t>Dz. U. z 2021</w:t>
      </w:r>
      <w:r w:rsidR="00F140F4" w:rsidRPr="007F14D6">
        <w:rPr>
          <w:rFonts w:ascii="Arial" w:hAnsi="Arial" w:cs="Arial"/>
        </w:rPr>
        <w:t> </w:t>
      </w:r>
      <w:r w:rsidR="00F340D1" w:rsidRPr="007F14D6">
        <w:rPr>
          <w:rFonts w:ascii="Arial" w:hAnsi="Arial" w:cs="Arial"/>
        </w:rPr>
        <w:t>r., poz. 1129 ze zm.</w:t>
      </w:r>
      <w:r w:rsidRPr="007F14D6">
        <w:rPr>
          <w:rFonts w:ascii="Arial" w:hAnsi="Arial" w:cs="Arial"/>
        </w:rPr>
        <w:t xml:space="preserve">), uprawnień, udziela </w:t>
      </w:r>
      <w:r w:rsidR="000979A5" w:rsidRPr="007F14D6">
        <w:rPr>
          <w:rFonts w:ascii="Arial" w:hAnsi="Arial" w:cs="Arial"/>
        </w:rPr>
        <w:t>wyjaśnień</w:t>
      </w:r>
      <w:r w:rsidR="00F140F4" w:rsidRPr="007F14D6">
        <w:rPr>
          <w:rFonts w:ascii="Arial" w:hAnsi="Arial" w:cs="Arial"/>
        </w:rPr>
        <w:t xml:space="preserve"> </w:t>
      </w:r>
      <w:r w:rsidRPr="007F14D6">
        <w:rPr>
          <w:rFonts w:ascii="Arial" w:hAnsi="Arial" w:cs="Arial"/>
        </w:rPr>
        <w:t>przekazując treść</w:t>
      </w:r>
      <w:r w:rsidR="000979A5" w:rsidRPr="007F14D6">
        <w:rPr>
          <w:rFonts w:ascii="Arial" w:hAnsi="Arial" w:cs="Arial"/>
        </w:rPr>
        <w:t xml:space="preserve"> pytań i odpowiedzi</w:t>
      </w:r>
      <w:r w:rsidRPr="007F14D6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7F14D6" w:rsidRDefault="00E74842" w:rsidP="00D151B5">
      <w:pPr>
        <w:spacing w:after="0" w:line="240" w:lineRule="auto"/>
        <w:jc w:val="both"/>
        <w:rPr>
          <w:rFonts w:ascii="Arial" w:hAnsi="Arial" w:cs="Arial"/>
        </w:rPr>
      </w:pPr>
    </w:p>
    <w:p w14:paraId="6F6CADE2" w14:textId="78B1E721" w:rsidR="00D151B5" w:rsidRDefault="00E74842" w:rsidP="00D151B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F14D6">
        <w:rPr>
          <w:rFonts w:ascii="Arial" w:hAnsi="Arial" w:cs="Arial"/>
          <w:b/>
          <w:u w:val="single"/>
        </w:rPr>
        <w:t>Pytanie nr 1</w:t>
      </w:r>
      <w:r w:rsidR="00E507B8">
        <w:rPr>
          <w:rFonts w:ascii="Arial" w:hAnsi="Arial" w:cs="Arial"/>
          <w:b/>
          <w:u w:val="single"/>
        </w:rPr>
        <w:t>:</w:t>
      </w:r>
    </w:p>
    <w:p w14:paraId="15AB2F92" w14:textId="5454067E" w:rsidR="00D151B5" w:rsidRPr="00D151B5" w:rsidRDefault="00D151B5" w:rsidP="00D151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151B5">
        <w:rPr>
          <w:rFonts w:ascii="Arial" w:eastAsia="Times New Roman" w:hAnsi="Arial" w:cs="Arial"/>
          <w:lang w:eastAsia="pl-PL"/>
        </w:rPr>
        <w:t xml:space="preserve">Czy Zamawiający określi konkretny pułap osiągniętych przez procesor punktów w teście CPU </w:t>
      </w:r>
      <w:proofErr w:type="spellStart"/>
      <w:r w:rsidRPr="00D151B5">
        <w:rPr>
          <w:rFonts w:ascii="Arial" w:eastAsia="Times New Roman" w:hAnsi="Arial" w:cs="Arial"/>
          <w:lang w:eastAsia="pl-PL"/>
        </w:rPr>
        <w:t>Benchmarks</w:t>
      </w:r>
      <w:proofErr w:type="spellEnd"/>
      <w:r w:rsidRPr="00D151B5">
        <w:rPr>
          <w:rFonts w:ascii="Arial" w:eastAsia="Times New Roman" w:hAnsi="Arial" w:cs="Arial"/>
          <w:lang w:eastAsia="pl-PL"/>
        </w:rPr>
        <w:t xml:space="preserve">? Określenie minimum 3500 punktów powoduje, że Wykonawcy mogą zaproponować procesory osiągające kilkakrotnie większe wyniki - wpłynie to znacząco na wzrost wartości zamówienia. Przy obowiązujących kryteriach, będzie miało to ogromny wpływ na uzyskanie korzystnej punktacji. </w:t>
      </w:r>
    </w:p>
    <w:p w14:paraId="0FD73837" w14:textId="77777777" w:rsidR="00D151B5" w:rsidRDefault="00D151B5" w:rsidP="00D151B5">
      <w:pPr>
        <w:spacing w:after="0" w:line="240" w:lineRule="auto"/>
        <w:jc w:val="both"/>
        <w:rPr>
          <w:rFonts w:ascii="Arial" w:hAnsi="Arial" w:cs="Arial"/>
        </w:rPr>
      </w:pPr>
    </w:p>
    <w:p w14:paraId="3C8C5C5D" w14:textId="52822F24" w:rsidR="00E507B8" w:rsidRPr="00D151B5" w:rsidRDefault="00E507B8" w:rsidP="00D151B5">
      <w:pPr>
        <w:spacing w:after="0" w:line="240" w:lineRule="auto"/>
        <w:jc w:val="both"/>
        <w:rPr>
          <w:rFonts w:ascii="Arial" w:hAnsi="Arial" w:cs="Arial"/>
          <w:b/>
        </w:rPr>
      </w:pPr>
      <w:r w:rsidRPr="00E507B8">
        <w:rPr>
          <w:rFonts w:ascii="Arial" w:hAnsi="Arial" w:cs="Arial"/>
          <w:b/>
        </w:rPr>
        <w:t xml:space="preserve">Odpowiedź: </w:t>
      </w:r>
    </w:p>
    <w:p w14:paraId="70FC0663" w14:textId="655686B4" w:rsidR="00FD1FEF" w:rsidRDefault="00D151B5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D151B5">
        <w:rPr>
          <w:rFonts w:ascii="Arial" w:eastAsiaTheme="minorHAnsi" w:hAnsi="Arial" w:cs="Arial"/>
          <w:color w:val="000000"/>
        </w:rPr>
        <w:t>Zamawiający określa wymaganie jako minimum 3500 punktów.</w:t>
      </w:r>
    </w:p>
    <w:p w14:paraId="1FB3230A" w14:textId="73E9217C" w:rsidR="00FD1FEF" w:rsidRDefault="00FD1FEF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51B6818A" w14:textId="61946FC3" w:rsid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16906382" w14:textId="3C4639A2" w:rsid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6D1DD9A9" w14:textId="2D34121F" w:rsid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41A7EE20" w14:textId="4DA0DD74" w:rsid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>
        <w:rPr>
          <w:rFonts w:ascii="Arial" w:eastAsiaTheme="minorHAnsi" w:hAnsi="Arial" w:cs="Arial"/>
          <w:color w:val="000000"/>
        </w:rPr>
        <w:tab/>
      </w:r>
      <w:r w:rsidRPr="0024668C">
        <w:rPr>
          <w:rFonts w:ascii="Arial" w:eastAsiaTheme="minorHAnsi" w:hAnsi="Arial" w:cs="Arial"/>
          <w:b/>
          <w:color w:val="000000"/>
        </w:rPr>
        <w:t xml:space="preserve">               Zmiana nr 2:</w:t>
      </w:r>
    </w:p>
    <w:p w14:paraId="2F5C87FA" w14:textId="0BD95DB0" w:rsid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</w:p>
    <w:p w14:paraId="39816665" w14:textId="49ABD378" w:rsidR="0024668C" w:rsidRDefault="00E92A36" w:rsidP="00E92A36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E92A36">
        <w:rPr>
          <w:rFonts w:ascii="Arial" w:eastAsiaTheme="minorHAnsi" w:hAnsi="Arial" w:cs="Arial"/>
          <w:color w:val="000000"/>
        </w:rPr>
        <w:t>Zamawiający, na mocy przysługujących</w:t>
      </w:r>
      <w:r>
        <w:rPr>
          <w:rFonts w:ascii="Arial" w:eastAsiaTheme="minorHAnsi" w:hAnsi="Arial" w:cs="Arial"/>
          <w:color w:val="000000"/>
        </w:rPr>
        <w:t xml:space="preserve"> mu, w świetle przepisu art. 284 ust. 3 ustawy </w:t>
      </w:r>
      <w:r w:rsidRPr="00E92A36">
        <w:rPr>
          <w:rFonts w:ascii="Arial" w:eastAsiaTheme="minorHAnsi" w:hAnsi="Arial" w:cs="Arial"/>
          <w:color w:val="000000"/>
        </w:rPr>
        <w:t>z dnia 11 września 2019 r. Prawo zamówień publicznych (Dz. U. z 2021 r., poz. 1129 ze zm.), uprawnień, zmienia treść zapisów SWZ jak poniżej i udostępnia zmiany na stronie internetowej.</w:t>
      </w:r>
    </w:p>
    <w:p w14:paraId="3604CEBB" w14:textId="717BAC1B" w:rsidR="00E92A36" w:rsidRDefault="00E92A36" w:rsidP="00D151B5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0D40FCB7" w14:textId="7BCBFCAD" w:rsidR="0024668C" w:rsidRPr="00CF1759" w:rsidRDefault="0024668C" w:rsidP="00E92A36">
      <w:pPr>
        <w:spacing w:after="0"/>
        <w:contextualSpacing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12BAC42" w14:textId="77777777" w:rsidR="0024668C" w:rsidRPr="00893462" w:rsidRDefault="0024668C" w:rsidP="0024668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ascii="Arial" w:hAnsi="Arial" w:cs="Arial"/>
          <w:bCs/>
        </w:rPr>
      </w:pPr>
      <w:r w:rsidRPr="00893462">
        <w:rPr>
          <w:rFonts w:ascii="Arial" w:hAnsi="Arial" w:cs="Arial"/>
          <w:bCs/>
        </w:rPr>
        <w:t>Zamawiający zmienia termin składania i otwarcia ofert:</w:t>
      </w:r>
    </w:p>
    <w:p w14:paraId="537C2728" w14:textId="5E53ACDC" w:rsidR="0024668C" w:rsidRPr="00893462" w:rsidRDefault="0024668C" w:rsidP="00E92A36">
      <w:pPr>
        <w:spacing w:after="0"/>
        <w:ind w:left="993" w:hanging="720"/>
        <w:contextualSpacing/>
        <w:jc w:val="both"/>
        <w:rPr>
          <w:rFonts w:ascii="Arial" w:hAnsi="Arial" w:cs="Arial"/>
          <w:bCs/>
        </w:rPr>
      </w:pPr>
      <w:r w:rsidRPr="00893462">
        <w:rPr>
          <w:rFonts w:ascii="Arial" w:hAnsi="Arial" w:cs="Arial"/>
          <w:bCs/>
        </w:rPr>
        <w:t>- ofertę wraz z załącznikami należy złożyć w ter</w:t>
      </w:r>
      <w:r w:rsidR="00E92A36">
        <w:rPr>
          <w:rFonts w:ascii="Arial" w:hAnsi="Arial" w:cs="Arial"/>
          <w:bCs/>
        </w:rPr>
        <w:t>minie do 11</w:t>
      </w:r>
      <w:r w:rsidRPr="00893462">
        <w:rPr>
          <w:rFonts w:ascii="Arial" w:hAnsi="Arial" w:cs="Arial"/>
          <w:bCs/>
        </w:rPr>
        <w:t>.08.2022 roku do godz. 12.00,</w:t>
      </w:r>
    </w:p>
    <w:p w14:paraId="103CCCC2" w14:textId="49DFAF73" w:rsidR="00E92A36" w:rsidRDefault="0024668C" w:rsidP="00E92A36">
      <w:pPr>
        <w:spacing w:after="0"/>
        <w:ind w:left="993" w:hanging="720"/>
        <w:contextualSpacing/>
        <w:jc w:val="both"/>
        <w:rPr>
          <w:rFonts w:ascii="Arial" w:hAnsi="Arial" w:cs="Arial"/>
          <w:bCs/>
        </w:rPr>
      </w:pPr>
      <w:r w:rsidRPr="00893462">
        <w:rPr>
          <w:rFonts w:ascii="Arial" w:hAnsi="Arial" w:cs="Arial"/>
          <w:bCs/>
        </w:rPr>
        <w:t>- otwar</w:t>
      </w:r>
      <w:r w:rsidR="00E92A36">
        <w:rPr>
          <w:rFonts w:ascii="Arial" w:hAnsi="Arial" w:cs="Arial"/>
          <w:bCs/>
        </w:rPr>
        <w:t>cie ofert odbędzie się w dniu 11.08.2022 roku o godz. 12.30.</w:t>
      </w:r>
    </w:p>
    <w:p w14:paraId="487B8BC9" w14:textId="49AC00A5" w:rsidR="0019749F" w:rsidRDefault="0019749F" w:rsidP="0019749F">
      <w:pPr>
        <w:spacing w:after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Zmienia się termin związania ofertą:</w:t>
      </w:r>
    </w:p>
    <w:p w14:paraId="66A183E5" w14:textId="07787468" w:rsidR="0019749F" w:rsidRDefault="0019749F" w:rsidP="0019749F">
      <w:pPr>
        <w:spacing w:after="0"/>
        <w:ind w:left="28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bieg terminu związania ofertą rozpoczyna się z upływem terminu składania ofert i kończy się w dniu 9.09.2022 r. </w:t>
      </w:r>
    </w:p>
    <w:p w14:paraId="37FE5874" w14:textId="77777777" w:rsidR="00E92A36" w:rsidRDefault="00E92A36" w:rsidP="0019749F">
      <w:pPr>
        <w:spacing w:after="0"/>
        <w:ind w:left="142" w:hanging="720"/>
        <w:contextualSpacing/>
        <w:jc w:val="both"/>
        <w:rPr>
          <w:rFonts w:ascii="Arial" w:hAnsi="Arial" w:cs="Arial"/>
          <w:bCs/>
        </w:rPr>
      </w:pPr>
    </w:p>
    <w:p w14:paraId="040DE0D1" w14:textId="52D8922D" w:rsidR="00E92A36" w:rsidRPr="00E92A36" w:rsidRDefault="00E92A36" w:rsidP="00E92A36">
      <w:pPr>
        <w:spacing w:after="0"/>
        <w:ind w:left="708" w:hanging="7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E92A36">
        <w:rPr>
          <w:rFonts w:ascii="Arial" w:hAnsi="Arial" w:cs="Arial"/>
          <w:bCs/>
        </w:rPr>
        <w:t>Przedmiotowe wyjaśnienia i zmiany:</w:t>
      </w:r>
    </w:p>
    <w:p w14:paraId="23766926" w14:textId="77777777" w:rsidR="00E92A36" w:rsidRPr="00E92A36" w:rsidRDefault="00E92A36" w:rsidP="00E92A36">
      <w:pPr>
        <w:spacing w:after="0"/>
        <w:ind w:left="426" w:hanging="142"/>
        <w:contextualSpacing/>
        <w:jc w:val="both"/>
        <w:rPr>
          <w:rFonts w:ascii="Arial" w:hAnsi="Arial" w:cs="Arial"/>
          <w:bCs/>
        </w:rPr>
      </w:pPr>
      <w:r w:rsidRPr="00E92A36">
        <w:rPr>
          <w:rFonts w:ascii="Arial" w:hAnsi="Arial" w:cs="Arial"/>
          <w:bCs/>
        </w:rPr>
        <w:t>-</w:t>
      </w:r>
      <w:r w:rsidRPr="00E92A36">
        <w:rPr>
          <w:rFonts w:ascii="Arial" w:hAnsi="Arial" w:cs="Arial"/>
          <w:bCs/>
        </w:rPr>
        <w:tab/>
        <w:t>należy uwzględnić przy sporządzaniu oferty i załączników,</w:t>
      </w:r>
    </w:p>
    <w:p w14:paraId="535DE69D" w14:textId="10ACABA0" w:rsidR="00E92A36" w:rsidRPr="00893462" w:rsidRDefault="00E92A36" w:rsidP="00E92A36">
      <w:pPr>
        <w:spacing w:after="0"/>
        <w:ind w:left="426" w:hanging="141"/>
        <w:contextualSpacing/>
        <w:jc w:val="both"/>
        <w:rPr>
          <w:rFonts w:ascii="Arial" w:hAnsi="Arial" w:cs="Arial"/>
          <w:bCs/>
        </w:rPr>
      </w:pPr>
      <w:r w:rsidRPr="00E92A36">
        <w:rPr>
          <w:rFonts w:ascii="Arial" w:hAnsi="Arial" w:cs="Arial"/>
          <w:bCs/>
        </w:rPr>
        <w:t>-</w:t>
      </w:r>
      <w:r w:rsidRPr="00E92A36">
        <w:rPr>
          <w:rFonts w:ascii="Arial" w:hAnsi="Arial" w:cs="Arial"/>
          <w:bCs/>
        </w:rPr>
        <w:tab/>
        <w:t>prowadzą do zmiany ogłoszenia.</w:t>
      </w:r>
    </w:p>
    <w:p w14:paraId="67F5046E" w14:textId="77777777" w:rsidR="0024668C" w:rsidRPr="0024668C" w:rsidRDefault="0024668C" w:rsidP="00D151B5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</w:p>
    <w:p w14:paraId="3CDFBB60" w14:textId="77777777" w:rsidR="00FD1FEF" w:rsidRDefault="00FD1FEF" w:rsidP="007C3296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67FD1B60" w14:textId="74101CA5" w:rsidR="00404AFC" w:rsidRDefault="00404AFC" w:rsidP="00404A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535F13" w14:textId="7DA17DEF" w:rsidR="00C05240" w:rsidRPr="00CD68D3" w:rsidRDefault="00C05240" w:rsidP="009B374B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B20192E"/>
    <w:multiLevelType w:val="hybridMultilevel"/>
    <w:tmpl w:val="F7AC19E6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17"/>
  </w:num>
  <w:num w:numId="5">
    <w:abstractNumId w:val="22"/>
  </w:num>
  <w:num w:numId="6">
    <w:abstractNumId w:val="4"/>
  </w:num>
  <w:num w:numId="7">
    <w:abstractNumId w:val="2"/>
  </w:num>
  <w:num w:numId="8">
    <w:abstractNumId w:val="24"/>
  </w:num>
  <w:num w:numId="9">
    <w:abstractNumId w:val="16"/>
  </w:num>
  <w:num w:numId="10">
    <w:abstractNumId w:val="11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6"/>
  </w:num>
  <w:num w:numId="16">
    <w:abstractNumId w:val="20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0075"/>
    <w:rsid w:val="00096B3E"/>
    <w:rsid w:val="000979A5"/>
    <w:rsid w:val="000C6B77"/>
    <w:rsid w:val="00186817"/>
    <w:rsid w:val="0019749F"/>
    <w:rsid w:val="001A3CA7"/>
    <w:rsid w:val="001E579D"/>
    <w:rsid w:val="0024668C"/>
    <w:rsid w:val="002839AA"/>
    <w:rsid w:val="00354C33"/>
    <w:rsid w:val="00362845"/>
    <w:rsid w:val="00382DF6"/>
    <w:rsid w:val="00396D7E"/>
    <w:rsid w:val="00404AFC"/>
    <w:rsid w:val="00413746"/>
    <w:rsid w:val="00425771"/>
    <w:rsid w:val="00440C1A"/>
    <w:rsid w:val="00450839"/>
    <w:rsid w:val="004655C6"/>
    <w:rsid w:val="004A212C"/>
    <w:rsid w:val="004A6383"/>
    <w:rsid w:val="004B76D2"/>
    <w:rsid w:val="004D47B4"/>
    <w:rsid w:val="005234BA"/>
    <w:rsid w:val="005842B4"/>
    <w:rsid w:val="005A6387"/>
    <w:rsid w:val="005E0E39"/>
    <w:rsid w:val="005F723B"/>
    <w:rsid w:val="00625B68"/>
    <w:rsid w:val="006E3867"/>
    <w:rsid w:val="006F344A"/>
    <w:rsid w:val="007137BF"/>
    <w:rsid w:val="007618B0"/>
    <w:rsid w:val="00765A52"/>
    <w:rsid w:val="007B3FA8"/>
    <w:rsid w:val="007C3296"/>
    <w:rsid w:val="007F14D6"/>
    <w:rsid w:val="008016F5"/>
    <w:rsid w:val="00874560"/>
    <w:rsid w:val="00882504"/>
    <w:rsid w:val="008A70AD"/>
    <w:rsid w:val="008C47E7"/>
    <w:rsid w:val="008E2C06"/>
    <w:rsid w:val="009B374B"/>
    <w:rsid w:val="009D7EEB"/>
    <w:rsid w:val="00A36627"/>
    <w:rsid w:val="00A63A3B"/>
    <w:rsid w:val="00A755F4"/>
    <w:rsid w:val="00A95567"/>
    <w:rsid w:val="00B40503"/>
    <w:rsid w:val="00B83EDD"/>
    <w:rsid w:val="00BB69C8"/>
    <w:rsid w:val="00C05240"/>
    <w:rsid w:val="00C139E5"/>
    <w:rsid w:val="00C60286"/>
    <w:rsid w:val="00C6260D"/>
    <w:rsid w:val="00CD68D3"/>
    <w:rsid w:val="00CE2A7A"/>
    <w:rsid w:val="00D04546"/>
    <w:rsid w:val="00D10F4E"/>
    <w:rsid w:val="00D151B5"/>
    <w:rsid w:val="00DD5D3E"/>
    <w:rsid w:val="00E02B13"/>
    <w:rsid w:val="00E507B8"/>
    <w:rsid w:val="00E74842"/>
    <w:rsid w:val="00E811D3"/>
    <w:rsid w:val="00E92A36"/>
    <w:rsid w:val="00ED6226"/>
    <w:rsid w:val="00F11F9E"/>
    <w:rsid w:val="00F140F4"/>
    <w:rsid w:val="00F340D1"/>
    <w:rsid w:val="00F634D6"/>
    <w:rsid w:val="00F86422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1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BCD2-CFA8-4C48-9E7D-C47AC890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42</cp:revision>
  <cp:lastPrinted>2022-08-08T06:52:00Z</cp:lastPrinted>
  <dcterms:created xsi:type="dcterms:W3CDTF">2022-04-05T11:20:00Z</dcterms:created>
  <dcterms:modified xsi:type="dcterms:W3CDTF">2022-08-08T06:57:00Z</dcterms:modified>
</cp:coreProperties>
</file>