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783BE11E" w14:textId="186A28C3" w:rsidR="00043F93" w:rsidRPr="00BC2556" w:rsidRDefault="00043F93" w:rsidP="00043F93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BC2556">
        <w:rPr>
          <w:rFonts w:cstheme="minorHAnsi"/>
          <w:bCs/>
          <w:sz w:val="20"/>
          <w:szCs w:val="20"/>
        </w:rPr>
        <w:t>Tarnów,</w:t>
      </w:r>
      <w:r w:rsidR="00771182" w:rsidRPr="00BC2556">
        <w:rPr>
          <w:rFonts w:cstheme="minorHAnsi"/>
          <w:bCs/>
          <w:sz w:val="20"/>
          <w:szCs w:val="20"/>
        </w:rPr>
        <w:t xml:space="preserve"> </w:t>
      </w:r>
      <w:r w:rsidR="003D64F2" w:rsidRPr="003D64F2">
        <w:rPr>
          <w:rFonts w:cstheme="minorHAnsi"/>
          <w:bCs/>
          <w:sz w:val="20"/>
          <w:szCs w:val="20"/>
        </w:rPr>
        <w:t>10</w:t>
      </w:r>
      <w:r w:rsidRPr="003D64F2">
        <w:rPr>
          <w:rFonts w:cstheme="minorHAnsi"/>
          <w:bCs/>
          <w:sz w:val="20"/>
          <w:szCs w:val="20"/>
        </w:rPr>
        <w:t xml:space="preserve"> </w:t>
      </w:r>
      <w:r w:rsidR="007F466D" w:rsidRPr="003D64F2">
        <w:rPr>
          <w:rFonts w:cstheme="minorHAnsi"/>
          <w:bCs/>
          <w:sz w:val="20"/>
          <w:szCs w:val="20"/>
        </w:rPr>
        <w:t>listopada</w:t>
      </w:r>
      <w:r w:rsidR="009D1A51" w:rsidRPr="003D64F2">
        <w:rPr>
          <w:rFonts w:cstheme="minorHAnsi"/>
          <w:bCs/>
          <w:sz w:val="20"/>
          <w:szCs w:val="20"/>
        </w:rPr>
        <w:t xml:space="preserve"> </w:t>
      </w:r>
      <w:r w:rsidRPr="003D64F2">
        <w:rPr>
          <w:rFonts w:cstheme="minorHAnsi"/>
          <w:bCs/>
          <w:sz w:val="20"/>
          <w:szCs w:val="20"/>
        </w:rPr>
        <w:t>202</w:t>
      </w:r>
      <w:r w:rsidR="00214E2A" w:rsidRPr="003D64F2">
        <w:rPr>
          <w:rFonts w:cstheme="minorHAnsi"/>
          <w:bCs/>
          <w:sz w:val="20"/>
          <w:szCs w:val="20"/>
        </w:rPr>
        <w:t>3</w:t>
      </w:r>
      <w:r w:rsidRPr="003D64F2">
        <w:rPr>
          <w:rFonts w:cstheme="minorHAnsi"/>
          <w:bCs/>
          <w:sz w:val="20"/>
          <w:szCs w:val="20"/>
        </w:rPr>
        <w:t xml:space="preserve"> r.</w:t>
      </w:r>
    </w:p>
    <w:p w14:paraId="2C382C5E" w14:textId="482684F0" w:rsidR="00043F93" w:rsidRDefault="009D1A51" w:rsidP="00043F93">
      <w:pPr>
        <w:spacing w:after="0" w:line="240" w:lineRule="auto"/>
        <w:jc w:val="right"/>
        <w:rPr>
          <w:color w:val="000000"/>
          <w:sz w:val="20"/>
          <w:szCs w:val="20"/>
        </w:rPr>
      </w:pPr>
      <w:r w:rsidRPr="00BC2556">
        <w:rPr>
          <w:color w:val="000000"/>
          <w:sz w:val="20"/>
          <w:szCs w:val="20"/>
        </w:rPr>
        <w:t>W</w:t>
      </w:r>
      <w:r w:rsidR="00BC2556" w:rsidRPr="00BC2556">
        <w:rPr>
          <w:color w:val="000000"/>
          <w:sz w:val="20"/>
          <w:szCs w:val="20"/>
        </w:rPr>
        <w:t>IN</w:t>
      </w:r>
      <w:r w:rsidR="00043F93" w:rsidRPr="00BC2556">
        <w:rPr>
          <w:color w:val="000000"/>
          <w:sz w:val="20"/>
          <w:szCs w:val="20"/>
        </w:rPr>
        <w:t>.271.</w:t>
      </w:r>
      <w:r w:rsidR="007F466D">
        <w:rPr>
          <w:color w:val="000000"/>
          <w:sz w:val="20"/>
          <w:szCs w:val="20"/>
        </w:rPr>
        <w:t>4</w:t>
      </w:r>
      <w:r w:rsidR="00043F93" w:rsidRPr="00BC2556">
        <w:rPr>
          <w:color w:val="000000"/>
          <w:sz w:val="20"/>
          <w:szCs w:val="20"/>
        </w:rPr>
        <w:t>.202</w:t>
      </w:r>
      <w:r w:rsidR="00214E2A" w:rsidRPr="00BC2556">
        <w:rPr>
          <w:color w:val="000000"/>
          <w:sz w:val="20"/>
          <w:szCs w:val="20"/>
        </w:rPr>
        <w:t>3</w:t>
      </w:r>
    </w:p>
    <w:p w14:paraId="58290FCD" w14:textId="4DF35EB7" w:rsidR="00944634" w:rsidRDefault="00944634" w:rsidP="0004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7EB58C26" w14:textId="77777777" w:rsidR="00292D90" w:rsidRPr="0049420C" w:rsidRDefault="00292D90" w:rsidP="0029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49420C">
        <w:rPr>
          <w:rFonts w:ascii="Calibri" w:hAnsi="Calibri" w:cs="Tahoma"/>
          <w:b/>
          <w:bCs/>
          <w:sz w:val="24"/>
          <w:szCs w:val="24"/>
        </w:rPr>
        <w:t>INFORMACJA</w:t>
      </w:r>
    </w:p>
    <w:p w14:paraId="15CE9CFF" w14:textId="3651F884" w:rsidR="00292D90" w:rsidRPr="0049420C" w:rsidRDefault="00292D90" w:rsidP="0029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49420C">
        <w:rPr>
          <w:rFonts w:ascii="Calibri" w:hAnsi="Calibri" w:cs="Tahoma"/>
          <w:b/>
          <w:bCs/>
          <w:sz w:val="24"/>
          <w:szCs w:val="24"/>
        </w:rPr>
        <w:t>o wyborze najkorzystniejsz</w:t>
      </w:r>
      <w:r w:rsidR="00224B5E" w:rsidRPr="0049420C">
        <w:rPr>
          <w:rFonts w:ascii="Calibri" w:hAnsi="Calibri" w:cs="Tahoma"/>
          <w:b/>
          <w:bCs/>
          <w:sz w:val="24"/>
          <w:szCs w:val="24"/>
        </w:rPr>
        <w:t>ych</w:t>
      </w:r>
      <w:r w:rsidRPr="0049420C">
        <w:rPr>
          <w:rFonts w:ascii="Calibri" w:hAnsi="Calibri" w:cs="Tahoma"/>
          <w:b/>
          <w:bCs/>
          <w:sz w:val="24"/>
          <w:szCs w:val="24"/>
        </w:rPr>
        <w:t xml:space="preserve"> ofert </w:t>
      </w:r>
    </w:p>
    <w:p w14:paraId="32699A9C" w14:textId="27F20C9A" w:rsidR="00292D90" w:rsidRPr="0049420C" w:rsidRDefault="00292D90" w:rsidP="0029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49420C">
        <w:rPr>
          <w:rFonts w:ascii="Calibri" w:hAnsi="Calibri" w:cs="Tahoma"/>
          <w:b/>
          <w:bCs/>
          <w:sz w:val="24"/>
          <w:szCs w:val="24"/>
        </w:rPr>
        <w:t>w części</w:t>
      </w:r>
      <w:r w:rsidR="00224B5E" w:rsidRPr="0049420C">
        <w:rPr>
          <w:rFonts w:ascii="Calibri" w:hAnsi="Calibri" w:cs="Tahoma"/>
          <w:b/>
          <w:bCs/>
          <w:sz w:val="24"/>
          <w:szCs w:val="24"/>
        </w:rPr>
        <w:t>ach</w:t>
      </w:r>
      <w:r w:rsidRPr="0049420C">
        <w:rPr>
          <w:rFonts w:ascii="Calibri" w:hAnsi="Calibri" w:cs="Tahoma"/>
          <w:b/>
          <w:bCs/>
          <w:sz w:val="24"/>
          <w:szCs w:val="24"/>
        </w:rPr>
        <w:t xml:space="preserve"> zamówienia nr 1 i nr 2</w:t>
      </w:r>
    </w:p>
    <w:p w14:paraId="185D2073" w14:textId="6DAECFF4" w:rsidR="00292D90" w:rsidRPr="0049420C" w:rsidRDefault="00292D90" w:rsidP="0029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49420C">
        <w:rPr>
          <w:rFonts w:ascii="Calibri" w:hAnsi="Calibri" w:cs="Tahoma"/>
          <w:b/>
          <w:bCs/>
          <w:sz w:val="24"/>
          <w:szCs w:val="24"/>
        </w:rPr>
        <w:t xml:space="preserve">oraz o unieważnieniu postępowania </w:t>
      </w:r>
    </w:p>
    <w:p w14:paraId="47B2A415" w14:textId="77777777" w:rsidR="00292D90" w:rsidRPr="0049420C" w:rsidRDefault="00292D90" w:rsidP="00292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49420C">
        <w:rPr>
          <w:rFonts w:ascii="Calibri" w:hAnsi="Calibri" w:cs="Tahoma"/>
          <w:b/>
          <w:bCs/>
          <w:sz w:val="24"/>
          <w:szCs w:val="24"/>
        </w:rPr>
        <w:t>w części zamówienia nr 3</w:t>
      </w:r>
    </w:p>
    <w:p w14:paraId="5E1E5D6F" w14:textId="77777777" w:rsidR="00126E9C" w:rsidRDefault="00126E9C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6E0791A3" w14:textId="1F7FA690" w:rsidR="00043F93" w:rsidRDefault="00043F93" w:rsidP="00944634">
      <w:pPr>
        <w:spacing w:after="120"/>
        <w:jc w:val="both"/>
        <w:rPr>
          <w:rFonts w:cstheme="minorHAnsi"/>
          <w:b/>
          <w:bCs/>
          <w:color w:val="000000"/>
        </w:rPr>
      </w:pPr>
      <w:r w:rsidRPr="00120793">
        <w:rPr>
          <w:rFonts w:ascii="Calibri" w:hAnsi="Calibri"/>
        </w:rPr>
        <w:t xml:space="preserve">Na podstawie art. </w:t>
      </w:r>
      <w:r w:rsidRPr="00BC4E19">
        <w:rPr>
          <w:rFonts w:ascii="Calibri" w:hAnsi="Calibri"/>
        </w:rPr>
        <w:t>253 ust.</w:t>
      </w:r>
      <w:r w:rsidR="00BC4E19" w:rsidRPr="00BC4E19">
        <w:rPr>
          <w:rFonts w:ascii="Calibri" w:hAnsi="Calibri"/>
        </w:rPr>
        <w:t xml:space="preserve"> </w:t>
      </w:r>
      <w:r w:rsidR="00CC6FC1" w:rsidRPr="001C0EEB">
        <w:rPr>
          <w:rFonts w:ascii="Calibri" w:hAnsi="Calibri"/>
        </w:rPr>
        <w:t>2</w:t>
      </w:r>
      <w:r w:rsidR="00CC6FC1">
        <w:rPr>
          <w:rFonts w:ascii="Calibri" w:hAnsi="Calibri"/>
          <w:color w:val="FF0000"/>
        </w:rPr>
        <w:t xml:space="preserve"> </w:t>
      </w:r>
      <w:r w:rsidRPr="00120793">
        <w:rPr>
          <w:rFonts w:ascii="Calibri" w:hAnsi="Calibri"/>
        </w:rPr>
        <w:t xml:space="preserve">ustawy z dnia 11 września 2019 r. Prawo zamówień publicznych </w:t>
      </w:r>
      <w:r w:rsidRPr="00120793">
        <w:rPr>
          <w:rFonts w:ascii="Calibri" w:hAnsi="Calibri"/>
        </w:rPr>
        <w:br/>
        <w:t>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</w:t>
      </w:r>
      <w:r w:rsidRPr="00120793">
        <w:rPr>
          <w:rFonts w:ascii="Calibri" w:hAnsi="Calibri"/>
        </w:rPr>
        <w:t>Dz. U. z 20</w:t>
      </w:r>
      <w:r>
        <w:rPr>
          <w:rFonts w:ascii="Calibri" w:hAnsi="Calibri"/>
        </w:rPr>
        <w:t>2</w:t>
      </w:r>
      <w:r w:rsidR="00BC4E19">
        <w:rPr>
          <w:rFonts w:ascii="Calibri" w:hAnsi="Calibri"/>
        </w:rPr>
        <w:t>3</w:t>
      </w:r>
      <w:r w:rsidRPr="00120793">
        <w:rPr>
          <w:rFonts w:ascii="Calibri" w:hAnsi="Calibri"/>
        </w:rPr>
        <w:t xml:space="preserve"> r. poz. </w:t>
      </w:r>
      <w:r w:rsidR="00BC4E19">
        <w:rPr>
          <w:rFonts w:ascii="Calibri" w:hAnsi="Calibri"/>
        </w:rPr>
        <w:t>1605</w:t>
      </w:r>
      <w:r w:rsidR="007F466D">
        <w:rPr>
          <w:rFonts w:ascii="Calibri" w:hAnsi="Calibri"/>
        </w:rPr>
        <w:t xml:space="preserve"> z </w:t>
      </w:r>
      <w:proofErr w:type="spellStart"/>
      <w:r w:rsidR="007F466D">
        <w:rPr>
          <w:rFonts w:ascii="Calibri" w:hAnsi="Calibri"/>
        </w:rPr>
        <w:t>późn</w:t>
      </w:r>
      <w:proofErr w:type="spellEnd"/>
      <w:r w:rsidR="007F466D">
        <w:rPr>
          <w:rFonts w:ascii="Calibri" w:hAnsi="Calibri"/>
        </w:rPr>
        <w:t>.</w:t>
      </w:r>
      <w:r w:rsidR="00AA26E1">
        <w:rPr>
          <w:rFonts w:ascii="Calibri" w:hAnsi="Calibri"/>
        </w:rPr>
        <w:t xml:space="preserve"> </w:t>
      </w:r>
      <w:r w:rsidR="007F466D">
        <w:rPr>
          <w:rFonts w:ascii="Calibri" w:hAnsi="Calibri"/>
        </w:rPr>
        <w:t>zm.</w:t>
      </w:r>
      <w:r w:rsidRPr="00120793">
        <w:rPr>
          <w:rFonts w:ascii="Calibri" w:hAnsi="Calibri"/>
        </w:rPr>
        <w:t xml:space="preserve"> – </w:t>
      </w:r>
      <w:r w:rsidRPr="00120793">
        <w:rPr>
          <w:rFonts w:ascii="Calibri" w:hAnsi="Calibri"/>
          <w:i/>
        </w:rPr>
        <w:t xml:space="preserve">dalej ustawa </w:t>
      </w:r>
      <w:proofErr w:type="spellStart"/>
      <w:r w:rsidRPr="00120793">
        <w:rPr>
          <w:rFonts w:ascii="Calibri" w:hAnsi="Calibri"/>
          <w:i/>
        </w:rPr>
        <w:t>Pzp</w:t>
      </w:r>
      <w:proofErr w:type="spellEnd"/>
      <w:r w:rsidRPr="00120793">
        <w:rPr>
          <w:rFonts w:ascii="Calibri" w:hAnsi="Calibri"/>
        </w:rPr>
        <w:t xml:space="preserve">), Zamawiający </w:t>
      </w:r>
      <w:r>
        <w:rPr>
          <w:rFonts w:ascii="Calibri" w:hAnsi="Calibri"/>
        </w:rPr>
        <w:t>–</w:t>
      </w:r>
      <w:r w:rsidRPr="00120793">
        <w:rPr>
          <w:rFonts w:ascii="Calibri" w:hAnsi="Calibri"/>
        </w:rPr>
        <w:t xml:space="preserve"> Gmina</w:t>
      </w:r>
      <w:r>
        <w:rPr>
          <w:rFonts w:ascii="Calibri" w:hAnsi="Calibri"/>
        </w:rPr>
        <w:t xml:space="preserve"> </w:t>
      </w:r>
      <w:r w:rsidRPr="00120793">
        <w:rPr>
          <w:rFonts w:ascii="Calibri" w:hAnsi="Calibri"/>
        </w:rPr>
        <w:t xml:space="preserve">Miasta Tarnowa - Urząd Miasta Tarnowa </w:t>
      </w:r>
      <w:r w:rsidRPr="0077675B">
        <w:rPr>
          <w:rFonts w:ascii="Calibri" w:hAnsi="Calibri"/>
          <w:u w:val="single"/>
        </w:rPr>
        <w:t>informuje</w:t>
      </w:r>
      <w:r w:rsidRPr="00120793">
        <w:rPr>
          <w:rFonts w:ascii="Calibri" w:hAnsi="Calibri"/>
        </w:rPr>
        <w:t>, że w postępowaniu</w:t>
      </w:r>
      <w:r>
        <w:rPr>
          <w:rFonts w:ascii="Calibri" w:hAnsi="Calibri"/>
        </w:rPr>
        <w:t xml:space="preserve"> </w:t>
      </w:r>
      <w:r w:rsidRPr="00120793">
        <w:rPr>
          <w:rFonts w:ascii="Calibri" w:hAnsi="Calibri"/>
        </w:rPr>
        <w:t xml:space="preserve">o udzielenie zamówienia publicznego, prowadzonym w trybie podstawowym, o którym mowa w art. 275 pkt 1 ustawy </w:t>
      </w:r>
      <w:proofErr w:type="spellStart"/>
      <w:r w:rsidRPr="00120793">
        <w:rPr>
          <w:rFonts w:ascii="Calibri" w:hAnsi="Calibri"/>
        </w:rPr>
        <w:t>Pzp</w:t>
      </w:r>
      <w:proofErr w:type="spellEnd"/>
      <w:r w:rsidRPr="00120793">
        <w:rPr>
          <w:rFonts w:ascii="Calibri" w:hAnsi="Calibri"/>
        </w:rPr>
        <w:t xml:space="preserve"> na realizację </w:t>
      </w:r>
      <w:r w:rsidRPr="00214E2A">
        <w:rPr>
          <w:rFonts w:ascii="Calibri" w:hAnsi="Calibri"/>
        </w:rPr>
        <w:t xml:space="preserve">zadania pn. </w:t>
      </w:r>
      <w:r w:rsidR="009D1A51" w:rsidRPr="00214E2A">
        <w:rPr>
          <w:rFonts w:eastAsia="Calibri" w:cs="Times New Roman"/>
          <w:b/>
        </w:rPr>
        <w:t>„</w:t>
      </w:r>
      <w:r w:rsidR="007F466D">
        <w:rPr>
          <w:rFonts w:cstheme="minorHAnsi"/>
          <w:b/>
          <w:bCs/>
          <w:color w:val="000000"/>
        </w:rPr>
        <w:t>Zakup sprzętu komputerowego na potrzeby Urzędu Miasta Tarnowa</w:t>
      </w:r>
      <w:r w:rsidR="008F14C7">
        <w:rPr>
          <w:rFonts w:cstheme="minorHAnsi"/>
          <w:b/>
          <w:bCs/>
          <w:color w:val="000000"/>
        </w:rPr>
        <w:t>”</w:t>
      </w:r>
      <w:r w:rsidR="000275C2">
        <w:rPr>
          <w:rFonts w:cstheme="minorHAnsi"/>
          <w:b/>
          <w:bCs/>
          <w:color w:val="000000"/>
        </w:rPr>
        <w:t>:</w:t>
      </w:r>
    </w:p>
    <w:p w14:paraId="0AC1DD7E" w14:textId="77777777" w:rsidR="00292D90" w:rsidRPr="008F14C7" w:rsidRDefault="00292D90" w:rsidP="00292D90">
      <w:pPr>
        <w:spacing w:after="120" w:line="240" w:lineRule="auto"/>
        <w:jc w:val="both"/>
        <w:rPr>
          <w:rFonts w:eastAsia="Times New Roman"/>
          <w:b/>
          <w:bCs/>
          <w:u w:val="single"/>
          <w:lang w:eastAsia="pl-PL"/>
        </w:rPr>
      </w:pPr>
      <w:r w:rsidRPr="008F14C7">
        <w:rPr>
          <w:rFonts w:eastAsia="Times New Roman"/>
          <w:b/>
          <w:bCs/>
          <w:lang w:eastAsia="pl-PL"/>
        </w:rPr>
        <w:t xml:space="preserve">- </w:t>
      </w:r>
      <w:r w:rsidRPr="008F14C7">
        <w:rPr>
          <w:rFonts w:eastAsia="Times New Roman"/>
          <w:b/>
          <w:bCs/>
          <w:u w:val="single"/>
          <w:lang w:eastAsia="pl-PL"/>
        </w:rPr>
        <w:t xml:space="preserve">w części zamówienia nr </w:t>
      </w:r>
      <w:r>
        <w:rPr>
          <w:rFonts w:eastAsia="Times New Roman"/>
          <w:b/>
          <w:bCs/>
          <w:u w:val="single"/>
          <w:lang w:eastAsia="pl-PL"/>
        </w:rPr>
        <w:t>1</w:t>
      </w:r>
      <w:r w:rsidRPr="008F14C7">
        <w:rPr>
          <w:rFonts w:eastAsia="Times New Roman"/>
          <w:b/>
          <w:bCs/>
          <w:u w:val="single"/>
          <w:lang w:eastAsia="pl-PL"/>
        </w:rPr>
        <w:t>:</w:t>
      </w:r>
    </w:p>
    <w:p w14:paraId="4A5AD7F4" w14:textId="77777777" w:rsidR="00292D90" w:rsidRDefault="00292D90" w:rsidP="00292D90">
      <w:pPr>
        <w:spacing w:after="120"/>
        <w:ind w:left="426" w:hanging="284"/>
        <w:jc w:val="both"/>
        <w:rPr>
          <w:rFonts w:eastAsia="Times New Roman" w:cstheme="minorHAnsi"/>
          <w:b/>
          <w:kern w:val="2"/>
          <w14:ligatures w14:val="standardContextual"/>
        </w:rPr>
      </w:pPr>
      <w:r>
        <w:rPr>
          <w:rFonts w:cstheme="minorHAnsi"/>
          <w:color w:val="000000"/>
        </w:rPr>
        <w:t xml:space="preserve">1. </w:t>
      </w:r>
      <w:r w:rsidRPr="00BB27F8">
        <w:rPr>
          <w:rFonts w:eastAsia="Times New Roman"/>
          <w:b/>
          <w:bCs/>
          <w:u w:val="single"/>
          <w:lang w:eastAsia="pl-PL"/>
        </w:rPr>
        <w:t>wybrano</w:t>
      </w:r>
      <w:r w:rsidRPr="00BB27F8">
        <w:rPr>
          <w:rFonts w:eastAsia="Times New Roman"/>
          <w:b/>
          <w:bCs/>
          <w:lang w:eastAsia="pl-PL"/>
        </w:rPr>
        <w:t xml:space="preserve"> ofertę nr </w:t>
      </w:r>
      <w:r>
        <w:rPr>
          <w:rFonts w:eastAsia="Times New Roman"/>
          <w:b/>
          <w:bCs/>
          <w:lang w:eastAsia="pl-PL"/>
        </w:rPr>
        <w:t xml:space="preserve">6 </w:t>
      </w:r>
      <w:r w:rsidRPr="00BB27F8">
        <w:rPr>
          <w:rFonts w:eastAsia="Times New Roman"/>
          <w:lang w:eastAsia="pl-PL"/>
        </w:rPr>
        <w:t>złożoną przez</w:t>
      </w:r>
      <w:r>
        <w:rPr>
          <w:rFonts w:eastAsia="Times New Roman"/>
          <w:lang w:eastAsia="pl-PL"/>
        </w:rPr>
        <w:t xml:space="preserve">: </w:t>
      </w:r>
      <w:r w:rsidRPr="00F05FF1">
        <w:rPr>
          <w:rFonts w:eastAsia="Times New Roman" w:cstheme="minorHAnsi"/>
          <w:b/>
          <w:kern w:val="2"/>
          <w14:ligatures w14:val="standardContextual"/>
        </w:rPr>
        <w:t>KOMPRE Sp. z o.o., Rogaszyce, ul. Wesoła 37, 63-500 Ostrzeszów</w:t>
      </w:r>
    </w:p>
    <w:p w14:paraId="1A1B99CA" w14:textId="77777777" w:rsidR="00292D90" w:rsidRPr="00F05FF1" w:rsidRDefault="00292D90" w:rsidP="00292D90">
      <w:pPr>
        <w:spacing w:after="60"/>
        <w:ind w:left="14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Uzasadnienie wyboru: </w:t>
      </w:r>
      <w:r w:rsidRPr="00314331">
        <w:rPr>
          <w:rFonts w:eastAsia="Times New Roman"/>
          <w:lang w:eastAsia="pl-PL"/>
        </w:rPr>
        <w:t xml:space="preserve">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przedstawia najkorzystniejszy </w:t>
      </w:r>
      <w:r>
        <w:rPr>
          <w:rFonts w:eastAsia="Times New Roman"/>
          <w:lang w:eastAsia="pl-PL"/>
        </w:rPr>
        <w:t>stosunek jakości do ceny</w:t>
      </w:r>
      <w:r w:rsidRPr="00314331">
        <w:rPr>
          <w:rFonts w:eastAsia="Times New Roman"/>
          <w:lang w:eastAsia="pl-PL"/>
        </w:rPr>
        <w:t xml:space="preserve">, w rozumieniu przepisów art. </w:t>
      </w:r>
      <w:r>
        <w:rPr>
          <w:rFonts w:eastAsia="Times New Roman"/>
          <w:lang w:eastAsia="pl-PL"/>
        </w:rPr>
        <w:t>239</w:t>
      </w:r>
      <w:r w:rsidRPr="00314331">
        <w:rPr>
          <w:rFonts w:eastAsia="Times New Roman"/>
          <w:lang w:eastAsia="pl-PL"/>
        </w:rPr>
        <w:t xml:space="preserve"> ust. 1 ustawy </w:t>
      </w:r>
      <w:proofErr w:type="spellStart"/>
      <w:r w:rsidRPr="00314331">
        <w:rPr>
          <w:rFonts w:eastAsia="Times New Roman"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>.</w:t>
      </w:r>
    </w:p>
    <w:p w14:paraId="2FE78E4F" w14:textId="77777777" w:rsidR="00292D90" w:rsidRDefault="00292D90" w:rsidP="000D153E">
      <w:pPr>
        <w:spacing w:after="60" w:line="240" w:lineRule="auto"/>
        <w:ind w:left="142"/>
        <w:jc w:val="both"/>
        <w:rPr>
          <w:rFonts w:ascii="Calibri" w:eastAsia="Times New Roman" w:hAnsi="Calibri" w:cs="Times New Roman"/>
          <w:lang w:eastAsia="pl-PL"/>
        </w:rPr>
      </w:pPr>
      <w:r w:rsidRPr="002D0AB7">
        <w:rPr>
          <w:rFonts w:ascii="Calibri" w:eastAsia="Times New Roman" w:hAnsi="Calibri" w:cs="Times New Roman"/>
          <w:lang w:eastAsia="pl-PL"/>
        </w:rPr>
        <w:t xml:space="preserve">Informacje o Wykonawcach, którzy złożyli oferty wraz z </w:t>
      </w:r>
      <w:r w:rsidRPr="00957EBA">
        <w:rPr>
          <w:rFonts w:ascii="Calibri" w:eastAsia="Calibri" w:hAnsi="Calibri"/>
        </w:rPr>
        <w:t>punktacją przyznaną poszczególnym ofertom</w:t>
      </w:r>
      <w:r w:rsidRPr="00957EBA">
        <w:rPr>
          <w:rFonts w:ascii="Calibri" w:eastAsia="Times New Roman" w:hAnsi="Calibri" w:cs="Times New Roman"/>
          <w:lang w:eastAsia="pl-PL"/>
        </w:rPr>
        <w:t>:</w:t>
      </w:r>
    </w:p>
    <w:tbl>
      <w:tblPr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962"/>
        <w:gridCol w:w="1703"/>
        <w:gridCol w:w="1841"/>
        <w:gridCol w:w="1843"/>
        <w:gridCol w:w="998"/>
      </w:tblGrid>
      <w:tr w:rsidR="00292D90" w:rsidRPr="004E06B2" w14:paraId="007EA718" w14:textId="77777777" w:rsidTr="00AA0265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B41D1" w14:textId="77777777" w:rsidR="00292D90" w:rsidRPr="003E18F8" w:rsidRDefault="00292D90" w:rsidP="00AA026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3E18F8">
              <w:rPr>
                <w:rFonts w:ascii="Calibri" w:eastAsia="Calibri" w:hAnsi="Calibri" w:cs="Times New Roman"/>
                <w:b/>
                <w:sz w:val="21"/>
                <w:szCs w:val="21"/>
              </w:rPr>
              <w:t>Numer oferty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8D5F4" w14:textId="77777777" w:rsidR="00292D90" w:rsidRPr="003E18F8" w:rsidRDefault="00292D90" w:rsidP="00AA026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3E18F8">
              <w:rPr>
                <w:rFonts w:ascii="Calibri" w:eastAsia="Calibri" w:hAnsi="Calibri" w:cs="Times New Roman"/>
                <w:b/>
                <w:sz w:val="21"/>
                <w:szCs w:val="21"/>
              </w:rPr>
              <w:t>Nazwa i adres Wykonawcy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4C21C" w14:textId="77777777" w:rsidR="00292D90" w:rsidRPr="003E18F8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3E18F8">
              <w:rPr>
                <w:rFonts w:ascii="Calibri" w:eastAsia="Calibri" w:hAnsi="Calibri" w:cs="Times New Roman"/>
                <w:b/>
                <w:sz w:val="21"/>
                <w:szCs w:val="21"/>
              </w:rPr>
              <w:t>Liczba punktów przyznana ofertom w kryterium</w:t>
            </w:r>
          </w:p>
          <w:p w14:paraId="57B7AF85" w14:textId="77777777" w:rsidR="00292D90" w:rsidRPr="003E18F8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iCs/>
                <w:sz w:val="21"/>
                <w:szCs w:val="21"/>
              </w:rPr>
            </w:pPr>
            <w:r w:rsidRPr="003E18F8">
              <w:rPr>
                <w:rFonts w:ascii="Calibri" w:eastAsia="Calibri" w:hAnsi="Calibri" w:cs="Times New Roman"/>
                <w:bCs/>
                <w:i/>
                <w:iCs/>
                <w:sz w:val="21"/>
                <w:szCs w:val="21"/>
              </w:rPr>
              <w:t>„Cena ofertowa brutto”</w:t>
            </w:r>
            <w:r w:rsidRPr="003E18F8">
              <w:rPr>
                <w:rFonts w:ascii="Calibri" w:eastAsia="Calibri" w:hAnsi="Calibri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AA26E1">
              <w:rPr>
                <w:rFonts w:ascii="Calibri" w:eastAsia="Calibri" w:hAnsi="Calibri" w:cs="Times New Roman"/>
                <w:sz w:val="21"/>
                <w:szCs w:val="21"/>
              </w:rPr>
              <w:t>–</w:t>
            </w:r>
            <w:r w:rsidRPr="00AA26E1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 xml:space="preserve"> </w:t>
            </w:r>
            <w:r w:rsidRPr="00AA26E1">
              <w:rPr>
                <w:rFonts w:ascii="Calibri" w:eastAsia="Calibri" w:hAnsi="Calibri" w:cs="Times New Roman"/>
                <w:bCs/>
                <w:sz w:val="21"/>
                <w:szCs w:val="21"/>
              </w:rPr>
              <w:t>waga kryterium - 60%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D56B31" w14:textId="77777777" w:rsidR="00292D90" w:rsidRPr="003E18F8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3E18F8">
              <w:rPr>
                <w:rFonts w:ascii="Calibri" w:eastAsia="Calibri" w:hAnsi="Calibri" w:cs="Times New Roman"/>
                <w:b/>
                <w:sz w:val="21"/>
                <w:szCs w:val="21"/>
              </w:rPr>
              <w:t>Liczba punktów przyznana ofertom w kryterium</w:t>
            </w:r>
          </w:p>
          <w:p w14:paraId="627E0387" w14:textId="77777777" w:rsidR="00292D90" w:rsidRPr="003E18F8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3E18F8">
              <w:rPr>
                <w:rFonts w:ascii="Calibri" w:eastAsia="Calibri" w:hAnsi="Calibri" w:cs="Times New Roman"/>
                <w:bCs/>
                <w:i/>
                <w:iCs/>
                <w:sz w:val="21"/>
                <w:szCs w:val="21"/>
              </w:rPr>
              <w:t>„Wiek komputera Typ I”</w:t>
            </w:r>
            <w:r w:rsidRPr="003E18F8">
              <w:rPr>
                <w:rFonts w:ascii="Calibri" w:eastAsia="Calibri" w:hAnsi="Calibri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AA26E1">
              <w:rPr>
                <w:rFonts w:ascii="Calibri" w:eastAsia="Calibri" w:hAnsi="Calibri" w:cs="Times New Roman"/>
                <w:sz w:val="21"/>
                <w:szCs w:val="21"/>
              </w:rPr>
              <w:t>–</w:t>
            </w:r>
            <w:r w:rsidRPr="00AA26E1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 xml:space="preserve"> </w:t>
            </w:r>
            <w:r w:rsidRPr="00AA26E1">
              <w:rPr>
                <w:rFonts w:ascii="Calibri" w:eastAsia="Calibri" w:hAnsi="Calibri" w:cs="Times New Roman"/>
                <w:bCs/>
                <w:sz w:val="21"/>
                <w:szCs w:val="21"/>
              </w:rPr>
              <w:t>waga kryterium - 5%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5A2BE3" w14:textId="77777777" w:rsidR="00292D90" w:rsidRPr="003E18F8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3E18F8">
              <w:rPr>
                <w:rFonts w:ascii="Calibri" w:eastAsia="Calibri" w:hAnsi="Calibri" w:cs="Times New Roman"/>
                <w:b/>
                <w:sz w:val="21"/>
                <w:szCs w:val="21"/>
              </w:rPr>
              <w:t>Liczba punktów przyznana ofertom w kryterium</w:t>
            </w:r>
          </w:p>
          <w:p w14:paraId="79524EC5" w14:textId="77777777" w:rsidR="00292D90" w:rsidRPr="003E18F8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3E18F8">
              <w:rPr>
                <w:rFonts w:ascii="Calibri" w:eastAsia="Calibri" w:hAnsi="Calibri" w:cs="Times New Roman"/>
                <w:bCs/>
                <w:i/>
                <w:iCs/>
                <w:sz w:val="21"/>
                <w:szCs w:val="21"/>
              </w:rPr>
              <w:t>„Wiek komputera Typ II”</w:t>
            </w:r>
            <w:r w:rsidRPr="003E18F8">
              <w:rPr>
                <w:rFonts w:ascii="Calibri" w:eastAsia="Calibri" w:hAnsi="Calibri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AA26E1">
              <w:rPr>
                <w:rFonts w:ascii="Calibri" w:eastAsia="Calibri" w:hAnsi="Calibri" w:cs="Times New Roman"/>
                <w:sz w:val="21"/>
                <w:szCs w:val="21"/>
              </w:rPr>
              <w:t>–</w:t>
            </w:r>
            <w:r w:rsidRPr="00AA26E1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 xml:space="preserve"> </w:t>
            </w:r>
            <w:r w:rsidRPr="00AA26E1">
              <w:rPr>
                <w:rFonts w:ascii="Calibri" w:eastAsia="Calibri" w:hAnsi="Calibri" w:cs="Times New Roman"/>
                <w:bCs/>
                <w:sz w:val="21"/>
                <w:szCs w:val="21"/>
              </w:rPr>
              <w:t>waga kryterium - 35%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4DB51" w14:textId="77777777" w:rsidR="00292D90" w:rsidRPr="003E18F8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3E18F8">
              <w:rPr>
                <w:rFonts w:ascii="Calibri" w:eastAsia="Calibri" w:hAnsi="Calibri" w:cs="Times New Roman"/>
                <w:b/>
                <w:sz w:val="21"/>
                <w:szCs w:val="21"/>
              </w:rPr>
              <w:t>Łączna liczba punktów</w:t>
            </w:r>
          </w:p>
        </w:tc>
      </w:tr>
      <w:tr w:rsidR="00292D90" w:rsidRPr="004E06B2" w14:paraId="2751787F" w14:textId="77777777" w:rsidTr="00AA0265">
        <w:trPr>
          <w:trHeight w:val="64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F014" w14:textId="77777777" w:rsidR="00292D90" w:rsidRPr="004D2ED6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D2ED6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F71F" w14:textId="77777777" w:rsidR="00292D90" w:rsidRPr="005314A3" w:rsidRDefault="00292D90" w:rsidP="00AA0265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5314A3">
              <w:rPr>
                <w:rFonts w:eastAsia="Times New Roman" w:cstheme="minorHAnsi"/>
                <w:b/>
                <w:kern w:val="2"/>
                <w14:ligatures w14:val="standardContextual"/>
              </w:rPr>
              <w:t xml:space="preserve">KOMPRE Sp. z o.o., Rogaszyce, ul. Wesoła 37, </w:t>
            </w:r>
            <w:r>
              <w:rPr>
                <w:rFonts w:eastAsia="Times New Roman" w:cstheme="minorHAnsi"/>
                <w:b/>
                <w:kern w:val="2"/>
                <w14:ligatures w14:val="standardContextual"/>
              </w:rPr>
              <w:br/>
            </w:r>
            <w:r w:rsidRPr="005314A3">
              <w:rPr>
                <w:rFonts w:eastAsia="Times New Roman" w:cstheme="minorHAnsi"/>
                <w:b/>
                <w:kern w:val="2"/>
                <w14:ligatures w14:val="standardContextual"/>
              </w:rPr>
              <w:t>63-500 Ostrzeszów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D06" w14:textId="77777777" w:rsidR="00292D90" w:rsidRPr="004D2ED6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D2ED6">
              <w:rPr>
                <w:rFonts w:ascii="Calibri" w:eastAsia="Calibri" w:hAnsi="Calibri" w:cs="Times New Roman"/>
                <w:b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986D" w14:textId="77777777" w:rsidR="00292D90" w:rsidRPr="004D2ED6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D2ED6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5EBF" w14:textId="77777777" w:rsidR="00292D90" w:rsidRPr="004D2ED6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D2ED6">
              <w:rPr>
                <w:rFonts w:ascii="Calibri" w:eastAsia="Calibri" w:hAnsi="Calibri" w:cs="Times New Roman"/>
                <w:b/>
              </w:rPr>
              <w:t>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945D" w14:textId="77777777" w:rsidR="00292D90" w:rsidRPr="004D2ED6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D2ED6">
              <w:rPr>
                <w:rFonts w:ascii="Calibri" w:eastAsia="Calibri" w:hAnsi="Calibri" w:cs="Times New Roman"/>
                <w:b/>
              </w:rPr>
              <w:t>100</w:t>
            </w:r>
          </w:p>
        </w:tc>
      </w:tr>
      <w:tr w:rsidR="00292D90" w:rsidRPr="00F343FB" w14:paraId="40B9F023" w14:textId="77777777" w:rsidTr="00AA0265">
        <w:trPr>
          <w:trHeight w:val="64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6943" w14:textId="77777777" w:rsidR="00292D90" w:rsidRPr="005314A3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5314A3">
              <w:rPr>
                <w:rFonts w:ascii="Calibri" w:eastAsia="Calibri" w:hAnsi="Calibri" w:cs="Times New Roman"/>
                <w:bCs/>
              </w:rPr>
              <w:t>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3A55" w14:textId="77777777" w:rsidR="00292D90" w:rsidRPr="005314A3" w:rsidRDefault="00292D90" w:rsidP="00AA0265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5314A3">
              <w:rPr>
                <w:rFonts w:ascii="Calibri" w:eastAsia="Calibri" w:hAnsi="Calibri" w:cs="Calibri"/>
                <w:bCs/>
              </w:rPr>
              <w:t xml:space="preserve">AMSO Sp. z o.o., </w:t>
            </w:r>
            <w:r w:rsidRPr="005314A3">
              <w:rPr>
                <w:rFonts w:ascii="Calibri" w:eastAsia="Calibri" w:hAnsi="Calibri" w:cs="Calibri"/>
                <w:bCs/>
              </w:rPr>
              <w:br/>
            </w:r>
            <w:r w:rsidRPr="005314A3">
              <w:rPr>
                <w:rFonts w:eastAsia="Times New Roman" w:cstheme="minorHAnsi"/>
                <w:bCs/>
                <w:kern w:val="2"/>
                <w14:ligatures w14:val="standardContextual"/>
              </w:rPr>
              <w:t xml:space="preserve">ul. Czarnowiejska 84, </w:t>
            </w:r>
            <w:r>
              <w:rPr>
                <w:rFonts w:eastAsia="Times New Roman" w:cstheme="minorHAnsi"/>
                <w:bCs/>
                <w:kern w:val="2"/>
                <w14:ligatures w14:val="standardContextual"/>
              </w:rPr>
              <w:br/>
            </w:r>
            <w:r w:rsidRPr="005314A3">
              <w:rPr>
                <w:rFonts w:eastAsia="Times New Roman" w:cstheme="minorHAnsi"/>
                <w:bCs/>
                <w:kern w:val="2"/>
                <w14:ligatures w14:val="standardContextual"/>
              </w:rPr>
              <w:t>30-054 Kraków</w:t>
            </w:r>
          </w:p>
        </w:tc>
        <w:tc>
          <w:tcPr>
            <w:tcW w:w="3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A69E" w14:textId="77777777" w:rsidR="00292D90" w:rsidRPr="005314A3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5314A3">
              <w:rPr>
                <w:rFonts w:ascii="Calibri" w:eastAsia="Calibri" w:hAnsi="Calibri" w:cs="Times New Roman"/>
                <w:bCs/>
              </w:rPr>
              <w:t>oferta odrzucona</w:t>
            </w:r>
          </w:p>
        </w:tc>
      </w:tr>
      <w:tr w:rsidR="00292D90" w:rsidRPr="00F343FB" w14:paraId="2877FDCE" w14:textId="77777777" w:rsidTr="00AA0265">
        <w:trPr>
          <w:trHeight w:val="64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4868" w14:textId="77777777" w:rsidR="00292D90" w:rsidRPr="005314A3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5314A3">
              <w:rPr>
                <w:rFonts w:ascii="Calibri" w:eastAsia="Calibri" w:hAnsi="Calibri" w:cs="Times New Roman"/>
                <w:bCs/>
              </w:rPr>
              <w:t>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8184" w14:textId="77777777" w:rsidR="00292D90" w:rsidRPr="005314A3" w:rsidRDefault="00292D90" w:rsidP="00AA0265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5314A3">
              <w:rPr>
                <w:rFonts w:eastAsia="Times New Roman" w:cstheme="minorHAnsi"/>
                <w:bCs/>
                <w:kern w:val="2"/>
                <w14:ligatures w14:val="standardContextual"/>
              </w:rPr>
              <w:t>FHU Horyzont Krzysztof</w:t>
            </w:r>
            <w:r>
              <w:rPr>
                <w:rFonts w:eastAsia="Times New Roman" w:cstheme="minorHAnsi"/>
                <w:bCs/>
                <w:kern w:val="2"/>
                <w14:ligatures w14:val="standardContextual"/>
              </w:rPr>
              <w:t xml:space="preserve"> </w:t>
            </w:r>
            <w:r w:rsidRPr="005314A3">
              <w:rPr>
                <w:rFonts w:eastAsia="Times New Roman" w:cstheme="minorHAnsi"/>
                <w:bCs/>
                <w:kern w:val="2"/>
                <w14:ligatures w14:val="standardContextual"/>
              </w:rPr>
              <w:t xml:space="preserve">Lech, </w:t>
            </w:r>
            <w:r>
              <w:rPr>
                <w:rFonts w:eastAsia="Times New Roman" w:cstheme="minorHAnsi"/>
                <w:bCs/>
                <w:kern w:val="2"/>
                <w14:ligatures w14:val="standardContextual"/>
              </w:rPr>
              <w:br/>
            </w:r>
            <w:r w:rsidRPr="005314A3">
              <w:rPr>
                <w:rFonts w:eastAsia="Times New Roman" w:cstheme="minorHAnsi"/>
                <w:bCs/>
                <w:kern w:val="2"/>
                <w14:ligatures w14:val="standardContextual"/>
              </w:rPr>
              <w:t xml:space="preserve">ul. Parkowa 6, </w:t>
            </w:r>
            <w:r>
              <w:rPr>
                <w:rFonts w:eastAsia="Times New Roman" w:cstheme="minorHAnsi"/>
                <w:bCs/>
                <w:kern w:val="2"/>
                <w14:ligatures w14:val="standardContextual"/>
              </w:rPr>
              <w:br/>
            </w:r>
            <w:r w:rsidRPr="005314A3">
              <w:rPr>
                <w:rFonts w:eastAsia="Times New Roman" w:cstheme="minorHAnsi"/>
                <w:bCs/>
                <w:kern w:val="2"/>
                <w14:ligatures w14:val="standardContextual"/>
              </w:rPr>
              <w:t>38-300 Gorlice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8697" w14:textId="77777777" w:rsidR="00292D90" w:rsidRPr="005314A3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5314A3">
              <w:rPr>
                <w:rFonts w:ascii="Calibri" w:eastAsia="Calibri" w:hAnsi="Calibri" w:cs="Times New Roman"/>
                <w:bCs/>
              </w:rPr>
              <w:t>25,87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F5F9" w14:textId="77777777" w:rsidR="00292D90" w:rsidRPr="005314A3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DE4" w14:textId="77777777" w:rsidR="00292D90" w:rsidRPr="005314A3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5314A3">
              <w:rPr>
                <w:rFonts w:ascii="Calibri" w:eastAsia="Calibri" w:hAnsi="Calibri" w:cs="Times New Roman"/>
                <w:bCs/>
              </w:rPr>
              <w:t>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2A6" w14:textId="77777777" w:rsidR="00292D90" w:rsidRPr="005314A3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5314A3">
              <w:rPr>
                <w:rFonts w:ascii="Calibri" w:eastAsia="Calibri" w:hAnsi="Calibri" w:cs="Times New Roman"/>
                <w:bCs/>
              </w:rPr>
              <w:t>65,87</w:t>
            </w:r>
          </w:p>
        </w:tc>
      </w:tr>
      <w:tr w:rsidR="00292D90" w:rsidRPr="00F343FB" w14:paraId="58437545" w14:textId="77777777" w:rsidTr="00AA0265">
        <w:trPr>
          <w:trHeight w:val="64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9949" w14:textId="77777777" w:rsidR="00292D90" w:rsidRPr="005314A3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5314A3">
              <w:rPr>
                <w:rFonts w:ascii="Calibri" w:eastAsia="Calibri" w:hAnsi="Calibri" w:cs="Times New Roman"/>
                <w:bCs/>
              </w:rPr>
              <w:t>10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4A02" w14:textId="77777777" w:rsidR="00292D90" w:rsidRPr="005314A3" w:rsidRDefault="00292D90" w:rsidP="00AA0265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A036E0">
              <w:rPr>
                <w:rFonts w:eastAsia="Times New Roman" w:cstheme="minorHAnsi"/>
                <w:bCs/>
                <w:kern w:val="2"/>
                <w:lang w:val="en-US"/>
                <w14:ligatures w14:val="standardContextual"/>
              </w:rPr>
              <w:t xml:space="preserve">PRIMAR – IT Sp. z </w:t>
            </w:r>
            <w:proofErr w:type="spellStart"/>
            <w:r w:rsidRPr="00A036E0">
              <w:rPr>
                <w:rFonts w:eastAsia="Times New Roman" w:cstheme="minorHAnsi"/>
                <w:bCs/>
                <w:kern w:val="2"/>
                <w:lang w:val="en-US"/>
                <w14:ligatures w14:val="standardContextual"/>
              </w:rPr>
              <w:t>o.o.</w:t>
            </w:r>
            <w:proofErr w:type="spellEnd"/>
            <w:r w:rsidRPr="00A036E0">
              <w:rPr>
                <w:rFonts w:eastAsia="Times New Roman" w:cstheme="minorHAnsi"/>
                <w:bCs/>
                <w:kern w:val="2"/>
                <w:lang w:val="en-US"/>
                <w14:ligatures w14:val="standardContextual"/>
              </w:rPr>
              <w:t xml:space="preserve">, </w:t>
            </w:r>
            <w:r w:rsidRPr="00A036E0">
              <w:rPr>
                <w:rFonts w:eastAsia="Times New Roman" w:cstheme="minorHAnsi"/>
                <w:bCs/>
                <w:kern w:val="2"/>
                <w:lang w:val="en-US"/>
                <w14:ligatures w14:val="standardContextual"/>
              </w:rPr>
              <w:br/>
              <w:t xml:space="preserve">ul. </w:t>
            </w:r>
            <w:r w:rsidRPr="005314A3">
              <w:rPr>
                <w:rFonts w:eastAsia="Times New Roman" w:cstheme="minorHAnsi"/>
                <w:bCs/>
                <w:kern w:val="2"/>
                <w14:ligatures w14:val="standardContextual"/>
              </w:rPr>
              <w:t xml:space="preserve">Meksykańska 6, lok. 101, </w:t>
            </w:r>
            <w:r w:rsidRPr="005314A3">
              <w:rPr>
                <w:rFonts w:eastAsia="Times New Roman" w:cstheme="minorHAnsi"/>
                <w:bCs/>
                <w:kern w:val="2"/>
                <w14:ligatures w14:val="standardContextual"/>
              </w:rPr>
              <w:br/>
              <w:t>03-948 Warszawa</w:t>
            </w:r>
          </w:p>
        </w:tc>
        <w:tc>
          <w:tcPr>
            <w:tcW w:w="3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E2F3" w14:textId="77777777" w:rsidR="00292D90" w:rsidRPr="005314A3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5314A3">
              <w:rPr>
                <w:rFonts w:ascii="Calibri" w:eastAsia="Calibri" w:hAnsi="Calibri" w:cs="Times New Roman"/>
                <w:bCs/>
              </w:rPr>
              <w:t>oferta odrzucona</w:t>
            </w:r>
          </w:p>
        </w:tc>
      </w:tr>
      <w:tr w:rsidR="00292D90" w:rsidRPr="00F343FB" w14:paraId="6D162C35" w14:textId="77777777" w:rsidTr="00AA0265">
        <w:trPr>
          <w:trHeight w:val="64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AE9C" w14:textId="77777777" w:rsidR="00292D90" w:rsidRPr="005314A3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5314A3">
              <w:rPr>
                <w:rFonts w:ascii="Calibri" w:eastAsia="Calibri" w:hAnsi="Calibri" w:cs="Times New Roman"/>
                <w:bCs/>
              </w:rPr>
              <w:t>11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68A5" w14:textId="77777777" w:rsidR="00292D90" w:rsidRPr="005314A3" w:rsidRDefault="00292D90" w:rsidP="00AA0265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5314A3">
              <w:rPr>
                <w:rFonts w:eastAsia="Times New Roman" w:cstheme="minorHAnsi"/>
                <w:bCs/>
                <w:kern w:val="2"/>
                <w14:ligatures w14:val="standardContextual"/>
              </w:rPr>
              <w:t xml:space="preserve">F.H.U. QVADRO Toczek Mariusz, ul. Św. Brata Chmielowskiego 54, </w:t>
            </w:r>
            <w:r w:rsidRPr="005314A3">
              <w:rPr>
                <w:rFonts w:eastAsia="Times New Roman" w:cstheme="minorHAnsi"/>
                <w:bCs/>
                <w:kern w:val="2"/>
                <w14:ligatures w14:val="standardContextual"/>
              </w:rPr>
              <w:br/>
              <w:t>33-200 Dąbrowa Tarnowska</w:t>
            </w:r>
          </w:p>
        </w:tc>
        <w:tc>
          <w:tcPr>
            <w:tcW w:w="3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50D8" w14:textId="77777777" w:rsidR="00292D90" w:rsidRPr="005314A3" w:rsidRDefault="00292D90" w:rsidP="00AA02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5314A3">
              <w:rPr>
                <w:rFonts w:ascii="Calibri" w:eastAsia="Calibri" w:hAnsi="Calibri" w:cs="Times New Roman"/>
                <w:bCs/>
              </w:rPr>
              <w:t>oferta odrzucona</w:t>
            </w:r>
          </w:p>
        </w:tc>
      </w:tr>
    </w:tbl>
    <w:p w14:paraId="3E57CAC1" w14:textId="77777777" w:rsidR="00292D90" w:rsidRDefault="00292D90" w:rsidP="00944634">
      <w:pPr>
        <w:spacing w:after="120"/>
        <w:jc w:val="both"/>
        <w:rPr>
          <w:rFonts w:cstheme="minorHAnsi"/>
          <w:b/>
          <w:bCs/>
          <w:color w:val="000000"/>
        </w:rPr>
      </w:pPr>
    </w:p>
    <w:p w14:paraId="01ABEB2A" w14:textId="77777777" w:rsidR="00292D90" w:rsidRDefault="00292D90" w:rsidP="00944634">
      <w:pPr>
        <w:spacing w:after="120"/>
        <w:jc w:val="both"/>
        <w:rPr>
          <w:rFonts w:cstheme="minorHAnsi"/>
          <w:b/>
          <w:bCs/>
          <w:color w:val="000000"/>
        </w:rPr>
      </w:pPr>
    </w:p>
    <w:p w14:paraId="516687B1" w14:textId="77777777" w:rsidR="00292D90" w:rsidRDefault="00292D90" w:rsidP="00944634">
      <w:pPr>
        <w:spacing w:after="120"/>
        <w:jc w:val="both"/>
        <w:rPr>
          <w:rFonts w:cstheme="minorHAnsi"/>
          <w:b/>
          <w:bCs/>
          <w:color w:val="000000"/>
        </w:rPr>
      </w:pPr>
    </w:p>
    <w:p w14:paraId="22615335" w14:textId="77777777" w:rsidR="00292D90" w:rsidRDefault="00292D90" w:rsidP="00944634">
      <w:pPr>
        <w:spacing w:after="120"/>
        <w:jc w:val="both"/>
        <w:rPr>
          <w:rFonts w:cstheme="minorHAnsi"/>
          <w:b/>
          <w:bCs/>
          <w:color w:val="000000"/>
        </w:rPr>
      </w:pPr>
    </w:p>
    <w:p w14:paraId="3FD68156" w14:textId="77777777" w:rsidR="00292D90" w:rsidRDefault="00292D90" w:rsidP="00944634">
      <w:pPr>
        <w:spacing w:after="120"/>
        <w:jc w:val="both"/>
        <w:rPr>
          <w:rFonts w:cstheme="minorHAnsi"/>
          <w:b/>
          <w:bCs/>
          <w:color w:val="000000"/>
        </w:rPr>
      </w:pPr>
    </w:p>
    <w:p w14:paraId="2E53CCD8" w14:textId="77777777" w:rsidR="000D153E" w:rsidRDefault="000D153E" w:rsidP="00A41A8E">
      <w:pPr>
        <w:spacing w:after="120" w:line="240" w:lineRule="auto"/>
        <w:jc w:val="both"/>
        <w:rPr>
          <w:rFonts w:eastAsia="Times New Roman"/>
          <w:b/>
          <w:bCs/>
          <w:lang w:eastAsia="pl-PL"/>
        </w:rPr>
      </w:pPr>
    </w:p>
    <w:p w14:paraId="5CB54DA9" w14:textId="0F9DA872" w:rsidR="008F14C7" w:rsidRPr="008F14C7" w:rsidRDefault="008F14C7" w:rsidP="00A41A8E">
      <w:pPr>
        <w:spacing w:after="120" w:line="240" w:lineRule="auto"/>
        <w:jc w:val="both"/>
        <w:rPr>
          <w:rFonts w:eastAsia="Times New Roman"/>
          <w:b/>
          <w:bCs/>
          <w:u w:val="single"/>
          <w:lang w:eastAsia="pl-PL"/>
        </w:rPr>
      </w:pPr>
      <w:r w:rsidRPr="008F14C7">
        <w:rPr>
          <w:rFonts w:eastAsia="Times New Roman"/>
          <w:b/>
          <w:bCs/>
          <w:lang w:eastAsia="pl-PL"/>
        </w:rPr>
        <w:t xml:space="preserve">- </w:t>
      </w:r>
      <w:r>
        <w:rPr>
          <w:rFonts w:eastAsia="Times New Roman"/>
          <w:b/>
          <w:bCs/>
          <w:lang w:eastAsia="pl-PL"/>
        </w:rPr>
        <w:t xml:space="preserve">   </w:t>
      </w:r>
      <w:r w:rsidRPr="008F14C7">
        <w:rPr>
          <w:rFonts w:eastAsia="Times New Roman"/>
          <w:b/>
          <w:bCs/>
          <w:u w:val="single"/>
          <w:lang w:eastAsia="pl-PL"/>
        </w:rPr>
        <w:t xml:space="preserve">w części zamówienia nr </w:t>
      </w:r>
      <w:r w:rsidR="007F466D">
        <w:rPr>
          <w:rFonts w:eastAsia="Times New Roman"/>
          <w:b/>
          <w:bCs/>
          <w:u w:val="single"/>
          <w:lang w:eastAsia="pl-PL"/>
        </w:rPr>
        <w:t>2</w:t>
      </w:r>
      <w:r w:rsidRPr="008F14C7">
        <w:rPr>
          <w:rFonts w:eastAsia="Times New Roman"/>
          <w:b/>
          <w:bCs/>
          <w:u w:val="single"/>
          <w:lang w:eastAsia="pl-PL"/>
        </w:rPr>
        <w:t>:</w:t>
      </w:r>
    </w:p>
    <w:p w14:paraId="630AAA2A" w14:textId="48CBA855" w:rsidR="008F14C7" w:rsidRPr="008F14C7" w:rsidRDefault="008F14C7" w:rsidP="008F14C7">
      <w:pPr>
        <w:spacing w:after="120" w:line="240" w:lineRule="auto"/>
        <w:ind w:left="284"/>
        <w:jc w:val="both"/>
        <w:rPr>
          <w:rFonts w:eastAsia="Times New Roman"/>
          <w:b/>
          <w:bCs/>
          <w:lang w:eastAsia="pl-PL"/>
        </w:rPr>
      </w:pPr>
      <w:bookmarkStart w:id="0" w:name="_Hlk106625156"/>
      <w:r w:rsidRPr="00BB27F8">
        <w:rPr>
          <w:rFonts w:eastAsia="Times New Roman"/>
          <w:b/>
          <w:bCs/>
          <w:u w:val="single"/>
          <w:lang w:eastAsia="pl-PL"/>
        </w:rPr>
        <w:t>wybrano</w:t>
      </w:r>
      <w:r w:rsidRPr="00BB27F8">
        <w:rPr>
          <w:rFonts w:eastAsia="Times New Roman"/>
          <w:b/>
          <w:bCs/>
          <w:lang w:eastAsia="pl-PL"/>
        </w:rPr>
        <w:t xml:space="preserve"> ofertę nr </w:t>
      </w:r>
      <w:r w:rsidR="004D6A7D">
        <w:rPr>
          <w:rFonts w:eastAsia="Times New Roman"/>
          <w:b/>
          <w:bCs/>
          <w:lang w:eastAsia="pl-PL"/>
        </w:rPr>
        <w:t>4</w:t>
      </w:r>
      <w:r>
        <w:rPr>
          <w:rFonts w:eastAsia="Times New Roman"/>
          <w:b/>
          <w:bCs/>
          <w:lang w:eastAsia="pl-PL"/>
        </w:rPr>
        <w:t xml:space="preserve"> </w:t>
      </w:r>
      <w:r w:rsidRPr="00BB27F8">
        <w:rPr>
          <w:rFonts w:eastAsia="Times New Roman"/>
          <w:lang w:eastAsia="pl-PL"/>
        </w:rPr>
        <w:t>złożoną przez:</w:t>
      </w:r>
      <w:bookmarkEnd w:id="0"/>
      <w:r>
        <w:rPr>
          <w:rFonts w:eastAsia="Times New Roman"/>
          <w:lang w:eastAsia="pl-PL"/>
        </w:rPr>
        <w:t xml:space="preserve"> </w:t>
      </w:r>
      <w:r w:rsidR="004D6A7D">
        <w:rPr>
          <w:rFonts w:ascii="Calibri,Bold" w:hAnsi="Calibri,Bold" w:cs="Calibri,Bold"/>
          <w:b/>
          <w:bCs/>
        </w:rPr>
        <w:t xml:space="preserve">NETKOM Przemysław Rafałowski, ul. Waryńskiego 53a, </w:t>
      </w:r>
      <w:r w:rsidR="004D6A7D">
        <w:rPr>
          <w:rFonts w:ascii="Calibri,Bold" w:hAnsi="Calibri,Bold" w:cs="Calibri,Bold"/>
          <w:b/>
          <w:bCs/>
        </w:rPr>
        <w:br/>
        <w:t>27-400 Ostrowiec Świętokrzyski</w:t>
      </w:r>
    </w:p>
    <w:p w14:paraId="2F79A5B1" w14:textId="1CB7094F" w:rsidR="00043F93" w:rsidRPr="00E52D41" w:rsidRDefault="00043F93" w:rsidP="00D76468">
      <w:pPr>
        <w:spacing w:after="60"/>
        <w:jc w:val="both"/>
        <w:rPr>
          <w:rFonts w:ascii="Calibri" w:hAnsi="Calibri"/>
        </w:rPr>
      </w:pPr>
      <w:r w:rsidRPr="00214E2A">
        <w:rPr>
          <w:rFonts w:ascii="Calibri" w:hAnsi="Calibri"/>
        </w:rPr>
        <w:t xml:space="preserve">Uzasadnienie wyboru: </w:t>
      </w:r>
      <w:r w:rsidR="009D1A51" w:rsidRPr="00214E2A">
        <w:rPr>
          <w:rFonts w:cs="Times New Roman"/>
          <w:lang w:eastAsia="pl-PL"/>
        </w:rPr>
        <w:t>Wykonawca nie podlega wykluczeniu</w:t>
      </w:r>
      <w:r w:rsidR="009D1A51" w:rsidRPr="003D397C">
        <w:rPr>
          <w:rFonts w:cs="Times New Roman"/>
          <w:lang w:eastAsia="pl-PL"/>
        </w:rPr>
        <w:t xml:space="preserve"> oraz spełnia warunki opisane w SWZ, a oferta jest najkorzystniejsza, gdyż przedstawia najniższą cenę, w rozumieniu przepisów art. 239 ust. 2 ustawy </w:t>
      </w:r>
      <w:proofErr w:type="spellStart"/>
      <w:r w:rsidR="009D1A51" w:rsidRPr="003D397C">
        <w:rPr>
          <w:rFonts w:cs="Times New Roman"/>
          <w:lang w:eastAsia="pl-PL"/>
        </w:rPr>
        <w:t>Pzp</w:t>
      </w:r>
      <w:proofErr w:type="spellEnd"/>
      <w:r w:rsidR="009D1A51" w:rsidRPr="003D397C">
        <w:rPr>
          <w:rFonts w:cs="Times New Roman"/>
          <w:lang w:eastAsia="pl-PL"/>
        </w:rPr>
        <w:t>.</w:t>
      </w:r>
    </w:p>
    <w:p w14:paraId="68D63617" w14:textId="7DE34FF3" w:rsidR="00043F93" w:rsidRDefault="00043F93" w:rsidP="000D153E">
      <w:pPr>
        <w:spacing w:after="60"/>
        <w:jc w:val="both"/>
        <w:rPr>
          <w:rFonts w:ascii="Calibri" w:hAnsi="Calibri"/>
        </w:rPr>
      </w:pPr>
      <w:r w:rsidRPr="00E52D41">
        <w:rPr>
          <w:rFonts w:ascii="Calibri" w:hAnsi="Calibri"/>
        </w:rPr>
        <w:t xml:space="preserve">Informacje o Wykonawcach, którzy złożyli oferty wraz z </w:t>
      </w:r>
      <w:r w:rsidR="00B764E2">
        <w:rPr>
          <w:rFonts w:eastAsia="Times New Roman"/>
          <w:lang w:eastAsia="pl-PL"/>
        </w:rPr>
        <w:t>ceną ofertową brutto: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47"/>
        <w:gridCol w:w="6524"/>
        <w:gridCol w:w="1838"/>
      </w:tblGrid>
      <w:tr w:rsidR="009D1A51" w:rsidRPr="009D1A51" w14:paraId="15601783" w14:textId="77777777" w:rsidTr="007F466D">
        <w:trPr>
          <w:trHeight w:val="514"/>
          <w:jc w:val="center"/>
        </w:trPr>
        <w:tc>
          <w:tcPr>
            <w:tcW w:w="460" w:type="pct"/>
            <w:shd w:val="pct15" w:color="auto" w:fill="auto"/>
            <w:vAlign w:val="center"/>
            <w:hideMark/>
          </w:tcPr>
          <w:p w14:paraId="5B2D93C9" w14:textId="77777777" w:rsidR="009D1A51" w:rsidRPr="009D1A51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bookmarkStart w:id="1" w:name="_Hlk105757536"/>
            <w:r w:rsidRPr="009D1A51">
              <w:rPr>
                <w:rFonts w:ascii="Calibri" w:eastAsia="Calibri" w:hAnsi="Calibri" w:cs="Times New Roman"/>
                <w:b/>
              </w:rPr>
              <w:t>Numer oferty</w:t>
            </w:r>
          </w:p>
        </w:tc>
        <w:tc>
          <w:tcPr>
            <w:tcW w:w="3541" w:type="pct"/>
            <w:shd w:val="pct15" w:color="auto" w:fill="auto"/>
            <w:vAlign w:val="center"/>
            <w:hideMark/>
          </w:tcPr>
          <w:p w14:paraId="7E8B6374" w14:textId="77777777" w:rsidR="009D1A51" w:rsidRPr="009D1A51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D1A51">
              <w:rPr>
                <w:rFonts w:ascii="Calibri" w:eastAsia="Calibri" w:hAnsi="Calibri" w:cs="Times New Roman"/>
                <w:b/>
              </w:rPr>
              <w:t>Nazwa i adres Wykonawcy</w:t>
            </w:r>
          </w:p>
        </w:tc>
        <w:tc>
          <w:tcPr>
            <w:tcW w:w="998" w:type="pct"/>
            <w:shd w:val="pct15" w:color="auto" w:fill="auto"/>
            <w:vAlign w:val="center"/>
          </w:tcPr>
          <w:p w14:paraId="44734663" w14:textId="77777777" w:rsidR="009D1A51" w:rsidRPr="009D1A51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D1A51">
              <w:rPr>
                <w:rFonts w:ascii="Calibri" w:eastAsia="Calibri" w:hAnsi="Calibri" w:cs="Times New Roman"/>
                <w:b/>
              </w:rPr>
              <w:t>Cena ofertowa brutto</w:t>
            </w:r>
          </w:p>
        </w:tc>
      </w:tr>
      <w:tr w:rsidR="009D1A51" w:rsidRPr="009D1A51" w14:paraId="1BA72443" w14:textId="77777777" w:rsidTr="00C13253">
        <w:trPr>
          <w:trHeight w:val="394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2272C460" w14:textId="7F259D21" w:rsidR="009D1A51" w:rsidRPr="007F466D" w:rsidRDefault="007F466D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7F466D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27E44ACD" w14:textId="3FDAFB5E" w:rsidR="009D1A51" w:rsidRPr="007F466D" w:rsidRDefault="007F466D" w:rsidP="009D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7F466D">
              <w:rPr>
                <w:rFonts w:cstheme="minorHAnsi"/>
                <w:bCs/>
              </w:rPr>
              <w:t>"e-Tech"® Jacek Sójka Spółka Jawna, ul. Nowa 29/31, 90-030 Łódź</w:t>
            </w:r>
          </w:p>
        </w:tc>
        <w:tc>
          <w:tcPr>
            <w:tcW w:w="9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0E0A7" w14:textId="1410A950" w:rsidR="009D1A51" w:rsidRPr="007F466D" w:rsidRDefault="007F466D" w:rsidP="005D26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7F466D">
              <w:rPr>
                <w:rFonts w:eastAsia="Times New Roman" w:cstheme="minorHAnsi"/>
                <w:bCs/>
                <w:kern w:val="2"/>
                <w14:ligatures w14:val="standardContextual"/>
              </w:rPr>
              <w:t>63.812,40</w:t>
            </w:r>
          </w:p>
        </w:tc>
      </w:tr>
      <w:tr w:rsidR="009D1A51" w:rsidRPr="009D1A51" w14:paraId="3D371CB8" w14:textId="77777777" w:rsidTr="007F466D">
        <w:trPr>
          <w:trHeight w:val="476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7626DDA7" w14:textId="6109EB61" w:rsidR="009D1A51" w:rsidRPr="007F466D" w:rsidRDefault="007F466D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bookmarkStart w:id="2" w:name="_Hlk100735793"/>
            <w:r w:rsidRPr="007F466D">
              <w:rPr>
                <w:rFonts w:ascii="Calibri" w:eastAsia="Calibri" w:hAnsi="Calibri" w:cs="Calibri"/>
                <w:bCs/>
              </w:rPr>
              <w:t>2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4C123C2A" w14:textId="6C8FE29C" w:rsidR="009D1A51" w:rsidRPr="007F466D" w:rsidRDefault="007F466D" w:rsidP="009D1A5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7F466D">
              <w:rPr>
                <w:rFonts w:eastAsia="Times New Roman" w:cstheme="minorHAnsi"/>
                <w:bCs/>
                <w:kern w:val="2"/>
                <w14:ligatures w14:val="standardContextual"/>
              </w:rPr>
              <w:t xml:space="preserve">REDICREO Chmiela Sylwestrzak Majda Spółka Jawna, </w:t>
            </w:r>
            <w:r w:rsidRPr="007F466D">
              <w:rPr>
                <w:rFonts w:eastAsia="Times New Roman" w:cstheme="minorHAnsi"/>
                <w:bCs/>
                <w:kern w:val="2"/>
                <w14:ligatures w14:val="standardContextual"/>
              </w:rPr>
              <w:br/>
              <w:t>ul. Zygmuntowska 12, 31-314 Kraków</w:t>
            </w:r>
          </w:p>
        </w:tc>
        <w:tc>
          <w:tcPr>
            <w:tcW w:w="998" w:type="pct"/>
            <w:vAlign w:val="center"/>
          </w:tcPr>
          <w:p w14:paraId="729AF1B2" w14:textId="05BE4CF8" w:rsidR="009D1A51" w:rsidRPr="007F466D" w:rsidRDefault="007F466D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7F466D">
              <w:rPr>
                <w:rFonts w:eastAsia="Times New Roman" w:cstheme="minorHAnsi"/>
                <w:bCs/>
                <w:kern w:val="2"/>
                <w14:ligatures w14:val="standardContextual"/>
              </w:rPr>
              <w:t>68.191,20</w:t>
            </w:r>
          </w:p>
        </w:tc>
      </w:tr>
      <w:bookmarkEnd w:id="1"/>
      <w:bookmarkEnd w:id="2"/>
      <w:tr w:rsidR="007F466D" w:rsidRPr="001A5B72" w14:paraId="4B8DB028" w14:textId="77777777" w:rsidTr="007F466D">
        <w:trPr>
          <w:trHeight w:val="476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643F2355" w14:textId="5497D3C2" w:rsidR="007F466D" w:rsidRPr="007F466D" w:rsidRDefault="007F466D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7F466D">
              <w:rPr>
                <w:rFonts w:ascii="Calibri" w:eastAsia="Calibri" w:hAnsi="Calibri" w:cs="Calibri"/>
                <w:bCs/>
              </w:rPr>
              <w:t>3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653B4F37" w14:textId="10C8B717" w:rsidR="007F466D" w:rsidRPr="007F466D" w:rsidRDefault="007F466D" w:rsidP="00E234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7F466D">
              <w:rPr>
                <w:rFonts w:ascii="Calibri" w:hAnsi="Calibri" w:cs="Calibri"/>
                <w:bCs/>
              </w:rPr>
              <w:t xml:space="preserve">Science Technologies Sp. z o.o., ul. M. Kopernika 30/327, </w:t>
            </w:r>
            <w:r w:rsidRPr="007F466D">
              <w:rPr>
                <w:rFonts w:ascii="Calibri" w:hAnsi="Calibri" w:cs="Calibri"/>
                <w:bCs/>
              </w:rPr>
              <w:br/>
              <w:t>00-336 Warszawa</w:t>
            </w:r>
          </w:p>
        </w:tc>
        <w:tc>
          <w:tcPr>
            <w:tcW w:w="998" w:type="pct"/>
            <w:vAlign w:val="center"/>
          </w:tcPr>
          <w:p w14:paraId="2F5ADAEE" w14:textId="013FA73A" w:rsidR="007F466D" w:rsidRPr="001A5B72" w:rsidRDefault="007F466D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oferta odrzucona</w:t>
            </w:r>
          </w:p>
        </w:tc>
      </w:tr>
      <w:tr w:rsidR="007F466D" w:rsidRPr="001A5B72" w14:paraId="5BFA2274" w14:textId="77777777" w:rsidTr="007F466D">
        <w:trPr>
          <w:trHeight w:val="476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15ABC441" w14:textId="5FA3AC6A" w:rsidR="007F466D" w:rsidRPr="007F466D" w:rsidRDefault="007F466D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F466D"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79949D4B" w14:textId="52296CC4" w:rsidR="007F466D" w:rsidRPr="001A5B72" w:rsidRDefault="007F466D" w:rsidP="00E234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NETKOM Przemysław Rafałowski, ul. Waryńskiego 53a, </w:t>
            </w:r>
            <w:r>
              <w:rPr>
                <w:rFonts w:ascii="Calibri,Bold" w:hAnsi="Calibri,Bold" w:cs="Calibri,Bold"/>
                <w:b/>
                <w:bCs/>
              </w:rPr>
              <w:br/>
              <w:t>27-400 Ostrowiec Świętokrzyski</w:t>
            </w:r>
          </w:p>
        </w:tc>
        <w:tc>
          <w:tcPr>
            <w:tcW w:w="998" w:type="pct"/>
            <w:vAlign w:val="center"/>
          </w:tcPr>
          <w:p w14:paraId="5563427A" w14:textId="09336C36" w:rsidR="007F466D" w:rsidRPr="001A5B72" w:rsidRDefault="007F466D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8E09F5">
              <w:rPr>
                <w:rFonts w:eastAsia="Times New Roman" w:cstheme="minorHAnsi"/>
                <w:b/>
                <w:kern w:val="2"/>
                <w14:ligatures w14:val="standardContextual"/>
              </w:rPr>
              <w:t>57.517,20</w:t>
            </w:r>
          </w:p>
        </w:tc>
      </w:tr>
      <w:tr w:rsidR="007F466D" w:rsidRPr="001A5B72" w14:paraId="7740762A" w14:textId="77777777" w:rsidTr="00C13253">
        <w:trPr>
          <w:trHeight w:val="465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260897B4" w14:textId="251A50C7" w:rsidR="007F466D" w:rsidRPr="009D1A51" w:rsidRDefault="007F466D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5 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32B0ACE2" w14:textId="79F419C8" w:rsidR="007F466D" w:rsidRPr="007F466D" w:rsidRDefault="007F466D" w:rsidP="00E234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7F466D">
              <w:rPr>
                <w:rFonts w:eastAsia="Times New Roman" w:cstheme="minorHAnsi"/>
                <w:bCs/>
                <w:kern w:val="2"/>
                <w14:ligatures w14:val="standardContextual"/>
              </w:rPr>
              <w:t xml:space="preserve">MK-TECHIT Mateusz </w:t>
            </w:r>
            <w:proofErr w:type="spellStart"/>
            <w:r w:rsidRPr="007F466D">
              <w:rPr>
                <w:rFonts w:eastAsia="Times New Roman" w:cstheme="minorHAnsi"/>
                <w:bCs/>
                <w:kern w:val="2"/>
                <w14:ligatures w14:val="standardContextual"/>
              </w:rPr>
              <w:t>Kocąb</w:t>
            </w:r>
            <w:proofErr w:type="spellEnd"/>
            <w:r w:rsidRPr="007F466D">
              <w:rPr>
                <w:rFonts w:eastAsia="Times New Roman" w:cstheme="minorHAnsi"/>
                <w:bCs/>
                <w:kern w:val="2"/>
                <w14:ligatures w14:val="standardContextual"/>
              </w:rPr>
              <w:t>, Mikołajowice 191, 33-121 Bogumiłowice</w:t>
            </w:r>
          </w:p>
        </w:tc>
        <w:tc>
          <w:tcPr>
            <w:tcW w:w="998" w:type="pct"/>
            <w:vAlign w:val="center"/>
          </w:tcPr>
          <w:p w14:paraId="3EE5216F" w14:textId="036FA8B2" w:rsidR="007F466D" w:rsidRPr="007F466D" w:rsidRDefault="007F466D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7F466D">
              <w:rPr>
                <w:rFonts w:eastAsia="Times New Roman" w:cstheme="minorHAnsi"/>
                <w:bCs/>
                <w:kern w:val="2"/>
                <w14:ligatures w14:val="standardContextual"/>
              </w:rPr>
              <w:t>94.200,00</w:t>
            </w:r>
          </w:p>
        </w:tc>
      </w:tr>
      <w:tr w:rsidR="007F466D" w:rsidRPr="001A5B72" w14:paraId="0C967F16" w14:textId="77777777" w:rsidTr="000D153E">
        <w:trPr>
          <w:trHeight w:val="415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791D5B65" w14:textId="7D9995D7" w:rsidR="007F466D" w:rsidRPr="009D1A51" w:rsidRDefault="007F466D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76483B42" w14:textId="24A82ABB" w:rsidR="007F466D" w:rsidRPr="007F466D" w:rsidRDefault="007F466D" w:rsidP="00E234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7F466D">
              <w:rPr>
                <w:rFonts w:eastAsia="Times New Roman" w:cstheme="minorHAnsi"/>
                <w:bCs/>
                <w:kern w:val="2"/>
                <w14:ligatures w14:val="standardContextual"/>
              </w:rPr>
              <w:t>KOMPRE Sp. z o.o., Rogaszyce, ul. Wesoła 37, 63-500 Ostrzeszów</w:t>
            </w:r>
          </w:p>
        </w:tc>
        <w:tc>
          <w:tcPr>
            <w:tcW w:w="998" w:type="pct"/>
            <w:vAlign w:val="center"/>
          </w:tcPr>
          <w:p w14:paraId="4C163FB2" w14:textId="6A835EC8" w:rsidR="007F466D" w:rsidRPr="001A5B72" w:rsidRDefault="007F466D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72.840,00</w:t>
            </w:r>
          </w:p>
        </w:tc>
      </w:tr>
      <w:tr w:rsidR="007F466D" w:rsidRPr="001A5B72" w14:paraId="63CFA27C" w14:textId="77777777" w:rsidTr="00C13253">
        <w:trPr>
          <w:trHeight w:val="407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0F47C0AC" w14:textId="0816581D" w:rsidR="007F466D" w:rsidRPr="009D1A51" w:rsidRDefault="0035318A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8 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4EB74D84" w14:textId="0AE1EBD0" w:rsidR="007F466D" w:rsidRPr="0035318A" w:rsidRDefault="0035318A" w:rsidP="0035318A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bCs/>
                <w:kern w:val="2"/>
                <w14:ligatures w14:val="standardContextual"/>
              </w:rPr>
            </w:pPr>
            <w:r w:rsidRPr="0035318A">
              <w:rPr>
                <w:rFonts w:eastAsia="Times New Roman" w:cstheme="minorHAnsi"/>
                <w:bCs/>
                <w:kern w:val="2"/>
                <w14:ligatures w14:val="standardContextual"/>
              </w:rPr>
              <w:t>POMAREX Sp. z o.o., ul. Nadbystrzycka 11, 20-618 Lublin</w:t>
            </w:r>
          </w:p>
        </w:tc>
        <w:tc>
          <w:tcPr>
            <w:tcW w:w="998" w:type="pct"/>
            <w:vAlign w:val="center"/>
          </w:tcPr>
          <w:p w14:paraId="6925A248" w14:textId="40549043" w:rsidR="007F466D" w:rsidRPr="0035318A" w:rsidRDefault="0035318A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35318A">
              <w:rPr>
                <w:rFonts w:eastAsia="Times New Roman" w:cstheme="minorHAnsi"/>
                <w:bCs/>
                <w:kern w:val="2"/>
                <w14:ligatures w14:val="standardContextual"/>
              </w:rPr>
              <w:t>64.488,90</w:t>
            </w:r>
          </w:p>
        </w:tc>
      </w:tr>
      <w:tr w:rsidR="007F466D" w:rsidRPr="001A5B72" w14:paraId="41D625AA" w14:textId="77777777" w:rsidTr="00C13253">
        <w:trPr>
          <w:trHeight w:val="428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27F82DD8" w14:textId="5C3EFF84" w:rsidR="007F466D" w:rsidRPr="009D1A51" w:rsidRDefault="0035318A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9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77037C53" w14:textId="60922CFE" w:rsidR="007F466D" w:rsidRPr="0035318A" w:rsidRDefault="0035318A" w:rsidP="00E234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5318A">
              <w:rPr>
                <w:rFonts w:eastAsia="Times New Roman" w:cstheme="minorHAnsi"/>
                <w:bCs/>
                <w:kern w:val="2"/>
                <w14:ligatures w14:val="standardContextual"/>
              </w:rPr>
              <w:t>FHU Horyzont Krzysztof Lech, ul. Parkowa 6, 38-300 Gorlice</w:t>
            </w:r>
          </w:p>
        </w:tc>
        <w:tc>
          <w:tcPr>
            <w:tcW w:w="998" w:type="pct"/>
            <w:vAlign w:val="center"/>
          </w:tcPr>
          <w:p w14:paraId="5BC57995" w14:textId="3A0C3F3D" w:rsidR="007F466D" w:rsidRPr="0035318A" w:rsidRDefault="0035318A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35318A">
              <w:rPr>
                <w:rFonts w:eastAsia="Times New Roman" w:cstheme="minorHAnsi"/>
                <w:bCs/>
                <w:kern w:val="2"/>
                <w14:ligatures w14:val="standardContextual"/>
              </w:rPr>
              <w:t>64.698,00</w:t>
            </w:r>
          </w:p>
        </w:tc>
      </w:tr>
      <w:tr w:rsidR="007F466D" w:rsidRPr="001A5B72" w14:paraId="7D39DD3A" w14:textId="77777777" w:rsidTr="007F466D">
        <w:trPr>
          <w:trHeight w:val="476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0FB5FDA9" w14:textId="77DD4085" w:rsidR="007F466D" w:rsidRPr="009D1A51" w:rsidRDefault="0035318A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11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53D0F1BE" w14:textId="63D964BE" w:rsidR="007F466D" w:rsidRPr="0035318A" w:rsidRDefault="0035318A" w:rsidP="00E234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5318A">
              <w:rPr>
                <w:rFonts w:eastAsia="Times New Roman" w:cstheme="minorHAnsi"/>
                <w:bCs/>
                <w:kern w:val="2"/>
                <w14:ligatures w14:val="standardContextual"/>
              </w:rPr>
              <w:t xml:space="preserve">F.H.U. QVADRO Toczek Mariusz, ul. Św. Brata Chmielowskiego 54, </w:t>
            </w:r>
            <w:r>
              <w:rPr>
                <w:rFonts w:eastAsia="Times New Roman" w:cstheme="minorHAnsi"/>
                <w:bCs/>
                <w:kern w:val="2"/>
                <w14:ligatures w14:val="standardContextual"/>
              </w:rPr>
              <w:br/>
            </w:r>
            <w:r w:rsidRPr="0035318A">
              <w:rPr>
                <w:rFonts w:eastAsia="Times New Roman" w:cstheme="minorHAnsi"/>
                <w:bCs/>
                <w:kern w:val="2"/>
                <w14:ligatures w14:val="standardContextual"/>
              </w:rPr>
              <w:t>33-200 Dąbrowa Tarnowska</w:t>
            </w:r>
          </w:p>
        </w:tc>
        <w:tc>
          <w:tcPr>
            <w:tcW w:w="998" w:type="pct"/>
            <w:vAlign w:val="center"/>
          </w:tcPr>
          <w:p w14:paraId="11D6EC74" w14:textId="50960F61" w:rsidR="007F466D" w:rsidRPr="0035318A" w:rsidRDefault="0035318A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35318A">
              <w:rPr>
                <w:rFonts w:eastAsia="Times New Roman" w:cstheme="minorHAnsi"/>
                <w:bCs/>
                <w:kern w:val="2"/>
                <w14:ligatures w14:val="standardContextual"/>
              </w:rPr>
              <w:t>83.860,00</w:t>
            </w:r>
          </w:p>
        </w:tc>
      </w:tr>
      <w:tr w:rsidR="007F466D" w:rsidRPr="001A5B72" w14:paraId="326DDEFB" w14:textId="77777777" w:rsidTr="007F466D">
        <w:trPr>
          <w:trHeight w:val="476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177FE50F" w14:textId="7E0118C9" w:rsidR="007F466D" w:rsidRPr="009D1A51" w:rsidRDefault="0035318A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12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208332FD" w14:textId="1999E03C" w:rsidR="007F466D" w:rsidRPr="0035318A" w:rsidRDefault="0035318A" w:rsidP="00E234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5318A">
              <w:rPr>
                <w:rFonts w:eastAsia="Times New Roman" w:cstheme="minorHAnsi"/>
                <w:bCs/>
                <w:kern w:val="2"/>
                <w14:ligatures w14:val="standardContextual"/>
              </w:rPr>
              <w:t xml:space="preserve">INFOS Systemy Komputerowe Jacek </w:t>
            </w:r>
            <w:proofErr w:type="spellStart"/>
            <w:r w:rsidRPr="0035318A">
              <w:rPr>
                <w:rFonts w:eastAsia="Times New Roman" w:cstheme="minorHAnsi"/>
                <w:bCs/>
                <w:kern w:val="2"/>
                <w14:ligatures w14:val="standardContextual"/>
              </w:rPr>
              <w:t>Kiełbratowski</w:t>
            </w:r>
            <w:proofErr w:type="spellEnd"/>
            <w:r w:rsidRPr="0035318A">
              <w:rPr>
                <w:rFonts w:eastAsia="Times New Roman" w:cstheme="minorHAnsi"/>
                <w:bCs/>
                <w:kern w:val="2"/>
                <w14:ligatures w14:val="standardContextual"/>
              </w:rPr>
              <w:t xml:space="preserve">, ul. Jagiellońska 8, </w:t>
            </w:r>
            <w:r w:rsidRPr="0035318A">
              <w:rPr>
                <w:rFonts w:eastAsia="Times New Roman" w:cstheme="minorHAnsi"/>
                <w:bCs/>
                <w:kern w:val="2"/>
                <w14:ligatures w14:val="standardContextual"/>
              </w:rPr>
              <w:br/>
              <w:t>80-371 Gdańsk</w:t>
            </w:r>
          </w:p>
        </w:tc>
        <w:tc>
          <w:tcPr>
            <w:tcW w:w="998" w:type="pct"/>
            <w:vAlign w:val="center"/>
          </w:tcPr>
          <w:p w14:paraId="6447D2C6" w14:textId="7D9E24EE" w:rsidR="007F466D" w:rsidRPr="001A5B72" w:rsidRDefault="0035318A" w:rsidP="00E234F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68.830,80</w:t>
            </w:r>
          </w:p>
        </w:tc>
      </w:tr>
    </w:tbl>
    <w:p w14:paraId="5AD1068E" w14:textId="7E007B27" w:rsidR="00920F1D" w:rsidRPr="00920F1D" w:rsidRDefault="00920F1D" w:rsidP="00C13253">
      <w:pPr>
        <w:autoSpaceDE w:val="0"/>
        <w:autoSpaceDN w:val="0"/>
        <w:adjustRightInd w:val="0"/>
        <w:spacing w:before="120" w:after="120" w:line="271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920F1D">
        <w:rPr>
          <w:rFonts w:ascii="Calibri" w:eastAsia="Calibri" w:hAnsi="Calibri" w:cs="Times New Roman"/>
        </w:rPr>
        <w:t xml:space="preserve">Jednocześnie działając na podstawie art. 260 ust. 1 </w:t>
      </w:r>
      <w:r w:rsidRPr="00920F1D">
        <w:rPr>
          <w:rFonts w:ascii="Calibri" w:eastAsia="Calibri" w:hAnsi="Calibri" w:cs="Times New Roman"/>
          <w:bCs/>
        </w:rPr>
        <w:t xml:space="preserve">ustawy </w:t>
      </w:r>
      <w:proofErr w:type="spellStart"/>
      <w:r w:rsidRPr="00920F1D">
        <w:rPr>
          <w:rFonts w:ascii="Calibri" w:eastAsia="Calibri" w:hAnsi="Calibri" w:cs="Times New Roman"/>
          <w:bCs/>
        </w:rPr>
        <w:t>Pzp</w:t>
      </w:r>
      <w:proofErr w:type="spellEnd"/>
      <w:r w:rsidRPr="00920F1D">
        <w:rPr>
          <w:rFonts w:ascii="Calibri" w:eastAsia="Calibri" w:hAnsi="Calibri" w:cs="Times New Roman"/>
          <w:bCs/>
        </w:rPr>
        <w:t xml:space="preserve"> </w:t>
      </w:r>
      <w:r w:rsidRPr="00920F1D">
        <w:rPr>
          <w:rFonts w:ascii="Calibri" w:eastAsia="Calibri" w:hAnsi="Calibri" w:cs="Times New Roman"/>
        </w:rPr>
        <w:t xml:space="preserve">Zamawiający informuje </w:t>
      </w:r>
      <w:r w:rsidRPr="00920F1D">
        <w:rPr>
          <w:rFonts w:ascii="Calibri" w:eastAsia="Calibri" w:hAnsi="Calibri" w:cs="Times New Roman"/>
        </w:rPr>
        <w:br/>
        <w:t xml:space="preserve">o </w:t>
      </w:r>
      <w:r w:rsidRPr="00920F1D">
        <w:rPr>
          <w:rFonts w:ascii="Calibri" w:eastAsia="Calibri" w:hAnsi="Calibri" w:cs="Times New Roman"/>
          <w:b/>
          <w:bCs/>
          <w:u w:val="single"/>
        </w:rPr>
        <w:t xml:space="preserve">unieważnieniu  postępowania w </w:t>
      </w:r>
      <w:r>
        <w:rPr>
          <w:rFonts w:ascii="Calibri" w:eastAsia="Calibri" w:hAnsi="Calibri" w:cs="Times New Roman"/>
          <w:b/>
          <w:bCs/>
          <w:u w:val="single"/>
        </w:rPr>
        <w:t>części zamówienia nr 3</w:t>
      </w:r>
      <w:r w:rsidR="000275C2">
        <w:rPr>
          <w:rFonts w:ascii="Calibri" w:eastAsia="Calibri" w:hAnsi="Calibri" w:cs="Times New Roman"/>
          <w:b/>
          <w:bCs/>
          <w:u w:val="single"/>
        </w:rPr>
        <w:t>:</w:t>
      </w:r>
    </w:p>
    <w:p w14:paraId="1269D011" w14:textId="77777777" w:rsidR="00920F1D" w:rsidRPr="00920F1D" w:rsidRDefault="00920F1D" w:rsidP="00701F0A">
      <w:pPr>
        <w:spacing w:after="0" w:line="271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20F1D">
        <w:rPr>
          <w:rFonts w:ascii="Calibri" w:eastAsia="Times New Roman" w:hAnsi="Calibri" w:cs="Times New Roman"/>
          <w:b/>
          <w:bCs/>
          <w:lang w:eastAsia="pl-PL"/>
        </w:rPr>
        <w:t>Uzasadnienie prawne:</w:t>
      </w:r>
    </w:p>
    <w:p w14:paraId="005FD400" w14:textId="5C8A6D83" w:rsidR="00920F1D" w:rsidRPr="00920F1D" w:rsidRDefault="00920F1D" w:rsidP="00701F0A">
      <w:pPr>
        <w:spacing w:after="0" w:line="271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920F1D">
        <w:rPr>
          <w:rFonts w:ascii="Calibri" w:eastAsia="Times New Roman" w:hAnsi="Calibri" w:cs="Calibri"/>
          <w:bCs/>
          <w:lang w:eastAsia="pl-PL"/>
        </w:rPr>
        <w:t xml:space="preserve">Postępowanie </w:t>
      </w:r>
      <w:r w:rsidRPr="00920F1D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w </w:t>
      </w:r>
      <w:r w:rsidR="003D7224">
        <w:rPr>
          <w:rFonts w:ascii="Calibri" w:eastAsia="Times New Roman" w:hAnsi="Calibri" w:cs="Calibri"/>
          <w:bCs/>
          <w:color w:val="000000" w:themeColor="text1"/>
          <w:lang w:eastAsia="pl-PL"/>
        </w:rPr>
        <w:t>części zamówienia nr 3</w:t>
      </w:r>
      <w:r w:rsidRPr="00920F1D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</w:t>
      </w:r>
      <w:r w:rsidRPr="00920F1D">
        <w:rPr>
          <w:rFonts w:ascii="Calibri" w:eastAsia="Times New Roman" w:hAnsi="Calibri" w:cs="Calibri"/>
          <w:bCs/>
          <w:lang w:eastAsia="pl-PL"/>
        </w:rPr>
        <w:t xml:space="preserve">zostało unieważnione na podstawie art. 255 pkt </w:t>
      </w:r>
      <w:r w:rsidR="00C72269">
        <w:rPr>
          <w:rFonts w:ascii="Calibri" w:eastAsia="Times New Roman" w:hAnsi="Calibri" w:cs="Calibri"/>
          <w:bCs/>
          <w:lang w:eastAsia="pl-PL"/>
        </w:rPr>
        <w:t>2</w:t>
      </w:r>
      <w:r w:rsidRPr="00920F1D">
        <w:rPr>
          <w:rFonts w:ascii="Calibri" w:eastAsia="Times New Roman" w:hAnsi="Calibri" w:cs="Calibri"/>
          <w:bCs/>
          <w:lang w:eastAsia="pl-PL"/>
        </w:rPr>
        <w:t xml:space="preserve"> ustawy </w:t>
      </w:r>
      <w:proofErr w:type="spellStart"/>
      <w:r w:rsidRPr="00920F1D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Pr="00920F1D">
        <w:rPr>
          <w:rFonts w:ascii="Calibri" w:eastAsia="Times New Roman" w:hAnsi="Calibri" w:cs="Calibri"/>
          <w:bCs/>
          <w:lang w:eastAsia="pl-PL"/>
        </w:rPr>
        <w:t xml:space="preserve">, gdyż </w:t>
      </w:r>
      <w:r w:rsidR="00C72269">
        <w:rPr>
          <w:rFonts w:ascii="Calibri" w:eastAsia="Times New Roman" w:hAnsi="Calibri" w:cs="Calibri"/>
          <w:bCs/>
          <w:lang w:eastAsia="pl-PL"/>
        </w:rPr>
        <w:t xml:space="preserve">wszystkie złożone wnioski o dopuszczenie do udziału w postępowaniu albo oferty podlegały odrzuceniu. </w:t>
      </w:r>
    </w:p>
    <w:p w14:paraId="7754C3D6" w14:textId="77777777" w:rsidR="00920F1D" w:rsidRDefault="00920F1D" w:rsidP="00701F0A">
      <w:pPr>
        <w:spacing w:after="0" w:line="271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20F1D">
        <w:rPr>
          <w:rFonts w:ascii="Calibri" w:eastAsia="Times New Roman" w:hAnsi="Calibri" w:cs="Times New Roman"/>
          <w:b/>
          <w:bCs/>
          <w:lang w:eastAsia="pl-PL"/>
        </w:rPr>
        <w:t>Uzasadnienie faktyczne:</w:t>
      </w:r>
    </w:p>
    <w:p w14:paraId="4E227F8C" w14:textId="1F7E464A" w:rsidR="00AA26E1" w:rsidRPr="00C13253" w:rsidRDefault="00C72269" w:rsidP="00C13253">
      <w:pPr>
        <w:spacing w:after="0" w:line="271" w:lineRule="auto"/>
        <w:jc w:val="both"/>
        <w:rPr>
          <w:rFonts w:ascii="Calibri" w:eastAsia="Times New Roman" w:hAnsi="Calibri" w:cs="Times New Roman"/>
          <w:lang w:eastAsia="pl-PL"/>
        </w:rPr>
      </w:pPr>
      <w:r w:rsidRPr="0016646A">
        <w:rPr>
          <w:rFonts w:ascii="Calibri" w:eastAsia="Times New Roman" w:hAnsi="Calibri" w:cs="Times New Roman"/>
          <w:lang w:eastAsia="pl-PL"/>
        </w:rPr>
        <w:t>W częś</w:t>
      </w:r>
      <w:r w:rsidR="00AA26E1" w:rsidRPr="0016646A">
        <w:rPr>
          <w:rFonts w:ascii="Calibri" w:eastAsia="Times New Roman" w:hAnsi="Calibri" w:cs="Times New Roman"/>
          <w:lang w:eastAsia="pl-PL"/>
        </w:rPr>
        <w:t>ci</w:t>
      </w:r>
      <w:r w:rsidRPr="0016646A">
        <w:rPr>
          <w:rFonts w:ascii="Calibri" w:eastAsia="Times New Roman" w:hAnsi="Calibri" w:cs="Times New Roman"/>
          <w:lang w:eastAsia="pl-PL"/>
        </w:rPr>
        <w:t xml:space="preserve"> zamówienia nr 3</w:t>
      </w:r>
      <w:r w:rsidR="00AA26E1" w:rsidRPr="0016646A">
        <w:rPr>
          <w:rFonts w:ascii="Calibri" w:eastAsia="Times New Roman" w:hAnsi="Calibri" w:cs="Times New Roman"/>
          <w:lang w:eastAsia="pl-PL"/>
        </w:rPr>
        <w:t xml:space="preserve"> złożona została jedna oferta – oferta nr 11 firmy </w:t>
      </w:r>
      <w:r w:rsidR="00AA26E1" w:rsidRPr="0016646A">
        <w:rPr>
          <w:rFonts w:eastAsia="Times New Roman" w:cstheme="minorHAnsi"/>
          <w:bCs/>
          <w:kern w:val="2"/>
          <w14:ligatures w14:val="standardContextual"/>
        </w:rPr>
        <w:t>F.H.U. QVADRO Toczek Mariusz, ul. Św. Brata Chmielowskiego 54, 33-200 Dąbrowa Tarnowska</w:t>
      </w:r>
      <w:r w:rsidRPr="0016646A">
        <w:rPr>
          <w:rFonts w:ascii="Calibri" w:eastAsia="Times New Roman" w:hAnsi="Calibri" w:cs="Times New Roman"/>
          <w:lang w:eastAsia="pl-PL"/>
        </w:rPr>
        <w:t xml:space="preserve">. </w:t>
      </w:r>
      <w:r w:rsidR="00307B30" w:rsidRPr="0016646A">
        <w:rPr>
          <w:rFonts w:ascii="Calibri" w:eastAsia="Times New Roman" w:hAnsi="Calibri" w:cs="Times New Roman"/>
          <w:lang w:eastAsia="pl-PL"/>
        </w:rPr>
        <w:t xml:space="preserve">Z uwagi na fakt, że została </w:t>
      </w:r>
      <w:r w:rsidRPr="0016646A">
        <w:rPr>
          <w:rFonts w:ascii="Calibri" w:eastAsia="Times New Roman" w:hAnsi="Calibri" w:cs="Times New Roman"/>
          <w:lang w:eastAsia="pl-PL"/>
        </w:rPr>
        <w:t xml:space="preserve">ona </w:t>
      </w:r>
      <w:r w:rsidR="00307B30" w:rsidRPr="0016646A">
        <w:rPr>
          <w:rFonts w:ascii="Calibri" w:eastAsia="Times New Roman" w:hAnsi="Calibri" w:cs="Times New Roman"/>
          <w:lang w:eastAsia="pl-PL"/>
        </w:rPr>
        <w:t>odrzucona</w:t>
      </w:r>
      <w:r w:rsidRPr="0016646A">
        <w:rPr>
          <w:rFonts w:ascii="Calibri" w:eastAsia="Times New Roman" w:hAnsi="Calibri" w:cs="Times New Roman"/>
          <w:lang w:eastAsia="pl-PL"/>
        </w:rPr>
        <w:t xml:space="preserve"> na</w:t>
      </w:r>
      <w:r w:rsidR="00AA26E1" w:rsidRPr="0016646A">
        <w:rPr>
          <w:rFonts w:ascii="Calibri" w:eastAsia="Times New Roman" w:hAnsi="Calibri" w:cs="Times New Roman"/>
          <w:lang w:eastAsia="pl-PL"/>
        </w:rPr>
        <w:t> </w:t>
      </w:r>
      <w:r w:rsidRPr="0016646A">
        <w:rPr>
          <w:rFonts w:ascii="Calibri" w:eastAsia="Times New Roman" w:hAnsi="Calibri" w:cs="Times New Roman"/>
          <w:lang w:eastAsia="pl-PL"/>
        </w:rPr>
        <w:t xml:space="preserve">podstawie art. 226 ust. 1 pkt </w:t>
      </w:r>
      <w:r w:rsidR="004A74AB" w:rsidRPr="0016646A">
        <w:rPr>
          <w:rFonts w:ascii="Calibri" w:eastAsia="Times New Roman" w:hAnsi="Calibri" w:cs="Times New Roman"/>
          <w:lang w:eastAsia="pl-PL"/>
        </w:rPr>
        <w:t>5</w:t>
      </w:r>
      <w:r w:rsidR="00307B30" w:rsidRPr="0016646A">
        <w:rPr>
          <w:rFonts w:ascii="Calibri" w:eastAsia="Times New Roman" w:hAnsi="Calibri" w:cs="Times New Roman"/>
          <w:lang w:eastAsia="pl-PL"/>
        </w:rPr>
        <w:t>,</w:t>
      </w:r>
      <w:r w:rsidR="004A74AB" w:rsidRPr="0016646A">
        <w:rPr>
          <w:rFonts w:ascii="Calibri" w:eastAsia="Times New Roman" w:hAnsi="Calibri" w:cs="Times New Roman"/>
          <w:lang w:eastAsia="pl-PL"/>
        </w:rPr>
        <w:t xml:space="preserve"> gdyż jej treść jest niezgodna z warunkami zamówienia, </w:t>
      </w:r>
      <w:r w:rsidR="00920F1D" w:rsidRPr="0016646A">
        <w:rPr>
          <w:rFonts w:ascii="Calibri" w:eastAsia="Calibri" w:hAnsi="Calibri" w:cs="Calibri"/>
        </w:rPr>
        <w:t xml:space="preserve">zachodzi przesłanka unieważnienia postępowania </w:t>
      </w:r>
      <w:r w:rsidR="007D107A" w:rsidRPr="0016646A">
        <w:rPr>
          <w:rFonts w:ascii="Calibri" w:eastAsia="Calibri" w:hAnsi="Calibri" w:cs="Calibri"/>
        </w:rPr>
        <w:t xml:space="preserve">w części zamówienia nr 3 </w:t>
      </w:r>
      <w:r w:rsidR="00920F1D" w:rsidRPr="0016646A">
        <w:rPr>
          <w:rFonts w:ascii="Calibri" w:eastAsia="Calibri" w:hAnsi="Calibri" w:cs="Calibri"/>
        </w:rPr>
        <w:t>na ww. podstawie prawnej.</w:t>
      </w:r>
    </w:p>
    <w:p w14:paraId="4EB2D0B9" w14:textId="423D8BA1" w:rsidR="00043F93" w:rsidRPr="006A4342" w:rsidRDefault="00043F93" w:rsidP="000D153E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6A4342">
        <w:rPr>
          <w:rFonts w:ascii="Calibri" w:eastAsia="Calibri" w:hAnsi="Calibri" w:cs="Calibri"/>
          <w:color w:val="FF0000"/>
        </w:rPr>
        <w:t>z up. PREZYDENTA MIASTA</w:t>
      </w:r>
    </w:p>
    <w:p w14:paraId="3CFE1C9A" w14:textId="77777777" w:rsidR="00043F93" w:rsidRPr="006A4342" w:rsidRDefault="00043F93" w:rsidP="00043F93">
      <w:pPr>
        <w:spacing w:after="0" w:line="240" w:lineRule="auto"/>
        <w:jc w:val="center"/>
        <w:rPr>
          <w:rFonts w:ascii="Calibri" w:eastAsia="Calibri" w:hAnsi="Calibri" w:cs="Calibri"/>
          <w:i/>
          <w:color w:val="FF0000"/>
        </w:rPr>
      </w:pPr>
      <w:r w:rsidRPr="006A4342">
        <w:rPr>
          <w:rFonts w:ascii="Calibri" w:eastAsia="Calibri" w:hAnsi="Calibri" w:cs="Calibri"/>
          <w:i/>
          <w:color w:val="FF0000"/>
        </w:rPr>
        <w:t>Anna Spodzieja</w:t>
      </w:r>
    </w:p>
    <w:p w14:paraId="7B9C2026" w14:textId="77777777" w:rsidR="00043F93" w:rsidRPr="006A4342" w:rsidRDefault="00043F93" w:rsidP="00043F93">
      <w:pPr>
        <w:tabs>
          <w:tab w:val="center" w:pos="4535"/>
          <w:tab w:val="left" w:pos="7695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</w:r>
      <w:r w:rsidRPr="006A4342">
        <w:rPr>
          <w:rFonts w:ascii="Calibri" w:eastAsia="Calibri" w:hAnsi="Calibri" w:cs="Calibri"/>
          <w:color w:val="FF0000"/>
        </w:rPr>
        <w:t>KIEROWNIK</w:t>
      </w:r>
    </w:p>
    <w:p w14:paraId="23EFFBE8" w14:textId="4A5B380F" w:rsidR="00AA26E1" w:rsidRPr="00666458" w:rsidRDefault="00043F93" w:rsidP="00C13253">
      <w:pPr>
        <w:spacing w:after="120" w:line="240" w:lineRule="auto"/>
        <w:jc w:val="center"/>
        <w:rPr>
          <w:rFonts w:ascii="Calibri" w:eastAsia="Calibri" w:hAnsi="Calibri" w:cs="Calibri"/>
          <w:color w:val="FF0000"/>
        </w:rPr>
      </w:pPr>
      <w:r w:rsidRPr="006A4342">
        <w:rPr>
          <w:rFonts w:ascii="Calibri" w:eastAsia="Calibri" w:hAnsi="Calibri" w:cs="Calibri"/>
          <w:color w:val="FF0000"/>
        </w:rPr>
        <w:t>Biura Zamówień Publicznych</w:t>
      </w:r>
    </w:p>
    <w:p w14:paraId="08F96152" w14:textId="7A4D00D2" w:rsidR="00043F93" w:rsidRPr="008870A2" w:rsidRDefault="00043F93" w:rsidP="00043F9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8870A2">
        <w:rPr>
          <w:rFonts w:cstheme="minorHAnsi"/>
          <w:sz w:val="20"/>
          <w:szCs w:val="20"/>
          <w:u w:val="single"/>
        </w:rPr>
        <w:t>Otrzymują:</w:t>
      </w:r>
    </w:p>
    <w:p w14:paraId="6FF47881" w14:textId="59724B0C" w:rsidR="00214E2A" w:rsidRDefault="0028270D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Strona prowadzonego postępowania</w:t>
      </w:r>
    </w:p>
    <w:p w14:paraId="6313C358" w14:textId="30B24DB5" w:rsidR="00944634" w:rsidRDefault="00CC6FC1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944634">
        <w:rPr>
          <w:sz w:val="20"/>
          <w:szCs w:val="20"/>
        </w:rPr>
        <w:t>a</w:t>
      </w:r>
      <w:r>
        <w:rPr>
          <w:sz w:val="20"/>
          <w:szCs w:val="20"/>
        </w:rPr>
        <w:t>.</w:t>
      </w:r>
    </w:p>
    <w:sectPr w:rsidR="00944634" w:rsidSect="00292D90">
      <w:headerReference w:type="even" r:id="rId8"/>
      <w:headerReference w:type="default" r:id="rId9"/>
      <w:headerReference w:type="first" r:id="rId10"/>
      <w:pgSz w:w="11906" w:h="16838"/>
      <w:pgMar w:top="541" w:right="1418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0955" w14:textId="77777777" w:rsidR="0018146C" w:rsidRDefault="0018146C" w:rsidP="00EB20BF">
      <w:pPr>
        <w:spacing w:after="0" w:line="240" w:lineRule="auto"/>
      </w:pPr>
      <w:r>
        <w:separator/>
      </w:r>
    </w:p>
  </w:endnote>
  <w:endnote w:type="continuationSeparator" w:id="0">
    <w:p w14:paraId="0E815A24" w14:textId="77777777" w:rsidR="0018146C" w:rsidRDefault="0018146C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518B" w14:textId="77777777" w:rsidR="0018146C" w:rsidRDefault="0018146C" w:rsidP="00EB20BF">
      <w:pPr>
        <w:spacing w:after="0" w:line="240" w:lineRule="auto"/>
      </w:pPr>
      <w:r>
        <w:separator/>
      </w:r>
    </w:p>
  </w:footnote>
  <w:footnote w:type="continuationSeparator" w:id="0">
    <w:p w14:paraId="61F14AE5" w14:textId="77777777" w:rsidR="0018146C" w:rsidRDefault="0018146C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0BC70F90" w:rsidR="0059100F" w:rsidRDefault="00000000" w:rsidP="00292D9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652E4"/>
    <w:multiLevelType w:val="hybridMultilevel"/>
    <w:tmpl w:val="4DC03CFC"/>
    <w:lvl w:ilvl="0" w:tplc="5AB421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C692F"/>
    <w:multiLevelType w:val="hybridMultilevel"/>
    <w:tmpl w:val="57E41830"/>
    <w:lvl w:ilvl="0" w:tplc="D744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1BE0675"/>
    <w:multiLevelType w:val="hybridMultilevel"/>
    <w:tmpl w:val="B1CC58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0D2241"/>
    <w:multiLevelType w:val="hybridMultilevel"/>
    <w:tmpl w:val="5AEA5C56"/>
    <w:lvl w:ilvl="0" w:tplc="390CCA7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23" w15:restartNumberingAfterBreak="0">
    <w:nsid w:val="5DBF2BE7"/>
    <w:multiLevelType w:val="hybridMultilevel"/>
    <w:tmpl w:val="EF6812DA"/>
    <w:lvl w:ilvl="0" w:tplc="8CC2750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05ADB"/>
    <w:multiLevelType w:val="hybridMultilevel"/>
    <w:tmpl w:val="41EED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D262B"/>
    <w:multiLevelType w:val="hybridMultilevel"/>
    <w:tmpl w:val="F366295C"/>
    <w:lvl w:ilvl="0" w:tplc="D8EED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30CBE"/>
    <w:multiLevelType w:val="hybridMultilevel"/>
    <w:tmpl w:val="9A46DE20"/>
    <w:lvl w:ilvl="0" w:tplc="1C72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31" w15:restartNumberingAfterBreak="0">
    <w:nsid w:val="76265C91"/>
    <w:multiLevelType w:val="hybridMultilevel"/>
    <w:tmpl w:val="0FF21F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1C16D1"/>
    <w:multiLevelType w:val="hybridMultilevel"/>
    <w:tmpl w:val="525AB776"/>
    <w:lvl w:ilvl="0" w:tplc="31D88F6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F368D"/>
    <w:multiLevelType w:val="hybridMultilevel"/>
    <w:tmpl w:val="F3EA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16915">
    <w:abstractNumId w:val="35"/>
  </w:num>
  <w:num w:numId="2" w16cid:durableId="1675496969">
    <w:abstractNumId w:val="6"/>
  </w:num>
  <w:num w:numId="3" w16cid:durableId="14630423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021170">
    <w:abstractNumId w:val="3"/>
  </w:num>
  <w:num w:numId="5" w16cid:durableId="711926203">
    <w:abstractNumId w:val="15"/>
  </w:num>
  <w:num w:numId="6" w16cid:durableId="388764939">
    <w:abstractNumId w:val="29"/>
  </w:num>
  <w:num w:numId="7" w16cid:durableId="1225868752">
    <w:abstractNumId w:val="30"/>
  </w:num>
  <w:num w:numId="8" w16cid:durableId="1965381112">
    <w:abstractNumId w:val="26"/>
  </w:num>
  <w:num w:numId="9" w16cid:durableId="1443301811">
    <w:abstractNumId w:val="16"/>
  </w:num>
  <w:num w:numId="10" w16cid:durableId="1009987615">
    <w:abstractNumId w:val="0"/>
  </w:num>
  <w:num w:numId="11" w16cid:durableId="1466699074">
    <w:abstractNumId w:val="25"/>
  </w:num>
  <w:num w:numId="12" w16cid:durableId="1036079497">
    <w:abstractNumId w:val="24"/>
  </w:num>
  <w:num w:numId="13" w16cid:durableId="1693727848">
    <w:abstractNumId w:val="8"/>
  </w:num>
  <w:num w:numId="14" w16cid:durableId="115027928">
    <w:abstractNumId w:val="21"/>
  </w:num>
  <w:num w:numId="15" w16cid:durableId="463088606">
    <w:abstractNumId w:val="27"/>
  </w:num>
  <w:num w:numId="16" w16cid:durableId="1521620854">
    <w:abstractNumId w:val="18"/>
  </w:num>
  <w:num w:numId="17" w16cid:durableId="635641598">
    <w:abstractNumId w:val="11"/>
  </w:num>
  <w:num w:numId="18" w16cid:durableId="794712769">
    <w:abstractNumId w:val="22"/>
  </w:num>
  <w:num w:numId="19" w16cid:durableId="125515263">
    <w:abstractNumId w:val="14"/>
  </w:num>
  <w:num w:numId="20" w16cid:durableId="1261254096">
    <w:abstractNumId w:val="12"/>
  </w:num>
  <w:num w:numId="21" w16cid:durableId="319969481">
    <w:abstractNumId w:val="19"/>
  </w:num>
  <w:num w:numId="22" w16cid:durableId="1608582934">
    <w:abstractNumId w:val="1"/>
  </w:num>
  <w:num w:numId="23" w16cid:durableId="461851008">
    <w:abstractNumId w:val="36"/>
  </w:num>
  <w:num w:numId="24" w16cid:durableId="1397968588">
    <w:abstractNumId w:val="9"/>
  </w:num>
  <w:num w:numId="25" w16cid:durableId="579560783">
    <w:abstractNumId w:val="17"/>
  </w:num>
  <w:num w:numId="26" w16cid:durableId="118452750">
    <w:abstractNumId w:val="20"/>
  </w:num>
  <w:num w:numId="27" w16cid:durableId="115953832">
    <w:abstractNumId w:val="4"/>
  </w:num>
  <w:num w:numId="28" w16cid:durableId="1484810846">
    <w:abstractNumId w:val="28"/>
  </w:num>
  <w:num w:numId="29" w16cid:durableId="1900433783">
    <w:abstractNumId w:val="32"/>
  </w:num>
  <w:num w:numId="30" w16cid:durableId="1431318996">
    <w:abstractNumId w:val="5"/>
  </w:num>
  <w:num w:numId="31" w16cid:durableId="1561095662">
    <w:abstractNumId w:val="13"/>
  </w:num>
  <w:num w:numId="32" w16cid:durableId="1126267174">
    <w:abstractNumId w:val="23"/>
  </w:num>
  <w:num w:numId="33" w16cid:durableId="494690200">
    <w:abstractNumId w:val="7"/>
  </w:num>
  <w:num w:numId="34" w16cid:durableId="902522264">
    <w:abstractNumId w:val="10"/>
  </w:num>
  <w:num w:numId="35" w16cid:durableId="722754829">
    <w:abstractNumId w:val="31"/>
  </w:num>
  <w:num w:numId="36" w16cid:durableId="153299814">
    <w:abstractNumId w:val="2"/>
  </w:num>
  <w:num w:numId="37" w16cid:durableId="14155156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234B4"/>
    <w:rsid w:val="000275C2"/>
    <w:rsid w:val="00043F93"/>
    <w:rsid w:val="00047900"/>
    <w:rsid w:val="00053719"/>
    <w:rsid w:val="00073713"/>
    <w:rsid w:val="0008198E"/>
    <w:rsid w:val="00090376"/>
    <w:rsid w:val="000A1400"/>
    <w:rsid w:val="000B71B8"/>
    <w:rsid w:val="000D153E"/>
    <w:rsid w:val="000E65E8"/>
    <w:rsid w:val="000F0393"/>
    <w:rsid w:val="000F7220"/>
    <w:rsid w:val="0011520D"/>
    <w:rsid w:val="00126E9C"/>
    <w:rsid w:val="001478E9"/>
    <w:rsid w:val="00147BB8"/>
    <w:rsid w:val="001656A7"/>
    <w:rsid w:val="0016646A"/>
    <w:rsid w:val="00171A2E"/>
    <w:rsid w:val="0017288E"/>
    <w:rsid w:val="00175185"/>
    <w:rsid w:val="0018122A"/>
    <w:rsid w:val="0018146C"/>
    <w:rsid w:val="00197F5A"/>
    <w:rsid w:val="001A5B72"/>
    <w:rsid w:val="001A7F05"/>
    <w:rsid w:val="001C0EEB"/>
    <w:rsid w:val="001D7B1D"/>
    <w:rsid w:val="00200F53"/>
    <w:rsid w:val="00214E2A"/>
    <w:rsid w:val="00224B5E"/>
    <w:rsid w:val="00225F18"/>
    <w:rsid w:val="002276C8"/>
    <w:rsid w:val="00270A40"/>
    <w:rsid w:val="0028270D"/>
    <w:rsid w:val="00292D90"/>
    <w:rsid w:val="002A7B82"/>
    <w:rsid w:val="002C1F84"/>
    <w:rsid w:val="002D68E9"/>
    <w:rsid w:val="002F3EC4"/>
    <w:rsid w:val="00307B30"/>
    <w:rsid w:val="00307F72"/>
    <w:rsid w:val="00324D2D"/>
    <w:rsid w:val="00336013"/>
    <w:rsid w:val="003438DD"/>
    <w:rsid w:val="0035318A"/>
    <w:rsid w:val="0037542A"/>
    <w:rsid w:val="0038146E"/>
    <w:rsid w:val="00387E04"/>
    <w:rsid w:val="003D64F2"/>
    <w:rsid w:val="003D7224"/>
    <w:rsid w:val="003F2AF7"/>
    <w:rsid w:val="003F4314"/>
    <w:rsid w:val="003F7DC2"/>
    <w:rsid w:val="00405675"/>
    <w:rsid w:val="00406BC5"/>
    <w:rsid w:val="004240B8"/>
    <w:rsid w:val="0042649E"/>
    <w:rsid w:val="00430A87"/>
    <w:rsid w:val="00431AE7"/>
    <w:rsid w:val="0043359E"/>
    <w:rsid w:val="00445AB6"/>
    <w:rsid w:val="00456570"/>
    <w:rsid w:val="00471503"/>
    <w:rsid w:val="00491757"/>
    <w:rsid w:val="0049420C"/>
    <w:rsid w:val="00496E2B"/>
    <w:rsid w:val="004A1D31"/>
    <w:rsid w:val="004A66FD"/>
    <w:rsid w:val="004A74AB"/>
    <w:rsid w:val="004C447E"/>
    <w:rsid w:val="004D6A7D"/>
    <w:rsid w:val="004E7128"/>
    <w:rsid w:val="004F69E4"/>
    <w:rsid w:val="00511E3E"/>
    <w:rsid w:val="005229D5"/>
    <w:rsid w:val="00523E6C"/>
    <w:rsid w:val="00537B93"/>
    <w:rsid w:val="0054099B"/>
    <w:rsid w:val="00544387"/>
    <w:rsid w:val="00557BFB"/>
    <w:rsid w:val="00572FEF"/>
    <w:rsid w:val="0059100F"/>
    <w:rsid w:val="005A289F"/>
    <w:rsid w:val="005A6BF3"/>
    <w:rsid w:val="005A7A92"/>
    <w:rsid w:val="005B1EAE"/>
    <w:rsid w:val="005B7E29"/>
    <w:rsid w:val="005D26CF"/>
    <w:rsid w:val="006442B5"/>
    <w:rsid w:val="00660843"/>
    <w:rsid w:val="00666458"/>
    <w:rsid w:val="00666B57"/>
    <w:rsid w:val="006742A0"/>
    <w:rsid w:val="006B18F8"/>
    <w:rsid w:val="006C0EAC"/>
    <w:rsid w:val="006D3944"/>
    <w:rsid w:val="006E2255"/>
    <w:rsid w:val="006F24FB"/>
    <w:rsid w:val="00701F0A"/>
    <w:rsid w:val="0070531B"/>
    <w:rsid w:val="0073066D"/>
    <w:rsid w:val="0074072C"/>
    <w:rsid w:val="00754847"/>
    <w:rsid w:val="00771182"/>
    <w:rsid w:val="0077675B"/>
    <w:rsid w:val="007820BE"/>
    <w:rsid w:val="0078215D"/>
    <w:rsid w:val="0078753A"/>
    <w:rsid w:val="007912E0"/>
    <w:rsid w:val="00792FF1"/>
    <w:rsid w:val="007B0BE3"/>
    <w:rsid w:val="007D107A"/>
    <w:rsid w:val="007F466D"/>
    <w:rsid w:val="00800239"/>
    <w:rsid w:val="00827837"/>
    <w:rsid w:val="00835D75"/>
    <w:rsid w:val="008554B4"/>
    <w:rsid w:val="00861DE8"/>
    <w:rsid w:val="00867DF8"/>
    <w:rsid w:val="00870B1D"/>
    <w:rsid w:val="00886B7B"/>
    <w:rsid w:val="008A1E6A"/>
    <w:rsid w:val="008B3AF5"/>
    <w:rsid w:val="008D0736"/>
    <w:rsid w:val="008E0C6C"/>
    <w:rsid w:val="008F14C7"/>
    <w:rsid w:val="00920F1D"/>
    <w:rsid w:val="0093117E"/>
    <w:rsid w:val="009430D8"/>
    <w:rsid w:val="00944634"/>
    <w:rsid w:val="0095415C"/>
    <w:rsid w:val="00955078"/>
    <w:rsid w:val="00970504"/>
    <w:rsid w:val="009741E6"/>
    <w:rsid w:val="009813B9"/>
    <w:rsid w:val="0098702A"/>
    <w:rsid w:val="009926EA"/>
    <w:rsid w:val="00996A56"/>
    <w:rsid w:val="009976C1"/>
    <w:rsid w:val="009C0E30"/>
    <w:rsid w:val="009D1A51"/>
    <w:rsid w:val="009E1EDF"/>
    <w:rsid w:val="009F1EA0"/>
    <w:rsid w:val="009F427B"/>
    <w:rsid w:val="009F4AFE"/>
    <w:rsid w:val="00A23116"/>
    <w:rsid w:val="00A24098"/>
    <w:rsid w:val="00A41A8E"/>
    <w:rsid w:val="00A470C2"/>
    <w:rsid w:val="00A6797E"/>
    <w:rsid w:val="00A8515E"/>
    <w:rsid w:val="00AA26E1"/>
    <w:rsid w:val="00AC05C1"/>
    <w:rsid w:val="00AC3053"/>
    <w:rsid w:val="00AC67C3"/>
    <w:rsid w:val="00AD28BC"/>
    <w:rsid w:val="00AD302F"/>
    <w:rsid w:val="00AE643A"/>
    <w:rsid w:val="00AE6D64"/>
    <w:rsid w:val="00AF04E8"/>
    <w:rsid w:val="00B035A7"/>
    <w:rsid w:val="00B202F9"/>
    <w:rsid w:val="00B25C6E"/>
    <w:rsid w:val="00B50B50"/>
    <w:rsid w:val="00B51A35"/>
    <w:rsid w:val="00B64560"/>
    <w:rsid w:val="00B75873"/>
    <w:rsid w:val="00B764E2"/>
    <w:rsid w:val="00B76E54"/>
    <w:rsid w:val="00B80FC7"/>
    <w:rsid w:val="00B860AA"/>
    <w:rsid w:val="00B93BC6"/>
    <w:rsid w:val="00BA7F64"/>
    <w:rsid w:val="00BC062B"/>
    <w:rsid w:val="00BC2556"/>
    <w:rsid w:val="00BC4AD1"/>
    <w:rsid w:val="00BC4E19"/>
    <w:rsid w:val="00BD19B4"/>
    <w:rsid w:val="00BD78A8"/>
    <w:rsid w:val="00BE0D7F"/>
    <w:rsid w:val="00BE49A8"/>
    <w:rsid w:val="00BF105F"/>
    <w:rsid w:val="00BF2793"/>
    <w:rsid w:val="00BF5AE5"/>
    <w:rsid w:val="00C00024"/>
    <w:rsid w:val="00C03EDE"/>
    <w:rsid w:val="00C10700"/>
    <w:rsid w:val="00C12DBC"/>
    <w:rsid w:val="00C13253"/>
    <w:rsid w:val="00C26373"/>
    <w:rsid w:val="00C45BA4"/>
    <w:rsid w:val="00C5741A"/>
    <w:rsid w:val="00C72269"/>
    <w:rsid w:val="00C859A0"/>
    <w:rsid w:val="00C87A8E"/>
    <w:rsid w:val="00C902A9"/>
    <w:rsid w:val="00CA2B66"/>
    <w:rsid w:val="00CB20F0"/>
    <w:rsid w:val="00CC6B84"/>
    <w:rsid w:val="00CC6FC1"/>
    <w:rsid w:val="00CD1EB6"/>
    <w:rsid w:val="00CD239D"/>
    <w:rsid w:val="00CD762D"/>
    <w:rsid w:val="00D00D42"/>
    <w:rsid w:val="00D05FE4"/>
    <w:rsid w:val="00D11311"/>
    <w:rsid w:val="00D12B60"/>
    <w:rsid w:val="00D1428E"/>
    <w:rsid w:val="00D15559"/>
    <w:rsid w:val="00D16BE3"/>
    <w:rsid w:val="00D2040B"/>
    <w:rsid w:val="00D31D2B"/>
    <w:rsid w:val="00D3473A"/>
    <w:rsid w:val="00D51CF3"/>
    <w:rsid w:val="00D61318"/>
    <w:rsid w:val="00D63895"/>
    <w:rsid w:val="00D747AA"/>
    <w:rsid w:val="00D76468"/>
    <w:rsid w:val="00DA2F01"/>
    <w:rsid w:val="00DC59D2"/>
    <w:rsid w:val="00DE1635"/>
    <w:rsid w:val="00DE75F7"/>
    <w:rsid w:val="00DF04C7"/>
    <w:rsid w:val="00E1587B"/>
    <w:rsid w:val="00E32B6F"/>
    <w:rsid w:val="00E53390"/>
    <w:rsid w:val="00E67C2C"/>
    <w:rsid w:val="00E70F66"/>
    <w:rsid w:val="00E80B05"/>
    <w:rsid w:val="00EA4885"/>
    <w:rsid w:val="00EB0ABD"/>
    <w:rsid w:val="00EB158E"/>
    <w:rsid w:val="00EB20BF"/>
    <w:rsid w:val="00EC7FA7"/>
    <w:rsid w:val="00EF25DC"/>
    <w:rsid w:val="00F21401"/>
    <w:rsid w:val="00F30CF6"/>
    <w:rsid w:val="00F375DE"/>
    <w:rsid w:val="00F61C14"/>
    <w:rsid w:val="00F81C3F"/>
    <w:rsid w:val="00F87ECF"/>
    <w:rsid w:val="00FB3787"/>
    <w:rsid w:val="00FC192B"/>
    <w:rsid w:val="00FC5B64"/>
    <w:rsid w:val="00FC5F0F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  <w:style w:type="paragraph" w:customStyle="1" w:styleId="pkt">
    <w:name w:val="pkt"/>
    <w:basedOn w:val="Normalny"/>
    <w:rsid w:val="008F14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8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7</cp:revision>
  <dcterms:created xsi:type="dcterms:W3CDTF">2023-11-10T09:07:00Z</dcterms:created>
  <dcterms:modified xsi:type="dcterms:W3CDTF">2023-11-10T10:51:00Z</dcterms:modified>
</cp:coreProperties>
</file>