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537D5" w14:textId="5D7E3F6A" w:rsidR="00F24DE8" w:rsidRPr="00F24DE8" w:rsidRDefault="00864A85" w:rsidP="00F24DE8">
      <w:pPr>
        <w:spacing w:line="276" w:lineRule="auto"/>
        <w:jc w:val="both"/>
        <w:rPr>
          <w:b/>
          <w:bCs/>
          <w:color w:val="000000" w:themeColor="text1"/>
          <w:sz w:val="28"/>
          <w:szCs w:val="28"/>
        </w:rPr>
      </w:pPr>
      <w:proofErr w:type="spellStart"/>
      <w:r w:rsidRPr="00F24DE8">
        <w:rPr>
          <w:b/>
          <w:bCs/>
          <w:color w:val="000000" w:themeColor="text1"/>
          <w:sz w:val="28"/>
          <w:szCs w:val="28"/>
        </w:rPr>
        <w:t>Załacznik</w:t>
      </w:r>
      <w:proofErr w:type="spellEnd"/>
      <w:r w:rsidRPr="00F24DE8">
        <w:rPr>
          <w:b/>
          <w:bCs/>
          <w:color w:val="000000" w:themeColor="text1"/>
          <w:sz w:val="28"/>
          <w:szCs w:val="28"/>
        </w:rPr>
        <w:t xml:space="preserve"> nr 1</w:t>
      </w:r>
      <w:r w:rsidR="009A28CF" w:rsidRPr="00F24DE8">
        <w:rPr>
          <w:b/>
          <w:bCs/>
          <w:color w:val="000000" w:themeColor="text1"/>
          <w:sz w:val="28"/>
          <w:szCs w:val="28"/>
        </w:rPr>
        <w:t>A</w:t>
      </w:r>
      <w:r w:rsidRPr="00F24DE8">
        <w:rPr>
          <w:b/>
          <w:bCs/>
          <w:color w:val="000000" w:themeColor="text1"/>
          <w:sz w:val="28"/>
          <w:szCs w:val="28"/>
        </w:rPr>
        <w:t xml:space="preserve"> do SWZ – </w:t>
      </w:r>
      <w:r w:rsidR="00F24DE8" w:rsidRPr="00F24DE8">
        <w:rPr>
          <w:b/>
          <w:bCs/>
          <w:color w:val="000000" w:themeColor="text1"/>
          <w:sz w:val="28"/>
          <w:szCs w:val="28"/>
        </w:rPr>
        <w:t xml:space="preserve">opis przedmiotu zamówienia dla pakietu nr 1 </w:t>
      </w:r>
    </w:p>
    <w:p w14:paraId="19676599" w14:textId="0434C987" w:rsidR="00864A85" w:rsidRPr="00585F79" w:rsidRDefault="00585F79" w:rsidP="00F24DE8">
      <w:pPr>
        <w:spacing w:line="276" w:lineRule="auto"/>
        <w:jc w:val="both"/>
        <w:rPr>
          <w:b/>
          <w:bCs/>
          <w:color w:val="FF0000"/>
          <w:sz w:val="28"/>
          <w:szCs w:val="28"/>
        </w:rPr>
      </w:pPr>
      <w:r w:rsidRPr="00585F79">
        <w:rPr>
          <w:b/>
          <w:bCs/>
          <w:color w:val="FF0000"/>
          <w:sz w:val="28"/>
          <w:szCs w:val="28"/>
        </w:rPr>
        <w:t>(</w:t>
      </w:r>
      <w:r w:rsidR="00864A85" w:rsidRPr="00585F79">
        <w:rPr>
          <w:b/>
          <w:bCs/>
          <w:color w:val="FF0000"/>
          <w:sz w:val="28"/>
          <w:szCs w:val="28"/>
        </w:rPr>
        <w:t>należy złożyć z ofertą jako przedmiotowy środek dowodowy</w:t>
      </w:r>
      <w:r w:rsidR="009A28CF" w:rsidRPr="00585F79">
        <w:rPr>
          <w:b/>
          <w:bCs/>
          <w:color w:val="FF0000"/>
          <w:sz w:val="28"/>
          <w:szCs w:val="28"/>
        </w:rPr>
        <w:t xml:space="preserve"> dla pakietu nr 1</w:t>
      </w:r>
      <w:r w:rsidRPr="00585F79">
        <w:rPr>
          <w:b/>
          <w:bCs/>
          <w:color w:val="FF0000"/>
          <w:sz w:val="28"/>
          <w:szCs w:val="28"/>
        </w:rPr>
        <w:t>)</w:t>
      </w:r>
    </w:p>
    <w:p w14:paraId="2CAFDC58" w14:textId="77777777" w:rsidR="006416E0" w:rsidRDefault="006416E0" w:rsidP="00F24DE8">
      <w:pPr>
        <w:spacing w:line="276" w:lineRule="auto"/>
        <w:jc w:val="both"/>
        <w:rPr>
          <w:b/>
          <w:bCs/>
          <w:color w:val="000000" w:themeColor="text1"/>
          <w:sz w:val="18"/>
          <w:szCs w:val="18"/>
        </w:rPr>
      </w:pPr>
    </w:p>
    <w:p w14:paraId="6315120A" w14:textId="260F1BF2" w:rsidR="006416E0" w:rsidRPr="006416E0" w:rsidRDefault="006416E0" w:rsidP="00F24DE8">
      <w:pPr>
        <w:spacing w:line="276" w:lineRule="auto"/>
        <w:jc w:val="both"/>
        <w:rPr>
          <w:b/>
          <w:bCs/>
          <w:color w:val="000000" w:themeColor="text1"/>
          <w:u w:val="single"/>
        </w:rPr>
      </w:pPr>
      <w:r w:rsidRPr="006416E0">
        <w:rPr>
          <w:b/>
          <w:bCs/>
          <w:color w:val="000000" w:themeColor="text1"/>
          <w:u w:val="single"/>
        </w:rPr>
        <w:t xml:space="preserve">Pakiet nr 1 </w:t>
      </w:r>
    </w:p>
    <w:tbl>
      <w:tblPr>
        <w:tblpPr w:leftFromText="141" w:rightFromText="141" w:vertAnchor="page" w:horzAnchor="margin" w:tblpXSpec="center" w:tblpY="3091"/>
        <w:tblW w:w="105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10"/>
        <w:gridCol w:w="1897"/>
        <w:gridCol w:w="796"/>
        <w:gridCol w:w="1189"/>
        <w:gridCol w:w="1701"/>
        <w:gridCol w:w="1276"/>
        <w:gridCol w:w="1417"/>
        <w:gridCol w:w="1559"/>
      </w:tblGrid>
      <w:tr w:rsidR="006416E0" w:rsidRPr="00F24DE8" w14:paraId="7CEB6404" w14:textId="77777777" w:rsidTr="006416E0">
        <w:trPr>
          <w:trHeight w:val="1126"/>
        </w:trPr>
        <w:tc>
          <w:tcPr>
            <w:tcW w:w="710" w:type="dxa"/>
            <w:tcBorders>
              <w:top w:val="single" w:sz="6" w:space="0" w:color="000000"/>
              <w:left w:val="single" w:sz="4" w:space="0" w:color="auto"/>
              <w:bottom w:val="single" w:sz="4" w:space="0" w:color="auto"/>
              <w:right w:val="single" w:sz="4" w:space="0" w:color="auto"/>
            </w:tcBorders>
            <w:vAlign w:val="center"/>
            <w:hideMark/>
          </w:tcPr>
          <w:p w14:paraId="46863D59" w14:textId="77777777" w:rsidR="006416E0" w:rsidRPr="00F24DE8" w:rsidRDefault="006416E0" w:rsidP="006416E0">
            <w:pPr>
              <w:jc w:val="center"/>
              <w:rPr>
                <w:b/>
                <w:sz w:val="20"/>
                <w:szCs w:val="20"/>
              </w:rPr>
            </w:pPr>
            <w:r>
              <w:rPr>
                <w:b/>
                <w:sz w:val="20"/>
                <w:szCs w:val="20"/>
              </w:rPr>
              <w:t>L.P.</w:t>
            </w:r>
          </w:p>
        </w:tc>
        <w:tc>
          <w:tcPr>
            <w:tcW w:w="1897" w:type="dxa"/>
            <w:tcBorders>
              <w:top w:val="single" w:sz="6" w:space="0" w:color="000000"/>
              <w:left w:val="single" w:sz="4" w:space="0" w:color="auto"/>
              <w:bottom w:val="single" w:sz="4" w:space="0" w:color="auto"/>
              <w:right w:val="single" w:sz="6" w:space="0" w:color="000000"/>
            </w:tcBorders>
            <w:vAlign w:val="center"/>
          </w:tcPr>
          <w:p w14:paraId="26EC5BCC" w14:textId="77777777" w:rsidR="006416E0" w:rsidRPr="00F24DE8" w:rsidRDefault="006416E0" w:rsidP="006416E0">
            <w:pPr>
              <w:jc w:val="center"/>
              <w:rPr>
                <w:b/>
                <w:sz w:val="20"/>
                <w:szCs w:val="20"/>
              </w:rPr>
            </w:pPr>
            <w:r w:rsidRPr="00F24DE8">
              <w:rPr>
                <w:b/>
                <w:sz w:val="20"/>
                <w:szCs w:val="20"/>
              </w:rPr>
              <w:t>Przedmiot zamówienia</w:t>
            </w:r>
          </w:p>
        </w:tc>
        <w:tc>
          <w:tcPr>
            <w:tcW w:w="796" w:type="dxa"/>
            <w:tcBorders>
              <w:top w:val="single" w:sz="6" w:space="0" w:color="000000"/>
              <w:left w:val="single" w:sz="6" w:space="0" w:color="000000"/>
              <w:bottom w:val="single" w:sz="4" w:space="0" w:color="auto"/>
              <w:right w:val="single" w:sz="6" w:space="0" w:color="000000"/>
            </w:tcBorders>
            <w:vAlign w:val="center"/>
            <w:hideMark/>
          </w:tcPr>
          <w:p w14:paraId="548A5A21" w14:textId="77777777" w:rsidR="006416E0" w:rsidRPr="00F24DE8" w:rsidRDefault="006416E0" w:rsidP="006416E0">
            <w:pPr>
              <w:jc w:val="center"/>
              <w:rPr>
                <w:b/>
                <w:sz w:val="20"/>
                <w:szCs w:val="20"/>
              </w:rPr>
            </w:pPr>
            <w:r w:rsidRPr="00F24DE8">
              <w:rPr>
                <w:b/>
                <w:sz w:val="20"/>
                <w:szCs w:val="20"/>
              </w:rPr>
              <w:t xml:space="preserve">Ilość/ </w:t>
            </w:r>
            <w:proofErr w:type="spellStart"/>
            <w:r w:rsidRPr="00F24DE8">
              <w:rPr>
                <w:b/>
                <w:sz w:val="20"/>
                <w:szCs w:val="20"/>
              </w:rPr>
              <w:t>j.m</w:t>
            </w:r>
            <w:proofErr w:type="spellEnd"/>
          </w:p>
        </w:tc>
        <w:tc>
          <w:tcPr>
            <w:tcW w:w="1189" w:type="dxa"/>
            <w:tcBorders>
              <w:top w:val="single" w:sz="6" w:space="0" w:color="000000"/>
              <w:left w:val="single" w:sz="6" w:space="0" w:color="000000"/>
              <w:bottom w:val="single" w:sz="4" w:space="0" w:color="auto"/>
              <w:right w:val="single" w:sz="6" w:space="0" w:color="000000"/>
            </w:tcBorders>
            <w:vAlign w:val="center"/>
          </w:tcPr>
          <w:p w14:paraId="5AB08698" w14:textId="77777777" w:rsidR="006416E0" w:rsidRPr="00F24DE8" w:rsidRDefault="006416E0" w:rsidP="006416E0">
            <w:pPr>
              <w:jc w:val="center"/>
              <w:rPr>
                <w:b/>
                <w:sz w:val="20"/>
                <w:szCs w:val="20"/>
              </w:rPr>
            </w:pPr>
          </w:p>
          <w:p w14:paraId="4128508E" w14:textId="77777777" w:rsidR="006416E0" w:rsidRPr="00F24DE8" w:rsidRDefault="006416E0" w:rsidP="006416E0">
            <w:pPr>
              <w:jc w:val="center"/>
              <w:rPr>
                <w:b/>
                <w:sz w:val="20"/>
                <w:szCs w:val="20"/>
              </w:rPr>
            </w:pPr>
            <w:r w:rsidRPr="00F24DE8">
              <w:rPr>
                <w:b/>
                <w:sz w:val="20"/>
                <w:szCs w:val="20"/>
              </w:rPr>
              <w:t>Cena jedn. netto</w:t>
            </w:r>
          </w:p>
        </w:tc>
        <w:tc>
          <w:tcPr>
            <w:tcW w:w="1701" w:type="dxa"/>
            <w:tcBorders>
              <w:top w:val="single" w:sz="6" w:space="0" w:color="000000"/>
              <w:left w:val="single" w:sz="6" w:space="0" w:color="000000"/>
              <w:bottom w:val="single" w:sz="4" w:space="0" w:color="auto"/>
              <w:right w:val="single" w:sz="6" w:space="0" w:color="000000"/>
            </w:tcBorders>
            <w:vAlign w:val="center"/>
            <w:hideMark/>
          </w:tcPr>
          <w:p w14:paraId="42A74189" w14:textId="77777777" w:rsidR="006416E0" w:rsidRPr="00F24DE8" w:rsidRDefault="006416E0" w:rsidP="006416E0">
            <w:pPr>
              <w:jc w:val="center"/>
              <w:rPr>
                <w:b/>
                <w:sz w:val="20"/>
                <w:szCs w:val="20"/>
              </w:rPr>
            </w:pPr>
            <w:r w:rsidRPr="00F24DE8">
              <w:rPr>
                <w:b/>
                <w:sz w:val="20"/>
                <w:szCs w:val="20"/>
              </w:rPr>
              <w:t>Cena jedn. brutto</w:t>
            </w:r>
          </w:p>
        </w:tc>
        <w:tc>
          <w:tcPr>
            <w:tcW w:w="1276" w:type="dxa"/>
            <w:tcBorders>
              <w:top w:val="single" w:sz="6" w:space="0" w:color="000000"/>
              <w:left w:val="single" w:sz="6" w:space="0" w:color="000000"/>
              <w:bottom w:val="single" w:sz="4" w:space="0" w:color="auto"/>
              <w:right w:val="single" w:sz="6" w:space="0" w:color="000000"/>
            </w:tcBorders>
            <w:vAlign w:val="center"/>
            <w:hideMark/>
          </w:tcPr>
          <w:p w14:paraId="2589F877" w14:textId="77777777" w:rsidR="006416E0" w:rsidRPr="00F24DE8" w:rsidRDefault="006416E0" w:rsidP="006416E0">
            <w:pPr>
              <w:jc w:val="center"/>
              <w:rPr>
                <w:b/>
                <w:sz w:val="20"/>
                <w:szCs w:val="20"/>
              </w:rPr>
            </w:pPr>
            <w:r w:rsidRPr="00F24DE8">
              <w:rPr>
                <w:b/>
                <w:sz w:val="20"/>
                <w:szCs w:val="20"/>
              </w:rPr>
              <w:t>Stawka podatku VAT (w %)</w:t>
            </w:r>
          </w:p>
        </w:tc>
        <w:tc>
          <w:tcPr>
            <w:tcW w:w="1417" w:type="dxa"/>
            <w:tcBorders>
              <w:top w:val="single" w:sz="6" w:space="0" w:color="000000"/>
              <w:left w:val="single" w:sz="6" w:space="0" w:color="000000"/>
              <w:bottom w:val="single" w:sz="4" w:space="0" w:color="auto"/>
              <w:right w:val="single" w:sz="4" w:space="0" w:color="auto"/>
            </w:tcBorders>
            <w:vAlign w:val="center"/>
            <w:hideMark/>
          </w:tcPr>
          <w:p w14:paraId="390DC2F3" w14:textId="77777777" w:rsidR="006416E0" w:rsidRPr="00F24DE8" w:rsidRDefault="006416E0" w:rsidP="006416E0">
            <w:pPr>
              <w:jc w:val="center"/>
              <w:rPr>
                <w:b/>
                <w:sz w:val="20"/>
                <w:szCs w:val="20"/>
              </w:rPr>
            </w:pPr>
            <w:r w:rsidRPr="00F24DE8">
              <w:rPr>
                <w:b/>
                <w:sz w:val="20"/>
                <w:szCs w:val="20"/>
              </w:rPr>
              <w:t>Wartość netto zamówienia</w:t>
            </w:r>
          </w:p>
        </w:tc>
        <w:tc>
          <w:tcPr>
            <w:tcW w:w="1559" w:type="dxa"/>
            <w:tcBorders>
              <w:top w:val="single" w:sz="6" w:space="0" w:color="000000"/>
              <w:left w:val="single" w:sz="6" w:space="0" w:color="000000"/>
              <w:bottom w:val="single" w:sz="4" w:space="0" w:color="auto"/>
              <w:right w:val="single" w:sz="4" w:space="0" w:color="auto"/>
            </w:tcBorders>
            <w:vAlign w:val="center"/>
            <w:hideMark/>
          </w:tcPr>
          <w:p w14:paraId="5FFCB652" w14:textId="77777777" w:rsidR="006416E0" w:rsidRPr="00F24DE8" w:rsidRDefault="006416E0" w:rsidP="006416E0">
            <w:pPr>
              <w:jc w:val="center"/>
              <w:rPr>
                <w:b/>
                <w:sz w:val="20"/>
                <w:szCs w:val="20"/>
              </w:rPr>
            </w:pPr>
            <w:r w:rsidRPr="00F24DE8">
              <w:rPr>
                <w:b/>
                <w:sz w:val="20"/>
                <w:szCs w:val="20"/>
              </w:rPr>
              <w:t>Wartość brutto  zamówienia</w:t>
            </w:r>
          </w:p>
        </w:tc>
      </w:tr>
      <w:tr w:rsidR="006416E0" w:rsidRPr="00F24DE8" w14:paraId="47A62ADD" w14:textId="77777777" w:rsidTr="006416E0">
        <w:trPr>
          <w:trHeight w:val="842"/>
        </w:trPr>
        <w:tc>
          <w:tcPr>
            <w:tcW w:w="710" w:type="dxa"/>
            <w:tcBorders>
              <w:top w:val="single" w:sz="4" w:space="0" w:color="auto"/>
              <w:left w:val="single" w:sz="6" w:space="0" w:color="000000"/>
              <w:bottom w:val="single" w:sz="4" w:space="0" w:color="auto"/>
              <w:right w:val="single" w:sz="4" w:space="0" w:color="auto"/>
            </w:tcBorders>
            <w:vAlign w:val="center"/>
            <w:hideMark/>
          </w:tcPr>
          <w:p w14:paraId="6D68F3CC" w14:textId="77777777" w:rsidR="006416E0" w:rsidRDefault="006416E0" w:rsidP="006416E0">
            <w:pPr>
              <w:rPr>
                <w:b/>
                <w:sz w:val="20"/>
                <w:szCs w:val="20"/>
              </w:rPr>
            </w:pPr>
          </w:p>
          <w:p w14:paraId="6E5DCD2C" w14:textId="77777777" w:rsidR="006416E0" w:rsidRPr="00F24DE8" w:rsidRDefault="006416E0" w:rsidP="006416E0">
            <w:pPr>
              <w:rPr>
                <w:b/>
                <w:sz w:val="20"/>
                <w:szCs w:val="20"/>
              </w:rPr>
            </w:pPr>
            <w:r>
              <w:rPr>
                <w:b/>
                <w:sz w:val="20"/>
                <w:szCs w:val="20"/>
              </w:rPr>
              <w:t>I.</w:t>
            </w:r>
          </w:p>
        </w:tc>
        <w:tc>
          <w:tcPr>
            <w:tcW w:w="1897" w:type="dxa"/>
            <w:tcBorders>
              <w:top w:val="single" w:sz="4" w:space="0" w:color="auto"/>
              <w:left w:val="single" w:sz="4" w:space="0" w:color="auto"/>
              <w:bottom w:val="single" w:sz="4" w:space="0" w:color="auto"/>
              <w:right w:val="single" w:sz="6" w:space="0" w:color="000000"/>
            </w:tcBorders>
            <w:vAlign w:val="center"/>
          </w:tcPr>
          <w:p w14:paraId="1F94F8C3" w14:textId="77777777" w:rsidR="006416E0" w:rsidRDefault="006416E0" w:rsidP="006416E0">
            <w:pPr>
              <w:jc w:val="center"/>
              <w:rPr>
                <w:b/>
                <w:sz w:val="20"/>
                <w:szCs w:val="20"/>
              </w:rPr>
            </w:pPr>
            <w:r w:rsidRPr="00F24DE8">
              <w:rPr>
                <w:b/>
                <w:sz w:val="20"/>
                <w:szCs w:val="20"/>
              </w:rPr>
              <w:t>Komputer stacjonarny</w:t>
            </w:r>
          </w:p>
          <w:p w14:paraId="31181A59" w14:textId="77777777" w:rsidR="006416E0" w:rsidRPr="00F24DE8" w:rsidRDefault="006416E0" w:rsidP="006416E0">
            <w:pPr>
              <w:jc w:val="center"/>
              <w:rPr>
                <w:b/>
                <w:sz w:val="20"/>
                <w:szCs w:val="20"/>
              </w:rPr>
            </w:pPr>
            <w:r w:rsidRPr="00F24DE8">
              <w:rPr>
                <w:b/>
                <w:sz w:val="20"/>
                <w:szCs w:val="20"/>
              </w:rPr>
              <w:t>TYP I</w:t>
            </w:r>
          </w:p>
        </w:tc>
        <w:tc>
          <w:tcPr>
            <w:tcW w:w="796" w:type="dxa"/>
            <w:tcBorders>
              <w:top w:val="single" w:sz="4" w:space="0" w:color="auto"/>
              <w:left w:val="single" w:sz="6" w:space="0" w:color="000000"/>
              <w:bottom w:val="single" w:sz="4" w:space="0" w:color="auto"/>
              <w:right w:val="single" w:sz="6" w:space="0" w:color="000000"/>
            </w:tcBorders>
            <w:vAlign w:val="center"/>
            <w:hideMark/>
          </w:tcPr>
          <w:p w14:paraId="04B78314" w14:textId="77777777" w:rsidR="006416E0" w:rsidRPr="00F24DE8" w:rsidRDefault="006416E0" w:rsidP="006416E0">
            <w:pPr>
              <w:jc w:val="center"/>
              <w:rPr>
                <w:b/>
                <w:sz w:val="20"/>
                <w:szCs w:val="20"/>
              </w:rPr>
            </w:pPr>
            <w:r w:rsidRPr="00F24DE8">
              <w:rPr>
                <w:b/>
                <w:sz w:val="20"/>
                <w:szCs w:val="20"/>
              </w:rPr>
              <w:t>20 szt.</w:t>
            </w:r>
          </w:p>
        </w:tc>
        <w:tc>
          <w:tcPr>
            <w:tcW w:w="1189" w:type="dxa"/>
            <w:tcBorders>
              <w:top w:val="single" w:sz="4" w:space="0" w:color="auto"/>
              <w:left w:val="single" w:sz="6" w:space="0" w:color="000000"/>
              <w:bottom w:val="single" w:sz="4" w:space="0" w:color="auto"/>
              <w:right w:val="single" w:sz="6" w:space="0" w:color="000000"/>
            </w:tcBorders>
            <w:vAlign w:val="center"/>
          </w:tcPr>
          <w:p w14:paraId="0F2C5954" w14:textId="77777777" w:rsidR="006416E0" w:rsidRPr="00F24DE8" w:rsidRDefault="006416E0" w:rsidP="006416E0">
            <w:pPr>
              <w:jc w:val="center"/>
              <w:rPr>
                <w:b/>
                <w:sz w:val="20"/>
                <w:szCs w:val="20"/>
              </w:rPr>
            </w:pPr>
          </w:p>
        </w:tc>
        <w:tc>
          <w:tcPr>
            <w:tcW w:w="1701" w:type="dxa"/>
            <w:tcBorders>
              <w:top w:val="single" w:sz="4" w:space="0" w:color="auto"/>
              <w:left w:val="single" w:sz="6" w:space="0" w:color="000000"/>
              <w:bottom w:val="single" w:sz="4" w:space="0" w:color="auto"/>
              <w:right w:val="single" w:sz="6" w:space="0" w:color="000000"/>
            </w:tcBorders>
            <w:vAlign w:val="center"/>
          </w:tcPr>
          <w:p w14:paraId="336BB4CC" w14:textId="77777777" w:rsidR="006416E0" w:rsidRPr="00F24DE8" w:rsidRDefault="006416E0" w:rsidP="006416E0">
            <w:pPr>
              <w:jc w:val="center"/>
              <w:rPr>
                <w:b/>
                <w:sz w:val="20"/>
                <w:szCs w:val="20"/>
              </w:rPr>
            </w:pPr>
          </w:p>
        </w:tc>
        <w:tc>
          <w:tcPr>
            <w:tcW w:w="1276" w:type="dxa"/>
            <w:tcBorders>
              <w:top w:val="single" w:sz="4" w:space="0" w:color="auto"/>
              <w:left w:val="single" w:sz="6" w:space="0" w:color="000000"/>
              <w:bottom w:val="single" w:sz="4" w:space="0" w:color="auto"/>
              <w:right w:val="single" w:sz="6" w:space="0" w:color="000000"/>
            </w:tcBorders>
            <w:vAlign w:val="center"/>
          </w:tcPr>
          <w:p w14:paraId="4603C250" w14:textId="77777777" w:rsidR="006416E0" w:rsidRPr="00F24DE8" w:rsidRDefault="006416E0" w:rsidP="006416E0">
            <w:pPr>
              <w:jc w:val="center"/>
              <w:rPr>
                <w:b/>
                <w:sz w:val="20"/>
                <w:szCs w:val="20"/>
              </w:rPr>
            </w:pPr>
          </w:p>
          <w:p w14:paraId="1942467D" w14:textId="77777777" w:rsidR="006416E0" w:rsidRPr="00F24DE8" w:rsidRDefault="006416E0" w:rsidP="006416E0">
            <w:pPr>
              <w:jc w:val="center"/>
              <w:rPr>
                <w:b/>
                <w:sz w:val="20"/>
                <w:szCs w:val="20"/>
              </w:rPr>
            </w:pPr>
          </w:p>
          <w:p w14:paraId="1E96F192" w14:textId="77777777" w:rsidR="006416E0" w:rsidRPr="00F24DE8" w:rsidRDefault="006416E0" w:rsidP="006416E0">
            <w:pPr>
              <w:jc w:val="center"/>
              <w:rPr>
                <w:b/>
                <w:sz w:val="20"/>
                <w:szCs w:val="20"/>
              </w:rPr>
            </w:pPr>
          </w:p>
          <w:p w14:paraId="1FBE1E72" w14:textId="77777777" w:rsidR="006416E0" w:rsidRPr="00F24DE8" w:rsidRDefault="006416E0" w:rsidP="006416E0">
            <w:pPr>
              <w:jc w:val="center"/>
              <w:rPr>
                <w:b/>
                <w:sz w:val="20"/>
                <w:szCs w:val="20"/>
              </w:rPr>
            </w:pPr>
          </w:p>
        </w:tc>
        <w:tc>
          <w:tcPr>
            <w:tcW w:w="1417" w:type="dxa"/>
            <w:tcBorders>
              <w:top w:val="single" w:sz="4" w:space="0" w:color="auto"/>
              <w:left w:val="single" w:sz="6" w:space="0" w:color="000000"/>
              <w:bottom w:val="single" w:sz="4" w:space="0" w:color="auto"/>
              <w:right w:val="single" w:sz="4" w:space="0" w:color="auto"/>
            </w:tcBorders>
            <w:vAlign w:val="center"/>
          </w:tcPr>
          <w:p w14:paraId="5BA2BBED" w14:textId="77777777" w:rsidR="006416E0" w:rsidRPr="00F24DE8" w:rsidRDefault="006416E0" w:rsidP="006416E0">
            <w:pPr>
              <w:jc w:val="center"/>
              <w:rPr>
                <w:b/>
                <w:sz w:val="20"/>
                <w:szCs w:val="20"/>
              </w:rPr>
            </w:pPr>
          </w:p>
        </w:tc>
        <w:tc>
          <w:tcPr>
            <w:tcW w:w="1559" w:type="dxa"/>
            <w:tcBorders>
              <w:top w:val="single" w:sz="4" w:space="0" w:color="auto"/>
              <w:left w:val="single" w:sz="6" w:space="0" w:color="000000"/>
              <w:bottom w:val="single" w:sz="4" w:space="0" w:color="auto"/>
              <w:right w:val="single" w:sz="4" w:space="0" w:color="auto"/>
            </w:tcBorders>
            <w:vAlign w:val="center"/>
          </w:tcPr>
          <w:p w14:paraId="0D105C00" w14:textId="77777777" w:rsidR="006416E0" w:rsidRPr="00F24DE8" w:rsidRDefault="006416E0" w:rsidP="006416E0">
            <w:pPr>
              <w:jc w:val="center"/>
              <w:rPr>
                <w:b/>
                <w:sz w:val="20"/>
                <w:szCs w:val="20"/>
              </w:rPr>
            </w:pPr>
          </w:p>
        </w:tc>
      </w:tr>
      <w:tr w:rsidR="006416E0" w:rsidRPr="00F24DE8" w14:paraId="4A52F070" w14:textId="77777777" w:rsidTr="006416E0">
        <w:trPr>
          <w:trHeight w:val="829"/>
        </w:trPr>
        <w:tc>
          <w:tcPr>
            <w:tcW w:w="710" w:type="dxa"/>
            <w:tcBorders>
              <w:top w:val="single" w:sz="4" w:space="0" w:color="auto"/>
              <w:left w:val="single" w:sz="6" w:space="0" w:color="000000"/>
              <w:bottom w:val="single" w:sz="4" w:space="0" w:color="auto"/>
              <w:right w:val="single" w:sz="4" w:space="0" w:color="auto"/>
            </w:tcBorders>
            <w:vAlign w:val="center"/>
            <w:hideMark/>
          </w:tcPr>
          <w:p w14:paraId="4CC74956" w14:textId="77777777" w:rsidR="006416E0" w:rsidRPr="00F24DE8" w:rsidRDefault="006416E0" w:rsidP="006416E0">
            <w:pPr>
              <w:rPr>
                <w:b/>
                <w:sz w:val="20"/>
                <w:szCs w:val="20"/>
              </w:rPr>
            </w:pPr>
            <w:r>
              <w:rPr>
                <w:b/>
                <w:sz w:val="20"/>
                <w:szCs w:val="20"/>
              </w:rPr>
              <w:t>II.</w:t>
            </w:r>
          </w:p>
        </w:tc>
        <w:tc>
          <w:tcPr>
            <w:tcW w:w="1897" w:type="dxa"/>
            <w:tcBorders>
              <w:top w:val="single" w:sz="4" w:space="0" w:color="auto"/>
              <w:left w:val="single" w:sz="4" w:space="0" w:color="auto"/>
              <w:bottom w:val="single" w:sz="4" w:space="0" w:color="auto"/>
              <w:right w:val="single" w:sz="6" w:space="0" w:color="000000"/>
            </w:tcBorders>
            <w:vAlign w:val="center"/>
          </w:tcPr>
          <w:p w14:paraId="1455350C" w14:textId="77777777" w:rsidR="006416E0" w:rsidRDefault="006416E0" w:rsidP="006416E0">
            <w:pPr>
              <w:jc w:val="center"/>
              <w:rPr>
                <w:b/>
                <w:sz w:val="20"/>
                <w:szCs w:val="20"/>
              </w:rPr>
            </w:pPr>
            <w:r w:rsidRPr="00F24DE8">
              <w:rPr>
                <w:b/>
                <w:sz w:val="20"/>
                <w:szCs w:val="20"/>
              </w:rPr>
              <w:t>Komputer stacjonarny</w:t>
            </w:r>
          </w:p>
          <w:p w14:paraId="23E0C7CE" w14:textId="77777777" w:rsidR="006416E0" w:rsidRPr="00F24DE8" w:rsidRDefault="006416E0" w:rsidP="006416E0">
            <w:pPr>
              <w:jc w:val="center"/>
              <w:rPr>
                <w:b/>
                <w:sz w:val="20"/>
                <w:szCs w:val="20"/>
              </w:rPr>
            </w:pPr>
            <w:r w:rsidRPr="00F24DE8">
              <w:rPr>
                <w:b/>
                <w:sz w:val="20"/>
                <w:szCs w:val="20"/>
              </w:rPr>
              <w:t>TYP II</w:t>
            </w:r>
          </w:p>
        </w:tc>
        <w:tc>
          <w:tcPr>
            <w:tcW w:w="796" w:type="dxa"/>
            <w:tcBorders>
              <w:top w:val="single" w:sz="4" w:space="0" w:color="auto"/>
              <w:left w:val="single" w:sz="6" w:space="0" w:color="000000"/>
              <w:bottom w:val="single" w:sz="4" w:space="0" w:color="auto"/>
              <w:right w:val="single" w:sz="6" w:space="0" w:color="000000"/>
            </w:tcBorders>
            <w:vAlign w:val="center"/>
            <w:hideMark/>
          </w:tcPr>
          <w:p w14:paraId="015DF764" w14:textId="77777777" w:rsidR="006416E0" w:rsidRPr="00F24DE8" w:rsidRDefault="006416E0" w:rsidP="006416E0">
            <w:pPr>
              <w:jc w:val="center"/>
              <w:rPr>
                <w:b/>
                <w:sz w:val="20"/>
                <w:szCs w:val="20"/>
              </w:rPr>
            </w:pPr>
            <w:r w:rsidRPr="00F24DE8">
              <w:rPr>
                <w:b/>
                <w:sz w:val="20"/>
                <w:szCs w:val="20"/>
              </w:rPr>
              <w:t>4 szt.</w:t>
            </w:r>
          </w:p>
        </w:tc>
        <w:tc>
          <w:tcPr>
            <w:tcW w:w="1189" w:type="dxa"/>
            <w:tcBorders>
              <w:top w:val="single" w:sz="4" w:space="0" w:color="auto"/>
              <w:left w:val="single" w:sz="6" w:space="0" w:color="000000"/>
              <w:bottom w:val="single" w:sz="4" w:space="0" w:color="auto"/>
              <w:right w:val="single" w:sz="6" w:space="0" w:color="000000"/>
            </w:tcBorders>
            <w:vAlign w:val="center"/>
          </w:tcPr>
          <w:p w14:paraId="0CE86ABB" w14:textId="77777777" w:rsidR="006416E0" w:rsidRPr="00F24DE8" w:rsidRDefault="006416E0" w:rsidP="006416E0">
            <w:pPr>
              <w:jc w:val="center"/>
              <w:rPr>
                <w:b/>
                <w:sz w:val="20"/>
                <w:szCs w:val="20"/>
              </w:rPr>
            </w:pPr>
          </w:p>
        </w:tc>
        <w:tc>
          <w:tcPr>
            <w:tcW w:w="1701" w:type="dxa"/>
            <w:tcBorders>
              <w:top w:val="single" w:sz="4" w:space="0" w:color="auto"/>
              <w:left w:val="single" w:sz="6" w:space="0" w:color="000000"/>
              <w:bottom w:val="single" w:sz="4" w:space="0" w:color="auto"/>
              <w:right w:val="single" w:sz="6" w:space="0" w:color="000000"/>
            </w:tcBorders>
            <w:vAlign w:val="center"/>
          </w:tcPr>
          <w:p w14:paraId="4B5352A3" w14:textId="77777777" w:rsidR="006416E0" w:rsidRPr="00F24DE8" w:rsidRDefault="006416E0" w:rsidP="006416E0">
            <w:pPr>
              <w:jc w:val="center"/>
              <w:rPr>
                <w:b/>
                <w:sz w:val="20"/>
                <w:szCs w:val="20"/>
              </w:rPr>
            </w:pPr>
          </w:p>
        </w:tc>
        <w:tc>
          <w:tcPr>
            <w:tcW w:w="1276" w:type="dxa"/>
            <w:tcBorders>
              <w:top w:val="single" w:sz="4" w:space="0" w:color="auto"/>
              <w:left w:val="single" w:sz="6" w:space="0" w:color="000000"/>
              <w:bottom w:val="single" w:sz="4" w:space="0" w:color="auto"/>
              <w:right w:val="single" w:sz="6" w:space="0" w:color="000000"/>
            </w:tcBorders>
            <w:vAlign w:val="center"/>
          </w:tcPr>
          <w:p w14:paraId="5696203A" w14:textId="77777777" w:rsidR="006416E0" w:rsidRPr="00F24DE8" w:rsidRDefault="006416E0" w:rsidP="006416E0">
            <w:pPr>
              <w:jc w:val="center"/>
              <w:rPr>
                <w:b/>
                <w:sz w:val="20"/>
                <w:szCs w:val="20"/>
              </w:rPr>
            </w:pPr>
          </w:p>
          <w:p w14:paraId="585F2D88" w14:textId="77777777" w:rsidR="006416E0" w:rsidRPr="00F24DE8" w:rsidRDefault="006416E0" w:rsidP="006416E0">
            <w:pPr>
              <w:jc w:val="center"/>
              <w:rPr>
                <w:b/>
                <w:sz w:val="20"/>
                <w:szCs w:val="20"/>
              </w:rPr>
            </w:pPr>
          </w:p>
          <w:p w14:paraId="566299CA" w14:textId="77777777" w:rsidR="006416E0" w:rsidRPr="00F24DE8" w:rsidRDefault="006416E0" w:rsidP="006416E0">
            <w:pPr>
              <w:jc w:val="center"/>
              <w:rPr>
                <w:b/>
                <w:sz w:val="20"/>
                <w:szCs w:val="20"/>
              </w:rPr>
            </w:pPr>
          </w:p>
          <w:p w14:paraId="1FB2BCFE" w14:textId="77777777" w:rsidR="006416E0" w:rsidRPr="00F24DE8" w:rsidRDefault="006416E0" w:rsidP="006416E0">
            <w:pPr>
              <w:jc w:val="center"/>
              <w:rPr>
                <w:b/>
                <w:sz w:val="20"/>
                <w:szCs w:val="20"/>
              </w:rPr>
            </w:pPr>
          </w:p>
        </w:tc>
        <w:tc>
          <w:tcPr>
            <w:tcW w:w="1417" w:type="dxa"/>
            <w:tcBorders>
              <w:top w:val="single" w:sz="4" w:space="0" w:color="auto"/>
              <w:left w:val="single" w:sz="6" w:space="0" w:color="000000"/>
              <w:bottom w:val="single" w:sz="4" w:space="0" w:color="auto"/>
              <w:right w:val="single" w:sz="4" w:space="0" w:color="auto"/>
            </w:tcBorders>
            <w:vAlign w:val="center"/>
          </w:tcPr>
          <w:p w14:paraId="27091140" w14:textId="77777777" w:rsidR="006416E0" w:rsidRPr="00F24DE8" w:rsidRDefault="006416E0" w:rsidP="006416E0">
            <w:pPr>
              <w:jc w:val="center"/>
              <w:rPr>
                <w:b/>
                <w:sz w:val="20"/>
                <w:szCs w:val="20"/>
              </w:rPr>
            </w:pPr>
          </w:p>
        </w:tc>
        <w:tc>
          <w:tcPr>
            <w:tcW w:w="1559" w:type="dxa"/>
            <w:tcBorders>
              <w:top w:val="single" w:sz="4" w:space="0" w:color="auto"/>
              <w:left w:val="single" w:sz="6" w:space="0" w:color="000000"/>
              <w:bottom w:val="single" w:sz="4" w:space="0" w:color="auto"/>
              <w:right w:val="single" w:sz="4" w:space="0" w:color="auto"/>
            </w:tcBorders>
            <w:vAlign w:val="center"/>
          </w:tcPr>
          <w:p w14:paraId="21E787D6" w14:textId="77777777" w:rsidR="006416E0" w:rsidRPr="00F24DE8" w:rsidRDefault="006416E0" w:rsidP="006416E0">
            <w:pPr>
              <w:jc w:val="center"/>
              <w:rPr>
                <w:b/>
                <w:sz w:val="20"/>
                <w:szCs w:val="20"/>
              </w:rPr>
            </w:pPr>
          </w:p>
        </w:tc>
      </w:tr>
      <w:tr w:rsidR="006416E0" w:rsidRPr="00F24DE8" w14:paraId="39DE677C" w14:textId="77777777" w:rsidTr="006416E0">
        <w:trPr>
          <w:trHeight w:val="953"/>
        </w:trPr>
        <w:tc>
          <w:tcPr>
            <w:tcW w:w="710" w:type="dxa"/>
            <w:tcBorders>
              <w:top w:val="single" w:sz="4" w:space="0" w:color="auto"/>
              <w:left w:val="single" w:sz="6" w:space="0" w:color="000000"/>
              <w:bottom w:val="single" w:sz="4" w:space="0" w:color="auto"/>
              <w:right w:val="single" w:sz="4" w:space="0" w:color="auto"/>
            </w:tcBorders>
            <w:vAlign w:val="center"/>
            <w:hideMark/>
          </w:tcPr>
          <w:p w14:paraId="6ADECE67" w14:textId="77777777" w:rsidR="006416E0" w:rsidRPr="00F24DE8" w:rsidRDefault="006416E0" w:rsidP="006416E0">
            <w:pPr>
              <w:rPr>
                <w:b/>
                <w:sz w:val="20"/>
                <w:szCs w:val="20"/>
                <w:lang w:val="en-US"/>
              </w:rPr>
            </w:pPr>
            <w:r>
              <w:rPr>
                <w:b/>
                <w:sz w:val="20"/>
                <w:szCs w:val="20"/>
                <w:lang w:val="en-US"/>
              </w:rPr>
              <w:t>III.</w:t>
            </w:r>
          </w:p>
        </w:tc>
        <w:tc>
          <w:tcPr>
            <w:tcW w:w="1897" w:type="dxa"/>
            <w:tcBorders>
              <w:top w:val="single" w:sz="4" w:space="0" w:color="auto"/>
              <w:left w:val="single" w:sz="4" w:space="0" w:color="auto"/>
              <w:bottom w:val="single" w:sz="4" w:space="0" w:color="auto"/>
              <w:right w:val="single" w:sz="6" w:space="0" w:color="000000"/>
            </w:tcBorders>
            <w:vAlign w:val="center"/>
          </w:tcPr>
          <w:p w14:paraId="00A13DD5" w14:textId="77777777" w:rsidR="006416E0" w:rsidRDefault="006416E0" w:rsidP="006416E0">
            <w:pPr>
              <w:jc w:val="center"/>
              <w:rPr>
                <w:b/>
                <w:sz w:val="20"/>
                <w:szCs w:val="20"/>
                <w:lang w:val="en-US"/>
              </w:rPr>
            </w:pPr>
            <w:proofErr w:type="spellStart"/>
            <w:r w:rsidRPr="00F24DE8">
              <w:rPr>
                <w:b/>
                <w:sz w:val="20"/>
                <w:szCs w:val="20"/>
                <w:lang w:val="en-US"/>
              </w:rPr>
              <w:t>Komputer</w:t>
            </w:r>
            <w:proofErr w:type="spellEnd"/>
            <w:r w:rsidRPr="00F24DE8">
              <w:rPr>
                <w:b/>
                <w:sz w:val="20"/>
                <w:szCs w:val="20"/>
                <w:lang w:val="en-US"/>
              </w:rPr>
              <w:t xml:space="preserve"> </w:t>
            </w:r>
            <w:proofErr w:type="spellStart"/>
            <w:r w:rsidRPr="00F24DE8">
              <w:rPr>
                <w:b/>
                <w:sz w:val="20"/>
                <w:szCs w:val="20"/>
                <w:lang w:val="en-US"/>
              </w:rPr>
              <w:t>stacjonarny</w:t>
            </w:r>
            <w:proofErr w:type="spellEnd"/>
          </w:p>
          <w:p w14:paraId="44CDC3F5" w14:textId="77777777" w:rsidR="006416E0" w:rsidRPr="00F24DE8" w:rsidRDefault="006416E0" w:rsidP="006416E0">
            <w:pPr>
              <w:jc w:val="center"/>
              <w:rPr>
                <w:b/>
                <w:sz w:val="20"/>
                <w:szCs w:val="20"/>
                <w:lang w:val="en-US"/>
              </w:rPr>
            </w:pPr>
            <w:r w:rsidRPr="00F24DE8">
              <w:rPr>
                <w:b/>
                <w:sz w:val="20"/>
                <w:szCs w:val="20"/>
                <w:lang w:val="en-US"/>
              </w:rPr>
              <w:t>All-in-one</w:t>
            </w:r>
          </w:p>
        </w:tc>
        <w:tc>
          <w:tcPr>
            <w:tcW w:w="796" w:type="dxa"/>
            <w:tcBorders>
              <w:top w:val="single" w:sz="4" w:space="0" w:color="auto"/>
              <w:left w:val="single" w:sz="6" w:space="0" w:color="000000"/>
              <w:bottom w:val="single" w:sz="4" w:space="0" w:color="auto"/>
              <w:right w:val="single" w:sz="6" w:space="0" w:color="000000"/>
            </w:tcBorders>
            <w:vAlign w:val="center"/>
            <w:hideMark/>
          </w:tcPr>
          <w:p w14:paraId="24E374F5" w14:textId="77777777" w:rsidR="006416E0" w:rsidRPr="00F24DE8" w:rsidRDefault="006416E0" w:rsidP="006416E0">
            <w:pPr>
              <w:jc w:val="center"/>
              <w:rPr>
                <w:b/>
                <w:sz w:val="20"/>
                <w:szCs w:val="20"/>
              </w:rPr>
            </w:pPr>
            <w:r w:rsidRPr="00F24DE8">
              <w:rPr>
                <w:b/>
                <w:sz w:val="20"/>
                <w:szCs w:val="20"/>
              </w:rPr>
              <w:t>7 szt.</w:t>
            </w:r>
          </w:p>
        </w:tc>
        <w:tc>
          <w:tcPr>
            <w:tcW w:w="1189" w:type="dxa"/>
            <w:tcBorders>
              <w:top w:val="single" w:sz="4" w:space="0" w:color="auto"/>
              <w:left w:val="single" w:sz="6" w:space="0" w:color="000000"/>
              <w:bottom w:val="single" w:sz="4" w:space="0" w:color="auto"/>
              <w:right w:val="single" w:sz="6" w:space="0" w:color="000000"/>
            </w:tcBorders>
            <w:vAlign w:val="center"/>
          </w:tcPr>
          <w:p w14:paraId="450AAFF9" w14:textId="77777777" w:rsidR="006416E0" w:rsidRPr="00F24DE8" w:rsidRDefault="006416E0" w:rsidP="006416E0">
            <w:pPr>
              <w:jc w:val="center"/>
              <w:rPr>
                <w:b/>
                <w:sz w:val="20"/>
                <w:szCs w:val="20"/>
              </w:rPr>
            </w:pPr>
          </w:p>
        </w:tc>
        <w:tc>
          <w:tcPr>
            <w:tcW w:w="1701" w:type="dxa"/>
            <w:tcBorders>
              <w:top w:val="single" w:sz="4" w:space="0" w:color="auto"/>
              <w:left w:val="single" w:sz="6" w:space="0" w:color="000000"/>
              <w:bottom w:val="single" w:sz="4" w:space="0" w:color="auto"/>
              <w:right w:val="single" w:sz="6" w:space="0" w:color="000000"/>
            </w:tcBorders>
            <w:vAlign w:val="center"/>
          </w:tcPr>
          <w:p w14:paraId="460DBC8C" w14:textId="77777777" w:rsidR="006416E0" w:rsidRPr="00F24DE8" w:rsidRDefault="006416E0" w:rsidP="006416E0">
            <w:pPr>
              <w:jc w:val="center"/>
              <w:rPr>
                <w:b/>
                <w:sz w:val="20"/>
                <w:szCs w:val="20"/>
              </w:rPr>
            </w:pPr>
          </w:p>
        </w:tc>
        <w:tc>
          <w:tcPr>
            <w:tcW w:w="1276" w:type="dxa"/>
            <w:tcBorders>
              <w:top w:val="single" w:sz="4" w:space="0" w:color="auto"/>
              <w:left w:val="single" w:sz="6" w:space="0" w:color="000000"/>
              <w:bottom w:val="single" w:sz="4" w:space="0" w:color="auto"/>
              <w:right w:val="single" w:sz="6" w:space="0" w:color="000000"/>
            </w:tcBorders>
            <w:vAlign w:val="center"/>
          </w:tcPr>
          <w:p w14:paraId="18071F94" w14:textId="77777777" w:rsidR="006416E0" w:rsidRPr="00F24DE8" w:rsidRDefault="006416E0" w:rsidP="006416E0">
            <w:pPr>
              <w:jc w:val="center"/>
              <w:rPr>
                <w:b/>
                <w:sz w:val="20"/>
                <w:szCs w:val="20"/>
              </w:rPr>
            </w:pPr>
          </w:p>
          <w:p w14:paraId="645326A3" w14:textId="77777777" w:rsidR="006416E0" w:rsidRPr="00F24DE8" w:rsidRDefault="006416E0" w:rsidP="006416E0">
            <w:pPr>
              <w:jc w:val="center"/>
              <w:rPr>
                <w:b/>
                <w:sz w:val="20"/>
                <w:szCs w:val="20"/>
              </w:rPr>
            </w:pPr>
          </w:p>
          <w:p w14:paraId="64FE2C0E" w14:textId="77777777" w:rsidR="006416E0" w:rsidRPr="00F24DE8" w:rsidRDefault="006416E0" w:rsidP="006416E0">
            <w:pPr>
              <w:jc w:val="center"/>
              <w:rPr>
                <w:b/>
                <w:sz w:val="20"/>
                <w:szCs w:val="20"/>
              </w:rPr>
            </w:pPr>
          </w:p>
          <w:p w14:paraId="05ED040F" w14:textId="77777777" w:rsidR="006416E0" w:rsidRPr="00F24DE8" w:rsidRDefault="006416E0" w:rsidP="006416E0">
            <w:pPr>
              <w:jc w:val="center"/>
              <w:rPr>
                <w:b/>
                <w:sz w:val="20"/>
                <w:szCs w:val="20"/>
              </w:rPr>
            </w:pPr>
          </w:p>
        </w:tc>
        <w:tc>
          <w:tcPr>
            <w:tcW w:w="1417" w:type="dxa"/>
            <w:tcBorders>
              <w:top w:val="single" w:sz="4" w:space="0" w:color="auto"/>
              <w:left w:val="single" w:sz="6" w:space="0" w:color="000000"/>
              <w:bottom w:val="single" w:sz="4" w:space="0" w:color="auto"/>
              <w:right w:val="single" w:sz="6" w:space="0" w:color="000000"/>
            </w:tcBorders>
            <w:vAlign w:val="center"/>
          </w:tcPr>
          <w:p w14:paraId="70C1674C" w14:textId="77777777" w:rsidR="006416E0" w:rsidRPr="00F24DE8" w:rsidRDefault="006416E0" w:rsidP="006416E0">
            <w:pPr>
              <w:jc w:val="center"/>
              <w:rPr>
                <w:b/>
                <w:sz w:val="20"/>
                <w:szCs w:val="20"/>
              </w:rPr>
            </w:pPr>
          </w:p>
        </w:tc>
        <w:tc>
          <w:tcPr>
            <w:tcW w:w="1559" w:type="dxa"/>
            <w:tcBorders>
              <w:top w:val="single" w:sz="4" w:space="0" w:color="auto"/>
              <w:left w:val="single" w:sz="6" w:space="0" w:color="000000"/>
              <w:bottom w:val="single" w:sz="4" w:space="0" w:color="auto"/>
              <w:right w:val="single" w:sz="4" w:space="0" w:color="auto"/>
            </w:tcBorders>
            <w:vAlign w:val="center"/>
          </w:tcPr>
          <w:p w14:paraId="46A4C31F" w14:textId="77777777" w:rsidR="006416E0" w:rsidRPr="00F24DE8" w:rsidRDefault="006416E0" w:rsidP="006416E0">
            <w:pPr>
              <w:jc w:val="center"/>
              <w:rPr>
                <w:b/>
                <w:sz w:val="20"/>
                <w:szCs w:val="20"/>
              </w:rPr>
            </w:pPr>
          </w:p>
        </w:tc>
      </w:tr>
      <w:tr w:rsidR="006416E0" w:rsidRPr="00F24DE8" w14:paraId="31CF63E6" w14:textId="77777777" w:rsidTr="006416E0">
        <w:trPr>
          <w:trHeight w:val="830"/>
        </w:trPr>
        <w:tc>
          <w:tcPr>
            <w:tcW w:w="710" w:type="dxa"/>
            <w:tcBorders>
              <w:top w:val="single" w:sz="4" w:space="0" w:color="auto"/>
              <w:left w:val="single" w:sz="6" w:space="0" w:color="000000"/>
              <w:bottom w:val="single" w:sz="4" w:space="0" w:color="auto"/>
              <w:right w:val="single" w:sz="4" w:space="0" w:color="auto"/>
            </w:tcBorders>
            <w:vAlign w:val="center"/>
            <w:hideMark/>
          </w:tcPr>
          <w:p w14:paraId="2434D71E" w14:textId="77777777" w:rsidR="006416E0" w:rsidRPr="00F24DE8" w:rsidRDefault="006416E0" w:rsidP="006416E0">
            <w:pPr>
              <w:rPr>
                <w:b/>
                <w:sz w:val="20"/>
                <w:szCs w:val="20"/>
              </w:rPr>
            </w:pPr>
            <w:r>
              <w:rPr>
                <w:b/>
                <w:sz w:val="20"/>
                <w:szCs w:val="20"/>
              </w:rPr>
              <w:t>IV.</w:t>
            </w:r>
          </w:p>
        </w:tc>
        <w:tc>
          <w:tcPr>
            <w:tcW w:w="1897" w:type="dxa"/>
            <w:tcBorders>
              <w:top w:val="single" w:sz="4" w:space="0" w:color="auto"/>
              <w:left w:val="single" w:sz="4" w:space="0" w:color="auto"/>
              <w:bottom w:val="single" w:sz="4" w:space="0" w:color="auto"/>
              <w:right w:val="single" w:sz="6" w:space="0" w:color="000000"/>
            </w:tcBorders>
            <w:vAlign w:val="center"/>
          </w:tcPr>
          <w:p w14:paraId="1A2D4FED" w14:textId="77777777" w:rsidR="006416E0" w:rsidRPr="00F24DE8" w:rsidRDefault="006416E0" w:rsidP="006416E0">
            <w:pPr>
              <w:jc w:val="center"/>
              <w:rPr>
                <w:b/>
                <w:sz w:val="20"/>
                <w:szCs w:val="20"/>
              </w:rPr>
            </w:pPr>
            <w:r w:rsidRPr="00F24DE8">
              <w:rPr>
                <w:b/>
                <w:sz w:val="20"/>
                <w:szCs w:val="20"/>
              </w:rPr>
              <w:t>Monitor TYP I</w:t>
            </w:r>
          </w:p>
        </w:tc>
        <w:tc>
          <w:tcPr>
            <w:tcW w:w="796" w:type="dxa"/>
            <w:tcBorders>
              <w:top w:val="single" w:sz="4" w:space="0" w:color="auto"/>
              <w:left w:val="single" w:sz="6" w:space="0" w:color="000000"/>
              <w:bottom w:val="single" w:sz="4" w:space="0" w:color="auto"/>
              <w:right w:val="single" w:sz="6" w:space="0" w:color="000000"/>
            </w:tcBorders>
            <w:vAlign w:val="center"/>
            <w:hideMark/>
          </w:tcPr>
          <w:p w14:paraId="575FE926" w14:textId="77777777" w:rsidR="006416E0" w:rsidRPr="00F24DE8" w:rsidRDefault="006416E0" w:rsidP="006416E0">
            <w:pPr>
              <w:jc w:val="center"/>
              <w:rPr>
                <w:b/>
                <w:sz w:val="20"/>
                <w:szCs w:val="20"/>
              </w:rPr>
            </w:pPr>
            <w:r w:rsidRPr="00F24DE8">
              <w:rPr>
                <w:b/>
                <w:sz w:val="20"/>
                <w:szCs w:val="20"/>
              </w:rPr>
              <w:t>18 szt.</w:t>
            </w:r>
          </w:p>
        </w:tc>
        <w:tc>
          <w:tcPr>
            <w:tcW w:w="1189" w:type="dxa"/>
            <w:tcBorders>
              <w:top w:val="single" w:sz="4" w:space="0" w:color="auto"/>
              <w:left w:val="single" w:sz="6" w:space="0" w:color="000000"/>
              <w:bottom w:val="single" w:sz="4" w:space="0" w:color="auto"/>
              <w:right w:val="single" w:sz="6" w:space="0" w:color="000000"/>
            </w:tcBorders>
            <w:vAlign w:val="center"/>
          </w:tcPr>
          <w:p w14:paraId="15803D89" w14:textId="77777777" w:rsidR="006416E0" w:rsidRPr="00F24DE8" w:rsidRDefault="006416E0" w:rsidP="006416E0">
            <w:pPr>
              <w:jc w:val="center"/>
              <w:rPr>
                <w:b/>
                <w:sz w:val="20"/>
                <w:szCs w:val="20"/>
              </w:rPr>
            </w:pPr>
          </w:p>
        </w:tc>
        <w:tc>
          <w:tcPr>
            <w:tcW w:w="1701" w:type="dxa"/>
            <w:tcBorders>
              <w:top w:val="single" w:sz="4" w:space="0" w:color="auto"/>
              <w:left w:val="single" w:sz="6" w:space="0" w:color="000000"/>
              <w:bottom w:val="single" w:sz="4" w:space="0" w:color="auto"/>
              <w:right w:val="single" w:sz="6" w:space="0" w:color="000000"/>
            </w:tcBorders>
            <w:vAlign w:val="center"/>
          </w:tcPr>
          <w:p w14:paraId="73C5655E" w14:textId="77777777" w:rsidR="006416E0" w:rsidRPr="00F24DE8" w:rsidRDefault="006416E0" w:rsidP="006416E0">
            <w:pPr>
              <w:jc w:val="center"/>
              <w:rPr>
                <w:b/>
                <w:sz w:val="20"/>
                <w:szCs w:val="20"/>
              </w:rPr>
            </w:pPr>
          </w:p>
        </w:tc>
        <w:tc>
          <w:tcPr>
            <w:tcW w:w="1276" w:type="dxa"/>
            <w:tcBorders>
              <w:top w:val="single" w:sz="4" w:space="0" w:color="auto"/>
              <w:left w:val="single" w:sz="6" w:space="0" w:color="000000"/>
              <w:bottom w:val="single" w:sz="4" w:space="0" w:color="auto"/>
              <w:right w:val="single" w:sz="6" w:space="0" w:color="000000"/>
            </w:tcBorders>
            <w:vAlign w:val="center"/>
          </w:tcPr>
          <w:p w14:paraId="76CEB49E" w14:textId="77777777" w:rsidR="006416E0" w:rsidRPr="00F24DE8" w:rsidRDefault="006416E0" w:rsidP="006416E0">
            <w:pPr>
              <w:jc w:val="center"/>
              <w:rPr>
                <w:b/>
                <w:sz w:val="20"/>
                <w:szCs w:val="20"/>
              </w:rPr>
            </w:pPr>
          </w:p>
          <w:p w14:paraId="72F3F9C5" w14:textId="77777777" w:rsidR="006416E0" w:rsidRPr="00F24DE8" w:rsidRDefault="006416E0" w:rsidP="006416E0">
            <w:pPr>
              <w:jc w:val="center"/>
              <w:rPr>
                <w:b/>
                <w:sz w:val="20"/>
                <w:szCs w:val="20"/>
              </w:rPr>
            </w:pPr>
          </w:p>
          <w:p w14:paraId="14C1FBD2" w14:textId="77777777" w:rsidR="006416E0" w:rsidRPr="00F24DE8" w:rsidRDefault="006416E0" w:rsidP="006416E0">
            <w:pPr>
              <w:jc w:val="center"/>
              <w:rPr>
                <w:b/>
                <w:sz w:val="20"/>
                <w:szCs w:val="20"/>
              </w:rPr>
            </w:pPr>
          </w:p>
          <w:p w14:paraId="70E66780" w14:textId="77777777" w:rsidR="006416E0" w:rsidRPr="00F24DE8" w:rsidRDefault="006416E0" w:rsidP="006416E0">
            <w:pPr>
              <w:jc w:val="center"/>
              <w:rPr>
                <w:b/>
                <w:sz w:val="20"/>
                <w:szCs w:val="20"/>
              </w:rPr>
            </w:pPr>
          </w:p>
        </w:tc>
        <w:tc>
          <w:tcPr>
            <w:tcW w:w="1417" w:type="dxa"/>
            <w:tcBorders>
              <w:top w:val="single" w:sz="4" w:space="0" w:color="auto"/>
              <w:left w:val="single" w:sz="6" w:space="0" w:color="000000"/>
              <w:bottom w:val="single" w:sz="4" w:space="0" w:color="auto"/>
              <w:right w:val="single" w:sz="4" w:space="0" w:color="auto"/>
            </w:tcBorders>
            <w:vAlign w:val="center"/>
          </w:tcPr>
          <w:p w14:paraId="521D8CE4" w14:textId="77777777" w:rsidR="006416E0" w:rsidRPr="00F24DE8" w:rsidRDefault="006416E0" w:rsidP="006416E0">
            <w:pPr>
              <w:jc w:val="center"/>
              <w:rPr>
                <w:b/>
                <w:sz w:val="20"/>
                <w:szCs w:val="20"/>
              </w:rPr>
            </w:pPr>
          </w:p>
        </w:tc>
        <w:tc>
          <w:tcPr>
            <w:tcW w:w="1559" w:type="dxa"/>
            <w:tcBorders>
              <w:top w:val="single" w:sz="4" w:space="0" w:color="auto"/>
              <w:left w:val="single" w:sz="6" w:space="0" w:color="000000"/>
              <w:bottom w:val="single" w:sz="4" w:space="0" w:color="auto"/>
              <w:right w:val="single" w:sz="4" w:space="0" w:color="auto"/>
            </w:tcBorders>
            <w:vAlign w:val="center"/>
          </w:tcPr>
          <w:p w14:paraId="52B2D62D" w14:textId="77777777" w:rsidR="006416E0" w:rsidRPr="00F24DE8" w:rsidRDefault="006416E0" w:rsidP="006416E0">
            <w:pPr>
              <w:jc w:val="center"/>
              <w:rPr>
                <w:b/>
                <w:sz w:val="20"/>
                <w:szCs w:val="20"/>
              </w:rPr>
            </w:pPr>
          </w:p>
        </w:tc>
      </w:tr>
      <w:tr w:rsidR="006416E0" w:rsidRPr="00F24DE8" w14:paraId="44D23617" w14:textId="77777777" w:rsidTr="006416E0">
        <w:trPr>
          <w:trHeight w:val="300"/>
        </w:trPr>
        <w:tc>
          <w:tcPr>
            <w:tcW w:w="710" w:type="dxa"/>
            <w:tcBorders>
              <w:top w:val="single" w:sz="4" w:space="0" w:color="auto"/>
              <w:left w:val="single" w:sz="6" w:space="0" w:color="000000"/>
              <w:bottom w:val="single" w:sz="4" w:space="0" w:color="auto"/>
              <w:right w:val="single" w:sz="4" w:space="0" w:color="auto"/>
            </w:tcBorders>
            <w:vAlign w:val="center"/>
          </w:tcPr>
          <w:p w14:paraId="7C384970" w14:textId="77777777" w:rsidR="006416E0" w:rsidRPr="00F24DE8" w:rsidRDefault="006416E0" w:rsidP="006416E0">
            <w:pPr>
              <w:rPr>
                <w:b/>
                <w:sz w:val="20"/>
                <w:szCs w:val="20"/>
              </w:rPr>
            </w:pPr>
            <w:r>
              <w:rPr>
                <w:b/>
                <w:sz w:val="20"/>
                <w:szCs w:val="20"/>
              </w:rPr>
              <w:t>V.</w:t>
            </w:r>
          </w:p>
        </w:tc>
        <w:tc>
          <w:tcPr>
            <w:tcW w:w="1897" w:type="dxa"/>
            <w:tcBorders>
              <w:top w:val="single" w:sz="4" w:space="0" w:color="auto"/>
              <w:left w:val="single" w:sz="4" w:space="0" w:color="auto"/>
              <w:bottom w:val="single" w:sz="4" w:space="0" w:color="auto"/>
              <w:right w:val="single" w:sz="6" w:space="0" w:color="000000"/>
            </w:tcBorders>
            <w:vAlign w:val="center"/>
          </w:tcPr>
          <w:p w14:paraId="16665A8E" w14:textId="77777777" w:rsidR="006416E0" w:rsidRDefault="006416E0" w:rsidP="006416E0">
            <w:pPr>
              <w:jc w:val="center"/>
              <w:rPr>
                <w:b/>
                <w:sz w:val="20"/>
                <w:szCs w:val="20"/>
              </w:rPr>
            </w:pPr>
            <w:r w:rsidRPr="00F24DE8">
              <w:rPr>
                <w:b/>
                <w:sz w:val="20"/>
                <w:szCs w:val="20"/>
              </w:rPr>
              <w:t xml:space="preserve">Monitor </w:t>
            </w:r>
          </w:p>
          <w:p w14:paraId="6FACBFA4" w14:textId="77777777" w:rsidR="006416E0" w:rsidRPr="00F24DE8" w:rsidRDefault="006416E0" w:rsidP="006416E0">
            <w:pPr>
              <w:jc w:val="center"/>
              <w:rPr>
                <w:b/>
                <w:sz w:val="20"/>
                <w:szCs w:val="20"/>
              </w:rPr>
            </w:pPr>
            <w:r w:rsidRPr="00F24DE8">
              <w:rPr>
                <w:b/>
                <w:sz w:val="20"/>
                <w:szCs w:val="20"/>
              </w:rPr>
              <w:t>TYP 2</w:t>
            </w:r>
          </w:p>
        </w:tc>
        <w:tc>
          <w:tcPr>
            <w:tcW w:w="796" w:type="dxa"/>
            <w:tcBorders>
              <w:top w:val="single" w:sz="4" w:space="0" w:color="auto"/>
              <w:left w:val="single" w:sz="6" w:space="0" w:color="000000"/>
              <w:bottom w:val="single" w:sz="4" w:space="0" w:color="auto"/>
              <w:right w:val="single" w:sz="6" w:space="0" w:color="000000"/>
            </w:tcBorders>
            <w:vAlign w:val="center"/>
          </w:tcPr>
          <w:p w14:paraId="5140F069" w14:textId="77777777" w:rsidR="006416E0" w:rsidRPr="00F24DE8" w:rsidRDefault="006416E0" w:rsidP="006416E0">
            <w:pPr>
              <w:jc w:val="center"/>
              <w:rPr>
                <w:b/>
                <w:sz w:val="20"/>
                <w:szCs w:val="20"/>
              </w:rPr>
            </w:pPr>
            <w:r w:rsidRPr="00F24DE8">
              <w:rPr>
                <w:b/>
                <w:sz w:val="20"/>
                <w:szCs w:val="20"/>
              </w:rPr>
              <w:t>7 szt.</w:t>
            </w:r>
          </w:p>
          <w:p w14:paraId="4353D379" w14:textId="77777777" w:rsidR="006416E0" w:rsidRPr="00F24DE8" w:rsidRDefault="006416E0" w:rsidP="006416E0">
            <w:pPr>
              <w:jc w:val="center"/>
              <w:rPr>
                <w:b/>
                <w:sz w:val="20"/>
                <w:szCs w:val="20"/>
              </w:rPr>
            </w:pPr>
          </w:p>
        </w:tc>
        <w:tc>
          <w:tcPr>
            <w:tcW w:w="1189" w:type="dxa"/>
            <w:tcBorders>
              <w:top w:val="single" w:sz="4" w:space="0" w:color="auto"/>
              <w:left w:val="single" w:sz="6" w:space="0" w:color="000000"/>
              <w:bottom w:val="single" w:sz="4" w:space="0" w:color="auto"/>
              <w:right w:val="single" w:sz="6" w:space="0" w:color="000000"/>
            </w:tcBorders>
            <w:vAlign w:val="center"/>
          </w:tcPr>
          <w:p w14:paraId="01E48EF2" w14:textId="77777777" w:rsidR="006416E0" w:rsidRPr="00F24DE8" w:rsidRDefault="006416E0" w:rsidP="006416E0">
            <w:pPr>
              <w:jc w:val="center"/>
              <w:rPr>
                <w:b/>
                <w:sz w:val="20"/>
                <w:szCs w:val="20"/>
              </w:rPr>
            </w:pPr>
          </w:p>
        </w:tc>
        <w:tc>
          <w:tcPr>
            <w:tcW w:w="1701" w:type="dxa"/>
            <w:tcBorders>
              <w:top w:val="single" w:sz="4" w:space="0" w:color="auto"/>
              <w:left w:val="single" w:sz="6" w:space="0" w:color="000000"/>
              <w:bottom w:val="single" w:sz="4" w:space="0" w:color="auto"/>
              <w:right w:val="single" w:sz="6" w:space="0" w:color="000000"/>
            </w:tcBorders>
            <w:vAlign w:val="center"/>
          </w:tcPr>
          <w:p w14:paraId="384C800E" w14:textId="77777777" w:rsidR="006416E0" w:rsidRPr="00F24DE8" w:rsidRDefault="006416E0" w:rsidP="006416E0">
            <w:pPr>
              <w:jc w:val="center"/>
              <w:rPr>
                <w:b/>
                <w:sz w:val="20"/>
                <w:szCs w:val="20"/>
              </w:rPr>
            </w:pPr>
          </w:p>
        </w:tc>
        <w:tc>
          <w:tcPr>
            <w:tcW w:w="1276" w:type="dxa"/>
            <w:tcBorders>
              <w:top w:val="single" w:sz="4" w:space="0" w:color="auto"/>
              <w:left w:val="single" w:sz="6" w:space="0" w:color="000000"/>
              <w:bottom w:val="single" w:sz="4" w:space="0" w:color="auto"/>
              <w:right w:val="single" w:sz="6" w:space="0" w:color="000000"/>
            </w:tcBorders>
            <w:vAlign w:val="center"/>
          </w:tcPr>
          <w:p w14:paraId="69D95E05" w14:textId="77777777" w:rsidR="006416E0" w:rsidRPr="00F24DE8" w:rsidRDefault="006416E0" w:rsidP="006416E0">
            <w:pPr>
              <w:jc w:val="center"/>
              <w:rPr>
                <w:b/>
                <w:sz w:val="20"/>
                <w:szCs w:val="20"/>
              </w:rPr>
            </w:pPr>
          </w:p>
        </w:tc>
        <w:tc>
          <w:tcPr>
            <w:tcW w:w="1417" w:type="dxa"/>
            <w:tcBorders>
              <w:top w:val="single" w:sz="4" w:space="0" w:color="auto"/>
              <w:left w:val="single" w:sz="6" w:space="0" w:color="000000"/>
              <w:bottom w:val="single" w:sz="4" w:space="0" w:color="auto"/>
              <w:right w:val="single" w:sz="4" w:space="0" w:color="auto"/>
            </w:tcBorders>
            <w:vAlign w:val="center"/>
          </w:tcPr>
          <w:p w14:paraId="52F8DADB" w14:textId="77777777" w:rsidR="006416E0" w:rsidRPr="00F24DE8" w:rsidRDefault="006416E0" w:rsidP="006416E0">
            <w:pPr>
              <w:jc w:val="center"/>
              <w:rPr>
                <w:b/>
                <w:sz w:val="20"/>
                <w:szCs w:val="20"/>
              </w:rPr>
            </w:pPr>
          </w:p>
        </w:tc>
        <w:tc>
          <w:tcPr>
            <w:tcW w:w="1559" w:type="dxa"/>
            <w:tcBorders>
              <w:top w:val="single" w:sz="4" w:space="0" w:color="auto"/>
              <w:left w:val="single" w:sz="6" w:space="0" w:color="000000"/>
              <w:bottom w:val="single" w:sz="4" w:space="0" w:color="auto"/>
              <w:right w:val="single" w:sz="4" w:space="0" w:color="auto"/>
            </w:tcBorders>
            <w:vAlign w:val="center"/>
          </w:tcPr>
          <w:p w14:paraId="2FF0D2C2" w14:textId="77777777" w:rsidR="006416E0" w:rsidRPr="00F24DE8" w:rsidRDefault="006416E0" w:rsidP="006416E0">
            <w:pPr>
              <w:jc w:val="center"/>
              <w:rPr>
                <w:b/>
                <w:sz w:val="20"/>
                <w:szCs w:val="20"/>
              </w:rPr>
            </w:pPr>
          </w:p>
        </w:tc>
      </w:tr>
      <w:tr w:rsidR="006416E0" w:rsidRPr="00F24DE8" w14:paraId="1AAFA849" w14:textId="77777777" w:rsidTr="006416E0">
        <w:trPr>
          <w:trHeight w:val="306"/>
        </w:trPr>
        <w:tc>
          <w:tcPr>
            <w:tcW w:w="710" w:type="dxa"/>
            <w:tcBorders>
              <w:top w:val="single" w:sz="4" w:space="0" w:color="auto"/>
              <w:left w:val="single" w:sz="6" w:space="0" w:color="000000"/>
              <w:bottom w:val="single" w:sz="4" w:space="0" w:color="auto"/>
              <w:right w:val="single" w:sz="4" w:space="0" w:color="auto"/>
            </w:tcBorders>
            <w:vAlign w:val="center"/>
          </w:tcPr>
          <w:p w14:paraId="4F71F37C" w14:textId="77777777" w:rsidR="006416E0" w:rsidRPr="00F24DE8" w:rsidRDefault="006416E0" w:rsidP="006416E0">
            <w:pPr>
              <w:rPr>
                <w:b/>
                <w:sz w:val="20"/>
                <w:szCs w:val="20"/>
              </w:rPr>
            </w:pPr>
            <w:r>
              <w:rPr>
                <w:b/>
                <w:sz w:val="20"/>
                <w:szCs w:val="20"/>
              </w:rPr>
              <w:t>VI.</w:t>
            </w:r>
          </w:p>
        </w:tc>
        <w:tc>
          <w:tcPr>
            <w:tcW w:w="1897" w:type="dxa"/>
            <w:tcBorders>
              <w:top w:val="single" w:sz="4" w:space="0" w:color="auto"/>
              <w:left w:val="single" w:sz="4" w:space="0" w:color="auto"/>
              <w:bottom w:val="single" w:sz="4" w:space="0" w:color="auto"/>
              <w:right w:val="single" w:sz="6" w:space="0" w:color="000000"/>
            </w:tcBorders>
            <w:vAlign w:val="center"/>
          </w:tcPr>
          <w:p w14:paraId="6196C1CC" w14:textId="77777777" w:rsidR="006416E0" w:rsidRPr="00F24DE8" w:rsidRDefault="006416E0" w:rsidP="006416E0">
            <w:pPr>
              <w:jc w:val="center"/>
              <w:rPr>
                <w:b/>
                <w:sz w:val="20"/>
                <w:szCs w:val="20"/>
              </w:rPr>
            </w:pPr>
          </w:p>
          <w:p w14:paraId="6F95A292" w14:textId="77777777" w:rsidR="006416E0" w:rsidRPr="00F24DE8" w:rsidRDefault="006416E0" w:rsidP="006416E0">
            <w:pPr>
              <w:jc w:val="center"/>
              <w:rPr>
                <w:b/>
                <w:sz w:val="20"/>
                <w:szCs w:val="20"/>
              </w:rPr>
            </w:pPr>
            <w:r w:rsidRPr="00F24DE8">
              <w:rPr>
                <w:b/>
                <w:sz w:val="20"/>
                <w:szCs w:val="20"/>
              </w:rPr>
              <w:t>Drukarka biurowa</w:t>
            </w:r>
          </w:p>
          <w:p w14:paraId="5A8AB7B8" w14:textId="77777777" w:rsidR="006416E0" w:rsidRPr="00F24DE8" w:rsidRDefault="006416E0" w:rsidP="006416E0">
            <w:pPr>
              <w:jc w:val="center"/>
              <w:rPr>
                <w:b/>
                <w:sz w:val="20"/>
                <w:szCs w:val="20"/>
              </w:rPr>
            </w:pPr>
          </w:p>
        </w:tc>
        <w:tc>
          <w:tcPr>
            <w:tcW w:w="796" w:type="dxa"/>
            <w:tcBorders>
              <w:top w:val="single" w:sz="4" w:space="0" w:color="auto"/>
              <w:left w:val="single" w:sz="6" w:space="0" w:color="000000"/>
              <w:bottom w:val="single" w:sz="4" w:space="0" w:color="auto"/>
              <w:right w:val="single" w:sz="6" w:space="0" w:color="000000"/>
            </w:tcBorders>
            <w:vAlign w:val="center"/>
            <w:hideMark/>
          </w:tcPr>
          <w:p w14:paraId="16B6F147" w14:textId="77777777" w:rsidR="006416E0" w:rsidRPr="00F24DE8" w:rsidRDefault="006416E0" w:rsidP="006416E0">
            <w:pPr>
              <w:jc w:val="center"/>
              <w:rPr>
                <w:b/>
                <w:sz w:val="20"/>
                <w:szCs w:val="20"/>
              </w:rPr>
            </w:pPr>
            <w:r w:rsidRPr="00F24DE8">
              <w:rPr>
                <w:b/>
                <w:sz w:val="20"/>
                <w:szCs w:val="20"/>
              </w:rPr>
              <w:t>10 szt.</w:t>
            </w:r>
          </w:p>
        </w:tc>
        <w:tc>
          <w:tcPr>
            <w:tcW w:w="1189" w:type="dxa"/>
            <w:tcBorders>
              <w:top w:val="single" w:sz="4" w:space="0" w:color="auto"/>
              <w:left w:val="single" w:sz="6" w:space="0" w:color="000000"/>
              <w:bottom w:val="single" w:sz="4" w:space="0" w:color="auto"/>
              <w:right w:val="single" w:sz="6" w:space="0" w:color="000000"/>
            </w:tcBorders>
            <w:vAlign w:val="center"/>
          </w:tcPr>
          <w:p w14:paraId="0352E5B2" w14:textId="77777777" w:rsidR="006416E0" w:rsidRPr="00F24DE8" w:rsidRDefault="006416E0" w:rsidP="006416E0">
            <w:pPr>
              <w:jc w:val="center"/>
              <w:rPr>
                <w:b/>
                <w:sz w:val="20"/>
                <w:szCs w:val="20"/>
              </w:rPr>
            </w:pPr>
          </w:p>
        </w:tc>
        <w:tc>
          <w:tcPr>
            <w:tcW w:w="1701" w:type="dxa"/>
            <w:tcBorders>
              <w:top w:val="single" w:sz="4" w:space="0" w:color="auto"/>
              <w:left w:val="single" w:sz="6" w:space="0" w:color="000000"/>
              <w:bottom w:val="single" w:sz="4" w:space="0" w:color="auto"/>
              <w:right w:val="single" w:sz="6" w:space="0" w:color="000000"/>
            </w:tcBorders>
            <w:vAlign w:val="center"/>
          </w:tcPr>
          <w:p w14:paraId="1E429A49" w14:textId="77777777" w:rsidR="006416E0" w:rsidRPr="00F24DE8" w:rsidRDefault="006416E0" w:rsidP="006416E0">
            <w:pPr>
              <w:jc w:val="center"/>
              <w:rPr>
                <w:b/>
                <w:sz w:val="20"/>
                <w:szCs w:val="20"/>
              </w:rPr>
            </w:pPr>
          </w:p>
        </w:tc>
        <w:tc>
          <w:tcPr>
            <w:tcW w:w="1276" w:type="dxa"/>
            <w:tcBorders>
              <w:top w:val="single" w:sz="4" w:space="0" w:color="auto"/>
              <w:left w:val="single" w:sz="6" w:space="0" w:color="000000"/>
              <w:bottom w:val="single" w:sz="4" w:space="0" w:color="auto"/>
              <w:right w:val="single" w:sz="6" w:space="0" w:color="000000"/>
            </w:tcBorders>
            <w:vAlign w:val="center"/>
          </w:tcPr>
          <w:p w14:paraId="7C2593F9" w14:textId="77777777" w:rsidR="006416E0" w:rsidRPr="00F24DE8" w:rsidRDefault="006416E0" w:rsidP="006416E0">
            <w:pPr>
              <w:jc w:val="center"/>
              <w:rPr>
                <w:b/>
                <w:sz w:val="20"/>
                <w:szCs w:val="20"/>
              </w:rPr>
            </w:pPr>
          </w:p>
        </w:tc>
        <w:tc>
          <w:tcPr>
            <w:tcW w:w="1417" w:type="dxa"/>
            <w:tcBorders>
              <w:top w:val="single" w:sz="4" w:space="0" w:color="auto"/>
              <w:left w:val="single" w:sz="6" w:space="0" w:color="000000"/>
              <w:bottom w:val="single" w:sz="4" w:space="0" w:color="auto"/>
              <w:right w:val="single" w:sz="4" w:space="0" w:color="auto"/>
            </w:tcBorders>
            <w:vAlign w:val="center"/>
          </w:tcPr>
          <w:p w14:paraId="48AAA3CE" w14:textId="77777777" w:rsidR="006416E0" w:rsidRPr="00F24DE8" w:rsidRDefault="006416E0" w:rsidP="006416E0">
            <w:pPr>
              <w:jc w:val="center"/>
              <w:rPr>
                <w:b/>
                <w:sz w:val="20"/>
                <w:szCs w:val="20"/>
              </w:rPr>
            </w:pPr>
          </w:p>
        </w:tc>
        <w:tc>
          <w:tcPr>
            <w:tcW w:w="1559" w:type="dxa"/>
            <w:tcBorders>
              <w:top w:val="single" w:sz="4" w:space="0" w:color="auto"/>
              <w:left w:val="single" w:sz="6" w:space="0" w:color="000000"/>
              <w:bottom w:val="single" w:sz="4" w:space="0" w:color="auto"/>
              <w:right w:val="single" w:sz="4" w:space="0" w:color="auto"/>
            </w:tcBorders>
            <w:vAlign w:val="center"/>
          </w:tcPr>
          <w:p w14:paraId="555AE27D" w14:textId="77777777" w:rsidR="006416E0" w:rsidRPr="00F24DE8" w:rsidRDefault="006416E0" w:rsidP="006416E0">
            <w:pPr>
              <w:jc w:val="center"/>
              <w:rPr>
                <w:b/>
                <w:sz w:val="20"/>
                <w:szCs w:val="20"/>
              </w:rPr>
            </w:pPr>
          </w:p>
        </w:tc>
      </w:tr>
      <w:tr w:rsidR="006416E0" w:rsidRPr="00F24DE8" w14:paraId="32242B1B" w14:textId="77777777" w:rsidTr="006416E0">
        <w:trPr>
          <w:trHeight w:val="1144"/>
        </w:trPr>
        <w:tc>
          <w:tcPr>
            <w:tcW w:w="710" w:type="dxa"/>
            <w:tcBorders>
              <w:top w:val="single" w:sz="4" w:space="0" w:color="auto"/>
              <w:left w:val="single" w:sz="6" w:space="0" w:color="000000"/>
              <w:bottom w:val="single" w:sz="4" w:space="0" w:color="auto"/>
              <w:right w:val="single" w:sz="4" w:space="0" w:color="auto"/>
            </w:tcBorders>
            <w:vAlign w:val="center"/>
            <w:hideMark/>
          </w:tcPr>
          <w:p w14:paraId="5FD7A7F3" w14:textId="77777777" w:rsidR="006416E0" w:rsidRDefault="006416E0" w:rsidP="006416E0">
            <w:pPr>
              <w:rPr>
                <w:b/>
                <w:sz w:val="20"/>
                <w:szCs w:val="20"/>
              </w:rPr>
            </w:pPr>
            <w:r>
              <w:rPr>
                <w:b/>
                <w:sz w:val="20"/>
                <w:szCs w:val="20"/>
              </w:rPr>
              <w:t>VII.</w:t>
            </w:r>
          </w:p>
          <w:p w14:paraId="6F52EE4A" w14:textId="77777777" w:rsidR="006416E0" w:rsidRDefault="006416E0" w:rsidP="006416E0">
            <w:pPr>
              <w:rPr>
                <w:b/>
                <w:sz w:val="20"/>
                <w:szCs w:val="20"/>
              </w:rPr>
            </w:pPr>
          </w:p>
          <w:p w14:paraId="5B8C84FE" w14:textId="77777777" w:rsidR="006416E0" w:rsidRPr="00F24DE8" w:rsidRDefault="006416E0" w:rsidP="006416E0">
            <w:pPr>
              <w:rPr>
                <w:b/>
                <w:sz w:val="20"/>
                <w:szCs w:val="20"/>
              </w:rPr>
            </w:pPr>
          </w:p>
        </w:tc>
        <w:tc>
          <w:tcPr>
            <w:tcW w:w="1897" w:type="dxa"/>
            <w:tcBorders>
              <w:top w:val="single" w:sz="4" w:space="0" w:color="auto"/>
              <w:left w:val="single" w:sz="4" w:space="0" w:color="auto"/>
              <w:bottom w:val="single" w:sz="4" w:space="0" w:color="auto"/>
              <w:right w:val="single" w:sz="6" w:space="0" w:color="000000"/>
            </w:tcBorders>
            <w:vAlign w:val="center"/>
          </w:tcPr>
          <w:p w14:paraId="38D6E4B5" w14:textId="77777777" w:rsidR="006416E0" w:rsidRDefault="006416E0" w:rsidP="006416E0">
            <w:pPr>
              <w:jc w:val="center"/>
              <w:rPr>
                <w:b/>
                <w:sz w:val="20"/>
                <w:szCs w:val="20"/>
              </w:rPr>
            </w:pPr>
            <w:r w:rsidRPr="00F24DE8">
              <w:rPr>
                <w:b/>
                <w:sz w:val="20"/>
                <w:szCs w:val="20"/>
              </w:rPr>
              <w:t>Urządzenie</w:t>
            </w:r>
          </w:p>
          <w:p w14:paraId="2710C4D4" w14:textId="77777777" w:rsidR="006416E0" w:rsidRDefault="006416E0" w:rsidP="006416E0">
            <w:pPr>
              <w:jc w:val="center"/>
              <w:rPr>
                <w:b/>
                <w:sz w:val="20"/>
                <w:szCs w:val="20"/>
              </w:rPr>
            </w:pPr>
            <w:r w:rsidRPr="00F24DE8">
              <w:rPr>
                <w:b/>
                <w:sz w:val="20"/>
                <w:szCs w:val="20"/>
              </w:rPr>
              <w:t>wielofunkcyjne kolorowe</w:t>
            </w:r>
          </w:p>
          <w:p w14:paraId="495BC105" w14:textId="77777777" w:rsidR="006416E0" w:rsidRPr="00F24DE8" w:rsidRDefault="006416E0" w:rsidP="006416E0">
            <w:pPr>
              <w:jc w:val="center"/>
              <w:rPr>
                <w:b/>
                <w:sz w:val="20"/>
                <w:szCs w:val="20"/>
              </w:rPr>
            </w:pPr>
            <w:r w:rsidRPr="00F24DE8">
              <w:rPr>
                <w:b/>
                <w:sz w:val="20"/>
                <w:szCs w:val="20"/>
              </w:rPr>
              <w:t>– sieciowe</w:t>
            </w:r>
          </w:p>
        </w:tc>
        <w:tc>
          <w:tcPr>
            <w:tcW w:w="796" w:type="dxa"/>
            <w:tcBorders>
              <w:top w:val="single" w:sz="4" w:space="0" w:color="auto"/>
              <w:left w:val="single" w:sz="6" w:space="0" w:color="000000"/>
              <w:bottom w:val="single" w:sz="4" w:space="0" w:color="auto"/>
              <w:right w:val="single" w:sz="6" w:space="0" w:color="000000"/>
            </w:tcBorders>
            <w:vAlign w:val="center"/>
          </w:tcPr>
          <w:p w14:paraId="6008CC02" w14:textId="77777777" w:rsidR="006416E0" w:rsidRPr="00F24DE8" w:rsidRDefault="006416E0" w:rsidP="006416E0">
            <w:pPr>
              <w:jc w:val="center"/>
              <w:rPr>
                <w:b/>
                <w:sz w:val="20"/>
                <w:szCs w:val="20"/>
              </w:rPr>
            </w:pPr>
          </w:p>
          <w:p w14:paraId="4C8757D8" w14:textId="77777777" w:rsidR="006416E0" w:rsidRPr="00F24DE8" w:rsidRDefault="006416E0" w:rsidP="006416E0">
            <w:pPr>
              <w:jc w:val="center"/>
              <w:rPr>
                <w:b/>
                <w:sz w:val="20"/>
                <w:szCs w:val="20"/>
              </w:rPr>
            </w:pPr>
          </w:p>
          <w:p w14:paraId="7F41E19E" w14:textId="77777777" w:rsidR="006416E0" w:rsidRPr="00F24DE8" w:rsidRDefault="006416E0" w:rsidP="006416E0">
            <w:pPr>
              <w:jc w:val="center"/>
              <w:rPr>
                <w:b/>
                <w:sz w:val="20"/>
                <w:szCs w:val="20"/>
              </w:rPr>
            </w:pPr>
            <w:r w:rsidRPr="00F24DE8">
              <w:rPr>
                <w:b/>
                <w:sz w:val="20"/>
                <w:szCs w:val="20"/>
              </w:rPr>
              <w:t>1 szt.</w:t>
            </w:r>
          </w:p>
          <w:p w14:paraId="1D7956AC" w14:textId="77777777" w:rsidR="006416E0" w:rsidRPr="00F24DE8" w:rsidRDefault="006416E0" w:rsidP="006416E0">
            <w:pPr>
              <w:jc w:val="center"/>
              <w:rPr>
                <w:b/>
                <w:sz w:val="20"/>
                <w:szCs w:val="20"/>
              </w:rPr>
            </w:pPr>
          </w:p>
        </w:tc>
        <w:tc>
          <w:tcPr>
            <w:tcW w:w="1189" w:type="dxa"/>
            <w:tcBorders>
              <w:top w:val="single" w:sz="4" w:space="0" w:color="auto"/>
              <w:left w:val="single" w:sz="6" w:space="0" w:color="000000"/>
              <w:bottom w:val="single" w:sz="4" w:space="0" w:color="auto"/>
              <w:right w:val="single" w:sz="6" w:space="0" w:color="000000"/>
            </w:tcBorders>
            <w:vAlign w:val="center"/>
          </w:tcPr>
          <w:p w14:paraId="52FECA18" w14:textId="77777777" w:rsidR="006416E0" w:rsidRPr="00F24DE8" w:rsidRDefault="006416E0" w:rsidP="006416E0">
            <w:pPr>
              <w:jc w:val="center"/>
              <w:rPr>
                <w:b/>
                <w:sz w:val="20"/>
                <w:szCs w:val="20"/>
              </w:rPr>
            </w:pPr>
          </w:p>
        </w:tc>
        <w:tc>
          <w:tcPr>
            <w:tcW w:w="1701" w:type="dxa"/>
            <w:tcBorders>
              <w:top w:val="single" w:sz="4" w:space="0" w:color="auto"/>
              <w:left w:val="single" w:sz="6" w:space="0" w:color="000000"/>
              <w:bottom w:val="single" w:sz="4" w:space="0" w:color="auto"/>
              <w:right w:val="single" w:sz="6" w:space="0" w:color="000000"/>
            </w:tcBorders>
            <w:vAlign w:val="center"/>
          </w:tcPr>
          <w:p w14:paraId="139BCABF" w14:textId="77777777" w:rsidR="006416E0" w:rsidRPr="00F24DE8" w:rsidRDefault="006416E0" w:rsidP="006416E0">
            <w:pPr>
              <w:jc w:val="center"/>
              <w:rPr>
                <w:b/>
                <w:sz w:val="20"/>
                <w:szCs w:val="20"/>
              </w:rPr>
            </w:pPr>
          </w:p>
        </w:tc>
        <w:tc>
          <w:tcPr>
            <w:tcW w:w="1276" w:type="dxa"/>
            <w:tcBorders>
              <w:top w:val="single" w:sz="4" w:space="0" w:color="auto"/>
              <w:left w:val="single" w:sz="6" w:space="0" w:color="000000"/>
              <w:bottom w:val="single" w:sz="4" w:space="0" w:color="auto"/>
              <w:right w:val="single" w:sz="6" w:space="0" w:color="000000"/>
            </w:tcBorders>
            <w:vAlign w:val="center"/>
          </w:tcPr>
          <w:p w14:paraId="5ABDB490" w14:textId="77777777" w:rsidR="006416E0" w:rsidRPr="00F24DE8" w:rsidRDefault="006416E0" w:rsidP="006416E0">
            <w:pPr>
              <w:jc w:val="center"/>
              <w:rPr>
                <w:b/>
                <w:sz w:val="20"/>
                <w:szCs w:val="20"/>
              </w:rPr>
            </w:pPr>
          </w:p>
        </w:tc>
        <w:tc>
          <w:tcPr>
            <w:tcW w:w="1417" w:type="dxa"/>
            <w:tcBorders>
              <w:top w:val="single" w:sz="4" w:space="0" w:color="auto"/>
              <w:left w:val="single" w:sz="6" w:space="0" w:color="000000"/>
              <w:bottom w:val="single" w:sz="4" w:space="0" w:color="auto"/>
              <w:right w:val="single" w:sz="4" w:space="0" w:color="auto"/>
            </w:tcBorders>
            <w:vAlign w:val="center"/>
          </w:tcPr>
          <w:p w14:paraId="3AC4D47A" w14:textId="77777777" w:rsidR="006416E0" w:rsidRPr="00F24DE8" w:rsidRDefault="006416E0" w:rsidP="006416E0">
            <w:pPr>
              <w:jc w:val="center"/>
              <w:rPr>
                <w:b/>
                <w:sz w:val="20"/>
                <w:szCs w:val="20"/>
              </w:rPr>
            </w:pPr>
          </w:p>
        </w:tc>
        <w:tc>
          <w:tcPr>
            <w:tcW w:w="1559" w:type="dxa"/>
            <w:tcBorders>
              <w:top w:val="single" w:sz="4" w:space="0" w:color="auto"/>
              <w:left w:val="single" w:sz="6" w:space="0" w:color="000000"/>
              <w:bottom w:val="single" w:sz="4" w:space="0" w:color="auto"/>
              <w:right w:val="single" w:sz="4" w:space="0" w:color="auto"/>
            </w:tcBorders>
            <w:vAlign w:val="center"/>
          </w:tcPr>
          <w:p w14:paraId="2C180FD5" w14:textId="77777777" w:rsidR="006416E0" w:rsidRPr="00F24DE8" w:rsidRDefault="006416E0" w:rsidP="006416E0">
            <w:pPr>
              <w:jc w:val="center"/>
              <w:rPr>
                <w:b/>
                <w:sz w:val="20"/>
                <w:szCs w:val="20"/>
              </w:rPr>
            </w:pPr>
          </w:p>
        </w:tc>
      </w:tr>
      <w:tr w:rsidR="006416E0" w:rsidRPr="00F24DE8" w14:paraId="234AB1A6" w14:textId="77777777" w:rsidTr="006416E0">
        <w:trPr>
          <w:trHeight w:val="360"/>
        </w:trPr>
        <w:tc>
          <w:tcPr>
            <w:tcW w:w="710" w:type="dxa"/>
            <w:tcBorders>
              <w:top w:val="single" w:sz="4" w:space="0" w:color="auto"/>
              <w:left w:val="single" w:sz="6" w:space="0" w:color="000000"/>
              <w:bottom w:val="single" w:sz="4" w:space="0" w:color="auto"/>
              <w:right w:val="single" w:sz="4" w:space="0" w:color="auto"/>
            </w:tcBorders>
            <w:vAlign w:val="center"/>
            <w:hideMark/>
          </w:tcPr>
          <w:p w14:paraId="309684A6" w14:textId="77777777" w:rsidR="006416E0" w:rsidRPr="00F24DE8" w:rsidRDefault="006416E0" w:rsidP="006416E0">
            <w:pPr>
              <w:rPr>
                <w:b/>
                <w:sz w:val="20"/>
                <w:szCs w:val="20"/>
              </w:rPr>
            </w:pPr>
            <w:r>
              <w:rPr>
                <w:b/>
                <w:sz w:val="20"/>
                <w:szCs w:val="20"/>
              </w:rPr>
              <w:t>VIII.</w:t>
            </w:r>
          </w:p>
        </w:tc>
        <w:tc>
          <w:tcPr>
            <w:tcW w:w="1897" w:type="dxa"/>
            <w:tcBorders>
              <w:top w:val="single" w:sz="4" w:space="0" w:color="auto"/>
              <w:left w:val="single" w:sz="4" w:space="0" w:color="auto"/>
              <w:bottom w:val="single" w:sz="4" w:space="0" w:color="auto"/>
              <w:right w:val="single" w:sz="6" w:space="0" w:color="000000"/>
            </w:tcBorders>
            <w:vAlign w:val="center"/>
          </w:tcPr>
          <w:p w14:paraId="196BA5FB" w14:textId="77777777" w:rsidR="006416E0" w:rsidRDefault="006416E0" w:rsidP="006416E0">
            <w:pPr>
              <w:jc w:val="center"/>
              <w:rPr>
                <w:b/>
                <w:sz w:val="20"/>
                <w:szCs w:val="20"/>
              </w:rPr>
            </w:pPr>
            <w:r w:rsidRPr="00F24DE8">
              <w:rPr>
                <w:b/>
                <w:sz w:val="20"/>
                <w:szCs w:val="20"/>
              </w:rPr>
              <w:t>Urządzenie</w:t>
            </w:r>
          </w:p>
          <w:p w14:paraId="51CB4136" w14:textId="77777777" w:rsidR="006416E0" w:rsidRDefault="006416E0" w:rsidP="006416E0">
            <w:pPr>
              <w:jc w:val="center"/>
              <w:rPr>
                <w:b/>
                <w:sz w:val="20"/>
                <w:szCs w:val="20"/>
              </w:rPr>
            </w:pPr>
            <w:r w:rsidRPr="00F24DE8">
              <w:rPr>
                <w:b/>
                <w:sz w:val="20"/>
                <w:szCs w:val="20"/>
              </w:rPr>
              <w:t>wielofunkcyjne biało</w:t>
            </w:r>
          </w:p>
          <w:p w14:paraId="7D9182D7" w14:textId="77777777" w:rsidR="006416E0" w:rsidRPr="00F24DE8" w:rsidRDefault="006416E0" w:rsidP="006416E0">
            <w:pPr>
              <w:jc w:val="center"/>
              <w:rPr>
                <w:b/>
                <w:sz w:val="20"/>
                <w:szCs w:val="20"/>
              </w:rPr>
            </w:pPr>
            <w:r w:rsidRPr="00F24DE8">
              <w:rPr>
                <w:b/>
                <w:sz w:val="20"/>
                <w:szCs w:val="20"/>
              </w:rPr>
              <w:t>czarne  – sieciowe</w:t>
            </w:r>
          </w:p>
        </w:tc>
        <w:tc>
          <w:tcPr>
            <w:tcW w:w="796" w:type="dxa"/>
            <w:tcBorders>
              <w:top w:val="single" w:sz="4" w:space="0" w:color="auto"/>
              <w:left w:val="single" w:sz="6" w:space="0" w:color="000000"/>
              <w:bottom w:val="single" w:sz="4" w:space="0" w:color="auto"/>
              <w:right w:val="single" w:sz="6" w:space="0" w:color="000000"/>
            </w:tcBorders>
            <w:vAlign w:val="center"/>
          </w:tcPr>
          <w:p w14:paraId="52556438" w14:textId="77777777" w:rsidR="006416E0" w:rsidRPr="00F24DE8" w:rsidRDefault="006416E0" w:rsidP="006416E0">
            <w:pPr>
              <w:jc w:val="center"/>
              <w:rPr>
                <w:b/>
                <w:sz w:val="20"/>
                <w:szCs w:val="20"/>
              </w:rPr>
            </w:pPr>
            <w:r w:rsidRPr="00F24DE8">
              <w:rPr>
                <w:b/>
                <w:sz w:val="20"/>
                <w:szCs w:val="20"/>
              </w:rPr>
              <w:t>2 szt.</w:t>
            </w:r>
          </w:p>
          <w:p w14:paraId="30F2AAC3" w14:textId="77777777" w:rsidR="006416E0" w:rsidRPr="00F24DE8" w:rsidRDefault="006416E0" w:rsidP="006416E0">
            <w:pPr>
              <w:jc w:val="center"/>
              <w:rPr>
                <w:b/>
                <w:sz w:val="20"/>
                <w:szCs w:val="20"/>
              </w:rPr>
            </w:pPr>
          </w:p>
        </w:tc>
        <w:tc>
          <w:tcPr>
            <w:tcW w:w="1189" w:type="dxa"/>
            <w:tcBorders>
              <w:top w:val="single" w:sz="4" w:space="0" w:color="auto"/>
              <w:left w:val="single" w:sz="6" w:space="0" w:color="000000"/>
              <w:bottom w:val="single" w:sz="4" w:space="0" w:color="auto"/>
              <w:right w:val="single" w:sz="6" w:space="0" w:color="000000"/>
            </w:tcBorders>
            <w:vAlign w:val="center"/>
          </w:tcPr>
          <w:p w14:paraId="688DBC53" w14:textId="77777777" w:rsidR="006416E0" w:rsidRPr="00F24DE8" w:rsidRDefault="006416E0" w:rsidP="006416E0">
            <w:pPr>
              <w:jc w:val="center"/>
              <w:rPr>
                <w:b/>
                <w:sz w:val="20"/>
                <w:szCs w:val="20"/>
              </w:rPr>
            </w:pPr>
          </w:p>
        </w:tc>
        <w:tc>
          <w:tcPr>
            <w:tcW w:w="1701" w:type="dxa"/>
            <w:tcBorders>
              <w:top w:val="single" w:sz="4" w:space="0" w:color="auto"/>
              <w:left w:val="single" w:sz="6" w:space="0" w:color="000000"/>
              <w:bottom w:val="single" w:sz="4" w:space="0" w:color="auto"/>
              <w:right w:val="single" w:sz="6" w:space="0" w:color="000000"/>
            </w:tcBorders>
            <w:vAlign w:val="center"/>
          </w:tcPr>
          <w:p w14:paraId="207EB2EA" w14:textId="77777777" w:rsidR="006416E0" w:rsidRPr="00F24DE8" w:rsidRDefault="006416E0" w:rsidP="006416E0">
            <w:pPr>
              <w:jc w:val="center"/>
              <w:rPr>
                <w:b/>
                <w:sz w:val="20"/>
                <w:szCs w:val="20"/>
              </w:rPr>
            </w:pPr>
          </w:p>
        </w:tc>
        <w:tc>
          <w:tcPr>
            <w:tcW w:w="1276" w:type="dxa"/>
            <w:tcBorders>
              <w:top w:val="single" w:sz="4" w:space="0" w:color="auto"/>
              <w:left w:val="single" w:sz="6" w:space="0" w:color="000000"/>
              <w:bottom w:val="single" w:sz="4" w:space="0" w:color="auto"/>
              <w:right w:val="single" w:sz="6" w:space="0" w:color="000000"/>
            </w:tcBorders>
            <w:vAlign w:val="center"/>
          </w:tcPr>
          <w:p w14:paraId="37A29107" w14:textId="77777777" w:rsidR="006416E0" w:rsidRPr="00F24DE8" w:rsidRDefault="006416E0" w:rsidP="006416E0">
            <w:pPr>
              <w:jc w:val="center"/>
              <w:rPr>
                <w:b/>
                <w:sz w:val="20"/>
                <w:szCs w:val="20"/>
              </w:rPr>
            </w:pPr>
          </w:p>
        </w:tc>
        <w:tc>
          <w:tcPr>
            <w:tcW w:w="1417" w:type="dxa"/>
            <w:tcBorders>
              <w:top w:val="single" w:sz="4" w:space="0" w:color="auto"/>
              <w:left w:val="single" w:sz="6" w:space="0" w:color="000000"/>
              <w:bottom w:val="single" w:sz="4" w:space="0" w:color="auto"/>
              <w:right w:val="single" w:sz="4" w:space="0" w:color="auto"/>
            </w:tcBorders>
            <w:vAlign w:val="center"/>
          </w:tcPr>
          <w:p w14:paraId="72A28119" w14:textId="77777777" w:rsidR="006416E0" w:rsidRPr="00F24DE8" w:rsidRDefault="006416E0" w:rsidP="006416E0">
            <w:pPr>
              <w:jc w:val="center"/>
              <w:rPr>
                <w:b/>
                <w:sz w:val="20"/>
                <w:szCs w:val="20"/>
              </w:rPr>
            </w:pPr>
          </w:p>
        </w:tc>
        <w:tc>
          <w:tcPr>
            <w:tcW w:w="1559" w:type="dxa"/>
            <w:tcBorders>
              <w:top w:val="single" w:sz="4" w:space="0" w:color="auto"/>
              <w:left w:val="single" w:sz="6" w:space="0" w:color="000000"/>
              <w:bottom w:val="single" w:sz="4" w:space="0" w:color="auto"/>
              <w:right w:val="single" w:sz="4" w:space="0" w:color="auto"/>
            </w:tcBorders>
            <w:vAlign w:val="center"/>
          </w:tcPr>
          <w:p w14:paraId="5F3F87D4" w14:textId="77777777" w:rsidR="006416E0" w:rsidRPr="00F24DE8" w:rsidRDefault="006416E0" w:rsidP="006416E0">
            <w:pPr>
              <w:jc w:val="center"/>
              <w:rPr>
                <w:b/>
                <w:sz w:val="20"/>
                <w:szCs w:val="20"/>
              </w:rPr>
            </w:pPr>
          </w:p>
        </w:tc>
      </w:tr>
      <w:tr w:rsidR="006416E0" w:rsidRPr="00F24DE8" w14:paraId="0AA0BA28" w14:textId="77777777" w:rsidTr="006416E0">
        <w:trPr>
          <w:trHeight w:val="585"/>
        </w:trPr>
        <w:tc>
          <w:tcPr>
            <w:tcW w:w="710" w:type="dxa"/>
            <w:tcBorders>
              <w:top w:val="single" w:sz="4" w:space="0" w:color="auto"/>
              <w:left w:val="single" w:sz="6" w:space="0" w:color="000000"/>
              <w:bottom w:val="single" w:sz="4" w:space="0" w:color="auto"/>
              <w:right w:val="single" w:sz="4" w:space="0" w:color="auto"/>
            </w:tcBorders>
            <w:vAlign w:val="center"/>
            <w:hideMark/>
          </w:tcPr>
          <w:p w14:paraId="038DFAC9" w14:textId="77777777" w:rsidR="006416E0" w:rsidRPr="00F24DE8" w:rsidRDefault="006416E0" w:rsidP="006416E0">
            <w:pPr>
              <w:rPr>
                <w:b/>
                <w:sz w:val="20"/>
                <w:szCs w:val="20"/>
              </w:rPr>
            </w:pPr>
            <w:r>
              <w:rPr>
                <w:b/>
                <w:sz w:val="20"/>
                <w:szCs w:val="20"/>
              </w:rPr>
              <w:t>IX.</w:t>
            </w:r>
          </w:p>
        </w:tc>
        <w:tc>
          <w:tcPr>
            <w:tcW w:w="1897" w:type="dxa"/>
            <w:tcBorders>
              <w:top w:val="single" w:sz="4" w:space="0" w:color="auto"/>
              <w:left w:val="single" w:sz="4" w:space="0" w:color="auto"/>
              <w:bottom w:val="single" w:sz="4" w:space="0" w:color="auto"/>
              <w:right w:val="single" w:sz="6" w:space="0" w:color="000000"/>
            </w:tcBorders>
            <w:vAlign w:val="center"/>
          </w:tcPr>
          <w:p w14:paraId="78DA9D73" w14:textId="77777777" w:rsidR="006416E0" w:rsidRPr="00F24DE8" w:rsidRDefault="006416E0" w:rsidP="006416E0">
            <w:pPr>
              <w:jc w:val="center"/>
              <w:rPr>
                <w:b/>
                <w:sz w:val="20"/>
                <w:szCs w:val="20"/>
              </w:rPr>
            </w:pPr>
            <w:r w:rsidRPr="00F24DE8">
              <w:rPr>
                <w:b/>
                <w:sz w:val="20"/>
                <w:szCs w:val="20"/>
              </w:rPr>
              <w:t>Stacja robocza</w:t>
            </w:r>
          </w:p>
        </w:tc>
        <w:tc>
          <w:tcPr>
            <w:tcW w:w="796" w:type="dxa"/>
            <w:tcBorders>
              <w:top w:val="single" w:sz="4" w:space="0" w:color="auto"/>
              <w:left w:val="single" w:sz="6" w:space="0" w:color="000000"/>
              <w:bottom w:val="single" w:sz="4" w:space="0" w:color="auto"/>
              <w:right w:val="single" w:sz="6" w:space="0" w:color="000000"/>
            </w:tcBorders>
            <w:vAlign w:val="center"/>
          </w:tcPr>
          <w:p w14:paraId="75D739F6" w14:textId="77777777" w:rsidR="006416E0" w:rsidRPr="00F24DE8" w:rsidRDefault="006416E0" w:rsidP="006416E0">
            <w:pPr>
              <w:jc w:val="center"/>
              <w:rPr>
                <w:b/>
                <w:sz w:val="20"/>
                <w:szCs w:val="20"/>
              </w:rPr>
            </w:pPr>
            <w:r w:rsidRPr="00F24DE8">
              <w:rPr>
                <w:b/>
                <w:sz w:val="20"/>
                <w:szCs w:val="20"/>
              </w:rPr>
              <w:t>1 szt.</w:t>
            </w:r>
          </w:p>
          <w:p w14:paraId="5CD795DD" w14:textId="77777777" w:rsidR="006416E0" w:rsidRPr="00F24DE8" w:rsidRDefault="006416E0" w:rsidP="006416E0">
            <w:pPr>
              <w:jc w:val="center"/>
              <w:rPr>
                <w:b/>
                <w:sz w:val="20"/>
                <w:szCs w:val="20"/>
              </w:rPr>
            </w:pPr>
          </w:p>
          <w:p w14:paraId="559D3718" w14:textId="77777777" w:rsidR="006416E0" w:rsidRPr="00F24DE8" w:rsidRDefault="006416E0" w:rsidP="006416E0">
            <w:pPr>
              <w:jc w:val="center"/>
              <w:rPr>
                <w:b/>
                <w:sz w:val="20"/>
                <w:szCs w:val="20"/>
              </w:rPr>
            </w:pPr>
          </w:p>
        </w:tc>
        <w:tc>
          <w:tcPr>
            <w:tcW w:w="1189" w:type="dxa"/>
            <w:tcBorders>
              <w:top w:val="single" w:sz="4" w:space="0" w:color="auto"/>
              <w:left w:val="single" w:sz="6" w:space="0" w:color="000000"/>
              <w:bottom w:val="single" w:sz="4" w:space="0" w:color="auto"/>
              <w:right w:val="single" w:sz="6" w:space="0" w:color="000000"/>
            </w:tcBorders>
            <w:vAlign w:val="center"/>
          </w:tcPr>
          <w:p w14:paraId="0B577E92" w14:textId="77777777" w:rsidR="006416E0" w:rsidRPr="00F24DE8" w:rsidRDefault="006416E0" w:rsidP="006416E0">
            <w:pPr>
              <w:jc w:val="center"/>
              <w:rPr>
                <w:b/>
                <w:sz w:val="20"/>
                <w:szCs w:val="20"/>
              </w:rPr>
            </w:pPr>
          </w:p>
        </w:tc>
        <w:tc>
          <w:tcPr>
            <w:tcW w:w="1701" w:type="dxa"/>
            <w:tcBorders>
              <w:top w:val="single" w:sz="4" w:space="0" w:color="auto"/>
              <w:left w:val="single" w:sz="6" w:space="0" w:color="000000"/>
              <w:bottom w:val="single" w:sz="4" w:space="0" w:color="auto"/>
              <w:right w:val="single" w:sz="6" w:space="0" w:color="000000"/>
            </w:tcBorders>
            <w:vAlign w:val="center"/>
          </w:tcPr>
          <w:p w14:paraId="369F5B44" w14:textId="77777777" w:rsidR="006416E0" w:rsidRPr="00F24DE8" w:rsidRDefault="006416E0" w:rsidP="006416E0">
            <w:pPr>
              <w:jc w:val="center"/>
              <w:rPr>
                <w:b/>
                <w:sz w:val="20"/>
                <w:szCs w:val="20"/>
              </w:rPr>
            </w:pPr>
          </w:p>
        </w:tc>
        <w:tc>
          <w:tcPr>
            <w:tcW w:w="1276" w:type="dxa"/>
            <w:tcBorders>
              <w:top w:val="single" w:sz="4" w:space="0" w:color="auto"/>
              <w:left w:val="single" w:sz="6" w:space="0" w:color="000000"/>
              <w:bottom w:val="single" w:sz="4" w:space="0" w:color="auto"/>
              <w:right w:val="single" w:sz="6" w:space="0" w:color="000000"/>
            </w:tcBorders>
            <w:vAlign w:val="center"/>
          </w:tcPr>
          <w:p w14:paraId="1A7D0A56" w14:textId="77777777" w:rsidR="006416E0" w:rsidRPr="00F24DE8" w:rsidRDefault="006416E0" w:rsidP="006416E0">
            <w:pPr>
              <w:jc w:val="center"/>
              <w:rPr>
                <w:b/>
                <w:sz w:val="20"/>
                <w:szCs w:val="20"/>
              </w:rPr>
            </w:pPr>
          </w:p>
        </w:tc>
        <w:tc>
          <w:tcPr>
            <w:tcW w:w="1417" w:type="dxa"/>
            <w:tcBorders>
              <w:top w:val="single" w:sz="4" w:space="0" w:color="auto"/>
              <w:left w:val="single" w:sz="6" w:space="0" w:color="000000"/>
              <w:bottom w:val="single" w:sz="4" w:space="0" w:color="auto"/>
              <w:right w:val="single" w:sz="4" w:space="0" w:color="auto"/>
            </w:tcBorders>
            <w:vAlign w:val="center"/>
          </w:tcPr>
          <w:p w14:paraId="4A02356C" w14:textId="77777777" w:rsidR="006416E0" w:rsidRPr="00F24DE8" w:rsidRDefault="006416E0" w:rsidP="006416E0">
            <w:pPr>
              <w:jc w:val="center"/>
              <w:rPr>
                <w:b/>
                <w:sz w:val="20"/>
                <w:szCs w:val="20"/>
              </w:rPr>
            </w:pPr>
          </w:p>
        </w:tc>
        <w:tc>
          <w:tcPr>
            <w:tcW w:w="1559" w:type="dxa"/>
            <w:tcBorders>
              <w:top w:val="single" w:sz="4" w:space="0" w:color="auto"/>
              <w:left w:val="single" w:sz="6" w:space="0" w:color="000000"/>
              <w:bottom w:val="single" w:sz="4" w:space="0" w:color="auto"/>
              <w:right w:val="single" w:sz="4" w:space="0" w:color="auto"/>
            </w:tcBorders>
            <w:vAlign w:val="center"/>
          </w:tcPr>
          <w:p w14:paraId="51C84235" w14:textId="77777777" w:rsidR="006416E0" w:rsidRPr="00F24DE8" w:rsidRDefault="006416E0" w:rsidP="006416E0">
            <w:pPr>
              <w:jc w:val="center"/>
              <w:rPr>
                <w:b/>
                <w:sz w:val="20"/>
                <w:szCs w:val="20"/>
              </w:rPr>
            </w:pPr>
          </w:p>
        </w:tc>
      </w:tr>
      <w:tr w:rsidR="006416E0" w:rsidRPr="00F24DE8" w14:paraId="735354D1" w14:textId="77777777" w:rsidTr="006416E0">
        <w:trPr>
          <w:trHeight w:val="901"/>
        </w:trPr>
        <w:tc>
          <w:tcPr>
            <w:tcW w:w="710" w:type="dxa"/>
            <w:tcBorders>
              <w:top w:val="single" w:sz="4" w:space="0" w:color="auto"/>
              <w:left w:val="single" w:sz="6" w:space="0" w:color="000000"/>
              <w:bottom w:val="single" w:sz="4" w:space="0" w:color="auto"/>
              <w:right w:val="single" w:sz="4" w:space="0" w:color="auto"/>
            </w:tcBorders>
            <w:vAlign w:val="center"/>
          </w:tcPr>
          <w:p w14:paraId="53124E45" w14:textId="77777777" w:rsidR="006416E0" w:rsidRPr="00F24DE8" w:rsidRDefault="006416E0" w:rsidP="006416E0">
            <w:pPr>
              <w:rPr>
                <w:b/>
                <w:sz w:val="20"/>
                <w:szCs w:val="20"/>
              </w:rPr>
            </w:pPr>
            <w:r>
              <w:rPr>
                <w:b/>
                <w:sz w:val="20"/>
                <w:szCs w:val="20"/>
              </w:rPr>
              <w:t>X.</w:t>
            </w:r>
          </w:p>
        </w:tc>
        <w:tc>
          <w:tcPr>
            <w:tcW w:w="1897" w:type="dxa"/>
            <w:tcBorders>
              <w:top w:val="single" w:sz="4" w:space="0" w:color="auto"/>
              <w:left w:val="single" w:sz="4" w:space="0" w:color="auto"/>
              <w:bottom w:val="single" w:sz="4" w:space="0" w:color="auto"/>
              <w:right w:val="single" w:sz="6" w:space="0" w:color="000000"/>
            </w:tcBorders>
            <w:vAlign w:val="center"/>
          </w:tcPr>
          <w:p w14:paraId="0051A0AF" w14:textId="77777777" w:rsidR="006416E0" w:rsidRDefault="006416E0" w:rsidP="006416E0">
            <w:pPr>
              <w:jc w:val="center"/>
              <w:rPr>
                <w:b/>
                <w:sz w:val="20"/>
                <w:szCs w:val="20"/>
              </w:rPr>
            </w:pPr>
            <w:r w:rsidRPr="00F24DE8">
              <w:rPr>
                <w:b/>
                <w:sz w:val="20"/>
                <w:szCs w:val="20"/>
              </w:rPr>
              <w:t>Drukarka kodów</w:t>
            </w:r>
          </w:p>
          <w:p w14:paraId="568E1777" w14:textId="77777777" w:rsidR="006416E0" w:rsidRPr="00F24DE8" w:rsidRDefault="006416E0" w:rsidP="006416E0">
            <w:pPr>
              <w:jc w:val="center"/>
              <w:rPr>
                <w:b/>
                <w:sz w:val="20"/>
                <w:szCs w:val="20"/>
              </w:rPr>
            </w:pPr>
            <w:r w:rsidRPr="00F24DE8">
              <w:rPr>
                <w:b/>
                <w:sz w:val="20"/>
                <w:szCs w:val="20"/>
              </w:rPr>
              <w:t>kreskowych</w:t>
            </w:r>
          </w:p>
        </w:tc>
        <w:tc>
          <w:tcPr>
            <w:tcW w:w="796" w:type="dxa"/>
            <w:tcBorders>
              <w:top w:val="single" w:sz="4" w:space="0" w:color="auto"/>
              <w:left w:val="single" w:sz="6" w:space="0" w:color="000000"/>
              <w:bottom w:val="single" w:sz="4" w:space="0" w:color="auto"/>
              <w:right w:val="single" w:sz="6" w:space="0" w:color="000000"/>
            </w:tcBorders>
            <w:vAlign w:val="center"/>
            <w:hideMark/>
          </w:tcPr>
          <w:p w14:paraId="24270B6C" w14:textId="77777777" w:rsidR="006416E0" w:rsidRPr="00F24DE8" w:rsidRDefault="006416E0" w:rsidP="006416E0">
            <w:pPr>
              <w:jc w:val="center"/>
              <w:rPr>
                <w:b/>
                <w:sz w:val="20"/>
                <w:szCs w:val="20"/>
              </w:rPr>
            </w:pPr>
            <w:r w:rsidRPr="00F24DE8">
              <w:rPr>
                <w:b/>
                <w:sz w:val="20"/>
                <w:szCs w:val="20"/>
              </w:rPr>
              <w:t>5 szt.</w:t>
            </w:r>
          </w:p>
        </w:tc>
        <w:tc>
          <w:tcPr>
            <w:tcW w:w="1189" w:type="dxa"/>
            <w:tcBorders>
              <w:top w:val="single" w:sz="4" w:space="0" w:color="auto"/>
              <w:left w:val="single" w:sz="6" w:space="0" w:color="000000"/>
              <w:bottom w:val="single" w:sz="4" w:space="0" w:color="auto"/>
              <w:right w:val="single" w:sz="6" w:space="0" w:color="000000"/>
            </w:tcBorders>
            <w:vAlign w:val="center"/>
          </w:tcPr>
          <w:p w14:paraId="08EDF246" w14:textId="77777777" w:rsidR="006416E0" w:rsidRPr="00F24DE8" w:rsidRDefault="006416E0" w:rsidP="006416E0">
            <w:pPr>
              <w:jc w:val="center"/>
              <w:rPr>
                <w:b/>
                <w:sz w:val="20"/>
                <w:szCs w:val="20"/>
              </w:rPr>
            </w:pPr>
          </w:p>
        </w:tc>
        <w:tc>
          <w:tcPr>
            <w:tcW w:w="1701" w:type="dxa"/>
            <w:tcBorders>
              <w:top w:val="single" w:sz="4" w:space="0" w:color="auto"/>
              <w:left w:val="single" w:sz="6" w:space="0" w:color="000000"/>
              <w:bottom w:val="single" w:sz="4" w:space="0" w:color="auto"/>
              <w:right w:val="single" w:sz="6" w:space="0" w:color="000000"/>
            </w:tcBorders>
            <w:vAlign w:val="center"/>
          </w:tcPr>
          <w:p w14:paraId="2B741836" w14:textId="77777777" w:rsidR="006416E0" w:rsidRPr="00F24DE8" w:rsidRDefault="006416E0" w:rsidP="006416E0">
            <w:pPr>
              <w:jc w:val="center"/>
              <w:rPr>
                <w:b/>
                <w:sz w:val="20"/>
                <w:szCs w:val="20"/>
              </w:rPr>
            </w:pPr>
          </w:p>
        </w:tc>
        <w:tc>
          <w:tcPr>
            <w:tcW w:w="1276" w:type="dxa"/>
            <w:tcBorders>
              <w:top w:val="single" w:sz="4" w:space="0" w:color="auto"/>
              <w:left w:val="single" w:sz="6" w:space="0" w:color="000000"/>
              <w:bottom w:val="single" w:sz="4" w:space="0" w:color="auto"/>
              <w:right w:val="single" w:sz="6" w:space="0" w:color="000000"/>
            </w:tcBorders>
            <w:vAlign w:val="center"/>
          </w:tcPr>
          <w:p w14:paraId="1FD18C9C" w14:textId="77777777" w:rsidR="006416E0" w:rsidRPr="00F24DE8" w:rsidRDefault="006416E0" w:rsidP="006416E0">
            <w:pPr>
              <w:jc w:val="center"/>
              <w:rPr>
                <w:b/>
                <w:sz w:val="20"/>
                <w:szCs w:val="20"/>
              </w:rPr>
            </w:pPr>
          </w:p>
        </w:tc>
        <w:tc>
          <w:tcPr>
            <w:tcW w:w="1417" w:type="dxa"/>
            <w:tcBorders>
              <w:top w:val="single" w:sz="4" w:space="0" w:color="auto"/>
              <w:left w:val="single" w:sz="6" w:space="0" w:color="000000"/>
              <w:bottom w:val="single" w:sz="4" w:space="0" w:color="auto"/>
              <w:right w:val="single" w:sz="4" w:space="0" w:color="auto"/>
            </w:tcBorders>
            <w:vAlign w:val="center"/>
          </w:tcPr>
          <w:p w14:paraId="450C10F7" w14:textId="77777777" w:rsidR="006416E0" w:rsidRPr="00F24DE8" w:rsidRDefault="006416E0" w:rsidP="006416E0">
            <w:pPr>
              <w:jc w:val="center"/>
              <w:rPr>
                <w:b/>
                <w:sz w:val="20"/>
                <w:szCs w:val="20"/>
              </w:rPr>
            </w:pPr>
          </w:p>
        </w:tc>
        <w:tc>
          <w:tcPr>
            <w:tcW w:w="1559" w:type="dxa"/>
            <w:tcBorders>
              <w:top w:val="single" w:sz="4" w:space="0" w:color="auto"/>
              <w:left w:val="single" w:sz="6" w:space="0" w:color="000000"/>
              <w:bottom w:val="single" w:sz="4" w:space="0" w:color="auto"/>
              <w:right w:val="single" w:sz="4" w:space="0" w:color="auto"/>
            </w:tcBorders>
            <w:vAlign w:val="center"/>
          </w:tcPr>
          <w:p w14:paraId="7AF3BAD4" w14:textId="77777777" w:rsidR="006416E0" w:rsidRPr="00F24DE8" w:rsidRDefault="006416E0" w:rsidP="006416E0">
            <w:pPr>
              <w:jc w:val="center"/>
              <w:rPr>
                <w:b/>
                <w:sz w:val="20"/>
                <w:szCs w:val="20"/>
              </w:rPr>
            </w:pPr>
          </w:p>
        </w:tc>
      </w:tr>
      <w:tr w:rsidR="006416E0" w:rsidRPr="00F24DE8" w14:paraId="3F0FF792" w14:textId="77777777" w:rsidTr="006416E0">
        <w:trPr>
          <w:trHeight w:val="765"/>
        </w:trPr>
        <w:tc>
          <w:tcPr>
            <w:tcW w:w="710" w:type="dxa"/>
            <w:tcBorders>
              <w:top w:val="single" w:sz="4" w:space="0" w:color="auto"/>
              <w:left w:val="single" w:sz="6" w:space="0" w:color="000000"/>
              <w:bottom w:val="single" w:sz="4" w:space="0" w:color="auto"/>
              <w:right w:val="single" w:sz="4" w:space="0" w:color="auto"/>
            </w:tcBorders>
            <w:vAlign w:val="center"/>
            <w:hideMark/>
          </w:tcPr>
          <w:p w14:paraId="5EE9D53A" w14:textId="77777777" w:rsidR="006416E0" w:rsidRPr="00F24DE8" w:rsidRDefault="006416E0" w:rsidP="006416E0">
            <w:pPr>
              <w:rPr>
                <w:b/>
                <w:sz w:val="20"/>
                <w:szCs w:val="20"/>
              </w:rPr>
            </w:pPr>
            <w:r>
              <w:rPr>
                <w:b/>
                <w:sz w:val="20"/>
                <w:szCs w:val="20"/>
              </w:rPr>
              <w:t>XI.</w:t>
            </w:r>
          </w:p>
        </w:tc>
        <w:tc>
          <w:tcPr>
            <w:tcW w:w="1897" w:type="dxa"/>
            <w:tcBorders>
              <w:top w:val="single" w:sz="4" w:space="0" w:color="auto"/>
              <w:left w:val="single" w:sz="4" w:space="0" w:color="auto"/>
              <w:bottom w:val="single" w:sz="4" w:space="0" w:color="auto"/>
              <w:right w:val="single" w:sz="6" w:space="0" w:color="000000"/>
            </w:tcBorders>
            <w:vAlign w:val="center"/>
          </w:tcPr>
          <w:p w14:paraId="4BA60349" w14:textId="77777777" w:rsidR="006416E0" w:rsidRDefault="006416E0" w:rsidP="006416E0">
            <w:pPr>
              <w:jc w:val="center"/>
              <w:rPr>
                <w:b/>
                <w:sz w:val="20"/>
                <w:szCs w:val="20"/>
              </w:rPr>
            </w:pPr>
            <w:r w:rsidRPr="00F24DE8">
              <w:rPr>
                <w:b/>
                <w:sz w:val="20"/>
                <w:szCs w:val="20"/>
              </w:rPr>
              <w:t>Oprogramowanie</w:t>
            </w:r>
          </w:p>
          <w:p w14:paraId="3AD8F2F8" w14:textId="77777777" w:rsidR="006416E0" w:rsidRPr="00F24DE8" w:rsidRDefault="006416E0" w:rsidP="006416E0">
            <w:pPr>
              <w:jc w:val="center"/>
              <w:rPr>
                <w:b/>
                <w:sz w:val="20"/>
                <w:szCs w:val="20"/>
              </w:rPr>
            </w:pPr>
            <w:r w:rsidRPr="00F24DE8">
              <w:rPr>
                <w:b/>
                <w:sz w:val="20"/>
                <w:szCs w:val="20"/>
              </w:rPr>
              <w:t>biurowe</w:t>
            </w:r>
          </w:p>
        </w:tc>
        <w:tc>
          <w:tcPr>
            <w:tcW w:w="796" w:type="dxa"/>
            <w:tcBorders>
              <w:top w:val="single" w:sz="4" w:space="0" w:color="auto"/>
              <w:left w:val="single" w:sz="6" w:space="0" w:color="000000"/>
              <w:bottom w:val="single" w:sz="4" w:space="0" w:color="auto"/>
              <w:right w:val="single" w:sz="6" w:space="0" w:color="000000"/>
            </w:tcBorders>
            <w:vAlign w:val="center"/>
          </w:tcPr>
          <w:p w14:paraId="2FEDD9B4" w14:textId="77777777" w:rsidR="006416E0" w:rsidRPr="00F24DE8" w:rsidRDefault="006416E0" w:rsidP="006416E0">
            <w:pPr>
              <w:jc w:val="center"/>
              <w:rPr>
                <w:b/>
                <w:sz w:val="20"/>
                <w:szCs w:val="20"/>
              </w:rPr>
            </w:pPr>
            <w:r w:rsidRPr="00F24DE8">
              <w:rPr>
                <w:b/>
                <w:sz w:val="20"/>
                <w:szCs w:val="20"/>
              </w:rPr>
              <w:t>32 szt.</w:t>
            </w:r>
          </w:p>
          <w:p w14:paraId="52C59E6A" w14:textId="77777777" w:rsidR="006416E0" w:rsidRPr="00F24DE8" w:rsidRDefault="006416E0" w:rsidP="006416E0">
            <w:pPr>
              <w:jc w:val="center"/>
              <w:rPr>
                <w:b/>
                <w:sz w:val="20"/>
                <w:szCs w:val="20"/>
              </w:rPr>
            </w:pPr>
          </w:p>
          <w:p w14:paraId="025B220D" w14:textId="77777777" w:rsidR="006416E0" w:rsidRPr="00F24DE8" w:rsidRDefault="006416E0" w:rsidP="006416E0">
            <w:pPr>
              <w:jc w:val="center"/>
              <w:rPr>
                <w:b/>
                <w:sz w:val="20"/>
                <w:szCs w:val="20"/>
              </w:rPr>
            </w:pPr>
          </w:p>
        </w:tc>
        <w:tc>
          <w:tcPr>
            <w:tcW w:w="1189" w:type="dxa"/>
            <w:tcBorders>
              <w:top w:val="single" w:sz="4" w:space="0" w:color="auto"/>
              <w:left w:val="single" w:sz="6" w:space="0" w:color="000000"/>
              <w:bottom w:val="single" w:sz="4" w:space="0" w:color="auto"/>
              <w:right w:val="single" w:sz="6" w:space="0" w:color="000000"/>
            </w:tcBorders>
            <w:vAlign w:val="center"/>
          </w:tcPr>
          <w:p w14:paraId="7D360285" w14:textId="77777777" w:rsidR="006416E0" w:rsidRPr="00F24DE8" w:rsidRDefault="006416E0" w:rsidP="006416E0">
            <w:pPr>
              <w:jc w:val="center"/>
              <w:rPr>
                <w:b/>
                <w:sz w:val="20"/>
                <w:szCs w:val="20"/>
              </w:rPr>
            </w:pPr>
          </w:p>
        </w:tc>
        <w:tc>
          <w:tcPr>
            <w:tcW w:w="1701" w:type="dxa"/>
            <w:tcBorders>
              <w:top w:val="single" w:sz="4" w:space="0" w:color="auto"/>
              <w:left w:val="single" w:sz="6" w:space="0" w:color="000000"/>
              <w:bottom w:val="single" w:sz="4" w:space="0" w:color="auto"/>
              <w:right w:val="single" w:sz="6" w:space="0" w:color="000000"/>
            </w:tcBorders>
            <w:vAlign w:val="center"/>
          </w:tcPr>
          <w:p w14:paraId="1C0B9232" w14:textId="77777777" w:rsidR="006416E0" w:rsidRPr="00F24DE8" w:rsidRDefault="006416E0" w:rsidP="006416E0">
            <w:pPr>
              <w:jc w:val="center"/>
              <w:rPr>
                <w:b/>
                <w:sz w:val="20"/>
                <w:szCs w:val="20"/>
              </w:rPr>
            </w:pPr>
          </w:p>
        </w:tc>
        <w:tc>
          <w:tcPr>
            <w:tcW w:w="1276" w:type="dxa"/>
            <w:tcBorders>
              <w:top w:val="single" w:sz="4" w:space="0" w:color="auto"/>
              <w:left w:val="single" w:sz="6" w:space="0" w:color="000000"/>
              <w:bottom w:val="single" w:sz="4" w:space="0" w:color="auto"/>
              <w:right w:val="single" w:sz="6" w:space="0" w:color="000000"/>
            </w:tcBorders>
            <w:vAlign w:val="center"/>
          </w:tcPr>
          <w:p w14:paraId="02F44589" w14:textId="77777777" w:rsidR="006416E0" w:rsidRPr="00F24DE8" w:rsidRDefault="006416E0" w:rsidP="006416E0">
            <w:pPr>
              <w:jc w:val="center"/>
              <w:rPr>
                <w:b/>
                <w:sz w:val="20"/>
                <w:szCs w:val="20"/>
              </w:rPr>
            </w:pPr>
          </w:p>
        </w:tc>
        <w:tc>
          <w:tcPr>
            <w:tcW w:w="1417" w:type="dxa"/>
            <w:tcBorders>
              <w:top w:val="single" w:sz="4" w:space="0" w:color="auto"/>
              <w:left w:val="single" w:sz="6" w:space="0" w:color="000000"/>
              <w:bottom w:val="single" w:sz="4" w:space="0" w:color="auto"/>
              <w:right w:val="single" w:sz="4" w:space="0" w:color="auto"/>
            </w:tcBorders>
            <w:vAlign w:val="center"/>
          </w:tcPr>
          <w:p w14:paraId="701C432D" w14:textId="77777777" w:rsidR="006416E0" w:rsidRPr="00F24DE8" w:rsidRDefault="006416E0" w:rsidP="006416E0">
            <w:pPr>
              <w:jc w:val="center"/>
              <w:rPr>
                <w:b/>
                <w:sz w:val="20"/>
                <w:szCs w:val="20"/>
              </w:rPr>
            </w:pPr>
          </w:p>
        </w:tc>
        <w:tc>
          <w:tcPr>
            <w:tcW w:w="1559" w:type="dxa"/>
            <w:tcBorders>
              <w:top w:val="single" w:sz="4" w:space="0" w:color="auto"/>
              <w:left w:val="single" w:sz="6" w:space="0" w:color="000000"/>
              <w:bottom w:val="single" w:sz="4" w:space="0" w:color="auto"/>
              <w:right w:val="single" w:sz="4" w:space="0" w:color="auto"/>
            </w:tcBorders>
            <w:vAlign w:val="center"/>
          </w:tcPr>
          <w:p w14:paraId="074A0E37" w14:textId="77777777" w:rsidR="006416E0" w:rsidRPr="00F24DE8" w:rsidRDefault="006416E0" w:rsidP="006416E0">
            <w:pPr>
              <w:jc w:val="center"/>
              <w:rPr>
                <w:b/>
                <w:sz w:val="20"/>
                <w:szCs w:val="20"/>
              </w:rPr>
            </w:pPr>
          </w:p>
        </w:tc>
      </w:tr>
      <w:tr w:rsidR="006416E0" w:rsidRPr="00F24DE8" w14:paraId="48C1F363" w14:textId="77777777" w:rsidTr="006416E0">
        <w:trPr>
          <w:trHeight w:val="525"/>
        </w:trPr>
        <w:tc>
          <w:tcPr>
            <w:tcW w:w="710" w:type="dxa"/>
            <w:tcBorders>
              <w:top w:val="single" w:sz="4" w:space="0" w:color="auto"/>
              <w:left w:val="single" w:sz="6" w:space="0" w:color="000000"/>
              <w:bottom w:val="single" w:sz="4" w:space="0" w:color="auto"/>
              <w:right w:val="single" w:sz="4" w:space="0" w:color="auto"/>
            </w:tcBorders>
            <w:vAlign w:val="center"/>
          </w:tcPr>
          <w:p w14:paraId="62998097" w14:textId="77777777" w:rsidR="006416E0" w:rsidRPr="00F24DE8" w:rsidRDefault="006416E0" w:rsidP="006416E0">
            <w:pPr>
              <w:rPr>
                <w:b/>
                <w:sz w:val="20"/>
                <w:szCs w:val="20"/>
              </w:rPr>
            </w:pPr>
            <w:r>
              <w:rPr>
                <w:b/>
                <w:sz w:val="20"/>
                <w:szCs w:val="20"/>
              </w:rPr>
              <w:t>XII.</w:t>
            </w:r>
          </w:p>
        </w:tc>
        <w:tc>
          <w:tcPr>
            <w:tcW w:w="1897" w:type="dxa"/>
            <w:tcBorders>
              <w:top w:val="single" w:sz="4" w:space="0" w:color="auto"/>
              <w:left w:val="single" w:sz="4" w:space="0" w:color="auto"/>
              <w:bottom w:val="single" w:sz="4" w:space="0" w:color="auto"/>
              <w:right w:val="single" w:sz="6" w:space="0" w:color="000000"/>
            </w:tcBorders>
            <w:vAlign w:val="center"/>
          </w:tcPr>
          <w:p w14:paraId="35E717EB" w14:textId="77777777" w:rsidR="006416E0" w:rsidRPr="00F24DE8" w:rsidRDefault="006416E0" w:rsidP="006416E0">
            <w:pPr>
              <w:jc w:val="center"/>
              <w:rPr>
                <w:b/>
                <w:sz w:val="20"/>
                <w:szCs w:val="20"/>
              </w:rPr>
            </w:pPr>
            <w:r w:rsidRPr="00F24DE8">
              <w:rPr>
                <w:b/>
                <w:sz w:val="20"/>
                <w:szCs w:val="20"/>
              </w:rPr>
              <w:t>Czytnik kart chip</w:t>
            </w:r>
          </w:p>
        </w:tc>
        <w:tc>
          <w:tcPr>
            <w:tcW w:w="796" w:type="dxa"/>
            <w:tcBorders>
              <w:top w:val="single" w:sz="4" w:space="0" w:color="auto"/>
              <w:left w:val="single" w:sz="6" w:space="0" w:color="000000"/>
              <w:bottom w:val="single" w:sz="4" w:space="0" w:color="auto"/>
              <w:right w:val="single" w:sz="6" w:space="0" w:color="000000"/>
            </w:tcBorders>
            <w:vAlign w:val="center"/>
          </w:tcPr>
          <w:p w14:paraId="7D8D5DE5" w14:textId="77777777" w:rsidR="006416E0" w:rsidRPr="00F24DE8" w:rsidRDefault="006416E0" w:rsidP="006416E0">
            <w:pPr>
              <w:jc w:val="center"/>
              <w:rPr>
                <w:b/>
                <w:sz w:val="20"/>
                <w:szCs w:val="20"/>
              </w:rPr>
            </w:pPr>
            <w:r w:rsidRPr="00F24DE8">
              <w:rPr>
                <w:b/>
                <w:sz w:val="20"/>
                <w:szCs w:val="20"/>
              </w:rPr>
              <w:t>32 szt.,</w:t>
            </w:r>
          </w:p>
        </w:tc>
        <w:tc>
          <w:tcPr>
            <w:tcW w:w="1189" w:type="dxa"/>
            <w:tcBorders>
              <w:top w:val="single" w:sz="4" w:space="0" w:color="auto"/>
              <w:left w:val="single" w:sz="6" w:space="0" w:color="000000"/>
              <w:bottom w:val="single" w:sz="4" w:space="0" w:color="auto"/>
              <w:right w:val="single" w:sz="6" w:space="0" w:color="000000"/>
            </w:tcBorders>
            <w:vAlign w:val="center"/>
          </w:tcPr>
          <w:p w14:paraId="33581DFE" w14:textId="77777777" w:rsidR="006416E0" w:rsidRPr="00F24DE8" w:rsidRDefault="006416E0" w:rsidP="006416E0">
            <w:pPr>
              <w:jc w:val="center"/>
              <w:rPr>
                <w:b/>
                <w:sz w:val="20"/>
                <w:szCs w:val="20"/>
              </w:rPr>
            </w:pPr>
          </w:p>
        </w:tc>
        <w:tc>
          <w:tcPr>
            <w:tcW w:w="1701" w:type="dxa"/>
            <w:tcBorders>
              <w:top w:val="single" w:sz="4" w:space="0" w:color="auto"/>
              <w:left w:val="single" w:sz="6" w:space="0" w:color="000000"/>
              <w:bottom w:val="single" w:sz="4" w:space="0" w:color="auto"/>
              <w:right w:val="single" w:sz="6" w:space="0" w:color="000000"/>
            </w:tcBorders>
            <w:vAlign w:val="center"/>
          </w:tcPr>
          <w:p w14:paraId="5683603B" w14:textId="77777777" w:rsidR="006416E0" w:rsidRPr="00F24DE8" w:rsidRDefault="006416E0" w:rsidP="006416E0">
            <w:pPr>
              <w:jc w:val="center"/>
              <w:rPr>
                <w:b/>
                <w:sz w:val="20"/>
                <w:szCs w:val="20"/>
              </w:rPr>
            </w:pPr>
          </w:p>
        </w:tc>
        <w:tc>
          <w:tcPr>
            <w:tcW w:w="1276" w:type="dxa"/>
            <w:tcBorders>
              <w:top w:val="single" w:sz="4" w:space="0" w:color="auto"/>
              <w:left w:val="single" w:sz="6" w:space="0" w:color="000000"/>
              <w:bottom w:val="single" w:sz="4" w:space="0" w:color="auto"/>
              <w:right w:val="single" w:sz="6" w:space="0" w:color="000000"/>
            </w:tcBorders>
            <w:vAlign w:val="center"/>
          </w:tcPr>
          <w:p w14:paraId="090F91CD" w14:textId="77777777" w:rsidR="006416E0" w:rsidRPr="00F24DE8" w:rsidRDefault="006416E0" w:rsidP="006416E0">
            <w:pPr>
              <w:jc w:val="center"/>
              <w:rPr>
                <w:b/>
                <w:sz w:val="20"/>
                <w:szCs w:val="20"/>
              </w:rPr>
            </w:pPr>
          </w:p>
        </w:tc>
        <w:tc>
          <w:tcPr>
            <w:tcW w:w="1417" w:type="dxa"/>
            <w:tcBorders>
              <w:top w:val="single" w:sz="4" w:space="0" w:color="auto"/>
              <w:left w:val="single" w:sz="6" w:space="0" w:color="000000"/>
              <w:bottom w:val="single" w:sz="4" w:space="0" w:color="auto"/>
              <w:right w:val="single" w:sz="4" w:space="0" w:color="auto"/>
            </w:tcBorders>
            <w:vAlign w:val="center"/>
          </w:tcPr>
          <w:p w14:paraId="35591B32" w14:textId="77777777" w:rsidR="006416E0" w:rsidRPr="00F24DE8" w:rsidRDefault="006416E0" w:rsidP="006416E0">
            <w:pPr>
              <w:jc w:val="center"/>
              <w:rPr>
                <w:b/>
                <w:sz w:val="20"/>
                <w:szCs w:val="20"/>
              </w:rPr>
            </w:pPr>
          </w:p>
        </w:tc>
        <w:tc>
          <w:tcPr>
            <w:tcW w:w="1559" w:type="dxa"/>
            <w:tcBorders>
              <w:top w:val="single" w:sz="4" w:space="0" w:color="auto"/>
              <w:left w:val="single" w:sz="6" w:space="0" w:color="000000"/>
              <w:bottom w:val="single" w:sz="4" w:space="0" w:color="auto"/>
              <w:right w:val="single" w:sz="4" w:space="0" w:color="auto"/>
            </w:tcBorders>
            <w:vAlign w:val="center"/>
          </w:tcPr>
          <w:p w14:paraId="36753012" w14:textId="77777777" w:rsidR="006416E0" w:rsidRPr="00F24DE8" w:rsidRDefault="006416E0" w:rsidP="006416E0">
            <w:pPr>
              <w:jc w:val="center"/>
              <w:rPr>
                <w:b/>
                <w:sz w:val="20"/>
                <w:szCs w:val="20"/>
              </w:rPr>
            </w:pPr>
          </w:p>
        </w:tc>
      </w:tr>
      <w:tr w:rsidR="006416E0" w:rsidRPr="00F24DE8" w14:paraId="4D934EFD" w14:textId="77777777" w:rsidTr="006416E0">
        <w:trPr>
          <w:trHeight w:val="380"/>
        </w:trPr>
        <w:tc>
          <w:tcPr>
            <w:tcW w:w="710" w:type="dxa"/>
            <w:tcBorders>
              <w:top w:val="single" w:sz="4" w:space="0" w:color="auto"/>
              <w:left w:val="single" w:sz="6" w:space="0" w:color="000000"/>
              <w:bottom w:val="single" w:sz="4" w:space="0" w:color="auto"/>
              <w:right w:val="single" w:sz="4" w:space="0" w:color="auto"/>
            </w:tcBorders>
            <w:vAlign w:val="center"/>
          </w:tcPr>
          <w:p w14:paraId="53A2F66E" w14:textId="77777777" w:rsidR="006416E0" w:rsidRPr="00F24DE8" w:rsidRDefault="006416E0" w:rsidP="006416E0">
            <w:pPr>
              <w:jc w:val="center"/>
              <w:rPr>
                <w:b/>
                <w:sz w:val="20"/>
                <w:szCs w:val="20"/>
              </w:rPr>
            </w:pPr>
          </w:p>
        </w:tc>
        <w:tc>
          <w:tcPr>
            <w:tcW w:w="1897" w:type="dxa"/>
            <w:tcBorders>
              <w:top w:val="single" w:sz="4" w:space="0" w:color="auto"/>
              <w:left w:val="single" w:sz="4" w:space="0" w:color="auto"/>
              <w:bottom w:val="single" w:sz="4" w:space="0" w:color="auto"/>
              <w:right w:val="single" w:sz="6" w:space="0" w:color="000000"/>
            </w:tcBorders>
            <w:vAlign w:val="center"/>
          </w:tcPr>
          <w:p w14:paraId="2DD4AF28" w14:textId="77777777" w:rsidR="006416E0" w:rsidRPr="00F24DE8" w:rsidRDefault="006416E0" w:rsidP="006416E0">
            <w:pPr>
              <w:jc w:val="center"/>
              <w:rPr>
                <w:b/>
                <w:sz w:val="20"/>
                <w:szCs w:val="20"/>
              </w:rPr>
            </w:pPr>
            <w:r>
              <w:rPr>
                <w:b/>
                <w:sz w:val="20"/>
                <w:szCs w:val="20"/>
              </w:rPr>
              <w:t>RAZEM</w:t>
            </w:r>
          </w:p>
        </w:tc>
        <w:tc>
          <w:tcPr>
            <w:tcW w:w="796" w:type="dxa"/>
            <w:tcBorders>
              <w:top w:val="single" w:sz="4" w:space="0" w:color="auto"/>
              <w:left w:val="single" w:sz="6" w:space="0" w:color="000000"/>
              <w:bottom w:val="single" w:sz="4" w:space="0" w:color="auto"/>
              <w:right w:val="single" w:sz="6" w:space="0" w:color="000000"/>
            </w:tcBorders>
            <w:vAlign w:val="center"/>
          </w:tcPr>
          <w:p w14:paraId="53505929" w14:textId="77777777" w:rsidR="006416E0" w:rsidRPr="00F24DE8" w:rsidRDefault="006416E0" w:rsidP="006416E0">
            <w:pPr>
              <w:jc w:val="center"/>
              <w:rPr>
                <w:b/>
                <w:sz w:val="20"/>
                <w:szCs w:val="20"/>
              </w:rPr>
            </w:pPr>
          </w:p>
        </w:tc>
        <w:tc>
          <w:tcPr>
            <w:tcW w:w="1189" w:type="dxa"/>
            <w:tcBorders>
              <w:top w:val="single" w:sz="4" w:space="0" w:color="auto"/>
              <w:left w:val="single" w:sz="6" w:space="0" w:color="000000"/>
              <w:bottom w:val="single" w:sz="4" w:space="0" w:color="auto"/>
              <w:right w:val="single" w:sz="6" w:space="0" w:color="000000"/>
            </w:tcBorders>
            <w:vAlign w:val="center"/>
          </w:tcPr>
          <w:p w14:paraId="4C796C9C" w14:textId="77777777" w:rsidR="006416E0" w:rsidRPr="00F24DE8" w:rsidRDefault="006416E0" w:rsidP="006416E0">
            <w:pPr>
              <w:jc w:val="center"/>
              <w:rPr>
                <w:b/>
                <w:sz w:val="20"/>
                <w:szCs w:val="20"/>
              </w:rPr>
            </w:pPr>
          </w:p>
        </w:tc>
        <w:tc>
          <w:tcPr>
            <w:tcW w:w="1701" w:type="dxa"/>
            <w:tcBorders>
              <w:top w:val="single" w:sz="4" w:space="0" w:color="auto"/>
              <w:left w:val="single" w:sz="6" w:space="0" w:color="000000"/>
              <w:bottom w:val="single" w:sz="4" w:space="0" w:color="auto"/>
              <w:right w:val="single" w:sz="6" w:space="0" w:color="000000"/>
            </w:tcBorders>
            <w:vAlign w:val="center"/>
          </w:tcPr>
          <w:p w14:paraId="69487A08" w14:textId="77777777" w:rsidR="006416E0" w:rsidRPr="00F24DE8" w:rsidRDefault="006416E0" w:rsidP="006416E0">
            <w:pPr>
              <w:jc w:val="center"/>
              <w:rPr>
                <w:b/>
                <w:sz w:val="20"/>
                <w:szCs w:val="20"/>
              </w:rPr>
            </w:pPr>
          </w:p>
        </w:tc>
        <w:tc>
          <w:tcPr>
            <w:tcW w:w="1276" w:type="dxa"/>
            <w:tcBorders>
              <w:top w:val="single" w:sz="4" w:space="0" w:color="auto"/>
              <w:left w:val="single" w:sz="6" w:space="0" w:color="000000"/>
              <w:bottom w:val="single" w:sz="4" w:space="0" w:color="auto"/>
              <w:right w:val="single" w:sz="6" w:space="0" w:color="000000"/>
            </w:tcBorders>
            <w:vAlign w:val="center"/>
          </w:tcPr>
          <w:p w14:paraId="1C7E6B30" w14:textId="77777777" w:rsidR="006416E0" w:rsidRPr="00F24DE8" w:rsidRDefault="006416E0" w:rsidP="006416E0">
            <w:pPr>
              <w:jc w:val="center"/>
              <w:rPr>
                <w:b/>
                <w:sz w:val="20"/>
                <w:szCs w:val="20"/>
              </w:rPr>
            </w:pPr>
          </w:p>
        </w:tc>
        <w:tc>
          <w:tcPr>
            <w:tcW w:w="1417" w:type="dxa"/>
            <w:tcBorders>
              <w:top w:val="single" w:sz="4" w:space="0" w:color="auto"/>
              <w:left w:val="single" w:sz="6" w:space="0" w:color="000000"/>
              <w:bottom w:val="single" w:sz="4" w:space="0" w:color="auto"/>
              <w:right w:val="single" w:sz="4" w:space="0" w:color="auto"/>
            </w:tcBorders>
            <w:vAlign w:val="center"/>
          </w:tcPr>
          <w:p w14:paraId="38E2C197" w14:textId="77777777" w:rsidR="006416E0" w:rsidRPr="00F24DE8" w:rsidRDefault="006416E0" w:rsidP="006416E0">
            <w:pPr>
              <w:jc w:val="center"/>
              <w:rPr>
                <w:b/>
                <w:sz w:val="20"/>
                <w:szCs w:val="20"/>
              </w:rPr>
            </w:pPr>
          </w:p>
        </w:tc>
        <w:tc>
          <w:tcPr>
            <w:tcW w:w="1559" w:type="dxa"/>
            <w:tcBorders>
              <w:top w:val="single" w:sz="4" w:space="0" w:color="auto"/>
              <w:left w:val="single" w:sz="6" w:space="0" w:color="000000"/>
              <w:bottom w:val="single" w:sz="4" w:space="0" w:color="auto"/>
              <w:right w:val="single" w:sz="4" w:space="0" w:color="auto"/>
            </w:tcBorders>
            <w:vAlign w:val="center"/>
          </w:tcPr>
          <w:p w14:paraId="6E299DB0" w14:textId="77777777" w:rsidR="006416E0" w:rsidRPr="00F24DE8" w:rsidRDefault="006416E0" w:rsidP="006416E0">
            <w:pPr>
              <w:jc w:val="center"/>
              <w:rPr>
                <w:b/>
                <w:sz w:val="20"/>
                <w:szCs w:val="20"/>
              </w:rPr>
            </w:pPr>
          </w:p>
        </w:tc>
      </w:tr>
    </w:tbl>
    <w:p w14:paraId="4AAA2303" w14:textId="41D0714F" w:rsidR="00F24DE8" w:rsidRPr="000358A4" w:rsidRDefault="00A21A04" w:rsidP="00F24DE8">
      <w:pPr>
        <w:spacing w:line="276" w:lineRule="auto"/>
        <w:jc w:val="both"/>
        <w:rPr>
          <w:b/>
          <w:sz w:val="18"/>
          <w:szCs w:val="18"/>
        </w:rPr>
      </w:pPr>
      <w:r w:rsidRPr="000358A4">
        <w:rPr>
          <w:b/>
          <w:bCs/>
          <w:color w:val="000000" w:themeColor="text1"/>
          <w:sz w:val="18"/>
          <w:szCs w:val="18"/>
        </w:rPr>
        <w:t xml:space="preserve">Tabela </w:t>
      </w:r>
      <w:proofErr w:type="spellStart"/>
      <w:r w:rsidRPr="000358A4">
        <w:rPr>
          <w:b/>
          <w:bCs/>
          <w:color w:val="000000" w:themeColor="text1"/>
          <w:sz w:val="18"/>
          <w:szCs w:val="18"/>
        </w:rPr>
        <w:t>asortrymentowo</w:t>
      </w:r>
      <w:proofErr w:type="spellEnd"/>
      <w:r w:rsidRPr="000358A4">
        <w:rPr>
          <w:b/>
          <w:bCs/>
          <w:color w:val="000000" w:themeColor="text1"/>
          <w:sz w:val="18"/>
          <w:szCs w:val="18"/>
        </w:rPr>
        <w:t xml:space="preserve"> - cenowa</w:t>
      </w:r>
      <w:r w:rsidR="00F24DE8" w:rsidRPr="000358A4">
        <w:rPr>
          <w:b/>
          <w:bCs/>
          <w:color w:val="000000" w:themeColor="text1"/>
          <w:sz w:val="18"/>
          <w:szCs w:val="18"/>
        </w:rPr>
        <w:t xml:space="preserve"> </w:t>
      </w:r>
    </w:p>
    <w:p w14:paraId="5851C547" w14:textId="77777777" w:rsidR="000358A4" w:rsidRPr="000358A4" w:rsidRDefault="000358A4" w:rsidP="000358A4">
      <w:pPr>
        <w:spacing w:line="276" w:lineRule="auto"/>
        <w:rPr>
          <w:b/>
          <w:bCs/>
          <w:sz w:val="18"/>
          <w:szCs w:val="18"/>
        </w:rPr>
      </w:pPr>
      <w:r w:rsidRPr="000358A4">
        <w:rPr>
          <w:b/>
          <w:bCs/>
          <w:sz w:val="18"/>
          <w:szCs w:val="18"/>
        </w:rPr>
        <w:t>Kwota ……………. zł netto</w:t>
      </w:r>
    </w:p>
    <w:p w14:paraId="540A07BD" w14:textId="77777777" w:rsidR="000358A4" w:rsidRPr="000358A4" w:rsidRDefault="000358A4" w:rsidP="000358A4">
      <w:pPr>
        <w:spacing w:line="276" w:lineRule="auto"/>
        <w:rPr>
          <w:b/>
          <w:bCs/>
          <w:sz w:val="18"/>
          <w:szCs w:val="18"/>
        </w:rPr>
      </w:pPr>
      <w:r w:rsidRPr="000358A4">
        <w:rPr>
          <w:b/>
          <w:bCs/>
          <w:sz w:val="18"/>
          <w:szCs w:val="18"/>
        </w:rPr>
        <w:t>Słownie: ………………………..</w:t>
      </w:r>
    </w:p>
    <w:p w14:paraId="1FD7BA6C" w14:textId="77777777" w:rsidR="000358A4" w:rsidRPr="000358A4" w:rsidRDefault="000358A4" w:rsidP="000358A4">
      <w:pPr>
        <w:spacing w:line="276" w:lineRule="auto"/>
        <w:rPr>
          <w:b/>
          <w:bCs/>
          <w:sz w:val="18"/>
          <w:szCs w:val="18"/>
        </w:rPr>
      </w:pPr>
      <w:r w:rsidRPr="000358A4">
        <w:rPr>
          <w:b/>
          <w:bCs/>
          <w:sz w:val="18"/>
          <w:szCs w:val="18"/>
        </w:rPr>
        <w:t>Stawka podatku VAT ……….. %</w:t>
      </w:r>
    </w:p>
    <w:p w14:paraId="32179621" w14:textId="77777777" w:rsidR="000358A4" w:rsidRPr="000358A4" w:rsidRDefault="000358A4" w:rsidP="000358A4">
      <w:pPr>
        <w:spacing w:line="276" w:lineRule="auto"/>
        <w:rPr>
          <w:b/>
          <w:bCs/>
          <w:sz w:val="18"/>
          <w:szCs w:val="18"/>
        </w:rPr>
      </w:pPr>
      <w:r w:rsidRPr="000358A4">
        <w:rPr>
          <w:b/>
          <w:bCs/>
          <w:sz w:val="18"/>
          <w:szCs w:val="18"/>
        </w:rPr>
        <w:t>Cena ……………… zł brutto</w:t>
      </w:r>
    </w:p>
    <w:p w14:paraId="4ACF53FA" w14:textId="7587696E" w:rsidR="00A21A04" w:rsidRDefault="000358A4" w:rsidP="000358A4">
      <w:pPr>
        <w:pStyle w:val="Akapitzlist"/>
        <w:spacing w:line="276" w:lineRule="auto"/>
        <w:ind w:left="0"/>
        <w:rPr>
          <w:b/>
          <w:bCs/>
          <w:sz w:val="28"/>
          <w:szCs w:val="28"/>
        </w:rPr>
      </w:pPr>
      <w:r w:rsidRPr="000358A4">
        <w:rPr>
          <w:b/>
          <w:bCs/>
          <w:sz w:val="18"/>
          <w:szCs w:val="18"/>
        </w:rPr>
        <w:t>Słownie:………………………….</w:t>
      </w:r>
    </w:p>
    <w:p w14:paraId="71A4F61B" w14:textId="77777777" w:rsidR="006416E0" w:rsidRDefault="006416E0" w:rsidP="00F24DE8">
      <w:pPr>
        <w:pStyle w:val="Akapitzlist"/>
        <w:spacing w:line="276" w:lineRule="auto"/>
        <w:ind w:left="0"/>
        <w:jc w:val="center"/>
        <w:rPr>
          <w:b/>
          <w:bCs/>
          <w:sz w:val="28"/>
          <w:szCs w:val="28"/>
        </w:rPr>
      </w:pPr>
    </w:p>
    <w:p w14:paraId="763473F7" w14:textId="7823EA13" w:rsidR="00F24DE8" w:rsidRPr="00585F79" w:rsidRDefault="00F24DE8" w:rsidP="00F24DE8">
      <w:pPr>
        <w:pStyle w:val="Akapitzlist"/>
        <w:spacing w:line="276" w:lineRule="auto"/>
        <w:ind w:left="0"/>
        <w:jc w:val="center"/>
        <w:rPr>
          <w:b/>
          <w:bCs/>
          <w:sz w:val="28"/>
          <w:szCs w:val="28"/>
        </w:rPr>
      </w:pPr>
      <w:proofErr w:type="spellStart"/>
      <w:r w:rsidRPr="00585F79">
        <w:rPr>
          <w:b/>
          <w:bCs/>
          <w:sz w:val="28"/>
          <w:szCs w:val="28"/>
        </w:rPr>
        <w:lastRenderedPageBreak/>
        <w:t>Częsć</w:t>
      </w:r>
      <w:proofErr w:type="spellEnd"/>
      <w:r w:rsidRPr="00585F79">
        <w:rPr>
          <w:b/>
          <w:bCs/>
          <w:sz w:val="28"/>
          <w:szCs w:val="28"/>
        </w:rPr>
        <w:t xml:space="preserve"> opisowa</w:t>
      </w:r>
      <w:r w:rsidR="00585F79" w:rsidRPr="00585F79">
        <w:rPr>
          <w:b/>
          <w:bCs/>
          <w:sz w:val="28"/>
          <w:szCs w:val="28"/>
        </w:rPr>
        <w:t xml:space="preserve"> przedmiotu zamówienia </w:t>
      </w:r>
    </w:p>
    <w:p w14:paraId="33F5A424" w14:textId="5551B49A" w:rsidR="00F24DE8" w:rsidRPr="00864A85" w:rsidRDefault="00F24DE8" w:rsidP="00F24DE8">
      <w:pPr>
        <w:pStyle w:val="Akapitzlist"/>
        <w:spacing w:line="276" w:lineRule="auto"/>
        <w:ind w:left="0"/>
        <w:rPr>
          <w:b/>
          <w:bCs/>
          <w:sz w:val="20"/>
          <w:szCs w:val="20"/>
        </w:rPr>
      </w:pPr>
      <w:r w:rsidRPr="00864A85">
        <w:rPr>
          <w:b/>
          <w:bCs/>
          <w:sz w:val="20"/>
          <w:szCs w:val="20"/>
        </w:rPr>
        <w:t>Przedmiot zamówienia</w:t>
      </w:r>
    </w:p>
    <w:p w14:paraId="71A6C474" w14:textId="035E071E" w:rsidR="00F24DE8" w:rsidRPr="00537D4B" w:rsidRDefault="00F24DE8" w:rsidP="00F24DE8">
      <w:pPr>
        <w:spacing w:line="276" w:lineRule="auto"/>
        <w:rPr>
          <w:sz w:val="20"/>
          <w:szCs w:val="20"/>
        </w:rPr>
      </w:pPr>
      <w:r w:rsidRPr="00537D4B">
        <w:rPr>
          <w:sz w:val="20"/>
          <w:szCs w:val="20"/>
        </w:rPr>
        <w:t xml:space="preserve">Przedmiot zamówienia obejmuje: </w:t>
      </w:r>
      <w:r w:rsidR="006416E0">
        <w:rPr>
          <w:sz w:val="20"/>
          <w:szCs w:val="20"/>
        </w:rPr>
        <w:t>d</w:t>
      </w:r>
      <w:r w:rsidRPr="00537D4B">
        <w:rPr>
          <w:sz w:val="20"/>
          <w:szCs w:val="20"/>
        </w:rPr>
        <w:t>ostawę urządzeń oraz oprogramowania odpowiadającym wymaganiom opisanym w specyfikacji technicznej zamówienia.</w:t>
      </w:r>
    </w:p>
    <w:p w14:paraId="25CB8C01" w14:textId="77777777" w:rsidR="00F24DE8" w:rsidRPr="00864A85" w:rsidRDefault="00F24DE8" w:rsidP="00F24DE8">
      <w:pPr>
        <w:spacing w:line="276" w:lineRule="auto"/>
        <w:rPr>
          <w:sz w:val="20"/>
          <w:szCs w:val="20"/>
        </w:rPr>
      </w:pPr>
      <w:r w:rsidRPr="00864A85">
        <w:rPr>
          <w:sz w:val="20"/>
          <w:szCs w:val="20"/>
        </w:rPr>
        <w:t>Udzielenie gwarancji i wykonywanie przez Wykonawcę świadczeń z niej wynikających.</w:t>
      </w:r>
    </w:p>
    <w:p w14:paraId="0CC6D191" w14:textId="77777777" w:rsidR="00F24DE8" w:rsidRPr="00864A85" w:rsidRDefault="00F24DE8" w:rsidP="00F24DE8">
      <w:pPr>
        <w:spacing w:line="276" w:lineRule="auto"/>
        <w:ind w:hanging="426"/>
        <w:jc w:val="both"/>
        <w:rPr>
          <w:sz w:val="20"/>
          <w:szCs w:val="20"/>
        </w:rPr>
      </w:pPr>
    </w:p>
    <w:p w14:paraId="42625AED" w14:textId="77777777" w:rsidR="00F24DE8" w:rsidRPr="00864A85" w:rsidRDefault="00F24DE8" w:rsidP="00F24DE8">
      <w:pPr>
        <w:pStyle w:val="Akapitzlist"/>
        <w:spacing w:line="276" w:lineRule="auto"/>
        <w:ind w:left="0"/>
        <w:rPr>
          <w:b/>
          <w:bCs/>
          <w:sz w:val="20"/>
          <w:szCs w:val="20"/>
        </w:rPr>
      </w:pPr>
      <w:r w:rsidRPr="00864A85">
        <w:rPr>
          <w:b/>
          <w:bCs/>
          <w:sz w:val="20"/>
          <w:szCs w:val="20"/>
        </w:rPr>
        <w:t xml:space="preserve">Wymagania ogólne dotyczące zamawianych urządzeń. </w:t>
      </w:r>
    </w:p>
    <w:p w14:paraId="5247193A" w14:textId="77777777" w:rsidR="00F24DE8" w:rsidRPr="002A05D8" w:rsidRDefault="00F24DE8" w:rsidP="00F24DE8">
      <w:pPr>
        <w:pStyle w:val="Akapitzlist"/>
        <w:numPr>
          <w:ilvl w:val="0"/>
          <w:numId w:val="2"/>
        </w:numPr>
        <w:spacing w:line="276" w:lineRule="auto"/>
        <w:ind w:left="284" w:hanging="284"/>
        <w:jc w:val="both"/>
        <w:rPr>
          <w:b/>
          <w:color w:val="000000" w:themeColor="text1"/>
          <w:sz w:val="20"/>
          <w:szCs w:val="20"/>
        </w:rPr>
      </w:pPr>
      <w:r w:rsidRPr="002A05D8">
        <w:rPr>
          <w:color w:val="000000" w:themeColor="text1"/>
          <w:sz w:val="20"/>
          <w:szCs w:val="20"/>
        </w:rPr>
        <w:t xml:space="preserve">Wszystkie urządzenia muszą być fabrycznie nowe. Przed dostawą sprzęt musi być zarejestrowany przez producenta, bezpośrednio na Zamawiającego, jako jedynego użytkownika po opuszczeniu fabryki. Jeśli producent nie prowadzi rejestracji sprzętu, to wymaga się deklaracji producenta, iż sprzęt jest fabrycznie nowy. </w:t>
      </w:r>
      <w:r w:rsidRPr="002A05D8">
        <w:rPr>
          <w:b/>
          <w:color w:val="000000" w:themeColor="text1"/>
          <w:sz w:val="20"/>
          <w:szCs w:val="20"/>
        </w:rPr>
        <w:t>Data produkcji 2022 roku.</w:t>
      </w:r>
    </w:p>
    <w:p w14:paraId="0C9FABD4" w14:textId="77777777" w:rsidR="00F24DE8" w:rsidRPr="002A05D8" w:rsidRDefault="00F24DE8" w:rsidP="00F24DE8">
      <w:pPr>
        <w:pStyle w:val="Akapitzlist"/>
        <w:numPr>
          <w:ilvl w:val="0"/>
          <w:numId w:val="2"/>
        </w:numPr>
        <w:spacing w:line="276" w:lineRule="auto"/>
        <w:ind w:left="284" w:hanging="284"/>
        <w:jc w:val="both"/>
        <w:rPr>
          <w:color w:val="000000" w:themeColor="text1"/>
          <w:sz w:val="20"/>
          <w:szCs w:val="20"/>
        </w:rPr>
      </w:pPr>
      <w:r w:rsidRPr="002A05D8">
        <w:rPr>
          <w:color w:val="000000" w:themeColor="text1"/>
          <w:sz w:val="20"/>
          <w:szCs w:val="20"/>
        </w:rPr>
        <w:t>W momencie oferowania wszystkie elementy oferowanego systemu muszą być dostępne (dostarczane przez producenta) w dacie złożenia oferty i nie mogą być przeznaczone przez producenta do wycofania z produkcji lub sprzedaży.</w:t>
      </w:r>
    </w:p>
    <w:p w14:paraId="648F8AC0" w14:textId="77777777" w:rsidR="00F24DE8" w:rsidRPr="002A05D8" w:rsidRDefault="00F24DE8" w:rsidP="00F24DE8">
      <w:pPr>
        <w:pStyle w:val="Akapitzlist"/>
        <w:numPr>
          <w:ilvl w:val="0"/>
          <w:numId w:val="2"/>
        </w:numPr>
        <w:spacing w:line="276" w:lineRule="auto"/>
        <w:ind w:left="284" w:hanging="284"/>
        <w:jc w:val="both"/>
        <w:rPr>
          <w:color w:val="000000" w:themeColor="text1"/>
          <w:sz w:val="20"/>
          <w:szCs w:val="20"/>
        </w:rPr>
      </w:pPr>
      <w:r w:rsidRPr="002A05D8">
        <w:rPr>
          <w:color w:val="000000" w:themeColor="text1"/>
          <w:sz w:val="20"/>
          <w:szCs w:val="20"/>
        </w:rPr>
        <w:t xml:space="preserve">Urządzenia i ich komponenty muszą być oznakowane przez producentów w taki sposób, aby możliwa była identyfikacja zarówno produktu jak i producenta. </w:t>
      </w:r>
    </w:p>
    <w:p w14:paraId="71CAE46E" w14:textId="77777777" w:rsidR="00F24DE8" w:rsidRPr="002A05D8" w:rsidRDefault="00F24DE8" w:rsidP="00F24DE8">
      <w:pPr>
        <w:pStyle w:val="Akapitzlist"/>
        <w:numPr>
          <w:ilvl w:val="0"/>
          <w:numId w:val="2"/>
        </w:numPr>
        <w:spacing w:line="276" w:lineRule="auto"/>
        <w:ind w:left="284" w:hanging="284"/>
        <w:jc w:val="both"/>
        <w:rPr>
          <w:color w:val="000000" w:themeColor="text1"/>
          <w:sz w:val="20"/>
          <w:szCs w:val="20"/>
        </w:rPr>
      </w:pPr>
      <w:r w:rsidRPr="002A05D8">
        <w:rPr>
          <w:color w:val="000000" w:themeColor="text1"/>
          <w:sz w:val="20"/>
          <w:szCs w:val="20"/>
        </w:rPr>
        <w:t>Urządzenia muszą być dostarczone Zamawiającemu w oryginalnych opakowaniach fabrycznych.</w:t>
      </w:r>
    </w:p>
    <w:p w14:paraId="0FAA3365" w14:textId="77777777" w:rsidR="00F24DE8" w:rsidRPr="002A05D8" w:rsidRDefault="00F24DE8" w:rsidP="00F24DE8">
      <w:pPr>
        <w:pStyle w:val="Akapitzlist"/>
        <w:numPr>
          <w:ilvl w:val="0"/>
          <w:numId w:val="2"/>
        </w:numPr>
        <w:spacing w:line="276" w:lineRule="auto"/>
        <w:ind w:left="284" w:hanging="284"/>
        <w:jc w:val="both"/>
        <w:rPr>
          <w:color w:val="000000" w:themeColor="text1"/>
          <w:sz w:val="20"/>
          <w:szCs w:val="20"/>
        </w:rPr>
      </w:pPr>
      <w:r w:rsidRPr="002A05D8">
        <w:rPr>
          <w:color w:val="000000" w:themeColor="text1"/>
          <w:sz w:val="20"/>
          <w:szCs w:val="20"/>
        </w:rPr>
        <w:t>Do każdego urządzenia i oprogramowania musi być dostarczony komplet standardowej dokumentacji dla użytkownika w formie papierowej lub elektronicznej w języku angielskim lub polskim.</w:t>
      </w:r>
    </w:p>
    <w:p w14:paraId="0F825EAB" w14:textId="77777777" w:rsidR="00F24DE8" w:rsidRPr="002A05D8" w:rsidRDefault="00F24DE8" w:rsidP="00F24DE8">
      <w:pPr>
        <w:pStyle w:val="Akapitzlist"/>
        <w:numPr>
          <w:ilvl w:val="0"/>
          <w:numId w:val="2"/>
        </w:numPr>
        <w:spacing w:line="276" w:lineRule="auto"/>
        <w:ind w:left="284" w:hanging="284"/>
        <w:jc w:val="both"/>
        <w:rPr>
          <w:color w:val="000000" w:themeColor="text1"/>
          <w:sz w:val="20"/>
          <w:szCs w:val="20"/>
        </w:rPr>
      </w:pPr>
      <w:r w:rsidRPr="002A05D8">
        <w:rPr>
          <w:color w:val="000000" w:themeColor="text1"/>
          <w:sz w:val="20"/>
          <w:szCs w:val="20"/>
        </w:rPr>
        <w:t>Sprzęt musi pochodzić z autoryzowanego przez jej producenta kanału dystrybucji w UE i nie może być obciążony uprzednio nabytymi prawami podmiotów trzecich (</w:t>
      </w:r>
      <w:proofErr w:type="spellStart"/>
      <w:r w:rsidRPr="002A05D8">
        <w:rPr>
          <w:color w:val="000000" w:themeColor="text1"/>
          <w:sz w:val="20"/>
          <w:szCs w:val="20"/>
        </w:rPr>
        <w:t>subdystrybucja</w:t>
      </w:r>
      <w:proofErr w:type="spellEnd"/>
      <w:r w:rsidRPr="002A05D8">
        <w:rPr>
          <w:color w:val="000000" w:themeColor="text1"/>
          <w:sz w:val="20"/>
          <w:szCs w:val="20"/>
        </w:rPr>
        <w:t>, niezależni brokerzy) oraz musi być przeznaczony do sprzedaży i serwisu na rynku polskim.</w:t>
      </w:r>
    </w:p>
    <w:p w14:paraId="177689B6" w14:textId="77777777" w:rsidR="00F24DE8" w:rsidRPr="002A05D8" w:rsidRDefault="00F24DE8" w:rsidP="00F24DE8">
      <w:pPr>
        <w:pStyle w:val="Akapitzlist"/>
        <w:numPr>
          <w:ilvl w:val="0"/>
          <w:numId w:val="2"/>
        </w:numPr>
        <w:spacing w:line="276" w:lineRule="auto"/>
        <w:ind w:left="284" w:hanging="284"/>
        <w:jc w:val="both"/>
        <w:rPr>
          <w:color w:val="000000" w:themeColor="text1"/>
          <w:sz w:val="20"/>
          <w:szCs w:val="20"/>
        </w:rPr>
      </w:pPr>
      <w:r w:rsidRPr="002A05D8">
        <w:rPr>
          <w:color w:val="000000" w:themeColor="text1"/>
          <w:sz w:val="20"/>
          <w:szCs w:val="20"/>
        </w:rPr>
        <w:t>Zamawiający zastrzega sobie prawo do sprawdzenia legalności dostawy bezpośrednio u polskiego przedstawiciela producenta w szczególności ważności i zakresu uprawnień licencyjnych oraz gwarancyjnych</w:t>
      </w:r>
    </w:p>
    <w:p w14:paraId="398DB873" w14:textId="77777777" w:rsidR="00F24DE8" w:rsidRPr="002A05D8" w:rsidRDefault="00F24DE8" w:rsidP="00F24DE8">
      <w:pPr>
        <w:pStyle w:val="Akapitzlist"/>
        <w:numPr>
          <w:ilvl w:val="0"/>
          <w:numId w:val="2"/>
        </w:numPr>
        <w:spacing w:line="276" w:lineRule="auto"/>
        <w:ind w:left="284" w:hanging="284"/>
        <w:jc w:val="both"/>
        <w:rPr>
          <w:color w:val="000000" w:themeColor="text1"/>
          <w:sz w:val="20"/>
          <w:szCs w:val="20"/>
        </w:rPr>
      </w:pPr>
      <w:r w:rsidRPr="002A05D8">
        <w:rPr>
          <w:color w:val="000000" w:themeColor="text1"/>
          <w:sz w:val="20"/>
          <w:szCs w:val="20"/>
        </w:rPr>
        <w:t>Korzystanie przez Zamawiającego z dostarczonego produktu nie może naruszać majątkowych praw autorskich osób trzecich.</w:t>
      </w:r>
    </w:p>
    <w:p w14:paraId="0CE9E980" w14:textId="77777777" w:rsidR="00F24DE8" w:rsidRPr="002A05D8" w:rsidRDefault="00F24DE8" w:rsidP="00F24DE8">
      <w:pPr>
        <w:pStyle w:val="Akapitzlist"/>
        <w:numPr>
          <w:ilvl w:val="0"/>
          <w:numId w:val="2"/>
        </w:numPr>
        <w:spacing w:line="276" w:lineRule="auto"/>
        <w:ind w:left="284" w:hanging="284"/>
        <w:jc w:val="both"/>
        <w:rPr>
          <w:color w:val="000000" w:themeColor="text1"/>
          <w:sz w:val="20"/>
          <w:szCs w:val="20"/>
        </w:rPr>
      </w:pPr>
      <w:r w:rsidRPr="002A05D8">
        <w:rPr>
          <w:color w:val="000000" w:themeColor="text1"/>
          <w:sz w:val="20"/>
          <w:szCs w:val="20"/>
        </w:rPr>
        <w:t>Wszystkie urządzenia muszą posiadać oznakowanie CE produktu albo spełniać normy równoważne.</w:t>
      </w:r>
    </w:p>
    <w:p w14:paraId="04AF7F30" w14:textId="77777777" w:rsidR="00F24DE8" w:rsidRPr="002A05D8" w:rsidRDefault="00F24DE8" w:rsidP="00F24DE8">
      <w:pPr>
        <w:pStyle w:val="Akapitzlist"/>
        <w:numPr>
          <w:ilvl w:val="0"/>
          <w:numId w:val="2"/>
        </w:numPr>
        <w:spacing w:line="276" w:lineRule="auto"/>
        <w:ind w:left="284" w:hanging="284"/>
        <w:jc w:val="both"/>
        <w:rPr>
          <w:color w:val="000000" w:themeColor="text1"/>
          <w:sz w:val="20"/>
          <w:szCs w:val="20"/>
        </w:rPr>
      </w:pPr>
      <w:r w:rsidRPr="002A05D8">
        <w:rPr>
          <w:color w:val="000000" w:themeColor="text1"/>
          <w:sz w:val="20"/>
          <w:szCs w:val="20"/>
        </w:rPr>
        <w:t xml:space="preserve">Wszystkie urządzenia, jeśli nie podano inaczej, muszą współpracować z siecią energetyczną o parametrach : 230 V ± 10% , 50 </w:t>
      </w:r>
      <w:proofErr w:type="spellStart"/>
      <w:r w:rsidRPr="002A05D8">
        <w:rPr>
          <w:color w:val="000000" w:themeColor="text1"/>
          <w:sz w:val="20"/>
          <w:szCs w:val="20"/>
        </w:rPr>
        <w:t>Hz</w:t>
      </w:r>
      <w:proofErr w:type="spellEnd"/>
      <w:r w:rsidRPr="002A05D8">
        <w:rPr>
          <w:color w:val="000000" w:themeColor="text1"/>
          <w:sz w:val="20"/>
          <w:szCs w:val="20"/>
        </w:rPr>
        <w:t xml:space="preserve">. </w:t>
      </w:r>
    </w:p>
    <w:p w14:paraId="5BAF03F1" w14:textId="77777777" w:rsidR="00F24DE8" w:rsidRPr="002A05D8" w:rsidRDefault="00F24DE8" w:rsidP="00F24DE8">
      <w:pPr>
        <w:pStyle w:val="Akapitzlist"/>
        <w:numPr>
          <w:ilvl w:val="0"/>
          <w:numId w:val="2"/>
        </w:numPr>
        <w:spacing w:line="276" w:lineRule="auto"/>
        <w:ind w:left="284" w:hanging="284"/>
        <w:jc w:val="both"/>
        <w:rPr>
          <w:color w:val="000000" w:themeColor="text1"/>
          <w:sz w:val="20"/>
          <w:szCs w:val="20"/>
        </w:rPr>
      </w:pPr>
      <w:r w:rsidRPr="002A05D8">
        <w:rPr>
          <w:color w:val="000000" w:themeColor="text1"/>
          <w:sz w:val="20"/>
          <w:szCs w:val="20"/>
        </w:rPr>
        <w:t>Zamawiający może zażądać przed dostawą dokumentu zawierającego listę numerów seryjnych dostarczanego sprzętu w celu weryfikacji spełnienia warunków gwarancyjnych.</w:t>
      </w:r>
    </w:p>
    <w:p w14:paraId="64371488" w14:textId="77777777" w:rsidR="00F24DE8" w:rsidRPr="002A05D8" w:rsidRDefault="00F24DE8" w:rsidP="00F24DE8">
      <w:pPr>
        <w:pStyle w:val="Akapitzlist"/>
        <w:numPr>
          <w:ilvl w:val="0"/>
          <w:numId w:val="2"/>
        </w:numPr>
        <w:spacing w:line="276" w:lineRule="auto"/>
        <w:ind w:left="284" w:hanging="284"/>
        <w:jc w:val="both"/>
        <w:rPr>
          <w:color w:val="000000" w:themeColor="text1"/>
          <w:sz w:val="20"/>
          <w:szCs w:val="20"/>
        </w:rPr>
      </w:pPr>
      <w:r w:rsidRPr="002A05D8">
        <w:rPr>
          <w:color w:val="000000" w:themeColor="text1"/>
          <w:sz w:val="20"/>
          <w:szCs w:val="20"/>
        </w:rPr>
        <w:t>Zamawiający sprawdzi spełnienie powyższych warunków w polskim biurze producenta na podstawie numeru seryjnego urządzenia – w przypadku niezgodności deklaracji Wykonawcy z opinią producenta - Zamawiający odmówi odbioru przedmiotu zamówienia, jako niezgodnego ze specyfikacją istotnych warunków zamówienia.</w:t>
      </w:r>
    </w:p>
    <w:p w14:paraId="1BEBEB0D" w14:textId="5D8F5BDD" w:rsidR="00F24DE8" w:rsidRPr="002A05D8" w:rsidRDefault="00F24DE8" w:rsidP="00F24DE8">
      <w:pPr>
        <w:pStyle w:val="Akapitzlist"/>
        <w:numPr>
          <w:ilvl w:val="0"/>
          <w:numId w:val="2"/>
        </w:numPr>
        <w:spacing w:line="276" w:lineRule="auto"/>
        <w:ind w:left="284" w:hanging="284"/>
        <w:jc w:val="both"/>
        <w:rPr>
          <w:b/>
          <w:color w:val="000000" w:themeColor="text1"/>
          <w:sz w:val="20"/>
          <w:szCs w:val="20"/>
        </w:rPr>
      </w:pPr>
      <w:r w:rsidRPr="002A05D8">
        <w:rPr>
          <w:b/>
          <w:bCs/>
          <w:color w:val="000000" w:themeColor="text1"/>
          <w:sz w:val="20"/>
          <w:szCs w:val="20"/>
        </w:rPr>
        <w:t xml:space="preserve">Szczegółowe warunki gwarancji określa projekt umowy stanowiący załącznik nr 7 SWZ. </w:t>
      </w:r>
    </w:p>
    <w:p w14:paraId="609E84D3" w14:textId="77777777" w:rsidR="00DC73B0" w:rsidRDefault="00585F79" w:rsidP="00F24DE8">
      <w:pPr>
        <w:pStyle w:val="Akapitzlist"/>
        <w:spacing w:line="276" w:lineRule="auto"/>
        <w:ind w:left="284"/>
        <w:jc w:val="both"/>
        <w:rPr>
          <w:b/>
          <w:bCs/>
          <w:color w:val="000000" w:themeColor="text1"/>
          <w:sz w:val="20"/>
          <w:szCs w:val="20"/>
        </w:rPr>
      </w:pPr>
      <w:r w:rsidRPr="002A05D8">
        <w:rPr>
          <w:b/>
          <w:bCs/>
          <w:color w:val="000000" w:themeColor="text1"/>
          <w:sz w:val="20"/>
          <w:szCs w:val="20"/>
        </w:rPr>
        <w:t>Okres udzielonej gwarancji – zgodni</w:t>
      </w:r>
      <w:r w:rsidR="009F5ACE" w:rsidRPr="002A05D8">
        <w:rPr>
          <w:b/>
          <w:bCs/>
          <w:color w:val="000000" w:themeColor="text1"/>
          <w:sz w:val="20"/>
          <w:szCs w:val="20"/>
        </w:rPr>
        <w:t>e</w:t>
      </w:r>
      <w:r w:rsidR="005F7EF6">
        <w:rPr>
          <w:b/>
          <w:bCs/>
          <w:color w:val="000000" w:themeColor="text1"/>
          <w:sz w:val="20"/>
          <w:szCs w:val="20"/>
        </w:rPr>
        <w:t xml:space="preserve"> z złożoną ofertą </w:t>
      </w:r>
    </w:p>
    <w:p w14:paraId="2ED9333C" w14:textId="3C5A88E4" w:rsidR="00F24DE8" w:rsidRDefault="00DC73B0" w:rsidP="00F24DE8">
      <w:pPr>
        <w:pStyle w:val="Akapitzlist"/>
        <w:spacing w:line="276" w:lineRule="auto"/>
        <w:ind w:left="284"/>
        <w:jc w:val="both"/>
        <w:rPr>
          <w:b/>
          <w:bCs/>
          <w:color w:val="000000" w:themeColor="text1"/>
          <w:sz w:val="20"/>
          <w:szCs w:val="20"/>
        </w:rPr>
      </w:pPr>
      <w:r>
        <w:rPr>
          <w:b/>
          <w:bCs/>
          <w:color w:val="000000" w:themeColor="text1"/>
          <w:sz w:val="20"/>
          <w:szCs w:val="20"/>
        </w:rPr>
        <w:t xml:space="preserve">(UWAGA : okres gwarancji jest dodatkowo punktowany ) </w:t>
      </w:r>
      <w:r w:rsidR="005F7EF6">
        <w:rPr>
          <w:b/>
          <w:bCs/>
          <w:color w:val="000000" w:themeColor="text1"/>
          <w:sz w:val="20"/>
          <w:szCs w:val="20"/>
        </w:rPr>
        <w:t xml:space="preserve"> </w:t>
      </w:r>
    </w:p>
    <w:p w14:paraId="20E5883F" w14:textId="77777777" w:rsidR="00F24DE8" w:rsidRPr="002A05D8" w:rsidRDefault="00F24DE8" w:rsidP="00F24DE8">
      <w:pPr>
        <w:spacing w:line="276" w:lineRule="auto"/>
        <w:rPr>
          <w:b/>
          <w:color w:val="000000" w:themeColor="text1"/>
        </w:rPr>
      </w:pPr>
      <w:bookmarkStart w:id="0" w:name="_GoBack"/>
      <w:bookmarkEnd w:id="0"/>
      <w:r w:rsidRPr="002A05D8">
        <w:rPr>
          <w:b/>
          <w:color w:val="000000" w:themeColor="text1"/>
        </w:rPr>
        <w:br w:type="page"/>
      </w:r>
    </w:p>
    <w:p w14:paraId="0EFF39B7" w14:textId="6F944565" w:rsidR="00564C13" w:rsidRPr="00585F79" w:rsidRDefault="00564C13" w:rsidP="00F24DE8">
      <w:pPr>
        <w:pStyle w:val="Akapitzlist"/>
        <w:spacing w:line="276" w:lineRule="auto"/>
        <w:ind w:left="0"/>
        <w:jc w:val="center"/>
        <w:rPr>
          <w:b/>
          <w:sz w:val="28"/>
          <w:szCs w:val="28"/>
          <w:u w:val="single"/>
        </w:rPr>
      </w:pPr>
      <w:r w:rsidRPr="00585F79">
        <w:rPr>
          <w:b/>
          <w:sz w:val="28"/>
          <w:szCs w:val="28"/>
          <w:u w:val="single"/>
        </w:rPr>
        <w:lastRenderedPageBreak/>
        <w:t>Szczegółowa specyfikacja sprzętowa:</w:t>
      </w:r>
    </w:p>
    <w:p w14:paraId="2885C656" w14:textId="77777777" w:rsidR="00564C13" w:rsidRPr="00864A85" w:rsidRDefault="00564C13" w:rsidP="00F24DE8">
      <w:pPr>
        <w:spacing w:line="276" w:lineRule="auto"/>
        <w:ind w:left="420"/>
        <w:jc w:val="both"/>
        <w:rPr>
          <w:b/>
          <w:sz w:val="20"/>
          <w:szCs w:val="20"/>
        </w:rPr>
      </w:pPr>
    </w:p>
    <w:p w14:paraId="5A5BF9FE" w14:textId="3E6C87AB" w:rsidR="00864A85" w:rsidRDefault="00B21F47" w:rsidP="00585F79">
      <w:pPr>
        <w:pStyle w:val="Akapitzlist"/>
        <w:numPr>
          <w:ilvl w:val="0"/>
          <w:numId w:val="18"/>
        </w:numPr>
        <w:spacing w:line="276" w:lineRule="auto"/>
        <w:ind w:left="0" w:hanging="289"/>
        <w:contextualSpacing/>
        <w:jc w:val="both"/>
        <w:rPr>
          <w:b/>
          <w:sz w:val="20"/>
          <w:szCs w:val="20"/>
        </w:rPr>
      </w:pPr>
      <w:r w:rsidRPr="00F24DE8">
        <w:rPr>
          <w:b/>
          <w:sz w:val="20"/>
          <w:szCs w:val="20"/>
        </w:rPr>
        <w:t>Komputer stacjonarny TYP I</w:t>
      </w:r>
      <w:r w:rsidR="009D7533" w:rsidRPr="00F24DE8">
        <w:rPr>
          <w:b/>
          <w:sz w:val="20"/>
          <w:szCs w:val="20"/>
        </w:rPr>
        <w:t xml:space="preserve"> </w:t>
      </w:r>
      <w:r w:rsidR="00564C13" w:rsidRPr="00F24DE8">
        <w:rPr>
          <w:b/>
          <w:sz w:val="20"/>
          <w:szCs w:val="20"/>
        </w:rPr>
        <w:t xml:space="preserve">– </w:t>
      </w:r>
      <w:r w:rsidR="00E748CC" w:rsidRPr="00F24DE8">
        <w:rPr>
          <w:b/>
          <w:sz w:val="20"/>
          <w:szCs w:val="20"/>
        </w:rPr>
        <w:t>20</w:t>
      </w:r>
      <w:r w:rsidR="00564C13" w:rsidRPr="00F24DE8">
        <w:rPr>
          <w:b/>
          <w:sz w:val="20"/>
          <w:szCs w:val="20"/>
        </w:rPr>
        <w:t xml:space="preserve"> szt.</w:t>
      </w:r>
    </w:p>
    <w:p w14:paraId="3E784CCE" w14:textId="32F8BAF7" w:rsidR="00585F79" w:rsidRPr="00585F79" w:rsidRDefault="00585F79" w:rsidP="00585F79">
      <w:pPr>
        <w:spacing w:line="276" w:lineRule="auto"/>
        <w:contextualSpacing/>
        <w:rPr>
          <w:b/>
          <w:sz w:val="20"/>
          <w:szCs w:val="20"/>
        </w:rPr>
      </w:pPr>
      <w:r w:rsidRPr="00585F79">
        <w:rPr>
          <w:b/>
          <w:sz w:val="20"/>
          <w:szCs w:val="20"/>
        </w:rPr>
        <w:t>Nazwa producenta: ……………………………</w:t>
      </w:r>
      <w:r w:rsidR="00A21A04">
        <w:rPr>
          <w:b/>
          <w:sz w:val="20"/>
          <w:szCs w:val="20"/>
        </w:rPr>
        <w:t xml:space="preserve"> (podać)</w:t>
      </w:r>
    </w:p>
    <w:p w14:paraId="28274444" w14:textId="0B29544D" w:rsidR="00585F79" w:rsidRPr="00585F79" w:rsidRDefault="00585F79" w:rsidP="00585F79">
      <w:pPr>
        <w:spacing w:line="276" w:lineRule="auto"/>
        <w:contextualSpacing/>
        <w:rPr>
          <w:b/>
          <w:sz w:val="20"/>
          <w:szCs w:val="20"/>
        </w:rPr>
      </w:pPr>
      <w:r w:rsidRPr="00585F79">
        <w:rPr>
          <w:b/>
          <w:sz w:val="20"/>
          <w:szCs w:val="20"/>
        </w:rPr>
        <w:t>Typ produktu, model: …………………………</w:t>
      </w:r>
      <w:r w:rsidR="00A21A04">
        <w:rPr>
          <w:b/>
          <w:sz w:val="20"/>
          <w:szCs w:val="20"/>
        </w:rPr>
        <w:t xml:space="preserve"> (podać)</w:t>
      </w:r>
    </w:p>
    <w:p w14:paraId="618F508E" w14:textId="50206578" w:rsidR="00585F79" w:rsidRDefault="00585F79" w:rsidP="00585F79">
      <w:pPr>
        <w:spacing w:line="276" w:lineRule="auto"/>
        <w:contextualSpacing/>
        <w:rPr>
          <w:b/>
          <w:sz w:val="20"/>
          <w:szCs w:val="20"/>
        </w:rPr>
      </w:pPr>
      <w:r w:rsidRPr="00585F79">
        <w:rPr>
          <w:b/>
          <w:sz w:val="20"/>
          <w:szCs w:val="20"/>
        </w:rPr>
        <w:t>Rok produkcji :……………………</w:t>
      </w:r>
      <w:r w:rsidR="00A21A04">
        <w:rPr>
          <w:b/>
          <w:sz w:val="20"/>
          <w:szCs w:val="20"/>
        </w:rPr>
        <w:t xml:space="preserve">…………… (podać) </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931"/>
      </w:tblGrid>
      <w:tr w:rsidR="008C7C7E" w:rsidRPr="00864A85" w14:paraId="7E488785" w14:textId="77777777" w:rsidTr="00FA78E1">
        <w:trPr>
          <w:trHeight w:val="283"/>
        </w:trPr>
        <w:tc>
          <w:tcPr>
            <w:tcW w:w="1985" w:type="dxa"/>
            <w:shd w:val="clear" w:color="auto" w:fill="A6A6A6" w:themeFill="background1" w:themeFillShade="A6"/>
          </w:tcPr>
          <w:p w14:paraId="5A767605" w14:textId="77777777" w:rsidR="00533404" w:rsidRPr="00864A85" w:rsidRDefault="00533404" w:rsidP="00F24DE8">
            <w:pPr>
              <w:spacing w:line="276" w:lineRule="auto"/>
              <w:jc w:val="center"/>
              <w:rPr>
                <w:b/>
                <w:sz w:val="20"/>
                <w:szCs w:val="20"/>
              </w:rPr>
            </w:pPr>
            <w:r w:rsidRPr="00864A85">
              <w:rPr>
                <w:b/>
                <w:sz w:val="20"/>
                <w:szCs w:val="20"/>
              </w:rPr>
              <w:t>Nazwa komponentu</w:t>
            </w:r>
          </w:p>
        </w:tc>
        <w:tc>
          <w:tcPr>
            <w:tcW w:w="8931" w:type="dxa"/>
            <w:shd w:val="clear" w:color="auto" w:fill="A6A6A6" w:themeFill="background1" w:themeFillShade="A6"/>
          </w:tcPr>
          <w:p w14:paraId="0D9A94BB" w14:textId="77777777" w:rsidR="00533404" w:rsidRPr="00864A85" w:rsidRDefault="00533404" w:rsidP="00F24DE8">
            <w:pPr>
              <w:spacing w:line="276" w:lineRule="auto"/>
              <w:jc w:val="center"/>
              <w:rPr>
                <w:b/>
                <w:sz w:val="20"/>
                <w:szCs w:val="20"/>
              </w:rPr>
            </w:pPr>
            <w:r w:rsidRPr="00864A85">
              <w:rPr>
                <w:b/>
                <w:sz w:val="20"/>
                <w:szCs w:val="20"/>
              </w:rPr>
              <w:t>Wymagane parametry techniczne komputerów</w:t>
            </w:r>
          </w:p>
        </w:tc>
      </w:tr>
      <w:tr w:rsidR="008C7C7E" w:rsidRPr="00864A85" w14:paraId="765DE1E4" w14:textId="77777777" w:rsidTr="00FA78E1">
        <w:tc>
          <w:tcPr>
            <w:tcW w:w="1985" w:type="dxa"/>
            <w:shd w:val="clear" w:color="auto" w:fill="auto"/>
          </w:tcPr>
          <w:p w14:paraId="3F84055C" w14:textId="77777777" w:rsidR="00533404" w:rsidRPr="00864A85" w:rsidRDefault="00533404" w:rsidP="00F24DE8">
            <w:pPr>
              <w:spacing w:line="276" w:lineRule="auto"/>
              <w:jc w:val="center"/>
              <w:rPr>
                <w:bCs/>
                <w:sz w:val="20"/>
                <w:szCs w:val="20"/>
              </w:rPr>
            </w:pPr>
            <w:r w:rsidRPr="00864A85">
              <w:rPr>
                <w:bCs/>
                <w:sz w:val="20"/>
                <w:szCs w:val="20"/>
              </w:rPr>
              <w:t>Typ</w:t>
            </w:r>
          </w:p>
        </w:tc>
        <w:tc>
          <w:tcPr>
            <w:tcW w:w="8931" w:type="dxa"/>
            <w:shd w:val="clear" w:color="auto" w:fill="auto"/>
          </w:tcPr>
          <w:p w14:paraId="46CE60A1" w14:textId="77777777" w:rsidR="00533404" w:rsidRPr="00864A85" w:rsidRDefault="00533404" w:rsidP="00F24DE8">
            <w:pPr>
              <w:spacing w:line="276" w:lineRule="auto"/>
              <w:rPr>
                <w:bCs/>
                <w:sz w:val="20"/>
                <w:szCs w:val="20"/>
              </w:rPr>
            </w:pPr>
            <w:r w:rsidRPr="00864A85">
              <w:rPr>
                <w:bCs/>
                <w:sz w:val="20"/>
                <w:szCs w:val="20"/>
              </w:rPr>
              <w:t>Komputer stacjonarny. W ofercie wymagane jest podanie modelu, symbolu oraz producenta.</w:t>
            </w:r>
          </w:p>
        </w:tc>
      </w:tr>
      <w:tr w:rsidR="008C7C7E" w:rsidRPr="00864A85" w14:paraId="28EEA398" w14:textId="77777777" w:rsidTr="00FA78E1">
        <w:tc>
          <w:tcPr>
            <w:tcW w:w="1985" w:type="dxa"/>
            <w:shd w:val="clear" w:color="auto" w:fill="auto"/>
          </w:tcPr>
          <w:p w14:paraId="0AAFED21" w14:textId="77777777" w:rsidR="00533404" w:rsidRPr="00864A85" w:rsidRDefault="00533404" w:rsidP="00F24DE8">
            <w:pPr>
              <w:spacing w:line="276" w:lineRule="auto"/>
              <w:jc w:val="center"/>
              <w:rPr>
                <w:bCs/>
                <w:sz w:val="20"/>
                <w:szCs w:val="20"/>
              </w:rPr>
            </w:pPr>
            <w:r w:rsidRPr="00864A85">
              <w:rPr>
                <w:bCs/>
                <w:sz w:val="20"/>
                <w:szCs w:val="20"/>
              </w:rPr>
              <w:t>Zastosowanie</w:t>
            </w:r>
          </w:p>
        </w:tc>
        <w:tc>
          <w:tcPr>
            <w:tcW w:w="8931" w:type="dxa"/>
            <w:shd w:val="clear" w:color="auto" w:fill="auto"/>
          </w:tcPr>
          <w:p w14:paraId="1A28C3DD" w14:textId="77777777" w:rsidR="00533404" w:rsidRPr="00864A85" w:rsidRDefault="00533404" w:rsidP="00F24DE8">
            <w:pPr>
              <w:spacing w:line="276" w:lineRule="auto"/>
              <w:rPr>
                <w:bCs/>
                <w:sz w:val="20"/>
                <w:szCs w:val="20"/>
              </w:rPr>
            </w:pPr>
            <w:r w:rsidRPr="00864A85">
              <w:rPr>
                <w:bCs/>
                <w:sz w:val="20"/>
                <w:szCs w:val="20"/>
              </w:rPr>
              <w:t>Komputer będzie wykorzystywany dla potrzeb aplikacji biurowych, aplikacji edukacyjnych, aplikacji obliczeniowych, dostępu do Internetu oraz poczty elektronicznej, jako lokalna baza danych, stacja programistyczna.</w:t>
            </w:r>
          </w:p>
        </w:tc>
      </w:tr>
      <w:tr w:rsidR="008C7C7E" w:rsidRPr="00864A85" w14:paraId="11927469" w14:textId="77777777" w:rsidTr="00FA78E1">
        <w:tc>
          <w:tcPr>
            <w:tcW w:w="1985" w:type="dxa"/>
            <w:shd w:val="clear" w:color="auto" w:fill="auto"/>
          </w:tcPr>
          <w:p w14:paraId="37BB8E19" w14:textId="77777777" w:rsidR="00533404" w:rsidRPr="00864A85" w:rsidRDefault="00533404" w:rsidP="00F24DE8">
            <w:pPr>
              <w:spacing w:line="276" w:lineRule="auto"/>
              <w:jc w:val="center"/>
              <w:rPr>
                <w:bCs/>
                <w:sz w:val="20"/>
                <w:szCs w:val="20"/>
              </w:rPr>
            </w:pPr>
            <w:r w:rsidRPr="00864A85">
              <w:rPr>
                <w:bCs/>
                <w:sz w:val="20"/>
                <w:szCs w:val="20"/>
              </w:rPr>
              <w:t>Procesor</w:t>
            </w:r>
          </w:p>
        </w:tc>
        <w:tc>
          <w:tcPr>
            <w:tcW w:w="8931" w:type="dxa"/>
            <w:shd w:val="clear" w:color="auto" w:fill="auto"/>
          </w:tcPr>
          <w:p w14:paraId="3147263B" w14:textId="489932E7" w:rsidR="00533404" w:rsidRPr="00864A85" w:rsidRDefault="00533404" w:rsidP="00F24DE8">
            <w:pPr>
              <w:spacing w:line="276" w:lineRule="auto"/>
              <w:rPr>
                <w:bCs/>
                <w:sz w:val="20"/>
                <w:szCs w:val="20"/>
              </w:rPr>
            </w:pPr>
            <w:r w:rsidRPr="00864A85">
              <w:rPr>
                <w:bCs/>
                <w:sz w:val="20"/>
                <w:szCs w:val="20"/>
              </w:rPr>
              <w:t xml:space="preserve">Procesor dedykowany do pracy w komputerach stacjonarnych. Procesor osiągający w teście </w:t>
            </w:r>
            <w:proofErr w:type="spellStart"/>
            <w:r w:rsidRPr="00864A85">
              <w:rPr>
                <w:bCs/>
                <w:sz w:val="20"/>
                <w:szCs w:val="20"/>
              </w:rPr>
              <w:t>Passmark</w:t>
            </w:r>
            <w:proofErr w:type="spellEnd"/>
            <w:r w:rsidRPr="00864A85">
              <w:rPr>
                <w:bCs/>
                <w:sz w:val="20"/>
                <w:szCs w:val="20"/>
              </w:rPr>
              <w:t xml:space="preserve"> CPU Mark, w kategorii </w:t>
            </w:r>
            <w:proofErr w:type="spellStart"/>
            <w:r w:rsidRPr="00864A85">
              <w:rPr>
                <w:bCs/>
                <w:sz w:val="20"/>
                <w:szCs w:val="20"/>
              </w:rPr>
              <w:t>Average</w:t>
            </w:r>
            <w:proofErr w:type="spellEnd"/>
            <w:r w:rsidRPr="00864A85">
              <w:rPr>
                <w:bCs/>
                <w:sz w:val="20"/>
                <w:szCs w:val="20"/>
              </w:rPr>
              <w:t xml:space="preserve"> CPU Mark wynik co najmniej </w:t>
            </w:r>
            <w:r w:rsidR="0088026C" w:rsidRPr="00864A85">
              <w:rPr>
                <w:bCs/>
                <w:sz w:val="20"/>
                <w:szCs w:val="20"/>
              </w:rPr>
              <w:t>20350</w:t>
            </w:r>
            <w:r w:rsidR="00C2136F" w:rsidRPr="00864A85">
              <w:rPr>
                <w:bCs/>
                <w:sz w:val="20"/>
                <w:szCs w:val="20"/>
              </w:rPr>
              <w:t xml:space="preserve"> </w:t>
            </w:r>
            <w:r w:rsidRPr="00864A85">
              <w:rPr>
                <w:bCs/>
                <w:sz w:val="20"/>
                <w:szCs w:val="20"/>
              </w:rPr>
              <w:t xml:space="preserve">pkt. według wyników opublikowanych na stronie </w:t>
            </w:r>
            <w:hyperlink r:id="rId9" w:history="1">
              <w:r w:rsidRPr="00864A85">
                <w:rPr>
                  <w:rStyle w:val="Hipercze"/>
                  <w:bCs/>
                  <w:color w:val="auto"/>
                  <w:sz w:val="20"/>
                  <w:szCs w:val="20"/>
                </w:rPr>
                <w:t>http://www.cpubenchmark.net/cpu_list.php</w:t>
              </w:r>
            </w:hyperlink>
            <w:r w:rsidRPr="00864A85">
              <w:rPr>
                <w:bCs/>
                <w:sz w:val="20"/>
                <w:szCs w:val="20"/>
              </w:rPr>
              <w:t xml:space="preserve"> na dzień </w:t>
            </w:r>
            <w:r w:rsidR="00C2136F" w:rsidRPr="00864A85">
              <w:rPr>
                <w:bCs/>
                <w:sz w:val="20"/>
                <w:szCs w:val="20"/>
              </w:rPr>
              <w:t>01.04.2022</w:t>
            </w:r>
            <w:r w:rsidRPr="00864A85">
              <w:rPr>
                <w:bCs/>
                <w:sz w:val="20"/>
                <w:szCs w:val="20"/>
              </w:rPr>
              <w:t>.</w:t>
            </w:r>
          </w:p>
        </w:tc>
      </w:tr>
      <w:tr w:rsidR="008C7C7E" w:rsidRPr="00864A85" w14:paraId="44C96458" w14:textId="77777777" w:rsidTr="00FA78E1">
        <w:tc>
          <w:tcPr>
            <w:tcW w:w="1985" w:type="dxa"/>
            <w:shd w:val="clear" w:color="auto" w:fill="auto"/>
          </w:tcPr>
          <w:p w14:paraId="3A88A4DB" w14:textId="77777777" w:rsidR="00533404" w:rsidRPr="00864A85" w:rsidRDefault="00533404" w:rsidP="00F24DE8">
            <w:pPr>
              <w:spacing w:line="276" w:lineRule="auto"/>
              <w:jc w:val="center"/>
              <w:rPr>
                <w:bCs/>
                <w:sz w:val="20"/>
                <w:szCs w:val="20"/>
              </w:rPr>
            </w:pPr>
            <w:r w:rsidRPr="00864A85">
              <w:rPr>
                <w:bCs/>
                <w:sz w:val="20"/>
                <w:szCs w:val="20"/>
              </w:rPr>
              <w:t>Pamięć RAM</w:t>
            </w:r>
          </w:p>
        </w:tc>
        <w:tc>
          <w:tcPr>
            <w:tcW w:w="8931" w:type="dxa"/>
            <w:shd w:val="clear" w:color="auto" w:fill="auto"/>
          </w:tcPr>
          <w:p w14:paraId="71F0FA90" w14:textId="239E11C1" w:rsidR="00533404" w:rsidRPr="00864A85" w:rsidRDefault="001C2091" w:rsidP="00F24DE8">
            <w:pPr>
              <w:spacing w:line="276" w:lineRule="auto"/>
              <w:rPr>
                <w:bCs/>
                <w:sz w:val="20"/>
                <w:szCs w:val="20"/>
              </w:rPr>
            </w:pPr>
            <w:r w:rsidRPr="00864A85">
              <w:rPr>
                <w:bCs/>
                <w:sz w:val="20"/>
                <w:szCs w:val="20"/>
              </w:rPr>
              <w:t>16</w:t>
            </w:r>
            <w:r w:rsidR="00533404" w:rsidRPr="00864A85">
              <w:rPr>
                <w:bCs/>
                <w:sz w:val="20"/>
                <w:szCs w:val="20"/>
              </w:rPr>
              <w:t xml:space="preserve">GB DDR4 3200MHz. Możliwość rozbudowy do min 128GB. Trzy </w:t>
            </w:r>
            <w:proofErr w:type="spellStart"/>
            <w:r w:rsidR="00533404" w:rsidRPr="00864A85">
              <w:rPr>
                <w:bCs/>
                <w:sz w:val="20"/>
                <w:szCs w:val="20"/>
              </w:rPr>
              <w:t>sloty</w:t>
            </w:r>
            <w:proofErr w:type="spellEnd"/>
            <w:r w:rsidR="00533404" w:rsidRPr="00864A85">
              <w:rPr>
                <w:bCs/>
                <w:sz w:val="20"/>
                <w:szCs w:val="20"/>
              </w:rPr>
              <w:t xml:space="preserve"> DIMM wolne.</w:t>
            </w:r>
          </w:p>
        </w:tc>
      </w:tr>
      <w:tr w:rsidR="008C7C7E" w:rsidRPr="00864A85" w14:paraId="66F38098" w14:textId="77777777" w:rsidTr="00FA78E1">
        <w:tc>
          <w:tcPr>
            <w:tcW w:w="1985" w:type="dxa"/>
            <w:shd w:val="clear" w:color="auto" w:fill="auto"/>
          </w:tcPr>
          <w:p w14:paraId="7D1B4B86" w14:textId="77777777" w:rsidR="00533404" w:rsidRPr="00864A85" w:rsidRDefault="00533404" w:rsidP="00F24DE8">
            <w:pPr>
              <w:spacing w:line="276" w:lineRule="auto"/>
              <w:jc w:val="center"/>
              <w:rPr>
                <w:bCs/>
                <w:sz w:val="20"/>
                <w:szCs w:val="20"/>
              </w:rPr>
            </w:pPr>
            <w:r w:rsidRPr="00864A85">
              <w:rPr>
                <w:bCs/>
                <w:sz w:val="20"/>
                <w:szCs w:val="20"/>
              </w:rPr>
              <w:t>Pamięć masowa</w:t>
            </w:r>
          </w:p>
        </w:tc>
        <w:tc>
          <w:tcPr>
            <w:tcW w:w="8931" w:type="dxa"/>
            <w:shd w:val="clear" w:color="auto" w:fill="auto"/>
          </w:tcPr>
          <w:p w14:paraId="31E71A3B" w14:textId="49DE475C" w:rsidR="001C2091" w:rsidRPr="00864A85" w:rsidRDefault="00533404" w:rsidP="00F24DE8">
            <w:pPr>
              <w:spacing w:line="276" w:lineRule="auto"/>
              <w:rPr>
                <w:bCs/>
                <w:sz w:val="20"/>
                <w:szCs w:val="20"/>
              </w:rPr>
            </w:pPr>
            <w:r w:rsidRPr="00864A85">
              <w:rPr>
                <w:bCs/>
                <w:sz w:val="20"/>
                <w:szCs w:val="20"/>
              </w:rPr>
              <w:t xml:space="preserve">Dysk M.2 SSD </w:t>
            </w:r>
            <w:r w:rsidR="007F0D07" w:rsidRPr="00864A85">
              <w:rPr>
                <w:bCs/>
                <w:sz w:val="20"/>
                <w:szCs w:val="20"/>
              </w:rPr>
              <w:t>256</w:t>
            </w:r>
            <w:r w:rsidRPr="00864A85">
              <w:rPr>
                <w:bCs/>
                <w:sz w:val="20"/>
                <w:szCs w:val="20"/>
              </w:rPr>
              <w:t xml:space="preserve">GB </w:t>
            </w:r>
            <w:proofErr w:type="spellStart"/>
            <w:r w:rsidRPr="00864A85">
              <w:rPr>
                <w:bCs/>
                <w:sz w:val="20"/>
                <w:szCs w:val="20"/>
              </w:rPr>
              <w:t>PCIe</w:t>
            </w:r>
            <w:proofErr w:type="spellEnd"/>
            <w:r w:rsidRPr="00864A85">
              <w:rPr>
                <w:bCs/>
                <w:sz w:val="20"/>
                <w:szCs w:val="20"/>
              </w:rPr>
              <w:t xml:space="preserve"> </w:t>
            </w:r>
            <w:proofErr w:type="spellStart"/>
            <w:r w:rsidRPr="00864A85">
              <w:rPr>
                <w:bCs/>
                <w:sz w:val="20"/>
                <w:szCs w:val="20"/>
              </w:rPr>
              <w:t>NVMe</w:t>
            </w:r>
            <w:proofErr w:type="spellEnd"/>
          </w:p>
          <w:p w14:paraId="237D74F7" w14:textId="65B9C6AA" w:rsidR="001C2091" w:rsidRPr="00864A85" w:rsidRDefault="00533404" w:rsidP="00F24DE8">
            <w:pPr>
              <w:spacing w:line="276" w:lineRule="auto"/>
              <w:rPr>
                <w:bCs/>
                <w:sz w:val="20"/>
                <w:szCs w:val="20"/>
              </w:rPr>
            </w:pPr>
            <w:r w:rsidRPr="00864A85">
              <w:rPr>
                <w:bCs/>
                <w:sz w:val="20"/>
                <w:szCs w:val="20"/>
              </w:rPr>
              <w:t xml:space="preserve">Obudowa musi </w:t>
            </w:r>
            <w:proofErr w:type="spellStart"/>
            <w:r w:rsidRPr="00864A85">
              <w:rPr>
                <w:bCs/>
                <w:sz w:val="20"/>
                <w:szCs w:val="20"/>
              </w:rPr>
              <w:t>umożliwać</w:t>
            </w:r>
            <w:proofErr w:type="spellEnd"/>
            <w:r w:rsidRPr="00864A85">
              <w:rPr>
                <w:bCs/>
                <w:sz w:val="20"/>
                <w:szCs w:val="20"/>
              </w:rPr>
              <w:t xml:space="preserve"> montaż dodatkowego dysku 2.5” lub 3.5”.</w:t>
            </w:r>
          </w:p>
          <w:p w14:paraId="1EFCE540" w14:textId="7A710440" w:rsidR="00533404" w:rsidRPr="00864A85" w:rsidRDefault="00533404" w:rsidP="00F24DE8">
            <w:pPr>
              <w:spacing w:line="276" w:lineRule="auto"/>
              <w:rPr>
                <w:bCs/>
                <w:sz w:val="20"/>
                <w:szCs w:val="20"/>
              </w:rPr>
            </w:pPr>
          </w:p>
        </w:tc>
      </w:tr>
      <w:tr w:rsidR="008C7C7E" w:rsidRPr="00864A85" w14:paraId="2512A1AB" w14:textId="77777777" w:rsidTr="00FA78E1">
        <w:tc>
          <w:tcPr>
            <w:tcW w:w="1985" w:type="dxa"/>
            <w:shd w:val="clear" w:color="auto" w:fill="auto"/>
          </w:tcPr>
          <w:p w14:paraId="269937D6" w14:textId="77777777" w:rsidR="00533404" w:rsidRPr="00864A85" w:rsidRDefault="00533404" w:rsidP="00F24DE8">
            <w:pPr>
              <w:spacing w:line="276" w:lineRule="auto"/>
              <w:jc w:val="center"/>
              <w:rPr>
                <w:bCs/>
                <w:sz w:val="20"/>
                <w:szCs w:val="20"/>
              </w:rPr>
            </w:pPr>
            <w:r w:rsidRPr="00864A85">
              <w:rPr>
                <w:bCs/>
                <w:sz w:val="20"/>
                <w:szCs w:val="20"/>
              </w:rPr>
              <w:t>Wydajność grafiki</w:t>
            </w:r>
          </w:p>
        </w:tc>
        <w:tc>
          <w:tcPr>
            <w:tcW w:w="8931" w:type="dxa"/>
            <w:shd w:val="clear" w:color="auto" w:fill="auto"/>
          </w:tcPr>
          <w:p w14:paraId="4E080773" w14:textId="2F576E6F" w:rsidR="00533404" w:rsidRPr="00864A85" w:rsidRDefault="00533404" w:rsidP="00F24DE8">
            <w:pPr>
              <w:spacing w:line="276" w:lineRule="auto"/>
              <w:rPr>
                <w:bCs/>
                <w:sz w:val="20"/>
                <w:szCs w:val="20"/>
              </w:rPr>
            </w:pPr>
            <w:r w:rsidRPr="00864A85">
              <w:rPr>
                <w:bCs/>
                <w:sz w:val="20"/>
                <w:szCs w:val="20"/>
              </w:rPr>
              <w:t xml:space="preserve">Zintegrowana karta graficzna </w:t>
            </w:r>
            <w:proofErr w:type="spellStart"/>
            <w:r w:rsidRPr="00864A85">
              <w:rPr>
                <w:bCs/>
                <w:sz w:val="20"/>
                <w:szCs w:val="20"/>
              </w:rPr>
              <w:t>osiągajaca</w:t>
            </w:r>
            <w:proofErr w:type="spellEnd"/>
            <w:r w:rsidRPr="00864A85">
              <w:rPr>
                <w:bCs/>
                <w:sz w:val="20"/>
                <w:szCs w:val="20"/>
              </w:rPr>
              <w:t xml:space="preserve"> w teście </w:t>
            </w:r>
            <w:proofErr w:type="spellStart"/>
            <w:r w:rsidRPr="00864A85">
              <w:rPr>
                <w:bCs/>
                <w:sz w:val="20"/>
                <w:szCs w:val="20"/>
              </w:rPr>
              <w:t>Passmark</w:t>
            </w:r>
            <w:proofErr w:type="spellEnd"/>
            <w:r w:rsidRPr="00864A85">
              <w:rPr>
                <w:bCs/>
                <w:sz w:val="20"/>
                <w:szCs w:val="20"/>
              </w:rPr>
              <w:t xml:space="preserve"> G3D Mark, w kategorii </w:t>
            </w:r>
            <w:proofErr w:type="spellStart"/>
            <w:r w:rsidRPr="00864A85">
              <w:rPr>
                <w:bCs/>
                <w:sz w:val="20"/>
                <w:szCs w:val="20"/>
              </w:rPr>
              <w:t>Average</w:t>
            </w:r>
            <w:proofErr w:type="spellEnd"/>
            <w:r w:rsidRPr="00864A85">
              <w:rPr>
                <w:bCs/>
                <w:sz w:val="20"/>
                <w:szCs w:val="20"/>
              </w:rPr>
              <w:t xml:space="preserve"> G3D Mark wynik co najmniej </w:t>
            </w:r>
            <w:r w:rsidR="00EA7FEE" w:rsidRPr="00864A85">
              <w:rPr>
                <w:bCs/>
                <w:sz w:val="20"/>
                <w:szCs w:val="20"/>
              </w:rPr>
              <w:t>2400</w:t>
            </w:r>
            <w:r w:rsidRPr="00864A85">
              <w:rPr>
                <w:bCs/>
                <w:sz w:val="20"/>
                <w:szCs w:val="20"/>
              </w:rPr>
              <w:t xml:space="preserve">pkt. według wyników opublikowanych na stronie </w:t>
            </w:r>
            <w:hyperlink r:id="rId10" w:history="1">
              <w:r w:rsidRPr="00864A85">
                <w:rPr>
                  <w:rStyle w:val="Hipercze"/>
                  <w:bCs/>
                  <w:color w:val="auto"/>
                  <w:sz w:val="20"/>
                  <w:szCs w:val="20"/>
                </w:rPr>
                <w:t>https://www.videocardbenchmark.net/gpu_list.php</w:t>
              </w:r>
            </w:hyperlink>
            <w:r w:rsidRPr="00864A85">
              <w:rPr>
                <w:bCs/>
                <w:sz w:val="20"/>
                <w:szCs w:val="20"/>
              </w:rPr>
              <w:t xml:space="preserve"> w dniu</w:t>
            </w:r>
            <w:r w:rsidR="00C2136F" w:rsidRPr="00864A85">
              <w:rPr>
                <w:bCs/>
                <w:sz w:val="20"/>
                <w:szCs w:val="20"/>
              </w:rPr>
              <w:t xml:space="preserve"> 01.04.2022.</w:t>
            </w:r>
            <w:r w:rsidR="007F0D07" w:rsidRPr="00864A85">
              <w:rPr>
                <w:bCs/>
                <w:sz w:val="20"/>
                <w:szCs w:val="20"/>
                <w:u w:val="single"/>
              </w:rPr>
              <w:t xml:space="preserve"> </w:t>
            </w:r>
          </w:p>
        </w:tc>
      </w:tr>
      <w:tr w:rsidR="008C7C7E" w:rsidRPr="00864A85" w14:paraId="72B4C8DA" w14:textId="77777777" w:rsidTr="00FA78E1">
        <w:tc>
          <w:tcPr>
            <w:tcW w:w="1985" w:type="dxa"/>
            <w:shd w:val="clear" w:color="auto" w:fill="auto"/>
          </w:tcPr>
          <w:p w14:paraId="56D0DD42" w14:textId="77777777" w:rsidR="00533404" w:rsidRPr="00864A85" w:rsidRDefault="00533404" w:rsidP="00F24DE8">
            <w:pPr>
              <w:spacing w:line="276" w:lineRule="auto"/>
              <w:jc w:val="center"/>
              <w:rPr>
                <w:bCs/>
                <w:sz w:val="20"/>
                <w:szCs w:val="20"/>
              </w:rPr>
            </w:pPr>
            <w:r w:rsidRPr="00864A85">
              <w:rPr>
                <w:bCs/>
                <w:sz w:val="20"/>
                <w:szCs w:val="20"/>
              </w:rPr>
              <w:t>Wyposażenie multimedialne</w:t>
            </w:r>
          </w:p>
        </w:tc>
        <w:tc>
          <w:tcPr>
            <w:tcW w:w="8931" w:type="dxa"/>
            <w:shd w:val="clear" w:color="auto" w:fill="auto"/>
          </w:tcPr>
          <w:p w14:paraId="25C51966" w14:textId="77777777" w:rsidR="00533404" w:rsidRPr="00864A85" w:rsidRDefault="00533404" w:rsidP="00F24DE8">
            <w:pPr>
              <w:spacing w:line="276" w:lineRule="auto"/>
              <w:rPr>
                <w:bCs/>
                <w:sz w:val="20"/>
                <w:szCs w:val="20"/>
              </w:rPr>
            </w:pPr>
            <w:r w:rsidRPr="00864A85">
              <w:rPr>
                <w:bCs/>
                <w:sz w:val="20"/>
                <w:szCs w:val="20"/>
              </w:rPr>
              <w:t xml:space="preserve">Karta dźwiękowa min. dwukanałowa zintegrowana z płytą główną, zgodna z High Definition, wewnętrzny głośnik w obudowie komputera. Port słuchawek i mikrofonu na przednim panelu, dopuszcza się rozwiązanie port </w:t>
            </w:r>
            <w:proofErr w:type="spellStart"/>
            <w:r w:rsidRPr="00864A85">
              <w:rPr>
                <w:bCs/>
                <w:sz w:val="20"/>
                <w:szCs w:val="20"/>
              </w:rPr>
              <w:t>combo</w:t>
            </w:r>
            <w:proofErr w:type="spellEnd"/>
            <w:r w:rsidRPr="00864A85">
              <w:rPr>
                <w:bCs/>
                <w:sz w:val="20"/>
                <w:szCs w:val="20"/>
              </w:rPr>
              <w:t>.</w:t>
            </w:r>
          </w:p>
          <w:p w14:paraId="156C3187" w14:textId="77777777" w:rsidR="00533404" w:rsidRPr="00864A85" w:rsidRDefault="00533404" w:rsidP="00F24DE8">
            <w:pPr>
              <w:spacing w:line="276" w:lineRule="auto"/>
              <w:rPr>
                <w:bCs/>
                <w:sz w:val="20"/>
                <w:szCs w:val="20"/>
              </w:rPr>
            </w:pPr>
            <w:r w:rsidRPr="00864A85">
              <w:rPr>
                <w:bCs/>
                <w:sz w:val="20"/>
                <w:szCs w:val="20"/>
              </w:rPr>
              <w:t>Czytnik kart multimedialnych na przednim panelu obudowy.</w:t>
            </w:r>
          </w:p>
        </w:tc>
      </w:tr>
      <w:tr w:rsidR="008C7C7E" w:rsidRPr="00864A85" w14:paraId="751192C1" w14:textId="77777777" w:rsidTr="00FA78E1">
        <w:trPr>
          <w:trHeight w:val="436"/>
        </w:trPr>
        <w:tc>
          <w:tcPr>
            <w:tcW w:w="1985" w:type="dxa"/>
            <w:shd w:val="clear" w:color="auto" w:fill="auto"/>
          </w:tcPr>
          <w:p w14:paraId="1C8A57F9" w14:textId="77777777" w:rsidR="00533404" w:rsidRPr="00864A85" w:rsidRDefault="00533404" w:rsidP="00F24DE8">
            <w:pPr>
              <w:spacing w:line="276" w:lineRule="auto"/>
              <w:jc w:val="center"/>
              <w:rPr>
                <w:bCs/>
                <w:sz w:val="20"/>
                <w:szCs w:val="20"/>
              </w:rPr>
            </w:pPr>
            <w:r w:rsidRPr="00864A85">
              <w:rPr>
                <w:bCs/>
                <w:sz w:val="20"/>
                <w:szCs w:val="20"/>
              </w:rPr>
              <w:t>Obudowa</w:t>
            </w:r>
          </w:p>
        </w:tc>
        <w:tc>
          <w:tcPr>
            <w:tcW w:w="8931" w:type="dxa"/>
            <w:shd w:val="clear" w:color="auto" w:fill="auto"/>
          </w:tcPr>
          <w:p w14:paraId="025D99D7" w14:textId="77777777" w:rsidR="00533404" w:rsidRPr="00864A85" w:rsidRDefault="00533404" w:rsidP="00F24DE8">
            <w:pPr>
              <w:spacing w:line="276" w:lineRule="auto"/>
              <w:rPr>
                <w:bCs/>
                <w:sz w:val="20"/>
                <w:szCs w:val="20"/>
              </w:rPr>
            </w:pPr>
            <w:r w:rsidRPr="00864A85">
              <w:rPr>
                <w:bCs/>
                <w:sz w:val="20"/>
                <w:szCs w:val="20"/>
              </w:rPr>
              <w:t xml:space="preserve">Typu Small Form </w:t>
            </w:r>
            <w:proofErr w:type="spellStart"/>
            <w:r w:rsidRPr="00864A85">
              <w:rPr>
                <w:bCs/>
                <w:sz w:val="20"/>
                <w:szCs w:val="20"/>
              </w:rPr>
              <w:t>Factor</w:t>
            </w:r>
            <w:proofErr w:type="spellEnd"/>
            <w:r w:rsidRPr="00864A85">
              <w:rPr>
                <w:bCs/>
                <w:sz w:val="20"/>
                <w:szCs w:val="20"/>
              </w:rPr>
              <w:t xml:space="preserve"> z obsługą kart wyłącznie o niskim profilu. Umożliwiająca montaż 1 x dysku 3.5” lub 2 x dysków 2.5” wewnątrz obudowy. Napęd optyczny zamontowany w dedykowanej wnęce zewnętrznej 5.25” typu </w:t>
            </w:r>
            <w:proofErr w:type="spellStart"/>
            <w:r w:rsidRPr="00864A85">
              <w:rPr>
                <w:bCs/>
                <w:sz w:val="20"/>
                <w:szCs w:val="20"/>
              </w:rPr>
              <w:t>slim</w:t>
            </w:r>
            <w:proofErr w:type="spellEnd"/>
            <w:r w:rsidRPr="00864A85">
              <w:rPr>
                <w:bCs/>
                <w:sz w:val="20"/>
                <w:szCs w:val="20"/>
              </w:rPr>
              <w:t>. Obudowa fabrycznie przystosowana do pracy w orientacji poziomej i pionowej. Otwory wentylacyjne usytuowane wyłącznie na przednim oraz tylnym panelu obudowy. Suma wymiarów obudowy nieprzekraczająca 700 mm.</w:t>
            </w:r>
          </w:p>
          <w:p w14:paraId="5BE3914A" w14:textId="77777777" w:rsidR="00533404" w:rsidRPr="00864A85" w:rsidRDefault="00533404" w:rsidP="00F24DE8">
            <w:pPr>
              <w:spacing w:line="276" w:lineRule="auto"/>
              <w:rPr>
                <w:bCs/>
                <w:sz w:val="20"/>
                <w:szCs w:val="20"/>
              </w:rPr>
            </w:pPr>
            <w:r w:rsidRPr="00864A85">
              <w:rPr>
                <w:bCs/>
                <w:sz w:val="20"/>
                <w:szCs w:val="20"/>
              </w:rPr>
              <w:t>Na panelu przednim zamontowany filtr powietrza chroniący wnętrze przed kurzem, pyłem itp. Filtr demontowany bez użycia narzędzi.</w:t>
            </w:r>
          </w:p>
          <w:p w14:paraId="0778D311" w14:textId="102D5C25" w:rsidR="00533404" w:rsidRPr="00864A85" w:rsidRDefault="00533404" w:rsidP="00F24DE8">
            <w:pPr>
              <w:spacing w:line="276" w:lineRule="auto"/>
              <w:jc w:val="both"/>
              <w:rPr>
                <w:bCs/>
                <w:sz w:val="20"/>
                <w:szCs w:val="20"/>
              </w:rPr>
            </w:pPr>
            <w:r w:rsidRPr="00864A85">
              <w:rPr>
                <w:bCs/>
                <w:sz w:val="20"/>
                <w:szCs w:val="20"/>
              </w:rPr>
              <w:t xml:space="preserve">Zasilacz o mocy min. 260W pracujący w sieci 230V 50/60Hz prądu zmiennego i efektywności min. 85% przy obciążeniu zasilacza na poziomie 50% oraz o efektywności min. 82% przy obciążeniu zasilacza na poziomie 100%, </w:t>
            </w:r>
          </w:p>
          <w:p w14:paraId="4145E155" w14:textId="77777777" w:rsidR="00533404" w:rsidRPr="00864A85" w:rsidRDefault="00533404" w:rsidP="00F24DE8">
            <w:pPr>
              <w:spacing w:line="276" w:lineRule="auto"/>
              <w:jc w:val="both"/>
              <w:rPr>
                <w:bCs/>
                <w:sz w:val="20"/>
                <w:szCs w:val="20"/>
              </w:rPr>
            </w:pPr>
            <w:r w:rsidRPr="00864A85">
              <w:rPr>
                <w:bCs/>
                <w:sz w:val="20"/>
                <w:szCs w:val="20"/>
              </w:rPr>
              <w:t xml:space="preserve">Zasilacz w oferowanym komputerze musi się znajdować na stronie </w:t>
            </w:r>
            <w:hyperlink r:id="rId11" w:history="1">
              <w:r w:rsidRPr="00864A85">
                <w:rPr>
                  <w:rStyle w:val="Hipercze"/>
                  <w:bCs/>
                  <w:color w:val="auto"/>
                  <w:sz w:val="20"/>
                  <w:szCs w:val="20"/>
                </w:rPr>
                <w:t>http://www.plugloadsolutions.com/80pluspowersupplies.aspx</w:t>
              </w:r>
            </w:hyperlink>
            <w:r w:rsidRPr="00864A85">
              <w:rPr>
                <w:bCs/>
                <w:sz w:val="20"/>
                <w:szCs w:val="20"/>
              </w:rPr>
              <w:t xml:space="preserve">, do oferty należy dołączyć wydruk potwierdzający spełnienie wymogu 80plus, w przypadku, kiedy u producenta występuje kilka zasilaczy które są montowane na etapie produkcji w fabryce załączyć wydruki dla wszystkich </w:t>
            </w:r>
            <w:proofErr w:type="spellStart"/>
            <w:r w:rsidRPr="00864A85">
              <w:rPr>
                <w:bCs/>
                <w:sz w:val="20"/>
                <w:szCs w:val="20"/>
              </w:rPr>
              <w:t>zasilaczy.Wydruki</w:t>
            </w:r>
            <w:proofErr w:type="spellEnd"/>
            <w:r w:rsidRPr="00864A85">
              <w:rPr>
                <w:bCs/>
                <w:sz w:val="20"/>
                <w:szCs w:val="20"/>
              </w:rPr>
              <w:t xml:space="preserve"> 80plus musza być potwierdzone przez producenta lub dołączone oświadczenie producenta komputera, iż wskazane zasilacze przez wykonawcę spełniają 80plus. </w:t>
            </w:r>
          </w:p>
          <w:p w14:paraId="30E24F86" w14:textId="77777777" w:rsidR="00533404" w:rsidRPr="00864A85" w:rsidRDefault="00533404" w:rsidP="00F24DE8">
            <w:pPr>
              <w:spacing w:line="276" w:lineRule="auto"/>
              <w:jc w:val="both"/>
              <w:rPr>
                <w:bCs/>
                <w:sz w:val="20"/>
                <w:szCs w:val="20"/>
              </w:rPr>
            </w:pPr>
            <w:r w:rsidRPr="00864A85">
              <w:rPr>
                <w:bCs/>
                <w:sz w:val="20"/>
                <w:szCs w:val="20"/>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864A85">
              <w:rPr>
                <w:bCs/>
                <w:sz w:val="20"/>
                <w:szCs w:val="20"/>
              </w:rPr>
              <w:t>radełkowych</w:t>
            </w:r>
            <w:proofErr w:type="spellEnd"/>
            <w:r w:rsidRPr="00864A85">
              <w:rPr>
                <w:bCs/>
                <w:sz w:val="20"/>
                <w:szCs w:val="20"/>
              </w:rPr>
              <w:t xml:space="preserve">). Obudowa w jednostce centralnej musi być otwierana bez konieczności użycia narzędzi (wyklucza się użycie standardowych wkrętów, śrub motylkowych, śrub </w:t>
            </w:r>
            <w:proofErr w:type="spellStart"/>
            <w:r w:rsidRPr="00864A85">
              <w:rPr>
                <w:bCs/>
                <w:sz w:val="20"/>
                <w:szCs w:val="20"/>
              </w:rPr>
              <w:t>radełkowych</w:t>
            </w:r>
            <w:proofErr w:type="spellEnd"/>
            <w:r w:rsidRPr="00864A85">
              <w:rPr>
                <w:bCs/>
                <w:sz w:val="20"/>
                <w:szCs w:val="20"/>
              </w:rPr>
              <w:t xml:space="preserve">) oraz powinna posiadać czujnik otwarcia obudowy współpracujący z oprogramowaniem zarządzająco – diagnostycznym. Obudowa musi umożliwiać zastosowanie zabezpieczenia fizycznego w postaci linki metalowej raz kłódki (oczko w obudowie do założenia kłódki). Obudowa musi być wyposażona w zamek szybkiego dostępu i musi być usytuowany na tylnym panelu.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864A85">
              <w:rPr>
                <w:bCs/>
                <w:sz w:val="20"/>
                <w:szCs w:val="20"/>
              </w:rPr>
              <w:t>BIOS’u</w:t>
            </w:r>
            <w:proofErr w:type="spellEnd"/>
            <w:r w:rsidRPr="00864A85">
              <w:rPr>
                <w:bCs/>
                <w:sz w:val="20"/>
                <w:szCs w:val="20"/>
              </w:rPr>
              <w:t xml:space="preserve">, awarię procesora. Oferowany system diagnostyczny nie może wykorzystywać minimalnej ilości </w:t>
            </w:r>
            <w:r w:rsidRPr="00864A85">
              <w:rPr>
                <w:bCs/>
                <w:sz w:val="20"/>
                <w:szCs w:val="20"/>
              </w:rPr>
              <w:lastRenderedPageBreak/>
              <w:t>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8C7C7E" w:rsidRPr="00864A85" w14:paraId="0B565D7B" w14:textId="77777777" w:rsidTr="00FA78E1">
        <w:tc>
          <w:tcPr>
            <w:tcW w:w="1985" w:type="dxa"/>
            <w:shd w:val="clear" w:color="auto" w:fill="auto"/>
          </w:tcPr>
          <w:p w14:paraId="3E37F677" w14:textId="77777777" w:rsidR="00533404" w:rsidRPr="00864A85" w:rsidRDefault="00533404" w:rsidP="00F24DE8">
            <w:pPr>
              <w:spacing w:line="276" w:lineRule="auto"/>
              <w:jc w:val="center"/>
              <w:rPr>
                <w:bCs/>
                <w:sz w:val="20"/>
                <w:szCs w:val="20"/>
              </w:rPr>
            </w:pPr>
            <w:r w:rsidRPr="00864A85">
              <w:rPr>
                <w:bCs/>
                <w:sz w:val="20"/>
                <w:szCs w:val="20"/>
              </w:rPr>
              <w:lastRenderedPageBreak/>
              <w:t>Bezpieczeństwo</w:t>
            </w:r>
          </w:p>
        </w:tc>
        <w:tc>
          <w:tcPr>
            <w:tcW w:w="8931" w:type="dxa"/>
            <w:shd w:val="clear" w:color="auto" w:fill="auto"/>
          </w:tcPr>
          <w:p w14:paraId="03F712EB" w14:textId="77777777" w:rsidR="00533404" w:rsidRPr="00864A85" w:rsidRDefault="00533404" w:rsidP="00F24DE8">
            <w:pPr>
              <w:spacing w:line="276" w:lineRule="auto"/>
              <w:rPr>
                <w:bCs/>
                <w:sz w:val="20"/>
                <w:szCs w:val="20"/>
              </w:rPr>
            </w:pPr>
            <w:r w:rsidRPr="00864A85">
              <w:rPr>
                <w:bCs/>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864A85">
              <w:rPr>
                <w:bCs/>
                <w:sz w:val="20"/>
                <w:szCs w:val="20"/>
              </w:rPr>
              <w:t>flash</w:t>
            </w:r>
            <w:proofErr w:type="spellEnd"/>
            <w:r w:rsidRPr="00864A85">
              <w:rPr>
                <w:bCs/>
                <w:sz w:val="20"/>
                <w:szCs w:val="20"/>
              </w:rPr>
              <w:t xml:space="preserve"> co BIOS, dostępny z poziomu szybkiego menu </w:t>
            </w:r>
            <w:proofErr w:type="spellStart"/>
            <w:r w:rsidRPr="00864A85">
              <w:rPr>
                <w:bCs/>
                <w:sz w:val="20"/>
                <w:szCs w:val="20"/>
              </w:rPr>
              <w:t>boot</w:t>
            </w:r>
            <w:proofErr w:type="spellEnd"/>
            <w:r w:rsidRPr="00864A85">
              <w:rPr>
                <w:bCs/>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864A85">
              <w:rPr>
                <w:bCs/>
                <w:sz w:val="20"/>
                <w:szCs w:val="20"/>
              </w:rPr>
              <w:t>internetu</w:t>
            </w:r>
            <w:proofErr w:type="spellEnd"/>
            <w:r w:rsidRPr="00864A85">
              <w:rPr>
                <w:bCs/>
                <w:sz w:val="20"/>
                <w:szCs w:val="20"/>
              </w:rPr>
              <w:t xml:space="preserve"> i sieci lokalnej.</w:t>
            </w:r>
          </w:p>
          <w:p w14:paraId="389D7320" w14:textId="77777777" w:rsidR="00533404" w:rsidRPr="00864A85" w:rsidRDefault="00533404" w:rsidP="00F24DE8">
            <w:pPr>
              <w:spacing w:line="276" w:lineRule="auto"/>
              <w:rPr>
                <w:bCs/>
                <w:sz w:val="20"/>
                <w:szCs w:val="20"/>
              </w:rPr>
            </w:pPr>
            <w:r w:rsidRPr="00864A85">
              <w:rPr>
                <w:bCs/>
                <w:sz w:val="20"/>
                <w:szCs w:val="20"/>
              </w:rPr>
              <w:t xml:space="preserve">Procedura POST traktowana jest jako oddzielna funkcjonalność. </w:t>
            </w:r>
          </w:p>
        </w:tc>
      </w:tr>
      <w:tr w:rsidR="008C7C7E" w:rsidRPr="00864A85" w14:paraId="024795CC" w14:textId="77777777" w:rsidTr="00FA78E1">
        <w:tc>
          <w:tcPr>
            <w:tcW w:w="1985" w:type="dxa"/>
            <w:shd w:val="clear" w:color="auto" w:fill="auto"/>
          </w:tcPr>
          <w:p w14:paraId="0B4CFCC5" w14:textId="7441625D" w:rsidR="00533404" w:rsidRPr="00864A85" w:rsidRDefault="00533404" w:rsidP="00F24DE8">
            <w:pPr>
              <w:spacing w:line="276" w:lineRule="auto"/>
              <w:jc w:val="center"/>
              <w:rPr>
                <w:bCs/>
                <w:sz w:val="20"/>
                <w:szCs w:val="20"/>
              </w:rPr>
            </w:pPr>
            <w:r w:rsidRPr="00864A85">
              <w:rPr>
                <w:bCs/>
                <w:sz w:val="20"/>
                <w:szCs w:val="20"/>
              </w:rPr>
              <w:t>BIOS</w:t>
            </w:r>
          </w:p>
        </w:tc>
        <w:tc>
          <w:tcPr>
            <w:tcW w:w="8931" w:type="dxa"/>
            <w:shd w:val="clear" w:color="auto" w:fill="auto"/>
          </w:tcPr>
          <w:p w14:paraId="2389D72D" w14:textId="77777777" w:rsidR="00533404" w:rsidRPr="00864A85" w:rsidRDefault="00533404" w:rsidP="00F24DE8">
            <w:pPr>
              <w:spacing w:line="276" w:lineRule="auto"/>
              <w:rPr>
                <w:bCs/>
                <w:sz w:val="20"/>
                <w:szCs w:val="20"/>
              </w:rPr>
            </w:pPr>
            <w:r w:rsidRPr="00864A85">
              <w:rPr>
                <w:bCs/>
                <w:sz w:val="20"/>
                <w:szCs w:val="20"/>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7A10A95E" w14:textId="77777777" w:rsidR="00533404" w:rsidRPr="00864A85" w:rsidRDefault="00533404" w:rsidP="00F24DE8">
            <w:pPr>
              <w:widowControl w:val="0"/>
              <w:autoSpaceDE w:val="0"/>
              <w:autoSpaceDN w:val="0"/>
              <w:adjustRightInd w:val="0"/>
              <w:spacing w:line="276" w:lineRule="auto"/>
              <w:ind w:right="50"/>
              <w:rPr>
                <w:bCs/>
                <w:sz w:val="20"/>
                <w:szCs w:val="20"/>
              </w:rPr>
            </w:pPr>
            <w:r w:rsidRPr="00864A85">
              <w:rPr>
                <w:bCs/>
                <w:sz w:val="20"/>
                <w:szCs w:val="20"/>
              </w:rPr>
              <w:t>Do odczytu wskazanych informacji nie mogą być stosowane rozwiązania oparte o pamięć masową (wewnętrzną lub zewnętrzną), zaimplementowane poza systemem BIOS narzędzia, np. system diagnostyczny, dodatkowe oprogramowanie.</w:t>
            </w:r>
          </w:p>
          <w:p w14:paraId="6C3E7B0C" w14:textId="77777777" w:rsidR="00533404" w:rsidRPr="00864A85" w:rsidRDefault="00533404" w:rsidP="00F24DE8">
            <w:pPr>
              <w:widowControl w:val="0"/>
              <w:autoSpaceDE w:val="0"/>
              <w:autoSpaceDN w:val="0"/>
              <w:adjustRightInd w:val="0"/>
              <w:spacing w:line="276" w:lineRule="auto"/>
              <w:ind w:right="50"/>
              <w:rPr>
                <w:bCs/>
                <w:sz w:val="20"/>
                <w:szCs w:val="20"/>
              </w:rPr>
            </w:pPr>
            <w:r w:rsidRPr="00864A85">
              <w:rPr>
                <w:bCs/>
                <w:sz w:val="20"/>
                <w:szCs w:val="20"/>
              </w:rPr>
              <w:t>Funkcja blokowania/odblokowania BOOT-</w:t>
            </w:r>
            <w:proofErr w:type="spellStart"/>
            <w:r w:rsidRPr="00864A85">
              <w:rPr>
                <w:bCs/>
                <w:sz w:val="20"/>
                <w:szCs w:val="20"/>
              </w:rPr>
              <w:t>owania</w:t>
            </w:r>
            <w:proofErr w:type="spellEnd"/>
            <w:r w:rsidRPr="00864A85">
              <w:rPr>
                <w:bCs/>
                <w:sz w:val="20"/>
                <w:szCs w:val="20"/>
              </w:rPr>
              <w:t xml:space="preserve"> stacji roboczej z zewnętrznych urządzeń, Możliwość ustawienia z poziomu BIOS hasła użytkownika umożliwiającego uruchomienie komputera (zabezpieczenie przed nieautoryzowanym uruchomieniem) przy jednoczesnym zdefiniowanym haśle administratora (hasła oddzielne).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864A85">
              <w:rPr>
                <w:bCs/>
                <w:sz w:val="20"/>
                <w:szCs w:val="20"/>
              </w:rPr>
              <w:t>bootujących</w:t>
            </w:r>
            <w:proofErr w:type="spellEnd"/>
            <w:r w:rsidRPr="00864A85">
              <w:rPr>
                <w:bCs/>
                <w:sz w:val="20"/>
                <w:szCs w:val="20"/>
              </w:rPr>
              <w:t xml:space="preserve"> typu USB). Możliwość wyłączania portów USB pojedynczo. </w:t>
            </w:r>
          </w:p>
          <w:p w14:paraId="34037DF6" w14:textId="77777777" w:rsidR="00533404" w:rsidRPr="00864A85" w:rsidRDefault="00533404" w:rsidP="00F24DE8">
            <w:pPr>
              <w:widowControl w:val="0"/>
              <w:autoSpaceDE w:val="0"/>
              <w:autoSpaceDN w:val="0"/>
              <w:adjustRightInd w:val="0"/>
              <w:spacing w:line="276" w:lineRule="auto"/>
              <w:ind w:right="50"/>
              <w:rPr>
                <w:bCs/>
                <w:sz w:val="20"/>
                <w:szCs w:val="20"/>
              </w:rPr>
            </w:pPr>
            <w:r w:rsidRPr="00864A85">
              <w:rPr>
                <w:bCs/>
                <w:sz w:val="20"/>
                <w:szCs w:val="20"/>
              </w:rPr>
              <w:t xml:space="preserve">Dedykowane w BIOS pole </w:t>
            </w:r>
            <w:proofErr w:type="spellStart"/>
            <w:r w:rsidRPr="00864A85">
              <w:rPr>
                <w:bCs/>
                <w:sz w:val="20"/>
                <w:szCs w:val="20"/>
              </w:rPr>
              <w:t>Asset</w:t>
            </w:r>
            <w:proofErr w:type="spellEnd"/>
            <w:r w:rsidRPr="00864A85">
              <w:rPr>
                <w:bCs/>
                <w:sz w:val="20"/>
                <w:szCs w:val="20"/>
              </w:rPr>
              <w:t xml:space="preserve"> Tag/numeru inwentarzowego umożliwiająca wpisanie oznaczenia sprzętu bezpośrednio z poziomu BIOS bez konieczności wykorzystywania dodatkowego oprogramowania. Pole </w:t>
            </w:r>
            <w:proofErr w:type="spellStart"/>
            <w:r w:rsidRPr="00864A85">
              <w:rPr>
                <w:bCs/>
                <w:sz w:val="20"/>
                <w:szCs w:val="20"/>
              </w:rPr>
              <w:t>Asset</w:t>
            </w:r>
            <w:proofErr w:type="spellEnd"/>
            <w:r w:rsidRPr="00864A85">
              <w:rPr>
                <w:bCs/>
                <w:sz w:val="20"/>
                <w:szCs w:val="20"/>
              </w:rPr>
              <w:t xml:space="preserve"> Tag/numeru inwentarzowego po nadaniu numeru nie może być edytowalne w BIOS  i nie może ulegać skasowaniu np. po aktualizacji BIOS.</w:t>
            </w:r>
          </w:p>
          <w:p w14:paraId="050410ED" w14:textId="62E1DA20" w:rsidR="00533404" w:rsidRPr="00864A85" w:rsidRDefault="00533404" w:rsidP="00F24DE8">
            <w:pPr>
              <w:widowControl w:val="0"/>
              <w:autoSpaceDE w:val="0"/>
              <w:autoSpaceDN w:val="0"/>
              <w:adjustRightInd w:val="0"/>
              <w:spacing w:line="276" w:lineRule="auto"/>
              <w:ind w:right="50"/>
              <w:rPr>
                <w:bCs/>
                <w:sz w:val="20"/>
                <w:szCs w:val="20"/>
              </w:rPr>
            </w:pPr>
            <w:r w:rsidRPr="00864A85">
              <w:rPr>
                <w:bCs/>
                <w:sz w:val="20"/>
                <w:szCs w:val="20"/>
              </w:rPr>
              <w:t xml:space="preserve">Możliwość dokonywania </w:t>
            </w:r>
            <w:proofErr w:type="spellStart"/>
            <w:r w:rsidRPr="00864A85">
              <w:rPr>
                <w:bCs/>
                <w:sz w:val="20"/>
                <w:szCs w:val="20"/>
              </w:rPr>
              <w:t>backup’u</w:t>
            </w:r>
            <w:proofErr w:type="spellEnd"/>
            <w:r w:rsidRPr="00864A85">
              <w:rPr>
                <w:bCs/>
                <w:sz w:val="20"/>
                <w:szCs w:val="20"/>
              </w:rPr>
              <w:t xml:space="preserve"> BIOS wraz z ustawieniami na dysku wewnętrznym. Funkcja włączająca przypomnienie o konieczności oczyszczenia lub zastąpienia filtra powietrza w jednej z opcji dostępnych : co 15 dni, co 30 dni, co 60 dni, co 90 dni, co 120 dni, co 150 dni i co 180 dni</w:t>
            </w:r>
          </w:p>
          <w:p w14:paraId="0809FD50" w14:textId="77777777" w:rsidR="00533404" w:rsidRPr="00864A85" w:rsidRDefault="00533404" w:rsidP="00F24DE8">
            <w:pPr>
              <w:spacing w:line="276" w:lineRule="auto"/>
              <w:rPr>
                <w:bCs/>
                <w:sz w:val="20"/>
                <w:szCs w:val="20"/>
              </w:rPr>
            </w:pPr>
            <w:r w:rsidRPr="00864A85">
              <w:rPr>
                <w:bCs/>
                <w:sz w:val="20"/>
                <w:szCs w:val="20"/>
              </w:rPr>
              <w:t xml:space="preserve">Oferowany BIOS musi posiadać poza swoją wewnętrzną strukturą menu szybkiego </w:t>
            </w:r>
            <w:proofErr w:type="spellStart"/>
            <w:r w:rsidRPr="00864A85">
              <w:rPr>
                <w:bCs/>
                <w:sz w:val="20"/>
                <w:szCs w:val="20"/>
              </w:rPr>
              <w:t>boot’owania</w:t>
            </w:r>
            <w:proofErr w:type="spellEnd"/>
            <w:r w:rsidRPr="00864A85">
              <w:rPr>
                <w:bCs/>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864A85">
              <w:rPr>
                <w:bCs/>
                <w:sz w:val="20"/>
                <w:szCs w:val="20"/>
              </w:rPr>
              <w:t>upgrade</w:t>
            </w:r>
            <w:proofErr w:type="spellEnd"/>
            <w:r w:rsidRPr="00864A85">
              <w:rPr>
                <w:bCs/>
                <w:sz w:val="20"/>
                <w:szCs w:val="20"/>
              </w:rPr>
              <w:t xml:space="preserve"> BIOS.</w:t>
            </w:r>
          </w:p>
        </w:tc>
      </w:tr>
      <w:tr w:rsidR="008C7C7E" w:rsidRPr="00864A85" w14:paraId="7CB8B43C" w14:textId="77777777" w:rsidTr="00FA78E1">
        <w:tc>
          <w:tcPr>
            <w:tcW w:w="1985" w:type="dxa"/>
            <w:shd w:val="clear" w:color="auto" w:fill="auto"/>
          </w:tcPr>
          <w:p w14:paraId="0F4A5B46" w14:textId="77777777" w:rsidR="00533404" w:rsidRPr="00864A85" w:rsidRDefault="00533404" w:rsidP="00F24DE8">
            <w:pPr>
              <w:spacing w:line="276" w:lineRule="auto"/>
              <w:jc w:val="center"/>
              <w:rPr>
                <w:bCs/>
                <w:sz w:val="20"/>
                <w:szCs w:val="20"/>
              </w:rPr>
            </w:pPr>
            <w:r w:rsidRPr="00864A85">
              <w:rPr>
                <w:bCs/>
                <w:sz w:val="20"/>
                <w:szCs w:val="20"/>
              </w:rPr>
              <w:t>Zdalne zarządzanie</w:t>
            </w:r>
          </w:p>
          <w:p w14:paraId="329C4DB2" w14:textId="77777777" w:rsidR="00533404" w:rsidRPr="00864A85" w:rsidRDefault="00533404" w:rsidP="00F24DE8">
            <w:pPr>
              <w:spacing w:line="276" w:lineRule="auto"/>
              <w:jc w:val="center"/>
              <w:rPr>
                <w:bCs/>
                <w:sz w:val="20"/>
                <w:szCs w:val="20"/>
              </w:rPr>
            </w:pPr>
          </w:p>
          <w:p w14:paraId="315D7829" w14:textId="77777777" w:rsidR="00533404" w:rsidRPr="00864A85" w:rsidRDefault="00533404" w:rsidP="00F24DE8">
            <w:pPr>
              <w:spacing w:line="276" w:lineRule="auto"/>
              <w:jc w:val="center"/>
              <w:rPr>
                <w:bCs/>
                <w:sz w:val="20"/>
                <w:szCs w:val="20"/>
              </w:rPr>
            </w:pPr>
          </w:p>
        </w:tc>
        <w:tc>
          <w:tcPr>
            <w:tcW w:w="8931" w:type="dxa"/>
            <w:shd w:val="clear" w:color="auto" w:fill="auto"/>
          </w:tcPr>
          <w:p w14:paraId="0EAA5CE1" w14:textId="77777777" w:rsidR="00533404" w:rsidRPr="00864A85" w:rsidRDefault="00533404" w:rsidP="00F24DE8">
            <w:pPr>
              <w:spacing w:line="276" w:lineRule="auto"/>
              <w:jc w:val="both"/>
              <w:rPr>
                <w:bCs/>
                <w:sz w:val="20"/>
                <w:szCs w:val="20"/>
              </w:rPr>
            </w:pPr>
            <w:r w:rsidRPr="00864A85">
              <w:rPr>
                <w:bCs/>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38B9CD40" w14:textId="77777777" w:rsidR="00533404" w:rsidRPr="00864A85" w:rsidRDefault="00533404" w:rsidP="00F24DE8">
            <w:pPr>
              <w:numPr>
                <w:ilvl w:val="0"/>
                <w:numId w:val="3"/>
              </w:numPr>
              <w:spacing w:line="276" w:lineRule="auto"/>
              <w:jc w:val="both"/>
              <w:rPr>
                <w:bCs/>
                <w:sz w:val="20"/>
                <w:szCs w:val="20"/>
              </w:rPr>
            </w:pPr>
            <w:r w:rsidRPr="00864A85">
              <w:rPr>
                <w:bCs/>
                <w:sz w:val="20"/>
                <w:szCs w:val="20"/>
              </w:rPr>
              <w:lastRenderedPageBreak/>
              <w:t xml:space="preserve">monitorowanie konfiguracji komponentów komputera - CPU, Pamięć, HDD wersja BIOS płyty głównej; </w:t>
            </w:r>
          </w:p>
          <w:p w14:paraId="4B03DBDA" w14:textId="77777777" w:rsidR="00533404" w:rsidRPr="00864A85" w:rsidRDefault="00533404" w:rsidP="00F24DE8">
            <w:pPr>
              <w:numPr>
                <w:ilvl w:val="0"/>
                <w:numId w:val="3"/>
              </w:numPr>
              <w:spacing w:line="276" w:lineRule="auto"/>
              <w:jc w:val="both"/>
              <w:rPr>
                <w:bCs/>
                <w:sz w:val="20"/>
                <w:szCs w:val="20"/>
              </w:rPr>
            </w:pPr>
            <w:r w:rsidRPr="00864A85">
              <w:rPr>
                <w:bCs/>
                <w:sz w:val="20"/>
                <w:szCs w:val="20"/>
              </w:rPr>
              <w:t>zdalną konfigurację ustawień BIOS,</w:t>
            </w:r>
          </w:p>
          <w:p w14:paraId="6E161E99" w14:textId="77777777" w:rsidR="00533404" w:rsidRPr="00864A85" w:rsidRDefault="00533404" w:rsidP="00F24DE8">
            <w:pPr>
              <w:numPr>
                <w:ilvl w:val="0"/>
                <w:numId w:val="3"/>
              </w:numPr>
              <w:spacing w:line="276" w:lineRule="auto"/>
              <w:jc w:val="both"/>
              <w:rPr>
                <w:bCs/>
                <w:sz w:val="20"/>
                <w:szCs w:val="20"/>
              </w:rPr>
            </w:pPr>
            <w:r w:rsidRPr="00864A85">
              <w:rPr>
                <w:bCs/>
                <w:sz w:val="20"/>
                <w:szCs w:val="20"/>
              </w:rPr>
              <w:t>zdalne przejęcie konsoli tekstowej systemu, przekierowanie procesu ładowania systemu operacyjnego z wirtualnego CD ROM lub FDD z  serwera zarządzającego;</w:t>
            </w:r>
          </w:p>
          <w:p w14:paraId="61A0BCB4" w14:textId="77777777" w:rsidR="00533404" w:rsidRPr="00864A85" w:rsidRDefault="00533404" w:rsidP="00F24DE8">
            <w:pPr>
              <w:numPr>
                <w:ilvl w:val="0"/>
                <w:numId w:val="3"/>
              </w:numPr>
              <w:spacing w:line="276" w:lineRule="auto"/>
              <w:jc w:val="both"/>
              <w:rPr>
                <w:bCs/>
                <w:sz w:val="20"/>
                <w:szCs w:val="20"/>
              </w:rPr>
            </w:pPr>
            <w:r w:rsidRPr="00864A85">
              <w:rPr>
                <w:bCs/>
                <w:sz w:val="20"/>
                <w:szCs w:val="20"/>
              </w:rPr>
              <w:t>zapis i przechowywanie dodatkowych informacji o wersji zainstalowanego oprogramowania i zdalny odczyt tych informacji (wersja, zainstalowane uaktualnienia, sygnatury wirusów, itp.) z wbudowanej pamięci nieulotnej.</w:t>
            </w:r>
          </w:p>
          <w:p w14:paraId="6E743F99" w14:textId="77777777" w:rsidR="00533404" w:rsidRPr="00864A85" w:rsidRDefault="00533404" w:rsidP="00F24DE8">
            <w:pPr>
              <w:numPr>
                <w:ilvl w:val="0"/>
                <w:numId w:val="3"/>
              </w:numPr>
              <w:spacing w:line="276" w:lineRule="auto"/>
              <w:jc w:val="both"/>
              <w:rPr>
                <w:bCs/>
                <w:sz w:val="20"/>
                <w:szCs w:val="20"/>
              </w:rPr>
            </w:pPr>
            <w:r w:rsidRPr="00864A85">
              <w:rPr>
                <w:bCs/>
                <w:sz w:val="20"/>
                <w:szCs w:val="20"/>
              </w:rPr>
              <w:t>technologia zarządzania i monitorowania komputerem na poziomie sprzętowym powinna być zgodna z otwartymi standardami DMTF WS-MAN 1.0.0 (</w:t>
            </w:r>
            <w:hyperlink r:id="rId12" w:history="1">
              <w:r w:rsidRPr="00864A85">
                <w:rPr>
                  <w:rStyle w:val="Hipercze"/>
                  <w:bCs/>
                  <w:color w:val="auto"/>
                  <w:sz w:val="20"/>
                  <w:szCs w:val="20"/>
                </w:rPr>
                <w:t>http://www.dmtf.org/standards/wsman</w:t>
              </w:r>
            </w:hyperlink>
            <w:r w:rsidRPr="00864A85">
              <w:rPr>
                <w:bCs/>
                <w:sz w:val="20"/>
                <w:szCs w:val="20"/>
              </w:rPr>
              <w:t>)  oraz  DASH 1.0.0 (</w:t>
            </w:r>
            <w:hyperlink r:id="rId13" w:history="1">
              <w:r w:rsidRPr="00864A85">
                <w:rPr>
                  <w:rStyle w:val="Hipercze"/>
                  <w:bCs/>
                  <w:color w:val="auto"/>
                  <w:sz w:val="20"/>
                  <w:szCs w:val="20"/>
                </w:rPr>
                <w:t>http://www.dmtf.org/standards/mgmt/dash/</w:t>
              </w:r>
            </w:hyperlink>
            <w:r w:rsidRPr="00864A85">
              <w:rPr>
                <w:bCs/>
                <w:sz w:val="20"/>
                <w:szCs w:val="20"/>
              </w:rPr>
              <w:t>).</w:t>
            </w:r>
          </w:p>
        </w:tc>
      </w:tr>
      <w:tr w:rsidR="008C7C7E" w:rsidRPr="00864A85" w14:paraId="1E8DADED" w14:textId="77777777" w:rsidTr="00FA78E1">
        <w:tc>
          <w:tcPr>
            <w:tcW w:w="1985" w:type="dxa"/>
            <w:shd w:val="clear" w:color="auto" w:fill="auto"/>
          </w:tcPr>
          <w:p w14:paraId="54E7521D" w14:textId="77777777" w:rsidR="00533404" w:rsidRPr="00864A85" w:rsidRDefault="00533404" w:rsidP="00F24DE8">
            <w:pPr>
              <w:spacing w:line="276" w:lineRule="auto"/>
              <w:jc w:val="center"/>
              <w:rPr>
                <w:bCs/>
                <w:sz w:val="20"/>
                <w:szCs w:val="20"/>
              </w:rPr>
            </w:pPr>
            <w:r w:rsidRPr="00864A85">
              <w:rPr>
                <w:bCs/>
                <w:sz w:val="20"/>
                <w:szCs w:val="20"/>
              </w:rPr>
              <w:lastRenderedPageBreak/>
              <w:t>Wirtualizacja</w:t>
            </w:r>
          </w:p>
        </w:tc>
        <w:tc>
          <w:tcPr>
            <w:tcW w:w="8931" w:type="dxa"/>
            <w:shd w:val="clear" w:color="auto" w:fill="auto"/>
          </w:tcPr>
          <w:p w14:paraId="4946072A" w14:textId="77777777" w:rsidR="00533404" w:rsidRPr="00864A85" w:rsidRDefault="00533404" w:rsidP="00F24DE8">
            <w:pPr>
              <w:spacing w:line="276" w:lineRule="auto"/>
              <w:jc w:val="both"/>
              <w:rPr>
                <w:bCs/>
                <w:sz w:val="20"/>
                <w:szCs w:val="20"/>
              </w:rPr>
            </w:pPr>
            <w:r w:rsidRPr="00864A85">
              <w:rPr>
                <w:bCs/>
                <w:sz w:val="20"/>
                <w:szCs w:val="20"/>
              </w:rPr>
              <w:t xml:space="preserve">Sprzętowe wsparcie technologii wirtualizacji realizowane łącznie w procesorze, chipsecie płyty </w:t>
            </w:r>
            <w:proofErr w:type="spellStart"/>
            <w:r w:rsidRPr="00864A85">
              <w:rPr>
                <w:bCs/>
                <w:sz w:val="20"/>
                <w:szCs w:val="20"/>
              </w:rPr>
              <w:t>główej</w:t>
            </w:r>
            <w:proofErr w:type="spellEnd"/>
            <w:r w:rsidRPr="00864A85">
              <w:rPr>
                <w:bCs/>
                <w:sz w:val="20"/>
                <w:szCs w:val="20"/>
              </w:rPr>
              <w:t xml:space="preserve"> oraz w  BIOS systemu (możliwość włączenia/wyłączenia sprzętowego wsparcia wirtualizacji dla poszczególnych komponentów systemu).</w:t>
            </w:r>
          </w:p>
        </w:tc>
      </w:tr>
      <w:tr w:rsidR="008C7C7E" w:rsidRPr="00864A85" w14:paraId="117B1E36" w14:textId="77777777" w:rsidTr="00FA78E1">
        <w:tc>
          <w:tcPr>
            <w:tcW w:w="1985" w:type="dxa"/>
            <w:shd w:val="clear" w:color="auto" w:fill="auto"/>
          </w:tcPr>
          <w:p w14:paraId="3C562481" w14:textId="77777777" w:rsidR="00533404" w:rsidRPr="00864A85" w:rsidRDefault="00533404" w:rsidP="00F24DE8">
            <w:pPr>
              <w:spacing w:line="276" w:lineRule="auto"/>
              <w:jc w:val="center"/>
              <w:rPr>
                <w:bCs/>
                <w:sz w:val="20"/>
                <w:szCs w:val="20"/>
              </w:rPr>
            </w:pPr>
            <w:r w:rsidRPr="00864A85">
              <w:rPr>
                <w:bCs/>
                <w:sz w:val="20"/>
                <w:szCs w:val="20"/>
              </w:rPr>
              <w:t>Zgodność z systemami operacyjnymi i standardami</w:t>
            </w:r>
          </w:p>
        </w:tc>
        <w:tc>
          <w:tcPr>
            <w:tcW w:w="8931" w:type="dxa"/>
            <w:shd w:val="clear" w:color="auto" w:fill="auto"/>
          </w:tcPr>
          <w:p w14:paraId="4FC346AC" w14:textId="49E9C1EB" w:rsidR="00533404" w:rsidRPr="00864A85" w:rsidRDefault="00533404" w:rsidP="00F24DE8">
            <w:pPr>
              <w:spacing w:line="276" w:lineRule="auto"/>
              <w:rPr>
                <w:bCs/>
                <w:sz w:val="20"/>
                <w:szCs w:val="20"/>
              </w:rPr>
            </w:pPr>
            <w:r w:rsidRPr="00864A85">
              <w:rPr>
                <w:bCs/>
                <w:sz w:val="20"/>
                <w:szCs w:val="20"/>
              </w:rPr>
              <w:t xml:space="preserve">Oferowane modele komputerów muszą poprawnie współpracować z </w:t>
            </w:r>
            <w:r w:rsidR="00822ED2" w:rsidRPr="00822ED2">
              <w:rPr>
                <w:bCs/>
                <w:color w:val="FF0000"/>
                <w:sz w:val="20"/>
                <w:szCs w:val="20"/>
              </w:rPr>
              <w:t>n/w</w:t>
            </w:r>
            <w:r w:rsidRPr="00822ED2">
              <w:rPr>
                <w:bCs/>
                <w:color w:val="FF0000"/>
                <w:sz w:val="20"/>
                <w:szCs w:val="20"/>
              </w:rPr>
              <w:t xml:space="preserve"> </w:t>
            </w:r>
            <w:r w:rsidRPr="00864A85">
              <w:rPr>
                <w:bCs/>
                <w:sz w:val="20"/>
                <w:szCs w:val="20"/>
              </w:rPr>
              <w:t xml:space="preserve">systemami operacyjnymi </w:t>
            </w:r>
          </w:p>
        </w:tc>
      </w:tr>
      <w:tr w:rsidR="008C7C7E" w:rsidRPr="00864A85" w14:paraId="3E60C635" w14:textId="77777777" w:rsidTr="00FA78E1">
        <w:tc>
          <w:tcPr>
            <w:tcW w:w="1985" w:type="dxa"/>
            <w:shd w:val="clear" w:color="auto" w:fill="auto"/>
          </w:tcPr>
          <w:p w14:paraId="3B42BC68" w14:textId="77777777" w:rsidR="00533404" w:rsidRPr="00A21A04" w:rsidRDefault="00533404" w:rsidP="00F24DE8">
            <w:pPr>
              <w:spacing w:line="276" w:lineRule="auto"/>
              <w:jc w:val="center"/>
              <w:rPr>
                <w:bCs/>
                <w:color w:val="000000" w:themeColor="text1"/>
                <w:sz w:val="20"/>
                <w:szCs w:val="20"/>
              </w:rPr>
            </w:pPr>
            <w:r w:rsidRPr="00A21A04">
              <w:rPr>
                <w:bCs/>
                <w:color w:val="000000" w:themeColor="text1"/>
                <w:sz w:val="20"/>
                <w:szCs w:val="20"/>
              </w:rPr>
              <w:t>System operacyjny</w:t>
            </w:r>
          </w:p>
        </w:tc>
        <w:tc>
          <w:tcPr>
            <w:tcW w:w="8931" w:type="dxa"/>
            <w:shd w:val="clear" w:color="auto" w:fill="auto"/>
          </w:tcPr>
          <w:p w14:paraId="6AA10252" w14:textId="77777777" w:rsidR="007609E2" w:rsidRPr="00A21A04" w:rsidRDefault="007609E2" w:rsidP="00F24DE8">
            <w:pPr>
              <w:spacing w:line="276" w:lineRule="auto"/>
              <w:rPr>
                <w:bCs/>
                <w:color w:val="000000" w:themeColor="text1"/>
                <w:sz w:val="20"/>
                <w:szCs w:val="20"/>
              </w:rPr>
            </w:pPr>
            <w:r w:rsidRPr="00A21A04">
              <w:rPr>
                <w:bCs/>
                <w:color w:val="000000" w:themeColor="text1"/>
                <w:sz w:val="20"/>
                <w:szCs w:val="20"/>
              </w:rPr>
              <w:t>System operacyjny klasy PC musi spełniać następujące wymagania poprzez wbudowane mechanizmy, bez użycia dodatkowych aplikacji:</w:t>
            </w:r>
          </w:p>
          <w:p w14:paraId="3DE2EA37" w14:textId="77777777" w:rsidR="007609E2" w:rsidRPr="00A21A04" w:rsidRDefault="007609E2" w:rsidP="00F24DE8">
            <w:pPr>
              <w:numPr>
                <w:ilvl w:val="0"/>
                <w:numId w:val="21"/>
              </w:numPr>
              <w:spacing w:line="276" w:lineRule="auto"/>
              <w:rPr>
                <w:bCs/>
                <w:color w:val="000000" w:themeColor="text1"/>
                <w:sz w:val="20"/>
                <w:szCs w:val="20"/>
              </w:rPr>
            </w:pPr>
            <w:r w:rsidRPr="00A21A04">
              <w:rPr>
                <w:bCs/>
                <w:color w:val="000000" w:themeColor="text1"/>
                <w:sz w:val="20"/>
                <w:szCs w:val="20"/>
              </w:rPr>
              <w:t>Interfejs graficzny użytkownika pozwalający na obsługę:</w:t>
            </w:r>
          </w:p>
          <w:p w14:paraId="4540256F" w14:textId="77777777" w:rsidR="007609E2" w:rsidRPr="00A21A04" w:rsidRDefault="007609E2" w:rsidP="00F24DE8">
            <w:pPr>
              <w:numPr>
                <w:ilvl w:val="1"/>
                <w:numId w:val="21"/>
              </w:numPr>
              <w:spacing w:line="276" w:lineRule="auto"/>
              <w:rPr>
                <w:bCs/>
                <w:color w:val="000000" w:themeColor="text1"/>
                <w:sz w:val="20"/>
                <w:szCs w:val="20"/>
              </w:rPr>
            </w:pPr>
            <w:r w:rsidRPr="00A21A04">
              <w:rPr>
                <w:bCs/>
                <w:color w:val="000000" w:themeColor="text1"/>
                <w:sz w:val="20"/>
                <w:szCs w:val="20"/>
              </w:rPr>
              <w:t>Klasyczną przy pomocy klawiatury i myszy,</w:t>
            </w:r>
          </w:p>
          <w:p w14:paraId="48E8EAEA" w14:textId="77777777" w:rsidR="007609E2" w:rsidRPr="00A21A04" w:rsidRDefault="007609E2" w:rsidP="00F24DE8">
            <w:pPr>
              <w:numPr>
                <w:ilvl w:val="1"/>
                <w:numId w:val="21"/>
              </w:numPr>
              <w:spacing w:line="276" w:lineRule="auto"/>
              <w:rPr>
                <w:bCs/>
                <w:color w:val="000000" w:themeColor="text1"/>
                <w:sz w:val="20"/>
                <w:szCs w:val="20"/>
              </w:rPr>
            </w:pPr>
            <w:r w:rsidRPr="00A21A04">
              <w:rPr>
                <w:bCs/>
                <w:color w:val="000000" w:themeColor="text1"/>
                <w:sz w:val="20"/>
                <w:szCs w:val="20"/>
              </w:rPr>
              <w:t>Dotykową umożliwiającą sterowanie dotykiem na urządzeniach typu tablet lub monitorach dotykowych,</w:t>
            </w:r>
          </w:p>
          <w:p w14:paraId="2A88F9D0" w14:textId="77777777" w:rsidR="007609E2" w:rsidRPr="00A21A04" w:rsidRDefault="007609E2" w:rsidP="00F24DE8">
            <w:pPr>
              <w:numPr>
                <w:ilvl w:val="0"/>
                <w:numId w:val="21"/>
              </w:numPr>
              <w:spacing w:line="276" w:lineRule="auto"/>
              <w:rPr>
                <w:bCs/>
                <w:color w:val="000000" w:themeColor="text1"/>
                <w:sz w:val="20"/>
                <w:szCs w:val="20"/>
              </w:rPr>
            </w:pPr>
            <w:r w:rsidRPr="00A21A04">
              <w:rPr>
                <w:bCs/>
                <w:color w:val="000000" w:themeColor="text1"/>
                <w:sz w:val="20"/>
                <w:szCs w:val="20"/>
              </w:rPr>
              <w:t>Interfejsy użytkownika dostępne w wielu językach do wyboru w czasie instalacji – w tym Polskim i Angielskim,</w:t>
            </w:r>
          </w:p>
          <w:p w14:paraId="63E45C21" w14:textId="77777777" w:rsidR="007609E2" w:rsidRPr="00A21A04" w:rsidRDefault="007609E2" w:rsidP="00F24DE8">
            <w:pPr>
              <w:numPr>
                <w:ilvl w:val="0"/>
                <w:numId w:val="21"/>
              </w:numPr>
              <w:spacing w:line="276" w:lineRule="auto"/>
              <w:rPr>
                <w:bCs/>
                <w:color w:val="000000" w:themeColor="text1"/>
                <w:sz w:val="20"/>
                <w:szCs w:val="20"/>
              </w:rPr>
            </w:pPr>
            <w:r w:rsidRPr="00A21A04">
              <w:rPr>
                <w:bCs/>
                <w:color w:val="000000" w:themeColor="text1"/>
                <w:sz w:val="20"/>
                <w:szCs w:val="20"/>
              </w:rPr>
              <w:t>Zlokalizowane w języku polskim, co najmniej następujące elementy: menu, odtwarzacz multimediów, klient poczty elektronicznej z kalendarzem spotkań, pomoc, komunikaty systemowe,</w:t>
            </w:r>
          </w:p>
          <w:p w14:paraId="4AAF4756" w14:textId="77777777" w:rsidR="007609E2" w:rsidRPr="00A21A04" w:rsidRDefault="007609E2" w:rsidP="00F24DE8">
            <w:pPr>
              <w:numPr>
                <w:ilvl w:val="0"/>
                <w:numId w:val="21"/>
              </w:numPr>
              <w:spacing w:line="276" w:lineRule="auto"/>
              <w:rPr>
                <w:bCs/>
                <w:color w:val="000000" w:themeColor="text1"/>
                <w:sz w:val="20"/>
                <w:szCs w:val="20"/>
              </w:rPr>
            </w:pPr>
            <w:r w:rsidRPr="00A21A04">
              <w:rPr>
                <w:bCs/>
                <w:color w:val="000000" w:themeColor="text1"/>
                <w:sz w:val="20"/>
                <w:szCs w:val="20"/>
              </w:rPr>
              <w:t>Wbudowany mechanizm pobierania map wektorowych z możliwością wykorzystania go przez zainstalowane w systemie aplikacje,</w:t>
            </w:r>
          </w:p>
          <w:p w14:paraId="415096EB" w14:textId="77777777" w:rsidR="007609E2" w:rsidRPr="00A21A04" w:rsidRDefault="007609E2" w:rsidP="00F24DE8">
            <w:pPr>
              <w:numPr>
                <w:ilvl w:val="0"/>
                <w:numId w:val="21"/>
              </w:numPr>
              <w:spacing w:line="276" w:lineRule="auto"/>
              <w:rPr>
                <w:bCs/>
                <w:color w:val="000000" w:themeColor="text1"/>
                <w:sz w:val="20"/>
                <w:szCs w:val="20"/>
              </w:rPr>
            </w:pPr>
            <w:r w:rsidRPr="00A21A04">
              <w:rPr>
                <w:bCs/>
                <w:color w:val="000000" w:themeColor="text1"/>
                <w:sz w:val="20"/>
                <w:szCs w:val="20"/>
              </w:rPr>
              <w:t>Wbudowany system pomocy w języku polskim;</w:t>
            </w:r>
          </w:p>
          <w:p w14:paraId="4BBA85B2" w14:textId="77777777" w:rsidR="007609E2" w:rsidRPr="00A21A04" w:rsidRDefault="007609E2" w:rsidP="00F24DE8">
            <w:pPr>
              <w:numPr>
                <w:ilvl w:val="0"/>
                <w:numId w:val="21"/>
              </w:numPr>
              <w:spacing w:line="276" w:lineRule="auto"/>
              <w:rPr>
                <w:bCs/>
                <w:color w:val="000000" w:themeColor="text1"/>
                <w:sz w:val="20"/>
                <w:szCs w:val="20"/>
              </w:rPr>
            </w:pPr>
            <w:r w:rsidRPr="00A21A04">
              <w:rPr>
                <w:bCs/>
                <w:color w:val="000000" w:themeColor="text1"/>
                <w:sz w:val="20"/>
                <w:szCs w:val="20"/>
              </w:rPr>
              <w:t>Graficzne środowisko instalacji i konfiguracji dostępne w języku polskim,</w:t>
            </w:r>
          </w:p>
          <w:p w14:paraId="4DA7CCB7" w14:textId="77777777" w:rsidR="007609E2" w:rsidRPr="00A21A04" w:rsidRDefault="007609E2" w:rsidP="00F24DE8">
            <w:pPr>
              <w:numPr>
                <w:ilvl w:val="0"/>
                <w:numId w:val="21"/>
              </w:numPr>
              <w:spacing w:line="276" w:lineRule="auto"/>
              <w:rPr>
                <w:bCs/>
                <w:color w:val="000000" w:themeColor="text1"/>
                <w:sz w:val="20"/>
                <w:szCs w:val="20"/>
              </w:rPr>
            </w:pPr>
            <w:r w:rsidRPr="00A21A04">
              <w:rPr>
                <w:bCs/>
                <w:color w:val="000000" w:themeColor="text1"/>
                <w:sz w:val="20"/>
                <w:szCs w:val="20"/>
              </w:rPr>
              <w:t>Funkcje związane z obsługą komputerów typu tablet, z wbudowanym modułem „uczenia się” pisma użytkownika – obsługa języka polskiego.</w:t>
            </w:r>
          </w:p>
          <w:p w14:paraId="39655429" w14:textId="77777777" w:rsidR="007609E2" w:rsidRPr="00A21A04" w:rsidRDefault="007609E2" w:rsidP="00F24DE8">
            <w:pPr>
              <w:numPr>
                <w:ilvl w:val="0"/>
                <w:numId w:val="21"/>
              </w:numPr>
              <w:spacing w:line="276" w:lineRule="auto"/>
              <w:rPr>
                <w:bCs/>
                <w:color w:val="000000" w:themeColor="text1"/>
                <w:sz w:val="20"/>
                <w:szCs w:val="20"/>
              </w:rPr>
            </w:pPr>
            <w:r w:rsidRPr="00A21A04">
              <w:rPr>
                <w:bCs/>
                <w:color w:val="000000" w:themeColor="text1"/>
                <w:sz w:val="20"/>
                <w:szCs w:val="20"/>
              </w:rPr>
              <w:t>Funkcjonalność rozpoznawania mowy, pozwalającą na sterowanie komputerem głosowo, wraz z modułem „uczenia się” głosu użytkownika.</w:t>
            </w:r>
          </w:p>
          <w:p w14:paraId="7F5A6DE6" w14:textId="77777777" w:rsidR="007609E2" w:rsidRPr="00A21A04" w:rsidRDefault="007609E2" w:rsidP="00F24DE8">
            <w:pPr>
              <w:numPr>
                <w:ilvl w:val="0"/>
                <w:numId w:val="21"/>
              </w:numPr>
              <w:spacing w:line="276" w:lineRule="auto"/>
              <w:rPr>
                <w:bCs/>
                <w:color w:val="000000" w:themeColor="text1"/>
                <w:sz w:val="20"/>
                <w:szCs w:val="20"/>
              </w:rPr>
            </w:pPr>
            <w:r w:rsidRPr="00A21A04">
              <w:rPr>
                <w:bCs/>
                <w:color w:val="000000" w:themeColor="text1"/>
                <w:sz w:val="20"/>
                <w:szCs w:val="20"/>
              </w:rPr>
              <w:t>Możliwość dokonywania bezpłatnych aktualizacji i poprawek w ramach wersji systemu operacyjnego poprzez Internet, mechanizmem udostępnianym przez producenta z mechanizmem sprawdzającym, które z poprawek są potrzebne,</w:t>
            </w:r>
          </w:p>
          <w:p w14:paraId="4B371BEC" w14:textId="77777777" w:rsidR="007609E2" w:rsidRPr="00A21A04" w:rsidRDefault="007609E2" w:rsidP="00F24DE8">
            <w:pPr>
              <w:numPr>
                <w:ilvl w:val="0"/>
                <w:numId w:val="21"/>
              </w:numPr>
              <w:spacing w:line="276" w:lineRule="auto"/>
              <w:rPr>
                <w:bCs/>
                <w:color w:val="000000" w:themeColor="text1"/>
                <w:sz w:val="20"/>
                <w:szCs w:val="20"/>
              </w:rPr>
            </w:pPr>
            <w:r w:rsidRPr="00A21A04">
              <w:rPr>
                <w:bCs/>
                <w:color w:val="000000" w:themeColor="text1"/>
                <w:sz w:val="20"/>
                <w:szCs w:val="20"/>
              </w:rPr>
              <w:t>Możliwość dokonywania aktualizacji i poprawek systemu poprzez mechanizm zarządzany przez administratora systemu Zamawiającego,</w:t>
            </w:r>
          </w:p>
          <w:p w14:paraId="1C3700E2" w14:textId="77777777" w:rsidR="007609E2" w:rsidRPr="00A21A04" w:rsidRDefault="007609E2" w:rsidP="00F24DE8">
            <w:pPr>
              <w:numPr>
                <w:ilvl w:val="0"/>
                <w:numId w:val="21"/>
              </w:numPr>
              <w:spacing w:line="276" w:lineRule="auto"/>
              <w:rPr>
                <w:bCs/>
                <w:color w:val="000000" w:themeColor="text1"/>
                <w:sz w:val="20"/>
                <w:szCs w:val="20"/>
              </w:rPr>
            </w:pPr>
            <w:r w:rsidRPr="00A21A04">
              <w:rPr>
                <w:bCs/>
                <w:color w:val="000000" w:themeColor="text1"/>
                <w:sz w:val="20"/>
                <w:szCs w:val="20"/>
              </w:rPr>
              <w:t>Dostępność bezpłatnych biuletynów bezpieczeństwa związanych z działaniem systemu operacyjnego,</w:t>
            </w:r>
          </w:p>
          <w:p w14:paraId="052990E8" w14:textId="77777777" w:rsidR="007609E2" w:rsidRPr="00A21A04" w:rsidRDefault="007609E2" w:rsidP="00F24DE8">
            <w:pPr>
              <w:numPr>
                <w:ilvl w:val="0"/>
                <w:numId w:val="21"/>
              </w:numPr>
              <w:spacing w:line="276" w:lineRule="auto"/>
              <w:rPr>
                <w:bCs/>
                <w:color w:val="000000" w:themeColor="text1"/>
                <w:sz w:val="20"/>
                <w:szCs w:val="20"/>
              </w:rPr>
            </w:pPr>
            <w:r w:rsidRPr="00A21A04">
              <w:rPr>
                <w:bCs/>
                <w:color w:val="000000" w:themeColor="text1"/>
                <w:sz w:val="20"/>
                <w:szCs w:val="20"/>
              </w:rPr>
              <w:t>Wbudowana zapora internetowa (firewall) dla ochrony połączeń internetowych; zintegrowana z systemem konsola do zarządzania ustawieniami zapory i regułami IP v4 i v6; </w:t>
            </w:r>
          </w:p>
          <w:p w14:paraId="26A8CD9A" w14:textId="77777777" w:rsidR="007609E2" w:rsidRPr="00A21A04" w:rsidRDefault="007609E2" w:rsidP="00F24DE8">
            <w:pPr>
              <w:numPr>
                <w:ilvl w:val="0"/>
                <w:numId w:val="21"/>
              </w:numPr>
              <w:spacing w:line="276" w:lineRule="auto"/>
              <w:rPr>
                <w:bCs/>
                <w:color w:val="000000" w:themeColor="text1"/>
                <w:sz w:val="20"/>
                <w:szCs w:val="20"/>
              </w:rPr>
            </w:pPr>
            <w:r w:rsidRPr="00A21A04">
              <w:rPr>
                <w:bCs/>
                <w:color w:val="000000" w:themeColor="text1"/>
                <w:sz w:val="20"/>
                <w:szCs w:val="20"/>
              </w:rPr>
              <w:t>Wbudowane mechanizmy ochrony antywirusowej i przeciw złośliwemu oprogramowaniu z zapewnionymi bezpłatnymi aktualizacjami,</w:t>
            </w:r>
          </w:p>
          <w:p w14:paraId="34E46510" w14:textId="77777777" w:rsidR="007609E2" w:rsidRPr="00A21A04" w:rsidRDefault="007609E2" w:rsidP="00F24DE8">
            <w:pPr>
              <w:numPr>
                <w:ilvl w:val="0"/>
                <w:numId w:val="21"/>
              </w:numPr>
              <w:spacing w:line="276" w:lineRule="auto"/>
              <w:rPr>
                <w:bCs/>
                <w:color w:val="000000" w:themeColor="text1"/>
                <w:sz w:val="20"/>
                <w:szCs w:val="20"/>
              </w:rPr>
            </w:pPr>
            <w:r w:rsidRPr="00A21A04">
              <w:rPr>
                <w:bCs/>
                <w:color w:val="000000" w:themeColor="text1"/>
                <w:sz w:val="20"/>
                <w:szCs w:val="20"/>
              </w:rPr>
              <w:t xml:space="preserve">Wsparcie dla większości powszechnie używanych urządzeń peryferyjnych (drukarek, urządzeń sieciowych, standardów USB, </w:t>
            </w:r>
            <w:proofErr w:type="spellStart"/>
            <w:r w:rsidRPr="00A21A04">
              <w:rPr>
                <w:bCs/>
                <w:color w:val="000000" w:themeColor="text1"/>
                <w:sz w:val="20"/>
                <w:szCs w:val="20"/>
              </w:rPr>
              <w:t>Plug&amp;Play</w:t>
            </w:r>
            <w:proofErr w:type="spellEnd"/>
            <w:r w:rsidRPr="00A21A04">
              <w:rPr>
                <w:bCs/>
                <w:color w:val="000000" w:themeColor="text1"/>
                <w:sz w:val="20"/>
                <w:szCs w:val="20"/>
              </w:rPr>
              <w:t>, Wi-Fi),</w:t>
            </w:r>
          </w:p>
          <w:p w14:paraId="3905E1AB" w14:textId="77777777" w:rsidR="007609E2" w:rsidRPr="00A21A04" w:rsidRDefault="007609E2" w:rsidP="00F24DE8">
            <w:pPr>
              <w:numPr>
                <w:ilvl w:val="0"/>
                <w:numId w:val="21"/>
              </w:numPr>
              <w:spacing w:line="276" w:lineRule="auto"/>
              <w:rPr>
                <w:bCs/>
                <w:color w:val="000000" w:themeColor="text1"/>
                <w:sz w:val="20"/>
                <w:szCs w:val="20"/>
              </w:rPr>
            </w:pPr>
            <w:r w:rsidRPr="00A21A04">
              <w:rPr>
                <w:bCs/>
                <w:color w:val="000000" w:themeColor="text1"/>
                <w:sz w:val="20"/>
                <w:szCs w:val="20"/>
              </w:rPr>
              <w:t>Funkcjonalność automatycznej zmiany domyślnej drukarki w zależności od sieci, do której podłączony jest komputer,</w:t>
            </w:r>
          </w:p>
          <w:p w14:paraId="31AF2235" w14:textId="77777777" w:rsidR="007609E2" w:rsidRPr="00A21A04" w:rsidRDefault="007609E2" w:rsidP="00F24DE8">
            <w:pPr>
              <w:numPr>
                <w:ilvl w:val="0"/>
                <w:numId w:val="21"/>
              </w:numPr>
              <w:spacing w:line="276" w:lineRule="auto"/>
              <w:rPr>
                <w:bCs/>
                <w:color w:val="000000" w:themeColor="text1"/>
                <w:sz w:val="20"/>
                <w:szCs w:val="20"/>
              </w:rPr>
            </w:pPr>
            <w:r w:rsidRPr="00A21A04">
              <w:rPr>
                <w:bCs/>
                <w:color w:val="000000" w:themeColor="text1"/>
                <w:sz w:val="20"/>
                <w:szCs w:val="20"/>
              </w:rPr>
              <w:t>Możliwość zarządzania stacją roboczą poprzez polityki grupowe – przez politykę rozumiemy zestaw reguł definiujących lub ograniczających funkcjonalność systemu lub aplikacji,</w:t>
            </w:r>
          </w:p>
          <w:p w14:paraId="26C010DD" w14:textId="77777777" w:rsidR="007609E2" w:rsidRPr="00A21A04" w:rsidRDefault="007609E2" w:rsidP="00F24DE8">
            <w:pPr>
              <w:numPr>
                <w:ilvl w:val="0"/>
                <w:numId w:val="21"/>
              </w:numPr>
              <w:spacing w:line="276" w:lineRule="auto"/>
              <w:rPr>
                <w:bCs/>
                <w:color w:val="000000" w:themeColor="text1"/>
                <w:sz w:val="20"/>
                <w:szCs w:val="20"/>
              </w:rPr>
            </w:pPr>
            <w:r w:rsidRPr="00A21A04">
              <w:rPr>
                <w:bCs/>
                <w:color w:val="000000" w:themeColor="text1"/>
                <w:sz w:val="20"/>
                <w:szCs w:val="20"/>
              </w:rPr>
              <w:t>Rozbudowane, definiowalne polityki bezpieczeństwa – polityki dla systemu operacyjnego i dla wskazanych aplikacji,</w:t>
            </w:r>
          </w:p>
          <w:p w14:paraId="3153BE4F" w14:textId="77777777" w:rsidR="007609E2" w:rsidRPr="00A21A04" w:rsidRDefault="007609E2" w:rsidP="00F24DE8">
            <w:pPr>
              <w:numPr>
                <w:ilvl w:val="0"/>
                <w:numId w:val="21"/>
              </w:numPr>
              <w:spacing w:line="276" w:lineRule="auto"/>
              <w:rPr>
                <w:bCs/>
                <w:color w:val="000000" w:themeColor="text1"/>
                <w:sz w:val="20"/>
                <w:szCs w:val="20"/>
              </w:rPr>
            </w:pPr>
            <w:r w:rsidRPr="00A21A04">
              <w:rPr>
                <w:bCs/>
                <w:color w:val="000000" w:themeColor="text1"/>
                <w:sz w:val="20"/>
                <w:szCs w:val="20"/>
              </w:rPr>
              <w:lastRenderedPageBreak/>
              <w:t>Możliwość zdalnej automatycznej instalacji, konfiguracji, administrowania oraz aktualizowania systemu, zgodnie z określonymi uprawnieniami poprzez polityki grupowe,  </w:t>
            </w:r>
          </w:p>
          <w:p w14:paraId="74B8B63C" w14:textId="77777777" w:rsidR="007609E2" w:rsidRPr="00A21A04" w:rsidRDefault="007609E2" w:rsidP="00F24DE8">
            <w:pPr>
              <w:numPr>
                <w:ilvl w:val="0"/>
                <w:numId w:val="21"/>
              </w:numPr>
              <w:spacing w:line="276" w:lineRule="auto"/>
              <w:rPr>
                <w:bCs/>
                <w:color w:val="000000" w:themeColor="text1"/>
                <w:sz w:val="20"/>
                <w:szCs w:val="20"/>
              </w:rPr>
            </w:pPr>
            <w:r w:rsidRPr="00A21A04">
              <w:rPr>
                <w:bCs/>
                <w:color w:val="000000" w:themeColor="text1"/>
                <w:sz w:val="20"/>
                <w:szCs w:val="20"/>
              </w:rPr>
              <w:t>Zabezpieczony hasłem hierarchiczny dostęp do systemu, konta i profile użytkowników zarządzane zdalnie; praca systemu w trybie ochrony kont użytkowników.</w:t>
            </w:r>
          </w:p>
          <w:p w14:paraId="6D341E52" w14:textId="77777777" w:rsidR="007609E2" w:rsidRPr="00A21A04" w:rsidRDefault="007609E2" w:rsidP="00F24DE8">
            <w:pPr>
              <w:numPr>
                <w:ilvl w:val="0"/>
                <w:numId w:val="21"/>
              </w:numPr>
              <w:spacing w:line="276" w:lineRule="auto"/>
              <w:rPr>
                <w:bCs/>
                <w:color w:val="000000" w:themeColor="text1"/>
                <w:sz w:val="20"/>
                <w:szCs w:val="20"/>
              </w:rPr>
            </w:pPr>
            <w:r w:rsidRPr="00A21A04">
              <w:rPr>
                <w:bCs/>
                <w:color w:val="000000" w:themeColor="text1"/>
                <w:sz w:val="20"/>
                <w:szCs w:val="20"/>
              </w:rPr>
              <w:t>Mechanizm pozwalający użytkownikowi zarejestrowanego w systemie przedsiębiorstwa/instytucji urządzenia na uprawniony dostęp do zasobów tego systemu.</w:t>
            </w:r>
          </w:p>
          <w:p w14:paraId="037C19D1" w14:textId="77777777" w:rsidR="007609E2" w:rsidRPr="00A21A04" w:rsidRDefault="007609E2" w:rsidP="00F24DE8">
            <w:pPr>
              <w:numPr>
                <w:ilvl w:val="0"/>
                <w:numId w:val="21"/>
              </w:numPr>
              <w:spacing w:line="276" w:lineRule="auto"/>
              <w:rPr>
                <w:bCs/>
                <w:color w:val="000000" w:themeColor="text1"/>
                <w:sz w:val="20"/>
                <w:szCs w:val="20"/>
              </w:rPr>
            </w:pPr>
            <w:r w:rsidRPr="00A21A04">
              <w:rPr>
                <w:bCs/>
                <w:color w:val="000000" w:themeColor="text1"/>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4AF71B4D" w14:textId="77777777" w:rsidR="007609E2" w:rsidRPr="00A21A04" w:rsidRDefault="007609E2" w:rsidP="00F24DE8">
            <w:pPr>
              <w:numPr>
                <w:ilvl w:val="0"/>
                <w:numId w:val="21"/>
              </w:numPr>
              <w:spacing w:line="276" w:lineRule="auto"/>
              <w:rPr>
                <w:bCs/>
                <w:color w:val="000000" w:themeColor="text1"/>
                <w:sz w:val="20"/>
                <w:szCs w:val="20"/>
              </w:rPr>
            </w:pPr>
            <w:r w:rsidRPr="00A21A04">
              <w:rPr>
                <w:bCs/>
                <w:color w:val="000000" w:themeColor="text1"/>
                <w:sz w:val="20"/>
                <w:szCs w:val="20"/>
              </w:rPr>
              <w:t>Zintegrowany z systemem operacyjnym moduł synchronizacji komputera z urządzeniami zewnętrznymi. </w:t>
            </w:r>
          </w:p>
          <w:p w14:paraId="04DF318B" w14:textId="77777777" w:rsidR="007609E2" w:rsidRPr="00A21A04" w:rsidRDefault="007609E2" w:rsidP="00F24DE8">
            <w:pPr>
              <w:numPr>
                <w:ilvl w:val="0"/>
                <w:numId w:val="21"/>
              </w:numPr>
              <w:spacing w:line="276" w:lineRule="auto"/>
              <w:rPr>
                <w:bCs/>
                <w:color w:val="000000" w:themeColor="text1"/>
                <w:sz w:val="20"/>
                <w:szCs w:val="20"/>
                <w:lang w:val="en-US"/>
              </w:rPr>
            </w:pPr>
            <w:proofErr w:type="spellStart"/>
            <w:r w:rsidRPr="00A21A04">
              <w:rPr>
                <w:bCs/>
                <w:color w:val="000000" w:themeColor="text1"/>
                <w:sz w:val="20"/>
                <w:szCs w:val="20"/>
                <w:lang w:val="en-US"/>
              </w:rPr>
              <w:t>Obsługa</w:t>
            </w:r>
            <w:proofErr w:type="spellEnd"/>
            <w:r w:rsidRPr="00A21A04">
              <w:rPr>
                <w:bCs/>
                <w:color w:val="000000" w:themeColor="text1"/>
                <w:sz w:val="20"/>
                <w:szCs w:val="20"/>
                <w:lang w:val="en-US"/>
              </w:rPr>
              <w:t xml:space="preserve"> </w:t>
            </w:r>
            <w:proofErr w:type="spellStart"/>
            <w:r w:rsidRPr="00A21A04">
              <w:rPr>
                <w:bCs/>
                <w:color w:val="000000" w:themeColor="text1"/>
                <w:sz w:val="20"/>
                <w:szCs w:val="20"/>
                <w:lang w:val="en-US"/>
              </w:rPr>
              <w:t>standardu</w:t>
            </w:r>
            <w:proofErr w:type="spellEnd"/>
            <w:r w:rsidRPr="00A21A04">
              <w:rPr>
                <w:bCs/>
                <w:color w:val="000000" w:themeColor="text1"/>
                <w:sz w:val="20"/>
                <w:szCs w:val="20"/>
                <w:lang w:val="en-US"/>
              </w:rPr>
              <w:t xml:space="preserve"> NFC (near field communication),</w:t>
            </w:r>
          </w:p>
          <w:p w14:paraId="017C4970" w14:textId="77777777" w:rsidR="007609E2" w:rsidRPr="00A21A04" w:rsidRDefault="007609E2" w:rsidP="00F24DE8">
            <w:pPr>
              <w:numPr>
                <w:ilvl w:val="0"/>
                <w:numId w:val="21"/>
              </w:numPr>
              <w:spacing w:line="276" w:lineRule="auto"/>
              <w:rPr>
                <w:bCs/>
                <w:color w:val="000000" w:themeColor="text1"/>
                <w:sz w:val="20"/>
                <w:szCs w:val="20"/>
              </w:rPr>
            </w:pPr>
            <w:r w:rsidRPr="00A21A04">
              <w:rPr>
                <w:bCs/>
                <w:color w:val="000000" w:themeColor="text1"/>
                <w:sz w:val="20"/>
                <w:szCs w:val="20"/>
              </w:rPr>
              <w:t>Możliwość przystosowania stanowiska dla osób niepełnosprawnych (np. słabo widzących);</w:t>
            </w:r>
          </w:p>
          <w:p w14:paraId="1819FA0C" w14:textId="77777777" w:rsidR="007609E2" w:rsidRPr="00A21A04" w:rsidRDefault="007609E2" w:rsidP="00F24DE8">
            <w:pPr>
              <w:numPr>
                <w:ilvl w:val="0"/>
                <w:numId w:val="21"/>
              </w:numPr>
              <w:spacing w:line="276" w:lineRule="auto"/>
              <w:rPr>
                <w:bCs/>
                <w:color w:val="000000" w:themeColor="text1"/>
                <w:sz w:val="20"/>
                <w:szCs w:val="20"/>
              </w:rPr>
            </w:pPr>
            <w:r w:rsidRPr="00A21A04">
              <w:rPr>
                <w:bCs/>
                <w:color w:val="000000" w:themeColor="text1"/>
                <w:sz w:val="20"/>
                <w:szCs w:val="20"/>
              </w:rPr>
              <w:t>Wsparcie dla IPSEC oparte na politykach – wdrażanie IPSEC oparte na zestawach reguł definiujących ustawienia zarządzanych w sposób centralny;</w:t>
            </w:r>
          </w:p>
          <w:p w14:paraId="379A6638" w14:textId="77777777" w:rsidR="007609E2" w:rsidRPr="00A21A04" w:rsidRDefault="007609E2" w:rsidP="00F24DE8">
            <w:pPr>
              <w:numPr>
                <w:ilvl w:val="0"/>
                <w:numId w:val="21"/>
              </w:numPr>
              <w:spacing w:line="276" w:lineRule="auto"/>
              <w:rPr>
                <w:bCs/>
                <w:color w:val="000000" w:themeColor="text1"/>
                <w:sz w:val="20"/>
                <w:szCs w:val="20"/>
              </w:rPr>
            </w:pPr>
            <w:r w:rsidRPr="00A21A04">
              <w:rPr>
                <w:bCs/>
                <w:color w:val="000000" w:themeColor="text1"/>
                <w:sz w:val="20"/>
                <w:szCs w:val="20"/>
              </w:rPr>
              <w:t>Automatyczne występowanie i używanie (wystawianie) certyfikatów PKI X.509;</w:t>
            </w:r>
          </w:p>
          <w:p w14:paraId="395038BD" w14:textId="77777777" w:rsidR="007609E2" w:rsidRPr="00A21A04" w:rsidRDefault="007609E2" w:rsidP="00F24DE8">
            <w:pPr>
              <w:numPr>
                <w:ilvl w:val="0"/>
                <w:numId w:val="21"/>
              </w:numPr>
              <w:spacing w:line="276" w:lineRule="auto"/>
              <w:rPr>
                <w:bCs/>
                <w:color w:val="000000" w:themeColor="text1"/>
                <w:sz w:val="20"/>
                <w:szCs w:val="20"/>
              </w:rPr>
            </w:pPr>
            <w:r w:rsidRPr="00A21A04">
              <w:rPr>
                <w:bCs/>
                <w:color w:val="000000" w:themeColor="text1"/>
                <w:sz w:val="20"/>
                <w:szCs w:val="20"/>
              </w:rPr>
              <w:t>Mechanizmy uwierzytelniania w oparciu o:</w:t>
            </w:r>
          </w:p>
          <w:p w14:paraId="559D8A45" w14:textId="77777777" w:rsidR="007609E2" w:rsidRPr="00A21A04" w:rsidRDefault="007609E2" w:rsidP="00F24DE8">
            <w:pPr>
              <w:numPr>
                <w:ilvl w:val="1"/>
                <w:numId w:val="22"/>
              </w:numPr>
              <w:spacing w:line="276" w:lineRule="auto"/>
              <w:ind w:left="1210"/>
              <w:rPr>
                <w:bCs/>
                <w:color w:val="000000" w:themeColor="text1"/>
                <w:sz w:val="20"/>
                <w:szCs w:val="20"/>
              </w:rPr>
            </w:pPr>
            <w:r w:rsidRPr="00A21A04">
              <w:rPr>
                <w:bCs/>
                <w:color w:val="000000" w:themeColor="text1"/>
                <w:sz w:val="20"/>
                <w:szCs w:val="20"/>
              </w:rPr>
              <w:t>Login i hasło,</w:t>
            </w:r>
          </w:p>
          <w:p w14:paraId="17CE4A37" w14:textId="77777777" w:rsidR="007609E2" w:rsidRPr="00A21A04" w:rsidRDefault="007609E2" w:rsidP="00F24DE8">
            <w:pPr>
              <w:numPr>
                <w:ilvl w:val="1"/>
                <w:numId w:val="22"/>
              </w:numPr>
              <w:spacing w:line="276" w:lineRule="auto"/>
              <w:ind w:left="1210"/>
              <w:rPr>
                <w:bCs/>
                <w:color w:val="000000" w:themeColor="text1"/>
                <w:sz w:val="20"/>
                <w:szCs w:val="20"/>
              </w:rPr>
            </w:pPr>
            <w:r w:rsidRPr="00A21A04">
              <w:rPr>
                <w:bCs/>
                <w:color w:val="000000" w:themeColor="text1"/>
                <w:sz w:val="20"/>
                <w:szCs w:val="20"/>
              </w:rPr>
              <w:t>Karty z certyfikatami (</w:t>
            </w:r>
            <w:proofErr w:type="spellStart"/>
            <w:r w:rsidRPr="00A21A04">
              <w:rPr>
                <w:bCs/>
                <w:color w:val="000000" w:themeColor="text1"/>
                <w:sz w:val="20"/>
                <w:szCs w:val="20"/>
              </w:rPr>
              <w:t>smartcard</w:t>
            </w:r>
            <w:proofErr w:type="spellEnd"/>
            <w:r w:rsidRPr="00A21A04">
              <w:rPr>
                <w:bCs/>
                <w:color w:val="000000" w:themeColor="text1"/>
                <w:sz w:val="20"/>
                <w:szCs w:val="20"/>
              </w:rPr>
              <w:t>),</w:t>
            </w:r>
          </w:p>
          <w:p w14:paraId="6001EEF4" w14:textId="77777777" w:rsidR="007609E2" w:rsidRPr="00A21A04" w:rsidRDefault="007609E2" w:rsidP="00F24DE8">
            <w:pPr>
              <w:numPr>
                <w:ilvl w:val="1"/>
                <w:numId w:val="22"/>
              </w:numPr>
              <w:spacing w:line="276" w:lineRule="auto"/>
              <w:ind w:left="1210"/>
              <w:rPr>
                <w:bCs/>
                <w:color w:val="000000" w:themeColor="text1"/>
                <w:sz w:val="20"/>
                <w:szCs w:val="20"/>
              </w:rPr>
            </w:pPr>
            <w:r w:rsidRPr="00A21A04">
              <w:rPr>
                <w:bCs/>
                <w:color w:val="000000" w:themeColor="text1"/>
                <w:sz w:val="20"/>
                <w:szCs w:val="20"/>
              </w:rPr>
              <w:t>Wirtualne karty (logowanie w oparciu o certyfikat chroniony poprzez moduł TPM),</w:t>
            </w:r>
          </w:p>
          <w:p w14:paraId="4538F1B7" w14:textId="77777777" w:rsidR="007609E2" w:rsidRPr="00A21A04" w:rsidRDefault="007609E2" w:rsidP="00F24DE8">
            <w:pPr>
              <w:numPr>
                <w:ilvl w:val="1"/>
                <w:numId w:val="22"/>
              </w:numPr>
              <w:spacing w:line="276" w:lineRule="auto"/>
              <w:ind w:left="1210"/>
              <w:rPr>
                <w:bCs/>
                <w:color w:val="000000" w:themeColor="text1"/>
                <w:sz w:val="20"/>
                <w:szCs w:val="20"/>
              </w:rPr>
            </w:pPr>
            <w:r w:rsidRPr="00A21A04">
              <w:rPr>
                <w:bCs/>
                <w:color w:val="000000" w:themeColor="text1"/>
                <w:sz w:val="20"/>
                <w:szCs w:val="20"/>
              </w:rPr>
              <w:t xml:space="preserve">Wirtualnej tożsamości użytkownika potwierdzanej za pomocą usług katalogowych i konfigurowanej na urządzeniu. 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mapowanie do klucza prywatnego i dostarczenie hasła jednorazowego (OTP) lub inny mechanizm, jak np. telefon do użytkownika z żądaniem </w:t>
            </w:r>
            <w:proofErr w:type="spellStart"/>
            <w:r w:rsidRPr="00A21A04">
              <w:rPr>
                <w:bCs/>
                <w:color w:val="000000" w:themeColor="text1"/>
                <w:sz w:val="20"/>
                <w:szCs w:val="20"/>
              </w:rPr>
              <w:t>PINu</w:t>
            </w:r>
            <w:proofErr w:type="spellEnd"/>
            <w:r w:rsidRPr="00A21A04">
              <w:rPr>
                <w:bCs/>
                <w:color w:val="000000" w:themeColor="text1"/>
                <w:sz w:val="20"/>
                <w:szCs w:val="20"/>
              </w:rPr>
              <w:t>. Mechanizm musi być ze specyfikacją FIDO.</w:t>
            </w:r>
          </w:p>
          <w:p w14:paraId="349DC29D"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Mechanizmy wieloskładnikowego uwierzytelniania.</w:t>
            </w:r>
          </w:p>
          <w:p w14:paraId="233FBF4D"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 xml:space="preserve">Wsparcie dla uwierzytelniania na bazie </w:t>
            </w:r>
            <w:proofErr w:type="spellStart"/>
            <w:r w:rsidRPr="00A21A04">
              <w:rPr>
                <w:bCs/>
                <w:color w:val="000000" w:themeColor="text1"/>
                <w:sz w:val="20"/>
                <w:szCs w:val="20"/>
              </w:rPr>
              <w:t>Kerberos</w:t>
            </w:r>
            <w:proofErr w:type="spellEnd"/>
            <w:r w:rsidRPr="00A21A04">
              <w:rPr>
                <w:bCs/>
                <w:color w:val="000000" w:themeColor="text1"/>
                <w:sz w:val="20"/>
                <w:szCs w:val="20"/>
              </w:rPr>
              <w:t xml:space="preserve"> v. 5,</w:t>
            </w:r>
          </w:p>
          <w:p w14:paraId="5F9AC4A3"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Wsparcie do uwierzytelnienia urządzenia na bazie certyfikatu,</w:t>
            </w:r>
          </w:p>
          <w:p w14:paraId="4F768EFC"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Wsparcie dla algorytmów Suite B (RFC 4869)</w:t>
            </w:r>
          </w:p>
          <w:p w14:paraId="1258375C"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Mechanizm ograniczający możliwość uruchamiania aplikacji tylko do podpisanych cyfrowo (zaufanych) aplikacji zgodnie z politykami określonymi w organizacji,</w:t>
            </w:r>
          </w:p>
          <w:p w14:paraId="5D5087C8"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Funkcjonalność tworzenia list zabronionych lub dopuszczonych do uruchamiania aplikacji, możliwość zarządzania listami centralnie za pomocą polityk. Możliwość blokowania aplikacji w zależności od wydawcy, nazwy produktu, nazwy pliku wykonywalnego, wersji pliku</w:t>
            </w:r>
          </w:p>
          <w:p w14:paraId="7575E8CE"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Izolacja mechanizmów bezpieczeństwa w dedykowanym środowisku wirtualnym,</w:t>
            </w:r>
          </w:p>
          <w:p w14:paraId="47712F48"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Mechanizm automatyzacji dołączania do domeny i odłączania się od domeny,</w:t>
            </w:r>
          </w:p>
          <w:p w14:paraId="5C2FAE27"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 xml:space="preserve">Możliwość zarządzania narzędziami zgodnymi ze specyfikacją Open Mobile Alliance (OMA) Device Management (DM) </w:t>
            </w:r>
            <w:proofErr w:type="spellStart"/>
            <w:r w:rsidRPr="00A21A04">
              <w:rPr>
                <w:bCs/>
                <w:color w:val="000000" w:themeColor="text1"/>
                <w:sz w:val="20"/>
                <w:szCs w:val="20"/>
              </w:rPr>
              <w:t>protocol</w:t>
            </w:r>
            <w:proofErr w:type="spellEnd"/>
            <w:r w:rsidRPr="00A21A04">
              <w:rPr>
                <w:bCs/>
                <w:color w:val="000000" w:themeColor="text1"/>
                <w:sz w:val="20"/>
                <w:szCs w:val="20"/>
              </w:rPr>
              <w:t xml:space="preserve"> 2.0,</w:t>
            </w:r>
          </w:p>
          <w:p w14:paraId="2C38F592"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Możliwość selektywnego usuwania konfiguracji oraz danych określonych jako dane organizacji,</w:t>
            </w:r>
          </w:p>
          <w:p w14:paraId="2031AEFE"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Możliwość konfiguracji trybu „kioskowego” dającego dostęp tylko do wybranych aplikacji i funkcji systemu,</w:t>
            </w:r>
          </w:p>
          <w:p w14:paraId="2D130EA8"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 xml:space="preserve">Wsparcie wbudowanej zapory ogniowej dla Internet </w:t>
            </w:r>
            <w:proofErr w:type="spellStart"/>
            <w:r w:rsidRPr="00A21A04">
              <w:rPr>
                <w:bCs/>
                <w:color w:val="000000" w:themeColor="text1"/>
                <w:sz w:val="20"/>
                <w:szCs w:val="20"/>
              </w:rPr>
              <w:t>Key</w:t>
            </w:r>
            <w:proofErr w:type="spellEnd"/>
            <w:r w:rsidRPr="00A21A04">
              <w:rPr>
                <w:bCs/>
                <w:color w:val="000000" w:themeColor="text1"/>
                <w:sz w:val="20"/>
                <w:szCs w:val="20"/>
              </w:rPr>
              <w:t xml:space="preserve"> Exchange v. 2 (IKEv2) dla warstwy transportowej </w:t>
            </w:r>
            <w:proofErr w:type="spellStart"/>
            <w:r w:rsidRPr="00A21A04">
              <w:rPr>
                <w:bCs/>
                <w:color w:val="000000" w:themeColor="text1"/>
                <w:sz w:val="20"/>
                <w:szCs w:val="20"/>
              </w:rPr>
              <w:t>IPsec</w:t>
            </w:r>
            <w:proofErr w:type="spellEnd"/>
            <w:r w:rsidRPr="00A21A04">
              <w:rPr>
                <w:bCs/>
                <w:color w:val="000000" w:themeColor="text1"/>
                <w:sz w:val="20"/>
                <w:szCs w:val="20"/>
              </w:rPr>
              <w:t>,</w:t>
            </w:r>
          </w:p>
          <w:p w14:paraId="4F260857"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Wbudowane narzędzia służące do administracji, do wykonywania kopii zapasowych polityk i ich odtwarzania oraz generowania raportów z ustawień polityk;</w:t>
            </w:r>
          </w:p>
          <w:p w14:paraId="011ACC1F"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Wsparcie dla środowisk Java i .NET Framework 4.x – możliwość uruchomienia aplikacji działających we wskazanych środowiskach,</w:t>
            </w:r>
          </w:p>
          <w:p w14:paraId="7C1584EB"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 xml:space="preserve">Wsparcie dla JScript i </w:t>
            </w:r>
            <w:proofErr w:type="spellStart"/>
            <w:r w:rsidRPr="00A21A04">
              <w:rPr>
                <w:bCs/>
                <w:color w:val="000000" w:themeColor="text1"/>
                <w:sz w:val="20"/>
                <w:szCs w:val="20"/>
              </w:rPr>
              <w:t>VBScript</w:t>
            </w:r>
            <w:proofErr w:type="spellEnd"/>
            <w:r w:rsidRPr="00A21A04">
              <w:rPr>
                <w:bCs/>
                <w:color w:val="000000" w:themeColor="text1"/>
                <w:sz w:val="20"/>
                <w:szCs w:val="20"/>
              </w:rPr>
              <w:t xml:space="preserve"> – możliwość uruchamiania interpretera poleceń,</w:t>
            </w:r>
          </w:p>
          <w:p w14:paraId="60992C66"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Zdalna pomoc i współdzielenie aplikacji – możliwość zdalnego przejęcia sesji zalogowanego użytkownika celem rozwiązania problemu z komputerem,</w:t>
            </w:r>
          </w:p>
          <w:p w14:paraId="6F492230"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 xml:space="preserve">Mechanizm pozwalający na dostosowanie konfiguracji systemu dla wielu użytkowników w </w:t>
            </w:r>
            <w:r w:rsidRPr="00A21A04">
              <w:rPr>
                <w:bCs/>
                <w:color w:val="000000" w:themeColor="text1"/>
                <w:sz w:val="20"/>
                <w:szCs w:val="20"/>
              </w:rPr>
              <w:lastRenderedPageBreak/>
              <w:t>organizacji bez konieczności tworzenia obrazu instalacyjnego. (</w:t>
            </w:r>
            <w:proofErr w:type="spellStart"/>
            <w:r w:rsidRPr="00A21A04">
              <w:rPr>
                <w:bCs/>
                <w:color w:val="000000" w:themeColor="text1"/>
                <w:sz w:val="20"/>
                <w:szCs w:val="20"/>
              </w:rPr>
              <w:t>provisioning</w:t>
            </w:r>
            <w:proofErr w:type="spellEnd"/>
            <w:r w:rsidRPr="00A21A04">
              <w:rPr>
                <w:bCs/>
                <w:color w:val="000000" w:themeColor="text1"/>
                <w:sz w:val="20"/>
                <w:szCs w:val="20"/>
              </w:rPr>
              <w:t>)</w:t>
            </w:r>
          </w:p>
          <w:p w14:paraId="63B1832C"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14:paraId="2C021304"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Rozwiązanie ma umożliwiające wdrożenie nowego obrazu poprzez zdalną instalację,</w:t>
            </w:r>
          </w:p>
          <w:p w14:paraId="66A046BC"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 xml:space="preserve">Transakcyjny system plików pozwalający na stosowanie przydziałów (ang. </w:t>
            </w:r>
            <w:proofErr w:type="spellStart"/>
            <w:r w:rsidRPr="00A21A04">
              <w:rPr>
                <w:bCs/>
                <w:color w:val="000000" w:themeColor="text1"/>
                <w:sz w:val="20"/>
                <w:szCs w:val="20"/>
              </w:rPr>
              <w:t>quota</w:t>
            </w:r>
            <w:proofErr w:type="spellEnd"/>
            <w:r w:rsidRPr="00A21A04">
              <w:rPr>
                <w:bCs/>
                <w:color w:val="000000" w:themeColor="text1"/>
                <w:sz w:val="20"/>
                <w:szCs w:val="20"/>
              </w:rPr>
              <w:t>) na dysku dla użytkowników oraz zapewniający większą niezawodność i pozwalający tworzyć kopie zapasowe,</w:t>
            </w:r>
          </w:p>
          <w:p w14:paraId="2DC682AC"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Zarządzanie kontami użytkowników sieci oraz urządzeniami sieciowymi tj. drukarki, modemy, woluminy dyskowe, usługi katalogowe</w:t>
            </w:r>
          </w:p>
          <w:p w14:paraId="338FDB4C"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Udostępnianie wbudowanego modemu,</w:t>
            </w:r>
          </w:p>
          <w:p w14:paraId="30DCD225"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Oprogramowanie dla tworzenia kopii zapasowych (Backup); automatyczne wykonywanie kopii plików z możliwością automatycznego przywrócenia wersji wcześniejszej,</w:t>
            </w:r>
          </w:p>
          <w:p w14:paraId="22769F9F"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Możliwość przywracania obrazu plików systemowych do uprzednio zapisanej postaci,</w:t>
            </w:r>
          </w:p>
          <w:p w14:paraId="3BD669DC"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BA7E142"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Możliwość blokowania lub dopuszczania dowolnych urządzeń peryferyjnych za pomocą polityk grupowych (np. przy użyciu numerów identyfikacyjnych sprzętu),</w:t>
            </w:r>
          </w:p>
          <w:p w14:paraId="62796DA0"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 xml:space="preserve">Wbudowany mechanizm wirtualizacji typu </w:t>
            </w:r>
            <w:proofErr w:type="spellStart"/>
            <w:r w:rsidRPr="00A21A04">
              <w:rPr>
                <w:bCs/>
                <w:color w:val="000000" w:themeColor="text1"/>
                <w:sz w:val="20"/>
                <w:szCs w:val="20"/>
              </w:rPr>
              <w:t>hypervisor</w:t>
            </w:r>
            <w:proofErr w:type="spellEnd"/>
            <w:r w:rsidRPr="00A21A04">
              <w:rPr>
                <w:bCs/>
                <w:color w:val="000000" w:themeColor="text1"/>
                <w:sz w:val="20"/>
                <w:szCs w:val="20"/>
              </w:rPr>
              <w:t>, umożliwiający, zgodnie z uprawnieniami licencyjnymi, uruchomienie do 4 maszyn wirtualnych,</w:t>
            </w:r>
          </w:p>
          <w:p w14:paraId="676F8C5B"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Mechanizm szyfrowania dysków wewnętrznych i zewnętrznych z możliwością szyfrowania ograniczonego do danych użytkownika,</w:t>
            </w:r>
          </w:p>
          <w:p w14:paraId="3D687B37"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 xml:space="preserve">Wbudowane w system narzędzie do szyfrowania partycji systemowych komputera, z możliwością przechowywania certyfikatów w </w:t>
            </w:r>
            <w:proofErr w:type="spellStart"/>
            <w:r w:rsidRPr="00A21A04">
              <w:rPr>
                <w:bCs/>
                <w:color w:val="000000" w:themeColor="text1"/>
                <w:sz w:val="20"/>
                <w:szCs w:val="20"/>
              </w:rPr>
              <w:t>mikrochipie</w:t>
            </w:r>
            <w:proofErr w:type="spellEnd"/>
            <w:r w:rsidRPr="00A21A04">
              <w:rPr>
                <w:bCs/>
                <w:color w:val="000000" w:themeColor="text1"/>
                <w:sz w:val="20"/>
                <w:szCs w:val="20"/>
              </w:rPr>
              <w:t xml:space="preserve"> TPM (</w:t>
            </w:r>
            <w:proofErr w:type="spellStart"/>
            <w:r w:rsidRPr="00A21A04">
              <w:rPr>
                <w:bCs/>
                <w:color w:val="000000" w:themeColor="text1"/>
                <w:sz w:val="20"/>
                <w:szCs w:val="20"/>
              </w:rPr>
              <w:t>Trusted</w:t>
            </w:r>
            <w:proofErr w:type="spellEnd"/>
            <w:r w:rsidRPr="00A21A04">
              <w:rPr>
                <w:bCs/>
                <w:color w:val="000000" w:themeColor="text1"/>
                <w:sz w:val="20"/>
                <w:szCs w:val="20"/>
              </w:rPr>
              <w:t xml:space="preserve"> Platform Module) w wersji minimum 1.2 lub na kluczach pamięci przenośnej USB.</w:t>
            </w:r>
          </w:p>
          <w:p w14:paraId="6C4BC5FE"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Wbudowane w system narzędzie do szyfrowania dysków przenośnych, z możliwością centralnego zarządzania poprzez polityki grupowe, pozwalające na wymuszenie szyfrowania dysków przenośnych</w:t>
            </w:r>
          </w:p>
          <w:p w14:paraId="31F79962" w14:textId="77777777"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Możliwość tworzenia i przechowywania kopii zapasowych kluczy odzyskiwania do szyfrowania partycji w usługach katalogowych.</w:t>
            </w:r>
          </w:p>
          <w:p w14:paraId="0A42C3DE" w14:textId="10605366" w:rsidR="007609E2" w:rsidRPr="00A21A04" w:rsidRDefault="007609E2" w:rsidP="00F24DE8">
            <w:pPr>
              <w:numPr>
                <w:ilvl w:val="0"/>
                <w:numId w:val="22"/>
              </w:numPr>
              <w:spacing w:line="276" w:lineRule="auto"/>
              <w:rPr>
                <w:bCs/>
                <w:color w:val="000000" w:themeColor="text1"/>
                <w:sz w:val="20"/>
                <w:szCs w:val="20"/>
              </w:rPr>
            </w:pPr>
            <w:r w:rsidRPr="00A21A04">
              <w:rPr>
                <w:bCs/>
                <w:color w:val="000000" w:themeColor="text1"/>
                <w:sz w:val="20"/>
                <w:szCs w:val="20"/>
              </w:rPr>
              <w:t xml:space="preserve">Możliwość instalowania dodatkowych języków interfejsu systemu operacyjnego oraz możliwość zmiany języka bez konieczności </w:t>
            </w:r>
            <w:proofErr w:type="spellStart"/>
            <w:r w:rsidRPr="00A21A04">
              <w:rPr>
                <w:bCs/>
                <w:color w:val="000000" w:themeColor="text1"/>
                <w:sz w:val="20"/>
                <w:szCs w:val="20"/>
              </w:rPr>
              <w:t>reinstalacji</w:t>
            </w:r>
            <w:proofErr w:type="spellEnd"/>
            <w:r w:rsidRPr="00A21A04">
              <w:rPr>
                <w:bCs/>
                <w:color w:val="000000" w:themeColor="text1"/>
                <w:sz w:val="20"/>
                <w:szCs w:val="20"/>
              </w:rPr>
              <w:t xml:space="preserve"> systemu.</w:t>
            </w:r>
          </w:p>
        </w:tc>
      </w:tr>
      <w:tr w:rsidR="008C7C7E" w:rsidRPr="00864A85" w14:paraId="7FADDFA2" w14:textId="77777777" w:rsidTr="00FA78E1">
        <w:tc>
          <w:tcPr>
            <w:tcW w:w="1985" w:type="dxa"/>
            <w:shd w:val="clear" w:color="auto" w:fill="auto"/>
          </w:tcPr>
          <w:p w14:paraId="66A6F559" w14:textId="77777777" w:rsidR="00533404" w:rsidRPr="00A21A04" w:rsidRDefault="00533404" w:rsidP="00F24DE8">
            <w:pPr>
              <w:spacing w:line="276" w:lineRule="auto"/>
              <w:jc w:val="center"/>
              <w:rPr>
                <w:bCs/>
                <w:color w:val="000000" w:themeColor="text1"/>
                <w:sz w:val="20"/>
                <w:szCs w:val="20"/>
              </w:rPr>
            </w:pPr>
            <w:r w:rsidRPr="00A21A04">
              <w:rPr>
                <w:bCs/>
                <w:color w:val="000000" w:themeColor="text1"/>
                <w:sz w:val="20"/>
                <w:szCs w:val="20"/>
              </w:rPr>
              <w:lastRenderedPageBreak/>
              <w:t>Ergonomia</w:t>
            </w:r>
          </w:p>
        </w:tc>
        <w:tc>
          <w:tcPr>
            <w:tcW w:w="8931" w:type="dxa"/>
            <w:shd w:val="clear" w:color="auto" w:fill="auto"/>
          </w:tcPr>
          <w:p w14:paraId="2E1F3E82" w14:textId="094E4681" w:rsidR="00533404" w:rsidRPr="00A21A04" w:rsidRDefault="00533404" w:rsidP="00F24DE8">
            <w:pPr>
              <w:spacing w:line="276" w:lineRule="auto"/>
              <w:jc w:val="both"/>
              <w:rPr>
                <w:bCs/>
                <w:color w:val="000000" w:themeColor="text1"/>
                <w:sz w:val="20"/>
                <w:szCs w:val="20"/>
              </w:rPr>
            </w:pPr>
            <w:r w:rsidRPr="00A21A04">
              <w:rPr>
                <w:bCs/>
                <w:color w:val="000000" w:themeColor="text1"/>
                <w:sz w:val="20"/>
                <w:szCs w:val="20"/>
              </w:rPr>
              <w:t xml:space="preserve">Głośność jednostki centralnej mierzona zgodnie z normą ISO 7779 </w:t>
            </w:r>
            <w:r w:rsidR="002A1F55" w:rsidRPr="00A21A04">
              <w:rPr>
                <w:bCs/>
                <w:color w:val="000000" w:themeColor="text1"/>
                <w:sz w:val="20"/>
                <w:szCs w:val="20"/>
              </w:rPr>
              <w:t xml:space="preserve">(lub </w:t>
            </w:r>
            <w:proofErr w:type="spellStart"/>
            <w:r w:rsidR="002A1F55" w:rsidRPr="00A21A04">
              <w:rPr>
                <w:bCs/>
                <w:color w:val="000000" w:themeColor="text1"/>
                <w:sz w:val="20"/>
                <w:szCs w:val="20"/>
              </w:rPr>
              <w:t>rónwoważną</w:t>
            </w:r>
            <w:proofErr w:type="spellEnd"/>
            <w:r w:rsidR="002A1F55" w:rsidRPr="00A21A04">
              <w:rPr>
                <w:bCs/>
                <w:color w:val="000000" w:themeColor="text1"/>
                <w:sz w:val="20"/>
                <w:szCs w:val="20"/>
              </w:rPr>
              <w:t xml:space="preserve">) </w:t>
            </w:r>
            <w:r w:rsidRPr="00A21A04">
              <w:rPr>
                <w:bCs/>
                <w:color w:val="000000" w:themeColor="text1"/>
                <w:sz w:val="20"/>
                <w:szCs w:val="20"/>
              </w:rPr>
              <w:t>oraz wykazana zgodnie z normą ISO 9296</w:t>
            </w:r>
            <w:r w:rsidR="002A1F55" w:rsidRPr="00A21A04">
              <w:rPr>
                <w:bCs/>
                <w:color w:val="000000" w:themeColor="text1"/>
                <w:sz w:val="20"/>
                <w:szCs w:val="20"/>
              </w:rPr>
              <w:t xml:space="preserve"> (lub równoważną) </w:t>
            </w:r>
            <w:r w:rsidRPr="00A21A04">
              <w:rPr>
                <w:bCs/>
                <w:color w:val="000000" w:themeColor="text1"/>
                <w:sz w:val="20"/>
                <w:szCs w:val="20"/>
              </w:rPr>
              <w:t xml:space="preserve"> w pozycji obserwatora w  trybie pracy dysku twardego (IDLE) wynosząca maksymalnie 25 </w:t>
            </w:r>
            <w:proofErr w:type="spellStart"/>
            <w:r w:rsidRPr="00A21A04">
              <w:rPr>
                <w:bCs/>
                <w:color w:val="000000" w:themeColor="text1"/>
                <w:sz w:val="20"/>
                <w:szCs w:val="20"/>
              </w:rPr>
              <w:t>dB</w:t>
            </w:r>
            <w:proofErr w:type="spellEnd"/>
            <w:r w:rsidRPr="00A21A04">
              <w:rPr>
                <w:bCs/>
                <w:color w:val="000000" w:themeColor="text1"/>
                <w:sz w:val="20"/>
                <w:szCs w:val="20"/>
              </w:rPr>
              <w:t xml:space="preserve"> </w:t>
            </w:r>
          </w:p>
        </w:tc>
      </w:tr>
      <w:tr w:rsidR="008C7C7E" w:rsidRPr="00864A85" w14:paraId="125E18E1" w14:textId="77777777" w:rsidTr="00FA78E1">
        <w:tc>
          <w:tcPr>
            <w:tcW w:w="1985" w:type="dxa"/>
            <w:shd w:val="clear" w:color="auto" w:fill="auto"/>
          </w:tcPr>
          <w:p w14:paraId="4C6944F5" w14:textId="77777777" w:rsidR="00533404" w:rsidRPr="00864A85" w:rsidRDefault="00533404" w:rsidP="00F24DE8">
            <w:pPr>
              <w:spacing w:line="276" w:lineRule="auto"/>
              <w:jc w:val="center"/>
              <w:rPr>
                <w:bCs/>
                <w:sz w:val="20"/>
                <w:szCs w:val="20"/>
              </w:rPr>
            </w:pPr>
            <w:r w:rsidRPr="00864A85">
              <w:rPr>
                <w:bCs/>
                <w:sz w:val="20"/>
                <w:szCs w:val="20"/>
              </w:rPr>
              <w:t>Wymagania dodatkowe</w:t>
            </w:r>
          </w:p>
        </w:tc>
        <w:tc>
          <w:tcPr>
            <w:tcW w:w="8931" w:type="dxa"/>
            <w:shd w:val="clear" w:color="auto" w:fill="auto"/>
          </w:tcPr>
          <w:p w14:paraId="7D8755A0" w14:textId="77777777" w:rsidR="00533404" w:rsidRPr="00864A85" w:rsidRDefault="00533404" w:rsidP="00F24DE8">
            <w:pPr>
              <w:spacing w:line="276" w:lineRule="auto"/>
              <w:rPr>
                <w:bCs/>
                <w:sz w:val="20"/>
                <w:szCs w:val="20"/>
              </w:rPr>
            </w:pPr>
            <w:r w:rsidRPr="00864A85">
              <w:rPr>
                <w:bCs/>
                <w:sz w:val="20"/>
                <w:szCs w:val="20"/>
              </w:rPr>
              <w:t xml:space="preserve">Wbudowane porty: </w:t>
            </w:r>
          </w:p>
          <w:p w14:paraId="4BECC72C" w14:textId="77777777" w:rsidR="00533404" w:rsidRPr="00864A85" w:rsidRDefault="00533404" w:rsidP="00F24DE8">
            <w:pPr>
              <w:numPr>
                <w:ilvl w:val="0"/>
                <w:numId w:val="14"/>
              </w:numPr>
              <w:spacing w:line="276" w:lineRule="auto"/>
              <w:rPr>
                <w:bCs/>
                <w:sz w:val="20"/>
                <w:szCs w:val="20"/>
              </w:rPr>
            </w:pPr>
            <w:r w:rsidRPr="00864A85">
              <w:rPr>
                <w:bCs/>
                <w:sz w:val="20"/>
                <w:szCs w:val="20"/>
              </w:rPr>
              <w:t xml:space="preserve">2 x </w:t>
            </w:r>
            <w:proofErr w:type="spellStart"/>
            <w:r w:rsidRPr="00864A85">
              <w:rPr>
                <w:bCs/>
                <w:sz w:val="20"/>
                <w:szCs w:val="20"/>
              </w:rPr>
              <w:t>DisplayPort</w:t>
            </w:r>
            <w:proofErr w:type="spellEnd"/>
            <w:r w:rsidRPr="00864A85">
              <w:rPr>
                <w:bCs/>
                <w:sz w:val="20"/>
                <w:szCs w:val="20"/>
              </w:rPr>
              <w:t xml:space="preserve"> 1.4 </w:t>
            </w:r>
          </w:p>
          <w:p w14:paraId="386E40FB" w14:textId="74D4D2B1" w:rsidR="00533404" w:rsidRPr="00864A85" w:rsidRDefault="00533404" w:rsidP="00F24DE8">
            <w:pPr>
              <w:numPr>
                <w:ilvl w:val="0"/>
                <w:numId w:val="14"/>
              </w:numPr>
              <w:spacing w:line="276" w:lineRule="auto"/>
              <w:rPr>
                <w:bCs/>
                <w:sz w:val="20"/>
                <w:szCs w:val="20"/>
              </w:rPr>
            </w:pPr>
            <w:r w:rsidRPr="00864A85">
              <w:rPr>
                <w:bCs/>
                <w:sz w:val="20"/>
                <w:szCs w:val="20"/>
              </w:rPr>
              <w:t xml:space="preserve">10 portów USB wyprowadzonych na zewnątrz obudowy, w układzie: </w:t>
            </w:r>
          </w:p>
          <w:p w14:paraId="78BFB17A" w14:textId="77777777" w:rsidR="00533404" w:rsidRPr="00864A85" w:rsidRDefault="00533404" w:rsidP="00F24DE8">
            <w:pPr>
              <w:numPr>
                <w:ilvl w:val="1"/>
                <w:numId w:val="14"/>
              </w:numPr>
              <w:spacing w:line="276" w:lineRule="auto"/>
              <w:rPr>
                <w:bCs/>
                <w:sz w:val="20"/>
                <w:szCs w:val="20"/>
              </w:rPr>
            </w:pPr>
            <w:r w:rsidRPr="00864A85">
              <w:rPr>
                <w:bCs/>
                <w:sz w:val="20"/>
                <w:szCs w:val="20"/>
              </w:rPr>
              <w:t>Panel przedni: 1 x USB 3.2  Gen 2 Typu A oraz 1 x USB 3.2 Gen 2 Typu C, 2 x USB 2.0</w:t>
            </w:r>
          </w:p>
          <w:p w14:paraId="6D087C6B" w14:textId="77777777" w:rsidR="00533404" w:rsidRPr="00864A85" w:rsidRDefault="00533404" w:rsidP="00F24DE8">
            <w:pPr>
              <w:numPr>
                <w:ilvl w:val="1"/>
                <w:numId w:val="14"/>
              </w:numPr>
              <w:spacing w:line="276" w:lineRule="auto"/>
              <w:rPr>
                <w:bCs/>
                <w:sz w:val="20"/>
                <w:szCs w:val="20"/>
                <w:lang w:val="en-US"/>
              </w:rPr>
            </w:pPr>
            <w:r w:rsidRPr="00864A85">
              <w:rPr>
                <w:bCs/>
                <w:sz w:val="20"/>
                <w:szCs w:val="20"/>
                <w:lang w:val="en-US"/>
              </w:rPr>
              <w:t xml:space="preserve">Panel </w:t>
            </w:r>
            <w:proofErr w:type="spellStart"/>
            <w:r w:rsidRPr="00864A85">
              <w:rPr>
                <w:bCs/>
                <w:sz w:val="20"/>
                <w:szCs w:val="20"/>
                <w:lang w:val="en-US"/>
              </w:rPr>
              <w:t>tylny</w:t>
            </w:r>
            <w:proofErr w:type="spellEnd"/>
            <w:r w:rsidRPr="00864A85">
              <w:rPr>
                <w:bCs/>
                <w:sz w:val="20"/>
                <w:szCs w:val="20"/>
                <w:lang w:val="en-US"/>
              </w:rPr>
              <w:t xml:space="preserve">: 1 x USB 3.2 gen 2 </w:t>
            </w:r>
            <w:proofErr w:type="spellStart"/>
            <w:r w:rsidRPr="00864A85">
              <w:rPr>
                <w:bCs/>
                <w:sz w:val="20"/>
                <w:szCs w:val="20"/>
                <w:lang w:val="en-US"/>
              </w:rPr>
              <w:t>Typu</w:t>
            </w:r>
            <w:proofErr w:type="spellEnd"/>
            <w:r w:rsidRPr="00864A85">
              <w:rPr>
                <w:bCs/>
                <w:sz w:val="20"/>
                <w:szCs w:val="20"/>
                <w:lang w:val="en-US"/>
              </w:rPr>
              <w:t xml:space="preserve"> A, 3 x USB 3.2 gen 1 </w:t>
            </w:r>
            <w:proofErr w:type="spellStart"/>
            <w:r w:rsidRPr="00864A85">
              <w:rPr>
                <w:bCs/>
                <w:sz w:val="20"/>
                <w:szCs w:val="20"/>
                <w:lang w:val="en-US"/>
              </w:rPr>
              <w:t>Typu</w:t>
            </w:r>
            <w:proofErr w:type="spellEnd"/>
            <w:r w:rsidRPr="00864A85">
              <w:rPr>
                <w:bCs/>
                <w:sz w:val="20"/>
                <w:szCs w:val="20"/>
                <w:lang w:val="en-US"/>
              </w:rPr>
              <w:t xml:space="preserve"> A, 2 x USB 2.0</w:t>
            </w:r>
          </w:p>
          <w:p w14:paraId="799A12AC" w14:textId="77777777" w:rsidR="00533404" w:rsidRPr="00864A85" w:rsidRDefault="00533404" w:rsidP="00F24DE8">
            <w:pPr>
              <w:numPr>
                <w:ilvl w:val="0"/>
                <w:numId w:val="14"/>
              </w:numPr>
              <w:spacing w:line="276" w:lineRule="auto"/>
              <w:rPr>
                <w:bCs/>
                <w:sz w:val="20"/>
                <w:szCs w:val="20"/>
              </w:rPr>
            </w:pPr>
            <w:r w:rsidRPr="00864A85">
              <w:rPr>
                <w:bCs/>
                <w:sz w:val="20"/>
                <w:szCs w:val="20"/>
              </w:rPr>
              <w:t xml:space="preserve">1 x port audio typu </w:t>
            </w:r>
            <w:proofErr w:type="spellStart"/>
            <w:r w:rsidRPr="00864A85">
              <w:rPr>
                <w:bCs/>
                <w:sz w:val="20"/>
                <w:szCs w:val="20"/>
              </w:rPr>
              <w:t>combo</w:t>
            </w:r>
            <w:proofErr w:type="spellEnd"/>
            <w:r w:rsidRPr="00864A85">
              <w:rPr>
                <w:bCs/>
                <w:sz w:val="20"/>
                <w:szCs w:val="20"/>
              </w:rPr>
              <w:t xml:space="preserve"> (słuchawka/mikrofon) na przednim panelu </w:t>
            </w:r>
            <w:proofErr w:type="spellStart"/>
            <w:r w:rsidRPr="00864A85">
              <w:rPr>
                <w:bCs/>
                <w:sz w:val="20"/>
                <w:szCs w:val="20"/>
              </w:rPr>
              <w:t>panelu</w:t>
            </w:r>
            <w:proofErr w:type="spellEnd"/>
            <w:r w:rsidRPr="00864A85">
              <w:rPr>
                <w:bCs/>
                <w:sz w:val="20"/>
                <w:szCs w:val="20"/>
              </w:rPr>
              <w:t xml:space="preserve"> </w:t>
            </w:r>
          </w:p>
          <w:p w14:paraId="26CB4FCA" w14:textId="77777777" w:rsidR="00533404" w:rsidRPr="00864A85" w:rsidRDefault="00533404" w:rsidP="00F24DE8">
            <w:pPr>
              <w:numPr>
                <w:ilvl w:val="0"/>
                <w:numId w:val="14"/>
              </w:numPr>
              <w:spacing w:line="276" w:lineRule="auto"/>
              <w:rPr>
                <w:bCs/>
                <w:sz w:val="20"/>
                <w:szCs w:val="20"/>
              </w:rPr>
            </w:pPr>
            <w:r w:rsidRPr="00864A85">
              <w:rPr>
                <w:bCs/>
                <w:sz w:val="20"/>
                <w:szCs w:val="20"/>
              </w:rPr>
              <w:t>1 x RJ – 45</w:t>
            </w:r>
          </w:p>
          <w:p w14:paraId="60C0C33C" w14:textId="77777777" w:rsidR="00533404" w:rsidRPr="00864A85" w:rsidRDefault="00533404" w:rsidP="00F24DE8">
            <w:pPr>
              <w:spacing w:line="276" w:lineRule="auto"/>
              <w:jc w:val="both"/>
              <w:rPr>
                <w:bCs/>
                <w:sz w:val="20"/>
                <w:szCs w:val="20"/>
              </w:rPr>
            </w:pPr>
            <w:r w:rsidRPr="00864A85">
              <w:rPr>
                <w:bCs/>
                <w:sz w:val="20"/>
                <w:szCs w:val="20"/>
              </w:rPr>
              <w:t>Wymagana ilość i rozmieszczenie (na zewnątrz obudowy komputera) wszystkich wyżej wymienionych portów nie może być osiągnięta w wyniku stosowania konwerterów, przejściówek lub przewodów połączeniowych itp. Zainstalowane porty nie mogą blokować instalacji kart rozszerzeń w złączach wymaganych w opisie płyty głównej.</w:t>
            </w:r>
          </w:p>
          <w:p w14:paraId="5E0EC03E" w14:textId="226BD11E" w:rsidR="00533404" w:rsidRPr="00864A85" w:rsidRDefault="00533404" w:rsidP="00F24DE8">
            <w:pPr>
              <w:spacing w:line="276" w:lineRule="auto"/>
              <w:jc w:val="both"/>
              <w:rPr>
                <w:bCs/>
                <w:sz w:val="20"/>
                <w:szCs w:val="20"/>
              </w:rPr>
            </w:pPr>
            <w:r w:rsidRPr="00864A85">
              <w:rPr>
                <w:bCs/>
                <w:sz w:val="20"/>
                <w:szCs w:val="20"/>
              </w:rPr>
              <w:t>Karta sieciowa 10/100/1000 zintegrowana z płytą główną, wspierająca obsługę</w:t>
            </w:r>
            <w:r w:rsidRPr="00864A85">
              <w:rPr>
                <w:bCs/>
                <w:i/>
                <w:sz w:val="20"/>
                <w:szCs w:val="20"/>
              </w:rPr>
              <w:t xml:space="preserve"> </w:t>
            </w:r>
            <w:proofErr w:type="spellStart"/>
            <w:r w:rsidRPr="00864A85">
              <w:rPr>
                <w:bCs/>
                <w:sz w:val="20"/>
                <w:szCs w:val="20"/>
              </w:rPr>
              <w:t>WoL</w:t>
            </w:r>
            <w:proofErr w:type="spellEnd"/>
            <w:r w:rsidRPr="00864A85">
              <w:rPr>
                <w:bCs/>
                <w:sz w:val="20"/>
                <w:szCs w:val="20"/>
              </w:rPr>
              <w:t xml:space="preserve"> (funkcja włączana przez użytkownika</w:t>
            </w:r>
          </w:p>
          <w:p w14:paraId="76F1F67E" w14:textId="77777777" w:rsidR="00533404" w:rsidRPr="00864A85" w:rsidRDefault="00533404" w:rsidP="00F24DE8">
            <w:pPr>
              <w:spacing w:line="276" w:lineRule="auto"/>
              <w:jc w:val="both"/>
              <w:rPr>
                <w:bCs/>
                <w:sz w:val="20"/>
                <w:szCs w:val="20"/>
              </w:rPr>
            </w:pPr>
            <w:r w:rsidRPr="00864A85">
              <w:rPr>
                <w:bCs/>
                <w:sz w:val="20"/>
                <w:szCs w:val="20"/>
              </w:rPr>
              <w:t xml:space="preserve">Karta WLAN 2x2 802.11ax z Bluetooth w wersji nie niższej niż 5.0 montowana w dedykowanym slocie M.2 na płycie głównej. Nie dopuszcza się kart zajmujących slot </w:t>
            </w:r>
            <w:proofErr w:type="spellStart"/>
            <w:r w:rsidRPr="00864A85">
              <w:rPr>
                <w:bCs/>
                <w:sz w:val="20"/>
                <w:szCs w:val="20"/>
              </w:rPr>
              <w:t>PCIe</w:t>
            </w:r>
            <w:proofErr w:type="spellEnd"/>
            <w:r w:rsidRPr="00864A85">
              <w:rPr>
                <w:bCs/>
                <w:sz w:val="20"/>
                <w:szCs w:val="20"/>
              </w:rPr>
              <w:t>.</w:t>
            </w:r>
          </w:p>
          <w:p w14:paraId="404C9C6F" w14:textId="77777777" w:rsidR="00533404" w:rsidRPr="00864A85" w:rsidRDefault="00533404" w:rsidP="00F24DE8">
            <w:pPr>
              <w:spacing w:line="276" w:lineRule="auto"/>
              <w:jc w:val="both"/>
              <w:rPr>
                <w:bCs/>
                <w:sz w:val="20"/>
                <w:szCs w:val="20"/>
              </w:rPr>
            </w:pPr>
            <w:r w:rsidRPr="00864A85">
              <w:rPr>
                <w:bCs/>
                <w:sz w:val="20"/>
                <w:szCs w:val="20"/>
              </w:rPr>
              <w:t xml:space="preserve">Płyta główna zaprojektowana i wyprodukowana na zlecenie producenta komputera, trwale oznaczona na etapie produkcji logiem producenta oferowanej jednostki, dedykowana dla danego urządzenia, wyposażona w: 1 x </w:t>
            </w:r>
            <w:proofErr w:type="spellStart"/>
            <w:r w:rsidRPr="00864A85">
              <w:rPr>
                <w:bCs/>
                <w:sz w:val="20"/>
                <w:szCs w:val="20"/>
              </w:rPr>
              <w:t>PCIe</w:t>
            </w:r>
            <w:proofErr w:type="spellEnd"/>
            <w:r w:rsidRPr="00864A85">
              <w:rPr>
                <w:bCs/>
                <w:sz w:val="20"/>
                <w:szCs w:val="20"/>
              </w:rPr>
              <w:t xml:space="preserve"> x16 Gen.4, 1 x </w:t>
            </w:r>
            <w:proofErr w:type="spellStart"/>
            <w:r w:rsidRPr="00864A85">
              <w:rPr>
                <w:bCs/>
                <w:sz w:val="20"/>
                <w:szCs w:val="20"/>
              </w:rPr>
              <w:t>PCIe</w:t>
            </w:r>
            <w:proofErr w:type="spellEnd"/>
            <w:r w:rsidRPr="00864A85">
              <w:rPr>
                <w:bCs/>
                <w:sz w:val="20"/>
                <w:szCs w:val="20"/>
              </w:rPr>
              <w:t xml:space="preserve"> x4, 4 x DIMM z obsługą do 128 GB DDR4 RAM, 3 x SATA w tym min. 2 </w:t>
            </w:r>
            <w:proofErr w:type="spellStart"/>
            <w:r w:rsidRPr="00864A85">
              <w:rPr>
                <w:bCs/>
                <w:sz w:val="20"/>
                <w:szCs w:val="20"/>
              </w:rPr>
              <w:t>szt</w:t>
            </w:r>
            <w:proofErr w:type="spellEnd"/>
            <w:r w:rsidRPr="00864A85">
              <w:rPr>
                <w:bCs/>
                <w:sz w:val="20"/>
                <w:szCs w:val="20"/>
              </w:rPr>
              <w:t xml:space="preserve"> SATA 3.0.</w:t>
            </w:r>
          </w:p>
          <w:p w14:paraId="561A2A7C" w14:textId="77777777" w:rsidR="00533404" w:rsidRPr="00864A85" w:rsidRDefault="00533404" w:rsidP="00F24DE8">
            <w:pPr>
              <w:spacing w:line="276" w:lineRule="auto"/>
              <w:rPr>
                <w:bCs/>
                <w:sz w:val="20"/>
                <w:szCs w:val="20"/>
              </w:rPr>
            </w:pPr>
            <w:r w:rsidRPr="00864A85">
              <w:rPr>
                <w:bCs/>
                <w:sz w:val="20"/>
                <w:szCs w:val="20"/>
              </w:rPr>
              <w:t>Jedno złącze M.2 dla dysków oraz jedno złącze M.2 bezprzewodowej karty sieciowej.</w:t>
            </w:r>
          </w:p>
          <w:p w14:paraId="44DCC0EC" w14:textId="77777777" w:rsidR="00533404" w:rsidRPr="00864A85" w:rsidRDefault="00533404" w:rsidP="00F24DE8">
            <w:pPr>
              <w:spacing w:line="276" w:lineRule="auto"/>
              <w:jc w:val="both"/>
              <w:rPr>
                <w:bCs/>
                <w:sz w:val="20"/>
                <w:szCs w:val="20"/>
              </w:rPr>
            </w:pPr>
            <w:r w:rsidRPr="00864A85">
              <w:rPr>
                <w:bCs/>
                <w:sz w:val="20"/>
                <w:szCs w:val="20"/>
              </w:rPr>
              <w:lastRenderedPageBreak/>
              <w:t xml:space="preserve">Klawiatura USB w układzie polski programisty </w:t>
            </w:r>
          </w:p>
          <w:p w14:paraId="1A5C12E9" w14:textId="77777777" w:rsidR="00C2544C" w:rsidRPr="00864A85" w:rsidRDefault="00533404" w:rsidP="00F24DE8">
            <w:pPr>
              <w:spacing w:line="276" w:lineRule="auto"/>
              <w:rPr>
                <w:bCs/>
                <w:sz w:val="20"/>
                <w:szCs w:val="20"/>
              </w:rPr>
            </w:pPr>
            <w:r w:rsidRPr="00864A85">
              <w:rPr>
                <w:bCs/>
                <w:sz w:val="20"/>
                <w:szCs w:val="20"/>
              </w:rPr>
              <w:t xml:space="preserve">Mysz laserowa USB </w:t>
            </w:r>
          </w:p>
          <w:p w14:paraId="04001624" w14:textId="37783A29" w:rsidR="00533404" w:rsidRPr="00864A85" w:rsidRDefault="00533404" w:rsidP="00F24DE8">
            <w:pPr>
              <w:spacing w:line="276" w:lineRule="auto"/>
              <w:rPr>
                <w:bCs/>
                <w:sz w:val="20"/>
                <w:szCs w:val="20"/>
              </w:rPr>
            </w:pPr>
            <w:r w:rsidRPr="00864A85">
              <w:rPr>
                <w:bCs/>
                <w:sz w:val="20"/>
                <w:szCs w:val="20"/>
              </w:rPr>
              <w:t>Opakowanie musi być wykonane z materiałów podlegających powtórnemu przetworzeniu.</w:t>
            </w:r>
          </w:p>
        </w:tc>
      </w:tr>
      <w:tr w:rsidR="008C7C7E" w:rsidRPr="00864A85" w14:paraId="71E16B3F" w14:textId="77777777" w:rsidTr="00F24DE8">
        <w:trPr>
          <w:trHeight w:val="570"/>
        </w:trPr>
        <w:tc>
          <w:tcPr>
            <w:tcW w:w="1985" w:type="dxa"/>
            <w:shd w:val="clear" w:color="auto" w:fill="auto"/>
          </w:tcPr>
          <w:p w14:paraId="7789DB73" w14:textId="77777777" w:rsidR="00F24DE8" w:rsidRDefault="00F24DE8" w:rsidP="00F24DE8">
            <w:pPr>
              <w:spacing w:line="276" w:lineRule="auto"/>
              <w:rPr>
                <w:bCs/>
                <w:sz w:val="20"/>
                <w:szCs w:val="20"/>
              </w:rPr>
            </w:pPr>
            <w:r>
              <w:rPr>
                <w:bCs/>
                <w:sz w:val="20"/>
                <w:szCs w:val="20"/>
              </w:rPr>
              <w:lastRenderedPageBreak/>
              <w:t xml:space="preserve"> </w:t>
            </w:r>
          </w:p>
          <w:p w14:paraId="545312E6" w14:textId="7EB4C7E7" w:rsidR="00F24DE8" w:rsidRDefault="00F24DE8" w:rsidP="00F24DE8">
            <w:pPr>
              <w:spacing w:line="276" w:lineRule="auto"/>
              <w:rPr>
                <w:bCs/>
                <w:sz w:val="20"/>
                <w:szCs w:val="20"/>
              </w:rPr>
            </w:pPr>
            <w:r>
              <w:rPr>
                <w:bCs/>
                <w:sz w:val="20"/>
                <w:szCs w:val="20"/>
              </w:rPr>
              <w:t xml:space="preserve">Wsparcie techniczne </w:t>
            </w:r>
          </w:p>
          <w:p w14:paraId="5C9CD798" w14:textId="1B4E8B94" w:rsidR="00533404" w:rsidRPr="00864A85" w:rsidRDefault="00533404" w:rsidP="00F24DE8">
            <w:pPr>
              <w:spacing w:line="276" w:lineRule="auto"/>
              <w:rPr>
                <w:bCs/>
                <w:sz w:val="20"/>
                <w:szCs w:val="20"/>
              </w:rPr>
            </w:pPr>
          </w:p>
        </w:tc>
        <w:tc>
          <w:tcPr>
            <w:tcW w:w="8931" w:type="dxa"/>
            <w:shd w:val="clear" w:color="auto" w:fill="auto"/>
          </w:tcPr>
          <w:p w14:paraId="3B34C11E" w14:textId="66F9B007" w:rsidR="00533404" w:rsidRPr="00864A85" w:rsidRDefault="00F24DE8" w:rsidP="00A21A04">
            <w:pPr>
              <w:spacing w:line="276" w:lineRule="auto"/>
              <w:jc w:val="both"/>
              <w:rPr>
                <w:bCs/>
                <w:sz w:val="20"/>
                <w:szCs w:val="20"/>
              </w:rPr>
            </w:pPr>
            <w:r w:rsidRPr="00F24DE8">
              <w:rPr>
                <w:bCs/>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F24DE8">
              <w:rPr>
                <w:bCs/>
                <w:sz w:val="20"/>
                <w:szCs w:val="20"/>
              </w:rPr>
              <w:t>recovery</w:t>
            </w:r>
            <w:proofErr w:type="spellEnd"/>
            <w:r w:rsidRPr="00F24DE8">
              <w:rPr>
                <w:bCs/>
                <w:sz w:val="20"/>
                <w:szCs w:val="20"/>
              </w:rPr>
              <w:t xml:space="preserve"> systemu operacyjnego).</w:t>
            </w:r>
          </w:p>
        </w:tc>
      </w:tr>
      <w:tr w:rsidR="00F24DE8" w:rsidRPr="00864A85" w14:paraId="250D74BB" w14:textId="77777777" w:rsidTr="00A21A04">
        <w:trPr>
          <w:trHeight w:val="4257"/>
        </w:trPr>
        <w:tc>
          <w:tcPr>
            <w:tcW w:w="1985" w:type="dxa"/>
            <w:shd w:val="clear" w:color="auto" w:fill="auto"/>
          </w:tcPr>
          <w:p w14:paraId="2FCDAB24" w14:textId="77777777" w:rsidR="00F24DE8" w:rsidRDefault="00F24DE8" w:rsidP="00F24DE8">
            <w:pPr>
              <w:spacing w:line="276" w:lineRule="auto"/>
              <w:rPr>
                <w:bCs/>
                <w:sz w:val="20"/>
                <w:szCs w:val="20"/>
              </w:rPr>
            </w:pPr>
          </w:p>
          <w:p w14:paraId="617DFABC" w14:textId="002B61AB" w:rsidR="00F24DE8" w:rsidRDefault="00F24DE8" w:rsidP="00F24DE8">
            <w:pPr>
              <w:spacing w:line="276" w:lineRule="auto"/>
              <w:rPr>
                <w:bCs/>
                <w:sz w:val="20"/>
                <w:szCs w:val="20"/>
              </w:rPr>
            </w:pPr>
            <w:r w:rsidRPr="00864A85">
              <w:rPr>
                <w:bCs/>
                <w:sz w:val="20"/>
                <w:szCs w:val="20"/>
              </w:rPr>
              <w:t>Dodatkowe oprogramowanie</w:t>
            </w:r>
          </w:p>
        </w:tc>
        <w:tc>
          <w:tcPr>
            <w:tcW w:w="8931" w:type="dxa"/>
            <w:shd w:val="clear" w:color="auto" w:fill="auto"/>
          </w:tcPr>
          <w:p w14:paraId="08A2266E" w14:textId="77777777" w:rsidR="00F24DE8" w:rsidRPr="00864A85" w:rsidRDefault="00F24DE8" w:rsidP="00F24DE8">
            <w:pPr>
              <w:spacing w:line="276" w:lineRule="auto"/>
              <w:jc w:val="both"/>
              <w:rPr>
                <w:bCs/>
                <w:sz w:val="20"/>
                <w:szCs w:val="20"/>
              </w:rPr>
            </w:pPr>
            <w:r w:rsidRPr="00864A85">
              <w:rPr>
                <w:bCs/>
                <w:sz w:val="20"/>
                <w:szCs w:val="20"/>
              </w:rPr>
              <w:t>Wykonawca dostarczy wraz z komputerem oprogramowanie producenta komputera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Microsoft SCCM</w:t>
            </w:r>
          </w:p>
          <w:p w14:paraId="4FA90707" w14:textId="77777777" w:rsidR="00F24DE8" w:rsidRPr="00864A85" w:rsidRDefault="00F24DE8" w:rsidP="00F24DE8">
            <w:pPr>
              <w:spacing w:line="276" w:lineRule="auto"/>
              <w:jc w:val="both"/>
              <w:rPr>
                <w:bCs/>
                <w:sz w:val="20"/>
                <w:szCs w:val="20"/>
              </w:rPr>
            </w:pPr>
            <w:r w:rsidRPr="00864A85">
              <w:rPr>
                <w:bCs/>
                <w:sz w:val="20"/>
                <w:szCs w:val="20"/>
              </w:rPr>
              <w:t>Wykonawca dostarczy sterowniki w formacie dedykowanym dla Microsoft SCCM w celu dystrybucji za pomocą dołączonego oprogramowania producenta komputera zgodnie z polityką bezpieczeństwa Zamawiającego.</w:t>
            </w:r>
          </w:p>
          <w:p w14:paraId="227F72CF" w14:textId="77777777" w:rsidR="00F24DE8" w:rsidRPr="00864A85" w:rsidRDefault="00F24DE8" w:rsidP="00F24DE8">
            <w:pPr>
              <w:spacing w:line="276" w:lineRule="auto"/>
              <w:jc w:val="both"/>
              <w:rPr>
                <w:bCs/>
                <w:sz w:val="20"/>
                <w:szCs w:val="20"/>
              </w:rPr>
            </w:pPr>
            <w:r w:rsidRPr="00864A85">
              <w:rPr>
                <w:bCs/>
                <w:sz w:val="20"/>
                <w:szCs w:val="20"/>
              </w:rPr>
              <w:t>Zamawiający oczekuje oprogramowania zarządzającego produkowanego przez producenta i instalowanego przez producenta na etapie produkcji komputera. Program ma umożliwiać przynajmniej:</w:t>
            </w:r>
          </w:p>
          <w:p w14:paraId="0E642BD2" w14:textId="77777777" w:rsidR="00F24DE8" w:rsidRPr="00864A85" w:rsidRDefault="00F24DE8" w:rsidP="00F24DE8">
            <w:pPr>
              <w:spacing w:line="276" w:lineRule="auto"/>
              <w:jc w:val="both"/>
              <w:rPr>
                <w:bCs/>
                <w:sz w:val="20"/>
                <w:szCs w:val="20"/>
              </w:rPr>
            </w:pPr>
            <w:r w:rsidRPr="00864A85">
              <w:rPr>
                <w:bCs/>
                <w:sz w:val="20"/>
                <w:szCs w:val="20"/>
              </w:rPr>
              <w:t>- monitorowanie komputera i generowanie zgłoszeń o błędach / nieprawidłowym działaniu w zakresie pracy komponentów i wydajności systemów</w:t>
            </w:r>
          </w:p>
          <w:p w14:paraId="33F1C8BE" w14:textId="77777777" w:rsidR="00F24DE8" w:rsidRPr="00864A85" w:rsidRDefault="00F24DE8" w:rsidP="00F24DE8">
            <w:pPr>
              <w:spacing w:line="276" w:lineRule="auto"/>
              <w:jc w:val="both"/>
              <w:rPr>
                <w:bCs/>
                <w:sz w:val="20"/>
                <w:szCs w:val="20"/>
              </w:rPr>
            </w:pPr>
            <w:r w:rsidRPr="00864A85">
              <w:rPr>
                <w:bCs/>
                <w:sz w:val="20"/>
                <w:szCs w:val="20"/>
              </w:rPr>
              <w:t xml:space="preserve">- powiadamiania o nowych wersjach sterowników i umożliwienie użytkownikowi wykonania </w:t>
            </w:r>
            <w:proofErr w:type="spellStart"/>
            <w:r w:rsidRPr="00864A85">
              <w:rPr>
                <w:bCs/>
                <w:sz w:val="20"/>
                <w:szCs w:val="20"/>
              </w:rPr>
              <w:t>upgrade</w:t>
            </w:r>
            <w:proofErr w:type="spellEnd"/>
            <w:r w:rsidRPr="00864A85">
              <w:rPr>
                <w:bCs/>
                <w:sz w:val="20"/>
                <w:szCs w:val="20"/>
              </w:rPr>
              <w:t xml:space="preserve"> systemu</w:t>
            </w:r>
          </w:p>
          <w:p w14:paraId="5DAEF65E" w14:textId="77777777" w:rsidR="00F24DE8" w:rsidRPr="00864A85" w:rsidRDefault="00F24DE8" w:rsidP="00F24DE8">
            <w:pPr>
              <w:spacing w:line="276" w:lineRule="auto"/>
              <w:jc w:val="both"/>
              <w:rPr>
                <w:bCs/>
                <w:sz w:val="20"/>
                <w:szCs w:val="20"/>
              </w:rPr>
            </w:pPr>
            <w:r w:rsidRPr="00864A85">
              <w:rPr>
                <w:bCs/>
                <w:sz w:val="20"/>
                <w:szCs w:val="20"/>
              </w:rPr>
              <w:t>- powiadamianie o problemach wydajnościowych i diagnozowanie / rozwiązywanie takich problemów</w:t>
            </w:r>
          </w:p>
          <w:p w14:paraId="3908E387" w14:textId="13E2FC60" w:rsidR="00F24DE8" w:rsidRDefault="00F24DE8" w:rsidP="00A21A04">
            <w:pPr>
              <w:spacing w:line="276" w:lineRule="auto"/>
              <w:jc w:val="both"/>
              <w:rPr>
                <w:bCs/>
                <w:sz w:val="20"/>
                <w:szCs w:val="20"/>
              </w:rPr>
            </w:pPr>
            <w:r w:rsidRPr="00864A85">
              <w:rPr>
                <w:bCs/>
                <w:sz w:val="20"/>
                <w:szCs w:val="20"/>
              </w:rPr>
              <w:t>- śledzenia kluczowych komponentów i przewidywanie awarii przed ich wystąpieniem.</w:t>
            </w:r>
          </w:p>
        </w:tc>
      </w:tr>
    </w:tbl>
    <w:p w14:paraId="53A9ADE6" w14:textId="77777777" w:rsidR="000358A4" w:rsidRDefault="000358A4" w:rsidP="000358A4">
      <w:pPr>
        <w:pStyle w:val="Akapitzlist"/>
        <w:spacing w:line="276" w:lineRule="auto"/>
        <w:ind w:left="0"/>
        <w:contextualSpacing/>
        <w:rPr>
          <w:b/>
          <w:sz w:val="20"/>
          <w:szCs w:val="20"/>
        </w:rPr>
      </w:pPr>
    </w:p>
    <w:p w14:paraId="2F813303" w14:textId="77777777" w:rsidR="000358A4" w:rsidRDefault="000358A4" w:rsidP="000358A4">
      <w:pPr>
        <w:pStyle w:val="Akapitzlist"/>
        <w:spacing w:line="276" w:lineRule="auto"/>
        <w:ind w:left="0"/>
        <w:contextualSpacing/>
        <w:rPr>
          <w:b/>
          <w:sz w:val="20"/>
          <w:szCs w:val="20"/>
        </w:rPr>
      </w:pPr>
    </w:p>
    <w:p w14:paraId="0A8EC77F" w14:textId="77777777" w:rsidR="000358A4" w:rsidRDefault="000358A4" w:rsidP="000358A4">
      <w:pPr>
        <w:pStyle w:val="Akapitzlist"/>
        <w:spacing w:line="276" w:lineRule="auto"/>
        <w:ind w:left="0"/>
        <w:contextualSpacing/>
        <w:rPr>
          <w:b/>
          <w:sz w:val="20"/>
          <w:szCs w:val="20"/>
        </w:rPr>
      </w:pPr>
    </w:p>
    <w:p w14:paraId="2287F89A" w14:textId="77777777" w:rsidR="000358A4" w:rsidRDefault="000358A4" w:rsidP="000358A4">
      <w:pPr>
        <w:pStyle w:val="Akapitzlist"/>
        <w:spacing w:line="276" w:lineRule="auto"/>
        <w:ind w:left="0"/>
        <w:contextualSpacing/>
        <w:rPr>
          <w:b/>
          <w:sz w:val="20"/>
          <w:szCs w:val="20"/>
        </w:rPr>
      </w:pPr>
    </w:p>
    <w:p w14:paraId="5558FEE4" w14:textId="77777777" w:rsidR="000358A4" w:rsidRDefault="000358A4" w:rsidP="000358A4">
      <w:pPr>
        <w:pStyle w:val="Akapitzlist"/>
        <w:spacing w:line="276" w:lineRule="auto"/>
        <w:ind w:left="0"/>
        <w:contextualSpacing/>
        <w:rPr>
          <w:b/>
          <w:sz w:val="20"/>
          <w:szCs w:val="20"/>
        </w:rPr>
      </w:pPr>
    </w:p>
    <w:p w14:paraId="52374D97" w14:textId="77777777" w:rsidR="000358A4" w:rsidRDefault="000358A4" w:rsidP="000358A4">
      <w:pPr>
        <w:pStyle w:val="Akapitzlist"/>
        <w:spacing w:line="276" w:lineRule="auto"/>
        <w:ind w:left="0"/>
        <w:contextualSpacing/>
        <w:rPr>
          <w:b/>
          <w:sz w:val="20"/>
          <w:szCs w:val="20"/>
        </w:rPr>
      </w:pPr>
    </w:p>
    <w:p w14:paraId="2EA86EC0" w14:textId="77777777" w:rsidR="000358A4" w:rsidRDefault="000358A4" w:rsidP="000358A4">
      <w:pPr>
        <w:pStyle w:val="Akapitzlist"/>
        <w:spacing w:line="276" w:lineRule="auto"/>
        <w:ind w:left="0"/>
        <w:contextualSpacing/>
        <w:rPr>
          <w:b/>
          <w:sz w:val="20"/>
          <w:szCs w:val="20"/>
        </w:rPr>
      </w:pPr>
    </w:p>
    <w:p w14:paraId="0EAD8DE0" w14:textId="77777777" w:rsidR="000358A4" w:rsidRDefault="000358A4" w:rsidP="000358A4">
      <w:pPr>
        <w:pStyle w:val="Akapitzlist"/>
        <w:spacing w:line="276" w:lineRule="auto"/>
        <w:ind w:left="0"/>
        <w:contextualSpacing/>
        <w:rPr>
          <w:b/>
          <w:sz w:val="20"/>
          <w:szCs w:val="20"/>
        </w:rPr>
      </w:pPr>
    </w:p>
    <w:p w14:paraId="332880D9" w14:textId="77777777" w:rsidR="000358A4" w:rsidRDefault="000358A4" w:rsidP="000358A4">
      <w:pPr>
        <w:pStyle w:val="Akapitzlist"/>
        <w:spacing w:line="276" w:lineRule="auto"/>
        <w:ind w:left="0"/>
        <w:contextualSpacing/>
        <w:rPr>
          <w:b/>
          <w:sz w:val="20"/>
          <w:szCs w:val="20"/>
        </w:rPr>
      </w:pPr>
    </w:p>
    <w:p w14:paraId="33E3E0B2" w14:textId="77777777" w:rsidR="000358A4" w:rsidRDefault="000358A4" w:rsidP="000358A4">
      <w:pPr>
        <w:pStyle w:val="Akapitzlist"/>
        <w:spacing w:line="276" w:lineRule="auto"/>
        <w:ind w:left="0"/>
        <w:contextualSpacing/>
        <w:rPr>
          <w:b/>
          <w:sz w:val="20"/>
          <w:szCs w:val="20"/>
        </w:rPr>
      </w:pPr>
    </w:p>
    <w:p w14:paraId="482FDAAA" w14:textId="77777777" w:rsidR="000358A4" w:rsidRDefault="000358A4" w:rsidP="000358A4">
      <w:pPr>
        <w:pStyle w:val="Akapitzlist"/>
        <w:spacing w:line="276" w:lineRule="auto"/>
        <w:ind w:left="0"/>
        <w:contextualSpacing/>
        <w:rPr>
          <w:b/>
          <w:sz w:val="20"/>
          <w:szCs w:val="20"/>
        </w:rPr>
      </w:pPr>
    </w:p>
    <w:p w14:paraId="6EE488F7" w14:textId="77777777" w:rsidR="000358A4" w:rsidRDefault="000358A4" w:rsidP="000358A4">
      <w:pPr>
        <w:pStyle w:val="Akapitzlist"/>
        <w:spacing w:line="276" w:lineRule="auto"/>
        <w:ind w:left="0"/>
        <w:contextualSpacing/>
        <w:rPr>
          <w:b/>
          <w:sz w:val="20"/>
          <w:szCs w:val="20"/>
        </w:rPr>
      </w:pPr>
    </w:p>
    <w:p w14:paraId="50676A6F" w14:textId="77777777" w:rsidR="000358A4" w:rsidRDefault="000358A4" w:rsidP="000358A4">
      <w:pPr>
        <w:pStyle w:val="Akapitzlist"/>
        <w:spacing w:line="276" w:lineRule="auto"/>
        <w:ind w:left="0"/>
        <w:contextualSpacing/>
        <w:rPr>
          <w:b/>
          <w:sz w:val="20"/>
          <w:szCs w:val="20"/>
        </w:rPr>
      </w:pPr>
    </w:p>
    <w:p w14:paraId="2A6B0429" w14:textId="77777777" w:rsidR="000358A4" w:rsidRDefault="000358A4" w:rsidP="000358A4">
      <w:pPr>
        <w:pStyle w:val="Akapitzlist"/>
        <w:spacing w:line="276" w:lineRule="auto"/>
        <w:ind w:left="0"/>
        <w:contextualSpacing/>
        <w:rPr>
          <w:b/>
          <w:sz w:val="20"/>
          <w:szCs w:val="20"/>
        </w:rPr>
      </w:pPr>
    </w:p>
    <w:p w14:paraId="668B5895" w14:textId="77777777" w:rsidR="000358A4" w:rsidRDefault="000358A4" w:rsidP="000358A4">
      <w:pPr>
        <w:pStyle w:val="Akapitzlist"/>
        <w:spacing w:line="276" w:lineRule="auto"/>
        <w:ind w:left="0"/>
        <w:contextualSpacing/>
        <w:rPr>
          <w:b/>
          <w:sz w:val="20"/>
          <w:szCs w:val="20"/>
        </w:rPr>
      </w:pPr>
    </w:p>
    <w:p w14:paraId="0AD2351B" w14:textId="77777777" w:rsidR="000358A4" w:rsidRDefault="000358A4" w:rsidP="000358A4">
      <w:pPr>
        <w:pStyle w:val="Akapitzlist"/>
        <w:spacing w:line="276" w:lineRule="auto"/>
        <w:ind w:left="0"/>
        <w:contextualSpacing/>
        <w:rPr>
          <w:b/>
          <w:sz w:val="20"/>
          <w:szCs w:val="20"/>
        </w:rPr>
      </w:pPr>
    </w:p>
    <w:p w14:paraId="3D4C12A4" w14:textId="77777777" w:rsidR="000358A4" w:rsidRDefault="000358A4" w:rsidP="000358A4">
      <w:pPr>
        <w:pStyle w:val="Akapitzlist"/>
        <w:spacing w:line="276" w:lineRule="auto"/>
        <w:ind w:left="0"/>
        <w:contextualSpacing/>
        <w:rPr>
          <w:b/>
          <w:sz w:val="20"/>
          <w:szCs w:val="20"/>
        </w:rPr>
      </w:pPr>
    </w:p>
    <w:p w14:paraId="2A740282" w14:textId="77777777" w:rsidR="000358A4" w:rsidRDefault="000358A4" w:rsidP="000358A4">
      <w:pPr>
        <w:pStyle w:val="Akapitzlist"/>
        <w:spacing w:line="276" w:lineRule="auto"/>
        <w:ind w:left="0"/>
        <w:contextualSpacing/>
        <w:rPr>
          <w:b/>
          <w:sz w:val="20"/>
          <w:szCs w:val="20"/>
        </w:rPr>
      </w:pPr>
    </w:p>
    <w:p w14:paraId="3F910267" w14:textId="77777777" w:rsidR="000358A4" w:rsidRDefault="000358A4" w:rsidP="000358A4">
      <w:pPr>
        <w:pStyle w:val="Akapitzlist"/>
        <w:spacing w:line="276" w:lineRule="auto"/>
        <w:ind w:left="0"/>
        <w:contextualSpacing/>
        <w:rPr>
          <w:b/>
          <w:sz w:val="20"/>
          <w:szCs w:val="20"/>
        </w:rPr>
      </w:pPr>
    </w:p>
    <w:p w14:paraId="391606B4" w14:textId="77777777" w:rsidR="000358A4" w:rsidRDefault="000358A4" w:rsidP="000358A4">
      <w:pPr>
        <w:pStyle w:val="Akapitzlist"/>
        <w:spacing w:line="276" w:lineRule="auto"/>
        <w:ind w:left="0"/>
        <w:contextualSpacing/>
        <w:rPr>
          <w:b/>
          <w:sz w:val="20"/>
          <w:szCs w:val="20"/>
        </w:rPr>
      </w:pPr>
    </w:p>
    <w:p w14:paraId="1D0C06B4" w14:textId="77777777" w:rsidR="000358A4" w:rsidRDefault="000358A4" w:rsidP="000358A4">
      <w:pPr>
        <w:pStyle w:val="Akapitzlist"/>
        <w:spacing w:line="276" w:lineRule="auto"/>
        <w:ind w:left="0"/>
        <w:contextualSpacing/>
        <w:rPr>
          <w:b/>
          <w:sz w:val="20"/>
          <w:szCs w:val="20"/>
        </w:rPr>
      </w:pPr>
    </w:p>
    <w:p w14:paraId="7169DCA9" w14:textId="77777777" w:rsidR="000358A4" w:rsidRDefault="000358A4" w:rsidP="000358A4">
      <w:pPr>
        <w:pStyle w:val="Akapitzlist"/>
        <w:spacing w:line="276" w:lineRule="auto"/>
        <w:ind w:left="0"/>
        <w:contextualSpacing/>
        <w:rPr>
          <w:b/>
          <w:sz w:val="20"/>
          <w:szCs w:val="20"/>
        </w:rPr>
      </w:pPr>
    </w:p>
    <w:p w14:paraId="05434538" w14:textId="77777777" w:rsidR="000358A4" w:rsidRDefault="000358A4" w:rsidP="000358A4">
      <w:pPr>
        <w:pStyle w:val="Akapitzlist"/>
        <w:spacing w:line="276" w:lineRule="auto"/>
        <w:ind w:left="0"/>
        <w:contextualSpacing/>
        <w:rPr>
          <w:b/>
          <w:sz w:val="20"/>
          <w:szCs w:val="20"/>
        </w:rPr>
      </w:pPr>
    </w:p>
    <w:p w14:paraId="00C338B5" w14:textId="77777777" w:rsidR="000358A4" w:rsidRDefault="000358A4" w:rsidP="000358A4">
      <w:pPr>
        <w:pStyle w:val="Akapitzlist"/>
        <w:spacing w:line="276" w:lineRule="auto"/>
        <w:ind w:left="0"/>
        <w:contextualSpacing/>
        <w:rPr>
          <w:b/>
          <w:sz w:val="20"/>
          <w:szCs w:val="20"/>
        </w:rPr>
      </w:pPr>
    </w:p>
    <w:p w14:paraId="5C63368B" w14:textId="77777777" w:rsidR="000358A4" w:rsidRDefault="000358A4" w:rsidP="000358A4">
      <w:pPr>
        <w:pStyle w:val="Akapitzlist"/>
        <w:spacing w:line="276" w:lineRule="auto"/>
        <w:ind w:left="0"/>
        <w:contextualSpacing/>
        <w:rPr>
          <w:b/>
          <w:sz w:val="20"/>
          <w:szCs w:val="20"/>
        </w:rPr>
      </w:pPr>
    </w:p>
    <w:p w14:paraId="65305494" w14:textId="77777777" w:rsidR="000358A4" w:rsidRDefault="000358A4" w:rsidP="000358A4">
      <w:pPr>
        <w:pStyle w:val="Akapitzlist"/>
        <w:spacing w:line="276" w:lineRule="auto"/>
        <w:ind w:left="0"/>
        <w:contextualSpacing/>
        <w:rPr>
          <w:b/>
          <w:sz w:val="20"/>
          <w:szCs w:val="20"/>
        </w:rPr>
      </w:pPr>
    </w:p>
    <w:p w14:paraId="0A298E28" w14:textId="77777777" w:rsidR="000358A4" w:rsidRDefault="000358A4" w:rsidP="000358A4">
      <w:pPr>
        <w:pStyle w:val="Akapitzlist"/>
        <w:spacing w:line="276" w:lineRule="auto"/>
        <w:ind w:left="0"/>
        <w:contextualSpacing/>
        <w:rPr>
          <w:b/>
          <w:sz w:val="20"/>
          <w:szCs w:val="20"/>
        </w:rPr>
      </w:pPr>
    </w:p>
    <w:p w14:paraId="773F4695" w14:textId="77777777" w:rsidR="000358A4" w:rsidRDefault="000358A4" w:rsidP="000358A4">
      <w:pPr>
        <w:pStyle w:val="Akapitzlist"/>
        <w:spacing w:line="276" w:lineRule="auto"/>
        <w:ind w:left="0"/>
        <w:contextualSpacing/>
        <w:rPr>
          <w:b/>
          <w:sz w:val="20"/>
          <w:szCs w:val="20"/>
        </w:rPr>
      </w:pPr>
    </w:p>
    <w:p w14:paraId="5183A8DB" w14:textId="77777777" w:rsidR="000358A4" w:rsidRDefault="000358A4" w:rsidP="000358A4">
      <w:pPr>
        <w:pStyle w:val="Akapitzlist"/>
        <w:spacing w:line="276" w:lineRule="auto"/>
        <w:ind w:left="0"/>
        <w:contextualSpacing/>
        <w:rPr>
          <w:b/>
          <w:sz w:val="20"/>
          <w:szCs w:val="20"/>
        </w:rPr>
      </w:pPr>
    </w:p>
    <w:p w14:paraId="42F1B499" w14:textId="77777777" w:rsidR="000358A4" w:rsidRDefault="000358A4" w:rsidP="000358A4">
      <w:pPr>
        <w:pStyle w:val="Akapitzlist"/>
        <w:spacing w:line="276" w:lineRule="auto"/>
        <w:ind w:left="0"/>
        <w:contextualSpacing/>
        <w:rPr>
          <w:b/>
          <w:sz w:val="20"/>
          <w:szCs w:val="20"/>
        </w:rPr>
      </w:pPr>
    </w:p>
    <w:p w14:paraId="4C0757D4" w14:textId="5131EC3D" w:rsidR="004C412F" w:rsidRDefault="004C412F" w:rsidP="00585F79">
      <w:pPr>
        <w:pStyle w:val="Akapitzlist"/>
        <w:numPr>
          <w:ilvl w:val="0"/>
          <w:numId w:val="18"/>
        </w:numPr>
        <w:spacing w:line="276" w:lineRule="auto"/>
        <w:ind w:left="0" w:hanging="426"/>
        <w:contextualSpacing/>
        <w:rPr>
          <w:b/>
          <w:sz w:val="20"/>
          <w:szCs w:val="20"/>
        </w:rPr>
      </w:pPr>
      <w:r w:rsidRPr="004C412F">
        <w:rPr>
          <w:b/>
          <w:sz w:val="20"/>
          <w:szCs w:val="20"/>
        </w:rPr>
        <w:lastRenderedPageBreak/>
        <w:t>Komputer stacjonarny TYP II</w:t>
      </w:r>
      <w:r w:rsidR="004C3329">
        <w:rPr>
          <w:b/>
          <w:sz w:val="20"/>
          <w:szCs w:val="20"/>
        </w:rPr>
        <w:t xml:space="preserve"> – 4szt</w:t>
      </w:r>
    </w:p>
    <w:p w14:paraId="6E4A2F09" w14:textId="77777777" w:rsidR="00A21A04" w:rsidRPr="00585F79" w:rsidRDefault="00A21A04" w:rsidP="00A21A04">
      <w:pPr>
        <w:spacing w:line="276" w:lineRule="auto"/>
        <w:contextualSpacing/>
        <w:rPr>
          <w:b/>
          <w:sz w:val="20"/>
          <w:szCs w:val="20"/>
        </w:rPr>
      </w:pPr>
      <w:r w:rsidRPr="00585F79">
        <w:rPr>
          <w:b/>
          <w:sz w:val="20"/>
          <w:szCs w:val="20"/>
        </w:rPr>
        <w:t>Nazwa producenta: ……………………………</w:t>
      </w:r>
      <w:r>
        <w:rPr>
          <w:b/>
          <w:sz w:val="20"/>
          <w:szCs w:val="20"/>
        </w:rPr>
        <w:t xml:space="preserve"> (podać)</w:t>
      </w:r>
    </w:p>
    <w:p w14:paraId="2EFB667B" w14:textId="77777777" w:rsidR="00A21A04" w:rsidRPr="00585F79" w:rsidRDefault="00A21A04" w:rsidP="00A21A04">
      <w:pPr>
        <w:spacing w:line="276" w:lineRule="auto"/>
        <w:contextualSpacing/>
        <w:rPr>
          <w:b/>
          <w:sz w:val="20"/>
          <w:szCs w:val="20"/>
        </w:rPr>
      </w:pPr>
      <w:r w:rsidRPr="00585F79">
        <w:rPr>
          <w:b/>
          <w:sz w:val="20"/>
          <w:szCs w:val="20"/>
        </w:rPr>
        <w:t>Typ produktu, model: …………………………</w:t>
      </w:r>
      <w:r>
        <w:rPr>
          <w:b/>
          <w:sz w:val="20"/>
          <w:szCs w:val="20"/>
        </w:rPr>
        <w:t xml:space="preserve"> (podać)</w:t>
      </w:r>
    </w:p>
    <w:p w14:paraId="7D9750F9" w14:textId="77777777" w:rsidR="00A21A04" w:rsidRDefault="00A21A04" w:rsidP="00A21A04">
      <w:pPr>
        <w:spacing w:line="276" w:lineRule="auto"/>
        <w:contextualSpacing/>
        <w:rPr>
          <w:b/>
          <w:sz w:val="20"/>
          <w:szCs w:val="20"/>
        </w:rPr>
      </w:pPr>
      <w:r w:rsidRPr="00585F79">
        <w:rPr>
          <w:b/>
          <w:sz w:val="20"/>
          <w:szCs w:val="20"/>
        </w:rPr>
        <w:t>Rok produkcji :……………………</w:t>
      </w:r>
      <w:r>
        <w:rPr>
          <w:b/>
          <w:sz w:val="20"/>
          <w:szCs w:val="20"/>
        </w:rPr>
        <w:t xml:space="preserve">…………… (podać) </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931"/>
      </w:tblGrid>
      <w:tr w:rsidR="008C7C7E" w:rsidRPr="00864A85" w14:paraId="654C314F" w14:textId="77777777" w:rsidTr="00FA78E1">
        <w:trPr>
          <w:trHeight w:val="283"/>
        </w:trPr>
        <w:tc>
          <w:tcPr>
            <w:tcW w:w="1985" w:type="dxa"/>
            <w:shd w:val="clear" w:color="auto" w:fill="A6A6A6" w:themeFill="background1" w:themeFillShade="A6"/>
          </w:tcPr>
          <w:p w14:paraId="57A0B6C0" w14:textId="77777777" w:rsidR="008B0613" w:rsidRPr="00864A85" w:rsidRDefault="008B0613" w:rsidP="00F24DE8">
            <w:pPr>
              <w:spacing w:line="276" w:lineRule="auto"/>
              <w:jc w:val="center"/>
              <w:rPr>
                <w:b/>
                <w:sz w:val="20"/>
                <w:szCs w:val="20"/>
              </w:rPr>
            </w:pPr>
            <w:r w:rsidRPr="00864A85">
              <w:rPr>
                <w:b/>
                <w:sz w:val="20"/>
                <w:szCs w:val="20"/>
              </w:rPr>
              <w:t>Nazwa komponentu</w:t>
            </w:r>
          </w:p>
        </w:tc>
        <w:tc>
          <w:tcPr>
            <w:tcW w:w="8931" w:type="dxa"/>
            <w:shd w:val="clear" w:color="auto" w:fill="A6A6A6" w:themeFill="background1" w:themeFillShade="A6"/>
          </w:tcPr>
          <w:p w14:paraId="4B8FC382" w14:textId="77777777" w:rsidR="008B0613" w:rsidRPr="00864A85" w:rsidRDefault="008B0613" w:rsidP="00F24DE8">
            <w:pPr>
              <w:spacing w:line="276" w:lineRule="auto"/>
              <w:jc w:val="center"/>
              <w:rPr>
                <w:b/>
                <w:sz w:val="20"/>
                <w:szCs w:val="20"/>
              </w:rPr>
            </w:pPr>
            <w:r w:rsidRPr="00864A85">
              <w:rPr>
                <w:b/>
                <w:sz w:val="20"/>
                <w:szCs w:val="20"/>
              </w:rPr>
              <w:t>Wymagane parametry techniczne komputerów</w:t>
            </w:r>
          </w:p>
        </w:tc>
      </w:tr>
      <w:tr w:rsidR="008C7C7E" w:rsidRPr="00864A85" w14:paraId="57F84E20" w14:textId="77777777" w:rsidTr="00FA78E1">
        <w:tc>
          <w:tcPr>
            <w:tcW w:w="1985" w:type="dxa"/>
            <w:shd w:val="clear" w:color="auto" w:fill="auto"/>
          </w:tcPr>
          <w:p w14:paraId="370C90CC" w14:textId="77777777" w:rsidR="008B0613" w:rsidRPr="00864A85" w:rsidRDefault="008B0613" w:rsidP="00F24DE8">
            <w:pPr>
              <w:spacing w:line="276" w:lineRule="auto"/>
              <w:jc w:val="center"/>
              <w:rPr>
                <w:bCs/>
                <w:sz w:val="20"/>
                <w:szCs w:val="20"/>
              </w:rPr>
            </w:pPr>
            <w:r w:rsidRPr="00864A85">
              <w:rPr>
                <w:bCs/>
                <w:sz w:val="20"/>
                <w:szCs w:val="20"/>
              </w:rPr>
              <w:t>Typ</w:t>
            </w:r>
          </w:p>
        </w:tc>
        <w:tc>
          <w:tcPr>
            <w:tcW w:w="8931" w:type="dxa"/>
            <w:shd w:val="clear" w:color="auto" w:fill="auto"/>
          </w:tcPr>
          <w:p w14:paraId="781BA791" w14:textId="77777777" w:rsidR="008B0613" w:rsidRPr="00864A85" w:rsidRDefault="008B0613" w:rsidP="00F24DE8">
            <w:pPr>
              <w:spacing w:line="276" w:lineRule="auto"/>
              <w:rPr>
                <w:bCs/>
                <w:sz w:val="20"/>
                <w:szCs w:val="20"/>
              </w:rPr>
            </w:pPr>
            <w:r w:rsidRPr="00864A85">
              <w:rPr>
                <w:bCs/>
                <w:sz w:val="20"/>
                <w:szCs w:val="20"/>
              </w:rPr>
              <w:t>Komputer stacjonarny. W ofercie wymagane jest podanie modelu, symbolu oraz producenta.</w:t>
            </w:r>
          </w:p>
        </w:tc>
      </w:tr>
      <w:tr w:rsidR="008C7C7E" w:rsidRPr="00864A85" w14:paraId="691F84A6" w14:textId="77777777" w:rsidTr="00FA78E1">
        <w:tc>
          <w:tcPr>
            <w:tcW w:w="1985" w:type="dxa"/>
            <w:shd w:val="clear" w:color="auto" w:fill="auto"/>
          </w:tcPr>
          <w:p w14:paraId="6BDA038E" w14:textId="77777777" w:rsidR="008B0613" w:rsidRPr="00864A85" w:rsidRDefault="008B0613" w:rsidP="00F24DE8">
            <w:pPr>
              <w:spacing w:line="276" w:lineRule="auto"/>
              <w:jc w:val="center"/>
              <w:rPr>
                <w:bCs/>
                <w:sz w:val="20"/>
                <w:szCs w:val="20"/>
              </w:rPr>
            </w:pPr>
            <w:r w:rsidRPr="00864A85">
              <w:rPr>
                <w:bCs/>
                <w:sz w:val="20"/>
                <w:szCs w:val="20"/>
              </w:rPr>
              <w:t>Zastosowanie</w:t>
            </w:r>
          </w:p>
        </w:tc>
        <w:tc>
          <w:tcPr>
            <w:tcW w:w="8931" w:type="dxa"/>
            <w:shd w:val="clear" w:color="auto" w:fill="auto"/>
          </w:tcPr>
          <w:p w14:paraId="25C747F0" w14:textId="77777777" w:rsidR="008B0613" w:rsidRPr="00864A85" w:rsidRDefault="008B0613" w:rsidP="00F24DE8">
            <w:pPr>
              <w:spacing w:line="276" w:lineRule="auto"/>
              <w:rPr>
                <w:bCs/>
                <w:sz w:val="20"/>
                <w:szCs w:val="20"/>
              </w:rPr>
            </w:pPr>
            <w:r w:rsidRPr="00864A85">
              <w:rPr>
                <w:bCs/>
                <w:sz w:val="20"/>
                <w:szCs w:val="20"/>
              </w:rPr>
              <w:t>Komputer będzie wykorzystywany dla potrzeb aplikacji biurowych, aplikacji edukacyjnych, aplikacji obliczeniowych, dostępu do Internetu oraz poczty elektronicznej, jako lokalna baza danych, stacja programistyczna.</w:t>
            </w:r>
          </w:p>
        </w:tc>
      </w:tr>
      <w:tr w:rsidR="008C7C7E" w:rsidRPr="00864A85" w14:paraId="7E74008C" w14:textId="77777777" w:rsidTr="00FA78E1">
        <w:tc>
          <w:tcPr>
            <w:tcW w:w="1985" w:type="dxa"/>
            <w:shd w:val="clear" w:color="auto" w:fill="auto"/>
          </w:tcPr>
          <w:p w14:paraId="7930B290" w14:textId="77777777" w:rsidR="008B0613" w:rsidRPr="00864A85" w:rsidRDefault="008B0613" w:rsidP="00F24DE8">
            <w:pPr>
              <w:spacing w:line="276" w:lineRule="auto"/>
              <w:jc w:val="center"/>
              <w:rPr>
                <w:bCs/>
                <w:sz w:val="20"/>
                <w:szCs w:val="20"/>
              </w:rPr>
            </w:pPr>
            <w:r w:rsidRPr="00864A85">
              <w:rPr>
                <w:bCs/>
                <w:sz w:val="20"/>
                <w:szCs w:val="20"/>
              </w:rPr>
              <w:t>Procesor</w:t>
            </w:r>
          </w:p>
        </w:tc>
        <w:tc>
          <w:tcPr>
            <w:tcW w:w="8931" w:type="dxa"/>
            <w:shd w:val="clear" w:color="auto" w:fill="auto"/>
          </w:tcPr>
          <w:p w14:paraId="5C3F2B7B" w14:textId="05365EFF" w:rsidR="008B0613" w:rsidRPr="00864A85" w:rsidRDefault="008B0613" w:rsidP="00F24DE8">
            <w:pPr>
              <w:spacing w:line="276" w:lineRule="auto"/>
              <w:rPr>
                <w:bCs/>
                <w:sz w:val="20"/>
                <w:szCs w:val="20"/>
              </w:rPr>
            </w:pPr>
            <w:r w:rsidRPr="00864A85">
              <w:rPr>
                <w:bCs/>
                <w:sz w:val="20"/>
                <w:szCs w:val="20"/>
              </w:rPr>
              <w:t xml:space="preserve">Procesor dedykowany do pracy w komputerach stacjonarnych. Procesor osiągający w teście </w:t>
            </w:r>
            <w:proofErr w:type="spellStart"/>
            <w:r w:rsidRPr="00864A85">
              <w:rPr>
                <w:bCs/>
                <w:sz w:val="20"/>
                <w:szCs w:val="20"/>
              </w:rPr>
              <w:t>Passmark</w:t>
            </w:r>
            <w:proofErr w:type="spellEnd"/>
            <w:r w:rsidRPr="00864A85">
              <w:rPr>
                <w:bCs/>
                <w:sz w:val="20"/>
                <w:szCs w:val="20"/>
              </w:rPr>
              <w:t xml:space="preserve"> CPU Mark, w kategorii </w:t>
            </w:r>
            <w:proofErr w:type="spellStart"/>
            <w:r w:rsidRPr="00864A85">
              <w:rPr>
                <w:bCs/>
                <w:sz w:val="20"/>
                <w:szCs w:val="20"/>
              </w:rPr>
              <w:t>Average</w:t>
            </w:r>
            <w:proofErr w:type="spellEnd"/>
            <w:r w:rsidRPr="00864A85">
              <w:rPr>
                <w:bCs/>
                <w:sz w:val="20"/>
                <w:szCs w:val="20"/>
              </w:rPr>
              <w:t xml:space="preserve"> CPU Mark wynik co najmniej </w:t>
            </w:r>
            <w:r w:rsidR="00BD3AA9" w:rsidRPr="00864A85">
              <w:rPr>
                <w:bCs/>
                <w:sz w:val="20"/>
                <w:szCs w:val="20"/>
              </w:rPr>
              <w:t>31500</w:t>
            </w:r>
            <w:r w:rsidRPr="00864A85">
              <w:rPr>
                <w:bCs/>
                <w:sz w:val="20"/>
                <w:szCs w:val="20"/>
              </w:rPr>
              <w:t xml:space="preserve"> pkt. według wyników opublikowanych na stronie </w:t>
            </w:r>
            <w:hyperlink r:id="rId14" w:history="1">
              <w:r w:rsidRPr="00864A85">
                <w:rPr>
                  <w:rStyle w:val="Hipercze"/>
                  <w:bCs/>
                  <w:color w:val="auto"/>
                  <w:sz w:val="20"/>
                  <w:szCs w:val="20"/>
                </w:rPr>
                <w:t>http://www.cpubenchmark.net/cpu_list.php</w:t>
              </w:r>
            </w:hyperlink>
            <w:r w:rsidRPr="00864A85">
              <w:rPr>
                <w:bCs/>
                <w:sz w:val="20"/>
                <w:szCs w:val="20"/>
              </w:rPr>
              <w:t xml:space="preserve"> na dzień 01.04.2022.</w:t>
            </w:r>
          </w:p>
        </w:tc>
      </w:tr>
      <w:tr w:rsidR="008C7C7E" w:rsidRPr="00864A85" w14:paraId="445414F1" w14:textId="77777777" w:rsidTr="00FA78E1">
        <w:tc>
          <w:tcPr>
            <w:tcW w:w="1985" w:type="dxa"/>
            <w:shd w:val="clear" w:color="auto" w:fill="auto"/>
          </w:tcPr>
          <w:p w14:paraId="4345E628" w14:textId="77777777" w:rsidR="008B0613" w:rsidRPr="00864A85" w:rsidRDefault="008B0613" w:rsidP="00F24DE8">
            <w:pPr>
              <w:spacing w:line="276" w:lineRule="auto"/>
              <w:jc w:val="center"/>
              <w:rPr>
                <w:bCs/>
                <w:sz w:val="20"/>
                <w:szCs w:val="20"/>
              </w:rPr>
            </w:pPr>
            <w:r w:rsidRPr="00864A85">
              <w:rPr>
                <w:bCs/>
                <w:sz w:val="20"/>
                <w:szCs w:val="20"/>
              </w:rPr>
              <w:t>Pamięć RAM</w:t>
            </w:r>
          </w:p>
        </w:tc>
        <w:tc>
          <w:tcPr>
            <w:tcW w:w="8931" w:type="dxa"/>
            <w:shd w:val="clear" w:color="auto" w:fill="auto"/>
          </w:tcPr>
          <w:p w14:paraId="6B9B6A90" w14:textId="77777777" w:rsidR="008B0613" w:rsidRPr="00864A85" w:rsidRDefault="008B0613" w:rsidP="00F24DE8">
            <w:pPr>
              <w:spacing w:line="276" w:lineRule="auto"/>
              <w:rPr>
                <w:bCs/>
                <w:sz w:val="20"/>
                <w:szCs w:val="20"/>
              </w:rPr>
            </w:pPr>
            <w:r w:rsidRPr="00864A85">
              <w:rPr>
                <w:bCs/>
                <w:sz w:val="20"/>
                <w:szCs w:val="20"/>
              </w:rPr>
              <w:t xml:space="preserve">16GB DDR4 3200MHz. Możliwość rozbudowy do min 128GB. Trzy </w:t>
            </w:r>
            <w:proofErr w:type="spellStart"/>
            <w:r w:rsidRPr="00864A85">
              <w:rPr>
                <w:bCs/>
                <w:sz w:val="20"/>
                <w:szCs w:val="20"/>
              </w:rPr>
              <w:t>sloty</w:t>
            </w:r>
            <w:proofErr w:type="spellEnd"/>
            <w:r w:rsidRPr="00864A85">
              <w:rPr>
                <w:bCs/>
                <w:sz w:val="20"/>
                <w:szCs w:val="20"/>
              </w:rPr>
              <w:t xml:space="preserve"> DIMM wolne.</w:t>
            </w:r>
          </w:p>
        </w:tc>
      </w:tr>
      <w:tr w:rsidR="008C7C7E" w:rsidRPr="00864A85" w14:paraId="4E53EEE9" w14:textId="77777777" w:rsidTr="00FA78E1">
        <w:tc>
          <w:tcPr>
            <w:tcW w:w="1985" w:type="dxa"/>
            <w:shd w:val="clear" w:color="auto" w:fill="auto"/>
          </w:tcPr>
          <w:p w14:paraId="68B43A7D" w14:textId="77777777" w:rsidR="008B0613" w:rsidRPr="00864A85" w:rsidRDefault="008B0613" w:rsidP="00F24DE8">
            <w:pPr>
              <w:spacing w:line="276" w:lineRule="auto"/>
              <w:jc w:val="center"/>
              <w:rPr>
                <w:bCs/>
                <w:sz w:val="20"/>
                <w:szCs w:val="20"/>
              </w:rPr>
            </w:pPr>
            <w:r w:rsidRPr="00864A85">
              <w:rPr>
                <w:bCs/>
                <w:sz w:val="20"/>
                <w:szCs w:val="20"/>
              </w:rPr>
              <w:t>Pamięć masowa</w:t>
            </w:r>
          </w:p>
        </w:tc>
        <w:tc>
          <w:tcPr>
            <w:tcW w:w="8931" w:type="dxa"/>
            <w:shd w:val="clear" w:color="auto" w:fill="auto"/>
          </w:tcPr>
          <w:p w14:paraId="6534BE8D" w14:textId="22872099" w:rsidR="008B0613" w:rsidRPr="00864A85" w:rsidRDefault="008B0613" w:rsidP="00F24DE8">
            <w:pPr>
              <w:spacing w:line="276" w:lineRule="auto"/>
              <w:rPr>
                <w:bCs/>
                <w:sz w:val="20"/>
                <w:szCs w:val="20"/>
              </w:rPr>
            </w:pPr>
            <w:r w:rsidRPr="00864A85">
              <w:rPr>
                <w:bCs/>
                <w:sz w:val="20"/>
                <w:szCs w:val="20"/>
              </w:rPr>
              <w:t xml:space="preserve">Dysk M.2 SSD </w:t>
            </w:r>
            <w:r w:rsidR="00E05D85" w:rsidRPr="00864A85">
              <w:rPr>
                <w:bCs/>
                <w:sz w:val="20"/>
                <w:szCs w:val="20"/>
              </w:rPr>
              <w:t>512</w:t>
            </w:r>
            <w:r w:rsidRPr="00864A85">
              <w:rPr>
                <w:bCs/>
                <w:sz w:val="20"/>
                <w:szCs w:val="20"/>
              </w:rPr>
              <w:t xml:space="preserve">GB </w:t>
            </w:r>
            <w:proofErr w:type="spellStart"/>
            <w:r w:rsidRPr="00864A85">
              <w:rPr>
                <w:bCs/>
                <w:sz w:val="20"/>
                <w:szCs w:val="20"/>
              </w:rPr>
              <w:t>PCIe</w:t>
            </w:r>
            <w:proofErr w:type="spellEnd"/>
            <w:r w:rsidRPr="00864A85">
              <w:rPr>
                <w:bCs/>
                <w:sz w:val="20"/>
                <w:szCs w:val="20"/>
              </w:rPr>
              <w:t xml:space="preserve"> </w:t>
            </w:r>
            <w:proofErr w:type="spellStart"/>
            <w:r w:rsidRPr="00864A85">
              <w:rPr>
                <w:bCs/>
                <w:sz w:val="20"/>
                <w:szCs w:val="20"/>
              </w:rPr>
              <w:t>NVMe</w:t>
            </w:r>
            <w:proofErr w:type="spellEnd"/>
          </w:p>
          <w:p w14:paraId="337F0BB4" w14:textId="77777777" w:rsidR="008B0613" w:rsidRPr="00864A85" w:rsidRDefault="008B0613" w:rsidP="00F24DE8">
            <w:pPr>
              <w:spacing w:line="276" w:lineRule="auto"/>
              <w:rPr>
                <w:bCs/>
                <w:sz w:val="20"/>
                <w:szCs w:val="20"/>
              </w:rPr>
            </w:pPr>
            <w:r w:rsidRPr="00864A85">
              <w:rPr>
                <w:bCs/>
                <w:sz w:val="20"/>
                <w:szCs w:val="20"/>
              </w:rPr>
              <w:t xml:space="preserve">Obudowa musi </w:t>
            </w:r>
            <w:proofErr w:type="spellStart"/>
            <w:r w:rsidRPr="00864A85">
              <w:rPr>
                <w:bCs/>
                <w:sz w:val="20"/>
                <w:szCs w:val="20"/>
              </w:rPr>
              <w:t>umożliwać</w:t>
            </w:r>
            <w:proofErr w:type="spellEnd"/>
            <w:r w:rsidRPr="00864A85">
              <w:rPr>
                <w:bCs/>
                <w:sz w:val="20"/>
                <w:szCs w:val="20"/>
              </w:rPr>
              <w:t xml:space="preserve"> montaż dodatkowego dysku 2.5” lub 3.5”.</w:t>
            </w:r>
          </w:p>
          <w:p w14:paraId="2BF0C21F" w14:textId="77777777" w:rsidR="008B0613" w:rsidRPr="00864A85" w:rsidRDefault="008B0613" w:rsidP="00F24DE8">
            <w:pPr>
              <w:spacing w:line="276" w:lineRule="auto"/>
              <w:rPr>
                <w:bCs/>
                <w:sz w:val="20"/>
                <w:szCs w:val="20"/>
              </w:rPr>
            </w:pPr>
          </w:p>
        </w:tc>
      </w:tr>
      <w:tr w:rsidR="008C7C7E" w:rsidRPr="00864A85" w14:paraId="4050CD88" w14:textId="77777777" w:rsidTr="00FA78E1">
        <w:tc>
          <w:tcPr>
            <w:tcW w:w="1985" w:type="dxa"/>
            <w:shd w:val="clear" w:color="auto" w:fill="auto"/>
          </w:tcPr>
          <w:p w14:paraId="05013DB6" w14:textId="77777777" w:rsidR="008B0613" w:rsidRPr="00864A85" w:rsidRDefault="008B0613" w:rsidP="00F24DE8">
            <w:pPr>
              <w:spacing w:line="276" w:lineRule="auto"/>
              <w:jc w:val="center"/>
              <w:rPr>
                <w:bCs/>
                <w:sz w:val="20"/>
                <w:szCs w:val="20"/>
              </w:rPr>
            </w:pPr>
            <w:r w:rsidRPr="00864A85">
              <w:rPr>
                <w:bCs/>
                <w:sz w:val="20"/>
                <w:szCs w:val="20"/>
              </w:rPr>
              <w:t>Wydajność grafiki</w:t>
            </w:r>
          </w:p>
        </w:tc>
        <w:tc>
          <w:tcPr>
            <w:tcW w:w="8931" w:type="dxa"/>
            <w:shd w:val="clear" w:color="auto" w:fill="auto"/>
          </w:tcPr>
          <w:p w14:paraId="1BA91329" w14:textId="77777777" w:rsidR="008B0613" w:rsidRPr="00864A85" w:rsidRDefault="008B0613" w:rsidP="00F24DE8">
            <w:pPr>
              <w:spacing w:line="276" w:lineRule="auto"/>
              <w:rPr>
                <w:bCs/>
                <w:sz w:val="20"/>
                <w:szCs w:val="20"/>
              </w:rPr>
            </w:pPr>
            <w:r w:rsidRPr="00864A85">
              <w:rPr>
                <w:bCs/>
                <w:sz w:val="20"/>
                <w:szCs w:val="20"/>
              </w:rPr>
              <w:t xml:space="preserve">Zintegrowana karta graficzna </w:t>
            </w:r>
            <w:proofErr w:type="spellStart"/>
            <w:r w:rsidRPr="00864A85">
              <w:rPr>
                <w:bCs/>
                <w:sz w:val="20"/>
                <w:szCs w:val="20"/>
              </w:rPr>
              <w:t>osiągajaca</w:t>
            </w:r>
            <w:proofErr w:type="spellEnd"/>
            <w:r w:rsidRPr="00864A85">
              <w:rPr>
                <w:bCs/>
                <w:sz w:val="20"/>
                <w:szCs w:val="20"/>
              </w:rPr>
              <w:t xml:space="preserve"> w teście </w:t>
            </w:r>
            <w:proofErr w:type="spellStart"/>
            <w:r w:rsidRPr="00864A85">
              <w:rPr>
                <w:bCs/>
                <w:sz w:val="20"/>
                <w:szCs w:val="20"/>
              </w:rPr>
              <w:t>Passmark</w:t>
            </w:r>
            <w:proofErr w:type="spellEnd"/>
            <w:r w:rsidRPr="00864A85">
              <w:rPr>
                <w:bCs/>
                <w:sz w:val="20"/>
                <w:szCs w:val="20"/>
              </w:rPr>
              <w:t xml:space="preserve"> G3D Mark, w kategorii </w:t>
            </w:r>
            <w:proofErr w:type="spellStart"/>
            <w:r w:rsidRPr="00864A85">
              <w:rPr>
                <w:bCs/>
                <w:sz w:val="20"/>
                <w:szCs w:val="20"/>
              </w:rPr>
              <w:t>Average</w:t>
            </w:r>
            <w:proofErr w:type="spellEnd"/>
            <w:r w:rsidRPr="00864A85">
              <w:rPr>
                <w:bCs/>
                <w:sz w:val="20"/>
                <w:szCs w:val="20"/>
              </w:rPr>
              <w:t xml:space="preserve"> G3D Mark wynik co najmniej 2400pkt. według wyników opublikowanych na stronie </w:t>
            </w:r>
            <w:hyperlink r:id="rId15" w:history="1">
              <w:r w:rsidRPr="00864A85">
                <w:rPr>
                  <w:rStyle w:val="Hipercze"/>
                  <w:bCs/>
                  <w:color w:val="auto"/>
                  <w:sz w:val="20"/>
                  <w:szCs w:val="20"/>
                </w:rPr>
                <w:t>https://www.videocardbenchmark.net/gpu_list.php</w:t>
              </w:r>
            </w:hyperlink>
            <w:r w:rsidRPr="00864A85">
              <w:rPr>
                <w:bCs/>
                <w:sz w:val="20"/>
                <w:szCs w:val="20"/>
              </w:rPr>
              <w:t xml:space="preserve"> w dniu 01.04.2022.</w:t>
            </w:r>
            <w:r w:rsidRPr="00864A85">
              <w:rPr>
                <w:bCs/>
                <w:sz w:val="20"/>
                <w:szCs w:val="20"/>
                <w:u w:val="single"/>
              </w:rPr>
              <w:t xml:space="preserve"> </w:t>
            </w:r>
          </w:p>
        </w:tc>
      </w:tr>
      <w:tr w:rsidR="008C7C7E" w:rsidRPr="00864A85" w14:paraId="076484D1" w14:textId="77777777" w:rsidTr="00FA78E1">
        <w:tc>
          <w:tcPr>
            <w:tcW w:w="1985" w:type="dxa"/>
            <w:shd w:val="clear" w:color="auto" w:fill="auto"/>
          </w:tcPr>
          <w:p w14:paraId="76E9B8BD" w14:textId="77777777" w:rsidR="008B0613" w:rsidRPr="00864A85" w:rsidRDefault="008B0613" w:rsidP="00F24DE8">
            <w:pPr>
              <w:spacing w:line="276" w:lineRule="auto"/>
              <w:jc w:val="center"/>
              <w:rPr>
                <w:bCs/>
                <w:sz w:val="20"/>
                <w:szCs w:val="20"/>
              </w:rPr>
            </w:pPr>
            <w:r w:rsidRPr="00864A85">
              <w:rPr>
                <w:bCs/>
                <w:sz w:val="20"/>
                <w:szCs w:val="20"/>
              </w:rPr>
              <w:t>Wyposażenie multimedialne</w:t>
            </w:r>
          </w:p>
        </w:tc>
        <w:tc>
          <w:tcPr>
            <w:tcW w:w="8931" w:type="dxa"/>
            <w:shd w:val="clear" w:color="auto" w:fill="auto"/>
          </w:tcPr>
          <w:p w14:paraId="7F611ECC" w14:textId="77777777" w:rsidR="008B0613" w:rsidRPr="00864A85" w:rsidRDefault="008B0613" w:rsidP="00F24DE8">
            <w:pPr>
              <w:spacing w:line="276" w:lineRule="auto"/>
              <w:rPr>
                <w:bCs/>
                <w:sz w:val="20"/>
                <w:szCs w:val="20"/>
              </w:rPr>
            </w:pPr>
            <w:r w:rsidRPr="00864A85">
              <w:rPr>
                <w:bCs/>
                <w:sz w:val="20"/>
                <w:szCs w:val="20"/>
              </w:rPr>
              <w:t xml:space="preserve">Karta dźwiękowa min. dwukanałowa zintegrowana z płytą główną, zgodna z High Definition, wewnętrzny głośnik w obudowie komputera. Port słuchawek i mikrofonu na przednim panelu, dopuszcza się rozwiązanie port </w:t>
            </w:r>
            <w:proofErr w:type="spellStart"/>
            <w:r w:rsidRPr="00864A85">
              <w:rPr>
                <w:bCs/>
                <w:sz w:val="20"/>
                <w:szCs w:val="20"/>
              </w:rPr>
              <w:t>combo</w:t>
            </w:r>
            <w:proofErr w:type="spellEnd"/>
            <w:r w:rsidRPr="00864A85">
              <w:rPr>
                <w:bCs/>
                <w:sz w:val="20"/>
                <w:szCs w:val="20"/>
              </w:rPr>
              <w:t>.</w:t>
            </w:r>
          </w:p>
          <w:p w14:paraId="4BE766EE" w14:textId="77777777" w:rsidR="008B0613" w:rsidRPr="00864A85" w:rsidRDefault="008B0613" w:rsidP="00F24DE8">
            <w:pPr>
              <w:spacing w:line="276" w:lineRule="auto"/>
              <w:rPr>
                <w:bCs/>
                <w:sz w:val="20"/>
                <w:szCs w:val="20"/>
              </w:rPr>
            </w:pPr>
            <w:r w:rsidRPr="00864A85">
              <w:rPr>
                <w:bCs/>
                <w:sz w:val="20"/>
                <w:szCs w:val="20"/>
              </w:rPr>
              <w:t>Czytnik kart multimedialnych na przednim panelu obudowy.</w:t>
            </w:r>
          </w:p>
        </w:tc>
      </w:tr>
      <w:tr w:rsidR="008C7C7E" w:rsidRPr="00864A85" w14:paraId="714156FF" w14:textId="77777777" w:rsidTr="00FA78E1">
        <w:trPr>
          <w:trHeight w:val="436"/>
        </w:trPr>
        <w:tc>
          <w:tcPr>
            <w:tcW w:w="1985" w:type="dxa"/>
            <w:shd w:val="clear" w:color="auto" w:fill="auto"/>
          </w:tcPr>
          <w:p w14:paraId="3647FCED" w14:textId="77777777" w:rsidR="008B0613" w:rsidRPr="00864A85" w:rsidRDefault="008B0613" w:rsidP="00F24DE8">
            <w:pPr>
              <w:spacing w:line="276" w:lineRule="auto"/>
              <w:jc w:val="center"/>
              <w:rPr>
                <w:bCs/>
                <w:sz w:val="20"/>
                <w:szCs w:val="20"/>
              </w:rPr>
            </w:pPr>
            <w:r w:rsidRPr="00864A85">
              <w:rPr>
                <w:bCs/>
                <w:sz w:val="20"/>
                <w:szCs w:val="20"/>
              </w:rPr>
              <w:t>Obudowa</w:t>
            </w:r>
          </w:p>
        </w:tc>
        <w:tc>
          <w:tcPr>
            <w:tcW w:w="8931" w:type="dxa"/>
            <w:shd w:val="clear" w:color="auto" w:fill="auto"/>
          </w:tcPr>
          <w:p w14:paraId="02BED004" w14:textId="77777777" w:rsidR="008B0613" w:rsidRPr="00864A85" w:rsidRDefault="008B0613" w:rsidP="00F24DE8">
            <w:pPr>
              <w:spacing w:line="276" w:lineRule="auto"/>
              <w:rPr>
                <w:bCs/>
                <w:sz w:val="20"/>
                <w:szCs w:val="20"/>
              </w:rPr>
            </w:pPr>
            <w:r w:rsidRPr="00864A85">
              <w:rPr>
                <w:bCs/>
                <w:sz w:val="20"/>
                <w:szCs w:val="20"/>
              </w:rPr>
              <w:t xml:space="preserve">Typu Small Form </w:t>
            </w:r>
            <w:proofErr w:type="spellStart"/>
            <w:r w:rsidRPr="00864A85">
              <w:rPr>
                <w:bCs/>
                <w:sz w:val="20"/>
                <w:szCs w:val="20"/>
              </w:rPr>
              <w:t>Factor</w:t>
            </w:r>
            <w:proofErr w:type="spellEnd"/>
            <w:r w:rsidRPr="00864A85">
              <w:rPr>
                <w:bCs/>
                <w:sz w:val="20"/>
                <w:szCs w:val="20"/>
              </w:rPr>
              <w:t xml:space="preserve"> z obsługą kart wyłącznie o niskim profilu. Umożliwiająca montaż 1 x dysku 3.5” lub 2 x dysków 2.5” wewnątrz obudowy. Napęd optyczny zamontowany w dedykowanej wnęce zewnętrznej 5.25” typu </w:t>
            </w:r>
            <w:proofErr w:type="spellStart"/>
            <w:r w:rsidRPr="00864A85">
              <w:rPr>
                <w:bCs/>
                <w:sz w:val="20"/>
                <w:szCs w:val="20"/>
              </w:rPr>
              <w:t>slim</w:t>
            </w:r>
            <w:proofErr w:type="spellEnd"/>
            <w:r w:rsidRPr="00864A85">
              <w:rPr>
                <w:bCs/>
                <w:sz w:val="20"/>
                <w:szCs w:val="20"/>
              </w:rPr>
              <w:t>. Obudowa fabrycznie przystosowana do pracy w orientacji poziomej i pionowej. Otwory wentylacyjne usytuowane wyłącznie na przednim oraz tylnym panelu obudowy. Suma wymiarów obudowy nieprzekraczająca 700 mm.</w:t>
            </w:r>
          </w:p>
          <w:p w14:paraId="6D3EDA9B" w14:textId="77777777" w:rsidR="008B0613" w:rsidRPr="00864A85" w:rsidRDefault="008B0613" w:rsidP="00F24DE8">
            <w:pPr>
              <w:spacing w:line="276" w:lineRule="auto"/>
              <w:rPr>
                <w:bCs/>
                <w:sz w:val="20"/>
                <w:szCs w:val="20"/>
              </w:rPr>
            </w:pPr>
            <w:r w:rsidRPr="00864A85">
              <w:rPr>
                <w:bCs/>
                <w:sz w:val="20"/>
                <w:szCs w:val="20"/>
              </w:rPr>
              <w:t>Na panelu przednim zamontowany filtr powietrza chroniący wnętrze przed kurzem, pyłem itp. Filtr demontowany bez użycia narzędzi.</w:t>
            </w:r>
          </w:p>
          <w:p w14:paraId="1F554C26" w14:textId="77777777" w:rsidR="008B0613" w:rsidRPr="00864A85" w:rsidRDefault="008B0613" w:rsidP="00F24DE8">
            <w:pPr>
              <w:spacing w:line="276" w:lineRule="auto"/>
              <w:jc w:val="both"/>
              <w:rPr>
                <w:bCs/>
                <w:sz w:val="20"/>
                <w:szCs w:val="20"/>
              </w:rPr>
            </w:pPr>
            <w:r w:rsidRPr="00864A85">
              <w:rPr>
                <w:bCs/>
                <w:sz w:val="20"/>
                <w:szCs w:val="20"/>
              </w:rPr>
              <w:t xml:space="preserve">Zasilacz o mocy min. 260W pracujący w sieci 230V 50/60Hz prądu zmiennego i efektywności min. 85% przy obciążeniu zasilacza na poziomie 50% oraz o efektywności min. 82% przy obciążeniu zasilacza na poziomie 100%, </w:t>
            </w:r>
          </w:p>
          <w:p w14:paraId="2656FE23" w14:textId="77777777" w:rsidR="008B0613" w:rsidRPr="00864A85" w:rsidRDefault="008B0613" w:rsidP="00F24DE8">
            <w:pPr>
              <w:spacing w:line="276" w:lineRule="auto"/>
              <w:jc w:val="both"/>
              <w:rPr>
                <w:bCs/>
                <w:sz w:val="20"/>
                <w:szCs w:val="20"/>
              </w:rPr>
            </w:pPr>
            <w:r w:rsidRPr="00864A85">
              <w:rPr>
                <w:bCs/>
                <w:sz w:val="20"/>
                <w:szCs w:val="20"/>
              </w:rPr>
              <w:t xml:space="preserve">Zasilacz w oferowanym komputerze musi się znajdować na stronie </w:t>
            </w:r>
            <w:hyperlink r:id="rId16" w:history="1">
              <w:r w:rsidRPr="00864A85">
                <w:rPr>
                  <w:rStyle w:val="Hipercze"/>
                  <w:bCs/>
                  <w:color w:val="auto"/>
                  <w:sz w:val="20"/>
                  <w:szCs w:val="20"/>
                </w:rPr>
                <w:t>http://www.plugloadsolutions.com/80pluspowersupplies.aspx</w:t>
              </w:r>
            </w:hyperlink>
            <w:r w:rsidRPr="00864A85">
              <w:rPr>
                <w:bCs/>
                <w:sz w:val="20"/>
                <w:szCs w:val="20"/>
              </w:rPr>
              <w:t xml:space="preserve">, do oferty należy dołączyć wydruk potwierdzający spełnienie wymogu 80plus, w przypadku, kiedy u producenta występuje kilka zasilaczy które są montowane na etapie produkcji w fabryce załączyć wydruki dla wszystkich </w:t>
            </w:r>
            <w:proofErr w:type="spellStart"/>
            <w:r w:rsidRPr="00864A85">
              <w:rPr>
                <w:bCs/>
                <w:sz w:val="20"/>
                <w:szCs w:val="20"/>
              </w:rPr>
              <w:t>zasilaczy.Wydruki</w:t>
            </w:r>
            <w:proofErr w:type="spellEnd"/>
            <w:r w:rsidRPr="00864A85">
              <w:rPr>
                <w:bCs/>
                <w:sz w:val="20"/>
                <w:szCs w:val="20"/>
              </w:rPr>
              <w:t xml:space="preserve"> 80plus musza być potwierdzone przez producenta lub dołączone oświadczenie producenta komputera, iż wskazane zasilacze przez wykonawcę spełniają 80plus. </w:t>
            </w:r>
          </w:p>
          <w:p w14:paraId="72603E42" w14:textId="77777777" w:rsidR="008B0613" w:rsidRPr="00864A85" w:rsidRDefault="008B0613" w:rsidP="00F24DE8">
            <w:pPr>
              <w:spacing w:line="276" w:lineRule="auto"/>
              <w:jc w:val="both"/>
              <w:rPr>
                <w:bCs/>
                <w:sz w:val="20"/>
                <w:szCs w:val="20"/>
              </w:rPr>
            </w:pPr>
            <w:r w:rsidRPr="00864A85">
              <w:rPr>
                <w:bCs/>
                <w:sz w:val="20"/>
                <w:szCs w:val="20"/>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864A85">
              <w:rPr>
                <w:bCs/>
                <w:sz w:val="20"/>
                <w:szCs w:val="20"/>
              </w:rPr>
              <w:t>radełkowych</w:t>
            </w:r>
            <w:proofErr w:type="spellEnd"/>
            <w:r w:rsidRPr="00864A85">
              <w:rPr>
                <w:bCs/>
                <w:sz w:val="20"/>
                <w:szCs w:val="20"/>
              </w:rPr>
              <w:t xml:space="preserve">). Obudowa w jednostce centralnej musi być otwierana bez konieczności użycia narzędzi (wyklucza się użycie standardowych wkrętów, śrub motylkowych, śrub </w:t>
            </w:r>
            <w:proofErr w:type="spellStart"/>
            <w:r w:rsidRPr="00864A85">
              <w:rPr>
                <w:bCs/>
                <w:sz w:val="20"/>
                <w:szCs w:val="20"/>
              </w:rPr>
              <w:t>radełkowych</w:t>
            </w:r>
            <w:proofErr w:type="spellEnd"/>
            <w:r w:rsidRPr="00864A85">
              <w:rPr>
                <w:bCs/>
                <w:sz w:val="20"/>
                <w:szCs w:val="20"/>
              </w:rPr>
              <w:t xml:space="preserve">) oraz powinna posiadać czujnik otwarcia obudowy współpracujący z oprogramowaniem zarządzająco – diagnostycznym. Obudowa musi umożliwiać zastosowanie zabezpieczenia fizycznego w postaci linki metalowej raz kłódki (oczko w obudowie do założenia kłódki). Obudowa musi być wyposażona w zamek szybkiego dostępu i musi być usytuowany na tylnym panelu.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864A85">
              <w:rPr>
                <w:bCs/>
                <w:sz w:val="20"/>
                <w:szCs w:val="20"/>
              </w:rPr>
              <w:t>BIOS’u</w:t>
            </w:r>
            <w:proofErr w:type="spellEnd"/>
            <w:r w:rsidRPr="00864A85">
              <w:rPr>
                <w:bCs/>
                <w:sz w:val="20"/>
                <w:szCs w:val="20"/>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w:t>
            </w:r>
            <w:r w:rsidRPr="00864A85">
              <w:rPr>
                <w:bCs/>
                <w:sz w:val="20"/>
                <w:szCs w:val="20"/>
              </w:rPr>
              <w:lastRenderedPageBreak/>
              <w:t>diagnostycznego. Każdy komputer powinien być oznaczony niepowtarzalnym numerem seryjnym umieszonym na obudowie, oraz musi być wpisany na stałe w BIOS.</w:t>
            </w:r>
          </w:p>
        </w:tc>
      </w:tr>
      <w:tr w:rsidR="008C7C7E" w:rsidRPr="00864A85" w14:paraId="65F2BBC0" w14:textId="77777777" w:rsidTr="00FA78E1">
        <w:tc>
          <w:tcPr>
            <w:tcW w:w="1985" w:type="dxa"/>
            <w:shd w:val="clear" w:color="auto" w:fill="auto"/>
          </w:tcPr>
          <w:p w14:paraId="72B35990" w14:textId="77777777" w:rsidR="008B0613" w:rsidRPr="00864A85" w:rsidRDefault="008B0613" w:rsidP="00F24DE8">
            <w:pPr>
              <w:spacing w:line="276" w:lineRule="auto"/>
              <w:jc w:val="center"/>
              <w:rPr>
                <w:bCs/>
                <w:sz w:val="20"/>
                <w:szCs w:val="20"/>
              </w:rPr>
            </w:pPr>
            <w:r w:rsidRPr="00864A85">
              <w:rPr>
                <w:bCs/>
                <w:sz w:val="20"/>
                <w:szCs w:val="20"/>
              </w:rPr>
              <w:lastRenderedPageBreak/>
              <w:t>Bezpieczeństwo</w:t>
            </w:r>
          </w:p>
        </w:tc>
        <w:tc>
          <w:tcPr>
            <w:tcW w:w="8931" w:type="dxa"/>
            <w:shd w:val="clear" w:color="auto" w:fill="auto"/>
          </w:tcPr>
          <w:p w14:paraId="657FDCED" w14:textId="77777777" w:rsidR="008B0613" w:rsidRPr="00864A85" w:rsidRDefault="008B0613" w:rsidP="00F24DE8">
            <w:pPr>
              <w:spacing w:line="276" w:lineRule="auto"/>
              <w:rPr>
                <w:bCs/>
                <w:sz w:val="20"/>
                <w:szCs w:val="20"/>
              </w:rPr>
            </w:pPr>
            <w:r w:rsidRPr="00864A85">
              <w:rPr>
                <w:bCs/>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864A85">
              <w:rPr>
                <w:bCs/>
                <w:sz w:val="20"/>
                <w:szCs w:val="20"/>
              </w:rPr>
              <w:t>flash</w:t>
            </w:r>
            <w:proofErr w:type="spellEnd"/>
            <w:r w:rsidRPr="00864A85">
              <w:rPr>
                <w:bCs/>
                <w:sz w:val="20"/>
                <w:szCs w:val="20"/>
              </w:rPr>
              <w:t xml:space="preserve"> co BIOS, dostępny z poziomu szybkiego menu </w:t>
            </w:r>
            <w:proofErr w:type="spellStart"/>
            <w:r w:rsidRPr="00864A85">
              <w:rPr>
                <w:bCs/>
                <w:sz w:val="20"/>
                <w:szCs w:val="20"/>
              </w:rPr>
              <w:t>boot</w:t>
            </w:r>
            <w:proofErr w:type="spellEnd"/>
            <w:r w:rsidRPr="00864A85">
              <w:rPr>
                <w:bCs/>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864A85">
              <w:rPr>
                <w:bCs/>
                <w:sz w:val="20"/>
                <w:szCs w:val="20"/>
              </w:rPr>
              <w:t>internetu</w:t>
            </w:r>
            <w:proofErr w:type="spellEnd"/>
            <w:r w:rsidRPr="00864A85">
              <w:rPr>
                <w:bCs/>
                <w:sz w:val="20"/>
                <w:szCs w:val="20"/>
              </w:rPr>
              <w:t xml:space="preserve"> i sieci lokalnej.</w:t>
            </w:r>
          </w:p>
          <w:p w14:paraId="754B546C" w14:textId="77777777" w:rsidR="008B0613" w:rsidRPr="00864A85" w:rsidRDefault="008B0613" w:rsidP="00F24DE8">
            <w:pPr>
              <w:spacing w:line="276" w:lineRule="auto"/>
              <w:rPr>
                <w:bCs/>
                <w:sz w:val="20"/>
                <w:szCs w:val="20"/>
              </w:rPr>
            </w:pPr>
            <w:r w:rsidRPr="00864A85">
              <w:rPr>
                <w:bCs/>
                <w:sz w:val="20"/>
                <w:szCs w:val="20"/>
              </w:rPr>
              <w:t xml:space="preserve">Procedura POST traktowana jest jako oddzielna funkcjonalność. </w:t>
            </w:r>
          </w:p>
        </w:tc>
      </w:tr>
      <w:tr w:rsidR="008C7C7E" w:rsidRPr="00864A85" w14:paraId="720BF2A2" w14:textId="77777777" w:rsidTr="00FA78E1">
        <w:tc>
          <w:tcPr>
            <w:tcW w:w="1985" w:type="dxa"/>
            <w:shd w:val="clear" w:color="auto" w:fill="auto"/>
          </w:tcPr>
          <w:p w14:paraId="2C19B328" w14:textId="77777777" w:rsidR="008B0613" w:rsidRPr="00864A85" w:rsidRDefault="008B0613" w:rsidP="00F24DE8">
            <w:pPr>
              <w:spacing w:line="276" w:lineRule="auto"/>
              <w:jc w:val="center"/>
              <w:rPr>
                <w:bCs/>
                <w:sz w:val="20"/>
                <w:szCs w:val="20"/>
              </w:rPr>
            </w:pPr>
            <w:r w:rsidRPr="00864A85">
              <w:rPr>
                <w:bCs/>
                <w:sz w:val="20"/>
                <w:szCs w:val="20"/>
              </w:rPr>
              <w:t>BIOS</w:t>
            </w:r>
          </w:p>
        </w:tc>
        <w:tc>
          <w:tcPr>
            <w:tcW w:w="8931" w:type="dxa"/>
            <w:shd w:val="clear" w:color="auto" w:fill="auto"/>
          </w:tcPr>
          <w:p w14:paraId="70FAC96A" w14:textId="77777777" w:rsidR="008B0613" w:rsidRPr="00864A85" w:rsidRDefault="008B0613" w:rsidP="00F24DE8">
            <w:pPr>
              <w:spacing w:line="276" w:lineRule="auto"/>
              <w:rPr>
                <w:bCs/>
                <w:sz w:val="20"/>
                <w:szCs w:val="20"/>
              </w:rPr>
            </w:pPr>
            <w:r w:rsidRPr="00864A85">
              <w:rPr>
                <w:bCs/>
                <w:sz w:val="20"/>
                <w:szCs w:val="20"/>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600DD713" w14:textId="77777777" w:rsidR="008B0613" w:rsidRPr="00864A85" w:rsidRDefault="008B0613" w:rsidP="00F24DE8">
            <w:pPr>
              <w:widowControl w:val="0"/>
              <w:autoSpaceDE w:val="0"/>
              <w:autoSpaceDN w:val="0"/>
              <w:adjustRightInd w:val="0"/>
              <w:spacing w:line="276" w:lineRule="auto"/>
              <w:ind w:right="50"/>
              <w:rPr>
                <w:bCs/>
                <w:sz w:val="20"/>
                <w:szCs w:val="20"/>
              </w:rPr>
            </w:pPr>
            <w:r w:rsidRPr="00864A85">
              <w:rPr>
                <w:bCs/>
                <w:sz w:val="20"/>
                <w:szCs w:val="20"/>
              </w:rPr>
              <w:t>Do odczytu wskazanych informacji nie mogą być stosowane rozwiązania oparte o pamięć masową (wewnętrzną lub zewnętrzną), zaimplementowane poza systemem BIOS narzędzia, np. system diagnostyczny, dodatkowe oprogramowanie.</w:t>
            </w:r>
          </w:p>
          <w:p w14:paraId="0E00DF94" w14:textId="77777777" w:rsidR="008B0613" w:rsidRPr="00864A85" w:rsidRDefault="008B0613" w:rsidP="00F24DE8">
            <w:pPr>
              <w:widowControl w:val="0"/>
              <w:autoSpaceDE w:val="0"/>
              <w:autoSpaceDN w:val="0"/>
              <w:adjustRightInd w:val="0"/>
              <w:spacing w:line="276" w:lineRule="auto"/>
              <w:ind w:right="50"/>
              <w:rPr>
                <w:bCs/>
                <w:sz w:val="20"/>
                <w:szCs w:val="20"/>
              </w:rPr>
            </w:pPr>
            <w:r w:rsidRPr="00864A85">
              <w:rPr>
                <w:bCs/>
                <w:sz w:val="20"/>
                <w:szCs w:val="20"/>
              </w:rPr>
              <w:t>Funkcja blokowania/odblokowania BOOT-</w:t>
            </w:r>
            <w:proofErr w:type="spellStart"/>
            <w:r w:rsidRPr="00864A85">
              <w:rPr>
                <w:bCs/>
                <w:sz w:val="20"/>
                <w:szCs w:val="20"/>
              </w:rPr>
              <w:t>owania</w:t>
            </w:r>
            <w:proofErr w:type="spellEnd"/>
            <w:r w:rsidRPr="00864A85">
              <w:rPr>
                <w:bCs/>
                <w:sz w:val="20"/>
                <w:szCs w:val="20"/>
              </w:rPr>
              <w:t xml:space="preserve"> stacji roboczej z zewnętrznych urządzeń, Możliwość ustawienia z poziomu BIOS hasła użytkownika umożliwiającego uruchomienie komputera (zabezpieczenie przed nieautoryzowanym uruchomieniem) przy jednoczesnym zdefiniowanym haśle administratora (hasła oddzielne).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864A85">
              <w:rPr>
                <w:bCs/>
                <w:sz w:val="20"/>
                <w:szCs w:val="20"/>
              </w:rPr>
              <w:t>bootujących</w:t>
            </w:r>
            <w:proofErr w:type="spellEnd"/>
            <w:r w:rsidRPr="00864A85">
              <w:rPr>
                <w:bCs/>
                <w:sz w:val="20"/>
                <w:szCs w:val="20"/>
              </w:rPr>
              <w:t xml:space="preserve"> typu USB). Możliwość wyłączania portów USB pojedynczo. </w:t>
            </w:r>
          </w:p>
          <w:p w14:paraId="528DE4EA" w14:textId="77777777" w:rsidR="008B0613" w:rsidRPr="00864A85" w:rsidRDefault="008B0613" w:rsidP="00F24DE8">
            <w:pPr>
              <w:widowControl w:val="0"/>
              <w:autoSpaceDE w:val="0"/>
              <w:autoSpaceDN w:val="0"/>
              <w:adjustRightInd w:val="0"/>
              <w:spacing w:line="276" w:lineRule="auto"/>
              <w:ind w:right="50"/>
              <w:rPr>
                <w:bCs/>
                <w:sz w:val="20"/>
                <w:szCs w:val="20"/>
              </w:rPr>
            </w:pPr>
            <w:r w:rsidRPr="00864A85">
              <w:rPr>
                <w:bCs/>
                <w:sz w:val="20"/>
                <w:szCs w:val="20"/>
              </w:rPr>
              <w:t xml:space="preserve">Dedykowane w BIOS pole </w:t>
            </w:r>
            <w:proofErr w:type="spellStart"/>
            <w:r w:rsidRPr="00864A85">
              <w:rPr>
                <w:bCs/>
                <w:sz w:val="20"/>
                <w:szCs w:val="20"/>
              </w:rPr>
              <w:t>Asset</w:t>
            </w:r>
            <w:proofErr w:type="spellEnd"/>
            <w:r w:rsidRPr="00864A85">
              <w:rPr>
                <w:bCs/>
                <w:sz w:val="20"/>
                <w:szCs w:val="20"/>
              </w:rPr>
              <w:t xml:space="preserve"> Tag/numeru inwentarzowego umożliwiająca wpisanie oznaczenia sprzętu bezpośrednio z poziomu BIOS bez konieczności wykorzystywania dodatkowego oprogramowania. Pole </w:t>
            </w:r>
            <w:proofErr w:type="spellStart"/>
            <w:r w:rsidRPr="00864A85">
              <w:rPr>
                <w:bCs/>
                <w:sz w:val="20"/>
                <w:szCs w:val="20"/>
              </w:rPr>
              <w:t>Asset</w:t>
            </w:r>
            <w:proofErr w:type="spellEnd"/>
            <w:r w:rsidRPr="00864A85">
              <w:rPr>
                <w:bCs/>
                <w:sz w:val="20"/>
                <w:szCs w:val="20"/>
              </w:rPr>
              <w:t xml:space="preserve"> Tag/numeru inwentarzowego po nadaniu numeru nie może być edytowalne w BIOS  i nie może ulegać skasowaniu np. po aktualizacji BIOS.</w:t>
            </w:r>
          </w:p>
          <w:p w14:paraId="2893CF08" w14:textId="77777777" w:rsidR="008B0613" w:rsidRPr="00864A85" w:rsidRDefault="008B0613" w:rsidP="00F24DE8">
            <w:pPr>
              <w:widowControl w:val="0"/>
              <w:autoSpaceDE w:val="0"/>
              <w:autoSpaceDN w:val="0"/>
              <w:adjustRightInd w:val="0"/>
              <w:spacing w:line="276" w:lineRule="auto"/>
              <w:ind w:right="50"/>
              <w:rPr>
                <w:bCs/>
                <w:sz w:val="20"/>
                <w:szCs w:val="20"/>
              </w:rPr>
            </w:pPr>
            <w:r w:rsidRPr="00864A85">
              <w:rPr>
                <w:bCs/>
                <w:sz w:val="20"/>
                <w:szCs w:val="20"/>
              </w:rPr>
              <w:t xml:space="preserve">Możliwość dokonywania </w:t>
            </w:r>
            <w:proofErr w:type="spellStart"/>
            <w:r w:rsidRPr="00864A85">
              <w:rPr>
                <w:bCs/>
                <w:sz w:val="20"/>
                <w:szCs w:val="20"/>
              </w:rPr>
              <w:t>backup’u</w:t>
            </w:r>
            <w:proofErr w:type="spellEnd"/>
            <w:r w:rsidRPr="00864A85">
              <w:rPr>
                <w:bCs/>
                <w:sz w:val="20"/>
                <w:szCs w:val="20"/>
              </w:rPr>
              <w:t xml:space="preserve"> BIOS wraz z ustawieniami na dysku wewnętrznym. Funkcja włączająca przypomnienie o konieczności oczyszczenia lub zastąpienia filtra powietrza w jednej z opcji dostępnych : co 15 dni, co 30 dni, co 60 dni, co 90 dni, co 120 dni, co 150 dni i co 180 dni</w:t>
            </w:r>
          </w:p>
          <w:p w14:paraId="497A4092" w14:textId="77777777" w:rsidR="008B0613" w:rsidRPr="00864A85" w:rsidRDefault="008B0613" w:rsidP="00F24DE8">
            <w:pPr>
              <w:spacing w:line="276" w:lineRule="auto"/>
              <w:rPr>
                <w:bCs/>
                <w:sz w:val="20"/>
                <w:szCs w:val="20"/>
              </w:rPr>
            </w:pPr>
            <w:r w:rsidRPr="00864A85">
              <w:rPr>
                <w:bCs/>
                <w:sz w:val="20"/>
                <w:szCs w:val="20"/>
              </w:rPr>
              <w:t xml:space="preserve">Oferowany BIOS musi posiadać poza swoją wewnętrzną strukturą menu szybkiego </w:t>
            </w:r>
            <w:proofErr w:type="spellStart"/>
            <w:r w:rsidRPr="00864A85">
              <w:rPr>
                <w:bCs/>
                <w:sz w:val="20"/>
                <w:szCs w:val="20"/>
              </w:rPr>
              <w:t>boot’owania</w:t>
            </w:r>
            <w:proofErr w:type="spellEnd"/>
            <w:r w:rsidRPr="00864A85">
              <w:rPr>
                <w:bCs/>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864A85">
              <w:rPr>
                <w:bCs/>
                <w:sz w:val="20"/>
                <w:szCs w:val="20"/>
              </w:rPr>
              <w:t>upgrade</w:t>
            </w:r>
            <w:proofErr w:type="spellEnd"/>
            <w:r w:rsidRPr="00864A85">
              <w:rPr>
                <w:bCs/>
                <w:sz w:val="20"/>
                <w:szCs w:val="20"/>
              </w:rPr>
              <w:t xml:space="preserve"> BIOS.</w:t>
            </w:r>
          </w:p>
        </w:tc>
      </w:tr>
      <w:tr w:rsidR="008C7C7E" w:rsidRPr="00864A85" w14:paraId="77388571" w14:textId="77777777" w:rsidTr="00FA78E1">
        <w:tc>
          <w:tcPr>
            <w:tcW w:w="1985" w:type="dxa"/>
            <w:shd w:val="clear" w:color="auto" w:fill="auto"/>
          </w:tcPr>
          <w:p w14:paraId="4F6829A3" w14:textId="77777777" w:rsidR="008B0613" w:rsidRPr="00864A85" w:rsidRDefault="008B0613" w:rsidP="00F24DE8">
            <w:pPr>
              <w:spacing w:line="276" w:lineRule="auto"/>
              <w:jc w:val="center"/>
              <w:rPr>
                <w:bCs/>
                <w:sz w:val="20"/>
                <w:szCs w:val="20"/>
              </w:rPr>
            </w:pPr>
            <w:r w:rsidRPr="00864A85">
              <w:rPr>
                <w:bCs/>
                <w:sz w:val="20"/>
                <w:szCs w:val="20"/>
              </w:rPr>
              <w:t>Zdalne zarządzanie</w:t>
            </w:r>
          </w:p>
          <w:p w14:paraId="6A12248F" w14:textId="77777777" w:rsidR="008B0613" w:rsidRPr="00864A85" w:rsidRDefault="008B0613" w:rsidP="00F24DE8">
            <w:pPr>
              <w:spacing w:line="276" w:lineRule="auto"/>
              <w:jc w:val="center"/>
              <w:rPr>
                <w:bCs/>
                <w:sz w:val="20"/>
                <w:szCs w:val="20"/>
              </w:rPr>
            </w:pPr>
          </w:p>
          <w:p w14:paraId="551173B0" w14:textId="77777777" w:rsidR="008B0613" w:rsidRPr="00864A85" w:rsidRDefault="008B0613" w:rsidP="00F24DE8">
            <w:pPr>
              <w:spacing w:line="276" w:lineRule="auto"/>
              <w:jc w:val="center"/>
              <w:rPr>
                <w:bCs/>
                <w:sz w:val="20"/>
                <w:szCs w:val="20"/>
              </w:rPr>
            </w:pPr>
          </w:p>
        </w:tc>
        <w:tc>
          <w:tcPr>
            <w:tcW w:w="8931" w:type="dxa"/>
            <w:shd w:val="clear" w:color="auto" w:fill="auto"/>
          </w:tcPr>
          <w:p w14:paraId="19901CCD" w14:textId="77777777" w:rsidR="008B0613" w:rsidRPr="00864A85" w:rsidRDefault="008B0613" w:rsidP="00F24DE8">
            <w:pPr>
              <w:spacing w:line="276" w:lineRule="auto"/>
              <w:jc w:val="both"/>
              <w:rPr>
                <w:bCs/>
                <w:sz w:val="20"/>
                <w:szCs w:val="20"/>
              </w:rPr>
            </w:pPr>
            <w:r w:rsidRPr="00864A85">
              <w:rPr>
                <w:bCs/>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48ADB399" w14:textId="77777777" w:rsidR="008B0613" w:rsidRPr="00864A85" w:rsidRDefault="008B0613" w:rsidP="00F24DE8">
            <w:pPr>
              <w:numPr>
                <w:ilvl w:val="0"/>
                <w:numId w:val="3"/>
              </w:numPr>
              <w:spacing w:line="276" w:lineRule="auto"/>
              <w:jc w:val="both"/>
              <w:rPr>
                <w:bCs/>
                <w:sz w:val="20"/>
                <w:szCs w:val="20"/>
              </w:rPr>
            </w:pPr>
            <w:r w:rsidRPr="00864A85">
              <w:rPr>
                <w:bCs/>
                <w:sz w:val="20"/>
                <w:szCs w:val="20"/>
              </w:rPr>
              <w:t xml:space="preserve">monitorowanie konfiguracji komponentów komputera - CPU, Pamięć, HDD wersja BIOS płyty głównej; </w:t>
            </w:r>
          </w:p>
          <w:p w14:paraId="4ACFC73A" w14:textId="77777777" w:rsidR="008B0613" w:rsidRPr="00864A85" w:rsidRDefault="008B0613" w:rsidP="00F24DE8">
            <w:pPr>
              <w:numPr>
                <w:ilvl w:val="0"/>
                <w:numId w:val="3"/>
              </w:numPr>
              <w:spacing w:line="276" w:lineRule="auto"/>
              <w:jc w:val="both"/>
              <w:rPr>
                <w:bCs/>
                <w:sz w:val="20"/>
                <w:szCs w:val="20"/>
              </w:rPr>
            </w:pPr>
            <w:r w:rsidRPr="00864A85">
              <w:rPr>
                <w:bCs/>
                <w:sz w:val="20"/>
                <w:szCs w:val="20"/>
              </w:rPr>
              <w:t>zdalną konfigurację ustawień BIOS,</w:t>
            </w:r>
          </w:p>
          <w:p w14:paraId="201AE353" w14:textId="77777777" w:rsidR="008B0613" w:rsidRPr="00864A85" w:rsidRDefault="008B0613" w:rsidP="00F24DE8">
            <w:pPr>
              <w:numPr>
                <w:ilvl w:val="0"/>
                <w:numId w:val="3"/>
              </w:numPr>
              <w:spacing w:line="276" w:lineRule="auto"/>
              <w:jc w:val="both"/>
              <w:rPr>
                <w:bCs/>
                <w:sz w:val="20"/>
                <w:szCs w:val="20"/>
              </w:rPr>
            </w:pPr>
            <w:r w:rsidRPr="00864A85">
              <w:rPr>
                <w:bCs/>
                <w:sz w:val="20"/>
                <w:szCs w:val="20"/>
              </w:rPr>
              <w:lastRenderedPageBreak/>
              <w:t>zdalne przejęcie konsoli tekstowej systemu, przekierowanie procesu ładowania systemu operacyjnego z wirtualnego CD ROM lub FDD z  serwera zarządzającego;</w:t>
            </w:r>
          </w:p>
          <w:p w14:paraId="428FA62B" w14:textId="77777777" w:rsidR="008B0613" w:rsidRPr="00864A85" w:rsidRDefault="008B0613" w:rsidP="00F24DE8">
            <w:pPr>
              <w:numPr>
                <w:ilvl w:val="0"/>
                <w:numId w:val="3"/>
              </w:numPr>
              <w:spacing w:line="276" w:lineRule="auto"/>
              <w:jc w:val="both"/>
              <w:rPr>
                <w:bCs/>
                <w:sz w:val="20"/>
                <w:szCs w:val="20"/>
              </w:rPr>
            </w:pPr>
            <w:r w:rsidRPr="00864A85">
              <w:rPr>
                <w:bCs/>
                <w:sz w:val="20"/>
                <w:szCs w:val="20"/>
              </w:rPr>
              <w:t>zapis i przechowywanie dodatkowych informacji o wersji zainstalowanego oprogramowania i zdalny odczyt tych informacji (wersja, zainstalowane uaktualnienia, sygnatury wirusów, itp.) z wbudowanej pamięci nieulotnej.</w:t>
            </w:r>
          </w:p>
          <w:p w14:paraId="1BE6903F" w14:textId="77777777" w:rsidR="008B0613" w:rsidRPr="00864A85" w:rsidRDefault="008B0613" w:rsidP="00F24DE8">
            <w:pPr>
              <w:numPr>
                <w:ilvl w:val="0"/>
                <w:numId w:val="3"/>
              </w:numPr>
              <w:spacing w:line="276" w:lineRule="auto"/>
              <w:jc w:val="both"/>
              <w:rPr>
                <w:bCs/>
                <w:sz w:val="20"/>
                <w:szCs w:val="20"/>
              </w:rPr>
            </w:pPr>
            <w:r w:rsidRPr="00864A85">
              <w:rPr>
                <w:bCs/>
                <w:sz w:val="20"/>
                <w:szCs w:val="20"/>
              </w:rPr>
              <w:t>technologia zarządzania i monitorowania komputerem na poziomie sprzętowym powinna być zgodna z otwartymi standardami DMTF WS-MAN 1.0.0 (</w:t>
            </w:r>
            <w:hyperlink r:id="rId17" w:history="1">
              <w:r w:rsidRPr="00864A85">
                <w:rPr>
                  <w:rStyle w:val="Hipercze"/>
                  <w:bCs/>
                  <w:color w:val="auto"/>
                  <w:sz w:val="20"/>
                  <w:szCs w:val="20"/>
                </w:rPr>
                <w:t>http://www.dmtf.org/standards/wsman</w:t>
              </w:r>
            </w:hyperlink>
            <w:r w:rsidRPr="00864A85">
              <w:rPr>
                <w:bCs/>
                <w:sz w:val="20"/>
                <w:szCs w:val="20"/>
              </w:rPr>
              <w:t>)  oraz  DASH 1.0.0 (</w:t>
            </w:r>
            <w:hyperlink r:id="rId18" w:history="1">
              <w:r w:rsidRPr="00864A85">
                <w:rPr>
                  <w:rStyle w:val="Hipercze"/>
                  <w:bCs/>
                  <w:color w:val="auto"/>
                  <w:sz w:val="20"/>
                  <w:szCs w:val="20"/>
                </w:rPr>
                <w:t>http://www.dmtf.org/standards/mgmt/dash/</w:t>
              </w:r>
            </w:hyperlink>
            <w:r w:rsidRPr="00864A85">
              <w:rPr>
                <w:bCs/>
                <w:sz w:val="20"/>
                <w:szCs w:val="20"/>
              </w:rPr>
              <w:t>).</w:t>
            </w:r>
          </w:p>
        </w:tc>
      </w:tr>
      <w:tr w:rsidR="008C7C7E" w:rsidRPr="00864A85" w14:paraId="79D45763" w14:textId="77777777" w:rsidTr="00FA78E1">
        <w:tc>
          <w:tcPr>
            <w:tcW w:w="1985" w:type="dxa"/>
            <w:shd w:val="clear" w:color="auto" w:fill="auto"/>
          </w:tcPr>
          <w:p w14:paraId="4E6447F8" w14:textId="77777777" w:rsidR="008B0613" w:rsidRPr="00864A85" w:rsidRDefault="008B0613" w:rsidP="00F24DE8">
            <w:pPr>
              <w:spacing w:line="276" w:lineRule="auto"/>
              <w:jc w:val="center"/>
              <w:rPr>
                <w:bCs/>
                <w:sz w:val="20"/>
                <w:szCs w:val="20"/>
              </w:rPr>
            </w:pPr>
            <w:r w:rsidRPr="00864A85">
              <w:rPr>
                <w:bCs/>
                <w:sz w:val="20"/>
                <w:szCs w:val="20"/>
              </w:rPr>
              <w:lastRenderedPageBreak/>
              <w:t>Wirtualizacja</w:t>
            </w:r>
          </w:p>
        </w:tc>
        <w:tc>
          <w:tcPr>
            <w:tcW w:w="8931" w:type="dxa"/>
            <w:shd w:val="clear" w:color="auto" w:fill="auto"/>
          </w:tcPr>
          <w:p w14:paraId="7829E21C" w14:textId="77777777" w:rsidR="008B0613" w:rsidRPr="00864A85" w:rsidRDefault="008B0613" w:rsidP="00F24DE8">
            <w:pPr>
              <w:spacing w:line="276" w:lineRule="auto"/>
              <w:jc w:val="both"/>
              <w:rPr>
                <w:bCs/>
                <w:sz w:val="20"/>
                <w:szCs w:val="20"/>
              </w:rPr>
            </w:pPr>
            <w:r w:rsidRPr="00864A85">
              <w:rPr>
                <w:bCs/>
                <w:sz w:val="20"/>
                <w:szCs w:val="20"/>
              </w:rPr>
              <w:t xml:space="preserve">Sprzętowe wsparcie technologii wirtualizacji realizowane łącznie w procesorze, chipsecie płyty </w:t>
            </w:r>
            <w:proofErr w:type="spellStart"/>
            <w:r w:rsidRPr="00864A85">
              <w:rPr>
                <w:bCs/>
                <w:sz w:val="20"/>
                <w:szCs w:val="20"/>
              </w:rPr>
              <w:t>główej</w:t>
            </w:r>
            <w:proofErr w:type="spellEnd"/>
            <w:r w:rsidRPr="00864A85">
              <w:rPr>
                <w:bCs/>
                <w:sz w:val="20"/>
                <w:szCs w:val="20"/>
              </w:rPr>
              <w:t xml:space="preserve"> oraz w  BIOS systemu (możliwość włączenia/wyłączenia sprzętowego wsparcia wirtualizacji dla poszczególnych komponentów systemu).</w:t>
            </w:r>
          </w:p>
        </w:tc>
      </w:tr>
      <w:tr w:rsidR="008C7C7E" w:rsidRPr="00864A85" w14:paraId="477F7AEF" w14:textId="77777777" w:rsidTr="00FA78E1">
        <w:tc>
          <w:tcPr>
            <w:tcW w:w="1985" w:type="dxa"/>
            <w:shd w:val="clear" w:color="auto" w:fill="auto"/>
          </w:tcPr>
          <w:p w14:paraId="62295DAF" w14:textId="77777777" w:rsidR="008B0613" w:rsidRPr="00864A85" w:rsidRDefault="008B0613" w:rsidP="00F24DE8">
            <w:pPr>
              <w:spacing w:line="276" w:lineRule="auto"/>
              <w:jc w:val="center"/>
              <w:rPr>
                <w:bCs/>
                <w:sz w:val="20"/>
                <w:szCs w:val="20"/>
              </w:rPr>
            </w:pPr>
            <w:r w:rsidRPr="00864A85">
              <w:rPr>
                <w:bCs/>
                <w:sz w:val="20"/>
                <w:szCs w:val="20"/>
              </w:rPr>
              <w:t>Zgodność z systemami operacyjnymi i standardami</w:t>
            </w:r>
          </w:p>
        </w:tc>
        <w:tc>
          <w:tcPr>
            <w:tcW w:w="8931" w:type="dxa"/>
            <w:shd w:val="clear" w:color="auto" w:fill="auto"/>
          </w:tcPr>
          <w:p w14:paraId="67FBF1FE" w14:textId="07E74ABD" w:rsidR="008B0613" w:rsidRPr="00864A85" w:rsidRDefault="008B0613" w:rsidP="00F24DE8">
            <w:pPr>
              <w:spacing w:line="276" w:lineRule="auto"/>
              <w:rPr>
                <w:bCs/>
                <w:sz w:val="20"/>
                <w:szCs w:val="20"/>
              </w:rPr>
            </w:pPr>
            <w:r w:rsidRPr="00864A85">
              <w:rPr>
                <w:bCs/>
                <w:sz w:val="20"/>
                <w:szCs w:val="20"/>
              </w:rPr>
              <w:t xml:space="preserve">Oferowane modele komputerów muszą poprawnie </w:t>
            </w:r>
            <w:r w:rsidRPr="00A21A04">
              <w:rPr>
                <w:bCs/>
                <w:color w:val="000000" w:themeColor="text1"/>
                <w:sz w:val="20"/>
                <w:szCs w:val="20"/>
              </w:rPr>
              <w:t xml:space="preserve">współpracować z </w:t>
            </w:r>
            <w:r w:rsidR="006C1881" w:rsidRPr="00A21A04">
              <w:rPr>
                <w:bCs/>
                <w:color w:val="000000" w:themeColor="text1"/>
                <w:sz w:val="20"/>
                <w:szCs w:val="20"/>
              </w:rPr>
              <w:t>n/w</w:t>
            </w:r>
            <w:r w:rsidRPr="00A21A04">
              <w:rPr>
                <w:bCs/>
                <w:color w:val="000000" w:themeColor="text1"/>
                <w:sz w:val="20"/>
                <w:szCs w:val="20"/>
              </w:rPr>
              <w:t xml:space="preserve"> </w:t>
            </w:r>
            <w:r w:rsidR="006C4EFF" w:rsidRPr="00A21A04">
              <w:rPr>
                <w:bCs/>
                <w:color w:val="000000" w:themeColor="text1"/>
                <w:sz w:val="20"/>
                <w:szCs w:val="20"/>
              </w:rPr>
              <w:t xml:space="preserve">systemami </w:t>
            </w:r>
            <w:r w:rsidR="006C4EFF">
              <w:rPr>
                <w:bCs/>
                <w:sz w:val="20"/>
                <w:szCs w:val="20"/>
              </w:rPr>
              <w:t>operacyjnymi.</w:t>
            </w:r>
          </w:p>
        </w:tc>
      </w:tr>
      <w:tr w:rsidR="008C7C7E" w:rsidRPr="00864A85" w14:paraId="01D43183" w14:textId="77777777" w:rsidTr="00FA78E1">
        <w:tc>
          <w:tcPr>
            <w:tcW w:w="1985" w:type="dxa"/>
            <w:shd w:val="clear" w:color="auto" w:fill="auto"/>
          </w:tcPr>
          <w:p w14:paraId="009BFE9E" w14:textId="77777777" w:rsidR="008B0613" w:rsidRPr="00864A85" w:rsidRDefault="008B0613" w:rsidP="00F24DE8">
            <w:pPr>
              <w:spacing w:line="276" w:lineRule="auto"/>
              <w:jc w:val="center"/>
              <w:rPr>
                <w:bCs/>
                <w:sz w:val="20"/>
                <w:szCs w:val="20"/>
              </w:rPr>
            </w:pPr>
            <w:r w:rsidRPr="00864A85">
              <w:rPr>
                <w:bCs/>
                <w:sz w:val="20"/>
                <w:szCs w:val="20"/>
              </w:rPr>
              <w:t>System operacyjny</w:t>
            </w:r>
          </w:p>
        </w:tc>
        <w:tc>
          <w:tcPr>
            <w:tcW w:w="8931" w:type="dxa"/>
            <w:shd w:val="clear" w:color="auto" w:fill="auto"/>
          </w:tcPr>
          <w:p w14:paraId="504B5F6B" w14:textId="77777777" w:rsidR="007609E2" w:rsidRPr="00A21A04" w:rsidRDefault="007609E2" w:rsidP="00F24DE8">
            <w:pPr>
              <w:spacing w:line="276" w:lineRule="auto"/>
              <w:rPr>
                <w:bCs/>
                <w:color w:val="000000" w:themeColor="text1"/>
                <w:sz w:val="20"/>
                <w:szCs w:val="20"/>
              </w:rPr>
            </w:pPr>
            <w:r w:rsidRPr="00A21A04">
              <w:rPr>
                <w:bCs/>
                <w:color w:val="000000" w:themeColor="text1"/>
                <w:sz w:val="20"/>
                <w:szCs w:val="20"/>
              </w:rPr>
              <w:t>System operacyjny klasy PC musi spełniać następujące wymagania poprzez wbudowane mechanizmy, bez użycia dodatkowych aplikacji:</w:t>
            </w:r>
          </w:p>
          <w:p w14:paraId="76986901" w14:textId="77777777" w:rsidR="007609E2" w:rsidRPr="00A21A04" w:rsidRDefault="007609E2" w:rsidP="0091030A">
            <w:pPr>
              <w:numPr>
                <w:ilvl w:val="0"/>
                <w:numId w:val="23"/>
              </w:numPr>
              <w:spacing w:line="276" w:lineRule="auto"/>
              <w:ind w:left="360"/>
              <w:rPr>
                <w:bCs/>
                <w:color w:val="000000" w:themeColor="text1"/>
                <w:sz w:val="20"/>
                <w:szCs w:val="20"/>
              </w:rPr>
            </w:pPr>
            <w:r w:rsidRPr="00A21A04">
              <w:rPr>
                <w:bCs/>
                <w:color w:val="000000" w:themeColor="text1"/>
                <w:sz w:val="20"/>
                <w:szCs w:val="20"/>
              </w:rPr>
              <w:t>Interfejs graficzny użytkownika pozwalający na obsługę:</w:t>
            </w:r>
          </w:p>
          <w:p w14:paraId="50014319" w14:textId="77777777" w:rsidR="007609E2" w:rsidRPr="00A21A04" w:rsidRDefault="007609E2" w:rsidP="00F24DE8">
            <w:pPr>
              <w:numPr>
                <w:ilvl w:val="1"/>
                <w:numId w:val="23"/>
              </w:numPr>
              <w:spacing w:line="276" w:lineRule="auto"/>
              <w:rPr>
                <w:bCs/>
                <w:color w:val="000000" w:themeColor="text1"/>
                <w:sz w:val="20"/>
                <w:szCs w:val="20"/>
              </w:rPr>
            </w:pPr>
            <w:r w:rsidRPr="00A21A04">
              <w:rPr>
                <w:bCs/>
                <w:color w:val="000000" w:themeColor="text1"/>
                <w:sz w:val="20"/>
                <w:szCs w:val="20"/>
              </w:rPr>
              <w:t>Klasyczną przy pomocy klawiatury i myszy,</w:t>
            </w:r>
          </w:p>
          <w:p w14:paraId="5B77FA1C" w14:textId="77777777" w:rsidR="007609E2" w:rsidRPr="00A21A04" w:rsidRDefault="007609E2" w:rsidP="00F24DE8">
            <w:pPr>
              <w:numPr>
                <w:ilvl w:val="1"/>
                <w:numId w:val="23"/>
              </w:numPr>
              <w:spacing w:line="276" w:lineRule="auto"/>
              <w:rPr>
                <w:bCs/>
                <w:color w:val="000000" w:themeColor="text1"/>
                <w:sz w:val="20"/>
                <w:szCs w:val="20"/>
              </w:rPr>
            </w:pPr>
            <w:r w:rsidRPr="00A21A04">
              <w:rPr>
                <w:bCs/>
                <w:color w:val="000000" w:themeColor="text1"/>
                <w:sz w:val="20"/>
                <w:szCs w:val="20"/>
              </w:rPr>
              <w:t>Dotykową umożliwiającą sterowanie dotykiem na urządzeniach typu tablet lub monitorach dotykowych,</w:t>
            </w:r>
          </w:p>
          <w:p w14:paraId="24C2F0D2" w14:textId="77777777" w:rsidR="007609E2" w:rsidRPr="00A21A04" w:rsidRDefault="007609E2" w:rsidP="0091030A">
            <w:pPr>
              <w:numPr>
                <w:ilvl w:val="0"/>
                <w:numId w:val="23"/>
              </w:numPr>
              <w:spacing w:line="276" w:lineRule="auto"/>
              <w:ind w:left="360"/>
              <w:rPr>
                <w:bCs/>
                <w:color w:val="000000" w:themeColor="text1"/>
                <w:sz w:val="20"/>
                <w:szCs w:val="20"/>
              </w:rPr>
            </w:pPr>
            <w:r w:rsidRPr="00A21A04">
              <w:rPr>
                <w:bCs/>
                <w:color w:val="000000" w:themeColor="text1"/>
                <w:sz w:val="20"/>
                <w:szCs w:val="20"/>
              </w:rPr>
              <w:t>Interfejsy użytkownika dostępne w wielu językach do wyboru w czasie instalacji – w tym Polskim i Angielskim,</w:t>
            </w:r>
          </w:p>
          <w:p w14:paraId="659D6A4D" w14:textId="77777777" w:rsidR="007609E2" w:rsidRPr="00A21A04" w:rsidRDefault="007609E2" w:rsidP="0091030A">
            <w:pPr>
              <w:numPr>
                <w:ilvl w:val="0"/>
                <w:numId w:val="23"/>
              </w:numPr>
              <w:spacing w:line="276" w:lineRule="auto"/>
              <w:ind w:left="360"/>
              <w:rPr>
                <w:bCs/>
                <w:color w:val="000000" w:themeColor="text1"/>
                <w:sz w:val="20"/>
                <w:szCs w:val="20"/>
              </w:rPr>
            </w:pPr>
            <w:r w:rsidRPr="00A21A04">
              <w:rPr>
                <w:bCs/>
                <w:color w:val="000000" w:themeColor="text1"/>
                <w:sz w:val="20"/>
                <w:szCs w:val="20"/>
              </w:rPr>
              <w:t>Zlokalizowane w języku polskim, co najmniej następujące elementy: menu, odtwarzacz multimediów, klient poczty elektronicznej z kalendarzem spotkań, pomoc, komunikaty systemowe,</w:t>
            </w:r>
          </w:p>
          <w:p w14:paraId="6303E6C9" w14:textId="77777777" w:rsidR="007609E2" w:rsidRPr="00A21A04" w:rsidRDefault="007609E2" w:rsidP="0091030A">
            <w:pPr>
              <w:numPr>
                <w:ilvl w:val="0"/>
                <w:numId w:val="23"/>
              </w:numPr>
              <w:spacing w:line="276" w:lineRule="auto"/>
              <w:ind w:left="360"/>
              <w:rPr>
                <w:bCs/>
                <w:color w:val="000000" w:themeColor="text1"/>
                <w:sz w:val="20"/>
                <w:szCs w:val="20"/>
              </w:rPr>
            </w:pPr>
            <w:r w:rsidRPr="00A21A04">
              <w:rPr>
                <w:bCs/>
                <w:color w:val="000000" w:themeColor="text1"/>
                <w:sz w:val="20"/>
                <w:szCs w:val="20"/>
              </w:rPr>
              <w:t>Wbudowany mechanizm pobierania map wektorowych z możliwością wykorzystania go przez zainstalowane w systemie aplikacje,</w:t>
            </w:r>
          </w:p>
          <w:p w14:paraId="27B98C8E" w14:textId="77777777" w:rsidR="007609E2" w:rsidRPr="00A21A04" w:rsidRDefault="007609E2" w:rsidP="0091030A">
            <w:pPr>
              <w:numPr>
                <w:ilvl w:val="0"/>
                <w:numId w:val="23"/>
              </w:numPr>
              <w:spacing w:line="276" w:lineRule="auto"/>
              <w:ind w:left="360"/>
              <w:rPr>
                <w:bCs/>
                <w:color w:val="000000" w:themeColor="text1"/>
                <w:sz w:val="20"/>
                <w:szCs w:val="20"/>
              </w:rPr>
            </w:pPr>
            <w:r w:rsidRPr="00A21A04">
              <w:rPr>
                <w:bCs/>
                <w:color w:val="000000" w:themeColor="text1"/>
                <w:sz w:val="20"/>
                <w:szCs w:val="20"/>
              </w:rPr>
              <w:t>Wbudowany system pomocy w języku polskim;</w:t>
            </w:r>
          </w:p>
          <w:p w14:paraId="1451EDC5" w14:textId="77777777" w:rsidR="007609E2" w:rsidRPr="00A21A04" w:rsidRDefault="007609E2" w:rsidP="0091030A">
            <w:pPr>
              <w:numPr>
                <w:ilvl w:val="0"/>
                <w:numId w:val="23"/>
              </w:numPr>
              <w:spacing w:line="276" w:lineRule="auto"/>
              <w:ind w:left="360"/>
              <w:rPr>
                <w:bCs/>
                <w:color w:val="000000" w:themeColor="text1"/>
                <w:sz w:val="20"/>
                <w:szCs w:val="20"/>
              </w:rPr>
            </w:pPr>
            <w:r w:rsidRPr="00A21A04">
              <w:rPr>
                <w:bCs/>
                <w:color w:val="000000" w:themeColor="text1"/>
                <w:sz w:val="20"/>
                <w:szCs w:val="20"/>
              </w:rPr>
              <w:t>Graficzne środowisko instalacji i konfiguracji dostępne w języku polskim,</w:t>
            </w:r>
          </w:p>
          <w:p w14:paraId="261B4B4D" w14:textId="77777777" w:rsidR="007609E2" w:rsidRPr="00A21A04" w:rsidRDefault="007609E2" w:rsidP="0091030A">
            <w:pPr>
              <w:numPr>
                <w:ilvl w:val="0"/>
                <w:numId w:val="23"/>
              </w:numPr>
              <w:spacing w:line="276" w:lineRule="auto"/>
              <w:ind w:left="360"/>
              <w:rPr>
                <w:bCs/>
                <w:color w:val="000000" w:themeColor="text1"/>
                <w:sz w:val="20"/>
                <w:szCs w:val="20"/>
              </w:rPr>
            </w:pPr>
            <w:r w:rsidRPr="00A21A04">
              <w:rPr>
                <w:bCs/>
                <w:color w:val="000000" w:themeColor="text1"/>
                <w:sz w:val="20"/>
                <w:szCs w:val="20"/>
              </w:rPr>
              <w:t>Funkcje związane z obsługą komputerów typu tablet, z wbudowanym modułem „uczenia się” pisma użytkownika – obsługa języka polskiego.</w:t>
            </w:r>
          </w:p>
          <w:p w14:paraId="00248D50" w14:textId="77777777" w:rsidR="007609E2" w:rsidRPr="00A21A04" w:rsidRDefault="007609E2" w:rsidP="0091030A">
            <w:pPr>
              <w:numPr>
                <w:ilvl w:val="0"/>
                <w:numId w:val="23"/>
              </w:numPr>
              <w:spacing w:line="276" w:lineRule="auto"/>
              <w:ind w:left="360"/>
              <w:rPr>
                <w:bCs/>
                <w:color w:val="000000" w:themeColor="text1"/>
                <w:sz w:val="20"/>
                <w:szCs w:val="20"/>
              </w:rPr>
            </w:pPr>
            <w:r w:rsidRPr="00A21A04">
              <w:rPr>
                <w:bCs/>
                <w:color w:val="000000" w:themeColor="text1"/>
                <w:sz w:val="20"/>
                <w:szCs w:val="20"/>
              </w:rPr>
              <w:t>Funkcjonalność rozpoznawania mowy, pozwalającą na sterowanie komputerem głosowo, wraz z modułem „uczenia się” głosu użytkownika.</w:t>
            </w:r>
          </w:p>
          <w:p w14:paraId="154DDC5B" w14:textId="77777777" w:rsidR="007609E2" w:rsidRPr="00A21A04" w:rsidRDefault="007609E2" w:rsidP="0091030A">
            <w:pPr>
              <w:numPr>
                <w:ilvl w:val="0"/>
                <w:numId w:val="23"/>
              </w:numPr>
              <w:spacing w:line="276" w:lineRule="auto"/>
              <w:ind w:left="360"/>
              <w:rPr>
                <w:bCs/>
                <w:color w:val="000000" w:themeColor="text1"/>
                <w:sz w:val="20"/>
                <w:szCs w:val="20"/>
              </w:rPr>
            </w:pPr>
            <w:r w:rsidRPr="00A21A04">
              <w:rPr>
                <w:bCs/>
                <w:color w:val="000000" w:themeColor="text1"/>
                <w:sz w:val="20"/>
                <w:szCs w:val="20"/>
              </w:rPr>
              <w:t>Możliwość dokonywania bezpłatnych aktualizacji i poprawek w ramach wersji systemu operacyjnego poprzez Internet, mechanizmem udostępnianym przez producenta z mechanizmem sprawdzającym, które z poprawek są potrzebne,</w:t>
            </w:r>
          </w:p>
          <w:p w14:paraId="670B3B91" w14:textId="77777777" w:rsidR="007609E2" w:rsidRPr="00A21A04" w:rsidRDefault="007609E2" w:rsidP="0091030A">
            <w:pPr>
              <w:numPr>
                <w:ilvl w:val="0"/>
                <w:numId w:val="23"/>
              </w:numPr>
              <w:spacing w:line="276" w:lineRule="auto"/>
              <w:ind w:left="360"/>
              <w:rPr>
                <w:bCs/>
                <w:color w:val="000000" w:themeColor="text1"/>
                <w:sz w:val="20"/>
                <w:szCs w:val="20"/>
              </w:rPr>
            </w:pPr>
            <w:r w:rsidRPr="00A21A04">
              <w:rPr>
                <w:bCs/>
                <w:color w:val="000000" w:themeColor="text1"/>
                <w:sz w:val="20"/>
                <w:szCs w:val="20"/>
              </w:rPr>
              <w:t>Możliwość dokonywania aktualizacji i poprawek systemu poprzez mechanizm zarządzany przez administratora systemu Zamawiającego,</w:t>
            </w:r>
          </w:p>
          <w:p w14:paraId="34F90DD6" w14:textId="77777777" w:rsidR="007609E2" w:rsidRPr="00A21A04" w:rsidRDefault="007609E2" w:rsidP="0091030A">
            <w:pPr>
              <w:numPr>
                <w:ilvl w:val="0"/>
                <w:numId w:val="23"/>
              </w:numPr>
              <w:spacing w:line="276" w:lineRule="auto"/>
              <w:ind w:left="360"/>
              <w:rPr>
                <w:bCs/>
                <w:color w:val="000000" w:themeColor="text1"/>
                <w:sz w:val="20"/>
                <w:szCs w:val="20"/>
              </w:rPr>
            </w:pPr>
            <w:r w:rsidRPr="00A21A04">
              <w:rPr>
                <w:bCs/>
                <w:color w:val="000000" w:themeColor="text1"/>
                <w:sz w:val="20"/>
                <w:szCs w:val="20"/>
              </w:rPr>
              <w:t>Dostępność bezpłatnych biuletynów bezpieczeństwa związanych z działaniem systemu operacyjnego,</w:t>
            </w:r>
          </w:p>
          <w:p w14:paraId="5194A6D4" w14:textId="77777777" w:rsidR="007609E2" w:rsidRPr="00A21A04" w:rsidRDefault="007609E2" w:rsidP="0091030A">
            <w:pPr>
              <w:numPr>
                <w:ilvl w:val="0"/>
                <w:numId w:val="23"/>
              </w:numPr>
              <w:spacing w:line="276" w:lineRule="auto"/>
              <w:ind w:left="360"/>
              <w:rPr>
                <w:bCs/>
                <w:color w:val="000000" w:themeColor="text1"/>
                <w:sz w:val="20"/>
                <w:szCs w:val="20"/>
              </w:rPr>
            </w:pPr>
            <w:r w:rsidRPr="00A21A04">
              <w:rPr>
                <w:bCs/>
                <w:color w:val="000000" w:themeColor="text1"/>
                <w:sz w:val="20"/>
                <w:szCs w:val="20"/>
              </w:rPr>
              <w:t>Wbudowana zapora internetowa (firewall) dla ochrony połączeń internetowych; zintegrowana z systemem konsola do zarządzania ustawieniami zapory i regułami IP v4 i v6; </w:t>
            </w:r>
          </w:p>
          <w:p w14:paraId="4ED0F5EC" w14:textId="77777777" w:rsidR="007609E2" w:rsidRPr="00A21A04" w:rsidRDefault="007609E2" w:rsidP="0091030A">
            <w:pPr>
              <w:numPr>
                <w:ilvl w:val="0"/>
                <w:numId w:val="23"/>
              </w:numPr>
              <w:spacing w:line="276" w:lineRule="auto"/>
              <w:ind w:left="360"/>
              <w:rPr>
                <w:bCs/>
                <w:color w:val="000000" w:themeColor="text1"/>
                <w:sz w:val="20"/>
                <w:szCs w:val="20"/>
              </w:rPr>
            </w:pPr>
            <w:r w:rsidRPr="00A21A04">
              <w:rPr>
                <w:bCs/>
                <w:color w:val="000000" w:themeColor="text1"/>
                <w:sz w:val="20"/>
                <w:szCs w:val="20"/>
              </w:rPr>
              <w:t>Wbudowane mechanizmy ochrony antywirusowej i przeciw złośliwemu oprogramowaniu z zapewnionymi bezpłatnymi aktualizacjami,</w:t>
            </w:r>
          </w:p>
          <w:p w14:paraId="41772F95" w14:textId="77777777" w:rsidR="007609E2" w:rsidRPr="00A21A04" w:rsidRDefault="007609E2" w:rsidP="0091030A">
            <w:pPr>
              <w:numPr>
                <w:ilvl w:val="0"/>
                <w:numId w:val="23"/>
              </w:numPr>
              <w:spacing w:line="276" w:lineRule="auto"/>
              <w:ind w:left="360"/>
              <w:rPr>
                <w:bCs/>
                <w:color w:val="000000" w:themeColor="text1"/>
                <w:sz w:val="20"/>
                <w:szCs w:val="20"/>
              </w:rPr>
            </w:pPr>
            <w:r w:rsidRPr="00A21A04">
              <w:rPr>
                <w:bCs/>
                <w:color w:val="000000" w:themeColor="text1"/>
                <w:sz w:val="20"/>
                <w:szCs w:val="20"/>
              </w:rPr>
              <w:t xml:space="preserve">Wsparcie dla większości powszechnie używanych urządzeń peryferyjnych (drukarek, urządzeń sieciowych, standardów USB, </w:t>
            </w:r>
            <w:proofErr w:type="spellStart"/>
            <w:r w:rsidRPr="00A21A04">
              <w:rPr>
                <w:bCs/>
                <w:color w:val="000000" w:themeColor="text1"/>
                <w:sz w:val="20"/>
                <w:szCs w:val="20"/>
              </w:rPr>
              <w:t>Plug&amp;Play</w:t>
            </w:r>
            <w:proofErr w:type="spellEnd"/>
            <w:r w:rsidRPr="00A21A04">
              <w:rPr>
                <w:bCs/>
                <w:color w:val="000000" w:themeColor="text1"/>
                <w:sz w:val="20"/>
                <w:szCs w:val="20"/>
              </w:rPr>
              <w:t>, Wi-Fi),</w:t>
            </w:r>
          </w:p>
          <w:p w14:paraId="14694099" w14:textId="77777777" w:rsidR="007609E2" w:rsidRPr="00A21A04" w:rsidRDefault="007609E2" w:rsidP="0091030A">
            <w:pPr>
              <w:numPr>
                <w:ilvl w:val="0"/>
                <w:numId w:val="23"/>
              </w:numPr>
              <w:spacing w:line="276" w:lineRule="auto"/>
              <w:ind w:left="360"/>
              <w:rPr>
                <w:bCs/>
                <w:color w:val="000000" w:themeColor="text1"/>
                <w:sz w:val="20"/>
                <w:szCs w:val="20"/>
              </w:rPr>
            </w:pPr>
            <w:r w:rsidRPr="00A21A04">
              <w:rPr>
                <w:bCs/>
                <w:color w:val="000000" w:themeColor="text1"/>
                <w:sz w:val="20"/>
                <w:szCs w:val="20"/>
              </w:rPr>
              <w:t>Funkcjonalność automatycznej zmiany domyślnej drukarki w zależności od sieci, do której podłączony jest komputer,</w:t>
            </w:r>
          </w:p>
          <w:p w14:paraId="24DFDC6A" w14:textId="77777777" w:rsidR="007609E2" w:rsidRPr="00A21A04" w:rsidRDefault="007609E2" w:rsidP="0091030A">
            <w:pPr>
              <w:numPr>
                <w:ilvl w:val="0"/>
                <w:numId w:val="23"/>
              </w:numPr>
              <w:spacing w:line="276" w:lineRule="auto"/>
              <w:ind w:left="360"/>
              <w:rPr>
                <w:bCs/>
                <w:color w:val="000000" w:themeColor="text1"/>
                <w:sz w:val="20"/>
                <w:szCs w:val="20"/>
              </w:rPr>
            </w:pPr>
            <w:r w:rsidRPr="00A21A04">
              <w:rPr>
                <w:bCs/>
                <w:color w:val="000000" w:themeColor="text1"/>
                <w:sz w:val="20"/>
                <w:szCs w:val="20"/>
              </w:rPr>
              <w:t>Możliwość zarządzania stacją roboczą poprzez polityki grupowe – przez politykę rozumiemy zestaw reguł definiujących lub ograniczających funkcjonalność systemu lub aplikacji,</w:t>
            </w:r>
          </w:p>
          <w:p w14:paraId="3B179624" w14:textId="77777777" w:rsidR="007609E2" w:rsidRPr="00A21A04" w:rsidRDefault="007609E2" w:rsidP="0091030A">
            <w:pPr>
              <w:numPr>
                <w:ilvl w:val="0"/>
                <w:numId w:val="23"/>
              </w:numPr>
              <w:spacing w:line="276" w:lineRule="auto"/>
              <w:ind w:left="360"/>
              <w:rPr>
                <w:bCs/>
                <w:color w:val="000000" w:themeColor="text1"/>
                <w:sz w:val="20"/>
                <w:szCs w:val="20"/>
              </w:rPr>
            </w:pPr>
            <w:r w:rsidRPr="00A21A04">
              <w:rPr>
                <w:bCs/>
                <w:color w:val="000000" w:themeColor="text1"/>
                <w:sz w:val="20"/>
                <w:szCs w:val="20"/>
              </w:rPr>
              <w:t>Rozbudowane, definiowalne polityki bezpieczeństwa – polityki dla systemu operacyjnego i dla wskazanych aplikacji,</w:t>
            </w:r>
          </w:p>
          <w:p w14:paraId="12E7AF6F" w14:textId="77777777" w:rsidR="007609E2" w:rsidRPr="00A21A04" w:rsidRDefault="007609E2" w:rsidP="0091030A">
            <w:pPr>
              <w:numPr>
                <w:ilvl w:val="0"/>
                <w:numId w:val="23"/>
              </w:numPr>
              <w:spacing w:line="276" w:lineRule="auto"/>
              <w:ind w:left="360"/>
              <w:rPr>
                <w:bCs/>
                <w:color w:val="000000" w:themeColor="text1"/>
                <w:sz w:val="20"/>
                <w:szCs w:val="20"/>
              </w:rPr>
            </w:pPr>
            <w:r w:rsidRPr="00A21A04">
              <w:rPr>
                <w:bCs/>
                <w:color w:val="000000" w:themeColor="text1"/>
                <w:sz w:val="20"/>
                <w:szCs w:val="20"/>
              </w:rPr>
              <w:t>Możliwość zdalnej automatycznej instalacji, konfiguracji, administrowania oraz aktualizowania systemu, zgodnie z określonymi uprawnieniami poprzez polityki grupowe,  </w:t>
            </w:r>
          </w:p>
          <w:p w14:paraId="5D41EC52" w14:textId="77777777" w:rsidR="007609E2" w:rsidRPr="00A21A04" w:rsidRDefault="007609E2" w:rsidP="0091030A">
            <w:pPr>
              <w:numPr>
                <w:ilvl w:val="0"/>
                <w:numId w:val="23"/>
              </w:numPr>
              <w:spacing w:line="276" w:lineRule="auto"/>
              <w:ind w:left="360"/>
              <w:rPr>
                <w:bCs/>
                <w:color w:val="000000" w:themeColor="text1"/>
                <w:sz w:val="20"/>
                <w:szCs w:val="20"/>
              </w:rPr>
            </w:pPr>
            <w:r w:rsidRPr="00A21A04">
              <w:rPr>
                <w:bCs/>
                <w:color w:val="000000" w:themeColor="text1"/>
                <w:sz w:val="20"/>
                <w:szCs w:val="20"/>
              </w:rPr>
              <w:t>Zabezpieczony hasłem hierarchiczny dostęp do systemu, konta i profile użytkowników zarządzane zdalnie; praca systemu w trybie ochrony kont użytkowników.</w:t>
            </w:r>
          </w:p>
          <w:p w14:paraId="4513EC11" w14:textId="77777777" w:rsidR="007609E2" w:rsidRPr="00A21A04" w:rsidRDefault="007609E2" w:rsidP="0091030A">
            <w:pPr>
              <w:numPr>
                <w:ilvl w:val="0"/>
                <w:numId w:val="23"/>
              </w:numPr>
              <w:spacing w:line="276" w:lineRule="auto"/>
              <w:ind w:left="360"/>
              <w:rPr>
                <w:bCs/>
                <w:color w:val="000000" w:themeColor="text1"/>
                <w:sz w:val="20"/>
                <w:szCs w:val="20"/>
              </w:rPr>
            </w:pPr>
            <w:r w:rsidRPr="00A21A04">
              <w:rPr>
                <w:bCs/>
                <w:color w:val="000000" w:themeColor="text1"/>
                <w:sz w:val="20"/>
                <w:szCs w:val="20"/>
              </w:rPr>
              <w:lastRenderedPageBreak/>
              <w:t>Mechanizm pozwalający użytkownikowi zarejestrowanego w systemie przedsiębiorstwa/instytucji urządzenia na uprawniony dostęp do zasobów tego systemu.</w:t>
            </w:r>
          </w:p>
          <w:p w14:paraId="28541FB2" w14:textId="77777777" w:rsidR="007609E2" w:rsidRPr="00A21A04" w:rsidRDefault="007609E2" w:rsidP="0091030A">
            <w:pPr>
              <w:numPr>
                <w:ilvl w:val="0"/>
                <w:numId w:val="23"/>
              </w:numPr>
              <w:spacing w:line="276" w:lineRule="auto"/>
              <w:ind w:left="360"/>
              <w:rPr>
                <w:bCs/>
                <w:color w:val="000000" w:themeColor="text1"/>
                <w:sz w:val="20"/>
                <w:szCs w:val="20"/>
              </w:rPr>
            </w:pPr>
            <w:r w:rsidRPr="00A21A04">
              <w:rPr>
                <w:bCs/>
                <w:color w:val="000000" w:themeColor="text1"/>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3E50A922" w14:textId="77777777" w:rsidR="007609E2" w:rsidRPr="00A21A04" w:rsidRDefault="007609E2" w:rsidP="0091030A">
            <w:pPr>
              <w:numPr>
                <w:ilvl w:val="0"/>
                <w:numId w:val="23"/>
              </w:numPr>
              <w:spacing w:line="276" w:lineRule="auto"/>
              <w:ind w:left="360"/>
              <w:rPr>
                <w:bCs/>
                <w:color w:val="000000" w:themeColor="text1"/>
                <w:sz w:val="20"/>
                <w:szCs w:val="20"/>
              </w:rPr>
            </w:pPr>
            <w:r w:rsidRPr="00A21A04">
              <w:rPr>
                <w:bCs/>
                <w:color w:val="000000" w:themeColor="text1"/>
                <w:sz w:val="20"/>
                <w:szCs w:val="20"/>
              </w:rPr>
              <w:t>Zintegrowany z systemem operacyjnym moduł synchronizacji komputera z urządzeniami zewnętrznymi. </w:t>
            </w:r>
          </w:p>
          <w:p w14:paraId="37756368" w14:textId="77777777" w:rsidR="007609E2" w:rsidRPr="00A21A04" w:rsidRDefault="007609E2" w:rsidP="0091030A">
            <w:pPr>
              <w:numPr>
                <w:ilvl w:val="0"/>
                <w:numId w:val="23"/>
              </w:numPr>
              <w:spacing w:line="276" w:lineRule="auto"/>
              <w:ind w:left="360"/>
              <w:rPr>
                <w:bCs/>
                <w:color w:val="000000" w:themeColor="text1"/>
                <w:sz w:val="20"/>
                <w:szCs w:val="20"/>
                <w:lang w:val="en-US"/>
              </w:rPr>
            </w:pPr>
            <w:proofErr w:type="spellStart"/>
            <w:r w:rsidRPr="00A21A04">
              <w:rPr>
                <w:bCs/>
                <w:color w:val="000000" w:themeColor="text1"/>
                <w:sz w:val="20"/>
                <w:szCs w:val="20"/>
                <w:lang w:val="en-US"/>
              </w:rPr>
              <w:t>Obsługa</w:t>
            </w:r>
            <w:proofErr w:type="spellEnd"/>
            <w:r w:rsidRPr="00A21A04">
              <w:rPr>
                <w:bCs/>
                <w:color w:val="000000" w:themeColor="text1"/>
                <w:sz w:val="20"/>
                <w:szCs w:val="20"/>
                <w:lang w:val="en-US"/>
              </w:rPr>
              <w:t xml:space="preserve"> </w:t>
            </w:r>
            <w:proofErr w:type="spellStart"/>
            <w:r w:rsidRPr="00A21A04">
              <w:rPr>
                <w:bCs/>
                <w:color w:val="000000" w:themeColor="text1"/>
                <w:sz w:val="20"/>
                <w:szCs w:val="20"/>
                <w:lang w:val="en-US"/>
              </w:rPr>
              <w:t>standardu</w:t>
            </w:r>
            <w:proofErr w:type="spellEnd"/>
            <w:r w:rsidRPr="00A21A04">
              <w:rPr>
                <w:bCs/>
                <w:color w:val="000000" w:themeColor="text1"/>
                <w:sz w:val="20"/>
                <w:szCs w:val="20"/>
                <w:lang w:val="en-US"/>
              </w:rPr>
              <w:t xml:space="preserve"> NFC (near field communication),</w:t>
            </w:r>
          </w:p>
          <w:p w14:paraId="2D734F65" w14:textId="77777777" w:rsidR="007609E2" w:rsidRPr="00A21A04" w:rsidRDefault="007609E2" w:rsidP="0091030A">
            <w:pPr>
              <w:numPr>
                <w:ilvl w:val="0"/>
                <w:numId w:val="23"/>
              </w:numPr>
              <w:spacing w:line="276" w:lineRule="auto"/>
              <w:ind w:left="360"/>
              <w:rPr>
                <w:bCs/>
                <w:color w:val="000000" w:themeColor="text1"/>
                <w:sz w:val="20"/>
                <w:szCs w:val="20"/>
              </w:rPr>
            </w:pPr>
            <w:r w:rsidRPr="00A21A04">
              <w:rPr>
                <w:bCs/>
                <w:color w:val="000000" w:themeColor="text1"/>
                <w:sz w:val="20"/>
                <w:szCs w:val="20"/>
              </w:rPr>
              <w:t>Możliwość przystosowania stanowiska dla osób niepełnosprawnych (np. słabo widzących);</w:t>
            </w:r>
          </w:p>
          <w:p w14:paraId="3BB99B86" w14:textId="77777777" w:rsidR="007609E2" w:rsidRPr="00A21A04" w:rsidRDefault="007609E2" w:rsidP="0091030A">
            <w:pPr>
              <w:numPr>
                <w:ilvl w:val="0"/>
                <w:numId w:val="23"/>
              </w:numPr>
              <w:spacing w:line="276" w:lineRule="auto"/>
              <w:ind w:left="360"/>
              <w:rPr>
                <w:bCs/>
                <w:color w:val="000000" w:themeColor="text1"/>
                <w:sz w:val="20"/>
                <w:szCs w:val="20"/>
              </w:rPr>
            </w:pPr>
            <w:r w:rsidRPr="00A21A04">
              <w:rPr>
                <w:bCs/>
                <w:color w:val="000000" w:themeColor="text1"/>
                <w:sz w:val="20"/>
                <w:szCs w:val="20"/>
              </w:rPr>
              <w:t>Wsparcie dla IPSEC oparte na politykach – wdrażanie IPSEC oparte na zestawach reguł definiujących ustawienia zarządzanych w sposób centralny;</w:t>
            </w:r>
          </w:p>
          <w:p w14:paraId="5A90489B" w14:textId="77777777" w:rsidR="007609E2" w:rsidRPr="00A21A04" w:rsidRDefault="007609E2" w:rsidP="0091030A">
            <w:pPr>
              <w:numPr>
                <w:ilvl w:val="0"/>
                <w:numId w:val="23"/>
              </w:numPr>
              <w:spacing w:line="276" w:lineRule="auto"/>
              <w:ind w:left="360"/>
              <w:rPr>
                <w:bCs/>
                <w:color w:val="000000" w:themeColor="text1"/>
                <w:sz w:val="20"/>
                <w:szCs w:val="20"/>
              </w:rPr>
            </w:pPr>
            <w:r w:rsidRPr="00A21A04">
              <w:rPr>
                <w:bCs/>
                <w:color w:val="000000" w:themeColor="text1"/>
                <w:sz w:val="20"/>
                <w:szCs w:val="20"/>
              </w:rPr>
              <w:t>Automatyczne występowanie i używanie (wystawianie) certyfikatów PKI X.509;</w:t>
            </w:r>
          </w:p>
          <w:p w14:paraId="6C3E55D8" w14:textId="77777777" w:rsidR="007609E2" w:rsidRPr="00A21A04" w:rsidRDefault="007609E2" w:rsidP="0091030A">
            <w:pPr>
              <w:numPr>
                <w:ilvl w:val="0"/>
                <w:numId w:val="23"/>
              </w:numPr>
              <w:spacing w:line="276" w:lineRule="auto"/>
              <w:ind w:left="360"/>
              <w:rPr>
                <w:bCs/>
                <w:color w:val="000000" w:themeColor="text1"/>
                <w:sz w:val="20"/>
                <w:szCs w:val="20"/>
              </w:rPr>
            </w:pPr>
            <w:r w:rsidRPr="00A21A04">
              <w:rPr>
                <w:bCs/>
                <w:color w:val="000000" w:themeColor="text1"/>
                <w:sz w:val="20"/>
                <w:szCs w:val="20"/>
              </w:rPr>
              <w:t>Mechanizmy uwierzytelniania w oparciu o:</w:t>
            </w:r>
          </w:p>
          <w:p w14:paraId="2E70431F" w14:textId="77777777" w:rsidR="007609E2" w:rsidRPr="00A21A04" w:rsidRDefault="007609E2" w:rsidP="0091030A">
            <w:pPr>
              <w:numPr>
                <w:ilvl w:val="1"/>
                <w:numId w:val="22"/>
              </w:numPr>
              <w:spacing w:line="276" w:lineRule="auto"/>
              <w:ind w:left="870"/>
              <w:rPr>
                <w:bCs/>
                <w:color w:val="000000" w:themeColor="text1"/>
                <w:sz w:val="20"/>
                <w:szCs w:val="20"/>
              </w:rPr>
            </w:pPr>
            <w:r w:rsidRPr="00A21A04">
              <w:rPr>
                <w:bCs/>
                <w:color w:val="000000" w:themeColor="text1"/>
                <w:sz w:val="20"/>
                <w:szCs w:val="20"/>
              </w:rPr>
              <w:t>Login i hasło,</w:t>
            </w:r>
          </w:p>
          <w:p w14:paraId="23CBB549" w14:textId="77777777" w:rsidR="007609E2" w:rsidRPr="00A21A04" w:rsidRDefault="007609E2" w:rsidP="0091030A">
            <w:pPr>
              <w:numPr>
                <w:ilvl w:val="1"/>
                <w:numId w:val="22"/>
              </w:numPr>
              <w:spacing w:line="276" w:lineRule="auto"/>
              <w:ind w:left="870"/>
              <w:rPr>
                <w:bCs/>
                <w:color w:val="000000" w:themeColor="text1"/>
                <w:sz w:val="20"/>
                <w:szCs w:val="20"/>
              </w:rPr>
            </w:pPr>
            <w:r w:rsidRPr="00A21A04">
              <w:rPr>
                <w:bCs/>
                <w:color w:val="000000" w:themeColor="text1"/>
                <w:sz w:val="20"/>
                <w:szCs w:val="20"/>
              </w:rPr>
              <w:t>Karty z certyfikatami (</w:t>
            </w:r>
            <w:proofErr w:type="spellStart"/>
            <w:r w:rsidRPr="00A21A04">
              <w:rPr>
                <w:bCs/>
                <w:color w:val="000000" w:themeColor="text1"/>
                <w:sz w:val="20"/>
                <w:szCs w:val="20"/>
              </w:rPr>
              <w:t>smartcard</w:t>
            </w:r>
            <w:proofErr w:type="spellEnd"/>
            <w:r w:rsidRPr="00A21A04">
              <w:rPr>
                <w:bCs/>
                <w:color w:val="000000" w:themeColor="text1"/>
                <w:sz w:val="20"/>
                <w:szCs w:val="20"/>
              </w:rPr>
              <w:t>),</w:t>
            </w:r>
          </w:p>
          <w:p w14:paraId="58F66DC3" w14:textId="77777777" w:rsidR="007609E2" w:rsidRPr="00A21A04" w:rsidRDefault="007609E2" w:rsidP="0091030A">
            <w:pPr>
              <w:numPr>
                <w:ilvl w:val="1"/>
                <w:numId w:val="22"/>
              </w:numPr>
              <w:spacing w:line="276" w:lineRule="auto"/>
              <w:ind w:left="870"/>
              <w:rPr>
                <w:bCs/>
                <w:color w:val="000000" w:themeColor="text1"/>
                <w:sz w:val="20"/>
                <w:szCs w:val="20"/>
              </w:rPr>
            </w:pPr>
            <w:r w:rsidRPr="00A21A04">
              <w:rPr>
                <w:bCs/>
                <w:color w:val="000000" w:themeColor="text1"/>
                <w:sz w:val="20"/>
                <w:szCs w:val="20"/>
              </w:rPr>
              <w:t>Wirtualne karty (logowanie w oparciu o certyfikat chroniony poprzez moduł TPM),</w:t>
            </w:r>
          </w:p>
          <w:p w14:paraId="00DDAD2E" w14:textId="77777777" w:rsidR="007609E2" w:rsidRPr="00A21A04" w:rsidRDefault="007609E2" w:rsidP="0091030A">
            <w:pPr>
              <w:numPr>
                <w:ilvl w:val="1"/>
                <w:numId w:val="22"/>
              </w:numPr>
              <w:spacing w:line="276" w:lineRule="auto"/>
              <w:ind w:left="870"/>
              <w:rPr>
                <w:bCs/>
                <w:color w:val="000000" w:themeColor="text1"/>
                <w:sz w:val="20"/>
                <w:szCs w:val="20"/>
              </w:rPr>
            </w:pPr>
            <w:r w:rsidRPr="00A21A04">
              <w:rPr>
                <w:bCs/>
                <w:color w:val="000000" w:themeColor="text1"/>
                <w:sz w:val="20"/>
                <w:szCs w:val="20"/>
              </w:rPr>
              <w:t xml:space="preserve">Wirtualnej tożsamości użytkownika potwierdzanej za pomocą usług katalogowych i konfigurowanej na urządzeniu. 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mapowanie do klucza prywatnego i dostarczenie hasła jednorazowego (OTP) lub inny mechanizm, jak np. telefon do użytkownika z żądaniem </w:t>
            </w:r>
            <w:proofErr w:type="spellStart"/>
            <w:r w:rsidRPr="00A21A04">
              <w:rPr>
                <w:bCs/>
                <w:color w:val="000000" w:themeColor="text1"/>
                <w:sz w:val="20"/>
                <w:szCs w:val="20"/>
              </w:rPr>
              <w:t>PINu</w:t>
            </w:r>
            <w:proofErr w:type="spellEnd"/>
            <w:r w:rsidRPr="00A21A04">
              <w:rPr>
                <w:bCs/>
                <w:color w:val="000000" w:themeColor="text1"/>
                <w:sz w:val="20"/>
                <w:szCs w:val="20"/>
              </w:rPr>
              <w:t>. Mechanizm musi być ze specyfikacją FIDO.</w:t>
            </w:r>
          </w:p>
          <w:p w14:paraId="5349814C"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Mechanizmy wieloskładnikowego uwierzytelniania.</w:t>
            </w:r>
          </w:p>
          <w:p w14:paraId="45F2144E"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 xml:space="preserve">Wsparcie dla uwierzytelniania na bazie </w:t>
            </w:r>
            <w:proofErr w:type="spellStart"/>
            <w:r w:rsidRPr="00A21A04">
              <w:rPr>
                <w:bCs/>
                <w:color w:val="000000" w:themeColor="text1"/>
                <w:sz w:val="20"/>
                <w:szCs w:val="20"/>
              </w:rPr>
              <w:t>Kerberos</w:t>
            </w:r>
            <w:proofErr w:type="spellEnd"/>
            <w:r w:rsidRPr="00A21A04">
              <w:rPr>
                <w:bCs/>
                <w:color w:val="000000" w:themeColor="text1"/>
                <w:sz w:val="20"/>
                <w:szCs w:val="20"/>
              </w:rPr>
              <w:t xml:space="preserve"> v. 5,</w:t>
            </w:r>
          </w:p>
          <w:p w14:paraId="7301D584"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Wsparcie do uwierzytelnienia urządzenia na bazie certyfikatu,</w:t>
            </w:r>
          </w:p>
          <w:p w14:paraId="28691959"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Wsparcie dla algorytmów Suite B (RFC 4869)</w:t>
            </w:r>
          </w:p>
          <w:p w14:paraId="62FE307D"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Mechanizm ograniczający możliwość uruchamiania aplikacji tylko do podpisanych cyfrowo (zaufanych) aplikacji zgodnie z politykami określonymi w organizacji,</w:t>
            </w:r>
          </w:p>
          <w:p w14:paraId="4C971E5A"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Funkcjonalność tworzenia list zabronionych lub dopuszczonych do uruchamiania aplikacji, możliwość zarządzania listami centralnie za pomocą polityk. Możliwość blokowania aplikacji w zależności od wydawcy, nazwy produktu, nazwy pliku wykonywalnego, wersji pliku</w:t>
            </w:r>
          </w:p>
          <w:p w14:paraId="5C742E99"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Izolacja mechanizmów bezpieczeństwa w dedykowanym środowisku wirtualnym,</w:t>
            </w:r>
          </w:p>
          <w:p w14:paraId="702C7D7E"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Mechanizm automatyzacji dołączania do domeny i odłączania się od domeny,</w:t>
            </w:r>
          </w:p>
          <w:p w14:paraId="75D749C6"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 xml:space="preserve">Możliwość zarządzania narzędziami zgodnymi ze specyfikacją Open Mobile Alliance (OMA) Device Management (DM) </w:t>
            </w:r>
            <w:proofErr w:type="spellStart"/>
            <w:r w:rsidRPr="00A21A04">
              <w:rPr>
                <w:bCs/>
                <w:color w:val="000000" w:themeColor="text1"/>
                <w:sz w:val="20"/>
                <w:szCs w:val="20"/>
              </w:rPr>
              <w:t>protocol</w:t>
            </w:r>
            <w:proofErr w:type="spellEnd"/>
            <w:r w:rsidRPr="00A21A04">
              <w:rPr>
                <w:bCs/>
                <w:color w:val="000000" w:themeColor="text1"/>
                <w:sz w:val="20"/>
                <w:szCs w:val="20"/>
              </w:rPr>
              <w:t xml:space="preserve"> 2.0,</w:t>
            </w:r>
          </w:p>
          <w:p w14:paraId="5F362CA2"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Możliwość selektywnego usuwania konfiguracji oraz danych określonych jako dane organizacji,</w:t>
            </w:r>
          </w:p>
          <w:p w14:paraId="3C5B3EDC"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Możliwość konfiguracji trybu „kioskowego” dającego dostęp tylko do wybranych aplikacji i funkcji systemu,</w:t>
            </w:r>
          </w:p>
          <w:p w14:paraId="13874901"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 xml:space="preserve">Wsparcie wbudowanej zapory ogniowej dla Internet </w:t>
            </w:r>
            <w:proofErr w:type="spellStart"/>
            <w:r w:rsidRPr="00A21A04">
              <w:rPr>
                <w:bCs/>
                <w:color w:val="000000" w:themeColor="text1"/>
                <w:sz w:val="20"/>
                <w:szCs w:val="20"/>
              </w:rPr>
              <w:t>Key</w:t>
            </w:r>
            <w:proofErr w:type="spellEnd"/>
            <w:r w:rsidRPr="00A21A04">
              <w:rPr>
                <w:bCs/>
                <w:color w:val="000000" w:themeColor="text1"/>
                <w:sz w:val="20"/>
                <w:szCs w:val="20"/>
              </w:rPr>
              <w:t xml:space="preserve"> Exchange v. 2 (IKEv2) dla warstwy transportowej </w:t>
            </w:r>
            <w:proofErr w:type="spellStart"/>
            <w:r w:rsidRPr="00A21A04">
              <w:rPr>
                <w:bCs/>
                <w:color w:val="000000" w:themeColor="text1"/>
                <w:sz w:val="20"/>
                <w:szCs w:val="20"/>
              </w:rPr>
              <w:t>IPsec</w:t>
            </w:r>
            <w:proofErr w:type="spellEnd"/>
            <w:r w:rsidRPr="00A21A04">
              <w:rPr>
                <w:bCs/>
                <w:color w:val="000000" w:themeColor="text1"/>
                <w:sz w:val="20"/>
                <w:szCs w:val="20"/>
              </w:rPr>
              <w:t>,</w:t>
            </w:r>
          </w:p>
          <w:p w14:paraId="48085EFD"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Wbudowane narzędzia służące do administracji, do wykonywania kopii zapasowych polityk i ich odtwarzania oraz generowania raportów z ustawień polityk;</w:t>
            </w:r>
          </w:p>
          <w:p w14:paraId="0430EF86"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Wsparcie dla środowisk Java i .NET Framework 4.x – możliwość uruchomienia aplikacji działających we wskazanych środowiskach,</w:t>
            </w:r>
          </w:p>
          <w:p w14:paraId="64619276"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 xml:space="preserve">Wsparcie dla JScript i </w:t>
            </w:r>
            <w:proofErr w:type="spellStart"/>
            <w:r w:rsidRPr="00A21A04">
              <w:rPr>
                <w:bCs/>
                <w:color w:val="000000" w:themeColor="text1"/>
                <w:sz w:val="20"/>
                <w:szCs w:val="20"/>
              </w:rPr>
              <w:t>VBScript</w:t>
            </w:r>
            <w:proofErr w:type="spellEnd"/>
            <w:r w:rsidRPr="00A21A04">
              <w:rPr>
                <w:bCs/>
                <w:color w:val="000000" w:themeColor="text1"/>
                <w:sz w:val="20"/>
                <w:szCs w:val="20"/>
              </w:rPr>
              <w:t xml:space="preserve"> – możliwość uruchamiania interpretera poleceń,</w:t>
            </w:r>
          </w:p>
          <w:p w14:paraId="0E3CAE35"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Zdalna pomoc i współdzielenie aplikacji – możliwość zdalnego przejęcia sesji zalogowanego użytkownika celem rozwiązania problemu z komputerem,</w:t>
            </w:r>
          </w:p>
          <w:p w14:paraId="48F3EBF7"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Mechanizm pozwalający na dostosowanie konfiguracji systemu dla wielu użytkowników w organizacji bez konieczności tworzenia obrazu instalacyjnego. (</w:t>
            </w:r>
            <w:proofErr w:type="spellStart"/>
            <w:r w:rsidRPr="00A21A04">
              <w:rPr>
                <w:bCs/>
                <w:color w:val="000000" w:themeColor="text1"/>
                <w:sz w:val="20"/>
                <w:szCs w:val="20"/>
              </w:rPr>
              <w:t>provisioning</w:t>
            </w:r>
            <w:proofErr w:type="spellEnd"/>
            <w:r w:rsidRPr="00A21A04">
              <w:rPr>
                <w:bCs/>
                <w:color w:val="000000" w:themeColor="text1"/>
                <w:sz w:val="20"/>
                <w:szCs w:val="20"/>
              </w:rPr>
              <w:t>)</w:t>
            </w:r>
          </w:p>
          <w:p w14:paraId="50B02BDC"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14:paraId="118F7B8E"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lastRenderedPageBreak/>
              <w:t>Rozwiązanie ma umożliwiające wdrożenie nowego obrazu poprzez zdalną instalację,</w:t>
            </w:r>
          </w:p>
          <w:p w14:paraId="4883A7E3"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 xml:space="preserve">Transakcyjny system plików pozwalający na stosowanie przydziałów (ang. </w:t>
            </w:r>
            <w:proofErr w:type="spellStart"/>
            <w:r w:rsidRPr="00A21A04">
              <w:rPr>
                <w:bCs/>
                <w:color w:val="000000" w:themeColor="text1"/>
                <w:sz w:val="20"/>
                <w:szCs w:val="20"/>
              </w:rPr>
              <w:t>quota</w:t>
            </w:r>
            <w:proofErr w:type="spellEnd"/>
            <w:r w:rsidRPr="00A21A04">
              <w:rPr>
                <w:bCs/>
                <w:color w:val="000000" w:themeColor="text1"/>
                <w:sz w:val="20"/>
                <w:szCs w:val="20"/>
              </w:rPr>
              <w:t>) na dysku dla użytkowników oraz zapewniający większą niezawodność i pozwalający tworzyć kopie zapasowe,</w:t>
            </w:r>
          </w:p>
          <w:p w14:paraId="7DCC9D3B"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Zarządzanie kontami użytkowników sieci oraz urządzeniami sieciowymi tj. drukarki, modemy, woluminy dyskowe, usługi katalogowe</w:t>
            </w:r>
          </w:p>
          <w:p w14:paraId="2DB8E49C"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Udostępnianie wbudowanego modemu,</w:t>
            </w:r>
          </w:p>
          <w:p w14:paraId="2926F809"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Oprogramowanie dla tworzenia kopii zapasowych (Backup); automatyczne wykonywanie kopii plików z możliwością automatycznego przywrócenia wersji wcześniejszej,</w:t>
            </w:r>
          </w:p>
          <w:p w14:paraId="5706300F"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Możliwość przywracania obrazu plików systemowych do uprzednio zapisanej postaci,</w:t>
            </w:r>
          </w:p>
          <w:p w14:paraId="236E9188"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63D1DF54"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Możliwość blokowania lub dopuszczania dowolnych urządzeń peryferyjnych za pomocą polityk grupowych (np. przy użyciu numerów identyfikacyjnych sprzętu),</w:t>
            </w:r>
          </w:p>
          <w:p w14:paraId="057179F4"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 xml:space="preserve">Wbudowany mechanizm wirtualizacji typu </w:t>
            </w:r>
            <w:proofErr w:type="spellStart"/>
            <w:r w:rsidRPr="00A21A04">
              <w:rPr>
                <w:bCs/>
                <w:color w:val="000000" w:themeColor="text1"/>
                <w:sz w:val="20"/>
                <w:szCs w:val="20"/>
              </w:rPr>
              <w:t>hypervisor</w:t>
            </w:r>
            <w:proofErr w:type="spellEnd"/>
            <w:r w:rsidRPr="00A21A04">
              <w:rPr>
                <w:bCs/>
                <w:color w:val="000000" w:themeColor="text1"/>
                <w:sz w:val="20"/>
                <w:szCs w:val="20"/>
              </w:rPr>
              <w:t>, umożliwiający, zgodnie z uprawnieniami licencyjnymi, uruchomienie do 4 maszyn wirtualnych,</w:t>
            </w:r>
          </w:p>
          <w:p w14:paraId="6D603059"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Mechanizm szyfrowania dysków wewnętrznych i zewnętrznych z możliwością szyfrowania ograniczonego do danych użytkownika,</w:t>
            </w:r>
          </w:p>
          <w:p w14:paraId="1E2BB4B4"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 xml:space="preserve">Wbudowane w system narzędzie do szyfrowania partycji systemowych komputera, z możliwością przechowywania certyfikatów w </w:t>
            </w:r>
            <w:proofErr w:type="spellStart"/>
            <w:r w:rsidRPr="00A21A04">
              <w:rPr>
                <w:bCs/>
                <w:color w:val="000000" w:themeColor="text1"/>
                <w:sz w:val="20"/>
                <w:szCs w:val="20"/>
              </w:rPr>
              <w:t>mikrochipie</w:t>
            </w:r>
            <w:proofErr w:type="spellEnd"/>
            <w:r w:rsidRPr="00A21A04">
              <w:rPr>
                <w:bCs/>
                <w:color w:val="000000" w:themeColor="text1"/>
                <w:sz w:val="20"/>
                <w:szCs w:val="20"/>
              </w:rPr>
              <w:t xml:space="preserve"> TPM (</w:t>
            </w:r>
            <w:proofErr w:type="spellStart"/>
            <w:r w:rsidRPr="00A21A04">
              <w:rPr>
                <w:bCs/>
                <w:color w:val="000000" w:themeColor="text1"/>
                <w:sz w:val="20"/>
                <w:szCs w:val="20"/>
              </w:rPr>
              <w:t>Trusted</w:t>
            </w:r>
            <w:proofErr w:type="spellEnd"/>
            <w:r w:rsidRPr="00A21A04">
              <w:rPr>
                <w:bCs/>
                <w:color w:val="000000" w:themeColor="text1"/>
                <w:sz w:val="20"/>
                <w:szCs w:val="20"/>
              </w:rPr>
              <w:t xml:space="preserve"> Platform Module) w wersji minimum 1.2 lub na kluczach pamięci przenośnej USB.</w:t>
            </w:r>
          </w:p>
          <w:p w14:paraId="0DC0264D" w14:textId="7F8B7115"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Wbudowane w system narzędzie do szyfrowania dysków przenośnych, z możliwością centralnego zarządzania poprzez polityki grupowe, pozwalające na wymuszenie szyfrowania dysków przenośnych</w:t>
            </w:r>
            <w:r w:rsidR="00771F24" w:rsidRPr="00A21A04">
              <w:rPr>
                <w:bCs/>
                <w:color w:val="000000" w:themeColor="text1"/>
                <w:sz w:val="20"/>
                <w:szCs w:val="20"/>
              </w:rPr>
              <w:t>.</w:t>
            </w:r>
          </w:p>
          <w:p w14:paraId="72DB893E" w14:textId="77777777"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Możliwość tworzenia i przechowywania kopii zapasowych kluczy odzyskiwania do szyfrowania partycji w usługach katalogowych.</w:t>
            </w:r>
          </w:p>
          <w:p w14:paraId="7B839410" w14:textId="156DDD52" w:rsidR="007609E2" w:rsidRPr="00A21A04" w:rsidRDefault="007609E2" w:rsidP="0091030A">
            <w:pPr>
              <w:numPr>
                <w:ilvl w:val="0"/>
                <w:numId w:val="24"/>
              </w:numPr>
              <w:spacing w:line="276" w:lineRule="auto"/>
              <w:ind w:left="360"/>
              <w:rPr>
                <w:bCs/>
                <w:color w:val="000000" w:themeColor="text1"/>
                <w:sz w:val="20"/>
                <w:szCs w:val="20"/>
              </w:rPr>
            </w:pPr>
            <w:r w:rsidRPr="00A21A04">
              <w:rPr>
                <w:bCs/>
                <w:color w:val="000000" w:themeColor="text1"/>
                <w:sz w:val="20"/>
                <w:szCs w:val="20"/>
              </w:rPr>
              <w:t xml:space="preserve">Możliwość instalowania dodatkowych języków interfejsu systemu operacyjnego oraz możliwość zmiany języka bez konieczności </w:t>
            </w:r>
            <w:proofErr w:type="spellStart"/>
            <w:r w:rsidRPr="00A21A04">
              <w:rPr>
                <w:bCs/>
                <w:color w:val="000000" w:themeColor="text1"/>
                <w:sz w:val="20"/>
                <w:szCs w:val="20"/>
              </w:rPr>
              <w:t>reinstalacji</w:t>
            </w:r>
            <w:proofErr w:type="spellEnd"/>
            <w:r w:rsidRPr="00A21A04">
              <w:rPr>
                <w:bCs/>
                <w:color w:val="000000" w:themeColor="text1"/>
                <w:sz w:val="20"/>
                <w:szCs w:val="20"/>
              </w:rPr>
              <w:t xml:space="preserve"> systemu.</w:t>
            </w:r>
          </w:p>
        </w:tc>
      </w:tr>
      <w:tr w:rsidR="008C7C7E" w:rsidRPr="00864A85" w14:paraId="7FE2B602" w14:textId="77777777" w:rsidTr="00FA78E1">
        <w:tc>
          <w:tcPr>
            <w:tcW w:w="1985" w:type="dxa"/>
            <w:shd w:val="clear" w:color="auto" w:fill="auto"/>
          </w:tcPr>
          <w:p w14:paraId="447C2BCE" w14:textId="77777777" w:rsidR="008B0613" w:rsidRPr="00864A85" w:rsidRDefault="008B0613" w:rsidP="00F24DE8">
            <w:pPr>
              <w:spacing w:line="276" w:lineRule="auto"/>
              <w:jc w:val="center"/>
              <w:rPr>
                <w:bCs/>
                <w:sz w:val="20"/>
                <w:szCs w:val="20"/>
              </w:rPr>
            </w:pPr>
            <w:r w:rsidRPr="00864A85">
              <w:rPr>
                <w:bCs/>
                <w:sz w:val="20"/>
                <w:szCs w:val="20"/>
              </w:rPr>
              <w:lastRenderedPageBreak/>
              <w:t>Ergonomia</w:t>
            </w:r>
          </w:p>
        </w:tc>
        <w:tc>
          <w:tcPr>
            <w:tcW w:w="8931" w:type="dxa"/>
            <w:shd w:val="clear" w:color="auto" w:fill="auto"/>
          </w:tcPr>
          <w:p w14:paraId="6AA96709" w14:textId="4F2AFC5E" w:rsidR="008B0613" w:rsidRPr="00A21A04" w:rsidRDefault="008B0613" w:rsidP="00F24DE8">
            <w:pPr>
              <w:spacing w:line="276" w:lineRule="auto"/>
              <w:jc w:val="both"/>
              <w:rPr>
                <w:bCs/>
                <w:color w:val="000000" w:themeColor="text1"/>
                <w:sz w:val="20"/>
                <w:szCs w:val="20"/>
              </w:rPr>
            </w:pPr>
            <w:r w:rsidRPr="00A21A04">
              <w:rPr>
                <w:bCs/>
                <w:color w:val="000000" w:themeColor="text1"/>
                <w:sz w:val="20"/>
                <w:szCs w:val="20"/>
              </w:rPr>
              <w:t xml:space="preserve">Głośność jednostki centralnej mierzona zgodnie z normą ISO 7779 </w:t>
            </w:r>
            <w:r w:rsidR="002A1F55" w:rsidRPr="00A21A04">
              <w:rPr>
                <w:bCs/>
                <w:color w:val="000000" w:themeColor="text1"/>
                <w:sz w:val="20"/>
                <w:szCs w:val="20"/>
              </w:rPr>
              <w:t xml:space="preserve">(lub równoważną ) </w:t>
            </w:r>
            <w:r w:rsidRPr="00A21A04">
              <w:rPr>
                <w:bCs/>
                <w:color w:val="000000" w:themeColor="text1"/>
                <w:sz w:val="20"/>
                <w:szCs w:val="20"/>
              </w:rPr>
              <w:t xml:space="preserve">oraz wykazana zgodnie z normą ISO 9296 </w:t>
            </w:r>
            <w:r w:rsidR="002A1F55" w:rsidRPr="00A21A04">
              <w:rPr>
                <w:bCs/>
                <w:color w:val="000000" w:themeColor="text1"/>
                <w:sz w:val="20"/>
                <w:szCs w:val="20"/>
              </w:rPr>
              <w:t xml:space="preserve">(lub równoważną) </w:t>
            </w:r>
            <w:r w:rsidRPr="00A21A04">
              <w:rPr>
                <w:bCs/>
                <w:color w:val="000000" w:themeColor="text1"/>
                <w:sz w:val="20"/>
                <w:szCs w:val="20"/>
              </w:rPr>
              <w:t xml:space="preserve">w pozycji obserwatora w  trybie pracy dysku twardego (IDLE) wynosząca maksymalnie 25 </w:t>
            </w:r>
            <w:proofErr w:type="spellStart"/>
            <w:r w:rsidRPr="00A21A04">
              <w:rPr>
                <w:bCs/>
                <w:color w:val="000000" w:themeColor="text1"/>
                <w:sz w:val="20"/>
                <w:szCs w:val="20"/>
              </w:rPr>
              <w:t>dB</w:t>
            </w:r>
            <w:proofErr w:type="spellEnd"/>
            <w:r w:rsidRPr="00A21A04">
              <w:rPr>
                <w:bCs/>
                <w:color w:val="000000" w:themeColor="text1"/>
                <w:sz w:val="20"/>
                <w:szCs w:val="20"/>
              </w:rPr>
              <w:t xml:space="preserve"> </w:t>
            </w:r>
          </w:p>
        </w:tc>
      </w:tr>
      <w:tr w:rsidR="008C7C7E" w:rsidRPr="00864A85" w14:paraId="7672075E" w14:textId="77777777" w:rsidTr="00FA78E1">
        <w:tc>
          <w:tcPr>
            <w:tcW w:w="1985" w:type="dxa"/>
            <w:shd w:val="clear" w:color="auto" w:fill="auto"/>
          </w:tcPr>
          <w:p w14:paraId="376D6097" w14:textId="77777777" w:rsidR="008B0613" w:rsidRPr="00864A85" w:rsidRDefault="008B0613" w:rsidP="00F24DE8">
            <w:pPr>
              <w:spacing w:line="276" w:lineRule="auto"/>
              <w:jc w:val="center"/>
              <w:rPr>
                <w:bCs/>
                <w:sz w:val="20"/>
                <w:szCs w:val="20"/>
              </w:rPr>
            </w:pPr>
            <w:r w:rsidRPr="00864A85">
              <w:rPr>
                <w:bCs/>
                <w:sz w:val="20"/>
                <w:szCs w:val="20"/>
              </w:rPr>
              <w:t>Wymagania dodatkowe</w:t>
            </w:r>
          </w:p>
        </w:tc>
        <w:tc>
          <w:tcPr>
            <w:tcW w:w="8931" w:type="dxa"/>
            <w:shd w:val="clear" w:color="auto" w:fill="auto"/>
          </w:tcPr>
          <w:p w14:paraId="7A1F500D" w14:textId="77777777" w:rsidR="008B0613" w:rsidRPr="00A21A04" w:rsidRDefault="008B0613" w:rsidP="00F24DE8">
            <w:pPr>
              <w:spacing w:line="276" w:lineRule="auto"/>
              <w:rPr>
                <w:bCs/>
                <w:color w:val="000000" w:themeColor="text1"/>
                <w:sz w:val="20"/>
                <w:szCs w:val="20"/>
              </w:rPr>
            </w:pPr>
            <w:r w:rsidRPr="00A21A04">
              <w:rPr>
                <w:bCs/>
                <w:color w:val="000000" w:themeColor="text1"/>
                <w:sz w:val="20"/>
                <w:szCs w:val="20"/>
              </w:rPr>
              <w:t xml:space="preserve">Wbudowane porty: </w:t>
            </w:r>
          </w:p>
          <w:p w14:paraId="1E4F02B4" w14:textId="77777777" w:rsidR="008B0613" w:rsidRPr="00A21A04" w:rsidRDefault="008B0613" w:rsidP="00F24DE8">
            <w:pPr>
              <w:numPr>
                <w:ilvl w:val="0"/>
                <w:numId w:val="14"/>
              </w:numPr>
              <w:spacing w:line="276" w:lineRule="auto"/>
              <w:rPr>
                <w:bCs/>
                <w:color w:val="000000" w:themeColor="text1"/>
                <w:sz w:val="20"/>
                <w:szCs w:val="20"/>
              </w:rPr>
            </w:pPr>
            <w:r w:rsidRPr="00A21A04">
              <w:rPr>
                <w:bCs/>
                <w:color w:val="000000" w:themeColor="text1"/>
                <w:sz w:val="20"/>
                <w:szCs w:val="20"/>
              </w:rPr>
              <w:t xml:space="preserve">2 x </w:t>
            </w:r>
            <w:proofErr w:type="spellStart"/>
            <w:r w:rsidRPr="00A21A04">
              <w:rPr>
                <w:bCs/>
                <w:color w:val="000000" w:themeColor="text1"/>
                <w:sz w:val="20"/>
                <w:szCs w:val="20"/>
              </w:rPr>
              <w:t>DisplayPort</w:t>
            </w:r>
            <w:proofErr w:type="spellEnd"/>
            <w:r w:rsidRPr="00A21A04">
              <w:rPr>
                <w:bCs/>
                <w:color w:val="000000" w:themeColor="text1"/>
                <w:sz w:val="20"/>
                <w:szCs w:val="20"/>
              </w:rPr>
              <w:t xml:space="preserve"> 1.4 </w:t>
            </w:r>
          </w:p>
          <w:p w14:paraId="58277028" w14:textId="77777777" w:rsidR="008B0613" w:rsidRPr="00A21A04" w:rsidRDefault="008B0613" w:rsidP="00F24DE8">
            <w:pPr>
              <w:numPr>
                <w:ilvl w:val="0"/>
                <w:numId w:val="14"/>
              </w:numPr>
              <w:spacing w:line="276" w:lineRule="auto"/>
              <w:rPr>
                <w:bCs/>
                <w:color w:val="000000" w:themeColor="text1"/>
                <w:sz w:val="20"/>
                <w:szCs w:val="20"/>
              </w:rPr>
            </w:pPr>
            <w:r w:rsidRPr="00A21A04">
              <w:rPr>
                <w:bCs/>
                <w:color w:val="000000" w:themeColor="text1"/>
                <w:sz w:val="20"/>
                <w:szCs w:val="20"/>
              </w:rPr>
              <w:t xml:space="preserve">10 portów USB wyprowadzonych na zewnątrz obudowy, w układzie: </w:t>
            </w:r>
          </w:p>
          <w:p w14:paraId="7C069448" w14:textId="77777777" w:rsidR="008B0613" w:rsidRPr="00A21A04" w:rsidRDefault="008B0613" w:rsidP="00F24DE8">
            <w:pPr>
              <w:numPr>
                <w:ilvl w:val="1"/>
                <w:numId w:val="14"/>
              </w:numPr>
              <w:spacing w:line="276" w:lineRule="auto"/>
              <w:rPr>
                <w:bCs/>
                <w:color w:val="000000" w:themeColor="text1"/>
                <w:sz w:val="20"/>
                <w:szCs w:val="20"/>
              </w:rPr>
            </w:pPr>
            <w:r w:rsidRPr="00A21A04">
              <w:rPr>
                <w:bCs/>
                <w:color w:val="000000" w:themeColor="text1"/>
                <w:sz w:val="20"/>
                <w:szCs w:val="20"/>
              </w:rPr>
              <w:t>Panel przedni: 1 x USB 3.2  Gen 2 Typu A oraz 1 x USB 3.2 Gen 2 Typu C, 2 x USB 2.0</w:t>
            </w:r>
          </w:p>
          <w:p w14:paraId="2373819F" w14:textId="77777777" w:rsidR="008B0613" w:rsidRPr="00A21A04" w:rsidRDefault="008B0613" w:rsidP="00F24DE8">
            <w:pPr>
              <w:numPr>
                <w:ilvl w:val="1"/>
                <w:numId w:val="14"/>
              </w:numPr>
              <w:spacing w:line="276" w:lineRule="auto"/>
              <w:rPr>
                <w:bCs/>
                <w:color w:val="000000" w:themeColor="text1"/>
                <w:sz w:val="20"/>
                <w:szCs w:val="20"/>
                <w:lang w:val="en-US"/>
              </w:rPr>
            </w:pPr>
            <w:r w:rsidRPr="00A21A04">
              <w:rPr>
                <w:bCs/>
                <w:color w:val="000000" w:themeColor="text1"/>
                <w:sz w:val="20"/>
                <w:szCs w:val="20"/>
                <w:lang w:val="en-US"/>
              </w:rPr>
              <w:t xml:space="preserve">Panel </w:t>
            </w:r>
            <w:proofErr w:type="spellStart"/>
            <w:r w:rsidRPr="00A21A04">
              <w:rPr>
                <w:bCs/>
                <w:color w:val="000000" w:themeColor="text1"/>
                <w:sz w:val="20"/>
                <w:szCs w:val="20"/>
                <w:lang w:val="en-US"/>
              </w:rPr>
              <w:t>tylny</w:t>
            </w:r>
            <w:proofErr w:type="spellEnd"/>
            <w:r w:rsidRPr="00A21A04">
              <w:rPr>
                <w:bCs/>
                <w:color w:val="000000" w:themeColor="text1"/>
                <w:sz w:val="20"/>
                <w:szCs w:val="20"/>
                <w:lang w:val="en-US"/>
              </w:rPr>
              <w:t xml:space="preserve">: 1 x USB 3.2 gen 2 </w:t>
            </w:r>
            <w:proofErr w:type="spellStart"/>
            <w:r w:rsidRPr="00A21A04">
              <w:rPr>
                <w:bCs/>
                <w:color w:val="000000" w:themeColor="text1"/>
                <w:sz w:val="20"/>
                <w:szCs w:val="20"/>
                <w:lang w:val="en-US"/>
              </w:rPr>
              <w:t>Typu</w:t>
            </w:r>
            <w:proofErr w:type="spellEnd"/>
            <w:r w:rsidRPr="00A21A04">
              <w:rPr>
                <w:bCs/>
                <w:color w:val="000000" w:themeColor="text1"/>
                <w:sz w:val="20"/>
                <w:szCs w:val="20"/>
                <w:lang w:val="en-US"/>
              </w:rPr>
              <w:t xml:space="preserve"> A, 3 x USB 3.2 gen 1 </w:t>
            </w:r>
            <w:proofErr w:type="spellStart"/>
            <w:r w:rsidRPr="00A21A04">
              <w:rPr>
                <w:bCs/>
                <w:color w:val="000000" w:themeColor="text1"/>
                <w:sz w:val="20"/>
                <w:szCs w:val="20"/>
                <w:lang w:val="en-US"/>
              </w:rPr>
              <w:t>Typu</w:t>
            </w:r>
            <w:proofErr w:type="spellEnd"/>
            <w:r w:rsidRPr="00A21A04">
              <w:rPr>
                <w:bCs/>
                <w:color w:val="000000" w:themeColor="text1"/>
                <w:sz w:val="20"/>
                <w:szCs w:val="20"/>
                <w:lang w:val="en-US"/>
              </w:rPr>
              <w:t xml:space="preserve"> A, 2 x USB 2.0</w:t>
            </w:r>
          </w:p>
          <w:p w14:paraId="21408728" w14:textId="77777777" w:rsidR="008B0613" w:rsidRPr="00A21A04" w:rsidRDefault="008B0613" w:rsidP="00F24DE8">
            <w:pPr>
              <w:numPr>
                <w:ilvl w:val="0"/>
                <w:numId w:val="14"/>
              </w:numPr>
              <w:spacing w:line="276" w:lineRule="auto"/>
              <w:rPr>
                <w:bCs/>
                <w:color w:val="000000" w:themeColor="text1"/>
                <w:sz w:val="20"/>
                <w:szCs w:val="20"/>
              </w:rPr>
            </w:pPr>
            <w:r w:rsidRPr="00A21A04">
              <w:rPr>
                <w:bCs/>
                <w:color w:val="000000" w:themeColor="text1"/>
                <w:sz w:val="20"/>
                <w:szCs w:val="20"/>
              </w:rPr>
              <w:t xml:space="preserve">1 x port audio typu </w:t>
            </w:r>
            <w:proofErr w:type="spellStart"/>
            <w:r w:rsidRPr="00A21A04">
              <w:rPr>
                <w:bCs/>
                <w:color w:val="000000" w:themeColor="text1"/>
                <w:sz w:val="20"/>
                <w:szCs w:val="20"/>
              </w:rPr>
              <w:t>combo</w:t>
            </w:r>
            <w:proofErr w:type="spellEnd"/>
            <w:r w:rsidRPr="00A21A04">
              <w:rPr>
                <w:bCs/>
                <w:color w:val="000000" w:themeColor="text1"/>
                <w:sz w:val="20"/>
                <w:szCs w:val="20"/>
              </w:rPr>
              <w:t xml:space="preserve"> (słuchawka/mikrofon) na przednim panelu </w:t>
            </w:r>
            <w:proofErr w:type="spellStart"/>
            <w:r w:rsidRPr="00A21A04">
              <w:rPr>
                <w:bCs/>
                <w:color w:val="000000" w:themeColor="text1"/>
                <w:sz w:val="20"/>
                <w:szCs w:val="20"/>
              </w:rPr>
              <w:t>panelu</w:t>
            </w:r>
            <w:proofErr w:type="spellEnd"/>
            <w:r w:rsidRPr="00A21A04">
              <w:rPr>
                <w:bCs/>
                <w:color w:val="000000" w:themeColor="text1"/>
                <w:sz w:val="20"/>
                <w:szCs w:val="20"/>
              </w:rPr>
              <w:t xml:space="preserve"> </w:t>
            </w:r>
          </w:p>
          <w:p w14:paraId="438DCD91" w14:textId="77777777" w:rsidR="008B0613" w:rsidRPr="00A21A04" w:rsidRDefault="008B0613" w:rsidP="00F24DE8">
            <w:pPr>
              <w:numPr>
                <w:ilvl w:val="0"/>
                <w:numId w:val="14"/>
              </w:numPr>
              <w:spacing w:line="276" w:lineRule="auto"/>
              <w:rPr>
                <w:bCs/>
                <w:color w:val="000000" w:themeColor="text1"/>
                <w:sz w:val="20"/>
                <w:szCs w:val="20"/>
              </w:rPr>
            </w:pPr>
            <w:r w:rsidRPr="00A21A04">
              <w:rPr>
                <w:bCs/>
                <w:color w:val="000000" w:themeColor="text1"/>
                <w:sz w:val="20"/>
                <w:szCs w:val="20"/>
              </w:rPr>
              <w:t>1 x RJ – 45</w:t>
            </w:r>
          </w:p>
          <w:p w14:paraId="32140AD2" w14:textId="77777777" w:rsidR="008B0613" w:rsidRPr="00A21A04" w:rsidRDefault="008B0613" w:rsidP="00F24DE8">
            <w:pPr>
              <w:spacing w:line="276" w:lineRule="auto"/>
              <w:jc w:val="both"/>
              <w:rPr>
                <w:bCs/>
                <w:color w:val="000000" w:themeColor="text1"/>
                <w:sz w:val="20"/>
                <w:szCs w:val="20"/>
              </w:rPr>
            </w:pPr>
            <w:r w:rsidRPr="00A21A04">
              <w:rPr>
                <w:bCs/>
                <w:color w:val="000000" w:themeColor="text1"/>
                <w:sz w:val="20"/>
                <w:szCs w:val="20"/>
              </w:rPr>
              <w:t>Wymagana ilość i rozmieszczenie (na zewnątrz obudowy komputera) wszystkich wyżej wymienionych portów nie może być osiągnięta w wyniku stosowania konwerterów, przejściówek lub przewodów połączeniowych itp. Zainstalowane porty nie mogą blokować instalacji kart rozszerzeń w złączach wymaganych w opisie płyty głównej.</w:t>
            </w:r>
          </w:p>
          <w:p w14:paraId="45EFD748" w14:textId="77777777" w:rsidR="008B0613" w:rsidRPr="00A21A04" w:rsidRDefault="008B0613" w:rsidP="00F24DE8">
            <w:pPr>
              <w:spacing w:line="276" w:lineRule="auto"/>
              <w:jc w:val="both"/>
              <w:rPr>
                <w:bCs/>
                <w:color w:val="000000" w:themeColor="text1"/>
                <w:sz w:val="20"/>
                <w:szCs w:val="20"/>
              </w:rPr>
            </w:pPr>
            <w:r w:rsidRPr="00A21A04">
              <w:rPr>
                <w:bCs/>
                <w:color w:val="000000" w:themeColor="text1"/>
                <w:sz w:val="20"/>
                <w:szCs w:val="20"/>
              </w:rPr>
              <w:t>Karta sieciowa 10/100/1000 zintegrowana z płytą główną, wspierająca obsługę</w:t>
            </w:r>
            <w:r w:rsidRPr="00A21A04">
              <w:rPr>
                <w:bCs/>
                <w:i/>
                <w:color w:val="000000" w:themeColor="text1"/>
                <w:sz w:val="20"/>
                <w:szCs w:val="20"/>
              </w:rPr>
              <w:t xml:space="preserve"> </w:t>
            </w:r>
            <w:proofErr w:type="spellStart"/>
            <w:r w:rsidRPr="00A21A04">
              <w:rPr>
                <w:bCs/>
                <w:color w:val="000000" w:themeColor="text1"/>
                <w:sz w:val="20"/>
                <w:szCs w:val="20"/>
              </w:rPr>
              <w:t>WoL</w:t>
            </w:r>
            <w:proofErr w:type="spellEnd"/>
            <w:r w:rsidRPr="00A21A04">
              <w:rPr>
                <w:bCs/>
                <w:color w:val="000000" w:themeColor="text1"/>
                <w:sz w:val="20"/>
                <w:szCs w:val="20"/>
              </w:rPr>
              <w:t xml:space="preserve"> (funkcja włączana przez użytkownika</w:t>
            </w:r>
          </w:p>
          <w:p w14:paraId="1D22B974" w14:textId="77777777" w:rsidR="008B0613" w:rsidRPr="00A21A04" w:rsidRDefault="008B0613" w:rsidP="00F24DE8">
            <w:pPr>
              <w:spacing w:line="276" w:lineRule="auto"/>
              <w:jc w:val="both"/>
              <w:rPr>
                <w:bCs/>
                <w:color w:val="000000" w:themeColor="text1"/>
                <w:sz w:val="20"/>
                <w:szCs w:val="20"/>
              </w:rPr>
            </w:pPr>
            <w:r w:rsidRPr="00A21A04">
              <w:rPr>
                <w:bCs/>
                <w:color w:val="000000" w:themeColor="text1"/>
                <w:sz w:val="20"/>
                <w:szCs w:val="20"/>
              </w:rPr>
              <w:t xml:space="preserve">Karta WLAN 2x2 802.11ax z Bluetooth w wersji nie niższej niż 5.0 montowana w dedykowanym slocie M.2 na płycie głównej. Nie dopuszcza się kart zajmujących slot </w:t>
            </w:r>
            <w:proofErr w:type="spellStart"/>
            <w:r w:rsidRPr="00A21A04">
              <w:rPr>
                <w:bCs/>
                <w:color w:val="000000" w:themeColor="text1"/>
                <w:sz w:val="20"/>
                <w:szCs w:val="20"/>
              </w:rPr>
              <w:t>PCIe</w:t>
            </w:r>
            <w:proofErr w:type="spellEnd"/>
            <w:r w:rsidRPr="00A21A04">
              <w:rPr>
                <w:bCs/>
                <w:color w:val="000000" w:themeColor="text1"/>
                <w:sz w:val="20"/>
                <w:szCs w:val="20"/>
              </w:rPr>
              <w:t>.</w:t>
            </w:r>
          </w:p>
          <w:p w14:paraId="583157E1" w14:textId="77777777" w:rsidR="008B0613" w:rsidRPr="00A21A04" w:rsidRDefault="008B0613" w:rsidP="00F24DE8">
            <w:pPr>
              <w:spacing w:line="276" w:lineRule="auto"/>
              <w:jc w:val="both"/>
              <w:rPr>
                <w:bCs/>
                <w:color w:val="000000" w:themeColor="text1"/>
                <w:sz w:val="20"/>
                <w:szCs w:val="20"/>
              </w:rPr>
            </w:pPr>
            <w:r w:rsidRPr="00A21A04">
              <w:rPr>
                <w:bCs/>
                <w:color w:val="000000" w:themeColor="text1"/>
                <w:sz w:val="20"/>
                <w:szCs w:val="20"/>
              </w:rPr>
              <w:t xml:space="preserve">Płyta główna zaprojektowana i wyprodukowana na zlecenie producenta komputera, trwale oznaczona na etapie produkcji logiem producenta oferowanej jednostki, dedykowana dla danego urządzenia, wyposażona w: 1 x </w:t>
            </w:r>
            <w:proofErr w:type="spellStart"/>
            <w:r w:rsidRPr="00A21A04">
              <w:rPr>
                <w:bCs/>
                <w:color w:val="000000" w:themeColor="text1"/>
                <w:sz w:val="20"/>
                <w:szCs w:val="20"/>
              </w:rPr>
              <w:t>PCIe</w:t>
            </w:r>
            <w:proofErr w:type="spellEnd"/>
            <w:r w:rsidRPr="00A21A04">
              <w:rPr>
                <w:bCs/>
                <w:color w:val="000000" w:themeColor="text1"/>
                <w:sz w:val="20"/>
                <w:szCs w:val="20"/>
              </w:rPr>
              <w:t xml:space="preserve"> x16 Gen.4, 1 x </w:t>
            </w:r>
            <w:proofErr w:type="spellStart"/>
            <w:r w:rsidRPr="00A21A04">
              <w:rPr>
                <w:bCs/>
                <w:color w:val="000000" w:themeColor="text1"/>
                <w:sz w:val="20"/>
                <w:szCs w:val="20"/>
              </w:rPr>
              <w:t>PCIe</w:t>
            </w:r>
            <w:proofErr w:type="spellEnd"/>
            <w:r w:rsidRPr="00A21A04">
              <w:rPr>
                <w:bCs/>
                <w:color w:val="000000" w:themeColor="text1"/>
                <w:sz w:val="20"/>
                <w:szCs w:val="20"/>
              </w:rPr>
              <w:t xml:space="preserve"> x4, 4 x DIMM z obsługą do 128 GB DDR4 RAM, 3 x SATA w tym min. 2 </w:t>
            </w:r>
            <w:proofErr w:type="spellStart"/>
            <w:r w:rsidRPr="00A21A04">
              <w:rPr>
                <w:bCs/>
                <w:color w:val="000000" w:themeColor="text1"/>
                <w:sz w:val="20"/>
                <w:szCs w:val="20"/>
              </w:rPr>
              <w:t>szt</w:t>
            </w:r>
            <w:proofErr w:type="spellEnd"/>
            <w:r w:rsidRPr="00A21A04">
              <w:rPr>
                <w:bCs/>
                <w:color w:val="000000" w:themeColor="text1"/>
                <w:sz w:val="20"/>
                <w:szCs w:val="20"/>
              </w:rPr>
              <w:t xml:space="preserve"> SATA 3.0.</w:t>
            </w:r>
          </w:p>
          <w:p w14:paraId="78052A2D" w14:textId="77777777" w:rsidR="008B0613" w:rsidRPr="00A21A04" w:rsidRDefault="008B0613" w:rsidP="00F24DE8">
            <w:pPr>
              <w:spacing w:line="276" w:lineRule="auto"/>
              <w:rPr>
                <w:bCs/>
                <w:color w:val="000000" w:themeColor="text1"/>
                <w:sz w:val="20"/>
                <w:szCs w:val="20"/>
              </w:rPr>
            </w:pPr>
            <w:r w:rsidRPr="00A21A04">
              <w:rPr>
                <w:bCs/>
                <w:color w:val="000000" w:themeColor="text1"/>
                <w:sz w:val="20"/>
                <w:szCs w:val="20"/>
              </w:rPr>
              <w:t>Jedno złącze M.2 dla dysków oraz jedno złącze M.2 bezprzewodowej karty sieciowej.</w:t>
            </w:r>
          </w:p>
          <w:p w14:paraId="792FFF93" w14:textId="77777777" w:rsidR="008B0613" w:rsidRPr="00A21A04" w:rsidRDefault="008B0613" w:rsidP="00F24DE8">
            <w:pPr>
              <w:spacing w:line="276" w:lineRule="auto"/>
              <w:jc w:val="both"/>
              <w:rPr>
                <w:bCs/>
                <w:color w:val="000000" w:themeColor="text1"/>
                <w:sz w:val="20"/>
                <w:szCs w:val="20"/>
              </w:rPr>
            </w:pPr>
            <w:r w:rsidRPr="00A21A04">
              <w:rPr>
                <w:bCs/>
                <w:color w:val="000000" w:themeColor="text1"/>
                <w:sz w:val="20"/>
                <w:szCs w:val="20"/>
              </w:rPr>
              <w:t xml:space="preserve">Klawiatura USB w układzie polski programisty </w:t>
            </w:r>
          </w:p>
          <w:p w14:paraId="416C94BA" w14:textId="77777777" w:rsidR="008B0613" w:rsidRPr="00A21A04" w:rsidRDefault="008B0613" w:rsidP="00F24DE8">
            <w:pPr>
              <w:spacing w:line="276" w:lineRule="auto"/>
              <w:rPr>
                <w:bCs/>
                <w:color w:val="000000" w:themeColor="text1"/>
                <w:sz w:val="20"/>
                <w:szCs w:val="20"/>
              </w:rPr>
            </w:pPr>
            <w:r w:rsidRPr="00A21A04">
              <w:rPr>
                <w:bCs/>
                <w:color w:val="000000" w:themeColor="text1"/>
                <w:sz w:val="20"/>
                <w:szCs w:val="20"/>
              </w:rPr>
              <w:t xml:space="preserve">Mysz laserowa USB </w:t>
            </w:r>
          </w:p>
          <w:p w14:paraId="7D9273D1" w14:textId="77777777" w:rsidR="008B0613" w:rsidRPr="00A21A04" w:rsidRDefault="008B0613" w:rsidP="00F24DE8">
            <w:pPr>
              <w:spacing w:line="276" w:lineRule="auto"/>
              <w:rPr>
                <w:bCs/>
                <w:color w:val="000000" w:themeColor="text1"/>
                <w:sz w:val="20"/>
                <w:szCs w:val="20"/>
              </w:rPr>
            </w:pPr>
            <w:r w:rsidRPr="00A21A04">
              <w:rPr>
                <w:bCs/>
                <w:color w:val="000000" w:themeColor="text1"/>
                <w:sz w:val="20"/>
                <w:szCs w:val="20"/>
              </w:rPr>
              <w:t>Opakowanie musi być wykonane z materiałów podlegających powtórnemu przetworzeniu.</w:t>
            </w:r>
          </w:p>
        </w:tc>
      </w:tr>
      <w:tr w:rsidR="008C7C7E" w:rsidRPr="00864A85" w14:paraId="5B25F4D7" w14:textId="77777777" w:rsidTr="00FA78E1">
        <w:tc>
          <w:tcPr>
            <w:tcW w:w="1985" w:type="dxa"/>
            <w:shd w:val="clear" w:color="auto" w:fill="auto"/>
          </w:tcPr>
          <w:p w14:paraId="0F919777" w14:textId="77777777" w:rsidR="008B0613" w:rsidRPr="00864A85" w:rsidRDefault="008B0613" w:rsidP="00F24DE8">
            <w:pPr>
              <w:spacing w:line="276" w:lineRule="auto"/>
              <w:jc w:val="center"/>
              <w:rPr>
                <w:bCs/>
                <w:sz w:val="20"/>
                <w:szCs w:val="20"/>
              </w:rPr>
            </w:pPr>
            <w:r w:rsidRPr="00864A85">
              <w:rPr>
                <w:bCs/>
                <w:sz w:val="20"/>
                <w:szCs w:val="20"/>
              </w:rPr>
              <w:t>Wsparcie techniczne producenta</w:t>
            </w:r>
          </w:p>
        </w:tc>
        <w:tc>
          <w:tcPr>
            <w:tcW w:w="8931" w:type="dxa"/>
            <w:shd w:val="clear" w:color="auto" w:fill="auto"/>
          </w:tcPr>
          <w:p w14:paraId="4174E66E" w14:textId="7D4D4CD0" w:rsidR="004C3329" w:rsidRPr="00A21A04" w:rsidRDefault="008B0613" w:rsidP="00F24DE8">
            <w:pPr>
              <w:spacing w:line="276" w:lineRule="auto"/>
              <w:rPr>
                <w:bCs/>
                <w:color w:val="000000" w:themeColor="text1"/>
                <w:sz w:val="20"/>
                <w:szCs w:val="20"/>
              </w:rPr>
            </w:pPr>
            <w:r w:rsidRPr="00A21A04">
              <w:rPr>
                <w:bCs/>
                <w:color w:val="000000" w:themeColor="text1"/>
                <w:sz w:val="20"/>
                <w:szCs w:val="20"/>
              </w:rPr>
              <w:t xml:space="preserve">Dedykowany portal techniczny producenta, umożliwiający Zamawiającemu zgłaszanie awarii oraz samodzielne zamawianie zamiennych komponentów. Możliwość sprawdzenia kompletnych danych o </w:t>
            </w:r>
            <w:r w:rsidRPr="00A21A04">
              <w:rPr>
                <w:bCs/>
                <w:color w:val="000000" w:themeColor="text1"/>
                <w:sz w:val="20"/>
                <w:szCs w:val="20"/>
              </w:rPr>
              <w:lastRenderedPageBreak/>
              <w:t xml:space="preserve">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21A04">
              <w:rPr>
                <w:bCs/>
                <w:color w:val="000000" w:themeColor="text1"/>
                <w:sz w:val="20"/>
                <w:szCs w:val="20"/>
              </w:rPr>
              <w:t>recovery</w:t>
            </w:r>
            <w:proofErr w:type="spellEnd"/>
            <w:r w:rsidRPr="00A21A04">
              <w:rPr>
                <w:bCs/>
                <w:color w:val="000000" w:themeColor="text1"/>
                <w:sz w:val="20"/>
                <w:szCs w:val="20"/>
              </w:rPr>
              <w:t xml:space="preserve"> systemu operacyjnego).</w:t>
            </w:r>
          </w:p>
          <w:p w14:paraId="5F6C5C83" w14:textId="1BB31D39" w:rsidR="004C3329" w:rsidRPr="00A21A04" w:rsidRDefault="004C3329" w:rsidP="00F24DE8">
            <w:pPr>
              <w:spacing w:line="276" w:lineRule="auto"/>
              <w:rPr>
                <w:bCs/>
                <w:color w:val="000000" w:themeColor="text1"/>
                <w:sz w:val="20"/>
                <w:szCs w:val="20"/>
              </w:rPr>
            </w:pPr>
          </w:p>
        </w:tc>
      </w:tr>
      <w:tr w:rsidR="008C7C7E" w:rsidRPr="00864A85" w14:paraId="2299411B" w14:textId="77777777" w:rsidTr="00FA78E1">
        <w:tc>
          <w:tcPr>
            <w:tcW w:w="1985" w:type="dxa"/>
            <w:shd w:val="clear" w:color="auto" w:fill="auto"/>
          </w:tcPr>
          <w:p w14:paraId="645C2E0A" w14:textId="77777777" w:rsidR="008B0613" w:rsidRPr="00864A85" w:rsidRDefault="008B0613" w:rsidP="00F24DE8">
            <w:pPr>
              <w:spacing w:line="276" w:lineRule="auto"/>
              <w:rPr>
                <w:bCs/>
                <w:sz w:val="20"/>
                <w:szCs w:val="20"/>
              </w:rPr>
            </w:pPr>
            <w:r w:rsidRPr="00864A85">
              <w:rPr>
                <w:bCs/>
                <w:sz w:val="20"/>
                <w:szCs w:val="20"/>
              </w:rPr>
              <w:lastRenderedPageBreak/>
              <w:t>Dodatkowe oprogramowanie</w:t>
            </w:r>
          </w:p>
        </w:tc>
        <w:tc>
          <w:tcPr>
            <w:tcW w:w="8931" w:type="dxa"/>
            <w:shd w:val="clear" w:color="auto" w:fill="auto"/>
          </w:tcPr>
          <w:p w14:paraId="3F5F170A" w14:textId="77777777" w:rsidR="008B0613" w:rsidRPr="00A21A04" w:rsidRDefault="008B0613" w:rsidP="00F24DE8">
            <w:pPr>
              <w:spacing w:line="276" w:lineRule="auto"/>
              <w:jc w:val="both"/>
              <w:rPr>
                <w:bCs/>
                <w:color w:val="000000" w:themeColor="text1"/>
                <w:sz w:val="20"/>
                <w:szCs w:val="20"/>
              </w:rPr>
            </w:pPr>
            <w:r w:rsidRPr="00A21A04">
              <w:rPr>
                <w:bCs/>
                <w:color w:val="000000" w:themeColor="text1"/>
                <w:sz w:val="20"/>
                <w:szCs w:val="20"/>
              </w:rPr>
              <w:t>Wykonawca dostarczy wraz z komputerem oprogramowanie producenta komputera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Microsoft SCCM</w:t>
            </w:r>
          </w:p>
          <w:p w14:paraId="3E03B991" w14:textId="77777777" w:rsidR="008B0613" w:rsidRPr="00A21A04" w:rsidRDefault="008B0613" w:rsidP="00F24DE8">
            <w:pPr>
              <w:spacing w:line="276" w:lineRule="auto"/>
              <w:jc w:val="both"/>
              <w:rPr>
                <w:bCs/>
                <w:color w:val="000000" w:themeColor="text1"/>
                <w:sz w:val="20"/>
                <w:szCs w:val="20"/>
              </w:rPr>
            </w:pPr>
            <w:r w:rsidRPr="00A21A04">
              <w:rPr>
                <w:bCs/>
                <w:color w:val="000000" w:themeColor="text1"/>
                <w:sz w:val="20"/>
                <w:szCs w:val="20"/>
              </w:rPr>
              <w:t>Wykonawca dostarczy sterowniki w formacie dedykowanym dla Microsoft SCCM w celu dystrybucji za pomocą dołączonego oprogramowania producenta komputera zgodnie z polityką bezpieczeństwa Zamawiającego.</w:t>
            </w:r>
          </w:p>
          <w:p w14:paraId="2FF2CED6" w14:textId="77777777" w:rsidR="008B0613" w:rsidRPr="00A21A04" w:rsidRDefault="008B0613" w:rsidP="00F24DE8">
            <w:pPr>
              <w:spacing w:line="276" w:lineRule="auto"/>
              <w:jc w:val="both"/>
              <w:rPr>
                <w:bCs/>
                <w:color w:val="000000" w:themeColor="text1"/>
                <w:sz w:val="20"/>
                <w:szCs w:val="20"/>
              </w:rPr>
            </w:pPr>
            <w:r w:rsidRPr="00A21A04">
              <w:rPr>
                <w:bCs/>
                <w:color w:val="000000" w:themeColor="text1"/>
                <w:sz w:val="20"/>
                <w:szCs w:val="20"/>
              </w:rPr>
              <w:t>Zamawiający oczekuje oprogramowania zarządzającego produkowanego przez producenta i instalowanego przez producenta na etapie produkcji komputera. Program ma umożliwiać przynajmniej:</w:t>
            </w:r>
          </w:p>
          <w:p w14:paraId="10F5B572" w14:textId="77777777" w:rsidR="008B0613" w:rsidRPr="00A21A04" w:rsidRDefault="008B0613" w:rsidP="00F24DE8">
            <w:pPr>
              <w:spacing w:line="276" w:lineRule="auto"/>
              <w:jc w:val="both"/>
              <w:rPr>
                <w:bCs/>
                <w:color w:val="000000" w:themeColor="text1"/>
                <w:sz w:val="20"/>
                <w:szCs w:val="20"/>
              </w:rPr>
            </w:pPr>
            <w:r w:rsidRPr="00A21A04">
              <w:rPr>
                <w:bCs/>
                <w:color w:val="000000" w:themeColor="text1"/>
                <w:sz w:val="20"/>
                <w:szCs w:val="20"/>
              </w:rPr>
              <w:t>- monitorowanie komputera i generowanie zgłoszeń o błędach / nieprawidłowym działaniu w zakresie pracy komponentów i wydajności systemów</w:t>
            </w:r>
          </w:p>
          <w:p w14:paraId="3D3E97C1" w14:textId="77777777" w:rsidR="008B0613" w:rsidRPr="00A21A04" w:rsidRDefault="008B0613" w:rsidP="00F24DE8">
            <w:pPr>
              <w:spacing w:line="276" w:lineRule="auto"/>
              <w:jc w:val="both"/>
              <w:rPr>
                <w:bCs/>
                <w:color w:val="000000" w:themeColor="text1"/>
                <w:sz w:val="20"/>
                <w:szCs w:val="20"/>
              </w:rPr>
            </w:pPr>
            <w:r w:rsidRPr="00A21A04">
              <w:rPr>
                <w:bCs/>
                <w:color w:val="000000" w:themeColor="text1"/>
                <w:sz w:val="20"/>
                <w:szCs w:val="20"/>
              </w:rPr>
              <w:t xml:space="preserve">- powiadamiania o nowych wersjach sterowników i umożliwienie użytkownikowi wykonania </w:t>
            </w:r>
            <w:proofErr w:type="spellStart"/>
            <w:r w:rsidRPr="00A21A04">
              <w:rPr>
                <w:bCs/>
                <w:color w:val="000000" w:themeColor="text1"/>
                <w:sz w:val="20"/>
                <w:szCs w:val="20"/>
              </w:rPr>
              <w:t>upgrade</w:t>
            </w:r>
            <w:proofErr w:type="spellEnd"/>
            <w:r w:rsidRPr="00A21A04">
              <w:rPr>
                <w:bCs/>
                <w:color w:val="000000" w:themeColor="text1"/>
                <w:sz w:val="20"/>
                <w:szCs w:val="20"/>
              </w:rPr>
              <w:t xml:space="preserve"> systemu</w:t>
            </w:r>
          </w:p>
          <w:p w14:paraId="25508994" w14:textId="77777777" w:rsidR="008B0613" w:rsidRPr="00A21A04" w:rsidRDefault="008B0613" w:rsidP="00F24DE8">
            <w:pPr>
              <w:spacing w:line="276" w:lineRule="auto"/>
              <w:jc w:val="both"/>
              <w:rPr>
                <w:bCs/>
                <w:color w:val="000000" w:themeColor="text1"/>
                <w:sz w:val="20"/>
                <w:szCs w:val="20"/>
              </w:rPr>
            </w:pPr>
            <w:r w:rsidRPr="00A21A04">
              <w:rPr>
                <w:bCs/>
                <w:color w:val="000000" w:themeColor="text1"/>
                <w:sz w:val="20"/>
                <w:szCs w:val="20"/>
              </w:rPr>
              <w:t>- powiadamianie o problemach wydajnościowych i diagnozowanie / rozwiązywanie takich problemów</w:t>
            </w:r>
          </w:p>
          <w:p w14:paraId="1DBAAAAA" w14:textId="77777777" w:rsidR="008B0613" w:rsidRPr="00A21A04" w:rsidRDefault="008B0613" w:rsidP="00F24DE8">
            <w:pPr>
              <w:spacing w:line="276" w:lineRule="auto"/>
              <w:jc w:val="both"/>
              <w:rPr>
                <w:bCs/>
                <w:color w:val="000000" w:themeColor="text1"/>
                <w:sz w:val="20"/>
                <w:szCs w:val="20"/>
              </w:rPr>
            </w:pPr>
            <w:r w:rsidRPr="00A21A04">
              <w:rPr>
                <w:bCs/>
                <w:color w:val="000000" w:themeColor="text1"/>
                <w:sz w:val="20"/>
                <w:szCs w:val="20"/>
              </w:rPr>
              <w:t>- śledzenia kluczowych komponentów i przewidywanie awarii przed ich wystąpieniem.</w:t>
            </w:r>
          </w:p>
          <w:p w14:paraId="1D320291" w14:textId="77777777" w:rsidR="008B0613" w:rsidRPr="00A21A04" w:rsidRDefault="008B0613" w:rsidP="00F24DE8">
            <w:pPr>
              <w:spacing w:line="276" w:lineRule="auto"/>
              <w:contextualSpacing/>
              <w:jc w:val="both"/>
              <w:rPr>
                <w:bCs/>
                <w:color w:val="000000" w:themeColor="text1"/>
                <w:sz w:val="20"/>
                <w:szCs w:val="20"/>
              </w:rPr>
            </w:pPr>
          </w:p>
        </w:tc>
      </w:tr>
    </w:tbl>
    <w:p w14:paraId="6C6366C6" w14:textId="77777777" w:rsidR="008B0613" w:rsidRDefault="008B0613" w:rsidP="00F24DE8">
      <w:pPr>
        <w:spacing w:line="276" w:lineRule="auto"/>
        <w:rPr>
          <w:bCs/>
          <w:sz w:val="20"/>
          <w:szCs w:val="20"/>
        </w:rPr>
      </w:pPr>
    </w:p>
    <w:p w14:paraId="4DC2AF30" w14:textId="77777777" w:rsidR="00A21A04" w:rsidRDefault="00A21A04" w:rsidP="00F24DE8">
      <w:pPr>
        <w:spacing w:line="276" w:lineRule="auto"/>
        <w:rPr>
          <w:bCs/>
          <w:sz w:val="20"/>
          <w:szCs w:val="20"/>
        </w:rPr>
      </w:pPr>
    </w:p>
    <w:p w14:paraId="3BE3BF95" w14:textId="77777777" w:rsidR="0091030A" w:rsidRDefault="0091030A" w:rsidP="00F24DE8">
      <w:pPr>
        <w:spacing w:line="276" w:lineRule="auto"/>
        <w:rPr>
          <w:bCs/>
          <w:sz w:val="20"/>
          <w:szCs w:val="20"/>
        </w:rPr>
      </w:pPr>
    </w:p>
    <w:p w14:paraId="40C7B461" w14:textId="77777777" w:rsidR="00A21A04" w:rsidRDefault="00A21A04" w:rsidP="00F24DE8">
      <w:pPr>
        <w:spacing w:line="276" w:lineRule="auto"/>
        <w:rPr>
          <w:bCs/>
          <w:sz w:val="20"/>
          <w:szCs w:val="20"/>
        </w:rPr>
      </w:pPr>
    </w:p>
    <w:p w14:paraId="329620F0" w14:textId="77777777" w:rsidR="00E320A3" w:rsidRDefault="00E320A3" w:rsidP="00F24DE8">
      <w:pPr>
        <w:spacing w:line="276" w:lineRule="auto"/>
        <w:rPr>
          <w:bCs/>
          <w:sz w:val="20"/>
          <w:szCs w:val="20"/>
        </w:rPr>
      </w:pPr>
    </w:p>
    <w:p w14:paraId="447A6FAE" w14:textId="77777777" w:rsidR="00E320A3" w:rsidRDefault="00E320A3" w:rsidP="00F24DE8">
      <w:pPr>
        <w:spacing w:line="276" w:lineRule="auto"/>
        <w:rPr>
          <w:bCs/>
          <w:sz w:val="20"/>
          <w:szCs w:val="20"/>
        </w:rPr>
      </w:pPr>
    </w:p>
    <w:p w14:paraId="281B2D8B" w14:textId="77777777" w:rsidR="00E320A3" w:rsidRDefault="00E320A3" w:rsidP="00F24DE8">
      <w:pPr>
        <w:spacing w:line="276" w:lineRule="auto"/>
        <w:rPr>
          <w:bCs/>
          <w:sz w:val="20"/>
          <w:szCs w:val="20"/>
        </w:rPr>
      </w:pPr>
    </w:p>
    <w:p w14:paraId="35AF0457" w14:textId="77777777" w:rsidR="00E320A3" w:rsidRDefault="00E320A3" w:rsidP="00F24DE8">
      <w:pPr>
        <w:spacing w:line="276" w:lineRule="auto"/>
        <w:rPr>
          <w:bCs/>
          <w:sz w:val="20"/>
          <w:szCs w:val="20"/>
        </w:rPr>
      </w:pPr>
    </w:p>
    <w:p w14:paraId="16464517" w14:textId="77777777" w:rsidR="00E320A3" w:rsidRDefault="00E320A3" w:rsidP="00F24DE8">
      <w:pPr>
        <w:spacing w:line="276" w:lineRule="auto"/>
        <w:rPr>
          <w:bCs/>
          <w:sz w:val="20"/>
          <w:szCs w:val="20"/>
        </w:rPr>
      </w:pPr>
    </w:p>
    <w:p w14:paraId="20D541C6" w14:textId="77777777" w:rsidR="00E320A3" w:rsidRDefault="00E320A3" w:rsidP="00F24DE8">
      <w:pPr>
        <w:spacing w:line="276" w:lineRule="auto"/>
        <w:rPr>
          <w:bCs/>
          <w:sz w:val="20"/>
          <w:szCs w:val="20"/>
        </w:rPr>
      </w:pPr>
    </w:p>
    <w:p w14:paraId="3049082C" w14:textId="77777777" w:rsidR="00E320A3" w:rsidRDefault="00E320A3" w:rsidP="00F24DE8">
      <w:pPr>
        <w:spacing w:line="276" w:lineRule="auto"/>
        <w:rPr>
          <w:bCs/>
          <w:sz w:val="20"/>
          <w:szCs w:val="20"/>
        </w:rPr>
      </w:pPr>
    </w:p>
    <w:p w14:paraId="7CCB3F25" w14:textId="77777777" w:rsidR="00E320A3" w:rsidRDefault="00E320A3" w:rsidP="00F24DE8">
      <w:pPr>
        <w:spacing w:line="276" w:lineRule="auto"/>
        <w:rPr>
          <w:bCs/>
          <w:sz w:val="20"/>
          <w:szCs w:val="20"/>
        </w:rPr>
      </w:pPr>
    </w:p>
    <w:p w14:paraId="1C42735E" w14:textId="77777777" w:rsidR="00E320A3" w:rsidRDefault="00E320A3" w:rsidP="00F24DE8">
      <w:pPr>
        <w:spacing w:line="276" w:lineRule="auto"/>
        <w:rPr>
          <w:bCs/>
          <w:sz w:val="20"/>
          <w:szCs w:val="20"/>
        </w:rPr>
      </w:pPr>
    </w:p>
    <w:p w14:paraId="3C50999E" w14:textId="77777777" w:rsidR="00E320A3" w:rsidRDefault="00E320A3" w:rsidP="00F24DE8">
      <w:pPr>
        <w:spacing w:line="276" w:lineRule="auto"/>
        <w:rPr>
          <w:bCs/>
          <w:sz w:val="20"/>
          <w:szCs w:val="20"/>
        </w:rPr>
      </w:pPr>
    </w:p>
    <w:p w14:paraId="7B220C46" w14:textId="77777777" w:rsidR="00E320A3" w:rsidRDefault="00E320A3" w:rsidP="00F24DE8">
      <w:pPr>
        <w:spacing w:line="276" w:lineRule="auto"/>
        <w:rPr>
          <w:bCs/>
          <w:sz w:val="20"/>
          <w:szCs w:val="20"/>
        </w:rPr>
      </w:pPr>
    </w:p>
    <w:p w14:paraId="643DDD60" w14:textId="77777777" w:rsidR="00E320A3" w:rsidRDefault="00E320A3" w:rsidP="00F24DE8">
      <w:pPr>
        <w:spacing w:line="276" w:lineRule="auto"/>
        <w:rPr>
          <w:bCs/>
          <w:sz w:val="20"/>
          <w:szCs w:val="20"/>
        </w:rPr>
      </w:pPr>
    </w:p>
    <w:p w14:paraId="3462A722" w14:textId="77777777" w:rsidR="00E320A3" w:rsidRDefault="00E320A3" w:rsidP="00F24DE8">
      <w:pPr>
        <w:spacing w:line="276" w:lineRule="auto"/>
        <w:rPr>
          <w:bCs/>
          <w:sz w:val="20"/>
          <w:szCs w:val="20"/>
        </w:rPr>
      </w:pPr>
    </w:p>
    <w:p w14:paraId="47B29579" w14:textId="77777777" w:rsidR="00E320A3" w:rsidRDefault="00E320A3" w:rsidP="00F24DE8">
      <w:pPr>
        <w:spacing w:line="276" w:lineRule="auto"/>
        <w:rPr>
          <w:bCs/>
          <w:sz w:val="20"/>
          <w:szCs w:val="20"/>
        </w:rPr>
      </w:pPr>
    </w:p>
    <w:p w14:paraId="291D1FCB" w14:textId="77777777" w:rsidR="00E320A3" w:rsidRDefault="00E320A3" w:rsidP="00F24DE8">
      <w:pPr>
        <w:spacing w:line="276" w:lineRule="auto"/>
        <w:rPr>
          <w:bCs/>
          <w:sz w:val="20"/>
          <w:szCs w:val="20"/>
        </w:rPr>
      </w:pPr>
    </w:p>
    <w:p w14:paraId="5D598A9B" w14:textId="77777777" w:rsidR="00E320A3" w:rsidRDefault="00E320A3" w:rsidP="00F24DE8">
      <w:pPr>
        <w:spacing w:line="276" w:lineRule="auto"/>
        <w:rPr>
          <w:bCs/>
          <w:sz w:val="20"/>
          <w:szCs w:val="20"/>
        </w:rPr>
      </w:pPr>
    </w:p>
    <w:p w14:paraId="4F2750AC" w14:textId="77777777" w:rsidR="00E320A3" w:rsidRDefault="00E320A3" w:rsidP="00F24DE8">
      <w:pPr>
        <w:spacing w:line="276" w:lineRule="auto"/>
        <w:rPr>
          <w:bCs/>
          <w:sz w:val="20"/>
          <w:szCs w:val="20"/>
        </w:rPr>
      </w:pPr>
    </w:p>
    <w:p w14:paraId="324EB3B2" w14:textId="77777777" w:rsidR="00E320A3" w:rsidRDefault="00E320A3" w:rsidP="00F24DE8">
      <w:pPr>
        <w:spacing w:line="276" w:lineRule="auto"/>
        <w:rPr>
          <w:bCs/>
          <w:sz w:val="20"/>
          <w:szCs w:val="20"/>
        </w:rPr>
      </w:pPr>
    </w:p>
    <w:p w14:paraId="10508C02" w14:textId="77777777" w:rsidR="00E320A3" w:rsidRDefault="00E320A3" w:rsidP="00F24DE8">
      <w:pPr>
        <w:spacing w:line="276" w:lineRule="auto"/>
        <w:rPr>
          <w:bCs/>
          <w:sz w:val="20"/>
          <w:szCs w:val="20"/>
        </w:rPr>
      </w:pPr>
    </w:p>
    <w:p w14:paraId="7D17E21E" w14:textId="77777777" w:rsidR="00E320A3" w:rsidRDefault="00E320A3" w:rsidP="00F24DE8">
      <w:pPr>
        <w:spacing w:line="276" w:lineRule="auto"/>
        <w:rPr>
          <w:bCs/>
          <w:sz w:val="20"/>
          <w:szCs w:val="20"/>
        </w:rPr>
      </w:pPr>
    </w:p>
    <w:p w14:paraId="184A9E59" w14:textId="77777777" w:rsidR="00E320A3" w:rsidRDefault="00E320A3" w:rsidP="00F24DE8">
      <w:pPr>
        <w:spacing w:line="276" w:lineRule="auto"/>
        <w:rPr>
          <w:bCs/>
          <w:sz w:val="20"/>
          <w:szCs w:val="20"/>
        </w:rPr>
      </w:pPr>
    </w:p>
    <w:p w14:paraId="01A98325" w14:textId="77777777" w:rsidR="00E320A3" w:rsidRDefault="00E320A3" w:rsidP="00F24DE8">
      <w:pPr>
        <w:spacing w:line="276" w:lineRule="auto"/>
        <w:rPr>
          <w:bCs/>
          <w:sz w:val="20"/>
          <w:szCs w:val="20"/>
        </w:rPr>
      </w:pPr>
    </w:p>
    <w:p w14:paraId="5F18C881" w14:textId="77777777" w:rsidR="00E320A3" w:rsidRDefault="00E320A3" w:rsidP="00F24DE8">
      <w:pPr>
        <w:spacing w:line="276" w:lineRule="auto"/>
        <w:rPr>
          <w:bCs/>
          <w:sz w:val="20"/>
          <w:szCs w:val="20"/>
        </w:rPr>
      </w:pPr>
    </w:p>
    <w:p w14:paraId="54D0E131" w14:textId="77777777" w:rsidR="00E320A3" w:rsidRDefault="00E320A3" w:rsidP="00F24DE8">
      <w:pPr>
        <w:spacing w:line="276" w:lineRule="auto"/>
        <w:rPr>
          <w:bCs/>
          <w:sz w:val="20"/>
          <w:szCs w:val="20"/>
        </w:rPr>
      </w:pPr>
    </w:p>
    <w:p w14:paraId="6C5C026B" w14:textId="77777777" w:rsidR="00E320A3" w:rsidRDefault="00E320A3" w:rsidP="00F24DE8">
      <w:pPr>
        <w:spacing w:line="276" w:lineRule="auto"/>
        <w:rPr>
          <w:bCs/>
          <w:sz w:val="20"/>
          <w:szCs w:val="20"/>
        </w:rPr>
      </w:pPr>
    </w:p>
    <w:p w14:paraId="20D5B91C" w14:textId="77777777" w:rsidR="00E320A3" w:rsidRDefault="00E320A3" w:rsidP="00F24DE8">
      <w:pPr>
        <w:spacing w:line="276" w:lineRule="auto"/>
        <w:rPr>
          <w:bCs/>
          <w:sz w:val="20"/>
          <w:szCs w:val="20"/>
        </w:rPr>
      </w:pPr>
    </w:p>
    <w:p w14:paraId="422B32ED" w14:textId="77777777" w:rsidR="00E320A3" w:rsidRDefault="00E320A3" w:rsidP="00F24DE8">
      <w:pPr>
        <w:spacing w:line="276" w:lineRule="auto"/>
        <w:rPr>
          <w:bCs/>
          <w:sz w:val="20"/>
          <w:szCs w:val="20"/>
        </w:rPr>
      </w:pPr>
    </w:p>
    <w:p w14:paraId="20F6B3F2" w14:textId="77777777" w:rsidR="00A21A04" w:rsidRDefault="00A21A04" w:rsidP="00F24DE8">
      <w:pPr>
        <w:spacing w:line="276" w:lineRule="auto"/>
        <w:rPr>
          <w:bCs/>
          <w:sz w:val="20"/>
          <w:szCs w:val="20"/>
        </w:rPr>
      </w:pPr>
    </w:p>
    <w:p w14:paraId="33621372" w14:textId="77777777" w:rsidR="00A21A04" w:rsidRPr="00864A85" w:rsidRDefault="00A21A04" w:rsidP="00F24DE8">
      <w:pPr>
        <w:spacing w:line="276" w:lineRule="auto"/>
        <w:rPr>
          <w:bCs/>
          <w:sz w:val="20"/>
          <w:szCs w:val="20"/>
        </w:rPr>
      </w:pPr>
    </w:p>
    <w:p w14:paraId="0E692B6E" w14:textId="249C4626" w:rsidR="00C60789" w:rsidRDefault="00C60789" w:rsidP="00A21A04">
      <w:pPr>
        <w:pStyle w:val="Akapitzlist"/>
        <w:numPr>
          <w:ilvl w:val="0"/>
          <w:numId w:val="18"/>
        </w:numPr>
        <w:spacing w:line="276" w:lineRule="auto"/>
        <w:ind w:left="0" w:hanging="426"/>
        <w:contextualSpacing/>
        <w:rPr>
          <w:b/>
          <w:sz w:val="20"/>
          <w:szCs w:val="20"/>
          <w:lang w:val="en-US"/>
        </w:rPr>
      </w:pPr>
      <w:r w:rsidRPr="004C412F">
        <w:rPr>
          <w:b/>
          <w:sz w:val="20"/>
          <w:szCs w:val="20"/>
        </w:rPr>
        <w:lastRenderedPageBreak/>
        <w:t>Komput</w:t>
      </w:r>
      <w:proofErr w:type="spellStart"/>
      <w:r w:rsidRPr="00F24DE8">
        <w:rPr>
          <w:b/>
          <w:sz w:val="20"/>
          <w:szCs w:val="20"/>
          <w:lang w:val="en-US"/>
        </w:rPr>
        <w:t>er</w:t>
      </w:r>
      <w:proofErr w:type="spellEnd"/>
      <w:r w:rsidRPr="00F24DE8">
        <w:rPr>
          <w:b/>
          <w:sz w:val="20"/>
          <w:szCs w:val="20"/>
          <w:lang w:val="en-US"/>
        </w:rPr>
        <w:t xml:space="preserve"> </w:t>
      </w:r>
      <w:proofErr w:type="spellStart"/>
      <w:r w:rsidRPr="00F24DE8">
        <w:rPr>
          <w:b/>
          <w:sz w:val="20"/>
          <w:szCs w:val="20"/>
          <w:lang w:val="en-US"/>
        </w:rPr>
        <w:t>stacjonarny</w:t>
      </w:r>
      <w:proofErr w:type="spellEnd"/>
      <w:r w:rsidRPr="00F24DE8">
        <w:rPr>
          <w:b/>
          <w:sz w:val="20"/>
          <w:szCs w:val="20"/>
          <w:lang w:val="en-US"/>
        </w:rPr>
        <w:t xml:space="preserve"> All-in-One – </w:t>
      </w:r>
      <w:r w:rsidR="0019295D" w:rsidRPr="00F24DE8">
        <w:rPr>
          <w:b/>
          <w:sz w:val="20"/>
          <w:szCs w:val="20"/>
          <w:lang w:val="en-US"/>
        </w:rPr>
        <w:t>7</w:t>
      </w:r>
      <w:r w:rsidRPr="00F24DE8">
        <w:rPr>
          <w:b/>
          <w:sz w:val="20"/>
          <w:szCs w:val="20"/>
          <w:lang w:val="en-US"/>
        </w:rPr>
        <w:t xml:space="preserve"> </w:t>
      </w:r>
      <w:proofErr w:type="spellStart"/>
      <w:r w:rsidRPr="00F24DE8">
        <w:rPr>
          <w:b/>
          <w:sz w:val="20"/>
          <w:szCs w:val="20"/>
          <w:lang w:val="en-US"/>
        </w:rPr>
        <w:t>szt</w:t>
      </w:r>
      <w:proofErr w:type="spellEnd"/>
      <w:r w:rsidRPr="00F24DE8">
        <w:rPr>
          <w:b/>
          <w:sz w:val="20"/>
          <w:szCs w:val="20"/>
          <w:lang w:val="en-US"/>
        </w:rPr>
        <w:t>.</w:t>
      </w:r>
    </w:p>
    <w:p w14:paraId="2AD13871" w14:textId="77777777" w:rsidR="00A21A04" w:rsidRPr="00A21A04" w:rsidRDefault="00A21A04" w:rsidP="00A21A04">
      <w:pPr>
        <w:spacing w:line="276" w:lineRule="auto"/>
        <w:contextualSpacing/>
        <w:rPr>
          <w:b/>
          <w:sz w:val="20"/>
          <w:szCs w:val="20"/>
        </w:rPr>
      </w:pPr>
      <w:r w:rsidRPr="00A21A04">
        <w:rPr>
          <w:b/>
          <w:sz w:val="20"/>
          <w:szCs w:val="20"/>
        </w:rPr>
        <w:t>Nazwa producenta: …………………………… (podać)</w:t>
      </w:r>
    </w:p>
    <w:p w14:paraId="376F1068" w14:textId="77777777" w:rsidR="00A21A04" w:rsidRPr="00A21A04" w:rsidRDefault="00A21A04" w:rsidP="00A21A04">
      <w:pPr>
        <w:spacing w:line="276" w:lineRule="auto"/>
        <w:contextualSpacing/>
        <w:rPr>
          <w:b/>
          <w:sz w:val="20"/>
          <w:szCs w:val="20"/>
        </w:rPr>
      </w:pPr>
      <w:r w:rsidRPr="00A21A04">
        <w:rPr>
          <w:b/>
          <w:sz w:val="20"/>
          <w:szCs w:val="20"/>
        </w:rPr>
        <w:t>Typ produktu, model: ………………………… (podać)</w:t>
      </w:r>
    </w:p>
    <w:p w14:paraId="10A52B2C" w14:textId="3B5C45F5" w:rsidR="00C60789" w:rsidRPr="00864A85" w:rsidRDefault="00A21A04" w:rsidP="00A21A04">
      <w:pPr>
        <w:spacing w:line="276" w:lineRule="auto"/>
        <w:contextualSpacing/>
        <w:rPr>
          <w:b/>
          <w:sz w:val="20"/>
          <w:szCs w:val="20"/>
        </w:rPr>
      </w:pPr>
      <w:r w:rsidRPr="00A21A04">
        <w:rPr>
          <w:b/>
          <w:sz w:val="20"/>
          <w:szCs w:val="20"/>
        </w:rPr>
        <w:t>Rok produkcji :………………………………… (podać</w:t>
      </w:r>
      <w:r w:rsidR="0091030A">
        <w:rPr>
          <w:b/>
          <w:sz w:val="20"/>
          <w:szCs w:val="20"/>
        </w:rPr>
        <w:t>)</w:t>
      </w:r>
    </w:p>
    <w:tbl>
      <w:tblPr>
        <w:tblW w:w="5801"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34"/>
        <w:gridCol w:w="2678"/>
        <w:gridCol w:w="6508"/>
      </w:tblGrid>
      <w:tr w:rsidR="008C7C7E" w:rsidRPr="00864A85" w14:paraId="61D4C36A" w14:textId="77777777" w:rsidTr="00FA78E1">
        <w:trPr>
          <w:trHeight w:val="292"/>
        </w:trPr>
        <w:tc>
          <w:tcPr>
            <w:tcW w:w="832" w:type="pct"/>
            <w:shd w:val="clear" w:color="auto" w:fill="A6A6A6" w:themeFill="background1" w:themeFillShade="A6"/>
            <w:vAlign w:val="center"/>
          </w:tcPr>
          <w:p w14:paraId="3C00E8E6" w14:textId="77777777" w:rsidR="0019295D" w:rsidRPr="00864A85" w:rsidRDefault="0019295D" w:rsidP="00F24DE8">
            <w:pPr>
              <w:spacing w:line="276" w:lineRule="auto"/>
              <w:jc w:val="center"/>
              <w:rPr>
                <w:b/>
                <w:sz w:val="20"/>
                <w:szCs w:val="20"/>
              </w:rPr>
            </w:pPr>
            <w:r w:rsidRPr="00864A85">
              <w:rPr>
                <w:b/>
                <w:sz w:val="20"/>
                <w:szCs w:val="20"/>
              </w:rPr>
              <w:t xml:space="preserve">Nazwa </w:t>
            </w:r>
          </w:p>
        </w:tc>
        <w:tc>
          <w:tcPr>
            <w:tcW w:w="4168" w:type="pct"/>
            <w:gridSpan w:val="2"/>
            <w:shd w:val="clear" w:color="auto" w:fill="A6A6A6" w:themeFill="background1" w:themeFillShade="A6"/>
            <w:vAlign w:val="center"/>
          </w:tcPr>
          <w:p w14:paraId="09F39CD8" w14:textId="77777777" w:rsidR="0019295D" w:rsidRPr="00864A85" w:rsidRDefault="0019295D" w:rsidP="00F24DE8">
            <w:pPr>
              <w:spacing w:line="276" w:lineRule="auto"/>
              <w:ind w:left="-71"/>
              <w:jc w:val="center"/>
              <w:rPr>
                <w:b/>
                <w:sz w:val="20"/>
                <w:szCs w:val="20"/>
              </w:rPr>
            </w:pPr>
            <w:r w:rsidRPr="00864A85">
              <w:rPr>
                <w:b/>
                <w:sz w:val="20"/>
                <w:szCs w:val="20"/>
              </w:rPr>
              <w:t xml:space="preserve">Wymagane minimalne parametry techniczne </w:t>
            </w:r>
          </w:p>
        </w:tc>
      </w:tr>
      <w:tr w:rsidR="008C7C7E" w:rsidRPr="00864A85" w14:paraId="4AF2E021" w14:textId="77777777" w:rsidTr="00106059">
        <w:trPr>
          <w:trHeight w:val="284"/>
        </w:trPr>
        <w:tc>
          <w:tcPr>
            <w:tcW w:w="832" w:type="pct"/>
            <w:shd w:val="clear" w:color="auto" w:fill="auto"/>
          </w:tcPr>
          <w:p w14:paraId="3A599525" w14:textId="77777777" w:rsidR="0019295D" w:rsidRPr="00864A85" w:rsidRDefault="0019295D" w:rsidP="00F24DE8">
            <w:pPr>
              <w:spacing w:line="276" w:lineRule="auto"/>
              <w:jc w:val="both"/>
              <w:rPr>
                <w:bCs/>
                <w:sz w:val="20"/>
                <w:szCs w:val="20"/>
              </w:rPr>
            </w:pPr>
            <w:r w:rsidRPr="00864A85">
              <w:rPr>
                <w:bCs/>
                <w:sz w:val="20"/>
                <w:szCs w:val="20"/>
              </w:rPr>
              <w:t>Typ</w:t>
            </w:r>
          </w:p>
        </w:tc>
        <w:tc>
          <w:tcPr>
            <w:tcW w:w="4168" w:type="pct"/>
            <w:gridSpan w:val="2"/>
            <w:shd w:val="clear" w:color="auto" w:fill="auto"/>
          </w:tcPr>
          <w:p w14:paraId="19BB8BE7" w14:textId="77777777" w:rsidR="0019295D" w:rsidRPr="00864A85" w:rsidRDefault="0019295D" w:rsidP="00F24DE8">
            <w:pPr>
              <w:spacing w:line="276" w:lineRule="auto"/>
              <w:jc w:val="both"/>
              <w:rPr>
                <w:bCs/>
                <w:sz w:val="20"/>
                <w:szCs w:val="20"/>
              </w:rPr>
            </w:pPr>
            <w:r w:rsidRPr="00864A85">
              <w:rPr>
                <w:bCs/>
                <w:sz w:val="20"/>
                <w:szCs w:val="20"/>
              </w:rPr>
              <w:t xml:space="preserve">Komputer stacjonarny. Typu </w:t>
            </w:r>
            <w:proofErr w:type="spellStart"/>
            <w:r w:rsidRPr="00864A85">
              <w:rPr>
                <w:bCs/>
                <w:sz w:val="20"/>
                <w:szCs w:val="20"/>
              </w:rPr>
              <w:t>All</w:t>
            </w:r>
            <w:proofErr w:type="spellEnd"/>
            <w:r w:rsidRPr="00864A85">
              <w:rPr>
                <w:bCs/>
                <w:sz w:val="20"/>
                <w:szCs w:val="20"/>
              </w:rPr>
              <w:t xml:space="preserve"> in One, komputer fabrycznie wbudowany w obudowę monitora. W ofercie wymagane jest podanie modelu producenta komputera.</w:t>
            </w:r>
          </w:p>
        </w:tc>
      </w:tr>
      <w:tr w:rsidR="008C7C7E" w:rsidRPr="00864A85" w14:paraId="33930028" w14:textId="77777777" w:rsidTr="00106059">
        <w:trPr>
          <w:trHeight w:val="284"/>
        </w:trPr>
        <w:tc>
          <w:tcPr>
            <w:tcW w:w="832" w:type="pct"/>
            <w:shd w:val="clear" w:color="auto" w:fill="auto"/>
          </w:tcPr>
          <w:p w14:paraId="628D2934" w14:textId="77777777" w:rsidR="0019295D" w:rsidRPr="00864A85" w:rsidRDefault="0019295D" w:rsidP="00F24DE8">
            <w:pPr>
              <w:spacing w:line="276" w:lineRule="auto"/>
              <w:jc w:val="both"/>
              <w:rPr>
                <w:bCs/>
                <w:sz w:val="20"/>
                <w:szCs w:val="20"/>
              </w:rPr>
            </w:pPr>
            <w:r w:rsidRPr="00864A85">
              <w:rPr>
                <w:bCs/>
                <w:sz w:val="20"/>
                <w:szCs w:val="20"/>
              </w:rPr>
              <w:t>Zastosowanie</w:t>
            </w:r>
          </w:p>
        </w:tc>
        <w:tc>
          <w:tcPr>
            <w:tcW w:w="4168" w:type="pct"/>
            <w:gridSpan w:val="2"/>
            <w:shd w:val="clear" w:color="auto" w:fill="auto"/>
          </w:tcPr>
          <w:p w14:paraId="5C729A36" w14:textId="77777777" w:rsidR="0019295D" w:rsidRPr="00864A85" w:rsidRDefault="0019295D" w:rsidP="00F24DE8">
            <w:pPr>
              <w:spacing w:line="276" w:lineRule="auto"/>
              <w:jc w:val="both"/>
              <w:rPr>
                <w:bCs/>
                <w:sz w:val="20"/>
                <w:szCs w:val="20"/>
              </w:rPr>
            </w:pPr>
            <w:r w:rsidRPr="00864A85">
              <w:rPr>
                <w:bCs/>
                <w:sz w:val="20"/>
                <w:szCs w:val="20"/>
              </w:rPr>
              <w:t>Komputer będzie wykorzystywany dla potrzeb aplikacji biurowych, aplikacji edukacyjnych, aplikacji obliczeniowych, dostępu do Internetu oraz poczty elektronicznej, jako lokalna baza danych, stacja programistyczna</w:t>
            </w:r>
          </w:p>
        </w:tc>
      </w:tr>
      <w:tr w:rsidR="008C7C7E" w:rsidRPr="00864A85" w14:paraId="0DA9C9CB" w14:textId="77777777" w:rsidTr="00106059">
        <w:trPr>
          <w:trHeight w:val="284"/>
        </w:trPr>
        <w:tc>
          <w:tcPr>
            <w:tcW w:w="832" w:type="pct"/>
            <w:shd w:val="clear" w:color="auto" w:fill="auto"/>
          </w:tcPr>
          <w:p w14:paraId="2979BFA5" w14:textId="77777777" w:rsidR="0019295D" w:rsidRPr="00864A85" w:rsidRDefault="0019295D" w:rsidP="00F24DE8">
            <w:pPr>
              <w:spacing w:line="276" w:lineRule="auto"/>
              <w:jc w:val="both"/>
              <w:rPr>
                <w:bCs/>
                <w:sz w:val="20"/>
                <w:szCs w:val="20"/>
              </w:rPr>
            </w:pPr>
            <w:r w:rsidRPr="00864A85">
              <w:rPr>
                <w:bCs/>
                <w:sz w:val="20"/>
                <w:szCs w:val="20"/>
              </w:rPr>
              <w:t>Wydajność obliczeniowa</w:t>
            </w:r>
          </w:p>
        </w:tc>
        <w:tc>
          <w:tcPr>
            <w:tcW w:w="4168" w:type="pct"/>
            <w:gridSpan w:val="2"/>
            <w:shd w:val="clear" w:color="auto" w:fill="auto"/>
          </w:tcPr>
          <w:p w14:paraId="18303D3B" w14:textId="756F50B8" w:rsidR="0019295D" w:rsidRPr="00864A85" w:rsidRDefault="00106059" w:rsidP="00F24DE8">
            <w:pPr>
              <w:spacing w:line="276" w:lineRule="auto"/>
              <w:jc w:val="both"/>
              <w:rPr>
                <w:bCs/>
                <w:sz w:val="20"/>
                <w:szCs w:val="20"/>
                <w:lang w:eastAsia="en-US"/>
              </w:rPr>
            </w:pPr>
            <w:r w:rsidRPr="00864A85">
              <w:rPr>
                <w:bCs/>
                <w:sz w:val="20"/>
                <w:szCs w:val="20"/>
              </w:rPr>
              <w:t xml:space="preserve">Procesor dedykowany do pracy w komputerach stacjonarnych. Procesor osiągający w teście </w:t>
            </w:r>
            <w:proofErr w:type="spellStart"/>
            <w:r w:rsidRPr="00864A85">
              <w:rPr>
                <w:bCs/>
                <w:sz w:val="20"/>
                <w:szCs w:val="20"/>
              </w:rPr>
              <w:t>Passmark</w:t>
            </w:r>
            <w:proofErr w:type="spellEnd"/>
            <w:r w:rsidRPr="00864A85">
              <w:rPr>
                <w:bCs/>
                <w:sz w:val="20"/>
                <w:szCs w:val="20"/>
              </w:rPr>
              <w:t xml:space="preserve"> CPU Mark, w kategorii </w:t>
            </w:r>
            <w:proofErr w:type="spellStart"/>
            <w:r w:rsidRPr="00864A85">
              <w:rPr>
                <w:bCs/>
                <w:sz w:val="20"/>
                <w:szCs w:val="20"/>
              </w:rPr>
              <w:t>Average</w:t>
            </w:r>
            <w:proofErr w:type="spellEnd"/>
            <w:r w:rsidRPr="00864A85">
              <w:rPr>
                <w:bCs/>
                <w:sz w:val="20"/>
                <w:szCs w:val="20"/>
              </w:rPr>
              <w:t xml:space="preserve"> CPU Mark wynik co najmniej </w:t>
            </w:r>
            <w:r w:rsidR="00BF2B80" w:rsidRPr="00864A85">
              <w:rPr>
                <w:bCs/>
                <w:sz w:val="20"/>
                <w:szCs w:val="20"/>
              </w:rPr>
              <w:t xml:space="preserve">11590 </w:t>
            </w:r>
            <w:r w:rsidRPr="00864A85">
              <w:rPr>
                <w:bCs/>
                <w:sz w:val="20"/>
                <w:szCs w:val="20"/>
              </w:rPr>
              <w:t xml:space="preserve">pkt. według wyników opublikowanych na stronie </w:t>
            </w:r>
            <w:hyperlink r:id="rId19" w:history="1">
              <w:r w:rsidRPr="00864A85">
                <w:rPr>
                  <w:rStyle w:val="Hipercze"/>
                  <w:color w:val="auto"/>
                  <w:sz w:val="20"/>
                  <w:szCs w:val="20"/>
                </w:rPr>
                <w:t>http://www.cpubenchmark.net/cpu_list.php</w:t>
              </w:r>
            </w:hyperlink>
            <w:r w:rsidRPr="00864A85">
              <w:rPr>
                <w:bCs/>
                <w:sz w:val="20"/>
                <w:szCs w:val="20"/>
              </w:rPr>
              <w:t xml:space="preserve"> na dzień 01.04.2022.</w:t>
            </w:r>
          </w:p>
        </w:tc>
      </w:tr>
      <w:tr w:rsidR="008C7C7E" w:rsidRPr="00864A85" w14:paraId="685896AA" w14:textId="77777777" w:rsidTr="00106059">
        <w:trPr>
          <w:trHeight w:val="284"/>
        </w:trPr>
        <w:tc>
          <w:tcPr>
            <w:tcW w:w="832" w:type="pct"/>
            <w:shd w:val="clear" w:color="auto" w:fill="auto"/>
          </w:tcPr>
          <w:p w14:paraId="45AF1D8E" w14:textId="77777777" w:rsidR="0019295D" w:rsidRPr="00864A85" w:rsidRDefault="0019295D" w:rsidP="00F24DE8">
            <w:pPr>
              <w:spacing w:line="276" w:lineRule="auto"/>
              <w:jc w:val="both"/>
              <w:rPr>
                <w:bCs/>
                <w:sz w:val="20"/>
                <w:szCs w:val="20"/>
              </w:rPr>
            </w:pPr>
            <w:r w:rsidRPr="00864A85">
              <w:rPr>
                <w:bCs/>
                <w:sz w:val="20"/>
                <w:szCs w:val="20"/>
              </w:rPr>
              <w:t>Pamięć RAM</w:t>
            </w:r>
          </w:p>
        </w:tc>
        <w:tc>
          <w:tcPr>
            <w:tcW w:w="4168" w:type="pct"/>
            <w:gridSpan w:val="2"/>
            <w:shd w:val="clear" w:color="auto" w:fill="auto"/>
          </w:tcPr>
          <w:p w14:paraId="6A0D9BE3" w14:textId="4EF396BD" w:rsidR="0019295D" w:rsidRPr="00864A85" w:rsidRDefault="00DC3D19" w:rsidP="00F24DE8">
            <w:pPr>
              <w:spacing w:line="276" w:lineRule="auto"/>
              <w:jc w:val="both"/>
              <w:rPr>
                <w:bCs/>
                <w:sz w:val="20"/>
                <w:szCs w:val="20"/>
              </w:rPr>
            </w:pPr>
            <w:r w:rsidRPr="00864A85">
              <w:rPr>
                <w:bCs/>
                <w:sz w:val="20"/>
                <w:szCs w:val="20"/>
              </w:rPr>
              <w:t>16</w:t>
            </w:r>
            <w:r w:rsidR="0019295D" w:rsidRPr="00864A85">
              <w:rPr>
                <w:bCs/>
                <w:sz w:val="20"/>
                <w:szCs w:val="20"/>
              </w:rPr>
              <w:t>GB DDR4 2666MHz możliwość rozbudowy do 64GB, jeden slot wolny</w:t>
            </w:r>
          </w:p>
          <w:p w14:paraId="2722425C" w14:textId="6304F5A5" w:rsidR="0019295D" w:rsidRPr="00864A85" w:rsidRDefault="0019295D" w:rsidP="00F24DE8">
            <w:pPr>
              <w:spacing w:line="276" w:lineRule="auto"/>
              <w:jc w:val="both"/>
              <w:rPr>
                <w:bCs/>
                <w:sz w:val="20"/>
                <w:szCs w:val="20"/>
              </w:rPr>
            </w:pPr>
          </w:p>
        </w:tc>
      </w:tr>
      <w:tr w:rsidR="008C7C7E" w:rsidRPr="00864A85" w14:paraId="0E45C045" w14:textId="77777777" w:rsidTr="00106059">
        <w:trPr>
          <w:trHeight w:val="284"/>
        </w:trPr>
        <w:tc>
          <w:tcPr>
            <w:tcW w:w="832" w:type="pct"/>
            <w:shd w:val="clear" w:color="auto" w:fill="auto"/>
          </w:tcPr>
          <w:p w14:paraId="2998F065" w14:textId="77777777" w:rsidR="0019295D" w:rsidRPr="00864A85" w:rsidRDefault="0019295D" w:rsidP="00F24DE8">
            <w:pPr>
              <w:spacing w:line="276" w:lineRule="auto"/>
              <w:jc w:val="both"/>
              <w:rPr>
                <w:bCs/>
                <w:sz w:val="20"/>
                <w:szCs w:val="20"/>
              </w:rPr>
            </w:pPr>
            <w:r w:rsidRPr="00864A85">
              <w:rPr>
                <w:bCs/>
                <w:sz w:val="20"/>
                <w:szCs w:val="20"/>
              </w:rPr>
              <w:t>Pamięć masowa</w:t>
            </w:r>
          </w:p>
        </w:tc>
        <w:tc>
          <w:tcPr>
            <w:tcW w:w="4168" w:type="pct"/>
            <w:gridSpan w:val="2"/>
            <w:shd w:val="clear" w:color="auto" w:fill="auto"/>
          </w:tcPr>
          <w:p w14:paraId="42889EED" w14:textId="212321B4" w:rsidR="0019295D" w:rsidRPr="00864A85" w:rsidRDefault="0019295D" w:rsidP="00F24DE8">
            <w:pPr>
              <w:spacing w:line="276" w:lineRule="auto"/>
              <w:jc w:val="both"/>
              <w:rPr>
                <w:bCs/>
                <w:sz w:val="20"/>
                <w:szCs w:val="20"/>
                <w:lang w:val="sv-SE" w:eastAsia="en-US"/>
              </w:rPr>
            </w:pPr>
            <w:r w:rsidRPr="00864A85">
              <w:rPr>
                <w:bCs/>
                <w:sz w:val="20"/>
                <w:szCs w:val="20"/>
                <w:lang w:val="sv-SE" w:eastAsia="en-US"/>
              </w:rPr>
              <w:t>256GB SSD M.2 NVMe</w:t>
            </w:r>
          </w:p>
        </w:tc>
      </w:tr>
      <w:tr w:rsidR="008C7C7E" w:rsidRPr="00864A85" w14:paraId="0A559C8F" w14:textId="77777777" w:rsidTr="00106059">
        <w:trPr>
          <w:trHeight w:val="284"/>
        </w:trPr>
        <w:tc>
          <w:tcPr>
            <w:tcW w:w="832" w:type="pct"/>
            <w:shd w:val="clear" w:color="auto" w:fill="auto"/>
          </w:tcPr>
          <w:p w14:paraId="24EDC633" w14:textId="77777777" w:rsidR="0019295D" w:rsidRPr="00864A85" w:rsidRDefault="0019295D" w:rsidP="00F24DE8">
            <w:pPr>
              <w:spacing w:line="276" w:lineRule="auto"/>
              <w:jc w:val="both"/>
              <w:rPr>
                <w:bCs/>
                <w:sz w:val="20"/>
                <w:szCs w:val="20"/>
              </w:rPr>
            </w:pPr>
            <w:r w:rsidRPr="00864A85">
              <w:rPr>
                <w:bCs/>
                <w:sz w:val="20"/>
                <w:szCs w:val="20"/>
              </w:rPr>
              <w:t>Wydajność grafiki</w:t>
            </w:r>
          </w:p>
        </w:tc>
        <w:tc>
          <w:tcPr>
            <w:tcW w:w="4168" w:type="pct"/>
            <w:gridSpan w:val="2"/>
            <w:shd w:val="clear" w:color="auto" w:fill="auto"/>
          </w:tcPr>
          <w:p w14:paraId="3BD2355A" w14:textId="3E17FC08" w:rsidR="0019295D" w:rsidRPr="00864A85" w:rsidRDefault="0019295D" w:rsidP="00F24DE8">
            <w:pPr>
              <w:spacing w:line="276" w:lineRule="auto"/>
              <w:jc w:val="both"/>
              <w:rPr>
                <w:bCs/>
                <w:sz w:val="20"/>
                <w:szCs w:val="20"/>
                <w:lang w:eastAsia="en-US"/>
              </w:rPr>
            </w:pPr>
            <w:r w:rsidRPr="00864A85">
              <w:rPr>
                <w:bCs/>
                <w:sz w:val="20"/>
                <w:szCs w:val="20"/>
                <w:lang w:eastAsia="en-US"/>
              </w:rPr>
              <w:t xml:space="preserve">Grafika zintegrowana z procesorem powinna umożliwiać pracę min. dwumonitorową, współdzielona i dynamicznie przydzielana pamięć z RAM, </w:t>
            </w:r>
          </w:p>
        </w:tc>
      </w:tr>
      <w:tr w:rsidR="008C7C7E" w:rsidRPr="00864A85" w14:paraId="49E58245" w14:textId="77777777" w:rsidTr="00106059">
        <w:trPr>
          <w:trHeight w:val="204"/>
        </w:trPr>
        <w:tc>
          <w:tcPr>
            <w:tcW w:w="832" w:type="pct"/>
            <w:vMerge w:val="restart"/>
            <w:shd w:val="clear" w:color="auto" w:fill="auto"/>
          </w:tcPr>
          <w:p w14:paraId="1163CBC8" w14:textId="77777777" w:rsidR="0019295D" w:rsidRPr="00864A85" w:rsidRDefault="0019295D" w:rsidP="00F24DE8">
            <w:pPr>
              <w:spacing w:line="276" w:lineRule="auto"/>
              <w:jc w:val="both"/>
              <w:rPr>
                <w:bCs/>
                <w:sz w:val="20"/>
                <w:szCs w:val="20"/>
              </w:rPr>
            </w:pPr>
            <w:r w:rsidRPr="00864A85">
              <w:rPr>
                <w:bCs/>
                <w:sz w:val="20"/>
                <w:szCs w:val="20"/>
              </w:rPr>
              <w:t>Matryca</w:t>
            </w:r>
          </w:p>
        </w:tc>
        <w:tc>
          <w:tcPr>
            <w:tcW w:w="1215" w:type="pct"/>
            <w:shd w:val="clear" w:color="auto" w:fill="auto"/>
          </w:tcPr>
          <w:p w14:paraId="3C8D631D" w14:textId="77777777" w:rsidR="0019295D" w:rsidRPr="00864A85" w:rsidRDefault="0019295D" w:rsidP="00F24DE8">
            <w:pPr>
              <w:spacing w:line="276" w:lineRule="auto"/>
              <w:jc w:val="both"/>
              <w:rPr>
                <w:bCs/>
                <w:sz w:val="20"/>
                <w:szCs w:val="20"/>
              </w:rPr>
            </w:pPr>
            <w:r w:rsidRPr="00864A85">
              <w:rPr>
                <w:bCs/>
                <w:sz w:val="20"/>
                <w:szCs w:val="20"/>
              </w:rPr>
              <w:t>Rozmiar matrycy / plamki</w:t>
            </w:r>
          </w:p>
        </w:tc>
        <w:tc>
          <w:tcPr>
            <w:tcW w:w="2953" w:type="pct"/>
            <w:shd w:val="clear" w:color="auto" w:fill="auto"/>
          </w:tcPr>
          <w:p w14:paraId="172036DD" w14:textId="77777777" w:rsidR="0019295D" w:rsidRPr="00864A85" w:rsidRDefault="0019295D" w:rsidP="00F24DE8">
            <w:pPr>
              <w:spacing w:line="276" w:lineRule="auto"/>
              <w:jc w:val="both"/>
              <w:rPr>
                <w:bCs/>
                <w:sz w:val="20"/>
                <w:szCs w:val="20"/>
              </w:rPr>
            </w:pPr>
            <w:r w:rsidRPr="00864A85">
              <w:rPr>
                <w:bCs/>
                <w:sz w:val="20"/>
                <w:szCs w:val="20"/>
              </w:rPr>
              <w:t xml:space="preserve">min.23,8” / max. 0,275mm </w:t>
            </w:r>
          </w:p>
        </w:tc>
      </w:tr>
      <w:tr w:rsidR="008C7C7E" w:rsidRPr="00864A85" w14:paraId="4BABCE0A" w14:textId="77777777" w:rsidTr="00106059">
        <w:trPr>
          <w:trHeight w:val="255"/>
        </w:trPr>
        <w:tc>
          <w:tcPr>
            <w:tcW w:w="832" w:type="pct"/>
            <w:vMerge/>
            <w:shd w:val="clear" w:color="auto" w:fill="auto"/>
          </w:tcPr>
          <w:p w14:paraId="04C35D92" w14:textId="77777777" w:rsidR="0019295D" w:rsidRPr="00864A85" w:rsidRDefault="0019295D" w:rsidP="00F24DE8">
            <w:pPr>
              <w:spacing w:line="276" w:lineRule="auto"/>
              <w:jc w:val="both"/>
              <w:rPr>
                <w:bCs/>
                <w:sz w:val="20"/>
                <w:szCs w:val="20"/>
              </w:rPr>
            </w:pPr>
          </w:p>
        </w:tc>
        <w:tc>
          <w:tcPr>
            <w:tcW w:w="1215" w:type="pct"/>
            <w:shd w:val="clear" w:color="auto" w:fill="auto"/>
          </w:tcPr>
          <w:p w14:paraId="55E96EF9" w14:textId="77777777" w:rsidR="0019295D" w:rsidRPr="00864A85" w:rsidRDefault="0019295D" w:rsidP="00F24DE8">
            <w:pPr>
              <w:spacing w:line="276" w:lineRule="auto"/>
              <w:jc w:val="both"/>
              <w:rPr>
                <w:bCs/>
                <w:sz w:val="20"/>
                <w:szCs w:val="20"/>
              </w:rPr>
            </w:pPr>
            <w:r w:rsidRPr="00864A85">
              <w:rPr>
                <w:bCs/>
                <w:sz w:val="20"/>
                <w:szCs w:val="20"/>
              </w:rPr>
              <w:t>Rozdzielczość</w:t>
            </w:r>
          </w:p>
        </w:tc>
        <w:tc>
          <w:tcPr>
            <w:tcW w:w="2953" w:type="pct"/>
            <w:shd w:val="clear" w:color="auto" w:fill="auto"/>
          </w:tcPr>
          <w:p w14:paraId="7753247D" w14:textId="77777777" w:rsidR="0019295D" w:rsidRPr="00864A85" w:rsidRDefault="0019295D" w:rsidP="00F24DE8">
            <w:pPr>
              <w:spacing w:line="276" w:lineRule="auto"/>
              <w:jc w:val="both"/>
              <w:rPr>
                <w:b/>
                <w:bCs/>
                <w:sz w:val="20"/>
                <w:szCs w:val="20"/>
              </w:rPr>
            </w:pPr>
            <w:r w:rsidRPr="00864A85">
              <w:rPr>
                <w:bCs/>
                <w:sz w:val="20"/>
                <w:szCs w:val="20"/>
              </w:rPr>
              <w:t>FHD (1920x1080)</w:t>
            </w:r>
          </w:p>
        </w:tc>
      </w:tr>
      <w:tr w:rsidR="008C7C7E" w:rsidRPr="00864A85" w14:paraId="7DA7EE87" w14:textId="77777777" w:rsidTr="00106059">
        <w:trPr>
          <w:trHeight w:val="250"/>
        </w:trPr>
        <w:tc>
          <w:tcPr>
            <w:tcW w:w="832" w:type="pct"/>
            <w:vMerge/>
            <w:shd w:val="clear" w:color="auto" w:fill="auto"/>
          </w:tcPr>
          <w:p w14:paraId="190C2E93" w14:textId="77777777" w:rsidR="0019295D" w:rsidRPr="00864A85" w:rsidRDefault="0019295D" w:rsidP="00F24DE8">
            <w:pPr>
              <w:spacing w:line="276" w:lineRule="auto"/>
              <w:jc w:val="both"/>
              <w:rPr>
                <w:bCs/>
                <w:sz w:val="20"/>
                <w:szCs w:val="20"/>
              </w:rPr>
            </w:pPr>
          </w:p>
        </w:tc>
        <w:tc>
          <w:tcPr>
            <w:tcW w:w="1215" w:type="pct"/>
            <w:shd w:val="clear" w:color="auto" w:fill="auto"/>
          </w:tcPr>
          <w:p w14:paraId="0363882F" w14:textId="77777777" w:rsidR="0019295D" w:rsidRPr="00864A85" w:rsidRDefault="0019295D" w:rsidP="00F24DE8">
            <w:pPr>
              <w:spacing w:line="276" w:lineRule="auto"/>
              <w:jc w:val="both"/>
              <w:rPr>
                <w:bCs/>
                <w:sz w:val="20"/>
                <w:szCs w:val="20"/>
              </w:rPr>
            </w:pPr>
            <w:r w:rsidRPr="00864A85">
              <w:rPr>
                <w:bCs/>
                <w:sz w:val="20"/>
                <w:szCs w:val="20"/>
              </w:rPr>
              <w:t>Jasność typowa</w:t>
            </w:r>
          </w:p>
        </w:tc>
        <w:tc>
          <w:tcPr>
            <w:tcW w:w="2953" w:type="pct"/>
            <w:shd w:val="clear" w:color="auto" w:fill="auto"/>
          </w:tcPr>
          <w:p w14:paraId="1C6C3131" w14:textId="77777777" w:rsidR="0019295D" w:rsidRPr="00864A85" w:rsidRDefault="0019295D" w:rsidP="00F24DE8">
            <w:pPr>
              <w:spacing w:line="276" w:lineRule="auto"/>
              <w:jc w:val="both"/>
              <w:rPr>
                <w:bCs/>
                <w:sz w:val="20"/>
                <w:szCs w:val="20"/>
                <w:lang w:val="en-US"/>
              </w:rPr>
            </w:pPr>
            <w:r w:rsidRPr="00864A85">
              <w:rPr>
                <w:bCs/>
                <w:sz w:val="20"/>
                <w:szCs w:val="20"/>
              </w:rPr>
              <w:t>min. 250 cd/m²</w:t>
            </w:r>
            <w:r w:rsidRPr="00864A85">
              <w:rPr>
                <w:bCs/>
                <w:sz w:val="20"/>
                <w:szCs w:val="20"/>
                <w:lang w:val="en-US"/>
              </w:rPr>
              <w:t xml:space="preserve"> </w:t>
            </w:r>
          </w:p>
        </w:tc>
      </w:tr>
      <w:tr w:rsidR="008C7C7E" w:rsidRPr="00864A85" w14:paraId="31A0B825" w14:textId="77777777" w:rsidTr="00106059">
        <w:trPr>
          <w:trHeight w:val="250"/>
        </w:trPr>
        <w:tc>
          <w:tcPr>
            <w:tcW w:w="832" w:type="pct"/>
            <w:vMerge/>
            <w:shd w:val="clear" w:color="auto" w:fill="auto"/>
          </w:tcPr>
          <w:p w14:paraId="2E76A70E" w14:textId="77777777" w:rsidR="0019295D" w:rsidRPr="00864A85" w:rsidRDefault="0019295D" w:rsidP="00F24DE8">
            <w:pPr>
              <w:spacing w:line="276" w:lineRule="auto"/>
              <w:jc w:val="both"/>
              <w:rPr>
                <w:bCs/>
                <w:sz w:val="20"/>
                <w:szCs w:val="20"/>
                <w:lang w:val="en-US"/>
              </w:rPr>
            </w:pPr>
          </w:p>
        </w:tc>
        <w:tc>
          <w:tcPr>
            <w:tcW w:w="1215" w:type="pct"/>
            <w:shd w:val="clear" w:color="auto" w:fill="auto"/>
          </w:tcPr>
          <w:p w14:paraId="18F3A139" w14:textId="77777777" w:rsidR="0019295D" w:rsidRPr="00864A85" w:rsidRDefault="0019295D" w:rsidP="00F24DE8">
            <w:pPr>
              <w:spacing w:line="276" w:lineRule="auto"/>
              <w:jc w:val="both"/>
              <w:rPr>
                <w:bCs/>
                <w:sz w:val="20"/>
                <w:szCs w:val="20"/>
              </w:rPr>
            </w:pPr>
            <w:r w:rsidRPr="00864A85">
              <w:rPr>
                <w:bCs/>
                <w:sz w:val="20"/>
                <w:szCs w:val="20"/>
              </w:rPr>
              <w:t>Kontrast typowy</w:t>
            </w:r>
          </w:p>
        </w:tc>
        <w:tc>
          <w:tcPr>
            <w:tcW w:w="2953" w:type="pct"/>
            <w:shd w:val="clear" w:color="auto" w:fill="auto"/>
          </w:tcPr>
          <w:p w14:paraId="557CD914" w14:textId="77777777" w:rsidR="0019295D" w:rsidRPr="00864A85" w:rsidRDefault="0019295D" w:rsidP="00F24DE8">
            <w:pPr>
              <w:spacing w:line="276" w:lineRule="auto"/>
              <w:jc w:val="both"/>
              <w:rPr>
                <w:bCs/>
                <w:sz w:val="20"/>
                <w:szCs w:val="20"/>
              </w:rPr>
            </w:pPr>
            <w:r w:rsidRPr="00864A85">
              <w:rPr>
                <w:bCs/>
                <w:sz w:val="20"/>
                <w:szCs w:val="20"/>
              </w:rPr>
              <w:t>1000:1</w:t>
            </w:r>
          </w:p>
        </w:tc>
      </w:tr>
      <w:tr w:rsidR="008C7C7E" w:rsidRPr="00864A85" w14:paraId="1BA2EB0F" w14:textId="77777777" w:rsidTr="00106059">
        <w:trPr>
          <w:trHeight w:val="255"/>
        </w:trPr>
        <w:tc>
          <w:tcPr>
            <w:tcW w:w="832" w:type="pct"/>
            <w:vMerge/>
            <w:shd w:val="clear" w:color="auto" w:fill="auto"/>
          </w:tcPr>
          <w:p w14:paraId="7DC54226" w14:textId="77777777" w:rsidR="0019295D" w:rsidRPr="00864A85" w:rsidRDefault="0019295D" w:rsidP="00F24DE8">
            <w:pPr>
              <w:spacing w:line="276" w:lineRule="auto"/>
              <w:jc w:val="both"/>
              <w:rPr>
                <w:bCs/>
                <w:sz w:val="20"/>
                <w:szCs w:val="20"/>
              </w:rPr>
            </w:pPr>
          </w:p>
        </w:tc>
        <w:tc>
          <w:tcPr>
            <w:tcW w:w="1215" w:type="pct"/>
            <w:shd w:val="clear" w:color="auto" w:fill="auto"/>
          </w:tcPr>
          <w:p w14:paraId="13879C6D" w14:textId="77777777" w:rsidR="0019295D" w:rsidRPr="00864A85" w:rsidRDefault="0019295D" w:rsidP="00F24DE8">
            <w:pPr>
              <w:spacing w:line="276" w:lineRule="auto"/>
              <w:jc w:val="both"/>
              <w:rPr>
                <w:bCs/>
                <w:sz w:val="20"/>
                <w:szCs w:val="20"/>
              </w:rPr>
            </w:pPr>
            <w:r w:rsidRPr="00864A85">
              <w:rPr>
                <w:bCs/>
                <w:sz w:val="20"/>
                <w:szCs w:val="20"/>
              </w:rPr>
              <w:t>Barwa koloru (typowa)</w:t>
            </w:r>
          </w:p>
        </w:tc>
        <w:tc>
          <w:tcPr>
            <w:tcW w:w="2953" w:type="pct"/>
            <w:shd w:val="clear" w:color="auto" w:fill="auto"/>
          </w:tcPr>
          <w:p w14:paraId="5488B55F" w14:textId="77777777" w:rsidR="0019295D" w:rsidRPr="00864A85" w:rsidRDefault="0019295D" w:rsidP="00F24DE8">
            <w:pPr>
              <w:spacing w:line="276" w:lineRule="auto"/>
              <w:jc w:val="both"/>
              <w:rPr>
                <w:bCs/>
                <w:sz w:val="20"/>
                <w:szCs w:val="20"/>
              </w:rPr>
            </w:pPr>
            <w:r w:rsidRPr="00864A85">
              <w:rPr>
                <w:bCs/>
                <w:sz w:val="20"/>
                <w:szCs w:val="20"/>
              </w:rPr>
              <w:t>72% NTSC</w:t>
            </w:r>
          </w:p>
        </w:tc>
      </w:tr>
      <w:tr w:rsidR="008C7C7E" w:rsidRPr="00864A85" w14:paraId="0C68974C" w14:textId="77777777" w:rsidTr="00106059">
        <w:trPr>
          <w:trHeight w:val="285"/>
        </w:trPr>
        <w:tc>
          <w:tcPr>
            <w:tcW w:w="832" w:type="pct"/>
            <w:vMerge/>
            <w:shd w:val="clear" w:color="auto" w:fill="auto"/>
          </w:tcPr>
          <w:p w14:paraId="5420675B" w14:textId="77777777" w:rsidR="0019295D" w:rsidRPr="00864A85" w:rsidRDefault="0019295D" w:rsidP="00F24DE8">
            <w:pPr>
              <w:spacing w:line="276" w:lineRule="auto"/>
              <w:jc w:val="both"/>
              <w:rPr>
                <w:bCs/>
                <w:sz w:val="20"/>
                <w:szCs w:val="20"/>
              </w:rPr>
            </w:pPr>
          </w:p>
        </w:tc>
        <w:tc>
          <w:tcPr>
            <w:tcW w:w="1215" w:type="pct"/>
            <w:shd w:val="clear" w:color="auto" w:fill="auto"/>
          </w:tcPr>
          <w:p w14:paraId="7A29DDC7" w14:textId="77777777" w:rsidR="0019295D" w:rsidRPr="00864A85" w:rsidRDefault="0019295D" w:rsidP="00F24DE8">
            <w:pPr>
              <w:spacing w:line="276" w:lineRule="auto"/>
              <w:jc w:val="both"/>
              <w:rPr>
                <w:bCs/>
                <w:sz w:val="20"/>
                <w:szCs w:val="20"/>
              </w:rPr>
            </w:pPr>
            <w:r w:rsidRPr="00864A85">
              <w:rPr>
                <w:bCs/>
                <w:sz w:val="20"/>
                <w:szCs w:val="20"/>
              </w:rPr>
              <w:t xml:space="preserve">Kąty typowe </w:t>
            </w:r>
          </w:p>
        </w:tc>
        <w:tc>
          <w:tcPr>
            <w:tcW w:w="2953" w:type="pct"/>
            <w:shd w:val="clear" w:color="auto" w:fill="auto"/>
          </w:tcPr>
          <w:p w14:paraId="332E25B0" w14:textId="77777777" w:rsidR="0019295D" w:rsidRPr="00864A85" w:rsidRDefault="0019295D" w:rsidP="00F24DE8">
            <w:pPr>
              <w:spacing w:line="276" w:lineRule="auto"/>
              <w:jc w:val="both"/>
              <w:rPr>
                <w:bCs/>
                <w:sz w:val="20"/>
                <w:szCs w:val="20"/>
              </w:rPr>
            </w:pPr>
            <w:r w:rsidRPr="00864A85">
              <w:rPr>
                <w:bCs/>
                <w:sz w:val="20"/>
                <w:szCs w:val="20"/>
              </w:rPr>
              <w:t>178(+/- 89) / 178 (+/-89)</w:t>
            </w:r>
          </w:p>
        </w:tc>
      </w:tr>
      <w:tr w:rsidR="008C7C7E" w:rsidRPr="00864A85" w14:paraId="31CDF8B9" w14:textId="77777777" w:rsidTr="00106059">
        <w:trPr>
          <w:trHeight w:val="270"/>
        </w:trPr>
        <w:tc>
          <w:tcPr>
            <w:tcW w:w="832" w:type="pct"/>
            <w:vMerge/>
            <w:shd w:val="clear" w:color="auto" w:fill="auto"/>
          </w:tcPr>
          <w:p w14:paraId="23810797" w14:textId="77777777" w:rsidR="0019295D" w:rsidRPr="00864A85" w:rsidRDefault="0019295D" w:rsidP="00F24DE8">
            <w:pPr>
              <w:spacing w:line="276" w:lineRule="auto"/>
              <w:jc w:val="both"/>
              <w:rPr>
                <w:bCs/>
                <w:sz w:val="20"/>
                <w:szCs w:val="20"/>
              </w:rPr>
            </w:pPr>
          </w:p>
        </w:tc>
        <w:tc>
          <w:tcPr>
            <w:tcW w:w="1215" w:type="pct"/>
            <w:shd w:val="clear" w:color="auto" w:fill="auto"/>
          </w:tcPr>
          <w:p w14:paraId="280D028D" w14:textId="77777777" w:rsidR="0019295D" w:rsidRPr="00864A85" w:rsidRDefault="0019295D" w:rsidP="00F24DE8">
            <w:pPr>
              <w:spacing w:line="276" w:lineRule="auto"/>
              <w:jc w:val="both"/>
              <w:rPr>
                <w:bCs/>
                <w:sz w:val="20"/>
                <w:szCs w:val="20"/>
              </w:rPr>
            </w:pPr>
            <w:r w:rsidRPr="00864A85">
              <w:rPr>
                <w:bCs/>
                <w:sz w:val="20"/>
                <w:szCs w:val="20"/>
              </w:rPr>
              <w:t>Rodzaj matrycy</w:t>
            </w:r>
          </w:p>
          <w:p w14:paraId="162794C5" w14:textId="77777777" w:rsidR="0019295D" w:rsidRPr="00864A85" w:rsidRDefault="0019295D" w:rsidP="00F24DE8">
            <w:pPr>
              <w:spacing w:line="276" w:lineRule="auto"/>
              <w:jc w:val="both"/>
              <w:rPr>
                <w:bCs/>
                <w:sz w:val="20"/>
                <w:szCs w:val="20"/>
              </w:rPr>
            </w:pPr>
          </w:p>
          <w:p w14:paraId="0783103A" w14:textId="77777777" w:rsidR="0019295D" w:rsidRPr="00864A85" w:rsidRDefault="0019295D" w:rsidP="00F24DE8">
            <w:pPr>
              <w:spacing w:line="276" w:lineRule="auto"/>
              <w:jc w:val="both"/>
              <w:rPr>
                <w:bCs/>
                <w:sz w:val="20"/>
                <w:szCs w:val="20"/>
              </w:rPr>
            </w:pPr>
          </w:p>
        </w:tc>
        <w:tc>
          <w:tcPr>
            <w:tcW w:w="2953" w:type="pct"/>
            <w:shd w:val="clear" w:color="auto" w:fill="auto"/>
          </w:tcPr>
          <w:p w14:paraId="391D3D85" w14:textId="587481CF" w:rsidR="0019295D" w:rsidRPr="00864A85" w:rsidRDefault="0019295D" w:rsidP="0091030A">
            <w:pPr>
              <w:spacing w:line="276" w:lineRule="auto"/>
              <w:jc w:val="both"/>
              <w:rPr>
                <w:bCs/>
                <w:sz w:val="20"/>
                <w:szCs w:val="20"/>
              </w:rPr>
            </w:pPr>
            <w:r w:rsidRPr="00864A85">
              <w:rPr>
                <w:bCs/>
                <w:sz w:val="20"/>
                <w:szCs w:val="20"/>
              </w:rPr>
              <w:t>Dotykowa</w:t>
            </w:r>
          </w:p>
        </w:tc>
      </w:tr>
      <w:tr w:rsidR="008C7C7E" w:rsidRPr="00864A85" w14:paraId="4F97D829" w14:textId="77777777" w:rsidTr="00106059">
        <w:trPr>
          <w:trHeight w:val="284"/>
        </w:trPr>
        <w:tc>
          <w:tcPr>
            <w:tcW w:w="832" w:type="pct"/>
            <w:shd w:val="clear" w:color="auto" w:fill="auto"/>
          </w:tcPr>
          <w:p w14:paraId="45CBB024" w14:textId="77777777" w:rsidR="0019295D" w:rsidRPr="00864A85" w:rsidRDefault="0019295D" w:rsidP="00F24DE8">
            <w:pPr>
              <w:spacing w:line="276" w:lineRule="auto"/>
              <w:jc w:val="both"/>
              <w:rPr>
                <w:bCs/>
                <w:sz w:val="20"/>
                <w:szCs w:val="20"/>
              </w:rPr>
            </w:pPr>
            <w:r w:rsidRPr="00864A85">
              <w:rPr>
                <w:bCs/>
                <w:sz w:val="20"/>
                <w:szCs w:val="20"/>
              </w:rPr>
              <w:t>Wyposażenie multimedialne</w:t>
            </w:r>
          </w:p>
        </w:tc>
        <w:tc>
          <w:tcPr>
            <w:tcW w:w="4168" w:type="pct"/>
            <w:gridSpan w:val="2"/>
            <w:shd w:val="clear" w:color="auto" w:fill="auto"/>
          </w:tcPr>
          <w:p w14:paraId="3231343D" w14:textId="77777777" w:rsidR="0019295D" w:rsidRPr="00864A85" w:rsidRDefault="0019295D" w:rsidP="00F24DE8">
            <w:pPr>
              <w:spacing w:line="276" w:lineRule="auto"/>
              <w:jc w:val="both"/>
              <w:rPr>
                <w:bCs/>
                <w:sz w:val="20"/>
                <w:szCs w:val="20"/>
              </w:rPr>
            </w:pPr>
            <w:r w:rsidRPr="00864A85">
              <w:rPr>
                <w:bCs/>
                <w:sz w:val="20"/>
                <w:szCs w:val="20"/>
              </w:rPr>
              <w:t xml:space="preserve">Karta dźwiękowa zintegrowana z płytą główną, wbudowane dwa głośniki min. 2W na kanał. </w:t>
            </w:r>
          </w:p>
          <w:p w14:paraId="24ADD5DD" w14:textId="77777777" w:rsidR="0019295D" w:rsidRPr="00864A85" w:rsidRDefault="0019295D" w:rsidP="00F24DE8">
            <w:pPr>
              <w:spacing w:line="276" w:lineRule="auto"/>
              <w:jc w:val="both"/>
              <w:rPr>
                <w:bCs/>
                <w:sz w:val="20"/>
                <w:szCs w:val="20"/>
              </w:rPr>
            </w:pPr>
            <w:r w:rsidRPr="00864A85">
              <w:rPr>
                <w:bCs/>
                <w:sz w:val="20"/>
                <w:szCs w:val="20"/>
              </w:rPr>
              <w:t>Wbudowana w obudowę matrycy cyfrowa kamera 2,0 MP. Mechanicznie chowana w obudowie ( nie dopuszcza się kamer przekręcanych i wystających poza obrys obudowy)</w:t>
            </w:r>
          </w:p>
          <w:p w14:paraId="57A5FC96" w14:textId="6AC3B06B" w:rsidR="0019295D" w:rsidRPr="00864A85" w:rsidRDefault="0019295D" w:rsidP="00F24DE8">
            <w:pPr>
              <w:spacing w:line="276" w:lineRule="auto"/>
              <w:jc w:val="both"/>
              <w:rPr>
                <w:bCs/>
                <w:sz w:val="20"/>
                <w:szCs w:val="20"/>
              </w:rPr>
            </w:pPr>
            <w:r w:rsidRPr="00864A85">
              <w:rPr>
                <w:bCs/>
                <w:sz w:val="20"/>
                <w:szCs w:val="20"/>
              </w:rPr>
              <w:t xml:space="preserve">Wbudowane w obudowę dwa mikrofony </w:t>
            </w:r>
          </w:p>
          <w:p w14:paraId="15D7E4C1" w14:textId="77777777" w:rsidR="0019295D" w:rsidRPr="00864A85" w:rsidRDefault="0019295D" w:rsidP="00F24DE8">
            <w:pPr>
              <w:spacing w:line="276" w:lineRule="auto"/>
              <w:jc w:val="both"/>
              <w:rPr>
                <w:bCs/>
                <w:sz w:val="20"/>
                <w:szCs w:val="20"/>
              </w:rPr>
            </w:pPr>
            <w:r w:rsidRPr="00864A85">
              <w:rPr>
                <w:bCs/>
                <w:sz w:val="20"/>
                <w:szCs w:val="20"/>
              </w:rPr>
              <w:t>Wbudowana w obudowę matrycy cyfrowa kamera 0,30 MP z diodą LED informującą użytkownika o pracy,</w:t>
            </w:r>
          </w:p>
          <w:p w14:paraId="166F86EC" w14:textId="77777777" w:rsidR="0019295D" w:rsidRPr="00864A85" w:rsidRDefault="0019295D" w:rsidP="00F24DE8">
            <w:pPr>
              <w:spacing w:line="276" w:lineRule="auto"/>
              <w:jc w:val="both"/>
              <w:rPr>
                <w:bCs/>
                <w:sz w:val="20"/>
                <w:szCs w:val="20"/>
              </w:rPr>
            </w:pPr>
            <w:r w:rsidRPr="00864A85">
              <w:rPr>
                <w:bCs/>
                <w:sz w:val="20"/>
                <w:szCs w:val="20"/>
              </w:rPr>
              <w:t>Mechaniczna chowana w obudowie ( nie dopuszcza się kamer przekręcanych i wystających poza obrys obudowy</w:t>
            </w:r>
          </w:p>
        </w:tc>
      </w:tr>
      <w:tr w:rsidR="008C7C7E" w:rsidRPr="00864A85" w14:paraId="27131A8E" w14:textId="77777777" w:rsidTr="00106059">
        <w:trPr>
          <w:trHeight w:val="284"/>
        </w:trPr>
        <w:tc>
          <w:tcPr>
            <w:tcW w:w="832" w:type="pct"/>
            <w:shd w:val="clear" w:color="auto" w:fill="auto"/>
          </w:tcPr>
          <w:p w14:paraId="0F4C813A" w14:textId="77777777" w:rsidR="0019295D" w:rsidRPr="00864A85" w:rsidRDefault="0019295D" w:rsidP="00F24DE8">
            <w:pPr>
              <w:spacing w:line="276" w:lineRule="auto"/>
              <w:ind w:left="360" w:hanging="360"/>
              <w:jc w:val="both"/>
              <w:rPr>
                <w:bCs/>
                <w:sz w:val="20"/>
                <w:szCs w:val="20"/>
              </w:rPr>
            </w:pPr>
            <w:r w:rsidRPr="00864A85">
              <w:rPr>
                <w:bCs/>
                <w:sz w:val="20"/>
                <w:szCs w:val="20"/>
              </w:rPr>
              <w:t>Obudowa</w:t>
            </w:r>
          </w:p>
        </w:tc>
        <w:tc>
          <w:tcPr>
            <w:tcW w:w="4168" w:type="pct"/>
            <w:gridSpan w:val="2"/>
            <w:shd w:val="clear" w:color="auto" w:fill="auto"/>
          </w:tcPr>
          <w:p w14:paraId="050649DE" w14:textId="77777777" w:rsidR="0019295D" w:rsidRPr="00864A85" w:rsidRDefault="0019295D" w:rsidP="00F24DE8">
            <w:pPr>
              <w:spacing w:line="276" w:lineRule="auto"/>
              <w:jc w:val="both"/>
              <w:rPr>
                <w:bCs/>
                <w:sz w:val="20"/>
                <w:szCs w:val="20"/>
              </w:rPr>
            </w:pPr>
            <w:r w:rsidRPr="00864A85">
              <w:rPr>
                <w:bCs/>
                <w:sz w:val="20"/>
                <w:szCs w:val="20"/>
              </w:rPr>
              <w:t xml:space="preserve">Typu </w:t>
            </w:r>
            <w:proofErr w:type="spellStart"/>
            <w:r w:rsidRPr="00864A85">
              <w:rPr>
                <w:bCs/>
                <w:sz w:val="20"/>
                <w:szCs w:val="20"/>
              </w:rPr>
              <w:t>All</w:t>
            </w:r>
            <w:proofErr w:type="spellEnd"/>
            <w:r w:rsidRPr="00864A85">
              <w:rPr>
                <w:bCs/>
                <w:sz w:val="20"/>
                <w:szCs w:val="20"/>
              </w:rPr>
              <w:t>-in-One zintegrowana z monitorem min. 24”. Obudowa musi umożliwiać zastosowanie zabezpieczenia fizycznego w postaci linki metalowej lub kłódki (oczko w obudowie do założenia kłódki), Demontaż tylnej pokrywy musi odbywać się bez użycia narzędzi. Komputer musi posiadać możliwość zainstalowania na ścianie przy wykorzystaniu ściennego systemu montażowego VESA 100,</w:t>
            </w:r>
          </w:p>
          <w:p w14:paraId="56FCA9D7" w14:textId="5B2408C5" w:rsidR="0019295D" w:rsidRPr="00864A85" w:rsidRDefault="0019295D" w:rsidP="00F24DE8">
            <w:pPr>
              <w:spacing w:line="276" w:lineRule="auto"/>
              <w:jc w:val="both"/>
              <w:rPr>
                <w:bCs/>
                <w:sz w:val="20"/>
                <w:szCs w:val="20"/>
              </w:rPr>
            </w:pPr>
            <w:r w:rsidRPr="00864A85">
              <w:rPr>
                <w:bCs/>
                <w:sz w:val="20"/>
                <w:szCs w:val="20"/>
              </w:rPr>
              <w:t xml:space="preserve">Suma wymiarów obudowy z zainstalowanym standem nie może przekraczać: 116cm </w:t>
            </w:r>
          </w:p>
          <w:p w14:paraId="360C87F4" w14:textId="77777777" w:rsidR="0019295D" w:rsidRPr="00864A85" w:rsidRDefault="0019295D" w:rsidP="00F24DE8">
            <w:pPr>
              <w:spacing w:line="276" w:lineRule="auto"/>
              <w:jc w:val="both"/>
              <w:rPr>
                <w:bCs/>
                <w:sz w:val="20"/>
                <w:szCs w:val="20"/>
              </w:rPr>
            </w:pPr>
            <w:r w:rsidRPr="00864A85">
              <w:rPr>
                <w:bCs/>
                <w:sz w:val="20"/>
                <w:szCs w:val="20"/>
              </w:rPr>
              <w:t>Suma wymiarów obudowy bez zainstalowanego standu nie może przekraczać: 94cm</w:t>
            </w:r>
          </w:p>
          <w:p w14:paraId="3A6C8010" w14:textId="4367CBF0" w:rsidR="0019295D" w:rsidRPr="00864A85" w:rsidRDefault="0019295D" w:rsidP="00F24DE8">
            <w:pPr>
              <w:spacing w:line="276" w:lineRule="auto"/>
              <w:jc w:val="both"/>
              <w:rPr>
                <w:bCs/>
                <w:sz w:val="20"/>
                <w:szCs w:val="20"/>
              </w:rPr>
            </w:pPr>
            <w:r w:rsidRPr="00864A85">
              <w:rPr>
                <w:bCs/>
                <w:sz w:val="20"/>
                <w:szCs w:val="20"/>
              </w:rPr>
              <w:t xml:space="preserve">Zasilacz wewnętrzny o mocy min. 155W o efektywności min. 85% przy obciążeniu zasilacza na poziomie 50% oraz o efektywności min. 82% przy obciążeniu zasilacza na poziomie 100%,  </w:t>
            </w:r>
          </w:p>
          <w:p w14:paraId="6F79BC5A" w14:textId="77777777" w:rsidR="0019295D" w:rsidRPr="00864A85" w:rsidRDefault="0019295D" w:rsidP="00F24DE8">
            <w:pPr>
              <w:spacing w:line="276" w:lineRule="auto"/>
              <w:jc w:val="both"/>
              <w:rPr>
                <w:bCs/>
                <w:sz w:val="20"/>
                <w:szCs w:val="20"/>
              </w:rPr>
            </w:pPr>
            <w:r w:rsidRPr="00864A85">
              <w:rPr>
                <w:bCs/>
                <w:sz w:val="20"/>
                <w:szCs w:val="20"/>
              </w:rPr>
              <w:t xml:space="preserve">Zasilacz w oferowanym komputerze musi się znajdować na stronie </w:t>
            </w:r>
            <w:hyperlink r:id="rId20" w:history="1">
              <w:r w:rsidRPr="00864A85">
                <w:rPr>
                  <w:rStyle w:val="Hipercze"/>
                  <w:bCs/>
                  <w:color w:val="auto"/>
                  <w:sz w:val="20"/>
                  <w:szCs w:val="20"/>
                </w:rPr>
                <w:t>http://www.plugloadsolutions.com/80pluspowersupplies.aspx</w:t>
              </w:r>
            </w:hyperlink>
            <w:r w:rsidRPr="00864A85">
              <w:rPr>
                <w:bCs/>
                <w:sz w:val="20"/>
                <w:szCs w:val="20"/>
              </w:rPr>
              <w:t>, do oferty należy dołączyć wydruk potwierdzający spełnienie wymogu 80plus</w:t>
            </w:r>
          </w:p>
          <w:p w14:paraId="2C3BC108" w14:textId="77777777" w:rsidR="0019295D" w:rsidRPr="00864A85" w:rsidRDefault="0019295D" w:rsidP="00F24DE8">
            <w:pPr>
              <w:spacing w:line="276" w:lineRule="auto"/>
              <w:jc w:val="both"/>
              <w:rPr>
                <w:sz w:val="20"/>
                <w:szCs w:val="20"/>
              </w:rPr>
            </w:pPr>
            <w:r w:rsidRPr="00864A85">
              <w:rPr>
                <w:bCs/>
                <w:sz w:val="20"/>
                <w:szCs w:val="20"/>
              </w:rPr>
              <w:t>Wbudowany w obudowie wizualny system diagnostyczny, służący do sygnalizowania i diagnozowania problemów z komputerem i jego komponentami, w szczególności: uszkodzenia lub braku pamięci RAM, uszkodzenia płyty głównej, awarii procesora. System musi zapisywać logi zdarzeń w BIOS. S</w:t>
            </w:r>
            <w:r w:rsidRPr="00864A85">
              <w:rPr>
                <w:sz w:val="20"/>
                <w:szCs w:val="20"/>
              </w:rPr>
              <w:t xml:space="preserve">ystem diagnostyczny nie może wykorzystywać minimalnej ilości wolnych slotów wymaganych w specyfikacji. </w:t>
            </w:r>
          </w:p>
          <w:p w14:paraId="0B691EF6" w14:textId="77777777" w:rsidR="0019295D" w:rsidRPr="00864A85" w:rsidRDefault="0019295D" w:rsidP="00F24DE8">
            <w:pPr>
              <w:spacing w:line="276" w:lineRule="auto"/>
              <w:jc w:val="both"/>
              <w:rPr>
                <w:bCs/>
                <w:sz w:val="20"/>
                <w:szCs w:val="20"/>
              </w:rPr>
            </w:pPr>
            <w:r w:rsidRPr="00864A85">
              <w:rPr>
                <w:bCs/>
                <w:sz w:val="20"/>
                <w:szCs w:val="20"/>
              </w:rPr>
              <w:t>Każdy komputer musi być oznaczony niepowtarzalnym numerem seryjnym umieszonym na obudowie, oraz wpisanym na stałe w BIOS.</w:t>
            </w:r>
          </w:p>
          <w:p w14:paraId="5AD568AE" w14:textId="77777777" w:rsidR="0019295D" w:rsidRPr="00864A85" w:rsidRDefault="0019295D" w:rsidP="00F24DE8">
            <w:pPr>
              <w:spacing w:line="276" w:lineRule="auto"/>
              <w:jc w:val="both"/>
              <w:rPr>
                <w:bCs/>
                <w:sz w:val="20"/>
                <w:szCs w:val="20"/>
              </w:rPr>
            </w:pPr>
            <w:r w:rsidRPr="00864A85">
              <w:rPr>
                <w:bCs/>
                <w:sz w:val="20"/>
                <w:szCs w:val="20"/>
              </w:rPr>
              <w:t xml:space="preserve">Podstawa jednostki typu </w:t>
            </w:r>
            <w:proofErr w:type="spellStart"/>
            <w:r w:rsidRPr="00864A85">
              <w:rPr>
                <w:bCs/>
                <w:sz w:val="20"/>
                <w:szCs w:val="20"/>
              </w:rPr>
              <w:t>All</w:t>
            </w:r>
            <w:proofErr w:type="spellEnd"/>
            <w:r w:rsidRPr="00864A85">
              <w:rPr>
                <w:bCs/>
                <w:sz w:val="20"/>
                <w:szCs w:val="20"/>
              </w:rPr>
              <w:t xml:space="preserve"> – in – One musi umożliwiać:</w:t>
            </w:r>
          </w:p>
          <w:p w14:paraId="4DAC3C4D" w14:textId="77777777" w:rsidR="0019295D" w:rsidRPr="00864A85" w:rsidRDefault="0019295D" w:rsidP="00F24DE8">
            <w:pPr>
              <w:spacing w:line="276" w:lineRule="auto"/>
              <w:jc w:val="both"/>
              <w:rPr>
                <w:bCs/>
                <w:sz w:val="20"/>
                <w:szCs w:val="20"/>
              </w:rPr>
            </w:pPr>
            <w:r w:rsidRPr="00864A85">
              <w:rPr>
                <w:bCs/>
                <w:sz w:val="20"/>
                <w:szCs w:val="20"/>
              </w:rPr>
              <w:t>Regulację pochyłu pionowego w zakresie od -5 do 30 stopni.</w:t>
            </w:r>
          </w:p>
          <w:p w14:paraId="639235A7" w14:textId="77777777" w:rsidR="0019295D" w:rsidRPr="00864A85" w:rsidRDefault="0019295D" w:rsidP="00F24DE8">
            <w:pPr>
              <w:spacing w:line="276" w:lineRule="auto"/>
              <w:jc w:val="both"/>
              <w:rPr>
                <w:bCs/>
                <w:sz w:val="20"/>
                <w:szCs w:val="20"/>
              </w:rPr>
            </w:pPr>
            <w:r w:rsidRPr="00864A85">
              <w:rPr>
                <w:bCs/>
                <w:sz w:val="20"/>
                <w:szCs w:val="20"/>
              </w:rPr>
              <w:t>Regulację wysokości w zakresie minimum 10 cm.</w:t>
            </w:r>
          </w:p>
          <w:p w14:paraId="7B214625" w14:textId="77777777" w:rsidR="0019295D" w:rsidRPr="00864A85" w:rsidRDefault="0019295D" w:rsidP="00F24DE8">
            <w:pPr>
              <w:spacing w:line="276" w:lineRule="auto"/>
              <w:jc w:val="both"/>
              <w:rPr>
                <w:bCs/>
                <w:sz w:val="20"/>
                <w:szCs w:val="20"/>
              </w:rPr>
            </w:pPr>
            <w:r w:rsidRPr="00864A85">
              <w:rPr>
                <w:bCs/>
                <w:sz w:val="20"/>
                <w:szCs w:val="20"/>
              </w:rPr>
              <w:lastRenderedPageBreak/>
              <w:t xml:space="preserve">Ustawienie jednostki w trybie </w:t>
            </w:r>
            <w:proofErr w:type="spellStart"/>
            <w:r w:rsidRPr="00864A85">
              <w:rPr>
                <w:bCs/>
                <w:sz w:val="20"/>
                <w:szCs w:val="20"/>
              </w:rPr>
              <w:t>Pivot</w:t>
            </w:r>
            <w:proofErr w:type="spellEnd"/>
            <w:r w:rsidRPr="00864A85">
              <w:rPr>
                <w:bCs/>
                <w:sz w:val="20"/>
                <w:szCs w:val="20"/>
              </w:rPr>
              <w:t>.</w:t>
            </w:r>
          </w:p>
          <w:p w14:paraId="468CEAA8" w14:textId="77777777" w:rsidR="0019295D" w:rsidRPr="00864A85" w:rsidRDefault="0019295D" w:rsidP="00F24DE8">
            <w:pPr>
              <w:spacing w:line="276" w:lineRule="auto"/>
              <w:jc w:val="both"/>
              <w:rPr>
                <w:bCs/>
                <w:sz w:val="20"/>
                <w:szCs w:val="20"/>
              </w:rPr>
            </w:pPr>
            <w:r w:rsidRPr="00864A85">
              <w:rPr>
                <w:bCs/>
                <w:sz w:val="20"/>
                <w:szCs w:val="20"/>
              </w:rPr>
              <w:t>Obrót podstawy w lewą oraz prawą stronę..</w:t>
            </w:r>
          </w:p>
        </w:tc>
      </w:tr>
      <w:tr w:rsidR="008C7C7E" w:rsidRPr="00864A85" w14:paraId="46A18FCF" w14:textId="77777777" w:rsidTr="00106059">
        <w:trPr>
          <w:trHeight w:val="284"/>
        </w:trPr>
        <w:tc>
          <w:tcPr>
            <w:tcW w:w="832" w:type="pct"/>
            <w:shd w:val="clear" w:color="auto" w:fill="auto"/>
          </w:tcPr>
          <w:p w14:paraId="22EE862A" w14:textId="77777777" w:rsidR="0019295D" w:rsidRPr="00864A85" w:rsidRDefault="0019295D" w:rsidP="00F24DE8">
            <w:pPr>
              <w:spacing w:line="276" w:lineRule="auto"/>
              <w:jc w:val="both"/>
              <w:rPr>
                <w:bCs/>
                <w:sz w:val="20"/>
                <w:szCs w:val="20"/>
              </w:rPr>
            </w:pPr>
            <w:r w:rsidRPr="00864A85">
              <w:rPr>
                <w:bCs/>
                <w:sz w:val="20"/>
                <w:szCs w:val="20"/>
              </w:rPr>
              <w:lastRenderedPageBreak/>
              <w:t>Zgodność z systemami operacyjnymi i standardami</w:t>
            </w:r>
          </w:p>
        </w:tc>
        <w:tc>
          <w:tcPr>
            <w:tcW w:w="4168" w:type="pct"/>
            <w:gridSpan w:val="2"/>
            <w:shd w:val="clear" w:color="auto" w:fill="auto"/>
          </w:tcPr>
          <w:p w14:paraId="339DC529" w14:textId="77777777" w:rsidR="0019295D" w:rsidRPr="00864A85" w:rsidRDefault="0019295D" w:rsidP="00F24DE8">
            <w:pPr>
              <w:spacing w:line="276" w:lineRule="auto"/>
              <w:jc w:val="both"/>
              <w:rPr>
                <w:b/>
                <w:bCs/>
                <w:sz w:val="20"/>
                <w:szCs w:val="20"/>
              </w:rPr>
            </w:pPr>
            <w:r w:rsidRPr="00864A85">
              <w:rPr>
                <w:bCs/>
                <w:sz w:val="20"/>
                <w:szCs w:val="2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 ).</w:t>
            </w:r>
          </w:p>
        </w:tc>
      </w:tr>
      <w:tr w:rsidR="008C7C7E" w:rsidRPr="00864A85" w14:paraId="7FA5AF74" w14:textId="77777777" w:rsidTr="00106059">
        <w:trPr>
          <w:trHeight w:val="284"/>
        </w:trPr>
        <w:tc>
          <w:tcPr>
            <w:tcW w:w="832" w:type="pct"/>
            <w:shd w:val="clear" w:color="auto" w:fill="auto"/>
          </w:tcPr>
          <w:p w14:paraId="3F16D0D7" w14:textId="77777777" w:rsidR="0019295D" w:rsidRPr="00864A85" w:rsidRDefault="0019295D" w:rsidP="00F24DE8">
            <w:pPr>
              <w:spacing w:line="276" w:lineRule="auto"/>
              <w:jc w:val="both"/>
              <w:rPr>
                <w:bCs/>
                <w:sz w:val="20"/>
                <w:szCs w:val="20"/>
              </w:rPr>
            </w:pPr>
            <w:r w:rsidRPr="00864A85">
              <w:rPr>
                <w:bCs/>
                <w:sz w:val="20"/>
                <w:szCs w:val="20"/>
              </w:rPr>
              <w:t>Zdalne zarządzanie</w:t>
            </w:r>
          </w:p>
        </w:tc>
        <w:tc>
          <w:tcPr>
            <w:tcW w:w="4168" w:type="pct"/>
            <w:gridSpan w:val="2"/>
            <w:shd w:val="clear" w:color="auto" w:fill="auto"/>
          </w:tcPr>
          <w:p w14:paraId="69569D5F" w14:textId="77777777" w:rsidR="0019295D" w:rsidRPr="00864A85" w:rsidRDefault="0019295D" w:rsidP="00F24DE8">
            <w:pPr>
              <w:spacing w:line="276" w:lineRule="auto"/>
              <w:jc w:val="both"/>
              <w:rPr>
                <w:bCs/>
                <w:sz w:val="20"/>
                <w:szCs w:val="20"/>
              </w:rPr>
            </w:pPr>
            <w:r w:rsidRPr="00864A85">
              <w:rPr>
                <w:bCs/>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 min.:</w:t>
            </w:r>
          </w:p>
          <w:p w14:paraId="3AE03A7A" w14:textId="77777777" w:rsidR="0019295D" w:rsidRPr="00864A85" w:rsidRDefault="0019295D" w:rsidP="00F24DE8">
            <w:pPr>
              <w:spacing w:line="276" w:lineRule="auto"/>
              <w:jc w:val="both"/>
              <w:rPr>
                <w:bCs/>
                <w:sz w:val="20"/>
                <w:szCs w:val="20"/>
              </w:rPr>
            </w:pPr>
            <w:r w:rsidRPr="00864A85">
              <w:rPr>
                <w:bCs/>
                <w:sz w:val="20"/>
                <w:szCs w:val="20"/>
              </w:rPr>
              <w:t>-</w:t>
            </w:r>
            <w:r w:rsidRPr="00864A85">
              <w:rPr>
                <w:bCs/>
                <w:sz w:val="20"/>
                <w:szCs w:val="20"/>
              </w:rPr>
              <w:tab/>
              <w:t xml:space="preserve">Monitorowanie konfiguracji komponentów komputera - CPU, Pamięć, HDD wersja BIOS płyty głównej; </w:t>
            </w:r>
          </w:p>
          <w:p w14:paraId="4730228D" w14:textId="77777777" w:rsidR="0019295D" w:rsidRPr="00864A85" w:rsidRDefault="0019295D" w:rsidP="00F24DE8">
            <w:pPr>
              <w:spacing w:line="276" w:lineRule="auto"/>
              <w:jc w:val="both"/>
              <w:rPr>
                <w:bCs/>
                <w:sz w:val="20"/>
                <w:szCs w:val="20"/>
              </w:rPr>
            </w:pPr>
            <w:r w:rsidRPr="00864A85">
              <w:rPr>
                <w:bCs/>
                <w:sz w:val="20"/>
                <w:szCs w:val="20"/>
              </w:rPr>
              <w:t>-</w:t>
            </w:r>
            <w:r w:rsidRPr="00864A85">
              <w:rPr>
                <w:bCs/>
                <w:sz w:val="20"/>
                <w:szCs w:val="20"/>
              </w:rPr>
              <w:tab/>
              <w:t>Zdalną konfigurację ustawień BIOS,</w:t>
            </w:r>
          </w:p>
          <w:p w14:paraId="1CAA58F6" w14:textId="77777777" w:rsidR="0019295D" w:rsidRPr="00864A85" w:rsidRDefault="0019295D" w:rsidP="00F24DE8">
            <w:pPr>
              <w:spacing w:line="276" w:lineRule="auto"/>
              <w:jc w:val="both"/>
              <w:rPr>
                <w:bCs/>
                <w:sz w:val="20"/>
                <w:szCs w:val="20"/>
              </w:rPr>
            </w:pPr>
            <w:r w:rsidRPr="00864A85">
              <w:rPr>
                <w:bCs/>
                <w:sz w:val="20"/>
                <w:szCs w:val="20"/>
              </w:rPr>
              <w:t>-</w:t>
            </w:r>
            <w:r w:rsidRPr="00864A85">
              <w:rPr>
                <w:bCs/>
                <w:sz w:val="20"/>
                <w:szCs w:val="20"/>
              </w:rPr>
              <w:tab/>
              <w:t>Zdalne przejęcie konsoli tekstowej systemu, przekierowanie procesu ładowania systemu operacyjnego z wirtualnego CD ROM lub FDD z serwera zarządzającego;</w:t>
            </w:r>
          </w:p>
          <w:p w14:paraId="4E2391C2" w14:textId="77777777" w:rsidR="0019295D" w:rsidRPr="00864A85" w:rsidRDefault="0019295D" w:rsidP="00F24DE8">
            <w:pPr>
              <w:spacing w:line="276" w:lineRule="auto"/>
              <w:jc w:val="both"/>
              <w:rPr>
                <w:bCs/>
                <w:sz w:val="20"/>
                <w:szCs w:val="20"/>
              </w:rPr>
            </w:pPr>
            <w:r w:rsidRPr="00864A85">
              <w:rPr>
                <w:bCs/>
                <w:sz w:val="20"/>
                <w:szCs w:val="20"/>
              </w:rPr>
              <w:t>-</w:t>
            </w:r>
            <w:r w:rsidRPr="00864A85">
              <w:rPr>
                <w:bCs/>
                <w:sz w:val="20"/>
                <w:szCs w:val="20"/>
              </w:rPr>
              <w:tab/>
              <w:t>Zapis i przechowywanie dodatkowych informacji o wersji zainstalowanego oprogramowania i zdalny odczyt tych informacji (wersja, zainstalowane uaktualnienia, sygnatury wirusów, itp.) z wbudowanej pamięci nieulotnej.</w:t>
            </w:r>
          </w:p>
          <w:p w14:paraId="459BA8C0" w14:textId="77777777" w:rsidR="0019295D" w:rsidRPr="00864A85" w:rsidRDefault="0019295D" w:rsidP="00F24DE8">
            <w:pPr>
              <w:spacing w:line="276" w:lineRule="auto"/>
              <w:jc w:val="both"/>
              <w:rPr>
                <w:bCs/>
                <w:sz w:val="20"/>
                <w:szCs w:val="20"/>
              </w:rPr>
            </w:pPr>
            <w:r w:rsidRPr="00864A85">
              <w:rPr>
                <w:bCs/>
                <w:sz w:val="20"/>
                <w:szCs w:val="20"/>
              </w:rPr>
              <w:t>-</w:t>
            </w:r>
            <w:r w:rsidRPr="00864A85">
              <w:rPr>
                <w:bCs/>
                <w:sz w:val="20"/>
                <w:szCs w:val="20"/>
              </w:rPr>
              <w:tab/>
              <w:t>Technologia zarządzania i monitorowania komputerem na poziomie sprzętowym powinna być zgodna z otwartymi standardami DMTF WS-MAN (http://www.dmtf.org/standards/wsman) oraz DASH (http://www.dmtf.org/standards/mgmt/dash/).</w:t>
            </w:r>
          </w:p>
        </w:tc>
      </w:tr>
      <w:tr w:rsidR="008C7C7E" w:rsidRPr="00864A85" w14:paraId="25AAC12E" w14:textId="77777777" w:rsidTr="00106059">
        <w:trPr>
          <w:trHeight w:val="284"/>
        </w:trPr>
        <w:tc>
          <w:tcPr>
            <w:tcW w:w="832" w:type="pct"/>
            <w:shd w:val="clear" w:color="auto" w:fill="auto"/>
          </w:tcPr>
          <w:p w14:paraId="1248EFF4" w14:textId="77777777" w:rsidR="0019295D" w:rsidRPr="00864A85" w:rsidRDefault="0019295D" w:rsidP="00F24DE8">
            <w:pPr>
              <w:spacing w:line="276" w:lineRule="auto"/>
              <w:jc w:val="both"/>
              <w:rPr>
                <w:bCs/>
                <w:sz w:val="20"/>
                <w:szCs w:val="20"/>
              </w:rPr>
            </w:pPr>
            <w:r w:rsidRPr="00864A85">
              <w:rPr>
                <w:bCs/>
                <w:sz w:val="20"/>
                <w:szCs w:val="20"/>
              </w:rPr>
              <w:t>Bezpieczeństwo</w:t>
            </w:r>
          </w:p>
        </w:tc>
        <w:tc>
          <w:tcPr>
            <w:tcW w:w="4168" w:type="pct"/>
            <w:gridSpan w:val="2"/>
            <w:shd w:val="clear" w:color="auto" w:fill="auto"/>
          </w:tcPr>
          <w:p w14:paraId="132A0C08" w14:textId="77777777" w:rsidR="0019295D" w:rsidRPr="00864A85" w:rsidRDefault="0019295D" w:rsidP="00F24DE8">
            <w:pPr>
              <w:spacing w:line="276" w:lineRule="auto"/>
              <w:jc w:val="both"/>
              <w:rPr>
                <w:bCs/>
                <w:sz w:val="20"/>
                <w:szCs w:val="20"/>
              </w:rPr>
            </w:pPr>
            <w:r w:rsidRPr="00864A85">
              <w:rPr>
                <w:bCs/>
                <w:sz w:val="20"/>
                <w:szCs w:val="20"/>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p>
          <w:p w14:paraId="4F1C3EB6" w14:textId="77777777" w:rsidR="0019295D" w:rsidRPr="00864A85" w:rsidRDefault="0019295D" w:rsidP="00F24DE8">
            <w:pPr>
              <w:spacing w:line="276" w:lineRule="auto"/>
              <w:jc w:val="both"/>
              <w:rPr>
                <w:bCs/>
                <w:sz w:val="20"/>
                <w:szCs w:val="20"/>
              </w:rPr>
            </w:pPr>
            <w:r w:rsidRPr="00864A85">
              <w:rPr>
                <w:bCs/>
                <w:sz w:val="20"/>
                <w:szCs w:val="20"/>
              </w:rPr>
              <w:t xml:space="preserve">Zaimplementowany w BIOS system diagnostyczny z graficznym interfejsem użytkownika dostępny z poziomu BIOS lub szybkiego menu </w:t>
            </w:r>
            <w:proofErr w:type="spellStart"/>
            <w:r w:rsidRPr="00864A85">
              <w:rPr>
                <w:bCs/>
                <w:sz w:val="20"/>
                <w:szCs w:val="20"/>
              </w:rPr>
              <w:t>boot’owania</w:t>
            </w:r>
            <w:proofErr w:type="spellEnd"/>
            <w:r w:rsidRPr="00864A85">
              <w:rPr>
                <w:bCs/>
                <w:sz w:val="20"/>
                <w:szCs w:val="20"/>
              </w:rPr>
              <w:t xml:space="preserve">, umożliwiający przetestowanie w celu wykrycia usterki zainstalowanych komponentów bez konieczności uruchamiania systemu operacyjnego. System musi posiadać wszystkie swoje funkcjonalności w przypadku: braku dysku, uszkodzenia dysku, sformatowania dysku, braku dostępu do sieci, </w:t>
            </w:r>
            <w:proofErr w:type="spellStart"/>
            <w:r w:rsidRPr="00864A85">
              <w:rPr>
                <w:bCs/>
                <w:sz w:val="20"/>
                <w:szCs w:val="20"/>
              </w:rPr>
              <w:t>internetu</w:t>
            </w:r>
            <w:proofErr w:type="spellEnd"/>
            <w:r w:rsidRPr="00864A85">
              <w:rPr>
                <w:bCs/>
                <w:sz w:val="20"/>
                <w:szCs w:val="20"/>
              </w:rPr>
              <w:t xml:space="preserve">. Nie dopuszcza się stosowania wewnętrznych i zewnętrznych urządzeń w celu uzyskania funkcjonalności systemu diagnostycznego. </w:t>
            </w:r>
          </w:p>
          <w:p w14:paraId="099EA19D" w14:textId="77777777" w:rsidR="0019295D" w:rsidRPr="00864A85" w:rsidRDefault="0019295D" w:rsidP="00F24DE8">
            <w:pPr>
              <w:spacing w:line="276" w:lineRule="auto"/>
              <w:jc w:val="both"/>
              <w:rPr>
                <w:sz w:val="20"/>
                <w:szCs w:val="20"/>
              </w:rPr>
            </w:pPr>
            <w:r w:rsidRPr="00864A85">
              <w:rPr>
                <w:bCs/>
                <w:sz w:val="20"/>
                <w:szCs w:val="20"/>
              </w:rPr>
              <w:t xml:space="preserve">Czujnik otwarcia obudowy, musi zbierać zdarzenia i zapisywać je w BIOS </w:t>
            </w:r>
          </w:p>
        </w:tc>
      </w:tr>
      <w:tr w:rsidR="008C7C7E" w:rsidRPr="00864A85" w14:paraId="346D029B" w14:textId="77777777" w:rsidTr="00106059">
        <w:trPr>
          <w:trHeight w:val="284"/>
        </w:trPr>
        <w:tc>
          <w:tcPr>
            <w:tcW w:w="832" w:type="pct"/>
            <w:shd w:val="clear" w:color="auto" w:fill="auto"/>
          </w:tcPr>
          <w:p w14:paraId="22C1BD95" w14:textId="77777777" w:rsidR="0019295D" w:rsidRPr="00864A85" w:rsidRDefault="0019295D" w:rsidP="00F24DE8">
            <w:pPr>
              <w:spacing w:line="276" w:lineRule="auto"/>
              <w:rPr>
                <w:bCs/>
                <w:sz w:val="20"/>
                <w:szCs w:val="20"/>
              </w:rPr>
            </w:pPr>
            <w:r w:rsidRPr="00864A85">
              <w:rPr>
                <w:bCs/>
                <w:sz w:val="20"/>
                <w:szCs w:val="20"/>
              </w:rPr>
              <w:t>BIOS</w:t>
            </w:r>
          </w:p>
        </w:tc>
        <w:tc>
          <w:tcPr>
            <w:tcW w:w="4168" w:type="pct"/>
            <w:gridSpan w:val="2"/>
            <w:shd w:val="clear" w:color="auto" w:fill="auto"/>
          </w:tcPr>
          <w:p w14:paraId="7D92B59F" w14:textId="77777777" w:rsidR="0019295D" w:rsidRPr="000358A4" w:rsidRDefault="0019295D" w:rsidP="00F24DE8">
            <w:pPr>
              <w:spacing w:line="276" w:lineRule="auto"/>
              <w:jc w:val="both"/>
              <w:rPr>
                <w:sz w:val="20"/>
                <w:szCs w:val="20"/>
              </w:rPr>
            </w:pPr>
            <w:r w:rsidRPr="000358A4">
              <w:rPr>
                <w:sz w:val="20"/>
                <w:szCs w:val="20"/>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004E9352" w14:textId="77777777" w:rsidR="0019295D" w:rsidRPr="000358A4" w:rsidRDefault="0019295D" w:rsidP="00F24DE8">
            <w:pPr>
              <w:spacing w:line="276" w:lineRule="auto"/>
              <w:jc w:val="both"/>
              <w:rPr>
                <w:sz w:val="20"/>
                <w:szCs w:val="20"/>
              </w:rPr>
            </w:pPr>
            <w:r w:rsidRPr="000358A4">
              <w:rPr>
                <w:sz w:val="20"/>
                <w:szCs w:val="20"/>
              </w:rPr>
              <w:t>Do odczytu wskazanych informacji nie mogą być stosowane rozwiązania oparte o pamięć masową (wewnętrzną lub zewnętrzną), zaimplementowane poza systemem BIOS narzędzia, np. system diagnostyczny, dodatkowe oprogramowanie.</w:t>
            </w:r>
          </w:p>
          <w:p w14:paraId="61765C52" w14:textId="77777777" w:rsidR="0019295D" w:rsidRPr="000358A4" w:rsidRDefault="0019295D" w:rsidP="00F24DE8">
            <w:pPr>
              <w:spacing w:line="276" w:lineRule="auto"/>
              <w:jc w:val="both"/>
              <w:rPr>
                <w:sz w:val="20"/>
                <w:szCs w:val="20"/>
              </w:rPr>
            </w:pPr>
            <w:r w:rsidRPr="000358A4">
              <w:rPr>
                <w:sz w:val="20"/>
                <w:szCs w:val="20"/>
              </w:rPr>
              <w:t>Funkcja blokowania/odblokowania BOOT-</w:t>
            </w:r>
            <w:proofErr w:type="spellStart"/>
            <w:r w:rsidRPr="000358A4">
              <w:rPr>
                <w:sz w:val="20"/>
                <w:szCs w:val="20"/>
              </w:rPr>
              <w:t>owania</w:t>
            </w:r>
            <w:proofErr w:type="spellEnd"/>
            <w:r w:rsidRPr="000358A4">
              <w:rPr>
                <w:sz w:val="20"/>
                <w:szCs w:val="20"/>
              </w:rPr>
              <w:t xml:space="preserve"> stacji roboczej z zewnętrznych urządzeń, możliwość ustawienia hasła systemowego/użytkownika umożliwiającego uruchomienie komputera (zabezpieczenie przed nieautoryzowanym uruchomieniem) przy jednoczesnym zdefiniowanym haśle administratora. Użytkownik po wpisaniu hasła systemowego/użytkownika w BIOS jest wstanie zidentyfikować ustawienia oraz dokonać zmiany hasła systemowego/użytkownika. Możliwość ustawienia haseł użytkownika i administratora składających się z cyfr, małych liter, dużych liter oraz znaków specjalnych. Możliwość ustawienia portów USB w trybie „no BOOT” (podczas startu komputer nie wykrywa urządzeń </w:t>
            </w:r>
            <w:proofErr w:type="spellStart"/>
            <w:r w:rsidRPr="000358A4">
              <w:rPr>
                <w:sz w:val="20"/>
                <w:szCs w:val="20"/>
              </w:rPr>
              <w:t>bootujących</w:t>
            </w:r>
            <w:proofErr w:type="spellEnd"/>
            <w:r w:rsidRPr="000358A4">
              <w:rPr>
                <w:sz w:val="20"/>
                <w:szCs w:val="20"/>
              </w:rPr>
              <w:t xml:space="preserve"> typu USB). Możliwość wyłączania portów USB pojedynczo. </w:t>
            </w:r>
          </w:p>
          <w:p w14:paraId="14C0A417" w14:textId="77777777" w:rsidR="0019295D" w:rsidRPr="000358A4" w:rsidRDefault="0019295D" w:rsidP="00F24DE8">
            <w:pPr>
              <w:spacing w:line="276" w:lineRule="auto"/>
              <w:jc w:val="both"/>
              <w:rPr>
                <w:sz w:val="20"/>
                <w:szCs w:val="20"/>
              </w:rPr>
            </w:pPr>
            <w:r w:rsidRPr="000358A4">
              <w:rPr>
                <w:sz w:val="20"/>
                <w:szCs w:val="20"/>
              </w:rPr>
              <w:lastRenderedPageBreak/>
              <w:t>Dedykowane pole inwentarzowe umożliwiająca wpisanie oznaczenia sprzętu. Pole po nadaniu numeru nie może być edytowalne.</w:t>
            </w:r>
          </w:p>
          <w:p w14:paraId="3D63B03E" w14:textId="77777777" w:rsidR="0019295D" w:rsidRPr="000358A4" w:rsidRDefault="0019295D" w:rsidP="00F24DE8">
            <w:pPr>
              <w:spacing w:line="276" w:lineRule="auto"/>
              <w:jc w:val="both"/>
              <w:rPr>
                <w:bCs/>
                <w:sz w:val="20"/>
                <w:szCs w:val="20"/>
              </w:rPr>
            </w:pPr>
            <w:r w:rsidRPr="000358A4">
              <w:rPr>
                <w:sz w:val="20"/>
                <w:szCs w:val="20"/>
              </w:rPr>
              <w:t xml:space="preserve">Oferowany BIOS musi posiadać poza swoją wewnętrzną strukturą menu szybkiego </w:t>
            </w:r>
            <w:proofErr w:type="spellStart"/>
            <w:r w:rsidRPr="000358A4">
              <w:rPr>
                <w:sz w:val="20"/>
                <w:szCs w:val="20"/>
              </w:rPr>
              <w:t>boot’owania</w:t>
            </w:r>
            <w:proofErr w:type="spellEnd"/>
            <w:r w:rsidRPr="000358A4">
              <w:rPr>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0358A4">
              <w:rPr>
                <w:sz w:val="20"/>
                <w:szCs w:val="20"/>
              </w:rPr>
              <w:t>upgrade</w:t>
            </w:r>
            <w:proofErr w:type="spellEnd"/>
            <w:r w:rsidRPr="000358A4">
              <w:rPr>
                <w:sz w:val="20"/>
                <w:szCs w:val="20"/>
              </w:rPr>
              <w:t xml:space="preserve"> BIOS.</w:t>
            </w:r>
          </w:p>
        </w:tc>
      </w:tr>
      <w:tr w:rsidR="008C7C7E" w:rsidRPr="00864A85" w14:paraId="2DC495E2" w14:textId="77777777" w:rsidTr="00106059">
        <w:trPr>
          <w:trHeight w:val="284"/>
        </w:trPr>
        <w:tc>
          <w:tcPr>
            <w:tcW w:w="832" w:type="pct"/>
            <w:shd w:val="clear" w:color="auto" w:fill="auto"/>
          </w:tcPr>
          <w:p w14:paraId="3FCB0411" w14:textId="77777777" w:rsidR="0019295D" w:rsidRPr="00864A85" w:rsidRDefault="0019295D" w:rsidP="00F24DE8">
            <w:pPr>
              <w:spacing w:line="276" w:lineRule="auto"/>
              <w:jc w:val="both"/>
              <w:rPr>
                <w:bCs/>
                <w:sz w:val="20"/>
                <w:szCs w:val="20"/>
              </w:rPr>
            </w:pPr>
            <w:r w:rsidRPr="00864A85">
              <w:rPr>
                <w:bCs/>
                <w:sz w:val="20"/>
                <w:szCs w:val="20"/>
              </w:rPr>
              <w:lastRenderedPageBreak/>
              <w:t>Ergonomia</w:t>
            </w:r>
          </w:p>
        </w:tc>
        <w:tc>
          <w:tcPr>
            <w:tcW w:w="4168" w:type="pct"/>
            <w:gridSpan w:val="2"/>
            <w:shd w:val="clear" w:color="auto" w:fill="auto"/>
          </w:tcPr>
          <w:p w14:paraId="6A67DE35" w14:textId="3F207578" w:rsidR="0019295D" w:rsidRPr="000358A4" w:rsidRDefault="0019295D" w:rsidP="00F24DE8">
            <w:pPr>
              <w:spacing w:line="276" w:lineRule="auto"/>
              <w:jc w:val="both"/>
              <w:rPr>
                <w:bCs/>
                <w:sz w:val="20"/>
                <w:szCs w:val="20"/>
              </w:rPr>
            </w:pPr>
            <w:r w:rsidRPr="000358A4">
              <w:rPr>
                <w:bCs/>
                <w:sz w:val="20"/>
                <w:szCs w:val="20"/>
              </w:rPr>
              <w:t xml:space="preserve">Głośność jednostki centralnej mierzona zgodnie z normą ISO 7779 </w:t>
            </w:r>
            <w:r w:rsidR="002A1F55" w:rsidRPr="000358A4">
              <w:rPr>
                <w:bCs/>
                <w:sz w:val="20"/>
                <w:szCs w:val="20"/>
              </w:rPr>
              <w:t xml:space="preserve">(lub równoważną)  </w:t>
            </w:r>
            <w:r w:rsidRPr="000358A4">
              <w:rPr>
                <w:bCs/>
                <w:sz w:val="20"/>
                <w:szCs w:val="20"/>
              </w:rPr>
              <w:t xml:space="preserve">oraz wykazana zgodnie z normą ISO 9296 </w:t>
            </w:r>
            <w:r w:rsidR="002A1F55" w:rsidRPr="000358A4">
              <w:rPr>
                <w:bCs/>
                <w:sz w:val="20"/>
                <w:szCs w:val="20"/>
              </w:rPr>
              <w:t xml:space="preserve">(lub równoważną)  </w:t>
            </w:r>
            <w:r w:rsidRPr="000358A4">
              <w:rPr>
                <w:bCs/>
                <w:sz w:val="20"/>
                <w:szCs w:val="20"/>
              </w:rPr>
              <w:t xml:space="preserve">w pozycji operatora w trybie pracy jałowej dysku twardego (IDLE) wynosząca maksymalnie 24 </w:t>
            </w:r>
            <w:proofErr w:type="spellStart"/>
            <w:r w:rsidRPr="000358A4">
              <w:rPr>
                <w:bCs/>
                <w:sz w:val="20"/>
                <w:szCs w:val="20"/>
              </w:rPr>
              <w:t>dB</w:t>
            </w:r>
            <w:proofErr w:type="spellEnd"/>
            <w:r w:rsidRPr="000358A4">
              <w:rPr>
                <w:bCs/>
                <w:sz w:val="20"/>
                <w:szCs w:val="20"/>
              </w:rPr>
              <w:t xml:space="preserve"> </w:t>
            </w:r>
          </w:p>
        </w:tc>
      </w:tr>
      <w:tr w:rsidR="008C7C7E" w:rsidRPr="00864A85" w14:paraId="5D8404A0" w14:textId="77777777" w:rsidTr="00106059">
        <w:tc>
          <w:tcPr>
            <w:tcW w:w="832" w:type="pct"/>
            <w:shd w:val="clear" w:color="auto" w:fill="auto"/>
          </w:tcPr>
          <w:p w14:paraId="69B6D7E4" w14:textId="77777777" w:rsidR="0019295D" w:rsidRPr="00864A85" w:rsidRDefault="0019295D" w:rsidP="00F24DE8">
            <w:pPr>
              <w:spacing w:line="276" w:lineRule="auto"/>
              <w:rPr>
                <w:bCs/>
                <w:sz w:val="20"/>
                <w:szCs w:val="20"/>
              </w:rPr>
            </w:pPr>
            <w:r w:rsidRPr="00864A85">
              <w:rPr>
                <w:bCs/>
                <w:sz w:val="20"/>
                <w:szCs w:val="20"/>
              </w:rPr>
              <w:t>System Operacyjny</w:t>
            </w:r>
          </w:p>
        </w:tc>
        <w:tc>
          <w:tcPr>
            <w:tcW w:w="4168" w:type="pct"/>
            <w:gridSpan w:val="2"/>
            <w:shd w:val="clear" w:color="auto" w:fill="auto"/>
          </w:tcPr>
          <w:p w14:paraId="25A657B5" w14:textId="77777777" w:rsidR="007609E2" w:rsidRPr="000358A4" w:rsidRDefault="007609E2" w:rsidP="00F24DE8">
            <w:pPr>
              <w:spacing w:line="276" w:lineRule="auto"/>
              <w:rPr>
                <w:bCs/>
                <w:color w:val="000000" w:themeColor="text1"/>
                <w:sz w:val="20"/>
                <w:szCs w:val="20"/>
              </w:rPr>
            </w:pPr>
            <w:r w:rsidRPr="000358A4">
              <w:rPr>
                <w:bCs/>
                <w:color w:val="000000" w:themeColor="text1"/>
                <w:sz w:val="20"/>
                <w:szCs w:val="20"/>
              </w:rPr>
              <w:t>System operacyjny klasy PC musi spełniać następujące wymagania poprzez wbudowane mechanizmy, bez użycia dodatkowych aplikacji:</w:t>
            </w:r>
          </w:p>
          <w:p w14:paraId="797F86BA" w14:textId="77777777" w:rsidR="007609E2" w:rsidRPr="000358A4" w:rsidRDefault="007609E2" w:rsidP="0091030A">
            <w:pPr>
              <w:numPr>
                <w:ilvl w:val="0"/>
                <w:numId w:val="25"/>
              </w:numPr>
              <w:spacing w:line="276" w:lineRule="auto"/>
              <w:ind w:left="360"/>
              <w:rPr>
                <w:bCs/>
                <w:color w:val="000000" w:themeColor="text1"/>
                <w:sz w:val="20"/>
                <w:szCs w:val="20"/>
              </w:rPr>
            </w:pPr>
            <w:r w:rsidRPr="000358A4">
              <w:rPr>
                <w:bCs/>
                <w:color w:val="000000" w:themeColor="text1"/>
                <w:sz w:val="20"/>
                <w:szCs w:val="20"/>
              </w:rPr>
              <w:t>Interfejs graficzny użytkownika pozwalający na obsługę:</w:t>
            </w:r>
          </w:p>
          <w:p w14:paraId="2C6094D1" w14:textId="77777777" w:rsidR="007609E2" w:rsidRPr="000358A4" w:rsidRDefault="007609E2" w:rsidP="0091030A">
            <w:pPr>
              <w:numPr>
                <w:ilvl w:val="1"/>
                <w:numId w:val="25"/>
              </w:numPr>
              <w:spacing w:line="276" w:lineRule="auto"/>
              <w:ind w:left="643"/>
              <w:rPr>
                <w:bCs/>
                <w:color w:val="000000" w:themeColor="text1"/>
                <w:sz w:val="20"/>
                <w:szCs w:val="20"/>
              </w:rPr>
            </w:pPr>
            <w:r w:rsidRPr="000358A4">
              <w:rPr>
                <w:bCs/>
                <w:color w:val="000000" w:themeColor="text1"/>
                <w:sz w:val="20"/>
                <w:szCs w:val="20"/>
              </w:rPr>
              <w:t>Klasyczną przy pomocy klawiatury i myszy,</w:t>
            </w:r>
          </w:p>
          <w:p w14:paraId="1039EA86" w14:textId="77777777" w:rsidR="007609E2" w:rsidRPr="000358A4" w:rsidRDefault="007609E2" w:rsidP="0091030A">
            <w:pPr>
              <w:numPr>
                <w:ilvl w:val="1"/>
                <w:numId w:val="25"/>
              </w:numPr>
              <w:spacing w:line="276" w:lineRule="auto"/>
              <w:ind w:left="643"/>
              <w:rPr>
                <w:bCs/>
                <w:color w:val="000000" w:themeColor="text1"/>
                <w:sz w:val="20"/>
                <w:szCs w:val="20"/>
              </w:rPr>
            </w:pPr>
            <w:r w:rsidRPr="000358A4">
              <w:rPr>
                <w:bCs/>
                <w:color w:val="000000" w:themeColor="text1"/>
                <w:sz w:val="20"/>
                <w:szCs w:val="20"/>
              </w:rPr>
              <w:t>Dotykową umożliwiającą sterowanie dotykiem na urządzeniach typu tablet lub monitorach dotykowych,</w:t>
            </w:r>
          </w:p>
          <w:p w14:paraId="18E6CCEE" w14:textId="77777777" w:rsidR="007609E2" w:rsidRPr="000358A4" w:rsidRDefault="007609E2" w:rsidP="0091030A">
            <w:pPr>
              <w:numPr>
                <w:ilvl w:val="0"/>
                <w:numId w:val="25"/>
              </w:numPr>
              <w:spacing w:line="276" w:lineRule="auto"/>
              <w:ind w:left="360"/>
              <w:rPr>
                <w:bCs/>
                <w:color w:val="000000" w:themeColor="text1"/>
                <w:sz w:val="20"/>
                <w:szCs w:val="20"/>
              </w:rPr>
            </w:pPr>
            <w:r w:rsidRPr="000358A4">
              <w:rPr>
                <w:bCs/>
                <w:color w:val="000000" w:themeColor="text1"/>
                <w:sz w:val="20"/>
                <w:szCs w:val="20"/>
              </w:rPr>
              <w:t>Interfejsy użytkownika dostępne w wielu językach do wyboru w czasie instalacji – w tym Polskim i Angielskim,</w:t>
            </w:r>
          </w:p>
          <w:p w14:paraId="69508D6A" w14:textId="77777777" w:rsidR="007609E2" w:rsidRPr="000358A4" w:rsidRDefault="007609E2" w:rsidP="0091030A">
            <w:pPr>
              <w:numPr>
                <w:ilvl w:val="0"/>
                <w:numId w:val="25"/>
              </w:numPr>
              <w:spacing w:line="276" w:lineRule="auto"/>
              <w:ind w:left="360"/>
              <w:rPr>
                <w:bCs/>
                <w:color w:val="000000" w:themeColor="text1"/>
                <w:sz w:val="20"/>
                <w:szCs w:val="20"/>
              </w:rPr>
            </w:pPr>
            <w:r w:rsidRPr="000358A4">
              <w:rPr>
                <w:bCs/>
                <w:color w:val="000000" w:themeColor="text1"/>
                <w:sz w:val="20"/>
                <w:szCs w:val="20"/>
              </w:rPr>
              <w:t>Zlokalizowane w języku polskim, co najmniej następujące elementy: menu, odtwarzacz multimediów, klient poczty elektronicznej z kalendarzem spotkań, pomoc, komunikaty systemowe,</w:t>
            </w:r>
          </w:p>
          <w:p w14:paraId="524E1C3C" w14:textId="77777777" w:rsidR="007609E2" w:rsidRPr="000358A4" w:rsidRDefault="007609E2" w:rsidP="0091030A">
            <w:pPr>
              <w:numPr>
                <w:ilvl w:val="0"/>
                <w:numId w:val="25"/>
              </w:numPr>
              <w:spacing w:line="276" w:lineRule="auto"/>
              <w:ind w:left="360"/>
              <w:rPr>
                <w:bCs/>
                <w:color w:val="000000" w:themeColor="text1"/>
                <w:sz w:val="20"/>
                <w:szCs w:val="20"/>
              </w:rPr>
            </w:pPr>
            <w:r w:rsidRPr="000358A4">
              <w:rPr>
                <w:bCs/>
                <w:color w:val="000000" w:themeColor="text1"/>
                <w:sz w:val="20"/>
                <w:szCs w:val="20"/>
              </w:rPr>
              <w:t>Wbudowany mechanizm pobierania map wektorowych z możliwością wykorzystania go przez zainstalowane w systemie aplikacje,</w:t>
            </w:r>
          </w:p>
          <w:p w14:paraId="199E05E3" w14:textId="77777777" w:rsidR="007609E2" w:rsidRPr="000358A4" w:rsidRDefault="007609E2" w:rsidP="0091030A">
            <w:pPr>
              <w:numPr>
                <w:ilvl w:val="0"/>
                <w:numId w:val="25"/>
              </w:numPr>
              <w:spacing w:line="276" w:lineRule="auto"/>
              <w:ind w:left="360"/>
              <w:rPr>
                <w:bCs/>
                <w:color w:val="000000" w:themeColor="text1"/>
                <w:sz w:val="20"/>
                <w:szCs w:val="20"/>
              </w:rPr>
            </w:pPr>
            <w:r w:rsidRPr="000358A4">
              <w:rPr>
                <w:bCs/>
                <w:color w:val="000000" w:themeColor="text1"/>
                <w:sz w:val="20"/>
                <w:szCs w:val="20"/>
              </w:rPr>
              <w:t>Wbudowany system pomocy w języku polskim;</w:t>
            </w:r>
          </w:p>
          <w:p w14:paraId="5E549201" w14:textId="77777777" w:rsidR="007609E2" w:rsidRPr="000358A4" w:rsidRDefault="007609E2" w:rsidP="0091030A">
            <w:pPr>
              <w:numPr>
                <w:ilvl w:val="0"/>
                <w:numId w:val="25"/>
              </w:numPr>
              <w:spacing w:line="276" w:lineRule="auto"/>
              <w:ind w:left="360"/>
              <w:rPr>
                <w:bCs/>
                <w:color w:val="000000" w:themeColor="text1"/>
                <w:sz w:val="20"/>
                <w:szCs w:val="20"/>
              </w:rPr>
            </w:pPr>
            <w:r w:rsidRPr="000358A4">
              <w:rPr>
                <w:bCs/>
                <w:color w:val="000000" w:themeColor="text1"/>
                <w:sz w:val="20"/>
                <w:szCs w:val="20"/>
              </w:rPr>
              <w:t>Graficzne środowisko instalacji i konfiguracji dostępne w języku polskim,</w:t>
            </w:r>
          </w:p>
          <w:p w14:paraId="6D722792" w14:textId="77777777" w:rsidR="007609E2" w:rsidRPr="000358A4" w:rsidRDefault="007609E2" w:rsidP="0091030A">
            <w:pPr>
              <w:numPr>
                <w:ilvl w:val="0"/>
                <w:numId w:val="25"/>
              </w:numPr>
              <w:spacing w:line="276" w:lineRule="auto"/>
              <w:ind w:left="360"/>
              <w:rPr>
                <w:bCs/>
                <w:color w:val="000000" w:themeColor="text1"/>
                <w:sz w:val="20"/>
                <w:szCs w:val="20"/>
              </w:rPr>
            </w:pPr>
            <w:r w:rsidRPr="000358A4">
              <w:rPr>
                <w:bCs/>
                <w:color w:val="000000" w:themeColor="text1"/>
                <w:sz w:val="20"/>
                <w:szCs w:val="20"/>
              </w:rPr>
              <w:t>Funkcje związane z obsługą komputerów typu tablet, z wbudowanym modułem „uczenia się” pisma użytkownika – obsługa języka polskiego.</w:t>
            </w:r>
          </w:p>
          <w:p w14:paraId="4F650BDE" w14:textId="77777777" w:rsidR="007609E2" w:rsidRPr="000358A4" w:rsidRDefault="007609E2" w:rsidP="0091030A">
            <w:pPr>
              <w:numPr>
                <w:ilvl w:val="0"/>
                <w:numId w:val="25"/>
              </w:numPr>
              <w:spacing w:line="276" w:lineRule="auto"/>
              <w:ind w:left="360"/>
              <w:rPr>
                <w:bCs/>
                <w:color w:val="000000" w:themeColor="text1"/>
                <w:sz w:val="20"/>
                <w:szCs w:val="20"/>
              </w:rPr>
            </w:pPr>
            <w:r w:rsidRPr="000358A4">
              <w:rPr>
                <w:bCs/>
                <w:color w:val="000000" w:themeColor="text1"/>
                <w:sz w:val="20"/>
                <w:szCs w:val="20"/>
              </w:rPr>
              <w:t>Funkcjonalność rozpoznawania mowy, pozwalającą na sterowanie komputerem głosowo, wraz z modułem „uczenia się” głosu użytkownika.</w:t>
            </w:r>
          </w:p>
          <w:p w14:paraId="728518FD" w14:textId="77777777" w:rsidR="007609E2" w:rsidRPr="000358A4" w:rsidRDefault="007609E2" w:rsidP="0091030A">
            <w:pPr>
              <w:numPr>
                <w:ilvl w:val="0"/>
                <w:numId w:val="25"/>
              </w:numPr>
              <w:spacing w:line="276" w:lineRule="auto"/>
              <w:ind w:left="360"/>
              <w:rPr>
                <w:bCs/>
                <w:color w:val="000000" w:themeColor="text1"/>
                <w:sz w:val="20"/>
                <w:szCs w:val="20"/>
              </w:rPr>
            </w:pPr>
            <w:r w:rsidRPr="000358A4">
              <w:rPr>
                <w:bCs/>
                <w:color w:val="000000" w:themeColor="text1"/>
                <w:sz w:val="20"/>
                <w:szCs w:val="20"/>
              </w:rPr>
              <w:t>Możliwość dokonywania bezpłatnych aktualizacji i poprawek w ramach wersji systemu operacyjnego poprzez Internet, mechanizmem udostępnianym przez producenta z mechanizmem sprawdzającym, które z poprawek są potrzebne,</w:t>
            </w:r>
          </w:p>
          <w:p w14:paraId="771C9DD7" w14:textId="77777777" w:rsidR="007609E2" w:rsidRPr="000358A4" w:rsidRDefault="007609E2" w:rsidP="0091030A">
            <w:pPr>
              <w:numPr>
                <w:ilvl w:val="0"/>
                <w:numId w:val="25"/>
              </w:numPr>
              <w:spacing w:line="276" w:lineRule="auto"/>
              <w:ind w:left="360"/>
              <w:rPr>
                <w:bCs/>
                <w:color w:val="000000" w:themeColor="text1"/>
                <w:sz w:val="20"/>
                <w:szCs w:val="20"/>
              </w:rPr>
            </w:pPr>
            <w:r w:rsidRPr="000358A4">
              <w:rPr>
                <w:bCs/>
                <w:color w:val="000000" w:themeColor="text1"/>
                <w:sz w:val="20"/>
                <w:szCs w:val="20"/>
              </w:rPr>
              <w:t>Możliwość dokonywania aktualizacji i poprawek systemu poprzez mechanizm zarządzany przez administratora systemu Zamawiającego,</w:t>
            </w:r>
          </w:p>
          <w:p w14:paraId="1FE02BBB" w14:textId="77777777" w:rsidR="007609E2" w:rsidRPr="000358A4" w:rsidRDefault="007609E2" w:rsidP="0091030A">
            <w:pPr>
              <w:numPr>
                <w:ilvl w:val="0"/>
                <w:numId w:val="25"/>
              </w:numPr>
              <w:spacing w:line="276" w:lineRule="auto"/>
              <w:ind w:left="360"/>
              <w:rPr>
                <w:bCs/>
                <w:color w:val="000000" w:themeColor="text1"/>
                <w:sz w:val="20"/>
                <w:szCs w:val="20"/>
              </w:rPr>
            </w:pPr>
            <w:r w:rsidRPr="000358A4">
              <w:rPr>
                <w:bCs/>
                <w:color w:val="000000" w:themeColor="text1"/>
                <w:sz w:val="20"/>
                <w:szCs w:val="20"/>
              </w:rPr>
              <w:t>Dostępność bezpłatnych biuletynów bezpieczeństwa związanych z działaniem systemu operacyjnego,</w:t>
            </w:r>
          </w:p>
          <w:p w14:paraId="75FA6AB0" w14:textId="77777777" w:rsidR="007609E2" w:rsidRPr="000358A4" w:rsidRDefault="007609E2" w:rsidP="0091030A">
            <w:pPr>
              <w:numPr>
                <w:ilvl w:val="0"/>
                <w:numId w:val="25"/>
              </w:numPr>
              <w:spacing w:line="276" w:lineRule="auto"/>
              <w:ind w:left="360"/>
              <w:rPr>
                <w:bCs/>
                <w:color w:val="000000" w:themeColor="text1"/>
                <w:sz w:val="20"/>
                <w:szCs w:val="20"/>
              </w:rPr>
            </w:pPr>
            <w:r w:rsidRPr="000358A4">
              <w:rPr>
                <w:bCs/>
                <w:color w:val="000000" w:themeColor="text1"/>
                <w:sz w:val="20"/>
                <w:szCs w:val="20"/>
              </w:rPr>
              <w:t>Wbudowana zapora internetowa (firewall) dla ochrony połączeń internetowych; zintegrowana z systemem konsola do zarządzania ustawieniami zapory i regułami IP v4 i v6; </w:t>
            </w:r>
          </w:p>
          <w:p w14:paraId="22DBE643" w14:textId="77777777" w:rsidR="007609E2" w:rsidRPr="000358A4" w:rsidRDefault="007609E2" w:rsidP="0091030A">
            <w:pPr>
              <w:numPr>
                <w:ilvl w:val="0"/>
                <w:numId w:val="25"/>
              </w:numPr>
              <w:spacing w:line="276" w:lineRule="auto"/>
              <w:ind w:left="360"/>
              <w:rPr>
                <w:bCs/>
                <w:color w:val="000000" w:themeColor="text1"/>
                <w:sz w:val="20"/>
                <w:szCs w:val="20"/>
              </w:rPr>
            </w:pPr>
            <w:r w:rsidRPr="000358A4">
              <w:rPr>
                <w:bCs/>
                <w:color w:val="000000" w:themeColor="text1"/>
                <w:sz w:val="20"/>
                <w:szCs w:val="20"/>
              </w:rPr>
              <w:t>Wbudowane mechanizmy ochrony antywirusowej i przeciw złośliwemu oprogramowaniu z zapewnionymi bezpłatnymi aktualizacjami,</w:t>
            </w:r>
          </w:p>
          <w:p w14:paraId="691D69C9" w14:textId="77777777" w:rsidR="007609E2" w:rsidRPr="000358A4" w:rsidRDefault="007609E2" w:rsidP="0091030A">
            <w:pPr>
              <w:numPr>
                <w:ilvl w:val="0"/>
                <w:numId w:val="25"/>
              </w:numPr>
              <w:spacing w:line="276" w:lineRule="auto"/>
              <w:ind w:left="360"/>
              <w:rPr>
                <w:bCs/>
                <w:color w:val="000000" w:themeColor="text1"/>
                <w:sz w:val="20"/>
                <w:szCs w:val="20"/>
              </w:rPr>
            </w:pPr>
            <w:r w:rsidRPr="000358A4">
              <w:rPr>
                <w:bCs/>
                <w:color w:val="000000" w:themeColor="text1"/>
                <w:sz w:val="20"/>
                <w:szCs w:val="20"/>
              </w:rPr>
              <w:t xml:space="preserve">Wsparcie dla większości powszechnie używanych urządzeń peryferyjnych (drukarek, urządzeń sieciowych, standardów USB, </w:t>
            </w:r>
            <w:proofErr w:type="spellStart"/>
            <w:r w:rsidRPr="000358A4">
              <w:rPr>
                <w:bCs/>
                <w:color w:val="000000" w:themeColor="text1"/>
                <w:sz w:val="20"/>
                <w:szCs w:val="20"/>
              </w:rPr>
              <w:t>Plug&amp;Play</w:t>
            </w:r>
            <w:proofErr w:type="spellEnd"/>
            <w:r w:rsidRPr="000358A4">
              <w:rPr>
                <w:bCs/>
                <w:color w:val="000000" w:themeColor="text1"/>
                <w:sz w:val="20"/>
                <w:szCs w:val="20"/>
              </w:rPr>
              <w:t>, Wi-Fi),</w:t>
            </w:r>
          </w:p>
          <w:p w14:paraId="28702EDE" w14:textId="77777777" w:rsidR="007609E2" w:rsidRPr="000358A4" w:rsidRDefault="007609E2" w:rsidP="0091030A">
            <w:pPr>
              <w:numPr>
                <w:ilvl w:val="0"/>
                <w:numId w:val="25"/>
              </w:numPr>
              <w:spacing w:line="276" w:lineRule="auto"/>
              <w:ind w:left="360"/>
              <w:rPr>
                <w:bCs/>
                <w:color w:val="000000" w:themeColor="text1"/>
                <w:sz w:val="20"/>
                <w:szCs w:val="20"/>
              </w:rPr>
            </w:pPr>
            <w:r w:rsidRPr="000358A4">
              <w:rPr>
                <w:bCs/>
                <w:color w:val="000000" w:themeColor="text1"/>
                <w:sz w:val="20"/>
                <w:szCs w:val="20"/>
              </w:rPr>
              <w:t>Funkcjonalność automatycznej zmiany domyślnej drukarki w zależności od sieci, do której podłączony jest komputer,</w:t>
            </w:r>
          </w:p>
          <w:p w14:paraId="72C2D53C" w14:textId="77777777" w:rsidR="007609E2" w:rsidRPr="000358A4" w:rsidRDefault="007609E2" w:rsidP="0091030A">
            <w:pPr>
              <w:numPr>
                <w:ilvl w:val="0"/>
                <w:numId w:val="25"/>
              </w:numPr>
              <w:spacing w:line="276" w:lineRule="auto"/>
              <w:ind w:left="360"/>
              <w:rPr>
                <w:bCs/>
                <w:color w:val="000000" w:themeColor="text1"/>
                <w:sz w:val="20"/>
                <w:szCs w:val="20"/>
              </w:rPr>
            </w:pPr>
            <w:r w:rsidRPr="000358A4">
              <w:rPr>
                <w:bCs/>
                <w:color w:val="000000" w:themeColor="text1"/>
                <w:sz w:val="20"/>
                <w:szCs w:val="20"/>
              </w:rPr>
              <w:t>Możliwość zarządzania stacją roboczą poprzez polityki grupowe – przez politykę rozumiemy zestaw reguł definiujących lub ograniczających funkcjonalność systemu lub aplikacji,</w:t>
            </w:r>
          </w:p>
          <w:p w14:paraId="377B4FCA" w14:textId="77777777" w:rsidR="007609E2" w:rsidRPr="000358A4" w:rsidRDefault="007609E2" w:rsidP="0091030A">
            <w:pPr>
              <w:numPr>
                <w:ilvl w:val="0"/>
                <w:numId w:val="25"/>
              </w:numPr>
              <w:spacing w:line="276" w:lineRule="auto"/>
              <w:ind w:left="360"/>
              <w:rPr>
                <w:bCs/>
                <w:color w:val="000000" w:themeColor="text1"/>
                <w:sz w:val="20"/>
                <w:szCs w:val="20"/>
              </w:rPr>
            </w:pPr>
            <w:r w:rsidRPr="000358A4">
              <w:rPr>
                <w:bCs/>
                <w:color w:val="000000" w:themeColor="text1"/>
                <w:sz w:val="20"/>
                <w:szCs w:val="20"/>
              </w:rPr>
              <w:t>Rozbudowane, definiowalne polityki bezpieczeństwa – polityki dla systemu operacyjnego i dla wskazanych aplikacji,</w:t>
            </w:r>
          </w:p>
          <w:p w14:paraId="10B0CEEE" w14:textId="77777777" w:rsidR="007609E2" w:rsidRPr="000358A4" w:rsidRDefault="007609E2" w:rsidP="0091030A">
            <w:pPr>
              <w:numPr>
                <w:ilvl w:val="0"/>
                <w:numId w:val="25"/>
              </w:numPr>
              <w:spacing w:line="276" w:lineRule="auto"/>
              <w:ind w:left="360"/>
              <w:rPr>
                <w:bCs/>
                <w:color w:val="000000" w:themeColor="text1"/>
                <w:sz w:val="20"/>
                <w:szCs w:val="20"/>
              </w:rPr>
            </w:pPr>
            <w:r w:rsidRPr="000358A4">
              <w:rPr>
                <w:bCs/>
                <w:color w:val="000000" w:themeColor="text1"/>
                <w:sz w:val="20"/>
                <w:szCs w:val="20"/>
              </w:rPr>
              <w:t>Możliwość zdalnej automatycznej instalacji, konfiguracji, administrowania oraz aktualizowania systemu, zgodnie z określonymi uprawnieniami poprzez polityki grupowe,  </w:t>
            </w:r>
          </w:p>
          <w:p w14:paraId="69FF2C11" w14:textId="77777777" w:rsidR="007609E2" w:rsidRPr="000358A4" w:rsidRDefault="007609E2" w:rsidP="0091030A">
            <w:pPr>
              <w:numPr>
                <w:ilvl w:val="0"/>
                <w:numId w:val="25"/>
              </w:numPr>
              <w:spacing w:line="276" w:lineRule="auto"/>
              <w:ind w:left="360"/>
              <w:rPr>
                <w:bCs/>
                <w:color w:val="000000" w:themeColor="text1"/>
                <w:sz w:val="20"/>
                <w:szCs w:val="20"/>
              </w:rPr>
            </w:pPr>
            <w:r w:rsidRPr="000358A4">
              <w:rPr>
                <w:bCs/>
                <w:color w:val="000000" w:themeColor="text1"/>
                <w:sz w:val="20"/>
                <w:szCs w:val="20"/>
              </w:rPr>
              <w:t>Zabezpieczony hasłem hierarchiczny dostęp do systemu, konta i profile użytkowników zarządzane zdalnie; praca systemu w trybie ochrony kont użytkowników.</w:t>
            </w:r>
          </w:p>
          <w:p w14:paraId="7D4A7D6F" w14:textId="77777777" w:rsidR="007609E2" w:rsidRPr="000358A4" w:rsidRDefault="007609E2" w:rsidP="0091030A">
            <w:pPr>
              <w:numPr>
                <w:ilvl w:val="0"/>
                <w:numId w:val="25"/>
              </w:numPr>
              <w:spacing w:line="276" w:lineRule="auto"/>
              <w:ind w:left="360"/>
              <w:rPr>
                <w:bCs/>
                <w:color w:val="000000" w:themeColor="text1"/>
                <w:sz w:val="20"/>
                <w:szCs w:val="20"/>
              </w:rPr>
            </w:pPr>
            <w:r w:rsidRPr="000358A4">
              <w:rPr>
                <w:bCs/>
                <w:color w:val="000000" w:themeColor="text1"/>
                <w:sz w:val="20"/>
                <w:szCs w:val="20"/>
              </w:rPr>
              <w:t>Mechanizm pozwalający użytkownikowi zarejestrowanego w systemie przedsiębiorstwa/instytucji urządzenia na uprawniony dostęp do zasobów tego systemu.</w:t>
            </w:r>
          </w:p>
          <w:p w14:paraId="2DBB15CB" w14:textId="77777777" w:rsidR="007609E2" w:rsidRPr="000358A4" w:rsidRDefault="007609E2" w:rsidP="0091030A">
            <w:pPr>
              <w:numPr>
                <w:ilvl w:val="0"/>
                <w:numId w:val="25"/>
              </w:numPr>
              <w:spacing w:line="276" w:lineRule="auto"/>
              <w:ind w:left="360"/>
              <w:rPr>
                <w:bCs/>
                <w:color w:val="000000" w:themeColor="text1"/>
                <w:sz w:val="20"/>
                <w:szCs w:val="20"/>
              </w:rPr>
            </w:pPr>
            <w:r w:rsidRPr="000358A4">
              <w:rPr>
                <w:bCs/>
                <w:color w:val="000000" w:themeColor="text1"/>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7D3FD9FE" w14:textId="77777777" w:rsidR="007609E2" w:rsidRPr="000358A4" w:rsidRDefault="007609E2" w:rsidP="0091030A">
            <w:pPr>
              <w:numPr>
                <w:ilvl w:val="0"/>
                <w:numId w:val="25"/>
              </w:numPr>
              <w:spacing w:line="276" w:lineRule="auto"/>
              <w:ind w:left="360"/>
              <w:rPr>
                <w:bCs/>
                <w:color w:val="000000" w:themeColor="text1"/>
                <w:sz w:val="20"/>
                <w:szCs w:val="20"/>
              </w:rPr>
            </w:pPr>
            <w:r w:rsidRPr="000358A4">
              <w:rPr>
                <w:bCs/>
                <w:color w:val="000000" w:themeColor="text1"/>
                <w:sz w:val="20"/>
                <w:szCs w:val="20"/>
              </w:rPr>
              <w:t>Zintegrowany z systemem operacyjnym moduł synchronizacji komputera z urządzeniami zewnętrznymi. </w:t>
            </w:r>
          </w:p>
          <w:p w14:paraId="159AEFE5" w14:textId="77777777" w:rsidR="007609E2" w:rsidRPr="000358A4" w:rsidRDefault="007609E2" w:rsidP="0091030A">
            <w:pPr>
              <w:numPr>
                <w:ilvl w:val="0"/>
                <w:numId w:val="25"/>
              </w:numPr>
              <w:spacing w:line="276" w:lineRule="auto"/>
              <w:ind w:left="360"/>
              <w:rPr>
                <w:bCs/>
                <w:color w:val="000000" w:themeColor="text1"/>
                <w:sz w:val="20"/>
                <w:szCs w:val="20"/>
                <w:lang w:val="en-US"/>
              </w:rPr>
            </w:pPr>
            <w:proofErr w:type="spellStart"/>
            <w:r w:rsidRPr="000358A4">
              <w:rPr>
                <w:bCs/>
                <w:color w:val="000000" w:themeColor="text1"/>
                <w:sz w:val="20"/>
                <w:szCs w:val="20"/>
                <w:lang w:val="en-US"/>
              </w:rPr>
              <w:t>Obsługa</w:t>
            </w:r>
            <w:proofErr w:type="spellEnd"/>
            <w:r w:rsidRPr="000358A4">
              <w:rPr>
                <w:bCs/>
                <w:color w:val="000000" w:themeColor="text1"/>
                <w:sz w:val="20"/>
                <w:szCs w:val="20"/>
                <w:lang w:val="en-US"/>
              </w:rPr>
              <w:t xml:space="preserve"> </w:t>
            </w:r>
            <w:proofErr w:type="spellStart"/>
            <w:r w:rsidRPr="000358A4">
              <w:rPr>
                <w:bCs/>
                <w:color w:val="000000" w:themeColor="text1"/>
                <w:sz w:val="20"/>
                <w:szCs w:val="20"/>
                <w:lang w:val="en-US"/>
              </w:rPr>
              <w:t>standardu</w:t>
            </w:r>
            <w:proofErr w:type="spellEnd"/>
            <w:r w:rsidRPr="000358A4">
              <w:rPr>
                <w:bCs/>
                <w:color w:val="000000" w:themeColor="text1"/>
                <w:sz w:val="20"/>
                <w:szCs w:val="20"/>
                <w:lang w:val="en-US"/>
              </w:rPr>
              <w:t xml:space="preserve"> NFC (near field communication),</w:t>
            </w:r>
          </w:p>
          <w:p w14:paraId="73F1D92A" w14:textId="77777777" w:rsidR="007609E2" w:rsidRPr="000358A4" w:rsidRDefault="007609E2" w:rsidP="0091030A">
            <w:pPr>
              <w:numPr>
                <w:ilvl w:val="0"/>
                <w:numId w:val="25"/>
              </w:numPr>
              <w:spacing w:line="276" w:lineRule="auto"/>
              <w:ind w:left="360"/>
              <w:rPr>
                <w:bCs/>
                <w:color w:val="000000" w:themeColor="text1"/>
                <w:sz w:val="20"/>
                <w:szCs w:val="20"/>
              </w:rPr>
            </w:pPr>
            <w:r w:rsidRPr="000358A4">
              <w:rPr>
                <w:bCs/>
                <w:color w:val="000000" w:themeColor="text1"/>
                <w:sz w:val="20"/>
                <w:szCs w:val="20"/>
              </w:rPr>
              <w:lastRenderedPageBreak/>
              <w:t>Możliwość przystosowania stanowiska dla osób niepełnosprawnych (np. słabo widzących);</w:t>
            </w:r>
          </w:p>
          <w:p w14:paraId="20250A35" w14:textId="77777777" w:rsidR="007609E2" w:rsidRPr="000358A4" w:rsidRDefault="007609E2" w:rsidP="0091030A">
            <w:pPr>
              <w:numPr>
                <w:ilvl w:val="0"/>
                <w:numId w:val="25"/>
              </w:numPr>
              <w:spacing w:line="276" w:lineRule="auto"/>
              <w:ind w:left="360"/>
              <w:rPr>
                <w:bCs/>
                <w:color w:val="000000" w:themeColor="text1"/>
                <w:sz w:val="20"/>
                <w:szCs w:val="20"/>
              </w:rPr>
            </w:pPr>
            <w:r w:rsidRPr="000358A4">
              <w:rPr>
                <w:bCs/>
                <w:color w:val="000000" w:themeColor="text1"/>
                <w:sz w:val="20"/>
                <w:szCs w:val="20"/>
              </w:rPr>
              <w:t>Wsparcie dla IPSEC oparte na politykach – wdrażanie IPSEC oparte na zestawach reguł definiujących ustawienia zarządzanych w sposób centralny;</w:t>
            </w:r>
          </w:p>
          <w:p w14:paraId="48056719" w14:textId="77777777" w:rsidR="007609E2" w:rsidRPr="000358A4" w:rsidRDefault="007609E2" w:rsidP="0091030A">
            <w:pPr>
              <w:numPr>
                <w:ilvl w:val="0"/>
                <w:numId w:val="25"/>
              </w:numPr>
              <w:spacing w:line="276" w:lineRule="auto"/>
              <w:ind w:left="360"/>
              <w:rPr>
                <w:bCs/>
                <w:color w:val="000000" w:themeColor="text1"/>
                <w:sz w:val="20"/>
                <w:szCs w:val="20"/>
              </w:rPr>
            </w:pPr>
            <w:r w:rsidRPr="000358A4">
              <w:rPr>
                <w:bCs/>
                <w:color w:val="000000" w:themeColor="text1"/>
                <w:sz w:val="20"/>
                <w:szCs w:val="20"/>
              </w:rPr>
              <w:t>Automatyczne występowanie i używanie (wystawianie) certyfikatów PKI X.509;</w:t>
            </w:r>
          </w:p>
          <w:p w14:paraId="12510DBD" w14:textId="77777777" w:rsidR="007609E2" w:rsidRPr="000358A4" w:rsidRDefault="007609E2" w:rsidP="0091030A">
            <w:pPr>
              <w:numPr>
                <w:ilvl w:val="0"/>
                <w:numId w:val="25"/>
              </w:numPr>
              <w:spacing w:line="276" w:lineRule="auto"/>
              <w:ind w:left="360"/>
              <w:rPr>
                <w:bCs/>
                <w:color w:val="000000" w:themeColor="text1"/>
                <w:sz w:val="20"/>
                <w:szCs w:val="20"/>
              </w:rPr>
            </w:pPr>
            <w:r w:rsidRPr="000358A4">
              <w:rPr>
                <w:bCs/>
                <w:color w:val="000000" w:themeColor="text1"/>
                <w:sz w:val="20"/>
                <w:szCs w:val="20"/>
              </w:rPr>
              <w:t>Mechanizmy uwierzytelniania w oparciu o:</w:t>
            </w:r>
          </w:p>
          <w:p w14:paraId="4A88D577" w14:textId="77777777" w:rsidR="007609E2" w:rsidRPr="000358A4" w:rsidRDefault="007609E2" w:rsidP="0091030A">
            <w:pPr>
              <w:numPr>
                <w:ilvl w:val="1"/>
                <w:numId w:val="40"/>
              </w:numPr>
              <w:spacing w:line="276" w:lineRule="auto"/>
              <w:ind w:left="587"/>
              <w:rPr>
                <w:bCs/>
                <w:color w:val="000000" w:themeColor="text1"/>
                <w:sz w:val="20"/>
                <w:szCs w:val="20"/>
              </w:rPr>
            </w:pPr>
            <w:r w:rsidRPr="000358A4">
              <w:rPr>
                <w:bCs/>
                <w:color w:val="000000" w:themeColor="text1"/>
                <w:sz w:val="20"/>
                <w:szCs w:val="20"/>
              </w:rPr>
              <w:t>Login i hasło,</w:t>
            </w:r>
          </w:p>
          <w:p w14:paraId="7E720CD8" w14:textId="77777777" w:rsidR="007609E2" w:rsidRPr="000358A4" w:rsidRDefault="007609E2" w:rsidP="0091030A">
            <w:pPr>
              <w:numPr>
                <w:ilvl w:val="1"/>
                <w:numId w:val="40"/>
              </w:numPr>
              <w:spacing w:line="276" w:lineRule="auto"/>
              <w:ind w:left="587"/>
              <w:rPr>
                <w:bCs/>
                <w:color w:val="000000" w:themeColor="text1"/>
                <w:sz w:val="20"/>
                <w:szCs w:val="20"/>
              </w:rPr>
            </w:pPr>
            <w:r w:rsidRPr="000358A4">
              <w:rPr>
                <w:bCs/>
                <w:color w:val="000000" w:themeColor="text1"/>
                <w:sz w:val="20"/>
                <w:szCs w:val="20"/>
              </w:rPr>
              <w:t>Karty z certyfikatami (</w:t>
            </w:r>
            <w:proofErr w:type="spellStart"/>
            <w:r w:rsidRPr="000358A4">
              <w:rPr>
                <w:bCs/>
                <w:color w:val="000000" w:themeColor="text1"/>
                <w:sz w:val="20"/>
                <w:szCs w:val="20"/>
              </w:rPr>
              <w:t>smartcard</w:t>
            </w:r>
            <w:proofErr w:type="spellEnd"/>
            <w:r w:rsidRPr="000358A4">
              <w:rPr>
                <w:bCs/>
                <w:color w:val="000000" w:themeColor="text1"/>
                <w:sz w:val="20"/>
                <w:szCs w:val="20"/>
              </w:rPr>
              <w:t>),</w:t>
            </w:r>
          </w:p>
          <w:p w14:paraId="7863B9C5" w14:textId="77777777" w:rsidR="007609E2" w:rsidRPr="000358A4" w:rsidRDefault="007609E2" w:rsidP="0091030A">
            <w:pPr>
              <w:numPr>
                <w:ilvl w:val="1"/>
                <w:numId w:val="40"/>
              </w:numPr>
              <w:spacing w:line="276" w:lineRule="auto"/>
              <w:ind w:left="587"/>
              <w:rPr>
                <w:bCs/>
                <w:color w:val="000000" w:themeColor="text1"/>
                <w:sz w:val="20"/>
                <w:szCs w:val="20"/>
              </w:rPr>
            </w:pPr>
            <w:r w:rsidRPr="000358A4">
              <w:rPr>
                <w:bCs/>
                <w:color w:val="000000" w:themeColor="text1"/>
                <w:sz w:val="20"/>
                <w:szCs w:val="20"/>
              </w:rPr>
              <w:t>Wirtualne karty (logowanie w oparciu o certyfikat chroniony poprzez moduł TPM),</w:t>
            </w:r>
          </w:p>
          <w:p w14:paraId="24DAABC9" w14:textId="77777777" w:rsidR="007609E2" w:rsidRPr="000358A4" w:rsidRDefault="007609E2" w:rsidP="0091030A">
            <w:pPr>
              <w:numPr>
                <w:ilvl w:val="1"/>
                <w:numId w:val="40"/>
              </w:numPr>
              <w:spacing w:line="276" w:lineRule="auto"/>
              <w:ind w:left="587"/>
              <w:rPr>
                <w:bCs/>
                <w:color w:val="000000" w:themeColor="text1"/>
                <w:sz w:val="20"/>
                <w:szCs w:val="20"/>
              </w:rPr>
            </w:pPr>
            <w:r w:rsidRPr="000358A4">
              <w:rPr>
                <w:bCs/>
                <w:color w:val="000000" w:themeColor="text1"/>
                <w:sz w:val="20"/>
                <w:szCs w:val="20"/>
              </w:rPr>
              <w:t xml:space="preserve">Wirtualnej tożsamości użytkownika potwierdzanej za pomocą usług katalogowych i konfigurowanej na urządzeniu. 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mapowanie do klucza prywatnego i dostarczenie hasła jednorazowego (OTP) lub inny mechanizm, jak np. telefon do użytkownika z żądaniem </w:t>
            </w:r>
            <w:proofErr w:type="spellStart"/>
            <w:r w:rsidRPr="000358A4">
              <w:rPr>
                <w:bCs/>
                <w:color w:val="000000" w:themeColor="text1"/>
                <w:sz w:val="20"/>
                <w:szCs w:val="20"/>
              </w:rPr>
              <w:t>PINu</w:t>
            </w:r>
            <w:proofErr w:type="spellEnd"/>
            <w:r w:rsidRPr="000358A4">
              <w:rPr>
                <w:bCs/>
                <w:color w:val="000000" w:themeColor="text1"/>
                <w:sz w:val="20"/>
                <w:szCs w:val="20"/>
              </w:rPr>
              <w:t>. Mechanizm musi być ze specyfikacją FIDO.</w:t>
            </w:r>
          </w:p>
          <w:p w14:paraId="73FD032D"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Mechanizmy wieloskładnikowego uwierzytelniania.</w:t>
            </w:r>
          </w:p>
          <w:p w14:paraId="4C6FC84A"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 xml:space="preserve">Wsparcie dla uwierzytelniania na bazie </w:t>
            </w:r>
            <w:proofErr w:type="spellStart"/>
            <w:r w:rsidRPr="000358A4">
              <w:rPr>
                <w:bCs/>
                <w:color w:val="000000" w:themeColor="text1"/>
                <w:sz w:val="20"/>
                <w:szCs w:val="20"/>
              </w:rPr>
              <w:t>Kerberos</w:t>
            </w:r>
            <w:proofErr w:type="spellEnd"/>
            <w:r w:rsidRPr="000358A4">
              <w:rPr>
                <w:bCs/>
                <w:color w:val="000000" w:themeColor="text1"/>
                <w:sz w:val="20"/>
                <w:szCs w:val="20"/>
              </w:rPr>
              <w:t xml:space="preserve"> v. 5,</w:t>
            </w:r>
          </w:p>
          <w:p w14:paraId="77638AEF"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Wsparcie do uwierzytelnienia urządzenia na bazie certyfikatu,</w:t>
            </w:r>
          </w:p>
          <w:p w14:paraId="40D5DAAD"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Wsparcie dla algorytmów Suite B (RFC 4869)</w:t>
            </w:r>
          </w:p>
          <w:p w14:paraId="6732EF65"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Mechanizm ograniczający możliwość uruchamiania aplikacji tylko do podpisanych cyfrowo (zaufanych) aplikacji zgodnie z politykami określonymi w organizacji,</w:t>
            </w:r>
          </w:p>
          <w:p w14:paraId="2816D9A6"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Funkcjonalność tworzenia list zabronionych lub dopuszczonych do uruchamiania aplikacji, możliwość zarządzania listami centralnie za pomocą polityk. Możliwość blokowania aplikacji w zależności od wydawcy, nazwy produktu, nazwy pliku wykonywalnego, wersji pliku</w:t>
            </w:r>
          </w:p>
          <w:p w14:paraId="0FA8749F"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Izolacja mechanizmów bezpieczeństwa w dedykowanym środowisku wirtualnym,</w:t>
            </w:r>
          </w:p>
          <w:p w14:paraId="4C8EBDE5"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Mechanizm automatyzacji dołączania do domeny i odłączania się od domeny,</w:t>
            </w:r>
          </w:p>
          <w:p w14:paraId="1B17D4A2"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 xml:space="preserve">Możliwość zarządzania narzędziami zgodnymi ze specyfikacją Open Mobile Alliance (OMA) Device Management (DM) </w:t>
            </w:r>
            <w:proofErr w:type="spellStart"/>
            <w:r w:rsidRPr="000358A4">
              <w:rPr>
                <w:bCs/>
                <w:color w:val="000000" w:themeColor="text1"/>
                <w:sz w:val="20"/>
                <w:szCs w:val="20"/>
              </w:rPr>
              <w:t>protocol</w:t>
            </w:r>
            <w:proofErr w:type="spellEnd"/>
            <w:r w:rsidRPr="000358A4">
              <w:rPr>
                <w:bCs/>
                <w:color w:val="000000" w:themeColor="text1"/>
                <w:sz w:val="20"/>
                <w:szCs w:val="20"/>
              </w:rPr>
              <w:t xml:space="preserve"> 2.0,</w:t>
            </w:r>
          </w:p>
          <w:p w14:paraId="7C45078A"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Możliwość selektywnego usuwania konfiguracji oraz danych określonych jako dane organizacji,</w:t>
            </w:r>
          </w:p>
          <w:p w14:paraId="7F3F3E47"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Możliwość konfiguracji trybu „kioskowego” dającego dostęp tylko do wybranych aplikacji i funkcji systemu,</w:t>
            </w:r>
          </w:p>
          <w:p w14:paraId="38452174"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 xml:space="preserve">Wsparcie wbudowanej zapory ogniowej dla Internet </w:t>
            </w:r>
            <w:proofErr w:type="spellStart"/>
            <w:r w:rsidRPr="000358A4">
              <w:rPr>
                <w:bCs/>
                <w:color w:val="000000" w:themeColor="text1"/>
                <w:sz w:val="20"/>
                <w:szCs w:val="20"/>
              </w:rPr>
              <w:t>Key</w:t>
            </w:r>
            <w:proofErr w:type="spellEnd"/>
            <w:r w:rsidRPr="000358A4">
              <w:rPr>
                <w:bCs/>
                <w:color w:val="000000" w:themeColor="text1"/>
                <w:sz w:val="20"/>
                <w:szCs w:val="20"/>
              </w:rPr>
              <w:t xml:space="preserve"> Exchange v. 2 (IKEv2) dla warstwy transportowej </w:t>
            </w:r>
            <w:proofErr w:type="spellStart"/>
            <w:r w:rsidRPr="000358A4">
              <w:rPr>
                <w:bCs/>
                <w:color w:val="000000" w:themeColor="text1"/>
                <w:sz w:val="20"/>
                <w:szCs w:val="20"/>
              </w:rPr>
              <w:t>IPsec</w:t>
            </w:r>
            <w:proofErr w:type="spellEnd"/>
            <w:r w:rsidRPr="000358A4">
              <w:rPr>
                <w:bCs/>
                <w:color w:val="000000" w:themeColor="text1"/>
                <w:sz w:val="20"/>
                <w:szCs w:val="20"/>
              </w:rPr>
              <w:t>,</w:t>
            </w:r>
          </w:p>
          <w:p w14:paraId="4F213C20"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Wbudowane narzędzia służące do administracji, do wykonywania kopii zapasowych polityk i ich odtwarzania oraz generowania raportów z ustawień polityk;</w:t>
            </w:r>
          </w:p>
          <w:p w14:paraId="490C816C"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Wsparcie dla środowisk Java i .NET Framework 4.x – możliwość uruchomienia aplikacji działających we wskazanych środowiskach,</w:t>
            </w:r>
          </w:p>
          <w:p w14:paraId="7FCDF85A"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 xml:space="preserve">Wsparcie dla JScript i </w:t>
            </w:r>
            <w:proofErr w:type="spellStart"/>
            <w:r w:rsidRPr="000358A4">
              <w:rPr>
                <w:bCs/>
                <w:color w:val="000000" w:themeColor="text1"/>
                <w:sz w:val="20"/>
                <w:szCs w:val="20"/>
              </w:rPr>
              <w:t>VBScript</w:t>
            </w:r>
            <w:proofErr w:type="spellEnd"/>
            <w:r w:rsidRPr="000358A4">
              <w:rPr>
                <w:bCs/>
                <w:color w:val="000000" w:themeColor="text1"/>
                <w:sz w:val="20"/>
                <w:szCs w:val="20"/>
              </w:rPr>
              <w:t xml:space="preserve"> – możliwość uruchamiania interpretera poleceń,</w:t>
            </w:r>
          </w:p>
          <w:p w14:paraId="1BBD9905"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Zdalna pomoc i współdzielenie aplikacji – możliwość zdalnego przejęcia sesji zalogowanego użytkownika celem rozwiązania problemu z komputerem,</w:t>
            </w:r>
          </w:p>
          <w:p w14:paraId="53A42643"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Mechanizm pozwalający na dostosowanie konfiguracji systemu dla wielu użytkowników w organizacji bez konieczności tworzenia obrazu instalacyjnego. (</w:t>
            </w:r>
            <w:proofErr w:type="spellStart"/>
            <w:r w:rsidRPr="000358A4">
              <w:rPr>
                <w:bCs/>
                <w:color w:val="000000" w:themeColor="text1"/>
                <w:sz w:val="20"/>
                <w:szCs w:val="20"/>
              </w:rPr>
              <w:t>provisioning</w:t>
            </w:r>
            <w:proofErr w:type="spellEnd"/>
            <w:r w:rsidRPr="000358A4">
              <w:rPr>
                <w:bCs/>
                <w:color w:val="000000" w:themeColor="text1"/>
                <w:sz w:val="20"/>
                <w:szCs w:val="20"/>
              </w:rPr>
              <w:t>)</w:t>
            </w:r>
          </w:p>
          <w:p w14:paraId="5B5CC330"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14:paraId="10B8E307"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Rozwiązanie ma umożliwiające wdrożenie nowego obrazu poprzez zdalną instalację,</w:t>
            </w:r>
          </w:p>
          <w:p w14:paraId="1FEA4E2D"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 xml:space="preserve">Transakcyjny system plików pozwalający na stosowanie przydziałów (ang. </w:t>
            </w:r>
            <w:proofErr w:type="spellStart"/>
            <w:r w:rsidRPr="000358A4">
              <w:rPr>
                <w:bCs/>
                <w:color w:val="000000" w:themeColor="text1"/>
                <w:sz w:val="20"/>
                <w:szCs w:val="20"/>
              </w:rPr>
              <w:t>quota</w:t>
            </w:r>
            <w:proofErr w:type="spellEnd"/>
            <w:r w:rsidRPr="000358A4">
              <w:rPr>
                <w:bCs/>
                <w:color w:val="000000" w:themeColor="text1"/>
                <w:sz w:val="20"/>
                <w:szCs w:val="20"/>
              </w:rPr>
              <w:t>) na dysku dla użytkowników oraz zapewniający większą niezawodność i pozwalający tworzyć kopie zapasowe,</w:t>
            </w:r>
          </w:p>
          <w:p w14:paraId="7AC5C486"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Zarządzanie kontami użytkowników sieci oraz urządzeniami sieciowymi tj. drukarki, modemy, woluminy dyskowe, usługi katalogowe</w:t>
            </w:r>
          </w:p>
          <w:p w14:paraId="10114105"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Udostępnianie wbudowanego modemu,</w:t>
            </w:r>
          </w:p>
          <w:p w14:paraId="00F80582"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Oprogramowanie dla tworzenia kopii zapasowych (Backup); automatyczne wykonywanie kopii plików z możliwością automatycznego przywrócenia wersji wcześniejszej,</w:t>
            </w:r>
          </w:p>
          <w:p w14:paraId="45F7F18A"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Możliwość przywracania obrazu plików systemowych do uprzednio zapisanej postaci,</w:t>
            </w:r>
          </w:p>
          <w:p w14:paraId="53FA2681"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 xml:space="preserve">Identyfikacja sieci komputerowych, do których jest podłączony system operacyjny, zapamiętywanie </w:t>
            </w:r>
            <w:r w:rsidRPr="000358A4">
              <w:rPr>
                <w:bCs/>
                <w:color w:val="000000" w:themeColor="text1"/>
                <w:sz w:val="20"/>
                <w:szCs w:val="20"/>
              </w:rPr>
              <w:lastRenderedPageBreak/>
              <w:t>ustawień i przypisywanie do min. 3 kategorii bezpieczeństwa (z predefiniowanymi odpowiednio do kategorii ustawieniami zapory sieciowej, udostępniania plików itp.),</w:t>
            </w:r>
          </w:p>
          <w:p w14:paraId="3EA41355"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Możliwość blokowania lub dopuszczania dowolnych urządzeń peryferyjnych za pomocą polityk grupowych (np. przy użyciu numerów identyfikacyjnych sprzętu),</w:t>
            </w:r>
          </w:p>
          <w:p w14:paraId="37867002"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 xml:space="preserve">Wbudowany mechanizm wirtualizacji typu </w:t>
            </w:r>
            <w:proofErr w:type="spellStart"/>
            <w:r w:rsidRPr="000358A4">
              <w:rPr>
                <w:bCs/>
                <w:color w:val="000000" w:themeColor="text1"/>
                <w:sz w:val="20"/>
                <w:szCs w:val="20"/>
              </w:rPr>
              <w:t>hypervisor</w:t>
            </w:r>
            <w:proofErr w:type="spellEnd"/>
            <w:r w:rsidRPr="000358A4">
              <w:rPr>
                <w:bCs/>
                <w:color w:val="000000" w:themeColor="text1"/>
                <w:sz w:val="20"/>
                <w:szCs w:val="20"/>
              </w:rPr>
              <w:t>, umożliwiający, zgodnie z uprawnieniami licencyjnymi, uruchomienie do 4 maszyn wirtualnych,</w:t>
            </w:r>
          </w:p>
          <w:p w14:paraId="3B83C52F"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Mechanizm szyfrowania dysków wewnętrznych i zewnętrznych z możliwością szyfrowania ograniczonego do danych użytkownika,</w:t>
            </w:r>
          </w:p>
          <w:p w14:paraId="4930685A"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 xml:space="preserve">Wbudowane w system narzędzie do szyfrowania partycji systemowych komputera, z możliwością przechowywania certyfikatów w </w:t>
            </w:r>
            <w:proofErr w:type="spellStart"/>
            <w:r w:rsidRPr="000358A4">
              <w:rPr>
                <w:bCs/>
                <w:color w:val="000000" w:themeColor="text1"/>
                <w:sz w:val="20"/>
                <w:szCs w:val="20"/>
              </w:rPr>
              <w:t>mikrochipie</w:t>
            </w:r>
            <w:proofErr w:type="spellEnd"/>
            <w:r w:rsidRPr="000358A4">
              <w:rPr>
                <w:bCs/>
                <w:color w:val="000000" w:themeColor="text1"/>
                <w:sz w:val="20"/>
                <w:szCs w:val="20"/>
              </w:rPr>
              <w:t xml:space="preserve"> TPM (</w:t>
            </w:r>
            <w:proofErr w:type="spellStart"/>
            <w:r w:rsidRPr="000358A4">
              <w:rPr>
                <w:bCs/>
                <w:color w:val="000000" w:themeColor="text1"/>
                <w:sz w:val="20"/>
                <w:szCs w:val="20"/>
              </w:rPr>
              <w:t>Trusted</w:t>
            </w:r>
            <w:proofErr w:type="spellEnd"/>
            <w:r w:rsidRPr="000358A4">
              <w:rPr>
                <w:bCs/>
                <w:color w:val="000000" w:themeColor="text1"/>
                <w:sz w:val="20"/>
                <w:szCs w:val="20"/>
              </w:rPr>
              <w:t xml:space="preserve"> Platform Module) w wersji minimum 1.2 lub na kluczach pamięci przenośnej USB.</w:t>
            </w:r>
          </w:p>
          <w:p w14:paraId="61201B16"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Wbudowane w system narzędzie do szyfrowania dysków przenośnych, z możliwością centralnego zarządzania poprzez polityki grupowe, pozwalające na wymuszenie szyfrowania dysków przenośnych</w:t>
            </w:r>
          </w:p>
          <w:p w14:paraId="687A8DF6" w14:textId="77777777" w:rsidR="007609E2" w:rsidRPr="000358A4" w:rsidRDefault="007609E2" w:rsidP="0091030A">
            <w:pPr>
              <w:numPr>
                <w:ilvl w:val="0"/>
                <w:numId w:val="26"/>
              </w:numPr>
              <w:spacing w:line="276" w:lineRule="auto"/>
              <w:ind w:left="360"/>
              <w:rPr>
                <w:bCs/>
                <w:color w:val="000000" w:themeColor="text1"/>
                <w:sz w:val="20"/>
                <w:szCs w:val="20"/>
              </w:rPr>
            </w:pPr>
            <w:r w:rsidRPr="000358A4">
              <w:rPr>
                <w:bCs/>
                <w:color w:val="000000" w:themeColor="text1"/>
                <w:sz w:val="20"/>
                <w:szCs w:val="20"/>
              </w:rPr>
              <w:t>Możliwość tworzenia i przechowywania kopii zapasowych kluczy odzyskiwania do szyfrowania partycji w usługach katalogowych.</w:t>
            </w:r>
          </w:p>
          <w:p w14:paraId="26852909" w14:textId="19519E0E" w:rsidR="0019295D" w:rsidRPr="000358A4" w:rsidRDefault="007609E2" w:rsidP="0091030A">
            <w:pPr>
              <w:numPr>
                <w:ilvl w:val="0"/>
                <w:numId w:val="26"/>
              </w:numPr>
              <w:spacing w:line="276" w:lineRule="auto"/>
              <w:ind w:left="360"/>
              <w:jc w:val="both"/>
              <w:rPr>
                <w:b/>
                <w:bCs/>
                <w:color w:val="000000" w:themeColor="text1"/>
                <w:sz w:val="20"/>
                <w:szCs w:val="20"/>
                <w:bdr w:val="none" w:sz="0" w:space="0" w:color="auto" w:frame="1"/>
              </w:rPr>
            </w:pPr>
            <w:r w:rsidRPr="000358A4">
              <w:rPr>
                <w:bCs/>
                <w:color w:val="000000" w:themeColor="text1"/>
                <w:sz w:val="20"/>
                <w:szCs w:val="20"/>
              </w:rPr>
              <w:t xml:space="preserve">Możliwość instalowania dodatkowych języków interfejsu systemu operacyjnego oraz możliwość zmiany języka bez konieczności </w:t>
            </w:r>
            <w:proofErr w:type="spellStart"/>
            <w:r w:rsidRPr="000358A4">
              <w:rPr>
                <w:bCs/>
                <w:color w:val="000000" w:themeColor="text1"/>
                <w:sz w:val="20"/>
                <w:szCs w:val="20"/>
              </w:rPr>
              <w:t>reinstalacji</w:t>
            </w:r>
            <w:proofErr w:type="spellEnd"/>
            <w:r w:rsidRPr="000358A4">
              <w:rPr>
                <w:bCs/>
                <w:color w:val="000000" w:themeColor="text1"/>
                <w:sz w:val="20"/>
                <w:szCs w:val="20"/>
              </w:rPr>
              <w:t xml:space="preserve"> systemu.</w:t>
            </w:r>
          </w:p>
        </w:tc>
      </w:tr>
      <w:tr w:rsidR="008C7C7E" w:rsidRPr="00864A85" w14:paraId="271FC42B" w14:textId="77777777" w:rsidTr="00106059">
        <w:tc>
          <w:tcPr>
            <w:tcW w:w="832" w:type="pct"/>
            <w:shd w:val="clear" w:color="auto" w:fill="auto"/>
          </w:tcPr>
          <w:p w14:paraId="2CB25D78" w14:textId="77777777" w:rsidR="0019295D" w:rsidRPr="00864A85" w:rsidRDefault="0019295D" w:rsidP="00F24DE8">
            <w:pPr>
              <w:spacing w:line="276" w:lineRule="auto"/>
              <w:rPr>
                <w:bCs/>
                <w:sz w:val="20"/>
                <w:szCs w:val="20"/>
              </w:rPr>
            </w:pPr>
            <w:r w:rsidRPr="00864A85">
              <w:rPr>
                <w:bCs/>
                <w:sz w:val="20"/>
                <w:szCs w:val="20"/>
              </w:rPr>
              <w:lastRenderedPageBreak/>
              <w:t xml:space="preserve">Wymagania dodatkowe </w:t>
            </w:r>
          </w:p>
        </w:tc>
        <w:tc>
          <w:tcPr>
            <w:tcW w:w="4168" w:type="pct"/>
            <w:gridSpan w:val="2"/>
            <w:shd w:val="clear" w:color="auto" w:fill="auto"/>
          </w:tcPr>
          <w:p w14:paraId="51B89B49" w14:textId="77777777" w:rsidR="0019295D" w:rsidRPr="0091030A" w:rsidRDefault="0019295D" w:rsidP="00F24DE8">
            <w:pPr>
              <w:spacing w:line="276" w:lineRule="auto"/>
              <w:jc w:val="both"/>
              <w:rPr>
                <w:bCs/>
                <w:color w:val="000000" w:themeColor="text1"/>
                <w:sz w:val="20"/>
                <w:szCs w:val="20"/>
              </w:rPr>
            </w:pPr>
            <w:r w:rsidRPr="0091030A">
              <w:rPr>
                <w:bCs/>
                <w:color w:val="000000" w:themeColor="text1"/>
                <w:sz w:val="20"/>
                <w:szCs w:val="20"/>
              </w:rPr>
              <w:t xml:space="preserve">Wbudowane porty: </w:t>
            </w:r>
          </w:p>
          <w:p w14:paraId="322A1F6E" w14:textId="77777777" w:rsidR="0019295D" w:rsidRPr="0091030A" w:rsidRDefault="0019295D" w:rsidP="00F24DE8">
            <w:pPr>
              <w:spacing w:line="276" w:lineRule="auto"/>
              <w:jc w:val="both"/>
              <w:rPr>
                <w:bCs/>
                <w:color w:val="000000" w:themeColor="text1"/>
                <w:sz w:val="20"/>
                <w:szCs w:val="20"/>
              </w:rPr>
            </w:pPr>
            <w:r w:rsidRPr="0091030A">
              <w:rPr>
                <w:bCs/>
                <w:color w:val="000000" w:themeColor="text1"/>
                <w:sz w:val="20"/>
                <w:szCs w:val="20"/>
              </w:rPr>
              <w:t xml:space="preserve">1x  DP++ 1.4/HDCP 2.3 </w:t>
            </w:r>
          </w:p>
          <w:p w14:paraId="1504859F" w14:textId="77777777" w:rsidR="0019295D" w:rsidRPr="0091030A" w:rsidRDefault="0019295D" w:rsidP="00F24DE8">
            <w:pPr>
              <w:spacing w:line="276" w:lineRule="auto"/>
              <w:jc w:val="both"/>
              <w:rPr>
                <w:bCs/>
                <w:color w:val="000000" w:themeColor="text1"/>
                <w:sz w:val="20"/>
                <w:szCs w:val="20"/>
                <w:lang w:val="en-US"/>
              </w:rPr>
            </w:pPr>
            <w:r w:rsidRPr="0091030A">
              <w:rPr>
                <w:bCs/>
                <w:color w:val="000000" w:themeColor="text1"/>
                <w:sz w:val="20"/>
                <w:szCs w:val="20"/>
                <w:lang w:val="en-US"/>
              </w:rPr>
              <w:t xml:space="preserve">1x USB 3.2 Gen 2 Type-C port </w:t>
            </w:r>
          </w:p>
          <w:p w14:paraId="6986E340" w14:textId="77777777" w:rsidR="0019295D" w:rsidRPr="0091030A" w:rsidRDefault="0019295D" w:rsidP="00F24DE8">
            <w:pPr>
              <w:spacing w:line="276" w:lineRule="auto"/>
              <w:jc w:val="both"/>
              <w:rPr>
                <w:bCs/>
                <w:color w:val="000000" w:themeColor="text1"/>
                <w:sz w:val="20"/>
                <w:szCs w:val="20"/>
                <w:lang w:val="en-US"/>
              </w:rPr>
            </w:pPr>
            <w:r w:rsidRPr="0091030A">
              <w:rPr>
                <w:bCs/>
                <w:color w:val="000000" w:themeColor="text1"/>
                <w:sz w:val="20"/>
                <w:szCs w:val="20"/>
                <w:lang w:val="en-US"/>
              </w:rPr>
              <w:t xml:space="preserve">3x USB 3.2 Gen 1 Type-A port </w:t>
            </w:r>
          </w:p>
          <w:p w14:paraId="76C8FAD1" w14:textId="77777777" w:rsidR="0019295D" w:rsidRPr="0091030A" w:rsidRDefault="0019295D" w:rsidP="00F24DE8">
            <w:pPr>
              <w:spacing w:line="276" w:lineRule="auto"/>
              <w:jc w:val="both"/>
              <w:rPr>
                <w:bCs/>
                <w:color w:val="000000" w:themeColor="text1"/>
                <w:sz w:val="20"/>
                <w:szCs w:val="20"/>
              </w:rPr>
            </w:pPr>
            <w:r w:rsidRPr="0091030A">
              <w:rPr>
                <w:bCs/>
                <w:color w:val="000000" w:themeColor="text1"/>
                <w:sz w:val="20"/>
                <w:szCs w:val="20"/>
              </w:rPr>
              <w:t xml:space="preserve">2x USB 2.0 </w:t>
            </w:r>
          </w:p>
          <w:p w14:paraId="174B2BB3" w14:textId="557FB5CC" w:rsidR="0019295D" w:rsidRPr="0091030A" w:rsidRDefault="0019295D" w:rsidP="00F24DE8">
            <w:pPr>
              <w:spacing w:line="276" w:lineRule="auto"/>
              <w:jc w:val="both"/>
              <w:rPr>
                <w:bCs/>
                <w:color w:val="000000" w:themeColor="text1"/>
                <w:sz w:val="20"/>
                <w:szCs w:val="20"/>
              </w:rPr>
            </w:pPr>
            <w:r w:rsidRPr="0091030A">
              <w:rPr>
                <w:bCs/>
                <w:color w:val="000000" w:themeColor="text1"/>
                <w:sz w:val="20"/>
                <w:szCs w:val="20"/>
              </w:rPr>
              <w:t xml:space="preserve">Wymagane porty USB wbudowane, nie dopuszcza się stosowania rozgałęziaczy, </w:t>
            </w:r>
            <w:proofErr w:type="spellStart"/>
            <w:r w:rsidRPr="0091030A">
              <w:rPr>
                <w:bCs/>
                <w:color w:val="000000" w:themeColor="text1"/>
                <w:sz w:val="20"/>
                <w:szCs w:val="20"/>
              </w:rPr>
              <w:t>hub’ów</w:t>
            </w:r>
            <w:proofErr w:type="spellEnd"/>
            <w:r w:rsidRPr="0091030A">
              <w:rPr>
                <w:bCs/>
                <w:color w:val="000000" w:themeColor="text1"/>
                <w:sz w:val="20"/>
                <w:szCs w:val="20"/>
              </w:rPr>
              <w:t xml:space="preserve"> itp. Wszystkie porty dostępne dla użytkownika w najniższej możliwej regulacji wysokości </w:t>
            </w:r>
          </w:p>
          <w:p w14:paraId="39D82A99" w14:textId="77777777" w:rsidR="0019295D" w:rsidRPr="0091030A" w:rsidRDefault="0019295D" w:rsidP="00F24DE8">
            <w:pPr>
              <w:spacing w:line="276" w:lineRule="auto"/>
              <w:jc w:val="both"/>
              <w:rPr>
                <w:bCs/>
                <w:color w:val="000000" w:themeColor="text1"/>
                <w:sz w:val="20"/>
                <w:szCs w:val="20"/>
              </w:rPr>
            </w:pPr>
            <w:r w:rsidRPr="0091030A">
              <w:rPr>
                <w:bCs/>
                <w:color w:val="000000" w:themeColor="text1"/>
                <w:sz w:val="20"/>
                <w:szCs w:val="20"/>
              </w:rPr>
              <w:t xml:space="preserve">1x Universal audio </w:t>
            </w:r>
            <w:proofErr w:type="spellStart"/>
            <w:r w:rsidRPr="0091030A">
              <w:rPr>
                <w:bCs/>
                <w:color w:val="000000" w:themeColor="text1"/>
                <w:sz w:val="20"/>
                <w:szCs w:val="20"/>
              </w:rPr>
              <w:t>jack</w:t>
            </w:r>
            <w:proofErr w:type="spellEnd"/>
            <w:r w:rsidRPr="0091030A">
              <w:rPr>
                <w:bCs/>
                <w:color w:val="000000" w:themeColor="text1"/>
                <w:sz w:val="20"/>
                <w:szCs w:val="20"/>
              </w:rPr>
              <w:t xml:space="preserve"> </w:t>
            </w:r>
          </w:p>
          <w:p w14:paraId="34E70EBE" w14:textId="77777777" w:rsidR="0019295D" w:rsidRPr="0091030A" w:rsidRDefault="0019295D" w:rsidP="00F24DE8">
            <w:pPr>
              <w:spacing w:line="276" w:lineRule="auto"/>
              <w:jc w:val="both"/>
              <w:rPr>
                <w:bCs/>
                <w:color w:val="000000" w:themeColor="text1"/>
                <w:sz w:val="20"/>
                <w:szCs w:val="20"/>
                <w:lang w:val="en-US"/>
              </w:rPr>
            </w:pPr>
            <w:r w:rsidRPr="0091030A">
              <w:rPr>
                <w:bCs/>
                <w:color w:val="000000" w:themeColor="text1"/>
                <w:sz w:val="20"/>
                <w:szCs w:val="20"/>
                <w:lang w:val="en-US"/>
              </w:rPr>
              <w:t xml:space="preserve">1x  Line-out audio </w:t>
            </w:r>
          </w:p>
          <w:p w14:paraId="1F2D5CBA" w14:textId="77777777" w:rsidR="0019295D" w:rsidRPr="0091030A" w:rsidRDefault="0019295D" w:rsidP="00F24DE8">
            <w:pPr>
              <w:spacing w:line="276" w:lineRule="auto"/>
              <w:jc w:val="both"/>
              <w:rPr>
                <w:bCs/>
                <w:color w:val="000000" w:themeColor="text1"/>
                <w:sz w:val="20"/>
                <w:szCs w:val="20"/>
                <w:lang w:val="en-US"/>
              </w:rPr>
            </w:pPr>
            <w:r w:rsidRPr="0091030A">
              <w:rPr>
                <w:bCs/>
                <w:color w:val="000000" w:themeColor="text1"/>
                <w:sz w:val="20"/>
                <w:szCs w:val="20"/>
                <w:lang w:val="en-US"/>
              </w:rPr>
              <w:t>1x  RJ-45 port 10/100/1000 Mbps</w:t>
            </w:r>
          </w:p>
          <w:p w14:paraId="2A4B0CE9" w14:textId="77777777" w:rsidR="0019295D" w:rsidRPr="0091030A" w:rsidRDefault="0019295D" w:rsidP="00F24DE8">
            <w:pPr>
              <w:spacing w:line="276" w:lineRule="auto"/>
              <w:jc w:val="both"/>
              <w:rPr>
                <w:bCs/>
                <w:color w:val="000000" w:themeColor="text1"/>
                <w:sz w:val="20"/>
                <w:szCs w:val="20"/>
              </w:rPr>
            </w:pPr>
            <w:r w:rsidRPr="0091030A">
              <w:rPr>
                <w:bCs/>
                <w:color w:val="000000" w:themeColor="text1"/>
                <w:sz w:val="20"/>
                <w:szCs w:val="20"/>
              </w:rPr>
              <w:t xml:space="preserve">Czytnik kart SD 4.0 </w:t>
            </w:r>
          </w:p>
          <w:p w14:paraId="1FD92F12" w14:textId="77777777" w:rsidR="0019295D" w:rsidRPr="0091030A" w:rsidRDefault="0019295D" w:rsidP="00F24DE8">
            <w:pPr>
              <w:spacing w:line="276" w:lineRule="auto"/>
              <w:jc w:val="both"/>
              <w:rPr>
                <w:bCs/>
                <w:i/>
                <w:color w:val="000000" w:themeColor="text1"/>
                <w:sz w:val="20"/>
                <w:szCs w:val="20"/>
              </w:rPr>
            </w:pPr>
            <w:r w:rsidRPr="0091030A">
              <w:rPr>
                <w:bCs/>
                <w:color w:val="000000" w:themeColor="text1"/>
                <w:sz w:val="20"/>
                <w:szCs w:val="20"/>
              </w:rPr>
              <w:t xml:space="preserve">Karta </w:t>
            </w:r>
            <w:proofErr w:type="spellStart"/>
            <w:r w:rsidRPr="0091030A">
              <w:rPr>
                <w:bCs/>
                <w:color w:val="000000" w:themeColor="text1"/>
                <w:sz w:val="20"/>
                <w:szCs w:val="20"/>
              </w:rPr>
              <w:t>WiFi</w:t>
            </w:r>
            <w:proofErr w:type="spellEnd"/>
            <w:r w:rsidRPr="0091030A">
              <w:rPr>
                <w:bCs/>
                <w:color w:val="000000" w:themeColor="text1"/>
                <w:sz w:val="20"/>
                <w:szCs w:val="20"/>
              </w:rPr>
              <w:t xml:space="preserve"> </w:t>
            </w:r>
            <w:proofErr w:type="spellStart"/>
            <w:r w:rsidRPr="0091030A">
              <w:rPr>
                <w:bCs/>
                <w:color w:val="000000" w:themeColor="text1"/>
                <w:sz w:val="20"/>
                <w:szCs w:val="20"/>
              </w:rPr>
              <w:t>ax</w:t>
            </w:r>
            <w:proofErr w:type="spellEnd"/>
            <w:r w:rsidRPr="0091030A">
              <w:rPr>
                <w:bCs/>
                <w:color w:val="000000" w:themeColor="text1"/>
                <w:sz w:val="20"/>
                <w:szCs w:val="20"/>
              </w:rPr>
              <w:t xml:space="preserve">+ </w:t>
            </w:r>
            <w:proofErr w:type="spellStart"/>
            <w:r w:rsidRPr="0091030A">
              <w:rPr>
                <w:bCs/>
                <w:color w:val="000000" w:themeColor="text1"/>
                <w:sz w:val="20"/>
                <w:szCs w:val="20"/>
              </w:rPr>
              <w:t>bluetooth</w:t>
            </w:r>
            <w:proofErr w:type="spellEnd"/>
            <w:r w:rsidRPr="0091030A">
              <w:rPr>
                <w:bCs/>
                <w:color w:val="000000" w:themeColor="text1"/>
                <w:sz w:val="20"/>
                <w:szCs w:val="20"/>
              </w:rPr>
              <w:t xml:space="preserve"> 5.1</w:t>
            </w:r>
          </w:p>
          <w:p w14:paraId="69EF8C58" w14:textId="77777777" w:rsidR="0019295D" w:rsidRPr="0091030A" w:rsidRDefault="0019295D" w:rsidP="00F24DE8">
            <w:pPr>
              <w:spacing w:line="276" w:lineRule="auto"/>
              <w:jc w:val="both"/>
              <w:rPr>
                <w:bCs/>
                <w:color w:val="000000" w:themeColor="text1"/>
                <w:sz w:val="20"/>
                <w:szCs w:val="20"/>
              </w:rPr>
            </w:pPr>
            <w:r w:rsidRPr="0091030A">
              <w:rPr>
                <w:bCs/>
                <w:color w:val="000000" w:themeColor="text1"/>
                <w:sz w:val="20"/>
                <w:szCs w:val="20"/>
              </w:rPr>
              <w:t xml:space="preserve">Płyta główna </w:t>
            </w:r>
            <w:r w:rsidRPr="0091030A">
              <w:rPr>
                <w:bCs/>
                <w:color w:val="000000" w:themeColor="text1"/>
                <w:sz w:val="20"/>
                <w:szCs w:val="20"/>
                <w:lang w:eastAsia="en-US"/>
              </w:rPr>
              <w:t xml:space="preserve">zaprojektowana i wyprodukowana na zlecenie producenta komputera, trwale oznaczona logo producenta oferowanej jednostki, dedykowana dla danego urządzenia; </w:t>
            </w:r>
            <w:r w:rsidRPr="0091030A">
              <w:rPr>
                <w:bCs/>
                <w:color w:val="000000" w:themeColor="text1"/>
                <w:sz w:val="20"/>
                <w:szCs w:val="20"/>
              </w:rPr>
              <w:t xml:space="preserve">wyposażona w min. 2 złącza DIMM z obsługą do 64GB DDR4 pamięci RAM, min. 1 złącza M.2 2280 dla dysku twardego oraz 1 złącze M.2 karty </w:t>
            </w:r>
            <w:proofErr w:type="spellStart"/>
            <w:r w:rsidRPr="0091030A">
              <w:rPr>
                <w:bCs/>
                <w:color w:val="000000" w:themeColor="text1"/>
                <w:sz w:val="20"/>
                <w:szCs w:val="20"/>
              </w:rPr>
              <w:t>WiFi</w:t>
            </w:r>
            <w:proofErr w:type="spellEnd"/>
          </w:p>
          <w:p w14:paraId="25E7FEC3" w14:textId="77777777" w:rsidR="0019295D" w:rsidRPr="0091030A" w:rsidRDefault="0019295D" w:rsidP="00F24DE8">
            <w:pPr>
              <w:spacing w:line="276" w:lineRule="auto"/>
              <w:rPr>
                <w:bCs/>
                <w:color w:val="000000" w:themeColor="text1"/>
                <w:sz w:val="20"/>
                <w:szCs w:val="20"/>
              </w:rPr>
            </w:pPr>
            <w:r w:rsidRPr="0091030A">
              <w:rPr>
                <w:bCs/>
                <w:color w:val="000000" w:themeColor="text1"/>
                <w:sz w:val="20"/>
                <w:szCs w:val="20"/>
              </w:rPr>
              <w:t xml:space="preserve">Klawiatura USB w układzie polski programisty </w:t>
            </w:r>
          </w:p>
          <w:p w14:paraId="50253CCE" w14:textId="77777777" w:rsidR="0019295D" w:rsidRPr="0091030A" w:rsidRDefault="0019295D" w:rsidP="00F24DE8">
            <w:pPr>
              <w:spacing w:line="276" w:lineRule="auto"/>
              <w:rPr>
                <w:bCs/>
                <w:color w:val="000000" w:themeColor="text1"/>
                <w:sz w:val="20"/>
                <w:szCs w:val="20"/>
              </w:rPr>
            </w:pPr>
            <w:r w:rsidRPr="0091030A">
              <w:rPr>
                <w:bCs/>
                <w:color w:val="000000" w:themeColor="text1"/>
                <w:sz w:val="20"/>
                <w:szCs w:val="20"/>
              </w:rPr>
              <w:t>Mysz optyczna USB z dwoma przyciskami oraz rolką (</w:t>
            </w:r>
            <w:proofErr w:type="spellStart"/>
            <w:r w:rsidRPr="0091030A">
              <w:rPr>
                <w:bCs/>
                <w:color w:val="000000" w:themeColor="text1"/>
                <w:sz w:val="20"/>
                <w:szCs w:val="20"/>
              </w:rPr>
              <w:t>scroll</w:t>
            </w:r>
            <w:proofErr w:type="spellEnd"/>
            <w:r w:rsidRPr="0091030A">
              <w:rPr>
                <w:bCs/>
                <w:color w:val="000000" w:themeColor="text1"/>
                <w:sz w:val="20"/>
                <w:szCs w:val="20"/>
              </w:rPr>
              <w:t xml:space="preserve">) </w:t>
            </w:r>
          </w:p>
          <w:p w14:paraId="3F9A8CFE" w14:textId="77777777" w:rsidR="0019295D" w:rsidRPr="0091030A" w:rsidRDefault="0019295D" w:rsidP="00F24DE8">
            <w:pPr>
              <w:spacing w:line="276" w:lineRule="auto"/>
              <w:rPr>
                <w:bCs/>
                <w:color w:val="000000" w:themeColor="text1"/>
                <w:sz w:val="20"/>
                <w:szCs w:val="20"/>
              </w:rPr>
            </w:pPr>
            <w:r w:rsidRPr="0091030A">
              <w:rPr>
                <w:bCs/>
                <w:color w:val="000000" w:themeColor="text1"/>
                <w:sz w:val="20"/>
                <w:szCs w:val="20"/>
                <w:lang w:eastAsia="en-US"/>
              </w:rPr>
              <w:t>Nagrywarka DVD +/-RW wbudowana w obudowie lub w podstawie standu</w:t>
            </w:r>
          </w:p>
        </w:tc>
      </w:tr>
      <w:tr w:rsidR="008C7C7E" w:rsidRPr="00864A85" w14:paraId="46FA0AB6" w14:textId="77777777" w:rsidTr="00106059">
        <w:tc>
          <w:tcPr>
            <w:tcW w:w="832" w:type="pct"/>
            <w:shd w:val="clear" w:color="auto" w:fill="auto"/>
          </w:tcPr>
          <w:p w14:paraId="08B55B93" w14:textId="77777777" w:rsidR="0019295D" w:rsidRPr="00864A85" w:rsidRDefault="0019295D" w:rsidP="00F24DE8">
            <w:pPr>
              <w:spacing w:line="276" w:lineRule="auto"/>
              <w:rPr>
                <w:bCs/>
                <w:sz w:val="20"/>
                <w:szCs w:val="20"/>
              </w:rPr>
            </w:pPr>
            <w:r w:rsidRPr="00864A85">
              <w:rPr>
                <w:bCs/>
                <w:sz w:val="20"/>
                <w:szCs w:val="20"/>
              </w:rPr>
              <w:t>Dodatkowe oprogramowanie</w:t>
            </w:r>
          </w:p>
        </w:tc>
        <w:tc>
          <w:tcPr>
            <w:tcW w:w="4168" w:type="pct"/>
            <w:gridSpan w:val="2"/>
            <w:shd w:val="clear" w:color="auto" w:fill="auto"/>
          </w:tcPr>
          <w:p w14:paraId="3086C17D" w14:textId="77777777" w:rsidR="0019295D" w:rsidRPr="0091030A" w:rsidRDefault="0019295D" w:rsidP="00F24DE8">
            <w:pPr>
              <w:spacing w:line="276" w:lineRule="auto"/>
              <w:jc w:val="both"/>
              <w:rPr>
                <w:color w:val="000000" w:themeColor="text1"/>
                <w:sz w:val="20"/>
                <w:szCs w:val="20"/>
              </w:rPr>
            </w:pPr>
            <w:r w:rsidRPr="0091030A">
              <w:rPr>
                <w:color w:val="000000" w:themeColor="text1"/>
                <w:sz w:val="20"/>
                <w:szCs w:val="20"/>
              </w:rPr>
              <w:t>Oprogramowanie producenta komputera z nieograniczoną czasowo licencją na użytkowanie umożliwiające:</w:t>
            </w:r>
          </w:p>
          <w:p w14:paraId="3CB99CE5" w14:textId="77777777" w:rsidR="0019295D" w:rsidRPr="0091030A" w:rsidRDefault="0019295D" w:rsidP="00F24DE8">
            <w:pPr>
              <w:spacing w:line="276" w:lineRule="auto"/>
              <w:jc w:val="both"/>
              <w:rPr>
                <w:color w:val="000000" w:themeColor="text1"/>
                <w:sz w:val="20"/>
                <w:szCs w:val="20"/>
              </w:rPr>
            </w:pPr>
            <w:r w:rsidRPr="0091030A">
              <w:rPr>
                <w:color w:val="000000" w:themeColor="text1"/>
                <w:sz w:val="20"/>
                <w:szCs w:val="20"/>
              </w:rPr>
              <w:t xml:space="preserve">- </w:t>
            </w:r>
            <w:proofErr w:type="spellStart"/>
            <w:r w:rsidRPr="0091030A">
              <w:rPr>
                <w:color w:val="000000" w:themeColor="text1"/>
                <w:sz w:val="20"/>
                <w:szCs w:val="20"/>
              </w:rPr>
              <w:t>upgrade</w:t>
            </w:r>
            <w:proofErr w:type="spellEnd"/>
            <w:r w:rsidRPr="0091030A">
              <w:rPr>
                <w:color w:val="000000" w:themeColor="text1"/>
                <w:sz w:val="20"/>
                <w:szCs w:val="20"/>
              </w:rPr>
              <w:t xml:space="preserve"> i instalacje wszystkich sterowników, aplikacji dostarczonych w obrazie systemu operacyjnego producenta, </w:t>
            </w:r>
            <w:proofErr w:type="spellStart"/>
            <w:r w:rsidRPr="0091030A">
              <w:rPr>
                <w:color w:val="000000" w:themeColor="text1"/>
                <w:sz w:val="20"/>
                <w:szCs w:val="20"/>
              </w:rPr>
              <w:t>BIOS’u</w:t>
            </w:r>
            <w:proofErr w:type="spellEnd"/>
            <w:r w:rsidRPr="0091030A">
              <w:rPr>
                <w:color w:val="000000" w:themeColor="text1"/>
                <w:sz w:val="20"/>
                <w:szCs w:val="20"/>
              </w:rPr>
              <w:t xml:space="preserve"> z certyfikatem zgodności producenta do najnowszej dostępnej wersji, </w:t>
            </w:r>
          </w:p>
          <w:p w14:paraId="37C4D7C8" w14:textId="77777777" w:rsidR="0019295D" w:rsidRPr="0091030A" w:rsidRDefault="0019295D" w:rsidP="00F24DE8">
            <w:pPr>
              <w:spacing w:line="276" w:lineRule="auto"/>
              <w:jc w:val="both"/>
              <w:rPr>
                <w:color w:val="000000" w:themeColor="text1"/>
                <w:sz w:val="20"/>
                <w:szCs w:val="20"/>
              </w:rPr>
            </w:pPr>
            <w:r w:rsidRPr="0091030A">
              <w:rPr>
                <w:color w:val="000000" w:themeColor="text1"/>
                <w:sz w:val="20"/>
                <w:szCs w:val="20"/>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1596DE4A" w14:textId="77777777" w:rsidR="0019295D" w:rsidRPr="0091030A" w:rsidRDefault="0019295D" w:rsidP="00F24DE8">
            <w:pPr>
              <w:spacing w:line="276" w:lineRule="auto"/>
              <w:jc w:val="both"/>
              <w:rPr>
                <w:color w:val="000000" w:themeColor="text1"/>
                <w:sz w:val="20"/>
                <w:szCs w:val="20"/>
              </w:rPr>
            </w:pPr>
            <w:r w:rsidRPr="0091030A">
              <w:rPr>
                <w:color w:val="000000" w:themeColor="text1"/>
                <w:sz w:val="20"/>
                <w:szCs w:val="20"/>
              </w:rPr>
              <w:t>- dostęp do wykazu najnowszych aktualizacji z podziałem na krytyczne (wymagające natychmiastowej instalacji), rekomendowane i opcjonalne</w:t>
            </w:r>
          </w:p>
          <w:p w14:paraId="57DA6D10" w14:textId="77777777" w:rsidR="0019295D" w:rsidRPr="0091030A" w:rsidRDefault="0019295D" w:rsidP="00F24DE8">
            <w:pPr>
              <w:spacing w:line="276" w:lineRule="auto"/>
              <w:jc w:val="both"/>
              <w:rPr>
                <w:color w:val="000000" w:themeColor="text1"/>
                <w:sz w:val="20"/>
                <w:szCs w:val="20"/>
              </w:rPr>
            </w:pPr>
            <w:r w:rsidRPr="0091030A">
              <w:rPr>
                <w:color w:val="000000" w:themeColor="text1"/>
                <w:sz w:val="20"/>
                <w:szCs w:val="20"/>
              </w:rPr>
              <w:t xml:space="preserve">- włączenie/wyłączenie funkcji automatycznego restartu w przypadku, kiedy jest wymagany przy instalacji sterownika, aplikacji </w:t>
            </w:r>
          </w:p>
          <w:p w14:paraId="7196D0C8" w14:textId="77777777" w:rsidR="0019295D" w:rsidRPr="0091030A" w:rsidRDefault="0019295D" w:rsidP="00F24DE8">
            <w:pPr>
              <w:spacing w:line="276" w:lineRule="auto"/>
              <w:jc w:val="both"/>
              <w:rPr>
                <w:color w:val="000000" w:themeColor="text1"/>
                <w:sz w:val="20"/>
                <w:szCs w:val="20"/>
              </w:rPr>
            </w:pPr>
            <w:r w:rsidRPr="0091030A">
              <w:rPr>
                <w:color w:val="000000" w:themeColor="text1"/>
                <w:sz w:val="20"/>
                <w:szCs w:val="20"/>
              </w:rPr>
              <w:t>- sprawdzenie historii aktualizacji z informacją, jakie sterowniki były instalowane z dokładną datą i wersją (rewizja wydania)</w:t>
            </w:r>
          </w:p>
          <w:p w14:paraId="41D47DEB" w14:textId="77777777" w:rsidR="0019295D" w:rsidRPr="0091030A" w:rsidRDefault="0019295D" w:rsidP="00F24DE8">
            <w:pPr>
              <w:spacing w:line="276" w:lineRule="auto"/>
              <w:jc w:val="both"/>
              <w:rPr>
                <w:color w:val="000000" w:themeColor="text1"/>
                <w:sz w:val="20"/>
                <w:szCs w:val="20"/>
              </w:rPr>
            </w:pPr>
            <w:r w:rsidRPr="0091030A">
              <w:rPr>
                <w:color w:val="000000" w:themeColor="text1"/>
                <w:sz w:val="20"/>
                <w:szCs w:val="20"/>
              </w:rPr>
              <w:t xml:space="preserve">- dostęp do wykaz wymaganych sterowników, aplikacji, </w:t>
            </w:r>
            <w:proofErr w:type="spellStart"/>
            <w:r w:rsidRPr="0091030A">
              <w:rPr>
                <w:color w:val="000000" w:themeColor="text1"/>
                <w:sz w:val="20"/>
                <w:szCs w:val="20"/>
              </w:rPr>
              <w:t>BIOS’u</w:t>
            </w:r>
            <w:proofErr w:type="spellEnd"/>
            <w:r w:rsidRPr="0091030A">
              <w:rPr>
                <w:color w:val="000000" w:themeColor="text1"/>
                <w:sz w:val="20"/>
                <w:szCs w:val="20"/>
              </w:rPr>
              <w:t xml:space="preserve"> z informacją o zainstalowanej obecnie wersji dla oferowanego komputera z możliwością exportu do pliku o rozszerzeniu *.</w:t>
            </w:r>
            <w:proofErr w:type="spellStart"/>
            <w:r w:rsidRPr="0091030A">
              <w:rPr>
                <w:color w:val="000000" w:themeColor="text1"/>
                <w:sz w:val="20"/>
                <w:szCs w:val="20"/>
              </w:rPr>
              <w:t>xml</w:t>
            </w:r>
            <w:proofErr w:type="spellEnd"/>
          </w:p>
          <w:p w14:paraId="0FEF848E" w14:textId="77777777" w:rsidR="0019295D" w:rsidRPr="0091030A" w:rsidRDefault="0019295D" w:rsidP="00F24DE8">
            <w:pPr>
              <w:spacing w:line="276" w:lineRule="auto"/>
              <w:jc w:val="both"/>
              <w:rPr>
                <w:color w:val="000000" w:themeColor="text1"/>
                <w:sz w:val="20"/>
                <w:szCs w:val="20"/>
              </w:rPr>
            </w:pPr>
            <w:r w:rsidRPr="0091030A">
              <w:rPr>
                <w:color w:val="000000" w:themeColor="text1"/>
                <w:sz w:val="20"/>
                <w:szCs w:val="20"/>
              </w:rPr>
              <w:t>- dostęp do raportu uwzględniającego informacje o znalezionych, pobranych i zainstalowanych aktualizacjach z informacją, jakich komponentów dotyczyły, możliwość exportu takiego raportu do pliku *.</w:t>
            </w:r>
            <w:proofErr w:type="spellStart"/>
            <w:r w:rsidRPr="0091030A">
              <w:rPr>
                <w:color w:val="000000" w:themeColor="text1"/>
                <w:sz w:val="20"/>
                <w:szCs w:val="20"/>
              </w:rPr>
              <w:t>xml</w:t>
            </w:r>
            <w:proofErr w:type="spellEnd"/>
            <w:r w:rsidRPr="0091030A">
              <w:rPr>
                <w:color w:val="000000" w:themeColor="text1"/>
                <w:sz w:val="20"/>
                <w:szCs w:val="20"/>
              </w:rPr>
              <w:t xml:space="preserve"> </w:t>
            </w:r>
          </w:p>
          <w:p w14:paraId="72BCE970" w14:textId="77777777" w:rsidR="0019295D" w:rsidRPr="0091030A" w:rsidRDefault="0019295D" w:rsidP="00F24DE8">
            <w:pPr>
              <w:spacing w:line="276" w:lineRule="auto"/>
              <w:jc w:val="both"/>
              <w:rPr>
                <w:color w:val="000000" w:themeColor="text1"/>
                <w:sz w:val="20"/>
                <w:szCs w:val="20"/>
              </w:rPr>
            </w:pPr>
            <w:r w:rsidRPr="0091030A">
              <w:rPr>
                <w:color w:val="000000" w:themeColor="text1"/>
                <w:sz w:val="20"/>
                <w:szCs w:val="20"/>
              </w:rPr>
              <w:t>Raport musi zawierać datę i godzinę podjętych i wykonanych akcji/zadań w przedziale czasowym min. 1 roku.</w:t>
            </w:r>
          </w:p>
          <w:p w14:paraId="5454742F" w14:textId="77777777" w:rsidR="0019295D" w:rsidRPr="0091030A" w:rsidRDefault="0019295D" w:rsidP="00F24DE8">
            <w:pPr>
              <w:spacing w:line="276" w:lineRule="auto"/>
              <w:jc w:val="both"/>
              <w:rPr>
                <w:b/>
                <w:bCs/>
                <w:color w:val="000000" w:themeColor="text1"/>
                <w:sz w:val="20"/>
                <w:szCs w:val="20"/>
              </w:rPr>
            </w:pPr>
            <w:r w:rsidRPr="0091030A">
              <w:rPr>
                <w:color w:val="000000" w:themeColor="text1"/>
                <w:sz w:val="20"/>
                <w:szCs w:val="20"/>
              </w:rPr>
              <w:t>W ofercie należy podać nazwę oprogramowania</w:t>
            </w:r>
          </w:p>
        </w:tc>
      </w:tr>
    </w:tbl>
    <w:p w14:paraId="46BBAAF5" w14:textId="05A76948" w:rsidR="00FE7B0C" w:rsidRPr="000358A4" w:rsidRDefault="00E579CE" w:rsidP="000358A4">
      <w:pPr>
        <w:pStyle w:val="Akapitzlist"/>
        <w:numPr>
          <w:ilvl w:val="0"/>
          <w:numId w:val="18"/>
        </w:numPr>
        <w:spacing w:line="276" w:lineRule="auto"/>
        <w:ind w:left="0" w:hanging="426"/>
        <w:jc w:val="both"/>
        <w:rPr>
          <w:b/>
          <w:sz w:val="20"/>
          <w:szCs w:val="20"/>
        </w:rPr>
      </w:pPr>
      <w:r w:rsidRPr="000358A4">
        <w:rPr>
          <w:sz w:val="20"/>
          <w:szCs w:val="20"/>
        </w:rPr>
        <w:br w:type="page"/>
      </w:r>
      <w:r w:rsidR="00C15711" w:rsidRPr="000358A4">
        <w:rPr>
          <w:b/>
          <w:sz w:val="20"/>
          <w:szCs w:val="20"/>
        </w:rPr>
        <w:lastRenderedPageBreak/>
        <w:t>Monitor TYP-1 - 18</w:t>
      </w:r>
      <w:r w:rsidR="00FE7B0C" w:rsidRPr="000358A4">
        <w:rPr>
          <w:b/>
          <w:sz w:val="20"/>
          <w:szCs w:val="20"/>
        </w:rPr>
        <w:t xml:space="preserve"> szt.</w:t>
      </w:r>
    </w:p>
    <w:p w14:paraId="31F4A5A9" w14:textId="77777777" w:rsidR="0091030A" w:rsidRPr="0091030A" w:rsidRDefault="0091030A" w:rsidP="0091030A">
      <w:pPr>
        <w:spacing w:line="276" w:lineRule="auto"/>
        <w:jc w:val="both"/>
        <w:rPr>
          <w:b/>
          <w:sz w:val="20"/>
          <w:szCs w:val="20"/>
        </w:rPr>
      </w:pPr>
      <w:r w:rsidRPr="0091030A">
        <w:rPr>
          <w:b/>
          <w:sz w:val="20"/>
          <w:szCs w:val="20"/>
        </w:rPr>
        <w:t>Nazwa producenta: …………………………… (podać)</w:t>
      </w:r>
    </w:p>
    <w:p w14:paraId="1184049C" w14:textId="77777777" w:rsidR="0091030A" w:rsidRPr="0091030A" w:rsidRDefault="0091030A" w:rsidP="0091030A">
      <w:pPr>
        <w:spacing w:line="276" w:lineRule="auto"/>
        <w:jc w:val="both"/>
        <w:rPr>
          <w:b/>
          <w:sz w:val="20"/>
          <w:szCs w:val="20"/>
        </w:rPr>
      </w:pPr>
      <w:r w:rsidRPr="0091030A">
        <w:rPr>
          <w:b/>
          <w:sz w:val="20"/>
          <w:szCs w:val="20"/>
        </w:rPr>
        <w:t>Typ produktu, model: ………………………… (podać)</w:t>
      </w:r>
    </w:p>
    <w:p w14:paraId="289A4A27" w14:textId="10B1A1B4" w:rsidR="00FE7B0C" w:rsidRPr="00864A85" w:rsidRDefault="0091030A" w:rsidP="0091030A">
      <w:pPr>
        <w:spacing w:line="276" w:lineRule="auto"/>
        <w:jc w:val="both"/>
        <w:rPr>
          <w:b/>
          <w:sz w:val="20"/>
          <w:szCs w:val="20"/>
        </w:rPr>
      </w:pPr>
      <w:r w:rsidRPr="0091030A">
        <w:rPr>
          <w:b/>
          <w:sz w:val="20"/>
          <w:szCs w:val="20"/>
        </w:rPr>
        <w:t>Rok produkcji :………………………………… (podać)</w:t>
      </w:r>
    </w:p>
    <w:tbl>
      <w:tblPr>
        <w:tblW w:w="576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534"/>
        <w:gridCol w:w="7415"/>
      </w:tblGrid>
      <w:tr w:rsidR="008C7C7E" w:rsidRPr="00864A85" w14:paraId="47DEAE46" w14:textId="77777777" w:rsidTr="00FA78E1">
        <w:trPr>
          <w:trHeight w:val="284"/>
        </w:trPr>
        <w:tc>
          <w:tcPr>
            <w:tcW w:w="1614" w:type="pct"/>
            <w:shd w:val="clear" w:color="auto" w:fill="A6A6A6" w:themeFill="background1" w:themeFillShade="A6"/>
          </w:tcPr>
          <w:p w14:paraId="376EEF62" w14:textId="77777777" w:rsidR="003637CA" w:rsidRPr="00864A85" w:rsidRDefault="003637CA" w:rsidP="00F24DE8">
            <w:pPr>
              <w:spacing w:line="276" w:lineRule="auto"/>
              <w:jc w:val="center"/>
              <w:rPr>
                <w:b/>
                <w:sz w:val="20"/>
                <w:szCs w:val="20"/>
              </w:rPr>
            </w:pPr>
            <w:r w:rsidRPr="00864A85">
              <w:rPr>
                <w:b/>
                <w:sz w:val="20"/>
                <w:szCs w:val="20"/>
              </w:rPr>
              <w:t>Nazwa komponentu</w:t>
            </w:r>
          </w:p>
        </w:tc>
        <w:tc>
          <w:tcPr>
            <w:tcW w:w="3386" w:type="pct"/>
            <w:shd w:val="clear" w:color="auto" w:fill="A6A6A6" w:themeFill="background1" w:themeFillShade="A6"/>
          </w:tcPr>
          <w:p w14:paraId="35E25B8B" w14:textId="77777777" w:rsidR="003637CA" w:rsidRPr="00864A85" w:rsidRDefault="003637CA" w:rsidP="00F24DE8">
            <w:pPr>
              <w:spacing w:line="276" w:lineRule="auto"/>
              <w:ind w:left="-71"/>
              <w:jc w:val="center"/>
              <w:rPr>
                <w:b/>
                <w:sz w:val="20"/>
                <w:szCs w:val="20"/>
              </w:rPr>
            </w:pPr>
            <w:r w:rsidRPr="00864A85">
              <w:rPr>
                <w:b/>
                <w:sz w:val="20"/>
                <w:szCs w:val="20"/>
              </w:rPr>
              <w:t>Wymagane minimalne parametry techniczne monitora</w:t>
            </w:r>
          </w:p>
        </w:tc>
      </w:tr>
      <w:tr w:rsidR="008C7C7E" w:rsidRPr="00864A85" w14:paraId="40692586" w14:textId="77777777" w:rsidTr="00FA78E1">
        <w:trPr>
          <w:trHeight w:val="284"/>
        </w:trPr>
        <w:tc>
          <w:tcPr>
            <w:tcW w:w="1614" w:type="pct"/>
          </w:tcPr>
          <w:p w14:paraId="44D097E9" w14:textId="77777777" w:rsidR="003637CA" w:rsidRPr="00864A85" w:rsidRDefault="003637CA" w:rsidP="00F24DE8">
            <w:pPr>
              <w:spacing w:line="276" w:lineRule="auto"/>
              <w:rPr>
                <w:bCs/>
                <w:sz w:val="20"/>
                <w:szCs w:val="20"/>
              </w:rPr>
            </w:pPr>
            <w:r w:rsidRPr="00864A85">
              <w:rPr>
                <w:bCs/>
                <w:sz w:val="20"/>
                <w:szCs w:val="20"/>
              </w:rPr>
              <w:t>Typ ekranu</w:t>
            </w:r>
          </w:p>
        </w:tc>
        <w:tc>
          <w:tcPr>
            <w:tcW w:w="3386" w:type="pct"/>
            <w:vAlign w:val="center"/>
          </w:tcPr>
          <w:p w14:paraId="11608F61" w14:textId="2983F8DD" w:rsidR="003637CA" w:rsidRPr="00864A85" w:rsidRDefault="003637CA" w:rsidP="00F24DE8">
            <w:pPr>
              <w:spacing w:line="276" w:lineRule="auto"/>
              <w:rPr>
                <w:bCs/>
                <w:sz w:val="20"/>
                <w:szCs w:val="20"/>
              </w:rPr>
            </w:pPr>
            <w:r w:rsidRPr="00864A85">
              <w:rPr>
                <w:bCs/>
                <w:sz w:val="20"/>
                <w:szCs w:val="20"/>
              </w:rPr>
              <w:t xml:space="preserve">Ekran ciekłokrystaliczny z aktywną matrycą min. </w:t>
            </w:r>
            <w:r w:rsidR="001D1982" w:rsidRPr="00864A85">
              <w:rPr>
                <w:bCs/>
                <w:sz w:val="20"/>
                <w:szCs w:val="20"/>
              </w:rPr>
              <w:t>24</w:t>
            </w:r>
            <w:r w:rsidRPr="00864A85">
              <w:rPr>
                <w:bCs/>
                <w:sz w:val="20"/>
                <w:szCs w:val="20"/>
              </w:rPr>
              <w:t xml:space="preserve">” (16:9) </w:t>
            </w:r>
          </w:p>
        </w:tc>
      </w:tr>
      <w:tr w:rsidR="008C7C7E" w:rsidRPr="00864A85" w14:paraId="6CCC8699" w14:textId="77777777" w:rsidTr="00FA78E1">
        <w:trPr>
          <w:trHeight w:val="284"/>
        </w:trPr>
        <w:tc>
          <w:tcPr>
            <w:tcW w:w="1614" w:type="pct"/>
          </w:tcPr>
          <w:p w14:paraId="1CD162BE" w14:textId="77777777" w:rsidR="003637CA" w:rsidRPr="00864A85" w:rsidRDefault="003637CA" w:rsidP="00F24DE8">
            <w:pPr>
              <w:spacing w:line="276" w:lineRule="auto"/>
              <w:rPr>
                <w:bCs/>
                <w:sz w:val="20"/>
                <w:szCs w:val="20"/>
              </w:rPr>
            </w:pPr>
            <w:r w:rsidRPr="00864A85">
              <w:rPr>
                <w:bCs/>
                <w:sz w:val="20"/>
                <w:szCs w:val="20"/>
              </w:rPr>
              <w:t>Technologia wykonania matrycy</w:t>
            </w:r>
          </w:p>
        </w:tc>
        <w:tc>
          <w:tcPr>
            <w:tcW w:w="3386" w:type="pct"/>
            <w:vAlign w:val="center"/>
          </w:tcPr>
          <w:p w14:paraId="27C5DD6E" w14:textId="77777777" w:rsidR="003637CA" w:rsidRPr="00864A85" w:rsidRDefault="003637CA" w:rsidP="00F24DE8">
            <w:pPr>
              <w:spacing w:line="276" w:lineRule="auto"/>
              <w:rPr>
                <w:bCs/>
                <w:sz w:val="20"/>
                <w:szCs w:val="20"/>
              </w:rPr>
            </w:pPr>
            <w:r w:rsidRPr="00864A85">
              <w:rPr>
                <w:bCs/>
                <w:sz w:val="20"/>
                <w:szCs w:val="20"/>
              </w:rPr>
              <w:t>IPS</w:t>
            </w:r>
          </w:p>
        </w:tc>
      </w:tr>
      <w:tr w:rsidR="008C7C7E" w:rsidRPr="00864A85" w14:paraId="27ED2C0F" w14:textId="77777777" w:rsidTr="00FA78E1">
        <w:trPr>
          <w:trHeight w:val="284"/>
        </w:trPr>
        <w:tc>
          <w:tcPr>
            <w:tcW w:w="1614" w:type="pct"/>
          </w:tcPr>
          <w:p w14:paraId="7D5479EA" w14:textId="77777777" w:rsidR="003637CA" w:rsidRPr="00864A85" w:rsidRDefault="003637CA" w:rsidP="00F24DE8">
            <w:pPr>
              <w:spacing w:line="276" w:lineRule="auto"/>
              <w:rPr>
                <w:bCs/>
                <w:sz w:val="20"/>
                <w:szCs w:val="20"/>
              </w:rPr>
            </w:pPr>
            <w:r w:rsidRPr="00864A85">
              <w:rPr>
                <w:bCs/>
                <w:sz w:val="20"/>
                <w:szCs w:val="20"/>
              </w:rPr>
              <w:t>Rozmiar plamki</w:t>
            </w:r>
          </w:p>
        </w:tc>
        <w:tc>
          <w:tcPr>
            <w:tcW w:w="3386" w:type="pct"/>
            <w:vAlign w:val="center"/>
          </w:tcPr>
          <w:p w14:paraId="2CD5FA39" w14:textId="4DF8CB9D" w:rsidR="003637CA" w:rsidRPr="00864A85" w:rsidRDefault="003637CA" w:rsidP="00F24DE8">
            <w:pPr>
              <w:spacing w:line="276" w:lineRule="auto"/>
              <w:rPr>
                <w:bCs/>
                <w:sz w:val="20"/>
                <w:szCs w:val="20"/>
              </w:rPr>
            </w:pPr>
            <w:r w:rsidRPr="00864A85">
              <w:rPr>
                <w:bCs/>
                <w:sz w:val="20"/>
                <w:szCs w:val="20"/>
              </w:rPr>
              <w:t xml:space="preserve">Maksymalnie </w:t>
            </w:r>
            <w:r w:rsidR="00B470D0" w:rsidRPr="00864A85">
              <w:rPr>
                <w:bCs/>
                <w:sz w:val="20"/>
                <w:szCs w:val="20"/>
              </w:rPr>
              <w:t>0.2745 mm</w:t>
            </w:r>
          </w:p>
        </w:tc>
      </w:tr>
      <w:tr w:rsidR="008C7C7E" w:rsidRPr="00864A85" w14:paraId="2814CFF3" w14:textId="77777777" w:rsidTr="00FA78E1">
        <w:trPr>
          <w:trHeight w:val="284"/>
        </w:trPr>
        <w:tc>
          <w:tcPr>
            <w:tcW w:w="1614" w:type="pct"/>
          </w:tcPr>
          <w:p w14:paraId="50BFFCA3" w14:textId="77777777" w:rsidR="003637CA" w:rsidRPr="00864A85" w:rsidRDefault="003637CA" w:rsidP="00F24DE8">
            <w:pPr>
              <w:spacing w:line="276" w:lineRule="auto"/>
              <w:rPr>
                <w:bCs/>
                <w:sz w:val="20"/>
                <w:szCs w:val="20"/>
              </w:rPr>
            </w:pPr>
            <w:r w:rsidRPr="00864A85">
              <w:rPr>
                <w:bCs/>
                <w:sz w:val="20"/>
                <w:szCs w:val="20"/>
              </w:rPr>
              <w:t>Jasność</w:t>
            </w:r>
          </w:p>
        </w:tc>
        <w:tc>
          <w:tcPr>
            <w:tcW w:w="3386" w:type="pct"/>
            <w:vAlign w:val="center"/>
          </w:tcPr>
          <w:p w14:paraId="704BD41A" w14:textId="7BD8974A" w:rsidR="003637CA" w:rsidRPr="00864A85" w:rsidRDefault="00B470D0" w:rsidP="00F24DE8">
            <w:pPr>
              <w:spacing w:line="276" w:lineRule="auto"/>
              <w:rPr>
                <w:bCs/>
                <w:sz w:val="20"/>
                <w:szCs w:val="20"/>
                <w:lang w:eastAsia="en-US"/>
              </w:rPr>
            </w:pPr>
            <w:r w:rsidRPr="00864A85">
              <w:rPr>
                <w:bCs/>
                <w:sz w:val="20"/>
                <w:szCs w:val="20"/>
                <w:lang w:eastAsia="en-US"/>
              </w:rPr>
              <w:t>250</w:t>
            </w:r>
            <w:r w:rsidR="003637CA" w:rsidRPr="00864A85">
              <w:rPr>
                <w:bCs/>
                <w:sz w:val="20"/>
                <w:szCs w:val="20"/>
                <w:lang w:eastAsia="en-US"/>
              </w:rPr>
              <w:t xml:space="preserve"> cd/m2</w:t>
            </w:r>
          </w:p>
        </w:tc>
      </w:tr>
      <w:tr w:rsidR="008C7C7E" w:rsidRPr="00864A85" w14:paraId="65B2064B" w14:textId="77777777" w:rsidTr="00FA78E1">
        <w:trPr>
          <w:trHeight w:val="284"/>
        </w:trPr>
        <w:tc>
          <w:tcPr>
            <w:tcW w:w="1614" w:type="pct"/>
          </w:tcPr>
          <w:p w14:paraId="417A6356" w14:textId="77777777" w:rsidR="003637CA" w:rsidRPr="00864A85" w:rsidRDefault="003637CA" w:rsidP="00F24DE8">
            <w:pPr>
              <w:spacing w:line="276" w:lineRule="auto"/>
              <w:rPr>
                <w:bCs/>
                <w:sz w:val="20"/>
                <w:szCs w:val="20"/>
              </w:rPr>
            </w:pPr>
            <w:r w:rsidRPr="00864A85">
              <w:rPr>
                <w:bCs/>
                <w:sz w:val="20"/>
                <w:szCs w:val="20"/>
              </w:rPr>
              <w:t>Kontrast</w:t>
            </w:r>
          </w:p>
        </w:tc>
        <w:tc>
          <w:tcPr>
            <w:tcW w:w="3386" w:type="pct"/>
            <w:vAlign w:val="center"/>
          </w:tcPr>
          <w:p w14:paraId="0F41ADB7" w14:textId="77777777" w:rsidR="003637CA" w:rsidRPr="00864A85" w:rsidRDefault="003637CA" w:rsidP="00F24DE8">
            <w:pPr>
              <w:spacing w:line="276" w:lineRule="auto"/>
              <w:rPr>
                <w:bCs/>
                <w:sz w:val="20"/>
                <w:szCs w:val="20"/>
                <w:lang w:eastAsia="en-US"/>
              </w:rPr>
            </w:pPr>
            <w:r w:rsidRPr="00864A85">
              <w:rPr>
                <w:bCs/>
                <w:sz w:val="20"/>
                <w:szCs w:val="20"/>
                <w:lang w:eastAsia="en-US"/>
              </w:rPr>
              <w:t>Typowy 1000:1</w:t>
            </w:r>
          </w:p>
        </w:tc>
      </w:tr>
      <w:tr w:rsidR="008C7C7E" w:rsidRPr="00864A85" w14:paraId="5625448D" w14:textId="77777777" w:rsidTr="00FA78E1">
        <w:trPr>
          <w:trHeight w:val="284"/>
        </w:trPr>
        <w:tc>
          <w:tcPr>
            <w:tcW w:w="1614" w:type="pct"/>
          </w:tcPr>
          <w:p w14:paraId="79A849A7" w14:textId="77777777" w:rsidR="003637CA" w:rsidRPr="00864A85" w:rsidRDefault="003637CA" w:rsidP="00F24DE8">
            <w:pPr>
              <w:spacing w:line="276" w:lineRule="auto"/>
              <w:rPr>
                <w:bCs/>
                <w:sz w:val="20"/>
                <w:szCs w:val="20"/>
              </w:rPr>
            </w:pPr>
            <w:r w:rsidRPr="00864A85">
              <w:rPr>
                <w:bCs/>
                <w:sz w:val="20"/>
                <w:szCs w:val="20"/>
              </w:rPr>
              <w:t>Kąty widzenia (pion/poziom)</w:t>
            </w:r>
          </w:p>
        </w:tc>
        <w:tc>
          <w:tcPr>
            <w:tcW w:w="3386" w:type="pct"/>
            <w:vAlign w:val="center"/>
          </w:tcPr>
          <w:p w14:paraId="481E86C6" w14:textId="77777777" w:rsidR="003637CA" w:rsidRPr="00864A85" w:rsidRDefault="003637CA" w:rsidP="00F24DE8">
            <w:pPr>
              <w:spacing w:line="276" w:lineRule="auto"/>
              <w:rPr>
                <w:bCs/>
                <w:sz w:val="20"/>
                <w:szCs w:val="20"/>
                <w:lang w:eastAsia="en-US"/>
              </w:rPr>
            </w:pPr>
            <w:r w:rsidRPr="00864A85">
              <w:rPr>
                <w:bCs/>
                <w:sz w:val="20"/>
                <w:szCs w:val="20"/>
                <w:lang w:eastAsia="en-US"/>
              </w:rPr>
              <w:t>178/178 stopni</w:t>
            </w:r>
          </w:p>
        </w:tc>
      </w:tr>
      <w:tr w:rsidR="008C7C7E" w:rsidRPr="00864A85" w14:paraId="5F7E53F1" w14:textId="77777777" w:rsidTr="00FA78E1">
        <w:trPr>
          <w:trHeight w:val="284"/>
        </w:trPr>
        <w:tc>
          <w:tcPr>
            <w:tcW w:w="1614" w:type="pct"/>
          </w:tcPr>
          <w:p w14:paraId="6EC3C144" w14:textId="77777777" w:rsidR="003637CA" w:rsidRPr="00864A85" w:rsidRDefault="003637CA" w:rsidP="00F24DE8">
            <w:pPr>
              <w:spacing w:line="276" w:lineRule="auto"/>
              <w:rPr>
                <w:bCs/>
                <w:sz w:val="20"/>
                <w:szCs w:val="20"/>
              </w:rPr>
            </w:pPr>
            <w:r w:rsidRPr="00864A85">
              <w:rPr>
                <w:bCs/>
                <w:sz w:val="20"/>
                <w:szCs w:val="20"/>
              </w:rPr>
              <w:t>Czas reakcji matrycy</w:t>
            </w:r>
          </w:p>
        </w:tc>
        <w:tc>
          <w:tcPr>
            <w:tcW w:w="3386" w:type="pct"/>
            <w:vAlign w:val="center"/>
          </w:tcPr>
          <w:p w14:paraId="66DA4B0E" w14:textId="77777777" w:rsidR="003637CA" w:rsidRPr="00864A85" w:rsidRDefault="003637CA" w:rsidP="00F24DE8">
            <w:pPr>
              <w:spacing w:line="276" w:lineRule="auto"/>
              <w:rPr>
                <w:bCs/>
                <w:sz w:val="20"/>
                <w:szCs w:val="20"/>
                <w:lang w:eastAsia="en-US"/>
              </w:rPr>
            </w:pPr>
            <w:r w:rsidRPr="00864A85">
              <w:rPr>
                <w:bCs/>
                <w:sz w:val="20"/>
                <w:szCs w:val="20"/>
                <w:lang w:eastAsia="en-US"/>
              </w:rPr>
              <w:t xml:space="preserve">max. 8 ms </w:t>
            </w:r>
          </w:p>
        </w:tc>
      </w:tr>
      <w:tr w:rsidR="008C7C7E" w:rsidRPr="00864A85" w14:paraId="66529948" w14:textId="77777777" w:rsidTr="00FA78E1">
        <w:trPr>
          <w:trHeight w:val="284"/>
        </w:trPr>
        <w:tc>
          <w:tcPr>
            <w:tcW w:w="1614" w:type="pct"/>
          </w:tcPr>
          <w:p w14:paraId="0C67280F" w14:textId="77777777" w:rsidR="003637CA" w:rsidRPr="00864A85" w:rsidRDefault="003637CA" w:rsidP="00F24DE8">
            <w:pPr>
              <w:spacing w:line="276" w:lineRule="auto"/>
              <w:rPr>
                <w:bCs/>
                <w:sz w:val="20"/>
                <w:szCs w:val="20"/>
              </w:rPr>
            </w:pPr>
            <w:r w:rsidRPr="00864A85">
              <w:rPr>
                <w:bCs/>
                <w:sz w:val="20"/>
                <w:szCs w:val="20"/>
              </w:rPr>
              <w:t>Rozdzielczość maksymalna</w:t>
            </w:r>
          </w:p>
        </w:tc>
        <w:tc>
          <w:tcPr>
            <w:tcW w:w="3386" w:type="pct"/>
            <w:vAlign w:val="center"/>
          </w:tcPr>
          <w:p w14:paraId="6C788351" w14:textId="77777777" w:rsidR="003637CA" w:rsidRPr="00864A85" w:rsidRDefault="003637CA" w:rsidP="00F24DE8">
            <w:pPr>
              <w:spacing w:line="276" w:lineRule="auto"/>
              <w:rPr>
                <w:bCs/>
                <w:sz w:val="20"/>
                <w:szCs w:val="20"/>
              </w:rPr>
            </w:pPr>
            <w:r w:rsidRPr="00864A85">
              <w:rPr>
                <w:bCs/>
                <w:sz w:val="20"/>
                <w:szCs w:val="20"/>
              </w:rPr>
              <w:t>1920 x 1080 przy 60Hz</w:t>
            </w:r>
          </w:p>
        </w:tc>
      </w:tr>
      <w:tr w:rsidR="008C7C7E" w:rsidRPr="00864A85" w14:paraId="7731124B" w14:textId="77777777" w:rsidTr="00FA78E1">
        <w:trPr>
          <w:trHeight w:val="284"/>
        </w:trPr>
        <w:tc>
          <w:tcPr>
            <w:tcW w:w="1614" w:type="pct"/>
          </w:tcPr>
          <w:p w14:paraId="09CF5DDD" w14:textId="77777777" w:rsidR="003637CA" w:rsidRPr="00864A85" w:rsidRDefault="003637CA" w:rsidP="00F24DE8">
            <w:pPr>
              <w:spacing w:line="276" w:lineRule="auto"/>
              <w:rPr>
                <w:bCs/>
                <w:sz w:val="20"/>
                <w:szCs w:val="20"/>
              </w:rPr>
            </w:pPr>
            <w:r w:rsidRPr="00864A85">
              <w:rPr>
                <w:bCs/>
                <w:sz w:val="20"/>
                <w:szCs w:val="20"/>
              </w:rPr>
              <w:t>Paleta kolorów</w:t>
            </w:r>
          </w:p>
        </w:tc>
        <w:tc>
          <w:tcPr>
            <w:tcW w:w="3386" w:type="pct"/>
            <w:vAlign w:val="center"/>
          </w:tcPr>
          <w:p w14:paraId="7350A0AD" w14:textId="06827A83" w:rsidR="003637CA" w:rsidRPr="00864A85" w:rsidRDefault="008A61A4" w:rsidP="00F24DE8">
            <w:pPr>
              <w:spacing w:line="276" w:lineRule="auto"/>
              <w:rPr>
                <w:bCs/>
                <w:sz w:val="20"/>
                <w:szCs w:val="20"/>
              </w:rPr>
            </w:pPr>
            <w:r w:rsidRPr="00864A85">
              <w:rPr>
                <w:bCs/>
                <w:sz w:val="20"/>
                <w:szCs w:val="20"/>
              </w:rPr>
              <w:t>72</w:t>
            </w:r>
            <w:r w:rsidR="003637CA" w:rsidRPr="00864A85">
              <w:rPr>
                <w:bCs/>
                <w:sz w:val="20"/>
                <w:szCs w:val="20"/>
              </w:rPr>
              <w:t>% (CIE 19</w:t>
            </w:r>
            <w:r w:rsidRPr="00864A85">
              <w:rPr>
                <w:bCs/>
                <w:sz w:val="20"/>
                <w:szCs w:val="20"/>
              </w:rPr>
              <w:t>31</w:t>
            </w:r>
            <w:r w:rsidR="003637CA" w:rsidRPr="00864A85">
              <w:rPr>
                <w:bCs/>
                <w:sz w:val="20"/>
                <w:szCs w:val="20"/>
              </w:rPr>
              <w:t xml:space="preserve">) </w:t>
            </w:r>
          </w:p>
        </w:tc>
      </w:tr>
      <w:tr w:rsidR="008C7C7E" w:rsidRPr="00864A85" w14:paraId="2F32DCCF" w14:textId="77777777" w:rsidTr="00FA78E1">
        <w:trPr>
          <w:trHeight w:val="284"/>
        </w:trPr>
        <w:tc>
          <w:tcPr>
            <w:tcW w:w="1614" w:type="pct"/>
          </w:tcPr>
          <w:p w14:paraId="3097B46B" w14:textId="77777777" w:rsidR="003637CA" w:rsidRPr="00864A85" w:rsidRDefault="003637CA" w:rsidP="00F24DE8">
            <w:pPr>
              <w:spacing w:line="276" w:lineRule="auto"/>
              <w:rPr>
                <w:bCs/>
                <w:sz w:val="20"/>
                <w:szCs w:val="20"/>
              </w:rPr>
            </w:pPr>
            <w:r w:rsidRPr="00864A85">
              <w:rPr>
                <w:bCs/>
                <w:sz w:val="20"/>
                <w:szCs w:val="20"/>
              </w:rPr>
              <w:t>Głębia kolorów</w:t>
            </w:r>
          </w:p>
        </w:tc>
        <w:tc>
          <w:tcPr>
            <w:tcW w:w="3386" w:type="pct"/>
            <w:vAlign w:val="center"/>
          </w:tcPr>
          <w:p w14:paraId="46F1395F" w14:textId="77777777" w:rsidR="003637CA" w:rsidRPr="00864A85" w:rsidRDefault="003637CA" w:rsidP="00F24DE8">
            <w:pPr>
              <w:spacing w:line="276" w:lineRule="auto"/>
              <w:rPr>
                <w:bCs/>
                <w:sz w:val="20"/>
                <w:szCs w:val="20"/>
              </w:rPr>
            </w:pPr>
            <w:r w:rsidRPr="00864A85">
              <w:rPr>
                <w:bCs/>
                <w:sz w:val="20"/>
                <w:szCs w:val="20"/>
                <w:lang w:eastAsia="en-US"/>
              </w:rPr>
              <w:t>16,7 miliona kolorów</w:t>
            </w:r>
          </w:p>
        </w:tc>
      </w:tr>
      <w:tr w:rsidR="008C7C7E" w:rsidRPr="00864A85" w14:paraId="29418E27" w14:textId="77777777" w:rsidTr="00FA78E1">
        <w:trPr>
          <w:trHeight w:val="284"/>
        </w:trPr>
        <w:tc>
          <w:tcPr>
            <w:tcW w:w="1614" w:type="pct"/>
          </w:tcPr>
          <w:p w14:paraId="4D4DCF3C" w14:textId="77777777" w:rsidR="003637CA" w:rsidRPr="00864A85" w:rsidRDefault="003637CA" w:rsidP="00F24DE8">
            <w:pPr>
              <w:spacing w:line="276" w:lineRule="auto"/>
              <w:rPr>
                <w:bCs/>
                <w:sz w:val="20"/>
                <w:szCs w:val="20"/>
              </w:rPr>
            </w:pPr>
            <w:proofErr w:type="spellStart"/>
            <w:r w:rsidRPr="00864A85">
              <w:rPr>
                <w:bCs/>
                <w:sz w:val="20"/>
                <w:szCs w:val="20"/>
              </w:rPr>
              <w:t>Zyżycie</w:t>
            </w:r>
            <w:proofErr w:type="spellEnd"/>
            <w:r w:rsidRPr="00864A85">
              <w:rPr>
                <w:bCs/>
                <w:sz w:val="20"/>
                <w:szCs w:val="20"/>
              </w:rPr>
              <w:t xml:space="preserve"> energii</w:t>
            </w:r>
          </w:p>
        </w:tc>
        <w:tc>
          <w:tcPr>
            <w:tcW w:w="3386" w:type="pct"/>
            <w:vAlign w:val="center"/>
          </w:tcPr>
          <w:p w14:paraId="3D140910" w14:textId="7DDAF272" w:rsidR="003637CA" w:rsidRPr="00864A85" w:rsidRDefault="003637CA" w:rsidP="00F24DE8">
            <w:pPr>
              <w:spacing w:line="276" w:lineRule="auto"/>
              <w:rPr>
                <w:bCs/>
                <w:sz w:val="20"/>
                <w:szCs w:val="20"/>
              </w:rPr>
            </w:pPr>
            <w:r w:rsidRPr="00864A85">
              <w:rPr>
                <w:bCs/>
                <w:sz w:val="20"/>
                <w:szCs w:val="20"/>
              </w:rPr>
              <w:t xml:space="preserve">Maks. </w:t>
            </w:r>
            <w:r w:rsidR="002E008C" w:rsidRPr="00864A85">
              <w:rPr>
                <w:bCs/>
                <w:sz w:val="20"/>
                <w:szCs w:val="20"/>
              </w:rPr>
              <w:t>16</w:t>
            </w:r>
            <w:r w:rsidRPr="00864A85">
              <w:rPr>
                <w:bCs/>
                <w:sz w:val="20"/>
                <w:szCs w:val="20"/>
              </w:rPr>
              <w:t xml:space="preserve">W </w:t>
            </w:r>
          </w:p>
          <w:p w14:paraId="44AC839A" w14:textId="77777777" w:rsidR="003637CA" w:rsidRPr="00864A85" w:rsidRDefault="003637CA" w:rsidP="00F24DE8">
            <w:pPr>
              <w:spacing w:line="276" w:lineRule="auto"/>
              <w:rPr>
                <w:bCs/>
                <w:sz w:val="20"/>
                <w:szCs w:val="20"/>
              </w:rPr>
            </w:pPr>
            <w:r w:rsidRPr="00864A85">
              <w:rPr>
                <w:bCs/>
                <w:sz w:val="20"/>
                <w:szCs w:val="20"/>
              </w:rPr>
              <w:t xml:space="preserve">W trybie uśpienia &lt;0,3W </w:t>
            </w:r>
          </w:p>
        </w:tc>
      </w:tr>
      <w:tr w:rsidR="008C7C7E" w:rsidRPr="00864A85" w14:paraId="4E2004DF" w14:textId="77777777" w:rsidTr="00FA78E1">
        <w:trPr>
          <w:trHeight w:val="284"/>
        </w:trPr>
        <w:tc>
          <w:tcPr>
            <w:tcW w:w="1614" w:type="pct"/>
          </w:tcPr>
          <w:p w14:paraId="52F73486" w14:textId="77777777" w:rsidR="003637CA" w:rsidRPr="00864A85" w:rsidRDefault="003637CA" w:rsidP="00F24DE8">
            <w:pPr>
              <w:spacing w:line="276" w:lineRule="auto"/>
              <w:rPr>
                <w:bCs/>
                <w:sz w:val="20"/>
                <w:szCs w:val="20"/>
              </w:rPr>
            </w:pPr>
            <w:r w:rsidRPr="00864A85">
              <w:rPr>
                <w:bCs/>
                <w:sz w:val="20"/>
                <w:szCs w:val="20"/>
              </w:rPr>
              <w:t>Powłoka powierzchni ekranu</w:t>
            </w:r>
          </w:p>
        </w:tc>
        <w:tc>
          <w:tcPr>
            <w:tcW w:w="3386" w:type="pct"/>
            <w:vAlign w:val="center"/>
          </w:tcPr>
          <w:p w14:paraId="70A6E805" w14:textId="22169B5A" w:rsidR="003637CA" w:rsidRPr="00864A85" w:rsidRDefault="00C75B79" w:rsidP="00F24DE8">
            <w:pPr>
              <w:spacing w:line="276" w:lineRule="auto"/>
              <w:rPr>
                <w:bCs/>
                <w:sz w:val="20"/>
                <w:szCs w:val="20"/>
              </w:rPr>
            </w:pPr>
            <w:r w:rsidRPr="00864A85">
              <w:rPr>
                <w:bCs/>
                <w:sz w:val="20"/>
                <w:szCs w:val="20"/>
              </w:rPr>
              <w:t>Antyrefleksyjna</w:t>
            </w:r>
          </w:p>
        </w:tc>
      </w:tr>
      <w:tr w:rsidR="008C7C7E" w:rsidRPr="00864A85" w14:paraId="1EF18D13" w14:textId="77777777" w:rsidTr="00FA78E1">
        <w:trPr>
          <w:trHeight w:val="284"/>
        </w:trPr>
        <w:tc>
          <w:tcPr>
            <w:tcW w:w="1614" w:type="pct"/>
          </w:tcPr>
          <w:p w14:paraId="3D67BEFF" w14:textId="77777777" w:rsidR="003637CA" w:rsidRPr="00864A85" w:rsidRDefault="003637CA" w:rsidP="00F24DE8">
            <w:pPr>
              <w:spacing w:line="276" w:lineRule="auto"/>
              <w:rPr>
                <w:bCs/>
                <w:sz w:val="20"/>
                <w:szCs w:val="20"/>
              </w:rPr>
            </w:pPr>
            <w:r w:rsidRPr="00864A85">
              <w:rPr>
                <w:bCs/>
                <w:sz w:val="20"/>
                <w:szCs w:val="20"/>
              </w:rPr>
              <w:t>Podświetlenie</w:t>
            </w:r>
          </w:p>
        </w:tc>
        <w:tc>
          <w:tcPr>
            <w:tcW w:w="3386" w:type="pct"/>
            <w:vAlign w:val="center"/>
          </w:tcPr>
          <w:p w14:paraId="50170A43" w14:textId="77777777" w:rsidR="003637CA" w:rsidRPr="00864A85" w:rsidRDefault="003637CA" w:rsidP="00F24DE8">
            <w:pPr>
              <w:spacing w:line="276" w:lineRule="auto"/>
              <w:rPr>
                <w:bCs/>
                <w:sz w:val="20"/>
                <w:szCs w:val="20"/>
              </w:rPr>
            </w:pPr>
            <w:r w:rsidRPr="00864A85">
              <w:rPr>
                <w:bCs/>
                <w:sz w:val="20"/>
                <w:szCs w:val="20"/>
              </w:rPr>
              <w:t>System podświetlenia LED</w:t>
            </w:r>
          </w:p>
        </w:tc>
      </w:tr>
      <w:tr w:rsidR="008C7C7E" w:rsidRPr="00864A85" w14:paraId="07C990F4" w14:textId="77777777" w:rsidTr="00FA78E1">
        <w:trPr>
          <w:trHeight w:val="284"/>
        </w:trPr>
        <w:tc>
          <w:tcPr>
            <w:tcW w:w="1614" w:type="pct"/>
          </w:tcPr>
          <w:p w14:paraId="1F0CC234" w14:textId="77777777" w:rsidR="003637CA" w:rsidRPr="00864A85" w:rsidRDefault="003637CA" w:rsidP="00F24DE8">
            <w:pPr>
              <w:spacing w:line="276" w:lineRule="auto"/>
              <w:rPr>
                <w:bCs/>
                <w:sz w:val="20"/>
                <w:szCs w:val="20"/>
              </w:rPr>
            </w:pPr>
            <w:r w:rsidRPr="00864A85">
              <w:rPr>
                <w:bCs/>
                <w:sz w:val="20"/>
                <w:szCs w:val="20"/>
              </w:rPr>
              <w:t>Waga bez podstawy</w:t>
            </w:r>
          </w:p>
        </w:tc>
        <w:tc>
          <w:tcPr>
            <w:tcW w:w="3386" w:type="pct"/>
            <w:vAlign w:val="center"/>
          </w:tcPr>
          <w:p w14:paraId="478300FC" w14:textId="77777777" w:rsidR="003637CA" w:rsidRPr="00864A85" w:rsidRDefault="003637CA" w:rsidP="00F24DE8">
            <w:pPr>
              <w:spacing w:line="276" w:lineRule="auto"/>
              <w:rPr>
                <w:bCs/>
                <w:sz w:val="20"/>
                <w:szCs w:val="20"/>
              </w:rPr>
            </w:pPr>
            <w:r w:rsidRPr="00864A85">
              <w:rPr>
                <w:bCs/>
                <w:sz w:val="20"/>
                <w:szCs w:val="20"/>
              </w:rPr>
              <w:t xml:space="preserve">Maksymalnie 4,6 kg </w:t>
            </w:r>
          </w:p>
        </w:tc>
      </w:tr>
      <w:tr w:rsidR="008C7C7E" w:rsidRPr="00864A85" w14:paraId="392FA4E0" w14:textId="77777777" w:rsidTr="00FA78E1">
        <w:trPr>
          <w:trHeight w:val="284"/>
        </w:trPr>
        <w:tc>
          <w:tcPr>
            <w:tcW w:w="1614" w:type="pct"/>
          </w:tcPr>
          <w:p w14:paraId="5ACA861A" w14:textId="77777777" w:rsidR="003637CA" w:rsidRPr="00864A85" w:rsidRDefault="003637CA" w:rsidP="00F24DE8">
            <w:pPr>
              <w:spacing w:line="276" w:lineRule="auto"/>
              <w:rPr>
                <w:bCs/>
                <w:sz w:val="20"/>
                <w:szCs w:val="20"/>
              </w:rPr>
            </w:pPr>
            <w:r w:rsidRPr="00864A85">
              <w:rPr>
                <w:bCs/>
                <w:sz w:val="20"/>
                <w:szCs w:val="20"/>
              </w:rPr>
              <w:t>Pochylenie monitora</w:t>
            </w:r>
          </w:p>
        </w:tc>
        <w:tc>
          <w:tcPr>
            <w:tcW w:w="3386" w:type="pct"/>
            <w:vAlign w:val="center"/>
          </w:tcPr>
          <w:p w14:paraId="26878CC2" w14:textId="5C672202" w:rsidR="003637CA" w:rsidRPr="00864A85" w:rsidRDefault="003637CA" w:rsidP="00F24DE8">
            <w:pPr>
              <w:spacing w:line="276" w:lineRule="auto"/>
              <w:rPr>
                <w:bCs/>
                <w:sz w:val="20"/>
                <w:szCs w:val="20"/>
              </w:rPr>
            </w:pPr>
            <w:r w:rsidRPr="00864A85">
              <w:rPr>
                <w:bCs/>
                <w:sz w:val="20"/>
                <w:szCs w:val="20"/>
              </w:rPr>
              <w:t xml:space="preserve">W zakresie min. </w:t>
            </w:r>
            <w:r w:rsidR="0066567A" w:rsidRPr="00864A85">
              <w:rPr>
                <w:bCs/>
                <w:sz w:val="20"/>
                <w:szCs w:val="20"/>
              </w:rPr>
              <w:t>-5/+21</w:t>
            </w:r>
          </w:p>
        </w:tc>
      </w:tr>
      <w:tr w:rsidR="008C7C7E" w:rsidRPr="00864A85" w14:paraId="175E3D47" w14:textId="77777777" w:rsidTr="00FA78E1">
        <w:trPr>
          <w:trHeight w:val="284"/>
        </w:trPr>
        <w:tc>
          <w:tcPr>
            <w:tcW w:w="1614" w:type="pct"/>
          </w:tcPr>
          <w:p w14:paraId="73D4FA44" w14:textId="77777777" w:rsidR="003637CA" w:rsidRPr="00864A85" w:rsidRDefault="003637CA" w:rsidP="00F24DE8">
            <w:pPr>
              <w:spacing w:line="276" w:lineRule="auto"/>
              <w:rPr>
                <w:bCs/>
                <w:sz w:val="20"/>
                <w:szCs w:val="20"/>
              </w:rPr>
            </w:pPr>
            <w:r w:rsidRPr="00864A85">
              <w:rPr>
                <w:bCs/>
                <w:sz w:val="20"/>
                <w:szCs w:val="20"/>
              </w:rPr>
              <w:t>Regulacja wysokości</w:t>
            </w:r>
          </w:p>
        </w:tc>
        <w:tc>
          <w:tcPr>
            <w:tcW w:w="3386" w:type="pct"/>
            <w:vAlign w:val="center"/>
          </w:tcPr>
          <w:p w14:paraId="4C91FB30" w14:textId="1E3054F4" w:rsidR="003637CA" w:rsidRPr="00864A85" w:rsidRDefault="003637CA" w:rsidP="00F24DE8">
            <w:pPr>
              <w:spacing w:line="276" w:lineRule="auto"/>
              <w:rPr>
                <w:bCs/>
                <w:sz w:val="20"/>
                <w:szCs w:val="20"/>
              </w:rPr>
            </w:pPr>
            <w:r w:rsidRPr="00864A85">
              <w:rPr>
                <w:bCs/>
                <w:sz w:val="20"/>
                <w:szCs w:val="20"/>
              </w:rPr>
              <w:t xml:space="preserve">W zakresie min. </w:t>
            </w:r>
            <w:r w:rsidR="0066567A" w:rsidRPr="00864A85">
              <w:rPr>
                <w:bCs/>
                <w:sz w:val="20"/>
                <w:szCs w:val="20"/>
              </w:rPr>
              <w:t>100</w:t>
            </w:r>
            <w:r w:rsidRPr="00864A85">
              <w:rPr>
                <w:bCs/>
                <w:sz w:val="20"/>
                <w:szCs w:val="20"/>
              </w:rPr>
              <w:t>mm</w:t>
            </w:r>
          </w:p>
        </w:tc>
      </w:tr>
      <w:tr w:rsidR="008C7C7E" w:rsidRPr="00864A85" w14:paraId="48FD5F19" w14:textId="77777777" w:rsidTr="00FA78E1">
        <w:trPr>
          <w:trHeight w:val="284"/>
        </w:trPr>
        <w:tc>
          <w:tcPr>
            <w:tcW w:w="1614" w:type="pct"/>
          </w:tcPr>
          <w:p w14:paraId="1561824B" w14:textId="77777777" w:rsidR="003637CA" w:rsidRPr="00864A85" w:rsidRDefault="003637CA" w:rsidP="00F24DE8">
            <w:pPr>
              <w:spacing w:line="276" w:lineRule="auto"/>
              <w:rPr>
                <w:bCs/>
                <w:sz w:val="20"/>
                <w:szCs w:val="20"/>
              </w:rPr>
            </w:pPr>
            <w:r w:rsidRPr="00864A85">
              <w:rPr>
                <w:bCs/>
                <w:sz w:val="20"/>
                <w:szCs w:val="20"/>
              </w:rPr>
              <w:t>Kolor obudowy</w:t>
            </w:r>
          </w:p>
        </w:tc>
        <w:tc>
          <w:tcPr>
            <w:tcW w:w="3386" w:type="pct"/>
            <w:vAlign w:val="center"/>
          </w:tcPr>
          <w:p w14:paraId="58D0453F" w14:textId="77777777" w:rsidR="003637CA" w:rsidRPr="00864A85" w:rsidRDefault="003637CA" w:rsidP="00F24DE8">
            <w:pPr>
              <w:spacing w:line="276" w:lineRule="auto"/>
              <w:rPr>
                <w:bCs/>
                <w:sz w:val="20"/>
                <w:szCs w:val="20"/>
              </w:rPr>
            </w:pPr>
            <w:r w:rsidRPr="00864A85">
              <w:rPr>
                <w:bCs/>
                <w:sz w:val="20"/>
                <w:szCs w:val="20"/>
              </w:rPr>
              <w:t>Czarny</w:t>
            </w:r>
          </w:p>
        </w:tc>
      </w:tr>
      <w:tr w:rsidR="008C7C7E" w:rsidRPr="00E328F8" w14:paraId="1599E328" w14:textId="77777777" w:rsidTr="00FA78E1">
        <w:trPr>
          <w:trHeight w:val="284"/>
        </w:trPr>
        <w:tc>
          <w:tcPr>
            <w:tcW w:w="1614" w:type="pct"/>
          </w:tcPr>
          <w:p w14:paraId="3B361A6C" w14:textId="77777777" w:rsidR="003637CA" w:rsidRPr="00864A85" w:rsidRDefault="003637CA" w:rsidP="00F24DE8">
            <w:pPr>
              <w:spacing w:line="276" w:lineRule="auto"/>
              <w:rPr>
                <w:bCs/>
                <w:sz w:val="20"/>
                <w:szCs w:val="20"/>
              </w:rPr>
            </w:pPr>
            <w:r w:rsidRPr="00864A85">
              <w:rPr>
                <w:bCs/>
                <w:sz w:val="20"/>
                <w:szCs w:val="20"/>
              </w:rPr>
              <w:t xml:space="preserve">Złącze </w:t>
            </w:r>
          </w:p>
        </w:tc>
        <w:tc>
          <w:tcPr>
            <w:tcW w:w="3386" w:type="pct"/>
            <w:vAlign w:val="center"/>
          </w:tcPr>
          <w:p w14:paraId="6D1A0647" w14:textId="4A79C7C4" w:rsidR="00833BC7" w:rsidRPr="00864A85" w:rsidRDefault="00833BC7" w:rsidP="00F24DE8">
            <w:pPr>
              <w:spacing w:line="276" w:lineRule="auto"/>
              <w:rPr>
                <w:bCs/>
                <w:sz w:val="20"/>
                <w:szCs w:val="20"/>
                <w:lang w:val="en-US"/>
              </w:rPr>
            </w:pPr>
            <w:r w:rsidRPr="00864A85">
              <w:rPr>
                <w:bCs/>
                <w:sz w:val="20"/>
                <w:szCs w:val="20"/>
                <w:lang w:val="en-US"/>
              </w:rPr>
              <w:t>Min</w:t>
            </w:r>
          </w:p>
          <w:p w14:paraId="152293E7" w14:textId="226A8FC4" w:rsidR="00833BC7" w:rsidRPr="00864A85" w:rsidRDefault="00833BC7" w:rsidP="00F24DE8">
            <w:pPr>
              <w:spacing w:line="276" w:lineRule="auto"/>
              <w:rPr>
                <w:bCs/>
                <w:sz w:val="20"/>
                <w:szCs w:val="20"/>
                <w:lang w:val="en-US"/>
              </w:rPr>
            </w:pPr>
            <w:r w:rsidRPr="00864A85">
              <w:rPr>
                <w:bCs/>
                <w:sz w:val="20"/>
                <w:szCs w:val="20"/>
                <w:lang w:val="en-US"/>
              </w:rPr>
              <w:t>DisplayPort (</w:t>
            </w:r>
            <w:proofErr w:type="spellStart"/>
            <w:r w:rsidRPr="00864A85">
              <w:rPr>
                <w:bCs/>
                <w:sz w:val="20"/>
                <w:szCs w:val="20"/>
                <w:lang w:val="en-US"/>
              </w:rPr>
              <w:t>tryb</w:t>
            </w:r>
            <w:proofErr w:type="spellEnd"/>
            <w:r w:rsidRPr="00864A85">
              <w:rPr>
                <w:bCs/>
                <w:sz w:val="20"/>
                <w:szCs w:val="20"/>
                <w:lang w:val="en-US"/>
              </w:rPr>
              <w:t xml:space="preserve"> DisplayPort 1.2)</w:t>
            </w:r>
          </w:p>
          <w:p w14:paraId="19816F5C" w14:textId="6A90B77E" w:rsidR="003637CA" w:rsidRPr="00864A85" w:rsidRDefault="00833BC7" w:rsidP="00F24DE8">
            <w:pPr>
              <w:spacing w:line="276" w:lineRule="auto"/>
              <w:rPr>
                <w:bCs/>
                <w:sz w:val="20"/>
                <w:szCs w:val="20"/>
                <w:lang w:val="en-US"/>
              </w:rPr>
            </w:pPr>
            <w:r w:rsidRPr="00864A85">
              <w:rPr>
                <w:bCs/>
                <w:sz w:val="20"/>
                <w:szCs w:val="20"/>
                <w:lang w:val="en-US"/>
              </w:rPr>
              <w:t>HDMI (HDCP 1.2)</w:t>
            </w:r>
          </w:p>
        </w:tc>
      </w:tr>
      <w:tr w:rsidR="008C7C7E" w:rsidRPr="00E328F8" w14:paraId="6169461D" w14:textId="77777777" w:rsidTr="00FA78E1">
        <w:trPr>
          <w:trHeight w:val="284"/>
        </w:trPr>
        <w:tc>
          <w:tcPr>
            <w:tcW w:w="1614" w:type="pct"/>
          </w:tcPr>
          <w:p w14:paraId="1B161D68" w14:textId="77777777" w:rsidR="003637CA" w:rsidRPr="00864A85" w:rsidRDefault="003637CA" w:rsidP="00F24DE8">
            <w:pPr>
              <w:spacing w:line="276" w:lineRule="auto"/>
              <w:rPr>
                <w:bCs/>
                <w:sz w:val="20"/>
                <w:szCs w:val="20"/>
              </w:rPr>
            </w:pPr>
            <w:r w:rsidRPr="00864A85">
              <w:rPr>
                <w:bCs/>
                <w:sz w:val="20"/>
                <w:szCs w:val="20"/>
              </w:rPr>
              <w:t>Certyfikaty</w:t>
            </w:r>
          </w:p>
        </w:tc>
        <w:tc>
          <w:tcPr>
            <w:tcW w:w="3386" w:type="pct"/>
          </w:tcPr>
          <w:p w14:paraId="3A72CE83" w14:textId="77777777" w:rsidR="003637CA" w:rsidRPr="00864A85" w:rsidRDefault="003637CA" w:rsidP="00F24DE8">
            <w:pPr>
              <w:spacing w:line="276" w:lineRule="auto"/>
              <w:rPr>
                <w:bCs/>
                <w:sz w:val="20"/>
                <w:szCs w:val="20"/>
                <w:lang w:val="en-US"/>
              </w:rPr>
            </w:pPr>
            <w:r w:rsidRPr="00864A85">
              <w:rPr>
                <w:bCs/>
                <w:sz w:val="20"/>
                <w:szCs w:val="20"/>
                <w:lang w:val="en-US"/>
              </w:rPr>
              <w:t>TCO Certified Displays 8, Energy Star</w:t>
            </w:r>
          </w:p>
        </w:tc>
      </w:tr>
      <w:tr w:rsidR="008C7C7E" w:rsidRPr="00864A85" w14:paraId="52F402DC" w14:textId="77777777" w:rsidTr="00FA78E1">
        <w:trPr>
          <w:trHeight w:val="503"/>
        </w:trPr>
        <w:tc>
          <w:tcPr>
            <w:tcW w:w="1614" w:type="pct"/>
          </w:tcPr>
          <w:p w14:paraId="1EB3AE2A" w14:textId="77777777" w:rsidR="003637CA" w:rsidRPr="00864A85" w:rsidRDefault="003637CA" w:rsidP="00F24DE8">
            <w:pPr>
              <w:spacing w:line="276" w:lineRule="auto"/>
              <w:rPr>
                <w:bCs/>
                <w:sz w:val="20"/>
                <w:szCs w:val="20"/>
              </w:rPr>
            </w:pPr>
            <w:r w:rsidRPr="00864A85">
              <w:rPr>
                <w:bCs/>
                <w:sz w:val="20"/>
                <w:szCs w:val="20"/>
              </w:rPr>
              <w:t>Inne</w:t>
            </w:r>
          </w:p>
        </w:tc>
        <w:tc>
          <w:tcPr>
            <w:tcW w:w="3386" w:type="pct"/>
          </w:tcPr>
          <w:p w14:paraId="6E2D3CC0" w14:textId="77777777" w:rsidR="003637CA" w:rsidRPr="00864A85" w:rsidRDefault="003637CA" w:rsidP="00F24DE8">
            <w:pPr>
              <w:spacing w:line="276" w:lineRule="auto"/>
              <w:rPr>
                <w:bCs/>
                <w:sz w:val="20"/>
                <w:szCs w:val="20"/>
              </w:rPr>
            </w:pPr>
            <w:r w:rsidRPr="00864A85">
              <w:rPr>
                <w:bCs/>
                <w:sz w:val="20"/>
                <w:szCs w:val="20"/>
              </w:rPr>
              <w:t xml:space="preserve">Zdejmowana podstawa oraz otwory montażowe w obudowie VESA. </w:t>
            </w:r>
          </w:p>
          <w:p w14:paraId="58807421" w14:textId="175C3154" w:rsidR="003637CA" w:rsidRPr="00864A85" w:rsidRDefault="003637CA" w:rsidP="00F24DE8">
            <w:pPr>
              <w:spacing w:line="276" w:lineRule="auto"/>
              <w:rPr>
                <w:bCs/>
                <w:sz w:val="20"/>
                <w:szCs w:val="20"/>
              </w:rPr>
            </w:pPr>
            <w:r w:rsidRPr="00864A85">
              <w:rPr>
                <w:bCs/>
                <w:sz w:val="20"/>
                <w:szCs w:val="20"/>
              </w:rPr>
              <w:t>Wbudowan</w:t>
            </w:r>
            <w:r w:rsidR="00AD7947" w:rsidRPr="00864A85">
              <w:rPr>
                <w:bCs/>
                <w:sz w:val="20"/>
                <w:szCs w:val="20"/>
              </w:rPr>
              <w:t xml:space="preserve">y </w:t>
            </w:r>
            <w:proofErr w:type="spellStart"/>
            <w:r w:rsidR="00AD7947" w:rsidRPr="00864A85">
              <w:rPr>
                <w:bCs/>
                <w:sz w:val="20"/>
                <w:szCs w:val="20"/>
              </w:rPr>
              <w:t>głosnik</w:t>
            </w:r>
            <w:proofErr w:type="spellEnd"/>
          </w:p>
        </w:tc>
      </w:tr>
    </w:tbl>
    <w:p w14:paraId="2986E794" w14:textId="0570FF22" w:rsidR="00E579CE" w:rsidRDefault="00E579CE" w:rsidP="00F24DE8">
      <w:pPr>
        <w:spacing w:line="276" w:lineRule="auto"/>
        <w:rPr>
          <w:sz w:val="20"/>
          <w:szCs w:val="20"/>
        </w:rPr>
      </w:pPr>
    </w:p>
    <w:p w14:paraId="5AF874BF" w14:textId="77777777" w:rsidR="00E579CE" w:rsidRDefault="00E579CE" w:rsidP="00F24DE8">
      <w:pPr>
        <w:spacing w:line="276" w:lineRule="auto"/>
        <w:rPr>
          <w:sz w:val="20"/>
          <w:szCs w:val="20"/>
        </w:rPr>
      </w:pPr>
      <w:r>
        <w:rPr>
          <w:sz w:val="20"/>
          <w:szCs w:val="20"/>
        </w:rPr>
        <w:br w:type="page"/>
      </w:r>
    </w:p>
    <w:p w14:paraId="5B7949D5" w14:textId="5C7A1C5F" w:rsidR="00AD7947" w:rsidRPr="00864A85" w:rsidRDefault="0091030A" w:rsidP="0091030A">
      <w:pPr>
        <w:pStyle w:val="Akapitzlist"/>
        <w:numPr>
          <w:ilvl w:val="0"/>
          <w:numId w:val="18"/>
        </w:numPr>
        <w:spacing w:line="276" w:lineRule="auto"/>
        <w:ind w:left="0" w:hanging="371"/>
        <w:contextualSpacing/>
        <w:rPr>
          <w:b/>
          <w:sz w:val="20"/>
          <w:szCs w:val="20"/>
        </w:rPr>
      </w:pPr>
      <w:r>
        <w:rPr>
          <w:b/>
          <w:sz w:val="20"/>
          <w:szCs w:val="20"/>
        </w:rPr>
        <w:lastRenderedPageBreak/>
        <w:t xml:space="preserve"> </w:t>
      </w:r>
      <w:r w:rsidR="00AD7947" w:rsidRPr="00864A85">
        <w:rPr>
          <w:b/>
          <w:sz w:val="20"/>
          <w:szCs w:val="20"/>
        </w:rPr>
        <w:t xml:space="preserve">Monitor TYP-2 - </w:t>
      </w:r>
      <w:r w:rsidR="008C7C7E" w:rsidRPr="00864A85">
        <w:rPr>
          <w:b/>
          <w:sz w:val="20"/>
          <w:szCs w:val="20"/>
        </w:rPr>
        <w:t>7</w:t>
      </w:r>
      <w:r w:rsidR="00AD7947" w:rsidRPr="00864A85">
        <w:rPr>
          <w:b/>
          <w:sz w:val="20"/>
          <w:szCs w:val="20"/>
        </w:rPr>
        <w:t xml:space="preserve"> szt.</w:t>
      </w:r>
    </w:p>
    <w:p w14:paraId="46950D35" w14:textId="77777777" w:rsidR="0091030A" w:rsidRPr="0091030A" w:rsidRDefault="0091030A" w:rsidP="0091030A">
      <w:pPr>
        <w:spacing w:line="276" w:lineRule="auto"/>
        <w:jc w:val="both"/>
        <w:rPr>
          <w:b/>
          <w:sz w:val="20"/>
          <w:szCs w:val="20"/>
        </w:rPr>
      </w:pPr>
      <w:r w:rsidRPr="0091030A">
        <w:rPr>
          <w:b/>
          <w:sz w:val="20"/>
          <w:szCs w:val="20"/>
        </w:rPr>
        <w:t>Nazwa producenta: …………………………… (podać)</w:t>
      </w:r>
    </w:p>
    <w:p w14:paraId="5F288870" w14:textId="77777777" w:rsidR="0091030A" w:rsidRPr="0091030A" w:rsidRDefault="0091030A" w:rsidP="0091030A">
      <w:pPr>
        <w:spacing w:line="276" w:lineRule="auto"/>
        <w:jc w:val="both"/>
        <w:rPr>
          <w:b/>
          <w:sz w:val="20"/>
          <w:szCs w:val="20"/>
        </w:rPr>
      </w:pPr>
      <w:r w:rsidRPr="0091030A">
        <w:rPr>
          <w:b/>
          <w:sz w:val="20"/>
          <w:szCs w:val="20"/>
        </w:rPr>
        <w:t>Typ produktu, model: ………………………… (podać)</w:t>
      </w:r>
    </w:p>
    <w:p w14:paraId="57125E99" w14:textId="310716E4" w:rsidR="00AD7947" w:rsidRPr="00864A85" w:rsidRDefault="0091030A" w:rsidP="0091030A">
      <w:pPr>
        <w:spacing w:line="276" w:lineRule="auto"/>
        <w:jc w:val="both"/>
        <w:rPr>
          <w:b/>
          <w:sz w:val="20"/>
          <w:szCs w:val="20"/>
        </w:rPr>
      </w:pPr>
      <w:r w:rsidRPr="0091030A">
        <w:rPr>
          <w:b/>
          <w:sz w:val="20"/>
          <w:szCs w:val="20"/>
        </w:rPr>
        <w:t>Rok produkcji :………………………………… (podać)</w:t>
      </w:r>
    </w:p>
    <w:tbl>
      <w:tblPr>
        <w:tblW w:w="576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534"/>
        <w:gridCol w:w="7415"/>
      </w:tblGrid>
      <w:tr w:rsidR="008C7C7E" w:rsidRPr="00864A85" w14:paraId="3C24C79F" w14:textId="77777777" w:rsidTr="00FA78E1">
        <w:trPr>
          <w:trHeight w:val="284"/>
        </w:trPr>
        <w:tc>
          <w:tcPr>
            <w:tcW w:w="1614" w:type="pct"/>
            <w:shd w:val="clear" w:color="auto" w:fill="A6A6A6" w:themeFill="background1" w:themeFillShade="A6"/>
          </w:tcPr>
          <w:p w14:paraId="43244313" w14:textId="77777777" w:rsidR="009E6142" w:rsidRPr="00864A85" w:rsidRDefault="009E6142" w:rsidP="00F24DE8">
            <w:pPr>
              <w:spacing w:line="276" w:lineRule="auto"/>
              <w:jc w:val="center"/>
              <w:rPr>
                <w:b/>
                <w:sz w:val="20"/>
                <w:szCs w:val="20"/>
              </w:rPr>
            </w:pPr>
            <w:r w:rsidRPr="00864A85">
              <w:rPr>
                <w:b/>
                <w:sz w:val="20"/>
                <w:szCs w:val="20"/>
              </w:rPr>
              <w:t>Nazwa komponentu</w:t>
            </w:r>
          </w:p>
        </w:tc>
        <w:tc>
          <w:tcPr>
            <w:tcW w:w="3386" w:type="pct"/>
            <w:shd w:val="clear" w:color="auto" w:fill="A6A6A6" w:themeFill="background1" w:themeFillShade="A6"/>
          </w:tcPr>
          <w:p w14:paraId="612DFBE1" w14:textId="77777777" w:rsidR="009E6142" w:rsidRPr="00864A85" w:rsidRDefault="009E6142" w:rsidP="00F24DE8">
            <w:pPr>
              <w:spacing w:line="276" w:lineRule="auto"/>
              <w:ind w:left="-71"/>
              <w:jc w:val="center"/>
              <w:rPr>
                <w:b/>
                <w:sz w:val="20"/>
                <w:szCs w:val="20"/>
              </w:rPr>
            </w:pPr>
            <w:r w:rsidRPr="00864A85">
              <w:rPr>
                <w:b/>
                <w:sz w:val="20"/>
                <w:szCs w:val="20"/>
              </w:rPr>
              <w:t>Wymagane minimalne parametry techniczne monitora</w:t>
            </w:r>
          </w:p>
        </w:tc>
      </w:tr>
      <w:tr w:rsidR="008C7C7E" w:rsidRPr="00864A85" w14:paraId="195A118E" w14:textId="77777777" w:rsidTr="00FA78E1">
        <w:trPr>
          <w:trHeight w:val="284"/>
        </w:trPr>
        <w:tc>
          <w:tcPr>
            <w:tcW w:w="1614" w:type="pct"/>
          </w:tcPr>
          <w:p w14:paraId="6A0AF347" w14:textId="77777777" w:rsidR="009E6142" w:rsidRPr="00864A85" w:rsidRDefault="009E6142" w:rsidP="00F24DE8">
            <w:pPr>
              <w:spacing w:line="276" w:lineRule="auto"/>
              <w:rPr>
                <w:bCs/>
                <w:sz w:val="20"/>
                <w:szCs w:val="20"/>
              </w:rPr>
            </w:pPr>
            <w:r w:rsidRPr="00864A85">
              <w:rPr>
                <w:bCs/>
                <w:sz w:val="20"/>
                <w:szCs w:val="20"/>
              </w:rPr>
              <w:t>Zastosowanie</w:t>
            </w:r>
          </w:p>
        </w:tc>
        <w:tc>
          <w:tcPr>
            <w:tcW w:w="3386" w:type="pct"/>
            <w:vAlign w:val="center"/>
          </w:tcPr>
          <w:p w14:paraId="4123E6CD" w14:textId="77777777" w:rsidR="009E6142" w:rsidRPr="00864A85" w:rsidRDefault="009E6142" w:rsidP="00F24DE8">
            <w:pPr>
              <w:spacing w:line="276" w:lineRule="auto"/>
              <w:rPr>
                <w:bCs/>
                <w:sz w:val="20"/>
                <w:szCs w:val="20"/>
              </w:rPr>
            </w:pPr>
            <w:r w:rsidRPr="00864A85">
              <w:rPr>
                <w:bCs/>
                <w:sz w:val="20"/>
                <w:szCs w:val="20"/>
              </w:rPr>
              <w:t>Monitor przeznaczony do użytku biurowego, domowego, z przeznaczeniem do pracy biurowej, wideo konferencji, nauki, grafiki, oglądania filmów.</w:t>
            </w:r>
          </w:p>
        </w:tc>
      </w:tr>
      <w:tr w:rsidR="008C7C7E" w:rsidRPr="00864A85" w14:paraId="1664A538" w14:textId="77777777" w:rsidTr="00FA78E1">
        <w:trPr>
          <w:trHeight w:val="284"/>
        </w:trPr>
        <w:tc>
          <w:tcPr>
            <w:tcW w:w="1614" w:type="pct"/>
          </w:tcPr>
          <w:p w14:paraId="2F602836" w14:textId="77777777" w:rsidR="009E6142" w:rsidRPr="00864A85" w:rsidRDefault="009E6142" w:rsidP="00F24DE8">
            <w:pPr>
              <w:spacing w:line="276" w:lineRule="auto"/>
              <w:rPr>
                <w:bCs/>
                <w:sz w:val="20"/>
                <w:szCs w:val="20"/>
              </w:rPr>
            </w:pPr>
            <w:r w:rsidRPr="00864A85">
              <w:rPr>
                <w:bCs/>
                <w:sz w:val="20"/>
                <w:szCs w:val="20"/>
              </w:rPr>
              <w:t>Typ ekranu</w:t>
            </w:r>
          </w:p>
        </w:tc>
        <w:tc>
          <w:tcPr>
            <w:tcW w:w="3386" w:type="pct"/>
            <w:vAlign w:val="center"/>
          </w:tcPr>
          <w:p w14:paraId="16F37F3B" w14:textId="77777777" w:rsidR="009E6142" w:rsidRPr="00864A85" w:rsidRDefault="009E6142" w:rsidP="00F24DE8">
            <w:pPr>
              <w:spacing w:line="276" w:lineRule="auto"/>
              <w:rPr>
                <w:bCs/>
                <w:sz w:val="20"/>
                <w:szCs w:val="20"/>
              </w:rPr>
            </w:pPr>
            <w:r w:rsidRPr="00864A85">
              <w:rPr>
                <w:bCs/>
                <w:sz w:val="20"/>
                <w:szCs w:val="20"/>
              </w:rPr>
              <w:t xml:space="preserve">Ekran ciekłokrystaliczny z aktywną matrycą 27” IPS, </w:t>
            </w:r>
            <w:proofErr w:type="spellStart"/>
            <w:r w:rsidRPr="00864A85">
              <w:rPr>
                <w:bCs/>
                <w:sz w:val="20"/>
                <w:szCs w:val="20"/>
              </w:rPr>
              <w:t>Anti-Glare</w:t>
            </w:r>
            <w:proofErr w:type="spellEnd"/>
          </w:p>
        </w:tc>
      </w:tr>
      <w:tr w:rsidR="008C7C7E" w:rsidRPr="00864A85" w14:paraId="699B423B" w14:textId="77777777" w:rsidTr="00FA78E1">
        <w:trPr>
          <w:trHeight w:val="284"/>
        </w:trPr>
        <w:tc>
          <w:tcPr>
            <w:tcW w:w="1614" w:type="pct"/>
          </w:tcPr>
          <w:p w14:paraId="2E232452" w14:textId="77777777" w:rsidR="009E6142" w:rsidRPr="00864A85" w:rsidRDefault="009E6142" w:rsidP="00F24DE8">
            <w:pPr>
              <w:spacing w:line="276" w:lineRule="auto"/>
              <w:rPr>
                <w:bCs/>
                <w:sz w:val="20"/>
                <w:szCs w:val="20"/>
              </w:rPr>
            </w:pPr>
            <w:r w:rsidRPr="00864A85">
              <w:rPr>
                <w:bCs/>
                <w:sz w:val="20"/>
                <w:szCs w:val="20"/>
              </w:rPr>
              <w:t>Grubość krawędzi ramek</w:t>
            </w:r>
          </w:p>
          <w:p w14:paraId="15352280" w14:textId="77777777" w:rsidR="009E6142" w:rsidRPr="00864A85" w:rsidRDefault="009E6142" w:rsidP="00F24DE8">
            <w:pPr>
              <w:spacing w:line="276" w:lineRule="auto"/>
              <w:rPr>
                <w:bCs/>
                <w:sz w:val="20"/>
                <w:szCs w:val="20"/>
              </w:rPr>
            </w:pPr>
            <w:r w:rsidRPr="00864A85">
              <w:rPr>
                <w:bCs/>
                <w:sz w:val="20"/>
                <w:szCs w:val="20"/>
              </w:rPr>
              <w:t>(maksymalnie)</w:t>
            </w:r>
          </w:p>
        </w:tc>
        <w:tc>
          <w:tcPr>
            <w:tcW w:w="3386" w:type="pct"/>
            <w:vAlign w:val="center"/>
          </w:tcPr>
          <w:p w14:paraId="327951A2" w14:textId="77777777" w:rsidR="009E6142" w:rsidRPr="00864A85" w:rsidRDefault="009E6142" w:rsidP="00F24DE8">
            <w:pPr>
              <w:spacing w:line="276" w:lineRule="auto"/>
              <w:rPr>
                <w:bCs/>
                <w:sz w:val="20"/>
                <w:szCs w:val="20"/>
              </w:rPr>
            </w:pPr>
            <w:r w:rsidRPr="00864A85">
              <w:rPr>
                <w:bCs/>
                <w:sz w:val="20"/>
                <w:szCs w:val="20"/>
              </w:rPr>
              <w:t>8 mm (ramka górna)</w:t>
            </w:r>
          </w:p>
          <w:p w14:paraId="733D721D" w14:textId="77777777" w:rsidR="009E6142" w:rsidRPr="00864A85" w:rsidRDefault="009E6142" w:rsidP="00F24DE8">
            <w:pPr>
              <w:spacing w:line="276" w:lineRule="auto"/>
              <w:rPr>
                <w:bCs/>
                <w:sz w:val="20"/>
                <w:szCs w:val="20"/>
              </w:rPr>
            </w:pPr>
            <w:r w:rsidRPr="00864A85">
              <w:rPr>
                <w:bCs/>
                <w:sz w:val="20"/>
                <w:szCs w:val="20"/>
              </w:rPr>
              <w:t>8 mm (ramki boczne)</w:t>
            </w:r>
          </w:p>
          <w:p w14:paraId="174FC091" w14:textId="77777777" w:rsidR="009E6142" w:rsidRPr="00864A85" w:rsidRDefault="009E6142" w:rsidP="00F24DE8">
            <w:pPr>
              <w:spacing w:line="276" w:lineRule="auto"/>
              <w:rPr>
                <w:bCs/>
                <w:sz w:val="20"/>
                <w:szCs w:val="20"/>
                <w:lang w:val="en-US"/>
              </w:rPr>
            </w:pPr>
            <w:r w:rsidRPr="00864A85">
              <w:rPr>
                <w:bCs/>
                <w:sz w:val="20"/>
                <w:szCs w:val="20"/>
                <w:lang w:val="en-US"/>
              </w:rPr>
              <w:t>53 mm (</w:t>
            </w:r>
            <w:proofErr w:type="spellStart"/>
            <w:r w:rsidRPr="00864A85">
              <w:rPr>
                <w:bCs/>
                <w:sz w:val="20"/>
                <w:szCs w:val="20"/>
                <w:lang w:val="en-US"/>
              </w:rPr>
              <w:t>ramka</w:t>
            </w:r>
            <w:proofErr w:type="spellEnd"/>
            <w:r w:rsidRPr="00864A85">
              <w:rPr>
                <w:bCs/>
                <w:sz w:val="20"/>
                <w:szCs w:val="20"/>
                <w:lang w:val="en-US"/>
              </w:rPr>
              <w:t xml:space="preserve"> </w:t>
            </w:r>
            <w:proofErr w:type="spellStart"/>
            <w:r w:rsidRPr="00864A85">
              <w:rPr>
                <w:bCs/>
                <w:sz w:val="20"/>
                <w:szCs w:val="20"/>
                <w:lang w:val="en-US"/>
              </w:rPr>
              <w:t>dolna</w:t>
            </w:r>
            <w:proofErr w:type="spellEnd"/>
            <w:r w:rsidRPr="00864A85">
              <w:rPr>
                <w:bCs/>
                <w:sz w:val="20"/>
                <w:szCs w:val="20"/>
                <w:lang w:val="en-US"/>
              </w:rPr>
              <w:t>)</w:t>
            </w:r>
          </w:p>
        </w:tc>
      </w:tr>
      <w:tr w:rsidR="008C7C7E" w:rsidRPr="00864A85" w14:paraId="744C90B3" w14:textId="77777777" w:rsidTr="00FA78E1">
        <w:trPr>
          <w:trHeight w:val="284"/>
        </w:trPr>
        <w:tc>
          <w:tcPr>
            <w:tcW w:w="1614" w:type="pct"/>
          </w:tcPr>
          <w:p w14:paraId="0448BD2F" w14:textId="77777777" w:rsidR="009E6142" w:rsidRPr="00864A85" w:rsidRDefault="009E6142" w:rsidP="00F24DE8">
            <w:pPr>
              <w:spacing w:line="276" w:lineRule="auto"/>
              <w:rPr>
                <w:bCs/>
                <w:sz w:val="20"/>
                <w:szCs w:val="20"/>
              </w:rPr>
            </w:pPr>
            <w:r w:rsidRPr="00864A85">
              <w:rPr>
                <w:bCs/>
                <w:sz w:val="20"/>
                <w:szCs w:val="20"/>
              </w:rPr>
              <w:t>Rozmiar plamki (maksymalnie)</w:t>
            </w:r>
          </w:p>
        </w:tc>
        <w:tc>
          <w:tcPr>
            <w:tcW w:w="3386" w:type="pct"/>
            <w:vAlign w:val="center"/>
          </w:tcPr>
          <w:p w14:paraId="758E6F31" w14:textId="77777777" w:rsidR="009E6142" w:rsidRPr="00864A85" w:rsidRDefault="009E6142" w:rsidP="00F24DE8">
            <w:pPr>
              <w:spacing w:line="276" w:lineRule="auto"/>
              <w:rPr>
                <w:bCs/>
                <w:sz w:val="20"/>
                <w:szCs w:val="20"/>
              </w:rPr>
            </w:pPr>
            <w:r w:rsidRPr="00864A85">
              <w:rPr>
                <w:bCs/>
                <w:sz w:val="20"/>
                <w:szCs w:val="20"/>
                <w:lang w:val="en-US"/>
              </w:rPr>
              <w:t>0,24 mm x 0,24 mm</w:t>
            </w:r>
          </w:p>
        </w:tc>
      </w:tr>
      <w:tr w:rsidR="008C7C7E" w:rsidRPr="00864A85" w14:paraId="79794351" w14:textId="77777777" w:rsidTr="00FA78E1">
        <w:trPr>
          <w:trHeight w:val="284"/>
        </w:trPr>
        <w:tc>
          <w:tcPr>
            <w:tcW w:w="1614" w:type="pct"/>
          </w:tcPr>
          <w:p w14:paraId="3858246E" w14:textId="77777777" w:rsidR="009E6142" w:rsidRPr="00864A85" w:rsidRDefault="009E6142" w:rsidP="00F24DE8">
            <w:pPr>
              <w:spacing w:line="276" w:lineRule="auto"/>
              <w:rPr>
                <w:bCs/>
                <w:sz w:val="20"/>
                <w:szCs w:val="20"/>
              </w:rPr>
            </w:pPr>
            <w:r w:rsidRPr="00864A85">
              <w:rPr>
                <w:bCs/>
                <w:sz w:val="20"/>
                <w:szCs w:val="20"/>
              </w:rPr>
              <w:t>Jasność typowa</w:t>
            </w:r>
          </w:p>
        </w:tc>
        <w:tc>
          <w:tcPr>
            <w:tcW w:w="3386" w:type="pct"/>
            <w:vAlign w:val="center"/>
          </w:tcPr>
          <w:p w14:paraId="287A5E1D" w14:textId="77777777" w:rsidR="009E6142" w:rsidRPr="00864A85" w:rsidRDefault="009E6142" w:rsidP="00F24DE8">
            <w:pPr>
              <w:spacing w:line="276" w:lineRule="auto"/>
              <w:rPr>
                <w:bCs/>
                <w:sz w:val="20"/>
                <w:szCs w:val="20"/>
                <w:lang w:eastAsia="en-US"/>
              </w:rPr>
            </w:pPr>
            <w:r w:rsidRPr="00864A85">
              <w:rPr>
                <w:bCs/>
                <w:sz w:val="20"/>
                <w:szCs w:val="20"/>
                <w:lang w:eastAsia="en-US"/>
              </w:rPr>
              <w:t>350 cd/m2</w:t>
            </w:r>
          </w:p>
        </w:tc>
      </w:tr>
      <w:tr w:rsidR="008C7C7E" w:rsidRPr="00864A85" w14:paraId="3AF5CC5E" w14:textId="77777777" w:rsidTr="00FA78E1">
        <w:trPr>
          <w:trHeight w:val="284"/>
        </w:trPr>
        <w:tc>
          <w:tcPr>
            <w:tcW w:w="1614" w:type="pct"/>
          </w:tcPr>
          <w:p w14:paraId="3C1870E3" w14:textId="77777777" w:rsidR="009E6142" w:rsidRPr="00864A85" w:rsidRDefault="009E6142" w:rsidP="00F24DE8">
            <w:pPr>
              <w:spacing w:line="276" w:lineRule="auto"/>
              <w:rPr>
                <w:bCs/>
                <w:sz w:val="20"/>
                <w:szCs w:val="20"/>
              </w:rPr>
            </w:pPr>
            <w:r w:rsidRPr="00864A85">
              <w:rPr>
                <w:bCs/>
                <w:sz w:val="20"/>
                <w:szCs w:val="20"/>
              </w:rPr>
              <w:t xml:space="preserve">Kontrast typowy </w:t>
            </w:r>
          </w:p>
        </w:tc>
        <w:tc>
          <w:tcPr>
            <w:tcW w:w="3386" w:type="pct"/>
            <w:vAlign w:val="center"/>
          </w:tcPr>
          <w:p w14:paraId="10AF950D" w14:textId="77777777" w:rsidR="009E6142" w:rsidRPr="00864A85" w:rsidRDefault="009E6142" w:rsidP="00F24DE8">
            <w:pPr>
              <w:spacing w:line="276" w:lineRule="auto"/>
              <w:rPr>
                <w:bCs/>
                <w:sz w:val="20"/>
                <w:szCs w:val="20"/>
                <w:lang w:eastAsia="en-US"/>
              </w:rPr>
            </w:pPr>
            <w:r w:rsidRPr="00864A85">
              <w:rPr>
                <w:bCs/>
                <w:sz w:val="20"/>
                <w:szCs w:val="20"/>
                <w:lang w:eastAsia="en-US"/>
              </w:rPr>
              <w:t>1000:1</w:t>
            </w:r>
          </w:p>
        </w:tc>
      </w:tr>
      <w:tr w:rsidR="008C7C7E" w:rsidRPr="00864A85" w14:paraId="77349596" w14:textId="77777777" w:rsidTr="00FA78E1">
        <w:trPr>
          <w:trHeight w:val="284"/>
        </w:trPr>
        <w:tc>
          <w:tcPr>
            <w:tcW w:w="1614" w:type="pct"/>
          </w:tcPr>
          <w:p w14:paraId="02AE1848" w14:textId="77777777" w:rsidR="009E6142" w:rsidRPr="00864A85" w:rsidRDefault="009E6142" w:rsidP="00F24DE8">
            <w:pPr>
              <w:spacing w:line="276" w:lineRule="auto"/>
              <w:rPr>
                <w:bCs/>
                <w:sz w:val="20"/>
                <w:szCs w:val="20"/>
              </w:rPr>
            </w:pPr>
            <w:r w:rsidRPr="00864A85">
              <w:rPr>
                <w:bCs/>
                <w:sz w:val="20"/>
                <w:szCs w:val="20"/>
              </w:rPr>
              <w:t>Kąty widzenia (pion/poziom)</w:t>
            </w:r>
          </w:p>
        </w:tc>
        <w:tc>
          <w:tcPr>
            <w:tcW w:w="3386" w:type="pct"/>
            <w:vAlign w:val="center"/>
          </w:tcPr>
          <w:p w14:paraId="6BE6255F" w14:textId="77777777" w:rsidR="009E6142" w:rsidRPr="00864A85" w:rsidRDefault="009E6142" w:rsidP="00F24DE8">
            <w:pPr>
              <w:spacing w:line="276" w:lineRule="auto"/>
              <w:rPr>
                <w:bCs/>
                <w:sz w:val="20"/>
                <w:szCs w:val="20"/>
                <w:lang w:eastAsia="en-US"/>
              </w:rPr>
            </w:pPr>
            <w:r w:rsidRPr="00864A85">
              <w:rPr>
                <w:bCs/>
                <w:sz w:val="20"/>
                <w:szCs w:val="20"/>
                <w:lang w:eastAsia="en-US"/>
              </w:rPr>
              <w:t>178/178 stopni</w:t>
            </w:r>
          </w:p>
        </w:tc>
      </w:tr>
      <w:tr w:rsidR="008C7C7E" w:rsidRPr="00864A85" w14:paraId="6B16756C" w14:textId="77777777" w:rsidTr="00FA78E1">
        <w:trPr>
          <w:trHeight w:val="284"/>
        </w:trPr>
        <w:tc>
          <w:tcPr>
            <w:tcW w:w="1614" w:type="pct"/>
          </w:tcPr>
          <w:p w14:paraId="375B97CD" w14:textId="77777777" w:rsidR="009E6142" w:rsidRPr="00864A85" w:rsidRDefault="009E6142" w:rsidP="00F24DE8">
            <w:pPr>
              <w:spacing w:line="276" w:lineRule="auto"/>
              <w:rPr>
                <w:bCs/>
                <w:sz w:val="20"/>
                <w:szCs w:val="20"/>
              </w:rPr>
            </w:pPr>
            <w:r w:rsidRPr="00864A85">
              <w:rPr>
                <w:bCs/>
                <w:sz w:val="20"/>
                <w:szCs w:val="20"/>
              </w:rPr>
              <w:t>Czas reakcji matrycy</w:t>
            </w:r>
          </w:p>
          <w:p w14:paraId="4FDB5423" w14:textId="77777777" w:rsidR="009E6142" w:rsidRPr="00864A85" w:rsidRDefault="009E6142" w:rsidP="00F24DE8">
            <w:pPr>
              <w:spacing w:line="276" w:lineRule="auto"/>
              <w:rPr>
                <w:bCs/>
                <w:sz w:val="20"/>
                <w:szCs w:val="20"/>
              </w:rPr>
            </w:pPr>
            <w:r w:rsidRPr="00864A85">
              <w:rPr>
                <w:bCs/>
                <w:sz w:val="20"/>
                <w:szCs w:val="20"/>
              </w:rPr>
              <w:t>(maksymalnie)</w:t>
            </w:r>
          </w:p>
        </w:tc>
        <w:tc>
          <w:tcPr>
            <w:tcW w:w="3386" w:type="pct"/>
            <w:vAlign w:val="center"/>
          </w:tcPr>
          <w:p w14:paraId="2C379330" w14:textId="77777777" w:rsidR="009E6142" w:rsidRPr="00864A85" w:rsidRDefault="009E6142" w:rsidP="00F24DE8">
            <w:pPr>
              <w:spacing w:line="276" w:lineRule="auto"/>
              <w:rPr>
                <w:bCs/>
                <w:sz w:val="20"/>
                <w:szCs w:val="20"/>
                <w:lang w:eastAsia="en-US"/>
              </w:rPr>
            </w:pPr>
            <w:r w:rsidRPr="00864A85">
              <w:rPr>
                <w:bCs/>
                <w:sz w:val="20"/>
                <w:szCs w:val="20"/>
                <w:lang w:eastAsia="en-US"/>
              </w:rPr>
              <w:t>8ms</w:t>
            </w:r>
          </w:p>
        </w:tc>
      </w:tr>
      <w:tr w:rsidR="008C7C7E" w:rsidRPr="00864A85" w14:paraId="05EF1782" w14:textId="77777777" w:rsidTr="00FA78E1">
        <w:trPr>
          <w:trHeight w:val="284"/>
        </w:trPr>
        <w:tc>
          <w:tcPr>
            <w:tcW w:w="1614" w:type="pct"/>
          </w:tcPr>
          <w:p w14:paraId="57A39A08" w14:textId="77777777" w:rsidR="009E6142" w:rsidRPr="00864A85" w:rsidRDefault="009E6142" w:rsidP="00F24DE8">
            <w:pPr>
              <w:spacing w:line="276" w:lineRule="auto"/>
              <w:rPr>
                <w:bCs/>
                <w:sz w:val="20"/>
                <w:szCs w:val="20"/>
              </w:rPr>
            </w:pPr>
            <w:r w:rsidRPr="00864A85">
              <w:rPr>
                <w:bCs/>
                <w:sz w:val="20"/>
                <w:szCs w:val="20"/>
              </w:rPr>
              <w:t>Rozdzielczość maksymalna</w:t>
            </w:r>
          </w:p>
        </w:tc>
        <w:tc>
          <w:tcPr>
            <w:tcW w:w="3386" w:type="pct"/>
            <w:vAlign w:val="center"/>
          </w:tcPr>
          <w:p w14:paraId="3A591107" w14:textId="77777777" w:rsidR="009E6142" w:rsidRPr="00864A85" w:rsidRDefault="009E6142" w:rsidP="00F24DE8">
            <w:pPr>
              <w:spacing w:line="276" w:lineRule="auto"/>
              <w:rPr>
                <w:bCs/>
                <w:sz w:val="20"/>
                <w:szCs w:val="20"/>
              </w:rPr>
            </w:pPr>
            <w:r w:rsidRPr="00864A85">
              <w:rPr>
                <w:bCs/>
                <w:sz w:val="20"/>
                <w:szCs w:val="20"/>
                <w:lang w:val="en-US"/>
              </w:rPr>
              <w:t xml:space="preserve">2560 x 1440 </w:t>
            </w:r>
            <w:proofErr w:type="spellStart"/>
            <w:r w:rsidRPr="00864A85">
              <w:rPr>
                <w:bCs/>
                <w:sz w:val="20"/>
                <w:szCs w:val="20"/>
                <w:lang w:val="en-US"/>
              </w:rPr>
              <w:t>przy</w:t>
            </w:r>
            <w:proofErr w:type="spellEnd"/>
            <w:r w:rsidRPr="00864A85">
              <w:rPr>
                <w:bCs/>
                <w:sz w:val="20"/>
                <w:szCs w:val="20"/>
                <w:lang w:val="en-US"/>
              </w:rPr>
              <w:t xml:space="preserve"> 60Hz</w:t>
            </w:r>
          </w:p>
        </w:tc>
      </w:tr>
      <w:tr w:rsidR="008C7C7E" w:rsidRPr="00864A85" w14:paraId="022867AC" w14:textId="77777777" w:rsidTr="00FA78E1">
        <w:trPr>
          <w:trHeight w:val="284"/>
        </w:trPr>
        <w:tc>
          <w:tcPr>
            <w:tcW w:w="1614" w:type="pct"/>
          </w:tcPr>
          <w:p w14:paraId="40658129" w14:textId="77777777" w:rsidR="009E6142" w:rsidRPr="00864A85" w:rsidRDefault="009E6142" w:rsidP="00F24DE8">
            <w:pPr>
              <w:spacing w:line="276" w:lineRule="auto"/>
              <w:rPr>
                <w:bCs/>
                <w:sz w:val="20"/>
                <w:szCs w:val="20"/>
              </w:rPr>
            </w:pPr>
            <w:r w:rsidRPr="00864A85">
              <w:rPr>
                <w:bCs/>
                <w:sz w:val="20"/>
                <w:szCs w:val="20"/>
              </w:rPr>
              <w:t>Gama koloru</w:t>
            </w:r>
          </w:p>
        </w:tc>
        <w:tc>
          <w:tcPr>
            <w:tcW w:w="3386" w:type="pct"/>
            <w:vAlign w:val="center"/>
          </w:tcPr>
          <w:p w14:paraId="1118DECF" w14:textId="77777777" w:rsidR="009E6142" w:rsidRPr="00864A85" w:rsidRDefault="009E6142" w:rsidP="00F24DE8">
            <w:pPr>
              <w:spacing w:line="276" w:lineRule="auto"/>
              <w:rPr>
                <w:bCs/>
                <w:sz w:val="20"/>
                <w:szCs w:val="20"/>
              </w:rPr>
            </w:pPr>
            <w:r w:rsidRPr="00864A85">
              <w:rPr>
                <w:bCs/>
                <w:sz w:val="20"/>
                <w:szCs w:val="20"/>
              </w:rPr>
              <w:t xml:space="preserve">min. 99% </w:t>
            </w:r>
            <w:proofErr w:type="spellStart"/>
            <w:r w:rsidRPr="00864A85">
              <w:rPr>
                <w:bCs/>
                <w:sz w:val="20"/>
                <w:szCs w:val="20"/>
              </w:rPr>
              <w:t>sRGB</w:t>
            </w:r>
            <w:proofErr w:type="spellEnd"/>
          </w:p>
        </w:tc>
      </w:tr>
      <w:tr w:rsidR="008C7C7E" w:rsidRPr="00864A85" w14:paraId="1B4AEC51" w14:textId="77777777" w:rsidTr="00FA78E1">
        <w:trPr>
          <w:trHeight w:val="284"/>
        </w:trPr>
        <w:tc>
          <w:tcPr>
            <w:tcW w:w="1614" w:type="pct"/>
          </w:tcPr>
          <w:p w14:paraId="631DD500" w14:textId="77777777" w:rsidR="009E6142" w:rsidRPr="00864A85" w:rsidRDefault="009E6142" w:rsidP="00F24DE8">
            <w:pPr>
              <w:spacing w:line="276" w:lineRule="auto"/>
              <w:rPr>
                <w:bCs/>
                <w:sz w:val="20"/>
                <w:szCs w:val="20"/>
              </w:rPr>
            </w:pPr>
            <w:r w:rsidRPr="00864A85">
              <w:rPr>
                <w:bCs/>
                <w:sz w:val="20"/>
                <w:szCs w:val="20"/>
              </w:rPr>
              <w:t>Częstotliwość odświeżania poziomego</w:t>
            </w:r>
          </w:p>
        </w:tc>
        <w:tc>
          <w:tcPr>
            <w:tcW w:w="3386" w:type="pct"/>
            <w:vAlign w:val="center"/>
          </w:tcPr>
          <w:p w14:paraId="0A813E97" w14:textId="77777777" w:rsidR="009E6142" w:rsidRPr="00864A85" w:rsidRDefault="009E6142" w:rsidP="00F24DE8">
            <w:pPr>
              <w:spacing w:line="276" w:lineRule="auto"/>
              <w:rPr>
                <w:bCs/>
                <w:sz w:val="20"/>
                <w:szCs w:val="20"/>
              </w:rPr>
            </w:pPr>
            <w:r w:rsidRPr="00864A85">
              <w:rPr>
                <w:bCs/>
                <w:sz w:val="20"/>
                <w:szCs w:val="20"/>
              </w:rPr>
              <w:t xml:space="preserve"> 30 – 90  kHz</w:t>
            </w:r>
          </w:p>
        </w:tc>
      </w:tr>
      <w:tr w:rsidR="008C7C7E" w:rsidRPr="00864A85" w14:paraId="60D017EC" w14:textId="77777777" w:rsidTr="00FA78E1">
        <w:trPr>
          <w:trHeight w:val="284"/>
        </w:trPr>
        <w:tc>
          <w:tcPr>
            <w:tcW w:w="1614" w:type="pct"/>
          </w:tcPr>
          <w:p w14:paraId="2458A184" w14:textId="77777777" w:rsidR="009E6142" w:rsidRPr="00864A85" w:rsidRDefault="009E6142" w:rsidP="00F24DE8">
            <w:pPr>
              <w:spacing w:line="276" w:lineRule="auto"/>
              <w:rPr>
                <w:bCs/>
                <w:sz w:val="20"/>
                <w:szCs w:val="20"/>
              </w:rPr>
            </w:pPr>
            <w:r w:rsidRPr="00864A85">
              <w:rPr>
                <w:bCs/>
                <w:sz w:val="20"/>
                <w:szCs w:val="20"/>
              </w:rPr>
              <w:t>Częstotliwość odświeżania pionowego</w:t>
            </w:r>
          </w:p>
        </w:tc>
        <w:tc>
          <w:tcPr>
            <w:tcW w:w="3386" w:type="pct"/>
            <w:vAlign w:val="center"/>
          </w:tcPr>
          <w:p w14:paraId="7739005E" w14:textId="77777777" w:rsidR="009E6142" w:rsidRPr="00864A85" w:rsidRDefault="009E6142" w:rsidP="00F24DE8">
            <w:pPr>
              <w:spacing w:line="276" w:lineRule="auto"/>
              <w:rPr>
                <w:bCs/>
                <w:sz w:val="20"/>
                <w:szCs w:val="20"/>
              </w:rPr>
            </w:pPr>
            <w:r w:rsidRPr="00864A85">
              <w:rPr>
                <w:bCs/>
                <w:sz w:val="20"/>
                <w:szCs w:val="20"/>
              </w:rPr>
              <w:t xml:space="preserve"> 56 – 76  </w:t>
            </w:r>
            <w:proofErr w:type="spellStart"/>
            <w:r w:rsidRPr="00864A85">
              <w:rPr>
                <w:bCs/>
                <w:sz w:val="20"/>
                <w:szCs w:val="20"/>
              </w:rPr>
              <w:t>Hz</w:t>
            </w:r>
            <w:proofErr w:type="spellEnd"/>
          </w:p>
        </w:tc>
      </w:tr>
      <w:tr w:rsidR="008C7C7E" w:rsidRPr="00864A85" w14:paraId="35248F9E" w14:textId="77777777" w:rsidTr="00FA78E1">
        <w:trPr>
          <w:trHeight w:val="284"/>
        </w:trPr>
        <w:tc>
          <w:tcPr>
            <w:tcW w:w="1614" w:type="pct"/>
          </w:tcPr>
          <w:p w14:paraId="2A32A9A7" w14:textId="77777777" w:rsidR="009E6142" w:rsidRPr="00864A85" w:rsidRDefault="009E6142" w:rsidP="00F24DE8">
            <w:pPr>
              <w:spacing w:line="276" w:lineRule="auto"/>
              <w:rPr>
                <w:bCs/>
                <w:sz w:val="20"/>
                <w:szCs w:val="20"/>
              </w:rPr>
            </w:pPr>
            <w:r w:rsidRPr="00864A85">
              <w:rPr>
                <w:bCs/>
                <w:sz w:val="20"/>
                <w:szCs w:val="20"/>
              </w:rPr>
              <w:t>Pochylenie monitora</w:t>
            </w:r>
          </w:p>
        </w:tc>
        <w:tc>
          <w:tcPr>
            <w:tcW w:w="3386" w:type="pct"/>
            <w:vAlign w:val="center"/>
          </w:tcPr>
          <w:p w14:paraId="74A33B3D" w14:textId="77777777" w:rsidR="009E6142" w:rsidRPr="00864A85" w:rsidRDefault="009E6142" w:rsidP="00F24DE8">
            <w:pPr>
              <w:spacing w:line="276" w:lineRule="auto"/>
              <w:rPr>
                <w:bCs/>
                <w:sz w:val="20"/>
                <w:szCs w:val="20"/>
              </w:rPr>
            </w:pPr>
            <w:r w:rsidRPr="00864A85">
              <w:rPr>
                <w:bCs/>
                <w:sz w:val="20"/>
                <w:szCs w:val="20"/>
              </w:rPr>
              <w:t>W zakresie 26 stopni</w:t>
            </w:r>
          </w:p>
        </w:tc>
      </w:tr>
      <w:tr w:rsidR="008C7C7E" w:rsidRPr="00864A85" w14:paraId="0E0A842C" w14:textId="77777777" w:rsidTr="00FA78E1">
        <w:trPr>
          <w:trHeight w:val="284"/>
        </w:trPr>
        <w:tc>
          <w:tcPr>
            <w:tcW w:w="1614" w:type="pct"/>
          </w:tcPr>
          <w:p w14:paraId="56A66EFF" w14:textId="77777777" w:rsidR="009E6142" w:rsidRPr="00864A85" w:rsidRDefault="009E6142" w:rsidP="00F24DE8">
            <w:pPr>
              <w:spacing w:line="276" w:lineRule="auto"/>
              <w:rPr>
                <w:bCs/>
                <w:sz w:val="20"/>
                <w:szCs w:val="20"/>
              </w:rPr>
            </w:pPr>
            <w:r w:rsidRPr="00864A85">
              <w:rPr>
                <w:bCs/>
                <w:sz w:val="20"/>
                <w:szCs w:val="20"/>
              </w:rPr>
              <w:t>Wydłużenie w pionie</w:t>
            </w:r>
          </w:p>
        </w:tc>
        <w:tc>
          <w:tcPr>
            <w:tcW w:w="3386" w:type="pct"/>
            <w:vAlign w:val="center"/>
          </w:tcPr>
          <w:p w14:paraId="49FD1B3B" w14:textId="77777777" w:rsidR="009E6142" w:rsidRPr="00864A85" w:rsidRDefault="009E6142" w:rsidP="00F24DE8">
            <w:pPr>
              <w:spacing w:line="276" w:lineRule="auto"/>
              <w:rPr>
                <w:bCs/>
                <w:sz w:val="20"/>
                <w:szCs w:val="20"/>
              </w:rPr>
            </w:pPr>
            <w:r w:rsidRPr="00864A85">
              <w:rPr>
                <w:bCs/>
                <w:sz w:val="20"/>
                <w:szCs w:val="20"/>
              </w:rPr>
              <w:t>Tak, min 12 cm</w:t>
            </w:r>
          </w:p>
        </w:tc>
      </w:tr>
      <w:tr w:rsidR="008C7C7E" w:rsidRPr="00864A85" w14:paraId="7DCAB782" w14:textId="77777777" w:rsidTr="00FA78E1">
        <w:trPr>
          <w:trHeight w:val="284"/>
        </w:trPr>
        <w:tc>
          <w:tcPr>
            <w:tcW w:w="1614" w:type="pct"/>
          </w:tcPr>
          <w:p w14:paraId="447D4860" w14:textId="77777777" w:rsidR="009E6142" w:rsidRPr="00864A85" w:rsidRDefault="009E6142" w:rsidP="00F24DE8">
            <w:pPr>
              <w:spacing w:line="276" w:lineRule="auto"/>
              <w:rPr>
                <w:bCs/>
                <w:sz w:val="20"/>
                <w:szCs w:val="20"/>
              </w:rPr>
            </w:pPr>
            <w:r w:rsidRPr="00864A85">
              <w:rPr>
                <w:bCs/>
                <w:sz w:val="20"/>
                <w:szCs w:val="20"/>
              </w:rPr>
              <w:t>PIVOT</w:t>
            </w:r>
          </w:p>
        </w:tc>
        <w:tc>
          <w:tcPr>
            <w:tcW w:w="3386" w:type="pct"/>
            <w:vAlign w:val="center"/>
          </w:tcPr>
          <w:p w14:paraId="154E7427" w14:textId="77777777" w:rsidR="009E6142" w:rsidRPr="00864A85" w:rsidRDefault="009E6142" w:rsidP="00F24DE8">
            <w:pPr>
              <w:spacing w:line="276" w:lineRule="auto"/>
              <w:rPr>
                <w:bCs/>
                <w:sz w:val="20"/>
                <w:szCs w:val="20"/>
              </w:rPr>
            </w:pPr>
            <w:r w:rsidRPr="00864A85">
              <w:rPr>
                <w:bCs/>
                <w:sz w:val="20"/>
                <w:szCs w:val="20"/>
              </w:rPr>
              <w:t>Tak</w:t>
            </w:r>
          </w:p>
        </w:tc>
      </w:tr>
      <w:tr w:rsidR="008C7C7E" w:rsidRPr="00864A85" w14:paraId="7FAA56FB" w14:textId="77777777" w:rsidTr="00FA78E1">
        <w:trPr>
          <w:trHeight w:val="284"/>
        </w:trPr>
        <w:tc>
          <w:tcPr>
            <w:tcW w:w="1614" w:type="pct"/>
          </w:tcPr>
          <w:p w14:paraId="64EEF108" w14:textId="77777777" w:rsidR="009E6142" w:rsidRPr="00864A85" w:rsidRDefault="009E6142" w:rsidP="00F24DE8">
            <w:pPr>
              <w:spacing w:line="276" w:lineRule="auto"/>
              <w:rPr>
                <w:bCs/>
                <w:sz w:val="20"/>
                <w:szCs w:val="20"/>
              </w:rPr>
            </w:pPr>
            <w:r w:rsidRPr="00864A85">
              <w:rPr>
                <w:bCs/>
                <w:sz w:val="20"/>
                <w:szCs w:val="20"/>
              </w:rPr>
              <w:t>Obrót lewo/prawo</w:t>
            </w:r>
          </w:p>
        </w:tc>
        <w:tc>
          <w:tcPr>
            <w:tcW w:w="3386" w:type="pct"/>
            <w:vAlign w:val="center"/>
          </w:tcPr>
          <w:p w14:paraId="3DA1B505" w14:textId="77777777" w:rsidR="009E6142" w:rsidRPr="00864A85" w:rsidRDefault="009E6142" w:rsidP="00F24DE8">
            <w:pPr>
              <w:spacing w:line="276" w:lineRule="auto"/>
              <w:rPr>
                <w:bCs/>
                <w:sz w:val="20"/>
                <w:szCs w:val="20"/>
              </w:rPr>
            </w:pPr>
            <w:r w:rsidRPr="00864A85">
              <w:rPr>
                <w:bCs/>
                <w:sz w:val="20"/>
                <w:szCs w:val="20"/>
              </w:rPr>
              <w:t>Min. 90 stopni</w:t>
            </w:r>
          </w:p>
        </w:tc>
      </w:tr>
      <w:tr w:rsidR="008C7C7E" w:rsidRPr="00864A85" w14:paraId="6233C6D1" w14:textId="77777777" w:rsidTr="00FA78E1">
        <w:trPr>
          <w:trHeight w:val="284"/>
        </w:trPr>
        <w:tc>
          <w:tcPr>
            <w:tcW w:w="1614" w:type="pct"/>
          </w:tcPr>
          <w:p w14:paraId="44D7D70A" w14:textId="77777777" w:rsidR="009E6142" w:rsidRPr="00864A85" w:rsidRDefault="009E6142" w:rsidP="00F24DE8">
            <w:pPr>
              <w:spacing w:line="276" w:lineRule="auto"/>
              <w:rPr>
                <w:bCs/>
                <w:sz w:val="20"/>
                <w:szCs w:val="20"/>
              </w:rPr>
            </w:pPr>
            <w:r w:rsidRPr="00864A85">
              <w:rPr>
                <w:bCs/>
                <w:sz w:val="20"/>
                <w:szCs w:val="20"/>
              </w:rPr>
              <w:t>Powłoka powierzchni ekranu</w:t>
            </w:r>
          </w:p>
        </w:tc>
        <w:tc>
          <w:tcPr>
            <w:tcW w:w="3386" w:type="pct"/>
            <w:vAlign w:val="center"/>
          </w:tcPr>
          <w:p w14:paraId="27617E37" w14:textId="77777777" w:rsidR="009E6142" w:rsidRPr="00864A85" w:rsidRDefault="009E6142" w:rsidP="00F24DE8">
            <w:pPr>
              <w:spacing w:line="276" w:lineRule="auto"/>
              <w:rPr>
                <w:bCs/>
                <w:sz w:val="20"/>
                <w:szCs w:val="20"/>
              </w:rPr>
            </w:pPr>
            <w:r w:rsidRPr="00864A85">
              <w:rPr>
                <w:bCs/>
                <w:sz w:val="20"/>
                <w:szCs w:val="20"/>
              </w:rPr>
              <w:t>Antyodblaskowa</w:t>
            </w:r>
          </w:p>
        </w:tc>
      </w:tr>
      <w:tr w:rsidR="008C7C7E" w:rsidRPr="00864A85" w14:paraId="7E0E7299" w14:textId="77777777" w:rsidTr="00FA78E1">
        <w:trPr>
          <w:trHeight w:val="284"/>
        </w:trPr>
        <w:tc>
          <w:tcPr>
            <w:tcW w:w="1614" w:type="pct"/>
          </w:tcPr>
          <w:p w14:paraId="775F1AA9" w14:textId="77777777" w:rsidR="009E6142" w:rsidRPr="00864A85" w:rsidRDefault="009E6142" w:rsidP="00F24DE8">
            <w:pPr>
              <w:spacing w:line="276" w:lineRule="auto"/>
              <w:rPr>
                <w:bCs/>
                <w:sz w:val="20"/>
                <w:szCs w:val="20"/>
              </w:rPr>
            </w:pPr>
            <w:r w:rsidRPr="00864A85">
              <w:rPr>
                <w:bCs/>
                <w:sz w:val="20"/>
                <w:szCs w:val="20"/>
              </w:rPr>
              <w:t>Wbudowana kamera</w:t>
            </w:r>
          </w:p>
        </w:tc>
        <w:tc>
          <w:tcPr>
            <w:tcW w:w="3386" w:type="pct"/>
            <w:vAlign w:val="center"/>
          </w:tcPr>
          <w:p w14:paraId="168EC453" w14:textId="77777777" w:rsidR="009E6142" w:rsidRPr="00864A85" w:rsidRDefault="009E6142" w:rsidP="00F24DE8">
            <w:pPr>
              <w:spacing w:line="276" w:lineRule="auto"/>
              <w:rPr>
                <w:bCs/>
                <w:sz w:val="20"/>
                <w:szCs w:val="20"/>
              </w:rPr>
            </w:pPr>
            <w:r w:rsidRPr="00864A85">
              <w:rPr>
                <w:bCs/>
                <w:sz w:val="20"/>
                <w:szCs w:val="20"/>
              </w:rPr>
              <w:t>Tak, 5 MP RGB+IR, zgodność z Windows Hello™.  Szybkość odświeżania wideo - 1920x 1080 (Full HD) - do 30 klatek</w:t>
            </w:r>
          </w:p>
        </w:tc>
      </w:tr>
      <w:tr w:rsidR="008C7C7E" w:rsidRPr="00864A85" w14:paraId="69F4427B" w14:textId="77777777" w:rsidTr="00FA78E1">
        <w:trPr>
          <w:trHeight w:val="284"/>
        </w:trPr>
        <w:tc>
          <w:tcPr>
            <w:tcW w:w="1614" w:type="pct"/>
          </w:tcPr>
          <w:p w14:paraId="0B4F5E9B" w14:textId="77777777" w:rsidR="009E6142" w:rsidRPr="00864A85" w:rsidRDefault="009E6142" w:rsidP="00F24DE8">
            <w:pPr>
              <w:spacing w:line="276" w:lineRule="auto"/>
              <w:rPr>
                <w:bCs/>
                <w:sz w:val="20"/>
                <w:szCs w:val="20"/>
              </w:rPr>
            </w:pPr>
            <w:r w:rsidRPr="00864A85">
              <w:rPr>
                <w:bCs/>
                <w:sz w:val="20"/>
                <w:szCs w:val="20"/>
              </w:rPr>
              <w:t>Wbudowany mikrofon</w:t>
            </w:r>
          </w:p>
        </w:tc>
        <w:tc>
          <w:tcPr>
            <w:tcW w:w="3386" w:type="pct"/>
            <w:vAlign w:val="center"/>
          </w:tcPr>
          <w:p w14:paraId="7EED2012" w14:textId="77777777" w:rsidR="009E6142" w:rsidRPr="00864A85" w:rsidRDefault="009E6142" w:rsidP="00F24DE8">
            <w:pPr>
              <w:spacing w:line="276" w:lineRule="auto"/>
              <w:rPr>
                <w:bCs/>
                <w:sz w:val="20"/>
                <w:szCs w:val="20"/>
              </w:rPr>
            </w:pPr>
            <w:r w:rsidRPr="00864A85">
              <w:rPr>
                <w:bCs/>
                <w:sz w:val="20"/>
                <w:szCs w:val="20"/>
              </w:rPr>
              <w:t>Tak, podwójny mikrofon tablicowy (dookólny)</w:t>
            </w:r>
          </w:p>
        </w:tc>
      </w:tr>
      <w:tr w:rsidR="008C7C7E" w:rsidRPr="00864A85" w14:paraId="740E2117" w14:textId="77777777" w:rsidTr="00FA78E1">
        <w:trPr>
          <w:trHeight w:val="284"/>
        </w:trPr>
        <w:tc>
          <w:tcPr>
            <w:tcW w:w="1614" w:type="pct"/>
          </w:tcPr>
          <w:p w14:paraId="5AA750E8" w14:textId="77777777" w:rsidR="009E6142" w:rsidRPr="00864A85" w:rsidRDefault="009E6142" w:rsidP="00F24DE8">
            <w:pPr>
              <w:spacing w:line="276" w:lineRule="auto"/>
              <w:rPr>
                <w:bCs/>
                <w:sz w:val="20"/>
                <w:szCs w:val="20"/>
              </w:rPr>
            </w:pPr>
            <w:r w:rsidRPr="00864A85">
              <w:rPr>
                <w:bCs/>
                <w:sz w:val="20"/>
                <w:szCs w:val="20"/>
              </w:rPr>
              <w:t>Wbudowane głośniki</w:t>
            </w:r>
          </w:p>
        </w:tc>
        <w:tc>
          <w:tcPr>
            <w:tcW w:w="3386" w:type="pct"/>
            <w:vAlign w:val="center"/>
          </w:tcPr>
          <w:p w14:paraId="5FD7C785" w14:textId="77777777" w:rsidR="009E6142" w:rsidRPr="00864A85" w:rsidRDefault="009E6142" w:rsidP="00F24DE8">
            <w:pPr>
              <w:spacing w:line="276" w:lineRule="auto"/>
              <w:rPr>
                <w:bCs/>
                <w:sz w:val="20"/>
                <w:szCs w:val="20"/>
              </w:rPr>
            </w:pPr>
            <w:r w:rsidRPr="00864A85">
              <w:rPr>
                <w:bCs/>
                <w:sz w:val="20"/>
                <w:szCs w:val="20"/>
              </w:rPr>
              <w:t xml:space="preserve">Tak, zintegrowany </w:t>
            </w:r>
            <w:proofErr w:type="spellStart"/>
            <w:r w:rsidRPr="00864A85">
              <w:rPr>
                <w:bCs/>
                <w:sz w:val="20"/>
                <w:szCs w:val="20"/>
              </w:rPr>
              <w:t>soundbar</w:t>
            </w:r>
            <w:proofErr w:type="spellEnd"/>
            <w:r w:rsidRPr="00864A85">
              <w:rPr>
                <w:bCs/>
                <w:sz w:val="20"/>
                <w:szCs w:val="20"/>
              </w:rPr>
              <w:t xml:space="preserve"> 2x 5W</w:t>
            </w:r>
          </w:p>
        </w:tc>
      </w:tr>
      <w:tr w:rsidR="008C7C7E" w:rsidRPr="00864A85" w14:paraId="28D52119" w14:textId="77777777" w:rsidTr="00FA78E1">
        <w:trPr>
          <w:trHeight w:val="284"/>
        </w:trPr>
        <w:tc>
          <w:tcPr>
            <w:tcW w:w="1614" w:type="pct"/>
          </w:tcPr>
          <w:p w14:paraId="5D185F26" w14:textId="77777777" w:rsidR="009E6142" w:rsidRPr="00864A85" w:rsidRDefault="009E6142" w:rsidP="00F24DE8">
            <w:pPr>
              <w:spacing w:line="276" w:lineRule="auto"/>
              <w:rPr>
                <w:bCs/>
                <w:sz w:val="20"/>
                <w:szCs w:val="20"/>
              </w:rPr>
            </w:pPr>
            <w:r w:rsidRPr="00864A85">
              <w:rPr>
                <w:bCs/>
                <w:sz w:val="20"/>
                <w:szCs w:val="20"/>
              </w:rPr>
              <w:t>Podświetlenie</w:t>
            </w:r>
          </w:p>
        </w:tc>
        <w:tc>
          <w:tcPr>
            <w:tcW w:w="3386" w:type="pct"/>
            <w:vAlign w:val="center"/>
          </w:tcPr>
          <w:p w14:paraId="0B070EF2" w14:textId="77777777" w:rsidR="009E6142" w:rsidRPr="00864A85" w:rsidRDefault="009E6142" w:rsidP="00F24DE8">
            <w:pPr>
              <w:spacing w:line="276" w:lineRule="auto"/>
              <w:rPr>
                <w:bCs/>
                <w:sz w:val="20"/>
                <w:szCs w:val="20"/>
              </w:rPr>
            </w:pPr>
            <w:r w:rsidRPr="00864A85">
              <w:rPr>
                <w:bCs/>
                <w:sz w:val="20"/>
                <w:szCs w:val="20"/>
              </w:rPr>
              <w:t>System podświetlenia LED</w:t>
            </w:r>
          </w:p>
        </w:tc>
      </w:tr>
      <w:tr w:rsidR="008C7C7E" w:rsidRPr="00864A85" w14:paraId="490E6986" w14:textId="77777777" w:rsidTr="00FA78E1">
        <w:trPr>
          <w:trHeight w:val="284"/>
        </w:trPr>
        <w:tc>
          <w:tcPr>
            <w:tcW w:w="1614" w:type="pct"/>
          </w:tcPr>
          <w:p w14:paraId="136384FE" w14:textId="77777777" w:rsidR="009E6142" w:rsidRPr="00864A85" w:rsidRDefault="009E6142" w:rsidP="00F24DE8">
            <w:pPr>
              <w:spacing w:line="276" w:lineRule="auto"/>
              <w:rPr>
                <w:bCs/>
                <w:sz w:val="20"/>
                <w:szCs w:val="20"/>
              </w:rPr>
            </w:pPr>
            <w:r w:rsidRPr="00864A85">
              <w:rPr>
                <w:bCs/>
                <w:sz w:val="20"/>
                <w:szCs w:val="20"/>
              </w:rPr>
              <w:t>Zużycie energii</w:t>
            </w:r>
          </w:p>
        </w:tc>
        <w:tc>
          <w:tcPr>
            <w:tcW w:w="3386" w:type="pct"/>
            <w:vAlign w:val="center"/>
          </w:tcPr>
          <w:p w14:paraId="6BF1ADA2" w14:textId="77777777" w:rsidR="009E6142" w:rsidRPr="00864A85" w:rsidRDefault="009E6142" w:rsidP="00F24DE8">
            <w:pPr>
              <w:spacing w:line="276" w:lineRule="auto"/>
              <w:rPr>
                <w:bCs/>
                <w:sz w:val="20"/>
                <w:szCs w:val="20"/>
              </w:rPr>
            </w:pPr>
            <w:r w:rsidRPr="00864A85">
              <w:rPr>
                <w:bCs/>
                <w:sz w:val="20"/>
                <w:szCs w:val="20"/>
              </w:rPr>
              <w:t>max 19.5 W (w trybie włączonym)</w:t>
            </w:r>
          </w:p>
          <w:p w14:paraId="319F03E2" w14:textId="77777777" w:rsidR="009E6142" w:rsidRPr="00864A85" w:rsidRDefault="009E6142" w:rsidP="00F24DE8">
            <w:pPr>
              <w:spacing w:line="276" w:lineRule="auto"/>
              <w:rPr>
                <w:bCs/>
                <w:sz w:val="20"/>
                <w:szCs w:val="20"/>
              </w:rPr>
            </w:pPr>
            <w:r w:rsidRPr="00864A85">
              <w:rPr>
                <w:bCs/>
                <w:sz w:val="20"/>
                <w:szCs w:val="20"/>
              </w:rPr>
              <w:t>max 65 kWh rocznie</w:t>
            </w:r>
          </w:p>
          <w:p w14:paraId="3C64BB76" w14:textId="77777777" w:rsidR="009E6142" w:rsidRPr="00864A85" w:rsidRDefault="009E6142" w:rsidP="00F24DE8">
            <w:pPr>
              <w:spacing w:line="276" w:lineRule="auto"/>
              <w:rPr>
                <w:bCs/>
                <w:sz w:val="20"/>
                <w:szCs w:val="20"/>
              </w:rPr>
            </w:pPr>
            <w:r w:rsidRPr="00864A85">
              <w:rPr>
                <w:bCs/>
                <w:sz w:val="20"/>
                <w:szCs w:val="20"/>
              </w:rPr>
              <w:t>wg. informacji zamieszczonych na stronie Energy Star :</w:t>
            </w:r>
          </w:p>
          <w:p w14:paraId="7F7866D8" w14:textId="77777777" w:rsidR="009E6142" w:rsidRPr="00864A85" w:rsidRDefault="00DC73B0" w:rsidP="00F24DE8">
            <w:pPr>
              <w:spacing w:line="276" w:lineRule="auto"/>
              <w:rPr>
                <w:bCs/>
                <w:sz w:val="20"/>
                <w:szCs w:val="20"/>
              </w:rPr>
            </w:pPr>
            <w:hyperlink r:id="rId21" w:history="1">
              <w:r w:rsidR="009E6142" w:rsidRPr="00864A85">
                <w:rPr>
                  <w:rStyle w:val="Hipercze"/>
                  <w:bCs/>
                  <w:color w:val="auto"/>
                  <w:sz w:val="20"/>
                  <w:szCs w:val="20"/>
                </w:rPr>
                <w:t>https://www.energystar.gov/productfinder/product/certified-displays/results</w:t>
              </w:r>
            </w:hyperlink>
          </w:p>
        </w:tc>
      </w:tr>
      <w:tr w:rsidR="008C7C7E" w:rsidRPr="00864A85" w14:paraId="0DE0FC56" w14:textId="77777777" w:rsidTr="00FA78E1">
        <w:trPr>
          <w:trHeight w:val="284"/>
        </w:trPr>
        <w:tc>
          <w:tcPr>
            <w:tcW w:w="1614" w:type="pct"/>
          </w:tcPr>
          <w:p w14:paraId="48F319AA" w14:textId="77777777" w:rsidR="009E6142" w:rsidRPr="00864A85" w:rsidRDefault="009E6142" w:rsidP="00F24DE8">
            <w:pPr>
              <w:spacing w:line="276" w:lineRule="auto"/>
              <w:rPr>
                <w:bCs/>
                <w:sz w:val="20"/>
                <w:szCs w:val="20"/>
              </w:rPr>
            </w:pPr>
            <w:r w:rsidRPr="00864A85">
              <w:rPr>
                <w:bCs/>
                <w:sz w:val="20"/>
                <w:szCs w:val="20"/>
              </w:rPr>
              <w:t>Bezpieczeństwo</w:t>
            </w:r>
          </w:p>
        </w:tc>
        <w:tc>
          <w:tcPr>
            <w:tcW w:w="3386" w:type="pct"/>
            <w:vAlign w:val="center"/>
          </w:tcPr>
          <w:p w14:paraId="312C5C62" w14:textId="77777777" w:rsidR="009E6142" w:rsidRPr="00864A85" w:rsidRDefault="009E6142" w:rsidP="00F24DE8">
            <w:pPr>
              <w:spacing w:line="276" w:lineRule="auto"/>
              <w:rPr>
                <w:bCs/>
                <w:sz w:val="20"/>
                <w:szCs w:val="20"/>
              </w:rPr>
            </w:pPr>
            <w:r w:rsidRPr="00864A85">
              <w:rPr>
                <w:bCs/>
                <w:sz w:val="20"/>
                <w:szCs w:val="20"/>
              </w:rPr>
              <w:t>Monitor musi być wyposażony dedykowany slot na linkę zabezpieczającą</w:t>
            </w:r>
          </w:p>
        </w:tc>
      </w:tr>
      <w:tr w:rsidR="008C7C7E" w:rsidRPr="00864A85" w14:paraId="22E22177" w14:textId="77777777" w:rsidTr="00FA78E1">
        <w:trPr>
          <w:trHeight w:val="284"/>
        </w:trPr>
        <w:tc>
          <w:tcPr>
            <w:tcW w:w="1614" w:type="pct"/>
          </w:tcPr>
          <w:p w14:paraId="0B3D35D4" w14:textId="77777777" w:rsidR="009E6142" w:rsidRPr="00864A85" w:rsidRDefault="009E6142" w:rsidP="00F24DE8">
            <w:pPr>
              <w:spacing w:line="276" w:lineRule="auto"/>
              <w:rPr>
                <w:bCs/>
                <w:sz w:val="20"/>
                <w:szCs w:val="20"/>
              </w:rPr>
            </w:pPr>
            <w:r w:rsidRPr="00864A85">
              <w:rPr>
                <w:bCs/>
                <w:sz w:val="20"/>
                <w:szCs w:val="20"/>
              </w:rPr>
              <w:t>Waga bez podstawy</w:t>
            </w:r>
          </w:p>
        </w:tc>
        <w:tc>
          <w:tcPr>
            <w:tcW w:w="3386" w:type="pct"/>
            <w:vAlign w:val="center"/>
          </w:tcPr>
          <w:p w14:paraId="4646BD8A" w14:textId="77777777" w:rsidR="009E6142" w:rsidRPr="00864A85" w:rsidRDefault="009E6142" w:rsidP="00F24DE8">
            <w:pPr>
              <w:spacing w:line="276" w:lineRule="auto"/>
              <w:rPr>
                <w:bCs/>
                <w:sz w:val="20"/>
                <w:szCs w:val="20"/>
              </w:rPr>
            </w:pPr>
            <w:r w:rsidRPr="00864A85">
              <w:rPr>
                <w:bCs/>
                <w:sz w:val="20"/>
                <w:szCs w:val="20"/>
              </w:rPr>
              <w:t>Maksymalnie 6kg</w:t>
            </w:r>
          </w:p>
        </w:tc>
      </w:tr>
      <w:tr w:rsidR="008C7C7E" w:rsidRPr="00864A85" w14:paraId="1960DE7E" w14:textId="77777777" w:rsidTr="00FA78E1">
        <w:trPr>
          <w:trHeight w:val="284"/>
        </w:trPr>
        <w:tc>
          <w:tcPr>
            <w:tcW w:w="1614" w:type="pct"/>
          </w:tcPr>
          <w:p w14:paraId="582A8CE6" w14:textId="77777777" w:rsidR="009E6142" w:rsidRPr="00864A85" w:rsidRDefault="009E6142" w:rsidP="00F24DE8">
            <w:pPr>
              <w:spacing w:line="276" w:lineRule="auto"/>
              <w:rPr>
                <w:bCs/>
                <w:sz w:val="20"/>
                <w:szCs w:val="20"/>
              </w:rPr>
            </w:pPr>
            <w:r w:rsidRPr="00864A85">
              <w:rPr>
                <w:bCs/>
                <w:sz w:val="20"/>
                <w:szCs w:val="20"/>
              </w:rPr>
              <w:t>Waga z podstawą</w:t>
            </w:r>
          </w:p>
        </w:tc>
        <w:tc>
          <w:tcPr>
            <w:tcW w:w="3386" w:type="pct"/>
            <w:vAlign w:val="center"/>
          </w:tcPr>
          <w:p w14:paraId="736C3602" w14:textId="77777777" w:rsidR="009E6142" w:rsidRPr="00864A85" w:rsidRDefault="009E6142" w:rsidP="00F24DE8">
            <w:pPr>
              <w:spacing w:line="276" w:lineRule="auto"/>
              <w:rPr>
                <w:bCs/>
                <w:sz w:val="20"/>
                <w:szCs w:val="20"/>
              </w:rPr>
            </w:pPr>
            <w:r w:rsidRPr="00864A85">
              <w:rPr>
                <w:bCs/>
                <w:sz w:val="20"/>
                <w:szCs w:val="20"/>
              </w:rPr>
              <w:t>Maksymalnie 10kg</w:t>
            </w:r>
          </w:p>
        </w:tc>
      </w:tr>
      <w:tr w:rsidR="008C7C7E" w:rsidRPr="00864A85" w14:paraId="6A40B016" w14:textId="77777777" w:rsidTr="00FA78E1">
        <w:trPr>
          <w:trHeight w:val="284"/>
        </w:trPr>
        <w:tc>
          <w:tcPr>
            <w:tcW w:w="1614" w:type="pct"/>
          </w:tcPr>
          <w:p w14:paraId="344453AD" w14:textId="77777777" w:rsidR="009E6142" w:rsidRPr="00864A85" w:rsidRDefault="009E6142" w:rsidP="00F24DE8">
            <w:pPr>
              <w:spacing w:line="276" w:lineRule="auto"/>
              <w:rPr>
                <w:bCs/>
                <w:sz w:val="20"/>
                <w:szCs w:val="20"/>
              </w:rPr>
            </w:pPr>
            <w:r w:rsidRPr="00864A85">
              <w:rPr>
                <w:bCs/>
                <w:sz w:val="20"/>
                <w:szCs w:val="20"/>
              </w:rPr>
              <w:t>Złącza</w:t>
            </w:r>
          </w:p>
        </w:tc>
        <w:tc>
          <w:tcPr>
            <w:tcW w:w="3386" w:type="pct"/>
            <w:vAlign w:val="center"/>
          </w:tcPr>
          <w:p w14:paraId="3C4AEDC3" w14:textId="77777777" w:rsidR="009E6142" w:rsidRPr="00864A85" w:rsidRDefault="009E6142" w:rsidP="00F24DE8">
            <w:pPr>
              <w:spacing w:line="276" w:lineRule="auto"/>
              <w:rPr>
                <w:bCs/>
                <w:sz w:val="20"/>
                <w:szCs w:val="20"/>
              </w:rPr>
            </w:pPr>
            <w:r w:rsidRPr="00864A85">
              <w:rPr>
                <w:bCs/>
                <w:sz w:val="20"/>
                <w:szCs w:val="20"/>
              </w:rPr>
              <w:t>• 1x DP 1.4 (HDCP1.4)</w:t>
            </w:r>
          </w:p>
          <w:p w14:paraId="21902A7B" w14:textId="77777777" w:rsidR="009E6142" w:rsidRPr="00864A85" w:rsidRDefault="009E6142" w:rsidP="00F24DE8">
            <w:pPr>
              <w:spacing w:line="276" w:lineRule="auto"/>
              <w:rPr>
                <w:bCs/>
                <w:sz w:val="20"/>
                <w:szCs w:val="20"/>
              </w:rPr>
            </w:pPr>
            <w:r w:rsidRPr="00864A85">
              <w:rPr>
                <w:bCs/>
                <w:sz w:val="20"/>
                <w:szCs w:val="20"/>
              </w:rPr>
              <w:t xml:space="preserve">• 1x HDMI1 .4 (HDCP1.4)                                       </w:t>
            </w:r>
          </w:p>
          <w:p w14:paraId="32BA85F4" w14:textId="77777777" w:rsidR="009E6142" w:rsidRPr="00864A85" w:rsidRDefault="009E6142" w:rsidP="00F24DE8">
            <w:pPr>
              <w:spacing w:line="276" w:lineRule="auto"/>
              <w:rPr>
                <w:bCs/>
                <w:sz w:val="20"/>
                <w:szCs w:val="20"/>
                <w:lang w:val="en-US"/>
              </w:rPr>
            </w:pPr>
            <w:r w:rsidRPr="00864A85">
              <w:rPr>
                <w:bCs/>
                <w:sz w:val="20"/>
                <w:szCs w:val="20"/>
                <w:lang w:val="en-US"/>
              </w:rPr>
              <w:t>• 1xUSB Type-B (USB 3.2 Gen 1 upstream port)</w:t>
            </w:r>
          </w:p>
          <w:p w14:paraId="38B1B03E" w14:textId="77777777" w:rsidR="009E6142" w:rsidRPr="00864A85" w:rsidRDefault="009E6142" w:rsidP="00F24DE8">
            <w:pPr>
              <w:spacing w:line="276" w:lineRule="auto"/>
              <w:rPr>
                <w:bCs/>
                <w:sz w:val="20"/>
                <w:szCs w:val="20"/>
                <w:lang w:val="en-US"/>
              </w:rPr>
            </w:pPr>
            <w:r w:rsidRPr="00864A85">
              <w:rPr>
                <w:bCs/>
                <w:sz w:val="20"/>
                <w:szCs w:val="20"/>
                <w:lang w:val="en-US"/>
              </w:rPr>
              <w:t xml:space="preserve">• 1x USB Type-C ( </w:t>
            </w:r>
            <w:proofErr w:type="spellStart"/>
            <w:r w:rsidRPr="00864A85">
              <w:rPr>
                <w:bCs/>
                <w:sz w:val="20"/>
                <w:szCs w:val="20"/>
                <w:lang w:val="en-US"/>
              </w:rPr>
              <w:t>alternatywnie</w:t>
            </w:r>
            <w:proofErr w:type="spellEnd"/>
            <w:r w:rsidRPr="00864A85">
              <w:rPr>
                <w:bCs/>
                <w:sz w:val="20"/>
                <w:szCs w:val="20"/>
                <w:lang w:val="en-US"/>
              </w:rPr>
              <w:t xml:space="preserve"> DisplayPort 1.4, USB 3.2 Gen 1 upstream port, port </w:t>
            </w:r>
            <w:proofErr w:type="spellStart"/>
            <w:r w:rsidRPr="00864A85">
              <w:rPr>
                <w:bCs/>
                <w:sz w:val="20"/>
                <w:szCs w:val="20"/>
                <w:lang w:val="en-US"/>
              </w:rPr>
              <w:t>zasilania</w:t>
            </w:r>
            <w:proofErr w:type="spellEnd"/>
            <w:r w:rsidRPr="00864A85">
              <w:rPr>
                <w:bCs/>
                <w:sz w:val="20"/>
                <w:szCs w:val="20"/>
                <w:lang w:val="en-US"/>
              </w:rPr>
              <w:t xml:space="preserve"> do 90 W)</w:t>
            </w:r>
          </w:p>
          <w:p w14:paraId="13C302C2" w14:textId="77777777" w:rsidR="009E6142" w:rsidRPr="00864A85" w:rsidRDefault="009E6142" w:rsidP="00F24DE8">
            <w:pPr>
              <w:spacing w:line="276" w:lineRule="auto"/>
              <w:rPr>
                <w:bCs/>
                <w:sz w:val="20"/>
                <w:szCs w:val="20"/>
                <w:lang w:val="en-US"/>
              </w:rPr>
            </w:pPr>
            <w:r w:rsidRPr="00864A85">
              <w:rPr>
                <w:bCs/>
                <w:sz w:val="20"/>
                <w:szCs w:val="20"/>
                <w:lang w:val="en-US"/>
              </w:rPr>
              <w:t xml:space="preserve">• 1x USB Type-C downstream (15 W), USB 3.2 Gen 1 (5 Gbps)                   </w:t>
            </w:r>
          </w:p>
          <w:p w14:paraId="3B4D83D9" w14:textId="77777777" w:rsidR="009E6142" w:rsidRPr="00864A85" w:rsidRDefault="009E6142" w:rsidP="00F24DE8">
            <w:pPr>
              <w:spacing w:line="276" w:lineRule="auto"/>
              <w:rPr>
                <w:bCs/>
                <w:sz w:val="20"/>
                <w:szCs w:val="20"/>
                <w:lang w:val="en-US"/>
              </w:rPr>
            </w:pPr>
            <w:r w:rsidRPr="00864A85">
              <w:rPr>
                <w:bCs/>
                <w:sz w:val="20"/>
                <w:szCs w:val="20"/>
                <w:lang w:val="en-US"/>
              </w:rPr>
              <w:t xml:space="preserve">• 1 x DP (Out) z MST </w:t>
            </w:r>
          </w:p>
          <w:p w14:paraId="27C7FE97" w14:textId="77777777" w:rsidR="009E6142" w:rsidRPr="00864A85" w:rsidRDefault="009E6142" w:rsidP="00F24DE8">
            <w:pPr>
              <w:spacing w:line="276" w:lineRule="auto"/>
              <w:rPr>
                <w:bCs/>
                <w:sz w:val="20"/>
                <w:szCs w:val="20"/>
                <w:lang w:val="en-US"/>
              </w:rPr>
            </w:pPr>
            <w:r w:rsidRPr="00864A85">
              <w:rPr>
                <w:bCs/>
                <w:sz w:val="20"/>
                <w:szCs w:val="20"/>
                <w:lang w:val="en-US"/>
              </w:rPr>
              <w:t>• 2x super speed USB 5 Gbps (USB 3.2 Gen 1)</w:t>
            </w:r>
          </w:p>
          <w:p w14:paraId="3E7EA9C4" w14:textId="77777777" w:rsidR="009E6142" w:rsidRPr="00864A85" w:rsidRDefault="009E6142" w:rsidP="00F24DE8">
            <w:pPr>
              <w:spacing w:line="276" w:lineRule="auto"/>
              <w:rPr>
                <w:bCs/>
                <w:sz w:val="20"/>
                <w:szCs w:val="20"/>
              </w:rPr>
            </w:pPr>
            <w:r w:rsidRPr="00864A85">
              <w:rPr>
                <w:bCs/>
                <w:sz w:val="20"/>
                <w:szCs w:val="20"/>
              </w:rPr>
              <w:t xml:space="preserve">• 1x super </w:t>
            </w:r>
            <w:proofErr w:type="spellStart"/>
            <w:r w:rsidRPr="00864A85">
              <w:rPr>
                <w:bCs/>
                <w:sz w:val="20"/>
                <w:szCs w:val="20"/>
              </w:rPr>
              <w:t>speed</w:t>
            </w:r>
            <w:proofErr w:type="spellEnd"/>
            <w:r w:rsidRPr="00864A85">
              <w:rPr>
                <w:bCs/>
                <w:sz w:val="20"/>
                <w:szCs w:val="20"/>
              </w:rPr>
              <w:t xml:space="preserve"> USB 5 </w:t>
            </w:r>
            <w:proofErr w:type="spellStart"/>
            <w:r w:rsidRPr="00864A85">
              <w:rPr>
                <w:bCs/>
                <w:sz w:val="20"/>
                <w:szCs w:val="20"/>
              </w:rPr>
              <w:t>Gbps</w:t>
            </w:r>
            <w:proofErr w:type="spellEnd"/>
            <w:r w:rsidRPr="00864A85">
              <w:rPr>
                <w:bCs/>
                <w:sz w:val="20"/>
                <w:szCs w:val="20"/>
              </w:rPr>
              <w:t xml:space="preserve"> (USB 3.2 Gen 1) z BC 1.2 możliwość ładowania do 2A (max)                                                                                                • 1x 3.5 mm </w:t>
            </w:r>
            <w:proofErr w:type="spellStart"/>
            <w:r w:rsidRPr="00864A85">
              <w:rPr>
                <w:bCs/>
                <w:sz w:val="20"/>
                <w:szCs w:val="20"/>
              </w:rPr>
              <w:t>headphone</w:t>
            </w:r>
            <w:proofErr w:type="spellEnd"/>
            <w:r w:rsidRPr="00864A85">
              <w:rPr>
                <w:bCs/>
                <w:sz w:val="20"/>
                <w:szCs w:val="20"/>
              </w:rPr>
              <w:t xml:space="preserve"> </w:t>
            </w:r>
            <w:proofErr w:type="spellStart"/>
            <w:r w:rsidRPr="00864A85">
              <w:rPr>
                <w:bCs/>
                <w:sz w:val="20"/>
                <w:szCs w:val="20"/>
              </w:rPr>
              <w:t>jack</w:t>
            </w:r>
            <w:proofErr w:type="spellEnd"/>
          </w:p>
          <w:p w14:paraId="1C43A5EA" w14:textId="77777777" w:rsidR="009E6142" w:rsidRPr="00864A85" w:rsidRDefault="009E6142" w:rsidP="00F24DE8">
            <w:pPr>
              <w:spacing w:line="276" w:lineRule="auto"/>
              <w:rPr>
                <w:bCs/>
                <w:sz w:val="20"/>
                <w:szCs w:val="20"/>
              </w:rPr>
            </w:pPr>
            <w:r w:rsidRPr="00864A85">
              <w:rPr>
                <w:bCs/>
                <w:sz w:val="20"/>
                <w:szCs w:val="20"/>
              </w:rPr>
              <w:t>• 1 x RJ45</w:t>
            </w:r>
          </w:p>
        </w:tc>
      </w:tr>
      <w:tr w:rsidR="008C7C7E" w:rsidRPr="00864A85" w14:paraId="3841A77C" w14:textId="77777777" w:rsidTr="00FA78E1">
        <w:trPr>
          <w:trHeight w:val="710"/>
        </w:trPr>
        <w:tc>
          <w:tcPr>
            <w:tcW w:w="1614" w:type="pct"/>
          </w:tcPr>
          <w:p w14:paraId="751E1C01" w14:textId="77777777" w:rsidR="009E6142" w:rsidRPr="00864A85" w:rsidRDefault="009E6142" w:rsidP="00F24DE8">
            <w:pPr>
              <w:spacing w:line="276" w:lineRule="auto"/>
              <w:rPr>
                <w:bCs/>
                <w:sz w:val="20"/>
                <w:szCs w:val="20"/>
              </w:rPr>
            </w:pPr>
            <w:r w:rsidRPr="00864A85">
              <w:rPr>
                <w:bCs/>
                <w:sz w:val="20"/>
                <w:szCs w:val="20"/>
              </w:rPr>
              <w:t>Certyfikaty</w:t>
            </w:r>
          </w:p>
        </w:tc>
        <w:tc>
          <w:tcPr>
            <w:tcW w:w="3386" w:type="pct"/>
          </w:tcPr>
          <w:p w14:paraId="1F25362C" w14:textId="77777777" w:rsidR="009E6142" w:rsidRPr="00864A85" w:rsidRDefault="009E6142" w:rsidP="00F24DE8">
            <w:pPr>
              <w:spacing w:line="276" w:lineRule="auto"/>
              <w:rPr>
                <w:bCs/>
                <w:sz w:val="20"/>
                <w:szCs w:val="20"/>
                <w:lang w:val="en-US"/>
              </w:rPr>
            </w:pPr>
            <w:proofErr w:type="spellStart"/>
            <w:r w:rsidRPr="00864A85">
              <w:rPr>
                <w:bCs/>
                <w:sz w:val="20"/>
                <w:szCs w:val="20"/>
                <w:lang w:val="en-US"/>
              </w:rPr>
              <w:t>Certyfikat</w:t>
            </w:r>
            <w:proofErr w:type="spellEnd"/>
            <w:r w:rsidRPr="00864A85">
              <w:rPr>
                <w:bCs/>
                <w:sz w:val="20"/>
                <w:szCs w:val="20"/>
                <w:lang w:val="en-US"/>
              </w:rPr>
              <w:t xml:space="preserve"> CE</w:t>
            </w:r>
          </w:p>
          <w:p w14:paraId="719BE75C" w14:textId="77777777" w:rsidR="009E6142" w:rsidRPr="00864A85" w:rsidRDefault="009E6142" w:rsidP="00F24DE8">
            <w:pPr>
              <w:spacing w:line="276" w:lineRule="auto"/>
              <w:rPr>
                <w:bCs/>
                <w:sz w:val="20"/>
                <w:szCs w:val="20"/>
                <w:lang w:val="en-US"/>
              </w:rPr>
            </w:pPr>
            <w:r w:rsidRPr="00864A85">
              <w:rPr>
                <w:bCs/>
                <w:sz w:val="20"/>
                <w:szCs w:val="20"/>
                <w:lang w:val="en-US"/>
              </w:rPr>
              <w:t>TCO Certified Displays</w:t>
            </w:r>
          </w:p>
          <w:p w14:paraId="0507A92A" w14:textId="77777777" w:rsidR="009E6142" w:rsidRPr="00864A85" w:rsidRDefault="009E6142" w:rsidP="00F24DE8">
            <w:pPr>
              <w:spacing w:line="276" w:lineRule="auto"/>
              <w:rPr>
                <w:bCs/>
                <w:sz w:val="20"/>
                <w:szCs w:val="20"/>
                <w:lang w:val="en-US"/>
              </w:rPr>
            </w:pPr>
            <w:r w:rsidRPr="00864A85">
              <w:rPr>
                <w:bCs/>
                <w:sz w:val="20"/>
                <w:szCs w:val="20"/>
                <w:lang w:val="en-US"/>
              </w:rPr>
              <w:lastRenderedPageBreak/>
              <w:t>Energy Star Compliance (8.0)</w:t>
            </w:r>
          </w:p>
          <w:p w14:paraId="748BF4F7" w14:textId="2E28E4FD" w:rsidR="009E6142" w:rsidRPr="0089712F" w:rsidRDefault="009E6142" w:rsidP="00F24DE8">
            <w:pPr>
              <w:spacing w:line="276" w:lineRule="auto"/>
              <w:rPr>
                <w:bCs/>
                <w:strike/>
                <w:sz w:val="20"/>
                <w:szCs w:val="20"/>
                <w:u w:val="single"/>
              </w:rPr>
            </w:pPr>
            <w:r w:rsidRPr="00864A85">
              <w:rPr>
                <w:bCs/>
                <w:sz w:val="20"/>
                <w:szCs w:val="20"/>
              </w:rPr>
              <w:t>EPEAT GOLD dla Polski</w:t>
            </w:r>
          </w:p>
        </w:tc>
      </w:tr>
      <w:tr w:rsidR="008C7C7E" w:rsidRPr="00864A85" w14:paraId="410053DF" w14:textId="77777777" w:rsidTr="00FA78E1">
        <w:trPr>
          <w:trHeight w:val="284"/>
        </w:trPr>
        <w:tc>
          <w:tcPr>
            <w:tcW w:w="1614" w:type="pct"/>
          </w:tcPr>
          <w:p w14:paraId="49C30E59" w14:textId="77777777" w:rsidR="009E6142" w:rsidRPr="00864A85" w:rsidRDefault="009E6142" w:rsidP="00F24DE8">
            <w:pPr>
              <w:spacing w:line="276" w:lineRule="auto"/>
              <w:rPr>
                <w:bCs/>
                <w:sz w:val="20"/>
                <w:szCs w:val="20"/>
              </w:rPr>
            </w:pPr>
            <w:r w:rsidRPr="00864A85">
              <w:rPr>
                <w:bCs/>
                <w:sz w:val="20"/>
                <w:szCs w:val="20"/>
              </w:rPr>
              <w:lastRenderedPageBreak/>
              <w:t>Funkcje</w:t>
            </w:r>
          </w:p>
        </w:tc>
        <w:tc>
          <w:tcPr>
            <w:tcW w:w="3386" w:type="pct"/>
          </w:tcPr>
          <w:p w14:paraId="5B0A3F0D" w14:textId="77777777" w:rsidR="009E6142" w:rsidRPr="00864A85" w:rsidRDefault="009E6142" w:rsidP="00F24DE8">
            <w:pPr>
              <w:spacing w:line="276" w:lineRule="auto"/>
              <w:jc w:val="both"/>
              <w:rPr>
                <w:bCs/>
                <w:sz w:val="20"/>
                <w:szCs w:val="20"/>
              </w:rPr>
            </w:pPr>
            <w:r w:rsidRPr="00864A85">
              <w:rPr>
                <w:bCs/>
                <w:sz w:val="20"/>
                <w:szCs w:val="20"/>
              </w:rPr>
              <w:t xml:space="preserve">Uruchamianie aplikacji </w:t>
            </w:r>
            <w:proofErr w:type="spellStart"/>
            <w:r w:rsidRPr="00864A85">
              <w:rPr>
                <w:bCs/>
                <w:sz w:val="20"/>
                <w:szCs w:val="20"/>
              </w:rPr>
              <w:t>Teams</w:t>
            </w:r>
            <w:proofErr w:type="spellEnd"/>
            <w:r w:rsidRPr="00864A85">
              <w:rPr>
                <w:bCs/>
                <w:sz w:val="20"/>
                <w:szCs w:val="20"/>
              </w:rPr>
              <w:t xml:space="preserve">, dołączanie do spotkań i odpowiadanie na powiadomienia za pomocą jednego przycisku. Wskaźnik LED informuje o alertach z aplikacji </w:t>
            </w:r>
            <w:proofErr w:type="spellStart"/>
            <w:r w:rsidRPr="00864A85">
              <w:rPr>
                <w:bCs/>
                <w:sz w:val="20"/>
                <w:szCs w:val="20"/>
              </w:rPr>
              <w:t>Teams</w:t>
            </w:r>
            <w:proofErr w:type="spellEnd"/>
            <w:r w:rsidRPr="00864A85">
              <w:rPr>
                <w:bCs/>
                <w:sz w:val="20"/>
                <w:szCs w:val="20"/>
              </w:rPr>
              <w:t>.</w:t>
            </w:r>
          </w:p>
          <w:p w14:paraId="3321C3F1" w14:textId="77777777" w:rsidR="009E6142" w:rsidRPr="00864A85" w:rsidRDefault="009E6142" w:rsidP="00F24DE8">
            <w:pPr>
              <w:spacing w:line="276" w:lineRule="auto"/>
              <w:rPr>
                <w:bCs/>
                <w:sz w:val="20"/>
                <w:szCs w:val="20"/>
              </w:rPr>
            </w:pPr>
            <w:r w:rsidRPr="00864A85">
              <w:rPr>
                <w:bCs/>
                <w:sz w:val="20"/>
                <w:szCs w:val="20"/>
              </w:rPr>
              <w:t>Wydawanie poleceń głosowych za pomocą Cortana</w:t>
            </w:r>
          </w:p>
          <w:p w14:paraId="3166D5CF" w14:textId="77777777" w:rsidR="009E6142" w:rsidRPr="00864A85" w:rsidRDefault="009E6142" w:rsidP="00F24DE8">
            <w:pPr>
              <w:spacing w:line="276" w:lineRule="auto"/>
              <w:rPr>
                <w:bCs/>
                <w:sz w:val="20"/>
                <w:szCs w:val="20"/>
              </w:rPr>
            </w:pPr>
            <w:r w:rsidRPr="00864A85">
              <w:rPr>
                <w:bCs/>
                <w:sz w:val="20"/>
                <w:szCs w:val="20"/>
              </w:rPr>
              <w:t>Logowanie się za pomocą bezpiecznej funkcji rozpoznawania twarzy Windows Hello</w:t>
            </w:r>
          </w:p>
          <w:p w14:paraId="51253732" w14:textId="77777777" w:rsidR="009E6142" w:rsidRPr="00864A85" w:rsidRDefault="009E6142" w:rsidP="00F24DE8">
            <w:pPr>
              <w:spacing w:line="276" w:lineRule="auto"/>
              <w:rPr>
                <w:bCs/>
                <w:sz w:val="20"/>
                <w:szCs w:val="20"/>
              </w:rPr>
            </w:pPr>
            <w:r w:rsidRPr="00864A85">
              <w:rPr>
                <w:bCs/>
                <w:sz w:val="20"/>
                <w:szCs w:val="20"/>
              </w:rPr>
              <w:t>Wbudowana karta sieciowa obsługująca przekazywanie adresów MAC, rozruch PXE i Wake-on-LAN.</w:t>
            </w:r>
          </w:p>
          <w:p w14:paraId="1BC36091" w14:textId="77777777" w:rsidR="009E6142" w:rsidRPr="00864A85" w:rsidRDefault="009E6142" w:rsidP="00F24DE8">
            <w:pPr>
              <w:spacing w:line="276" w:lineRule="auto"/>
              <w:rPr>
                <w:bCs/>
                <w:sz w:val="20"/>
                <w:szCs w:val="20"/>
              </w:rPr>
            </w:pPr>
            <w:r w:rsidRPr="00864A85">
              <w:rPr>
                <w:bCs/>
                <w:sz w:val="20"/>
                <w:szCs w:val="20"/>
              </w:rPr>
              <w:t>Wbudowany KVM, możliwość podłączenia dwóch źródeł obrazu w monitorze, funkcja KVM umożliwia sterowanie obydwoma urządzeniami za pomocą jednej klawiatury i myszy.</w:t>
            </w:r>
          </w:p>
          <w:p w14:paraId="315C67A1" w14:textId="77777777" w:rsidR="009E6142" w:rsidRPr="00864A85" w:rsidRDefault="009E6142" w:rsidP="00F24DE8">
            <w:pPr>
              <w:spacing w:line="276" w:lineRule="auto"/>
              <w:rPr>
                <w:bCs/>
                <w:sz w:val="20"/>
                <w:szCs w:val="20"/>
              </w:rPr>
            </w:pPr>
            <w:r w:rsidRPr="00864A85">
              <w:rPr>
                <w:bCs/>
                <w:sz w:val="20"/>
                <w:szCs w:val="20"/>
              </w:rPr>
              <w:t>Możliwość podłączenia szeregowo drugiego monitora</w:t>
            </w:r>
          </w:p>
        </w:tc>
      </w:tr>
      <w:tr w:rsidR="008C7C7E" w:rsidRPr="00E328F8" w14:paraId="4C783191" w14:textId="77777777" w:rsidTr="00FA78E1">
        <w:trPr>
          <w:trHeight w:val="284"/>
        </w:trPr>
        <w:tc>
          <w:tcPr>
            <w:tcW w:w="1614" w:type="pct"/>
          </w:tcPr>
          <w:p w14:paraId="449E5752" w14:textId="77777777" w:rsidR="009E6142" w:rsidRPr="00864A85" w:rsidRDefault="009E6142" w:rsidP="00F24DE8">
            <w:pPr>
              <w:spacing w:line="276" w:lineRule="auto"/>
              <w:rPr>
                <w:bCs/>
                <w:sz w:val="20"/>
                <w:szCs w:val="20"/>
              </w:rPr>
            </w:pPr>
            <w:r w:rsidRPr="00864A85">
              <w:rPr>
                <w:bCs/>
                <w:sz w:val="20"/>
                <w:szCs w:val="20"/>
              </w:rPr>
              <w:t>Inne</w:t>
            </w:r>
          </w:p>
        </w:tc>
        <w:tc>
          <w:tcPr>
            <w:tcW w:w="3386" w:type="pct"/>
          </w:tcPr>
          <w:p w14:paraId="0988BF4E" w14:textId="77777777" w:rsidR="009E6142" w:rsidRPr="00864A85" w:rsidRDefault="009E6142" w:rsidP="00F24DE8">
            <w:pPr>
              <w:spacing w:line="276" w:lineRule="auto"/>
              <w:rPr>
                <w:bCs/>
                <w:sz w:val="20"/>
                <w:szCs w:val="20"/>
              </w:rPr>
            </w:pPr>
            <w:r w:rsidRPr="00864A85">
              <w:rPr>
                <w:bCs/>
                <w:sz w:val="20"/>
                <w:szCs w:val="20"/>
              </w:rPr>
              <w:t>Monitor musi posiadać trwałe oznaczenie logo producenta jednostki centralnej. Odłączany stand bez użycia narzędzi</w:t>
            </w:r>
          </w:p>
          <w:p w14:paraId="5E1FD6FF" w14:textId="77777777" w:rsidR="009E6142" w:rsidRPr="00864A85" w:rsidRDefault="009E6142" w:rsidP="00F24DE8">
            <w:pPr>
              <w:spacing w:line="276" w:lineRule="auto"/>
              <w:rPr>
                <w:bCs/>
                <w:sz w:val="20"/>
                <w:szCs w:val="20"/>
              </w:rPr>
            </w:pPr>
            <w:r w:rsidRPr="00864A85">
              <w:rPr>
                <w:bCs/>
                <w:sz w:val="20"/>
                <w:szCs w:val="20"/>
              </w:rPr>
              <w:t>VESA 100mm</w:t>
            </w:r>
          </w:p>
          <w:p w14:paraId="0687CF4E" w14:textId="77777777" w:rsidR="009E6142" w:rsidRPr="00864A85" w:rsidRDefault="009E6142" w:rsidP="00F24DE8">
            <w:pPr>
              <w:spacing w:line="276" w:lineRule="auto"/>
              <w:rPr>
                <w:bCs/>
                <w:sz w:val="20"/>
                <w:szCs w:val="20"/>
              </w:rPr>
            </w:pPr>
            <w:r w:rsidRPr="00864A85">
              <w:rPr>
                <w:bCs/>
                <w:sz w:val="20"/>
                <w:szCs w:val="20"/>
              </w:rPr>
              <w:t>Na obudowie monitora PN zgodny z certyfikatem CE potwierdzający oficjalnego producenta monitora.</w:t>
            </w:r>
          </w:p>
          <w:p w14:paraId="23288E92" w14:textId="77777777" w:rsidR="009E6142" w:rsidRPr="00864A85" w:rsidRDefault="009E6142" w:rsidP="00F24DE8">
            <w:pPr>
              <w:spacing w:line="276" w:lineRule="auto"/>
              <w:rPr>
                <w:bCs/>
                <w:sz w:val="20"/>
                <w:szCs w:val="20"/>
              </w:rPr>
            </w:pPr>
            <w:r w:rsidRPr="00864A85">
              <w:rPr>
                <w:bCs/>
                <w:sz w:val="20"/>
                <w:szCs w:val="20"/>
              </w:rPr>
              <w:t xml:space="preserve">Oferowany monitor musi posiadać certyfikat zgodności z oprogramowaniem Microsoft </w:t>
            </w:r>
            <w:proofErr w:type="spellStart"/>
            <w:r w:rsidRPr="00864A85">
              <w:rPr>
                <w:bCs/>
                <w:sz w:val="20"/>
                <w:szCs w:val="20"/>
              </w:rPr>
              <w:t>Teams</w:t>
            </w:r>
            <w:proofErr w:type="spellEnd"/>
            <w:r w:rsidRPr="00864A85">
              <w:rPr>
                <w:bCs/>
                <w:sz w:val="20"/>
                <w:szCs w:val="20"/>
              </w:rPr>
              <w:t>, informacja musi znajdować się na oficjalnej stronie producent (załączyć wydruk)</w:t>
            </w:r>
          </w:p>
          <w:p w14:paraId="65F24975" w14:textId="77777777" w:rsidR="009E6142" w:rsidRPr="00864A85" w:rsidRDefault="009E6142" w:rsidP="00F24DE8">
            <w:pPr>
              <w:spacing w:line="276" w:lineRule="auto"/>
              <w:rPr>
                <w:bCs/>
                <w:sz w:val="20"/>
                <w:szCs w:val="20"/>
              </w:rPr>
            </w:pPr>
            <w:r w:rsidRPr="00864A85">
              <w:rPr>
                <w:bCs/>
                <w:sz w:val="20"/>
                <w:szCs w:val="20"/>
              </w:rPr>
              <w:t>Dołączone okablowanie :</w:t>
            </w:r>
          </w:p>
          <w:p w14:paraId="1AF90637" w14:textId="77777777" w:rsidR="009E6142" w:rsidRPr="00864A85" w:rsidRDefault="009E6142" w:rsidP="00F24DE8">
            <w:pPr>
              <w:spacing w:line="276" w:lineRule="auto"/>
              <w:rPr>
                <w:bCs/>
                <w:sz w:val="20"/>
                <w:szCs w:val="20"/>
              </w:rPr>
            </w:pPr>
            <w:r w:rsidRPr="00864A85">
              <w:rPr>
                <w:bCs/>
                <w:sz w:val="20"/>
                <w:szCs w:val="20"/>
              </w:rPr>
              <w:t>1x przewód zasilający</w:t>
            </w:r>
          </w:p>
          <w:p w14:paraId="5E70375B" w14:textId="77777777" w:rsidR="009E6142" w:rsidRPr="00864A85" w:rsidRDefault="009E6142" w:rsidP="00F24DE8">
            <w:pPr>
              <w:spacing w:line="276" w:lineRule="auto"/>
              <w:rPr>
                <w:bCs/>
                <w:sz w:val="20"/>
                <w:szCs w:val="20"/>
              </w:rPr>
            </w:pPr>
            <w:r w:rsidRPr="00864A85">
              <w:rPr>
                <w:bCs/>
                <w:sz w:val="20"/>
                <w:szCs w:val="20"/>
              </w:rPr>
              <w:t>1x DP Cable (DP to DP)</w:t>
            </w:r>
          </w:p>
          <w:p w14:paraId="120893ED" w14:textId="77777777" w:rsidR="009E6142" w:rsidRPr="00864A85" w:rsidRDefault="009E6142" w:rsidP="00F24DE8">
            <w:pPr>
              <w:spacing w:line="276" w:lineRule="auto"/>
              <w:rPr>
                <w:bCs/>
                <w:sz w:val="20"/>
                <w:szCs w:val="20"/>
                <w:lang w:val="en-US"/>
              </w:rPr>
            </w:pPr>
            <w:r w:rsidRPr="00864A85">
              <w:rPr>
                <w:bCs/>
                <w:sz w:val="20"/>
                <w:szCs w:val="20"/>
                <w:lang w:val="en-US"/>
              </w:rPr>
              <w:t>1x USB Type-C cable (C to C)</w:t>
            </w:r>
          </w:p>
          <w:p w14:paraId="6E1F93DB" w14:textId="77777777" w:rsidR="009E6142" w:rsidRPr="00864A85" w:rsidRDefault="009E6142" w:rsidP="00F24DE8">
            <w:pPr>
              <w:spacing w:line="276" w:lineRule="auto"/>
              <w:rPr>
                <w:bCs/>
                <w:sz w:val="20"/>
                <w:szCs w:val="20"/>
                <w:lang w:val="en-US"/>
              </w:rPr>
            </w:pPr>
            <w:r w:rsidRPr="00864A85">
              <w:rPr>
                <w:bCs/>
                <w:sz w:val="20"/>
                <w:szCs w:val="20"/>
                <w:lang w:val="en-US"/>
              </w:rPr>
              <w:t xml:space="preserve">1x USB 3.2 Gen1 Type-A to Type-B upstream </w:t>
            </w:r>
          </w:p>
        </w:tc>
      </w:tr>
    </w:tbl>
    <w:p w14:paraId="323524AB" w14:textId="77777777" w:rsidR="00AD7947" w:rsidRPr="00864A85" w:rsidRDefault="00AD7947" w:rsidP="00F24DE8">
      <w:pPr>
        <w:spacing w:line="276" w:lineRule="auto"/>
        <w:rPr>
          <w:sz w:val="20"/>
          <w:szCs w:val="20"/>
          <w:lang w:val="en-US"/>
        </w:rPr>
      </w:pPr>
    </w:p>
    <w:p w14:paraId="621F07C0" w14:textId="08A3A279" w:rsidR="00E579CE" w:rsidRDefault="00E579CE" w:rsidP="00F24DE8">
      <w:pPr>
        <w:spacing w:line="276" w:lineRule="auto"/>
        <w:rPr>
          <w:sz w:val="20"/>
          <w:szCs w:val="20"/>
          <w:lang w:val="en-US"/>
        </w:rPr>
      </w:pPr>
      <w:r>
        <w:rPr>
          <w:sz w:val="20"/>
          <w:szCs w:val="20"/>
          <w:lang w:val="en-US"/>
        </w:rPr>
        <w:br w:type="page"/>
      </w:r>
    </w:p>
    <w:p w14:paraId="06DE63D6" w14:textId="273A51C6" w:rsidR="002570B6" w:rsidRPr="00864A85" w:rsidRDefault="002570B6" w:rsidP="00E320A3">
      <w:pPr>
        <w:pStyle w:val="Akapitzlist"/>
        <w:numPr>
          <w:ilvl w:val="0"/>
          <w:numId w:val="18"/>
        </w:numPr>
        <w:spacing w:line="276" w:lineRule="auto"/>
        <w:ind w:left="0" w:hanging="426"/>
        <w:contextualSpacing/>
        <w:rPr>
          <w:b/>
          <w:sz w:val="20"/>
          <w:szCs w:val="20"/>
        </w:rPr>
      </w:pPr>
      <w:r w:rsidRPr="00864A85">
        <w:rPr>
          <w:b/>
          <w:sz w:val="20"/>
          <w:szCs w:val="20"/>
        </w:rPr>
        <w:lastRenderedPageBreak/>
        <w:t xml:space="preserve">Drukarka biurkowa - </w:t>
      </w:r>
      <w:r w:rsidR="00DA5BEB" w:rsidRPr="00864A85">
        <w:rPr>
          <w:b/>
          <w:sz w:val="20"/>
          <w:szCs w:val="20"/>
        </w:rPr>
        <w:t>10</w:t>
      </w:r>
      <w:r w:rsidRPr="00864A85">
        <w:rPr>
          <w:b/>
          <w:sz w:val="20"/>
          <w:szCs w:val="20"/>
        </w:rPr>
        <w:t xml:space="preserve"> szt.</w:t>
      </w:r>
    </w:p>
    <w:p w14:paraId="44E086AD" w14:textId="77777777" w:rsidR="0091030A" w:rsidRPr="0091030A" w:rsidRDefault="0091030A" w:rsidP="0091030A">
      <w:pPr>
        <w:spacing w:line="276" w:lineRule="auto"/>
        <w:jc w:val="both"/>
        <w:rPr>
          <w:b/>
          <w:sz w:val="20"/>
          <w:szCs w:val="20"/>
        </w:rPr>
      </w:pPr>
      <w:r w:rsidRPr="0091030A">
        <w:rPr>
          <w:b/>
          <w:sz w:val="20"/>
          <w:szCs w:val="20"/>
        </w:rPr>
        <w:t>Nazwa producenta: …………………………… (podać)</w:t>
      </w:r>
    </w:p>
    <w:p w14:paraId="749B7429" w14:textId="77777777" w:rsidR="0091030A" w:rsidRPr="0091030A" w:rsidRDefault="0091030A" w:rsidP="0091030A">
      <w:pPr>
        <w:spacing w:line="276" w:lineRule="auto"/>
        <w:jc w:val="both"/>
        <w:rPr>
          <w:b/>
          <w:sz w:val="20"/>
          <w:szCs w:val="20"/>
        </w:rPr>
      </w:pPr>
      <w:r w:rsidRPr="0091030A">
        <w:rPr>
          <w:b/>
          <w:sz w:val="20"/>
          <w:szCs w:val="20"/>
        </w:rPr>
        <w:t>Typ produktu, model: ………………………… (podać)</w:t>
      </w:r>
    </w:p>
    <w:p w14:paraId="1CA8C1EA" w14:textId="0AC43685" w:rsidR="002570B6" w:rsidRPr="00864A85" w:rsidRDefault="0091030A" w:rsidP="0091030A">
      <w:pPr>
        <w:spacing w:line="276" w:lineRule="auto"/>
        <w:jc w:val="both"/>
        <w:rPr>
          <w:b/>
          <w:sz w:val="20"/>
          <w:szCs w:val="20"/>
        </w:rPr>
      </w:pPr>
      <w:r w:rsidRPr="0091030A">
        <w:rPr>
          <w:b/>
          <w:sz w:val="20"/>
          <w:szCs w:val="20"/>
        </w:rPr>
        <w:t>Rok produkcji :………………………………… (podać)</w:t>
      </w:r>
    </w:p>
    <w:tbl>
      <w:tblPr>
        <w:tblW w:w="1131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7"/>
        <w:gridCol w:w="7855"/>
      </w:tblGrid>
      <w:tr w:rsidR="008C7C7E" w:rsidRPr="00864A85" w14:paraId="3CE37ED2" w14:textId="77777777" w:rsidTr="008C7948">
        <w:tc>
          <w:tcPr>
            <w:tcW w:w="3457" w:type="dxa"/>
            <w:shd w:val="clear" w:color="auto" w:fill="A6A6A6" w:themeFill="background1" w:themeFillShade="A6"/>
          </w:tcPr>
          <w:p w14:paraId="2E59DE2E" w14:textId="77777777" w:rsidR="00A46F18" w:rsidRPr="00864A85" w:rsidRDefault="00A46F18" w:rsidP="00F24DE8">
            <w:pPr>
              <w:spacing w:line="276" w:lineRule="auto"/>
              <w:rPr>
                <w:b/>
                <w:sz w:val="20"/>
                <w:szCs w:val="20"/>
              </w:rPr>
            </w:pPr>
            <w:bookmarkStart w:id="1" w:name="_Hlk99709519"/>
            <w:r w:rsidRPr="00864A85">
              <w:rPr>
                <w:b/>
                <w:sz w:val="20"/>
                <w:szCs w:val="20"/>
              </w:rPr>
              <w:t>NAZWA PARAMETRU</w:t>
            </w:r>
          </w:p>
        </w:tc>
        <w:tc>
          <w:tcPr>
            <w:tcW w:w="7855" w:type="dxa"/>
            <w:shd w:val="clear" w:color="auto" w:fill="A6A6A6" w:themeFill="background1" w:themeFillShade="A6"/>
          </w:tcPr>
          <w:p w14:paraId="48AD56B0" w14:textId="77777777" w:rsidR="00A46F18" w:rsidRPr="00864A85" w:rsidRDefault="00A46F18" w:rsidP="00F24DE8">
            <w:pPr>
              <w:spacing w:line="276" w:lineRule="auto"/>
              <w:rPr>
                <w:b/>
                <w:sz w:val="20"/>
                <w:szCs w:val="20"/>
              </w:rPr>
            </w:pPr>
            <w:r w:rsidRPr="00864A85">
              <w:rPr>
                <w:b/>
                <w:sz w:val="20"/>
                <w:szCs w:val="20"/>
              </w:rPr>
              <w:t>WYMAGANIA MINIMALNE</w:t>
            </w:r>
          </w:p>
        </w:tc>
      </w:tr>
      <w:tr w:rsidR="008C7C7E" w:rsidRPr="00864A85" w14:paraId="7F3C7D9E" w14:textId="77777777" w:rsidTr="008C7948">
        <w:tc>
          <w:tcPr>
            <w:tcW w:w="3457" w:type="dxa"/>
          </w:tcPr>
          <w:p w14:paraId="7E8512CE" w14:textId="77777777" w:rsidR="00A46F18" w:rsidRPr="00864A85" w:rsidRDefault="00A46F18" w:rsidP="00F24DE8">
            <w:pPr>
              <w:spacing w:line="276" w:lineRule="auto"/>
              <w:rPr>
                <w:sz w:val="20"/>
                <w:szCs w:val="20"/>
              </w:rPr>
            </w:pPr>
            <w:r w:rsidRPr="00864A85">
              <w:rPr>
                <w:sz w:val="20"/>
                <w:szCs w:val="20"/>
              </w:rPr>
              <w:t>Technologia druku</w:t>
            </w:r>
          </w:p>
        </w:tc>
        <w:tc>
          <w:tcPr>
            <w:tcW w:w="7855" w:type="dxa"/>
          </w:tcPr>
          <w:p w14:paraId="522F64D7" w14:textId="77777777" w:rsidR="00A46F18" w:rsidRPr="00864A85" w:rsidRDefault="00A46F18" w:rsidP="00F24DE8">
            <w:pPr>
              <w:spacing w:line="276" w:lineRule="auto"/>
              <w:rPr>
                <w:sz w:val="20"/>
                <w:szCs w:val="20"/>
              </w:rPr>
            </w:pPr>
            <w:r w:rsidRPr="00864A85">
              <w:rPr>
                <w:sz w:val="20"/>
                <w:szCs w:val="20"/>
              </w:rPr>
              <w:t>Laserowa</w:t>
            </w:r>
          </w:p>
        </w:tc>
      </w:tr>
      <w:tr w:rsidR="008C7C7E" w:rsidRPr="00864A85" w14:paraId="72AF0924" w14:textId="77777777" w:rsidTr="008C7948">
        <w:tc>
          <w:tcPr>
            <w:tcW w:w="3457" w:type="dxa"/>
          </w:tcPr>
          <w:p w14:paraId="4EAC1DB8" w14:textId="77777777" w:rsidR="00A46F18" w:rsidRPr="00864A85" w:rsidRDefault="00A46F18" w:rsidP="00F24DE8">
            <w:pPr>
              <w:spacing w:line="276" w:lineRule="auto"/>
              <w:rPr>
                <w:sz w:val="20"/>
                <w:szCs w:val="20"/>
              </w:rPr>
            </w:pPr>
            <w:r w:rsidRPr="00864A85">
              <w:rPr>
                <w:sz w:val="20"/>
                <w:szCs w:val="20"/>
              </w:rPr>
              <w:t>Rodzaj druku</w:t>
            </w:r>
          </w:p>
        </w:tc>
        <w:tc>
          <w:tcPr>
            <w:tcW w:w="7855" w:type="dxa"/>
          </w:tcPr>
          <w:p w14:paraId="3BFCF77B" w14:textId="77777777" w:rsidR="00A46F18" w:rsidRPr="00864A85" w:rsidRDefault="00A46F18" w:rsidP="00F24DE8">
            <w:pPr>
              <w:spacing w:line="276" w:lineRule="auto"/>
              <w:rPr>
                <w:sz w:val="20"/>
                <w:szCs w:val="20"/>
              </w:rPr>
            </w:pPr>
            <w:r w:rsidRPr="00864A85">
              <w:rPr>
                <w:sz w:val="20"/>
                <w:szCs w:val="20"/>
              </w:rPr>
              <w:t>Monochromatyczny</w:t>
            </w:r>
          </w:p>
        </w:tc>
      </w:tr>
      <w:tr w:rsidR="008C7C7E" w:rsidRPr="00864A85" w14:paraId="75295C4B" w14:textId="77777777" w:rsidTr="008C7948">
        <w:tc>
          <w:tcPr>
            <w:tcW w:w="3457" w:type="dxa"/>
          </w:tcPr>
          <w:p w14:paraId="3FFE93A7" w14:textId="77777777" w:rsidR="00A46F18" w:rsidRPr="00864A85" w:rsidRDefault="00A46F18" w:rsidP="00F24DE8">
            <w:pPr>
              <w:spacing w:line="276" w:lineRule="auto"/>
              <w:rPr>
                <w:sz w:val="20"/>
                <w:szCs w:val="20"/>
              </w:rPr>
            </w:pPr>
            <w:r w:rsidRPr="00864A85">
              <w:rPr>
                <w:sz w:val="20"/>
                <w:szCs w:val="20"/>
              </w:rPr>
              <w:t>Rozdzielczość</w:t>
            </w:r>
          </w:p>
        </w:tc>
        <w:tc>
          <w:tcPr>
            <w:tcW w:w="7855" w:type="dxa"/>
          </w:tcPr>
          <w:p w14:paraId="247344F6" w14:textId="77777777" w:rsidR="00A46F18" w:rsidRPr="00864A85" w:rsidRDefault="00A46F18" w:rsidP="00F24DE8">
            <w:pPr>
              <w:spacing w:line="276" w:lineRule="auto"/>
              <w:rPr>
                <w:sz w:val="20"/>
                <w:szCs w:val="20"/>
              </w:rPr>
            </w:pPr>
            <w:r w:rsidRPr="00864A85">
              <w:rPr>
                <w:sz w:val="20"/>
                <w:szCs w:val="20"/>
              </w:rPr>
              <w:t xml:space="preserve">600 x 600 </w:t>
            </w:r>
            <w:proofErr w:type="spellStart"/>
            <w:r w:rsidRPr="00864A85">
              <w:rPr>
                <w:sz w:val="20"/>
                <w:szCs w:val="20"/>
              </w:rPr>
              <w:t>dpi</w:t>
            </w:r>
            <w:proofErr w:type="spellEnd"/>
          </w:p>
        </w:tc>
      </w:tr>
      <w:tr w:rsidR="008C7C7E" w:rsidRPr="00864A85" w14:paraId="441D4328" w14:textId="77777777" w:rsidTr="008C7948">
        <w:tc>
          <w:tcPr>
            <w:tcW w:w="3457" w:type="dxa"/>
          </w:tcPr>
          <w:p w14:paraId="4EC69BA9" w14:textId="77777777" w:rsidR="00A46F18" w:rsidRPr="00864A85" w:rsidRDefault="00A46F18" w:rsidP="00F24DE8">
            <w:pPr>
              <w:spacing w:line="276" w:lineRule="auto"/>
              <w:rPr>
                <w:sz w:val="20"/>
                <w:szCs w:val="20"/>
              </w:rPr>
            </w:pPr>
            <w:r w:rsidRPr="00864A85">
              <w:rPr>
                <w:sz w:val="20"/>
                <w:szCs w:val="20"/>
              </w:rPr>
              <w:t>Format wydruku</w:t>
            </w:r>
          </w:p>
        </w:tc>
        <w:tc>
          <w:tcPr>
            <w:tcW w:w="7855" w:type="dxa"/>
          </w:tcPr>
          <w:p w14:paraId="344E8A52" w14:textId="77777777" w:rsidR="00A46F18" w:rsidRPr="00864A85" w:rsidRDefault="00A46F18" w:rsidP="00F24DE8">
            <w:pPr>
              <w:spacing w:line="276" w:lineRule="auto"/>
              <w:rPr>
                <w:sz w:val="20"/>
                <w:szCs w:val="20"/>
              </w:rPr>
            </w:pPr>
            <w:r w:rsidRPr="00864A85">
              <w:rPr>
                <w:sz w:val="20"/>
                <w:szCs w:val="20"/>
              </w:rPr>
              <w:t>A4</w:t>
            </w:r>
          </w:p>
        </w:tc>
      </w:tr>
      <w:tr w:rsidR="008C7C7E" w:rsidRPr="00864A85" w14:paraId="0C02090F" w14:textId="77777777" w:rsidTr="008C7948">
        <w:tc>
          <w:tcPr>
            <w:tcW w:w="3457" w:type="dxa"/>
          </w:tcPr>
          <w:p w14:paraId="31A6276E" w14:textId="77777777" w:rsidR="00A46F18" w:rsidRPr="00864A85" w:rsidRDefault="00A46F18" w:rsidP="00F24DE8">
            <w:pPr>
              <w:spacing w:line="276" w:lineRule="auto"/>
              <w:rPr>
                <w:sz w:val="20"/>
                <w:szCs w:val="20"/>
              </w:rPr>
            </w:pPr>
            <w:r w:rsidRPr="00864A85">
              <w:rPr>
                <w:sz w:val="20"/>
                <w:szCs w:val="20"/>
              </w:rPr>
              <w:t>Prędkość druku</w:t>
            </w:r>
          </w:p>
        </w:tc>
        <w:tc>
          <w:tcPr>
            <w:tcW w:w="7855" w:type="dxa"/>
          </w:tcPr>
          <w:p w14:paraId="4E436EE4" w14:textId="77777777" w:rsidR="00A46F18" w:rsidRPr="00864A85" w:rsidRDefault="00A46F18" w:rsidP="00F24DE8">
            <w:pPr>
              <w:spacing w:line="276" w:lineRule="auto"/>
              <w:rPr>
                <w:sz w:val="20"/>
                <w:szCs w:val="20"/>
              </w:rPr>
            </w:pPr>
            <w:r w:rsidRPr="00864A85">
              <w:rPr>
                <w:sz w:val="20"/>
                <w:szCs w:val="20"/>
              </w:rPr>
              <w:t xml:space="preserve">40 stron A4/minutę przy zachowaniu rozdzielczości 600x600 </w:t>
            </w:r>
            <w:proofErr w:type="spellStart"/>
            <w:r w:rsidRPr="00864A85">
              <w:rPr>
                <w:sz w:val="20"/>
                <w:szCs w:val="20"/>
              </w:rPr>
              <w:t>dpi</w:t>
            </w:r>
            <w:proofErr w:type="spellEnd"/>
          </w:p>
        </w:tc>
      </w:tr>
      <w:tr w:rsidR="008C7C7E" w:rsidRPr="00864A85" w14:paraId="3639DFDF" w14:textId="77777777" w:rsidTr="008C7948">
        <w:tc>
          <w:tcPr>
            <w:tcW w:w="3457" w:type="dxa"/>
          </w:tcPr>
          <w:p w14:paraId="45222AF6" w14:textId="77777777" w:rsidR="00A46F18" w:rsidRPr="00864A85" w:rsidRDefault="00A46F18" w:rsidP="00F24DE8">
            <w:pPr>
              <w:spacing w:line="276" w:lineRule="auto"/>
              <w:rPr>
                <w:sz w:val="20"/>
                <w:szCs w:val="20"/>
              </w:rPr>
            </w:pPr>
            <w:r w:rsidRPr="00864A85">
              <w:rPr>
                <w:sz w:val="20"/>
                <w:szCs w:val="20"/>
              </w:rPr>
              <w:t>Czas wydruku pierwszej strony</w:t>
            </w:r>
          </w:p>
        </w:tc>
        <w:tc>
          <w:tcPr>
            <w:tcW w:w="7855" w:type="dxa"/>
          </w:tcPr>
          <w:p w14:paraId="4AD70724" w14:textId="77777777" w:rsidR="00A46F18" w:rsidRPr="00864A85" w:rsidRDefault="00A46F18" w:rsidP="00F24DE8">
            <w:pPr>
              <w:spacing w:line="276" w:lineRule="auto"/>
              <w:rPr>
                <w:sz w:val="20"/>
                <w:szCs w:val="20"/>
              </w:rPr>
            </w:pPr>
            <w:r w:rsidRPr="00864A85">
              <w:rPr>
                <w:sz w:val="20"/>
                <w:szCs w:val="20"/>
              </w:rPr>
              <w:t>Maksymalnie 7 sekund</w:t>
            </w:r>
          </w:p>
        </w:tc>
      </w:tr>
      <w:tr w:rsidR="008C7C7E" w:rsidRPr="00864A85" w14:paraId="4216909A" w14:textId="77777777" w:rsidTr="008C7948">
        <w:tc>
          <w:tcPr>
            <w:tcW w:w="3457" w:type="dxa"/>
          </w:tcPr>
          <w:p w14:paraId="654E4826" w14:textId="77777777" w:rsidR="00A46F18" w:rsidRPr="00864A85" w:rsidRDefault="00A46F18" w:rsidP="00F24DE8">
            <w:pPr>
              <w:spacing w:line="276" w:lineRule="auto"/>
              <w:rPr>
                <w:sz w:val="20"/>
                <w:szCs w:val="20"/>
              </w:rPr>
            </w:pPr>
            <w:r w:rsidRPr="00864A85">
              <w:rPr>
                <w:sz w:val="20"/>
                <w:szCs w:val="20"/>
              </w:rPr>
              <w:t>Obciążalność miesięczna</w:t>
            </w:r>
          </w:p>
        </w:tc>
        <w:tc>
          <w:tcPr>
            <w:tcW w:w="7855" w:type="dxa"/>
          </w:tcPr>
          <w:p w14:paraId="0732C75B" w14:textId="77777777" w:rsidR="00A46F18" w:rsidRPr="00864A85" w:rsidRDefault="00A46F18" w:rsidP="00F24DE8">
            <w:pPr>
              <w:spacing w:line="276" w:lineRule="auto"/>
              <w:rPr>
                <w:sz w:val="20"/>
                <w:szCs w:val="20"/>
              </w:rPr>
            </w:pPr>
            <w:r w:rsidRPr="00864A85">
              <w:rPr>
                <w:sz w:val="20"/>
                <w:szCs w:val="20"/>
              </w:rPr>
              <w:t>50 000 stron A4 w miesiącu.</w:t>
            </w:r>
          </w:p>
        </w:tc>
      </w:tr>
      <w:tr w:rsidR="008C7C7E" w:rsidRPr="00864A85" w14:paraId="755D9D86" w14:textId="77777777" w:rsidTr="008C7948">
        <w:tc>
          <w:tcPr>
            <w:tcW w:w="3457" w:type="dxa"/>
          </w:tcPr>
          <w:p w14:paraId="76B633AA" w14:textId="77777777" w:rsidR="00A46F18" w:rsidRPr="00864A85" w:rsidRDefault="00A46F18" w:rsidP="00F24DE8">
            <w:pPr>
              <w:spacing w:line="276" w:lineRule="auto"/>
              <w:rPr>
                <w:sz w:val="20"/>
                <w:szCs w:val="20"/>
              </w:rPr>
            </w:pPr>
            <w:r w:rsidRPr="00864A85">
              <w:rPr>
                <w:sz w:val="20"/>
                <w:szCs w:val="20"/>
              </w:rPr>
              <w:t>Pamięć RAM zainstalowana</w:t>
            </w:r>
          </w:p>
        </w:tc>
        <w:tc>
          <w:tcPr>
            <w:tcW w:w="7855" w:type="dxa"/>
          </w:tcPr>
          <w:p w14:paraId="46E90B26" w14:textId="77777777" w:rsidR="00A46F18" w:rsidRPr="00864A85" w:rsidRDefault="00A46F18" w:rsidP="00F24DE8">
            <w:pPr>
              <w:spacing w:line="276" w:lineRule="auto"/>
              <w:rPr>
                <w:sz w:val="20"/>
                <w:szCs w:val="20"/>
              </w:rPr>
            </w:pPr>
            <w:r w:rsidRPr="00864A85">
              <w:rPr>
                <w:sz w:val="20"/>
                <w:szCs w:val="20"/>
              </w:rPr>
              <w:t xml:space="preserve">256 MB </w:t>
            </w:r>
          </w:p>
        </w:tc>
      </w:tr>
      <w:tr w:rsidR="008C7C7E" w:rsidRPr="00864A85" w14:paraId="76758BA9" w14:textId="77777777" w:rsidTr="008C7948">
        <w:tc>
          <w:tcPr>
            <w:tcW w:w="3457" w:type="dxa"/>
          </w:tcPr>
          <w:p w14:paraId="23710D06" w14:textId="77777777" w:rsidR="00A46F18" w:rsidRPr="00864A85" w:rsidRDefault="00A46F18" w:rsidP="00F24DE8">
            <w:pPr>
              <w:spacing w:line="276" w:lineRule="auto"/>
              <w:rPr>
                <w:sz w:val="20"/>
                <w:szCs w:val="20"/>
              </w:rPr>
            </w:pPr>
            <w:r w:rsidRPr="00864A85">
              <w:rPr>
                <w:sz w:val="20"/>
                <w:szCs w:val="20"/>
              </w:rPr>
              <w:t>Emulacje</w:t>
            </w:r>
          </w:p>
        </w:tc>
        <w:tc>
          <w:tcPr>
            <w:tcW w:w="7855" w:type="dxa"/>
          </w:tcPr>
          <w:p w14:paraId="430D7606" w14:textId="77777777" w:rsidR="00A46F18" w:rsidRPr="00864A85" w:rsidRDefault="00A46F18" w:rsidP="00F24DE8">
            <w:pPr>
              <w:spacing w:line="276" w:lineRule="auto"/>
              <w:rPr>
                <w:sz w:val="20"/>
                <w:szCs w:val="20"/>
              </w:rPr>
            </w:pPr>
            <w:r w:rsidRPr="00864A85">
              <w:rPr>
                <w:sz w:val="20"/>
                <w:szCs w:val="20"/>
              </w:rPr>
              <w:t>PCL 6, PCL 5e, PostScript3 lub emulacja</w:t>
            </w:r>
          </w:p>
        </w:tc>
      </w:tr>
      <w:tr w:rsidR="008C7C7E" w:rsidRPr="00E328F8" w14:paraId="5C0657E4" w14:textId="77777777" w:rsidTr="008C7948">
        <w:tc>
          <w:tcPr>
            <w:tcW w:w="3457" w:type="dxa"/>
          </w:tcPr>
          <w:p w14:paraId="167BB72D" w14:textId="77777777" w:rsidR="00A46F18" w:rsidRPr="00864A85" w:rsidRDefault="00A46F18" w:rsidP="00F24DE8">
            <w:pPr>
              <w:spacing w:line="276" w:lineRule="auto"/>
              <w:rPr>
                <w:sz w:val="20"/>
                <w:szCs w:val="20"/>
              </w:rPr>
            </w:pPr>
            <w:r w:rsidRPr="00864A85">
              <w:rPr>
                <w:sz w:val="20"/>
                <w:szCs w:val="20"/>
              </w:rPr>
              <w:t>Interfejsy</w:t>
            </w:r>
          </w:p>
        </w:tc>
        <w:tc>
          <w:tcPr>
            <w:tcW w:w="7855" w:type="dxa"/>
          </w:tcPr>
          <w:p w14:paraId="232EF8AA" w14:textId="77777777" w:rsidR="00A46F18" w:rsidRPr="00864A85" w:rsidRDefault="00A46F18" w:rsidP="00F24DE8">
            <w:pPr>
              <w:spacing w:line="276" w:lineRule="auto"/>
              <w:rPr>
                <w:sz w:val="20"/>
                <w:szCs w:val="20"/>
                <w:lang w:val="en-US"/>
              </w:rPr>
            </w:pPr>
            <w:r w:rsidRPr="00864A85">
              <w:rPr>
                <w:sz w:val="20"/>
                <w:szCs w:val="20"/>
                <w:lang w:val="en-US"/>
              </w:rPr>
              <w:t>USB 2.0,  Gigabit Ethernet (10BaseT/100BaseTX/1000BaseT)</w:t>
            </w:r>
          </w:p>
        </w:tc>
      </w:tr>
      <w:tr w:rsidR="008C7C7E" w:rsidRPr="00864A85" w14:paraId="1E11786A" w14:textId="77777777" w:rsidTr="008C7948">
        <w:tc>
          <w:tcPr>
            <w:tcW w:w="3457" w:type="dxa"/>
          </w:tcPr>
          <w:p w14:paraId="7A66A043" w14:textId="77777777" w:rsidR="00A46F18" w:rsidRPr="00864A85" w:rsidRDefault="00A46F18" w:rsidP="00F24DE8">
            <w:pPr>
              <w:spacing w:line="276" w:lineRule="auto"/>
              <w:rPr>
                <w:sz w:val="20"/>
                <w:szCs w:val="20"/>
              </w:rPr>
            </w:pPr>
            <w:r w:rsidRPr="00864A85">
              <w:rPr>
                <w:sz w:val="20"/>
                <w:szCs w:val="20"/>
              </w:rPr>
              <w:t>Obsługiwane systemy operacyjne</w:t>
            </w:r>
          </w:p>
        </w:tc>
        <w:tc>
          <w:tcPr>
            <w:tcW w:w="7855" w:type="dxa"/>
          </w:tcPr>
          <w:p w14:paraId="4E1F33C2" w14:textId="77777777" w:rsidR="00A46F18" w:rsidRPr="00864A85" w:rsidRDefault="00A46F18" w:rsidP="00F24DE8">
            <w:pPr>
              <w:spacing w:line="276" w:lineRule="auto"/>
              <w:rPr>
                <w:sz w:val="20"/>
                <w:szCs w:val="20"/>
              </w:rPr>
            </w:pPr>
            <w:r w:rsidRPr="00864A85">
              <w:rPr>
                <w:sz w:val="20"/>
                <w:szCs w:val="20"/>
              </w:rPr>
              <w:t>Windows 7/8/10</w:t>
            </w:r>
          </w:p>
        </w:tc>
      </w:tr>
      <w:tr w:rsidR="008C7C7E" w:rsidRPr="00864A85" w14:paraId="46A411F8" w14:textId="77777777" w:rsidTr="008C7948">
        <w:tc>
          <w:tcPr>
            <w:tcW w:w="3457" w:type="dxa"/>
          </w:tcPr>
          <w:p w14:paraId="1F45334E" w14:textId="77777777" w:rsidR="00A46F18" w:rsidRPr="00864A85" w:rsidRDefault="00A46F18" w:rsidP="00F24DE8">
            <w:pPr>
              <w:spacing w:line="276" w:lineRule="auto"/>
              <w:rPr>
                <w:sz w:val="20"/>
                <w:szCs w:val="20"/>
              </w:rPr>
            </w:pPr>
            <w:r w:rsidRPr="00864A85">
              <w:rPr>
                <w:sz w:val="20"/>
                <w:szCs w:val="20"/>
              </w:rPr>
              <w:t>Gramatura papieru</w:t>
            </w:r>
          </w:p>
        </w:tc>
        <w:tc>
          <w:tcPr>
            <w:tcW w:w="7855" w:type="dxa"/>
          </w:tcPr>
          <w:p w14:paraId="3CCE0509" w14:textId="77777777" w:rsidR="00A46F18" w:rsidRPr="00864A85" w:rsidRDefault="00A46F18" w:rsidP="00F24DE8">
            <w:pPr>
              <w:spacing w:line="276" w:lineRule="auto"/>
              <w:rPr>
                <w:sz w:val="20"/>
                <w:szCs w:val="20"/>
              </w:rPr>
            </w:pPr>
            <w:r w:rsidRPr="00864A85">
              <w:rPr>
                <w:sz w:val="20"/>
                <w:szCs w:val="20"/>
              </w:rPr>
              <w:t>60 – 160 g/m2</w:t>
            </w:r>
          </w:p>
        </w:tc>
      </w:tr>
      <w:tr w:rsidR="008C7C7E" w:rsidRPr="00864A85" w14:paraId="459E90D2" w14:textId="77777777" w:rsidTr="008C7948">
        <w:tc>
          <w:tcPr>
            <w:tcW w:w="3457" w:type="dxa"/>
          </w:tcPr>
          <w:p w14:paraId="1F523FEC" w14:textId="77777777" w:rsidR="00A46F18" w:rsidRPr="00864A85" w:rsidRDefault="00A46F18" w:rsidP="00F24DE8">
            <w:pPr>
              <w:spacing w:line="276" w:lineRule="auto"/>
              <w:rPr>
                <w:sz w:val="20"/>
                <w:szCs w:val="20"/>
              </w:rPr>
            </w:pPr>
            <w:r w:rsidRPr="00864A85">
              <w:rPr>
                <w:sz w:val="20"/>
                <w:szCs w:val="20"/>
              </w:rPr>
              <w:t>Podajniki papieru</w:t>
            </w:r>
          </w:p>
        </w:tc>
        <w:tc>
          <w:tcPr>
            <w:tcW w:w="7855" w:type="dxa"/>
          </w:tcPr>
          <w:p w14:paraId="316AF8A2" w14:textId="77777777" w:rsidR="00A46F18" w:rsidRPr="00864A85" w:rsidRDefault="00A46F18" w:rsidP="00F24DE8">
            <w:pPr>
              <w:spacing w:line="276" w:lineRule="auto"/>
              <w:rPr>
                <w:sz w:val="20"/>
                <w:szCs w:val="20"/>
              </w:rPr>
            </w:pPr>
            <w:r w:rsidRPr="00864A85">
              <w:rPr>
                <w:sz w:val="20"/>
                <w:szCs w:val="20"/>
              </w:rPr>
              <w:t>1 podajnik w formie zamkniętej kasety na minimum 250 arkuszy A4,</w:t>
            </w:r>
          </w:p>
          <w:p w14:paraId="6FD125A8" w14:textId="77777777" w:rsidR="00A46F18" w:rsidRPr="00864A85" w:rsidRDefault="00A46F18" w:rsidP="00F24DE8">
            <w:pPr>
              <w:spacing w:line="276" w:lineRule="auto"/>
              <w:rPr>
                <w:sz w:val="20"/>
                <w:szCs w:val="20"/>
              </w:rPr>
            </w:pPr>
            <w:r w:rsidRPr="00864A85">
              <w:rPr>
                <w:sz w:val="20"/>
                <w:szCs w:val="20"/>
              </w:rPr>
              <w:t>1 podajnik wielofunkcyjny na minimum 100 arkuszy A4.</w:t>
            </w:r>
          </w:p>
        </w:tc>
      </w:tr>
      <w:tr w:rsidR="008C7C7E" w:rsidRPr="00864A85" w14:paraId="0AFD1EA1" w14:textId="77777777" w:rsidTr="008C7948">
        <w:tc>
          <w:tcPr>
            <w:tcW w:w="3457" w:type="dxa"/>
          </w:tcPr>
          <w:p w14:paraId="6F26AC9E" w14:textId="77777777" w:rsidR="00A46F18" w:rsidRPr="00864A85" w:rsidRDefault="00A46F18" w:rsidP="00F24DE8">
            <w:pPr>
              <w:spacing w:line="276" w:lineRule="auto"/>
              <w:rPr>
                <w:sz w:val="20"/>
                <w:szCs w:val="20"/>
              </w:rPr>
            </w:pPr>
            <w:r w:rsidRPr="00864A85">
              <w:rPr>
                <w:sz w:val="20"/>
                <w:szCs w:val="20"/>
              </w:rPr>
              <w:t>Odbiornik papieru umieszczony na górze drukarki</w:t>
            </w:r>
          </w:p>
        </w:tc>
        <w:tc>
          <w:tcPr>
            <w:tcW w:w="7855" w:type="dxa"/>
          </w:tcPr>
          <w:p w14:paraId="39B90B8E" w14:textId="77777777" w:rsidR="00A46F18" w:rsidRPr="00864A85" w:rsidRDefault="00A46F18" w:rsidP="00F24DE8">
            <w:pPr>
              <w:spacing w:line="276" w:lineRule="auto"/>
              <w:rPr>
                <w:sz w:val="20"/>
                <w:szCs w:val="20"/>
              </w:rPr>
            </w:pPr>
            <w:r w:rsidRPr="00864A85">
              <w:rPr>
                <w:sz w:val="20"/>
                <w:szCs w:val="20"/>
              </w:rPr>
              <w:t>Min. 250 arkuszy A4 80 g/m</w:t>
            </w:r>
            <w:r w:rsidRPr="00864A85">
              <w:rPr>
                <w:sz w:val="20"/>
                <w:szCs w:val="20"/>
                <w:vertAlign w:val="superscript"/>
              </w:rPr>
              <w:t>2</w:t>
            </w:r>
          </w:p>
        </w:tc>
      </w:tr>
      <w:tr w:rsidR="008C7C7E" w:rsidRPr="00864A85" w14:paraId="552380DD" w14:textId="77777777" w:rsidTr="008C7948">
        <w:tc>
          <w:tcPr>
            <w:tcW w:w="3457" w:type="dxa"/>
          </w:tcPr>
          <w:p w14:paraId="2B8CCA60" w14:textId="77777777" w:rsidR="00A46F18" w:rsidRPr="00864A85" w:rsidRDefault="00A46F18" w:rsidP="00F24DE8">
            <w:pPr>
              <w:spacing w:line="276" w:lineRule="auto"/>
              <w:rPr>
                <w:sz w:val="20"/>
                <w:szCs w:val="20"/>
              </w:rPr>
            </w:pPr>
            <w:r w:rsidRPr="00864A85">
              <w:rPr>
                <w:sz w:val="20"/>
                <w:szCs w:val="20"/>
              </w:rPr>
              <w:t>Technologia druku</w:t>
            </w:r>
          </w:p>
        </w:tc>
        <w:tc>
          <w:tcPr>
            <w:tcW w:w="7855" w:type="dxa"/>
          </w:tcPr>
          <w:p w14:paraId="533C8E14" w14:textId="77777777" w:rsidR="00A46F18" w:rsidRPr="00864A85" w:rsidRDefault="00A46F18" w:rsidP="00F24DE8">
            <w:pPr>
              <w:spacing w:line="276" w:lineRule="auto"/>
              <w:rPr>
                <w:sz w:val="20"/>
                <w:szCs w:val="20"/>
              </w:rPr>
            </w:pPr>
            <w:r w:rsidRPr="00864A85">
              <w:rPr>
                <w:sz w:val="20"/>
                <w:szCs w:val="20"/>
              </w:rPr>
              <w:t>Rozdzielność bębna i tonera</w:t>
            </w:r>
          </w:p>
        </w:tc>
      </w:tr>
      <w:tr w:rsidR="008C7C7E" w:rsidRPr="00864A85" w14:paraId="1392BF30" w14:textId="77777777" w:rsidTr="008C7948">
        <w:tc>
          <w:tcPr>
            <w:tcW w:w="3457" w:type="dxa"/>
          </w:tcPr>
          <w:p w14:paraId="4E1371D4" w14:textId="77777777" w:rsidR="00A46F18" w:rsidRPr="00864A85" w:rsidRDefault="00A46F18" w:rsidP="00F24DE8">
            <w:pPr>
              <w:spacing w:line="276" w:lineRule="auto"/>
              <w:rPr>
                <w:sz w:val="20"/>
                <w:szCs w:val="20"/>
              </w:rPr>
            </w:pPr>
            <w:r w:rsidRPr="00864A85">
              <w:rPr>
                <w:sz w:val="20"/>
                <w:szCs w:val="20"/>
              </w:rPr>
              <w:t>Poziom hałasu</w:t>
            </w:r>
          </w:p>
        </w:tc>
        <w:tc>
          <w:tcPr>
            <w:tcW w:w="7855" w:type="dxa"/>
          </w:tcPr>
          <w:p w14:paraId="5B02C029" w14:textId="77777777" w:rsidR="00A46F18" w:rsidRPr="00864A85" w:rsidRDefault="00A46F18" w:rsidP="00F24DE8">
            <w:pPr>
              <w:spacing w:line="276" w:lineRule="auto"/>
              <w:rPr>
                <w:sz w:val="20"/>
                <w:szCs w:val="20"/>
              </w:rPr>
            </w:pPr>
            <w:r w:rsidRPr="00864A85">
              <w:rPr>
                <w:sz w:val="20"/>
                <w:szCs w:val="20"/>
              </w:rPr>
              <w:t xml:space="preserve">W trakcie drukowania nie przekraczający 50 </w:t>
            </w:r>
            <w:proofErr w:type="spellStart"/>
            <w:r w:rsidRPr="00864A85">
              <w:rPr>
                <w:sz w:val="20"/>
                <w:szCs w:val="20"/>
              </w:rPr>
              <w:t>dB</w:t>
            </w:r>
            <w:proofErr w:type="spellEnd"/>
            <w:r w:rsidRPr="00864A85">
              <w:rPr>
                <w:sz w:val="20"/>
                <w:szCs w:val="20"/>
              </w:rPr>
              <w:t>(A)</w:t>
            </w:r>
          </w:p>
        </w:tc>
      </w:tr>
      <w:tr w:rsidR="008C7C7E" w:rsidRPr="00864A85" w14:paraId="75CBB690" w14:textId="77777777" w:rsidTr="008C7948">
        <w:tc>
          <w:tcPr>
            <w:tcW w:w="3457" w:type="dxa"/>
          </w:tcPr>
          <w:p w14:paraId="7FBD4330" w14:textId="77777777" w:rsidR="00A46F18" w:rsidRPr="00864A85" w:rsidRDefault="00A46F18" w:rsidP="00F24DE8">
            <w:pPr>
              <w:spacing w:line="276" w:lineRule="auto"/>
              <w:rPr>
                <w:sz w:val="20"/>
                <w:szCs w:val="20"/>
              </w:rPr>
            </w:pPr>
            <w:r w:rsidRPr="00864A85">
              <w:rPr>
                <w:sz w:val="20"/>
                <w:szCs w:val="20"/>
              </w:rPr>
              <w:t>Maksymalne wymiary urządzenia (szerokość x głębokość x wysokość)</w:t>
            </w:r>
          </w:p>
        </w:tc>
        <w:tc>
          <w:tcPr>
            <w:tcW w:w="7855" w:type="dxa"/>
          </w:tcPr>
          <w:p w14:paraId="1AC795D4" w14:textId="77777777" w:rsidR="00A46F18" w:rsidRPr="00864A85" w:rsidRDefault="00A46F18" w:rsidP="00F24DE8">
            <w:pPr>
              <w:spacing w:line="276" w:lineRule="auto"/>
              <w:rPr>
                <w:sz w:val="20"/>
                <w:szCs w:val="20"/>
              </w:rPr>
            </w:pPr>
            <w:r w:rsidRPr="00864A85">
              <w:rPr>
                <w:sz w:val="20"/>
                <w:szCs w:val="20"/>
              </w:rPr>
              <w:t>380 x 400 x 280 mm</w:t>
            </w:r>
          </w:p>
        </w:tc>
      </w:tr>
      <w:tr w:rsidR="008C7C7E" w:rsidRPr="00864A85" w14:paraId="02CB9EC3" w14:textId="77777777" w:rsidTr="008C7948">
        <w:tc>
          <w:tcPr>
            <w:tcW w:w="3457" w:type="dxa"/>
          </w:tcPr>
          <w:p w14:paraId="23279645" w14:textId="77777777" w:rsidR="00A46F18" w:rsidRPr="00864A85" w:rsidRDefault="00A46F18" w:rsidP="00F24DE8">
            <w:pPr>
              <w:spacing w:line="276" w:lineRule="auto"/>
              <w:rPr>
                <w:sz w:val="20"/>
                <w:szCs w:val="20"/>
              </w:rPr>
            </w:pPr>
            <w:r w:rsidRPr="00864A85">
              <w:rPr>
                <w:sz w:val="20"/>
                <w:szCs w:val="20"/>
              </w:rPr>
              <w:t xml:space="preserve">Materiały eksploatacyjne jako wyposażenie standardowe drukarki </w:t>
            </w:r>
          </w:p>
          <w:p w14:paraId="40BC9488" w14:textId="77777777" w:rsidR="00A46F18" w:rsidRPr="00864A85" w:rsidRDefault="00A46F18" w:rsidP="00F24DE8">
            <w:pPr>
              <w:spacing w:line="276" w:lineRule="auto"/>
              <w:rPr>
                <w:sz w:val="20"/>
                <w:szCs w:val="20"/>
              </w:rPr>
            </w:pPr>
            <w:r w:rsidRPr="00864A85">
              <w:rPr>
                <w:sz w:val="20"/>
                <w:szCs w:val="20"/>
              </w:rPr>
              <w:t>( dostarczone w komplecie w ramach oferowanej ceny jednostkowej)</w:t>
            </w:r>
          </w:p>
        </w:tc>
        <w:tc>
          <w:tcPr>
            <w:tcW w:w="7855" w:type="dxa"/>
          </w:tcPr>
          <w:p w14:paraId="1D9AF97A" w14:textId="3B6F9938" w:rsidR="00A46F18" w:rsidRPr="009F5ACE" w:rsidRDefault="00A46F18" w:rsidP="00F24DE8">
            <w:pPr>
              <w:spacing w:line="276" w:lineRule="auto"/>
              <w:jc w:val="both"/>
              <w:rPr>
                <w:color w:val="000000" w:themeColor="text1"/>
                <w:sz w:val="20"/>
                <w:szCs w:val="20"/>
              </w:rPr>
            </w:pPr>
            <w:r w:rsidRPr="009F5ACE">
              <w:rPr>
                <w:color w:val="000000" w:themeColor="text1"/>
                <w:sz w:val="20"/>
                <w:szCs w:val="20"/>
              </w:rPr>
              <w:t>Drukarka powinna mieć w standardzie toner startowy na min. 3000 wydruków zgodnie z normą ISO/IEC 19752</w:t>
            </w:r>
            <w:r w:rsidR="002A1F55" w:rsidRPr="009F5ACE">
              <w:rPr>
                <w:color w:val="000000" w:themeColor="text1"/>
                <w:sz w:val="20"/>
                <w:szCs w:val="20"/>
              </w:rPr>
              <w:t xml:space="preserve"> (lub równoważną) </w:t>
            </w:r>
            <w:r w:rsidRPr="009F5ACE">
              <w:rPr>
                <w:color w:val="000000" w:themeColor="text1"/>
                <w:sz w:val="20"/>
                <w:szCs w:val="20"/>
              </w:rPr>
              <w:t>. Dodatkowo powinna być w stanie obsługiwać standardowy toner na min. 7000 wydruków zgodnie z normą ISO/IEC 19752</w:t>
            </w:r>
            <w:r w:rsidR="002A1F55" w:rsidRPr="009F5ACE">
              <w:rPr>
                <w:bCs/>
                <w:color w:val="000000" w:themeColor="text1"/>
                <w:sz w:val="20"/>
                <w:szCs w:val="20"/>
              </w:rPr>
              <w:t xml:space="preserve"> (lub równoważną).  </w:t>
            </w:r>
          </w:p>
          <w:p w14:paraId="5D618F84" w14:textId="77777777" w:rsidR="00A46F18" w:rsidRPr="00864A85" w:rsidRDefault="00A46F18" w:rsidP="00F24DE8">
            <w:pPr>
              <w:spacing w:line="276" w:lineRule="auto"/>
              <w:jc w:val="both"/>
              <w:rPr>
                <w:sz w:val="20"/>
                <w:szCs w:val="20"/>
              </w:rPr>
            </w:pPr>
            <w:r w:rsidRPr="009F5ACE">
              <w:rPr>
                <w:color w:val="000000" w:themeColor="text1"/>
                <w:sz w:val="20"/>
                <w:szCs w:val="20"/>
              </w:rPr>
              <w:t>Bębny pozwalające wydrukować min. 100 000 wydruków.</w:t>
            </w:r>
          </w:p>
        </w:tc>
      </w:tr>
      <w:tr w:rsidR="008C7C7E" w:rsidRPr="00864A85" w14:paraId="4E5C7D89" w14:textId="77777777" w:rsidTr="008C7948">
        <w:tc>
          <w:tcPr>
            <w:tcW w:w="3457" w:type="dxa"/>
          </w:tcPr>
          <w:p w14:paraId="58965037" w14:textId="77777777" w:rsidR="00A46F18" w:rsidRPr="00864A85" w:rsidRDefault="00A46F18" w:rsidP="00F24DE8">
            <w:pPr>
              <w:spacing w:line="276" w:lineRule="auto"/>
              <w:rPr>
                <w:sz w:val="20"/>
                <w:szCs w:val="20"/>
              </w:rPr>
            </w:pPr>
            <w:r w:rsidRPr="00864A85">
              <w:rPr>
                <w:sz w:val="20"/>
                <w:szCs w:val="20"/>
              </w:rPr>
              <w:t>Procesor</w:t>
            </w:r>
          </w:p>
        </w:tc>
        <w:tc>
          <w:tcPr>
            <w:tcW w:w="7855" w:type="dxa"/>
          </w:tcPr>
          <w:p w14:paraId="199042B9" w14:textId="77777777" w:rsidR="00A46F18" w:rsidRPr="00864A85" w:rsidRDefault="00A46F18" w:rsidP="00F24DE8">
            <w:pPr>
              <w:spacing w:line="276" w:lineRule="auto"/>
              <w:rPr>
                <w:sz w:val="20"/>
                <w:szCs w:val="20"/>
              </w:rPr>
            </w:pPr>
            <w:r w:rsidRPr="00864A85">
              <w:rPr>
                <w:sz w:val="20"/>
                <w:szCs w:val="20"/>
              </w:rPr>
              <w:t>800 MHz</w:t>
            </w:r>
          </w:p>
        </w:tc>
      </w:tr>
      <w:tr w:rsidR="008C7C7E" w:rsidRPr="00864A85" w14:paraId="525C82DC" w14:textId="77777777" w:rsidTr="008C7948">
        <w:tc>
          <w:tcPr>
            <w:tcW w:w="3457" w:type="dxa"/>
          </w:tcPr>
          <w:p w14:paraId="4D48D1CD" w14:textId="77777777" w:rsidR="00A46F18" w:rsidRPr="00864A85" w:rsidRDefault="00A46F18" w:rsidP="00F24DE8">
            <w:pPr>
              <w:spacing w:line="276" w:lineRule="auto"/>
              <w:rPr>
                <w:sz w:val="20"/>
                <w:szCs w:val="20"/>
              </w:rPr>
            </w:pPr>
            <w:r w:rsidRPr="00864A85">
              <w:rPr>
                <w:sz w:val="20"/>
                <w:szCs w:val="20"/>
              </w:rPr>
              <w:t>Waga</w:t>
            </w:r>
          </w:p>
        </w:tc>
        <w:tc>
          <w:tcPr>
            <w:tcW w:w="7855" w:type="dxa"/>
          </w:tcPr>
          <w:p w14:paraId="7DA587ED" w14:textId="77777777" w:rsidR="00A46F18" w:rsidRPr="00864A85" w:rsidRDefault="00A46F18" w:rsidP="00F24DE8">
            <w:pPr>
              <w:spacing w:line="276" w:lineRule="auto"/>
              <w:rPr>
                <w:sz w:val="20"/>
                <w:szCs w:val="20"/>
              </w:rPr>
            </w:pPr>
            <w:r w:rsidRPr="00864A85">
              <w:rPr>
                <w:sz w:val="20"/>
                <w:szCs w:val="20"/>
              </w:rPr>
              <w:t>Do 14 kg</w:t>
            </w:r>
          </w:p>
        </w:tc>
      </w:tr>
      <w:tr w:rsidR="008C7C7E" w:rsidRPr="00864A85" w14:paraId="45319856" w14:textId="77777777" w:rsidTr="008C7948">
        <w:tc>
          <w:tcPr>
            <w:tcW w:w="3457" w:type="dxa"/>
          </w:tcPr>
          <w:p w14:paraId="42152430" w14:textId="77777777" w:rsidR="00A46F18" w:rsidRPr="00864A85" w:rsidRDefault="00A46F18" w:rsidP="00F24DE8">
            <w:pPr>
              <w:spacing w:line="276" w:lineRule="auto"/>
              <w:rPr>
                <w:sz w:val="20"/>
                <w:szCs w:val="20"/>
              </w:rPr>
            </w:pPr>
            <w:r w:rsidRPr="00864A85">
              <w:rPr>
                <w:sz w:val="20"/>
                <w:szCs w:val="20"/>
              </w:rPr>
              <w:t>Wydruk dwustronny</w:t>
            </w:r>
          </w:p>
        </w:tc>
        <w:tc>
          <w:tcPr>
            <w:tcW w:w="7855" w:type="dxa"/>
          </w:tcPr>
          <w:p w14:paraId="401A1F5A" w14:textId="77777777" w:rsidR="00A46F18" w:rsidRPr="00864A85" w:rsidRDefault="00A46F18" w:rsidP="00F24DE8">
            <w:pPr>
              <w:spacing w:line="276" w:lineRule="auto"/>
              <w:rPr>
                <w:sz w:val="20"/>
                <w:szCs w:val="20"/>
              </w:rPr>
            </w:pPr>
            <w:r w:rsidRPr="00864A85">
              <w:rPr>
                <w:sz w:val="20"/>
                <w:szCs w:val="20"/>
              </w:rPr>
              <w:t>Automatyczny</w:t>
            </w:r>
          </w:p>
        </w:tc>
      </w:tr>
      <w:bookmarkEnd w:id="1"/>
    </w:tbl>
    <w:p w14:paraId="246C35E7" w14:textId="77777777" w:rsidR="0091030A" w:rsidRDefault="0091030A" w:rsidP="0091030A">
      <w:pPr>
        <w:pStyle w:val="Akapitzlist"/>
        <w:spacing w:line="276" w:lineRule="auto"/>
        <w:ind w:left="0"/>
        <w:contextualSpacing/>
        <w:rPr>
          <w:b/>
          <w:sz w:val="20"/>
          <w:szCs w:val="20"/>
        </w:rPr>
      </w:pPr>
    </w:p>
    <w:p w14:paraId="18911545" w14:textId="77777777" w:rsidR="0091030A" w:rsidRDefault="0091030A" w:rsidP="0091030A">
      <w:pPr>
        <w:pStyle w:val="Akapitzlist"/>
        <w:spacing w:line="276" w:lineRule="auto"/>
        <w:ind w:left="0"/>
        <w:contextualSpacing/>
        <w:rPr>
          <w:b/>
          <w:sz w:val="20"/>
          <w:szCs w:val="20"/>
        </w:rPr>
      </w:pPr>
    </w:p>
    <w:p w14:paraId="10E9C938" w14:textId="77777777" w:rsidR="0091030A" w:rsidRDefault="0091030A" w:rsidP="0091030A">
      <w:pPr>
        <w:pStyle w:val="Akapitzlist"/>
        <w:spacing w:line="276" w:lineRule="auto"/>
        <w:ind w:left="0"/>
        <w:contextualSpacing/>
        <w:rPr>
          <w:b/>
          <w:sz w:val="20"/>
          <w:szCs w:val="20"/>
        </w:rPr>
      </w:pPr>
    </w:p>
    <w:p w14:paraId="73D911F4" w14:textId="77777777" w:rsidR="0091030A" w:rsidRDefault="0091030A" w:rsidP="0091030A">
      <w:pPr>
        <w:pStyle w:val="Akapitzlist"/>
        <w:spacing w:line="276" w:lineRule="auto"/>
        <w:ind w:left="0"/>
        <w:contextualSpacing/>
        <w:rPr>
          <w:b/>
          <w:sz w:val="20"/>
          <w:szCs w:val="20"/>
        </w:rPr>
      </w:pPr>
    </w:p>
    <w:p w14:paraId="6992A8B6" w14:textId="77777777" w:rsidR="0091030A" w:rsidRDefault="0091030A" w:rsidP="0091030A">
      <w:pPr>
        <w:pStyle w:val="Akapitzlist"/>
        <w:spacing w:line="276" w:lineRule="auto"/>
        <w:ind w:left="0"/>
        <w:contextualSpacing/>
        <w:rPr>
          <w:b/>
          <w:sz w:val="20"/>
          <w:szCs w:val="20"/>
        </w:rPr>
      </w:pPr>
    </w:p>
    <w:p w14:paraId="3A5F3DB0" w14:textId="77777777" w:rsidR="0091030A" w:rsidRDefault="0091030A" w:rsidP="0091030A">
      <w:pPr>
        <w:pStyle w:val="Akapitzlist"/>
        <w:spacing w:line="276" w:lineRule="auto"/>
        <w:ind w:left="0"/>
        <w:contextualSpacing/>
        <w:rPr>
          <w:b/>
          <w:sz w:val="20"/>
          <w:szCs w:val="20"/>
        </w:rPr>
      </w:pPr>
    </w:p>
    <w:p w14:paraId="72CE4E2B" w14:textId="77777777" w:rsidR="0091030A" w:rsidRDefault="0091030A" w:rsidP="0091030A">
      <w:pPr>
        <w:pStyle w:val="Akapitzlist"/>
        <w:spacing w:line="276" w:lineRule="auto"/>
        <w:ind w:left="0"/>
        <w:contextualSpacing/>
        <w:rPr>
          <w:b/>
          <w:sz w:val="20"/>
          <w:szCs w:val="20"/>
        </w:rPr>
      </w:pPr>
    </w:p>
    <w:p w14:paraId="6F99C187" w14:textId="77777777" w:rsidR="0091030A" w:rsidRDefault="0091030A" w:rsidP="0091030A">
      <w:pPr>
        <w:pStyle w:val="Akapitzlist"/>
        <w:spacing w:line="276" w:lineRule="auto"/>
        <w:ind w:left="0"/>
        <w:contextualSpacing/>
        <w:rPr>
          <w:b/>
          <w:sz w:val="20"/>
          <w:szCs w:val="20"/>
        </w:rPr>
      </w:pPr>
    </w:p>
    <w:p w14:paraId="78A24642" w14:textId="77777777" w:rsidR="0091030A" w:rsidRDefault="0091030A" w:rsidP="0091030A">
      <w:pPr>
        <w:pStyle w:val="Akapitzlist"/>
        <w:spacing w:line="276" w:lineRule="auto"/>
        <w:ind w:left="0"/>
        <w:contextualSpacing/>
        <w:rPr>
          <w:b/>
          <w:sz w:val="20"/>
          <w:szCs w:val="20"/>
        </w:rPr>
      </w:pPr>
    </w:p>
    <w:p w14:paraId="046E59AD" w14:textId="77777777" w:rsidR="0091030A" w:rsidRDefault="0091030A" w:rsidP="0091030A">
      <w:pPr>
        <w:pStyle w:val="Akapitzlist"/>
        <w:spacing w:line="276" w:lineRule="auto"/>
        <w:ind w:left="0"/>
        <w:contextualSpacing/>
        <w:rPr>
          <w:b/>
          <w:sz w:val="20"/>
          <w:szCs w:val="20"/>
        </w:rPr>
      </w:pPr>
    </w:p>
    <w:p w14:paraId="1872F387" w14:textId="77777777" w:rsidR="0091030A" w:rsidRDefault="0091030A" w:rsidP="0091030A">
      <w:pPr>
        <w:pStyle w:val="Akapitzlist"/>
        <w:spacing w:line="276" w:lineRule="auto"/>
        <w:ind w:left="0"/>
        <w:contextualSpacing/>
        <w:rPr>
          <w:b/>
          <w:sz w:val="20"/>
          <w:szCs w:val="20"/>
        </w:rPr>
      </w:pPr>
    </w:p>
    <w:p w14:paraId="0CF545EE" w14:textId="77777777" w:rsidR="0091030A" w:rsidRDefault="0091030A" w:rsidP="0091030A">
      <w:pPr>
        <w:pStyle w:val="Akapitzlist"/>
        <w:spacing w:line="276" w:lineRule="auto"/>
        <w:ind w:left="0"/>
        <w:contextualSpacing/>
        <w:rPr>
          <w:b/>
          <w:sz w:val="20"/>
          <w:szCs w:val="20"/>
        </w:rPr>
      </w:pPr>
    </w:p>
    <w:p w14:paraId="388884AB" w14:textId="77777777" w:rsidR="0091030A" w:rsidRDefault="0091030A" w:rsidP="0091030A">
      <w:pPr>
        <w:pStyle w:val="Akapitzlist"/>
        <w:spacing w:line="276" w:lineRule="auto"/>
        <w:ind w:left="0"/>
        <w:contextualSpacing/>
        <w:rPr>
          <w:b/>
          <w:sz w:val="20"/>
          <w:szCs w:val="20"/>
        </w:rPr>
      </w:pPr>
    </w:p>
    <w:p w14:paraId="6856595A" w14:textId="77777777" w:rsidR="0091030A" w:rsidRDefault="0091030A" w:rsidP="0091030A">
      <w:pPr>
        <w:pStyle w:val="Akapitzlist"/>
        <w:spacing w:line="276" w:lineRule="auto"/>
        <w:ind w:left="0"/>
        <w:contextualSpacing/>
        <w:rPr>
          <w:b/>
          <w:sz w:val="20"/>
          <w:szCs w:val="20"/>
        </w:rPr>
      </w:pPr>
    </w:p>
    <w:p w14:paraId="53AECB9A" w14:textId="77777777" w:rsidR="0091030A" w:rsidRDefault="0091030A" w:rsidP="0091030A">
      <w:pPr>
        <w:pStyle w:val="Akapitzlist"/>
        <w:spacing w:line="276" w:lineRule="auto"/>
        <w:ind w:left="0"/>
        <w:contextualSpacing/>
        <w:rPr>
          <w:b/>
          <w:sz w:val="20"/>
          <w:szCs w:val="20"/>
        </w:rPr>
      </w:pPr>
    </w:p>
    <w:p w14:paraId="73C5C116" w14:textId="77777777" w:rsidR="0091030A" w:rsidRDefault="0091030A" w:rsidP="0091030A">
      <w:pPr>
        <w:pStyle w:val="Akapitzlist"/>
        <w:spacing w:line="276" w:lineRule="auto"/>
        <w:ind w:left="0"/>
        <w:contextualSpacing/>
        <w:rPr>
          <w:b/>
          <w:sz w:val="20"/>
          <w:szCs w:val="20"/>
        </w:rPr>
      </w:pPr>
    </w:p>
    <w:p w14:paraId="048D69A6" w14:textId="77777777" w:rsidR="0091030A" w:rsidRDefault="0091030A" w:rsidP="0091030A">
      <w:pPr>
        <w:pStyle w:val="Akapitzlist"/>
        <w:spacing w:line="276" w:lineRule="auto"/>
        <w:ind w:left="0"/>
        <w:contextualSpacing/>
        <w:rPr>
          <w:b/>
          <w:sz w:val="20"/>
          <w:szCs w:val="20"/>
        </w:rPr>
      </w:pPr>
    </w:p>
    <w:p w14:paraId="401AB423" w14:textId="77777777" w:rsidR="0091030A" w:rsidRDefault="0091030A" w:rsidP="0091030A">
      <w:pPr>
        <w:pStyle w:val="Akapitzlist"/>
        <w:spacing w:line="276" w:lineRule="auto"/>
        <w:ind w:left="0"/>
        <w:contextualSpacing/>
        <w:rPr>
          <w:b/>
          <w:sz w:val="20"/>
          <w:szCs w:val="20"/>
        </w:rPr>
      </w:pPr>
    </w:p>
    <w:p w14:paraId="5B7D6A58" w14:textId="77777777" w:rsidR="0091030A" w:rsidRDefault="0091030A" w:rsidP="0091030A">
      <w:pPr>
        <w:pStyle w:val="Akapitzlist"/>
        <w:spacing w:line="276" w:lineRule="auto"/>
        <w:ind w:left="0"/>
        <w:contextualSpacing/>
        <w:rPr>
          <w:b/>
          <w:sz w:val="20"/>
          <w:szCs w:val="20"/>
        </w:rPr>
      </w:pPr>
    </w:p>
    <w:p w14:paraId="7565A4AE" w14:textId="77777777" w:rsidR="0091030A" w:rsidRDefault="0091030A" w:rsidP="0091030A">
      <w:pPr>
        <w:pStyle w:val="Akapitzlist"/>
        <w:spacing w:line="276" w:lineRule="auto"/>
        <w:ind w:left="0"/>
        <w:contextualSpacing/>
        <w:rPr>
          <w:b/>
          <w:sz w:val="20"/>
          <w:szCs w:val="20"/>
        </w:rPr>
      </w:pPr>
    </w:p>
    <w:p w14:paraId="576BAAEF" w14:textId="77777777" w:rsidR="0091030A" w:rsidRDefault="0091030A" w:rsidP="0091030A">
      <w:pPr>
        <w:pStyle w:val="Akapitzlist"/>
        <w:spacing w:line="276" w:lineRule="auto"/>
        <w:ind w:left="0"/>
        <w:contextualSpacing/>
        <w:rPr>
          <w:b/>
          <w:sz w:val="20"/>
          <w:szCs w:val="20"/>
        </w:rPr>
      </w:pPr>
    </w:p>
    <w:p w14:paraId="4FD5F2E4" w14:textId="69EB273D" w:rsidR="00A46F18" w:rsidRPr="00864A85" w:rsidRDefault="00585F79" w:rsidP="00E320A3">
      <w:pPr>
        <w:pStyle w:val="Akapitzlist"/>
        <w:numPr>
          <w:ilvl w:val="0"/>
          <w:numId w:val="18"/>
        </w:numPr>
        <w:spacing w:line="276" w:lineRule="auto"/>
        <w:ind w:left="0" w:hanging="426"/>
        <w:contextualSpacing/>
        <w:jc w:val="both"/>
        <w:rPr>
          <w:b/>
          <w:sz w:val="20"/>
          <w:szCs w:val="20"/>
        </w:rPr>
      </w:pPr>
      <w:r>
        <w:rPr>
          <w:b/>
          <w:sz w:val="20"/>
          <w:szCs w:val="20"/>
        </w:rPr>
        <w:lastRenderedPageBreak/>
        <w:t>U</w:t>
      </w:r>
      <w:r w:rsidR="00962E7B" w:rsidRPr="00864A85">
        <w:rPr>
          <w:b/>
          <w:sz w:val="20"/>
          <w:szCs w:val="20"/>
        </w:rPr>
        <w:t>rządzeni</w:t>
      </w:r>
      <w:r w:rsidR="00A871E1" w:rsidRPr="00864A85">
        <w:rPr>
          <w:b/>
          <w:sz w:val="20"/>
          <w:szCs w:val="20"/>
        </w:rPr>
        <w:t>e</w:t>
      </w:r>
      <w:r w:rsidR="00962E7B" w:rsidRPr="00864A85">
        <w:rPr>
          <w:b/>
          <w:sz w:val="20"/>
          <w:szCs w:val="20"/>
        </w:rPr>
        <w:t xml:space="preserve"> wielofunkcyjne kolorowe – sieciowe </w:t>
      </w:r>
      <w:r w:rsidR="00A46F18" w:rsidRPr="00864A85">
        <w:rPr>
          <w:b/>
          <w:sz w:val="20"/>
          <w:szCs w:val="20"/>
        </w:rPr>
        <w:t xml:space="preserve">- </w:t>
      </w:r>
      <w:r w:rsidR="00962E7B" w:rsidRPr="00864A85">
        <w:rPr>
          <w:b/>
          <w:sz w:val="20"/>
          <w:szCs w:val="20"/>
        </w:rPr>
        <w:t>1</w:t>
      </w:r>
      <w:r w:rsidR="00A46F18" w:rsidRPr="00864A85">
        <w:rPr>
          <w:b/>
          <w:sz w:val="20"/>
          <w:szCs w:val="20"/>
        </w:rPr>
        <w:t xml:space="preserve"> szt.</w:t>
      </w:r>
    </w:p>
    <w:p w14:paraId="147C8D2F" w14:textId="77777777" w:rsidR="0091030A" w:rsidRPr="0091030A" w:rsidRDefault="0091030A" w:rsidP="0091030A">
      <w:pPr>
        <w:spacing w:line="276" w:lineRule="auto"/>
        <w:jc w:val="both"/>
        <w:rPr>
          <w:b/>
          <w:sz w:val="20"/>
          <w:szCs w:val="20"/>
        </w:rPr>
      </w:pPr>
      <w:r w:rsidRPr="0091030A">
        <w:rPr>
          <w:b/>
          <w:sz w:val="20"/>
          <w:szCs w:val="20"/>
        </w:rPr>
        <w:t>Nazwa producenta: …………………………… (podać)</w:t>
      </w:r>
    </w:p>
    <w:p w14:paraId="0940F9CD" w14:textId="77777777" w:rsidR="0091030A" w:rsidRPr="0091030A" w:rsidRDefault="0091030A" w:rsidP="0091030A">
      <w:pPr>
        <w:spacing w:line="276" w:lineRule="auto"/>
        <w:jc w:val="both"/>
        <w:rPr>
          <w:b/>
          <w:sz w:val="20"/>
          <w:szCs w:val="20"/>
        </w:rPr>
      </w:pPr>
      <w:r w:rsidRPr="0091030A">
        <w:rPr>
          <w:b/>
          <w:sz w:val="20"/>
          <w:szCs w:val="20"/>
        </w:rPr>
        <w:t>Typ produktu, model: ………………………… (podać)</w:t>
      </w:r>
    </w:p>
    <w:p w14:paraId="2F28C182" w14:textId="1CBBEA04" w:rsidR="00A46F18" w:rsidRPr="0091030A" w:rsidRDefault="0091030A" w:rsidP="0091030A">
      <w:pPr>
        <w:spacing w:line="276" w:lineRule="auto"/>
        <w:jc w:val="both"/>
        <w:rPr>
          <w:b/>
          <w:sz w:val="20"/>
          <w:szCs w:val="20"/>
        </w:rPr>
      </w:pPr>
      <w:r w:rsidRPr="0091030A">
        <w:rPr>
          <w:b/>
          <w:sz w:val="20"/>
          <w:szCs w:val="20"/>
        </w:rPr>
        <w:t>Rok produkcji :………………………………… (podać)</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7153"/>
      </w:tblGrid>
      <w:tr w:rsidR="008C7C7E" w:rsidRPr="00864A85" w14:paraId="2C66BF27" w14:textId="77777777" w:rsidTr="00E6135A">
        <w:tc>
          <w:tcPr>
            <w:tcW w:w="3621" w:type="dxa"/>
            <w:shd w:val="clear" w:color="auto" w:fill="A6A6A6" w:themeFill="background1" w:themeFillShade="A6"/>
          </w:tcPr>
          <w:p w14:paraId="0A9AB670" w14:textId="77777777" w:rsidR="00A871E1" w:rsidRPr="00864A85" w:rsidRDefault="00A871E1" w:rsidP="00F24DE8">
            <w:pPr>
              <w:spacing w:line="276" w:lineRule="auto"/>
              <w:rPr>
                <w:b/>
                <w:sz w:val="20"/>
                <w:szCs w:val="20"/>
              </w:rPr>
            </w:pPr>
            <w:r w:rsidRPr="00864A85">
              <w:rPr>
                <w:b/>
                <w:sz w:val="20"/>
                <w:szCs w:val="20"/>
              </w:rPr>
              <w:t>NAZWA PARAMETRU</w:t>
            </w:r>
          </w:p>
        </w:tc>
        <w:tc>
          <w:tcPr>
            <w:tcW w:w="7153" w:type="dxa"/>
            <w:shd w:val="clear" w:color="auto" w:fill="A6A6A6" w:themeFill="background1" w:themeFillShade="A6"/>
          </w:tcPr>
          <w:p w14:paraId="6C55A34D" w14:textId="77777777" w:rsidR="00A871E1" w:rsidRPr="00864A85" w:rsidRDefault="00A871E1" w:rsidP="00F24DE8">
            <w:pPr>
              <w:spacing w:line="276" w:lineRule="auto"/>
              <w:rPr>
                <w:b/>
                <w:sz w:val="20"/>
                <w:szCs w:val="20"/>
              </w:rPr>
            </w:pPr>
            <w:r w:rsidRPr="00864A85">
              <w:rPr>
                <w:b/>
                <w:sz w:val="20"/>
                <w:szCs w:val="20"/>
              </w:rPr>
              <w:t>WYMAGANIA MINIMALNE</w:t>
            </w:r>
          </w:p>
        </w:tc>
      </w:tr>
      <w:tr w:rsidR="008C7C7E" w:rsidRPr="00864A85" w14:paraId="7624B427" w14:textId="77777777" w:rsidTr="00E6135A">
        <w:tc>
          <w:tcPr>
            <w:tcW w:w="3621" w:type="dxa"/>
          </w:tcPr>
          <w:p w14:paraId="7CC01082" w14:textId="77777777" w:rsidR="00A871E1" w:rsidRPr="00864A85" w:rsidRDefault="00A871E1" w:rsidP="00F24DE8">
            <w:pPr>
              <w:spacing w:line="276" w:lineRule="auto"/>
              <w:rPr>
                <w:sz w:val="20"/>
                <w:szCs w:val="20"/>
              </w:rPr>
            </w:pPr>
            <w:r w:rsidRPr="00864A85">
              <w:rPr>
                <w:sz w:val="20"/>
                <w:szCs w:val="20"/>
              </w:rPr>
              <w:t>Wymagane funkcje</w:t>
            </w:r>
          </w:p>
        </w:tc>
        <w:tc>
          <w:tcPr>
            <w:tcW w:w="7153" w:type="dxa"/>
          </w:tcPr>
          <w:p w14:paraId="6F464728" w14:textId="77777777" w:rsidR="00A871E1" w:rsidRPr="00864A85" w:rsidRDefault="00A871E1" w:rsidP="00F24DE8">
            <w:pPr>
              <w:spacing w:line="276" w:lineRule="auto"/>
              <w:rPr>
                <w:sz w:val="20"/>
                <w:szCs w:val="20"/>
              </w:rPr>
            </w:pPr>
            <w:r w:rsidRPr="00864A85">
              <w:rPr>
                <w:sz w:val="20"/>
                <w:szCs w:val="20"/>
              </w:rPr>
              <w:t>Kopiarka, drukarka sieciowa, skaner sieciowy</w:t>
            </w:r>
          </w:p>
        </w:tc>
      </w:tr>
      <w:tr w:rsidR="008C7C7E" w:rsidRPr="00864A85" w14:paraId="30E31BB6" w14:textId="77777777" w:rsidTr="00E6135A">
        <w:tc>
          <w:tcPr>
            <w:tcW w:w="3621" w:type="dxa"/>
          </w:tcPr>
          <w:p w14:paraId="79202849" w14:textId="77777777" w:rsidR="00A871E1" w:rsidRPr="00864A85" w:rsidRDefault="00A871E1" w:rsidP="00F24DE8">
            <w:pPr>
              <w:spacing w:line="276" w:lineRule="auto"/>
              <w:rPr>
                <w:sz w:val="20"/>
                <w:szCs w:val="20"/>
              </w:rPr>
            </w:pPr>
            <w:r w:rsidRPr="00864A85">
              <w:rPr>
                <w:sz w:val="20"/>
                <w:szCs w:val="20"/>
              </w:rPr>
              <w:t>Technologia druku</w:t>
            </w:r>
          </w:p>
        </w:tc>
        <w:tc>
          <w:tcPr>
            <w:tcW w:w="7153" w:type="dxa"/>
          </w:tcPr>
          <w:p w14:paraId="61B67CEB" w14:textId="77777777" w:rsidR="00A871E1" w:rsidRPr="00864A85" w:rsidRDefault="00A871E1" w:rsidP="00F24DE8">
            <w:pPr>
              <w:spacing w:line="276" w:lineRule="auto"/>
              <w:rPr>
                <w:sz w:val="20"/>
                <w:szCs w:val="20"/>
              </w:rPr>
            </w:pPr>
            <w:r w:rsidRPr="00864A85">
              <w:rPr>
                <w:sz w:val="20"/>
                <w:szCs w:val="20"/>
              </w:rPr>
              <w:t>technologia laserowa, kolorowa, czterobębnowa</w:t>
            </w:r>
          </w:p>
        </w:tc>
      </w:tr>
      <w:tr w:rsidR="008C7C7E" w:rsidRPr="00864A85" w14:paraId="12FAB99A" w14:textId="77777777" w:rsidTr="00E6135A">
        <w:tc>
          <w:tcPr>
            <w:tcW w:w="3621" w:type="dxa"/>
          </w:tcPr>
          <w:p w14:paraId="13AAF4E1" w14:textId="77777777" w:rsidR="00A871E1" w:rsidRPr="00864A85" w:rsidRDefault="00A871E1" w:rsidP="00F24DE8">
            <w:pPr>
              <w:spacing w:line="276" w:lineRule="auto"/>
              <w:rPr>
                <w:sz w:val="20"/>
                <w:szCs w:val="20"/>
              </w:rPr>
            </w:pPr>
            <w:r w:rsidRPr="00864A85">
              <w:rPr>
                <w:sz w:val="20"/>
                <w:szCs w:val="20"/>
              </w:rPr>
              <w:t>Format oryginału</w:t>
            </w:r>
          </w:p>
        </w:tc>
        <w:tc>
          <w:tcPr>
            <w:tcW w:w="7153" w:type="dxa"/>
          </w:tcPr>
          <w:p w14:paraId="20811476" w14:textId="77777777" w:rsidR="00A871E1" w:rsidRPr="00864A85" w:rsidRDefault="00A871E1" w:rsidP="00F24DE8">
            <w:pPr>
              <w:spacing w:line="276" w:lineRule="auto"/>
              <w:rPr>
                <w:sz w:val="20"/>
                <w:szCs w:val="20"/>
              </w:rPr>
            </w:pPr>
            <w:r w:rsidRPr="00864A85">
              <w:rPr>
                <w:sz w:val="20"/>
                <w:szCs w:val="20"/>
              </w:rPr>
              <w:t>A4</w:t>
            </w:r>
          </w:p>
        </w:tc>
      </w:tr>
      <w:tr w:rsidR="008C7C7E" w:rsidRPr="00864A85" w14:paraId="112BBF6F" w14:textId="77777777" w:rsidTr="00E6135A">
        <w:tc>
          <w:tcPr>
            <w:tcW w:w="3621" w:type="dxa"/>
          </w:tcPr>
          <w:p w14:paraId="37AF0E68" w14:textId="77777777" w:rsidR="00A871E1" w:rsidRPr="00864A85" w:rsidRDefault="00A871E1" w:rsidP="00F24DE8">
            <w:pPr>
              <w:spacing w:line="276" w:lineRule="auto"/>
              <w:rPr>
                <w:sz w:val="20"/>
                <w:szCs w:val="20"/>
              </w:rPr>
            </w:pPr>
            <w:r w:rsidRPr="00864A85">
              <w:rPr>
                <w:sz w:val="20"/>
                <w:szCs w:val="20"/>
              </w:rPr>
              <w:t>Format kopii</w:t>
            </w:r>
          </w:p>
        </w:tc>
        <w:tc>
          <w:tcPr>
            <w:tcW w:w="7153" w:type="dxa"/>
          </w:tcPr>
          <w:p w14:paraId="51C86DDE" w14:textId="77777777" w:rsidR="00A871E1" w:rsidRPr="00864A85" w:rsidRDefault="00A871E1" w:rsidP="00F24DE8">
            <w:pPr>
              <w:spacing w:line="276" w:lineRule="auto"/>
              <w:rPr>
                <w:sz w:val="20"/>
                <w:szCs w:val="20"/>
              </w:rPr>
            </w:pPr>
            <w:r w:rsidRPr="00864A85">
              <w:rPr>
                <w:sz w:val="20"/>
                <w:szCs w:val="20"/>
              </w:rPr>
              <w:t>A4-A6</w:t>
            </w:r>
          </w:p>
        </w:tc>
      </w:tr>
      <w:tr w:rsidR="008C7C7E" w:rsidRPr="00864A85" w14:paraId="4901AE89" w14:textId="77777777" w:rsidTr="00E6135A">
        <w:tc>
          <w:tcPr>
            <w:tcW w:w="3621" w:type="dxa"/>
          </w:tcPr>
          <w:p w14:paraId="565BBA5F" w14:textId="77777777" w:rsidR="00A871E1" w:rsidRPr="00864A85" w:rsidRDefault="00A871E1" w:rsidP="00F24DE8">
            <w:pPr>
              <w:spacing w:line="276" w:lineRule="auto"/>
              <w:rPr>
                <w:sz w:val="20"/>
                <w:szCs w:val="20"/>
              </w:rPr>
            </w:pPr>
            <w:r w:rsidRPr="00864A85">
              <w:rPr>
                <w:sz w:val="20"/>
                <w:szCs w:val="20"/>
              </w:rPr>
              <w:t>Prędkość druku</w:t>
            </w:r>
          </w:p>
        </w:tc>
        <w:tc>
          <w:tcPr>
            <w:tcW w:w="7153" w:type="dxa"/>
          </w:tcPr>
          <w:p w14:paraId="1809BF6E" w14:textId="77777777" w:rsidR="00A871E1" w:rsidRPr="00864A85" w:rsidRDefault="00A871E1" w:rsidP="00F24DE8">
            <w:pPr>
              <w:spacing w:line="276" w:lineRule="auto"/>
              <w:rPr>
                <w:sz w:val="20"/>
                <w:szCs w:val="20"/>
              </w:rPr>
            </w:pPr>
            <w:r w:rsidRPr="00864A85">
              <w:rPr>
                <w:sz w:val="20"/>
                <w:szCs w:val="20"/>
              </w:rPr>
              <w:t xml:space="preserve">Min. 35/35 stron A4 czarno-białych/kolorowych na minutę. </w:t>
            </w:r>
          </w:p>
        </w:tc>
      </w:tr>
      <w:tr w:rsidR="008C7C7E" w:rsidRPr="00864A85" w14:paraId="44B613D3" w14:textId="77777777" w:rsidTr="00E6135A">
        <w:tc>
          <w:tcPr>
            <w:tcW w:w="3621" w:type="dxa"/>
          </w:tcPr>
          <w:p w14:paraId="609193DC" w14:textId="77777777" w:rsidR="00A871E1" w:rsidRPr="00864A85" w:rsidRDefault="00A871E1" w:rsidP="00F24DE8">
            <w:pPr>
              <w:spacing w:line="276" w:lineRule="auto"/>
              <w:rPr>
                <w:sz w:val="20"/>
                <w:szCs w:val="20"/>
              </w:rPr>
            </w:pPr>
            <w:r w:rsidRPr="00864A85">
              <w:rPr>
                <w:sz w:val="20"/>
                <w:szCs w:val="20"/>
              </w:rPr>
              <w:t>Obsługiwane rozdzielczości drukowania</w:t>
            </w:r>
          </w:p>
        </w:tc>
        <w:tc>
          <w:tcPr>
            <w:tcW w:w="7153" w:type="dxa"/>
          </w:tcPr>
          <w:p w14:paraId="4BE253CF" w14:textId="77777777" w:rsidR="00A871E1" w:rsidRPr="00864A85" w:rsidRDefault="00A871E1" w:rsidP="00F24DE8">
            <w:pPr>
              <w:spacing w:line="276" w:lineRule="auto"/>
              <w:rPr>
                <w:sz w:val="20"/>
                <w:szCs w:val="20"/>
              </w:rPr>
            </w:pPr>
            <w:r w:rsidRPr="00864A85">
              <w:rPr>
                <w:sz w:val="20"/>
                <w:szCs w:val="20"/>
              </w:rPr>
              <w:t xml:space="preserve">600x600 </w:t>
            </w:r>
            <w:proofErr w:type="spellStart"/>
            <w:r w:rsidRPr="00864A85">
              <w:rPr>
                <w:sz w:val="20"/>
                <w:szCs w:val="20"/>
              </w:rPr>
              <w:t>dpi</w:t>
            </w:r>
            <w:proofErr w:type="spellEnd"/>
            <w:r w:rsidRPr="00864A85">
              <w:rPr>
                <w:sz w:val="20"/>
                <w:szCs w:val="20"/>
              </w:rPr>
              <w:t xml:space="preserve">, 1200x1200 </w:t>
            </w:r>
            <w:proofErr w:type="spellStart"/>
            <w:r w:rsidRPr="00864A85">
              <w:rPr>
                <w:sz w:val="20"/>
                <w:szCs w:val="20"/>
              </w:rPr>
              <w:t>dpi</w:t>
            </w:r>
            <w:proofErr w:type="spellEnd"/>
            <w:r w:rsidRPr="00864A85">
              <w:rPr>
                <w:sz w:val="20"/>
                <w:szCs w:val="20"/>
              </w:rPr>
              <w:t xml:space="preserve"> </w:t>
            </w:r>
          </w:p>
        </w:tc>
      </w:tr>
      <w:tr w:rsidR="008C7C7E" w:rsidRPr="00864A85" w14:paraId="338ACF1B" w14:textId="77777777" w:rsidTr="00E6135A">
        <w:tc>
          <w:tcPr>
            <w:tcW w:w="3621" w:type="dxa"/>
          </w:tcPr>
          <w:p w14:paraId="18236783" w14:textId="77777777" w:rsidR="00A871E1" w:rsidRPr="00864A85" w:rsidRDefault="00A871E1" w:rsidP="00F24DE8">
            <w:pPr>
              <w:spacing w:line="276" w:lineRule="auto"/>
              <w:rPr>
                <w:sz w:val="20"/>
                <w:szCs w:val="20"/>
              </w:rPr>
            </w:pPr>
            <w:r w:rsidRPr="00864A85">
              <w:rPr>
                <w:sz w:val="20"/>
                <w:szCs w:val="20"/>
              </w:rPr>
              <w:t>Czas pierwszego wydruku</w:t>
            </w:r>
          </w:p>
        </w:tc>
        <w:tc>
          <w:tcPr>
            <w:tcW w:w="7153" w:type="dxa"/>
          </w:tcPr>
          <w:p w14:paraId="2146C89C" w14:textId="77777777" w:rsidR="00A871E1" w:rsidRPr="00864A85" w:rsidRDefault="00A871E1" w:rsidP="00F24DE8">
            <w:pPr>
              <w:spacing w:line="276" w:lineRule="auto"/>
              <w:jc w:val="both"/>
              <w:rPr>
                <w:sz w:val="20"/>
                <w:szCs w:val="20"/>
              </w:rPr>
            </w:pPr>
            <w:r w:rsidRPr="00864A85">
              <w:rPr>
                <w:sz w:val="20"/>
                <w:szCs w:val="20"/>
              </w:rPr>
              <w:t>kolorowego – maks. 8 sek., czarno-białego – maks. 6 sek.</w:t>
            </w:r>
          </w:p>
        </w:tc>
      </w:tr>
      <w:tr w:rsidR="008C7C7E" w:rsidRPr="00864A85" w14:paraId="589DDBCA" w14:textId="77777777" w:rsidTr="00E6135A">
        <w:tc>
          <w:tcPr>
            <w:tcW w:w="3621" w:type="dxa"/>
          </w:tcPr>
          <w:p w14:paraId="6F380EC1" w14:textId="77777777" w:rsidR="00A871E1" w:rsidRPr="00864A85" w:rsidRDefault="00A871E1" w:rsidP="00F24DE8">
            <w:pPr>
              <w:spacing w:line="276" w:lineRule="auto"/>
              <w:rPr>
                <w:sz w:val="20"/>
                <w:szCs w:val="20"/>
              </w:rPr>
            </w:pPr>
            <w:r w:rsidRPr="00864A85">
              <w:rPr>
                <w:sz w:val="20"/>
                <w:szCs w:val="20"/>
              </w:rPr>
              <w:t>Czas nagrzewania</w:t>
            </w:r>
          </w:p>
        </w:tc>
        <w:tc>
          <w:tcPr>
            <w:tcW w:w="7153" w:type="dxa"/>
          </w:tcPr>
          <w:p w14:paraId="549AFB0C" w14:textId="77777777" w:rsidR="00A871E1" w:rsidRPr="00864A85" w:rsidRDefault="00A871E1" w:rsidP="00F24DE8">
            <w:pPr>
              <w:spacing w:line="276" w:lineRule="auto"/>
              <w:jc w:val="both"/>
              <w:rPr>
                <w:sz w:val="20"/>
                <w:szCs w:val="20"/>
              </w:rPr>
            </w:pPr>
            <w:r w:rsidRPr="00864A85">
              <w:rPr>
                <w:sz w:val="20"/>
                <w:szCs w:val="20"/>
              </w:rPr>
              <w:t>maks. 30 sek. od włączenia zasilania</w:t>
            </w:r>
          </w:p>
        </w:tc>
      </w:tr>
      <w:tr w:rsidR="008C7C7E" w:rsidRPr="00864A85" w14:paraId="1F16CF71" w14:textId="77777777" w:rsidTr="00E6135A">
        <w:tc>
          <w:tcPr>
            <w:tcW w:w="3621" w:type="dxa"/>
          </w:tcPr>
          <w:p w14:paraId="3B05CBD2" w14:textId="77777777" w:rsidR="00A871E1" w:rsidRPr="00864A85" w:rsidRDefault="00A871E1" w:rsidP="00F24DE8">
            <w:pPr>
              <w:spacing w:line="276" w:lineRule="auto"/>
              <w:rPr>
                <w:sz w:val="20"/>
                <w:szCs w:val="20"/>
              </w:rPr>
            </w:pPr>
            <w:r w:rsidRPr="00864A85">
              <w:rPr>
                <w:sz w:val="20"/>
                <w:szCs w:val="20"/>
              </w:rPr>
              <w:t>Kopiowanie wielokrotne</w:t>
            </w:r>
          </w:p>
        </w:tc>
        <w:tc>
          <w:tcPr>
            <w:tcW w:w="7153" w:type="dxa"/>
          </w:tcPr>
          <w:p w14:paraId="6868FF4B" w14:textId="77777777" w:rsidR="00A871E1" w:rsidRPr="00864A85" w:rsidRDefault="00A871E1" w:rsidP="00F24DE8">
            <w:pPr>
              <w:spacing w:line="276" w:lineRule="auto"/>
              <w:rPr>
                <w:sz w:val="20"/>
                <w:szCs w:val="20"/>
              </w:rPr>
            </w:pPr>
            <w:r w:rsidRPr="00864A85">
              <w:rPr>
                <w:sz w:val="20"/>
                <w:szCs w:val="20"/>
              </w:rPr>
              <w:t>1- 999 kopii</w:t>
            </w:r>
          </w:p>
        </w:tc>
      </w:tr>
      <w:tr w:rsidR="008C7C7E" w:rsidRPr="00864A85" w14:paraId="471757D1" w14:textId="77777777" w:rsidTr="00E6135A">
        <w:tc>
          <w:tcPr>
            <w:tcW w:w="3621" w:type="dxa"/>
          </w:tcPr>
          <w:p w14:paraId="4920EACE" w14:textId="77777777" w:rsidR="00A871E1" w:rsidRPr="00864A85" w:rsidRDefault="00A871E1" w:rsidP="00F24DE8">
            <w:pPr>
              <w:spacing w:line="276" w:lineRule="auto"/>
              <w:rPr>
                <w:sz w:val="20"/>
                <w:szCs w:val="20"/>
              </w:rPr>
            </w:pPr>
            <w:r w:rsidRPr="00864A85">
              <w:rPr>
                <w:sz w:val="20"/>
                <w:szCs w:val="20"/>
              </w:rPr>
              <w:t>Pamięć RAM</w:t>
            </w:r>
          </w:p>
        </w:tc>
        <w:tc>
          <w:tcPr>
            <w:tcW w:w="7153" w:type="dxa"/>
          </w:tcPr>
          <w:p w14:paraId="0EDCC8FD" w14:textId="77777777" w:rsidR="00A871E1" w:rsidRPr="00864A85" w:rsidRDefault="00A871E1" w:rsidP="00F24DE8">
            <w:pPr>
              <w:spacing w:line="276" w:lineRule="auto"/>
              <w:rPr>
                <w:sz w:val="20"/>
                <w:szCs w:val="20"/>
              </w:rPr>
            </w:pPr>
            <w:r w:rsidRPr="00864A85">
              <w:rPr>
                <w:sz w:val="20"/>
                <w:szCs w:val="20"/>
              </w:rPr>
              <w:t>min. 1 GB (możliwość rozbudowy do min. 3 GB)</w:t>
            </w:r>
          </w:p>
        </w:tc>
      </w:tr>
      <w:tr w:rsidR="008C7C7E" w:rsidRPr="00864A85" w14:paraId="67C5006A" w14:textId="77777777" w:rsidTr="00E6135A">
        <w:tc>
          <w:tcPr>
            <w:tcW w:w="3621" w:type="dxa"/>
          </w:tcPr>
          <w:p w14:paraId="6590D8D2" w14:textId="77777777" w:rsidR="00A871E1" w:rsidRPr="00864A85" w:rsidRDefault="00A871E1" w:rsidP="00F24DE8">
            <w:pPr>
              <w:spacing w:line="276" w:lineRule="auto"/>
              <w:rPr>
                <w:sz w:val="20"/>
                <w:szCs w:val="20"/>
              </w:rPr>
            </w:pPr>
            <w:r w:rsidRPr="00864A85">
              <w:rPr>
                <w:sz w:val="20"/>
                <w:szCs w:val="20"/>
              </w:rPr>
              <w:t>Zoom</w:t>
            </w:r>
          </w:p>
        </w:tc>
        <w:tc>
          <w:tcPr>
            <w:tcW w:w="7153" w:type="dxa"/>
          </w:tcPr>
          <w:p w14:paraId="00DADFB6" w14:textId="77777777" w:rsidR="00A871E1" w:rsidRPr="00864A85" w:rsidRDefault="00A871E1" w:rsidP="00F24DE8">
            <w:pPr>
              <w:spacing w:line="276" w:lineRule="auto"/>
              <w:rPr>
                <w:sz w:val="20"/>
                <w:szCs w:val="20"/>
              </w:rPr>
            </w:pPr>
            <w:r w:rsidRPr="00864A85">
              <w:rPr>
                <w:sz w:val="20"/>
                <w:szCs w:val="20"/>
              </w:rPr>
              <w:t xml:space="preserve">25-400% </w:t>
            </w:r>
          </w:p>
        </w:tc>
      </w:tr>
      <w:tr w:rsidR="008C7C7E" w:rsidRPr="00864A85" w14:paraId="3D90B120" w14:textId="77777777" w:rsidTr="00E6135A">
        <w:tc>
          <w:tcPr>
            <w:tcW w:w="3621" w:type="dxa"/>
          </w:tcPr>
          <w:p w14:paraId="0BADBE4D" w14:textId="77777777" w:rsidR="00A871E1" w:rsidRPr="00864A85" w:rsidRDefault="00A871E1" w:rsidP="00F24DE8">
            <w:pPr>
              <w:spacing w:line="276" w:lineRule="auto"/>
              <w:rPr>
                <w:sz w:val="20"/>
                <w:szCs w:val="20"/>
              </w:rPr>
            </w:pPr>
            <w:r w:rsidRPr="00864A85">
              <w:rPr>
                <w:sz w:val="20"/>
                <w:szCs w:val="20"/>
              </w:rPr>
              <w:t>Panel operatora</w:t>
            </w:r>
          </w:p>
        </w:tc>
        <w:tc>
          <w:tcPr>
            <w:tcW w:w="7153" w:type="dxa"/>
          </w:tcPr>
          <w:p w14:paraId="236A3C1C" w14:textId="77777777" w:rsidR="00A871E1" w:rsidRPr="00864A85" w:rsidRDefault="00A871E1" w:rsidP="00F24DE8">
            <w:pPr>
              <w:spacing w:line="276" w:lineRule="auto"/>
              <w:rPr>
                <w:sz w:val="20"/>
                <w:szCs w:val="20"/>
              </w:rPr>
            </w:pPr>
            <w:r w:rsidRPr="00864A85">
              <w:rPr>
                <w:sz w:val="20"/>
                <w:szCs w:val="20"/>
              </w:rPr>
              <w:t xml:space="preserve">Panel wyposażony w kolorowy ekran dotykowy LCD (min. 7-calowy), opisy na panelu oraz  komunikaty na ekranie w języku polskim, panel z regulowanym położeniem w min. 2 pozycjach. </w:t>
            </w:r>
          </w:p>
        </w:tc>
      </w:tr>
      <w:tr w:rsidR="008C7C7E" w:rsidRPr="00864A85" w14:paraId="31863293" w14:textId="77777777" w:rsidTr="00E6135A">
        <w:tc>
          <w:tcPr>
            <w:tcW w:w="3621" w:type="dxa"/>
          </w:tcPr>
          <w:p w14:paraId="72E7DFE1" w14:textId="77777777" w:rsidR="00A871E1" w:rsidRPr="00864A85" w:rsidRDefault="00A871E1" w:rsidP="00F24DE8">
            <w:pPr>
              <w:spacing w:line="276" w:lineRule="auto"/>
              <w:rPr>
                <w:sz w:val="20"/>
                <w:szCs w:val="20"/>
              </w:rPr>
            </w:pPr>
            <w:r w:rsidRPr="00864A85">
              <w:rPr>
                <w:sz w:val="20"/>
                <w:szCs w:val="20"/>
              </w:rPr>
              <w:t>Dupleks</w:t>
            </w:r>
          </w:p>
        </w:tc>
        <w:tc>
          <w:tcPr>
            <w:tcW w:w="7153" w:type="dxa"/>
          </w:tcPr>
          <w:p w14:paraId="4484B0FA" w14:textId="77777777" w:rsidR="00A871E1" w:rsidRPr="00864A85" w:rsidRDefault="00A871E1" w:rsidP="00F24DE8">
            <w:pPr>
              <w:spacing w:line="276" w:lineRule="auto"/>
              <w:rPr>
                <w:sz w:val="20"/>
                <w:szCs w:val="20"/>
              </w:rPr>
            </w:pPr>
            <w:r w:rsidRPr="00864A85">
              <w:rPr>
                <w:sz w:val="20"/>
                <w:szCs w:val="20"/>
              </w:rPr>
              <w:t>w standardzie</w:t>
            </w:r>
          </w:p>
        </w:tc>
      </w:tr>
      <w:tr w:rsidR="008C7C7E" w:rsidRPr="00864A85" w14:paraId="7B90A0C7" w14:textId="77777777" w:rsidTr="00E6135A">
        <w:tc>
          <w:tcPr>
            <w:tcW w:w="3621" w:type="dxa"/>
          </w:tcPr>
          <w:p w14:paraId="044EFD62" w14:textId="77777777" w:rsidR="00A871E1" w:rsidRPr="00864A85" w:rsidRDefault="00A871E1" w:rsidP="00F24DE8">
            <w:pPr>
              <w:spacing w:line="276" w:lineRule="auto"/>
              <w:rPr>
                <w:sz w:val="20"/>
                <w:szCs w:val="20"/>
              </w:rPr>
            </w:pPr>
            <w:r w:rsidRPr="00864A85">
              <w:rPr>
                <w:sz w:val="20"/>
                <w:szCs w:val="20"/>
              </w:rPr>
              <w:t>Podajnik dokumentów</w:t>
            </w:r>
          </w:p>
        </w:tc>
        <w:tc>
          <w:tcPr>
            <w:tcW w:w="7153" w:type="dxa"/>
          </w:tcPr>
          <w:p w14:paraId="655B531E" w14:textId="77777777" w:rsidR="00A871E1" w:rsidRPr="00864A85" w:rsidRDefault="00A871E1" w:rsidP="00F24DE8">
            <w:pPr>
              <w:spacing w:line="276" w:lineRule="auto"/>
              <w:rPr>
                <w:sz w:val="20"/>
                <w:szCs w:val="20"/>
              </w:rPr>
            </w:pPr>
            <w:r w:rsidRPr="00864A85">
              <w:rPr>
                <w:sz w:val="20"/>
                <w:szCs w:val="20"/>
              </w:rPr>
              <w:t xml:space="preserve">automatyczny – dwustronny jednoprzebiegowy na min. 100 ark. </w:t>
            </w:r>
          </w:p>
        </w:tc>
      </w:tr>
      <w:tr w:rsidR="008C7C7E" w:rsidRPr="00864A85" w14:paraId="0C2DEE91" w14:textId="77777777" w:rsidTr="00E6135A">
        <w:tc>
          <w:tcPr>
            <w:tcW w:w="3621" w:type="dxa"/>
          </w:tcPr>
          <w:p w14:paraId="7674EE4C" w14:textId="77777777" w:rsidR="00A871E1" w:rsidRPr="00864A85" w:rsidRDefault="00A871E1" w:rsidP="00F24DE8">
            <w:pPr>
              <w:spacing w:line="276" w:lineRule="auto"/>
              <w:rPr>
                <w:sz w:val="20"/>
                <w:szCs w:val="20"/>
              </w:rPr>
            </w:pPr>
            <w:r w:rsidRPr="00864A85">
              <w:rPr>
                <w:sz w:val="20"/>
                <w:szCs w:val="20"/>
              </w:rPr>
              <w:t>Podajniki papieru</w:t>
            </w:r>
          </w:p>
        </w:tc>
        <w:tc>
          <w:tcPr>
            <w:tcW w:w="7153" w:type="dxa"/>
          </w:tcPr>
          <w:p w14:paraId="7EE6CB1F" w14:textId="77777777" w:rsidR="00A871E1" w:rsidRPr="00864A85" w:rsidRDefault="00A871E1" w:rsidP="00F24DE8">
            <w:pPr>
              <w:spacing w:line="276" w:lineRule="auto"/>
              <w:jc w:val="both"/>
              <w:rPr>
                <w:bCs/>
                <w:sz w:val="20"/>
                <w:szCs w:val="20"/>
              </w:rPr>
            </w:pPr>
            <w:r w:rsidRPr="00864A85">
              <w:rPr>
                <w:sz w:val="20"/>
                <w:szCs w:val="20"/>
              </w:rPr>
              <w:t>min. 1 kaseta na 250 ark. A5-A4, 60-160 g/m</w:t>
            </w:r>
            <w:r w:rsidRPr="00864A85">
              <w:rPr>
                <w:sz w:val="20"/>
                <w:szCs w:val="20"/>
                <w:vertAlign w:val="superscript"/>
              </w:rPr>
              <w:t>2</w:t>
            </w:r>
            <w:r w:rsidRPr="00864A85">
              <w:rPr>
                <w:bCs/>
                <w:sz w:val="20"/>
                <w:szCs w:val="20"/>
              </w:rPr>
              <w:t>;</w:t>
            </w:r>
          </w:p>
          <w:p w14:paraId="770B6BA7" w14:textId="77777777" w:rsidR="00A871E1" w:rsidRPr="00864A85" w:rsidRDefault="00A871E1" w:rsidP="00F24DE8">
            <w:pPr>
              <w:spacing w:line="276" w:lineRule="auto"/>
              <w:jc w:val="both"/>
              <w:rPr>
                <w:bCs/>
                <w:sz w:val="20"/>
                <w:szCs w:val="20"/>
              </w:rPr>
            </w:pPr>
            <w:r w:rsidRPr="00864A85">
              <w:rPr>
                <w:bCs/>
                <w:sz w:val="20"/>
                <w:szCs w:val="20"/>
              </w:rPr>
              <w:t xml:space="preserve">min. 1 taca uniwersalna </w:t>
            </w:r>
            <w:r w:rsidRPr="00864A85">
              <w:rPr>
                <w:sz w:val="20"/>
                <w:szCs w:val="20"/>
              </w:rPr>
              <w:t xml:space="preserve"> na 100 ark. A6-A4, 60-220 g/m</w:t>
            </w:r>
            <w:r w:rsidRPr="00864A85">
              <w:rPr>
                <w:sz w:val="20"/>
                <w:szCs w:val="20"/>
                <w:vertAlign w:val="superscript"/>
              </w:rPr>
              <w:t>2</w:t>
            </w:r>
            <w:r w:rsidRPr="00864A85">
              <w:rPr>
                <w:bCs/>
                <w:sz w:val="20"/>
                <w:szCs w:val="20"/>
              </w:rPr>
              <w:t>;</w:t>
            </w:r>
          </w:p>
        </w:tc>
      </w:tr>
      <w:tr w:rsidR="008C7C7E" w:rsidRPr="00864A85" w14:paraId="4650B25E" w14:textId="77777777" w:rsidTr="00E6135A">
        <w:tc>
          <w:tcPr>
            <w:tcW w:w="3621" w:type="dxa"/>
          </w:tcPr>
          <w:p w14:paraId="5925DEC1" w14:textId="77777777" w:rsidR="00A871E1" w:rsidRPr="00864A85" w:rsidRDefault="00A871E1" w:rsidP="00F24DE8">
            <w:pPr>
              <w:spacing w:line="276" w:lineRule="auto"/>
              <w:rPr>
                <w:sz w:val="20"/>
                <w:szCs w:val="20"/>
              </w:rPr>
            </w:pPr>
            <w:r w:rsidRPr="00864A85">
              <w:rPr>
                <w:sz w:val="20"/>
                <w:szCs w:val="20"/>
              </w:rPr>
              <w:t>Funkcja druku sieciowego</w:t>
            </w:r>
          </w:p>
        </w:tc>
        <w:tc>
          <w:tcPr>
            <w:tcW w:w="7153" w:type="dxa"/>
          </w:tcPr>
          <w:p w14:paraId="1CDF8727" w14:textId="77777777" w:rsidR="00A871E1" w:rsidRPr="00864A85" w:rsidRDefault="00A871E1" w:rsidP="00F24DE8">
            <w:pPr>
              <w:spacing w:line="276" w:lineRule="auto"/>
              <w:jc w:val="both"/>
              <w:rPr>
                <w:sz w:val="20"/>
                <w:szCs w:val="20"/>
              </w:rPr>
            </w:pPr>
            <w:r w:rsidRPr="00864A85">
              <w:rPr>
                <w:sz w:val="20"/>
                <w:szCs w:val="20"/>
              </w:rPr>
              <w:t>w standardzie</w:t>
            </w:r>
          </w:p>
        </w:tc>
      </w:tr>
      <w:tr w:rsidR="008C7C7E" w:rsidRPr="00864A85" w14:paraId="55BBFFD8" w14:textId="77777777" w:rsidTr="00E6135A">
        <w:tc>
          <w:tcPr>
            <w:tcW w:w="3621" w:type="dxa"/>
          </w:tcPr>
          <w:p w14:paraId="20D799C4" w14:textId="77777777" w:rsidR="00A871E1" w:rsidRPr="00864A85" w:rsidRDefault="00A871E1" w:rsidP="00F24DE8">
            <w:pPr>
              <w:spacing w:line="276" w:lineRule="auto"/>
              <w:rPr>
                <w:sz w:val="20"/>
                <w:szCs w:val="20"/>
              </w:rPr>
            </w:pPr>
            <w:r w:rsidRPr="00864A85">
              <w:rPr>
                <w:sz w:val="20"/>
                <w:szCs w:val="20"/>
              </w:rPr>
              <w:t>Emulacje</w:t>
            </w:r>
          </w:p>
        </w:tc>
        <w:tc>
          <w:tcPr>
            <w:tcW w:w="7153" w:type="dxa"/>
          </w:tcPr>
          <w:p w14:paraId="0A32B0F9" w14:textId="77777777" w:rsidR="00A871E1" w:rsidRPr="00864A85" w:rsidRDefault="00A871E1" w:rsidP="00F24DE8">
            <w:pPr>
              <w:spacing w:line="276" w:lineRule="auto"/>
              <w:jc w:val="both"/>
              <w:rPr>
                <w:sz w:val="20"/>
                <w:szCs w:val="20"/>
              </w:rPr>
            </w:pPr>
            <w:r w:rsidRPr="00864A85">
              <w:rPr>
                <w:sz w:val="20"/>
                <w:szCs w:val="20"/>
              </w:rPr>
              <w:t xml:space="preserve">PCL 6, </w:t>
            </w:r>
            <w:proofErr w:type="spellStart"/>
            <w:r w:rsidRPr="00864A85">
              <w:rPr>
                <w:sz w:val="20"/>
                <w:szCs w:val="20"/>
              </w:rPr>
              <w:t>PostScript</w:t>
            </w:r>
            <w:proofErr w:type="spellEnd"/>
            <w:r w:rsidRPr="00864A85">
              <w:rPr>
                <w:sz w:val="20"/>
                <w:szCs w:val="20"/>
              </w:rPr>
              <w:t xml:space="preserve"> 3, wydruk bezpośredni plików PDF i XPS</w:t>
            </w:r>
          </w:p>
        </w:tc>
      </w:tr>
      <w:tr w:rsidR="008C7C7E" w:rsidRPr="00864A85" w14:paraId="27CE8783" w14:textId="77777777" w:rsidTr="00E6135A">
        <w:tc>
          <w:tcPr>
            <w:tcW w:w="3621" w:type="dxa"/>
          </w:tcPr>
          <w:p w14:paraId="2852F4EF" w14:textId="77777777" w:rsidR="00A871E1" w:rsidRPr="00864A85" w:rsidRDefault="00A871E1" w:rsidP="00F24DE8">
            <w:pPr>
              <w:spacing w:line="276" w:lineRule="auto"/>
              <w:rPr>
                <w:sz w:val="20"/>
                <w:szCs w:val="20"/>
              </w:rPr>
            </w:pPr>
            <w:proofErr w:type="spellStart"/>
            <w:r w:rsidRPr="00864A85">
              <w:rPr>
                <w:sz w:val="20"/>
                <w:szCs w:val="20"/>
                <w:lang w:val="en-US"/>
              </w:rPr>
              <w:t>Interfejsy</w:t>
            </w:r>
            <w:proofErr w:type="spellEnd"/>
          </w:p>
        </w:tc>
        <w:tc>
          <w:tcPr>
            <w:tcW w:w="7153" w:type="dxa"/>
          </w:tcPr>
          <w:p w14:paraId="118B4B25" w14:textId="77777777" w:rsidR="00A871E1" w:rsidRPr="00864A85" w:rsidRDefault="00A871E1" w:rsidP="00F24DE8">
            <w:pPr>
              <w:spacing w:line="276" w:lineRule="auto"/>
              <w:jc w:val="both"/>
              <w:rPr>
                <w:sz w:val="20"/>
                <w:szCs w:val="20"/>
              </w:rPr>
            </w:pPr>
            <w:r w:rsidRPr="00864A85">
              <w:rPr>
                <w:sz w:val="20"/>
                <w:szCs w:val="20"/>
              </w:rPr>
              <w:t xml:space="preserve">USB 2.0,  Ethernet 10/100/1000Base-T, USB dla pamięci przenośnej, gniazdo pamięci typu SD/SDHC®; </w:t>
            </w:r>
          </w:p>
        </w:tc>
      </w:tr>
      <w:tr w:rsidR="008C7C7E" w:rsidRPr="00864A85" w14:paraId="626E6324" w14:textId="77777777" w:rsidTr="00E6135A">
        <w:tc>
          <w:tcPr>
            <w:tcW w:w="3621" w:type="dxa"/>
          </w:tcPr>
          <w:p w14:paraId="3931617D" w14:textId="77777777" w:rsidR="00A871E1" w:rsidRPr="00864A85" w:rsidRDefault="00A871E1" w:rsidP="00F24DE8">
            <w:pPr>
              <w:spacing w:line="276" w:lineRule="auto"/>
              <w:rPr>
                <w:sz w:val="20"/>
                <w:szCs w:val="20"/>
              </w:rPr>
            </w:pPr>
            <w:r w:rsidRPr="00864A85">
              <w:rPr>
                <w:sz w:val="20"/>
                <w:szCs w:val="20"/>
              </w:rPr>
              <w:t>Funkcja skanowania sieciowego</w:t>
            </w:r>
          </w:p>
        </w:tc>
        <w:tc>
          <w:tcPr>
            <w:tcW w:w="7153" w:type="dxa"/>
          </w:tcPr>
          <w:p w14:paraId="3675DB64" w14:textId="77777777" w:rsidR="00A871E1" w:rsidRPr="00864A85" w:rsidRDefault="00A871E1" w:rsidP="00F24DE8">
            <w:pPr>
              <w:spacing w:line="276" w:lineRule="auto"/>
              <w:jc w:val="both"/>
              <w:rPr>
                <w:sz w:val="20"/>
                <w:szCs w:val="20"/>
              </w:rPr>
            </w:pPr>
            <w:r w:rsidRPr="00864A85">
              <w:rPr>
                <w:sz w:val="20"/>
                <w:szCs w:val="20"/>
              </w:rPr>
              <w:t xml:space="preserve">w standardzie, skanowanie pełno-kolorowe </w:t>
            </w:r>
          </w:p>
        </w:tc>
      </w:tr>
      <w:tr w:rsidR="008C7C7E" w:rsidRPr="00864A85" w14:paraId="0EC357F8" w14:textId="77777777" w:rsidTr="00E6135A">
        <w:tc>
          <w:tcPr>
            <w:tcW w:w="3621" w:type="dxa"/>
          </w:tcPr>
          <w:p w14:paraId="3FDE57C9" w14:textId="77777777" w:rsidR="00A871E1" w:rsidRPr="00864A85" w:rsidRDefault="00A871E1" w:rsidP="00F24DE8">
            <w:pPr>
              <w:spacing w:line="276" w:lineRule="auto"/>
              <w:rPr>
                <w:sz w:val="20"/>
                <w:szCs w:val="20"/>
              </w:rPr>
            </w:pPr>
            <w:r w:rsidRPr="00864A85">
              <w:rPr>
                <w:sz w:val="20"/>
                <w:szCs w:val="20"/>
              </w:rPr>
              <w:t>Funkcje skanowania</w:t>
            </w:r>
          </w:p>
        </w:tc>
        <w:tc>
          <w:tcPr>
            <w:tcW w:w="7153" w:type="dxa"/>
          </w:tcPr>
          <w:p w14:paraId="4FDA8F96" w14:textId="77777777" w:rsidR="00A871E1" w:rsidRPr="00864A85" w:rsidRDefault="00A871E1" w:rsidP="00F24DE8">
            <w:pPr>
              <w:spacing w:line="276" w:lineRule="auto"/>
              <w:jc w:val="both"/>
              <w:rPr>
                <w:sz w:val="20"/>
                <w:szCs w:val="20"/>
              </w:rPr>
            </w:pPr>
            <w:r w:rsidRPr="00864A85">
              <w:rPr>
                <w:sz w:val="20"/>
                <w:szCs w:val="20"/>
              </w:rPr>
              <w:t>skanowanie do e-mail, do FTP,  do-SMB, TWAIN sieciowy, WSD, do pamięci przenośnej USB</w:t>
            </w:r>
          </w:p>
        </w:tc>
      </w:tr>
      <w:tr w:rsidR="008C7C7E" w:rsidRPr="00864A85" w14:paraId="52F49559" w14:textId="77777777" w:rsidTr="00E6135A">
        <w:tc>
          <w:tcPr>
            <w:tcW w:w="3621" w:type="dxa"/>
          </w:tcPr>
          <w:p w14:paraId="77127CD6" w14:textId="77777777" w:rsidR="00A871E1" w:rsidRPr="00864A85" w:rsidRDefault="00A871E1" w:rsidP="00F24DE8">
            <w:pPr>
              <w:spacing w:line="276" w:lineRule="auto"/>
              <w:rPr>
                <w:sz w:val="20"/>
                <w:szCs w:val="20"/>
              </w:rPr>
            </w:pPr>
            <w:r w:rsidRPr="00864A85">
              <w:rPr>
                <w:sz w:val="20"/>
                <w:szCs w:val="20"/>
              </w:rPr>
              <w:t>Rozdzielczość skanowania</w:t>
            </w:r>
          </w:p>
        </w:tc>
        <w:tc>
          <w:tcPr>
            <w:tcW w:w="7153" w:type="dxa"/>
          </w:tcPr>
          <w:p w14:paraId="1B4C2358" w14:textId="77777777" w:rsidR="00A871E1" w:rsidRPr="00864A85" w:rsidRDefault="00A871E1" w:rsidP="00F24DE8">
            <w:pPr>
              <w:spacing w:line="276" w:lineRule="auto"/>
              <w:jc w:val="both"/>
              <w:rPr>
                <w:sz w:val="20"/>
                <w:szCs w:val="20"/>
              </w:rPr>
            </w:pPr>
            <w:r w:rsidRPr="00864A85">
              <w:rPr>
                <w:sz w:val="20"/>
                <w:szCs w:val="20"/>
              </w:rPr>
              <w:t xml:space="preserve">600 </w:t>
            </w:r>
            <w:proofErr w:type="spellStart"/>
            <w:r w:rsidRPr="00864A85">
              <w:rPr>
                <w:sz w:val="20"/>
                <w:szCs w:val="20"/>
              </w:rPr>
              <w:t>dpi</w:t>
            </w:r>
            <w:proofErr w:type="spellEnd"/>
            <w:r w:rsidRPr="00864A85">
              <w:rPr>
                <w:sz w:val="20"/>
                <w:szCs w:val="20"/>
              </w:rPr>
              <w:t xml:space="preserve"> </w:t>
            </w:r>
          </w:p>
        </w:tc>
      </w:tr>
      <w:tr w:rsidR="008C7C7E" w:rsidRPr="00864A85" w14:paraId="514E020A" w14:textId="77777777" w:rsidTr="00E6135A">
        <w:tc>
          <w:tcPr>
            <w:tcW w:w="3621" w:type="dxa"/>
          </w:tcPr>
          <w:p w14:paraId="0C1261E2" w14:textId="77777777" w:rsidR="00A871E1" w:rsidRPr="00864A85" w:rsidRDefault="00A871E1" w:rsidP="00F24DE8">
            <w:pPr>
              <w:spacing w:line="276" w:lineRule="auto"/>
              <w:rPr>
                <w:sz w:val="20"/>
                <w:szCs w:val="20"/>
              </w:rPr>
            </w:pPr>
            <w:r w:rsidRPr="00864A85">
              <w:rPr>
                <w:sz w:val="20"/>
                <w:szCs w:val="20"/>
              </w:rPr>
              <w:t>Prędkość skanowania</w:t>
            </w:r>
          </w:p>
        </w:tc>
        <w:tc>
          <w:tcPr>
            <w:tcW w:w="7153" w:type="dxa"/>
          </w:tcPr>
          <w:p w14:paraId="3841D9D1" w14:textId="77777777" w:rsidR="00A871E1" w:rsidRPr="00864A85" w:rsidRDefault="00A871E1" w:rsidP="00F24DE8">
            <w:pPr>
              <w:spacing w:line="276" w:lineRule="auto"/>
              <w:jc w:val="both"/>
              <w:rPr>
                <w:sz w:val="20"/>
                <w:szCs w:val="20"/>
              </w:rPr>
            </w:pPr>
            <w:r w:rsidRPr="00864A85">
              <w:rPr>
                <w:sz w:val="20"/>
                <w:szCs w:val="20"/>
              </w:rPr>
              <w:t xml:space="preserve">Mono: min. 60 str./min., kolor: min. 40 str. / min. (300 </w:t>
            </w:r>
            <w:proofErr w:type="spellStart"/>
            <w:r w:rsidRPr="00864A85">
              <w:rPr>
                <w:sz w:val="20"/>
                <w:szCs w:val="20"/>
              </w:rPr>
              <w:t>dpi</w:t>
            </w:r>
            <w:proofErr w:type="spellEnd"/>
            <w:r w:rsidRPr="00864A85">
              <w:rPr>
                <w:sz w:val="20"/>
                <w:szCs w:val="20"/>
              </w:rPr>
              <w:t>/A4)</w:t>
            </w:r>
          </w:p>
        </w:tc>
      </w:tr>
      <w:tr w:rsidR="008C7C7E" w:rsidRPr="00864A85" w14:paraId="66E9B2E0" w14:textId="77777777" w:rsidTr="00E6135A">
        <w:tc>
          <w:tcPr>
            <w:tcW w:w="3621" w:type="dxa"/>
          </w:tcPr>
          <w:p w14:paraId="38B10EAD" w14:textId="77777777" w:rsidR="00A871E1" w:rsidRPr="00864A85" w:rsidRDefault="00A871E1" w:rsidP="00F24DE8">
            <w:pPr>
              <w:spacing w:line="276" w:lineRule="auto"/>
              <w:rPr>
                <w:sz w:val="20"/>
                <w:szCs w:val="20"/>
              </w:rPr>
            </w:pPr>
            <w:r w:rsidRPr="00864A85">
              <w:rPr>
                <w:sz w:val="20"/>
                <w:szCs w:val="20"/>
              </w:rPr>
              <w:t>Typy plików</w:t>
            </w:r>
          </w:p>
        </w:tc>
        <w:tc>
          <w:tcPr>
            <w:tcW w:w="7153" w:type="dxa"/>
          </w:tcPr>
          <w:p w14:paraId="7B8CE2E7" w14:textId="77777777" w:rsidR="00A871E1" w:rsidRPr="00864A85" w:rsidRDefault="00A871E1" w:rsidP="00F24DE8">
            <w:pPr>
              <w:spacing w:line="276" w:lineRule="auto"/>
              <w:jc w:val="both"/>
              <w:rPr>
                <w:sz w:val="20"/>
                <w:szCs w:val="20"/>
              </w:rPr>
            </w:pPr>
            <w:r w:rsidRPr="00864A85">
              <w:rPr>
                <w:sz w:val="20"/>
                <w:szCs w:val="20"/>
              </w:rPr>
              <w:t xml:space="preserve">PDF, PDF/A, PDF szyfrowany, PDF skompresowany, PDF </w:t>
            </w:r>
            <w:proofErr w:type="spellStart"/>
            <w:r w:rsidRPr="00864A85">
              <w:rPr>
                <w:sz w:val="20"/>
                <w:szCs w:val="20"/>
              </w:rPr>
              <w:t>przeszukiwalny</w:t>
            </w:r>
            <w:proofErr w:type="spellEnd"/>
            <w:r w:rsidRPr="00864A85">
              <w:rPr>
                <w:sz w:val="20"/>
                <w:szCs w:val="20"/>
              </w:rPr>
              <w:t>, JPEG, TIFF, XPS, MS Office (</w:t>
            </w:r>
            <w:proofErr w:type="spellStart"/>
            <w:r w:rsidRPr="00864A85">
              <w:rPr>
                <w:sz w:val="20"/>
                <w:szCs w:val="20"/>
              </w:rPr>
              <w:t>docx</w:t>
            </w:r>
            <w:proofErr w:type="spellEnd"/>
            <w:r w:rsidRPr="00864A85">
              <w:rPr>
                <w:sz w:val="20"/>
                <w:szCs w:val="20"/>
              </w:rPr>
              <w:t xml:space="preserve">, </w:t>
            </w:r>
            <w:proofErr w:type="spellStart"/>
            <w:r w:rsidRPr="00864A85">
              <w:rPr>
                <w:sz w:val="20"/>
                <w:szCs w:val="20"/>
              </w:rPr>
              <w:t>xlsx</w:t>
            </w:r>
            <w:proofErr w:type="spellEnd"/>
            <w:r w:rsidRPr="00864A85">
              <w:rPr>
                <w:sz w:val="20"/>
                <w:szCs w:val="20"/>
              </w:rPr>
              <w:t xml:space="preserve">, </w:t>
            </w:r>
            <w:proofErr w:type="spellStart"/>
            <w:r w:rsidRPr="00864A85">
              <w:rPr>
                <w:sz w:val="20"/>
                <w:szCs w:val="20"/>
              </w:rPr>
              <w:t>pptx</w:t>
            </w:r>
            <w:proofErr w:type="spellEnd"/>
            <w:r w:rsidRPr="00864A85">
              <w:rPr>
                <w:sz w:val="20"/>
                <w:szCs w:val="20"/>
              </w:rPr>
              <w:t>)</w:t>
            </w:r>
          </w:p>
        </w:tc>
      </w:tr>
      <w:tr w:rsidR="008C7C7E" w:rsidRPr="00864A85" w14:paraId="24AA4CEC" w14:textId="77777777" w:rsidTr="00E6135A">
        <w:tc>
          <w:tcPr>
            <w:tcW w:w="3621" w:type="dxa"/>
          </w:tcPr>
          <w:p w14:paraId="2E801810" w14:textId="77777777" w:rsidR="00A871E1" w:rsidRPr="00864A85" w:rsidRDefault="00A871E1" w:rsidP="00F24DE8">
            <w:pPr>
              <w:spacing w:line="276" w:lineRule="auto"/>
              <w:rPr>
                <w:sz w:val="20"/>
                <w:szCs w:val="20"/>
              </w:rPr>
            </w:pPr>
            <w:r w:rsidRPr="00864A85">
              <w:rPr>
                <w:sz w:val="20"/>
                <w:szCs w:val="20"/>
              </w:rPr>
              <w:t>Możliwość rozbudowy</w:t>
            </w:r>
          </w:p>
        </w:tc>
        <w:tc>
          <w:tcPr>
            <w:tcW w:w="7153" w:type="dxa"/>
          </w:tcPr>
          <w:p w14:paraId="0327EBBE" w14:textId="77777777" w:rsidR="00A871E1" w:rsidRPr="002A05D8" w:rsidRDefault="00A871E1" w:rsidP="00F24DE8">
            <w:pPr>
              <w:pStyle w:val="Akapitzlist"/>
              <w:numPr>
                <w:ilvl w:val="0"/>
                <w:numId w:val="4"/>
              </w:numPr>
              <w:spacing w:line="276" w:lineRule="auto"/>
              <w:ind w:left="360"/>
              <w:contextualSpacing/>
              <w:jc w:val="both"/>
              <w:rPr>
                <w:sz w:val="20"/>
                <w:szCs w:val="20"/>
              </w:rPr>
            </w:pPr>
            <w:r w:rsidRPr="002A05D8">
              <w:rPr>
                <w:sz w:val="20"/>
                <w:szCs w:val="20"/>
              </w:rPr>
              <w:t>Podajniki papieru o pojemności łącznej min. 1500 ark. formatu A4, 80 g/m</w:t>
            </w:r>
            <w:r w:rsidRPr="002A05D8">
              <w:rPr>
                <w:sz w:val="20"/>
                <w:szCs w:val="20"/>
                <w:vertAlign w:val="superscript"/>
              </w:rPr>
              <w:t>2</w:t>
            </w:r>
            <w:r w:rsidRPr="002A05D8">
              <w:rPr>
                <w:sz w:val="20"/>
                <w:szCs w:val="20"/>
              </w:rPr>
              <w:t>;</w:t>
            </w:r>
          </w:p>
          <w:p w14:paraId="2D8B87E7" w14:textId="77777777" w:rsidR="00A871E1" w:rsidRPr="002A05D8" w:rsidRDefault="00A871E1" w:rsidP="00F24DE8">
            <w:pPr>
              <w:pStyle w:val="Akapitzlist"/>
              <w:numPr>
                <w:ilvl w:val="0"/>
                <w:numId w:val="4"/>
              </w:numPr>
              <w:spacing w:line="276" w:lineRule="auto"/>
              <w:ind w:left="360"/>
              <w:contextualSpacing/>
              <w:jc w:val="both"/>
              <w:rPr>
                <w:sz w:val="20"/>
                <w:szCs w:val="20"/>
              </w:rPr>
            </w:pPr>
            <w:r w:rsidRPr="002A05D8">
              <w:rPr>
                <w:sz w:val="20"/>
                <w:szCs w:val="20"/>
              </w:rPr>
              <w:t>Karta sieciowa Wireless LAN  802.11b/g/n</w:t>
            </w:r>
          </w:p>
          <w:p w14:paraId="5CE98561" w14:textId="77777777" w:rsidR="00A871E1" w:rsidRPr="002A05D8" w:rsidRDefault="00A871E1" w:rsidP="00F24DE8">
            <w:pPr>
              <w:pStyle w:val="Akapitzlist"/>
              <w:numPr>
                <w:ilvl w:val="0"/>
                <w:numId w:val="4"/>
              </w:numPr>
              <w:spacing w:line="276" w:lineRule="auto"/>
              <w:ind w:left="360"/>
              <w:contextualSpacing/>
              <w:jc w:val="both"/>
              <w:rPr>
                <w:sz w:val="20"/>
                <w:szCs w:val="20"/>
              </w:rPr>
            </w:pPr>
            <w:r w:rsidRPr="002A05D8">
              <w:rPr>
                <w:sz w:val="20"/>
                <w:szCs w:val="20"/>
              </w:rPr>
              <w:t xml:space="preserve">Interfejs Direct </w:t>
            </w:r>
            <w:proofErr w:type="spellStart"/>
            <w:r w:rsidRPr="002A05D8">
              <w:rPr>
                <w:sz w:val="20"/>
                <w:szCs w:val="20"/>
              </w:rPr>
              <w:t>WiFi</w:t>
            </w:r>
            <w:proofErr w:type="spellEnd"/>
          </w:p>
          <w:p w14:paraId="05AED0A1" w14:textId="77777777" w:rsidR="00A871E1" w:rsidRPr="002A05D8" w:rsidRDefault="00A871E1" w:rsidP="00F24DE8">
            <w:pPr>
              <w:pStyle w:val="Akapitzlist"/>
              <w:numPr>
                <w:ilvl w:val="0"/>
                <w:numId w:val="4"/>
              </w:numPr>
              <w:spacing w:line="276" w:lineRule="auto"/>
              <w:ind w:left="360"/>
              <w:contextualSpacing/>
              <w:jc w:val="both"/>
              <w:rPr>
                <w:sz w:val="20"/>
                <w:szCs w:val="20"/>
              </w:rPr>
            </w:pPr>
            <w:r w:rsidRPr="002A05D8">
              <w:rPr>
                <w:sz w:val="20"/>
                <w:szCs w:val="20"/>
              </w:rPr>
              <w:t>Dysk HDD lub SSD o pojemności min. 120 GB</w:t>
            </w:r>
          </w:p>
          <w:p w14:paraId="1E8663AB" w14:textId="77777777" w:rsidR="00A871E1" w:rsidRPr="002A05D8" w:rsidRDefault="00A871E1" w:rsidP="00F24DE8">
            <w:pPr>
              <w:pStyle w:val="Akapitzlist"/>
              <w:numPr>
                <w:ilvl w:val="0"/>
                <w:numId w:val="4"/>
              </w:numPr>
              <w:spacing w:line="276" w:lineRule="auto"/>
              <w:ind w:left="360"/>
              <w:contextualSpacing/>
              <w:jc w:val="both"/>
              <w:rPr>
                <w:sz w:val="20"/>
                <w:szCs w:val="20"/>
              </w:rPr>
            </w:pPr>
            <w:r w:rsidRPr="002A05D8">
              <w:rPr>
                <w:sz w:val="20"/>
                <w:szCs w:val="20"/>
              </w:rPr>
              <w:t>Zszywacz min. 1-pozycyjny</w:t>
            </w:r>
          </w:p>
        </w:tc>
      </w:tr>
      <w:tr w:rsidR="008C7C7E" w:rsidRPr="00864A85" w14:paraId="2F2B7AC0" w14:textId="77777777" w:rsidTr="00E6135A">
        <w:tc>
          <w:tcPr>
            <w:tcW w:w="3621" w:type="dxa"/>
          </w:tcPr>
          <w:p w14:paraId="3455BD3F" w14:textId="77777777" w:rsidR="00A871E1" w:rsidRPr="00864A85" w:rsidRDefault="00A871E1" w:rsidP="00F24DE8">
            <w:pPr>
              <w:spacing w:line="276" w:lineRule="auto"/>
              <w:rPr>
                <w:sz w:val="20"/>
                <w:szCs w:val="20"/>
              </w:rPr>
            </w:pPr>
            <w:bookmarkStart w:id="2" w:name="_Hlk347846648"/>
            <w:r w:rsidRPr="00864A85">
              <w:rPr>
                <w:sz w:val="20"/>
                <w:szCs w:val="20"/>
              </w:rPr>
              <w:t xml:space="preserve">Materiały eksploatacyjne jako wyposażenie standardowe </w:t>
            </w:r>
          </w:p>
          <w:p w14:paraId="5849E69D" w14:textId="77777777" w:rsidR="00A871E1" w:rsidRPr="00864A85" w:rsidRDefault="00A871E1" w:rsidP="00F24DE8">
            <w:pPr>
              <w:spacing w:line="276" w:lineRule="auto"/>
              <w:rPr>
                <w:sz w:val="20"/>
                <w:szCs w:val="20"/>
              </w:rPr>
            </w:pPr>
            <w:r w:rsidRPr="00864A85">
              <w:rPr>
                <w:sz w:val="20"/>
                <w:szCs w:val="20"/>
              </w:rPr>
              <w:t>(dostarczone w komplecie w ramach oferowanej ceny jednostkowej).</w:t>
            </w:r>
          </w:p>
        </w:tc>
        <w:tc>
          <w:tcPr>
            <w:tcW w:w="7153" w:type="dxa"/>
          </w:tcPr>
          <w:p w14:paraId="2620EEE0" w14:textId="668D3BE6" w:rsidR="00A871E1" w:rsidRPr="002A05D8" w:rsidRDefault="00A871E1" w:rsidP="00F24DE8">
            <w:pPr>
              <w:spacing w:line="276" w:lineRule="auto"/>
              <w:rPr>
                <w:color w:val="000000" w:themeColor="text1"/>
                <w:sz w:val="20"/>
                <w:szCs w:val="20"/>
              </w:rPr>
            </w:pPr>
            <w:r w:rsidRPr="002A05D8">
              <w:rPr>
                <w:b/>
                <w:sz w:val="20"/>
                <w:szCs w:val="20"/>
              </w:rPr>
              <w:t>Toner</w:t>
            </w:r>
            <w:r w:rsidRPr="002A05D8">
              <w:rPr>
                <w:sz w:val="20"/>
                <w:szCs w:val="20"/>
              </w:rPr>
              <w:t xml:space="preserve"> - właściwa ilość, która zapewni wydrukowanie minimum 5 000 stron kol</w:t>
            </w:r>
            <w:r w:rsidR="005439BC" w:rsidRPr="002A05D8">
              <w:rPr>
                <w:sz w:val="20"/>
                <w:szCs w:val="20"/>
              </w:rPr>
              <w:t xml:space="preserve">orowych </w:t>
            </w:r>
            <w:r w:rsidR="005439BC" w:rsidRPr="002A05D8">
              <w:rPr>
                <w:color w:val="000000" w:themeColor="text1"/>
                <w:sz w:val="20"/>
                <w:szCs w:val="20"/>
              </w:rPr>
              <w:t xml:space="preserve">A4 (zgodnie z normą  ISO19798 lub  równoważną)  </w:t>
            </w:r>
          </w:p>
          <w:p w14:paraId="5878D90C" w14:textId="77777777" w:rsidR="00A871E1" w:rsidRPr="002A05D8" w:rsidRDefault="00A871E1" w:rsidP="00F24DE8">
            <w:pPr>
              <w:spacing w:line="276" w:lineRule="auto"/>
              <w:rPr>
                <w:sz w:val="20"/>
                <w:szCs w:val="20"/>
              </w:rPr>
            </w:pPr>
            <w:r w:rsidRPr="002A05D8">
              <w:rPr>
                <w:b/>
                <w:color w:val="000000" w:themeColor="text1"/>
                <w:sz w:val="20"/>
                <w:szCs w:val="20"/>
              </w:rPr>
              <w:t>Bęben</w:t>
            </w:r>
            <w:r w:rsidRPr="002A05D8">
              <w:rPr>
                <w:color w:val="000000" w:themeColor="text1"/>
                <w:sz w:val="20"/>
                <w:szCs w:val="20"/>
              </w:rPr>
              <w:t xml:space="preserve"> -  właściwa ilość, która zapewni wydrukowanie </w:t>
            </w:r>
            <w:r w:rsidRPr="002A05D8">
              <w:rPr>
                <w:sz w:val="20"/>
                <w:szCs w:val="20"/>
              </w:rPr>
              <w:t xml:space="preserve">minimum 200 000 stron kolorowych A4 </w:t>
            </w:r>
          </w:p>
        </w:tc>
      </w:tr>
      <w:bookmarkEnd w:id="2"/>
    </w:tbl>
    <w:p w14:paraId="3149E765" w14:textId="77777777" w:rsidR="009D74BC" w:rsidRDefault="009D74BC" w:rsidP="00F24DE8">
      <w:pPr>
        <w:spacing w:line="276" w:lineRule="auto"/>
        <w:rPr>
          <w:sz w:val="20"/>
          <w:szCs w:val="20"/>
        </w:rPr>
      </w:pPr>
    </w:p>
    <w:p w14:paraId="58897940" w14:textId="77777777" w:rsidR="0091030A" w:rsidRDefault="0091030A" w:rsidP="00F24DE8">
      <w:pPr>
        <w:spacing w:line="276" w:lineRule="auto"/>
        <w:rPr>
          <w:sz w:val="20"/>
          <w:szCs w:val="20"/>
        </w:rPr>
      </w:pPr>
    </w:p>
    <w:p w14:paraId="2CFD71B4" w14:textId="77777777" w:rsidR="0091030A" w:rsidRDefault="0091030A" w:rsidP="00F24DE8">
      <w:pPr>
        <w:spacing w:line="276" w:lineRule="auto"/>
        <w:rPr>
          <w:sz w:val="20"/>
          <w:szCs w:val="20"/>
        </w:rPr>
      </w:pPr>
    </w:p>
    <w:p w14:paraId="11FFDDFC" w14:textId="77777777" w:rsidR="0091030A" w:rsidRDefault="0091030A" w:rsidP="00F24DE8">
      <w:pPr>
        <w:spacing w:line="276" w:lineRule="auto"/>
        <w:rPr>
          <w:sz w:val="20"/>
          <w:szCs w:val="20"/>
        </w:rPr>
      </w:pPr>
    </w:p>
    <w:p w14:paraId="1FF3CCFD" w14:textId="77777777" w:rsidR="0091030A" w:rsidRDefault="0091030A" w:rsidP="00F24DE8">
      <w:pPr>
        <w:spacing w:line="276" w:lineRule="auto"/>
        <w:rPr>
          <w:sz w:val="20"/>
          <w:szCs w:val="20"/>
        </w:rPr>
      </w:pPr>
    </w:p>
    <w:p w14:paraId="670BC17A" w14:textId="77777777" w:rsidR="0091030A" w:rsidRDefault="0091030A" w:rsidP="00F24DE8">
      <w:pPr>
        <w:spacing w:line="276" w:lineRule="auto"/>
        <w:rPr>
          <w:sz w:val="20"/>
          <w:szCs w:val="20"/>
        </w:rPr>
      </w:pPr>
    </w:p>
    <w:p w14:paraId="490A4EAB" w14:textId="77777777" w:rsidR="0091030A" w:rsidRDefault="0091030A" w:rsidP="00F24DE8">
      <w:pPr>
        <w:spacing w:line="276" w:lineRule="auto"/>
        <w:rPr>
          <w:sz w:val="20"/>
          <w:szCs w:val="20"/>
        </w:rPr>
      </w:pPr>
    </w:p>
    <w:p w14:paraId="2B78DECC" w14:textId="77777777" w:rsidR="0091030A" w:rsidRDefault="0091030A" w:rsidP="00F24DE8">
      <w:pPr>
        <w:spacing w:line="276" w:lineRule="auto"/>
        <w:rPr>
          <w:sz w:val="20"/>
          <w:szCs w:val="20"/>
        </w:rPr>
      </w:pPr>
    </w:p>
    <w:p w14:paraId="5708086E" w14:textId="77777777" w:rsidR="0091030A" w:rsidRDefault="0091030A" w:rsidP="00F24DE8">
      <w:pPr>
        <w:spacing w:line="276" w:lineRule="auto"/>
        <w:rPr>
          <w:sz w:val="20"/>
          <w:szCs w:val="20"/>
        </w:rPr>
      </w:pPr>
    </w:p>
    <w:p w14:paraId="6A38595F" w14:textId="77777777" w:rsidR="0091030A" w:rsidRDefault="0091030A" w:rsidP="00F24DE8">
      <w:pPr>
        <w:spacing w:line="276" w:lineRule="auto"/>
        <w:rPr>
          <w:sz w:val="20"/>
          <w:szCs w:val="20"/>
        </w:rPr>
      </w:pPr>
    </w:p>
    <w:p w14:paraId="0EC9838E" w14:textId="77777777" w:rsidR="0091030A" w:rsidRPr="00864A85" w:rsidRDefault="0091030A" w:rsidP="00F24DE8">
      <w:pPr>
        <w:spacing w:line="276" w:lineRule="auto"/>
        <w:rPr>
          <w:sz w:val="20"/>
          <w:szCs w:val="20"/>
        </w:rPr>
      </w:pPr>
    </w:p>
    <w:p w14:paraId="7F226D17" w14:textId="1766234A" w:rsidR="00A871E1" w:rsidRPr="00864A85" w:rsidRDefault="005B5CB6" w:rsidP="00E320A3">
      <w:pPr>
        <w:pStyle w:val="Akapitzlist"/>
        <w:numPr>
          <w:ilvl w:val="0"/>
          <w:numId w:val="18"/>
        </w:numPr>
        <w:tabs>
          <w:tab w:val="left" w:pos="142"/>
        </w:tabs>
        <w:spacing w:line="276" w:lineRule="auto"/>
        <w:ind w:left="0" w:hanging="426"/>
        <w:contextualSpacing/>
        <w:jc w:val="both"/>
        <w:rPr>
          <w:b/>
          <w:sz w:val="20"/>
          <w:szCs w:val="20"/>
        </w:rPr>
      </w:pPr>
      <w:r w:rsidRPr="00864A85">
        <w:rPr>
          <w:b/>
          <w:sz w:val="20"/>
          <w:szCs w:val="20"/>
        </w:rPr>
        <w:lastRenderedPageBreak/>
        <w:t xml:space="preserve">Urządzenia wielofunkcyjne biało-czarne  – sieciowe </w:t>
      </w:r>
      <w:r w:rsidR="00A871E1" w:rsidRPr="00864A85">
        <w:rPr>
          <w:b/>
          <w:sz w:val="20"/>
          <w:szCs w:val="20"/>
        </w:rPr>
        <w:t xml:space="preserve">- </w:t>
      </w:r>
      <w:r w:rsidRPr="00864A85">
        <w:rPr>
          <w:b/>
          <w:sz w:val="20"/>
          <w:szCs w:val="20"/>
        </w:rPr>
        <w:t>2</w:t>
      </w:r>
      <w:r w:rsidR="00A871E1" w:rsidRPr="00864A85">
        <w:rPr>
          <w:b/>
          <w:sz w:val="20"/>
          <w:szCs w:val="20"/>
        </w:rPr>
        <w:t xml:space="preserve"> szt.</w:t>
      </w:r>
    </w:p>
    <w:p w14:paraId="16D4F3E8" w14:textId="77777777" w:rsidR="0091030A" w:rsidRPr="0091030A" w:rsidRDefault="0091030A" w:rsidP="0091030A">
      <w:pPr>
        <w:spacing w:line="276" w:lineRule="auto"/>
        <w:jc w:val="both"/>
        <w:rPr>
          <w:b/>
          <w:sz w:val="20"/>
          <w:szCs w:val="20"/>
        </w:rPr>
      </w:pPr>
      <w:r w:rsidRPr="0091030A">
        <w:rPr>
          <w:b/>
          <w:sz w:val="20"/>
          <w:szCs w:val="20"/>
        </w:rPr>
        <w:t>Nazwa producenta: …………………………… (podać)</w:t>
      </w:r>
    </w:p>
    <w:p w14:paraId="029DCECC" w14:textId="77777777" w:rsidR="0091030A" w:rsidRPr="0091030A" w:rsidRDefault="0091030A" w:rsidP="0091030A">
      <w:pPr>
        <w:spacing w:line="276" w:lineRule="auto"/>
        <w:jc w:val="both"/>
        <w:rPr>
          <w:b/>
          <w:sz w:val="20"/>
          <w:szCs w:val="20"/>
        </w:rPr>
      </w:pPr>
      <w:r w:rsidRPr="0091030A">
        <w:rPr>
          <w:b/>
          <w:sz w:val="20"/>
          <w:szCs w:val="20"/>
        </w:rPr>
        <w:t>Typ produktu, model: ………………………… (podać)</w:t>
      </w:r>
    </w:p>
    <w:p w14:paraId="66C016DF" w14:textId="7B130E78" w:rsidR="00A871E1" w:rsidRPr="00864A85" w:rsidRDefault="0091030A" w:rsidP="0091030A">
      <w:pPr>
        <w:spacing w:line="276" w:lineRule="auto"/>
        <w:jc w:val="both"/>
        <w:rPr>
          <w:b/>
          <w:sz w:val="20"/>
          <w:szCs w:val="20"/>
        </w:rPr>
      </w:pPr>
      <w:r w:rsidRPr="0091030A">
        <w:rPr>
          <w:b/>
          <w:sz w:val="20"/>
          <w:szCs w:val="20"/>
        </w:rPr>
        <w:t>Rok produkcji :………………………………… (podać)</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7229"/>
      </w:tblGrid>
      <w:tr w:rsidR="008C7C7E" w:rsidRPr="00864A85" w14:paraId="3DE48E90" w14:textId="77777777" w:rsidTr="00E6135A">
        <w:tc>
          <w:tcPr>
            <w:tcW w:w="3545" w:type="dxa"/>
            <w:shd w:val="clear" w:color="auto" w:fill="A6A6A6" w:themeFill="background1" w:themeFillShade="A6"/>
          </w:tcPr>
          <w:p w14:paraId="4AD37B21" w14:textId="77777777" w:rsidR="003A0B47" w:rsidRPr="00864A85" w:rsidRDefault="003A0B47" w:rsidP="00F24DE8">
            <w:pPr>
              <w:spacing w:line="276" w:lineRule="auto"/>
              <w:rPr>
                <w:b/>
                <w:sz w:val="20"/>
                <w:szCs w:val="20"/>
              </w:rPr>
            </w:pPr>
            <w:r w:rsidRPr="00864A85">
              <w:rPr>
                <w:b/>
                <w:sz w:val="20"/>
                <w:szCs w:val="20"/>
              </w:rPr>
              <w:t>NAZWA PARAMETRU</w:t>
            </w:r>
          </w:p>
        </w:tc>
        <w:tc>
          <w:tcPr>
            <w:tcW w:w="7229" w:type="dxa"/>
            <w:shd w:val="clear" w:color="auto" w:fill="A6A6A6" w:themeFill="background1" w:themeFillShade="A6"/>
          </w:tcPr>
          <w:p w14:paraId="2E2789F7" w14:textId="77777777" w:rsidR="003A0B47" w:rsidRPr="00864A85" w:rsidRDefault="003A0B47" w:rsidP="00F24DE8">
            <w:pPr>
              <w:spacing w:line="276" w:lineRule="auto"/>
              <w:rPr>
                <w:b/>
                <w:sz w:val="20"/>
                <w:szCs w:val="20"/>
              </w:rPr>
            </w:pPr>
            <w:r w:rsidRPr="00864A85">
              <w:rPr>
                <w:b/>
                <w:sz w:val="20"/>
                <w:szCs w:val="20"/>
              </w:rPr>
              <w:t>WYMAGANIA MINIMALNE</w:t>
            </w:r>
          </w:p>
        </w:tc>
      </w:tr>
      <w:tr w:rsidR="008C7C7E" w:rsidRPr="00864A85" w14:paraId="1064D251" w14:textId="77777777" w:rsidTr="00E6135A">
        <w:tc>
          <w:tcPr>
            <w:tcW w:w="3545" w:type="dxa"/>
          </w:tcPr>
          <w:p w14:paraId="043E0F3F" w14:textId="77777777" w:rsidR="003A0B47" w:rsidRPr="00864A85" w:rsidRDefault="003A0B47" w:rsidP="00F24DE8">
            <w:pPr>
              <w:spacing w:line="276" w:lineRule="auto"/>
              <w:rPr>
                <w:sz w:val="20"/>
                <w:szCs w:val="20"/>
              </w:rPr>
            </w:pPr>
            <w:r w:rsidRPr="00864A85">
              <w:rPr>
                <w:sz w:val="20"/>
                <w:szCs w:val="20"/>
              </w:rPr>
              <w:t>Technologia druku</w:t>
            </w:r>
          </w:p>
        </w:tc>
        <w:tc>
          <w:tcPr>
            <w:tcW w:w="7229" w:type="dxa"/>
          </w:tcPr>
          <w:p w14:paraId="5BDB8AB3" w14:textId="77777777" w:rsidR="003A0B47" w:rsidRPr="00864A85" w:rsidRDefault="003A0B47" w:rsidP="00F24DE8">
            <w:pPr>
              <w:spacing w:line="276" w:lineRule="auto"/>
              <w:rPr>
                <w:sz w:val="20"/>
                <w:szCs w:val="20"/>
              </w:rPr>
            </w:pPr>
            <w:r w:rsidRPr="00864A85">
              <w:rPr>
                <w:sz w:val="20"/>
                <w:szCs w:val="20"/>
              </w:rPr>
              <w:t>technologia laserowa</w:t>
            </w:r>
          </w:p>
        </w:tc>
      </w:tr>
      <w:tr w:rsidR="008C7C7E" w:rsidRPr="00864A85" w14:paraId="5D8336EA" w14:textId="77777777" w:rsidTr="00E6135A">
        <w:tc>
          <w:tcPr>
            <w:tcW w:w="3545" w:type="dxa"/>
          </w:tcPr>
          <w:p w14:paraId="06E52660" w14:textId="77777777" w:rsidR="003A0B47" w:rsidRPr="00864A85" w:rsidRDefault="003A0B47" w:rsidP="00F24DE8">
            <w:pPr>
              <w:spacing w:line="276" w:lineRule="auto"/>
              <w:rPr>
                <w:sz w:val="20"/>
                <w:szCs w:val="20"/>
              </w:rPr>
            </w:pPr>
            <w:r w:rsidRPr="00864A85">
              <w:rPr>
                <w:sz w:val="20"/>
                <w:szCs w:val="20"/>
              </w:rPr>
              <w:t>Funkcje standardowe</w:t>
            </w:r>
          </w:p>
        </w:tc>
        <w:tc>
          <w:tcPr>
            <w:tcW w:w="7229" w:type="dxa"/>
          </w:tcPr>
          <w:p w14:paraId="1FFDE627" w14:textId="77777777" w:rsidR="003A0B47" w:rsidRPr="00864A85" w:rsidRDefault="003A0B47" w:rsidP="00F24DE8">
            <w:pPr>
              <w:spacing w:line="276" w:lineRule="auto"/>
              <w:rPr>
                <w:sz w:val="20"/>
                <w:szCs w:val="20"/>
              </w:rPr>
            </w:pPr>
            <w:r w:rsidRPr="00864A85">
              <w:rPr>
                <w:sz w:val="20"/>
                <w:szCs w:val="20"/>
              </w:rPr>
              <w:t>kopiarka, drukarka sieciowa, kolorowy skaner sieciowy,</w:t>
            </w:r>
          </w:p>
          <w:p w14:paraId="6A731F43" w14:textId="77777777" w:rsidR="003A0B47" w:rsidRPr="00864A85" w:rsidRDefault="003A0B47" w:rsidP="00F24DE8">
            <w:pPr>
              <w:spacing w:line="276" w:lineRule="auto"/>
              <w:rPr>
                <w:sz w:val="20"/>
                <w:szCs w:val="20"/>
              </w:rPr>
            </w:pPr>
            <w:r w:rsidRPr="00864A85">
              <w:rPr>
                <w:sz w:val="20"/>
                <w:szCs w:val="20"/>
              </w:rPr>
              <w:t>możliwość instalowania w urządzeniu dodatkowych aplikacji</w:t>
            </w:r>
          </w:p>
        </w:tc>
      </w:tr>
      <w:tr w:rsidR="008C7C7E" w:rsidRPr="00864A85" w14:paraId="47DCBA14" w14:textId="77777777" w:rsidTr="00E6135A">
        <w:tc>
          <w:tcPr>
            <w:tcW w:w="3545" w:type="dxa"/>
          </w:tcPr>
          <w:p w14:paraId="0DDE863A" w14:textId="77777777" w:rsidR="003A0B47" w:rsidRPr="00864A85" w:rsidRDefault="003A0B47" w:rsidP="00F24DE8">
            <w:pPr>
              <w:spacing w:line="276" w:lineRule="auto"/>
              <w:rPr>
                <w:sz w:val="20"/>
                <w:szCs w:val="20"/>
              </w:rPr>
            </w:pPr>
            <w:r w:rsidRPr="00864A85">
              <w:rPr>
                <w:sz w:val="20"/>
                <w:szCs w:val="20"/>
              </w:rPr>
              <w:t>Format oryginału</w:t>
            </w:r>
          </w:p>
        </w:tc>
        <w:tc>
          <w:tcPr>
            <w:tcW w:w="7229" w:type="dxa"/>
          </w:tcPr>
          <w:p w14:paraId="2CD02308" w14:textId="77777777" w:rsidR="003A0B47" w:rsidRPr="00864A85" w:rsidRDefault="003A0B47" w:rsidP="00F24DE8">
            <w:pPr>
              <w:spacing w:line="276" w:lineRule="auto"/>
              <w:rPr>
                <w:sz w:val="20"/>
                <w:szCs w:val="20"/>
              </w:rPr>
            </w:pPr>
            <w:r w:rsidRPr="00864A85">
              <w:rPr>
                <w:sz w:val="20"/>
                <w:szCs w:val="20"/>
              </w:rPr>
              <w:t>A4</w:t>
            </w:r>
          </w:p>
        </w:tc>
      </w:tr>
      <w:tr w:rsidR="008C7C7E" w:rsidRPr="00864A85" w14:paraId="5762DC2C" w14:textId="77777777" w:rsidTr="00E6135A">
        <w:tc>
          <w:tcPr>
            <w:tcW w:w="3545" w:type="dxa"/>
          </w:tcPr>
          <w:p w14:paraId="79DB78BD" w14:textId="77777777" w:rsidR="003A0B47" w:rsidRPr="00864A85" w:rsidRDefault="003A0B47" w:rsidP="00F24DE8">
            <w:pPr>
              <w:spacing w:line="276" w:lineRule="auto"/>
              <w:rPr>
                <w:sz w:val="20"/>
                <w:szCs w:val="20"/>
              </w:rPr>
            </w:pPr>
            <w:r w:rsidRPr="00864A85">
              <w:rPr>
                <w:sz w:val="20"/>
                <w:szCs w:val="20"/>
              </w:rPr>
              <w:t>Format kopii</w:t>
            </w:r>
          </w:p>
        </w:tc>
        <w:tc>
          <w:tcPr>
            <w:tcW w:w="7229" w:type="dxa"/>
          </w:tcPr>
          <w:p w14:paraId="73B3E4F1" w14:textId="77777777" w:rsidR="003A0B47" w:rsidRPr="00864A85" w:rsidRDefault="003A0B47" w:rsidP="00F24DE8">
            <w:pPr>
              <w:spacing w:line="276" w:lineRule="auto"/>
              <w:rPr>
                <w:sz w:val="20"/>
                <w:szCs w:val="20"/>
              </w:rPr>
            </w:pPr>
            <w:r w:rsidRPr="00864A85">
              <w:rPr>
                <w:sz w:val="20"/>
                <w:szCs w:val="20"/>
              </w:rPr>
              <w:t>A4, A5 i A6</w:t>
            </w:r>
          </w:p>
        </w:tc>
      </w:tr>
      <w:tr w:rsidR="008C7C7E" w:rsidRPr="00864A85" w14:paraId="5E79EBDD" w14:textId="77777777" w:rsidTr="00E6135A">
        <w:tc>
          <w:tcPr>
            <w:tcW w:w="3545" w:type="dxa"/>
          </w:tcPr>
          <w:p w14:paraId="06A5701C" w14:textId="77777777" w:rsidR="003A0B47" w:rsidRPr="00864A85" w:rsidRDefault="003A0B47" w:rsidP="00F24DE8">
            <w:pPr>
              <w:spacing w:line="276" w:lineRule="auto"/>
              <w:rPr>
                <w:sz w:val="20"/>
                <w:szCs w:val="20"/>
              </w:rPr>
            </w:pPr>
            <w:r w:rsidRPr="00864A85">
              <w:rPr>
                <w:sz w:val="20"/>
                <w:szCs w:val="20"/>
              </w:rPr>
              <w:t>Prędkość druku</w:t>
            </w:r>
          </w:p>
        </w:tc>
        <w:tc>
          <w:tcPr>
            <w:tcW w:w="7229" w:type="dxa"/>
          </w:tcPr>
          <w:p w14:paraId="13CA99C6" w14:textId="77777777" w:rsidR="003A0B47" w:rsidRPr="00864A85" w:rsidRDefault="003A0B47" w:rsidP="00F24DE8">
            <w:pPr>
              <w:spacing w:line="276" w:lineRule="auto"/>
              <w:rPr>
                <w:sz w:val="20"/>
                <w:szCs w:val="20"/>
              </w:rPr>
            </w:pPr>
            <w:r w:rsidRPr="00864A85">
              <w:rPr>
                <w:sz w:val="20"/>
                <w:szCs w:val="20"/>
              </w:rPr>
              <w:t>Min. 45 stron A4/min.</w:t>
            </w:r>
          </w:p>
        </w:tc>
      </w:tr>
      <w:tr w:rsidR="008C7C7E" w:rsidRPr="00864A85" w14:paraId="4F3C8A84" w14:textId="77777777" w:rsidTr="00E6135A">
        <w:tc>
          <w:tcPr>
            <w:tcW w:w="3545" w:type="dxa"/>
          </w:tcPr>
          <w:p w14:paraId="065A5A33" w14:textId="77777777" w:rsidR="003A0B47" w:rsidRPr="00864A85" w:rsidRDefault="003A0B47" w:rsidP="00F24DE8">
            <w:pPr>
              <w:spacing w:line="276" w:lineRule="auto"/>
              <w:rPr>
                <w:sz w:val="20"/>
                <w:szCs w:val="20"/>
              </w:rPr>
            </w:pPr>
            <w:r w:rsidRPr="00864A85">
              <w:rPr>
                <w:sz w:val="20"/>
                <w:szCs w:val="20"/>
              </w:rPr>
              <w:t>Obsługiwane rozdzielczości drukowania</w:t>
            </w:r>
          </w:p>
        </w:tc>
        <w:tc>
          <w:tcPr>
            <w:tcW w:w="7229" w:type="dxa"/>
          </w:tcPr>
          <w:p w14:paraId="534312FE" w14:textId="77777777" w:rsidR="003A0B47" w:rsidRPr="00864A85" w:rsidRDefault="003A0B47" w:rsidP="00F24DE8">
            <w:pPr>
              <w:spacing w:line="276" w:lineRule="auto"/>
              <w:rPr>
                <w:sz w:val="20"/>
                <w:szCs w:val="20"/>
              </w:rPr>
            </w:pPr>
            <w:r w:rsidRPr="00864A85">
              <w:rPr>
                <w:sz w:val="20"/>
                <w:szCs w:val="20"/>
              </w:rPr>
              <w:t xml:space="preserve">Min. 600 x 600 </w:t>
            </w:r>
            <w:proofErr w:type="spellStart"/>
            <w:r w:rsidRPr="00864A85">
              <w:rPr>
                <w:sz w:val="20"/>
                <w:szCs w:val="20"/>
              </w:rPr>
              <w:t>dpi</w:t>
            </w:r>
            <w:proofErr w:type="spellEnd"/>
            <w:r w:rsidRPr="00864A85">
              <w:rPr>
                <w:sz w:val="20"/>
                <w:szCs w:val="20"/>
              </w:rPr>
              <w:t xml:space="preserve"> i 1200 x 1200 </w:t>
            </w:r>
            <w:proofErr w:type="spellStart"/>
            <w:r w:rsidRPr="00864A85">
              <w:rPr>
                <w:sz w:val="20"/>
                <w:szCs w:val="20"/>
              </w:rPr>
              <w:t>dpi</w:t>
            </w:r>
            <w:proofErr w:type="spellEnd"/>
            <w:r w:rsidRPr="00864A85">
              <w:rPr>
                <w:sz w:val="20"/>
                <w:szCs w:val="20"/>
              </w:rPr>
              <w:t xml:space="preserve"> </w:t>
            </w:r>
          </w:p>
        </w:tc>
      </w:tr>
      <w:tr w:rsidR="008C7C7E" w:rsidRPr="00864A85" w14:paraId="071AD4CC" w14:textId="77777777" w:rsidTr="00E6135A">
        <w:tc>
          <w:tcPr>
            <w:tcW w:w="3545" w:type="dxa"/>
          </w:tcPr>
          <w:p w14:paraId="609AC789" w14:textId="77777777" w:rsidR="003A0B47" w:rsidRPr="00864A85" w:rsidRDefault="003A0B47" w:rsidP="00F24DE8">
            <w:pPr>
              <w:spacing w:line="276" w:lineRule="auto"/>
              <w:rPr>
                <w:sz w:val="20"/>
                <w:szCs w:val="20"/>
              </w:rPr>
            </w:pPr>
            <w:r w:rsidRPr="00864A85">
              <w:rPr>
                <w:sz w:val="20"/>
                <w:szCs w:val="20"/>
              </w:rPr>
              <w:t>Czas wydruku pierwszej strony</w:t>
            </w:r>
          </w:p>
        </w:tc>
        <w:tc>
          <w:tcPr>
            <w:tcW w:w="7229" w:type="dxa"/>
          </w:tcPr>
          <w:p w14:paraId="2CE5CDF4" w14:textId="77777777" w:rsidR="003A0B47" w:rsidRPr="00864A85" w:rsidRDefault="003A0B47" w:rsidP="00F24DE8">
            <w:pPr>
              <w:spacing w:line="276" w:lineRule="auto"/>
              <w:jc w:val="both"/>
              <w:rPr>
                <w:sz w:val="20"/>
                <w:szCs w:val="20"/>
              </w:rPr>
            </w:pPr>
            <w:r w:rsidRPr="00864A85">
              <w:rPr>
                <w:sz w:val="20"/>
                <w:szCs w:val="20"/>
              </w:rPr>
              <w:t xml:space="preserve">Maks. 6 sek. </w:t>
            </w:r>
          </w:p>
        </w:tc>
      </w:tr>
      <w:tr w:rsidR="008C7C7E" w:rsidRPr="00864A85" w14:paraId="375F5D43" w14:textId="77777777" w:rsidTr="00E6135A">
        <w:tc>
          <w:tcPr>
            <w:tcW w:w="3545" w:type="dxa"/>
          </w:tcPr>
          <w:p w14:paraId="2B6250B4" w14:textId="77777777" w:rsidR="003A0B47" w:rsidRPr="00864A85" w:rsidRDefault="003A0B47" w:rsidP="00F24DE8">
            <w:pPr>
              <w:spacing w:line="276" w:lineRule="auto"/>
              <w:rPr>
                <w:sz w:val="20"/>
                <w:szCs w:val="20"/>
              </w:rPr>
            </w:pPr>
            <w:r w:rsidRPr="00864A85">
              <w:rPr>
                <w:sz w:val="20"/>
                <w:szCs w:val="20"/>
              </w:rPr>
              <w:t>Czas nagrzewania</w:t>
            </w:r>
          </w:p>
        </w:tc>
        <w:tc>
          <w:tcPr>
            <w:tcW w:w="7229" w:type="dxa"/>
          </w:tcPr>
          <w:p w14:paraId="75BEE4E0" w14:textId="77777777" w:rsidR="003A0B47" w:rsidRPr="00864A85" w:rsidRDefault="003A0B47" w:rsidP="00F24DE8">
            <w:pPr>
              <w:spacing w:line="276" w:lineRule="auto"/>
              <w:jc w:val="both"/>
              <w:rPr>
                <w:sz w:val="20"/>
                <w:szCs w:val="20"/>
              </w:rPr>
            </w:pPr>
            <w:r w:rsidRPr="00864A85">
              <w:rPr>
                <w:sz w:val="20"/>
                <w:szCs w:val="20"/>
              </w:rPr>
              <w:t xml:space="preserve">Maks. 15 sek. </w:t>
            </w:r>
          </w:p>
        </w:tc>
      </w:tr>
      <w:tr w:rsidR="008C7C7E" w:rsidRPr="00864A85" w14:paraId="2D4B10FC" w14:textId="77777777" w:rsidTr="00E6135A">
        <w:tc>
          <w:tcPr>
            <w:tcW w:w="3545" w:type="dxa"/>
          </w:tcPr>
          <w:p w14:paraId="60899ECA" w14:textId="77777777" w:rsidR="003A0B47" w:rsidRPr="00864A85" w:rsidRDefault="003A0B47" w:rsidP="00F24DE8">
            <w:pPr>
              <w:spacing w:line="276" w:lineRule="auto"/>
              <w:rPr>
                <w:sz w:val="20"/>
                <w:szCs w:val="20"/>
              </w:rPr>
            </w:pPr>
            <w:r w:rsidRPr="00864A85">
              <w:rPr>
                <w:sz w:val="20"/>
                <w:szCs w:val="20"/>
              </w:rPr>
              <w:t>Kopiowanie wielokrotne</w:t>
            </w:r>
          </w:p>
        </w:tc>
        <w:tc>
          <w:tcPr>
            <w:tcW w:w="7229" w:type="dxa"/>
          </w:tcPr>
          <w:p w14:paraId="1A9DA837" w14:textId="77777777" w:rsidR="003A0B47" w:rsidRPr="00864A85" w:rsidRDefault="003A0B47" w:rsidP="00F24DE8">
            <w:pPr>
              <w:spacing w:line="276" w:lineRule="auto"/>
              <w:rPr>
                <w:sz w:val="20"/>
                <w:szCs w:val="20"/>
              </w:rPr>
            </w:pPr>
            <w:r w:rsidRPr="00864A85">
              <w:rPr>
                <w:sz w:val="20"/>
                <w:szCs w:val="20"/>
              </w:rPr>
              <w:t>1- 999 kopii</w:t>
            </w:r>
          </w:p>
        </w:tc>
      </w:tr>
      <w:tr w:rsidR="008C7C7E" w:rsidRPr="00864A85" w14:paraId="6E90E28D" w14:textId="77777777" w:rsidTr="00E6135A">
        <w:tc>
          <w:tcPr>
            <w:tcW w:w="3545" w:type="dxa"/>
          </w:tcPr>
          <w:p w14:paraId="33D76692" w14:textId="77777777" w:rsidR="003A0B47" w:rsidRPr="00864A85" w:rsidRDefault="003A0B47" w:rsidP="00F24DE8">
            <w:pPr>
              <w:spacing w:line="276" w:lineRule="auto"/>
              <w:rPr>
                <w:sz w:val="20"/>
                <w:szCs w:val="20"/>
              </w:rPr>
            </w:pPr>
            <w:r w:rsidRPr="00864A85">
              <w:rPr>
                <w:sz w:val="20"/>
                <w:szCs w:val="20"/>
              </w:rPr>
              <w:t>Pamięć RAM</w:t>
            </w:r>
          </w:p>
        </w:tc>
        <w:tc>
          <w:tcPr>
            <w:tcW w:w="7229" w:type="dxa"/>
          </w:tcPr>
          <w:p w14:paraId="6986AC67" w14:textId="77777777" w:rsidR="003A0B47" w:rsidRPr="00864A85" w:rsidRDefault="003A0B47" w:rsidP="00F24DE8">
            <w:pPr>
              <w:spacing w:line="276" w:lineRule="auto"/>
              <w:rPr>
                <w:sz w:val="20"/>
                <w:szCs w:val="20"/>
              </w:rPr>
            </w:pPr>
            <w:r w:rsidRPr="00864A85">
              <w:rPr>
                <w:sz w:val="20"/>
                <w:szCs w:val="20"/>
              </w:rPr>
              <w:t>min. 1 GB (możliwość rozbudowy do min. 3 GB)</w:t>
            </w:r>
          </w:p>
        </w:tc>
      </w:tr>
      <w:tr w:rsidR="008C7C7E" w:rsidRPr="00864A85" w14:paraId="5014050A" w14:textId="77777777" w:rsidTr="00E6135A">
        <w:tc>
          <w:tcPr>
            <w:tcW w:w="3545" w:type="dxa"/>
          </w:tcPr>
          <w:p w14:paraId="47503415" w14:textId="77777777" w:rsidR="003A0B47" w:rsidRPr="00864A85" w:rsidRDefault="003A0B47" w:rsidP="00F24DE8">
            <w:pPr>
              <w:spacing w:line="276" w:lineRule="auto"/>
              <w:rPr>
                <w:sz w:val="20"/>
                <w:szCs w:val="20"/>
              </w:rPr>
            </w:pPr>
            <w:r w:rsidRPr="00864A85">
              <w:rPr>
                <w:sz w:val="20"/>
                <w:szCs w:val="20"/>
              </w:rPr>
              <w:t>Zoom</w:t>
            </w:r>
          </w:p>
        </w:tc>
        <w:tc>
          <w:tcPr>
            <w:tcW w:w="7229" w:type="dxa"/>
          </w:tcPr>
          <w:p w14:paraId="6AEAE304" w14:textId="77777777" w:rsidR="003A0B47" w:rsidRPr="00864A85" w:rsidRDefault="003A0B47" w:rsidP="00F24DE8">
            <w:pPr>
              <w:spacing w:line="276" w:lineRule="auto"/>
              <w:rPr>
                <w:sz w:val="20"/>
                <w:szCs w:val="20"/>
              </w:rPr>
            </w:pPr>
            <w:r w:rsidRPr="00864A85">
              <w:rPr>
                <w:sz w:val="20"/>
                <w:szCs w:val="20"/>
              </w:rPr>
              <w:t xml:space="preserve">25-400% </w:t>
            </w:r>
          </w:p>
        </w:tc>
      </w:tr>
      <w:tr w:rsidR="008C7C7E" w:rsidRPr="00864A85" w14:paraId="390719BC" w14:textId="77777777" w:rsidTr="00E6135A">
        <w:tc>
          <w:tcPr>
            <w:tcW w:w="3545" w:type="dxa"/>
          </w:tcPr>
          <w:p w14:paraId="2B1242C0" w14:textId="77777777" w:rsidR="003A0B47" w:rsidRPr="00864A85" w:rsidRDefault="003A0B47" w:rsidP="00F24DE8">
            <w:pPr>
              <w:spacing w:line="276" w:lineRule="auto"/>
              <w:rPr>
                <w:sz w:val="20"/>
                <w:szCs w:val="20"/>
              </w:rPr>
            </w:pPr>
            <w:r w:rsidRPr="00864A85">
              <w:rPr>
                <w:sz w:val="20"/>
                <w:szCs w:val="20"/>
              </w:rPr>
              <w:t>Panel operatora</w:t>
            </w:r>
          </w:p>
        </w:tc>
        <w:tc>
          <w:tcPr>
            <w:tcW w:w="7229" w:type="dxa"/>
          </w:tcPr>
          <w:p w14:paraId="76978BB9" w14:textId="77777777" w:rsidR="003A0B47" w:rsidRPr="00864A85" w:rsidRDefault="003A0B47" w:rsidP="00F24DE8">
            <w:pPr>
              <w:spacing w:line="276" w:lineRule="auto"/>
              <w:rPr>
                <w:sz w:val="20"/>
                <w:szCs w:val="20"/>
              </w:rPr>
            </w:pPr>
            <w:r w:rsidRPr="00864A85">
              <w:rPr>
                <w:sz w:val="20"/>
                <w:szCs w:val="20"/>
              </w:rPr>
              <w:t xml:space="preserve">wyposażony w kolorowy ekran dotykowy o przekątnej min. 7 cali, </w:t>
            </w:r>
          </w:p>
          <w:p w14:paraId="2ED83F74" w14:textId="77777777" w:rsidR="003A0B47" w:rsidRPr="00864A85" w:rsidRDefault="003A0B47" w:rsidP="00F24DE8">
            <w:pPr>
              <w:spacing w:line="276" w:lineRule="auto"/>
              <w:rPr>
                <w:sz w:val="20"/>
                <w:szCs w:val="20"/>
              </w:rPr>
            </w:pPr>
            <w:r w:rsidRPr="00864A85">
              <w:rPr>
                <w:sz w:val="20"/>
                <w:szCs w:val="20"/>
              </w:rPr>
              <w:t>opisy na panelu oraz  komunikaty na ekranie w języku polskim</w:t>
            </w:r>
          </w:p>
        </w:tc>
      </w:tr>
      <w:tr w:rsidR="008C7C7E" w:rsidRPr="00864A85" w14:paraId="6988004E" w14:textId="77777777" w:rsidTr="00E6135A">
        <w:tc>
          <w:tcPr>
            <w:tcW w:w="3545" w:type="dxa"/>
          </w:tcPr>
          <w:p w14:paraId="60731DE8" w14:textId="77777777" w:rsidR="003A0B47" w:rsidRPr="00864A85" w:rsidRDefault="003A0B47" w:rsidP="00F24DE8">
            <w:pPr>
              <w:spacing w:line="276" w:lineRule="auto"/>
              <w:rPr>
                <w:sz w:val="20"/>
                <w:szCs w:val="20"/>
              </w:rPr>
            </w:pPr>
            <w:r w:rsidRPr="00864A85">
              <w:rPr>
                <w:sz w:val="20"/>
                <w:szCs w:val="20"/>
              </w:rPr>
              <w:t>Dupleks</w:t>
            </w:r>
          </w:p>
        </w:tc>
        <w:tc>
          <w:tcPr>
            <w:tcW w:w="7229" w:type="dxa"/>
          </w:tcPr>
          <w:p w14:paraId="3B4F3A9A" w14:textId="77777777" w:rsidR="003A0B47" w:rsidRPr="00864A85" w:rsidRDefault="003A0B47" w:rsidP="00F24DE8">
            <w:pPr>
              <w:spacing w:line="276" w:lineRule="auto"/>
              <w:rPr>
                <w:sz w:val="20"/>
                <w:szCs w:val="20"/>
              </w:rPr>
            </w:pPr>
            <w:r w:rsidRPr="00864A85">
              <w:rPr>
                <w:sz w:val="20"/>
                <w:szCs w:val="20"/>
              </w:rPr>
              <w:t>automatyczny, w standardzie</w:t>
            </w:r>
          </w:p>
        </w:tc>
      </w:tr>
      <w:tr w:rsidR="008C7C7E" w:rsidRPr="00864A85" w14:paraId="7B6B73F1" w14:textId="77777777" w:rsidTr="00E6135A">
        <w:tc>
          <w:tcPr>
            <w:tcW w:w="3545" w:type="dxa"/>
          </w:tcPr>
          <w:p w14:paraId="2180B2CA" w14:textId="77777777" w:rsidR="003A0B47" w:rsidRPr="00864A85" w:rsidRDefault="003A0B47" w:rsidP="00F24DE8">
            <w:pPr>
              <w:spacing w:line="276" w:lineRule="auto"/>
              <w:rPr>
                <w:sz w:val="20"/>
                <w:szCs w:val="20"/>
              </w:rPr>
            </w:pPr>
            <w:r w:rsidRPr="00864A85">
              <w:rPr>
                <w:sz w:val="20"/>
                <w:szCs w:val="20"/>
              </w:rPr>
              <w:t>Podajnik dokumentów</w:t>
            </w:r>
          </w:p>
        </w:tc>
        <w:tc>
          <w:tcPr>
            <w:tcW w:w="7229" w:type="dxa"/>
          </w:tcPr>
          <w:p w14:paraId="6157ABEC" w14:textId="77777777" w:rsidR="003A0B47" w:rsidRPr="00864A85" w:rsidRDefault="003A0B47" w:rsidP="00F24DE8">
            <w:pPr>
              <w:spacing w:line="276" w:lineRule="auto"/>
              <w:rPr>
                <w:sz w:val="20"/>
                <w:szCs w:val="20"/>
              </w:rPr>
            </w:pPr>
            <w:r w:rsidRPr="00864A85">
              <w:rPr>
                <w:sz w:val="20"/>
                <w:szCs w:val="20"/>
              </w:rPr>
              <w:t>automatyczny, dwustronny, na min. 75 ark. (80 g/m</w:t>
            </w:r>
            <w:r w:rsidRPr="00864A85">
              <w:rPr>
                <w:sz w:val="20"/>
                <w:szCs w:val="20"/>
                <w:vertAlign w:val="superscript"/>
              </w:rPr>
              <w:t>2</w:t>
            </w:r>
            <w:r w:rsidRPr="00864A85">
              <w:rPr>
                <w:bCs/>
                <w:sz w:val="20"/>
                <w:szCs w:val="20"/>
              </w:rPr>
              <w:t>)</w:t>
            </w:r>
            <w:r w:rsidRPr="00864A85">
              <w:rPr>
                <w:sz w:val="20"/>
                <w:szCs w:val="20"/>
              </w:rPr>
              <w:t xml:space="preserve">, w standardzie </w:t>
            </w:r>
          </w:p>
        </w:tc>
      </w:tr>
      <w:tr w:rsidR="008C7C7E" w:rsidRPr="00864A85" w14:paraId="7981BE22" w14:textId="77777777" w:rsidTr="00E6135A">
        <w:tc>
          <w:tcPr>
            <w:tcW w:w="3545" w:type="dxa"/>
          </w:tcPr>
          <w:p w14:paraId="644BE460" w14:textId="77777777" w:rsidR="003A0B47" w:rsidRPr="00864A85" w:rsidRDefault="003A0B47" w:rsidP="00F24DE8">
            <w:pPr>
              <w:spacing w:line="276" w:lineRule="auto"/>
              <w:rPr>
                <w:sz w:val="20"/>
                <w:szCs w:val="20"/>
              </w:rPr>
            </w:pPr>
            <w:r w:rsidRPr="00864A85">
              <w:rPr>
                <w:sz w:val="20"/>
                <w:szCs w:val="20"/>
              </w:rPr>
              <w:t>Podajniki papieru</w:t>
            </w:r>
          </w:p>
        </w:tc>
        <w:tc>
          <w:tcPr>
            <w:tcW w:w="7229" w:type="dxa"/>
          </w:tcPr>
          <w:p w14:paraId="4E853295" w14:textId="77777777" w:rsidR="003A0B47" w:rsidRPr="00864A85" w:rsidRDefault="003A0B47" w:rsidP="00F24DE8">
            <w:pPr>
              <w:spacing w:line="276" w:lineRule="auto"/>
              <w:jc w:val="both"/>
              <w:rPr>
                <w:bCs/>
                <w:sz w:val="20"/>
                <w:szCs w:val="20"/>
              </w:rPr>
            </w:pPr>
            <w:r w:rsidRPr="00864A85">
              <w:rPr>
                <w:sz w:val="20"/>
                <w:szCs w:val="20"/>
              </w:rPr>
              <w:t>min. 1 kaseta na 500 ark. A5-A4 (80 g/m</w:t>
            </w:r>
            <w:r w:rsidRPr="00864A85">
              <w:rPr>
                <w:sz w:val="20"/>
                <w:szCs w:val="20"/>
                <w:vertAlign w:val="superscript"/>
              </w:rPr>
              <w:t>2</w:t>
            </w:r>
            <w:r w:rsidRPr="00864A85">
              <w:rPr>
                <w:bCs/>
                <w:sz w:val="20"/>
                <w:szCs w:val="20"/>
              </w:rPr>
              <w:t>)</w:t>
            </w:r>
            <w:r w:rsidRPr="00864A85">
              <w:rPr>
                <w:sz w:val="20"/>
                <w:szCs w:val="20"/>
              </w:rPr>
              <w:t>, 60-120 g/m</w:t>
            </w:r>
            <w:r w:rsidRPr="00864A85">
              <w:rPr>
                <w:sz w:val="20"/>
                <w:szCs w:val="20"/>
                <w:vertAlign w:val="superscript"/>
              </w:rPr>
              <w:t>2</w:t>
            </w:r>
            <w:r w:rsidRPr="00864A85">
              <w:rPr>
                <w:bCs/>
                <w:sz w:val="20"/>
                <w:szCs w:val="20"/>
              </w:rPr>
              <w:t xml:space="preserve"> ;</w:t>
            </w:r>
          </w:p>
          <w:p w14:paraId="66F253B2" w14:textId="77777777" w:rsidR="003A0B47" w:rsidRPr="00864A85" w:rsidRDefault="003A0B47" w:rsidP="00F24DE8">
            <w:pPr>
              <w:spacing w:line="276" w:lineRule="auto"/>
              <w:jc w:val="both"/>
              <w:rPr>
                <w:sz w:val="20"/>
                <w:szCs w:val="20"/>
              </w:rPr>
            </w:pPr>
            <w:r w:rsidRPr="00864A85">
              <w:rPr>
                <w:bCs/>
                <w:sz w:val="20"/>
                <w:szCs w:val="20"/>
              </w:rPr>
              <w:t xml:space="preserve">taca uniwersalna na min. 100 ark. A6-A4 </w:t>
            </w:r>
            <w:r w:rsidRPr="00864A85">
              <w:rPr>
                <w:sz w:val="20"/>
                <w:szCs w:val="20"/>
              </w:rPr>
              <w:t>(80 g/m</w:t>
            </w:r>
            <w:r w:rsidRPr="00864A85">
              <w:rPr>
                <w:sz w:val="20"/>
                <w:szCs w:val="20"/>
                <w:vertAlign w:val="superscript"/>
              </w:rPr>
              <w:t>2</w:t>
            </w:r>
            <w:r w:rsidRPr="00864A85">
              <w:rPr>
                <w:bCs/>
                <w:sz w:val="20"/>
                <w:szCs w:val="20"/>
              </w:rPr>
              <w:t>), 60-220 g/</w:t>
            </w:r>
            <w:r w:rsidRPr="00864A85">
              <w:rPr>
                <w:sz w:val="20"/>
                <w:szCs w:val="20"/>
              </w:rPr>
              <w:t>m</w:t>
            </w:r>
            <w:r w:rsidRPr="00864A85">
              <w:rPr>
                <w:sz w:val="20"/>
                <w:szCs w:val="20"/>
                <w:vertAlign w:val="superscript"/>
              </w:rPr>
              <w:t>2</w:t>
            </w:r>
          </w:p>
        </w:tc>
      </w:tr>
      <w:tr w:rsidR="008C7C7E" w:rsidRPr="00864A85" w14:paraId="6EC2F422" w14:textId="77777777" w:rsidTr="00E6135A">
        <w:tc>
          <w:tcPr>
            <w:tcW w:w="3545" w:type="dxa"/>
          </w:tcPr>
          <w:p w14:paraId="016822D4" w14:textId="77777777" w:rsidR="003A0B47" w:rsidRPr="00864A85" w:rsidRDefault="003A0B47" w:rsidP="00F24DE8">
            <w:pPr>
              <w:spacing w:line="276" w:lineRule="auto"/>
              <w:rPr>
                <w:sz w:val="20"/>
                <w:szCs w:val="20"/>
              </w:rPr>
            </w:pPr>
            <w:r w:rsidRPr="00864A85">
              <w:rPr>
                <w:sz w:val="20"/>
                <w:szCs w:val="20"/>
              </w:rPr>
              <w:t>Funkcja druku sieciowego</w:t>
            </w:r>
          </w:p>
        </w:tc>
        <w:tc>
          <w:tcPr>
            <w:tcW w:w="7229" w:type="dxa"/>
          </w:tcPr>
          <w:p w14:paraId="130CD7E4" w14:textId="77777777" w:rsidR="003A0B47" w:rsidRPr="00864A85" w:rsidRDefault="003A0B47" w:rsidP="00F24DE8">
            <w:pPr>
              <w:spacing w:line="276" w:lineRule="auto"/>
              <w:jc w:val="both"/>
              <w:rPr>
                <w:sz w:val="20"/>
                <w:szCs w:val="20"/>
              </w:rPr>
            </w:pPr>
            <w:r w:rsidRPr="00864A85">
              <w:rPr>
                <w:sz w:val="20"/>
                <w:szCs w:val="20"/>
              </w:rPr>
              <w:t>w standardzie</w:t>
            </w:r>
          </w:p>
        </w:tc>
      </w:tr>
      <w:tr w:rsidR="008C7C7E" w:rsidRPr="00864A85" w14:paraId="31B63A28" w14:textId="77777777" w:rsidTr="00E6135A">
        <w:tc>
          <w:tcPr>
            <w:tcW w:w="3545" w:type="dxa"/>
          </w:tcPr>
          <w:p w14:paraId="481CAB6F" w14:textId="77777777" w:rsidR="003A0B47" w:rsidRPr="00864A85" w:rsidRDefault="003A0B47" w:rsidP="00F24DE8">
            <w:pPr>
              <w:spacing w:line="276" w:lineRule="auto"/>
              <w:rPr>
                <w:sz w:val="20"/>
                <w:szCs w:val="20"/>
              </w:rPr>
            </w:pPr>
            <w:r w:rsidRPr="00864A85">
              <w:rPr>
                <w:sz w:val="20"/>
                <w:szCs w:val="20"/>
              </w:rPr>
              <w:t>Emulacje</w:t>
            </w:r>
          </w:p>
        </w:tc>
        <w:tc>
          <w:tcPr>
            <w:tcW w:w="7229" w:type="dxa"/>
          </w:tcPr>
          <w:p w14:paraId="0EE992ED" w14:textId="77777777" w:rsidR="003A0B47" w:rsidRPr="00864A85" w:rsidRDefault="003A0B47" w:rsidP="00F24DE8">
            <w:pPr>
              <w:spacing w:line="276" w:lineRule="auto"/>
              <w:jc w:val="both"/>
              <w:rPr>
                <w:sz w:val="20"/>
                <w:szCs w:val="20"/>
              </w:rPr>
            </w:pPr>
            <w:r w:rsidRPr="00864A85">
              <w:rPr>
                <w:sz w:val="20"/>
                <w:szCs w:val="20"/>
              </w:rPr>
              <w:t xml:space="preserve">PCL 6, </w:t>
            </w:r>
            <w:proofErr w:type="spellStart"/>
            <w:r w:rsidRPr="00864A85">
              <w:rPr>
                <w:sz w:val="20"/>
                <w:szCs w:val="20"/>
              </w:rPr>
              <w:t>PostScript</w:t>
            </w:r>
            <w:proofErr w:type="spellEnd"/>
            <w:r w:rsidRPr="00864A85">
              <w:rPr>
                <w:sz w:val="20"/>
                <w:szCs w:val="20"/>
              </w:rPr>
              <w:t xml:space="preserve"> 3</w:t>
            </w:r>
          </w:p>
        </w:tc>
      </w:tr>
      <w:tr w:rsidR="008C7C7E" w:rsidRPr="00864A85" w14:paraId="5B9D5765" w14:textId="77777777" w:rsidTr="00E6135A">
        <w:tc>
          <w:tcPr>
            <w:tcW w:w="3545" w:type="dxa"/>
          </w:tcPr>
          <w:p w14:paraId="36E1E2E1" w14:textId="77777777" w:rsidR="003A0B47" w:rsidRPr="00864A85" w:rsidRDefault="003A0B47" w:rsidP="00F24DE8">
            <w:pPr>
              <w:spacing w:line="276" w:lineRule="auto"/>
              <w:rPr>
                <w:sz w:val="20"/>
                <w:szCs w:val="20"/>
              </w:rPr>
            </w:pPr>
            <w:proofErr w:type="spellStart"/>
            <w:r w:rsidRPr="00864A85">
              <w:rPr>
                <w:sz w:val="20"/>
                <w:szCs w:val="20"/>
                <w:lang w:val="en-US"/>
              </w:rPr>
              <w:t>Interfejsy</w:t>
            </w:r>
            <w:proofErr w:type="spellEnd"/>
          </w:p>
        </w:tc>
        <w:tc>
          <w:tcPr>
            <w:tcW w:w="7229" w:type="dxa"/>
          </w:tcPr>
          <w:p w14:paraId="12C99D1F" w14:textId="77777777" w:rsidR="003A0B47" w:rsidRPr="00864A85" w:rsidRDefault="003A0B47" w:rsidP="00F24DE8">
            <w:pPr>
              <w:spacing w:line="276" w:lineRule="auto"/>
              <w:jc w:val="both"/>
              <w:rPr>
                <w:sz w:val="20"/>
                <w:szCs w:val="20"/>
              </w:rPr>
            </w:pPr>
            <w:r w:rsidRPr="00864A85">
              <w:rPr>
                <w:sz w:val="20"/>
                <w:szCs w:val="20"/>
              </w:rPr>
              <w:t>USB 2.0,  Ethernet 10/100/1000Base-T, USB dla pamięci przenośnej,  dla karty pamięci typu SD/SDHC</w:t>
            </w:r>
          </w:p>
        </w:tc>
      </w:tr>
      <w:tr w:rsidR="008C7C7E" w:rsidRPr="00864A85" w14:paraId="383F9050" w14:textId="77777777" w:rsidTr="00E6135A">
        <w:tc>
          <w:tcPr>
            <w:tcW w:w="3545" w:type="dxa"/>
          </w:tcPr>
          <w:p w14:paraId="3E2EB32E" w14:textId="77777777" w:rsidR="003A0B47" w:rsidRPr="00864A85" w:rsidRDefault="003A0B47" w:rsidP="00F24DE8">
            <w:pPr>
              <w:spacing w:line="276" w:lineRule="auto"/>
              <w:rPr>
                <w:sz w:val="20"/>
                <w:szCs w:val="20"/>
              </w:rPr>
            </w:pPr>
            <w:r w:rsidRPr="00864A85">
              <w:rPr>
                <w:sz w:val="20"/>
                <w:szCs w:val="20"/>
              </w:rPr>
              <w:t>Funkcja skanowania sieciowego</w:t>
            </w:r>
          </w:p>
        </w:tc>
        <w:tc>
          <w:tcPr>
            <w:tcW w:w="7229" w:type="dxa"/>
          </w:tcPr>
          <w:p w14:paraId="209CBE5C" w14:textId="77777777" w:rsidR="003A0B47" w:rsidRPr="00864A85" w:rsidRDefault="003A0B47" w:rsidP="00F24DE8">
            <w:pPr>
              <w:spacing w:line="276" w:lineRule="auto"/>
              <w:jc w:val="both"/>
              <w:rPr>
                <w:sz w:val="20"/>
                <w:szCs w:val="20"/>
              </w:rPr>
            </w:pPr>
            <w:r w:rsidRPr="00864A85">
              <w:rPr>
                <w:sz w:val="20"/>
                <w:szCs w:val="20"/>
              </w:rPr>
              <w:t xml:space="preserve">w standardzie, skanowanie pełno-kolorowe </w:t>
            </w:r>
          </w:p>
        </w:tc>
      </w:tr>
      <w:tr w:rsidR="008C7C7E" w:rsidRPr="00864A85" w14:paraId="079C8E64" w14:textId="77777777" w:rsidTr="00E6135A">
        <w:tc>
          <w:tcPr>
            <w:tcW w:w="3545" w:type="dxa"/>
          </w:tcPr>
          <w:p w14:paraId="79900C13" w14:textId="77777777" w:rsidR="003A0B47" w:rsidRPr="00864A85" w:rsidRDefault="003A0B47" w:rsidP="00F24DE8">
            <w:pPr>
              <w:spacing w:line="276" w:lineRule="auto"/>
              <w:rPr>
                <w:sz w:val="20"/>
                <w:szCs w:val="20"/>
              </w:rPr>
            </w:pPr>
            <w:r w:rsidRPr="00864A85">
              <w:rPr>
                <w:sz w:val="20"/>
                <w:szCs w:val="20"/>
              </w:rPr>
              <w:t>Funkcje skanowania</w:t>
            </w:r>
          </w:p>
        </w:tc>
        <w:tc>
          <w:tcPr>
            <w:tcW w:w="7229" w:type="dxa"/>
          </w:tcPr>
          <w:p w14:paraId="262C2BE4" w14:textId="77777777" w:rsidR="003A0B47" w:rsidRPr="00864A85" w:rsidRDefault="003A0B47" w:rsidP="00F24DE8">
            <w:pPr>
              <w:spacing w:line="276" w:lineRule="auto"/>
              <w:jc w:val="both"/>
              <w:rPr>
                <w:sz w:val="20"/>
                <w:szCs w:val="20"/>
              </w:rPr>
            </w:pPr>
            <w:r w:rsidRPr="00864A85">
              <w:rPr>
                <w:sz w:val="20"/>
                <w:szCs w:val="20"/>
              </w:rPr>
              <w:t>skanowanie do e-mail, do FTP,  do-SMB, TWAIN (lokalnie i sieciowo), skanowanie WSD, do pamięci przenośnej USB</w:t>
            </w:r>
          </w:p>
        </w:tc>
      </w:tr>
      <w:tr w:rsidR="008C7C7E" w:rsidRPr="00864A85" w14:paraId="1D620C5B" w14:textId="77777777" w:rsidTr="00E6135A">
        <w:tc>
          <w:tcPr>
            <w:tcW w:w="3545" w:type="dxa"/>
          </w:tcPr>
          <w:p w14:paraId="1C0F4D86" w14:textId="77777777" w:rsidR="003A0B47" w:rsidRPr="00864A85" w:rsidRDefault="003A0B47" w:rsidP="00F24DE8">
            <w:pPr>
              <w:spacing w:line="276" w:lineRule="auto"/>
              <w:rPr>
                <w:sz w:val="20"/>
                <w:szCs w:val="20"/>
              </w:rPr>
            </w:pPr>
            <w:r w:rsidRPr="00864A85">
              <w:rPr>
                <w:sz w:val="20"/>
                <w:szCs w:val="20"/>
              </w:rPr>
              <w:t>Obsługiwane rozdzielczości skanowania</w:t>
            </w:r>
          </w:p>
        </w:tc>
        <w:tc>
          <w:tcPr>
            <w:tcW w:w="7229" w:type="dxa"/>
          </w:tcPr>
          <w:p w14:paraId="121DD431" w14:textId="77777777" w:rsidR="003A0B47" w:rsidRPr="00864A85" w:rsidRDefault="003A0B47" w:rsidP="00F24DE8">
            <w:pPr>
              <w:spacing w:line="276" w:lineRule="auto"/>
              <w:jc w:val="both"/>
              <w:rPr>
                <w:sz w:val="20"/>
                <w:szCs w:val="20"/>
              </w:rPr>
            </w:pPr>
            <w:r w:rsidRPr="00864A85">
              <w:rPr>
                <w:sz w:val="20"/>
                <w:szCs w:val="20"/>
              </w:rPr>
              <w:t xml:space="preserve">Min. 300 </w:t>
            </w:r>
            <w:proofErr w:type="spellStart"/>
            <w:r w:rsidRPr="00864A85">
              <w:rPr>
                <w:sz w:val="20"/>
                <w:szCs w:val="20"/>
              </w:rPr>
              <w:t>dpi</w:t>
            </w:r>
            <w:proofErr w:type="spellEnd"/>
            <w:r w:rsidRPr="00864A85">
              <w:rPr>
                <w:sz w:val="20"/>
                <w:szCs w:val="20"/>
              </w:rPr>
              <w:t xml:space="preserve"> i 600 </w:t>
            </w:r>
            <w:proofErr w:type="spellStart"/>
            <w:r w:rsidRPr="00864A85">
              <w:rPr>
                <w:sz w:val="20"/>
                <w:szCs w:val="20"/>
              </w:rPr>
              <w:t>dpi</w:t>
            </w:r>
            <w:proofErr w:type="spellEnd"/>
            <w:r w:rsidRPr="00864A85">
              <w:rPr>
                <w:sz w:val="20"/>
                <w:szCs w:val="20"/>
              </w:rPr>
              <w:t xml:space="preserve"> </w:t>
            </w:r>
          </w:p>
        </w:tc>
      </w:tr>
      <w:tr w:rsidR="008C7C7E" w:rsidRPr="00864A85" w14:paraId="43678946" w14:textId="77777777" w:rsidTr="00E6135A">
        <w:tc>
          <w:tcPr>
            <w:tcW w:w="3545" w:type="dxa"/>
          </w:tcPr>
          <w:p w14:paraId="5580CD82" w14:textId="77777777" w:rsidR="003A0B47" w:rsidRPr="00864A85" w:rsidRDefault="003A0B47" w:rsidP="00F24DE8">
            <w:pPr>
              <w:spacing w:line="276" w:lineRule="auto"/>
              <w:rPr>
                <w:sz w:val="20"/>
                <w:szCs w:val="20"/>
              </w:rPr>
            </w:pPr>
            <w:r w:rsidRPr="00864A85">
              <w:rPr>
                <w:sz w:val="20"/>
                <w:szCs w:val="20"/>
              </w:rPr>
              <w:t>Prędkość skanowania</w:t>
            </w:r>
          </w:p>
        </w:tc>
        <w:tc>
          <w:tcPr>
            <w:tcW w:w="7229" w:type="dxa"/>
          </w:tcPr>
          <w:p w14:paraId="4958D4E2" w14:textId="77777777" w:rsidR="003A0B47" w:rsidRPr="00864A85" w:rsidRDefault="003A0B47" w:rsidP="00F24DE8">
            <w:pPr>
              <w:spacing w:line="276" w:lineRule="auto"/>
              <w:jc w:val="both"/>
              <w:rPr>
                <w:sz w:val="20"/>
                <w:szCs w:val="20"/>
              </w:rPr>
            </w:pPr>
            <w:r w:rsidRPr="00864A85">
              <w:rPr>
                <w:sz w:val="20"/>
                <w:szCs w:val="20"/>
              </w:rPr>
              <w:t xml:space="preserve">W trybie mono: min. 40 obrazów/min. (A4, 300 </w:t>
            </w:r>
            <w:proofErr w:type="spellStart"/>
            <w:r w:rsidRPr="00864A85">
              <w:rPr>
                <w:sz w:val="20"/>
                <w:szCs w:val="20"/>
              </w:rPr>
              <w:t>dpi</w:t>
            </w:r>
            <w:proofErr w:type="spellEnd"/>
            <w:r w:rsidRPr="00864A85">
              <w:rPr>
                <w:sz w:val="20"/>
                <w:szCs w:val="20"/>
              </w:rPr>
              <w:t xml:space="preserve">, jednostronnie), </w:t>
            </w:r>
          </w:p>
          <w:p w14:paraId="6FEBC814" w14:textId="77777777" w:rsidR="003A0B47" w:rsidRPr="00864A85" w:rsidRDefault="003A0B47" w:rsidP="00F24DE8">
            <w:pPr>
              <w:spacing w:line="276" w:lineRule="auto"/>
              <w:jc w:val="both"/>
              <w:rPr>
                <w:sz w:val="20"/>
                <w:szCs w:val="20"/>
              </w:rPr>
            </w:pPr>
            <w:r w:rsidRPr="00864A85">
              <w:rPr>
                <w:sz w:val="20"/>
                <w:szCs w:val="20"/>
              </w:rPr>
              <w:t xml:space="preserve">W trybie kolorowym: min. 30 obrazów/ min. (A4, 300 </w:t>
            </w:r>
            <w:proofErr w:type="spellStart"/>
            <w:r w:rsidRPr="00864A85">
              <w:rPr>
                <w:sz w:val="20"/>
                <w:szCs w:val="20"/>
              </w:rPr>
              <w:t>dpi</w:t>
            </w:r>
            <w:proofErr w:type="spellEnd"/>
            <w:r w:rsidRPr="00864A85">
              <w:rPr>
                <w:sz w:val="20"/>
                <w:szCs w:val="20"/>
              </w:rPr>
              <w:t>, jednostronnie)</w:t>
            </w:r>
          </w:p>
        </w:tc>
      </w:tr>
      <w:tr w:rsidR="008C7C7E" w:rsidRPr="00864A85" w14:paraId="18CEFF62" w14:textId="77777777" w:rsidTr="00E6135A">
        <w:tc>
          <w:tcPr>
            <w:tcW w:w="3545" w:type="dxa"/>
          </w:tcPr>
          <w:p w14:paraId="760A0C62" w14:textId="77777777" w:rsidR="003A0B47" w:rsidRPr="00864A85" w:rsidRDefault="003A0B47" w:rsidP="00F24DE8">
            <w:pPr>
              <w:spacing w:line="276" w:lineRule="auto"/>
              <w:rPr>
                <w:sz w:val="20"/>
                <w:szCs w:val="20"/>
              </w:rPr>
            </w:pPr>
            <w:r w:rsidRPr="00864A85">
              <w:rPr>
                <w:sz w:val="20"/>
                <w:szCs w:val="20"/>
              </w:rPr>
              <w:t>Typy plików</w:t>
            </w:r>
          </w:p>
        </w:tc>
        <w:tc>
          <w:tcPr>
            <w:tcW w:w="7229" w:type="dxa"/>
          </w:tcPr>
          <w:p w14:paraId="7A89F027" w14:textId="77777777" w:rsidR="003A0B47" w:rsidRPr="00864A85" w:rsidRDefault="003A0B47" w:rsidP="00F24DE8">
            <w:pPr>
              <w:spacing w:line="276" w:lineRule="auto"/>
              <w:jc w:val="both"/>
              <w:rPr>
                <w:sz w:val="20"/>
                <w:szCs w:val="20"/>
              </w:rPr>
            </w:pPr>
            <w:r w:rsidRPr="00864A85">
              <w:rPr>
                <w:sz w:val="20"/>
                <w:szCs w:val="20"/>
              </w:rPr>
              <w:t>PDF, PDF kompresowany, PDF szyfrowany, PDF/A, JPEG, TIFF, XPS</w:t>
            </w:r>
          </w:p>
        </w:tc>
      </w:tr>
      <w:tr w:rsidR="008C7C7E" w:rsidRPr="00864A85" w14:paraId="72DF39E4" w14:textId="77777777" w:rsidTr="00E6135A">
        <w:tc>
          <w:tcPr>
            <w:tcW w:w="3545" w:type="dxa"/>
          </w:tcPr>
          <w:p w14:paraId="582805C7" w14:textId="77777777" w:rsidR="003A0B47" w:rsidRPr="00864A85" w:rsidRDefault="003A0B47" w:rsidP="00F24DE8">
            <w:pPr>
              <w:spacing w:line="276" w:lineRule="auto"/>
              <w:rPr>
                <w:sz w:val="20"/>
                <w:szCs w:val="20"/>
              </w:rPr>
            </w:pPr>
            <w:r w:rsidRPr="00864A85">
              <w:rPr>
                <w:sz w:val="20"/>
                <w:szCs w:val="20"/>
              </w:rPr>
              <w:t>Możliwość rozbudowy</w:t>
            </w:r>
          </w:p>
        </w:tc>
        <w:tc>
          <w:tcPr>
            <w:tcW w:w="7229" w:type="dxa"/>
          </w:tcPr>
          <w:p w14:paraId="12727F75" w14:textId="77777777" w:rsidR="003A0B47" w:rsidRPr="00864A85" w:rsidRDefault="003A0B47" w:rsidP="00F24DE8">
            <w:pPr>
              <w:pStyle w:val="Akapitzlist"/>
              <w:numPr>
                <w:ilvl w:val="0"/>
                <w:numId w:val="13"/>
              </w:numPr>
              <w:spacing w:line="276" w:lineRule="auto"/>
              <w:contextualSpacing/>
              <w:jc w:val="both"/>
              <w:rPr>
                <w:sz w:val="20"/>
                <w:szCs w:val="20"/>
              </w:rPr>
            </w:pPr>
            <w:r w:rsidRPr="00864A85">
              <w:rPr>
                <w:sz w:val="20"/>
                <w:szCs w:val="20"/>
              </w:rPr>
              <w:t>Podajniki papieru o pojemności łącznej min. 2000 ark. formatu A4, 80 g/m</w:t>
            </w:r>
            <w:r w:rsidRPr="00864A85">
              <w:rPr>
                <w:sz w:val="20"/>
                <w:szCs w:val="20"/>
                <w:vertAlign w:val="superscript"/>
              </w:rPr>
              <w:t>2</w:t>
            </w:r>
            <w:r w:rsidRPr="00864A85">
              <w:rPr>
                <w:sz w:val="20"/>
                <w:szCs w:val="20"/>
              </w:rPr>
              <w:t>;</w:t>
            </w:r>
          </w:p>
          <w:p w14:paraId="4D906F04" w14:textId="77777777" w:rsidR="003A0B47" w:rsidRPr="00864A85" w:rsidRDefault="003A0B47" w:rsidP="00F24DE8">
            <w:pPr>
              <w:pStyle w:val="Akapitzlist"/>
              <w:numPr>
                <w:ilvl w:val="0"/>
                <w:numId w:val="13"/>
              </w:numPr>
              <w:spacing w:line="276" w:lineRule="auto"/>
              <w:contextualSpacing/>
              <w:jc w:val="both"/>
              <w:rPr>
                <w:sz w:val="20"/>
                <w:szCs w:val="20"/>
              </w:rPr>
            </w:pPr>
            <w:r w:rsidRPr="00864A85">
              <w:rPr>
                <w:sz w:val="20"/>
                <w:szCs w:val="20"/>
              </w:rPr>
              <w:t>Karta sieciowa Wireless LAN  802.11 b/g</w:t>
            </w:r>
          </w:p>
          <w:p w14:paraId="38FFB92E" w14:textId="77777777" w:rsidR="003A0B47" w:rsidRPr="00864A85" w:rsidRDefault="003A0B47" w:rsidP="00F24DE8">
            <w:pPr>
              <w:pStyle w:val="Akapitzlist"/>
              <w:numPr>
                <w:ilvl w:val="0"/>
                <w:numId w:val="13"/>
              </w:numPr>
              <w:spacing w:line="276" w:lineRule="auto"/>
              <w:contextualSpacing/>
              <w:jc w:val="both"/>
              <w:rPr>
                <w:sz w:val="20"/>
                <w:szCs w:val="20"/>
              </w:rPr>
            </w:pPr>
            <w:r w:rsidRPr="00864A85">
              <w:rPr>
                <w:sz w:val="20"/>
                <w:szCs w:val="20"/>
              </w:rPr>
              <w:t>Dysk HDD lub SSD o pojemności min. 120 GB</w:t>
            </w:r>
          </w:p>
          <w:p w14:paraId="456FF38D" w14:textId="77777777" w:rsidR="003A0B47" w:rsidRPr="00864A85" w:rsidRDefault="003A0B47" w:rsidP="00F24DE8">
            <w:pPr>
              <w:pStyle w:val="Akapitzlist"/>
              <w:numPr>
                <w:ilvl w:val="0"/>
                <w:numId w:val="13"/>
              </w:numPr>
              <w:spacing w:line="276" w:lineRule="auto"/>
              <w:contextualSpacing/>
              <w:jc w:val="both"/>
              <w:rPr>
                <w:sz w:val="20"/>
                <w:szCs w:val="20"/>
              </w:rPr>
            </w:pPr>
            <w:r w:rsidRPr="00864A85">
              <w:rPr>
                <w:sz w:val="20"/>
                <w:szCs w:val="20"/>
              </w:rPr>
              <w:t xml:space="preserve">Wbudowana w urządzenie funkcja umożliwiająca skanowanie do plików </w:t>
            </w:r>
            <w:proofErr w:type="spellStart"/>
            <w:r w:rsidRPr="00864A85">
              <w:rPr>
                <w:sz w:val="20"/>
                <w:szCs w:val="20"/>
              </w:rPr>
              <w:t>docx</w:t>
            </w:r>
            <w:proofErr w:type="spellEnd"/>
            <w:r w:rsidRPr="00864A85">
              <w:rPr>
                <w:sz w:val="20"/>
                <w:szCs w:val="20"/>
              </w:rPr>
              <w:t xml:space="preserve">, </w:t>
            </w:r>
            <w:proofErr w:type="spellStart"/>
            <w:r w:rsidRPr="00864A85">
              <w:rPr>
                <w:sz w:val="20"/>
                <w:szCs w:val="20"/>
              </w:rPr>
              <w:t>xlsx</w:t>
            </w:r>
            <w:proofErr w:type="spellEnd"/>
            <w:r w:rsidRPr="00864A85">
              <w:rPr>
                <w:sz w:val="20"/>
                <w:szCs w:val="20"/>
              </w:rPr>
              <w:t xml:space="preserve">, </w:t>
            </w:r>
            <w:proofErr w:type="spellStart"/>
            <w:r w:rsidRPr="00864A85">
              <w:rPr>
                <w:sz w:val="20"/>
                <w:szCs w:val="20"/>
              </w:rPr>
              <w:t>pptx</w:t>
            </w:r>
            <w:proofErr w:type="spellEnd"/>
            <w:r w:rsidRPr="00864A85">
              <w:rPr>
                <w:sz w:val="20"/>
                <w:szCs w:val="20"/>
              </w:rPr>
              <w:t xml:space="preserve"> </w:t>
            </w:r>
          </w:p>
        </w:tc>
      </w:tr>
      <w:tr w:rsidR="008C7C7E" w:rsidRPr="00864A85" w14:paraId="3F782693" w14:textId="77777777" w:rsidTr="00E6135A">
        <w:tc>
          <w:tcPr>
            <w:tcW w:w="3545" w:type="dxa"/>
          </w:tcPr>
          <w:p w14:paraId="78BCDF94" w14:textId="77777777" w:rsidR="003A0B47" w:rsidRPr="00864A85" w:rsidRDefault="003A0B47" w:rsidP="00F24DE8">
            <w:pPr>
              <w:spacing w:line="276" w:lineRule="auto"/>
              <w:rPr>
                <w:sz w:val="20"/>
                <w:szCs w:val="20"/>
              </w:rPr>
            </w:pPr>
            <w:r w:rsidRPr="00864A85">
              <w:rPr>
                <w:sz w:val="20"/>
                <w:szCs w:val="20"/>
              </w:rPr>
              <w:t xml:space="preserve">Materiały eksploatacyjne jako wyposażenie standardowe </w:t>
            </w:r>
          </w:p>
          <w:p w14:paraId="00DA256F" w14:textId="77777777" w:rsidR="003A0B47" w:rsidRPr="00864A85" w:rsidRDefault="003A0B47" w:rsidP="00F24DE8">
            <w:pPr>
              <w:spacing w:line="276" w:lineRule="auto"/>
              <w:rPr>
                <w:sz w:val="20"/>
                <w:szCs w:val="20"/>
              </w:rPr>
            </w:pPr>
            <w:r w:rsidRPr="00864A85">
              <w:rPr>
                <w:sz w:val="20"/>
                <w:szCs w:val="20"/>
              </w:rPr>
              <w:t>(dostarczone w komplecie w ramach oferowanej ceny jednostkowej).</w:t>
            </w:r>
          </w:p>
        </w:tc>
        <w:tc>
          <w:tcPr>
            <w:tcW w:w="7229" w:type="dxa"/>
          </w:tcPr>
          <w:p w14:paraId="4BDABFC2" w14:textId="7B247735" w:rsidR="003A0B47" w:rsidRPr="00864A85" w:rsidRDefault="003A0B47" w:rsidP="00F24DE8">
            <w:pPr>
              <w:spacing w:line="276" w:lineRule="auto"/>
              <w:rPr>
                <w:sz w:val="20"/>
                <w:szCs w:val="20"/>
              </w:rPr>
            </w:pPr>
            <w:r w:rsidRPr="00864A85">
              <w:rPr>
                <w:b/>
                <w:sz w:val="20"/>
                <w:szCs w:val="20"/>
              </w:rPr>
              <w:t>Tonery</w:t>
            </w:r>
            <w:r w:rsidRPr="00864A85">
              <w:rPr>
                <w:sz w:val="20"/>
                <w:szCs w:val="20"/>
              </w:rPr>
              <w:t xml:space="preserve"> - właściwa ilość, która zapewni wydrukowanie minimum 6 000 stron A4 przy </w:t>
            </w:r>
            <w:r w:rsidRPr="00E320A3">
              <w:rPr>
                <w:color w:val="000000" w:themeColor="text1"/>
                <w:sz w:val="20"/>
                <w:szCs w:val="20"/>
              </w:rPr>
              <w:t>pok</w:t>
            </w:r>
            <w:r w:rsidR="005439BC" w:rsidRPr="00E320A3">
              <w:rPr>
                <w:color w:val="000000" w:themeColor="text1"/>
                <w:sz w:val="20"/>
                <w:szCs w:val="20"/>
              </w:rPr>
              <w:t xml:space="preserve">ryciu zgodnie z normą ISO19752(lub równoważną)  </w:t>
            </w:r>
          </w:p>
          <w:p w14:paraId="21FB444E" w14:textId="77777777" w:rsidR="003A0B47" w:rsidRPr="00864A85" w:rsidRDefault="003A0B47" w:rsidP="00F24DE8">
            <w:pPr>
              <w:spacing w:line="276" w:lineRule="auto"/>
              <w:rPr>
                <w:sz w:val="20"/>
                <w:szCs w:val="20"/>
              </w:rPr>
            </w:pPr>
            <w:r w:rsidRPr="00864A85">
              <w:rPr>
                <w:b/>
                <w:sz w:val="20"/>
                <w:szCs w:val="20"/>
              </w:rPr>
              <w:t>Bębny</w:t>
            </w:r>
            <w:r w:rsidRPr="00864A85">
              <w:rPr>
                <w:sz w:val="20"/>
                <w:szCs w:val="20"/>
              </w:rPr>
              <w:t xml:space="preserve"> – właściwa ilość, która zapewni wydrukowanie minimum 300 000 stron A4.</w:t>
            </w:r>
          </w:p>
        </w:tc>
      </w:tr>
    </w:tbl>
    <w:p w14:paraId="2CF12079" w14:textId="77777777" w:rsidR="00585F79" w:rsidRDefault="00585F79" w:rsidP="00585F79">
      <w:pPr>
        <w:pStyle w:val="Akapitzlist"/>
        <w:spacing w:line="276" w:lineRule="auto"/>
        <w:ind w:left="3981"/>
        <w:contextualSpacing/>
        <w:rPr>
          <w:b/>
          <w:sz w:val="20"/>
          <w:szCs w:val="20"/>
        </w:rPr>
      </w:pPr>
    </w:p>
    <w:p w14:paraId="251F11CD" w14:textId="77777777" w:rsidR="0091030A" w:rsidRDefault="0091030A" w:rsidP="00585F79">
      <w:pPr>
        <w:pStyle w:val="Akapitzlist"/>
        <w:spacing w:line="276" w:lineRule="auto"/>
        <w:ind w:left="3981"/>
        <w:contextualSpacing/>
        <w:rPr>
          <w:b/>
          <w:sz w:val="20"/>
          <w:szCs w:val="20"/>
        </w:rPr>
      </w:pPr>
    </w:p>
    <w:p w14:paraId="33FAA7C9" w14:textId="77777777" w:rsidR="0091030A" w:rsidRDefault="0091030A" w:rsidP="00585F79">
      <w:pPr>
        <w:pStyle w:val="Akapitzlist"/>
        <w:spacing w:line="276" w:lineRule="auto"/>
        <w:ind w:left="3981"/>
        <w:contextualSpacing/>
        <w:rPr>
          <w:b/>
          <w:sz w:val="20"/>
          <w:szCs w:val="20"/>
        </w:rPr>
      </w:pPr>
    </w:p>
    <w:p w14:paraId="32039A58" w14:textId="77777777" w:rsidR="0091030A" w:rsidRDefault="0091030A" w:rsidP="00585F79">
      <w:pPr>
        <w:pStyle w:val="Akapitzlist"/>
        <w:spacing w:line="276" w:lineRule="auto"/>
        <w:ind w:left="3981"/>
        <w:contextualSpacing/>
        <w:rPr>
          <w:b/>
          <w:sz w:val="20"/>
          <w:szCs w:val="20"/>
        </w:rPr>
      </w:pPr>
    </w:p>
    <w:p w14:paraId="4F44F104" w14:textId="77777777" w:rsidR="0091030A" w:rsidRDefault="0091030A" w:rsidP="00585F79">
      <w:pPr>
        <w:pStyle w:val="Akapitzlist"/>
        <w:spacing w:line="276" w:lineRule="auto"/>
        <w:ind w:left="3981"/>
        <w:contextualSpacing/>
        <w:rPr>
          <w:b/>
          <w:sz w:val="20"/>
          <w:szCs w:val="20"/>
        </w:rPr>
      </w:pPr>
    </w:p>
    <w:p w14:paraId="22DF187F" w14:textId="77777777" w:rsidR="0091030A" w:rsidRDefault="0091030A" w:rsidP="00585F79">
      <w:pPr>
        <w:pStyle w:val="Akapitzlist"/>
        <w:spacing w:line="276" w:lineRule="auto"/>
        <w:ind w:left="3981"/>
        <w:contextualSpacing/>
        <w:rPr>
          <w:b/>
          <w:sz w:val="20"/>
          <w:szCs w:val="20"/>
        </w:rPr>
      </w:pPr>
    </w:p>
    <w:p w14:paraId="63BB8525" w14:textId="77777777" w:rsidR="0091030A" w:rsidRDefault="0091030A" w:rsidP="00585F79">
      <w:pPr>
        <w:pStyle w:val="Akapitzlist"/>
        <w:spacing w:line="276" w:lineRule="auto"/>
        <w:ind w:left="3981"/>
        <w:contextualSpacing/>
        <w:rPr>
          <w:b/>
          <w:sz w:val="20"/>
          <w:szCs w:val="20"/>
        </w:rPr>
      </w:pPr>
    </w:p>
    <w:p w14:paraId="2BEFC172" w14:textId="77777777" w:rsidR="0091030A" w:rsidRDefault="0091030A" w:rsidP="00585F79">
      <w:pPr>
        <w:pStyle w:val="Akapitzlist"/>
        <w:spacing w:line="276" w:lineRule="auto"/>
        <w:ind w:left="3981"/>
        <w:contextualSpacing/>
        <w:rPr>
          <w:b/>
          <w:sz w:val="20"/>
          <w:szCs w:val="20"/>
        </w:rPr>
      </w:pPr>
    </w:p>
    <w:p w14:paraId="27DD068F" w14:textId="77777777" w:rsidR="0091030A" w:rsidRDefault="0091030A" w:rsidP="00585F79">
      <w:pPr>
        <w:pStyle w:val="Akapitzlist"/>
        <w:spacing w:line="276" w:lineRule="auto"/>
        <w:ind w:left="3981"/>
        <w:contextualSpacing/>
        <w:rPr>
          <w:b/>
          <w:sz w:val="20"/>
          <w:szCs w:val="20"/>
        </w:rPr>
      </w:pPr>
    </w:p>
    <w:p w14:paraId="6551751D" w14:textId="77777777" w:rsidR="0091030A" w:rsidRDefault="0091030A" w:rsidP="00585F79">
      <w:pPr>
        <w:pStyle w:val="Akapitzlist"/>
        <w:spacing w:line="276" w:lineRule="auto"/>
        <w:ind w:left="3981"/>
        <w:contextualSpacing/>
        <w:rPr>
          <w:b/>
          <w:sz w:val="20"/>
          <w:szCs w:val="20"/>
        </w:rPr>
      </w:pPr>
    </w:p>
    <w:p w14:paraId="0106B939" w14:textId="77777777" w:rsidR="0091030A" w:rsidRDefault="0091030A" w:rsidP="00585F79">
      <w:pPr>
        <w:pStyle w:val="Akapitzlist"/>
        <w:spacing w:line="276" w:lineRule="auto"/>
        <w:ind w:left="3981"/>
        <w:contextualSpacing/>
        <w:rPr>
          <w:b/>
          <w:sz w:val="20"/>
          <w:szCs w:val="20"/>
        </w:rPr>
      </w:pPr>
    </w:p>
    <w:p w14:paraId="496EC3E5" w14:textId="5588E1EE" w:rsidR="008C7C7E" w:rsidRPr="00864A85" w:rsidRDefault="008C7C7E" w:rsidP="0091030A">
      <w:pPr>
        <w:pStyle w:val="Akapitzlist"/>
        <w:numPr>
          <w:ilvl w:val="0"/>
          <w:numId w:val="18"/>
        </w:numPr>
        <w:tabs>
          <w:tab w:val="left" w:pos="142"/>
        </w:tabs>
        <w:spacing w:line="276" w:lineRule="auto"/>
        <w:ind w:left="0" w:hanging="426"/>
        <w:contextualSpacing/>
        <w:rPr>
          <w:b/>
          <w:sz w:val="20"/>
          <w:szCs w:val="20"/>
        </w:rPr>
      </w:pPr>
      <w:r w:rsidRPr="00864A85">
        <w:rPr>
          <w:b/>
          <w:sz w:val="20"/>
          <w:szCs w:val="20"/>
        </w:rPr>
        <w:lastRenderedPageBreak/>
        <w:t xml:space="preserve">Stacja robocza- 1 </w:t>
      </w:r>
      <w:proofErr w:type="spellStart"/>
      <w:r w:rsidRPr="00864A85">
        <w:rPr>
          <w:b/>
          <w:sz w:val="20"/>
          <w:szCs w:val="20"/>
        </w:rPr>
        <w:t>szt</w:t>
      </w:r>
      <w:proofErr w:type="spellEnd"/>
    </w:p>
    <w:p w14:paraId="79331A86" w14:textId="77777777" w:rsidR="0091030A" w:rsidRPr="00A21A04" w:rsidRDefault="0091030A" w:rsidP="0091030A">
      <w:pPr>
        <w:spacing w:line="276" w:lineRule="auto"/>
        <w:contextualSpacing/>
        <w:rPr>
          <w:b/>
          <w:sz w:val="20"/>
          <w:szCs w:val="20"/>
        </w:rPr>
      </w:pPr>
      <w:r w:rsidRPr="00A21A04">
        <w:rPr>
          <w:b/>
          <w:sz w:val="20"/>
          <w:szCs w:val="20"/>
        </w:rPr>
        <w:t>Nazwa producenta: …………………………… (podać)</w:t>
      </w:r>
    </w:p>
    <w:p w14:paraId="388D8F93" w14:textId="77777777" w:rsidR="0091030A" w:rsidRPr="00A21A04" w:rsidRDefault="0091030A" w:rsidP="0091030A">
      <w:pPr>
        <w:spacing w:line="276" w:lineRule="auto"/>
        <w:contextualSpacing/>
        <w:rPr>
          <w:b/>
          <w:sz w:val="20"/>
          <w:szCs w:val="20"/>
        </w:rPr>
      </w:pPr>
      <w:r w:rsidRPr="00A21A04">
        <w:rPr>
          <w:b/>
          <w:sz w:val="20"/>
          <w:szCs w:val="20"/>
        </w:rPr>
        <w:t>Typ produktu, model: ………………………… (podać)</w:t>
      </w:r>
    </w:p>
    <w:p w14:paraId="29C9CED9" w14:textId="77777777" w:rsidR="0091030A" w:rsidRPr="00864A85" w:rsidRDefault="0091030A" w:rsidP="0091030A">
      <w:pPr>
        <w:spacing w:line="276" w:lineRule="auto"/>
        <w:contextualSpacing/>
        <w:rPr>
          <w:b/>
          <w:sz w:val="20"/>
          <w:szCs w:val="20"/>
        </w:rPr>
      </w:pPr>
      <w:r w:rsidRPr="00A21A04">
        <w:rPr>
          <w:b/>
          <w:sz w:val="20"/>
          <w:szCs w:val="20"/>
        </w:rPr>
        <w:t>Rok produkcji :………………………………… (podać</w:t>
      </w:r>
      <w:r>
        <w:rPr>
          <w:b/>
          <w:sz w:val="20"/>
          <w:szCs w:val="20"/>
        </w:rPr>
        <w:t>)</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9244"/>
      </w:tblGrid>
      <w:tr w:rsidR="008C7C7E" w:rsidRPr="00864A85" w14:paraId="683225E0" w14:textId="77777777" w:rsidTr="00E7099F">
        <w:trPr>
          <w:trHeight w:val="283"/>
        </w:trPr>
        <w:tc>
          <w:tcPr>
            <w:tcW w:w="1672" w:type="dxa"/>
            <w:shd w:val="clear" w:color="auto" w:fill="BFBFBF" w:themeFill="background1" w:themeFillShade="BF"/>
          </w:tcPr>
          <w:p w14:paraId="54561C27" w14:textId="77777777" w:rsidR="008C7C7E" w:rsidRPr="00864A85" w:rsidRDefault="008C7C7E" w:rsidP="00F24DE8">
            <w:pPr>
              <w:spacing w:line="276" w:lineRule="auto"/>
              <w:jc w:val="center"/>
              <w:rPr>
                <w:b/>
                <w:sz w:val="20"/>
                <w:szCs w:val="20"/>
              </w:rPr>
            </w:pPr>
            <w:r w:rsidRPr="00864A85">
              <w:rPr>
                <w:b/>
                <w:sz w:val="20"/>
                <w:szCs w:val="20"/>
              </w:rPr>
              <w:t>Nazwa komponentu</w:t>
            </w:r>
          </w:p>
        </w:tc>
        <w:tc>
          <w:tcPr>
            <w:tcW w:w="9244" w:type="dxa"/>
            <w:shd w:val="clear" w:color="auto" w:fill="BFBFBF" w:themeFill="background1" w:themeFillShade="BF"/>
          </w:tcPr>
          <w:p w14:paraId="0682EFB2" w14:textId="77777777" w:rsidR="008C7C7E" w:rsidRPr="00864A85" w:rsidRDefault="008C7C7E" w:rsidP="00F24DE8">
            <w:pPr>
              <w:spacing w:line="276" w:lineRule="auto"/>
              <w:jc w:val="center"/>
              <w:rPr>
                <w:b/>
                <w:sz w:val="20"/>
                <w:szCs w:val="20"/>
              </w:rPr>
            </w:pPr>
            <w:r w:rsidRPr="00864A85">
              <w:rPr>
                <w:b/>
                <w:sz w:val="20"/>
                <w:szCs w:val="20"/>
              </w:rPr>
              <w:t>Wymagane parametry techniczne komputerów</w:t>
            </w:r>
          </w:p>
        </w:tc>
      </w:tr>
      <w:tr w:rsidR="008C7C7E" w:rsidRPr="00864A85" w14:paraId="2604E76A" w14:textId="77777777" w:rsidTr="00E7099F">
        <w:tc>
          <w:tcPr>
            <w:tcW w:w="1672" w:type="dxa"/>
            <w:shd w:val="clear" w:color="auto" w:fill="auto"/>
          </w:tcPr>
          <w:p w14:paraId="66E3F4A3" w14:textId="77777777" w:rsidR="008C7C7E" w:rsidRPr="00864A85" w:rsidRDefault="008C7C7E" w:rsidP="00F24DE8">
            <w:pPr>
              <w:spacing w:line="276" w:lineRule="auto"/>
              <w:jc w:val="center"/>
              <w:rPr>
                <w:b/>
                <w:sz w:val="20"/>
                <w:szCs w:val="20"/>
              </w:rPr>
            </w:pPr>
            <w:r w:rsidRPr="00864A85">
              <w:rPr>
                <w:b/>
                <w:sz w:val="20"/>
                <w:szCs w:val="20"/>
              </w:rPr>
              <w:t>Typ</w:t>
            </w:r>
          </w:p>
        </w:tc>
        <w:tc>
          <w:tcPr>
            <w:tcW w:w="9244" w:type="dxa"/>
            <w:shd w:val="clear" w:color="auto" w:fill="auto"/>
          </w:tcPr>
          <w:p w14:paraId="522D117E" w14:textId="77777777" w:rsidR="008C7C7E" w:rsidRPr="00864A85" w:rsidRDefault="008C7C7E" w:rsidP="00F24DE8">
            <w:pPr>
              <w:spacing w:line="276" w:lineRule="auto"/>
              <w:rPr>
                <w:bCs/>
                <w:sz w:val="20"/>
                <w:szCs w:val="20"/>
              </w:rPr>
            </w:pPr>
            <w:r w:rsidRPr="00864A85">
              <w:rPr>
                <w:bCs/>
                <w:sz w:val="20"/>
                <w:szCs w:val="20"/>
              </w:rPr>
              <w:t>Komputer stacjonarny. W ofercie wymagane jest podanie modelu, symbolu oraz producenta.</w:t>
            </w:r>
          </w:p>
        </w:tc>
      </w:tr>
      <w:tr w:rsidR="008C7C7E" w:rsidRPr="00864A85" w14:paraId="4AA26B6C" w14:textId="77777777" w:rsidTr="00E7099F">
        <w:tc>
          <w:tcPr>
            <w:tcW w:w="1672" w:type="dxa"/>
            <w:shd w:val="clear" w:color="auto" w:fill="auto"/>
          </w:tcPr>
          <w:p w14:paraId="252EA2C7" w14:textId="77777777" w:rsidR="008C7C7E" w:rsidRPr="00864A85" w:rsidRDefault="008C7C7E" w:rsidP="00F24DE8">
            <w:pPr>
              <w:spacing w:line="276" w:lineRule="auto"/>
              <w:jc w:val="center"/>
              <w:rPr>
                <w:b/>
                <w:sz w:val="20"/>
                <w:szCs w:val="20"/>
              </w:rPr>
            </w:pPr>
            <w:r w:rsidRPr="00864A85">
              <w:rPr>
                <w:b/>
                <w:sz w:val="20"/>
                <w:szCs w:val="20"/>
              </w:rPr>
              <w:t>Zastosowanie</w:t>
            </w:r>
          </w:p>
        </w:tc>
        <w:tc>
          <w:tcPr>
            <w:tcW w:w="9244" w:type="dxa"/>
            <w:shd w:val="clear" w:color="auto" w:fill="auto"/>
          </w:tcPr>
          <w:p w14:paraId="09277AE5" w14:textId="77777777" w:rsidR="008C7C7E" w:rsidRPr="00864A85" w:rsidRDefault="008C7C7E" w:rsidP="00F24DE8">
            <w:pPr>
              <w:spacing w:line="276" w:lineRule="auto"/>
              <w:rPr>
                <w:bCs/>
                <w:sz w:val="20"/>
                <w:szCs w:val="20"/>
              </w:rPr>
            </w:pPr>
            <w:r w:rsidRPr="00864A85">
              <w:rPr>
                <w:bCs/>
                <w:sz w:val="20"/>
                <w:szCs w:val="20"/>
              </w:rPr>
              <w:t>Komputer będzie wykorzystywany dla potrzeb aplikacji biurowych, aplikacji edukacyjnych, aplikacji obliczeniowych, dostępu do Internetu oraz poczty elektronicznej, jako lokalna baza danych, stacja programistyczna.</w:t>
            </w:r>
          </w:p>
        </w:tc>
      </w:tr>
      <w:tr w:rsidR="008C7C7E" w:rsidRPr="00864A85" w14:paraId="23924D1C" w14:textId="77777777" w:rsidTr="00E7099F">
        <w:tc>
          <w:tcPr>
            <w:tcW w:w="1672" w:type="dxa"/>
            <w:shd w:val="clear" w:color="auto" w:fill="auto"/>
          </w:tcPr>
          <w:p w14:paraId="53FFEBF8" w14:textId="77777777" w:rsidR="008C7C7E" w:rsidRPr="00864A85" w:rsidRDefault="008C7C7E" w:rsidP="00F24DE8">
            <w:pPr>
              <w:spacing w:line="276" w:lineRule="auto"/>
              <w:jc w:val="center"/>
              <w:rPr>
                <w:b/>
                <w:sz w:val="20"/>
                <w:szCs w:val="20"/>
              </w:rPr>
            </w:pPr>
            <w:r w:rsidRPr="00864A85">
              <w:rPr>
                <w:b/>
                <w:sz w:val="20"/>
                <w:szCs w:val="20"/>
              </w:rPr>
              <w:t>Procesor</w:t>
            </w:r>
          </w:p>
        </w:tc>
        <w:tc>
          <w:tcPr>
            <w:tcW w:w="9244" w:type="dxa"/>
            <w:shd w:val="clear" w:color="auto" w:fill="auto"/>
          </w:tcPr>
          <w:p w14:paraId="1C0C6BDA" w14:textId="77777777" w:rsidR="008C7C7E" w:rsidRPr="00864A85" w:rsidRDefault="008C7C7E" w:rsidP="00F24DE8">
            <w:pPr>
              <w:spacing w:line="276" w:lineRule="auto"/>
              <w:rPr>
                <w:bCs/>
                <w:sz w:val="20"/>
                <w:szCs w:val="20"/>
              </w:rPr>
            </w:pPr>
            <w:r w:rsidRPr="00864A85">
              <w:rPr>
                <w:bCs/>
                <w:sz w:val="20"/>
                <w:szCs w:val="20"/>
              </w:rPr>
              <w:t xml:space="preserve">Procesor dedykowany do pracy w komputerach stacjonarnych. Procesor osiągający w teście </w:t>
            </w:r>
            <w:proofErr w:type="spellStart"/>
            <w:r w:rsidRPr="00864A85">
              <w:rPr>
                <w:bCs/>
                <w:sz w:val="20"/>
                <w:szCs w:val="20"/>
              </w:rPr>
              <w:t>Passmark</w:t>
            </w:r>
            <w:proofErr w:type="spellEnd"/>
            <w:r w:rsidRPr="00864A85">
              <w:rPr>
                <w:bCs/>
                <w:sz w:val="20"/>
                <w:szCs w:val="20"/>
              </w:rPr>
              <w:t xml:space="preserve"> CPU Mark, w kategorii </w:t>
            </w:r>
            <w:proofErr w:type="spellStart"/>
            <w:r w:rsidRPr="00864A85">
              <w:rPr>
                <w:bCs/>
                <w:sz w:val="20"/>
                <w:szCs w:val="20"/>
              </w:rPr>
              <w:t>Average</w:t>
            </w:r>
            <w:proofErr w:type="spellEnd"/>
            <w:r w:rsidRPr="00864A85">
              <w:rPr>
                <w:bCs/>
                <w:sz w:val="20"/>
                <w:szCs w:val="20"/>
              </w:rPr>
              <w:t xml:space="preserve"> CPU Mark wynik co najmniej 31600 pkt. według wyników opublikowanych na stronie </w:t>
            </w:r>
            <w:hyperlink r:id="rId22" w:history="1">
              <w:r w:rsidRPr="00864A85">
                <w:rPr>
                  <w:rStyle w:val="Hipercze"/>
                  <w:bCs/>
                  <w:color w:val="auto"/>
                  <w:sz w:val="20"/>
                  <w:szCs w:val="20"/>
                </w:rPr>
                <w:t>http://www.cpubenchmark.net/cpu_list.php</w:t>
              </w:r>
            </w:hyperlink>
            <w:r w:rsidRPr="00864A85">
              <w:rPr>
                <w:bCs/>
                <w:sz w:val="20"/>
                <w:szCs w:val="20"/>
              </w:rPr>
              <w:t xml:space="preserve"> na dzień 01.04.2022.</w:t>
            </w:r>
          </w:p>
        </w:tc>
      </w:tr>
      <w:tr w:rsidR="008C7C7E" w:rsidRPr="00864A85" w14:paraId="546359BA" w14:textId="77777777" w:rsidTr="00E7099F">
        <w:tc>
          <w:tcPr>
            <w:tcW w:w="1672" w:type="dxa"/>
            <w:shd w:val="clear" w:color="auto" w:fill="auto"/>
          </w:tcPr>
          <w:p w14:paraId="3EA4E684" w14:textId="77777777" w:rsidR="008C7C7E" w:rsidRPr="00864A85" w:rsidRDefault="008C7C7E" w:rsidP="00F24DE8">
            <w:pPr>
              <w:spacing w:line="276" w:lineRule="auto"/>
              <w:jc w:val="center"/>
              <w:rPr>
                <w:b/>
                <w:sz w:val="20"/>
                <w:szCs w:val="20"/>
              </w:rPr>
            </w:pPr>
            <w:r w:rsidRPr="00864A85">
              <w:rPr>
                <w:b/>
                <w:sz w:val="20"/>
                <w:szCs w:val="20"/>
              </w:rPr>
              <w:t>Pamięć RAM</w:t>
            </w:r>
          </w:p>
        </w:tc>
        <w:tc>
          <w:tcPr>
            <w:tcW w:w="9244" w:type="dxa"/>
            <w:shd w:val="clear" w:color="auto" w:fill="auto"/>
          </w:tcPr>
          <w:p w14:paraId="572C2A65" w14:textId="77777777" w:rsidR="008C7C7E" w:rsidRPr="00864A85" w:rsidRDefault="008C7C7E" w:rsidP="00F24DE8">
            <w:pPr>
              <w:spacing w:line="276" w:lineRule="auto"/>
              <w:rPr>
                <w:bCs/>
                <w:sz w:val="20"/>
                <w:szCs w:val="20"/>
              </w:rPr>
            </w:pPr>
            <w:r w:rsidRPr="00864A85">
              <w:rPr>
                <w:bCs/>
                <w:sz w:val="20"/>
                <w:szCs w:val="20"/>
              </w:rPr>
              <w:t xml:space="preserve">64GB DDR4 2933MHz. Możliwość rozbudowy do min 128GB. Dwa </w:t>
            </w:r>
            <w:proofErr w:type="spellStart"/>
            <w:r w:rsidRPr="00864A85">
              <w:rPr>
                <w:bCs/>
                <w:sz w:val="20"/>
                <w:szCs w:val="20"/>
              </w:rPr>
              <w:t>sloty</w:t>
            </w:r>
            <w:proofErr w:type="spellEnd"/>
            <w:r w:rsidRPr="00864A85">
              <w:rPr>
                <w:bCs/>
                <w:sz w:val="20"/>
                <w:szCs w:val="20"/>
              </w:rPr>
              <w:t xml:space="preserve"> DIMM wolne. </w:t>
            </w:r>
          </w:p>
        </w:tc>
      </w:tr>
      <w:tr w:rsidR="008C7C7E" w:rsidRPr="00864A85" w14:paraId="1C456DDE" w14:textId="77777777" w:rsidTr="00E7099F">
        <w:tc>
          <w:tcPr>
            <w:tcW w:w="1672" w:type="dxa"/>
            <w:shd w:val="clear" w:color="auto" w:fill="auto"/>
          </w:tcPr>
          <w:p w14:paraId="02762A23" w14:textId="77777777" w:rsidR="008C7C7E" w:rsidRPr="00864A85" w:rsidRDefault="008C7C7E" w:rsidP="00F24DE8">
            <w:pPr>
              <w:spacing w:line="276" w:lineRule="auto"/>
              <w:jc w:val="center"/>
              <w:rPr>
                <w:b/>
                <w:sz w:val="20"/>
                <w:szCs w:val="20"/>
              </w:rPr>
            </w:pPr>
            <w:r w:rsidRPr="00864A85">
              <w:rPr>
                <w:b/>
                <w:sz w:val="20"/>
                <w:szCs w:val="20"/>
              </w:rPr>
              <w:t>Pamięć masowa</w:t>
            </w:r>
          </w:p>
        </w:tc>
        <w:tc>
          <w:tcPr>
            <w:tcW w:w="9244" w:type="dxa"/>
            <w:shd w:val="clear" w:color="auto" w:fill="auto"/>
          </w:tcPr>
          <w:p w14:paraId="0A3B33F8" w14:textId="77777777" w:rsidR="008C7C7E" w:rsidRPr="00864A85" w:rsidRDefault="008C7C7E" w:rsidP="00F24DE8">
            <w:pPr>
              <w:spacing w:line="276" w:lineRule="auto"/>
              <w:rPr>
                <w:bCs/>
                <w:sz w:val="20"/>
                <w:szCs w:val="20"/>
              </w:rPr>
            </w:pPr>
            <w:r w:rsidRPr="00864A85">
              <w:rPr>
                <w:bCs/>
                <w:sz w:val="20"/>
                <w:szCs w:val="20"/>
              </w:rPr>
              <w:t xml:space="preserve">Dysk M.2 SSD 1TB </w:t>
            </w:r>
            <w:proofErr w:type="spellStart"/>
            <w:r w:rsidRPr="00864A85">
              <w:rPr>
                <w:bCs/>
                <w:sz w:val="20"/>
                <w:szCs w:val="20"/>
              </w:rPr>
              <w:t>PCIe</w:t>
            </w:r>
            <w:proofErr w:type="spellEnd"/>
            <w:r w:rsidRPr="00864A85">
              <w:rPr>
                <w:bCs/>
                <w:sz w:val="20"/>
                <w:szCs w:val="20"/>
              </w:rPr>
              <w:t xml:space="preserve"> </w:t>
            </w:r>
            <w:proofErr w:type="spellStart"/>
            <w:r w:rsidRPr="00864A85">
              <w:rPr>
                <w:bCs/>
                <w:sz w:val="20"/>
                <w:szCs w:val="20"/>
              </w:rPr>
              <w:t>NVMe</w:t>
            </w:r>
            <w:proofErr w:type="spellEnd"/>
            <w:r w:rsidRPr="00864A85">
              <w:rPr>
                <w:bCs/>
                <w:sz w:val="20"/>
                <w:szCs w:val="20"/>
              </w:rPr>
              <w:br/>
              <w:t xml:space="preserve">Obudowa musi </w:t>
            </w:r>
            <w:proofErr w:type="spellStart"/>
            <w:r w:rsidRPr="00864A85">
              <w:rPr>
                <w:bCs/>
                <w:sz w:val="20"/>
                <w:szCs w:val="20"/>
              </w:rPr>
              <w:t>umożliwać</w:t>
            </w:r>
            <w:proofErr w:type="spellEnd"/>
            <w:r w:rsidRPr="00864A85">
              <w:rPr>
                <w:bCs/>
                <w:sz w:val="20"/>
                <w:szCs w:val="20"/>
              </w:rPr>
              <w:t xml:space="preserve"> montaż dodatkowych dwóch dysków 2.5” lub 3.5”. </w:t>
            </w:r>
          </w:p>
        </w:tc>
      </w:tr>
      <w:tr w:rsidR="008C7C7E" w:rsidRPr="00864A85" w14:paraId="137DEB1D" w14:textId="77777777" w:rsidTr="00E7099F">
        <w:tc>
          <w:tcPr>
            <w:tcW w:w="1672" w:type="dxa"/>
            <w:shd w:val="clear" w:color="auto" w:fill="auto"/>
          </w:tcPr>
          <w:p w14:paraId="2E948DAB" w14:textId="77777777" w:rsidR="008C7C7E" w:rsidRPr="00864A85" w:rsidRDefault="008C7C7E" w:rsidP="00F24DE8">
            <w:pPr>
              <w:spacing w:line="276" w:lineRule="auto"/>
              <w:jc w:val="center"/>
              <w:rPr>
                <w:b/>
                <w:sz w:val="20"/>
                <w:szCs w:val="20"/>
              </w:rPr>
            </w:pPr>
            <w:r w:rsidRPr="00864A85">
              <w:rPr>
                <w:b/>
                <w:sz w:val="20"/>
                <w:szCs w:val="20"/>
              </w:rPr>
              <w:t>Wydajność grafiki</w:t>
            </w:r>
          </w:p>
        </w:tc>
        <w:tc>
          <w:tcPr>
            <w:tcW w:w="9244" w:type="dxa"/>
            <w:shd w:val="clear" w:color="auto" w:fill="auto"/>
          </w:tcPr>
          <w:p w14:paraId="140BB446" w14:textId="77777777" w:rsidR="008C7C7E" w:rsidRPr="00864A85" w:rsidRDefault="008C7C7E" w:rsidP="00F24DE8">
            <w:pPr>
              <w:spacing w:line="276" w:lineRule="auto"/>
              <w:rPr>
                <w:bCs/>
                <w:sz w:val="20"/>
                <w:szCs w:val="20"/>
              </w:rPr>
            </w:pPr>
            <w:r w:rsidRPr="00864A85">
              <w:rPr>
                <w:bCs/>
                <w:sz w:val="20"/>
                <w:szCs w:val="20"/>
              </w:rPr>
              <w:t xml:space="preserve">Zintegrowana karta graficzna </w:t>
            </w:r>
            <w:proofErr w:type="spellStart"/>
            <w:r w:rsidRPr="00864A85">
              <w:rPr>
                <w:bCs/>
                <w:sz w:val="20"/>
                <w:szCs w:val="20"/>
              </w:rPr>
              <w:t>osiągajaca</w:t>
            </w:r>
            <w:proofErr w:type="spellEnd"/>
            <w:r w:rsidRPr="00864A85">
              <w:rPr>
                <w:bCs/>
                <w:sz w:val="20"/>
                <w:szCs w:val="20"/>
              </w:rPr>
              <w:t xml:space="preserve"> w teście </w:t>
            </w:r>
            <w:proofErr w:type="spellStart"/>
            <w:r w:rsidRPr="00864A85">
              <w:rPr>
                <w:bCs/>
                <w:sz w:val="20"/>
                <w:szCs w:val="20"/>
              </w:rPr>
              <w:t>Passmark</w:t>
            </w:r>
            <w:proofErr w:type="spellEnd"/>
            <w:r w:rsidRPr="00864A85">
              <w:rPr>
                <w:bCs/>
                <w:sz w:val="20"/>
                <w:szCs w:val="20"/>
              </w:rPr>
              <w:t xml:space="preserve"> G3D Mark, w kategorii </w:t>
            </w:r>
            <w:proofErr w:type="spellStart"/>
            <w:r w:rsidRPr="00864A85">
              <w:rPr>
                <w:bCs/>
                <w:sz w:val="20"/>
                <w:szCs w:val="20"/>
              </w:rPr>
              <w:t>Average</w:t>
            </w:r>
            <w:proofErr w:type="spellEnd"/>
            <w:r w:rsidRPr="00864A85">
              <w:rPr>
                <w:bCs/>
                <w:sz w:val="20"/>
                <w:szCs w:val="20"/>
              </w:rPr>
              <w:t xml:space="preserve"> G3D Mark wynik co najmniej XXX pkt. według wyników opublikowanych na stronie </w:t>
            </w:r>
            <w:hyperlink r:id="rId23" w:history="1">
              <w:r w:rsidRPr="00864A85">
                <w:rPr>
                  <w:rStyle w:val="Hipercze"/>
                  <w:bCs/>
                  <w:color w:val="auto"/>
                  <w:sz w:val="20"/>
                  <w:szCs w:val="20"/>
                </w:rPr>
                <w:t>https://www.videocardbenchmark.net/gpu_list.php</w:t>
              </w:r>
            </w:hyperlink>
            <w:r w:rsidRPr="00864A85">
              <w:rPr>
                <w:bCs/>
                <w:sz w:val="20"/>
                <w:szCs w:val="20"/>
              </w:rPr>
              <w:t xml:space="preserve"> w dniu XXX.</w:t>
            </w:r>
          </w:p>
          <w:p w14:paraId="200FA6C7" w14:textId="77777777" w:rsidR="008C7C7E" w:rsidRPr="00864A85" w:rsidRDefault="008C7C7E" w:rsidP="00F24DE8">
            <w:pPr>
              <w:spacing w:line="276" w:lineRule="auto"/>
              <w:rPr>
                <w:bCs/>
                <w:sz w:val="20"/>
                <w:szCs w:val="20"/>
              </w:rPr>
            </w:pPr>
            <w:r w:rsidRPr="00864A85">
              <w:rPr>
                <w:bCs/>
                <w:sz w:val="20"/>
                <w:szCs w:val="20"/>
              </w:rPr>
              <w:t xml:space="preserve">Dodatkowo dedykowana karta graficzna z 6GB pamięci niewspółdzielonej graficzna </w:t>
            </w:r>
            <w:proofErr w:type="spellStart"/>
            <w:r w:rsidRPr="00864A85">
              <w:rPr>
                <w:bCs/>
                <w:sz w:val="20"/>
                <w:szCs w:val="20"/>
              </w:rPr>
              <w:t>osiągajaca</w:t>
            </w:r>
            <w:proofErr w:type="spellEnd"/>
            <w:r w:rsidRPr="00864A85">
              <w:rPr>
                <w:bCs/>
                <w:sz w:val="20"/>
                <w:szCs w:val="20"/>
              </w:rPr>
              <w:t xml:space="preserve"> w teście </w:t>
            </w:r>
            <w:proofErr w:type="spellStart"/>
            <w:r w:rsidRPr="00864A85">
              <w:rPr>
                <w:bCs/>
                <w:sz w:val="20"/>
                <w:szCs w:val="20"/>
              </w:rPr>
              <w:t>Passmark</w:t>
            </w:r>
            <w:proofErr w:type="spellEnd"/>
            <w:r w:rsidRPr="00864A85">
              <w:rPr>
                <w:bCs/>
                <w:sz w:val="20"/>
                <w:szCs w:val="20"/>
              </w:rPr>
              <w:t xml:space="preserve"> G3D Mark, w kategorii </w:t>
            </w:r>
            <w:proofErr w:type="spellStart"/>
            <w:r w:rsidRPr="00864A85">
              <w:rPr>
                <w:bCs/>
                <w:sz w:val="20"/>
                <w:szCs w:val="20"/>
              </w:rPr>
              <w:t>Average</w:t>
            </w:r>
            <w:proofErr w:type="spellEnd"/>
            <w:r w:rsidRPr="00864A85">
              <w:rPr>
                <w:bCs/>
                <w:sz w:val="20"/>
                <w:szCs w:val="20"/>
              </w:rPr>
              <w:t xml:space="preserve"> G3D Mark wynik co najmniej 13000 pkt. według wyników opublikowanych na stronie </w:t>
            </w:r>
            <w:hyperlink r:id="rId24" w:history="1">
              <w:r w:rsidRPr="00864A85">
                <w:rPr>
                  <w:rStyle w:val="Hipercze"/>
                  <w:bCs/>
                  <w:color w:val="auto"/>
                  <w:sz w:val="20"/>
                  <w:szCs w:val="20"/>
                </w:rPr>
                <w:t>https://www.videocardbenchmark.net/gpu_list.php</w:t>
              </w:r>
            </w:hyperlink>
            <w:r w:rsidRPr="00864A85">
              <w:rPr>
                <w:bCs/>
                <w:sz w:val="20"/>
                <w:szCs w:val="20"/>
              </w:rPr>
              <w:t xml:space="preserve"> w dniu 01.04.2022</w:t>
            </w:r>
          </w:p>
        </w:tc>
      </w:tr>
      <w:tr w:rsidR="008C7C7E" w:rsidRPr="00864A85" w14:paraId="0E19F4E9" w14:textId="77777777" w:rsidTr="00E7099F">
        <w:tc>
          <w:tcPr>
            <w:tcW w:w="1672" w:type="dxa"/>
            <w:shd w:val="clear" w:color="auto" w:fill="auto"/>
          </w:tcPr>
          <w:p w14:paraId="60B165F4" w14:textId="77777777" w:rsidR="008C7C7E" w:rsidRPr="00864A85" w:rsidRDefault="008C7C7E" w:rsidP="00F24DE8">
            <w:pPr>
              <w:spacing w:line="276" w:lineRule="auto"/>
              <w:jc w:val="center"/>
              <w:rPr>
                <w:b/>
                <w:sz w:val="20"/>
                <w:szCs w:val="20"/>
              </w:rPr>
            </w:pPr>
            <w:r w:rsidRPr="00864A85">
              <w:rPr>
                <w:b/>
                <w:sz w:val="20"/>
                <w:szCs w:val="20"/>
              </w:rPr>
              <w:t>Wyposażenie multimedialne</w:t>
            </w:r>
          </w:p>
        </w:tc>
        <w:tc>
          <w:tcPr>
            <w:tcW w:w="9244" w:type="dxa"/>
            <w:shd w:val="clear" w:color="auto" w:fill="auto"/>
          </w:tcPr>
          <w:p w14:paraId="10A11C7F" w14:textId="77777777" w:rsidR="008C7C7E" w:rsidRPr="00864A85" w:rsidRDefault="008C7C7E" w:rsidP="00F24DE8">
            <w:pPr>
              <w:spacing w:line="276" w:lineRule="auto"/>
              <w:rPr>
                <w:bCs/>
                <w:sz w:val="20"/>
                <w:szCs w:val="20"/>
              </w:rPr>
            </w:pPr>
            <w:r w:rsidRPr="00864A85">
              <w:rPr>
                <w:bCs/>
                <w:sz w:val="20"/>
                <w:szCs w:val="20"/>
              </w:rPr>
              <w:t xml:space="preserve">Karta dźwiękowa min. dwukanałowa zintegrowana z płytą główną, zgodna z High Definition. Port słuchawek i mikrofonu na przednim panelu, dopuszcza się rozwiązanie port </w:t>
            </w:r>
            <w:proofErr w:type="spellStart"/>
            <w:r w:rsidRPr="00864A85">
              <w:rPr>
                <w:bCs/>
                <w:sz w:val="20"/>
                <w:szCs w:val="20"/>
              </w:rPr>
              <w:t>combo</w:t>
            </w:r>
            <w:proofErr w:type="spellEnd"/>
            <w:r w:rsidRPr="00864A85">
              <w:rPr>
                <w:bCs/>
                <w:sz w:val="20"/>
                <w:szCs w:val="20"/>
              </w:rPr>
              <w:t xml:space="preserve">, na tylnym panelu min. port audio </w:t>
            </w:r>
            <w:proofErr w:type="spellStart"/>
            <w:r w:rsidRPr="00864A85">
              <w:rPr>
                <w:bCs/>
                <w:sz w:val="20"/>
                <w:szCs w:val="20"/>
              </w:rPr>
              <w:t>line</w:t>
            </w:r>
            <w:proofErr w:type="spellEnd"/>
            <w:r w:rsidRPr="00864A85">
              <w:rPr>
                <w:bCs/>
                <w:sz w:val="20"/>
                <w:szCs w:val="20"/>
              </w:rPr>
              <w:t xml:space="preserve"> out.</w:t>
            </w:r>
          </w:p>
          <w:p w14:paraId="0FCEDDA6" w14:textId="77777777" w:rsidR="008C7C7E" w:rsidRPr="00864A85" w:rsidRDefault="008C7C7E" w:rsidP="00F24DE8">
            <w:pPr>
              <w:spacing w:line="276" w:lineRule="auto"/>
              <w:rPr>
                <w:bCs/>
                <w:sz w:val="20"/>
                <w:szCs w:val="20"/>
              </w:rPr>
            </w:pPr>
            <w:r w:rsidRPr="00864A85">
              <w:rPr>
                <w:bCs/>
                <w:sz w:val="20"/>
                <w:szCs w:val="20"/>
              </w:rPr>
              <w:t>Czytnik kart multimedialnych na przednim panelu obudowy.</w:t>
            </w:r>
          </w:p>
        </w:tc>
      </w:tr>
      <w:tr w:rsidR="008C7C7E" w:rsidRPr="00864A85" w14:paraId="3CF86942" w14:textId="77777777" w:rsidTr="00E7099F">
        <w:trPr>
          <w:trHeight w:val="436"/>
        </w:trPr>
        <w:tc>
          <w:tcPr>
            <w:tcW w:w="1672" w:type="dxa"/>
            <w:shd w:val="clear" w:color="auto" w:fill="auto"/>
          </w:tcPr>
          <w:p w14:paraId="14D54CB0" w14:textId="77777777" w:rsidR="008C7C7E" w:rsidRPr="00864A85" w:rsidRDefault="008C7C7E" w:rsidP="00F24DE8">
            <w:pPr>
              <w:spacing w:line="276" w:lineRule="auto"/>
              <w:jc w:val="center"/>
              <w:rPr>
                <w:b/>
                <w:sz w:val="20"/>
                <w:szCs w:val="20"/>
              </w:rPr>
            </w:pPr>
            <w:r w:rsidRPr="00864A85">
              <w:rPr>
                <w:b/>
                <w:sz w:val="20"/>
                <w:szCs w:val="20"/>
              </w:rPr>
              <w:t>Obudowa</w:t>
            </w:r>
          </w:p>
        </w:tc>
        <w:tc>
          <w:tcPr>
            <w:tcW w:w="9244" w:type="dxa"/>
            <w:shd w:val="clear" w:color="auto" w:fill="auto"/>
          </w:tcPr>
          <w:p w14:paraId="55EBBEB3" w14:textId="77777777" w:rsidR="008C7C7E" w:rsidRPr="00864A85" w:rsidRDefault="008C7C7E" w:rsidP="00F24DE8">
            <w:pPr>
              <w:spacing w:line="276" w:lineRule="auto"/>
              <w:rPr>
                <w:bCs/>
                <w:sz w:val="20"/>
                <w:szCs w:val="20"/>
              </w:rPr>
            </w:pPr>
            <w:r w:rsidRPr="00864A85">
              <w:rPr>
                <w:bCs/>
                <w:sz w:val="20"/>
                <w:szCs w:val="20"/>
              </w:rPr>
              <w:t xml:space="preserve">Typu Mini Tower z obsługą kart wyłącznie o pełnej wysokości. Umożliwiająca montaż 2 x dysku 3.5” lub 2 x dysków 2.5” wewnątrz obudowy. Napęd optyczny zamontowany w dedykowanej wnęce zewnętrznej 5.25” typu </w:t>
            </w:r>
            <w:proofErr w:type="spellStart"/>
            <w:r w:rsidRPr="00864A85">
              <w:rPr>
                <w:bCs/>
                <w:sz w:val="20"/>
                <w:szCs w:val="20"/>
              </w:rPr>
              <w:t>slim</w:t>
            </w:r>
            <w:proofErr w:type="spellEnd"/>
            <w:r w:rsidRPr="00864A85">
              <w:rPr>
                <w:bCs/>
                <w:sz w:val="20"/>
                <w:szCs w:val="20"/>
              </w:rPr>
              <w:t>. Obudowa fabrycznie przystosowana do pracy w orientacji pionowej. Suma wymiarów obudowy nieprzekraczająca 860 mm.</w:t>
            </w:r>
          </w:p>
          <w:p w14:paraId="4FFFACCC" w14:textId="77777777" w:rsidR="008C7C7E" w:rsidRPr="00864A85" w:rsidRDefault="008C7C7E" w:rsidP="00F24DE8">
            <w:pPr>
              <w:spacing w:line="276" w:lineRule="auto"/>
              <w:rPr>
                <w:bCs/>
                <w:sz w:val="20"/>
                <w:szCs w:val="20"/>
              </w:rPr>
            </w:pPr>
            <w:r w:rsidRPr="00864A85">
              <w:rPr>
                <w:bCs/>
                <w:sz w:val="20"/>
                <w:szCs w:val="20"/>
              </w:rPr>
              <w:t>Na panelu przednim zamontowany filtr powietrza chroniący wnętrze przed kurzem, pyłem itp. Filtr demontowany bez użycia narzędzi.</w:t>
            </w:r>
          </w:p>
          <w:p w14:paraId="1E94EACC" w14:textId="77777777" w:rsidR="008C7C7E" w:rsidRPr="00864A85" w:rsidRDefault="008C7C7E" w:rsidP="00F24DE8">
            <w:pPr>
              <w:spacing w:line="276" w:lineRule="auto"/>
              <w:rPr>
                <w:bCs/>
                <w:sz w:val="20"/>
                <w:szCs w:val="20"/>
              </w:rPr>
            </w:pPr>
          </w:p>
          <w:p w14:paraId="52006209" w14:textId="77777777" w:rsidR="008C7C7E" w:rsidRPr="00864A85" w:rsidRDefault="008C7C7E" w:rsidP="00F24DE8">
            <w:pPr>
              <w:spacing w:line="276" w:lineRule="auto"/>
              <w:jc w:val="both"/>
              <w:rPr>
                <w:bCs/>
                <w:sz w:val="20"/>
                <w:szCs w:val="20"/>
              </w:rPr>
            </w:pPr>
            <w:r w:rsidRPr="00864A85">
              <w:rPr>
                <w:bCs/>
                <w:sz w:val="20"/>
                <w:szCs w:val="20"/>
              </w:rPr>
              <w:t xml:space="preserve">Zasilacz o mocy min. 300W pracujący w sieci 230V 50/60Hz prądu zmiennego i efektywności min. 85% przy obciążeniu zasilacza na poziomie 50%. </w:t>
            </w:r>
          </w:p>
          <w:p w14:paraId="73BDC982" w14:textId="77777777" w:rsidR="008C7C7E" w:rsidRPr="00864A85" w:rsidRDefault="008C7C7E" w:rsidP="00F24DE8">
            <w:pPr>
              <w:spacing w:line="276" w:lineRule="auto"/>
              <w:jc w:val="both"/>
              <w:rPr>
                <w:bCs/>
                <w:sz w:val="20"/>
                <w:szCs w:val="20"/>
              </w:rPr>
            </w:pPr>
            <w:r w:rsidRPr="00864A85">
              <w:rPr>
                <w:bCs/>
                <w:sz w:val="20"/>
                <w:szCs w:val="20"/>
              </w:rPr>
              <w:t xml:space="preserve">Zasilacz w oferowanym komputerze musi się znajdować na stronie </w:t>
            </w:r>
            <w:hyperlink r:id="rId25" w:history="1">
              <w:r w:rsidRPr="00864A85">
                <w:rPr>
                  <w:rStyle w:val="Hipercze"/>
                  <w:bCs/>
                  <w:color w:val="auto"/>
                  <w:sz w:val="20"/>
                  <w:szCs w:val="20"/>
                </w:rPr>
                <w:t>http://www.plugloadsolutions.com/80pluspowersupplies.aspx</w:t>
              </w:r>
            </w:hyperlink>
            <w:r w:rsidRPr="00864A85">
              <w:rPr>
                <w:bCs/>
                <w:sz w:val="20"/>
                <w:szCs w:val="20"/>
              </w:rPr>
              <w:t xml:space="preserve"> do oferty należy dołączyć wydruk potwierdzający spełnienie wymogu 80plus, w przypadku, kiedy u producenta występuje kilka zasilaczy które są montowane na etapie produkcji w fabryce załączyć wydruki dla wszystkich zasilaczy. Wydruki 80plus musza być potwierdzone przez producenta lub dołączone oświadczenie producenta komputera, iż wskazane zasilacze przez wykonawcę spełniają 80plus. </w:t>
            </w:r>
          </w:p>
          <w:p w14:paraId="52E8830D" w14:textId="77777777" w:rsidR="008C7C7E" w:rsidRPr="00864A85" w:rsidRDefault="008C7C7E" w:rsidP="00F24DE8">
            <w:pPr>
              <w:spacing w:line="276" w:lineRule="auto"/>
              <w:jc w:val="both"/>
              <w:rPr>
                <w:bCs/>
                <w:sz w:val="20"/>
                <w:szCs w:val="20"/>
              </w:rPr>
            </w:pPr>
            <w:r w:rsidRPr="00864A85">
              <w:rPr>
                <w:bCs/>
                <w:sz w:val="20"/>
                <w:szCs w:val="20"/>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864A85">
              <w:rPr>
                <w:bCs/>
                <w:sz w:val="20"/>
                <w:szCs w:val="20"/>
              </w:rPr>
              <w:t>radełkowych</w:t>
            </w:r>
            <w:proofErr w:type="spellEnd"/>
            <w:r w:rsidRPr="00864A85">
              <w:rPr>
                <w:bCs/>
                <w:sz w:val="20"/>
                <w:szCs w:val="20"/>
              </w:rPr>
              <w:t xml:space="preserve">). Obudowa posiadająca czujnik otwarcia obudowy współpracujący z oprogramowaniem zarządzająco – diagnostycznym. Obudowa musi umożliwiać zastosowanie zabezpieczenia fizycznego w postaci linki metalowej 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864A85">
              <w:rPr>
                <w:bCs/>
                <w:sz w:val="20"/>
                <w:szCs w:val="20"/>
              </w:rPr>
              <w:t>BIOS’u</w:t>
            </w:r>
            <w:proofErr w:type="spellEnd"/>
            <w:r w:rsidRPr="00864A85">
              <w:rPr>
                <w:bCs/>
                <w:sz w:val="20"/>
                <w:szCs w:val="20"/>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t>
            </w:r>
            <w:r w:rsidRPr="00864A85">
              <w:rPr>
                <w:bCs/>
                <w:sz w:val="20"/>
                <w:szCs w:val="20"/>
              </w:rPr>
              <w:lastRenderedPageBreak/>
              <w:t>wpisany na stałe w BIOS.</w:t>
            </w:r>
          </w:p>
        </w:tc>
      </w:tr>
      <w:tr w:rsidR="008C7C7E" w:rsidRPr="00864A85" w14:paraId="08EC774F" w14:textId="77777777" w:rsidTr="00E7099F">
        <w:trPr>
          <w:trHeight w:val="2686"/>
        </w:trPr>
        <w:tc>
          <w:tcPr>
            <w:tcW w:w="1672" w:type="dxa"/>
            <w:shd w:val="clear" w:color="auto" w:fill="auto"/>
          </w:tcPr>
          <w:p w14:paraId="20EAD328" w14:textId="77777777" w:rsidR="008C7C7E" w:rsidRPr="00864A85" w:rsidRDefault="008C7C7E" w:rsidP="00F24DE8">
            <w:pPr>
              <w:spacing w:line="276" w:lineRule="auto"/>
              <w:jc w:val="center"/>
              <w:rPr>
                <w:b/>
                <w:sz w:val="20"/>
                <w:szCs w:val="20"/>
              </w:rPr>
            </w:pPr>
            <w:r w:rsidRPr="00864A85">
              <w:rPr>
                <w:b/>
                <w:sz w:val="20"/>
                <w:szCs w:val="20"/>
              </w:rPr>
              <w:lastRenderedPageBreak/>
              <w:t>Bezpieczeństwo</w:t>
            </w:r>
          </w:p>
        </w:tc>
        <w:tc>
          <w:tcPr>
            <w:tcW w:w="9244" w:type="dxa"/>
            <w:shd w:val="clear" w:color="auto" w:fill="auto"/>
          </w:tcPr>
          <w:p w14:paraId="6BB378A0" w14:textId="77777777" w:rsidR="008C7C7E" w:rsidRPr="00864A85" w:rsidRDefault="008C7C7E" w:rsidP="00F24DE8">
            <w:pPr>
              <w:spacing w:line="276" w:lineRule="auto"/>
              <w:rPr>
                <w:bCs/>
                <w:sz w:val="20"/>
                <w:szCs w:val="20"/>
              </w:rPr>
            </w:pPr>
            <w:r w:rsidRPr="00864A85">
              <w:rPr>
                <w:bCs/>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864A85">
              <w:rPr>
                <w:bCs/>
                <w:sz w:val="20"/>
                <w:szCs w:val="20"/>
              </w:rPr>
              <w:t>flash</w:t>
            </w:r>
            <w:proofErr w:type="spellEnd"/>
            <w:r w:rsidRPr="00864A85">
              <w:rPr>
                <w:bCs/>
                <w:sz w:val="20"/>
                <w:szCs w:val="20"/>
              </w:rPr>
              <w:t xml:space="preserve"> co BIOS, dostępny z poziomu szybkiego menu </w:t>
            </w:r>
            <w:proofErr w:type="spellStart"/>
            <w:r w:rsidRPr="00864A85">
              <w:rPr>
                <w:bCs/>
                <w:sz w:val="20"/>
                <w:szCs w:val="20"/>
              </w:rPr>
              <w:t>boot</w:t>
            </w:r>
            <w:proofErr w:type="spellEnd"/>
            <w:r w:rsidRPr="00864A85">
              <w:rPr>
                <w:bCs/>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864A85">
              <w:rPr>
                <w:bCs/>
                <w:sz w:val="20"/>
                <w:szCs w:val="20"/>
              </w:rPr>
              <w:t>internetu</w:t>
            </w:r>
            <w:proofErr w:type="spellEnd"/>
            <w:r w:rsidRPr="00864A85">
              <w:rPr>
                <w:bCs/>
                <w:sz w:val="20"/>
                <w:szCs w:val="20"/>
              </w:rPr>
              <w:t xml:space="preserve"> i sieci lokalnej.</w:t>
            </w:r>
          </w:p>
          <w:p w14:paraId="5F277CD2" w14:textId="77777777" w:rsidR="008C7C7E" w:rsidRPr="00864A85" w:rsidRDefault="008C7C7E" w:rsidP="00F24DE8">
            <w:pPr>
              <w:spacing w:line="276" w:lineRule="auto"/>
              <w:rPr>
                <w:bCs/>
                <w:sz w:val="20"/>
                <w:szCs w:val="20"/>
              </w:rPr>
            </w:pPr>
            <w:r w:rsidRPr="00864A85">
              <w:rPr>
                <w:bCs/>
                <w:sz w:val="20"/>
                <w:szCs w:val="20"/>
              </w:rPr>
              <w:t>Procedura POST traktowana jest jako oddzielna funkcjonalność.</w:t>
            </w:r>
          </w:p>
        </w:tc>
      </w:tr>
      <w:tr w:rsidR="008C7C7E" w:rsidRPr="00864A85" w14:paraId="6E6032D8" w14:textId="77777777" w:rsidTr="00E7099F">
        <w:tc>
          <w:tcPr>
            <w:tcW w:w="1672" w:type="dxa"/>
            <w:shd w:val="clear" w:color="auto" w:fill="auto"/>
          </w:tcPr>
          <w:p w14:paraId="72A9BE34" w14:textId="77777777" w:rsidR="008C7C7E" w:rsidRPr="00864A85" w:rsidRDefault="008C7C7E" w:rsidP="00F24DE8">
            <w:pPr>
              <w:spacing w:line="276" w:lineRule="auto"/>
              <w:jc w:val="center"/>
              <w:rPr>
                <w:b/>
                <w:sz w:val="20"/>
                <w:szCs w:val="20"/>
              </w:rPr>
            </w:pPr>
            <w:r w:rsidRPr="00864A85">
              <w:rPr>
                <w:b/>
                <w:sz w:val="20"/>
                <w:szCs w:val="20"/>
              </w:rPr>
              <w:t>BIOS</w:t>
            </w:r>
          </w:p>
        </w:tc>
        <w:tc>
          <w:tcPr>
            <w:tcW w:w="9244" w:type="dxa"/>
            <w:shd w:val="clear" w:color="auto" w:fill="auto"/>
          </w:tcPr>
          <w:p w14:paraId="74F2CD0B" w14:textId="77777777" w:rsidR="008C7C7E" w:rsidRPr="00864A85" w:rsidRDefault="008C7C7E" w:rsidP="00F24DE8">
            <w:pPr>
              <w:spacing w:line="276" w:lineRule="auto"/>
              <w:rPr>
                <w:bCs/>
                <w:sz w:val="20"/>
                <w:szCs w:val="20"/>
              </w:rPr>
            </w:pPr>
            <w:r w:rsidRPr="00864A85">
              <w:rPr>
                <w:bCs/>
                <w:sz w:val="20"/>
                <w:szCs w:val="20"/>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21B11E74" w14:textId="77777777" w:rsidR="008C7C7E" w:rsidRPr="00864A85" w:rsidRDefault="008C7C7E" w:rsidP="00F24DE8">
            <w:pPr>
              <w:widowControl w:val="0"/>
              <w:autoSpaceDE w:val="0"/>
              <w:autoSpaceDN w:val="0"/>
              <w:adjustRightInd w:val="0"/>
              <w:spacing w:line="276" w:lineRule="auto"/>
              <w:ind w:right="50"/>
              <w:rPr>
                <w:bCs/>
                <w:sz w:val="20"/>
                <w:szCs w:val="20"/>
              </w:rPr>
            </w:pPr>
            <w:r w:rsidRPr="00864A85">
              <w:rPr>
                <w:bCs/>
                <w:sz w:val="20"/>
                <w:szCs w:val="20"/>
              </w:rPr>
              <w:t>Do odczytu wskazanych informacji nie mogą być stosowane rozwiązania oparte o pamięć masową (wewnętrzną lub zewnętrzną), zaimplementowane poza systemem BIOS narzędzia, np. system diagnostyczny, dodatkowe oprogramowanie.</w:t>
            </w:r>
          </w:p>
          <w:p w14:paraId="22E9FA92" w14:textId="77777777" w:rsidR="008C7C7E" w:rsidRPr="00864A85" w:rsidRDefault="008C7C7E" w:rsidP="00F24DE8">
            <w:pPr>
              <w:widowControl w:val="0"/>
              <w:autoSpaceDE w:val="0"/>
              <w:autoSpaceDN w:val="0"/>
              <w:adjustRightInd w:val="0"/>
              <w:spacing w:line="276" w:lineRule="auto"/>
              <w:ind w:right="50"/>
              <w:rPr>
                <w:bCs/>
                <w:sz w:val="20"/>
                <w:szCs w:val="20"/>
              </w:rPr>
            </w:pPr>
            <w:r w:rsidRPr="00864A85">
              <w:rPr>
                <w:bCs/>
                <w:sz w:val="20"/>
                <w:szCs w:val="20"/>
              </w:rPr>
              <w:t>Funkcja blokowania/odblokowania BOOT-</w:t>
            </w:r>
            <w:proofErr w:type="spellStart"/>
            <w:r w:rsidRPr="00864A85">
              <w:rPr>
                <w:bCs/>
                <w:sz w:val="20"/>
                <w:szCs w:val="20"/>
              </w:rPr>
              <w:t>owania</w:t>
            </w:r>
            <w:proofErr w:type="spellEnd"/>
            <w:r w:rsidRPr="00864A85">
              <w:rPr>
                <w:bCs/>
                <w:sz w:val="20"/>
                <w:szCs w:val="20"/>
              </w:rPr>
              <w:t xml:space="preserve"> stacji roboczej z zewnętrznych </w:t>
            </w:r>
            <w:proofErr w:type="spellStart"/>
            <w:r w:rsidRPr="00864A85">
              <w:rPr>
                <w:bCs/>
                <w:sz w:val="20"/>
                <w:szCs w:val="20"/>
              </w:rPr>
              <w:t>urządze</w:t>
            </w:r>
            <w:proofErr w:type="spellEnd"/>
            <w:r w:rsidRPr="00864A85">
              <w:rPr>
                <w:bCs/>
                <w:sz w:val="20"/>
                <w:szCs w:val="20"/>
              </w:rPr>
              <w:t xml:space="preserve">,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864A85">
              <w:rPr>
                <w:bCs/>
                <w:sz w:val="20"/>
                <w:szCs w:val="20"/>
              </w:rPr>
              <w:t>bootujących</w:t>
            </w:r>
            <w:proofErr w:type="spellEnd"/>
            <w:r w:rsidRPr="00864A85">
              <w:rPr>
                <w:bCs/>
                <w:sz w:val="20"/>
                <w:szCs w:val="20"/>
              </w:rPr>
              <w:t xml:space="preserve"> typu USB). Możliwość wyłączania portów USB pojedynczo. </w:t>
            </w:r>
          </w:p>
          <w:p w14:paraId="053E6FE2" w14:textId="77777777" w:rsidR="008C7C7E" w:rsidRPr="00864A85" w:rsidRDefault="008C7C7E" w:rsidP="00F24DE8">
            <w:pPr>
              <w:widowControl w:val="0"/>
              <w:autoSpaceDE w:val="0"/>
              <w:autoSpaceDN w:val="0"/>
              <w:adjustRightInd w:val="0"/>
              <w:spacing w:line="276" w:lineRule="auto"/>
              <w:ind w:right="50"/>
              <w:rPr>
                <w:bCs/>
                <w:sz w:val="20"/>
                <w:szCs w:val="20"/>
              </w:rPr>
            </w:pPr>
            <w:r w:rsidRPr="00864A85">
              <w:rPr>
                <w:bCs/>
                <w:sz w:val="20"/>
                <w:szCs w:val="20"/>
              </w:rPr>
              <w:t xml:space="preserve">Możliwość dokonywania </w:t>
            </w:r>
            <w:proofErr w:type="spellStart"/>
            <w:r w:rsidRPr="00864A85">
              <w:rPr>
                <w:bCs/>
                <w:sz w:val="20"/>
                <w:szCs w:val="20"/>
              </w:rPr>
              <w:t>backup’u</w:t>
            </w:r>
            <w:proofErr w:type="spellEnd"/>
            <w:r w:rsidRPr="00864A85">
              <w:rPr>
                <w:bCs/>
                <w:sz w:val="20"/>
                <w:szCs w:val="20"/>
              </w:rPr>
              <w:t xml:space="preserve"> BIOS wraz z ustawieniami na dysku wewnętrznym. Funkcja włączająca przypomnienie o konieczności oczyszczenia lub zastąpienia filtra powietrza w jednej z opcji dostępnych: co 15 dni, co 30 dni, co 60 dni, co 90 dni, co 120 dni, co 150 dni i co 180 dni</w:t>
            </w:r>
          </w:p>
          <w:p w14:paraId="4756F776" w14:textId="77777777" w:rsidR="008C7C7E" w:rsidRPr="00864A85" w:rsidRDefault="008C7C7E" w:rsidP="00F24DE8">
            <w:pPr>
              <w:spacing w:line="276" w:lineRule="auto"/>
              <w:rPr>
                <w:bCs/>
                <w:sz w:val="20"/>
                <w:szCs w:val="20"/>
              </w:rPr>
            </w:pPr>
            <w:r w:rsidRPr="00864A85">
              <w:rPr>
                <w:bCs/>
                <w:sz w:val="20"/>
                <w:szCs w:val="20"/>
              </w:rPr>
              <w:t xml:space="preserve">Oferowany BIOS musi posiadać poza swoją wewnętrzną strukturą menu szybkiego </w:t>
            </w:r>
            <w:proofErr w:type="spellStart"/>
            <w:r w:rsidRPr="00864A85">
              <w:rPr>
                <w:bCs/>
                <w:sz w:val="20"/>
                <w:szCs w:val="20"/>
              </w:rPr>
              <w:t>boot’owania</w:t>
            </w:r>
            <w:proofErr w:type="spellEnd"/>
            <w:r w:rsidRPr="00864A85">
              <w:rPr>
                <w:bCs/>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864A85">
              <w:rPr>
                <w:bCs/>
                <w:sz w:val="20"/>
                <w:szCs w:val="20"/>
              </w:rPr>
              <w:t>upgrade</w:t>
            </w:r>
            <w:proofErr w:type="spellEnd"/>
            <w:r w:rsidRPr="00864A85">
              <w:rPr>
                <w:bCs/>
                <w:sz w:val="20"/>
                <w:szCs w:val="20"/>
              </w:rPr>
              <w:t xml:space="preserve"> BIOS.</w:t>
            </w:r>
          </w:p>
        </w:tc>
      </w:tr>
      <w:tr w:rsidR="008C7C7E" w:rsidRPr="00864A85" w14:paraId="766DA14D" w14:textId="77777777" w:rsidTr="00E7099F">
        <w:tc>
          <w:tcPr>
            <w:tcW w:w="1672" w:type="dxa"/>
            <w:shd w:val="clear" w:color="auto" w:fill="auto"/>
          </w:tcPr>
          <w:p w14:paraId="7B8B8585" w14:textId="77777777" w:rsidR="008C7C7E" w:rsidRPr="00864A85" w:rsidRDefault="008C7C7E" w:rsidP="00F24DE8">
            <w:pPr>
              <w:spacing w:line="276" w:lineRule="auto"/>
              <w:jc w:val="center"/>
              <w:rPr>
                <w:b/>
                <w:sz w:val="20"/>
                <w:szCs w:val="20"/>
              </w:rPr>
            </w:pPr>
            <w:r w:rsidRPr="00864A85">
              <w:rPr>
                <w:b/>
                <w:sz w:val="20"/>
                <w:szCs w:val="20"/>
              </w:rPr>
              <w:t>Zdalne zarządzanie</w:t>
            </w:r>
          </w:p>
          <w:p w14:paraId="328E45AA" w14:textId="77777777" w:rsidR="008C7C7E" w:rsidRPr="00864A85" w:rsidRDefault="008C7C7E" w:rsidP="00F24DE8">
            <w:pPr>
              <w:spacing w:line="276" w:lineRule="auto"/>
              <w:jc w:val="center"/>
              <w:rPr>
                <w:b/>
                <w:sz w:val="20"/>
                <w:szCs w:val="20"/>
              </w:rPr>
            </w:pPr>
          </w:p>
          <w:p w14:paraId="17135876" w14:textId="77777777" w:rsidR="008C7C7E" w:rsidRPr="00864A85" w:rsidRDefault="008C7C7E" w:rsidP="00F24DE8">
            <w:pPr>
              <w:spacing w:line="276" w:lineRule="auto"/>
              <w:jc w:val="center"/>
              <w:rPr>
                <w:b/>
                <w:sz w:val="20"/>
                <w:szCs w:val="20"/>
              </w:rPr>
            </w:pPr>
          </w:p>
        </w:tc>
        <w:tc>
          <w:tcPr>
            <w:tcW w:w="9244" w:type="dxa"/>
            <w:shd w:val="clear" w:color="auto" w:fill="auto"/>
          </w:tcPr>
          <w:p w14:paraId="5C356834" w14:textId="77777777" w:rsidR="008C7C7E" w:rsidRPr="00864A85" w:rsidRDefault="008C7C7E" w:rsidP="00F24DE8">
            <w:pPr>
              <w:spacing w:line="276" w:lineRule="auto"/>
              <w:jc w:val="both"/>
              <w:rPr>
                <w:bCs/>
                <w:sz w:val="20"/>
                <w:szCs w:val="20"/>
              </w:rPr>
            </w:pPr>
            <w:r w:rsidRPr="00864A85">
              <w:rPr>
                <w:bCs/>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07EB7BB8" w14:textId="77777777" w:rsidR="008C7C7E" w:rsidRPr="00864A85" w:rsidRDefault="008C7C7E" w:rsidP="00F24DE8">
            <w:pPr>
              <w:numPr>
                <w:ilvl w:val="0"/>
                <w:numId w:val="3"/>
              </w:numPr>
              <w:spacing w:line="276" w:lineRule="auto"/>
              <w:jc w:val="both"/>
              <w:rPr>
                <w:bCs/>
                <w:sz w:val="20"/>
                <w:szCs w:val="20"/>
              </w:rPr>
            </w:pPr>
            <w:r w:rsidRPr="00864A85">
              <w:rPr>
                <w:bCs/>
                <w:sz w:val="20"/>
                <w:szCs w:val="20"/>
              </w:rPr>
              <w:t xml:space="preserve">monitorowanie konfiguracji komponentów komputera - CPU, Pamięć, HDD wersja BIOS płyty głównej; </w:t>
            </w:r>
          </w:p>
          <w:p w14:paraId="6FF5F9BD" w14:textId="77777777" w:rsidR="008C7C7E" w:rsidRPr="00864A85" w:rsidRDefault="008C7C7E" w:rsidP="00F24DE8">
            <w:pPr>
              <w:numPr>
                <w:ilvl w:val="0"/>
                <w:numId w:val="3"/>
              </w:numPr>
              <w:spacing w:line="276" w:lineRule="auto"/>
              <w:jc w:val="both"/>
              <w:rPr>
                <w:bCs/>
                <w:sz w:val="20"/>
                <w:szCs w:val="20"/>
              </w:rPr>
            </w:pPr>
            <w:r w:rsidRPr="00864A85">
              <w:rPr>
                <w:bCs/>
                <w:sz w:val="20"/>
                <w:szCs w:val="20"/>
              </w:rPr>
              <w:t>zdalną konfigurację ustawień BIOS,</w:t>
            </w:r>
          </w:p>
          <w:p w14:paraId="4A7AB4D5" w14:textId="77777777" w:rsidR="008C7C7E" w:rsidRPr="00864A85" w:rsidRDefault="008C7C7E" w:rsidP="00F24DE8">
            <w:pPr>
              <w:numPr>
                <w:ilvl w:val="0"/>
                <w:numId w:val="3"/>
              </w:numPr>
              <w:spacing w:line="276" w:lineRule="auto"/>
              <w:jc w:val="both"/>
              <w:rPr>
                <w:bCs/>
                <w:sz w:val="20"/>
                <w:szCs w:val="20"/>
              </w:rPr>
            </w:pPr>
            <w:r w:rsidRPr="00864A85">
              <w:rPr>
                <w:bCs/>
                <w:sz w:val="20"/>
                <w:szCs w:val="20"/>
              </w:rPr>
              <w:t>zdalne przejęcie konsoli tekstowej systemu, przekierowanie procesu ładowania systemu operacyjnego z wirtualnego CD ROM lub FDD z  serwera zarządzającego;</w:t>
            </w:r>
          </w:p>
          <w:p w14:paraId="60781BE1" w14:textId="77777777" w:rsidR="008C7C7E" w:rsidRPr="00864A85" w:rsidRDefault="008C7C7E" w:rsidP="00F24DE8">
            <w:pPr>
              <w:numPr>
                <w:ilvl w:val="0"/>
                <w:numId w:val="3"/>
              </w:numPr>
              <w:spacing w:line="276" w:lineRule="auto"/>
              <w:jc w:val="both"/>
              <w:rPr>
                <w:bCs/>
                <w:sz w:val="20"/>
                <w:szCs w:val="20"/>
              </w:rPr>
            </w:pPr>
            <w:r w:rsidRPr="00864A85">
              <w:rPr>
                <w:bCs/>
                <w:sz w:val="20"/>
                <w:szCs w:val="20"/>
              </w:rPr>
              <w:t xml:space="preserve">zapis i przechowywanie dodatkowych informacji o wersji zainstalowanego oprogramowania i zdalny odczyt tych informacji (wersja, zainstalowane uaktualnienia, sygnatury wirusów, itp.) z wbudowanej </w:t>
            </w:r>
            <w:r w:rsidRPr="00864A85">
              <w:rPr>
                <w:bCs/>
                <w:sz w:val="20"/>
                <w:szCs w:val="20"/>
              </w:rPr>
              <w:lastRenderedPageBreak/>
              <w:t>pamięci nieulotnej.</w:t>
            </w:r>
          </w:p>
          <w:p w14:paraId="7AD27208" w14:textId="77777777" w:rsidR="008C7C7E" w:rsidRPr="00864A85" w:rsidRDefault="008C7C7E" w:rsidP="00F24DE8">
            <w:pPr>
              <w:numPr>
                <w:ilvl w:val="0"/>
                <w:numId w:val="3"/>
              </w:numPr>
              <w:spacing w:line="276" w:lineRule="auto"/>
              <w:jc w:val="both"/>
              <w:rPr>
                <w:bCs/>
                <w:sz w:val="20"/>
                <w:szCs w:val="20"/>
              </w:rPr>
            </w:pPr>
            <w:r w:rsidRPr="00864A85">
              <w:rPr>
                <w:bCs/>
                <w:sz w:val="20"/>
                <w:szCs w:val="20"/>
              </w:rPr>
              <w:t>technologia zarządzania i monitorowania komputerem na poziomie sprzętowym powinna być zgodna z otwartymi standardami DMTF WS-MAN 1.0.0 (</w:t>
            </w:r>
            <w:hyperlink r:id="rId26" w:history="1">
              <w:r w:rsidRPr="00864A85">
                <w:rPr>
                  <w:rStyle w:val="Hipercze"/>
                  <w:bCs/>
                  <w:color w:val="auto"/>
                  <w:sz w:val="20"/>
                  <w:szCs w:val="20"/>
                </w:rPr>
                <w:t>http://www.dmtf.org/standards/wsman</w:t>
              </w:r>
            </w:hyperlink>
            <w:r w:rsidRPr="00864A85">
              <w:rPr>
                <w:bCs/>
                <w:sz w:val="20"/>
                <w:szCs w:val="20"/>
              </w:rPr>
              <w:t>)  oraz  DASH 1.0.0 (</w:t>
            </w:r>
            <w:hyperlink r:id="rId27" w:history="1">
              <w:r w:rsidRPr="00864A85">
                <w:rPr>
                  <w:rStyle w:val="Hipercze"/>
                  <w:bCs/>
                  <w:color w:val="auto"/>
                  <w:sz w:val="20"/>
                  <w:szCs w:val="20"/>
                </w:rPr>
                <w:t>http://www.dmtf.org/standards/mgmt/dash/</w:t>
              </w:r>
            </w:hyperlink>
            <w:r w:rsidRPr="00864A85">
              <w:rPr>
                <w:bCs/>
                <w:sz w:val="20"/>
                <w:szCs w:val="20"/>
              </w:rPr>
              <w:t>).</w:t>
            </w:r>
          </w:p>
        </w:tc>
      </w:tr>
      <w:tr w:rsidR="008C7C7E" w:rsidRPr="00864A85" w14:paraId="3E1E0244" w14:textId="77777777" w:rsidTr="00E7099F">
        <w:tc>
          <w:tcPr>
            <w:tcW w:w="1672" w:type="dxa"/>
            <w:shd w:val="clear" w:color="auto" w:fill="auto"/>
          </w:tcPr>
          <w:p w14:paraId="66D205AD" w14:textId="77777777" w:rsidR="008C7C7E" w:rsidRPr="00864A85" w:rsidRDefault="008C7C7E" w:rsidP="00F24DE8">
            <w:pPr>
              <w:spacing w:line="276" w:lineRule="auto"/>
              <w:jc w:val="center"/>
              <w:rPr>
                <w:b/>
                <w:sz w:val="20"/>
                <w:szCs w:val="20"/>
              </w:rPr>
            </w:pPr>
            <w:r w:rsidRPr="00864A85">
              <w:rPr>
                <w:b/>
                <w:sz w:val="20"/>
                <w:szCs w:val="20"/>
              </w:rPr>
              <w:lastRenderedPageBreak/>
              <w:t>Wirtualizacja</w:t>
            </w:r>
          </w:p>
        </w:tc>
        <w:tc>
          <w:tcPr>
            <w:tcW w:w="9244" w:type="dxa"/>
            <w:shd w:val="clear" w:color="auto" w:fill="auto"/>
          </w:tcPr>
          <w:p w14:paraId="22309DAF" w14:textId="77777777" w:rsidR="008C7C7E" w:rsidRPr="00864A85" w:rsidRDefault="008C7C7E" w:rsidP="00F24DE8">
            <w:pPr>
              <w:spacing w:line="276" w:lineRule="auto"/>
              <w:jc w:val="both"/>
              <w:rPr>
                <w:bCs/>
                <w:sz w:val="20"/>
                <w:szCs w:val="20"/>
              </w:rPr>
            </w:pPr>
            <w:r w:rsidRPr="00864A85">
              <w:rPr>
                <w:bCs/>
                <w:sz w:val="20"/>
                <w:szCs w:val="20"/>
              </w:rPr>
              <w:t xml:space="preserve">Sprzętowe wsparcie </w:t>
            </w:r>
            <w:proofErr w:type="spellStart"/>
            <w:r w:rsidRPr="00864A85">
              <w:rPr>
                <w:bCs/>
                <w:sz w:val="20"/>
                <w:szCs w:val="20"/>
              </w:rPr>
              <w:t>technologi</w:t>
            </w:r>
            <w:proofErr w:type="spellEnd"/>
            <w:r w:rsidRPr="00864A85">
              <w:rPr>
                <w:bCs/>
                <w:sz w:val="20"/>
                <w:szCs w:val="20"/>
              </w:rPr>
              <w:t xml:space="preserve"> wirtualizacji realizowane łącznie w procesorze, chipsecie płyty </w:t>
            </w:r>
            <w:proofErr w:type="spellStart"/>
            <w:r w:rsidRPr="00864A85">
              <w:rPr>
                <w:bCs/>
                <w:sz w:val="20"/>
                <w:szCs w:val="20"/>
              </w:rPr>
              <w:t>główej</w:t>
            </w:r>
            <w:proofErr w:type="spellEnd"/>
            <w:r w:rsidRPr="00864A85">
              <w:rPr>
                <w:bCs/>
                <w:sz w:val="20"/>
                <w:szCs w:val="20"/>
              </w:rPr>
              <w:t xml:space="preserve"> oraz w  BIOS systemu (możliwość włączenia/wyłączenia sprzętowego wsparcia wirtualizacji dla poszczególnych komponentów systemu).</w:t>
            </w:r>
          </w:p>
        </w:tc>
      </w:tr>
      <w:tr w:rsidR="008C7C7E" w:rsidRPr="00864A85" w14:paraId="774B42E7" w14:textId="77777777" w:rsidTr="00E7099F">
        <w:tc>
          <w:tcPr>
            <w:tcW w:w="1672" w:type="dxa"/>
            <w:shd w:val="clear" w:color="auto" w:fill="auto"/>
          </w:tcPr>
          <w:p w14:paraId="2049AD51" w14:textId="77777777" w:rsidR="008C7C7E" w:rsidRPr="00864A85" w:rsidRDefault="008C7C7E" w:rsidP="00F24DE8">
            <w:pPr>
              <w:spacing w:line="276" w:lineRule="auto"/>
              <w:jc w:val="center"/>
              <w:rPr>
                <w:b/>
                <w:sz w:val="20"/>
                <w:szCs w:val="20"/>
              </w:rPr>
            </w:pPr>
            <w:r w:rsidRPr="00864A85">
              <w:rPr>
                <w:b/>
                <w:sz w:val="20"/>
                <w:szCs w:val="20"/>
              </w:rPr>
              <w:t>Zgodność z systemami operacyjnymi i standardami</w:t>
            </w:r>
          </w:p>
        </w:tc>
        <w:tc>
          <w:tcPr>
            <w:tcW w:w="9244" w:type="dxa"/>
            <w:shd w:val="clear" w:color="auto" w:fill="auto"/>
          </w:tcPr>
          <w:p w14:paraId="458AC242" w14:textId="71E58670" w:rsidR="008C7C7E" w:rsidRPr="00864A85" w:rsidRDefault="008C7C7E" w:rsidP="00F24DE8">
            <w:pPr>
              <w:spacing w:line="276" w:lineRule="auto"/>
              <w:rPr>
                <w:bCs/>
                <w:sz w:val="20"/>
                <w:szCs w:val="20"/>
              </w:rPr>
            </w:pPr>
            <w:r w:rsidRPr="00864A85">
              <w:rPr>
                <w:bCs/>
                <w:sz w:val="20"/>
                <w:szCs w:val="20"/>
              </w:rPr>
              <w:t xml:space="preserve">Oferowane modele komputerów muszą </w:t>
            </w:r>
            <w:r w:rsidRPr="002A05D8">
              <w:rPr>
                <w:bCs/>
                <w:color w:val="000000" w:themeColor="text1"/>
                <w:sz w:val="20"/>
                <w:szCs w:val="20"/>
              </w:rPr>
              <w:t xml:space="preserve">poprawnie współpracować z </w:t>
            </w:r>
            <w:r w:rsidR="000E6FCC" w:rsidRPr="002A05D8">
              <w:rPr>
                <w:bCs/>
                <w:color w:val="000000" w:themeColor="text1"/>
                <w:sz w:val="20"/>
                <w:szCs w:val="20"/>
              </w:rPr>
              <w:t>n/w</w:t>
            </w:r>
            <w:r w:rsidRPr="002A05D8">
              <w:rPr>
                <w:bCs/>
                <w:color w:val="000000" w:themeColor="text1"/>
                <w:sz w:val="20"/>
                <w:szCs w:val="20"/>
              </w:rPr>
              <w:t xml:space="preserve"> systemami </w:t>
            </w:r>
            <w:r w:rsidRPr="002A05D8">
              <w:rPr>
                <w:bCs/>
                <w:sz w:val="20"/>
                <w:szCs w:val="20"/>
              </w:rPr>
              <w:t>operacyjnymi</w:t>
            </w:r>
            <w:r w:rsidRPr="000E6FCC">
              <w:rPr>
                <w:bCs/>
                <w:strike/>
                <w:sz w:val="20"/>
                <w:szCs w:val="20"/>
              </w:rPr>
              <w:t xml:space="preserve"> </w:t>
            </w:r>
          </w:p>
        </w:tc>
      </w:tr>
      <w:tr w:rsidR="008C7C7E" w:rsidRPr="00864A85" w14:paraId="23A7B86F" w14:textId="77777777" w:rsidTr="00E7099F">
        <w:tc>
          <w:tcPr>
            <w:tcW w:w="1672" w:type="dxa"/>
            <w:shd w:val="clear" w:color="auto" w:fill="auto"/>
          </w:tcPr>
          <w:p w14:paraId="1D528B76" w14:textId="77777777" w:rsidR="008C7C7E" w:rsidRPr="00864A85" w:rsidRDefault="008C7C7E" w:rsidP="00F24DE8">
            <w:pPr>
              <w:spacing w:line="276" w:lineRule="auto"/>
              <w:jc w:val="center"/>
              <w:rPr>
                <w:b/>
                <w:sz w:val="20"/>
                <w:szCs w:val="20"/>
              </w:rPr>
            </w:pPr>
            <w:r w:rsidRPr="00864A85">
              <w:rPr>
                <w:b/>
                <w:sz w:val="20"/>
                <w:szCs w:val="20"/>
              </w:rPr>
              <w:t>System operacyjny</w:t>
            </w:r>
          </w:p>
        </w:tc>
        <w:tc>
          <w:tcPr>
            <w:tcW w:w="9244" w:type="dxa"/>
            <w:shd w:val="clear" w:color="auto" w:fill="auto"/>
          </w:tcPr>
          <w:p w14:paraId="6DB4B300" w14:textId="77777777" w:rsidR="007609E2" w:rsidRPr="0091030A" w:rsidRDefault="007609E2" w:rsidP="00F24DE8">
            <w:pPr>
              <w:spacing w:line="276" w:lineRule="auto"/>
              <w:rPr>
                <w:bCs/>
                <w:color w:val="000000" w:themeColor="text1"/>
                <w:sz w:val="20"/>
                <w:szCs w:val="20"/>
              </w:rPr>
            </w:pPr>
            <w:r w:rsidRPr="0091030A">
              <w:rPr>
                <w:bCs/>
                <w:color w:val="000000" w:themeColor="text1"/>
                <w:sz w:val="20"/>
                <w:szCs w:val="20"/>
              </w:rPr>
              <w:t>System operacyjny klasy PC musi spełniać następujące wymagania poprzez wbudowane mechanizmy, bez użycia dodatkowych aplikacji:</w:t>
            </w:r>
          </w:p>
          <w:p w14:paraId="4843F359" w14:textId="77777777" w:rsidR="007609E2" w:rsidRPr="0091030A" w:rsidRDefault="007609E2" w:rsidP="00E320A3">
            <w:pPr>
              <w:numPr>
                <w:ilvl w:val="0"/>
                <w:numId w:val="27"/>
              </w:numPr>
              <w:spacing w:line="276" w:lineRule="auto"/>
              <w:ind w:left="360"/>
              <w:rPr>
                <w:bCs/>
                <w:color w:val="000000" w:themeColor="text1"/>
                <w:sz w:val="20"/>
                <w:szCs w:val="20"/>
              </w:rPr>
            </w:pPr>
            <w:r w:rsidRPr="0091030A">
              <w:rPr>
                <w:bCs/>
                <w:color w:val="000000" w:themeColor="text1"/>
                <w:sz w:val="20"/>
                <w:szCs w:val="20"/>
              </w:rPr>
              <w:t>Interfejs graficzny użytkownika pozwalający na obsługę:</w:t>
            </w:r>
          </w:p>
          <w:p w14:paraId="71DB69FB" w14:textId="77777777" w:rsidR="007609E2" w:rsidRPr="0091030A" w:rsidRDefault="007609E2" w:rsidP="00F24DE8">
            <w:pPr>
              <w:numPr>
                <w:ilvl w:val="1"/>
                <w:numId w:val="27"/>
              </w:numPr>
              <w:spacing w:line="276" w:lineRule="auto"/>
              <w:rPr>
                <w:bCs/>
                <w:color w:val="000000" w:themeColor="text1"/>
                <w:sz w:val="20"/>
                <w:szCs w:val="20"/>
              </w:rPr>
            </w:pPr>
            <w:r w:rsidRPr="0091030A">
              <w:rPr>
                <w:bCs/>
                <w:color w:val="000000" w:themeColor="text1"/>
                <w:sz w:val="20"/>
                <w:szCs w:val="20"/>
              </w:rPr>
              <w:t>Klasyczną przy pomocy klawiatury i myszy,</w:t>
            </w:r>
          </w:p>
          <w:p w14:paraId="097DBB6C" w14:textId="77777777" w:rsidR="007609E2" w:rsidRPr="0091030A" w:rsidRDefault="007609E2" w:rsidP="00F24DE8">
            <w:pPr>
              <w:numPr>
                <w:ilvl w:val="1"/>
                <w:numId w:val="27"/>
              </w:numPr>
              <w:spacing w:line="276" w:lineRule="auto"/>
              <w:rPr>
                <w:bCs/>
                <w:color w:val="000000" w:themeColor="text1"/>
                <w:sz w:val="20"/>
                <w:szCs w:val="20"/>
              </w:rPr>
            </w:pPr>
            <w:r w:rsidRPr="0091030A">
              <w:rPr>
                <w:bCs/>
                <w:color w:val="000000" w:themeColor="text1"/>
                <w:sz w:val="20"/>
                <w:szCs w:val="20"/>
              </w:rPr>
              <w:t>Dotykową umożliwiającą sterowanie dotykiem na urządzeniach typu tablet lub monitorach dotykowych,</w:t>
            </w:r>
          </w:p>
          <w:p w14:paraId="378BCDD1" w14:textId="77777777" w:rsidR="007609E2" w:rsidRPr="0091030A" w:rsidRDefault="007609E2" w:rsidP="00E320A3">
            <w:pPr>
              <w:numPr>
                <w:ilvl w:val="0"/>
                <w:numId w:val="27"/>
              </w:numPr>
              <w:spacing w:line="276" w:lineRule="auto"/>
              <w:ind w:left="360"/>
              <w:rPr>
                <w:bCs/>
                <w:color w:val="000000" w:themeColor="text1"/>
                <w:sz w:val="20"/>
                <w:szCs w:val="20"/>
              </w:rPr>
            </w:pPr>
            <w:r w:rsidRPr="0091030A">
              <w:rPr>
                <w:bCs/>
                <w:color w:val="000000" w:themeColor="text1"/>
                <w:sz w:val="20"/>
                <w:szCs w:val="20"/>
              </w:rPr>
              <w:t>Interfejsy użytkownika dostępne w wielu językach do wyboru w czasie instalacji – w tym Polskim i Angielskim,</w:t>
            </w:r>
          </w:p>
          <w:p w14:paraId="09638B85" w14:textId="77777777" w:rsidR="007609E2" w:rsidRPr="0091030A" w:rsidRDefault="007609E2" w:rsidP="00E320A3">
            <w:pPr>
              <w:numPr>
                <w:ilvl w:val="0"/>
                <w:numId w:val="27"/>
              </w:numPr>
              <w:spacing w:line="276" w:lineRule="auto"/>
              <w:ind w:left="360"/>
              <w:rPr>
                <w:bCs/>
                <w:color w:val="000000" w:themeColor="text1"/>
                <w:sz w:val="20"/>
                <w:szCs w:val="20"/>
              </w:rPr>
            </w:pPr>
            <w:r w:rsidRPr="0091030A">
              <w:rPr>
                <w:bCs/>
                <w:color w:val="000000" w:themeColor="text1"/>
                <w:sz w:val="20"/>
                <w:szCs w:val="20"/>
              </w:rPr>
              <w:t>Zlokalizowane w języku polskim, co najmniej następujące elementy: menu, odtwarzacz multimediów, klient poczty elektronicznej z kalendarzem spotkań, pomoc, komunikaty systemowe,</w:t>
            </w:r>
          </w:p>
          <w:p w14:paraId="4AEC1075" w14:textId="77777777" w:rsidR="007609E2" w:rsidRPr="0091030A" w:rsidRDefault="007609E2" w:rsidP="00E320A3">
            <w:pPr>
              <w:numPr>
                <w:ilvl w:val="0"/>
                <w:numId w:val="27"/>
              </w:numPr>
              <w:spacing w:line="276" w:lineRule="auto"/>
              <w:ind w:left="360"/>
              <w:rPr>
                <w:bCs/>
                <w:color w:val="000000" w:themeColor="text1"/>
                <w:sz w:val="20"/>
                <w:szCs w:val="20"/>
              </w:rPr>
            </w:pPr>
            <w:r w:rsidRPr="0091030A">
              <w:rPr>
                <w:bCs/>
                <w:color w:val="000000" w:themeColor="text1"/>
                <w:sz w:val="20"/>
                <w:szCs w:val="20"/>
              </w:rPr>
              <w:t>Wbudowany mechanizm pobierania map wektorowych z możliwością wykorzystania go przez zainstalowane w systemie aplikacje,</w:t>
            </w:r>
          </w:p>
          <w:p w14:paraId="5D40399C" w14:textId="77777777" w:rsidR="007609E2" w:rsidRPr="0091030A" w:rsidRDefault="007609E2" w:rsidP="00E320A3">
            <w:pPr>
              <w:numPr>
                <w:ilvl w:val="0"/>
                <w:numId w:val="27"/>
              </w:numPr>
              <w:spacing w:line="276" w:lineRule="auto"/>
              <w:ind w:left="360"/>
              <w:rPr>
                <w:bCs/>
                <w:color w:val="000000" w:themeColor="text1"/>
                <w:sz w:val="20"/>
                <w:szCs w:val="20"/>
              </w:rPr>
            </w:pPr>
            <w:r w:rsidRPr="0091030A">
              <w:rPr>
                <w:bCs/>
                <w:color w:val="000000" w:themeColor="text1"/>
                <w:sz w:val="20"/>
                <w:szCs w:val="20"/>
              </w:rPr>
              <w:t>Wbudowany system pomocy w języku polskim;</w:t>
            </w:r>
          </w:p>
          <w:p w14:paraId="03EEFF1A" w14:textId="77777777" w:rsidR="007609E2" w:rsidRPr="0091030A" w:rsidRDefault="007609E2" w:rsidP="00E320A3">
            <w:pPr>
              <w:numPr>
                <w:ilvl w:val="0"/>
                <w:numId w:val="27"/>
              </w:numPr>
              <w:spacing w:line="276" w:lineRule="auto"/>
              <w:ind w:left="360"/>
              <w:rPr>
                <w:bCs/>
                <w:color w:val="000000" w:themeColor="text1"/>
                <w:sz w:val="20"/>
                <w:szCs w:val="20"/>
              </w:rPr>
            </w:pPr>
            <w:r w:rsidRPr="0091030A">
              <w:rPr>
                <w:bCs/>
                <w:color w:val="000000" w:themeColor="text1"/>
                <w:sz w:val="20"/>
                <w:szCs w:val="20"/>
              </w:rPr>
              <w:t>Graficzne środowisko instalacji i konfiguracji dostępne w języku polskim,</w:t>
            </w:r>
          </w:p>
          <w:p w14:paraId="02BD2B5E" w14:textId="77777777" w:rsidR="007609E2" w:rsidRPr="0091030A" w:rsidRDefault="007609E2" w:rsidP="00E320A3">
            <w:pPr>
              <w:numPr>
                <w:ilvl w:val="0"/>
                <w:numId w:val="27"/>
              </w:numPr>
              <w:spacing w:line="276" w:lineRule="auto"/>
              <w:ind w:left="360"/>
              <w:rPr>
                <w:bCs/>
                <w:color w:val="000000" w:themeColor="text1"/>
                <w:sz w:val="20"/>
                <w:szCs w:val="20"/>
              </w:rPr>
            </w:pPr>
            <w:r w:rsidRPr="0091030A">
              <w:rPr>
                <w:bCs/>
                <w:color w:val="000000" w:themeColor="text1"/>
                <w:sz w:val="20"/>
                <w:szCs w:val="20"/>
              </w:rPr>
              <w:t>Funkcje związane z obsługą komputerów typu tablet, z wbudowanym modułem „uczenia się” pisma użytkownika – obsługa języka polskiego.</w:t>
            </w:r>
          </w:p>
          <w:p w14:paraId="2E355AFD" w14:textId="77777777" w:rsidR="007609E2" w:rsidRPr="0091030A" w:rsidRDefault="007609E2" w:rsidP="00E320A3">
            <w:pPr>
              <w:numPr>
                <w:ilvl w:val="0"/>
                <w:numId w:val="27"/>
              </w:numPr>
              <w:spacing w:line="276" w:lineRule="auto"/>
              <w:ind w:left="360"/>
              <w:rPr>
                <w:bCs/>
                <w:color w:val="000000" w:themeColor="text1"/>
                <w:sz w:val="20"/>
                <w:szCs w:val="20"/>
              </w:rPr>
            </w:pPr>
            <w:r w:rsidRPr="0091030A">
              <w:rPr>
                <w:bCs/>
                <w:color w:val="000000" w:themeColor="text1"/>
                <w:sz w:val="20"/>
                <w:szCs w:val="20"/>
              </w:rPr>
              <w:t>Funkcjonalność rozpoznawania mowy, pozwalającą na sterowanie komputerem głosowo, wraz z modułem „uczenia się” głosu użytkownika.</w:t>
            </w:r>
          </w:p>
          <w:p w14:paraId="4FF06B56" w14:textId="77777777" w:rsidR="007609E2" w:rsidRPr="0091030A" w:rsidRDefault="007609E2" w:rsidP="00E320A3">
            <w:pPr>
              <w:numPr>
                <w:ilvl w:val="0"/>
                <w:numId w:val="27"/>
              </w:numPr>
              <w:spacing w:line="276" w:lineRule="auto"/>
              <w:ind w:left="360"/>
              <w:rPr>
                <w:bCs/>
                <w:color w:val="000000" w:themeColor="text1"/>
                <w:sz w:val="20"/>
                <w:szCs w:val="20"/>
              </w:rPr>
            </w:pPr>
            <w:r w:rsidRPr="0091030A">
              <w:rPr>
                <w:bCs/>
                <w:color w:val="000000" w:themeColor="text1"/>
                <w:sz w:val="20"/>
                <w:szCs w:val="20"/>
              </w:rPr>
              <w:t>Możliwość dokonywania bezpłatnych aktualizacji i poprawek w ramach wersji systemu operacyjnego poprzez Internet, mechanizmem udostępnianym przez producenta z mechanizmem sprawdzającym, które z poprawek są potrzebne,</w:t>
            </w:r>
          </w:p>
          <w:p w14:paraId="5552A166" w14:textId="77777777" w:rsidR="007609E2" w:rsidRPr="0091030A" w:rsidRDefault="007609E2" w:rsidP="00E320A3">
            <w:pPr>
              <w:numPr>
                <w:ilvl w:val="0"/>
                <w:numId w:val="27"/>
              </w:numPr>
              <w:spacing w:line="276" w:lineRule="auto"/>
              <w:ind w:left="360"/>
              <w:rPr>
                <w:bCs/>
                <w:color w:val="000000" w:themeColor="text1"/>
                <w:sz w:val="20"/>
                <w:szCs w:val="20"/>
              </w:rPr>
            </w:pPr>
            <w:r w:rsidRPr="0091030A">
              <w:rPr>
                <w:bCs/>
                <w:color w:val="000000" w:themeColor="text1"/>
                <w:sz w:val="20"/>
                <w:szCs w:val="20"/>
              </w:rPr>
              <w:t>Możliwość dokonywania aktualizacji i poprawek systemu poprzez mechanizm zarządzany przez administratora systemu Zamawiającego,</w:t>
            </w:r>
          </w:p>
          <w:p w14:paraId="5E06BA1E" w14:textId="77777777" w:rsidR="007609E2" w:rsidRPr="0091030A" w:rsidRDefault="007609E2" w:rsidP="00E320A3">
            <w:pPr>
              <w:numPr>
                <w:ilvl w:val="0"/>
                <w:numId w:val="27"/>
              </w:numPr>
              <w:spacing w:line="276" w:lineRule="auto"/>
              <w:ind w:left="360"/>
              <w:rPr>
                <w:bCs/>
                <w:color w:val="000000" w:themeColor="text1"/>
                <w:sz w:val="20"/>
                <w:szCs w:val="20"/>
              </w:rPr>
            </w:pPr>
            <w:r w:rsidRPr="0091030A">
              <w:rPr>
                <w:bCs/>
                <w:color w:val="000000" w:themeColor="text1"/>
                <w:sz w:val="20"/>
                <w:szCs w:val="20"/>
              </w:rPr>
              <w:t>Dostępność bezpłatnych biuletynów bezpieczeństwa związanych z działaniem systemu operacyjnego,</w:t>
            </w:r>
          </w:p>
          <w:p w14:paraId="431EF899" w14:textId="77777777" w:rsidR="007609E2" w:rsidRPr="0091030A" w:rsidRDefault="007609E2" w:rsidP="00E320A3">
            <w:pPr>
              <w:numPr>
                <w:ilvl w:val="0"/>
                <w:numId w:val="27"/>
              </w:numPr>
              <w:spacing w:line="276" w:lineRule="auto"/>
              <w:ind w:left="360"/>
              <w:rPr>
                <w:bCs/>
                <w:color w:val="000000" w:themeColor="text1"/>
                <w:sz w:val="20"/>
                <w:szCs w:val="20"/>
              </w:rPr>
            </w:pPr>
            <w:r w:rsidRPr="0091030A">
              <w:rPr>
                <w:bCs/>
                <w:color w:val="000000" w:themeColor="text1"/>
                <w:sz w:val="20"/>
                <w:szCs w:val="20"/>
              </w:rPr>
              <w:t>Wbudowana zapora internetowa (firewall) dla ochrony połączeń internetowych; zintegrowana z systemem konsola do zarządzania ustawieniami zapory i regułami IP v4 i v6; </w:t>
            </w:r>
          </w:p>
          <w:p w14:paraId="1633EE69" w14:textId="77777777" w:rsidR="007609E2" w:rsidRPr="0091030A" w:rsidRDefault="007609E2" w:rsidP="00E320A3">
            <w:pPr>
              <w:numPr>
                <w:ilvl w:val="0"/>
                <w:numId w:val="27"/>
              </w:numPr>
              <w:spacing w:line="276" w:lineRule="auto"/>
              <w:ind w:left="360"/>
              <w:rPr>
                <w:bCs/>
                <w:color w:val="000000" w:themeColor="text1"/>
                <w:sz w:val="20"/>
                <w:szCs w:val="20"/>
              </w:rPr>
            </w:pPr>
            <w:r w:rsidRPr="0091030A">
              <w:rPr>
                <w:bCs/>
                <w:color w:val="000000" w:themeColor="text1"/>
                <w:sz w:val="20"/>
                <w:szCs w:val="20"/>
              </w:rPr>
              <w:t>Wbudowane mechanizmy ochrony antywirusowej i przeciw złośliwemu oprogramowaniu z zapewnionymi bezpłatnymi aktualizacjami,</w:t>
            </w:r>
          </w:p>
          <w:p w14:paraId="614DEA0A" w14:textId="77777777" w:rsidR="007609E2" w:rsidRPr="0091030A" w:rsidRDefault="007609E2" w:rsidP="00E320A3">
            <w:pPr>
              <w:numPr>
                <w:ilvl w:val="0"/>
                <w:numId w:val="27"/>
              </w:numPr>
              <w:spacing w:line="276" w:lineRule="auto"/>
              <w:ind w:left="360"/>
              <w:rPr>
                <w:bCs/>
                <w:color w:val="000000" w:themeColor="text1"/>
                <w:sz w:val="20"/>
                <w:szCs w:val="20"/>
              </w:rPr>
            </w:pPr>
            <w:r w:rsidRPr="0091030A">
              <w:rPr>
                <w:bCs/>
                <w:color w:val="000000" w:themeColor="text1"/>
                <w:sz w:val="20"/>
                <w:szCs w:val="20"/>
              </w:rPr>
              <w:t xml:space="preserve">Wsparcie dla większości powszechnie używanych urządzeń peryferyjnych (drukarek, urządzeń sieciowych, standardów USB, </w:t>
            </w:r>
            <w:proofErr w:type="spellStart"/>
            <w:r w:rsidRPr="0091030A">
              <w:rPr>
                <w:bCs/>
                <w:color w:val="000000" w:themeColor="text1"/>
                <w:sz w:val="20"/>
                <w:szCs w:val="20"/>
              </w:rPr>
              <w:t>Plug&amp;Play</w:t>
            </w:r>
            <w:proofErr w:type="spellEnd"/>
            <w:r w:rsidRPr="0091030A">
              <w:rPr>
                <w:bCs/>
                <w:color w:val="000000" w:themeColor="text1"/>
                <w:sz w:val="20"/>
                <w:szCs w:val="20"/>
              </w:rPr>
              <w:t>, Wi-Fi),</w:t>
            </w:r>
          </w:p>
          <w:p w14:paraId="05186ECF" w14:textId="77777777" w:rsidR="007609E2" w:rsidRPr="0091030A" w:rsidRDefault="007609E2" w:rsidP="00E320A3">
            <w:pPr>
              <w:numPr>
                <w:ilvl w:val="0"/>
                <w:numId w:val="27"/>
              </w:numPr>
              <w:spacing w:line="276" w:lineRule="auto"/>
              <w:ind w:left="360"/>
              <w:rPr>
                <w:bCs/>
                <w:color w:val="000000" w:themeColor="text1"/>
                <w:sz w:val="20"/>
                <w:szCs w:val="20"/>
              </w:rPr>
            </w:pPr>
            <w:r w:rsidRPr="0091030A">
              <w:rPr>
                <w:bCs/>
                <w:color w:val="000000" w:themeColor="text1"/>
                <w:sz w:val="20"/>
                <w:szCs w:val="20"/>
              </w:rPr>
              <w:t>Funkcjonalność automatycznej zmiany domyślnej drukarki w zależności od sieci, do której podłączony jest komputer,</w:t>
            </w:r>
          </w:p>
          <w:p w14:paraId="155FA144" w14:textId="77777777" w:rsidR="007609E2" w:rsidRPr="0091030A" w:rsidRDefault="007609E2" w:rsidP="00E320A3">
            <w:pPr>
              <w:numPr>
                <w:ilvl w:val="0"/>
                <w:numId w:val="27"/>
              </w:numPr>
              <w:spacing w:line="276" w:lineRule="auto"/>
              <w:ind w:left="360"/>
              <w:rPr>
                <w:bCs/>
                <w:color w:val="000000" w:themeColor="text1"/>
                <w:sz w:val="20"/>
                <w:szCs w:val="20"/>
              </w:rPr>
            </w:pPr>
            <w:r w:rsidRPr="0091030A">
              <w:rPr>
                <w:bCs/>
                <w:color w:val="000000" w:themeColor="text1"/>
                <w:sz w:val="20"/>
                <w:szCs w:val="20"/>
              </w:rPr>
              <w:t>Możliwość zarządzania stacją roboczą poprzez polityki grupowe – przez politykę rozumiemy zestaw reguł definiujących lub ograniczających funkcjonalność systemu lub aplikacji,</w:t>
            </w:r>
          </w:p>
          <w:p w14:paraId="10BA6BAC" w14:textId="77777777" w:rsidR="007609E2" w:rsidRPr="0091030A" w:rsidRDefault="007609E2" w:rsidP="00E320A3">
            <w:pPr>
              <w:numPr>
                <w:ilvl w:val="0"/>
                <w:numId w:val="27"/>
              </w:numPr>
              <w:spacing w:line="276" w:lineRule="auto"/>
              <w:ind w:left="360"/>
              <w:rPr>
                <w:bCs/>
                <w:color w:val="000000" w:themeColor="text1"/>
                <w:sz w:val="20"/>
                <w:szCs w:val="20"/>
              </w:rPr>
            </w:pPr>
            <w:r w:rsidRPr="0091030A">
              <w:rPr>
                <w:bCs/>
                <w:color w:val="000000" w:themeColor="text1"/>
                <w:sz w:val="20"/>
                <w:szCs w:val="20"/>
              </w:rPr>
              <w:t>Rozbudowane, definiowalne polityki bezpieczeństwa – polityki dla systemu operacyjnego i dla wskazanych aplikacji,</w:t>
            </w:r>
          </w:p>
          <w:p w14:paraId="5AC16147" w14:textId="77777777" w:rsidR="007609E2" w:rsidRPr="0091030A" w:rsidRDefault="007609E2" w:rsidP="00E320A3">
            <w:pPr>
              <w:numPr>
                <w:ilvl w:val="0"/>
                <w:numId w:val="27"/>
              </w:numPr>
              <w:spacing w:line="276" w:lineRule="auto"/>
              <w:ind w:left="360"/>
              <w:rPr>
                <w:bCs/>
                <w:color w:val="000000" w:themeColor="text1"/>
                <w:sz w:val="20"/>
                <w:szCs w:val="20"/>
              </w:rPr>
            </w:pPr>
            <w:r w:rsidRPr="0091030A">
              <w:rPr>
                <w:bCs/>
                <w:color w:val="000000" w:themeColor="text1"/>
                <w:sz w:val="20"/>
                <w:szCs w:val="20"/>
              </w:rPr>
              <w:t>Możliwość zdalnej automatycznej instalacji, konfiguracji, administrowania oraz aktualizowania systemu, zgodnie z określonymi uprawnieniami poprzez polityki grupowe,  </w:t>
            </w:r>
          </w:p>
          <w:p w14:paraId="47BDB8AF" w14:textId="77777777" w:rsidR="007609E2" w:rsidRPr="0091030A" w:rsidRDefault="007609E2" w:rsidP="00E320A3">
            <w:pPr>
              <w:numPr>
                <w:ilvl w:val="0"/>
                <w:numId w:val="27"/>
              </w:numPr>
              <w:spacing w:line="276" w:lineRule="auto"/>
              <w:ind w:left="360"/>
              <w:rPr>
                <w:bCs/>
                <w:color w:val="000000" w:themeColor="text1"/>
                <w:sz w:val="20"/>
                <w:szCs w:val="20"/>
              </w:rPr>
            </w:pPr>
            <w:r w:rsidRPr="0091030A">
              <w:rPr>
                <w:bCs/>
                <w:color w:val="000000" w:themeColor="text1"/>
                <w:sz w:val="20"/>
                <w:szCs w:val="20"/>
              </w:rPr>
              <w:t>Zabezpieczony hasłem hierarchiczny dostęp do systemu, konta i profile użytkowników zarządzane zdalnie; praca systemu w trybie ochrony kont użytkowników.</w:t>
            </w:r>
          </w:p>
          <w:p w14:paraId="5462EDE3" w14:textId="77777777" w:rsidR="007609E2" w:rsidRPr="0091030A" w:rsidRDefault="007609E2" w:rsidP="00E320A3">
            <w:pPr>
              <w:numPr>
                <w:ilvl w:val="0"/>
                <w:numId w:val="27"/>
              </w:numPr>
              <w:spacing w:line="276" w:lineRule="auto"/>
              <w:ind w:left="360"/>
              <w:rPr>
                <w:bCs/>
                <w:color w:val="000000" w:themeColor="text1"/>
                <w:sz w:val="20"/>
                <w:szCs w:val="20"/>
              </w:rPr>
            </w:pPr>
            <w:r w:rsidRPr="0091030A">
              <w:rPr>
                <w:bCs/>
                <w:color w:val="000000" w:themeColor="text1"/>
                <w:sz w:val="20"/>
                <w:szCs w:val="20"/>
              </w:rPr>
              <w:t>Mechanizm pozwalający użytkownikowi zarejestrowanego w systemie przedsiębiorstwa/instytucji urządzenia na uprawniony dostęp do zasobów tego systemu.</w:t>
            </w:r>
          </w:p>
          <w:p w14:paraId="724CEEE9" w14:textId="77777777" w:rsidR="007609E2" w:rsidRPr="0091030A" w:rsidRDefault="007609E2" w:rsidP="00E320A3">
            <w:pPr>
              <w:numPr>
                <w:ilvl w:val="0"/>
                <w:numId w:val="27"/>
              </w:numPr>
              <w:spacing w:line="276" w:lineRule="auto"/>
              <w:ind w:left="360"/>
              <w:rPr>
                <w:bCs/>
                <w:color w:val="000000" w:themeColor="text1"/>
                <w:sz w:val="20"/>
                <w:szCs w:val="20"/>
              </w:rPr>
            </w:pPr>
            <w:r w:rsidRPr="0091030A">
              <w:rPr>
                <w:bCs/>
                <w:color w:val="000000" w:themeColor="text1"/>
                <w:sz w:val="20"/>
                <w:szCs w:val="20"/>
              </w:rPr>
              <w:t xml:space="preserve">Zintegrowany z systemem moduł wyszukiwania informacji (plików różnego typu, tekstów, metadanych) dostępny z kilku poziomów: poziom menu, poziom otwartego okna systemu operacyjnego; system </w:t>
            </w:r>
            <w:r w:rsidRPr="0091030A">
              <w:rPr>
                <w:bCs/>
                <w:color w:val="000000" w:themeColor="text1"/>
                <w:sz w:val="20"/>
                <w:szCs w:val="20"/>
              </w:rPr>
              <w:lastRenderedPageBreak/>
              <w:t>wyszukiwania oparty na konfigurowalnym przez użytkownika module indeksacji zasobów lokalnych,</w:t>
            </w:r>
          </w:p>
          <w:p w14:paraId="0C764B7F" w14:textId="77777777" w:rsidR="007609E2" w:rsidRPr="0091030A" w:rsidRDefault="007609E2" w:rsidP="00E320A3">
            <w:pPr>
              <w:numPr>
                <w:ilvl w:val="0"/>
                <w:numId w:val="27"/>
              </w:numPr>
              <w:spacing w:line="276" w:lineRule="auto"/>
              <w:ind w:left="360"/>
              <w:rPr>
                <w:bCs/>
                <w:color w:val="000000" w:themeColor="text1"/>
                <w:sz w:val="20"/>
                <w:szCs w:val="20"/>
              </w:rPr>
            </w:pPr>
            <w:r w:rsidRPr="0091030A">
              <w:rPr>
                <w:bCs/>
                <w:color w:val="000000" w:themeColor="text1"/>
                <w:sz w:val="20"/>
                <w:szCs w:val="20"/>
              </w:rPr>
              <w:t>Zintegrowany z systemem operacyjnym moduł synchronizacji komputera z urządzeniami zewnętrznymi. </w:t>
            </w:r>
          </w:p>
          <w:p w14:paraId="313AFB83" w14:textId="77777777" w:rsidR="007609E2" w:rsidRPr="0091030A" w:rsidRDefault="007609E2" w:rsidP="00E320A3">
            <w:pPr>
              <w:numPr>
                <w:ilvl w:val="0"/>
                <w:numId w:val="27"/>
              </w:numPr>
              <w:spacing w:line="276" w:lineRule="auto"/>
              <w:ind w:left="360"/>
              <w:rPr>
                <w:bCs/>
                <w:color w:val="000000" w:themeColor="text1"/>
                <w:sz w:val="20"/>
                <w:szCs w:val="20"/>
                <w:lang w:val="en-US"/>
              </w:rPr>
            </w:pPr>
            <w:proofErr w:type="spellStart"/>
            <w:r w:rsidRPr="0091030A">
              <w:rPr>
                <w:bCs/>
                <w:color w:val="000000" w:themeColor="text1"/>
                <w:sz w:val="20"/>
                <w:szCs w:val="20"/>
                <w:lang w:val="en-US"/>
              </w:rPr>
              <w:t>Obsługa</w:t>
            </w:r>
            <w:proofErr w:type="spellEnd"/>
            <w:r w:rsidRPr="0091030A">
              <w:rPr>
                <w:bCs/>
                <w:color w:val="000000" w:themeColor="text1"/>
                <w:sz w:val="20"/>
                <w:szCs w:val="20"/>
                <w:lang w:val="en-US"/>
              </w:rPr>
              <w:t xml:space="preserve"> </w:t>
            </w:r>
            <w:proofErr w:type="spellStart"/>
            <w:r w:rsidRPr="0091030A">
              <w:rPr>
                <w:bCs/>
                <w:color w:val="000000" w:themeColor="text1"/>
                <w:sz w:val="20"/>
                <w:szCs w:val="20"/>
                <w:lang w:val="en-US"/>
              </w:rPr>
              <w:t>standardu</w:t>
            </w:r>
            <w:proofErr w:type="spellEnd"/>
            <w:r w:rsidRPr="0091030A">
              <w:rPr>
                <w:bCs/>
                <w:color w:val="000000" w:themeColor="text1"/>
                <w:sz w:val="20"/>
                <w:szCs w:val="20"/>
                <w:lang w:val="en-US"/>
              </w:rPr>
              <w:t xml:space="preserve"> NFC (near field communication),</w:t>
            </w:r>
          </w:p>
          <w:p w14:paraId="3ECFA928" w14:textId="77777777" w:rsidR="007609E2" w:rsidRPr="0091030A" w:rsidRDefault="007609E2" w:rsidP="00E320A3">
            <w:pPr>
              <w:numPr>
                <w:ilvl w:val="0"/>
                <w:numId w:val="27"/>
              </w:numPr>
              <w:spacing w:line="276" w:lineRule="auto"/>
              <w:ind w:left="360"/>
              <w:rPr>
                <w:bCs/>
                <w:color w:val="000000" w:themeColor="text1"/>
                <w:sz w:val="20"/>
                <w:szCs w:val="20"/>
              </w:rPr>
            </w:pPr>
            <w:r w:rsidRPr="0091030A">
              <w:rPr>
                <w:bCs/>
                <w:color w:val="000000" w:themeColor="text1"/>
                <w:sz w:val="20"/>
                <w:szCs w:val="20"/>
              </w:rPr>
              <w:t>Możliwość przystosowania stanowiska dla osób niepełnosprawnych (np. słabo widzących);</w:t>
            </w:r>
          </w:p>
          <w:p w14:paraId="3F9931D5" w14:textId="77777777" w:rsidR="007609E2" w:rsidRPr="0091030A" w:rsidRDefault="007609E2" w:rsidP="00E320A3">
            <w:pPr>
              <w:numPr>
                <w:ilvl w:val="0"/>
                <w:numId w:val="27"/>
              </w:numPr>
              <w:spacing w:line="276" w:lineRule="auto"/>
              <w:ind w:left="360"/>
              <w:rPr>
                <w:bCs/>
                <w:color w:val="000000" w:themeColor="text1"/>
                <w:sz w:val="20"/>
                <w:szCs w:val="20"/>
              </w:rPr>
            </w:pPr>
            <w:r w:rsidRPr="0091030A">
              <w:rPr>
                <w:bCs/>
                <w:color w:val="000000" w:themeColor="text1"/>
                <w:sz w:val="20"/>
                <w:szCs w:val="20"/>
              </w:rPr>
              <w:t>Wsparcie dla IPSEC oparte na politykach – wdrażanie IPSEC oparte na zestawach reguł definiujących ustawienia zarządzanych w sposób centralny;</w:t>
            </w:r>
          </w:p>
          <w:p w14:paraId="73198B19" w14:textId="77777777" w:rsidR="007609E2" w:rsidRPr="0091030A" w:rsidRDefault="007609E2" w:rsidP="00E320A3">
            <w:pPr>
              <w:numPr>
                <w:ilvl w:val="0"/>
                <w:numId w:val="27"/>
              </w:numPr>
              <w:spacing w:line="276" w:lineRule="auto"/>
              <w:ind w:left="360"/>
              <w:rPr>
                <w:bCs/>
                <w:color w:val="000000" w:themeColor="text1"/>
                <w:sz w:val="20"/>
                <w:szCs w:val="20"/>
              </w:rPr>
            </w:pPr>
            <w:r w:rsidRPr="0091030A">
              <w:rPr>
                <w:bCs/>
                <w:color w:val="000000" w:themeColor="text1"/>
                <w:sz w:val="20"/>
                <w:szCs w:val="20"/>
              </w:rPr>
              <w:t>Automatyczne występowanie i używanie (wystawianie) certyfikatów PKI X.509;</w:t>
            </w:r>
          </w:p>
          <w:p w14:paraId="35FA2C4D" w14:textId="77777777" w:rsidR="007609E2" w:rsidRPr="0091030A" w:rsidRDefault="007609E2" w:rsidP="00E320A3">
            <w:pPr>
              <w:numPr>
                <w:ilvl w:val="0"/>
                <w:numId w:val="27"/>
              </w:numPr>
              <w:spacing w:line="276" w:lineRule="auto"/>
              <w:ind w:left="360"/>
              <w:rPr>
                <w:bCs/>
                <w:color w:val="000000" w:themeColor="text1"/>
                <w:sz w:val="20"/>
                <w:szCs w:val="20"/>
              </w:rPr>
            </w:pPr>
            <w:r w:rsidRPr="0091030A">
              <w:rPr>
                <w:bCs/>
                <w:color w:val="000000" w:themeColor="text1"/>
                <w:sz w:val="20"/>
                <w:szCs w:val="20"/>
              </w:rPr>
              <w:t>Mechanizmy uwierzytelniania w oparciu o:</w:t>
            </w:r>
          </w:p>
          <w:p w14:paraId="5982674E" w14:textId="77777777" w:rsidR="007609E2" w:rsidRPr="0091030A" w:rsidRDefault="007609E2" w:rsidP="00E320A3">
            <w:pPr>
              <w:numPr>
                <w:ilvl w:val="1"/>
                <w:numId w:val="41"/>
              </w:numPr>
              <w:spacing w:line="276" w:lineRule="auto"/>
              <w:ind w:left="700"/>
              <w:rPr>
                <w:bCs/>
                <w:color w:val="000000" w:themeColor="text1"/>
                <w:sz w:val="20"/>
                <w:szCs w:val="20"/>
              </w:rPr>
            </w:pPr>
            <w:r w:rsidRPr="0091030A">
              <w:rPr>
                <w:bCs/>
                <w:color w:val="000000" w:themeColor="text1"/>
                <w:sz w:val="20"/>
                <w:szCs w:val="20"/>
              </w:rPr>
              <w:t>Login i hasło,</w:t>
            </w:r>
          </w:p>
          <w:p w14:paraId="7AC1F34C" w14:textId="77777777" w:rsidR="007609E2" w:rsidRPr="0091030A" w:rsidRDefault="007609E2" w:rsidP="00E320A3">
            <w:pPr>
              <w:numPr>
                <w:ilvl w:val="1"/>
                <w:numId w:val="41"/>
              </w:numPr>
              <w:spacing w:line="276" w:lineRule="auto"/>
              <w:ind w:left="700"/>
              <w:rPr>
                <w:bCs/>
                <w:color w:val="000000" w:themeColor="text1"/>
                <w:sz w:val="20"/>
                <w:szCs w:val="20"/>
              </w:rPr>
            </w:pPr>
            <w:r w:rsidRPr="0091030A">
              <w:rPr>
                <w:bCs/>
                <w:color w:val="000000" w:themeColor="text1"/>
                <w:sz w:val="20"/>
                <w:szCs w:val="20"/>
              </w:rPr>
              <w:t>Karty z certyfikatami (</w:t>
            </w:r>
            <w:proofErr w:type="spellStart"/>
            <w:r w:rsidRPr="0091030A">
              <w:rPr>
                <w:bCs/>
                <w:color w:val="000000" w:themeColor="text1"/>
                <w:sz w:val="20"/>
                <w:szCs w:val="20"/>
              </w:rPr>
              <w:t>smartcard</w:t>
            </w:r>
            <w:proofErr w:type="spellEnd"/>
            <w:r w:rsidRPr="0091030A">
              <w:rPr>
                <w:bCs/>
                <w:color w:val="000000" w:themeColor="text1"/>
                <w:sz w:val="20"/>
                <w:szCs w:val="20"/>
              </w:rPr>
              <w:t>),</w:t>
            </w:r>
          </w:p>
          <w:p w14:paraId="7D9FB440" w14:textId="77777777" w:rsidR="007609E2" w:rsidRPr="0091030A" w:rsidRDefault="007609E2" w:rsidP="00E320A3">
            <w:pPr>
              <w:numPr>
                <w:ilvl w:val="1"/>
                <w:numId w:val="41"/>
              </w:numPr>
              <w:spacing w:line="276" w:lineRule="auto"/>
              <w:ind w:left="700"/>
              <w:rPr>
                <w:bCs/>
                <w:color w:val="000000" w:themeColor="text1"/>
                <w:sz w:val="20"/>
                <w:szCs w:val="20"/>
              </w:rPr>
            </w:pPr>
            <w:r w:rsidRPr="0091030A">
              <w:rPr>
                <w:bCs/>
                <w:color w:val="000000" w:themeColor="text1"/>
                <w:sz w:val="20"/>
                <w:szCs w:val="20"/>
              </w:rPr>
              <w:t>Wirtualne karty (logowanie w oparciu o certyfikat chroniony poprzez moduł TPM),</w:t>
            </w:r>
          </w:p>
          <w:p w14:paraId="72D2EF03" w14:textId="77777777" w:rsidR="007609E2" w:rsidRPr="0091030A" w:rsidRDefault="007609E2" w:rsidP="00E320A3">
            <w:pPr>
              <w:numPr>
                <w:ilvl w:val="1"/>
                <w:numId w:val="41"/>
              </w:numPr>
              <w:spacing w:line="276" w:lineRule="auto"/>
              <w:ind w:left="700"/>
              <w:rPr>
                <w:bCs/>
                <w:color w:val="000000" w:themeColor="text1"/>
                <w:sz w:val="20"/>
                <w:szCs w:val="20"/>
              </w:rPr>
            </w:pPr>
            <w:r w:rsidRPr="0091030A">
              <w:rPr>
                <w:bCs/>
                <w:color w:val="000000" w:themeColor="text1"/>
                <w:sz w:val="20"/>
                <w:szCs w:val="20"/>
              </w:rPr>
              <w:t xml:space="preserve">Wirtualnej tożsamości użytkownika potwierdzanej za pomocą usług katalogowych i konfigurowanej na urządzeniu. 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mapowanie do klucza prywatnego i dostarczenie hasła jednorazowego (OTP) lub inny mechanizm, jak np. telefon do użytkownika z żądaniem </w:t>
            </w:r>
            <w:proofErr w:type="spellStart"/>
            <w:r w:rsidRPr="0091030A">
              <w:rPr>
                <w:bCs/>
                <w:color w:val="000000" w:themeColor="text1"/>
                <w:sz w:val="20"/>
                <w:szCs w:val="20"/>
              </w:rPr>
              <w:t>PINu</w:t>
            </w:r>
            <w:proofErr w:type="spellEnd"/>
            <w:r w:rsidRPr="0091030A">
              <w:rPr>
                <w:bCs/>
                <w:color w:val="000000" w:themeColor="text1"/>
                <w:sz w:val="20"/>
                <w:szCs w:val="20"/>
              </w:rPr>
              <w:t>. Mechanizm musi być ze specyfikacją FIDO.</w:t>
            </w:r>
          </w:p>
          <w:p w14:paraId="2128385C"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Mechanizmy wieloskładnikowego uwierzytelniania.</w:t>
            </w:r>
          </w:p>
          <w:p w14:paraId="1F06D50D"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 xml:space="preserve">Wsparcie dla uwierzytelniania na bazie </w:t>
            </w:r>
            <w:proofErr w:type="spellStart"/>
            <w:r w:rsidRPr="0091030A">
              <w:rPr>
                <w:bCs/>
                <w:color w:val="000000" w:themeColor="text1"/>
                <w:sz w:val="20"/>
                <w:szCs w:val="20"/>
              </w:rPr>
              <w:t>Kerberos</w:t>
            </w:r>
            <w:proofErr w:type="spellEnd"/>
            <w:r w:rsidRPr="0091030A">
              <w:rPr>
                <w:bCs/>
                <w:color w:val="000000" w:themeColor="text1"/>
                <w:sz w:val="20"/>
                <w:szCs w:val="20"/>
              </w:rPr>
              <w:t xml:space="preserve"> v. 5,</w:t>
            </w:r>
          </w:p>
          <w:p w14:paraId="64280CF7"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Wsparcie do uwierzytelnienia urządzenia na bazie certyfikatu,</w:t>
            </w:r>
          </w:p>
          <w:p w14:paraId="6F86573D"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Wsparcie dla algorytmów Suite B (RFC 4869)</w:t>
            </w:r>
          </w:p>
          <w:p w14:paraId="0FCDB480"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Mechanizm ograniczający możliwość uruchamiania aplikacji tylko do podpisanych cyfrowo (zaufanych) aplikacji zgodnie z politykami określonymi w organizacji,</w:t>
            </w:r>
          </w:p>
          <w:p w14:paraId="6192575B"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Funkcjonalność tworzenia list zabronionych lub dopuszczonych do uruchamiania aplikacji, możliwość zarządzania listami centralnie za pomocą polityk. Możliwość blokowania aplikacji w zależności od wydawcy, nazwy produktu, nazwy pliku wykonywalnego, wersji pliku</w:t>
            </w:r>
          </w:p>
          <w:p w14:paraId="462E3B7D"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Izolacja mechanizmów bezpieczeństwa w dedykowanym środowisku wirtualnym,</w:t>
            </w:r>
          </w:p>
          <w:p w14:paraId="76AD06CB"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Mechanizm automatyzacji dołączania do domeny i odłączania się od domeny,</w:t>
            </w:r>
          </w:p>
          <w:p w14:paraId="66EA9886"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 xml:space="preserve">Możliwość zarządzania narzędziami zgodnymi ze specyfikacją Open Mobile Alliance (OMA) Device Management (DM) </w:t>
            </w:r>
            <w:proofErr w:type="spellStart"/>
            <w:r w:rsidRPr="0091030A">
              <w:rPr>
                <w:bCs/>
                <w:color w:val="000000" w:themeColor="text1"/>
                <w:sz w:val="20"/>
                <w:szCs w:val="20"/>
              </w:rPr>
              <w:t>protocol</w:t>
            </w:r>
            <w:proofErr w:type="spellEnd"/>
            <w:r w:rsidRPr="0091030A">
              <w:rPr>
                <w:bCs/>
                <w:color w:val="000000" w:themeColor="text1"/>
                <w:sz w:val="20"/>
                <w:szCs w:val="20"/>
              </w:rPr>
              <w:t xml:space="preserve"> 2.0,</w:t>
            </w:r>
          </w:p>
          <w:p w14:paraId="50EA3368"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Możliwość selektywnego usuwania konfiguracji oraz danych określonych jako dane organizacji,</w:t>
            </w:r>
          </w:p>
          <w:p w14:paraId="43C2F7BF"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Możliwość konfiguracji trybu „kioskowego” dającego dostęp tylko do wybranych aplikacji i funkcji systemu,</w:t>
            </w:r>
          </w:p>
          <w:p w14:paraId="29A7217F"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 xml:space="preserve">Wsparcie wbudowanej zapory ogniowej dla Internet </w:t>
            </w:r>
            <w:proofErr w:type="spellStart"/>
            <w:r w:rsidRPr="0091030A">
              <w:rPr>
                <w:bCs/>
                <w:color w:val="000000" w:themeColor="text1"/>
                <w:sz w:val="20"/>
                <w:szCs w:val="20"/>
              </w:rPr>
              <w:t>Key</w:t>
            </w:r>
            <w:proofErr w:type="spellEnd"/>
            <w:r w:rsidRPr="0091030A">
              <w:rPr>
                <w:bCs/>
                <w:color w:val="000000" w:themeColor="text1"/>
                <w:sz w:val="20"/>
                <w:szCs w:val="20"/>
              </w:rPr>
              <w:t xml:space="preserve"> Exchange v. 2 (IKEv2) dla warstwy transportowej </w:t>
            </w:r>
            <w:proofErr w:type="spellStart"/>
            <w:r w:rsidRPr="0091030A">
              <w:rPr>
                <w:bCs/>
                <w:color w:val="000000" w:themeColor="text1"/>
                <w:sz w:val="20"/>
                <w:szCs w:val="20"/>
              </w:rPr>
              <w:t>IPsec</w:t>
            </w:r>
            <w:proofErr w:type="spellEnd"/>
            <w:r w:rsidRPr="0091030A">
              <w:rPr>
                <w:bCs/>
                <w:color w:val="000000" w:themeColor="text1"/>
                <w:sz w:val="20"/>
                <w:szCs w:val="20"/>
              </w:rPr>
              <w:t>,</w:t>
            </w:r>
          </w:p>
          <w:p w14:paraId="0BBCC714"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Wbudowane narzędzia służące do administracji, do wykonywania kopii zapasowych polityk i ich odtwarzania oraz generowania raportów z ustawień polityk;</w:t>
            </w:r>
          </w:p>
          <w:p w14:paraId="642DF7BF"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Wsparcie dla środowisk Java i .NET Framework 4.x – możliwość uruchomienia aplikacji działających we wskazanych środowiskach,</w:t>
            </w:r>
          </w:p>
          <w:p w14:paraId="52863E0A"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 xml:space="preserve">Wsparcie dla JScript i </w:t>
            </w:r>
            <w:proofErr w:type="spellStart"/>
            <w:r w:rsidRPr="0091030A">
              <w:rPr>
                <w:bCs/>
                <w:color w:val="000000" w:themeColor="text1"/>
                <w:sz w:val="20"/>
                <w:szCs w:val="20"/>
              </w:rPr>
              <w:t>VBScript</w:t>
            </w:r>
            <w:proofErr w:type="spellEnd"/>
            <w:r w:rsidRPr="0091030A">
              <w:rPr>
                <w:bCs/>
                <w:color w:val="000000" w:themeColor="text1"/>
                <w:sz w:val="20"/>
                <w:szCs w:val="20"/>
              </w:rPr>
              <w:t xml:space="preserve"> – możliwość uruchamiania interpretera poleceń,</w:t>
            </w:r>
          </w:p>
          <w:p w14:paraId="0306F5CE"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Zdalna pomoc i współdzielenie aplikacji – możliwość zdalnego przejęcia sesji zalogowanego użytkownika celem rozwiązania problemu z komputerem,</w:t>
            </w:r>
          </w:p>
          <w:p w14:paraId="3D109017"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Mechanizm pozwalający na dostosowanie konfiguracji systemu dla wielu użytkowników w organizacji bez konieczności tworzenia obrazu instalacyjnego. (</w:t>
            </w:r>
            <w:proofErr w:type="spellStart"/>
            <w:r w:rsidRPr="0091030A">
              <w:rPr>
                <w:bCs/>
                <w:color w:val="000000" w:themeColor="text1"/>
                <w:sz w:val="20"/>
                <w:szCs w:val="20"/>
              </w:rPr>
              <w:t>provisioning</w:t>
            </w:r>
            <w:proofErr w:type="spellEnd"/>
            <w:r w:rsidRPr="0091030A">
              <w:rPr>
                <w:bCs/>
                <w:color w:val="000000" w:themeColor="text1"/>
                <w:sz w:val="20"/>
                <w:szCs w:val="20"/>
              </w:rPr>
              <w:t>)</w:t>
            </w:r>
          </w:p>
          <w:p w14:paraId="3F749B4C"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14:paraId="77769463"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Rozwiązanie ma umożliwiające wdrożenie nowego obrazu poprzez zdalną instalację,</w:t>
            </w:r>
          </w:p>
          <w:p w14:paraId="1B279BBE"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 xml:space="preserve">Transakcyjny system plików pozwalający na stosowanie przydziałów (ang. </w:t>
            </w:r>
            <w:proofErr w:type="spellStart"/>
            <w:r w:rsidRPr="0091030A">
              <w:rPr>
                <w:bCs/>
                <w:color w:val="000000" w:themeColor="text1"/>
                <w:sz w:val="20"/>
                <w:szCs w:val="20"/>
              </w:rPr>
              <w:t>quota</w:t>
            </w:r>
            <w:proofErr w:type="spellEnd"/>
            <w:r w:rsidRPr="0091030A">
              <w:rPr>
                <w:bCs/>
                <w:color w:val="000000" w:themeColor="text1"/>
                <w:sz w:val="20"/>
                <w:szCs w:val="20"/>
              </w:rPr>
              <w:t>) na dysku dla użytkowników oraz zapewniający większą niezawodność i pozwalający tworzyć kopie zapasowe,</w:t>
            </w:r>
          </w:p>
          <w:p w14:paraId="598E9293"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Zarządzanie kontami użytkowników sieci oraz urządzeniami sieciowymi tj. drukarki, modemy, woluminy dyskowe, usługi katalogowe</w:t>
            </w:r>
          </w:p>
          <w:p w14:paraId="4D9A0757"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Udostępnianie wbudowanego modemu,</w:t>
            </w:r>
          </w:p>
          <w:p w14:paraId="29186AB3"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 xml:space="preserve">Oprogramowanie dla tworzenia kopii zapasowych (Backup); automatyczne wykonywanie kopii plików z </w:t>
            </w:r>
            <w:r w:rsidRPr="0091030A">
              <w:rPr>
                <w:bCs/>
                <w:color w:val="000000" w:themeColor="text1"/>
                <w:sz w:val="20"/>
                <w:szCs w:val="20"/>
              </w:rPr>
              <w:lastRenderedPageBreak/>
              <w:t>możliwością automatycznego przywrócenia wersji wcześniejszej,</w:t>
            </w:r>
          </w:p>
          <w:p w14:paraId="28C2238E"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Możliwość przywracania obrazu plików systemowych do uprzednio zapisanej postaci,</w:t>
            </w:r>
          </w:p>
          <w:p w14:paraId="3ADABFD9"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74FEC9AF"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Możliwość blokowania lub dopuszczania dowolnych urządzeń peryferyjnych za pomocą polityk grupowych (np. przy użyciu numerów identyfikacyjnych sprzętu),</w:t>
            </w:r>
          </w:p>
          <w:p w14:paraId="6D8C4751"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 xml:space="preserve">Wbudowany mechanizm wirtualizacji typu </w:t>
            </w:r>
            <w:proofErr w:type="spellStart"/>
            <w:r w:rsidRPr="0091030A">
              <w:rPr>
                <w:bCs/>
                <w:color w:val="000000" w:themeColor="text1"/>
                <w:sz w:val="20"/>
                <w:szCs w:val="20"/>
              </w:rPr>
              <w:t>hypervisor</w:t>
            </w:r>
            <w:proofErr w:type="spellEnd"/>
            <w:r w:rsidRPr="0091030A">
              <w:rPr>
                <w:bCs/>
                <w:color w:val="000000" w:themeColor="text1"/>
                <w:sz w:val="20"/>
                <w:szCs w:val="20"/>
              </w:rPr>
              <w:t>, umożliwiający, zgodnie z uprawnieniami licencyjnymi, uruchomienie do 4 maszyn wirtualnych,</w:t>
            </w:r>
          </w:p>
          <w:p w14:paraId="3998DB4C"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Mechanizm szyfrowania dysków wewnętrznych i zewnętrznych z możliwością szyfrowania ograniczonego do danych użytkownika,</w:t>
            </w:r>
          </w:p>
          <w:p w14:paraId="3821C99A"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 xml:space="preserve">Wbudowane w system narzędzie do szyfrowania partycji systemowych komputera, z możliwością przechowywania certyfikatów w </w:t>
            </w:r>
            <w:proofErr w:type="spellStart"/>
            <w:r w:rsidRPr="0091030A">
              <w:rPr>
                <w:bCs/>
                <w:color w:val="000000" w:themeColor="text1"/>
                <w:sz w:val="20"/>
                <w:szCs w:val="20"/>
              </w:rPr>
              <w:t>mikrochipie</w:t>
            </w:r>
            <w:proofErr w:type="spellEnd"/>
            <w:r w:rsidRPr="0091030A">
              <w:rPr>
                <w:bCs/>
                <w:color w:val="000000" w:themeColor="text1"/>
                <w:sz w:val="20"/>
                <w:szCs w:val="20"/>
              </w:rPr>
              <w:t xml:space="preserve"> TPM (</w:t>
            </w:r>
            <w:proofErr w:type="spellStart"/>
            <w:r w:rsidRPr="0091030A">
              <w:rPr>
                <w:bCs/>
                <w:color w:val="000000" w:themeColor="text1"/>
                <w:sz w:val="20"/>
                <w:szCs w:val="20"/>
              </w:rPr>
              <w:t>Trusted</w:t>
            </w:r>
            <w:proofErr w:type="spellEnd"/>
            <w:r w:rsidRPr="0091030A">
              <w:rPr>
                <w:bCs/>
                <w:color w:val="000000" w:themeColor="text1"/>
                <w:sz w:val="20"/>
                <w:szCs w:val="20"/>
              </w:rPr>
              <w:t xml:space="preserve"> Platform Module) w wersji minimum 1.2 lub na kluczach pamięci przenośnej USB.</w:t>
            </w:r>
          </w:p>
          <w:p w14:paraId="033FEE5E"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Wbudowane w system narzędzie do szyfrowania dysków przenośnych, z możliwością centralnego zarządzania poprzez polityki grupowe, pozwalające na wymuszenie szyfrowania dysków przenośnych</w:t>
            </w:r>
          </w:p>
          <w:p w14:paraId="07115C6E" w14:textId="77777777" w:rsidR="007609E2"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Możliwość tworzenia i przechowywania kopii zapasowych kluczy odzyskiwania do szyfrowania partycji w usługach katalogowych.</w:t>
            </w:r>
          </w:p>
          <w:p w14:paraId="02BCE4F2" w14:textId="401398F7" w:rsidR="008C7C7E" w:rsidRPr="0091030A" w:rsidRDefault="007609E2" w:rsidP="00E320A3">
            <w:pPr>
              <w:numPr>
                <w:ilvl w:val="0"/>
                <w:numId w:val="28"/>
              </w:numPr>
              <w:spacing w:line="276" w:lineRule="auto"/>
              <w:ind w:left="360"/>
              <w:rPr>
                <w:bCs/>
                <w:color w:val="000000" w:themeColor="text1"/>
                <w:sz w:val="20"/>
                <w:szCs w:val="20"/>
              </w:rPr>
            </w:pPr>
            <w:r w:rsidRPr="0091030A">
              <w:rPr>
                <w:bCs/>
                <w:color w:val="000000" w:themeColor="text1"/>
                <w:sz w:val="20"/>
                <w:szCs w:val="20"/>
              </w:rPr>
              <w:t xml:space="preserve">Możliwość instalowania dodatkowych języków interfejsu systemu operacyjnego oraz możliwość zmiany języka bez konieczności </w:t>
            </w:r>
            <w:proofErr w:type="spellStart"/>
            <w:r w:rsidRPr="0091030A">
              <w:rPr>
                <w:bCs/>
                <w:color w:val="000000" w:themeColor="text1"/>
                <w:sz w:val="20"/>
                <w:szCs w:val="20"/>
              </w:rPr>
              <w:t>reinstalacji</w:t>
            </w:r>
            <w:proofErr w:type="spellEnd"/>
            <w:r w:rsidRPr="0091030A">
              <w:rPr>
                <w:bCs/>
                <w:color w:val="000000" w:themeColor="text1"/>
                <w:sz w:val="20"/>
                <w:szCs w:val="20"/>
              </w:rPr>
              <w:t xml:space="preserve"> systemu.</w:t>
            </w:r>
          </w:p>
        </w:tc>
      </w:tr>
      <w:tr w:rsidR="008C7C7E" w:rsidRPr="00864A85" w14:paraId="33CD89A0" w14:textId="77777777" w:rsidTr="00E7099F">
        <w:tc>
          <w:tcPr>
            <w:tcW w:w="1672" w:type="dxa"/>
            <w:shd w:val="clear" w:color="auto" w:fill="auto"/>
          </w:tcPr>
          <w:p w14:paraId="745B4DB8" w14:textId="77777777" w:rsidR="008C7C7E" w:rsidRPr="00864A85" w:rsidRDefault="008C7C7E" w:rsidP="00F24DE8">
            <w:pPr>
              <w:spacing w:line="276" w:lineRule="auto"/>
              <w:jc w:val="center"/>
              <w:rPr>
                <w:b/>
                <w:sz w:val="20"/>
                <w:szCs w:val="20"/>
              </w:rPr>
            </w:pPr>
            <w:r w:rsidRPr="00864A85">
              <w:rPr>
                <w:b/>
                <w:sz w:val="20"/>
                <w:szCs w:val="20"/>
              </w:rPr>
              <w:lastRenderedPageBreak/>
              <w:t>Ergonomia</w:t>
            </w:r>
          </w:p>
        </w:tc>
        <w:tc>
          <w:tcPr>
            <w:tcW w:w="9244" w:type="dxa"/>
            <w:shd w:val="clear" w:color="auto" w:fill="auto"/>
          </w:tcPr>
          <w:p w14:paraId="6DC1830D" w14:textId="236B8F6B" w:rsidR="008C7C7E" w:rsidRPr="0091030A" w:rsidRDefault="008C7C7E" w:rsidP="00F24DE8">
            <w:pPr>
              <w:spacing w:line="276" w:lineRule="auto"/>
              <w:jc w:val="both"/>
              <w:rPr>
                <w:bCs/>
                <w:color w:val="000000" w:themeColor="text1"/>
                <w:sz w:val="20"/>
                <w:szCs w:val="20"/>
              </w:rPr>
            </w:pPr>
            <w:r w:rsidRPr="0091030A">
              <w:rPr>
                <w:bCs/>
                <w:color w:val="000000" w:themeColor="text1"/>
                <w:sz w:val="20"/>
                <w:szCs w:val="20"/>
              </w:rPr>
              <w:t>Głośność jednostki centralnej mierzona zgodnie z normą ISO 7779</w:t>
            </w:r>
            <w:r w:rsidR="007743E7" w:rsidRPr="0091030A">
              <w:rPr>
                <w:bCs/>
                <w:color w:val="000000" w:themeColor="text1"/>
                <w:sz w:val="20"/>
                <w:szCs w:val="20"/>
              </w:rPr>
              <w:t xml:space="preserve"> lub równoważna </w:t>
            </w:r>
            <w:r w:rsidRPr="0091030A">
              <w:rPr>
                <w:bCs/>
                <w:color w:val="000000" w:themeColor="text1"/>
                <w:sz w:val="20"/>
                <w:szCs w:val="20"/>
              </w:rPr>
              <w:t xml:space="preserve"> oraz wykazana zgodnie z normą ISO 9296 </w:t>
            </w:r>
            <w:r w:rsidR="007743E7" w:rsidRPr="0091030A">
              <w:rPr>
                <w:bCs/>
                <w:color w:val="000000" w:themeColor="text1"/>
                <w:sz w:val="20"/>
                <w:szCs w:val="20"/>
              </w:rPr>
              <w:t xml:space="preserve">lub równoważną </w:t>
            </w:r>
            <w:r w:rsidRPr="0091030A">
              <w:rPr>
                <w:bCs/>
                <w:color w:val="000000" w:themeColor="text1"/>
                <w:sz w:val="20"/>
                <w:szCs w:val="20"/>
              </w:rPr>
              <w:t xml:space="preserve">w pozycji obserwatora w trybie pracy dysku twardego (IDLE) wynosząca maksymalnie 29 </w:t>
            </w:r>
            <w:proofErr w:type="spellStart"/>
            <w:r w:rsidRPr="0091030A">
              <w:rPr>
                <w:bCs/>
                <w:color w:val="000000" w:themeColor="text1"/>
                <w:sz w:val="20"/>
                <w:szCs w:val="20"/>
              </w:rPr>
              <w:t>dB</w:t>
            </w:r>
            <w:proofErr w:type="spellEnd"/>
            <w:r w:rsidRPr="0091030A">
              <w:rPr>
                <w:bCs/>
                <w:color w:val="000000" w:themeColor="text1"/>
                <w:sz w:val="20"/>
                <w:szCs w:val="20"/>
              </w:rPr>
              <w:t xml:space="preserve"> (załączyć oświadczenie producenta </w:t>
            </w:r>
          </w:p>
        </w:tc>
      </w:tr>
      <w:tr w:rsidR="008C7C7E" w:rsidRPr="00864A85" w14:paraId="77AB81CB" w14:textId="77777777" w:rsidTr="00E7099F">
        <w:tc>
          <w:tcPr>
            <w:tcW w:w="1672" w:type="dxa"/>
            <w:shd w:val="clear" w:color="auto" w:fill="auto"/>
          </w:tcPr>
          <w:p w14:paraId="6F259B5C" w14:textId="77777777" w:rsidR="008C7C7E" w:rsidRPr="00864A85" w:rsidRDefault="008C7C7E" w:rsidP="00F24DE8">
            <w:pPr>
              <w:spacing w:line="276" w:lineRule="auto"/>
              <w:jc w:val="center"/>
              <w:rPr>
                <w:b/>
                <w:sz w:val="20"/>
                <w:szCs w:val="20"/>
              </w:rPr>
            </w:pPr>
            <w:r w:rsidRPr="00864A85">
              <w:rPr>
                <w:b/>
                <w:sz w:val="20"/>
                <w:szCs w:val="20"/>
              </w:rPr>
              <w:t>Wymagania dodatkowe</w:t>
            </w:r>
          </w:p>
        </w:tc>
        <w:tc>
          <w:tcPr>
            <w:tcW w:w="9244" w:type="dxa"/>
            <w:shd w:val="clear" w:color="auto" w:fill="auto"/>
          </w:tcPr>
          <w:p w14:paraId="10C60944" w14:textId="77777777" w:rsidR="008C7C7E" w:rsidRPr="0091030A" w:rsidRDefault="008C7C7E" w:rsidP="00F24DE8">
            <w:pPr>
              <w:spacing w:line="276" w:lineRule="auto"/>
              <w:rPr>
                <w:bCs/>
                <w:color w:val="000000" w:themeColor="text1"/>
                <w:sz w:val="20"/>
                <w:szCs w:val="20"/>
              </w:rPr>
            </w:pPr>
            <w:r w:rsidRPr="0091030A">
              <w:rPr>
                <w:bCs/>
                <w:color w:val="000000" w:themeColor="text1"/>
                <w:sz w:val="20"/>
                <w:szCs w:val="20"/>
              </w:rPr>
              <w:t xml:space="preserve">Wbudowane porty: </w:t>
            </w:r>
          </w:p>
          <w:p w14:paraId="185E3E76" w14:textId="77777777" w:rsidR="008C7C7E" w:rsidRPr="0091030A" w:rsidRDefault="008C7C7E" w:rsidP="00F24DE8">
            <w:pPr>
              <w:numPr>
                <w:ilvl w:val="0"/>
                <w:numId w:val="14"/>
              </w:numPr>
              <w:spacing w:line="276" w:lineRule="auto"/>
              <w:rPr>
                <w:bCs/>
                <w:color w:val="000000" w:themeColor="text1"/>
                <w:sz w:val="20"/>
                <w:szCs w:val="20"/>
              </w:rPr>
            </w:pPr>
            <w:r w:rsidRPr="0091030A">
              <w:rPr>
                <w:bCs/>
                <w:color w:val="000000" w:themeColor="text1"/>
                <w:sz w:val="20"/>
                <w:szCs w:val="20"/>
              </w:rPr>
              <w:t xml:space="preserve">2 x </w:t>
            </w:r>
            <w:proofErr w:type="spellStart"/>
            <w:r w:rsidRPr="0091030A">
              <w:rPr>
                <w:bCs/>
                <w:color w:val="000000" w:themeColor="text1"/>
                <w:sz w:val="20"/>
                <w:szCs w:val="20"/>
              </w:rPr>
              <w:t>DisplayPort</w:t>
            </w:r>
            <w:proofErr w:type="spellEnd"/>
            <w:r w:rsidRPr="0091030A">
              <w:rPr>
                <w:bCs/>
                <w:color w:val="000000" w:themeColor="text1"/>
                <w:sz w:val="20"/>
                <w:szCs w:val="20"/>
              </w:rPr>
              <w:t xml:space="preserve"> 1.4 </w:t>
            </w:r>
          </w:p>
          <w:p w14:paraId="728EF6A7" w14:textId="77777777" w:rsidR="008C7C7E" w:rsidRPr="0091030A" w:rsidRDefault="008C7C7E" w:rsidP="00F24DE8">
            <w:pPr>
              <w:numPr>
                <w:ilvl w:val="0"/>
                <w:numId w:val="14"/>
              </w:numPr>
              <w:spacing w:line="276" w:lineRule="auto"/>
              <w:rPr>
                <w:bCs/>
                <w:color w:val="000000" w:themeColor="text1"/>
                <w:sz w:val="20"/>
                <w:szCs w:val="20"/>
              </w:rPr>
            </w:pPr>
            <w:r w:rsidRPr="0091030A">
              <w:rPr>
                <w:bCs/>
                <w:color w:val="000000" w:themeColor="text1"/>
                <w:sz w:val="20"/>
                <w:szCs w:val="20"/>
              </w:rPr>
              <w:t>1 x HDMI 2.0</w:t>
            </w:r>
          </w:p>
          <w:p w14:paraId="719950F0" w14:textId="77777777" w:rsidR="008C7C7E" w:rsidRPr="0091030A" w:rsidRDefault="008C7C7E" w:rsidP="00F24DE8">
            <w:pPr>
              <w:numPr>
                <w:ilvl w:val="0"/>
                <w:numId w:val="14"/>
              </w:numPr>
              <w:spacing w:line="276" w:lineRule="auto"/>
              <w:rPr>
                <w:bCs/>
                <w:color w:val="000000" w:themeColor="text1"/>
                <w:sz w:val="20"/>
                <w:szCs w:val="20"/>
              </w:rPr>
            </w:pPr>
            <w:r w:rsidRPr="0091030A">
              <w:rPr>
                <w:bCs/>
                <w:color w:val="000000" w:themeColor="text1"/>
                <w:sz w:val="20"/>
                <w:szCs w:val="20"/>
              </w:rPr>
              <w:t xml:space="preserve"> 10 portów USB wyprowadzonych na zewnątrz obudowy, w układzie: </w:t>
            </w:r>
          </w:p>
          <w:p w14:paraId="21C2F329" w14:textId="77777777" w:rsidR="008C7C7E" w:rsidRPr="0091030A" w:rsidRDefault="008C7C7E" w:rsidP="00F24DE8">
            <w:pPr>
              <w:numPr>
                <w:ilvl w:val="1"/>
                <w:numId w:val="14"/>
              </w:numPr>
              <w:spacing w:line="276" w:lineRule="auto"/>
              <w:rPr>
                <w:bCs/>
                <w:color w:val="000000" w:themeColor="text1"/>
                <w:sz w:val="20"/>
                <w:szCs w:val="20"/>
              </w:rPr>
            </w:pPr>
            <w:r w:rsidRPr="0091030A">
              <w:rPr>
                <w:bCs/>
                <w:color w:val="000000" w:themeColor="text1"/>
                <w:sz w:val="20"/>
                <w:szCs w:val="20"/>
              </w:rPr>
              <w:t>Panel przedni: 2 x USB 3.2 Gen 2 Typu A, 1 x USB 3.2  Gen 2 Typu C, 1 x USB 3.2 Gen 1 Typu A</w:t>
            </w:r>
          </w:p>
          <w:p w14:paraId="4EF73BFE" w14:textId="77777777" w:rsidR="008C7C7E" w:rsidRPr="0091030A" w:rsidRDefault="008C7C7E" w:rsidP="00F24DE8">
            <w:pPr>
              <w:numPr>
                <w:ilvl w:val="1"/>
                <w:numId w:val="14"/>
              </w:numPr>
              <w:spacing w:line="276" w:lineRule="auto"/>
              <w:rPr>
                <w:bCs/>
                <w:color w:val="000000" w:themeColor="text1"/>
                <w:sz w:val="20"/>
                <w:szCs w:val="20"/>
              </w:rPr>
            </w:pPr>
            <w:r w:rsidRPr="0091030A">
              <w:rPr>
                <w:bCs/>
                <w:color w:val="000000" w:themeColor="text1"/>
                <w:sz w:val="20"/>
                <w:szCs w:val="20"/>
              </w:rPr>
              <w:t>Panel tylny: 1x USB 3.2 Gen 2 Typu A. 3 x USB 3.2 Gen 1 Typu A, 2 x USB 2.0</w:t>
            </w:r>
          </w:p>
          <w:p w14:paraId="7DC55FC7" w14:textId="77777777" w:rsidR="008C7C7E" w:rsidRPr="0091030A" w:rsidRDefault="008C7C7E" w:rsidP="00F24DE8">
            <w:pPr>
              <w:numPr>
                <w:ilvl w:val="0"/>
                <w:numId w:val="14"/>
              </w:numPr>
              <w:spacing w:line="276" w:lineRule="auto"/>
              <w:rPr>
                <w:bCs/>
                <w:color w:val="000000" w:themeColor="text1"/>
                <w:sz w:val="20"/>
                <w:szCs w:val="20"/>
              </w:rPr>
            </w:pPr>
            <w:r w:rsidRPr="0091030A">
              <w:rPr>
                <w:bCs/>
                <w:color w:val="000000" w:themeColor="text1"/>
                <w:sz w:val="20"/>
                <w:szCs w:val="20"/>
              </w:rPr>
              <w:t xml:space="preserve">1 x port audio typu </w:t>
            </w:r>
            <w:proofErr w:type="spellStart"/>
            <w:r w:rsidRPr="0091030A">
              <w:rPr>
                <w:bCs/>
                <w:color w:val="000000" w:themeColor="text1"/>
                <w:sz w:val="20"/>
                <w:szCs w:val="20"/>
              </w:rPr>
              <w:t>combo</w:t>
            </w:r>
            <w:proofErr w:type="spellEnd"/>
            <w:r w:rsidRPr="0091030A">
              <w:rPr>
                <w:bCs/>
                <w:color w:val="000000" w:themeColor="text1"/>
                <w:sz w:val="20"/>
                <w:szCs w:val="20"/>
              </w:rPr>
              <w:t xml:space="preserve"> (słuchawka/mikrofon) na przednim panelu </w:t>
            </w:r>
            <w:proofErr w:type="spellStart"/>
            <w:r w:rsidRPr="0091030A">
              <w:rPr>
                <w:bCs/>
                <w:color w:val="000000" w:themeColor="text1"/>
                <w:sz w:val="20"/>
                <w:szCs w:val="20"/>
              </w:rPr>
              <w:t>panelu</w:t>
            </w:r>
            <w:proofErr w:type="spellEnd"/>
            <w:r w:rsidRPr="0091030A">
              <w:rPr>
                <w:bCs/>
                <w:color w:val="000000" w:themeColor="text1"/>
                <w:sz w:val="20"/>
                <w:szCs w:val="20"/>
              </w:rPr>
              <w:t xml:space="preserve"> </w:t>
            </w:r>
          </w:p>
          <w:p w14:paraId="17F853B3" w14:textId="77777777" w:rsidR="008C7C7E" w:rsidRPr="0091030A" w:rsidRDefault="008C7C7E" w:rsidP="00F24DE8">
            <w:pPr>
              <w:numPr>
                <w:ilvl w:val="0"/>
                <w:numId w:val="14"/>
              </w:numPr>
              <w:spacing w:line="276" w:lineRule="auto"/>
              <w:rPr>
                <w:bCs/>
                <w:color w:val="000000" w:themeColor="text1"/>
                <w:sz w:val="20"/>
                <w:szCs w:val="20"/>
              </w:rPr>
            </w:pPr>
            <w:r w:rsidRPr="0091030A">
              <w:rPr>
                <w:bCs/>
                <w:color w:val="000000" w:themeColor="text1"/>
                <w:sz w:val="20"/>
                <w:szCs w:val="20"/>
              </w:rPr>
              <w:t>1 x port audio-out na tylnym panelu obudowy</w:t>
            </w:r>
          </w:p>
          <w:p w14:paraId="2CAFBDFD" w14:textId="77777777" w:rsidR="008C7C7E" w:rsidRPr="0091030A" w:rsidRDefault="008C7C7E" w:rsidP="00F24DE8">
            <w:pPr>
              <w:numPr>
                <w:ilvl w:val="0"/>
                <w:numId w:val="14"/>
              </w:numPr>
              <w:spacing w:line="276" w:lineRule="auto"/>
              <w:rPr>
                <w:bCs/>
                <w:color w:val="000000" w:themeColor="text1"/>
                <w:sz w:val="20"/>
                <w:szCs w:val="20"/>
              </w:rPr>
            </w:pPr>
            <w:r w:rsidRPr="0091030A">
              <w:rPr>
                <w:bCs/>
                <w:color w:val="000000" w:themeColor="text1"/>
                <w:sz w:val="20"/>
                <w:szCs w:val="20"/>
              </w:rPr>
              <w:t>1 x RJ – 45</w:t>
            </w:r>
          </w:p>
          <w:p w14:paraId="6D186315" w14:textId="77777777" w:rsidR="008C7C7E" w:rsidRPr="0091030A" w:rsidRDefault="008C7C7E" w:rsidP="00F24DE8">
            <w:pPr>
              <w:numPr>
                <w:ilvl w:val="0"/>
                <w:numId w:val="14"/>
              </w:numPr>
              <w:spacing w:line="276" w:lineRule="auto"/>
              <w:rPr>
                <w:bCs/>
                <w:color w:val="000000" w:themeColor="text1"/>
                <w:sz w:val="20"/>
                <w:szCs w:val="20"/>
              </w:rPr>
            </w:pPr>
            <w:r w:rsidRPr="0091030A">
              <w:rPr>
                <w:bCs/>
                <w:color w:val="000000" w:themeColor="text1"/>
                <w:sz w:val="20"/>
                <w:szCs w:val="20"/>
              </w:rPr>
              <w:t xml:space="preserve">2 x PS2 </w:t>
            </w:r>
          </w:p>
          <w:p w14:paraId="5B9E041B" w14:textId="77777777" w:rsidR="008C7C7E" w:rsidRPr="0091030A" w:rsidRDefault="008C7C7E" w:rsidP="00F24DE8">
            <w:pPr>
              <w:spacing w:line="276" w:lineRule="auto"/>
              <w:jc w:val="both"/>
              <w:rPr>
                <w:bCs/>
                <w:color w:val="000000" w:themeColor="text1"/>
                <w:sz w:val="20"/>
                <w:szCs w:val="20"/>
              </w:rPr>
            </w:pPr>
            <w:r w:rsidRPr="0091030A">
              <w:rPr>
                <w:bCs/>
                <w:color w:val="000000" w:themeColor="text1"/>
                <w:sz w:val="20"/>
                <w:szCs w:val="20"/>
              </w:rPr>
              <w:t>Wymagana ilość i rozmieszczenie (na zewnątrz obudowy komputera) wszystkich portów USB Typu A i Typu C nie może być osiągnięta w wyniku stosowania konwerterów, przejściówek lub przewodów połączeniowych itp. Zainstalowane porty nie mogą blokować instalacji kart rozszerzeń w złączach wymaganych w opisie płyty głównej.</w:t>
            </w:r>
          </w:p>
          <w:p w14:paraId="581053CD" w14:textId="77777777" w:rsidR="008C7C7E" w:rsidRPr="0091030A" w:rsidRDefault="008C7C7E" w:rsidP="00F24DE8">
            <w:pPr>
              <w:spacing w:line="276" w:lineRule="auto"/>
              <w:jc w:val="both"/>
              <w:rPr>
                <w:bCs/>
                <w:color w:val="000000" w:themeColor="text1"/>
                <w:sz w:val="20"/>
                <w:szCs w:val="20"/>
              </w:rPr>
            </w:pPr>
            <w:r w:rsidRPr="0091030A">
              <w:rPr>
                <w:bCs/>
                <w:color w:val="000000" w:themeColor="text1"/>
                <w:sz w:val="20"/>
                <w:szCs w:val="20"/>
              </w:rPr>
              <w:t>Karta sieciowa 10/100/1000 zintegrowana z płytą główną, wspierająca obsługę</w:t>
            </w:r>
            <w:r w:rsidRPr="0091030A">
              <w:rPr>
                <w:bCs/>
                <w:i/>
                <w:color w:val="000000" w:themeColor="text1"/>
                <w:sz w:val="20"/>
                <w:szCs w:val="20"/>
              </w:rPr>
              <w:t xml:space="preserve"> </w:t>
            </w:r>
            <w:proofErr w:type="spellStart"/>
            <w:r w:rsidRPr="0091030A">
              <w:rPr>
                <w:bCs/>
                <w:color w:val="000000" w:themeColor="text1"/>
                <w:sz w:val="20"/>
                <w:szCs w:val="20"/>
              </w:rPr>
              <w:t>WoL</w:t>
            </w:r>
            <w:proofErr w:type="spellEnd"/>
            <w:r w:rsidRPr="0091030A">
              <w:rPr>
                <w:bCs/>
                <w:color w:val="000000" w:themeColor="text1"/>
                <w:sz w:val="20"/>
                <w:szCs w:val="20"/>
              </w:rPr>
              <w:t xml:space="preserve"> (funkcja włączana przez użytkownika), umożliwiająca zdalny dostęp do wbudowanej sprzętowej technologii zarządzania komputerem. </w:t>
            </w:r>
          </w:p>
          <w:p w14:paraId="056BD111" w14:textId="77777777" w:rsidR="008C7C7E" w:rsidRPr="0091030A" w:rsidRDefault="008C7C7E" w:rsidP="00F24DE8">
            <w:pPr>
              <w:spacing w:line="276" w:lineRule="auto"/>
              <w:jc w:val="both"/>
              <w:rPr>
                <w:bCs/>
                <w:color w:val="000000" w:themeColor="text1"/>
                <w:sz w:val="20"/>
                <w:szCs w:val="20"/>
              </w:rPr>
            </w:pPr>
            <w:r w:rsidRPr="0091030A">
              <w:rPr>
                <w:bCs/>
                <w:color w:val="000000" w:themeColor="text1"/>
                <w:sz w:val="20"/>
                <w:szCs w:val="20"/>
              </w:rPr>
              <w:t xml:space="preserve">Karta WLAN 2x2 802.11ax z Bluetooth w wersji nie niższej niż 5.0 montowana w dedykowanym slocie M.2 na płycie głównej. Nie dopuszcza się kart zajmujących slot </w:t>
            </w:r>
            <w:proofErr w:type="spellStart"/>
            <w:r w:rsidRPr="0091030A">
              <w:rPr>
                <w:bCs/>
                <w:color w:val="000000" w:themeColor="text1"/>
                <w:sz w:val="20"/>
                <w:szCs w:val="20"/>
              </w:rPr>
              <w:t>PCIe</w:t>
            </w:r>
            <w:proofErr w:type="spellEnd"/>
            <w:r w:rsidRPr="0091030A">
              <w:rPr>
                <w:bCs/>
                <w:color w:val="000000" w:themeColor="text1"/>
                <w:sz w:val="20"/>
                <w:szCs w:val="20"/>
              </w:rPr>
              <w:t>.</w:t>
            </w:r>
          </w:p>
          <w:p w14:paraId="14403ABE" w14:textId="77777777" w:rsidR="008C7C7E" w:rsidRPr="0091030A" w:rsidRDefault="008C7C7E" w:rsidP="00F24DE8">
            <w:pPr>
              <w:spacing w:line="276" w:lineRule="auto"/>
              <w:jc w:val="both"/>
              <w:rPr>
                <w:bCs/>
                <w:color w:val="000000" w:themeColor="text1"/>
                <w:sz w:val="20"/>
                <w:szCs w:val="20"/>
              </w:rPr>
            </w:pPr>
            <w:r w:rsidRPr="0091030A">
              <w:rPr>
                <w:bCs/>
                <w:color w:val="000000" w:themeColor="text1"/>
                <w:sz w:val="20"/>
                <w:szCs w:val="20"/>
              </w:rPr>
              <w:t xml:space="preserve">Płyta główna zaprojektowana i wyprodukowana na zlecenie producenta komputera, trwale oznaczona na etapie produkcji logiem producenta oferowanej jednostki, dedykowana dla danego urządzenia, wyposażona w: 1 x </w:t>
            </w:r>
            <w:proofErr w:type="spellStart"/>
            <w:r w:rsidRPr="0091030A">
              <w:rPr>
                <w:bCs/>
                <w:color w:val="000000" w:themeColor="text1"/>
                <w:sz w:val="20"/>
                <w:szCs w:val="20"/>
              </w:rPr>
              <w:t>PCIe</w:t>
            </w:r>
            <w:proofErr w:type="spellEnd"/>
            <w:r w:rsidRPr="0091030A">
              <w:rPr>
                <w:bCs/>
                <w:color w:val="000000" w:themeColor="text1"/>
                <w:sz w:val="20"/>
                <w:szCs w:val="20"/>
              </w:rPr>
              <w:t xml:space="preserve"> x16 Gen.3, 1 x </w:t>
            </w:r>
            <w:proofErr w:type="spellStart"/>
            <w:r w:rsidRPr="0091030A">
              <w:rPr>
                <w:bCs/>
                <w:color w:val="000000" w:themeColor="text1"/>
                <w:sz w:val="20"/>
                <w:szCs w:val="20"/>
              </w:rPr>
              <w:t>PCIe</w:t>
            </w:r>
            <w:proofErr w:type="spellEnd"/>
            <w:r w:rsidRPr="0091030A">
              <w:rPr>
                <w:bCs/>
                <w:color w:val="000000" w:themeColor="text1"/>
                <w:sz w:val="20"/>
                <w:szCs w:val="20"/>
              </w:rPr>
              <w:t xml:space="preserve"> x4, 1 x PCI, 4 x DIMM z obsługą do 128 GB DDR4 RAM, 4 x SATA III.</w:t>
            </w:r>
          </w:p>
          <w:p w14:paraId="7F1A3C06" w14:textId="77777777" w:rsidR="008C7C7E" w:rsidRPr="0091030A" w:rsidRDefault="008C7C7E" w:rsidP="00F24DE8">
            <w:pPr>
              <w:spacing w:line="276" w:lineRule="auto"/>
              <w:rPr>
                <w:bCs/>
                <w:color w:val="000000" w:themeColor="text1"/>
                <w:sz w:val="20"/>
                <w:szCs w:val="20"/>
              </w:rPr>
            </w:pPr>
            <w:r w:rsidRPr="0091030A">
              <w:rPr>
                <w:bCs/>
                <w:color w:val="000000" w:themeColor="text1"/>
                <w:sz w:val="20"/>
                <w:szCs w:val="20"/>
              </w:rPr>
              <w:t>Dwa złącza M.2 dla dysków oraz złącze M.2 bezprzewodowej karty sieciowej.</w:t>
            </w:r>
          </w:p>
          <w:p w14:paraId="2C7DAA71" w14:textId="77777777" w:rsidR="008C7C7E" w:rsidRPr="0091030A" w:rsidRDefault="008C7C7E" w:rsidP="00F24DE8">
            <w:pPr>
              <w:spacing w:line="276" w:lineRule="auto"/>
              <w:jc w:val="both"/>
              <w:rPr>
                <w:bCs/>
                <w:color w:val="000000" w:themeColor="text1"/>
                <w:sz w:val="20"/>
                <w:szCs w:val="20"/>
              </w:rPr>
            </w:pPr>
            <w:r w:rsidRPr="0091030A">
              <w:rPr>
                <w:bCs/>
                <w:color w:val="000000" w:themeColor="text1"/>
                <w:sz w:val="20"/>
                <w:szCs w:val="20"/>
              </w:rPr>
              <w:t>Zintegrowany z płytą główną kontroler RAID 0 i RAID 1</w:t>
            </w:r>
          </w:p>
          <w:p w14:paraId="6C00790E" w14:textId="77777777" w:rsidR="008C7C7E" w:rsidRPr="0091030A" w:rsidRDefault="008C7C7E" w:rsidP="00F24DE8">
            <w:pPr>
              <w:spacing w:line="276" w:lineRule="auto"/>
              <w:jc w:val="both"/>
              <w:rPr>
                <w:bCs/>
                <w:color w:val="000000" w:themeColor="text1"/>
                <w:sz w:val="20"/>
                <w:szCs w:val="20"/>
              </w:rPr>
            </w:pPr>
            <w:r w:rsidRPr="0091030A">
              <w:rPr>
                <w:bCs/>
                <w:color w:val="000000" w:themeColor="text1"/>
                <w:sz w:val="20"/>
                <w:szCs w:val="20"/>
              </w:rPr>
              <w:t xml:space="preserve">Klawiatura oraz mysz USB w układzie polski programisty </w:t>
            </w:r>
          </w:p>
          <w:p w14:paraId="6930FD47" w14:textId="77777777" w:rsidR="008C7C7E" w:rsidRPr="0091030A" w:rsidRDefault="008C7C7E" w:rsidP="00F24DE8">
            <w:pPr>
              <w:spacing w:line="276" w:lineRule="auto"/>
              <w:rPr>
                <w:bCs/>
                <w:color w:val="000000" w:themeColor="text1"/>
                <w:sz w:val="20"/>
                <w:szCs w:val="20"/>
              </w:rPr>
            </w:pPr>
            <w:r w:rsidRPr="0091030A">
              <w:rPr>
                <w:bCs/>
                <w:color w:val="000000" w:themeColor="text1"/>
                <w:sz w:val="20"/>
                <w:szCs w:val="20"/>
              </w:rPr>
              <w:t xml:space="preserve">Nagrywarka DVD +/-RW o prędkości min. 8x </w:t>
            </w:r>
          </w:p>
          <w:p w14:paraId="17717BEA" w14:textId="77777777" w:rsidR="008C7C7E" w:rsidRPr="0091030A" w:rsidRDefault="008C7C7E" w:rsidP="00F24DE8">
            <w:pPr>
              <w:spacing w:line="276" w:lineRule="auto"/>
              <w:rPr>
                <w:bCs/>
                <w:color w:val="000000" w:themeColor="text1"/>
                <w:sz w:val="20"/>
                <w:szCs w:val="20"/>
              </w:rPr>
            </w:pPr>
            <w:r w:rsidRPr="0091030A">
              <w:rPr>
                <w:bCs/>
                <w:color w:val="000000" w:themeColor="text1"/>
                <w:sz w:val="20"/>
                <w:szCs w:val="20"/>
              </w:rPr>
              <w:t>Opakowanie musi być wykonane z materiałów podlegających powtórnemu przetworzeniu.</w:t>
            </w:r>
          </w:p>
        </w:tc>
      </w:tr>
      <w:tr w:rsidR="008C7C7E" w:rsidRPr="00864A85" w14:paraId="13E613A0" w14:textId="77777777" w:rsidTr="00E7099F">
        <w:tc>
          <w:tcPr>
            <w:tcW w:w="1672" w:type="dxa"/>
            <w:shd w:val="clear" w:color="auto" w:fill="auto"/>
          </w:tcPr>
          <w:p w14:paraId="099F3505" w14:textId="77777777" w:rsidR="008C7C7E" w:rsidRPr="00864A85" w:rsidRDefault="008C7C7E" w:rsidP="00F24DE8">
            <w:pPr>
              <w:spacing w:line="276" w:lineRule="auto"/>
              <w:jc w:val="center"/>
              <w:rPr>
                <w:b/>
                <w:sz w:val="20"/>
                <w:szCs w:val="20"/>
              </w:rPr>
            </w:pPr>
            <w:r w:rsidRPr="00864A85">
              <w:rPr>
                <w:b/>
                <w:sz w:val="20"/>
                <w:szCs w:val="20"/>
              </w:rPr>
              <w:t>Wsparcie techniczne producenta</w:t>
            </w:r>
          </w:p>
        </w:tc>
        <w:tc>
          <w:tcPr>
            <w:tcW w:w="9244" w:type="dxa"/>
            <w:shd w:val="clear" w:color="auto" w:fill="auto"/>
          </w:tcPr>
          <w:p w14:paraId="3BC1C66D" w14:textId="38148729" w:rsidR="004C3329" w:rsidRPr="00864A85" w:rsidRDefault="008C7C7E" w:rsidP="00585F79">
            <w:pPr>
              <w:spacing w:line="276" w:lineRule="auto"/>
              <w:rPr>
                <w:bCs/>
                <w:sz w:val="20"/>
                <w:szCs w:val="20"/>
              </w:rPr>
            </w:pPr>
            <w:r w:rsidRPr="00864A85">
              <w:rPr>
                <w:bCs/>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864A85">
              <w:rPr>
                <w:bCs/>
                <w:sz w:val="20"/>
                <w:szCs w:val="20"/>
              </w:rPr>
              <w:t>recovery</w:t>
            </w:r>
            <w:proofErr w:type="spellEnd"/>
            <w:r w:rsidRPr="00864A85">
              <w:rPr>
                <w:bCs/>
                <w:sz w:val="20"/>
                <w:szCs w:val="20"/>
              </w:rPr>
              <w:t xml:space="preserve"> systemu operacyjnego).</w:t>
            </w:r>
          </w:p>
        </w:tc>
      </w:tr>
      <w:tr w:rsidR="008C7C7E" w:rsidRPr="00864A85" w14:paraId="20370CCA" w14:textId="77777777" w:rsidTr="00E7099F">
        <w:tc>
          <w:tcPr>
            <w:tcW w:w="1672" w:type="dxa"/>
            <w:shd w:val="clear" w:color="auto" w:fill="auto"/>
          </w:tcPr>
          <w:p w14:paraId="71640AD1" w14:textId="77777777" w:rsidR="008C7C7E" w:rsidRPr="00864A85" w:rsidRDefault="008C7C7E" w:rsidP="00F24DE8">
            <w:pPr>
              <w:spacing w:line="276" w:lineRule="auto"/>
              <w:rPr>
                <w:b/>
                <w:sz w:val="20"/>
                <w:szCs w:val="20"/>
              </w:rPr>
            </w:pPr>
            <w:r w:rsidRPr="00864A85">
              <w:rPr>
                <w:b/>
                <w:sz w:val="20"/>
                <w:szCs w:val="20"/>
              </w:rPr>
              <w:lastRenderedPageBreak/>
              <w:t>Dodatkowe oprogramowanie</w:t>
            </w:r>
          </w:p>
        </w:tc>
        <w:tc>
          <w:tcPr>
            <w:tcW w:w="9244" w:type="dxa"/>
            <w:shd w:val="clear" w:color="auto" w:fill="auto"/>
          </w:tcPr>
          <w:p w14:paraId="25FFDB8E" w14:textId="77777777" w:rsidR="008C7C7E" w:rsidRPr="00864A85" w:rsidRDefault="008C7C7E" w:rsidP="00F24DE8">
            <w:pPr>
              <w:spacing w:line="276" w:lineRule="auto"/>
              <w:jc w:val="both"/>
              <w:rPr>
                <w:bCs/>
                <w:sz w:val="20"/>
                <w:szCs w:val="20"/>
              </w:rPr>
            </w:pPr>
            <w:r w:rsidRPr="00864A85">
              <w:rPr>
                <w:bCs/>
                <w:sz w:val="20"/>
                <w:szCs w:val="20"/>
              </w:rPr>
              <w:t>Wykonawca dostarczy wraz z komputerem oprogramowanie producenta komputera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Microsoft SCCM</w:t>
            </w:r>
          </w:p>
          <w:p w14:paraId="63969227" w14:textId="77777777" w:rsidR="008C7C7E" w:rsidRPr="00864A85" w:rsidRDefault="008C7C7E" w:rsidP="00F24DE8">
            <w:pPr>
              <w:spacing w:line="276" w:lineRule="auto"/>
              <w:jc w:val="both"/>
              <w:rPr>
                <w:bCs/>
                <w:sz w:val="20"/>
                <w:szCs w:val="20"/>
              </w:rPr>
            </w:pPr>
            <w:r w:rsidRPr="00864A85">
              <w:rPr>
                <w:bCs/>
                <w:sz w:val="20"/>
                <w:szCs w:val="20"/>
              </w:rPr>
              <w:t>Wykonawca dostarczy sterowniki w formacie dedykowanym dla Microsoft SCCM w celu dystrybucji za pomocą dołączonego oprogramowania producenta komputera zgodnie z polityką bezpieczeństwa Zamawiającego.</w:t>
            </w:r>
          </w:p>
          <w:p w14:paraId="2271CB85" w14:textId="77777777" w:rsidR="008C7C7E" w:rsidRPr="00864A85" w:rsidRDefault="008C7C7E" w:rsidP="00F24DE8">
            <w:pPr>
              <w:spacing w:line="276" w:lineRule="auto"/>
              <w:jc w:val="both"/>
              <w:rPr>
                <w:bCs/>
                <w:sz w:val="20"/>
                <w:szCs w:val="20"/>
              </w:rPr>
            </w:pPr>
            <w:r w:rsidRPr="00864A85">
              <w:rPr>
                <w:bCs/>
                <w:sz w:val="20"/>
                <w:szCs w:val="20"/>
              </w:rPr>
              <w:t>Zamawiający oczekuje oprogramowania zarządzającego produkowanego przez producenta i instalowanego przez producenta na etapie produkcji komputera. Program ma umożliwiać przynajmniej:</w:t>
            </w:r>
          </w:p>
          <w:p w14:paraId="02996FA2" w14:textId="77777777" w:rsidR="008C7C7E" w:rsidRPr="00864A85" w:rsidRDefault="008C7C7E" w:rsidP="00F24DE8">
            <w:pPr>
              <w:spacing w:line="276" w:lineRule="auto"/>
              <w:jc w:val="both"/>
              <w:rPr>
                <w:bCs/>
                <w:sz w:val="20"/>
                <w:szCs w:val="20"/>
              </w:rPr>
            </w:pPr>
            <w:r w:rsidRPr="00864A85">
              <w:rPr>
                <w:bCs/>
                <w:sz w:val="20"/>
                <w:szCs w:val="20"/>
              </w:rPr>
              <w:t>- monitorowanie komputera i generowanie zgłoszeń o błędach / nieprawidłowym działaniu w zakresie pracy komponentów i wydajności systemów</w:t>
            </w:r>
          </w:p>
          <w:p w14:paraId="535C43D0" w14:textId="77777777" w:rsidR="008C7C7E" w:rsidRPr="00864A85" w:rsidRDefault="008C7C7E" w:rsidP="00F24DE8">
            <w:pPr>
              <w:spacing w:line="276" w:lineRule="auto"/>
              <w:jc w:val="both"/>
              <w:rPr>
                <w:bCs/>
                <w:sz w:val="20"/>
                <w:szCs w:val="20"/>
              </w:rPr>
            </w:pPr>
            <w:r w:rsidRPr="00864A85">
              <w:rPr>
                <w:bCs/>
                <w:sz w:val="20"/>
                <w:szCs w:val="20"/>
              </w:rPr>
              <w:t xml:space="preserve">- powiadamiania o nowych wersjach sterowników i umożliwienie użytkownikowi wykonania </w:t>
            </w:r>
            <w:proofErr w:type="spellStart"/>
            <w:r w:rsidRPr="00864A85">
              <w:rPr>
                <w:bCs/>
                <w:sz w:val="20"/>
                <w:szCs w:val="20"/>
              </w:rPr>
              <w:t>upgrade</w:t>
            </w:r>
            <w:proofErr w:type="spellEnd"/>
            <w:r w:rsidRPr="00864A85">
              <w:rPr>
                <w:bCs/>
                <w:sz w:val="20"/>
                <w:szCs w:val="20"/>
              </w:rPr>
              <w:t xml:space="preserve"> systemu</w:t>
            </w:r>
          </w:p>
          <w:p w14:paraId="15A2519E" w14:textId="77777777" w:rsidR="008C7C7E" w:rsidRPr="00864A85" w:rsidRDefault="008C7C7E" w:rsidP="00F24DE8">
            <w:pPr>
              <w:spacing w:line="276" w:lineRule="auto"/>
              <w:jc w:val="both"/>
              <w:rPr>
                <w:bCs/>
                <w:sz w:val="20"/>
                <w:szCs w:val="20"/>
              </w:rPr>
            </w:pPr>
            <w:r w:rsidRPr="00864A85">
              <w:rPr>
                <w:bCs/>
                <w:sz w:val="20"/>
                <w:szCs w:val="20"/>
              </w:rPr>
              <w:t>- powiadamianie o problemach wydajnościowych i diagnozowanie / rozwiązywanie takich problemów</w:t>
            </w:r>
          </w:p>
          <w:p w14:paraId="0F21D6B8" w14:textId="77777777" w:rsidR="008C7C7E" w:rsidRPr="00864A85" w:rsidRDefault="008C7C7E" w:rsidP="00F24DE8">
            <w:pPr>
              <w:spacing w:line="276" w:lineRule="auto"/>
              <w:jc w:val="both"/>
              <w:rPr>
                <w:bCs/>
                <w:sz w:val="20"/>
                <w:szCs w:val="20"/>
              </w:rPr>
            </w:pPr>
            <w:r w:rsidRPr="00864A85">
              <w:rPr>
                <w:bCs/>
                <w:sz w:val="20"/>
                <w:szCs w:val="20"/>
              </w:rPr>
              <w:t>- śledzenia kluczowych komponentów i przewidywanie awarii przed ich wystąpieniem.</w:t>
            </w:r>
          </w:p>
        </w:tc>
      </w:tr>
    </w:tbl>
    <w:p w14:paraId="2D3138A0" w14:textId="3250B593" w:rsidR="008C7C7E" w:rsidRPr="00864A85" w:rsidRDefault="008C7C7E" w:rsidP="00F24DE8">
      <w:pPr>
        <w:spacing w:line="276" w:lineRule="auto"/>
        <w:jc w:val="both"/>
        <w:rPr>
          <w:sz w:val="20"/>
          <w:szCs w:val="20"/>
        </w:rPr>
      </w:pPr>
    </w:p>
    <w:p w14:paraId="5D528FA8" w14:textId="799549EE" w:rsidR="00647F41" w:rsidRPr="00864A85" w:rsidRDefault="00647F41" w:rsidP="00F24DE8">
      <w:pPr>
        <w:spacing w:line="276" w:lineRule="auto"/>
        <w:jc w:val="both"/>
        <w:rPr>
          <w:sz w:val="20"/>
          <w:szCs w:val="20"/>
        </w:rPr>
      </w:pPr>
    </w:p>
    <w:p w14:paraId="6F422BD7" w14:textId="5898C506" w:rsidR="00647F41" w:rsidRPr="00864A85" w:rsidRDefault="00647F41" w:rsidP="00F24DE8">
      <w:pPr>
        <w:spacing w:line="276" w:lineRule="auto"/>
        <w:jc w:val="both"/>
        <w:rPr>
          <w:sz w:val="20"/>
          <w:szCs w:val="20"/>
        </w:rPr>
      </w:pPr>
    </w:p>
    <w:p w14:paraId="77CB6300" w14:textId="4A1E8C84" w:rsidR="00E579CE" w:rsidRDefault="00E579CE" w:rsidP="00F24DE8">
      <w:pPr>
        <w:spacing w:line="276" w:lineRule="auto"/>
        <w:rPr>
          <w:sz w:val="20"/>
          <w:szCs w:val="20"/>
        </w:rPr>
      </w:pPr>
      <w:r>
        <w:rPr>
          <w:sz w:val="20"/>
          <w:szCs w:val="20"/>
        </w:rPr>
        <w:br w:type="page"/>
      </w:r>
    </w:p>
    <w:p w14:paraId="0226C1D2" w14:textId="434FB135" w:rsidR="00647F41" w:rsidRPr="00864A85" w:rsidRDefault="005533F1" w:rsidP="0091030A">
      <w:pPr>
        <w:pStyle w:val="Akapitzlist"/>
        <w:numPr>
          <w:ilvl w:val="0"/>
          <w:numId w:val="18"/>
        </w:numPr>
        <w:spacing w:line="276" w:lineRule="auto"/>
        <w:ind w:left="0"/>
        <w:contextualSpacing/>
        <w:jc w:val="both"/>
        <w:rPr>
          <w:b/>
          <w:sz w:val="20"/>
          <w:szCs w:val="20"/>
        </w:rPr>
      </w:pPr>
      <w:r w:rsidRPr="00864A85">
        <w:rPr>
          <w:b/>
          <w:sz w:val="20"/>
          <w:szCs w:val="20"/>
        </w:rPr>
        <w:lastRenderedPageBreak/>
        <w:t xml:space="preserve">Drukarka kodów kreskowych </w:t>
      </w:r>
      <w:r w:rsidR="00647F41" w:rsidRPr="00864A85">
        <w:rPr>
          <w:b/>
          <w:sz w:val="20"/>
          <w:szCs w:val="20"/>
        </w:rPr>
        <w:t xml:space="preserve">- </w:t>
      </w:r>
      <w:r w:rsidR="00ED70F0" w:rsidRPr="00864A85">
        <w:rPr>
          <w:b/>
          <w:sz w:val="20"/>
          <w:szCs w:val="20"/>
        </w:rPr>
        <w:t>5</w:t>
      </w:r>
      <w:r w:rsidR="00647F41" w:rsidRPr="00864A85">
        <w:rPr>
          <w:b/>
          <w:sz w:val="20"/>
          <w:szCs w:val="20"/>
        </w:rPr>
        <w:t xml:space="preserve"> </w:t>
      </w:r>
      <w:proofErr w:type="spellStart"/>
      <w:r w:rsidR="00647F41" w:rsidRPr="00864A85">
        <w:rPr>
          <w:b/>
          <w:sz w:val="20"/>
          <w:szCs w:val="20"/>
        </w:rPr>
        <w:t>szt</w:t>
      </w:r>
      <w:proofErr w:type="spellEnd"/>
    </w:p>
    <w:p w14:paraId="1C9672F9" w14:textId="77777777" w:rsidR="0091030A" w:rsidRPr="0091030A" w:rsidRDefault="0091030A" w:rsidP="0091030A">
      <w:pPr>
        <w:spacing w:line="276" w:lineRule="auto"/>
        <w:rPr>
          <w:b/>
          <w:sz w:val="20"/>
          <w:szCs w:val="20"/>
        </w:rPr>
      </w:pPr>
      <w:r w:rsidRPr="0091030A">
        <w:rPr>
          <w:b/>
          <w:sz w:val="20"/>
          <w:szCs w:val="20"/>
        </w:rPr>
        <w:t>Nazwa producenta: …………………………… (podać)</w:t>
      </w:r>
    </w:p>
    <w:p w14:paraId="52C578DF" w14:textId="77777777" w:rsidR="0091030A" w:rsidRPr="0091030A" w:rsidRDefault="0091030A" w:rsidP="0091030A">
      <w:pPr>
        <w:spacing w:line="276" w:lineRule="auto"/>
        <w:rPr>
          <w:b/>
          <w:sz w:val="20"/>
          <w:szCs w:val="20"/>
        </w:rPr>
      </w:pPr>
      <w:r w:rsidRPr="0091030A">
        <w:rPr>
          <w:b/>
          <w:sz w:val="20"/>
          <w:szCs w:val="20"/>
        </w:rPr>
        <w:t>Typ produktu, model: ………………………… (podać)</w:t>
      </w:r>
    </w:p>
    <w:p w14:paraId="05CDF767" w14:textId="7CBAE89C" w:rsidR="00647F41" w:rsidRPr="00864A85" w:rsidRDefault="0091030A" w:rsidP="0091030A">
      <w:pPr>
        <w:spacing w:line="276" w:lineRule="auto"/>
        <w:rPr>
          <w:b/>
          <w:sz w:val="20"/>
          <w:szCs w:val="20"/>
        </w:rPr>
      </w:pPr>
      <w:r w:rsidRPr="0091030A">
        <w:rPr>
          <w:b/>
          <w:sz w:val="20"/>
          <w:szCs w:val="20"/>
        </w:rPr>
        <w:t>Rok produkcji :………………………………… (podać)</w:t>
      </w:r>
    </w:p>
    <w:tbl>
      <w:tblPr>
        <w:tblW w:w="10320" w:type="dxa"/>
        <w:tblInd w:w="-894" w:type="dxa"/>
        <w:tblCellMar>
          <w:left w:w="70" w:type="dxa"/>
          <w:right w:w="70" w:type="dxa"/>
        </w:tblCellMar>
        <w:tblLook w:val="04A0" w:firstRow="1" w:lastRow="0" w:firstColumn="1" w:lastColumn="0" w:noHBand="0" w:noVBand="1"/>
      </w:tblPr>
      <w:tblGrid>
        <w:gridCol w:w="4508"/>
        <w:gridCol w:w="5812"/>
      </w:tblGrid>
      <w:tr w:rsidR="00647F41" w:rsidRPr="00864A85" w14:paraId="3303ACCE" w14:textId="77777777" w:rsidTr="00DA6098">
        <w:trPr>
          <w:trHeight w:val="329"/>
        </w:trPr>
        <w:tc>
          <w:tcPr>
            <w:tcW w:w="1032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D48F59F" w14:textId="42697F31" w:rsidR="00647F41" w:rsidRPr="00864A85" w:rsidRDefault="00647F41" w:rsidP="00F24DE8">
            <w:pPr>
              <w:spacing w:line="276" w:lineRule="auto"/>
              <w:jc w:val="both"/>
              <w:rPr>
                <w:b/>
                <w:bCs/>
                <w:color w:val="000000"/>
                <w:sz w:val="20"/>
                <w:szCs w:val="20"/>
              </w:rPr>
            </w:pPr>
            <w:r w:rsidRPr="00864A85">
              <w:rPr>
                <w:b/>
                <w:bCs/>
                <w:color w:val="000000"/>
                <w:sz w:val="20"/>
                <w:szCs w:val="20"/>
              </w:rPr>
              <w:t>Wymagania minimalne</w:t>
            </w:r>
          </w:p>
        </w:tc>
      </w:tr>
      <w:tr w:rsidR="00647F41" w:rsidRPr="00864A85" w14:paraId="57991990" w14:textId="77777777" w:rsidTr="00DA6098">
        <w:trPr>
          <w:trHeight w:val="252"/>
        </w:trPr>
        <w:tc>
          <w:tcPr>
            <w:tcW w:w="4508" w:type="dxa"/>
            <w:tcBorders>
              <w:top w:val="single" w:sz="4" w:space="0" w:color="auto"/>
              <w:left w:val="single" w:sz="4" w:space="0" w:color="auto"/>
              <w:bottom w:val="single" w:sz="4" w:space="0" w:color="auto"/>
              <w:right w:val="single" w:sz="4" w:space="0" w:color="auto"/>
            </w:tcBorders>
            <w:noWrap/>
            <w:vAlign w:val="center"/>
          </w:tcPr>
          <w:p w14:paraId="5314DF9B" w14:textId="77777777" w:rsidR="00647F41" w:rsidRPr="00864A85" w:rsidRDefault="00647F41" w:rsidP="00F24DE8">
            <w:pPr>
              <w:spacing w:line="276" w:lineRule="auto"/>
              <w:rPr>
                <w:bCs/>
                <w:color w:val="000000"/>
                <w:sz w:val="20"/>
                <w:szCs w:val="20"/>
              </w:rPr>
            </w:pPr>
            <w:r w:rsidRPr="00864A85">
              <w:rPr>
                <w:bCs/>
                <w:color w:val="000000"/>
                <w:sz w:val="20"/>
                <w:szCs w:val="20"/>
              </w:rPr>
              <w:t>Druk</w:t>
            </w:r>
          </w:p>
        </w:tc>
        <w:tc>
          <w:tcPr>
            <w:tcW w:w="5812" w:type="dxa"/>
            <w:tcBorders>
              <w:top w:val="single" w:sz="4" w:space="0" w:color="auto"/>
              <w:left w:val="single" w:sz="4" w:space="0" w:color="auto"/>
              <w:bottom w:val="single" w:sz="4" w:space="0" w:color="auto"/>
              <w:right w:val="single" w:sz="4" w:space="0" w:color="auto"/>
            </w:tcBorders>
            <w:vAlign w:val="center"/>
          </w:tcPr>
          <w:p w14:paraId="62D319FE" w14:textId="77777777" w:rsidR="00647F41" w:rsidRPr="00864A85" w:rsidRDefault="00647F41" w:rsidP="00F24DE8">
            <w:pPr>
              <w:spacing w:line="276" w:lineRule="auto"/>
              <w:jc w:val="both"/>
              <w:rPr>
                <w:color w:val="000000"/>
                <w:sz w:val="20"/>
                <w:szCs w:val="20"/>
              </w:rPr>
            </w:pPr>
            <w:r w:rsidRPr="00864A85">
              <w:rPr>
                <w:color w:val="000000"/>
                <w:sz w:val="20"/>
                <w:szCs w:val="20"/>
              </w:rPr>
              <w:t>Termiczny</w:t>
            </w:r>
          </w:p>
        </w:tc>
      </w:tr>
      <w:tr w:rsidR="00647F41" w:rsidRPr="00864A85" w14:paraId="409A76BE" w14:textId="77777777" w:rsidTr="00DA6098">
        <w:tc>
          <w:tcPr>
            <w:tcW w:w="4508" w:type="dxa"/>
            <w:tcBorders>
              <w:top w:val="single" w:sz="4" w:space="0" w:color="auto"/>
              <w:left w:val="single" w:sz="4" w:space="0" w:color="auto"/>
              <w:bottom w:val="single" w:sz="4" w:space="0" w:color="auto"/>
              <w:right w:val="single" w:sz="4" w:space="0" w:color="auto"/>
            </w:tcBorders>
            <w:noWrap/>
            <w:vAlign w:val="center"/>
          </w:tcPr>
          <w:p w14:paraId="27767F8F" w14:textId="77777777" w:rsidR="00647F41" w:rsidRPr="00864A85" w:rsidRDefault="00647F41" w:rsidP="00F24DE8">
            <w:pPr>
              <w:spacing w:line="276" w:lineRule="auto"/>
              <w:rPr>
                <w:bCs/>
                <w:color w:val="000000"/>
                <w:sz w:val="20"/>
                <w:szCs w:val="20"/>
              </w:rPr>
            </w:pPr>
            <w:r w:rsidRPr="00864A85">
              <w:rPr>
                <w:bCs/>
                <w:color w:val="000000"/>
                <w:sz w:val="20"/>
                <w:szCs w:val="20"/>
              </w:rPr>
              <w:t>Rozdzielczość</w:t>
            </w:r>
          </w:p>
        </w:tc>
        <w:tc>
          <w:tcPr>
            <w:tcW w:w="5812" w:type="dxa"/>
            <w:tcBorders>
              <w:top w:val="single" w:sz="4" w:space="0" w:color="auto"/>
              <w:left w:val="single" w:sz="4" w:space="0" w:color="auto"/>
              <w:bottom w:val="single" w:sz="4" w:space="0" w:color="auto"/>
              <w:right w:val="single" w:sz="4" w:space="0" w:color="auto"/>
            </w:tcBorders>
            <w:vAlign w:val="center"/>
          </w:tcPr>
          <w:p w14:paraId="0808470D" w14:textId="77777777" w:rsidR="00647F41" w:rsidRPr="00864A85" w:rsidRDefault="00647F41" w:rsidP="00F24DE8">
            <w:pPr>
              <w:spacing w:line="276" w:lineRule="auto"/>
              <w:jc w:val="both"/>
              <w:rPr>
                <w:color w:val="000000"/>
                <w:sz w:val="20"/>
                <w:szCs w:val="20"/>
              </w:rPr>
            </w:pPr>
            <w:r w:rsidRPr="00864A85">
              <w:rPr>
                <w:color w:val="000000"/>
                <w:sz w:val="20"/>
                <w:szCs w:val="20"/>
              </w:rPr>
              <w:t xml:space="preserve">8 pkt/mm (203 </w:t>
            </w:r>
            <w:proofErr w:type="spellStart"/>
            <w:r w:rsidRPr="00864A85">
              <w:rPr>
                <w:color w:val="000000"/>
                <w:sz w:val="20"/>
                <w:szCs w:val="20"/>
              </w:rPr>
              <w:t>dpi</w:t>
            </w:r>
            <w:proofErr w:type="spellEnd"/>
            <w:r w:rsidRPr="00864A85">
              <w:rPr>
                <w:color w:val="000000"/>
                <w:sz w:val="20"/>
                <w:szCs w:val="20"/>
              </w:rPr>
              <w:t>)</w:t>
            </w:r>
          </w:p>
        </w:tc>
      </w:tr>
      <w:tr w:rsidR="00647F41" w:rsidRPr="00864A85" w14:paraId="66B9789A" w14:textId="77777777" w:rsidTr="00DA6098">
        <w:tc>
          <w:tcPr>
            <w:tcW w:w="4508" w:type="dxa"/>
            <w:tcBorders>
              <w:top w:val="single" w:sz="4" w:space="0" w:color="auto"/>
              <w:left w:val="single" w:sz="4" w:space="0" w:color="auto"/>
              <w:bottom w:val="single" w:sz="4" w:space="0" w:color="auto"/>
              <w:right w:val="single" w:sz="4" w:space="0" w:color="auto"/>
            </w:tcBorders>
            <w:noWrap/>
            <w:vAlign w:val="center"/>
          </w:tcPr>
          <w:p w14:paraId="00CA39A2" w14:textId="77777777" w:rsidR="00647F41" w:rsidRPr="00864A85" w:rsidRDefault="00647F41" w:rsidP="00F24DE8">
            <w:pPr>
              <w:spacing w:line="276" w:lineRule="auto"/>
              <w:rPr>
                <w:bCs/>
                <w:color w:val="000000"/>
                <w:sz w:val="20"/>
                <w:szCs w:val="20"/>
              </w:rPr>
            </w:pPr>
            <w:r w:rsidRPr="00864A85">
              <w:rPr>
                <w:bCs/>
                <w:color w:val="000000"/>
                <w:sz w:val="20"/>
                <w:szCs w:val="20"/>
              </w:rPr>
              <w:t>Prędkość druku</w:t>
            </w:r>
          </w:p>
        </w:tc>
        <w:tc>
          <w:tcPr>
            <w:tcW w:w="5812" w:type="dxa"/>
            <w:tcBorders>
              <w:top w:val="single" w:sz="4" w:space="0" w:color="auto"/>
              <w:left w:val="single" w:sz="4" w:space="0" w:color="auto"/>
              <w:bottom w:val="single" w:sz="4" w:space="0" w:color="auto"/>
              <w:right w:val="single" w:sz="4" w:space="0" w:color="auto"/>
            </w:tcBorders>
            <w:vAlign w:val="center"/>
          </w:tcPr>
          <w:p w14:paraId="6911B0D3" w14:textId="77777777" w:rsidR="00647F41" w:rsidRPr="00864A85" w:rsidRDefault="00647F41" w:rsidP="00F24DE8">
            <w:pPr>
              <w:spacing w:line="276" w:lineRule="auto"/>
              <w:jc w:val="both"/>
              <w:rPr>
                <w:color w:val="000000"/>
                <w:sz w:val="20"/>
                <w:szCs w:val="20"/>
              </w:rPr>
            </w:pPr>
            <w:r w:rsidRPr="00864A85">
              <w:rPr>
                <w:color w:val="000000"/>
                <w:sz w:val="20"/>
                <w:szCs w:val="20"/>
              </w:rPr>
              <w:t>Min. 150mm/s</w:t>
            </w:r>
          </w:p>
        </w:tc>
      </w:tr>
      <w:tr w:rsidR="00647F41" w:rsidRPr="00864A85" w14:paraId="66755B00" w14:textId="77777777" w:rsidTr="00DA6098">
        <w:tc>
          <w:tcPr>
            <w:tcW w:w="4508" w:type="dxa"/>
            <w:tcBorders>
              <w:top w:val="single" w:sz="4" w:space="0" w:color="auto"/>
              <w:left w:val="single" w:sz="4" w:space="0" w:color="auto"/>
              <w:bottom w:val="single" w:sz="4" w:space="0" w:color="auto"/>
              <w:right w:val="single" w:sz="4" w:space="0" w:color="auto"/>
            </w:tcBorders>
            <w:noWrap/>
            <w:vAlign w:val="center"/>
          </w:tcPr>
          <w:p w14:paraId="74548B1A" w14:textId="77777777" w:rsidR="00647F41" w:rsidRPr="00864A85" w:rsidRDefault="00647F41" w:rsidP="00F24DE8">
            <w:pPr>
              <w:spacing w:line="276" w:lineRule="auto"/>
              <w:rPr>
                <w:bCs/>
                <w:color w:val="000000"/>
                <w:sz w:val="20"/>
                <w:szCs w:val="20"/>
              </w:rPr>
            </w:pPr>
            <w:r w:rsidRPr="00864A85">
              <w:rPr>
                <w:bCs/>
                <w:color w:val="000000"/>
                <w:sz w:val="20"/>
                <w:szCs w:val="20"/>
              </w:rPr>
              <w:t>Max szerokość nośników</w:t>
            </w:r>
          </w:p>
        </w:tc>
        <w:tc>
          <w:tcPr>
            <w:tcW w:w="5812" w:type="dxa"/>
            <w:tcBorders>
              <w:top w:val="single" w:sz="4" w:space="0" w:color="auto"/>
              <w:left w:val="single" w:sz="4" w:space="0" w:color="auto"/>
              <w:bottom w:val="single" w:sz="4" w:space="0" w:color="auto"/>
              <w:right w:val="single" w:sz="4" w:space="0" w:color="auto"/>
            </w:tcBorders>
            <w:vAlign w:val="center"/>
          </w:tcPr>
          <w:p w14:paraId="6A695882" w14:textId="6D108F91" w:rsidR="00647F41" w:rsidRPr="00864A85" w:rsidRDefault="00647F41" w:rsidP="00F24DE8">
            <w:pPr>
              <w:spacing w:line="276" w:lineRule="auto"/>
              <w:jc w:val="both"/>
              <w:rPr>
                <w:color w:val="000000"/>
                <w:sz w:val="20"/>
                <w:szCs w:val="20"/>
              </w:rPr>
            </w:pPr>
            <w:r w:rsidRPr="00864A85">
              <w:rPr>
                <w:color w:val="000000"/>
                <w:sz w:val="20"/>
                <w:szCs w:val="20"/>
              </w:rPr>
              <w:t>10</w:t>
            </w:r>
            <w:r w:rsidR="005F51D0" w:rsidRPr="00864A85">
              <w:rPr>
                <w:color w:val="000000"/>
                <w:sz w:val="20"/>
                <w:szCs w:val="20"/>
              </w:rPr>
              <w:t>4</w:t>
            </w:r>
            <w:r w:rsidRPr="00864A85">
              <w:rPr>
                <w:color w:val="000000"/>
                <w:sz w:val="20"/>
                <w:szCs w:val="20"/>
              </w:rPr>
              <w:t xml:space="preserve"> mm</w:t>
            </w:r>
          </w:p>
        </w:tc>
      </w:tr>
      <w:tr w:rsidR="00647F41" w:rsidRPr="00864A85" w14:paraId="31224AA6" w14:textId="77777777" w:rsidTr="00DA6098">
        <w:tc>
          <w:tcPr>
            <w:tcW w:w="4508" w:type="dxa"/>
            <w:tcBorders>
              <w:top w:val="single" w:sz="4" w:space="0" w:color="auto"/>
              <w:left w:val="single" w:sz="4" w:space="0" w:color="auto"/>
              <w:bottom w:val="single" w:sz="4" w:space="0" w:color="auto"/>
              <w:right w:val="single" w:sz="4" w:space="0" w:color="auto"/>
            </w:tcBorders>
            <w:noWrap/>
            <w:vAlign w:val="center"/>
          </w:tcPr>
          <w:p w14:paraId="3F30FECB" w14:textId="77777777" w:rsidR="00647F41" w:rsidRPr="00864A85" w:rsidRDefault="00647F41" w:rsidP="00F24DE8">
            <w:pPr>
              <w:spacing w:line="276" w:lineRule="auto"/>
              <w:rPr>
                <w:bCs/>
                <w:color w:val="000000"/>
                <w:sz w:val="20"/>
                <w:szCs w:val="20"/>
              </w:rPr>
            </w:pPr>
            <w:r w:rsidRPr="00864A85">
              <w:rPr>
                <w:bCs/>
                <w:color w:val="000000"/>
                <w:sz w:val="20"/>
                <w:szCs w:val="20"/>
              </w:rPr>
              <w:t>Max długość nośników</w:t>
            </w:r>
          </w:p>
        </w:tc>
        <w:tc>
          <w:tcPr>
            <w:tcW w:w="5812" w:type="dxa"/>
            <w:tcBorders>
              <w:top w:val="single" w:sz="4" w:space="0" w:color="auto"/>
              <w:left w:val="single" w:sz="4" w:space="0" w:color="auto"/>
              <w:bottom w:val="single" w:sz="4" w:space="0" w:color="auto"/>
              <w:right w:val="single" w:sz="4" w:space="0" w:color="auto"/>
            </w:tcBorders>
            <w:vAlign w:val="center"/>
          </w:tcPr>
          <w:p w14:paraId="55AB8BE2" w14:textId="77777777" w:rsidR="00647F41" w:rsidRPr="00864A85" w:rsidRDefault="00647F41" w:rsidP="00F24DE8">
            <w:pPr>
              <w:spacing w:line="276" w:lineRule="auto"/>
              <w:jc w:val="both"/>
              <w:rPr>
                <w:color w:val="000000"/>
                <w:sz w:val="20"/>
                <w:szCs w:val="20"/>
              </w:rPr>
            </w:pPr>
            <w:r w:rsidRPr="00864A85">
              <w:rPr>
                <w:color w:val="000000"/>
                <w:sz w:val="20"/>
                <w:szCs w:val="20"/>
              </w:rPr>
              <w:t>990 mm.</w:t>
            </w:r>
          </w:p>
        </w:tc>
      </w:tr>
      <w:tr w:rsidR="00647F41" w:rsidRPr="00864A85" w14:paraId="7ECDFBA2" w14:textId="77777777" w:rsidTr="00DA6098">
        <w:tc>
          <w:tcPr>
            <w:tcW w:w="4508" w:type="dxa"/>
            <w:tcBorders>
              <w:top w:val="single" w:sz="4" w:space="0" w:color="auto"/>
              <w:left w:val="single" w:sz="4" w:space="0" w:color="auto"/>
              <w:bottom w:val="single" w:sz="4" w:space="0" w:color="auto"/>
              <w:right w:val="single" w:sz="4" w:space="0" w:color="auto"/>
            </w:tcBorders>
            <w:noWrap/>
            <w:vAlign w:val="center"/>
          </w:tcPr>
          <w:p w14:paraId="0B968B37" w14:textId="77777777" w:rsidR="00647F41" w:rsidRPr="00864A85" w:rsidRDefault="00647F41" w:rsidP="00F24DE8">
            <w:pPr>
              <w:spacing w:line="276" w:lineRule="auto"/>
              <w:rPr>
                <w:bCs/>
                <w:color w:val="000000"/>
                <w:sz w:val="20"/>
                <w:szCs w:val="20"/>
              </w:rPr>
            </w:pPr>
            <w:r w:rsidRPr="00864A85">
              <w:rPr>
                <w:bCs/>
                <w:color w:val="000000"/>
                <w:sz w:val="20"/>
                <w:szCs w:val="20"/>
              </w:rPr>
              <w:t>Maksymalne wymiary rolki z nośnikiem</w:t>
            </w:r>
          </w:p>
        </w:tc>
        <w:tc>
          <w:tcPr>
            <w:tcW w:w="5812" w:type="dxa"/>
            <w:tcBorders>
              <w:top w:val="single" w:sz="4" w:space="0" w:color="auto"/>
              <w:left w:val="single" w:sz="4" w:space="0" w:color="auto"/>
              <w:bottom w:val="single" w:sz="4" w:space="0" w:color="auto"/>
              <w:right w:val="single" w:sz="4" w:space="0" w:color="auto"/>
            </w:tcBorders>
            <w:vAlign w:val="center"/>
          </w:tcPr>
          <w:p w14:paraId="29676658" w14:textId="75F926C3" w:rsidR="00647F41" w:rsidRPr="00864A85" w:rsidRDefault="00647F41" w:rsidP="00F24DE8">
            <w:pPr>
              <w:spacing w:line="276" w:lineRule="auto"/>
              <w:jc w:val="both"/>
              <w:rPr>
                <w:color w:val="000000"/>
                <w:sz w:val="20"/>
                <w:szCs w:val="20"/>
              </w:rPr>
            </w:pPr>
            <w:r w:rsidRPr="00864A85">
              <w:rPr>
                <w:color w:val="000000"/>
                <w:sz w:val="20"/>
                <w:szCs w:val="20"/>
              </w:rPr>
              <w:t xml:space="preserve">Średnica zew. 127 mm na rdzeniu o średnicy, wew. 25,4 </w:t>
            </w:r>
            <w:r w:rsidR="005F51D0" w:rsidRPr="00864A85">
              <w:rPr>
                <w:color w:val="000000"/>
                <w:sz w:val="20"/>
                <w:szCs w:val="20"/>
              </w:rPr>
              <w:t>mm</w:t>
            </w:r>
          </w:p>
        </w:tc>
      </w:tr>
      <w:tr w:rsidR="00647F41" w:rsidRPr="00864A85" w14:paraId="4E5A5E25" w14:textId="77777777" w:rsidTr="00DA6098">
        <w:tc>
          <w:tcPr>
            <w:tcW w:w="4508" w:type="dxa"/>
            <w:tcBorders>
              <w:top w:val="single" w:sz="4" w:space="0" w:color="auto"/>
              <w:left w:val="single" w:sz="4" w:space="0" w:color="auto"/>
              <w:bottom w:val="single" w:sz="4" w:space="0" w:color="auto"/>
              <w:right w:val="single" w:sz="4" w:space="0" w:color="auto"/>
            </w:tcBorders>
            <w:noWrap/>
            <w:vAlign w:val="center"/>
          </w:tcPr>
          <w:p w14:paraId="3F3B627F" w14:textId="77777777" w:rsidR="00647F41" w:rsidRPr="00864A85" w:rsidRDefault="00647F41" w:rsidP="00F24DE8">
            <w:pPr>
              <w:spacing w:line="276" w:lineRule="auto"/>
              <w:rPr>
                <w:bCs/>
                <w:color w:val="000000"/>
                <w:sz w:val="20"/>
                <w:szCs w:val="20"/>
              </w:rPr>
            </w:pPr>
            <w:r w:rsidRPr="00864A85">
              <w:rPr>
                <w:bCs/>
                <w:color w:val="000000"/>
                <w:sz w:val="20"/>
                <w:szCs w:val="20"/>
              </w:rPr>
              <w:t>Waga</w:t>
            </w:r>
          </w:p>
        </w:tc>
        <w:tc>
          <w:tcPr>
            <w:tcW w:w="5812" w:type="dxa"/>
            <w:tcBorders>
              <w:top w:val="single" w:sz="4" w:space="0" w:color="auto"/>
              <w:left w:val="single" w:sz="4" w:space="0" w:color="auto"/>
              <w:bottom w:val="single" w:sz="4" w:space="0" w:color="auto"/>
              <w:right w:val="single" w:sz="4" w:space="0" w:color="auto"/>
            </w:tcBorders>
            <w:vAlign w:val="center"/>
          </w:tcPr>
          <w:p w14:paraId="643E8AA9" w14:textId="77777777" w:rsidR="00647F41" w:rsidRPr="00864A85" w:rsidRDefault="00647F41" w:rsidP="00F24DE8">
            <w:pPr>
              <w:spacing w:line="276" w:lineRule="auto"/>
              <w:jc w:val="both"/>
              <w:rPr>
                <w:color w:val="000000"/>
                <w:sz w:val="20"/>
                <w:szCs w:val="20"/>
              </w:rPr>
            </w:pPr>
            <w:r w:rsidRPr="00864A85">
              <w:rPr>
                <w:color w:val="000000"/>
                <w:sz w:val="20"/>
                <w:szCs w:val="20"/>
              </w:rPr>
              <w:t>Max 1,5 kg.</w:t>
            </w:r>
          </w:p>
        </w:tc>
      </w:tr>
      <w:tr w:rsidR="00647F41" w:rsidRPr="00864A85" w14:paraId="176D61F0" w14:textId="77777777" w:rsidTr="00DA6098">
        <w:tc>
          <w:tcPr>
            <w:tcW w:w="4508" w:type="dxa"/>
            <w:tcBorders>
              <w:top w:val="single" w:sz="4" w:space="0" w:color="auto"/>
              <w:left w:val="single" w:sz="4" w:space="0" w:color="auto"/>
              <w:bottom w:val="single" w:sz="4" w:space="0" w:color="auto"/>
              <w:right w:val="single" w:sz="4" w:space="0" w:color="auto"/>
            </w:tcBorders>
            <w:noWrap/>
            <w:vAlign w:val="center"/>
          </w:tcPr>
          <w:p w14:paraId="7BDA88BB" w14:textId="77777777" w:rsidR="00647F41" w:rsidRPr="00864A85" w:rsidRDefault="00647F41" w:rsidP="00F24DE8">
            <w:pPr>
              <w:spacing w:line="276" w:lineRule="auto"/>
              <w:rPr>
                <w:bCs/>
                <w:color w:val="000000"/>
                <w:sz w:val="20"/>
                <w:szCs w:val="20"/>
              </w:rPr>
            </w:pPr>
            <w:r w:rsidRPr="00864A85">
              <w:rPr>
                <w:bCs/>
                <w:color w:val="000000"/>
                <w:sz w:val="20"/>
                <w:szCs w:val="20"/>
              </w:rPr>
              <w:t>Wymiary, obudowa</w:t>
            </w:r>
          </w:p>
        </w:tc>
        <w:tc>
          <w:tcPr>
            <w:tcW w:w="5812" w:type="dxa"/>
            <w:tcBorders>
              <w:top w:val="single" w:sz="4" w:space="0" w:color="auto"/>
              <w:left w:val="single" w:sz="4" w:space="0" w:color="auto"/>
              <w:bottom w:val="single" w:sz="4" w:space="0" w:color="auto"/>
              <w:right w:val="single" w:sz="4" w:space="0" w:color="auto"/>
            </w:tcBorders>
            <w:vAlign w:val="center"/>
          </w:tcPr>
          <w:p w14:paraId="09BC5F3B" w14:textId="77777777" w:rsidR="00647F41" w:rsidRPr="00864A85" w:rsidRDefault="00647F41" w:rsidP="00F24DE8">
            <w:pPr>
              <w:pStyle w:val="Akapitzlist"/>
              <w:numPr>
                <w:ilvl w:val="0"/>
                <w:numId w:val="15"/>
              </w:numPr>
              <w:autoSpaceDN w:val="0"/>
              <w:spacing w:line="276" w:lineRule="auto"/>
              <w:ind w:left="357" w:hanging="357"/>
              <w:jc w:val="both"/>
              <w:textAlignment w:val="baseline"/>
              <w:rPr>
                <w:color w:val="000000"/>
                <w:sz w:val="20"/>
                <w:szCs w:val="20"/>
              </w:rPr>
            </w:pPr>
            <w:r w:rsidRPr="00864A85">
              <w:rPr>
                <w:color w:val="000000"/>
                <w:sz w:val="20"/>
                <w:szCs w:val="20"/>
              </w:rPr>
              <w:t>Max. 160 x 175 x 210 mm.</w:t>
            </w:r>
          </w:p>
          <w:p w14:paraId="3A778D1D" w14:textId="4522AAC5" w:rsidR="00647F41" w:rsidRPr="00864A85" w:rsidRDefault="00647F41" w:rsidP="00F24DE8">
            <w:pPr>
              <w:pStyle w:val="Akapitzlist"/>
              <w:numPr>
                <w:ilvl w:val="0"/>
                <w:numId w:val="15"/>
              </w:numPr>
              <w:autoSpaceDN w:val="0"/>
              <w:spacing w:line="276" w:lineRule="auto"/>
              <w:ind w:left="357" w:hanging="357"/>
              <w:jc w:val="both"/>
              <w:textAlignment w:val="baseline"/>
              <w:rPr>
                <w:color w:val="000000"/>
                <w:sz w:val="20"/>
                <w:szCs w:val="20"/>
              </w:rPr>
            </w:pPr>
            <w:r w:rsidRPr="00864A85">
              <w:rPr>
                <w:color w:val="000000"/>
                <w:sz w:val="20"/>
                <w:szCs w:val="20"/>
              </w:rPr>
              <w:t>Obudowa plastikowa.</w:t>
            </w:r>
          </w:p>
        </w:tc>
      </w:tr>
      <w:tr w:rsidR="00647F41" w:rsidRPr="00864A85" w14:paraId="27C3DAEE" w14:textId="77777777" w:rsidTr="00DA6098">
        <w:tc>
          <w:tcPr>
            <w:tcW w:w="4508" w:type="dxa"/>
            <w:tcBorders>
              <w:top w:val="single" w:sz="4" w:space="0" w:color="auto"/>
              <w:left w:val="single" w:sz="4" w:space="0" w:color="auto"/>
              <w:bottom w:val="single" w:sz="4" w:space="0" w:color="auto"/>
              <w:right w:val="single" w:sz="4" w:space="0" w:color="auto"/>
            </w:tcBorders>
            <w:noWrap/>
            <w:vAlign w:val="center"/>
          </w:tcPr>
          <w:p w14:paraId="5A52E3D7" w14:textId="77777777" w:rsidR="00647F41" w:rsidRPr="00864A85" w:rsidRDefault="00647F41" w:rsidP="00F24DE8">
            <w:pPr>
              <w:spacing w:line="276" w:lineRule="auto"/>
              <w:rPr>
                <w:bCs/>
                <w:color w:val="000000"/>
                <w:sz w:val="20"/>
                <w:szCs w:val="20"/>
              </w:rPr>
            </w:pPr>
            <w:r w:rsidRPr="00864A85">
              <w:rPr>
                <w:bCs/>
                <w:color w:val="000000"/>
                <w:sz w:val="20"/>
                <w:szCs w:val="20"/>
              </w:rPr>
              <w:t>Temperatura pracy</w:t>
            </w:r>
          </w:p>
        </w:tc>
        <w:tc>
          <w:tcPr>
            <w:tcW w:w="5812" w:type="dxa"/>
            <w:tcBorders>
              <w:top w:val="single" w:sz="4" w:space="0" w:color="auto"/>
              <w:left w:val="single" w:sz="4" w:space="0" w:color="auto"/>
              <w:bottom w:val="single" w:sz="4" w:space="0" w:color="auto"/>
              <w:right w:val="single" w:sz="4" w:space="0" w:color="auto"/>
            </w:tcBorders>
            <w:vAlign w:val="center"/>
          </w:tcPr>
          <w:p w14:paraId="38FB9D07" w14:textId="77777777" w:rsidR="00647F41" w:rsidRPr="00864A85" w:rsidRDefault="00647F41" w:rsidP="00F24DE8">
            <w:pPr>
              <w:spacing w:line="276" w:lineRule="auto"/>
              <w:jc w:val="both"/>
              <w:rPr>
                <w:color w:val="000000"/>
                <w:sz w:val="20"/>
                <w:szCs w:val="20"/>
              </w:rPr>
            </w:pPr>
            <w:r w:rsidRPr="00864A85">
              <w:rPr>
                <w:color w:val="000000"/>
                <w:sz w:val="20"/>
                <w:szCs w:val="20"/>
              </w:rPr>
              <w:t>4,4˚C– 41˚C</w:t>
            </w:r>
          </w:p>
        </w:tc>
      </w:tr>
      <w:tr w:rsidR="00647F41" w:rsidRPr="00864A85" w14:paraId="1169F12A" w14:textId="77777777" w:rsidTr="00DA6098">
        <w:tc>
          <w:tcPr>
            <w:tcW w:w="4508" w:type="dxa"/>
            <w:tcBorders>
              <w:top w:val="single" w:sz="4" w:space="0" w:color="auto"/>
              <w:left w:val="single" w:sz="4" w:space="0" w:color="auto"/>
              <w:bottom w:val="single" w:sz="4" w:space="0" w:color="auto"/>
              <w:right w:val="single" w:sz="4" w:space="0" w:color="auto"/>
            </w:tcBorders>
            <w:noWrap/>
            <w:vAlign w:val="center"/>
          </w:tcPr>
          <w:p w14:paraId="1FB29795" w14:textId="77777777" w:rsidR="00647F41" w:rsidRPr="00864A85" w:rsidRDefault="00647F41" w:rsidP="00F24DE8">
            <w:pPr>
              <w:spacing w:line="276" w:lineRule="auto"/>
              <w:rPr>
                <w:bCs/>
                <w:color w:val="000000"/>
                <w:sz w:val="20"/>
                <w:szCs w:val="20"/>
              </w:rPr>
            </w:pPr>
            <w:r w:rsidRPr="00864A85">
              <w:rPr>
                <w:bCs/>
                <w:color w:val="000000"/>
                <w:sz w:val="20"/>
                <w:szCs w:val="20"/>
              </w:rPr>
              <w:t>Wilgotność pracy</w:t>
            </w:r>
          </w:p>
        </w:tc>
        <w:tc>
          <w:tcPr>
            <w:tcW w:w="5812" w:type="dxa"/>
            <w:tcBorders>
              <w:top w:val="single" w:sz="4" w:space="0" w:color="auto"/>
              <w:left w:val="single" w:sz="4" w:space="0" w:color="auto"/>
              <w:bottom w:val="single" w:sz="4" w:space="0" w:color="auto"/>
              <w:right w:val="single" w:sz="4" w:space="0" w:color="auto"/>
            </w:tcBorders>
            <w:vAlign w:val="center"/>
          </w:tcPr>
          <w:p w14:paraId="216DEEAC" w14:textId="77777777" w:rsidR="00647F41" w:rsidRPr="00864A85" w:rsidRDefault="00647F41" w:rsidP="00F24DE8">
            <w:pPr>
              <w:spacing w:line="276" w:lineRule="auto"/>
              <w:jc w:val="both"/>
              <w:rPr>
                <w:color w:val="000000"/>
                <w:sz w:val="20"/>
                <w:szCs w:val="20"/>
              </w:rPr>
            </w:pPr>
            <w:r w:rsidRPr="00864A85">
              <w:rPr>
                <w:color w:val="000000"/>
                <w:sz w:val="20"/>
                <w:szCs w:val="20"/>
              </w:rPr>
              <w:t>5% – 95%</w:t>
            </w:r>
          </w:p>
        </w:tc>
      </w:tr>
      <w:tr w:rsidR="00647F41" w:rsidRPr="00864A85" w14:paraId="753E1EA5" w14:textId="77777777" w:rsidTr="00DA6098">
        <w:tc>
          <w:tcPr>
            <w:tcW w:w="4508" w:type="dxa"/>
            <w:tcBorders>
              <w:top w:val="single" w:sz="4" w:space="0" w:color="auto"/>
              <w:left w:val="single" w:sz="4" w:space="0" w:color="auto"/>
              <w:bottom w:val="single" w:sz="4" w:space="0" w:color="auto"/>
              <w:right w:val="single" w:sz="4" w:space="0" w:color="auto"/>
            </w:tcBorders>
            <w:noWrap/>
            <w:vAlign w:val="center"/>
          </w:tcPr>
          <w:p w14:paraId="28557FF9" w14:textId="77777777" w:rsidR="00647F41" w:rsidRPr="00864A85" w:rsidRDefault="00647F41" w:rsidP="00F24DE8">
            <w:pPr>
              <w:spacing w:line="276" w:lineRule="auto"/>
              <w:rPr>
                <w:bCs/>
                <w:color w:val="000000"/>
                <w:sz w:val="20"/>
                <w:szCs w:val="20"/>
              </w:rPr>
            </w:pPr>
            <w:r w:rsidRPr="00864A85">
              <w:rPr>
                <w:bCs/>
                <w:color w:val="000000"/>
                <w:sz w:val="20"/>
                <w:szCs w:val="20"/>
              </w:rPr>
              <w:t>Procesor</w:t>
            </w:r>
          </w:p>
        </w:tc>
        <w:tc>
          <w:tcPr>
            <w:tcW w:w="5812" w:type="dxa"/>
            <w:tcBorders>
              <w:top w:val="single" w:sz="4" w:space="0" w:color="auto"/>
              <w:left w:val="single" w:sz="4" w:space="0" w:color="auto"/>
              <w:bottom w:val="single" w:sz="4" w:space="0" w:color="auto"/>
              <w:right w:val="single" w:sz="4" w:space="0" w:color="auto"/>
            </w:tcBorders>
            <w:vAlign w:val="center"/>
          </w:tcPr>
          <w:p w14:paraId="731B3145" w14:textId="77777777" w:rsidR="00647F41" w:rsidRPr="00864A85" w:rsidRDefault="00647F41" w:rsidP="00F24DE8">
            <w:pPr>
              <w:spacing w:line="276" w:lineRule="auto"/>
              <w:jc w:val="both"/>
              <w:rPr>
                <w:color w:val="000000"/>
                <w:sz w:val="20"/>
                <w:szCs w:val="20"/>
              </w:rPr>
            </w:pPr>
            <w:r w:rsidRPr="00864A85">
              <w:rPr>
                <w:color w:val="000000"/>
                <w:sz w:val="20"/>
                <w:szCs w:val="20"/>
              </w:rPr>
              <w:t>RISC 32- bitowy</w:t>
            </w:r>
          </w:p>
        </w:tc>
      </w:tr>
      <w:tr w:rsidR="00647F41" w:rsidRPr="00864A85" w14:paraId="564039AF" w14:textId="77777777" w:rsidTr="00DA6098">
        <w:tc>
          <w:tcPr>
            <w:tcW w:w="4508" w:type="dxa"/>
            <w:tcBorders>
              <w:top w:val="single" w:sz="4" w:space="0" w:color="auto"/>
              <w:left w:val="single" w:sz="4" w:space="0" w:color="auto"/>
              <w:bottom w:val="single" w:sz="4" w:space="0" w:color="auto"/>
              <w:right w:val="single" w:sz="4" w:space="0" w:color="auto"/>
            </w:tcBorders>
            <w:noWrap/>
            <w:vAlign w:val="center"/>
          </w:tcPr>
          <w:p w14:paraId="6B2AA66F" w14:textId="77777777" w:rsidR="00647F41" w:rsidRPr="00864A85" w:rsidRDefault="00647F41" w:rsidP="00F24DE8">
            <w:pPr>
              <w:spacing w:line="276" w:lineRule="auto"/>
              <w:rPr>
                <w:bCs/>
                <w:color w:val="000000"/>
                <w:sz w:val="20"/>
                <w:szCs w:val="20"/>
              </w:rPr>
            </w:pPr>
            <w:r w:rsidRPr="00864A85">
              <w:rPr>
                <w:bCs/>
                <w:color w:val="000000"/>
                <w:sz w:val="20"/>
                <w:szCs w:val="20"/>
              </w:rPr>
              <w:t>Język programowania</w:t>
            </w:r>
          </w:p>
        </w:tc>
        <w:tc>
          <w:tcPr>
            <w:tcW w:w="5812" w:type="dxa"/>
            <w:tcBorders>
              <w:top w:val="single" w:sz="4" w:space="0" w:color="auto"/>
              <w:left w:val="single" w:sz="4" w:space="0" w:color="auto"/>
              <w:bottom w:val="single" w:sz="4" w:space="0" w:color="auto"/>
              <w:right w:val="single" w:sz="4" w:space="0" w:color="auto"/>
            </w:tcBorders>
            <w:vAlign w:val="center"/>
          </w:tcPr>
          <w:p w14:paraId="5E3FF253" w14:textId="77777777" w:rsidR="00647F41" w:rsidRPr="00864A85" w:rsidRDefault="00647F41" w:rsidP="00F24DE8">
            <w:pPr>
              <w:spacing w:line="276" w:lineRule="auto"/>
              <w:jc w:val="both"/>
              <w:rPr>
                <w:color w:val="000000"/>
                <w:sz w:val="20"/>
                <w:szCs w:val="20"/>
              </w:rPr>
            </w:pPr>
            <w:r w:rsidRPr="00864A85">
              <w:rPr>
                <w:color w:val="000000"/>
                <w:sz w:val="20"/>
                <w:szCs w:val="20"/>
              </w:rPr>
              <w:t>EPL, EPL2, ZPL2</w:t>
            </w:r>
          </w:p>
        </w:tc>
      </w:tr>
      <w:tr w:rsidR="00647F41" w:rsidRPr="00864A85" w14:paraId="6B0E7F0B" w14:textId="77777777" w:rsidTr="00DA6098">
        <w:tc>
          <w:tcPr>
            <w:tcW w:w="4508" w:type="dxa"/>
            <w:tcBorders>
              <w:top w:val="single" w:sz="4" w:space="0" w:color="auto"/>
              <w:left w:val="single" w:sz="4" w:space="0" w:color="auto"/>
              <w:bottom w:val="single" w:sz="4" w:space="0" w:color="auto"/>
              <w:right w:val="single" w:sz="4" w:space="0" w:color="auto"/>
            </w:tcBorders>
            <w:noWrap/>
            <w:vAlign w:val="center"/>
          </w:tcPr>
          <w:p w14:paraId="78F1DF1D" w14:textId="77777777" w:rsidR="00647F41" w:rsidRPr="00864A85" w:rsidRDefault="00647F41" w:rsidP="00F24DE8">
            <w:pPr>
              <w:spacing w:line="276" w:lineRule="auto"/>
              <w:rPr>
                <w:bCs/>
                <w:color w:val="000000"/>
                <w:sz w:val="20"/>
                <w:szCs w:val="20"/>
              </w:rPr>
            </w:pPr>
            <w:r w:rsidRPr="00864A85">
              <w:rPr>
                <w:bCs/>
                <w:color w:val="000000"/>
                <w:sz w:val="20"/>
                <w:szCs w:val="20"/>
              </w:rPr>
              <w:t>Pamięć</w:t>
            </w:r>
          </w:p>
        </w:tc>
        <w:tc>
          <w:tcPr>
            <w:tcW w:w="5812" w:type="dxa"/>
            <w:tcBorders>
              <w:top w:val="single" w:sz="4" w:space="0" w:color="auto"/>
              <w:left w:val="single" w:sz="4" w:space="0" w:color="auto"/>
              <w:bottom w:val="single" w:sz="4" w:space="0" w:color="auto"/>
              <w:right w:val="single" w:sz="4" w:space="0" w:color="auto"/>
            </w:tcBorders>
            <w:vAlign w:val="center"/>
          </w:tcPr>
          <w:p w14:paraId="720954FE" w14:textId="77777777" w:rsidR="00647F41" w:rsidRPr="00864A85" w:rsidRDefault="00647F41" w:rsidP="00F24DE8">
            <w:pPr>
              <w:spacing w:line="276" w:lineRule="auto"/>
              <w:jc w:val="both"/>
              <w:rPr>
                <w:color w:val="000000"/>
                <w:sz w:val="20"/>
                <w:szCs w:val="20"/>
              </w:rPr>
            </w:pPr>
            <w:r w:rsidRPr="00864A85">
              <w:rPr>
                <w:color w:val="000000"/>
                <w:sz w:val="20"/>
                <w:szCs w:val="20"/>
              </w:rPr>
              <w:t>Flash 4 MB, SDRAM 8 MB</w:t>
            </w:r>
          </w:p>
        </w:tc>
      </w:tr>
      <w:tr w:rsidR="00647F41" w:rsidRPr="00864A85" w14:paraId="3B7F6A48" w14:textId="77777777" w:rsidTr="00DA6098">
        <w:tc>
          <w:tcPr>
            <w:tcW w:w="4508" w:type="dxa"/>
            <w:tcBorders>
              <w:top w:val="single" w:sz="4" w:space="0" w:color="auto"/>
              <w:left w:val="single" w:sz="4" w:space="0" w:color="auto"/>
              <w:bottom w:val="single" w:sz="4" w:space="0" w:color="auto"/>
              <w:right w:val="single" w:sz="4" w:space="0" w:color="auto"/>
            </w:tcBorders>
            <w:noWrap/>
            <w:vAlign w:val="center"/>
          </w:tcPr>
          <w:p w14:paraId="262CC30E" w14:textId="77777777" w:rsidR="00647F41" w:rsidRPr="00864A85" w:rsidRDefault="00647F41" w:rsidP="00F24DE8">
            <w:pPr>
              <w:spacing w:line="276" w:lineRule="auto"/>
              <w:rPr>
                <w:bCs/>
                <w:color w:val="000000"/>
                <w:sz w:val="20"/>
                <w:szCs w:val="20"/>
              </w:rPr>
            </w:pPr>
            <w:r w:rsidRPr="00864A85">
              <w:rPr>
                <w:bCs/>
                <w:color w:val="000000"/>
                <w:sz w:val="20"/>
                <w:szCs w:val="20"/>
              </w:rPr>
              <w:t>Interfejs</w:t>
            </w:r>
          </w:p>
        </w:tc>
        <w:tc>
          <w:tcPr>
            <w:tcW w:w="5812" w:type="dxa"/>
            <w:tcBorders>
              <w:top w:val="single" w:sz="4" w:space="0" w:color="auto"/>
              <w:left w:val="single" w:sz="4" w:space="0" w:color="auto"/>
              <w:bottom w:val="single" w:sz="4" w:space="0" w:color="auto"/>
              <w:right w:val="single" w:sz="4" w:space="0" w:color="auto"/>
            </w:tcBorders>
            <w:vAlign w:val="center"/>
          </w:tcPr>
          <w:p w14:paraId="1E43C5E2" w14:textId="3300C203" w:rsidR="00647F41" w:rsidRPr="00864A85" w:rsidRDefault="00647F41" w:rsidP="00F24DE8">
            <w:pPr>
              <w:pStyle w:val="Akapitzlist"/>
              <w:numPr>
                <w:ilvl w:val="0"/>
                <w:numId w:val="16"/>
              </w:numPr>
              <w:autoSpaceDN w:val="0"/>
              <w:spacing w:line="276" w:lineRule="auto"/>
              <w:ind w:left="357" w:hanging="357"/>
              <w:jc w:val="both"/>
              <w:textAlignment w:val="baseline"/>
              <w:rPr>
                <w:color w:val="000000"/>
                <w:sz w:val="20"/>
                <w:szCs w:val="20"/>
              </w:rPr>
            </w:pPr>
            <w:r w:rsidRPr="00864A85">
              <w:rPr>
                <w:color w:val="000000"/>
                <w:sz w:val="20"/>
                <w:szCs w:val="20"/>
              </w:rPr>
              <w:t xml:space="preserve">Porty równoległe </w:t>
            </w:r>
          </w:p>
          <w:p w14:paraId="290B21C1" w14:textId="77777777" w:rsidR="00647F41" w:rsidRPr="00864A85" w:rsidRDefault="00647F41" w:rsidP="00F24DE8">
            <w:pPr>
              <w:pStyle w:val="Akapitzlist"/>
              <w:numPr>
                <w:ilvl w:val="0"/>
                <w:numId w:val="16"/>
              </w:numPr>
              <w:autoSpaceDN w:val="0"/>
              <w:spacing w:line="276" w:lineRule="auto"/>
              <w:ind w:left="357" w:hanging="357"/>
              <w:jc w:val="both"/>
              <w:textAlignment w:val="baseline"/>
              <w:rPr>
                <w:color w:val="000000"/>
                <w:sz w:val="20"/>
                <w:szCs w:val="20"/>
              </w:rPr>
            </w:pPr>
            <w:r w:rsidRPr="00864A85">
              <w:rPr>
                <w:color w:val="000000"/>
                <w:sz w:val="20"/>
                <w:szCs w:val="20"/>
              </w:rPr>
              <w:t>Interfejs szeregowy RS-232.</w:t>
            </w:r>
          </w:p>
          <w:p w14:paraId="2B1ABADD" w14:textId="77777777" w:rsidR="00647F41" w:rsidRPr="00864A85" w:rsidRDefault="00647F41" w:rsidP="00F24DE8">
            <w:pPr>
              <w:pStyle w:val="Akapitzlist"/>
              <w:numPr>
                <w:ilvl w:val="0"/>
                <w:numId w:val="16"/>
              </w:numPr>
              <w:autoSpaceDN w:val="0"/>
              <w:spacing w:line="276" w:lineRule="auto"/>
              <w:ind w:left="357" w:hanging="357"/>
              <w:jc w:val="both"/>
              <w:textAlignment w:val="baseline"/>
              <w:rPr>
                <w:color w:val="000000"/>
                <w:sz w:val="20"/>
                <w:szCs w:val="20"/>
              </w:rPr>
            </w:pPr>
            <w:r w:rsidRPr="00864A85">
              <w:rPr>
                <w:color w:val="000000"/>
                <w:sz w:val="20"/>
                <w:szCs w:val="20"/>
              </w:rPr>
              <w:t>Interfejs USB 1.1, dwukierunkowy.</w:t>
            </w:r>
          </w:p>
        </w:tc>
      </w:tr>
      <w:tr w:rsidR="00647F41" w:rsidRPr="00864A85" w14:paraId="0242C80E" w14:textId="77777777" w:rsidTr="00DA6098">
        <w:tc>
          <w:tcPr>
            <w:tcW w:w="4508" w:type="dxa"/>
            <w:tcBorders>
              <w:top w:val="single" w:sz="4" w:space="0" w:color="auto"/>
              <w:left w:val="single" w:sz="4" w:space="0" w:color="auto"/>
              <w:bottom w:val="single" w:sz="4" w:space="0" w:color="auto"/>
              <w:right w:val="single" w:sz="4" w:space="0" w:color="auto"/>
            </w:tcBorders>
            <w:noWrap/>
            <w:vAlign w:val="center"/>
          </w:tcPr>
          <w:p w14:paraId="221D1643" w14:textId="77777777" w:rsidR="00647F41" w:rsidRPr="00864A85" w:rsidRDefault="00647F41" w:rsidP="00F24DE8">
            <w:pPr>
              <w:spacing w:line="276" w:lineRule="auto"/>
              <w:rPr>
                <w:bCs/>
                <w:color w:val="000000"/>
                <w:sz w:val="20"/>
                <w:szCs w:val="20"/>
              </w:rPr>
            </w:pPr>
            <w:r w:rsidRPr="00864A85">
              <w:rPr>
                <w:bCs/>
                <w:color w:val="000000"/>
                <w:sz w:val="20"/>
                <w:szCs w:val="20"/>
              </w:rPr>
              <w:t>Zasilacz</w:t>
            </w:r>
          </w:p>
        </w:tc>
        <w:tc>
          <w:tcPr>
            <w:tcW w:w="5812" w:type="dxa"/>
            <w:tcBorders>
              <w:top w:val="single" w:sz="4" w:space="0" w:color="auto"/>
              <w:left w:val="single" w:sz="4" w:space="0" w:color="auto"/>
              <w:bottom w:val="single" w:sz="4" w:space="0" w:color="auto"/>
              <w:right w:val="single" w:sz="4" w:space="0" w:color="auto"/>
            </w:tcBorders>
            <w:vAlign w:val="center"/>
          </w:tcPr>
          <w:p w14:paraId="50EBD477" w14:textId="77777777" w:rsidR="00647F41" w:rsidRPr="00864A85" w:rsidRDefault="00647F41" w:rsidP="00F24DE8">
            <w:pPr>
              <w:spacing w:line="276" w:lineRule="auto"/>
              <w:jc w:val="both"/>
              <w:rPr>
                <w:color w:val="000000"/>
                <w:sz w:val="20"/>
                <w:szCs w:val="20"/>
              </w:rPr>
            </w:pPr>
            <w:r w:rsidRPr="00864A85">
              <w:rPr>
                <w:color w:val="000000"/>
                <w:sz w:val="20"/>
                <w:szCs w:val="20"/>
              </w:rPr>
              <w:t>100- 240V 50=60Hz</w:t>
            </w:r>
          </w:p>
        </w:tc>
      </w:tr>
      <w:tr w:rsidR="00647F41" w:rsidRPr="00E328F8" w14:paraId="18FF24D7" w14:textId="77777777" w:rsidTr="00DA6098">
        <w:tc>
          <w:tcPr>
            <w:tcW w:w="4508" w:type="dxa"/>
            <w:tcBorders>
              <w:top w:val="single" w:sz="4" w:space="0" w:color="auto"/>
              <w:left w:val="single" w:sz="4" w:space="0" w:color="auto"/>
              <w:bottom w:val="single" w:sz="4" w:space="0" w:color="auto"/>
              <w:right w:val="single" w:sz="4" w:space="0" w:color="auto"/>
            </w:tcBorders>
            <w:noWrap/>
            <w:vAlign w:val="center"/>
          </w:tcPr>
          <w:p w14:paraId="57016700" w14:textId="77777777" w:rsidR="00647F41" w:rsidRPr="00864A85" w:rsidRDefault="00647F41" w:rsidP="00F24DE8">
            <w:pPr>
              <w:spacing w:line="276" w:lineRule="auto"/>
              <w:rPr>
                <w:bCs/>
                <w:color w:val="000000"/>
                <w:sz w:val="20"/>
                <w:szCs w:val="20"/>
              </w:rPr>
            </w:pPr>
            <w:r w:rsidRPr="00864A85">
              <w:rPr>
                <w:bCs/>
                <w:color w:val="000000"/>
                <w:sz w:val="20"/>
                <w:szCs w:val="20"/>
              </w:rPr>
              <w:t>Drukowane kody kreskowe</w:t>
            </w:r>
          </w:p>
        </w:tc>
        <w:tc>
          <w:tcPr>
            <w:tcW w:w="5812" w:type="dxa"/>
            <w:tcBorders>
              <w:top w:val="single" w:sz="4" w:space="0" w:color="auto"/>
              <w:left w:val="single" w:sz="4" w:space="0" w:color="auto"/>
              <w:bottom w:val="single" w:sz="4" w:space="0" w:color="auto"/>
              <w:right w:val="single" w:sz="4" w:space="0" w:color="auto"/>
            </w:tcBorders>
            <w:vAlign w:val="center"/>
          </w:tcPr>
          <w:p w14:paraId="6BD94164" w14:textId="77777777" w:rsidR="00647F41" w:rsidRPr="00864A85" w:rsidRDefault="00647F41" w:rsidP="00F24DE8">
            <w:pPr>
              <w:pStyle w:val="Akapitzlist"/>
              <w:numPr>
                <w:ilvl w:val="0"/>
                <w:numId w:val="17"/>
              </w:numPr>
              <w:autoSpaceDN w:val="0"/>
              <w:spacing w:line="276" w:lineRule="auto"/>
              <w:ind w:left="357" w:hanging="357"/>
              <w:jc w:val="both"/>
              <w:textAlignment w:val="baseline"/>
              <w:rPr>
                <w:color w:val="000000"/>
                <w:sz w:val="20"/>
                <w:szCs w:val="20"/>
              </w:rPr>
            </w:pPr>
            <w:r w:rsidRPr="00864A85">
              <w:rPr>
                <w:color w:val="000000"/>
                <w:sz w:val="20"/>
                <w:szCs w:val="20"/>
              </w:rPr>
              <w:t xml:space="preserve">Stosunek kresek: 2:1 (bez rotacji) i 3:1. </w:t>
            </w:r>
          </w:p>
          <w:p w14:paraId="08AE9ABC" w14:textId="77777777" w:rsidR="00647F41" w:rsidRPr="00864A85" w:rsidRDefault="00647F41" w:rsidP="00F24DE8">
            <w:pPr>
              <w:pStyle w:val="Akapitzlist"/>
              <w:numPr>
                <w:ilvl w:val="0"/>
                <w:numId w:val="17"/>
              </w:numPr>
              <w:autoSpaceDN w:val="0"/>
              <w:spacing w:line="276" w:lineRule="auto"/>
              <w:ind w:left="357" w:hanging="357"/>
              <w:jc w:val="both"/>
              <w:textAlignment w:val="baseline"/>
              <w:rPr>
                <w:color w:val="000000"/>
                <w:sz w:val="20"/>
                <w:szCs w:val="20"/>
                <w:lang w:val="en-US"/>
              </w:rPr>
            </w:pPr>
            <w:r w:rsidRPr="00864A85">
              <w:rPr>
                <w:color w:val="000000"/>
                <w:sz w:val="20"/>
                <w:szCs w:val="20"/>
                <w:lang w:val="en-US"/>
              </w:rPr>
              <w:t xml:space="preserve">Kody </w:t>
            </w:r>
            <w:proofErr w:type="spellStart"/>
            <w:r w:rsidRPr="00864A85">
              <w:rPr>
                <w:color w:val="000000"/>
                <w:sz w:val="20"/>
                <w:szCs w:val="20"/>
                <w:lang w:val="en-US"/>
              </w:rPr>
              <w:t>liniowe</w:t>
            </w:r>
            <w:proofErr w:type="spellEnd"/>
            <w:r w:rsidRPr="00864A85">
              <w:rPr>
                <w:color w:val="000000"/>
                <w:sz w:val="20"/>
                <w:szCs w:val="20"/>
                <w:lang w:val="en-US"/>
              </w:rPr>
              <w:t xml:space="preserve">: Code 11, Code 39, Code 93, Code 128, UPC-A, UPC-E, EAN-8, EAN-13, EAN-14, UPC-A and UPC-E with EAN 2 or 5 digit extensions, Plessey, POSTNET, Standard 2 of 5, Industrial 2 of 5, Interleaved 2 of 5, LOGMARS, MSI, </w:t>
            </w:r>
            <w:proofErr w:type="spellStart"/>
            <w:r w:rsidRPr="00864A85">
              <w:rPr>
                <w:color w:val="000000"/>
                <w:sz w:val="20"/>
                <w:szCs w:val="20"/>
                <w:lang w:val="en-US"/>
              </w:rPr>
              <w:t>Codabar</w:t>
            </w:r>
            <w:proofErr w:type="spellEnd"/>
            <w:r w:rsidRPr="00864A85">
              <w:rPr>
                <w:color w:val="000000"/>
                <w:sz w:val="20"/>
                <w:szCs w:val="20"/>
                <w:lang w:val="en-US"/>
              </w:rPr>
              <w:t xml:space="preserve"> </w:t>
            </w:r>
            <w:proofErr w:type="spellStart"/>
            <w:r w:rsidRPr="00864A85">
              <w:rPr>
                <w:color w:val="000000"/>
                <w:sz w:val="20"/>
                <w:szCs w:val="20"/>
                <w:lang w:val="en-US"/>
              </w:rPr>
              <w:t>i</w:t>
            </w:r>
            <w:proofErr w:type="spellEnd"/>
            <w:r w:rsidRPr="00864A85">
              <w:rPr>
                <w:color w:val="000000"/>
                <w:sz w:val="20"/>
                <w:szCs w:val="20"/>
                <w:lang w:val="en-US"/>
              </w:rPr>
              <w:t xml:space="preserve"> GS1 </w:t>
            </w:r>
            <w:proofErr w:type="spellStart"/>
            <w:r w:rsidRPr="00864A85">
              <w:rPr>
                <w:color w:val="000000"/>
                <w:sz w:val="20"/>
                <w:szCs w:val="20"/>
                <w:lang w:val="en-US"/>
              </w:rPr>
              <w:t>DataBar</w:t>
            </w:r>
            <w:proofErr w:type="spellEnd"/>
            <w:r w:rsidRPr="00864A85">
              <w:rPr>
                <w:color w:val="000000"/>
                <w:sz w:val="20"/>
                <w:szCs w:val="20"/>
                <w:lang w:val="en-US"/>
              </w:rPr>
              <w:t>®.</w:t>
            </w:r>
          </w:p>
          <w:p w14:paraId="2D72C616" w14:textId="77777777" w:rsidR="00647F41" w:rsidRPr="00864A85" w:rsidRDefault="00647F41" w:rsidP="00F24DE8">
            <w:pPr>
              <w:pStyle w:val="Akapitzlist"/>
              <w:numPr>
                <w:ilvl w:val="0"/>
                <w:numId w:val="17"/>
              </w:numPr>
              <w:autoSpaceDN w:val="0"/>
              <w:spacing w:line="276" w:lineRule="auto"/>
              <w:ind w:left="357" w:hanging="357"/>
              <w:jc w:val="both"/>
              <w:textAlignment w:val="baseline"/>
              <w:rPr>
                <w:color w:val="000000"/>
                <w:sz w:val="20"/>
                <w:szCs w:val="20"/>
                <w:lang w:val="en-US"/>
              </w:rPr>
            </w:pPr>
            <w:r w:rsidRPr="00864A85">
              <w:rPr>
                <w:color w:val="000000"/>
                <w:sz w:val="20"/>
                <w:szCs w:val="20"/>
                <w:lang w:val="en-US"/>
              </w:rPr>
              <w:t>(formerly RSS).</w:t>
            </w:r>
          </w:p>
          <w:p w14:paraId="2725FEC7" w14:textId="77777777" w:rsidR="00647F41" w:rsidRPr="00864A85" w:rsidRDefault="00647F41" w:rsidP="00F24DE8">
            <w:pPr>
              <w:pStyle w:val="Akapitzlist"/>
              <w:numPr>
                <w:ilvl w:val="0"/>
                <w:numId w:val="17"/>
              </w:numPr>
              <w:autoSpaceDN w:val="0"/>
              <w:spacing w:line="276" w:lineRule="auto"/>
              <w:ind w:left="357" w:hanging="357"/>
              <w:jc w:val="both"/>
              <w:textAlignment w:val="baseline"/>
              <w:rPr>
                <w:color w:val="000000"/>
                <w:sz w:val="20"/>
                <w:szCs w:val="20"/>
              </w:rPr>
            </w:pPr>
            <w:r w:rsidRPr="00864A85">
              <w:rPr>
                <w:color w:val="000000"/>
                <w:sz w:val="20"/>
                <w:szCs w:val="20"/>
              </w:rPr>
              <w:t xml:space="preserve">Kody dwuwymiarowe: PDF417, MicroPDF-417, </w:t>
            </w:r>
            <w:proofErr w:type="spellStart"/>
            <w:r w:rsidRPr="00864A85">
              <w:rPr>
                <w:color w:val="000000"/>
                <w:sz w:val="20"/>
                <w:szCs w:val="20"/>
              </w:rPr>
              <w:t>Code</w:t>
            </w:r>
            <w:proofErr w:type="spellEnd"/>
            <w:r w:rsidRPr="00864A85">
              <w:rPr>
                <w:color w:val="000000"/>
                <w:sz w:val="20"/>
                <w:szCs w:val="20"/>
              </w:rPr>
              <w:t xml:space="preserve"> 49,</w:t>
            </w:r>
          </w:p>
          <w:p w14:paraId="77ABE863" w14:textId="77777777" w:rsidR="00647F41" w:rsidRPr="00864A85" w:rsidRDefault="00647F41" w:rsidP="00F24DE8">
            <w:pPr>
              <w:pStyle w:val="Akapitzlist"/>
              <w:numPr>
                <w:ilvl w:val="0"/>
                <w:numId w:val="17"/>
              </w:numPr>
              <w:autoSpaceDN w:val="0"/>
              <w:spacing w:line="276" w:lineRule="auto"/>
              <w:ind w:left="357" w:hanging="357"/>
              <w:jc w:val="both"/>
              <w:textAlignment w:val="baseline"/>
              <w:rPr>
                <w:color w:val="000000"/>
                <w:sz w:val="20"/>
                <w:szCs w:val="20"/>
                <w:lang w:val="en-US"/>
              </w:rPr>
            </w:pPr>
            <w:proofErr w:type="spellStart"/>
            <w:r w:rsidRPr="00864A85">
              <w:rPr>
                <w:color w:val="000000"/>
                <w:sz w:val="20"/>
                <w:szCs w:val="20"/>
                <w:lang w:val="en-US"/>
              </w:rPr>
              <w:t>Maxicode</w:t>
            </w:r>
            <w:proofErr w:type="spellEnd"/>
            <w:r w:rsidRPr="00864A85">
              <w:rPr>
                <w:color w:val="000000"/>
                <w:sz w:val="20"/>
                <w:szCs w:val="20"/>
                <w:lang w:val="en-US"/>
              </w:rPr>
              <w:t xml:space="preserve">, </w:t>
            </w:r>
            <w:proofErr w:type="spellStart"/>
            <w:r w:rsidRPr="00864A85">
              <w:rPr>
                <w:color w:val="000000"/>
                <w:sz w:val="20"/>
                <w:szCs w:val="20"/>
                <w:lang w:val="en-US"/>
              </w:rPr>
              <w:t>Codablock</w:t>
            </w:r>
            <w:proofErr w:type="spellEnd"/>
            <w:r w:rsidRPr="00864A85">
              <w:rPr>
                <w:color w:val="000000"/>
                <w:sz w:val="20"/>
                <w:szCs w:val="20"/>
                <w:lang w:val="en-US"/>
              </w:rPr>
              <w:t>, Data Matrix, QR code, Aztec.</w:t>
            </w:r>
          </w:p>
        </w:tc>
      </w:tr>
    </w:tbl>
    <w:p w14:paraId="169A05DC" w14:textId="2DDF811F" w:rsidR="009D74BC" w:rsidRDefault="009D74BC" w:rsidP="00F24DE8">
      <w:pPr>
        <w:spacing w:line="276" w:lineRule="auto"/>
        <w:jc w:val="both"/>
        <w:rPr>
          <w:sz w:val="20"/>
          <w:szCs w:val="20"/>
          <w:lang w:val="en-US"/>
        </w:rPr>
      </w:pPr>
    </w:p>
    <w:p w14:paraId="72693E94" w14:textId="77777777" w:rsidR="009D74BC" w:rsidRDefault="009D74BC" w:rsidP="00F24DE8">
      <w:pPr>
        <w:spacing w:line="276" w:lineRule="auto"/>
        <w:jc w:val="both"/>
        <w:rPr>
          <w:sz w:val="20"/>
          <w:szCs w:val="20"/>
          <w:lang w:val="en-US"/>
        </w:rPr>
      </w:pPr>
    </w:p>
    <w:p w14:paraId="297AB491" w14:textId="77777777" w:rsidR="0091030A" w:rsidRDefault="0091030A" w:rsidP="00F24DE8">
      <w:pPr>
        <w:spacing w:line="276" w:lineRule="auto"/>
        <w:jc w:val="both"/>
        <w:rPr>
          <w:sz w:val="20"/>
          <w:szCs w:val="20"/>
          <w:lang w:val="en-US"/>
        </w:rPr>
      </w:pPr>
    </w:p>
    <w:p w14:paraId="636DD6F2" w14:textId="77777777" w:rsidR="0091030A" w:rsidRDefault="0091030A" w:rsidP="00F24DE8">
      <w:pPr>
        <w:spacing w:line="276" w:lineRule="auto"/>
        <w:jc w:val="both"/>
        <w:rPr>
          <w:sz w:val="20"/>
          <w:szCs w:val="20"/>
          <w:lang w:val="en-US"/>
        </w:rPr>
      </w:pPr>
    </w:p>
    <w:p w14:paraId="07DBEB91" w14:textId="77777777" w:rsidR="0091030A" w:rsidRDefault="0091030A" w:rsidP="00F24DE8">
      <w:pPr>
        <w:spacing w:line="276" w:lineRule="auto"/>
        <w:jc w:val="both"/>
        <w:rPr>
          <w:sz w:val="20"/>
          <w:szCs w:val="20"/>
          <w:lang w:val="en-US"/>
        </w:rPr>
      </w:pPr>
    </w:p>
    <w:p w14:paraId="1AE8D180" w14:textId="77777777" w:rsidR="0091030A" w:rsidRDefault="0091030A" w:rsidP="00F24DE8">
      <w:pPr>
        <w:spacing w:line="276" w:lineRule="auto"/>
        <w:jc w:val="both"/>
        <w:rPr>
          <w:sz w:val="20"/>
          <w:szCs w:val="20"/>
          <w:lang w:val="en-US"/>
        </w:rPr>
      </w:pPr>
    </w:p>
    <w:p w14:paraId="70B9DB56" w14:textId="77777777" w:rsidR="0091030A" w:rsidRDefault="0091030A" w:rsidP="00F24DE8">
      <w:pPr>
        <w:spacing w:line="276" w:lineRule="auto"/>
        <w:jc w:val="both"/>
        <w:rPr>
          <w:sz w:val="20"/>
          <w:szCs w:val="20"/>
          <w:lang w:val="en-US"/>
        </w:rPr>
      </w:pPr>
    </w:p>
    <w:p w14:paraId="25206928" w14:textId="77777777" w:rsidR="0091030A" w:rsidRDefault="0091030A" w:rsidP="00F24DE8">
      <w:pPr>
        <w:spacing w:line="276" w:lineRule="auto"/>
        <w:jc w:val="both"/>
        <w:rPr>
          <w:sz w:val="20"/>
          <w:szCs w:val="20"/>
          <w:lang w:val="en-US"/>
        </w:rPr>
      </w:pPr>
    </w:p>
    <w:p w14:paraId="676EE132" w14:textId="77777777" w:rsidR="0091030A" w:rsidRDefault="0091030A" w:rsidP="00F24DE8">
      <w:pPr>
        <w:spacing w:line="276" w:lineRule="auto"/>
        <w:jc w:val="both"/>
        <w:rPr>
          <w:sz w:val="20"/>
          <w:szCs w:val="20"/>
          <w:lang w:val="en-US"/>
        </w:rPr>
      </w:pPr>
    </w:p>
    <w:p w14:paraId="23C227D0" w14:textId="77777777" w:rsidR="0091030A" w:rsidRDefault="0091030A" w:rsidP="00F24DE8">
      <w:pPr>
        <w:spacing w:line="276" w:lineRule="auto"/>
        <w:jc w:val="both"/>
        <w:rPr>
          <w:sz w:val="20"/>
          <w:szCs w:val="20"/>
          <w:lang w:val="en-US"/>
        </w:rPr>
      </w:pPr>
    </w:p>
    <w:p w14:paraId="6A7E1892" w14:textId="77777777" w:rsidR="0091030A" w:rsidRDefault="0091030A" w:rsidP="00F24DE8">
      <w:pPr>
        <w:spacing w:line="276" w:lineRule="auto"/>
        <w:jc w:val="both"/>
        <w:rPr>
          <w:sz w:val="20"/>
          <w:szCs w:val="20"/>
          <w:lang w:val="en-US"/>
        </w:rPr>
      </w:pPr>
    </w:p>
    <w:p w14:paraId="02819A38" w14:textId="77777777" w:rsidR="0091030A" w:rsidRDefault="0091030A" w:rsidP="00F24DE8">
      <w:pPr>
        <w:spacing w:line="276" w:lineRule="auto"/>
        <w:jc w:val="both"/>
        <w:rPr>
          <w:sz w:val="20"/>
          <w:szCs w:val="20"/>
          <w:lang w:val="en-US"/>
        </w:rPr>
      </w:pPr>
    </w:p>
    <w:p w14:paraId="41060F84" w14:textId="77777777" w:rsidR="0091030A" w:rsidRDefault="0091030A" w:rsidP="00F24DE8">
      <w:pPr>
        <w:spacing w:line="276" w:lineRule="auto"/>
        <w:jc w:val="both"/>
        <w:rPr>
          <w:sz w:val="20"/>
          <w:szCs w:val="20"/>
          <w:lang w:val="en-US"/>
        </w:rPr>
      </w:pPr>
    </w:p>
    <w:p w14:paraId="208E0523" w14:textId="77777777" w:rsidR="0091030A" w:rsidRDefault="0091030A" w:rsidP="00F24DE8">
      <w:pPr>
        <w:spacing w:line="276" w:lineRule="auto"/>
        <w:jc w:val="both"/>
        <w:rPr>
          <w:sz w:val="20"/>
          <w:szCs w:val="20"/>
          <w:lang w:val="en-US"/>
        </w:rPr>
      </w:pPr>
    </w:p>
    <w:p w14:paraId="0367D374" w14:textId="77777777" w:rsidR="0091030A" w:rsidRDefault="0091030A" w:rsidP="00F24DE8">
      <w:pPr>
        <w:spacing w:line="276" w:lineRule="auto"/>
        <w:jc w:val="both"/>
        <w:rPr>
          <w:sz w:val="20"/>
          <w:szCs w:val="20"/>
          <w:lang w:val="en-US"/>
        </w:rPr>
      </w:pPr>
    </w:p>
    <w:p w14:paraId="4127C469" w14:textId="77777777" w:rsidR="0091030A" w:rsidRDefault="0091030A" w:rsidP="00F24DE8">
      <w:pPr>
        <w:spacing w:line="276" w:lineRule="auto"/>
        <w:jc w:val="both"/>
        <w:rPr>
          <w:sz w:val="20"/>
          <w:szCs w:val="20"/>
          <w:lang w:val="en-US"/>
        </w:rPr>
      </w:pPr>
    </w:p>
    <w:p w14:paraId="2DA6BD9F" w14:textId="77777777" w:rsidR="0091030A" w:rsidRDefault="0091030A" w:rsidP="00F24DE8">
      <w:pPr>
        <w:spacing w:line="276" w:lineRule="auto"/>
        <w:jc w:val="both"/>
        <w:rPr>
          <w:sz w:val="20"/>
          <w:szCs w:val="20"/>
          <w:lang w:val="en-US"/>
        </w:rPr>
      </w:pPr>
    </w:p>
    <w:p w14:paraId="70C54F8E" w14:textId="77777777" w:rsidR="0091030A" w:rsidRDefault="0091030A" w:rsidP="00F24DE8">
      <w:pPr>
        <w:spacing w:line="276" w:lineRule="auto"/>
        <w:jc w:val="both"/>
        <w:rPr>
          <w:sz w:val="20"/>
          <w:szCs w:val="20"/>
          <w:lang w:val="en-US"/>
        </w:rPr>
      </w:pPr>
    </w:p>
    <w:p w14:paraId="5C89EFC6" w14:textId="77777777" w:rsidR="0091030A" w:rsidRDefault="0091030A" w:rsidP="00F24DE8">
      <w:pPr>
        <w:spacing w:line="276" w:lineRule="auto"/>
        <w:jc w:val="both"/>
        <w:rPr>
          <w:sz w:val="20"/>
          <w:szCs w:val="20"/>
          <w:lang w:val="en-US"/>
        </w:rPr>
      </w:pPr>
    </w:p>
    <w:p w14:paraId="32C05C11" w14:textId="77777777" w:rsidR="0091030A" w:rsidRDefault="0091030A" w:rsidP="00F24DE8">
      <w:pPr>
        <w:spacing w:line="276" w:lineRule="auto"/>
        <w:jc w:val="both"/>
        <w:rPr>
          <w:sz w:val="20"/>
          <w:szCs w:val="20"/>
          <w:lang w:val="en-US"/>
        </w:rPr>
      </w:pPr>
    </w:p>
    <w:p w14:paraId="1898C98D" w14:textId="77777777" w:rsidR="0091030A" w:rsidRDefault="0091030A" w:rsidP="00F24DE8">
      <w:pPr>
        <w:spacing w:line="276" w:lineRule="auto"/>
        <w:jc w:val="both"/>
        <w:rPr>
          <w:sz w:val="20"/>
          <w:szCs w:val="20"/>
          <w:lang w:val="en-US"/>
        </w:rPr>
      </w:pPr>
    </w:p>
    <w:p w14:paraId="3878E3BD" w14:textId="77777777" w:rsidR="0091030A" w:rsidRPr="00F45367" w:rsidRDefault="0091030A" w:rsidP="00F24DE8">
      <w:pPr>
        <w:spacing w:line="276" w:lineRule="auto"/>
        <w:jc w:val="both"/>
        <w:rPr>
          <w:sz w:val="20"/>
          <w:szCs w:val="20"/>
          <w:lang w:val="en-US"/>
        </w:rPr>
      </w:pPr>
    </w:p>
    <w:p w14:paraId="0CDE8465" w14:textId="77777777" w:rsidR="00E7099F" w:rsidRPr="00864A85" w:rsidRDefault="00E7099F" w:rsidP="0091030A">
      <w:pPr>
        <w:pStyle w:val="Akapitzlist"/>
        <w:numPr>
          <w:ilvl w:val="0"/>
          <w:numId w:val="18"/>
        </w:numPr>
        <w:spacing w:line="276" w:lineRule="auto"/>
        <w:ind w:left="0" w:hanging="426"/>
        <w:contextualSpacing/>
        <w:jc w:val="both"/>
        <w:rPr>
          <w:b/>
          <w:sz w:val="20"/>
          <w:szCs w:val="20"/>
        </w:rPr>
      </w:pPr>
      <w:r w:rsidRPr="00864A85">
        <w:rPr>
          <w:b/>
          <w:sz w:val="20"/>
          <w:szCs w:val="20"/>
        </w:rPr>
        <w:lastRenderedPageBreak/>
        <w:t>Oprogramowanie biurowe – 32 szt.</w:t>
      </w:r>
    </w:p>
    <w:p w14:paraId="7909083D" w14:textId="77777777" w:rsidR="0091030A" w:rsidRPr="0091030A" w:rsidRDefault="0091030A" w:rsidP="0091030A">
      <w:pPr>
        <w:spacing w:line="276" w:lineRule="auto"/>
        <w:rPr>
          <w:b/>
          <w:sz w:val="20"/>
          <w:szCs w:val="20"/>
        </w:rPr>
      </w:pPr>
      <w:r w:rsidRPr="0091030A">
        <w:rPr>
          <w:b/>
          <w:sz w:val="20"/>
          <w:szCs w:val="20"/>
        </w:rPr>
        <w:t>Nazwa producenta: …………………………… (podać)</w:t>
      </w:r>
    </w:p>
    <w:p w14:paraId="6A8E12CE" w14:textId="77777777" w:rsidR="0091030A" w:rsidRPr="0091030A" w:rsidRDefault="0091030A" w:rsidP="0091030A">
      <w:pPr>
        <w:spacing w:line="276" w:lineRule="auto"/>
        <w:rPr>
          <w:b/>
          <w:sz w:val="20"/>
          <w:szCs w:val="20"/>
        </w:rPr>
      </w:pPr>
      <w:r w:rsidRPr="0091030A">
        <w:rPr>
          <w:b/>
          <w:sz w:val="20"/>
          <w:szCs w:val="20"/>
        </w:rPr>
        <w:t>Typ produktu, model: ………………………… (podać)</w:t>
      </w:r>
    </w:p>
    <w:p w14:paraId="09D90EC5" w14:textId="67745268" w:rsidR="0091030A" w:rsidRDefault="0091030A" w:rsidP="0091030A">
      <w:pPr>
        <w:spacing w:line="276" w:lineRule="auto"/>
        <w:jc w:val="both"/>
        <w:rPr>
          <w:b/>
          <w:sz w:val="20"/>
          <w:szCs w:val="20"/>
        </w:rPr>
      </w:pPr>
      <w:r w:rsidRPr="0091030A">
        <w:rPr>
          <w:b/>
          <w:sz w:val="20"/>
          <w:szCs w:val="20"/>
        </w:rPr>
        <w:t>Rok produkcji :………………………………… (podać)</w:t>
      </w:r>
    </w:p>
    <w:tbl>
      <w:tblPr>
        <w:tblStyle w:val="Tabela-Siatka"/>
        <w:tblW w:w="10320" w:type="dxa"/>
        <w:tblInd w:w="-856" w:type="dxa"/>
        <w:tblLayout w:type="fixed"/>
        <w:tblLook w:val="04A0" w:firstRow="1" w:lastRow="0" w:firstColumn="1" w:lastColumn="0" w:noHBand="0" w:noVBand="1"/>
      </w:tblPr>
      <w:tblGrid>
        <w:gridCol w:w="10320"/>
      </w:tblGrid>
      <w:tr w:rsidR="00E7099F" w:rsidRPr="00864A85" w14:paraId="44565622" w14:textId="77777777" w:rsidTr="00DA6098">
        <w:trPr>
          <w:trHeight w:val="365"/>
        </w:trPr>
        <w:tc>
          <w:tcPr>
            <w:tcW w:w="10320" w:type="dxa"/>
            <w:shd w:val="clear" w:color="auto" w:fill="A6A6A6" w:themeFill="background1" w:themeFillShade="A6"/>
            <w:noWrap/>
          </w:tcPr>
          <w:p w14:paraId="3D7B7578" w14:textId="77777777" w:rsidR="00E7099F" w:rsidRPr="00DA6098" w:rsidRDefault="00E7099F" w:rsidP="00F24DE8">
            <w:pPr>
              <w:spacing w:line="276" w:lineRule="auto"/>
              <w:rPr>
                <w:b/>
                <w:bCs/>
                <w:sz w:val="20"/>
                <w:szCs w:val="20"/>
              </w:rPr>
            </w:pPr>
            <w:r w:rsidRPr="00DA6098">
              <w:rPr>
                <w:b/>
                <w:bCs/>
                <w:sz w:val="20"/>
                <w:szCs w:val="20"/>
              </w:rPr>
              <w:t>Minimalne wymagania:</w:t>
            </w:r>
          </w:p>
        </w:tc>
      </w:tr>
      <w:tr w:rsidR="00E7099F" w:rsidRPr="00864A85" w14:paraId="2A25B577" w14:textId="77777777" w:rsidTr="00DA6098">
        <w:tc>
          <w:tcPr>
            <w:tcW w:w="10320" w:type="dxa"/>
            <w:noWrap/>
          </w:tcPr>
          <w:p w14:paraId="3F333284" w14:textId="77777777" w:rsidR="00E7099F" w:rsidRPr="00DA6098" w:rsidRDefault="00E7099F" w:rsidP="00F24DE8">
            <w:pPr>
              <w:spacing w:line="276" w:lineRule="auto"/>
              <w:rPr>
                <w:sz w:val="20"/>
                <w:szCs w:val="20"/>
              </w:rPr>
            </w:pPr>
            <w:r w:rsidRPr="00DA6098">
              <w:rPr>
                <w:sz w:val="20"/>
                <w:szCs w:val="20"/>
              </w:rPr>
              <w:t>Pakiet biurowy musi spełniać następujące wymagania poprzez wbudowane mechanizmy, bez użycia dodatkowych aplikacji:</w:t>
            </w:r>
          </w:p>
        </w:tc>
      </w:tr>
      <w:tr w:rsidR="00E7099F" w:rsidRPr="00864A85" w14:paraId="7A742AD7" w14:textId="77777777" w:rsidTr="00DA6098">
        <w:tc>
          <w:tcPr>
            <w:tcW w:w="10320" w:type="dxa"/>
            <w:noWrap/>
          </w:tcPr>
          <w:p w14:paraId="03AF62F6" w14:textId="77777777" w:rsidR="00E7099F" w:rsidRPr="00DA6098" w:rsidRDefault="00E7099F" w:rsidP="00F24DE8">
            <w:pPr>
              <w:spacing w:line="276" w:lineRule="auto"/>
              <w:rPr>
                <w:sz w:val="20"/>
                <w:szCs w:val="20"/>
              </w:rPr>
            </w:pPr>
            <w:r w:rsidRPr="00DA6098">
              <w:rPr>
                <w:sz w:val="20"/>
                <w:szCs w:val="20"/>
              </w:rPr>
              <w:t>Dostępność pakietu w wersjach 32-bit oraz 64-bit umożliwiającej wykorzystanie ponad 2 GB przestrzeni adresowej,</w:t>
            </w:r>
          </w:p>
        </w:tc>
      </w:tr>
      <w:tr w:rsidR="00E7099F" w:rsidRPr="00864A85" w14:paraId="07CC9F33" w14:textId="77777777" w:rsidTr="00DA6098">
        <w:tc>
          <w:tcPr>
            <w:tcW w:w="10320" w:type="dxa"/>
            <w:noWrap/>
          </w:tcPr>
          <w:p w14:paraId="559C7224" w14:textId="77777777" w:rsidR="00E7099F" w:rsidRPr="00DA6098" w:rsidRDefault="00E7099F" w:rsidP="00F24DE8">
            <w:pPr>
              <w:spacing w:line="276" w:lineRule="auto"/>
              <w:rPr>
                <w:sz w:val="20"/>
                <w:szCs w:val="20"/>
              </w:rPr>
            </w:pPr>
            <w:r w:rsidRPr="00DA6098">
              <w:rPr>
                <w:sz w:val="20"/>
                <w:szCs w:val="20"/>
              </w:rPr>
              <w:t>Wymagania odnośnie interfejsu użytkownika:</w:t>
            </w:r>
          </w:p>
          <w:p w14:paraId="6DD3A89D" w14:textId="77777777" w:rsidR="00E7099F" w:rsidRPr="00DA6098" w:rsidRDefault="00E7099F" w:rsidP="00F24DE8">
            <w:pPr>
              <w:numPr>
                <w:ilvl w:val="1"/>
                <w:numId w:val="5"/>
              </w:numPr>
              <w:spacing w:line="276" w:lineRule="auto"/>
              <w:ind w:left="289" w:hanging="289"/>
              <w:rPr>
                <w:sz w:val="20"/>
                <w:szCs w:val="20"/>
              </w:rPr>
            </w:pPr>
            <w:r w:rsidRPr="00DA6098">
              <w:rPr>
                <w:sz w:val="20"/>
                <w:szCs w:val="20"/>
              </w:rPr>
              <w:t>Pełna polska wersja językowa interfejsu użytkownika z możliwością przełączania wersji językowej interfejsu na inne języki, w tym język angielski.</w:t>
            </w:r>
          </w:p>
          <w:p w14:paraId="6BF8918F" w14:textId="77777777" w:rsidR="00E7099F" w:rsidRPr="00DA6098" w:rsidRDefault="00E7099F" w:rsidP="00F24DE8">
            <w:pPr>
              <w:numPr>
                <w:ilvl w:val="1"/>
                <w:numId w:val="5"/>
              </w:numPr>
              <w:spacing w:line="276" w:lineRule="auto"/>
              <w:ind w:left="289" w:hanging="289"/>
              <w:rPr>
                <w:sz w:val="20"/>
                <w:szCs w:val="20"/>
              </w:rPr>
            </w:pPr>
            <w:r w:rsidRPr="00DA6098">
              <w:rPr>
                <w:sz w:val="20"/>
                <w:szCs w:val="20"/>
              </w:rPr>
              <w:t>Prostota i intuicyjność obsługi, pozwalająca na pracę osobom nieposiadającym umiejętności technicznych.</w:t>
            </w:r>
          </w:p>
          <w:p w14:paraId="39F504F9" w14:textId="77777777" w:rsidR="00E7099F" w:rsidRPr="00DA6098" w:rsidRDefault="00E7099F" w:rsidP="00F24DE8">
            <w:pPr>
              <w:numPr>
                <w:ilvl w:val="1"/>
                <w:numId w:val="5"/>
              </w:numPr>
              <w:spacing w:line="276" w:lineRule="auto"/>
              <w:ind w:left="289" w:hanging="289"/>
              <w:rPr>
                <w:sz w:val="20"/>
                <w:szCs w:val="20"/>
              </w:rPr>
            </w:pPr>
            <w:r w:rsidRPr="00DA6098">
              <w:rPr>
                <w:sz w:val="20"/>
                <w:szCs w:val="20"/>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r>
      <w:tr w:rsidR="00E7099F" w:rsidRPr="00864A85" w14:paraId="485BE93C" w14:textId="77777777" w:rsidTr="00DA6098">
        <w:tc>
          <w:tcPr>
            <w:tcW w:w="10320" w:type="dxa"/>
            <w:noWrap/>
          </w:tcPr>
          <w:p w14:paraId="500419BB" w14:textId="77777777" w:rsidR="00E7099F" w:rsidRPr="00DA6098" w:rsidRDefault="00E7099F" w:rsidP="00F24DE8">
            <w:pPr>
              <w:spacing w:line="276" w:lineRule="auto"/>
              <w:rPr>
                <w:sz w:val="20"/>
                <w:szCs w:val="20"/>
              </w:rPr>
            </w:pPr>
            <w:r w:rsidRPr="00DA6098">
              <w:rPr>
                <w:sz w:val="20"/>
                <w:szCs w:val="20"/>
              </w:rPr>
              <w:t>Możliwość aktywacji zainstalowanego pakietu poprzez mechanizmy wdrożonej usługi katalogowej Active Directory.</w:t>
            </w:r>
          </w:p>
        </w:tc>
      </w:tr>
      <w:tr w:rsidR="00E7099F" w:rsidRPr="00864A85" w14:paraId="311C372D" w14:textId="77777777" w:rsidTr="00DA6098">
        <w:tc>
          <w:tcPr>
            <w:tcW w:w="10320" w:type="dxa"/>
            <w:noWrap/>
          </w:tcPr>
          <w:p w14:paraId="090F7585" w14:textId="77777777" w:rsidR="00E7099F" w:rsidRPr="00DA6098" w:rsidRDefault="00E7099F" w:rsidP="00F24DE8">
            <w:pPr>
              <w:spacing w:line="276" w:lineRule="auto"/>
              <w:rPr>
                <w:sz w:val="20"/>
                <w:szCs w:val="20"/>
              </w:rPr>
            </w:pPr>
            <w:r w:rsidRPr="00DA6098">
              <w:rPr>
                <w:sz w:val="20"/>
                <w:szCs w:val="20"/>
              </w:rPr>
              <w:t>Narzędzie wspomagające procesy migracji z poprzednich wersji pakietu i badania zgodności z dokumentami wytworzonymi w pakietach biurowych.</w:t>
            </w:r>
          </w:p>
        </w:tc>
      </w:tr>
      <w:tr w:rsidR="00E7099F" w:rsidRPr="00864A85" w14:paraId="715D67F3" w14:textId="77777777" w:rsidTr="00DA6098">
        <w:tc>
          <w:tcPr>
            <w:tcW w:w="10320" w:type="dxa"/>
            <w:noWrap/>
          </w:tcPr>
          <w:p w14:paraId="227D743E" w14:textId="77777777" w:rsidR="00E7099F" w:rsidRPr="00DA6098" w:rsidRDefault="00E7099F" w:rsidP="00F24DE8">
            <w:pPr>
              <w:spacing w:line="276" w:lineRule="auto"/>
              <w:rPr>
                <w:sz w:val="20"/>
                <w:szCs w:val="20"/>
              </w:rPr>
            </w:pPr>
            <w:r w:rsidRPr="00DA6098">
              <w:rPr>
                <w:sz w:val="20"/>
                <w:szCs w:val="20"/>
              </w:rPr>
              <w:t>Oprogramowanie musi umożliwiać tworzenie i edycję dokumentów elektronicznych w ustalonym standardzie, który spełnia następujące warunki:</w:t>
            </w:r>
          </w:p>
          <w:p w14:paraId="41E13F85" w14:textId="77777777" w:rsidR="00E7099F" w:rsidRPr="00DA6098" w:rsidRDefault="00E7099F" w:rsidP="00F24DE8">
            <w:pPr>
              <w:numPr>
                <w:ilvl w:val="0"/>
                <w:numId w:val="12"/>
              </w:numPr>
              <w:spacing w:line="276" w:lineRule="auto"/>
              <w:ind w:left="360"/>
              <w:rPr>
                <w:sz w:val="20"/>
                <w:szCs w:val="20"/>
              </w:rPr>
            </w:pPr>
            <w:r w:rsidRPr="00DA6098">
              <w:rPr>
                <w:sz w:val="20"/>
                <w:szCs w:val="20"/>
              </w:rPr>
              <w:t>posiada kompletny i publicznie dostępny opis formatu,</w:t>
            </w:r>
          </w:p>
          <w:p w14:paraId="794EB8B7" w14:textId="77777777" w:rsidR="00E7099F" w:rsidRPr="00DA6098" w:rsidRDefault="00E7099F" w:rsidP="00F24DE8">
            <w:pPr>
              <w:numPr>
                <w:ilvl w:val="0"/>
                <w:numId w:val="12"/>
              </w:numPr>
              <w:spacing w:line="276" w:lineRule="auto"/>
              <w:ind w:left="360"/>
              <w:rPr>
                <w:sz w:val="20"/>
                <w:szCs w:val="20"/>
              </w:rPr>
            </w:pPr>
            <w:r w:rsidRPr="00DA6098">
              <w:rPr>
                <w:sz w:val="20"/>
                <w:szCs w:val="20"/>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14:paraId="5C1137CB" w14:textId="77777777" w:rsidR="00E7099F" w:rsidRPr="00DA6098" w:rsidRDefault="00E7099F" w:rsidP="00F24DE8">
            <w:pPr>
              <w:numPr>
                <w:ilvl w:val="0"/>
                <w:numId w:val="12"/>
              </w:numPr>
              <w:spacing w:line="276" w:lineRule="auto"/>
              <w:ind w:left="360"/>
              <w:rPr>
                <w:sz w:val="20"/>
                <w:szCs w:val="20"/>
              </w:rPr>
            </w:pPr>
            <w:r w:rsidRPr="00DA6098">
              <w:rPr>
                <w:sz w:val="20"/>
                <w:szCs w:val="20"/>
              </w:rPr>
              <w:t>umożliwia kreowanie plików w formacie XML,</w:t>
            </w:r>
          </w:p>
          <w:p w14:paraId="1B965591" w14:textId="77777777" w:rsidR="00E7099F" w:rsidRPr="00DA6098" w:rsidRDefault="00E7099F" w:rsidP="00F24DE8">
            <w:pPr>
              <w:numPr>
                <w:ilvl w:val="0"/>
                <w:numId w:val="12"/>
              </w:numPr>
              <w:spacing w:line="276" w:lineRule="auto"/>
              <w:ind w:left="360"/>
              <w:rPr>
                <w:sz w:val="20"/>
                <w:szCs w:val="20"/>
              </w:rPr>
            </w:pPr>
            <w:r w:rsidRPr="00DA6098">
              <w:rPr>
                <w:sz w:val="20"/>
                <w:szCs w:val="20"/>
              </w:rPr>
              <w:t xml:space="preserve">wspiera w swojej specyfikacji podpis elektroniczny w formacie </w:t>
            </w:r>
            <w:proofErr w:type="spellStart"/>
            <w:r w:rsidRPr="00DA6098">
              <w:rPr>
                <w:sz w:val="20"/>
                <w:szCs w:val="20"/>
              </w:rPr>
              <w:t>XAdES</w:t>
            </w:r>
            <w:proofErr w:type="spellEnd"/>
            <w:r w:rsidRPr="00DA6098">
              <w:rPr>
                <w:sz w:val="20"/>
                <w:szCs w:val="20"/>
              </w:rPr>
              <w:t>,</w:t>
            </w:r>
          </w:p>
        </w:tc>
      </w:tr>
      <w:tr w:rsidR="00E7099F" w:rsidRPr="00864A85" w14:paraId="21AB6762" w14:textId="77777777" w:rsidTr="00DA6098">
        <w:tc>
          <w:tcPr>
            <w:tcW w:w="10320" w:type="dxa"/>
            <w:noWrap/>
          </w:tcPr>
          <w:p w14:paraId="2769D209" w14:textId="77777777" w:rsidR="00E7099F" w:rsidRPr="00DA6098" w:rsidRDefault="00E7099F" w:rsidP="00F24DE8">
            <w:pPr>
              <w:spacing w:line="276" w:lineRule="auto"/>
              <w:rPr>
                <w:sz w:val="20"/>
                <w:szCs w:val="20"/>
              </w:rPr>
            </w:pPr>
            <w:r w:rsidRPr="00DA6098">
              <w:rPr>
                <w:sz w:val="20"/>
                <w:szCs w:val="20"/>
              </w:rPr>
              <w:t xml:space="preserve">Oprogramowanie musi umożliwiać dostosowanie dokumentów i szablonów do potrzeb instytucji. </w:t>
            </w:r>
          </w:p>
        </w:tc>
      </w:tr>
      <w:tr w:rsidR="00E7099F" w:rsidRPr="00864A85" w14:paraId="58F77F91" w14:textId="77777777" w:rsidTr="00DA6098">
        <w:tc>
          <w:tcPr>
            <w:tcW w:w="10320" w:type="dxa"/>
            <w:noWrap/>
          </w:tcPr>
          <w:p w14:paraId="47A9D259" w14:textId="77777777" w:rsidR="00E7099F" w:rsidRPr="00DA6098" w:rsidRDefault="00E7099F" w:rsidP="00F24DE8">
            <w:pPr>
              <w:spacing w:line="276" w:lineRule="auto"/>
              <w:rPr>
                <w:sz w:val="20"/>
                <w:szCs w:val="20"/>
              </w:rPr>
            </w:pPr>
            <w:r w:rsidRPr="00DA6098">
              <w:rPr>
                <w:sz w:val="20"/>
                <w:szCs w:val="20"/>
              </w:rPr>
              <w:t>Oprogramowanie musi umożliwiać opatrywanie dokumentów metadanymi.</w:t>
            </w:r>
          </w:p>
        </w:tc>
      </w:tr>
      <w:tr w:rsidR="00E7099F" w:rsidRPr="00864A85" w14:paraId="6BF7BD8C" w14:textId="77777777" w:rsidTr="00DA6098">
        <w:tc>
          <w:tcPr>
            <w:tcW w:w="10320" w:type="dxa"/>
            <w:noWrap/>
          </w:tcPr>
          <w:p w14:paraId="29E5B259" w14:textId="77777777" w:rsidR="00E7099F" w:rsidRPr="00DA6098" w:rsidRDefault="00E7099F" w:rsidP="00F24DE8">
            <w:pPr>
              <w:spacing w:line="276" w:lineRule="auto"/>
              <w:rPr>
                <w:sz w:val="20"/>
                <w:szCs w:val="20"/>
              </w:rPr>
            </w:pPr>
            <w:r w:rsidRPr="00DA6098">
              <w:rPr>
                <w:sz w:val="20"/>
                <w:szCs w:val="20"/>
              </w:rPr>
              <w:t>W skład oprogramowania muszą wchodzić narzędzia programistyczne umożliwiające automatyzację pracy i wymianę danych pomiędzy dokumentami i aplikacjami (język makropoleceń, język skryptowy).</w:t>
            </w:r>
          </w:p>
        </w:tc>
      </w:tr>
      <w:tr w:rsidR="00E7099F" w:rsidRPr="00864A85" w14:paraId="2D435330" w14:textId="77777777" w:rsidTr="00DA6098">
        <w:tc>
          <w:tcPr>
            <w:tcW w:w="10320" w:type="dxa"/>
            <w:noWrap/>
          </w:tcPr>
          <w:p w14:paraId="1A2F8D10" w14:textId="77777777" w:rsidR="00E7099F" w:rsidRPr="00DA6098" w:rsidRDefault="00E7099F" w:rsidP="00F24DE8">
            <w:pPr>
              <w:spacing w:line="276" w:lineRule="auto"/>
              <w:rPr>
                <w:sz w:val="20"/>
                <w:szCs w:val="20"/>
              </w:rPr>
            </w:pPr>
            <w:r w:rsidRPr="00DA6098">
              <w:rPr>
                <w:sz w:val="20"/>
                <w:szCs w:val="20"/>
              </w:rPr>
              <w:t>Do aplikacji musi być dostępna pełna dokumentacja w języku polskim.</w:t>
            </w:r>
          </w:p>
        </w:tc>
      </w:tr>
      <w:tr w:rsidR="00E7099F" w:rsidRPr="00864A85" w14:paraId="6CB47542" w14:textId="77777777" w:rsidTr="00DA6098">
        <w:tc>
          <w:tcPr>
            <w:tcW w:w="10320" w:type="dxa"/>
            <w:noWrap/>
          </w:tcPr>
          <w:p w14:paraId="0ADB3102" w14:textId="77777777" w:rsidR="00E7099F" w:rsidRPr="00DA6098" w:rsidRDefault="00E7099F" w:rsidP="00F24DE8">
            <w:pPr>
              <w:spacing w:line="276" w:lineRule="auto"/>
              <w:rPr>
                <w:sz w:val="20"/>
                <w:szCs w:val="20"/>
              </w:rPr>
            </w:pPr>
            <w:r w:rsidRPr="00DA6098">
              <w:rPr>
                <w:sz w:val="20"/>
                <w:szCs w:val="20"/>
              </w:rPr>
              <w:t>Pakiet zintegrowanych aplikacji biurowych musi zawierać:</w:t>
            </w:r>
          </w:p>
          <w:p w14:paraId="15F3C1AB" w14:textId="77777777" w:rsidR="00E7099F" w:rsidRPr="00DA6098" w:rsidRDefault="00E7099F" w:rsidP="00F24DE8">
            <w:pPr>
              <w:numPr>
                <w:ilvl w:val="0"/>
                <w:numId w:val="11"/>
              </w:numPr>
              <w:spacing w:line="276" w:lineRule="auto"/>
              <w:ind w:left="360"/>
              <w:rPr>
                <w:sz w:val="20"/>
                <w:szCs w:val="20"/>
              </w:rPr>
            </w:pPr>
            <w:r w:rsidRPr="00DA6098">
              <w:rPr>
                <w:sz w:val="20"/>
                <w:szCs w:val="20"/>
              </w:rPr>
              <w:t xml:space="preserve">Edytor tekstów </w:t>
            </w:r>
          </w:p>
          <w:p w14:paraId="4359697B" w14:textId="77777777" w:rsidR="00E7099F" w:rsidRPr="00DA6098" w:rsidRDefault="00E7099F" w:rsidP="00F24DE8">
            <w:pPr>
              <w:numPr>
                <w:ilvl w:val="0"/>
                <w:numId w:val="11"/>
              </w:numPr>
              <w:spacing w:line="276" w:lineRule="auto"/>
              <w:ind w:left="360"/>
              <w:rPr>
                <w:sz w:val="20"/>
                <w:szCs w:val="20"/>
              </w:rPr>
            </w:pPr>
            <w:r w:rsidRPr="00DA6098">
              <w:rPr>
                <w:sz w:val="20"/>
                <w:szCs w:val="20"/>
              </w:rPr>
              <w:t xml:space="preserve">Arkusz kalkulacyjny </w:t>
            </w:r>
          </w:p>
          <w:p w14:paraId="58305B8A" w14:textId="77777777" w:rsidR="00E7099F" w:rsidRPr="00DA6098" w:rsidRDefault="00E7099F" w:rsidP="00F24DE8">
            <w:pPr>
              <w:numPr>
                <w:ilvl w:val="0"/>
                <w:numId w:val="11"/>
              </w:numPr>
              <w:spacing w:line="276" w:lineRule="auto"/>
              <w:ind w:left="360"/>
              <w:rPr>
                <w:sz w:val="20"/>
                <w:szCs w:val="20"/>
              </w:rPr>
            </w:pPr>
            <w:r w:rsidRPr="00DA6098">
              <w:rPr>
                <w:sz w:val="20"/>
                <w:szCs w:val="20"/>
              </w:rPr>
              <w:t>Narzędzie do przygotowywania i prowadzenia prezentacji</w:t>
            </w:r>
          </w:p>
          <w:p w14:paraId="52349E64" w14:textId="77777777" w:rsidR="00E7099F" w:rsidRPr="00DA6098" w:rsidRDefault="00E7099F" w:rsidP="00F24DE8">
            <w:pPr>
              <w:numPr>
                <w:ilvl w:val="0"/>
                <w:numId w:val="11"/>
              </w:numPr>
              <w:spacing w:line="276" w:lineRule="auto"/>
              <w:ind w:left="360"/>
              <w:rPr>
                <w:sz w:val="20"/>
                <w:szCs w:val="20"/>
              </w:rPr>
            </w:pPr>
            <w:r w:rsidRPr="00DA6098">
              <w:rPr>
                <w:sz w:val="20"/>
                <w:szCs w:val="20"/>
              </w:rPr>
              <w:t>Narzędzie do tworzenia drukowanych materiałów informacyjnych</w:t>
            </w:r>
          </w:p>
          <w:p w14:paraId="47AD3353" w14:textId="77777777" w:rsidR="00E7099F" w:rsidRPr="00DA6098" w:rsidRDefault="00E7099F" w:rsidP="00F24DE8">
            <w:pPr>
              <w:numPr>
                <w:ilvl w:val="0"/>
                <w:numId w:val="11"/>
              </w:numPr>
              <w:spacing w:line="276" w:lineRule="auto"/>
              <w:ind w:left="360"/>
              <w:rPr>
                <w:sz w:val="20"/>
                <w:szCs w:val="20"/>
              </w:rPr>
            </w:pPr>
            <w:r w:rsidRPr="00DA6098">
              <w:rPr>
                <w:sz w:val="20"/>
                <w:szCs w:val="20"/>
              </w:rPr>
              <w:t>Narzędzie do tworzenia i pracy z lokalną bazą danych</w:t>
            </w:r>
          </w:p>
          <w:p w14:paraId="5A96DE8D" w14:textId="77777777" w:rsidR="00E7099F" w:rsidRPr="00DA6098" w:rsidRDefault="00E7099F" w:rsidP="00F24DE8">
            <w:pPr>
              <w:numPr>
                <w:ilvl w:val="0"/>
                <w:numId w:val="11"/>
              </w:numPr>
              <w:spacing w:line="276" w:lineRule="auto"/>
              <w:ind w:left="360"/>
              <w:rPr>
                <w:sz w:val="20"/>
                <w:szCs w:val="20"/>
              </w:rPr>
            </w:pPr>
            <w:r w:rsidRPr="00DA6098">
              <w:rPr>
                <w:sz w:val="20"/>
                <w:szCs w:val="20"/>
              </w:rPr>
              <w:t>Narzędzie do zarządzania informacją prywatą (pocztą elektroniczną, kalendarzem, kontaktami i zadaniami)</w:t>
            </w:r>
          </w:p>
          <w:p w14:paraId="68E4BA89" w14:textId="77777777" w:rsidR="00E7099F" w:rsidRPr="00DA6098" w:rsidRDefault="00E7099F" w:rsidP="00F24DE8">
            <w:pPr>
              <w:numPr>
                <w:ilvl w:val="0"/>
                <w:numId w:val="11"/>
              </w:numPr>
              <w:spacing w:line="276" w:lineRule="auto"/>
              <w:ind w:left="360"/>
              <w:rPr>
                <w:sz w:val="20"/>
                <w:szCs w:val="20"/>
              </w:rPr>
            </w:pPr>
            <w:r w:rsidRPr="00DA6098">
              <w:rPr>
                <w:sz w:val="20"/>
                <w:szCs w:val="20"/>
              </w:rPr>
              <w:t>Narzędzie do tworzenia notatek przy pomocy klawiatury lub notatek odręcznych na ekranie urządzenia typu tablet PC z mechanizmem OCR.</w:t>
            </w:r>
          </w:p>
          <w:p w14:paraId="29D50884" w14:textId="77777777" w:rsidR="00E7099F" w:rsidRPr="00DA6098" w:rsidRDefault="00E7099F" w:rsidP="00F24DE8">
            <w:pPr>
              <w:numPr>
                <w:ilvl w:val="0"/>
                <w:numId w:val="11"/>
              </w:numPr>
              <w:spacing w:line="276" w:lineRule="auto"/>
              <w:ind w:left="360"/>
              <w:rPr>
                <w:sz w:val="20"/>
                <w:szCs w:val="20"/>
              </w:rPr>
            </w:pPr>
            <w:r w:rsidRPr="00DA6098">
              <w:rPr>
                <w:sz w:val="20"/>
                <w:szCs w:val="20"/>
              </w:rPr>
              <w:t>Narzędzie komunikacji wielokanałowej stanowiące interfejs do systemu wiadomości błyskawicznych (tekstowych), komunikacji głosowej, komunikacji video.</w:t>
            </w:r>
          </w:p>
        </w:tc>
      </w:tr>
      <w:tr w:rsidR="00E7099F" w:rsidRPr="00864A85" w14:paraId="23FD5855" w14:textId="77777777" w:rsidTr="00DA6098">
        <w:tc>
          <w:tcPr>
            <w:tcW w:w="10320" w:type="dxa"/>
            <w:noWrap/>
          </w:tcPr>
          <w:p w14:paraId="620365DA" w14:textId="77777777" w:rsidR="00E7099F" w:rsidRPr="00DA6098" w:rsidRDefault="00E7099F" w:rsidP="00F24DE8">
            <w:pPr>
              <w:spacing w:line="276" w:lineRule="auto"/>
              <w:rPr>
                <w:sz w:val="20"/>
                <w:szCs w:val="20"/>
              </w:rPr>
            </w:pPr>
            <w:r w:rsidRPr="00DA6098">
              <w:rPr>
                <w:sz w:val="20"/>
                <w:szCs w:val="20"/>
              </w:rPr>
              <w:t>Edytor tekstów musi umożliwiać:</w:t>
            </w:r>
          </w:p>
          <w:p w14:paraId="37674638" w14:textId="77777777" w:rsidR="00E7099F" w:rsidRPr="00DA6098" w:rsidRDefault="00E7099F" w:rsidP="00F24DE8">
            <w:pPr>
              <w:numPr>
                <w:ilvl w:val="0"/>
                <w:numId w:val="10"/>
              </w:numPr>
              <w:spacing w:line="276" w:lineRule="auto"/>
              <w:ind w:left="360"/>
              <w:rPr>
                <w:sz w:val="20"/>
                <w:szCs w:val="20"/>
              </w:rPr>
            </w:pPr>
            <w:r w:rsidRPr="00DA6098">
              <w:rPr>
                <w:sz w:val="20"/>
                <w:szCs w:val="20"/>
              </w:rPr>
              <w:t>Edycję i formatowanie tekstu w języku polskim wraz z obsługą języka polskiego w zakresie sprawdzania pisowni i poprawności gramatycznej oraz funkcjonalnością słownika wyrazów bliskoznacznych i autokorekty.</w:t>
            </w:r>
          </w:p>
          <w:p w14:paraId="0FFDAD03" w14:textId="77777777" w:rsidR="00E7099F" w:rsidRPr="00DA6098" w:rsidRDefault="00E7099F" w:rsidP="00F24DE8">
            <w:pPr>
              <w:numPr>
                <w:ilvl w:val="0"/>
                <w:numId w:val="10"/>
              </w:numPr>
              <w:spacing w:line="276" w:lineRule="auto"/>
              <w:ind w:left="360"/>
              <w:rPr>
                <w:sz w:val="20"/>
                <w:szCs w:val="20"/>
              </w:rPr>
            </w:pPr>
            <w:r w:rsidRPr="00DA6098">
              <w:rPr>
                <w:sz w:val="20"/>
                <w:szCs w:val="20"/>
              </w:rPr>
              <w:t>Edycję i formatowanie tekstu w języku angielskim wraz z obsługą języka angielskiego w zakresie sprawdzania pisowni i poprawności gramatycznej oraz funkcjonalnością słownika wyrazów bliskoznacznych i autokorekty.</w:t>
            </w:r>
          </w:p>
          <w:p w14:paraId="11E2F754" w14:textId="77777777" w:rsidR="00E7099F" w:rsidRPr="00DA6098" w:rsidRDefault="00E7099F" w:rsidP="00F24DE8">
            <w:pPr>
              <w:numPr>
                <w:ilvl w:val="0"/>
                <w:numId w:val="10"/>
              </w:numPr>
              <w:spacing w:line="276" w:lineRule="auto"/>
              <w:ind w:left="360"/>
              <w:rPr>
                <w:sz w:val="20"/>
                <w:szCs w:val="20"/>
              </w:rPr>
            </w:pPr>
            <w:r w:rsidRPr="00DA6098">
              <w:rPr>
                <w:sz w:val="20"/>
                <w:szCs w:val="20"/>
              </w:rPr>
              <w:t>Wstawianie oraz formatowanie tabel.</w:t>
            </w:r>
          </w:p>
          <w:p w14:paraId="4B36FD93" w14:textId="77777777" w:rsidR="00E7099F" w:rsidRPr="00DA6098" w:rsidRDefault="00E7099F" w:rsidP="00F24DE8">
            <w:pPr>
              <w:numPr>
                <w:ilvl w:val="0"/>
                <w:numId w:val="10"/>
              </w:numPr>
              <w:spacing w:line="276" w:lineRule="auto"/>
              <w:ind w:left="360"/>
              <w:rPr>
                <w:sz w:val="20"/>
                <w:szCs w:val="20"/>
              </w:rPr>
            </w:pPr>
            <w:r w:rsidRPr="00DA6098">
              <w:rPr>
                <w:sz w:val="20"/>
                <w:szCs w:val="20"/>
              </w:rPr>
              <w:t>Wstawianie oraz formatowanie obiektów graficznych.</w:t>
            </w:r>
          </w:p>
          <w:p w14:paraId="17AAC2C0" w14:textId="77777777" w:rsidR="00E7099F" w:rsidRPr="00DA6098" w:rsidRDefault="00E7099F" w:rsidP="00F24DE8">
            <w:pPr>
              <w:numPr>
                <w:ilvl w:val="0"/>
                <w:numId w:val="10"/>
              </w:numPr>
              <w:spacing w:line="276" w:lineRule="auto"/>
              <w:ind w:left="360"/>
              <w:rPr>
                <w:sz w:val="20"/>
                <w:szCs w:val="20"/>
              </w:rPr>
            </w:pPr>
            <w:r w:rsidRPr="00DA6098">
              <w:rPr>
                <w:sz w:val="20"/>
                <w:szCs w:val="20"/>
              </w:rPr>
              <w:t>Wstawianie wykresów i tabel z arkusza kalkulacyjnego (wliczając tabele przestawne).</w:t>
            </w:r>
          </w:p>
          <w:p w14:paraId="0CFE0B22" w14:textId="77777777" w:rsidR="00E7099F" w:rsidRPr="00DA6098" w:rsidRDefault="00E7099F" w:rsidP="00F24DE8">
            <w:pPr>
              <w:numPr>
                <w:ilvl w:val="0"/>
                <w:numId w:val="10"/>
              </w:numPr>
              <w:spacing w:line="276" w:lineRule="auto"/>
              <w:ind w:left="360"/>
              <w:rPr>
                <w:sz w:val="20"/>
                <w:szCs w:val="20"/>
              </w:rPr>
            </w:pPr>
            <w:r w:rsidRPr="00DA6098">
              <w:rPr>
                <w:sz w:val="20"/>
                <w:szCs w:val="20"/>
              </w:rPr>
              <w:t>Automatyczne numerowanie rozdziałów, punktów, akapitów, tabel i rysunków.</w:t>
            </w:r>
          </w:p>
          <w:p w14:paraId="08FDC07E" w14:textId="77777777" w:rsidR="00E7099F" w:rsidRPr="00DA6098" w:rsidRDefault="00E7099F" w:rsidP="00F24DE8">
            <w:pPr>
              <w:numPr>
                <w:ilvl w:val="0"/>
                <w:numId w:val="10"/>
              </w:numPr>
              <w:spacing w:line="276" w:lineRule="auto"/>
              <w:ind w:left="360"/>
              <w:rPr>
                <w:sz w:val="20"/>
                <w:szCs w:val="20"/>
              </w:rPr>
            </w:pPr>
            <w:r w:rsidRPr="00DA6098">
              <w:rPr>
                <w:sz w:val="20"/>
                <w:szCs w:val="20"/>
              </w:rPr>
              <w:t>Automatyczne tworzenie spisów treści.</w:t>
            </w:r>
          </w:p>
          <w:p w14:paraId="09CE4A8A" w14:textId="77777777" w:rsidR="00E7099F" w:rsidRPr="00DA6098" w:rsidRDefault="00E7099F" w:rsidP="00F24DE8">
            <w:pPr>
              <w:numPr>
                <w:ilvl w:val="0"/>
                <w:numId w:val="10"/>
              </w:numPr>
              <w:spacing w:line="276" w:lineRule="auto"/>
              <w:ind w:left="360"/>
              <w:rPr>
                <w:sz w:val="20"/>
                <w:szCs w:val="20"/>
              </w:rPr>
            </w:pPr>
            <w:r w:rsidRPr="00DA6098">
              <w:rPr>
                <w:sz w:val="20"/>
                <w:szCs w:val="20"/>
              </w:rPr>
              <w:t>Formatowanie nagłówków i stopek stron.</w:t>
            </w:r>
          </w:p>
          <w:p w14:paraId="4A0E3C6A" w14:textId="77777777" w:rsidR="00E7099F" w:rsidRPr="00DA6098" w:rsidRDefault="00E7099F" w:rsidP="00F24DE8">
            <w:pPr>
              <w:numPr>
                <w:ilvl w:val="0"/>
                <w:numId w:val="10"/>
              </w:numPr>
              <w:spacing w:line="276" w:lineRule="auto"/>
              <w:ind w:left="360"/>
              <w:rPr>
                <w:sz w:val="20"/>
                <w:szCs w:val="20"/>
              </w:rPr>
            </w:pPr>
            <w:r w:rsidRPr="00DA6098">
              <w:rPr>
                <w:sz w:val="20"/>
                <w:szCs w:val="20"/>
              </w:rPr>
              <w:lastRenderedPageBreak/>
              <w:t>Śledzenie i porównywanie zmian wprowadzonych przez użytkowników w dokumencie.</w:t>
            </w:r>
          </w:p>
          <w:p w14:paraId="1F3095C3" w14:textId="77777777" w:rsidR="00E7099F" w:rsidRPr="00DA6098" w:rsidRDefault="00E7099F" w:rsidP="00F24DE8">
            <w:pPr>
              <w:numPr>
                <w:ilvl w:val="0"/>
                <w:numId w:val="10"/>
              </w:numPr>
              <w:spacing w:line="276" w:lineRule="auto"/>
              <w:ind w:left="360"/>
              <w:rPr>
                <w:sz w:val="20"/>
                <w:szCs w:val="20"/>
              </w:rPr>
            </w:pPr>
            <w:r w:rsidRPr="00DA6098">
              <w:rPr>
                <w:sz w:val="20"/>
                <w:szCs w:val="20"/>
              </w:rPr>
              <w:t xml:space="preserve">Zapamiętywanie i wskazywanie miejsca, w którym zakończona była edycja dokumentu przed jego uprzednim zamknięciem. </w:t>
            </w:r>
          </w:p>
          <w:p w14:paraId="25EE18DB" w14:textId="77777777" w:rsidR="00E7099F" w:rsidRPr="00DA6098" w:rsidRDefault="00E7099F" w:rsidP="00F24DE8">
            <w:pPr>
              <w:numPr>
                <w:ilvl w:val="0"/>
                <w:numId w:val="10"/>
              </w:numPr>
              <w:spacing w:line="276" w:lineRule="auto"/>
              <w:ind w:left="360"/>
              <w:rPr>
                <w:sz w:val="20"/>
                <w:szCs w:val="20"/>
              </w:rPr>
            </w:pPr>
            <w:r w:rsidRPr="00DA6098">
              <w:rPr>
                <w:sz w:val="20"/>
                <w:szCs w:val="20"/>
              </w:rPr>
              <w:t>Nagrywanie, tworzenie i edycję makr automatyzujących wykonywanie czynności.</w:t>
            </w:r>
          </w:p>
          <w:p w14:paraId="3A3C5A2F" w14:textId="77777777" w:rsidR="00E7099F" w:rsidRPr="00DA6098" w:rsidRDefault="00E7099F" w:rsidP="00F24DE8">
            <w:pPr>
              <w:numPr>
                <w:ilvl w:val="0"/>
                <w:numId w:val="10"/>
              </w:numPr>
              <w:spacing w:line="276" w:lineRule="auto"/>
              <w:ind w:left="360"/>
              <w:rPr>
                <w:sz w:val="20"/>
                <w:szCs w:val="20"/>
              </w:rPr>
            </w:pPr>
            <w:r w:rsidRPr="00DA6098">
              <w:rPr>
                <w:sz w:val="20"/>
                <w:szCs w:val="20"/>
              </w:rPr>
              <w:t>Określenie układu strony (pionowa/pozioma).</w:t>
            </w:r>
          </w:p>
          <w:p w14:paraId="385C81A2" w14:textId="77777777" w:rsidR="00E7099F" w:rsidRPr="00DA6098" w:rsidRDefault="00E7099F" w:rsidP="00F24DE8">
            <w:pPr>
              <w:numPr>
                <w:ilvl w:val="0"/>
                <w:numId w:val="10"/>
              </w:numPr>
              <w:spacing w:line="276" w:lineRule="auto"/>
              <w:ind w:left="360"/>
              <w:rPr>
                <w:sz w:val="20"/>
                <w:szCs w:val="20"/>
              </w:rPr>
            </w:pPr>
            <w:r w:rsidRPr="00DA6098">
              <w:rPr>
                <w:sz w:val="20"/>
                <w:szCs w:val="20"/>
              </w:rPr>
              <w:t>Wydruk dokumentów.</w:t>
            </w:r>
          </w:p>
          <w:p w14:paraId="4FE60568" w14:textId="77777777" w:rsidR="00E7099F" w:rsidRPr="00DA6098" w:rsidRDefault="00E7099F" w:rsidP="00F24DE8">
            <w:pPr>
              <w:numPr>
                <w:ilvl w:val="0"/>
                <w:numId w:val="10"/>
              </w:numPr>
              <w:spacing w:line="276" w:lineRule="auto"/>
              <w:ind w:left="360"/>
              <w:rPr>
                <w:sz w:val="20"/>
                <w:szCs w:val="20"/>
              </w:rPr>
            </w:pPr>
            <w:r w:rsidRPr="00DA6098">
              <w:rPr>
                <w:sz w:val="20"/>
                <w:szCs w:val="20"/>
              </w:rPr>
              <w:t>Wykonywanie korespondencji seryjnej bazując na danych adresowych pochodzących z arkusza kalkulacyjnego i z narzędzia do zarządzania informacją prywatną.</w:t>
            </w:r>
          </w:p>
          <w:p w14:paraId="466A53A7" w14:textId="77777777" w:rsidR="00E7099F" w:rsidRPr="00DA6098" w:rsidRDefault="00E7099F" w:rsidP="00F24DE8">
            <w:pPr>
              <w:numPr>
                <w:ilvl w:val="0"/>
                <w:numId w:val="10"/>
              </w:numPr>
              <w:spacing w:line="276" w:lineRule="auto"/>
              <w:ind w:left="360"/>
              <w:rPr>
                <w:sz w:val="20"/>
                <w:szCs w:val="20"/>
              </w:rPr>
            </w:pPr>
            <w:r w:rsidRPr="00DA6098">
              <w:rPr>
                <w:sz w:val="20"/>
                <w:szCs w:val="20"/>
              </w:rPr>
              <w:t>Pracę na dokumentach utworzonych przy pomocy Microsoft Word 2010, 2013 i  2016 z zapewnieniem bezproblemowej konwersji wszystkich elementów i atrybutów dokumentu.</w:t>
            </w:r>
          </w:p>
          <w:p w14:paraId="78180495" w14:textId="77777777" w:rsidR="00E7099F" w:rsidRPr="00DA6098" w:rsidRDefault="00E7099F" w:rsidP="00F24DE8">
            <w:pPr>
              <w:numPr>
                <w:ilvl w:val="0"/>
                <w:numId w:val="10"/>
              </w:numPr>
              <w:spacing w:line="276" w:lineRule="auto"/>
              <w:ind w:left="360"/>
              <w:rPr>
                <w:sz w:val="20"/>
                <w:szCs w:val="20"/>
              </w:rPr>
            </w:pPr>
            <w:r w:rsidRPr="00DA6098">
              <w:rPr>
                <w:sz w:val="20"/>
                <w:szCs w:val="20"/>
              </w:rPr>
              <w:t>Zapis i edycję plików w formacie PDF.</w:t>
            </w:r>
          </w:p>
          <w:p w14:paraId="4C74BCF1" w14:textId="77777777" w:rsidR="00E7099F" w:rsidRPr="00DA6098" w:rsidRDefault="00E7099F" w:rsidP="00F24DE8">
            <w:pPr>
              <w:numPr>
                <w:ilvl w:val="0"/>
                <w:numId w:val="10"/>
              </w:numPr>
              <w:spacing w:line="276" w:lineRule="auto"/>
              <w:ind w:left="360"/>
              <w:rPr>
                <w:sz w:val="20"/>
                <w:szCs w:val="20"/>
              </w:rPr>
            </w:pPr>
            <w:r w:rsidRPr="00DA6098">
              <w:rPr>
                <w:sz w:val="20"/>
                <w:szCs w:val="20"/>
              </w:rPr>
              <w:t>Zabezpieczenie dokumentów hasłem przed odczytem oraz przed wprowadzaniem modyfikacji.</w:t>
            </w:r>
          </w:p>
          <w:p w14:paraId="35814A49" w14:textId="4B9434E6" w:rsidR="00E7099F" w:rsidRPr="00DA6098" w:rsidRDefault="00E7099F" w:rsidP="00F24DE8">
            <w:pPr>
              <w:numPr>
                <w:ilvl w:val="0"/>
                <w:numId w:val="10"/>
              </w:numPr>
              <w:spacing w:line="276" w:lineRule="auto"/>
              <w:ind w:left="360"/>
              <w:rPr>
                <w:sz w:val="20"/>
                <w:szCs w:val="20"/>
              </w:rPr>
            </w:pPr>
            <w:r w:rsidRPr="00DA6098">
              <w:rPr>
                <w:sz w:val="20"/>
                <w:szCs w:val="20"/>
              </w:rPr>
              <w:t xml:space="preserve">Możliwość jednoczesnej pracy wielu użytkowników na jednym dokumencie z uwidacznianiem ich uprawnień i </w:t>
            </w:r>
            <w:r w:rsidR="00DA6098" w:rsidRPr="00DA6098">
              <w:rPr>
                <w:sz w:val="20"/>
                <w:szCs w:val="20"/>
              </w:rPr>
              <w:t>w</w:t>
            </w:r>
            <w:r w:rsidRPr="00DA6098">
              <w:rPr>
                <w:sz w:val="20"/>
                <w:szCs w:val="20"/>
              </w:rPr>
              <w:t>yświetlaniem dokonywa</w:t>
            </w:r>
            <w:r w:rsidR="00DA6098" w:rsidRPr="00DA6098">
              <w:rPr>
                <w:sz w:val="20"/>
                <w:szCs w:val="20"/>
              </w:rPr>
              <w:t>nych przez nie zmian na bieżąco.</w:t>
            </w:r>
          </w:p>
          <w:p w14:paraId="3C0B991A" w14:textId="77777777" w:rsidR="00E7099F" w:rsidRPr="00DA6098" w:rsidRDefault="00E7099F" w:rsidP="00F24DE8">
            <w:pPr>
              <w:numPr>
                <w:ilvl w:val="0"/>
                <w:numId w:val="10"/>
              </w:numPr>
              <w:spacing w:line="276" w:lineRule="auto"/>
              <w:ind w:left="360"/>
              <w:rPr>
                <w:sz w:val="20"/>
                <w:szCs w:val="20"/>
              </w:rPr>
            </w:pPr>
            <w:r w:rsidRPr="00DA6098">
              <w:rPr>
                <w:sz w:val="20"/>
                <w:szCs w:val="20"/>
              </w:rPr>
              <w:t>Możliwość wyboru jednej z zapisanych wersji dokumentu, nad którym pracuje wiele osób.</w:t>
            </w:r>
          </w:p>
        </w:tc>
      </w:tr>
      <w:tr w:rsidR="00E7099F" w:rsidRPr="00864A85" w14:paraId="59B72E95" w14:textId="77777777" w:rsidTr="00DA6098">
        <w:tc>
          <w:tcPr>
            <w:tcW w:w="10320" w:type="dxa"/>
            <w:noWrap/>
          </w:tcPr>
          <w:p w14:paraId="49327F35" w14:textId="77777777" w:rsidR="00E7099F" w:rsidRPr="00DA6098" w:rsidRDefault="00E7099F" w:rsidP="00F24DE8">
            <w:pPr>
              <w:spacing w:line="276" w:lineRule="auto"/>
              <w:rPr>
                <w:sz w:val="20"/>
                <w:szCs w:val="20"/>
              </w:rPr>
            </w:pPr>
            <w:r w:rsidRPr="00DA6098">
              <w:rPr>
                <w:sz w:val="20"/>
                <w:szCs w:val="20"/>
              </w:rPr>
              <w:lastRenderedPageBreak/>
              <w:t>Arkusz kalkulacyjny musi umożliwiać:</w:t>
            </w:r>
          </w:p>
          <w:p w14:paraId="3146F54A" w14:textId="2876CB34" w:rsidR="00E7099F" w:rsidRPr="00DA6098" w:rsidRDefault="00E7099F" w:rsidP="00F24DE8">
            <w:pPr>
              <w:numPr>
                <w:ilvl w:val="0"/>
                <w:numId w:val="9"/>
              </w:numPr>
              <w:spacing w:line="276" w:lineRule="auto"/>
              <w:ind w:left="360"/>
              <w:rPr>
                <w:sz w:val="20"/>
                <w:szCs w:val="20"/>
              </w:rPr>
            </w:pPr>
            <w:r w:rsidRPr="00DA6098">
              <w:rPr>
                <w:sz w:val="20"/>
                <w:szCs w:val="20"/>
              </w:rPr>
              <w:t>Tworzenie raportów tabelarycznych</w:t>
            </w:r>
            <w:r w:rsidR="00DA6098" w:rsidRPr="00DA6098">
              <w:rPr>
                <w:sz w:val="20"/>
                <w:szCs w:val="20"/>
              </w:rPr>
              <w:t>.</w:t>
            </w:r>
          </w:p>
          <w:p w14:paraId="0A3CD3FB" w14:textId="604093E6" w:rsidR="00E7099F" w:rsidRPr="00DA6098" w:rsidRDefault="00E7099F" w:rsidP="00F24DE8">
            <w:pPr>
              <w:numPr>
                <w:ilvl w:val="0"/>
                <w:numId w:val="9"/>
              </w:numPr>
              <w:spacing w:line="276" w:lineRule="auto"/>
              <w:ind w:left="360"/>
              <w:rPr>
                <w:sz w:val="20"/>
                <w:szCs w:val="20"/>
              </w:rPr>
            </w:pPr>
            <w:r w:rsidRPr="00DA6098">
              <w:rPr>
                <w:sz w:val="20"/>
                <w:szCs w:val="20"/>
              </w:rPr>
              <w:t>Tworzenie wykresów liniowych (wraz linią trendu), słupkowych, kołowych</w:t>
            </w:r>
            <w:r w:rsidR="00DA6098" w:rsidRPr="00DA6098">
              <w:rPr>
                <w:sz w:val="20"/>
                <w:szCs w:val="20"/>
              </w:rPr>
              <w:t>.</w:t>
            </w:r>
          </w:p>
          <w:p w14:paraId="5A9CEB38" w14:textId="77777777" w:rsidR="00E7099F" w:rsidRPr="00DA6098" w:rsidRDefault="00E7099F" w:rsidP="00F24DE8">
            <w:pPr>
              <w:numPr>
                <w:ilvl w:val="0"/>
                <w:numId w:val="9"/>
              </w:numPr>
              <w:spacing w:line="276" w:lineRule="auto"/>
              <w:ind w:left="360"/>
              <w:rPr>
                <w:sz w:val="20"/>
                <w:szCs w:val="20"/>
              </w:rPr>
            </w:pPr>
            <w:r w:rsidRPr="00DA6098">
              <w:rPr>
                <w:sz w:val="20"/>
                <w:szCs w:val="20"/>
              </w:rPr>
              <w:t>Tworzenie arkuszy kalkulacyjnych zawierających teksty, dane liczbowe oraz formuły przeprowadzające operacje matematyczne, logiczne, tekstowe, statystyczne oraz operacje na danych finansowych i na miarach czasu.</w:t>
            </w:r>
          </w:p>
          <w:p w14:paraId="50F8B589" w14:textId="3949D36B" w:rsidR="00E7099F" w:rsidRPr="00DA6098" w:rsidRDefault="00E7099F" w:rsidP="00F24DE8">
            <w:pPr>
              <w:numPr>
                <w:ilvl w:val="0"/>
                <w:numId w:val="9"/>
              </w:numPr>
              <w:spacing w:line="276" w:lineRule="auto"/>
              <w:ind w:left="360"/>
              <w:rPr>
                <w:sz w:val="20"/>
                <w:szCs w:val="20"/>
              </w:rPr>
            </w:pPr>
            <w:r w:rsidRPr="00DA6098">
              <w:rPr>
                <w:sz w:val="20"/>
                <w:szCs w:val="20"/>
              </w:rPr>
              <w:t xml:space="preserve">Tworzenie raportów z zewnętrznych źródeł danych (inne arkusze kalkulacyjne, bazy danych zgodne z ODBC, pliki tekstowe, pliki XML, </w:t>
            </w:r>
            <w:proofErr w:type="spellStart"/>
            <w:r w:rsidRPr="00DA6098">
              <w:rPr>
                <w:sz w:val="20"/>
                <w:szCs w:val="20"/>
              </w:rPr>
              <w:t>webservice</w:t>
            </w:r>
            <w:proofErr w:type="spellEnd"/>
            <w:r w:rsidRPr="00DA6098">
              <w:rPr>
                <w:sz w:val="20"/>
                <w:szCs w:val="20"/>
              </w:rPr>
              <w:t>)</w:t>
            </w:r>
            <w:r w:rsidR="00DA6098" w:rsidRPr="00DA6098">
              <w:rPr>
                <w:sz w:val="20"/>
                <w:szCs w:val="20"/>
              </w:rPr>
              <w:t>.</w:t>
            </w:r>
          </w:p>
          <w:p w14:paraId="70591BB6" w14:textId="1207335B" w:rsidR="00E7099F" w:rsidRPr="00DA6098" w:rsidRDefault="00E7099F" w:rsidP="00F24DE8">
            <w:pPr>
              <w:numPr>
                <w:ilvl w:val="0"/>
                <w:numId w:val="9"/>
              </w:numPr>
              <w:spacing w:line="276" w:lineRule="auto"/>
              <w:ind w:left="360"/>
              <w:rPr>
                <w:sz w:val="20"/>
                <w:szCs w:val="20"/>
              </w:rPr>
            </w:pPr>
            <w:r w:rsidRPr="00DA6098">
              <w:rPr>
                <w:sz w:val="20"/>
                <w:szCs w:val="20"/>
              </w:rPr>
              <w:t>Obsługę kostek OLAP oraz tworzenie i edycję kwerend bazodanowych i webowych. Narzędzia wspomagające analizę statystyczną i finansową, analizę wariantową i rozwiązywanie problemów optymalizacyjnych</w:t>
            </w:r>
            <w:r w:rsidR="00DA6098" w:rsidRPr="00DA6098">
              <w:rPr>
                <w:sz w:val="20"/>
                <w:szCs w:val="20"/>
              </w:rPr>
              <w:t>.</w:t>
            </w:r>
          </w:p>
          <w:p w14:paraId="2589183E" w14:textId="0FBE491A" w:rsidR="00E7099F" w:rsidRPr="00DA6098" w:rsidRDefault="00E7099F" w:rsidP="00F24DE8">
            <w:pPr>
              <w:numPr>
                <w:ilvl w:val="0"/>
                <w:numId w:val="9"/>
              </w:numPr>
              <w:spacing w:line="276" w:lineRule="auto"/>
              <w:ind w:left="360"/>
              <w:rPr>
                <w:sz w:val="20"/>
                <w:szCs w:val="20"/>
              </w:rPr>
            </w:pPr>
            <w:r w:rsidRPr="00DA6098">
              <w:rPr>
                <w:sz w:val="20"/>
                <w:szCs w:val="20"/>
              </w:rPr>
              <w:t>Tworzenie raportów tabeli przestawnych umożliwiających dynamiczną zmianę wymiarów oraz wykresów bazujących na danych z tabeli przestawnych</w:t>
            </w:r>
            <w:r w:rsidR="00DA6098" w:rsidRPr="00DA6098">
              <w:rPr>
                <w:sz w:val="20"/>
                <w:szCs w:val="20"/>
              </w:rPr>
              <w:t>.</w:t>
            </w:r>
          </w:p>
          <w:p w14:paraId="1773D792" w14:textId="77777777" w:rsidR="00E7099F" w:rsidRPr="00DA6098" w:rsidRDefault="00E7099F" w:rsidP="00F24DE8">
            <w:pPr>
              <w:numPr>
                <w:ilvl w:val="0"/>
                <w:numId w:val="9"/>
              </w:numPr>
              <w:spacing w:line="276" w:lineRule="auto"/>
              <w:ind w:left="360"/>
              <w:rPr>
                <w:sz w:val="20"/>
                <w:szCs w:val="20"/>
              </w:rPr>
            </w:pPr>
            <w:r w:rsidRPr="00DA6098">
              <w:rPr>
                <w:sz w:val="20"/>
                <w:szCs w:val="20"/>
              </w:rPr>
              <w:t>Wyszukiwanie i zamianę danych</w:t>
            </w:r>
          </w:p>
          <w:p w14:paraId="5221B5BC" w14:textId="77777777" w:rsidR="00E7099F" w:rsidRPr="00DA6098" w:rsidRDefault="00E7099F" w:rsidP="00F24DE8">
            <w:pPr>
              <w:numPr>
                <w:ilvl w:val="0"/>
                <w:numId w:val="9"/>
              </w:numPr>
              <w:spacing w:line="276" w:lineRule="auto"/>
              <w:ind w:left="360"/>
              <w:rPr>
                <w:sz w:val="20"/>
                <w:szCs w:val="20"/>
              </w:rPr>
            </w:pPr>
            <w:r w:rsidRPr="00DA6098">
              <w:rPr>
                <w:sz w:val="20"/>
                <w:szCs w:val="20"/>
              </w:rPr>
              <w:t>Wykonywanie analiz danych przy użyciu formatowania warunkowego</w:t>
            </w:r>
          </w:p>
          <w:p w14:paraId="7245C1E3" w14:textId="77777777" w:rsidR="00E7099F" w:rsidRPr="00DA6098" w:rsidRDefault="00E7099F" w:rsidP="00F24DE8">
            <w:pPr>
              <w:numPr>
                <w:ilvl w:val="0"/>
                <w:numId w:val="9"/>
              </w:numPr>
              <w:spacing w:line="276" w:lineRule="auto"/>
              <w:ind w:left="360"/>
              <w:rPr>
                <w:sz w:val="20"/>
                <w:szCs w:val="20"/>
              </w:rPr>
            </w:pPr>
            <w:r w:rsidRPr="00DA6098">
              <w:rPr>
                <w:sz w:val="20"/>
                <w:szCs w:val="20"/>
              </w:rPr>
              <w:t>Tworzenie wykresów prognoz i trendów na podstawie danych historycznych z użyciem algorytmu ETS</w:t>
            </w:r>
          </w:p>
          <w:p w14:paraId="792C2470" w14:textId="77777777" w:rsidR="00E7099F" w:rsidRPr="00DA6098" w:rsidRDefault="00E7099F" w:rsidP="00F24DE8">
            <w:pPr>
              <w:numPr>
                <w:ilvl w:val="0"/>
                <w:numId w:val="9"/>
              </w:numPr>
              <w:spacing w:line="276" w:lineRule="auto"/>
              <w:ind w:left="360"/>
              <w:rPr>
                <w:sz w:val="20"/>
                <w:szCs w:val="20"/>
              </w:rPr>
            </w:pPr>
            <w:r w:rsidRPr="00DA6098">
              <w:rPr>
                <w:sz w:val="20"/>
                <w:szCs w:val="20"/>
              </w:rPr>
              <w:t>Nazywanie komórek arkusza i odwoływanie się w formułach po takiej nazwie</w:t>
            </w:r>
          </w:p>
          <w:p w14:paraId="2D7ECA02" w14:textId="77777777" w:rsidR="00E7099F" w:rsidRPr="00DA6098" w:rsidRDefault="00E7099F" w:rsidP="00F24DE8">
            <w:pPr>
              <w:numPr>
                <w:ilvl w:val="0"/>
                <w:numId w:val="9"/>
              </w:numPr>
              <w:spacing w:line="276" w:lineRule="auto"/>
              <w:ind w:left="360"/>
              <w:rPr>
                <w:sz w:val="20"/>
                <w:szCs w:val="20"/>
              </w:rPr>
            </w:pPr>
            <w:r w:rsidRPr="00DA6098">
              <w:rPr>
                <w:sz w:val="20"/>
                <w:szCs w:val="20"/>
              </w:rPr>
              <w:t>Nagrywanie, tworzenie i edycję makr automatyzujących wykonywanie czynności</w:t>
            </w:r>
          </w:p>
          <w:p w14:paraId="7418892A" w14:textId="77777777" w:rsidR="00E7099F" w:rsidRPr="00DA6098" w:rsidRDefault="00E7099F" w:rsidP="00F24DE8">
            <w:pPr>
              <w:numPr>
                <w:ilvl w:val="0"/>
                <w:numId w:val="9"/>
              </w:numPr>
              <w:spacing w:line="276" w:lineRule="auto"/>
              <w:ind w:left="360"/>
              <w:rPr>
                <w:sz w:val="20"/>
                <w:szCs w:val="20"/>
              </w:rPr>
            </w:pPr>
            <w:r w:rsidRPr="00DA6098">
              <w:rPr>
                <w:sz w:val="20"/>
                <w:szCs w:val="20"/>
              </w:rPr>
              <w:t>Formatowanie czasu, daty i wartości finansowych z polskim formatem</w:t>
            </w:r>
          </w:p>
          <w:p w14:paraId="6C52F350" w14:textId="77777777" w:rsidR="00E7099F" w:rsidRPr="00DA6098" w:rsidRDefault="00E7099F" w:rsidP="00F24DE8">
            <w:pPr>
              <w:numPr>
                <w:ilvl w:val="0"/>
                <w:numId w:val="9"/>
              </w:numPr>
              <w:spacing w:line="276" w:lineRule="auto"/>
              <w:ind w:left="360"/>
              <w:rPr>
                <w:sz w:val="20"/>
                <w:szCs w:val="20"/>
              </w:rPr>
            </w:pPr>
            <w:r w:rsidRPr="00DA6098">
              <w:rPr>
                <w:sz w:val="20"/>
                <w:szCs w:val="20"/>
              </w:rPr>
              <w:t>Zapis wielu arkuszy kalkulacyjnych w jednym pliku.</w:t>
            </w:r>
          </w:p>
          <w:p w14:paraId="454D22FF" w14:textId="77777777" w:rsidR="00E7099F" w:rsidRPr="00DA6098" w:rsidRDefault="00E7099F" w:rsidP="00F24DE8">
            <w:pPr>
              <w:numPr>
                <w:ilvl w:val="0"/>
                <w:numId w:val="9"/>
              </w:numPr>
              <w:spacing w:line="276" w:lineRule="auto"/>
              <w:ind w:left="360"/>
              <w:rPr>
                <w:sz w:val="20"/>
                <w:szCs w:val="20"/>
              </w:rPr>
            </w:pPr>
            <w:r w:rsidRPr="00DA6098">
              <w:rPr>
                <w:sz w:val="20"/>
                <w:szCs w:val="20"/>
              </w:rPr>
              <w:t>Inteligentne uzupełnianie komórek w kolumnie według rozpoznanych wzorców, wraz z ich możliwością poprawiania poprzez modyfikację proponowanych formuł.</w:t>
            </w:r>
          </w:p>
          <w:p w14:paraId="3B446FDF" w14:textId="77777777" w:rsidR="00E7099F" w:rsidRPr="00DA6098" w:rsidRDefault="00E7099F" w:rsidP="00F24DE8">
            <w:pPr>
              <w:numPr>
                <w:ilvl w:val="0"/>
                <w:numId w:val="9"/>
              </w:numPr>
              <w:spacing w:line="276" w:lineRule="auto"/>
              <w:ind w:left="360"/>
              <w:rPr>
                <w:sz w:val="20"/>
                <w:szCs w:val="20"/>
              </w:rPr>
            </w:pPr>
            <w:r w:rsidRPr="00DA6098">
              <w:rPr>
                <w:sz w:val="20"/>
                <w:szCs w:val="20"/>
              </w:rPr>
              <w:t>Możliwość przedstawienia różnych wykresów przed ich finalnym wyborem (tylko po najechaniu znacznikiem myszy na dany rodzaj wykresu).</w:t>
            </w:r>
          </w:p>
          <w:p w14:paraId="4B8492AE" w14:textId="77777777" w:rsidR="00E7099F" w:rsidRPr="00DA6098" w:rsidRDefault="00E7099F" w:rsidP="00F24DE8">
            <w:pPr>
              <w:numPr>
                <w:ilvl w:val="0"/>
                <w:numId w:val="9"/>
              </w:numPr>
              <w:spacing w:line="276" w:lineRule="auto"/>
              <w:ind w:left="360"/>
              <w:rPr>
                <w:sz w:val="20"/>
                <w:szCs w:val="20"/>
              </w:rPr>
            </w:pPr>
            <w:r w:rsidRPr="00DA6098">
              <w:rPr>
                <w:sz w:val="20"/>
                <w:szCs w:val="20"/>
              </w:rPr>
              <w:t>Zachowanie pełnej zgodności z formatami plików utworzonych za pomocą oprogramowania Microsoft Excel 2010, 2013 i 2016, z uwzględnieniem poprawnej realizacji użytych w nich funkcji specjalnych i makropoleceń.</w:t>
            </w:r>
          </w:p>
          <w:p w14:paraId="37FC00CB" w14:textId="77777777" w:rsidR="00E7099F" w:rsidRPr="00DA6098" w:rsidRDefault="00E7099F" w:rsidP="00F24DE8">
            <w:pPr>
              <w:numPr>
                <w:ilvl w:val="0"/>
                <w:numId w:val="9"/>
              </w:numPr>
              <w:spacing w:line="276" w:lineRule="auto"/>
              <w:ind w:left="360"/>
              <w:rPr>
                <w:sz w:val="20"/>
                <w:szCs w:val="20"/>
              </w:rPr>
            </w:pPr>
            <w:r w:rsidRPr="00DA6098">
              <w:rPr>
                <w:sz w:val="20"/>
                <w:szCs w:val="20"/>
              </w:rPr>
              <w:t>Zabezpieczenie dokumentów hasłem przed odczytem oraz przed wprowadzaniem modyfikacji</w:t>
            </w:r>
          </w:p>
        </w:tc>
      </w:tr>
      <w:tr w:rsidR="00E7099F" w:rsidRPr="00864A85" w14:paraId="00FC7100" w14:textId="77777777" w:rsidTr="00DA6098">
        <w:tc>
          <w:tcPr>
            <w:tcW w:w="10320" w:type="dxa"/>
            <w:noWrap/>
          </w:tcPr>
          <w:p w14:paraId="6382E4DD" w14:textId="77777777" w:rsidR="00E7099F" w:rsidRPr="00DA6098" w:rsidRDefault="00E7099F" w:rsidP="00F24DE8">
            <w:pPr>
              <w:spacing w:line="276" w:lineRule="auto"/>
              <w:ind w:left="454"/>
              <w:rPr>
                <w:sz w:val="20"/>
                <w:szCs w:val="20"/>
              </w:rPr>
            </w:pPr>
            <w:r w:rsidRPr="00DA6098">
              <w:rPr>
                <w:sz w:val="20"/>
                <w:szCs w:val="20"/>
              </w:rPr>
              <w:t>Narzędzie do przygotowywania i prowadzenia prezentacji musi umożliwiać:</w:t>
            </w:r>
          </w:p>
          <w:p w14:paraId="2F92F137" w14:textId="77777777" w:rsidR="00E7099F" w:rsidRPr="00DA6098" w:rsidRDefault="00E7099F" w:rsidP="00F24DE8">
            <w:pPr>
              <w:numPr>
                <w:ilvl w:val="0"/>
                <w:numId w:val="8"/>
              </w:numPr>
              <w:spacing w:line="276" w:lineRule="auto"/>
              <w:ind w:left="454"/>
              <w:rPr>
                <w:sz w:val="20"/>
                <w:szCs w:val="20"/>
              </w:rPr>
            </w:pPr>
            <w:r w:rsidRPr="00DA6098">
              <w:rPr>
                <w:sz w:val="20"/>
                <w:szCs w:val="20"/>
              </w:rPr>
              <w:t>Przygotowywanie prezentacji multimedialnych, które będą:</w:t>
            </w:r>
          </w:p>
          <w:p w14:paraId="333C9948" w14:textId="77777777" w:rsidR="00E7099F" w:rsidRPr="00DA6098" w:rsidRDefault="00E7099F" w:rsidP="00F24DE8">
            <w:pPr>
              <w:numPr>
                <w:ilvl w:val="0"/>
                <w:numId w:val="8"/>
              </w:numPr>
              <w:spacing w:line="276" w:lineRule="auto"/>
              <w:ind w:left="454"/>
              <w:rPr>
                <w:sz w:val="20"/>
                <w:szCs w:val="20"/>
              </w:rPr>
            </w:pPr>
            <w:r w:rsidRPr="00DA6098">
              <w:rPr>
                <w:sz w:val="20"/>
                <w:szCs w:val="20"/>
              </w:rPr>
              <w:t>Prezentowanie przy użyciu projektora multimedialnego</w:t>
            </w:r>
          </w:p>
          <w:p w14:paraId="36D131E1" w14:textId="77777777" w:rsidR="00E7099F" w:rsidRPr="00DA6098" w:rsidRDefault="00E7099F" w:rsidP="00F24DE8">
            <w:pPr>
              <w:numPr>
                <w:ilvl w:val="0"/>
                <w:numId w:val="8"/>
              </w:numPr>
              <w:spacing w:line="276" w:lineRule="auto"/>
              <w:ind w:left="454"/>
              <w:rPr>
                <w:sz w:val="20"/>
                <w:szCs w:val="20"/>
              </w:rPr>
            </w:pPr>
            <w:r w:rsidRPr="00DA6098">
              <w:rPr>
                <w:sz w:val="20"/>
                <w:szCs w:val="20"/>
              </w:rPr>
              <w:t>Drukowanie w formacie umożliwiającym robienie notatek</w:t>
            </w:r>
          </w:p>
          <w:p w14:paraId="12734C99" w14:textId="77777777" w:rsidR="00E7099F" w:rsidRPr="00DA6098" w:rsidRDefault="00E7099F" w:rsidP="00F24DE8">
            <w:pPr>
              <w:numPr>
                <w:ilvl w:val="0"/>
                <w:numId w:val="8"/>
              </w:numPr>
              <w:spacing w:line="276" w:lineRule="auto"/>
              <w:ind w:left="454"/>
              <w:rPr>
                <w:sz w:val="20"/>
                <w:szCs w:val="20"/>
              </w:rPr>
            </w:pPr>
            <w:r w:rsidRPr="00DA6098">
              <w:rPr>
                <w:sz w:val="20"/>
                <w:szCs w:val="20"/>
              </w:rPr>
              <w:t>Zapisanie jako prezentacja tylko do odczytu.</w:t>
            </w:r>
          </w:p>
          <w:p w14:paraId="6C4E4479" w14:textId="77777777" w:rsidR="00E7099F" w:rsidRPr="00DA6098" w:rsidRDefault="00E7099F" w:rsidP="00F24DE8">
            <w:pPr>
              <w:numPr>
                <w:ilvl w:val="0"/>
                <w:numId w:val="8"/>
              </w:numPr>
              <w:spacing w:line="276" w:lineRule="auto"/>
              <w:ind w:left="454"/>
              <w:rPr>
                <w:sz w:val="20"/>
                <w:szCs w:val="20"/>
              </w:rPr>
            </w:pPr>
            <w:r w:rsidRPr="00DA6098">
              <w:rPr>
                <w:sz w:val="20"/>
                <w:szCs w:val="20"/>
              </w:rPr>
              <w:t>Nagrywanie narracji i dołączanie jej do prezentacji</w:t>
            </w:r>
          </w:p>
          <w:p w14:paraId="11A5CD52" w14:textId="77777777" w:rsidR="00E7099F" w:rsidRPr="00DA6098" w:rsidRDefault="00E7099F" w:rsidP="00F24DE8">
            <w:pPr>
              <w:numPr>
                <w:ilvl w:val="0"/>
                <w:numId w:val="8"/>
              </w:numPr>
              <w:spacing w:line="276" w:lineRule="auto"/>
              <w:ind w:left="454"/>
              <w:rPr>
                <w:sz w:val="20"/>
                <w:szCs w:val="20"/>
              </w:rPr>
            </w:pPr>
            <w:r w:rsidRPr="00DA6098">
              <w:rPr>
                <w:sz w:val="20"/>
                <w:szCs w:val="20"/>
              </w:rPr>
              <w:t>Opatrywanie slajdów notatkami dla prezentera</w:t>
            </w:r>
          </w:p>
          <w:p w14:paraId="20C283E7" w14:textId="77777777" w:rsidR="00E7099F" w:rsidRPr="00DA6098" w:rsidRDefault="00E7099F" w:rsidP="00F24DE8">
            <w:pPr>
              <w:numPr>
                <w:ilvl w:val="0"/>
                <w:numId w:val="8"/>
              </w:numPr>
              <w:spacing w:line="276" w:lineRule="auto"/>
              <w:ind w:left="454"/>
              <w:rPr>
                <w:sz w:val="20"/>
                <w:szCs w:val="20"/>
              </w:rPr>
            </w:pPr>
            <w:r w:rsidRPr="00DA6098">
              <w:rPr>
                <w:sz w:val="20"/>
                <w:szCs w:val="20"/>
              </w:rPr>
              <w:t>Umieszczanie i formatowanie tekstów, obiektów graficznych, tabel, nagrań dźwiękowych i wideo</w:t>
            </w:r>
          </w:p>
          <w:p w14:paraId="614B08D6" w14:textId="77777777" w:rsidR="00E7099F" w:rsidRPr="00DA6098" w:rsidRDefault="00E7099F" w:rsidP="00F24DE8">
            <w:pPr>
              <w:numPr>
                <w:ilvl w:val="0"/>
                <w:numId w:val="8"/>
              </w:numPr>
              <w:spacing w:line="276" w:lineRule="auto"/>
              <w:ind w:left="454"/>
              <w:rPr>
                <w:sz w:val="20"/>
                <w:szCs w:val="20"/>
              </w:rPr>
            </w:pPr>
            <w:r w:rsidRPr="00DA6098">
              <w:rPr>
                <w:sz w:val="20"/>
                <w:szCs w:val="20"/>
              </w:rPr>
              <w:t>Umieszczanie tabel i wykresów pochodzących z arkusza kalkulacyjnego</w:t>
            </w:r>
          </w:p>
          <w:p w14:paraId="169EE45E" w14:textId="77777777" w:rsidR="00E7099F" w:rsidRPr="00DA6098" w:rsidRDefault="00E7099F" w:rsidP="00F24DE8">
            <w:pPr>
              <w:numPr>
                <w:ilvl w:val="0"/>
                <w:numId w:val="8"/>
              </w:numPr>
              <w:spacing w:line="276" w:lineRule="auto"/>
              <w:ind w:left="454"/>
              <w:rPr>
                <w:sz w:val="20"/>
                <w:szCs w:val="20"/>
              </w:rPr>
            </w:pPr>
            <w:r w:rsidRPr="00DA6098">
              <w:rPr>
                <w:sz w:val="20"/>
                <w:szCs w:val="20"/>
              </w:rPr>
              <w:t>Odświeżenie wykresu znajdującego się w prezentacji po zmianie danych w źródłowym arkuszu kalkulacyjnym</w:t>
            </w:r>
          </w:p>
          <w:p w14:paraId="68ABAFD4" w14:textId="77777777" w:rsidR="00E7099F" w:rsidRPr="00DA6098" w:rsidRDefault="00E7099F" w:rsidP="00F24DE8">
            <w:pPr>
              <w:numPr>
                <w:ilvl w:val="0"/>
                <w:numId w:val="8"/>
              </w:numPr>
              <w:spacing w:line="276" w:lineRule="auto"/>
              <w:ind w:left="454"/>
              <w:rPr>
                <w:sz w:val="20"/>
                <w:szCs w:val="20"/>
              </w:rPr>
            </w:pPr>
            <w:r w:rsidRPr="00DA6098">
              <w:rPr>
                <w:sz w:val="20"/>
                <w:szCs w:val="20"/>
              </w:rPr>
              <w:t>Możliwość tworzenia animacji obiektów i całych slajdów</w:t>
            </w:r>
          </w:p>
          <w:p w14:paraId="1D855560" w14:textId="77777777" w:rsidR="00E7099F" w:rsidRPr="00DA6098" w:rsidRDefault="00E7099F" w:rsidP="00F24DE8">
            <w:pPr>
              <w:numPr>
                <w:ilvl w:val="0"/>
                <w:numId w:val="8"/>
              </w:numPr>
              <w:spacing w:line="276" w:lineRule="auto"/>
              <w:ind w:left="454"/>
              <w:rPr>
                <w:sz w:val="20"/>
                <w:szCs w:val="20"/>
              </w:rPr>
            </w:pPr>
            <w:r w:rsidRPr="00DA6098">
              <w:rPr>
                <w:sz w:val="20"/>
                <w:szCs w:val="20"/>
              </w:rPr>
              <w:t>Prowadzenie prezentacji w trybie prezentera, gdzie slajdy są widoczne na jednym monitorze lub projektorze, a na drugim widoczne są slajdy i notatki prezentera, z możliwością podglądu następnego slajdu.</w:t>
            </w:r>
          </w:p>
          <w:p w14:paraId="1F28F2EF" w14:textId="77777777" w:rsidR="00E7099F" w:rsidRPr="00DA6098" w:rsidRDefault="00E7099F" w:rsidP="00F24DE8">
            <w:pPr>
              <w:numPr>
                <w:ilvl w:val="0"/>
                <w:numId w:val="8"/>
              </w:numPr>
              <w:spacing w:line="276" w:lineRule="auto"/>
              <w:ind w:left="454"/>
              <w:rPr>
                <w:sz w:val="20"/>
                <w:szCs w:val="20"/>
              </w:rPr>
            </w:pPr>
            <w:r w:rsidRPr="00DA6098">
              <w:rPr>
                <w:sz w:val="20"/>
                <w:szCs w:val="20"/>
              </w:rPr>
              <w:t>Pełna zgodność z formatami plików utworzonych za pomocą oprogramowania MS PowerPoint 2010, 2013 i 2016.</w:t>
            </w:r>
          </w:p>
        </w:tc>
      </w:tr>
      <w:tr w:rsidR="00E7099F" w:rsidRPr="00864A85" w14:paraId="5F14168C" w14:textId="77777777" w:rsidTr="00DA6098">
        <w:tc>
          <w:tcPr>
            <w:tcW w:w="10320" w:type="dxa"/>
            <w:noWrap/>
          </w:tcPr>
          <w:p w14:paraId="6F87CCFC" w14:textId="77777777" w:rsidR="00E7099F" w:rsidRPr="00DA6098" w:rsidRDefault="00E7099F" w:rsidP="00F24DE8">
            <w:pPr>
              <w:spacing w:line="276" w:lineRule="auto"/>
              <w:ind w:left="454"/>
              <w:rPr>
                <w:sz w:val="20"/>
                <w:szCs w:val="20"/>
              </w:rPr>
            </w:pPr>
            <w:r w:rsidRPr="00DA6098">
              <w:rPr>
                <w:sz w:val="20"/>
                <w:szCs w:val="20"/>
              </w:rPr>
              <w:t>Narzędzie do tworzenia drukowanych materiałów informacyjnych musi umożliwiać:</w:t>
            </w:r>
          </w:p>
          <w:p w14:paraId="47CFE465" w14:textId="77777777" w:rsidR="00E7099F" w:rsidRPr="00DA6098" w:rsidRDefault="00E7099F" w:rsidP="00F24DE8">
            <w:pPr>
              <w:numPr>
                <w:ilvl w:val="0"/>
                <w:numId w:val="7"/>
              </w:numPr>
              <w:spacing w:line="276" w:lineRule="auto"/>
              <w:ind w:left="454"/>
              <w:rPr>
                <w:sz w:val="20"/>
                <w:szCs w:val="20"/>
              </w:rPr>
            </w:pPr>
            <w:r w:rsidRPr="00DA6098">
              <w:rPr>
                <w:sz w:val="20"/>
                <w:szCs w:val="20"/>
              </w:rPr>
              <w:lastRenderedPageBreak/>
              <w:t>Tworzenie i edycję drukowanych materiałów informacyjnych</w:t>
            </w:r>
          </w:p>
          <w:p w14:paraId="0D79DE05" w14:textId="77777777" w:rsidR="00E7099F" w:rsidRPr="00DA6098" w:rsidRDefault="00E7099F" w:rsidP="00F24DE8">
            <w:pPr>
              <w:numPr>
                <w:ilvl w:val="0"/>
                <w:numId w:val="7"/>
              </w:numPr>
              <w:spacing w:line="276" w:lineRule="auto"/>
              <w:ind w:left="454"/>
              <w:rPr>
                <w:sz w:val="20"/>
                <w:szCs w:val="20"/>
              </w:rPr>
            </w:pPr>
            <w:r w:rsidRPr="00DA6098">
              <w:rPr>
                <w:sz w:val="20"/>
                <w:szCs w:val="20"/>
              </w:rPr>
              <w:t>Tworzenie materiałów przy użyciu dostępnych z narzędziem szablonów: broszur, biuletynów, katalogów.</w:t>
            </w:r>
          </w:p>
          <w:p w14:paraId="17472BCD" w14:textId="77777777" w:rsidR="00E7099F" w:rsidRPr="00DA6098" w:rsidRDefault="00E7099F" w:rsidP="00F24DE8">
            <w:pPr>
              <w:numPr>
                <w:ilvl w:val="0"/>
                <w:numId w:val="7"/>
              </w:numPr>
              <w:spacing w:line="276" w:lineRule="auto"/>
              <w:ind w:left="454"/>
              <w:rPr>
                <w:sz w:val="20"/>
                <w:szCs w:val="20"/>
              </w:rPr>
            </w:pPr>
            <w:r w:rsidRPr="00DA6098">
              <w:rPr>
                <w:sz w:val="20"/>
                <w:szCs w:val="20"/>
              </w:rPr>
              <w:t>Edycję poszczególnych stron materiałów.</w:t>
            </w:r>
          </w:p>
          <w:p w14:paraId="206823FA" w14:textId="77777777" w:rsidR="00E7099F" w:rsidRPr="00DA6098" w:rsidRDefault="00E7099F" w:rsidP="00F24DE8">
            <w:pPr>
              <w:numPr>
                <w:ilvl w:val="0"/>
                <w:numId w:val="7"/>
              </w:numPr>
              <w:spacing w:line="276" w:lineRule="auto"/>
              <w:ind w:left="454"/>
              <w:rPr>
                <w:sz w:val="20"/>
                <w:szCs w:val="20"/>
              </w:rPr>
            </w:pPr>
            <w:r w:rsidRPr="00DA6098">
              <w:rPr>
                <w:sz w:val="20"/>
                <w:szCs w:val="20"/>
              </w:rPr>
              <w:t>Podział treści na kolumny.</w:t>
            </w:r>
          </w:p>
          <w:p w14:paraId="5638F2C1" w14:textId="77777777" w:rsidR="00E7099F" w:rsidRPr="00DA6098" w:rsidRDefault="00E7099F" w:rsidP="00F24DE8">
            <w:pPr>
              <w:numPr>
                <w:ilvl w:val="0"/>
                <w:numId w:val="7"/>
              </w:numPr>
              <w:spacing w:line="276" w:lineRule="auto"/>
              <w:ind w:left="454"/>
              <w:rPr>
                <w:sz w:val="20"/>
                <w:szCs w:val="20"/>
              </w:rPr>
            </w:pPr>
            <w:r w:rsidRPr="00DA6098">
              <w:rPr>
                <w:sz w:val="20"/>
                <w:szCs w:val="20"/>
              </w:rPr>
              <w:t>Umieszczanie elementów graficznych.</w:t>
            </w:r>
          </w:p>
          <w:p w14:paraId="61C5B426" w14:textId="669036A4" w:rsidR="00E7099F" w:rsidRPr="00DA6098" w:rsidRDefault="00E7099F" w:rsidP="00F24DE8">
            <w:pPr>
              <w:numPr>
                <w:ilvl w:val="0"/>
                <w:numId w:val="7"/>
              </w:numPr>
              <w:spacing w:line="276" w:lineRule="auto"/>
              <w:ind w:left="454"/>
              <w:rPr>
                <w:sz w:val="20"/>
                <w:szCs w:val="20"/>
              </w:rPr>
            </w:pPr>
            <w:r w:rsidRPr="00DA6098">
              <w:rPr>
                <w:sz w:val="20"/>
                <w:szCs w:val="20"/>
              </w:rPr>
              <w:t>wykorzystanie mechanizmu korespondencji seryjnej</w:t>
            </w:r>
            <w:r w:rsidR="00DA6098" w:rsidRPr="00DA6098">
              <w:rPr>
                <w:sz w:val="20"/>
                <w:szCs w:val="20"/>
              </w:rPr>
              <w:t>.</w:t>
            </w:r>
          </w:p>
          <w:p w14:paraId="789CEE11" w14:textId="77777777" w:rsidR="00E7099F" w:rsidRPr="00DA6098" w:rsidRDefault="00E7099F" w:rsidP="00F24DE8">
            <w:pPr>
              <w:numPr>
                <w:ilvl w:val="0"/>
                <w:numId w:val="7"/>
              </w:numPr>
              <w:spacing w:line="276" w:lineRule="auto"/>
              <w:ind w:left="454"/>
              <w:rPr>
                <w:sz w:val="20"/>
                <w:szCs w:val="20"/>
              </w:rPr>
            </w:pPr>
            <w:r w:rsidRPr="00DA6098">
              <w:rPr>
                <w:sz w:val="20"/>
                <w:szCs w:val="20"/>
              </w:rPr>
              <w:t>Płynne przesuwanie elementów po całej stronie publikacji.</w:t>
            </w:r>
          </w:p>
          <w:p w14:paraId="37660154" w14:textId="77777777" w:rsidR="00E7099F" w:rsidRPr="00DA6098" w:rsidRDefault="00E7099F" w:rsidP="00F24DE8">
            <w:pPr>
              <w:numPr>
                <w:ilvl w:val="0"/>
                <w:numId w:val="7"/>
              </w:numPr>
              <w:spacing w:line="276" w:lineRule="auto"/>
              <w:ind w:left="454"/>
              <w:rPr>
                <w:sz w:val="20"/>
                <w:szCs w:val="20"/>
              </w:rPr>
            </w:pPr>
            <w:r w:rsidRPr="00DA6098">
              <w:rPr>
                <w:sz w:val="20"/>
                <w:szCs w:val="20"/>
              </w:rPr>
              <w:t>Eksport publikacji do formatu PDF oraz TIFF.</w:t>
            </w:r>
          </w:p>
          <w:p w14:paraId="5F4DD6CB" w14:textId="77777777" w:rsidR="00E7099F" w:rsidRPr="00DA6098" w:rsidRDefault="00E7099F" w:rsidP="00F24DE8">
            <w:pPr>
              <w:numPr>
                <w:ilvl w:val="0"/>
                <w:numId w:val="7"/>
              </w:numPr>
              <w:spacing w:line="276" w:lineRule="auto"/>
              <w:ind w:left="454"/>
              <w:rPr>
                <w:sz w:val="20"/>
                <w:szCs w:val="20"/>
              </w:rPr>
            </w:pPr>
            <w:r w:rsidRPr="00DA6098">
              <w:rPr>
                <w:sz w:val="20"/>
                <w:szCs w:val="20"/>
              </w:rPr>
              <w:t>Wydruk publikacji.</w:t>
            </w:r>
          </w:p>
          <w:p w14:paraId="48361D6F" w14:textId="77777777" w:rsidR="00E7099F" w:rsidRPr="00DA6098" w:rsidRDefault="00E7099F" w:rsidP="00F24DE8">
            <w:pPr>
              <w:numPr>
                <w:ilvl w:val="0"/>
                <w:numId w:val="7"/>
              </w:numPr>
              <w:spacing w:line="276" w:lineRule="auto"/>
              <w:ind w:left="454"/>
              <w:rPr>
                <w:sz w:val="20"/>
                <w:szCs w:val="20"/>
              </w:rPr>
            </w:pPr>
            <w:r w:rsidRPr="00DA6098">
              <w:rPr>
                <w:sz w:val="20"/>
                <w:szCs w:val="20"/>
              </w:rPr>
              <w:t>Możliwość przygotowywania materiałów do wydruku w standardzie CMYK.</w:t>
            </w:r>
          </w:p>
        </w:tc>
      </w:tr>
      <w:tr w:rsidR="00E7099F" w:rsidRPr="00864A85" w14:paraId="0301D18A" w14:textId="77777777" w:rsidTr="00DA6098">
        <w:trPr>
          <w:trHeight w:val="6720"/>
        </w:trPr>
        <w:tc>
          <w:tcPr>
            <w:tcW w:w="10320" w:type="dxa"/>
            <w:noWrap/>
          </w:tcPr>
          <w:p w14:paraId="20B1CFEE" w14:textId="77777777" w:rsidR="00E7099F" w:rsidRPr="00DA6098" w:rsidRDefault="00E7099F" w:rsidP="00F24DE8">
            <w:pPr>
              <w:spacing w:line="276" w:lineRule="auto"/>
              <w:rPr>
                <w:sz w:val="20"/>
                <w:szCs w:val="20"/>
              </w:rPr>
            </w:pPr>
            <w:r w:rsidRPr="00DA6098">
              <w:rPr>
                <w:sz w:val="20"/>
                <w:szCs w:val="20"/>
              </w:rPr>
              <w:lastRenderedPageBreak/>
              <w:t>Narzędzie do zarządzania informacją prywatną (pocztą elektroniczną, kalendarzem, kontaktami i zadaniami) musi umożliwiać:</w:t>
            </w:r>
          </w:p>
          <w:p w14:paraId="6082937C" w14:textId="77777777" w:rsidR="00E7099F" w:rsidRPr="00DA6098" w:rsidRDefault="00E7099F" w:rsidP="00F24DE8">
            <w:pPr>
              <w:numPr>
                <w:ilvl w:val="0"/>
                <w:numId w:val="6"/>
              </w:numPr>
              <w:spacing w:line="276" w:lineRule="auto"/>
              <w:ind w:left="360"/>
              <w:rPr>
                <w:sz w:val="20"/>
                <w:szCs w:val="20"/>
              </w:rPr>
            </w:pPr>
            <w:r w:rsidRPr="00DA6098">
              <w:rPr>
                <w:sz w:val="20"/>
                <w:szCs w:val="20"/>
              </w:rPr>
              <w:t>Uwierzytelnianie wieloskładnikowe poprzez wbudowane wsparcie integrujące z usługą Active Directory,</w:t>
            </w:r>
          </w:p>
          <w:p w14:paraId="0C60D477" w14:textId="77777777" w:rsidR="00E7099F" w:rsidRPr="00DA6098" w:rsidRDefault="00E7099F" w:rsidP="00F24DE8">
            <w:pPr>
              <w:numPr>
                <w:ilvl w:val="0"/>
                <w:numId w:val="6"/>
              </w:numPr>
              <w:spacing w:line="276" w:lineRule="auto"/>
              <w:ind w:left="360"/>
              <w:rPr>
                <w:sz w:val="20"/>
                <w:szCs w:val="20"/>
              </w:rPr>
            </w:pPr>
            <w:r w:rsidRPr="00DA6098">
              <w:rPr>
                <w:sz w:val="20"/>
                <w:szCs w:val="20"/>
              </w:rPr>
              <w:t>Pobieranie i wysyłanie poczty elektronicznej z serwera pocztowego,</w:t>
            </w:r>
          </w:p>
          <w:p w14:paraId="79C39997" w14:textId="77777777" w:rsidR="00E7099F" w:rsidRPr="00DA6098" w:rsidRDefault="00E7099F" w:rsidP="00F24DE8">
            <w:pPr>
              <w:numPr>
                <w:ilvl w:val="0"/>
                <w:numId w:val="6"/>
              </w:numPr>
              <w:spacing w:line="276" w:lineRule="auto"/>
              <w:ind w:left="360"/>
              <w:rPr>
                <w:sz w:val="20"/>
                <w:szCs w:val="20"/>
              </w:rPr>
            </w:pPr>
            <w:r w:rsidRPr="00DA6098">
              <w:rPr>
                <w:sz w:val="20"/>
                <w:szCs w:val="20"/>
              </w:rPr>
              <w:t xml:space="preserve">Przechowywanie wiadomości na serwerze lub w lokalnym pliku tworzonym z zastosowaniem efektywnej kompresji danych, </w:t>
            </w:r>
          </w:p>
          <w:p w14:paraId="5FE8372E" w14:textId="77777777" w:rsidR="00E7099F" w:rsidRPr="00DA6098" w:rsidRDefault="00E7099F" w:rsidP="00F24DE8">
            <w:pPr>
              <w:numPr>
                <w:ilvl w:val="0"/>
                <w:numId w:val="6"/>
              </w:numPr>
              <w:spacing w:line="276" w:lineRule="auto"/>
              <w:ind w:left="360"/>
              <w:rPr>
                <w:sz w:val="20"/>
                <w:szCs w:val="20"/>
              </w:rPr>
            </w:pPr>
            <w:r w:rsidRPr="00DA6098">
              <w:rPr>
                <w:sz w:val="20"/>
                <w:szCs w:val="20"/>
              </w:rPr>
              <w:t>Filtrowanie niechcianej poczty elektronicznej (SPAM) oraz określanie listy zablokowanych i bezpiecznych nadawców,</w:t>
            </w:r>
          </w:p>
          <w:p w14:paraId="6A99CD54" w14:textId="77777777" w:rsidR="00E7099F" w:rsidRPr="00DA6098" w:rsidRDefault="00E7099F" w:rsidP="00F24DE8">
            <w:pPr>
              <w:numPr>
                <w:ilvl w:val="0"/>
                <w:numId w:val="6"/>
              </w:numPr>
              <w:spacing w:line="276" w:lineRule="auto"/>
              <w:ind w:left="360"/>
              <w:rPr>
                <w:sz w:val="20"/>
                <w:szCs w:val="20"/>
              </w:rPr>
            </w:pPr>
            <w:r w:rsidRPr="00DA6098">
              <w:rPr>
                <w:sz w:val="20"/>
                <w:szCs w:val="20"/>
              </w:rPr>
              <w:t>Tworzenie katalogów, pozwalających katalogować pocztę elektroniczną,</w:t>
            </w:r>
          </w:p>
          <w:p w14:paraId="296705C1" w14:textId="77777777" w:rsidR="00E7099F" w:rsidRPr="00DA6098" w:rsidRDefault="00E7099F" w:rsidP="00F24DE8">
            <w:pPr>
              <w:numPr>
                <w:ilvl w:val="0"/>
                <w:numId w:val="6"/>
              </w:numPr>
              <w:spacing w:line="276" w:lineRule="auto"/>
              <w:ind w:left="360"/>
              <w:rPr>
                <w:sz w:val="20"/>
                <w:szCs w:val="20"/>
              </w:rPr>
            </w:pPr>
            <w:r w:rsidRPr="00DA6098">
              <w:rPr>
                <w:sz w:val="20"/>
                <w:szCs w:val="20"/>
              </w:rPr>
              <w:t>Automatyczne grupowanie poczty o tym samym tytule,</w:t>
            </w:r>
          </w:p>
          <w:p w14:paraId="705488B7" w14:textId="77777777" w:rsidR="00E7099F" w:rsidRPr="00DA6098" w:rsidRDefault="00E7099F" w:rsidP="00F24DE8">
            <w:pPr>
              <w:numPr>
                <w:ilvl w:val="0"/>
                <w:numId w:val="6"/>
              </w:numPr>
              <w:spacing w:line="276" w:lineRule="auto"/>
              <w:ind w:left="360"/>
              <w:rPr>
                <w:sz w:val="20"/>
                <w:szCs w:val="20"/>
              </w:rPr>
            </w:pPr>
            <w:r w:rsidRPr="00DA6098">
              <w:rPr>
                <w:sz w:val="20"/>
                <w:szCs w:val="20"/>
              </w:rPr>
              <w:t>Tworzenie reguł przenoszących automatycznie nową pocztę elektroniczną do określonych katalogów bazując na słowach zawartych w tytule, adresie nadawcy i odbiorcy,</w:t>
            </w:r>
          </w:p>
          <w:p w14:paraId="760DB8E2" w14:textId="77777777" w:rsidR="00E7099F" w:rsidRPr="00DA6098" w:rsidRDefault="00E7099F" w:rsidP="00F24DE8">
            <w:pPr>
              <w:numPr>
                <w:ilvl w:val="0"/>
                <w:numId w:val="6"/>
              </w:numPr>
              <w:spacing w:line="276" w:lineRule="auto"/>
              <w:ind w:left="360"/>
              <w:rPr>
                <w:sz w:val="20"/>
                <w:szCs w:val="20"/>
              </w:rPr>
            </w:pPr>
            <w:r w:rsidRPr="00DA6098">
              <w:rPr>
                <w:sz w:val="20"/>
                <w:szCs w:val="20"/>
              </w:rPr>
              <w:t>Oflagowanie poczty elektronicznej z określeniem terminu przypomnienia, oddzielnie dla nadawcy i adresatów,</w:t>
            </w:r>
          </w:p>
          <w:p w14:paraId="077A9F3B" w14:textId="77777777" w:rsidR="00E7099F" w:rsidRPr="00DA6098" w:rsidRDefault="00E7099F" w:rsidP="00F24DE8">
            <w:pPr>
              <w:numPr>
                <w:ilvl w:val="0"/>
                <w:numId w:val="6"/>
              </w:numPr>
              <w:spacing w:line="276" w:lineRule="auto"/>
              <w:ind w:left="360"/>
              <w:rPr>
                <w:sz w:val="20"/>
                <w:szCs w:val="20"/>
              </w:rPr>
            </w:pPr>
            <w:r w:rsidRPr="00DA6098">
              <w:rPr>
                <w:sz w:val="20"/>
                <w:szCs w:val="20"/>
              </w:rPr>
              <w:t>Mechanizm ustalania liczby wiadomości, które mają być synchronizowane lokalnie,</w:t>
            </w:r>
          </w:p>
          <w:p w14:paraId="063B47EB" w14:textId="77777777" w:rsidR="00E7099F" w:rsidRPr="00DA6098" w:rsidRDefault="00E7099F" w:rsidP="00F24DE8">
            <w:pPr>
              <w:numPr>
                <w:ilvl w:val="0"/>
                <w:numId w:val="6"/>
              </w:numPr>
              <w:spacing w:line="276" w:lineRule="auto"/>
              <w:ind w:left="360"/>
              <w:rPr>
                <w:sz w:val="20"/>
                <w:szCs w:val="20"/>
              </w:rPr>
            </w:pPr>
            <w:r w:rsidRPr="00DA6098">
              <w:rPr>
                <w:sz w:val="20"/>
                <w:szCs w:val="20"/>
              </w:rPr>
              <w:t>Zarządzanie kalendarzem,</w:t>
            </w:r>
          </w:p>
          <w:p w14:paraId="2B42BFAA" w14:textId="77777777" w:rsidR="00E7099F" w:rsidRPr="00DA6098" w:rsidRDefault="00E7099F" w:rsidP="00F24DE8">
            <w:pPr>
              <w:numPr>
                <w:ilvl w:val="0"/>
                <w:numId w:val="6"/>
              </w:numPr>
              <w:spacing w:line="276" w:lineRule="auto"/>
              <w:ind w:left="360"/>
              <w:rPr>
                <w:sz w:val="20"/>
                <w:szCs w:val="20"/>
              </w:rPr>
            </w:pPr>
            <w:r w:rsidRPr="00DA6098">
              <w:rPr>
                <w:sz w:val="20"/>
                <w:szCs w:val="20"/>
              </w:rPr>
              <w:t>Udostępnianie kalendarza innym użytkownikom z możliwością określania uprawnień użytkowników,</w:t>
            </w:r>
          </w:p>
          <w:p w14:paraId="3ABFA690" w14:textId="77777777" w:rsidR="00E7099F" w:rsidRPr="00DA6098" w:rsidRDefault="00E7099F" w:rsidP="00F24DE8">
            <w:pPr>
              <w:numPr>
                <w:ilvl w:val="0"/>
                <w:numId w:val="6"/>
              </w:numPr>
              <w:spacing w:line="276" w:lineRule="auto"/>
              <w:ind w:left="360"/>
              <w:rPr>
                <w:sz w:val="20"/>
                <w:szCs w:val="20"/>
              </w:rPr>
            </w:pPr>
            <w:r w:rsidRPr="00DA6098">
              <w:rPr>
                <w:sz w:val="20"/>
                <w:szCs w:val="20"/>
              </w:rPr>
              <w:t>Przeglądanie kalendarza innych użytkowników,</w:t>
            </w:r>
          </w:p>
          <w:p w14:paraId="6565B8ED" w14:textId="77777777" w:rsidR="00E7099F" w:rsidRPr="00DA6098" w:rsidRDefault="00E7099F" w:rsidP="00F24DE8">
            <w:pPr>
              <w:numPr>
                <w:ilvl w:val="0"/>
                <w:numId w:val="6"/>
              </w:numPr>
              <w:spacing w:line="276" w:lineRule="auto"/>
              <w:ind w:left="360"/>
              <w:rPr>
                <w:sz w:val="20"/>
                <w:szCs w:val="20"/>
              </w:rPr>
            </w:pPr>
            <w:r w:rsidRPr="00DA6098">
              <w:rPr>
                <w:sz w:val="20"/>
                <w:szCs w:val="20"/>
              </w:rPr>
              <w:t>Zapraszanie uczestników na spotkanie, co po ich akceptacji powoduje automatyczne wprowadzenie spotkania w ich kalendarzach,</w:t>
            </w:r>
          </w:p>
          <w:p w14:paraId="0A745B68" w14:textId="77777777" w:rsidR="00E7099F" w:rsidRPr="00DA6098" w:rsidRDefault="00E7099F" w:rsidP="00F24DE8">
            <w:pPr>
              <w:numPr>
                <w:ilvl w:val="0"/>
                <w:numId w:val="6"/>
              </w:numPr>
              <w:spacing w:line="276" w:lineRule="auto"/>
              <w:ind w:left="360"/>
              <w:rPr>
                <w:sz w:val="20"/>
                <w:szCs w:val="20"/>
              </w:rPr>
            </w:pPr>
            <w:r w:rsidRPr="00DA6098">
              <w:rPr>
                <w:sz w:val="20"/>
                <w:szCs w:val="20"/>
              </w:rPr>
              <w:t>Zarządzanie listą zadań,</w:t>
            </w:r>
          </w:p>
          <w:p w14:paraId="2CE34933" w14:textId="77777777" w:rsidR="00E7099F" w:rsidRPr="00DA6098" w:rsidRDefault="00E7099F" w:rsidP="00F24DE8">
            <w:pPr>
              <w:numPr>
                <w:ilvl w:val="0"/>
                <w:numId w:val="6"/>
              </w:numPr>
              <w:spacing w:line="276" w:lineRule="auto"/>
              <w:ind w:left="360"/>
              <w:rPr>
                <w:sz w:val="20"/>
                <w:szCs w:val="20"/>
              </w:rPr>
            </w:pPr>
            <w:r w:rsidRPr="00DA6098">
              <w:rPr>
                <w:sz w:val="20"/>
                <w:szCs w:val="20"/>
              </w:rPr>
              <w:t>Zlecanie zadań innym użytkownikom,</w:t>
            </w:r>
          </w:p>
          <w:p w14:paraId="267BE7A5" w14:textId="77777777" w:rsidR="00E7099F" w:rsidRPr="00DA6098" w:rsidRDefault="00E7099F" w:rsidP="00F24DE8">
            <w:pPr>
              <w:numPr>
                <w:ilvl w:val="0"/>
                <w:numId w:val="6"/>
              </w:numPr>
              <w:spacing w:line="276" w:lineRule="auto"/>
              <w:ind w:left="360"/>
              <w:rPr>
                <w:sz w:val="20"/>
                <w:szCs w:val="20"/>
              </w:rPr>
            </w:pPr>
            <w:r w:rsidRPr="00DA6098">
              <w:rPr>
                <w:sz w:val="20"/>
                <w:szCs w:val="20"/>
              </w:rPr>
              <w:t>Zarządzanie listą kontaktów,</w:t>
            </w:r>
          </w:p>
          <w:p w14:paraId="7A726EAB" w14:textId="77777777" w:rsidR="00E7099F" w:rsidRPr="00DA6098" w:rsidRDefault="00E7099F" w:rsidP="00F24DE8">
            <w:pPr>
              <w:numPr>
                <w:ilvl w:val="0"/>
                <w:numId w:val="6"/>
              </w:numPr>
              <w:spacing w:line="276" w:lineRule="auto"/>
              <w:ind w:left="360"/>
              <w:rPr>
                <w:sz w:val="20"/>
                <w:szCs w:val="20"/>
              </w:rPr>
            </w:pPr>
            <w:r w:rsidRPr="00DA6098">
              <w:rPr>
                <w:sz w:val="20"/>
                <w:szCs w:val="20"/>
              </w:rPr>
              <w:t>Udostępnianie listy kontaktów innym użytkownikom,</w:t>
            </w:r>
          </w:p>
          <w:p w14:paraId="130C8C23" w14:textId="77777777" w:rsidR="00E7099F" w:rsidRPr="00DA6098" w:rsidRDefault="00E7099F" w:rsidP="00F24DE8">
            <w:pPr>
              <w:numPr>
                <w:ilvl w:val="0"/>
                <w:numId w:val="6"/>
              </w:numPr>
              <w:spacing w:line="276" w:lineRule="auto"/>
              <w:ind w:left="360"/>
              <w:rPr>
                <w:sz w:val="20"/>
                <w:szCs w:val="20"/>
              </w:rPr>
            </w:pPr>
            <w:r w:rsidRPr="00DA6098">
              <w:rPr>
                <w:sz w:val="20"/>
                <w:szCs w:val="20"/>
              </w:rPr>
              <w:t>Przeglądanie listy kontaktów innych użytkowników,</w:t>
            </w:r>
          </w:p>
          <w:p w14:paraId="6368D17C" w14:textId="77777777" w:rsidR="00E7099F" w:rsidRPr="00DA6098" w:rsidRDefault="00E7099F" w:rsidP="00F24DE8">
            <w:pPr>
              <w:numPr>
                <w:ilvl w:val="0"/>
                <w:numId w:val="6"/>
              </w:numPr>
              <w:spacing w:line="276" w:lineRule="auto"/>
              <w:ind w:left="360"/>
              <w:rPr>
                <w:sz w:val="20"/>
                <w:szCs w:val="20"/>
              </w:rPr>
            </w:pPr>
            <w:r w:rsidRPr="00DA6098">
              <w:rPr>
                <w:sz w:val="20"/>
                <w:szCs w:val="20"/>
              </w:rPr>
              <w:t>Możliwość przesyłania kontaktów innym użytkowników,</w:t>
            </w:r>
          </w:p>
          <w:p w14:paraId="473979C8" w14:textId="739E3969" w:rsidR="00DA6098" w:rsidRPr="00DA6098" w:rsidRDefault="00E7099F" w:rsidP="00F24DE8">
            <w:pPr>
              <w:numPr>
                <w:ilvl w:val="0"/>
                <w:numId w:val="6"/>
              </w:numPr>
              <w:spacing w:line="276" w:lineRule="auto"/>
              <w:ind w:left="360"/>
              <w:rPr>
                <w:sz w:val="20"/>
                <w:szCs w:val="20"/>
              </w:rPr>
            </w:pPr>
            <w:r w:rsidRPr="00DA6098">
              <w:rPr>
                <w:sz w:val="20"/>
                <w:szCs w:val="20"/>
              </w:rPr>
              <w:t>Możliwość wykorzystania do komunikacji z serwerem pocztowym mechanizmu MAPI poprzez http.</w:t>
            </w:r>
          </w:p>
        </w:tc>
      </w:tr>
      <w:tr w:rsidR="00DA6098" w:rsidRPr="00864A85" w14:paraId="2ED501E6" w14:textId="77777777" w:rsidTr="002A05D8">
        <w:trPr>
          <w:trHeight w:val="5811"/>
        </w:trPr>
        <w:tc>
          <w:tcPr>
            <w:tcW w:w="10320" w:type="dxa"/>
            <w:noWrap/>
          </w:tcPr>
          <w:p w14:paraId="690B6D89" w14:textId="6F9D70BE" w:rsidR="00DA6098" w:rsidRPr="00DE33FD" w:rsidRDefault="00DE33FD" w:rsidP="00F24DE8">
            <w:pPr>
              <w:spacing w:line="276" w:lineRule="auto"/>
              <w:rPr>
                <w:b/>
                <w:sz w:val="20"/>
                <w:szCs w:val="20"/>
              </w:rPr>
            </w:pPr>
            <w:proofErr w:type="spellStart"/>
            <w:r>
              <w:rPr>
                <w:b/>
                <w:sz w:val="20"/>
                <w:szCs w:val="20"/>
              </w:rPr>
              <w:lastRenderedPageBreak/>
              <w:t>Licenacja</w:t>
            </w:r>
            <w:proofErr w:type="spellEnd"/>
            <w:r>
              <w:rPr>
                <w:b/>
                <w:sz w:val="20"/>
                <w:szCs w:val="20"/>
              </w:rPr>
              <w:t xml:space="preserve">: </w:t>
            </w:r>
          </w:p>
          <w:p w14:paraId="0AF99FBA" w14:textId="43B94FBC" w:rsidR="004F5E5C" w:rsidRPr="00FE47CF" w:rsidRDefault="004F5E5C" w:rsidP="00F24DE8">
            <w:pPr>
              <w:pStyle w:val="Style20"/>
              <w:spacing w:line="276" w:lineRule="auto"/>
              <w:jc w:val="both"/>
              <w:rPr>
                <w:rStyle w:val="FontStyle54"/>
                <w:color w:val="000000" w:themeColor="text1"/>
                <w:sz w:val="20"/>
                <w:szCs w:val="20"/>
                <w:lang w:val="pl-PL" w:eastAsia="pl-PL"/>
              </w:rPr>
            </w:pPr>
            <w:r w:rsidRPr="00FE47CF">
              <w:rPr>
                <w:rStyle w:val="FontStyle54"/>
                <w:color w:val="000000" w:themeColor="text1"/>
                <w:sz w:val="20"/>
                <w:szCs w:val="20"/>
                <w:lang w:val="pl-PL" w:eastAsia="pl-PL"/>
              </w:rPr>
              <w:t>Oprogramowanie jest chronione prawem autorskim wynikającym z przepisów ustawy z dnia 4 lutego 1994 roku o prawie autorskim i prawach pokrewnych. Wykonawca oświadcza, że posiada prawo do udzielania licencji /sublicencji Zamawiającemu na oprogramowanie</w:t>
            </w:r>
            <w:r w:rsidR="00724C58">
              <w:rPr>
                <w:rStyle w:val="FontStyle54"/>
                <w:color w:val="000000" w:themeColor="text1"/>
                <w:sz w:val="20"/>
                <w:szCs w:val="20"/>
                <w:lang w:val="pl-PL" w:eastAsia="pl-PL"/>
              </w:rPr>
              <w:t xml:space="preserve"> objęte przedmiotem zamówienia, w ilości odpowiadającej zakresowi ilościowemu </w:t>
            </w:r>
            <w:proofErr w:type="spellStart"/>
            <w:r w:rsidR="00724C58">
              <w:rPr>
                <w:rStyle w:val="FontStyle54"/>
                <w:color w:val="000000" w:themeColor="text1"/>
                <w:sz w:val="20"/>
                <w:szCs w:val="20"/>
                <w:lang w:val="pl-PL" w:eastAsia="pl-PL"/>
              </w:rPr>
              <w:t>oprogramownia</w:t>
            </w:r>
            <w:proofErr w:type="spellEnd"/>
            <w:r w:rsidR="00724C58">
              <w:rPr>
                <w:rStyle w:val="FontStyle54"/>
                <w:color w:val="000000" w:themeColor="text1"/>
                <w:sz w:val="20"/>
                <w:szCs w:val="20"/>
                <w:lang w:val="pl-PL" w:eastAsia="pl-PL"/>
              </w:rPr>
              <w:t xml:space="preserve"> objętego przedmiotem zamówienia. </w:t>
            </w:r>
          </w:p>
          <w:p w14:paraId="25716855" w14:textId="77777777" w:rsidR="004F5E5C" w:rsidRPr="00FE47CF" w:rsidRDefault="004F5E5C" w:rsidP="00F24DE8">
            <w:pPr>
              <w:pStyle w:val="Style20"/>
              <w:spacing w:line="276" w:lineRule="auto"/>
              <w:ind w:left="426"/>
              <w:jc w:val="both"/>
              <w:rPr>
                <w:rStyle w:val="FontStyle54"/>
                <w:color w:val="000000" w:themeColor="text1"/>
                <w:sz w:val="20"/>
                <w:szCs w:val="20"/>
                <w:lang w:val="pl-PL" w:eastAsia="pl-PL"/>
              </w:rPr>
            </w:pPr>
          </w:p>
          <w:p w14:paraId="2C84EB83" w14:textId="7CA65B5E" w:rsidR="004F5E5C" w:rsidRPr="00FE47CF" w:rsidRDefault="004F5E5C" w:rsidP="00F24DE8">
            <w:pPr>
              <w:pStyle w:val="Akapitzlist"/>
              <w:numPr>
                <w:ilvl w:val="3"/>
                <w:numId w:val="19"/>
              </w:numPr>
              <w:autoSpaceDE w:val="0"/>
              <w:autoSpaceDN w:val="0"/>
              <w:spacing w:line="276" w:lineRule="auto"/>
              <w:ind w:left="0"/>
              <w:jc w:val="both"/>
              <w:rPr>
                <w:color w:val="000000" w:themeColor="text1"/>
                <w:sz w:val="20"/>
                <w:szCs w:val="20"/>
              </w:rPr>
            </w:pPr>
            <w:r w:rsidRPr="00FE47CF">
              <w:rPr>
                <w:color w:val="000000" w:themeColor="text1"/>
                <w:sz w:val="20"/>
                <w:szCs w:val="20"/>
              </w:rPr>
              <w:t>W odniesieniu do dostarczonego w ramach realizacji przedmiotu zamówienia - oprogramowania, do którego Wykonawcy nie przysługuj</w:t>
            </w:r>
            <w:r w:rsidRPr="00FE47CF">
              <w:rPr>
                <w:rFonts w:eastAsia="TimesNewRoman"/>
                <w:color w:val="000000" w:themeColor="text1"/>
                <w:sz w:val="20"/>
                <w:szCs w:val="20"/>
              </w:rPr>
              <w:t xml:space="preserve">ą </w:t>
            </w:r>
            <w:r w:rsidRPr="00FE47CF">
              <w:rPr>
                <w:color w:val="000000" w:themeColor="text1"/>
                <w:sz w:val="20"/>
                <w:szCs w:val="20"/>
              </w:rPr>
              <w:t>autorskie prawa maj</w:t>
            </w:r>
            <w:r w:rsidRPr="00FE47CF">
              <w:rPr>
                <w:rFonts w:eastAsia="TimesNewRoman"/>
                <w:color w:val="000000" w:themeColor="text1"/>
                <w:sz w:val="20"/>
                <w:szCs w:val="20"/>
              </w:rPr>
              <w:t>ą</w:t>
            </w:r>
            <w:r w:rsidRPr="00FE47CF">
              <w:rPr>
                <w:color w:val="000000" w:themeColor="text1"/>
                <w:sz w:val="20"/>
                <w:szCs w:val="20"/>
              </w:rPr>
              <w:t>tkowe, Wykonawca zobowi</w:t>
            </w:r>
            <w:r w:rsidRPr="00FE47CF">
              <w:rPr>
                <w:rFonts w:eastAsia="TimesNewRoman"/>
                <w:color w:val="000000" w:themeColor="text1"/>
                <w:sz w:val="20"/>
                <w:szCs w:val="20"/>
              </w:rPr>
              <w:t>ą</w:t>
            </w:r>
            <w:r w:rsidRPr="00FE47CF">
              <w:rPr>
                <w:color w:val="000000" w:themeColor="text1"/>
                <w:sz w:val="20"/>
                <w:szCs w:val="20"/>
              </w:rPr>
              <w:t xml:space="preserve">zany jest w ramach </w:t>
            </w:r>
            <w:r w:rsidR="00E320A3">
              <w:rPr>
                <w:color w:val="000000" w:themeColor="text1"/>
                <w:sz w:val="20"/>
                <w:szCs w:val="20"/>
              </w:rPr>
              <w:t xml:space="preserve">należnego mu </w:t>
            </w:r>
            <w:r w:rsidRPr="00FE47CF">
              <w:rPr>
                <w:color w:val="000000" w:themeColor="text1"/>
                <w:sz w:val="20"/>
                <w:szCs w:val="20"/>
              </w:rPr>
              <w:t>wynagrodzenia</w:t>
            </w:r>
            <w:r w:rsidR="00E320A3">
              <w:rPr>
                <w:color w:val="000000" w:themeColor="text1"/>
                <w:sz w:val="20"/>
                <w:szCs w:val="20"/>
              </w:rPr>
              <w:t xml:space="preserve">, </w:t>
            </w:r>
            <w:r w:rsidRPr="00FE47CF">
              <w:rPr>
                <w:color w:val="000000" w:themeColor="text1"/>
                <w:sz w:val="20"/>
                <w:szCs w:val="20"/>
              </w:rPr>
              <w:t xml:space="preserve"> zapewni</w:t>
            </w:r>
            <w:r w:rsidRPr="00FE47CF">
              <w:rPr>
                <w:rFonts w:eastAsia="TimesNewRoman"/>
                <w:color w:val="000000" w:themeColor="text1"/>
                <w:sz w:val="20"/>
                <w:szCs w:val="20"/>
              </w:rPr>
              <w:t xml:space="preserve">ć </w:t>
            </w:r>
            <w:r w:rsidRPr="00FE47CF">
              <w:rPr>
                <w:color w:val="000000" w:themeColor="text1"/>
                <w:sz w:val="20"/>
                <w:szCs w:val="20"/>
              </w:rPr>
              <w:t>udzielenie licencji lub sublicencji na korzystanie z tego oprogramowania oraz aktualizacji i poprawek w zakresie wystarczaj</w:t>
            </w:r>
            <w:r w:rsidRPr="00FE47CF">
              <w:rPr>
                <w:rFonts w:eastAsia="TimesNewRoman"/>
                <w:color w:val="000000" w:themeColor="text1"/>
                <w:sz w:val="20"/>
                <w:szCs w:val="20"/>
              </w:rPr>
              <w:t>ą</w:t>
            </w:r>
            <w:r w:rsidRPr="00FE47CF">
              <w:rPr>
                <w:color w:val="000000" w:themeColor="text1"/>
                <w:sz w:val="20"/>
                <w:szCs w:val="20"/>
              </w:rPr>
              <w:t>cym do korzystania z nich w sposób okre</w:t>
            </w:r>
            <w:r w:rsidRPr="00FE47CF">
              <w:rPr>
                <w:rFonts w:eastAsia="TimesNewRoman"/>
                <w:color w:val="000000" w:themeColor="text1"/>
                <w:sz w:val="20"/>
                <w:szCs w:val="20"/>
              </w:rPr>
              <w:t>ś</w:t>
            </w:r>
            <w:r w:rsidRPr="00FE47CF">
              <w:rPr>
                <w:color w:val="000000" w:themeColor="text1"/>
                <w:sz w:val="20"/>
                <w:szCs w:val="20"/>
              </w:rPr>
              <w:t xml:space="preserve">lony w opisie przedmiotu zamówienia w zakresie </w:t>
            </w:r>
            <w:proofErr w:type="spellStart"/>
            <w:r w:rsidRPr="00FE47CF">
              <w:rPr>
                <w:color w:val="000000" w:themeColor="text1"/>
                <w:sz w:val="20"/>
                <w:szCs w:val="20"/>
              </w:rPr>
              <w:t>dotyczcym</w:t>
            </w:r>
            <w:proofErr w:type="spellEnd"/>
            <w:r w:rsidRPr="00FE47CF">
              <w:rPr>
                <w:color w:val="000000" w:themeColor="text1"/>
                <w:sz w:val="20"/>
                <w:szCs w:val="20"/>
              </w:rPr>
              <w:t xml:space="preserve"> oprogramowania ,  w tym w szczególno</w:t>
            </w:r>
            <w:r w:rsidRPr="00FE47CF">
              <w:rPr>
                <w:rFonts w:eastAsia="TimesNewRoman"/>
                <w:color w:val="000000" w:themeColor="text1"/>
                <w:sz w:val="20"/>
                <w:szCs w:val="20"/>
              </w:rPr>
              <w:t>ś</w:t>
            </w:r>
            <w:r w:rsidRPr="00FE47CF">
              <w:rPr>
                <w:color w:val="000000" w:themeColor="text1"/>
                <w:sz w:val="20"/>
                <w:szCs w:val="20"/>
              </w:rPr>
              <w:t>ci:</w:t>
            </w:r>
          </w:p>
          <w:p w14:paraId="024BC5FA" w14:textId="79F86167" w:rsidR="004F5E5C" w:rsidRPr="00FE47CF" w:rsidRDefault="004F5E5C" w:rsidP="00F24DE8">
            <w:pPr>
              <w:pStyle w:val="Akapitzlist"/>
              <w:numPr>
                <w:ilvl w:val="0"/>
                <w:numId w:val="20"/>
              </w:numPr>
              <w:autoSpaceDE w:val="0"/>
              <w:autoSpaceDN w:val="0"/>
              <w:spacing w:line="276" w:lineRule="auto"/>
              <w:jc w:val="both"/>
              <w:rPr>
                <w:color w:val="000000" w:themeColor="text1"/>
                <w:sz w:val="20"/>
                <w:szCs w:val="20"/>
              </w:rPr>
            </w:pPr>
            <w:r w:rsidRPr="00FE47CF">
              <w:rPr>
                <w:color w:val="000000" w:themeColor="text1"/>
                <w:sz w:val="20"/>
                <w:szCs w:val="20"/>
              </w:rPr>
              <w:t>wykorzystania pełnej funkcjonalno</w:t>
            </w:r>
            <w:r w:rsidRPr="00FE47CF">
              <w:rPr>
                <w:rFonts w:eastAsia="TimesNewRoman"/>
                <w:color w:val="000000" w:themeColor="text1"/>
                <w:sz w:val="20"/>
                <w:szCs w:val="20"/>
              </w:rPr>
              <w:t>ś</w:t>
            </w:r>
            <w:r w:rsidRPr="00FE47CF">
              <w:rPr>
                <w:color w:val="000000" w:themeColor="text1"/>
                <w:sz w:val="20"/>
                <w:szCs w:val="20"/>
              </w:rPr>
              <w:t xml:space="preserve">ci w zakresie </w:t>
            </w:r>
            <w:proofErr w:type="spellStart"/>
            <w:r w:rsidRPr="00FE47CF">
              <w:rPr>
                <w:color w:val="000000" w:themeColor="text1"/>
                <w:sz w:val="20"/>
                <w:szCs w:val="20"/>
              </w:rPr>
              <w:t>wskaznym</w:t>
            </w:r>
            <w:proofErr w:type="spellEnd"/>
            <w:r w:rsidRPr="00FE47CF">
              <w:rPr>
                <w:color w:val="000000" w:themeColor="text1"/>
                <w:sz w:val="20"/>
                <w:szCs w:val="20"/>
              </w:rPr>
              <w:t xml:space="preserve"> w opisie przedmiotu zamówienia,</w:t>
            </w:r>
          </w:p>
          <w:p w14:paraId="2FF6C2F1" w14:textId="77777777" w:rsidR="004F5E5C" w:rsidRPr="00FE47CF" w:rsidRDefault="004F5E5C" w:rsidP="00F24DE8">
            <w:pPr>
              <w:pStyle w:val="Akapitzlist"/>
              <w:numPr>
                <w:ilvl w:val="0"/>
                <w:numId w:val="20"/>
              </w:numPr>
              <w:autoSpaceDE w:val="0"/>
              <w:autoSpaceDN w:val="0"/>
              <w:spacing w:line="276" w:lineRule="auto"/>
              <w:jc w:val="both"/>
              <w:rPr>
                <w:color w:val="000000" w:themeColor="text1"/>
                <w:sz w:val="20"/>
                <w:szCs w:val="20"/>
              </w:rPr>
            </w:pPr>
            <w:r w:rsidRPr="00FE47CF">
              <w:rPr>
                <w:color w:val="000000" w:themeColor="text1"/>
                <w:sz w:val="20"/>
                <w:szCs w:val="20"/>
              </w:rPr>
              <w:t>wprowadzania i zapisywania w pami</w:t>
            </w:r>
            <w:r w:rsidRPr="00FE47CF">
              <w:rPr>
                <w:rFonts w:eastAsia="TimesNewRoman"/>
                <w:color w:val="000000" w:themeColor="text1"/>
                <w:sz w:val="20"/>
                <w:szCs w:val="20"/>
              </w:rPr>
              <w:t>ę</w:t>
            </w:r>
            <w:r w:rsidRPr="00FE47CF">
              <w:rPr>
                <w:color w:val="000000" w:themeColor="text1"/>
                <w:sz w:val="20"/>
                <w:szCs w:val="20"/>
              </w:rPr>
              <w:t>ci komputerów, odtwarzania, utrwalania, przekazywania, przechowywania, wy</w:t>
            </w:r>
            <w:r w:rsidRPr="00FE47CF">
              <w:rPr>
                <w:rFonts w:eastAsia="TimesNewRoman"/>
                <w:color w:val="000000" w:themeColor="text1"/>
                <w:sz w:val="20"/>
                <w:szCs w:val="20"/>
              </w:rPr>
              <w:t>ś</w:t>
            </w:r>
            <w:r w:rsidRPr="00FE47CF">
              <w:rPr>
                <w:color w:val="000000" w:themeColor="text1"/>
                <w:sz w:val="20"/>
                <w:szCs w:val="20"/>
              </w:rPr>
              <w:t>wietlania i stosowania,</w:t>
            </w:r>
          </w:p>
          <w:p w14:paraId="28A15718" w14:textId="77777777" w:rsidR="004F5E5C" w:rsidRPr="00FE47CF" w:rsidRDefault="004F5E5C" w:rsidP="00F24DE8">
            <w:pPr>
              <w:pStyle w:val="Akapitzlist"/>
              <w:numPr>
                <w:ilvl w:val="0"/>
                <w:numId w:val="20"/>
              </w:numPr>
              <w:autoSpaceDE w:val="0"/>
              <w:autoSpaceDN w:val="0"/>
              <w:spacing w:line="276" w:lineRule="auto"/>
              <w:jc w:val="both"/>
              <w:rPr>
                <w:color w:val="000000" w:themeColor="text1"/>
                <w:sz w:val="20"/>
                <w:szCs w:val="20"/>
              </w:rPr>
            </w:pPr>
            <w:r w:rsidRPr="00FE47CF">
              <w:rPr>
                <w:color w:val="000000" w:themeColor="text1"/>
                <w:sz w:val="20"/>
                <w:szCs w:val="20"/>
              </w:rPr>
              <w:t xml:space="preserve"> instalacji, uruchamiania oraz eksploatacji oprogramowania</w:t>
            </w:r>
          </w:p>
          <w:p w14:paraId="5BC995B3" w14:textId="77777777" w:rsidR="004F5E5C" w:rsidRPr="00FE47CF" w:rsidRDefault="004F5E5C" w:rsidP="00F24DE8">
            <w:pPr>
              <w:pStyle w:val="Akapitzlist"/>
              <w:numPr>
                <w:ilvl w:val="0"/>
                <w:numId w:val="20"/>
              </w:numPr>
              <w:autoSpaceDE w:val="0"/>
              <w:autoSpaceDN w:val="0"/>
              <w:spacing w:line="276" w:lineRule="auto"/>
              <w:jc w:val="both"/>
              <w:rPr>
                <w:color w:val="000000" w:themeColor="text1"/>
                <w:sz w:val="20"/>
                <w:szCs w:val="20"/>
              </w:rPr>
            </w:pPr>
            <w:r w:rsidRPr="00FE47CF">
              <w:rPr>
                <w:color w:val="000000" w:themeColor="text1"/>
                <w:sz w:val="20"/>
                <w:szCs w:val="20"/>
              </w:rPr>
              <w:t>korzystania z produktów powstałych w wyniku eksploatacji oprogramowania a tak</w:t>
            </w:r>
            <w:r w:rsidRPr="00FE47CF">
              <w:rPr>
                <w:rFonts w:eastAsia="TimesNewRoman"/>
                <w:color w:val="000000" w:themeColor="text1"/>
                <w:sz w:val="20"/>
                <w:szCs w:val="20"/>
              </w:rPr>
              <w:t>ż</w:t>
            </w:r>
            <w:r w:rsidRPr="00FE47CF">
              <w:rPr>
                <w:color w:val="000000" w:themeColor="text1"/>
                <w:sz w:val="20"/>
                <w:szCs w:val="20"/>
              </w:rPr>
              <w:t>e modyfikowania tych produktów oraz ich dalszego udost</w:t>
            </w:r>
            <w:r w:rsidRPr="00FE47CF">
              <w:rPr>
                <w:rFonts w:eastAsia="TimesNewRoman"/>
                <w:color w:val="000000" w:themeColor="text1"/>
                <w:sz w:val="20"/>
                <w:szCs w:val="20"/>
              </w:rPr>
              <w:t>ę</w:t>
            </w:r>
            <w:r w:rsidRPr="00FE47CF">
              <w:rPr>
                <w:color w:val="000000" w:themeColor="text1"/>
                <w:sz w:val="20"/>
                <w:szCs w:val="20"/>
              </w:rPr>
              <w:t>pniania.</w:t>
            </w:r>
          </w:p>
          <w:p w14:paraId="4AE4B408" w14:textId="5F80E2D8" w:rsidR="004F5E5C" w:rsidRPr="00FE47CF" w:rsidRDefault="004F5E5C" w:rsidP="00F24DE8">
            <w:pPr>
              <w:pStyle w:val="Akapitzlist"/>
              <w:numPr>
                <w:ilvl w:val="0"/>
                <w:numId w:val="20"/>
              </w:numPr>
              <w:autoSpaceDE w:val="0"/>
              <w:autoSpaceDN w:val="0"/>
              <w:spacing w:line="276" w:lineRule="auto"/>
              <w:jc w:val="both"/>
              <w:rPr>
                <w:color w:val="000000" w:themeColor="text1"/>
                <w:sz w:val="20"/>
                <w:szCs w:val="20"/>
              </w:rPr>
            </w:pPr>
            <w:r w:rsidRPr="00FE47CF">
              <w:rPr>
                <w:rStyle w:val="FontStyle54"/>
                <w:color w:val="000000" w:themeColor="text1"/>
                <w:sz w:val="20"/>
                <w:szCs w:val="20"/>
              </w:rPr>
              <w:t>prezentacje Oprogramowania w celach związanych z profilem działalności Zamawiającego</w:t>
            </w:r>
          </w:p>
          <w:p w14:paraId="42DB7817" w14:textId="77777777" w:rsidR="004F5E5C" w:rsidRPr="00E320A3" w:rsidRDefault="004F5E5C" w:rsidP="00F24DE8">
            <w:pPr>
              <w:autoSpaceDE w:val="0"/>
              <w:autoSpaceDN w:val="0"/>
              <w:spacing w:line="276" w:lineRule="auto"/>
              <w:jc w:val="both"/>
              <w:rPr>
                <w:color w:val="000000" w:themeColor="text1"/>
                <w:sz w:val="20"/>
                <w:szCs w:val="20"/>
              </w:rPr>
            </w:pPr>
          </w:p>
          <w:p w14:paraId="4BD0B110" w14:textId="165503F9" w:rsidR="004F5E5C" w:rsidRPr="00E320A3" w:rsidRDefault="004F5E5C" w:rsidP="00F24DE8">
            <w:pPr>
              <w:pStyle w:val="Akapitzlist"/>
              <w:numPr>
                <w:ilvl w:val="3"/>
                <w:numId w:val="19"/>
              </w:numPr>
              <w:autoSpaceDE w:val="0"/>
              <w:autoSpaceDN w:val="0"/>
              <w:spacing w:line="276" w:lineRule="auto"/>
              <w:ind w:left="0"/>
              <w:jc w:val="both"/>
              <w:rPr>
                <w:color w:val="000000" w:themeColor="text1"/>
                <w:sz w:val="20"/>
                <w:szCs w:val="20"/>
              </w:rPr>
            </w:pPr>
            <w:r w:rsidRPr="00E320A3">
              <w:rPr>
                <w:color w:val="000000" w:themeColor="text1"/>
                <w:sz w:val="20"/>
                <w:szCs w:val="20"/>
              </w:rPr>
              <w:t>Wykonawca zobowi</w:t>
            </w:r>
            <w:r w:rsidRPr="00E320A3">
              <w:rPr>
                <w:rFonts w:eastAsia="TimesNewRoman"/>
                <w:color w:val="000000" w:themeColor="text1"/>
                <w:sz w:val="20"/>
                <w:szCs w:val="20"/>
              </w:rPr>
              <w:t>ą</w:t>
            </w:r>
            <w:r w:rsidRPr="00E320A3">
              <w:rPr>
                <w:color w:val="000000" w:themeColor="text1"/>
                <w:sz w:val="20"/>
                <w:szCs w:val="20"/>
              </w:rPr>
              <w:t>zuje si</w:t>
            </w:r>
            <w:r w:rsidRPr="00E320A3">
              <w:rPr>
                <w:rFonts w:eastAsia="TimesNewRoman"/>
                <w:color w:val="000000" w:themeColor="text1"/>
                <w:sz w:val="20"/>
                <w:szCs w:val="20"/>
              </w:rPr>
              <w:t>ę</w:t>
            </w:r>
            <w:r w:rsidRPr="00E320A3">
              <w:rPr>
                <w:color w:val="000000" w:themeColor="text1"/>
                <w:sz w:val="20"/>
                <w:szCs w:val="20"/>
              </w:rPr>
              <w:t xml:space="preserve">, </w:t>
            </w:r>
            <w:r w:rsidRPr="00E320A3">
              <w:rPr>
                <w:rFonts w:eastAsia="TimesNewRoman"/>
                <w:color w:val="000000" w:themeColor="text1"/>
                <w:sz w:val="20"/>
                <w:szCs w:val="20"/>
              </w:rPr>
              <w:t>ż</w:t>
            </w:r>
            <w:r w:rsidRPr="00E320A3">
              <w:rPr>
                <w:color w:val="000000" w:themeColor="text1"/>
                <w:sz w:val="20"/>
                <w:szCs w:val="20"/>
              </w:rPr>
              <w:t>e z chwil</w:t>
            </w:r>
            <w:r w:rsidRPr="00E320A3">
              <w:rPr>
                <w:rFonts w:eastAsia="TimesNewRoman"/>
                <w:color w:val="000000" w:themeColor="text1"/>
                <w:sz w:val="20"/>
                <w:szCs w:val="20"/>
              </w:rPr>
              <w:t xml:space="preserve">ą </w:t>
            </w:r>
            <w:r w:rsidRPr="00E320A3">
              <w:rPr>
                <w:color w:val="000000" w:themeColor="text1"/>
                <w:sz w:val="20"/>
                <w:szCs w:val="20"/>
              </w:rPr>
              <w:t>odbioru oprogramowania, zostaną dostarczone dokumenty potwierdzające legalność oprogramowania (np. certyfika</w:t>
            </w:r>
            <w:r w:rsidR="00F45367" w:rsidRPr="00E320A3">
              <w:rPr>
                <w:color w:val="000000" w:themeColor="text1"/>
                <w:sz w:val="20"/>
                <w:szCs w:val="20"/>
              </w:rPr>
              <w:t>t</w:t>
            </w:r>
            <w:r w:rsidRPr="00E320A3">
              <w:rPr>
                <w:color w:val="000000" w:themeColor="text1"/>
                <w:sz w:val="20"/>
                <w:szCs w:val="20"/>
              </w:rPr>
              <w:t xml:space="preserve"> autentyczności, kod aktywacyjny wraz z </w:t>
            </w:r>
            <w:proofErr w:type="spellStart"/>
            <w:r w:rsidRPr="00E320A3">
              <w:rPr>
                <w:color w:val="000000" w:themeColor="text1"/>
                <w:sz w:val="20"/>
                <w:szCs w:val="20"/>
              </w:rPr>
              <w:t>isntrukcją</w:t>
            </w:r>
            <w:proofErr w:type="spellEnd"/>
            <w:r w:rsidRPr="00E320A3">
              <w:rPr>
                <w:color w:val="000000" w:themeColor="text1"/>
                <w:sz w:val="20"/>
                <w:szCs w:val="20"/>
              </w:rPr>
              <w:t xml:space="preserve"> aktywacji, wpis na stronie producenta itp.),  warunki i czasu udzielonej licencji/sublicencji.</w:t>
            </w:r>
          </w:p>
          <w:p w14:paraId="6A73A664" w14:textId="77777777" w:rsidR="00E320A3" w:rsidRDefault="00E320A3" w:rsidP="00F24DE8">
            <w:pPr>
              <w:pStyle w:val="Akapitzlist"/>
              <w:numPr>
                <w:ilvl w:val="3"/>
                <w:numId w:val="19"/>
              </w:numPr>
              <w:autoSpaceDE w:val="0"/>
              <w:autoSpaceDN w:val="0"/>
              <w:spacing w:line="276" w:lineRule="auto"/>
              <w:ind w:left="0"/>
              <w:jc w:val="both"/>
              <w:rPr>
                <w:color w:val="000000" w:themeColor="text1"/>
                <w:sz w:val="20"/>
                <w:szCs w:val="20"/>
              </w:rPr>
            </w:pPr>
          </w:p>
          <w:p w14:paraId="202597D1" w14:textId="2085EE51" w:rsidR="004F5E5C" w:rsidRPr="00FE47CF" w:rsidRDefault="004F5E5C" w:rsidP="00F24DE8">
            <w:pPr>
              <w:pStyle w:val="Akapitzlist"/>
              <w:numPr>
                <w:ilvl w:val="3"/>
                <w:numId w:val="19"/>
              </w:numPr>
              <w:autoSpaceDE w:val="0"/>
              <w:autoSpaceDN w:val="0"/>
              <w:spacing w:line="276" w:lineRule="auto"/>
              <w:ind w:left="0"/>
              <w:jc w:val="both"/>
              <w:rPr>
                <w:color w:val="000000" w:themeColor="text1"/>
                <w:sz w:val="20"/>
                <w:szCs w:val="20"/>
              </w:rPr>
            </w:pPr>
            <w:r w:rsidRPr="00FE47CF">
              <w:rPr>
                <w:color w:val="000000" w:themeColor="text1"/>
                <w:sz w:val="20"/>
                <w:szCs w:val="20"/>
              </w:rPr>
              <w:t>Licencje na oprogramowanie nie mog</w:t>
            </w:r>
            <w:r w:rsidRPr="00FE47CF">
              <w:rPr>
                <w:rFonts w:eastAsia="TimesNewRoman"/>
                <w:color w:val="000000" w:themeColor="text1"/>
                <w:sz w:val="20"/>
                <w:szCs w:val="20"/>
              </w:rPr>
              <w:t xml:space="preserve">ą </w:t>
            </w:r>
            <w:r w:rsidRPr="00FE47CF">
              <w:rPr>
                <w:color w:val="000000" w:themeColor="text1"/>
                <w:sz w:val="20"/>
                <w:szCs w:val="20"/>
              </w:rPr>
              <w:t>ogranicza</w:t>
            </w:r>
            <w:r w:rsidRPr="00FE47CF">
              <w:rPr>
                <w:rFonts w:eastAsia="TimesNewRoman"/>
                <w:color w:val="000000" w:themeColor="text1"/>
                <w:sz w:val="20"/>
                <w:szCs w:val="20"/>
              </w:rPr>
              <w:t xml:space="preserve">ć </w:t>
            </w:r>
            <w:r w:rsidRPr="00FE47CF">
              <w:rPr>
                <w:color w:val="000000" w:themeColor="text1"/>
                <w:sz w:val="20"/>
                <w:szCs w:val="20"/>
              </w:rPr>
              <w:t>w szczególno</w:t>
            </w:r>
            <w:r w:rsidRPr="00FE47CF">
              <w:rPr>
                <w:rFonts w:eastAsia="TimesNewRoman"/>
                <w:color w:val="000000" w:themeColor="text1"/>
                <w:sz w:val="20"/>
                <w:szCs w:val="20"/>
              </w:rPr>
              <w:t>ś</w:t>
            </w:r>
            <w:r w:rsidRPr="00FE47CF">
              <w:rPr>
                <w:color w:val="000000" w:themeColor="text1"/>
                <w:sz w:val="20"/>
                <w:szCs w:val="20"/>
              </w:rPr>
              <w:t>ci</w:t>
            </w:r>
            <w:r w:rsidR="00FE47CF" w:rsidRPr="00FE47CF">
              <w:rPr>
                <w:color w:val="000000" w:themeColor="text1"/>
                <w:sz w:val="20"/>
                <w:szCs w:val="20"/>
              </w:rPr>
              <w:t xml:space="preserve">: </w:t>
            </w:r>
            <w:r w:rsidRPr="00FE47CF">
              <w:rPr>
                <w:color w:val="000000" w:themeColor="text1"/>
                <w:sz w:val="20"/>
                <w:szCs w:val="20"/>
              </w:rPr>
              <w:t>korzystania z pozostałej infrastruktury teleinformatycznej oraz systemów biznesowych na niej zainstalowanych przez ich u</w:t>
            </w:r>
            <w:r w:rsidRPr="00FE47CF">
              <w:rPr>
                <w:rFonts w:eastAsia="TimesNewRoman"/>
                <w:color w:val="000000" w:themeColor="text1"/>
                <w:sz w:val="20"/>
                <w:szCs w:val="20"/>
              </w:rPr>
              <w:t>ż</w:t>
            </w:r>
            <w:r w:rsidRPr="00FE47CF">
              <w:rPr>
                <w:color w:val="000000" w:themeColor="text1"/>
                <w:sz w:val="20"/>
                <w:szCs w:val="20"/>
              </w:rPr>
              <w:t>ytkowników, a tak</w:t>
            </w:r>
            <w:r w:rsidRPr="00FE47CF">
              <w:rPr>
                <w:rFonts w:eastAsia="TimesNewRoman"/>
                <w:color w:val="000000" w:themeColor="text1"/>
                <w:sz w:val="20"/>
                <w:szCs w:val="20"/>
              </w:rPr>
              <w:t>ż</w:t>
            </w:r>
            <w:r w:rsidRPr="00FE47CF">
              <w:rPr>
                <w:color w:val="000000" w:themeColor="text1"/>
                <w:sz w:val="20"/>
                <w:szCs w:val="20"/>
              </w:rPr>
              <w:t>e ogranicza</w:t>
            </w:r>
            <w:r w:rsidRPr="00FE47CF">
              <w:rPr>
                <w:rFonts w:eastAsia="TimesNewRoman"/>
                <w:color w:val="000000" w:themeColor="text1"/>
                <w:sz w:val="20"/>
                <w:szCs w:val="20"/>
              </w:rPr>
              <w:t xml:space="preserve">ć </w:t>
            </w:r>
            <w:r w:rsidRPr="00FE47CF">
              <w:rPr>
                <w:color w:val="000000" w:themeColor="text1"/>
                <w:sz w:val="20"/>
                <w:szCs w:val="20"/>
              </w:rPr>
              <w:t>mo</w:t>
            </w:r>
            <w:r w:rsidRPr="00FE47CF">
              <w:rPr>
                <w:rFonts w:eastAsia="TimesNewRoman"/>
                <w:color w:val="000000" w:themeColor="text1"/>
                <w:sz w:val="20"/>
                <w:szCs w:val="20"/>
              </w:rPr>
              <w:t>ż</w:t>
            </w:r>
            <w:r w:rsidRPr="00FE47CF">
              <w:rPr>
                <w:color w:val="000000" w:themeColor="text1"/>
                <w:sz w:val="20"/>
                <w:szCs w:val="20"/>
              </w:rPr>
              <w:t>liwo</w:t>
            </w:r>
            <w:r w:rsidRPr="00FE47CF">
              <w:rPr>
                <w:rFonts w:eastAsia="TimesNewRoman"/>
                <w:color w:val="000000" w:themeColor="text1"/>
                <w:sz w:val="20"/>
                <w:szCs w:val="20"/>
              </w:rPr>
              <w:t>ś</w:t>
            </w:r>
            <w:r w:rsidRPr="00FE47CF">
              <w:rPr>
                <w:color w:val="000000" w:themeColor="text1"/>
                <w:sz w:val="20"/>
                <w:szCs w:val="20"/>
              </w:rPr>
              <w:t>ci powierzenia utrzymania infrastruktury teleinformatycznej podmiotom trzecim niezale</w:t>
            </w:r>
            <w:r w:rsidRPr="00FE47CF">
              <w:rPr>
                <w:rFonts w:eastAsia="TimesNewRoman"/>
                <w:color w:val="000000" w:themeColor="text1"/>
                <w:sz w:val="20"/>
                <w:szCs w:val="20"/>
              </w:rPr>
              <w:t>ż</w:t>
            </w:r>
            <w:r w:rsidRPr="00FE47CF">
              <w:rPr>
                <w:color w:val="000000" w:themeColor="text1"/>
                <w:sz w:val="20"/>
                <w:szCs w:val="20"/>
              </w:rPr>
              <w:t>nym od Wykonawcy.</w:t>
            </w:r>
          </w:p>
          <w:p w14:paraId="70222F0B" w14:textId="77777777" w:rsidR="00E320A3" w:rsidRDefault="00E320A3" w:rsidP="00F24DE8">
            <w:pPr>
              <w:pStyle w:val="Akapitzlist"/>
              <w:numPr>
                <w:ilvl w:val="3"/>
                <w:numId w:val="19"/>
              </w:numPr>
              <w:autoSpaceDE w:val="0"/>
              <w:autoSpaceDN w:val="0"/>
              <w:spacing w:line="276" w:lineRule="auto"/>
              <w:ind w:left="0" w:hanging="426"/>
              <w:jc w:val="both"/>
              <w:rPr>
                <w:color w:val="000000" w:themeColor="text1"/>
                <w:sz w:val="20"/>
                <w:szCs w:val="20"/>
              </w:rPr>
            </w:pPr>
          </w:p>
          <w:p w14:paraId="5D3E0112" w14:textId="51944B52" w:rsidR="004F5E5C" w:rsidRDefault="004F5E5C" w:rsidP="00F24DE8">
            <w:pPr>
              <w:pStyle w:val="Akapitzlist"/>
              <w:numPr>
                <w:ilvl w:val="3"/>
                <w:numId w:val="19"/>
              </w:numPr>
              <w:autoSpaceDE w:val="0"/>
              <w:autoSpaceDN w:val="0"/>
              <w:spacing w:line="276" w:lineRule="auto"/>
              <w:ind w:left="0" w:hanging="426"/>
              <w:jc w:val="both"/>
              <w:rPr>
                <w:color w:val="000000" w:themeColor="text1"/>
                <w:sz w:val="20"/>
                <w:szCs w:val="20"/>
              </w:rPr>
            </w:pPr>
            <w:r w:rsidRPr="00FE47CF">
              <w:rPr>
                <w:color w:val="000000" w:themeColor="text1"/>
                <w:sz w:val="20"/>
                <w:szCs w:val="20"/>
              </w:rPr>
              <w:t xml:space="preserve">Wykonawca zapewnia, </w:t>
            </w:r>
            <w:r w:rsidRPr="00FE47CF">
              <w:rPr>
                <w:rFonts w:eastAsia="TimesNewRoman"/>
                <w:color w:val="000000" w:themeColor="text1"/>
                <w:sz w:val="20"/>
                <w:szCs w:val="20"/>
              </w:rPr>
              <w:t>ż</w:t>
            </w:r>
            <w:r w:rsidRPr="00FE47CF">
              <w:rPr>
                <w:color w:val="000000" w:themeColor="text1"/>
                <w:sz w:val="20"/>
                <w:szCs w:val="20"/>
              </w:rPr>
              <w:t>e licencje/sublicencje na korzystanie z oprogramowania nie b</w:t>
            </w:r>
            <w:r w:rsidRPr="00FE47CF">
              <w:rPr>
                <w:rFonts w:eastAsia="TimesNewRoman"/>
                <w:color w:val="000000" w:themeColor="text1"/>
                <w:sz w:val="20"/>
                <w:szCs w:val="20"/>
              </w:rPr>
              <w:t>ę</w:t>
            </w:r>
            <w:r w:rsidRPr="00FE47CF">
              <w:rPr>
                <w:color w:val="000000" w:themeColor="text1"/>
                <w:sz w:val="20"/>
                <w:szCs w:val="20"/>
              </w:rPr>
              <w:t>d</w:t>
            </w:r>
            <w:r w:rsidRPr="00FE47CF">
              <w:rPr>
                <w:rFonts w:eastAsia="TimesNewRoman"/>
                <w:color w:val="000000" w:themeColor="text1"/>
                <w:sz w:val="20"/>
                <w:szCs w:val="20"/>
              </w:rPr>
              <w:t xml:space="preserve">ą </w:t>
            </w:r>
            <w:r w:rsidRPr="00FE47CF">
              <w:rPr>
                <w:color w:val="000000" w:themeColor="text1"/>
                <w:sz w:val="20"/>
                <w:szCs w:val="20"/>
              </w:rPr>
              <w:t>zawierały ogranicze</w:t>
            </w:r>
            <w:r w:rsidRPr="00FE47CF">
              <w:rPr>
                <w:rFonts w:eastAsia="TimesNewRoman"/>
                <w:color w:val="000000" w:themeColor="text1"/>
                <w:sz w:val="20"/>
                <w:szCs w:val="20"/>
              </w:rPr>
              <w:t>ń czasowych oraz polegających n</w:t>
            </w:r>
            <w:r w:rsidRPr="00FE47CF">
              <w:rPr>
                <w:color w:val="000000" w:themeColor="text1"/>
                <w:sz w:val="20"/>
                <w:szCs w:val="20"/>
              </w:rPr>
              <w:t xml:space="preserve">a tym, </w:t>
            </w:r>
            <w:r w:rsidRPr="00FE47CF">
              <w:rPr>
                <w:rFonts w:eastAsia="TimesNewRoman"/>
                <w:color w:val="000000" w:themeColor="text1"/>
                <w:sz w:val="20"/>
                <w:szCs w:val="20"/>
              </w:rPr>
              <w:t>ż</w:t>
            </w:r>
            <w:r w:rsidRPr="00FE47CF">
              <w:rPr>
                <w:color w:val="000000" w:themeColor="text1"/>
                <w:sz w:val="20"/>
                <w:szCs w:val="20"/>
              </w:rPr>
              <w:t>e Oprogramowanie mo</w:t>
            </w:r>
            <w:r w:rsidRPr="00FE47CF">
              <w:rPr>
                <w:rFonts w:eastAsia="TimesNewRoman"/>
                <w:color w:val="000000" w:themeColor="text1"/>
                <w:sz w:val="20"/>
                <w:szCs w:val="20"/>
              </w:rPr>
              <w:t>ż</w:t>
            </w:r>
            <w:r w:rsidRPr="00FE47CF">
              <w:rPr>
                <w:color w:val="000000" w:themeColor="text1"/>
                <w:sz w:val="20"/>
                <w:szCs w:val="20"/>
              </w:rPr>
              <w:t>e by</w:t>
            </w:r>
            <w:r w:rsidRPr="00FE47CF">
              <w:rPr>
                <w:rFonts w:eastAsia="TimesNewRoman"/>
                <w:color w:val="000000" w:themeColor="text1"/>
                <w:sz w:val="20"/>
                <w:szCs w:val="20"/>
              </w:rPr>
              <w:t xml:space="preserve">ć </w:t>
            </w:r>
            <w:r w:rsidRPr="00FE47CF">
              <w:rPr>
                <w:color w:val="000000" w:themeColor="text1"/>
                <w:sz w:val="20"/>
                <w:szCs w:val="20"/>
              </w:rPr>
              <w:t>u</w:t>
            </w:r>
            <w:r w:rsidRPr="00FE47CF">
              <w:rPr>
                <w:rFonts w:eastAsia="TimesNewRoman"/>
                <w:color w:val="000000" w:themeColor="text1"/>
                <w:sz w:val="20"/>
                <w:szCs w:val="20"/>
              </w:rPr>
              <w:t>ż</w:t>
            </w:r>
            <w:r w:rsidRPr="00FE47CF">
              <w:rPr>
                <w:color w:val="000000" w:themeColor="text1"/>
                <w:sz w:val="20"/>
                <w:szCs w:val="20"/>
              </w:rPr>
              <w:t>ywane wył</w:t>
            </w:r>
            <w:r w:rsidRPr="00FE47CF">
              <w:rPr>
                <w:rFonts w:eastAsia="TimesNewRoman"/>
                <w:color w:val="000000" w:themeColor="text1"/>
                <w:sz w:val="20"/>
                <w:szCs w:val="20"/>
              </w:rPr>
              <w:t>ą</w:t>
            </w:r>
            <w:r w:rsidRPr="00FE47CF">
              <w:rPr>
                <w:color w:val="000000" w:themeColor="text1"/>
                <w:sz w:val="20"/>
                <w:szCs w:val="20"/>
              </w:rPr>
              <w:t>cznie na jednej dedykowanej platformie sprz</w:t>
            </w:r>
            <w:r w:rsidRPr="00FE47CF">
              <w:rPr>
                <w:rFonts w:eastAsia="TimesNewRoman"/>
                <w:color w:val="000000" w:themeColor="text1"/>
                <w:sz w:val="20"/>
                <w:szCs w:val="20"/>
              </w:rPr>
              <w:t>ę</w:t>
            </w:r>
            <w:r w:rsidRPr="00FE47CF">
              <w:rPr>
                <w:color w:val="000000" w:themeColor="text1"/>
                <w:sz w:val="20"/>
                <w:szCs w:val="20"/>
              </w:rPr>
              <w:t>towej (możliwość przenoszenia miedzy urządzeniami np. w przypadku awarii</w:t>
            </w:r>
            <w:r w:rsidR="00FE47CF" w:rsidRPr="00FE47CF">
              <w:rPr>
                <w:color w:val="000000" w:themeColor="text1"/>
                <w:sz w:val="20"/>
                <w:szCs w:val="20"/>
              </w:rPr>
              <w:t xml:space="preserve"> komputera </w:t>
            </w:r>
            <w:r w:rsidRPr="00FE47CF">
              <w:rPr>
                <w:color w:val="000000" w:themeColor="text1"/>
                <w:sz w:val="20"/>
                <w:szCs w:val="20"/>
              </w:rPr>
              <w:t>) lub mo</w:t>
            </w:r>
            <w:r w:rsidRPr="00FE47CF">
              <w:rPr>
                <w:rFonts w:eastAsia="TimesNewRoman"/>
                <w:color w:val="000000" w:themeColor="text1"/>
                <w:sz w:val="20"/>
                <w:szCs w:val="20"/>
              </w:rPr>
              <w:t>ż</w:t>
            </w:r>
            <w:r w:rsidRPr="00FE47CF">
              <w:rPr>
                <w:color w:val="000000" w:themeColor="text1"/>
                <w:sz w:val="20"/>
                <w:szCs w:val="20"/>
              </w:rPr>
              <w:t>e by</w:t>
            </w:r>
            <w:r w:rsidRPr="00FE47CF">
              <w:rPr>
                <w:rFonts w:eastAsia="TimesNewRoman"/>
                <w:color w:val="000000" w:themeColor="text1"/>
                <w:sz w:val="20"/>
                <w:szCs w:val="20"/>
              </w:rPr>
              <w:t xml:space="preserve">ć </w:t>
            </w:r>
            <w:r w:rsidRPr="00FE47CF">
              <w:rPr>
                <w:color w:val="000000" w:themeColor="text1"/>
                <w:sz w:val="20"/>
                <w:szCs w:val="20"/>
              </w:rPr>
              <w:t>wdra</w:t>
            </w:r>
            <w:r w:rsidRPr="00FE47CF">
              <w:rPr>
                <w:rFonts w:eastAsia="TimesNewRoman"/>
                <w:color w:val="000000" w:themeColor="text1"/>
                <w:sz w:val="20"/>
                <w:szCs w:val="20"/>
              </w:rPr>
              <w:t>ż</w:t>
            </w:r>
            <w:r w:rsidRPr="00FE47CF">
              <w:rPr>
                <w:color w:val="000000" w:themeColor="text1"/>
                <w:sz w:val="20"/>
                <w:szCs w:val="20"/>
              </w:rPr>
              <w:t>ane wył</w:t>
            </w:r>
            <w:r w:rsidRPr="00FE47CF">
              <w:rPr>
                <w:rFonts w:eastAsia="TimesNewRoman"/>
                <w:color w:val="000000" w:themeColor="text1"/>
                <w:sz w:val="20"/>
                <w:szCs w:val="20"/>
              </w:rPr>
              <w:t>ą</w:t>
            </w:r>
            <w:r w:rsidRPr="00FE47CF">
              <w:rPr>
                <w:color w:val="000000" w:themeColor="text1"/>
                <w:sz w:val="20"/>
                <w:szCs w:val="20"/>
              </w:rPr>
              <w:t>cznie przez okre</w:t>
            </w:r>
            <w:r w:rsidRPr="00FE47CF">
              <w:rPr>
                <w:rFonts w:eastAsia="TimesNewRoman"/>
                <w:color w:val="000000" w:themeColor="text1"/>
                <w:sz w:val="20"/>
                <w:szCs w:val="20"/>
              </w:rPr>
              <w:t>ś</w:t>
            </w:r>
            <w:r w:rsidRPr="00FE47CF">
              <w:rPr>
                <w:color w:val="000000" w:themeColor="text1"/>
                <w:sz w:val="20"/>
                <w:szCs w:val="20"/>
              </w:rPr>
              <w:t>lony podmiot lub grup</w:t>
            </w:r>
            <w:r w:rsidRPr="00FE47CF">
              <w:rPr>
                <w:rFonts w:eastAsia="TimesNewRoman"/>
                <w:color w:val="000000" w:themeColor="text1"/>
                <w:sz w:val="20"/>
                <w:szCs w:val="20"/>
              </w:rPr>
              <w:t xml:space="preserve">ę </w:t>
            </w:r>
            <w:r w:rsidRPr="00FE47CF">
              <w:rPr>
                <w:color w:val="000000" w:themeColor="text1"/>
                <w:sz w:val="20"/>
                <w:szCs w:val="20"/>
              </w:rPr>
              <w:t>podmiotów.</w:t>
            </w:r>
          </w:p>
          <w:p w14:paraId="71C32BA8" w14:textId="77777777" w:rsidR="00E320A3" w:rsidRPr="00FE47CF" w:rsidRDefault="00E320A3" w:rsidP="00F24DE8">
            <w:pPr>
              <w:pStyle w:val="Akapitzlist"/>
              <w:numPr>
                <w:ilvl w:val="3"/>
                <w:numId w:val="19"/>
              </w:numPr>
              <w:autoSpaceDE w:val="0"/>
              <w:autoSpaceDN w:val="0"/>
              <w:spacing w:line="276" w:lineRule="auto"/>
              <w:ind w:left="0" w:hanging="426"/>
              <w:jc w:val="both"/>
              <w:rPr>
                <w:color w:val="000000" w:themeColor="text1"/>
                <w:sz w:val="20"/>
                <w:szCs w:val="20"/>
              </w:rPr>
            </w:pPr>
          </w:p>
          <w:p w14:paraId="2EBBE8B5" w14:textId="77777777" w:rsidR="004F5E5C" w:rsidRPr="00FE47CF" w:rsidRDefault="004F5E5C" w:rsidP="00F24DE8">
            <w:pPr>
              <w:pStyle w:val="Akapitzlist"/>
              <w:numPr>
                <w:ilvl w:val="3"/>
                <w:numId w:val="19"/>
              </w:numPr>
              <w:autoSpaceDE w:val="0"/>
              <w:autoSpaceDN w:val="0"/>
              <w:spacing w:line="276" w:lineRule="auto"/>
              <w:ind w:left="0" w:hanging="426"/>
              <w:jc w:val="both"/>
              <w:rPr>
                <w:color w:val="000000" w:themeColor="text1"/>
                <w:sz w:val="20"/>
                <w:szCs w:val="20"/>
              </w:rPr>
            </w:pPr>
            <w:r w:rsidRPr="00FE47CF">
              <w:rPr>
                <w:color w:val="000000" w:themeColor="text1"/>
                <w:sz w:val="20"/>
                <w:szCs w:val="20"/>
              </w:rPr>
              <w:t>W przypadku licencji na korzystanie z oprogramowania, Wykonawca zobowi</w:t>
            </w:r>
            <w:r w:rsidRPr="00FE47CF">
              <w:rPr>
                <w:rFonts w:eastAsia="TimesNewRoman"/>
                <w:color w:val="000000" w:themeColor="text1"/>
                <w:sz w:val="20"/>
                <w:szCs w:val="20"/>
              </w:rPr>
              <w:t>ą</w:t>
            </w:r>
            <w:r w:rsidRPr="00FE47CF">
              <w:rPr>
                <w:color w:val="000000" w:themeColor="text1"/>
                <w:sz w:val="20"/>
                <w:szCs w:val="20"/>
              </w:rPr>
              <w:t>zuje si</w:t>
            </w:r>
            <w:r w:rsidRPr="00FE47CF">
              <w:rPr>
                <w:rFonts w:eastAsia="TimesNewRoman"/>
                <w:color w:val="000000" w:themeColor="text1"/>
                <w:sz w:val="20"/>
                <w:szCs w:val="20"/>
              </w:rPr>
              <w:t>ę</w:t>
            </w:r>
            <w:r w:rsidRPr="00FE47CF">
              <w:rPr>
                <w:color w:val="000000" w:themeColor="text1"/>
                <w:sz w:val="20"/>
                <w:szCs w:val="20"/>
              </w:rPr>
              <w:t xml:space="preserve">, </w:t>
            </w:r>
            <w:r w:rsidRPr="00FE47CF">
              <w:rPr>
                <w:rFonts w:eastAsia="TimesNewRoman"/>
                <w:color w:val="000000" w:themeColor="text1"/>
                <w:sz w:val="20"/>
                <w:szCs w:val="20"/>
              </w:rPr>
              <w:t>ż</w:t>
            </w:r>
            <w:r w:rsidRPr="00FE47CF">
              <w:rPr>
                <w:color w:val="000000" w:themeColor="text1"/>
                <w:sz w:val="20"/>
                <w:szCs w:val="20"/>
              </w:rPr>
              <w:t>e w przypadku gdy podmiot udzielaj</w:t>
            </w:r>
            <w:r w:rsidRPr="00FE47CF">
              <w:rPr>
                <w:rFonts w:eastAsia="TimesNewRoman"/>
                <w:color w:val="000000" w:themeColor="text1"/>
                <w:sz w:val="20"/>
                <w:szCs w:val="20"/>
              </w:rPr>
              <w:t>ą</w:t>
            </w:r>
            <w:r w:rsidRPr="00FE47CF">
              <w:rPr>
                <w:color w:val="000000" w:themeColor="text1"/>
                <w:sz w:val="20"/>
                <w:szCs w:val="20"/>
              </w:rPr>
              <w:t>cy licencji utraci prawa niezb</w:t>
            </w:r>
            <w:r w:rsidRPr="00FE47CF">
              <w:rPr>
                <w:rFonts w:eastAsia="TimesNewRoman"/>
                <w:color w:val="000000" w:themeColor="text1"/>
                <w:sz w:val="20"/>
                <w:szCs w:val="20"/>
              </w:rPr>
              <w:t>ę</w:t>
            </w:r>
            <w:r w:rsidRPr="00FE47CF">
              <w:rPr>
                <w:color w:val="000000" w:themeColor="text1"/>
                <w:sz w:val="20"/>
                <w:szCs w:val="20"/>
              </w:rPr>
              <w:t>dne do zapewnienia Zamawiaj</w:t>
            </w:r>
            <w:r w:rsidRPr="00FE47CF">
              <w:rPr>
                <w:rFonts w:eastAsia="TimesNewRoman"/>
                <w:color w:val="000000" w:themeColor="text1"/>
                <w:sz w:val="20"/>
                <w:szCs w:val="20"/>
              </w:rPr>
              <w:t>ą</w:t>
            </w:r>
            <w:r w:rsidRPr="00FE47CF">
              <w:rPr>
                <w:color w:val="000000" w:themeColor="text1"/>
                <w:sz w:val="20"/>
                <w:szCs w:val="20"/>
              </w:rPr>
              <w:t>cemu mo</w:t>
            </w:r>
            <w:r w:rsidRPr="00FE47CF">
              <w:rPr>
                <w:rFonts w:eastAsia="TimesNewRoman"/>
                <w:color w:val="000000" w:themeColor="text1"/>
                <w:sz w:val="20"/>
                <w:szCs w:val="20"/>
              </w:rPr>
              <w:t>ż</w:t>
            </w:r>
            <w:r w:rsidRPr="00FE47CF">
              <w:rPr>
                <w:color w:val="000000" w:themeColor="text1"/>
                <w:sz w:val="20"/>
                <w:szCs w:val="20"/>
              </w:rPr>
              <w:t>liwo</w:t>
            </w:r>
            <w:r w:rsidRPr="00FE47CF">
              <w:rPr>
                <w:rFonts w:eastAsia="TimesNewRoman"/>
                <w:color w:val="000000" w:themeColor="text1"/>
                <w:sz w:val="20"/>
                <w:szCs w:val="20"/>
              </w:rPr>
              <w:t>ś</w:t>
            </w:r>
            <w:r w:rsidRPr="00FE47CF">
              <w:rPr>
                <w:color w:val="000000" w:themeColor="text1"/>
                <w:sz w:val="20"/>
                <w:szCs w:val="20"/>
              </w:rPr>
              <w:t>ci korzystania z tego oprogramowania w okresie obowi</w:t>
            </w:r>
            <w:r w:rsidRPr="00FE47CF">
              <w:rPr>
                <w:rFonts w:eastAsia="TimesNewRoman"/>
                <w:color w:val="000000" w:themeColor="text1"/>
                <w:sz w:val="20"/>
                <w:szCs w:val="20"/>
              </w:rPr>
              <w:t>ą</w:t>
            </w:r>
            <w:r w:rsidRPr="00FE47CF">
              <w:rPr>
                <w:color w:val="000000" w:themeColor="text1"/>
                <w:sz w:val="20"/>
                <w:szCs w:val="20"/>
              </w:rPr>
              <w:t>zywania Umowy, Wykonawca w ramach otrzymanego z tytułu Umowy wynagrodzenia dostarczy i wdro</w:t>
            </w:r>
            <w:r w:rsidRPr="00FE47CF">
              <w:rPr>
                <w:rFonts w:eastAsia="TimesNewRoman"/>
                <w:color w:val="000000" w:themeColor="text1"/>
                <w:sz w:val="20"/>
                <w:szCs w:val="20"/>
              </w:rPr>
              <w:t>ż</w:t>
            </w:r>
            <w:r w:rsidRPr="00FE47CF">
              <w:rPr>
                <w:color w:val="000000" w:themeColor="text1"/>
                <w:sz w:val="20"/>
                <w:szCs w:val="20"/>
              </w:rPr>
              <w:t>y oprogramowanie równowa</w:t>
            </w:r>
            <w:r w:rsidRPr="00FE47CF">
              <w:rPr>
                <w:rFonts w:eastAsia="TimesNewRoman"/>
                <w:color w:val="000000" w:themeColor="text1"/>
                <w:sz w:val="20"/>
                <w:szCs w:val="20"/>
              </w:rPr>
              <w:t>ż</w:t>
            </w:r>
            <w:r w:rsidRPr="00FE47CF">
              <w:rPr>
                <w:color w:val="000000" w:themeColor="text1"/>
                <w:sz w:val="20"/>
                <w:szCs w:val="20"/>
              </w:rPr>
              <w:t>ne, posiadaj</w:t>
            </w:r>
            <w:r w:rsidRPr="00FE47CF">
              <w:rPr>
                <w:rFonts w:eastAsia="TimesNewRoman"/>
                <w:color w:val="000000" w:themeColor="text1"/>
                <w:sz w:val="20"/>
                <w:szCs w:val="20"/>
              </w:rPr>
              <w:t>ą</w:t>
            </w:r>
            <w:r w:rsidRPr="00FE47CF">
              <w:rPr>
                <w:color w:val="000000" w:themeColor="text1"/>
                <w:sz w:val="20"/>
                <w:szCs w:val="20"/>
              </w:rPr>
              <w:t>ce co najmniej analogiczne cechy i funkcjonalno</w:t>
            </w:r>
            <w:r w:rsidRPr="00FE47CF">
              <w:rPr>
                <w:rFonts w:eastAsia="TimesNewRoman"/>
                <w:color w:val="000000" w:themeColor="text1"/>
                <w:sz w:val="20"/>
                <w:szCs w:val="20"/>
              </w:rPr>
              <w:t xml:space="preserve">ść </w:t>
            </w:r>
            <w:r w:rsidRPr="00FE47CF">
              <w:rPr>
                <w:color w:val="000000" w:themeColor="text1"/>
                <w:sz w:val="20"/>
                <w:szCs w:val="20"/>
              </w:rPr>
              <w:t>w stosunku do oprogramowania pierwotnego.</w:t>
            </w:r>
          </w:p>
          <w:p w14:paraId="7BE715A1" w14:textId="77777777" w:rsidR="002A05D8" w:rsidRDefault="002A05D8" w:rsidP="002A05D8">
            <w:pPr>
              <w:pStyle w:val="Akapitzlist"/>
              <w:numPr>
                <w:ilvl w:val="3"/>
                <w:numId w:val="19"/>
              </w:numPr>
              <w:autoSpaceDE w:val="0"/>
              <w:autoSpaceDN w:val="0"/>
              <w:spacing w:line="276" w:lineRule="auto"/>
              <w:ind w:left="0" w:hanging="426"/>
              <w:jc w:val="both"/>
              <w:rPr>
                <w:color w:val="000000" w:themeColor="text1"/>
                <w:sz w:val="20"/>
                <w:szCs w:val="20"/>
              </w:rPr>
            </w:pPr>
          </w:p>
          <w:p w14:paraId="6690AE04" w14:textId="5E63E8A0" w:rsidR="004F5E5C" w:rsidRPr="002A05D8" w:rsidRDefault="004F5E5C" w:rsidP="002A05D8">
            <w:pPr>
              <w:pStyle w:val="Akapitzlist"/>
              <w:numPr>
                <w:ilvl w:val="3"/>
                <w:numId w:val="19"/>
              </w:numPr>
              <w:autoSpaceDE w:val="0"/>
              <w:autoSpaceDN w:val="0"/>
              <w:spacing w:line="276" w:lineRule="auto"/>
              <w:ind w:left="0" w:hanging="426"/>
              <w:jc w:val="both"/>
              <w:rPr>
                <w:color w:val="000000" w:themeColor="text1"/>
                <w:sz w:val="20"/>
                <w:szCs w:val="20"/>
              </w:rPr>
            </w:pPr>
            <w:r w:rsidRPr="002A05D8">
              <w:rPr>
                <w:b/>
                <w:color w:val="000000" w:themeColor="text1"/>
                <w:sz w:val="20"/>
                <w:szCs w:val="20"/>
              </w:rPr>
              <w:t>Licencja musi zapewnić możliwość instalacji i aktualizowania dostarczonego oprogramowania do najnowszej dostępnej wersji wskazanej przez producenta i zgodnie z wskazaniami producenta.</w:t>
            </w:r>
          </w:p>
          <w:p w14:paraId="486D9409" w14:textId="39E03178" w:rsidR="00DA6098" w:rsidRPr="00F45367" w:rsidRDefault="00DA6098" w:rsidP="00F24DE8">
            <w:pPr>
              <w:pStyle w:val="Style20"/>
              <w:spacing w:line="276" w:lineRule="auto"/>
              <w:jc w:val="both"/>
              <w:rPr>
                <w:sz w:val="20"/>
                <w:szCs w:val="20"/>
                <w:lang w:val="pl-PL"/>
              </w:rPr>
            </w:pPr>
          </w:p>
        </w:tc>
      </w:tr>
      <w:tr w:rsidR="00FE47CF" w:rsidRPr="00864A85" w14:paraId="6089A99E" w14:textId="77777777" w:rsidTr="00FE47CF">
        <w:trPr>
          <w:trHeight w:val="1864"/>
        </w:trPr>
        <w:tc>
          <w:tcPr>
            <w:tcW w:w="10320" w:type="dxa"/>
            <w:noWrap/>
          </w:tcPr>
          <w:p w14:paraId="6212ED11" w14:textId="097E4183" w:rsidR="00FE47CF" w:rsidRPr="0091030A" w:rsidRDefault="00FE47CF" w:rsidP="00F24DE8">
            <w:pPr>
              <w:pStyle w:val="Style20"/>
              <w:spacing w:line="276" w:lineRule="auto"/>
              <w:jc w:val="both"/>
              <w:rPr>
                <w:b/>
                <w:color w:val="000000" w:themeColor="text1"/>
                <w:sz w:val="20"/>
                <w:szCs w:val="20"/>
                <w:lang w:val="pl-PL"/>
              </w:rPr>
            </w:pPr>
            <w:r w:rsidRPr="0091030A">
              <w:rPr>
                <w:b/>
                <w:color w:val="000000" w:themeColor="text1"/>
                <w:sz w:val="20"/>
                <w:szCs w:val="20"/>
                <w:lang w:val="pl-PL"/>
              </w:rPr>
              <w:t xml:space="preserve">Dodatkowe wymagania: </w:t>
            </w:r>
          </w:p>
          <w:p w14:paraId="0CA9936E" w14:textId="3F4EFFF5" w:rsidR="00FE47CF" w:rsidRPr="0091030A" w:rsidRDefault="00FE47CF" w:rsidP="00F24DE8">
            <w:pPr>
              <w:pStyle w:val="Style20"/>
              <w:spacing w:line="276" w:lineRule="auto"/>
              <w:jc w:val="both"/>
              <w:rPr>
                <w:b/>
                <w:color w:val="000000" w:themeColor="text1"/>
                <w:sz w:val="20"/>
                <w:szCs w:val="20"/>
                <w:lang w:val="pl-PL"/>
              </w:rPr>
            </w:pPr>
            <w:r w:rsidRPr="0091030A">
              <w:rPr>
                <w:b/>
                <w:color w:val="000000" w:themeColor="text1"/>
                <w:sz w:val="20"/>
                <w:szCs w:val="20"/>
                <w:lang w:val="pl-PL"/>
              </w:rPr>
              <w:t>W przypadku, gdy zaoferowane przez Wykonawcę oprogramowanie nie będzie właściwie współdziałać ze sprzętem i oprogramowaniem funkcjonującym u Zamawiającego lub spowoduje zakłócenia w działaniu środowiska sprzętowo-programowego u Zamawiającego, Wykonawca pokryje wszystkie koszty związane z przywróceniem infrastruktury sprzętowo-programowej do stanu sprzed instalacji Oprogramowania oraz na własny koszt dokona niezbędnych modyfikacji przywracających właściwe działanie środowiska sprzę</w:t>
            </w:r>
            <w:r w:rsidR="00D24EC3" w:rsidRPr="0091030A">
              <w:rPr>
                <w:b/>
                <w:color w:val="000000" w:themeColor="text1"/>
                <w:sz w:val="20"/>
                <w:szCs w:val="20"/>
                <w:lang w:val="pl-PL"/>
              </w:rPr>
              <w:t>towo-programowego Zamawiającego</w:t>
            </w:r>
            <w:r w:rsidRPr="0091030A">
              <w:rPr>
                <w:b/>
                <w:color w:val="000000" w:themeColor="text1"/>
                <w:sz w:val="20"/>
                <w:szCs w:val="20"/>
                <w:lang w:val="pl-PL"/>
              </w:rPr>
              <w:t>.</w:t>
            </w:r>
            <w:r w:rsidR="00D24EC3" w:rsidRPr="0091030A">
              <w:rPr>
                <w:b/>
                <w:color w:val="000000" w:themeColor="text1"/>
                <w:sz w:val="20"/>
                <w:szCs w:val="20"/>
                <w:lang w:val="pl-PL"/>
              </w:rPr>
              <w:t xml:space="preserve"> W takim przypadku Wykonawca jest zobowiązany ponowie dokonać </w:t>
            </w:r>
            <w:proofErr w:type="spellStart"/>
            <w:r w:rsidR="00D24EC3" w:rsidRPr="0091030A">
              <w:rPr>
                <w:b/>
                <w:color w:val="000000" w:themeColor="text1"/>
                <w:sz w:val="20"/>
                <w:szCs w:val="20"/>
                <w:lang w:val="pl-PL"/>
              </w:rPr>
              <w:t>inastalacji</w:t>
            </w:r>
            <w:proofErr w:type="spellEnd"/>
            <w:r w:rsidR="00D24EC3" w:rsidRPr="0091030A">
              <w:rPr>
                <w:b/>
                <w:color w:val="000000" w:themeColor="text1"/>
                <w:sz w:val="20"/>
                <w:szCs w:val="20"/>
                <w:lang w:val="pl-PL"/>
              </w:rPr>
              <w:t xml:space="preserve"> </w:t>
            </w:r>
            <w:proofErr w:type="spellStart"/>
            <w:r w:rsidR="00D24EC3" w:rsidRPr="0091030A">
              <w:rPr>
                <w:b/>
                <w:color w:val="000000" w:themeColor="text1"/>
                <w:sz w:val="20"/>
                <w:szCs w:val="20"/>
                <w:lang w:val="pl-PL"/>
              </w:rPr>
              <w:t>Oprogramownia</w:t>
            </w:r>
            <w:proofErr w:type="spellEnd"/>
            <w:r w:rsidR="00D24EC3" w:rsidRPr="0091030A">
              <w:rPr>
                <w:b/>
                <w:color w:val="000000" w:themeColor="text1"/>
                <w:sz w:val="20"/>
                <w:szCs w:val="20"/>
                <w:lang w:val="pl-PL"/>
              </w:rPr>
              <w:t>.</w:t>
            </w:r>
          </w:p>
        </w:tc>
      </w:tr>
    </w:tbl>
    <w:p w14:paraId="668F6B3A" w14:textId="77777777" w:rsidR="00FE47CF" w:rsidRDefault="00FE47CF" w:rsidP="00F24DE8">
      <w:pPr>
        <w:jc w:val="both"/>
        <w:rPr>
          <w:sz w:val="20"/>
          <w:szCs w:val="20"/>
        </w:rPr>
      </w:pPr>
    </w:p>
    <w:p w14:paraId="39F46690" w14:textId="77777777" w:rsidR="008D465E" w:rsidRDefault="008D465E" w:rsidP="00F24DE8">
      <w:pPr>
        <w:jc w:val="both"/>
        <w:rPr>
          <w:sz w:val="20"/>
          <w:szCs w:val="20"/>
        </w:rPr>
      </w:pPr>
    </w:p>
    <w:p w14:paraId="700F71A9" w14:textId="77777777" w:rsidR="008D465E" w:rsidRDefault="008D465E" w:rsidP="00F24DE8">
      <w:pPr>
        <w:jc w:val="both"/>
        <w:rPr>
          <w:sz w:val="20"/>
          <w:szCs w:val="20"/>
        </w:rPr>
      </w:pPr>
    </w:p>
    <w:p w14:paraId="1B8847F3" w14:textId="77777777" w:rsidR="008D465E" w:rsidRDefault="008D465E" w:rsidP="00F24DE8">
      <w:pPr>
        <w:jc w:val="both"/>
        <w:rPr>
          <w:sz w:val="20"/>
          <w:szCs w:val="20"/>
        </w:rPr>
      </w:pPr>
    </w:p>
    <w:p w14:paraId="563CE9F3" w14:textId="77777777" w:rsidR="008D465E" w:rsidRDefault="008D465E" w:rsidP="00F24DE8">
      <w:pPr>
        <w:jc w:val="both"/>
        <w:rPr>
          <w:sz w:val="20"/>
          <w:szCs w:val="20"/>
        </w:rPr>
      </w:pPr>
    </w:p>
    <w:p w14:paraId="79E803B6" w14:textId="77777777" w:rsidR="008D465E" w:rsidRDefault="008D465E" w:rsidP="00F24DE8">
      <w:pPr>
        <w:jc w:val="both"/>
        <w:rPr>
          <w:sz w:val="20"/>
          <w:szCs w:val="20"/>
        </w:rPr>
      </w:pPr>
    </w:p>
    <w:p w14:paraId="54E367A9" w14:textId="77777777" w:rsidR="008D465E" w:rsidRDefault="008D465E" w:rsidP="00F24DE8">
      <w:pPr>
        <w:jc w:val="both"/>
        <w:rPr>
          <w:sz w:val="20"/>
          <w:szCs w:val="20"/>
        </w:rPr>
      </w:pPr>
    </w:p>
    <w:p w14:paraId="330C92B1" w14:textId="77777777" w:rsidR="008D465E" w:rsidRDefault="008D465E" w:rsidP="00F24DE8">
      <w:pPr>
        <w:jc w:val="both"/>
        <w:rPr>
          <w:sz w:val="20"/>
          <w:szCs w:val="20"/>
        </w:rPr>
      </w:pPr>
    </w:p>
    <w:p w14:paraId="7D03CC96" w14:textId="02AF2893" w:rsidR="001B3123" w:rsidRPr="001B3123" w:rsidRDefault="001B3123" w:rsidP="0091030A">
      <w:pPr>
        <w:pStyle w:val="Akapitzlist"/>
        <w:numPr>
          <w:ilvl w:val="0"/>
          <w:numId w:val="18"/>
        </w:numPr>
        <w:spacing w:line="276" w:lineRule="auto"/>
        <w:ind w:left="0" w:hanging="426"/>
        <w:contextualSpacing/>
        <w:jc w:val="both"/>
        <w:rPr>
          <w:b/>
          <w:sz w:val="20"/>
          <w:szCs w:val="20"/>
        </w:rPr>
      </w:pPr>
      <w:r>
        <w:rPr>
          <w:b/>
          <w:sz w:val="20"/>
          <w:szCs w:val="20"/>
        </w:rPr>
        <w:lastRenderedPageBreak/>
        <w:t xml:space="preserve">Czytnik </w:t>
      </w:r>
      <w:r w:rsidR="004C3329">
        <w:rPr>
          <w:b/>
          <w:sz w:val="20"/>
          <w:szCs w:val="20"/>
        </w:rPr>
        <w:t>kart chip</w:t>
      </w:r>
      <w:r w:rsidRPr="001B3123">
        <w:rPr>
          <w:b/>
          <w:sz w:val="20"/>
          <w:szCs w:val="20"/>
        </w:rPr>
        <w:t xml:space="preserve"> – 32 szt.</w:t>
      </w:r>
    </w:p>
    <w:p w14:paraId="70D027DD" w14:textId="77777777" w:rsidR="0091030A" w:rsidRPr="0091030A" w:rsidRDefault="0091030A" w:rsidP="0091030A">
      <w:pPr>
        <w:spacing w:line="276" w:lineRule="auto"/>
        <w:jc w:val="both"/>
        <w:rPr>
          <w:b/>
          <w:sz w:val="20"/>
          <w:szCs w:val="20"/>
        </w:rPr>
      </w:pPr>
      <w:r w:rsidRPr="0091030A">
        <w:rPr>
          <w:b/>
          <w:sz w:val="20"/>
          <w:szCs w:val="20"/>
        </w:rPr>
        <w:t>Nazwa producenta: …………………………… (podać)</w:t>
      </w:r>
    </w:p>
    <w:p w14:paraId="7C962F1C" w14:textId="77777777" w:rsidR="0091030A" w:rsidRPr="0091030A" w:rsidRDefault="0091030A" w:rsidP="0091030A">
      <w:pPr>
        <w:spacing w:line="276" w:lineRule="auto"/>
        <w:jc w:val="both"/>
        <w:rPr>
          <w:b/>
          <w:sz w:val="20"/>
          <w:szCs w:val="20"/>
        </w:rPr>
      </w:pPr>
      <w:r w:rsidRPr="0091030A">
        <w:rPr>
          <w:b/>
          <w:sz w:val="20"/>
          <w:szCs w:val="20"/>
        </w:rPr>
        <w:t>Typ produktu, model: ………………………… (podać)</w:t>
      </w:r>
    </w:p>
    <w:p w14:paraId="7D3F19B3" w14:textId="289A3FAE" w:rsidR="001B3123" w:rsidRPr="00864A85" w:rsidRDefault="0091030A" w:rsidP="0091030A">
      <w:pPr>
        <w:spacing w:line="276" w:lineRule="auto"/>
        <w:jc w:val="both"/>
        <w:rPr>
          <w:b/>
          <w:sz w:val="20"/>
          <w:szCs w:val="20"/>
        </w:rPr>
      </w:pPr>
      <w:r w:rsidRPr="0091030A">
        <w:rPr>
          <w:b/>
          <w:sz w:val="20"/>
          <w:szCs w:val="20"/>
        </w:rPr>
        <w:t>Rok produkcji :………………………………… (podać)</w:t>
      </w:r>
    </w:p>
    <w:tbl>
      <w:tblPr>
        <w:tblpPr w:leftFromText="141" w:rightFromText="141" w:vertAnchor="text" w:horzAnchor="margin" w:tblpXSpec="right" w:tblpY="126"/>
        <w:tblW w:w="10387" w:type="dxa"/>
        <w:tblCellMar>
          <w:left w:w="70" w:type="dxa"/>
          <w:right w:w="70" w:type="dxa"/>
        </w:tblCellMar>
        <w:tblLook w:val="04A0" w:firstRow="1" w:lastRow="0" w:firstColumn="1" w:lastColumn="0" w:noHBand="0" w:noVBand="1"/>
      </w:tblPr>
      <w:tblGrid>
        <w:gridCol w:w="4877"/>
        <w:gridCol w:w="5510"/>
      </w:tblGrid>
      <w:tr w:rsidR="001B3123" w:rsidRPr="001B3123" w14:paraId="2692C0D3" w14:textId="77777777" w:rsidTr="001B3123">
        <w:trPr>
          <w:trHeight w:val="217"/>
        </w:trPr>
        <w:tc>
          <w:tcPr>
            <w:tcW w:w="103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7099B2C" w14:textId="77777777" w:rsidR="001B3123" w:rsidRPr="001B3123" w:rsidRDefault="001B3123" w:rsidP="00F24DE8">
            <w:pPr>
              <w:rPr>
                <w:rFonts w:ascii="Calibri" w:hAnsi="Calibri" w:cs="Calibri"/>
                <w:b/>
                <w:bCs/>
                <w:color w:val="000000"/>
                <w:sz w:val="20"/>
                <w:szCs w:val="20"/>
              </w:rPr>
            </w:pPr>
            <w:r w:rsidRPr="001B3123">
              <w:rPr>
                <w:rFonts w:ascii="Calibri" w:hAnsi="Calibri" w:cs="Calibri"/>
                <w:b/>
                <w:bCs/>
                <w:color w:val="000000"/>
                <w:sz w:val="20"/>
                <w:szCs w:val="20"/>
              </w:rPr>
              <w:t>Wymagania minimalne</w:t>
            </w:r>
          </w:p>
        </w:tc>
      </w:tr>
      <w:tr w:rsidR="001B3123" w:rsidRPr="001B3123" w14:paraId="0F98D7B9" w14:textId="77777777" w:rsidTr="001B3123">
        <w:trPr>
          <w:trHeight w:val="217"/>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66FC3052"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Rozmiar karty</w:t>
            </w:r>
          </w:p>
        </w:tc>
        <w:tc>
          <w:tcPr>
            <w:tcW w:w="5510" w:type="dxa"/>
            <w:tcBorders>
              <w:top w:val="nil"/>
              <w:left w:val="nil"/>
              <w:bottom w:val="single" w:sz="4" w:space="0" w:color="auto"/>
              <w:right w:val="single" w:sz="4" w:space="0" w:color="auto"/>
            </w:tcBorders>
            <w:shd w:val="clear" w:color="000000" w:fill="FFFFFF"/>
            <w:vAlign w:val="center"/>
            <w:hideMark/>
          </w:tcPr>
          <w:p w14:paraId="73D6B98A"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ID-1 (pełnowymiarowa)</w:t>
            </w:r>
          </w:p>
        </w:tc>
      </w:tr>
      <w:tr w:rsidR="001B3123" w:rsidRPr="001B3123" w14:paraId="7E724CFF" w14:textId="77777777" w:rsidTr="001B3123">
        <w:trPr>
          <w:trHeight w:val="217"/>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75989FF5"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Standardy</w:t>
            </w:r>
          </w:p>
        </w:tc>
        <w:tc>
          <w:tcPr>
            <w:tcW w:w="5510" w:type="dxa"/>
            <w:tcBorders>
              <w:top w:val="nil"/>
              <w:left w:val="nil"/>
              <w:bottom w:val="single" w:sz="4" w:space="0" w:color="auto"/>
              <w:right w:val="single" w:sz="4" w:space="0" w:color="auto"/>
            </w:tcBorders>
            <w:shd w:val="clear" w:color="000000" w:fill="FFFFFF"/>
            <w:vAlign w:val="center"/>
            <w:hideMark/>
          </w:tcPr>
          <w:p w14:paraId="7B3D6C57"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ISO 7816</w:t>
            </w:r>
          </w:p>
        </w:tc>
      </w:tr>
      <w:tr w:rsidR="001B3123" w:rsidRPr="001B3123" w14:paraId="7D76ADDE" w14:textId="77777777" w:rsidTr="001B3123">
        <w:trPr>
          <w:trHeight w:val="652"/>
        </w:trPr>
        <w:tc>
          <w:tcPr>
            <w:tcW w:w="487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00DB89"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Wspierane formaty kart</w:t>
            </w:r>
          </w:p>
        </w:tc>
        <w:tc>
          <w:tcPr>
            <w:tcW w:w="5510" w:type="dxa"/>
            <w:tcBorders>
              <w:top w:val="nil"/>
              <w:left w:val="nil"/>
              <w:bottom w:val="single" w:sz="4" w:space="0" w:color="auto"/>
              <w:right w:val="single" w:sz="4" w:space="0" w:color="auto"/>
            </w:tcBorders>
            <w:shd w:val="clear" w:color="000000" w:fill="FFFFFF"/>
            <w:vAlign w:val="center"/>
            <w:hideMark/>
          </w:tcPr>
          <w:p w14:paraId="75F2C4D9"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 xml:space="preserve">Klasa A: 5V @ 60 </w:t>
            </w:r>
            <w:proofErr w:type="spellStart"/>
            <w:r w:rsidRPr="001B3123">
              <w:rPr>
                <w:rFonts w:ascii="Calibri" w:hAnsi="Calibri" w:cs="Calibri"/>
                <w:color w:val="000000"/>
                <w:sz w:val="20"/>
                <w:szCs w:val="20"/>
              </w:rPr>
              <w:t>mA</w:t>
            </w:r>
            <w:proofErr w:type="spellEnd"/>
            <w:r w:rsidRPr="001B3123">
              <w:rPr>
                <w:rFonts w:ascii="Calibri" w:hAnsi="Calibri" w:cs="Calibri"/>
                <w:color w:val="000000"/>
                <w:sz w:val="20"/>
                <w:szCs w:val="20"/>
              </w:rPr>
              <w:t xml:space="preserve">; Klasa B: 3 V @ 60 </w:t>
            </w:r>
            <w:proofErr w:type="spellStart"/>
            <w:r w:rsidRPr="001B3123">
              <w:rPr>
                <w:rFonts w:ascii="Calibri" w:hAnsi="Calibri" w:cs="Calibri"/>
                <w:color w:val="000000"/>
                <w:sz w:val="20"/>
                <w:szCs w:val="20"/>
              </w:rPr>
              <w:t>mA</w:t>
            </w:r>
            <w:proofErr w:type="spellEnd"/>
            <w:r w:rsidRPr="001B3123">
              <w:rPr>
                <w:rFonts w:ascii="Calibri" w:hAnsi="Calibri" w:cs="Calibri"/>
                <w:color w:val="000000"/>
                <w:sz w:val="20"/>
                <w:szCs w:val="20"/>
              </w:rPr>
              <w:t xml:space="preserve">; Klasa C: 1.8V @35 </w:t>
            </w:r>
            <w:proofErr w:type="spellStart"/>
            <w:r w:rsidRPr="001B3123">
              <w:rPr>
                <w:rFonts w:ascii="Calibri" w:hAnsi="Calibri" w:cs="Calibri"/>
                <w:color w:val="000000"/>
                <w:sz w:val="20"/>
                <w:szCs w:val="20"/>
              </w:rPr>
              <w:t>mAATR</w:t>
            </w:r>
            <w:proofErr w:type="spellEnd"/>
            <w:r w:rsidRPr="001B3123">
              <w:rPr>
                <w:rFonts w:ascii="Calibri" w:hAnsi="Calibri" w:cs="Calibri"/>
                <w:color w:val="000000"/>
                <w:sz w:val="20"/>
                <w:szCs w:val="20"/>
              </w:rPr>
              <w:t>,</w:t>
            </w:r>
          </w:p>
        </w:tc>
      </w:tr>
      <w:tr w:rsidR="001B3123" w:rsidRPr="001B3123" w14:paraId="39C878C2" w14:textId="77777777" w:rsidTr="001B3123">
        <w:trPr>
          <w:trHeight w:val="217"/>
        </w:trPr>
        <w:tc>
          <w:tcPr>
            <w:tcW w:w="4877" w:type="dxa"/>
            <w:vMerge/>
            <w:tcBorders>
              <w:top w:val="nil"/>
              <w:left w:val="single" w:sz="4" w:space="0" w:color="auto"/>
              <w:bottom w:val="single" w:sz="4" w:space="0" w:color="auto"/>
              <w:right w:val="single" w:sz="4" w:space="0" w:color="auto"/>
            </w:tcBorders>
            <w:vAlign w:val="center"/>
            <w:hideMark/>
          </w:tcPr>
          <w:p w14:paraId="4CF92A4A" w14:textId="77777777" w:rsidR="001B3123" w:rsidRPr="001B3123" w:rsidRDefault="001B3123" w:rsidP="00F24DE8">
            <w:pPr>
              <w:rPr>
                <w:rFonts w:ascii="Calibri" w:hAnsi="Calibri" w:cs="Calibri"/>
                <w:color w:val="000000"/>
                <w:sz w:val="20"/>
                <w:szCs w:val="20"/>
              </w:rPr>
            </w:pPr>
          </w:p>
        </w:tc>
        <w:tc>
          <w:tcPr>
            <w:tcW w:w="5510" w:type="dxa"/>
            <w:tcBorders>
              <w:top w:val="nil"/>
              <w:left w:val="nil"/>
              <w:bottom w:val="single" w:sz="4" w:space="0" w:color="auto"/>
              <w:right w:val="single" w:sz="4" w:space="0" w:color="auto"/>
            </w:tcBorders>
            <w:shd w:val="clear" w:color="000000" w:fill="FFFFFF"/>
            <w:vAlign w:val="center"/>
            <w:hideMark/>
          </w:tcPr>
          <w:p w14:paraId="0DD8307A"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czas odpowiedzi do 1.6 s</w:t>
            </w:r>
          </w:p>
        </w:tc>
      </w:tr>
      <w:tr w:rsidR="001B3123" w:rsidRPr="001B3123" w14:paraId="2F04E9AA" w14:textId="77777777" w:rsidTr="001B3123">
        <w:trPr>
          <w:trHeight w:val="217"/>
        </w:trPr>
        <w:tc>
          <w:tcPr>
            <w:tcW w:w="487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CD8C68"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Protokoły</w:t>
            </w:r>
          </w:p>
        </w:tc>
        <w:tc>
          <w:tcPr>
            <w:tcW w:w="5510" w:type="dxa"/>
            <w:tcBorders>
              <w:top w:val="nil"/>
              <w:left w:val="nil"/>
              <w:bottom w:val="single" w:sz="4" w:space="0" w:color="auto"/>
              <w:right w:val="single" w:sz="4" w:space="0" w:color="auto"/>
            </w:tcBorders>
            <w:shd w:val="clear" w:color="000000" w:fill="FFFFFF"/>
            <w:vAlign w:val="center"/>
            <w:hideMark/>
          </w:tcPr>
          <w:p w14:paraId="1A905B22"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Asynchroniczny: T=0; T=1</w:t>
            </w:r>
          </w:p>
        </w:tc>
      </w:tr>
      <w:tr w:rsidR="001B3123" w:rsidRPr="001B3123" w14:paraId="65FD29E3" w14:textId="77777777" w:rsidTr="001B3123">
        <w:trPr>
          <w:trHeight w:val="652"/>
        </w:trPr>
        <w:tc>
          <w:tcPr>
            <w:tcW w:w="4877" w:type="dxa"/>
            <w:vMerge/>
            <w:tcBorders>
              <w:top w:val="nil"/>
              <w:left w:val="single" w:sz="4" w:space="0" w:color="auto"/>
              <w:bottom w:val="single" w:sz="4" w:space="0" w:color="auto"/>
              <w:right w:val="single" w:sz="4" w:space="0" w:color="auto"/>
            </w:tcBorders>
            <w:vAlign w:val="center"/>
            <w:hideMark/>
          </w:tcPr>
          <w:p w14:paraId="6A84EF14" w14:textId="77777777" w:rsidR="001B3123" w:rsidRPr="001B3123" w:rsidRDefault="001B3123" w:rsidP="00F24DE8">
            <w:pPr>
              <w:rPr>
                <w:rFonts w:ascii="Calibri" w:hAnsi="Calibri" w:cs="Calibri"/>
                <w:color w:val="000000"/>
                <w:sz w:val="20"/>
                <w:szCs w:val="20"/>
              </w:rPr>
            </w:pPr>
          </w:p>
        </w:tc>
        <w:tc>
          <w:tcPr>
            <w:tcW w:w="5510" w:type="dxa"/>
            <w:tcBorders>
              <w:top w:val="nil"/>
              <w:left w:val="nil"/>
              <w:bottom w:val="single" w:sz="4" w:space="0" w:color="auto"/>
              <w:right w:val="single" w:sz="4" w:space="0" w:color="auto"/>
            </w:tcBorders>
            <w:shd w:val="clear" w:color="000000" w:fill="FFFFFF"/>
            <w:vAlign w:val="center"/>
            <w:hideMark/>
          </w:tcPr>
          <w:p w14:paraId="08D4C7AF"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Synchroniczny: S=8 (I²C) ; S=9 (3-żyłowy); S=10 (2-żyłowy)</w:t>
            </w:r>
          </w:p>
        </w:tc>
      </w:tr>
      <w:tr w:rsidR="001B3123" w:rsidRPr="001B3123" w14:paraId="07494589" w14:textId="77777777" w:rsidTr="001B3123">
        <w:trPr>
          <w:trHeight w:val="217"/>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3C3CD4D6"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Wytrzymałość</w:t>
            </w:r>
          </w:p>
        </w:tc>
        <w:tc>
          <w:tcPr>
            <w:tcW w:w="5510" w:type="dxa"/>
            <w:tcBorders>
              <w:top w:val="nil"/>
              <w:left w:val="nil"/>
              <w:bottom w:val="single" w:sz="4" w:space="0" w:color="auto"/>
              <w:right w:val="single" w:sz="4" w:space="0" w:color="auto"/>
            </w:tcBorders>
            <w:shd w:val="clear" w:color="000000" w:fill="FFFFFF"/>
            <w:vAlign w:val="center"/>
            <w:hideMark/>
          </w:tcPr>
          <w:p w14:paraId="04BDFAC0" w14:textId="77777777" w:rsidR="001B3123" w:rsidRPr="001B3123" w:rsidRDefault="001B3123" w:rsidP="00F24DE8">
            <w:pPr>
              <w:rPr>
                <w:rFonts w:ascii="Calibri" w:hAnsi="Calibri" w:cs="Calibri"/>
                <w:color w:val="000000"/>
                <w:sz w:val="20"/>
                <w:szCs w:val="20"/>
              </w:rPr>
            </w:pPr>
            <w:r>
              <w:rPr>
                <w:rFonts w:ascii="Calibri" w:hAnsi="Calibri" w:cs="Calibri"/>
                <w:color w:val="000000"/>
                <w:sz w:val="20"/>
                <w:szCs w:val="20"/>
              </w:rPr>
              <w:t xml:space="preserve">Min </w:t>
            </w:r>
            <w:r w:rsidRPr="001B3123">
              <w:rPr>
                <w:rFonts w:ascii="Calibri" w:hAnsi="Calibri" w:cs="Calibri"/>
                <w:color w:val="000000"/>
                <w:sz w:val="20"/>
                <w:szCs w:val="20"/>
              </w:rPr>
              <w:t>100 000 kart</w:t>
            </w:r>
          </w:p>
        </w:tc>
      </w:tr>
      <w:tr w:rsidR="001B3123" w:rsidRPr="001B3123" w14:paraId="7B873452" w14:textId="77777777" w:rsidTr="001B3123">
        <w:trPr>
          <w:trHeight w:val="434"/>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20FD4B93"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Przepustowość danych</w:t>
            </w:r>
          </w:p>
        </w:tc>
        <w:tc>
          <w:tcPr>
            <w:tcW w:w="5510" w:type="dxa"/>
            <w:tcBorders>
              <w:top w:val="nil"/>
              <w:left w:val="nil"/>
              <w:bottom w:val="single" w:sz="4" w:space="0" w:color="auto"/>
              <w:right w:val="single" w:sz="4" w:space="0" w:color="auto"/>
            </w:tcBorders>
            <w:shd w:val="clear" w:color="000000" w:fill="FFFFFF"/>
            <w:vAlign w:val="center"/>
            <w:hideMark/>
          </w:tcPr>
          <w:p w14:paraId="3048FFB9" w14:textId="77777777" w:rsidR="001B3123" w:rsidRPr="001B3123" w:rsidRDefault="001B3123" w:rsidP="00F24DE8">
            <w:pPr>
              <w:rPr>
                <w:rFonts w:ascii="Calibri" w:hAnsi="Calibri" w:cs="Calibri"/>
                <w:color w:val="000000"/>
                <w:sz w:val="20"/>
                <w:szCs w:val="20"/>
              </w:rPr>
            </w:pPr>
            <w:r>
              <w:rPr>
                <w:rFonts w:ascii="Calibri" w:hAnsi="Calibri" w:cs="Calibri"/>
                <w:color w:val="000000"/>
                <w:sz w:val="20"/>
                <w:szCs w:val="20"/>
              </w:rPr>
              <w:t xml:space="preserve">Min </w:t>
            </w:r>
            <w:r w:rsidRPr="001B3123">
              <w:rPr>
                <w:rFonts w:ascii="Calibri" w:hAnsi="Calibri" w:cs="Calibri"/>
                <w:color w:val="000000"/>
                <w:sz w:val="20"/>
                <w:szCs w:val="20"/>
              </w:rPr>
              <w:t xml:space="preserve">420 </w:t>
            </w:r>
            <w:proofErr w:type="spellStart"/>
            <w:r w:rsidRPr="001B3123">
              <w:rPr>
                <w:rFonts w:ascii="Calibri" w:hAnsi="Calibri" w:cs="Calibri"/>
                <w:color w:val="000000"/>
                <w:sz w:val="20"/>
                <w:szCs w:val="20"/>
              </w:rPr>
              <w:t>kbps</w:t>
            </w:r>
            <w:proofErr w:type="spellEnd"/>
          </w:p>
        </w:tc>
      </w:tr>
      <w:tr w:rsidR="001B3123" w:rsidRPr="001B3123" w14:paraId="3216550B" w14:textId="77777777" w:rsidTr="001B3123">
        <w:trPr>
          <w:trHeight w:val="217"/>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0CEF1F02"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Częstotliwość zegara</w:t>
            </w:r>
          </w:p>
        </w:tc>
        <w:tc>
          <w:tcPr>
            <w:tcW w:w="5510" w:type="dxa"/>
            <w:tcBorders>
              <w:top w:val="nil"/>
              <w:left w:val="nil"/>
              <w:bottom w:val="single" w:sz="4" w:space="0" w:color="auto"/>
              <w:right w:val="single" w:sz="4" w:space="0" w:color="auto"/>
            </w:tcBorders>
            <w:shd w:val="clear" w:color="000000" w:fill="FFFFFF"/>
            <w:vAlign w:val="center"/>
            <w:hideMark/>
          </w:tcPr>
          <w:p w14:paraId="4C8554E3"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do 12 MHz</w:t>
            </w:r>
          </w:p>
        </w:tc>
      </w:tr>
      <w:tr w:rsidR="001B3123" w:rsidRPr="001B3123" w14:paraId="33F0A33C" w14:textId="77777777" w:rsidTr="001B3123">
        <w:trPr>
          <w:trHeight w:val="415"/>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1DC952E7"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Wykrywanie obecności</w:t>
            </w:r>
          </w:p>
        </w:tc>
        <w:tc>
          <w:tcPr>
            <w:tcW w:w="5510" w:type="dxa"/>
            <w:tcBorders>
              <w:top w:val="nil"/>
              <w:left w:val="nil"/>
              <w:bottom w:val="single" w:sz="4" w:space="0" w:color="auto"/>
              <w:right w:val="single" w:sz="4" w:space="0" w:color="auto"/>
            </w:tcBorders>
            <w:shd w:val="clear" w:color="000000" w:fill="FFFFFF"/>
            <w:vAlign w:val="center"/>
            <w:hideMark/>
          </w:tcPr>
          <w:p w14:paraId="4F7E1B78"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Czujnik ruchu z mechanizmem automatycznego wyłączania;</w:t>
            </w:r>
          </w:p>
        </w:tc>
      </w:tr>
      <w:tr w:rsidR="001B3123" w:rsidRPr="001B3123" w14:paraId="610F2686" w14:textId="77777777" w:rsidTr="001B3123">
        <w:trPr>
          <w:trHeight w:val="279"/>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31B30A11"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karty w czytniku</w:t>
            </w:r>
          </w:p>
        </w:tc>
        <w:tc>
          <w:tcPr>
            <w:tcW w:w="5510" w:type="dxa"/>
            <w:tcBorders>
              <w:top w:val="nil"/>
              <w:left w:val="nil"/>
              <w:bottom w:val="single" w:sz="4" w:space="0" w:color="auto"/>
              <w:right w:val="single" w:sz="4" w:space="0" w:color="auto"/>
            </w:tcBorders>
            <w:shd w:val="clear" w:color="000000" w:fill="FFFFFF"/>
            <w:vAlign w:val="center"/>
            <w:hideMark/>
          </w:tcPr>
          <w:p w14:paraId="3C95FCC7"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automatyczna detekcja typu karty, ochrona przed przepięciami</w:t>
            </w:r>
          </w:p>
        </w:tc>
      </w:tr>
      <w:tr w:rsidR="001B3123" w:rsidRPr="001B3123" w14:paraId="744C449C" w14:textId="77777777" w:rsidTr="001B3123">
        <w:trPr>
          <w:trHeight w:val="217"/>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1D45C06B"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Złącze 8-pinowe</w:t>
            </w:r>
          </w:p>
        </w:tc>
        <w:tc>
          <w:tcPr>
            <w:tcW w:w="5510" w:type="dxa"/>
            <w:tcBorders>
              <w:top w:val="nil"/>
              <w:left w:val="nil"/>
              <w:bottom w:val="single" w:sz="4" w:space="0" w:color="auto"/>
              <w:right w:val="single" w:sz="4" w:space="0" w:color="auto"/>
            </w:tcBorders>
            <w:shd w:val="clear" w:color="000000" w:fill="FFFFFF"/>
            <w:vAlign w:val="center"/>
            <w:hideMark/>
          </w:tcPr>
          <w:p w14:paraId="17F38544"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wspiera dla C4/C8</w:t>
            </w:r>
          </w:p>
        </w:tc>
      </w:tr>
      <w:tr w:rsidR="001B3123" w:rsidRPr="001B3123" w14:paraId="4988BF45" w14:textId="77777777" w:rsidTr="001B3123">
        <w:trPr>
          <w:trHeight w:val="434"/>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2CF11CBE"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Interfejs USB</w:t>
            </w:r>
          </w:p>
        </w:tc>
        <w:tc>
          <w:tcPr>
            <w:tcW w:w="5510" w:type="dxa"/>
            <w:tcBorders>
              <w:top w:val="nil"/>
              <w:left w:val="nil"/>
              <w:bottom w:val="single" w:sz="4" w:space="0" w:color="auto"/>
              <w:right w:val="single" w:sz="4" w:space="0" w:color="auto"/>
            </w:tcBorders>
            <w:shd w:val="clear" w:color="000000" w:fill="FFFFFF"/>
            <w:vAlign w:val="center"/>
            <w:hideMark/>
          </w:tcPr>
          <w:p w14:paraId="38E87978"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 xml:space="preserve">USB 2.0, USB 3.0 </w:t>
            </w:r>
          </w:p>
        </w:tc>
      </w:tr>
      <w:tr w:rsidR="001B3123" w:rsidRPr="001B3123" w14:paraId="4612398E" w14:textId="77777777" w:rsidTr="001B3123">
        <w:trPr>
          <w:trHeight w:val="434"/>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1E1E8945"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Długość przewodu</w:t>
            </w:r>
          </w:p>
        </w:tc>
        <w:tc>
          <w:tcPr>
            <w:tcW w:w="5510" w:type="dxa"/>
            <w:tcBorders>
              <w:top w:val="nil"/>
              <w:left w:val="nil"/>
              <w:bottom w:val="single" w:sz="4" w:space="0" w:color="auto"/>
              <w:right w:val="single" w:sz="4" w:space="0" w:color="auto"/>
            </w:tcBorders>
            <w:shd w:val="clear" w:color="000000" w:fill="FFFFFF"/>
            <w:vAlign w:val="center"/>
            <w:hideMark/>
          </w:tcPr>
          <w:p w14:paraId="1484CF52" w14:textId="77777777" w:rsidR="001B3123" w:rsidRPr="001B3123" w:rsidRDefault="001B3123" w:rsidP="00F24DE8">
            <w:pPr>
              <w:rPr>
                <w:rFonts w:ascii="Calibri" w:hAnsi="Calibri" w:cs="Calibri"/>
                <w:color w:val="000000"/>
                <w:sz w:val="20"/>
                <w:szCs w:val="20"/>
              </w:rPr>
            </w:pPr>
            <w:r>
              <w:rPr>
                <w:rFonts w:ascii="Calibri" w:hAnsi="Calibri" w:cs="Calibri"/>
                <w:color w:val="000000"/>
                <w:sz w:val="20"/>
                <w:szCs w:val="20"/>
              </w:rPr>
              <w:t>Min 1</w:t>
            </w:r>
            <w:r w:rsidRPr="001B3123">
              <w:rPr>
                <w:rFonts w:ascii="Calibri" w:hAnsi="Calibri" w:cs="Calibri"/>
                <w:color w:val="000000"/>
                <w:sz w:val="20"/>
                <w:szCs w:val="20"/>
              </w:rPr>
              <w:t>50 cm (wtyczka USB typu A)</w:t>
            </w:r>
          </w:p>
        </w:tc>
      </w:tr>
      <w:tr w:rsidR="001B3123" w:rsidRPr="00E328F8" w14:paraId="7B402611" w14:textId="77777777" w:rsidTr="001B3123">
        <w:trPr>
          <w:trHeight w:val="652"/>
        </w:trPr>
        <w:tc>
          <w:tcPr>
            <w:tcW w:w="487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36E257"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Wspierane systemy operacyjne</w:t>
            </w:r>
          </w:p>
        </w:tc>
        <w:tc>
          <w:tcPr>
            <w:tcW w:w="5510" w:type="dxa"/>
            <w:tcBorders>
              <w:top w:val="nil"/>
              <w:left w:val="nil"/>
              <w:bottom w:val="single" w:sz="4" w:space="0" w:color="auto"/>
              <w:right w:val="single" w:sz="4" w:space="0" w:color="auto"/>
            </w:tcBorders>
            <w:shd w:val="clear" w:color="000000" w:fill="FFFFFF"/>
            <w:vAlign w:val="center"/>
            <w:hideMark/>
          </w:tcPr>
          <w:p w14:paraId="0895F0B6" w14:textId="77777777" w:rsidR="001B3123" w:rsidRPr="004E1038" w:rsidRDefault="001B3123" w:rsidP="00F24DE8">
            <w:pPr>
              <w:rPr>
                <w:rFonts w:ascii="Calibri" w:hAnsi="Calibri" w:cs="Calibri"/>
                <w:color w:val="000000"/>
                <w:sz w:val="20"/>
                <w:szCs w:val="20"/>
                <w:lang w:val="en-US"/>
              </w:rPr>
            </w:pPr>
            <w:r w:rsidRPr="004E1038">
              <w:rPr>
                <w:rFonts w:ascii="Calibri" w:hAnsi="Calibri" w:cs="Calibri"/>
                <w:color w:val="000000"/>
                <w:sz w:val="20"/>
                <w:szCs w:val="20"/>
                <w:lang w:val="en-US"/>
              </w:rPr>
              <w:t>Windows 10/8.1/7/Vista/Server 2012/Server 2008 R2</w:t>
            </w:r>
          </w:p>
        </w:tc>
      </w:tr>
      <w:tr w:rsidR="001B3123" w:rsidRPr="001B3123" w14:paraId="2C34F1E9" w14:textId="77777777" w:rsidTr="001B3123">
        <w:trPr>
          <w:trHeight w:val="434"/>
        </w:trPr>
        <w:tc>
          <w:tcPr>
            <w:tcW w:w="4877" w:type="dxa"/>
            <w:vMerge/>
            <w:tcBorders>
              <w:top w:val="nil"/>
              <w:left w:val="single" w:sz="4" w:space="0" w:color="auto"/>
              <w:bottom w:val="single" w:sz="4" w:space="0" w:color="auto"/>
              <w:right w:val="single" w:sz="4" w:space="0" w:color="auto"/>
            </w:tcBorders>
            <w:vAlign w:val="center"/>
            <w:hideMark/>
          </w:tcPr>
          <w:p w14:paraId="670163F8" w14:textId="77777777" w:rsidR="001B3123" w:rsidRPr="004E1038" w:rsidRDefault="001B3123" w:rsidP="00F24DE8">
            <w:pPr>
              <w:rPr>
                <w:rFonts w:ascii="Calibri" w:hAnsi="Calibri" w:cs="Calibri"/>
                <w:color w:val="000000"/>
                <w:sz w:val="20"/>
                <w:szCs w:val="20"/>
                <w:lang w:val="en-US"/>
              </w:rPr>
            </w:pPr>
          </w:p>
        </w:tc>
        <w:tc>
          <w:tcPr>
            <w:tcW w:w="5510" w:type="dxa"/>
            <w:tcBorders>
              <w:top w:val="nil"/>
              <w:left w:val="nil"/>
              <w:bottom w:val="single" w:sz="4" w:space="0" w:color="auto"/>
              <w:right w:val="single" w:sz="4" w:space="0" w:color="auto"/>
            </w:tcBorders>
            <w:shd w:val="clear" w:color="000000" w:fill="FFFFFF"/>
            <w:vAlign w:val="center"/>
            <w:hideMark/>
          </w:tcPr>
          <w:p w14:paraId="3B64FC6F"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Windows CE (5/6/7) w zależności od hardware’u</w:t>
            </w:r>
          </w:p>
        </w:tc>
      </w:tr>
      <w:tr w:rsidR="001B3123" w:rsidRPr="00E328F8" w14:paraId="00AC2834" w14:textId="77777777" w:rsidTr="001B3123">
        <w:trPr>
          <w:trHeight w:val="652"/>
        </w:trPr>
        <w:tc>
          <w:tcPr>
            <w:tcW w:w="4877" w:type="dxa"/>
            <w:vMerge/>
            <w:tcBorders>
              <w:top w:val="nil"/>
              <w:left w:val="single" w:sz="4" w:space="0" w:color="auto"/>
              <w:bottom w:val="single" w:sz="4" w:space="0" w:color="auto"/>
              <w:right w:val="single" w:sz="4" w:space="0" w:color="auto"/>
            </w:tcBorders>
            <w:vAlign w:val="center"/>
            <w:hideMark/>
          </w:tcPr>
          <w:p w14:paraId="06314B58" w14:textId="77777777" w:rsidR="001B3123" w:rsidRPr="001B3123" w:rsidRDefault="001B3123" w:rsidP="00F24DE8">
            <w:pPr>
              <w:rPr>
                <w:rFonts w:ascii="Calibri" w:hAnsi="Calibri" w:cs="Calibri"/>
                <w:color w:val="000000"/>
                <w:sz w:val="20"/>
                <w:szCs w:val="20"/>
              </w:rPr>
            </w:pPr>
          </w:p>
        </w:tc>
        <w:tc>
          <w:tcPr>
            <w:tcW w:w="5510" w:type="dxa"/>
            <w:tcBorders>
              <w:top w:val="nil"/>
              <w:left w:val="nil"/>
              <w:bottom w:val="single" w:sz="4" w:space="0" w:color="auto"/>
              <w:right w:val="single" w:sz="4" w:space="0" w:color="auto"/>
            </w:tcBorders>
            <w:shd w:val="clear" w:color="000000" w:fill="FFFFFF"/>
            <w:vAlign w:val="center"/>
            <w:hideMark/>
          </w:tcPr>
          <w:p w14:paraId="2C241E53" w14:textId="77777777" w:rsidR="001B3123" w:rsidRPr="004E1038" w:rsidRDefault="001B3123" w:rsidP="00F24DE8">
            <w:pPr>
              <w:rPr>
                <w:rFonts w:ascii="Calibri" w:hAnsi="Calibri" w:cs="Calibri"/>
                <w:color w:val="000000"/>
                <w:sz w:val="20"/>
                <w:szCs w:val="20"/>
                <w:lang w:val="en-US"/>
              </w:rPr>
            </w:pPr>
            <w:r w:rsidRPr="004E1038">
              <w:rPr>
                <w:rFonts w:ascii="Calibri" w:hAnsi="Calibri" w:cs="Calibri"/>
                <w:color w:val="000000"/>
                <w:sz w:val="20"/>
                <w:szCs w:val="20"/>
                <w:lang w:val="en-US"/>
              </w:rPr>
              <w:t>Linux Debian 6.0+ / Ubuntu 11.04+ / Fedora 15+; Open SUSE 11.4+</w:t>
            </w:r>
          </w:p>
        </w:tc>
      </w:tr>
      <w:tr w:rsidR="001B3123" w:rsidRPr="001B3123" w14:paraId="7E6211EF" w14:textId="77777777" w:rsidTr="001B3123">
        <w:trPr>
          <w:trHeight w:val="242"/>
        </w:trPr>
        <w:tc>
          <w:tcPr>
            <w:tcW w:w="4877" w:type="dxa"/>
            <w:vMerge/>
            <w:tcBorders>
              <w:top w:val="nil"/>
              <w:left w:val="single" w:sz="4" w:space="0" w:color="auto"/>
              <w:bottom w:val="single" w:sz="4" w:space="0" w:color="auto"/>
              <w:right w:val="single" w:sz="4" w:space="0" w:color="auto"/>
            </w:tcBorders>
            <w:vAlign w:val="center"/>
            <w:hideMark/>
          </w:tcPr>
          <w:p w14:paraId="678F0265" w14:textId="77777777" w:rsidR="001B3123" w:rsidRPr="004E1038" w:rsidRDefault="001B3123" w:rsidP="00F24DE8">
            <w:pPr>
              <w:rPr>
                <w:rFonts w:ascii="Calibri" w:hAnsi="Calibri" w:cs="Calibri"/>
                <w:color w:val="000000"/>
                <w:sz w:val="20"/>
                <w:szCs w:val="20"/>
                <w:lang w:val="en-US"/>
              </w:rPr>
            </w:pPr>
          </w:p>
        </w:tc>
        <w:tc>
          <w:tcPr>
            <w:tcW w:w="5510" w:type="dxa"/>
            <w:tcBorders>
              <w:top w:val="nil"/>
              <w:left w:val="nil"/>
              <w:bottom w:val="single" w:sz="4" w:space="0" w:color="auto"/>
              <w:right w:val="single" w:sz="4" w:space="0" w:color="auto"/>
            </w:tcBorders>
            <w:shd w:val="clear" w:color="000000" w:fill="FFFFFF"/>
            <w:vAlign w:val="center"/>
            <w:hideMark/>
          </w:tcPr>
          <w:p w14:paraId="745BBCAC"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 xml:space="preserve">Mac OS X; </w:t>
            </w:r>
            <w:proofErr w:type="spellStart"/>
            <w:r w:rsidRPr="001B3123">
              <w:rPr>
                <w:rFonts w:ascii="Calibri" w:hAnsi="Calibri" w:cs="Calibri"/>
                <w:color w:val="000000"/>
                <w:sz w:val="20"/>
                <w:szCs w:val="20"/>
              </w:rPr>
              <w:t>Android</w:t>
            </w:r>
            <w:r w:rsidRPr="001B3123">
              <w:rPr>
                <w:rFonts w:ascii="Calibri" w:hAnsi="Calibri" w:cs="Calibri"/>
                <w:color w:val="000000"/>
                <w:sz w:val="20"/>
                <w:szCs w:val="20"/>
                <w:vertAlign w:val="superscript"/>
              </w:rPr>
              <w:t>TM</w:t>
            </w:r>
            <w:proofErr w:type="spellEnd"/>
          </w:p>
        </w:tc>
      </w:tr>
      <w:tr w:rsidR="001B3123" w:rsidRPr="001B3123" w14:paraId="610F40C5" w14:textId="77777777" w:rsidTr="001B3123">
        <w:trPr>
          <w:trHeight w:val="229"/>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1356FCFB"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Sterownik</w:t>
            </w:r>
          </w:p>
        </w:tc>
        <w:tc>
          <w:tcPr>
            <w:tcW w:w="5510" w:type="dxa"/>
            <w:tcBorders>
              <w:top w:val="nil"/>
              <w:left w:val="nil"/>
              <w:bottom w:val="single" w:sz="4" w:space="0" w:color="auto"/>
              <w:right w:val="single" w:sz="4" w:space="0" w:color="auto"/>
            </w:tcBorders>
            <w:shd w:val="clear" w:color="000000" w:fill="FFFFFF"/>
            <w:vAlign w:val="center"/>
            <w:hideMark/>
          </w:tcPr>
          <w:p w14:paraId="0B33E61B"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Sterownik CCID wspierany natywnie przez system operacyjny</w:t>
            </w:r>
          </w:p>
        </w:tc>
      </w:tr>
      <w:tr w:rsidR="001B3123" w:rsidRPr="001B3123" w14:paraId="283D742A" w14:textId="77777777" w:rsidTr="001B3123">
        <w:trPr>
          <w:trHeight w:val="217"/>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2134B0CA"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API</w:t>
            </w:r>
          </w:p>
        </w:tc>
        <w:tc>
          <w:tcPr>
            <w:tcW w:w="5510" w:type="dxa"/>
            <w:tcBorders>
              <w:top w:val="nil"/>
              <w:left w:val="nil"/>
              <w:bottom w:val="single" w:sz="4" w:space="0" w:color="auto"/>
              <w:right w:val="single" w:sz="4" w:space="0" w:color="auto"/>
            </w:tcBorders>
            <w:shd w:val="clear" w:color="000000" w:fill="FFFFFF"/>
            <w:vAlign w:val="center"/>
            <w:hideMark/>
          </w:tcPr>
          <w:p w14:paraId="7D6F0C72"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PC/S.C. - API</w:t>
            </w:r>
          </w:p>
        </w:tc>
      </w:tr>
      <w:tr w:rsidR="001B3123" w:rsidRPr="001B3123" w14:paraId="0BC6F479" w14:textId="77777777" w:rsidTr="001B3123">
        <w:trPr>
          <w:trHeight w:val="434"/>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589E47BF"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Status</w:t>
            </w:r>
          </w:p>
        </w:tc>
        <w:tc>
          <w:tcPr>
            <w:tcW w:w="5510" w:type="dxa"/>
            <w:tcBorders>
              <w:top w:val="nil"/>
              <w:left w:val="nil"/>
              <w:bottom w:val="single" w:sz="4" w:space="0" w:color="auto"/>
              <w:right w:val="single" w:sz="4" w:space="0" w:color="auto"/>
            </w:tcBorders>
            <w:shd w:val="clear" w:color="000000" w:fill="FFFFFF"/>
            <w:vAlign w:val="center"/>
            <w:hideMark/>
          </w:tcPr>
          <w:p w14:paraId="4B335815"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Dwukolorowa dioda LED (zielony / czerwony)</w:t>
            </w:r>
          </w:p>
        </w:tc>
      </w:tr>
      <w:tr w:rsidR="001B3123" w:rsidRPr="001B3123" w14:paraId="166148D6" w14:textId="77777777" w:rsidTr="001B3123">
        <w:trPr>
          <w:trHeight w:val="40"/>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6A9D8D70"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Obudowa</w:t>
            </w:r>
          </w:p>
        </w:tc>
        <w:tc>
          <w:tcPr>
            <w:tcW w:w="5510" w:type="dxa"/>
            <w:tcBorders>
              <w:top w:val="nil"/>
              <w:left w:val="nil"/>
              <w:bottom w:val="single" w:sz="4" w:space="0" w:color="auto"/>
              <w:right w:val="single" w:sz="4" w:space="0" w:color="auto"/>
            </w:tcBorders>
            <w:shd w:val="clear" w:color="000000" w:fill="FFFFFF"/>
            <w:vAlign w:val="center"/>
            <w:hideMark/>
          </w:tcPr>
          <w:p w14:paraId="3947E677"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2 odcienia szarości/ plastik ABS</w:t>
            </w:r>
          </w:p>
        </w:tc>
      </w:tr>
      <w:tr w:rsidR="001B3123" w:rsidRPr="001B3123" w14:paraId="716CACC9" w14:textId="77777777" w:rsidTr="001B3123">
        <w:trPr>
          <w:trHeight w:val="217"/>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2D33F8E9"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Wymiary</w:t>
            </w:r>
          </w:p>
        </w:tc>
        <w:tc>
          <w:tcPr>
            <w:tcW w:w="5510" w:type="dxa"/>
            <w:tcBorders>
              <w:top w:val="nil"/>
              <w:left w:val="nil"/>
              <w:bottom w:val="single" w:sz="4" w:space="0" w:color="auto"/>
              <w:right w:val="single" w:sz="4" w:space="0" w:color="auto"/>
            </w:tcBorders>
            <w:shd w:val="clear" w:color="000000" w:fill="FFFFFF"/>
            <w:vAlign w:val="center"/>
            <w:hideMark/>
          </w:tcPr>
          <w:p w14:paraId="3DE0BAD7"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80 mm x 67 mm x 28 mm</w:t>
            </w:r>
          </w:p>
        </w:tc>
      </w:tr>
      <w:tr w:rsidR="001B3123" w:rsidRPr="001B3123" w14:paraId="6B047753" w14:textId="77777777" w:rsidTr="001B3123">
        <w:trPr>
          <w:trHeight w:val="146"/>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712D7D53"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Waga</w:t>
            </w:r>
          </w:p>
        </w:tc>
        <w:tc>
          <w:tcPr>
            <w:tcW w:w="5510" w:type="dxa"/>
            <w:tcBorders>
              <w:top w:val="nil"/>
              <w:left w:val="nil"/>
              <w:bottom w:val="single" w:sz="4" w:space="0" w:color="auto"/>
              <w:right w:val="single" w:sz="4" w:space="0" w:color="auto"/>
            </w:tcBorders>
            <w:shd w:val="clear" w:color="000000" w:fill="FFFFFF"/>
            <w:vAlign w:val="center"/>
            <w:hideMark/>
          </w:tcPr>
          <w:p w14:paraId="792DBEFA"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110 g czytnik, 31 g podstawka</w:t>
            </w:r>
          </w:p>
        </w:tc>
      </w:tr>
      <w:tr w:rsidR="001B3123" w:rsidRPr="001B3123" w14:paraId="3683D712" w14:textId="77777777" w:rsidTr="001B3123">
        <w:trPr>
          <w:trHeight w:val="217"/>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2562AAC2"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Temperatura Pracy</w:t>
            </w:r>
          </w:p>
        </w:tc>
        <w:tc>
          <w:tcPr>
            <w:tcW w:w="5510" w:type="dxa"/>
            <w:tcBorders>
              <w:top w:val="nil"/>
              <w:left w:val="nil"/>
              <w:bottom w:val="single" w:sz="4" w:space="0" w:color="auto"/>
              <w:right w:val="single" w:sz="4" w:space="0" w:color="auto"/>
            </w:tcBorders>
            <w:shd w:val="clear" w:color="000000" w:fill="FFFFFF"/>
            <w:vAlign w:val="center"/>
            <w:hideMark/>
          </w:tcPr>
          <w:p w14:paraId="553D94D7"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0-55° C</w:t>
            </w:r>
          </w:p>
        </w:tc>
      </w:tr>
      <w:tr w:rsidR="001B3123" w:rsidRPr="001B3123" w14:paraId="45D42C5E" w14:textId="77777777" w:rsidTr="001B3123">
        <w:trPr>
          <w:trHeight w:val="40"/>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7ADE94A5"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Wilgotność względna otoczenia </w:t>
            </w:r>
          </w:p>
        </w:tc>
        <w:tc>
          <w:tcPr>
            <w:tcW w:w="5510" w:type="dxa"/>
            <w:tcBorders>
              <w:top w:val="nil"/>
              <w:left w:val="nil"/>
              <w:bottom w:val="single" w:sz="4" w:space="0" w:color="auto"/>
              <w:right w:val="single" w:sz="4" w:space="0" w:color="auto"/>
            </w:tcBorders>
            <w:shd w:val="clear" w:color="000000" w:fill="FFFFFF"/>
            <w:vAlign w:val="center"/>
            <w:hideMark/>
          </w:tcPr>
          <w:p w14:paraId="47F9663E"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10-90% </w:t>
            </w:r>
          </w:p>
        </w:tc>
      </w:tr>
      <w:tr w:rsidR="001B3123" w:rsidRPr="001B3123" w14:paraId="5178CF45" w14:textId="77777777" w:rsidTr="001B3123">
        <w:trPr>
          <w:trHeight w:val="40"/>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77B6F5CD"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Temperatura przechowywania</w:t>
            </w:r>
          </w:p>
        </w:tc>
        <w:tc>
          <w:tcPr>
            <w:tcW w:w="5510" w:type="dxa"/>
            <w:tcBorders>
              <w:top w:val="nil"/>
              <w:left w:val="nil"/>
              <w:bottom w:val="single" w:sz="4" w:space="0" w:color="auto"/>
              <w:right w:val="single" w:sz="4" w:space="0" w:color="auto"/>
            </w:tcBorders>
            <w:shd w:val="clear" w:color="000000" w:fill="FFFFFF"/>
            <w:vAlign w:val="center"/>
            <w:hideMark/>
          </w:tcPr>
          <w:p w14:paraId="4100A9A4"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-20 do 80°C</w:t>
            </w:r>
          </w:p>
        </w:tc>
      </w:tr>
      <w:tr w:rsidR="001B3123" w:rsidRPr="001B3123" w14:paraId="3998C72D" w14:textId="77777777" w:rsidTr="001B3123">
        <w:trPr>
          <w:trHeight w:val="217"/>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22B469FA"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MTBF</w:t>
            </w:r>
          </w:p>
        </w:tc>
        <w:tc>
          <w:tcPr>
            <w:tcW w:w="55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526279"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500 000 godzin</w:t>
            </w:r>
          </w:p>
        </w:tc>
      </w:tr>
      <w:tr w:rsidR="001B3123" w:rsidRPr="001B3123" w14:paraId="0C52D1FE" w14:textId="77777777" w:rsidTr="001B3123">
        <w:trPr>
          <w:trHeight w:val="40"/>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351DCFB5" w14:textId="77777777" w:rsidR="001B3123" w:rsidRPr="001B3123" w:rsidRDefault="001B3123" w:rsidP="00F24DE8">
            <w:pPr>
              <w:rPr>
                <w:rFonts w:ascii="Calibri" w:hAnsi="Calibri" w:cs="Calibri"/>
                <w:color w:val="000000"/>
                <w:sz w:val="20"/>
                <w:szCs w:val="20"/>
              </w:rPr>
            </w:pPr>
            <w:r w:rsidRPr="001B3123">
              <w:rPr>
                <w:rFonts w:ascii="Calibri" w:hAnsi="Calibri" w:cs="Calibri"/>
                <w:color w:val="000000"/>
                <w:sz w:val="20"/>
                <w:szCs w:val="20"/>
              </w:rPr>
              <w:t>(średni czas bezawaryjnej pracy)</w:t>
            </w:r>
          </w:p>
        </w:tc>
        <w:tc>
          <w:tcPr>
            <w:tcW w:w="5510" w:type="dxa"/>
            <w:vMerge/>
            <w:tcBorders>
              <w:top w:val="nil"/>
              <w:left w:val="single" w:sz="4" w:space="0" w:color="auto"/>
              <w:bottom w:val="single" w:sz="4" w:space="0" w:color="auto"/>
              <w:right w:val="single" w:sz="4" w:space="0" w:color="auto"/>
            </w:tcBorders>
            <w:vAlign w:val="center"/>
            <w:hideMark/>
          </w:tcPr>
          <w:p w14:paraId="53B61BBC" w14:textId="77777777" w:rsidR="001B3123" w:rsidRPr="001B3123" w:rsidRDefault="001B3123" w:rsidP="00F24DE8">
            <w:pPr>
              <w:rPr>
                <w:rFonts w:ascii="Calibri" w:hAnsi="Calibri" w:cs="Calibri"/>
                <w:color w:val="000000"/>
                <w:sz w:val="20"/>
                <w:szCs w:val="20"/>
              </w:rPr>
            </w:pPr>
          </w:p>
        </w:tc>
      </w:tr>
    </w:tbl>
    <w:p w14:paraId="71E21AF7" w14:textId="77777777" w:rsidR="003111D5" w:rsidRDefault="003111D5" w:rsidP="003111D5">
      <w:pPr>
        <w:jc w:val="both"/>
        <w:rPr>
          <w:rFonts w:ascii="Arial" w:eastAsia="Arial" w:hAnsi="Arial" w:cs="Arial"/>
          <w:b/>
          <w:sz w:val="22"/>
          <w:szCs w:val="22"/>
          <w:lang w:eastAsia="zh-CN"/>
        </w:rPr>
      </w:pPr>
    </w:p>
    <w:p w14:paraId="43661395" w14:textId="77777777" w:rsidR="00FE47CF" w:rsidRDefault="00FE47CF" w:rsidP="003111D5">
      <w:pPr>
        <w:jc w:val="both"/>
        <w:rPr>
          <w:rFonts w:ascii="Arial" w:eastAsia="Arial" w:hAnsi="Arial" w:cs="Arial"/>
          <w:b/>
          <w:sz w:val="22"/>
          <w:szCs w:val="22"/>
          <w:lang w:eastAsia="zh-CN"/>
        </w:rPr>
      </w:pPr>
      <w:r w:rsidRPr="00FE47CF">
        <w:rPr>
          <w:rFonts w:ascii="Arial" w:eastAsia="Arial" w:hAnsi="Arial" w:cs="Arial"/>
          <w:b/>
          <w:sz w:val="22"/>
          <w:szCs w:val="22"/>
          <w:lang w:eastAsia="zh-CN"/>
        </w:rPr>
        <w:t>Wykonawca  oświadcza, że Zamawiający nie poniesie żadnych dodatkowych kosztów związanych z realizacją przedmiotu zamówienia.</w:t>
      </w:r>
      <w:r w:rsidRPr="00FE47CF">
        <w:rPr>
          <w:rFonts w:ascii="Arial" w:eastAsia="Arial" w:hAnsi="Arial" w:cs="Arial"/>
          <w:b/>
          <w:sz w:val="22"/>
          <w:szCs w:val="22"/>
          <w:lang w:eastAsia="zh-CN"/>
        </w:rPr>
        <w:tab/>
      </w:r>
      <w:r w:rsidRPr="00FE47CF">
        <w:rPr>
          <w:rFonts w:ascii="Arial" w:eastAsia="Arial" w:hAnsi="Arial" w:cs="Arial"/>
          <w:b/>
          <w:sz w:val="22"/>
          <w:szCs w:val="22"/>
          <w:lang w:eastAsia="zh-CN"/>
        </w:rPr>
        <w:tab/>
      </w:r>
    </w:p>
    <w:p w14:paraId="219179C3" w14:textId="77777777" w:rsidR="00FE47CF" w:rsidRDefault="00FE47CF" w:rsidP="003111D5">
      <w:pPr>
        <w:jc w:val="both"/>
        <w:rPr>
          <w:rFonts w:ascii="Arial" w:eastAsia="Arial" w:hAnsi="Arial" w:cs="Arial"/>
          <w:b/>
          <w:sz w:val="22"/>
          <w:szCs w:val="22"/>
          <w:lang w:eastAsia="zh-CN"/>
        </w:rPr>
      </w:pPr>
    </w:p>
    <w:p w14:paraId="21847480" w14:textId="270779E4" w:rsidR="00FE47CF" w:rsidRDefault="00FE47CF" w:rsidP="003111D5">
      <w:pPr>
        <w:jc w:val="both"/>
        <w:rPr>
          <w:rFonts w:ascii="Arial" w:eastAsia="Arial" w:hAnsi="Arial" w:cs="Arial"/>
          <w:b/>
          <w:sz w:val="22"/>
          <w:szCs w:val="22"/>
          <w:lang w:eastAsia="zh-CN"/>
        </w:rPr>
      </w:pPr>
      <w:r w:rsidRPr="00FE47CF">
        <w:rPr>
          <w:rFonts w:ascii="Arial" w:eastAsia="Arial" w:hAnsi="Arial" w:cs="Arial"/>
          <w:b/>
          <w:sz w:val="22"/>
          <w:szCs w:val="22"/>
          <w:lang w:eastAsia="zh-CN"/>
        </w:rPr>
        <w:t>Wykonawca oświadcza, że zaproponowany przedmiot zamówienia jest fabrycznie nowy i spełnia wszystkie wymagania określone przez wymienione  w</w:t>
      </w:r>
      <w:r w:rsidR="0091030A">
        <w:rPr>
          <w:rFonts w:ascii="Arial" w:eastAsia="Arial" w:hAnsi="Arial" w:cs="Arial"/>
          <w:b/>
          <w:sz w:val="22"/>
          <w:szCs w:val="22"/>
          <w:lang w:eastAsia="zh-CN"/>
        </w:rPr>
        <w:t xml:space="preserve">/w </w:t>
      </w:r>
      <w:r>
        <w:rPr>
          <w:rFonts w:ascii="Arial" w:eastAsia="Arial" w:hAnsi="Arial" w:cs="Arial"/>
          <w:b/>
          <w:sz w:val="22"/>
          <w:szCs w:val="22"/>
          <w:lang w:eastAsia="zh-CN"/>
        </w:rPr>
        <w:t xml:space="preserve"> </w:t>
      </w:r>
      <w:r w:rsidR="000358A4">
        <w:rPr>
          <w:rFonts w:ascii="Arial" w:eastAsia="Arial" w:hAnsi="Arial" w:cs="Arial"/>
          <w:b/>
          <w:sz w:val="22"/>
          <w:szCs w:val="22"/>
          <w:lang w:eastAsia="zh-CN"/>
        </w:rPr>
        <w:t>szczegółowej specyfikacji sprzętu</w:t>
      </w:r>
      <w:r w:rsidRPr="00FE47CF">
        <w:rPr>
          <w:rFonts w:ascii="Arial" w:eastAsia="Arial" w:hAnsi="Arial" w:cs="Arial"/>
          <w:b/>
          <w:sz w:val="22"/>
          <w:szCs w:val="22"/>
          <w:lang w:eastAsia="zh-CN"/>
        </w:rPr>
        <w:t xml:space="preserve">.                                </w:t>
      </w:r>
    </w:p>
    <w:p w14:paraId="5B28B2F4" w14:textId="77777777" w:rsidR="00FE47CF" w:rsidRDefault="00FE47CF" w:rsidP="003111D5">
      <w:pPr>
        <w:jc w:val="both"/>
        <w:rPr>
          <w:rFonts w:ascii="Arial" w:eastAsia="Arial" w:hAnsi="Arial" w:cs="Arial"/>
          <w:b/>
          <w:sz w:val="22"/>
          <w:szCs w:val="22"/>
          <w:lang w:eastAsia="zh-CN"/>
        </w:rPr>
      </w:pPr>
    </w:p>
    <w:p w14:paraId="71B97869" w14:textId="1A600D12" w:rsidR="009A28CF" w:rsidRDefault="00FE47CF" w:rsidP="003111D5">
      <w:pPr>
        <w:jc w:val="both"/>
        <w:rPr>
          <w:rFonts w:ascii="Arial" w:eastAsia="SimSun" w:hAnsi="Arial" w:cs="Arial"/>
          <w:b/>
          <w:color w:val="000000"/>
          <w:sz w:val="22"/>
          <w:szCs w:val="22"/>
          <w:lang w:eastAsia="zh-CN"/>
        </w:rPr>
      </w:pPr>
      <w:r w:rsidRPr="00FE47CF">
        <w:rPr>
          <w:rFonts w:ascii="Arial" w:eastAsia="SimSun" w:hAnsi="Arial" w:cs="Arial"/>
          <w:b/>
          <w:color w:val="000000"/>
          <w:sz w:val="22"/>
          <w:szCs w:val="22"/>
          <w:lang w:eastAsia="zh-CN"/>
        </w:rPr>
        <w:t>Osobą/osobami odpowiedzialną/</w:t>
      </w:r>
      <w:proofErr w:type="spellStart"/>
      <w:r w:rsidRPr="00FE47CF">
        <w:rPr>
          <w:rFonts w:ascii="Arial" w:eastAsia="SimSun" w:hAnsi="Arial" w:cs="Arial"/>
          <w:b/>
          <w:color w:val="000000"/>
          <w:sz w:val="22"/>
          <w:szCs w:val="22"/>
          <w:lang w:eastAsia="zh-CN"/>
        </w:rPr>
        <w:t>nymi</w:t>
      </w:r>
      <w:proofErr w:type="spellEnd"/>
      <w:r w:rsidRPr="00FE47CF">
        <w:rPr>
          <w:rFonts w:ascii="Arial" w:eastAsia="SimSun" w:hAnsi="Arial" w:cs="Arial"/>
          <w:b/>
          <w:color w:val="000000"/>
          <w:sz w:val="22"/>
          <w:szCs w:val="22"/>
          <w:lang w:eastAsia="zh-CN"/>
        </w:rPr>
        <w:t xml:space="preserve">  za realizację umowy ze strony Wykonawcy  jest/są  :………………………..… (imię, nazwisko, telefon, email)</w:t>
      </w:r>
      <w:r w:rsidR="00A75D58">
        <w:rPr>
          <w:rFonts w:ascii="Arial" w:eastAsia="SimSun" w:hAnsi="Arial" w:cs="Arial"/>
          <w:b/>
          <w:color w:val="000000"/>
          <w:sz w:val="22"/>
          <w:szCs w:val="22"/>
          <w:lang w:eastAsia="zh-CN"/>
        </w:rPr>
        <w:t>.</w:t>
      </w:r>
    </w:p>
    <w:sectPr w:rsidR="009A28CF" w:rsidSect="00F24DE8">
      <w:headerReference w:type="default" r:id="rId28"/>
      <w:pgSz w:w="11906" w:h="16838"/>
      <w:pgMar w:top="1417" w:right="1417" w:bottom="709" w:left="113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4D764" w14:textId="77777777" w:rsidR="006416E0" w:rsidRDefault="006416E0" w:rsidP="006416E0">
      <w:r>
        <w:separator/>
      </w:r>
    </w:p>
  </w:endnote>
  <w:endnote w:type="continuationSeparator" w:id="0">
    <w:p w14:paraId="0D2DF6A7" w14:textId="77777777" w:rsidR="006416E0" w:rsidRDefault="006416E0" w:rsidP="0064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407D8" w14:textId="77777777" w:rsidR="006416E0" w:rsidRDefault="006416E0" w:rsidP="006416E0">
      <w:r>
        <w:separator/>
      </w:r>
    </w:p>
  </w:footnote>
  <w:footnote w:type="continuationSeparator" w:id="0">
    <w:p w14:paraId="38A2010C" w14:textId="77777777" w:rsidR="006416E0" w:rsidRDefault="006416E0" w:rsidP="00641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00C28" w14:textId="77777777" w:rsidR="006416E0" w:rsidRPr="006416E0" w:rsidRDefault="006416E0" w:rsidP="006416E0">
    <w:pPr>
      <w:spacing w:line="276" w:lineRule="auto"/>
      <w:jc w:val="both"/>
      <w:rPr>
        <w:b/>
        <w:bCs/>
        <w:color w:val="000000" w:themeColor="text1"/>
        <w:sz w:val="18"/>
        <w:szCs w:val="18"/>
      </w:rPr>
    </w:pPr>
    <w:r w:rsidRPr="006416E0">
      <w:rPr>
        <w:b/>
        <w:bCs/>
        <w:color w:val="000000" w:themeColor="text1"/>
        <w:sz w:val="18"/>
        <w:szCs w:val="18"/>
      </w:rPr>
      <w:t>Dotyczy postępowania o udzielenie zamówienia publicznego pn.: dostawa sprzętu informatycznego (2 zadania). ZP -19/22</w:t>
    </w:r>
  </w:p>
  <w:p w14:paraId="18AC3D90" w14:textId="77777777" w:rsidR="006416E0" w:rsidRDefault="006416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90D"/>
    <w:multiLevelType w:val="hybridMultilevel"/>
    <w:tmpl w:val="7216218A"/>
    <w:lvl w:ilvl="0" w:tplc="32CAF5E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FE0A0B"/>
    <w:multiLevelType w:val="hybridMultilevel"/>
    <w:tmpl w:val="E422A8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C0375E8"/>
    <w:multiLevelType w:val="hybridMultilevel"/>
    <w:tmpl w:val="C38A37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C2F1944"/>
    <w:multiLevelType w:val="multilevel"/>
    <w:tmpl w:val="A8009284"/>
    <w:lvl w:ilvl="0">
      <w:start w:val="1"/>
      <w:numFmt w:val="decimal"/>
      <w:lvlText w:val="%1."/>
      <w:lvlJc w:val="left"/>
      <w:pPr>
        <w:tabs>
          <w:tab w:val="num" w:pos="720"/>
        </w:tabs>
        <w:ind w:left="720" w:hanging="360"/>
      </w:pPr>
      <w:rPr>
        <w:sz w:val="16"/>
        <w:szCs w:val="16"/>
      </w:rPr>
    </w:lvl>
    <w:lvl w:ilvl="1">
      <w:start w:val="1"/>
      <w:numFmt w:val="lowerLetter"/>
      <w:lvlText w:val="%2."/>
      <w:lvlJc w:val="left"/>
      <w:pPr>
        <w:tabs>
          <w:tab w:val="num" w:pos="1440"/>
        </w:tabs>
        <w:ind w:left="1440" w:hanging="360"/>
      </w:pPr>
      <w:rPr>
        <w:sz w:val="18"/>
        <w:szCs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BA2851"/>
    <w:multiLevelType w:val="multilevel"/>
    <w:tmpl w:val="CEDEC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A1360C"/>
    <w:multiLevelType w:val="hybridMultilevel"/>
    <w:tmpl w:val="6640065A"/>
    <w:lvl w:ilvl="0" w:tplc="AC6E948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A846CA"/>
    <w:multiLevelType w:val="multilevel"/>
    <w:tmpl w:val="B6B2547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E06238"/>
    <w:multiLevelType w:val="multilevel"/>
    <w:tmpl w:val="E4B0AEFA"/>
    <w:lvl w:ilvl="0">
      <w:start w:val="1"/>
      <w:numFmt w:val="decimal"/>
      <w:lvlText w:val="%1."/>
      <w:lvlJc w:val="left"/>
      <w:pPr>
        <w:tabs>
          <w:tab w:val="num" w:pos="720"/>
        </w:tabs>
        <w:ind w:left="720" w:hanging="360"/>
      </w:pPr>
      <w:rPr>
        <w:rFonts w:hint="default"/>
        <w:sz w:val="16"/>
        <w:szCs w:val="16"/>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BC6690"/>
    <w:multiLevelType w:val="hybridMultilevel"/>
    <w:tmpl w:val="F9FE12CC"/>
    <w:lvl w:ilvl="0" w:tplc="EFDC936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BD5279"/>
    <w:multiLevelType w:val="hybridMultilevel"/>
    <w:tmpl w:val="4C48C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3A68F4"/>
    <w:multiLevelType w:val="hybridMultilevel"/>
    <w:tmpl w:val="52923C7C"/>
    <w:lvl w:ilvl="0" w:tplc="DC7AAD3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B54289"/>
    <w:multiLevelType w:val="multilevel"/>
    <w:tmpl w:val="E89407DE"/>
    <w:lvl w:ilvl="0">
      <w:start w:val="28"/>
      <w:numFmt w:val="decimal"/>
      <w:lvlText w:val="%1."/>
      <w:lvlJc w:val="left"/>
      <w:pPr>
        <w:tabs>
          <w:tab w:val="num" w:pos="720"/>
        </w:tabs>
        <w:ind w:left="720" w:hanging="360"/>
      </w:pPr>
      <w:rPr>
        <w:rFonts w:hint="default"/>
        <w:sz w:val="16"/>
        <w:szCs w:val="16"/>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239B2387"/>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5E32E5E"/>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B150E30"/>
    <w:multiLevelType w:val="multilevel"/>
    <w:tmpl w:val="727A311C"/>
    <w:lvl w:ilvl="0">
      <w:start w:val="59"/>
      <w:numFmt w:val="decimal"/>
      <w:lvlText w:val="%1."/>
      <w:lvlJc w:val="left"/>
      <w:pPr>
        <w:tabs>
          <w:tab w:val="num" w:pos="720"/>
        </w:tabs>
        <w:ind w:left="720" w:hanging="360"/>
      </w:pPr>
      <w:rPr>
        <w:rFonts w:hint="default"/>
        <w:sz w:val="16"/>
        <w:szCs w:val="16"/>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B3123EE"/>
    <w:multiLevelType w:val="hybridMultilevel"/>
    <w:tmpl w:val="1F44F44E"/>
    <w:lvl w:ilvl="0" w:tplc="ED6834C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BD5261"/>
    <w:multiLevelType w:val="multilevel"/>
    <w:tmpl w:val="F10C1E50"/>
    <w:lvl w:ilvl="0">
      <w:start w:val="1"/>
      <w:numFmt w:val="decimal"/>
      <w:lvlText w:val="%1."/>
      <w:lvlJc w:val="left"/>
      <w:pPr>
        <w:tabs>
          <w:tab w:val="num" w:pos="720"/>
        </w:tabs>
        <w:ind w:left="720" w:hanging="360"/>
      </w:pPr>
      <w:rPr>
        <w:rFonts w:hint="default"/>
        <w:sz w:val="16"/>
        <w:szCs w:val="16"/>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33033DB6"/>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52806FA"/>
    <w:multiLevelType w:val="hybridMultilevel"/>
    <w:tmpl w:val="559E23FE"/>
    <w:lvl w:ilvl="0" w:tplc="FFFFFFFF">
      <w:start w:val="1"/>
      <w:numFmt w:val="upperRoman"/>
      <w:lvlText w:val="%1."/>
      <w:lvlJc w:val="left"/>
      <w:pPr>
        <w:ind w:left="3981" w:hanging="72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0">
    <w:nsid w:val="376F5FA3"/>
    <w:multiLevelType w:val="hybridMultilevel"/>
    <w:tmpl w:val="559E23FE"/>
    <w:lvl w:ilvl="0" w:tplc="5F3604FA">
      <w:start w:val="1"/>
      <w:numFmt w:val="upperRoman"/>
      <w:lvlText w:val="%1."/>
      <w:lvlJc w:val="left"/>
      <w:pPr>
        <w:ind w:left="3981" w:hanging="72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nsid w:val="3898617F"/>
    <w:multiLevelType w:val="hybridMultilevel"/>
    <w:tmpl w:val="602E4D7C"/>
    <w:lvl w:ilvl="0" w:tplc="E27EB41E">
      <w:start w:val="1"/>
      <w:numFmt w:val="decimal"/>
      <w:lvlText w:val="%1."/>
      <w:lvlJc w:val="left"/>
      <w:pPr>
        <w:ind w:left="1080" w:hanging="720"/>
      </w:pPr>
      <w:rPr>
        <w:rFonts w:hint="default"/>
      </w:rPr>
    </w:lvl>
    <w:lvl w:ilvl="1" w:tplc="04150019">
      <w:start w:val="1"/>
      <w:numFmt w:val="lowerLetter"/>
      <w:lvlText w:val="%2."/>
      <w:lvlJc w:val="left"/>
      <w:pPr>
        <w:ind w:left="1788" w:hanging="7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8D4A3D"/>
    <w:multiLevelType w:val="multilevel"/>
    <w:tmpl w:val="1EAAB25E"/>
    <w:lvl w:ilvl="0">
      <w:start w:val="28"/>
      <w:numFmt w:val="decimal"/>
      <w:lvlText w:val="%1."/>
      <w:lvlJc w:val="left"/>
      <w:pPr>
        <w:tabs>
          <w:tab w:val="num" w:pos="720"/>
        </w:tabs>
        <w:ind w:left="720" w:hanging="360"/>
      </w:pPr>
      <w:rPr>
        <w:rFonts w:hint="default"/>
        <w:sz w:val="16"/>
        <w:szCs w:val="16"/>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43137449"/>
    <w:multiLevelType w:val="hybridMultilevel"/>
    <w:tmpl w:val="DF92811C"/>
    <w:lvl w:ilvl="0" w:tplc="13E47D1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E3131A"/>
    <w:multiLevelType w:val="hybridMultilevel"/>
    <w:tmpl w:val="9C7A825E"/>
    <w:lvl w:ilvl="0" w:tplc="04150011">
      <w:start w:val="1"/>
      <w:numFmt w:val="decimal"/>
      <w:lvlText w:val="%1)"/>
      <w:lvlJc w:val="left"/>
      <w:pPr>
        <w:ind w:left="644" w:hanging="360"/>
      </w:pPr>
      <w:rPr>
        <w:rFonts w:hint="default"/>
      </w:rPr>
    </w:lvl>
    <w:lvl w:ilvl="1" w:tplc="0415000F">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FF2644"/>
    <w:multiLevelType w:val="multilevel"/>
    <w:tmpl w:val="D9F88FD6"/>
    <w:lvl w:ilvl="0">
      <w:start w:val="28"/>
      <w:numFmt w:val="decimal"/>
      <w:lvlText w:val="%1."/>
      <w:lvlJc w:val="left"/>
      <w:pPr>
        <w:tabs>
          <w:tab w:val="num" w:pos="720"/>
        </w:tabs>
        <w:ind w:left="720" w:hanging="360"/>
      </w:pPr>
      <w:rPr>
        <w:rFonts w:hint="default"/>
        <w:sz w:val="16"/>
        <w:szCs w:val="16"/>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4EC51B70"/>
    <w:multiLevelType w:val="hybridMultilevel"/>
    <w:tmpl w:val="B308B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6B609F"/>
    <w:multiLevelType w:val="hybridMultilevel"/>
    <w:tmpl w:val="FC90A6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519A3A70"/>
    <w:multiLevelType w:val="hybridMultilevel"/>
    <w:tmpl w:val="C38A37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39D6748"/>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6553015"/>
    <w:multiLevelType w:val="hybridMultilevel"/>
    <w:tmpl w:val="C38A37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6D03DBA"/>
    <w:multiLevelType w:val="hybridMultilevel"/>
    <w:tmpl w:val="B89E1E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FC14D7"/>
    <w:multiLevelType w:val="multilevel"/>
    <w:tmpl w:val="660EB1FA"/>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6C961215"/>
    <w:multiLevelType w:val="hybridMultilevel"/>
    <w:tmpl w:val="AF3AD290"/>
    <w:lvl w:ilvl="0" w:tplc="6E16B63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nsid w:val="71355C5F"/>
    <w:multiLevelType w:val="hybridMultilevel"/>
    <w:tmpl w:val="E43A3094"/>
    <w:lvl w:ilvl="0" w:tplc="927037B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DA5A30"/>
    <w:multiLevelType w:val="multilevel"/>
    <w:tmpl w:val="660EB1FA"/>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777939F9"/>
    <w:multiLevelType w:val="multilevel"/>
    <w:tmpl w:val="968E5D04"/>
    <w:lvl w:ilvl="0">
      <w:start w:val="59"/>
      <w:numFmt w:val="decimal"/>
      <w:lvlText w:val="%1."/>
      <w:lvlJc w:val="left"/>
      <w:pPr>
        <w:tabs>
          <w:tab w:val="num" w:pos="720"/>
        </w:tabs>
        <w:ind w:left="720" w:hanging="360"/>
      </w:pPr>
      <w:rPr>
        <w:rFonts w:hint="default"/>
        <w:sz w:val="16"/>
        <w:szCs w:val="16"/>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7A457E31"/>
    <w:multiLevelType w:val="multilevel"/>
    <w:tmpl w:val="CC8E1188"/>
    <w:lvl w:ilvl="0">
      <w:start w:val="1"/>
      <w:numFmt w:val="decimal"/>
      <w:lvlText w:val="%1."/>
      <w:lvlJc w:val="left"/>
      <w:pPr>
        <w:tabs>
          <w:tab w:val="num" w:pos="720"/>
        </w:tabs>
        <w:ind w:left="720" w:hanging="360"/>
      </w:pPr>
      <w:rPr>
        <w:rFonts w:hint="default"/>
        <w:sz w:val="16"/>
        <w:szCs w:val="16"/>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7B3B6AB1"/>
    <w:multiLevelType w:val="multilevel"/>
    <w:tmpl w:val="0FE4117A"/>
    <w:lvl w:ilvl="0">
      <w:start w:val="1"/>
      <w:numFmt w:val="decimal"/>
      <w:lvlText w:val="%1."/>
      <w:lvlJc w:val="left"/>
      <w:pPr>
        <w:tabs>
          <w:tab w:val="num" w:pos="720"/>
        </w:tabs>
        <w:ind w:left="720" w:hanging="360"/>
      </w:pPr>
      <w:rPr>
        <w:rFonts w:hint="default"/>
        <w:sz w:val="16"/>
        <w:szCs w:val="16"/>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8"/>
  </w:num>
  <w:num w:numId="4">
    <w:abstractNumId w:val="28"/>
  </w:num>
  <w:num w:numId="5">
    <w:abstractNumId w:val="21"/>
  </w:num>
  <w:num w:numId="6">
    <w:abstractNumId w:val="29"/>
  </w:num>
  <w:num w:numId="7">
    <w:abstractNumId w:val="31"/>
  </w:num>
  <w:num w:numId="8">
    <w:abstractNumId w:val="2"/>
  </w:num>
  <w:num w:numId="9">
    <w:abstractNumId w:val="18"/>
  </w:num>
  <w:num w:numId="10">
    <w:abstractNumId w:val="14"/>
  </w:num>
  <w:num w:numId="11">
    <w:abstractNumId w:val="13"/>
  </w:num>
  <w:num w:numId="12">
    <w:abstractNumId w:val="30"/>
  </w:num>
  <w:num w:numId="13">
    <w:abstractNumId w:val="1"/>
  </w:num>
  <w:num w:numId="14">
    <w:abstractNumId w:val="25"/>
  </w:num>
  <w:num w:numId="15">
    <w:abstractNumId w:val="32"/>
  </w:num>
  <w:num w:numId="16">
    <w:abstractNumId w:val="27"/>
  </w:num>
  <w:num w:numId="17">
    <w:abstractNumId w:val="10"/>
  </w:num>
  <w:num w:numId="18">
    <w:abstractNumId w:val="20"/>
  </w:num>
  <w:num w:numId="19">
    <w:abstractNumId w:val="36"/>
  </w:num>
  <w:num w:numId="20">
    <w:abstractNumId w:val="4"/>
  </w:num>
  <w:num w:numId="21">
    <w:abstractNumId w:val="3"/>
  </w:num>
  <w:num w:numId="22">
    <w:abstractNumId w:val="3"/>
  </w:num>
  <w:num w:numId="23">
    <w:abstractNumId w:val="17"/>
  </w:num>
  <w:num w:numId="24">
    <w:abstractNumId w:val="26"/>
  </w:num>
  <w:num w:numId="25">
    <w:abstractNumId w:val="38"/>
  </w:num>
  <w:num w:numId="26">
    <w:abstractNumId w:val="22"/>
  </w:num>
  <w:num w:numId="27">
    <w:abstractNumId w:val="7"/>
  </w:num>
  <w:num w:numId="28">
    <w:abstractNumId w:val="12"/>
  </w:num>
  <w:num w:numId="29">
    <w:abstractNumId w:val="33"/>
  </w:num>
  <w:num w:numId="30">
    <w:abstractNumId w:val="19"/>
  </w:num>
  <w:num w:numId="31">
    <w:abstractNumId w:val="6"/>
  </w:num>
  <w:num w:numId="32">
    <w:abstractNumId w:val="9"/>
  </w:num>
  <w:num w:numId="33">
    <w:abstractNumId w:val="0"/>
  </w:num>
  <w:num w:numId="34">
    <w:abstractNumId w:val="35"/>
  </w:num>
  <w:num w:numId="35">
    <w:abstractNumId w:val="11"/>
  </w:num>
  <w:num w:numId="36">
    <w:abstractNumId w:val="16"/>
  </w:num>
  <w:num w:numId="37">
    <w:abstractNumId w:val="23"/>
  </w:num>
  <w:num w:numId="38">
    <w:abstractNumId w:val="5"/>
  </w:num>
  <w:num w:numId="39">
    <w:abstractNumId w:val="39"/>
  </w:num>
  <w:num w:numId="40">
    <w:abstractNumId w:val="37"/>
  </w:num>
  <w:num w:numId="41">
    <w:abstractNumId w:val="15"/>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zemysław Stajkowski">
    <w15:presenceInfo w15:providerId="None" w15:userId="Przemysław Stajk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0C"/>
    <w:rsid w:val="000041DB"/>
    <w:rsid w:val="0000605D"/>
    <w:rsid w:val="000066DE"/>
    <w:rsid w:val="00010568"/>
    <w:rsid w:val="0003380C"/>
    <w:rsid w:val="000358A4"/>
    <w:rsid w:val="000378E4"/>
    <w:rsid w:val="000436B1"/>
    <w:rsid w:val="000471AA"/>
    <w:rsid w:val="0006150B"/>
    <w:rsid w:val="00076FAE"/>
    <w:rsid w:val="00081DEF"/>
    <w:rsid w:val="000832FA"/>
    <w:rsid w:val="000B3E04"/>
    <w:rsid w:val="000D237B"/>
    <w:rsid w:val="000D25A6"/>
    <w:rsid w:val="000E6FCC"/>
    <w:rsid w:val="00106059"/>
    <w:rsid w:val="00126C6B"/>
    <w:rsid w:val="001332B4"/>
    <w:rsid w:val="00137B0F"/>
    <w:rsid w:val="001433EB"/>
    <w:rsid w:val="00162313"/>
    <w:rsid w:val="0019295D"/>
    <w:rsid w:val="001A27C5"/>
    <w:rsid w:val="001B3123"/>
    <w:rsid w:val="001C2091"/>
    <w:rsid w:val="001D1982"/>
    <w:rsid w:val="001D3C13"/>
    <w:rsid w:val="002022DD"/>
    <w:rsid w:val="0023565E"/>
    <w:rsid w:val="00235D80"/>
    <w:rsid w:val="002457A9"/>
    <w:rsid w:val="00256015"/>
    <w:rsid w:val="002570B6"/>
    <w:rsid w:val="0028179A"/>
    <w:rsid w:val="0028609C"/>
    <w:rsid w:val="0029043E"/>
    <w:rsid w:val="002A05D8"/>
    <w:rsid w:val="002A1F55"/>
    <w:rsid w:val="002A3AB5"/>
    <w:rsid w:val="002A6883"/>
    <w:rsid w:val="002B5C60"/>
    <w:rsid w:val="002C3539"/>
    <w:rsid w:val="002C35E4"/>
    <w:rsid w:val="002E008C"/>
    <w:rsid w:val="002E4341"/>
    <w:rsid w:val="002E5B58"/>
    <w:rsid w:val="00301A80"/>
    <w:rsid w:val="003111D5"/>
    <w:rsid w:val="00314B23"/>
    <w:rsid w:val="003155BA"/>
    <w:rsid w:val="00321B31"/>
    <w:rsid w:val="00354FA1"/>
    <w:rsid w:val="003606F1"/>
    <w:rsid w:val="003637CA"/>
    <w:rsid w:val="00387566"/>
    <w:rsid w:val="003A0B47"/>
    <w:rsid w:val="003C0233"/>
    <w:rsid w:val="003C6F75"/>
    <w:rsid w:val="003D0A8F"/>
    <w:rsid w:val="003E7F6E"/>
    <w:rsid w:val="003F362C"/>
    <w:rsid w:val="00413E4E"/>
    <w:rsid w:val="00437D17"/>
    <w:rsid w:val="00456FE1"/>
    <w:rsid w:val="004B0CD4"/>
    <w:rsid w:val="004C3329"/>
    <w:rsid w:val="004C412F"/>
    <w:rsid w:val="004D659E"/>
    <w:rsid w:val="004E0664"/>
    <w:rsid w:val="004E1038"/>
    <w:rsid w:val="004F5E5C"/>
    <w:rsid w:val="004F66D3"/>
    <w:rsid w:val="00533404"/>
    <w:rsid w:val="00533BDA"/>
    <w:rsid w:val="005340F2"/>
    <w:rsid w:val="00537D4B"/>
    <w:rsid w:val="005439BC"/>
    <w:rsid w:val="00547183"/>
    <w:rsid w:val="005533F1"/>
    <w:rsid w:val="00564449"/>
    <w:rsid w:val="00564C13"/>
    <w:rsid w:val="00565884"/>
    <w:rsid w:val="00584A7F"/>
    <w:rsid w:val="00585F79"/>
    <w:rsid w:val="00587DE7"/>
    <w:rsid w:val="005B5CB6"/>
    <w:rsid w:val="005C2E3A"/>
    <w:rsid w:val="005E227A"/>
    <w:rsid w:val="005F0DDE"/>
    <w:rsid w:val="005F51D0"/>
    <w:rsid w:val="005F7EF6"/>
    <w:rsid w:val="006416E0"/>
    <w:rsid w:val="006444B9"/>
    <w:rsid w:val="00647F41"/>
    <w:rsid w:val="00652377"/>
    <w:rsid w:val="0066567A"/>
    <w:rsid w:val="006965A9"/>
    <w:rsid w:val="006C1881"/>
    <w:rsid w:val="006C4EFF"/>
    <w:rsid w:val="006E0960"/>
    <w:rsid w:val="00706E18"/>
    <w:rsid w:val="00720612"/>
    <w:rsid w:val="00724C58"/>
    <w:rsid w:val="00737EF7"/>
    <w:rsid w:val="00742342"/>
    <w:rsid w:val="00743B33"/>
    <w:rsid w:val="007609E2"/>
    <w:rsid w:val="0076238F"/>
    <w:rsid w:val="00771F24"/>
    <w:rsid w:val="007743E7"/>
    <w:rsid w:val="007A7F2A"/>
    <w:rsid w:val="007C0B49"/>
    <w:rsid w:val="007D116F"/>
    <w:rsid w:val="007D20B2"/>
    <w:rsid w:val="007D3B7B"/>
    <w:rsid w:val="007D3DF7"/>
    <w:rsid w:val="007F0D07"/>
    <w:rsid w:val="00822ED2"/>
    <w:rsid w:val="00830C6F"/>
    <w:rsid w:val="00833BC7"/>
    <w:rsid w:val="00864A85"/>
    <w:rsid w:val="0088026C"/>
    <w:rsid w:val="00883FAC"/>
    <w:rsid w:val="00893D23"/>
    <w:rsid w:val="0089712F"/>
    <w:rsid w:val="00897CB5"/>
    <w:rsid w:val="008A61A4"/>
    <w:rsid w:val="008B0613"/>
    <w:rsid w:val="008B279A"/>
    <w:rsid w:val="008B2802"/>
    <w:rsid w:val="008C7948"/>
    <w:rsid w:val="008C7C7E"/>
    <w:rsid w:val="008D465E"/>
    <w:rsid w:val="008E16E3"/>
    <w:rsid w:val="008E4F03"/>
    <w:rsid w:val="008F5845"/>
    <w:rsid w:val="0091030A"/>
    <w:rsid w:val="00910D4C"/>
    <w:rsid w:val="009122C4"/>
    <w:rsid w:val="00926EFE"/>
    <w:rsid w:val="009440A2"/>
    <w:rsid w:val="00962E7B"/>
    <w:rsid w:val="009831ED"/>
    <w:rsid w:val="00992E20"/>
    <w:rsid w:val="009A28CF"/>
    <w:rsid w:val="009B3F3B"/>
    <w:rsid w:val="009D55DD"/>
    <w:rsid w:val="009D74BC"/>
    <w:rsid w:val="009D7533"/>
    <w:rsid w:val="009E03A0"/>
    <w:rsid w:val="009E6142"/>
    <w:rsid w:val="009F5ACE"/>
    <w:rsid w:val="00A21A04"/>
    <w:rsid w:val="00A363AF"/>
    <w:rsid w:val="00A426F1"/>
    <w:rsid w:val="00A46F18"/>
    <w:rsid w:val="00A63154"/>
    <w:rsid w:val="00A75D58"/>
    <w:rsid w:val="00A871E1"/>
    <w:rsid w:val="00A96C66"/>
    <w:rsid w:val="00AB3DE0"/>
    <w:rsid w:val="00AD27AA"/>
    <w:rsid w:val="00AD7947"/>
    <w:rsid w:val="00AF4323"/>
    <w:rsid w:val="00B21F47"/>
    <w:rsid w:val="00B25183"/>
    <w:rsid w:val="00B46727"/>
    <w:rsid w:val="00B470D0"/>
    <w:rsid w:val="00B5010E"/>
    <w:rsid w:val="00B63C0F"/>
    <w:rsid w:val="00B6697D"/>
    <w:rsid w:val="00B74EBE"/>
    <w:rsid w:val="00B84304"/>
    <w:rsid w:val="00BA3468"/>
    <w:rsid w:val="00BA6E2B"/>
    <w:rsid w:val="00BB6F04"/>
    <w:rsid w:val="00BD3AA9"/>
    <w:rsid w:val="00BF2B80"/>
    <w:rsid w:val="00BF5228"/>
    <w:rsid w:val="00C15711"/>
    <w:rsid w:val="00C2136F"/>
    <w:rsid w:val="00C2544C"/>
    <w:rsid w:val="00C33AAF"/>
    <w:rsid w:val="00C40D52"/>
    <w:rsid w:val="00C41BF9"/>
    <w:rsid w:val="00C47040"/>
    <w:rsid w:val="00C60789"/>
    <w:rsid w:val="00C75B79"/>
    <w:rsid w:val="00CE5A85"/>
    <w:rsid w:val="00CE6CA6"/>
    <w:rsid w:val="00D07A3F"/>
    <w:rsid w:val="00D13737"/>
    <w:rsid w:val="00D24EC3"/>
    <w:rsid w:val="00D35784"/>
    <w:rsid w:val="00D55638"/>
    <w:rsid w:val="00D61C94"/>
    <w:rsid w:val="00D75864"/>
    <w:rsid w:val="00D76E25"/>
    <w:rsid w:val="00DA5BEB"/>
    <w:rsid w:val="00DA6016"/>
    <w:rsid w:val="00DA6098"/>
    <w:rsid w:val="00DC3D19"/>
    <w:rsid w:val="00DC73B0"/>
    <w:rsid w:val="00DE33FD"/>
    <w:rsid w:val="00DE3E01"/>
    <w:rsid w:val="00DE6843"/>
    <w:rsid w:val="00E0443B"/>
    <w:rsid w:val="00E05D85"/>
    <w:rsid w:val="00E16C5A"/>
    <w:rsid w:val="00E320A3"/>
    <w:rsid w:val="00E328F8"/>
    <w:rsid w:val="00E33F51"/>
    <w:rsid w:val="00E4071D"/>
    <w:rsid w:val="00E579CE"/>
    <w:rsid w:val="00E6135A"/>
    <w:rsid w:val="00E7099F"/>
    <w:rsid w:val="00E748CC"/>
    <w:rsid w:val="00E86B10"/>
    <w:rsid w:val="00E9311A"/>
    <w:rsid w:val="00E93818"/>
    <w:rsid w:val="00EA7FEE"/>
    <w:rsid w:val="00ED70F0"/>
    <w:rsid w:val="00EE1DB4"/>
    <w:rsid w:val="00F007C6"/>
    <w:rsid w:val="00F0261B"/>
    <w:rsid w:val="00F24DE8"/>
    <w:rsid w:val="00F40EEB"/>
    <w:rsid w:val="00F41EF3"/>
    <w:rsid w:val="00F42BF3"/>
    <w:rsid w:val="00F45367"/>
    <w:rsid w:val="00F57445"/>
    <w:rsid w:val="00F76F23"/>
    <w:rsid w:val="00F80729"/>
    <w:rsid w:val="00FA1F24"/>
    <w:rsid w:val="00FA36C6"/>
    <w:rsid w:val="00FA78E1"/>
    <w:rsid w:val="00FA7ED6"/>
    <w:rsid w:val="00FB48B4"/>
    <w:rsid w:val="00FD1822"/>
    <w:rsid w:val="00FE2071"/>
    <w:rsid w:val="00FE47CF"/>
    <w:rsid w:val="00FE7B0C"/>
    <w:rsid w:val="00FF7F01"/>
    <w:rsid w:val="7C915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332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B0CD4"/>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sw tekst,L1,Bulleted list,lp1,Preambuła,Colorful Shading - Accent 31,Light List - Accent 51,Akapit z listą5,Akapit normalny,Akapit z listą1,List Paragraph2,CW_Lista,normalny tekst"/>
    <w:basedOn w:val="Normalny"/>
    <w:link w:val="AkapitzlistZnak"/>
    <w:uiPriority w:val="34"/>
    <w:qFormat/>
    <w:rsid w:val="00FD1822"/>
    <w:pPr>
      <w:ind w:left="720"/>
    </w:p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basedOn w:val="Domylnaczcionkaakapitu"/>
    <w:link w:val="Akapitzlist"/>
    <w:uiPriority w:val="34"/>
    <w:qFormat/>
    <w:rsid w:val="00564C13"/>
    <w:rPr>
      <w:rFonts w:ascii="Times New Roman" w:eastAsia="Times New Roman" w:hAnsi="Times New Roman" w:cs="Times New Roman"/>
      <w:sz w:val="24"/>
      <w:szCs w:val="24"/>
      <w:lang w:eastAsia="pl-PL"/>
    </w:rPr>
  </w:style>
  <w:style w:type="table" w:styleId="Tabela-Siatka">
    <w:name w:val="Table Grid"/>
    <w:basedOn w:val="Standardowy"/>
    <w:uiPriority w:val="59"/>
    <w:rsid w:val="0016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E3E01"/>
    <w:rPr>
      <w:color w:val="0000FF" w:themeColor="hyperlink"/>
      <w:u w:val="single"/>
    </w:rPr>
  </w:style>
  <w:style w:type="table" w:customStyle="1" w:styleId="Tabela-Siatka1">
    <w:name w:val="Tabela - Siatka1"/>
    <w:basedOn w:val="Standardowy"/>
    <w:next w:val="Tabela-Siatka"/>
    <w:uiPriority w:val="59"/>
    <w:rsid w:val="0094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4B0CD4"/>
    <w:rPr>
      <w:rFonts w:ascii="Arial" w:eastAsia="Times New Roman" w:hAnsi="Arial" w:cs="Arial"/>
      <w:b/>
      <w:bCs/>
      <w:i/>
      <w:iCs/>
      <w:sz w:val="28"/>
      <w:szCs w:val="28"/>
      <w:lang w:eastAsia="pl-PL"/>
    </w:rPr>
  </w:style>
  <w:style w:type="paragraph" w:customStyle="1" w:styleId="Tabelapozycja">
    <w:name w:val="Tabela pozycja"/>
    <w:basedOn w:val="Normalny"/>
    <w:rsid w:val="00D61C94"/>
    <w:rPr>
      <w:rFonts w:ascii="Arial" w:eastAsia="Calibri" w:hAnsi="Arial" w:cs="Arial"/>
      <w:color w:val="000000"/>
      <w:sz w:val="22"/>
      <w:szCs w:val="22"/>
    </w:rPr>
  </w:style>
  <w:style w:type="paragraph" w:customStyle="1" w:styleId="Default">
    <w:name w:val="Default"/>
    <w:rsid w:val="00D61C94"/>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Bezodstpw">
    <w:name w:val="No Spacing"/>
    <w:uiPriority w:val="1"/>
    <w:qFormat/>
    <w:rsid w:val="00D61C94"/>
    <w:pPr>
      <w:spacing w:after="0" w:line="240" w:lineRule="auto"/>
    </w:pPr>
    <w:rPr>
      <w:rFonts w:ascii="Times New Roman" w:eastAsia="Times New Roman" w:hAnsi="Times New Roman" w:cs="Times New Roman"/>
      <w:sz w:val="24"/>
      <w:szCs w:val="24"/>
      <w:lang w:eastAsia="pl-PL"/>
    </w:rPr>
  </w:style>
  <w:style w:type="paragraph" w:customStyle="1" w:styleId="Protel-Normalny">
    <w:name w:val="Protel - Normalny"/>
    <w:basedOn w:val="Normalny"/>
    <w:link w:val="Protel-NormalnyZnak1"/>
    <w:rsid w:val="005C2E3A"/>
    <w:pPr>
      <w:spacing w:after="60" w:line="360" w:lineRule="auto"/>
      <w:jc w:val="both"/>
    </w:pPr>
    <w:rPr>
      <w:rFonts w:ascii="Arial" w:hAnsi="Arial"/>
      <w:sz w:val="22"/>
    </w:rPr>
  </w:style>
  <w:style w:type="character" w:customStyle="1" w:styleId="Protel-NormalnyZnak1">
    <w:name w:val="Protel - Normalny Znak1"/>
    <w:link w:val="Protel-Normalny"/>
    <w:rsid w:val="005C2E3A"/>
    <w:rPr>
      <w:rFonts w:ascii="Arial" w:eastAsia="Times New Roman" w:hAnsi="Arial" w:cs="Times New Roman"/>
      <w:szCs w:val="24"/>
      <w:lang w:eastAsia="pl-PL"/>
    </w:rPr>
  </w:style>
  <w:style w:type="character" w:styleId="Pogrubienie">
    <w:name w:val="Strong"/>
    <w:qFormat/>
    <w:rsid w:val="005C2E3A"/>
    <w:rPr>
      <w:b/>
      <w:bCs/>
    </w:rPr>
  </w:style>
  <w:style w:type="paragraph" w:customStyle="1" w:styleId="Style29">
    <w:name w:val="Style29"/>
    <w:basedOn w:val="Normalny"/>
    <w:rsid w:val="005C2E3A"/>
    <w:pPr>
      <w:widowControl w:val="0"/>
      <w:autoSpaceDE w:val="0"/>
      <w:autoSpaceDN w:val="0"/>
      <w:adjustRightInd w:val="0"/>
      <w:spacing w:line="267" w:lineRule="exact"/>
    </w:pPr>
    <w:rPr>
      <w:rFonts w:ascii="Verdana" w:hAnsi="Verdana"/>
      <w:sz w:val="22"/>
    </w:rPr>
  </w:style>
  <w:style w:type="character" w:customStyle="1" w:styleId="FontStyle13">
    <w:name w:val="Font Style13"/>
    <w:rsid w:val="005C2E3A"/>
    <w:rPr>
      <w:rFonts w:ascii="Tahoma" w:hAnsi="Tahoma" w:cs="Tahoma"/>
      <w:b/>
      <w:bCs/>
      <w:sz w:val="16"/>
      <w:szCs w:val="16"/>
    </w:rPr>
  </w:style>
  <w:style w:type="paragraph" w:styleId="Tekstdymka">
    <w:name w:val="Balloon Text"/>
    <w:basedOn w:val="Normalny"/>
    <w:link w:val="TekstdymkaZnak"/>
    <w:uiPriority w:val="99"/>
    <w:semiHidden/>
    <w:unhideWhenUsed/>
    <w:rsid w:val="00F40E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EEB"/>
    <w:rPr>
      <w:rFonts w:ascii="Segoe UI" w:eastAsia="Times New Roman" w:hAnsi="Segoe UI" w:cs="Segoe UI"/>
      <w:sz w:val="18"/>
      <w:szCs w:val="18"/>
      <w:lang w:eastAsia="pl-PL"/>
    </w:rPr>
  </w:style>
  <w:style w:type="paragraph" w:styleId="Tekstpodstawowy">
    <w:name w:val="Body Text"/>
    <w:basedOn w:val="Normalny"/>
    <w:link w:val="TekstpodstawowyZnak"/>
    <w:unhideWhenUsed/>
    <w:rsid w:val="00235D80"/>
    <w:pPr>
      <w:jc w:val="both"/>
    </w:pPr>
    <w:rPr>
      <w:rFonts w:ascii="Arial Narrow" w:hAnsi="Arial Narrow"/>
      <w:sz w:val="22"/>
      <w:szCs w:val="20"/>
    </w:rPr>
  </w:style>
  <w:style w:type="character" w:customStyle="1" w:styleId="TekstpodstawowyZnak">
    <w:name w:val="Tekst podstawowy Znak"/>
    <w:basedOn w:val="Domylnaczcionkaakapitu"/>
    <w:link w:val="Tekstpodstawowy"/>
    <w:rsid w:val="00235D80"/>
    <w:rPr>
      <w:rFonts w:ascii="Arial Narrow" w:eastAsia="Times New Roman" w:hAnsi="Arial Narrow" w:cs="Times New Roman"/>
      <w:szCs w:val="20"/>
      <w:lang w:eastAsia="pl-PL"/>
    </w:rPr>
  </w:style>
  <w:style w:type="character" w:styleId="UyteHipercze">
    <w:name w:val="FollowedHyperlink"/>
    <w:basedOn w:val="Domylnaczcionkaakapitu"/>
    <w:uiPriority w:val="99"/>
    <w:semiHidden/>
    <w:unhideWhenUsed/>
    <w:rsid w:val="008B2802"/>
    <w:rPr>
      <w:color w:val="800080" w:themeColor="followedHyperlink"/>
      <w:u w:val="single"/>
    </w:rPr>
  </w:style>
  <w:style w:type="character" w:customStyle="1" w:styleId="Nierozpoznanawzmianka1">
    <w:name w:val="Nierozpoznana wzmianka1"/>
    <w:basedOn w:val="Domylnaczcionkaakapitu"/>
    <w:uiPriority w:val="99"/>
    <w:semiHidden/>
    <w:unhideWhenUsed/>
    <w:rsid w:val="0019295D"/>
    <w:rPr>
      <w:color w:val="605E5C"/>
      <w:shd w:val="clear" w:color="auto" w:fill="E1DFDD"/>
    </w:rPr>
  </w:style>
  <w:style w:type="character" w:styleId="Odwoaniedokomentarza">
    <w:name w:val="annotation reference"/>
    <w:basedOn w:val="Domylnaczcionkaakapitu"/>
    <w:uiPriority w:val="99"/>
    <w:semiHidden/>
    <w:unhideWhenUsed/>
    <w:rsid w:val="00864A85"/>
    <w:rPr>
      <w:sz w:val="16"/>
      <w:szCs w:val="16"/>
    </w:rPr>
  </w:style>
  <w:style w:type="paragraph" w:styleId="Tekstkomentarza">
    <w:name w:val="annotation text"/>
    <w:basedOn w:val="Normalny"/>
    <w:link w:val="TekstkomentarzaZnak"/>
    <w:uiPriority w:val="99"/>
    <w:unhideWhenUsed/>
    <w:rsid w:val="00864A85"/>
    <w:rPr>
      <w:sz w:val="20"/>
      <w:szCs w:val="20"/>
    </w:rPr>
  </w:style>
  <w:style w:type="character" w:customStyle="1" w:styleId="TekstkomentarzaZnak">
    <w:name w:val="Tekst komentarza Znak"/>
    <w:basedOn w:val="Domylnaczcionkaakapitu"/>
    <w:link w:val="Tekstkomentarza"/>
    <w:uiPriority w:val="99"/>
    <w:rsid w:val="00864A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4A85"/>
    <w:rPr>
      <w:b/>
      <w:bCs/>
    </w:rPr>
  </w:style>
  <w:style w:type="character" w:customStyle="1" w:styleId="TematkomentarzaZnak">
    <w:name w:val="Temat komentarza Znak"/>
    <w:basedOn w:val="TekstkomentarzaZnak"/>
    <w:link w:val="Tematkomentarza"/>
    <w:uiPriority w:val="99"/>
    <w:semiHidden/>
    <w:rsid w:val="00864A85"/>
    <w:rPr>
      <w:rFonts w:ascii="Times New Roman" w:eastAsia="Times New Roman" w:hAnsi="Times New Roman" w:cs="Times New Roman"/>
      <w:b/>
      <w:bCs/>
      <w:sz w:val="20"/>
      <w:szCs w:val="20"/>
      <w:lang w:eastAsia="pl-PL"/>
    </w:rPr>
  </w:style>
  <w:style w:type="character" w:customStyle="1" w:styleId="FontStyle54">
    <w:name w:val="Font Style54"/>
    <w:uiPriority w:val="99"/>
    <w:rsid w:val="00DA6098"/>
    <w:rPr>
      <w:rFonts w:ascii="Times New Roman" w:hAnsi="Times New Roman"/>
      <w:sz w:val="18"/>
    </w:rPr>
  </w:style>
  <w:style w:type="paragraph" w:customStyle="1" w:styleId="Style20">
    <w:name w:val="Style20"/>
    <w:uiPriority w:val="99"/>
    <w:rsid w:val="00DA6098"/>
    <w:pPr>
      <w:widowControl w:val="0"/>
      <w:suppressAutoHyphens/>
    </w:pPr>
    <w:rPr>
      <w:rFonts w:ascii="Times New Roman" w:eastAsia="Times New Roman" w:hAnsi="Times New Roman" w:cs="Times New Roman"/>
      <w:sz w:val="24"/>
      <w:szCs w:val="24"/>
      <w:lang w:val="en-US"/>
    </w:rPr>
  </w:style>
  <w:style w:type="paragraph" w:styleId="Poprawka">
    <w:name w:val="Revision"/>
    <w:hidden/>
    <w:uiPriority w:val="99"/>
    <w:semiHidden/>
    <w:rsid w:val="00743B33"/>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416E0"/>
    <w:pPr>
      <w:tabs>
        <w:tab w:val="center" w:pos="4536"/>
        <w:tab w:val="right" w:pos="9072"/>
      </w:tabs>
    </w:pPr>
  </w:style>
  <w:style w:type="character" w:customStyle="1" w:styleId="NagwekZnak">
    <w:name w:val="Nagłówek Znak"/>
    <w:basedOn w:val="Domylnaczcionkaakapitu"/>
    <w:link w:val="Nagwek"/>
    <w:uiPriority w:val="99"/>
    <w:rsid w:val="006416E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16E0"/>
    <w:pPr>
      <w:tabs>
        <w:tab w:val="center" w:pos="4536"/>
        <w:tab w:val="right" w:pos="9072"/>
      </w:tabs>
    </w:pPr>
  </w:style>
  <w:style w:type="character" w:customStyle="1" w:styleId="StopkaZnak">
    <w:name w:val="Stopka Znak"/>
    <w:basedOn w:val="Domylnaczcionkaakapitu"/>
    <w:link w:val="Stopka"/>
    <w:uiPriority w:val="99"/>
    <w:rsid w:val="006416E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332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B0CD4"/>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sw tekst,L1,Bulleted list,lp1,Preambuła,Colorful Shading - Accent 31,Light List - Accent 51,Akapit z listą5,Akapit normalny,Akapit z listą1,List Paragraph2,CW_Lista,normalny tekst"/>
    <w:basedOn w:val="Normalny"/>
    <w:link w:val="AkapitzlistZnak"/>
    <w:uiPriority w:val="34"/>
    <w:qFormat/>
    <w:rsid w:val="00FD1822"/>
    <w:pPr>
      <w:ind w:left="720"/>
    </w:p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basedOn w:val="Domylnaczcionkaakapitu"/>
    <w:link w:val="Akapitzlist"/>
    <w:uiPriority w:val="34"/>
    <w:qFormat/>
    <w:rsid w:val="00564C13"/>
    <w:rPr>
      <w:rFonts w:ascii="Times New Roman" w:eastAsia="Times New Roman" w:hAnsi="Times New Roman" w:cs="Times New Roman"/>
      <w:sz w:val="24"/>
      <w:szCs w:val="24"/>
      <w:lang w:eastAsia="pl-PL"/>
    </w:rPr>
  </w:style>
  <w:style w:type="table" w:styleId="Tabela-Siatka">
    <w:name w:val="Table Grid"/>
    <w:basedOn w:val="Standardowy"/>
    <w:uiPriority w:val="59"/>
    <w:rsid w:val="0016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E3E01"/>
    <w:rPr>
      <w:color w:val="0000FF" w:themeColor="hyperlink"/>
      <w:u w:val="single"/>
    </w:rPr>
  </w:style>
  <w:style w:type="table" w:customStyle="1" w:styleId="Tabela-Siatka1">
    <w:name w:val="Tabela - Siatka1"/>
    <w:basedOn w:val="Standardowy"/>
    <w:next w:val="Tabela-Siatka"/>
    <w:uiPriority w:val="59"/>
    <w:rsid w:val="0094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4B0CD4"/>
    <w:rPr>
      <w:rFonts w:ascii="Arial" w:eastAsia="Times New Roman" w:hAnsi="Arial" w:cs="Arial"/>
      <w:b/>
      <w:bCs/>
      <w:i/>
      <w:iCs/>
      <w:sz w:val="28"/>
      <w:szCs w:val="28"/>
      <w:lang w:eastAsia="pl-PL"/>
    </w:rPr>
  </w:style>
  <w:style w:type="paragraph" w:customStyle="1" w:styleId="Tabelapozycja">
    <w:name w:val="Tabela pozycja"/>
    <w:basedOn w:val="Normalny"/>
    <w:rsid w:val="00D61C94"/>
    <w:rPr>
      <w:rFonts w:ascii="Arial" w:eastAsia="Calibri" w:hAnsi="Arial" w:cs="Arial"/>
      <w:color w:val="000000"/>
      <w:sz w:val="22"/>
      <w:szCs w:val="22"/>
    </w:rPr>
  </w:style>
  <w:style w:type="paragraph" w:customStyle="1" w:styleId="Default">
    <w:name w:val="Default"/>
    <w:rsid w:val="00D61C94"/>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Bezodstpw">
    <w:name w:val="No Spacing"/>
    <w:uiPriority w:val="1"/>
    <w:qFormat/>
    <w:rsid w:val="00D61C94"/>
    <w:pPr>
      <w:spacing w:after="0" w:line="240" w:lineRule="auto"/>
    </w:pPr>
    <w:rPr>
      <w:rFonts w:ascii="Times New Roman" w:eastAsia="Times New Roman" w:hAnsi="Times New Roman" w:cs="Times New Roman"/>
      <w:sz w:val="24"/>
      <w:szCs w:val="24"/>
      <w:lang w:eastAsia="pl-PL"/>
    </w:rPr>
  </w:style>
  <w:style w:type="paragraph" w:customStyle="1" w:styleId="Protel-Normalny">
    <w:name w:val="Protel - Normalny"/>
    <w:basedOn w:val="Normalny"/>
    <w:link w:val="Protel-NormalnyZnak1"/>
    <w:rsid w:val="005C2E3A"/>
    <w:pPr>
      <w:spacing w:after="60" w:line="360" w:lineRule="auto"/>
      <w:jc w:val="both"/>
    </w:pPr>
    <w:rPr>
      <w:rFonts w:ascii="Arial" w:hAnsi="Arial"/>
      <w:sz w:val="22"/>
    </w:rPr>
  </w:style>
  <w:style w:type="character" w:customStyle="1" w:styleId="Protel-NormalnyZnak1">
    <w:name w:val="Protel - Normalny Znak1"/>
    <w:link w:val="Protel-Normalny"/>
    <w:rsid w:val="005C2E3A"/>
    <w:rPr>
      <w:rFonts w:ascii="Arial" w:eastAsia="Times New Roman" w:hAnsi="Arial" w:cs="Times New Roman"/>
      <w:szCs w:val="24"/>
      <w:lang w:eastAsia="pl-PL"/>
    </w:rPr>
  </w:style>
  <w:style w:type="character" w:styleId="Pogrubienie">
    <w:name w:val="Strong"/>
    <w:qFormat/>
    <w:rsid w:val="005C2E3A"/>
    <w:rPr>
      <w:b/>
      <w:bCs/>
    </w:rPr>
  </w:style>
  <w:style w:type="paragraph" w:customStyle="1" w:styleId="Style29">
    <w:name w:val="Style29"/>
    <w:basedOn w:val="Normalny"/>
    <w:rsid w:val="005C2E3A"/>
    <w:pPr>
      <w:widowControl w:val="0"/>
      <w:autoSpaceDE w:val="0"/>
      <w:autoSpaceDN w:val="0"/>
      <w:adjustRightInd w:val="0"/>
      <w:spacing w:line="267" w:lineRule="exact"/>
    </w:pPr>
    <w:rPr>
      <w:rFonts w:ascii="Verdana" w:hAnsi="Verdana"/>
      <w:sz w:val="22"/>
    </w:rPr>
  </w:style>
  <w:style w:type="character" w:customStyle="1" w:styleId="FontStyle13">
    <w:name w:val="Font Style13"/>
    <w:rsid w:val="005C2E3A"/>
    <w:rPr>
      <w:rFonts w:ascii="Tahoma" w:hAnsi="Tahoma" w:cs="Tahoma"/>
      <w:b/>
      <w:bCs/>
      <w:sz w:val="16"/>
      <w:szCs w:val="16"/>
    </w:rPr>
  </w:style>
  <w:style w:type="paragraph" w:styleId="Tekstdymka">
    <w:name w:val="Balloon Text"/>
    <w:basedOn w:val="Normalny"/>
    <w:link w:val="TekstdymkaZnak"/>
    <w:uiPriority w:val="99"/>
    <w:semiHidden/>
    <w:unhideWhenUsed/>
    <w:rsid w:val="00F40E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EEB"/>
    <w:rPr>
      <w:rFonts w:ascii="Segoe UI" w:eastAsia="Times New Roman" w:hAnsi="Segoe UI" w:cs="Segoe UI"/>
      <w:sz w:val="18"/>
      <w:szCs w:val="18"/>
      <w:lang w:eastAsia="pl-PL"/>
    </w:rPr>
  </w:style>
  <w:style w:type="paragraph" w:styleId="Tekstpodstawowy">
    <w:name w:val="Body Text"/>
    <w:basedOn w:val="Normalny"/>
    <w:link w:val="TekstpodstawowyZnak"/>
    <w:unhideWhenUsed/>
    <w:rsid w:val="00235D80"/>
    <w:pPr>
      <w:jc w:val="both"/>
    </w:pPr>
    <w:rPr>
      <w:rFonts w:ascii="Arial Narrow" w:hAnsi="Arial Narrow"/>
      <w:sz w:val="22"/>
      <w:szCs w:val="20"/>
    </w:rPr>
  </w:style>
  <w:style w:type="character" w:customStyle="1" w:styleId="TekstpodstawowyZnak">
    <w:name w:val="Tekst podstawowy Znak"/>
    <w:basedOn w:val="Domylnaczcionkaakapitu"/>
    <w:link w:val="Tekstpodstawowy"/>
    <w:rsid w:val="00235D80"/>
    <w:rPr>
      <w:rFonts w:ascii="Arial Narrow" w:eastAsia="Times New Roman" w:hAnsi="Arial Narrow" w:cs="Times New Roman"/>
      <w:szCs w:val="20"/>
      <w:lang w:eastAsia="pl-PL"/>
    </w:rPr>
  </w:style>
  <w:style w:type="character" w:styleId="UyteHipercze">
    <w:name w:val="FollowedHyperlink"/>
    <w:basedOn w:val="Domylnaczcionkaakapitu"/>
    <w:uiPriority w:val="99"/>
    <w:semiHidden/>
    <w:unhideWhenUsed/>
    <w:rsid w:val="008B2802"/>
    <w:rPr>
      <w:color w:val="800080" w:themeColor="followedHyperlink"/>
      <w:u w:val="single"/>
    </w:rPr>
  </w:style>
  <w:style w:type="character" w:customStyle="1" w:styleId="Nierozpoznanawzmianka1">
    <w:name w:val="Nierozpoznana wzmianka1"/>
    <w:basedOn w:val="Domylnaczcionkaakapitu"/>
    <w:uiPriority w:val="99"/>
    <w:semiHidden/>
    <w:unhideWhenUsed/>
    <w:rsid w:val="0019295D"/>
    <w:rPr>
      <w:color w:val="605E5C"/>
      <w:shd w:val="clear" w:color="auto" w:fill="E1DFDD"/>
    </w:rPr>
  </w:style>
  <w:style w:type="character" w:styleId="Odwoaniedokomentarza">
    <w:name w:val="annotation reference"/>
    <w:basedOn w:val="Domylnaczcionkaakapitu"/>
    <w:uiPriority w:val="99"/>
    <w:semiHidden/>
    <w:unhideWhenUsed/>
    <w:rsid w:val="00864A85"/>
    <w:rPr>
      <w:sz w:val="16"/>
      <w:szCs w:val="16"/>
    </w:rPr>
  </w:style>
  <w:style w:type="paragraph" w:styleId="Tekstkomentarza">
    <w:name w:val="annotation text"/>
    <w:basedOn w:val="Normalny"/>
    <w:link w:val="TekstkomentarzaZnak"/>
    <w:uiPriority w:val="99"/>
    <w:unhideWhenUsed/>
    <w:rsid w:val="00864A85"/>
    <w:rPr>
      <w:sz w:val="20"/>
      <w:szCs w:val="20"/>
    </w:rPr>
  </w:style>
  <w:style w:type="character" w:customStyle="1" w:styleId="TekstkomentarzaZnak">
    <w:name w:val="Tekst komentarza Znak"/>
    <w:basedOn w:val="Domylnaczcionkaakapitu"/>
    <w:link w:val="Tekstkomentarza"/>
    <w:uiPriority w:val="99"/>
    <w:rsid w:val="00864A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4A85"/>
    <w:rPr>
      <w:b/>
      <w:bCs/>
    </w:rPr>
  </w:style>
  <w:style w:type="character" w:customStyle="1" w:styleId="TematkomentarzaZnak">
    <w:name w:val="Temat komentarza Znak"/>
    <w:basedOn w:val="TekstkomentarzaZnak"/>
    <w:link w:val="Tematkomentarza"/>
    <w:uiPriority w:val="99"/>
    <w:semiHidden/>
    <w:rsid w:val="00864A85"/>
    <w:rPr>
      <w:rFonts w:ascii="Times New Roman" w:eastAsia="Times New Roman" w:hAnsi="Times New Roman" w:cs="Times New Roman"/>
      <w:b/>
      <w:bCs/>
      <w:sz w:val="20"/>
      <w:szCs w:val="20"/>
      <w:lang w:eastAsia="pl-PL"/>
    </w:rPr>
  </w:style>
  <w:style w:type="character" w:customStyle="1" w:styleId="FontStyle54">
    <w:name w:val="Font Style54"/>
    <w:uiPriority w:val="99"/>
    <w:rsid w:val="00DA6098"/>
    <w:rPr>
      <w:rFonts w:ascii="Times New Roman" w:hAnsi="Times New Roman"/>
      <w:sz w:val="18"/>
    </w:rPr>
  </w:style>
  <w:style w:type="paragraph" w:customStyle="1" w:styleId="Style20">
    <w:name w:val="Style20"/>
    <w:uiPriority w:val="99"/>
    <w:rsid w:val="00DA6098"/>
    <w:pPr>
      <w:widowControl w:val="0"/>
      <w:suppressAutoHyphens/>
    </w:pPr>
    <w:rPr>
      <w:rFonts w:ascii="Times New Roman" w:eastAsia="Times New Roman" w:hAnsi="Times New Roman" w:cs="Times New Roman"/>
      <w:sz w:val="24"/>
      <w:szCs w:val="24"/>
      <w:lang w:val="en-US"/>
    </w:rPr>
  </w:style>
  <w:style w:type="paragraph" w:styleId="Poprawka">
    <w:name w:val="Revision"/>
    <w:hidden/>
    <w:uiPriority w:val="99"/>
    <w:semiHidden/>
    <w:rsid w:val="00743B33"/>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416E0"/>
    <w:pPr>
      <w:tabs>
        <w:tab w:val="center" w:pos="4536"/>
        <w:tab w:val="right" w:pos="9072"/>
      </w:tabs>
    </w:pPr>
  </w:style>
  <w:style w:type="character" w:customStyle="1" w:styleId="NagwekZnak">
    <w:name w:val="Nagłówek Znak"/>
    <w:basedOn w:val="Domylnaczcionkaakapitu"/>
    <w:link w:val="Nagwek"/>
    <w:uiPriority w:val="99"/>
    <w:rsid w:val="006416E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16E0"/>
    <w:pPr>
      <w:tabs>
        <w:tab w:val="center" w:pos="4536"/>
        <w:tab w:val="right" w:pos="9072"/>
      </w:tabs>
    </w:pPr>
  </w:style>
  <w:style w:type="character" w:customStyle="1" w:styleId="StopkaZnak">
    <w:name w:val="Stopka Znak"/>
    <w:basedOn w:val="Domylnaczcionkaakapitu"/>
    <w:link w:val="Stopka"/>
    <w:uiPriority w:val="99"/>
    <w:rsid w:val="006416E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2634">
      <w:bodyDiv w:val="1"/>
      <w:marLeft w:val="0"/>
      <w:marRight w:val="0"/>
      <w:marTop w:val="0"/>
      <w:marBottom w:val="0"/>
      <w:divBdr>
        <w:top w:val="none" w:sz="0" w:space="0" w:color="auto"/>
        <w:left w:val="none" w:sz="0" w:space="0" w:color="auto"/>
        <w:bottom w:val="none" w:sz="0" w:space="0" w:color="auto"/>
        <w:right w:val="none" w:sz="0" w:space="0" w:color="auto"/>
      </w:divBdr>
    </w:div>
    <w:div w:id="147021748">
      <w:bodyDiv w:val="1"/>
      <w:marLeft w:val="0"/>
      <w:marRight w:val="0"/>
      <w:marTop w:val="0"/>
      <w:marBottom w:val="0"/>
      <w:divBdr>
        <w:top w:val="none" w:sz="0" w:space="0" w:color="auto"/>
        <w:left w:val="none" w:sz="0" w:space="0" w:color="auto"/>
        <w:bottom w:val="none" w:sz="0" w:space="0" w:color="auto"/>
        <w:right w:val="none" w:sz="0" w:space="0" w:color="auto"/>
      </w:divBdr>
    </w:div>
    <w:div w:id="166942587">
      <w:bodyDiv w:val="1"/>
      <w:marLeft w:val="0"/>
      <w:marRight w:val="0"/>
      <w:marTop w:val="0"/>
      <w:marBottom w:val="0"/>
      <w:divBdr>
        <w:top w:val="none" w:sz="0" w:space="0" w:color="auto"/>
        <w:left w:val="none" w:sz="0" w:space="0" w:color="auto"/>
        <w:bottom w:val="none" w:sz="0" w:space="0" w:color="auto"/>
        <w:right w:val="none" w:sz="0" w:space="0" w:color="auto"/>
      </w:divBdr>
    </w:div>
    <w:div w:id="410392091">
      <w:bodyDiv w:val="1"/>
      <w:marLeft w:val="0"/>
      <w:marRight w:val="0"/>
      <w:marTop w:val="0"/>
      <w:marBottom w:val="0"/>
      <w:divBdr>
        <w:top w:val="none" w:sz="0" w:space="0" w:color="auto"/>
        <w:left w:val="none" w:sz="0" w:space="0" w:color="auto"/>
        <w:bottom w:val="none" w:sz="0" w:space="0" w:color="auto"/>
        <w:right w:val="none" w:sz="0" w:space="0" w:color="auto"/>
      </w:divBdr>
    </w:div>
    <w:div w:id="517475501">
      <w:bodyDiv w:val="1"/>
      <w:marLeft w:val="0"/>
      <w:marRight w:val="0"/>
      <w:marTop w:val="0"/>
      <w:marBottom w:val="0"/>
      <w:divBdr>
        <w:top w:val="none" w:sz="0" w:space="0" w:color="auto"/>
        <w:left w:val="none" w:sz="0" w:space="0" w:color="auto"/>
        <w:bottom w:val="none" w:sz="0" w:space="0" w:color="auto"/>
        <w:right w:val="none" w:sz="0" w:space="0" w:color="auto"/>
      </w:divBdr>
    </w:div>
    <w:div w:id="560018764">
      <w:bodyDiv w:val="1"/>
      <w:marLeft w:val="0"/>
      <w:marRight w:val="0"/>
      <w:marTop w:val="0"/>
      <w:marBottom w:val="0"/>
      <w:divBdr>
        <w:top w:val="none" w:sz="0" w:space="0" w:color="auto"/>
        <w:left w:val="none" w:sz="0" w:space="0" w:color="auto"/>
        <w:bottom w:val="none" w:sz="0" w:space="0" w:color="auto"/>
        <w:right w:val="none" w:sz="0" w:space="0" w:color="auto"/>
      </w:divBdr>
    </w:div>
    <w:div w:id="613756109">
      <w:bodyDiv w:val="1"/>
      <w:marLeft w:val="0"/>
      <w:marRight w:val="0"/>
      <w:marTop w:val="0"/>
      <w:marBottom w:val="0"/>
      <w:divBdr>
        <w:top w:val="none" w:sz="0" w:space="0" w:color="auto"/>
        <w:left w:val="none" w:sz="0" w:space="0" w:color="auto"/>
        <w:bottom w:val="none" w:sz="0" w:space="0" w:color="auto"/>
        <w:right w:val="none" w:sz="0" w:space="0" w:color="auto"/>
      </w:divBdr>
    </w:div>
    <w:div w:id="642852997">
      <w:bodyDiv w:val="1"/>
      <w:marLeft w:val="0"/>
      <w:marRight w:val="0"/>
      <w:marTop w:val="0"/>
      <w:marBottom w:val="0"/>
      <w:divBdr>
        <w:top w:val="none" w:sz="0" w:space="0" w:color="auto"/>
        <w:left w:val="none" w:sz="0" w:space="0" w:color="auto"/>
        <w:bottom w:val="none" w:sz="0" w:space="0" w:color="auto"/>
        <w:right w:val="none" w:sz="0" w:space="0" w:color="auto"/>
      </w:divBdr>
    </w:div>
    <w:div w:id="907498857">
      <w:bodyDiv w:val="1"/>
      <w:marLeft w:val="0"/>
      <w:marRight w:val="0"/>
      <w:marTop w:val="0"/>
      <w:marBottom w:val="0"/>
      <w:divBdr>
        <w:top w:val="none" w:sz="0" w:space="0" w:color="auto"/>
        <w:left w:val="none" w:sz="0" w:space="0" w:color="auto"/>
        <w:bottom w:val="none" w:sz="0" w:space="0" w:color="auto"/>
        <w:right w:val="none" w:sz="0" w:space="0" w:color="auto"/>
      </w:divBdr>
    </w:div>
    <w:div w:id="951133048">
      <w:bodyDiv w:val="1"/>
      <w:marLeft w:val="0"/>
      <w:marRight w:val="0"/>
      <w:marTop w:val="0"/>
      <w:marBottom w:val="0"/>
      <w:divBdr>
        <w:top w:val="none" w:sz="0" w:space="0" w:color="auto"/>
        <w:left w:val="none" w:sz="0" w:space="0" w:color="auto"/>
        <w:bottom w:val="none" w:sz="0" w:space="0" w:color="auto"/>
        <w:right w:val="none" w:sz="0" w:space="0" w:color="auto"/>
      </w:divBdr>
    </w:div>
    <w:div w:id="1021780951">
      <w:bodyDiv w:val="1"/>
      <w:marLeft w:val="0"/>
      <w:marRight w:val="0"/>
      <w:marTop w:val="0"/>
      <w:marBottom w:val="0"/>
      <w:divBdr>
        <w:top w:val="none" w:sz="0" w:space="0" w:color="auto"/>
        <w:left w:val="none" w:sz="0" w:space="0" w:color="auto"/>
        <w:bottom w:val="none" w:sz="0" w:space="0" w:color="auto"/>
        <w:right w:val="none" w:sz="0" w:space="0" w:color="auto"/>
      </w:divBdr>
    </w:div>
    <w:div w:id="1106459680">
      <w:bodyDiv w:val="1"/>
      <w:marLeft w:val="0"/>
      <w:marRight w:val="0"/>
      <w:marTop w:val="0"/>
      <w:marBottom w:val="0"/>
      <w:divBdr>
        <w:top w:val="none" w:sz="0" w:space="0" w:color="auto"/>
        <w:left w:val="none" w:sz="0" w:space="0" w:color="auto"/>
        <w:bottom w:val="none" w:sz="0" w:space="0" w:color="auto"/>
        <w:right w:val="none" w:sz="0" w:space="0" w:color="auto"/>
      </w:divBdr>
    </w:div>
    <w:div w:id="1128859719">
      <w:bodyDiv w:val="1"/>
      <w:marLeft w:val="0"/>
      <w:marRight w:val="0"/>
      <w:marTop w:val="0"/>
      <w:marBottom w:val="0"/>
      <w:divBdr>
        <w:top w:val="none" w:sz="0" w:space="0" w:color="auto"/>
        <w:left w:val="none" w:sz="0" w:space="0" w:color="auto"/>
        <w:bottom w:val="none" w:sz="0" w:space="0" w:color="auto"/>
        <w:right w:val="none" w:sz="0" w:space="0" w:color="auto"/>
      </w:divBdr>
    </w:div>
    <w:div w:id="1202791545">
      <w:bodyDiv w:val="1"/>
      <w:marLeft w:val="0"/>
      <w:marRight w:val="0"/>
      <w:marTop w:val="0"/>
      <w:marBottom w:val="0"/>
      <w:divBdr>
        <w:top w:val="none" w:sz="0" w:space="0" w:color="auto"/>
        <w:left w:val="none" w:sz="0" w:space="0" w:color="auto"/>
        <w:bottom w:val="none" w:sz="0" w:space="0" w:color="auto"/>
        <w:right w:val="none" w:sz="0" w:space="0" w:color="auto"/>
      </w:divBdr>
    </w:div>
    <w:div w:id="1324624483">
      <w:bodyDiv w:val="1"/>
      <w:marLeft w:val="0"/>
      <w:marRight w:val="0"/>
      <w:marTop w:val="0"/>
      <w:marBottom w:val="0"/>
      <w:divBdr>
        <w:top w:val="none" w:sz="0" w:space="0" w:color="auto"/>
        <w:left w:val="none" w:sz="0" w:space="0" w:color="auto"/>
        <w:bottom w:val="none" w:sz="0" w:space="0" w:color="auto"/>
        <w:right w:val="none" w:sz="0" w:space="0" w:color="auto"/>
      </w:divBdr>
    </w:div>
    <w:div w:id="1561287349">
      <w:bodyDiv w:val="1"/>
      <w:marLeft w:val="0"/>
      <w:marRight w:val="0"/>
      <w:marTop w:val="0"/>
      <w:marBottom w:val="0"/>
      <w:divBdr>
        <w:top w:val="none" w:sz="0" w:space="0" w:color="auto"/>
        <w:left w:val="none" w:sz="0" w:space="0" w:color="auto"/>
        <w:bottom w:val="none" w:sz="0" w:space="0" w:color="auto"/>
        <w:right w:val="none" w:sz="0" w:space="0" w:color="auto"/>
      </w:divBdr>
    </w:div>
    <w:div w:id="1829397249">
      <w:bodyDiv w:val="1"/>
      <w:marLeft w:val="0"/>
      <w:marRight w:val="0"/>
      <w:marTop w:val="0"/>
      <w:marBottom w:val="0"/>
      <w:divBdr>
        <w:top w:val="none" w:sz="0" w:space="0" w:color="auto"/>
        <w:left w:val="none" w:sz="0" w:space="0" w:color="auto"/>
        <w:bottom w:val="none" w:sz="0" w:space="0" w:color="auto"/>
        <w:right w:val="none" w:sz="0" w:space="0" w:color="auto"/>
      </w:divBdr>
    </w:div>
    <w:div w:id="1872495091">
      <w:bodyDiv w:val="1"/>
      <w:marLeft w:val="0"/>
      <w:marRight w:val="0"/>
      <w:marTop w:val="0"/>
      <w:marBottom w:val="0"/>
      <w:divBdr>
        <w:top w:val="none" w:sz="0" w:space="0" w:color="auto"/>
        <w:left w:val="none" w:sz="0" w:space="0" w:color="auto"/>
        <w:bottom w:val="none" w:sz="0" w:space="0" w:color="auto"/>
        <w:right w:val="none" w:sz="0" w:space="0" w:color="auto"/>
      </w:divBdr>
    </w:div>
    <w:div w:id="1920940691">
      <w:bodyDiv w:val="1"/>
      <w:marLeft w:val="0"/>
      <w:marRight w:val="0"/>
      <w:marTop w:val="0"/>
      <w:marBottom w:val="0"/>
      <w:divBdr>
        <w:top w:val="none" w:sz="0" w:space="0" w:color="auto"/>
        <w:left w:val="none" w:sz="0" w:space="0" w:color="auto"/>
        <w:bottom w:val="none" w:sz="0" w:space="0" w:color="auto"/>
        <w:right w:val="none" w:sz="0" w:space="0" w:color="auto"/>
      </w:divBdr>
    </w:div>
    <w:div w:id="1968660923">
      <w:bodyDiv w:val="1"/>
      <w:marLeft w:val="0"/>
      <w:marRight w:val="0"/>
      <w:marTop w:val="0"/>
      <w:marBottom w:val="0"/>
      <w:divBdr>
        <w:top w:val="none" w:sz="0" w:space="0" w:color="auto"/>
        <w:left w:val="none" w:sz="0" w:space="0" w:color="auto"/>
        <w:bottom w:val="none" w:sz="0" w:space="0" w:color="auto"/>
        <w:right w:val="none" w:sz="0" w:space="0" w:color="auto"/>
      </w:divBdr>
    </w:div>
    <w:div w:id="2001083646">
      <w:bodyDiv w:val="1"/>
      <w:marLeft w:val="0"/>
      <w:marRight w:val="0"/>
      <w:marTop w:val="0"/>
      <w:marBottom w:val="0"/>
      <w:divBdr>
        <w:top w:val="none" w:sz="0" w:space="0" w:color="auto"/>
        <w:left w:val="none" w:sz="0" w:space="0" w:color="auto"/>
        <w:bottom w:val="none" w:sz="0" w:space="0" w:color="auto"/>
        <w:right w:val="none" w:sz="0" w:space="0" w:color="auto"/>
      </w:divBdr>
    </w:div>
    <w:div w:id="2020961958">
      <w:bodyDiv w:val="1"/>
      <w:marLeft w:val="0"/>
      <w:marRight w:val="0"/>
      <w:marTop w:val="0"/>
      <w:marBottom w:val="0"/>
      <w:divBdr>
        <w:top w:val="none" w:sz="0" w:space="0" w:color="auto"/>
        <w:left w:val="none" w:sz="0" w:space="0" w:color="auto"/>
        <w:bottom w:val="none" w:sz="0" w:space="0" w:color="auto"/>
        <w:right w:val="none" w:sz="0" w:space="0" w:color="auto"/>
      </w:divBdr>
    </w:div>
    <w:div w:id="2069063297">
      <w:bodyDiv w:val="1"/>
      <w:marLeft w:val="0"/>
      <w:marRight w:val="0"/>
      <w:marTop w:val="0"/>
      <w:marBottom w:val="0"/>
      <w:divBdr>
        <w:top w:val="none" w:sz="0" w:space="0" w:color="auto"/>
        <w:left w:val="none" w:sz="0" w:space="0" w:color="auto"/>
        <w:bottom w:val="none" w:sz="0" w:space="0" w:color="auto"/>
        <w:right w:val="none" w:sz="0" w:space="0" w:color="auto"/>
      </w:divBdr>
    </w:div>
    <w:div w:id="209180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mtf.org/standards/mgmt/dash/" TargetMode="External"/><Relationship Id="rId18" Type="http://schemas.openxmlformats.org/officeDocument/2006/relationships/hyperlink" Target="http://www.dmtf.org/standards/mgmt/dash/" TargetMode="External"/><Relationship Id="rId26" Type="http://schemas.openxmlformats.org/officeDocument/2006/relationships/hyperlink" Target="http://www.dmtf.org/standards/wsman" TargetMode="External"/><Relationship Id="rId3" Type="http://schemas.openxmlformats.org/officeDocument/2006/relationships/styles" Target="styles.xml"/><Relationship Id="rId21" Type="http://schemas.openxmlformats.org/officeDocument/2006/relationships/hyperlink" Target="https://www.energystar.gov/productfinder/product/certified-displays/results" TargetMode="External"/><Relationship Id="rId7" Type="http://schemas.openxmlformats.org/officeDocument/2006/relationships/footnotes" Target="footnotes.xml"/><Relationship Id="rId12" Type="http://schemas.openxmlformats.org/officeDocument/2006/relationships/hyperlink" Target="http://www.dmtf.org/standards/wsman" TargetMode="External"/><Relationship Id="rId17" Type="http://schemas.openxmlformats.org/officeDocument/2006/relationships/hyperlink" Target="http://www.dmtf.org/standards/wsman" TargetMode="External"/><Relationship Id="rId25" Type="http://schemas.openxmlformats.org/officeDocument/2006/relationships/hyperlink" Target="http://www.plugloadsolutions.com/80pluspowersupplies.aspx"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plugloadsolutions.com/80pluspowersupplies.aspx" TargetMode="External"/><Relationship Id="rId20" Type="http://schemas.openxmlformats.org/officeDocument/2006/relationships/hyperlink" Target="http://www.plugloadsolutions.com/80pluspowersupplie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ugloadsolutions.com/80pluspowersupplies.aspx" TargetMode="External"/><Relationship Id="rId24" Type="http://schemas.openxmlformats.org/officeDocument/2006/relationships/hyperlink" Target="https://www.videocardbenchmark.net/gpu_list.php" TargetMode="External"/><Relationship Id="rId5" Type="http://schemas.openxmlformats.org/officeDocument/2006/relationships/settings" Target="settings.xml"/><Relationship Id="rId15" Type="http://schemas.openxmlformats.org/officeDocument/2006/relationships/hyperlink" Target="https://www.videocardbenchmark.net/gpu_list.php" TargetMode="External"/><Relationship Id="rId23" Type="http://schemas.openxmlformats.org/officeDocument/2006/relationships/hyperlink" Target="https://www.videocardbenchmark.net/gpu_list.php" TargetMode="External"/><Relationship Id="rId28" Type="http://schemas.openxmlformats.org/officeDocument/2006/relationships/header" Target="header1.xml"/><Relationship Id="rId10" Type="http://schemas.openxmlformats.org/officeDocument/2006/relationships/hyperlink" Target="https://www.videocardbenchmark.net/gpu_list.php" TargetMode="External"/><Relationship Id="rId19" Type="http://schemas.openxmlformats.org/officeDocument/2006/relationships/hyperlink" Target="http://www.cpubenchmark.net/cpu_list.php" TargetMode="External"/><Relationship Id="rId4" Type="http://schemas.microsoft.com/office/2007/relationships/stylesWithEffects" Target="stylesWithEffects.xml"/><Relationship Id="rId9" Type="http://schemas.openxmlformats.org/officeDocument/2006/relationships/hyperlink" Target="http://www.cpubenchmark.net/cpu_list.php" TargetMode="External"/><Relationship Id="rId14" Type="http://schemas.openxmlformats.org/officeDocument/2006/relationships/hyperlink" Target="http://www.cpubenchmark.net/cpu_list.php" TargetMode="External"/><Relationship Id="rId22" Type="http://schemas.openxmlformats.org/officeDocument/2006/relationships/hyperlink" Target="http://www.cpubenchmark.net/cpu_list.php" TargetMode="External"/><Relationship Id="rId27" Type="http://schemas.openxmlformats.org/officeDocument/2006/relationships/hyperlink" Target="http://www.dmtf.org/standards/mgmt/dash/"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AE4EA-1A1E-44BD-B31F-AE80B01D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17008</Words>
  <Characters>102051</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
    </vt:vector>
  </TitlesOfParts>
  <Company>Szpital Kliniczny im. K. Jonschera UM w Pozaniu</Company>
  <LinksUpToDate>false</LinksUpToDate>
  <CharactersWithSpaces>118822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Stajkowski</dc:creator>
  <cp:lastModifiedBy>Krzysztof Dambek</cp:lastModifiedBy>
  <cp:revision>8</cp:revision>
  <cp:lastPrinted>2022-05-20T13:24:00Z</cp:lastPrinted>
  <dcterms:created xsi:type="dcterms:W3CDTF">2022-05-19T08:23:00Z</dcterms:created>
  <dcterms:modified xsi:type="dcterms:W3CDTF">2022-05-20T13:24:00Z</dcterms:modified>
</cp:coreProperties>
</file>