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6958" w14:textId="77777777"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 w:rsidR="00CE0949">
        <w:rPr>
          <w:rFonts w:ascii="Arial" w:hAnsi="Arial"/>
          <w:b/>
          <w:bCs/>
          <w:sz w:val="23"/>
          <w:szCs w:val="23"/>
        </w:rPr>
        <w:t>4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14:paraId="15011DE0" w14:textId="77777777"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14:paraId="66E3EA19" w14:textId="77777777" w:rsidR="00D36640" w:rsidRDefault="00D36640">
      <w:pPr>
        <w:jc w:val="right"/>
        <w:rPr>
          <w:rFonts w:ascii="Arial" w:hAnsi="Arial" w:cs="Arial"/>
          <w:sz w:val="16"/>
          <w:szCs w:val="16"/>
        </w:rPr>
      </w:pPr>
    </w:p>
    <w:p w14:paraId="5098A51C" w14:textId="375FB944"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811A48">
        <w:rPr>
          <w:rFonts w:ascii="Arial" w:hAnsi="Arial" w:cs="Arial"/>
          <w:sz w:val="23"/>
          <w:szCs w:val="23"/>
        </w:rPr>
        <w:t>........, dn. ......-......-202</w:t>
      </w:r>
      <w:r w:rsidR="00F154CE">
        <w:rPr>
          <w:rFonts w:ascii="Arial" w:hAnsi="Arial" w:cs="Arial"/>
          <w:sz w:val="23"/>
          <w:szCs w:val="23"/>
        </w:rPr>
        <w:t>3</w:t>
      </w:r>
    </w:p>
    <w:p w14:paraId="0B030FD2" w14:textId="77777777" w:rsidR="00D36640" w:rsidRDefault="00D36640">
      <w:pPr>
        <w:spacing w:line="276" w:lineRule="auto"/>
        <w:rPr>
          <w:rFonts w:ascii="Arial" w:hAnsi="Arial" w:cs="Arial"/>
          <w:sz w:val="23"/>
          <w:szCs w:val="23"/>
        </w:rPr>
      </w:pPr>
    </w:p>
    <w:p w14:paraId="0F82AD4E" w14:textId="00B07A21" w:rsidR="008E37A5" w:rsidRDefault="00B5015F">
      <w:pPr>
        <w:spacing w:line="276" w:lineRule="auto"/>
      </w:pPr>
      <w:r>
        <w:rPr>
          <w:rFonts w:ascii="Arial" w:hAnsi="Arial" w:cs="Arial"/>
          <w:sz w:val="23"/>
          <w:szCs w:val="23"/>
        </w:rPr>
        <w:t>RZP.271.1</w:t>
      </w:r>
      <w:r w:rsidR="00F154CE">
        <w:rPr>
          <w:rFonts w:ascii="Arial" w:hAnsi="Arial" w:cs="Arial"/>
          <w:sz w:val="23"/>
          <w:szCs w:val="23"/>
        </w:rPr>
        <w:t>2</w:t>
      </w:r>
      <w:r w:rsidR="00811A48">
        <w:rPr>
          <w:rFonts w:ascii="Arial" w:hAnsi="Arial" w:cs="Arial"/>
          <w:sz w:val="23"/>
          <w:szCs w:val="23"/>
        </w:rPr>
        <w:t>.202</w:t>
      </w:r>
      <w:r w:rsidR="00F154CE">
        <w:rPr>
          <w:rFonts w:ascii="Arial" w:hAnsi="Arial" w:cs="Arial"/>
          <w:sz w:val="23"/>
          <w:szCs w:val="23"/>
        </w:rPr>
        <w:t>3</w:t>
      </w:r>
    </w:p>
    <w:p w14:paraId="233F3DCA" w14:textId="77777777"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C32278D" w14:textId="77777777" w:rsidR="00D36640" w:rsidRDefault="00D3664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B243CC4" w14:textId="77777777" w:rsidR="008E37A5" w:rsidRPr="00CE0949" w:rsidRDefault="00CE0949">
      <w:pPr>
        <w:spacing w:line="276" w:lineRule="auto"/>
        <w:jc w:val="center"/>
        <w:rPr>
          <w:rFonts w:ascii="Arial" w:hAnsi="Arial"/>
          <w:szCs w:val="24"/>
        </w:rPr>
      </w:pPr>
      <w:r w:rsidRPr="00CE0949">
        <w:rPr>
          <w:rFonts w:ascii="Arial" w:hAnsi="Arial" w:cs="Arial"/>
          <w:b/>
          <w:szCs w:val="24"/>
          <w:highlight w:val="lightGray"/>
        </w:rPr>
        <w:t>O</w:t>
      </w:r>
      <w:r w:rsidRPr="00CE0949">
        <w:rPr>
          <w:rFonts w:ascii="Arial" w:hAnsi="Arial"/>
          <w:b/>
          <w:szCs w:val="24"/>
          <w:highlight w:val="lightGray"/>
        </w:rPr>
        <w:t>ŚWIADCZENIE WYKONAWCY O AKTUALNOŚCI INFORMACJI ZAWARTYCH W OŚWIADCZENIU, O KTÓRYM MOWA W ART. 125 UST. 1 USTAWY PZP</w:t>
      </w:r>
      <w:r w:rsidRPr="00CE0949">
        <w:rPr>
          <w:rStyle w:val="WW8Num1z6"/>
          <w:rFonts w:ascii="Arial" w:eastAsia="Arial" w:hAnsi="Arial"/>
          <w:b/>
          <w:szCs w:val="24"/>
          <w:highlight w:val="lightGray"/>
          <w:shd w:val="clear" w:color="auto" w:fill="FFFFFF"/>
        </w:rPr>
        <w:t xml:space="preserve"> </w:t>
      </w:r>
      <w:r w:rsidR="004311FF" w:rsidRPr="00CE0949">
        <w:rPr>
          <w:rStyle w:val="Zakotwiczenieprzypisudolnego"/>
          <w:rFonts w:ascii="Arial" w:eastAsia="Arial" w:hAnsi="Arial"/>
          <w:b/>
          <w:szCs w:val="24"/>
          <w:highlight w:val="lightGray"/>
          <w:shd w:val="clear" w:color="auto" w:fill="FFFFFF"/>
        </w:rPr>
        <w:footnoteReference w:id="1"/>
      </w:r>
    </w:p>
    <w:p w14:paraId="783BFE4C" w14:textId="77777777" w:rsidR="008E37A5" w:rsidRDefault="008E37A5">
      <w:pPr>
        <w:pStyle w:val="LO-Normal"/>
        <w:rPr>
          <w:b/>
          <w:bCs/>
          <w:sz w:val="16"/>
          <w:szCs w:val="16"/>
        </w:rPr>
      </w:pPr>
    </w:p>
    <w:p w14:paraId="3097944F" w14:textId="77777777" w:rsidR="008E37A5" w:rsidRDefault="004311FF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14:paraId="4221675A" w14:textId="77777777" w:rsidR="00B5015F" w:rsidRPr="003D5340" w:rsidRDefault="00B5015F" w:rsidP="00B5015F">
      <w:pPr>
        <w:spacing w:after="10" w:line="250" w:lineRule="auto"/>
        <w:ind w:left="190"/>
        <w:jc w:val="center"/>
        <w:rPr>
          <w:rFonts w:ascii="Arial" w:hAnsi="Arial"/>
          <w:sz w:val="23"/>
          <w:szCs w:val="23"/>
        </w:rPr>
      </w:pPr>
      <w:r w:rsidRPr="003D5340">
        <w:rPr>
          <w:rFonts w:ascii="Arial" w:hAnsi="Arial"/>
          <w:b/>
          <w:sz w:val="23"/>
          <w:szCs w:val="23"/>
          <w:u w:val="single" w:color="00000A"/>
        </w:rPr>
        <w:t>Odbieranie odpadów komunalnych od właścicieli nieruchomości</w:t>
      </w:r>
      <w:r w:rsidRPr="003D5340">
        <w:rPr>
          <w:rFonts w:ascii="Arial" w:hAnsi="Arial"/>
          <w:sz w:val="23"/>
          <w:szCs w:val="23"/>
        </w:rPr>
        <w:t xml:space="preserve"> </w:t>
      </w:r>
      <w:r w:rsidRPr="003D5340">
        <w:rPr>
          <w:rFonts w:ascii="Arial" w:hAnsi="Arial"/>
          <w:b/>
          <w:sz w:val="23"/>
          <w:szCs w:val="23"/>
          <w:u w:val="single" w:color="00000A"/>
        </w:rPr>
        <w:t>zamieszkałych z</w:t>
      </w:r>
      <w:r>
        <w:rPr>
          <w:rFonts w:ascii="Arial" w:hAnsi="Arial"/>
          <w:b/>
          <w:sz w:val="23"/>
          <w:szCs w:val="23"/>
          <w:u w:val="single" w:color="00000A"/>
        </w:rPr>
        <w:t> </w:t>
      </w:r>
      <w:r w:rsidRPr="003D5340">
        <w:rPr>
          <w:rFonts w:ascii="Arial" w:hAnsi="Arial"/>
          <w:b/>
          <w:sz w:val="23"/>
          <w:szCs w:val="23"/>
          <w:u w:val="single" w:color="00000A"/>
        </w:rPr>
        <w:t>terenu Gminy Kłodawa</w:t>
      </w:r>
    </w:p>
    <w:p w14:paraId="1686BA92" w14:textId="77777777" w:rsidR="00811A48" w:rsidRDefault="00811A48" w:rsidP="00811A48">
      <w:pPr>
        <w:jc w:val="both"/>
        <w:rPr>
          <w:rFonts w:ascii="Arial" w:hAnsi="Arial" w:cs="Arial"/>
          <w:sz w:val="20"/>
        </w:rPr>
      </w:pPr>
    </w:p>
    <w:p w14:paraId="49B02278" w14:textId="77777777"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5272E9D" w14:textId="77777777" w:rsidR="00CE0949" w:rsidRPr="00CE0949" w:rsidRDefault="004311FF" w:rsidP="00CE0949">
      <w:pPr>
        <w:tabs>
          <w:tab w:val="left" w:pos="1260"/>
        </w:tabs>
        <w:spacing w:line="276" w:lineRule="auto"/>
        <w:jc w:val="both"/>
        <w:rPr>
          <w:rFonts w:ascii="Arial" w:hAnsi="Arial" w:cs="Arial"/>
          <w:szCs w:val="24"/>
        </w:rPr>
      </w:pPr>
      <w:r w:rsidRPr="00CE0949">
        <w:rPr>
          <w:rFonts w:ascii="Arial" w:hAnsi="Arial" w:cs="Arial"/>
          <w:szCs w:val="24"/>
        </w:rPr>
        <w:t>Oświadczam</w:t>
      </w:r>
      <w:r w:rsidRPr="00CE0949">
        <w:rPr>
          <w:rFonts w:ascii="Arial" w:eastAsia="Times New Roman" w:hAnsi="Arial" w:cs="Arial"/>
          <w:szCs w:val="24"/>
          <w:lang w:eastAsia="ar-SA"/>
        </w:rPr>
        <w:t xml:space="preserve">, </w:t>
      </w:r>
      <w:r w:rsidRPr="00CE0949">
        <w:rPr>
          <w:rFonts w:ascii="Arial" w:hAnsi="Arial" w:cs="Arial"/>
          <w:szCs w:val="24"/>
          <w:lang w:eastAsia="ar-SA"/>
        </w:rPr>
        <w:t>że</w:t>
      </w:r>
      <w:r w:rsidR="00CE0949" w:rsidRPr="00CE0949">
        <w:rPr>
          <w:rFonts w:ascii="Arial" w:hAnsi="Arial" w:cs="Arial"/>
          <w:szCs w:val="24"/>
          <w:lang w:eastAsia="ar-SA"/>
        </w:rPr>
        <w:t xml:space="preserve"> </w:t>
      </w:r>
      <w:r w:rsidR="00CE0949" w:rsidRPr="00CE0949">
        <w:rPr>
          <w:rFonts w:ascii="Arial" w:hAnsi="Arial" w:cs="Arial"/>
          <w:szCs w:val="24"/>
        </w:rPr>
        <w:t>informacje zawarte w oświadczeniu, o którym mowa w art. 125 ust. 1 ustawy Pzp, w zakresie wskazanych przez zamawiającego podstaw wykluczenia z</w:t>
      </w:r>
      <w:r w:rsidR="00CE0949">
        <w:rPr>
          <w:rFonts w:ascii="Arial" w:hAnsi="Arial" w:cs="Arial"/>
          <w:szCs w:val="24"/>
        </w:rPr>
        <w:t> </w:t>
      </w:r>
      <w:r w:rsidR="00CE0949" w:rsidRPr="00CE0949">
        <w:rPr>
          <w:rFonts w:ascii="Arial" w:hAnsi="Arial" w:cs="Arial"/>
          <w:szCs w:val="24"/>
        </w:rPr>
        <w:t>postępowania</w:t>
      </w:r>
      <w:r w:rsidR="00CE0949">
        <w:rPr>
          <w:rFonts w:ascii="Arial" w:hAnsi="Arial" w:cs="Arial"/>
          <w:szCs w:val="24"/>
        </w:rPr>
        <w:t>,</w:t>
      </w:r>
      <w:r w:rsidR="00CE0949" w:rsidRPr="00CE0949">
        <w:rPr>
          <w:rFonts w:ascii="Arial" w:hAnsi="Arial" w:cs="Arial"/>
          <w:szCs w:val="24"/>
        </w:rPr>
        <w:t xml:space="preserve"> są nadal aktualne, a zatem:</w:t>
      </w:r>
    </w:p>
    <w:p w14:paraId="4B33E86B" w14:textId="77777777" w:rsidR="00CE0949" w:rsidRPr="00CE0949" w:rsidRDefault="00CE0949" w:rsidP="00CE0949">
      <w:pPr>
        <w:widowControl/>
        <w:spacing w:before="120" w:line="276" w:lineRule="auto"/>
        <w:jc w:val="both"/>
        <w:rPr>
          <w:rFonts w:ascii="Arial" w:hAnsi="Arial" w:cs="Arial"/>
          <w:szCs w:val="24"/>
          <w:lang w:eastAsia="en-US"/>
        </w:rPr>
      </w:pPr>
      <w:r w:rsidRPr="00CE0949">
        <w:rPr>
          <w:rFonts w:ascii="Arial" w:hAnsi="Arial" w:cs="Arial"/>
          <w:szCs w:val="24"/>
          <w:lang w:eastAsia="en-US"/>
        </w:rPr>
        <w:t xml:space="preserve">Oświadczam, że </w:t>
      </w:r>
      <w:r w:rsidRPr="00CE0949">
        <w:rPr>
          <w:rFonts w:ascii="Arial" w:hAnsi="Arial" w:cs="Arial"/>
          <w:szCs w:val="24"/>
        </w:rPr>
        <w:t>nie zachodzą w stosunku do mnie przesłanki wykluczenia z postępowania</w:t>
      </w:r>
      <w:r w:rsidRPr="00CE0949">
        <w:rPr>
          <w:rFonts w:ascii="Arial" w:hAnsi="Arial" w:cs="Arial"/>
          <w:szCs w:val="24"/>
          <w:lang w:eastAsia="en-US"/>
        </w:rPr>
        <w:t>, o których mowa w:</w:t>
      </w:r>
    </w:p>
    <w:p w14:paraId="2168313B" w14:textId="77777777" w:rsidR="00CE0949" w:rsidRPr="00CE0949" w:rsidRDefault="00CE0949" w:rsidP="00CE0949">
      <w:pPr>
        <w:tabs>
          <w:tab w:val="left" w:pos="1260"/>
        </w:tabs>
        <w:spacing w:line="276" w:lineRule="auto"/>
        <w:jc w:val="both"/>
        <w:rPr>
          <w:rFonts w:ascii="Arial" w:hAnsi="Arial" w:cs="Arial"/>
          <w:szCs w:val="24"/>
        </w:rPr>
      </w:pPr>
      <w:r w:rsidRPr="00CE0949">
        <w:rPr>
          <w:rFonts w:ascii="Arial" w:hAnsi="Arial"/>
          <w:szCs w:val="24"/>
        </w:rPr>
        <w:t xml:space="preserve">- w art. 108 ust. 1 pkt 3 ustawy Pzp, </w:t>
      </w:r>
    </w:p>
    <w:p w14:paraId="35356E8A" w14:textId="7A87DD84" w:rsidR="00CE0949" w:rsidRPr="00CE0949" w:rsidRDefault="00CE0949" w:rsidP="00CE0949">
      <w:pPr>
        <w:pStyle w:val="Akapitzlist"/>
        <w:spacing w:line="276" w:lineRule="auto"/>
        <w:ind w:left="0"/>
        <w:jc w:val="both"/>
        <w:rPr>
          <w:rFonts w:ascii="Arial" w:hAnsi="Arial"/>
          <w:szCs w:val="24"/>
        </w:rPr>
      </w:pPr>
      <w:r w:rsidRPr="00CE0949">
        <w:rPr>
          <w:rFonts w:ascii="Arial" w:hAnsi="Arial"/>
          <w:szCs w:val="24"/>
        </w:rPr>
        <w:t>- art. 108 ust. 1 pkt 4 ustawy Pzp, dotycząc</w:t>
      </w:r>
      <w:r w:rsidR="00F154CE">
        <w:rPr>
          <w:rFonts w:ascii="Arial" w:hAnsi="Arial"/>
          <w:szCs w:val="24"/>
        </w:rPr>
        <w:t>e</w:t>
      </w:r>
      <w:r w:rsidRPr="00CE0949">
        <w:rPr>
          <w:rFonts w:ascii="Arial" w:hAnsi="Arial"/>
          <w:szCs w:val="24"/>
        </w:rPr>
        <w:t xml:space="preserve"> orzeczenia zakazu ubiegania się o zamówienie publiczne tytułem środka zapobiegawczego, </w:t>
      </w:r>
    </w:p>
    <w:p w14:paraId="5DDE7042" w14:textId="317AA322" w:rsidR="00CE0949" w:rsidRPr="00CE0949" w:rsidRDefault="00CE0949" w:rsidP="00CE0949">
      <w:pPr>
        <w:pStyle w:val="Akapitzlist"/>
        <w:spacing w:line="276" w:lineRule="auto"/>
        <w:ind w:left="0"/>
        <w:jc w:val="both"/>
        <w:rPr>
          <w:rFonts w:ascii="Arial" w:hAnsi="Arial"/>
          <w:szCs w:val="24"/>
        </w:rPr>
      </w:pPr>
      <w:r w:rsidRPr="00CE0949">
        <w:rPr>
          <w:rFonts w:ascii="Arial" w:hAnsi="Arial"/>
          <w:szCs w:val="24"/>
        </w:rPr>
        <w:t>- art. 108 ust. 1 pkt 5 ustawy Pzp, dotycząc</w:t>
      </w:r>
      <w:r w:rsidR="00F154CE">
        <w:rPr>
          <w:rFonts w:ascii="Arial" w:hAnsi="Arial"/>
          <w:szCs w:val="24"/>
        </w:rPr>
        <w:t>e</w:t>
      </w:r>
      <w:r w:rsidRPr="00CE0949">
        <w:rPr>
          <w:rFonts w:ascii="Arial" w:hAnsi="Arial"/>
          <w:szCs w:val="24"/>
        </w:rPr>
        <w:t xml:space="preserve"> zawarcia z innymi wykonawcami porozumienia mającego na celu zakłócenie konkurencji, </w:t>
      </w:r>
    </w:p>
    <w:p w14:paraId="398582CC" w14:textId="77777777" w:rsidR="00CE0949" w:rsidRPr="00CE0949" w:rsidRDefault="00CE0949" w:rsidP="00CE0949">
      <w:pPr>
        <w:pStyle w:val="Akapitzlist"/>
        <w:spacing w:line="276" w:lineRule="auto"/>
        <w:ind w:left="0"/>
        <w:jc w:val="both"/>
        <w:rPr>
          <w:rFonts w:ascii="Arial" w:hAnsi="Arial"/>
          <w:szCs w:val="24"/>
        </w:rPr>
      </w:pPr>
      <w:r w:rsidRPr="00CE0949">
        <w:rPr>
          <w:rFonts w:ascii="Arial" w:hAnsi="Arial"/>
          <w:szCs w:val="24"/>
        </w:rPr>
        <w:t xml:space="preserve">- art. 108 ust. 1 pkt 6 ustawy Pzp </w:t>
      </w:r>
    </w:p>
    <w:p w14:paraId="51F79863" w14:textId="77777777" w:rsidR="00CE0949" w:rsidRPr="00CE0949" w:rsidRDefault="00CE0949" w:rsidP="00CE0949">
      <w:pPr>
        <w:pStyle w:val="Akapitzlist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14:paraId="229DE45C" w14:textId="1113CA56" w:rsidR="00CE0949" w:rsidRPr="00CE0949" w:rsidRDefault="00CE0949" w:rsidP="00CE0949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CE0949">
        <w:rPr>
          <w:rFonts w:ascii="Arial" w:hAnsi="Arial" w:cs="Arial"/>
        </w:rPr>
        <w:t xml:space="preserve">oraz art. </w:t>
      </w:r>
      <w:r w:rsidRPr="00CE0949">
        <w:rPr>
          <w:rFonts w:ascii="Arial" w:eastAsia="Times New Roman" w:hAnsi="Arial" w:cs="Arial"/>
          <w:lang w:eastAsia="pl-PL"/>
        </w:rPr>
        <w:t xml:space="preserve">7 ust. 1 ustawy </w:t>
      </w:r>
      <w:r w:rsidRPr="00CE0949">
        <w:rPr>
          <w:rFonts w:ascii="Arial" w:hAnsi="Arial" w:cs="Arial"/>
        </w:rPr>
        <w:t>z dnia 13 kwietnia 2022 r.</w:t>
      </w:r>
      <w:r w:rsidRPr="00CE0949">
        <w:rPr>
          <w:rFonts w:ascii="Arial" w:hAnsi="Arial" w:cs="Arial"/>
          <w:iCs/>
        </w:rPr>
        <w:t xml:space="preserve"> </w:t>
      </w:r>
      <w:r w:rsidRPr="00CE0949">
        <w:rPr>
          <w:rFonts w:ascii="Arial" w:hAnsi="Arial" w:cs="Arial"/>
          <w:iCs/>
          <w:color w:val="222222"/>
        </w:rPr>
        <w:t>o szczególnych rozwiązaniach w</w:t>
      </w:r>
      <w:r>
        <w:rPr>
          <w:rFonts w:ascii="Arial" w:hAnsi="Arial" w:cs="Arial"/>
          <w:iCs/>
          <w:color w:val="222222"/>
        </w:rPr>
        <w:t> </w:t>
      </w:r>
      <w:r w:rsidRPr="00CE0949">
        <w:rPr>
          <w:rFonts w:ascii="Arial" w:hAnsi="Arial" w:cs="Arial"/>
          <w:iCs/>
          <w:color w:val="222222"/>
        </w:rPr>
        <w:t>zakresie przeciwdziałania wspieraniu agresji na Ukrainę oraz służących ochronie bezpieczeństwa narodowego (</w:t>
      </w:r>
      <w:r w:rsidR="00F154CE">
        <w:rPr>
          <w:rFonts w:ascii="Arial" w:hAnsi="Arial"/>
          <w:color w:val="000000"/>
          <w:lang w:eastAsia="pl-PL"/>
        </w:rPr>
        <w:t xml:space="preserve">t.j. </w:t>
      </w:r>
      <w:r w:rsidR="00F154CE" w:rsidRPr="007A7CCD">
        <w:rPr>
          <w:rFonts w:ascii="Arial" w:hAnsi="Arial"/>
          <w:color w:val="000000"/>
          <w:lang w:eastAsia="pl-PL"/>
        </w:rPr>
        <w:t xml:space="preserve">Dz. U. </w:t>
      </w:r>
      <w:r w:rsidR="00F154CE">
        <w:rPr>
          <w:rFonts w:ascii="Arial" w:hAnsi="Arial"/>
          <w:color w:val="000000"/>
          <w:lang w:eastAsia="pl-PL"/>
        </w:rPr>
        <w:t>z 2023 r., poz. 1497 ze zm.</w:t>
      </w:r>
      <w:r w:rsidR="00F154CE" w:rsidRPr="007A7CCD">
        <w:rPr>
          <w:rFonts w:ascii="Arial" w:hAnsi="Arial"/>
          <w:color w:val="000000"/>
          <w:lang w:eastAsia="pl-PL"/>
        </w:rPr>
        <w:t>).</w:t>
      </w:r>
    </w:p>
    <w:p w14:paraId="1E4E6176" w14:textId="77777777" w:rsidR="00CE0949" w:rsidRPr="00D0085A" w:rsidRDefault="00CE0949" w:rsidP="00CE0949">
      <w:pPr>
        <w:pStyle w:val="NormalnyWeb"/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</w:p>
    <w:p w14:paraId="3FFD9CA5" w14:textId="77777777" w:rsidR="00CE0949" w:rsidRPr="00CE0949" w:rsidRDefault="00CE0949" w:rsidP="00CE0949">
      <w:pPr>
        <w:widowControl/>
        <w:spacing w:line="360" w:lineRule="auto"/>
        <w:rPr>
          <w:rFonts w:ascii="Arial" w:hAnsi="Arial" w:cs="Arial"/>
          <w:szCs w:val="24"/>
        </w:rPr>
      </w:pPr>
    </w:p>
    <w:p w14:paraId="7F6F494B" w14:textId="77777777"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14:paraId="6B5BBCE7" w14:textId="77777777"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396AD118" w14:textId="77777777"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51E46434" w14:textId="77777777"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41E4FA9A" w14:textId="77777777" w:rsidR="00843C30" w:rsidRDefault="00843C30">
      <w:pPr>
        <w:jc w:val="right"/>
      </w:pP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44FC" w14:textId="77777777" w:rsidR="006E2034" w:rsidRDefault="006E2034">
      <w:r>
        <w:separator/>
      </w:r>
    </w:p>
  </w:endnote>
  <w:endnote w:type="continuationSeparator" w:id="0">
    <w:p w14:paraId="31E54C90" w14:textId="77777777" w:rsidR="006E2034" w:rsidRDefault="006E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3CF9" w14:textId="77777777" w:rsidR="006E2034" w:rsidRDefault="006E2034"/>
  </w:footnote>
  <w:footnote w:type="continuationSeparator" w:id="0">
    <w:p w14:paraId="64E44160" w14:textId="77777777" w:rsidR="006E2034" w:rsidRDefault="006E2034">
      <w:r>
        <w:continuationSeparator/>
      </w:r>
    </w:p>
  </w:footnote>
  <w:footnote w:id="1">
    <w:p w14:paraId="3A26284F" w14:textId="77777777" w:rsidR="008E37A5" w:rsidRDefault="008E37A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5684951">
    <w:abstractNumId w:val="2"/>
  </w:num>
  <w:num w:numId="2" w16cid:durableId="1216090864">
    <w:abstractNumId w:val="3"/>
  </w:num>
  <w:num w:numId="3" w16cid:durableId="172957064">
    <w:abstractNumId w:val="0"/>
  </w:num>
  <w:num w:numId="4" w16cid:durableId="115488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5"/>
    <w:rsid w:val="001C5B8C"/>
    <w:rsid w:val="00273357"/>
    <w:rsid w:val="003E2BA8"/>
    <w:rsid w:val="004311FF"/>
    <w:rsid w:val="00451964"/>
    <w:rsid w:val="006276E9"/>
    <w:rsid w:val="006E2034"/>
    <w:rsid w:val="007473EA"/>
    <w:rsid w:val="00811A48"/>
    <w:rsid w:val="00843C30"/>
    <w:rsid w:val="008E37A5"/>
    <w:rsid w:val="009C27F1"/>
    <w:rsid w:val="00A047AD"/>
    <w:rsid w:val="00B5015F"/>
    <w:rsid w:val="00B528B9"/>
    <w:rsid w:val="00BD354D"/>
    <w:rsid w:val="00C249FC"/>
    <w:rsid w:val="00CE0949"/>
    <w:rsid w:val="00D36640"/>
    <w:rsid w:val="00D752B6"/>
    <w:rsid w:val="00E66B70"/>
    <w:rsid w:val="00F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DED3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  <w:style w:type="character" w:customStyle="1" w:styleId="WW8Num1z6">
    <w:name w:val="WW8Num1z6"/>
    <w:rsid w:val="00CE0949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CE0949"/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E0949"/>
    <w:pPr>
      <w:widowControl/>
      <w:suppressAutoHyphens w:val="0"/>
      <w:spacing w:after="160" w:line="259" w:lineRule="auto"/>
    </w:pPr>
    <w:rPr>
      <w:rFonts w:eastAsiaTheme="minorHAns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4</cp:revision>
  <dcterms:created xsi:type="dcterms:W3CDTF">2022-11-29T09:57:00Z</dcterms:created>
  <dcterms:modified xsi:type="dcterms:W3CDTF">2023-11-28T11:04:00Z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