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A7C7" w14:textId="5F57DB06" w:rsidR="00916E8B" w:rsidRPr="00916E8B" w:rsidRDefault="00916E8B" w:rsidP="00916E8B">
      <w:pPr>
        <w:rPr>
          <w:kern w:val="2"/>
          <w14:ligatures w14:val="standardContextual"/>
        </w:rPr>
      </w:pPr>
      <w:r w:rsidRPr="00916E8B">
        <w:rPr>
          <w:kern w:val="2"/>
          <w14:ligatures w14:val="standardContextual"/>
        </w:rPr>
        <w:t>Nr sprawy SAT.2510.5.2023</w:t>
      </w:r>
    </w:p>
    <w:p w14:paraId="1B553507" w14:textId="77777777" w:rsidR="00916E8B" w:rsidRDefault="00916E8B" w:rsidP="00916E8B">
      <w:pPr>
        <w:jc w:val="center"/>
        <w:rPr>
          <w:kern w:val="2"/>
          <w:u w:val="single"/>
          <w14:ligatures w14:val="standardContextual"/>
        </w:rPr>
      </w:pPr>
    </w:p>
    <w:p w14:paraId="37E3D22C" w14:textId="487A6A84" w:rsidR="00D71DD5" w:rsidRPr="00D71DD5" w:rsidRDefault="00916E8B" w:rsidP="00916E8B">
      <w:pPr>
        <w:jc w:val="center"/>
        <w:rPr>
          <w:kern w:val="2"/>
          <w:u w:val="single"/>
          <w14:ligatures w14:val="standardContextual"/>
        </w:rPr>
      </w:pPr>
      <w:r w:rsidRPr="00916E8B">
        <w:rPr>
          <w:kern w:val="2"/>
          <w:u w:val="single"/>
          <w14:ligatures w14:val="standardContextual"/>
        </w:rPr>
        <w:t>Opis przedmiotu zamówienia</w:t>
      </w:r>
    </w:p>
    <w:p w14:paraId="3A02C617" w14:textId="1F1A6206" w:rsidR="00D71DD5" w:rsidRPr="00D71DD5" w:rsidRDefault="00916E8B" w:rsidP="00D71DD5">
      <w:pPr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S</w:t>
      </w:r>
      <w:r w:rsidR="00D71DD5" w:rsidRPr="00D71DD5">
        <w:rPr>
          <w:kern w:val="2"/>
          <w14:ligatures w14:val="standardContextual"/>
        </w:rPr>
        <w:t>zacowanie wartości zamówienia, składającego się z  części:</w:t>
      </w:r>
    </w:p>
    <w:p w14:paraId="76FB7E55" w14:textId="7A70FEBD" w:rsidR="000B3D83" w:rsidRDefault="00D71DD5" w:rsidP="00D71DD5">
      <w:pPr>
        <w:numPr>
          <w:ilvl w:val="0"/>
          <w:numId w:val="9"/>
        </w:numPr>
        <w:contextualSpacing/>
        <w:rPr>
          <w:kern w:val="2"/>
          <w14:ligatures w14:val="standardContextual"/>
        </w:rPr>
      </w:pPr>
      <w:r w:rsidRPr="00D71DD5">
        <w:rPr>
          <w:kern w:val="2"/>
          <w14:ligatures w14:val="standardContextual"/>
        </w:rPr>
        <w:t>Wykonanie przeglądu</w:t>
      </w:r>
      <w:r w:rsidR="000B3D83">
        <w:rPr>
          <w:kern w:val="2"/>
          <w14:ligatures w14:val="standardContextual"/>
        </w:rPr>
        <w:t xml:space="preserve"> i oceny:</w:t>
      </w:r>
    </w:p>
    <w:p w14:paraId="2AAB92B1" w14:textId="13276679" w:rsidR="000B3D83" w:rsidRPr="000B3D83" w:rsidRDefault="00D71DD5" w:rsidP="00D540D4">
      <w:pPr>
        <w:pStyle w:val="Akapitzlist"/>
        <w:numPr>
          <w:ilvl w:val="0"/>
          <w:numId w:val="15"/>
        </w:numPr>
        <w:spacing w:after="0"/>
        <w:rPr>
          <w:kern w:val="2"/>
          <w14:ligatures w14:val="standardContextual"/>
        </w:rPr>
      </w:pPr>
      <w:r w:rsidRPr="000B3D83">
        <w:rPr>
          <w:kern w:val="2"/>
          <w14:ligatures w14:val="standardContextual"/>
        </w:rPr>
        <w:t>pokrycia dachowego</w:t>
      </w:r>
      <w:r w:rsidR="00FC1102" w:rsidRPr="000B3D83">
        <w:rPr>
          <w:kern w:val="2"/>
          <w14:ligatures w14:val="standardContextual"/>
        </w:rPr>
        <w:t>,</w:t>
      </w:r>
    </w:p>
    <w:p w14:paraId="118A7E27" w14:textId="5CC97745" w:rsidR="000B3D83" w:rsidRPr="000B3D83" w:rsidRDefault="000B3D83" w:rsidP="00D540D4">
      <w:pPr>
        <w:pStyle w:val="Akapitzlist"/>
        <w:numPr>
          <w:ilvl w:val="0"/>
          <w:numId w:val="15"/>
        </w:num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kominów wentylacji grawitacyjnej</w:t>
      </w:r>
      <w:r w:rsidR="00FA4E67">
        <w:rPr>
          <w:kern w:val="2"/>
          <w14:ligatures w14:val="standardContextual"/>
        </w:rPr>
        <w:t xml:space="preserve"> oraz cokołów wentylacji mechanicznej</w:t>
      </w:r>
      <w:r>
        <w:rPr>
          <w:kern w:val="2"/>
          <w14:ligatures w14:val="standardContextual"/>
        </w:rPr>
        <w:t>,</w:t>
      </w:r>
    </w:p>
    <w:p w14:paraId="0AD0877C" w14:textId="5A517CD9" w:rsidR="000B3D83" w:rsidRDefault="00FC1102" w:rsidP="00D540D4">
      <w:pPr>
        <w:pStyle w:val="Akapitzlist"/>
        <w:numPr>
          <w:ilvl w:val="0"/>
          <w:numId w:val="15"/>
        </w:numPr>
        <w:spacing w:after="0"/>
        <w:rPr>
          <w:kern w:val="2"/>
          <w14:ligatures w14:val="standardContextual"/>
        </w:rPr>
      </w:pPr>
      <w:r w:rsidRPr="000B3D83">
        <w:rPr>
          <w:kern w:val="2"/>
          <w14:ligatures w14:val="standardContextual"/>
        </w:rPr>
        <w:t>obróbek blacharskich oraz orynnowania</w:t>
      </w:r>
      <w:r w:rsidR="000B3D83">
        <w:rPr>
          <w:kern w:val="2"/>
          <w14:ligatures w14:val="standardContextual"/>
        </w:rPr>
        <w:t>,</w:t>
      </w:r>
    </w:p>
    <w:p w14:paraId="1D6BA713" w14:textId="6C26D785" w:rsidR="00D540D4" w:rsidRDefault="00D540D4" w:rsidP="00D540D4">
      <w:pPr>
        <w:pStyle w:val="Akapitzlist"/>
        <w:numPr>
          <w:ilvl w:val="0"/>
          <w:numId w:val="15"/>
        </w:num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c</w:t>
      </w:r>
      <w:r w:rsidR="000B3D83">
        <w:rPr>
          <w:kern w:val="2"/>
          <w14:ligatures w14:val="standardContextual"/>
        </w:rPr>
        <w:t xml:space="preserve">zęści elewacji </w:t>
      </w:r>
      <w:r>
        <w:rPr>
          <w:kern w:val="2"/>
          <w14:ligatures w14:val="standardContextual"/>
        </w:rPr>
        <w:t>– nadproży w ścianach podłużnych nad oknami I piętra (pod rynną)</w:t>
      </w:r>
    </w:p>
    <w:p w14:paraId="1BB79048" w14:textId="77777777" w:rsidR="00D540D4" w:rsidRDefault="00D540D4" w:rsidP="00D540D4">
      <w:pPr>
        <w:pStyle w:val="Akapitzlist"/>
        <w:spacing w:after="0"/>
        <w:ind w:left="426"/>
        <w:rPr>
          <w:kern w:val="2"/>
          <w14:ligatures w14:val="standardContextual"/>
        </w:rPr>
      </w:pPr>
    </w:p>
    <w:p w14:paraId="17762D9C" w14:textId="29124D05" w:rsidR="00D71DD5" w:rsidRPr="000B3D83" w:rsidRDefault="00D71DD5" w:rsidP="00916E8B">
      <w:pPr>
        <w:pStyle w:val="Akapitzlist"/>
        <w:spacing w:after="0"/>
        <w:ind w:left="426"/>
        <w:jc w:val="both"/>
        <w:rPr>
          <w:kern w:val="2"/>
          <w14:ligatures w14:val="standardContextual"/>
        </w:rPr>
      </w:pPr>
      <w:r w:rsidRPr="000B3D83">
        <w:rPr>
          <w:kern w:val="2"/>
          <w14:ligatures w14:val="standardContextual"/>
        </w:rPr>
        <w:t>po 23</w:t>
      </w:r>
      <w:r w:rsidR="000B3D83" w:rsidRPr="000B3D83">
        <w:rPr>
          <w:kern w:val="2"/>
          <w14:ligatures w14:val="standardContextual"/>
        </w:rPr>
        <w:t> </w:t>
      </w:r>
      <w:r w:rsidRPr="000B3D83">
        <w:rPr>
          <w:kern w:val="2"/>
          <w14:ligatures w14:val="standardContextual"/>
        </w:rPr>
        <w:t xml:space="preserve">latach użytkowania, pod kątem wyboru rodzaju i zakresu </w:t>
      </w:r>
      <w:r w:rsidR="00FC1102" w:rsidRPr="000B3D83">
        <w:rPr>
          <w:kern w:val="2"/>
          <w14:ligatures w14:val="standardContextual"/>
        </w:rPr>
        <w:t>robót</w:t>
      </w:r>
      <w:r w:rsidRPr="000B3D83">
        <w:rPr>
          <w:kern w:val="2"/>
          <w14:ligatures w14:val="standardContextual"/>
        </w:rPr>
        <w:t xml:space="preserve"> konserwac</w:t>
      </w:r>
      <w:r w:rsidR="00FC1102" w:rsidRPr="000B3D83">
        <w:rPr>
          <w:kern w:val="2"/>
          <w14:ligatures w14:val="standardContextual"/>
        </w:rPr>
        <w:t>yjnych</w:t>
      </w:r>
      <w:r w:rsidRPr="000B3D83">
        <w:rPr>
          <w:kern w:val="2"/>
          <w14:ligatures w14:val="standardContextual"/>
        </w:rPr>
        <w:t xml:space="preserve"> lub remont</w:t>
      </w:r>
      <w:r w:rsidR="00FC1102" w:rsidRPr="000B3D83">
        <w:rPr>
          <w:kern w:val="2"/>
          <w14:ligatures w14:val="standardContextual"/>
        </w:rPr>
        <w:t>owych</w:t>
      </w:r>
      <w:r w:rsidRPr="000B3D83">
        <w:rPr>
          <w:kern w:val="2"/>
          <w14:ligatures w14:val="standardContextual"/>
        </w:rPr>
        <w:t>.</w:t>
      </w:r>
      <w:r w:rsidR="007410B2">
        <w:rPr>
          <w:kern w:val="2"/>
          <w14:ligatures w14:val="standardContextual"/>
        </w:rPr>
        <w:t xml:space="preserve"> Termin realizacji – do 31.07.2023 r.</w:t>
      </w:r>
    </w:p>
    <w:p w14:paraId="5FBA0C50" w14:textId="77777777" w:rsidR="00D540D4" w:rsidRDefault="00D540D4" w:rsidP="00916E8B">
      <w:pPr>
        <w:ind w:left="720"/>
        <w:contextualSpacing/>
        <w:jc w:val="both"/>
        <w:rPr>
          <w:kern w:val="2"/>
          <w14:ligatures w14:val="standardContextual"/>
        </w:rPr>
      </w:pPr>
    </w:p>
    <w:p w14:paraId="2BC07790" w14:textId="0AAC2106" w:rsidR="00D71DD5" w:rsidRPr="00D71DD5" w:rsidRDefault="00D71DD5" w:rsidP="00916E8B">
      <w:pPr>
        <w:numPr>
          <w:ilvl w:val="0"/>
          <w:numId w:val="9"/>
        </w:numPr>
        <w:contextualSpacing/>
        <w:jc w:val="both"/>
        <w:rPr>
          <w:kern w:val="2"/>
          <w14:ligatures w14:val="standardContextual"/>
        </w:rPr>
      </w:pPr>
      <w:r w:rsidRPr="00D71DD5">
        <w:rPr>
          <w:kern w:val="2"/>
          <w14:ligatures w14:val="standardContextual"/>
        </w:rPr>
        <w:t xml:space="preserve">Opracowanie kosztorysu inwestorskiego i ofertowego </w:t>
      </w:r>
      <w:r w:rsidR="00E12839">
        <w:rPr>
          <w:kern w:val="2"/>
          <w14:ligatures w14:val="standardContextual"/>
        </w:rPr>
        <w:t xml:space="preserve">na podstawie wizji lokalnej i pomiarów, </w:t>
      </w:r>
      <w:r w:rsidRPr="00D71DD5">
        <w:rPr>
          <w:kern w:val="2"/>
          <w14:ligatures w14:val="standardContextual"/>
        </w:rPr>
        <w:t>jako część dokumentacji do wyboru potencjalnego wykonawcy robót konserwacyjnych lub remontowych.</w:t>
      </w:r>
      <w:r w:rsidR="007410B2">
        <w:rPr>
          <w:kern w:val="2"/>
          <w14:ligatures w14:val="standardContextual"/>
        </w:rPr>
        <w:t xml:space="preserve"> Termin realizacji – do 07.08.2023 r.</w:t>
      </w:r>
    </w:p>
    <w:p w14:paraId="11B7AA81" w14:textId="26C07091" w:rsidR="00D71DD5" w:rsidRPr="00D71DD5" w:rsidRDefault="00D71DD5" w:rsidP="00916E8B">
      <w:pPr>
        <w:numPr>
          <w:ilvl w:val="0"/>
          <w:numId w:val="9"/>
        </w:numPr>
        <w:contextualSpacing/>
        <w:jc w:val="both"/>
        <w:rPr>
          <w:kern w:val="2"/>
          <w14:ligatures w14:val="standardContextual"/>
        </w:rPr>
      </w:pPr>
      <w:r w:rsidRPr="00D71DD5">
        <w:rPr>
          <w:kern w:val="2"/>
          <w14:ligatures w14:val="standardContextual"/>
        </w:rPr>
        <w:t>Pełnienie nadzoru inwestorskiego nad wykonywanymi robotami konserwacyjnymi lub remontowymi.</w:t>
      </w:r>
      <w:r w:rsidR="007410B2">
        <w:rPr>
          <w:kern w:val="2"/>
          <w14:ligatures w14:val="standardContextual"/>
        </w:rPr>
        <w:t xml:space="preserve"> Termin  realizacji – do 30.09.2023 r.</w:t>
      </w:r>
    </w:p>
    <w:p w14:paraId="4E14CC83" w14:textId="77777777" w:rsidR="00D71DD5" w:rsidRPr="00D71DD5" w:rsidRDefault="00D71DD5" w:rsidP="00916E8B">
      <w:pPr>
        <w:ind w:left="720"/>
        <w:contextualSpacing/>
        <w:jc w:val="both"/>
        <w:rPr>
          <w:kern w:val="2"/>
          <w14:ligatures w14:val="standardContextual"/>
        </w:rPr>
      </w:pPr>
    </w:p>
    <w:p w14:paraId="6143DBC7" w14:textId="1CE2CE5C" w:rsidR="004C6B2B" w:rsidRDefault="004C6B2B" w:rsidP="00220CA4">
      <w:pPr>
        <w:rPr>
          <w:b/>
          <w:bCs/>
        </w:rPr>
      </w:pPr>
      <w:r>
        <w:rPr>
          <w:b/>
          <w:bCs/>
        </w:rPr>
        <w:t xml:space="preserve">Opis </w:t>
      </w:r>
      <w:r w:rsidR="00FC1102">
        <w:rPr>
          <w:b/>
          <w:bCs/>
        </w:rPr>
        <w:t>budynków:</w:t>
      </w:r>
    </w:p>
    <w:p w14:paraId="0FA091C7" w14:textId="1F7370FD" w:rsidR="00BC2F78" w:rsidRDefault="00BC2F78" w:rsidP="005E2886">
      <w:pPr>
        <w:pStyle w:val="Akapitzlist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Budynek administracyjny (niższy):</w:t>
      </w:r>
    </w:p>
    <w:p w14:paraId="67818981" w14:textId="77777777" w:rsidR="00FC0361" w:rsidRDefault="00FC0361" w:rsidP="00FC0361">
      <w:pPr>
        <w:pStyle w:val="Akapitzlist"/>
        <w:ind w:left="1080"/>
        <w:jc w:val="both"/>
        <w:rPr>
          <w:b/>
          <w:bCs/>
        </w:rPr>
      </w:pPr>
    </w:p>
    <w:p w14:paraId="4FC9D9E2" w14:textId="161A7A8C" w:rsidR="00F85914" w:rsidRDefault="00F85914" w:rsidP="00916E8B">
      <w:pPr>
        <w:pStyle w:val="Akapitzlist"/>
        <w:numPr>
          <w:ilvl w:val="0"/>
          <w:numId w:val="2"/>
        </w:numPr>
        <w:jc w:val="both"/>
      </w:pPr>
      <w:bookmarkStart w:id="0" w:name="_Hlk139022384"/>
      <w:bookmarkStart w:id="1" w:name="_Hlk139018771"/>
      <w:bookmarkStart w:id="2" w:name="_Hlk138941825"/>
      <w:r>
        <w:t>Lokalizacja: 07-300 Ostrów Mazowiecka, ul. gen. Władysława Sikorskiego 3.</w:t>
      </w:r>
    </w:p>
    <w:bookmarkEnd w:id="0"/>
    <w:p w14:paraId="71DB4225" w14:textId="33C7B269" w:rsidR="00BC2F78" w:rsidRPr="00BC2F78" w:rsidRDefault="00FC1102" w:rsidP="00916E8B">
      <w:pPr>
        <w:pStyle w:val="Akapitzlist"/>
        <w:numPr>
          <w:ilvl w:val="0"/>
          <w:numId w:val="2"/>
        </w:numPr>
        <w:jc w:val="both"/>
      </w:pPr>
      <w:r>
        <w:t xml:space="preserve">Dach jednospadowy ze spadkiem 5% </w:t>
      </w:r>
      <w:r w:rsidR="00EF2912">
        <w:t>, pokrycie</w:t>
      </w:r>
      <w:r w:rsidR="00202E68" w:rsidRPr="00202E68">
        <w:t xml:space="preserve"> z papy termozgrzewalnej</w:t>
      </w:r>
      <w:r w:rsidR="00202E68">
        <w:t xml:space="preserve"> 2-warstwowej</w:t>
      </w:r>
      <w:r w:rsidR="00EF2912">
        <w:t>.</w:t>
      </w:r>
    </w:p>
    <w:p w14:paraId="508698E7" w14:textId="77777777" w:rsidR="00EF2912" w:rsidRDefault="00EF2912" w:rsidP="00916E8B">
      <w:pPr>
        <w:pStyle w:val="Akapitzlist"/>
        <w:numPr>
          <w:ilvl w:val="0"/>
          <w:numId w:val="2"/>
        </w:numPr>
        <w:jc w:val="both"/>
      </w:pPr>
      <w:r>
        <w:t>Na dachu:</w:t>
      </w:r>
    </w:p>
    <w:p w14:paraId="0ADA8F5D" w14:textId="7689F090" w:rsidR="00EF2912" w:rsidRDefault="00EF2912" w:rsidP="00916E8B">
      <w:pPr>
        <w:pStyle w:val="Akapitzlist"/>
        <w:numPr>
          <w:ilvl w:val="0"/>
          <w:numId w:val="14"/>
        </w:numPr>
        <w:jc w:val="both"/>
      </w:pPr>
      <w:r>
        <w:t>kominy wentylacji grawitacyjnej</w:t>
      </w:r>
      <w:r w:rsidR="00D540D4">
        <w:t>, obrobione blachą ocynkowaną, czapki betonowe</w:t>
      </w:r>
      <w:r w:rsidR="001912E9">
        <w:t xml:space="preserve">, </w:t>
      </w:r>
      <w:r w:rsidR="00F91157">
        <w:t>brak kratek wentylacyjnych – ilość i wymiary</w:t>
      </w:r>
      <w:r>
        <w:t xml:space="preserve"> wg rys.</w:t>
      </w:r>
      <w:r w:rsidR="00E12839">
        <w:t xml:space="preserve"> i foto;</w:t>
      </w:r>
    </w:p>
    <w:p w14:paraId="603CE95E" w14:textId="0CCBEE13" w:rsidR="00EF2912" w:rsidRDefault="00EF2912" w:rsidP="00916E8B">
      <w:pPr>
        <w:pStyle w:val="Akapitzlist"/>
        <w:numPr>
          <w:ilvl w:val="0"/>
          <w:numId w:val="14"/>
        </w:numPr>
        <w:jc w:val="both"/>
      </w:pPr>
      <w:r>
        <w:t>maszt antenowy z odciągami linowymi,</w:t>
      </w:r>
      <w:r w:rsidR="00E12839">
        <w:t xml:space="preserve"> wg foto;</w:t>
      </w:r>
    </w:p>
    <w:p w14:paraId="72A3D645" w14:textId="1E50F650" w:rsidR="00EF2912" w:rsidRDefault="00EF2912" w:rsidP="00916E8B">
      <w:pPr>
        <w:pStyle w:val="Akapitzlist"/>
        <w:numPr>
          <w:ilvl w:val="0"/>
          <w:numId w:val="14"/>
        </w:numPr>
        <w:jc w:val="both"/>
      </w:pPr>
      <w:r>
        <w:t xml:space="preserve">kominki </w:t>
      </w:r>
      <w:r w:rsidRPr="005E2886">
        <w:t>wentylacyjn</w:t>
      </w:r>
      <w:r>
        <w:t>e</w:t>
      </w:r>
      <w:r w:rsidRPr="005E2886">
        <w:t xml:space="preserve"> przestrzeni pomiędzy stropem a dachem</w:t>
      </w:r>
      <w:r>
        <w:t>, pcv</w:t>
      </w:r>
      <w:r w:rsidRPr="005E2886">
        <w:t xml:space="preserve"> okrągłe</w:t>
      </w:r>
      <w:r>
        <w:t xml:space="preserve"> fi 110 </w:t>
      </w:r>
      <w:r w:rsidR="00D540D4">
        <w:t>–</w:t>
      </w:r>
      <w:r w:rsidRPr="005E2886">
        <w:t xml:space="preserve"> 17</w:t>
      </w:r>
      <w:r w:rsidR="00D540D4">
        <w:t> </w:t>
      </w:r>
      <w:r w:rsidRPr="005E2886">
        <w:t>szt.</w:t>
      </w:r>
    </w:p>
    <w:bookmarkEnd w:id="1"/>
    <w:p w14:paraId="56C5312D" w14:textId="47026638" w:rsidR="000B3D83" w:rsidRPr="005E2886" w:rsidRDefault="000B3D83" w:rsidP="00916E8B">
      <w:pPr>
        <w:pStyle w:val="Akapitzlist"/>
        <w:numPr>
          <w:ilvl w:val="0"/>
          <w:numId w:val="14"/>
        </w:numPr>
        <w:jc w:val="both"/>
      </w:pPr>
      <w:r>
        <w:t>wywiewki sanitarne stalowe fi 125 – szt. 2</w:t>
      </w:r>
      <w:r w:rsidR="00E12839">
        <w:t>;</w:t>
      </w:r>
    </w:p>
    <w:p w14:paraId="794C1382" w14:textId="71D80CBC" w:rsidR="000B3D83" w:rsidRDefault="00D540D4" w:rsidP="00916E8B">
      <w:pPr>
        <w:pStyle w:val="Akapitzlist"/>
        <w:numPr>
          <w:ilvl w:val="0"/>
          <w:numId w:val="14"/>
        </w:numPr>
        <w:jc w:val="both"/>
      </w:pPr>
      <w:r>
        <w:t>rynna i rury spustowe z blachy ocynkowanej</w:t>
      </w:r>
      <w:r w:rsidR="00E12839">
        <w:t xml:space="preserve"> fi 125-150</w:t>
      </w:r>
      <w:r w:rsidR="00427964">
        <w:t>, wg foto</w:t>
      </w:r>
      <w:r w:rsidR="00E12839">
        <w:t>.</w:t>
      </w:r>
    </w:p>
    <w:p w14:paraId="40BD2C63" w14:textId="405EAC7A" w:rsidR="00F91157" w:rsidRDefault="00F91157" w:rsidP="00916E8B">
      <w:pPr>
        <w:pStyle w:val="Akapitzlist"/>
        <w:numPr>
          <w:ilvl w:val="0"/>
          <w:numId w:val="2"/>
        </w:numPr>
        <w:jc w:val="both"/>
      </w:pPr>
      <w:bookmarkStart w:id="3" w:name="_Hlk139019387"/>
      <w:r>
        <w:t>Elewacja:</w:t>
      </w:r>
    </w:p>
    <w:p w14:paraId="13D651E1" w14:textId="444E7294" w:rsidR="00F91157" w:rsidRDefault="00F91157" w:rsidP="00916E8B">
      <w:pPr>
        <w:pStyle w:val="Akapitzlist"/>
        <w:numPr>
          <w:ilvl w:val="0"/>
          <w:numId w:val="16"/>
        </w:numPr>
        <w:ind w:hanging="219"/>
        <w:jc w:val="both"/>
      </w:pPr>
      <w:r>
        <w:t>pęknięcia i ubytki tynku n ścianach podłużnych pod rynną, wg foto</w:t>
      </w:r>
      <w:r w:rsidR="00E12839">
        <w:t>;</w:t>
      </w:r>
    </w:p>
    <w:p w14:paraId="51C77FCC" w14:textId="4CE14989" w:rsidR="00F91157" w:rsidRDefault="00F91157" w:rsidP="00916E8B">
      <w:pPr>
        <w:pStyle w:val="Akapitzlist"/>
        <w:numPr>
          <w:ilvl w:val="0"/>
          <w:numId w:val="16"/>
        </w:numPr>
        <w:ind w:hanging="219"/>
        <w:jc w:val="both"/>
      </w:pPr>
      <w:r>
        <w:t>ubytki tynku na filarkach międzyokiennych, wg foto</w:t>
      </w:r>
      <w:r w:rsidR="00427964">
        <w:t>.</w:t>
      </w:r>
    </w:p>
    <w:bookmarkEnd w:id="2"/>
    <w:bookmarkEnd w:id="3"/>
    <w:p w14:paraId="0A850A00" w14:textId="77777777" w:rsidR="00BC2F78" w:rsidRDefault="00BC2F78" w:rsidP="00916E8B">
      <w:pPr>
        <w:pStyle w:val="Akapitzlist"/>
        <w:jc w:val="both"/>
      </w:pPr>
    </w:p>
    <w:p w14:paraId="773A16AE" w14:textId="29D435A8" w:rsidR="00BC2F78" w:rsidRPr="00BC2F78" w:rsidRDefault="00BC2F78" w:rsidP="00916E8B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BC2F78">
        <w:rPr>
          <w:b/>
          <w:bCs/>
        </w:rPr>
        <w:t>Budynek laboratoryjny (wyższy):</w:t>
      </w:r>
    </w:p>
    <w:p w14:paraId="2A398C57" w14:textId="77777777" w:rsidR="00BC2F78" w:rsidRDefault="00BC2F78" w:rsidP="00916E8B">
      <w:pPr>
        <w:pStyle w:val="Akapitzlist"/>
        <w:ind w:left="1080"/>
        <w:jc w:val="both"/>
      </w:pPr>
    </w:p>
    <w:p w14:paraId="016BC1EF" w14:textId="45EADEFC" w:rsidR="001912E9" w:rsidRDefault="00F85914" w:rsidP="00916E8B">
      <w:pPr>
        <w:pStyle w:val="Akapitzlist"/>
        <w:numPr>
          <w:ilvl w:val="0"/>
          <w:numId w:val="6"/>
        </w:numPr>
        <w:jc w:val="both"/>
      </w:pPr>
      <w:r>
        <w:t xml:space="preserve">Lokalizacja: 07-300 Ostrów Mazowiecka, ul. </w:t>
      </w:r>
      <w:r w:rsidR="001912E9">
        <w:t>gen. Władysława Sikorskiego 3</w:t>
      </w:r>
      <w:r w:rsidR="00E12839">
        <w:t>.</w:t>
      </w:r>
    </w:p>
    <w:p w14:paraId="555366BA" w14:textId="50D2BD64" w:rsidR="001912E9" w:rsidRPr="001912E9" w:rsidRDefault="001912E9" w:rsidP="00916E8B">
      <w:pPr>
        <w:pStyle w:val="Akapitzlist"/>
        <w:numPr>
          <w:ilvl w:val="0"/>
          <w:numId w:val="6"/>
        </w:numPr>
        <w:jc w:val="both"/>
      </w:pPr>
      <w:r w:rsidRPr="001912E9">
        <w:t>Dach jednospadowy ze spadkiem 5% , pokrycie z papy termozgrzewalnej 2-warstwowej.</w:t>
      </w:r>
    </w:p>
    <w:p w14:paraId="7B98D498" w14:textId="77777777" w:rsidR="001912E9" w:rsidRPr="001912E9" w:rsidRDefault="001912E9" w:rsidP="00916E8B">
      <w:pPr>
        <w:pStyle w:val="Akapitzlist"/>
        <w:numPr>
          <w:ilvl w:val="0"/>
          <w:numId w:val="6"/>
        </w:numPr>
        <w:jc w:val="both"/>
      </w:pPr>
      <w:r w:rsidRPr="001912E9">
        <w:t>Na dachu:</w:t>
      </w:r>
    </w:p>
    <w:p w14:paraId="3120C20E" w14:textId="0541BC39" w:rsidR="001912E9" w:rsidRPr="001912E9" w:rsidRDefault="001912E9" w:rsidP="00916E8B">
      <w:pPr>
        <w:pStyle w:val="Akapitzlist"/>
        <w:numPr>
          <w:ilvl w:val="0"/>
          <w:numId w:val="18"/>
        </w:numPr>
        <w:jc w:val="both"/>
      </w:pPr>
      <w:r w:rsidRPr="001912E9">
        <w:t>kominy wentylacji grawitacyjnej, obrobione blachą ocynkowaną, czapki betonowe</w:t>
      </w:r>
      <w:r>
        <w:t xml:space="preserve">, </w:t>
      </w:r>
      <w:r w:rsidRPr="001912E9">
        <w:t>brak kratek wentylacyjnych – ilość i wymiary wg rys.</w:t>
      </w:r>
      <w:r w:rsidR="00E12839">
        <w:t xml:space="preserve"> i foto;</w:t>
      </w:r>
    </w:p>
    <w:p w14:paraId="679311F6" w14:textId="32DBEF6E" w:rsidR="00E12839" w:rsidRDefault="00E12839" w:rsidP="00916E8B">
      <w:pPr>
        <w:pStyle w:val="Akapitzlist"/>
        <w:numPr>
          <w:ilvl w:val="0"/>
          <w:numId w:val="18"/>
        </w:numPr>
        <w:ind w:hanging="371"/>
        <w:jc w:val="both"/>
      </w:pPr>
      <w:r>
        <w:t>cokoły wentylacji mechanicznej, obrobione blachą ocynkowaną – ilość i wymiary wg rys. i foto;</w:t>
      </w:r>
    </w:p>
    <w:p w14:paraId="650B3F25" w14:textId="2090A192" w:rsidR="001912E9" w:rsidRPr="001912E9" w:rsidRDefault="001912E9" w:rsidP="00916E8B">
      <w:pPr>
        <w:pStyle w:val="Akapitzlist"/>
        <w:numPr>
          <w:ilvl w:val="0"/>
          <w:numId w:val="18"/>
        </w:numPr>
        <w:ind w:hanging="371"/>
        <w:jc w:val="both"/>
      </w:pPr>
      <w:r w:rsidRPr="001912E9">
        <w:lastRenderedPageBreak/>
        <w:t xml:space="preserve">wywiewki sanitarne stalowe fi </w:t>
      </w:r>
      <w:r>
        <w:t>80</w:t>
      </w:r>
      <w:r w:rsidRPr="001912E9">
        <w:t xml:space="preserve"> – szt. </w:t>
      </w:r>
      <w:r>
        <w:t>6;</w:t>
      </w:r>
    </w:p>
    <w:p w14:paraId="7B824D26" w14:textId="28269AA3" w:rsidR="001912E9" w:rsidRDefault="001912E9" w:rsidP="00916E8B">
      <w:pPr>
        <w:pStyle w:val="Akapitzlist"/>
        <w:numPr>
          <w:ilvl w:val="0"/>
          <w:numId w:val="18"/>
        </w:numPr>
        <w:ind w:hanging="371"/>
        <w:jc w:val="both"/>
      </w:pPr>
      <w:r w:rsidRPr="001912E9">
        <w:t>rynna i rury spustowe z blachy ocynkowanej</w:t>
      </w:r>
      <w:r>
        <w:t xml:space="preserve"> fi 125-150</w:t>
      </w:r>
      <w:r w:rsidR="00427964">
        <w:t>, wg foto</w:t>
      </w:r>
      <w:r>
        <w:t>;</w:t>
      </w:r>
    </w:p>
    <w:p w14:paraId="6BE1E4B7" w14:textId="77777777" w:rsidR="00427964" w:rsidRDefault="001912E9" w:rsidP="00427964">
      <w:pPr>
        <w:pStyle w:val="Akapitzlist"/>
        <w:numPr>
          <w:ilvl w:val="0"/>
          <w:numId w:val="6"/>
        </w:numPr>
        <w:jc w:val="both"/>
      </w:pPr>
      <w:r w:rsidRPr="001912E9">
        <w:t>Elewacja:</w:t>
      </w:r>
      <w:r w:rsidR="00E12839">
        <w:t xml:space="preserve"> </w:t>
      </w:r>
    </w:p>
    <w:p w14:paraId="0F877AAE" w14:textId="77777777" w:rsidR="00427964" w:rsidRDefault="001912E9" w:rsidP="00427964">
      <w:pPr>
        <w:pStyle w:val="Akapitzlist"/>
        <w:numPr>
          <w:ilvl w:val="0"/>
          <w:numId w:val="20"/>
        </w:numPr>
        <w:jc w:val="both"/>
      </w:pPr>
      <w:r w:rsidRPr="001912E9">
        <w:t>pęknięcia i ubytki tynku n</w:t>
      </w:r>
      <w:r>
        <w:t>a</w:t>
      </w:r>
      <w:r w:rsidRPr="001912E9">
        <w:t xml:space="preserve"> ścian</w:t>
      </w:r>
      <w:r>
        <w:t>ie</w:t>
      </w:r>
      <w:r w:rsidR="00E12839">
        <w:t xml:space="preserve"> szczytowej, wg foto</w:t>
      </w:r>
      <w:r w:rsidR="00427964">
        <w:t>;</w:t>
      </w:r>
    </w:p>
    <w:p w14:paraId="3C920F05" w14:textId="3B8CDD67" w:rsidR="00E12839" w:rsidRDefault="00427964" w:rsidP="00427964">
      <w:pPr>
        <w:pStyle w:val="Akapitzlist"/>
        <w:numPr>
          <w:ilvl w:val="0"/>
          <w:numId w:val="20"/>
        </w:numPr>
        <w:jc w:val="both"/>
      </w:pPr>
      <w:r>
        <w:t>brak kratek wentylacyjnych na ścianie szczytowej, wg foto.</w:t>
      </w:r>
      <w:r w:rsidR="001912E9" w:rsidRPr="001912E9">
        <w:t xml:space="preserve"> </w:t>
      </w:r>
    </w:p>
    <w:p w14:paraId="73E016AC" w14:textId="77777777" w:rsidR="007410B2" w:rsidRDefault="007410B2" w:rsidP="007410B2">
      <w:pPr>
        <w:pStyle w:val="Akapitzlist"/>
        <w:ind w:left="1080"/>
        <w:jc w:val="both"/>
      </w:pPr>
    </w:p>
    <w:p w14:paraId="0B77CC3A" w14:textId="77777777" w:rsidR="007410B2" w:rsidRDefault="007410B2" w:rsidP="007410B2">
      <w:pPr>
        <w:pStyle w:val="Akapitzlist"/>
        <w:ind w:left="1080"/>
        <w:jc w:val="both"/>
      </w:pPr>
    </w:p>
    <w:p w14:paraId="25381718" w14:textId="77777777" w:rsidR="004C6B2B" w:rsidRDefault="004C6B2B" w:rsidP="004C6B2B">
      <w:pPr>
        <w:jc w:val="both"/>
      </w:pPr>
    </w:p>
    <w:p w14:paraId="32BAFDCC" w14:textId="77777777" w:rsidR="004C6B2B" w:rsidRDefault="004C6B2B" w:rsidP="004C6B2B">
      <w:pPr>
        <w:pStyle w:val="Akapitzlist"/>
        <w:jc w:val="both"/>
      </w:pPr>
    </w:p>
    <w:p w14:paraId="12E7DA21" w14:textId="1F54C6B1" w:rsidR="00BC2F78" w:rsidRDefault="004C6B2B" w:rsidP="004C6B2B">
      <w:pPr>
        <w:jc w:val="both"/>
      </w:pPr>
      <w:r>
        <w:t>Sporządził:</w:t>
      </w:r>
    </w:p>
    <w:p w14:paraId="4AA59818" w14:textId="45B52E14" w:rsidR="004C6B2B" w:rsidRDefault="004C6B2B" w:rsidP="004C6B2B">
      <w:pPr>
        <w:jc w:val="both"/>
      </w:pPr>
      <w:r>
        <w:rPr>
          <w:noProof/>
        </w:rPr>
        <w:drawing>
          <wp:inline distT="0" distB="0" distL="0" distR="0" wp14:anchorId="49E925BF" wp14:editId="5F0108A3">
            <wp:extent cx="2390775" cy="1438275"/>
            <wp:effectExtent l="0" t="0" r="9525" b="9525"/>
            <wp:docPr id="56524356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422AB3" w14:textId="77777777" w:rsidR="006F6AA0" w:rsidRDefault="006F6AA0" w:rsidP="006F6AA0">
      <w:pPr>
        <w:pStyle w:val="Akapitzlist"/>
      </w:pPr>
    </w:p>
    <w:p w14:paraId="0524043E" w14:textId="77777777" w:rsidR="004C6B2B" w:rsidRDefault="004C6B2B" w:rsidP="006F6AA0">
      <w:pPr>
        <w:pStyle w:val="Akapitzlist"/>
        <w:ind w:left="360"/>
        <w:rPr>
          <w:noProof/>
        </w:rPr>
      </w:pPr>
    </w:p>
    <w:p w14:paraId="50F9672E" w14:textId="77777777" w:rsidR="004C6B2B" w:rsidRDefault="004C6B2B" w:rsidP="006F6AA0">
      <w:pPr>
        <w:pStyle w:val="Akapitzlist"/>
        <w:ind w:left="360"/>
        <w:rPr>
          <w:noProof/>
        </w:rPr>
      </w:pPr>
    </w:p>
    <w:p w14:paraId="7086938D" w14:textId="77777777" w:rsidR="004C6B2B" w:rsidRDefault="004C6B2B" w:rsidP="006F6AA0">
      <w:pPr>
        <w:pStyle w:val="Akapitzlist"/>
        <w:ind w:left="360"/>
        <w:rPr>
          <w:noProof/>
        </w:rPr>
      </w:pPr>
    </w:p>
    <w:p w14:paraId="67773C7B" w14:textId="77777777" w:rsidR="004C6B2B" w:rsidRDefault="004C6B2B" w:rsidP="006F6AA0">
      <w:pPr>
        <w:pStyle w:val="Akapitzlist"/>
        <w:ind w:left="360"/>
        <w:rPr>
          <w:noProof/>
        </w:rPr>
      </w:pPr>
    </w:p>
    <w:p w14:paraId="23431CE7" w14:textId="77777777" w:rsidR="004C6B2B" w:rsidRDefault="004C6B2B" w:rsidP="006F6AA0">
      <w:pPr>
        <w:pStyle w:val="Akapitzlist"/>
        <w:ind w:left="360"/>
        <w:rPr>
          <w:noProof/>
        </w:rPr>
      </w:pPr>
    </w:p>
    <w:p w14:paraId="2560E74F" w14:textId="77777777" w:rsidR="004C6B2B" w:rsidRDefault="004C6B2B" w:rsidP="006F6AA0">
      <w:pPr>
        <w:pStyle w:val="Akapitzlist"/>
        <w:ind w:left="360"/>
        <w:rPr>
          <w:noProof/>
        </w:rPr>
      </w:pPr>
    </w:p>
    <w:p w14:paraId="54988B54" w14:textId="77777777" w:rsidR="004C6B2B" w:rsidRDefault="004C6B2B" w:rsidP="006F6AA0">
      <w:pPr>
        <w:pStyle w:val="Akapitzlist"/>
        <w:ind w:left="360"/>
        <w:rPr>
          <w:noProof/>
        </w:rPr>
      </w:pPr>
    </w:p>
    <w:p w14:paraId="7ADD7666" w14:textId="77777777" w:rsidR="004C6B2B" w:rsidRDefault="004C6B2B" w:rsidP="006F6AA0">
      <w:pPr>
        <w:pStyle w:val="Akapitzlist"/>
        <w:ind w:left="360"/>
        <w:rPr>
          <w:noProof/>
        </w:rPr>
      </w:pPr>
    </w:p>
    <w:p w14:paraId="26DCFBA0" w14:textId="77777777" w:rsidR="004C6B2B" w:rsidRDefault="004C6B2B" w:rsidP="006F6AA0">
      <w:pPr>
        <w:pStyle w:val="Akapitzlist"/>
        <w:ind w:left="360"/>
        <w:rPr>
          <w:noProof/>
        </w:rPr>
      </w:pPr>
    </w:p>
    <w:p w14:paraId="59E8CF9A" w14:textId="591E9BAB" w:rsidR="004C6B2B" w:rsidRDefault="004C6B2B" w:rsidP="006F6AA0">
      <w:pPr>
        <w:pStyle w:val="Akapitzlist"/>
        <w:ind w:left="360"/>
        <w:rPr>
          <w:noProof/>
        </w:rPr>
      </w:pPr>
      <w:r>
        <w:rPr>
          <w:noProof/>
        </w:rPr>
        <w:t>Załączniki:</w:t>
      </w:r>
    </w:p>
    <w:p w14:paraId="650871FE" w14:textId="70C11425" w:rsidR="004C6B2B" w:rsidRDefault="004C6B2B" w:rsidP="004C6B2B">
      <w:pPr>
        <w:pStyle w:val="Akapitzlist"/>
        <w:numPr>
          <w:ilvl w:val="0"/>
          <w:numId w:val="8"/>
        </w:numPr>
        <w:rPr>
          <w:noProof/>
        </w:rPr>
      </w:pPr>
      <w:r>
        <w:rPr>
          <w:noProof/>
        </w:rPr>
        <w:t xml:space="preserve">Rysunek dachu </w:t>
      </w:r>
      <w:r w:rsidR="00916E8B">
        <w:rPr>
          <w:noProof/>
        </w:rPr>
        <w:t>budynku administracyjnego</w:t>
      </w:r>
    </w:p>
    <w:p w14:paraId="0911ACD7" w14:textId="2E519E13" w:rsidR="004C6B2B" w:rsidRDefault="004C6B2B" w:rsidP="004C6B2B">
      <w:pPr>
        <w:pStyle w:val="Akapitzlist"/>
        <w:numPr>
          <w:ilvl w:val="0"/>
          <w:numId w:val="8"/>
        </w:numPr>
        <w:rPr>
          <w:noProof/>
        </w:rPr>
      </w:pPr>
      <w:r>
        <w:rPr>
          <w:noProof/>
        </w:rPr>
        <w:t>Rysunek dachu budynku laboratoryjnego</w:t>
      </w:r>
    </w:p>
    <w:p w14:paraId="03D04151" w14:textId="4C6EE598" w:rsidR="00956CCA" w:rsidRDefault="00956CCA" w:rsidP="004C6B2B">
      <w:pPr>
        <w:pStyle w:val="Akapitzlist"/>
        <w:numPr>
          <w:ilvl w:val="0"/>
          <w:numId w:val="8"/>
        </w:numPr>
        <w:rPr>
          <w:noProof/>
        </w:rPr>
      </w:pPr>
      <w:r>
        <w:rPr>
          <w:noProof/>
        </w:rPr>
        <w:t>Foto dachów</w:t>
      </w:r>
    </w:p>
    <w:p w14:paraId="22F218E3" w14:textId="49B7D92C" w:rsidR="00F85914" w:rsidRDefault="00F85914" w:rsidP="004C6B2B">
      <w:pPr>
        <w:pStyle w:val="Akapitzlist"/>
        <w:numPr>
          <w:ilvl w:val="0"/>
          <w:numId w:val="8"/>
        </w:numPr>
        <w:rPr>
          <w:noProof/>
        </w:rPr>
      </w:pPr>
      <w:r>
        <w:rPr>
          <w:noProof/>
        </w:rPr>
        <w:t>Klauzula RODO</w:t>
      </w:r>
    </w:p>
    <w:p w14:paraId="2F04C582" w14:textId="0CC9795E" w:rsidR="00E10D43" w:rsidRDefault="00E10D43" w:rsidP="006F6AA0">
      <w:pPr>
        <w:pStyle w:val="Akapitzlist"/>
        <w:ind w:left="360"/>
      </w:pPr>
      <w:r>
        <w:t xml:space="preserve"> </w:t>
      </w:r>
    </w:p>
    <w:p w14:paraId="3703F472" w14:textId="77777777" w:rsidR="00585B32" w:rsidRDefault="00585B32" w:rsidP="00585B32">
      <w:pPr>
        <w:pStyle w:val="Akapitzlist"/>
      </w:pPr>
    </w:p>
    <w:p w14:paraId="7DD566B6" w14:textId="77777777" w:rsidR="00585B32" w:rsidRDefault="00585B32" w:rsidP="00585B32">
      <w:pPr>
        <w:pStyle w:val="Akapitzlist"/>
      </w:pPr>
    </w:p>
    <w:p w14:paraId="492B431A" w14:textId="77777777" w:rsidR="00DA56EB" w:rsidRDefault="00DA56EB" w:rsidP="00DA56EB">
      <w:pPr>
        <w:pStyle w:val="Akapitzlist"/>
      </w:pPr>
    </w:p>
    <w:p w14:paraId="755E3014" w14:textId="77777777" w:rsidR="00DA56EB" w:rsidRDefault="00DA56EB" w:rsidP="00DA56EB">
      <w:pPr>
        <w:pStyle w:val="Akapitzlist"/>
      </w:pPr>
    </w:p>
    <w:p w14:paraId="4050C339" w14:textId="77777777" w:rsidR="00DA56EB" w:rsidRDefault="00DA56EB" w:rsidP="00DA56EB">
      <w:pPr>
        <w:pStyle w:val="Akapitzlist"/>
      </w:pPr>
    </w:p>
    <w:p w14:paraId="230FFF09" w14:textId="77777777" w:rsidR="00220CA4" w:rsidRDefault="00220CA4"/>
    <w:p w14:paraId="6D36E682" w14:textId="77777777" w:rsidR="004C5170" w:rsidRDefault="004C5170"/>
    <w:sectPr w:rsidR="004C5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61DF"/>
    <w:multiLevelType w:val="hybridMultilevel"/>
    <w:tmpl w:val="19E4B8C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D7104"/>
    <w:multiLevelType w:val="hybridMultilevel"/>
    <w:tmpl w:val="A47EFA5C"/>
    <w:lvl w:ilvl="0" w:tplc="36D4E4F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541106F"/>
    <w:multiLevelType w:val="hybridMultilevel"/>
    <w:tmpl w:val="05106F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B590C"/>
    <w:multiLevelType w:val="hybridMultilevel"/>
    <w:tmpl w:val="CDCE0E08"/>
    <w:lvl w:ilvl="0" w:tplc="7102D2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DF646E"/>
    <w:multiLevelType w:val="hybridMultilevel"/>
    <w:tmpl w:val="E59C4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42AE6"/>
    <w:multiLevelType w:val="hybridMultilevel"/>
    <w:tmpl w:val="2E3411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80B5C"/>
    <w:multiLevelType w:val="hybridMultilevel"/>
    <w:tmpl w:val="C18EF50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EC49BA"/>
    <w:multiLevelType w:val="hybridMultilevel"/>
    <w:tmpl w:val="ED40400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BF630B"/>
    <w:multiLevelType w:val="hybridMultilevel"/>
    <w:tmpl w:val="F54038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06C3B"/>
    <w:multiLevelType w:val="hybridMultilevel"/>
    <w:tmpl w:val="B1386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974E1"/>
    <w:multiLevelType w:val="hybridMultilevel"/>
    <w:tmpl w:val="9AE26AE4"/>
    <w:lvl w:ilvl="0" w:tplc="768095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15221C"/>
    <w:multiLevelType w:val="hybridMultilevel"/>
    <w:tmpl w:val="EEC00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B66FA"/>
    <w:multiLevelType w:val="hybridMultilevel"/>
    <w:tmpl w:val="19E4B8CA"/>
    <w:lvl w:ilvl="0" w:tplc="C3B22C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053FFE"/>
    <w:multiLevelType w:val="hybridMultilevel"/>
    <w:tmpl w:val="1AAA5648"/>
    <w:lvl w:ilvl="0" w:tplc="3BE88F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2A35A8"/>
    <w:multiLevelType w:val="hybridMultilevel"/>
    <w:tmpl w:val="05106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C603F"/>
    <w:multiLevelType w:val="hybridMultilevel"/>
    <w:tmpl w:val="F5403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22C03"/>
    <w:multiLevelType w:val="hybridMultilevel"/>
    <w:tmpl w:val="B65A17CC"/>
    <w:lvl w:ilvl="0" w:tplc="20F00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30146F6"/>
    <w:multiLevelType w:val="hybridMultilevel"/>
    <w:tmpl w:val="A1E09522"/>
    <w:lvl w:ilvl="0" w:tplc="F1E20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05BCA"/>
    <w:multiLevelType w:val="hybridMultilevel"/>
    <w:tmpl w:val="50869F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AB56A9"/>
    <w:multiLevelType w:val="hybridMultilevel"/>
    <w:tmpl w:val="B3B84A7A"/>
    <w:lvl w:ilvl="0" w:tplc="C3B22C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9766051">
    <w:abstractNumId w:val="15"/>
  </w:num>
  <w:num w:numId="2" w16cid:durableId="127866260">
    <w:abstractNumId w:val="5"/>
  </w:num>
  <w:num w:numId="3" w16cid:durableId="223683619">
    <w:abstractNumId w:val="17"/>
  </w:num>
  <w:num w:numId="4" w16cid:durableId="716247821">
    <w:abstractNumId w:val="16"/>
  </w:num>
  <w:num w:numId="5" w16cid:durableId="1368601933">
    <w:abstractNumId w:val="14"/>
  </w:num>
  <w:num w:numId="6" w16cid:durableId="828523617">
    <w:abstractNumId w:val="2"/>
  </w:num>
  <w:num w:numId="7" w16cid:durableId="1874683809">
    <w:abstractNumId w:val="8"/>
  </w:num>
  <w:num w:numId="8" w16cid:durableId="78795834">
    <w:abstractNumId w:val="4"/>
  </w:num>
  <w:num w:numId="9" w16cid:durableId="720206429">
    <w:abstractNumId w:val="11"/>
  </w:num>
  <w:num w:numId="10" w16cid:durableId="634288351">
    <w:abstractNumId w:val="12"/>
  </w:num>
  <w:num w:numId="11" w16cid:durableId="1715960842">
    <w:abstractNumId w:val="0"/>
  </w:num>
  <w:num w:numId="12" w16cid:durableId="1377313329">
    <w:abstractNumId w:val="19"/>
  </w:num>
  <w:num w:numId="13" w16cid:durableId="2124760675">
    <w:abstractNumId w:val="18"/>
  </w:num>
  <w:num w:numId="14" w16cid:durableId="654457502">
    <w:abstractNumId w:val="7"/>
  </w:num>
  <w:num w:numId="15" w16cid:durableId="1729575498">
    <w:abstractNumId w:val="6"/>
  </w:num>
  <w:num w:numId="16" w16cid:durableId="1259682466">
    <w:abstractNumId w:val="1"/>
  </w:num>
  <w:num w:numId="17" w16cid:durableId="246111025">
    <w:abstractNumId w:val="9"/>
  </w:num>
  <w:num w:numId="18" w16cid:durableId="1747730183">
    <w:abstractNumId w:val="3"/>
  </w:num>
  <w:num w:numId="19" w16cid:durableId="1757481451">
    <w:abstractNumId w:val="13"/>
  </w:num>
  <w:num w:numId="20" w16cid:durableId="11249282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13"/>
    <w:rsid w:val="000B3D83"/>
    <w:rsid w:val="000B7CAC"/>
    <w:rsid w:val="000E78EA"/>
    <w:rsid w:val="001912E9"/>
    <w:rsid w:val="00202E68"/>
    <w:rsid w:val="00220CA4"/>
    <w:rsid w:val="00240261"/>
    <w:rsid w:val="00276E43"/>
    <w:rsid w:val="00427964"/>
    <w:rsid w:val="004C5170"/>
    <w:rsid w:val="004C6B2B"/>
    <w:rsid w:val="00585B32"/>
    <w:rsid w:val="005A1E5E"/>
    <w:rsid w:val="005E2886"/>
    <w:rsid w:val="00617A3D"/>
    <w:rsid w:val="006644C4"/>
    <w:rsid w:val="006F6AA0"/>
    <w:rsid w:val="007410B2"/>
    <w:rsid w:val="007B054B"/>
    <w:rsid w:val="00834121"/>
    <w:rsid w:val="00905189"/>
    <w:rsid w:val="00916E8B"/>
    <w:rsid w:val="00956CCA"/>
    <w:rsid w:val="00A15413"/>
    <w:rsid w:val="00B113CE"/>
    <w:rsid w:val="00B65749"/>
    <w:rsid w:val="00BC2F78"/>
    <w:rsid w:val="00C82C79"/>
    <w:rsid w:val="00CF6AD9"/>
    <w:rsid w:val="00D540D4"/>
    <w:rsid w:val="00D71DD5"/>
    <w:rsid w:val="00DA56EB"/>
    <w:rsid w:val="00E10D43"/>
    <w:rsid w:val="00E12839"/>
    <w:rsid w:val="00EF2912"/>
    <w:rsid w:val="00F435DF"/>
    <w:rsid w:val="00F63707"/>
    <w:rsid w:val="00F85914"/>
    <w:rsid w:val="00F91157"/>
    <w:rsid w:val="00FA4E67"/>
    <w:rsid w:val="00FC0361"/>
    <w:rsid w:val="00FC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540F"/>
  <w15:chartTrackingRefBased/>
  <w15:docId w15:val="{6F10AC67-D914-4F5D-BE86-6CB51A55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5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Ostrów Mazowiecka - Radosław Litwa</dc:creator>
  <cp:keywords/>
  <dc:description/>
  <cp:lastModifiedBy>Zbigniew Kwiatkowski</cp:lastModifiedBy>
  <cp:revision>12</cp:revision>
  <cp:lastPrinted>2023-06-30T06:52:00Z</cp:lastPrinted>
  <dcterms:created xsi:type="dcterms:W3CDTF">2023-06-27T11:07:00Z</dcterms:created>
  <dcterms:modified xsi:type="dcterms:W3CDTF">2023-07-18T09:45:00Z</dcterms:modified>
</cp:coreProperties>
</file>