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5E1A" w14:textId="02E4EF74" w:rsidR="00926511" w:rsidRPr="00DF008C" w:rsidRDefault="00926511" w:rsidP="00926511">
      <w:pPr>
        <w:jc w:val="center"/>
        <w:rPr>
          <w:rFonts w:ascii="Arial" w:hAnsi="Arial" w:cs="Arial"/>
          <w:sz w:val="20"/>
          <w:szCs w:val="20"/>
        </w:rPr>
      </w:pPr>
      <w:r w:rsidRPr="00DF008C">
        <w:rPr>
          <w:rFonts w:ascii="Arial" w:hAnsi="Arial" w:cs="Arial"/>
          <w:sz w:val="20"/>
          <w:szCs w:val="20"/>
        </w:rPr>
        <w:t>DZIAŁ II</w:t>
      </w:r>
    </w:p>
    <w:p w14:paraId="393477A0" w14:textId="23C2D463" w:rsidR="00BA5A41" w:rsidRPr="00DF008C" w:rsidRDefault="00926511" w:rsidP="00926511">
      <w:pPr>
        <w:jc w:val="center"/>
        <w:rPr>
          <w:rFonts w:ascii="Arial" w:hAnsi="Arial" w:cs="Arial"/>
          <w:sz w:val="20"/>
          <w:szCs w:val="20"/>
        </w:rPr>
      </w:pPr>
      <w:r w:rsidRPr="00DF008C">
        <w:rPr>
          <w:rFonts w:ascii="Arial" w:hAnsi="Arial" w:cs="Arial"/>
          <w:sz w:val="20"/>
          <w:szCs w:val="20"/>
        </w:rPr>
        <w:t>Opis przedmiotu zamówienia</w:t>
      </w:r>
    </w:p>
    <w:p w14:paraId="25383F74" w14:textId="77777777" w:rsidR="00926511" w:rsidRPr="00DF008C" w:rsidRDefault="00926511" w:rsidP="00DF008C">
      <w:pPr>
        <w:jc w:val="both"/>
        <w:rPr>
          <w:rFonts w:ascii="Arial" w:hAnsi="Arial" w:cs="Arial"/>
          <w:sz w:val="20"/>
          <w:szCs w:val="20"/>
        </w:rPr>
      </w:pPr>
    </w:p>
    <w:p w14:paraId="3199A07F" w14:textId="5BA02177" w:rsidR="00926511" w:rsidRPr="00DF008C" w:rsidRDefault="00926511" w:rsidP="00DF008C">
      <w:pPr>
        <w:jc w:val="both"/>
        <w:rPr>
          <w:rFonts w:ascii="Arial" w:hAnsi="Arial" w:cs="Arial"/>
          <w:sz w:val="20"/>
          <w:szCs w:val="20"/>
        </w:rPr>
      </w:pPr>
      <w:r w:rsidRPr="00DF008C">
        <w:rPr>
          <w:rFonts w:ascii="Arial" w:hAnsi="Arial" w:cs="Arial"/>
          <w:sz w:val="20"/>
          <w:szCs w:val="20"/>
        </w:rPr>
        <w:t>Przedmiotem zamówienia jest „Modernizacja drogi w Krastudach dz</w:t>
      </w:r>
      <w:r w:rsidR="00DF008C">
        <w:rPr>
          <w:rFonts w:ascii="Arial" w:hAnsi="Arial" w:cs="Arial"/>
          <w:sz w:val="20"/>
          <w:szCs w:val="20"/>
        </w:rPr>
        <w:t xml:space="preserve">iałka </w:t>
      </w:r>
      <w:r w:rsidRPr="00DF008C">
        <w:rPr>
          <w:rFonts w:ascii="Arial" w:hAnsi="Arial" w:cs="Arial"/>
          <w:sz w:val="20"/>
          <w:szCs w:val="20"/>
        </w:rPr>
        <w:t xml:space="preserve"> nr 40”</w:t>
      </w:r>
    </w:p>
    <w:p w14:paraId="7BEF12F0" w14:textId="77777777" w:rsidR="00926511" w:rsidRPr="00DF008C" w:rsidRDefault="00926511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W ramach inwestycji przewiduje się:</w:t>
      </w:r>
    </w:p>
    <w:p w14:paraId="1DB68896" w14:textId="4C2CAF7C" w:rsidR="00926511" w:rsidRPr="00DF008C" w:rsidRDefault="00926511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· Modernizacj</w:t>
      </w:r>
      <w:r w:rsidR="00AA627B" w:rsidRPr="00DF008C">
        <w:rPr>
          <w:rFonts w:ascii="Arial" w:hAnsi="Arial" w:cs="Arial"/>
          <w:kern w:val="0"/>
          <w:sz w:val="20"/>
          <w:szCs w:val="20"/>
        </w:rPr>
        <w:t xml:space="preserve">ę </w:t>
      </w:r>
      <w:r w:rsidRPr="00DF008C">
        <w:rPr>
          <w:rFonts w:ascii="Arial" w:hAnsi="Arial" w:cs="Arial"/>
          <w:kern w:val="0"/>
          <w:sz w:val="20"/>
          <w:szCs w:val="20"/>
        </w:rPr>
        <w:t xml:space="preserve">nawierzchni z płyt </w:t>
      </w:r>
      <w:proofErr w:type="spellStart"/>
      <w:r w:rsidRPr="00DF008C">
        <w:rPr>
          <w:rFonts w:ascii="Arial" w:hAnsi="Arial" w:cs="Arial"/>
          <w:kern w:val="0"/>
          <w:sz w:val="20"/>
          <w:szCs w:val="20"/>
        </w:rPr>
        <w:t>yomb</w:t>
      </w:r>
      <w:proofErr w:type="spellEnd"/>
      <w:r w:rsidRPr="00DF008C">
        <w:rPr>
          <w:rFonts w:ascii="Arial" w:hAnsi="Arial" w:cs="Arial"/>
          <w:kern w:val="0"/>
          <w:sz w:val="20"/>
          <w:szCs w:val="20"/>
        </w:rPr>
        <w:t xml:space="preserve"> ,</w:t>
      </w:r>
    </w:p>
    <w:p w14:paraId="7EA29EA8" w14:textId="7C02A0F9" w:rsidR="00926511" w:rsidRPr="00DF008C" w:rsidRDefault="00926511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· Popraw</w:t>
      </w:r>
      <w:r w:rsidR="00AA627B" w:rsidRPr="00DF008C">
        <w:rPr>
          <w:rFonts w:ascii="Arial" w:hAnsi="Arial" w:cs="Arial"/>
          <w:kern w:val="0"/>
          <w:sz w:val="20"/>
          <w:szCs w:val="20"/>
        </w:rPr>
        <w:t>ę</w:t>
      </w:r>
      <w:r w:rsidRPr="00DF008C">
        <w:rPr>
          <w:rFonts w:ascii="Arial" w:hAnsi="Arial" w:cs="Arial"/>
          <w:kern w:val="0"/>
          <w:sz w:val="20"/>
          <w:szCs w:val="20"/>
        </w:rPr>
        <w:t xml:space="preserve"> parametrów geometrycznych drogi poprzez korektę łuków pionowych, poziomych oraz</w:t>
      </w:r>
    </w:p>
    <w:p w14:paraId="3FAD8DC4" w14:textId="2A181D33" w:rsidR="00926511" w:rsidRPr="00DF008C" w:rsidRDefault="00DF008C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</w:t>
      </w:r>
      <w:r w:rsidR="00926511" w:rsidRPr="00DF008C">
        <w:rPr>
          <w:rFonts w:ascii="Arial" w:hAnsi="Arial" w:cs="Arial"/>
          <w:kern w:val="0"/>
          <w:sz w:val="20"/>
          <w:szCs w:val="20"/>
        </w:rPr>
        <w:t>skrzyżowań</w:t>
      </w:r>
    </w:p>
    <w:p w14:paraId="00246010" w14:textId="7A83F74B" w:rsidR="00926511" w:rsidRPr="00DF008C" w:rsidRDefault="00926511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· Popra</w:t>
      </w:r>
      <w:r w:rsidR="00AA627B" w:rsidRPr="00DF008C">
        <w:rPr>
          <w:rFonts w:ascii="Arial" w:hAnsi="Arial" w:cs="Arial"/>
          <w:kern w:val="0"/>
          <w:sz w:val="20"/>
          <w:szCs w:val="20"/>
        </w:rPr>
        <w:t xml:space="preserve">wę </w:t>
      </w:r>
      <w:r w:rsidRPr="00DF008C">
        <w:rPr>
          <w:rFonts w:ascii="Arial" w:hAnsi="Arial" w:cs="Arial"/>
          <w:kern w:val="0"/>
          <w:sz w:val="20"/>
          <w:szCs w:val="20"/>
        </w:rPr>
        <w:t xml:space="preserve"> geometrii istniejących zjazdów oraz budowa nowych,</w:t>
      </w:r>
    </w:p>
    <w:p w14:paraId="0E8600B6" w14:textId="5781CE21" w:rsidR="00926511" w:rsidRPr="00DF008C" w:rsidRDefault="00926511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· Modernizacj</w:t>
      </w:r>
      <w:r w:rsidR="00AA627B" w:rsidRPr="00DF008C">
        <w:rPr>
          <w:rFonts w:ascii="Arial" w:hAnsi="Arial" w:cs="Arial"/>
          <w:kern w:val="0"/>
          <w:sz w:val="20"/>
          <w:szCs w:val="20"/>
        </w:rPr>
        <w:t>ę</w:t>
      </w:r>
      <w:r w:rsidRPr="00DF008C">
        <w:rPr>
          <w:rFonts w:ascii="Arial" w:hAnsi="Arial" w:cs="Arial"/>
          <w:kern w:val="0"/>
          <w:sz w:val="20"/>
          <w:szCs w:val="20"/>
        </w:rPr>
        <w:t xml:space="preserve"> odwodnienia drogi oraz profilowanie skarp</w:t>
      </w:r>
      <w:r w:rsidR="00AA627B" w:rsidRPr="00DF008C">
        <w:rPr>
          <w:rFonts w:ascii="Arial" w:hAnsi="Arial" w:cs="Arial"/>
          <w:kern w:val="0"/>
          <w:sz w:val="20"/>
          <w:szCs w:val="20"/>
        </w:rPr>
        <w:t>,</w:t>
      </w:r>
    </w:p>
    <w:p w14:paraId="0424CF3A" w14:textId="45D5F0C1" w:rsidR="00926511" w:rsidRPr="00DF008C" w:rsidRDefault="00926511" w:rsidP="00DF008C">
      <w:pPr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· Zagospodarowanie zieleni,</w:t>
      </w:r>
    </w:p>
    <w:p w14:paraId="27225443" w14:textId="77777777" w:rsidR="00AA627B" w:rsidRPr="00DF008C" w:rsidRDefault="00AA627B" w:rsidP="00DF008C">
      <w:pPr>
        <w:rPr>
          <w:rFonts w:ascii="Arial" w:hAnsi="Arial" w:cs="Arial"/>
          <w:kern w:val="0"/>
          <w:sz w:val="20"/>
          <w:szCs w:val="20"/>
        </w:rPr>
      </w:pPr>
    </w:p>
    <w:p w14:paraId="3B1DEDA4" w14:textId="349535F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Podstawowym celem  modernizacji drogi jest poprawienie bezpieczeństwa ruchu kołowego, pieszego wraz z prawidłowym odwodnieniem oraz doprowadzeni drogi do stanu użytkowalności o każdej porze roku, co wpłynie pozytywnie na warunki środowiskowe , zmniejszające emisje spalin, zapylenia i hałasu oraz poprawienia komfortu mieszkańców zamieszkujących końcowy fragment modernizowanego odcinka .</w:t>
      </w:r>
    </w:p>
    <w:p w14:paraId="335234B9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DF008C">
        <w:rPr>
          <w:rFonts w:ascii="Arial" w:hAnsi="Arial" w:cs="Arial"/>
          <w:b/>
          <w:bCs/>
          <w:kern w:val="0"/>
          <w:sz w:val="20"/>
          <w:szCs w:val="20"/>
        </w:rPr>
        <w:t>OGÓLNE PARAMETRY TECHNICZNE</w:t>
      </w:r>
    </w:p>
    <w:p w14:paraId="73BD6A3B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DF008C">
        <w:rPr>
          <w:rFonts w:ascii="Arial" w:hAnsi="Arial" w:cs="Arial"/>
          <w:b/>
          <w:bCs/>
          <w:kern w:val="0"/>
          <w:sz w:val="20"/>
          <w:szCs w:val="20"/>
        </w:rPr>
        <w:t>Parametr techniczny Wielkość</w:t>
      </w:r>
    </w:p>
    <w:p w14:paraId="44A14F25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Klasa techniczna drogi D (dojazdowa )</w:t>
      </w:r>
    </w:p>
    <w:p w14:paraId="7B662610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Kategoria ruchu KR1</w:t>
      </w:r>
    </w:p>
    <w:p w14:paraId="18CF3C09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 xml:space="preserve">Prędkość projektowa </w:t>
      </w:r>
      <w:proofErr w:type="spellStart"/>
      <w:r w:rsidRPr="00DF008C">
        <w:rPr>
          <w:rFonts w:ascii="Arial" w:hAnsi="Arial" w:cs="Arial"/>
          <w:kern w:val="0"/>
          <w:sz w:val="20"/>
          <w:szCs w:val="20"/>
        </w:rPr>
        <w:t>Vp</w:t>
      </w:r>
      <w:proofErr w:type="spellEnd"/>
      <w:r w:rsidRPr="00DF008C">
        <w:rPr>
          <w:rFonts w:ascii="Arial" w:hAnsi="Arial" w:cs="Arial"/>
          <w:kern w:val="0"/>
          <w:sz w:val="20"/>
          <w:szCs w:val="20"/>
        </w:rPr>
        <w:t xml:space="preserve"> = 30 km/h</w:t>
      </w:r>
    </w:p>
    <w:p w14:paraId="613EE16F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Szerokość pasa ruchu 1,5 m</w:t>
      </w:r>
    </w:p>
    <w:p w14:paraId="445B5A0F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Szerokość jezdni 3 m</w:t>
      </w:r>
    </w:p>
    <w:p w14:paraId="7F9AB927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Szerokość pobocza 0,5 m</w:t>
      </w:r>
    </w:p>
    <w:p w14:paraId="14FE0C5A" w14:textId="10A89B58" w:rsidR="00AA627B" w:rsidRPr="00DF008C" w:rsidRDefault="00AA627B" w:rsidP="00DF008C">
      <w:pPr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 xml:space="preserve">Obciążenie docelowe konstrukcji nawierzchni 100 </w:t>
      </w:r>
      <w:proofErr w:type="spellStart"/>
      <w:r w:rsidRPr="00DF008C">
        <w:rPr>
          <w:rFonts w:ascii="Arial" w:hAnsi="Arial" w:cs="Arial"/>
          <w:kern w:val="0"/>
          <w:sz w:val="20"/>
          <w:szCs w:val="20"/>
        </w:rPr>
        <w:t>kN</w:t>
      </w:r>
      <w:proofErr w:type="spellEnd"/>
      <w:r w:rsidRPr="00DF008C">
        <w:rPr>
          <w:rFonts w:ascii="Arial" w:hAnsi="Arial" w:cs="Arial"/>
          <w:kern w:val="0"/>
          <w:sz w:val="20"/>
          <w:szCs w:val="20"/>
        </w:rPr>
        <w:t>/oś</w:t>
      </w:r>
    </w:p>
    <w:p w14:paraId="2CA96687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  <w:r w:rsidRPr="00DF008C">
        <w:rPr>
          <w:rFonts w:ascii="Arial" w:hAnsi="Arial" w:cs="Arial"/>
          <w:b/>
          <w:bCs/>
          <w:i/>
          <w:iCs/>
          <w:kern w:val="0"/>
          <w:sz w:val="20"/>
          <w:szCs w:val="20"/>
        </w:rPr>
        <w:t>Jezdnia</w:t>
      </w:r>
    </w:p>
    <w:p w14:paraId="39865CD0" w14:textId="7B1D8C0E" w:rsidR="00AA627B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Trasa drogi w planie została zaprojektowana w taki sposób aby dostosować ją do istniejącej</w:t>
      </w:r>
      <w:r w:rsidR="00DF008C">
        <w:rPr>
          <w:rFonts w:ascii="Arial" w:hAnsi="Arial" w:cs="Arial"/>
          <w:kern w:val="0"/>
          <w:sz w:val="20"/>
          <w:szCs w:val="20"/>
        </w:rPr>
        <w:t xml:space="preserve"> </w:t>
      </w:r>
      <w:r w:rsidRPr="00DF008C">
        <w:rPr>
          <w:rFonts w:ascii="Arial" w:hAnsi="Arial" w:cs="Arial"/>
          <w:kern w:val="0"/>
          <w:sz w:val="20"/>
          <w:szCs w:val="20"/>
        </w:rPr>
        <w:t>trasy oraz granic pasa drogowego. Odcinek zakłada niweletę dostosowaną do terenu</w:t>
      </w:r>
      <w:r w:rsidR="00DF008C">
        <w:rPr>
          <w:rFonts w:ascii="Arial" w:hAnsi="Arial" w:cs="Arial"/>
          <w:kern w:val="0"/>
          <w:sz w:val="20"/>
          <w:szCs w:val="20"/>
        </w:rPr>
        <w:t xml:space="preserve"> </w:t>
      </w:r>
      <w:r w:rsidRPr="00DF008C">
        <w:rPr>
          <w:rFonts w:ascii="Arial" w:hAnsi="Arial" w:cs="Arial"/>
          <w:kern w:val="0"/>
          <w:sz w:val="20"/>
          <w:szCs w:val="20"/>
        </w:rPr>
        <w:t>wzbogaconą o warstwy konstrukcyjne ( zgodnie z przekrojami normalnymi ). Na całym odcinku</w:t>
      </w:r>
      <w:r w:rsidR="00DF008C">
        <w:rPr>
          <w:rFonts w:ascii="Arial" w:hAnsi="Arial" w:cs="Arial"/>
          <w:kern w:val="0"/>
          <w:sz w:val="20"/>
          <w:szCs w:val="20"/>
        </w:rPr>
        <w:t xml:space="preserve"> </w:t>
      </w:r>
      <w:r w:rsidRPr="00DF008C">
        <w:rPr>
          <w:rFonts w:ascii="Arial" w:hAnsi="Arial" w:cs="Arial"/>
          <w:kern w:val="0"/>
          <w:sz w:val="20"/>
          <w:szCs w:val="20"/>
        </w:rPr>
        <w:t>zaprojektowano jezdnie o nawierzchni</w:t>
      </w:r>
      <w:r w:rsidR="00DF008C">
        <w:rPr>
          <w:rFonts w:ascii="Arial" w:hAnsi="Arial" w:cs="Arial"/>
          <w:kern w:val="0"/>
          <w:sz w:val="20"/>
          <w:szCs w:val="20"/>
        </w:rPr>
        <w:t xml:space="preserve"> z </w:t>
      </w:r>
      <w:r w:rsidRPr="00DF008C">
        <w:rPr>
          <w:rFonts w:ascii="Arial" w:hAnsi="Arial" w:cs="Arial"/>
          <w:kern w:val="0"/>
          <w:sz w:val="20"/>
          <w:szCs w:val="20"/>
        </w:rPr>
        <w:t xml:space="preserve"> płyt betonowych wielootworowych o stałej szerokości 3 m i</w:t>
      </w:r>
      <w:r w:rsidR="00DF008C">
        <w:rPr>
          <w:rFonts w:ascii="Arial" w:hAnsi="Arial" w:cs="Arial"/>
          <w:kern w:val="0"/>
          <w:sz w:val="20"/>
          <w:szCs w:val="20"/>
        </w:rPr>
        <w:t xml:space="preserve"> </w:t>
      </w:r>
      <w:r w:rsidRPr="00DF008C">
        <w:rPr>
          <w:rFonts w:ascii="Arial" w:hAnsi="Arial" w:cs="Arial"/>
          <w:kern w:val="0"/>
          <w:sz w:val="20"/>
          <w:szCs w:val="20"/>
        </w:rPr>
        <w:t>przekroju daszkowym o spadku poprzecznym 2 % oraz wykonaniu przewiązek w miejscu skrzyżowań</w:t>
      </w:r>
      <w:r w:rsidR="00DF008C">
        <w:rPr>
          <w:rFonts w:ascii="Arial" w:hAnsi="Arial" w:cs="Arial"/>
          <w:kern w:val="0"/>
          <w:sz w:val="20"/>
          <w:szCs w:val="20"/>
        </w:rPr>
        <w:t xml:space="preserve"> </w:t>
      </w:r>
      <w:r w:rsidRPr="00DF008C">
        <w:rPr>
          <w:rFonts w:ascii="Arial" w:hAnsi="Arial" w:cs="Arial"/>
          <w:kern w:val="0"/>
          <w:sz w:val="20"/>
          <w:szCs w:val="20"/>
        </w:rPr>
        <w:t>oraz zjazdów.</w:t>
      </w:r>
    </w:p>
    <w:p w14:paraId="1D31DA1D" w14:textId="77777777" w:rsidR="00DF008C" w:rsidRPr="00DF008C" w:rsidRDefault="00DF008C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2A36B8E" w14:textId="48A0DBE6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  <w:r w:rsidRPr="00DF008C">
        <w:rPr>
          <w:rFonts w:ascii="Arial" w:hAnsi="Arial" w:cs="Arial"/>
          <w:b/>
          <w:bCs/>
          <w:i/>
          <w:iCs/>
          <w:kern w:val="0"/>
          <w:sz w:val="20"/>
          <w:szCs w:val="20"/>
        </w:rPr>
        <w:t>Konstrukcja nawierzchni</w:t>
      </w:r>
    </w:p>
    <w:p w14:paraId="0262182E" w14:textId="77777777" w:rsidR="00AA627B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- wykonać zgodnie z przekrojami normalnymi</w:t>
      </w:r>
    </w:p>
    <w:p w14:paraId="59B7D844" w14:textId="77777777" w:rsidR="00DF008C" w:rsidRPr="00DF008C" w:rsidRDefault="00DF008C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8465E47" w14:textId="552ED9D9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  <w:r w:rsidRPr="00DF008C">
        <w:rPr>
          <w:rFonts w:ascii="Arial" w:hAnsi="Arial" w:cs="Arial"/>
          <w:b/>
          <w:bCs/>
          <w:i/>
          <w:iCs/>
          <w:kern w:val="0"/>
          <w:sz w:val="20"/>
          <w:szCs w:val="20"/>
        </w:rPr>
        <w:t>Zjazdy</w:t>
      </w:r>
    </w:p>
    <w:p w14:paraId="0E9B7ACD" w14:textId="7CF09A9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 xml:space="preserve">Remont zjazdów polega na wykonaniu przewiązki lup poszerzenia nawierzchni z </w:t>
      </w:r>
      <w:proofErr w:type="spellStart"/>
      <w:r w:rsidRPr="00DF008C">
        <w:rPr>
          <w:rFonts w:ascii="Arial" w:hAnsi="Arial" w:cs="Arial"/>
          <w:kern w:val="0"/>
          <w:sz w:val="20"/>
          <w:szCs w:val="20"/>
        </w:rPr>
        <w:t>plyt</w:t>
      </w:r>
      <w:proofErr w:type="spellEnd"/>
      <w:r w:rsidRPr="00DF008C">
        <w:rPr>
          <w:rFonts w:ascii="Arial" w:hAnsi="Arial" w:cs="Arial"/>
          <w:kern w:val="0"/>
          <w:sz w:val="20"/>
          <w:szCs w:val="20"/>
        </w:rPr>
        <w:t xml:space="preserve"> </w:t>
      </w:r>
      <w:r w:rsidR="00DF008C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F008C">
        <w:rPr>
          <w:rFonts w:ascii="Arial" w:hAnsi="Arial" w:cs="Arial"/>
          <w:kern w:val="0"/>
          <w:sz w:val="20"/>
          <w:szCs w:val="20"/>
        </w:rPr>
        <w:t>yomb</w:t>
      </w:r>
      <w:proofErr w:type="spellEnd"/>
      <w:r w:rsidRPr="00DF008C">
        <w:rPr>
          <w:rFonts w:ascii="Arial" w:hAnsi="Arial" w:cs="Arial"/>
          <w:kern w:val="0"/>
          <w:sz w:val="20"/>
          <w:szCs w:val="20"/>
        </w:rPr>
        <w:t xml:space="preserve"> do</w:t>
      </w:r>
    </w:p>
    <w:p w14:paraId="7DC2CCFF" w14:textId="77777777" w:rsidR="00AA627B" w:rsidRDefault="00AA627B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wymiarów podanych na planie zagospodarowania terenu.</w:t>
      </w:r>
    </w:p>
    <w:p w14:paraId="620B71FD" w14:textId="77777777" w:rsidR="00DF008C" w:rsidRPr="00DF008C" w:rsidRDefault="00DF008C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53F4EFB" w14:textId="69815880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  <w:r w:rsidRPr="00DF008C">
        <w:rPr>
          <w:rFonts w:ascii="Arial" w:hAnsi="Arial" w:cs="Arial"/>
          <w:b/>
          <w:bCs/>
          <w:i/>
          <w:iCs/>
          <w:kern w:val="0"/>
          <w:sz w:val="20"/>
          <w:szCs w:val="20"/>
        </w:rPr>
        <w:t>Pobocza</w:t>
      </w:r>
    </w:p>
    <w:p w14:paraId="58C5CA79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Na całym modernizowanym odcinku drogi zaprojektowano pobocza obustronne z kruszywa</w:t>
      </w:r>
    </w:p>
    <w:p w14:paraId="36F57540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łamanego stabilizowanego mechanicznie o grubości 15 cm i szerokości 50 cm oraz w osi jezdni</w:t>
      </w:r>
    </w:p>
    <w:p w14:paraId="019FE44E" w14:textId="77777777" w:rsidR="00AA627B" w:rsidRPr="00DF008C" w:rsidRDefault="00AA627B" w:rsidP="00DF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 xml:space="preserve">pomiędzy płytami o szerokości 1 </w:t>
      </w:r>
      <w:proofErr w:type="spellStart"/>
      <w:r w:rsidRPr="00DF008C">
        <w:rPr>
          <w:rFonts w:ascii="Arial" w:hAnsi="Arial" w:cs="Arial"/>
          <w:kern w:val="0"/>
          <w:sz w:val="20"/>
          <w:szCs w:val="20"/>
        </w:rPr>
        <w:t>mb</w:t>
      </w:r>
      <w:proofErr w:type="spellEnd"/>
      <w:r w:rsidRPr="00DF008C">
        <w:rPr>
          <w:rFonts w:ascii="Arial" w:hAnsi="Arial" w:cs="Arial"/>
          <w:kern w:val="0"/>
          <w:sz w:val="20"/>
          <w:szCs w:val="20"/>
        </w:rPr>
        <w:t xml:space="preserve"> . Nawierzchnie poboczy wykonać z spadkiem 62% w</w:t>
      </w:r>
    </w:p>
    <w:p w14:paraId="6E0645D2" w14:textId="77777777" w:rsidR="00AA627B" w:rsidRDefault="00AA627B" w:rsidP="00DF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kierunku rowu lub terenu naturalnego w granicach działek pasa drogowego.</w:t>
      </w:r>
    </w:p>
    <w:p w14:paraId="42094684" w14:textId="77777777" w:rsidR="00DF008C" w:rsidRPr="00DF008C" w:rsidRDefault="00DF008C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2989C3D" w14:textId="77777777" w:rsidR="00DF008C" w:rsidRPr="00DF008C" w:rsidRDefault="00DF008C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  <w:r w:rsidRPr="00DF008C">
        <w:rPr>
          <w:rFonts w:ascii="Arial" w:hAnsi="Arial" w:cs="Arial"/>
          <w:b/>
          <w:bCs/>
          <w:i/>
          <w:iCs/>
          <w:kern w:val="0"/>
          <w:sz w:val="20"/>
          <w:szCs w:val="20"/>
        </w:rPr>
        <w:t>Roboty ziemne</w:t>
      </w:r>
    </w:p>
    <w:p w14:paraId="046886AE" w14:textId="77777777" w:rsidR="00DF008C" w:rsidRDefault="00DF008C" w:rsidP="00DF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W miejscu dużej niwelacji terenu (wykopy i nasypy) należy zagospodarować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F008C">
        <w:rPr>
          <w:rFonts w:ascii="Arial" w:hAnsi="Arial" w:cs="Arial"/>
          <w:kern w:val="0"/>
          <w:sz w:val="20"/>
          <w:szCs w:val="20"/>
        </w:rPr>
        <w:t>skarpy ze skosem 1:1,5. Na odcinkach, gdzie brakuje dostatecznej szerokości pasa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F008C">
        <w:rPr>
          <w:rFonts w:ascii="Arial" w:hAnsi="Arial" w:cs="Arial"/>
          <w:kern w:val="0"/>
          <w:sz w:val="20"/>
          <w:szCs w:val="20"/>
        </w:rPr>
        <w:t>drogowego skarpy rowów należy wykonać o nachylenie 1:1, a rowy jako trójkątne.</w:t>
      </w:r>
    </w:p>
    <w:p w14:paraId="031ED3F6" w14:textId="4038BD66" w:rsidR="00DF008C" w:rsidRPr="00DF008C" w:rsidRDefault="00DF008C" w:rsidP="00DF0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 xml:space="preserve"> Na terenie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F008C">
        <w:rPr>
          <w:rFonts w:ascii="Arial" w:hAnsi="Arial" w:cs="Arial"/>
          <w:kern w:val="0"/>
          <w:sz w:val="20"/>
          <w:szCs w:val="20"/>
        </w:rPr>
        <w:t>inwestycji znajdującą się warte humusu zalęgająca głownie na skarpach praz poboczach jezdni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F008C">
        <w:rPr>
          <w:rFonts w:ascii="Arial" w:hAnsi="Arial" w:cs="Arial"/>
          <w:kern w:val="0"/>
          <w:sz w:val="20"/>
          <w:szCs w:val="20"/>
        </w:rPr>
        <w:t>, należy zebrać w celach budowlanych, a po zakończeniu prac rozścielić w pasie drogowym i</w:t>
      </w:r>
    </w:p>
    <w:p w14:paraId="2ADF330D" w14:textId="50B633CC" w:rsidR="00AA627B" w:rsidRDefault="00DF008C" w:rsidP="00DF008C">
      <w:pPr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odtworzyć naturalne środowisko poprzez obsianie nasionami trawy.</w:t>
      </w:r>
    </w:p>
    <w:p w14:paraId="3B4060A4" w14:textId="77777777" w:rsidR="00DF008C" w:rsidRPr="00DF008C" w:rsidRDefault="00DF008C" w:rsidP="00DF008C">
      <w:pPr>
        <w:rPr>
          <w:rFonts w:ascii="Arial" w:hAnsi="Arial" w:cs="Arial"/>
          <w:kern w:val="0"/>
          <w:sz w:val="20"/>
          <w:szCs w:val="20"/>
        </w:rPr>
      </w:pPr>
    </w:p>
    <w:p w14:paraId="41505AB0" w14:textId="77777777" w:rsidR="00DF008C" w:rsidRPr="00DF008C" w:rsidRDefault="00DF008C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  <w:r w:rsidRPr="00DF008C">
        <w:rPr>
          <w:rFonts w:ascii="Arial" w:hAnsi="Arial" w:cs="Arial"/>
          <w:b/>
          <w:bCs/>
          <w:i/>
          <w:iCs/>
          <w:kern w:val="0"/>
          <w:sz w:val="20"/>
          <w:szCs w:val="20"/>
        </w:rPr>
        <w:lastRenderedPageBreak/>
        <w:t>Uporządkowanie terenu</w:t>
      </w:r>
    </w:p>
    <w:p w14:paraId="42B3DB4B" w14:textId="77777777" w:rsidR="00DF008C" w:rsidRPr="00DF008C" w:rsidRDefault="00DF008C" w:rsidP="00DF0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Po zakończeniu prac wszystkie tereny zielone i związane z wysypami gruntu ., należy</w:t>
      </w:r>
    </w:p>
    <w:p w14:paraId="5B6E9E60" w14:textId="08F09F6C" w:rsidR="00DF008C" w:rsidRPr="00DF008C" w:rsidRDefault="00DF008C" w:rsidP="00DF008C">
      <w:pPr>
        <w:jc w:val="both"/>
        <w:rPr>
          <w:rFonts w:ascii="Arial" w:hAnsi="Arial" w:cs="Arial"/>
          <w:sz w:val="20"/>
          <w:szCs w:val="20"/>
        </w:rPr>
      </w:pPr>
      <w:r w:rsidRPr="00DF008C">
        <w:rPr>
          <w:rFonts w:ascii="Arial" w:hAnsi="Arial" w:cs="Arial"/>
          <w:kern w:val="0"/>
          <w:sz w:val="20"/>
          <w:szCs w:val="20"/>
        </w:rPr>
        <w:t>doprowadzić do stanu pierwotnego.</w:t>
      </w:r>
    </w:p>
    <w:sectPr w:rsidR="00DF008C" w:rsidRPr="00DF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1"/>
    <w:rsid w:val="00926511"/>
    <w:rsid w:val="00AA627B"/>
    <w:rsid w:val="00B96F42"/>
    <w:rsid w:val="00BA5A41"/>
    <w:rsid w:val="00D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81A5"/>
  <w15:chartTrackingRefBased/>
  <w15:docId w15:val="{3C8C433A-98AA-48C1-A128-E202D7A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2023-06-22T06:55:00Z</dcterms:created>
  <dcterms:modified xsi:type="dcterms:W3CDTF">2023-06-22T07:29:00Z</dcterms:modified>
</cp:coreProperties>
</file>