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C210" w14:textId="1E5DA439" w:rsidR="00AB4900" w:rsidRPr="00857552" w:rsidRDefault="00EB3E38" w:rsidP="002D1FF4">
      <w:pPr>
        <w:spacing w:line="276" w:lineRule="auto"/>
        <w:ind w:left="5664"/>
        <w:rPr>
          <w:rFonts w:ascii="Times New Roman" w:eastAsia="Times New Roman" w:hAnsi="Times New Roman" w:cs="Times New Roman"/>
          <w:b/>
          <w:color w:val="000000" w:themeColor="text1"/>
          <w:lang w:val="pl-PL" w:eastAsia="en-GB"/>
        </w:rPr>
      </w:pPr>
      <w:r w:rsidRPr="00857552">
        <w:rPr>
          <w:rFonts w:ascii="Times New Roman" w:eastAsia="Times New Roman" w:hAnsi="Times New Roman" w:cs="Times New Roman"/>
          <w:b/>
          <w:color w:val="000000" w:themeColor="text1"/>
          <w:lang w:val="pl-PL" w:eastAsia="en-GB"/>
        </w:rPr>
        <w:t>Warszawa</w:t>
      </w:r>
      <w:r w:rsidR="00AB4900" w:rsidRPr="00857552">
        <w:rPr>
          <w:rFonts w:ascii="Times New Roman" w:eastAsia="Times New Roman" w:hAnsi="Times New Roman" w:cs="Times New Roman"/>
          <w:b/>
          <w:color w:val="000000" w:themeColor="text1"/>
          <w:lang w:val="pl-PL" w:eastAsia="en-GB"/>
        </w:rPr>
        <w:t xml:space="preserve">, </w:t>
      </w:r>
      <w:r w:rsidR="00857552" w:rsidRPr="00857552">
        <w:rPr>
          <w:rFonts w:ascii="Times New Roman" w:eastAsia="Times New Roman" w:hAnsi="Times New Roman" w:cs="Times New Roman"/>
          <w:b/>
          <w:color w:val="000000" w:themeColor="text1"/>
          <w:lang w:val="pl-PL" w:eastAsia="en-GB"/>
        </w:rPr>
        <w:t>2</w:t>
      </w:r>
      <w:r w:rsidR="00496CC5">
        <w:rPr>
          <w:rFonts w:ascii="Times New Roman" w:eastAsia="Times New Roman" w:hAnsi="Times New Roman" w:cs="Times New Roman"/>
          <w:b/>
          <w:color w:val="000000" w:themeColor="text1"/>
          <w:lang w:val="pl-PL" w:eastAsia="en-GB"/>
        </w:rPr>
        <w:t>9</w:t>
      </w:r>
      <w:r w:rsidR="00857552" w:rsidRPr="00857552">
        <w:rPr>
          <w:rFonts w:ascii="Times New Roman" w:eastAsia="Times New Roman" w:hAnsi="Times New Roman" w:cs="Times New Roman"/>
          <w:b/>
          <w:color w:val="000000" w:themeColor="text1"/>
          <w:lang w:val="pl-PL" w:eastAsia="en-GB"/>
        </w:rPr>
        <w:t>.</w:t>
      </w:r>
      <w:r w:rsidR="00CD0B9B" w:rsidRPr="00857552">
        <w:rPr>
          <w:rFonts w:ascii="Times New Roman" w:eastAsia="Times New Roman" w:hAnsi="Times New Roman" w:cs="Times New Roman"/>
          <w:b/>
          <w:color w:val="000000" w:themeColor="text1"/>
          <w:lang w:val="pl-PL" w:eastAsia="en-GB"/>
        </w:rPr>
        <w:t>0</w:t>
      </w:r>
      <w:r w:rsidR="002D1FF4" w:rsidRPr="00857552">
        <w:rPr>
          <w:rFonts w:ascii="Times New Roman" w:eastAsia="Times New Roman" w:hAnsi="Times New Roman" w:cs="Times New Roman"/>
          <w:b/>
          <w:color w:val="000000" w:themeColor="text1"/>
          <w:lang w:val="pl-PL" w:eastAsia="en-GB"/>
        </w:rPr>
        <w:t>8</w:t>
      </w:r>
      <w:r w:rsidR="00CD0B9B" w:rsidRPr="00857552">
        <w:rPr>
          <w:rFonts w:ascii="Times New Roman" w:eastAsia="Times New Roman" w:hAnsi="Times New Roman" w:cs="Times New Roman"/>
          <w:b/>
          <w:color w:val="000000" w:themeColor="text1"/>
          <w:lang w:val="pl-PL" w:eastAsia="en-GB"/>
        </w:rPr>
        <w:t>.</w:t>
      </w:r>
      <w:r w:rsidR="00AB4900" w:rsidRPr="00857552">
        <w:rPr>
          <w:rFonts w:ascii="Times New Roman" w:eastAsia="Times New Roman" w:hAnsi="Times New Roman" w:cs="Times New Roman"/>
          <w:b/>
          <w:color w:val="000000" w:themeColor="text1"/>
          <w:lang w:val="pl-PL" w:eastAsia="en-GB"/>
        </w:rPr>
        <w:t>202</w:t>
      </w:r>
      <w:r w:rsidR="002D1FF4" w:rsidRPr="00857552">
        <w:rPr>
          <w:rFonts w:ascii="Times New Roman" w:eastAsia="Times New Roman" w:hAnsi="Times New Roman" w:cs="Times New Roman"/>
          <w:b/>
          <w:color w:val="000000" w:themeColor="text1"/>
          <w:lang w:val="pl-PL" w:eastAsia="en-GB"/>
        </w:rPr>
        <w:t>2</w:t>
      </w:r>
    </w:p>
    <w:p w14:paraId="36667B9E" w14:textId="77777777" w:rsidR="002D1FF4" w:rsidRPr="00857552" w:rsidRDefault="002D1FF4" w:rsidP="002D1FF4">
      <w:pPr>
        <w:spacing w:line="276" w:lineRule="auto"/>
        <w:ind w:left="5664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0F576DF9" w14:textId="331A8831" w:rsidR="005742AD" w:rsidRPr="00F41760" w:rsidRDefault="005742AD" w:rsidP="00857552">
      <w:pPr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F41760">
        <w:rPr>
          <w:rFonts w:ascii="Times New Roman" w:hAnsi="Times New Roman" w:cs="Times New Roman"/>
          <w:b/>
          <w:color w:val="000000" w:themeColor="text1"/>
          <w:lang w:val="pl-PL"/>
        </w:rPr>
        <w:t xml:space="preserve">Zapytanie ofertowe </w:t>
      </w:r>
      <w:r w:rsidR="00864393" w:rsidRPr="00F41760">
        <w:rPr>
          <w:rFonts w:ascii="Times New Roman" w:hAnsi="Times New Roman" w:cs="Times New Roman"/>
          <w:b/>
          <w:color w:val="000000" w:themeColor="text1"/>
          <w:lang w:val="pl-PL"/>
        </w:rPr>
        <w:t>nr</w:t>
      </w:r>
      <w:r w:rsidR="00496CC5" w:rsidRPr="00F41760">
        <w:rPr>
          <w:rFonts w:ascii="Times New Roman" w:hAnsi="Times New Roman" w:cs="Times New Roman"/>
          <w:b/>
          <w:color w:val="000000" w:themeColor="text1"/>
          <w:lang w:val="pl-PL"/>
        </w:rPr>
        <w:t xml:space="preserve"> </w:t>
      </w:r>
      <w:bookmarkStart w:id="0" w:name="_Hlk112405542"/>
      <w:r w:rsidR="00857552" w:rsidRPr="00F41760">
        <w:rPr>
          <w:rFonts w:ascii="Times New Roman" w:hAnsi="Times New Roman" w:cs="Times New Roman"/>
          <w:b/>
          <w:color w:val="000000" w:themeColor="text1"/>
          <w:lang w:val="pl-PL"/>
        </w:rPr>
        <w:t>MELBDZ.260.958.2022</w:t>
      </w:r>
      <w:bookmarkEnd w:id="0"/>
      <w:r w:rsidR="00857552" w:rsidRPr="00F41760">
        <w:rPr>
          <w:rFonts w:ascii="Times New Roman" w:hAnsi="Times New Roman" w:cs="Times New Roman"/>
          <w:b/>
          <w:color w:val="000000" w:themeColor="text1"/>
          <w:lang w:val="pl-PL"/>
        </w:rPr>
        <w:t xml:space="preserve"> </w:t>
      </w:r>
      <w:r w:rsidR="00864393" w:rsidRPr="00F41760">
        <w:rPr>
          <w:rFonts w:ascii="Times New Roman" w:hAnsi="Times New Roman" w:cs="Times New Roman"/>
          <w:b/>
          <w:color w:val="000000" w:themeColor="text1"/>
          <w:lang w:val="pl-PL"/>
        </w:rPr>
        <w:t>z dnia</w:t>
      </w:r>
      <w:r w:rsidR="00857552" w:rsidRPr="00F41760">
        <w:rPr>
          <w:rFonts w:ascii="Times New Roman" w:hAnsi="Times New Roman" w:cs="Times New Roman"/>
          <w:b/>
          <w:color w:val="000000" w:themeColor="text1"/>
          <w:lang w:val="pl-PL"/>
        </w:rPr>
        <w:t xml:space="preserve"> 2</w:t>
      </w:r>
      <w:r w:rsidR="00496CC5" w:rsidRPr="00F41760">
        <w:rPr>
          <w:rFonts w:ascii="Times New Roman" w:hAnsi="Times New Roman" w:cs="Times New Roman"/>
          <w:b/>
          <w:color w:val="000000" w:themeColor="text1"/>
          <w:lang w:val="pl-PL"/>
        </w:rPr>
        <w:t>9</w:t>
      </w:r>
      <w:r w:rsidR="00857552" w:rsidRPr="00F41760">
        <w:rPr>
          <w:rFonts w:ascii="Times New Roman" w:hAnsi="Times New Roman" w:cs="Times New Roman"/>
          <w:b/>
          <w:color w:val="000000" w:themeColor="text1"/>
          <w:lang w:val="pl-PL"/>
        </w:rPr>
        <w:t xml:space="preserve">.08.2022 </w:t>
      </w:r>
      <w:bookmarkStart w:id="1" w:name="_Hlk112405569"/>
      <w:r w:rsidR="00864393" w:rsidRPr="00F41760">
        <w:rPr>
          <w:rFonts w:ascii="Times New Roman" w:hAnsi="Times New Roman" w:cs="Times New Roman"/>
          <w:b/>
          <w:color w:val="000000" w:themeColor="text1"/>
          <w:lang w:val="pl-PL"/>
        </w:rPr>
        <w:t>na</w:t>
      </w:r>
      <w:r w:rsidR="001D1726" w:rsidRPr="00F41760">
        <w:rPr>
          <w:rFonts w:ascii="Times New Roman" w:hAnsi="Times New Roman" w:cs="Times New Roman"/>
          <w:b/>
        </w:rPr>
        <w:t xml:space="preserve"> </w:t>
      </w:r>
      <w:r w:rsidR="001D1726" w:rsidRPr="00F41760">
        <w:rPr>
          <w:rFonts w:ascii="Times New Roman" w:hAnsi="Times New Roman" w:cs="Times New Roman"/>
          <w:b/>
          <w:color w:val="000000" w:themeColor="text1"/>
          <w:lang w:val="pl-PL"/>
        </w:rPr>
        <w:t>dostawę wirnikowego zespołu rekuperacji i konwersji energii</w:t>
      </w:r>
      <w:r w:rsidR="00857552" w:rsidRPr="00F41760">
        <w:rPr>
          <w:rFonts w:ascii="Times New Roman" w:hAnsi="Times New Roman" w:cs="Times New Roman"/>
          <w:b/>
          <w:color w:val="000000" w:themeColor="text1"/>
          <w:lang w:val="pl-PL"/>
        </w:rPr>
        <w:t xml:space="preserve"> </w:t>
      </w:r>
      <w:r w:rsidR="00864393" w:rsidRPr="00F41760">
        <w:rPr>
          <w:rFonts w:ascii="Times New Roman" w:hAnsi="Times New Roman" w:cs="Times New Roman"/>
          <w:b/>
          <w:color w:val="000000" w:themeColor="text1"/>
          <w:lang w:val="pl-PL"/>
        </w:rPr>
        <w:t>w związku z realizacją</w:t>
      </w:r>
      <w:r w:rsidRPr="00F41760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 xml:space="preserve"> projektu </w:t>
      </w:r>
      <w:r w:rsidRPr="00F41760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br/>
        <w:t xml:space="preserve">pt. </w:t>
      </w:r>
      <w:r w:rsidR="00966B8C" w:rsidRPr="00F41760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 xml:space="preserve">" </w:t>
      </w:r>
      <w:r w:rsidR="002D1FF4" w:rsidRPr="00F41760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Opracowanie technologii zwiększenia efektywności poprzez zastosowanie systemów odzysku i wykorzystania ciepła odpadowego z silników tłokowych</w:t>
      </w:r>
      <w:r w:rsidR="00966B8C" w:rsidRPr="00F41760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”</w:t>
      </w:r>
      <w:bookmarkEnd w:id="1"/>
      <w:r w:rsidR="00F41760" w:rsidRPr="00F41760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 xml:space="preserve">, </w:t>
      </w:r>
      <w:proofErr w:type="spellStart"/>
      <w:r w:rsidR="00F41760" w:rsidRPr="00F41760">
        <w:rPr>
          <w:rFonts w:ascii="Times New Roman" w:hAnsi="Times New Roman" w:cs="Times New Roman"/>
          <w:b/>
        </w:rPr>
        <w:t>prowadzone</w:t>
      </w:r>
      <w:proofErr w:type="spellEnd"/>
      <w:r w:rsidR="00F41760" w:rsidRPr="00F41760">
        <w:rPr>
          <w:rFonts w:ascii="Times New Roman" w:hAnsi="Times New Roman" w:cs="Times New Roman"/>
          <w:b/>
        </w:rPr>
        <w:t xml:space="preserve"> </w:t>
      </w:r>
      <w:proofErr w:type="spellStart"/>
      <w:r w:rsidR="00F41760" w:rsidRPr="00F41760">
        <w:rPr>
          <w:rFonts w:ascii="Times New Roman" w:hAnsi="Times New Roman" w:cs="Times New Roman"/>
          <w:b/>
        </w:rPr>
        <w:t>przez</w:t>
      </w:r>
      <w:proofErr w:type="spellEnd"/>
      <w:r w:rsidR="00F41760" w:rsidRPr="00F41760">
        <w:rPr>
          <w:rFonts w:ascii="Times New Roman" w:hAnsi="Times New Roman" w:cs="Times New Roman"/>
          <w:b/>
        </w:rPr>
        <w:t xml:space="preserve"> </w:t>
      </w:r>
      <w:proofErr w:type="spellStart"/>
      <w:r w:rsidR="00F41760" w:rsidRPr="00F41760">
        <w:rPr>
          <w:rFonts w:ascii="Times New Roman" w:hAnsi="Times New Roman" w:cs="Times New Roman"/>
          <w:b/>
        </w:rPr>
        <w:t>Wydział</w:t>
      </w:r>
      <w:proofErr w:type="spellEnd"/>
      <w:r w:rsidR="00F41760" w:rsidRPr="00F41760">
        <w:rPr>
          <w:rFonts w:ascii="Times New Roman" w:hAnsi="Times New Roman" w:cs="Times New Roman"/>
          <w:b/>
        </w:rPr>
        <w:t xml:space="preserve"> </w:t>
      </w:r>
      <w:proofErr w:type="spellStart"/>
      <w:r w:rsidR="00F41760" w:rsidRPr="00F41760">
        <w:rPr>
          <w:rFonts w:ascii="Times New Roman" w:hAnsi="Times New Roman" w:cs="Times New Roman"/>
          <w:b/>
        </w:rPr>
        <w:t>Mechaniczny</w:t>
      </w:r>
      <w:proofErr w:type="spellEnd"/>
      <w:r w:rsidR="00F41760" w:rsidRPr="00F41760">
        <w:rPr>
          <w:rFonts w:ascii="Times New Roman" w:hAnsi="Times New Roman" w:cs="Times New Roman"/>
          <w:b/>
        </w:rPr>
        <w:t xml:space="preserve"> </w:t>
      </w:r>
      <w:proofErr w:type="spellStart"/>
      <w:r w:rsidR="00F41760" w:rsidRPr="00F41760">
        <w:rPr>
          <w:rFonts w:ascii="Times New Roman" w:hAnsi="Times New Roman" w:cs="Times New Roman"/>
          <w:b/>
        </w:rPr>
        <w:t>Energetyki</w:t>
      </w:r>
      <w:proofErr w:type="spellEnd"/>
      <w:r w:rsidR="00F41760" w:rsidRPr="00F41760">
        <w:rPr>
          <w:rFonts w:ascii="Times New Roman" w:hAnsi="Times New Roman" w:cs="Times New Roman"/>
          <w:b/>
        </w:rPr>
        <w:t xml:space="preserve"> </w:t>
      </w:r>
      <w:proofErr w:type="spellStart"/>
      <w:r w:rsidR="00F41760" w:rsidRPr="00F41760">
        <w:rPr>
          <w:rFonts w:ascii="Times New Roman" w:hAnsi="Times New Roman" w:cs="Times New Roman"/>
          <w:b/>
        </w:rPr>
        <w:t>i</w:t>
      </w:r>
      <w:proofErr w:type="spellEnd"/>
      <w:r w:rsidR="00F41760" w:rsidRPr="00F41760">
        <w:rPr>
          <w:rFonts w:ascii="Times New Roman" w:hAnsi="Times New Roman" w:cs="Times New Roman"/>
          <w:b/>
        </w:rPr>
        <w:t xml:space="preserve"> </w:t>
      </w:r>
      <w:proofErr w:type="spellStart"/>
      <w:r w:rsidR="00F41760" w:rsidRPr="00F41760">
        <w:rPr>
          <w:rFonts w:ascii="Times New Roman" w:hAnsi="Times New Roman" w:cs="Times New Roman"/>
          <w:b/>
        </w:rPr>
        <w:t>Lotnictwa</w:t>
      </w:r>
      <w:proofErr w:type="spellEnd"/>
      <w:r w:rsidR="00F41760" w:rsidRPr="00F41760">
        <w:rPr>
          <w:rFonts w:ascii="Times New Roman" w:hAnsi="Times New Roman" w:cs="Times New Roman"/>
          <w:b/>
        </w:rPr>
        <w:t xml:space="preserve"> </w:t>
      </w:r>
      <w:proofErr w:type="spellStart"/>
      <w:r w:rsidR="00F41760" w:rsidRPr="00F41760">
        <w:rPr>
          <w:rFonts w:ascii="Times New Roman" w:hAnsi="Times New Roman" w:cs="Times New Roman"/>
          <w:b/>
        </w:rPr>
        <w:t>Politechniki</w:t>
      </w:r>
      <w:proofErr w:type="spellEnd"/>
      <w:r w:rsidR="00F41760" w:rsidRPr="00F41760">
        <w:rPr>
          <w:rFonts w:ascii="Times New Roman" w:hAnsi="Times New Roman" w:cs="Times New Roman"/>
          <w:b/>
        </w:rPr>
        <w:t xml:space="preserve"> </w:t>
      </w:r>
      <w:proofErr w:type="spellStart"/>
      <w:r w:rsidR="00F41760" w:rsidRPr="00F41760">
        <w:rPr>
          <w:rFonts w:ascii="Times New Roman" w:hAnsi="Times New Roman" w:cs="Times New Roman"/>
          <w:b/>
        </w:rPr>
        <w:t>Warszawskiej</w:t>
      </w:r>
      <w:proofErr w:type="spellEnd"/>
      <w:r w:rsidR="00F41760" w:rsidRPr="00F41760">
        <w:rPr>
          <w:rFonts w:ascii="Times New Roman" w:hAnsi="Times New Roman" w:cs="Times New Roman"/>
          <w:b/>
        </w:rPr>
        <w:t xml:space="preserve">, </w:t>
      </w:r>
      <w:proofErr w:type="spellStart"/>
      <w:r w:rsidR="00F41760" w:rsidRPr="00F41760">
        <w:rPr>
          <w:rFonts w:ascii="Times New Roman" w:eastAsia="Times New Roman" w:hAnsi="Times New Roman" w:cs="Times New Roman"/>
          <w:b/>
          <w:lang w:eastAsia="pl-PL"/>
        </w:rPr>
        <w:t>Instytut</w:t>
      </w:r>
      <w:proofErr w:type="spellEnd"/>
      <w:r w:rsidR="00F41760" w:rsidRPr="00F417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F41760" w:rsidRPr="00F41760">
        <w:rPr>
          <w:rFonts w:ascii="Times New Roman" w:eastAsia="Times New Roman" w:hAnsi="Times New Roman" w:cs="Times New Roman"/>
          <w:b/>
          <w:lang w:eastAsia="pl-PL"/>
        </w:rPr>
        <w:t>Techniki</w:t>
      </w:r>
      <w:proofErr w:type="spellEnd"/>
      <w:r w:rsidR="00F41760" w:rsidRPr="00F417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F41760" w:rsidRPr="00F41760">
        <w:rPr>
          <w:rFonts w:ascii="Times New Roman" w:eastAsia="Times New Roman" w:hAnsi="Times New Roman" w:cs="Times New Roman"/>
          <w:b/>
          <w:lang w:eastAsia="pl-PL"/>
        </w:rPr>
        <w:t>Cieplnej</w:t>
      </w:r>
      <w:proofErr w:type="spellEnd"/>
    </w:p>
    <w:p w14:paraId="28228FAC" w14:textId="77777777" w:rsidR="005742AD" w:rsidRPr="000023C0" w:rsidRDefault="005742AD" w:rsidP="005742AD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25DA3706" w14:textId="277526C6" w:rsidR="00966B8C" w:rsidRPr="000023C0" w:rsidRDefault="00EB3E38" w:rsidP="00957FB9">
      <w:pPr>
        <w:spacing w:line="317" w:lineRule="exact"/>
        <w:jc w:val="center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>Realizowanego w ramach Programu Operacyjnego Inteligentny Rozwój 2014-2020</w:t>
      </w:r>
      <w:r w:rsidR="00957FB9"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>, Priorytet I: „Wsparcie prowadzenia prac B+R przez przedsiębiorstwa”, Działanie 1.1: „Projekty B+R przedsiębiorstw”, Poddziałanie 1.1.1: „Badania przemysłowe i prace rozwojowe realizowane przez przedsiębiorstwa”.</w:t>
      </w:r>
    </w:p>
    <w:p w14:paraId="0373E71D" w14:textId="77777777" w:rsidR="00EB3E38" w:rsidRPr="000023C0" w:rsidRDefault="00EB3E38" w:rsidP="00966B8C">
      <w:pPr>
        <w:spacing w:line="317" w:lineRule="exact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39E5AE82" w14:textId="36D742BC" w:rsidR="005742AD" w:rsidRPr="000023C0" w:rsidRDefault="00217C74" w:rsidP="00BF7BC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>Postępowanie o udzielenie zamówienia prowadzone jest z zachowaniem</w:t>
      </w:r>
      <w:r w:rsidR="00BF7BC6" w:rsidRPr="000023C0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0023C0">
        <w:rPr>
          <w:rFonts w:ascii="Times New Roman" w:hAnsi="Times New Roman" w:cs="Times New Roman"/>
          <w:color w:val="000000" w:themeColor="text1"/>
          <w:lang w:val="pl-PL"/>
        </w:rPr>
        <w:t>wymogów dotyczących przejrzystości oraz zachowania uczciwej konkurencji i równego</w:t>
      </w:r>
      <w:r w:rsidR="00BF7BC6" w:rsidRPr="000023C0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0023C0">
        <w:rPr>
          <w:rFonts w:ascii="Times New Roman" w:hAnsi="Times New Roman" w:cs="Times New Roman"/>
          <w:color w:val="000000" w:themeColor="text1"/>
          <w:lang w:val="pl-PL"/>
        </w:rPr>
        <w:t>traktowania Wykonawców</w:t>
      </w:r>
      <w:r w:rsidR="002D1FF4" w:rsidRPr="000023C0">
        <w:rPr>
          <w:rFonts w:ascii="Times New Roman" w:hAnsi="Times New Roman" w:cs="Times New Roman"/>
          <w:color w:val="000000" w:themeColor="text1"/>
          <w:lang w:val="pl-PL"/>
        </w:rPr>
        <w:t>.</w:t>
      </w:r>
    </w:p>
    <w:p w14:paraId="71E78C7F" w14:textId="77777777" w:rsidR="00486AE7" w:rsidRPr="000023C0" w:rsidRDefault="00486AE7" w:rsidP="006127B9">
      <w:pPr>
        <w:spacing w:line="200" w:lineRule="exact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0242439E" w14:textId="09099C87" w:rsidR="000F4712" w:rsidRPr="000023C0" w:rsidRDefault="006D4CA1" w:rsidP="006127B9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  <w:br/>
      </w:r>
      <w:r w:rsidR="000F4712" w:rsidRPr="000023C0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  <w:t>Informacje o ogłoszeniu</w:t>
      </w:r>
    </w:p>
    <w:p w14:paraId="31584C0A" w14:textId="77777777" w:rsidR="00D675BF" w:rsidRPr="000023C0" w:rsidRDefault="00D675BF" w:rsidP="006127B9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</w:pPr>
    </w:p>
    <w:p w14:paraId="4328BFE4" w14:textId="21F78FE7" w:rsidR="006D4CA1" w:rsidRPr="00857552" w:rsidRDefault="006D4CA1" w:rsidP="006127B9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</w:pPr>
      <w:r w:rsidRPr="00857552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  <w:t>Termin składania ofert</w:t>
      </w:r>
    </w:p>
    <w:p w14:paraId="2F0A0206" w14:textId="2C42D1D8" w:rsidR="00D675BF" w:rsidRPr="000023C0" w:rsidRDefault="00857552" w:rsidP="00B5103B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pl-PL" w:eastAsia="en-GB"/>
        </w:rPr>
      </w:pPr>
      <w:r w:rsidRPr="00857552">
        <w:rPr>
          <w:rFonts w:ascii="Times New Roman" w:eastAsia="Times New Roman" w:hAnsi="Times New Roman" w:cs="Times New Roman"/>
          <w:bCs/>
          <w:color w:val="000000" w:themeColor="text1"/>
          <w:lang w:val="pl-PL" w:eastAsia="en-GB"/>
        </w:rPr>
        <w:t>0</w:t>
      </w:r>
      <w:r w:rsidR="00496CC5">
        <w:rPr>
          <w:rFonts w:ascii="Times New Roman" w:eastAsia="Times New Roman" w:hAnsi="Times New Roman" w:cs="Times New Roman"/>
          <w:bCs/>
          <w:color w:val="000000" w:themeColor="text1"/>
          <w:lang w:val="pl-PL" w:eastAsia="en-GB"/>
        </w:rPr>
        <w:t>8</w:t>
      </w:r>
      <w:r w:rsidR="00B55AB8" w:rsidRPr="00857552">
        <w:rPr>
          <w:rFonts w:ascii="Times New Roman" w:eastAsia="Times New Roman" w:hAnsi="Times New Roman" w:cs="Times New Roman"/>
          <w:bCs/>
          <w:color w:val="000000" w:themeColor="text1"/>
          <w:lang w:val="pl-PL" w:eastAsia="en-GB"/>
        </w:rPr>
        <w:t>.</w:t>
      </w:r>
      <w:r w:rsidR="00CD0B9B" w:rsidRPr="00857552">
        <w:rPr>
          <w:rFonts w:ascii="Times New Roman" w:eastAsia="Times New Roman" w:hAnsi="Times New Roman" w:cs="Times New Roman"/>
          <w:bCs/>
          <w:color w:val="000000" w:themeColor="text1"/>
          <w:lang w:val="pl-PL" w:eastAsia="en-GB"/>
        </w:rPr>
        <w:t>0</w:t>
      </w:r>
      <w:r w:rsidRPr="00857552">
        <w:rPr>
          <w:rFonts w:ascii="Times New Roman" w:eastAsia="Times New Roman" w:hAnsi="Times New Roman" w:cs="Times New Roman"/>
          <w:bCs/>
          <w:color w:val="000000" w:themeColor="text1"/>
          <w:lang w:val="pl-PL" w:eastAsia="en-GB"/>
        </w:rPr>
        <w:t>9</w:t>
      </w:r>
      <w:r w:rsidR="00CD0B9B" w:rsidRPr="00857552">
        <w:rPr>
          <w:rFonts w:ascii="Times New Roman" w:eastAsia="Times New Roman" w:hAnsi="Times New Roman" w:cs="Times New Roman"/>
          <w:bCs/>
          <w:color w:val="000000" w:themeColor="text1"/>
          <w:lang w:val="pl-PL" w:eastAsia="en-GB"/>
        </w:rPr>
        <w:t>.</w:t>
      </w:r>
      <w:r w:rsidR="00B5103B" w:rsidRPr="00857552">
        <w:rPr>
          <w:rFonts w:ascii="Times New Roman" w:eastAsia="Times New Roman" w:hAnsi="Times New Roman" w:cs="Times New Roman"/>
          <w:bCs/>
          <w:color w:val="000000" w:themeColor="text1"/>
          <w:lang w:val="pl-PL" w:eastAsia="en-GB"/>
        </w:rPr>
        <w:t>202</w:t>
      </w:r>
      <w:r w:rsidR="00B55AB8" w:rsidRPr="00857552">
        <w:rPr>
          <w:rFonts w:ascii="Times New Roman" w:eastAsia="Times New Roman" w:hAnsi="Times New Roman" w:cs="Times New Roman"/>
          <w:bCs/>
          <w:color w:val="000000" w:themeColor="text1"/>
          <w:lang w:val="pl-PL" w:eastAsia="en-GB"/>
        </w:rPr>
        <w:t>2</w:t>
      </w:r>
      <w:r w:rsidR="00B5103B" w:rsidRPr="00857552">
        <w:rPr>
          <w:rFonts w:ascii="Times New Roman" w:eastAsia="Times New Roman" w:hAnsi="Times New Roman" w:cs="Times New Roman"/>
          <w:bCs/>
          <w:color w:val="000000" w:themeColor="text1"/>
          <w:lang w:val="pl-PL" w:eastAsia="en-GB"/>
        </w:rPr>
        <w:t xml:space="preserve"> r.</w:t>
      </w:r>
    </w:p>
    <w:p w14:paraId="280C260B" w14:textId="77777777" w:rsidR="00B5103B" w:rsidRPr="000023C0" w:rsidRDefault="00B5103B" w:rsidP="00B5103B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</w:pPr>
    </w:p>
    <w:p w14:paraId="577DA759" w14:textId="6251E429" w:rsidR="004F77D5" w:rsidRPr="000023C0" w:rsidRDefault="006D4CA1" w:rsidP="004F77D5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  <w:t>Nazwa zamawiającego</w:t>
      </w:r>
    </w:p>
    <w:p w14:paraId="4FC3BD2D" w14:textId="6D7F4789" w:rsidR="00383AF8" w:rsidRPr="000023C0" w:rsidRDefault="00B55AB8" w:rsidP="004F77D5">
      <w:pPr>
        <w:spacing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>Politechnika Warszawska</w:t>
      </w:r>
    </w:p>
    <w:p w14:paraId="1019581B" w14:textId="77777777" w:rsidR="00383AF8" w:rsidRPr="000023C0" w:rsidRDefault="00383AF8" w:rsidP="004F77D5">
      <w:pPr>
        <w:spacing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>Wydział Mechaniczny Energetyki i Lotnictwa</w:t>
      </w:r>
      <w:r w:rsidRPr="000023C0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14:paraId="52B80BF0" w14:textId="7B97F831" w:rsidR="00B55AB8" w:rsidRPr="000023C0" w:rsidRDefault="00B55AB8" w:rsidP="004F77D5">
      <w:pPr>
        <w:spacing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 xml:space="preserve">Instytut Techniki Cieplnej, </w:t>
      </w:r>
    </w:p>
    <w:p w14:paraId="38EB6705" w14:textId="1ECC38BB" w:rsidR="00B55AB8" w:rsidRPr="000023C0" w:rsidRDefault="00864393" w:rsidP="004F77D5">
      <w:pPr>
        <w:spacing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>Ul. N</w:t>
      </w:r>
      <w:r w:rsidR="00B55AB8" w:rsidRPr="000023C0">
        <w:rPr>
          <w:rFonts w:ascii="Times New Roman" w:hAnsi="Times New Roman" w:cs="Times New Roman"/>
          <w:color w:val="000000" w:themeColor="text1"/>
          <w:lang w:val="pl-PL"/>
        </w:rPr>
        <w:t xml:space="preserve">owowiejska 21/25, </w:t>
      </w:r>
    </w:p>
    <w:p w14:paraId="0A452347" w14:textId="39DBF479" w:rsidR="004F77D5" w:rsidRPr="000023C0" w:rsidRDefault="00B55AB8" w:rsidP="004F77D5">
      <w:pPr>
        <w:spacing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>00-665 Warszawa</w:t>
      </w:r>
    </w:p>
    <w:p w14:paraId="463E8EA3" w14:textId="3C67C027" w:rsidR="00B55AB8" w:rsidRPr="000023C0" w:rsidRDefault="00B55AB8" w:rsidP="004F77D5">
      <w:pPr>
        <w:spacing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>NIP: 5250005834</w:t>
      </w:r>
    </w:p>
    <w:p w14:paraId="4930E715" w14:textId="77777777" w:rsidR="00B55AB8" w:rsidRPr="000023C0" w:rsidRDefault="00B55AB8" w:rsidP="004F77D5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</w:pPr>
    </w:p>
    <w:p w14:paraId="6BE75A90" w14:textId="7B07690E" w:rsidR="006E5EF8" w:rsidRPr="000023C0" w:rsidRDefault="0071191C" w:rsidP="003A2986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  <w:t>Przedmiot zamówienia</w:t>
      </w:r>
    </w:p>
    <w:p w14:paraId="258A28C5" w14:textId="77777777" w:rsidR="006E5EF8" w:rsidRPr="000023C0" w:rsidRDefault="006E5EF8" w:rsidP="006E5EF8">
      <w:pPr>
        <w:pStyle w:val="Standard"/>
        <w:rPr>
          <w:rFonts w:ascii="Times New Roman" w:hAnsi="Times New Roman" w:cs="Times New Roman"/>
          <w:b/>
          <w:color w:val="000000" w:themeColor="text1"/>
          <w:u w:val="single"/>
          <w:lang w:val="pl-PL"/>
        </w:rPr>
      </w:pPr>
    </w:p>
    <w:p w14:paraId="2E30ABFD" w14:textId="35B20868" w:rsidR="003732CC" w:rsidRPr="000023C0" w:rsidRDefault="003732CC" w:rsidP="006E5EF8">
      <w:pPr>
        <w:spacing w:line="312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3"/>
          <w:u w:val="single"/>
          <w:lang w:val="pl-PL"/>
        </w:rPr>
      </w:pPr>
      <w:r w:rsidRPr="000023C0">
        <w:rPr>
          <w:rFonts w:ascii="Times New Roman" w:eastAsia="SimSun" w:hAnsi="Times New Roman" w:cs="Times New Roman"/>
          <w:b/>
          <w:color w:val="000000" w:themeColor="text1"/>
          <w:kern w:val="3"/>
          <w:u w:val="single"/>
          <w:lang w:val="pl-PL"/>
        </w:rPr>
        <w:t>Dostawa wirnikowego zespołu rekuperacji i konwersji energii, składającego się z:</w:t>
      </w:r>
    </w:p>
    <w:p w14:paraId="09F95D8B" w14:textId="77777777" w:rsidR="003732CC" w:rsidRPr="000023C0" w:rsidRDefault="003732CC" w:rsidP="006E5EF8">
      <w:pPr>
        <w:spacing w:line="312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3"/>
          <w:u w:val="single"/>
          <w:lang w:val="pl-PL"/>
        </w:rPr>
      </w:pPr>
    </w:p>
    <w:p w14:paraId="4E1D39EC" w14:textId="1E076726" w:rsidR="003732CC" w:rsidRPr="000023C0" w:rsidRDefault="003732CC" w:rsidP="000344B9">
      <w:pPr>
        <w:pStyle w:val="Akapitzlist"/>
        <w:numPr>
          <w:ilvl w:val="0"/>
          <w:numId w:val="25"/>
        </w:numPr>
        <w:spacing w:line="312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eastAsia="SimSun" w:hAnsi="Times New Roman" w:cs="Times New Roman"/>
          <w:b/>
          <w:color w:val="000000" w:themeColor="text1"/>
          <w:kern w:val="3"/>
          <w:u w:val="single"/>
          <w:lang w:val="pl-PL"/>
        </w:rPr>
        <w:t xml:space="preserve">górnej i dolnej części korpusu ekspandera; </w:t>
      </w:r>
    </w:p>
    <w:p w14:paraId="1219DD9D" w14:textId="48D95A9B" w:rsidR="003732CC" w:rsidRPr="000023C0" w:rsidRDefault="003732CC" w:rsidP="003732CC">
      <w:pPr>
        <w:pStyle w:val="Akapitzlist"/>
        <w:numPr>
          <w:ilvl w:val="0"/>
          <w:numId w:val="25"/>
        </w:numPr>
        <w:spacing w:line="312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eastAsia="SimSun" w:hAnsi="Times New Roman" w:cs="Times New Roman"/>
          <w:b/>
          <w:color w:val="000000" w:themeColor="text1"/>
          <w:kern w:val="3"/>
          <w:u w:val="single"/>
          <w:lang w:val="pl-PL"/>
        </w:rPr>
        <w:t xml:space="preserve">górnej i dolnej część korpusu sprężarki; </w:t>
      </w:r>
    </w:p>
    <w:p w14:paraId="09D00518" w14:textId="77777777" w:rsidR="003732CC" w:rsidRPr="000023C0" w:rsidRDefault="003732CC" w:rsidP="003732CC">
      <w:pPr>
        <w:pStyle w:val="Akapitzlist"/>
        <w:numPr>
          <w:ilvl w:val="0"/>
          <w:numId w:val="25"/>
        </w:numPr>
        <w:spacing w:line="312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eastAsia="SimSun" w:hAnsi="Times New Roman" w:cs="Times New Roman"/>
          <w:b/>
          <w:color w:val="000000" w:themeColor="text1"/>
          <w:kern w:val="3"/>
          <w:u w:val="single"/>
          <w:lang w:val="pl-PL"/>
        </w:rPr>
        <w:t xml:space="preserve">6 kompletów łopatek (komplet 12szt. ); </w:t>
      </w:r>
    </w:p>
    <w:p w14:paraId="1A419F61" w14:textId="238A029B" w:rsidR="006E5EF8" w:rsidRPr="000023C0" w:rsidRDefault="003732CC" w:rsidP="003732CC">
      <w:pPr>
        <w:pStyle w:val="Akapitzlist"/>
        <w:numPr>
          <w:ilvl w:val="0"/>
          <w:numId w:val="25"/>
        </w:numPr>
        <w:spacing w:line="312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eastAsia="SimSun" w:hAnsi="Times New Roman" w:cs="Times New Roman"/>
          <w:b/>
          <w:color w:val="000000" w:themeColor="text1"/>
          <w:kern w:val="3"/>
          <w:u w:val="single"/>
          <w:lang w:val="pl-PL"/>
        </w:rPr>
        <w:t xml:space="preserve">pierścienie eliptyczne – 2 </w:t>
      </w:r>
      <w:proofErr w:type="spellStart"/>
      <w:r w:rsidRPr="000023C0">
        <w:rPr>
          <w:rFonts w:ascii="Times New Roman" w:eastAsia="SimSun" w:hAnsi="Times New Roman" w:cs="Times New Roman"/>
          <w:b/>
          <w:color w:val="000000" w:themeColor="text1"/>
          <w:kern w:val="3"/>
          <w:u w:val="single"/>
          <w:lang w:val="pl-PL"/>
        </w:rPr>
        <w:t>szt</w:t>
      </w:r>
      <w:proofErr w:type="spellEnd"/>
    </w:p>
    <w:p w14:paraId="5C86AD45" w14:textId="77777777" w:rsidR="003732CC" w:rsidRPr="000023C0" w:rsidRDefault="003732CC" w:rsidP="003732CC">
      <w:pPr>
        <w:pStyle w:val="Akapitzlist"/>
        <w:spacing w:line="312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628C1A16" w14:textId="0092C024" w:rsidR="006E5EF8" w:rsidRPr="000023C0" w:rsidRDefault="006E5EF8" w:rsidP="004D6504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>Wymagane</w:t>
      </w:r>
      <w:r w:rsidR="003732CC" w:rsidRPr="000023C0">
        <w:rPr>
          <w:rFonts w:ascii="Times New Roman" w:hAnsi="Times New Roman" w:cs="Times New Roman"/>
          <w:color w:val="000000" w:themeColor="text1"/>
          <w:lang w:val="pl-PL"/>
        </w:rPr>
        <w:t xml:space="preserve"> parametry</w:t>
      </w:r>
      <w:r w:rsidRPr="000023C0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FA0A12" w:rsidRPr="000023C0">
        <w:rPr>
          <w:rFonts w:ascii="Times New Roman" w:hAnsi="Times New Roman" w:cs="Times New Roman"/>
          <w:color w:val="000000" w:themeColor="text1"/>
          <w:lang w:val="pl-PL"/>
        </w:rPr>
        <w:t>minimalne</w:t>
      </w:r>
      <w:r w:rsidR="000D2392" w:rsidRPr="000023C0">
        <w:rPr>
          <w:rFonts w:ascii="Times New Roman" w:hAnsi="Times New Roman" w:cs="Times New Roman"/>
          <w:color w:val="000000" w:themeColor="text1"/>
          <w:lang w:val="pl-PL"/>
        </w:rPr>
        <w:t>:</w:t>
      </w:r>
    </w:p>
    <w:p w14:paraId="18E1D1AA" w14:textId="77777777" w:rsidR="003732CC" w:rsidRPr="000023C0" w:rsidRDefault="003732CC" w:rsidP="004D6504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lang w:val="pl-PL"/>
        </w:rPr>
      </w:pPr>
    </w:p>
    <w:p w14:paraId="6DE2896F" w14:textId="77777777" w:rsidR="000344B9" w:rsidRPr="000023C0" w:rsidRDefault="00927AA4" w:rsidP="000344B9">
      <w:pPr>
        <w:pStyle w:val="Akapitzlist"/>
        <w:numPr>
          <w:ilvl w:val="0"/>
          <w:numId w:val="26"/>
        </w:numPr>
        <w:spacing w:line="312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3"/>
          <w:lang w:val="pl-PL"/>
        </w:rPr>
      </w:pPr>
      <w:r w:rsidRPr="000023C0">
        <w:rPr>
          <w:rFonts w:ascii="Times New Roman" w:eastAsia="SimSun" w:hAnsi="Times New Roman" w:cs="Times New Roman"/>
          <w:b/>
          <w:color w:val="000000" w:themeColor="text1"/>
          <w:kern w:val="3"/>
          <w:lang w:val="pl-PL"/>
        </w:rPr>
        <w:lastRenderedPageBreak/>
        <w:t>górn</w:t>
      </w:r>
      <w:r w:rsidR="000344B9" w:rsidRPr="000023C0">
        <w:rPr>
          <w:rFonts w:ascii="Times New Roman" w:eastAsia="SimSun" w:hAnsi="Times New Roman" w:cs="Times New Roman"/>
          <w:b/>
          <w:color w:val="000000" w:themeColor="text1"/>
          <w:kern w:val="3"/>
          <w:lang w:val="pl-PL"/>
        </w:rPr>
        <w:t>a</w:t>
      </w:r>
      <w:r w:rsidRPr="000023C0">
        <w:rPr>
          <w:rFonts w:ascii="Times New Roman" w:eastAsia="SimSun" w:hAnsi="Times New Roman" w:cs="Times New Roman"/>
          <w:b/>
          <w:color w:val="000000" w:themeColor="text1"/>
          <w:kern w:val="3"/>
          <w:lang w:val="pl-PL"/>
        </w:rPr>
        <w:t xml:space="preserve"> i doln</w:t>
      </w:r>
      <w:r w:rsidR="000344B9" w:rsidRPr="000023C0">
        <w:rPr>
          <w:rFonts w:ascii="Times New Roman" w:eastAsia="SimSun" w:hAnsi="Times New Roman" w:cs="Times New Roman"/>
          <w:b/>
          <w:color w:val="000000" w:themeColor="text1"/>
          <w:kern w:val="3"/>
          <w:lang w:val="pl-PL"/>
        </w:rPr>
        <w:t>a</w:t>
      </w:r>
      <w:r w:rsidRPr="000023C0">
        <w:rPr>
          <w:rFonts w:ascii="Times New Roman" w:eastAsia="SimSun" w:hAnsi="Times New Roman" w:cs="Times New Roman"/>
          <w:b/>
          <w:color w:val="000000" w:themeColor="text1"/>
          <w:kern w:val="3"/>
          <w:lang w:val="pl-PL"/>
        </w:rPr>
        <w:t xml:space="preserve"> części korpusu ekspandera</w:t>
      </w:r>
      <w:r w:rsidRPr="000023C0">
        <w:rPr>
          <w:rFonts w:ascii="Times New Roman" w:eastAsia="SimSun" w:hAnsi="Times New Roman" w:cs="Times New Roman"/>
          <w:bCs/>
          <w:color w:val="000000" w:themeColor="text1"/>
          <w:kern w:val="3"/>
          <w:lang w:val="pl-PL"/>
        </w:rPr>
        <w:t xml:space="preserve">- </w:t>
      </w:r>
      <w:r w:rsidR="000344B9" w:rsidRPr="000023C0">
        <w:rPr>
          <w:rFonts w:ascii="Times New Roman" w:eastAsia="SimSun" w:hAnsi="Times New Roman" w:cs="Times New Roman"/>
          <w:bCs/>
          <w:color w:val="000000" w:themeColor="text1"/>
          <w:kern w:val="3"/>
          <w:lang w:val="pl-PL"/>
        </w:rPr>
        <w:t>(temperatura pracy 400 st. C, ciśnienie 70 bar)</w:t>
      </w:r>
    </w:p>
    <w:p w14:paraId="651C23A1" w14:textId="77777777" w:rsidR="00225A32" w:rsidRPr="000023C0" w:rsidRDefault="00927AA4" w:rsidP="00225A32">
      <w:pPr>
        <w:pStyle w:val="Akapitzlist"/>
        <w:numPr>
          <w:ilvl w:val="0"/>
          <w:numId w:val="26"/>
        </w:numPr>
        <w:spacing w:line="312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3"/>
          <w:lang w:val="pl-PL"/>
        </w:rPr>
      </w:pPr>
      <w:r w:rsidRPr="000023C0">
        <w:rPr>
          <w:rFonts w:ascii="Times New Roman" w:eastAsia="SimSun" w:hAnsi="Times New Roman" w:cs="Times New Roman"/>
          <w:b/>
          <w:color w:val="000000" w:themeColor="text1"/>
          <w:kern w:val="3"/>
          <w:lang w:val="pl-PL"/>
        </w:rPr>
        <w:t>górn</w:t>
      </w:r>
      <w:r w:rsidR="000344B9" w:rsidRPr="000023C0">
        <w:rPr>
          <w:rFonts w:ascii="Times New Roman" w:eastAsia="SimSun" w:hAnsi="Times New Roman" w:cs="Times New Roman"/>
          <w:b/>
          <w:color w:val="000000" w:themeColor="text1"/>
          <w:kern w:val="3"/>
          <w:lang w:val="pl-PL"/>
        </w:rPr>
        <w:t>a</w:t>
      </w:r>
      <w:r w:rsidRPr="000023C0">
        <w:rPr>
          <w:rFonts w:ascii="Times New Roman" w:eastAsia="SimSun" w:hAnsi="Times New Roman" w:cs="Times New Roman"/>
          <w:b/>
          <w:color w:val="000000" w:themeColor="text1"/>
          <w:kern w:val="3"/>
          <w:lang w:val="pl-PL"/>
        </w:rPr>
        <w:t xml:space="preserve"> i doln</w:t>
      </w:r>
      <w:r w:rsidR="000344B9" w:rsidRPr="000023C0">
        <w:rPr>
          <w:rFonts w:ascii="Times New Roman" w:eastAsia="SimSun" w:hAnsi="Times New Roman" w:cs="Times New Roman"/>
          <w:b/>
          <w:color w:val="000000" w:themeColor="text1"/>
          <w:kern w:val="3"/>
          <w:lang w:val="pl-PL"/>
        </w:rPr>
        <w:t>a</w:t>
      </w:r>
      <w:r w:rsidRPr="000023C0">
        <w:rPr>
          <w:rFonts w:ascii="Times New Roman" w:eastAsia="SimSun" w:hAnsi="Times New Roman" w:cs="Times New Roman"/>
          <w:b/>
          <w:color w:val="000000" w:themeColor="text1"/>
          <w:kern w:val="3"/>
          <w:lang w:val="pl-PL"/>
        </w:rPr>
        <w:t xml:space="preserve"> część korpusu sprężarki</w:t>
      </w:r>
      <w:r w:rsidR="000344B9" w:rsidRPr="000023C0">
        <w:rPr>
          <w:rFonts w:ascii="Times New Roman" w:eastAsia="SimSun" w:hAnsi="Times New Roman" w:cs="Times New Roman"/>
          <w:b/>
          <w:color w:val="000000" w:themeColor="text1"/>
          <w:kern w:val="3"/>
          <w:lang w:val="pl-PL"/>
        </w:rPr>
        <w:t xml:space="preserve">-  </w:t>
      </w:r>
      <w:r w:rsidR="000344B9" w:rsidRPr="000023C0">
        <w:rPr>
          <w:rFonts w:ascii="Times New Roman" w:hAnsi="Times New Roman" w:cs="Times New Roman"/>
          <w:color w:val="000000" w:themeColor="text1"/>
          <w:lang w:val="pl-PL"/>
        </w:rPr>
        <w:t xml:space="preserve">(temperatura pracy 100 st. </w:t>
      </w:r>
      <w:r w:rsidR="000344B9" w:rsidRPr="000023C0">
        <w:rPr>
          <w:rFonts w:ascii="Times New Roman" w:hAnsi="Times New Roman" w:cs="Times New Roman"/>
          <w:color w:val="000000" w:themeColor="text1"/>
        </w:rPr>
        <w:t xml:space="preserve">C, </w:t>
      </w:r>
      <w:proofErr w:type="spellStart"/>
      <w:r w:rsidR="000344B9" w:rsidRPr="000023C0">
        <w:rPr>
          <w:rFonts w:ascii="Times New Roman" w:hAnsi="Times New Roman" w:cs="Times New Roman"/>
          <w:color w:val="000000" w:themeColor="text1"/>
        </w:rPr>
        <w:t>ciśnienie</w:t>
      </w:r>
      <w:proofErr w:type="spellEnd"/>
      <w:r w:rsidR="000344B9" w:rsidRPr="000023C0">
        <w:rPr>
          <w:rFonts w:ascii="Times New Roman" w:hAnsi="Times New Roman" w:cs="Times New Roman"/>
          <w:color w:val="000000" w:themeColor="text1"/>
        </w:rPr>
        <w:t xml:space="preserve"> 70 bar)</w:t>
      </w:r>
    </w:p>
    <w:p w14:paraId="3DF60088" w14:textId="77777777" w:rsidR="00225A32" w:rsidRPr="000023C0" w:rsidRDefault="00927AA4" w:rsidP="00225A32">
      <w:pPr>
        <w:pStyle w:val="Akapitzlist"/>
        <w:numPr>
          <w:ilvl w:val="0"/>
          <w:numId w:val="26"/>
        </w:numPr>
        <w:spacing w:line="312" w:lineRule="auto"/>
        <w:jc w:val="both"/>
        <w:rPr>
          <w:rFonts w:ascii="Times New Roman" w:eastAsia="SimSun" w:hAnsi="Times New Roman" w:cs="Times New Roman"/>
          <w:bCs/>
          <w:color w:val="000000" w:themeColor="text1"/>
          <w:kern w:val="3"/>
          <w:lang w:val="pl-PL"/>
        </w:rPr>
      </w:pPr>
      <w:r w:rsidRPr="000023C0">
        <w:rPr>
          <w:rFonts w:ascii="Times New Roman" w:eastAsia="SimSun" w:hAnsi="Times New Roman" w:cs="Times New Roman"/>
          <w:b/>
          <w:color w:val="000000" w:themeColor="text1"/>
          <w:kern w:val="3"/>
          <w:lang w:val="pl-PL"/>
        </w:rPr>
        <w:t xml:space="preserve">6 kompletów łopatek (komplet </w:t>
      </w:r>
      <w:r w:rsidR="00225A32" w:rsidRPr="000023C0">
        <w:rPr>
          <w:rFonts w:ascii="Times New Roman" w:eastAsia="SimSun" w:hAnsi="Times New Roman" w:cs="Times New Roman"/>
          <w:b/>
          <w:color w:val="000000" w:themeColor="text1"/>
          <w:kern w:val="3"/>
          <w:lang w:val="pl-PL"/>
        </w:rPr>
        <w:t xml:space="preserve">= </w:t>
      </w:r>
      <w:r w:rsidRPr="000023C0">
        <w:rPr>
          <w:rFonts w:ascii="Times New Roman" w:eastAsia="SimSun" w:hAnsi="Times New Roman" w:cs="Times New Roman"/>
          <w:b/>
          <w:color w:val="000000" w:themeColor="text1"/>
          <w:kern w:val="3"/>
          <w:lang w:val="pl-PL"/>
        </w:rPr>
        <w:t xml:space="preserve">12szt. </w:t>
      </w:r>
      <w:r w:rsidRPr="000023C0">
        <w:rPr>
          <w:rFonts w:ascii="Times New Roman" w:eastAsia="SimSun" w:hAnsi="Times New Roman" w:cs="Times New Roman"/>
          <w:bCs/>
          <w:color w:val="000000" w:themeColor="text1"/>
          <w:kern w:val="3"/>
          <w:lang w:val="pl-PL"/>
        </w:rPr>
        <w:t>)</w:t>
      </w:r>
      <w:r w:rsidR="00225A32" w:rsidRPr="000023C0">
        <w:rPr>
          <w:rFonts w:ascii="Times New Roman" w:eastAsia="SimSun" w:hAnsi="Times New Roman" w:cs="Times New Roman"/>
          <w:bCs/>
          <w:color w:val="000000" w:themeColor="text1"/>
          <w:kern w:val="3"/>
          <w:lang w:val="pl-PL"/>
        </w:rPr>
        <w:t xml:space="preserve">- </w:t>
      </w:r>
      <w:r w:rsidRPr="000023C0">
        <w:rPr>
          <w:rFonts w:ascii="Times New Roman" w:eastAsia="SimSun" w:hAnsi="Times New Roman" w:cs="Times New Roman"/>
          <w:bCs/>
          <w:color w:val="000000" w:themeColor="text1"/>
          <w:kern w:val="3"/>
          <w:lang w:val="pl-PL"/>
        </w:rPr>
        <w:t xml:space="preserve"> </w:t>
      </w:r>
      <w:r w:rsidR="000344B9" w:rsidRPr="000023C0">
        <w:rPr>
          <w:rFonts w:ascii="Times New Roman" w:eastAsia="SimSun" w:hAnsi="Times New Roman" w:cs="Times New Roman"/>
          <w:bCs/>
          <w:color w:val="000000" w:themeColor="text1"/>
          <w:kern w:val="3"/>
          <w:lang w:val="pl-PL"/>
        </w:rPr>
        <w:t>do pracy z prędkością</w:t>
      </w:r>
      <w:r w:rsidR="00225A32" w:rsidRPr="000023C0">
        <w:rPr>
          <w:rFonts w:ascii="Times New Roman" w:eastAsia="SimSun" w:hAnsi="Times New Roman" w:cs="Times New Roman"/>
          <w:bCs/>
          <w:color w:val="000000" w:themeColor="text1"/>
          <w:kern w:val="3"/>
          <w:lang w:val="pl-PL"/>
        </w:rPr>
        <w:t xml:space="preserve"> </w:t>
      </w:r>
      <w:r w:rsidR="000344B9" w:rsidRPr="000023C0">
        <w:rPr>
          <w:rFonts w:ascii="Times New Roman" w:eastAsia="SimSun" w:hAnsi="Times New Roman" w:cs="Times New Roman"/>
          <w:bCs/>
          <w:color w:val="000000" w:themeColor="text1"/>
          <w:kern w:val="3"/>
          <w:lang w:val="pl-PL"/>
        </w:rPr>
        <w:t xml:space="preserve">obrotową 3000 </w:t>
      </w:r>
      <w:proofErr w:type="spellStart"/>
      <w:r w:rsidR="000344B9" w:rsidRPr="000023C0">
        <w:rPr>
          <w:rFonts w:ascii="Times New Roman" w:eastAsia="SimSun" w:hAnsi="Times New Roman" w:cs="Times New Roman"/>
          <w:bCs/>
          <w:color w:val="000000" w:themeColor="text1"/>
          <w:kern w:val="3"/>
          <w:lang w:val="pl-PL"/>
        </w:rPr>
        <w:t>obr</w:t>
      </w:r>
      <w:proofErr w:type="spellEnd"/>
      <w:r w:rsidR="000344B9" w:rsidRPr="000023C0">
        <w:rPr>
          <w:rFonts w:ascii="Times New Roman" w:eastAsia="SimSun" w:hAnsi="Times New Roman" w:cs="Times New Roman"/>
          <w:bCs/>
          <w:color w:val="000000" w:themeColor="text1"/>
          <w:kern w:val="3"/>
          <w:lang w:val="pl-PL"/>
        </w:rPr>
        <w:t>/min</w:t>
      </w:r>
    </w:p>
    <w:p w14:paraId="6F731F6D" w14:textId="106EF83A" w:rsidR="00927AA4" w:rsidRPr="000023C0" w:rsidRDefault="00927AA4" w:rsidP="00225A32">
      <w:pPr>
        <w:pStyle w:val="Akapitzlist"/>
        <w:numPr>
          <w:ilvl w:val="0"/>
          <w:numId w:val="26"/>
        </w:numPr>
        <w:spacing w:line="312" w:lineRule="auto"/>
        <w:jc w:val="both"/>
        <w:rPr>
          <w:rFonts w:ascii="Times New Roman" w:eastAsia="SimSun" w:hAnsi="Times New Roman" w:cs="Times New Roman"/>
          <w:bCs/>
          <w:color w:val="000000" w:themeColor="text1"/>
          <w:kern w:val="3"/>
          <w:lang w:val="pl-PL"/>
        </w:rPr>
      </w:pPr>
      <w:r w:rsidRPr="000023C0">
        <w:rPr>
          <w:rFonts w:ascii="Times New Roman" w:eastAsia="SimSun" w:hAnsi="Times New Roman" w:cs="Times New Roman"/>
          <w:b/>
          <w:color w:val="000000" w:themeColor="text1"/>
          <w:kern w:val="3"/>
          <w:lang w:val="pl-PL"/>
        </w:rPr>
        <w:t>pierścienie eliptyczne</w:t>
      </w:r>
      <w:r w:rsidRPr="000023C0">
        <w:rPr>
          <w:rFonts w:ascii="Times New Roman" w:eastAsia="SimSun" w:hAnsi="Times New Roman" w:cs="Times New Roman"/>
          <w:bCs/>
          <w:color w:val="000000" w:themeColor="text1"/>
          <w:kern w:val="3"/>
          <w:lang w:val="pl-PL"/>
        </w:rPr>
        <w:t xml:space="preserve"> – 2 </w:t>
      </w:r>
      <w:proofErr w:type="spellStart"/>
      <w:r w:rsidRPr="000023C0">
        <w:rPr>
          <w:rFonts w:ascii="Times New Roman" w:eastAsia="SimSun" w:hAnsi="Times New Roman" w:cs="Times New Roman"/>
          <w:bCs/>
          <w:color w:val="000000" w:themeColor="text1"/>
          <w:kern w:val="3"/>
          <w:lang w:val="pl-PL"/>
        </w:rPr>
        <w:t>szt</w:t>
      </w:r>
      <w:proofErr w:type="spellEnd"/>
    </w:p>
    <w:p w14:paraId="0C35889D" w14:textId="77777777" w:rsidR="00194841" w:rsidRPr="000023C0" w:rsidRDefault="00194841" w:rsidP="00194841">
      <w:pPr>
        <w:pStyle w:val="Akapitzlist"/>
        <w:spacing w:line="312" w:lineRule="auto"/>
        <w:jc w:val="both"/>
        <w:rPr>
          <w:rFonts w:ascii="Times New Roman" w:eastAsia="SimSun" w:hAnsi="Times New Roman" w:cs="Times New Roman"/>
          <w:bCs/>
          <w:color w:val="000000" w:themeColor="text1"/>
          <w:kern w:val="3"/>
          <w:lang w:val="pl-PL"/>
        </w:rPr>
      </w:pPr>
    </w:p>
    <w:p w14:paraId="029D8B75" w14:textId="7CC6A3B5" w:rsidR="00BB2DA2" w:rsidRPr="000023C0" w:rsidRDefault="00BB2DA2" w:rsidP="00194841">
      <w:pPr>
        <w:pStyle w:val="Akapitzlist"/>
        <w:ind w:left="3552" w:firstLine="696"/>
        <w:rPr>
          <w:rFonts w:ascii="Times New Roman" w:hAnsi="Times New Roman" w:cs="Times New Roman"/>
          <w:szCs w:val="22"/>
        </w:rPr>
      </w:pPr>
      <w:proofErr w:type="spellStart"/>
      <w:r w:rsidRPr="000023C0">
        <w:rPr>
          <w:rFonts w:ascii="Times New Roman" w:hAnsi="Times New Roman" w:cs="Times New Roman"/>
        </w:rPr>
        <w:t>Wymiary</w:t>
      </w:r>
      <w:proofErr w:type="spellEnd"/>
      <w:r w:rsidRPr="000023C0">
        <w:rPr>
          <w:rFonts w:ascii="Times New Roman" w:hAnsi="Times New Roman" w:cs="Times New Roman"/>
        </w:rPr>
        <w:t xml:space="preserve"> </w:t>
      </w:r>
      <w:proofErr w:type="spellStart"/>
      <w:r w:rsidRPr="000023C0">
        <w:rPr>
          <w:rFonts w:ascii="Times New Roman" w:hAnsi="Times New Roman" w:cs="Times New Roman"/>
        </w:rPr>
        <w:t>geometryczne</w:t>
      </w:r>
      <w:proofErr w:type="spellEnd"/>
    </w:p>
    <w:tbl>
      <w:tblPr>
        <w:tblStyle w:val="Styl1"/>
        <w:tblW w:w="5000" w:type="pct"/>
        <w:tblInd w:w="0" w:type="dxa"/>
        <w:tblLook w:val="04A0" w:firstRow="1" w:lastRow="0" w:firstColumn="1" w:lastColumn="0" w:noHBand="0" w:noVBand="1"/>
      </w:tblPr>
      <w:tblGrid>
        <w:gridCol w:w="3484"/>
        <w:gridCol w:w="1082"/>
        <w:gridCol w:w="770"/>
        <w:gridCol w:w="1868"/>
        <w:gridCol w:w="1862"/>
      </w:tblGrid>
      <w:tr w:rsidR="00BB2DA2" w:rsidRPr="000023C0" w14:paraId="584CA78A" w14:textId="77777777" w:rsidTr="00BB2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tcBorders>
              <w:left w:val="nil"/>
              <w:right w:val="nil"/>
            </w:tcBorders>
            <w:hideMark/>
          </w:tcPr>
          <w:p w14:paraId="70FBC012" w14:textId="530C7837" w:rsidR="00BB2DA2" w:rsidRPr="000023C0" w:rsidRDefault="00BB2DA2"/>
        </w:tc>
        <w:tc>
          <w:tcPr>
            <w:tcW w:w="597" w:type="pct"/>
            <w:tcBorders>
              <w:left w:val="nil"/>
              <w:right w:val="nil"/>
            </w:tcBorders>
            <w:hideMark/>
          </w:tcPr>
          <w:p w14:paraId="05047811" w14:textId="77777777" w:rsidR="00BB2DA2" w:rsidRPr="000023C0" w:rsidRDefault="00BB2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23C0">
              <w:t>Symbol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  <w:hideMark/>
          </w:tcPr>
          <w:p w14:paraId="177EE298" w14:textId="77777777" w:rsidR="00BB2DA2" w:rsidRPr="000023C0" w:rsidRDefault="00BB2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3C0">
              <w:t>Jedn</w:t>
            </w:r>
            <w:proofErr w:type="spellEnd"/>
            <w:r w:rsidRPr="000023C0">
              <w:t>.</w:t>
            </w:r>
          </w:p>
        </w:tc>
        <w:tc>
          <w:tcPr>
            <w:tcW w:w="1030" w:type="pct"/>
            <w:tcBorders>
              <w:left w:val="nil"/>
              <w:right w:val="nil"/>
            </w:tcBorders>
            <w:vAlign w:val="center"/>
            <w:hideMark/>
          </w:tcPr>
          <w:p w14:paraId="79C7A074" w14:textId="77777777" w:rsidR="00BB2DA2" w:rsidRPr="000023C0" w:rsidRDefault="00BB2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3C0">
              <w:t>Kompresor</w:t>
            </w:r>
            <w:proofErr w:type="spellEnd"/>
          </w:p>
        </w:tc>
        <w:tc>
          <w:tcPr>
            <w:tcW w:w="1027" w:type="pct"/>
            <w:tcBorders>
              <w:left w:val="nil"/>
              <w:right w:val="nil"/>
            </w:tcBorders>
            <w:hideMark/>
          </w:tcPr>
          <w:p w14:paraId="7A638E07" w14:textId="77777777" w:rsidR="00BB2DA2" w:rsidRPr="000023C0" w:rsidRDefault="00BB2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3C0">
              <w:t>Ekspander</w:t>
            </w:r>
            <w:proofErr w:type="spellEnd"/>
          </w:p>
        </w:tc>
      </w:tr>
      <w:tr w:rsidR="00BB2DA2" w:rsidRPr="000023C0" w14:paraId="4CA1D394" w14:textId="77777777" w:rsidTr="00BB2D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hideMark/>
          </w:tcPr>
          <w:p w14:paraId="0FC442DC" w14:textId="77777777" w:rsidR="00BB2DA2" w:rsidRPr="000023C0" w:rsidRDefault="00BB2DA2">
            <w:pPr>
              <w:rPr>
                <w:rFonts w:ascii="Times New Roman" w:hAnsi="Times New Roman" w:cs="Times New Roman"/>
              </w:rPr>
            </w:pPr>
            <w:proofErr w:type="spellStart"/>
            <w:r w:rsidRPr="000023C0">
              <w:rPr>
                <w:rFonts w:ascii="Times New Roman" w:hAnsi="Times New Roman" w:cs="Times New Roman"/>
              </w:rPr>
              <w:t>Liczba</w:t>
            </w:r>
            <w:proofErr w:type="spellEnd"/>
            <w:r w:rsidRPr="000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3C0">
              <w:rPr>
                <w:rFonts w:ascii="Times New Roman" w:hAnsi="Times New Roman" w:cs="Times New Roman"/>
              </w:rPr>
              <w:t>łopatek</w:t>
            </w:r>
            <w:proofErr w:type="spellEnd"/>
          </w:p>
        </w:tc>
        <w:tc>
          <w:tcPr>
            <w:tcW w:w="597" w:type="pct"/>
            <w:hideMark/>
          </w:tcPr>
          <w:p w14:paraId="7745B0B5" w14:textId="77777777" w:rsidR="00BB2DA2" w:rsidRPr="000023C0" w:rsidRDefault="00BB2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N</m:t>
                </m:r>
              </m:oMath>
            </m:oMathPara>
          </w:p>
        </w:tc>
        <w:tc>
          <w:tcPr>
            <w:tcW w:w="424" w:type="pct"/>
            <w:vAlign w:val="center"/>
            <w:hideMark/>
          </w:tcPr>
          <w:p w14:paraId="47991833" w14:textId="77777777" w:rsidR="00BB2DA2" w:rsidRPr="000023C0" w:rsidRDefault="00BB2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23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pct"/>
            <w:vAlign w:val="center"/>
            <w:hideMark/>
          </w:tcPr>
          <w:p w14:paraId="57422D86" w14:textId="77777777" w:rsidR="00BB2DA2" w:rsidRPr="000023C0" w:rsidRDefault="00BB2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23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7" w:type="pct"/>
            <w:hideMark/>
          </w:tcPr>
          <w:p w14:paraId="20D95515" w14:textId="77777777" w:rsidR="00BB2DA2" w:rsidRPr="000023C0" w:rsidRDefault="00BB2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23C0">
              <w:rPr>
                <w:rFonts w:ascii="Times New Roman" w:hAnsi="Times New Roman" w:cs="Times New Roman"/>
              </w:rPr>
              <w:t>12</w:t>
            </w:r>
          </w:p>
        </w:tc>
      </w:tr>
      <w:tr w:rsidR="00BB2DA2" w:rsidRPr="000023C0" w14:paraId="3DB6A99A" w14:textId="77777777" w:rsidTr="00BB2D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hideMark/>
          </w:tcPr>
          <w:p w14:paraId="773EC382" w14:textId="77777777" w:rsidR="00BB2DA2" w:rsidRPr="000023C0" w:rsidRDefault="00BB2DA2">
            <w:pPr>
              <w:rPr>
                <w:rFonts w:ascii="Times New Roman" w:hAnsi="Times New Roman" w:cs="Times New Roman"/>
              </w:rPr>
            </w:pPr>
            <w:proofErr w:type="spellStart"/>
            <w:r w:rsidRPr="000023C0">
              <w:rPr>
                <w:rFonts w:ascii="Times New Roman" w:hAnsi="Times New Roman" w:cs="Times New Roman"/>
              </w:rPr>
              <w:t>Szerokość</w:t>
            </w:r>
            <w:proofErr w:type="spellEnd"/>
            <w:r w:rsidRPr="000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3C0">
              <w:rPr>
                <w:rFonts w:ascii="Times New Roman" w:hAnsi="Times New Roman" w:cs="Times New Roman"/>
              </w:rPr>
              <w:t>łopatki</w:t>
            </w:r>
            <w:proofErr w:type="spellEnd"/>
          </w:p>
        </w:tc>
        <w:tc>
          <w:tcPr>
            <w:tcW w:w="597" w:type="pct"/>
            <w:hideMark/>
          </w:tcPr>
          <w:p w14:paraId="3DDF3DE6" w14:textId="77777777" w:rsidR="00BB2DA2" w:rsidRPr="000023C0" w:rsidRDefault="00BB2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w</m:t>
                </m:r>
              </m:oMath>
            </m:oMathPara>
          </w:p>
        </w:tc>
        <w:tc>
          <w:tcPr>
            <w:tcW w:w="424" w:type="pct"/>
            <w:vAlign w:val="center"/>
            <w:hideMark/>
          </w:tcPr>
          <w:p w14:paraId="38567B25" w14:textId="77777777" w:rsidR="00BB2DA2" w:rsidRPr="000023C0" w:rsidRDefault="00BB2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23C0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030" w:type="pct"/>
            <w:vAlign w:val="center"/>
            <w:hideMark/>
          </w:tcPr>
          <w:p w14:paraId="68BF0511" w14:textId="77777777" w:rsidR="00BB2DA2" w:rsidRPr="000023C0" w:rsidRDefault="00BB2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23C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7" w:type="pct"/>
            <w:hideMark/>
          </w:tcPr>
          <w:p w14:paraId="03325A16" w14:textId="77777777" w:rsidR="00BB2DA2" w:rsidRPr="000023C0" w:rsidRDefault="00BB2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23C0">
              <w:rPr>
                <w:rFonts w:ascii="Times New Roman" w:hAnsi="Times New Roman" w:cs="Times New Roman"/>
              </w:rPr>
              <w:t>40</w:t>
            </w:r>
          </w:p>
        </w:tc>
      </w:tr>
      <w:tr w:rsidR="00BB2DA2" w:rsidRPr="000023C0" w14:paraId="6D935307" w14:textId="77777777" w:rsidTr="00BB2D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hideMark/>
          </w:tcPr>
          <w:p w14:paraId="239547D9" w14:textId="77777777" w:rsidR="00BB2DA2" w:rsidRPr="000023C0" w:rsidRDefault="00BB2DA2">
            <w:pPr>
              <w:rPr>
                <w:rFonts w:ascii="Times New Roman" w:hAnsi="Times New Roman" w:cs="Times New Roman"/>
              </w:rPr>
            </w:pPr>
            <w:proofErr w:type="spellStart"/>
            <w:r w:rsidRPr="000023C0">
              <w:rPr>
                <w:rFonts w:ascii="Times New Roman" w:hAnsi="Times New Roman" w:cs="Times New Roman"/>
              </w:rPr>
              <w:t>Grubość</w:t>
            </w:r>
            <w:proofErr w:type="spellEnd"/>
            <w:r w:rsidRPr="000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3C0">
              <w:rPr>
                <w:rFonts w:ascii="Times New Roman" w:hAnsi="Times New Roman" w:cs="Times New Roman"/>
              </w:rPr>
              <w:t>łopatki</w:t>
            </w:r>
            <w:proofErr w:type="spellEnd"/>
          </w:p>
        </w:tc>
        <w:tc>
          <w:tcPr>
            <w:tcW w:w="597" w:type="pct"/>
            <w:hideMark/>
          </w:tcPr>
          <w:p w14:paraId="30F22494" w14:textId="77777777" w:rsidR="00BB2DA2" w:rsidRPr="000023C0" w:rsidRDefault="00BB2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t</m:t>
                </m:r>
              </m:oMath>
            </m:oMathPara>
          </w:p>
        </w:tc>
        <w:tc>
          <w:tcPr>
            <w:tcW w:w="424" w:type="pct"/>
            <w:vAlign w:val="center"/>
            <w:hideMark/>
          </w:tcPr>
          <w:p w14:paraId="547205F3" w14:textId="77777777" w:rsidR="00BB2DA2" w:rsidRPr="000023C0" w:rsidRDefault="00BB2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23C0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030" w:type="pct"/>
            <w:vAlign w:val="center"/>
            <w:hideMark/>
          </w:tcPr>
          <w:p w14:paraId="355B205B" w14:textId="77777777" w:rsidR="00BB2DA2" w:rsidRPr="000023C0" w:rsidRDefault="00BB2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23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pct"/>
            <w:hideMark/>
          </w:tcPr>
          <w:p w14:paraId="03F51E2D" w14:textId="77777777" w:rsidR="00BB2DA2" w:rsidRPr="000023C0" w:rsidRDefault="00BB2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23C0">
              <w:rPr>
                <w:rFonts w:ascii="Times New Roman" w:hAnsi="Times New Roman" w:cs="Times New Roman"/>
              </w:rPr>
              <w:t>4</w:t>
            </w:r>
          </w:p>
        </w:tc>
      </w:tr>
      <w:tr w:rsidR="00BB2DA2" w:rsidRPr="000023C0" w14:paraId="2342B0B5" w14:textId="77777777" w:rsidTr="00BB2D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hideMark/>
          </w:tcPr>
          <w:p w14:paraId="47E5139A" w14:textId="77777777" w:rsidR="00BB2DA2" w:rsidRPr="000023C0" w:rsidRDefault="00BB2DA2">
            <w:pPr>
              <w:rPr>
                <w:rFonts w:ascii="Times New Roman" w:hAnsi="Times New Roman" w:cs="Times New Roman"/>
              </w:rPr>
            </w:pPr>
            <w:proofErr w:type="spellStart"/>
            <w:r w:rsidRPr="000023C0">
              <w:rPr>
                <w:rFonts w:ascii="Times New Roman" w:hAnsi="Times New Roman" w:cs="Times New Roman"/>
              </w:rPr>
              <w:t>Mniejsza</w:t>
            </w:r>
            <w:proofErr w:type="spellEnd"/>
            <w:r w:rsidRPr="000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3C0">
              <w:rPr>
                <w:rFonts w:ascii="Times New Roman" w:hAnsi="Times New Roman" w:cs="Times New Roman"/>
              </w:rPr>
              <w:t>półoś</w:t>
            </w:r>
            <w:proofErr w:type="spellEnd"/>
            <w:r w:rsidRPr="000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3C0">
              <w:rPr>
                <w:rFonts w:ascii="Times New Roman" w:hAnsi="Times New Roman" w:cs="Times New Roman"/>
              </w:rPr>
              <w:t>elipsy</w:t>
            </w:r>
            <w:proofErr w:type="spellEnd"/>
          </w:p>
        </w:tc>
        <w:tc>
          <w:tcPr>
            <w:tcW w:w="597" w:type="pct"/>
            <w:hideMark/>
          </w:tcPr>
          <w:p w14:paraId="3A2DCFB1" w14:textId="77777777" w:rsidR="00BB2DA2" w:rsidRPr="000023C0" w:rsidRDefault="00BB2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a</m:t>
                </m:r>
              </m:oMath>
            </m:oMathPara>
          </w:p>
        </w:tc>
        <w:tc>
          <w:tcPr>
            <w:tcW w:w="424" w:type="pct"/>
            <w:vAlign w:val="center"/>
            <w:hideMark/>
          </w:tcPr>
          <w:p w14:paraId="0A857D7D" w14:textId="77777777" w:rsidR="00BB2DA2" w:rsidRPr="000023C0" w:rsidRDefault="00BB2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23C0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030" w:type="pct"/>
            <w:vAlign w:val="center"/>
            <w:hideMark/>
          </w:tcPr>
          <w:p w14:paraId="3E2BE320" w14:textId="77777777" w:rsidR="00BB2DA2" w:rsidRPr="000023C0" w:rsidRDefault="00BB2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23C0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027" w:type="pct"/>
            <w:hideMark/>
          </w:tcPr>
          <w:p w14:paraId="34B51DBD" w14:textId="77777777" w:rsidR="00BB2DA2" w:rsidRPr="000023C0" w:rsidRDefault="00BB2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23C0">
              <w:rPr>
                <w:rFonts w:ascii="Times New Roman" w:hAnsi="Times New Roman" w:cs="Times New Roman"/>
              </w:rPr>
              <w:t>43,8</w:t>
            </w:r>
          </w:p>
        </w:tc>
      </w:tr>
      <w:tr w:rsidR="00BB2DA2" w:rsidRPr="000023C0" w14:paraId="571EB7DC" w14:textId="77777777" w:rsidTr="00BB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hideMark/>
          </w:tcPr>
          <w:p w14:paraId="5081C973" w14:textId="77777777" w:rsidR="00BB2DA2" w:rsidRPr="000023C0" w:rsidRDefault="00BB2DA2">
            <w:pPr>
              <w:rPr>
                <w:rFonts w:ascii="Times New Roman" w:hAnsi="Times New Roman" w:cs="Times New Roman"/>
                <w:lang w:val="pl-PL"/>
              </w:rPr>
            </w:pPr>
            <w:r w:rsidRPr="000023C0">
              <w:rPr>
                <w:rFonts w:ascii="Times New Roman" w:hAnsi="Times New Roman" w:cs="Times New Roman"/>
                <w:lang w:val="pl-PL"/>
              </w:rPr>
              <w:t>Większa półoś elipsy</w:t>
            </w:r>
          </w:p>
        </w:tc>
        <w:tc>
          <w:tcPr>
            <w:tcW w:w="597" w:type="pct"/>
            <w:hideMark/>
          </w:tcPr>
          <w:p w14:paraId="1E1A1560" w14:textId="77777777" w:rsidR="00BB2DA2" w:rsidRPr="000023C0" w:rsidRDefault="00BB2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b</m:t>
                </m:r>
              </m:oMath>
            </m:oMathPara>
          </w:p>
        </w:tc>
        <w:tc>
          <w:tcPr>
            <w:tcW w:w="424" w:type="pct"/>
            <w:vAlign w:val="center"/>
            <w:hideMark/>
          </w:tcPr>
          <w:p w14:paraId="69B2BA1F" w14:textId="77777777" w:rsidR="00BB2DA2" w:rsidRPr="000023C0" w:rsidRDefault="00BB2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23C0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030" w:type="pct"/>
            <w:vAlign w:val="center"/>
            <w:hideMark/>
          </w:tcPr>
          <w:p w14:paraId="089B2496" w14:textId="77777777" w:rsidR="00BB2DA2" w:rsidRPr="000023C0" w:rsidRDefault="00BB2DA2">
            <w:pPr>
              <w:tabs>
                <w:tab w:val="left" w:pos="281"/>
                <w:tab w:val="center" w:pos="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23C0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027" w:type="pct"/>
            <w:hideMark/>
          </w:tcPr>
          <w:p w14:paraId="42D7427E" w14:textId="77777777" w:rsidR="00BB2DA2" w:rsidRPr="000023C0" w:rsidRDefault="00BB2DA2">
            <w:pPr>
              <w:tabs>
                <w:tab w:val="left" w:pos="281"/>
                <w:tab w:val="center" w:pos="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23C0">
              <w:rPr>
                <w:rFonts w:ascii="Times New Roman" w:hAnsi="Times New Roman" w:cs="Times New Roman"/>
              </w:rPr>
              <w:t>55,0</w:t>
            </w:r>
          </w:p>
        </w:tc>
      </w:tr>
      <w:tr w:rsidR="00BB2DA2" w:rsidRPr="000023C0" w14:paraId="0464B916" w14:textId="77777777" w:rsidTr="00BB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8055D4" w14:textId="77777777" w:rsidR="00BB2DA2" w:rsidRPr="000023C0" w:rsidRDefault="00BB2DA2">
            <w:pPr>
              <w:rPr>
                <w:rFonts w:ascii="Times New Roman" w:hAnsi="Times New Roman" w:cs="Times New Roman"/>
              </w:rPr>
            </w:pPr>
            <w:proofErr w:type="spellStart"/>
            <w:r w:rsidRPr="000023C0">
              <w:rPr>
                <w:rFonts w:ascii="Times New Roman" w:hAnsi="Times New Roman" w:cs="Times New Roman"/>
              </w:rPr>
              <w:t>Promień</w:t>
            </w:r>
            <w:proofErr w:type="spellEnd"/>
            <w:r w:rsidRPr="0000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3C0">
              <w:rPr>
                <w:rFonts w:ascii="Times New Roman" w:hAnsi="Times New Roman" w:cs="Times New Roman"/>
              </w:rPr>
              <w:t>wirnika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6976DC" w14:textId="77777777" w:rsidR="00BB2DA2" w:rsidRPr="000023C0" w:rsidRDefault="00BB2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r</m:t>
                </m:r>
              </m:oMath>
            </m:oMathPara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01D5BF" w14:textId="77777777" w:rsidR="00BB2DA2" w:rsidRPr="000023C0" w:rsidRDefault="00BB2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023C0">
              <w:rPr>
                <w:rFonts w:ascii="Times New Roman" w:eastAsia="Times New Roman" w:hAnsi="Times New Roman" w:cs="Times New Roman"/>
              </w:rPr>
              <w:t>mm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71FBF2" w14:textId="77777777" w:rsidR="00BB2DA2" w:rsidRPr="000023C0" w:rsidRDefault="00BB2DA2">
            <w:pPr>
              <w:tabs>
                <w:tab w:val="left" w:pos="281"/>
                <w:tab w:val="center" w:pos="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23C0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DB3A9E" w14:textId="77777777" w:rsidR="00BB2DA2" w:rsidRPr="000023C0" w:rsidRDefault="00BB2DA2">
            <w:pPr>
              <w:tabs>
                <w:tab w:val="left" w:pos="281"/>
                <w:tab w:val="center" w:pos="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23C0">
              <w:rPr>
                <w:rFonts w:ascii="Times New Roman" w:hAnsi="Times New Roman" w:cs="Times New Roman"/>
              </w:rPr>
              <w:t>43,5</w:t>
            </w:r>
          </w:p>
        </w:tc>
      </w:tr>
    </w:tbl>
    <w:p w14:paraId="14CFE81A" w14:textId="77777777" w:rsidR="00BB2DA2" w:rsidRPr="000023C0" w:rsidRDefault="00BB2DA2" w:rsidP="00511EC8">
      <w:pPr>
        <w:spacing w:line="236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71C36D03" w14:textId="1234F60C" w:rsidR="00511EC8" w:rsidRPr="000023C0" w:rsidRDefault="00511EC8" w:rsidP="00511EC8">
      <w:pPr>
        <w:spacing w:line="236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>Zamawiający wymaga, aby dostawa obejmowała elementy fabrycznie nowe i wolne od wad, nie wykorzystywane wcześniej i nie podlegające prawom osób trzecich.</w:t>
      </w:r>
    </w:p>
    <w:p w14:paraId="5BA2E33B" w14:textId="77777777" w:rsidR="00511EC8" w:rsidRPr="000023C0" w:rsidRDefault="00511EC8" w:rsidP="00511EC8">
      <w:pPr>
        <w:spacing w:line="236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14F0F8E6" w14:textId="77777777" w:rsidR="00511EC8" w:rsidRPr="000023C0" w:rsidRDefault="00511EC8" w:rsidP="00511EC8">
      <w:pPr>
        <w:spacing w:line="11" w:lineRule="exac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0E142567" w14:textId="77777777" w:rsidR="00DF63ED" w:rsidRPr="000023C0" w:rsidRDefault="00DF63ED" w:rsidP="000D2392">
      <w:pPr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73CB0989" w14:textId="77777777" w:rsidR="006D23D0" w:rsidRPr="000023C0" w:rsidRDefault="006D23D0" w:rsidP="006D23D0">
      <w:pPr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b/>
          <w:bCs/>
          <w:color w:val="000000" w:themeColor="text1"/>
          <w:lang w:val="pl-PL"/>
        </w:rPr>
        <w:t>Dodatkowe warunki</w:t>
      </w:r>
    </w:p>
    <w:p w14:paraId="4F39D24B" w14:textId="77777777" w:rsidR="006D23D0" w:rsidRPr="000023C0" w:rsidRDefault="006D23D0" w:rsidP="006D23D0">
      <w:pPr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058F1B4D" w14:textId="4A6468D0" w:rsidR="000832D8" w:rsidRPr="000023C0" w:rsidRDefault="006D23D0" w:rsidP="006D23D0">
      <w:pPr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>Gwarancja min. 24 miesiące od dnia dostarczenia przedmiotu zamówienia</w:t>
      </w:r>
    </w:p>
    <w:p w14:paraId="3EDFC78B" w14:textId="77777777" w:rsidR="003562EC" w:rsidRPr="000023C0" w:rsidRDefault="003562EC" w:rsidP="006D23D0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</w:p>
    <w:p w14:paraId="260AF867" w14:textId="76E18A7C" w:rsidR="00DD0FE7" w:rsidRPr="000023C0" w:rsidRDefault="00F058D8" w:rsidP="003732CC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 xml:space="preserve">Oferent zobowiązany jest do dostarczenia przedmiotu zamówienia </w:t>
      </w:r>
      <w:r w:rsidR="00EC384F"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>na adres</w:t>
      </w: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 xml:space="preserve">: </w:t>
      </w:r>
      <w:r w:rsidR="003732CC"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>Politechnika Warszawska, Wydział Mechaniczny Energetyki i Lotnictwa , Instytut Techniki Cieplnej, ul. Nowowiejska 21/25,  00-665 Warszawa</w:t>
      </w:r>
    </w:p>
    <w:p w14:paraId="458AA0EC" w14:textId="77777777" w:rsidR="003732CC" w:rsidRPr="000023C0" w:rsidRDefault="003732CC" w:rsidP="003732CC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</w:p>
    <w:p w14:paraId="65F2A24D" w14:textId="09E983CA" w:rsidR="00967FFA" w:rsidRPr="000023C0" w:rsidRDefault="00967FFA" w:rsidP="006127B9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  <w:t>Harmonogram realizacji zamówienia</w:t>
      </w:r>
    </w:p>
    <w:p w14:paraId="5E7185BE" w14:textId="77777777" w:rsidR="00FE1EE7" w:rsidRPr="000023C0" w:rsidRDefault="00FE1EE7" w:rsidP="006127B9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</w:pPr>
    </w:p>
    <w:p w14:paraId="76924673" w14:textId="233A6DCA" w:rsidR="00F57FF2" w:rsidRPr="000023C0" w:rsidRDefault="00BE77B5" w:rsidP="006127B9">
      <w:pPr>
        <w:spacing w:line="255" w:lineRule="exac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 xml:space="preserve">Termin </w:t>
      </w:r>
      <w:r w:rsidR="00544CF4" w:rsidRPr="000023C0">
        <w:rPr>
          <w:rFonts w:ascii="Times New Roman" w:hAnsi="Times New Roman" w:cs="Times New Roman"/>
          <w:color w:val="000000" w:themeColor="text1"/>
          <w:lang w:val="pl-PL"/>
        </w:rPr>
        <w:t>realizacji</w:t>
      </w:r>
      <w:r w:rsidRPr="000023C0">
        <w:rPr>
          <w:rFonts w:ascii="Times New Roman" w:hAnsi="Times New Roman" w:cs="Times New Roman"/>
          <w:color w:val="000000" w:themeColor="text1"/>
          <w:lang w:val="pl-PL"/>
        </w:rPr>
        <w:t xml:space="preserve"> zamówienia</w:t>
      </w:r>
      <w:r w:rsidR="005E0783" w:rsidRPr="000023C0">
        <w:rPr>
          <w:rFonts w:ascii="Times New Roman" w:hAnsi="Times New Roman" w:cs="Times New Roman"/>
          <w:color w:val="000000" w:themeColor="text1"/>
          <w:lang w:val="pl-PL"/>
        </w:rPr>
        <w:t xml:space="preserve">- </w:t>
      </w:r>
      <w:r w:rsidR="0038725E" w:rsidRPr="000023C0">
        <w:rPr>
          <w:rFonts w:ascii="Times New Roman" w:hAnsi="Times New Roman" w:cs="Times New Roman"/>
          <w:color w:val="000000" w:themeColor="text1"/>
          <w:lang w:val="pl-PL"/>
        </w:rPr>
        <w:t>do dnia</w:t>
      </w:r>
      <w:r w:rsidR="00BB2DA2" w:rsidRPr="000023C0">
        <w:rPr>
          <w:rFonts w:ascii="Times New Roman" w:hAnsi="Times New Roman" w:cs="Times New Roman"/>
          <w:color w:val="000000" w:themeColor="text1"/>
          <w:lang w:val="pl-PL"/>
        </w:rPr>
        <w:t xml:space="preserve"> 31 października 2022</w:t>
      </w:r>
      <w:r w:rsidR="001B6A78" w:rsidRPr="000023C0">
        <w:rPr>
          <w:rFonts w:ascii="Times New Roman" w:hAnsi="Times New Roman" w:cs="Times New Roman"/>
          <w:color w:val="000000" w:themeColor="text1"/>
          <w:lang w:val="pl-PL"/>
        </w:rPr>
        <w:t xml:space="preserve"> r.</w:t>
      </w:r>
    </w:p>
    <w:p w14:paraId="437E0A38" w14:textId="77777777" w:rsidR="00515698" w:rsidRPr="000023C0" w:rsidRDefault="00515698" w:rsidP="006127B9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</w:pPr>
    </w:p>
    <w:p w14:paraId="509E08CC" w14:textId="39DCA090" w:rsidR="00C20B90" w:rsidRPr="000023C0" w:rsidRDefault="0071191C" w:rsidP="00C20B90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  <w:t>Kod CPV</w:t>
      </w:r>
    </w:p>
    <w:p w14:paraId="33D4EFE5" w14:textId="77777777" w:rsidR="00B932F9" w:rsidRPr="000023C0" w:rsidRDefault="00B932F9" w:rsidP="00B932F9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</w:p>
    <w:p w14:paraId="3F05C6E0" w14:textId="116797CB" w:rsidR="00F818DD" w:rsidRPr="000023C0" w:rsidRDefault="00F818DD" w:rsidP="00F818DD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>42113000-4 Części turbin;</w:t>
      </w:r>
    </w:p>
    <w:p w14:paraId="143A0892" w14:textId="77777777" w:rsidR="00F818DD" w:rsidRPr="000023C0" w:rsidRDefault="00F818DD" w:rsidP="00F818DD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 xml:space="preserve">31140000-9 Układy chłodzące; </w:t>
      </w:r>
    </w:p>
    <w:p w14:paraId="2D9D54B8" w14:textId="77777777" w:rsidR="00F818DD" w:rsidRPr="000023C0" w:rsidRDefault="00F818DD" w:rsidP="00F818DD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 xml:space="preserve">42124330-6 Części sprężarek powietrza; </w:t>
      </w:r>
    </w:p>
    <w:p w14:paraId="181C4CC8" w14:textId="77777777" w:rsidR="00F818DD" w:rsidRPr="000023C0" w:rsidRDefault="00F818DD" w:rsidP="00F818DD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 xml:space="preserve">44425100-6 Pierścienie elastyczne; </w:t>
      </w:r>
    </w:p>
    <w:p w14:paraId="54EF82A8" w14:textId="07C7D3FD" w:rsidR="00F818DD" w:rsidRPr="000023C0" w:rsidRDefault="00F818DD" w:rsidP="00F818DD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>42113170-6 Urządzenia wirnikowe</w:t>
      </w:r>
    </w:p>
    <w:p w14:paraId="03743D6D" w14:textId="77777777" w:rsidR="00F818DD" w:rsidRPr="000023C0" w:rsidRDefault="00F818DD" w:rsidP="00F818DD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</w:p>
    <w:p w14:paraId="518C10A5" w14:textId="39C41300" w:rsidR="00B932F9" w:rsidRDefault="00B932F9" w:rsidP="00B932F9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</w:p>
    <w:p w14:paraId="3219BA9F" w14:textId="20193483" w:rsidR="001A2BFD" w:rsidRDefault="001A2BFD" w:rsidP="00B932F9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</w:p>
    <w:p w14:paraId="02005BC3" w14:textId="77777777" w:rsidR="001A2BFD" w:rsidRPr="000023C0" w:rsidRDefault="001A2BFD" w:rsidP="00B932F9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</w:p>
    <w:p w14:paraId="5F16BA64" w14:textId="77777777" w:rsidR="001D1726" w:rsidRPr="000023C0" w:rsidRDefault="001D1726" w:rsidP="00B932F9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</w:p>
    <w:p w14:paraId="25AA9C51" w14:textId="10F9B3FF" w:rsidR="00D675BF" w:rsidRPr="000023C0" w:rsidRDefault="00D675BF" w:rsidP="006127B9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  <w:t>Miejsce realizacji zamówienia</w:t>
      </w:r>
    </w:p>
    <w:p w14:paraId="402CFD75" w14:textId="46BC21A2" w:rsidR="00980AF3" w:rsidRDefault="0038725E" w:rsidP="00980AF3">
      <w:pPr>
        <w:spacing w:line="238" w:lineRule="auto"/>
        <w:ind w:left="4" w:right="20"/>
        <w:jc w:val="both"/>
        <w:rPr>
          <w:rFonts w:ascii="Times New Roman" w:eastAsia="Times New Roman" w:hAnsi="Times New Roman" w:cs="Times New Roman"/>
          <w:bCs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bCs/>
          <w:color w:val="000000" w:themeColor="text1"/>
          <w:lang w:val="pl-PL" w:eastAsia="en-GB"/>
        </w:rPr>
        <w:t>Politechnika Warszawska, Wydział Mechaniczny Energetyki i Lotnictwa , Instytut Techniki Cieplnej, ul. Nowowiejska 21/25,  00-665 Warszawa</w:t>
      </w:r>
    </w:p>
    <w:p w14:paraId="3A631DB2" w14:textId="0776F7FB" w:rsidR="00FF2732" w:rsidRDefault="00FF2732" w:rsidP="00980AF3">
      <w:pPr>
        <w:spacing w:line="238" w:lineRule="auto"/>
        <w:ind w:left="4" w:right="20"/>
        <w:jc w:val="both"/>
        <w:rPr>
          <w:rFonts w:ascii="Times New Roman" w:eastAsia="Times New Roman" w:hAnsi="Times New Roman" w:cs="Times New Roman"/>
          <w:bCs/>
          <w:color w:val="000000" w:themeColor="text1"/>
          <w:lang w:val="pl-PL" w:eastAsia="en-GB"/>
        </w:rPr>
      </w:pPr>
    </w:p>
    <w:p w14:paraId="7A140224" w14:textId="6CA3147D" w:rsidR="00FF2732" w:rsidRDefault="00FF2732" w:rsidP="00980AF3">
      <w:pPr>
        <w:spacing w:line="238" w:lineRule="auto"/>
        <w:ind w:left="4" w:right="20"/>
        <w:jc w:val="both"/>
        <w:rPr>
          <w:rFonts w:ascii="Times New Roman" w:eastAsia="Times New Roman" w:hAnsi="Times New Roman" w:cs="Times New Roman"/>
          <w:bCs/>
          <w:color w:val="000000" w:themeColor="text1"/>
          <w:lang w:val="pl-PL" w:eastAsia="en-GB"/>
        </w:rPr>
      </w:pPr>
    </w:p>
    <w:p w14:paraId="4755F187" w14:textId="4756F8E7" w:rsidR="00FF2732" w:rsidRPr="00FF2732" w:rsidRDefault="00FF2732" w:rsidP="00980AF3">
      <w:pPr>
        <w:spacing w:line="238" w:lineRule="auto"/>
        <w:ind w:left="4" w:right="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pl-PL" w:eastAsia="en-GB"/>
        </w:rPr>
      </w:pPr>
      <w:proofErr w:type="spellStart"/>
      <w:r w:rsidRPr="00FF2732">
        <w:rPr>
          <w:rFonts w:ascii="Times New Roman" w:hAnsi="Times New Roman" w:cs="Times New Roman"/>
          <w:b/>
          <w:bCs/>
          <w:color w:val="2D2D2D"/>
          <w:u w:val="single"/>
          <w:shd w:val="clear" w:color="auto" w:fill="FFFFFF"/>
        </w:rPr>
        <w:t>Zamawiający</w:t>
      </w:r>
      <w:proofErr w:type="spellEnd"/>
      <w:r w:rsidRPr="00FF2732">
        <w:rPr>
          <w:rFonts w:ascii="Times New Roman" w:hAnsi="Times New Roman" w:cs="Times New Roman"/>
          <w:b/>
          <w:bCs/>
          <w:color w:val="2D2D2D"/>
          <w:u w:val="single"/>
          <w:shd w:val="clear" w:color="auto" w:fill="FFFFFF"/>
        </w:rPr>
        <w:t xml:space="preserve"> </w:t>
      </w:r>
      <w:proofErr w:type="spellStart"/>
      <w:r w:rsidRPr="00FF2732">
        <w:rPr>
          <w:rFonts w:ascii="Times New Roman" w:hAnsi="Times New Roman" w:cs="Times New Roman"/>
          <w:b/>
          <w:bCs/>
          <w:color w:val="2D2D2D"/>
          <w:u w:val="single"/>
          <w:shd w:val="clear" w:color="auto" w:fill="FFFFFF"/>
        </w:rPr>
        <w:t>nie</w:t>
      </w:r>
      <w:proofErr w:type="spellEnd"/>
      <w:r w:rsidRPr="00FF2732">
        <w:rPr>
          <w:rFonts w:ascii="Times New Roman" w:hAnsi="Times New Roman" w:cs="Times New Roman"/>
          <w:b/>
          <w:bCs/>
          <w:color w:val="2D2D2D"/>
          <w:u w:val="single"/>
          <w:shd w:val="clear" w:color="auto" w:fill="FFFFFF"/>
        </w:rPr>
        <w:t xml:space="preserve"> </w:t>
      </w:r>
      <w:proofErr w:type="spellStart"/>
      <w:r w:rsidRPr="00FF2732">
        <w:rPr>
          <w:rFonts w:ascii="Times New Roman" w:hAnsi="Times New Roman" w:cs="Times New Roman"/>
          <w:b/>
          <w:bCs/>
          <w:color w:val="2D2D2D"/>
          <w:u w:val="single"/>
          <w:shd w:val="clear" w:color="auto" w:fill="FFFFFF"/>
        </w:rPr>
        <w:t>stawia</w:t>
      </w:r>
      <w:proofErr w:type="spellEnd"/>
      <w:r w:rsidRPr="00FF2732">
        <w:rPr>
          <w:rFonts w:ascii="Times New Roman" w:hAnsi="Times New Roman" w:cs="Times New Roman"/>
          <w:b/>
          <w:bCs/>
          <w:color w:val="2D2D2D"/>
          <w:u w:val="single"/>
          <w:shd w:val="clear" w:color="auto" w:fill="FFFFFF"/>
        </w:rPr>
        <w:t xml:space="preserve"> </w:t>
      </w:r>
      <w:proofErr w:type="spellStart"/>
      <w:r w:rsidRPr="00FF2732">
        <w:rPr>
          <w:rFonts w:ascii="Times New Roman" w:hAnsi="Times New Roman" w:cs="Times New Roman"/>
          <w:b/>
          <w:bCs/>
          <w:color w:val="2D2D2D"/>
          <w:u w:val="single"/>
          <w:shd w:val="clear" w:color="auto" w:fill="FFFFFF"/>
        </w:rPr>
        <w:t>szczególnych</w:t>
      </w:r>
      <w:proofErr w:type="spellEnd"/>
      <w:r w:rsidRPr="00FF2732">
        <w:rPr>
          <w:rFonts w:ascii="Times New Roman" w:hAnsi="Times New Roman" w:cs="Times New Roman"/>
          <w:b/>
          <w:bCs/>
          <w:color w:val="2D2D2D"/>
          <w:u w:val="single"/>
          <w:shd w:val="clear" w:color="auto" w:fill="FFFFFF"/>
        </w:rPr>
        <w:t xml:space="preserve"> </w:t>
      </w:r>
      <w:proofErr w:type="spellStart"/>
      <w:r w:rsidRPr="00FF2732">
        <w:rPr>
          <w:rFonts w:ascii="Times New Roman" w:hAnsi="Times New Roman" w:cs="Times New Roman"/>
          <w:b/>
          <w:bCs/>
          <w:color w:val="2D2D2D"/>
          <w:u w:val="single"/>
          <w:shd w:val="clear" w:color="auto" w:fill="FFFFFF"/>
        </w:rPr>
        <w:t>wymagań</w:t>
      </w:r>
      <w:proofErr w:type="spellEnd"/>
      <w:r>
        <w:rPr>
          <w:rFonts w:ascii="Times New Roman" w:hAnsi="Times New Roman" w:cs="Times New Roman"/>
          <w:b/>
          <w:bCs/>
          <w:color w:val="2D2D2D"/>
          <w:u w:val="single"/>
          <w:shd w:val="clear" w:color="auto" w:fill="FFFFFF"/>
        </w:rPr>
        <w:t>.</w:t>
      </w:r>
    </w:p>
    <w:p w14:paraId="21814492" w14:textId="77777777" w:rsidR="00FF2732" w:rsidRPr="000023C0" w:rsidRDefault="00FF2732" w:rsidP="00980AF3">
      <w:pPr>
        <w:spacing w:line="238" w:lineRule="auto"/>
        <w:ind w:left="4" w:right="20"/>
        <w:jc w:val="both"/>
        <w:rPr>
          <w:rFonts w:ascii="Times New Roman" w:eastAsia="Times New Roman" w:hAnsi="Times New Roman" w:cs="Times New Roman"/>
          <w:bCs/>
          <w:color w:val="000000" w:themeColor="text1"/>
          <w:lang w:val="pl-PL" w:eastAsia="en-GB"/>
        </w:rPr>
      </w:pPr>
    </w:p>
    <w:p w14:paraId="170F5815" w14:textId="77777777" w:rsidR="006E10C1" w:rsidRPr="000023C0" w:rsidRDefault="006E10C1" w:rsidP="00980AF3">
      <w:pPr>
        <w:spacing w:line="238" w:lineRule="auto"/>
        <w:ind w:left="4" w:right="20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01EDD53A" w14:textId="0B708AD2" w:rsidR="00D54B0D" w:rsidRPr="000023C0" w:rsidRDefault="00D54B0D" w:rsidP="006127B9">
      <w:pPr>
        <w:spacing w:line="238" w:lineRule="auto"/>
        <w:ind w:left="4" w:right="2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>O udzielenie zamówienia mogą ubiegać się Oferenci, którzy nie są wykluczenie z postepowania na podstawie zapisów niniejszego zapytania oraz spełniają następujące warunki:</w:t>
      </w:r>
    </w:p>
    <w:p w14:paraId="1C19D462" w14:textId="77777777" w:rsidR="00D54B0D" w:rsidRPr="000023C0" w:rsidRDefault="00D54B0D" w:rsidP="006127B9">
      <w:pPr>
        <w:spacing w:line="285" w:lineRule="exact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4E335F0F" w14:textId="4759DF2B" w:rsidR="00080975" w:rsidRPr="000023C0" w:rsidRDefault="00080975" w:rsidP="002150DA">
      <w:pPr>
        <w:pStyle w:val="Default"/>
        <w:numPr>
          <w:ilvl w:val="0"/>
          <w:numId w:val="9"/>
        </w:numPr>
        <w:tabs>
          <w:tab w:val="center" w:pos="7514"/>
        </w:tabs>
        <w:suppressAutoHyphens/>
        <w:autoSpaceDE/>
        <w:adjustRightInd/>
        <w:spacing w:line="280" w:lineRule="atLeast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023C0">
        <w:rPr>
          <w:rFonts w:ascii="Times New Roman" w:hAnsi="Times New Roman" w:cs="Times New Roman"/>
          <w:b/>
          <w:bCs/>
          <w:color w:val="000000" w:themeColor="text1"/>
          <w:lang w:eastAsia="en-GB"/>
        </w:rPr>
        <w:t xml:space="preserve">Posiadają uprawnienia do wykonywania określonej działalności lub czynności: </w:t>
      </w:r>
      <w:r w:rsidRPr="000023C0">
        <w:rPr>
          <w:rFonts w:ascii="Times New Roman" w:hAnsi="Times New Roman" w:cs="Times New Roman"/>
          <w:bCs/>
          <w:color w:val="000000" w:themeColor="text1"/>
          <w:lang w:eastAsia="en-GB"/>
        </w:rPr>
        <w:t>Oferent posiada uprawnienia do wykonywania określonej działalności lub czynności jeśli przepisy prawa nakładają taki obowiązek</w:t>
      </w:r>
      <w:r w:rsidR="00C52040" w:rsidRPr="000023C0">
        <w:rPr>
          <w:rFonts w:ascii="Times New Roman" w:hAnsi="Times New Roman" w:cs="Times New Roman"/>
          <w:bCs/>
          <w:color w:val="000000" w:themeColor="text1"/>
          <w:lang w:eastAsia="en-GB"/>
        </w:rPr>
        <w:t xml:space="preserve"> </w:t>
      </w:r>
      <w:bookmarkStart w:id="2" w:name="_Hlk53485536"/>
    </w:p>
    <w:bookmarkEnd w:id="2"/>
    <w:p w14:paraId="23D2A67B" w14:textId="77777777" w:rsidR="00080975" w:rsidRPr="000023C0" w:rsidRDefault="00080975" w:rsidP="00080975">
      <w:pPr>
        <w:pStyle w:val="Default"/>
        <w:tabs>
          <w:tab w:val="center" w:pos="7514"/>
        </w:tabs>
        <w:spacing w:line="280" w:lineRule="atLeas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634982F7" w14:textId="2B622C0A" w:rsidR="00080975" w:rsidRPr="000023C0" w:rsidRDefault="00080975" w:rsidP="002150DA">
      <w:pPr>
        <w:pStyle w:val="Default"/>
        <w:numPr>
          <w:ilvl w:val="0"/>
          <w:numId w:val="9"/>
        </w:numPr>
        <w:tabs>
          <w:tab w:val="center" w:pos="7514"/>
        </w:tabs>
        <w:suppressAutoHyphens/>
        <w:autoSpaceDE/>
        <w:adjustRightInd/>
        <w:spacing w:line="280" w:lineRule="atLeast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023C0">
        <w:rPr>
          <w:rFonts w:ascii="Times New Roman" w:hAnsi="Times New Roman" w:cs="Times New Roman"/>
          <w:b/>
          <w:bCs/>
          <w:color w:val="000000" w:themeColor="text1"/>
        </w:rPr>
        <w:t>Dysponują potencjałem technicznym:</w:t>
      </w:r>
      <w:r w:rsidRPr="000023C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0023C0">
        <w:rPr>
          <w:rFonts w:ascii="Times New Roman" w:hAnsi="Times New Roman" w:cs="Times New Roman"/>
          <w:color w:val="000000" w:themeColor="text1"/>
        </w:rPr>
        <w:t>Oferent dysponuje potencjałem technicznym niezbędnym do wykonania zamówienia</w:t>
      </w:r>
      <w:r w:rsidR="0079092A" w:rsidRPr="000023C0">
        <w:rPr>
          <w:rFonts w:ascii="Times New Roman" w:hAnsi="Times New Roman" w:cs="Times New Roman"/>
          <w:color w:val="000000" w:themeColor="text1"/>
        </w:rPr>
        <w:t xml:space="preserve"> </w:t>
      </w:r>
    </w:p>
    <w:p w14:paraId="1632261C" w14:textId="77777777" w:rsidR="00080975" w:rsidRPr="000023C0" w:rsidRDefault="00080975" w:rsidP="00080975">
      <w:pPr>
        <w:pStyle w:val="Akapitzlist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1CECB4A0" w14:textId="70404C1A" w:rsidR="00080975" w:rsidRPr="000023C0" w:rsidRDefault="00080975" w:rsidP="002150DA">
      <w:pPr>
        <w:pStyle w:val="Default"/>
        <w:numPr>
          <w:ilvl w:val="0"/>
          <w:numId w:val="9"/>
        </w:numPr>
        <w:tabs>
          <w:tab w:val="center" w:pos="7514"/>
        </w:tabs>
        <w:suppressAutoHyphens/>
        <w:autoSpaceDE/>
        <w:adjustRightInd/>
        <w:spacing w:line="280" w:lineRule="atLeast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023C0">
        <w:rPr>
          <w:rFonts w:ascii="Times New Roman" w:hAnsi="Times New Roman" w:cs="Times New Roman"/>
          <w:b/>
          <w:color w:val="000000" w:themeColor="text1"/>
        </w:rPr>
        <w:t xml:space="preserve">Dysponują osobami zdolnymi do wykonania zamówienia: </w:t>
      </w:r>
      <w:r w:rsidRPr="000023C0">
        <w:rPr>
          <w:rFonts w:ascii="Times New Roman" w:hAnsi="Times New Roman" w:cs="Times New Roman"/>
          <w:color w:val="000000" w:themeColor="text1"/>
        </w:rPr>
        <w:t>Oferent dysponuje osobami zdolnymi do wykonania zamówienia</w:t>
      </w:r>
      <w:r w:rsidR="0079092A" w:rsidRPr="000023C0">
        <w:rPr>
          <w:rFonts w:ascii="Times New Roman" w:hAnsi="Times New Roman" w:cs="Times New Roman"/>
          <w:color w:val="000000" w:themeColor="text1"/>
        </w:rPr>
        <w:t xml:space="preserve"> </w:t>
      </w:r>
    </w:p>
    <w:p w14:paraId="3FDA174C" w14:textId="77777777" w:rsidR="00080975" w:rsidRPr="000023C0" w:rsidRDefault="00080975" w:rsidP="00080975">
      <w:pPr>
        <w:pStyle w:val="Akapitzlist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2CBC88CA" w14:textId="6DB484CB" w:rsidR="00080975" w:rsidRPr="000023C0" w:rsidRDefault="00080975" w:rsidP="002150DA">
      <w:pPr>
        <w:pStyle w:val="Default"/>
        <w:numPr>
          <w:ilvl w:val="0"/>
          <w:numId w:val="9"/>
        </w:numPr>
        <w:tabs>
          <w:tab w:val="center" w:pos="7514"/>
        </w:tabs>
        <w:suppressAutoHyphens/>
        <w:autoSpaceDE/>
        <w:adjustRightInd/>
        <w:spacing w:line="280" w:lineRule="atLeast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023C0">
        <w:rPr>
          <w:rFonts w:ascii="Times New Roman" w:hAnsi="Times New Roman" w:cs="Times New Roman"/>
          <w:b/>
          <w:color w:val="000000" w:themeColor="text1"/>
        </w:rPr>
        <w:t>Sytuacja ekonomiczna i finansowa:</w:t>
      </w:r>
      <w:r w:rsidRPr="000023C0">
        <w:rPr>
          <w:rFonts w:ascii="Times New Roman" w:hAnsi="Times New Roman" w:cs="Times New Roman"/>
          <w:color w:val="000000" w:themeColor="text1"/>
        </w:rPr>
        <w:t xml:space="preserve"> Oferent znajduje się w sytuacji ekonomicznej i finansowej umożliwiającej realizację zamówienia</w:t>
      </w:r>
      <w:r w:rsidR="0079092A" w:rsidRPr="000023C0">
        <w:rPr>
          <w:rFonts w:ascii="Times New Roman" w:hAnsi="Times New Roman" w:cs="Times New Roman"/>
          <w:color w:val="000000" w:themeColor="text1"/>
        </w:rPr>
        <w:t xml:space="preserve"> </w:t>
      </w:r>
    </w:p>
    <w:p w14:paraId="57D8807A" w14:textId="77777777" w:rsidR="00080975" w:rsidRPr="000023C0" w:rsidRDefault="00080975" w:rsidP="00080975">
      <w:pPr>
        <w:pStyle w:val="Akapitzlist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76158639" w14:textId="4D456A7B" w:rsidR="00CA7C33" w:rsidRPr="000023C0" w:rsidRDefault="00080975" w:rsidP="00CA7C33">
      <w:pPr>
        <w:pStyle w:val="Default"/>
        <w:numPr>
          <w:ilvl w:val="0"/>
          <w:numId w:val="9"/>
        </w:numPr>
        <w:tabs>
          <w:tab w:val="center" w:pos="7514"/>
        </w:tabs>
        <w:suppressAutoHyphens/>
        <w:spacing w:line="280" w:lineRule="atLeast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023C0">
        <w:rPr>
          <w:rFonts w:ascii="Times New Roman" w:hAnsi="Times New Roman" w:cs="Times New Roman"/>
          <w:b/>
          <w:color w:val="000000" w:themeColor="text1"/>
        </w:rPr>
        <w:t xml:space="preserve">Posiadają wiedzę i doświadczenie: </w:t>
      </w:r>
      <w:r w:rsidRPr="000023C0">
        <w:rPr>
          <w:rFonts w:ascii="Times New Roman" w:hAnsi="Times New Roman" w:cs="Times New Roman"/>
          <w:color w:val="000000" w:themeColor="text1"/>
        </w:rPr>
        <w:t>Oferent posiada odpowiednią wiedzę i doświadczenie niezbędną do realizacji przedmiotu zamówienia</w:t>
      </w:r>
      <w:r w:rsidR="00CA7C33" w:rsidRPr="000023C0">
        <w:rPr>
          <w:rFonts w:ascii="Times New Roman" w:hAnsi="Times New Roman" w:cs="Times New Roman"/>
          <w:color w:val="000000" w:themeColor="text1"/>
        </w:rPr>
        <w:t>.</w:t>
      </w:r>
    </w:p>
    <w:p w14:paraId="1E6429E4" w14:textId="77777777" w:rsidR="00995ED0" w:rsidRPr="000023C0" w:rsidRDefault="00995ED0" w:rsidP="005739B5">
      <w:pPr>
        <w:pStyle w:val="Default"/>
        <w:tabs>
          <w:tab w:val="center" w:pos="7514"/>
        </w:tabs>
        <w:suppressAutoHyphens/>
        <w:autoSpaceDE/>
        <w:adjustRightInd/>
        <w:spacing w:line="280" w:lineRule="atLeast"/>
        <w:jc w:val="both"/>
        <w:textAlignment w:val="baseline"/>
        <w:rPr>
          <w:rFonts w:ascii="Times New Roman" w:hAnsi="Times New Roman" w:cs="Times New Roman"/>
          <w:bCs/>
          <w:color w:val="000000" w:themeColor="text1"/>
          <w:lang w:eastAsia="en-GB"/>
        </w:rPr>
      </w:pPr>
    </w:p>
    <w:p w14:paraId="21E97B32" w14:textId="065DE23F" w:rsidR="00080975" w:rsidRPr="000023C0" w:rsidRDefault="00080975" w:rsidP="002150DA">
      <w:pPr>
        <w:pStyle w:val="Default"/>
        <w:numPr>
          <w:ilvl w:val="0"/>
          <w:numId w:val="9"/>
        </w:numPr>
        <w:tabs>
          <w:tab w:val="center" w:pos="7514"/>
        </w:tabs>
        <w:suppressAutoHyphens/>
        <w:autoSpaceDE/>
        <w:adjustRightInd/>
        <w:spacing w:line="280" w:lineRule="atLeast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023C0">
        <w:rPr>
          <w:rFonts w:ascii="Times New Roman" w:hAnsi="Times New Roman" w:cs="Times New Roman"/>
          <w:bCs/>
          <w:color w:val="000000" w:themeColor="text1"/>
          <w:lang w:eastAsia="en-GB"/>
        </w:rPr>
        <w:t>Wobec Oferenta nie wszczęto postępowania o ogłoszenie upadłości/  likwidacji</w:t>
      </w:r>
      <w:r w:rsidR="0079092A" w:rsidRPr="000023C0">
        <w:rPr>
          <w:rFonts w:ascii="Times New Roman" w:hAnsi="Times New Roman" w:cs="Times New Roman"/>
          <w:bCs/>
          <w:color w:val="000000" w:themeColor="text1"/>
          <w:lang w:eastAsia="en-GB"/>
        </w:rPr>
        <w:t xml:space="preserve">                                </w:t>
      </w:r>
    </w:p>
    <w:p w14:paraId="1527FEEA" w14:textId="77777777" w:rsidR="00080975" w:rsidRPr="000023C0" w:rsidRDefault="00080975" w:rsidP="00080975">
      <w:pPr>
        <w:pStyle w:val="Akapitzlist"/>
        <w:rPr>
          <w:rFonts w:ascii="Times New Roman" w:hAnsi="Times New Roman" w:cs="Times New Roman"/>
          <w:bCs/>
          <w:color w:val="000000" w:themeColor="text1"/>
          <w:lang w:val="pl-PL" w:eastAsia="en-GB"/>
        </w:rPr>
      </w:pPr>
    </w:p>
    <w:p w14:paraId="3A6B1101" w14:textId="5ABD4CBF" w:rsidR="00080975" w:rsidRPr="000023C0" w:rsidRDefault="00080975" w:rsidP="002150DA">
      <w:pPr>
        <w:pStyle w:val="Default"/>
        <w:numPr>
          <w:ilvl w:val="0"/>
          <w:numId w:val="9"/>
        </w:numPr>
        <w:tabs>
          <w:tab w:val="center" w:pos="7514"/>
        </w:tabs>
        <w:suppressAutoHyphens/>
        <w:autoSpaceDE/>
        <w:adjustRightInd/>
        <w:spacing w:line="280" w:lineRule="atLeast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023C0">
        <w:rPr>
          <w:rFonts w:ascii="Times New Roman" w:hAnsi="Times New Roman" w:cs="Times New Roman"/>
          <w:bCs/>
          <w:color w:val="000000" w:themeColor="text1"/>
          <w:lang w:eastAsia="en-GB"/>
        </w:rPr>
        <w:t>Firma/osoba reprezentująca firmę nie została skazana za przestępstwo popełnione w związku z postępowaniem o udzielenie zamówienia publicznego</w:t>
      </w:r>
      <w:r w:rsidR="0079092A" w:rsidRPr="000023C0">
        <w:rPr>
          <w:rFonts w:ascii="Times New Roman" w:hAnsi="Times New Roman" w:cs="Times New Roman"/>
          <w:bCs/>
          <w:color w:val="000000" w:themeColor="text1"/>
          <w:lang w:eastAsia="en-GB"/>
        </w:rPr>
        <w:t xml:space="preserve"> </w:t>
      </w:r>
    </w:p>
    <w:p w14:paraId="38781D78" w14:textId="77777777" w:rsidR="00080975" w:rsidRPr="000023C0" w:rsidRDefault="00080975" w:rsidP="00080975">
      <w:pPr>
        <w:pStyle w:val="Akapitzlist"/>
        <w:jc w:val="both"/>
        <w:rPr>
          <w:rFonts w:ascii="Times New Roman" w:hAnsi="Times New Roman" w:cs="Times New Roman"/>
          <w:b/>
          <w:bCs/>
          <w:color w:val="000000" w:themeColor="text1"/>
          <w:lang w:val="pl-PL" w:eastAsia="en-GB"/>
        </w:rPr>
      </w:pPr>
    </w:p>
    <w:p w14:paraId="730F50B8" w14:textId="69C3783F" w:rsidR="00080975" w:rsidRPr="000023C0" w:rsidRDefault="00080975" w:rsidP="00B251F2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lang w:val="pl-PL" w:eastAsia="en-GB"/>
        </w:rPr>
      </w:pPr>
      <w:r w:rsidRPr="000023C0">
        <w:rPr>
          <w:rFonts w:ascii="Times New Roman" w:hAnsi="Times New Roman" w:cs="Times New Roman"/>
          <w:bCs/>
          <w:color w:val="000000" w:themeColor="text1"/>
          <w:lang w:val="pl-PL" w:eastAsia="en-GB"/>
        </w:rPr>
        <w:t>Zamawiający dokona weryfikacji spełnienia powyższych warunków na podstawie oświadczenia zawartego w formularzu ofertowym- załącznik nr 1</w:t>
      </w:r>
      <w:r w:rsidR="00B91E4D" w:rsidRPr="000023C0">
        <w:rPr>
          <w:rFonts w:ascii="Times New Roman" w:hAnsi="Times New Roman" w:cs="Times New Roman"/>
          <w:bCs/>
          <w:color w:val="000000" w:themeColor="text1"/>
          <w:lang w:val="pl-PL" w:eastAsia="en-GB"/>
        </w:rPr>
        <w:t>.</w:t>
      </w:r>
    </w:p>
    <w:p w14:paraId="48F4272C" w14:textId="77777777" w:rsidR="00D54B0D" w:rsidRPr="000023C0" w:rsidRDefault="00D54B0D" w:rsidP="006127B9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</w:pPr>
    </w:p>
    <w:p w14:paraId="5B9377BB" w14:textId="77777777" w:rsidR="00D675BF" w:rsidRPr="000023C0" w:rsidRDefault="00D675BF" w:rsidP="006127B9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  <w:t>Wykluczenia</w:t>
      </w:r>
    </w:p>
    <w:p w14:paraId="4365396B" w14:textId="77777777" w:rsidR="00D675BF" w:rsidRPr="000023C0" w:rsidRDefault="00D675BF" w:rsidP="006127B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 xml:space="preserve">W postępowaniu mogą brać udział jedynie Oferenci, nie będący powiązani </w:t>
      </w:r>
      <w:r w:rsidRPr="000023C0">
        <w:rPr>
          <w:rFonts w:ascii="Times New Roman" w:hAnsi="Times New Roman" w:cs="Times New Roman"/>
          <w:color w:val="000000" w:themeColor="text1"/>
          <w:lang w:val="pl-PL"/>
        </w:rPr>
        <w:br/>
        <w:t xml:space="preserve">z Zamawiającym osobowo lub kapitałowo. </w:t>
      </w:r>
    </w:p>
    <w:p w14:paraId="1D589AB6" w14:textId="77777777" w:rsidR="00D675BF" w:rsidRPr="000023C0" w:rsidRDefault="00D675BF" w:rsidP="006127B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78DAFC48" w14:textId="05F97DAD" w:rsidR="004526D1" w:rsidRPr="000023C0" w:rsidRDefault="004526D1" w:rsidP="006127B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>Przez powiązania kapitałowe lub osobowe rozumie się wzajemne powiązania miedzy Beneficjentem (Zamawiającym) lub osobami upoważnionym do zaciągania zobowiązań w imieniu Beneficjenta (Zamawiającego) lub osobami wykonującymi w imieniu Beneficjanta (Zamawiającego) czynności związane z przygotowaniem i przeprowadzeniem procedury wyboru Wykonawcy a Wykonawcą, polegające w szczególności na:</w:t>
      </w:r>
    </w:p>
    <w:p w14:paraId="4F57062D" w14:textId="5894CC41" w:rsidR="001D1726" w:rsidRPr="000023C0" w:rsidRDefault="001D1726" w:rsidP="006127B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5F6CC6A2" w14:textId="6B0D19B4" w:rsidR="001D1726" w:rsidRPr="000023C0" w:rsidRDefault="001D1726" w:rsidP="006127B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709FFAF6" w14:textId="446B90D9" w:rsidR="001D1726" w:rsidRPr="000023C0" w:rsidRDefault="001D1726" w:rsidP="006127B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6DA0BACF" w14:textId="77777777" w:rsidR="001D1726" w:rsidRPr="000023C0" w:rsidRDefault="001D1726" w:rsidP="006127B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08C587A6" w14:textId="77777777" w:rsidR="00956645" w:rsidRPr="000023C0" w:rsidRDefault="00956645" w:rsidP="006127B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33C6993C" w14:textId="77777777" w:rsidR="00312633" w:rsidRPr="000023C0" w:rsidRDefault="00312633" w:rsidP="002150D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>uczestniczeniu w spółce jako wspólnik spółki cywilnej lub spółki osobowej;</w:t>
      </w:r>
    </w:p>
    <w:p w14:paraId="64F15B53" w14:textId="77777777" w:rsidR="00312633" w:rsidRPr="000023C0" w:rsidRDefault="00312633" w:rsidP="002150D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>posiadaniu co najmniej 10% udziałów lub akcji;</w:t>
      </w:r>
    </w:p>
    <w:p w14:paraId="1383AC12" w14:textId="77777777" w:rsidR="003B410C" w:rsidRPr="000023C0" w:rsidRDefault="00312633" w:rsidP="002150D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>pełnieniu funkcji członka organu nadzorczego lub zarządzającego, prokurenta, pełnomocnika;</w:t>
      </w:r>
    </w:p>
    <w:p w14:paraId="3ED2FEA1" w14:textId="3DF80312" w:rsidR="003B410C" w:rsidRPr="000023C0" w:rsidRDefault="003B410C" w:rsidP="002150D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Pr="000023C0">
        <w:rPr>
          <w:rFonts w:ascii="Times New Roman" w:hAnsi="Times New Roman" w:cs="Times New Roman"/>
          <w:color w:val="000000" w:themeColor="text1"/>
          <w:lang w:val="pl-PL"/>
        </w:rPr>
        <w:cr/>
      </w:r>
    </w:p>
    <w:p w14:paraId="13FD0840" w14:textId="77777777" w:rsidR="003B410C" w:rsidRPr="000023C0" w:rsidRDefault="003B410C" w:rsidP="003B410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>Wykluczone z udziału w postępowaniu są podmioty które w okresie udzielania zamówienia</w:t>
      </w:r>
    </w:p>
    <w:p w14:paraId="6D323DAA" w14:textId="77777777" w:rsidR="003B410C" w:rsidRPr="000023C0" w:rsidRDefault="003B410C" w:rsidP="003B410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>pozostają z Beneficjentem (Zamawiającym) w takim stosunku prawnym lub faktycznym, że</w:t>
      </w:r>
    </w:p>
    <w:p w14:paraId="3B74885C" w14:textId="77777777" w:rsidR="003B410C" w:rsidRPr="000023C0" w:rsidRDefault="003B410C" w:rsidP="003B410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>może to budzić uzasadnione wątpliwości co do bezstronności Beneficjenta przy udzielaniu</w:t>
      </w:r>
    </w:p>
    <w:p w14:paraId="7484985B" w14:textId="7995C1A2" w:rsidR="003B410C" w:rsidRPr="000023C0" w:rsidRDefault="003B410C" w:rsidP="003B410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>zamówienia.</w:t>
      </w:r>
    </w:p>
    <w:p w14:paraId="216E59F2" w14:textId="77777777" w:rsidR="009B1F63" w:rsidRPr="000023C0" w:rsidRDefault="009B1F63" w:rsidP="003B410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01BBB753" w14:textId="77777777" w:rsidR="00DD5A98" w:rsidRPr="000023C0" w:rsidRDefault="00DD5A98" w:rsidP="003B410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741689FA" w14:textId="7FB1AC97" w:rsidR="00180073" w:rsidRPr="000023C0" w:rsidRDefault="00D675BF" w:rsidP="006127B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>Weryfikacja spełnienia warunków udziału w postępowaniu odbywa się na podstawie oświadczenia Oferenta (Załącznik nr 2).</w:t>
      </w:r>
    </w:p>
    <w:p w14:paraId="5E371F9B" w14:textId="03C455CE" w:rsidR="005B6169" w:rsidRPr="000023C0" w:rsidRDefault="005B6169" w:rsidP="006127B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41BA95AE" w14:textId="43209A14" w:rsidR="005B6169" w:rsidRPr="000023C0" w:rsidRDefault="005B6169" w:rsidP="005B61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lang w:val="pl-PL"/>
        </w:rPr>
      </w:pPr>
      <w:bookmarkStart w:id="3" w:name="_Hlk110881750"/>
      <w:r w:rsidRPr="000023C0">
        <w:rPr>
          <w:rFonts w:ascii="Times New Roman" w:hAnsi="Times New Roman" w:cs="Times New Roman"/>
          <w:color w:val="000000" w:themeColor="text1"/>
          <w:lang w:val="pl-PL"/>
        </w:rPr>
        <w:t>Z udziału w postępowaniu są wykluczeni Oferenci/Wykonawcy, którzy wspierają agresję Federacji Rosyjskiej na Ukrainę.</w:t>
      </w:r>
    </w:p>
    <w:p w14:paraId="54C3D6DE" w14:textId="246ED16B" w:rsidR="005B6169" w:rsidRPr="000023C0" w:rsidRDefault="005B6169" w:rsidP="005B61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53B4BC7A" w14:textId="006129BA" w:rsidR="005B6169" w:rsidRPr="000023C0" w:rsidRDefault="005B6169" w:rsidP="005B616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>Weryfikacja spełnienia warunków udziału w postępowaniu odbywa się na podstawie oświadczenia Oferenta (Załącznik nr 3).</w:t>
      </w:r>
    </w:p>
    <w:bookmarkEnd w:id="3"/>
    <w:p w14:paraId="5C3C290D" w14:textId="77777777" w:rsidR="00F75D4A" w:rsidRPr="000023C0" w:rsidRDefault="00F75D4A" w:rsidP="006127B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5051F701" w14:textId="77777777" w:rsidR="00D675BF" w:rsidRPr="000023C0" w:rsidRDefault="00D675BF" w:rsidP="006127B9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</w:pPr>
    </w:p>
    <w:p w14:paraId="32ED0E86" w14:textId="218C7D82" w:rsidR="00D675BF" w:rsidRPr="000023C0" w:rsidRDefault="00D675BF" w:rsidP="006127B9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  <w:t>Lista dokumentów/oświadczeń wymaganych od Wykonawcy</w:t>
      </w:r>
    </w:p>
    <w:p w14:paraId="25B7A0FF" w14:textId="77777777" w:rsidR="00606A21" w:rsidRPr="000023C0" w:rsidRDefault="00606A21" w:rsidP="006127B9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</w:pPr>
    </w:p>
    <w:p w14:paraId="7C79CE4A" w14:textId="77777777" w:rsidR="00F875FA" w:rsidRPr="000023C0" w:rsidRDefault="00F875FA" w:rsidP="00EB2CB8">
      <w:pPr>
        <w:pStyle w:val="Akapitzlist"/>
        <w:numPr>
          <w:ilvl w:val="0"/>
          <w:numId w:val="27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023C0">
        <w:rPr>
          <w:rFonts w:ascii="Times New Roman" w:eastAsia="Times New Roman" w:hAnsi="Times New Roman" w:cs="Times New Roman"/>
          <w:color w:val="000000" w:themeColor="text1"/>
        </w:rPr>
        <w:t>Załącznik</w:t>
      </w:r>
      <w:proofErr w:type="spellEnd"/>
      <w:r w:rsidRPr="000023C0">
        <w:rPr>
          <w:rFonts w:ascii="Times New Roman" w:eastAsia="Times New Roman" w:hAnsi="Times New Roman" w:cs="Times New Roman"/>
          <w:color w:val="000000" w:themeColor="text1"/>
        </w:rPr>
        <w:t xml:space="preserve"> nr 1 – </w:t>
      </w:r>
      <w:proofErr w:type="spellStart"/>
      <w:r w:rsidRPr="000023C0">
        <w:rPr>
          <w:rFonts w:ascii="Times New Roman" w:eastAsia="Times New Roman" w:hAnsi="Times New Roman" w:cs="Times New Roman"/>
          <w:color w:val="000000" w:themeColor="text1"/>
        </w:rPr>
        <w:t>Formularz</w:t>
      </w:r>
      <w:proofErr w:type="spellEnd"/>
      <w:r w:rsidRPr="000023C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0" w:themeColor="text1"/>
        </w:rPr>
        <w:t>ofertowy</w:t>
      </w:r>
      <w:proofErr w:type="spellEnd"/>
      <w:r w:rsidRPr="000023C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7926FFD" w14:textId="77777777" w:rsidR="00F875FA" w:rsidRPr="000023C0" w:rsidRDefault="00F875FA" w:rsidP="00F875FA">
      <w:pPr>
        <w:pStyle w:val="Akapitzlist"/>
        <w:numPr>
          <w:ilvl w:val="0"/>
          <w:numId w:val="27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Załącznik nr 2 – Oświadczenie o braku powiązań osobowych lub kapitałowych pomiędzy Wykonawcą a Zamawiającym </w:t>
      </w:r>
    </w:p>
    <w:p w14:paraId="2E1D2A10" w14:textId="1995816A" w:rsidR="00F875FA" w:rsidRPr="000023C0" w:rsidRDefault="00F875FA" w:rsidP="00F875FA">
      <w:pPr>
        <w:pStyle w:val="Akapitzlist"/>
        <w:numPr>
          <w:ilvl w:val="0"/>
          <w:numId w:val="27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>Załącznik nr 3 –  Oświadczenie dotyczące podstaw wykluczenia z postępowania związane z agresją Federacji Rosyjskiej na Ukrainę</w:t>
      </w:r>
    </w:p>
    <w:p w14:paraId="1CB2CFDE" w14:textId="77777777" w:rsidR="00757B78" w:rsidRPr="000023C0" w:rsidRDefault="00757B78" w:rsidP="006127B9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</w:pPr>
    </w:p>
    <w:p w14:paraId="3C2193EE" w14:textId="632E2469" w:rsidR="006D4CA1" w:rsidRPr="000023C0" w:rsidRDefault="006D4CA1" w:rsidP="006127B9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</w:pPr>
      <w:bookmarkStart w:id="4" w:name="_Hlk50979907"/>
      <w:r w:rsidRPr="000023C0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  <w:t>Miejsce i sposób składania ofert</w:t>
      </w:r>
    </w:p>
    <w:p w14:paraId="61780BE8" w14:textId="77777777" w:rsidR="00F842EE" w:rsidRPr="000023C0" w:rsidRDefault="00F842EE" w:rsidP="00F842EE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>Ofertę wraz z załącznikami należy składać w następujący sposób:</w:t>
      </w:r>
    </w:p>
    <w:p w14:paraId="5DDE81FB" w14:textId="7F914C96" w:rsidR="00C11996" w:rsidRPr="000023C0" w:rsidRDefault="00F842EE" w:rsidP="00C11996">
      <w:pPr>
        <w:pStyle w:val="Akapitzlist"/>
        <w:numPr>
          <w:ilvl w:val="0"/>
          <w:numId w:val="3"/>
        </w:numPr>
        <w:spacing w:line="276" w:lineRule="auto"/>
        <w:jc w:val="both"/>
        <w:textAlignment w:val="baseline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  <w:lang w:val="pl-PL" w:eastAsia="en-GB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 xml:space="preserve">za pośrednictwem serwisu Baza Konkurencyjności pod adresem </w:t>
      </w:r>
      <w:hyperlink r:id="rId11" w:history="1">
        <w:r w:rsidRPr="000023C0">
          <w:rPr>
            <w:rStyle w:val="Hipercze"/>
            <w:rFonts w:ascii="Times New Roman" w:eastAsia="Times New Roman" w:hAnsi="Times New Roman" w:cs="Times New Roman"/>
            <w:color w:val="000000" w:themeColor="text1"/>
            <w:lang w:val="pl-PL" w:eastAsia="en-GB"/>
          </w:rPr>
          <w:t>https://bazakonkurencyjnosci.funduszeeuropejskie.gov.pl/</w:t>
        </w:r>
      </w:hyperlink>
      <w:r w:rsidR="00E52473" w:rsidRPr="000023C0">
        <w:rPr>
          <w:rStyle w:val="Hipercze"/>
          <w:rFonts w:ascii="Times New Roman" w:eastAsia="Times New Roman" w:hAnsi="Times New Roman" w:cs="Times New Roman"/>
          <w:color w:val="000000" w:themeColor="text1"/>
          <w:lang w:val="pl-PL" w:eastAsia="en-GB"/>
        </w:rPr>
        <w:t xml:space="preserve"> lub </w:t>
      </w:r>
    </w:p>
    <w:p w14:paraId="04340610" w14:textId="22EA306C" w:rsidR="00E52473" w:rsidRPr="000023C0" w:rsidRDefault="00E52473" w:rsidP="00C11996">
      <w:pPr>
        <w:pStyle w:val="Akapitzlist"/>
        <w:numPr>
          <w:ilvl w:val="0"/>
          <w:numId w:val="3"/>
        </w:numPr>
        <w:spacing w:line="276" w:lineRule="auto"/>
        <w:jc w:val="both"/>
        <w:textAlignment w:val="baseline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  <w:lang w:val="pl-PL" w:eastAsia="en-GB"/>
        </w:rPr>
      </w:pPr>
      <w:proofErr w:type="spellStart"/>
      <w:r w:rsidRPr="000023C0">
        <w:rPr>
          <w:rFonts w:ascii="Times New Roman" w:hAnsi="Times New Roman" w:cs="Times New Roman"/>
          <w:color w:val="000000" w:themeColor="text1"/>
        </w:rPr>
        <w:t>przez</w:t>
      </w:r>
      <w:proofErr w:type="spellEnd"/>
      <w:r w:rsidRPr="000023C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023C0">
        <w:rPr>
          <w:rFonts w:ascii="Times New Roman" w:hAnsi="Times New Roman" w:cs="Times New Roman"/>
          <w:color w:val="000000" w:themeColor="text1"/>
        </w:rPr>
        <w:t>stronę</w:t>
      </w:r>
      <w:proofErr w:type="spellEnd"/>
      <w:r w:rsidRPr="000023C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023C0">
        <w:rPr>
          <w:rFonts w:ascii="Times New Roman" w:hAnsi="Times New Roman" w:cs="Times New Roman"/>
          <w:color w:val="000000" w:themeColor="text1"/>
        </w:rPr>
        <w:t>internetową</w:t>
      </w:r>
      <w:proofErr w:type="spellEnd"/>
      <w:r w:rsidRPr="000023C0">
        <w:rPr>
          <w:rFonts w:ascii="Times New Roman" w:hAnsi="Times New Roman" w:cs="Times New Roman"/>
          <w:color w:val="000000" w:themeColor="text1"/>
        </w:rPr>
        <w:t xml:space="preserve"> pod </w:t>
      </w:r>
      <w:proofErr w:type="spellStart"/>
      <w:r w:rsidRPr="000023C0">
        <w:rPr>
          <w:rFonts w:ascii="Times New Roman" w:hAnsi="Times New Roman" w:cs="Times New Roman"/>
          <w:color w:val="000000" w:themeColor="text1"/>
        </w:rPr>
        <w:t>adresem</w:t>
      </w:r>
      <w:proofErr w:type="spellEnd"/>
      <w:r w:rsidRPr="000023C0">
        <w:rPr>
          <w:rFonts w:ascii="Times New Roman" w:hAnsi="Times New Roman" w:cs="Times New Roman"/>
          <w:color w:val="000000" w:themeColor="text1"/>
        </w:rPr>
        <w:t xml:space="preserve"> </w:t>
      </w:r>
      <w:hyperlink r:id="rId12" w:history="1">
        <w:r w:rsidRPr="000023C0">
          <w:rPr>
            <w:rStyle w:val="Hipercze"/>
            <w:rFonts w:ascii="Times New Roman" w:hAnsi="Times New Roman" w:cs="Times New Roman"/>
            <w:color w:val="000000" w:themeColor="text1"/>
          </w:rPr>
          <w:t>https://platformazakupowa.pl/pn/pw_edu</w:t>
        </w:r>
      </w:hyperlink>
      <w:r w:rsidRPr="000023C0">
        <w:rPr>
          <w:rFonts w:ascii="Times New Roman" w:hAnsi="Times New Roman" w:cs="Times New Roman"/>
          <w:color w:val="000000" w:themeColor="text1"/>
        </w:rPr>
        <w:t>.</w:t>
      </w:r>
    </w:p>
    <w:p w14:paraId="7BCE5DD3" w14:textId="77777777" w:rsidR="006D4CA1" w:rsidRPr="000023C0" w:rsidRDefault="006D4CA1" w:rsidP="006127B9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val="pl-PL" w:eastAsia="en-GB"/>
        </w:rPr>
      </w:pPr>
    </w:p>
    <w:p w14:paraId="36F26FDF" w14:textId="77777777" w:rsidR="00C95192" w:rsidRPr="000023C0" w:rsidRDefault="00C95192" w:rsidP="006127B9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 xml:space="preserve">Oferty otrzymane po terminie nie podlegają ocenie. </w:t>
      </w:r>
    </w:p>
    <w:p w14:paraId="64FFB45A" w14:textId="77777777" w:rsidR="00C95192" w:rsidRPr="000023C0" w:rsidRDefault="00C95192" w:rsidP="006127B9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lastRenderedPageBreak/>
        <w:t>Rozpatrzeniu podlegają tylko oferty spełniające wszystkie wymagania określone w zapytaniu ofertowym.</w:t>
      </w:r>
    </w:p>
    <w:p w14:paraId="40B6DA61" w14:textId="6A8D1159" w:rsidR="00C95192" w:rsidRPr="000023C0" w:rsidRDefault="00C95192" w:rsidP="006127B9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 xml:space="preserve">Oferent może przed upływem terminu składania ofert zmienić lub wycofać swoją ofertę. W toku badania i oceny ofert Zamawiający może żądać od Oferentów wyjaśnień dotyczących złożonych ofert. </w:t>
      </w:r>
    </w:p>
    <w:p w14:paraId="40DF779F" w14:textId="50998223" w:rsidR="0024506A" w:rsidRPr="000023C0" w:rsidRDefault="0024506A" w:rsidP="00EB051D">
      <w:pPr>
        <w:spacing w:line="234" w:lineRule="auto"/>
        <w:ind w:left="4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Oferty, powinny być podpisane przez Oferenta i </w:t>
      </w:r>
      <w:r w:rsidR="00481093"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złożone </w:t>
      </w:r>
      <w:r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>w formie skanu</w:t>
      </w:r>
      <w:r w:rsidR="00481093"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lub podpisane podpisem kwalifikowalnym.</w:t>
      </w:r>
    </w:p>
    <w:p w14:paraId="2C226510" w14:textId="3E8BE351" w:rsidR="00C11996" w:rsidRPr="000023C0" w:rsidRDefault="00C11996" w:rsidP="00EB051D">
      <w:pPr>
        <w:spacing w:line="234" w:lineRule="auto"/>
        <w:ind w:left="4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582CABE1" w14:textId="3DC2FF33" w:rsidR="00E52473" w:rsidRPr="000023C0" w:rsidRDefault="00C11996" w:rsidP="00E52473">
      <w:pPr>
        <w:pStyle w:val="Akapitzlist"/>
        <w:numPr>
          <w:ilvl w:val="0"/>
          <w:numId w:val="31"/>
        </w:numPr>
        <w:spacing w:line="276" w:lineRule="auto"/>
        <w:jc w:val="both"/>
        <w:textAlignment w:val="baseline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  <w:lang w:val="pl-PL" w:eastAsia="en-GB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 xml:space="preserve">Wyniki i wybór najkorzystniejszej oferty zostaną ogłoszone na stronie internetowej pod adresem: </w:t>
      </w:r>
      <w:hyperlink r:id="rId13" w:history="1">
        <w:r w:rsidRPr="000023C0">
          <w:rPr>
            <w:rStyle w:val="Hipercze"/>
            <w:rFonts w:ascii="Times New Roman" w:eastAsia="Times New Roman" w:hAnsi="Times New Roman" w:cs="Times New Roman"/>
            <w:color w:val="000000" w:themeColor="text1"/>
            <w:u w:val="none"/>
            <w:lang w:val="pl-PL" w:eastAsia="en-GB"/>
          </w:rPr>
          <w:t>https://bazakonkurencyjnosci.funduszeeuropejskie.gov.pl/</w:t>
        </w:r>
      </w:hyperlink>
      <w:r w:rsidR="00E52473" w:rsidRPr="000023C0">
        <w:rPr>
          <w:rStyle w:val="Hipercze"/>
          <w:rFonts w:ascii="Times New Roman" w:eastAsia="Times New Roman" w:hAnsi="Times New Roman" w:cs="Times New Roman"/>
          <w:color w:val="000000" w:themeColor="text1"/>
          <w:u w:val="none"/>
          <w:lang w:val="pl-PL" w:eastAsia="en-GB"/>
        </w:rPr>
        <w:t xml:space="preserve"> </w:t>
      </w:r>
      <w:proofErr w:type="spellStart"/>
      <w:r w:rsidR="00E52473" w:rsidRPr="000023C0">
        <w:rPr>
          <w:rFonts w:ascii="Times New Roman" w:hAnsi="Times New Roman" w:cs="Times New Roman"/>
          <w:color w:val="000000" w:themeColor="text1"/>
        </w:rPr>
        <w:t>oraz</w:t>
      </w:r>
      <w:proofErr w:type="spellEnd"/>
      <w:r w:rsidR="00E52473" w:rsidRPr="000023C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52473" w:rsidRPr="000023C0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="00E52473" w:rsidRPr="000023C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52473" w:rsidRPr="000023C0">
        <w:rPr>
          <w:rFonts w:ascii="Times New Roman" w:hAnsi="Times New Roman" w:cs="Times New Roman"/>
          <w:color w:val="000000" w:themeColor="text1"/>
        </w:rPr>
        <w:t>stronie</w:t>
      </w:r>
      <w:proofErr w:type="spellEnd"/>
      <w:r w:rsidR="00E52473" w:rsidRPr="000023C0">
        <w:rPr>
          <w:rFonts w:ascii="Times New Roman" w:hAnsi="Times New Roman" w:cs="Times New Roman"/>
          <w:color w:val="000000" w:themeColor="text1"/>
        </w:rPr>
        <w:t xml:space="preserve"> pod </w:t>
      </w:r>
      <w:proofErr w:type="spellStart"/>
      <w:r w:rsidR="00E52473" w:rsidRPr="000023C0">
        <w:rPr>
          <w:rFonts w:ascii="Times New Roman" w:hAnsi="Times New Roman" w:cs="Times New Roman"/>
          <w:color w:val="000000" w:themeColor="text1"/>
        </w:rPr>
        <w:t>adresem</w:t>
      </w:r>
      <w:proofErr w:type="spellEnd"/>
      <w:r w:rsidR="00E52473" w:rsidRPr="000023C0">
        <w:rPr>
          <w:rFonts w:ascii="Times New Roman" w:hAnsi="Times New Roman" w:cs="Times New Roman"/>
          <w:color w:val="000000" w:themeColor="text1"/>
        </w:rPr>
        <w:t xml:space="preserve"> </w:t>
      </w:r>
      <w:hyperlink r:id="rId14" w:history="1">
        <w:r w:rsidR="00E52473" w:rsidRPr="000023C0">
          <w:rPr>
            <w:rStyle w:val="Hipercze"/>
            <w:rFonts w:ascii="Times New Roman" w:hAnsi="Times New Roman" w:cs="Times New Roman"/>
            <w:color w:val="000000" w:themeColor="text1"/>
          </w:rPr>
          <w:t>https://platformazakupowa.pl/pn/pw_edu</w:t>
        </w:r>
      </w:hyperlink>
      <w:r w:rsidR="00E52473" w:rsidRPr="000023C0">
        <w:rPr>
          <w:rFonts w:ascii="Times New Roman" w:hAnsi="Times New Roman" w:cs="Times New Roman"/>
          <w:color w:val="000000" w:themeColor="text1"/>
        </w:rPr>
        <w:t>.</w:t>
      </w:r>
    </w:p>
    <w:p w14:paraId="68129422" w14:textId="44CAB4C6" w:rsidR="00C9635F" w:rsidRPr="000023C0" w:rsidRDefault="00C9635F" w:rsidP="00C11996">
      <w:pPr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u w:val="none"/>
          <w:lang w:val="pl-PL" w:eastAsia="en-GB"/>
        </w:rPr>
      </w:pPr>
    </w:p>
    <w:p w14:paraId="00D5B036" w14:textId="77777777" w:rsidR="001D1726" w:rsidRPr="000023C0" w:rsidRDefault="001D1726" w:rsidP="00C11996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41E4947A" w14:textId="00EDDE4A" w:rsidR="005E6A3B" w:rsidRPr="000023C0" w:rsidRDefault="005E6A3B" w:rsidP="006127B9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  <w:t xml:space="preserve">Wymagania w stosunku do ofert  </w:t>
      </w:r>
    </w:p>
    <w:p w14:paraId="57EE229F" w14:textId="77777777" w:rsidR="00980C68" w:rsidRPr="000023C0" w:rsidRDefault="003E6EC9" w:rsidP="002150DA">
      <w:pPr>
        <w:pStyle w:val="Akapitzlist"/>
        <w:numPr>
          <w:ilvl w:val="0"/>
          <w:numId w:val="5"/>
        </w:numPr>
        <w:tabs>
          <w:tab w:val="left" w:pos="709"/>
        </w:tabs>
        <w:ind w:left="284"/>
        <w:jc w:val="both"/>
        <w:rPr>
          <w:rFonts w:ascii="Times New Roman" w:eastAsia="Symbol" w:hAnsi="Times New Roman" w:cs="Times New Roman"/>
          <w:color w:val="000000" w:themeColor="text1"/>
          <w:lang w:val="pl-PL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>Oferta powinna być podpisana przez Oferenta</w:t>
      </w:r>
    </w:p>
    <w:p w14:paraId="2E6A7F52" w14:textId="1E818078" w:rsidR="00980C68" w:rsidRPr="000023C0" w:rsidRDefault="003E6EC9" w:rsidP="002150DA">
      <w:pPr>
        <w:pStyle w:val="Akapitzlist"/>
        <w:numPr>
          <w:ilvl w:val="0"/>
          <w:numId w:val="5"/>
        </w:numPr>
        <w:tabs>
          <w:tab w:val="left" w:pos="709"/>
        </w:tabs>
        <w:ind w:left="284"/>
        <w:jc w:val="both"/>
        <w:rPr>
          <w:rFonts w:ascii="Times New Roman" w:eastAsia="Symbol" w:hAnsi="Times New Roman" w:cs="Times New Roman"/>
          <w:color w:val="000000" w:themeColor="text1"/>
          <w:lang w:val="pl-PL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>Oferta musi być sporządzona w języku polskim na formularzu stanowiącym załącznik</w:t>
      </w:r>
      <w:r w:rsidR="00C9635F"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</w:t>
      </w:r>
      <w:r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>do zapytania ofertowego</w:t>
      </w:r>
    </w:p>
    <w:p w14:paraId="1F3E937B" w14:textId="2E91C7B4" w:rsidR="00F8344B" w:rsidRPr="000023C0" w:rsidRDefault="00EC7EA5" w:rsidP="002150DA">
      <w:pPr>
        <w:pStyle w:val="Akapitzlist"/>
        <w:numPr>
          <w:ilvl w:val="0"/>
          <w:numId w:val="5"/>
        </w:numPr>
        <w:tabs>
          <w:tab w:val="left" w:pos="709"/>
        </w:tabs>
        <w:ind w:left="284"/>
        <w:jc w:val="both"/>
        <w:rPr>
          <w:rFonts w:ascii="Times New Roman" w:eastAsia="Symbol" w:hAnsi="Times New Roman" w:cs="Times New Roman"/>
          <w:color w:val="000000" w:themeColor="text1"/>
          <w:lang w:val="pl-PL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Nie dopuszcza się składania </w:t>
      </w:r>
      <w:r w:rsidR="003E6EC9"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ofert częściowych </w:t>
      </w:r>
    </w:p>
    <w:p w14:paraId="22A71B6D" w14:textId="4CCBD254" w:rsidR="00980C68" w:rsidRPr="000023C0" w:rsidRDefault="00F8344B" w:rsidP="002150DA">
      <w:pPr>
        <w:pStyle w:val="Akapitzlist"/>
        <w:numPr>
          <w:ilvl w:val="0"/>
          <w:numId w:val="5"/>
        </w:numPr>
        <w:tabs>
          <w:tab w:val="left" w:pos="709"/>
        </w:tabs>
        <w:ind w:left="284"/>
        <w:jc w:val="both"/>
        <w:rPr>
          <w:rFonts w:ascii="Times New Roman" w:eastAsia="Symbol" w:hAnsi="Times New Roman" w:cs="Times New Roman"/>
          <w:color w:val="000000" w:themeColor="text1"/>
          <w:lang w:val="pl-PL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>Nie dopuszcza si</w:t>
      </w:r>
      <w:r w:rsidR="00C9635F"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>ę</w:t>
      </w:r>
      <w:r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składania ofert </w:t>
      </w:r>
      <w:r w:rsidR="003E6EC9"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>wariantowych</w:t>
      </w:r>
    </w:p>
    <w:p w14:paraId="6B50C155" w14:textId="63869EF8" w:rsidR="00980C68" w:rsidRPr="000023C0" w:rsidRDefault="00EF4B54" w:rsidP="002150DA">
      <w:pPr>
        <w:pStyle w:val="Akapitzlist"/>
        <w:numPr>
          <w:ilvl w:val="0"/>
          <w:numId w:val="5"/>
        </w:numPr>
        <w:tabs>
          <w:tab w:val="left" w:pos="709"/>
        </w:tabs>
        <w:ind w:left="284"/>
        <w:jc w:val="both"/>
        <w:rPr>
          <w:rFonts w:ascii="Times New Roman" w:eastAsia="Symbol" w:hAnsi="Times New Roman" w:cs="Times New Roman"/>
          <w:color w:val="000000" w:themeColor="text1"/>
        </w:rPr>
      </w:pPr>
      <w:proofErr w:type="spellStart"/>
      <w:r w:rsidRPr="000023C0">
        <w:rPr>
          <w:rFonts w:ascii="Times New Roman" w:eastAsia="Times New Roman" w:hAnsi="Times New Roman" w:cs="Times New Roman"/>
          <w:color w:val="000000" w:themeColor="text1"/>
        </w:rPr>
        <w:t>Zamawiający</w:t>
      </w:r>
      <w:proofErr w:type="spellEnd"/>
      <w:r w:rsidRPr="000023C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0" w:themeColor="text1"/>
        </w:rPr>
        <w:t>nie</w:t>
      </w:r>
      <w:proofErr w:type="spellEnd"/>
      <w:r w:rsidRPr="000023C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0" w:themeColor="text1"/>
        </w:rPr>
        <w:t>przewiduje</w:t>
      </w:r>
      <w:proofErr w:type="spellEnd"/>
      <w:r w:rsidRPr="000023C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0" w:themeColor="text1"/>
        </w:rPr>
        <w:t>zamówień</w:t>
      </w:r>
      <w:proofErr w:type="spellEnd"/>
      <w:r w:rsidRPr="000023C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0" w:themeColor="text1"/>
        </w:rPr>
        <w:t>uzupełniających</w:t>
      </w:r>
      <w:proofErr w:type="spellEnd"/>
    </w:p>
    <w:p w14:paraId="1B90FCA0" w14:textId="58E5272E" w:rsidR="00980C68" w:rsidRPr="000023C0" w:rsidRDefault="00330F26" w:rsidP="002150DA">
      <w:pPr>
        <w:pStyle w:val="Akapitzlist"/>
        <w:numPr>
          <w:ilvl w:val="0"/>
          <w:numId w:val="5"/>
        </w:numPr>
        <w:tabs>
          <w:tab w:val="left" w:pos="709"/>
        </w:tabs>
        <w:ind w:left="284"/>
        <w:jc w:val="both"/>
        <w:rPr>
          <w:rFonts w:ascii="Times New Roman" w:eastAsia="Symbol" w:hAnsi="Times New Roman" w:cs="Times New Roman"/>
          <w:color w:val="000000" w:themeColor="text1"/>
          <w:lang w:val="pl-PL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>Każdy Oferent</w:t>
      </w:r>
      <w:r w:rsidR="003E6EC9"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może złożyć tylko jedną ofert</w:t>
      </w:r>
      <w:r w:rsidR="00522A0E"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>ę</w:t>
      </w:r>
      <w:r w:rsidR="005739B5"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. </w:t>
      </w:r>
    </w:p>
    <w:p w14:paraId="20FE1E89" w14:textId="378B1958" w:rsidR="008135A3" w:rsidRPr="000023C0" w:rsidRDefault="008135A3" w:rsidP="002150DA">
      <w:pPr>
        <w:pStyle w:val="Akapitzlist"/>
        <w:numPr>
          <w:ilvl w:val="0"/>
          <w:numId w:val="5"/>
        </w:numPr>
        <w:tabs>
          <w:tab w:val="left" w:pos="709"/>
        </w:tabs>
        <w:ind w:left="284"/>
        <w:jc w:val="both"/>
        <w:rPr>
          <w:rFonts w:ascii="Times New Roman" w:eastAsia="Symbol" w:hAnsi="Times New Roman" w:cs="Times New Roman"/>
          <w:color w:val="000000" w:themeColor="text1"/>
          <w:lang w:val="pl-PL"/>
        </w:rPr>
      </w:pPr>
      <w:r w:rsidRPr="000023C0">
        <w:rPr>
          <w:rFonts w:ascii="Times New Roman" w:eastAsia="Symbol" w:hAnsi="Times New Roman" w:cs="Times New Roman"/>
          <w:color w:val="000000" w:themeColor="text1"/>
          <w:lang w:val="pl-PL"/>
        </w:rPr>
        <w:t>Oferta musi być podpisana przez Oferenta tzn. musi być opatrzona podpisem osoby do tego uprawnionej zgodnie z formą reprezentacji określoną w rejestrze sądowym lub innym dokumencie, właściwym dla danej formy organizacyjnej Oferenta albo przez osobę umocowaną przez osobę uprawnioną, przy czym oryginał pełnomocnictwa musi być załączony do oferty.</w:t>
      </w:r>
    </w:p>
    <w:bookmarkEnd w:id="4"/>
    <w:p w14:paraId="3794FE52" w14:textId="231460DF" w:rsidR="00411250" w:rsidRPr="000023C0" w:rsidRDefault="00411250" w:rsidP="006127B9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 w:eastAsia="en-GB"/>
        </w:rPr>
      </w:pPr>
    </w:p>
    <w:p w14:paraId="2C29C6C0" w14:textId="26E87B22" w:rsidR="00632D36" w:rsidRPr="000023C0" w:rsidRDefault="00632D36" w:rsidP="00194841">
      <w:pPr>
        <w:tabs>
          <w:tab w:val="left" w:pos="2220"/>
        </w:tabs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 w:eastAsia="en-GB"/>
        </w:rPr>
      </w:pPr>
    </w:p>
    <w:p w14:paraId="02F437DE" w14:textId="1635C27A" w:rsidR="00170041" w:rsidRPr="000023C0" w:rsidRDefault="00D675BF" w:rsidP="006127B9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 w:eastAsia="en-GB"/>
        </w:rPr>
      </w:pPr>
      <w:r w:rsidRPr="0000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 w:eastAsia="en-GB"/>
        </w:rPr>
        <w:t>Ocena oferty</w:t>
      </w:r>
    </w:p>
    <w:p w14:paraId="27728CCD" w14:textId="77777777" w:rsidR="00A10E13" w:rsidRPr="000023C0" w:rsidRDefault="00A10E13" w:rsidP="006127B9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 w:eastAsia="en-GB"/>
        </w:rPr>
      </w:pPr>
    </w:p>
    <w:p w14:paraId="44F1E16B" w14:textId="73B70803" w:rsidR="00BC0B39" w:rsidRPr="000023C0" w:rsidRDefault="00BC0B39" w:rsidP="00BC0B39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bCs/>
          <w:color w:val="000000" w:themeColor="text1"/>
          <w:lang w:val="pl-PL" w:eastAsia="en-GB"/>
        </w:rPr>
        <w:t>Zamawiający wybierze ofertę, która uzyska największą ilość punktów</w:t>
      </w:r>
      <w:r w:rsidR="00C61748" w:rsidRPr="000023C0">
        <w:rPr>
          <w:rFonts w:ascii="Times New Roman" w:eastAsia="Times New Roman" w:hAnsi="Times New Roman" w:cs="Times New Roman"/>
          <w:bCs/>
          <w:color w:val="000000" w:themeColor="text1"/>
          <w:lang w:val="pl-PL" w:eastAsia="en-GB"/>
        </w:rPr>
        <w:t xml:space="preserve">, </w:t>
      </w:r>
      <w:r w:rsidRPr="000023C0">
        <w:rPr>
          <w:rFonts w:ascii="Times New Roman" w:eastAsia="Times New Roman" w:hAnsi="Times New Roman" w:cs="Times New Roman"/>
          <w:bCs/>
          <w:color w:val="000000" w:themeColor="text1"/>
          <w:lang w:val="pl-PL" w:eastAsia="en-GB"/>
        </w:rPr>
        <w:t>zgodnie z kryteriami wyboru i która spełnia wszystkie kryteria dopuszczające wskazane w zapytaniu ofertowym.</w:t>
      </w:r>
    </w:p>
    <w:p w14:paraId="77E6EB35" w14:textId="77777777" w:rsidR="00F25509" w:rsidRPr="000023C0" w:rsidRDefault="00F25509" w:rsidP="00693BCD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lang w:val="pl-PL" w:eastAsia="en-GB"/>
        </w:rPr>
      </w:pPr>
    </w:p>
    <w:p w14:paraId="477B788C" w14:textId="7851DF0D" w:rsidR="00693BCD" w:rsidRPr="000023C0" w:rsidRDefault="00BC0B39" w:rsidP="00693BCD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b/>
          <w:color w:val="000000" w:themeColor="text1"/>
          <w:lang w:val="pl-PL" w:eastAsia="en-GB"/>
        </w:rPr>
        <w:t>Zamawiający zastosuje następujące kryteria oceny ofert</w:t>
      </w:r>
      <w:r w:rsidR="000A2BE3" w:rsidRPr="000023C0">
        <w:rPr>
          <w:rFonts w:ascii="Times New Roman" w:eastAsia="Times New Roman" w:hAnsi="Times New Roman" w:cs="Times New Roman"/>
          <w:b/>
          <w:color w:val="000000" w:themeColor="text1"/>
          <w:lang w:val="pl-PL" w:eastAsia="en-GB"/>
        </w:rPr>
        <w:t xml:space="preserve"> </w:t>
      </w:r>
    </w:p>
    <w:p w14:paraId="32343AC5" w14:textId="77777777" w:rsidR="000A2BE3" w:rsidRPr="000023C0" w:rsidRDefault="000A2BE3" w:rsidP="00693BCD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pl-PL" w:eastAsia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4920B9" w:rsidRPr="000023C0" w14:paraId="5D9EF3F0" w14:textId="77777777" w:rsidTr="00D622BF">
        <w:tc>
          <w:tcPr>
            <w:tcW w:w="5954" w:type="dxa"/>
            <w:vAlign w:val="center"/>
          </w:tcPr>
          <w:p w14:paraId="66CC795C" w14:textId="77777777" w:rsidR="00693BCD" w:rsidRPr="000023C0" w:rsidRDefault="00693BCD" w:rsidP="00D622BF">
            <w:pPr>
              <w:spacing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 w:eastAsia="en-GB"/>
              </w:rPr>
            </w:pPr>
            <w:r w:rsidRPr="000023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 w:eastAsia="en-GB"/>
              </w:rPr>
              <w:t>Nazwa kryterium</w:t>
            </w:r>
          </w:p>
        </w:tc>
        <w:tc>
          <w:tcPr>
            <w:tcW w:w="3685" w:type="dxa"/>
            <w:vAlign w:val="center"/>
          </w:tcPr>
          <w:p w14:paraId="4D58AAD8" w14:textId="77777777" w:rsidR="00693BCD" w:rsidRPr="000023C0" w:rsidRDefault="00693BCD" w:rsidP="00D622BF">
            <w:pPr>
              <w:spacing w:line="276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 w:eastAsia="en-GB"/>
              </w:rPr>
            </w:pPr>
            <w:r w:rsidRPr="000023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 w:eastAsia="en-GB"/>
              </w:rPr>
              <w:t>WAGA KRYTERIUM</w:t>
            </w:r>
          </w:p>
        </w:tc>
      </w:tr>
      <w:tr w:rsidR="004920B9" w:rsidRPr="000023C0" w14:paraId="489C35E8" w14:textId="77777777" w:rsidTr="00D622BF">
        <w:trPr>
          <w:trHeight w:val="643"/>
        </w:trPr>
        <w:tc>
          <w:tcPr>
            <w:tcW w:w="5954" w:type="dxa"/>
            <w:vAlign w:val="center"/>
          </w:tcPr>
          <w:p w14:paraId="3601255D" w14:textId="158FFA47" w:rsidR="00693BCD" w:rsidRPr="000023C0" w:rsidRDefault="00693BCD" w:rsidP="00D62348">
            <w:pPr>
              <w:spacing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en-GB"/>
              </w:rPr>
            </w:pPr>
            <w:bookmarkStart w:id="5" w:name="_Hlk76039050"/>
            <w:r w:rsidRPr="000023C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en-GB"/>
              </w:rPr>
              <w:t>Cena</w:t>
            </w:r>
            <w:r w:rsidR="002F1A35" w:rsidRPr="000023C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en-GB"/>
              </w:rPr>
              <w:t xml:space="preserve"> </w:t>
            </w:r>
            <w:r w:rsidR="007E7995" w:rsidRPr="000023C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en-GB"/>
              </w:rPr>
              <w:t xml:space="preserve">łączna </w:t>
            </w:r>
            <w:r w:rsidRPr="000023C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en-GB"/>
              </w:rPr>
              <w:t>netto</w:t>
            </w:r>
            <w:r w:rsidR="002F1A35" w:rsidRPr="000023C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en-GB"/>
              </w:rPr>
              <w:t xml:space="preserve"> </w:t>
            </w:r>
            <w:bookmarkEnd w:id="5"/>
          </w:p>
        </w:tc>
        <w:tc>
          <w:tcPr>
            <w:tcW w:w="3685" w:type="dxa"/>
            <w:vAlign w:val="center"/>
          </w:tcPr>
          <w:p w14:paraId="65033F31" w14:textId="109F67CC" w:rsidR="00693BCD" w:rsidRPr="000023C0" w:rsidRDefault="00632D36" w:rsidP="00D62348">
            <w:pPr>
              <w:spacing w:line="276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 w:eastAsia="en-GB"/>
              </w:rPr>
            </w:pPr>
            <w:r w:rsidRPr="000023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 w:eastAsia="en-GB"/>
              </w:rPr>
              <w:t>10</w:t>
            </w:r>
            <w:r w:rsidR="00693BCD" w:rsidRPr="000023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 w:eastAsia="en-GB"/>
              </w:rPr>
              <w:t>0 %</w:t>
            </w:r>
          </w:p>
        </w:tc>
      </w:tr>
    </w:tbl>
    <w:p w14:paraId="52391B1D" w14:textId="77777777" w:rsidR="00A92D41" w:rsidRPr="000023C0" w:rsidRDefault="00A92D41" w:rsidP="00693BCD">
      <w:pPr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5E34C989" w14:textId="77777777" w:rsidR="008D184A" w:rsidRDefault="008D184A" w:rsidP="00693BCD">
      <w:pPr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5175C0DC" w14:textId="77777777" w:rsidR="008D184A" w:rsidRDefault="008D184A" w:rsidP="00693BCD">
      <w:pPr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6E6FDBD5" w14:textId="77777777" w:rsidR="008D184A" w:rsidRDefault="008D184A" w:rsidP="00693BCD">
      <w:pPr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54D877E0" w14:textId="77777777" w:rsidR="008D184A" w:rsidRDefault="008D184A" w:rsidP="00693BCD">
      <w:pPr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169E7267" w14:textId="77777777" w:rsidR="008D184A" w:rsidRDefault="008D184A" w:rsidP="00693BCD">
      <w:pPr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6FB6B450" w14:textId="77777777" w:rsidR="008D184A" w:rsidRDefault="008D184A" w:rsidP="00693BCD">
      <w:pPr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0C07F6F0" w14:textId="77777777" w:rsidR="008D184A" w:rsidRDefault="008D184A" w:rsidP="00693BCD">
      <w:pPr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10C06103" w14:textId="77777777" w:rsidR="008D184A" w:rsidRDefault="008D184A" w:rsidP="00693BCD">
      <w:pPr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71D78B4A" w14:textId="289900CC" w:rsidR="00693BCD" w:rsidRPr="000023C0" w:rsidRDefault="00693BCD" w:rsidP="00693BCD">
      <w:pPr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b/>
          <w:color w:val="000000" w:themeColor="text1"/>
          <w:lang w:val="pl-PL"/>
        </w:rPr>
        <w:t>Sposób przyznawania punktacji</w:t>
      </w:r>
      <w:r w:rsidR="00E62121" w:rsidRPr="000023C0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14:paraId="750790FD" w14:textId="77777777" w:rsidR="00693BCD" w:rsidRPr="000023C0" w:rsidRDefault="00693BCD" w:rsidP="00693BCD">
      <w:pPr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pl-PL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10"/>
        <w:gridCol w:w="1729"/>
      </w:tblGrid>
      <w:tr w:rsidR="004920B9" w:rsidRPr="000023C0" w14:paraId="56BA5601" w14:textId="77777777" w:rsidTr="00D411F3">
        <w:tc>
          <w:tcPr>
            <w:tcW w:w="7910" w:type="dxa"/>
          </w:tcPr>
          <w:p w14:paraId="3E522489" w14:textId="2BC21D15" w:rsidR="00693BCD" w:rsidRPr="000023C0" w:rsidRDefault="00693BCD" w:rsidP="00D622BF">
            <w:pPr>
              <w:spacing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en-GB"/>
              </w:rPr>
            </w:pPr>
            <w:bookmarkStart w:id="6" w:name="_Hlk509408511"/>
            <w:proofErr w:type="spellStart"/>
            <w:r w:rsidRPr="000023C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en-GB"/>
              </w:rPr>
              <w:t>Nazwa</w:t>
            </w:r>
            <w:proofErr w:type="spellEnd"/>
            <w:r w:rsidRPr="000023C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  <w:proofErr w:type="spellStart"/>
            <w:r w:rsidRPr="000023C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en-GB"/>
              </w:rPr>
              <w:t>kryterium</w:t>
            </w:r>
            <w:proofErr w:type="spellEnd"/>
          </w:p>
        </w:tc>
        <w:tc>
          <w:tcPr>
            <w:tcW w:w="1729" w:type="dxa"/>
          </w:tcPr>
          <w:p w14:paraId="70506186" w14:textId="77777777" w:rsidR="00693BCD" w:rsidRPr="000023C0" w:rsidRDefault="00693BCD" w:rsidP="00D622BF">
            <w:pPr>
              <w:spacing w:line="276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en-GB"/>
              </w:rPr>
            </w:pPr>
            <w:r w:rsidRPr="000023C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en-GB"/>
              </w:rPr>
              <w:t>WAGA KRYTERIUM</w:t>
            </w:r>
          </w:p>
        </w:tc>
      </w:tr>
      <w:tr w:rsidR="004920B9" w:rsidRPr="000023C0" w14:paraId="0E38C023" w14:textId="77777777" w:rsidTr="006E1131">
        <w:trPr>
          <w:trHeight w:val="2432"/>
        </w:trPr>
        <w:tc>
          <w:tcPr>
            <w:tcW w:w="7910" w:type="dxa"/>
          </w:tcPr>
          <w:p w14:paraId="458235CF" w14:textId="5EA1CCCF" w:rsidR="00693BCD" w:rsidRPr="000023C0" w:rsidRDefault="00693BCD" w:rsidP="00D62348">
            <w:pPr>
              <w:spacing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pl-PL" w:eastAsia="en-GB"/>
              </w:rPr>
            </w:pPr>
            <w:r w:rsidRPr="000023C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pl-PL" w:eastAsia="en-GB"/>
              </w:rPr>
              <w:t>Cena</w:t>
            </w:r>
            <w:r w:rsidR="007E7995" w:rsidRPr="000023C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pl-PL" w:eastAsia="en-GB"/>
              </w:rPr>
              <w:t xml:space="preserve"> łączna</w:t>
            </w:r>
            <w:r w:rsidRPr="000023C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pl-PL" w:eastAsia="en-GB"/>
              </w:rPr>
              <w:t xml:space="preserve"> netto</w:t>
            </w:r>
          </w:p>
          <w:p w14:paraId="2F57310C" w14:textId="13D8C13C" w:rsidR="00693BCD" w:rsidRPr="000023C0" w:rsidRDefault="00693BCD" w:rsidP="00D62348">
            <w:pPr>
              <w:spacing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en-GB"/>
              </w:rPr>
            </w:pPr>
            <w:r w:rsidRPr="000023C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en-GB"/>
              </w:rPr>
              <w:t>Maksymalną liczbę-</w:t>
            </w:r>
            <w:r w:rsidR="00632D36" w:rsidRPr="000023C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en-GB"/>
              </w:rPr>
              <w:t>10</w:t>
            </w:r>
            <w:r w:rsidRPr="000023C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en-GB"/>
              </w:rPr>
              <w:t xml:space="preserve">0 pkt otrzyma Oferent, który zaproponuje najniższą cenę </w:t>
            </w:r>
            <w:r w:rsidR="007E7995" w:rsidRPr="000023C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en-GB"/>
              </w:rPr>
              <w:t xml:space="preserve">łączną </w:t>
            </w:r>
            <w:r w:rsidR="000713E5" w:rsidRPr="000023C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en-GB"/>
              </w:rPr>
              <w:t xml:space="preserve">netto </w:t>
            </w:r>
            <w:r w:rsidRPr="000023C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en-GB"/>
              </w:rPr>
              <w:t>zamówienia. Pozostali Oferenci otrzymają liczbę punktów obliczoną wg. wzoru:</w:t>
            </w:r>
          </w:p>
          <w:p w14:paraId="3F0173F3" w14:textId="0DC2F6DF" w:rsidR="00693BCD" w:rsidRPr="000023C0" w:rsidRDefault="00693BCD" w:rsidP="00D62348">
            <w:pPr>
              <w:spacing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en-GB"/>
              </w:rPr>
            </w:pPr>
            <w:r w:rsidRPr="00002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pl-PL" w:eastAsia="en-GB"/>
              </w:rPr>
              <w:t>C=(</w:t>
            </w:r>
            <w:proofErr w:type="spellStart"/>
            <w:r w:rsidRPr="00002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pl-PL" w:eastAsia="en-GB"/>
              </w:rPr>
              <w:t>C</w:t>
            </w:r>
            <w:r w:rsidRPr="00002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vertAlign w:val="subscript"/>
                <w:lang w:val="pl-PL" w:eastAsia="en-GB"/>
              </w:rPr>
              <w:t>n</w:t>
            </w:r>
            <w:proofErr w:type="spellEnd"/>
            <w:r w:rsidRPr="00002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pl-PL" w:eastAsia="en-GB"/>
              </w:rPr>
              <w:t>/C</w:t>
            </w:r>
            <w:r w:rsidRPr="00002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vertAlign w:val="subscript"/>
                <w:lang w:val="pl-PL" w:eastAsia="en-GB"/>
              </w:rPr>
              <w:t>o</w:t>
            </w:r>
            <w:r w:rsidRPr="00002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pl-PL" w:eastAsia="en-GB"/>
              </w:rPr>
              <w:t>)*</w:t>
            </w:r>
            <w:r w:rsidR="00632D36" w:rsidRPr="00002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pl-PL" w:eastAsia="en-GB"/>
              </w:rPr>
              <w:t>10</w:t>
            </w:r>
            <w:r w:rsidRPr="00002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pl-PL" w:eastAsia="en-GB"/>
              </w:rPr>
              <w:t>0</w:t>
            </w:r>
            <w:r w:rsidRPr="000023C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en-GB"/>
              </w:rPr>
              <w:tab/>
            </w:r>
          </w:p>
          <w:p w14:paraId="4A58EB1B" w14:textId="087C2EC5" w:rsidR="006E1131" w:rsidRPr="000023C0" w:rsidRDefault="006E1131" w:rsidP="00D62348">
            <w:pPr>
              <w:spacing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en-GB"/>
              </w:rPr>
            </w:pPr>
            <w:r w:rsidRPr="000023C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en-GB"/>
              </w:rPr>
              <w:t xml:space="preserve">gdzie: </w:t>
            </w:r>
          </w:p>
          <w:p w14:paraId="640578F9" w14:textId="0817CE48" w:rsidR="006E1131" w:rsidRPr="000023C0" w:rsidRDefault="006E1131" w:rsidP="00D62348">
            <w:pPr>
              <w:spacing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en-GB"/>
              </w:rPr>
            </w:pPr>
            <w:r w:rsidRPr="000023C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en-GB"/>
              </w:rPr>
              <w:t>C</w:t>
            </w:r>
            <w:r w:rsidRPr="000023C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vertAlign w:val="subscript"/>
                <w:lang w:val="pl-PL" w:eastAsia="en-GB"/>
              </w:rPr>
              <w:t xml:space="preserve"> n</w:t>
            </w:r>
            <w:r w:rsidRPr="000023C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en-GB"/>
              </w:rPr>
              <w:t xml:space="preserve"> - cena oferty najtańszej</w:t>
            </w:r>
          </w:p>
          <w:p w14:paraId="6940D954" w14:textId="6A483620" w:rsidR="009009EC" w:rsidRPr="000023C0" w:rsidRDefault="006E1131" w:rsidP="006E1131">
            <w:pPr>
              <w:spacing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pl-PL" w:eastAsia="en-GB"/>
              </w:rPr>
            </w:pPr>
            <w:r w:rsidRPr="000023C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en-GB"/>
              </w:rPr>
              <w:t>C</w:t>
            </w:r>
            <w:r w:rsidRPr="000023C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vertAlign w:val="subscript"/>
                <w:lang w:val="pl-PL" w:eastAsia="en-GB"/>
              </w:rPr>
              <w:t xml:space="preserve"> o</w:t>
            </w:r>
            <w:r w:rsidRPr="000023C0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en-GB"/>
              </w:rPr>
              <w:t xml:space="preserve"> - cena oferty ocenianej</w:t>
            </w:r>
          </w:p>
        </w:tc>
        <w:tc>
          <w:tcPr>
            <w:tcW w:w="1729" w:type="dxa"/>
          </w:tcPr>
          <w:p w14:paraId="77DE6DD0" w14:textId="77777777" w:rsidR="00693BCD" w:rsidRPr="000023C0" w:rsidRDefault="00693BCD" w:rsidP="00D62348">
            <w:pPr>
              <w:spacing w:line="276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pl-PL" w:eastAsia="en-GB"/>
              </w:rPr>
            </w:pPr>
          </w:p>
          <w:p w14:paraId="2B27BFE5" w14:textId="77777777" w:rsidR="00693BCD" w:rsidRPr="000023C0" w:rsidRDefault="00693BCD" w:rsidP="00D62348">
            <w:pPr>
              <w:spacing w:line="276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pl-PL" w:eastAsia="en-GB"/>
              </w:rPr>
            </w:pPr>
          </w:p>
          <w:p w14:paraId="2EF98D6F" w14:textId="77777777" w:rsidR="00693BCD" w:rsidRPr="000023C0" w:rsidRDefault="00693BCD" w:rsidP="00D62348">
            <w:pPr>
              <w:spacing w:line="276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pl-PL" w:eastAsia="en-GB"/>
              </w:rPr>
            </w:pPr>
          </w:p>
          <w:p w14:paraId="36B39B9D" w14:textId="77777777" w:rsidR="00693BCD" w:rsidRPr="000023C0" w:rsidRDefault="00693BCD" w:rsidP="00D62348">
            <w:pPr>
              <w:spacing w:line="276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pl-PL" w:eastAsia="en-GB"/>
              </w:rPr>
            </w:pPr>
          </w:p>
          <w:p w14:paraId="2365AA08" w14:textId="40ABD965" w:rsidR="00FC429F" w:rsidRPr="000023C0" w:rsidRDefault="00632D36" w:rsidP="006E1131">
            <w:pPr>
              <w:spacing w:line="276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en-GB"/>
              </w:rPr>
            </w:pPr>
            <w:r w:rsidRPr="000023C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en-GB"/>
              </w:rPr>
              <w:t>10</w:t>
            </w:r>
            <w:r w:rsidR="00693BCD" w:rsidRPr="000023C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en-GB"/>
              </w:rPr>
              <w:t>0 %</w:t>
            </w:r>
          </w:p>
        </w:tc>
      </w:tr>
      <w:bookmarkEnd w:id="6"/>
    </w:tbl>
    <w:p w14:paraId="4C95F361" w14:textId="77777777" w:rsidR="0073489E" w:rsidRPr="000023C0" w:rsidRDefault="0073489E" w:rsidP="006127B9">
      <w:pPr>
        <w:spacing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</w:pPr>
    </w:p>
    <w:p w14:paraId="6976A5FA" w14:textId="30B801C8" w:rsidR="000A0026" w:rsidRPr="000023C0" w:rsidRDefault="00976D86" w:rsidP="006127B9">
      <w:pPr>
        <w:pStyle w:val="Nagwek3"/>
        <w:spacing w:before="0" w:beforeAutospacing="0" w:after="0" w:afterAutospacing="0" w:line="276" w:lineRule="auto"/>
        <w:jc w:val="both"/>
        <w:textAlignment w:val="baseline"/>
        <w:rPr>
          <w:bCs w:val="0"/>
          <w:color w:val="000000" w:themeColor="text1"/>
          <w:sz w:val="24"/>
          <w:szCs w:val="24"/>
          <w:lang w:val="pl-PL"/>
        </w:rPr>
      </w:pPr>
      <w:r w:rsidRPr="000023C0">
        <w:rPr>
          <w:bCs w:val="0"/>
          <w:color w:val="000000" w:themeColor="text1"/>
          <w:sz w:val="24"/>
          <w:szCs w:val="24"/>
          <w:lang w:val="pl-PL"/>
        </w:rPr>
        <w:t>Informacje dodatkowe</w:t>
      </w:r>
    </w:p>
    <w:p w14:paraId="20FE9DD8" w14:textId="05F3EE63" w:rsidR="00DB07AC" w:rsidRPr="000023C0" w:rsidRDefault="00DB07AC" w:rsidP="00DB07AC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023C0">
        <w:rPr>
          <w:rStyle w:val="normaltextrun"/>
          <w:color w:val="000000" w:themeColor="text1"/>
        </w:rPr>
        <w:t>Termin ważności oferty: minimum </w:t>
      </w:r>
      <w:r w:rsidR="00632D36" w:rsidRPr="000023C0">
        <w:rPr>
          <w:rStyle w:val="normaltextrun"/>
          <w:color w:val="000000" w:themeColor="text1"/>
        </w:rPr>
        <w:t>3</w:t>
      </w:r>
      <w:r w:rsidRPr="000023C0">
        <w:rPr>
          <w:rStyle w:val="normaltextrun"/>
          <w:color w:val="000000" w:themeColor="text1"/>
        </w:rPr>
        <w:t xml:space="preserve">0 dni od daty </w:t>
      </w:r>
      <w:r w:rsidR="009B1F63" w:rsidRPr="000023C0">
        <w:rPr>
          <w:rStyle w:val="normaltextrun"/>
          <w:color w:val="000000" w:themeColor="text1"/>
        </w:rPr>
        <w:t>terminu składania ofert.</w:t>
      </w:r>
      <w:r w:rsidRPr="000023C0">
        <w:rPr>
          <w:rStyle w:val="eop"/>
          <w:color w:val="000000" w:themeColor="text1"/>
        </w:rPr>
        <w:t> </w:t>
      </w:r>
    </w:p>
    <w:p w14:paraId="56A76139" w14:textId="4EEDBCF9" w:rsidR="00DB07AC" w:rsidRPr="000023C0" w:rsidRDefault="00DB07AC" w:rsidP="00632D36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000023C0">
        <w:rPr>
          <w:rStyle w:val="normaltextrun"/>
          <w:color w:val="000000" w:themeColor="text1"/>
        </w:rPr>
        <w:t>Wszelkie koszty związane z przygotowaniem oferty ponosi Oferent.</w:t>
      </w:r>
      <w:r w:rsidRPr="000023C0">
        <w:rPr>
          <w:rStyle w:val="eop"/>
          <w:color w:val="000000" w:themeColor="text1"/>
        </w:rPr>
        <w:t> </w:t>
      </w:r>
    </w:p>
    <w:p w14:paraId="1E8DFF93" w14:textId="7241EFAF" w:rsidR="00DB07AC" w:rsidRPr="000023C0" w:rsidRDefault="00DB07AC" w:rsidP="00DB07AC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023C0">
        <w:rPr>
          <w:rStyle w:val="eop"/>
          <w:color w:val="000000" w:themeColor="text1"/>
          <w:sz w:val="23"/>
          <w:szCs w:val="23"/>
        </w:rPr>
        <w:t>D</w:t>
      </w:r>
      <w:r w:rsidR="000A0026" w:rsidRPr="000023C0">
        <w:rPr>
          <w:color w:val="000000" w:themeColor="text1"/>
        </w:rPr>
        <w:t>o upływu terminu składania ofert Zamawiający zastrzega sobie prawo do odwołania zapytania, zamknięcia zapytania bez dokonywania wyboru oferty lub do unieważnienia postępowania bez podawania przyczyn na każdym jego etapie. Z tego tytułu nie przysługują Oferentom żadne roszczenia wobec Zamawiającego ( oferenci zrzekają się wszelkich ewentualnych przysługujących im roszczeń).</w:t>
      </w:r>
    </w:p>
    <w:p w14:paraId="5FD9E686" w14:textId="77777777" w:rsidR="00DB07AC" w:rsidRPr="000023C0" w:rsidRDefault="006F52A3" w:rsidP="00DB07AC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023C0">
        <w:rPr>
          <w:color w:val="000000" w:themeColor="text1"/>
        </w:rPr>
        <w:t>Rozliczenie umowy będzie następowało na podstawie wykonanej dostawy poprzez podpisanie protokołu odbioru przez Zamawiającego bez zastrzeżeń. Protokół odbioru stanowi podstawę do wystawienia przez Wykonawcę faktury/ rachunku.</w:t>
      </w:r>
    </w:p>
    <w:p w14:paraId="15BEABA2" w14:textId="3C101221" w:rsidR="00DB07AC" w:rsidRPr="000023C0" w:rsidRDefault="00C733C7" w:rsidP="001A2BFD">
      <w:pPr>
        <w:pStyle w:val="Akapitzlist"/>
        <w:numPr>
          <w:ilvl w:val="0"/>
          <w:numId w:val="3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  <w:r w:rsidRPr="000023C0">
        <w:rPr>
          <w:rFonts w:ascii="Times New Roman" w:hAnsi="Times New Roman" w:cs="Times New Roman"/>
          <w:color w:val="000000" w:themeColor="text1"/>
          <w:lang w:eastAsia="en-GB"/>
        </w:rPr>
        <w:t xml:space="preserve">Do </w:t>
      </w:r>
      <w:proofErr w:type="spellStart"/>
      <w:r w:rsidRPr="000023C0">
        <w:rPr>
          <w:rFonts w:ascii="Times New Roman" w:hAnsi="Times New Roman" w:cs="Times New Roman"/>
          <w:color w:val="000000" w:themeColor="text1"/>
          <w:lang w:eastAsia="en-GB"/>
        </w:rPr>
        <w:t>udzielania</w:t>
      </w:r>
      <w:proofErr w:type="spellEnd"/>
      <w:r w:rsidRPr="000023C0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0023C0">
        <w:rPr>
          <w:rFonts w:ascii="Times New Roman" w:hAnsi="Times New Roman" w:cs="Times New Roman"/>
          <w:color w:val="000000" w:themeColor="text1"/>
          <w:lang w:eastAsia="en-GB"/>
        </w:rPr>
        <w:t>wyjaśnień</w:t>
      </w:r>
      <w:proofErr w:type="spellEnd"/>
      <w:r w:rsidRPr="000023C0">
        <w:rPr>
          <w:rFonts w:ascii="Times New Roman" w:hAnsi="Times New Roman" w:cs="Times New Roman"/>
          <w:color w:val="000000" w:themeColor="text1"/>
          <w:lang w:eastAsia="en-GB"/>
        </w:rPr>
        <w:t xml:space="preserve"> w </w:t>
      </w:r>
      <w:proofErr w:type="spellStart"/>
      <w:r w:rsidRPr="000023C0">
        <w:rPr>
          <w:rFonts w:ascii="Times New Roman" w:hAnsi="Times New Roman" w:cs="Times New Roman"/>
          <w:color w:val="000000" w:themeColor="text1"/>
          <w:lang w:eastAsia="en-GB"/>
        </w:rPr>
        <w:t>sprawie</w:t>
      </w:r>
      <w:proofErr w:type="spellEnd"/>
      <w:r w:rsidRPr="000023C0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0023C0">
        <w:rPr>
          <w:rFonts w:ascii="Times New Roman" w:hAnsi="Times New Roman" w:cs="Times New Roman"/>
          <w:color w:val="000000" w:themeColor="text1"/>
          <w:lang w:eastAsia="en-GB"/>
        </w:rPr>
        <w:t>zapytania</w:t>
      </w:r>
      <w:proofErr w:type="spellEnd"/>
      <w:r w:rsidRPr="000023C0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0023C0">
        <w:rPr>
          <w:rFonts w:ascii="Times New Roman" w:hAnsi="Times New Roman" w:cs="Times New Roman"/>
          <w:color w:val="000000" w:themeColor="text1"/>
          <w:lang w:eastAsia="en-GB"/>
        </w:rPr>
        <w:t>ofertowego</w:t>
      </w:r>
      <w:proofErr w:type="spellEnd"/>
      <w:r w:rsidRPr="000023C0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0023C0">
        <w:rPr>
          <w:rFonts w:ascii="Times New Roman" w:hAnsi="Times New Roman" w:cs="Times New Roman"/>
          <w:color w:val="000000" w:themeColor="text1"/>
          <w:lang w:eastAsia="en-GB"/>
        </w:rPr>
        <w:t>upoważni</w:t>
      </w:r>
      <w:r w:rsidR="009365C4" w:rsidRPr="000023C0">
        <w:rPr>
          <w:rFonts w:ascii="Times New Roman" w:hAnsi="Times New Roman" w:cs="Times New Roman"/>
          <w:color w:val="000000" w:themeColor="text1"/>
          <w:lang w:eastAsia="en-GB"/>
        </w:rPr>
        <w:t>ony</w:t>
      </w:r>
      <w:proofErr w:type="spellEnd"/>
      <w:r w:rsidR="009365C4" w:rsidRPr="000023C0">
        <w:rPr>
          <w:rFonts w:ascii="Times New Roman" w:hAnsi="Times New Roman" w:cs="Times New Roman"/>
          <w:color w:val="000000" w:themeColor="text1"/>
          <w:lang w:eastAsia="en-GB"/>
        </w:rPr>
        <w:t xml:space="preserve"> jest </w:t>
      </w:r>
      <w:r w:rsidR="00194841" w:rsidRPr="000023C0">
        <w:rPr>
          <w:rFonts w:ascii="Times New Roman" w:hAnsi="Times New Roman" w:cs="Times New Roman"/>
          <w:color w:val="000000" w:themeColor="text1"/>
          <w:lang w:eastAsia="en-GB"/>
        </w:rPr>
        <w:t xml:space="preserve">Pan Kamil </w:t>
      </w:r>
      <w:proofErr w:type="spellStart"/>
      <w:r w:rsidR="00194841" w:rsidRPr="000023C0">
        <w:rPr>
          <w:rFonts w:ascii="Times New Roman" w:hAnsi="Times New Roman" w:cs="Times New Roman"/>
          <w:color w:val="000000" w:themeColor="text1"/>
          <w:lang w:eastAsia="en-GB"/>
        </w:rPr>
        <w:t>Futyma</w:t>
      </w:r>
      <w:proofErr w:type="spellEnd"/>
      <w:r w:rsidR="00194841" w:rsidRPr="000023C0">
        <w:rPr>
          <w:rFonts w:ascii="Times New Roman" w:hAnsi="Times New Roman" w:cs="Times New Roman"/>
          <w:color w:val="000000" w:themeColor="text1"/>
          <w:lang w:eastAsia="en-GB"/>
        </w:rPr>
        <w:t>.</w:t>
      </w:r>
      <w:r w:rsidRPr="000023C0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0023C0">
        <w:rPr>
          <w:rFonts w:ascii="Times New Roman" w:hAnsi="Times New Roman" w:cs="Times New Roman"/>
          <w:color w:val="000000" w:themeColor="text1"/>
          <w:lang w:eastAsia="en-GB"/>
        </w:rPr>
        <w:t>Pytania</w:t>
      </w:r>
      <w:proofErr w:type="spellEnd"/>
      <w:r w:rsidRPr="000023C0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0023C0">
        <w:rPr>
          <w:rFonts w:ascii="Times New Roman" w:hAnsi="Times New Roman" w:cs="Times New Roman"/>
          <w:color w:val="000000" w:themeColor="text1"/>
          <w:lang w:eastAsia="en-GB"/>
        </w:rPr>
        <w:t>należy</w:t>
      </w:r>
      <w:proofErr w:type="spellEnd"/>
      <w:r w:rsidRPr="000023C0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0023C0">
        <w:rPr>
          <w:rFonts w:ascii="Times New Roman" w:hAnsi="Times New Roman" w:cs="Times New Roman"/>
          <w:color w:val="000000" w:themeColor="text1"/>
          <w:lang w:eastAsia="en-GB"/>
        </w:rPr>
        <w:t>kierować</w:t>
      </w:r>
      <w:proofErr w:type="spellEnd"/>
      <w:r w:rsidRPr="000023C0">
        <w:rPr>
          <w:rFonts w:ascii="Times New Roman" w:hAnsi="Times New Roman" w:cs="Times New Roman"/>
          <w:color w:val="000000" w:themeColor="text1"/>
          <w:lang w:eastAsia="en-GB"/>
        </w:rPr>
        <w:t xml:space="preserve"> za </w:t>
      </w:r>
      <w:proofErr w:type="spellStart"/>
      <w:r w:rsidRPr="000023C0">
        <w:rPr>
          <w:rFonts w:ascii="Times New Roman" w:hAnsi="Times New Roman" w:cs="Times New Roman"/>
          <w:color w:val="000000" w:themeColor="text1"/>
          <w:lang w:eastAsia="en-GB"/>
        </w:rPr>
        <w:t>pośrednictwem</w:t>
      </w:r>
      <w:proofErr w:type="spellEnd"/>
      <w:r w:rsidRPr="000023C0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0023C0">
        <w:rPr>
          <w:rFonts w:ascii="Times New Roman" w:hAnsi="Times New Roman" w:cs="Times New Roman"/>
          <w:color w:val="000000" w:themeColor="text1"/>
          <w:lang w:eastAsia="en-GB"/>
        </w:rPr>
        <w:t>serwisu</w:t>
      </w:r>
      <w:proofErr w:type="spellEnd"/>
      <w:r w:rsidRPr="000023C0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0023C0">
        <w:rPr>
          <w:rFonts w:ascii="Times New Roman" w:hAnsi="Times New Roman" w:cs="Times New Roman"/>
          <w:color w:val="000000" w:themeColor="text1"/>
          <w:lang w:eastAsia="en-GB"/>
        </w:rPr>
        <w:t>Baza</w:t>
      </w:r>
      <w:proofErr w:type="spellEnd"/>
      <w:r w:rsidRPr="000023C0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0023C0">
        <w:rPr>
          <w:rFonts w:ascii="Times New Roman" w:hAnsi="Times New Roman" w:cs="Times New Roman"/>
          <w:color w:val="000000" w:themeColor="text1"/>
          <w:lang w:eastAsia="en-GB"/>
        </w:rPr>
        <w:t>Konkurencyjności</w:t>
      </w:r>
      <w:proofErr w:type="spellEnd"/>
      <w:r w:rsidRPr="000023C0">
        <w:rPr>
          <w:rFonts w:ascii="Times New Roman" w:hAnsi="Times New Roman" w:cs="Times New Roman"/>
          <w:color w:val="000000" w:themeColor="text1"/>
          <w:lang w:eastAsia="en-GB"/>
        </w:rPr>
        <w:t xml:space="preserve"> pod </w:t>
      </w:r>
      <w:proofErr w:type="spellStart"/>
      <w:r w:rsidRPr="000023C0">
        <w:rPr>
          <w:rFonts w:ascii="Times New Roman" w:hAnsi="Times New Roman" w:cs="Times New Roman"/>
          <w:color w:val="000000" w:themeColor="text1"/>
          <w:lang w:eastAsia="en-GB"/>
        </w:rPr>
        <w:t>adresem</w:t>
      </w:r>
      <w:proofErr w:type="spellEnd"/>
      <w:r w:rsidR="001A2BFD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hyperlink r:id="rId15" w:history="1">
        <w:r w:rsidR="001A2BFD" w:rsidRPr="0007279F">
          <w:rPr>
            <w:rStyle w:val="Hipercze"/>
            <w:rFonts w:ascii="Times New Roman" w:hAnsi="Times New Roman" w:cs="Times New Roman"/>
            <w:lang w:eastAsia="en-GB"/>
          </w:rPr>
          <w:t>https://bazakonkurencyjnosci.funduszeeuropejskie.gov.pl/</w:t>
        </w:r>
      </w:hyperlink>
      <w:r w:rsidR="00B02FE0" w:rsidRPr="000023C0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B02FE0" w:rsidRPr="000023C0">
        <w:rPr>
          <w:rFonts w:ascii="Times New Roman" w:hAnsi="Times New Roman" w:cs="Times New Roman"/>
          <w:color w:val="000000" w:themeColor="text1"/>
          <w:lang w:eastAsia="en-GB"/>
        </w:rPr>
        <w:t>lub</w:t>
      </w:r>
      <w:proofErr w:type="spellEnd"/>
      <w:r w:rsidR="00B02FE0" w:rsidRPr="000023C0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B02FE0" w:rsidRPr="000023C0">
        <w:rPr>
          <w:rFonts w:ascii="Times New Roman" w:hAnsi="Times New Roman" w:cs="Times New Roman"/>
          <w:color w:val="000000" w:themeColor="text1"/>
        </w:rPr>
        <w:t>przez</w:t>
      </w:r>
      <w:proofErr w:type="spellEnd"/>
      <w:r w:rsidR="00B02FE0" w:rsidRPr="000023C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2FE0" w:rsidRPr="000023C0">
        <w:rPr>
          <w:rFonts w:ascii="Times New Roman" w:hAnsi="Times New Roman" w:cs="Times New Roman"/>
          <w:color w:val="000000" w:themeColor="text1"/>
        </w:rPr>
        <w:t>stronę</w:t>
      </w:r>
      <w:proofErr w:type="spellEnd"/>
      <w:r w:rsidR="00B02FE0" w:rsidRPr="000023C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2FE0" w:rsidRPr="000023C0">
        <w:rPr>
          <w:rFonts w:ascii="Times New Roman" w:hAnsi="Times New Roman" w:cs="Times New Roman"/>
          <w:color w:val="000000" w:themeColor="text1"/>
        </w:rPr>
        <w:t>internetową</w:t>
      </w:r>
      <w:proofErr w:type="spellEnd"/>
      <w:r w:rsidR="00B02FE0" w:rsidRPr="000023C0">
        <w:rPr>
          <w:rFonts w:ascii="Times New Roman" w:hAnsi="Times New Roman" w:cs="Times New Roman"/>
          <w:color w:val="000000" w:themeColor="text1"/>
        </w:rPr>
        <w:t xml:space="preserve"> pod </w:t>
      </w:r>
      <w:proofErr w:type="spellStart"/>
      <w:r w:rsidR="00B02FE0" w:rsidRPr="000023C0">
        <w:rPr>
          <w:rFonts w:ascii="Times New Roman" w:hAnsi="Times New Roman" w:cs="Times New Roman"/>
          <w:color w:val="000000" w:themeColor="text1"/>
        </w:rPr>
        <w:t>adresem</w:t>
      </w:r>
      <w:proofErr w:type="spellEnd"/>
      <w:r w:rsidR="00B02FE0" w:rsidRPr="000023C0">
        <w:rPr>
          <w:rFonts w:ascii="Times New Roman" w:hAnsi="Times New Roman" w:cs="Times New Roman"/>
          <w:color w:val="000000" w:themeColor="text1"/>
        </w:rPr>
        <w:t xml:space="preserve"> </w:t>
      </w:r>
      <w:hyperlink r:id="rId16" w:history="1">
        <w:r w:rsidR="00B02FE0" w:rsidRPr="000023C0">
          <w:rPr>
            <w:rStyle w:val="Hipercze"/>
            <w:rFonts w:ascii="Times New Roman" w:hAnsi="Times New Roman" w:cs="Times New Roman"/>
            <w:color w:val="000000" w:themeColor="text1"/>
          </w:rPr>
          <w:t>https://platformazakupowa.pl/pn/pw_edu</w:t>
        </w:r>
      </w:hyperlink>
      <w:r w:rsidR="00B02FE0" w:rsidRPr="000023C0">
        <w:rPr>
          <w:rFonts w:ascii="Times New Roman" w:hAnsi="Times New Roman" w:cs="Times New Roman"/>
          <w:color w:val="000000" w:themeColor="text1"/>
        </w:rPr>
        <w:t>.</w:t>
      </w:r>
      <w:r w:rsidR="00976D86" w:rsidRPr="000023C0">
        <w:rPr>
          <w:rFonts w:ascii="Times New Roman" w:hAnsi="Times New Roman" w:cs="Times New Roman"/>
          <w:color w:val="000000" w:themeColor="text1"/>
        </w:rPr>
        <w:t xml:space="preserve"> </w:t>
      </w:r>
    </w:p>
    <w:p w14:paraId="03674E93" w14:textId="77777777" w:rsidR="00DB07AC" w:rsidRPr="000023C0" w:rsidRDefault="00D50F6C" w:rsidP="00DB07AC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023C0">
        <w:rPr>
          <w:bCs/>
          <w:color w:val="000000" w:themeColor="text1"/>
          <w:lang w:eastAsia="en-GB"/>
        </w:rPr>
        <w:t>Zamawiający wybierze ofertę, która uzyska największą ilość punktów</w:t>
      </w:r>
      <w:r w:rsidR="0047512C" w:rsidRPr="000023C0">
        <w:rPr>
          <w:bCs/>
          <w:color w:val="000000" w:themeColor="text1"/>
          <w:lang w:eastAsia="en-GB"/>
        </w:rPr>
        <w:t xml:space="preserve">, </w:t>
      </w:r>
      <w:r w:rsidRPr="000023C0">
        <w:rPr>
          <w:bCs/>
          <w:color w:val="000000" w:themeColor="text1"/>
          <w:lang w:eastAsia="en-GB"/>
        </w:rPr>
        <w:t xml:space="preserve">zgodnie </w:t>
      </w:r>
      <w:r w:rsidR="0047512C" w:rsidRPr="000023C0">
        <w:rPr>
          <w:bCs/>
          <w:color w:val="000000" w:themeColor="text1"/>
          <w:lang w:eastAsia="en-GB"/>
        </w:rPr>
        <w:t xml:space="preserve"> </w:t>
      </w:r>
      <w:r w:rsidRPr="000023C0">
        <w:rPr>
          <w:bCs/>
          <w:color w:val="000000" w:themeColor="text1"/>
          <w:lang w:eastAsia="en-GB"/>
        </w:rPr>
        <w:t xml:space="preserve">z kryteriami wyboru i która spełnia wszystkie kryteria dopuszczające wskazane w zapytaniu ofertowym. </w:t>
      </w:r>
    </w:p>
    <w:p w14:paraId="661AD5C7" w14:textId="77777777" w:rsidR="00DB07AC" w:rsidRPr="000023C0" w:rsidRDefault="00D50F6C" w:rsidP="00DB07AC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023C0">
        <w:rPr>
          <w:bCs/>
          <w:color w:val="000000" w:themeColor="text1"/>
          <w:lang w:eastAsia="en-GB"/>
        </w:rPr>
        <w:t>Spośród ważnych ofert, Zamawiający uzna za najkorzystniejszą i wybierze ofertę, która spełni wszystkie wymagania określone w opisie przedmiotu zamówienia oraz uzyskała największą liczbę punktów w ocenie końcowej.</w:t>
      </w:r>
    </w:p>
    <w:p w14:paraId="769A74BE" w14:textId="77777777" w:rsidR="00DB07AC" w:rsidRPr="000023C0" w:rsidRDefault="00F31F51" w:rsidP="00DB07AC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023C0">
        <w:rPr>
          <w:color w:val="000000" w:themeColor="text1"/>
        </w:rPr>
        <w:t>W przypadku opisania przedmiotu zamówienia za pomocą norm, aprobat, specyfikacji technicznych Zamawiający dopuszcza rozwiązania równoważne.</w:t>
      </w:r>
    </w:p>
    <w:p w14:paraId="52CC6F00" w14:textId="77777777" w:rsidR="00DB07AC" w:rsidRPr="000023C0" w:rsidRDefault="001E4487" w:rsidP="00DB07AC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023C0">
        <w:rPr>
          <w:color w:val="000000" w:themeColor="text1"/>
        </w:rPr>
        <w:t>Za rozwiązania równoważne Zamawiający uzna te, którego standardy, cechy jakościowe, funkcjonalności, parametry techniczne i użytkowe są takie same lub nie gorsze oraz które spełniają wszystkie wymagania Zamawiającego określone w opisie przedmiotu zamówienia.</w:t>
      </w:r>
    </w:p>
    <w:p w14:paraId="0D3065E6" w14:textId="77777777" w:rsidR="00DB07AC" w:rsidRPr="000023C0" w:rsidRDefault="00F31F51" w:rsidP="00DB07AC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023C0">
        <w:rPr>
          <w:color w:val="000000" w:themeColor="text1"/>
        </w:rPr>
        <w:t xml:space="preserve">Zamawiający zastrzega, że Wykonawca, który powoła się na rozwiązanie równoważne, zobowiązany jest wykazać, że oferowany przez niego przedmiot zamówienia spełnia wymagania określone przez Zamawiającego. </w:t>
      </w:r>
    </w:p>
    <w:p w14:paraId="7FB058B4" w14:textId="77777777" w:rsidR="00DB07AC" w:rsidRPr="000023C0" w:rsidRDefault="001E4487" w:rsidP="00DB07AC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023C0">
        <w:rPr>
          <w:color w:val="000000" w:themeColor="text1"/>
        </w:rPr>
        <w:lastRenderedPageBreak/>
        <w:t>Zamawiający zastrzega prawo do wezwania Wykonawcy do złożenia dodatkowych wyjaśnień celem jednoznacznego ustalenia parametrów oferowanych materiałów/urządzeń i ich oceny pod kątem równoważności.</w:t>
      </w:r>
    </w:p>
    <w:p w14:paraId="04528E52" w14:textId="0230156C" w:rsidR="00D2153C" w:rsidRPr="000023C0" w:rsidRDefault="00D2153C" w:rsidP="00DB07AC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023C0">
        <w:rPr>
          <w:color w:val="000000" w:themeColor="text1"/>
        </w:rPr>
        <w:t>Przedstawione w specyfikacji parametry przedmiotu zamówienia stanowią minimum techniczne i jakościowe oczekiwane przez Zamawiającego</w:t>
      </w:r>
    </w:p>
    <w:p w14:paraId="09B284D7" w14:textId="2285814E" w:rsidR="008D1D1E" w:rsidRPr="000023C0" w:rsidRDefault="008D1D1E" w:rsidP="00DB07AC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023C0">
        <w:rPr>
          <w:color w:val="000000" w:themeColor="text1"/>
        </w:rPr>
        <w:t>Zamówienie udzielane jest w trybie zapytania ofertowego zgodnie z artykułem 2 ust. 1pkt.1 ustawy PZP (Dz.U. z2021r poz. 1129).</w:t>
      </w:r>
    </w:p>
    <w:p w14:paraId="76BE46BA" w14:textId="1E293232" w:rsidR="00C05166" w:rsidRPr="000023C0" w:rsidRDefault="00C05166" w:rsidP="00DB07AC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023C0">
        <w:rPr>
          <w:color w:val="00000A"/>
        </w:rPr>
        <w:t>Zamawiający nie dopuszcza podziału zamówienia na kilka dostaw, każda z osobną fakturą.</w:t>
      </w:r>
    </w:p>
    <w:p w14:paraId="3EBE9677" w14:textId="77777777" w:rsidR="00976D86" w:rsidRPr="000023C0" w:rsidRDefault="00976D86" w:rsidP="00971086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023C0">
        <w:rPr>
          <w:color w:val="000000" w:themeColor="text1"/>
        </w:rPr>
        <w:t>Zamawiający oświadcza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14:paraId="39ACA633" w14:textId="0365EB51" w:rsidR="00976D86" w:rsidRPr="000023C0" w:rsidRDefault="00976D86" w:rsidP="00971086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023C0">
        <w:rPr>
          <w:color w:val="000000" w:themeColor="text1"/>
        </w:rPr>
        <w:t xml:space="preserve">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Rektora w imieniu którego zadania Administratora na Wydziale Mechanicznym Energetyki i Lotnictwa realizuje Dziekan Wydziału. </w:t>
      </w:r>
    </w:p>
    <w:p w14:paraId="2F70D2A9" w14:textId="307251B5" w:rsidR="00976D86" w:rsidRPr="000023C0" w:rsidRDefault="00976D86" w:rsidP="00976D86">
      <w:pPr>
        <w:pStyle w:val="paragraph"/>
        <w:numPr>
          <w:ilvl w:val="0"/>
          <w:numId w:val="34"/>
        </w:numPr>
        <w:jc w:val="both"/>
        <w:textAlignment w:val="baseline"/>
        <w:rPr>
          <w:color w:val="000000" w:themeColor="text1"/>
        </w:rPr>
      </w:pPr>
      <w:r w:rsidRPr="000023C0">
        <w:rPr>
          <w:color w:val="000000" w:themeColor="text1"/>
        </w:rPr>
        <w:t>Podanie danych osobowych jest dobrowolne, lecz niezbędne do wzięcia udziału w postępowaniu i zawarcia umowy.</w:t>
      </w:r>
    </w:p>
    <w:p w14:paraId="164E78F6" w14:textId="1224A3BE" w:rsidR="00976D86" w:rsidRPr="000023C0" w:rsidRDefault="00976D86" w:rsidP="00976D86">
      <w:pPr>
        <w:pStyle w:val="paragraph"/>
        <w:numPr>
          <w:ilvl w:val="0"/>
          <w:numId w:val="34"/>
        </w:numPr>
        <w:jc w:val="both"/>
        <w:textAlignment w:val="baseline"/>
        <w:rPr>
          <w:color w:val="000000" w:themeColor="text1"/>
        </w:rPr>
      </w:pPr>
      <w:r w:rsidRPr="000023C0">
        <w:rPr>
          <w:color w:val="000000" w:themeColor="text1"/>
        </w:rPr>
        <w:t>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14:paraId="4BF02727" w14:textId="77777777" w:rsidR="00976D86" w:rsidRPr="000023C0" w:rsidRDefault="00976D86" w:rsidP="00976D86">
      <w:pPr>
        <w:pStyle w:val="paragraph"/>
        <w:numPr>
          <w:ilvl w:val="0"/>
          <w:numId w:val="34"/>
        </w:numPr>
        <w:jc w:val="both"/>
        <w:textAlignment w:val="baseline"/>
        <w:rPr>
          <w:color w:val="000000" w:themeColor="text1"/>
        </w:rPr>
      </w:pPr>
      <w:r w:rsidRPr="000023C0">
        <w:rPr>
          <w:color w:val="000000" w:themeColor="text1"/>
        </w:rPr>
        <w:t>Dane osobowe będą przechowywane zgodnie z art. 97 ust. 1 ustawy Prawo zamówień publicznych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</w:p>
    <w:p w14:paraId="4ADBBC9D" w14:textId="77777777" w:rsidR="00976D86" w:rsidRPr="000023C0" w:rsidRDefault="00976D86" w:rsidP="00971086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023C0">
        <w:rPr>
          <w:color w:val="000000" w:themeColor="text1"/>
        </w:rPr>
        <w:t>Każdej osobie, której dane są przetwarzane przysługuje:</w:t>
      </w:r>
    </w:p>
    <w:p w14:paraId="6E110759" w14:textId="77777777" w:rsidR="00976D86" w:rsidRPr="000023C0" w:rsidRDefault="00976D86" w:rsidP="00971086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023C0">
        <w:rPr>
          <w:color w:val="000000" w:themeColor="text1"/>
        </w:rPr>
        <w:t>prawo dostępu do treści swoich danych osobowych,</w:t>
      </w:r>
    </w:p>
    <w:p w14:paraId="71ED0D83" w14:textId="77777777" w:rsidR="00976D86" w:rsidRPr="000023C0" w:rsidRDefault="00976D86" w:rsidP="00976D86">
      <w:pPr>
        <w:pStyle w:val="paragraph"/>
        <w:numPr>
          <w:ilvl w:val="0"/>
          <w:numId w:val="35"/>
        </w:numPr>
        <w:jc w:val="both"/>
        <w:textAlignment w:val="baseline"/>
        <w:rPr>
          <w:color w:val="000000" w:themeColor="text1"/>
        </w:rPr>
      </w:pPr>
      <w:r w:rsidRPr="000023C0">
        <w:rPr>
          <w:color w:val="000000" w:themeColor="text1"/>
        </w:rPr>
        <w:t>prawo do sprostowania swoich danych osobowych,</w:t>
      </w:r>
    </w:p>
    <w:p w14:paraId="5804CABA" w14:textId="77777777" w:rsidR="00976D86" w:rsidRPr="000023C0" w:rsidRDefault="00976D86" w:rsidP="00971086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023C0">
        <w:rPr>
          <w:color w:val="000000" w:themeColor="text1"/>
        </w:rPr>
        <w:t>w zakresie wynikającym z przepisów - prawo do usunięcia swoich danych osobowych, jak również prawo do ograniczenia przetwarzania.</w:t>
      </w:r>
    </w:p>
    <w:p w14:paraId="6B6C7066" w14:textId="1C29E5DA" w:rsidR="00976D86" w:rsidRPr="000023C0" w:rsidRDefault="00976D86" w:rsidP="00971086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023C0">
        <w:rPr>
          <w:color w:val="000000" w:themeColor="text1"/>
        </w:rPr>
        <w:t>Każdej osobie, której dane są przetwarzane przysługuje prawo wniesienia skargi do organu nadzorczego, jeśli jej zdaniem, przetwarzanie danych osobowych - narusza przepisy prawa.</w:t>
      </w:r>
    </w:p>
    <w:p w14:paraId="3A20D67E" w14:textId="2BFCFD43" w:rsidR="00976D86" w:rsidRPr="000023C0" w:rsidRDefault="00976D86" w:rsidP="00976D86">
      <w:pPr>
        <w:pStyle w:val="paragraph"/>
        <w:numPr>
          <w:ilvl w:val="0"/>
          <w:numId w:val="34"/>
        </w:numPr>
        <w:jc w:val="both"/>
        <w:textAlignment w:val="baseline"/>
        <w:rPr>
          <w:color w:val="000000" w:themeColor="text1"/>
        </w:rPr>
      </w:pPr>
      <w:r w:rsidRPr="000023C0">
        <w:rPr>
          <w:color w:val="000000" w:themeColor="text1"/>
        </w:rPr>
        <w:t>Kontakt z Inspektorem Ochrony Danych Zamawiającego: iod@pw.edu.pl</w:t>
      </w:r>
    </w:p>
    <w:p w14:paraId="1E3ACEC4" w14:textId="77777777" w:rsidR="00D60D1F" w:rsidRPr="000023C0" w:rsidRDefault="00D60D1F" w:rsidP="006127B9">
      <w:pPr>
        <w:pStyle w:val="Nagwek3"/>
        <w:spacing w:before="0" w:beforeAutospacing="0" w:after="0" w:afterAutospacing="0" w:line="276" w:lineRule="auto"/>
        <w:jc w:val="both"/>
        <w:textAlignment w:val="baseline"/>
        <w:rPr>
          <w:bCs w:val="0"/>
          <w:color w:val="000000" w:themeColor="text1"/>
          <w:sz w:val="24"/>
          <w:szCs w:val="24"/>
          <w:lang w:val="pl-PL"/>
        </w:rPr>
      </w:pPr>
    </w:p>
    <w:p w14:paraId="07DCC6DA" w14:textId="3FE2C965" w:rsidR="006D4CA1" w:rsidRPr="000023C0" w:rsidRDefault="00E23659" w:rsidP="006127B9">
      <w:pPr>
        <w:pStyle w:val="Nagwek3"/>
        <w:spacing w:before="0" w:beforeAutospacing="0" w:after="0" w:afterAutospacing="0" w:line="276" w:lineRule="auto"/>
        <w:jc w:val="both"/>
        <w:textAlignment w:val="baseline"/>
        <w:rPr>
          <w:bCs w:val="0"/>
          <w:color w:val="000000" w:themeColor="text1"/>
          <w:sz w:val="24"/>
          <w:szCs w:val="24"/>
          <w:lang w:val="pl-PL"/>
        </w:rPr>
      </w:pPr>
      <w:r w:rsidRPr="000023C0">
        <w:rPr>
          <w:bCs w:val="0"/>
          <w:color w:val="000000" w:themeColor="text1"/>
          <w:sz w:val="24"/>
          <w:szCs w:val="24"/>
          <w:lang w:val="pl-PL"/>
        </w:rPr>
        <w:t>Umowa i W</w:t>
      </w:r>
      <w:r w:rsidR="006D4CA1" w:rsidRPr="000023C0">
        <w:rPr>
          <w:bCs w:val="0"/>
          <w:color w:val="000000" w:themeColor="text1"/>
          <w:sz w:val="24"/>
          <w:szCs w:val="24"/>
          <w:lang w:val="pl-PL"/>
        </w:rPr>
        <w:t>arunki zmiany umowy</w:t>
      </w:r>
    </w:p>
    <w:p w14:paraId="60E47D43" w14:textId="77777777" w:rsidR="00D675BF" w:rsidRPr="000023C0" w:rsidRDefault="00D675BF" w:rsidP="002150DA">
      <w:pPr>
        <w:numPr>
          <w:ilvl w:val="0"/>
          <w:numId w:val="2"/>
        </w:numPr>
        <w:spacing w:line="276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>Umowa w sprawie wykonania zamówienia, którego przedmiot został określony w niniejszym zapytaniu ofertowym, zawarta zostanie z uwzględnieniem postanowień wynikających z treści zapytania ofertowego oraz danych zawartych w ofercie.</w:t>
      </w:r>
    </w:p>
    <w:p w14:paraId="605B42D1" w14:textId="7105C56B" w:rsidR="00D675BF" w:rsidRPr="000023C0" w:rsidRDefault="00D675BF" w:rsidP="002150DA">
      <w:pPr>
        <w:numPr>
          <w:ilvl w:val="0"/>
          <w:numId w:val="2"/>
        </w:numPr>
        <w:spacing w:line="276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>Zamawiający podpisze umowę z Wykonawcą, który przedłoży najkorzystniejszą ofertę z punktu widzenia kryteriów przyjętych w niniejszym zapytaniu ofertowym.</w:t>
      </w:r>
    </w:p>
    <w:p w14:paraId="281F2CCF" w14:textId="282F0EA8" w:rsidR="00D675BF" w:rsidRPr="000023C0" w:rsidRDefault="00D675BF" w:rsidP="002150DA">
      <w:pPr>
        <w:numPr>
          <w:ilvl w:val="0"/>
          <w:numId w:val="2"/>
        </w:numPr>
        <w:spacing w:line="276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lastRenderedPageBreak/>
        <w:t xml:space="preserve">Jeżeli Wykonawca, którego oferta została wybrana, uchyla się od zawarcia umowy w sprawie zamówienia publicznego, Zamawiający </w:t>
      </w:r>
      <w:r w:rsidR="00E23659"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>wybierze</w:t>
      </w: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 xml:space="preserve"> ofertę najkorzystniejszą spośród pozostałych ofert złożonych bez przeprowadzania ich ponownej oceny.</w:t>
      </w:r>
    </w:p>
    <w:p w14:paraId="3BC53DFC" w14:textId="77777777" w:rsidR="001855CE" w:rsidRPr="000023C0" w:rsidRDefault="001855CE" w:rsidP="002150DA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>Zamawiający podpisze umowę po ogłoszeniu wyników postępowania. Umowa będzie zawierała wszystkie postanowienia wynikające ze złożonej oferty oraz ogłoszenia o zamówieniu.</w:t>
      </w:r>
    </w:p>
    <w:p w14:paraId="18E7CD82" w14:textId="5FADC62B" w:rsidR="001855CE" w:rsidRPr="000023C0" w:rsidRDefault="001855CE" w:rsidP="002150DA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 xml:space="preserve">Zmiana umowy w stosunku do treści złożonej przez </w:t>
      </w:r>
      <w:r w:rsidR="006532A6"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>Wykonawcę</w:t>
      </w: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 xml:space="preserve"> oferty po jej zawarciu jest dopuszczalna, pod warunkiem że:</w:t>
      </w:r>
    </w:p>
    <w:p w14:paraId="0FC3A95B" w14:textId="77777777" w:rsidR="001855CE" w:rsidRPr="000023C0" w:rsidRDefault="001855CE" w:rsidP="002150DA">
      <w:pPr>
        <w:numPr>
          <w:ilvl w:val="0"/>
          <w:numId w:val="1"/>
        </w:numPr>
        <w:spacing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>zmiany będą korzystne dla Zamawiającego;</w:t>
      </w:r>
    </w:p>
    <w:p w14:paraId="6044B337" w14:textId="77777777" w:rsidR="001855CE" w:rsidRPr="000023C0" w:rsidRDefault="001855CE" w:rsidP="002150DA">
      <w:pPr>
        <w:numPr>
          <w:ilvl w:val="0"/>
          <w:numId w:val="1"/>
        </w:numPr>
        <w:spacing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>zaszły okoliczności, których nie można było przewidzieć w chwili zawarcia Umowy;</w:t>
      </w:r>
    </w:p>
    <w:p w14:paraId="03FEFBC9" w14:textId="77777777" w:rsidR="00C8691C" w:rsidRPr="000023C0" w:rsidRDefault="001855CE" w:rsidP="002150DA">
      <w:pPr>
        <w:numPr>
          <w:ilvl w:val="0"/>
          <w:numId w:val="1"/>
        </w:numPr>
        <w:spacing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 xml:space="preserve">pojawiły się nowe rozwiązania techniczne lub organizacyjne, </w:t>
      </w:r>
      <w:r w:rsidRPr="000023C0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br/>
        <w:t>z których Zamawiający zamierza skorzystać.</w:t>
      </w:r>
    </w:p>
    <w:p w14:paraId="70D8F502" w14:textId="57832666" w:rsidR="00194841" w:rsidRPr="000023C0" w:rsidRDefault="00350A61" w:rsidP="00194841">
      <w:pPr>
        <w:pStyle w:val="Akapitzlist"/>
        <w:numPr>
          <w:ilvl w:val="0"/>
          <w:numId w:val="2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pl-PL" w:eastAsia="en-GB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>Zamawiający  przewiduje  możliwość  dokonania  zmian  postanowień  zawartej  umowy.</w:t>
      </w:r>
    </w:p>
    <w:p w14:paraId="1116A779" w14:textId="47ADC4FD" w:rsidR="007C12CE" w:rsidRPr="000023C0" w:rsidRDefault="00350A61" w:rsidP="00D411F3">
      <w:pPr>
        <w:spacing w:line="22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023C0">
        <w:rPr>
          <w:rFonts w:ascii="Times New Roman" w:eastAsia="Times New Roman" w:hAnsi="Times New Roman" w:cs="Times New Roman"/>
          <w:color w:val="000000" w:themeColor="text1"/>
        </w:rPr>
        <w:t>Warunki</w:t>
      </w:r>
      <w:proofErr w:type="spellEnd"/>
      <w:r w:rsidRPr="000023C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0" w:themeColor="text1"/>
        </w:rPr>
        <w:t>ww</w:t>
      </w:r>
      <w:proofErr w:type="spellEnd"/>
      <w:r w:rsidRPr="000023C0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0023C0">
        <w:rPr>
          <w:rFonts w:ascii="Times New Roman" w:eastAsia="Times New Roman" w:hAnsi="Times New Roman" w:cs="Times New Roman"/>
          <w:color w:val="000000" w:themeColor="text1"/>
        </w:rPr>
        <w:t>zmian</w:t>
      </w:r>
      <w:proofErr w:type="spellEnd"/>
      <w:r w:rsidRPr="000023C0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5F964798" w14:textId="77777777" w:rsidR="007C12CE" w:rsidRPr="000023C0" w:rsidRDefault="00350A61" w:rsidP="002150DA">
      <w:pPr>
        <w:pStyle w:val="Akapitzlist"/>
        <w:numPr>
          <w:ilvl w:val="0"/>
          <w:numId w:val="8"/>
        </w:numPr>
        <w:tabs>
          <w:tab w:val="left" w:pos="724"/>
        </w:tabs>
        <w:spacing w:line="226" w:lineRule="auto"/>
        <w:jc w:val="both"/>
        <w:rPr>
          <w:rFonts w:ascii="Times New Roman" w:eastAsia="Symbol" w:hAnsi="Times New Roman" w:cs="Times New Roman"/>
          <w:color w:val="000000" w:themeColor="text1"/>
          <w:lang w:val="pl-PL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>zmiany świadczenia na lepszej jakości przy zachowaniu tożsamości przedmiotu zamówienia;</w:t>
      </w:r>
    </w:p>
    <w:p w14:paraId="16D37BAF" w14:textId="77777777" w:rsidR="007C12CE" w:rsidRPr="000023C0" w:rsidRDefault="00350A61" w:rsidP="002150DA">
      <w:pPr>
        <w:pStyle w:val="Akapitzlist"/>
        <w:numPr>
          <w:ilvl w:val="0"/>
          <w:numId w:val="8"/>
        </w:numPr>
        <w:tabs>
          <w:tab w:val="left" w:pos="724"/>
        </w:tabs>
        <w:spacing w:line="226" w:lineRule="auto"/>
        <w:jc w:val="both"/>
        <w:rPr>
          <w:rFonts w:ascii="Times New Roman" w:eastAsia="Symbol" w:hAnsi="Times New Roman" w:cs="Times New Roman"/>
          <w:color w:val="000000" w:themeColor="text1"/>
          <w:lang w:val="pl-PL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>aktualizacji rozwiązań ze względu na postęp techniczny lub technologiczny;</w:t>
      </w:r>
    </w:p>
    <w:p w14:paraId="565BE95A" w14:textId="77777777" w:rsidR="007C12CE" w:rsidRPr="000023C0" w:rsidRDefault="00350A61" w:rsidP="002150DA">
      <w:pPr>
        <w:pStyle w:val="Akapitzlist"/>
        <w:numPr>
          <w:ilvl w:val="0"/>
          <w:numId w:val="8"/>
        </w:numPr>
        <w:tabs>
          <w:tab w:val="left" w:pos="724"/>
        </w:tabs>
        <w:spacing w:line="226" w:lineRule="auto"/>
        <w:jc w:val="both"/>
        <w:rPr>
          <w:rFonts w:ascii="Times New Roman" w:eastAsia="Symbol" w:hAnsi="Times New Roman" w:cs="Times New Roman"/>
          <w:color w:val="000000" w:themeColor="text1"/>
          <w:lang w:val="pl-PL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>zmiany terminu wykonania zamówienia w przypadku, gdy z powodów niezależnych od stron nie będzie możliwe wykonanie zamówienia w zakładanym terminie;</w:t>
      </w:r>
    </w:p>
    <w:p w14:paraId="7BCF0D0E" w14:textId="77777777" w:rsidR="008D1D1E" w:rsidRPr="000023C0" w:rsidRDefault="00350A61" w:rsidP="008D1D1E">
      <w:pPr>
        <w:pStyle w:val="Akapitzlist"/>
        <w:numPr>
          <w:ilvl w:val="0"/>
          <w:numId w:val="8"/>
        </w:numPr>
        <w:tabs>
          <w:tab w:val="left" w:pos="724"/>
        </w:tabs>
        <w:spacing w:line="226" w:lineRule="auto"/>
        <w:jc w:val="both"/>
        <w:rPr>
          <w:rFonts w:ascii="Times New Roman" w:eastAsia="Symbol" w:hAnsi="Times New Roman" w:cs="Times New Roman"/>
          <w:color w:val="000000" w:themeColor="text1"/>
          <w:lang w:val="pl-PL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>zmiany warunków i terminów płatności w przypadku gdy zmiany te wynikać będą z przyczyn niezależnych od Wykonawcy lub Zamawiającego</w:t>
      </w:r>
    </w:p>
    <w:p w14:paraId="462A5EC1" w14:textId="74543D1B" w:rsidR="008D1D1E" w:rsidRPr="000023C0" w:rsidRDefault="008D1D1E" w:rsidP="008D1D1E">
      <w:pPr>
        <w:pStyle w:val="Akapitzlist"/>
        <w:numPr>
          <w:ilvl w:val="0"/>
          <w:numId w:val="8"/>
        </w:numPr>
        <w:tabs>
          <w:tab w:val="left" w:pos="724"/>
        </w:tabs>
        <w:spacing w:line="226" w:lineRule="auto"/>
        <w:jc w:val="both"/>
        <w:rPr>
          <w:rFonts w:ascii="Times New Roman" w:eastAsia="Symbol" w:hAnsi="Times New Roman" w:cs="Times New Roman"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>zmiany w zakresie, sposobie i terminie oraz miejscu wykonania przedmiotu zamówienia, w tym w szczególności zmian wynikających z otrzymania decyzji Instytucji Pośredniczącej</w:t>
      </w:r>
    </w:p>
    <w:p w14:paraId="2E0EF843" w14:textId="7ED24CD6" w:rsidR="008D1D1E" w:rsidRPr="000023C0" w:rsidRDefault="008D1D1E" w:rsidP="008D1D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0023C0">
        <w:rPr>
          <w:rFonts w:ascii="Times New Roman" w:hAnsi="Times New Roman" w:cs="Times New Roman"/>
          <w:color w:val="000000" w:themeColor="text1"/>
          <w:lang w:val="pl-PL"/>
        </w:rPr>
        <w:t>Przyczyn niezależnych od zamawiającego lub oferenta</w:t>
      </w:r>
    </w:p>
    <w:p w14:paraId="0F56E7CD" w14:textId="64DAA1E1" w:rsidR="008D1D1E" w:rsidRPr="000023C0" w:rsidRDefault="008D1D1E" w:rsidP="008D1D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023C0">
        <w:rPr>
          <w:rFonts w:ascii="Times New Roman" w:hAnsi="Times New Roman" w:cs="Times New Roman"/>
          <w:color w:val="000000" w:themeColor="text1"/>
        </w:rPr>
        <w:t>Okoliczności</w:t>
      </w:r>
      <w:proofErr w:type="spellEnd"/>
      <w:r w:rsidRPr="000023C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023C0">
        <w:rPr>
          <w:rFonts w:ascii="Times New Roman" w:hAnsi="Times New Roman" w:cs="Times New Roman"/>
          <w:color w:val="000000" w:themeColor="text1"/>
        </w:rPr>
        <w:t>siły</w:t>
      </w:r>
      <w:proofErr w:type="spellEnd"/>
      <w:r w:rsidRPr="000023C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023C0">
        <w:rPr>
          <w:rFonts w:ascii="Times New Roman" w:hAnsi="Times New Roman" w:cs="Times New Roman"/>
          <w:color w:val="000000" w:themeColor="text1"/>
        </w:rPr>
        <w:t>wyższej</w:t>
      </w:r>
      <w:proofErr w:type="spellEnd"/>
    </w:p>
    <w:p w14:paraId="7AD000BA" w14:textId="3281238F" w:rsidR="008D1D1E" w:rsidRPr="000023C0" w:rsidRDefault="008D1D1E" w:rsidP="008D1D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023C0">
        <w:rPr>
          <w:rFonts w:ascii="Times New Roman" w:hAnsi="Times New Roman" w:cs="Times New Roman"/>
          <w:color w:val="000000" w:themeColor="text1"/>
        </w:rPr>
        <w:t>Wypowiedzenia</w:t>
      </w:r>
      <w:proofErr w:type="spellEnd"/>
      <w:r w:rsidRPr="000023C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023C0">
        <w:rPr>
          <w:rFonts w:ascii="Times New Roman" w:hAnsi="Times New Roman" w:cs="Times New Roman"/>
          <w:color w:val="000000" w:themeColor="text1"/>
        </w:rPr>
        <w:t>umowy</w:t>
      </w:r>
      <w:proofErr w:type="spellEnd"/>
      <w:r w:rsidRPr="000023C0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0023C0">
        <w:rPr>
          <w:rFonts w:ascii="Times New Roman" w:hAnsi="Times New Roman" w:cs="Times New Roman"/>
          <w:color w:val="000000" w:themeColor="text1"/>
        </w:rPr>
        <w:t>dofinansowanie</w:t>
      </w:r>
      <w:proofErr w:type="spellEnd"/>
    </w:p>
    <w:p w14:paraId="04FBAD0C" w14:textId="77777777" w:rsidR="008D1D1E" w:rsidRPr="000023C0" w:rsidRDefault="008D1D1E" w:rsidP="008D1D1E">
      <w:pPr>
        <w:pStyle w:val="Akapitzlist"/>
        <w:tabs>
          <w:tab w:val="left" w:pos="724"/>
        </w:tabs>
        <w:spacing w:line="226" w:lineRule="auto"/>
        <w:jc w:val="both"/>
        <w:rPr>
          <w:rFonts w:ascii="Times New Roman" w:eastAsia="Symbol" w:hAnsi="Times New Roman" w:cs="Times New Roman"/>
          <w:color w:val="000000" w:themeColor="text1"/>
          <w:lang w:val="pl-PL"/>
        </w:rPr>
      </w:pPr>
    </w:p>
    <w:p w14:paraId="4BB5CE16" w14:textId="4A59196B" w:rsidR="00350A61" w:rsidRPr="000023C0" w:rsidRDefault="00EF601C" w:rsidP="002150DA">
      <w:pPr>
        <w:pStyle w:val="Akapitzlist"/>
        <w:numPr>
          <w:ilvl w:val="0"/>
          <w:numId w:val="2"/>
        </w:numPr>
        <w:tabs>
          <w:tab w:val="left" w:pos="284"/>
        </w:tabs>
        <w:spacing w:line="234" w:lineRule="auto"/>
        <w:jc w:val="both"/>
        <w:rPr>
          <w:rFonts w:ascii="Times New Roman" w:eastAsia="Symbol" w:hAnsi="Times New Roman" w:cs="Times New Roman"/>
          <w:color w:val="000000" w:themeColor="text1"/>
          <w:lang w:val="pl-PL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>Z</w:t>
      </w:r>
      <w:r w:rsidR="00350A61"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amawiający zastrzega sobie także możliwość wydłużenia okresu </w:t>
      </w:r>
      <w:r w:rsidR="00851EE0"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>dostawy przedmiotu zamówienia</w:t>
      </w:r>
      <w:r w:rsidR="00350A61"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– w szczególności w przypadku wprowadzenia zmian w zakresie terminów realizacji projektu zgłoszonych do </w:t>
      </w:r>
      <w:r w:rsidR="002C5783"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Narodowego Centrum Badań i Rozwoju. </w:t>
      </w:r>
    </w:p>
    <w:p w14:paraId="3D9EB715" w14:textId="77777777" w:rsidR="00482DC9" w:rsidRPr="000023C0" w:rsidRDefault="00482DC9" w:rsidP="00482DC9">
      <w:pPr>
        <w:spacing w:line="237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7546C4D0" w14:textId="408535F5" w:rsidR="007D325A" w:rsidRPr="000023C0" w:rsidRDefault="00350A61" w:rsidP="00F058D8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23C0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Wskazane powyżej istotne zmiany postanowień umowy zostaną wprowadzone do umowy pod warunkiem wystąpienia w toku realizacji Projektu okoliczności uzasadniających wprowadzenie zmian w celu należytej realizacji Projektu. </w:t>
      </w:r>
      <w:proofErr w:type="spellStart"/>
      <w:r w:rsidRPr="000023C0">
        <w:rPr>
          <w:rFonts w:ascii="Times New Roman" w:eastAsia="Times New Roman" w:hAnsi="Times New Roman" w:cs="Times New Roman"/>
          <w:color w:val="000000" w:themeColor="text1"/>
        </w:rPr>
        <w:t>Zmiany</w:t>
      </w:r>
      <w:proofErr w:type="spellEnd"/>
      <w:r w:rsidRPr="000023C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0" w:themeColor="text1"/>
        </w:rPr>
        <w:t>zostaną</w:t>
      </w:r>
      <w:proofErr w:type="spellEnd"/>
      <w:r w:rsidRPr="000023C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0" w:themeColor="text1"/>
        </w:rPr>
        <w:t>wprowadzone</w:t>
      </w:r>
      <w:proofErr w:type="spellEnd"/>
      <w:r w:rsidRPr="000023C0">
        <w:rPr>
          <w:rFonts w:ascii="Times New Roman" w:eastAsia="Times New Roman" w:hAnsi="Times New Roman" w:cs="Times New Roman"/>
          <w:color w:val="000000" w:themeColor="text1"/>
        </w:rPr>
        <w:t xml:space="preserve"> w </w:t>
      </w:r>
      <w:proofErr w:type="spellStart"/>
      <w:r w:rsidRPr="000023C0">
        <w:rPr>
          <w:rFonts w:ascii="Times New Roman" w:eastAsia="Times New Roman" w:hAnsi="Times New Roman" w:cs="Times New Roman"/>
          <w:color w:val="000000" w:themeColor="text1"/>
        </w:rPr>
        <w:t>drodze</w:t>
      </w:r>
      <w:proofErr w:type="spellEnd"/>
      <w:r w:rsidRPr="000023C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0" w:themeColor="text1"/>
        </w:rPr>
        <w:t>aneksu</w:t>
      </w:r>
      <w:proofErr w:type="spellEnd"/>
      <w:r w:rsidRPr="000023C0">
        <w:rPr>
          <w:rFonts w:ascii="Times New Roman" w:eastAsia="Times New Roman" w:hAnsi="Times New Roman" w:cs="Times New Roman"/>
          <w:color w:val="000000" w:themeColor="text1"/>
        </w:rPr>
        <w:t xml:space="preserve"> do </w:t>
      </w:r>
      <w:proofErr w:type="spellStart"/>
      <w:r w:rsidRPr="000023C0">
        <w:rPr>
          <w:rFonts w:ascii="Times New Roman" w:eastAsia="Times New Roman" w:hAnsi="Times New Roman" w:cs="Times New Roman"/>
          <w:color w:val="000000" w:themeColor="text1"/>
        </w:rPr>
        <w:t>umowy</w:t>
      </w:r>
      <w:proofErr w:type="spellEnd"/>
      <w:r w:rsidRPr="000023C0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173CEB2" w14:textId="62CD6292" w:rsidR="00995362" w:rsidRPr="000023C0" w:rsidRDefault="00995362" w:rsidP="00F058D8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C4B680E" w14:textId="30104DEC" w:rsidR="00995362" w:rsidRPr="000023C0" w:rsidRDefault="00995362" w:rsidP="00F058D8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0023C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Kary </w:t>
      </w:r>
      <w:proofErr w:type="spellStart"/>
      <w:r w:rsidRPr="000023C0">
        <w:rPr>
          <w:rFonts w:ascii="Times New Roman" w:eastAsia="Times New Roman" w:hAnsi="Times New Roman" w:cs="Times New Roman"/>
          <w:b/>
          <w:bCs/>
          <w:color w:val="000000" w:themeColor="text1"/>
        </w:rPr>
        <w:t>Umowne</w:t>
      </w:r>
      <w:proofErr w:type="spellEnd"/>
    </w:p>
    <w:p w14:paraId="6CF18D46" w14:textId="09C5A4CD" w:rsidR="00995362" w:rsidRPr="000023C0" w:rsidRDefault="00995362" w:rsidP="00F058D8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150F9F6" w14:textId="77777777" w:rsidR="00995362" w:rsidRPr="000023C0" w:rsidRDefault="00995362" w:rsidP="00995362">
      <w:pPr>
        <w:pStyle w:val="Akapitzlist"/>
        <w:numPr>
          <w:ilvl w:val="0"/>
          <w:numId w:val="32"/>
        </w:numPr>
        <w:spacing w:after="200" w:line="276" w:lineRule="auto"/>
        <w:ind w:left="284" w:hanging="284"/>
        <w:rPr>
          <w:rFonts w:ascii="Times New Roman" w:hAnsi="Times New Roman" w:cs="Times New Roman"/>
          <w:lang w:eastAsia="pl-PL"/>
        </w:rPr>
      </w:pPr>
      <w:proofErr w:type="spellStart"/>
      <w:r w:rsidRPr="000023C0">
        <w:rPr>
          <w:rFonts w:ascii="Times New Roman" w:hAnsi="Times New Roman" w:cs="Times New Roman"/>
          <w:lang w:eastAsia="pl-PL"/>
        </w:rPr>
        <w:t>Wykonawca</w:t>
      </w:r>
      <w:proofErr w:type="spellEnd"/>
      <w:r w:rsidRPr="000023C0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0023C0">
        <w:rPr>
          <w:rFonts w:ascii="Times New Roman" w:hAnsi="Times New Roman" w:cs="Times New Roman"/>
          <w:lang w:eastAsia="pl-PL"/>
        </w:rPr>
        <w:t>zapłaci</w:t>
      </w:r>
      <w:proofErr w:type="spellEnd"/>
      <w:r w:rsidRPr="000023C0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0023C0">
        <w:rPr>
          <w:rFonts w:ascii="Times New Roman" w:hAnsi="Times New Roman" w:cs="Times New Roman"/>
          <w:lang w:eastAsia="pl-PL"/>
        </w:rPr>
        <w:t>Zamawiającemu</w:t>
      </w:r>
      <w:proofErr w:type="spellEnd"/>
      <w:r w:rsidRPr="000023C0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0023C0">
        <w:rPr>
          <w:rFonts w:ascii="Times New Roman" w:hAnsi="Times New Roman" w:cs="Times New Roman"/>
          <w:lang w:eastAsia="pl-PL"/>
        </w:rPr>
        <w:t>następujące</w:t>
      </w:r>
      <w:proofErr w:type="spellEnd"/>
      <w:r w:rsidRPr="000023C0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0023C0">
        <w:rPr>
          <w:rFonts w:ascii="Times New Roman" w:hAnsi="Times New Roman" w:cs="Times New Roman"/>
          <w:lang w:eastAsia="pl-PL"/>
        </w:rPr>
        <w:t>kary</w:t>
      </w:r>
      <w:proofErr w:type="spellEnd"/>
      <w:r w:rsidRPr="000023C0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0023C0">
        <w:rPr>
          <w:rFonts w:ascii="Times New Roman" w:hAnsi="Times New Roman" w:cs="Times New Roman"/>
          <w:lang w:eastAsia="pl-PL"/>
        </w:rPr>
        <w:t>umowne</w:t>
      </w:r>
      <w:proofErr w:type="spellEnd"/>
      <w:r w:rsidRPr="000023C0">
        <w:rPr>
          <w:rFonts w:ascii="Times New Roman" w:hAnsi="Times New Roman" w:cs="Times New Roman"/>
          <w:lang w:eastAsia="pl-PL"/>
        </w:rPr>
        <w:t>:</w:t>
      </w:r>
    </w:p>
    <w:p w14:paraId="7A923665" w14:textId="77777777" w:rsidR="00995362" w:rsidRPr="000023C0" w:rsidRDefault="00995362" w:rsidP="00995362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z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tytułu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odstąpienia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od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umowy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z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przyczyn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leżących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po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stronie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Wykonawcy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- w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wysokości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r w:rsidRPr="000023C0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10%</w:t>
      </w:r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wartości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umowy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netto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, </w:t>
      </w:r>
    </w:p>
    <w:p w14:paraId="07E2E065" w14:textId="05B7BFE6" w:rsidR="00995362" w:rsidRPr="000023C0" w:rsidRDefault="00995362" w:rsidP="00995362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za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zwłokę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w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wykonaniu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przedmiotu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umowy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w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wysokości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r w:rsidRPr="000023C0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0.1%</w:t>
      </w:r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wynagrodzenia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netto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, o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którym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mowa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w § 3 , za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każdy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dzień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zwłoki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.</w:t>
      </w:r>
      <w:bookmarkStart w:id="7" w:name="_Hlk89333356"/>
    </w:p>
    <w:p w14:paraId="754982CA" w14:textId="77777777" w:rsidR="00995362" w:rsidRPr="000023C0" w:rsidRDefault="00995362" w:rsidP="00995362">
      <w:pPr>
        <w:ind w:left="723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76392461" w14:textId="093595E0" w:rsidR="00995362" w:rsidRPr="000023C0" w:rsidRDefault="00995362" w:rsidP="00995362">
      <w:pPr>
        <w:pStyle w:val="Akapitzlist"/>
        <w:numPr>
          <w:ilvl w:val="0"/>
          <w:numId w:val="32"/>
        </w:numPr>
        <w:ind w:left="284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proofErr w:type="spellStart"/>
      <w:r w:rsidRPr="000023C0">
        <w:rPr>
          <w:rFonts w:ascii="Times New Roman" w:hAnsi="Times New Roman" w:cs="Times New Roman"/>
        </w:rPr>
        <w:lastRenderedPageBreak/>
        <w:t>Maksymalna</w:t>
      </w:r>
      <w:proofErr w:type="spellEnd"/>
      <w:r w:rsidRPr="000023C0">
        <w:rPr>
          <w:rFonts w:ascii="Times New Roman" w:hAnsi="Times New Roman" w:cs="Times New Roman"/>
        </w:rPr>
        <w:t xml:space="preserve"> </w:t>
      </w:r>
      <w:proofErr w:type="spellStart"/>
      <w:r w:rsidRPr="000023C0">
        <w:rPr>
          <w:rFonts w:ascii="Times New Roman" w:hAnsi="Times New Roman" w:cs="Times New Roman"/>
        </w:rPr>
        <w:t>łączna</w:t>
      </w:r>
      <w:proofErr w:type="spellEnd"/>
      <w:r w:rsidRPr="000023C0">
        <w:rPr>
          <w:rFonts w:ascii="Times New Roman" w:hAnsi="Times New Roman" w:cs="Times New Roman"/>
        </w:rPr>
        <w:t xml:space="preserve"> </w:t>
      </w:r>
      <w:proofErr w:type="spellStart"/>
      <w:r w:rsidRPr="000023C0">
        <w:rPr>
          <w:rFonts w:ascii="Times New Roman" w:hAnsi="Times New Roman" w:cs="Times New Roman"/>
        </w:rPr>
        <w:t>wysokość</w:t>
      </w:r>
      <w:proofErr w:type="spellEnd"/>
      <w:r w:rsidRPr="000023C0">
        <w:rPr>
          <w:rFonts w:ascii="Times New Roman" w:hAnsi="Times New Roman" w:cs="Times New Roman"/>
        </w:rPr>
        <w:t xml:space="preserve"> </w:t>
      </w:r>
      <w:proofErr w:type="spellStart"/>
      <w:r w:rsidRPr="000023C0">
        <w:rPr>
          <w:rFonts w:ascii="Times New Roman" w:hAnsi="Times New Roman" w:cs="Times New Roman"/>
        </w:rPr>
        <w:t>kar</w:t>
      </w:r>
      <w:proofErr w:type="spellEnd"/>
      <w:r w:rsidRPr="000023C0">
        <w:rPr>
          <w:rFonts w:ascii="Times New Roman" w:hAnsi="Times New Roman" w:cs="Times New Roman"/>
        </w:rPr>
        <w:t xml:space="preserve"> </w:t>
      </w:r>
      <w:proofErr w:type="spellStart"/>
      <w:r w:rsidRPr="000023C0">
        <w:rPr>
          <w:rFonts w:ascii="Times New Roman" w:hAnsi="Times New Roman" w:cs="Times New Roman"/>
        </w:rPr>
        <w:t>umownych</w:t>
      </w:r>
      <w:proofErr w:type="spellEnd"/>
      <w:r w:rsidRPr="000023C0">
        <w:rPr>
          <w:rFonts w:ascii="Times New Roman" w:hAnsi="Times New Roman" w:cs="Times New Roman"/>
        </w:rPr>
        <w:t xml:space="preserve">, </w:t>
      </w:r>
      <w:proofErr w:type="spellStart"/>
      <w:r w:rsidRPr="000023C0">
        <w:rPr>
          <w:rFonts w:ascii="Times New Roman" w:hAnsi="Times New Roman" w:cs="Times New Roman"/>
        </w:rPr>
        <w:t>których</w:t>
      </w:r>
      <w:proofErr w:type="spellEnd"/>
      <w:r w:rsidRPr="000023C0">
        <w:rPr>
          <w:rFonts w:ascii="Times New Roman" w:hAnsi="Times New Roman" w:cs="Times New Roman"/>
        </w:rPr>
        <w:t xml:space="preserve"> </w:t>
      </w:r>
      <w:proofErr w:type="spellStart"/>
      <w:r w:rsidRPr="000023C0">
        <w:rPr>
          <w:rFonts w:ascii="Times New Roman" w:hAnsi="Times New Roman" w:cs="Times New Roman"/>
        </w:rPr>
        <w:t>mogą</w:t>
      </w:r>
      <w:proofErr w:type="spellEnd"/>
      <w:r w:rsidRPr="000023C0">
        <w:rPr>
          <w:rFonts w:ascii="Times New Roman" w:hAnsi="Times New Roman" w:cs="Times New Roman"/>
        </w:rPr>
        <w:t xml:space="preserve"> </w:t>
      </w:r>
      <w:proofErr w:type="spellStart"/>
      <w:r w:rsidRPr="000023C0">
        <w:rPr>
          <w:rFonts w:ascii="Times New Roman" w:hAnsi="Times New Roman" w:cs="Times New Roman"/>
        </w:rPr>
        <w:t>dochodzić</w:t>
      </w:r>
      <w:proofErr w:type="spellEnd"/>
      <w:r w:rsidRPr="000023C0">
        <w:rPr>
          <w:rFonts w:ascii="Times New Roman" w:hAnsi="Times New Roman" w:cs="Times New Roman"/>
        </w:rPr>
        <w:t xml:space="preserve"> </w:t>
      </w:r>
      <w:proofErr w:type="spellStart"/>
      <w:r w:rsidRPr="000023C0">
        <w:rPr>
          <w:rFonts w:ascii="Times New Roman" w:hAnsi="Times New Roman" w:cs="Times New Roman"/>
        </w:rPr>
        <w:t>strony</w:t>
      </w:r>
      <w:proofErr w:type="spellEnd"/>
      <w:r w:rsidRPr="000023C0">
        <w:rPr>
          <w:rFonts w:ascii="Times New Roman" w:hAnsi="Times New Roman" w:cs="Times New Roman"/>
        </w:rPr>
        <w:t xml:space="preserve"> </w:t>
      </w:r>
      <w:proofErr w:type="spellStart"/>
      <w:r w:rsidRPr="000023C0">
        <w:rPr>
          <w:rFonts w:ascii="Times New Roman" w:hAnsi="Times New Roman" w:cs="Times New Roman"/>
        </w:rPr>
        <w:t>wynosi</w:t>
      </w:r>
      <w:proofErr w:type="spellEnd"/>
      <w:r w:rsidRPr="000023C0">
        <w:rPr>
          <w:rFonts w:ascii="Times New Roman" w:hAnsi="Times New Roman" w:cs="Times New Roman"/>
        </w:rPr>
        <w:t xml:space="preserve"> 10% </w:t>
      </w:r>
      <w:proofErr w:type="spellStart"/>
      <w:r w:rsidRPr="000023C0">
        <w:rPr>
          <w:rFonts w:ascii="Times New Roman" w:hAnsi="Times New Roman" w:cs="Times New Roman"/>
        </w:rPr>
        <w:t>wynagrodzenia</w:t>
      </w:r>
      <w:proofErr w:type="spellEnd"/>
      <w:r w:rsidRPr="000023C0">
        <w:rPr>
          <w:rFonts w:ascii="Times New Roman" w:hAnsi="Times New Roman" w:cs="Times New Roman"/>
        </w:rPr>
        <w:t xml:space="preserve"> </w:t>
      </w:r>
      <w:proofErr w:type="spellStart"/>
      <w:r w:rsidRPr="000023C0">
        <w:rPr>
          <w:rFonts w:ascii="Times New Roman" w:hAnsi="Times New Roman" w:cs="Times New Roman"/>
        </w:rPr>
        <w:t>umownego</w:t>
      </w:r>
      <w:proofErr w:type="spellEnd"/>
      <w:r w:rsidRPr="000023C0">
        <w:rPr>
          <w:rFonts w:ascii="Times New Roman" w:hAnsi="Times New Roman" w:cs="Times New Roman"/>
        </w:rPr>
        <w:t xml:space="preserve"> </w:t>
      </w:r>
      <w:proofErr w:type="spellStart"/>
      <w:r w:rsidRPr="000023C0">
        <w:rPr>
          <w:rFonts w:ascii="Times New Roman" w:hAnsi="Times New Roman" w:cs="Times New Roman"/>
        </w:rPr>
        <w:t>brutto</w:t>
      </w:r>
      <w:proofErr w:type="spellEnd"/>
      <w:r w:rsidRPr="000023C0">
        <w:rPr>
          <w:rFonts w:ascii="Times New Roman" w:hAnsi="Times New Roman" w:cs="Times New Roman"/>
        </w:rPr>
        <w:t>.</w:t>
      </w:r>
      <w:bookmarkEnd w:id="7"/>
    </w:p>
    <w:p w14:paraId="67C376EF" w14:textId="77777777" w:rsidR="00995362" w:rsidRPr="000023C0" w:rsidRDefault="00995362" w:rsidP="00995362">
      <w:pPr>
        <w:pStyle w:val="Akapitzlist"/>
        <w:ind w:left="284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7C92F6EE" w14:textId="2C37DD7F" w:rsidR="00995362" w:rsidRPr="000023C0" w:rsidRDefault="00995362" w:rsidP="00995362">
      <w:pPr>
        <w:pStyle w:val="Akapitzlist"/>
        <w:numPr>
          <w:ilvl w:val="0"/>
          <w:numId w:val="32"/>
        </w:numPr>
        <w:ind w:left="284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Zamawiający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może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domagać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się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odszkodowania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na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zasadach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ogólnych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za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szkodę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br/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przekraczającą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wysokość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kar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proofErr w:type="spellStart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umownych</w:t>
      </w:r>
      <w:proofErr w:type="spellEnd"/>
      <w:r w:rsidRPr="000023C0">
        <w:rPr>
          <w:rFonts w:ascii="Times New Roman" w:eastAsia="Times New Roman" w:hAnsi="Times New Roman" w:cs="Times New Roman"/>
          <w:color w:val="00000A"/>
          <w:lang w:eastAsia="pl-PL"/>
        </w:rPr>
        <w:t>.</w:t>
      </w:r>
    </w:p>
    <w:p w14:paraId="7E501560" w14:textId="77777777" w:rsidR="00995362" w:rsidRPr="000023C0" w:rsidRDefault="00995362" w:rsidP="00F058D8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en-GB"/>
        </w:rPr>
      </w:pPr>
    </w:p>
    <w:p w14:paraId="47223E6C" w14:textId="77777777" w:rsidR="004E254D" w:rsidRPr="000023C0" w:rsidRDefault="004E254D" w:rsidP="006127B9">
      <w:pPr>
        <w:pStyle w:val="Akapitzlist"/>
        <w:spacing w:line="276" w:lineRule="auto"/>
        <w:ind w:left="107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val="pl-PL" w:eastAsia="en-GB"/>
        </w:rPr>
      </w:pPr>
    </w:p>
    <w:sectPr w:rsidR="004E254D" w:rsidRPr="000023C0" w:rsidSect="005742A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DDE5" w14:textId="77777777" w:rsidR="00273365" w:rsidRDefault="00273365">
      <w:r>
        <w:separator/>
      </w:r>
    </w:p>
  </w:endnote>
  <w:endnote w:type="continuationSeparator" w:id="0">
    <w:p w14:paraId="58A6D1A2" w14:textId="77777777" w:rsidR="00273365" w:rsidRDefault="0027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23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4813" w14:textId="77777777" w:rsidR="00D739EB" w:rsidRDefault="00D739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9AC1" w14:textId="3055D400" w:rsidR="00D739EB" w:rsidRPr="00D739EB" w:rsidRDefault="00D739EB" w:rsidP="00D739EB">
    <w:pPr>
      <w:pStyle w:val="Stopka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D739EB">
      <w:rPr>
        <w:rFonts w:ascii="Times New Roman" w:hAnsi="Times New Roman" w:cs="Times New Roman"/>
        <w:sz w:val="18"/>
        <w:szCs w:val="18"/>
      </w:rPr>
      <w:t>Projekt</w:t>
    </w:r>
    <w:proofErr w:type="spellEnd"/>
    <w:r w:rsidRPr="00D739EB">
      <w:rPr>
        <w:rFonts w:ascii="Times New Roman" w:hAnsi="Times New Roman" w:cs="Times New Roman"/>
        <w:sz w:val="18"/>
        <w:szCs w:val="18"/>
      </w:rPr>
      <w:t xml:space="preserve"> nr: POIR.01.01.01-00-0597/19, “</w:t>
    </w:r>
    <w:proofErr w:type="spellStart"/>
    <w:r w:rsidRPr="00D739EB">
      <w:rPr>
        <w:rFonts w:ascii="Times New Roman" w:hAnsi="Times New Roman" w:cs="Times New Roman"/>
        <w:sz w:val="18"/>
        <w:szCs w:val="18"/>
      </w:rPr>
      <w:t>Opracowanie</w:t>
    </w:r>
    <w:proofErr w:type="spellEnd"/>
    <w:r w:rsidRPr="00D739E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D739EB">
      <w:rPr>
        <w:rFonts w:ascii="Times New Roman" w:hAnsi="Times New Roman" w:cs="Times New Roman"/>
        <w:sz w:val="18"/>
        <w:szCs w:val="18"/>
      </w:rPr>
      <w:t>technologii</w:t>
    </w:r>
    <w:proofErr w:type="spellEnd"/>
    <w:r w:rsidRPr="00D739E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D739EB">
      <w:rPr>
        <w:rFonts w:ascii="Times New Roman" w:hAnsi="Times New Roman" w:cs="Times New Roman"/>
        <w:sz w:val="18"/>
        <w:szCs w:val="18"/>
      </w:rPr>
      <w:t>zwiększenia</w:t>
    </w:r>
    <w:proofErr w:type="spellEnd"/>
    <w:r w:rsidRPr="00D739E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D739EB">
      <w:rPr>
        <w:rFonts w:ascii="Times New Roman" w:hAnsi="Times New Roman" w:cs="Times New Roman"/>
        <w:sz w:val="18"/>
        <w:szCs w:val="18"/>
      </w:rPr>
      <w:t>efektywności</w:t>
    </w:r>
    <w:proofErr w:type="spellEnd"/>
    <w:r w:rsidRPr="00D739E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D739EB">
      <w:rPr>
        <w:rFonts w:ascii="Times New Roman" w:hAnsi="Times New Roman" w:cs="Times New Roman"/>
        <w:sz w:val="18"/>
        <w:szCs w:val="18"/>
      </w:rPr>
      <w:t>poprzez</w:t>
    </w:r>
    <w:proofErr w:type="spellEnd"/>
    <w:r w:rsidRPr="00D739E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D739EB">
      <w:rPr>
        <w:rFonts w:ascii="Times New Roman" w:hAnsi="Times New Roman" w:cs="Times New Roman"/>
        <w:sz w:val="18"/>
        <w:szCs w:val="18"/>
      </w:rPr>
      <w:t>zastosowanie</w:t>
    </w:r>
    <w:proofErr w:type="spellEnd"/>
    <w:r w:rsidRPr="00D739E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D739EB">
      <w:rPr>
        <w:rFonts w:ascii="Times New Roman" w:hAnsi="Times New Roman" w:cs="Times New Roman"/>
        <w:sz w:val="18"/>
        <w:szCs w:val="18"/>
      </w:rPr>
      <w:t>systemów</w:t>
    </w:r>
    <w:proofErr w:type="spellEnd"/>
    <w:r w:rsidRPr="00D739E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D739EB">
      <w:rPr>
        <w:rFonts w:ascii="Times New Roman" w:hAnsi="Times New Roman" w:cs="Times New Roman"/>
        <w:sz w:val="18"/>
        <w:szCs w:val="18"/>
      </w:rPr>
      <w:t>odzysku</w:t>
    </w:r>
    <w:proofErr w:type="spellEnd"/>
    <w:r w:rsidRPr="00D739E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D739EB">
      <w:rPr>
        <w:rFonts w:ascii="Times New Roman" w:hAnsi="Times New Roman" w:cs="Times New Roman"/>
        <w:sz w:val="18"/>
        <w:szCs w:val="18"/>
      </w:rPr>
      <w:t>i</w:t>
    </w:r>
    <w:proofErr w:type="spellEnd"/>
    <w:r w:rsidRPr="00D739E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D739EB">
      <w:rPr>
        <w:rFonts w:ascii="Times New Roman" w:hAnsi="Times New Roman" w:cs="Times New Roman"/>
        <w:sz w:val="18"/>
        <w:szCs w:val="18"/>
      </w:rPr>
      <w:t>wykorzystania</w:t>
    </w:r>
    <w:proofErr w:type="spellEnd"/>
    <w:r w:rsidRPr="00D739E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D739EB">
      <w:rPr>
        <w:rFonts w:ascii="Times New Roman" w:hAnsi="Times New Roman" w:cs="Times New Roman"/>
        <w:sz w:val="18"/>
        <w:szCs w:val="18"/>
      </w:rPr>
      <w:t>ciepła</w:t>
    </w:r>
    <w:proofErr w:type="spellEnd"/>
    <w:r w:rsidRPr="00D739E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D739EB">
      <w:rPr>
        <w:rFonts w:ascii="Times New Roman" w:hAnsi="Times New Roman" w:cs="Times New Roman"/>
        <w:sz w:val="18"/>
        <w:szCs w:val="18"/>
      </w:rPr>
      <w:t>odpadowego</w:t>
    </w:r>
    <w:proofErr w:type="spellEnd"/>
    <w:r w:rsidRPr="00D739EB">
      <w:rPr>
        <w:rFonts w:ascii="Times New Roman" w:hAnsi="Times New Roman" w:cs="Times New Roman"/>
        <w:sz w:val="18"/>
        <w:szCs w:val="18"/>
      </w:rPr>
      <w:t xml:space="preserve"> z </w:t>
    </w:r>
    <w:proofErr w:type="spellStart"/>
    <w:r w:rsidRPr="00D739EB">
      <w:rPr>
        <w:rFonts w:ascii="Times New Roman" w:hAnsi="Times New Roman" w:cs="Times New Roman"/>
        <w:sz w:val="18"/>
        <w:szCs w:val="18"/>
      </w:rPr>
      <w:t>silników</w:t>
    </w:r>
    <w:proofErr w:type="spellEnd"/>
    <w:r w:rsidRPr="00D739E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D739EB">
      <w:rPr>
        <w:rFonts w:ascii="Times New Roman" w:hAnsi="Times New Roman" w:cs="Times New Roman"/>
        <w:sz w:val="18"/>
        <w:szCs w:val="18"/>
      </w:rPr>
      <w:t>tłokowych</w:t>
    </w:r>
    <w:proofErr w:type="spellEnd"/>
    <w:r w:rsidRPr="00D739EB">
      <w:rPr>
        <w:rFonts w:ascii="Times New Roman" w:hAnsi="Times New Roman" w:cs="Times New Roman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EA80" w14:textId="77777777" w:rsidR="00D739EB" w:rsidRDefault="00D73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872B" w14:textId="77777777" w:rsidR="00273365" w:rsidRDefault="00273365">
      <w:r>
        <w:separator/>
      </w:r>
    </w:p>
  </w:footnote>
  <w:footnote w:type="continuationSeparator" w:id="0">
    <w:p w14:paraId="5E81EA29" w14:textId="77777777" w:rsidR="00273365" w:rsidRDefault="0027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7EAF" w14:textId="77777777" w:rsidR="00D739EB" w:rsidRDefault="00D73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A38C" w14:textId="0E65C72F" w:rsidR="007D325A" w:rsidRDefault="00EB3E38">
    <w:pPr>
      <w:pStyle w:val="Nagwek"/>
    </w:pPr>
    <w:r w:rsidRPr="009F15B1">
      <w:rPr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71CC8E41" wp14:editId="1E202870">
          <wp:simplePos x="0" y="0"/>
          <wp:positionH relativeFrom="column">
            <wp:posOffset>-52070</wp:posOffset>
          </wp:positionH>
          <wp:positionV relativeFrom="paragraph">
            <wp:posOffset>-99695</wp:posOffset>
          </wp:positionV>
          <wp:extent cx="5756910" cy="599440"/>
          <wp:effectExtent l="0" t="0" r="0" b="0"/>
          <wp:wrapTight wrapText="bothSides">
            <wp:wrapPolygon edited="0">
              <wp:start x="0" y="0"/>
              <wp:lineTo x="0" y="20593"/>
              <wp:lineTo x="21514" y="20593"/>
              <wp:lineTo x="21514" y="0"/>
              <wp:lineTo x="0" y="0"/>
            </wp:wrapPolygon>
          </wp:wrapTight>
          <wp:docPr id="6" name="Obraz 6" descr="2021-01-09 18_38_01-Win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1-01-09 18_38_01-Wind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25A">
      <w:t xml:space="preserve"> </w:t>
    </w:r>
    <w:bookmarkStart w:id="8" w:name="page1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A45B" w14:textId="77777777" w:rsidR="00D739EB" w:rsidRDefault="00D739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636E3C"/>
    <w:multiLevelType w:val="hybridMultilevel"/>
    <w:tmpl w:val="97B212D8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56D75"/>
    <w:multiLevelType w:val="hybridMultilevel"/>
    <w:tmpl w:val="FC281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16231B"/>
    <w:multiLevelType w:val="hybridMultilevel"/>
    <w:tmpl w:val="5E7AEC06"/>
    <w:lvl w:ilvl="0" w:tplc="472E1574">
      <w:start w:val="1"/>
      <w:numFmt w:val="decimal"/>
      <w:lvlText w:val="%1."/>
      <w:lvlJc w:val="left"/>
    </w:lvl>
    <w:lvl w:ilvl="1" w:tplc="7F4036D0">
      <w:numFmt w:val="decimal"/>
      <w:lvlText w:val=""/>
      <w:lvlJc w:val="left"/>
    </w:lvl>
    <w:lvl w:ilvl="2" w:tplc="4D0C3E3A">
      <w:numFmt w:val="decimal"/>
      <w:lvlText w:val=""/>
      <w:lvlJc w:val="left"/>
    </w:lvl>
    <w:lvl w:ilvl="3" w:tplc="93B4DAC4">
      <w:numFmt w:val="decimal"/>
      <w:lvlText w:val=""/>
      <w:lvlJc w:val="left"/>
    </w:lvl>
    <w:lvl w:ilvl="4" w:tplc="4184CC30">
      <w:numFmt w:val="decimal"/>
      <w:lvlText w:val=""/>
      <w:lvlJc w:val="left"/>
    </w:lvl>
    <w:lvl w:ilvl="5" w:tplc="012EC4AC">
      <w:numFmt w:val="decimal"/>
      <w:lvlText w:val=""/>
      <w:lvlJc w:val="left"/>
    </w:lvl>
    <w:lvl w:ilvl="6" w:tplc="814CD32A">
      <w:numFmt w:val="decimal"/>
      <w:lvlText w:val=""/>
      <w:lvlJc w:val="left"/>
    </w:lvl>
    <w:lvl w:ilvl="7" w:tplc="AA66BE80">
      <w:numFmt w:val="decimal"/>
      <w:lvlText w:val=""/>
      <w:lvlJc w:val="left"/>
    </w:lvl>
    <w:lvl w:ilvl="8" w:tplc="BF1295F6">
      <w:numFmt w:val="decimal"/>
      <w:lvlText w:val=""/>
      <w:lvlJc w:val="left"/>
    </w:lvl>
  </w:abstractNum>
  <w:abstractNum w:abstractNumId="4" w15:restartNumberingAfterBreak="0">
    <w:nsid w:val="05217E80"/>
    <w:multiLevelType w:val="hybridMultilevel"/>
    <w:tmpl w:val="51F0EC68"/>
    <w:lvl w:ilvl="0" w:tplc="DAE2AA9C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121B9"/>
    <w:multiLevelType w:val="multilevel"/>
    <w:tmpl w:val="D2246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56058"/>
    <w:multiLevelType w:val="hybridMultilevel"/>
    <w:tmpl w:val="2FEA7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701C9"/>
    <w:multiLevelType w:val="hybridMultilevel"/>
    <w:tmpl w:val="68F61DFE"/>
    <w:lvl w:ilvl="0" w:tplc="A5785B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90CDE7"/>
    <w:multiLevelType w:val="hybridMultilevel"/>
    <w:tmpl w:val="3A1CC122"/>
    <w:lvl w:ilvl="0" w:tplc="D57E04E0">
      <w:start w:val="1"/>
      <w:numFmt w:val="decimal"/>
      <w:lvlText w:val="%1."/>
      <w:lvlJc w:val="left"/>
    </w:lvl>
    <w:lvl w:ilvl="1" w:tplc="3DB499D2">
      <w:numFmt w:val="decimal"/>
      <w:lvlText w:val=""/>
      <w:lvlJc w:val="left"/>
    </w:lvl>
    <w:lvl w:ilvl="2" w:tplc="B546D3E2">
      <w:numFmt w:val="decimal"/>
      <w:lvlText w:val=""/>
      <w:lvlJc w:val="left"/>
    </w:lvl>
    <w:lvl w:ilvl="3" w:tplc="1BCCB734">
      <w:numFmt w:val="decimal"/>
      <w:lvlText w:val=""/>
      <w:lvlJc w:val="left"/>
    </w:lvl>
    <w:lvl w:ilvl="4" w:tplc="CD76C3F0">
      <w:numFmt w:val="decimal"/>
      <w:lvlText w:val=""/>
      <w:lvlJc w:val="left"/>
    </w:lvl>
    <w:lvl w:ilvl="5" w:tplc="8BACD1FE">
      <w:numFmt w:val="decimal"/>
      <w:lvlText w:val=""/>
      <w:lvlJc w:val="left"/>
    </w:lvl>
    <w:lvl w:ilvl="6" w:tplc="BB400CC0">
      <w:numFmt w:val="decimal"/>
      <w:lvlText w:val=""/>
      <w:lvlJc w:val="left"/>
    </w:lvl>
    <w:lvl w:ilvl="7" w:tplc="9E525D8C">
      <w:numFmt w:val="decimal"/>
      <w:lvlText w:val=""/>
      <w:lvlJc w:val="left"/>
    </w:lvl>
    <w:lvl w:ilvl="8" w:tplc="38BE2274">
      <w:numFmt w:val="decimal"/>
      <w:lvlText w:val=""/>
      <w:lvlJc w:val="left"/>
    </w:lvl>
  </w:abstractNum>
  <w:abstractNum w:abstractNumId="9" w15:restartNumberingAfterBreak="0">
    <w:nsid w:val="15767390"/>
    <w:multiLevelType w:val="hybridMultilevel"/>
    <w:tmpl w:val="46545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621FA"/>
    <w:multiLevelType w:val="hybridMultilevel"/>
    <w:tmpl w:val="42B44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5307DE"/>
    <w:multiLevelType w:val="hybridMultilevel"/>
    <w:tmpl w:val="1A6E3650"/>
    <w:lvl w:ilvl="0" w:tplc="A5785B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572E54"/>
    <w:multiLevelType w:val="hybridMultilevel"/>
    <w:tmpl w:val="65D64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467AE"/>
    <w:multiLevelType w:val="hybridMultilevel"/>
    <w:tmpl w:val="93A6B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A57053"/>
    <w:multiLevelType w:val="hybridMultilevel"/>
    <w:tmpl w:val="E77C2A40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D7606"/>
    <w:multiLevelType w:val="hybridMultilevel"/>
    <w:tmpl w:val="321851A6"/>
    <w:lvl w:ilvl="0" w:tplc="C8E48C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E3096"/>
    <w:multiLevelType w:val="hybridMultilevel"/>
    <w:tmpl w:val="4C060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88731B"/>
    <w:multiLevelType w:val="hybridMultilevel"/>
    <w:tmpl w:val="20F240D6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8417E"/>
    <w:multiLevelType w:val="hybridMultilevel"/>
    <w:tmpl w:val="8E70DBB8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B1852"/>
    <w:multiLevelType w:val="hybridMultilevel"/>
    <w:tmpl w:val="82AA338A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06CC4"/>
    <w:multiLevelType w:val="multilevel"/>
    <w:tmpl w:val="BA20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70EC2"/>
    <w:multiLevelType w:val="multilevel"/>
    <w:tmpl w:val="D040B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064DCB"/>
    <w:multiLevelType w:val="multilevel"/>
    <w:tmpl w:val="73D06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FB2FA0"/>
    <w:multiLevelType w:val="hybridMultilevel"/>
    <w:tmpl w:val="9A16EA16"/>
    <w:lvl w:ilvl="0" w:tplc="A5785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F95055"/>
    <w:multiLevelType w:val="hybridMultilevel"/>
    <w:tmpl w:val="0394B5AE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71A39"/>
    <w:multiLevelType w:val="hybridMultilevel"/>
    <w:tmpl w:val="578AE5EC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F438D"/>
    <w:multiLevelType w:val="hybridMultilevel"/>
    <w:tmpl w:val="40DA4C7A"/>
    <w:lvl w:ilvl="0" w:tplc="44BC699E">
      <w:start w:val="1"/>
      <w:numFmt w:val="decimal"/>
      <w:lvlText w:val="%1."/>
      <w:lvlJc w:val="left"/>
    </w:lvl>
    <w:lvl w:ilvl="1" w:tplc="71FE8820">
      <w:start w:val="1"/>
      <w:numFmt w:val="bullet"/>
      <w:lvlText w:val=""/>
      <w:lvlJc w:val="left"/>
    </w:lvl>
    <w:lvl w:ilvl="2" w:tplc="9E629906">
      <w:numFmt w:val="decimal"/>
      <w:lvlText w:val=""/>
      <w:lvlJc w:val="left"/>
    </w:lvl>
    <w:lvl w:ilvl="3" w:tplc="EDE292C4">
      <w:numFmt w:val="decimal"/>
      <w:lvlText w:val=""/>
      <w:lvlJc w:val="left"/>
    </w:lvl>
    <w:lvl w:ilvl="4" w:tplc="D1BCC580">
      <w:numFmt w:val="decimal"/>
      <w:lvlText w:val=""/>
      <w:lvlJc w:val="left"/>
    </w:lvl>
    <w:lvl w:ilvl="5" w:tplc="4E4E7F44">
      <w:numFmt w:val="decimal"/>
      <w:lvlText w:val=""/>
      <w:lvlJc w:val="left"/>
    </w:lvl>
    <w:lvl w:ilvl="6" w:tplc="F5DCC040">
      <w:numFmt w:val="decimal"/>
      <w:lvlText w:val=""/>
      <w:lvlJc w:val="left"/>
    </w:lvl>
    <w:lvl w:ilvl="7" w:tplc="E2162696">
      <w:numFmt w:val="decimal"/>
      <w:lvlText w:val=""/>
      <w:lvlJc w:val="left"/>
    </w:lvl>
    <w:lvl w:ilvl="8" w:tplc="BFF6ED4A">
      <w:numFmt w:val="decimal"/>
      <w:lvlText w:val=""/>
      <w:lvlJc w:val="left"/>
    </w:lvl>
  </w:abstractNum>
  <w:abstractNum w:abstractNumId="27" w15:restartNumberingAfterBreak="0">
    <w:nsid w:val="69605BC0"/>
    <w:multiLevelType w:val="multilevel"/>
    <w:tmpl w:val="37923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D7900"/>
    <w:multiLevelType w:val="hybridMultilevel"/>
    <w:tmpl w:val="E168D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10936"/>
    <w:multiLevelType w:val="hybridMultilevel"/>
    <w:tmpl w:val="0F7EB4DA"/>
    <w:lvl w:ilvl="0" w:tplc="04150011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E71419"/>
    <w:multiLevelType w:val="hybridMultilevel"/>
    <w:tmpl w:val="5914BA56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E07CA"/>
    <w:multiLevelType w:val="hybridMultilevel"/>
    <w:tmpl w:val="2FECC8C8"/>
    <w:lvl w:ilvl="0" w:tplc="B4ACA4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C4016"/>
    <w:multiLevelType w:val="multilevel"/>
    <w:tmpl w:val="759A2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32983"/>
    <w:multiLevelType w:val="hybridMultilevel"/>
    <w:tmpl w:val="65D642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174D5"/>
    <w:multiLevelType w:val="hybridMultilevel"/>
    <w:tmpl w:val="CD06D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395078">
    <w:abstractNumId w:val="0"/>
  </w:num>
  <w:num w:numId="2" w16cid:durableId="1049113630">
    <w:abstractNumId w:val="6"/>
  </w:num>
  <w:num w:numId="3" w16cid:durableId="2090156741">
    <w:abstractNumId w:val="12"/>
  </w:num>
  <w:num w:numId="4" w16cid:durableId="126170029">
    <w:abstractNumId w:val="8"/>
  </w:num>
  <w:num w:numId="5" w16cid:durableId="520166950">
    <w:abstractNumId w:val="26"/>
  </w:num>
  <w:num w:numId="6" w16cid:durableId="1327785586">
    <w:abstractNumId w:val="3"/>
  </w:num>
  <w:num w:numId="7" w16cid:durableId="580138535">
    <w:abstractNumId w:val="19"/>
  </w:num>
  <w:num w:numId="8" w16cid:durableId="925263070">
    <w:abstractNumId w:val="14"/>
  </w:num>
  <w:num w:numId="9" w16cid:durableId="1343240113">
    <w:abstractNumId w:val="24"/>
  </w:num>
  <w:num w:numId="10" w16cid:durableId="364716785">
    <w:abstractNumId w:val="18"/>
  </w:num>
  <w:num w:numId="11" w16cid:durableId="516580507">
    <w:abstractNumId w:val="10"/>
  </w:num>
  <w:num w:numId="12" w16cid:durableId="1717654009">
    <w:abstractNumId w:val="11"/>
  </w:num>
  <w:num w:numId="13" w16cid:durableId="177626997">
    <w:abstractNumId w:val="13"/>
  </w:num>
  <w:num w:numId="14" w16cid:durableId="704259174">
    <w:abstractNumId w:val="23"/>
  </w:num>
  <w:num w:numId="15" w16cid:durableId="904533001">
    <w:abstractNumId w:val="2"/>
  </w:num>
  <w:num w:numId="16" w16cid:durableId="1874806835">
    <w:abstractNumId w:val="16"/>
  </w:num>
  <w:num w:numId="17" w16cid:durableId="501117875">
    <w:abstractNumId w:val="7"/>
  </w:num>
  <w:num w:numId="18" w16cid:durableId="542792128">
    <w:abstractNumId w:val="1"/>
  </w:num>
  <w:num w:numId="19" w16cid:durableId="1933590118">
    <w:abstractNumId w:val="20"/>
  </w:num>
  <w:num w:numId="20" w16cid:durableId="1167020557">
    <w:abstractNumId w:val="22"/>
  </w:num>
  <w:num w:numId="21" w16cid:durableId="1198003468">
    <w:abstractNumId w:val="21"/>
  </w:num>
  <w:num w:numId="22" w16cid:durableId="1174418948">
    <w:abstractNumId w:val="9"/>
  </w:num>
  <w:num w:numId="23" w16cid:durableId="429354017">
    <w:abstractNumId w:val="31"/>
  </w:num>
  <w:num w:numId="24" w16cid:durableId="1144159035">
    <w:abstractNumId w:val="25"/>
  </w:num>
  <w:num w:numId="25" w16cid:durableId="825169587">
    <w:abstractNumId w:val="4"/>
  </w:num>
  <w:num w:numId="26" w16cid:durableId="1268856037">
    <w:abstractNumId w:val="30"/>
  </w:num>
  <w:num w:numId="27" w16cid:durableId="1675574559">
    <w:abstractNumId w:val="34"/>
  </w:num>
  <w:num w:numId="28" w16cid:durableId="1967740030">
    <w:abstractNumId w:val="5"/>
  </w:num>
  <w:num w:numId="29" w16cid:durableId="12341995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67863288">
    <w:abstractNumId w:val="27"/>
  </w:num>
  <w:num w:numId="31" w16cid:durableId="1325431419">
    <w:abstractNumId w:val="33"/>
  </w:num>
  <w:num w:numId="32" w16cid:durableId="1999847863">
    <w:abstractNumId w:val="28"/>
  </w:num>
  <w:num w:numId="33" w16cid:durableId="1381782254">
    <w:abstractNumId w:val="29"/>
  </w:num>
  <w:num w:numId="34" w16cid:durableId="1365517336">
    <w:abstractNumId w:val="15"/>
  </w:num>
  <w:num w:numId="35" w16cid:durableId="1355766814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wNzAwMLS0MDU2tDRQ0lEKTi0uzszPAykwqgUA66j5SiwAAAA="/>
  </w:docVars>
  <w:rsids>
    <w:rsidRoot w:val="006D4CA1"/>
    <w:rsid w:val="00002210"/>
    <w:rsid w:val="000023C0"/>
    <w:rsid w:val="0000455C"/>
    <w:rsid w:val="00006428"/>
    <w:rsid w:val="00016934"/>
    <w:rsid w:val="00017272"/>
    <w:rsid w:val="00020FF7"/>
    <w:rsid w:val="000241E9"/>
    <w:rsid w:val="00026C65"/>
    <w:rsid w:val="00030D76"/>
    <w:rsid w:val="0003361C"/>
    <w:rsid w:val="000344B9"/>
    <w:rsid w:val="00036B72"/>
    <w:rsid w:val="00040EA1"/>
    <w:rsid w:val="0004390A"/>
    <w:rsid w:val="00043913"/>
    <w:rsid w:val="00047FCA"/>
    <w:rsid w:val="00050AD1"/>
    <w:rsid w:val="0005601B"/>
    <w:rsid w:val="00062E4B"/>
    <w:rsid w:val="00062EA1"/>
    <w:rsid w:val="000713E5"/>
    <w:rsid w:val="000716A7"/>
    <w:rsid w:val="00073225"/>
    <w:rsid w:val="000759C2"/>
    <w:rsid w:val="00080975"/>
    <w:rsid w:val="00081ED4"/>
    <w:rsid w:val="00082A54"/>
    <w:rsid w:val="000832D8"/>
    <w:rsid w:val="00083886"/>
    <w:rsid w:val="0008708C"/>
    <w:rsid w:val="000907B5"/>
    <w:rsid w:val="00094763"/>
    <w:rsid w:val="000A0026"/>
    <w:rsid w:val="000A2BE3"/>
    <w:rsid w:val="000A33F3"/>
    <w:rsid w:val="000B446D"/>
    <w:rsid w:val="000C5523"/>
    <w:rsid w:val="000C5A88"/>
    <w:rsid w:val="000C734C"/>
    <w:rsid w:val="000D0B85"/>
    <w:rsid w:val="000D2392"/>
    <w:rsid w:val="000E50D9"/>
    <w:rsid w:val="000F04C6"/>
    <w:rsid w:val="000F0E7F"/>
    <w:rsid w:val="000F4712"/>
    <w:rsid w:val="000F6C07"/>
    <w:rsid w:val="000F7EAC"/>
    <w:rsid w:val="00102769"/>
    <w:rsid w:val="001069EC"/>
    <w:rsid w:val="00106FEC"/>
    <w:rsid w:val="0011152A"/>
    <w:rsid w:val="00112280"/>
    <w:rsid w:val="00121785"/>
    <w:rsid w:val="00126F68"/>
    <w:rsid w:val="00131F7E"/>
    <w:rsid w:val="0013285C"/>
    <w:rsid w:val="00133053"/>
    <w:rsid w:val="00133AD1"/>
    <w:rsid w:val="00134191"/>
    <w:rsid w:val="001358B0"/>
    <w:rsid w:val="00137252"/>
    <w:rsid w:val="001508B0"/>
    <w:rsid w:val="0015739E"/>
    <w:rsid w:val="00160CA6"/>
    <w:rsid w:val="00161E95"/>
    <w:rsid w:val="001625C5"/>
    <w:rsid w:val="00166987"/>
    <w:rsid w:val="00170041"/>
    <w:rsid w:val="00172AFD"/>
    <w:rsid w:val="00172B99"/>
    <w:rsid w:val="00180073"/>
    <w:rsid w:val="00183661"/>
    <w:rsid w:val="001848E7"/>
    <w:rsid w:val="001855CE"/>
    <w:rsid w:val="00186F47"/>
    <w:rsid w:val="00187E20"/>
    <w:rsid w:val="00194841"/>
    <w:rsid w:val="001A2BFD"/>
    <w:rsid w:val="001A33F0"/>
    <w:rsid w:val="001A5FC7"/>
    <w:rsid w:val="001B4702"/>
    <w:rsid w:val="001B4BD5"/>
    <w:rsid w:val="001B5ED1"/>
    <w:rsid w:val="001B6A78"/>
    <w:rsid w:val="001C0125"/>
    <w:rsid w:val="001C6ABB"/>
    <w:rsid w:val="001D064C"/>
    <w:rsid w:val="001D1096"/>
    <w:rsid w:val="001D1287"/>
    <w:rsid w:val="001D1726"/>
    <w:rsid w:val="001D2B23"/>
    <w:rsid w:val="001D5597"/>
    <w:rsid w:val="001D5A6F"/>
    <w:rsid w:val="001D5D41"/>
    <w:rsid w:val="001D6320"/>
    <w:rsid w:val="001D7CBB"/>
    <w:rsid w:val="001E4487"/>
    <w:rsid w:val="001E5D6E"/>
    <w:rsid w:val="001F25D1"/>
    <w:rsid w:val="001F4233"/>
    <w:rsid w:val="001F6BEA"/>
    <w:rsid w:val="00200826"/>
    <w:rsid w:val="00202549"/>
    <w:rsid w:val="00211EC3"/>
    <w:rsid w:val="00211F35"/>
    <w:rsid w:val="002150DA"/>
    <w:rsid w:val="002177F4"/>
    <w:rsid w:val="00217C39"/>
    <w:rsid w:val="00217C74"/>
    <w:rsid w:val="0022127E"/>
    <w:rsid w:val="002255A8"/>
    <w:rsid w:val="00225A32"/>
    <w:rsid w:val="00226786"/>
    <w:rsid w:val="00235A34"/>
    <w:rsid w:val="002360D3"/>
    <w:rsid w:val="002373FC"/>
    <w:rsid w:val="0024506A"/>
    <w:rsid w:val="00253364"/>
    <w:rsid w:val="00254740"/>
    <w:rsid w:val="00255852"/>
    <w:rsid w:val="00256861"/>
    <w:rsid w:val="002579C8"/>
    <w:rsid w:val="00260CA5"/>
    <w:rsid w:val="00272515"/>
    <w:rsid w:val="00273365"/>
    <w:rsid w:val="00274459"/>
    <w:rsid w:val="00275003"/>
    <w:rsid w:val="00276E71"/>
    <w:rsid w:val="002772C2"/>
    <w:rsid w:val="002814F5"/>
    <w:rsid w:val="00283583"/>
    <w:rsid w:val="002856F8"/>
    <w:rsid w:val="002863B0"/>
    <w:rsid w:val="0029113C"/>
    <w:rsid w:val="002926AE"/>
    <w:rsid w:val="00297D36"/>
    <w:rsid w:val="002A2007"/>
    <w:rsid w:val="002A4387"/>
    <w:rsid w:val="002A546B"/>
    <w:rsid w:val="002B120F"/>
    <w:rsid w:val="002B2B26"/>
    <w:rsid w:val="002B3B93"/>
    <w:rsid w:val="002C2D07"/>
    <w:rsid w:val="002C5783"/>
    <w:rsid w:val="002C7775"/>
    <w:rsid w:val="002C7E01"/>
    <w:rsid w:val="002D1FF4"/>
    <w:rsid w:val="002D5540"/>
    <w:rsid w:val="002D6510"/>
    <w:rsid w:val="002E298C"/>
    <w:rsid w:val="002E5C25"/>
    <w:rsid w:val="002F00CF"/>
    <w:rsid w:val="002F0693"/>
    <w:rsid w:val="002F1A35"/>
    <w:rsid w:val="002F2D58"/>
    <w:rsid w:val="002F4025"/>
    <w:rsid w:val="002F4A10"/>
    <w:rsid w:val="00300262"/>
    <w:rsid w:val="00300D05"/>
    <w:rsid w:val="003026D7"/>
    <w:rsid w:val="003048B9"/>
    <w:rsid w:val="00305293"/>
    <w:rsid w:val="00305B78"/>
    <w:rsid w:val="00307096"/>
    <w:rsid w:val="00307FED"/>
    <w:rsid w:val="003115A0"/>
    <w:rsid w:val="00311DB1"/>
    <w:rsid w:val="00312633"/>
    <w:rsid w:val="0031614F"/>
    <w:rsid w:val="0032062E"/>
    <w:rsid w:val="00321FAC"/>
    <w:rsid w:val="00323B08"/>
    <w:rsid w:val="00327A02"/>
    <w:rsid w:val="00327B14"/>
    <w:rsid w:val="003307A2"/>
    <w:rsid w:val="00330895"/>
    <w:rsid w:val="00330B86"/>
    <w:rsid w:val="00330CA6"/>
    <w:rsid w:val="00330F26"/>
    <w:rsid w:val="00330FC7"/>
    <w:rsid w:val="00336F5C"/>
    <w:rsid w:val="0034133B"/>
    <w:rsid w:val="003413BB"/>
    <w:rsid w:val="003451EC"/>
    <w:rsid w:val="00350A61"/>
    <w:rsid w:val="00353C50"/>
    <w:rsid w:val="00355157"/>
    <w:rsid w:val="003562EC"/>
    <w:rsid w:val="0037174D"/>
    <w:rsid w:val="003732CC"/>
    <w:rsid w:val="00375733"/>
    <w:rsid w:val="003806AF"/>
    <w:rsid w:val="00381521"/>
    <w:rsid w:val="003838D6"/>
    <w:rsid w:val="00383AF8"/>
    <w:rsid w:val="0038725E"/>
    <w:rsid w:val="0039533D"/>
    <w:rsid w:val="00396E2B"/>
    <w:rsid w:val="003A0390"/>
    <w:rsid w:val="003A0485"/>
    <w:rsid w:val="003A2986"/>
    <w:rsid w:val="003A4E1C"/>
    <w:rsid w:val="003B410C"/>
    <w:rsid w:val="003C1DAE"/>
    <w:rsid w:val="003C212C"/>
    <w:rsid w:val="003C3AB8"/>
    <w:rsid w:val="003C49CC"/>
    <w:rsid w:val="003C68B6"/>
    <w:rsid w:val="003D2CBB"/>
    <w:rsid w:val="003D3F73"/>
    <w:rsid w:val="003D418D"/>
    <w:rsid w:val="003D768F"/>
    <w:rsid w:val="003E011C"/>
    <w:rsid w:val="003E5168"/>
    <w:rsid w:val="003E6EC9"/>
    <w:rsid w:val="003F326B"/>
    <w:rsid w:val="003F43C2"/>
    <w:rsid w:val="003F6B40"/>
    <w:rsid w:val="0040038D"/>
    <w:rsid w:val="004034F0"/>
    <w:rsid w:val="004042EE"/>
    <w:rsid w:val="00404FA5"/>
    <w:rsid w:val="00407475"/>
    <w:rsid w:val="00407EA1"/>
    <w:rsid w:val="00411250"/>
    <w:rsid w:val="004149EA"/>
    <w:rsid w:val="00414A7A"/>
    <w:rsid w:val="004168E4"/>
    <w:rsid w:val="00416F6D"/>
    <w:rsid w:val="00417346"/>
    <w:rsid w:val="00422427"/>
    <w:rsid w:val="00424D87"/>
    <w:rsid w:val="004261D2"/>
    <w:rsid w:val="00431DD8"/>
    <w:rsid w:val="004320A5"/>
    <w:rsid w:val="00432C8A"/>
    <w:rsid w:val="004450F9"/>
    <w:rsid w:val="004524B7"/>
    <w:rsid w:val="004526D1"/>
    <w:rsid w:val="00452E40"/>
    <w:rsid w:val="00453547"/>
    <w:rsid w:val="00463061"/>
    <w:rsid w:val="0046424C"/>
    <w:rsid w:val="004738AC"/>
    <w:rsid w:val="0047512C"/>
    <w:rsid w:val="00476ABE"/>
    <w:rsid w:val="00481093"/>
    <w:rsid w:val="00481D76"/>
    <w:rsid w:val="0048293C"/>
    <w:rsid w:val="00482DC9"/>
    <w:rsid w:val="00486AE7"/>
    <w:rsid w:val="00490D92"/>
    <w:rsid w:val="004920B9"/>
    <w:rsid w:val="0049336C"/>
    <w:rsid w:val="00496CC5"/>
    <w:rsid w:val="00497ABE"/>
    <w:rsid w:val="004A0179"/>
    <w:rsid w:val="004A1CFF"/>
    <w:rsid w:val="004A1F56"/>
    <w:rsid w:val="004A211E"/>
    <w:rsid w:val="004A2E46"/>
    <w:rsid w:val="004A37C4"/>
    <w:rsid w:val="004A39DA"/>
    <w:rsid w:val="004A7C4C"/>
    <w:rsid w:val="004B0F44"/>
    <w:rsid w:val="004B546F"/>
    <w:rsid w:val="004C4973"/>
    <w:rsid w:val="004C4CB3"/>
    <w:rsid w:val="004C5BB5"/>
    <w:rsid w:val="004C5F21"/>
    <w:rsid w:val="004C6CEB"/>
    <w:rsid w:val="004C72B5"/>
    <w:rsid w:val="004D079E"/>
    <w:rsid w:val="004D39C6"/>
    <w:rsid w:val="004D5E38"/>
    <w:rsid w:val="004D6504"/>
    <w:rsid w:val="004D6522"/>
    <w:rsid w:val="004D6A1A"/>
    <w:rsid w:val="004E254D"/>
    <w:rsid w:val="004E387C"/>
    <w:rsid w:val="004F1372"/>
    <w:rsid w:val="004F14E3"/>
    <w:rsid w:val="004F77D5"/>
    <w:rsid w:val="00501DB6"/>
    <w:rsid w:val="00511EC8"/>
    <w:rsid w:val="00515698"/>
    <w:rsid w:val="00517643"/>
    <w:rsid w:val="00520D56"/>
    <w:rsid w:val="00522A0E"/>
    <w:rsid w:val="00525797"/>
    <w:rsid w:val="005346D8"/>
    <w:rsid w:val="00535B18"/>
    <w:rsid w:val="005376E7"/>
    <w:rsid w:val="00544CF4"/>
    <w:rsid w:val="00550767"/>
    <w:rsid w:val="005532C9"/>
    <w:rsid w:val="00560984"/>
    <w:rsid w:val="0056126E"/>
    <w:rsid w:val="005636FF"/>
    <w:rsid w:val="005739B5"/>
    <w:rsid w:val="005742AD"/>
    <w:rsid w:val="00577692"/>
    <w:rsid w:val="00580628"/>
    <w:rsid w:val="00580CAB"/>
    <w:rsid w:val="005857BE"/>
    <w:rsid w:val="0058710B"/>
    <w:rsid w:val="00590C46"/>
    <w:rsid w:val="005A051F"/>
    <w:rsid w:val="005A3111"/>
    <w:rsid w:val="005A3CF1"/>
    <w:rsid w:val="005A576A"/>
    <w:rsid w:val="005B08D9"/>
    <w:rsid w:val="005B281A"/>
    <w:rsid w:val="005B6169"/>
    <w:rsid w:val="005B7065"/>
    <w:rsid w:val="005B7157"/>
    <w:rsid w:val="005C02A9"/>
    <w:rsid w:val="005C13DB"/>
    <w:rsid w:val="005C35A3"/>
    <w:rsid w:val="005C5782"/>
    <w:rsid w:val="005C5AEE"/>
    <w:rsid w:val="005C793D"/>
    <w:rsid w:val="005C7C3C"/>
    <w:rsid w:val="005D01AE"/>
    <w:rsid w:val="005D2236"/>
    <w:rsid w:val="005D47B7"/>
    <w:rsid w:val="005E0192"/>
    <w:rsid w:val="005E0594"/>
    <w:rsid w:val="005E0783"/>
    <w:rsid w:val="005E6A3B"/>
    <w:rsid w:val="005F0CF2"/>
    <w:rsid w:val="005F1D58"/>
    <w:rsid w:val="005F24A4"/>
    <w:rsid w:val="00604A6E"/>
    <w:rsid w:val="00606A21"/>
    <w:rsid w:val="00610110"/>
    <w:rsid w:val="006122C7"/>
    <w:rsid w:val="006127B9"/>
    <w:rsid w:val="00617495"/>
    <w:rsid w:val="00632987"/>
    <w:rsid w:val="00632D36"/>
    <w:rsid w:val="0063547D"/>
    <w:rsid w:val="00636679"/>
    <w:rsid w:val="006367B2"/>
    <w:rsid w:val="006379FD"/>
    <w:rsid w:val="00640D2B"/>
    <w:rsid w:val="006412D8"/>
    <w:rsid w:val="00651BF3"/>
    <w:rsid w:val="006532A6"/>
    <w:rsid w:val="00654CC8"/>
    <w:rsid w:val="0065644D"/>
    <w:rsid w:val="00663254"/>
    <w:rsid w:val="00664B29"/>
    <w:rsid w:val="00670BBB"/>
    <w:rsid w:val="00672127"/>
    <w:rsid w:val="00674B73"/>
    <w:rsid w:val="00677EB2"/>
    <w:rsid w:val="006806AB"/>
    <w:rsid w:val="00681FA0"/>
    <w:rsid w:val="00684350"/>
    <w:rsid w:val="006845F8"/>
    <w:rsid w:val="00690009"/>
    <w:rsid w:val="006925A0"/>
    <w:rsid w:val="00693788"/>
    <w:rsid w:val="00693BCD"/>
    <w:rsid w:val="006A52C2"/>
    <w:rsid w:val="006C1AE9"/>
    <w:rsid w:val="006C620A"/>
    <w:rsid w:val="006C7115"/>
    <w:rsid w:val="006D17DD"/>
    <w:rsid w:val="006D23D0"/>
    <w:rsid w:val="006D4CA1"/>
    <w:rsid w:val="006D5E74"/>
    <w:rsid w:val="006D71FC"/>
    <w:rsid w:val="006E10C1"/>
    <w:rsid w:val="006E1131"/>
    <w:rsid w:val="006E19EE"/>
    <w:rsid w:val="006E37F1"/>
    <w:rsid w:val="006E5EF8"/>
    <w:rsid w:val="006E6153"/>
    <w:rsid w:val="006E710F"/>
    <w:rsid w:val="006F03E3"/>
    <w:rsid w:val="006F52A3"/>
    <w:rsid w:val="00704213"/>
    <w:rsid w:val="00705886"/>
    <w:rsid w:val="00706155"/>
    <w:rsid w:val="0071191C"/>
    <w:rsid w:val="0071292A"/>
    <w:rsid w:val="007164E3"/>
    <w:rsid w:val="0071705A"/>
    <w:rsid w:val="00720BDF"/>
    <w:rsid w:val="00723281"/>
    <w:rsid w:val="00723B65"/>
    <w:rsid w:val="0072431C"/>
    <w:rsid w:val="00724A70"/>
    <w:rsid w:val="00725EE9"/>
    <w:rsid w:val="007261CB"/>
    <w:rsid w:val="007278E1"/>
    <w:rsid w:val="00733635"/>
    <w:rsid w:val="0073406C"/>
    <w:rsid w:val="0073489E"/>
    <w:rsid w:val="007369D5"/>
    <w:rsid w:val="007375AA"/>
    <w:rsid w:val="00741158"/>
    <w:rsid w:val="00741FF2"/>
    <w:rsid w:val="00747E63"/>
    <w:rsid w:val="00747EC8"/>
    <w:rsid w:val="00750CBD"/>
    <w:rsid w:val="007574E0"/>
    <w:rsid w:val="00757B78"/>
    <w:rsid w:val="007610EA"/>
    <w:rsid w:val="007643DB"/>
    <w:rsid w:val="0076612B"/>
    <w:rsid w:val="00774651"/>
    <w:rsid w:val="00774659"/>
    <w:rsid w:val="00787107"/>
    <w:rsid w:val="0079092A"/>
    <w:rsid w:val="00791414"/>
    <w:rsid w:val="00791EC8"/>
    <w:rsid w:val="007928E7"/>
    <w:rsid w:val="007935F1"/>
    <w:rsid w:val="00793856"/>
    <w:rsid w:val="00793A79"/>
    <w:rsid w:val="00794CBB"/>
    <w:rsid w:val="00796998"/>
    <w:rsid w:val="00797F48"/>
    <w:rsid w:val="007A03AD"/>
    <w:rsid w:val="007A4880"/>
    <w:rsid w:val="007A5BB1"/>
    <w:rsid w:val="007B2AB8"/>
    <w:rsid w:val="007B3012"/>
    <w:rsid w:val="007B4467"/>
    <w:rsid w:val="007B525C"/>
    <w:rsid w:val="007B77E9"/>
    <w:rsid w:val="007C04D1"/>
    <w:rsid w:val="007C0631"/>
    <w:rsid w:val="007C12CE"/>
    <w:rsid w:val="007C4691"/>
    <w:rsid w:val="007D205A"/>
    <w:rsid w:val="007D325A"/>
    <w:rsid w:val="007E02F7"/>
    <w:rsid w:val="007E61E1"/>
    <w:rsid w:val="007E62B5"/>
    <w:rsid w:val="007E7995"/>
    <w:rsid w:val="007F0913"/>
    <w:rsid w:val="007F195E"/>
    <w:rsid w:val="007F21D9"/>
    <w:rsid w:val="007F5C7D"/>
    <w:rsid w:val="00800059"/>
    <w:rsid w:val="008005BB"/>
    <w:rsid w:val="00805029"/>
    <w:rsid w:val="008135A3"/>
    <w:rsid w:val="00817B92"/>
    <w:rsid w:val="008206B9"/>
    <w:rsid w:val="008318CB"/>
    <w:rsid w:val="00832B6A"/>
    <w:rsid w:val="00837752"/>
    <w:rsid w:val="00840849"/>
    <w:rsid w:val="00841E88"/>
    <w:rsid w:val="0084383C"/>
    <w:rsid w:val="00846296"/>
    <w:rsid w:val="00851EE0"/>
    <w:rsid w:val="00854A7F"/>
    <w:rsid w:val="00854AA5"/>
    <w:rsid w:val="00854B5E"/>
    <w:rsid w:val="008568E4"/>
    <w:rsid w:val="00857552"/>
    <w:rsid w:val="008577DB"/>
    <w:rsid w:val="00862814"/>
    <w:rsid w:val="00862B17"/>
    <w:rsid w:val="00864393"/>
    <w:rsid w:val="00865B21"/>
    <w:rsid w:val="008662AA"/>
    <w:rsid w:val="00871C94"/>
    <w:rsid w:val="00871ED6"/>
    <w:rsid w:val="00872D67"/>
    <w:rsid w:val="00875339"/>
    <w:rsid w:val="008775F0"/>
    <w:rsid w:val="00880F43"/>
    <w:rsid w:val="00883A03"/>
    <w:rsid w:val="00886EFF"/>
    <w:rsid w:val="008901BC"/>
    <w:rsid w:val="00892132"/>
    <w:rsid w:val="00892568"/>
    <w:rsid w:val="00895215"/>
    <w:rsid w:val="008956BB"/>
    <w:rsid w:val="00896A30"/>
    <w:rsid w:val="008A0005"/>
    <w:rsid w:val="008A1695"/>
    <w:rsid w:val="008A1BBB"/>
    <w:rsid w:val="008A207E"/>
    <w:rsid w:val="008A51CC"/>
    <w:rsid w:val="008A5B77"/>
    <w:rsid w:val="008A6519"/>
    <w:rsid w:val="008B43E9"/>
    <w:rsid w:val="008B7FFB"/>
    <w:rsid w:val="008C654A"/>
    <w:rsid w:val="008D06F2"/>
    <w:rsid w:val="008D184A"/>
    <w:rsid w:val="008D1A47"/>
    <w:rsid w:val="008D1D1E"/>
    <w:rsid w:val="008D2BCA"/>
    <w:rsid w:val="008D5816"/>
    <w:rsid w:val="008E04DE"/>
    <w:rsid w:val="008E1F38"/>
    <w:rsid w:val="008F10BF"/>
    <w:rsid w:val="008F5A9B"/>
    <w:rsid w:val="008F6A91"/>
    <w:rsid w:val="00900286"/>
    <w:rsid w:val="009009EC"/>
    <w:rsid w:val="00903F98"/>
    <w:rsid w:val="00904915"/>
    <w:rsid w:val="009079BA"/>
    <w:rsid w:val="0091005A"/>
    <w:rsid w:val="009157AD"/>
    <w:rsid w:val="00915C9B"/>
    <w:rsid w:val="00921DD9"/>
    <w:rsid w:val="00922609"/>
    <w:rsid w:val="00924415"/>
    <w:rsid w:val="00927AA4"/>
    <w:rsid w:val="009308AA"/>
    <w:rsid w:val="00930CE6"/>
    <w:rsid w:val="009365C4"/>
    <w:rsid w:val="00936827"/>
    <w:rsid w:val="00937095"/>
    <w:rsid w:val="00940CF4"/>
    <w:rsid w:val="009414CD"/>
    <w:rsid w:val="0094453C"/>
    <w:rsid w:val="009537C9"/>
    <w:rsid w:val="009545B9"/>
    <w:rsid w:val="00955169"/>
    <w:rsid w:val="00956645"/>
    <w:rsid w:val="00957FB9"/>
    <w:rsid w:val="00960200"/>
    <w:rsid w:val="009602C7"/>
    <w:rsid w:val="00961D7F"/>
    <w:rsid w:val="00965BA9"/>
    <w:rsid w:val="00965F3F"/>
    <w:rsid w:val="00966B8C"/>
    <w:rsid w:val="00967FFA"/>
    <w:rsid w:val="00971086"/>
    <w:rsid w:val="009737F9"/>
    <w:rsid w:val="00974DFF"/>
    <w:rsid w:val="00975964"/>
    <w:rsid w:val="0097629A"/>
    <w:rsid w:val="00976D86"/>
    <w:rsid w:val="00977AD1"/>
    <w:rsid w:val="00977F99"/>
    <w:rsid w:val="00980AF3"/>
    <w:rsid w:val="00980C68"/>
    <w:rsid w:val="009918FF"/>
    <w:rsid w:val="00993C9E"/>
    <w:rsid w:val="00995362"/>
    <w:rsid w:val="00995ED0"/>
    <w:rsid w:val="009960B9"/>
    <w:rsid w:val="009A28E2"/>
    <w:rsid w:val="009A2CBD"/>
    <w:rsid w:val="009A4638"/>
    <w:rsid w:val="009B1F63"/>
    <w:rsid w:val="009B1F64"/>
    <w:rsid w:val="009B4665"/>
    <w:rsid w:val="009B59E0"/>
    <w:rsid w:val="009B6435"/>
    <w:rsid w:val="009C0B76"/>
    <w:rsid w:val="009C152E"/>
    <w:rsid w:val="009C2229"/>
    <w:rsid w:val="009C2F14"/>
    <w:rsid w:val="009D2948"/>
    <w:rsid w:val="009D3401"/>
    <w:rsid w:val="009D5FA5"/>
    <w:rsid w:val="009E1845"/>
    <w:rsid w:val="009E2B67"/>
    <w:rsid w:val="009E2D8F"/>
    <w:rsid w:val="009E318E"/>
    <w:rsid w:val="009E4E3D"/>
    <w:rsid w:val="009E5F2B"/>
    <w:rsid w:val="009E7C43"/>
    <w:rsid w:val="009F409D"/>
    <w:rsid w:val="009F5585"/>
    <w:rsid w:val="009F5BF3"/>
    <w:rsid w:val="009F7DC1"/>
    <w:rsid w:val="00A00ABA"/>
    <w:rsid w:val="00A00BC0"/>
    <w:rsid w:val="00A04C79"/>
    <w:rsid w:val="00A06636"/>
    <w:rsid w:val="00A10E13"/>
    <w:rsid w:val="00A14615"/>
    <w:rsid w:val="00A202C0"/>
    <w:rsid w:val="00A20C6A"/>
    <w:rsid w:val="00A234B4"/>
    <w:rsid w:val="00A323AB"/>
    <w:rsid w:val="00A34D7C"/>
    <w:rsid w:val="00A35B99"/>
    <w:rsid w:val="00A4098F"/>
    <w:rsid w:val="00A475D0"/>
    <w:rsid w:val="00A47EF1"/>
    <w:rsid w:val="00A51231"/>
    <w:rsid w:val="00A56B95"/>
    <w:rsid w:val="00A571D6"/>
    <w:rsid w:val="00A60651"/>
    <w:rsid w:val="00A6164F"/>
    <w:rsid w:val="00A630C9"/>
    <w:rsid w:val="00A63CF6"/>
    <w:rsid w:val="00A63F66"/>
    <w:rsid w:val="00A65B7F"/>
    <w:rsid w:val="00A661D4"/>
    <w:rsid w:val="00A73798"/>
    <w:rsid w:val="00A75D13"/>
    <w:rsid w:val="00A76AA2"/>
    <w:rsid w:val="00A820F0"/>
    <w:rsid w:val="00A8272C"/>
    <w:rsid w:val="00A84CFB"/>
    <w:rsid w:val="00A8551E"/>
    <w:rsid w:val="00A87A57"/>
    <w:rsid w:val="00A90E61"/>
    <w:rsid w:val="00A92D41"/>
    <w:rsid w:val="00A94594"/>
    <w:rsid w:val="00AA2ACE"/>
    <w:rsid w:val="00AA3CF2"/>
    <w:rsid w:val="00AA4CBE"/>
    <w:rsid w:val="00AA5A00"/>
    <w:rsid w:val="00AA5C1D"/>
    <w:rsid w:val="00AA69F5"/>
    <w:rsid w:val="00AB323B"/>
    <w:rsid w:val="00AB377A"/>
    <w:rsid w:val="00AB4900"/>
    <w:rsid w:val="00AB57C9"/>
    <w:rsid w:val="00AC2A76"/>
    <w:rsid w:val="00AC47D6"/>
    <w:rsid w:val="00AC6E58"/>
    <w:rsid w:val="00AC7139"/>
    <w:rsid w:val="00AD20F1"/>
    <w:rsid w:val="00AD22CC"/>
    <w:rsid w:val="00AE5439"/>
    <w:rsid w:val="00AE7943"/>
    <w:rsid w:val="00AF23B4"/>
    <w:rsid w:val="00AF345F"/>
    <w:rsid w:val="00AF41A4"/>
    <w:rsid w:val="00AF7974"/>
    <w:rsid w:val="00AF7F6A"/>
    <w:rsid w:val="00B02FE0"/>
    <w:rsid w:val="00B04644"/>
    <w:rsid w:val="00B052E2"/>
    <w:rsid w:val="00B10D6E"/>
    <w:rsid w:val="00B138EF"/>
    <w:rsid w:val="00B17578"/>
    <w:rsid w:val="00B224C6"/>
    <w:rsid w:val="00B251F2"/>
    <w:rsid w:val="00B4091F"/>
    <w:rsid w:val="00B40D27"/>
    <w:rsid w:val="00B41D3A"/>
    <w:rsid w:val="00B42488"/>
    <w:rsid w:val="00B42680"/>
    <w:rsid w:val="00B43876"/>
    <w:rsid w:val="00B4676F"/>
    <w:rsid w:val="00B5103B"/>
    <w:rsid w:val="00B5259D"/>
    <w:rsid w:val="00B55441"/>
    <w:rsid w:val="00B55AB8"/>
    <w:rsid w:val="00B6570B"/>
    <w:rsid w:val="00B660D5"/>
    <w:rsid w:val="00B66C8E"/>
    <w:rsid w:val="00B66EA0"/>
    <w:rsid w:val="00B67681"/>
    <w:rsid w:val="00B73EAB"/>
    <w:rsid w:val="00B74235"/>
    <w:rsid w:val="00B769B5"/>
    <w:rsid w:val="00B80703"/>
    <w:rsid w:val="00B82DEC"/>
    <w:rsid w:val="00B842DC"/>
    <w:rsid w:val="00B84795"/>
    <w:rsid w:val="00B86410"/>
    <w:rsid w:val="00B87629"/>
    <w:rsid w:val="00B91E4D"/>
    <w:rsid w:val="00B932F9"/>
    <w:rsid w:val="00BA0816"/>
    <w:rsid w:val="00BA0C37"/>
    <w:rsid w:val="00BA5B1A"/>
    <w:rsid w:val="00BB1C1E"/>
    <w:rsid w:val="00BB2DA2"/>
    <w:rsid w:val="00BB3291"/>
    <w:rsid w:val="00BB3D25"/>
    <w:rsid w:val="00BB4761"/>
    <w:rsid w:val="00BB5FBA"/>
    <w:rsid w:val="00BB6A83"/>
    <w:rsid w:val="00BC0B39"/>
    <w:rsid w:val="00BC358B"/>
    <w:rsid w:val="00BC7B29"/>
    <w:rsid w:val="00BD1A89"/>
    <w:rsid w:val="00BD5028"/>
    <w:rsid w:val="00BD5724"/>
    <w:rsid w:val="00BD5F60"/>
    <w:rsid w:val="00BD6AC5"/>
    <w:rsid w:val="00BE4E5C"/>
    <w:rsid w:val="00BE77B5"/>
    <w:rsid w:val="00BF43E3"/>
    <w:rsid w:val="00BF5783"/>
    <w:rsid w:val="00BF7BC6"/>
    <w:rsid w:val="00BF7DD9"/>
    <w:rsid w:val="00C04A66"/>
    <w:rsid w:val="00C04AFA"/>
    <w:rsid w:val="00C05166"/>
    <w:rsid w:val="00C1078B"/>
    <w:rsid w:val="00C11996"/>
    <w:rsid w:val="00C12EAA"/>
    <w:rsid w:val="00C137C1"/>
    <w:rsid w:val="00C16168"/>
    <w:rsid w:val="00C16517"/>
    <w:rsid w:val="00C20B90"/>
    <w:rsid w:val="00C20DB4"/>
    <w:rsid w:val="00C26EE2"/>
    <w:rsid w:val="00C26EFD"/>
    <w:rsid w:val="00C30D0A"/>
    <w:rsid w:val="00C342E2"/>
    <w:rsid w:val="00C35233"/>
    <w:rsid w:val="00C366BB"/>
    <w:rsid w:val="00C36E44"/>
    <w:rsid w:val="00C379AD"/>
    <w:rsid w:val="00C42074"/>
    <w:rsid w:val="00C43895"/>
    <w:rsid w:val="00C50BFB"/>
    <w:rsid w:val="00C52040"/>
    <w:rsid w:val="00C55381"/>
    <w:rsid w:val="00C61748"/>
    <w:rsid w:val="00C63981"/>
    <w:rsid w:val="00C63E84"/>
    <w:rsid w:val="00C64056"/>
    <w:rsid w:val="00C6657F"/>
    <w:rsid w:val="00C66EF1"/>
    <w:rsid w:val="00C66F63"/>
    <w:rsid w:val="00C671A9"/>
    <w:rsid w:val="00C72B95"/>
    <w:rsid w:val="00C731E7"/>
    <w:rsid w:val="00C733C7"/>
    <w:rsid w:val="00C7418B"/>
    <w:rsid w:val="00C75592"/>
    <w:rsid w:val="00C772F4"/>
    <w:rsid w:val="00C801CB"/>
    <w:rsid w:val="00C82188"/>
    <w:rsid w:val="00C83357"/>
    <w:rsid w:val="00C8691C"/>
    <w:rsid w:val="00C86D29"/>
    <w:rsid w:val="00C9247D"/>
    <w:rsid w:val="00C930F1"/>
    <w:rsid w:val="00C95192"/>
    <w:rsid w:val="00C9635F"/>
    <w:rsid w:val="00C966DF"/>
    <w:rsid w:val="00C97FB3"/>
    <w:rsid w:val="00CA077F"/>
    <w:rsid w:val="00CA28E9"/>
    <w:rsid w:val="00CA45A5"/>
    <w:rsid w:val="00CA72E9"/>
    <w:rsid w:val="00CA7C33"/>
    <w:rsid w:val="00CB468C"/>
    <w:rsid w:val="00CB5A02"/>
    <w:rsid w:val="00CB6AD2"/>
    <w:rsid w:val="00CC2F4E"/>
    <w:rsid w:val="00CC5F9A"/>
    <w:rsid w:val="00CC6053"/>
    <w:rsid w:val="00CC6E6E"/>
    <w:rsid w:val="00CC7918"/>
    <w:rsid w:val="00CD0B9B"/>
    <w:rsid w:val="00CD17FD"/>
    <w:rsid w:val="00CD30B9"/>
    <w:rsid w:val="00CD5992"/>
    <w:rsid w:val="00CD74C3"/>
    <w:rsid w:val="00CE419A"/>
    <w:rsid w:val="00CE606B"/>
    <w:rsid w:val="00CF02D6"/>
    <w:rsid w:val="00CF08FB"/>
    <w:rsid w:val="00CF146A"/>
    <w:rsid w:val="00CF19F7"/>
    <w:rsid w:val="00CF48F4"/>
    <w:rsid w:val="00D01063"/>
    <w:rsid w:val="00D05215"/>
    <w:rsid w:val="00D06039"/>
    <w:rsid w:val="00D06053"/>
    <w:rsid w:val="00D110FB"/>
    <w:rsid w:val="00D1221D"/>
    <w:rsid w:val="00D129F7"/>
    <w:rsid w:val="00D1472C"/>
    <w:rsid w:val="00D201BB"/>
    <w:rsid w:val="00D2153C"/>
    <w:rsid w:val="00D26DF1"/>
    <w:rsid w:val="00D27743"/>
    <w:rsid w:val="00D3762E"/>
    <w:rsid w:val="00D411F3"/>
    <w:rsid w:val="00D42E45"/>
    <w:rsid w:val="00D441AC"/>
    <w:rsid w:val="00D44245"/>
    <w:rsid w:val="00D446AA"/>
    <w:rsid w:val="00D44AFF"/>
    <w:rsid w:val="00D45019"/>
    <w:rsid w:val="00D45CF7"/>
    <w:rsid w:val="00D50F6C"/>
    <w:rsid w:val="00D5205F"/>
    <w:rsid w:val="00D532F1"/>
    <w:rsid w:val="00D54423"/>
    <w:rsid w:val="00D54B0D"/>
    <w:rsid w:val="00D6050E"/>
    <w:rsid w:val="00D60B30"/>
    <w:rsid w:val="00D60C15"/>
    <w:rsid w:val="00D60D1F"/>
    <w:rsid w:val="00D622BF"/>
    <w:rsid w:val="00D6366F"/>
    <w:rsid w:val="00D64787"/>
    <w:rsid w:val="00D64925"/>
    <w:rsid w:val="00D64FC7"/>
    <w:rsid w:val="00D675BF"/>
    <w:rsid w:val="00D72BFB"/>
    <w:rsid w:val="00D739EB"/>
    <w:rsid w:val="00D76E71"/>
    <w:rsid w:val="00D81385"/>
    <w:rsid w:val="00D84E3B"/>
    <w:rsid w:val="00D92BC8"/>
    <w:rsid w:val="00D9413A"/>
    <w:rsid w:val="00D961EB"/>
    <w:rsid w:val="00D96513"/>
    <w:rsid w:val="00DA0EB0"/>
    <w:rsid w:val="00DB07AC"/>
    <w:rsid w:val="00DB0C94"/>
    <w:rsid w:val="00DB6264"/>
    <w:rsid w:val="00DC094D"/>
    <w:rsid w:val="00DC2C48"/>
    <w:rsid w:val="00DC4A4B"/>
    <w:rsid w:val="00DC75DF"/>
    <w:rsid w:val="00DD0FE7"/>
    <w:rsid w:val="00DD43EE"/>
    <w:rsid w:val="00DD5A98"/>
    <w:rsid w:val="00DE076F"/>
    <w:rsid w:val="00DE4485"/>
    <w:rsid w:val="00DE61AB"/>
    <w:rsid w:val="00DE78CC"/>
    <w:rsid w:val="00DF1E69"/>
    <w:rsid w:val="00DF2A8D"/>
    <w:rsid w:val="00DF3ED2"/>
    <w:rsid w:val="00DF63ED"/>
    <w:rsid w:val="00E14C2E"/>
    <w:rsid w:val="00E15701"/>
    <w:rsid w:val="00E210C2"/>
    <w:rsid w:val="00E21509"/>
    <w:rsid w:val="00E23659"/>
    <w:rsid w:val="00E37602"/>
    <w:rsid w:val="00E3795C"/>
    <w:rsid w:val="00E40B46"/>
    <w:rsid w:val="00E41360"/>
    <w:rsid w:val="00E42E59"/>
    <w:rsid w:val="00E43F9B"/>
    <w:rsid w:val="00E52473"/>
    <w:rsid w:val="00E57FD7"/>
    <w:rsid w:val="00E60441"/>
    <w:rsid w:val="00E62121"/>
    <w:rsid w:val="00E63082"/>
    <w:rsid w:val="00E636A5"/>
    <w:rsid w:val="00E6715B"/>
    <w:rsid w:val="00E71F95"/>
    <w:rsid w:val="00E745BC"/>
    <w:rsid w:val="00E77649"/>
    <w:rsid w:val="00E776AA"/>
    <w:rsid w:val="00E77EAA"/>
    <w:rsid w:val="00E8179E"/>
    <w:rsid w:val="00E87FCB"/>
    <w:rsid w:val="00E900CF"/>
    <w:rsid w:val="00E96D02"/>
    <w:rsid w:val="00E97CF5"/>
    <w:rsid w:val="00EA02FD"/>
    <w:rsid w:val="00EA13B8"/>
    <w:rsid w:val="00EA3D25"/>
    <w:rsid w:val="00EA617B"/>
    <w:rsid w:val="00EA633C"/>
    <w:rsid w:val="00EA6EA0"/>
    <w:rsid w:val="00EA72B7"/>
    <w:rsid w:val="00EA7EE8"/>
    <w:rsid w:val="00EB051D"/>
    <w:rsid w:val="00EB2D81"/>
    <w:rsid w:val="00EB3E38"/>
    <w:rsid w:val="00EC148E"/>
    <w:rsid w:val="00EC23B3"/>
    <w:rsid w:val="00EC384F"/>
    <w:rsid w:val="00EC434D"/>
    <w:rsid w:val="00EC7EA5"/>
    <w:rsid w:val="00ED6C7E"/>
    <w:rsid w:val="00EE1311"/>
    <w:rsid w:val="00EE289D"/>
    <w:rsid w:val="00EE39E3"/>
    <w:rsid w:val="00EE4CB3"/>
    <w:rsid w:val="00EE7952"/>
    <w:rsid w:val="00EF4B54"/>
    <w:rsid w:val="00EF4BC6"/>
    <w:rsid w:val="00EF601C"/>
    <w:rsid w:val="00F03B3A"/>
    <w:rsid w:val="00F03E9D"/>
    <w:rsid w:val="00F058D8"/>
    <w:rsid w:val="00F10DA9"/>
    <w:rsid w:val="00F10E1C"/>
    <w:rsid w:val="00F25509"/>
    <w:rsid w:val="00F315DA"/>
    <w:rsid w:val="00F3170E"/>
    <w:rsid w:val="00F31F51"/>
    <w:rsid w:val="00F37F6B"/>
    <w:rsid w:val="00F40A90"/>
    <w:rsid w:val="00F41760"/>
    <w:rsid w:val="00F42FB8"/>
    <w:rsid w:val="00F4317B"/>
    <w:rsid w:val="00F43683"/>
    <w:rsid w:val="00F457B7"/>
    <w:rsid w:val="00F51B93"/>
    <w:rsid w:val="00F56242"/>
    <w:rsid w:val="00F57446"/>
    <w:rsid w:val="00F57B0B"/>
    <w:rsid w:val="00F57FF2"/>
    <w:rsid w:val="00F75D4A"/>
    <w:rsid w:val="00F818DD"/>
    <w:rsid w:val="00F82203"/>
    <w:rsid w:val="00F82A8D"/>
    <w:rsid w:val="00F82D1A"/>
    <w:rsid w:val="00F8344B"/>
    <w:rsid w:val="00F842EE"/>
    <w:rsid w:val="00F875FA"/>
    <w:rsid w:val="00F87A2A"/>
    <w:rsid w:val="00F90E86"/>
    <w:rsid w:val="00F945AF"/>
    <w:rsid w:val="00F95432"/>
    <w:rsid w:val="00F9706C"/>
    <w:rsid w:val="00FA0A12"/>
    <w:rsid w:val="00FA7F04"/>
    <w:rsid w:val="00FB19C6"/>
    <w:rsid w:val="00FC1050"/>
    <w:rsid w:val="00FC429F"/>
    <w:rsid w:val="00FC4880"/>
    <w:rsid w:val="00FD4A60"/>
    <w:rsid w:val="00FD7699"/>
    <w:rsid w:val="00FE0964"/>
    <w:rsid w:val="00FE0EBD"/>
    <w:rsid w:val="00FE1EE7"/>
    <w:rsid w:val="00FE26B5"/>
    <w:rsid w:val="00FE2AE8"/>
    <w:rsid w:val="00FF00B8"/>
    <w:rsid w:val="00FF1AA8"/>
    <w:rsid w:val="00FF2732"/>
    <w:rsid w:val="00FF396E"/>
    <w:rsid w:val="00FF6125"/>
    <w:rsid w:val="0622F7A9"/>
    <w:rsid w:val="085D8827"/>
    <w:rsid w:val="21FA10C7"/>
    <w:rsid w:val="343394F0"/>
    <w:rsid w:val="3FE8A0AF"/>
    <w:rsid w:val="6142C042"/>
    <w:rsid w:val="67B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5C887"/>
  <w15:docId w15:val="{822D5DAB-101F-4E69-A057-4B695C2F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F99"/>
    <w:pPr>
      <w:spacing w:after="0" w:line="240" w:lineRule="auto"/>
    </w:pPr>
    <w:rPr>
      <w:sz w:val="24"/>
      <w:szCs w:val="24"/>
      <w:lang w:val="en-GB"/>
    </w:rPr>
  </w:style>
  <w:style w:type="paragraph" w:styleId="Nagwek3">
    <w:name w:val="heading 3"/>
    <w:basedOn w:val="Normalny"/>
    <w:link w:val="Nagwek3Znak"/>
    <w:uiPriority w:val="9"/>
    <w:qFormat/>
    <w:rsid w:val="006D4CA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D4CA1"/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6D4C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4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CA1"/>
    <w:rPr>
      <w:sz w:val="24"/>
      <w:szCs w:val="24"/>
      <w:lang w:val="en-GB"/>
    </w:rPr>
  </w:style>
  <w:style w:type="paragraph" w:customStyle="1" w:styleId="Default">
    <w:name w:val="Default"/>
    <w:rsid w:val="006D4CA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2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2A9"/>
    <w:rPr>
      <w:sz w:val="24"/>
      <w:szCs w:val="24"/>
      <w:lang w:val="en-GB"/>
    </w:rPr>
  </w:style>
  <w:style w:type="table" w:styleId="Tabela-Siatka">
    <w:name w:val="Table Grid"/>
    <w:basedOn w:val="Standardowy"/>
    <w:uiPriority w:val="39"/>
    <w:rsid w:val="008A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5E6A3B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5E6A3B"/>
    <w:rPr>
      <w:sz w:val="24"/>
      <w:szCs w:val="24"/>
      <w:lang w:val="en-GB"/>
    </w:rPr>
  </w:style>
  <w:style w:type="paragraph" w:customStyle="1" w:styleId="Akapitzlist1">
    <w:name w:val="Akapit z listą1"/>
    <w:basedOn w:val="Normalny"/>
    <w:rsid w:val="000241E9"/>
    <w:pPr>
      <w:suppressAutoHyphens/>
      <w:ind w:left="720"/>
    </w:pPr>
    <w:rPr>
      <w:rFonts w:ascii="Calibri" w:eastAsia="SimSun" w:hAnsi="Calibri" w:cs="font223"/>
      <w:kern w:val="1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semiHidden/>
    <w:unhideWhenUsed/>
    <w:rsid w:val="00BC7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B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B29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B29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B29"/>
    <w:rPr>
      <w:rFonts w:ascii="Segoe UI" w:hAnsi="Segoe UI" w:cs="Segoe UI"/>
      <w:sz w:val="18"/>
      <w:szCs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750CBD"/>
    <w:rPr>
      <w:color w:val="808080"/>
    </w:rPr>
  </w:style>
  <w:style w:type="paragraph" w:customStyle="1" w:styleId="Standard">
    <w:name w:val="Standard"/>
    <w:rsid w:val="006E5EF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B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BFB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0BF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CF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B07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ormaltextrun">
    <w:name w:val="normaltextrun"/>
    <w:basedOn w:val="Domylnaczcionkaakapitu"/>
    <w:rsid w:val="00DB07AC"/>
  </w:style>
  <w:style w:type="character" w:customStyle="1" w:styleId="eop">
    <w:name w:val="eop"/>
    <w:basedOn w:val="Domylnaczcionkaakapitu"/>
    <w:rsid w:val="00DB07AC"/>
  </w:style>
  <w:style w:type="table" w:customStyle="1" w:styleId="Styl1">
    <w:name w:val="Styl1"/>
    <w:basedOn w:val="Standardowy"/>
    <w:uiPriority w:val="99"/>
    <w:rsid w:val="00BB2DA2"/>
    <w:pPr>
      <w:spacing w:after="0" w:line="240" w:lineRule="auto"/>
    </w:pPr>
    <w:rPr>
      <w:rFonts w:eastAsiaTheme="minorEastAsia"/>
      <w:lang w:val="en-US"/>
    </w:rPr>
    <w:tblPr>
      <w:tblStyleColBandSize w:val="1"/>
      <w:tblInd w:w="0" w:type="nil"/>
    </w:tblPr>
    <w:tblStylePr w:type="firstRow">
      <w:rPr>
        <w:rFonts w:ascii="Times New Roman" w:hAnsi="Times New Roman" w:cs="Times New Roman" w:hint="default"/>
        <w:b/>
        <w:sz w:val="24"/>
        <w:szCs w:val="24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  <w:tblPr/>
      <w:tcPr>
        <w:vAlign w:val="center"/>
      </w:tcPr>
    </w:tblStylePr>
    <w:tblStylePr w:type="band1Vert">
      <w:pPr>
        <w:jc w:val="center"/>
      </w:pPr>
      <w:tblPr/>
      <w:tcPr>
        <w:vAlign w:val="center"/>
      </w:tcPr>
    </w:tblStylePr>
    <w:tblStylePr w:type="band2Vert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azakonkurencyjnosci.funduszeeuropejskie.gov.pl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pw_ed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pw_ed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zakonkurencyjnosci.funduszeeuropejskie.gov.pl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pw_edu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11C6DB5B4B6F4E947B97BD0B68CE6E" ma:contentTypeVersion="12" ma:contentTypeDescription="Utwórz nowy dokument." ma:contentTypeScope="" ma:versionID="fe10a71ad3ea413fec7481e9b396d542">
  <xsd:schema xmlns:xsd="http://www.w3.org/2001/XMLSchema" xmlns:xs="http://www.w3.org/2001/XMLSchema" xmlns:p="http://schemas.microsoft.com/office/2006/metadata/properties" xmlns:ns2="36ed05c6-3e2d-42f7-95d7-ee0b893c8306" xmlns:ns3="1f76031b-d38e-44cc-96a6-41a216cdcfac" targetNamespace="http://schemas.microsoft.com/office/2006/metadata/properties" ma:root="true" ma:fieldsID="a8a793769951ebea1ee6b90250a59b74" ns2:_="" ns3:_="">
    <xsd:import namespace="36ed05c6-3e2d-42f7-95d7-ee0b893c8306"/>
    <xsd:import namespace="1f76031b-d38e-44cc-96a6-41a216cdc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d05c6-3e2d-42f7-95d7-ee0b893c8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031b-d38e-44cc-96a6-41a216cdc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5E2BA-F615-4E22-BA6E-6E3DCA9A2B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BC2CF-C4A9-400C-AB3E-A2D4B7563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058848-397A-478B-BEDA-B11636200B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E455DC-C055-46B2-85C8-3F17C5B8D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d05c6-3e2d-42f7-95d7-ee0b893c8306"/>
    <ds:schemaRef ds:uri="1f76031b-d38e-44cc-96a6-41a216cdc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2366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Nowacka</dc:creator>
  <cp:keywords/>
  <dc:description/>
  <cp:lastModifiedBy>Aleksandra Surała</cp:lastModifiedBy>
  <cp:revision>21</cp:revision>
  <cp:lastPrinted>2021-04-22T20:56:00Z</cp:lastPrinted>
  <dcterms:created xsi:type="dcterms:W3CDTF">2022-08-12T09:37:00Z</dcterms:created>
  <dcterms:modified xsi:type="dcterms:W3CDTF">2022-08-26T09:40:00Z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0x0101004211C6DB5B4B6F4E947B97BD0B68CE6E</vt:lpwstr>
  </property>
</Properties>
</file>