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75D6" w14:textId="77777777" w:rsidR="00EA7E8C" w:rsidRPr="00FF0B60" w:rsidRDefault="00EA7E8C">
      <w:pPr>
        <w:widowControl/>
        <w:suppressAutoHyphens w:val="0"/>
        <w:ind w:left="360"/>
        <w:jc w:val="right"/>
        <w:outlineLvl w:val="0"/>
        <w:rPr>
          <w:sz w:val="22"/>
          <w:szCs w:val="22"/>
        </w:rPr>
      </w:pPr>
    </w:p>
    <w:p w14:paraId="6DA4C17B" w14:textId="43A08180" w:rsidR="00BE302C" w:rsidRPr="00FF0B60" w:rsidRDefault="62F55BD6">
      <w:pPr>
        <w:widowControl/>
        <w:suppressAutoHyphens w:val="0"/>
        <w:ind w:left="360"/>
        <w:jc w:val="right"/>
        <w:outlineLvl w:val="0"/>
        <w:rPr>
          <w:sz w:val="22"/>
          <w:szCs w:val="22"/>
        </w:rPr>
      </w:pPr>
      <w:r w:rsidRPr="00690CFF">
        <w:rPr>
          <w:sz w:val="22"/>
          <w:szCs w:val="22"/>
        </w:rPr>
        <w:t>Kraków, dnia</w:t>
      </w:r>
      <w:r w:rsidR="005D2498" w:rsidRPr="00690CFF">
        <w:rPr>
          <w:sz w:val="22"/>
          <w:szCs w:val="22"/>
        </w:rPr>
        <w:t xml:space="preserve"> </w:t>
      </w:r>
      <w:r w:rsidR="00BA7E25" w:rsidRPr="00690CFF">
        <w:rPr>
          <w:sz w:val="22"/>
          <w:szCs w:val="22"/>
        </w:rPr>
        <w:t>0</w:t>
      </w:r>
      <w:r w:rsidR="00690CFF" w:rsidRPr="00690CFF">
        <w:rPr>
          <w:sz w:val="22"/>
          <w:szCs w:val="22"/>
        </w:rPr>
        <w:t>7</w:t>
      </w:r>
      <w:r w:rsidR="00BA7E25" w:rsidRPr="00690CFF">
        <w:rPr>
          <w:sz w:val="22"/>
          <w:szCs w:val="22"/>
        </w:rPr>
        <w:t xml:space="preserve"> października</w:t>
      </w:r>
      <w:r w:rsidR="00164D17" w:rsidRPr="00690CFF">
        <w:rPr>
          <w:sz w:val="22"/>
          <w:szCs w:val="22"/>
        </w:rPr>
        <w:t xml:space="preserve"> </w:t>
      </w:r>
      <w:r w:rsidR="0024568D" w:rsidRPr="00690CFF">
        <w:rPr>
          <w:sz w:val="22"/>
          <w:szCs w:val="22"/>
        </w:rPr>
        <w:t>202</w:t>
      </w:r>
      <w:r w:rsidR="000B50B3" w:rsidRPr="00690CFF">
        <w:rPr>
          <w:sz w:val="22"/>
          <w:szCs w:val="22"/>
        </w:rPr>
        <w:t>4</w:t>
      </w:r>
      <w:r w:rsidRPr="00690CFF">
        <w:rPr>
          <w:sz w:val="22"/>
          <w:szCs w:val="22"/>
        </w:rPr>
        <w:t xml:space="preserve"> r.</w:t>
      </w:r>
    </w:p>
    <w:p w14:paraId="649F7CE6" w14:textId="77777777" w:rsidR="00703E8B" w:rsidRPr="00FF0B60" w:rsidRDefault="00703E8B">
      <w:pPr>
        <w:widowControl/>
        <w:suppressAutoHyphens w:val="0"/>
        <w:ind w:left="360"/>
        <w:outlineLvl w:val="0"/>
        <w:rPr>
          <w:b/>
          <w:bCs/>
          <w:sz w:val="22"/>
          <w:szCs w:val="22"/>
          <w:u w:val="single"/>
        </w:rPr>
      </w:pPr>
    </w:p>
    <w:p w14:paraId="55876F13" w14:textId="57B9617A" w:rsidR="00BE302C" w:rsidRPr="00FF0B60" w:rsidRDefault="00BE302C">
      <w:pPr>
        <w:widowControl/>
        <w:suppressAutoHyphens w:val="0"/>
        <w:ind w:left="360"/>
        <w:outlineLvl w:val="0"/>
        <w:rPr>
          <w:b/>
          <w:bCs/>
          <w:sz w:val="22"/>
          <w:szCs w:val="22"/>
          <w:u w:val="single"/>
        </w:rPr>
      </w:pPr>
      <w:r w:rsidRPr="00FF0B60">
        <w:rPr>
          <w:b/>
          <w:bCs/>
          <w:sz w:val="22"/>
          <w:szCs w:val="22"/>
          <w:u w:val="single"/>
        </w:rPr>
        <w:t>SPECYFIKACJA</w:t>
      </w:r>
      <w:r w:rsidR="00E668EC" w:rsidRPr="00FF0B60">
        <w:rPr>
          <w:b/>
          <w:bCs/>
          <w:sz w:val="22"/>
          <w:szCs w:val="22"/>
          <w:u w:val="single"/>
        </w:rPr>
        <w:t xml:space="preserve"> </w:t>
      </w:r>
      <w:r w:rsidRPr="00FF0B60">
        <w:rPr>
          <w:b/>
          <w:bCs/>
          <w:sz w:val="22"/>
          <w:szCs w:val="22"/>
          <w:u w:val="single"/>
        </w:rPr>
        <w:t>WARUNKÓW</w:t>
      </w:r>
      <w:r w:rsidR="00E668EC" w:rsidRPr="00FF0B60">
        <w:rPr>
          <w:b/>
          <w:bCs/>
          <w:sz w:val="22"/>
          <w:szCs w:val="22"/>
          <w:u w:val="single"/>
        </w:rPr>
        <w:t xml:space="preserve"> </w:t>
      </w:r>
      <w:r w:rsidRPr="00FF0B60">
        <w:rPr>
          <w:b/>
          <w:bCs/>
          <w:sz w:val="22"/>
          <w:szCs w:val="22"/>
          <w:u w:val="single"/>
        </w:rPr>
        <w:t>ZAMÓWIENIA</w:t>
      </w:r>
      <w:r w:rsidR="00E668EC" w:rsidRPr="00FF0B60">
        <w:rPr>
          <w:b/>
          <w:bCs/>
          <w:sz w:val="22"/>
          <w:szCs w:val="22"/>
          <w:u w:val="single"/>
        </w:rPr>
        <w:t xml:space="preserve"> </w:t>
      </w:r>
    </w:p>
    <w:p w14:paraId="47BD1ED8" w14:textId="77777777" w:rsidR="00BE302C" w:rsidRPr="00FF0B60" w:rsidRDefault="00BE302C">
      <w:pPr>
        <w:widowControl/>
        <w:suppressAutoHyphens w:val="0"/>
        <w:ind w:left="360"/>
        <w:rPr>
          <w:b/>
          <w:bCs/>
          <w:sz w:val="22"/>
          <w:szCs w:val="22"/>
          <w:u w:val="single"/>
        </w:rPr>
      </w:pPr>
      <w:r w:rsidRPr="00FF0B60">
        <w:rPr>
          <w:b/>
          <w:bCs/>
          <w:sz w:val="22"/>
          <w:szCs w:val="22"/>
          <w:u w:val="single"/>
        </w:rPr>
        <w:t>zwana dalej w skrócie SWZ</w:t>
      </w:r>
    </w:p>
    <w:p w14:paraId="3D55105F" w14:textId="77777777" w:rsidR="00954005" w:rsidRPr="00FF0B60" w:rsidRDefault="00954005">
      <w:pPr>
        <w:widowControl/>
        <w:suppressAutoHyphens w:val="0"/>
        <w:ind w:left="360"/>
        <w:rPr>
          <w:b/>
          <w:bCs/>
          <w:sz w:val="22"/>
          <w:szCs w:val="22"/>
          <w:u w:val="single"/>
        </w:rPr>
      </w:pPr>
    </w:p>
    <w:p w14:paraId="7C3D6845" w14:textId="77777777" w:rsidR="003574B8" w:rsidRPr="00FF0B60" w:rsidRDefault="003574B8" w:rsidP="00023F4E">
      <w:pPr>
        <w:widowControl/>
        <w:tabs>
          <w:tab w:val="left" w:pos="1560"/>
        </w:tabs>
        <w:ind w:left="426" w:hanging="426"/>
        <w:jc w:val="both"/>
        <w:rPr>
          <w:b/>
          <w:bCs/>
          <w:sz w:val="22"/>
          <w:szCs w:val="22"/>
        </w:rPr>
      </w:pPr>
      <w:r w:rsidRPr="00FF0B60">
        <w:rPr>
          <w:b/>
          <w:bCs/>
          <w:sz w:val="22"/>
          <w:szCs w:val="22"/>
        </w:rPr>
        <w:t>Rozdział I – Nazwa (firma) oraz adres zamawiającego</w:t>
      </w:r>
    </w:p>
    <w:p w14:paraId="5AD614ED" w14:textId="77777777" w:rsidR="003574B8" w:rsidRPr="00FF0B60" w:rsidRDefault="003574B8" w:rsidP="00023F4E">
      <w:pPr>
        <w:widowControl/>
        <w:numPr>
          <w:ilvl w:val="0"/>
          <w:numId w:val="72"/>
        </w:numPr>
        <w:suppressAutoHyphens w:val="0"/>
        <w:spacing w:after="160" w:line="259" w:lineRule="auto"/>
        <w:ind w:left="426" w:hanging="426"/>
        <w:contextualSpacing/>
        <w:jc w:val="both"/>
        <w:rPr>
          <w:bCs/>
          <w:sz w:val="22"/>
          <w:szCs w:val="22"/>
        </w:rPr>
      </w:pPr>
      <w:r w:rsidRPr="00FF0B60">
        <w:rPr>
          <w:bCs/>
          <w:sz w:val="22"/>
          <w:szCs w:val="22"/>
        </w:rPr>
        <w:t>Uniwersytet Jagielloński, ul. Gołębia 24, 31-007 Kraków.</w:t>
      </w:r>
    </w:p>
    <w:p w14:paraId="61EDBDA9" w14:textId="77777777" w:rsidR="003574B8" w:rsidRPr="00FF0B60" w:rsidRDefault="003574B8" w:rsidP="00023F4E">
      <w:pPr>
        <w:widowControl/>
        <w:numPr>
          <w:ilvl w:val="0"/>
          <w:numId w:val="72"/>
        </w:numPr>
        <w:suppressAutoHyphens w:val="0"/>
        <w:spacing w:after="160" w:line="259" w:lineRule="auto"/>
        <w:ind w:left="426" w:hanging="426"/>
        <w:contextualSpacing/>
        <w:jc w:val="both"/>
        <w:rPr>
          <w:bCs/>
          <w:sz w:val="22"/>
          <w:szCs w:val="22"/>
          <w:u w:val="single"/>
        </w:rPr>
      </w:pPr>
      <w:r w:rsidRPr="00FF0B60">
        <w:rPr>
          <w:bCs/>
          <w:sz w:val="22"/>
          <w:szCs w:val="22"/>
          <w:u w:val="single"/>
        </w:rPr>
        <w:t>Jednostka prowadząca sprawę:</w:t>
      </w:r>
    </w:p>
    <w:p w14:paraId="7891D601" w14:textId="77777777" w:rsidR="003574B8" w:rsidRPr="00FF0B60" w:rsidRDefault="003574B8" w:rsidP="00023F4E">
      <w:pPr>
        <w:widowControl/>
        <w:numPr>
          <w:ilvl w:val="1"/>
          <w:numId w:val="72"/>
        </w:numPr>
        <w:suppressAutoHyphens w:val="0"/>
        <w:spacing w:after="160" w:line="259" w:lineRule="auto"/>
        <w:ind w:left="426" w:hanging="426"/>
        <w:contextualSpacing/>
        <w:jc w:val="both"/>
        <w:rPr>
          <w:bCs/>
          <w:sz w:val="22"/>
          <w:szCs w:val="22"/>
          <w:u w:val="single"/>
        </w:rPr>
      </w:pPr>
      <w:r w:rsidRPr="00FF0B60">
        <w:rPr>
          <w:bCs/>
          <w:sz w:val="22"/>
          <w:szCs w:val="22"/>
        </w:rPr>
        <w:t>Dział Zamówień Publicznych, ul. Straszewskiego 25/3 i 4, 31-113 Kraków;</w:t>
      </w:r>
    </w:p>
    <w:p w14:paraId="0DCBEDDC" w14:textId="2D8A4968" w:rsidR="003574B8" w:rsidRPr="007C2768" w:rsidRDefault="003574B8" w:rsidP="00023F4E">
      <w:pPr>
        <w:widowControl/>
        <w:suppressAutoHyphens w:val="0"/>
        <w:ind w:left="426" w:hanging="426"/>
        <w:contextualSpacing/>
        <w:jc w:val="both"/>
        <w:rPr>
          <w:bCs/>
          <w:sz w:val="22"/>
          <w:szCs w:val="22"/>
          <w:lang w:val="es-ES"/>
        </w:rPr>
      </w:pPr>
      <w:r w:rsidRPr="007C2768">
        <w:rPr>
          <w:bCs/>
          <w:sz w:val="22"/>
          <w:szCs w:val="22"/>
          <w:lang w:val="es-ES"/>
        </w:rPr>
        <w:t>tel.: +4812 663-39-0</w:t>
      </w:r>
      <w:r w:rsidR="00BA7E25">
        <w:rPr>
          <w:bCs/>
          <w:sz w:val="22"/>
          <w:szCs w:val="22"/>
          <w:lang w:val="es-ES"/>
        </w:rPr>
        <w:t>3</w:t>
      </w:r>
      <w:r w:rsidRPr="007C2768">
        <w:rPr>
          <w:bCs/>
          <w:sz w:val="22"/>
          <w:szCs w:val="22"/>
          <w:lang w:val="es-ES"/>
        </w:rPr>
        <w:t xml:space="preserve">; </w:t>
      </w:r>
    </w:p>
    <w:p w14:paraId="6370D062" w14:textId="77777777" w:rsidR="003574B8" w:rsidRPr="00FF0B60" w:rsidRDefault="003574B8" w:rsidP="00023F4E">
      <w:pPr>
        <w:widowControl/>
        <w:numPr>
          <w:ilvl w:val="1"/>
          <w:numId w:val="72"/>
        </w:numPr>
        <w:shd w:val="clear" w:color="auto" w:fill="FFFFFF" w:themeFill="background1"/>
        <w:suppressAutoHyphens w:val="0"/>
        <w:spacing w:after="160" w:line="259" w:lineRule="auto"/>
        <w:ind w:left="426" w:hanging="426"/>
        <w:contextualSpacing/>
        <w:jc w:val="both"/>
        <w:rPr>
          <w:bCs/>
          <w:sz w:val="22"/>
          <w:szCs w:val="22"/>
        </w:rPr>
      </w:pPr>
      <w:r w:rsidRPr="00FF0B60">
        <w:rPr>
          <w:bCs/>
          <w:sz w:val="22"/>
          <w:szCs w:val="22"/>
        </w:rPr>
        <w:t>godziny urzędowania: od poniedziałku do piątku; od 7:30 do 15:30, z wyłączeniem sobót oraz dni ustawowo wolnych od pracy;</w:t>
      </w:r>
    </w:p>
    <w:p w14:paraId="79F73A08" w14:textId="77777777" w:rsidR="003574B8" w:rsidRPr="00FF0B60" w:rsidRDefault="003574B8" w:rsidP="00023F4E">
      <w:pPr>
        <w:widowControl/>
        <w:numPr>
          <w:ilvl w:val="1"/>
          <w:numId w:val="72"/>
        </w:numPr>
        <w:shd w:val="clear" w:color="auto" w:fill="FFFFFF" w:themeFill="background1"/>
        <w:suppressAutoHyphens w:val="0"/>
        <w:spacing w:after="160" w:line="259" w:lineRule="auto"/>
        <w:ind w:left="426" w:hanging="426"/>
        <w:contextualSpacing/>
        <w:jc w:val="both"/>
        <w:rPr>
          <w:bCs/>
          <w:sz w:val="22"/>
          <w:szCs w:val="22"/>
          <w:u w:val="single"/>
        </w:rPr>
      </w:pPr>
      <w:r w:rsidRPr="00FF0B60">
        <w:rPr>
          <w:bCs/>
          <w:sz w:val="22"/>
          <w:szCs w:val="22"/>
        </w:rPr>
        <w:t xml:space="preserve">strona internetowa (adres </w:t>
      </w:r>
      <w:proofErr w:type="spellStart"/>
      <w:r w:rsidRPr="00FF0B60">
        <w:rPr>
          <w:bCs/>
          <w:sz w:val="22"/>
          <w:szCs w:val="22"/>
        </w:rPr>
        <w:t>url</w:t>
      </w:r>
      <w:proofErr w:type="spellEnd"/>
      <w:r w:rsidRPr="00FF0B60">
        <w:rPr>
          <w:bCs/>
          <w:sz w:val="22"/>
          <w:szCs w:val="22"/>
        </w:rPr>
        <w:t>):</w:t>
      </w:r>
      <w:r w:rsidRPr="00FF0B60">
        <w:rPr>
          <w:sz w:val="22"/>
          <w:szCs w:val="22"/>
        </w:rPr>
        <w:t xml:space="preserve"> </w:t>
      </w:r>
      <w:hyperlink r:id="rId11" w:history="1">
        <w:r w:rsidRPr="00FF0B60">
          <w:rPr>
            <w:color w:val="0000FF"/>
            <w:sz w:val="22"/>
            <w:szCs w:val="22"/>
            <w:u w:val="single"/>
          </w:rPr>
          <w:t>https://www.uj.edu.pl/</w:t>
        </w:r>
      </w:hyperlink>
    </w:p>
    <w:p w14:paraId="1C7A3D78" w14:textId="77777777" w:rsidR="003574B8" w:rsidRPr="00FF0B60" w:rsidRDefault="003574B8" w:rsidP="00023F4E">
      <w:pPr>
        <w:widowControl/>
        <w:numPr>
          <w:ilvl w:val="1"/>
          <w:numId w:val="72"/>
        </w:numPr>
        <w:shd w:val="clear" w:color="auto" w:fill="FFFFFF" w:themeFill="background1"/>
        <w:suppressAutoHyphens w:val="0"/>
        <w:spacing w:after="160" w:line="259" w:lineRule="auto"/>
        <w:ind w:left="426" w:hanging="426"/>
        <w:contextualSpacing/>
        <w:jc w:val="both"/>
        <w:rPr>
          <w:bCs/>
          <w:sz w:val="22"/>
          <w:szCs w:val="22"/>
        </w:rPr>
      </w:pPr>
      <w:r w:rsidRPr="00FF0B60">
        <w:rPr>
          <w:bCs/>
          <w:sz w:val="22"/>
          <w:szCs w:val="22"/>
        </w:rPr>
        <w:t xml:space="preserve">narzędzie komercyjne do prowadzenia postępowania: </w:t>
      </w:r>
      <w:bookmarkStart w:id="0" w:name="_Hlk92882941"/>
      <w:r w:rsidRPr="00FF0B60">
        <w:rPr>
          <w:bCs/>
          <w:sz w:val="22"/>
          <w:szCs w:val="22"/>
        </w:rPr>
        <w:fldChar w:fldCharType="begin"/>
      </w:r>
      <w:r w:rsidRPr="00FF0B60">
        <w:rPr>
          <w:bCs/>
          <w:sz w:val="22"/>
          <w:szCs w:val="22"/>
        </w:rPr>
        <w:instrText xml:space="preserve"> HYPERLINK "https://platformazakupowa.pl" </w:instrText>
      </w:r>
      <w:r w:rsidRPr="00FF0B60">
        <w:rPr>
          <w:bCs/>
          <w:sz w:val="22"/>
          <w:szCs w:val="22"/>
        </w:rPr>
      </w:r>
      <w:r w:rsidRPr="00FF0B60">
        <w:rPr>
          <w:bCs/>
          <w:sz w:val="22"/>
          <w:szCs w:val="22"/>
        </w:rPr>
        <w:fldChar w:fldCharType="separate"/>
      </w:r>
      <w:r w:rsidRPr="00FF0B60">
        <w:rPr>
          <w:bCs/>
          <w:color w:val="0000FF"/>
          <w:sz w:val="22"/>
          <w:szCs w:val="22"/>
          <w:u w:val="single"/>
        </w:rPr>
        <w:t>https://platformazakupowa.pl</w:t>
      </w:r>
      <w:r w:rsidRPr="00FF0B60">
        <w:rPr>
          <w:bCs/>
          <w:sz w:val="22"/>
          <w:szCs w:val="22"/>
        </w:rPr>
        <w:fldChar w:fldCharType="end"/>
      </w:r>
      <w:r w:rsidRPr="00FF0B60">
        <w:rPr>
          <w:bCs/>
          <w:sz w:val="22"/>
          <w:szCs w:val="22"/>
        </w:rPr>
        <w:t xml:space="preserve"> </w:t>
      </w:r>
      <w:bookmarkEnd w:id="0"/>
    </w:p>
    <w:p w14:paraId="68BBCD71" w14:textId="492A38C1" w:rsidR="00023F4E" w:rsidRDefault="003574B8" w:rsidP="00023F4E">
      <w:pPr>
        <w:widowControl/>
        <w:numPr>
          <w:ilvl w:val="1"/>
          <w:numId w:val="72"/>
        </w:numPr>
        <w:shd w:val="clear" w:color="auto" w:fill="FFFFFF" w:themeFill="background1"/>
        <w:suppressAutoHyphens w:val="0"/>
        <w:spacing w:after="160" w:line="259" w:lineRule="auto"/>
        <w:ind w:left="426" w:hanging="426"/>
        <w:contextualSpacing/>
        <w:jc w:val="both"/>
        <w:rPr>
          <w:bCs/>
          <w:sz w:val="22"/>
          <w:szCs w:val="22"/>
        </w:rPr>
      </w:pPr>
      <w:r w:rsidRPr="00FF0B60">
        <w:rPr>
          <w:bCs/>
          <w:sz w:val="22"/>
          <w:szCs w:val="22"/>
        </w:rPr>
        <w:t xml:space="preserve">adres strony internetowej prowadzonego postępowania, na której udostępniane będą zmiany i </w:t>
      </w:r>
      <w:r w:rsidRPr="00690CFF">
        <w:rPr>
          <w:bCs/>
          <w:sz w:val="22"/>
          <w:szCs w:val="22"/>
        </w:rPr>
        <w:t>wyjaśnienia treści SWZ oraz inne dokumenty zamówienia bezpośrednio</w:t>
      </w:r>
      <w:r w:rsidR="004926F3" w:rsidRPr="00690CFF">
        <w:rPr>
          <w:bCs/>
          <w:sz w:val="22"/>
          <w:szCs w:val="22"/>
        </w:rPr>
        <w:t xml:space="preserve"> </w:t>
      </w:r>
      <w:r w:rsidRPr="00690CFF">
        <w:rPr>
          <w:bCs/>
          <w:sz w:val="22"/>
          <w:szCs w:val="22"/>
        </w:rPr>
        <w:t xml:space="preserve">związane z postępowaniem (adres profilu nabywcy): </w:t>
      </w:r>
      <w:hyperlink r:id="rId12" w:history="1">
        <w:r w:rsidR="00690CFF" w:rsidRPr="00690CFF">
          <w:rPr>
            <w:rStyle w:val="Hipercze"/>
            <w:bCs/>
            <w:sz w:val="22"/>
            <w:szCs w:val="22"/>
          </w:rPr>
          <w:t>https://platformazakupowa.pl/transakcja/993686</w:t>
        </w:r>
      </w:hyperlink>
    </w:p>
    <w:p w14:paraId="391D85B6" w14:textId="77777777" w:rsidR="00527DEF" w:rsidRPr="00FF0B60" w:rsidRDefault="00527DEF" w:rsidP="00690CFF">
      <w:pPr>
        <w:widowControl/>
        <w:suppressAutoHyphens w:val="0"/>
        <w:jc w:val="left"/>
        <w:rPr>
          <w:b/>
          <w:bCs/>
          <w:sz w:val="22"/>
          <w:szCs w:val="22"/>
        </w:rPr>
      </w:pPr>
    </w:p>
    <w:p w14:paraId="3C9F78E6" w14:textId="77777777" w:rsidR="001232D5" w:rsidRPr="00FF0B60" w:rsidRDefault="008463F6" w:rsidP="00023F4E">
      <w:pPr>
        <w:widowControl/>
        <w:suppressAutoHyphens w:val="0"/>
        <w:ind w:left="426" w:hanging="426"/>
        <w:jc w:val="both"/>
        <w:rPr>
          <w:sz w:val="22"/>
          <w:szCs w:val="22"/>
        </w:rPr>
      </w:pPr>
      <w:r w:rsidRPr="00FF0B60">
        <w:rPr>
          <w:b/>
          <w:bCs/>
          <w:sz w:val="22"/>
          <w:szCs w:val="22"/>
        </w:rPr>
        <w:t xml:space="preserve">Rozdział II - </w:t>
      </w:r>
      <w:r w:rsidR="00527DEF" w:rsidRPr="00FF0B60">
        <w:rPr>
          <w:b/>
          <w:bCs/>
          <w:sz w:val="22"/>
          <w:szCs w:val="22"/>
        </w:rPr>
        <w:t>Tryb udzielenia zamówienia.</w:t>
      </w:r>
    </w:p>
    <w:p w14:paraId="4CEDEAF7" w14:textId="58250985" w:rsidR="00527DEF" w:rsidRPr="00FF0B60" w:rsidRDefault="001232D5" w:rsidP="00023F4E">
      <w:pPr>
        <w:widowControl/>
        <w:numPr>
          <w:ilvl w:val="3"/>
          <w:numId w:val="1"/>
        </w:numPr>
        <w:tabs>
          <w:tab w:val="clear" w:pos="2880"/>
          <w:tab w:val="left" w:pos="426"/>
          <w:tab w:val="left" w:pos="993"/>
        </w:tabs>
        <w:suppressAutoHyphens w:val="0"/>
        <w:ind w:left="426" w:hanging="426"/>
        <w:jc w:val="both"/>
        <w:rPr>
          <w:sz w:val="22"/>
          <w:szCs w:val="22"/>
        </w:rPr>
      </w:pPr>
      <w:r w:rsidRPr="00FF0B60">
        <w:rPr>
          <w:sz w:val="22"/>
          <w:szCs w:val="22"/>
        </w:rPr>
        <w:t xml:space="preserve">Postępowanie prowadzone jest w </w:t>
      </w:r>
      <w:r w:rsidRPr="00FF0B60">
        <w:rPr>
          <w:b/>
          <w:sz w:val="22"/>
          <w:szCs w:val="22"/>
        </w:rPr>
        <w:t xml:space="preserve">trybie podstawowym </w:t>
      </w:r>
      <w:r w:rsidR="0088101E" w:rsidRPr="00FF0B60">
        <w:rPr>
          <w:b/>
          <w:sz w:val="22"/>
          <w:szCs w:val="22"/>
        </w:rPr>
        <w:t xml:space="preserve">bez możliwości negocjacji </w:t>
      </w:r>
      <w:r w:rsidRPr="00FF0B60">
        <w:rPr>
          <w:sz w:val="22"/>
          <w:szCs w:val="22"/>
        </w:rPr>
        <w:t>na pod</w:t>
      </w:r>
      <w:r w:rsidR="0088101E" w:rsidRPr="00FF0B60">
        <w:rPr>
          <w:sz w:val="22"/>
          <w:szCs w:val="22"/>
        </w:rPr>
        <w:t>stawie</w:t>
      </w:r>
      <w:r w:rsidR="00A264F1" w:rsidRPr="00FF0B60">
        <w:rPr>
          <w:sz w:val="22"/>
          <w:szCs w:val="22"/>
        </w:rPr>
        <w:t xml:space="preserve"> </w:t>
      </w:r>
      <w:r w:rsidRPr="00FF0B60">
        <w:rPr>
          <w:sz w:val="22"/>
          <w:szCs w:val="22"/>
        </w:rPr>
        <w:t>art.</w:t>
      </w:r>
      <w:r w:rsidR="00E668EC" w:rsidRPr="00FF0B60">
        <w:rPr>
          <w:sz w:val="22"/>
          <w:szCs w:val="22"/>
        </w:rPr>
        <w:t xml:space="preserve"> </w:t>
      </w:r>
      <w:r w:rsidRPr="00FF0B60">
        <w:rPr>
          <w:sz w:val="22"/>
          <w:szCs w:val="22"/>
        </w:rPr>
        <w:t>275</w:t>
      </w:r>
      <w:r w:rsidR="00E668EC" w:rsidRPr="00FF0B60">
        <w:rPr>
          <w:sz w:val="22"/>
          <w:szCs w:val="22"/>
        </w:rPr>
        <w:t xml:space="preserve"> </w:t>
      </w:r>
      <w:r w:rsidRPr="00FF0B60">
        <w:rPr>
          <w:sz w:val="22"/>
          <w:szCs w:val="22"/>
        </w:rPr>
        <w:t>pkt.</w:t>
      </w:r>
      <w:r w:rsidR="00E668EC" w:rsidRPr="00FF0B60">
        <w:rPr>
          <w:sz w:val="22"/>
          <w:szCs w:val="22"/>
        </w:rPr>
        <w:t xml:space="preserve"> </w:t>
      </w:r>
      <w:r w:rsidRPr="00FF0B60">
        <w:rPr>
          <w:sz w:val="22"/>
          <w:szCs w:val="22"/>
        </w:rPr>
        <w:t>1</w:t>
      </w:r>
      <w:r w:rsidR="00E668EC" w:rsidRPr="00FF0B60">
        <w:rPr>
          <w:sz w:val="22"/>
          <w:szCs w:val="22"/>
        </w:rPr>
        <w:t xml:space="preserve"> </w:t>
      </w:r>
      <w:r w:rsidRPr="00FF0B60">
        <w:rPr>
          <w:sz w:val="22"/>
          <w:szCs w:val="22"/>
        </w:rPr>
        <w:t>ustawy</w:t>
      </w:r>
      <w:r w:rsidR="00E668EC" w:rsidRPr="00FF0B60">
        <w:rPr>
          <w:sz w:val="22"/>
          <w:szCs w:val="22"/>
        </w:rPr>
        <w:t xml:space="preserve"> </w:t>
      </w:r>
      <w:r w:rsidRPr="00FF0B60">
        <w:rPr>
          <w:sz w:val="22"/>
          <w:szCs w:val="22"/>
        </w:rPr>
        <w:t>z</w:t>
      </w:r>
      <w:r w:rsidR="00E668EC" w:rsidRPr="00FF0B60">
        <w:rPr>
          <w:sz w:val="22"/>
          <w:szCs w:val="22"/>
        </w:rPr>
        <w:t xml:space="preserve"> </w:t>
      </w:r>
      <w:r w:rsidRPr="00FF0B60">
        <w:rPr>
          <w:sz w:val="22"/>
          <w:szCs w:val="22"/>
        </w:rPr>
        <w:t>dnia</w:t>
      </w:r>
      <w:r w:rsidR="00E668EC" w:rsidRPr="00FF0B60">
        <w:rPr>
          <w:sz w:val="22"/>
          <w:szCs w:val="22"/>
        </w:rPr>
        <w:t xml:space="preserve"> </w:t>
      </w:r>
      <w:r w:rsidRPr="00FF0B60">
        <w:rPr>
          <w:sz w:val="22"/>
          <w:szCs w:val="22"/>
        </w:rPr>
        <w:t>11</w:t>
      </w:r>
      <w:r w:rsidRPr="00FF0B60">
        <w:rPr>
          <w:spacing w:val="-13"/>
          <w:sz w:val="22"/>
          <w:szCs w:val="22"/>
        </w:rPr>
        <w:t xml:space="preserve"> </w:t>
      </w:r>
      <w:r w:rsidRPr="00FF0B60">
        <w:rPr>
          <w:sz w:val="22"/>
          <w:szCs w:val="22"/>
        </w:rPr>
        <w:t>września</w:t>
      </w:r>
      <w:r w:rsidRPr="00FF0B60">
        <w:rPr>
          <w:spacing w:val="47"/>
          <w:sz w:val="22"/>
          <w:szCs w:val="22"/>
        </w:rPr>
        <w:t xml:space="preserve"> </w:t>
      </w:r>
      <w:r w:rsidRPr="00FF0B60">
        <w:rPr>
          <w:sz w:val="22"/>
          <w:szCs w:val="22"/>
        </w:rPr>
        <w:t>2019 r.</w:t>
      </w:r>
      <w:r w:rsidR="00544A2D" w:rsidRPr="00FF0B60">
        <w:rPr>
          <w:sz w:val="22"/>
          <w:szCs w:val="22"/>
        </w:rPr>
        <w:t xml:space="preserve"> </w:t>
      </w:r>
      <w:r w:rsidR="00EA7E8C" w:rsidRPr="00FF0B60">
        <w:rPr>
          <w:b/>
          <w:bCs/>
          <w:sz w:val="22"/>
          <w:szCs w:val="22"/>
        </w:rPr>
        <w:t>-</w:t>
      </w:r>
      <w:r w:rsidR="00544A2D" w:rsidRPr="00FF0B60">
        <w:rPr>
          <w:sz w:val="22"/>
          <w:szCs w:val="22"/>
        </w:rPr>
        <w:t xml:space="preserve"> </w:t>
      </w:r>
      <w:r w:rsidRPr="00FF0B60">
        <w:rPr>
          <w:sz w:val="22"/>
          <w:szCs w:val="22"/>
        </w:rPr>
        <w:t>Prawo zamówień publicznych</w:t>
      </w:r>
      <w:r w:rsidR="00A264F1" w:rsidRPr="00FF0B60">
        <w:rPr>
          <w:sz w:val="22"/>
          <w:szCs w:val="22"/>
        </w:rPr>
        <w:t xml:space="preserve"> (</w:t>
      </w:r>
      <w:r w:rsidR="009C11CB" w:rsidRPr="00FF0B60">
        <w:rPr>
          <w:sz w:val="22"/>
          <w:szCs w:val="22"/>
        </w:rPr>
        <w:t xml:space="preserve">t. j. </w:t>
      </w:r>
      <w:r w:rsidR="00A264F1" w:rsidRPr="00FF0B60">
        <w:rPr>
          <w:sz w:val="22"/>
          <w:szCs w:val="22"/>
        </w:rPr>
        <w:t>Dz. U. 20</w:t>
      </w:r>
      <w:r w:rsidR="00D14B37" w:rsidRPr="00FF0B60">
        <w:rPr>
          <w:sz w:val="22"/>
          <w:szCs w:val="22"/>
        </w:rPr>
        <w:t>2</w:t>
      </w:r>
      <w:r w:rsidR="00BA7E25">
        <w:rPr>
          <w:sz w:val="22"/>
          <w:szCs w:val="22"/>
        </w:rPr>
        <w:t>4</w:t>
      </w:r>
      <w:r w:rsidR="00EA7E8C" w:rsidRPr="00FF0B60">
        <w:rPr>
          <w:sz w:val="22"/>
          <w:szCs w:val="22"/>
        </w:rPr>
        <w:t> </w:t>
      </w:r>
      <w:r w:rsidR="00A264F1" w:rsidRPr="00FF0B60">
        <w:rPr>
          <w:sz w:val="22"/>
          <w:szCs w:val="22"/>
        </w:rPr>
        <w:t xml:space="preserve">poz. </w:t>
      </w:r>
      <w:r w:rsidR="009C11CB" w:rsidRPr="00FF0B60">
        <w:rPr>
          <w:sz w:val="22"/>
          <w:szCs w:val="22"/>
        </w:rPr>
        <w:t>1</w:t>
      </w:r>
      <w:r w:rsidR="00BA7E25">
        <w:rPr>
          <w:sz w:val="22"/>
          <w:szCs w:val="22"/>
        </w:rPr>
        <w:t>320</w:t>
      </w:r>
      <w:r w:rsidR="00A264F1" w:rsidRPr="00FF0B60">
        <w:rPr>
          <w:sz w:val="22"/>
          <w:szCs w:val="22"/>
        </w:rPr>
        <w:t>)</w:t>
      </w:r>
      <w:r w:rsidR="000F6733" w:rsidRPr="00FF0B60">
        <w:rPr>
          <w:sz w:val="22"/>
          <w:szCs w:val="22"/>
        </w:rPr>
        <w:t>, zwan</w:t>
      </w:r>
      <w:r w:rsidR="00F05A2A" w:rsidRPr="00FF0B60">
        <w:rPr>
          <w:sz w:val="22"/>
          <w:szCs w:val="22"/>
        </w:rPr>
        <w:t>ej</w:t>
      </w:r>
      <w:r w:rsidR="000F6733" w:rsidRPr="00FF0B60">
        <w:rPr>
          <w:sz w:val="22"/>
          <w:szCs w:val="22"/>
        </w:rPr>
        <w:t xml:space="preserve"> dalej ustawą PZP, </w:t>
      </w:r>
      <w:r w:rsidRPr="00FF0B60">
        <w:rPr>
          <w:sz w:val="22"/>
          <w:szCs w:val="22"/>
        </w:rPr>
        <w:t>oraz</w:t>
      </w:r>
      <w:r w:rsidR="00A264F1" w:rsidRPr="00FF0B60">
        <w:rPr>
          <w:sz w:val="22"/>
          <w:szCs w:val="22"/>
        </w:rPr>
        <w:t xml:space="preserve"> </w:t>
      </w:r>
      <w:r w:rsidRPr="00FF0B60">
        <w:rPr>
          <w:sz w:val="22"/>
          <w:szCs w:val="22"/>
        </w:rPr>
        <w:t>zgodnie z wymogami określonymi w</w:t>
      </w:r>
      <w:r w:rsidR="00EA7E8C" w:rsidRPr="00FF0B60">
        <w:rPr>
          <w:sz w:val="22"/>
          <w:szCs w:val="22"/>
        </w:rPr>
        <w:t> </w:t>
      </w:r>
      <w:r w:rsidRPr="00FF0B60">
        <w:rPr>
          <w:sz w:val="22"/>
          <w:szCs w:val="22"/>
        </w:rPr>
        <w:t>niniejszej Specyfikacji Warunków Zamówienia, zwanej dalej</w:t>
      </w:r>
      <w:r w:rsidRPr="00FF0B60">
        <w:rPr>
          <w:spacing w:val="-15"/>
          <w:sz w:val="22"/>
          <w:szCs w:val="22"/>
        </w:rPr>
        <w:t xml:space="preserve"> </w:t>
      </w:r>
      <w:r w:rsidRPr="00FF0B60">
        <w:rPr>
          <w:sz w:val="22"/>
          <w:szCs w:val="22"/>
        </w:rPr>
        <w:t>„SWZ”</w:t>
      </w:r>
      <w:r w:rsidR="00527DEF" w:rsidRPr="00FF0B60">
        <w:rPr>
          <w:sz w:val="22"/>
          <w:szCs w:val="22"/>
        </w:rPr>
        <w:t>.</w:t>
      </w:r>
    </w:p>
    <w:p w14:paraId="00C1F4CD" w14:textId="77777777" w:rsidR="003A5005" w:rsidRPr="00FF0B60" w:rsidRDefault="003A5005" w:rsidP="00023F4E">
      <w:pPr>
        <w:widowControl/>
        <w:numPr>
          <w:ilvl w:val="3"/>
          <w:numId w:val="1"/>
        </w:numPr>
        <w:tabs>
          <w:tab w:val="clear" w:pos="2880"/>
          <w:tab w:val="left" w:pos="426"/>
          <w:tab w:val="left" w:pos="993"/>
        </w:tabs>
        <w:suppressAutoHyphens w:val="0"/>
        <w:ind w:left="426" w:hanging="426"/>
        <w:jc w:val="both"/>
        <w:rPr>
          <w:sz w:val="22"/>
          <w:szCs w:val="22"/>
        </w:rPr>
      </w:pPr>
      <w:r w:rsidRPr="00FF0B60">
        <w:rPr>
          <w:sz w:val="22"/>
          <w:szCs w:val="22"/>
        </w:rPr>
        <w:t>Postępowanie prowadzone jest przez komisję przetargową powołaną do przeprowadzenia niniejszego postępowania o udzielenie zamówienia publicznego.</w:t>
      </w:r>
    </w:p>
    <w:p w14:paraId="5E5BF6A5" w14:textId="5AE2845F" w:rsidR="00527DEF" w:rsidRPr="00FF0B60" w:rsidRDefault="00527DEF" w:rsidP="00023F4E">
      <w:pPr>
        <w:widowControl/>
        <w:numPr>
          <w:ilvl w:val="3"/>
          <w:numId w:val="1"/>
        </w:numPr>
        <w:tabs>
          <w:tab w:val="clear" w:pos="2880"/>
          <w:tab w:val="left" w:pos="426"/>
        </w:tabs>
        <w:suppressAutoHyphens w:val="0"/>
        <w:ind w:left="426" w:hanging="426"/>
        <w:jc w:val="both"/>
        <w:rPr>
          <w:sz w:val="22"/>
          <w:szCs w:val="22"/>
        </w:rPr>
      </w:pPr>
      <w:r w:rsidRPr="00FF0B60">
        <w:rPr>
          <w:sz w:val="22"/>
          <w:szCs w:val="22"/>
        </w:rPr>
        <w:t>Do czynności podejmowanych przez Zamawiającego i Wykonawców w postępowaniu</w:t>
      </w:r>
      <w:r w:rsidR="00833CDE" w:rsidRPr="00FF0B60">
        <w:rPr>
          <w:sz w:val="22"/>
          <w:szCs w:val="22"/>
        </w:rPr>
        <w:t xml:space="preserve"> </w:t>
      </w:r>
      <w:r w:rsidRPr="00FF0B60">
        <w:rPr>
          <w:sz w:val="22"/>
          <w:szCs w:val="22"/>
        </w:rPr>
        <w:t xml:space="preserve">o udzielenie zamówienia stosuje się przepisy powołanej ustawy PZP oraz aktów wykonawczych wydanych na jej podstawie, a w sprawach nieuregulowanych przepisy ustawy z dnia 23 kwietnia 1964 r. </w:t>
      </w:r>
      <w:r w:rsidR="00FF4639" w:rsidRPr="00FF0B60">
        <w:rPr>
          <w:b/>
          <w:bCs/>
          <w:sz w:val="22"/>
          <w:szCs w:val="22"/>
        </w:rPr>
        <w:t>-</w:t>
      </w:r>
      <w:r w:rsidRPr="00FF0B60">
        <w:rPr>
          <w:sz w:val="22"/>
          <w:szCs w:val="22"/>
        </w:rPr>
        <w:t xml:space="preserve"> Kodeks cywilny (</w:t>
      </w:r>
      <w:r w:rsidR="009C11CB" w:rsidRPr="00FF0B60">
        <w:rPr>
          <w:sz w:val="22"/>
          <w:szCs w:val="22"/>
        </w:rPr>
        <w:t xml:space="preserve">t. j. </w:t>
      </w:r>
      <w:r w:rsidR="00A264F1" w:rsidRPr="00FF0B60">
        <w:rPr>
          <w:sz w:val="22"/>
          <w:szCs w:val="22"/>
        </w:rPr>
        <w:t>Dz. U. 202</w:t>
      </w:r>
      <w:r w:rsidR="00BA7E25">
        <w:rPr>
          <w:sz w:val="22"/>
          <w:szCs w:val="22"/>
        </w:rPr>
        <w:t>4</w:t>
      </w:r>
      <w:r w:rsidR="00A264F1" w:rsidRPr="00FF0B60">
        <w:rPr>
          <w:sz w:val="22"/>
          <w:szCs w:val="22"/>
        </w:rPr>
        <w:t xml:space="preserve"> poz. </w:t>
      </w:r>
      <w:r w:rsidR="00D14B37" w:rsidRPr="00FF0B60">
        <w:rPr>
          <w:sz w:val="22"/>
          <w:szCs w:val="22"/>
        </w:rPr>
        <w:t>1</w:t>
      </w:r>
      <w:r w:rsidR="00BA7E25">
        <w:rPr>
          <w:sz w:val="22"/>
          <w:szCs w:val="22"/>
        </w:rPr>
        <w:t>061</w:t>
      </w:r>
      <w:r w:rsidRPr="00FF0B60">
        <w:rPr>
          <w:sz w:val="22"/>
          <w:szCs w:val="22"/>
        </w:rPr>
        <w:t>).</w:t>
      </w:r>
    </w:p>
    <w:p w14:paraId="09120DE2" w14:textId="77777777" w:rsidR="00985D0F" w:rsidRPr="00FF0B60" w:rsidRDefault="00985D0F" w:rsidP="00023F4E">
      <w:pPr>
        <w:widowControl/>
        <w:tabs>
          <w:tab w:val="num" w:pos="2880"/>
        </w:tabs>
        <w:suppressAutoHyphens w:val="0"/>
        <w:ind w:left="426" w:hanging="426"/>
        <w:jc w:val="both"/>
        <w:rPr>
          <w:sz w:val="22"/>
          <w:szCs w:val="22"/>
        </w:rPr>
      </w:pPr>
    </w:p>
    <w:p w14:paraId="0B567796" w14:textId="73519272" w:rsidR="00475727" w:rsidRPr="00FF0B60" w:rsidRDefault="008463F6" w:rsidP="00023F4E">
      <w:pPr>
        <w:widowControl/>
        <w:suppressAutoHyphens w:val="0"/>
        <w:ind w:left="426" w:hanging="426"/>
        <w:jc w:val="both"/>
        <w:rPr>
          <w:b/>
          <w:bCs/>
          <w:sz w:val="22"/>
          <w:szCs w:val="22"/>
        </w:rPr>
      </w:pPr>
      <w:r w:rsidRPr="00FF0B60">
        <w:rPr>
          <w:b/>
          <w:bCs/>
          <w:sz w:val="22"/>
          <w:szCs w:val="22"/>
        </w:rPr>
        <w:t xml:space="preserve">Rozdział III - </w:t>
      </w:r>
      <w:r w:rsidR="00BE302C" w:rsidRPr="00FF0B60">
        <w:rPr>
          <w:b/>
          <w:bCs/>
          <w:sz w:val="22"/>
          <w:szCs w:val="22"/>
        </w:rPr>
        <w:t>Opis przedmiotu zamówienia.</w:t>
      </w:r>
    </w:p>
    <w:p w14:paraId="058BAC10" w14:textId="77D620C7" w:rsidR="00E0337F" w:rsidRPr="00FF0B60" w:rsidRDefault="002B2558" w:rsidP="00023F4E">
      <w:pPr>
        <w:numPr>
          <w:ilvl w:val="1"/>
          <w:numId w:val="64"/>
        </w:numPr>
        <w:tabs>
          <w:tab w:val="clear" w:pos="2771"/>
          <w:tab w:val="num" w:pos="993"/>
        </w:tabs>
        <w:ind w:left="426" w:hanging="426"/>
        <w:jc w:val="both"/>
        <w:rPr>
          <w:iCs/>
          <w:sz w:val="22"/>
          <w:szCs w:val="22"/>
        </w:rPr>
      </w:pPr>
      <w:r w:rsidRPr="00FF0B60">
        <w:rPr>
          <w:sz w:val="22"/>
          <w:szCs w:val="22"/>
        </w:rPr>
        <w:t>Przedmiotem postępowania i zamówienia jest wyłonienie</w:t>
      </w:r>
      <w:r w:rsidR="00CB4A1F" w:rsidRPr="00FF0B60">
        <w:rPr>
          <w:sz w:val="22"/>
          <w:szCs w:val="22"/>
        </w:rPr>
        <w:t xml:space="preserve"> Wykonawcy w zakresie wykonania podwójnej korekty utworów o objętości określonej w arkuszach wydawniczych, tj. książek lub czasopism opatrzonych numerami ISBN lub ISSN (wraz z tekstami tabel, wykresów i rycin etc.), z</w:t>
      </w:r>
      <w:r w:rsidR="00FF4639" w:rsidRPr="00FF0B60">
        <w:rPr>
          <w:sz w:val="22"/>
          <w:szCs w:val="22"/>
        </w:rPr>
        <w:t> </w:t>
      </w:r>
      <w:r w:rsidR="00CB4A1F" w:rsidRPr="00FF0B60">
        <w:rPr>
          <w:sz w:val="22"/>
          <w:szCs w:val="22"/>
        </w:rPr>
        <w:t>różnych dziedzin nauki, zleconej przez Wydawnictwo</w:t>
      </w:r>
      <w:r w:rsidR="00CB4A1F" w:rsidRPr="00FF0B60">
        <w:rPr>
          <w:iCs/>
          <w:sz w:val="22"/>
          <w:szCs w:val="22"/>
        </w:rPr>
        <w:t xml:space="preserve"> Uniwersytetu Jagiellońskiego, do części wydawanych tytułów</w:t>
      </w:r>
      <w:r w:rsidR="00BF4B0F">
        <w:rPr>
          <w:iCs/>
          <w:sz w:val="22"/>
          <w:szCs w:val="22"/>
        </w:rPr>
        <w:t xml:space="preserve">, w podziale na </w:t>
      </w:r>
      <w:r w:rsidR="00BA7E25">
        <w:rPr>
          <w:iCs/>
          <w:sz w:val="22"/>
          <w:szCs w:val="22"/>
        </w:rPr>
        <w:t>6</w:t>
      </w:r>
      <w:r w:rsidR="00BF4B0F">
        <w:rPr>
          <w:iCs/>
          <w:sz w:val="22"/>
          <w:szCs w:val="22"/>
        </w:rPr>
        <w:t xml:space="preserve"> części.</w:t>
      </w:r>
      <w:r w:rsidR="004926F3" w:rsidRPr="00FF0B60">
        <w:rPr>
          <w:iCs/>
          <w:sz w:val="22"/>
          <w:szCs w:val="22"/>
        </w:rPr>
        <w:t xml:space="preserve"> </w:t>
      </w:r>
      <w:r w:rsidR="00CB4A1F" w:rsidRPr="00FF0B60">
        <w:rPr>
          <w:iCs/>
          <w:sz w:val="22"/>
          <w:szCs w:val="22"/>
        </w:rPr>
        <w:t xml:space="preserve"> </w:t>
      </w:r>
    </w:p>
    <w:p w14:paraId="2FF2FB35" w14:textId="31A7555F" w:rsidR="00C457B4" w:rsidRPr="00FF0B60" w:rsidRDefault="009C47F3" w:rsidP="00023F4E">
      <w:pPr>
        <w:pStyle w:val="Akapitzlist"/>
        <w:numPr>
          <w:ilvl w:val="1"/>
          <w:numId w:val="43"/>
        </w:numPr>
        <w:tabs>
          <w:tab w:val="left" w:pos="851"/>
          <w:tab w:val="left" w:pos="1134"/>
        </w:tabs>
        <w:ind w:left="426" w:hanging="426"/>
        <w:rPr>
          <w:sz w:val="22"/>
          <w:szCs w:val="22"/>
        </w:rPr>
      </w:pPr>
      <w:r w:rsidRPr="00FF0B60">
        <w:rPr>
          <w:sz w:val="22"/>
          <w:szCs w:val="22"/>
        </w:rPr>
        <w:t>Usługa obejmuje wykonanie podwójnej korekty tekstów oraz odbiór materiałów, a następnie ich zwrot do siedziby redakcji Wydawnictwa UJ, położonej w Krakowie (31-126)</w:t>
      </w:r>
      <w:r w:rsidR="00FF4639" w:rsidRPr="00FF0B60">
        <w:rPr>
          <w:sz w:val="22"/>
          <w:szCs w:val="22"/>
        </w:rPr>
        <w:t>,</w:t>
      </w:r>
      <w:r w:rsidRPr="00FF0B60">
        <w:rPr>
          <w:sz w:val="22"/>
          <w:szCs w:val="22"/>
        </w:rPr>
        <w:t xml:space="preserve"> przy ul. Michałowskiego 9/2.</w:t>
      </w:r>
    </w:p>
    <w:p w14:paraId="1A51DB4D" w14:textId="27F28296" w:rsidR="000B50B3" w:rsidRDefault="009C47F3" w:rsidP="00023F4E">
      <w:pPr>
        <w:pStyle w:val="Akapitzlist"/>
        <w:numPr>
          <w:ilvl w:val="1"/>
          <w:numId w:val="43"/>
        </w:numPr>
        <w:tabs>
          <w:tab w:val="left" w:pos="851"/>
          <w:tab w:val="left" w:pos="1134"/>
        </w:tabs>
        <w:ind w:left="426" w:hanging="426"/>
        <w:rPr>
          <w:sz w:val="22"/>
          <w:szCs w:val="22"/>
        </w:rPr>
      </w:pPr>
      <w:r w:rsidRPr="00FF0B60">
        <w:rPr>
          <w:sz w:val="22"/>
          <w:szCs w:val="22"/>
        </w:rPr>
        <w:t>Zamawiający informuje, iż znormalizowany arkusz wydawniczy zawiera 39 600 znaków ze spacjami i przypisami.</w:t>
      </w:r>
      <w:r w:rsidR="004926F3" w:rsidRPr="00FF0B60">
        <w:rPr>
          <w:sz w:val="22"/>
          <w:szCs w:val="22"/>
        </w:rPr>
        <w:t xml:space="preserve">              </w:t>
      </w:r>
    </w:p>
    <w:p w14:paraId="032B4EB1" w14:textId="5CDA89B9" w:rsidR="00DC66FB" w:rsidRPr="00FF0B60" w:rsidRDefault="00DC66FB" w:rsidP="00023F4E">
      <w:pPr>
        <w:pStyle w:val="Znak1"/>
        <w:numPr>
          <w:ilvl w:val="1"/>
          <w:numId w:val="64"/>
        </w:numPr>
        <w:tabs>
          <w:tab w:val="clear" w:pos="2771"/>
        </w:tabs>
        <w:ind w:left="426" w:hanging="426"/>
        <w:jc w:val="both"/>
        <w:rPr>
          <w:sz w:val="22"/>
          <w:szCs w:val="22"/>
        </w:rPr>
      </w:pPr>
      <w:r w:rsidRPr="00FF0B60">
        <w:rPr>
          <w:sz w:val="22"/>
          <w:szCs w:val="22"/>
        </w:rPr>
        <w:t>Szczegółowy opis przedmiotu zamówienia:</w:t>
      </w:r>
    </w:p>
    <w:p w14:paraId="2F7692B3" w14:textId="77777777" w:rsidR="00DC66FB" w:rsidRPr="00FF0B60" w:rsidRDefault="00DC66FB" w:rsidP="00023F4E">
      <w:pPr>
        <w:pStyle w:val="Znak1"/>
        <w:numPr>
          <w:ilvl w:val="0"/>
          <w:numId w:val="44"/>
        </w:numPr>
        <w:ind w:left="426" w:hanging="426"/>
        <w:jc w:val="both"/>
        <w:rPr>
          <w:sz w:val="22"/>
          <w:szCs w:val="22"/>
        </w:rPr>
      </w:pPr>
      <w:r w:rsidRPr="00FF0B60">
        <w:rPr>
          <w:b/>
          <w:bCs/>
          <w:sz w:val="22"/>
          <w:szCs w:val="22"/>
          <w:u w:val="single"/>
        </w:rPr>
        <w:t>Pierwsza korekta</w:t>
      </w:r>
      <w:r w:rsidRPr="00FF0B60">
        <w:rPr>
          <w:sz w:val="22"/>
          <w:szCs w:val="22"/>
        </w:rPr>
        <w:t xml:space="preserve"> obejmuje:</w:t>
      </w:r>
    </w:p>
    <w:p w14:paraId="72E6B1EC" w14:textId="77777777"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Zapoznanie się z redakcją utworu dokonaną na pliku tekstowym i weryfikacja podczas korekty jej zgodności z wykonanym składem;</w:t>
      </w:r>
    </w:p>
    <w:p w14:paraId="174493DD" w14:textId="77777777"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Sprawdzenie zgodności zawartości utworu ze spisem treści i wyznaczenie błędów;</w:t>
      </w:r>
    </w:p>
    <w:p w14:paraId="3CE932C4" w14:textId="77777777"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Przeczytanie całego utworu „na sens” i oznaczenie niejasności;</w:t>
      </w:r>
    </w:p>
    <w:p w14:paraId="594D6CDB" w14:textId="77864375"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Wyznaczenie zauważonych błędów gramatycznych, stylistycznych, ortograficznych i</w:t>
      </w:r>
      <w:r w:rsidR="00D35DE6" w:rsidRPr="00FF0B60">
        <w:rPr>
          <w:sz w:val="22"/>
          <w:szCs w:val="22"/>
        </w:rPr>
        <w:t> </w:t>
      </w:r>
      <w:r w:rsidRPr="00FF0B60">
        <w:rPr>
          <w:sz w:val="22"/>
          <w:szCs w:val="22"/>
        </w:rPr>
        <w:t>interpunkcyjnych oraz zaproponowanie zmian usuwających te błędy i</w:t>
      </w:r>
      <w:r w:rsidR="00D35DE6" w:rsidRPr="00FF0B60">
        <w:rPr>
          <w:sz w:val="22"/>
          <w:szCs w:val="22"/>
        </w:rPr>
        <w:t> </w:t>
      </w:r>
      <w:r w:rsidRPr="00FF0B60">
        <w:rPr>
          <w:sz w:val="22"/>
          <w:szCs w:val="22"/>
        </w:rPr>
        <w:t>poprawiających jakość gramatyczną, stylistyczną, ortograficzną i interpunkcyjną utworu;</w:t>
      </w:r>
    </w:p>
    <w:p w14:paraId="0A55FDBB" w14:textId="6FF09E96"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 xml:space="preserve">Sprawdzenie konsekwencji i ujednolicenia wszelkich zapisów (tekst główny, bibliografie, </w:t>
      </w:r>
      <w:r w:rsidRPr="00FF0B60">
        <w:rPr>
          <w:sz w:val="22"/>
          <w:szCs w:val="22"/>
        </w:rPr>
        <w:lastRenderedPageBreak/>
        <w:t>przypisy, podpisy etc.) oraz stosowania krojów i wielkości czcionek w</w:t>
      </w:r>
      <w:r w:rsidR="00D35DE6" w:rsidRPr="00FF0B60">
        <w:rPr>
          <w:sz w:val="22"/>
          <w:szCs w:val="22"/>
        </w:rPr>
        <w:t> </w:t>
      </w:r>
      <w:r w:rsidRPr="00FF0B60">
        <w:rPr>
          <w:sz w:val="22"/>
          <w:szCs w:val="22"/>
        </w:rPr>
        <w:t>tekście podstawowym, tytułach, cytatach, tabelach, opisach i podpisach do rycin i</w:t>
      </w:r>
      <w:r w:rsidR="00D35DE6" w:rsidRPr="00FF0B60">
        <w:rPr>
          <w:sz w:val="22"/>
          <w:szCs w:val="22"/>
        </w:rPr>
        <w:t> </w:t>
      </w:r>
      <w:r w:rsidRPr="00FF0B60">
        <w:rPr>
          <w:sz w:val="22"/>
          <w:szCs w:val="22"/>
        </w:rPr>
        <w:t>wyznaczenie błędów;</w:t>
      </w:r>
    </w:p>
    <w:p w14:paraId="1FF39F31" w14:textId="77777777"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 xml:space="preserve">Sprawdzenie poprawności technicznej składu (literówki, zawieszki, bękarty i </w:t>
      </w:r>
      <w:proofErr w:type="spellStart"/>
      <w:r w:rsidRPr="00FF0B60">
        <w:rPr>
          <w:sz w:val="22"/>
          <w:szCs w:val="22"/>
        </w:rPr>
        <w:t>szewce</w:t>
      </w:r>
      <w:proofErr w:type="spellEnd"/>
      <w:r w:rsidRPr="00FF0B60">
        <w:rPr>
          <w:sz w:val="22"/>
          <w:szCs w:val="22"/>
        </w:rPr>
        <w:t>, jakości technicznej materiału ilustracyjnego) i wyznaczenie błędów;</w:t>
      </w:r>
    </w:p>
    <w:p w14:paraId="602ECD60" w14:textId="77777777"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Dokładne sprawdzenie paginacji (wakaty!) i tekstów w żywej paginie i wyznaczenie błędów;</w:t>
      </w:r>
    </w:p>
    <w:p w14:paraId="7E89CD03" w14:textId="77777777" w:rsidR="00DC66FB" w:rsidRPr="00FF0B60" w:rsidRDefault="00DC66FB" w:rsidP="00023F4E">
      <w:pPr>
        <w:numPr>
          <w:ilvl w:val="2"/>
          <w:numId w:val="45"/>
        </w:numPr>
        <w:tabs>
          <w:tab w:val="left" w:pos="993"/>
        </w:tabs>
        <w:ind w:left="426" w:hanging="426"/>
        <w:jc w:val="both"/>
        <w:rPr>
          <w:sz w:val="22"/>
          <w:szCs w:val="22"/>
        </w:rPr>
      </w:pPr>
      <w:r w:rsidRPr="00FF0B60">
        <w:rPr>
          <w:sz w:val="22"/>
          <w:szCs w:val="22"/>
        </w:rPr>
        <w:t>Przygotowanie listy uwag i zapytań z odniesieniami do stron.</w:t>
      </w:r>
    </w:p>
    <w:p w14:paraId="078AF6F0" w14:textId="77777777" w:rsidR="00DC66FB" w:rsidRPr="00FF0B60" w:rsidRDefault="00DC66FB" w:rsidP="00023F4E">
      <w:pPr>
        <w:numPr>
          <w:ilvl w:val="1"/>
          <w:numId w:val="45"/>
        </w:numPr>
        <w:tabs>
          <w:tab w:val="left" w:pos="851"/>
        </w:tabs>
        <w:ind w:left="426" w:hanging="426"/>
        <w:jc w:val="both"/>
        <w:rPr>
          <w:sz w:val="22"/>
          <w:szCs w:val="22"/>
        </w:rPr>
      </w:pPr>
      <w:r w:rsidRPr="00FF0B60">
        <w:rPr>
          <w:b/>
          <w:bCs/>
          <w:sz w:val="22"/>
          <w:szCs w:val="22"/>
          <w:u w:val="single"/>
        </w:rPr>
        <w:t>Druga korekta</w:t>
      </w:r>
      <w:r w:rsidRPr="00FF0B60">
        <w:rPr>
          <w:sz w:val="22"/>
          <w:szCs w:val="22"/>
        </w:rPr>
        <w:t xml:space="preserve"> obejmuje:</w:t>
      </w:r>
    </w:p>
    <w:p w14:paraId="792FF8A0" w14:textId="77777777"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Staranne sprawdzenie i sczytanie wydruku drugiej korekty z pierwszą korektą i korektą autorską oraz naniesienie poprawek na wydruk;</w:t>
      </w:r>
    </w:p>
    <w:p w14:paraId="40620F1B" w14:textId="77777777"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Dokładne sprawdzenie paginacji (wakaty!) i tekstów w żywej paginie i wyznaczenie błędów;</w:t>
      </w:r>
    </w:p>
    <w:p w14:paraId="0CEA57C0" w14:textId="68421F3C"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Sprawdzenie zgodności spisu treści z nazwiskami i tytułami w tekście publikacji i</w:t>
      </w:r>
      <w:r w:rsidR="00D35DE6" w:rsidRPr="00FF0B60">
        <w:rPr>
          <w:sz w:val="22"/>
          <w:szCs w:val="22"/>
        </w:rPr>
        <w:t> </w:t>
      </w:r>
      <w:r w:rsidRPr="00FF0B60">
        <w:rPr>
          <w:sz w:val="22"/>
          <w:szCs w:val="22"/>
        </w:rPr>
        <w:t>wyznaczenie błędów;</w:t>
      </w:r>
    </w:p>
    <w:p w14:paraId="15352B88" w14:textId="77777777"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Uzupełnienie i sprawdzenie paginacji w spisie treści i wyznaczenie błędów;</w:t>
      </w:r>
    </w:p>
    <w:p w14:paraId="33D3BE86" w14:textId="7E69C9C5"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Wyznaczenie zauważonych błędów gramatycznych, stylistycznych, ortograficznych i interpunkcyjnych oraz zaproponowanie zmian usuwających te błędy i</w:t>
      </w:r>
      <w:r w:rsidR="00D35DE6" w:rsidRPr="00FF0B60">
        <w:rPr>
          <w:sz w:val="22"/>
          <w:szCs w:val="22"/>
        </w:rPr>
        <w:t> </w:t>
      </w:r>
      <w:r w:rsidRPr="00FF0B60">
        <w:rPr>
          <w:sz w:val="22"/>
          <w:szCs w:val="22"/>
        </w:rPr>
        <w:t>poprawiających jakość gramatyczną, stylistyczną, ortograficzną i interpunkcyjną tekstu;</w:t>
      </w:r>
    </w:p>
    <w:p w14:paraId="5D40E468" w14:textId="1B4453F0"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Sprawdzenie konsekwencji i ujednolicenia wszelkich zapisów (tekst główny, bibliografie, przypisy, podpisy etc.) oraz stosowania krojów i wielkości czcionek w tekście podstawowym, tytułach, cytatach, tabelach, opisach i podpisach do rycin i</w:t>
      </w:r>
      <w:r w:rsidR="00D35DE6" w:rsidRPr="00FF0B60">
        <w:rPr>
          <w:sz w:val="22"/>
          <w:szCs w:val="22"/>
        </w:rPr>
        <w:t> </w:t>
      </w:r>
      <w:r w:rsidRPr="00FF0B60">
        <w:rPr>
          <w:sz w:val="22"/>
          <w:szCs w:val="22"/>
        </w:rPr>
        <w:t>wyznaczenie błędów;</w:t>
      </w:r>
    </w:p>
    <w:p w14:paraId="1D875FCC" w14:textId="77777777"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 xml:space="preserve">Sprawdzenie poprawności technicznej składu (literówki, zawieszki, bękarty i </w:t>
      </w:r>
      <w:proofErr w:type="spellStart"/>
      <w:r w:rsidRPr="00FF0B60">
        <w:rPr>
          <w:sz w:val="22"/>
          <w:szCs w:val="22"/>
        </w:rPr>
        <w:t>szewce</w:t>
      </w:r>
      <w:proofErr w:type="spellEnd"/>
      <w:r w:rsidRPr="00FF0B60">
        <w:rPr>
          <w:sz w:val="22"/>
          <w:szCs w:val="22"/>
        </w:rPr>
        <w:t>, jakości technicznej materiału ilustracyjnego) i wyznaczenie błędów;</w:t>
      </w:r>
    </w:p>
    <w:p w14:paraId="6D72CBCE" w14:textId="77777777"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Przeniesienie nierozstrzygniętych wątpliwości i pytań redaktora z pierwszej korekty na wydruk korektowy nr II;</w:t>
      </w:r>
    </w:p>
    <w:p w14:paraId="68018E9A" w14:textId="77777777" w:rsidR="00DC66FB" w:rsidRPr="00FF0B60" w:rsidRDefault="00DC66FB" w:rsidP="00023F4E">
      <w:pPr>
        <w:widowControl/>
        <w:numPr>
          <w:ilvl w:val="2"/>
          <w:numId w:val="45"/>
        </w:numPr>
        <w:suppressAutoHyphens w:val="0"/>
        <w:ind w:left="426" w:hanging="426"/>
        <w:jc w:val="both"/>
        <w:rPr>
          <w:sz w:val="22"/>
          <w:szCs w:val="22"/>
        </w:rPr>
      </w:pPr>
      <w:r w:rsidRPr="00FF0B60">
        <w:rPr>
          <w:sz w:val="22"/>
          <w:szCs w:val="22"/>
        </w:rPr>
        <w:t>Przeczytanie całego tekstu „na sens” i wyznaczenie niejasności;</w:t>
      </w:r>
    </w:p>
    <w:p w14:paraId="2640CA87" w14:textId="02A3BE40" w:rsidR="00C904F2" w:rsidRDefault="00DC66FB" w:rsidP="00023F4E">
      <w:pPr>
        <w:widowControl/>
        <w:numPr>
          <w:ilvl w:val="2"/>
          <w:numId w:val="45"/>
        </w:numPr>
        <w:suppressAutoHyphens w:val="0"/>
        <w:ind w:left="426" w:hanging="426"/>
        <w:jc w:val="both"/>
        <w:rPr>
          <w:sz w:val="22"/>
          <w:szCs w:val="22"/>
        </w:rPr>
      </w:pPr>
      <w:r w:rsidRPr="00FF0B60">
        <w:rPr>
          <w:sz w:val="22"/>
          <w:szCs w:val="22"/>
        </w:rPr>
        <w:t>Przygotowanie listy uwag i zapytań z odniesieniami do stron.</w:t>
      </w:r>
    </w:p>
    <w:p w14:paraId="08E9CA3C" w14:textId="44FDF8FC" w:rsidR="00D6445D" w:rsidRPr="00643B13" w:rsidRDefault="00DC66FB" w:rsidP="00023F4E">
      <w:pPr>
        <w:pStyle w:val="Akapitzlist"/>
        <w:numPr>
          <w:ilvl w:val="1"/>
          <w:numId w:val="64"/>
        </w:numPr>
        <w:tabs>
          <w:tab w:val="clear" w:pos="2771"/>
          <w:tab w:val="num" w:pos="1418"/>
        </w:tabs>
        <w:spacing w:after="120"/>
        <w:ind w:left="426" w:hanging="426"/>
        <w:rPr>
          <w:rFonts w:ascii="Calibri" w:hAnsi="Calibri"/>
          <w:b/>
          <w:bCs/>
          <w:sz w:val="23"/>
          <w:szCs w:val="23"/>
        </w:rPr>
      </w:pPr>
      <w:r w:rsidRPr="007C2768">
        <w:rPr>
          <w:sz w:val="22"/>
          <w:szCs w:val="22"/>
          <w:u w:val="single"/>
        </w:rPr>
        <w:t>Zamawiający dopuszcza składanie ofert częściowych, zgodnie z poniższym podziałem:</w:t>
      </w:r>
    </w:p>
    <w:tbl>
      <w:tblPr>
        <w:tblStyle w:val="TableNormal"/>
        <w:tblW w:w="874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4"/>
        <w:gridCol w:w="7229"/>
      </w:tblGrid>
      <w:tr w:rsidR="00D6445D" w:rsidRPr="00FF0B60" w14:paraId="1DED21DF" w14:textId="77777777" w:rsidTr="00023F4E">
        <w:trPr>
          <w:trHeight w:val="980"/>
        </w:trPr>
        <w:tc>
          <w:tcPr>
            <w:tcW w:w="1514" w:type="dxa"/>
            <w:vAlign w:val="center"/>
          </w:tcPr>
          <w:p w14:paraId="0C0003B1" w14:textId="1D98A8EC" w:rsidR="00D6445D" w:rsidRPr="006351D4" w:rsidRDefault="00A40CE4" w:rsidP="00023F4E">
            <w:pPr>
              <w:pStyle w:val="TableParagraph"/>
              <w:spacing w:before="5"/>
              <w:ind w:left="426" w:hanging="426"/>
              <w:jc w:val="center"/>
              <w:rPr>
                <w:rFonts w:ascii="Times New Roman" w:hAnsi="Times New Roman" w:cs="Times New Roman"/>
                <w:b/>
                <w:bCs/>
                <w:sz w:val="19"/>
              </w:rPr>
            </w:pPr>
            <w:proofErr w:type="spellStart"/>
            <w:r>
              <w:rPr>
                <w:rFonts w:ascii="Times New Roman" w:hAnsi="Times New Roman" w:cs="Times New Roman"/>
                <w:b/>
                <w:bCs/>
                <w:sz w:val="19"/>
              </w:rPr>
              <w:t>Część</w:t>
            </w:r>
            <w:proofErr w:type="spellEnd"/>
            <w:r>
              <w:rPr>
                <w:rFonts w:ascii="Times New Roman" w:hAnsi="Times New Roman" w:cs="Times New Roman"/>
                <w:b/>
                <w:bCs/>
                <w:sz w:val="19"/>
              </w:rPr>
              <w:t xml:space="preserve"> </w:t>
            </w:r>
            <w:proofErr w:type="spellStart"/>
            <w:r w:rsidR="00D6445D" w:rsidRPr="006351D4">
              <w:rPr>
                <w:rFonts w:ascii="Times New Roman" w:hAnsi="Times New Roman" w:cs="Times New Roman"/>
                <w:b/>
                <w:bCs/>
                <w:sz w:val="19"/>
              </w:rPr>
              <w:t>zamówienia</w:t>
            </w:r>
            <w:proofErr w:type="spellEnd"/>
          </w:p>
        </w:tc>
        <w:tc>
          <w:tcPr>
            <w:tcW w:w="7229" w:type="dxa"/>
            <w:vAlign w:val="center"/>
          </w:tcPr>
          <w:p w14:paraId="779A5100" w14:textId="77777777" w:rsidR="00D6445D" w:rsidRPr="006351D4" w:rsidRDefault="00D6445D" w:rsidP="00023F4E">
            <w:pPr>
              <w:pStyle w:val="TableParagraph"/>
              <w:spacing w:before="96"/>
              <w:ind w:left="426" w:right="1079" w:hanging="426"/>
              <w:rPr>
                <w:rFonts w:ascii="Times New Roman" w:hAnsi="Times New Roman" w:cs="Times New Roman"/>
                <w:b/>
                <w:bCs/>
              </w:rPr>
            </w:pPr>
            <w:r w:rsidRPr="007D1B30">
              <w:rPr>
                <w:rFonts w:ascii="Times New Roman" w:hAnsi="Times New Roman" w:cs="Times New Roman"/>
              </w:rPr>
              <w:t xml:space="preserve">                            </w:t>
            </w:r>
            <w:proofErr w:type="spellStart"/>
            <w:r w:rsidRPr="006351D4">
              <w:rPr>
                <w:rFonts w:ascii="Times New Roman" w:hAnsi="Times New Roman" w:cs="Times New Roman"/>
                <w:b/>
                <w:bCs/>
              </w:rPr>
              <w:t>Zakres</w:t>
            </w:r>
            <w:proofErr w:type="spellEnd"/>
            <w:r w:rsidRPr="006351D4">
              <w:rPr>
                <w:rFonts w:ascii="Times New Roman" w:hAnsi="Times New Roman" w:cs="Times New Roman"/>
                <w:b/>
                <w:bCs/>
              </w:rPr>
              <w:t xml:space="preserve"> </w:t>
            </w:r>
            <w:proofErr w:type="spellStart"/>
            <w:r w:rsidRPr="006351D4">
              <w:rPr>
                <w:rFonts w:ascii="Times New Roman" w:hAnsi="Times New Roman" w:cs="Times New Roman"/>
                <w:b/>
                <w:bCs/>
              </w:rPr>
              <w:t>przedmiotu</w:t>
            </w:r>
            <w:proofErr w:type="spellEnd"/>
            <w:r w:rsidRPr="006351D4">
              <w:rPr>
                <w:rFonts w:ascii="Times New Roman" w:hAnsi="Times New Roman" w:cs="Times New Roman"/>
                <w:b/>
                <w:bCs/>
              </w:rPr>
              <w:t xml:space="preserve"> </w:t>
            </w:r>
            <w:proofErr w:type="spellStart"/>
            <w:r w:rsidRPr="006351D4">
              <w:rPr>
                <w:rFonts w:ascii="Times New Roman" w:hAnsi="Times New Roman" w:cs="Times New Roman"/>
                <w:b/>
                <w:bCs/>
              </w:rPr>
              <w:t>zamówienia</w:t>
            </w:r>
            <w:proofErr w:type="spellEnd"/>
            <w:r w:rsidRPr="006351D4">
              <w:rPr>
                <w:rFonts w:ascii="Times New Roman" w:hAnsi="Times New Roman" w:cs="Times New Roman"/>
                <w:b/>
                <w:bCs/>
              </w:rPr>
              <w:t xml:space="preserve"> </w:t>
            </w:r>
          </w:p>
        </w:tc>
      </w:tr>
      <w:tr w:rsidR="00D6445D" w:rsidRPr="00FF0B60" w14:paraId="51CC819F" w14:textId="77777777" w:rsidTr="00023F4E">
        <w:trPr>
          <w:trHeight w:val="480"/>
        </w:trPr>
        <w:tc>
          <w:tcPr>
            <w:tcW w:w="1514" w:type="dxa"/>
          </w:tcPr>
          <w:p w14:paraId="1872A655" w14:textId="1F0943A5" w:rsidR="00D6445D" w:rsidRPr="007D1B30" w:rsidRDefault="00A40CE4" w:rsidP="00023F4E">
            <w:pPr>
              <w:pStyle w:val="TableParagraph"/>
              <w:spacing w:before="149"/>
              <w:ind w:left="426" w:hanging="426"/>
              <w:rPr>
                <w:rFonts w:ascii="Times New Roman" w:hAnsi="Times New Roman" w:cs="Times New Roman"/>
                <w:b/>
                <w:lang w:val="pl-PL"/>
              </w:rPr>
            </w:pPr>
            <w:r>
              <w:rPr>
                <w:rFonts w:ascii="Times New Roman" w:hAnsi="Times New Roman" w:cs="Times New Roman"/>
                <w:b/>
              </w:rPr>
              <w:t xml:space="preserve">   </w:t>
            </w:r>
            <w:r w:rsidR="00D6445D" w:rsidRPr="007D1B30">
              <w:rPr>
                <w:rFonts w:ascii="Times New Roman" w:hAnsi="Times New Roman" w:cs="Times New Roman"/>
                <w:b/>
              </w:rPr>
              <w:t>CZĘŚĆ I</w:t>
            </w:r>
          </w:p>
        </w:tc>
        <w:tc>
          <w:tcPr>
            <w:tcW w:w="7229" w:type="dxa"/>
          </w:tcPr>
          <w:p w14:paraId="58D8BE52" w14:textId="77777777" w:rsidR="00BA7E25" w:rsidRPr="00BA7E25" w:rsidRDefault="00BA7E25" w:rsidP="00BA7E25">
            <w:pPr>
              <w:pStyle w:val="TableParagraph"/>
              <w:spacing w:before="22"/>
              <w:ind w:left="426" w:right="61" w:hanging="426"/>
              <w:jc w:val="both"/>
              <w:rPr>
                <w:rFonts w:ascii="Times New Roman" w:hAnsi="Times New Roman" w:cs="Times New Roman"/>
                <w:lang w:val="pl-PL"/>
              </w:rPr>
            </w:pPr>
            <w:r w:rsidRPr="00BA7E25">
              <w:rPr>
                <w:rFonts w:ascii="Times New Roman" w:hAnsi="Times New Roman" w:cs="Times New Roman"/>
                <w:lang w:val="pl-PL"/>
              </w:rPr>
              <w:t>Podwójna korekta do 200 arkuszy wydawniczych tekstów głównie</w:t>
            </w:r>
          </w:p>
          <w:p w14:paraId="0163BCC9" w14:textId="67B51B42" w:rsidR="00D6445D" w:rsidRPr="007D1B30" w:rsidRDefault="00BA7E25" w:rsidP="00BA7E25">
            <w:pPr>
              <w:pStyle w:val="TableParagraph"/>
              <w:spacing w:before="22"/>
              <w:ind w:left="426" w:right="61" w:hanging="426"/>
              <w:jc w:val="both"/>
              <w:rPr>
                <w:rFonts w:ascii="Times New Roman" w:hAnsi="Times New Roman" w:cs="Times New Roman"/>
                <w:lang w:val="pl-PL"/>
              </w:rPr>
            </w:pPr>
            <w:r w:rsidRPr="00BA7E25">
              <w:rPr>
                <w:rFonts w:ascii="Times New Roman" w:hAnsi="Times New Roman" w:cs="Times New Roman"/>
                <w:lang w:val="pl-PL"/>
              </w:rPr>
              <w:t>z obszaru językoznawstwa oraz literaturoznawstwa</w:t>
            </w:r>
          </w:p>
        </w:tc>
      </w:tr>
      <w:tr w:rsidR="00D6445D" w:rsidRPr="00FF0B60" w14:paraId="546CCB6A" w14:textId="77777777" w:rsidTr="00023F4E">
        <w:trPr>
          <w:trHeight w:val="438"/>
        </w:trPr>
        <w:tc>
          <w:tcPr>
            <w:tcW w:w="1514" w:type="dxa"/>
          </w:tcPr>
          <w:p w14:paraId="4D3467F1" w14:textId="7811A5F5" w:rsidR="00D6445D" w:rsidRPr="007D1B30" w:rsidRDefault="00A40CE4" w:rsidP="00023F4E">
            <w:pPr>
              <w:pStyle w:val="TableParagraph"/>
              <w:spacing w:before="125"/>
              <w:ind w:left="426" w:hanging="426"/>
              <w:rPr>
                <w:rFonts w:ascii="Times New Roman" w:hAnsi="Times New Roman" w:cs="Times New Roman"/>
                <w:b/>
                <w:lang w:val="pl-PL"/>
              </w:rPr>
            </w:pPr>
            <w:r>
              <w:rPr>
                <w:rFonts w:ascii="Times New Roman" w:hAnsi="Times New Roman" w:cs="Times New Roman"/>
                <w:b/>
              </w:rPr>
              <w:t xml:space="preserve">   </w:t>
            </w:r>
            <w:r w:rsidR="00D6445D" w:rsidRPr="007D1B30">
              <w:rPr>
                <w:rFonts w:ascii="Times New Roman" w:hAnsi="Times New Roman" w:cs="Times New Roman"/>
                <w:b/>
              </w:rPr>
              <w:t>CZĘŚĆ I</w:t>
            </w:r>
            <w:r w:rsidR="000B50B3">
              <w:rPr>
                <w:rFonts w:ascii="Times New Roman" w:hAnsi="Times New Roman" w:cs="Times New Roman"/>
                <w:b/>
              </w:rPr>
              <w:t>I</w:t>
            </w:r>
          </w:p>
        </w:tc>
        <w:tc>
          <w:tcPr>
            <w:tcW w:w="7229" w:type="dxa"/>
          </w:tcPr>
          <w:p w14:paraId="7544AF9A" w14:textId="77777777" w:rsidR="00BA7E25" w:rsidRPr="00BA7E25" w:rsidRDefault="00BA7E25" w:rsidP="00BA7E25">
            <w:pPr>
              <w:pStyle w:val="TableParagraph"/>
              <w:spacing w:before="2" w:line="252" w:lineRule="exact"/>
              <w:ind w:left="426" w:right="61" w:hanging="426"/>
              <w:jc w:val="both"/>
              <w:rPr>
                <w:rFonts w:ascii="Times New Roman" w:hAnsi="Times New Roman" w:cs="Times New Roman"/>
                <w:lang w:val="pl-PL"/>
              </w:rPr>
            </w:pPr>
            <w:r w:rsidRPr="00BA7E25">
              <w:rPr>
                <w:rFonts w:ascii="Times New Roman" w:hAnsi="Times New Roman" w:cs="Times New Roman"/>
                <w:lang w:val="pl-PL"/>
              </w:rPr>
              <w:t>Podwójna korekta do 200 arkuszy wydawniczych tekstów głównie</w:t>
            </w:r>
          </w:p>
          <w:p w14:paraId="6E846695" w14:textId="6711AE6A" w:rsidR="00D6445D" w:rsidRPr="007D1B30" w:rsidRDefault="00BA7E25" w:rsidP="00BA7E25">
            <w:pPr>
              <w:pStyle w:val="TableParagraph"/>
              <w:spacing w:before="2" w:line="252" w:lineRule="exact"/>
              <w:ind w:left="426" w:right="61" w:hanging="426"/>
              <w:jc w:val="both"/>
              <w:rPr>
                <w:rFonts w:ascii="Times New Roman" w:hAnsi="Times New Roman" w:cs="Times New Roman"/>
                <w:lang w:val="pl-PL"/>
              </w:rPr>
            </w:pPr>
            <w:r w:rsidRPr="00BA7E25">
              <w:rPr>
                <w:rFonts w:ascii="Times New Roman" w:hAnsi="Times New Roman" w:cs="Times New Roman"/>
                <w:lang w:val="pl-PL"/>
              </w:rPr>
              <w:t>z nauk społecznych i tekstów w języku angielskim</w:t>
            </w:r>
          </w:p>
        </w:tc>
      </w:tr>
      <w:tr w:rsidR="00D6445D" w:rsidRPr="00FF0B60" w14:paraId="4E1018B3" w14:textId="77777777" w:rsidTr="00023F4E">
        <w:trPr>
          <w:trHeight w:val="560"/>
        </w:trPr>
        <w:tc>
          <w:tcPr>
            <w:tcW w:w="1514" w:type="dxa"/>
          </w:tcPr>
          <w:p w14:paraId="65A9DF01" w14:textId="1F6863C0" w:rsidR="00D6445D" w:rsidRPr="007D1B30" w:rsidRDefault="00A40CE4" w:rsidP="00023F4E">
            <w:pPr>
              <w:pStyle w:val="TableParagraph"/>
              <w:spacing w:before="195"/>
              <w:ind w:left="426" w:hanging="426"/>
              <w:rPr>
                <w:rFonts w:ascii="Times New Roman" w:hAnsi="Times New Roman" w:cs="Times New Roman"/>
                <w:b/>
                <w:lang w:val="pl-PL"/>
              </w:rPr>
            </w:pPr>
            <w:r>
              <w:rPr>
                <w:rFonts w:ascii="Times New Roman" w:hAnsi="Times New Roman" w:cs="Times New Roman"/>
                <w:b/>
              </w:rPr>
              <w:t xml:space="preserve">   </w:t>
            </w:r>
            <w:r w:rsidR="00D6445D" w:rsidRPr="007D1B30">
              <w:rPr>
                <w:rFonts w:ascii="Times New Roman" w:hAnsi="Times New Roman" w:cs="Times New Roman"/>
                <w:b/>
              </w:rPr>
              <w:t xml:space="preserve">CZĘŚĆ </w:t>
            </w:r>
            <w:r w:rsidR="000B50B3">
              <w:rPr>
                <w:rFonts w:ascii="Times New Roman" w:hAnsi="Times New Roman" w:cs="Times New Roman"/>
                <w:b/>
              </w:rPr>
              <w:t>III</w:t>
            </w:r>
          </w:p>
        </w:tc>
        <w:tc>
          <w:tcPr>
            <w:tcW w:w="7229" w:type="dxa"/>
          </w:tcPr>
          <w:p w14:paraId="40DD1A81" w14:textId="6E319D4C" w:rsidR="00D6445D" w:rsidRPr="007D1B30" w:rsidRDefault="00BA7E25" w:rsidP="00BA7E25">
            <w:pPr>
              <w:pStyle w:val="TableParagraph"/>
              <w:spacing w:before="68"/>
              <w:ind w:left="46"/>
              <w:jc w:val="both"/>
              <w:rPr>
                <w:rFonts w:ascii="Times New Roman" w:hAnsi="Times New Roman" w:cs="Times New Roman"/>
                <w:lang w:val="pl-PL"/>
              </w:rPr>
            </w:pPr>
            <w:r w:rsidRPr="00BA7E25">
              <w:rPr>
                <w:rFonts w:ascii="Times New Roman" w:hAnsi="Times New Roman" w:cs="Times New Roman"/>
                <w:lang w:val="pl-PL"/>
              </w:rPr>
              <w:t>Podwójna korekta do 150 arkuszy wydawniczych tekstów głównie</w:t>
            </w:r>
            <w:r>
              <w:rPr>
                <w:rFonts w:ascii="Times New Roman" w:hAnsi="Times New Roman" w:cs="Times New Roman"/>
                <w:lang w:val="pl-PL"/>
              </w:rPr>
              <w:t xml:space="preserve"> </w:t>
            </w:r>
            <w:r w:rsidRPr="00BA7E25">
              <w:rPr>
                <w:rFonts w:ascii="Times New Roman" w:hAnsi="Times New Roman" w:cs="Times New Roman"/>
                <w:lang w:val="pl-PL"/>
              </w:rPr>
              <w:t>z nauk prawnych, socjologii i tekstów w języku angielskim</w:t>
            </w:r>
          </w:p>
        </w:tc>
      </w:tr>
      <w:tr w:rsidR="00D6445D" w:rsidRPr="00FF0B60" w14:paraId="343C0870" w14:textId="77777777" w:rsidTr="00023F4E">
        <w:trPr>
          <w:trHeight w:val="560"/>
        </w:trPr>
        <w:tc>
          <w:tcPr>
            <w:tcW w:w="1514" w:type="dxa"/>
          </w:tcPr>
          <w:p w14:paraId="5A905AAD" w14:textId="4124E4BB" w:rsidR="00D6445D" w:rsidRPr="007D1B30" w:rsidRDefault="00D6445D" w:rsidP="00023F4E">
            <w:pPr>
              <w:pStyle w:val="TableParagraph"/>
              <w:spacing w:before="195"/>
              <w:ind w:left="426" w:right="285" w:hanging="426"/>
              <w:jc w:val="right"/>
              <w:rPr>
                <w:rFonts w:ascii="Times New Roman" w:hAnsi="Times New Roman" w:cs="Times New Roman"/>
                <w:b/>
                <w:lang w:val="pl-PL"/>
              </w:rPr>
            </w:pPr>
            <w:r w:rsidRPr="007D1B30">
              <w:rPr>
                <w:rFonts w:ascii="Times New Roman" w:hAnsi="Times New Roman" w:cs="Times New Roman"/>
                <w:b/>
              </w:rPr>
              <w:t xml:space="preserve">CZĘŚĆ </w:t>
            </w:r>
            <w:r w:rsidR="000B50B3">
              <w:rPr>
                <w:rFonts w:ascii="Times New Roman" w:hAnsi="Times New Roman" w:cs="Times New Roman"/>
                <w:b/>
              </w:rPr>
              <w:t>I</w:t>
            </w:r>
            <w:r w:rsidRPr="007D1B30">
              <w:rPr>
                <w:rFonts w:ascii="Times New Roman" w:hAnsi="Times New Roman" w:cs="Times New Roman"/>
                <w:b/>
              </w:rPr>
              <w:t>V</w:t>
            </w:r>
          </w:p>
        </w:tc>
        <w:tc>
          <w:tcPr>
            <w:tcW w:w="7229" w:type="dxa"/>
          </w:tcPr>
          <w:p w14:paraId="6EF37BE8" w14:textId="24A2D6CE" w:rsidR="00D6445D" w:rsidRPr="007D1B30" w:rsidRDefault="00BA7E25" w:rsidP="00BA7E25">
            <w:pPr>
              <w:pStyle w:val="TableParagraph"/>
              <w:spacing w:before="68"/>
              <w:ind w:left="46"/>
              <w:jc w:val="both"/>
              <w:rPr>
                <w:rFonts w:ascii="Times New Roman" w:hAnsi="Times New Roman" w:cs="Times New Roman"/>
                <w:lang w:val="pl-PL"/>
              </w:rPr>
            </w:pPr>
            <w:r w:rsidRPr="00BA7E25">
              <w:rPr>
                <w:rFonts w:ascii="Times New Roman" w:hAnsi="Times New Roman" w:cs="Times New Roman"/>
                <w:lang w:val="pl-PL"/>
              </w:rPr>
              <w:t>Podwójna korekta do 150 arkuszy wydawniczych tekstów głównie z literaturoznawstwa i psychologii</w:t>
            </w:r>
          </w:p>
        </w:tc>
      </w:tr>
      <w:tr w:rsidR="00D6445D" w:rsidRPr="00FF0B60" w14:paraId="7A38CF50" w14:textId="77777777" w:rsidTr="00023F4E">
        <w:trPr>
          <w:trHeight w:val="560"/>
        </w:trPr>
        <w:tc>
          <w:tcPr>
            <w:tcW w:w="1514" w:type="dxa"/>
          </w:tcPr>
          <w:p w14:paraId="7E1C6FA0" w14:textId="1DABFBDE" w:rsidR="00D6445D" w:rsidRPr="007D1B30" w:rsidRDefault="00A40CE4" w:rsidP="00023F4E">
            <w:pPr>
              <w:pStyle w:val="TableParagraph"/>
              <w:spacing w:before="195"/>
              <w:ind w:left="426" w:right="240" w:hanging="426"/>
              <w:rPr>
                <w:rFonts w:ascii="Times New Roman" w:hAnsi="Times New Roman" w:cs="Times New Roman"/>
                <w:b/>
                <w:lang w:val="pl-PL"/>
              </w:rPr>
            </w:pPr>
            <w:r>
              <w:rPr>
                <w:rFonts w:ascii="Times New Roman" w:hAnsi="Times New Roman" w:cs="Times New Roman"/>
                <w:b/>
              </w:rPr>
              <w:t xml:space="preserve"> </w:t>
            </w:r>
            <w:r w:rsidR="00D6445D" w:rsidRPr="007D1B30">
              <w:rPr>
                <w:rFonts w:ascii="Times New Roman" w:hAnsi="Times New Roman" w:cs="Times New Roman"/>
                <w:b/>
              </w:rPr>
              <w:t xml:space="preserve">CZĘŚĆ </w:t>
            </w:r>
            <w:r>
              <w:rPr>
                <w:rFonts w:ascii="Times New Roman" w:hAnsi="Times New Roman" w:cs="Times New Roman"/>
                <w:b/>
              </w:rPr>
              <w:t xml:space="preserve">   </w:t>
            </w:r>
            <w:r w:rsidR="00D6445D" w:rsidRPr="007D1B30">
              <w:rPr>
                <w:rFonts w:ascii="Times New Roman" w:hAnsi="Times New Roman" w:cs="Times New Roman"/>
                <w:b/>
              </w:rPr>
              <w:t>V</w:t>
            </w:r>
          </w:p>
        </w:tc>
        <w:tc>
          <w:tcPr>
            <w:tcW w:w="7229" w:type="dxa"/>
          </w:tcPr>
          <w:p w14:paraId="23F33D25" w14:textId="0FF3BE75" w:rsidR="00D6445D" w:rsidRPr="007D1B30" w:rsidRDefault="00BA7E25" w:rsidP="00BA7E25">
            <w:pPr>
              <w:pStyle w:val="TableParagraph"/>
              <w:spacing w:before="68"/>
              <w:ind w:left="46"/>
              <w:jc w:val="both"/>
              <w:rPr>
                <w:rFonts w:ascii="Times New Roman" w:hAnsi="Times New Roman" w:cs="Times New Roman"/>
                <w:lang w:val="pl-PL"/>
              </w:rPr>
            </w:pPr>
            <w:r w:rsidRPr="00BA7E25">
              <w:rPr>
                <w:rFonts w:ascii="Times New Roman" w:hAnsi="Times New Roman" w:cs="Times New Roman"/>
                <w:lang w:val="pl-PL"/>
              </w:rPr>
              <w:t>Podwójna korekta do 100 arkuszy wydawniczych tekstów głównie z zarządzania i politologii</w:t>
            </w:r>
          </w:p>
        </w:tc>
      </w:tr>
      <w:tr w:rsidR="00D6445D" w:rsidRPr="00FF0B60" w14:paraId="573B40D4" w14:textId="77777777" w:rsidTr="00023F4E">
        <w:trPr>
          <w:trHeight w:val="779"/>
        </w:trPr>
        <w:tc>
          <w:tcPr>
            <w:tcW w:w="1514" w:type="dxa"/>
          </w:tcPr>
          <w:p w14:paraId="70761C55" w14:textId="24AF3790" w:rsidR="00D6445D" w:rsidRPr="007D1B30" w:rsidRDefault="00D6445D" w:rsidP="00023F4E">
            <w:pPr>
              <w:pStyle w:val="TableParagraph"/>
              <w:spacing w:before="195"/>
              <w:ind w:left="426" w:right="240" w:hanging="426"/>
              <w:jc w:val="center"/>
              <w:rPr>
                <w:rFonts w:ascii="Times New Roman" w:hAnsi="Times New Roman" w:cs="Times New Roman"/>
                <w:b/>
                <w:lang w:val="pl-PL"/>
              </w:rPr>
            </w:pPr>
            <w:r w:rsidRPr="007D1B30">
              <w:rPr>
                <w:rFonts w:ascii="Times New Roman" w:hAnsi="Times New Roman" w:cs="Times New Roman"/>
                <w:b/>
              </w:rPr>
              <w:t xml:space="preserve">CZĘŚĆ </w:t>
            </w:r>
            <w:r w:rsidR="000B50B3">
              <w:rPr>
                <w:rFonts w:ascii="Times New Roman" w:hAnsi="Times New Roman" w:cs="Times New Roman"/>
                <w:b/>
              </w:rPr>
              <w:t>VI</w:t>
            </w:r>
          </w:p>
        </w:tc>
        <w:tc>
          <w:tcPr>
            <w:tcW w:w="7229" w:type="dxa"/>
          </w:tcPr>
          <w:p w14:paraId="7E29D4D9" w14:textId="7AB41E16" w:rsidR="00D6445D" w:rsidRPr="007D1B30" w:rsidRDefault="00BA7E25" w:rsidP="00BA7E25">
            <w:pPr>
              <w:pStyle w:val="TableParagraph"/>
              <w:spacing w:before="68"/>
              <w:ind w:left="46"/>
              <w:jc w:val="both"/>
              <w:rPr>
                <w:rFonts w:ascii="Times New Roman" w:hAnsi="Times New Roman" w:cs="Times New Roman"/>
                <w:lang w:val="pl-PL"/>
              </w:rPr>
            </w:pPr>
            <w:r w:rsidRPr="00BA7E25">
              <w:rPr>
                <w:rFonts w:ascii="Times New Roman" w:hAnsi="Times New Roman" w:cs="Times New Roman"/>
                <w:lang w:val="pl-PL"/>
              </w:rPr>
              <w:t>Podwójna korekta do 100 arkuszy wydawniczych tekstów głównie z zakresu ekonomii i historii</w:t>
            </w:r>
          </w:p>
        </w:tc>
      </w:tr>
    </w:tbl>
    <w:p w14:paraId="1E814DC5" w14:textId="77777777" w:rsidR="00D65531" w:rsidRPr="00FF0B60" w:rsidRDefault="00D65531" w:rsidP="00023F4E">
      <w:pPr>
        <w:widowControl/>
        <w:numPr>
          <w:ilvl w:val="1"/>
          <w:numId w:val="64"/>
        </w:numPr>
        <w:suppressAutoHyphens w:val="0"/>
        <w:spacing w:before="160"/>
        <w:ind w:left="426" w:hanging="426"/>
        <w:jc w:val="both"/>
        <w:rPr>
          <w:sz w:val="22"/>
          <w:szCs w:val="22"/>
        </w:rPr>
      </w:pPr>
      <w:r w:rsidRPr="00FF0B60">
        <w:rPr>
          <w:sz w:val="22"/>
          <w:szCs w:val="22"/>
        </w:rPr>
        <w:t>Wykonawca musi zaoferować przedmiot zamówienia zgodny z wymogami Zamawiającego określonymi w SWZ, dla oceny zgodności oferowanych usług z wymaganiami SWZ oraz dla oceny oferty Wykonawcy w kryterium oceny ofert, jakim jest „ocena jakościowa”.</w:t>
      </w:r>
    </w:p>
    <w:p w14:paraId="7F72A8BA" w14:textId="5FE0C380" w:rsidR="00CB46F4" w:rsidRDefault="00D65531" w:rsidP="00023F4E">
      <w:pPr>
        <w:pStyle w:val="Akapitzlist"/>
        <w:numPr>
          <w:ilvl w:val="0"/>
          <w:numId w:val="46"/>
        </w:numPr>
        <w:ind w:left="426" w:hanging="426"/>
        <w:rPr>
          <w:rFonts w:eastAsia="Times New Roman"/>
          <w:sz w:val="22"/>
          <w:szCs w:val="22"/>
          <w:u w:val="single"/>
          <w:lang w:eastAsia="pl-PL"/>
        </w:rPr>
      </w:pPr>
      <w:r w:rsidRPr="00CB46F4">
        <w:rPr>
          <w:sz w:val="22"/>
          <w:szCs w:val="22"/>
          <w:u w:val="single"/>
        </w:rPr>
        <w:t>Zamawiający zastrzega, iż próbka, stanowiąca element oferty Wykonawcy</w:t>
      </w:r>
      <w:r w:rsidR="00CB46F4">
        <w:rPr>
          <w:sz w:val="22"/>
          <w:szCs w:val="22"/>
          <w:u w:val="single"/>
        </w:rPr>
        <w:t xml:space="preserve"> </w:t>
      </w:r>
      <w:r w:rsidR="00CB46F4" w:rsidRPr="00CB46F4">
        <w:rPr>
          <w:rFonts w:eastAsia="Times New Roman"/>
          <w:sz w:val="22"/>
          <w:szCs w:val="22"/>
          <w:u w:val="single"/>
          <w:lang w:eastAsia="pl-PL"/>
        </w:rPr>
        <w:t xml:space="preserve">nie może zawierać więcej niż 15 błędów w którejkolwiek kategorii określonej w Rozdziale </w:t>
      </w:r>
      <w:r w:rsidR="00CB46F4">
        <w:rPr>
          <w:rFonts w:eastAsia="Times New Roman"/>
          <w:sz w:val="22"/>
          <w:szCs w:val="22"/>
          <w:u w:val="single"/>
          <w:lang w:eastAsia="pl-PL"/>
        </w:rPr>
        <w:t>XV</w:t>
      </w:r>
      <w:r w:rsidR="00CB46F4" w:rsidRPr="00CB46F4">
        <w:rPr>
          <w:rFonts w:eastAsia="Times New Roman"/>
          <w:sz w:val="22"/>
          <w:szCs w:val="22"/>
          <w:u w:val="single"/>
          <w:lang w:eastAsia="pl-PL"/>
        </w:rPr>
        <w:t xml:space="preserve"> SWZ</w:t>
      </w:r>
      <w:r w:rsidR="00CB46F4">
        <w:rPr>
          <w:rFonts w:eastAsia="Times New Roman"/>
          <w:sz w:val="22"/>
          <w:szCs w:val="22"/>
          <w:u w:val="single"/>
          <w:lang w:eastAsia="pl-PL"/>
        </w:rPr>
        <w:t xml:space="preserve"> pkt 3. </w:t>
      </w:r>
      <w:r w:rsidR="00EC16A7">
        <w:rPr>
          <w:rFonts w:eastAsia="Times New Roman"/>
          <w:sz w:val="22"/>
          <w:szCs w:val="22"/>
          <w:u w:val="single"/>
          <w:lang w:eastAsia="pl-PL"/>
        </w:rPr>
        <w:t xml:space="preserve">                    </w:t>
      </w:r>
      <w:r w:rsidR="0072296D">
        <w:rPr>
          <w:rFonts w:eastAsia="Times New Roman"/>
          <w:sz w:val="22"/>
          <w:szCs w:val="22"/>
          <w:u w:val="single"/>
          <w:lang w:eastAsia="pl-PL"/>
        </w:rPr>
        <w:t xml:space="preserve">W przeciwnym razie oferta przedłożona przez wykonawcę zostanie odrzucona. </w:t>
      </w:r>
    </w:p>
    <w:p w14:paraId="7385D0A0" w14:textId="70B09C17" w:rsidR="00CB46F4" w:rsidRPr="00CB46F4" w:rsidRDefault="00CB46F4" w:rsidP="00023F4E">
      <w:pPr>
        <w:pStyle w:val="Akapitzlist"/>
        <w:numPr>
          <w:ilvl w:val="0"/>
          <w:numId w:val="46"/>
        </w:numPr>
        <w:ind w:left="426" w:hanging="426"/>
        <w:rPr>
          <w:rFonts w:eastAsia="Times New Roman"/>
          <w:sz w:val="22"/>
          <w:szCs w:val="22"/>
          <w:u w:val="single"/>
          <w:lang w:eastAsia="pl-PL"/>
        </w:rPr>
      </w:pPr>
      <w:r w:rsidRPr="00CB46F4">
        <w:rPr>
          <w:rFonts w:eastAsia="Times New Roman"/>
          <w:sz w:val="22"/>
          <w:szCs w:val="22"/>
          <w:u w:val="single"/>
          <w:lang w:eastAsia="pl-PL"/>
        </w:rPr>
        <w:lastRenderedPageBreak/>
        <w:t>Zamawiający zastrzega, że załączona do oferty próbka musi być wykonana samodzielnie przez osobę dedykowaną do realizacji danej części przedmiotu zamówienia.</w:t>
      </w:r>
    </w:p>
    <w:p w14:paraId="6C3B73AB" w14:textId="1E88979E" w:rsidR="00D65531" w:rsidRPr="00CC071F" w:rsidRDefault="00D65531" w:rsidP="00023F4E">
      <w:pPr>
        <w:widowControl/>
        <w:suppressAutoHyphens w:val="0"/>
        <w:ind w:left="426" w:hanging="426"/>
        <w:jc w:val="both"/>
        <w:rPr>
          <w:sz w:val="22"/>
          <w:szCs w:val="22"/>
          <w:highlight w:val="yellow"/>
          <w:u w:val="single"/>
        </w:rPr>
      </w:pPr>
    </w:p>
    <w:p w14:paraId="3FD14AB3" w14:textId="77777777" w:rsidR="00D65531" w:rsidRPr="00FF0B60" w:rsidRDefault="00D65531" w:rsidP="00023F4E">
      <w:pPr>
        <w:widowControl/>
        <w:numPr>
          <w:ilvl w:val="0"/>
          <w:numId w:val="48"/>
        </w:numPr>
        <w:suppressAutoHyphens w:val="0"/>
        <w:ind w:left="426" w:hanging="426"/>
        <w:jc w:val="both"/>
        <w:rPr>
          <w:rStyle w:val="Uwydatnienie"/>
          <w:i w:val="0"/>
          <w:iCs/>
          <w:sz w:val="22"/>
          <w:szCs w:val="22"/>
        </w:rPr>
      </w:pPr>
      <w:r w:rsidRPr="00FF0B60">
        <w:rPr>
          <w:rStyle w:val="Uwydatnienie"/>
          <w:i w:val="0"/>
          <w:iCs/>
          <w:sz w:val="22"/>
          <w:szCs w:val="22"/>
        </w:rPr>
        <w:t xml:space="preserve">Ze względu na specyficzny rodzaj zamówienia, gdzie Zamawiający nie potrafi przewidzieć dokładnego terminu realizacji usługi istnieje możliwość, iż w okresie trwania umowy lub do wyczerpania dostępnych środków, nie zleci się wykonania pełnej liczby arkuszy w jednej lub kilku częściach zamówienia. </w:t>
      </w:r>
    </w:p>
    <w:p w14:paraId="5B2B9E4D" w14:textId="77777777" w:rsidR="00D65531" w:rsidRPr="00FF0B60" w:rsidRDefault="00D65531" w:rsidP="00023F4E">
      <w:pPr>
        <w:widowControl/>
        <w:numPr>
          <w:ilvl w:val="0"/>
          <w:numId w:val="48"/>
        </w:numPr>
        <w:suppressAutoHyphens w:val="0"/>
        <w:ind w:left="426" w:hanging="426"/>
        <w:jc w:val="both"/>
        <w:rPr>
          <w:rStyle w:val="Uwydatnienie"/>
          <w:i w:val="0"/>
          <w:iCs/>
          <w:sz w:val="22"/>
          <w:szCs w:val="22"/>
        </w:rPr>
      </w:pPr>
      <w:r w:rsidRPr="00FF0B60">
        <w:rPr>
          <w:rStyle w:val="Uwydatnienie"/>
          <w:i w:val="0"/>
          <w:iCs/>
          <w:sz w:val="22"/>
          <w:szCs w:val="22"/>
        </w:rPr>
        <w:t>Ze względu na specyfikę działalności i potrzeby Zamawiającego dopuszcza on zlecanie, za zgodą Wykonawcy, części podwójnej korekty z innych dziedzin nauki niż podane w danej części zamówienia, jako główny zakres tematyczny.</w:t>
      </w:r>
    </w:p>
    <w:p w14:paraId="3364D1AE" w14:textId="77777777" w:rsidR="00D65531" w:rsidRPr="00FF0B60" w:rsidRDefault="00D65531" w:rsidP="00023F4E">
      <w:pPr>
        <w:widowControl/>
        <w:numPr>
          <w:ilvl w:val="0"/>
          <w:numId w:val="48"/>
        </w:numPr>
        <w:suppressAutoHyphens w:val="0"/>
        <w:ind w:left="426" w:hanging="426"/>
        <w:jc w:val="both"/>
        <w:rPr>
          <w:rStyle w:val="Uwydatnienie"/>
          <w:i w:val="0"/>
          <w:iCs/>
          <w:sz w:val="22"/>
          <w:szCs w:val="22"/>
          <w:u w:val="single"/>
        </w:rPr>
      </w:pPr>
      <w:r w:rsidRPr="00FF0B60">
        <w:rPr>
          <w:rStyle w:val="Uwydatnienie"/>
          <w:i w:val="0"/>
          <w:iCs/>
          <w:sz w:val="22"/>
          <w:szCs w:val="22"/>
        </w:rPr>
        <w:t xml:space="preserve">Ze względu na charakter zamówienia i potrzeby Zamawiającego związane z równoległym zlecaniem prac w ramach każdej części przedmiotu zamówienia oraz poprawne, terminowe i zgodne z warunkami umowy wykonanie korekty Wykonawca zobowiązany </w:t>
      </w:r>
      <w:r w:rsidRPr="00FF0B60">
        <w:rPr>
          <w:rStyle w:val="Uwydatnienie"/>
          <w:i w:val="0"/>
          <w:iCs/>
          <w:sz w:val="22"/>
          <w:szCs w:val="22"/>
          <w:u w:val="single"/>
        </w:rPr>
        <w:t>jest dedykować do każdej części przedmiotu zamówienia wyłącznie jedną osobę, co oznacza, że każdą część zamówienia musi realizować inna osoba spełniająca wymogi SWZ.</w:t>
      </w:r>
    </w:p>
    <w:p w14:paraId="3DCCD4A8" w14:textId="77777777" w:rsidR="00D65531" w:rsidRPr="00FF0B60" w:rsidRDefault="00D65531" w:rsidP="00023F4E">
      <w:pPr>
        <w:widowControl/>
        <w:numPr>
          <w:ilvl w:val="0"/>
          <w:numId w:val="48"/>
        </w:numPr>
        <w:suppressAutoHyphens w:val="0"/>
        <w:ind w:left="426" w:hanging="426"/>
        <w:jc w:val="both"/>
        <w:rPr>
          <w:rStyle w:val="Uwydatnienie"/>
          <w:i w:val="0"/>
          <w:iCs/>
          <w:sz w:val="22"/>
          <w:szCs w:val="22"/>
        </w:rPr>
      </w:pPr>
      <w:r w:rsidRPr="00FF0B60">
        <w:rPr>
          <w:rStyle w:val="Uwydatnienie"/>
          <w:i w:val="0"/>
          <w:iCs/>
          <w:sz w:val="22"/>
          <w:szCs w:val="22"/>
        </w:rPr>
        <w:t>Warunki realizacji zamówienia zawarte zostały we wzorze umowy stanowiącym integralną część SWZ.</w:t>
      </w:r>
    </w:p>
    <w:p w14:paraId="7606FFB4" w14:textId="77777777" w:rsidR="00D65531" w:rsidRPr="00FF0B60" w:rsidRDefault="00D65531" w:rsidP="00023F4E">
      <w:pPr>
        <w:widowControl/>
        <w:numPr>
          <w:ilvl w:val="0"/>
          <w:numId w:val="48"/>
        </w:numPr>
        <w:suppressAutoHyphens w:val="0"/>
        <w:ind w:left="426" w:hanging="426"/>
        <w:jc w:val="both"/>
        <w:rPr>
          <w:rStyle w:val="Uwydatnienie"/>
          <w:i w:val="0"/>
          <w:iCs/>
          <w:sz w:val="22"/>
          <w:szCs w:val="22"/>
        </w:rPr>
      </w:pPr>
      <w:r w:rsidRPr="00FF0B60">
        <w:rPr>
          <w:rStyle w:val="Uwydatnienie"/>
          <w:i w:val="0"/>
          <w:iCs/>
          <w:sz w:val="22"/>
          <w:szCs w:val="22"/>
        </w:rPr>
        <w:t>Opis przedmiotu zamówienia zgodny z nomenklaturą Wspólnego Słownika Zamówień CPV: 79821100-6 usługi korektorskie.</w:t>
      </w:r>
    </w:p>
    <w:p w14:paraId="058C91F5" w14:textId="77777777" w:rsidR="00D65531" w:rsidRPr="00FF0B60" w:rsidRDefault="00D65531" w:rsidP="00D65531">
      <w:pPr>
        <w:widowControl/>
        <w:suppressAutoHyphens w:val="0"/>
        <w:jc w:val="both"/>
        <w:rPr>
          <w:b/>
          <w:bCs/>
          <w:sz w:val="22"/>
          <w:szCs w:val="22"/>
        </w:rPr>
      </w:pPr>
      <w:r w:rsidRPr="00FF0B60">
        <w:rPr>
          <w:b/>
          <w:bCs/>
          <w:sz w:val="22"/>
          <w:szCs w:val="22"/>
        </w:rPr>
        <w:t>Rozdział IV – Przedmiotowe środki dowodowe</w:t>
      </w:r>
    </w:p>
    <w:p w14:paraId="7CC81754" w14:textId="77777777" w:rsidR="00D65531" w:rsidRPr="00FF0B60" w:rsidRDefault="00D65531" w:rsidP="00D65531">
      <w:pPr>
        <w:pStyle w:val="Akapitzlist1"/>
        <w:ind w:left="426" w:hanging="426"/>
        <w:rPr>
          <w:rFonts w:cs="Times New Roman"/>
          <w:sz w:val="22"/>
          <w:szCs w:val="22"/>
        </w:rPr>
      </w:pPr>
      <w:r w:rsidRPr="00FF0B60">
        <w:rPr>
          <w:rFonts w:cs="Times New Roman"/>
          <w:sz w:val="22"/>
          <w:szCs w:val="22"/>
        </w:rPr>
        <w:t>Zamawiający wymaga złożenia następujących przedmiotowych środków dowodowych, tj.</w:t>
      </w:r>
    </w:p>
    <w:p w14:paraId="2333DB9E" w14:textId="77777777" w:rsidR="00D65531" w:rsidRPr="00164D17" w:rsidRDefault="00D65531" w:rsidP="00D65531">
      <w:pPr>
        <w:pStyle w:val="Akapitzlist"/>
        <w:numPr>
          <w:ilvl w:val="0"/>
          <w:numId w:val="26"/>
        </w:numPr>
        <w:ind w:left="851" w:hanging="425"/>
        <w:rPr>
          <w:sz w:val="22"/>
          <w:szCs w:val="22"/>
          <w:u w:val="single"/>
        </w:rPr>
      </w:pPr>
      <w:r w:rsidRPr="00FF0B60">
        <w:rPr>
          <w:sz w:val="22"/>
          <w:szCs w:val="22"/>
        </w:rPr>
        <w:t xml:space="preserve">Wykonawca zobowiązany jest dołączyć do oferty próbkę korekty na dokumencie PDF, wykonaną z wykorzystaniem narzędzi adnotacji i znaczników w programie Adobe </w:t>
      </w:r>
      <w:proofErr w:type="spellStart"/>
      <w:r w:rsidRPr="00FF0B60">
        <w:rPr>
          <w:sz w:val="22"/>
          <w:szCs w:val="22"/>
        </w:rPr>
        <w:t>Acrobat</w:t>
      </w:r>
      <w:proofErr w:type="spellEnd"/>
      <w:r w:rsidRPr="00FF0B60">
        <w:rPr>
          <w:sz w:val="22"/>
          <w:szCs w:val="22"/>
        </w:rPr>
        <w:t xml:space="preserve"> lub Adobe Reader (Załącznik A do SWZ). Elementem korekty jest sprawdzenie, czy poprawki naniesione podczas redakcji (Załącznik B do SWZ) zostały wprowadzone na etapie składu i łamania (Załącznik A do SWZ). Próbka musi być zgodna z opisem przedmiotu zamówienia zawartym w Rozdziale III SWZ oraz postanowieniami Rozdziału XV ust. 3 SWZ i nie może zawierać więcej niż 15 błędów w którejkolwiek kategorii określonej w Rozdziale XV ust. 3 SWZ. </w:t>
      </w:r>
      <w:r w:rsidRPr="00FF0B60">
        <w:rPr>
          <w:b/>
          <w:sz w:val="22"/>
          <w:szCs w:val="22"/>
          <w:u w:val="single"/>
        </w:rPr>
        <w:t xml:space="preserve">Zamawiający zastrzega, że załączona do oferty próbka musi być wykonana samodzielnie przez osobę dedykowaną do realizacji danej części przedmiotu </w:t>
      </w:r>
      <w:r w:rsidRPr="00164D17">
        <w:rPr>
          <w:b/>
          <w:sz w:val="22"/>
          <w:szCs w:val="22"/>
          <w:u w:val="single"/>
        </w:rPr>
        <w:t>zamówienia. Zamawiający zastrzega, że próbka, stanowiąca element oferty Wykonawcy, niespełniająca wymagań określonych w SWZ (warunkach zamówienia) będzie stanowiła podstawę do odrzucenia oferty Wykonawcy na podstawie art. 226 ust. 1 pkt 5 ustawy PZP.</w:t>
      </w:r>
    </w:p>
    <w:p w14:paraId="177CF7AB" w14:textId="77777777" w:rsidR="00D65531" w:rsidRPr="00164D17" w:rsidRDefault="00D65531" w:rsidP="00D65531">
      <w:pPr>
        <w:pStyle w:val="Akapitzlist1"/>
        <w:ind w:left="426" w:hanging="426"/>
        <w:rPr>
          <w:rFonts w:cs="Times New Roman"/>
          <w:sz w:val="22"/>
          <w:szCs w:val="22"/>
        </w:rPr>
      </w:pPr>
      <w:r w:rsidRPr="00164D17">
        <w:rPr>
          <w:rFonts w:cs="Times New Roman"/>
          <w:sz w:val="22"/>
          <w:szCs w:val="22"/>
        </w:rPr>
        <w:t>Jeżeli wykonawca nie złożył przedmiotowych środków dowodowych lub złożone przedmiotowe środki dowodowe są niekompletne, zamawiający nie wezwie do ich złożenia lub uzupełnienia.</w:t>
      </w:r>
    </w:p>
    <w:p w14:paraId="30362899" w14:textId="77777777" w:rsidR="00D65531" w:rsidRPr="00FF0B60" w:rsidRDefault="00D65531" w:rsidP="00D65531">
      <w:pPr>
        <w:widowControl/>
        <w:tabs>
          <w:tab w:val="num" w:pos="2880"/>
        </w:tabs>
        <w:suppressAutoHyphens w:val="0"/>
        <w:jc w:val="both"/>
        <w:rPr>
          <w:sz w:val="22"/>
          <w:szCs w:val="22"/>
        </w:rPr>
      </w:pPr>
    </w:p>
    <w:p w14:paraId="28C04861" w14:textId="77777777" w:rsidR="00D65531" w:rsidRPr="00FF0B60" w:rsidRDefault="00D65531" w:rsidP="00D65531">
      <w:pPr>
        <w:widowControl/>
        <w:suppressAutoHyphens w:val="0"/>
        <w:jc w:val="both"/>
        <w:rPr>
          <w:b/>
          <w:bCs/>
          <w:sz w:val="22"/>
          <w:szCs w:val="22"/>
        </w:rPr>
      </w:pPr>
      <w:r w:rsidRPr="00FF0B60">
        <w:rPr>
          <w:b/>
          <w:bCs/>
          <w:sz w:val="22"/>
          <w:szCs w:val="22"/>
        </w:rPr>
        <w:t xml:space="preserve">Rozdział V - Termin wykonania zamówienia. </w:t>
      </w:r>
    </w:p>
    <w:p w14:paraId="73A5800F" w14:textId="77777777" w:rsidR="00D65531" w:rsidRPr="00FF0B60" w:rsidRDefault="00D65531" w:rsidP="00D65531">
      <w:pPr>
        <w:pStyle w:val="Akapitzlist1"/>
        <w:numPr>
          <w:ilvl w:val="0"/>
          <w:numId w:val="53"/>
        </w:numPr>
        <w:adjustRightInd w:val="0"/>
        <w:ind w:left="426" w:hanging="426"/>
        <w:textAlignment w:val="baseline"/>
        <w:rPr>
          <w:bCs/>
          <w:sz w:val="22"/>
          <w:szCs w:val="22"/>
        </w:rPr>
      </w:pPr>
      <w:r w:rsidRPr="00FF0B60">
        <w:rPr>
          <w:sz w:val="22"/>
          <w:szCs w:val="22"/>
        </w:rPr>
        <w:t xml:space="preserve">Zlecanie przez Zamawiającego utworów podlegających podwójnej korekcie będzie odbywało się sukcesywnie zgodnie z bieżącym zapotrzebowaniem, w trakcie trwania umowy, tj. </w:t>
      </w:r>
      <w:r w:rsidRPr="00FF0B60">
        <w:rPr>
          <w:b/>
          <w:sz w:val="22"/>
          <w:szCs w:val="22"/>
          <w:u w:val="single"/>
        </w:rPr>
        <w:t>w ciągu 12 miesięcy,</w:t>
      </w:r>
      <w:r w:rsidRPr="00FF0B60">
        <w:rPr>
          <w:sz w:val="22"/>
          <w:szCs w:val="22"/>
        </w:rPr>
        <w:t xml:space="preserve"> liczonych od dnia udzielenia zamówienia, tj. zawarcia umowy.</w:t>
      </w:r>
    </w:p>
    <w:p w14:paraId="2F2EC2F3" w14:textId="77777777" w:rsidR="00D65531" w:rsidRPr="00FF0B60" w:rsidRDefault="00D65531" w:rsidP="00D65531">
      <w:pPr>
        <w:pStyle w:val="Akapitzlist1"/>
        <w:numPr>
          <w:ilvl w:val="0"/>
          <w:numId w:val="53"/>
        </w:numPr>
        <w:adjustRightInd w:val="0"/>
        <w:ind w:left="426" w:hanging="426"/>
        <w:textAlignment w:val="baseline"/>
        <w:rPr>
          <w:bCs/>
          <w:sz w:val="22"/>
          <w:szCs w:val="22"/>
        </w:rPr>
      </w:pPr>
      <w:r w:rsidRPr="00FF0B60">
        <w:rPr>
          <w:sz w:val="22"/>
          <w:szCs w:val="22"/>
        </w:rPr>
        <w:t>Zamawiający zastrzega, iż w przypadku wyczerpania kwoty wynagrodzenia brutto należnego Wykonawcy przed upływem okresu 12 miesięcy, licząc od dnia udzielenia zamówienia, tj. zawarcia umowy, umowa wygasa.</w:t>
      </w:r>
    </w:p>
    <w:p w14:paraId="2FF9B5BA" w14:textId="77777777" w:rsidR="00D65531" w:rsidRPr="00FF0B60" w:rsidRDefault="00D65531" w:rsidP="00D65531">
      <w:pPr>
        <w:pStyle w:val="Akapitzlist1"/>
        <w:numPr>
          <w:ilvl w:val="0"/>
          <w:numId w:val="53"/>
        </w:numPr>
        <w:adjustRightInd w:val="0"/>
        <w:ind w:left="426" w:hanging="426"/>
        <w:textAlignment w:val="baseline"/>
        <w:rPr>
          <w:bCs/>
          <w:sz w:val="22"/>
          <w:szCs w:val="22"/>
        </w:rPr>
      </w:pPr>
      <w:r w:rsidRPr="00FF0B60">
        <w:rPr>
          <w:sz w:val="22"/>
          <w:szCs w:val="22"/>
        </w:rPr>
        <w:t>Termin wykonania korekty utworu przez Wykonawcę będzie określany każdorazowo jako iloraz faktycznej liczby arkuszy wydawniczych podlegających podwójnej korekcie przez minimalną liczbę arkuszy wydawniczych, którą Wykonawca ma opracować w ciągu jednego dnia w ramach dokonywania każdej (pierwsza albo druga) z korekt w następujący sposób:</w:t>
      </w:r>
    </w:p>
    <w:p w14:paraId="19BD650F" w14:textId="77777777" w:rsidR="00D65531" w:rsidRPr="00FF0B60" w:rsidRDefault="00D65531" w:rsidP="00D65531">
      <w:pPr>
        <w:numPr>
          <w:ilvl w:val="1"/>
          <w:numId w:val="52"/>
        </w:numPr>
        <w:suppressAutoHyphens w:val="0"/>
        <w:adjustRightInd w:val="0"/>
        <w:ind w:left="851" w:hanging="425"/>
        <w:jc w:val="both"/>
        <w:textAlignment w:val="baseline"/>
        <w:rPr>
          <w:sz w:val="22"/>
          <w:szCs w:val="22"/>
        </w:rPr>
      </w:pPr>
      <w:r w:rsidRPr="00FF0B60">
        <w:rPr>
          <w:sz w:val="22"/>
          <w:szCs w:val="22"/>
        </w:rPr>
        <w:t>Liczba arkuszy utworu dzielona przez minimum 2 arkusze wydawnicze dziennie przy pierwszej korekcie, liczone od dnia odbioru materiałów przez Wykonawcę.</w:t>
      </w:r>
    </w:p>
    <w:p w14:paraId="11DAA4AD" w14:textId="77777777" w:rsidR="00D65531" w:rsidRPr="00FF0B60" w:rsidRDefault="00D65531" w:rsidP="00D65531">
      <w:pPr>
        <w:numPr>
          <w:ilvl w:val="1"/>
          <w:numId w:val="52"/>
        </w:numPr>
        <w:suppressAutoHyphens w:val="0"/>
        <w:adjustRightInd w:val="0"/>
        <w:ind w:left="851" w:hanging="425"/>
        <w:jc w:val="both"/>
        <w:textAlignment w:val="baseline"/>
        <w:rPr>
          <w:sz w:val="22"/>
          <w:szCs w:val="22"/>
        </w:rPr>
      </w:pPr>
      <w:r w:rsidRPr="00FF0B60">
        <w:rPr>
          <w:sz w:val="22"/>
          <w:szCs w:val="22"/>
        </w:rPr>
        <w:t>Liczba arkuszy utworu dzielona przez minimum 3 arkusze wydawnicze dziennie przy drugiej korekcie, liczone od dnia odbioru materiałów przez Wykonawcę.</w:t>
      </w:r>
    </w:p>
    <w:p w14:paraId="0BEC4B7B" w14:textId="77777777" w:rsidR="00D65531" w:rsidRDefault="00D65531" w:rsidP="00D65531">
      <w:pPr>
        <w:pStyle w:val="Akapitzlist1"/>
        <w:numPr>
          <w:ilvl w:val="0"/>
          <w:numId w:val="53"/>
        </w:numPr>
        <w:ind w:left="284" w:hanging="284"/>
        <w:rPr>
          <w:sz w:val="22"/>
          <w:szCs w:val="22"/>
        </w:rPr>
      </w:pPr>
      <w:r w:rsidRPr="00FF0B60">
        <w:rPr>
          <w:sz w:val="22"/>
          <w:szCs w:val="22"/>
        </w:rPr>
        <w:lastRenderedPageBreak/>
        <w:t xml:space="preserve">Czas wykonania poszczególnych zleceń będących przedmiotem umowy liczy się w dniach roboczych, tj. od poniedziałku do piątku, z wyłączeniem dni ustawowo wolnych od pracy. </w:t>
      </w:r>
    </w:p>
    <w:p w14:paraId="69D457C3" w14:textId="77777777" w:rsidR="00D65531" w:rsidRPr="00FF0B60" w:rsidRDefault="00D65531" w:rsidP="00D65531">
      <w:pPr>
        <w:pStyle w:val="Akapitzlist1"/>
        <w:numPr>
          <w:ilvl w:val="0"/>
          <w:numId w:val="0"/>
        </w:numPr>
        <w:ind w:left="720" w:hanging="360"/>
        <w:rPr>
          <w:sz w:val="22"/>
          <w:szCs w:val="22"/>
        </w:rPr>
      </w:pPr>
    </w:p>
    <w:p w14:paraId="03185DDE" w14:textId="77777777" w:rsidR="00D65531" w:rsidRPr="00FF0B60" w:rsidRDefault="00D65531" w:rsidP="00D65531">
      <w:pPr>
        <w:pStyle w:val="Akapitzlist1"/>
        <w:numPr>
          <w:ilvl w:val="0"/>
          <w:numId w:val="0"/>
        </w:numPr>
        <w:rPr>
          <w:rFonts w:cs="Times New Roman"/>
          <w:sz w:val="22"/>
          <w:szCs w:val="22"/>
        </w:rPr>
      </w:pPr>
    </w:p>
    <w:p w14:paraId="58D5B941" w14:textId="77777777" w:rsidR="00D65531" w:rsidRPr="00FF0B60" w:rsidRDefault="00D65531" w:rsidP="00D65531">
      <w:pPr>
        <w:widowControl/>
        <w:suppressAutoHyphens w:val="0"/>
        <w:jc w:val="both"/>
        <w:rPr>
          <w:b/>
          <w:bCs/>
          <w:sz w:val="22"/>
          <w:szCs w:val="22"/>
        </w:rPr>
      </w:pPr>
      <w:r w:rsidRPr="00FF0B60">
        <w:rPr>
          <w:b/>
          <w:bCs/>
          <w:sz w:val="22"/>
          <w:szCs w:val="22"/>
        </w:rPr>
        <w:t>Rozdział VI - Opis warunków podmiotowych udziału w postępowaniu.</w:t>
      </w:r>
    </w:p>
    <w:p w14:paraId="1A30E7E2" w14:textId="77777777" w:rsidR="00D65531" w:rsidRPr="00FF0B60" w:rsidRDefault="00D65531" w:rsidP="00D65531">
      <w:pPr>
        <w:pStyle w:val="Akapitzlist1"/>
        <w:numPr>
          <w:ilvl w:val="0"/>
          <w:numId w:val="28"/>
        </w:numPr>
        <w:ind w:left="426" w:hanging="426"/>
        <w:rPr>
          <w:rFonts w:cs="Times New Roman"/>
          <w:sz w:val="22"/>
          <w:szCs w:val="22"/>
          <w:u w:val="single"/>
        </w:rPr>
      </w:pPr>
      <w:r w:rsidRPr="00FF0B60">
        <w:rPr>
          <w:rFonts w:eastAsia="Calibri" w:cs="Times New Roman"/>
          <w:sz w:val="22"/>
          <w:szCs w:val="22"/>
        </w:rPr>
        <w:t xml:space="preserve">Zdolność do występowania w obrocie gospodarczym – </w:t>
      </w:r>
      <w:r w:rsidRPr="00FF0B60">
        <w:rPr>
          <w:rFonts w:eastAsia="Calibri" w:cs="Times New Roman"/>
          <w:sz w:val="22"/>
          <w:szCs w:val="22"/>
          <w:u w:val="single"/>
        </w:rPr>
        <w:t>Zamawiający nie wyznacza warunku w tym zakresie.</w:t>
      </w:r>
    </w:p>
    <w:p w14:paraId="613C777B"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 xml:space="preserve">Uprawnienia do prowadzenia określonej działalności gospodarczej lub zawodowej, o ile wynika </w:t>
      </w:r>
      <w:r w:rsidRPr="00FF0B60">
        <w:rPr>
          <w:rFonts w:eastAsia="Calibri" w:cs="Times New Roman"/>
          <w:sz w:val="22"/>
          <w:szCs w:val="22"/>
        </w:rPr>
        <w:br/>
        <w:t>to z odrębnych przepisów</w:t>
      </w:r>
      <w:r w:rsidRPr="00FF0B60" w:rsidDel="00F61608">
        <w:rPr>
          <w:rFonts w:eastAsia="Calibri" w:cs="Times New Roman"/>
          <w:sz w:val="22"/>
          <w:szCs w:val="22"/>
        </w:rPr>
        <w:t xml:space="preserve"> </w:t>
      </w:r>
      <w:r w:rsidRPr="00FF0B60">
        <w:rPr>
          <w:rFonts w:eastAsia="Calibri" w:cs="Times New Roman"/>
          <w:sz w:val="22"/>
          <w:szCs w:val="22"/>
        </w:rPr>
        <w:t xml:space="preserve">– </w:t>
      </w:r>
      <w:r w:rsidRPr="00FF0B60">
        <w:rPr>
          <w:rFonts w:eastAsia="Calibri" w:cs="Times New Roman"/>
          <w:sz w:val="22"/>
          <w:szCs w:val="22"/>
          <w:u w:val="single"/>
        </w:rPr>
        <w:t>Zamawiający nie wyznacza warunku w tym zakresie</w:t>
      </w:r>
      <w:r w:rsidRPr="00FF0B60">
        <w:rPr>
          <w:rFonts w:eastAsia="Calibri" w:cs="Times New Roman"/>
          <w:sz w:val="22"/>
          <w:szCs w:val="22"/>
        </w:rPr>
        <w:t>.</w:t>
      </w:r>
    </w:p>
    <w:p w14:paraId="67C0943B" w14:textId="77777777" w:rsidR="00D65531" w:rsidRPr="00FF0B60" w:rsidRDefault="00D65531" w:rsidP="00D65531">
      <w:pPr>
        <w:pStyle w:val="Akapitzlist1"/>
        <w:numPr>
          <w:ilvl w:val="0"/>
          <w:numId w:val="28"/>
        </w:numPr>
        <w:ind w:left="426" w:hanging="426"/>
        <w:rPr>
          <w:rFonts w:eastAsia="Calibri" w:cs="Times New Roman"/>
          <w:sz w:val="22"/>
          <w:szCs w:val="22"/>
          <w:u w:val="single"/>
        </w:rPr>
      </w:pPr>
      <w:r w:rsidRPr="00FF0B60">
        <w:rPr>
          <w:rFonts w:eastAsia="Calibri" w:cs="Times New Roman"/>
          <w:sz w:val="22"/>
          <w:szCs w:val="22"/>
        </w:rPr>
        <w:t xml:space="preserve">Sytuacja ekonomiczna lub finansowa – </w:t>
      </w:r>
      <w:r w:rsidRPr="00FF0B60">
        <w:rPr>
          <w:rFonts w:eastAsia="Calibri" w:cs="Times New Roman"/>
          <w:sz w:val="22"/>
          <w:szCs w:val="22"/>
          <w:u w:val="single"/>
        </w:rPr>
        <w:t>Zamawiający nie ustanawia warunku w tym zakresie.</w:t>
      </w:r>
    </w:p>
    <w:p w14:paraId="62038083"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 xml:space="preserve">Zdolność techniczna lub zawodowa </w:t>
      </w:r>
      <w:r w:rsidRPr="00FF0B60">
        <w:rPr>
          <w:rFonts w:eastAsia="Calibri" w:cs="Times New Roman"/>
          <w:sz w:val="22"/>
          <w:szCs w:val="22"/>
          <w:u w:val="single"/>
        </w:rPr>
        <w:t xml:space="preserve">– </w:t>
      </w:r>
      <w:r w:rsidRPr="00FF0B60">
        <w:rPr>
          <w:rFonts w:cs="Times New Roman"/>
          <w:sz w:val="22"/>
          <w:szCs w:val="22"/>
          <w:u w:val="single"/>
        </w:rPr>
        <w:t>o udzielenie zamówienia mogą ubiegać się Wykonawcy, którzy wykażą, że dysponują 1 (jedną) osobą zdolną do wykonania zamówienia</w:t>
      </w:r>
      <w:r w:rsidRPr="00FF0B60">
        <w:rPr>
          <w:rFonts w:cs="Times New Roman"/>
          <w:sz w:val="22"/>
          <w:szCs w:val="22"/>
        </w:rPr>
        <w:t>:</w:t>
      </w:r>
    </w:p>
    <w:p w14:paraId="3B65FCB4" w14:textId="5AAEC1AE" w:rsidR="00D65531" w:rsidRPr="00FF0B60" w:rsidRDefault="00D65531" w:rsidP="00D65531">
      <w:pPr>
        <w:adjustRightInd w:val="0"/>
        <w:ind w:left="720" w:hanging="294"/>
        <w:jc w:val="both"/>
        <w:textAlignment w:val="baseline"/>
        <w:rPr>
          <w:b/>
          <w:bCs/>
          <w:sz w:val="22"/>
          <w:szCs w:val="22"/>
        </w:rPr>
      </w:pPr>
      <w:r w:rsidRPr="00FF0B60">
        <w:rPr>
          <w:b/>
          <w:bCs/>
          <w:sz w:val="22"/>
          <w:szCs w:val="22"/>
          <w:u w:val="single"/>
        </w:rPr>
        <w:t>Dla części I-</w:t>
      </w:r>
      <w:r w:rsidR="00351E5F">
        <w:rPr>
          <w:b/>
          <w:bCs/>
          <w:sz w:val="22"/>
          <w:szCs w:val="22"/>
          <w:u w:val="single"/>
        </w:rPr>
        <w:t>VI</w:t>
      </w:r>
      <w:r w:rsidRPr="00FF0B60">
        <w:rPr>
          <w:b/>
          <w:bCs/>
          <w:sz w:val="22"/>
          <w:szCs w:val="22"/>
          <w:u w:val="single"/>
        </w:rPr>
        <w:t>:</w:t>
      </w:r>
      <w:r w:rsidRPr="00FF0B60">
        <w:rPr>
          <w:b/>
          <w:bCs/>
          <w:sz w:val="22"/>
          <w:szCs w:val="22"/>
        </w:rPr>
        <w:t xml:space="preserve"> </w:t>
      </w:r>
    </w:p>
    <w:p w14:paraId="529C5A6F" w14:textId="77777777" w:rsidR="00D65531" w:rsidRPr="00FF0B60" w:rsidRDefault="00D65531" w:rsidP="00D65531">
      <w:pPr>
        <w:suppressAutoHyphens w:val="0"/>
        <w:adjustRightInd w:val="0"/>
        <w:ind w:left="426"/>
        <w:jc w:val="both"/>
        <w:textAlignment w:val="baseline"/>
        <w:rPr>
          <w:sz w:val="22"/>
          <w:szCs w:val="22"/>
        </w:rPr>
      </w:pPr>
      <w:r w:rsidRPr="00FF0B60">
        <w:rPr>
          <w:sz w:val="22"/>
          <w:szCs w:val="22"/>
        </w:rPr>
        <w:t>1 (jedną) osobą, która będzie uczestniczyć w wykonaniu zamówienia, podaną z imienia i nazwiska, która:</w:t>
      </w:r>
    </w:p>
    <w:p w14:paraId="53463462" w14:textId="77777777" w:rsidR="00D65531" w:rsidRPr="00FF0B60" w:rsidRDefault="00D65531" w:rsidP="00D65531">
      <w:pPr>
        <w:numPr>
          <w:ilvl w:val="0"/>
          <w:numId w:val="51"/>
        </w:numPr>
        <w:autoSpaceDE w:val="0"/>
        <w:autoSpaceDN w:val="0"/>
        <w:adjustRightInd w:val="0"/>
        <w:ind w:hanging="294"/>
        <w:jc w:val="both"/>
        <w:rPr>
          <w:sz w:val="22"/>
          <w:szCs w:val="22"/>
        </w:rPr>
      </w:pPr>
      <w:r w:rsidRPr="00FF0B60">
        <w:rPr>
          <w:sz w:val="22"/>
          <w:szCs w:val="22"/>
        </w:rPr>
        <w:t>posiada wykształcenie wyższe (minimum licencjat),</w:t>
      </w:r>
    </w:p>
    <w:p w14:paraId="47546832" w14:textId="77777777" w:rsidR="00D65531" w:rsidRPr="00FF0B60" w:rsidRDefault="00D65531" w:rsidP="00D65531">
      <w:pPr>
        <w:numPr>
          <w:ilvl w:val="0"/>
          <w:numId w:val="51"/>
        </w:numPr>
        <w:autoSpaceDE w:val="0"/>
        <w:autoSpaceDN w:val="0"/>
        <w:adjustRightInd w:val="0"/>
        <w:ind w:hanging="294"/>
        <w:jc w:val="both"/>
        <w:rPr>
          <w:sz w:val="22"/>
          <w:szCs w:val="22"/>
        </w:rPr>
      </w:pPr>
      <w:r w:rsidRPr="00FF0B60">
        <w:rPr>
          <w:sz w:val="22"/>
          <w:szCs w:val="22"/>
        </w:rPr>
        <w:t xml:space="preserve">posiada znajomość znaków korektorskich oraz umiejętność wprowadzenia korekty w dokumentach PDF z wykorzystaniem narzędzi adnotacji i znaczników w programie Adobe </w:t>
      </w:r>
      <w:proofErr w:type="spellStart"/>
      <w:r w:rsidRPr="00FF0B60">
        <w:rPr>
          <w:sz w:val="22"/>
          <w:szCs w:val="22"/>
        </w:rPr>
        <w:t>Acrobat</w:t>
      </w:r>
      <w:proofErr w:type="spellEnd"/>
      <w:r w:rsidRPr="00FF0B60">
        <w:rPr>
          <w:sz w:val="22"/>
          <w:szCs w:val="22"/>
        </w:rPr>
        <w:t xml:space="preserve"> lub Adobe Reader,</w:t>
      </w:r>
    </w:p>
    <w:p w14:paraId="0C2E22C7" w14:textId="77777777" w:rsidR="00D65531" w:rsidRPr="00FF0B60" w:rsidRDefault="00D65531" w:rsidP="00D65531">
      <w:pPr>
        <w:numPr>
          <w:ilvl w:val="0"/>
          <w:numId w:val="51"/>
        </w:numPr>
        <w:autoSpaceDE w:val="0"/>
        <w:autoSpaceDN w:val="0"/>
        <w:adjustRightInd w:val="0"/>
        <w:ind w:hanging="294"/>
        <w:jc w:val="both"/>
        <w:rPr>
          <w:sz w:val="22"/>
          <w:szCs w:val="22"/>
        </w:rPr>
      </w:pPr>
      <w:r w:rsidRPr="00FF0B60">
        <w:rPr>
          <w:sz w:val="22"/>
          <w:szCs w:val="22"/>
        </w:rPr>
        <w:t xml:space="preserve">wykonała samodzielnie korekty tekstów o łącznej objętości nie mniejszej niż </w:t>
      </w:r>
      <w:r w:rsidRPr="00FF0B60">
        <w:rPr>
          <w:sz w:val="22"/>
          <w:szCs w:val="22"/>
        </w:rPr>
        <w:br/>
        <w:t>6 arkuszy wydawniczych, wraz z podaniem w wykazie pełnego tytułu tekstu i jego objętości arkuszy wydawniczych (liczby arkuszy).</w:t>
      </w:r>
    </w:p>
    <w:p w14:paraId="60F8F340"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4998B89D"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 xml:space="preserve">Wykonawca może w celu potwierdzenia spełnienia warunków udziału w postępowaniu polegać </w:t>
      </w:r>
      <w:r w:rsidRPr="00FF0B60">
        <w:rPr>
          <w:rFonts w:eastAsia="Calibri" w:cs="Times New Roman"/>
          <w:sz w:val="22"/>
          <w:szCs w:val="22"/>
        </w:rPr>
        <w:br/>
        <w:t>na zdolnościach technicznych lub zawodowych lub sytuacji finansowej lub ekonomicznej innego podmiotu niezależnie od charakteru prawnego łączących go z nim stosunków prawnych.</w:t>
      </w:r>
    </w:p>
    <w:p w14:paraId="02EF3B20"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podmiot, na zasadach wskazanych w Rozdziale IX ust. 1 pkt 6) lit. a) do oddania Wykonawcy </w:t>
      </w:r>
      <w:r w:rsidRPr="00FF0B60">
        <w:rPr>
          <w:rFonts w:eastAsia="Calibri" w:cs="Times New Roman"/>
          <w:sz w:val="22"/>
          <w:szCs w:val="22"/>
        </w:rPr>
        <w:br/>
        <w:t>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2EBBF72B"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W odniesieniu do warunków dotyczących potencjału technicznego lub doświadczenia, wykonawcy mogą polegać na zdolnościach innych podmiotów, jeśli podmioty te zrealizują usługi, do realizacji których te zdolności są wymagane.</w:t>
      </w:r>
    </w:p>
    <w:p w14:paraId="7C05FD78"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CD9D511" w14:textId="77777777" w:rsidR="00D65531" w:rsidRPr="00FF0B60" w:rsidRDefault="00D65531" w:rsidP="00D65531">
      <w:pPr>
        <w:pStyle w:val="Akapitzlist1"/>
        <w:numPr>
          <w:ilvl w:val="0"/>
          <w:numId w:val="28"/>
        </w:numPr>
        <w:ind w:left="426" w:hanging="426"/>
        <w:rPr>
          <w:rFonts w:eastAsia="Calibri" w:cs="Times New Roman"/>
          <w:sz w:val="22"/>
          <w:szCs w:val="22"/>
        </w:rPr>
      </w:pPr>
      <w:r w:rsidRPr="00FF0B60">
        <w:rPr>
          <w:rFonts w:eastAsia="Calibri" w:cs="Times New Roman"/>
          <w:sz w:val="22"/>
          <w:szCs w:val="22"/>
        </w:rPr>
        <w:t>W przypadku wykonawców wspólnie ubiegających się o udzielenie zamówienia:</w:t>
      </w:r>
    </w:p>
    <w:p w14:paraId="1BCF9304" w14:textId="77777777" w:rsidR="00D65531" w:rsidRPr="00BC7B89" w:rsidRDefault="00D65531" w:rsidP="00D65531">
      <w:pPr>
        <w:pStyle w:val="Akapitzlist1"/>
        <w:numPr>
          <w:ilvl w:val="0"/>
          <w:numId w:val="39"/>
        </w:numPr>
        <w:rPr>
          <w:rFonts w:cs="Times New Roman"/>
          <w:sz w:val="22"/>
          <w:szCs w:val="22"/>
        </w:rPr>
      </w:pPr>
      <w:r w:rsidRPr="00FF0B60">
        <w:rPr>
          <w:rFonts w:eastAsia="Calibri" w:cs="Times New Roman"/>
          <w:sz w:val="22"/>
          <w:szCs w:val="22"/>
        </w:rPr>
        <w:t>w</w:t>
      </w:r>
      <w:r w:rsidRPr="00FF0B60">
        <w:rPr>
          <w:rFonts w:cs="Times New Roman"/>
          <w:sz w:val="22"/>
          <w:szCs w:val="22"/>
        </w:rPr>
        <w:t xml:space="preserve"> odniesieniu do warunków dotyczących wykształcenia, kwalifikacji zawodowych </w:t>
      </w:r>
      <w:r w:rsidRPr="00FF0B60">
        <w:rPr>
          <w:rFonts w:cs="Times New Roman"/>
          <w:sz w:val="22"/>
          <w:szCs w:val="22"/>
        </w:rPr>
        <w:br/>
        <w:t xml:space="preserve">lub doświadczenia wykonawcy wspólnie ubiegający się o udzielenie zamówienia mogą polegać </w:t>
      </w:r>
      <w:r w:rsidRPr="00BC7B89">
        <w:rPr>
          <w:rFonts w:cs="Times New Roman"/>
          <w:sz w:val="22"/>
          <w:szCs w:val="22"/>
        </w:rPr>
        <w:t>na zdolnościach tych z wykonawców, którzy wykonają usługi, do realizacji których te zdolności są wymagane.</w:t>
      </w:r>
    </w:p>
    <w:p w14:paraId="3F4D504A" w14:textId="77777777" w:rsidR="00962542" w:rsidRPr="00BC7B89" w:rsidRDefault="00962542" w:rsidP="00962542">
      <w:pPr>
        <w:widowControl/>
        <w:tabs>
          <w:tab w:val="left" w:pos="900"/>
        </w:tabs>
        <w:suppressAutoHyphens w:val="0"/>
        <w:jc w:val="both"/>
        <w:rPr>
          <w:sz w:val="22"/>
          <w:szCs w:val="22"/>
        </w:rPr>
      </w:pPr>
    </w:p>
    <w:p w14:paraId="140DEFDE" w14:textId="77777777" w:rsidR="00962542" w:rsidRPr="00BC7B89" w:rsidRDefault="00962542" w:rsidP="00962542">
      <w:pPr>
        <w:widowControl/>
        <w:suppressAutoHyphens w:val="0"/>
        <w:jc w:val="both"/>
        <w:rPr>
          <w:b/>
          <w:bCs/>
          <w:sz w:val="22"/>
          <w:szCs w:val="22"/>
        </w:rPr>
      </w:pPr>
      <w:r w:rsidRPr="00BC7B89">
        <w:rPr>
          <w:b/>
          <w:bCs/>
          <w:sz w:val="22"/>
          <w:szCs w:val="22"/>
        </w:rPr>
        <w:t>Rozdział VII – Podstawy wykluczenia wykonawców</w:t>
      </w:r>
    </w:p>
    <w:p w14:paraId="75B7C7F9" w14:textId="77777777" w:rsidR="00962542" w:rsidRPr="00BC7B89" w:rsidRDefault="00962542" w:rsidP="00962542">
      <w:pPr>
        <w:pStyle w:val="Akapitzlist"/>
        <w:numPr>
          <w:ilvl w:val="0"/>
          <w:numId w:val="96"/>
        </w:numPr>
        <w:rPr>
          <w:bCs/>
          <w:sz w:val="22"/>
          <w:szCs w:val="22"/>
        </w:rPr>
      </w:pPr>
      <w:r w:rsidRPr="00BC7B89">
        <w:rPr>
          <w:bCs/>
          <w:sz w:val="22"/>
          <w:szCs w:val="22"/>
        </w:rPr>
        <w:t>Zamawiający wykluczy wykonawcę w przypadku zaistnienia okoliczności przewidzianych postanowieniami:</w:t>
      </w:r>
    </w:p>
    <w:p w14:paraId="267FA1BB" w14:textId="77777777" w:rsidR="00962542" w:rsidRPr="00BC7B89" w:rsidRDefault="00962542" w:rsidP="00962542">
      <w:pPr>
        <w:pStyle w:val="Akapitzlist"/>
        <w:widowControl w:val="0"/>
        <w:numPr>
          <w:ilvl w:val="1"/>
          <w:numId w:val="96"/>
        </w:numPr>
        <w:suppressAutoHyphens/>
        <w:rPr>
          <w:bCs/>
          <w:sz w:val="22"/>
          <w:szCs w:val="22"/>
        </w:rPr>
      </w:pPr>
      <w:r w:rsidRPr="00BC7B89">
        <w:rPr>
          <w:bCs/>
          <w:sz w:val="22"/>
          <w:szCs w:val="22"/>
        </w:rPr>
        <w:t>art. 108 ust. 1 PZP, z zastrzeżeniem art. 110 ust. 2, tj.:</w:t>
      </w:r>
    </w:p>
    <w:p w14:paraId="096C4998" w14:textId="77777777" w:rsidR="00962542" w:rsidRPr="00BC7B89" w:rsidRDefault="00962542" w:rsidP="00962542">
      <w:pPr>
        <w:pStyle w:val="Akapitzlist"/>
        <w:widowControl w:val="0"/>
        <w:numPr>
          <w:ilvl w:val="2"/>
          <w:numId w:val="96"/>
        </w:numPr>
        <w:suppressAutoHyphens/>
        <w:ind w:left="2127"/>
        <w:rPr>
          <w:bCs/>
          <w:sz w:val="22"/>
          <w:szCs w:val="22"/>
        </w:rPr>
      </w:pPr>
      <w:r w:rsidRPr="00BC7B89">
        <w:rPr>
          <w:sz w:val="22"/>
          <w:szCs w:val="22"/>
        </w:rPr>
        <w:t xml:space="preserve">będącego osobą fizyczną, którego prawomocnie skazano za przestępstwo: </w:t>
      </w:r>
    </w:p>
    <w:p w14:paraId="1A500AB6"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lastRenderedPageBreak/>
        <w:t xml:space="preserve">udziału w zorganizowanej grupie przestępczej albo związku mającym na celu popełnienie przestępstwa lub przestępstwa skarbowego, o którym mowa w art. 258 Kodeksu karnego, </w:t>
      </w:r>
    </w:p>
    <w:p w14:paraId="0BB7AE54"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handlu ludźmi, o którym mowa w art. 189a Kodeksu karnego, </w:t>
      </w:r>
    </w:p>
    <w:p w14:paraId="20A78790"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60857E2"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9205843"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o charakterze terrorystycznym, o którym mowa w art. 115 § 20 Kodeksu karnego, lub mające na celu popełnienie tego przestępstwa, </w:t>
      </w:r>
    </w:p>
    <w:p w14:paraId="08E6D00B"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9C7F756"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76860B5" w14:textId="77777777" w:rsidR="00962542" w:rsidRPr="00BC7B89" w:rsidRDefault="00962542" w:rsidP="00962542">
      <w:pPr>
        <w:pStyle w:val="Akapitzlist"/>
        <w:widowControl w:val="0"/>
        <w:numPr>
          <w:ilvl w:val="0"/>
          <w:numId w:val="97"/>
        </w:numPr>
        <w:suppressAutoHyphens/>
        <w:ind w:left="2552" w:hanging="425"/>
        <w:rPr>
          <w:sz w:val="22"/>
          <w:szCs w:val="22"/>
        </w:rPr>
      </w:pPr>
      <w:r w:rsidRPr="00BC7B89">
        <w:rPr>
          <w:sz w:val="22"/>
          <w:szCs w:val="22"/>
        </w:rPr>
        <w:t xml:space="preserve">o którym mowa w art. 9 ust. 1 i 3 lub art. 10 ustawy z dnia 15 czerwca 2012 r. o skutkach powierzania wykonywania pracy cudzoziemcom przebywającym wbrew przepisom na terytorium Rzeczypospolitej Polskiej </w:t>
      </w:r>
    </w:p>
    <w:p w14:paraId="6A52B7A6" w14:textId="77777777" w:rsidR="00962542" w:rsidRPr="00BC7B89" w:rsidRDefault="00962542" w:rsidP="00962542">
      <w:pPr>
        <w:pStyle w:val="Default"/>
        <w:ind w:left="2552" w:hanging="425"/>
        <w:jc w:val="both"/>
        <w:rPr>
          <w:sz w:val="22"/>
          <w:szCs w:val="22"/>
        </w:rPr>
      </w:pPr>
      <w:r w:rsidRPr="00BC7B89">
        <w:rPr>
          <w:sz w:val="22"/>
          <w:szCs w:val="22"/>
        </w:rPr>
        <w:t xml:space="preserve">– lub za odpowiedni czyn zabroniony określony w przepisach prawa obcego; </w:t>
      </w:r>
    </w:p>
    <w:p w14:paraId="025C487B" w14:textId="77777777" w:rsidR="00962542" w:rsidRPr="00BC7B89" w:rsidRDefault="00962542" w:rsidP="00962542">
      <w:pPr>
        <w:pStyle w:val="Akapitzlist"/>
        <w:widowControl w:val="0"/>
        <w:numPr>
          <w:ilvl w:val="2"/>
          <w:numId w:val="96"/>
        </w:numPr>
        <w:suppressAutoHyphens/>
        <w:ind w:left="2127" w:hanging="709"/>
        <w:rPr>
          <w:bCs/>
          <w:sz w:val="22"/>
          <w:szCs w:val="22"/>
        </w:rPr>
      </w:pPr>
      <w:r w:rsidRPr="00BC7B89">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553CC0" w14:textId="77777777" w:rsidR="00962542" w:rsidRPr="00BC7B89" w:rsidRDefault="00962542" w:rsidP="00962542">
      <w:pPr>
        <w:pStyle w:val="Akapitzlist"/>
        <w:widowControl w:val="0"/>
        <w:numPr>
          <w:ilvl w:val="2"/>
          <w:numId w:val="96"/>
        </w:numPr>
        <w:suppressAutoHyphens/>
        <w:ind w:left="2127" w:hanging="709"/>
        <w:rPr>
          <w:bCs/>
          <w:sz w:val="22"/>
          <w:szCs w:val="22"/>
        </w:rPr>
      </w:pPr>
      <w:r w:rsidRPr="00BC7B89">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6084FB8" w14:textId="77777777" w:rsidR="00962542" w:rsidRPr="00BC7B89" w:rsidRDefault="00962542" w:rsidP="00962542">
      <w:pPr>
        <w:pStyle w:val="Akapitzlist"/>
        <w:widowControl w:val="0"/>
        <w:numPr>
          <w:ilvl w:val="2"/>
          <w:numId w:val="96"/>
        </w:numPr>
        <w:suppressAutoHyphens/>
        <w:ind w:left="2127" w:hanging="709"/>
        <w:rPr>
          <w:bCs/>
          <w:sz w:val="22"/>
          <w:szCs w:val="22"/>
        </w:rPr>
      </w:pPr>
      <w:r w:rsidRPr="00BC7B89">
        <w:rPr>
          <w:sz w:val="22"/>
          <w:szCs w:val="22"/>
        </w:rPr>
        <w:t xml:space="preserve">wobec którego prawomocnie orzeczono zakaz ubiegania się o zamówienia publiczne; </w:t>
      </w:r>
    </w:p>
    <w:p w14:paraId="47E718A4" w14:textId="77777777" w:rsidR="00962542" w:rsidRPr="00BC7B89" w:rsidRDefault="00962542" w:rsidP="00962542">
      <w:pPr>
        <w:pStyle w:val="Akapitzlist"/>
        <w:widowControl w:val="0"/>
        <w:numPr>
          <w:ilvl w:val="2"/>
          <w:numId w:val="96"/>
        </w:numPr>
        <w:suppressAutoHyphens/>
        <w:ind w:left="2127" w:hanging="709"/>
        <w:rPr>
          <w:bCs/>
          <w:sz w:val="22"/>
          <w:szCs w:val="22"/>
        </w:rPr>
      </w:pPr>
      <w:r w:rsidRPr="00BC7B89">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7A91A68" w14:textId="77777777" w:rsidR="00962542" w:rsidRPr="00BC7B89" w:rsidRDefault="00962542" w:rsidP="00962542">
      <w:pPr>
        <w:pStyle w:val="Akapitzlist"/>
        <w:widowControl w:val="0"/>
        <w:numPr>
          <w:ilvl w:val="2"/>
          <w:numId w:val="96"/>
        </w:numPr>
        <w:suppressAutoHyphens/>
        <w:ind w:left="2127" w:hanging="709"/>
        <w:rPr>
          <w:bCs/>
          <w:sz w:val="22"/>
          <w:szCs w:val="22"/>
        </w:rPr>
      </w:pPr>
      <w:r w:rsidRPr="00BC7B89">
        <w:rPr>
          <w:sz w:val="22"/>
          <w:szCs w:val="22"/>
        </w:rPr>
        <w:t xml:space="preserve">jeżeli, w przypadkach, o których mowa w art. 85 ust. 1, doszło do zakłócenia konkurencji wynikającego z wcześniejszego zaangażowania tego wykonawcy lub podmiotu, który należy z wykonawcą do tej samej grupy kapitałowej </w:t>
      </w:r>
      <w:r w:rsidRPr="00BC7B89">
        <w:rPr>
          <w:sz w:val="22"/>
          <w:szCs w:val="22"/>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66BE8D" w14:textId="77777777" w:rsidR="00962542" w:rsidRPr="00BC7B89" w:rsidRDefault="00962542" w:rsidP="00962542">
      <w:pPr>
        <w:pStyle w:val="Akapitzlist"/>
        <w:numPr>
          <w:ilvl w:val="0"/>
          <w:numId w:val="0"/>
        </w:numPr>
        <w:ind w:left="1410"/>
        <w:rPr>
          <w:bCs/>
          <w:sz w:val="22"/>
          <w:szCs w:val="22"/>
        </w:rPr>
      </w:pPr>
      <w:r w:rsidRPr="00BC7B89">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69A91EF5" w14:textId="491D22BC" w:rsidR="00962542" w:rsidRPr="00BC7B89" w:rsidRDefault="00962542" w:rsidP="00962542">
      <w:pPr>
        <w:pStyle w:val="Akapitzlist"/>
        <w:widowControl w:val="0"/>
        <w:numPr>
          <w:ilvl w:val="1"/>
          <w:numId w:val="96"/>
        </w:numPr>
        <w:suppressAutoHyphens/>
        <w:rPr>
          <w:bCs/>
          <w:sz w:val="22"/>
          <w:szCs w:val="22"/>
        </w:rPr>
      </w:pPr>
      <w:r w:rsidRPr="00BC7B89">
        <w:rPr>
          <w:bCs/>
          <w:sz w:val="22"/>
          <w:szCs w:val="22"/>
        </w:rPr>
        <w:t>art. 7 ust. 1 ustawy z dnia 13 kwietnia 2022 r. o szczególnych rozwiązaniach w zakresie przeciwdziałania wspieraniu agresji na Ukrainę oraz służących ochronie bezpieczeństwa narodowego (</w:t>
      </w:r>
      <w:r w:rsidR="0094726F" w:rsidRPr="00BC7B89">
        <w:rPr>
          <w:bCs/>
          <w:sz w:val="22"/>
          <w:szCs w:val="22"/>
        </w:rPr>
        <w:t xml:space="preserve">t. j. </w:t>
      </w:r>
      <w:r w:rsidRPr="00BC7B89">
        <w:rPr>
          <w:bCs/>
          <w:sz w:val="22"/>
          <w:szCs w:val="22"/>
        </w:rPr>
        <w:t>Dz.U. 202</w:t>
      </w:r>
      <w:r w:rsidR="00AD036B">
        <w:rPr>
          <w:bCs/>
          <w:sz w:val="22"/>
          <w:szCs w:val="22"/>
        </w:rPr>
        <w:t>4</w:t>
      </w:r>
      <w:r w:rsidRPr="00BC7B89">
        <w:rPr>
          <w:bCs/>
          <w:sz w:val="22"/>
          <w:szCs w:val="22"/>
        </w:rPr>
        <w:t xml:space="preserve"> poz. </w:t>
      </w:r>
      <w:r w:rsidR="00AD036B">
        <w:rPr>
          <w:bCs/>
          <w:sz w:val="22"/>
          <w:szCs w:val="22"/>
        </w:rPr>
        <w:t>507</w:t>
      </w:r>
      <w:r w:rsidRPr="00BC7B89">
        <w:rPr>
          <w:bCs/>
          <w:sz w:val="22"/>
          <w:szCs w:val="22"/>
        </w:rPr>
        <w:t>).</w:t>
      </w:r>
    </w:p>
    <w:p w14:paraId="18158109" w14:textId="77777777" w:rsidR="00962542" w:rsidRPr="00BC7B89" w:rsidRDefault="00962542" w:rsidP="00962542">
      <w:pPr>
        <w:pStyle w:val="Akapitzlist"/>
        <w:numPr>
          <w:ilvl w:val="0"/>
          <w:numId w:val="96"/>
        </w:numPr>
        <w:rPr>
          <w:bCs/>
          <w:sz w:val="22"/>
          <w:szCs w:val="22"/>
        </w:rPr>
      </w:pPr>
      <w:r w:rsidRPr="00BC7B89">
        <w:rPr>
          <w:bCs/>
          <w:sz w:val="22"/>
          <w:szCs w:val="22"/>
        </w:rPr>
        <w:t>Stosownie do treści art. 109 ust. 1 ustawy PZP, zamawiający wykluczy z postępowania wykonawcę:</w:t>
      </w:r>
    </w:p>
    <w:p w14:paraId="0C03FC8E" w14:textId="77777777" w:rsidR="00962542" w:rsidRPr="00BC7B89" w:rsidRDefault="00962542" w:rsidP="00962542">
      <w:pPr>
        <w:pStyle w:val="Akapitzlist"/>
        <w:numPr>
          <w:ilvl w:val="1"/>
          <w:numId w:val="96"/>
        </w:numPr>
        <w:rPr>
          <w:bCs/>
          <w:sz w:val="22"/>
          <w:szCs w:val="22"/>
        </w:rPr>
      </w:pPr>
      <w:r w:rsidRPr="00BC7B89">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C7B89">
        <w:rPr>
          <w:bCs/>
          <w:sz w:val="22"/>
          <w:szCs w:val="22"/>
        </w:rPr>
        <w:t>(art. 109 ust. 1 pkt 1);</w:t>
      </w:r>
    </w:p>
    <w:p w14:paraId="0FFC959A" w14:textId="77777777" w:rsidR="00962542" w:rsidRPr="00BC7B89" w:rsidRDefault="00962542" w:rsidP="00962542">
      <w:pPr>
        <w:pStyle w:val="Akapitzlist"/>
        <w:numPr>
          <w:ilvl w:val="1"/>
          <w:numId w:val="96"/>
        </w:numPr>
        <w:rPr>
          <w:bCs/>
          <w:sz w:val="22"/>
          <w:szCs w:val="22"/>
        </w:rPr>
      </w:pPr>
      <w:r w:rsidRPr="00BC7B89">
        <w:rPr>
          <w:bCs/>
          <w:sz w:val="22"/>
          <w:szCs w:val="22"/>
        </w:rPr>
        <w:t xml:space="preserve">w stosunku do którego otwarto likwidację, ogłoszono </w:t>
      </w:r>
      <w:r w:rsidRPr="00BC7B89">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6803E965" w14:textId="77777777" w:rsidR="00962542" w:rsidRPr="00BC7B89" w:rsidRDefault="00962542" w:rsidP="00962542">
      <w:pPr>
        <w:pStyle w:val="Akapitzlist"/>
        <w:numPr>
          <w:ilvl w:val="1"/>
          <w:numId w:val="96"/>
        </w:numPr>
        <w:rPr>
          <w:bCs/>
          <w:sz w:val="22"/>
          <w:szCs w:val="22"/>
        </w:rPr>
      </w:pPr>
      <w:r w:rsidRPr="00BC7B89">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91DA739" w14:textId="77777777" w:rsidR="00962542" w:rsidRPr="00BC7B89" w:rsidRDefault="00962542" w:rsidP="00962542">
      <w:pPr>
        <w:pStyle w:val="Akapitzlist"/>
        <w:numPr>
          <w:ilvl w:val="1"/>
          <w:numId w:val="96"/>
        </w:numPr>
        <w:rPr>
          <w:bCs/>
          <w:sz w:val="22"/>
          <w:szCs w:val="22"/>
        </w:rPr>
      </w:pPr>
      <w:r w:rsidRPr="00BC7B89">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1A52641" w14:textId="77777777" w:rsidR="00962542" w:rsidRPr="00BC7B89" w:rsidRDefault="00962542" w:rsidP="00962542">
      <w:pPr>
        <w:pStyle w:val="Akapitzlist"/>
        <w:numPr>
          <w:ilvl w:val="1"/>
          <w:numId w:val="96"/>
        </w:numPr>
        <w:rPr>
          <w:bCs/>
          <w:sz w:val="22"/>
          <w:szCs w:val="22"/>
        </w:rPr>
      </w:pPr>
      <w:r w:rsidRPr="00BC7B89">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7B9387F" w14:textId="77777777" w:rsidR="00962542" w:rsidRPr="00BC7B89" w:rsidRDefault="00962542" w:rsidP="00962542">
      <w:pPr>
        <w:pStyle w:val="Akapitzlist"/>
        <w:numPr>
          <w:ilvl w:val="1"/>
          <w:numId w:val="96"/>
        </w:numPr>
        <w:rPr>
          <w:bCs/>
          <w:sz w:val="22"/>
          <w:szCs w:val="22"/>
        </w:rPr>
      </w:pPr>
      <w:r w:rsidRPr="00BC7B89">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57B93268" w14:textId="77777777" w:rsidR="00962542" w:rsidRPr="00BC7B89" w:rsidRDefault="00962542" w:rsidP="00962542">
      <w:pPr>
        <w:pStyle w:val="Akapitzlist"/>
        <w:numPr>
          <w:ilvl w:val="1"/>
          <w:numId w:val="96"/>
        </w:numPr>
        <w:rPr>
          <w:bCs/>
          <w:sz w:val="22"/>
          <w:szCs w:val="22"/>
        </w:rPr>
      </w:pPr>
      <w:r w:rsidRPr="00BC7B89">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76CFB604" w14:textId="77777777" w:rsidR="00962542" w:rsidRPr="00BC7B89" w:rsidRDefault="00962542" w:rsidP="00962542">
      <w:pPr>
        <w:pStyle w:val="Akapitzlist"/>
        <w:widowControl w:val="0"/>
        <w:numPr>
          <w:ilvl w:val="0"/>
          <w:numId w:val="96"/>
        </w:numPr>
        <w:suppressAutoHyphens/>
        <w:spacing w:before="26"/>
        <w:rPr>
          <w:sz w:val="22"/>
          <w:szCs w:val="22"/>
        </w:rPr>
      </w:pPr>
      <w:r w:rsidRPr="00BC7B89">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0547CFE2" w14:textId="77777777" w:rsidR="00D65531" w:rsidRPr="00BC7B89" w:rsidRDefault="00D65531" w:rsidP="00D65531">
      <w:pPr>
        <w:widowControl/>
        <w:tabs>
          <w:tab w:val="left" w:pos="900"/>
        </w:tabs>
        <w:suppressAutoHyphens w:val="0"/>
        <w:jc w:val="both"/>
        <w:rPr>
          <w:sz w:val="22"/>
          <w:szCs w:val="22"/>
        </w:rPr>
      </w:pPr>
    </w:p>
    <w:p w14:paraId="0CB82DD5" w14:textId="77777777" w:rsidR="00D65531" w:rsidRPr="00BC7B89" w:rsidRDefault="00D65531" w:rsidP="00D65531">
      <w:pPr>
        <w:widowControl/>
        <w:suppressAutoHyphens w:val="0"/>
        <w:jc w:val="both"/>
        <w:rPr>
          <w:b/>
          <w:bCs/>
          <w:sz w:val="22"/>
          <w:szCs w:val="22"/>
        </w:rPr>
      </w:pPr>
      <w:r w:rsidRPr="00BC7B89">
        <w:rPr>
          <w:b/>
          <w:bCs/>
          <w:sz w:val="22"/>
          <w:szCs w:val="22"/>
        </w:rPr>
        <w:lastRenderedPageBreak/>
        <w:t xml:space="preserve">Rozdział VIII - Wykaz oświadczeń i dokumentów, jakie mają dostarczyć Wykonawcy </w:t>
      </w:r>
      <w:r w:rsidRPr="00BC7B89">
        <w:rPr>
          <w:b/>
          <w:bCs/>
          <w:sz w:val="22"/>
          <w:szCs w:val="22"/>
        </w:rPr>
        <w:br/>
        <w:t xml:space="preserve">w celu potwierdzenia spełnienia warunków udziału w postępowaniu oraz braku podstaw </w:t>
      </w:r>
      <w:r w:rsidRPr="00BC7B89">
        <w:rPr>
          <w:b/>
          <w:bCs/>
          <w:sz w:val="22"/>
          <w:szCs w:val="22"/>
        </w:rPr>
        <w:br/>
        <w:t>do wykluczenia.</w:t>
      </w:r>
    </w:p>
    <w:p w14:paraId="10C3057F" w14:textId="77777777" w:rsidR="00D65531" w:rsidRPr="00BC7B89" w:rsidRDefault="00D65531" w:rsidP="00D65531">
      <w:pPr>
        <w:pStyle w:val="Akapitzlist1"/>
        <w:numPr>
          <w:ilvl w:val="1"/>
          <w:numId w:val="19"/>
        </w:numPr>
        <w:rPr>
          <w:rFonts w:eastAsia="Calibri" w:cs="Times New Roman"/>
          <w:sz w:val="22"/>
          <w:szCs w:val="22"/>
        </w:rPr>
      </w:pPr>
      <w:r w:rsidRPr="00BC7B89">
        <w:rPr>
          <w:rFonts w:eastAsia="Calibri" w:cs="Times New Roman"/>
          <w:sz w:val="22"/>
          <w:szCs w:val="22"/>
        </w:rPr>
        <w:t>Oświadczenia składane obligatoryjnie wraz z ofertą:</w:t>
      </w:r>
    </w:p>
    <w:p w14:paraId="24B69232" w14:textId="77777777" w:rsidR="00D65531" w:rsidRPr="00BC7B89" w:rsidRDefault="00D65531" w:rsidP="00D65531">
      <w:pPr>
        <w:pStyle w:val="Akapitzlist"/>
        <w:numPr>
          <w:ilvl w:val="0"/>
          <w:numId w:val="65"/>
        </w:numPr>
        <w:rPr>
          <w:sz w:val="22"/>
          <w:szCs w:val="22"/>
        </w:rPr>
      </w:pPr>
      <w:r w:rsidRPr="00BC7B89">
        <w:rPr>
          <w:sz w:val="22"/>
          <w:szCs w:val="22"/>
        </w:rPr>
        <w:t xml:space="preserve">W celu potwierdzenia braku podstaw do wykluczenia Wykonawcy z postępowania </w:t>
      </w:r>
      <w:r w:rsidRPr="00BC7B89">
        <w:rPr>
          <w:sz w:val="22"/>
          <w:szCs w:val="22"/>
        </w:rPr>
        <w:br/>
        <w:t xml:space="preserve">o udzielenie zamówienia publicznego w okolicznościach, o których mowa w Rozdziale VII SWZ, Wykonawca musi dołączyć do oferty oświadczenie Wykonawcy o braku podstaw </w:t>
      </w:r>
      <w:r w:rsidRPr="00BC7B89">
        <w:rPr>
          <w:sz w:val="22"/>
          <w:szCs w:val="22"/>
        </w:rPr>
        <w:br/>
        <w:t>do wykluczenia według wzoru stanowiącego załącznik do formularza oferty.</w:t>
      </w:r>
    </w:p>
    <w:p w14:paraId="0B135B13" w14:textId="77777777" w:rsidR="00D65531" w:rsidRPr="00BC7B89" w:rsidRDefault="00D65531" w:rsidP="00D65531">
      <w:pPr>
        <w:pStyle w:val="Akapitzlist"/>
        <w:numPr>
          <w:ilvl w:val="0"/>
          <w:numId w:val="65"/>
        </w:numPr>
        <w:rPr>
          <w:sz w:val="22"/>
          <w:szCs w:val="22"/>
        </w:rPr>
      </w:pPr>
      <w:r w:rsidRPr="00BC7B89">
        <w:rPr>
          <w:sz w:val="22"/>
          <w:szCs w:val="22"/>
        </w:rPr>
        <w:t xml:space="preserve">W celu potwierdzenia spełnienia warunków udziału w postępowaniu, Wykonawca musi dołączyć do oferty oświadczenie Wykonawcy o spełnieniu warunków zgodnie z wymogami Zamawiającego określonymi w Rozdziale VI SWZ, według wzoru stanowiącego załącznik formularza oferty. </w:t>
      </w:r>
    </w:p>
    <w:p w14:paraId="0099AE01" w14:textId="77777777" w:rsidR="00D65531" w:rsidRPr="00BC7B89" w:rsidRDefault="00D65531" w:rsidP="00D65531">
      <w:pPr>
        <w:pStyle w:val="Akapitzlist"/>
        <w:numPr>
          <w:ilvl w:val="0"/>
          <w:numId w:val="65"/>
        </w:numPr>
        <w:rPr>
          <w:sz w:val="22"/>
          <w:szCs w:val="22"/>
        </w:rPr>
      </w:pPr>
      <w:r w:rsidRPr="00BC7B89">
        <w:rPr>
          <w:sz w:val="22"/>
          <w:szCs w:val="22"/>
        </w:rPr>
        <w:t xml:space="preserve">Wykonawca, który zamierza powierzyć wykonanie części zamówienia podwykonawcom, </w:t>
      </w:r>
      <w:r w:rsidRPr="00BC7B89">
        <w:rPr>
          <w:sz w:val="22"/>
          <w:szCs w:val="22"/>
        </w:rPr>
        <w:br/>
        <w:t>w celu wykazania braku istnienia wobec nich podstaw wykluczenia, jest zobowiązany do złożenia oświadczenia, o którym mowa w punkcie 1) w części dotyczącej podwykonawców.</w:t>
      </w:r>
    </w:p>
    <w:p w14:paraId="22B4F9C6" w14:textId="77777777" w:rsidR="00D65531" w:rsidRPr="00BC7B89" w:rsidRDefault="00D65531" w:rsidP="00D65531">
      <w:pPr>
        <w:pStyle w:val="Akapitzlist"/>
        <w:numPr>
          <w:ilvl w:val="0"/>
          <w:numId w:val="65"/>
        </w:numPr>
        <w:rPr>
          <w:sz w:val="22"/>
          <w:szCs w:val="22"/>
        </w:rPr>
      </w:pPr>
      <w:r w:rsidRPr="00BC7B89">
        <w:rPr>
          <w:sz w:val="22"/>
          <w:szCs w:val="22"/>
        </w:rPr>
        <w:t>W przypadku wspólnego ubiegania się o zamówienie przez wykonawców, oświadczenie w celu potwierdzenia braku podstaw do wykluczenia, o których mowa w punkcie 1) składa każdy z wykonawców wspólnie ubiegających się o zamówienie.</w:t>
      </w:r>
    </w:p>
    <w:p w14:paraId="13DEF2DE" w14:textId="77777777" w:rsidR="00D65531" w:rsidRPr="00BC7B89" w:rsidRDefault="00D65531" w:rsidP="00D65531">
      <w:pPr>
        <w:pStyle w:val="Akapitzlist1"/>
        <w:numPr>
          <w:ilvl w:val="1"/>
          <w:numId w:val="19"/>
        </w:numPr>
        <w:rPr>
          <w:rFonts w:eastAsia="Calibri" w:cs="Times New Roman"/>
          <w:sz w:val="22"/>
          <w:szCs w:val="22"/>
        </w:rPr>
      </w:pPr>
      <w:r w:rsidRPr="00BC7B89">
        <w:rPr>
          <w:rFonts w:cs="Times New Roman"/>
          <w:sz w:val="22"/>
          <w:szCs w:val="22"/>
        </w:rPr>
        <w:t>Dodatkowe oświadczenia składane obligatoryjnie wraz z ofertą w przypadku składania oferty przez wykonawców wspólnie ubiegających się o udzielenie zamówienia:</w:t>
      </w:r>
    </w:p>
    <w:p w14:paraId="6B17F262" w14:textId="77777777" w:rsidR="00D65531" w:rsidRPr="00BC7B89" w:rsidRDefault="00D65531" w:rsidP="00D65531">
      <w:pPr>
        <w:pStyle w:val="Akapitzlist1"/>
        <w:numPr>
          <w:ilvl w:val="0"/>
          <w:numId w:val="29"/>
        </w:numPr>
        <w:ind w:left="709"/>
        <w:rPr>
          <w:rFonts w:eastAsia="Calibri" w:cs="Times New Roman"/>
          <w:sz w:val="22"/>
          <w:szCs w:val="22"/>
        </w:rPr>
      </w:pPr>
      <w:r w:rsidRPr="00BC7B89">
        <w:rPr>
          <w:rFonts w:cs="Times New Roman"/>
          <w:sz w:val="22"/>
          <w:szCs w:val="22"/>
        </w:rPr>
        <w:t>Wykonawcy wspólnie ubiegający się o udzielenie zamówienia dołączają do oferty oświadczenie, z którego wynika, które usługi wykonają poszczególni wykonawcy.</w:t>
      </w:r>
    </w:p>
    <w:p w14:paraId="10BA7B3D" w14:textId="77777777" w:rsidR="00D65531" w:rsidRPr="00BC7B89" w:rsidRDefault="00D65531" w:rsidP="00D65531">
      <w:pPr>
        <w:pStyle w:val="Akapitzlist1"/>
        <w:numPr>
          <w:ilvl w:val="1"/>
          <w:numId w:val="19"/>
        </w:numPr>
        <w:rPr>
          <w:rFonts w:eastAsia="Calibri" w:cs="Times New Roman"/>
          <w:sz w:val="22"/>
          <w:szCs w:val="22"/>
        </w:rPr>
      </w:pPr>
      <w:r w:rsidRPr="00BC7B89">
        <w:rPr>
          <w:rFonts w:cs="Times New Roman"/>
          <w:sz w:val="22"/>
          <w:szCs w:val="22"/>
        </w:rPr>
        <w:t xml:space="preserve">Dodatkowe oświadczenia składane obligatoryjnie wraz z ofertą wymagane przy poleganiu na zasobach podmiotów udostępniających zasoby Wykonawcy: </w:t>
      </w:r>
    </w:p>
    <w:p w14:paraId="5D167A59" w14:textId="77777777" w:rsidR="00D65531" w:rsidRPr="00BC7B89" w:rsidRDefault="00D65531" w:rsidP="00D65531">
      <w:pPr>
        <w:pStyle w:val="Akapitzlist1"/>
        <w:numPr>
          <w:ilvl w:val="0"/>
          <w:numId w:val="30"/>
        </w:numPr>
        <w:ind w:left="709"/>
        <w:rPr>
          <w:rFonts w:eastAsia="Calibri" w:cs="Times New Roman"/>
          <w:sz w:val="22"/>
          <w:szCs w:val="22"/>
        </w:rPr>
      </w:pPr>
      <w:r w:rsidRPr="00BC7B89">
        <w:rPr>
          <w:rFonts w:cs="Times New Roman"/>
          <w:sz w:val="22"/>
          <w:szCs w:val="22"/>
        </w:rPr>
        <w:t xml:space="preserve">Wykonawca powołujący się na zasoby innych podmiotów, w celu wykazania braku istnienia wobec nich podstaw wykluczenia jest zobowiązany do złożenia oświadczenia podmiotu udostępniającego zasoby potwierdzającego brak podstaw wykluczenia tego podmiotu, według wzoru stanowiącego załącznik nr 4 do formularza oferty. </w:t>
      </w:r>
    </w:p>
    <w:p w14:paraId="42608219" w14:textId="77777777" w:rsidR="00D65531" w:rsidRPr="00BC7B89" w:rsidRDefault="00D65531" w:rsidP="00D65531">
      <w:pPr>
        <w:pStyle w:val="Akapitzlist1"/>
        <w:numPr>
          <w:ilvl w:val="0"/>
          <w:numId w:val="30"/>
        </w:numPr>
        <w:ind w:left="709"/>
        <w:rPr>
          <w:rFonts w:eastAsia="Calibri" w:cs="Times New Roman"/>
          <w:sz w:val="22"/>
          <w:szCs w:val="22"/>
        </w:rPr>
      </w:pPr>
      <w:r w:rsidRPr="00BC7B89">
        <w:rPr>
          <w:rFonts w:cs="Times New Roman"/>
          <w:sz w:val="22"/>
          <w:szCs w:val="22"/>
        </w:rPr>
        <w:t xml:space="preserve">Wykonawca, który polega na zdolnościach lub sytuacji podmiotów udostępniających zasoby, składa, wraz z ofertą, zobowiązanie podmiotu udostępniającego zasoby do oddania mu </w:t>
      </w:r>
      <w:r w:rsidRPr="00BC7B89">
        <w:rPr>
          <w:rFonts w:cs="Times New Roman"/>
          <w:sz w:val="22"/>
          <w:szCs w:val="22"/>
        </w:rPr>
        <w:br/>
        <w:t xml:space="preserve">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 </w:t>
      </w:r>
    </w:p>
    <w:p w14:paraId="0B6BC3CA" w14:textId="77777777" w:rsidR="00D65531" w:rsidRPr="00BC7B89" w:rsidRDefault="00D65531" w:rsidP="00D65531">
      <w:pPr>
        <w:pStyle w:val="Akapitzlist1"/>
        <w:numPr>
          <w:ilvl w:val="0"/>
          <w:numId w:val="30"/>
        </w:numPr>
        <w:ind w:left="709"/>
        <w:rPr>
          <w:rFonts w:eastAsia="Calibri" w:cs="Times New Roman"/>
          <w:sz w:val="22"/>
          <w:szCs w:val="22"/>
        </w:rPr>
      </w:pPr>
      <w:r w:rsidRPr="00BC7B89">
        <w:rPr>
          <w:rFonts w:cs="Times New Roman"/>
          <w:sz w:val="22"/>
          <w:szCs w:val="22"/>
        </w:rPr>
        <w:t xml:space="preserve">Zobowiązanie podmiotu udostępniającego zasoby, o którym mowa w pkt 2), potwierdza, </w:t>
      </w:r>
      <w:r w:rsidRPr="00BC7B89">
        <w:rPr>
          <w:rFonts w:cs="Times New Roman"/>
          <w:sz w:val="22"/>
          <w:szCs w:val="22"/>
        </w:rPr>
        <w:br/>
        <w:t xml:space="preserve">że stosunek łączący Wykonawcę z podmiotami udostępniającymi zasoby gwarantuje rzeczywisty dostęp do tych zasobów oraz określa w szczególności: </w:t>
      </w:r>
    </w:p>
    <w:p w14:paraId="4042D388" w14:textId="77777777" w:rsidR="00D65531" w:rsidRPr="00BC7B89" w:rsidRDefault="00D65531" w:rsidP="00D65531">
      <w:pPr>
        <w:pStyle w:val="Akapitzlist1"/>
        <w:numPr>
          <w:ilvl w:val="0"/>
          <w:numId w:val="31"/>
        </w:numPr>
        <w:rPr>
          <w:rFonts w:eastAsia="Calibri" w:cs="Times New Roman"/>
          <w:sz w:val="22"/>
          <w:szCs w:val="22"/>
        </w:rPr>
      </w:pPr>
      <w:r w:rsidRPr="00BC7B89">
        <w:rPr>
          <w:rFonts w:cs="Times New Roman"/>
          <w:sz w:val="22"/>
          <w:szCs w:val="22"/>
        </w:rPr>
        <w:t xml:space="preserve">zakres dostępnych Wykonawcy zasobów podmiotu udostępniającego zasoby; </w:t>
      </w:r>
    </w:p>
    <w:p w14:paraId="5EB9D641" w14:textId="77777777" w:rsidR="00D65531" w:rsidRPr="00BC7B89" w:rsidRDefault="00D65531" w:rsidP="00D65531">
      <w:pPr>
        <w:pStyle w:val="Akapitzlist1"/>
        <w:numPr>
          <w:ilvl w:val="0"/>
          <w:numId w:val="31"/>
        </w:numPr>
        <w:rPr>
          <w:rFonts w:eastAsia="Calibri" w:cs="Times New Roman"/>
          <w:sz w:val="22"/>
          <w:szCs w:val="22"/>
        </w:rPr>
      </w:pPr>
      <w:r w:rsidRPr="00BC7B89">
        <w:rPr>
          <w:rFonts w:cs="Times New Roman"/>
          <w:sz w:val="22"/>
          <w:szCs w:val="22"/>
        </w:rPr>
        <w:t xml:space="preserve">sposób i okres udostępnienia Wykonawcy i wykorzystania przez niego zasobów podmiotu udostępniającego te zasoby przy wykonywaniu zamówienia; </w:t>
      </w:r>
    </w:p>
    <w:p w14:paraId="1A5D7141" w14:textId="77777777" w:rsidR="00D65531" w:rsidRPr="00BC7B89" w:rsidRDefault="00D65531" w:rsidP="00D65531">
      <w:pPr>
        <w:pStyle w:val="Akapitzlist1"/>
        <w:numPr>
          <w:ilvl w:val="0"/>
          <w:numId w:val="31"/>
        </w:numPr>
        <w:rPr>
          <w:rFonts w:eastAsia="Calibri" w:cs="Times New Roman"/>
          <w:sz w:val="22"/>
          <w:szCs w:val="22"/>
        </w:rPr>
      </w:pPr>
      <w:r w:rsidRPr="00BC7B89">
        <w:rPr>
          <w:rFonts w:cs="Times New Roman"/>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CE84D6" w14:textId="77777777" w:rsidR="00D65531" w:rsidRPr="00BC7B89" w:rsidRDefault="00D65531" w:rsidP="00D65531">
      <w:pPr>
        <w:pStyle w:val="Akapitzlist1"/>
        <w:numPr>
          <w:ilvl w:val="1"/>
          <w:numId w:val="19"/>
        </w:numPr>
        <w:rPr>
          <w:rFonts w:cs="Times New Roman"/>
          <w:sz w:val="22"/>
          <w:szCs w:val="22"/>
        </w:rPr>
      </w:pPr>
      <w:r w:rsidRPr="00BC7B89">
        <w:rPr>
          <w:rFonts w:cs="Times New Roman"/>
          <w:sz w:val="22"/>
          <w:szCs w:val="22"/>
        </w:rPr>
        <w:t xml:space="preserve">Dokumenty i oświadczenia, które Wykonawca będzie zobowiązany złożyć na wezwanie Zamawiającego </w:t>
      </w:r>
      <w:r w:rsidRPr="00BC7B89">
        <w:rPr>
          <w:rFonts w:eastAsia="Calibri" w:cs="Times New Roman"/>
          <w:sz w:val="22"/>
          <w:szCs w:val="22"/>
        </w:rPr>
        <w:t>–</w:t>
      </w:r>
      <w:r w:rsidRPr="00BC7B89">
        <w:rPr>
          <w:rFonts w:cs="Times New Roman"/>
          <w:sz w:val="22"/>
          <w:szCs w:val="22"/>
        </w:rPr>
        <w:t xml:space="preserve"> dotyczy wykonawcy, którego oferta została najwyżej oceniona.</w:t>
      </w:r>
    </w:p>
    <w:p w14:paraId="46CABE63" w14:textId="77777777" w:rsidR="00D65531" w:rsidRPr="00BC7B89" w:rsidRDefault="00D65531" w:rsidP="00D65531">
      <w:pPr>
        <w:pStyle w:val="Akapitzlist"/>
        <w:numPr>
          <w:ilvl w:val="0"/>
          <w:numId w:val="66"/>
        </w:numPr>
        <w:autoSpaceDE w:val="0"/>
        <w:autoSpaceDN w:val="0"/>
        <w:adjustRightInd w:val="0"/>
        <w:ind w:left="709" w:hanging="283"/>
        <w:rPr>
          <w:sz w:val="22"/>
          <w:szCs w:val="22"/>
        </w:rPr>
      </w:pPr>
      <w:r w:rsidRPr="00BC7B89">
        <w:rPr>
          <w:sz w:val="22"/>
          <w:szCs w:val="22"/>
        </w:rPr>
        <w:t xml:space="preserve">Zamawiający wezwie Wykonawcę, którego oferta została najwyżej oceniona, do złożenia w wyznaczonym terminie, nie krótszym niż pięć (5) dni od dnia wezwania, aktualnych na dzień złożenia podmiotowych środków dowodowych, tj. </w:t>
      </w:r>
    </w:p>
    <w:p w14:paraId="6AF6C217" w14:textId="77777777" w:rsidR="00D65531" w:rsidRPr="00BC7B89" w:rsidRDefault="00D65531" w:rsidP="00D65531">
      <w:pPr>
        <w:pStyle w:val="Akapitzlist"/>
        <w:numPr>
          <w:ilvl w:val="1"/>
          <w:numId w:val="66"/>
        </w:numPr>
        <w:tabs>
          <w:tab w:val="left" w:pos="993"/>
          <w:tab w:val="left" w:pos="1560"/>
        </w:tabs>
        <w:autoSpaceDE w:val="0"/>
        <w:autoSpaceDN w:val="0"/>
        <w:adjustRightInd w:val="0"/>
        <w:rPr>
          <w:sz w:val="22"/>
          <w:szCs w:val="22"/>
        </w:rPr>
      </w:pPr>
      <w:r w:rsidRPr="00BC7B89">
        <w:rPr>
          <w:sz w:val="22"/>
          <w:szCs w:val="22"/>
        </w:rPr>
        <w:t>wykazu osób, zgodnie z wymogami zawartymi w Rozdziale VI SWZ,</w:t>
      </w:r>
      <w:r w:rsidRPr="00BC7B89">
        <w:rPr>
          <w:b/>
          <w:bCs/>
          <w:sz w:val="22"/>
          <w:szCs w:val="22"/>
        </w:rPr>
        <w:t xml:space="preserve"> </w:t>
      </w:r>
      <w:r w:rsidRPr="00BC7B89">
        <w:rPr>
          <w:sz w:val="22"/>
          <w:szCs w:val="22"/>
        </w:rPr>
        <w:t xml:space="preserve">zawierającego informacje dotyczące wykształcenia osoby dedykowanej do realizacji zamówienia oraz jej </w:t>
      </w:r>
      <w:r w:rsidRPr="00BC7B89">
        <w:rPr>
          <w:sz w:val="22"/>
          <w:szCs w:val="22"/>
        </w:rPr>
        <w:lastRenderedPageBreak/>
        <w:t xml:space="preserve">doświadczenia wraz z potwierdzeniem znajomości znaków korektorskich oraz umiejętności wprowadzenia korekty w dokumentach PDF z wykorzystaniem narzędzi adnotacji i znaczników w programie Adobe </w:t>
      </w:r>
      <w:proofErr w:type="spellStart"/>
      <w:r w:rsidRPr="00BC7B89">
        <w:rPr>
          <w:sz w:val="22"/>
          <w:szCs w:val="22"/>
        </w:rPr>
        <w:t>Acrobat</w:t>
      </w:r>
      <w:proofErr w:type="spellEnd"/>
      <w:r w:rsidRPr="00BC7B89">
        <w:rPr>
          <w:sz w:val="22"/>
          <w:szCs w:val="22"/>
        </w:rPr>
        <w:t xml:space="preserve"> lub Adobe Reader, wraz z podaniem w wykazie pełnego tytułu tekstu i jego objętości arkuszy wydawniczych (liczby arkuszy);</w:t>
      </w:r>
    </w:p>
    <w:p w14:paraId="1780DC4D" w14:textId="77777777" w:rsidR="00D65531" w:rsidRPr="00BC7B89" w:rsidRDefault="00D65531" w:rsidP="00D65531">
      <w:pPr>
        <w:pStyle w:val="Akapitzlist1"/>
        <w:numPr>
          <w:ilvl w:val="0"/>
          <w:numId w:val="66"/>
        </w:numPr>
        <w:ind w:left="851" w:hanging="425"/>
        <w:rPr>
          <w:rFonts w:eastAsia="Calibri" w:cs="Times New Roman"/>
          <w:sz w:val="22"/>
          <w:szCs w:val="22"/>
        </w:rPr>
      </w:pPr>
      <w:r w:rsidRPr="00BC7B89">
        <w:rPr>
          <w:rFonts w:cs="Times New Roman"/>
          <w:sz w:val="22"/>
          <w:szCs w:val="22"/>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459037D6" w14:textId="77777777" w:rsidR="00D65531" w:rsidRPr="00BC7B89" w:rsidRDefault="00D65531" w:rsidP="00D65531">
      <w:pPr>
        <w:pStyle w:val="Akapitzlist1"/>
        <w:numPr>
          <w:ilvl w:val="0"/>
          <w:numId w:val="40"/>
        </w:numPr>
        <w:tabs>
          <w:tab w:val="clear" w:pos="5760"/>
        </w:tabs>
        <w:ind w:left="426"/>
        <w:rPr>
          <w:rFonts w:cs="Times New Roman"/>
          <w:sz w:val="22"/>
          <w:szCs w:val="22"/>
        </w:rPr>
      </w:pPr>
      <w:r w:rsidRPr="00BC7B89">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8BAD99E" w14:textId="77777777" w:rsidR="00D65531" w:rsidRPr="00BC7B89" w:rsidRDefault="00D65531" w:rsidP="00D65531">
      <w:pPr>
        <w:autoSpaceDE w:val="0"/>
        <w:autoSpaceDN w:val="0"/>
        <w:adjustRightInd w:val="0"/>
        <w:jc w:val="both"/>
        <w:rPr>
          <w:rFonts w:eastAsia="Calibri"/>
          <w:bCs/>
          <w:color w:val="000000"/>
          <w:sz w:val="22"/>
          <w:szCs w:val="22"/>
          <w:highlight w:val="yellow"/>
        </w:rPr>
      </w:pPr>
    </w:p>
    <w:p w14:paraId="433B6A2D" w14:textId="77777777" w:rsidR="00D65531" w:rsidRPr="00FF0B60" w:rsidRDefault="00D65531" w:rsidP="00D65531">
      <w:pPr>
        <w:widowControl/>
        <w:shd w:val="clear" w:color="auto" w:fill="FFFFFF" w:themeFill="background1"/>
        <w:jc w:val="both"/>
        <w:rPr>
          <w:b/>
          <w:bCs/>
          <w:sz w:val="22"/>
          <w:szCs w:val="22"/>
        </w:rPr>
      </w:pPr>
      <w:r w:rsidRPr="00FF0B60">
        <w:rPr>
          <w:b/>
          <w:bCs/>
          <w:sz w:val="22"/>
          <w:szCs w:val="22"/>
        </w:rPr>
        <w:t>Rozdział IX – Informacje o sposobie porozumiewania się Zamawiającego z Wykonawcami oraz przekazywania oświadczeń i dokumentów wraz ze wskazaniem osób uprawnionych do kontaktów z Wykonawcami</w:t>
      </w:r>
    </w:p>
    <w:p w14:paraId="596509C7" w14:textId="77777777" w:rsidR="00D65531" w:rsidRPr="00FF0B60" w:rsidRDefault="00D65531" w:rsidP="00D65531">
      <w:pPr>
        <w:widowControl/>
        <w:numPr>
          <w:ilvl w:val="0"/>
          <w:numId w:val="75"/>
        </w:numPr>
        <w:shd w:val="clear" w:color="auto" w:fill="FFFFFF" w:themeFill="background1"/>
        <w:suppressAutoHyphens w:val="0"/>
        <w:spacing w:after="160" w:line="259" w:lineRule="auto"/>
        <w:contextualSpacing/>
        <w:jc w:val="both"/>
        <w:rPr>
          <w:bCs/>
          <w:sz w:val="22"/>
          <w:szCs w:val="22"/>
        </w:rPr>
      </w:pPr>
      <w:r w:rsidRPr="00FF0B60">
        <w:rPr>
          <w:bCs/>
          <w:sz w:val="22"/>
          <w:szCs w:val="22"/>
        </w:rPr>
        <w:t>Informacje ogólne.</w:t>
      </w:r>
    </w:p>
    <w:p w14:paraId="1434F16F" w14:textId="77777777" w:rsidR="00D65531" w:rsidRPr="00FF0B60" w:rsidRDefault="00D65531" w:rsidP="00D65531">
      <w:pPr>
        <w:widowControl/>
        <w:numPr>
          <w:ilvl w:val="1"/>
          <w:numId w:val="75"/>
        </w:numPr>
        <w:shd w:val="clear" w:color="auto" w:fill="FFFFFF" w:themeFill="background1"/>
        <w:suppressAutoHyphens w:val="0"/>
        <w:spacing w:after="160" w:line="259" w:lineRule="auto"/>
        <w:contextualSpacing/>
        <w:jc w:val="both"/>
        <w:rPr>
          <w:sz w:val="22"/>
          <w:szCs w:val="22"/>
        </w:rPr>
      </w:pPr>
      <w:r w:rsidRPr="00FF0B60">
        <w:rPr>
          <w:sz w:val="22"/>
          <w:szCs w:val="22"/>
        </w:rPr>
        <w:t xml:space="preserve">Postępowanie o udzielenie zamówienia publicznego prowadzone jest przy użyciu narzędzia komercyjnego </w:t>
      </w:r>
      <w:hyperlink r:id="rId13" w:history="1">
        <w:r w:rsidRPr="00FF0B60">
          <w:rPr>
            <w:color w:val="0000FF"/>
            <w:sz w:val="22"/>
            <w:szCs w:val="22"/>
            <w:u w:val="single"/>
          </w:rPr>
          <w:t>https://platformazakupowa.pl</w:t>
        </w:r>
      </w:hyperlink>
      <w:r w:rsidRPr="00FF0B60">
        <w:rPr>
          <w:sz w:val="22"/>
          <w:szCs w:val="22"/>
        </w:rPr>
        <w:t xml:space="preserve"> – adres profilu nabywcy: </w:t>
      </w:r>
      <w:hyperlink r:id="rId14" w:history="1">
        <w:r w:rsidRPr="00FF0B60">
          <w:rPr>
            <w:bCs/>
            <w:color w:val="0000FF"/>
            <w:sz w:val="22"/>
            <w:szCs w:val="22"/>
            <w:u w:val="single"/>
          </w:rPr>
          <w:t>https://platformazakupowa.pl/pn/uj_edu</w:t>
        </w:r>
      </w:hyperlink>
    </w:p>
    <w:p w14:paraId="4E1EF681" w14:textId="77777777" w:rsidR="00D65531" w:rsidRPr="00FF0B60" w:rsidRDefault="00D65531" w:rsidP="00D65531">
      <w:pPr>
        <w:widowControl/>
        <w:numPr>
          <w:ilvl w:val="1"/>
          <w:numId w:val="75"/>
        </w:numPr>
        <w:shd w:val="clear" w:color="auto" w:fill="FFFFFF" w:themeFill="background1"/>
        <w:suppressAutoHyphens w:val="0"/>
        <w:spacing w:after="160" w:line="259" w:lineRule="auto"/>
        <w:contextualSpacing/>
        <w:jc w:val="both"/>
        <w:rPr>
          <w:sz w:val="22"/>
          <w:szCs w:val="22"/>
        </w:rPr>
      </w:pPr>
      <w:r w:rsidRPr="00FF0B60">
        <w:rPr>
          <w:color w:val="000000"/>
          <w:sz w:val="22"/>
          <w:szCs w:val="22"/>
        </w:rPr>
        <w:t>Wykonawca przystępując do niniejszego postępowania o udzielenie zamówienia publicznego:</w:t>
      </w:r>
    </w:p>
    <w:p w14:paraId="14E3A222" w14:textId="77777777" w:rsidR="00D65531" w:rsidRPr="00FF0B60" w:rsidRDefault="00D65531" w:rsidP="00D65531">
      <w:pPr>
        <w:widowControl/>
        <w:numPr>
          <w:ilvl w:val="2"/>
          <w:numId w:val="75"/>
        </w:numPr>
        <w:shd w:val="clear" w:color="auto" w:fill="FFFFFF" w:themeFill="background1"/>
        <w:suppressAutoHyphens w:val="0"/>
        <w:spacing w:after="160" w:line="259" w:lineRule="auto"/>
        <w:ind w:left="2127"/>
        <w:contextualSpacing/>
        <w:jc w:val="both"/>
        <w:rPr>
          <w:color w:val="000000"/>
          <w:sz w:val="22"/>
          <w:szCs w:val="22"/>
        </w:rPr>
      </w:pPr>
      <w:r w:rsidRPr="00FF0B60">
        <w:rPr>
          <w:color w:val="000000"/>
          <w:sz w:val="22"/>
          <w:szCs w:val="22"/>
        </w:rPr>
        <w:t xml:space="preserve">akceptuje warunki korzystania z </w:t>
      </w:r>
      <w:hyperlink r:id="rId15" w:history="1">
        <w:r w:rsidRPr="00FF0B60">
          <w:rPr>
            <w:color w:val="0000FF"/>
            <w:sz w:val="22"/>
            <w:szCs w:val="22"/>
            <w:u w:val="single"/>
          </w:rPr>
          <w:t>https://platformazakupowa.pl</w:t>
        </w:r>
      </w:hyperlink>
      <w:r w:rsidRPr="00FF0B60">
        <w:rPr>
          <w:color w:val="000000"/>
          <w:sz w:val="22"/>
          <w:szCs w:val="22"/>
        </w:rPr>
        <w:t xml:space="preserve"> określone w regulaminie zamieszczonym w zakładce „Regulamin” oraz uznaje go za wiążący;</w:t>
      </w:r>
    </w:p>
    <w:p w14:paraId="7BCFC212" w14:textId="77777777" w:rsidR="00D65531" w:rsidRPr="00FF0B60" w:rsidRDefault="00D65531" w:rsidP="00D65531">
      <w:pPr>
        <w:widowControl/>
        <w:numPr>
          <w:ilvl w:val="2"/>
          <w:numId w:val="75"/>
        </w:numPr>
        <w:shd w:val="clear" w:color="auto" w:fill="FFFFFF" w:themeFill="background1"/>
        <w:suppressAutoHyphens w:val="0"/>
        <w:spacing w:after="160" w:line="259" w:lineRule="auto"/>
        <w:ind w:left="2127"/>
        <w:contextualSpacing/>
        <w:jc w:val="both"/>
        <w:rPr>
          <w:color w:val="000000"/>
          <w:sz w:val="22"/>
          <w:szCs w:val="22"/>
        </w:rPr>
      </w:pPr>
      <w:r w:rsidRPr="00FF0B60">
        <w:rPr>
          <w:color w:val="000000"/>
          <w:sz w:val="22"/>
          <w:szCs w:val="22"/>
        </w:rPr>
        <w:t xml:space="preserve">zapozna się z instrukcją korzystania z </w:t>
      </w:r>
      <w:hyperlink r:id="rId16" w:history="1">
        <w:r w:rsidRPr="00FF0B60">
          <w:rPr>
            <w:color w:val="0000FF"/>
            <w:sz w:val="22"/>
            <w:szCs w:val="22"/>
            <w:u w:val="single"/>
          </w:rPr>
          <w:t>https://platformazakupowa.pl</w:t>
        </w:r>
      </w:hyperlink>
      <w:r w:rsidRPr="00FF0B60">
        <w:rPr>
          <w:color w:val="000000"/>
          <w:sz w:val="22"/>
          <w:szCs w:val="22"/>
        </w:rPr>
        <w:t xml:space="preserve">, a w szczególności z zasadami logowania, składania wniosków o wyjaśnienie treści SWZ, składania ofert oraz dokonywania innych czynności w niniejszym postępowaniu przy użyciu </w:t>
      </w:r>
      <w:hyperlink r:id="rId17" w:history="1">
        <w:r w:rsidRPr="00FF0B60">
          <w:rPr>
            <w:color w:val="0000FF"/>
            <w:sz w:val="22"/>
            <w:szCs w:val="22"/>
            <w:u w:val="single"/>
          </w:rPr>
          <w:t>https://platformazakupowa.pl</w:t>
        </w:r>
      </w:hyperlink>
      <w:r w:rsidRPr="00FF0B60">
        <w:rPr>
          <w:color w:val="000000"/>
          <w:sz w:val="22"/>
          <w:szCs w:val="22"/>
        </w:rPr>
        <w:t xml:space="preserve"> dostępną na </w:t>
      </w:r>
      <w:hyperlink r:id="rId18" w:history="1">
        <w:r w:rsidRPr="00FF0B60">
          <w:rPr>
            <w:color w:val="0000FF"/>
            <w:sz w:val="22"/>
            <w:szCs w:val="22"/>
            <w:u w:val="single"/>
          </w:rPr>
          <w:t>https://platformazakupowa.pl</w:t>
        </w:r>
      </w:hyperlink>
      <w:r w:rsidRPr="00FF0B60">
        <w:rPr>
          <w:color w:val="000000"/>
          <w:sz w:val="22"/>
          <w:szCs w:val="22"/>
        </w:rPr>
        <w:t xml:space="preserve"> – link poniżej:</w:t>
      </w:r>
    </w:p>
    <w:p w14:paraId="6C5536EE" w14:textId="77777777" w:rsidR="00D65531" w:rsidRPr="00FF0B60" w:rsidRDefault="003252B3" w:rsidP="00D65531">
      <w:pPr>
        <w:widowControl/>
        <w:shd w:val="clear" w:color="auto" w:fill="FFFFFF" w:themeFill="background1"/>
        <w:suppressAutoHyphens w:val="0"/>
        <w:ind w:left="2127" w:right="-142"/>
        <w:contextualSpacing/>
        <w:jc w:val="both"/>
        <w:rPr>
          <w:color w:val="000000"/>
          <w:sz w:val="22"/>
          <w:szCs w:val="22"/>
        </w:rPr>
      </w:pPr>
      <w:hyperlink r:id="rId19" w:history="1">
        <w:r w:rsidR="00D65531" w:rsidRPr="00FF0B60">
          <w:rPr>
            <w:color w:val="0000FF"/>
            <w:sz w:val="22"/>
            <w:szCs w:val="22"/>
            <w:u w:val="single"/>
          </w:rPr>
          <w:t>https://drive.google.com/file/d/1Kd1DttbBeiNWt4q4slS4t76lZVKPbkyD/view</w:t>
        </w:r>
      </w:hyperlink>
      <w:r w:rsidR="00D65531" w:rsidRPr="00FF0B60">
        <w:rPr>
          <w:color w:val="000000"/>
          <w:sz w:val="22"/>
          <w:szCs w:val="22"/>
        </w:rPr>
        <w:t xml:space="preserve"> </w:t>
      </w:r>
    </w:p>
    <w:p w14:paraId="1C29352F" w14:textId="77777777" w:rsidR="00D65531" w:rsidRPr="00FF0B60" w:rsidRDefault="00D65531" w:rsidP="00D65531">
      <w:pPr>
        <w:widowControl/>
        <w:shd w:val="clear" w:color="auto" w:fill="FFFFFF" w:themeFill="background1"/>
        <w:suppressAutoHyphens w:val="0"/>
        <w:ind w:left="2127"/>
        <w:contextualSpacing/>
        <w:jc w:val="both"/>
        <w:rPr>
          <w:color w:val="000000"/>
          <w:sz w:val="22"/>
          <w:szCs w:val="22"/>
        </w:rPr>
      </w:pPr>
      <w:r w:rsidRPr="00FF0B60">
        <w:rPr>
          <w:color w:val="000000"/>
          <w:sz w:val="22"/>
          <w:szCs w:val="22"/>
        </w:rPr>
        <w:t xml:space="preserve">lub w zakładce: </w:t>
      </w:r>
      <w:hyperlink r:id="rId20" w:history="1">
        <w:r w:rsidRPr="00FF0B60">
          <w:rPr>
            <w:color w:val="0000FF"/>
            <w:sz w:val="22"/>
            <w:szCs w:val="22"/>
            <w:u w:val="single"/>
          </w:rPr>
          <w:t>https://platformazakupowa.pl/strona/45-instrukcje</w:t>
        </w:r>
      </w:hyperlink>
      <w:r w:rsidRPr="00FF0B60">
        <w:rPr>
          <w:color w:val="000000"/>
          <w:sz w:val="22"/>
          <w:szCs w:val="22"/>
        </w:rPr>
        <w:t xml:space="preserve"> oraz będzie ją stosować.</w:t>
      </w:r>
    </w:p>
    <w:p w14:paraId="73EA1520" w14:textId="77777777" w:rsidR="00D65531" w:rsidRPr="00FF0B60" w:rsidRDefault="00D65531" w:rsidP="00D65531">
      <w:pPr>
        <w:widowControl/>
        <w:numPr>
          <w:ilvl w:val="1"/>
          <w:numId w:val="75"/>
        </w:numPr>
        <w:shd w:val="clear" w:color="auto" w:fill="FFFFFF" w:themeFill="background1"/>
        <w:suppressAutoHyphens w:val="0"/>
        <w:spacing w:after="160" w:line="259" w:lineRule="auto"/>
        <w:contextualSpacing/>
        <w:jc w:val="both"/>
        <w:rPr>
          <w:sz w:val="22"/>
          <w:szCs w:val="22"/>
        </w:rPr>
      </w:pPr>
      <w:r w:rsidRPr="00FF0B60">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1" w:history="1">
        <w:r w:rsidRPr="00FF0B60">
          <w:rPr>
            <w:color w:val="0000FF"/>
            <w:sz w:val="22"/>
            <w:szCs w:val="22"/>
            <w:u w:val="single"/>
          </w:rPr>
          <w:t>https://platformazakupowa.pl</w:t>
        </w:r>
      </w:hyperlink>
      <w:r w:rsidRPr="00FF0B60">
        <w:rPr>
          <w:sz w:val="22"/>
          <w:szCs w:val="22"/>
        </w:rPr>
        <w:t xml:space="preserve">, </w:t>
      </w:r>
      <w:r w:rsidRPr="00FF0B60">
        <w:rPr>
          <w:color w:val="000000"/>
          <w:sz w:val="22"/>
          <w:szCs w:val="22"/>
        </w:rPr>
        <w:t>w regulaminie zamieszczonym w zakładce „Regulamin” oraz instrukcji składania ofert (linki w ust. 1.2.2 powyżej).</w:t>
      </w:r>
    </w:p>
    <w:p w14:paraId="763970A5" w14:textId="77777777" w:rsidR="00D65531" w:rsidRPr="00FF0B60" w:rsidRDefault="00D65531" w:rsidP="00D65531">
      <w:pPr>
        <w:widowControl/>
        <w:numPr>
          <w:ilvl w:val="1"/>
          <w:numId w:val="75"/>
        </w:numPr>
        <w:shd w:val="clear" w:color="auto" w:fill="FFFFFF" w:themeFill="background1"/>
        <w:suppressAutoHyphens w:val="0"/>
        <w:spacing w:after="160" w:line="259" w:lineRule="auto"/>
        <w:contextualSpacing/>
        <w:jc w:val="both"/>
        <w:rPr>
          <w:sz w:val="22"/>
          <w:szCs w:val="22"/>
        </w:rPr>
      </w:pPr>
      <w:r w:rsidRPr="00FF0B60">
        <w:rPr>
          <w:sz w:val="22"/>
          <w:szCs w:val="22"/>
        </w:rPr>
        <w:t>Wielkość plików:</w:t>
      </w:r>
    </w:p>
    <w:p w14:paraId="14A36C3F" w14:textId="77777777" w:rsidR="00D65531" w:rsidRPr="00FF0B60" w:rsidRDefault="00D65531" w:rsidP="00D65531">
      <w:pPr>
        <w:widowControl/>
        <w:numPr>
          <w:ilvl w:val="2"/>
          <w:numId w:val="75"/>
        </w:numPr>
        <w:shd w:val="clear" w:color="auto" w:fill="FFFFFF" w:themeFill="background1"/>
        <w:suppressAutoHyphens w:val="0"/>
        <w:spacing w:after="160" w:line="259" w:lineRule="auto"/>
        <w:ind w:left="2127"/>
        <w:contextualSpacing/>
        <w:jc w:val="both"/>
        <w:rPr>
          <w:sz w:val="22"/>
          <w:szCs w:val="22"/>
        </w:rPr>
      </w:pPr>
      <w:r w:rsidRPr="00FF0B60">
        <w:rPr>
          <w:sz w:val="22"/>
          <w:szCs w:val="22"/>
        </w:rPr>
        <w:t>w odniesieniu do oferty – maksymalna liczba plików to 10 po 150 MB każdy;</w:t>
      </w:r>
    </w:p>
    <w:p w14:paraId="5C7C5B91" w14:textId="77777777" w:rsidR="00D65531" w:rsidRPr="00FF0B60" w:rsidRDefault="00D65531" w:rsidP="00D65531">
      <w:pPr>
        <w:widowControl/>
        <w:numPr>
          <w:ilvl w:val="2"/>
          <w:numId w:val="75"/>
        </w:numPr>
        <w:shd w:val="clear" w:color="auto" w:fill="FFFFFF" w:themeFill="background1"/>
        <w:suppressAutoHyphens w:val="0"/>
        <w:spacing w:after="160" w:line="259" w:lineRule="auto"/>
        <w:ind w:left="2127"/>
        <w:contextualSpacing/>
        <w:jc w:val="both"/>
        <w:rPr>
          <w:sz w:val="22"/>
          <w:szCs w:val="22"/>
        </w:rPr>
      </w:pPr>
      <w:r w:rsidRPr="00FF0B60">
        <w:rPr>
          <w:sz w:val="22"/>
          <w:szCs w:val="22"/>
        </w:rPr>
        <w:t>w przypadku komunikacji – wiadomość do zamawiającego max. 500 MB;</w:t>
      </w:r>
    </w:p>
    <w:p w14:paraId="29D1A9BC" w14:textId="77777777" w:rsidR="00D65531" w:rsidRPr="00FF0B60" w:rsidRDefault="00D65531" w:rsidP="00D65531">
      <w:pPr>
        <w:widowControl/>
        <w:numPr>
          <w:ilvl w:val="1"/>
          <w:numId w:val="75"/>
        </w:numPr>
        <w:suppressAutoHyphens w:val="0"/>
        <w:spacing w:after="160" w:line="259" w:lineRule="auto"/>
        <w:contextualSpacing/>
        <w:jc w:val="both"/>
        <w:rPr>
          <w:sz w:val="22"/>
          <w:szCs w:val="22"/>
        </w:rPr>
      </w:pPr>
      <w:r w:rsidRPr="00FF0B60">
        <w:rPr>
          <w:sz w:val="22"/>
          <w:szCs w:val="22"/>
        </w:rPr>
        <w:t xml:space="preserve">Komunikacja między zamawiającym i wykonawcami odbywa się przy użyciu narzędzia komercyjnego </w:t>
      </w:r>
      <w:hyperlink r:id="rId22" w:history="1">
        <w:r w:rsidRPr="00FF0B60">
          <w:rPr>
            <w:color w:val="0000FF"/>
            <w:sz w:val="22"/>
            <w:szCs w:val="22"/>
            <w:u w:val="single"/>
          </w:rPr>
          <w:t>https://platformazakupowa.pl</w:t>
        </w:r>
      </w:hyperlink>
      <w:r w:rsidRPr="00FF0B60">
        <w:rPr>
          <w:sz w:val="22"/>
          <w:szCs w:val="22"/>
        </w:rPr>
        <w:t xml:space="preserve"> – adres profilu nabywcy:</w:t>
      </w:r>
    </w:p>
    <w:p w14:paraId="6B6965E3" w14:textId="77777777" w:rsidR="00D65531" w:rsidRPr="00FF0B60" w:rsidRDefault="003252B3" w:rsidP="00D65531">
      <w:pPr>
        <w:suppressAutoHyphens w:val="0"/>
        <w:ind w:left="1410"/>
        <w:contextualSpacing/>
        <w:jc w:val="both"/>
        <w:rPr>
          <w:sz w:val="22"/>
          <w:szCs w:val="22"/>
        </w:rPr>
      </w:pPr>
      <w:hyperlink r:id="rId23" w:history="1">
        <w:r w:rsidR="00D65531" w:rsidRPr="00FF0B60">
          <w:rPr>
            <w:bCs/>
            <w:color w:val="0000FF"/>
            <w:sz w:val="22"/>
            <w:szCs w:val="22"/>
            <w:u w:val="single"/>
          </w:rPr>
          <w:t>https://platformazakupowa.pl/pn/uj_edu</w:t>
        </w:r>
      </w:hyperlink>
    </w:p>
    <w:p w14:paraId="4576B871" w14:textId="77777777" w:rsidR="00D65531" w:rsidRPr="00FF0B60" w:rsidRDefault="00D65531" w:rsidP="00D65531">
      <w:pPr>
        <w:widowControl/>
        <w:numPr>
          <w:ilvl w:val="2"/>
          <w:numId w:val="75"/>
        </w:numPr>
        <w:suppressAutoHyphens w:val="0"/>
        <w:spacing w:after="160" w:line="259" w:lineRule="auto"/>
        <w:ind w:left="2127"/>
        <w:contextualSpacing/>
        <w:jc w:val="both"/>
        <w:rPr>
          <w:bCs/>
          <w:sz w:val="22"/>
          <w:szCs w:val="22"/>
        </w:rPr>
      </w:pPr>
      <w:r w:rsidRPr="00FF0B60">
        <w:rPr>
          <w:color w:val="000000"/>
          <w:sz w:val="22"/>
          <w:szCs w:val="22"/>
        </w:rPr>
        <w:t>W celu skrócenia czasu udzielenia odpowiedzi na pytania komunikacja między zamawiającym a wykonawcami w zakresie:</w:t>
      </w:r>
    </w:p>
    <w:p w14:paraId="768E8E01"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color w:val="000000"/>
          <w:sz w:val="22"/>
          <w:szCs w:val="22"/>
        </w:rPr>
        <w:t>przesyłania zamawiającemu pytań do treści SWZ;</w:t>
      </w:r>
    </w:p>
    <w:p w14:paraId="55EABD17"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sz w:val="22"/>
          <w:szCs w:val="22"/>
        </w:rPr>
        <w:t>przesyłania odpowiedzi na wezwanie zamawiającego do złożenia podmiotowych środków dowodowych;</w:t>
      </w:r>
    </w:p>
    <w:p w14:paraId="2964F798"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color w:val="000000"/>
          <w:sz w:val="22"/>
          <w:szCs w:val="22"/>
          <w:shd w:val="clear" w:color="auto" w:fill="FFFFFF"/>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217B4CB3"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color w:val="000000"/>
          <w:sz w:val="22"/>
          <w:szCs w:val="22"/>
          <w:shd w:val="clear" w:color="auto" w:fill="FFFFFF"/>
        </w:rPr>
        <w:t xml:space="preserve">przesyłania odpowiedzi na wezwanie zamawiającego do złożenia </w:t>
      </w:r>
      <w:r w:rsidRPr="00FF0B60">
        <w:rPr>
          <w:color w:val="000000"/>
          <w:sz w:val="22"/>
          <w:szCs w:val="22"/>
          <w:shd w:val="clear" w:color="auto" w:fill="FFFFFF"/>
        </w:rPr>
        <w:br/>
        <w:t>wyjaśnień dotyczących treści oświadczenia, o którym mowa w art. 125 ust. 1 lub złożonych podmiotowych środków dowodowych lub innych dokumentów lub oświadczeń składanych w postępowaniu;</w:t>
      </w:r>
    </w:p>
    <w:p w14:paraId="123A37A3"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color w:val="000000"/>
          <w:sz w:val="22"/>
          <w:szCs w:val="22"/>
          <w:shd w:val="clear" w:color="auto" w:fill="FFFFFF"/>
        </w:rPr>
        <w:t xml:space="preserve">przesyłania odpowiedzi na wezwanie zamawiającego do złożenia </w:t>
      </w:r>
      <w:r w:rsidRPr="00FF0B60">
        <w:rPr>
          <w:color w:val="000000"/>
          <w:sz w:val="22"/>
          <w:szCs w:val="22"/>
          <w:shd w:val="clear" w:color="auto" w:fill="FFFFFF"/>
        </w:rPr>
        <w:br/>
        <w:t>wyjaśnień dotyczących treści przedmiotowych środków dowodowych;</w:t>
      </w:r>
    </w:p>
    <w:p w14:paraId="5E751C10"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color w:val="000000"/>
          <w:sz w:val="22"/>
          <w:szCs w:val="22"/>
          <w:shd w:val="clear" w:color="auto" w:fill="FFFFFF"/>
        </w:rPr>
        <w:t>przesłania odpowiedzi na inne wezwania zamawiającego wynikające z ustawy – Prawo zamówień publicznych;</w:t>
      </w:r>
    </w:p>
    <w:p w14:paraId="4DC28653"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sz w:val="22"/>
          <w:szCs w:val="22"/>
        </w:rPr>
        <w:t>przesyłania wniosków, informacji, oświadczeń wykonawcy;</w:t>
      </w:r>
    </w:p>
    <w:p w14:paraId="3AA8094D" w14:textId="77777777" w:rsidR="00D65531" w:rsidRPr="00FF0B60" w:rsidRDefault="00D65531" w:rsidP="00D65531">
      <w:pPr>
        <w:widowControl/>
        <w:numPr>
          <w:ilvl w:val="1"/>
          <w:numId w:val="76"/>
        </w:numPr>
        <w:suppressAutoHyphens w:val="0"/>
        <w:spacing w:after="160" w:line="259" w:lineRule="auto"/>
        <w:ind w:left="2835" w:hanging="567"/>
        <w:contextualSpacing/>
        <w:jc w:val="both"/>
        <w:rPr>
          <w:color w:val="000000"/>
          <w:sz w:val="22"/>
          <w:szCs w:val="22"/>
        </w:rPr>
      </w:pPr>
      <w:r w:rsidRPr="00FF0B60">
        <w:rPr>
          <w:sz w:val="22"/>
          <w:szCs w:val="22"/>
        </w:rPr>
        <w:t>przesyłania odwołania/innych</w:t>
      </w:r>
    </w:p>
    <w:p w14:paraId="5B799F12" w14:textId="77777777" w:rsidR="00D65531" w:rsidRPr="00FF0B60" w:rsidRDefault="00D65531" w:rsidP="00D65531">
      <w:pPr>
        <w:widowControl/>
        <w:suppressAutoHyphens w:val="0"/>
        <w:ind w:left="2127"/>
        <w:contextualSpacing/>
        <w:jc w:val="both"/>
        <w:rPr>
          <w:sz w:val="22"/>
          <w:szCs w:val="22"/>
        </w:rPr>
      </w:pPr>
      <w:r w:rsidRPr="00FF0B60">
        <w:rPr>
          <w:sz w:val="22"/>
          <w:szCs w:val="22"/>
        </w:rPr>
        <w:t xml:space="preserve">odbywa się za pośrednictwem </w:t>
      </w:r>
      <w:hyperlink r:id="rId24" w:history="1">
        <w:r w:rsidRPr="00FF0B60">
          <w:rPr>
            <w:color w:val="0000FF"/>
            <w:sz w:val="22"/>
            <w:szCs w:val="22"/>
            <w:u w:val="single"/>
          </w:rPr>
          <w:t>https://platformazakupowa.pl</w:t>
        </w:r>
      </w:hyperlink>
      <w:r w:rsidRPr="00FF0B60">
        <w:rPr>
          <w:sz w:val="22"/>
          <w:szCs w:val="22"/>
        </w:rPr>
        <w:t xml:space="preserve"> i formularza: </w:t>
      </w:r>
      <w:r w:rsidRPr="00FF0B60">
        <w:rPr>
          <w:sz w:val="22"/>
          <w:szCs w:val="22"/>
        </w:rPr>
        <w:br/>
        <w:t>„Wyślij wiadomość do zamawiającego”.</w:t>
      </w:r>
    </w:p>
    <w:p w14:paraId="63D8560B" w14:textId="77777777" w:rsidR="00D65531" w:rsidRPr="00FF0B60" w:rsidRDefault="00D65531" w:rsidP="00D65531">
      <w:pPr>
        <w:widowControl/>
        <w:suppressAutoHyphens w:val="0"/>
        <w:ind w:left="2127"/>
        <w:jc w:val="both"/>
        <w:rPr>
          <w:sz w:val="22"/>
          <w:szCs w:val="22"/>
        </w:rPr>
      </w:pPr>
      <w:r w:rsidRPr="00FF0B60">
        <w:rPr>
          <w:color w:val="000000"/>
          <w:sz w:val="22"/>
          <w:szCs w:val="22"/>
        </w:rPr>
        <w:t xml:space="preserve">Za datę przekazania (wpływu) oświadczeń, wniosków, zawiadomień oraz </w:t>
      </w:r>
      <w:r w:rsidRPr="00FF0B60">
        <w:rPr>
          <w:color w:val="000000"/>
          <w:sz w:val="22"/>
          <w:szCs w:val="22"/>
        </w:rPr>
        <w:br/>
        <w:t xml:space="preserve">informacji przyjmuje się datę ich przesłania za pośrednictwem </w:t>
      </w:r>
      <w:hyperlink r:id="rId25" w:history="1">
        <w:r w:rsidRPr="00FF0B60">
          <w:rPr>
            <w:color w:val="0000FF"/>
            <w:sz w:val="22"/>
            <w:szCs w:val="22"/>
            <w:u w:val="single"/>
          </w:rPr>
          <w:t>https://platformazakupowa.pl</w:t>
        </w:r>
      </w:hyperlink>
      <w:r w:rsidRPr="00FF0B60">
        <w:rPr>
          <w:color w:val="000000"/>
          <w:sz w:val="22"/>
          <w:szCs w:val="22"/>
        </w:rPr>
        <w:t xml:space="preserve"> poprzez kliknięcie przycisku: „Wyślij wiadomość do zamawiającego”, po którym pojawi się komunikat, że wiadomość została wysłana do zamawiającego.</w:t>
      </w:r>
    </w:p>
    <w:p w14:paraId="7D69E266" w14:textId="77777777" w:rsidR="00D65531" w:rsidRPr="00FF0B60" w:rsidRDefault="00D65531" w:rsidP="00D65531">
      <w:pPr>
        <w:widowControl/>
        <w:numPr>
          <w:ilvl w:val="2"/>
          <w:numId w:val="75"/>
        </w:numPr>
        <w:suppressAutoHyphens w:val="0"/>
        <w:spacing w:after="160" w:line="259" w:lineRule="auto"/>
        <w:ind w:left="2127"/>
        <w:contextualSpacing/>
        <w:jc w:val="both"/>
        <w:rPr>
          <w:sz w:val="22"/>
          <w:szCs w:val="22"/>
        </w:rPr>
      </w:pPr>
      <w:r w:rsidRPr="00FF0B60">
        <w:rPr>
          <w:sz w:val="22"/>
          <w:szCs w:val="22"/>
        </w:rPr>
        <w:t xml:space="preserve">Zamawiający przekazuje wykonawcom informacje za pośrednictwem </w:t>
      </w:r>
      <w:hyperlink r:id="rId26" w:history="1">
        <w:r w:rsidRPr="00FF0B60">
          <w:rPr>
            <w:color w:val="0000FF"/>
            <w:sz w:val="22"/>
            <w:szCs w:val="22"/>
            <w:u w:val="single"/>
          </w:rPr>
          <w:t>https://platformazakupowa.pl</w:t>
        </w:r>
      </w:hyperlink>
      <w:r w:rsidRPr="00FF0B60">
        <w:rPr>
          <w:sz w:val="22"/>
          <w:szCs w:val="22"/>
        </w:rPr>
        <w:t xml:space="preserve">. </w:t>
      </w:r>
      <w:r w:rsidRPr="00FF0B6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FF0B60">
          <w:rPr>
            <w:color w:val="0000FF"/>
            <w:sz w:val="22"/>
            <w:szCs w:val="22"/>
            <w:u w:val="single"/>
          </w:rPr>
          <w:t>https://platformazakupowa.pl</w:t>
        </w:r>
      </w:hyperlink>
      <w:r w:rsidRPr="00FF0B60">
        <w:rPr>
          <w:color w:val="000000"/>
          <w:sz w:val="22"/>
          <w:szCs w:val="22"/>
        </w:rPr>
        <w:t xml:space="preserve"> do konkretnego wykonawcy.</w:t>
      </w:r>
    </w:p>
    <w:p w14:paraId="621F4D4D" w14:textId="77777777" w:rsidR="00D65531" w:rsidRPr="00FF0B60" w:rsidRDefault="00D65531" w:rsidP="00D65531">
      <w:pPr>
        <w:widowControl/>
        <w:numPr>
          <w:ilvl w:val="2"/>
          <w:numId w:val="75"/>
        </w:numPr>
        <w:suppressAutoHyphens w:val="0"/>
        <w:spacing w:after="160" w:line="259" w:lineRule="auto"/>
        <w:ind w:left="2127"/>
        <w:contextualSpacing/>
        <w:jc w:val="both"/>
        <w:rPr>
          <w:sz w:val="22"/>
          <w:szCs w:val="22"/>
        </w:rPr>
      </w:pPr>
      <w:r w:rsidRPr="00FF0B60">
        <w:rPr>
          <w:color w:val="000000"/>
          <w:sz w:val="22"/>
          <w:szCs w:val="22"/>
        </w:rPr>
        <w:t xml:space="preserve">Wykonawca jako podmiot profesjonalny ma obowiązek sprawdzania komunikatów i wiadomości bezpośrednio na </w:t>
      </w:r>
      <w:hyperlink r:id="rId28" w:history="1">
        <w:r w:rsidRPr="00FF0B60">
          <w:rPr>
            <w:color w:val="0000FF"/>
            <w:sz w:val="22"/>
            <w:szCs w:val="22"/>
            <w:u w:val="single"/>
          </w:rPr>
          <w:t>https://platformazakupowa.pl</w:t>
        </w:r>
      </w:hyperlink>
      <w:r w:rsidRPr="00FF0B60">
        <w:rPr>
          <w:color w:val="000000"/>
          <w:sz w:val="22"/>
          <w:szCs w:val="22"/>
        </w:rPr>
        <w:t xml:space="preserve"> przesyłanych przez zamawiającego, gdyż system powiadomień może ulec awarii lub powiadomienie może trafić do folderu SPAM.</w:t>
      </w:r>
    </w:p>
    <w:p w14:paraId="65E572B0" w14:textId="77777777" w:rsidR="00D65531" w:rsidRPr="00FF0B60" w:rsidRDefault="00D65531" w:rsidP="00D65531">
      <w:pPr>
        <w:widowControl/>
        <w:numPr>
          <w:ilvl w:val="2"/>
          <w:numId w:val="75"/>
        </w:numPr>
        <w:suppressAutoHyphens w:val="0"/>
        <w:spacing w:after="160" w:line="259" w:lineRule="auto"/>
        <w:ind w:left="2127"/>
        <w:contextualSpacing/>
        <w:jc w:val="both"/>
        <w:rPr>
          <w:sz w:val="22"/>
          <w:szCs w:val="22"/>
        </w:rPr>
      </w:pPr>
      <w:r w:rsidRPr="00FF0B60">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FF0B60">
          <w:rPr>
            <w:color w:val="0000FF"/>
            <w:sz w:val="22"/>
            <w:szCs w:val="22"/>
            <w:u w:val="single"/>
          </w:rPr>
          <w:t>https://platformazakupowa.pl</w:t>
        </w:r>
      </w:hyperlink>
      <w:r w:rsidRPr="00FF0B60">
        <w:rPr>
          <w:color w:val="000000"/>
          <w:sz w:val="22"/>
          <w:szCs w:val="22"/>
        </w:rPr>
        <w:t>, tj.:</w:t>
      </w:r>
    </w:p>
    <w:p w14:paraId="2E6DC379" w14:textId="77777777" w:rsidR="00D65531" w:rsidRPr="00FF0B60" w:rsidRDefault="00D65531" w:rsidP="00D65531">
      <w:pPr>
        <w:widowControl/>
        <w:numPr>
          <w:ilvl w:val="1"/>
          <w:numId w:val="74"/>
        </w:numPr>
        <w:suppressAutoHyphens w:val="0"/>
        <w:spacing w:after="160" w:line="259" w:lineRule="auto"/>
        <w:ind w:left="2835" w:hanging="708"/>
        <w:contextualSpacing/>
        <w:jc w:val="both"/>
        <w:rPr>
          <w:color w:val="000000"/>
          <w:sz w:val="22"/>
          <w:szCs w:val="22"/>
        </w:rPr>
      </w:pPr>
      <w:r w:rsidRPr="00FF0B60">
        <w:rPr>
          <w:color w:val="000000"/>
          <w:sz w:val="22"/>
          <w:szCs w:val="22"/>
        </w:rPr>
        <w:t xml:space="preserve">stały dostęp do sieci Internet o gwarantowanej przepustowości nie mniejszej niż 512 </w:t>
      </w:r>
      <w:proofErr w:type="spellStart"/>
      <w:r w:rsidRPr="00FF0B60">
        <w:rPr>
          <w:color w:val="000000"/>
          <w:sz w:val="22"/>
          <w:szCs w:val="22"/>
        </w:rPr>
        <w:t>kb</w:t>
      </w:r>
      <w:proofErr w:type="spellEnd"/>
      <w:r w:rsidRPr="00FF0B60">
        <w:rPr>
          <w:color w:val="000000"/>
          <w:sz w:val="22"/>
          <w:szCs w:val="22"/>
        </w:rPr>
        <w:t>/s;</w:t>
      </w:r>
    </w:p>
    <w:p w14:paraId="43F0C443" w14:textId="77777777" w:rsidR="00D65531" w:rsidRPr="00FF0B60" w:rsidRDefault="00D65531" w:rsidP="00D65531">
      <w:pPr>
        <w:widowControl/>
        <w:numPr>
          <w:ilvl w:val="1"/>
          <w:numId w:val="74"/>
        </w:numPr>
        <w:suppressAutoHyphens w:val="0"/>
        <w:spacing w:after="160" w:line="259" w:lineRule="auto"/>
        <w:ind w:left="2835" w:hanging="708"/>
        <w:contextualSpacing/>
        <w:jc w:val="both"/>
        <w:rPr>
          <w:color w:val="000000"/>
          <w:sz w:val="22"/>
          <w:szCs w:val="22"/>
        </w:rPr>
      </w:pPr>
      <w:r w:rsidRPr="00FF0B6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6A606E0" w14:textId="77777777" w:rsidR="00D65531" w:rsidRPr="00FF0B60" w:rsidRDefault="00D65531" w:rsidP="00D65531">
      <w:pPr>
        <w:widowControl/>
        <w:numPr>
          <w:ilvl w:val="1"/>
          <w:numId w:val="74"/>
        </w:numPr>
        <w:suppressAutoHyphens w:val="0"/>
        <w:spacing w:after="160" w:line="259" w:lineRule="auto"/>
        <w:ind w:left="2835" w:hanging="708"/>
        <w:contextualSpacing/>
        <w:jc w:val="both"/>
        <w:rPr>
          <w:color w:val="000000"/>
          <w:sz w:val="22"/>
          <w:szCs w:val="22"/>
        </w:rPr>
      </w:pPr>
      <w:r w:rsidRPr="00FF0B60">
        <w:rPr>
          <w:color w:val="000000"/>
          <w:sz w:val="22"/>
          <w:szCs w:val="22"/>
        </w:rPr>
        <w:t>zainstalowana dowolna, inna przeglądarka internetowa niż Internet Explorer;</w:t>
      </w:r>
    </w:p>
    <w:p w14:paraId="2A626C42" w14:textId="77777777" w:rsidR="00D65531" w:rsidRPr="00FF0B60" w:rsidRDefault="00D65531" w:rsidP="00D65531">
      <w:pPr>
        <w:widowControl/>
        <w:numPr>
          <w:ilvl w:val="1"/>
          <w:numId w:val="74"/>
        </w:numPr>
        <w:suppressAutoHyphens w:val="0"/>
        <w:spacing w:after="160" w:line="259" w:lineRule="auto"/>
        <w:ind w:left="2835" w:hanging="708"/>
        <w:contextualSpacing/>
        <w:jc w:val="both"/>
        <w:rPr>
          <w:color w:val="000000"/>
          <w:sz w:val="22"/>
          <w:szCs w:val="22"/>
        </w:rPr>
      </w:pPr>
      <w:r w:rsidRPr="00FF0B60">
        <w:rPr>
          <w:color w:val="000000"/>
          <w:sz w:val="22"/>
          <w:szCs w:val="22"/>
        </w:rPr>
        <w:t>włączona obsługa JavaScript,</w:t>
      </w:r>
    </w:p>
    <w:p w14:paraId="1CDFF240" w14:textId="77777777" w:rsidR="00D65531" w:rsidRPr="00FF0B60" w:rsidRDefault="00D65531" w:rsidP="00D65531">
      <w:pPr>
        <w:widowControl/>
        <w:numPr>
          <w:ilvl w:val="1"/>
          <w:numId w:val="74"/>
        </w:numPr>
        <w:suppressAutoHyphens w:val="0"/>
        <w:spacing w:after="160" w:line="259" w:lineRule="auto"/>
        <w:ind w:left="2835" w:hanging="708"/>
        <w:contextualSpacing/>
        <w:jc w:val="both"/>
        <w:rPr>
          <w:color w:val="000000"/>
          <w:sz w:val="22"/>
          <w:szCs w:val="22"/>
        </w:rPr>
      </w:pPr>
      <w:r w:rsidRPr="00FF0B60">
        <w:rPr>
          <w:color w:val="000000"/>
          <w:sz w:val="22"/>
          <w:szCs w:val="22"/>
        </w:rPr>
        <w:t xml:space="preserve">zainstalowany program Adobe </w:t>
      </w:r>
      <w:proofErr w:type="spellStart"/>
      <w:r w:rsidRPr="00FF0B60">
        <w:rPr>
          <w:color w:val="000000"/>
          <w:sz w:val="22"/>
          <w:szCs w:val="22"/>
        </w:rPr>
        <w:t>Acrobat</w:t>
      </w:r>
      <w:proofErr w:type="spellEnd"/>
      <w:r w:rsidRPr="00FF0B60">
        <w:rPr>
          <w:color w:val="000000"/>
          <w:sz w:val="22"/>
          <w:szCs w:val="22"/>
        </w:rPr>
        <w:t xml:space="preserve"> Reader lub inny obsługujący format plików .pdf.</w:t>
      </w:r>
    </w:p>
    <w:p w14:paraId="565D45A9" w14:textId="77777777" w:rsidR="00D65531" w:rsidRPr="00FF0B60" w:rsidRDefault="00D65531" w:rsidP="00D65531">
      <w:pPr>
        <w:widowControl/>
        <w:numPr>
          <w:ilvl w:val="2"/>
          <w:numId w:val="75"/>
        </w:numPr>
        <w:suppressAutoHyphens w:val="0"/>
        <w:spacing w:after="160" w:line="259" w:lineRule="auto"/>
        <w:ind w:left="2127"/>
        <w:jc w:val="both"/>
        <w:textAlignment w:val="baseline"/>
        <w:rPr>
          <w:color w:val="000000"/>
          <w:sz w:val="22"/>
          <w:szCs w:val="22"/>
        </w:rPr>
      </w:pPr>
      <w:r w:rsidRPr="00FF0B60">
        <w:rPr>
          <w:color w:val="000000"/>
          <w:sz w:val="22"/>
          <w:szCs w:val="22"/>
        </w:rPr>
        <w:lastRenderedPageBreak/>
        <w:t xml:space="preserve">Szyfrowanie na </w:t>
      </w:r>
      <w:hyperlink r:id="rId30" w:history="1">
        <w:r w:rsidRPr="00FF0B60">
          <w:rPr>
            <w:color w:val="0000FF"/>
            <w:sz w:val="22"/>
            <w:szCs w:val="22"/>
            <w:u w:val="single"/>
          </w:rPr>
          <w:t>https://platformazakupowa.pl</w:t>
        </w:r>
      </w:hyperlink>
      <w:r w:rsidRPr="00FF0B60">
        <w:rPr>
          <w:color w:val="000000"/>
          <w:sz w:val="22"/>
          <w:szCs w:val="22"/>
        </w:rPr>
        <w:t xml:space="preserve"> odbywa się za pomocą protokołu TLS 1.3.</w:t>
      </w:r>
    </w:p>
    <w:p w14:paraId="53463803" w14:textId="77777777" w:rsidR="00D65531" w:rsidRPr="00FF0B60" w:rsidRDefault="00D65531" w:rsidP="00D65531">
      <w:pPr>
        <w:widowControl/>
        <w:numPr>
          <w:ilvl w:val="2"/>
          <w:numId w:val="75"/>
        </w:numPr>
        <w:suppressAutoHyphens w:val="0"/>
        <w:spacing w:after="160" w:line="259" w:lineRule="auto"/>
        <w:ind w:left="2127"/>
        <w:jc w:val="both"/>
        <w:textAlignment w:val="baseline"/>
        <w:rPr>
          <w:color w:val="000000"/>
          <w:sz w:val="22"/>
          <w:szCs w:val="22"/>
        </w:rPr>
      </w:pPr>
      <w:r w:rsidRPr="00FF0B60">
        <w:rPr>
          <w:color w:val="000000"/>
          <w:sz w:val="22"/>
          <w:szCs w:val="22"/>
        </w:rPr>
        <w:t>Oznaczenie czasu odbioru danych przez platformę zakupową stanowi datę oraz dokładny czas (</w:t>
      </w:r>
      <w:proofErr w:type="spellStart"/>
      <w:r w:rsidRPr="00FF0B60">
        <w:rPr>
          <w:color w:val="000000"/>
          <w:sz w:val="22"/>
          <w:szCs w:val="22"/>
        </w:rPr>
        <w:t>hh:mm:ss</w:t>
      </w:r>
      <w:proofErr w:type="spellEnd"/>
      <w:r w:rsidRPr="00FF0B60">
        <w:rPr>
          <w:color w:val="000000"/>
          <w:sz w:val="22"/>
          <w:szCs w:val="22"/>
        </w:rPr>
        <w:t>) generowany według czasu lokalnego serwera synchronizowanego z zegarem Głównego Urzędu Miar.</w:t>
      </w:r>
    </w:p>
    <w:p w14:paraId="47DFC034" w14:textId="77777777" w:rsidR="00D65531" w:rsidRPr="00FF0B60" w:rsidRDefault="00D65531" w:rsidP="00D65531">
      <w:pPr>
        <w:widowControl/>
        <w:numPr>
          <w:ilvl w:val="1"/>
          <w:numId w:val="75"/>
        </w:numPr>
        <w:suppressAutoHyphens w:val="0"/>
        <w:spacing w:after="160" w:line="259" w:lineRule="auto"/>
        <w:contextualSpacing/>
        <w:jc w:val="both"/>
        <w:rPr>
          <w:bCs/>
          <w:sz w:val="22"/>
          <w:szCs w:val="22"/>
        </w:rPr>
      </w:pPr>
      <w:r w:rsidRPr="00FF0B60">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F0B60" w:rsidDel="008C4122">
        <w:rPr>
          <w:sz w:val="22"/>
          <w:szCs w:val="22"/>
        </w:rPr>
        <w:t xml:space="preserve"> </w:t>
      </w:r>
      <w:r w:rsidRPr="00FF0B60">
        <w:rPr>
          <w:sz w:val="22"/>
          <w:szCs w:val="22"/>
        </w:rPr>
        <w:t>(</w:t>
      </w:r>
      <w:proofErr w:type="spellStart"/>
      <w:r w:rsidRPr="00FF0B60">
        <w:rPr>
          <w:sz w:val="22"/>
          <w:szCs w:val="22"/>
        </w:rPr>
        <w:t>t.j</w:t>
      </w:r>
      <w:proofErr w:type="spellEnd"/>
      <w:r w:rsidRPr="00FF0B60">
        <w:rPr>
          <w:sz w:val="22"/>
          <w:szCs w:val="22"/>
        </w:rPr>
        <w:t xml:space="preserve">.: Dz. U. 2020 r., poz. 2452 z </w:t>
      </w:r>
      <w:proofErr w:type="spellStart"/>
      <w:r w:rsidRPr="00FF0B60">
        <w:rPr>
          <w:sz w:val="22"/>
          <w:szCs w:val="22"/>
        </w:rPr>
        <w:t>późn</w:t>
      </w:r>
      <w:proofErr w:type="spellEnd"/>
      <w:r w:rsidRPr="00FF0B60">
        <w:rPr>
          <w:sz w:val="22"/>
          <w:szCs w:val="22"/>
        </w:rPr>
        <w:t xml:space="preserve">. </w:t>
      </w:r>
      <w:proofErr w:type="spellStart"/>
      <w:r w:rsidRPr="00FF0B60">
        <w:rPr>
          <w:sz w:val="22"/>
          <w:szCs w:val="22"/>
        </w:rPr>
        <w:t>zm</w:t>
      </w:r>
      <w:proofErr w:type="spellEnd"/>
      <w:r w:rsidRPr="00FF0B60">
        <w:rPr>
          <w:sz w:val="22"/>
          <w:szCs w:val="22"/>
        </w:rPr>
        <w:t>) oraz rozporządzeniu Ministra Rozwoju, Pracy i Technologii z dnia 23 grudnia 2020 r. w sprawie podmiotowych środków dowodowych oraz innych dokumentów lub oświadczeń, jakich może żądać zamawiający od wykonawcy</w:t>
      </w:r>
      <w:r w:rsidRPr="00FF0B60" w:rsidDel="008C4122">
        <w:rPr>
          <w:sz w:val="22"/>
          <w:szCs w:val="22"/>
        </w:rPr>
        <w:t xml:space="preserve"> </w:t>
      </w:r>
      <w:r w:rsidRPr="00FF0B60">
        <w:rPr>
          <w:sz w:val="22"/>
          <w:szCs w:val="22"/>
        </w:rPr>
        <w:t xml:space="preserve">(t. j.: Dz. U. 2020 r., poz. 2415 z </w:t>
      </w:r>
      <w:proofErr w:type="spellStart"/>
      <w:r w:rsidRPr="00FF0B60">
        <w:rPr>
          <w:sz w:val="22"/>
          <w:szCs w:val="22"/>
        </w:rPr>
        <w:t>późn</w:t>
      </w:r>
      <w:proofErr w:type="spellEnd"/>
      <w:r w:rsidRPr="00FF0B60">
        <w:rPr>
          <w:sz w:val="22"/>
          <w:szCs w:val="22"/>
        </w:rPr>
        <w:t>. zm.), tj.:</w:t>
      </w:r>
    </w:p>
    <w:p w14:paraId="6DDD610E" w14:textId="77777777" w:rsidR="00D65531" w:rsidRPr="00FF0B60" w:rsidRDefault="00D65531" w:rsidP="00D65531">
      <w:pPr>
        <w:widowControl/>
        <w:numPr>
          <w:ilvl w:val="1"/>
          <w:numId w:val="77"/>
        </w:numPr>
        <w:suppressAutoHyphens w:val="0"/>
        <w:spacing w:after="160" w:line="259" w:lineRule="auto"/>
        <w:ind w:left="2127" w:hanging="709"/>
        <w:contextualSpacing/>
        <w:jc w:val="both"/>
        <w:rPr>
          <w:bCs/>
          <w:i/>
          <w:iCs/>
          <w:sz w:val="22"/>
          <w:szCs w:val="22"/>
          <w:u w:val="single"/>
        </w:rPr>
      </w:pPr>
      <w:r w:rsidRPr="00FF0B60">
        <w:rPr>
          <w:sz w:val="22"/>
          <w:szCs w:val="22"/>
        </w:rPr>
        <w:t xml:space="preserve">dokumenty lub oświadczenia, w tym oferta, składane są </w:t>
      </w:r>
      <w:r w:rsidRPr="00FF0B60">
        <w:rPr>
          <w:sz w:val="22"/>
          <w:szCs w:val="22"/>
          <w:u w:val="single"/>
        </w:rPr>
        <w:t>w oryginale w formie elektronicznej przy użyciu kwalifikowanego podpisu elektronicznego lub w postaci elektronicznej opatrzonej podpisem zaufanym lub podpisem osobistym</w:t>
      </w:r>
      <w:r w:rsidRPr="00FF0B60">
        <w:rPr>
          <w:sz w:val="22"/>
          <w:szCs w:val="22"/>
        </w:rPr>
        <w:t xml:space="preserve">. </w:t>
      </w:r>
      <w:r w:rsidRPr="00FF0B60">
        <w:rPr>
          <w:color w:val="000000"/>
          <w:sz w:val="22"/>
          <w:szCs w:val="22"/>
        </w:rPr>
        <w:t xml:space="preserve">W przypadku składania podpisu kwalifikowanego i wykorzystania formatu podpisu </w:t>
      </w:r>
      <w:proofErr w:type="spellStart"/>
      <w:r w:rsidRPr="00FF0B60">
        <w:rPr>
          <w:color w:val="000000"/>
          <w:sz w:val="22"/>
          <w:szCs w:val="22"/>
        </w:rPr>
        <w:t>XAdES</w:t>
      </w:r>
      <w:proofErr w:type="spellEnd"/>
      <w:r w:rsidRPr="00FF0B60">
        <w:rPr>
          <w:color w:val="000000"/>
          <w:sz w:val="22"/>
          <w:szCs w:val="22"/>
        </w:rPr>
        <w:t xml:space="preserve"> zewnętrzny, zamawiający wymaga dołączenia odpowiedniej ilości plików, tj. podpisywanych plików z danymi oraz plików podpisu w formacie </w:t>
      </w:r>
      <w:proofErr w:type="spellStart"/>
      <w:r w:rsidRPr="00FF0B60">
        <w:rPr>
          <w:color w:val="000000"/>
          <w:sz w:val="22"/>
          <w:szCs w:val="22"/>
        </w:rPr>
        <w:t>XAdES</w:t>
      </w:r>
      <w:proofErr w:type="spellEnd"/>
      <w:r w:rsidRPr="00FF0B60">
        <w:rPr>
          <w:color w:val="000000"/>
          <w:sz w:val="22"/>
          <w:szCs w:val="22"/>
        </w:rPr>
        <w:t xml:space="preserve">. </w:t>
      </w:r>
      <w:r w:rsidRPr="007C2768">
        <w:rPr>
          <w:rFonts w:ascii="Times New Roman ,serif" w:hAnsi="Times New Roman ,serif"/>
          <w:b/>
          <w:i/>
          <w:iCs/>
          <w:sz w:val="22"/>
          <w:szCs w:val="22"/>
        </w:rPr>
        <w:t>Oferta</w:t>
      </w:r>
      <w:r w:rsidRPr="00FF0B60">
        <w:rPr>
          <w:rFonts w:ascii="Times New Roman ,serif" w:hAnsi="Times New Roman ,serif"/>
          <w:b/>
          <w:i/>
          <w:iCs/>
          <w:sz w:val="22"/>
          <w:szCs w:val="22"/>
        </w:rPr>
        <w:t xml:space="preserve"> </w:t>
      </w:r>
      <w:r w:rsidRPr="007C2768">
        <w:rPr>
          <w:rFonts w:ascii="Times New Roman ,serif" w:hAnsi="Times New Roman ,serif"/>
          <w:b/>
          <w:i/>
          <w:iCs/>
          <w:sz w:val="22"/>
          <w:szCs w:val="22"/>
        </w:rPr>
        <w:t>z</w:t>
      </w:r>
      <w:r w:rsidRPr="007C2768">
        <w:rPr>
          <w:rFonts w:ascii="Times New Roman ,serif" w:hAnsi="Times New Roman ,serif" w:hint="eastAsia"/>
          <w:b/>
          <w:i/>
          <w:iCs/>
          <w:sz w:val="22"/>
          <w:szCs w:val="22"/>
        </w:rPr>
        <w:t>ł</w:t>
      </w:r>
      <w:r w:rsidRPr="007C2768">
        <w:rPr>
          <w:rFonts w:ascii="Times New Roman ,serif" w:hAnsi="Times New Roman ,serif"/>
          <w:b/>
          <w:i/>
          <w:iCs/>
          <w:sz w:val="22"/>
          <w:szCs w:val="22"/>
        </w:rPr>
        <w:t>o</w:t>
      </w:r>
      <w:r w:rsidRPr="007C2768">
        <w:rPr>
          <w:rFonts w:ascii="Times New Roman ,serif" w:hAnsi="Times New Roman ,serif" w:hint="eastAsia"/>
          <w:b/>
          <w:i/>
          <w:iCs/>
          <w:sz w:val="22"/>
          <w:szCs w:val="22"/>
        </w:rPr>
        <w:t>ż</w:t>
      </w:r>
      <w:r w:rsidRPr="007C2768">
        <w:rPr>
          <w:rFonts w:ascii="Times New Roman ,serif" w:hAnsi="Times New Roman ,serif"/>
          <w:b/>
          <w:i/>
          <w:iCs/>
          <w:sz w:val="22"/>
          <w:szCs w:val="22"/>
        </w:rPr>
        <w:t>ona bez opatrzenia w</w:t>
      </w:r>
      <w:r w:rsidRPr="007C2768">
        <w:rPr>
          <w:rFonts w:ascii="Times New Roman ,serif" w:hAnsi="Times New Roman ,serif" w:hint="eastAsia"/>
          <w:b/>
          <w:i/>
          <w:iCs/>
          <w:sz w:val="22"/>
          <w:szCs w:val="22"/>
        </w:rPr>
        <w:t>ł</w:t>
      </w:r>
      <w:r w:rsidRPr="007C2768">
        <w:rPr>
          <w:rFonts w:ascii="Times New Roman ,serif" w:hAnsi="Times New Roman ,serif"/>
          <w:b/>
          <w:i/>
          <w:iCs/>
          <w:sz w:val="22"/>
          <w:szCs w:val="22"/>
        </w:rPr>
        <w:t>a</w:t>
      </w:r>
      <w:r w:rsidRPr="007C2768">
        <w:rPr>
          <w:rFonts w:ascii="Times New Roman ,serif" w:hAnsi="Times New Roman ,serif" w:hint="eastAsia"/>
          <w:b/>
          <w:i/>
          <w:iCs/>
          <w:sz w:val="22"/>
          <w:szCs w:val="22"/>
        </w:rPr>
        <w:t>ś</w:t>
      </w:r>
      <w:r w:rsidRPr="007C2768">
        <w:rPr>
          <w:rFonts w:ascii="Times New Roman ,serif" w:hAnsi="Times New Roman ,serif"/>
          <w:b/>
          <w:i/>
          <w:iCs/>
          <w:sz w:val="22"/>
          <w:szCs w:val="22"/>
        </w:rPr>
        <w:t>ciwym podpisem elektronicznym podlega odrzuceniu na podstawie art. 226 ust. 1 pkt</w:t>
      </w:r>
      <w:r w:rsidRPr="00FF0B60">
        <w:rPr>
          <w:rFonts w:ascii="Times New Roman ,serif" w:hAnsi="Times New Roman ,serif" w:hint="eastAsia"/>
          <w:b/>
          <w:i/>
          <w:iCs/>
          <w:sz w:val="22"/>
          <w:szCs w:val="22"/>
        </w:rPr>
        <w:t> </w:t>
      </w:r>
      <w:r w:rsidRPr="007C2768">
        <w:rPr>
          <w:rFonts w:ascii="Times New Roman ,serif" w:hAnsi="Times New Roman ,serif"/>
          <w:b/>
          <w:i/>
          <w:iCs/>
          <w:sz w:val="22"/>
          <w:szCs w:val="22"/>
        </w:rPr>
        <w:t>3 ustawy P</w:t>
      </w:r>
      <w:r w:rsidRPr="00FF0B60">
        <w:rPr>
          <w:rFonts w:ascii="Times New Roman ,serif" w:hAnsi="Times New Roman ,serif"/>
          <w:b/>
          <w:i/>
          <w:iCs/>
          <w:sz w:val="22"/>
          <w:szCs w:val="22"/>
        </w:rPr>
        <w:t>ZP,</w:t>
      </w:r>
      <w:r w:rsidRPr="007C2768">
        <w:rPr>
          <w:rFonts w:ascii="Times New Roman ,serif" w:hAnsi="Times New Roman ,serif"/>
          <w:b/>
          <w:i/>
          <w:iCs/>
          <w:sz w:val="22"/>
          <w:szCs w:val="22"/>
        </w:rPr>
        <w:t xml:space="preserve"> z uwagi na niezgodno</w:t>
      </w:r>
      <w:r w:rsidRPr="007C2768">
        <w:rPr>
          <w:rFonts w:ascii="Times New Roman ,serif" w:hAnsi="Times New Roman ,serif" w:hint="eastAsia"/>
          <w:b/>
          <w:i/>
          <w:iCs/>
          <w:sz w:val="22"/>
          <w:szCs w:val="22"/>
        </w:rPr>
        <w:t>ść</w:t>
      </w:r>
      <w:r w:rsidRPr="007C2768">
        <w:rPr>
          <w:rFonts w:ascii="Times New Roman ,serif" w:hAnsi="Times New Roman ,serif"/>
          <w:b/>
          <w:i/>
          <w:iCs/>
          <w:sz w:val="22"/>
          <w:szCs w:val="22"/>
        </w:rPr>
        <w:t xml:space="preserve"> z art. 63 </w:t>
      </w:r>
      <w:r w:rsidRPr="00FF0B60">
        <w:rPr>
          <w:rFonts w:ascii="Times New Roman ,serif" w:hAnsi="Times New Roman ,serif"/>
          <w:b/>
          <w:i/>
          <w:iCs/>
          <w:sz w:val="22"/>
          <w:szCs w:val="22"/>
        </w:rPr>
        <w:t>tej ustawy;</w:t>
      </w:r>
    </w:p>
    <w:p w14:paraId="60E151F1" w14:textId="77777777" w:rsidR="00D65531" w:rsidRPr="00FF0B60" w:rsidRDefault="00D65531" w:rsidP="00D65531">
      <w:pPr>
        <w:widowControl/>
        <w:numPr>
          <w:ilvl w:val="1"/>
          <w:numId w:val="77"/>
        </w:numPr>
        <w:suppressAutoHyphens w:val="0"/>
        <w:spacing w:after="160" w:line="259" w:lineRule="auto"/>
        <w:ind w:left="2127" w:hanging="709"/>
        <w:contextualSpacing/>
        <w:jc w:val="both"/>
        <w:rPr>
          <w:bCs/>
          <w:sz w:val="22"/>
          <w:szCs w:val="22"/>
        </w:rPr>
      </w:pPr>
      <w:r w:rsidRPr="00FF0B60">
        <w:rPr>
          <w:bCs/>
          <w:sz w:val="22"/>
          <w:szCs w:val="22"/>
        </w:rPr>
        <w:t>dokumenty wystawione w formie elektronicznej przekazuje się jako dokumenty elektroniczne, zapewniając zamawiającemu możliwość weryfikacji podpisów;</w:t>
      </w:r>
    </w:p>
    <w:p w14:paraId="3F116E22" w14:textId="77777777" w:rsidR="00D65531" w:rsidRPr="00FF0B60" w:rsidRDefault="00D65531" w:rsidP="00D65531">
      <w:pPr>
        <w:widowControl/>
        <w:numPr>
          <w:ilvl w:val="1"/>
          <w:numId w:val="77"/>
        </w:numPr>
        <w:suppressAutoHyphens w:val="0"/>
        <w:spacing w:after="160" w:line="259" w:lineRule="auto"/>
        <w:ind w:left="2127" w:hanging="709"/>
        <w:contextualSpacing/>
        <w:jc w:val="both"/>
        <w:rPr>
          <w:bCs/>
          <w:sz w:val="22"/>
          <w:szCs w:val="22"/>
        </w:rPr>
      </w:pPr>
      <w:r w:rsidRPr="00FF0B60">
        <w:rPr>
          <w:bCs/>
          <w:sz w:val="22"/>
          <w:szCs w:val="22"/>
        </w:rPr>
        <w:t>j</w:t>
      </w:r>
      <w:r w:rsidRPr="00FF0B6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FF0B60">
        <w:rPr>
          <w:color w:val="FF0000"/>
          <w:sz w:val="22"/>
          <w:szCs w:val="22"/>
        </w:rPr>
        <w:t xml:space="preserve"> </w:t>
      </w:r>
      <w:r w:rsidRPr="00FF0B60">
        <w:rPr>
          <w:color w:val="000000" w:themeColor="text1"/>
          <w:sz w:val="22"/>
          <w:szCs w:val="22"/>
        </w:rPr>
        <w:t>z dokumentem lub oświadczeniem w postaci papierowej,</w:t>
      </w:r>
      <w:r w:rsidRPr="00FF0B60">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1ABAD131" w14:textId="77777777" w:rsidR="00D65531" w:rsidRPr="00FF0B60" w:rsidRDefault="00D65531" w:rsidP="00D65531">
      <w:pPr>
        <w:widowControl/>
        <w:numPr>
          <w:ilvl w:val="1"/>
          <w:numId w:val="77"/>
        </w:numPr>
        <w:suppressAutoHyphens w:val="0"/>
        <w:spacing w:after="160" w:line="259" w:lineRule="auto"/>
        <w:ind w:left="2127" w:hanging="709"/>
        <w:contextualSpacing/>
        <w:jc w:val="both"/>
        <w:rPr>
          <w:bCs/>
          <w:sz w:val="22"/>
          <w:szCs w:val="22"/>
        </w:rPr>
      </w:pPr>
      <w:r w:rsidRPr="00FF0B60">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BF7F92E" w14:textId="77777777" w:rsidR="00D65531" w:rsidRPr="00FF0B60" w:rsidRDefault="00D65531" w:rsidP="00D65531">
      <w:pPr>
        <w:widowControl/>
        <w:numPr>
          <w:ilvl w:val="1"/>
          <w:numId w:val="77"/>
        </w:numPr>
        <w:suppressAutoHyphens w:val="0"/>
        <w:spacing w:after="160" w:line="259" w:lineRule="auto"/>
        <w:ind w:left="2127" w:hanging="709"/>
        <w:contextualSpacing/>
        <w:jc w:val="both"/>
        <w:rPr>
          <w:bCs/>
          <w:sz w:val="22"/>
          <w:szCs w:val="22"/>
        </w:rPr>
      </w:pPr>
      <w:r w:rsidRPr="00FF0B60">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1F0BEA" w14:textId="77777777" w:rsidR="00D65531" w:rsidRPr="00FF0B60" w:rsidRDefault="00D65531" w:rsidP="00D65531">
      <w:pPr>
        <w:widowControl/>
        <w:numPr>
          <w:ilvl w:val="0"/>
          <w:numId w:val="75"/>
        </w:numPr>
        <w:suppressAutoHyphens w:val="0"/>
        <w:spacing w:after="160" w:line="259" w:lineRule="auto"/>
        <w:contextualSpacing/>
        <w:jc w:val="both"/>
        <w:rPr>
          <w:bCs/>
          <w:sz w:val="22"/>
          <w:szCs w:val="22"/>
        </w:rPr>
      </w:pPr>
      <w:r w:rsidRPr="00FF0B60">
        <w:rPr>
          <w:bCs/>
          <w:sz w:val="22"/>
          <w:szCs w:val="22"/>
        </w:rPr>
        <w:t>Sposób porozumiewania się zamawiającego z wykonawcami w zakresie skutecznego złożenia oferty.</w:t>
      </w:r>
    </w:p>
    <w:p w14:paraId="1918DE50" w14:textId="77777777" w:rsidR="00D65531" w:rsidRPr="00583D81" w:rsidRDefault="00D65531" w:rsidP="00D65531">
      <w:pPr>
        <w:widowControl/>
        <w:numPr>
          <w:ilvl w:val="1"/>
          <w:numId w:val="75"/>
        </w:numPr>
        <w:suppressAutoHyphens w:val="0"/>
        <w:spacing w:after="160" w:line="259" w:lineRule="auto"/>
        <w:ind w:hanging="559"/>
        <w:contextualSpacing/>
        <w:jc w:val="both"/>
        <w:rPr>
          <w:bCs/>
          <w:sz w:val="22"/>
          <w:szCs w:val="22"/>
        </w:rPr>
      </w:pPr>
      <w:r w:rsidRPr="00FF0B60">
        <w:rPr>
          <w:sz w:val="22"/>
          <w:szCs w:val="22"/>
        </w:rPr>
        <w:lastRenderedPageBreak/>
        <w:t xml:space="preserve">Oferta musi być sporządzona z zachowaniem postaci elektronicznej w formacie danych </w:t>
      </w:r>
      <w:r w:rsidRPr="00583D81">
        <w:rPr>
          <w:bCs/>
          <w:sz w:val="22"/>
          <w:szCs w:val="22"/>
        </w:rPr>
        <w:t xml:space="preserve">zgodnym z </w:t>
      </w:r>
      <w:r w:rsidRPr="00583D81">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583D81">
        <w:rPr>
          <w:sz w:val="22"/>
          <w:szCs w:val="22"/>
        </w:rPr>
        <w:t>i podpisana kwalifikowanym podpisem elektronicznym, podpisem zaufanym lub podpisem osobistym. Zaleca się wykorzystanie formatów: .</w:t>
      </w:r>
      <w:r w:rsidRPr="00583D81">
        <w:rPr>
          <w:b/>
          <w:bCs/>
          <w:i/>
          <w:iCs/>
          <w:sz w:val="22"/>
          <w:szCs w:val="22"/>
        </w:rPr>
        <w:t>pdf, .doc., .xls, .jpg (.</w:t>
      </w:r>
      <w:proofErr w:type="spellStart"/>
      <w:r w:rsidRPr="00583D81">
        <w:rPr>
          <w:b/>
          <w:bCs/>
          <w:i/>
          <w:iCs/>
          <w:sz w:val="22"/>
          <w:szCs w:val="22"/>
        </w:rPr>
        <w:t>jpeg</w:t>
      </w:r>
      <w:proofErr w:type="spellEnd"/>
      <w:r w:rsidRPr="00583D81">
        <w:rPr>
          <w:b/>
          <w:bCs/>
          <w:i/>
          <w:iCs/>
          <w:sz w:val="22"/>
          <w:szCs w:val="22"/>
        </w:rPr>
        <w:t>) ze szczególnym wskazaniem na .pdf.</w:t>
      </w:r>
      <w:r w:rsidRPr="00583D81">
        <w:rPr>
          <w:sz w:val="22"/>
          <w:szCs w:val="22"/>
        </w:rPr>
        <w:t xml:space="preserve"> W celu ewentualnej kompresji danych rekomenduje się wykorzystanie formatów: .</w:t>
      </w:r>
      <w:r w:rsidRPr="00583D81">
        <w:rPr>
          <w:b/>
          <w:bCs/>
          <w:i/>
          <w:iCs/>
          <w:sz w:val="22"/>
          <w:szCs w:val="22"/>
        </w:rPr>
        <w:t>zip, 7Z</w:t>
      </w:r>
      <w:r w:rsidRPr="00583D81">
        <w:rPr>
          <w:sz w:val="22"/>
          <w:szCs w:val="22"/>
        </w:rPr>
        <w:t>. Do formatów powszechnych a nieobjętych treścią rozporządzenia zalicza się: .</w:t>
      </w:r>
      <w:proofErr w:type="spellStart"/>
      <w:r w:rsidRPr="00583D81">
        <w:rPr>
          <w:sz w:val="22"/>
          <w:szCs w:val="22"/>
        </w:rPr>
        <w:t>rar</w:t>
      </w:r>
      <w:proofErr w:type="spellEnd"/>
      <w:r w:rsidRPr="00583D81">
        <w:rPr>
          <w:sz w:val="22"/>
          <w:szCs w:val="22"/>
        </w:rPr>
        <w:t>, .gif, .</w:t>
      </w:r>
      <w:proofErr w:type="spellStart"/>
      <w:r w:rsidRPr="00583D81">
        <w:rPr>
          <w:sz w:val="22"/>
          <w:szCs w:val="22"/>
        </w:rPr>
        <w:t>bmp</w:t>
      </w:r>
      <w:proofErr w:type="spellEnd"/>
      <w:r w:rsidRPr="00583D81">
        <w:rPr>
          <w:sz w:val="22"/>
          <w:szCs w:val="22"/>
        </w:rPr>
        <w:t>, .</w:t>
      </w:r>
      <w:proofErr w:type="spellStart"/>
      <w:r w:rsidRPr="00583D81">
        <w:rPr>
          <w:sz w:val="22"/>
          <w:szCs w:val="22"/>
        </w:rPr>
        <w:t>numbers</w:t>
      </w:r>
      <w:proofErr w:type="spellEnd"/>
      <w:r w:rsidRPr="00583D81">
        <w:rPr>
          <w:sz w:val="22"/>
          <w:szCs w:val="22"/>
        </w:rPr>
        <w:t>, .</w:t>
      </w:r>
      <w:proofErr w:type="spellStart"/>
      <w:r w:rsidRPr="00583D81">
        <w:rPr>
          <w:sz w:val="22"/>
          <w:szCs w:val="22"/>
        </w:rPr>
        <w:t>pages</w:t>
      </w:r>
      <w:proofErr w:type="spellEnd"/>
      <w:r w:rsidRPr="00583D81">
        <w:rPr>
          <w:sz w:val="22"/>
          <w:szCs w:val="22"/>
        </w:rPr>
        <w:t xml:space="preserve">. Dokumenty złożone w takich plikach zostaną uznane za złożone nieskutecznie. </w:t>
      </w:r>
    </w:p>
    <w:p w14:paraId="6A154F6B" w14:textId="77777777" w:rsidR="00D65531" w:rsidRPr="00FF0B60" w:rsidRDefault="00D65531" w:rsidP="00D65531">
      <w:pPr>
        <w:widowControl/>
        <w:numPr>
          <w:ilvl w:val="1"/>
          <w:numId w:val="75"/>
        </w:numPr>
        <w:suppressAutoHyphens w:val="0"/>
        <w:spacing w:after="160" w:line="259" w:lineRule="auto"/>
        <w:ind w:hanging="559"/>
        <w:contextualSpacing/>
        <w:jc w:val="both"/>
        <w:rPr>
          <w:bCs/>
          <w:sz w:val="22"/>
          <w:szCs w:val="22"/>
        </w:rPr>
      </w:pPr>
      <w:r w:rsidRPr="00FF0B60">
        <w:rPr>
          <w:sz w:val="22"/>
          <w:szCs w:val="22"/>
        </w:rPr>
        <w:t xml:space="preserve">Wykonawca składa ofertę za pośrednictwem </w:t>
      </w:r>
      <w:hyperlink r:id="rId31" w:history="1">
        <w:r w:rsidRPr="00FF0B60">
          <w:rPr>
            <w:color w:val="0000FF"/>
            <w:sz w:val="22"/>
            <w:szCs w:val="22"/>
            <w:u w:val="single"/>
          </w:rPr>
          <w:t>https://platformazakupowa.pl</w:t>
        </w:r>
      </w:hyperlink>
      <w:r w:rsidRPr="00FF0B60">
        <w:rPr>
          <w:sz w:val="22"/>
          <w:szCs w:val="22"/>
        </w:rPr>
        <w:t xml:space="preserve"> – adres </w:t>
      </w:r>
      <w:r w:rsidRPr="00FF0B60">
        <w:rPr>
          <w:sz w:val="22"/>
          <w:szCs w:val="22"/>
        </w:rPr>
        <w:br/>
        <w:t xml:space="preserve">profilu nabywcy </w:t>
      </w:r>
      <w:hyperlink r:id="rId32" w:history="1">
        <w:r w:rsidRPr="00FF0B60">
          <w:rPr>
            <w:bCs/>
            <w:color w:val="0000FF"/>
            <w:sz w:val="22"/>
            <w:szCs w:val="22"/>
            <w:u w:val="single"/>
          </w:rPr>
          <w:t>https://platformazakupowa.pl/pn/uj_edu</w:t>
        </w:r>
      </w:hyperlink>
      <w:r w:rsidRPr="00FF0B60">
        <w:rPr>
          <w:bCs/>
          <w:sz w:val="22"/>
          <w:szCs w:val="22"/>
        </w:rPr>
        <w:t xml:space="preserve">, </w:t>
      </w:r>
      <w:r w:rsidRPr="00FF0B60">
        <w:rPr>
          <w:sz w:val="22"/>
          <w:szCs w:val="22"/>
        </w:rPr>
        <w:t xml:space="preserve">zgodnie z regulaminem, o którym mowa w ust. 1 tego rozdziału. </w:t>
      </w:r>
      <w:r w:rsidRPr="00FF0B60">
        <w:rPr>
          <w:color w:val="000000"/>
          <w:sz w:val="22"/>
          <w:szCs w:val="22"/>
        </w:rPr>
        <w:t xml:space="preserve">Zamawiający nie ponosi odpowiedzialności za złożenie oferty w sposób niezgodny z instrukcją korzystania z </w:t>
      </w:r>
      <w:hyperlink r:id="rId33" w:history="1">
        <w:r w:rsidRPr="00FF0B60">
          <w:rPr>
            <w:color w:val="0000FF"/>
            <w:sz w:val="22"/>
            <w:szCs w:val="22"/>
            <w:u w:val="single"/>
          </w:rPr>
          <w:t>https://platformazakupowa.pl</w:t>
        </w:r>
      </w:hyperlink>
      <w:r w:rsidRPr="00FF0B60">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E94AA17" w14:textId="77777777" w:rsidR="00D65531" w:rsidRPr="00FF0B60" w:rsidRDefault="00D65531" w:rsidP="00D65531">
      <w:pPr>
        <w:widowControl/>
        <w:numPr>
          <w:ilvl w:val="1"/>
          <w:numId w:val="75"/>
        </w:numPr>
        <w:suppressAutoHyphens w:val="0"/>
        <w:spacing w:after="160" w:line="259" w:lineRule="auto"/>
        <w:ind w:hanging="559"/>
        <w:contextualSpacing/>
        <w:jc w:val="both"/>
        <w:rPr>
          <w:sz w:val="22"/>
          <w:szCs w:val="22"/>
        </w:rPr>
      </w:pPr>
      <w:r w:rsidRPr="00FF0B60">
        <w:rPr>
          <w:sz w:val="22"/>
          <w:szCs w:val="22"/>
        </w:rPr>
        <w:t xml:space="preserve">Sposób zaszyfrowania oferty opisany został w </w:t>
      </w:r>
      <w:r w:rsidRPr="00FF0B60">
        <w:rPr>
          <w:color w:val="000000"/>
          <w:sz w:val="22"/>
          <w:szCs w:val="22"/>
        </w:rPr>
        <w:t xml:space="preserve">instrukcji składania ofert (linki </w:t>
      </w:r>
      <w:r w:rsidRPr="00FF0B60">
        <w:rPr>
          <w:color w:val="000000"/>
          <w:sz w:val="22"/>
          <w:szCs w:val="22"/>
        </w:rPr>
        <w:br/>
        <w:t>w ust. 1.2.2 powyżej).</w:t>
      </w:r>
    </w:p>
    <w:p w14:paraId="384E159D" w14:textId="77777777" w:rsidR="00D65531" w:rsidRPr="00FF0B60" w:rsidRDefault="00D65531" w:rsidP="00D65531">
      <w:pPr>
        <w:widowControl/>
        <w:numPr>
          <w:ilvl w:val="1"/>
          <w:numId w:val="75"/>
        </w:numPr>
        <w:suppressAutoHyphens w:val="0"/>
        <w:spacing w:after="160" w:line="259" w:lineRule="auto"/>
        <w:ind w:hanging="559"/>
        <w:contextualSpacing/>
        <w:jc w:val="both"/>
        <w:rPr>
          <w:b/>
          <w:bCs/>
          <w:sz w:val="22"/>
          <w:szCs w:val="22"/>
        </w:rPr>
      </w:pPr>
      <w:r w:rsidRPr="00FF0B60">
        <w:rPr>
          <w:bCs/>
          <w:sz w:val="22"/>
          <w:szCs w:val="22"/>
        </w:rPr>
        <w:t>Po upływie terminu składania ofert wykonawca nie może skutecznie dokonać zmiany ani wycofać uprzednio złożonej oferty.</w:t>
      </w:r>
    </w:p>
    <w:p w14:paraId="269FF909" w14:textId="351A57A1" w:rsidR="00D65531" w:rsidRPr="00FF0B60" w:rsidRDefault="00D65531" w:rsidP="00D65531">
      <w:pPr>
        <w:widowControl/>
        <w:numPr>
          <w:ilvl w:val="0"/>
          <w:numId w:val="75"/>
        </w:numPr>
        <w:spacing w:after="160" w:line="259" w:lineRule="auto"/>
        <w:contextualSpacing/>
        <w:jc w:val="both"/>
        <w:rPr>
          <w:b/>
          <w:bCs/>
          <w:i/>
          <w:sz w:val="22"/>
          <w:szCs w:val="22"/>
        </w:rPr>
      </w:pPr>
      <w:r w:rsidRPr="00FF0B60">
        <w:rPr>
          <w:bCs/>
          <w:sz w:val="22"/>
          <w:szCs w:val="22"/>
        </w:rPr>
        <w:t>Do porozumiewania z Wykonawcami upoważniona w zakresie formalno-prawnym jest –</w:t>
      </w:r>
      <w:r>
        <w:rPr>
          <w:bCs/>
          <w:sz w:val="22"/>
          <w:szCs w:val="22"/>
        </w:rPr>
        <w:t xml:space="preserve"> </w:t>
      </w:r>
      <w:r w:rsidR="00BC7B89">
        <w:rPr>
          <w:bCs/>
          <w:sz w:val="22"/>
          <w:szCs w:val="22"/>
        </w:rPr>
        <w:t>Piotr Molczyk</w:t>
      </w:r>
      <w:r w:rsidRPr="00FF0B60">
        <w:rPr>
          <w:bCs/>
          <w:sz w:val="22"/>
          <w:szCs w:val="22"/>
        </w:rPr>
        <w:t>, tel.: + 48 12 663-39-0</w:t>
      </w:r>
      <w:r w:rsidR="00BC7B89">
        <w:rPr>
          <w:bCs/>
          <w:sz w:val="22"/>
          <w:szCs w:val="22"/>
        </w:rPr>
        <w:t>2, e-mail: piotr.molczyk@uj.edu.pl</w:t>
      </w:r>
      <w:r w:rsidRPr="00FF0B60">
        <w:rPr>
          <w:bCs/>
          <w:sz w:val="22"/>
          <w:szCs w:val="22"/>
        </w:rPr>
        <w:t>.</w:t>
      </w:r>
    </w:p>
    <w:p w14:paraId="62218F4E" w14:textId="77777777" w:rsidR="00D65531" w:rsidRPr="00FF0B60" w:rsidRDefault="00D65531" w:rsidP="00D65531">
      <w:pPr>
        <w:widowControl/>
        <w:tabs>
          <w:tab w:val="left" w:pos="900"/>
        </w:tabs>
        <w:suppressAutoHyphens w:val="0"/>
        <w:jc w:val="both"/>
        <w:rPr>
          <w:sz w:val="22"/>
          <w:szCs w:val="22"/>
        </w:rPr>
      </w:pPr>
    </w:p>
    <w:p w14:paraId="3C8396A7" w14:textId="77777777" w:rsidR="00D65531" w:rsidRPr="00FF0B60" w:rsidRDefault="00D65531" w:rsidP="00D65531">
      <w:pPr>
        <w:widowControl/>
        <w:suppressAutoHyphens w:val="0"/>
        <w:jc w:val="both"/>
        <w:rPr>
          <w:b/>
          <w:bCs/>
          <w:sz w:val="22"/>
          <w:szCs w:val="22"/>
        </w:rPr>
      </w:pPr>
      <w:r w:rsidRPr="00FF0B60">
        <w:rPr>
          <w:b/>
          <w:bCs/>
          <w:sz w:val="22"/>
          <w:szCs w:val="22"/>
        </w:rPr>
        <w:t xml:space="preserve">Rozdział X - Wymagania dotyczące wadium. </w:t>
      </w:r>
    </w:p>
    <w:p w14:paraId="1F374D0D" w14:textId="77777777" w:rsidR="00D65531" w:rsidRPr="00FF0B60" w:rsidRDefault="00D65531" w:rsidP="00D65531">
      <w:pPr>
        <w:widowControl/>
        <w:numPr>
          <w:ilvl w:val="0"/>
          <w:numId w:val="5"/>
        </w:numPr>
        <w:tabs>
          <w:tab w:val="clear" w:pos="720"/>
          <w:tab w:val="num" w:pos="426"/>
        </w:tabs>
        <w:suppressAutoHyphens w:val="0"/>
        <w:ind w:left="426" w:hanging="426"/>
        <w:jc w:val="both"/>
        <w:rPr>
          <w:b/>
          <w:sz w:val="22"/>
          <w:szCs w:val="22"/>
          <w:u w:val="single"/>
        </w:rPr>
      </w:pPr>
      <w:r w:rsidRPr="00FF0B60">
        <w:rPr>
          <w:sz w:val="22"/>
          <w:szCs w:val="22"/>
        </w:rPr>
        <w:t>Zamawiający nie wymaga wniesienia wadium.</w:t>
      </w:r>
    </w:p>
    <w:p w14:paraId="2793B108" w14:textId="77777777" w:rsidR="00D65531" w:rsidRPr="00FF0B60" w:rsidRDefault="00D65531" w:rsidP="00D65531">
      <w:pPr>
        <w:widowControl/>
        <w:suppressAutoHyphens w:val="0"/>
        <w:ind w:left="426"/>
        <w:jc w:val="both"/>
        <w:rPr>
          <w:b/>
          <w:sz w:val="22"/>
          <w:szCs w:val="22"/>
          <w:u w:val="single"/>
        </w:rPr>
      </w:pPr>
    </w:p>
    <w:p w14:paraId="67FB5A6B" w14:textId="77777777" w:rsidR="00D65531" w:rsidRPr="009452E4" w:rsidRDefault="00D65531" w:rsidP="00D65531">
      <w:pPr>
        <w:widowControl/>
        <w:suppressAutoHyphens w:val="0"/>
        <w:jc w:val="both"/>
        <w:rPr>
          <w:b/>
          <w:bCs/>
          <w:sz w:val="22"/>
          <w:szCs w:val="22"/>
        </w:rPr>
      </w:pPr>
      <w:r w:rsidRPr="009452E4">
        <w:rPr>
          <w:b/>
          <w:bCs/>
          <w:sz w:val="22"/>
          <w:szCs w:val="22"/>
        </w:rPr>
        <w:t>Rozdział XI - Termin związania ofertą.</w:t>
      </w:r>
    </w:p>
    <w:p w14:paraId="30C8A4E5" w14:textId="00E839E1" w:rsidR="00D65531" w:rsidRPr="00690CFF" w:rsidRDefault="00D65531" w:rsidP="00D65531">
      <w:pPr>
        <w:widowControl/>
        <w:numPr>
          <w:ilvl w:val="0"/>
          <w:numId w:val="9"/>
        </w:numPr>
        <w:tabs>
          <w:tab w:val="clear" w:pos="720"/>
          <w:tab w:val="num" w:pos="426"/>
        </w:tabs>
        <w:suppressAutoHyphens w:val="0"/>
        <w:ind w:left="426" w:hanging="426"/>
        <w:jc w:val="both"/>
        <w:rPr>
          <w:sz w:val="22"/>
          <w:szCs w:val="22"/>
        </w:rPr>
      </w:pPr>
      <w:r w:rsidRPr="00023F4E">
        <w:rPr>
          <w:sz w:val="22"/>
          <w:szCs w:val="22"/>
        </w:rPr>
        <w:t xml:space="preserve">Wykonawca jest związany </w:t>
      </w:r>
      <w:r w:rsidRPr="00690CFF">
        <w:rPr>
          <w:sz w:val="22"/>
          <w:szCs w:val="22"/>
        </w:rPr>
        <w:t xml:space="preserve">złożoną ofertą 30 dni, od dnia upływu terminu składania ofert, </w:t>
      </w:r>
      <w:r w:rsidRPr="00690CFF">
        <w:rPr>
          <w:sz w:val="22"/>
          <w:szCs w:val="22"/>
        </w:rPr>
        <w:br/>
        <w:t>tj. do dnia</w:t>
      </w:r>
      <w:r w:rsidR="00991EC7" w:rsidRPr="00690CFF">
        <w:rPr>
          <w:sz w:val="22"/>
          <w:szCs w:val="22"/>
        </w:rPr>
        <w:t xml:space="preserve"> </w:t>
      </w:r>
      <w:r w:rsidR="00690CFF" w:rsidRPr="00690CFF">
        <w:rPr>
          <w:sz w:val="22"/>
          <w:szCs w:val="22"/>
        </w:rPr>
        <w:t>1</w:t>
      </w:r>
      <w:r w:rsidR="00486262">
        <w:rPr>
          <w:sz w:val="22"/>
          <w:szCs w:val="22"/>
        </w:rPr>
        <w:t>6</w:t>
      </w:r>
      <w:r w:rsidR="00690CFF" w:rsidRPr="00690CFF">
        <w:rPr>
          <w:sz w:val="22"/>
          <w:szCs w:val="22"/>
        </w:rPr>
        <w:t>.11.</w:t>
      </w:r>
      <w:r w:rsidRPr="00690CFF">
        <w:rPr>
          <w:sz w:val="22"/>
          <w:szCs w:val="22"/>
        </w:rPr>
        <w:t>2024 r.(włącznie)</w:t>
      </w:r>
    </w:p>
    <w:p w14:paraId="1C6ABFDB" w14:textId="77777777" w:rsidR="00D65531" w:rsidRPr="00FF0B60" w:rsidRDefault="00D65531" w:rsidP="00D65531">
      <w:pPr>
        <w:widowControl/>
        <w:numPr>
          <w:ilvl w:val="0"/>
          <w:numId w:val="9"/>
        </w:numPr>
        <w:tabs>
          <w:tab w:val="clear" w:pos="720"/>
          <w:tab w:val="num" w:pos="426"/>
        </w:tabs>
        <w:suppressAutoHyphens w:val="0"/>
        <w:ind w:left="426" w:hanging="426"/>
        <w:jc w:val="both"/>
        <w:rPr>
          <w:sz w:val="22"/>
          <w:szCs w:val="22"/>
        </w:rPr>
      </w:pPr>
      <w:r w:rsidRPr="00690CFF">
        <w:rPr>
          <w:sz w:val="22"/>
          <w:szCs w:val="22"/>
        </w:rPr>
        <w:t>W przypadku, gdy wybór najkorzystniejszej</w:t>
      </w:r>
      <w:r w:rsidRPr="009452E4">
        <w:rPr>
          <w:sz w:val="22"/>
          <w:szCs w:val="22"/>
        </w:rPr>
        <w:t xml:space="preserve"> oferty nie nastąpi przed upływem terminu związania oferta określonego w SWZ, Zamawiający przed upływem terminu związania oferta zwraca </w:t>
      </w:r>
      <w:r w:rsidRPr="009452E4">
        <w:rPr>
          <w:sz w:val="22"/>
          <w:szCs w:val="22"/>
        </w:rPr>
        <w:br/>
        <w:t xml:space="preserve">się jednokrotnie do Wykonawców o wyrażenie zgody na przedłużenie tego terminu </w:t>
      </w:r>
      <w:r w:rsidRPr="009452E4">
        <w:rPr>
          <w:sz w:val="22"/>
          <w:szCs w:val="22"/>
        </w:rPr>
        <w:br/>
        <w:t>o wskazywany przez</w:t>
      </w:r>
      <w:r w:rsidRPr="00FF0B60">
        <w:rPr>
          <w:sz w:val="22"/>
          <w:szCs w:val="22"/>
        </w:rPr>
        <w:t xml:space="preserve"> niego okres, nie dłuższy niż 30 dni.</w:t>
      </w:r>
    </w:p>
    <w:p w14:paraId="464F0628" w14:textId="77777777" w:rsidR="00D65531" w:rsidRPr="00FF0B60" w:rsidRDefault="00D65531" w:rsidP="00D65531">
      <w:pPr>
        <w:widowControl/>
        <w:numPr>
          <w:ilvl w:val="0"/>
          <w:numId w:val="9"/>
        </w:numPr>
        <w:tabs>
          <w:tab w:val="clear" w:pos="720"/>
          <w:tab w:val="num" w:pos="426"/>
        </w:tabs>
        <w:suppressAutoHyphens w:val="0"/>
        <w:ind w:left="426" w:hanging="426"/>
        <w:jc w:val="both"/>
        <w:rPr>
          <w:sz w:val="22"/>
          <w:szCs w:val="22"/>
        </w:rPr>
      </w:pPr>
      <w:r w:rsidRPr="00FF0B60">
        <w:rPr>
          <w:sz w:val="22"/>
          <w:szCs w:val="22"/>
        </w:rPr>
        <w:t>Przedłużenie terminu związania oferta, o którym mowa w ust. 2, wymaga złożenia przez Wykonawcę pisemnego oświadczenia o wyrażeniu zgody na przedłużenie terminu związania ofertą.</w:t>
      </w:r>
    </w:p>
    <w:p w14:paraId="60ABFEF3" w14:textId="77777777" w:rsidR="00D65531" w:rsidRPr="00FF0B60" w:rsidRDefault="00D65531" w:rsidP="00D65531">
      <w:pPr>
        <w:widowControl/>
        <w:suppressAutoHyphens w:val="0"/>
        <w:ind w:left="567"/>
        <w:jc w:val="both"/>
        <w:rPr>
          <w:sz w:val="22"/>
          <w:szCs w:val="22"/>
        </w:rPr>
      </w:pPr>
    </w:p>
    <w:p w14:paraId="4160A8FD" w14:textId="77777777" w:rsidR="00D65531" w:rsidRPr="00FF0B60" w:rsidRDefault="00D65531" w:rsidP="00D65531">
      <w:pPr>
        <w:widowControl/>
        <w:suppressAutoHyphens w:val="0"/>
        <w:jc w:val="both"/>
        <w:rPr>
          <w:b/>
          <w:bCs/>
          <w:sz w:val="22"/>
          <w:szCs w:val="22"/>
        </w:rPr>
      </w:pPr>
      <w:r w:rsidRPr="00FF0B60">
        <w:rPr>
          <w:b/>
          <w:bCs/>
          <w:sz w:val="22"/>
          <w:szCs w:val="22"/>
        </w:rPr>
        <w:t>Rozdział XII - Opis sposobu przygotowywania ofert.</w:t>
      </w:r>
    </w:p>
    <w:p w14:paraId="343FBD4A" w14:textId="77777777" w:rsidR="00D65531" w:rsidRPr="00FF0B60" w:rsidRDefault="00D65531" w:rsidP="00D65531">
      <w:pPr>
        <w:widowControl/>
        <w:numPr>
          <w:ilvl w:val="0"/>
          <w:numId w:val="2"/>
        </w:numPr>
        <w:tabs>
          <w:tab w:val="clear" w:pos="720"/>
          <w:tab w:val="num" w:pos="426"/>
        </w:tabs>
        <w:suppressAutoHyphens w:val="0"/>
        <w:ind w:left="426" w:hanging="426"/>
        <w:jc w:val="both"/>
        <w:rPr>
          <w:b/>
          <w:bCs/>
          <w:sz w:val="22"/>
          <w:szCs w:val="22"/>
        </w:rPr>
      </w:pPr>
      <w:r w:rsidRPr="00FF0B60">
        <w:rPr>
          <w:sz w:val="22"/>
          <w:szCs w:val="22"/>
        </w:rPr>
        <w:t xml:space="preserve">Każdy Wykonawca może złożyć tylko jedną ofertę, na każdą z poszczególnych części zamówienia. </w:t>
      </w:r>
    </w:p>
    <w:p w14:paraId="0C4D8F63" w14:textId="77777777" w:rsidR="00D65531" w:rsidRPr="00FF0B60" w:rsidRDefault="00D65531" w:rsidP="00D65531">
      <w:pPr>
        <w:widowControl/>
        <w:numPr>
          <w:ilvl w:val="0"/>
          <w:numId w:val="2"/>
        </w:numPr>
        <w:tabs>
          <w:tab w:val="clear" w:pos="720"/>
          <w:tab w:val="num" w:pos="426"/>
        </w:tabs>
        <w:suppressAutoHyphens w:val="0"/>
        <w:ind w:left="426" w:hanging="426"/>
        <w:jc w:val="both"/>
        <w:rPr>
          <w:sz w:val="22"/>
          <w:szCs w:val="22"/>
        </w:rPr>
      </w:pPr>
      <w:r w:rsidRPr="00FF0B60">
        <w:rPr>
          <w:sz w:val="22"/>
          <w:szCs w:val="22"/>
        </w:rPr>
        <w:t>Dopuszcza się możliwość składania jednej oferty przez dwa lub więcej podmiotów z uwzględnieniem postanowień art. 58 ustawy PZP.</w:t>
      </w:r>
    </w:p>
    <w:p w14:paraId="168271BB"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Wykonawcy mogą wspólnie ubiegać się o udzielenie zamówienia zgodnie z art. 58 ustawy PZP. Przepisy dotyczące wykonawcy stosuje się odpowiednio do wykonawców wspólnie ubiegających się o udzielenie zamówienia publicznego.</w:t>
      </w:r>
    </w:p>
    <w:p w14:paraId="2551BF38"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 xml:space="preserve">Wymaga się, aby oferta wraz ze wszystkimi załącznikami była podpisana przez osoby uprawnione </w:t>
      </w:r>
      <w:r w:rsidRPr="00FF0B60">
        <w:rPr>
          <w:sz w:val="22"/>
          <w:szCs w:val="22"/>
        </w:rPr>
        <w:lastRenderedPageBreak/>
        <w:t xml:space="preserve">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w:t>
      </w:r>
      <w:r w:rsidRPr="00FF0B60">
        <w:rPr>
          <w:sz w:val="22"/>
          <w:szCs w:val="22"/>
        </w:rPr>
        <w:br/>
        <w:t xml:space="preserve">o których mowa w zdaniu 2, jeżeli Zamawiający może je uzyskać za pomocą bezpłatnych </w:t>
      </w:r>
      <w:r w:rsidRPr="00FF0B60">
        <w:rPr>
          <w:sz w:val="22"/>
          <w:szCs w:val="22"/>
        </w:rPr>
        <w:br/>
        <w:t xml:space="preserve">i ogólnodostępnych baz danych, o ile wykonawca wskazał dane umożliwiające dostęp do tych dokumentów w treści oferty. Jeżeli w imieniu wykonawcy działa osoba, której umocowanie </w:t>
      </w:r>
      <w:r w:rsidRPr="00FF0B60">
        <w:rPr>
          <w:sz w:val="22"/>
          <w:szCs w:val="22"/>
        </w:rPr>
        <w:br/>
        <w:t>do jego reprezentowania nie wynika z dokumentów, o których mowa w zdaniu 2, Zamawiający żąda od Wykonawcy pełnomocnictwa lub innego dokumentu potwierdzającego potwierdzający umocowanie do reprezentowania wykonawcy.</w:t>
      </w:r>
    </w:p>
    <w:p w14:paraId="4C21883B"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t>
      </w:r>
      <w:r w:rsidRPr="00FF0B60">
        <w:rPr>
          <w:sz w:val="22"/>
          <w:szCs w:val="22"/>
        </w:rPr>
        <w:br/>
        <w:t xml:space="preserve">Wraz z pełnomocnictwem powinien być złożony dokument potwierdzający możliwość udzielania pełnomocnictwa. Pełnomocnictwa sporządzone w języku obcym Wykonawca składa wraz </w:t>
      </w:r>
      <w:r w:rsidRPr="00FF0B60">
        <w:rPr>
          <w:sz w:val="22"/>
          <w:szCs w:val="22"/>
        </w:rPr>
        <w:br/>
        <w:t>z tłumaczeniem na język polski. Pełnomocnictwo do złożenia oferty musi być złożone w oryginale w takiej samej formie, jak składana oferta (</w:t>
      </w:r>
      <w:proofErr w:type="spellStart"/>
      <w:r w:rsidRPr="00FF0B60">
        <w:rPr>
          <w:sz w:val="22"/>
          <w:szCs w:val="22"/>
        </w:rPr>
        <w:t>t.j</w:t>
      </w:r>
      <w:proofErr w:type="spellEnd"/>
      <w:r w:rsidRPr="00FF0B60">
        <w:rPr>
          <w:sz w:val="22"/>
          <w:szCs w:val="22"/>
        </w:rPr>
        <w:t xml:space="preserve">. w formie elektronicznej lub postaci elektronicznej opatrzonej podpisem zaufanym lub podpisem osobistym). Dopuszcza się także złożenie elektronicznej kopii (skanu) pełnomocnictwa sporządzonego uprzednio w formie pisemnej, </w:t>
      </w:r>
      <w:r w:rsidRPr="00FF0B60">
        <w:rPr>
          <w:sz w:val="22"/>
          <w:szCs w:val="22"/>
        </w:rPr>
        <w:br/>
        <w:t>w formie elektronicznego poświadczenia sporządzonego stosownie do art. 97 § 2 ustawy z dnia 14 lutego 1991 r. - Prawo o notariacie (t. j. Dz. U. 202</w:t>
      </w:r>
      <w:r>
        <w:rPr>
          <w:sz w:val="22"/>
          <w:szCs w:val="22"/>
        </w:rPr>
        <w:t>2</w:t>
      </w:r>
      <w:r w:rsidRPr="00FF0B60">
        <w:rPr>
          <w:sz w:val="22"/>
          <w:szCs w:val="22"/>
        </w:rPr>
        <w:t xml:space="preserve"> poz. 1</w:t>
      </w:r>
      <w:r>
        <w:rPr>
          <w:sz w:val="22"/>
          <w:szCs w:val="22"/>
        </w:rPr>
        <w:t>799</w:t>
      </w:r>
      <w:r w:rsidRPr="00FF0B60">
        <w:rPr>
          <w:sz w:val="22"/>
          <w:szCs w:val="22"/>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Zamawiający wskazuje iż, ww. zapisy należy stosować odpowiednio w stosunku do innego dokumentu potwierdzającego umocowanie do reprezentowania wykonawcy. Dokument ten nie dotyczy wykonawców wspólnie ubiegających się o zamówienie.</w:t>
      </w:r>
    </w:p>
    <w:p w14:paraId="3D7424D0"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2BB51030" w14:textId="77777777" w:rsidR="00D65531" w:rsidRPr="00FF0B60" w:rsidRDefault="00D65531" w:rsidP="00D65531">
      <w:pPr>
        <w:pStyle w:val="Akapitzlist"/>
        <w:numPr>
          <w:ilvl w:val="3"/>
          <w:numId w:val="18"/>
        </w:numPr>
        <w:tabs>
          <w:tab w:val="clear" w:pos="2880"/>
          <w:tab w:val="num" w:pos="2552"/>
        </w:tabs>
        <w:ind w:left="851" w:hanging="425"/>
        <w:rPr>
          <w:sz w:val="22"/>
          <w:szCs w:val="22"/>
        </w:rPr>
      </w:pPr>
      <w:r w:rsidRPr="00FF0B60">
        <w:rPr>
          <w:sz w:val="22"/>
          <w:szCs w:val="22"/>
        </w:rPr>
        <w:t>oświadczenie Wykonawcy o niepodleganiu wykluczeniu z postępowania – w przypadku wspólnego ubiegania się o zamówienie przez Wykonawców, oświadczenie o niepodleganiu wykluczeniu składa każdy z Wykonawców,</w:t>
      </w:r>
    </w:p>
    <w:p w14:paraId="5C3AC5FF" w14:textId="77777777" w:rsidR="00D65531" w:rsidRPr="00FF0B60" w:rsidRDefault="00D65531" w:rsidP="00D65531">
      <w:pPr>
        <w:pStyle w:val="Akapitzlist"/>
        <w:numPr>
          <w:ilvl w:val="3"/>
          <w:numId w:val="18"/>
        </w:numPr>
        <w:tabs>
          <w:tab w:val="clear" w:pos="2880"/>
          <w:tab w:val="num" w:pos="2552"/>
        </w:tabs>
        <w:ind w:left="851" w:hanging="425"/>
        <w:rPr>
          <w:sz w:val="22"/>
          <w:szCs w:val="22"/>
        </w:rPr>
      </w:pPr>
      <w:r w:rsidRPr="00FF0B60">
        <w:rPr>
          <w:sz w:val="22"/>
          <w:szCs w:val="22"/>
        </w:rPr>
        <w:t>oświadczenie Wykonawcy o spełnianiu warunków udziału w postępowaniu,</w:t>
      </w:r>
    </w:p>
    <w:p w14:paraId="55CAA931" w14:textId="77777777" w:rsidR="00D65531" w:rsidRPr="00FF0B60" w:rsidRDefault="00D65531" w:rsidP="00D65531">
      <w:pPr>
        <w:pStyle w:val="Akapitzlist"/>
        <w:numPr>
          <w:ilvl w:val="3"/>
          <w:numId w:val="18"/>
        </w:numPr>
        <w:tabs>
          <w:tab w:val="clear" w:pos="2880"/>
          <w:tab w:val="num" w:pos="2552"/>
        </w:tabs>
        <w:ind w:left="851" w:hanging="425"/>
        <w:rPr>
          <w:sz w:val="22"/>
          <w:szCs w:val="22"/>
        </w:rPr>
      </w:pPr>
      <w:r w:rsidRPr="00FF0B60">
        <w:rPr>
          <w:sz w:val="22"/>
          <w:szCs w:val="22"/>
        </w:rPr>
        <w:t>indywidualna kalkulacja ceny,</w:t>
      </w:r>
    </w:p>
    <w:p w14:paraId="5AC9A9AC" w14:textId="77777777" w:rsidR="00D65531" w:rsidRPr="00FF0B60" w:rsidRDefault="00D65531" w:rsidP="00D65531">
      <w:pPr>
        <w:pStyle w:val="Akapitzlist"/>
        <w:numPr>
          <w:ilvl w:val="3"/>
          <w:numId w:val="18"/>
        </w:numPr>
        <w:tabs>
          <w:tab w:val="clear" w:pos="2880"/>
          <w:tab w:val="num" w:pos="2552"/>
        </w:tabs>
        <w:ind w:left="851" w:hanging="425"/>
        <w:rPr>
          <w:sz w:val="22"/>
          <w:szCs w:val="22"/>
        </w:rPr>
      </w:pPr>
      <w:r w:rsidRPr="00FF0B60">
        <w:rPr>
          <w:sz w:val="22"/>
          <w:szCs w:val="22"/>
        </w:rPr>
        <w:t>próbka korekty wykonana zgodnie z zapisami Rozdziału III SWZ oraz postanowieniami Rozdziału XV ust. 3 SWZ,</w:t>
      </w:r>
    </w:p>
    <w:p w14:paraId="057F0268" w14:textId="77777777" w:rsidR="00D65531" w:rsidRPr="00FF0B60" w:rsidRDefault="00D65531" w:rsidP="00D65531">
      <w:pPr>
        <w:pStyle w:val="Akapitzlist"/>
        <w:numPr>
          <w:ilvl w:val="3"/>
          <w:numId w:val="18"/>
        </w:numPr>
        <w:tabs>
          <w:tab w:val="clear" w:pos="2880"/>
          <w:tab w:val="num" w:pos="2552"/>
        </w:tabs>
        <w:ind w:left="851" w:hanging="425"/>
        <w:rPr>
          <w:sz w:val="22"/>
          <w:szCs w:val="22"/>
        </w:rPr>
      </w:pPr>
      <w:r w:rsidRPr="00FF0B60">
        <w:rPr>
          <w:sz w:val="22"/>
          <w:szCs w:val="22"/>
        </w:rPr>
        <w:t>pełnomocnictwo (zgodnie z ust. 4-5 powyżej).</w:t>
      </w:r>
    </w:p>
    <w:p w14:paraId="748BF7DD" w14:textId="77777777" w:rsidR="00D65531" w:rsidRPr="00FF0B60" w:rsidRDefault="00D65531" w:rsidP="00D65531">
      <w:pPr>
        <w:pStyle w:val="Akapitzlist"/>
        <w:keepNext/>
        <w:keepLines/>
        <w:numPr>
          <w:ilvl w:val="3"/>
          <w:numId w:val="18"/>
        </w:numPr>
        <w:suppressLineNumbers/>
        <w:tabs>
          <w:tab w:val="clear" w:pos="2880"/>
          <w:tab w:val="num" w:pos="2552"/>
        </w:tabs>
        <w:suppressAutoHyphens/>
        <w:ind w:left="851" w:hanging="425"/>
        <w:rPr>
          <w:sz w:val="22"/>
          <w:szCs w:val="22"/>
        </w:rPr>
      </w:pPr>
      <w:r w:rsidRPr="00FF0B60">
        <w:rPr>
          <w:sz w:val="22"/>
          <w:szCs w:val="22"/>
        </w:rPr>
        <w:t>oświadczenie dotyczące podmiotu udostępniającego zasoby wykonawcy (o ile dotyczy),</w:t>
      </w:r>
      <w:r w:rsidRPr="00FF0B60">
        <w:rPr>
          <w:bCs/>
          <w:sz w:val="22"/>
          <w:szCs w:val="22"/>
        </w:rPr>
        <w:t>tj.:</w:t>
      </w:r>
    </w:p>
    <w:p w14:paraId="38B0E04F" w14:textId="77777777" w:rsidR="00D65531" w:rsidRPr="00FF0B60" w:rsidRDefault="00D65531" w:rsidP="00D65531">
      <w:pPr>
        <w:pStyle w:val="Akapitzlist"/>
        <w:keepNext/>
        <w:keepLines/>
        <w:numPr>
          <w:ilvl w:val="0"/>
          <w:numId w:val="71"/>
        </w:numPr>
        <w:suppressLineNumbers/>
        <w:suppressAutoHyphens/>
        <w:rPr>
          <w:sz w:val="22"/>
          <w:szCs w:val="22"/>
        </w:rPr>
      </w:pPr>
      <w:r w:rsidRPr="00FF0B60">
        <w:rPr>
          <w:bCs/>
          <w:sz w:val="22"/>
          <w:szCs w:val="22"/>
        </w:rPr>
        <w:t>oświadczenie o udostępnieniu zasobów wykonawcy wraz ze stosownym zobowiązaniem lub innym środkiem dowodowym /o ile dotyczy/;</w:t>
      </w:r>
    </w:p>
    <w:p w14:paraId="7499F676" w14:textId="77777777" w:rsidR="00D65531" w:rsidRPr="00FF0B60" w:rsidRDefault="00D65531" w:rsidP="00D65531">
      <w:pPr>
        <w:pStyle w:val="Akapitzlist"/>
        <w:keepNext/>
        <w:keepLines/>
        <w:numPr>
          <w:ilvl w:val="0"/>
          <w:numId w:val="71"/>
        </w:numPr>
        <w:suppressLineNumbers/>
        <w:suppressAutoHyphens/>
        <w:rPr>
          <w:bCs/>
          <w:sz w:val="22"/>
          <w:szCs w:val="22"/>
        </w:rPr>
      </w:pPr>
      <w:r w:rsidRPr="00FF0B60">
        <w:rPr>
          <w:bCs/>
          <w:sz w:val="22"/>
          <w:szCs w:val="22"/>
        </w:rPr>
        <w:t>oświadczenie o niepodleganiu wykluczeniu;</w:t>
      </w:r>
    </w:p>
    <w:p w14:paraId="5190FCCF" w14:textId="77777777" w:rsidR="00D65531" w:rsidRPr="00FF0B60" w:rsidRDefault="00D65531" w:rsidP="00D65531">
      <w:pPr>
        <w:pStyle w:val="Akapitzlist"/>
        <w:keepNext/>
        <w:keepLines/>
        <w:numPr>
          <w:ilvl w:val="0"/>
          <w:numId w:val="71"/>
        </w:numPr>
        <w:suppressLineNumbers/>
        <w:suppressAutoHyphens/>
        <w:rPr>
          <w:bCs/>
          <w:sz w:val="22"/>
          <w:szCs w:val="22"/>
        </w:rPr>
      </w:pPr>
      <w:r w:rsidRPr="00FF0B60">
        <w:rPr>
          <w:bCs/>
          <w:sz w:val="22"/>
          <w:szCs w:val="22"/>
        </w:rPr>
        <w:t>oświadczenie o spełnieniu warunków udziału w postępowaniu w zakresie, w jakim go dotyczą;</w:t>
      </w:r>
    </w:p>
    <w:p w14:paraId="423F796D" w14:textId="77777777" w:rsidR="00D65531" w:rsidRPr="00FF0B60" w:rsidRDefault="00D65531" w:rsidP="00D65531">
      <w:pPr>
        <w:pStyle w:val="Akapitzlist"/>
        <w:numPr>
          <w:ilvl w:val="3"/>
          <w:numId w:val="18"/>
        </w:numPr>
        <w:tabs>
          <w:tab w:val="clear" w:pos="2880"/>
          <w:tab w:val="num" w:pos="2552"/>
        </w:tabs>
        <w:ind w:left="851" w:hanging="425"/>
        <w:rPr>
          <w:sz w:val="22"/>
          <w:szCs w:val="22"/>
        </w:rPr>
      </w:pPr>
      <w:r w:rsidRPr="00FF0B60">
        <w:rPr>
          <w:sz w:val="22"/>
          <w:szCs w:val="22"/>
        </w:rPr>
        <w:t>wykaz podwykonawców (o ile dotyczy)</w:t>
      </w:r>
    </w:p>
    <w:p w14:paraId="1822177A"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Oferta musi być napisana w języku polskim.</w:t>
      </w:r>
    </w:p>
    <w:p w14:paraId="6EEB64BB"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w:t>
      </w:r>
      <w:r w:rsidRPr="00FF0B60">
        <w:rPr>
          <w:sz w:val="22"/>
          <w:szCs w:val="22"/>
        </w:rPr>
        <w:lastRenderedPageBreak/>
        <w:t>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578449BA"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Zaleca się, aby wszystkie karty oferty wraz z załącznikami były jednoznacznie ponumerowane oraz aby wykonawca sporządził i dołączył spis treści oferty.</w:t>
      </w:r>
    </w:p>
    <w:p w14:paraId="090D3EB6" w14:textId="77777777" w:rsidR="00D65531" w:rsidRPr="00FF0B60" w:rsidRDefault="00D65531" w:rsidP="00D65531">
      <w:pPr>
        <w:numPr>
          <w:ilvl w:val="0"/>
          <w:numId w:val="2"/>
        </w:numPr>
        <w:tabs>
          <w:tab w:val="clear" w:pos="720"/>
          <w:tab w:val="num" w:pos="426"/>
        </w:tabs>
        <w:ind w:left="426" w:hanging="426"/>
        <w:jc w:val="both"/>
        <w:rPr>
          <w:sz w:val="22"/>
          <w:szCs w:val="22"/>
        </w:rPr>
      </w:pPr>
      <w:r w:rsidRPr="00FF0B60">
        <w:rPr>
          <w:sz w:val="22"/>
          <w:szCs w:val="22"/>
        </w:rPr>
        <w:t>Wszelkie koszty związane z przygotowaniem i złożeniem oferty ponosi wykonawca.</w:t>
      </w:r>
    </w:p>
    <w:p w14:paraId="5C2B934C" w14:textId="77777777" w:rsidR="00D65531" w:rsidRPr="00FF0B60" w:rsidRDefault="00D65531" w:rsidP="00D65531">
      <w:pPr>
        <w:widowControl/>
        <w:suppressAutoHyphens w:val="0"/>
        <w:jc w:val="both"/>
        <w:rPr>
          <w:b/>
          <w:bCs/>
        </w:rPr>
      </w:pPr>
    </w:p>
    <w:p w14:paraId="0EBEB9E2" w14:textId="7A05A92C" w:rsidR="00D65531" w:rsidRPr="008039EF" w:rsidRDefault="00D65531" w:rsidP="00D65531">
      <w:pPr>
        <w:widowControl/>
        <w:jc w:val="both"/>
        <w:rPr>
          <w:b/>
          <w:bCs/>
          <w:sz w:val="22"/>
          <w:szCs w:val="22"/>
        </w:rPr>
      </w:pPr>
      <w:r w:rsidRPr="008039EF">
        <w:rPr>
          <w:b/>
          <w:bCs/>
          <w:sz w:val="22"/>
          <w:szCs w:val="22"/>
        </w:rPr>
        <w:t xml:space="preserve">Rozdział XIII – </w:t>
      </w:r>
      <w:r w:rsidR="00A92A1E" w:rsidRPr="008039EF">
        <w:rPr>
          <w:b/>
          <w:bCs/>
          <w:sz w:val="22"/>
          <w:szCs w:val="22"/>
        </w:rPr>
        <w:t xml:space="preserve">Sposób </w:t>
      </w:r>
      <w:r w:rsidRPr="008039EF">
        <w:rPr>
          <w:b/>
          <w:bCs/>
          <w:sz w:val="22"/>
          <w:szCs w:val="22"/>
        </w:rPr>
        <w:t>oraz termin składania i otwarcia ofert</w:t>
      </w:r>
    </w:p>
    <w:p w14:paraId="45EDBC76" w14:textId="0E1E1114" w:rsidR="00D65531" w:rsidRPr="00690CFF" w:rsidRDefault="00D65531" w:rsidP="00D65531">
      <w:pPr>
        <w:widowControl/>
        <w:numPr>
          <w:ilvl w:val="0"/>
          <w:numId w:val="78"/>
        </w:numPr>
        <w:suppressAutoHyphens w:val="0"/>
        <w:contextualSpacing/>
        <w:jc w:val="both"/>
        <w:rPr>
          <w:bCs/>
          <w:sz w:val="22"/>
          <w:szCs w:val="22"/>
        </w:rPr>
      </w:pPr>
      <w:r w:rsidRPr="008039EF">
        <w:rPr>
          <w:bCs/>
          <w:sz w:val="22"/>
          <w:szCs w:val="22"/>
        </w:rPr>
        <w:t xml:space="preserve">Oferty należy </w:t>
      </w:r>
      <w:r w:rsidRPr="00690CFF">
        <w:rPr>
          <w:bCs/>
          <w:sz w:val="22"/>
          <w:szCs w:val="22"/>
        </w:rPr>
        <w:t xml:space="preserve">składać w terminie </w:t>
      </w:r>
      <w:r w:rsidRPr="00690CFF">
        <w:rPr>
          <w:b/>
          <w:bCs/>
          <w:sz w:val="22"/>
          <w:szCs w:val="22"/>
        </w:rPr>
        <w:t xml:space="preserve">do dnia </w:t>
      </w:r>
      <w:r w:rsidR="00690CFF" w:rsidRPr="00690CFF">
        <w:rPr>
          <w:b/>
          <w:bCs/>
          <w:sz w:val="22"/>
          <w:szCs w:val="22"/>
        </w:rPr>
        <w:t>1</w:t>
      </w:r>
      <w:r w:rsidR="00486262">
        <w:rPr>
          <w:b/>
          <w:bCs/>
          <w:sz w:val="22"/>
          <w:szCs w:val="22"/>
        </w:rPr>
        <w:t>8</w:t>
      </w:r>
      <w:r w:rsidR="00690CFF" w:rsidRPr="00690CFF">
        <w:rPr>
          <w:b/>
          <w:bCs/>
          <w:sz w:val="22"/>
          <w:szCs w:val="22"/>
        </w:rPr>
        <w:t>.10.</w:t>
      </w:r>
      <w:r w:rsidR="00024687" w:rsidRPr="00690CFF">
        <w:rPr>
          <w:b/>
          <w:bCs/>
          <w:sz w:val="22"/>
          <w:szCs w:val="22"/>
        </w:rPr>
        <w:t>2024</w:t>
      </w:r>
      <w:r w:rsidRPr="00690CFF">
        <w:rPr>
          <w:b/>
          <w:bCs/>
          <w:sz w:val="22"/>
          <w:szCs w:val="22"/>
        </w:rPr>
        <w:t xml:space="preserve"> r., do godziny 09:00, </w:t>
      </w:r>
      <w:r w:rsidRPr="00690CFF">
        <w:rPr>
          <w:bCs/>
          <w:sz w:val="22"/>
          <w:szCs w:val="22"/>
        </w:rPr>
        <w:t>na zasadach, opisanych w rozdziale IX ust. 1-2 SWZ.</w:t>
      </w:r>
    </w:p>
    <w:p w14:paraId="4C63DEE5" w14:textId="77777777" w:rsidR="00D65531" w:rsidRPr="00690CFF" w:rsidRDefault="00D65531" w:rsidP="00D65531">
      <w:pPr>
        <w:widowControl/>
        <w:numPr>
          <w:ilvl w:val="0"/>
          <w:numId w:val="78"/>
        </w:numPr>
        <w:suppressAutoHyphens w:val="0"/>
        <w:contextualSpacing/>
        <w:jc w:val="both"/>
        <w:rPr>
          <w:bCs/>
          <w:sz w:val="22"/>
          <w:szCs w:val="22"/>
        </w:rPr>
      </w:pPr>
      <w:r w:rsidRPr="00690CFF">
        <w:rPr>
          <w:sz w:val="22"/>
          <w:szCs w:val="22"/>
        </w:rPr>
        <w:t xml:space="preserve">Wykonawca przed upływem terminu do składania ofert może wycofać ofertę zgodnie z regulaminem na </w:t>
      </w:r>
      <w:hyperlink r:id="rId34" w:history="1">
        <w:r w:rsidRPr="00690CFF">
          <w:rPr>
            <w:color w:val="0000FF"/>
            <w:sz w:val="22"/>
            <w:szCs w:val="22"/>
            <w:u w:val="single"/>
          </w:rPr>
          <w:t>https://platformazakupowa.pl</w:t>
        </w:r>
      </w:hyperlink>
      <w:r w:rsidRPr="00690CFF">
        <w:rPr>
          <w:sz w:val="22"/>
          <w:szCs w:val="22"/>
        </w:rPr>
        <w:t xml:space="preserve">. </w:t>
      </w:r>
      <w:r w:rsidRPr="00690CFF">
        <w:rPr>
          <w:color w:val="000000"/>
          <w:sz w:val="22"/>
          <w:szCs w:val="22"/>
        </w:rPr>
        <w:t xml:space="preserve">Sposób wycofania oferty zamieszczono w instrukcji dostępnej adresem: </w:t>
      </w:r>
      <w:hyperlink r:id="rId35" w:history="1">
        <w:r w:rsidRPr="00690CFF">
          <w:rPr>
            <w:color w:val="0000FF"/>
            <w:sz w:val="22"/>
            <w:szCs w:val="22"/>
            <w:u w:val="single"/>
          </w:rPr>
          <w:t>https://platformazakupowa.pl/strona/45-instrukcje</w:t>
        </w:r>
      </w:hyperlink>
      <w:r w:rsidRPr="00690CFF">
        <w:rPr>
          <w:color w:val="000000"/>
          <w:sz w:val="22"/>
          <w:szCs w:val="22"/>
        </w:rPr>
        <w:t xml:space="preserve">. Oferta nie może zostać wycofana po upływie terminu składania ofert. </w:t>
      </w:r>
    </w:p>
    <w:p w14:paraId="2E6AE3D7" w14:textId="77777777" w:rsidR="00D65531" w:rsidRPr="00690CFF" w:rsidRDefault="00D65531" w:rsidP="00D65531">
      <w:pPr>
        <w:widowControl/>
        <w:numPr>
          <w:ilvl w:val="0"/>
          <w:numId w:val="78"/>
        </w:numPr>
        <w:suppressAutoHyphens w:val="0"/>
        <w:contextualSpacing/>
        <w:jc w:val="both"/>
        <w:rPr>
          <w:bCs/>
          <w:sz w:val="22"/>
          <w:szCs w:val="22"/>
        </w:rPr>
      </w:pPr>
      <w:r w:rsidRPr="00690CFF">
        <w:rPr>
          <w:sz w:val="22"/>
          <w:szCs w:val="22"/>
        </w:rPr>
        <w:t>Zamawiający odrzuci ofertę złożoną po terminie składania ofert.</w:t>
      </w:r>
    </w:p>
    <w:p w14:paraId="55B3711E" w14:textId="3E232EA8" w:rsidR="00D65531" w:rsidRPr="00690CFF" w:rsidRDefault="00D65531" w:rsidP="00D65531">
      <w:pPr>
        <w:widowControl/>
        <w:numPr>
          <w:ilvl w:val="0"/>
          <w:numId w:val="78"/>
        </w:numPr>
        <w:suppressAutoHyphens w:val="0"/>
        <w:contextualSpacing/>
        <w:jc w:val="both"/>
        <w:rPr>
          <w:bCs/>
          <w:sz w:val="22"/>
          <w:szCs w:val="22"/>
        </w:rPr>
      </w:pPr>
      <w:r w:rsidRPr="00690CFF">
        <w:rPr>
          <w:sz w:val="22"/>
          <w:szCs w:val="22"/>
        </w:rPr>
        <w:t xml:space="preserve">Otwarcie ofert nastąpi </w:t>
      </w:r>
      <w:r w:rsidRPr="00690CFF">
        <w:rPr>
          <w:b/>
          <w:sz w:val="22"/>
          <w:szCs w:val="22"/>
        </w:rPr>
        <w:t>w dniu</w:t>
      </w:r>
      <w:r w:rsidR="00024687" w:rsidRPr="00690CFF">
        <w:rPr>
          <w:b/>
          <w:sz w:val="22"/>
          <w:szCs w:val="22"/>
        </w:rPr>
        <w:t xml:space="preserve"> </w:t>
      </w:r>
      <w:r w:rsidR="00690CFF" w:rsidRPr="00690CFF">
        <w:rPr>
          <w:b/>
          <w:sz w:val="22"/>
          <w:szCs w:val="22"/>
        </w:rPr>
        <w:t>1</w:t>
      </w:r>
      <w:r w:rsidR="00486262">
        <w:rPr>
          <w:b/>
          <w:sz w:val="22"/>
          <w:szCs w:val="22"/>
        </w:rPr>
        <w:t>8</w:t>
      </w:r>
      <w:r w:rsidR="00690CFF" w:rsidRPr="00690CFF">
        <w:rPr>
          <w:b/>
          <w:sz w:val="22"/>
          <w:szCs w:val="22"/>
        </w:rPr>
        <w:t>.10.</w:t>
      </w:r>
      <w:r w:rsidRPr="00690CFF">
        <w:rPr>
          <w:b/>
          <w:sz w:val="22"/>
          <w:szCs w:val="22"/>
        </w:rPr>
        <w:t xml:space="preserve">2024 r., o godzinie 10:00 </w:t>
      </w:r>
      <w:r w:rsidRPr="00690CFF">
        <w:rPr>
          <w:sz w:val="22"/>
          <w:szCs w:val="22"/>
        </w:rPr>
        <w:t xml:space="preserve">za pośrednictwem </w:t>
      </w:r>
      <w:hyperlink r:id="rId36" w:history="1">
        <w:r w:rsidRPr="00690CFF">
          <w:rPr>
            <w:color w:val="0000FF"/>
            <w:sz w:val="22"/>
            <w:szCs w:val="22"/>
            <w:u w:val="single"/>
          </w:rPr>
          <w:t>https://platformazakupowa.pl</w:t>
        </w:r>
      </w:hyperlink>
      <w:r w:rsidRPr="00690CFF">
        <w:rPr>
          <w:sz w:val="22"/>
          <w:szCs w:val="22"/>
        </w:rPr>
        <w:t xml:space="preserve"> </w:t>
      </w:r>
    </w:p>
    <w:p w14:paraId="600766B6" w14:textId="77777777" w:rsidR="00D65531" w:rsidRPr="008039EF" w:rsidRDefault="00D65531" w:rsidP="00D65531">
      <w:pPr>
        <w:widowControl/>
        <w:numPr>
          <w:ilvl w:val="0"/>
          <w:numId w:val="78"/>
        </w:numPr>
        <w:tabs>
          <w:tab w:val="center" w:pos="4536"/>
          <w:tab w:val="right" w:pos="9072"/>
        </w:tabs>
        <w:suppressAutoHyphens w:val="0"/>
        <w:jc w:val="both"/>
        <w:rPr>
          <w:sz w:val="22"/>
          <w:szCs w:val="22"/>
        </w:rPr>
      </w:pPr>
      <w:r w:rsidRPr="00690CFF">
        <w:rPr>
          <w:sz w:val="22"/>
          <w:szCs w:val="22"/>
        </w:rPr>
        <w:t>W przypadku zmiany terminu składania</w:t>
      </w:r>
      <w:r w:rsidRPr="008039EF">
        <w:rPr>
          <w:sz w:val="22"/>
          <w:szCs w:val="22"/>
        </w:rPr>
        <w:t xml:space="preserve"> ofert zamawiający zamieści informację o jego przedłużeniu na </w:t>
      </w:r>
      <w:hyperlink r:id="rId37" w:history="1">
        <w:r w:rsidRPr="008039EF">
          <w:rPr>
            <w:color w:val="0000FF"/>
            <w:sz w:val="22"/>
            <w:szCs w:val="22"/>
            <w:u w:val="single"/>
          </w:rPr>
          <w:t>https://platformazakupowa.pl</w:t>
        </w:r>
      </w:hyperlink>
      <w:r w:rsidRPr="008039EF">
        <w:rPr>
          <w:sz w:val="22"/>
          <w:szCs w:val="22"/>
        </w:rPr>
        <w:t xml:space="preserve"> – adres profilu nabywcy – </w:t>
      </w:r>
      <w:hyperlink r:id="rId38" w:history="1">
        <w:r w:rsidRPr="008039EF">
          <w:rPr>
            <w:bCs/>
            <w:color w:val="0000FF"/>
            <w:sz w:val="22"/>
            <w:szCs w:val="22"/>
            <w:u w:val="single"/>
          </w:rPr>
          <w:t>https://platformazakupowa.pl/pn/uj_edu</w:t>
        </w:r>
      </w:hyperlink>
      <w:r w:rsidRPr="008039EF">
        <w:rPr>
          <w:bCs/>
          <w:sz w:val="22"/>
          <w:szCs w:val="22"/>
        </w:rPr>
        <w:t>, w zakładce właściwej dla prowadzonego postępowania, w sekcji „Komunikaty”.</w:t>
      </w:r>
    </w:p>
    <w:p w14:paraId="16FC33A7" w14:textId="77777777" w:rsidR="00D65531" w:rsidRPr="008039EF" w:rsidRDefault="00D65531" w:rsidP="00D65531">
      <w:pPr>
        <w:widowControl/>
        <w:numPr>
          <w:ilvl w:val="0"/>
          <w:numId w:val="78"/>
        </w:numPr>
        <w:tabs>
          <w:tab w:val="center" w:pos="4536"/>
          <w:tab w:val="right" w:pos="9072"/>
        </w:tabs>
        <w:suppressAutoHyphens w:val="0"/>
        <w:jc w:val="both"/>
        <w:rPr>
          <w:sz w:val="22"/>
          <w:szCs w:val="22"/>
        </w:rPr>
      </w:pPr>
      <w:r w:rsidRPr="008039EF">
        <w:rPr>
          <w:sz w:val="22"/>
          <w:szCs w:val="22"/>
        </w:rPr>
        <w:t>W przypadku awarii systemu teleinformatycznego, skutkującej brakiem możliwości otwarcia ofert w terminie określonym przez zamawiającego, otwarcie ofert nastąpi niezwłocznie po usunięciu awarii.</w:t>
      </w:r>
    </w:p>
    <w:p w14:paraId="645657D8" w14:textId="77777777" w:rsidR="00D65531" w:rsidRPr="008039EF" w:rsidRDefault="00D65531" w:rsidP="00D65531">
      <w:pPr>
        <w:widowControl/>
        <w:numPr>
          <w:ilvl w:val="0"/>
          <w:numId w:val="78"/>
        </w:numPr>
        <w:tabs>
          <w:tab w:val="center" w:pos="4536"/>
          <w:tab w:val="right" w:pos="9072"/>
        </w:tabs>
        <w:suppressAutoHyphens w:val="0"/>
        <w:jc w:val="both"/>
        <w:rPr>
          <w:sz w:val="22"/>
          <w:szCs w:val="22"/>
        </w:rPr>
      </w:pPr>
      <w:r w:rsidRPr="008039EF">
        <w:rPr>
          <w:sz w:val="22"/>
          <w:szCs w:val="22"/>
        </w:rPr>
        <w:t xml:space="preserve">Zamawiający najpóźniej przed otwarciem ofert udostępni na </w:t>
      </w:r>
      <w:hyperlink r:id="rId39" w:history="1">
        <w:r w:rsidRPr="008039EF">
          <w:rPr>
            <w:color w:val="0000FF"/>
            <w:sz w:val="22"/>
            <w:szCs w:val="22"/>
            <w:u w:val="single"/>
          </w:rPr>
          <w:t>https://platformazakupowa.pl</w:t>
        </w:r>
      </w:hyperlink>
      <w:r w:rsidRPr="008039EF">
        <w:rPr>
          <w:sz w:val="22"/>
          <w:szCs w:val="22"/>
        </w:rPr>
        <w:t xml:space="preserve"> – adres profilu nabywcy – </w:t>
      </w:r>
      <w:hyperlink r:id="rId40" w:history="1">
        <w:r w:rsidRPr="008039EF">
          <w:rPr>
            <w:bCs/>
            <w:color w:val="0000FF"/>
            <w:sz w:val="22"/>
            <w:szCs w:val="22"/>
            <w:u w:val="single"/>
          </w:rPr>
          <w:t>https://platformazakupowa.pl/pn/uj_edu</w:t>
        </w:r>
      </w:hyperlink>
      <w:r w:rsidRPr="008039EF">
        <w:rPr>
          <w:bCs/>
          <w:sz w:val="22"/>
          <w:szCs w:val="22"/>
        </w:rPr>
        <w:t xml:space="preserve">, w zakładce właściwej dla prowadzonego postępowania, w sekcji „Komunikaty”, </w:t>
      </w:r>
      <w:r w:rsidRPr="008039EF">
        <w:rPr>
          <w:sz w:val="22"/>
          <w:szCs w:val="22"/>
        </w:rPr>
        <w:t>informację o kwocie, jaką zamierza przeznaczyć na sfinansowanie zamówienia.</w:t>
      </w:r>
    </w:p>
    <w:p w14:paraId="5F74F2ED" w14:textId="77777777" w:rsidR="00D65531" w:rsidRPr="008039EF" w:rsidRDefault="00D65531" w:rsidP="00D65531">
      <w:pPr>
        <w:widowControl/>
        <w:numPr>
          <w:ilvl w:val="0"/>
          <w:numId w:val="78"/>
        </w:numPr>
        <w:tabs>
          <w:tab w:val="center" w:pos="4536"/>
          <w:tab w:val="right" w:pos="9072"/>
        </w:tabs>
        <w:suppressAutoHyphens w:val="0"/>
        <w:jc w:val="both"/>
        <w:rPr>
          <w:sz w:val="22"/>
          <w:szCs w:val="22"/>
        </w:rPr>
      </w:pPr>
      <w:r w:rsidRPr="008039EF">
        <w:rPr>
          <w:sz w:val="22"/>
          <w:szCs w:val="22"/>
        </w:rPr>
        <w:t>Zamawiający niezwłocznie po otwarciu ofert, udostępni na stronie internetowej prowadzonego postępowania informacje o:</w:t>
      </w:r>
    </w:p>
    <w:p w14:paraId="249858CC" w14:textId="77777777" w:rsidR="00D65531" w:rsidRPr="008039EF" w:rsidRDefault="00D65531" w:rsidP="00D65531">
      <w:pPr>
        <w:widowControl/>
        <w:numPr>
          <w:ilvl w:val="1"/>
          <w:numId w:val="78"/>
        </w:numPr>
        <w:suppressAutoHyphens w:val="0"/>
        <w:jc w:val="both"/>
        <w:rPr>
          <w:sz w:val="22"/>
          <w:szCs w:val="22"/>
        </w:rPr>
      </w:pPr>
      <w:r w:rsidRPr="008039EF">
        <w:rPr>
          <w:sz w:val="22"/>
          <w:szCs w:val="22"/>
        </w:rPr>
        <w:t>nazwach albo imionach i nazwiskach oraz siedzibach lub miejscach prowadzonej działalności gospodarczej albo miejscach zamieszkania wykonawców, których oferty zostały</w:t>
      </w:r>
      <w:r w:rsidRPr="008039EF">
        <w:rPr>
          <w:spacing w:val="-3"/>
          <w:sz w:val="22"/>
          <w:szCs w:val="22"/>
        </w:rPr>
        <w:t xml:space="preserve"> </w:t>
      </w:r>
      <w:r w:rsidRPr="008039EF">
        <w:rPr>
          <w:sz w:val="22"/>
          <w:szCs w:val="22"/>
        </w:rPr>
        <w:t>otwarte;</w:t>
      </w:r>
    </w:p>
    <w:p w14:paraId="039356C4" w14:textId="77777777" w:rsidR="00D65531" w:rsidRPr="008039EF" w:rsidRDefault="00D65531" w:rsidP="00D65531">
      <w:pPr>
        <w:widowControl/>
        <w:numPr>
          <w:ilvl w:val="1"/>
          <w:numId w:val="78"/>
        </w:numPr>
        <w:suppressAutoHyphens w:val="0"/>
        <w:jc w:val="both"/>
        <w:rPr>
          <w:sz w:val="22"/>
          <w:szCs w:val="22"/>
        </w:rPr>
      </w:pPr>
      <w:r w:rsidRPr="008039EF">
        <w:rPr>
          <w:sz w:val="22"/>
          <w:szCs w:val="22"/>
        </w:rPr>
        <w:t>cenach lub kosztach zawartych w</w:t>
      </w:r>
      <w:r w:rsidRPr="008039EF">
        <w:rPr>
          <w:spacing w:val="-4"/>
          <w:sz w:val="22"/>
          <w:szCs w:val="22"/>
        </w:rPr>
        <w:t xml:space="preserve"> </w:t>
      </w:r>
      <w:r w:rsidRPr="008039EF">
        <w:rPr>
          <w:sz w:val="22"/>
          <w:szCs w:val="22"/>
        </w:rPr>
        <w:t>ofertach.</w:t>
      </w:r>
    </w:p>
    <w:p w14:paraId="467449B6" w14:textId="77777777" w:rsidR="00D65531" w:rsidRPr="00FF0B60" w:rsidRDefault="00D65531" w:rsidP="00D65531">
      <w:pPr>
        <w:widowControl/>
        <w:numPr>
          <w:ilvl w:val="0"/>
          <w:numId w:val="78"/>
        </w:numPr>
        <w:suppressAutoHyphens w:val="0"/>
        <w:contextualSpacing/>
        <w:jc w:val="both"/>
        <w:rPr>
          <w:bCs/>
          <w:sz w:val="22"/>
          <w:szCs w:val="22"/>
          <w:u w:val="single"/>
        </w:rPr>
      </w:pPr>
      <w:r w:rsidRPr="008039EF">
        <w:rPr>
          <w:sz w:val="22"/>
          <w:szCs w:val="22"/>
          <w:u w:val="single"/>
        </w:rPr>
        <w:t>Zamawiający nie przewiduje przeprowadzania jawnej sesji otwarcia ofert z udziałem wykonawców, jak też transmitowania sesji otwarcia za pośrednictwem</w:t>
      </w:r>
      <w:r w:rsidRPr="00FF0B60">
        <w:rPr>
          <w:sz w:val="22"/>
          <w:szCs w:val="22"/>
          <w:u w:val="single"/>
        </w:rPr>
        <w:t xml:space="preserve"> elektronicznych narzędzi do przekazu wideo on-line.</w:t>
      </w:r>
    </w:p>
    <w:p w14:paraId="763CA0E8" w14:textId="77777777" w:rsidR="00D65531" w:rsidRPr="00FF0B60" w:rsidRDefault="00D65531" w:rsidP="00D65531">
      <w:pPr>
        <w:pStyle w:val="Nagwek"/>
        <w:spacing w:line="240" w:lineRule="auto"/>
        <w:jc w:val="both"/>
        <w:rPr>
          <w:rFonts w:ascii="Times New Roman" w:hAnsi="Times New Roman" w:cs="Times New Roman"/>
          <w:sz w:val="22"/>
          <w:szCs w:val="22"/>
        </w:rPr>
      </w:pPr>
    </w:p>
    <w:p w14:paraId="0EF5E3AA" w14:textId="77777777" w:rsidR="00D65531" w:rsidRPr="00FF0B60" w:rsidRDefault="00D65531" w:rsidP="00D65531">
      <w:pPr>
        <w:widowControl/>
        <w:suppressAutoHyphens w:val="0"/>
        <w:jc w:val="both"/>
        <w:rPr>
          <w:b/>
          <w:bCs/>
          <w:sz w:val="22"/>
          <w:szCs w:val="22"/>
        </w:rPr>
      </w:pPr>
      <w:r w:rsidRPr="00FF0B60">
        <w:rPr>
          <w:b/>
          <w:bCs/>
          <w:sz w:val="22"/>
          <w:szCs w:val="22"/>
        </w:rPr>
        <w:t>Rozdział XIV - Opis sposobu obliczenia ceny.</w:t>
      </w:r>
    </w:p>
    <w:p w14:paraId="0A2B9C25" w14:textId="77777777" w:rsidR="00D65531" w:rsidRPr="00FF0B60" w:rsidRDefault="00D65531" w:rsidP="00D65531">
      <w:pPr>
        <w:widowControl/>
        <w:numPr>
          <w:ilvl w:val="0"/>
          <w:numId w:val="10"/>
        </w:numPr>
        <w:tabs>
          <w:tab w:val="clear" w:pos="720"/>
          <w:tab w:val="num" w:pos="851"/>
          <w:tab w:val="left" w:pos="900"/>
        </w:tabs>
        <w:suppressAutoHyphens w:val="0"/>
        <w:ind w:left="426" w:hanging="426"/>
        <w:jc w:val="both"/>
        <w:rPr>
          <w:sz w:val="22"/>
          <w:szCs w:val="22"/>
        </w:rPr>
      </w:pPr>
      <w:r w:rsidRPr="00FF0B60">
        <w:rPr>
          <w:sz w:val="22"/>
          <w:szCs w:val="22"/>
        </w:rPr>
        <w:t xml:space="preserve">Cenę ryczałtową oferty należy podać w złotych polskich (PLN) i wyliczyć na podstawie indywidualnej kalkulacji Wykonawcy, w szczególności z podaniem ceny jednostkowej netto i brutto za wykonanie 1 arkusza wydawniczego, zgodnie z zapisami SWZ, oddzielnie dla każdej części zamówienia w odniesieniu do której Wykonawca składa ofertę, uwzględniając doświadczenie i wiedzę zawodową Wykonawcy, jak i wszelkie koszty niezbędne do wykonania przedmiotu zamówienia, podatki, i ewentualnie inne koszty niezbędne do należytego wykonania zamówienia, oraz rabaty, upusty itp., których Wykonawca zamierza udzielić. </w:t>
      </w:r>
    </w:p>
    <w:p w14:paraId="4611F170" w14:textId="77777777" w:rsidR="00D65531" w:rsidRPr="00FF0B60" w:rsidRDefault="00D65531" w:rsidP="00D65531">
      <w:pPr>
        <w:widowControl/>
        <w:numPr>
          <w:ilvl w:val="0"/>
          <w:numId w:val="10"/>
        </w:numPr>
        <w:tabs>
          <w:tab w:val="clear" w:pos="720"/>
          <w:tab w:val="num" w:pos="851"/>
          <w:tab w:val="left" w:pos="900"/>
        </w:tabs>
        <w:suppressAutoHyphens w:val="0"/>
        <w:ind w:left="426" w:hanging="426"/>
        <w:jc w:val="both"/>
        <w:rPr>
          <w:sz w:val="22"/>
          <w:szCs w:val="22"/>
        </w:rPr>
      </w:pPr>
      <w:r w:rsidRPr="00FF0B60">
        <w:rPr>
          <w:color w:val="000000"/>
          <w:sz w:val="22"/>
          <w:szCs w:val="22"/>
        </w:rPr>
        <w:t>W ofercie Wykonawca winien skalkulować cenę dla całości przedmiotu zamówienia, odpowiednio dla oferowanej części przedmiotu zamówienia.</w:t>
      </w:r>
    </w:p>
    <w:p w14:paraId="39681FCB" w14:textId="77777777" w:rsidR="00D65531" w:rsidRPr="00FF0B60" w:rsidRDefault="00D65531" w:rsidP="00D65531">
      <w:pPr>
        <w:widowControl/>
        <w:numPr>
          <w:ilvl w:val="0"/>
          <w:numId w:val="10"/>
        </w:numPr>
        <w:tabs>
          <w:tab w:val="clear" w:pos="720"/>
          <w:tab w:val="num" w:pos="851"/>
          <w:tab w:val="left" w:pos="900"/>
        </w:tabs>
        <w:suppressAutoHyphens w:val="0"/>
        <w:ind w:left="426" w:hanging="426"/>
        <w:jc w:val="both"/>
        <w:rPr>
          <w:sz w:val="22"/>
          <w:szCs w:val="22"/>
        </w:rPr>
      </w:pPr>
      <w:r w:rsidRPr="00FF0B60">
        <w:rPr>
          <w:sz w:val="22"/>
          <w:szCs w:val="22"/>
        </w:rPr>
        <w:t>Sumaryczna cena ryczałtowa wyliczona na podstawie indywidualnej kalkulacji Wykonawcy winna odpowiadać cenie podanej przez Wykonawcę w formularzu oferty dla całości zamówienia, odpowiednio dla oferowanej części przedmiotu zamówienia.</w:t>
      </w:r>
    </w:p>
    <w:p w14:paraId="6A987ADF" w14:textId="77777777" w:rsidR="00D65531" w:rsidRPr="00FF0B60" w:rsidRDefault="00D65531" w:rsidP="00D65531">
      <w:pPr>
        <w:widowControl/>
        <w:numPr>
          <w:ilvl w:val="0"/>
          <w:numId w:val="10"/>
        </w:numPr>
        <w:tabs>
          <w:tab w:val="clear" w:pos="720"/>
          <w:tab w:val="num" w:pos="851"/>
          <w:tab w:val="left" w:pos="900"/>
        </w:tabs>
        <w:suppressAutoHyphens w:val="0"/>
        <w:ind w:left="426" w:hanging="426"/>
        <w:jc w:val="both"/>
        <w:rPr>
          <w:sz w:val="22"/>
          <w:szCs w:val="22"/>
        </w:rPr>
      </w:pPr>
      <w:r w:rsidRPr="00FF0B60">
        <w:rPr>
          <w:sz w:val="22"/>
          <w:szCs w:val="22"/>
        </w:rPr>
        <w:lastRenderedPageBreak/>
        <w:t>Ceny muszą być podane i wyliczone w zaokrągleniu do dwóch miejsc po przecinku (zasada zaokrąglenia – poniżej 5 należy końcówkę pominąć, powyżej i równe 5 należy zaokrąglić w górę).</w:t>
      </w:r>
    </w:p>
    <w:p w14:paraId="76AEABD4" w14:textId="77777777" w:rsidR="00D65531" w:rsidRPr="00FF0B60" w:rsidRDefault="00D65531" w:rsidP="00D65531">
      <w:pPr>
        <w:widowControl/>
        <w:numPr>
          <w:ilvl w:val="0"/>
          <w:numId w:val="10"/>
        </w:numPr>
        <w:tabs>
          <w:tab w:val="clear" w:pos="720"/>
          <w:tab w:val="num" w:pos="851"/>
          <w:tab w:val="left" w:pos="900"/>
        </w:tabs>
        <w:suppressAutoHyphens w:val="0"/>
        <w:ind w:left="426" w:hanging="426"/>
        <w:jc w:val="both"/>
        <w:rPr>
          <w:sz w:val="22"/>
          <w:szCs w:val="22"/>
        </w:rPr>
      </w:pPr>
      <w:r w:rsidRPr="00FF0B6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02D6A8" w14:textId="77777777" w:rsidR="00D65531" w:rsidRPr="00FF0B60" w:rsidRDefault="00D65531" w:rsidP="00D65531">
      <w:pPr>
        <w:widowControl/>
        <w:numPr>
          <w:ilvl w:val="0"/>
          <w:numId w:val="10"/>
        </w:numPr>
        <w:tabs>
          <w:tab w:val="left" w:pos="900"/>
        </w:tabs>
        <w:suppressAutoHyphens w:val="0"/>
        <w:ind w:left="426" w:hanging="426"/>
        <w:jc w:val="both"/>
        <w:rPr>
          <w:sz w:val="22"/>
          <w:szCs w:val="22"/>
        </w:rPr>
      </w:pPr>
      <w:r w:rsidRPr="00FF0B60">
        <w:rPr>
          <w:sz w:val="22"/>
          <w:szCs w:val="22"/>
        </w:rPr>
        <w:t xml:space="preserve">Wykonawca, składając ofertę, informuje Zamawiającego, czy wybór oferty będzie prowadzić </w:t>
      </w:r>
      <w:r w:rsidRPr="00FF0B60">
        <w:rPr>
          <w:sz w:val="22"/>
          <w:szCs w:val="22"/>
        </w:rPr>
        <w:br/>
        <w:t xml:space="preserve">do powstania u Zamawiającego obowiązku podatkowego, wskazując nazwę (rodzaj) towaru </w:t>
      </w:r>
      <w:r w:rsidRPr="00FF0B60">
        <w:rPr>
          <w:sz w:val="22"/>
          <w:szCs w:val="22"/>
        </w:rPr>
        <w:br/>
        <w:t>lub usługi, których dostawa lub świadczenie będzie prowadzić do jego powstania, oraz wskazując ich wartość bez kwoty podatku.</w:t>
      </w:r>
    </w:p>
    <w:p w14:paraId="55F1C193" w14:textId="77777777" w:rsidR="00D65531" w:rsidRPr="00FF0B60" w:rsidRDefault="00D65531" w:rsidP="00D65531">
      <w:pPr>
        <w:widowControl/>
        <w:numPr>
          <w:ilvl w:val="0"/>
          <w:numId w:val="10"/>
        </w:numPr>
        <w:tabs>
          <w:tab w:val="left" w:pos="900"/>
        </w:tabs>
        <w:suppressAutoHyphens w:val="0"/>
        <w:ind w:left="426" w:hanging="426"/>
        <w:jc w:val="both"/>
        <w:rPr>
          <w:sz w:val="22"/>
          <w:szCs w:val="22"/>
        </w:rPr>
      </w:pPr>
      <w:r w:rsidRPr="00FF0B60">
        <w:rPr>
          <w:sz w:val="22"/>
          <w:szCs w:val="22"/>
        </w:rPr>
        <w:t>W przypadku Wykonawcy nie będącego podatnikiem VAT, cena netto oferty powinna być tożsama z ceną brutto oferty, a rozliczenie nastąpi na podstawie wystawionego przez Wykonawcę rachunku. Zamawiający w takim przypadku od ceny brutto widniejącej w ofercie, potrąci kwotę stanowiącą należny podatek dochodowy.</w:t>
      </w:r>
      <w:r w:rsidRPr="00FF0B60">
        <w:rPr>
          <w:color w:val="000000"/>
          <w:sz w:val="22"/>
          <w:szCs w:val="22"/>
        </w:rPr>
        <w:t xml:space="preserve"> </w:t>
      </w:r>
    </w:p>
    <w:p w14:paraId="369BF660" w14:textId="77777777" w:rsidR="00D65531" w:rsidRPr="00FF0B60" w:rsidRDefault="00D65531" w:rsidP="00D65531">
      <w:pPr>
        <w:widowControl/>
        <w:tabs>
          <w:tab w:val="left" w:pos="900"/>
        </w:tabs>
        <w:suppressAutoHyphens w:val="0"/>
        <w:ind w:left="426"/>
        <w:jc w:val="both"/>
        <w:rPr>
          <w:sz w:val="22"/>
          <w:szCs w:val="22"/>
        </w:rPr>
      </w:pPr>
    </w:p>
    <w:p w14:paraId="18478FC7" w14:textId="77777777" w:rsidR="00D65531" w:rsidRPr="00FF0B60" w:rsidRDefault="00D65531" w:rsidP="00D65531">
      <w:pPr>
        <w:widowControl/>
        <w:suppressAutoHyphens w:val="0"/>
        <w:jc w:val="both"/>
        <w:rPr>
          <w:b/>
          <w:bCs/>
          <w:sz w:val="22"/>
          <w:szCs w:val="22"/>
        </w:rPr>
      </w:pPr>
      <w:r w:rsidRPr="00FF0B60">
        <w:rPr>
          <w:b/>
          <w:bCs/>
          <w:sz w:val="22"/>
          <w:szCs w:val="22"/>
        </w:rPr>
        <w:t>Rozdział XV - Opis kryteriów, którymi Zamawiający będzie się kierował przy wyborze oferty wraz z podaniem znaczenia tych kryteriów i sposobu oceny ofert.</w:t>
      </w:r>
    </w:p>
    <w:p w14:paraId="0C63830A" w14:textId="77777777" w:rsidR="00D65531" w:rsidRPr="00FF0B60" w:rsidRDefault="00D65531" w:rsidP="00D65531">
      <w:pPr>
        <w:widowControl/>
        <w:suppressAutoHyphens w:val="0"/>
        <w:jc w:val="both"/>
        <w:rPr>
          <w:b/>
          <w:bCs/>
          <w:sz w:val="22"/>
          <w:szCs w:val="22"/>
        </w:rPr>
      </w:pPr>
    </w:p>
    <w:p w14:paraId="60A6BD85" w14:textId="77777777" w:rsidR="00D65531" w:rsidRPr="00FF0B60" w:rsidRDefault="00D65531" w:rsidP="00D65531">
      <w:pPr>
        <w:widowControl/>
        <w:numPr>
          <w:ilvl w:val="0"/>
          <w:numId w:val="8"/>
        </w:numPr>
        <w:tabs>
          <w:tab w:val="clear" w:pos="720"/>
          <w:tab w:val="num" w:pos="426"/>
        </w:tabs>
        <w:suppressAutoHyphens w:val="0"/>
        <w:ind w:left="426" w:hanging="426"/>
        <w:jc w:val="both"/>
        <w:rPr>
          <w:sz w:val="22"/>
          <w:szCs w:val="22"/>
        </w:rPr>
      </w:pPr>
      <w:r w:rsidRPr="00FF0B60">
        <w:rPr>
          <w:sz w:val="22"/>
          <w:szCs w:val="22"/>
        </w:rPr>
        <w:t>Kryteria oceny ofert i ich znaczenie:</w:t>
      </w:r>
    </w:p>
    <w:p w14:paraId="77C17B91" w14:textId="77777777" w:rsidR="00D65531" w:rsidRPr="00FF0B60" w:rsidRDefault="00D65531" w:rsidP="00D65531">
      <w:pPr>
        <w:widowControl/>
        <w:suppressAutoHyphens w:val="0"/>
        <w:ind w:left="426"/>
        <w:jc w:val="both"/>
        <w:rPr>
          <w:sz w:val="22"/>
          <w:szCs w:val="22"/>
        </w:rPr>
      </w:pPr>
      <w:r w:rsidRPr="00FF0B60">
        <w:rPr>
          <w:b/>
          <w:sz w:val="22"/>
          <w:szCs w:val="22"/>
        </w:rPr>
        <w:t>Cena ryczałtowa brutto za całość zamówienia</w:t>
      </w:r>
      <w:r w:rsidRPr="00FF0B60">
        <w:rPr>
          <w:sz w:val="22"/>
          <w:szCs w:val="22"/>
        </w:rPr>
        <w:t xml:space="preserve"> </w:t>
      </w:r>
      <w:r w:rsidRPr="00FF0B60">
        <w:rPr>
          <w:b/>
          <w:sz w:val="22"/>
          <w:szCs w:val="22"/>
        </w:rPr>
        <w:t>– 60%</w:t>
      </w:r>
    </w:p>
    <w:p w14:paraId="54AE6B3A" w14:textId="77777777" w:rsidR="00D65531" w:rsidRPr="00FF0B60" w:rsidRDefault="00D65531" w:rsidP="00D65531">
      <w:pPr>
        <w:widowControl/>
        <w:suppressAutoHyphens w:val="0"/>
        <w:ind w:left="426"/>
        <w:jc w:val="both"/>
        <w:rPr>
          <w:b/>
          <w:sz w:val="22"/>
          <w:szCs w:val="22"/>
        </w:rPr>
      </w:pPr>
      <w:r w:rsidRPr="00FF0B60">
        <w:rPr>
          <w:b/>
          <w:sz w:val="22"/>
          <w:szCs w:val="22"/>
        </w:rPr>
        <w:t>Ocena jakościowa – 40%</w:t>
      </w:r>
    </w:p>
    <w:p w14:paraId="42546C28" w14:textId="77777777" w:rsidR="00D65531" w:rsidRPr="00FF0B60" w:rsidRDefault="00D65531" w:rsidP="00D65531">
      <w:pPr>
        <w:widowControl/>
        <w:numPr>
          <w:ilvl w:val="0"/>
          <w:numId w:val="8"/>
        </w:numPr>
        <w:tabs>
          <w:tab w:val="clear" w:pos="720"/>
          <w:tab w:val="num" w:pos="360"/>
        </w:tabs>
        <w:suppressAutoHyphens w:val="0"/>
        <w:ind w:left="360"/>
        <w:jc w:val="both"/>
        <w:rPr>
          <w:b/>
          <w:sz w:val="22"/>
          <w:szCs w:val="22"/>
        </w:rPr>
      </w:pPr>
      <w:r w:rsidRPr="00FF0B60">
        <w:rPr>
          <w:sz w:val="22"/>
          <w:szCs w:val="22"/>
        </w:rPr>
        <w:t>Punkty w kryterium „Cena ryczałtowa brutto za całość zamówienia” będą liczone wg następującego wzoru:</w:t>
      </w:r>
    </w:p>
    <w:p w14:paraId="3BC61D70" w14:textId="77777777" w:rsidR="00D65531" w:rsidRPr="00FF0B60" w:rsidRDefault="00D65531" w:rsidP="00D65531">
      <w:pPr>
        <w:ind w:left="360"/>
        <w:jc w:val="both"/>
        <w:rPr>
          <w:sz w:val="22"/>
          <w:szCs w:val="22"/>
        </w:rPr>
      </w:pPr>
      <w:r w:rsidRPr="00FF0B60">
        <w:rPr>
          <w:sz w:val="22"/>
          <w:szCs w:val="22"/>
        </w:rPr>
        <w:t>C = (</w:t>
      </w:r>
      <w:proofErr w:type="spellStart"/>
      <w:r w:rsidRPr="00FF0B60">
        <w:rPr>
          <w:sz w:val="22"/>
          <w:szCs w:val="22"/>
        </w:rPr>
        <w:t>C</w:t>
      </w:r>
      <w:r w:rsidRPr="00FF0B60">
        <w:rPr>
          <w:sz w:val="22"/>
          <w:szCs w:val="22"/>
          <w:vertAlign w:val="subscript"/>
        </w:rPr>
        <w:t>naj</w:t>
      </w:r>
      <w:proofErr w:type="spellEnd"/>
      <w:r w:rsidRPr="00FF0B60">
        <w:rPr>
          <w:sz w:val="22"/>
          <w:szCs w:val="22"/>
        </w:rPr>
        <w:t xml:space="preserve"> : C</w:t>
      </w:r>
      <w:r w:rsidRPr="00FF0B60">
        <w:rPr>
          <w:sz w:val="22"/>
          <w:szCs w:val="22"/>
          <w:vertAlign w:val="subscript"/>
        </w:rPr>
        <w:t>o</w:t>
      </w:r>
      <w:r w:rsidRPr="00FF0B60">
        <w:rPr>
          <w:sz w:val="22"/>
          <w:szCs w:val="22"/>
        </w:rPr>
        <w:t>) x 10</w:t>
      </w:r>
    </w:p>
    <w:p w14:paraId="3A642289" w14:textId="77777777" w:rsidR="00D65531" w:rsidRPr="00FF0B60" w:rsidRDefault="00D65531" w:rsidP="00D65531">
      <w:pPr>
        <w:ind w:left="360"/>
        <w:jc w:val="both"/>
        <w:rPr>
          <w:sz w:val="22"/>
          <w:szCs w:val="22"/>
        </w:rPr>
      </w:pPr>
      <w:r w:rsidRPr="00FF0B60">
        <w:rPr>
          <w:sz w:val="22"/>
          <w:szCs w:val="22"/>
        </w:rPr>
        <w:t>gdzie:</w:t>
      </w:r>
    </w:p>
    <w:p w14:paraId="2E8DBB3C" w14:textId="77777777" w:rsidR="00D65531" w:rsidRPr="00FF0B60" w:rsidRDefault="00D65531" w:rsidP="00D65531">
      <w:pPr>
        <w:ind w:left="360"/>
        <w:jc w:val="both"/>
        <w:rPr>
          <w:sz w:val="22"/>
          <w:szCs w:val="22"/>
        </w:rPr>
      </w:pPr>
      <w:r w:rsidRPr="00FF0B60">
        <w:rPr>
          <w:sz w:val="22"/>
          <w:szCs w:val="22"/>
        </w:rPr>
        <w:t>C – liczba punktów przyznana danej ofercie,</w:t>
      </w:r>
    </w:p>
    <w:p w14:paraId="0E54C1FE" w14:textId="77777777" w:rsidR="00D65531" w:rsidRPr="00FF0B60" w:rsidRDefault="00D65531" w:rsidP="00D65531">
      <w:pPr>
        <w:ind w:left="360"/>
        <w:jc w:val="both"/>
        <w:rPr>
          <w:sz w:val="22"/>
          <w:szCs w:val="22"/>
        </w:rPr>
      </w:pPr>
      <w:proofErr w:type="spellStart"/>
      <w:r w:rsidRPr="00FF0B60">
        <w:rPr>
          <w:sz w:val="22"/>
          <w:szCs w:val="22"/>
        </w:rPr>
        <w:t>C</w:t>
      </w:r>
      <w:r w:rsidRPr="00FF0B60">
        <w:rPr>
          <w:sz w:val="22"/>
          <w:szCs w:val="22"/>
          <w:vertAlign w:val="subscript"/>
        </w:rPr>
        <w:t>naj</w:t>
      </w:r>
      <w:proofErr w:type="spellEnd"/>
      <w:r w:rsidRPr="00FF0B60">
        <w:rPr>
          <w:sz w:val="22"/>
          <w:szCs w:val="22"/>
        </w:rPr>
        <w:t xml:space="preserve"> – najniższa cena spośród ważnych ofert,</w:t>
      </w:r>
    </w:p>
    <w:p w14:paraId="64A2F4E7" w14:textId="77777777" w:rsidR="00D65531" w:rsidRPr="00FF0B60" w:rsidRDefault="00D65531" w:rsidP="00D65531">
      <w:pPr>
        <w:ind w:left="360"/>
        <w:jc w:val="both"/>
        <w:rPr>
          <w:sz w:val="22"/>
          <w:szCs w:val="22"/>
        </w:rPr>
      </w:pPr>
      <w:r w:rsidRPr="00FF0B60">
        <w:rPr>
          <w:sz w:val="22"/>
          <w:szCs w:val="22"/>
        </w:rPr>
        <w:t>C</w:t>
      </w:r>
      <w:r w:rsidRPr="00FF0B60">
        <w:rPr>
          <w:sz w:val="22"/>
          <w:szCs w:val="22"/>
          <w:vertAlign w:val="subscript"/>
        </w:rPr>
        <w:t>o</w:t>
      </w:r>
      <w:r w:rsidRPr="00FF0B60">
        <w:rPr>
          <w:sz w:val="22"/>
          <w:szCs w:val="22"/>
        </w:rPr>
        <w:t xml:space="preserve"> – cena podana przez Wykonawcę dla którego wynik jest obliczany.</w:t>
      </w:r>
    </w:p>
    <w:p w14:paraId="5A9A34A2" w14:textId="77777777" w:rsidR="00D65531" w:rsidRPr="00FF0B60" w:rsidRDefault="00D65531" w:rsidP="00D65531">
      <w:pPr>
        <w:spacing w:before="120" w:after="120"/>
        <w:ind w:left="357"/>
        <w:jc w:val="both"/>
        <w:rPr>
          <w:sz w:val="22"/>
          <w:szCs w:val="22"/>
          <w:u w:val="single"/>
        </w:rPr>
      </w:pPr>
      <w:r w:rsidRPr="00FF0B60">
        <w:rPr>
          <w:sz w:val="22"/>
          <w:szCs w:val="22"/>
          <w:u w:val="single"/>
        </w:rPr>
        <w:t>Maksymalna liczba punktów od jednego członka komisji w tym kryterium wynosi 10.</w:t>
      </w:r>
    </w:p>
    <w:p w14:paraId="68E20836" w14:textId="0708BDEC" w:rsidR="00D65531" w:rsidRPr="00FF0B60" w:rsidRDefault="00D65531" w:rsidP="00D65531">
      <w:pPr>
        <w:widowControl/>
        <w:numPr>
          <w:ilvl w:val="0"/>
          <w:numId w:val="8"/>
        </w:numPr>
        <w:tabs>
          <w:tab w:val="num" w:pos="360"/>
        </w:tabs>
        <w:suppressAutoHyphens w:val="0"/>
        <w:ind w:left="360"/>
        <w:jc w:val="both"/>
        <w:rPr>
          <w:iCs/>
          <w:color w:val="000000"/>
          <w:sz w:val="22"/>
          <w:szCs w:val="22"/>
          <w:u w:val="single"/>
        </w:rPr>
      </w:pPr>
      <w:r w:rsidRPr="00FF0B60">
        <w:rPr>
          <w:rStyle w:val="Uwydatnienie"/>
          <w:i w:val="0"/>
          <w:iCs/>
          <w:sz w:val="22"/>
          <w:szCs w:val="22"/>
        </w:rPr>
        <w:t xml:space="preserve">Punkty przyznawane za kryterium „Ocena jakościowa” będą przyznawane dla poszczególnych części indywidualnie przez każdego członka komisji po dokonaniu przez niego oceny na podstawie dołączonej do oferty próbki korekty na plik PDF (Załącznik A do SWZ). Elementem korekty jest sprawdzenie, czy poprawki naniesione na plik w czasie adiustacji zostały wprowadzone na etapie obróbki i łamania (za podstawę służy Załącznik B do SWZ). </w:t>
      </w:r>
      <w:r w:rsidRPr="00FF0B60">
        <w:rPr>
          <w:rStyle w:val="Uwydatnienie"/>
          <w:i w:val="0"/>
          <w:iCs/>
          <w:sz w:val="22"/>
          <w:szCs w:val="22"/>
          <w:u w:val="single"/>
        </w:rPr>
        <w:t xml:space="preserve">Próbka musi być zgodna z zapisami Rozdziału III SWZ oraz postanowieniami Rozdziału XV ust. 3 SWZ </w:t>
      </w:r>
      <w:bookmarkStart w:id="1" w:name="_Hlk163820439"/>
      <w:r w:rsidRPr="00FF0B60">
        <w:rPr>
          <w:iCs/>
          <w:sz w:val="22"/>
          <w:szCs w:val="22"/>
          <w:u w:val="single"/>
        </w:rPr>
        <w:t xml:space="preserve">i nie może zawierać więcej niż 15 błędów w którejkolwiek kategorii określonej w Rozdziale </w:t>
      </w:r>
      <w:r w:rsidR="00EC16A7">
        <w:rPr>
          <w:iCs/>
          <w:sz w:val="22"/>
          <w:szCs w:val="22"/>
          <w:u w:val="single"/>
        </w:rPr>
        <w:t xml:space="preserve">XV </w:t>
      </w:r>
      <w:r w:rsidRPr="00FF0B60">
        <w:rPr>
          <w:iCs/>
          <w:sz w:val="22"/>
          <w:szCs w:val="22"/>
          <w:u w:val="single"/>
        </w:rPr>
        <w:t xml:space="preserve">SWZ. </w:t>
      </w:r>
      <w:r w:rsidRPr="00FF0B60">
        <w:rPr>
          <w:rStyle w:val="Uwydatnienie"/>
          <w:i w:val="0"/>
          <w:iCs/>
          <w:sz w:val="22"/>
          <w:szCs w:val="22"/>
          <w:u w:val="single"/>
        </w:rPr>
        <w:t>Zamawiający zastrzega, że załączona do oferty próbka musi być wykonana samodzielnie przez osobę dedykowaną do realizacji danej części przedmiotu zamówienia.</w:t>
      </w:r>
    </w:p>
    <w:bookmarkEnd w:id="1"/>
    <w:p w14:paraId="4261E5E5" w14:textId="77777777" w:rsidR="00D65531" w:rsidRPr="00FF0B60" w:rsidRDefault="00D65531" w:rsidP="00D65531">
      <w:pPr>
        <w:widowControl/>
        <w:tabs>
          <w:tab w:val="num" w:pos="720"/>
        </w:tabs>
        <w:suppressAutoHyphens w:val="0"/>
        <w:ind w:left="360"/>
        <w:jc w:val="both"/>
        <w:rPr>
          <w:color w:val="000000"/>
          <w:sz w:val="22"/>
          <w:szCs w:val="22"/>
        </w:rPr>
      </w:pPr>
    </w:p>
    <w:p w14:paraId="40BD59B5" w14:textId="77777777" w:rsidR="00D65531" w:rsidRPr="00FF0B60" w:rsidRDefault="00D65531" w:rsidP="00D65531">
      <w:pPr>
        <w:widowControl/>
        <w:tabs>
          <w:tab w:val="num" w:pos="720"/>
        </w:tabs>
        <w:suppressAutoHyphens w:val="0"/>
        <w:ind w:left="360"/>
        <w:jc w:val="both"/>
        <w:rPr>
          <w:sz w:val="22"/>
          <w:szCs w:val="22"/>
        </w:rPr>
      </w:pPr>
      <w:r w:rsidRPr="00FF0B60">
        <w:rPr>
          <w:color w:val="000000"/>
          <w:sz w:val="22"/>
          <w:szCs w:val="22"/>
        </w:rPr>
        <w:t>O</w:t>
      </w:r>
      <w:r w:rsidRPr="00FF0B60">
        <w:rPr>
          <w:sz w:val="22"/>
          <w:szCs w:val="22"/>
        </w:rPr>
        <w:t>cena jakościowa będzie odbywać się w następujący sposób:</w:t>
      </w:r>
    </w:p>
    <w:p w14:paraId="3B275496" w14:textId="77777777" w:rsidR="00D65531" w:rsidRPr="00FF0B60" w:rsidRDefault="00D65531" w:rsidP="00D65531">
      <w:pPr>
        <w:widowControl/>
        <w:tabs>
          <w:tab w:val="num" w:pos="720"/>
        </w:tabs>
        <w:suppressAutoHyphens w:val="0"/>
        <w:jc w:val="both"/>
        <w:rPr>
          <w:color w:val="000000"/>
        </w:rPr>
      </w:pP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7"/>
        <w:gridCol w:w="1985"/>
        <w:gridCol w:w="2268"/>
        <w:gridCol w:w="1984"/>
      </w:tblGrid>
      <w:tr w:rsidR="00D65531" w:rsidRPr="00FF0B60" w14:paraId="1002AA22" w14:textId="77777777" w:rsidTr="007F4711">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6EE4E48B" w14:textId="63A0EF42" w:rsidR="00D65531" w:rsidRPr="00FF0B60" w:rsidRDefault="00CB46F4" w:rsidP="007F4711">
            <w:pPr>
              <w:rPr>
                <w:b/>
                <w:sz w:val="20"/>
                <w:szCs w:val="20"/>
              </w:rPr>
            </w:pPr>
            <w:r>
              <w:rPr>
                <w:b/>
                <w:sz w:val="20"/>
                <w:szCs w:val="20"/>
              </w:rPr>
              <w:t>Kategoria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209178" w14:textId="77777777" w:rsidR="00D65531" w:rsidRPr="00FF0B60" w:rsidRDefault="00D65531" w:rsidP="007F4711">
            <w:pPr>
              <w:rPr>
                <w:b/>
                <w:sz w:val="20"/>
                <w:szCs w:val="20"/>
              </w:rPr>
            </w:pPr>
            <w:r w:rsidRPr="00FF0B60">
              <w:rPr>
                <w:b/>
                <w:sz w:val="20"/>
                <w:szCs w:val="20"/>
              </w:rPr>
              <w:t>Wykonanie poprawne, nie więcej niż 3 błędy znalezione w próbce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7994DE" w14:textId="77777777" w:rsidR="00D65531" w:rsidRPr="00FF0B60" w:rsidRDefault="00D65531" w:rsidP="007F4711">
            <w:pPr>
              <w:rPr>
                <w:b/>
                <w:sz w:val="20"/>
                <w:szCs w:val="20"/>
              </w:rPr>
            </w:pPr>
            <w:r w:rsidRPr="00FF0B60">
              <w:rPr>
                <w:b/>
                <w:sz w:val="20"/>
                <w:szCs w:val="20"/>
              </w:rPr>
              <w:t>Niewielkie odstępstwa, 4-6 błędów znalezionych w próbce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50CE2F" w14:textId="77777777" w:rsidR="00D65531" w:rsidRPr="00FF0B60" w:rsidRDefault="00D65531" w:rsidP="007F4711">
            <w:pPr>
              <w:rPr>
                <w:b/>
                <w:sz w:val="20"/>
                <w:szCs w:val="20"/>
              </w:rPr>
            </w:pPr>
            <w:r w:rsidRPr="00FF0B60">
              <w:rPr>
                <w:b/>
                <w:sz w:val="20"/>
                <w:szCs w:val="20"/>
              </w:rPr>
              <w:t>Wykonanie niepoprawne, 7-15 błędów znalezionych w próbce</w:t>
            </w:r>
          </w:p>
        </w:tc>
      </w:tr>
      <w:tr w:rsidR="00D65531" w:rsidRPr="00FF0B60" w14:paraId="41967458" w14:textId="77777777" w:rsidTr="007F4711">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514591A6" w14:textId="77777777" w:rsidR="00D65531" w:rsidRPr="00FF0B60" w:rsidRDefault="00D65531" w:rsidP="007F4711">
            <w:pPr>
              <w:widowControl/>
              <w:numPr>
                <w:ilvl w:val="0"/>
                <w:numId w:val="69"/>
              </w:numPr>
              <w:suppressAutoHyphens w:val="0"/>
              <w:jc w:val="left"/>
              <w:rPr>
                <w:rFonts w:eastAsia="Calibri"/>
                <w:sz w:val="20"/>
                <w:szCs w:val="20"/>
                <w:lang w:eastAsia="en-US"/>
              </w:rPr>
            </w:pPr>
            <w:r w:rsidRPr="00FF0B60">
              <w:rPr>
                <w:rFonts w:eastAsia="Calibri"/>
                <w:sz w:val="20"/>
                <w:szCs w:val="20"/>
                <w:lang w:eastAsia="en-US"/>
              </w:rPr>
              <w:t>Poprawność gramatyczna:</w:t>
            </w:r>
          </w:p>
          <w:p w14:paraId="74F16917" w14:textId="77777777" w:rsidR="00D65531" w:rsidRPr="00FF0B60" w:rsidRDefault="00D65531" w:rsidP="007F4711">
            <w:pPr>
              <w:widowControl/>
              <w:numPr>
                <w:ilvl w:val="0"/>
                <w:numId w:val="54"/>
              </w:numPr>
              <w:suppressAutoHyphens w:val="0"/>
              <w:jc w:val="left"/>
              <w:rPr>
                <w:rFonts w:eastAsia="Calibri"/>
                <w:sz w:val="20"/>
                <w:szCs w:val="20"/>
                <w:lang w:eastAsia="en-US"/>
              </w:rPr>
            </w:pPr>
            <w:r w:rsidRPr="00FF0B60">
              <w:rPr>
                <w:rFonts w:eastAsia="Calibri"/>
                <w:sz w:val="20"/>
                <w:szCs w:val="20"/>
                <w:lang w:eastAsia="en-US"/>
              </w:rPr>
              <w:t>zgodność z obowiązującymi zasadami i regułami gramatycznymi języka polskiego,</w:t>
            </w:r>
          </w:p>
          <w:p w14:paraId="6C5984C0" w14:textId="77777777" w:rsidR="00D65531" w:rsidRPr="00FF0B60" w:rsidRDefault="00D65531" w:rsidP="007F4711">
            <w:pPr>
              <w:widowControl/>
              <w:numPr>
                <w:ilvl w:val="0"/>
                <w:numId w:val="54"/>
              </w:numPr>
              <w:suppressAutoHyphens w:val="0"/>
              <w:jc w:val="left"/>
              <w:rPr>
                <w:rFonts w:eastAsia="Calibri"/>
                <w:sz w:val="20"/>
                <w:szCs w:val="20"/>
                <w:lang w:eastAsia="en-US"/>
              </w:rPr>
            </w:pPr>
            <w:r w:rsidRPr="00FF0B60">
              <w:rPr>
                <w:rFonts w:eastAsia="Calibri"/>
                <w:sz w:val="20"/>
                <w:szCs w:val="20"/>
                <w:lang w:eastAsia="en-US"/>
              </w:rPr>
              <w:t>brak błędów gramatycznych.</w:t>
            </w:r>
          </w:p>
        </w:tc>
        <w:tc>
          <w:tcPr>
            <w:tcW w:w="1985" w:type="dxa"/>
            <w:tcBorders>
              <w:top w:val="single" w:sz="4" w:space="0" w:color="000000"/>
              <w:left w:val="single" w:sz="4" w:space="0" w:color="000000"/>
              <w:bottom w:val="single" w:sz="4" w:space="0" w:color="000000"/>
              <w:right w:val="single" w:sz="4" w:space="0" w:color="auto"/>
            </w:tcBorders>
          </w:tcPr>
          <w:p w14:paraId="41469B15" w14:textId="77777777" w:rsidR="00D65531" w:rsidRPr="00FF0B60" w:rsidRDefault="00D65531" w:rsidP="007F4711">
            <w:pPr>
              <w:rPr>
                <w:sz w:val="20"/>
                <w:szCs w:val="20"/>
              </w:rPr>
            </w:pPr>
          </w:p>
          <w:p w14:paraId="4CB84CAB" w14:textId="77777777" w:rsidR="00D65531" w:rsidRPr="00FF0B60" w:rsidRDefault="00D65531" w:rsidP="007F4711">
            <w:pPr>
              <w:rPr>
                <w:sz w:val="20"/>
                <w:szCs w:val="20"/>
              </w:rPr>
            </w:pPr>
            <w:r w:rsidRPr="00FF0B60">
              <w:rPr>
                <w:sz w:val="20"/>
                <w:szCs w:val="20"/>
              </w:rPr>
              <w:t>1</w:t>
            </w:r>
          </w:p>
        </w:tc>
        <w:tc>
          <w:tcPr>
            <w:tcW w:w="2268" w:type="dxa"/>
            <w:tcBorders>
              <w:top w:val="single" w:sz="4" w:space="0" w:color="000000"/>
              <w:left w:val="single" w:sz="4" w:space="0" w:color="auto"/>
              <w:bottom w:val="single" w:sz="4" w:space="0" w:color="000000"/>
              <w:right w:val="single" w:sz="4" w:space="0" w:color="auto"/>
            </w:tcBorders>
          </w:tcPr>
          <w:p w14:paraId="5562265E" w14:textId="77777777" w:rsidR="00D65531" w:rsidRPr="00FF0B60" w:rsidRDefault="00D65531" w:rsidP="007F4711">
            <w:pPr>
              <w:rPr>
                <w:sz w:val="20"/>
                <w:szCs w:val="20"/>
              </w:rPr>
            </w:pPr>
          </w:p>
          <w:p w14:paraId="3166D3B8" w14:textId="77777777" w:rsidR="00D65531" w:rsidRPr="00FF0B60" w:rsidRDefault="00D65531" w:rsidP="007F4711">
            <w:pPr>
              <w:rPr>
                <w:sz w:val="20"/>
                <w:szCs w:val="20"/>
              </w:rPr>
            </w:pPr>
            <w:r w:rsidRPr="00FF0B60">
              <w:rPr>
                <w:sz w:val="20"/>
                <w:szCs w:val="20"/>
              </w:rPr>
              <w:t>0,5</w:t>
            </w:r>
          </w:p>
        </w:tc>
        <w:tc>
          <w:tcPr>
            <w:tcW w:w="1984" w:type="dxa"/>
            <w:tcBorders>
              <w:top w:val="single" w:sz="4" w:space="0" w:color="000000"/>
              <w:left w:val="single" w:sz="4" w:space="0" w:color="auto"/>
              <w:bottom w:val="single" w:sz="4" w:space="0" w:color="000000"/>
              <w:right w:val="single" w:sz="4" w:space="0" w:color="000000"/>
            </w:tcBorders>
          </w:tcPr>
          <w:p w14:paraId="50D4FF14" w14:textId="77777777" w:rsidR="00D65531" w:rsidRPr="00FF0B60" w:rsidRDefault="00D65531" w:rsidP="007F4711">
            <w:pPr>
              <w:rPr>
                <w:sz w:val="20"/>
                <w:szCs w:val="20"/>
              </w:rPr>
            </w:pPr>
          </w:p>
          <w:p w14:paraId="164A75D0" w14:textId="77777777" w:rsidR="00D65531" w:rsidRPr="00FF0B60" w:rsidRDefault="00D65531" w:rsidP="007F4711">
            <w:pPr>
              <w:rPr>
                <w:sz w:val="20"/>
                <w:szCs w:val="20"/>
              </w:rPr>
            </w:pPr>
            <w:r w:rsidRPr="00FF0B60">
              <w:rPr>
                <w:sz w:val="20"/>
                <w:szCs w:val="20"/>
              </w:rPr>
              <w:t>0</w:t>
            </w:r>
          </w:p>
        </w:tc>
      </w:tr>
      <w:tr w:rsidR="00D65531" w:rsidRPr="00FF0B60" w14:paraId="57FA5CF8" w14:textId="77777777" w:rsidTr="007F4711">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43FA2E42" w14:textId="77777777" w:rsidR="00D65531" w:rsidRPr="00FF0B60" w:rsidRDefault="00D65531" w:rsidP="007F4711">
            <w:pPr>
              <w:widowControl/>
              <w:numPr>
                <w:ilvl w:val="0"/>
                <w:numId w:val="69"/>
              </w:numPr>
              <w:suppressAutoHyphens w:val="0"/>
              <w:jc w:val="left"/>
              <w:rPr>
                <w:rFonts w:eastAsia="Calibri"/>
                <w:sz w:val="20"/>
                <w:szCs w:val="20"/>
                <w:lang w:eastAsia="en-US"/>
              </w:rPr>
            </w:pPr>
            <w:r w:rsidRPr="00FF0B60">
              <w:rPr>
                <w:rFonts w:eastAsia="Calibri"/>
                <w:sz w:val="20"/>
                <w:szCs w:val="20"/>
                <w:lang w:eastAsia="en-US"/>
              </w:rPr>
              <w:t>Poprawność stylistyczna:</w:t>
            </w:r>
          </w:p>
          <w:p w14:paraId="6FCD6F18" w14:textId="77777777" w:rsidR="00D65531" w:rsidRPr="00FF0B60" w:rsidRDefault="00D65531" w:rsidP="007F4711">
            <w:pPr>
              <w:widowControl/>
              <w:numPr>
                <w:ilvl w:val="0"/>
                <w:numId w:val="55"/>
              </w:numPr>
              <w:suppressAutoHyphens w:val="0"/>
              <w:jc w:val="left"/>
              <w:rPr>
                <w:rFonts w:eastAsia="Calibri"/>
                <w:sz w:val="20"/>
                <w:szCs w:val="20"/>
                <w:lang w:eastAsia="en-US"/>
              </w:rPr>
            </w:pPr>
            <w:r w:rsidRPr="00FF0B60">
              <w:rPr>
                <w:rFonts w:eastAsia="Calibri"/>
                <w:sz w:val="20"/>
                <w:szCs w:val="20"/>
                <w:lang w:eastAsia="en-US"/>
              </w:rPr>
              <w:t>brak błędów stylistycznych</w:t>
            </w:r>
          </w:p>
        </w:tc>
        <w:tc>
          <w:tcPr>
            <w:tcW w:w="1985" w:type="dxa"/>
            <w:tcBorders>
              <w:top w:val="single" w:sz="4" w:space="0" w:color="000000"/>
              <w:left w:val="single" w:sz="4" w:space="0" w:color="000000"/>
              <w:bottom w:val="single" w:sz="4" w:space="0" w:color="000000"/>
              <w:right w:val="single" w:sz="4" w:space="0" w:color="000000"/>
            </w:tcBorders>
          </w:tcPr>
          <w:p w14:paraId="372BD2BF" w14:textId="77777777" w:rsidR="00D65531" w:rsidRPr="00FF0B60" w:rsidRDefault="00D65531" w:rsidP="007F4711">
            <w:pPr>
              <w:rPr>
                <w:sz w:val="20"/>
                <w:szCs w:val="20"/>
              </w:rPr>
            </w:pPr>
            <w:r w:rsidRPr="00FF0B60">
              <w:rPr>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2740B9F0" w14:textId="77777777" w:rsidR="00D65531" w:rsidRPr="00FF0B60" w:rsidRDefault="00D65531" w:rsidP="007F4711">
            <w:pPr>
              <w:rPr>
                <w:sz w:val="20"/>
                <w:szCs w:val="20"/>
              </w:rPr>
            </w:pPr>
            <w:r w:rsidRPr="00FF0B60">
              <w:rPr>
                <w:sz w:val="20"/>
                <w:szCs w:val="20"/>
              </w:rPr>
              <w:t>0,5</w:t>
            </w:r>
          </w:p>
        </w:tc>
        <w:tc>
          <w:tcPr>
            <w:tcW w:w="1984" w:type="dxa"/>
            <w:tcBorders>
              <w:top w:val="single" w:sz="4" w:space="0" w:color="000000"/>
              <w:left w:val="single" w:sz="4" w:space="0" w:color="000000"/>
              <w:bottom w:val="single" w:sz="4" w:space="0" w:color="000000"/>
              <w:right w:val="single" w:sz="4" w:space="0" w:color="000000"/>
            </w:tcBorders>
          </w:tcPr>
          <w:p w14:paraId="7929E9C7" w14:textId="77777777" w:rsidR="00D65531" w:rsidRPr="00FF0B60" w:rsidRDefault="00D65531" w:rsidP="007F4711">
            <w:pPr>
              <w:rPr>
                <w:sz w:val="20"/>
                <w:szCs w:val="20"/>
              </w:rPr>
            </w:pPr>
            <w:r w:rsidRPr="00FF0B60">
              <w:rPr>
                <w:sz w:val="20"/>
                <w:szCs w:val="20"/>
              </w:rPr>
              <w:t>0</w:t>
            </w:r>
          </w:p>
        </w:tc>
      </w:tr>
      <w:tr w:rsidR="00D65531" w:rsidRPr="00FF0B60" w14:paraId="1B6B90D3" w14:textId="77777777" w:rsidTr="007F4711">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3ACD82AA" w14:textId="77777777" w:rsidR="00D65531" w:rsidRPr="00FF0B60" w:rsidRDefault="00D65531" w:rsidP="007F4711">
            <w:pPr>
              <w:widowControl/>
              <w:numPr>
                <w:ilvl w:val="0"/>
                <w:numId w:val="69"/>
              </w:numPr>
              <w:suppressAutoHyphens w:val="0"/>
              <w:jc w:val="left"/>
              <w:rPr>
                <w:rFonts w:eastAsia="Calibri"/>
                <w:sz w:val="20"/>
                <w:szCs w:val="20"/>
                <w:lang w:eastAsia="en-US"/>
              </w:rPr>
            </w:pPr>
            <w:r w:rsidRPr="00FF0B60">
              <w:rPr>
                <w:rFonts w:eastAsia="Calibri"/>
                <w:sz w:val="20"/>
                <w:szCs w:val="20"/>
                <w:lang w:eastAsia="en-US"/>
              </w:rPr>
              <w:t>Poprawność ortograficzna:</w:t>
            </w:r>
          </w:p>
          <w:p w14:paraId="791A9529" w14:textId="77777777" w:rsidR="00D65531" w:rsidRPr="00FF0B60" w:rsidRDefault="00D65531" w:rsidP="007F4711">
            <w:pPr>
              <w:widowControl/>
              <w:numPr>
                <w:ilvl w:val="0"/>
                <w:numId w:val="55"/>
              </w:numPr>
              <w:suppressAutoHyphens w:val="0"/>
              <w:jc w:val="left"/>
              <w:rPr>
                <w:rFonts w:eastAsia="Calibri"/>
                <w:sz w:val="20"/>
                <w:szCs w:val="20"/>
                <w:lang w:eastAsia="en-US"/>
              </w:rPr>
            </w:pPr>
            <w:r w:rsidRPr="00FF0B60">
              <w:rPr>
                <w:rFonts w:eastAsia="Calibri"/>
                <w:sz w:val="20"/>
                <w:szCs w:val="20"/>
                <w:lang w:eastAsia="en-US"/>
              </w:rPr>
              <w:lastRenderedPageBreak/>
              <w:t>zgodność z obowiązującymi normami pisowni języka polskiego zawartymi w słownikach ortograficznych,</w:t>
            </w:r>
          </w:p>
          <w:p w14:paraId="0BD94B32" w14:textId="77777777" w:rsidR="00D65531" w:rsidRPr="00FF0B60" w:rsidRDefault="00D65531" w:rsidP="007F4711">
            <w:pPr>
              <w:widowControl/>
              <w:numPr>
                <w:ilvl w:val="0"/>
                <w:numId w:val="55"/>
              </w:numPr>
              <w:suppressAutoHyphens w:val="0"/>
              <w:jc w:val="left"/>
              <w:rPr>
                <w:rFonts w:eastAsia="Calibri"/>
                <w:sz w:val="20"/>
                <w:szCs w:val="20"/>
                <w:lang w:eastAsia="en-US"/>
              </w:rPr>
            </w:pPr>
            <w:r w:rsidRPr="00FF0B60">
              <w:rPr>
                <w:rFonts w:eastAsia="Calibri"/>
                <w:sz w:val="20"/>
                <w:szCs w:val="20"/>
                <w:lang w:eastAsia="en-US"/>
              </w:rPr>
              <w:t xml:space="preserve">brak błędów ortograficznych </w:t>
            </w:r>
          </w:p>
          <w:p w14:paraId="2A267609" w14:textId="77777777" w:rsidR="00D65531" w:rsidRPr="00FF0B60" w:rsidRDefault="00D65531" w:rsidP="007F4711">
            <w:pPr>
              <w:widowControl/>
              <w:suppressAutoHyphens w:val="0"/>
              <w:ind w:left="360"/>
              <w:jc w:val="left"/>
              <w:rPr>
                <w:rFonts w:eastAsia="Calibri"/>
                <w:sz w:val="20"/>
                <w:szCs w:val="20"/>
                <w:lang w:eastAsia="en-US"/>
              </w:rPr>
            </w:pPr>
            <w:r w:rsidRPr="00FF0B60">
              <w:rPr>
                <w:rFonts w:eastAsia="Calibri"/>
                <w:sz w:val="20"/>
                <w:szCs w:val="20"/>
                <w:lang w:eastAsia="en-US"/>
              </w:rPr>
              <w:t>(z wyjątkiem błędów interpunkcyjnych).</w:t>
            </w:r>
          </w:p>
        </w:tc>
        <w:tc>
          <w:tcPr>
            <w:tcW w:w="1985" w:type="dxa"/>
            <w:tcBorders>
              <w:top w:val="single" w:sz="4" w:space="0" w:color="000000"/>
              <w:left w:val="single" w:sz="4" w:space="0" w:color="000000"/>
              <w:bottom w:val="single" w:sz="4" w:space="0" w:color="000000"/>
              <w:right w:val="single" w:sz="4" w:space="0" w:color="000000"/>
            </w:tcBorders>
          </w:tcPr>
          <w:p w14:paraId="208B0BF1" w14:textId="77777777" w:rsidR="00D65531" w:rsidRPr="00FF0B60" w:rsidRDefault="00D65531" w:rsidP="007F4711">
            <w:pPr>
              <w:rPr>
                <w:sz w:val="20"/>
                <w:szCs w:val="20"/>
              </w:rPr>
            </w:pPr>
          </w:p>
          <w:p w14:paraId="1155D9C5" w14:textId="77777777" w:rsidR="00D65531" w:rsidRPr="00FF0B60" w:rsidRDefault="00D65531" w:rsidP="007F4711">
            <w:pPr>
              <w:rPr>
                <w:sz w:val="20"/>
                <w:szCs w:val="20"/>
              </w:rPr>
            </w:pPr>
          </w:p>
          <w:p w14:paraId="25901D68" w14:textId="77777777" w:rsidR="00D65531" w:rsidRPr="00FF0B60" w:rsidRDefault="00D65531" w:rsidP="007F4711">
            <w:pPr>
              <w:rPr>
                <w:sz w:val="20"/>
                <w:szCs w:val="20"/>
              </w:rPr>
            </w:pPr>
          </w:p>
          <w:p w14:paraId="24C4D328" w14:textId="77777777" w:rsidR="00D65531" w:rsidRPr="00FF0B60" w:rsidRDefault="00D65531" w:rsidP="007F4711">
            <w:pPr>
              <w:rPr>
                <w:sz w:val="20"/>
                <w:szCs w:val="20"/>
              </w:rPr>
            </w:pPr>
            <w:r w:rsidRPr="00FF0B60">
              <w:rPr>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2DE57E19" w14:textId="77777777" w:rsidR="00D65531" w:rsidRPr="00FF0B60" w:rsidRDefault="00D65531" w:rsidP="007F4711">
            <w:pPr>
              <w:rPr>
                <w:sz w:val="20"/>
                <w:szCs w:val="20"/>
              </w:rPr>
            </w:pPr>
          </w:p>
          <w:p w14:paraId="58235362" w14:textId="77777777" w:rsidR="00D65531" w:rsidRPr="00FF0B60" w:rsidRDefault="00D65531" w:rsidP="007F4711">
            <w:pPr>
              <w:rPr>
                <w:sz w:val="20"/>
                <w:szCs w:val="20"/>
              </w:rPr>
            </w:pPr>
          </w:p>
          <w:p w14:paraId="5E42A952" w14:textId="77777777" w:rsidR="00D65531" w:rsidRPr="00FF0B60" w:rsidRDefault="00D65531" w:rsidP="007F4711">
            <w:pPr>
              <w:rPr>
                <w:sz w:val="20"/>
                <w:szCs w:val="20"/>
              </w:rPr>
            </w:pPr>
          </w:p>
          <w:p w14:paraId="3E669D02" w14:textId="77777777" w:rsidR="00D65531" w:rsidRPr="00FF0B60" w:rsidRDefault="00D65531" w:rsidP="007F4711">
            <w:pPr>
              <w:rPr>
                <w:sz w:val="20"/>
                <w:szCs w:val="20"/>
              </w:rPr>
            </w:pPr>
            <w:r w:rsidRPr="00FF0B60">
              <w:rPr>
                <w:sz w:val="20"/>
                <w:szCs w:val="20"/>
              </w:rPr>
              <w:t>1,5</w:t>
            </w:r>
          </w:p>
        </w:tc>
        <w:tc>
          <w:tcPr>
            <w:tcW w:w="1984" w:type="dxa"/>
            <w:tcBorders>
              <w:top w:val="single" w:sz="4" w:space="0" w:color="000000"/>
              <w:left w:val="single" w:sz="4" w:space="0" w:color="000000"/>
              <w:bottom w:val="single" w:sz="4" w:space="0" w:color="000000"/>
              <w:right w:val="single" w:sz="4" w:space="0" w:color="000000"/>
            </w:tcBorders>
          </w:tcPr>
          <w:p w14:paraId="01A236FD" w14:textId="77777777" w:rsidR="00D65531" w:rsidRPr="00FF0B60" w:rsidRDefault="00D65531" w:rsidP="007F4711">
            <w:pPr>
              <w:rPr>
                <w:sz w:val="20"/>
                <w:szCs w:val="20"/>
              </w:rPr>
            </w:pPr>
          </w:p>
          <w:p w14:paraId="4724328B" w14:textId="77777777" w:rsidR="00D65531" w:rsidRPr="00FF0B60" w:rsidRDefault="00D65531" w:rsidP="007F4711">
            <w:pPr>
              <w:rPr>
                <w:sz w:val="20"/>
                <w:szCs w:val="20"/>
              </w:rPr>
            </w:pPr>
          </w:p>
          <w:p w14:paraId="52B3E5E6" w14:textId="77777777" w:rsidR="00D65531" w:rsidRPr="00FF0B60" w:rsidRDefault="00D65531" w:rsidP="007F4711">
            <w:pPr>
              <w:rPr>
                <w:sz w:val="20"/>
                <w:szCs w:val="20"/>
              </w:rPr>
            </w:pPr>
          </w:p>
          <w:p w14:paraId="5A8780F8" w14:textId="77777777" w:rsidR="00D65531" w:rsidRPr="00FF0B60" w:rsidRDefault="00D65531" w:rsidP="007F4711">
            <w:pPr>
              <w:rPr>
                <w:sz w:val="20"/>
                <w:szCs w:val="20"/>
              </w:rPr>
            </w:pPr>
            <w:r w:rsidRPr="00FF0B60">
              <w:rPr>
                <w:sz w:val="20"/>
                <w:szCs w:val="20"/>
              </w:rPr>
              <w:t>0</w:t>
            </w:r>
          </w:p>
        </w:tc>
      </w:tr>
      <w:tr w:rsidR="00D65531" w:rsidRPr="00FF0B60" w14:paraId="71EAFEF9" w14:textId="77777777" w:rsidTr="007F4711">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089FA341" w14:textId="77777777" w:rsidR="00D65531" w:rsidRPr="00FF0B60" w:rsidRDefault="00D65531" w:rsidP="007F4711">
            <w:pPr>
              <w:widowControl/>
              <w:numPr>
                <w:ilvl w:val="0"/>
                <w:numId w:val="69"/>
              </w:numPr>
              <w:suppressAutoHyphens w:val="0"/>
              <w:jc w:val="left"/>
              <w:rPr>
                <w:rFonts w:eastAsia="Calibri"/>
                <w:sz w:val="20"/>
                <w:szCs w:val="20"/>
                <w:lang w:eastAsia="en-US"/>
              </w:rPr>
            </w:pPr>
            <w:r w:rsidRPr="00FF0B60">
              <w:rPr>
                <w:rFonts w:eastAsia="Calibri"/>
                <w:sz w:val="20"/>
                <w:szCs w:val="20"/>
                <w:lang w:eastAsia="en-US"/>
              </w:rPr>
              <w:lastRenderedPageBreak/>
              <w:t>Konsekwencja i ujednolicenie zapisów.</w:t>
            </w:r>
          </w:p>
          <w:p w14:paraId="6F46BBB8" w14:textId="77777777" w:rsidR="00D65531" w:rsidRPr="00FF0B60" w:rsidRDefault="00D65531" w:rsidP="007F4711">
            <w:pPr>
              <w:widowControl/>
              <w:suppressAutoHyphens w:val="0"/>
              <w:ind w:left="360"/>
              <w:jc w:val="left"/>
              <w:rPr>
                <w:rFonts w:eastAsia="Calibri"/>
                <w:sz w:val="20"/>
                <w:szCs w:val="20"/>
                <w:lang w:eastAsia="en-US"/>
              </w:rPr>
            </w:pPr>
            <w:r w:rsidRPr="00FF0B60">
              <w:rPr>
                <w:rFonts w:eastAsia="Calibri"/>
                <w:sz w:val="20"/>
                <w:szCs w:val="20"/>
                <w:lang w:eastAsia="en-US"/>
              </w:rPr>
              <w:t xml:space="preserve">Brak błędów ujednolicenia: </w:t>
            </w:r>
          </w:p>
          <w:p w14:paraId="079C6A26" w14:textId="77777777" w:rsidR="00D65531" w:rsidRPr="00FF0B60" w:rsidRDefault="00D65531" w:rsidP="007F4711">
            <w:pPr>
              <w:widowControl/>
              <w:numPr>
                <w:ilvl w:val="0"/>
                <w:numId w:val="56"/>
              </w:numPr>
              <w:suppressAutoHyphens w:val="0"/>
              <w:jc w:val="left"/>
              <w:rPr>
                <w:rFonts w:eastAsia="Calibri"/>
                <w:sz w:val="20"/>
                <w:szCs w:val="20"/>
                <w:lang w:eastAsia="en-US"/>
              </w:rPr>
            </w:pPr>
            <w:r w:rsidRPr="00FF0B60">
              <w:rPr>
                <w:rFonts w:eastAsia="Calibri"/>
                <w:sz w:val="20"/>
                <w:szCs w:val="20"/>
                <w:lang w:eastAsia="en-US"/>
              </w:rPr>
              <w:t>w tekście głównym,</w:t>
            </w:r>
          </w:p>
          <w:p w14:paraId="16A0E14A" w14:textId="77777777" w:rsidR="00D65531" w:rsidRPr="00FF0B60" w:rsidRDefault="00D65531" w:rsidP="007F4711">
            <w:pPr>
              <w:widowControl/>
              <w:numPr>
                <w:ilvl w:val="0"/>
                <w:numId w:val="56"/>
              </w:numPr>
              <w:suppressAutoHyphens w:val="0"/>
              <w:jc w:val="left"/>
              <w:rPr>
                <w:rFonts w:eastAsia="Calibri"/>
                <w:sz w:val="20"/>
                <w:szCs w:val="20"/>
                <w:lang w:eastAsia="en-US"/>
              </w:rPr>
            </w:pPr>
            <w:r w:rsidRPr="00FF0B60">
              <w:rPr>
                <w:rFonts w:eastAsia="Calibri"/>
                <w:sz w:val="20"/>
                <w:szCs w:val="20"/>
                <w:lang w:eastAsia="en-US"/>
              </w:rPr>
              <w:t>w przypisach,</w:t>
            </w:r>
          </w:p>
          <w:p w14:paraId="34EF912D" w14:textId="77777777" w:rsidR="00D65531" w:rsidRPr="00FF0B60" w:rsidRDefault="00D65531" w:rsidP="007F4711">
            <w:pPr>
              <w:widowControl/>
              <w:numPr>
                <w:ilvl w:val="0"/>
                <w:numId w:val="56"/>
              </w:numPr>
              <w:suppressAutoHyphens w:val="0"/>
              <w:jc w:val="left"/>
              <w:rPr>
                <w:rFonts w:eastAsia="Calibri"/>
                <w:sz w:val="20"/>
                <w:szCs w:val="20"/>
                <w:lang w:eastAsia="en-US"/>
              </w:rPr>
            </w:pPr>
            <w:r w:rsidRPr="00FF0B60">
              <w:rPr>
                <w:rFonts w:eastAsia="Calibri"/>
                <w:sz w:val="20"/>
                <w:szCs w:val="20"/>
                <w:lang w:eastAsia="en-US"/>
              </w:rPr>
              <w:t>w bibliografii,</w:t>
            </w:r>
          </w:p>
          <w:p w14:paraId="65A13526" w14:textId="77777777" w:rsidR="00D65531" w:rsidRPr="00FF0B60" w:rsidRDefault="00D65531" w:rsidP="007F4711">
            <w:pPr>
              <w:widowControl/>
              <w:numPr>
                <w:ilvl w:val="0"/>
                <w:numId w:val="56"/>
              </w:numPr>
              <w:suppressAutoHyphens w:val="0"/>
              <w:jc w:val="left"/>
              <w:rPr>
                <w:rFonts w:eastAsia="Calibri"/>
                <w:sz w:val="20"/>
                <w:szCs w:val="20"/>
                <w:lang w:eastAsia="en-US"/>
              </w:rPr>
            </w:pPr>
            <w:r w:rsidRPr="00FF0B60">
              <w:rPr>
                <w:rFonts w:eastAsia="Calibri"/>
                <w:sz w:val="20"/>
                <w:szCs w:val="20"/>
                <w:lang w:eastAsia="en-US"/>
              </w:rPr>
              <w:t>w tabelach, wykresach, schematach,</w:t>
            </w:r>
          </w:p>
          <w:p w14:paraId="7480EFC8" w14:textId="77777777" w:rsidR="00D65531" w:rsidRPr="00FF0B60" w:rsidRDefault="00D65531" w:rsidP="007F4711">
            <w:pPr>
              <w:widowControl/>
              <w:numPr>
                <w:ilvl w:val="0"/>
                <w:numId w:val="56"/>
              </w:numPr>
              <w:suppressAutoHyphens w:val="0"/>
              <w:jc w:val="left"/>
              <w:rPr>
                <w:rFonts w:eastAsia="Calibri"/>
                <w:sz w:val="20"/>
                <w:szCs w:val="20"/>
                <w:lang w:eastAsia="en-US"/>
              </w:rPr>
            </w:pPr>
            <w:r w:rsidRPr="00FF0B60">
              <w:rPr>
                <w:rFonts w:eastAsia="Calibri"/>
                <w:sz w:val="20"/>
                <w:szCs w:val="20"/>
                <w:lang w:eastAsia="en-US"/>
              </w:rPr>
              <w:t>krojów i wielkości czcionek w tekście podstawowym, tytułach, cytatach, tabelach, opisach do rycin, itp.</w:t>
            </w:r>
          </w:p>
        </w:tc>
        <w:tc>
          <w:tcPr>
            <w:tcW w:w="1985" w:type="dxa"/>
            <w:tcBorders>
              <w:top w:val="single" w:sz="4" w:space="0" w:color="000000"/>
              <w:left w:val="single" w:sz="4" w:space="0" w:color="000000"/>
              <w:bottom w:val="single" w:sz="4" w:space="0" w:color="000000"/>
              <w:right w:val="single" w:sz="4" w:space="0" w:color="000000"/>
            </w:tcBorders>
          </w:tcPr>
          <w:p w14:paraId="117BCAF6" w14:textId="77777777" w:rsidR="00D65531" w:rsidRPr="00FF0B60" w:rsidRDefault="00D65531" w:rsidP="007F4711">
            <w:pPr>
              <w:rPr>
                <w:sz w:val="20"/>
                <w:szCs w:val="20"/>
              </w:rPr>
            </w:pPr>
          </w:p>
          <w:p w14:paraId="55260A38" w14:textId="77777777" w:rsidR="00D65531" w:rsidRPr="00FF0B60" w:rsidRDefault="00D65531" w:rsidP="007F4711">
            <w:pPr>
              <w:rPr>
                <w:sz w:val="20"/>
                <w:szCs w:val="20"/>
              </w:rPr>
            </w:pPr>
          </w:p>
          <w:p w14:paraId="2F62F1CB" w14:textId="77777777" w:rsidR="00D65531" w:rsidRPr="00FF0B60" w:rsidRDefault="00D65531" w:rsidP="007F4711">
            <w:pPr>
              <w:rPr>
                <w:sz w:val="20"/>
                <w:szCs w:val="20"/>
              </w:rPr>
            </w:pPr>
          </w:p>
          <w:p w14:paraId="01E2BE5C" w14:textId="77777777" w:rsidR="00D65531" w:rsidRPr="00FF0B60" w:rsidRDefault="00D65531" w:rsidP="007F4711">
            <w:pPr>
              <w:rPr>
                <w:sz w:val="20"/>
                <w:szCs w:val="20"/>
              </w:rPr>
            </w:pPr>
            <w:r>
              <w:rPr>
                <w:sz w:val="20"/>
                <w:szCs w:val="20"/>
              </w:rPr>
              <w:t>1,5</w:t>
            </w:r>
          </w:p>
        </w:tc>
        <w:tc>
          <w:tcPr>
            <w:tcW w:w="2268" w:type="dxa"/>
            <w:tcBorders>
              <w:top w:val="single" w:sz="4" w:space="0" w:color="000000"/>
              <w:left w:val="single" w:sz="4" w:space="0" w:color="000000"/>
              <w:bottom w:val="single" w:sz="4" w:space="0" w:color="000000"/>
              <w:right w:val="single" w:sz="4" w:space="0" w:color="000000"/>
            </w:tcBorders>
          </w:tcPr>
          <w:p w14:paraId="72AD7914" w14:textId="77777777" w:rsidR="00D65531" w:rsidRPr="00FF0B60" w:rsidRDefault="00D65531" w:rsidP="007F4711">
            <w:pPr>
              <w:rPr>
                <w:sz w:val="20"/>
                <w:szCs w:val="20"/>
              </w:rPr>
            </w:pPr>
          </w:p>
          <w:p w14:paraId="040AF42D" w14:textId="77777777" w:rsidR="00D65531" w:rsidRPr="00FF0B60" w:rsidRDefault="00D65531" w:rsidP="007F4711">
            <w:pPr>
              <w:rPr>
                <w:sz w:val="20"/>
                <w:szCs w:val="20"/>
              </w:rPr>
            </w:pPr>
          </w:p>
          <w:p w14:paraId="334608C9" w14:textId="77777777" w:rsidR="00D65531" w:rsidRPr="00FF0B60" w:rsidRDefault="00D65531" w:rsidP="007F4711">
            <w:pPr>
              <w:rPr>
                <w:sz w:val="20"/>
                <w:szCs w:val="20"/>
              </w:rPr>
            </w:pPr>
          </w:p>
          <w:p w14:paraId="20CBE7D4" w14:textId="77777777" w:rsidR="00D65531" w:rsidRPr="00FF0B60" w:rsidRDefault="00D65531" w:rsidP="007F4711">
            <w:pPr>
              <w:rPr>
                <w:sz w:val="20"/>
                <w:szCs w:val="20"/>
              </w:rPr>
            </w:pPr>
            <w:r>
              <w:rPr>
                <w:sz w:val="20"/>
                <w:szCs w:val="20"/>
              </w:rPr>
              <w:t>0,75</w:t>
            </w:r>
          </w:p>
        </w:tc>
        <w:tc>
          <w:tcPr>
            <w:tcW w:w="1984" w:type="dxa"/>
            <w:tcBorders>
              <w:top w:val="single" w:sz="4" w:space="0" w:color="000000"/>
              <w:left w:val="single" w:sz="4" w:space="0" w:color="000000"/>
              <w:bottom w:val="single" w:sz="4" w:space="0" w:color="000000"/>
              <w:right w:val="single" w:sz="4" w:space="0" w:color="000000"/>
            </w:tcBorders>
          </w:tcPr>
          <w:p w14:paraId="49897D91" w14:textId="77777777" w:rsidR="00D65531" w:rsidRPr="00FF0B60" w:rsidRDefault="00D65531" w:rsidP="007F4711">
            <w:pPr>
              <w:rPr>
                <w:sz w:val="20"/>
                <w:szCs w:val="20"/>
              </w:rPr>
            </w:pPr>
          </w:p>
          <w:p w14:paraId="3AA2FD71" w14:textId="77777777" w:rsidR="00D65531" w:rsidRPr="00FF0B60" w:rsidRDefault="00D65531" w:rsidP="007F4711">
            <w:pPr>
              <w:rPr>
                <w:sz w:val="20"/>
                <w:szCs w:val="20"/>
              </w:rPr>
            </w:pPr>
          </w:p>
          <w:p w14:paraId="19E1A2C2" w14:textId="77777777" w:rsidR="00D65531" w:rsidRPr="00FF0B60" w:rsidRDefault="00D65531" w:rsidP="007F4711">
            <w:pPr>
              <w:rPr>
                <w:sz w:val="20"/>
                <w:szCs w:val="20"/>
              </w:rPr>
            </w:pPr>
          </w:p>
          <w:p w14:paraId="002DA3A1" w14:textId="77777777" w:rsidR="00D65531" w:rsidRPr="00FF0B60" w:rsidRDefault="00D65531" w:rsidP="007F4711">
            <w:pPr>
              <w:rPr>
                <w:sz w:val="20"/>
                <w:szCs w:val="20"/>
              </w:rPr>
            </w:pPr>
            <w:r w:rsidRPr="00FF0B60">
              <w:rPr>
                <w:sz w:val="20"/>
                <w:szCs w:val="20"/>
              </w:rPr>
              <w:t>0</w:t>
            </w:r>
          </w:p>
        </w:tc>
      </w:tr>
      <w:tr w:rsidR="00D65531" w:rsidRPr="00FF0B60" w14:paraId="20711F45" w14:textId="77777777" w:rsidTr="007F4711">
        <w:trPr>
          <w:trHeight w:val="1637"/>
        </w:trPr>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5F448C18" w14:textId="77777777" w:rsidR="00D65531" w:rsidRPr="00FF0B60" w:rsidRDefault="00D65531" w:rsidP="007F4711">
            <w:pPr>
              <w:widowControl/>
              <w:numPr>
                <w:ilvl w:val="0"/>
                <w:numId w:val="69"/>
              </w:numPr>
              <w:suppressAutoHyphens w:val="0"/>
              <w:jc w:val="left"/>
              <w:rPr>
                <w:rFonts w:eastAsia="Calibri"/>
                <w:sz w:val="20"/>
                <w:szCs w:val="20"/>
                <w:lang w:eastAsia="en-US"/>
              </w:rPr>
            </w:pPr>
            <w:r w:rsidRPr="00FF0B60">
              <w:rPr>
                <w:rFonts w:eastAsia="Calibri"/>
                <w:sz w:val="20"/>
                <w:szCs w:val="20"/>
                <w:lang w:eastAsia="en-US"/>
              </w:rPr>
              <w:t xml:space="preserve">Poprawność techniczna składu: </w:t>
            </w:r>
          </w:p>
          <w:p w14:paraId="63BF63B0" w14:textId="77777777" w:rsidR="00D65531" w:rsidRPr="00FF0B60" w:rsidRDefault="00D65531" w:rsidP="007F4711">
            <w:pPr>
              <w:widowControl/>
              <w:numPr>
                <w:ilvl w:val="0"/>
                <w:numId w:val="57"/>
              </w:numPr>
              <w:suppressAutoHyphens w:val="0"/>
              <w:jc w:val="left"/>
              <w:rPr>
                <w:rFonts w:eastAsia="Calibri"/>
                <w:sz w:val="20"/>
                <w:szCs w:val="20"/>
                <w:lang w:eastAsia="en-US"/>
              </w:rPr>
            </w:pPr>
            <w:r w:rsidRPr="00FF0B60">
              <w:rPr>
                <w:rFonts w:eastAsia="Calibri"/>
                <w:sz w:val="20"/>
                <w:szCs w:val="20"/>
                <w:lang w:eastAsia="en-US"/>
              </w:rPr>
              <w:t>brak błędów technicznych i błędów składu,</w:t>
            </w:r>
          </w:p>
          <w:p w14:paraId="40603127" w14:textId="77777777" w:rsidR="00D65531" w:rsidRPr="00FF0B60" w:rsidRDefault="00D65531" w:rsidP="007F4711">
            <w:pPr>
              <w:widowControl/>
              <w:numPr>
                <w:ilvl w:val="0"/>
                <w:numId w:val="57"/>
              </w:numPr>
              <w:suppressAutoHyphens w:val="0"/>
              <w:jc w:val="left"/>
              <w:rPr>
                <w:rFonts w:eastAsia="Calibri"/>
                <w:sz w:val="20"/>
                <w:szCs w:val="20"/>
                <w:lang w:eastAsia="en-US"/>
              </w:rPr>
            </w:pPr>
            <w:r w:rsidRPr="00FF0B60">
              <w:rPr>
                <w:rFonts w:eastAsia="Calibri"/>
                <w:sz w:val="20"/>
                <w:szCs w:val="20"/>
                <w:lang w:eastAsia="en-US"/>
              </w:rPr>
              <w:t>zawieszki,</w:t>
            </w:r>
          </w:p>
          <w:p w14:paraId="454A7351" w14:textId="77777777" w:rsidR="00D65531" w:rsidRPr="00FF0B60" w:rsidRDefault="00D65531" w:rsidP="007F4711">
            <w:pPr>
              <w:widowControl/>
              <w:numPr>
                <w:ilvl w:val="0"/>
                <w:numId w:val="57"/>
              </w:numPr>
              <w:suppressAutoHyphens w:val="0"/>
              <w:jc w:val="left"/>
              <w:rPr>
                <w:rFonts w:eastAsia="Calibri"/>
                <w:sz w:val="20"/>
                <w:szCs w:val="20"/>
                <w:lang w:eastAsia="en-US"/>
              </w:rPr>
            </w:pPr>
            <w:r w:rsidRPr="00FF0B60">
              <w:rPr>
                <w:rFonts w:eastAsia="Calibri"/>
                <w:sz w:val="20"/>
                <w:szCs w:val="20"/>
                <w:lang w:eastAsia="en-US"/>
              </w:rPr>
              <w:t xml:space="preserve">bękarty, </w:t>
            </w:r>
            <w:proofErr w:type="spellStart"/>
            <w:r w:rsidRPr="00FF0B60">
              <w:rPr>
                <w:rFonts w:eastAsia="Calibri"/>
                <w:sz w:val="20"/>
                <w:szCs w:val="20"/>
                <w:lang w:eastAsia="en-US"/>
              </w:rPr>
              <w:t>szewce</w:t>
            </w:r>
            <w:proofErr w:type="spellEnd"/>
            <w:r w:rsidRPr="00FF0B60">
              <w:rPr>
                <w:rFonts w:eastAsia="Calibri"/>
                <w:sz w:val="20"/>
                <w:szCs w:val="20"/>
                <w:lang w:eastAsia="en-US"/>
              </w:rPr>
              <w:t>,</w:t>
            </w:r>
          </w:p>
          <w:p w14:paraId="5436D593" w14:textId="77777777" w:rsidR="00D65531" w:rsidRPr="00FF0B60" w:rsidRDefault="00D65531" w:rsidP="007F4711">
            <w:pPr>
              <w:widowControl/>
              <w:numPr>
                <w:ilvl w:val="0"/>
                <w:numId w:val="57"/>
              </w:numPr>
              <w:suppressAutoHyphens w:val="0"/>
              <w:jc w:val="left"/>
              <w:rPr>
                <w:rFonts w:eastAsia="Calibri"/>
                <w:sz w:val="20"/>
                <w:szCs w:val="20"/>
                <w:lang w:eastAsia="en-US"/>
              </w:rPr>
            </w:pPr>
            <w:r w:rsidRPr="00FF0B60">
              <w:rPr>
                <w:rFonts w:eastAsia="Calibri"/>
                <w:sz w:val="20"/>
                <w:szCs w:val="20"/>
                <w:lang w:eastAsia="en-US"/>
              </w:rPr>
              <w:t>błędy w paginacji,</w:t>
            </w:r>
          </w:p>
          <w:p w14:paraId="56AC3880" w14:textId="77777777" w:rsidR="00D65531" w:rsidRPr="00FF0B60" w:rsidRDefault="00D65531" w:rsidP="007F4711">
            <w:pPr>
              <w:widowControl/>
              <w:numPr>
                <w:ilvl w:val="0"/>
                <w:numId w:val="57"/>
              </w:numPr>
              <w:suppressAutoHyphens w:val="0"/>
              <w:jc w:val="left"/>
              <w:rPr>
                <w:rFonts w:eastAsia="Calibri"/>
                <w:sz w:val="20"/>
                <w:szCs w:val="20"/>
                <w:lang w:eastAsia="en-US"/>
              </w:rPr>
            </w:pPr>
            <w:r w:rsidRPr="00FF0B60">
              <w:rPr>
                <w:rFonts w:eastAsia="Calibri"/>
                <w:sz w:val="20"/>
                <w:szCs w:val="20"/>
                <w:lang w:eastAsia="en-US"/>
              </w:rPr>
              <w:t>niewłaściwe rozmieszczenie materiału ilustracyjnego i jego jakość techniczna.</w:t>
            </w:r>
          </w:p>
        </w:tc>
        <w:tc>
          <w:tcPr>
            <w:tcW w:w="1985" w:type="dxa"/>
            <w:tcBorders>
              <w:top w:val="single" w:sz="4" w:space="0" w:color="000000"/>
              <w:left w:val="single" w:sz="4" w:space="0" w:color="000000"/>
              <w:bottom w:val="single" w:sz="4" w:space="0" w:color="000000"/>
              <w:right w:val="single" w:sz="4" w:space="0" w:color="000000"/>
            </w:tcBorders>
          </w:tcPr>
          <w:p w14:paraId="28006702" w14:textId="77777777" w:rsidR="00D65531" w:rsidRPr="00FF0B60" w:rsidRDefault="00D65531" w:rsidP="007F4711">
            <w:pPr>
              <w:rPr>
                <w:sz w:val="20"/>
                <w:szCs w:val="20"/>
              </w:rPr>
            </w:pPr>
          </w:p>
          <w:p w14:paraId="327C8FC5" w14:textId="77777777" w:rsidR="00D65531" w:rsidRPr="00FF0B60" w:rsidRDefault="00D65531" w:rsidP="007F4711">
            <w:pPr>
              <w:rPr>
                <w:sz w:val="20"/>
                <w:szCs w:val="20"/>
              </w:rPr>
            </w:pPr>
          </w:p>
          <w:p w14:paraId="6FA43C73" w14:textId="77777777" w:rsidR="00D65531" w:rsidRPr="00FF0B60" w:rsidRDefault="00D65531" w:rsidP="007F4711">
            <w:pPr>
              <w:rPr>
                <w:sz w:val="20"/>
                <w:szCs w:val="20"/>
              </w:rPr>
            </w:pPr>
          </w:p>
          <w:p w14:paraId="0AAFF759" w14:textId="77777777" w:rsidR="00D65531" w:rsidRPr="00FF0B60" w:rsidRDefault="00D65531" w:rsidP="007F4711">
            <w:pPr>
              <w:rPr>
                <w:sz w:val="20"/>
                <w:szCs w:val="20"/>
              </w:rPr>
            </w:pPr>
            <w:r w:rsidRPr="00FF0B60">
              <w:rPr>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1BB0D6A5" w14:textId="77777777" w:rsidR="00D65531" w:rsidRPr="00FF0B60" w:rsidRDefault="00D65531" w:rsidP="007F4711">
            <w:pPr>
              <w:rPr>
                <w:sz w:val="20"/>
                <w:szCs w:val="20"/>
              </w:rPr>
            </w:pPr>
          </w:p>
          <w:p w14:paraId="6A272C17" w14:textId="77777777" w:rsidR="00D65531" w:rsidRPr="00FF0B60" w:rsidRDefault="00D65531" w:rsidP="007F4711">
            <w:pPr>
              <w:rPr>
                <w:sz w:val="20"/>
                <w:szCs w:val="20"/>
              </w:rPr>
            </w:pPr>
          </w:p>
          <w:p w14:paraId="7BD35860" w14:textId="77777777" w:rsidR="00D65531" w:rsidRPr="00FF0B60" w:rsidRDefault="00D65531" w:rsidP="007F4711">
            <w:pPr>
              <w:rPr>
                <w:sz w:val="20"/>
                <w:szCs w:val="20"/>
              </w:rPr>
            </w:pPr>
          </w:p>
          <w:p w14:paraId="75F25BE6" w14:textId="77777777" w:rsidR="00D65531" w:rsidRPr="00FF0B60" w:rsidRDefault="00D65531" w:rsidP="007F4711">
            <w:pPr>
              <w:rPr>
                <w:sz w:val="20"/>
                <w:szCs w:val="20"/>
              </w:rPr>
            </w:pPr>
            <w:r w:rsidRPr="00FF0B60">
              <w:rPr>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14:paraId="6DBC7EAA" w14:textId="77777777" w:rsidR="00D65531" w:rsidRPr="00FF0B60" w:rsidRDefault="00D65531" w:rsidP="007F4711">
            <w:pPr>
              <w:rPr>
                <w:sz w:val="20"/>
                <w:szCs w:val="20"/>
              </w:rPr>
            </w:pPr>
          </w:p>
          <w:p w14:paraId="73542030" w14:textId="77777777" w:rsidR="00D65531" w:rsidRPr="00FF0B60" w:rsidRDefault="00D65531" w:rsidP="007F4711">
            <w:pPr>
              <w:rPr>
                <w:sz w:val="20"/>
                <w:szCs w:val="20"/>
              </w:rPr>
            </w:pPr>
          </w:p>
          <w:p w14:paraId="7D63C8F2" w14:textId="77777777" w:rsidR="00D65531" w:rsidRPr="00FF0B60" w:rsidRDefault="00D65531" w:rsidP="007F4711">
            <w:pPr>
              <w:rPr>
                <w:sz w:val="20"/>
                <w:szCs w:val="20"/>
              </w:rPr>
            </w:pPr>
          </w:p>
          <w:p w14:paraId="7820E153" w14:textId="77777777" w:rsidR="00D65531" w:rsidRPr="00FF0B60" w:rsidRDefault="00D65531" w:rsidP="007F4711">
            <w:pPr>
              <w:rPr>
                <w:sz w:val="20"/>
                <w:szCs w:val="20"/>
              </w:rPr>
            </w:pPr>
            <w:r w:rsidRPr="00FF0B60">
              <w:rPr>
                <w:sz w:val="20"/>
                <w:szCs w:val="20"/>
              </w:rPr>
              <w:t>0</w:t>
            </w:r>
          </w:p>
        </w:tc>
      </w:tr>
      <w:tr w:rsidR="00D65531" w:rsidRPr="00FF0B60" w14:paraId="695F75A2" w14:textId="77777777" w:rsidTr="007F4711">
        <w:trPr>
          <w:trHeight w:val="56"/>
        </w:trPr>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2EC9661F" w14:textId="77777777" w:rsidR="00D65531" w:rsidRPr="00FF0B60" w:rsidRDefault="00D65531" w:rsidP="007F4711">
            <w:pPr>
              <w:widowControl/>
              <w:numPr>
                <w:ilvl w:val="0"/>
                <w:numId w:val="69"/>
              </w:numPr>
              <w:suppressAutoHyphens w:val="0"/>
              <w:jc w:val="left"/>
              <w:rPr>
                <w:rFonts w:eastAsia="Calibri"/>
                <w:sz w:val="20"/>
                <w:szCs w:val="20"/>
                <w:lang w:eastAsia="en-US"/>
              </w:rPr>
            </w:pPr>
            <w:r w:rsidRPr="00FF0B60">
              <w:rPr>
                <w:rFonts w:eastAsia="Calibri"/>
                <w:sz w:val="20"/>
                <w:szCs w:val="20"/>
                <w:lang w:eastAsia="en-US"/>
              </w:rPr>
              <w:t xml:space="preserve">Poprawność interpunkcyjna: </w:t>
            </w:r>
          </w:p>
          <w:p w14:paraId="7F5F74BF" w14:textId="77777777" w:rsidR="00D65531" w:rsidRPr="00FF0B60" w:rsidRDefault="00D65531" w:rsidP="007F4711">
            <w:pPr>
              <w:widowControl/>
              <w:numPr>
                <w:ilvl w:val="0"/>
                <w:numId w:val="58"/>
              </w:numPr>
              <w:suppressAutoHyphens w:val="0"/>
              <w:jc w:val="left"/>
              <w:rPr>
                <w:rFonts w:eastAsia="Calibri"/>
                <w:sz w:val="20"/>
                <w:szCs w:val="20"/>
                <w:lang w:eastAsia="en-US"/>
              </w:rPr>
            </w:pPr>
            <w:r w:rsidRPr="00FF0B60">
              <w:rPr>
                <w:rFonts w:eastAsia="Calibri"/>
                <w:sz w:val="20"/>
                <w:szCs w:val="20"/>
                <w:lang w:eastAsia="en-US"/>
              </w:rPr>
              <w:t>zgodność z obowiązującymi z zasadami interpunkcyjnymi,</w:t>
            </w:r>
          </w:p>
          <w:p w14:paraId="0C0EBA27" w14:textId="77777777" w:rsidR="00D65531" w:rsidRPr="00FF0B60" w:rsidRDefault="00D65531" w:rsidP="007F4711">
            <w:pPr>
              <w:widowControl/>
              <w:numPr>
                <w:ilvl w:val="0"/>
                <w:numId w:val="58"/>
              </w:numPr>
              <w:suppressAutoHyphens w:val="0"/>
              <w:jc w:val="left"/>
              <w:rPr>
                <w:rFonts w:eastAsia="Calibri"/>
                <w:sz w:val="20"/>
                <w:szCs w:val="20"/>
                <w:lang w:eastAsia="en-US"/>
              </w:rPr>
            </w:pPr>
            <w:r w:rsidRPr="00FF0B60">
              <w:rPr>
                <w:rFonts w:eastAsia="Calibri"/>
                <w:sz w:val="20"/>
                <w:szCs w:val="20"/>
                <w:lang w:eastAsia="en-US"/>
              </w:rPr>
              <w:t>brak błędów interpunkcyjnych.</w:t>
            </w:r>
          </w:p>
        </w:tc>
        <w:tc>
          <w:tcPr>
            <w:tcW w:w="1985" w:type="dxa"/>
            <w:tcBorders>
              <w:top w:val="single" w:sz="4" w:space="0" w:color="000000"/>
              <w:left w:val="single" w:sz="4" w:space="0" w:color="000000"/>
              <w:bottom w:val="single" w:sz="4" w:space="0" w:color="000000"/>
              <w:right w:val="single" w:sz="4" w:space="0" w:color="000000"/>
            </w:tcBorders>
          </w:tcPr>
          <w:p w14:paraId="2C0819E6" w14:textId="77777777" w:rsidR="00D65531" w:rsidRPr="00FF0B60" w:rsidRDefault="00D65531" w:rsidP="007F4711">
            <w:pPr>
              <w:rPr>
                <w:sz w:val="20"/>
                <w:szCs w:val="20"/>
              </w:rPr>
            </w:pPr>
          </w:p>
          <w:p w14:paraId="4DD65B14" w14:textId="77777777" w:rsidR="00D65531" w:rsidRPr="00FF0B60" w:rsidRDefault="00D65531" w:rsidP="007F4711">
            <w:pPr>
              <w:rPr>
                <w:sz w:val="20"/>
                <w:szCs w:val="20"/>
              </w:rPr>
            </w:pPr>
            <w:r w:rsidRPr="00FF0B60">
              <w:rPr>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3370F5E4" w14:textId="77777777" w:rsidR="00D65531" w:rsidRPr="00FF0B60" w:rsidRDefault="00D65531" w:rsidP="007F4711">
            <w:pPr>
              <w:rPr>
                <w:sz w:val="20"/>
                <w:szCs w:val="20"/>
              </w:rPr>
            </w:pPr>
          </w:p>
          <w:p w14:paraId="0F960DB0" w14:textId="77777777" w:rsidR="00D65531" w:rsidRPr="00FF0B60" w:rsidRDefault="00D65531" w:rsidP="007F4711">
            <w:pPr>
              <w:rPr>
                <w:sz w:val="20"/>
                <w:szCs w:val="20"/>
              </w:rPr>
            </w:pPr>
            <w:r w:rsidRPr="00FF0B60">
              <w:rPr>
                <w:sz w:val="20"/>
                <w:szCs w:val="20"/>
              </w:rPr>
              <w:t>0,5</w:t>
            </w:r>
          </w:p>
        </w:tc>
        <w:tc>
          <w:tcPr>
            <w:tcW w:w="1984" w:type="dxa"/>
            <w:tcBorders>
              <w:top w:val="single" w:sz="4" w:space="0" w:color="000000"/>
              <w:left w:val="single" w:sz="4" w:space="0" w:color="000000"/>
              <w:bottom w:val="single" w:sz="4" w:space="0" w:color="000000"/>
              <w:right w:val="single" w:sz="4" w:space="0" w:color="000000"/>
            </w:tcBorders>
          </w:tcPr>
          <w:p w14:paraId="0A97D4F5" w14:textId="77777777" w:rsidR="00D65531" w:rsidRPr="00FF0B60" w:rsidRDefault="00D65531" w:rsidP="007F4711">
            <w:pPr>
              <w:rPr>
                <w:sz w:val="20"/>
                <w:szCs w:val="20"/>
              </w:rPr>
            </w:pPr>
          </w:p>
          <w:p w14:paraId="7DD1816F" w14:textId="77777777" w:rsidR="00D65531" w:rsidRPr="00FF0B60" w:rsidRDefault="00D65531" w:rsidP="007F4711">
            <w:pPr>
              <w:rPr>
                <w:sz w:val="20"/>
                <w:szCs w:val="20"/>
              </w:rPr>
            </w:pPr>
            <w:r w:rsidRPr="00FF0B60">
              <w:rPr>
                <w:sz w:val="20"/>
                <w:szCs w:val="20"/>
              </w:rPr>
              <w:t>0</w:t>
            </w:r>
          </w:p>
        </w:tc>
      </w:tr>
      <w:tr w:rsidR="00D65531" w:rsidRPr="00FF0B60" w14:paraId="22E0C4D7" w14:textId="77777777" w:rsidTr="007F4711">
        <w:trPr>
          <w:trHeight w:val="56"/>
        </w:trPr>
        <w:tc>
          <w:tcPr>
            <w:tcW w:w="3657" w:type="dxa"/>
            <w:tcBorders>
              <w:top w:val="single" w:sz="4" w:space="0" w:color="000000"/>
              <w:left w:val="single" w:sz="4" w:space="0" w:color="000000"/>
              <w:bottom w:val="single" w:sz="4" w:space="0" w:color="000000"/>
              <w:right w:val="single" w:sz="4" w:space="0" w:color="000000"/>
            </w:tcBorders>
            <w:shd w:val="clear" w:color="auto" w:fill="auto"/>
          </w:tcPr>
          <w:p w14:paraId="0E30C0DD" w14:textId="77777777" w:rsidR="00D65531" w:rsidRDefault="00D65531" w:rsidP="007F4711">
            <w:pPr>
              <w:widowControl/>
              <w:numPr>
                <w:ilvl w:val="0"/>
                <w:numId w:val="69"/>
              </w:numPr>
              <w:suppressAutoHyphens w:val="0"/>
              <w:jc w:val="left"/>
              <w:rPr>
                <w:rFonts w:eastAsia="Calibri"/>
                <w:sz w:val="20"/>
                <w:szCs w:val="20"/>
                <w:lang w:eastAsia="en-US"/>
              </w:rPr>
            </w:pPr>
            <w:r>
              <w:rPr>
                <w:rFonts w:eastAsia="Calibri"/>
                <w:sz w:val="20"/>
                <w:szCs w:val="20"/>
                <w:lang w:eastAsia="en-US"/>
              </w:rPr>
              <w:t>Inne błędy</w:t>
            </w:r>
          </w:p>
          <w:p w14:paraId="7F639F2B" w14:textId="77777777" w:rsidR="00D65531" w:rsidRPr="00FF0B60" w:rsidRDefault="00D65531" w:rsidP="007F4711">
            <w:pPr>
              <w:widowControl/>
              <w:suppressAutoHyphens w:val="0"/>
              <w:jc w:val="left"/>
              <w:rPr>
                <w:rFonts w:eastAsia="Calibri"/>
                <w:sz w:val="20"/>
                <w:szCs w:val="20"/>
                <w:lang w:eastAsia="en-US"/>
              </w:rPr>
            </w:pPr>
            <w:r>
              <w:rPr>
                <w:rFonts w:eastAsia="Calibri"/>
                <w:sz w:val="20"/>
                <w:szCs w:val="20"/>
                <w:lang w:eastAsia="en-US"/>
              </w:rPr>
              <w:t>-      literówki</w:t>
            </w:r>
          </w:p>
        </w:tc>
        <w:tc>
          <w:tcPr>
            <w:tcW w:w="1985" w:type="dxa"/>
            <w:tcBorders>
              <w:top w:val="single" w:sz="4" w:space="0" w:color="000000"/>
              <w:left w:val="single" w:sz="4" w:space="0" w:color="000000"/>
              <w:bottom w:val="single" w:sz="4" w:space="0" w:color="000000"/>
              <w:right w:val="single" w:sz="4" w:space="0" w:color="000000"/>
            </w:tcBorders>
          </w:tcPr>
          <w:p w14:paraId="2BDE405D" w14:textId="77777777" w:rsidR="00D65531" w:rsidRPr="00FF0B60" w:rsidRDefault="00D65531" w:rsidP="007F4711">
            <w:pPr>
              <w:rPr>
                <w:sz w:val="20"/>
                <w:szCs w:val="20"/>
              </w:rPr>
            </w:pPr>
            <w:r>
              <w:rPr>
                <w:sz w:val="20"/>
                <w:szCs w:val="20"/>
              </w:rPr>
              <w:t>0,5</w:t>
            </w:r>
          </w:p>
        </w:tc>
        <w:tc>
          <w:tcPr>
            <w:tcW w:w="2268" w:type="dxa"/>
            <w:tcBorders>
              <w:top w:val="single" w:sz="4" w:space="0" w:color="000000"/>
              <w:left w:val="single" w:sz="4" w:space="0" w:color="000000"/>
              <w:bottom w:val="single" w:sz="4" w:space="0" w:color="000000"/>
              <w:right w:val="single" w:sz="4" w:space="0" w:color="000000"/>
            </w:tcBorders>
          </w:tcPr>
          <w:p w14:paraId="0858007D" w14:textId="77777777" w:rsidR="00D65531" w:rsidRPr="00FF0B60" w:rsidRDefault="00D65531" w:rsidP="007F4711">
            <w:pPr>
              <w:rPr>
                <w:sz w:val="20"/>
                <w:szCs w:val="20"/>
              </w:rPr>
            </w:pPr>
            <w:r>
              <w:rPr>
                <w:sz w:val="20"/>
                <w:szCs w:val="20"/>
              </w:rPr>
              <w:t>0,25</w:t>
            </w:r>
          </w:p>
        </w:tc>
        <w:tc>
          <w:tcPr>
            <w:tcW w:w="1984" w:type="dxa"/>
            <w:tcBorders>
              <w:top w:val="single" w:sz="4" w:space="0" w:color="000000"/>
              <w:left w:val="single" w:sz="4" w:space="0" w:color="000000"/>
              <w:bottom w:val="single" w:sz="4" w:space="0" w:color="000000"/>
              <w:right w:val="single" w:sz="4" w:space="0" w:color="000000"/>
            </w:tcBorders>
          </w:tcPr>
          <w:p w14:paraId="33176093" w14:textId="77777777" w:rsidR="00D65531" w:rsidRPr="00FF0B60" w:rsidRDefault="00D65531" w:rsidP="007F4711">
            <w:pPr>
              <w:rPr>
                <w:sz w:val="20"/>
                <w:szCs w:val="20"/>
              </w:rPr>
            </w:pPr>
            <w:r>
              <w:rPr>
                <w:sz w:val="20"/>
                <w:szCs w:val="20"/>
              </w:rPr>
              <w:t>0</w:t>
            </w:r>
          </w:p>
        </w:tc>
      </w:tr>
    </w:tbl>
    <w:p w14:paraId="23EC32FD" w14:textId="77777777" w:rsidR="00D65531" w:rsidRPr="00FF0B60" w:rsidRDefault="00D65531" w:rsidP="00D65531">
      <w:pPr>
        <w:spacing w:before="120" w:after="120"/>
        <w:ind w:left="357" w:hanging="73"/>
        <w:jc w:val="both"/>
        <w:rPr>
          <w:sz w:val="22"/>
          <w:szCs w:val="22"/>
          <w:u w:val="single"/>
        </w:rPr>
      </w:pPr>
      <w:r w:rsidRPr="00FF0B60">
        <w:rPr>
          <w:sz w:val="22"/>
          <w:szCs w:val="22"/>
          <w:u w:val="single"/>
        </w:rPr>
        <w:t>Maksymalna liczba punktów od jednego członka komisji w tym kryterium wynosi 10.</w:t>
      </w:r>
    </w:p>
    <w:p w14:paraId="376CE74E" w14:textId="77777777" w:rsidR="00D65531" w:rsidRPr="00FF0B60" w:rsidRDefault="00D65531" w:rsidP="00D65531">
      <w:pPr>
        <w:widowControl/>
        <w:numPr>
          <w:ilvl w:val="0"/>
          <w:numId w:val="8"/>
        </w:numPr>
        <w:tabs>
          <w:tab w:val="clear" w:pos="720"/>
        </w:tabs>
        <w:suppressAutoHyphens w:val="0"/>
        <w:ind w:left="284" w:hanging="426"/>
        <w:jc w:val="both"/>
        <w:rPr>
          <w:bCs/>
          <w:sz w:val="22"/>
          <w:szCs w:val="22"/>
        </w:rPr>
      </w:pPr>
      <w:r w:rsidRPr="00FF0B60">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7F27B8B" w14:textId="77777777" w:rsidR="00D65531" w:rsidRPr="00FF0B60" w:rsidRDefault="00D65531" w:rsidP="00D65531">
      <w:pPr>
        <w:widowControl/>
        <w:numPr>
          <w:ilvl w:val="0"/>
          <w:numId w:val="8"/>
        </w:numPr>
        <w:tabs>
          <w:tab w:val="clear" w:pos="720"/>
        </w:tabs>
        <w:suppressAutoHyphens w:val="0"/>
        <w:ind w:left="284" w:hanging="426"/>
        <w:jc w:val="both"/>
        <w:rPr>
          <w:bCs/>
          <w:sz w:val="22"/>
          <w:szCs w:val="22"/>
        </w:rPr>
      </w:pPr>
      <w:r w:rsidRPr="00FF0B60">
        <w:rPr>
          <w:color w:val="000000"/>
          <w:sz w:val="22"/>
          <w:szCs w:val="22"/>
        </w:rPr>
        <w:t>Jeżeli oferty otrzymały taką samą ocenę w kryterium o najwyższej wadze, zamawiający wybiera ofertę z najniższą ceną lub najniższym kosztem.</w:t>
      </w:r>
    </w:p>
    <w:p w14:paraId="5C7A6606" w14:textId="77777777" w:rsidR="00D65531" w:rsidRPr="00FF0B60" w:rsidRDefault="00D65531" w:rsidP="00D65531">
      <w:pPr>
        <w:widowControl/>
        <w:numPr>
          <w:ilvl w:val="0"/>
          <w:numId w:val="8"/>
        </w:numPr>
        <w:tabs>
          <w:tab w:val="clear" w:pos="720"/>
        </w:tabs>
        <w:suppressAutoHyphens w:val="0"/>
        <w:ind w:left="284" w:hanging="426"/>
        <w:jc w:val="both"/>
        <w:rPr>
          <w:bCs/>
          <w:sz w:val="22"/>
          <w:szCs w:val="22"/>
        </w:rPr>
      </w:pPr>
      <w:r w:rsidRPr="00FF0B60">
        <w:rPr>
          <w:color w:val="000000"/>
          <w:sz w:val="22"/>
          <w:szCs w:val="22"/>
        </w:rPr>
        <w:t>Jeżeli nie można dokonać wyboru oferty w sposób, o którym mowa w ust. 4, zamawiający wzywa wykonawców, którzy złożyli te oferty, do złożenia w terminie określonym przez zamawiającego ofert dodatkowych zawierających nową cenę lub koszt.</w:t>
      </w:r>
    </w:p>
    <w:p w14:paraId="5EA8EEE9" w14:textId="77777777" w:rsidR="00D65531" w:rsidRPr="00FF0B60" w:rsidRDefault="00D65531" w:rsidP="00D65531">
      <w:pPr>
        <w:widowControl/>
        <w:suppressAutoHyphens w:val="0"/>
        <w:ind w:left="426"/>
        <w:jc w:val="both"/>
        <w:rPr>
          <w:sz w:val="22"/>
          <w:szCs w:val="22"/>
        </w:rPr>
      </w:pPr>
      <w:r w:rsidRPr="00FF0B60">
        <w:rPr>
          <w:sz w:val="22"/>
          <w:szCs w:val="22"/>
        </w:rPr>
        <w:t xml:space="preserve"> </w:t>
      </w:r>
    </w:p>
    <w:p w14:paraId="11E24EB8" w14:textId="77777777" w:rsidR="00D65531" w:rsidRPr="00FF0B60" w:rsidRDefault="00D65531" w:rsidP="00D65531">
      <w:pPr>
        <w:widowControl/>
        <w:suppressAutoHyphens w:val="0"/>
        <w:jc w:val="both"/>
        <w:rPr>
          <w:b/>
          <w:bCs/>
          <w:sz w:val="22"/>
          <w:szCs w:val="22"/>
        </w:rPr>
      </w:pPr>
      <w:r w:rsidRPr="00FF0B60">
        <w:rPr>
          <w:b/>
          <w:bCs/>
          <w:sz w:val="22"/>
          <w:szCs w:val="22"/>
        </w:rPr>
        <w:t>Rozdział XVI - Informacje o formalnościach, jakie powinny zostać dopełnione po wyborze oferty w celu zawarcia umowy w sprawie zamówienia publicznego.</w:t>
      </w:r>
    </w:p>
    <w:p w14:paraId="31F295CD" w14:textId="77777777" w:rsidR="00D65531" w:rsidRPr="00FF0B60" w:rsidRDefault="00D65531" w:rsidP="00D65531">
      <w:pPr>
        <w:widowControl/>
        <w:numPr>
          <w:ilvl w:val="3"/>
          <w:numId w:val="17"/>
        </w:numPr>
        <w:suppressAutoHyphens w:val="0"/>
        <w:ind w:left="426" w:hanging="426"/>
        <w:jc w:val="both"/>
        <w:rPr>
          <w:color w:val="000000"/>
          <w:sz w:val="22"/>
          <w:szCs w:val="22"/>
        </w:rPr>
      </w:pPr>
      <w:r w:rsidRPr="00FF0B60">
        <w:rPr>
          <w:color w:val="000000"/>
          <w:sz w:val="22"/>
          <w:szCs w:val="22"/>
        </w:rPr>
        <w:t>Przed podpisaniem umowy wykonawca powinien złożyć:</w:t>
      </w:r>
    </w:p>
    <w:p w14:paraId="4269B2B6" w14:textId="77777777" w:rsidR="00D65531" w:rsidRPr="00FF0B60" w:rsidRDefault="00D65531" w:rsidP="00D65531">
      <w:pPr>
        <w:pStyle w:val="Akapitzlist"/>
        <w:numPr>
          <w:ilvl w:val="0"/>
          <w:numId w:val="24"/>
        </w:numPr>
        <w:ind w:left="851" w:hanging="425"/>
        <w:rPr>
          <w:sz w:val="22"/>
          <w:szCs w:val="22"/>
        </w:rPr>
      </w:pPr>
      <w:r w:rsidRPr="00FF0B60">
        <w:rPr>
          <w:sz w:val="22"/>
          <w:szCs w:val="22"/>
        </w:rPr>
        <w:t>kopię umowy(-ów) określającej podstawy i zasady wspólnego ubiegania się o udzielenie zamówienia publicznego – w przypadku złożenia oferty przez podmioty występujące wspólnie (tj. konsorcjum).</w:t>
      </w:r>
    </w:p>
    <w:p w14:paraId="6BF9D6C4" w14:textId="77777777" w:rsidR="00D65531" w:rsidRPr="00FF0B60" w:rsidRDefault="00D65531" w:rsidP="00D65531">
      <w:pPr>
        <w:pStyle w:val="Akapitzlist"/>
        <w:numPr>
          <w:ilvl w:val="0"/>
          <w:numId w:val="24"/>
        </w:numPr>
        <w:ind w:left="851" w:hanging="425"/>
        <w:rPr>
          <w:sz w:val="22"/>
          <w:szCs w:val="22"/>
        </w:rPr>
      </w:pPr>
      <w:r w:rsidRPr="00FF0B60">
        <w:rPr>
          <w:sz w:val="22"/>
          <w:szCs w:val="22"/>
        </w:rPr>
        <w:t>wykaz podwykonawców z zakresem powierzanych im zadań, o ile przewiduje się ich udział w realizacji zamówienia.</w:t>
      </w:r>
    </w:p>
    <w:p w14:paraId="6AB1178F" w14:textId="77777777" w:rsidR="00D65531" w:rsidRPr="00FF0B60" w:rsidRDefault="00D65531" w:rsidP="00D65531">
      <w:pPr>
        <w:widowControl/>
        <w:numPr>
          <w:ilvl w:val="3"/>
          <w:numId w:val="17"/>
        </w:numPr>
        <w:suppressAutoHyphens w:val="0"/>
        <w:ind w:left="426" w:hanging="426"/>
        <w:jc w:val="both"/>
        <w:rPr>
          <w:color w:val="000000"/>
          <w:sz w:val="22"/>
          <w:szCs w:val="22"/>
        </w:rPr>
      </w:pPr>
      <w:r w:rsidRPr="00FF0B60">
        <w:rPr>
          <w:color w:val="000000"/>
          <w:sz w:val="22"/>
          <w:szCs w:val="22"/>
        </w:rPr>
        <w:t>Wybrany Wykonawca jest zobowiązany do zawarcia umowy w terminie i miejscu wyznaczonym przez Zamawiającego.</w:t>
      </w:r>
    </w:p>
    <w:p w14:paraId="26E1BA9E" w14:textId="77777777" w:rsidR="00D65531" w:rsidRPr="00FF0B60" w:rsidRDefault="00D65531" w:rsidP="00D65531">
      <w:pPr>
        <w:widowControl/>
        <w:suppressAutoHyphens w:val="0"/>
        <w:jc w:val="both"/>
        <w:rPr>
          <w:sz w:val="22"/>
          <w:szCs w:val="22"/>
        </w:rPr>
      </w:pPr>
    </w:p>
    <w:p w14:paraId="3CC107EE" w14:textId="77777777" w:rsidR="00D65531" w:rsidRPr="00FF0B60" w:rsidRDefault="00D65531" w:rsidP="00D65531">
      <w:pPr>
        <w:widowControl/>
        <w:suppressAutoHyphens w:val="0"/>
        <w:jc w:val="both"/>
        <w:rPr>
          <w:b/>
          <w:bCs/>
          <w:sz w:val="22"/>
          <w:szCs w:val="22"/>
        </w:rPr>
      </w:pPr>
      <w:r w:rsidRPr="00FF0B60">
        <w:rPr>
          <w:b/>
          <w:bCs/>
          <w:sz w:val="22"/>
          <w:szCs w:val="22"/>
        </w:rPr>
        <w:t>Rozdział XVII - Wymagania dotyczące zabezpieczenia należytego wykonania umowy.</w:t>
      </w:r>
    </w:p>
    <w:p w14:paraId="545A08B5" w14:textId="77777777" w:rsidR="00D65531" w:rsidRPr="00FF0B60" w:rsidRDefault="00D65531" w:rsidP="00D65531">
      <w:pPr>
        <w:widowControl/>
        <w:suppressAutoHyphens w:val="0"/>
        <w:jc w:val="both"/>
        <w:rPr>
          <w:sz w:val="22"/>
          <w:szCs w:val="22"/>
        </w:rPr>
      </w:pPr>
      <w:r w:rsidRPr="00FF0B60">
        <w:rPr>
          <w:sz w:val="22"/>
          <w:szCs w:val="22"/>
        </w:rPr>
        <w:t>Zamawiający nie przewiduje konieczności wniesienia zabezpieczenia należytego wykonania umowy.</w:t>
      </w:r>
    </w:p>
    <w:p w14:paraId="1D0CDA07" w14:textId="77777777" w:rsidR="00D65531" w:rsidRPr="00FF0B60" w:rsidRDefault="00D65531" w:rsidP="00D65531">
      <w:pPr>
        <w:widowControl/>
        <w:suppressAutoHyphens w:val="0"/>
        <w:jc w:val="both"/>
        <w:rPr>
          <w:sz w:val="22"/>
          <w:szCs w:val="22"/>
        </w:rPr>
      </w:pPr>
    </w:p>
    <w:p w14:paraId="111502F5" w14:textId="77777777" w:rsidR="00D65531" w:rsidRPr="00FF0B60" w:rsidRDefault="00D65531" w:rsidP="00D65531">
      <w:pPr>
        <w:widowControl/>
        <w:suppressAutoHyphens w:val="0"/>
        <w:jc w:val="both"/>
        <w:rPr>
          <w:b/>
          <w:bCs/>
          <w:sz w:val="22"/>
          <w:szCs w:val="22"/>
        </w:rPr>
      </w:pPr>
      <w:r w:rsidRPr="00FF0B60">
        <w:rPr>
          <w:b/>
          <w:bCs/>
          <w:sz w:val="22"/>
          <w:szCs w:val="22"/>
        </w:rPr>
        <w:t>Rozdział XVIII – Projektowane postanowienia umowy - Wzór umowy – Załącznik Nr 2 do SWZ.</w:t>
      </w:r>
    </w:p>
    <w:p w14:paraId="6E1F1E42" w14:textId="77777777" w:rsidR="00D65531" w:rsidRPr="00FF0B60" w:rsidRDefault="00D65531" w:rsidP="00D65531">
      <w:pPr>
        <w:widowControl/>
        <w:suppressAutoHyphens w:val="0"/>
        <w:ind w:left="720"/>
        <w:jc w:val="both"/>
        <w:rPr>
          <w:b/>
          <w:bCs/>
          <w:sz w:val="22"/>
          <w:szCs w:val="22"/>
          <w:highlight w:val="yellow"/>
        </w:rPr>
      </w:pPr>
    </w:p>
    <w:p w14:paraId="3AD8BF17" w14:textId="77777777" w:rsidR="00D65531" w:rsidRPr="00FF0B60" w:rsidRDefault="00D65531" w:rsidP="00D65531">
      <w:pPr>
        <w:widowControl/>
        <w:suppressAutoHyphens w:val="0"/>
        <w:jc w:val="both"/>
        <w:rPr>
          <w:b/>
          <w:bCs/>
          <w:sz w:val="22"/>
          <w:szCs w:val="22"/>
        </w:rPr>
      </w:pPr>
      <w:r w:rsidRPr="00FF0B60">
        <w:rPr>
          <w:b/>
          <w:bCs/>
          <w:sz w:val="22"/>
          <w:szCs w:val="22"/>
        </w:rPr>
        <w:t xml:space="preserve">Rozdział XIX - Pouczenie o środkach ochrony prawnej przysługujących Wykonawcy </w:t>
      </w:r>
      <w:r w:rsidRPr="00FF0B60">
        <w:rPr>
          <w:b/>
          <w:bCs/>
          <w:sz w:val="22"/>
          <w:szCs w:val="22"/>
        </w:rPr>
        <w:br/>
        <w:t>w toku postępowania o udzielenie zamówienia.</w:t>
      </w:r>
    </w:p>
    <w:p w14:paraId="2827AB9A" w14:textId="77777777" w:rsidR="00D65531" w:rsidRPr="00FF0B60" w:rsidRDefault="00D65531" w:rsidP="00D65531">
      <w:pPr>
        <w:pStyle w:val="Akapitzlist"/>
        <w:numPr>
          <w:ilvl w:val="0"/>
          <w:numId w:val="20"/>
        </w:numPr>
        <w:ind w:left="426" w:hanging="426"/>
        <w:rPr>
          <w:sz w:val="22"/>
          <w:szCs w:val="22"/>
        </w:rPr>
      </w:pPr>
      <w:r w:rsidRPr="00FF0B60">
        <w:rPr>
          <w:spacing w:val="-1"/>
          <w:sz w:val="22"/>
          <w:szCs w:val="22"/>
        </w:rPr>
        <w:t>Ś</w:t>
      </w:r>
      <w:r w:rsidRPr="00FF0B60">
        <w:rPr>
          <w:spacing w:val="-3"/>
          <w:sz w:val="22"/>
          <w:szCs w:val="22"/>
        </w:rPr>
        <w:t>r</w:t>
      </w:r>
      <w:r w:rsidRPr="00FF0B60">
        <w:rPr>
          <w:sz w:val="22"/>
          <w:szCs w:val="22"/>
        </w:rPr>
        <w:t>od</w:t>
      </w:r>
      <w:r w:rsidRPr="00FF0B60">
        <w:rPr>
          <w:spacing w:val="-5"/>
          <w:sz w:val="22"/>
          <w:szCs w:val="22"/>
        </w:rPr>
        <w:t>k</w:t>
      </w:r>
      <w:r w:rsidRPr="00FF0B60">
        <w:rPr>
          <w:sz w:val="22"/>
          <w:szCs w:val="22"/>
        </w:rPr>
        <w:t>i o</w:t>
      </w:r>
      <w:r w:rsidRPr="00FF0B60">
        <w:rPr>
          <w:spacing w:val="-2"/>
          <w:sz w:val="22"/>
          <w:szCs w:val="22"/>
        </w:rPr>
        <w:t>c</w:t>
      </w:r>
      <w:r w:rsidRPr="00FF0B60">
        <w:rPr>
          <w:spacing w:val="-3"/>
          <w:sz w:val="22"/>
          <w:szCs w:val="22"/>
        </w:rPr>
        <w:t>h</w:t>
      </w:r>
      <w:r w:rsidRPr="00FF0B60">
        <w:rPr>
          <w:sz w:val="22"/>
          <w:szCs w:val="22"/>
        </w:rPr>
        <w:t>r</w:t>
      </w:r>
      <w:r w:rsidRPr="00FF0B60">
        <w:rPr>
          <w:spacing w:val="-3"/>
          <w:sz w:val="22"/>
          <w:szCs w:val="22"/>
        </w:rPr>
        <w:t>o</w:t>
      </w:r>
      <w:r w:rsidRPr="00FF0B60">
        <w:rPr>
          <w:sz w:val="22"/>
          <w:szCs w:val="22"/>
        </w:rPr>
        <w:t xml:space="preserve">ny </w:t>
      </w:r>
      <w:r w:rsidRPr="00FF0B60">
        <w:rPr>
          <w:spacing w:val="-3"/>
          <w:sz w:val="22"/>
          <w:szCs w:val="22"/>
        </w:rPr>
        <w:t>p</w:t>
      </w:r>
      <w:r w:rsidRPr="00FF0B60">
        <w:rPr>
          <w:spacing w:val="-2"/>
          <w:sz w:val="22"/>
          <w:szCs w:val="22"/>
        </w:rPr>
        <w:t>r</w:t>
      </w:r>
      <w:r w:rsidRPr="00FF0B60">
        <w:rPr>
          <w:sz w:val="22"/>
          <w:szCs w:val="22"/>
        </w:rPr>
        <w:t>a</w:t>
      </w:r>
      <w:r w:rsidRPr="00FF0B60">
        <w:rPr>
          <w:spacing w:val="-4"/>
          <w:sz w:val="22"/>
          <w:szCs w:val="22"/>
        </w:rPr>
        <w:t>w</w:t>
      </w:r>
      <w:r w:rsidRPr="00FF0B60">
        <w:rPr>
          <w:sz w:val="22"/>
          <w:szCs w:val="22"/>
        </w:rPr>
        <w:t>n</w:t>
      </w:r>
      <w:r w:rsidRPr="00FF0B60">
        <w:rPr>
          <w:spacing w:val="-2"/>
          <w:sz w:val="22"/>
          <w:szCs w:val="22"/>
        </w:rPr>
        <w:t>e</w:t>
      </w:r>
      <w:r w:rsidRPr="00FF0B60">
        <w:rPr>
          <w:sz w:val="22"/>
          <w:szCs w:val="22"/>
        </w:rPr>
        <w:t>j pr</w:t>
      </w:r>
      <w:r w:rsidRPr="00FF0B60">
        <w:rPr>
          <w:spacing w:val="-2"/>
          <w:sz w:val="22"/>
          <w:szCs w:val="22"/>
        </w:rPr>
        <w:t>z</w:t>
      </w:r>
      <w:r w:rsidRPr="00FF0B60">
        <w:rPr>
          <w:spacing w:val="-5"/>
          <w:sz w:val="22"/>
          <w:szCs w:val="22"/>
        </w:rPr>
        <w:t>y</w:t>
      </w:r>
      <w:r w:rsidRPr="00FF0B60">
        <w:rPr>
          <w:spacing w:val="-1"/>
          <w:sz w:val="22"/>
          <w:szCs w:val="22"/>
        </w:rPr>
        <w:t>sł</w:t>
      </w:r>
      <w:r w:rsidRPr="00FF0B60">
        <w:rPr>
          <w:sz w:val="22"/>
          <w:szCs w:val="22"/>
        </w:rPr>
        <w:t>u</w:t>
      </w:r>
      <w:r w:rsidRPr="00FF0B60">
        <w:rPr>
          <w:spacing w:val="-3"/>
          <w:sz w:val="22"/>
          <w:szCs w:val="22"/>
        </w:rPr>
        <w:t>gu</w:t>
      </w:r>
      <w:r w:rsidRPr="00FF0B60">
        <w:rPr>
          <w:sz w:val="22"/>
          <w:szCs w:val="22"/>
        </w:rPr>
        <w:t>ją</w:t>
      </w:r>
      <w:r w:rsidRPr="00FF0B60">
        <w:rPr>
          <w:spacing w:val="-2"/>
          <w:sz w:val="22"/>
          <w:szCs w:val="22"/>
        </w:rPr>
        <w:t xml:space="preserve"> </w:t>
      </w:r>
      <w:r w:rsidRPr="00FF0B60">
        <w:rPr>
          <w:sz w:val="22"/>
          <w:szCs w:val="22"/>
        </w:rPr>
        <w:t>W</w:t>
      </w:r>
      <w:r w:rsidRPr="00FF0B60">
        <w:rPr>
          <w:spacing w:val="-2"/>
          <w:sz w:val="22"/>
          <w:szCs w:val="22"/>
        </w:rPr>
        <w:t>y</w:t>
      </w:r>
      <w:r w:rsidRPr="00FF0B60">
        <w:rPr>
          <w:spacing w:val="-3"/>
          <w:sz w:val="22"/>
          <w:szCs w:val="22"/>
        </w:rPr>
        <w:t>ko</w:t>
      </w:r>
      <w:r w:rsidRPr="00FF0B60">
        <w:rPr>
          <w:sz w:val="22"/>
          <w:szCs w:val="22"/>
        </w:rPr>
        <w:t>n</w:t>
      </w:r>
      <w:r w:rsidRPr="00FF0B60">
        <w:rPr>
          <w:spacing w:val="-2"/>
          <w:sz w:val="22"/>
          <w:szCs w:val="22"/>
        </w:rPr>
        <w:t>aw</w:t>
      </w:r>
      <w:r w:rsidRPr="00FF0B60">
        <w:rPr>
          <w:sz w:val="22"/>
          <w:szCs w:val="22"/>
        </w:rPr>
        <w:t>c</w:t>
      </w:r>
      <w:r w:rsidRPr="00FF0B60">
        <w:rPr>
          <w:spacing w:val="-2"/>
          <w:sz w:val="22"/>
          <w:szCs w:val="22"/>
        </w:rPr>
        <w:t>y</w:t>
      </w:r>
      <w:r w:rsidRPr="00FF0B60">
        <w:rPr>
          <w:sz w:val="22"/>
          <w:szCs w:val="22"/>
        </w:rPr>
        <w:t>, je</w:t>
      </w:r>
      <w:r w:rsidRPr="00FF0B60">
        <w:rPr>
          <w:spacing w:val="-2"/>
          <w:sz w:val="22"/>
          <w:szCs w:val="22"/>
        </w:rPr>
        <w:t>żel</w:t>
      </w:r>
      <w:r w:rsidRPr="00FF0B60">
        <w:rPr>
          <w:spacing w:val="1"/>
          <w:sz w:val="22"/>
          <w:szCs w:val="22"/>
        </w:rPr>
        <w:t>i</w:t>
      </w:r>
      <w:r w:rsidRPr="00FF0B60">
        <w:rPr>
          <w:sz w:val="22"/>
          <w:szCs w:val="22"/>
        </w:rPr>
        <w:t xml:space="preserve">̇ </w:t>
      </w:r>
      <w:r w:rsidRPr="00FF0B60">
        <w:rPr>
          <w:spacing w:val="-4"/>
          <w:sz w:val="22"/>
          <w:szCs w:val="22"/>
        </w:rPr>
        <w:t>m</w:t>
      </w:r>
      <w:r w:rsidRPr="00FF0B60">
        <w:rPr>
          <w:sz w:val="22"/>
          <w:szCs w:val="22"/>
        </w:rPr>
        <w:t>a l</w:t>
      </w:r>
      <w:r w:rsidRPr="00FF0B60">
        <w:rPr>
          <w:spacing w:val="-3"/>
          <w:sz w:val="22"/>
          <w:szCs w:val="22"/>
        </w:rPr>
        <w:t>u</w:t>
      </w:r>
      <w:r w:rsidRPr="00FF0B60">
        <w:rPr>
          <w:sz w:val="22"/>
          <w:szCs w:val="22"/>
        </w:rPr>
        <w:t xml:space="preserve">b </w:t>
      </w:r>
      <w:r w:rsidRPr="00FF0B60">
        <w:rPr>
          <w:spacing w:val="-4"/>
          <w:sz w:val="22"/>
          <w:szCs w:val="22"/>
        </w:rPr>
        <w:t>m</w:t>
      </w:r>
      <w:r w:rsidRPr="00FF0B60">
        <w:rPr>
          <w:spacing w:val="-2"/>
          <w:sz w:val="22"/>
          <w:szCs w:val="22"/>
        </w:rPr>
        <w:t>ia</w:t>
      </w:r>
      <w:r w:rsidRPr="00FF0B60">
        <w:rPr>
          <w:sz w:val="22"/>
          <w:szCs w:val="22"/>
        </w:rPr>
        <w:t>ł i</w:t>
      </w:r>
      <w:r w:rsidRPr="00FF0B60">
        <w:rPr>
          <w:spacing w:val="-3"/>
          <w:sz w:val="22"/>
          <w:szCs w:val="22"/>
        </w:rPr>
        <w:t>n</w:t>
      </w:r>
      <w:r w:rsidRPr="00FF0B60">
        <w:rPr>
          <w:spacing w:val="-2"/>
          <w:sz w:val="22"/>
          <w:szCs w:val="22"/>
        </w:rPr>
        <w:t>ter</w:t>
      </w:r>
      <w:r w:rsidRPr="00FF0B60">
        <w:rPr>
          <w:sz w:val="22"/>
          <w:szCs w:val="22"/>
        </w:rPr>
        <w:t>es w u</w:t>
      </w:r>
      <w:r w:rsidRPr="00FF0B60">
        <w:rPr>
          <w:spacing w:val="-2"/>
          <w:sz w:val="22"/>
          <w:szCs w:val="22"/>
        </w:rPr>
        <w:t>z</w:t>
      </w:r>
      <w:r w:rsidRPr="00FF0B60">
        <w:rPr>
          <w:spacing w:val="-3"/>
          <w:sz w:val="22"/>
          <w:szCs w:val="22"/>
        </w:rPr>
        <w:t>y</w:t>
      </w:r>
      <w:r w:rsidRPr="00FF0B60">
        <w:rPr>
          <w:spacing w:val="-1"/>
          <w:sz w:val="22"/>
          <w:szCs w:val="22"/>
        </w:rPr>
        <w:t>s</w:t>
      </w:r>
      <w:r w:rsidRPr="00FF0B60">
        <w:rPr>
          <w:spacing w:val="-5"/>
          <w:sz w:val="22"/>
          <w:szCs w:val="22"/>
        </w:rPr>
        <w:t>k</w:t>
      </w:r>
      <w:r w:rsidRPr="00FF0B60">
        <w:rPr>
          <w:sz w:val="22"/>
          <w:szCs w:val="22"/>
        </w:rPr>
        <w:t>a</w:t>
      </w:r>
      <w:r w:rsidRPr="00FF0B60">
        <w:rPr>
          <w:spacing w:val="-2"/>
          <w:sz w:val="22"/>
          <w:szCs w:val="22"/>
        </w:rPr>
        <w:t>n</w:t>
      </w:r>
      <w:r w:rsidRPr="00FF0B60">
        <w:rPr>
          <w:spacing w:val="-4"/>
          <w:sz w:val="22"/>
          <w:szCs w:val="22"/>
        </w:rPr>
        <w:t>i</w:t>
      </w:r>
      <w:r w:rsidRPr="00FF0B60">
        <w:rPr>
          <w:sz w:val="22"/>
          <w:szCs w:val="22"/>
        </w:rPr>
        <w:t>u zamówienia oraz poniósł́ lub może ponieść szkodę w wyniku naruszenia przez Zamawiającego przepisów ustawy PZP.</w:t>
      </w:r>
    </w:p>
    <w:p w14:paraId="14EEE90C" w14:textId="77777777" w:rsidR="00D65531" w:rsidRPr="00FF0B60" w:rsidRDefault="00D65531" w:rsidP="00D65531">
      <w:pPr>
        <w:pStyle w:val="Akapitzlist"/>
        <w:numPr>
          <w:ilvl w:val="0"/>
          <w:numId w:val="20"/>
        </w:numPr>
        <w:ind w:left="426" w:hanging="426"/>
        <w:rPr>
          <w:sz w:val="22"/>
          <w:szCs w:val="22"/>
        </w:rPr>
      </w:pPr>
      <w:r w:rsidRPr="00FF0B60">
        <w:rPr>
          <w:sz w:val="22"/>
          <w:szCs w:val="22"/>
        </w:rPr>
        <w:t>Odwołanie przysługuje na:</w:t>
      </w:r>
    </w:p>
    <w:p w14:paraId="2C6F2A62" w14:textId="77777777" w:rsidR="00D65531" w:rsidRPr="00FF0B60" w:rsidRDefault="00D65531" w:rsidP="00D65531">
      <w:pPr>
        <w:pStyle w:val="Akapitzlist"/>
        <w:numPr>
          <w:ilvl w:val="0"/>
          <w:numId w:val="21"/>
        </w:numPr>
        <w:tabs>
          <w:tab w:val="clear" w:pos="2880"/>
        </w:tabs>
        <w:ind w:left="851" w:hanging="425"/>
        <w:rPr>
          <w:spacing w:val="-1"/>
          <w:sz w:val="22"/>
          <w:szCs w:val="22"/>
        </w:rPr>
      </w:pPr>
      <w:r w:rsidRPr="00FF0B60">
        <w:rPr>
          <w:sz w:val="22"/>
          <w:szCs w:val="22"/>
        </w:rPr>
        <w:t xml:space="preserve">niezgodna z przepisami ustawy czynność Zamawiającego, podjętą w postepowanių </w:t>
      </w:r>
      <w:r w:rsidRPr="00FF0B60">
        <w:rPr>
          <w:sz w:val="22"/>
          <w:szCs w:val="22"/>
        </w:rPr>
        <w:br/>
        <w:t>o udzielenie zamówienia, w tym na projektowane postanowienie</w:t>
      </w:r>
      <w:r w:rsidRPr="00FF0B60">
        <w:rPr>
          <w:spacing w:val="-26"/>
          <w:sz w:val="22"/>
          <w:szCs w:val="22"/>
        </w:rPr>
        <w:t xml:space="preserve"> </w:t>
      </w:r>
      <w:r w:rsidRPr="00FF0B60">
        <w:rPr>
          <w:sz w:val="22"/>
          <w:szCs w:val="22"/>
        </w:rPr>
        <w:t>umowy.</w:t>
      </w:r>
    </w:p>
    <w:p w14:paraId="3FB9ADD8" w14:textId="77777777" w:rsidR="00D65531" w:rsidRPr="00FF0B60" w:rsidRDefault="00D65531" w:rsidP="00D65531">
      <w:pPr>
        <w:pStyle w:val="Akapitzlist"/>
        <w:numPr>
          <w:ilvl w:val="0"/>
          <w:numId w:val="21"/>
        </w:numPr>
        <w:tabs>
          <w:tab w:val="clear" w:pos="2880"/>
        </w:tabs>
        <w:ind w:left="851" w:hanging="425"/>
        <w:rPr>
          <w:sz w:val="22"/>
          <w:szCs w:val="22"/>
        </w:rPr>
      </w:pPr>
      <w:r w:rsidRPr="00FF0B60">
        <w:rPr>
          <w:sz w:val="22"/>
          <w:szCs w:val="22"/>
        </w:rPr>
        <w:t>zaniechanie czynnoścí w postępowaniu o udzielenie zamówienia, do której́ Zamawiający̨ był obowiązany̨ na podstawie ustawy PZP.</w:t>
      </w:r>
    </w:p>
    <w:p w14:paraId="514F12CE" w14:textId="77777777" w:rsidR="00D65531" w:rsidRPr="00FF0B60" w:rsidRDefault="00D65531" w:rsidP="00D65531">
      <w:pPr>
        <w:pStyle w:val="Akapitzlist"/>
        <w:numPr>
          <w:ilvl w:val="0"/>
          <w:numId w:val="20"/>
        </w:numPr>
        <w:ind w:left="567" w:hanging="567"/>
        <w:rPr>
          <w:sz w:val="22"/>
          <w:szCs w:val="22"/>
        </w:rPr>
      </w:pPr>
      <w:r w:rsidRPr="00FF0B60">
        <w:rPr>
          <w:sz w:val="22"/>
          <w:szCs w:val="22"/>
        </w:rPr>
        <w:t xml:space="preserve">Odwołanie wnosi się do Prezesa Krajowej Izby Odwoławczej w formie pisemnej albo </w:t>
      </w:r>
      <w:r w:rsidRPr="00FF0B60">
        <w:rPr>
          <w:sz w:val="22"/>
          <w:szCs w:val="22"/>
        </w:rPr>
        <w:br/>
        <w:t>w formie elektronicznej albo w postaci elektronicznej opatrzone podpisem zaufanym.</w:t>
      </w:r>
    </w:p>
    <w:p w14:paraId="619152C8" w14:textId="77777777" w:rsidR="00D65531" w:rsidRPr="00FF0B60" w:rsidRDefault="00D65531" w:rsidP="00D65531">
      <w:pPr>
        <w:pStyle w:val="Akapitzlist"/>
        <w:numPr>
          <w:ilvl w:val="0"/>
          <w:numId w:val="20"/>
        </w:numPr>
        <w:ind w:left="567" w:hanging="567"/>
        <w:rPr>
          <w:sz w:val="22"/>
          <w:szCs w:val="22"/>
        </w:rPr>
      </w:pPr>
      <w:r w:rsidRPr="00FF0B60">
        <w:rPr>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1F21BCB7" w14:textId="77777777" w:rsidR="00D65531" w:rsidRPr="00FF0B60" w:rsidRDefault="00D65531" w:rsidP="00D65531">
      <w:pPr>
        <w:pStyle w:val="Akapitzlist"/>
        <w:numPr>
          <w:ilvl w:val="0"/>
          <w:numId w:val="20"/>
        </w:numPr>
        <w:ind w:left="567" w:hanging="567"/>
        <w:rPr>
          <w:sz w:val="22"/>
          <w:szCs w:val="22"/>
        </w:rPr>
      </w:pPr>
      <w:r w:rsidRPr="00FF0B60">
        <w:rPr>
          <w:sz w:val="22"/>
          <w:szCs w:val="22"/>
        </w:rPr>
        <w:t>Szczegółowe informacje dotyczące środków ochrony prawnej określone są w Dziale IX „Środki ochrony prawnej” ustawy PZP.</w:t>
      </w:r>
    </w:p>
    <w:p w14:paraId="6C518E32" w14:textId="77777777" w:rsidR="00D65531" w:rsidRPr="00FF0B60" w:rsidRDefault="00D65531" w:rsidP="00D65531">
      <w:pPr>
        <w:widowControl/>
        <w:suppressAutoHyphens w:val="0"/>
        <w:jc w:val="both"/>
        <w:rPr>
          <w:b/>
          <w:bCs/>
          <w:sz w:val="22"/>
          <w:szCs w:val="22"/>
        </w:rPr>
      </w:pPr>
    </w:p>
    <w:p w14:paraId="0FC90C94" w14:textId="77777777" w:rsidR="00D65531" w:rsidRPr="00FF0B60" w:rsidRDefault="00D65531" w:rsidP="00D65531">
      <w:pPr>
        <w:widowControl/>
        <w:suppressAutoHyphens w:val="0"/>
        <w:jc w:val="both"/>
        <w:rPr>
          <w:b/>
          <w:bCs/>
          <w:sz w:val="22"/>
          <w:szCs w:val="22"/>
        </w:rPr>
      </w:pPr>
      <w:r w:rsidRPr="00FF0B60">
        <w:rPr>
          <w:b/>
          <w:bCs/>
          <w:sz w:val="22"/>
          <w:szCs w:val="22"/>
        </w:rPr>
        <w:t>Rozdział XX - Postanowienia ogólne.</w:t>
      </w:r>
    </w:p>
    <w:p w14:paraId="2EF43959"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sz w:val="22"/>
          <w:szCs w:val="22"/>
        </w:rPr>
        <w:t xml:space="preserve">Zamawiający dopuszcza składanie ofert częściowych. </w:t>
      </w:r>
    </w:p>
    <w:p w14:paraId="6A48CBEB" w14:textId="77777777" w:rsidR="00D65531" w:rsidRPr="00CD14AF" w:rsidRDefault="00D65531" w:rsidP="00D65531">
      <w:pPr>
        <w:pStyle w:val="Akapitzlist"/>
        <w:numPr>
          <w:ilvl w:val="0"/>
          <w:numId w:val="4"/>
        </w:numPr>
        <w:tabs>
          <w:tab w:val="clear" w:pos="720"/>
          <w:tab w:val="num" w:pos="567"/>
          <w:tab w:val="num" w:pos="851"/>
        </w:tabs>
        <w:ind w:left="426" w:hanging="426"/>
        <w:rPr>
          <w:sz w:val="22"/>
          <w:szCs w:val="22"/>
        </w:rPr>
      </w:pPr>
      <w:r w:rsidRPr="00FF0B60">
        <w:rPr>
          <w:sz w:val="22"/>
          <w:szCs w:val="22"/>
        </w:rPr>
        <w:t xml:space="preserve">Informacja dla Wykonawcy składającego ofertę o liczbie części zamówienia, na które może złożyć ofertę: </w:t>
      </w:r>
      <w:r w:rsidRPr="007C2768">
        <w:rPr>
          <w:i/>
          <w:iCs/>
          <w:sz w:val="22"/>
          <w:szCs w:val="22"/>
        </w:rPr>
        <w:t>Zamawiający nie ogranicza liczby części, na które Wykonawca może złożyć ofertę</w:t>
      </w:r>
      <w:r w:rsidRPr="007C2768">
        <w:rPr>
          <w:sz w:val="22"/>
          <w:szCs w:val="22"/>
        </w:rPr>
        <w:t>.</w:t>
      </w:r>
    </w:p>
    <w:p w14:paraId="05C3E63E" w14:textId="77777777" w:rsidR="00D65531" w:rsidRPr="00FF0B60" w:rsidRDefault="00D65531" w:rsidP="00D65531">
      <w:pPr>
        <w:pStyle w:val="Akapitzlist"/>
        <w:numPr>
          <w:ilvl w:val="0"/>
          <w:numId w:val="4"/>
        </w:numPr>
        <w:tabs>
          <w:tab w:val="clear" w:pos="720"/>
          <w:tab w:val="num" w:pos="567"/>
          <w:tab w:val="num" w:pos="851"/>
        </w:tabs>
        <w:ind w:left="426" w:hanging="426"/>
        <w:rPr>
          <w:sz w:val="22"/>
          <w:szCs w:val="22"/>
        </w:rPr>
      </w:pPr>
      <w:r w:rsidRPr="00FF0B60">
        <w:rPr>
          <w:sz w:val="22"/>
          <w:szCs w:val="22"/>
        </w:rPr>
        <w:t xml:space="preserve">Informacja dla Wykonawcy o liczbie części zamówienia, w odniesieniu, do których to części może zostać udzielone mu zamówienie: </w:t>
      </w:r>
      <w:r w:rsidRPr="007C2768">
        <w:rPr>
          <w:i/>
          <w:iCs/>
          <w:sz w:val="22"/>
          <w:szCs w:val="22"/>
        </w:rPr>
        <w:t>Zamawiający nie ogranicza liczby części, na które może zostać udzielone zamówienie jednemu Wykonawcy</w:t>
      </w:r>
      <w:r w:rsidRPr="007C2768">
        <w:rPr>
          <w:sz w:val="22"/>
          <w:szCs w:val="22"/>
        </w:rPr>
        <w:t>.</w:t>
      </w:r>
    </w:p>
    <w:p w14:paraId="47649344"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sz w:val="22"/>
          <w:szCs w:val="22"/>
        </w:rPr>
        <w:t>Zamawiający nie przewiduje możliwości zawarcia umowy ramowej.</w:t>
      </w:r>
    </w:p>
    <w:p w14:paraId="78728120"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sz w:val="22"/>
          <w:szCs w:val="22"/>
        </w:rPr>
        <w:t>Zamawiający nie przewiduje możliwości udzielenie zamówienia polegającego na powtórzeniu podobnych usług na podstawie art. 214 ust. 1 pkt 7 ustawy PZP.</w:t>
      </w:r>
    </w:p>
    <w:p w14:paraId="5BD09844"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sz w:val="22"/>
          <w:szCs w:val="22"/>
        </w:rPr>
        <w:t>Zamawiający nie dopuszcza składania ofert wariantowych.</w:t>
      </w:r>
    </w:p>
    <w:p w14:paraId="6C6E5B6A"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sz w:val="22"/>
          <w:szCs w:val="22"/>
        </w:rPr>
        <w:t xml:space="preserve">Rozliczenia pomiędzy Wykonawcą a Zamawiającym będą dokonywane w złotych polskich (PLN). </w:t>
      </w:r>
    </w:p>
    <w:p w14:paraId="60B5F53B"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bCs/>
          <w:sz w:val="22"/>
          <w:szCs w:val="22"/>
        </w:rPr>
        <w:t>Zamawiający nie przewiduje aukcji elektronicznej.</w:t>
      </w:r>
    </w:p>
    <w:p w14:paraId="3F8DBEDC" w14:textId="77777777" w:rsidR="00D65531" w:rsidRPr="00FF0B60" w:rsidRDefault="00D65531" w:rsidP="00D65531">
      <w:pPr>
        <w:widowControl/>
        <w:numPr>
          <w:ilvl w:val="0"/>
          <w:numId w:val="4"/>
        </w:numPr>
        <w:tabs>
          <w:tab w:val="clear" w:pos="720"/>
        </w:tabs>
        <w:suppressAutoHyphens w:val="0"/>
        <w:ind w:left="426" w:hanging="426"/>
        <w:jc w:val="both"/>
        <w:rPr>
          <w:sz w:val="22"/>
          <w:szCs w:val="22"/>
        </w:rPr>
      </w:pPr>
      <w:r w:rsidRPr="00FF0B60">
        <w:rPr>
          <w:bCs/>
          <w:sz w:val="22"/>
          <w:szCs w:val="22"/>
        </w:rPr>
        <w:t>Zamawiający nie przewiduje zwrotu kosztów udziału w postępowaniu.</w:t>
      </w:r>
    </w:p>
    <w:p w14:paraId="3BDFE360" w14:textId="77777777" w:rsidR="00D65531" w:rsidRPr="00FF0B60" w:rsidRDefault="00D65531" w:rsidP="00D65531">
      <w:pPr>
        <w:widowControl/>
        <w:numPr>
          <w:ilvl w:val="0"/>
          <w:numId w:val="4"/>
        </w:numPr>
        <w:suppressAutoHyphens w:val="0"/>
        <w:ind w:left="426" w:hanging="426"/>
        <w:jc w:val="both"/>
        <w:rPr>
          <w:sz w:val="22"/>
          <w:szCs w:val="22"/>
        </w:rPr>
      </w:pPr>
      <w:r w:rsidRPr="00FF0B60">
        <w:rPr>
          <w:bCs/>
          <w:sz w:val="22"/>
          <w:szCs w:val="22"/>
        </w:rPr>
        <w:t xml:space="preserve">Zamawiający żąda wskazania w ofercie przez Wykonawcę tej części zamówienia, odpowiednio </w:t>
      </w:r>
      <w:r w:rsidRPr="00FF0B60">
        <w:rPr>
          <w:bCs/>
          <w:sz w:val="22"/>
          <w:szCs w:val="22"/>
        </w:rPr>
        <w:br/>
        <w:t>do treści postanowień SWZ, której wykonanie zamierza powierzyć podwykonawcom.</w:t>
      </w:r>
    </w:p>
    <w:p w14:paraId="1722B178" w14:textId="77777777" w:rsidR="00D65531" w:rsidRPr="00FF0B60" w:rsidRDefault="00D65531" w:rsidP="00D65531">
      <w:pPr>
        <w:widowControl/>
        <w:suppressAutoHyphens w:val="0"/>
        <w:jc w:val="both"/>
        <w:rPr>
          <w:sz w:val="22"/>
          <w:szCs w:val="22"/>
        </w:rPr>
      </w:pPr>
    </w:p>
    <w:p w14:paraId="28FF0909" w14:textId="77777777" w:rsidR="00D65531" w:rsidRPr="00FF0B60" w:rsidRDefault="00D65531" w:rsidP="00D65531">
      <w:pPr>
        <w:widowControl/>
        <w:jc w:val="both"/>
        <w:rPr>
          <w:b/>
          <w:bCs/>
          <w:sz w:val="22"/>
          <w:szCs w:val="22"/>
        </w:rPr>
      </w:pPr>
      <w:r w:rsidRPr="00FF0B60">
        <w:rPr>
          <w:b/>
          <w:bCs/>
          <w:sz w:val="22"/>
          <w:szCs w:val="22"/>
        </w:rPr>
        <w:t>Rozdział XXI – Informacje o przetwarzaniu danych osobowych</w:t>
      </w:r>
    </w:p>
    <w:p w14:paraId="5B0A59D6" w14:textId="77777777" w:rsidR="00D65531" w:rsidRPr="00FF0B60" w:rsidRDefault="00D65531" w:rsidP="00D65531">
      <w:pPr>
        <w:widowControl/>
        <w:tabs>
          <w:tab w:val="left" w:pos="567"/>
        </w:tabs>
        <w:jc w:val="both"/>
        <w:rPr>
          <w:rFonts w:eastAsiaTheme="minorHAnsi"/>
          <w:sz w:val="22"/>
          <w:szCs w:val="22"/>
          <w:lang w:eastAsia="en-US"/>
        </w:rPr>
      </w:pPr>
      <w:r w:rsidRPr="00FF0B60">
        <w:rPr>
          <w:rFonts w:eastAsiaTheme="minorHAnsi"/>
          <w:sz w:val="22"/>
          <w:szCs w:val="22"/>
          <w:lang w:eastAsia="en-US"/>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7255018"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b/>
          <w:sz w:val="22"/>
          <w:szCs w:val="22"/>
        </w:rPr>
        <w:t>Administratorem</w:t>
      </w:r>
      <w:r w:rsidRPr="00FF0B60">
        <w:rPr>
          <w:sz w:val="22"/>
          <w:szCs w:val="22"/>
        </w:rPr>
        <w:t xml:space="preserve"> Pani/Pana danych osobowych jest Uniwersytet Jagielloński, </w:t>
      </w:r>
      <w:r w:rsidRPr="00FF0B60">
        <w:rPr>
          <w:sz w:val="22"/>
          <w:szCs w:val="22"/>
        </w:rPr>
        <w:br/>
        <w:t>ul. Gołębia 24, 31-007 Kraków, reprezentowany przez Rektora UJ.</w:t>
      </w:r>
    </w:p>
    <w:p w14:paraId="2D7E6B08"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b/>
          <w:sz w:val="22"/>
          <w:szCs w:val="22"/>
        </w:rPr>
        <w:t>Uniwersytet Jagielloński wyznaczył Inspektora Ochrony Danych</w:t>
      </w:r>
      <w:r w:rsidRPr="00FF0B60">
        <w:rPr>
          <w:sz w:val="22"/>
          <w:szCs w:val="22"/>
        </w:rPr>
        <w:t xml:space="preserve">, ul. Czapskich 4, 31-110 Kraków, pokój nr 27. Kontakt z Inspektorem możliwy jest przez e-mail: </w:t>
      </w:r>
      <w:hyperlink r:id="rId41" w:history="1">
        <w:r w:rsidRPr="00FF0B60">
          <w:rPr>
            <w:color w:val="0000FF"/>
            <w:sz w:val="22"/>
            <w:szCs w:val="22"/>
            <w:u w:val="single"/>
          </w:rPr>
          <w:t>iod@uj.edu.pl</w:t>
        </w:r>
      </w:hyperlink>
      <w:r w:rsidRPr="00FF0B60">
        <w:rPr>
          <w:sz w:val="22"/>
          <w:szCs w:val="22"/>
        </w:rPr>
        <w:t xml:space="preserve"> lub pod nr telefonu +4812 663 12 25.</w:t>
      </w:r>
    </w:p>
    <w:p w14:paraId="65DCE23A"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i/>
          <w:sz w:val="22"/>
          <w:szCs w:val="22"/>
        </w:rPr>
      </w:pPr>
      <w:r w:rsidRPr="00FF0B60">
        <w:rPr>
          <w:sz w:val="22"/>
          <w:szCs w:val="22"/>
        </w:rPr>
        <w:t xml:space="preserve">Pani/Pana dane osobowe przetwarzane będą na podstawie art. 6 ust. 1 lit. c) RODO w celu związanym z postępowaniem o udzieleniem przedmiotowego zamówienia publicznego. </w:t>
      </w:r>
    </w:p>
    <w:p w14:paraId="65DFC07B"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lastRenderedPageBreak/>
        <w:t xml:space="preserve">Podanie przez Panią/Pana danych osobowych jest wymogiem ustawowym określonym </w:t>
      </w:r>
      <w:r w:rsidRPr="00FF0B60">
        <w:rPr>
          <w:sz w:val="22"/>
          <w:szCs w:val="22"/>
        </w:rPr>
        <w:br/>
        <w:t xml:space="preserve">w przepisach ustawy PZP związanym z udziałem w postępowaniu o udzielenie zamówienia publicznego. </w:t>
      </w:r>
    </w:p>
    <w:p w14:paraId="53E820B9"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Konsekwencje niepodania danych osobowych wynikają z ustawy PZP.</w:t>
      </w:r>
    </w:p>
    <w:p w14:paraId="0B3C4495"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21FC6C5"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81947B6"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 xml:space="preserve">Posiada Pani/Pan prawo do: </w:t>
      </w:r>
    </w:p>
    <w:p w14:paraId="3CE0EA48" w14:textId="77777777" w:rsidR="00D65531" w:rsidRPr="00FF0B60" w:rsidRDefault="00D65531" w:rsidP="00D65531">
      <w:pPr>
        <w:widowControl/>
        <w:numPr>
          <w:ilvl w:val="0"/>
          <w:numId w:val="22"/>
        </w:numPr>
        <w:tabs>
          <w:tab w:val="left" w:pos="993"/>
        </w:tabs>
        <w:suppressAutoHyphens w:val="0"/>
        <w:spacing w:after="160" w:line="259" w:lineRule="auto"/>
        <w:ind w:left="709" w:firstLine="0"/>
        <w:contextualSpacing/>
        <w:jc w:val="both"/>
        <w:rPr>
          <w:sz w:val="22"/>
          <w:szCs w:val="22"/>
        </w:rPr>
      </w:pPr>
      <w:r w:rsidRPr="00FF0B60">
        <w:rPr>
          <w:sz w:val="22"/>
          <w:szCs w:val="22"/>
        </w:rPr>
        <w:t>na podstawie art. 15 RODO prawo dostępu do danych osobowych Pani/Pana dotyczących;</w:t>
      </w:r>
    </w:p>
    <w:p w14:paraId="1B88ABD8" w14:textId="77777777" w:rsidR="00D65531" w:rsidRPr="00FF0B60" w:rsidRDefault="00D65531" w:rsidP="00D65531">
      <w:pPr>
        <w:widowControl/>
        <w:numPr>
          <w:ilvl w:val="0"/>
          <w:numId w:val="22"/>
        </w:numPr>
        <w:tabs>
          <w:tab w:val="left" w:pos="993"/>
        </w:tabs>
        <w:suppressAutoHyphens w:val="0"/>
        <w:spacing w:after="160" w:line="259" w:lineRule="auto"/>
        <w:ind w:left="709" w:firstLine="0"/>
        <w:contextualSpacing/>
        <w:jc w:val="both"/>
        <w:rPr>
          <w:sz w:val="22"/>
          <w:szCs w:val="22"/>
        </w:rPr>
      </w:pPr>
      <w:r w:rsidRPr="00FF0B60">
        <w:rPr>
          <w:sz w:val="22"/>
          <w:szCs w:val="22"/>
        </w:rPr>
        <w:t>na podstawie art. 16 RODO prawo do sprostowania Pani/Pana danych osobowych;</w:t>
      </w:r>
    </w:p>
    <w:p w14:paraId="65352F38" w14:textId="77777777" w:rsidR="00D65531" w:rsidRPr="00FF0B60" w:rsidRDefault="00D65531" w:rsidP="00D65531">
      <w:pPr>
        <w:widowControl/>
        <w:numPr>
          <w:ilvl w:val="0"/>
          <w:numId w:val="22"/>
        </w:numPr>
        <w:tabs>
          <w:tab w:val="left" w:pos="993"/>
        </w:tabs>
        <w:suppressAutoHyphens w:val="0"/>
        <w:spacing w:after="160" w:line="259" w:lineRule="auto"/>
        <w:ind w:left="709" w:firstLine="0"/>
        <w:contextualSpacing/>
        <w:jc w:val="both"/>
        <w:rPr>
          <w:sz w:val="22"/>
          <w:szCs w:val="22"/>
        </w:rPr>
      </w:pPr>
      <w:r w:rsidRPr="00FF0B60">
        <w:rPr>
          <w:sz w:val="22"/>
          <w:szCs w:val="22"/>
        </w:rPr>
        <w:t>na podstawie art. 18 RODO prawo żądania od administratora ograniczenia przetwarzania danych osobowych,</w:t>
      </w:r>
    </w:p>
    <w:p w14:paraId="4461688F" w14:textId="77777777" w:rsidR="00D65531" w:rsidRPr="00FF0B60" w:rsidRDefault="00D65531" w:rsidP="00D65531">
      <w:pPr>
        <w:widowControl/>
        <w:numPr>
          <w:ilvl w:val="0"/>
          <w:numId w:val="22"/>
        </w:numPr>
        <w:tabs>
          <w:tab w:val="left" w:pos="993"/>
        </w:tabs>
        <w:suppressAutoHyphens w:val="0"/>
        <w:spacing w:after="160" w:line="259" w:lineRule="auto"/>
        <w:ind w:left="709" w:firstLine="0"/>
        <w:contextualSpacing/>
        <w:jc w:val="both"/>
        <w:rPr>
          <w:sz w:val="22"/>
          <w:szCs w:val="22"/>
        </w:rPr>
      </w:pPr>
      <w:r w:rsidRPr="00FF0B60">
        <w:rPr>
          <w:sz w:val="22"/>
          <w:szCs w:val="22"/>
        </w:rPr>
        <w:t>prawo do wniesienia skargi do Prezesa Urzędu Ochrony Danych Osobowych, gdy uzna Pani/Pan, że przetwarzanie danych osobowych Pani/Pana dotyczących narusza przepisy RODO.</w:t>
      </w:r>
    </w:p>
    <w:p w14:paraId="67F52165"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Nie przysługuje Pani/Panu prawo do:</w:t>
      </w:r>
    </w:p>
    <w:p w14:paraId="420F0BAA" w14:textId="77777777" w:rsidR="00D65531" w:rsidRPr="00FF0B60" w:rsidRDefault="00D65531" w:rsidP="00D65531">
      <w:pPr>
        <w:widowControl/>
        <w:numPr>
          <w:ilvl w:val="0"/>
          <w:numId w:val="23"/>
        </w:numPr>
        <w:tabs>
          <w:tab w:val="left" w:pos="993"/>
        </w:tabs>
        <w:suppressAutoHyphens w:val="0"/>
        <w:spacing w:after="160" w:line="259" w:lineRule="auto"/>
        <w:ind w:left="709" w:firstLine="0"/>
        <w:contextualSpacing/>
        <w:jc w:val="both"/>
        <w:rPr>
          <w:sz w:val="22"/>
          <w:szCs w:val="22"/>
        </w:rPr>
      </w:pPr>
      <w:r w:rsidRPr="00FF0B60">
        <w:rPr>
          <w:sz w:val="22"/>
          <w:szCs w:val="22"/>
        </w:rPr>
        <w:t>prawo do usunięcia danych osobowych w zw. z art. 17 ust. 3 lit. b), d) lub e) RODO,</w:t>
      </w:r>
    </w:p>
    <w:p w14:paraId="563F48C8" w14:textId="77777777" w:rsidR="00D65531" w:rsidRPr="00FF0B60" w:rsidRDefault="00D65531" w:rsidP="00D65531">
      <w:pPr>
        <w:widowControl/>
        <w:numPr>
          <w:ilvl w:val="0"/>
          <w:numId w:val="23"/>
        </w:numPr>
        <w:tabs>
          <w:tab w:val="left" w:pos="993"/>
        </w:tabs>
        <w:suppressAutoHyphens w:val="0"/>
        <w:spacing w:after="160" w:line="259" w:lineRule="auto"/>
        <w:ind w:left="709" w:firstLine="0"/>
        <w:contextualSpacing/>
        <w:jc w:val="both"/>
        <w:rPr>
          <w:sz w:val="22"/>
          <w:szCs w:val="22"/>
        </w:rPr>
      </w:pPr>
      <w:r w:rsidRPr="00FF0B60">
        <w:rPr>
          <w:sz w:val="22"/>
          <w:szCs w:val="22"/>
        </w:rPr>
        <w:t>prawo do przenoszenia danych osobowych, o którym mowa w art. 20 RODO,</w:t>
      </w:r>
    </w:p>
    <w:p w14:paraId="54D7FA32" w14:textId="77777777" w:rsidR="00D65531" w:rsidRPr="00FF0B60" w:rsidRDefault="00D65531" w:rsidP="00D65531">
      <w:pPr>
        <w:widowControl/>
        <w:numPr>
          <w:ilvl w:val="0"/>
          <w:numId w:val="23"/>
        </w:numPr>
        <w:tabs>
          <w:tab w:val="left" w:pos="993"/>
        </w:tabs>
        <w:suppressAutoHyphens w:val="0"/>
        <w:spacing w:after="160" w:line="259" w:lineRule="auto"/>
        <w:ind w:left="709" w:firstLine="0"/>
        <w:contextualSpacing/>
        <w:jc w:val="both"/>
        <w:rPr>
          <w:sz w:val="22"/>
          <w:szCs w:val="22"/>
        </w:rPr>
      </w:pPr>
      <w:r w:rsidRPr="00FF0B60">
        <w:rPr>
          <w:sz w:val="22"/>
          <w:szCs w:val="22"/>
        </w:rPr>
        <w:t>prawo sprzeciwu, wobec przetwarzania danych osobowych, gdyż podstawą prawną przetwarzania Pani/Pana danych osobowych jest art. 6 ust. 1 lit. c) w zw. z art. 21 RODO.</w:t>
      </w:r>
    </w:p>
    <w:p w14:paraId="7CA62C53"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b/>
          <w:sz w:val="22"/>
          <w:szCs w:val="22"/>
        </w:rPr>
        <w:t>Pana/Pani dane osobowe, o których mowa w art. 10 RODO</w:t>
      </w:r>
      <w:r w:rsidRPr="00FF0B60">
        <w:rPr>
          <w:sz w:val="22"/>
          <w:szCs w:val="22"/>
        </w:rPr>
        <w:t xml:space="preserve">, mogą zostać udostępnione, </w:t>
      </w:r>
      <w:r w:rsidRPr="00FF0B60">
        <w:rPr>
          <w:sz w:val="22"/>
          <w:szCs w:val="22"/>
        </w:rPr>
        <w:br/>
        <w:t>w celu umożliwienia korzystania ze środków ochrony prawnej, o których mowa w Dziale IX ustawy PZP, do upływu terminu na ich wniesienie.</w:t>
      </w:r>
    </w:p>
    <w:p w14:paraId="0DFF5608"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 xml:space="preserve">Zamawiający informuje, że </w:t>
      </w:r>
      <w:r w:rsidRPr="00FF0B60">
        <w:rPr>
          <w:b/>
          <w:sz w:val="22"/>
          <w:szCs w:val="22"/>
        </w:rPr>
        <w:t>w odniesieniu do Pani/Pana danych osobowych</w:t>
      </w:r>
      <w:r w:rsidRPr="00FF0B60">
        <w:rPr>
          <w:sz w:val="22"/>
          <w:szCs w:val="22"/>
        </w:rPr>
        <w:t xml:space="preserve"> decyzje nie będą podejmowane w sposób zautomatyzowany, stosownie do art. 22 RODO.</w:t>
      </w:r>
    </w:p>
    <w:p w14:paraId="17941759"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sz w:val="22"/>
          <w:szCs w:val="22"/>
        </w:rPr>
        <w:t xml:space="preserve">W przypadku gdy wykonanie obowiązków, o których mowa w art. 15 ust. 1 - 3 RODO, celem realizacji Pani/Pana uprawnienia wskazanego pkt 8 lit. a) powyżej, wymagałoby niewspółmiernie dużego wysiłku, </w:t>
      </w:r>
      <w:r w:rsidRPr="00FF0B60">
        <w:rPr>
          <w:b/>
          <w:sz w:val="22"/>
          <w:szCs w:val="22"/>
        </w:rPr>
        <w:t>Zamawiający może żądać od Pana/Pani</w:t>
      </w:r>
      <w:r w:rsidRPr="00FF0B60">
        <w:rPr>
          <w:sz w:val="22"/>
          <w:szCs w:val="22"/>
        </w:rPr>
        <w:t>, wskazania dodatkowych informacji mających na celu sprecyzowanie żądania, w szczególności podania nazwy lub daty wszczętego albo zakończonego postępowania o udzielenie zamówienia publicznego.</w:t>
      </w:r>
    </w:p>
    <w:p w14:paraId="27506BC7"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b/>
          <w:sz w:val="22"/>
          <w:szCs w:val="22"/>
        </w:rPr>
        <w:t>Skorzystanie przez Panią/Pana</w:t>
      </w:r>
      <w:r w:rsidRPr="00FF0B60">
        <w:rPr>
          <w:sz w:val="22"/>
          <w:szCs w:val="22"/>
        </w:rPr>
        <w:t xml:space="preserve">, z uprawnienia wskazanego pkt 8 lit. b) powyżej, </w:t>
      </w:r>
      <w:r w:rsidRPr="00FF0B60">
        <w:rPr>
          <w:sz w:val="22"/>
          <w:szCs w:val="22"/>
        </w:rPr>
        <w:br/>
        <w:t xml:space="preserve">do sprostowania lub uzupełnienia danych osobowych, o którym mowa w art. 16 RODO, </w:t>
      </w:r>
      <w:r w:rsidRPr="00FF0B60">
        <w:rPr>
          <w:sz w:val="22"/>
          <w:szCs w:val="22"/>
        </w:rPr>
        <w:br/>
        <w:t xml:space="preserve">nie może skutkować zmianą wyniku postępowania o udzielenie zamówienia publicznego, </w:t>
      </w:r>
      <w:r w:rsidRPr="00FF0B60">
        <w:rPr>
          <w:sz w:val="22"/>
          <w:szCs w:val="22"/>
        </w:rPr>
        <w:br/>
        <w:t>ani zmianą postanowień umowy w zakresie niezgodnym z ustawą PZP, ani nie może naruszać integralności protokołu postępowania o udzielenie zamówienia publicznego oraz jego załączników.</w:t>
      </w:r>
    </w:p>
    <w:p w14:paraId="53437ED8" w14:textId="77777777" w:rsidR="00D65531" w:rsidRPr="00FF0B60" w:rsidRDefault="00D65531" w:rsidP="00D65531">
      <w:pPr>
        <w:widowControl/>
        <w:numPr>
          <w:ilvl w:val="3"/>
          <w:numId w:val="12"/>
        </w:numPr>
        <w:suppressAutoHyphens w:val="0"/>
        <w:spacing w:after="160" w:line="259" w:lineRule="auto"/>
        <w:ind w:left="709" w:hanging="425"/>
        <w:contextualSpacing/>
        <w:jc w:val="both"/>
        <w:rPr>
          <w:sz w:val="22"/>
          <w:szCs w:val="22"/>
        </w:rPr>
      </w:pPr>
      <w:r w:rsidRPr="00FF0B60">
        <w:rPr>
          <w:b/>
          <w:sz w:val="22"/>
          <w:szCs w:val="22"/>
        </w:rPr>
        <w:t>Skorzystanie przez Panią/Pana</w:t>
      </w:r>
      <w:r w:rsidRPr="00FF0B60">
        <w:rPr>
          <w:sz w:val="22"/>
          <w:szCs w:val="22"/>
        </w:rPr>
        <w:t>, z uprawnienia wskazanego pkt 8 lit. c) powyżej,</w:t>
      </w:r>
      <w:r w:rsidRPr="00FF0B60">
        <w:rPr>
          <w:b/>
          <w:sz w:val="22"/>
          <w:szCs w:val="22"/>
        </w:rPr>
        <w:t xml:space="preserve"> </w:t>
      </w:r>
      <w:r w:rsidRPr="00FF0B60">
        <w:rPr>
          <w:sz w:val="22"/>
          <w:szCs w:val="22"/>
        </w:rPr>
        <w:t>polegającym na</w:t>
      </w:r>
      <w:r w:rsidRPr="00FF0B60">
        <w:rPr>
          <w:b/>
          <w:sz w:val="22"/>
          <w:szCs w:val="22"/>
        </w:rPr>
        <w:t xml:space="preserve"> </w:t>
      </w:r>
      <w:r w:rsidRPr="00FF0B60">
        <w:rPr>
          <w:sz w:val="22"/>
          <w:szCs w:val="22"/>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FF0B60">
        <w:rPr>
          <w:i/>
          <w:sz w:val="22"/>
          <w:szCs w:val="22"/>
        </w:rPr>
        <w:t xml:space="preserve">prawo do ograniczenia przetwarzania nie ma zastosowania w odniesieniu do przechowywania, w celu zapewnienia korzystania ze środków </w:t>
      </w:r>
      <w:r w:rsidRPr="00FF0B60">
        <w:rPr>
          <w:i/>
          <w:sz w:val="22"/>
          <w:szCs w:val="22"/>
        </w:rPr>
        <w:lastRenderedPageBreak/>
        <w:t>ochrony prawnej lub w celu ochrony praw innej osoby fizycznej lub prawnej, lub z uwagi na ważne względy interesu publicznego Unii Europejskiej lub państwa członkowskiego</w:t>
      </w:r>
      <w:r w:rsidRPr="00FF0B60">
        <w:rPr>
          <w:sz w:val="22"/>
          <w:szCs w:val="22"/>
        </w:rPr>
        <w:t>).</w:t>
      </w:r>
    </w:p>
    <w:p w14:paraId="5F65FE3B" w14:textId="77777777" w:rsidR="00D65531" w:rsidRPr="00FF0B60" w:rsidRDefault="00D65531" w:rsidP="00D65531">
      <w:pPr>
        <w:widowControl/>
        <w:suppressAutoHyphens w:val="0"/>
        <w:jc w:val="both"/>
        <w:rPr>
          <w:sz w:val="22"/>
          <w:szCs w:val="22"/>
        </w:rPr>
      </w:pPr>
    </w:p>
    <w:p w14:paraId="66D70E80" w14:textId="77777777" w:rsidR="00D65531" w:rsidRPr="00FF0B60" w:rsidRDefault="00D65531" w:rsidP="00D65531">
      <w:pPr>
        <w:widowControl/>
        <w:suppressAutoHyphens w:val="0"/>
        <w:jc w:val="both"/>
        <w:rPr>
          <w:b/>
          <w:bCs/>
          <w:sz w:val="22"/>
          <w:szCs w:val="22"/>
        </w:rPr>
      </w:pPr>
      <w:r w:rsidRPr="00FF0B60">
        <w:rPr>
          <w:b/>
          <w:bCs/>
          <w:sz w:val="22"/>
          <w:szCs w:val="22"/>
        </w:rPr>
        <w:t>Rozdział XXII - Załączniki do SWZ</w:t>
      </w:r>
    </w:p>
    <w:p w14:paraId="63542202" w14:textId="77777777" w:rsidR="00D65531" w:rsidRPr="00FF0B60" w:rsidRDefault="00D65531" w:rsidP="00D65531">
      <w:pPr>
        <w:widowControl/>
        <w:suppressAutoHyphens w:val="0"/>
        <w:jc w:val="both"/>
        <w:rPr>
          <w:sz w:val="22"/>
          <w:szCs w:val="22"/>
        </w:rPr>
      </w:pPr>
      <w:r w:rsidRPr="00FF0B60">
        <w:rPr>
          <w:sz w:val="22"/>
          <w:szCs w:val="22"/>
        </w:rPr>
        <w:t>Załącznik nr 1 – Formularz oferty</w:t>
      </w:r>
    </w:p>
    <w:p w14:paraId="2DA99AF1" w14:textId="77777777" w:rsidR="00D65531" w:rsidRPr="00FF0B60" w:rsidRDefault="00D65531" w:rsidP="00D65531">
      <w:pPr>
        <w:widowControl/>
        <w:suppressAutoHyphens w:val="0"/>
        <w:jc w:val="both"/>
        <w:rPr>
          <w:sz w:val="22"/>
          <w:szCs w:val="22"/>
        </w:rPr>
      </w:pPr>
      <w:r w:rsidRPr="00FF0B60">
        <w:rPr>
          <w:sz w:val="22"/>
          <w:szCs w:val="22"/>
        </w:rPr>
        <w:t>Załącznik nr 2 – Projektowane postanowienia umowy</w:t>
      </w:r>
    </w:p>
    <w:p w14:paraId="5EA9DED3" w14:textId="77777777" w:rsidR="00D65531" w:rsidRPr="00FF0B60" w:rsidRDefault="00D65531" w:rsidP="00D65531">
      <w:pPr>
        <w:widowControl/>
        <w:suppressAutoHyphens w:val="0"/>
        <w:jc w:val="both"/>
        <w:rPr>
          <w:bCs/>
          <w:sz w:val="22"/>
          <w:szCs w:val="22"/>
        </w:rPr>
      </w:pPr>
      <w:r w:rsidRPr="00FF0B60">
        <w:rPr>
          <w:sz w:val="22"/>
          <w:szCs w:val="22"/>
        </w:rPr>
        <w:t>Załącznik A do SWZ – Próbka</w:t>
      </w:r>
    </w:p>
    <w:p w14:paraId="35D6253C" w14:textId="77777777" w:rsidR="00D65531" w:rsidRPr="00FF0B60" w:rsidRDefault="00D65531" w:rsidP="00D65531">
      <w:pPr>
        <w:widowControl/>
        <w:suppressAutoHyphens w:val="0"/>
        <w:jc w:val="both"/>
        <w:rPr>
          <w:bCs/>
          <w:sz w:val="22"/>
          <w:szCs w:val="22"/>
        </w:rPr>
      </w:pPr>
      <w:r w:rsidRPr="00FF0B60">
        <w:rPr>
          <w:sz w:val="22"/>
          <w:szCs w:val="22"/>
        </w:rPr>
        <w:t>Załącznik B do SWZ – Próbka</w:t>
      </w:r>
    </w:p>
    <w:p w14:paraId="735F4DCE" w14:textId="77777777" w:rsidR="00D65531" w:rsidRPr="00FF0B60" w:rsidRDefault="00D65531" w:rsidP="00D65531">
      <w:pPr>
        <w:widowControl/>
        <w:suppressAutoHyphens w:val="0"/>
        <w:jc w:val="both"/>
        <w:rPr>
          <w:b/>
          <w:bCs/>
          <w:sz w:val="22"/>
          <w:szCs w:val="22"/>
        </w:rPr>
      </w:pPr>
    </w:p>
    <w:p w14:paraId="2A38BDF7" w14:textId="77777777" w:rsidR="00D65531" w:rsidRPr="00FF0B60" w:rsidRDefault="00D65531" w:rsidP="00D65531">
      <w:pPr>
        <w:widowControl/>
        <w:suppressAutoHyphens w:val="0"/>
        <w:jc w:val="left"/>
        <w:rPr>
          <w:sz w:val="22"/>
          <w:szCs w:val="22"/>
        </w:rPr>
      </w:pPr>
      <w:r w:rsidRPr="00FF0B60">
        <w:rPr>
          <w:sz w:val="22"/>
          <w:szCs w:val="22"/>
        </w:rPr>
        <w:br w:type="page"/>
      </w:r>
    </w:p>
    <w:p w14:paraId="5DDC7662" w14:textId="77777777" w:rsidR="00D65531" w:rsidRPr="00FF0B60" w:rsidRDefault="00D65531" w:rsidP="00D65531">
      <w:pPr>
        <w:widowControl/>
        <w:suppressAutoHyphens w:val="0"/>
        <w:jc w:val="right"/>
        <w:rPr>
          <w:b/>
          <w:bCs/>
        </w:rPr>
      </w:pPr>
      <w:r w:rsidRPr="00FF0B60">
        <w:rPr>
          <w:b/>
          <w:bCs/>
        </w:rPr>
        <w:lastRenderedPageBreak/>
        <w:t>Załącznik nr 1 do SWZ</w:t>
      </w:r>
    </w:p>
    <w:p w14:paraId="6DB67CA5" w14:textId="77777777" w:rsidR="00D65531" w:rsidRPr="00FF0B60" w:rsidRDefault="00D65531" w:rsidP="00D65531">
      <w:pPr>
        <w:widowControl/>
        <w:suppressAutoHyphens w:val="0"/>
        <w:jc w:val="right"/>
        <w:rPr>
          <w:b/>
          <w:bCs/>
          <w:u w:val="single"/>
        </w:rPr>
      </w:pPr>
    </w:p>
    <w:p w14:paraId="0CD8A720" w14:textId="0AAD897F" w:rsidR="00D65531" w:rsidRPr="00FF0B60" w:rsidRDefault="00D65531" w:rsidP="00D65531">
      <w:pPr>
        <w:ind w:left="567" w:firstLine="3"/>
        <w:rPr>
          <w:b/>
          <w:bCs/>
          <w:sz w:val="22"/>
          <w:szCs w:val="22"/>
        </w:rPr>
      </w:pPr>
      <w:r w:rsidRPr="00FF0B60">
        <w:rPr>
          <w:b/>
          <w:bCs/>
          <w:sz w:val="22"/>
          <w:szCs w:val="22"/>
          <w:u w:val="single"/>
        </w:rPr>
        <w:t>FORMULARZ OFERTY – Znak sprawy 80.272</w:t>
      </w:r>
      <w:r w:rsidR="00164D17">
        <w:rPr>
          <w:b/>
          <w:bCs/>
          <w:sz w:val="22"/>
          <w:szCs w:val="22"/>
          <w:u w:val="single"/>
        </w:rPr>
        <w:t>.</w:t>
      </w:r>
      <w:r w:rsidR="00BA7E25">
        <w:rPr>
          <w:b/>
          <w:bCs/>
          <w:sz w:val="22"/>
          <w:szCs w:val="22"/>
          <w:u w:val="single"/>
        </w:rPr>
        <w:t>366</w:t>
      </w:r>
      <w:r w:rsidR="00164D17">
        <w:rPr>
          <w:b/>
          <w:bCs/>
          <w:sz w:val="22"/>
          <w:szCs w:val="22"/>
          <w:u w:val="single"/>
        </w:rPr>
        <w:t>.</w:t>
      </w:r>
      <w:r w:rsidRPr="00FF0B60">
        <w:rPr>
          <w:b/>
          <w:bCs/>
          <w:sz w:val="22"/>
          <w:szCs w:val="22"/>
          <w:u w:val="single"/>
        </w:rPr>
        <w:t>202</w:t>
      </w:r>
      <w:r>
        <w:rPr>
          <w:b/>
          <w:bCs/>
          <w:sz w:val="22"/>
          <w:szCs w:val="22"/>
          <w:u w:val="single"/>
        </w:rPr>
        <w:t>4</w:t>
      </w:r>
    </w:p>
    <w:p w14:paraId="6E9040BA" w14:textId="77777777" w:rsidR="00D65531" w:rsidRPr="00FF0B60" w:rsidRDefault="00D65531" w:rsidP="00D65531">
      <w:pPr>
        <w:ind w:left="426"/>
        <w:jc w:val="both"/>
        <w:rPr>
          <w:b/>
          <w:bCs/>
          <w:sz w:val="22"/>
          <w:szCs w:val="22"/>
        </w:rPr>
      </w:pPr>
      <w:r w:rsidRPr="00FF0B60">
        <w:rPr>
          <w:b/>
          <w:bCs/>
          <w:sz w:val="22"/>
          <w:szCs w:val="22"/>
        </w:rPr>
        <w:t>_____________________________________________________________________________</w:t>
      </w:r>
    </w:p>
    <w:p w14:paraId="2F101210" w14:textId="77777777" w:rsidR="00D65531" w:rsidRPr="00FF0B60" w:rsidRDefault="00D65531" w:rsidP="00D65531">
      <w:pPr>
        <w:ind w:left="540"/>
        <w:jc w:val="both"/>
        <w:outlineLvl w:val="0"/>
        <w:rPr>
          <w:i/>
          <w:iCs/>
          <w:sz w:val="22"/>
          <w:szCs w:val="22"/>
          <w:u w:val="single"/>
        </w:rPr>
      </w:pPr>
    </w:p>
    <w:p w14:paraId="1691B845" w14:textId="77777777" w:rsidR="00D65531" w:rsidRPr="00FF0B60" w:rsidRDefault="00D65531" w:rsidP="00D65531">
      <w:pPr>
        <w:ind w:left="540"/>
        <w:jc w:val="both"/>
        <w:outlineLvl w:val="0"/>
        <w:rPr>
          <w:b/>
          <w:bCs/>
          <w:i/>
          <w:iCs/>
          <w:sz w:val="22"/>
          <w:szCs w:val="22"/>
        </w:rPr>
      </w:pPr>
      <w:r w:rsidRPr="00FF0B60">
        <w:rPr>
          <w:i/>
          <w:iCs/>
          <w:sz w:val="22"/>
          <w:szCs w:val="22"/>
          <w:u w:val="single"/>
        </w:rPr>
        <w:t>ZAMAWIAJĄCY</w:t>
      </w:r>
      <w:r w:rsidRPr="00FF0B60">
        <w:rPr>
          <w:i/>
          <w:iCs/>
          <w:sz w:val="22"/>
          <w:szCs w:val="22"/>
        </w:rPr>
        <w:t>:</w:t>
      </w:r>
      <w:r w:rsidRPr="00FF0B60">
        <w:rPr>
          <w:b/>
          <w:bCs/>
          <w:sz w:val="22"/>
          <w:szCs w:val="22"/>
        </w:rPr>
        <w:tab/>
      </w:r>
      <w:r w:rsidRPr="00FF0B60">
        <w:rPr>
          <w:b/>
          <w:bCs/>
          <w:sz w:val="22"/>
          <w:szCs w:val="22"/>
        </w:rPr>
        <w:tab/>
      </w:r>
      <w:r w:rsidRPr="00FF0B60">
        <w:rPr>
          <w:b/>
          <w:bCs/>
          <w:sz w:val="22"/>
          <w:szCs w:val="22"/>
        </w:rPr>
        <w:tab/>
      </w:r>
      <w:r w:rsidRPr="00FF0B60">
        <w:rPr>
          <w:b/>
          <w:bCs/>
          <w:i/>
          <w:iCs/>
          <w:sz w:val="22"/>
          <w:szCs w:val="22"/>
        </w:rPr>
        <w:t xml:space="preserve">Uniwersytet Jagielloński </w:t>
      </w:r>
    </w:p>
    <w:p w14:paraId="6F56FB57" w14:textId="77777777" w:rsidR="00D65531" w:rsidRPr="00FF0B60" w:rsidRDefault="00D65531" w:rsidP="00D65531">
      <w:pPr>
        <w:ind w:left="3544"/>
        <w:jc w:val="both"/>
        <w:rPr>
          <w:b/>
          <w:bCs/>
          <w:sz w:val="22"/>
          <w:szCs w:val="22"/>
        </w:rPr>
      </w:pPr>
      <w:r w:rsidRPr="00FF0B60">
        <w:rPr>
          <w:b/>
          <w:bCs/>
          <w:i/>
          <w:iCs/>
          <w:sz w:val="22"/>
          <w:szCs w:val="22"/>
        </w:rPr>
        <w:t>ul. Gołębia 24, 31 – 007 Kraków</w:t>
      </w:r>
      <w:r w:rsidRPr="00FF0B60">
        <w:rPr>
          <w:b/>
          <w:bCs/>
          <w:sz w:val="22"/>
          <w:szCs w:val="22"/>
        </w:rPr>
        <w:t>;</w:t>
      </w:r>
    </w:p>
    <w:p w14:paraId="76F5355C" w14:textId="77777777" w:rsidR="00D65531" w:rsidRPr="00FF0B60" w:rsidRDefault="00D65531" w:rsidP="00D65531">
      <w:pPr>
        <w:ind w:left="540"/>
        <w:jc w:val="both"/>
        <w:rPr>
          <w:b/>
          <w:bCs/>
          <w:i/>
          <w:iCs/>
          <w:sz w:val="22"/>
          <w:szCs w:val="22"/>
        </w:rPr>
      </w:pPr>
      <w:r w:rsidRPr="00FF0B60">
        <w:rPr>
          <w:i/>
          <w:iCs/>
          <w:sz w:val="22"/>
          <w:szCs w:val="22"/>
          <w:u w:val="single"/>
        </w:rPr>
        <w:t>Jednostka prowadząca sprawę</w:t>
      </w:r>
      <w:r w:rsidRPr="00FF0B60">
        <w:rPr>
          <w:i/>
          <w:iCs/>
          <w:sz w:val="22"/>
          <w:szCs w:val="22"/>
        </w:rPr>
        <w:t xml:space="preserve">: </w:t>
      </w:r>
      <w:r w:rsidRPr="00FF0B60">
        <w:rPr>
          <w:b/>
          <w:bCs/>
          <w:sz w:val="22"/>
          <w:szCs w:val="22"/>
        </w:rPr>
        <w:tab/>
      </w:r>
      <w:r w:rsidRPr="00FF0B60">
        <w:rPr>
          <w:b/>
          <w:bCs/>
          <w:i/>
          <w:iCs/>
          <w:sz w:val="22"/>
          <w:szCs w:val="22"/>
        </w:rPr>
        <w:t>Dział Zamówień Publicznych UJ</w:t>
      </w:r>
    </w:p>
    <w:p w14:paraId="380CF4E5" w14:textId="77777777" w:rsidR="00D65531" w:rsidRPr="00FF0B60" w:rsidRDefault="00D65531" w:rsidP="00D65531">
      <w:pPr>
        <w:ind w:left="3544"/>
        <w:jc w:val="both"/>
        <w:outlineLvl w:val="0"/>
        <w:rPr>
          <w:b/>
          <w:bCs/>
          <w:sz w:val="22"/>
          <w:szCs w:val="22"/>
        </w:rPr>
      </w:pPr>
      <w:r w:rsidRPr="00FF0B60">
        <w:rPr>
          <w:b/>
          <w:bCs/>
          <w:i/>
          <w:iCs/>
          <w:sz w:val="22"/>
          <w:szCs w:val="22"/>
        </w:rPr>
        <w:t>ul. Straszewskiego 25/3 i 4, 31-113 Kraków</w:t>
      </w:r>
    </w:p>
    <w:p w14:paraId="641BD360" w14:textId="77777777" w:rsidR="00D65531" w:rsidRPr="00FF0B60" w:rsidRDefault="00D65531" w:rsidP="00D65531">
      <w:pPr>
        <w:ind w:left="426"/>
        <w:jc w:val="both"/>
        <w:outlineLvl w:val="0"/>
        <w:rPr>
          <w:b/>
          <w:bCs/>
          <w:sz w:val="22"/>
          <w:szCs w:val="22"/>
          <w:u w:val="single"/>
        </w:rPr>
      </w:pPr>
      <w:r w:rsidRPr="00FF0B60">
        <w:rPr>
          <w:b/>
          <w:bCs/>
          <w:sz w:val="22"/>
          <w:szCs w:val="22"/>
        </w:rPr>
        <w:t>_____________________________________________________________________________</w:t>
      </w:r>
    </w:p>
    <w:p w14:paraId="1A88F014" w14:textId="77777777" w:rsidR="00D65531" w:rsidRPr="00FF0B60" w:rsidRDefault="00D65531" w:rsidP="00D65531">
      <w:pPr>
        <w:ind w:left="540"/>
        <w:jc w:val="both"/>
        <w:rPr>
          <w:sz w:val="22"/>
          <w:szCs w:val="22"/>
        </w:rPr>
      </w:pPr>
      <w:r w:rsidRPr="00FF0B60">
        <w:rPr>
          <w:i/>
          <w:iCs/>
          <w:sz w:val="22"/>
          <w:szCs w:val="22"/>
          <w:u w:val="single"/>
        </w:rPr>
        <w:t>Nazwa (Firma) wykonawcy:</w:t>
      </w:r>
      <w:r w:rsidRPr="00FF0B60">
        <w:rPr>
          <w:sz w:val="22"/>
          <w:szCs w:val="22"/>
        </w:rPr>
        <w:tab/>
      </w:r>
      <w:r w:rsidRPr="00FF0B60">
        <w:rPr>
          <w:sz w:val="22"/>
          <w:szCs w:val="22"/>
        </w:rPr>
        <w:tab/>
      </w:r>
    </w:p>
    <w:p w14:paraId="126EFFD1" w14:textId="77777777" w:rsidR="00D65531" w:rsidRPr="00FF0B60" w:rsidRDefault="00D65531" w:rsidP="00D65531">
      <w:pPr>
        <w:ind w:left="540"/>
        <w:jc w:val="right"/>
        <w:rPr>
          <w:sz w:val="22"/>
          <w:szCs w:val="22"/>
          <w:u w:val="single"/>
        </w:rPr>
      </w:pPr>
      <w:r w:rsidRPr="00FF0B60">
        <w:rPr>
          <w:sz w:val="22"/>
          <w:szCs w:val="22"/>
          <w:u w:val="single"/>
        </w:rPr>
        <w:t>................................................................................</w:t>
      </w:r>
    </w:p>
    <w:p w14:paraId="4758B284" w14:textId="77777777" w:rsidR="00D65531" w:rsidRPr="00FF0B60" w:rsidRDefault="00D65531" w:rsidP="00D65531">
      <w:pPr>
        <w:ind w:left="540"/>
        <w:jc w:val="right"/>
        <w:rPr>
          <w:sz w:val="22"/>
          <w:szCs w:val="22"/>
          <w:u w:val="single"/>
        </w:rPr>
      </w:pPr>
      <w:r w:rsidRPr="00FF0B60">
        <w:rPr>
          <w:sz w:val="22"/>
          <w:szCs w:val="22"/>
          <w:u w:val="single"/>
        </w:rPr>
        <w:t>................................................................................</w:t>
      </w:r>
    </w:p>
    <w:p w14:paraId="30C557A2" w14:textId="77777777" w:rsidR="00D65531" w:rsidRPr="00FF0B60" w:rsidRDefault="00D65531" w:rsidP="00D65531">
      <w:pPr>
        <w:ind w:left="540"/>
        <w:jc w:val="both"/>
        <w:rPr>
          <w:sz w:val="22"/>
          <w:szCs w:val="22"/>
        </w:rPr>
      </w:pPr>
      <w:r w:rsidRPr="00FF0B60">
        <w:rPr>
          <w:i/>
          <w:iCs/>
          <w:sz w:val="22"/>
          <w:szCs w:val="22"/>
          <w:u w:val="single"/>
        </w:rPr>
        <w:t xml:space="preserve">Adres siedziby: </w:t>
      </w:r>
      <w:r w:rsidRPr="00FF0B60">
        <w:rPr>
          <w:sz w:val="22"/>
          <w:szCs w:val="22"/>
        </w:rPr>
        <w:tab/>
      </w:r>
      <w:r w:rsidRPr="00FF0B60">
        <w:rPr>
          <w:sz w:val="22"/>
          <w:szCs w:val="22"/>
        </w:rPr>
        <w:tab/>
      </w:r>
      <w:r w:rsidRPr="00FF0B60">
        <w:rPr>
          <w:sz w:val="22"/>
          <w:szCs w:val="22"/>
        </w:rPr>
        <w:tab/>
      </w:r>
      <w:r w:rsidRPr="00FF0B60">
        <w:rPr>
          <w:sz w:val="22"/>
          <w:szCs w:val="22"/>
        </w:rPr>
        <w:tab/>
      </w:r>
    </w:p>
    <w:p w14:paraId="1DBFA7FD" w14:textId="77777777" w:rsidR="00D65531" w:rsidRPr="00FF0B60" w:rsidRDefault="00D65531" w:rsidP="00D65531">
      <w:pPr>
        <w:ind w:left="540"/>
        <w:jc w:val="right"/>
        <w:rPr>
          <w:sz w:val="22"/>
          <w:szCs w:val="22"/>
          <w:u w:val="single"/>
        </w:rPr>
      </w:pPr>
      <w:r w:rsidRPr="00FF0B60">
        <w:rPr>
          <w:sz w:val="22"/>
          <w:szCs w:val="22"/>
          <w:u w:val="single"/>
        </w:rPr>
        <w:t>................................................................................</w:t>
      </w:r>
    </w:p>
    <w:p w14:paraId="5C9C48FC" w14:textId="77777777" w:rsidR="00D65531" w:rsidRPr="00FF0B60" w:rsidRDefault="00D65531" w:rsidP="00D65531">
      <w:pPr>
        <w:ind w:left="540"/>
        <w:jc w:val="right"/>
        <w:rPr>
          <w:sz w:val="22"/>
          <w:szCs w:val="22"/>
          <w:u w:val="single"/>
        </w:rPr>
      </w:pPr>
      <w:r w:rsidRPr="00FF0B60">
        <w:rPr>
          <w:sz w:val="22"/>
          <w:szCs w:val="22"/>
          <w:u w:val="single"/>
        </w:rPr>
        <w:t>................................................................................</w:t>
      </w:r>
    </w:p>
    <w:p w14:paraId="72A8CE99" w14:textId="77777777" w:rsidR="00D65531" w:rsidRPr="00FF0B60" w:rsidRDefault="00D65531" w:rsidP="00D65531">
      <w:pPr>
        <w:ind w:left="540"/>
        <w:jc w:val="both"/>
        <w:rPr>
          <w:sz w:val="22"/>
          <w:szCs w:val="22"/>
        </w:rPr>
      </w:pPr>
      <w:r w:rsidRPr="00FF0B60">
        <w:rPr>
          <w:i/>
          <w:iCs/>
          <w:sz w:val="22"/>
          <w:szCs w:val="22"/>
          <w:u w:val="single"/>
        </w:rPr>
        <w:t>Adres do korespondencji:</w:t>
      </w:r>
      <w:r w:rsidRPr="00FF0B60">
        <w:rPr>
          <w:sz w:val="22"/>
          <w:szCs w:val="22"/>
        </w:rPr>
        <w:tab/>
      </w:r>
      <w:r w:rsidRPr="00FF0B60">
        <w:rPr>
          <w:sz w:val="22"/>
          <w:szCs w:val="22"/>
        </w:rPr>
        <w:tab/>
      </w:r>
    </w:p>
    <w:p w14:paraId="510AC8BB" w14:textId="77777777" w:rsidR="00D65531" w:rsidRPr="007C2768" w:rsidRDefault="00D65531" w:rsidP="00D65531">
      <w:pPr>
        <w:ind w:left="540"/>
        <w:jc w:val="right"/>
        <w:rPr>
          <w:sz w:val="22"/>
          <w:szCs w:val="22"/>
          <w:u w:val="single"/>
          <w:lang w:val="es-ES"/>
        </w:rPr>
      </w:pPr>
      <w:r w:rsidRPr="007C2768">
        <w:rPr>
          <w:sz w:val="22"/>
          <w:szCs w:val="22"/>
          <w:u w:val="single"/>
          <w:lang w:val="es-ES"/>
        </w:rPr>
        <w:t>................................................................................</w:t>
      </w:r>
    </w:p>
    <w:p w14:paraId="25C37F3C" w14:textId="77777777" w:rsidR="00D65531" w:rsidRPr="007C2768" w:rsidRDefault="00D65531" w:rsidP="00D65531">
      <w:pPr>
        <w:ind w:left="540"/>
        <w:jc w:val="right"/>
        <w:rPr>
          <w:i/>
          <w:iCs/>
          <w:sz w:val="22"/>
          <w:szCs w:val="22"/>
          <w:u w:val="single"/>
          <w:lang w:val="es-ES"/>
        </w:rPr>
      </w:pPr>
      <w:r w:rsidRPr="007C2768">
        <w:rPr>
          <w:sz w:val="22"/>
          <w:szCs w:val="22"/>
          <w:u w:val="single"/>
          <w:lang w:val="es-ES"/>
        </w:rPr>
        <w:t>................................................................................</w:t>
      </w:r>
    </w:p>
    <w:p w14:paraId="57F4D758" w14:textId="77777777" w:rsidR="00D65531" w:rsidRPr="007C2768" w:rsidRDefault="00D65531" w:rsidP="00D65531">
      <w:pPr>
        <w:ind w:left="540"/>
        <w:jc w:val="both"/>
        <w:rPr>
          <w:i/>
          <w:iCs/>
          <w:sz w:val="22"/>
          <w:szCs w:val="22"/>
          <w:u w:val="single"/>
          <w:lang w:val="es-ES"/>
        </w:rPr>
      </w:pPr>
      <w:r w:rsidRPr="007C2768">
        <w:rPr>
          <w:i/>
          <w:iCs/>
          <w:sz w:val="22"/>
          <w:szCs w:val="22"/>
          <w:u w:val="single"/>
          <w:lang w:val="es-ES"/>
        </w:rPr>
        <w:t>Kontakt:</w:t>
      </w:r>
    </w:p>
    <w:p w14:paraId="66F62DCC" w14:textId="77777777" w:rsidR="00D65531" w:rsidRPr="007C2768" w:rsidRDefault="00D65531" w:rsidP="00D65531">
      <w:pPr>
        <w:ind w:left="540"/>
        <w:jc w:val="right"/>
        <w:outlineLvl w:val="0"/>
        <w:rPr>
          <w:sz w:val="22"/>
          <w:szCs w:val="22"/>
          <w:u w:val="single"/>
          <w:lang w:val="es-ES"/>
        </w:rPr>
      </w:pPr>
      <w:r w:rsidRPr="007C2768">
        <w:rPr>
          <w:i/>
          <w:iCs/>
          <w:sz w:val="22"/>
          <w:szCs w:val="22"/>
          <w:u w:val="single"/>
          <w:lang w:val="es-ES"/>
        </w:rPr>
        <w:t>tel.:</w:t>
      </w:r>
      <w:r w:rsidRPr="007C2768">
        <w:rPr>
          <w:i/>
          <w:iCs/>
          <w:sz w:val="22"/>
          <w:szCs w:val="22"/>
          <w:lang w:val="es-ES"/>
        </w:rPr>
        <w:tab/>
      </w:r>
      <w:r w:rsidRPr="007C2768">
        <w:rPr>
          <w:sz w:val="22"/>
          <w:szCs w:val="22"/>
          <w:u w:val="single"/>
          <w:lang w:val="es-ES"/>
        </w:rPr>
        <w:t>...................................................................</w:t>
      </w:r>
    </w:p>
    <w:p w14:paraId="0D47DB5B" w14:textId="77777777" w:rsidR="00D65531" w:rsidRPr="007C2768" w:rsidRDefault="00D65531" w:rsidP="00D65531">
      <w:pPr>
        <w:ind w:left="540"/>
        <w:jc w:val="right"/>
        <w:outlineLvl w:val="0"/>
        <w:rPr>
          <w:sz w:val="22"/>
          <w:szCs w:val="22"/>
          <w:u w:val="single"/>
          <w:lang w:val="es-ES"/>
        </w:rPr>
      </w:pPr>
      <w:r w:rsidRPr="007C2768">
        <w:rPr>
          <w:i/>
          <w:iCs/>
          <w:sz w:val="22"/>
          <w:szCs w:val="22"/>
          <w:u w:val="single"/>
          <w:lang w:val="es-ES"/>
        </w:rPr>
        <w:t>fax:</w:t>
      </w:r>
      <w:r w:rsidRPr="007C2768">
        <w:rPr>
          <w:sz w:val="22"/>
          <w:szCs w:val="22"/>
          <w:lang w:val="es-ES"/>
        </w:rPr>
        <w:tab/>
      </w:r>
      <w:r w:rsidRPr="007C2768">
        <w:rPr>
          <w:sz w:val="22"/>
          <w:szCs w:val="22"/>
          <w:u w:val="single"/>
          <w:lang w:val="es-ES"/>
        </w:rPr>
        <w:t>...................................................................</w:t>
      </w:r>
    </w:p>
    <w:p w14:paraId="18B6E949" w14:textId="77777777" w:rsidR="00D65531" w:rsidRPr="007C2768" w:rsidRDefault="00D65531" w:rsidP="00D65531">
      <w:pPr>
        <w:ind w:left="4395"/>
        <w:outlineLvl w:val="0"/>
        <w:rPr>
          <w:sz w:val="22"/>
          <w:szCs w:val="22"/>
          <w:u w:val="single"/>
          <w:lang w:val="es-ES"/>
        </w:rPr>
      </w:pPr>
      <w:r w:rsidRPr="007C2768">
        <w:rPr>
          <w:i/>
          <w:iCs/>
          <w:sz w:val="22"/>
          <w:szCs w:val="22"/>
          <w:lang w:val="es-ES"/>
        </w:rPr>
        <w:t xml:space="preserve"> </w:t>
      </w:r>
      <w:r w:rsidRPr="007C2768">
        <w:rPr>
          <w:i/>
          <w:iCs/>
          <w:sz w:val="22"/>
          <w:szCs w:val="22"/>
          <w:u w:val="single"/>
          <w:lang w:val="es-ES"/>
        </w:rPr>
        <w:t>e-mail:</w:t>
      </w:r>
      <w:r w:rsidRPr="007C2768">
        <w:rPr>
          <w:sz w:val="22"/>
          <w:szCs w:val="22"/>
          <w:lang w:val="es-ES"/>
        </w:rPr>
        <w:t xml:space="preserve">   </w:t>
      </w:r>
      <w:r w:rsidRPr="007C2768">
        <w:rPr>
          <w:sz w:val="22"/>
          <w:szCs w:val="22"/>
          <w:u w:val="single"/>
          <w:lang w:val="es-ES"/>
        </w:rPr>
        <w:t>..................................................................</w:t>
      </w:r>
    </w:p>
    <w:p w14:paraId="3C2043FA" w14:textId="77777777" w:rsidR="00D65531" w:rsidRPr="00FF0B60" w:rsidRDefault="00D65531" w:rsidP="00D65531">
      <w:pPr>
        <w:ind w:left="540"/>
        <w:jc w:val="both"/>
        <w:outlineLvl w:val="0"/>
        <w:rPr>
          <w:i/>
          <w:iCs/>
          <w:sz w:val="22"/>
          <w:szCs w:val="22"/>
          <w:u w:val="single"/>
        </w:rPr>
      </w:pPr>
      <w:r w:rsidRPr="00FF0B60">
        <w:rPr>
          <w:i/>
          <w:iCs/>
          <w:sz w:val="22"/>
          <w:szCs w:val="22"/>
          <w:u w:val="single"/>
        </w:rPr>
        <w:t>Inne dane:</w:t>
      </w:r>
    </w:p>
    <w:p w14:paraId="3CDC98F9" w14:textId="77777777" w:rsidR="00D65531" w:rsidRPr="00FF0B60" w:rsidRDefault="00D65531" w:rsidP="00D65531">
      <w:pPr>
        <w:ind w:left="4395" w:firstLine="31"/>
        <w:jc w:val="both"/>
        <w:outlineLvl w:val="0"/>
        <w:rPr>
          <w:sz w:val="22"/>
          <w:szCs w:val="22"/>
          <w:u w:val="single"/>
        </w:rPr>
      </w:pPr>
      <w:r w:rsidRPr="00FF0B60">
        <w:rPr>
          <w:i/>
          <w:iCs/>
          <w:sz w:val="22"/>
          <w:szCs w:val="22"/>
          <w:u w:val="single"/>
        </w:rPr>
        <w:t>NIP</w:t>
      </w:r>
      <w:r w:rsidRPr="00FF0B60">
        <w:rPr>
          <w:sz w:val="22"/>
          <w:szCs w:val="22"/>
        </w:rPr>
        <w:t>:</w:t>
      </w:r>
      <w:r w:rsidRPr="00FF0B60">
        <w:rPr>
          <w:sz w:val="22"/>
          <w:szCs w:val="22"/>
        </w:rPr>
        <w:tab/>
        <w:t xml:space="preserve">    </w:t>
      </w:r>
      <w:r w:rsidRPr="00FF0B60">
        <w:rPr>
          <w:i/>
          <w:iCs/>
          <w:sz w:val="22"/>
          <w:szCs w:val="22"/>
        </w:rPr>
        <w:t xml:space="preserve"> </w:t>
      </w:r>
      <w:r w:rsidRPr="00FF0B60">
        <w:rPr>
          <w:sz w:val="22"/>
          <w:szCs w:val="22"/>
          <w:u w:val="single"/>
        </w:rPr>
        <w:t xml:space="preserve">................................................................. </w:t>
      </w:r>
    </w:p>
    <w:p w14:paraId="75E56969" w14:textId="77777777" w:rsidR="00D65531" w:rsidRPr="00FF0B60" w:rsidRDefault="00D65531" w:rsidP="00D65531">
      <w:pPr>
        <w:ind w:left="4395"/>
        <w:jc w:val="both"/>
        <w:outlineLvl w:val="0"/>
        <w:rPr>
          <w:sz w:val="22"/>
          <w:szCs w:val="22"/>
          <w:u w:val="single"/>
        </w:rPr>
      </w:pPr>
      <w:r w:rsidRPr="00FF0B60">
        <w:rPr>
          <w:i/>
          <w:iCs/>
          <w:sz w:val="22"/>
          <w:szCs w:val="22"/>
          <w:u w:val="single"/>
        </w:rPr>
        <w:t>REGON</w:t>
      </w:r>
      <w:r w:rsidRPr="00FF0B60">
        <w:rPr>
          <w:sz w:val="22"/>
          <w:szCs w:val="22"/>
        </w:rPr>
        <w:t xml:space="preserve">:   </w:t>
      </w:r>
      <w:r w:rsidRPr="00FF0B60">
        <w:rPr>
          <w:sz w:val="22"/>
          <w:szCs w:val="22"/>
          <w:u w:val="single"/>
        </w:rPr>
        <w:t>.................................................................</w:t>
      </w:r>
    </w:p>
    <w:p w14:paraId="7D09E2FE" w14:textId="77777777" w:rsidR="00D65531" w:rsidRPr="007C2768" w:rsidRDefault="00D65531" w:rsidP="00D65531">
      <w:pPr>
        <w:widowControl/>
        <w:suppressAutoHyphens w:val="0"/>
        <w:jc w:val="both"/>
        <w:outlineLvl w:val="0"/>
        <w:rPr>
          <w:sz w:val="22"/>
          <w:szCs w:val="22"/>
        </w:rPr>
      </w:pPr>
    </w:p>
    <w:p w14:paraId="7F56223B" w14:textId="77777777" w:rsidR="00D65531" w:rsidRPr="00FF0B60" w:rsidRDefault="00D65531" w:rsidP="00D65531">
      <w:pPr>
        <w:widowControl/>
        <w:suppressAutoHyphens w:val="0"/>
        <w:jc w:val="both"/>
        <w:outlineLvl w:val="0"/>
        <w:rPr>
          <w:b/>
          <w:bCs/>
          <w:i/>
          <w:iCs/>
          <w:sz w:val="22"/>
          <w:szCs w:val="22"/>
        </w:rPr>
      </w:pPr>
      <w:r w:rsidRPr="00FF0B60">
        <w:rPr>
          <w:b/>
          <w:bCs/>
          <w:i/>
          <w:iCs/>
          <w:sz w:val="22"/>
          <w:szCs w:val="22"/>
        </w:rPr>
        <w:t xml:space="preserve">Dane umożliwiające dostęp do dokumentów potwierdzający umocowanie osoby działającej </w:t>
      </w:r>
      <w:r w:rsidRPr="00FF0B60">
        <w:rPr>
          <w:b/>
          <w:bCs/>
          <w:i/>
          <w:iCs/>
          <w:sz w:val="22"/>
          <w:szCs w:val="22"/>
        </w:rPr>
        <w:br/>
        <w:t>w imieniu wykonawcy znajduje się w bezpłatnych i ogólnodostępnych bazach danych dostępnych pod następującym adresem: https://.................................................................................................................</w:t>
      </w:r>
    </w:p>
    <w:p w14:paraId="266C2A4B" w14:textId="77777777" w:rsidR="00D65531" w:rsidRPr="007C2768" w:rsidRDefault="00D65531" w:rsidP="00D65531">
      <w:pPr>
        <w:widowControl/>
        <w:suppressAutoHyphens w:val="0"/>
        <w:jc w:val="both"/>
        <w:outlineLvl w:val="0"/>
      </w:pPr>
    </w:p>
    <w:p w14:paraId="1E9F58A3" w14:textId="627F4513" w:rsidR="00D65531" w:rsidRPr="00FF0B60" w:rsidRDefault="00D65531" w:rsidP="00D65531">
      <w:pPr>
        <w:widowControl/>
        <w:suppressAutoHyphens w:val="0"/>
        <w:jc w:val="both"/>
        <w:rPr>
          <w:i/>
          <w:iCs/>
          <w:sz w:val="22"/>
          <w:szCs w:val="22"/>
          <w:u w:val="single"/>
        </w:rPr>
      </w:pPr>
      <w:r w:rsidRPr="00FF0B60">
        <w:rPr>
          <w:i/>
          <w:iCs/>
          <w:sz w:val="22"/>
          <w:szCs w:val="22"/>
          <w:u w:val="single"/>
        </w:rPr>
        <w:t>Nawiązując do ogłoszonego postępowania w trybie podstawowym bez możliwości negocjacji</w:t>
      </w:r>
      <w:r w:rsidRPr="00FF0B60">
        <w:rPr>
          <w:i/>
          <w:iCs/>
          <w:sz w:val="22"/>
          <w:szCs w:val="22"/>
          <w:u w:val="single"/>
        </w:rPr>
        <w:br/>
        <w:t xml:space="preserve">na wyłonienie Wykonawcy w zakresie wykonania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 </w:t>
      </w:r>
      <w:r>
        <w:rPr>
          <w:i/>
          <w:iCs/>
          <w:sz w:val="22"/>
          <w:szCs w:val="22"/>
          <w:u w:val="single"/>
        </w:rPr>
        <w:t xml:space="preserve">w podziale na </w:t>
      </w:r>
      <w:r w:rsidR="00BA7E25">
        <w:rPr>
          <w:i/>
          <w:iCs/>
          <w:sz w:val="22"/>
          <w:szCs w:val="22"/>
          <w:u w:val="single"/>
        </w:rPr>
        <w:t>6</w:t>
      </w:r>
      <w:r>
        <w:rPr>
          <w:i/>
          <w:iCs/>
          <w:sz w:val="22"/>
          <w:szCs w:val="22"/>
          <w:u w:val="single"/>
        </w:rPr>
        <w:t xml:space="preserve"> części, </w:t>
      </w:r>
      <w:r w:rsidRPr="00FF0B60">
        <w:rPr>
          <w:i/>
          <w:iCs/>
          <w:sz w:val="22"/>
          <w:szCs w:val="22"/>
          <w:u w:val="single"/>
        </w:rPr>
        <w:t>nr sprawy 80.27</w:t>
      </w:r>
      <w:r w:rsidR="00F90F18">
        <w:rPr>
          <w:i/>
          <w:iCs/>
          <w:sz w:val="22"/>
          <w:szCs w:val="22"/>
          <w:u w:val="single"/>
        </w:rPr>
        <w:t>2</w:t>
      </w:r>
      <w:r w:rsidR="00164D17">
        <w:rPr>
          <w:i/>
          <w:iCs/>
          <w:sz w:val="22"/>
          <w:szCs w:val="22"/>
          <w:u w:val="single"/>
        </w:rPr>
        <w:t>.</w:t>
      </w:r>
      <w:r w:rsidR="00BA7E25">
        <w:rPr>
          <w:i/>
          <w:iCs/>
          <w:sz w:val="22"/>
          <w:szCs w:val="22"/>
          <w:u w:val="single"/>
        </w:rPr>
        <w:t>366</w:t>
      </w:r>
      <w:r w:rsidR="00164D17">
        <w:rPr>
          <w:i/>
          <w:iCs/>
          <w:sz w:val="22"/>
          <w:szCs w:val="22"/>
          <w:u w:val="single"/>
        </w:rPr>
        <w:t>.</w:t>
      </w:r>
      <w:r w:rsidRPr="00FF0B60">
        <w:rPr>
          <w:i/>
          <w:iCs/>
          <w:sz w:val="22"/>
          <w:szCs w:val="22"/>
          <w:u w:val="single"/>
        </w:rPr>
        <w:t>202</w:t>
      </w:r>
      <w:r>
        <w:rPr>
          <w:i/>
          <w:iCs/>
          <w:sz w:val="22"/>
          <w:szCs w:val="22"/>
          <w:u w:val="single"/>
        </w:rPr>
        <w:t>4</w:t>
      </w:r>
      <w:r w:rsidRPr="00FF0B60">
        <w:rPr>
          <w:i/>
          <w:iCs/>
          <w:sz w:val="22"/>
          <w:szCs w:val="22"/>
          <w:u w:val="single"/>
        </w:rPr>
        <w:t>, składamy poniższą ofertę:</w:t>
      </w:r>
    </w:p>
    <w:p w14:paraId="62183370" w14:textId="77777777" w:rsidR="00D65531" w:rsidRPr="00FF0B60" w:rsidRDefault="00D65531" w:rsidP="00D65531">
      <w:pPr>
        <w:pStyle w:val="Normalny1"/>
        <w:tabs>
          <w:tab w:val="center" w:pos="4536"/>
          <w:tab w:val="right" w:pos="9072"/>
        </w:tabs>
        <w:spacing w:line="240" w:lineRule="auto"/>
        <w:jc w:val="both"/>
        <w:rPr>
          <w:rFonts w:ascii="Times New Roman" w:hAnsi="Times New Roman" w:cs="Times New Roman"/>
          <w:i/>
          <w:iCs/>
          <w:u w:val="single"/>
        </w:rPr>
      </w:pPr>
    </w:p>
    <w:p w14:paraId="557A41CD" w14:textId="77777777" w:rsidR="00D65531" w:rsidRPr="00533B3B" w:rsidRDefault="00D65531" w:rsidP="00D65531">
      <w:pPr>
        <w:widowControl/>
        <w:suppressAutoHyphens w:val="0"/>
        <w:ind w:left="426" w:hanging="426"/>
        <w:jc w:val="both"/>
        <w:rPr>
          <w:i/>
          <w:iCs/>
          <w:sz w:val="22"/>
          <w:szCs w:val="22"/>
          <w:u w:val="single"/>
        </w:rPr>
      </w:pPr>
    </w:p>
    <w:p w14:paraId="4E3B47D0" w14:textId="77777777" w:rsidR="00D65531" w:rsidRDefault="00D65531" w:rsidP="00D65531">
      <w:pPr>
        <w:numPr>
          <w:ilvl w:val="5"/>
          <w:numId w:val="32"/>
        </w:numPr>
        <w:jc w:val="both"/>
        <w:rPr>
          <w:sz w:val="22"/>
          <w:szCs w:val="22"/>
        </w:rPr>
      </w:pPr>
      <w:r w:rsidRPr="00533B3B">
        <w:rPr>
          <w:sz w:val="22"/>
          <w:szCs w:val="22"/>
        </w:rPr>
        <w:t>oferujemy wykonanie przedmiotu zamówienia</w:t>
      </w:r>
      <w:r>
        <w:rPr>
          <w:sz w:val="22"/>
          <w:szCs w:val="22"/>
        </w:rPr>
        <w:t xml:space="preserve"> </w:t>
      </w:r>
      <w:r w:rsidRPr="006819DC">
        <w:rPr>
          <w:b/>
          <w:bCs/>
          <w:sz w:val="22"/>
          <w:szCs w:val="22"/>
        </w:rPr>
        <w:t>dla części:</w:t>
      </w:r>
    </w:p>
    <w:p w14:paraId="533ED772" w14:textId="77777777" w:rsidR="00D65531" w:rsidRPr="006819DC" w:rsidRDefault="00D65531" w:rsidP="00D65531">
      <w:pPr>
        <w:pStyle w:val="Akapitzlist"/>
        <w:numPr>
          <w:ilvl w:val="0"/>
          <w:numId w:val="95"/>
        </w:numPr>
        <w:ind w:hanging="708"/>
        <w:rPr>
          <w:sz w:val="22"/>
          <w:szCs w:val="22"/>
        </w:rPr>
      </w:pPr>
      <w:r w:rsidRPr="0090554B">
        <w:rPr>
          <w:sz w:val="22"/>
          <w:szCs w:val="22"/>
        </w:rPr>
        <w:t xml:space="preserve">oferujemy wykonanie przedmiotu zamówienia </w:t>
      </w:r>
      <w:r w:rsidRPr="006819DC">
        <w:rPr>
          <w:b/>
          <w:bCs/>
          <w:sz w:val="22"/>
          <w:szCs w:val="22"/>
          <w:u w:val="single"/>
        </w:rPr>
        <w:t>w części I</w:t>
      </w:r>
      <w:r w:rsidRPr="006819DC">
        <w:rPr>
          <w:sz w:val="22"/>
          <w:szCs w:val="22"/>
        </w:rPr>
        <w:t xml:space="preserve"> za łączną kwotę netto …….................... </w:t>
      </w:r>
      <w:r w:rsidRPr="006819DC">
        <w:rPr>
          <w:iCs/>
          <w:sz w:val="22"/>
          <w:szCs w:val="22"/>
        </w:rPr>
        <w:t>zł</w:t>
      </w:r>
      <w:r w:rsidRPr="006819DC">
        <w:rPr>
          <w:sz w:val="22"/>
          <w:szCs w:val="22"/>
        </w:rPr>
        <w:t xml:space="preserve">, (słownie: ..................................................................................... zł) plus należny podatek VAT </w:t>
      </w:r>
      <w:r w:rsidRPr="006819DC">
        <w:rPr>
          <w:sz w:val="22"/>
          <w:szCs w:val="22"/>
        </w:rPr>
        <w:br/>
        <w:t>w wysokości %, co daje kwotę brutto ................................zł</w:t>
      </w:r>
      <w:r w:rsidRPr="006819DC">
        <w:rPr>
          <w:i/>
          <w:sz w:val="22"/>
          <w:szCs w:val="22"/>
        </w:rPr>
        <w:t xml:space="preserve"> </w:t>
      </w:r>
      <w:r w:rsidRPr="006819DC">
        <w:rPr>
          <w:sz w:val="22"/>
          <w:szCs w:val="22"/>
        </w:rPr>
        <w:t>(słownie: .........................................................................................................................................................</w:t>
      </w:r>
      <w:r w:rsidRPr="006819DC">
        <w:rPr>
          <w:iCs/>
          <w:sz w:val="22"/>
          <w:szCs w:val="22"/>
        </w:rPr>
        <w:t>zł</w:t>
      </w:r>
      <w:r w:rsidRPr="006819DC">
        <w:rPr>
          <w:sz w:val="22"/>
          <w:szCs w:val="22"/>
        </w:rPr>
        <w:t>),</w:t>
      </w:r>
    </w:p>
    <w:p w14:paraId="2CDC04EF" w14:textId="77777777" w:rsidR="00D65531" w:rsidRPr="00533B3B" w:rsidRDefault="00D65531" w:rsidP="00D65531">
      <w:pPr>
        <w:widowControl/>
        <w:suppressAutoHyphens w:val="0"/>
        <w:ind w:left="426" w:hanging="426"/>
        <w:jc w:val="both"/>
        <w:rPr>
          <w:i/>
          <w:iCs/>
          <w:sz w:val="22"/>
          <w:szCs w:val="22"/>
          <w:u w:val="single"/>
        </w:rPr>
      </w:pPr>
    </w:p>
    <w:p w14:paraId="0FB61A78" w14:textId="77777777" w:rsidR="00D65531" w:rsidRPr="0090554B" w:rsidRDefault="00D65531" w:rsidP="00D65531">
      <w:pPr>
        <w:pStyle w:val="Akapitzlist"/>
        <w:numPr>
          <w:ilvl w:val="0"/>
          <w:numId w:val="93"/>
        </w:numPr>
        <w:ind w:hanging="654"/>
        <w:rPr>
          <w:sz w:val="22"/>
          <w:szCs w:val="22"/>
        </w:rPr>
      </w:pPr>
      <w:r w:rsidRPr="0090554B">
        <w:rPr>
          <w:sz w:val="22"/>
          <w:szCs w:val="22"/>
        </w:rPr>
        <w:t xml:space="preserve">oferujemy wykonanie przedmiotu zamówienia </w:t>
      </w:r>
      <w:r w:rsidRPr="0090554B">
        <w:rPr>
          <w:b/>
          <w:bCs/>
          <w:sz w:val="22"/>
          <w:szCs w:val="22"/>
          <w:u w:val="single"/>
        </w:rPr>
        <w:t>w części II</w:t>
      </w:r>
      <w:r w:rsidRPr="0090554B">
        <w:rPr>
          <w:sz w:val="22"/>
          <w:szCs w:val="22"/>
        </w:rPr>
        <w:t xml:space="preserve"> za łączną kwotę netto …….................... </w:t>
      </w:r>
      <w:r w:rsidRPr="0090554B">
        <w:rPr>
          <w:iCs/>
          <w:sz w:val="22"/>
          <w:szCs w:val="22"/>
        </w:rPr>
        <w:t>zł</w:t>
      </w:r>
      <w:r w:rsidRPr="0090554B">
        <w:rPr>
          <w:sz w:val="22"/>
          <w:szCs w:val="22"/>
        </w:rPr>
        <w:t>, (słownie: ..................................................................................... zł) plus należny podatek VAT w wysokości %, co daje kwotę brutto ................................zł</w:t>
      </w:r>
      <w:r w:rsidRPr="0090554B">
        <w:rPr>
          <w:i/>
          <w:sz w:val="22"/>
          <w:szCs w:val="22"/>
        </w:rPr>
        <w:t xml:space="preserve"> </w:t>
      </w:r>
      <w:r w:rsidRPr="0090554B">
        <w:rPr>
          <w:sz w:val="22"/>
          <w:szCs w:val="22"/>
        </w:rPr>
        <w:t>(słownie:.........................................................................................................................................................</w:t>
      </w:r>
      <w:r w:rsidRPr="0090554B">
        <w:rPr>
          <w:iCs/>
          <w:sz w:val="22"/>
          <w:szCs w:val="22"/>
        </w:rPr>
        <w:t>zł</w:t>
      </w:r>
      <w:r w:rsidRPr="0090554B">
        <w:rPr>
          <w:sz w:val="22"/>
          <w:szCs w:val="22"/>
        </w:rPr>
        <w:t>),</w:t>
      </w:r>
    </w:p>
    <w:p w14:paraId="582238AC" w14:textId="77777777" w:rsidR="00D65531" w:rsidRPr="00533B3B" w:rsidRDefault="00D65531" w:rsidP="00D65531">
      <w:pPr>
        <w:widowControl/>
        <w:suppressAutoHyphens w:val="0"/>
        <w:ind w:left="426" w:hanging="426"/>
        <w:jc w:val="both"/>
        <w:rPr>
          <w:i/>
          <w:iCs/>
          <w:sz w:val="22"/>
          <w:szCs w:val="22"/>
          <w:u w:val="single"/>
        </w:rPr>
      </w:pPr>
    </w:p>
    <w:p w14:paraId="33E4F879" w14:textId="77777777" w:rsidR="00D65531" w:rsidRPr="0090554B" w:rsidRDefault="00D65531" w:rsidP="00D65531">
      <w:pPr>
        <w:pStyle w:val="Akapitzlist"/>
        <w:numPr>
          <w:ilvl w:val="0"/>
          <w:numId w:val="93"/>
        </w:numPr>
        <w:ind w:left="567" w:hanging="283"/>
        <w:rPr>
          <w:sz w:val="22"/>
          <w:szCs w:val="22"/>
        </w:rPr>
      </w:pPr>
      <w:r w:rsidRPr="0090554B">
        <w:rPr>
          <w:sz w:val="22"/>
          <w:szCs w:val="22"/>
        </w:rPr>
        <w:lastRenderedPageBreak/>
        <w:t xml:space="preserve">oferujemy wykonanie przedmiotu zamówienia </w:t>
      </w:r>
      <w:r w:rsidRPr="0090554B">
        <w:rPr>
          <w:b/>
          <w:bCs/>
          <w:sz w:val="22"/>
          <w:szCs w:val="22"/>
          <w:u w:val="single"/>
        </w:rPr>
        <w:t>w części III</w:t>
      </w:r>
      <w:r w:rsidRPr="0090554B">
        <w:rPr>
          <w:sz w:val="22"/>
          <w:szCs w:val="22"/>
        </w:rPr>
        <w:t xml:space="preserve"> za łączną kwotę netto …….................... </w:t>
      </w:r>
      <w:r w:rsidRPr="0090554B">
        <w:rPr>
          <w:iCs/>
          <w:sz w:val="22"/>
          <w:szCs w:val="22"/>
        </w:rPr>
        <w:t>zł</w:t>
      </w:r>
      <w:r w:rsidRPr="0090554B">
        <w:rPr>
          <w:sz w:val="22"/>
          <w:szCs w:val="22"/>
        </w:rPr>
        <w:t>, (słownie: ..................................................................................... zł) plus należny podatek VAT w wysokości %, co daje kwotę brutto ................................zł</w:t>
      </w:r>
      <w:r w:rsidRPr="0090554B">
        <w:rPr>
          <w:i/>
          <w:sz w:val="22"/>
          <w:szCs w:val="22"/>
        </w:rPr>
        <w:t xml:space="preserve"> </w:t>
      </w:r>
      <w:r w:rsidRPr="0090554B">
        <w:rPr>
          <w:sz w:val="22"/>
          <w:szCs w:val="22"/>
        </w:rPr>
        <w:t>(słownie:.........................................................................................................................................................</w:t>
      </w:r>
      <w:r w:rsidRPr="0090554B">
        <w:rPr>
          <w:iCs/>
          <w:sz w:val="22"/>
          <w:szCs w:val="22"/>
        </w:rPr>
        <w:t>zł</w:t>
      </w:r>
    </w:p>
    <w:p w14:paraId="721D1990" w14:textId="77777777" w:rsidR="00D65531" w:rsidRPr="0090554B" w:rsidRDefault="00D65531" w:rsidP="00D65531">
      <w:pPr>
        <w:ind w:left="720" w:hanging="360"/>
        <w:rPr>
          <w:sz w:val="22"/>
          <w:szCs w:val="22"/>
        </w:rPr>
      </w:pPr>
    </w:p>
    <w:p w14:paraId="616AA0D2" w14:textId="77777777" w:rsidR="00D65531" w:rsidRPr="0090554B" w:rsidRDefault="00D65531" w:rsidP="00D65531">
      <w:pPr>
        <w:pStyle w:val="Akapitzlist"/>
        <w:numPr>
          <w:ilvl w:val="0"/>
          <w:numId w:val="93"/>
        </w:numPr>
        <w:ind w:left="567" w:hanging="283"/>
        <w:rPr>
          <w:sz w:val="22"/>
          <w:szCs w:val="22"/>
        </w:rPr>
      </w:pPr>
      <w:r w:rsidRPr="0090554B">
        <w:rPr>
          <w:sz w:val="22"/>
          <w:szCs w:val="22"/>
        </w:rPr>
        <w:t xml:space="preserve">oferujemy wykonanie przedmiotu zamówienia </w:t>
      </w:r>
      <w:r w:rsidRPr="0090554B">
        <w:rPr>
          <w:b/>
          <w:bCs/>
          <w:sz w:val="22"/>
          <w:szCs w:val="22"/>
          <w:u w:val="single"/>
        </w:rPr>
        <w:t>w części IV</w:t>
      </w:r>
      <w:r w:rsidRPr="0090554B">
        <w:rPr>
          <w:sz w:val="22"/>
          <w:szCs w:val="22"/>
        </w:rPr>
        <w:t xml:space="preserve"> za łączną kwotę netto …….................... </w:t>
      </w:r>
      <w:r w:rsidRPr="0090554B">
        <w:rPr>
          <w:iCs/>
          <w:sz w:val="22"/>
          <w:szCs w:val="22"/>
        </w:rPr>
        <w:t>zł</w:t>
      </w:r>
      <w:r w:rsidRPr="0090554B">
        <w:rPr>
          <w:sz w:val="22"/>
          <w:szCs w:val="22"/>
        </w:rPr>
        <w:t>, (słownie: ..................................................................................... zł) plus należny podatek VAT w wysokości %, co daje kwotę brutto ................................zł</w:t>
      </w:r>
      <w:r w:rsidRPr="0090554B">
        <w:rPr>
          <w:i/>
          <w:sz w:val="22"/>
          <w:szCs w:val="22"/>
        </w:rPr>
        <w:t xml:space="preserve"> </w:t>
      </w:r>
      <w:r w:rsidRPr="0090554B">
        <w:rPr>
          <w:sz w:val="22"/>
          <w:szCs w:val="22"/>
        </w:rPr>
        <w:t>(słownie: .........................................................................................................................................................</w:t>
      </w:r>
      <w:r w:rsidRPr="0090554B">
        <w:rPr>
          <w:iCs/>
          <w:sz w:val="22"/>
          <w:szCs w:val="22"/>
        </w:rPr>
        <w:t>zł</w:t>
      </w:r>
      <w:r w:rsidRPr="0090554B">
        <w:rPr>
          <w:sz w:val="22"/>
          <w:szCs w:val="22"/>
        </w:rPr>
        <w:t>)</w:t>
      </w:r>
    </w:p>
    <w:p w14:paraId="52A88DB3" w14:textId="77777777" w:rsidR="00D65531" w:rsidRPr="0090554B" w:rsidRDefault="00D65531" w:rsidP="00D65531">
      <w:pPr>
        <w:pStyle w:val="Akapitzlist"/>
        <w:numPr>
          <w:ilvl w:val="0"/>
          <w:numId w:val="93"/>
        </w:numPr>
        <w:ind w:left="709" w:hanging="425"/>
        <w:rPr>
          <w:sz w:val="22"/>
          <w:szCs w:val="22"/>
        </w:rPr>
      </w:pPr>
      <w:r w:rsidRPr="0090554B">
        <w:rPr>
          <w:sz w:val="22"/>
          <w:szCs w:val="22"/>
        </w:rPr>
        <w:t>oferujemy wykonanie przedmiotu zamówienia</w:t>
      </w:r>
      <w:r w:rsidRPr="0090554B">
        <w:rPr>
          <w:sz w:val="22"/>
          <w:szCs w:val="22"/>
          <w:u w:val="thick"/>
        </w:rPr>
        <w:t xml:space="preserve"> </w:t>
      </w:r>
      <w:r w:rsidRPr="0090554B">
        <w:rPr>
          <w:b/>
          <w:sz w:val="22"/>
          <w:szCs w:val="22"/>
          <w:u w:val="thick"/>
        </w:rPr>
        <w:t>w części V</w:t>
      </w:r>
      <w:r w:rsidRPr="0090554B">
        <w:rPr>
          <w:b/>
          <w:sz w:val="22"/>
          <w:szCs w:val="22"/>
        </w:rPr>
        <w:t xml:space="preserve"> </w:t>
      </w:r>
      <w:r w:rsidRPr="0090554B">
        <w:rPr>
          <w:sz w:val="22"/>
          <w:szCs w:val="22"/>
        </w:rPr>
        <w:t>za łączną kwotę netto</w:t>
      </w:r>
      <w:r w:rsidRPr="0090554B">
        <w:rPr>
          <w:spacing w:val="27"/>
          <w:sz w:val="22"/>
          <w:szCs w:val="22"/>
        </w:rPr>
        <w:t xml:space="preserve"> </w:t>
      </w:r>
      <w:r w:rsidRPr="0090554B">
        <w:rPr>
          <w:sz w:val="22"/>
          <w:szCs w:val="22"/>
        </w:rPr>
        <w:t>……....................</w:t>
      </w:r>
      <w:r>
        <w:rPr>
          <w:sz w:val="22"/>
          <w:szCs w:val="22"/>
        </w:rPr>
        <w:t xml:space="preserve"> </w:t>
      </w:r>
      <w:r w:rsidRPr="0090554B">
        <w:rPr>
          <w:sz w:val="22"/>
          <w:szCs w:val="22"/>
        </w:rPr>
        <w:t>zł,</w:t>
      </w:r>
      <w:r w:rsidRPr="0090554B">
        <w:rPr>
          <w:spacing w:val="23"/>
          <w:sz w:val="22"/>
          <w:szCs w:val="22"/>
        </w:rPr>
        <w:t xml:space="preserve"> </w:t>
      </w:r>
      <w:r w:rsidRPr="0090554B">
        <w:rPr>
          <w:sz w:val="22"/>
          <w:szCs w:val="22"/>
        </w:rPr>
        <w:t>(słownie:</w:t>
      </w:r>
      <w:r w:rsidRPr="0090554B">
        <w:rPr>
          <w:spacing w:val="25"/>
          <w:sz w:val="22"/>
          <w:szCs w:val="22"/>
        </w:rPr>
        <w:t xml:space="preserve"> </w:t>
      </w:r>
      <w:r w:rsidRPr="0090554B">
        <w:rPr>
          <w:sz w:val="22"/>
          <w:szCs w:val="22"/>
        </w:rPr>
        <w:t>.....................................................................................</w:t>
      </w:r>
      <w:r w:rsidRPr="0090554B">
        <w:rPr>
          <w:spacing w:val="23"/>
          <w:sz w:val="22"/>
          <w:szCs w:val="22"/>
        </w:rPr>
        <w:t xml:space="preserve"> </w:t>
      </w:r>
      <w:r w:rsidRPr="0090554B">
        <w:rPr>
          <w:sz w:val="22"/>
          <w:szCs w:val="22"/>
        </w:rPr>
        <w:t>zł)</w:t>
      </w:r>
      <w:r w:rsidRPr="0090554B">
        <w:rPr>
          <w:spacing w:val="25"/>
          <w:sz w:val="22"/>
          <w:szCs w:val="22"/>
        </w:rPr>
        <w:t xml:space="preserve"> </w:t>
      </w:r>
      <w:r w:rsidRPr="0090554B">
        <w:rPr>
          <w:sz w:val="22"/>
          <w:szCs w:val="22"/>
        </w:rPr>
        <w:t>plus</w:t>
      </w:r>
      <w:r w:rsidRPr="0090554B">
        <w:rPr>
          <w:spacing w:val="23"/>
          <w:sz w:val="22"/>
          <w:szCs w:val="22"/>
        </w:rPr>
        <w:t xml:space="preserve"> </w:t>
      </w:r>
      <w:r w:rsidRPr="0090554B">
        <w:rPr>
          <w:sz w:val="22"/>
          <w:szCs w:val="22"/>
        </w:rPr>
        <w:t>należny</w:t>
      </w:r>
      <w:r w:rsidRPr="0090554B">
        <w:rPr>
          <w:spacing w:val="23"/>
          <w:sz w:val="22"/>
          <w:szCs w:val="22"/>
        </w:rPr>
        <w:t xml:space="preserve"> </w:t>
      </w:r>
      <w:r w:rsidRPr="0090554B">
        <w:rPr>
          <w:sz w:val="22"/>
          <w:szCs w:val="22"/>
        </w:rPr>
        <w:t>podatek</w:t>
      </w:r>
      <w:r w:rsidRPr="0090554B">
        <w:rPr>
          <w:spacing w:val="23"/>
          <w:sz w:val="22"/>
          <w:szCs w:val="22"/>
        </w:rPr>
        <w:t xml:space="preserve"> </w:t>
      </w:r>
      <w:r w:rsidRPr="0090554B">
        <w:rPr>
          <w:sz w:val="22"/>
          <w:szCs w:val="22"/>
        </w:rPr>
        <w:t>VAT</w:t>
      </w:r>
      <w:r>
        <w:rPr>
          <w:sz w:val="22"/>
          <w:szCs w:val="22"/>
        </w:rPr>
        <w:t xml:space="preserve"> </w:t>
      </w:r>
      <w:r w:rsidRPr="0090554B">
        <w:rPr>
          <w:sz w:val="22"/>
          <w:szCs w:val="22"/>
        </w:rPr>
        <w:t>w</w:t>
      </w:r>
      <w:r w:rsidRPr="0090554B">
        <w:rPr>
          <w:sz w:val="22"/>
          <w:szCs w:val="22"/>
        </w:rPr>
        <w:tab/>
        <w:t>wysokości</w:t>
      </w:r>
      <w:r w:rsidRPr="0090554B">
        <w:rPr>
          <w:sz w:val="22"/>
          <w:szCs w:val="22"/>
        </w:rPr>
        <w:tab/>
        <w:t>%,</w:t>
      </w:r>
      <w:r w:rsidRPr="0090554B">
        <w:rPr>
          <w:sz w:val="22"/>
          <w:szCs w:val="22"/>
        </w:rPr>
        <w:tab/>
        <w:t>co</w:t>
      </w:r>
      <w:r w:rsidRPr="0090554B">
        <w:rPr>
          <w:sz w:val="22"/>
          <w:szCs w:val="22"/>
        </w:rPr>
        <w:tab/>
        <w:t>daje</w:t>
      </w:r>
      <w:r w:rsidRPr="0090554B">
        <w:rPr>
          <w:sz w:val="22"/>
          <w:szCs w:val="22"/>
        </w:rPr>
        <w:tab/>
        <w:t>kwotę</w:t>
      </w:r>
      <w:r w:rsidRPr="0090554B">
        <w:rPr>
          <w:sz w:val="22"/>
          <w:szCs w:val="22"/>
        </w:rPr>
        <w:tab/>
        <w:t>brutto</w:t>
      </w:r>
      <w:r w:rsidRPr="0090554B">
        <w:rPr>
          <w:sz w:val="22"/>
          <w:szCs w:val="22"/>
        </w:rPr>
        <w:tab/>
        <w:t>................................zł</w:t>
      </w:r>
      <w:r>
        <w:rPr>
          <w:sz w:val="22"/>
          <w:szCs w:val="22"/>
        </w:rPr>
        <w:t xml:space="preserve"> </w:t>
      </w:r>
      <w:r w:rsidRPr="0090554B">
        <w:rPr>
          <w:sz w:val="22"/>
          <w:szCs w:val="22"/>
        </w:rPr>
        <w:t>(słownie</w:t>
      </w:r>
      <w:r>
        <w:rPr>
          <w:sz w:val="22"/>
          <w:szCs w:val="22"/>
        </w:rPr>
        <w:t>:</w:t>
      </w:r>
      <w:r w:rsidRPr="0090554B">
        <w:rPr>
          <w:sz w:val="22"/>
          <w:szCs w:val="22"/>
        </w:rPr>
        <w:t>.....................................................................................zł</w:t>
      </w:r>
    </w:p>
    <w:p w14:paraId="734295BD" w14:textId="0353825E" w:rsidR="00D65531" w:rsidRDefault="00D65531" w:rsidP="00D65531">
      <w:pPr>
        <w:pStyle w:val="Akapitzlist"/>
        <w:numPr>
          <w:ilvl w:val="0"/>
          <w:numId w:val="94"/>
        </w:numPr>
        <w:tabs>
          <w:tab w:val="left" w:pos="851"/>
        </w:tabs>
        <w:autoSpaceDE w:val="0"/>
        <w:autoSpaceDN w:val="0"/>
        <w:spacing w:before="1" w:line="252" w:lineRule="exact"/>
        <w:rPr>
          <w:sz w:val="22"/>
          <w:szCs w:val="22"/>
        </w:rPr>
      </w:pPr>
      <w:r w:rsidRPr="0090554B">
        <w:rPr>
          <w:sz w:val="22"/>
          <w:szCs w:val="22"/>
        </w:rPr>
        <w:t>oferujemy</w:t>
      </w:r>
      <w:r w:rsidRPr="0090554B">
        <w:rPr>
          <w:spacing w:val="-3"/>
          <w:sz w:val="22"/>
          <w:szCs w:val="22"/>
        </w:rPr>
        <w:t xml:space="preserve"> </w:t>
      </w:r>
      <w:r w:rsidRPr="0090554B">
        <w:rPr>
          <w:sz w:val="22"/>
          <w:szCs w:val="22"/>
        </w:rPr>
        <w:t>wykonanie</w:t>
      </w:r>
      <w:r w:rsidRPr="0090554B">
        <w:rPr>
          <w:spacing w:val="-5"/>
          <w:sz w:val="22"/>
          <w:szCs w:val="22"/>
        </w:rPr>
        <w:t xml:space="preserve"> </w:t>
      </w:r>
      <w:r w:rsidRPr="0090554B">
        <w:rPr>
          <w:sz w:val="22"/>
          <w:szCs w:val="22"/>
        </w:rPr>
        <w:t>przedmiotu</w:t>
      </w:r>
      <w:r w:rsidRPr="0090554B">
        <w:rPr>
          <w:spacing w:val="-5"/>
          <w:sz w:val="22"/>
          <w:szCs w:val="22"/>
        </w:rPr>
        <w:t xml:space="preserve"> </w:t>
      </w:r>
      <w:r w:rsidRPr="0090554B">
        <w:rPr>
          <w:sz w:val="22"/>
          <w:szCs w:val="22"/>
        </w:rPr>
        <w:t>zamówienia</w:t>
      </w:r>
      <w:r w:rsidRPr="0090554B">
        <w:rPr>
          <w:spacing w:val="-7"/>
          <w:sz w:val="22"/>
          <w:szCs w:val="22"/>
          <w:u w:val="thick"/>
        </w:rPr>
        <w:t xml:space="preserve"> </w:t>
      </w:r>
      <w:r w:rsidRPr="0090554B">
        <w:rPr>
          <w:b/>
          <w:sz w:val="22"/>
          <w:szCs w:val="22"/>
          <w:u w:val="thick"/>
        </w:rPr>
        <w:t>w</w:t>
      </w:r>
      <w:r w:rsidRPr="0090554B">
        <w:rPr>
          <w:b/>
          <w:spacing w:val="-3"/>
          <w:sz w:val="22"/>
          <w:szCs w:val="22"/>
          <w:u w:val="thick"/>
        </w:rPr>
        <w:t xml:space="preserve"> </w:t>
      </w:r>
      <w:r w:rsidRPr="0090554B">
        <w:rPr>
          <w:b/>
          <w:sz w:val="22"/>
          <w:szCs w:val="22"/>
          <w:u w:val="thick"/>
        </w:rPr>
        <w:t>części</w:t>
      </w:r>
      <w:r w:rsidRPr="0090554B">
        <w:rPr>
          <w:b/>
          <w:spacing w:val="-5"/>
          <w:sz w:val="22"/>
          <w:szCs w:val="22"/>
          <w:u w:val="thick"/>
        </w:rPr>
        <w:t xml:space="preserve"> </w:t>
      </w:r>
      <w:r w:rsidRPr="0090554B">
        <w:rPr>
          <w:b/>
          <w:sz w:val="22"/>
          <w:szCs w:val="22"/>
          <w:u w:val="thick"/>
        </w:rPr>
        <w:t>VI</w:t>
      </w:r>
      <w:r w:rsidRPr="0090554B">
        <w:rPr>
          <w:b/>
          <w:spacing w:val="-5"/>
          <w:sz w:val="22"/>
          <w:szCs w:val="22"/>
        </w:rPr>
        <w:t xml:space="preserve"> </w:t>
      </w:r>
      <w:r w:rsidRPr="0090554B">
        <w:rPr>
          <w:sz w:val="22"/>
          <w:szCs w:val="22"/>
        </w:rPr>
        <w:t>za</w:t>
      </w:r>
      <w:r w:rsidRPr="0090554B">
        <w:rPr>
          <w:spacing w:val="-7"/>
          <w:sz w:val="22"/>
          <w:szCs w:val="22"/>
        </w:rPr>
        <w:t xml:space="preserve"> </w:t>
      </w:r>
      <w:r w:rsidRPr="0090554B">
        <w:rPr>
          <w:sz w:val="22"/>
          <w:szCs w:val="22"/>
        </w:rPr>
        <w:t>łączną</w:t>
      </w:r>
      <w:r w:rsidRPr="0090554B">
        <w:rPr>
          <w:spacing w:val="-5"/>
          <w:sz w:val="22"/>
          <w:szCs w:val="22"/>
        </w:rPr>
        <w:t xml:space="preserve"> </w:t>
      </w:r>
      <w:r w:rsidRPr="0090554B">
        <w:rPr>
          <w:sz w:val="22"/>
          <w:szCs w:val="22"/>
        </w:rPr>
        <w:t>kwotę</w:t>
      </w:r>
      <w:r w:rsidRPr="0090554B">
        <w:rPr>
          <w:spacing w:val="-5"/>
          <w:sz w:val="22"/>
          <w:szCs w:val="22"/>
        </w:rPr>
        <w:t xml:space="preserve"> </w:t>
      </w:r>
      <w:r w:rsidRPr="0090554B">
        <w:rPr>
          <w:sz w:val="22"/>
          <w:szCs w:val="22"/>
        </w:rPr>
        <w:t>netto</w:t>
      </w:r>
      <w:r w:rsidRPr="0090554B">
        <w:rPr>
          <w:spacing w:val="-7"/>
          <w:sz w:val="22"/>
          <w:szCs w:val="22"/>
        </w:rPr>
        <w:t xml:space="preserve"> </w:t>
      </w:r>
      <w:r w:rsidRPr="0090554B">
        <w:rPr>
          <w:sz w:val="22"/>
          <w:szCs w:val="22"/>
        </w:rPr>
        <w:t>……....................</w:t>
      </w:r>
      <w:r>
        <w:rPr>
          <w:sz w:val="22"/>
          <w:szCs w:val="22"/>
        </w:rPr>
        <w:t xml:space="preserve"> </w:t>
      </w:r>
      <w:r w:rsidRPr="0090554B">
        <w:rPr>
          <w:sz w:val="22"/>
          <w:szCs w:val="22"/>
        </w:rPr>
        <w:t>zł,</w:t>
      </w:r>
      <w:r w:rsidRPr="0090554B">
        <w:rPr>
          <w:spacing w:val="23"/>
          <w:sz w:val="22"/>
          <w:szCs w:val="22"/>
        </w:rPr>
        <w:t xml:space="preserve"> </w:t>
      </w:r>
      <w:r w:rsidRPr="0090554B">
        <w:rPr>
          <w:sz w:val="22"/>
          <w:szCs w:val="22"/>
        </w:rPr>
        <w:t>(słownie:</w:t>
      </w:r>
      <w:r w:rsidRPr="0090554B">
        <w:rPr>
          <w:spacing w:val="25"/>
          <w:sz w:val="22"/>
          <w:szCs w:val="22"/>
        </w:rPr>
        <w:t xml:space="preserve"> </w:t>
      </w:r>
      <w:r w:rsidRPr="0090554B">
        <w:rPr>
          <w:sz w:val="22"/>
          <w:szCs w:val="22"/>
        </w:rPr>
        <w:t>.....................................................................................</w:t>
      </w:r>
      <w:r w:rsidRPr="0090554B">
        <w:rPr>
          <w:spacing w:val="23"/>
          <w:sz w:val="22"/>
          <w:szCs w:val="22"/>
        </w:rPr>
        <w:t xml:space="preserve"> </w:t>
      </w:r>
      <w:r w:rsidRPr="0090554B">
        <w:rPr>
          <w:sz w:val="22"/>
          <w:szCs w:val="22"/>
        </w:rPr>
        <w:t>zł)</w:t>
      </w:r>
      <w:r w:rsidRPr="0090554B">
        <w:rPr>
          <w:spacing w:val="25"/>
          <w:sz w:val="22"/>
          <w:szCs w:val="22"/>
        </w:rPr>
        <w:t xml:space="preserve"> </w:t>
      </w:r>
      <w:r w:rsidRPr="0090554B">
        <w:rPr>
          <w:sz w:val="22"/>
          <w:szCs w:val="22"/>
        </w:rPr>
        <w:t>plus</w:t>
      </w:r>
      <w:r w:rsidRPr="0090554B">
        <w:rPr>
          <w:spacing w:val="23"/>
          <w:sz w:val="22"/>
          <w:szCs w:val="22"/>
        </w:rPr>
        <w:t xml:space="preserve"> </w:t>
      </w:r>
      <w:r w:rsidRPr="0090554B">
        <w:rPr>
          <w:sz w:val="22"/>
          <w:szCs w:val="22"/>
        </w:rPr>
        <w:t>należny</w:t>
      </w:r>
      <w:r w:rsidRPr="0090554B">
        <w:rPr>
          <w:spacing w:val="23"/>
          <w:sz w:val="22"/>
          <w:szCs w:val="22"/>
        </w:rPr>
        <w:t xml:space="preserve"> </w:t>
      </w:r>
      <w:r w:rsidRPr="0090554B">
        <w:rPr>
          <w:sz w:val="22"/>
          <w:szCs w:val="22"/>
        </w:rPr>
        <w:t>podatek</w:t>
      </w:r>
      <w:r w:rsidRPr="0090554B">
        <w:rPr>
          <w:spacing w:val="23"/>
          <w:sz w:val="22"/>
          <w:szCs w:val="22"/>
        </w:rPr>
        <w:t xml:space="preserve"> </w:t>
      </w:r>
      <w:r w:rsidRPr="0090554B">
        <w:rPr>
          <w:sz w:val="22"/>
          <w:szCs w:val="22"/>
        </w:rPr>
        <w:t>VAT</w:t>
      </w:r>
      <w:r>
        <w:rPr>
          <w:sz w:val="22"/>
          <w:szCs w:val="22"/>
        </w:rPr>
        <w:t xml:space="preserve"> </w:t>
      </w:r>
      <w:r w:rsidRPr="0090554B">
        <w:rPr>
          <w:sz w:val="22"/>
          <w:szCs w:val="22"/>
        </w:rPr>
        <w:t>w</w:t>
      </w:r>
      <w:r w:rsidRPr="0090554B">
        <w:rPr>
          <w:sz w:val="22"/>
          <w:szCs w:val="22"/>
        </w:rPr>
        <w:tab/>
        <w:t>wysokości</w:t>
      </w:r>
      <w:r w:rsidRPr="0090554B">
        <w:rPr>
          <w:sz w:val="22"/>
          <w:szCs w:val="22"/>
        </w:rPr>
        <w:tab/>
        <w:t>%,</w:t>
      </w:r>
      <w:r w:rsidRPr="0090554B">
        <w:rPr>
          <w:sz w:val="22"/>
          <w:szCs w:val="22"/>
        </w:rPr>
        <w:tab/>
        <w:t>co</w:t>
      </w:r>
      <w:r w:rsidRPr="0090554B">
        <w:rPr>
          <w:sz w:val="22"/>
          <w:szCs w:val="22"/>
        </w:rPr>
        <w:tab/>
        <w:t>daje</w:t>
      </w:r>
      <w:r w:rsidRPr="0090554B">
        <w:rPr>
          <w:sz w:val="22"/>
          <w:szCs w:val="22"/>
        </w:rPr>
        <w:tab/>
        <w:t>kwotę</w:t>
      </w:r>
      <w:r w:rsidRPr="0090554B">
        <w:rPr>
          <w:sz w:val="22"/>
          <w:szCs w:val="22"/>
        </w:rPr>
        <w:tab/>
        <w:t>brutto..........................zł</w:t>
      </w:r>
      <w:r>
        <w:rPr>
          <w:sz w:val="22"/>
          <w:szCs w:val="22"/>
        </w:rPr>
        <w:t xml:space="preserve"> </w:t>
      </w:r>
      <w:r w:rsidRPr="0090554B">
        <w:rPr>
          <w:sz w:val="22"/>
          <w:szCs w:val="22"/>
        </w:rPr>
        <w:t>(słownie:.....................................................................................zł),</w:t>
      </w:r>
    </w:p>
    <w:p w14:paraId="2EFA75F8" w14:textId="77777777" w:rsidR="00D65531" w:rsidRPr="00D65531" w:rsidRDefault="00D65531" w:rsidP="00D65531">
      <w:pPr>
        <w:pStyle w:val="Akapitzlist"/>
        <w:numPr>
          <w:ilvl w:val="0"/>
          <w:numId w:val="0"/>
        </w:numPr>
        <w:tabs>
          <w:tab w:val="left" w:pos="851"/>
        </w:tabs>
        <w:autoSpaceDE w:val="0"/>
        <w:autoSpaceDN w:val="0"/>
        <w:spacing w:before="1" w:line="252" w:lineRule="exact"/>
        <w:ind w:left="720"/>
        <w:rPr>
          <w:sz w:val="22"/>
          <w:szCs w:val="22"/>
        </w:rPr>
      </w:pPr>
    </w:p>
    <w:p w14:paraId="5C775FA1" w14:textId="77777777" w:rsidR="00D65531" w:rsidRPr="00FF0B60" w:rsidRDefault="00D65531" w:rsidP="00D65531">
      <w:pPr>
        <w:numPr>
          <w:ilvl w:val="5"/>
          <w:numId w:val="32"/>
        </w:numPr>
        <w:jc w:val="both"/>
        <w:rPr>
          <w:sz w:val="22"/>
          <w:szCs w:val="22"/>
        </w:rPr>
      </w:pPr>
      <w:r w:rsidRPr="00FF0B60">
        <w:rPr>
          <w:sz w:val="22"/>
          <w:szCs w:val="22"/>
        </w:rPr>
        <w:t>oświadczamy, że wybór oferty:</w:t>
      </w:r>
    </w:p>
    <w:p w14:paraId="6A9C99F3" w14:textId="77777777" w:rsidR="00D65531" w:rsidRPr="00FF0B60" w:rsidRDefault="00D65531" w:rsidP="00D65531">
      <w:pPr>
        <w:widowControl/>
        <w:numPr>
          <w:ilvl w:val="0"/>
          <w:numId w:val="11"/>
        </w:numPr>
        <w:tabs>
          <w:tab w:val="left" w:pos="851"/>
        </w:tabs>
        <w:suppressAutoHyphens w:val="0"/>
        <w:ind w:left="851" w:hanging="425"/>
        <w:jc w:val="both"/>
        <w:rPr>
          <w:sz w:val="22"/>
          <w:szCs w:val="22"/>
        </w:rPr>
      </w:pPr>
      <w:r w:rsidRPr="00FF0B60">
        <w:rPr>
          <w:sz w:val="22"/>
          <w:szCs w:val="22"/>
        </w:rPr>
        <w:t xml:space="preserve">nie będzie prowadził do powstania u Zamawiającego obowiązku podatkowego zgodnie </w:t>
      </w:r>
      <w:r w:rsidRPr="00FF0B60">
        <w:rPr>
          <w:sz w:val="22"/>
          <w:szCs w:val="22"/>
        </w:rPr>
        <w:br/>
        <w:t>z przepisami o podatku od towarów i usług.*</w:t>
      </w:r>
    </w:p>
    <w:p w14:paraId="14CADFCA" w14:textId="77777777" w:rsidR="00D65531" w:rsidRPr="00FF0B60" w:rsidRDefault="00D65531" w:rsidP="00D65531">
      <w:pPr>
        <w:widowControl/>
        <w:numPr>
          <w:ilvl w:val="0"/>
          <w:numId w:val="11"/>
        </w:numPr>
        <w:tabs>
          <w:tab w:val="left" w:pos="851"/>
        </w:tabs>
        <w:suppressAutoHyphens w:val="0"/>
        <w:ind w:left="851" w:hanging="425"/>
        <w:jc w:val="both"/>
        <w:rPr>
          <w:sz w:val="22"/>
          <w:szCs w:val="22"/>
        </w:rPr>
      </w:pPr>
      <w:r w:rsidRPr="00FF0B60">
        <w:rPr>
          <w:sz w:val="22"/>
          <w:szCs w:val="22"/>
        </w:rPr>
        <w:t xml:space="preserve">będzie prowadził do powstania u Zamawiającego obowiązku podatkowego zgodnie </w:t>
      </w:r>
      <w:r w:rsidRPr="00FF0B60">
        <w:rPr>
          <w:sz w:val="22"/>
          <w:szCs w:val="22"/>
        </w:rPr>
        <w:br/>
        <w:t>z przepisami o podatku od towarów i usług. Powyższy obowiązek podatkowy będzie dotyczył ……………………………………… (</w:t>
      </w:r>
      <w:r w:rsidRPr="00FF0B60">
        <w:rPr>
          <w:i/>
          <w:sz w:val="22"/>
          <w:szCs w:val="22"/>
        </w:rPr>
        <w:t>Wpisać nazwę /rodzaj towaru lub usługi, które będą prowadziły do powstania u Zamawiającego obowiązku podatkowego zgodnie z przepisami o podatku od towarów i usług)</w:t>
      </w:r>
      <w:r w:rsidRPr="00FF0B60">
        <w:rPr>
          <w:i/>
          <w:sz w:val="22"/>
          <w:szCs w:val="22"/>
          <w:vertAlign w:val="superscript"/>
        </w:rPr>
        <w:t xml:space="preserve"> </w:t>
      </w:r>
      <w:r w:rsidRPr="00FF0B60">
        <w:rPr>
          <w:sz w:val="22"/>
          <w:szCs w:val="22"/>
        </w:rPr>
        <w:t>objętych przedmiotem zamówienia.*</w:t>
      </w:r>
    </w:p>
    <w:p w14:paraId="45F7FA0F" w14:textId="77777777" w:rsidR="00D65531" w:rsidRPr="00FF0B60" w:rsidRDefault="00D65531" w:rsidP="00D65531">
      <w:pPr>
        <w:numPr>
          <w:ilvl w:val="5"/>
          <w:numId w:val="32"/>
        </w:numPr>
        <w:jc w:val="both"/>
        <w:rPr>
          <w:sz w:val="22"/>
          <w:szCs w:val="22"/>
        </w:rPr>
      </w:pPr>
      <w:r w:rsidRPr="00FF0B60">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540FBB2" w14:textId="77777777" w:rsidR="00D65531" w:rsidRPr="00FF0B60" w:rsidRDefault="00D65531" w:rsidP="00D65531">
      <w:pPr>
        <w:numPr>
          <w:ilvl w:val="5"/>
          <w:numId w:val="32"/>
        </w:numPr>
        <w:jc w:val="both"/>
        <w:rPr>
          <w:sz w:val="22"/>
          <w:szCs w:val="22"/>
        </w:rPr>
      </w:pPr>
      <w:r w:rsidRPr="00FF0B60">
        <w:rPr>
          <w:sz w:val="22"/>
          <w:szCs w:val="22"/>
        </w:rPr>
        <w:t>oferujemy termin realizacji zamówienia zgodny z SWZ, liczony od udzielenia zamówienia, tj. zawarcia umowy,</w:t>
      </w:r>
    </w:p>
    <w:p w14:paraId="3904CB3C" w14:textId="77777777" w:rsidR="00D65531" w:rsidRPr="00FF0B60" w:rsidRDefault="00D65531" w:rsidP="00D65531">
      <w:pPr>
        <w:numPr>
          <w:ilvl w:val="5"/>
          <w:numId w:val="32"/>
        </w:numPr>
        <w:jc w:val="both"/>
        <w:rPr>
          <w:sz w:val="22"/>
          <w:szCs w:val="22"/>
        </w:rPr>
      </w:pPr>
      <w:r w:rsidRPr="00FF0B60">
        <w:rPr>
          <w:sz w:val="22"/>
          <w:szCs w:val="22"/>
        </w:rPr>
        <w:t>oświadczamy, że uważamy się za związanych niniejszą ofertą na czas wskazany w SWZ,</w:t>
      </w:r>
    </w:p>
    <w:p w14:paraId="07F58209" w14:textId="77777777" w:rsidR="00D65531" w:rsidRPr="00FF0B60" w:rsidRDefault="00D65531" w:rsidP="00D65531">
      <w:pPr>
        <w:numPr>
          <w:ilvl w:val="5"/>
          <w:numId w:val="32"/>
        </w:numPr>
        <w:jc w:val="both"/>
        <w:rPr>
          <w:sz w:val="22"/>
          <w:szCs w:val="22"/>
        </w:rPr>
      </w:pPr>
      <w:r w:rsidRPr="00FF0B60">
        <w:rPr>
          <w:sz w:val="22"/>
          <w:szCs w:val="22"/>
        </w:rPr>
        <w:t xml:space="preserve">oświadczamy, że wypełniliśmy obowiązki informacyjne przewidziane w art. 13 lub art. 14 </w:t>
      </w:r>
      <w:r w:rsidRPr="00FF0B60">
        <w:rPr>
          <w:bCs/>
          <w:i/>
          <w:sz w:val="22"/>
          <w:szCs w:val="22"/>
        </w:rPr>
        <w:t xml:space="preserve">Rozporządzenia Parlamentu Europejskiego i Rady UE 2016/679 z dnia 27 kwietnia 2016 r. </w:t>
      </w:r>
      <w:r w:rsidRPr="00FF0B60">
        <w:rPr>
          <w:bCs/>
          <w:i/>
          <w:sz w:val="22"/>
          <w:szCs w:val="22"/>
        </w:rPr>
        <w:br/>
        <w:t xml:space="preserve">w sprawie ochrony osób fizycznych w związku z przetwarzaniem danych osobowych i w sprawie swobodnego przepływu takich danych oraz uchylenia dyrektywy 95/46/WE </w:t>
      </w:r>
      <w:r w:rsidRPr="00FF0B60">
        <w:rPr>
          <w:bCs/>
          <w:sz w:val="22"/>
          <w:szCs w:val="22"/>
        </w:rPr>
        <w:t xml:space="preserve">wobec osób fizycznych, </w:t>
      </w:r>
      <w:r w:rsidRPr="00FF0B60">
        <w:rPr>
          <w:sz w:val="22"/>
          <w:szCs w:val="22"/>
        </w:rPr>
        <w:t xml:space="preserve">od których dane osobowe bezpośrednio lub pośrednio pozyskaliśmy w celu ubiegania </w:t>
      </w:r>
      <w:r w:rsidRPr="00FF0B60">
        <w:rPr>
          <w:sz w:val="22"/>
          <w:szCs w:val="22"/>
        </w:rPr>
        <w:br/>
        <w:t>się o udzielenie zamówienia publicznego w niniejszym postępowaniu,</w:t>
      </w:r>
    </w:p>
    <w:p w14:paraId="708A4073" w14:textId="77777777" w:rsidR="00D65531" w:rsidRPr="00FF0B60" w:rsidRDefault="00D65531" w:rsidP="00D65531">
      <w:pPr>
        <w:numPr>
          <w:ilvl w:val="5"/>
          <w:numId w:val="32"/>
        </w:numPr>
        <w:jc w:val="both"/>
        <w:rPr>
          <w:sz w:val="22"/>
          <w:szCs w:val="22"/>
        </w:rPr>
      </w:pPr>
      <w:r w:rsidRPr="00FF0B60">
        <w:rPr>
          <w:sz w:val="22"/>
          <w:szCs w:val="22"/>
        </w:rPr>
        <w:t>oświadczam, że jestem (</w:t>
      </w:r>
      <w:r w:rsidRPr="00FF0B60">
        <w:rPr>
          <w:i/>
          <w:iCs/>
          <w:sz w:val="22"/>
          <w:szCs w:val="22"/>
        </w:rPr>
        <w:t>należy wybrać z listy</w:t>
      </w:r>
      <w:r w:rsidRPr="00FF0B60">
        <w:rPr>
          <w:sz w:val="22"/>
          <w:szCs w:val="22"/>
        </w:rPr>
        <w:t>): mikroprzedsiębiorstwem, małym przedsiębiorstwem, średnim przedsiębiorstwem, jednoosobową działalność gospodarcza, osoba fizyczna nieprowadząca działalności gospodarczej, inny rodzaj,</w:t>
      </w:r>
    </w:p>
    <w:p w14:paraId="02D769ED" w14:textId="77777777" w:rsidR="00D65531" w:rsidRPr="00FF0B60" w:rsidRDefault="00D65531" w:rsidP="00D65531">
      <w:pPr>
        <w:numPr>
          <w:ilvl w:val="5"/>
          <w:numId w:val="32"/>
        </w:numPr>
        <w:jc w:val="both"/>
        <w:rPr>
          <w:sz w:val="22"/>
          <w:szCs w:val="22"/>
        </w:rPr>
      </w:pPr>
      <w:r w:rsidRPr="00FF0B60">
        <w:rPr>
          <w:sz w:val="22"/>
          <w:szCs w:val="22"/>
        </w:rPr>
        <w:t xml:space="preserve">w przypadku przyznania zamówienia – zobowiązujemy się do zawarcia umowy w miejscu </w:t>
      </w:r>
      <w:r w:rsidRPr="00FF0B60">
        <w:rPr>
          <w:sz w:val="22"/>
          <w:szCs w:val="22"/>
        </w:rPr>
        <w:br/>
        <w:t>i terminie wyznaczonym przez Zamawiającego,</w:t>
      </w:r>
    </w:p>
    <w:p w14:paraId="1D075D2D" w14:textId="77777777" w:rsidR="00D65531" w:rsidRPr="00FF0B60" w:rsidRDefault="00D65531" w:rsidP="00D65531">
      <w:pPr>
        <w:numPr>
          <w:ilvl w:val="5"/>
          <w:numId w:val="32"/>
        </w:numPr>
        <w:jc w:val="both"/>
        <w:rPr>
          <w:sz w:val="22"/>
          <w:szCs w:val="22"/>
        </w:rPr>
      </w:pPr>
      <w:r w:rsidRPr="00FF0B60">
        <w:rPr>
          <w:sz w:val="22"/>
          <w:szCs w:val="22"/>
        </w:rPr>
        <w:t xml:space="preserve">osobą upoważnioną do kontaktów z Zamawiającym w zakresie złożonej oferty oraz </w:t>
      </w:r>
      <w:r w:rsidRPr="00FF0B60">
        <w:rPr>
          <w:sz w:val="22"/>
          <w:szCs w:val="22"/>
        </w:rPr>
        <w:br/>
        <w:t xml:space="preserve">w sprawach dotyczących ewentualnej realizacji umowy jest: ……….…………….., </w:t>
      </w:r>
      <w:r w:rsidRPr="00FF0B60">
        <w:rPr>
          <w:sz w:val="22"/>
          <w:szCs w:val="22"/>
        </w:rPr>
        <w:br/>
        <w:t>e-mail: …………………., tel.: ………………….. (można wypełnić fakultatywnie),</w:t>
      </w:r>
    </w:p>
    <w:p w14:paraId="3E8E440B" w14:textId="77777777" w:rsidR="00D65531" w:rsidRPr="00FF0B60" w:rsidRDefault="00D65531" w:rsidP="00D65531">
      <w:pPr>
        <w:numPr>
          <w:ilvl w:val="5"/>
          <w:numId w:val="32"/>
        </w:numPr>
        <w:jc w:val="both"/>
        <w:rPr>
          <w:sz w:val="22"/>
          <w:szCs w:val="22"/>
        </w:rPr>
      </w:pPr>
      <w:r w:rsidRPr="00FF0B60">
        <w:rPr>
          <w:sz w:val="22"/>
          <w:szCs w:val="22"/>
        </w:rPr>
        <w:t xml:space="preserve">oferta liczy </w:t>
      </w:r>
      <w:r w:rsidRPr="00FF0B60">
        <w:rPr>
          <w:b/>
          <w:sz w:val="22"/>
          <w:szCs w:val="22"/>
          <w:u w:val="single"/>
        </w:rPr>
        <w:t>........................*</w:t>
      </w:r>
      <w:r w:rsidRPr="00FF0B60">
        <w:rPr>
          <w:sz w:val="22"/>
          <w:szCs w:val="22"/>
        </w:rPr>
        <w:t xml:space="preserve"> kolejno ponumerowanych kart,</w:t>
      </w:r>
    </w:p>
    <w:p w14:paraId="72D5296B" w14:textId="77777777" w:rsidR="00D65531" w:rsidRPr="00FF0B60" w:rsidRDefault="00D65531" w:rsidP="00D65531">
      <w:pPr>
        <w:numPr>
          <w:ilvl w:val="5"/>
          <w:numId w:val="32"/>
        </w:numPr>
        <w:jc w:val="both"/>
        <w:rPr>
          <w:sz w:val="22"/>
          <w:szCs w:val="22"/>
        </w:rPr>
      </w:pPr>
      <w:r w:rsidRPr="00FF0B60">
        <w:rPr>
          <w:sz w:val="22"/>
          <w:szCs w:val="22"/>
        </w:rPr>
        <w:t>załącznikami do niniejszego formularza oferty są:</w:t>
      </w:r>
    </w:p>
    <w:p w14:paraId="76A2DC63" w14:textId="77777777" w:rsidR="00D65531" w:rsidRPr="00FF0B60" w:rsidRDefault="00D65531" w:rsidP="00D65531">
      <w:pPr>
        <w:pStyle w:val="Akapitzlist"/>
        <w:numPr>
          <w:ilvl w:val="0"/>
          <w:numId w:val="0"/>
        </w:numPr>
        <w:ind w:left="375"/>
        <w:rPr>
          <w:sz w:val="22"/>
          <w:szCs w:val="22"/>
        </w:rPr>
      </w:pPr>
      <w:r w:rsidRPr="00FF0B60">
        <w:rPr>
          <w:sz w:val="22"/>
          <w:szCs w:val="22"/>
        </w:rPr>
        <w:t>załącznik nr 1a – oświadczenie dotyczące przesłanek wykluczenia z postępowania,</w:t>
      </w:r>
    </w:p>
    <w:p w14:paraId="60EDBF2B" w14:textId="77777777" w:rsidR="00D65531" w:rsidRPr="00FF0B60" w:rsidRDefault="00D65531" w:rsidP="00D65531">
      <w:pPr>
        <w:pStyle w:val="Akapitzlist"/>
        <w:numPr>
          <w:ilvl w:val="0"/>
          <w:numId w:val="0"/>
        </w:numPr>
        <w:ind w:left="375"/>
        <w:rPr>
          <w:sz w:val="22"/>
          <w:szCs w:val="22"/>
        </w:rPr>
      </w:pPr>
      <w:r w:rsidRPr="00FF0B60">
        <w:rPr>
          <w:sz w:val="22"/>
          <w:szCs w:val="22"/>
        </w:rPr>
        <w:t>załącznik nr 1b – oświadczenie o spełnieniu warunków udziału w postępowaniu,</w:t>
      </w:r>
    </w:p>
    <w:p w14:paraId="1BCBC28B" w14:textId="77777777" w:rsidR="00D65531" w:rsidRPr="00FF0B60" w:rsidRDefault="00D65531" w:rsidP="00D65531">
      <w:pPr>
        <w:pStyle w:val="Akapitzlist"/>
        <w:numPr>
          <w:ilvl w:val="0"/>
          <w:numId w:val="0"/>
        </w:numPr>
        <w:ind w:left="375"/>
        <w:rPr>
          <w:sz w:val="22"/>
          <w:szCs w:val="22"/>
        </w:rPr>
      </w:pPr>
      <w:r w:rsidRPr="00FF0B60">
        <w:rPr>
          <w:sz w:val="22"/>
          <w:szCs w:val="22"/>
        </w:rPr>
        <w:t>załącznik nr 2 – kalkulacja ceny oferty,</w:t>
      </w:r>
    </w:p>
    <w:p w14:paraId="72F313E0" w14:textId="77777777" w:rsidR="00D65531" w:rsidRPr="00FF0B60" w:rsidRDefault="00D65531" w:rsidP="00D65531">
      <w:pPr>
        <w:pStyle w:val="Akapitzlist"/>
        <w:numPr>
          <w:ilvl w:val="0"/>
          <w:numId w:val="0"/>
        </w:numPr>
        <w:ind w:left="375"/>
        <w:rPr>
          <w:sz w:val="22"/>
          <w:szCs w:val="22"/>
        </w:rPr>
      </w:pPr>
      <w:r w:rsidRPr="00FF0B60">
        <w:rPr>
          <w:sz w:val="22"/>
          <w:szCs w:val="22"/>
        </w:rPr>
        <w:lastRenderedPageBreak/>
        <w:t>załącznik nr 3 – wykaz podwykonawców (o ile dotyczy),</w:t>
      </w:r>
    </w:p>
    <w:p w14:paraId="724E8038" w14:textId="77777777" w:rsidR="00D65531" w:rsidRPr="00FF0B60" w:rsidRDefault="00D65531" w:rsidP="00D65531">
      <w:pPr>
        <w:pStyle w:val="Akapitzlist"/>
        <w:numPr>
          <w:ilvl w:val="0"/>
          <w:numId w:val="0"/>
        </w:numPr>
        <w:ind w:left="375"/>
        <w:rPr>
          <w:sz w:val="22"/>
          <w:szCs w:val="22"/>
        </w:rPr>
      </w:pPr>
      <w:r w:rsidRPr="00FF0B60">
        <w:rPr>
          <w:sz w:val="22"/>
          <w:szCs w:val="22"/>
        </w:rPr>
        <w:t xml:space="preserve">załącznik nr 4 – wzór oświadczenia o braku podstaw do wykluczenia podmiotu udostępniającego zasoby Wykonawcy, na którego zasoby powołuje się Wykonawca wraz z jego zobowiązaniem - </w:t>
      </w:r>
      <w:r w:rsidRPr="00FF0B60">
        <w:rPr>
          <w:i/>
          <w:sz w:val="22"/>
          <w:szCs w:val="22"/>
        </w:rPr>
        <w:t xml:space="preserve">należy złożyć odrębnie dla każdego podmiotu udostępniającego zasoby Wykonawcy - </w:t>
      </w:r>
      <w:r w:rsidRPr="00FF0B60">
        <w:rPr>
          <w:sz w:val="22"/>
          <w:szCs w:val="22"/>
        </w:rPr>
        <w:t>(o ile dotyczy)</w:t>
      </w:r>
    </w:p>
    <w:p w14:paraId="4899CA52" w14:textId="77777777" w:rsidR="00D65531" w:rsidRPr="00FF0B60" w:rsidRDefault="00D65531" w:rsidP="00D65531">
      <w:pPr>
        <w:pStyle w:val="Akapitzlist"/>
        <w:numPr>
          <w:ilvl w:val="0"/>
          <w:numId w:val="0"/>
        </w:numPr>
        <w:tabs>
          <w:tab w:val="num" w:pos="540"/>
        </w:tabs>
        <w:ind w:left="375"/>
        <w:rPr>
          <w:sz w:val="22"/>
          <w:szCs w:val="22"/>
        </w:rPr>
      </w:pPr>
      <w:r w:rsidRPr="00FF0B60">
        <w:rPr>
          <w:sz w:val="22"/>
          <w:szCs w:val="22"/>
        </w:rPr>
        <w:t>inne – .................................................................*.</w:t>
      </w:r>
    </w:p>
    <w:p w14:paraId="4EF38DDF" w14:textId="77777777" w:rsidR="00D65531" w:rsidRPr="00FF0B60" w:rsidRDefault="00D65531" w:rsidP="00D65531">
      <w:pPr>
        <w:tabs>
          <w:tab w:val="num" w:pos="540"/>
        </w:tabs>
        <w:spacing w:line="276" w:lineRule="auto"/>
        <w:jc w:val="both"/>
        <w:rPr>
          <w:sz w:val="22"/>
          <w:szCs w:val="22"/>
        </w:rPr>
      </w:pPr>
    </w:p>
    <w:p w14:paraId="709674EE" w14:textId="77777777" w:rsidR="00D65531" w:rsidRPr="00FF0B60" w:rsidRDefault="00D65531" w:rsidP="00D65531">
      <w:pPr>
        <w:widowControl/>
        <w:suppressAutoHyphens w:val="0"/>
        <w:ind w:left="360"/>
        <w:jc w:val="both"/>
        <w:rPr>
          <w:b/>
          <w:bCs/>
          <w:i/>
          <w:iCs/>
          <w:sz w:val="22"/>
          <w:szCs w:val="22"/>
          <w:u w:val="single"/>
        </w:rPr>
      </w:pPr>
    </w:p>
    <w:p w14:paraId="5710D541" w14:textId="77777777" w:rsidR="00D65531" w:rsidRPr="00FF0B60" w:rsidRDefault="00D65531" w:rsidP="00D65531">
      <w:pPr>
        <w:widowControl/>
        <w:suppressAutoHyphens w:val="0"/>
        <w:ind w:left="360"/>
        <w:jc w:val="both"/>
        <w:rPr>
          <w:sz w:val="22"/>
          <w:szCs w:val="22"/>
        </w:rPr>
      </w:pPr>
      <w:r w:rsidRPr="00FF0B60">
        <w:rPr>
          <w:b/>
          <w:bCs/>
          <w:i/>
          <w:iCs/>
          <w:sz w:val="22"/>
          <w:szCs w:val="22"/>
          <w:u w:val="single"/>
        </w:rPr>
        <w:t>Uwaga! Miejsca wykropkowane i/lub oznaczone „*” we wzorze formularza oferty i wzorach jego załączników Wykonawca zobowiązany jest odpowiednio do ich treści wypełnić lub skreślić.</w:t>
      </w:r>
    </w:p>
    <w:p w14:paraId="3BD21620" w14:textId="77777777" w:rsidR="00D65531" w:rsidRPr="00FF0B60" w:rsidRDefault="00D65531" w:rsidP="00D65531">
      <w:pPr>
        <w:widowControl/>
        <w:suppressAutoHyphens w:val="0"/>
        <w:ind w:left="540"/>
        <w:jc w:val="both"/>
        <w:outlineLvl w:val="0"/>
        <w:rPr>
          <w:i/>
          <w:iCs/>
          <w:sz w:val="22"/>
          <w:szCs w:val="22"/>
        </w:rPr>
      </w:pPr>
    </w:p>
    <w:p w14:paraId="5D09C629" w14:textId="77777777" w:rsidR="00D65531" w:rsidRPr="00FF0B60" w:rsidRDefault="00D65531" w:rsidP="00D65531">
      <w:pPr>
        <w:widowControl/>
        <w:suppressAutoHyphens w:val="0"/>
        <w:jc w:val="right"/>
        <w:outlineLvl w:val="0"/>
        <w:rPr>
          <w:b/>
          <w:bCs/>
          <w:sz w:val="22"/>
          <w:szCs w:val="22"/>
        </w:rPr>
      </w:pPr>
      <w:r w:rsidRPr="00FF0B60">
        <w:rPr>
          <w:b/>
          <w:bCs/>
          <w:sz w:val="22"/>
          <w:szCs w:val="22"/>
        </w:rPr>
        <w:br w:type="page"/>
      </w:r>
      <w:r w:rsidRPr="00FF0B60">
        <w:rPr>
          <w:b/>
          <w:bCs/>
          <w:sz w:val="22"/>
          <w:szCs w:val="22"/>
        </w:rPr>
        <w:lastRenderedPageBreak/>
        <w:t>Załącznik nr 1a do formularza oferty</w:t>
      </w:r>
    </w:p>
    <w:p w14:paraId="5B03F786" w14:textId="77777777" w:rsidR="00D65531" w:rsidRPr="00FF0B60" w:rsidRDefault="00D65531" w:rsidP="00D65531">
      <w:pPr>
        <w:widowControl/>
        <w:suppressAutoHyphens w:val="0"/>
        <w:jc w:val="right"/>
        <w:outlineLvl w:val="0"/>
        <w:rPr>
          <w:b/>
          <w:bCs/>
          <w:sz w:val="16"/>
          <w:szCs w:val="16"/>
        </w:rPr>
      </w:pPr>
    </w:p>
    <w:p w14:paraId="423BA759" w14:textId="77777777" w:rsidR="00D65531" w:rsidRPr="00FF0B60" w:rsidRDefault="00D65531" w:rsidP="00D65531">
      <w:pPr>
        <w:pStyle w:val="Tekstpodstawowy"/>
        <w:spacing w:line="240" w:lineRule="auto"/>
        <w:ind w:left="540"/>
        <w:jc w:val="center"/>
        <w:outlineLvl w:val="0"/>
        <w:rPr>
          <w:rFonts w:ascii="Times New Roman" w:hAnsi="Times New Roman" w:cs="Times New Roman"/>
          <w:b/>
          <w:sz w:val="22"/>
          <w:szCs w:val="22"/>
          <w:u w:val="single"/>
        </w:rPr>
      </w:pPr>
      <w:r w:rsidRPr="00FF0B60">
        <w:rPr>
          <w:rFonts w:ascii="Times New Roman" w:hAnsi="Times New Roman" w:cs="Times New Roman"/>
          <w:b/>
          <w:bCs/>
          <w:sz w:val="22"/>
          <w:szCs w:val="22"/>
          <w:u w:val="single"/>
        </w:rPr>
        <w:t>OŚWIADCZENIE</w:t>
      </w:r>
      <w:r w:rsidRPr="00FF0B60">
        <w:rPr>
          <w:rFonts w:ascii="Times New Roman" w:hAnsi="Times New Roman" w:cs="Times New Roman"/>
          <w:b/>
          <w:sz w:val="22"/>
          <w:szCs w:val="22"/>
          <w:u w:val="single"/>
        </w:rPr>
        <w:t xml:space="preserve"> </w:t>
      </w:r>
    </w:p>
    <w:p w14:paraId="058FC8BE" w14:textId="77777777" w:rsidR="00D65531" w:rsidRPr="00FF0B60" w:rsidRDefault="00D65531" w:rsidP="00D65531">
      <w:pPr>
        <w:pStyle w:val="Tekstpodstawowy"/>
        <w:spacing w:line="240" w:lineRule="auto"/>
        <w:ind w:left="540"/>
        <w:jc w:val="center"/>
        <w:outlineLvl w:val="0"/>
        <w:rPr>
          <w:rFonts w:ascii="Times New Roman" w:hAnsi="Times New Roman" w:cs="Times New Roman"/>
          <w:b/>
          <w:bCs/>
          <w:sz w:val="22"/>
          <w:szCs w:val="22"/>
        </w:rPr>
      </w:pPr>
      <w:r w:rsidRPr="00FF0B60">
        <w:rPr>
          <w:rFonts w:ascii="Times New Roman" w:hAnsi="Times New Roman" w:cs="Times New Roman"/>
          <w:b/>
          <w:sz w:val="22"/>
          <w:szCs w:val="22"/>
          <w:u w:val="single"/>
        </w:rPr>
        <w:t>DOTYCZĄCE PRZESŁANEK WYKLUCZENIA Z POSTĘPOWANIA</w:t>
      </w:r>
    </w:p>
    <w:p w14:paraId="7814D878" w14:textId="77777777" w:rsidR="00D65531" w:rsidRPr="00FF0B60" w:rsidRDefault="00D65531" w:rsidP="00D65531">
      <w:pPr>
        <w:pStyle w:val="Tekstpodstawowy"/>
        <w:spacing w:line="240" w:lineRule="auto"/>
        <w:ind w:left="540"/>
        <w:jc w:val="center"/>
        <w:outlineLvl w:val="0"/>
        <w:rPr>
          <w:rFonts w:ascii="Times New Roman" w:hAnsi="Times New Roman" w:cs="Times New Roman"/>
          <w:b/>
          <w:bCs/>
          <w:i/>
          <w:iCs/>
          <w:sz w:val="22"/>
          <w:szCs w:val="22"/>
        </w:rPr>
      </w:pPr>
    </w:p>
    <w:p w14:paraId="52C15D51" w14:textId="0E51BD3B" w:rsidR="00D65531" w:rsidRPr="00FF0B60" w:rsidRDefault="00D65531" w:rsidP="00D65531">
      <w:pPr>
        <w:widowControl/>
        <w:suppressAutoHyphens w:val="0"/>
        <w:jc w:val="both"/>
        <w:rPr>
          <w:i/>
          <w:iCs/>
          <w:sz w:val="22"/>
          <w:szCs w:val="22"/>
          <w:u w:val="single"/>
        </w:rPr>
      </w:pPr>
      <w:r w:rsidRPr="00FF0B60">
        <w:rPr>
          <w:i/>
          <w:iCs/>
          <w:sz w:val="22"/>
          <w:szCs w:val="22"/>
          <w:u w:val="single"/>
        </w:rPr>
        <w:t>Składając ofertę w postępowaniu na wyłonienie Wykonawcy w zakresie wykonania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w:t>
      </w:r>
      <w:r>
        <w:rPr>
          <w:i/>
          <w:iCs/>
          <w:sz w:val="22"/>
          <w:szCs w:val="22"/>
          <w:u w:val="single"/>
        </w:rPr>
        <w:t xml:space="preserve"> w podziale na </w:t>
      </w:r>
      <w:r w:rsidR="00BA7E25">
        <w:rPr>
          <w:i/>
          <w:iCs/>
          <w:sz w:val="22"/>
          <w:szCs w:val="22"/>
          <w:u w:val="single"/>
        </w:rPr>
        <w:t>6</w:t>
      </w:r>
      <w:r>
        <w:rPr>
          <w:i/>
          <w:iCs/>
          <w:sz w:val="22"/>
          <w:szCs w:val="22"/>
          <w:u w:val="single"/>
        </w:rPr>
        <w:t xml:space="preserve"> części,</w:t>
      </w:r>
      <w:r w:rsidRPr="00FF0B60">
        <w:rPr>
          <w:i/>
          <w:iCs/>
          <w:sz w:val="22"/>
          <w:szCs w:val="22"/>
          <w:u w:val="single"/>
        </w:rPr>
        <w:t xml:space="preserve"> nr sprawy 80.272.</w:t>
      </w:r>
      <w:r w:rsidR="00BA7E25">
        <w:rPr>
          <w:i/>
          <w:iCs/>
          <w:sz w:val="22"/>
          <w:szCs w:val="22"/>
          <w:u w:val="single"/>
        </w:rPr>
        <w:t>366</w:t>
      </w:r>
      <w:r w:rsidRPr="00FF0B60">
        <w:rPr>
          <w:i/>
          <w:iCs/>
          <w:sz w:val="22"/>
          <w:szCs w:val="22"/>
          <w:u w:val="single"/>
        </w:rPr>
        <w:t>.202</w:t>
      </w:r>
      <w:r>
        <w:rPr>
          <w:i/>
          <w:iCs/>
          <w:sz w:val="22"/>
          <w:szCs w:val="22"/>
          <w:u w:val="single"/>
        </w:rPr>
        <w:t>4</w:t>
      </w:r>
      <w:r w:rsidRPr="00FF0B60">
        <w:rPr>
          <w:i/>
          <w:iCs/>
          <w:sz w:val="22"/>
          <w:szCs w:val="22"/>
          <w:u w:val="single"/>
        </w:rPr>
        <w:t>, składamy poniższą ofertę:</w:t>
      </w:r>
    </w:p>
    <w:p w14:paraId="5F25D1A7" w14:textId="77777777" w:rsidR="00D65531" w:rsidRPr="00FF0B60" w:rsidRDefault="00D65531" w:rsidP="00D65531">
      <w:pPr>
        <w:widowControl/>
        <w:suppressAutoHyphens w:val="0"/>
        <w:jc w:val="both"/>
        <w:rPr>
          <w:i/>
          <w:iCs/>
          <w:sz w:val="22"/>
          <w:szCs w:val="22"/>
          <w:u w:val="single"/>
        </w:rPr>
      </w:pPr>
    </w:p>
    <w:p w14:paraId="48E8DCB8" w14:textId="77777777" w:rsidR="00D65531" w:rsidRPr="00FF0B60" w:rsidRDefault="00D65531" w:rsidP="00D65531">
      <w:pPr>
        <w:widowControl/>
        <w:numPr>
          <w:ilvl w:val="0"/>
          <w:numId w:val="79"/>
        </w:numPr>
        <w:tabs>
          <w:tab w:val="center" w:pos="709"/>
          <w:tab w:val="right" w:pos="9072"/>
        </w:tabs>
        <w:contextualSpacing/>
        <w:jc w:val="left"/>
        <w:rPr>
          <w:b/>
          <w:iCs/>
        </w:rPr>
      </w:pPr>
      <w:r w:rsidRPr="00FF0B60">
        <w:rPr>
          <w:b/>
          <w:iCs/>
        </w:rPr>
        <w:t>OŚWIADCZENIE DOTYCZĄCE WYKONAWCY</w:t>
      </w:r>
    </w:p>
    <w:p w14:paraId="28684BA6" w14:textId="77777777" w:rsidR="00D65531" w:rsidRPr="00FF0B60" w:rsidRDefault="00D65531" w:rsidP="00D65531">
      <w:pPr>
        <w:widowControl/>
        <w:numPr>
          <w:ilvl w:val="6"/>
          <w:numId w:val="12"/>
        </w:numPr>
        <w:suppressAutoHyphens w:val="0"/>
        <w:ind w:left="709"/>
        <w:jc w:val="both"/>
        <w:outlineLvl w:val="0"/>
        <w:rPr>
          <w:bCs/>
          <w:sz w:val="22"/>
          <w:szCs w:val="22"/>
        </w:rPr>
      </w:pPr>
      <w:r w:rsidRPr="00FF0B60">
        <w:rPr>
          <w:iCs/>
          <w:sz w:val="22"/>
          <w:szCs w:val="22"/>
        </w:rPr>
        <w:t xml:space="preserve">Oświadczam, że nie podlegam wykluczeniu z postępowania na podstawie art. </w:t>
      </w:r>
      <w:r w:rsidRPr="00FF0B60">
        <w:rPr>
          <w:bCs/>
          <w:sz w:val="22"/>
          <w:szCs w:val="22"/>
        </w:rPr>
        <w:t>108 ust. 1 PZP.</w:t>
      </w:r>
    </w:p>
    <w:p w14:paraId="442AD9C0" w14:textId="77777777" w:rsidR="00D65531" w:rsidRPr="00FF0B60" w:rsidRDefault="00D65531" w:rsidP="00D65531">
      <w:pPr>
        <w:widowControl/>
        <w:numPr>
          <w:ilvl w:val="6"/>
          <w:numId w:val="12"/>
        </w:numPr>
        <w:suppressAutoHyphens w:val="0"/>
        <w:ind w:left="709"/>
        <w:jc w:val="both"/>
        <w:outlineLvl w:val="0"/>
        <w:rPr>
          <w:bCs/>
          <w:sz w:val="22"/>
          <w:szCs w:val="22"/>
        </w:rPr>
      </w:pPr>
      <w:r w:rsidRPr="00FF0B60">
        <w:rPr>
          <w:iCs/>
          <w:sz w:val="22"/>
          <w:szCs w:val="22"/>
        </w:rPr>
        <w:t xml:space="preserve">Oświadczam, że nie podlegam wykluczeniu z postępowania na podstawie </w:t>
      </w:r>
      <w:r w:rsidRPr="00FF0B60">
        <w:rPr>
          <w:bCs/>
          <w:sz w:val="22"/>
          <w:szCs w:val="22"/>
        </w:rPr>
        <w:t>art. 109 ust. 1 pkt 1,4,5, 7-10 ustawy PZP.</w:t>
      </w:r>
    </w:p>
    <w:p w14:paraId="3AF0684D" w14:textId="2BF84043" w:rsidR="00D65531" w:rsidRPr="00FF0B60" w:rsidRDefault="00D65531" w:rsidP="00D65531">
      <w:pPr>
        <w:widowControl/>
        <w:numPr>
          <w:ilvl w:val="6"/>
          <w:numId w:val="12"/>
        </w:numPr>
        <w:suppressAutoHyphens w:val="0"/>
        <w:ind w:left="709"/>
        <w:jc w:val="both"/>
        <w:outlineLvl w:val="0"/>
        <w:rPr>
          <w:bCs/>
          <w:sz w:val="22"/>
          <w:szCs w:val="22"/>
        </w:rPr>
      </w:pPr>
      <w:r w:rsidRPr="00FF0B60">
        <w:rPr>
          <w:iCs/>
          <w:sz w:val="22"/>
          <w:szCs w:val="22"/>
        </w:rPr>
        <w:t xml:space="preserve">Oświadczam, że nie podlegam wykluczeniu z postępowania na podstawie art. </w:t>
      </w:r>
      <w:r w:rsidRPr="00FF0B60">
        <w:rPr>
          <w:bCs/>
          <w:sz w:val="22"/>
          <w:szCs w:val="22"/>
        </w:rPr>
        <w:t xml:space="preserve">7 ust. 1 ustawy </w:t>
      </w:r>
      <w:r w:rsidRPr="00FF0B60">
        <w:rPr>
          <w:sz w:val="22"/>
          <w:szCs w:val="22"/>
        </w:rPr>
        <w:t>z dnia 13 kwietnia 2022 r. o szczególnych rozwiązaniach w zakresie przeciwdziałania wspieraniu agresji na Ukrainę oraz służących ochronie bezpieczeństwa narodowego (</w:t>
      </w:r>
      <w:r>
        <w:rPr>
          <w:sz w:val="22"/>
          <w:szCs w:val="22"/>
        </w:rPr>
        <w:t xml:space="preserve">t. j. </w:t>
      </w:r>
      <w:r w:rsidRPr="00FF0B60">
        <w:rPr>
          <w:sz w:val="22"/>
          <w:szCs w:val="22"/>
        </w:rPr>
        <w:t>Dz.</w:t>
      </w:r>
      <w:r>
        <w:rPr>
          <w:sz w:val="22"/>
          <w:szCs w:val="22"/>
        </w:rPr>
        <w:t xml:space="preserve"> </w:t>
      </w:r>
      <w:r w:rsidRPr="00FF0B60">
        <w:rPr>
          <w:sz w:val="22"/>
          <w:szCs w:val="22"/>
        </w:rPr>
        <w:t>U. 202</w:t>
      </w:r>
      <w:r w:rsidR="00AD036B">
        <w:rPr>
          <w:sz w:val="22"/>
          <w:szCs w:val="22"/>
        </w:rPr>
        <w:t>4</w:t>
      </w:r>
      <w:r w:rsidRPr="00FF0B60">
        <w:rPr>
          <w:sz w:val="22"/>
          <w:szCs w:val="22"/>
        </w:rPr>
        <w:t xml:space="preserve"> poz. </w:t>
      </w:r>
      <w:r w:rsidR="00AD036B">
        <w:rPr>
          <w:sz w:val="22"/>
          <w:szCs w:val="22"/>
        </w:rPr>
        <w:t>507</w:t>
      </w:r>
      <w:r w:rsidRPr="00FF0B60">
        <w:rPr>
          <w:sz w:val="22"/>
          <w:szCs w:val="22"/>
        </w:rPr>
        <w:t>), tj.:</w:t>
      </w:r>
    </w:p>
    <w:p w14:paraId="33DE2BBD" w14:textId="77777777" w:rsidR="00D65531" w:rsidRPr="00FF0B60" w:rsidRDefault="00D65531" w:rsidP="00D65531">
      <w:pPr>
        <w:widowControl/>
        <w:numPr>
          <w:ilvl w:val="0"/>
          <w:numId w:val="80"/>
        </w:numPr>
        <w:suppressAutoHyphens w:val="0"/>
        <w:ind w:hanging="720"/>
        <w:contextualSpacing/>
        <w:jc w:val="both"/>
        <w:rPr>
          <w:sz w:val="22"/>
          <w:szCs w:val="22"/>
        </w:rPr>
      </w:pPr>
      <w:r w:rsidRPr="00FF0B60">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6D40BC5C" w14:textId="77777777" w:rsidR="00D65531" w:rsidRPr="00FF0B60" w:rsidRDefault="00D65531" w:rsidP="00D65531">
      <w:pPr>
        <w:widowControl/>
        <w:numPr>
          <w:ilvl w:val="0"/>
          <w:numId w:val="80"/>
        </w:numPr>
        <w:suppressAutoHyphens w:val="0"/>
        <w:ind w:hanging="720"/>
        <w:contextualSpacing/>
        <w:jc w:val="both"/>
        <w:rPr>
          <w:sz w:val="22"/>
          <w:szCs w:val="22"/>
        </w:rPr>
      </w:pPr>
      <w:r w:rsidRPr="00FF0B60">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787194B" w14:textId="77777777" w:rsidR="00D65531" w:rsidRPr="00FF0B60" w:rsidRDefault="00D65531" w:rsidP="00D65531">
      <w:pPr>
        <w:widowControl/>
        <w:numPr>
          <w:ilvl w:val="0"/>
          <w:numId w:val="80"/>
        </w:numPr>
        <w:suppressAutoHyphens w:val="0"/>
        <w:ind w:hanging="720"/>
        <w:contextualSpacing/>
        <w:jc w:val="both"/>
        <w:rPr>
          <w:sz w:val="22"/>
          <w:szCs w:val="22"/>
        </w:rPr>
      </w:pPr>
      <w:r w:rsidRPr="00FF0B60">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4E24676" w14:textId="77777777" w:rsidR="00D65531" w:rsidRPr="00FF0B60" w:rsidRDefault="00D65531" w:rsidP="00D65531">
      <w:pPr>
        <w:widowControl/>
        <w:ind w:left="709"/>
        <w:jc w:val="both"/>
        <w:outlineLvl w:val="0"/>
        <w:rPr>
          <w:bCs/>
          <w:sz w:val="22"/>
          <w:szCs w:val="22"/>
        </w:rPr>
      </w:pPr>
    </w:p>
    <w:p w14:paraId="37B5EC24" w14:textId="77777777" w:rsidR="00D65531" w:rsidRPr="00FF0B60" w:rsidRDefault="00D65531" w:rsidP="00D65531">
      <w:pPr>
        <w:widowControl/>
        <w:ind w:left="709"/>
        <w:jc w:val="both"/>
        <w:outlineLvl w:val="0"/>
        <w:rPr>
          <w:sz w:val="22"/>
          <w:szCs w:val="22"/>
        </w:rPr>
      </w:pPr>
      <w:r w:rsidRPr="00FF0B60">
        <w:rPr>
          <w:sz w:val="22"/>
          <w:szCs w:val="22"/>
        </w:rPr>
        <w:t xml:space="preserve">Oświadczam, że zachodzą w stosunku do mnie podstawy wykluczenia z postępowania na podstawie art. …………. ustawy PZP </w:t>
      </w:r>
      <w:r w:rsidRPr="00FF0B60">
        <w:rPr>
          <w:rFonts w:ascii="Tahoma" w:hAnsi="Tahoma" w:cs="Tahoma"/>
          <w:sz w:val="18"/>
          <w:szCs w:val="18"/>
        </w:rPr>
        <w:t>[</w:t>
      </w:r>
      <w:r w:rsidRPr="00FF0B60">
        <w:rPr>
          <w:rFonts w:ascii="Tahoma" w:hAnsi="Tahoma" w:cs="Tahoma"/>
          <w:i/>
          <w:sz w:val="18"/>
          <w:szCs w:val="18"/>
        </w:rPr>
        <w:t xml:space="preserve">podać mającą zastosowanie podstawę wykluczenia spośród wskazanych powyżej]. </w:t>
      </w:r>
      <w:r w:rsidRPr="00FF0B60">
        <w:rPr>
          <w:sz w:val="22"/>
          <w:szCs w:val="22"/>
        </w:rPr>
        <w:t>Jednocześnie oświadczam, że w związku z ww. okolicznością, na podstawie art. 110 ust. 2 ustawy PZP podjąłem następujące środki naprawcze: …………………</w:t>
      </w:r>
    </w:p>
    <w:p w14:paraId="593101A9" w14:textId="77777777" w:rsidR="00D65531" w:rsidRPr="00FF0B60" w:rsidRDefault="00D65531" w:rsidP="00D65531">
      <w:pPr>
        <w:widowControl/>
        <w:ind w:left="709"/>
        <w:jc w:val="both"/>
        <w:outlineLvl w:val="0"/>
        <w:rPr>
          <w:sz w:val="22"/>
          <w:szCs w:val="22"/>
        </w:rPr>
      </w:pPr>
      <w:r w:rsidRPr="00FF0B60">
        <w:rPr>
          <w:sz w:val="22"/>
          <w:szCs w:val="22"/>
        </w:rPr>
        <w:t>……………………………………………………………………………………………………</w:t>
      </w:r>
    </w:p>
    <w:p w14:paraId="48198F67" w14:textId="77777777" w:rsidR="00D65531" w:rsidRPr="00FF0B60" w:rsidRDefault="00D65531" w:rsidP="00D65531">
      <w:pPr>
        <w:widowControl/>
        <w:ind w:left="709"/>
        <w:jc w:val="both"/>
        <w:outlineLvl w:val="0"/>
        <w:rPr>
          <w:iCs/>
          <w:sz w:val="22"/>
          <w:szCs w:val="22"/>
        </w:rPr>
      </w:pPr>
      <w:r w:rsidRPr="00FF0B60">
        <w:rPr>
          <w:sz w:val="22"/>
          <w:szCs w:val="22"/>
        </w:rPr>
        <w:t>……………………………………………………………………………………………………</w:t>
      </w:r>
    </w:p>
    <w:p w14:paraId="179F488C" w14:textId="77777777" w:rsidR="00D65531" w:rsidRPr="00FF0B60" w:rsidRDefault="00D65531" w:rsidP="00D65531">
      <w:pPr>
        <w:widowControl/>
        <w:suppressAutoHyphens w:val="0"/>
        <w:ind w:left="851"/>
        <w:jc w:val="both"/>
        <w:rPr>
          <w:rFonts w:ascii="Tahoma" w:eastAsia="Calibri" w:hAnsi="Tahoma" w:cs="Tahoma"/>
          <w:i/>
          <w:sz w:val="18"/>
          <w:szCs w:val="18"/>
          <w:lang w:eastAsia="en-US"/>
        </w:rPr>
      </w:pPr>
      <w:r w:rsidRPr="00FF0B60">
        <w:rPr>
          <w:rFonts w:ascii="Tahoma" w:eastAsia="Calibri" w:hAnsi="Tahoma" w:cs="Tahoma"/>
          <w:i/>
          <w:sz w:val="18"/>
          <w:szCs w:val="18"/>
          <w:lang w:eastAsia="en-US"/>
        </w:rPr>
        <w:t>[*wypełnić]</w:t>
      </w:r>
    </w:p>
    <w:p w14:paraId="54AEEC70" w14:textId="77777777" w:rsidR="00D65531" w:rsidRPr="00FF0B60" w:rsidRDefault="00D65531" w:rsidP="00D65531">
      <w:pPr>
        <w:widowControl/>
        <w:jc w:val="both"/>
        <w:outlineLvl w:val="0"/>
        <w:rPr>
          <w:bCs/>
          <w:sz w:val="22"/>
          <w:szCs w:val="22"/>
        </w:rPr>
      </w:pPr>
    </w:p>
    <w:p w14:paraId="55B16CC3" w14:textId="7C6AA40A" w:rsidR="00D65531" w:rsidRPr="00FF0B60" w:rsidRDefault="00D65531" w:rsidP="00D65531">
      <w:pPr>
        <w:widowControl/>
        <w:ind w:left="709"/>
        <w:jc w:val="both"/>
        <w:outlineLvl w:val="0"/>
        <w:rPr>
          <w:rFonts w:ascii="Tahoma" w:hAnsi="Tahoma" w:cs="Tahoma"/>
          <w:i/>
          <w:sz w:val="18"/>
          <w:szCs w:val="18"/>
        </w:rPr>
      </w:pPr>
      <w:r w:rsidRPr="00FF0B60">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Pr>
          <w:sz w:val="22"/>
          <w:szCs w:val="22"/>
        </w:rPr>
        <w:t xml:space="preserve">t. j. </w:t>
      </w:r>
      <w:r w:rsidRPr="00FF0B60">
        <w:rPr>
          <w:sz w:val="22"/>
          <w:szCs w:val="22"/>
        </w:rPr>
        <w:t>Dz.</w:t>
      </w:r>
      <w:r>
        <w:rPr>
          <w:sz w:val="22"/>
          <w:szCs w:val="22"/>
        </w:rPr>
        <w:t xml:space="preserve"> </w:t>
      </w:r>
      <w:r w:rsidRPr="00FF0B60">
        <w:rPr>
          <w:sz w:val="22"/>
          <w:szCs w:val="22"/>
        </w:rPr>
        <w:t>U. 202</w:t>
      </w:r>
      <w:r w:rsidR="00AD036B">
        <w:rPr>
          <w:sz w:val="22"/>
          <w:szCs w:val="22"/>
        </w:rPr>
        <w:t>4</w:t>
      </w:r>
      <w:r w:rsidRPr="00FF0B60">
        <w:rPr>
          <w:sz w:val="22"/>
          <w:szCs w:val="22"/>
        </w:rPr>
        <w:t xml:space="preserve"> poz. </w:t>
      </w:r>
      <w:r w:rsidR="00AD036B">
        <w:rPr>
          <w:sz w:val="22"/>
          <w:szCs w:val="22"/>
        </w:rPr>
        <w:t>507</w:t>
      </w:r>
      <w:r w:rsidRPr="00FF0B60">
        <w:rPr>
          <w:sz w:val="22"/>
          <w:szCs w:val="22"/>
        </w:rPr>
        <w:t xml:space="preserve">) </w:t>
      </w:r>
      <w:r w:rsidRPr="00FF0B60">
        <w:rPr>
          <w:rFonts w:ascii="Tahoma" w:hAnsi="Tahoma" w:cs="Tahoma"/>
          <w:sz w:val="18"/>
          <w:szCs w:val="18"/>
        </w:rPr>
        <w:t>[</w:t>
      </w:r>
      <w:r w:rsidRPr="00FF0B60">
        <w:rPr>
          <w:rFonts w:ascii="Tahoma" w:hAnsi="Tahoma" w:cs="Tahoma"/>
          <w:i/>
          <w:sz w:val="18"/>
          <w:szCs w:val="18"/>
        </w:rPr>
        <w:t xml:space="preserve">podać mającą zastosowanie podstawę wykluczenia spośród wskazanych powyżej]. </w:t>
      </w:r>
    </w:p>
    <w:p w14:paraId="12A65A25" w14:textId="77777777" w:rsidR="00D65531" w:rsidRPr="00FF0B60" w:rsidRDefault="00D65531" w:rsidP="00D65531">
      <w:pPr>
        <w:widowControl/>
        <w:ind w:left="709"/>
        <w:jc w:val="both"/>
        <w:outlineLvl w:val="0"/>
        <w:rPr>
          <w:iCs/>
          <w:sz w:val="22"/>
          <w:szCs w:val="22"/>
        </w:rPr>
      </w:pPr>
      <w:r w:rsidRPr="00FF0B60">
        <w:rPr>
          <w:sz w:val="22"/>
          <w:szCs w:val="22"/>
        </w:rPr>
        <w:t>……………………………………………………………………………………………………</w:t>
      </w:r>
    </w:p>
    <w:p w14:paraId="12DD0719" w14:textId="77777777" w:rsidR="00D65531" w:rsidRPr="00FF0B60" w:rsidRDefault="00D65531" w:rsidP="00D65531">
      <w:pPr>
        <w:widowControl/>
        <w:suppressAutoHyphens w:val="0"/>
        <w:ind w:left="851"/>
        <w:jc w:val="both"/>
        <w:rPr>
          <w:rFonts w:ascii="Calibri" w:eastAsia="Calibri" w:hAnsi="Calibri" w:cs="Calibri"/>
          <w:sz w:val="22"/>
          <w:szCs w:val="22"/>
          <w:lang w:eastAsia="en-US"/>
        </w:rPr>
      </w:pPr>
      <w:r w:rsidRPr="00FF0B60">
        <w:rPr>
          <w:rFonts w:ascii="Tahoma" w:eastAsia="Calibri" w:hAnsi="Tahoma" w:cs="Tahoma"/>
          <w:i/>
          <w:sz w:val="18"/>
          <w:szCs w:val="18"/>
          <w:lang w:eastAsia="en-US"/>
        </w:rPr>
        <w:t>[*wypełnić]</w:t>
      </w:r>
    </w:p>
    <w:p w14:paraId="446612C3" w14:textId="77777777" w:rsidR="00D65531" w:rsidRPr="00FF0B60" w:rsidRDefault="00D65531" w:rsidP="00D65531">
      <w:pPr>
        <w:widowControl/>
        <w:jc w:val="left"/>
        <w:outlineLvl w:val="0"/>
        <w:rPr>
          <w:b/>
          <w:bCs/>
          <w:color w:val="FF0000"/>
          <w:sz w:val="22"/>
          <w:szCs w:val="22"/>
        </w:rPr>
      </w:pPr>
    </w:p>
    <w:p w14:paraId="1AEAA406" w14:textId="77777777" w:rsidR="00D65531" w:rsidRPr="00FF0B60" w:rsidRDefault="00D65531" w:rsidP="00D65531">
      <w:pPr>
        <w:widowControl/>
        <w:numPr>
          <w:ilvl w:val="0"/>
          <w:numId w:val="81"/>
        </w:numPr>
        <w:ind w:left="709" w:hanging="425"/>
        <w:contextualSpacing/>
        <w:jc w:val="both"/>
        <w:outlineLvl w:val="0"/>
        <w:rPr>
          <w:rFonts w:eastAsia="Calibri"/>
          <w:b/>
          <w:bCs/>
        </w:rPr>
      </w:pPr>
      <w:r w:rsidRPr="00FF0B60">
        <w:rPr>
          <w:rFonts w:eastAsia="Calibri"/>
          <w:b/>
          <w:iCs/>
        </w:rPr>
        <w:lastRenderedPageBreak/>
        <w:t>OŚWIADCZENIE DOTYCZĄCE PODWYKONAWCY NIEBĘDĄCEGO PODMIOTEM, NA KTÓREGO ZASOBY POWOŁUJE SIĘ WYKONAWCA</w:t>
      </w:r>
    </w:p>
    <w:p w14:paraId="36A34436" w14:textId="77777777" w:rsidR="00D65531" w:rsidRPr="00FF0B60" w:rsidRDefault="00D65531" w:rsidP="00D65531">
      <w:pPr>
        <w:widowControl/>
        <w:outlineLvl w:val="0"/>
        <w:rPr>
          <w:b/>
          <w:bCs/>
          <w:sz w:val="22"/>
          <w:szCs w:val="22"/>
          <w:u w:val="single"/>
        </w:rPr>
      </w:pPr>
    </w:p>
    <w:p w14:paraId="307C90C7" w14:textId="77777777" w:rsidR="00D65531" w:rsidRPr="00FF0B60" w:rsidRDefault="00D65531" w:rsidP="00D65531">
      <w:pPr>
        <w:ind w:left="709"/>
        <w:jc w:val="both"/>
        <w:rPr>
          <w:sz w:val="22"/>
          <w:szCs w:val="22"/>
        </w:rPr>
      </w:pPr>
      <w:r w:rsidRPr="00FF0B60">
        <w:rPr>
          <w:sz w:val="22"/>
          <w:szCs w:val="22"/>
        </w:rPr>
        <w:t>Oświadczam, że w stosunku do następującego/</w:t>
      </w:r>
      <w:proofErr w:type="spellStart"/>
      <w:r w:rsidRPr="00FF0B60">
        <w:rPr>
          <w:sz w:val="22"/>
          <w:szCs w:val="22"/>
        </w:rPr>
        <w:t>ych</w:t>
      </w:r>
      <w:proofErr w:type="spellEnd"/>
      <w:r w:rsidRPr="00FF0B60">
        <w:rPr>
          <w:sz w:val="22"/>
          <w:szCs w:val="22"/>
        </w:rPr>
        <w:t xml:space="preserve"> podmiotu/</w:t>
      </w:r>
      <w:proofErr w:type="spellStart"/>
      <w:r w:rsidRPr="00FF0B60">
        <w:rPr>
          <w:sz w:val="22"/>
          <w:szCs w:val="22"/>
        </w:rPr>
        <w:t>tów</w:t>
      </w:r>
      <w:proofErr w:type="spellEnd"/>
      <w:r w:rsidRPr="00FF0B60">
        <w:rPr>
          <w:sz w:val="22"/>
          <w:szCs w:val="22"/>
        </w:rPr>
        <w:t>, będącego/</w:t>
      </w:r>
      <w:proofErr w:type="spellStart"/>
      <w:r w:rsidRPr="00FF0B60">
        <w:rPr>
          <w:sz w:val="22"/>
          <w:szCs w:val="22"/>
        </w:rPr>
        <w:t>ych</w:t>
      </w:r>
      <w:proofErr w:type="spellEnd"/>
      <w:r w:rsidRPr="00FF0B60">
        <w:rPr>
          <w:sz w:val="22"/>
          <w:szCs w:val="22"/>
        </w:rPr>
        <w:t xml:space="preserve"> podwykonawcą/</w:t>
      </w:r>
      <w:proofErr w:type="spellStart"/>
      <w:r w:rsidRPr="00FF0B60">
        <w:rPr>
          <w:sz w:val="22"/>
          <w:szCs w:val="22"/>
        </w:rPr>
        <w:t>ami</w:t>
      </w:r>
      <w:proofErr w:type="spellEnd"/>
      <w:r w:rsidRPr="00FF0B60">
        <w:rPr>
          <w:sz w:val="22"/>
          <w:szCs w:val="22"/>
        </w:rPr>
        <w:t xml:space="preserve">: </w:t>
      </w:r>
      <w:r w:rsidRPr="00FF0B60">
        <w:rPr>
          <w:i/>
          <w:sz w:val="22"/>
          <w:szCs w:val="22"/>
        </w:rPr>
        <w:t>[należy podać pełną nazwę/firmę, adres, a także w zależności od podmiotu: NIP/PESEL, KRS/</w:t>
      </w:r>
      <w:proofErr w:type="spellStart"/>
      <w:r w:rsidRPr="00FF0B60">
        <w:rPr>
          <w:i/>
          <w:sz w:val="22"/>
          <w:szCs w:val="22"/>
        </w:rPr>
        <w:t>CEiDG</w:t>
      </w:r>
      <w:proofErr w:type="spellEnd"/>
      <w:r w:rsidRPr="00FF0B60">
        <w:rPr>
          <w:i/>
          <w:sz w:val="22"/>
          <w:szCs w:val="22"/>
        </w:rPr>
        <w:t>]</w:t>
      </w:r>
      <w:r w:rsidRPr="00FF0B60">
        <w:rPr>
          <w:sz w:val="22"/>
          <w:szCs w:val="22"/>
        </w:rPr>
        <w:t>…………………………………………………………</w:t>
      </w:r>
    </w:p>
    <w:p w14:paraId="35CAEEDF" w14:textId="77777777" w:rsidR="00D65531" w:rsidRPr="00FF0B60" w:rsidRDefault="00D65531" w:rsidP="00D65531">
      <w:pPr>
        <w:ind w:left="709"/>
        <w:jc w:val="both"/>
        <w:rPr>
          <w:sz w:val="22"/>
          <w:szCs w:val="22"/>
        </w:rPr>
      </w:pPr>
      <w:r w:rsidRPr="00FF0B60">
        <w:rPr>
          <w:sz w:val="22"/>
          <w:szCs w:val="22"/>
        </w:rPr>
        <w:t>nie zachodzą podstawy wykluczenia z postępowania o udzielenie zamówienia.</w:t>
      </w:r>
    </w:p>
    <w:p w14:paraId="453AACEA" w14:textId="77777777" w:rsidR="00D65531" w:rsidRPr="00FF0B60" w:rsidRDefault="00D65531" w:rsidP="00D65531">
      <w:pPr>
        <w:ind w:left="709"/>
        <w:jc w:val="both"/>
        <w:rPr>
          <w:sz w:val="22"/>
          <w:szCs w:val="22"/>
        </w:rPr>
      </w:pPr>
    </w:p>
    <w:p w14:paraId="770866EB" w14:textId="77777777" w:rsidR="00D65531" w:rsidRPr="00FF0B60" w:rsidRDefault="00D65531" w:rsidP="00D65531">
      <w:pPr>
        <w:widowControl/>
        <w:ind w:left="709"/>
        <w:jc w:val="both"/>
        <w:outlineLvl w:val="0"/>
        <w:rPr>
          <w:sz w:val="22"/>
          <w:szCs w:val="22"/>
        </w:rPr>
      </w:pPr>
      <w:r w:rsidRPr="00FF0B60">
        <w:rPr>
          <w:sz w:val="22"/>
          <w:szCs w:val="22"/>
        </w:rPr>
        <w:t>Oświadczam, że w stosunku do ww. podmiotu zachodzą podstawy wykluczenia z postępowania na mocy art. …………. ustawy PZP [</w:t>
      </w:r>
      <w:r w:rsidRPr="00FF0B60">
        <w:rPr>
          <w:i/>
          <w:sz w:val="22"/>
          <w:szCs w:val="22"/>
        </w:rPr>
        <w:t xml:space="preserve">podać mającą zastosowanie podstawę wykluczenia spośród wskazanych powyżej]. </w:t>
      </w:r>
      <w:r w:rsidRPr="00FF0B60">
        <w:rPr>
          <w:sz w:val="22"/>
          <w:szCs w:val="22"/>
        </w:rPr>
        <w:t xml:space="preserve">Jednocześnie oświadczam, że w związku z ww. okolicznością, na podstawie art. 110 ust. 2 ustawy PZP podjęto następujące środki naprawcze: </w:t>
      </w:r>
    </w:p>
    <w:p w14:paraId="18614461" w14:textId="77777777" w:rsidR="00D65531" w:rsidRPr="00FF0B60" w:rsidRDefault="00D65531" w:rsidP="00D65531">
      <w:pPr>
        <w:widowControl/>
        <w:ind w:left="709"/>
        <w:jc w:val="both"/>
        <w:outlineLvl w:val="0"/>
        <w:rPr>
          <w:sz w:val="22"/>
          <w:szCs w:val="22"/>
        </w:rPr>
      </w:pPr>
      <w:r w:rsidRPr="00FF0B60">
        <w:rPr>
          <w:sz w:val="22"/>
          <w:szCs w:val="22"/>
        </w:rPr>
        <w:t>……………………………………………………………………………………………………</w:t>
      </w:r>
    </w:p>
    <w:p w14:paraId="6688EC37" w14:textId="77777777" w:rsidR="00D65531" w:rsidRPr="00FF0B60" w:rsidRDefault="00D65531" w:rsidP="00D65531">
      <w:pPr>
        <w:widowControl/>
        <w:ind w:left="709"/>
        <w:jc w:val="both"/>
        <w:outlineLvl w:val="0"/>
        <w:rPr>
          <w:iCs/>
          <w:sz w:val="22"/>
          <w:szCs w:val="22"/>
        </w:rPr>
      </w:pPr>
      <w:r w:rsidRPr="00FF0B60">
        <w:rPr>
          <w:sz w:val="22"/>
          <w:szCs w:val="22"/>
        </w:rPr>
        <w:t>……………………………………………………………………………………………………</w:t>
      </w:r>
    </w:p>
    <w:p w14:paraId="2DDAF5EA" w14:textId="77777777" w:rsidR="00D65531" w:rsidRPr="00FF0B60" w:rsidRDefault="00D65531" w:rsidP="00D65531">
      <w:pPr>
        <w:widowControl/>
        <w:ind w:left="851"/>
        <w:rPr>
          <w:sz w:val="22"/>
          <w:szCs w:val="22"/>
        </w:rPr>
      </w:pPr>
      <w:r w:rsidRPr="00FF0B60">
        <w:rPr>
          <w:i/>
          <w:sz w:val="22"/>
          <w:szCs w:val="22"/>
        </w:rPr>
        <w:t>[*wypełnić]</w:t>
      </w:r>
    </w:p>
    <w:p w14:paraId="4418D61E" w14:textId="77777777" w:rsidR="00D65531" w:rsidRPr="00FF0B60" w:rsidRDefault="00D65531" w:rsidP="00D65531">
      <w:pPr>
        <w:ind w:left="709"/>
        <w:jc w:val="both"/>
        <w:rPr>
          <w:sz w:val="22"/>
          <w:szCs w:val="22"/>
        </w:rPr>
      </w:pPr>
    </w:p>
    <w:p w14:paraId="07DB1B03" w14:textId="77777777" w:rsidR="00D65531" w:rsidRPr="00FF0B60" w:rsidRDefault="00D65531" w:rsidP="00D65531">
      <w:pPr>
        <w:jc w:val="both"/>
        <w:rPr>
          <w:sz w:val="22"/>
          <w:szCs w:val="22"/>
        </w:rPr>
      </w:pPr>
      <w:r w:rsidRPr="00FF0B60">
        <w:rPr>
          <w:sz w:val="22"/>
          <w:szCs w:val="22"/>
        </w:rPr>
        <w:t xml:space="preserve">Oświadczam, że wszystkie informacje podane w powyższych oświadczeniach są aktualne </w:t>
      </w:r>
      <w:r w:rsidRPr="00FF0B60">
        <w:rPr>
          <w:sz w:val="22"/>
          <w:szCs w:val="22"/>
        </w:rPr>
        <w:br/>
        <w:t>i zgodne z prawdą oraz zostały przedstawione z pełną świadomością konsekwencji wprowadzenia Zamawiającego w błąd przy przedstawianiu informacji.</w:t>
      </w:r>
    </w:p>
    <w:p w14:paraId="7BA7FAF5" w14:textId="77777777" w:rsidR="00D65531" w:rsidRPr="00FF0B60" w:rsidRDefault="00D65531" w:rsidP="00D65531">
      <w:pPr>
        <w:widowControl/>
        <w:jc w:val="left"/>
        <w:rPr>
          <w:b/>
          <w:bCs/>
          <w:color w:val="FF0000"/>
          <w:sz w:val="22"/>
          <w:szCs w:val="22"/>
        </w:rPr>
      </w:pPr>
    </w:p>
    <w:p w14:paraId="76538408" w14:textId="77777777" w:rsidR="00D65531" w:rsidRPr="00FF0B60" w:rsidRDefault="00D65531" w:rsidP="00D65531">
      <w:pPr>
        <w:widowControl/>
        <w:suppressAutoHyphens w:val="0"/>
        <w:jc w:val="right"/>
        <w:outlineLvl w:val="0"/>
        <w:rPr>
          <w:b/>
          <w:bCs/>
          <w:sz w:val="22"/>
          <w:szCs w:val="22"/>
        </w:rPr>
      </w:pPr>
      <w:r w:rsidRPr="00FF0B60">
        <w:rPr>
          <w:b/>
          <w:bCs/>
          <w:sz w:val="22"/>
          <w:szCs w:val="22"/>
        </w:rPr>
        <w:t>Załącznik nr 1b do formularza oferty</w:t>
      </w:r>
    </w:p>
    <w:p w14:paraId="7CFD30FF" w14:textId="77777777" w:rsidR="00D65531" w:rsidRPr="00FF0B60" w:rsidRDefault="00D65531" w:rsidP="00D65531">
      <w:pPr>
        <w:widowControl/>
        <w:suppressAutoHyphens w:val="0"/>
        <w:jc w:val="right"/>
        <w:outlineLvl w:val="0"/>
        <w:rPr>
          <w:b/>
          <w:bCs/>
          <w:sz w:val="22"/>
          <w:szCs w:val="22"/>
        </w:rPr>
      </w:pPr>
    </w:p>
    <w:p w14:paraId="184D9DDA" w14:textId="77777777" w:rsidR="00D65531" w:rsidRPr="00FF0B60" w:rsidRDefault="00D65531" w:rsidP="00D65531">
      <w:pPr>
        <w:pStyle w:val="Tekstpodstawowy"/>
        <w:spacing w:line="240" w:lineRule="auto"/>
        <w:ind w:left="540"/>
        <w:jc w:val="center"/>
        <w:outlineLvl w:val="0"/>
        <w:rPr>
          <w:rFonts w:ascii="Times New Roman" w:hAnsi="Times New Roman" w:cs="Times New Roman"/>
          <w:b/>
          <w:bCs/>
          <w:sz w:val="22"/>
          <w:szCs w:val="22"/>
          <w:u w:val="single"/>
        </w:rPr>
      </w:pPr>
      <w:r w:rsidRPr="00FF0B60">
        <w:rPr>
          <w:rFonts w:ascii="Times New Roman" w:hAnsi="Times New Roman" w:cs="Times New Roman"/>
          <w:b/>
          <w:bCs/>
          <w:sz w:val="22"/>
          <w:szCs w:val="22"/>
          <w:u w:val="single"/>
        </w:rPr>
        <w:t>OŚWIADCZENIE</w:t>
      </w:r>
    </w:p>
    <w:p w14:paraId="74AD675E" w14:textId="77777777" w:rsidR="00D65531" w:rsidRPr="00FF0B60" w:rsidRDefault="00D65531" w:rsidP="00D65531">
      <w:pPr>
        <w:pStyle w:val="Tekstpodstawowy"/>
        <w:spacing w:line="240" w:lineRule="auto"/>
        <w:ind w:left="540"/>
        <w:jc w:val="center"/>
        <w:outlineLvl w:val="0"/>
        <w:rPr>
          <w:rFonts w:ascii="Times New Roman" w:hAnsi="Times New Roman" w:cs="Times New Roman"/>
          <w:b/>
          <w:bCs/>
          <w:sz w:val="22"/>
          <w:szCs w:val="22"/>
          <w:u w:val="single"/>
        </w:rPr>
      </w:pPr>
      <w:r w:rsidRPr="00FF0B60">
        <w:rPr>
          <w:rFonts w:ascii="Times New Roman" w:hAnsi="Times New Roman" w:cs="Times New Roman"/>
          <w:b/>
          <w:bCs/>
          <w:sz w:val="22"/>
          <w:szCs w:val="22"/>
          <w:u w:val="single"/>
        </w:rPr>
        <w:t>O SPEŁNIENIU WARUNKÓW UDZIAŁU W POSTĘPOWANIU</w:t>
      </w:r>
    </w:p>
    <w:p w14:paraId="3B6383AD" w14:textId="77777777" w:rsidR="00D65531" w:rsidRPr="00FF0B60" w:rsidRDefault="00D65531" w:rsidP="00D65531">
      <w:pPr>
        <w:pStyle w:val="Tekstpodstawowy"/>
        <w:spacing w:line="240" w:lineRule="auto"/>
        <w:ind w:left="540"/>
        <w:jc w:val="left"/>
        <w:outlineLvl w:val="0"/>
        <w:rPr>
          <w:rFonts w:ascii="Times New Roman" w:hAnsi="Times New Roman" w:cs="Times New Roman"/>
          <w:b/>
          <w:bCs/>
          <w:sz w:val="22"/>
          <w:szCs w:val="22"/>
        </w:rPr>
      </w:pPr>
    </w:p>
    <w:p w14:paraId="73BF4781" w14:textId="6C11A545" w:rsidR="00D65531" w:rsidRPr="00FF0B60" w:rsidRDefault="00D65531" w:rsidP="00D65531">
      <w:pPr>
        <w:widowControl/>
        <w:suppressAutoHyphens w:val="0"/>
        <w:jc w:val="both"/>
        <w:rPr>
          <w:i/>
          <w:iCs/>
          <w:sz w:val="22"/>
          <w:szCs w:val="22"/>
          <w:u w:val="single"/>
        </w:rPr>
      </w:pPr>
      <w:r w:rsidRPr="00FF0B60">
        <w:rPr>
          <w:i/>
          <w:iCs/>
          <w:sz w:val="22"/>
          <w:szCs w:val="22"/>
          <w:u w:val="single"/>
        </w:rPr>
        <w:t xml:space="preserve">Składając ofertę w postępowaniu na wyłonienie Wykonawcy w zakresie wykonania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 </w:t>
      </w:r>
      <w:r>
        <w:rPr>
          <w:i/>
          <w:iCs/>
          <w:sz w:val="22"/>
          <w:szCs w:val="22"/>
          <w:u w:val="single"/>
        </w:rPr>
        <w:t xml:space="preserve">w podziale na </w:t>
      </w:r>
      <w:r w:rsidR="00F90F18">
        <w:rPr>
          <w:i/>
          <w:iCs/>
          <w:sz w:val="22"/>
          <w:szCs w:val="22"/>
          <w:u w:val="single"/>
        </w:rPr>
        <w:t>7</w:t>
      </w:r>
      <w:r>
        <w:rPr>
          <w:i/>
          <w:iCs/>
          <w:sz w:val="22"/>
          <w:szCs w:val="22"/>
          <w:u w:val="single"/>
        </w:rPr>
        <w:t xml:space="preserve"> </w:t>
      </w:r>
      <w:proofErr w:type="spellStart"/>
      <w:r>
        <w:rPr>
          <w:i/>
          <w:iCs/>
          <w:sz w:val="22"/>
          <w:szCs w:val="22"/>
          <w:u w:val="single"/>
        </w:rPr>
        <w:t>cześci</w:t>
      </w:r>
      <w:proofErr w:type="spellEnd"/>
      <w:r>
        <w:rPr>
          <w:i/>
          <w:iCs/>
          <w:sz w:val="22"/>
          <w:szCs w:val="22"/>
          <w:u w:val="single"/>
        </w:rPr>
        <w:t>,</w:t>
      </w:r>
      <w:r w:rsidR="00F90F18">
        <w:rPr>
          <w:i/>
          <w:iCs/>
          <w:sz w:val="22"/>
          <w:szCs w:val="22"/>
          <w:u w:val="single"/>
        </w:rPr>
        <w:t xml:space="preserve"> </w:t>
      </w:r>
      <w:r w:rsidRPr="00FF0B60">
        <w:rPr>
          <w:i/>
          <w:iCs/>
          <w:sz w:val="22"/>
          <w:szCs w:val="22"/>
          <w:u w:val="single"/>
        </w:rPr>
        <w:t>nr sprawy 80.272.</w:t>
      </w:r>
      <w:r w:rsidR="00BA7E25">
        <w:rPr>
          <w:i/>
          <w:iCs/>
          <w:sz w:val="22"/>
          <w:szCs w:val="22"/>
          <w:u w:val="single"/>
        </w:rPr>
        <w:t>366</w:t>
      </w:r>
      <w:r w:rsidRPr="00FF0B60">
        <w:rPr>
          <w:i/>
          <w:iCs/>
          <w:sz w:val="22"/>
          <w:szCs w:val="22"/>
          <w:u w:val="single"/>
        </w:rPr>
        <w:t>.202</w:t>
      </w:r>
      <w:r>
        <w:rPr>
          <w:i/>
          <w:iCs/>
          <w:sz w:val="22"/>
          <w:szCs w:val="22"/>
          <w:u w:val="single"/>
        </w:rPr>
        <w:t>4</w:t>
      </w:r>
      <w:r w:rsidRPr="00FF0B60">
        <w:rPr>
          <w:i/>
          <w:iCs/>
          <w:sz w:val="22"/>
          <w:szCs w:val="22"/>
          <w:u w:val="single"/>
        </w:rPr>
        <w:t>, oświadczam, że spełniam warunki udziału w postępowaniu określone przez zamawiającego w Rozdziale VI ust. 4 SWZ, w szczególności:</w:t>
      </w:r>
    </w:p>
    <w:p w14:paraId="0C2720E5" w14:textId="77777777" w:rsidR="00D65531" w:rsidRPr="00FF0B60" w:rsidRDefault="00D65531" w:rsidP="00D65531">
      <w:pPr>
        <w:widowControl/>
        <w:suppressAutoHyphens w:val="0"/>
        <w:jc w:val="both"/>
        <w:rPr>
          <w:sz w:val="22"/>
          <w:szCs w:val="22"/>
          <w:u w:val="single"/>
        </w:rPr>
      </w:pPr>
    </w:p>
    <w:p w14:paraId="54259C93" w14:textId="77777777" w:rsidR="00D65531" w:rsidRPr="00FF0B60" w:rsidRDefault="00D65531" w:rsidP="00D65531">
      <w:pPr>
        <w:pStyle w:val="Nagwek"/>
        <w:spacing w:line="240" w:lineRule="auto"/>
        <w:jc w:val="both"/>
        <w:rPr>
          <w:rFonts w:ascii="Times New Roman" w:hAnsi="Times New Roman" w:cs="Times New Roman"/>
          <w:i/>
          <w:iCs/>
          <w:sz w:val="22"/>
          <w:szCs w:val="22"/>
          <w:u w:val="single"/>
        </w:rPr>
      </w:pPr>
      <w:r w:rsidRPr="00FF0B60">
        <w:rPr>
          <w:rFonts w:ascii="Times New Roman" w:hAnsi="Times New Roman" w:cs="Times New Roman"/>
          <w:sz w:val="22"/>
          <w:szCs w:val="22"/>
        </w:rPr>
        <w:t xml:space="preserve">1. w zakresie zdolności technicznej lub zawodowej: </w:t>
      </w:r>
    </w:p>
    <w:p w14:paraId="41F493C3" w14:textId="77777777" w:rsidR="00D65531" w:rsidRPr="00FF0B60" w:rsidRDefault="00D65531" w:rsidP="00D65531">
      <w:pPr>
        <w:pStyle w:val="Akapitzlist"/>
        <w:numPr>
          <w:ilvl w:val="0"/>
          <w:numId w:val="70"/>
        </w:numPr>
        <w:adjustRightInd w:val="0"/>
        <w:textAlignment w:val="baseline"/>
        <w:rPr>
          <w:sz w:val="22"/>
          <w:szCs w:val="22"/>
        </w:rPr>
      </w:pPr>
      <w:r w:rsidRPr="00FF0B60">
        <w:rPr>
          <w:sz w:val="22"/>
          <w:szCs w:val="22"/>
        </w:rPr>
        <w:t>dysponuję osobą dedykowaną do realizacji przedmiotu zamówienia, posiadającą wymagane wykształcenie oraz doświadczenie.</w:t>
      </w:r>
    </w:p>
    <w:p w14:paraId="5ED569F1" w14:textId="77777777" w:rsidR="00D65531" w:rsidRPr="00FF0B60" w:rsidRDefault="00D65531" w:rsidP="00D65531">
      <w:pPr>
        <w:jc w:val="both"/>
        <w:rPr>
          <w:sz w:val="22"/>
          <w:szCs w:val="22"/>
        </w:rPr>
      </w:pPr>
      <w:r w:rsidRPr="00FF0B60">
        <w:rPr>
          <w:sz w:val="22"/>
          <w:szCs w:val="22"/>
        </w:rPr>
        <w:t>Powyższe warunki spełniam:</w:t>
      </w:r>
    </w:p>
    <w:p w14:paraId="3C4E350B" w14:textId="77777777" w:rsidR="00D65531" w:rsidRPr="00FF0B60" w:rsidRDefault="00D65531" w:rsidP="00D65531">
      <w:pPr>
        <w:pStyle w:val="Akapitzlist"/>
        <w:numPr>
          <w:ilvl w:val="0"/>
          <w:numId w:val="67"/>
        </w:numPr>
        <w:rPr>
          <w:sz w:val="22"/>
          <w:szCs w:val="22"/>
        </w:rPr>
      </w:pPr>
      <w:r w:rsidRPr="00FF0B60">
        <w:rPr>
          <w:sz w:val="22"/>
          <w:szCs w:val="22"/>
        </w:rPr>
        <w:t xml:space="preserve"> samodzielnie – w pełnym zakresie;</w:t>
      </w:r>
    </w:p>
    <w:p w14:paraId="1F55AF74" w14:textId="77777777" w:rsidR="00D65531" w:rsidRPr="00FF0B60" w:rsidRDefault="00D65531" w:rsidP="00D65531">
      <w:pPr>
        <w:pStyle w:val="Akapitzlist"/>
        <w:numPr>
          <w:ilvl w:val="0"/>
          <w:numId w:val="67"/>
        </w:numPr>
        <w:rPr>
          <w:sz w:val="22"/>
          <w:szCs w:val="22"/>
        </w:rPr>
      </w:pPr>
      <w:r w:rsidRPr="00FF0B60">
        <w:rPr>
          <w:sz w:val="22"/>
          <w:szCs w:val="22"/>
        </w:rPr>
        <w:t xml:space="preserve"> częściowo – w zakresie: ……………………………………………………………… . </w:t>
      </w:r>
    </w:p>
    <w:p w14:paraId="3538C16B" w14:textId="77777777" w:rsidR="00D65531" w:rsidRPr="00FF0B60" w:rsidRDefault="00D65531" w:rsidP="00D65531">
      <w:pPr>
        <w:jc w:val="both"/>
        <w:rPr>
          <w:sz w:val="22"/>
          <w:szCs w:val="22"/>
        </w:rPr>
      </w:pPr>
    </w:p>
    <w:p w14:paraId="5D60FC43" w14:textId="77777777" w:rsidR="00D65531" w:rsidRPr="00FF0B60" w:rsidRDefault="00D65531" w:rsidP="00D65531">
      <w:pPr>
        <w:jc w:val="both"/>
        <w:rPr>
          <w:sz w:val="22"/>
          <w:szCs w:val="22"/>
        </w:rPr>
      </w:pPr>
      <w:r w:rsidRPr="00FF0B60">
        <w:rPr>
          <w:sz w:val="22"/>
          <w:szCs w:val="22"/>
        </w:rPr>
        <w:t>W celu spełnienia tego warunku polegam na zasadach określonych w art. 118 ustawy PZP, na następującym podmiocie*:</w:t>
      </w:r>
    </w:p>
    <w:p w14:paraId="6CBA80BC" w14:textId="77777777" w:rsidR="00D65531" w:rsidRPr="00FF0B60" w:rsidRDefault="00D65531" w:rsidP="00D65531">
      <w:pPr>
        <w:pStyle w:val="Tekstpodstawowy"/>
        <w:spacing w:line="240" w:lineRule="auto"/>
        <w:rPr>
          <w:rFonts w:ascii="Times New Roman" w:hAnsi="Times New Roman"/>
          <w:sz w:val="22"/>
          <w:szCs w:val="22"/>
        </w:rPr>
      </w:pPr>
      <w:r w:rsidRPr="00FF0B60">
        <w:rPr>
          <w:rFonts w:ascii="Times New Roman" w:hAnsi="Times New Roman"/>
          <w:sz w:val="22"/>
          <w:szCs w:val="22"/>
        </w:rPr>
        <w:t>……………………………………………………………………..………………………</w:t>
      </w:r>
    </w:p>
    <w:p w14:paraId="49E9A9CD" w14:textId="77777777" w:rsidR="00D65531" w:rsidRPr="00FF0B60" w:rsidRDefault="00D65531" w:rsidP="00D65531">
      <w:pPr>
        <w:pStyle w:val="Tekstpodstawowy"/>
        <w:spacing w:line="240" w:lineRule="auto"/>
        <w:rPr>
          <w:rFonts w:ascii="Times New Roman" w:hAnsi="Times New Roman"/>
          <w:sz w:val="22"/>
          <w:szCs w:val="22"/>
        </w:rPr>
      </w:pPr>
      <w:r w:rsidRPr="00FF0B60">
        <w:rPr>
          <w:rFonts w:ascii="Times New Roman" w:hAnsi="Times New Roman"/>
          <w:i/>
          <w:sz w:val="22"/>
          <w:szCs w:val="22"/>
        </w:rPr>
        <w:t>(należy podać pełną nazwę/firmę, adres, a także w zależności od podmiotu: NIP/PESEL, KRS/</w:t>
      </w:r>
      <w:proofErr w:type="spellStart"/>
      <w:r w:rsidRPr="00FF0B60">
        <w:rPr>
          <w:rFonts w:ascii="Times New Roman" w:hAnsi="Times New Roman"/>
          <w:i/>
          <w:sz w:val="22"/>
          <w:szCs w:val="22"/>
        </w:rPr>
        <w:t>CEiDG</w:t>
      </w:r>
      <w:proofErr w:type="spellEnd"/>
      <w:r w:rsidRPr="00FF0B60">
        <w:rPr>
          <w:rFonts w:ascii="Times New Roman" w:hAnsi="Times New Roman"/>
          <w:i/>
          <w:sz w:val="22"/>
          <w:szCs w:val="22"/>
        </w:rPr>
        <w:t>)</w:t>
      </w:r>
    </w:p>
    <w:p w14:paraId="242400E8" w14:textId="77777777" w:rsidR="00D65531" w:rsidRPr="00FF0B60" w:rsidRDefault="00D65531" w:rsidP="00D65531">
      <w:pPr>
        <w:pStyle w:val="Tekstpodstawowy"/>
        <w:spacing w:line="240" w:lineRule="auto"/>
        <w:rPr>
          <w:rFonts w:ascii="Times New Roman" w:hAnsi="Times New Roman"/>
          <w:sz w:val="22"/>
          <w:szCs w:val="22"/>
        </w:rPr>
      </w:pPr>
    </w:p>
    <w:p w14:paraId="1443792F" w14:textId="77777777" w:rsidR="00D65531" w:rsidRPr="00FF0B60" w:rsidRDefault="00D65531" w:rsidP="00D65531">
      <w:pPr>
        <w:pStyle w:val="Tekstpodstawowy"/>
        <w:spacing w:line="240" w:lineRule="auto"/>
        <w:rPr>
          <w:rFonts w:ascii="Times New Roman" w:hAnsi="Times New Roman"/>
          <w:sz w:val="22"/>
          <w:szCs w:val="22"/>
        </w:rPr>
      </w:pPr>
      <w:r w:rsidRPr="00FF0B60">
        <w:rPr>
          <w:rFonts w:ascii="Times New Roman" w:hAnsi="Times New Roman"/>
          <w:sz w:val="22"/>
          <w:szCs w:val="22"/>
        </w:rPr>
        <w:t>w następującym zakresie:</w:t>
      </w:r>
    </w:p>
    <w:p w14:paraId="7B8CBCB0" w14:textId="77777777" w:rsidR="00D65531" w:rsidRPr="00FF0B60" w:rsidRDefault="00D65531" w:rsidP="00D65531">
      <w:pPr>
        <w:pStyle w:val="Tekstpodstawowy"/>
        <w:spacing w:line="240" w:lineRule="auto"/>
        <w:rPr>
          <w:rFonts w:ascii="Times New Roman" w:hAnsi="Times New Roman"/>
          <w:sz w:val="22"/>
          <w:szCs w:val="22"/>
        </w:rPr>
      </w:pPr>
      <w:r w:rsidRPr="00FF0B60">
        <w:rPr>
          <w:rFonts w:ascii="Times New Roman" w:hAnsi="Times New Roman"/>
          <w:sz w:val="22"/>
          <w:szCs w:val="22"/>
        </w:rPr>
        <w:t>…………………………………………………………..</w:t>
      </w:r>
    </w:p>
    <w:p w14:paraId="612FAA1D" w14:textId="77777777" w:rsidR="00D65531" w:rsidRPr="00FF0B60" w:rsidRDefault="00D65531" w:rsidP="00D65531">
      <w:pPr>
        <w:pStyle w:val="Tekstpodstawowy"/>
        <w:spacing w:line="240" w:lineRule="auto"/>
        <w:ind w:left="540"/>
        <w:rPr>
          <w:rFonts w:ascii="Times New Roman" w:hAnsi="Times New Roman"/>
          <w:sz w:val="22"/>
          <w:szCs w:val="22"/>
        </w:rPr>
      </w:pPr>
    </w:p>
    <w:p w14:paraId="7C9E163D" w14:textId="77777777" w:rsidR="00D65531" w:rsidRPr="00FF0B60" w:rsidRDefault="00D65531" w:rsidP="00D65531">
      <w:pPr>
        <w:pStyle w:val="Tekstpodstawowy"/>
        <w:spacing w:line="240" w:lineRule="auto"/>
        <w:ind w:left="539"/>
        <w:rPr>
          <w:rFonts w:ascii="Times New Roman" w:hAnsi="Times New Roman"/>
          <w:i/>
          <w:sz w:val="22"/>
          <w:szCs w:val="22"/>
        </w:rPr>
      </w:pPr>
      <w:r w:rsidRPr="00FF0B60">
        <w:rPr>
          <w:rFonts w:ascii="Times New Roman" w:hAnsi="Times New Roman"/>
          <w:i/>
          <w:sz w:val="22"/>
          <w:szCs w:val="22"/>
        </w:rPr>
        <w:t>* niepotrzebne skreślić</w:t>
      </w:r>
    </w:p>
    <w:p w14:paraId="57C81E17" w14:textId="77777777" w:rsidR="00D65531" w:rsidRDefault="00D65531" w:rsidP="00D65531">
      <w:pPr>
        <w:pStyle w:val="Tekstpodstawowy"/>
        <w:spacing w:line="240" w:lineRule="auto"/>
        <w:ind w:left="539"/>
        <w:rPr>
          <w:rFonts w:ascii="Times New Roman" w:hAnsi="Times New Roman"/>
          <w:i/>
          <w:sz w:val="22"/>
          <w:szCs w:val="22"/>
          <w:u w:val="single"/>
        </w:rPr>
      </w:pPr>
    </w:p>
    <w:p w14:paraId="4B70CC63" w14:textId="77777777" w:rsidR="00A23679" w:rsidRDefault="00A23679" w:rsidP="00D65531">
      <w:pPr>
        <w:pStyle w:val="Tekstpodstawowy"/>
        <w:spacing w:line="240" w:lineRule="auto"/>
        <w:ind w:left="539"/>
        <w:rPr>
          <w:rFonts w:ascii="Times New Roman" w:hAnsi="Times New Roman"/>
          <w:i/>
          <w:sz w:val="22"/>
          <w:szCs w:val="22"/>
          <w:u w:val="single"/>
        </w:rPr>
      </w:pPr>
    </w:p>
    <w:p w14:paraId="27FE8D1C" w14:textId="77777777" w:rsidR="00AD036B" w:rsidRDefault="00AD036B" w:rsidP="00D65531">
      <w:pPr>
        <w:pStyle w:val="Tekstpodstawowy"/>
        <w:spacing w:line="240" w:lineRule="auto"/>
        <w:ind w:left="539"/>
        <w:rPr>
          <w:rFonts w:ascii="Times New Roman" w:hAnsi="Times New Roman"/>
          <w:i/>
          <w:sz w:val="22"/>
          <w:szCs w:val="22"/>
          <w:u w:val="single"/>
        </w:rPr>
      </w:pPr>
    </w:p>
    <w:p w14:paraId="7F331ED0" w14:textId="77777777" w:rsidR="00AD036B" w:rsidRDefault="00AD036B" w:rsidP="00D65531">
      <w:pPr>
        <w:pStyle w:val="Tekstpodstawowy"/>
        <w:spacing w:line="240" w:lineRule="auto"/>
        <w:ind w:left="539"/>
        <w:rPr>
          <w:rFonts w:ascii="Times New Roman" w:hAnsi="Times New Roman"/>
          <w:i/>
          <w:sz w:val="22"/>
          <w:szCs w:val="22"/>
          <w:u w:val="single"/>
        </w:rPr>
      </w:pPr>
    </w:p>
    <w:p w14:paraId="040BFE8B" w14:textId="77777777" w:rsidR="00AD036B" w:rsidRPr="00FF0B60" w:rsidRDefault="00AD036B" w:rsidP="00D65531">
      <w:pPr>
        <w:pStyle w:val="Tekstpodstawowy"/>
        <w:spacing w:line="240" w:lineRule="auto"/>
        <w:ind w:left="539"/>
        <w:rPr>
          <w:rFonts w:ascii="Times New Roman" w:hAnsi="Times New Roman"/>
          <w:i/>
          <w:sz w:val="22"/>
          <w:szCs w:val="22"/>
          <w:u w:val="single"/>
        </w:rPr>
      </w:pPr>
    </w:p>
    <w:p w14:paraId="0192DA2D" w14:textId="79EB71F7" w:rsidR="00D65531" w:rsidRPr="00351E5F" w:rsidRDefault="00D65531" w:rsidP="00351E5F">
      <w:pPr>
        <w:pStyle w:val="Akapitzlist"/>
        <w:numPr>
          <w:ilvl w:val="0"/>
          <w:numId w:val="0"/>
        </w:numPr>
        <w:ind w:left="375"/>
        <w:rPr>
          <w:sz w:val="22"/>
          <w:szCs w:val="22"/>
        </w:rPr>
      </w:pPr>
      <w:r w:rsidRPr="00FF0B60">
        <w:rPr>
          <w:sz w:val="22"/>
          <w:szCs w:val="22"/>
        </w:rPr>
        <w:lastRenderedPageBreak/>
        <w:t xml:space="preserve">                                                </w:t>
      </w:r>
      <w:r w:rsidR="00351E5F">
        <w:rPr>
          <w:sz w:val="22"/>
          <w:szCs w:val="22"/>
        </w:rPr>
        <w:tab/>
      </w:r>
      <w:r w:rsidR="00351E5F">
        <w:rPr>
          <w:sz w:val="22"/>
          <w:szCs w:val="22"/>
        </w:rPr>
        <w:tab/>
      </w:r>
      <w:r w:rsidR="00351E5F">
        <w:rPr>
          <w:sz w:val="22"/>
          <w:szCs w:val="22"/>
        </w:rPr>
        <w:tab/>
      </w:r>
      <w:r w:rsidR="00351E5F">
        <w:rPr>
          <w:sz w:val="22"/>
          <w:szCs w:val="22"/>
        </w:rPr>
        <w:tab/>
      </w:r>
      <w:r w:rsidRPr="00351E5F">
        <w:rPr>
          <w:b/>
          <w:bCs/>
          <w:sz w:val="22"/>
          <w:szCs w:val="22"/>
        </w:rPr>
        <w:t>Załącznik nr 2 do formularza oferty</w:t>
      </w:r>
    </w:p>
    <w:p w14:paraId="79C8B055" w14:textId="77777777" w:rsidR="00D65531" w:rsidRPr="00FF0B60" w:rsidRDefault="00D65531" w:rsidP="00D65531">
      <w:pPr>
        <w:jc w:val="both"/>
        <w:rPr>
          <w:sz w:val="22"/>
          <w:szCs w:val="22"/>
        </w:rPr>
      </w:pPr>
    </w:p>
    <w:p w14:paraId="2321B1BB" w14:textId="77777777" w:rsidR="00D65531" w:rsidRPr="00FF0B60" w:rsidRDefault="00D65531" w:rsidP="00D65531">
      <w:pPr>
        <w:widowControl/>
        <w:suppressAutoHyphens w:val="0"/>
        <w:rPr>
          <w:b/>
          <w:bCs/>
          <w:sz w:val="22"/>
          <w:szCs w:val="22"/>
          <w:u w:val="single"/>
        </w:rPr>
      </w:pPr>
    </w:p>
    <w:p w14:paraId="5EAC13E5" w14:textId="77777777" w:rsidR="00D65531" w:rsidRPr="00FF0B60" w:rsidRDefault="00D65531" w:rsidP="00D65531">
      <w:pPr>
        <w:widowControl/>
        <w:suppressAutoHyphens w:val="0"/>
        <w:rPr>
          <w:b/>
          <w:bCs/>
          <w:sz w:val="22"/>
          <w:szCs w:val="22"/>
          <w:u w:val="single"/>
        </w:rPr>
      </w:pPr>
      <w:r w:rsidRPr="00FF0B60">
        <w:rPr>
          <w:b/>
          <w:bCs/>
          <w:sz w:val="22"/>
          <w:szCs w:val="22"/>
          <w:u w:val="single"/>
        </w:rPr>
        <w:t>KALKULACJA CENY OFERTY</w:t>
      </w:r>
    </w:p>
    <w:p w14:paraId="0A84248B" w14:textId="77777777" w:rsidR="00D65531" w:rsidRPr="00FF0B60" w:rsidRDefault="00D65531" w:rsidP="00D65531">
      <w:pPr>
        <w:widowControl/>
        <w:suppressAutoHyphens w:val="0"/>
        <w:jc w:val="left"/>
        <w:rPr>
          <w:b/>
          <w:bCs/>
          <w:sz w:val="22"/>
          <w:szCs w:val="22"/>
        </w:rPr>
      </w:pPr>
    </w:p>
    <w:p w14:paraId="0A7A8EA3" w14:textId="77777777" w:rsidR="00D65531" w:rsidRPr="00FF0B60" w:rsidRDefault="00D65531" w:rsidP="00D65531">
      <w:pPr>
        <w:widowControl/>
        <w:suppressAutoHyphens w:val="0"/>
        <w:jc w:val="left"/>
        <w:rPr>
          <w:sz w:val="22"/>
          <w:szCs w:val="22"/>
        </w:rPr>
      </w:pPr>
      <w:r w:rsidRPr="00FF0B60">
        <w:rPr>
          <w:sz w:val="22"/>
          <w:szCs w:val="22"/>
        </w:rPr>
        <w:t>Niniejszy załącznik zawiera indywidualną, szczegółową kalkulację ceny oferty.</w:t>
      </w:r>
    </w:p>
    <w:p w14:paraId="1ABEC827" w14:textId="77777777" w:rsidR="00D65531" w:rsidRPr="00FF0B60" w:rsidRDefault="00D65531" w:rsidP="00D65531">
      <w:pPr>
        <w:widowControl/>
        <w:suppressAutoHyphens w:val="0"/>
        <w:jc w:val="both"/>
        <w:outlineLvl w:val="0"/>
        <w:rPr>
          <w:i/>
          <w:iCs/>
        </w:rPr>
      </w:pPr>
    </w:p>
    <w:tbl>
      <w:tblPr>
        <w:tblW w:w="112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1985"/>
        <w:gridCol w:w="2126"/>
        <w:gridCol w:w="1843"/>
        <w:gridCol w:w="1930"/>
      </w:tblGrid>
      <w:tr w:rsidR="00D65531" w:rsidRPr="00FF0B60" w14:paraId="4BD9D5B3" w14:textId="77777777" w:rsidTr="007F4711">
        <w:trPr>
          <w:trHeight w:val="598"/>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41137D7" w14:textId="77777777" w:rsidR="00D65531" w:rsidRPr="00FF0B60" w:rsidRDefault="00D65531" w:rsidP="007F4711">
            <w:pPr>
              <w:pStyle w:val="Tekstpodstawowy"/>
              <w:rPr>
                <w:rFonts w:ascii="Times New Roman" w:hAnsi="Times New Roman" w:cs="Times New Roman"/>
                <w:b/>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980B5F"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p w14:paraId="3AF9144D"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I</w:t>
            </w:r>
          </w:p>
          <w:p w14:paraId="008CB12F"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75F812"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p w14:paraId="38BA9385"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II</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BA3782"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p w14:paraId="4AF064D2"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58AA07"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p w14:paraId="7B7F8AEF"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IV</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701DC19"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p w14:paraId="4D658CDD"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V</w:t>
            </w:r>
          </w:p>
        </w:tc>
      </w:tr>
      <w:tr w:rsidR="00D65531" w:rsidRPr="00FF0B60" w14:paraId="5DAB52EF" w14:textId="77777777" w:rsidTr="007F4711">
        <w:trPr>
          <w:trHeight w:val="516"/>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EE7FE94"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Sposób obliczenia ceny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1E69B4"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C9F4A3"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 xml:space="preserve">Kolumna I + </w:t>
            </w:r>
          </w:p>
          <w:p w14:paraId="50BAC750"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Pr>
                <w:rFonts w:ascii="Times New Roman" w:hAnsi="Times New Roman" w:cs="Times New Roman"/>
                <w:b/>
                <w:sz w:val="22"/>
                <w:szCs w:val="22"/>
              </w:rPr>
              <w:t>VAT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7D2773"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 xml:space="preserve"> </w:t>
            </w:r>
          </w:p>
          <w:p w14:paraId="645F2305"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F5228"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 xml:space="preserve">Kolumna I x </w:t>
            </w:r>
          </w:p>
          <w:p w14:paraId="1C8F8C1E"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Kolumna III</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9FF2E98"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Kolumna IV + VAT</w:t>
            </w:r>
          </w:p>
        </w:tc>
      </w:tr>
      <w:tr w:rsidR="00D65531" w:rsidRPr="00FF0B60" w14:paraId="652709FD" w14:textId="77777777" w:rsidTr="007F4711">
        <w:trPr>
          <w:trHeight w:val="1775"/>
        </w:trPr>
        <w:tc>
          <w:tcPr>
            <w:tcW w:w="1560" w:type="dxa"/>
            <w:shd w:val="clear" w:color="auto" w:fill="auto"/>
            <w:vAlign w:val="center"/>
          </w:tcPr>
          <w:p w14:paraId="1099933D"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Nr części</w:t>
            </w:r>
          </w:p>
        </w:tc>
        <w:tc>
          <w:tcPr>
            <w:tcW w:w="1842" w:type="dxa"/>
            <w:shd w:val="clear" w:color="auto" w:fill="auto"/>
            <w:vAlign w:val="center"/>
          </w:tcPr>
          <w:p w14:paraId="6EB23AAA"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Cena netto za wykonanie podwójnej korekty</w:t>
            </w:r>
          </w:p>
          <w:p w14:paraId="46816BBE"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1 (jednego) arkusza wydawniczego</w:t>
            </w:r>
          </w:p>
          <w:p w14:paraId="6E0F25B9"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tc>
        <w:tc>
          <w:tcPr>
            <w:tcW w:w="1985" w:type="dxa"/>
            <w:shd w:val="clear" w:color="auto" w:fill="auto"/>
            <w:vAlign w:val="center"/>
          </w:tcPr>
          <w:p w14:paraId="562711E8"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Cena brutto za wykonanie podwójnej korekty</w:t>
            </w:r>
          </w:p>
          <w:p w14:paraId="33E6DA1B"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1 (jednego) arkusza wydawniczego</w:t>
            </w:r>
          </w:p>
          <w:p w14:paraId="3A4A1C12"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p>
        </w:tc>
        <w:tc>
          <w:tcPr>
            <w:tcW w:w="2126" w:type="dxa"/>
            <w:shd w:val="clear" w:color="auto" w:fill="auto"/>
            <w:vAlign w:val="center"/>
          </w:tcPr>
          <w:p w14:paraId="4823A559"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Liczba arkuszy w danej części zamówienia</w:t>
            </w:r>
          </w:p>
        </w:tc>
        <w:tc>
          <w:tcPr>
            <w:tcW w:w="1843" w:type="dxa"/>
            <w:shd w:val="clear" w:color="auto" w:fill="auto"/>
            <w:vAlign w:val="center"/>
          </w:tcPr>
          <w:p w14:paraId="1A8B13C3"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Wartość sumaryczna netto całej części zamówienia</w:t>
            </w:r>
          </w:p>
        </w:tc>
        <w:tc>
          <w:tcPr>
            <w:tcW w:w="1930" w:type="dxa"/>
            <w:shd w:val="clear" w:color="auto" w:fill="auto"/>
            <w:vAlign w:val="center"/>
          </w:tcPr>
          <w:p w14:paraId="6481DDCE" w14:textId="77777777" w:rsidR="00D65531" w:rsidRPr="00FF0B60" w:rsidRDefault="00D65531" w:rsidP="007F4711">
            <w:pPr>
              <w:pStyle w:val="Tekstpodstawowy"/>
              <w:spacing w:line="240" w:lineRule="auto"/>
              <w:jc w:val="center"/>
              <w:rPr>
                <w:rFonts w:ascii="Times New Roman" w:hAnsi="Times New Roman" w:cs="Times New Roman"/>
                <w:b/>
                <w:sz w:val="22"/>
                <w:szCs w:val="22"/>
              </w:rPr>
            </w:pPr>
            <w:r w:rsidRPr="00FF0B60">
              <w:rPr>
                <w:rFonts w:ascii="Times New Roman" w:hAnsi="Times New Roman" w:cs="Times New Roman"/>
                <w:b/>
                <w:sz w:val="22"/>
                <w:szCs w:val="22"/>
              </w:rPr>
              <w:t>Wartość sumaryczna brutto całej części zamówienia</w:t>
            </w:r>
          </w:p>
        </w:tc>
      </w:tr>
      <w:tr w:rsidR="00D65531" w:rsidRPr="00FF0B60" w14:paraId="0A2ABE59" w14:textId="77777777" w:rsidTr="007F4711">
        <w:trPr>
          <w:trHeight w:val="426"/>
        </w:trPr>
        <w:tc>
          <w:tcPr>
            <w:tcW w:w="1560" w:type="dxa"/>
            <w:shd w:val="clear" w:color="auto" w:fill="auto"/>
            <w:vAlign w:val="center"/>
          </w:tcPr>
          <w:p w14:paraId="140A4528" w14:textId="654608F5" w:rsidR="00D65531" w:rsidRPr="00FF0B60" w:rsidRDefault="00D65531" w:rsidP="007F4711">
            <w:pPr>
              <w:widowControl/>
              <w:suppressAutoHyphens w:val="0"/>
              <w:rPr>
                <w:sz w:val="22"/>
                <w:szCs w:val="22"/>
              </w:rPr>
            </w:pPr>
            <w:r w:rsidRPr="00FF0B60">
              <w:rPr>
                <w:sz w:val="22"/>
                <w:szCs w:val="22"/>
              </w:rPr>
              <w:t>I</w:t>
            </w:r>
          </w:p>
        </w:tc>
        <w:tc>
          <w:tcPr>
            <w:tcW w:w="1842" w:type="dxa"/>
            <w:shd w:val="clear" w:color="auto" w:fill="auto"/>
          </w:tcPr>
          <w:p w14:paraId="690BC9D3" w14:textId="77777777" w:rsidR="00D65531" w:rsidRPr="00FF0B60" w:rsidRDefault="00D65531" w:rsidP="007F4711"/>
        </w:tc>
        <w:tc>
          <w:tcPr>
            <w:tcW w:w="1985" w:type="dxa"/>
            <w:shd w:val="clear" w:color="auto" w:fill="auto"/>
          </w:tcPr>
          <w:p w14:paraId="044A89A2"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2126" w:type="dxa"/>
          </w:tcPr>
          <w:p w14:paraId="3A8EC77F" w14:textId="19BC7148" w:rsidR="00D65531" w:rsidRPr="00FF0B60" w:rsidRDefault="00F90F18" w:rsidP="007F4711">
            <w:r>
              <w:t>200</w:t>
            </w:r>
          </w:p>
        </w:tc>
        <w:tc>
          <w:tcPr>
            <w:tcW w:w="1843" w:type="dxa"/>
            <w:shd w:val="clear" w:color="auto" w:fill="auto"/>
          </w:tcPr>
          <w:p w14:paraId="12881D18"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1930" w:type="dxa"/>
          </w:tcPr>
          <w:p w14:paraId="0AD0DFEA" w14:textId="77777777" w:rsidR="00D65531" w:rsidRPr="00FF0B60" w:rsidRDefault="00D65531" w:rsidP="007F4711">
            <w:pPr>
              <w:pStyle w:val="Tekstpodstawowy"/>
              <w:spacing w:line="240" w:lineRule="auto"/>
              <w:rPr>
                <w:rFonts w:ascii="Times New Roman" w:hAnsi="Times New Roman" w:cs="Times New Roman"/>
                <w:sz w:val="22"/>
                <w:szCs w:val="22"/>
              </w:rPr>
            </w:pPr>
          </w:p>
        </w:tc>
      </w:tr>
      <w:tr w:rsidR="00D65531" w:rsidRPr="00FF0B60" w14:paraId="3DE4A00B" w14:textId="77777777" w:rsidTr="007F4711">
        <w:trPr>
          <w:trHeight w:val="426"/>
        </w:trPr>
        <w:tc>
          <w:tcPr>
            <w:tcW w:w="1560" w:type="dxa"/>
            <w:shd w:val="clear" w:color="auto" w:fill="auto"/>
            <w:vAlign w:val="center"/>
          </w:tcPr>
          <w:p w14:paraId="2D195613" w14:textId="0BBFB69D" w:rsidR="00D65531" w:rsidRPr="00FF0B60" w:rsidRDefault="00D65531" w:rsidP="007F4711">
            <w:pPr>
              <w:widowControl/>
              <w:suppressAutoHyphens w:val="0"/>
              <w:rPr>
                <w:sz w:val="22"/>
                <w:szCs w:val="22"/>
              </w:rPr>
            </w:pPr>
            <w:r w:rsidRPr="00FF0B60">
              <w:rPr>
                <w:sz w:val="22"/>
                <w:szCs w:val="22"/>
              </w:rPr>
              <w:t>I</w:t>
            </w:r>
            <w:r w:rsidR="00351E5F">
              <w:rPr>
                <w:sz w:val="22"/>
                <w:szCs w:val="22"/>
              </w:rPr>
              <w:t>I</w:t>
            </w:r>
          </w:p>
        </w:tc>
        <w:tc>
          <w:tcPr>
            <w:tcW w:w="1842" w:type="dxa"/>
            <w:shd w:val="clear" w:color="auto" w:fill="auto"/>
          </w:tcPr>
          <w:p w14:paraId="4007EA39" w14:textId="77777777" w:rsidR="00D65531" w:rsidRPr="00FF0B60" w:rsidRDefault="00D65531" w:rsidP="007F4711"/>
        </w:tc>
        <w:tc>
          <w:tcPr>
            <w:tcW w:w="1985" w:type="dxa"/>
            <w:shd w:val="clear" w:color="auto" w:fill="auto"/>
          </w:tcPr>
          <w:p w14:paraId="0AB165F3"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2126" w:type="dxa"/>
          </w:tcPr>
          <w:p w14:paraId="52A0DB91" w14:textId="5C829F1B" w:rsidR="00D65531" w:rsidRPr="00FF0B60" w:rsidRDefault="00AD036B" w:rsidP="007F4711">
            <w:r>
              <w:t>200</w:t>
            </w:r>
          </w:p>
        </w:tc>
        <w:tc>
          <w:tcPr>
            <w:tcW w:w="1843" w:type="dxa"/>
            <w:shd w:val="clear" w:color="auto" w:fill="auto"/>
          </w:tcPr>
          <w:p w14:paraId="00141DAD"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1930" w:type="dxa"/>
          </w:tcPr>
          <w:p w14:paraId="1EC31AB7" w14:textId="77777777" w:rsidR="00D65531" w:rsidRPr="00FF0B60" w:rsidRDefault="00D65531" w:rsidP="007F4711">
            <w:pPr>
              <w:pStyle w:val="Tekstpodstawowy"/>
              <w:spacing w:line="240" w:lineRule="auto"/>
              <w:rPr>
                <w:rFonts w:ascii="Times New Roman" w:hAnsi="Times New Roman" w:cs="Times New Roman"/>
                <w:sz w:val="22"/>
                <w:szCs w:val="22"/>
              </w:rPr>
            </w:pPr>
          </w:p>
        </w:tc>
      </w:tr>
      <w:tr w:rsidR="00D65531" w:rsidRPr="00FF0B60" w14:paraId="05E275E8" w14:textId="77777777" w:rsidTr="007F4711">
        <w:trPr>
          <w:trHeight w:val="426"/>
        </w:trPr>
        <w:tc>
          <w:tcPr>
            <w:tcW w:w="1560" w:type="dxa"/>
            <w:shd w:val="clear" w:color="auto" w:fill="auto"/>
            <w:vAlign w:val="center"/>
          </w:tcPr>
          <w:p w14:paraId="607BF980" w14:textId="08D3D080" w:rsidR="00D65531" w:rsidRPr="00FF0B60" w:rsidRDefault="00351E5F" w:rsidP="007F4711">
            <w:pPr>
              <w:widowControl/>
              <w:suppressAutoHyphens w:val="0"/>
              <w:rPr>
                <w:sz w:val="22"/>
                <w:szCs w:val="22"/>
              </w:rPr>
            </w:pPr>
            <w:r>
              <w:rPr>
                <w:sz w:val="22"/>
                <w:szCs w:val="22"/>
              </w:rPr>
              <w:t>III</w:t>
            </w:r>
          </w:p>
        </w:tc>
        <w:tc>
          <w:tcPr>
            <w:tcW w:w="1842" w:type="dxa"/>
            <w:shd w:val="clear" w:color="auto" w:fill="auto"/>
          </w:tcPr>
          <w:p w14:paraId="0F1F99E4" w14:textId="77777777" w:rsidR="00D65531" w:rsidRPr="00FF0B60" w:rsidRDefault="00D65531" w:rsidP="007F4711"/>
        </w:tc>
        <w:tc>
          <w:tcPr>
            <w:tcW w:w="1985" w:type="dxa"/>
            <w:shd w:val="clear" w:color="auto" w:fill="auto"/>
          </w:tcPr>
          <w:p w14:paraId="4A5F7301"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2126" w:type="dxa"/>
          </w:tcPr>
          <w:p w14:paraId="4ACBC986" w14:textId="253D9B54" w:rsidR="00D65531" w:rsidRPr="00FF0B60" w:rsidDel="00976D93" w:rsidRDefault="00F90F18" w:rsidP="007F4711">
            <w:r>
              <w:t>150</w:t>
            </w:r>
          </w:p>
        </w:tc>
        <w:tc>
          <w:tcPr>
            <w:tcW w:w="1843" w:type="dxa"/>
            <w:shd w:val="clear" w:color="auto" w:fill="auto"/>
          </w:tcPr>
          <w:p w14:paraId="06FF038F"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1930" w:type="dxa"/>
          </w:tcPr>
          <w:p w14:paraId="00382B51" w14:textId="77777777" w:rsidR="00D65531" w:rsidRPr="00FF0B60" w:rsidRDefault="00D65531" w:rsidP="007F4711">
            <w:pPr>
              <w:pStyle w:val="Tekstpodstawowy"/>
              <w:spacing w:line="240" w:lineRule="auto"/>
              <w:rPr>
                <w:rFonts w:ascii="Times New Roman" w:hAnsi="Times New Roman" w:cs="Times New Roman"/>
                <w:sz w:val="22"/>
                <w:szCs w:val="22"/>
              </w:rPr>
            </w:pPr>
          </w:p>
        </w:tc>
      </w:tr>
      <w:tr w:rsidR="00D65531" w:rsidRPr="00FF0B60" w14:paraId="4C6B8212" w14:textId="77777777" w:rsidTr="007F4711">
        <w:trPr>
          <w:trHeight w:val="426"/>
        </w:trPr>
        <w:tc>
          <w:tcPr>
            <w:tcW w:w="1560" w:type="dxa"/>
            <w:shd w:val="clear" w:color="auto" w:fill="auto"/>
            <w:vAlign w:val="center"/>
          </w:tcPr>
          <w:p w14:paraId="5BD1F097" w14:textId="4CFD3B15" w:rsidR="00D65531" w:rsidRPr="00FF0B60" w:rsidRDefault="00351E5F" w:rsidP="007F4711">
            <w:pPr>
              <w:widowControl/>
              <w:suppressAutoHyphens w:val="0"/>
              <w:rPr>
                <w:sz w:val="22"/>
                <w:szCs w:val="22"/>
              </w:rPr>
            </w:pPr>
            <w:r>
              <w:rPr>
                <w:sz w:val="22"/>
                <w:szCs w:val="22"/>
              </w:rPr>
              <w:t>IV</w:t>
            </w:r>
          </w:p>
        </w:tc>
        <w:tc>
          <w:tcPr>
            <w:tcW w:w="1842" w:type="dxa"/>
            <w:shd w:val="clear" w:color="auto" w:fill="auto"/>
          </w:tcPr>
          <w:p w14:paraId="2007B89F" w14:textId="77777777" w:rsidR="00D65531" w:rsidRPr="00FF0B60" w:rsidRDefault="00D65531" w:rsidP="007F4711"/>
        </w:tc>
        <w:tc>
          <w:tcPr>
            <w:tcW w:w="1985" w:type="dxa"/>
            <w:shd w:val="clear" w:color="auto" w:fill="auto"/>
          </w:tcPr>
          <w:p w14:paraId="63425E56"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2126" w:type="dxa"/>
          </w:tcPr>
          <w:p w14:paraId="0429FA63" w14:textId="275241CB" w:rsidR="00D65531" w:rsidRPr="00FF0B60" w:rsidDel="00976D93" w:rsidRDefault="00D65531" w:rsidP="007F4711">
            <w:r w:rsidRPr="00FF0B60">
              <w:t>1</w:t>
            </w:r>
            <w:r w:rsidR="00AD036B">
              <w:t>5</w:t>
            </w:r>
            <w:r w:rsidRPr="00FF0B60">
              <w:t>0</w:t>
            </w:r>
          </w:p>
        </w:tc>
        <w:tc>
          <w:tcPr>
            <w:tcW w:w="1843" w:type="dxa"/>
            <w:shd w:val="clear" w:color="auto" w:fill="auto"/>
          </w:tcPr>
          <w:p w14:paraId="59776614"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1930" w:type="dxa"/>
          </w:tcPr>
          <w:p w14:paraId="5493FD5B" w14:textId="77777777" w:rsidR="00D65531" w:rsidRPr="00FF0B60" w:rsidRDefault="00D65531" w:rsidP="007F4711">
            <w:pPr>
              <w:pStyle w:val="Tekstpodstawowy"/>
              <w:spacing w:line="240" w:lineRule="auto"/>
              <w:rPr>
                <w:rFonts w:ascii="Times New Roman" w:hAnsi="Times New Roman" w:cs="Times New Roman"/>
                <w:sz w:val="22"/>
                <w:szCs w:val="22"/>
              </w:rPr>
            </w:pPr>
          </w:p>
        </w:tc>
      </w:tr>
      <w:tr w:rsidR="00D65531" w:rsidRPr="00FF0B60" w14:paraId="4B377E6F" w14:textId="77777777" w:rsidTr="007F4711">
        <w:trPr>
          <w:trHeight w:val="426"/>
        </w:trPr>
        <w:tc>
          <w:tcPr>
            <w:tcW w:w="1560" w:type="dxa"/>
            <w:shd w:val="clear" w:color="auto" w:fill="auto"/>
            <w:vAlign w:val="center"/>
          </w:tcPr>
          <w:p w14:paraId="5369C999" w14:textId="1433FE26" w:rsidR="00D65531" w:rsidRPr="00FF0B60" w:rsidRDefault="00D65531" w:rsidP="007F4711">
            <w:pPr>
              <w:widowControl/>
              <w:suppressAutoHyphens w:val="0"/>
              <w:rPr>
                <w:sz w:val="22"/>
                <w:szCs w:val="22"/>
              </w:rPr>
            </w:pPr>
            <w:r w:rsidRPr="00FF0B60">
              <w:rPr>
                <w:sz w:val="22"/>
                <w:szCs w:val="22"/>
              </w:rPr>
              <w:t>V</w:t>
            </w:r>
          </w:p>
        </w:tc>
        <w:tc>
          <w:tcPr>
            <w:tcW w:w="1842" w:type="dxa"/>
            <w:shd w:val="clear" w:color="auto" w:fill="auto"/>
          </w:tcPr>
          <w:p w14:paraId="1C67E35A" w14:textId="77777777" w:rsidR="00D65531" w:rsidRPr="00FF0B60" w:rsidRDefault="00D65531" w:rsidP="007F4711"/>
        </w:tc>
        <w:tc>
          <w:tcPr>
            <w:tcW w:w="1985" w:type="dxa"/>
            <w:shd w:val="clear" w:color="auto" w:fill="auto"/>
          </w:tcPr>
          <w:p w14:paraId="5889B555"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2126" w:type="dxa"/>
          </w:tcPr>
          <w:p w14:paraId="35FE5C37" w14:textId="336BEA34" w:rsidR="00D65531" w:rsidRPr="00FF0B60" w:rsidDel="00976D93" w:rsidRDefault="00D65531" w:rsidP="007F4711">
            <w:r>
              <w:t>1</w:t>
            </w:r>
            <w:r w:rsidR="00F90F18">
              <w:t>00</w:t>
            </w:r>
          </w:p>
        </w:tc>
        <w:tc>
          <w:tcPr>
            <w:tcW w:w="1843" w:type="dxa"/>
            <w:shd w:val="clear" w:color="auto" w:fill="auto"/>
          </w:tcPr>
          <w:p w14:paraId="7A2477C1"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1930" w:type="dxa"/>
          </w:tcPr>
          <w:p w14:paraId="641315C8" w14:textId="77777777" w:rsidR="00D65531" w:rsidRPr="00FF0B60" w:rsidRDefault="00D65531" w:rsidP="007F4711">
            <w:pPr>
              <w:pStyle w:val="Tekstpodstawowy"/>
              <w:spacing w:line="240" w:lineRule="auto"/>
              <w:rPr>
                <w:rFonts w:ascii="Times New Roman" w:hAnsi="Times New Roman" w:cs="Times New Roman"/>
                <w:sz w:val="22"/>
                <w:szCs w:val="22"/>
              </w:rPr>
            </w:pPr>
          </w:p>
        </w:tc>
      </w:tr>
      <w:tr w:rsidR="00D65531" w:rsidRPr="00FF0B60" w14:paraId="0791769A" w14:textId="77777777" w:rsidTr="007F4711">
        <w:trPr>
          <w:trHeight w:val="426"/>
        </w:trPr>
        <w:tc>
          <w:tcPr>
            <w:tcW w:w="1560" w:type="dxa"/>
            <w:shd w:val="clear" w:color="auto" w:fill="auto"/>
            <w:vAlign w:val="center"/>
          </w:tcPr>
          <w:p w14:paraId="2AFA4DEE" w14:textId="24D7A9FB" w:rsidR="00D65531" w:rsidRPr="00FF0B60" w:rsidRDefault="00351E5F" w:rsidP="007F4711">
            <w:pPr>
              <w:widowControl/>
              <w:suppressAutoHyphens w:val="0"/>
              <w:rPr>
                <w:sz w:val="22"/>
                <w:szCs w:val="22"/>
              </w:rPr>
            </w:pPr>
            <w:r>
              <w:rPr>
                <w:sz w:val="22"/>
                <w:szCs w:val="22"/>
              </w:rPr>
              <w:t>VI</w:t>
            </w:r>
          </w:p>
        </w:tc>
        <w:tc>
          <w:tcPr>
            <w:tcW w:w="1842" w:type="dxa"/>
            <w:shd w:val="clear" w:color="auto" w:fill="auto"/>
          </w:tcPr>
          <w:p w14:paraId="5F8C62A0" w14:textId="77777777" w:rsidR="00D65531" w:rsidRPr="00FF0B60" w:rsidRDefault="00D65531" w:rsidP="007F4711"/>
        </w:tc>
        <w:tc>
          <w:tcPr>
            <w:tcW w:w="1985" w:type="dxa"/>
            <w:shd w:val="clear" w:color="auto" w:fill="auto"/>
          </w:tcPr>
          <w:p w14:paraId="27B072B0"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2126" w:type="dxa"/>
          </w:tcPr>
          <w:p w14:paraId="372C8641" w14:textId="59B2E08D" w:rsidR="00D65531" w:rsidRPr="00FF0B60" w:rsidRDefault="00D65531" w:rsidP="007F4711">
            <w:r>
              <w:t>1</w:t>
            </w:r>
            <w:r w:rsidR="00F90F18">
              <w:t>00</w:t>
            </w:r>
          </w:p>
        </w:tc>
        <w:tc>
          <w:tcPr>
            <w:tcW w:w="1843" w:type="dxa"/>
            <w:shd w:val="clear" w:color="auto" w:fill="auto"/>
          </w:tcPr>
          <w:p w14:paraId="42274DEB" w14:textId="77777777" w:rsidR="00D65531" w:rsidRPr="00FF0B60" w:rsidRDefault="00D65531" w:rsidP="007F4711">
            <w:pPr>
              <w:pStyle w:val="Tekstpodstawowy"/>
              <w:spacing w:line="240" w:lineRule="auto"/>
              <w:rPr>
                <w:rFonts w:ascii="Times New Roman" w:hAnsi="Times New Roman" w:cs="Times New Roman"/>
                <w:sz w:val="22"/>
                <w:szCs w:val="22"/>
              </w:rPr>
            </w:pPr>
          </w:p>
        </w:tc>
        <w:tc>
          <w:tcPr>
            <w:tcW w:w="1930" w:type="dxa"/>
          </w:tcPr>
          <w:p w14:paraId="78E51632" w14:textId="77777777" w:rsidR="00D65531" w:rsidRPr="00FF0B60" w:rsidRDefault="00D65531" w:rsidP="007F4711">
            <w:pPr>
              <w:pStyle w:val="Tekstpodstawowy"/>
              <w:spacing w:line="240" w:lineRule="auto"/>
              <w:rPr>
                <w:rFonts w:ascii="Times New Roman" w:hAnsi="Times New Roman" w:cs="Times New Roman"/>
                <w:sz w:val="22"/>
                <w:szCs w:val="22"/>
              </w:rPr>
            </w:pPr>
          </w:p>
        </w:tc>
      </w:tr>
    </w:tbl>
    <w:p w14:paraId="727F9DED" w14:textId="77777777" w:rsidR="00D65531" w:rsidRPr="00FF0B60" w:rsidRDefault="00D65531" w:rsidP="00D65531">
      <w:pPr>
        <w:widowControl/>
        <w:suppressAutoHyphens w:val="0"/>
        <w:jc w:val="both"/>
        <w:outlineLvl w:val="0"/>
        <w:rPr>
          <w:i/>
          <w:iCs/>
        </w:rPr>
      </w:pPr>
    </w:p>
    <w:p w14:paraId="24DA7ED7" w14:textId="77777777" w:rsidR="00D65531" w:rsidRPr="00FF0B60" w:rsidRDefault="00D65531" w:rsidP="00D65531">
      <w:pPr>
        <w:widowControl/>
        <w:suppressAutoHyphens w:val="0"/>
        <w:ind w:left="360"/>
        <w:jc w:val="right"/>
        <w:outlineLvl w:val="0"/>
        <w:rPr>
          <w:i/>
          <w:iCs/>
          <w:sz w:val="22"/>
          <w:szCs w:val="22"/>
        </w:rPr>
      </w:pPr>
    </w:p>
    <w:p w14:paraId="6D40CDC0" w14:textId="77777777" w:rsidR="00D65531" w:rsidRPr="00FF0B60" w:rsidRDefault="00D65531" w:rsidP="00D65531">
      <w:pPr>
        <w:widowControl/>
        <w:suppressAutoHyphens w:val="0"/>
        <w:jc w:val="left"/>
        <w:rPr>
          <w:sz w:val="22"/>
          <w:szCs w:val="22"/>
        </w:rPr>
      </w:pPr>
    </w:p>
    <w:p w14:paraId="6A22422C" w14:textId="77777777" w:rsidR="00D65531" w:rsidRPr="00FF0B60" w:rsidRDefault="00D65531" w:rsidP="00D65531">
      <w:pPr>
        <w:widowControl/>
        <w:suppressAutoHyphens w:val="0"/>
        <w:jc w:val="left"/>
        <w:rPr>
          <w:sz w:val="22"/>
          <w:szCs w:val="22"/>
        </w:rPr>
      </w:pPr>
    </w:p>
    <w:p w14:paraId="3F5182E7" w14:textId="77777777" w:rsidR="00D65531" w:rsidRPr="00FF0B60" w:rsidRDefault="00D65531" w:rsidP="00D65531">
      <w:pPr>
        <w:widowControl/>
        <w:suppressAutoHyphens w:val="0"/>
        <w:jc w:val="left"/>
        <w:rPr>
          <w:sz w:val="22"/>
          <w:szCs w:val="22"/>
        </w:rPr>
      </w:pPr>
      <w:r w:rsidRPr="00FF0B60">
        <w:rPr>
          <w:sz w:val="22"/>
          <w:szCs w:val="22"/>
        </w:rPr>
        <w:t xml:space="preserve">                                                </w:t>
      </w:r>
    </w:p>
    <w:p w14:paraId="3517A77E" w14:textId="77777777" w:rsidR="00D65531" w:rsidRPr="00FF0B60" w:rsidRDefault="00D65531" w:rsidP="00D65531">
      <w:pPr>
        <w:widowControl/>
        <w:suppressAutoHyphens w:val="0"/>
        <w:jc w:val="left"/>
        <w:rPr>
          <w:sz w:val="22"/>
          <w:szCs w:val="22"/>
        </w:rPr>
      </w:pPr>
      <w:r w:rsidRPr="00FF0B60">
        <w:rPr>
          <w:sz w:val="22"/>
          <w:szCs w:val="22"/>
        </w:rPr>
        <w:br w:type="page"/>
      </w:r>
    </w:p>
    <w:p w14:paraId="678162DD" w14:textId="77777777" w:rsidR="00D65531" w:rsidRPr="00FF0B60" w:rsidRDefault="00D65531" w:rsidP="00D65531">
      <w:pPr>
        <w:widowControl/>
        <w:suppressAutoHyphens w:val="0"/>
        <w:jc w:val="right"/>
        <w:rPr>
          <w:b/>
          <w:bCs/>
          <w:sz w:val="22"/>
          <w:szCs w:val="22"/>
        </w:rPr>
      </w:pPr>
      <w:r w:rsidRPr="00FF0B60">
        <w:rPr>
          <w:sz w:val="22"/>
          <w:szCs w:val="22"/>
        </w:rPr>
        <w:lastRenderedPageBreak/>
        <w:t xml:space="preserve">                                                   </w:t>
      </w:r>
      <w:r w:rsidRPr="00FF0B60">
        <w:rPr>
          <w:b/>
          <w:bCs/>
          <w:sz w:val="22"/>
          <w:szCs w:val="22"/>
        </w:rPr>
        <w:t>Załącznik nr 3 do formularza oferty</w:t>
      </w:r>
    </w:p>
    <w:p w14:paraId="69BAAD2C" w14:textId="77777777" w:rsidR="00D65531" w:rsidRPr="00FF0B60" w:rsidRDefault="00D65531" w:rsidP="00D65531">
      <w:pPr>
        <w:pStyle w:val="Tekstpodstawowy"/>
        <w:spacing w:line="240" w:lineRule="auto"/>
        <w:ind w:left="540"/>
        <w:rPr>
          <w:rFonts w:ascii="Times New Roman" w:hAnsi="Times New Roman" w:cs="Times New Roman"/>
          <w:i/>
          <w:sz w:val="22"/>
          <w:szCs w:val="22"/>
        </w:rPr>
      </w:pPr>
    </w:p>
    <w:p w14:paraId="3992589C"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3E5E3A87" w14:textId="77777777" w:rsidR="00D65531" w:rsidRPr="00FF0B60" w:rsidRDefault="00D65531" w:rsidP="00D65531">
      <w:pPr>
        <w:pStyle w:val="Tekstpodstawowy"/>
        <w:spacing w:line="240" w:lineRule="auto"/>
        <w:ind w:left="540"/>
        <w:jc w:val="center"/>
        <w:rPr>
          <w:rFonts w:ascii="Times New Roman" w:hAnsi="Times New Roman" w:cs="Times New Roman"/>
          <w:b/>
          <w:iCs/>
          <w:color w:val="000000"/>
          <w:sz w:val="22"/>
          <w:szCs w:val="22"/>
        </w:rPr>
      </w:pPr>
      <w:r w:rsidRPr="00FF0B60">
        <w:rPr>
          <w:rFonts w:ascii="Times New Roman" w:hAnsi="Times New Roman" w:cs="Times New Roman"/>
          <w:b/>
          <w:iCs/>
          <w:color w:val="000000"/>
          <w:sz w:val="22"/>
          <w:szCs w:val="22"/>
        </w:rPr>
        <w:t>OŚWIADCZENIE</w:t>
      </w:r>
    </w:p>
    <w:p w14:paraId="3FF82F6D" w14:textId="77777777" w:rsidR="00D65531" w:rsidRPr="00FF0B60" w:rsidRDefault="00D65531" w:rsidP="00D65531">
      <w:pPr>
        <w:pStyle w:val="Tekstpodstawowy"/>
        <w:spacing w:line="240" w:lineRule="auto"/>
        <w:ind w:left="540"/>
        <w:jc w:val="center"/>
        <w:rPr>
          <w:rFonts w:ascii="Times New Roman" w:hAnsi="Times New Roman" w:cs="Times New Roman"/>
          <w:b/>
          <w:iCs/>
          <w:color w:val="000000"/>
          <w:sz w:val="22"/>
          <w:szCs w:val="22"/>
        </w:rPr>
      </w:pPr>
      <w:r w:rsidRPr="00FF0B60">
        <w:rPr>
          <w:rFonts w:ascii="Times New Roman" w:hAnsi="Times New Roman" w:cs="Times New Roman"/>
          <w:b/>
          <w:iCs/>
          <w:color w:val="000000"/>
          <w:sz w:val="22"/>
          <w:szCs w:val="22"/>
        </w:rPr>
        <w:t>(wykaz podwykonawców)</w:t>
      </w:r>
    </w:p>
    <w:p w14:paraId="2F402F08"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4C5915DB" w14:textId="77777777" w:rsidR="00D65531" w:rsidRPr="00FF0B60" w:rsidRDefault="00D65531" w:rsidP="00D65531">
      <w:pPr>
        <w:pStyle w:val="Tekstpodstawowy"/>
        <w:spacing w:line="240" w:lineRule="auto"/>
        <w:ind w:firstLine="709"/>
        <w:rPr>
          <w:rFonts w:ascii="Times New Roman" w:hAnsi="Times New Roman" w:cs="Times New Roman"/>
          <w:sz w:val="22"/>
          <w:szCs w:val="22"/>
        </w:rPr>
      </w:pPr>
      <w:r w:rsidRPr="00FF0B60">
        <w:rPr>
          <w:rFonts w:ascii="Times New Roman" w:hAnsi="Times New Roman" w:cs="Times New Roman"/>
          <w:sz w:val="22"/>
          <w:szCs w:val="22"/>
        </w:rPr>
        <w:t>Oświadczamy, że:</w:t>
      </w:r>
    </w:p>
    <w:p w14:paraId="10A84522"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2270E346" w14:textId="77777777" w:rsidR="00D65531" w:rsidRPr="00FF0B60" w:rsidRDefault="00D65531" w:rsidP="00D65531">
      <w:pPr>
        <w:pStyle w:val="Tekstpodstawowy"/>
        <w:spacing w:line="240" w:lineRule="auto"/>
        <w:ind w:left="709"/>
        <w:rPr>
          <w:rFonts w:ascii="Times New Roman" w:hAnsi="Times New Roman" w:cs="Times New Roman"/>
          <w:sz w:val="22"/>
          <w:szCs w:val="22"/>
        </w:rPr>
      </w:pPr>
      <w:r w:rsidRPr="00FF0B60">
        <w:rPr>
          <w:sz w:val="22"/>
          <w:szCs w:val="22"/>
        </w:rPr>
        <w:t>–</w:t>
      </w:r>
      <w:r w:rsidRPr="00FF0B60">
        <w:rPr>
          <w:rFonts w:ascii="Times New Roman" w:hAnsi="Times New Roman" w:cs="Times New Roman"/>
          <w:sz w:val="22"/>
          <w:szCs w:val="22"/>
        </w:rPr>
        <w:t xml:space="preserve"> powierzamy* następującym podwykonawcom wykonanie następujących części (zakresu) zamówienia</w:t>
      </w:r>
    </w:p>
    <w:p w14:paraId="5FCBB790"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254E05ED" w14:textId="77777777" w:rsidR="00D65531" w:rsidRPr="00FF0B60" w:rsidRDefault="00D65531" w:rsidP="00D65531">
      <w:pPr>
        <w:pStyle w:val="Tekstpodstawowy"/>
        <w:numPr>
          <w:ilvl w:val="2"/>
          <w:numId w:val="3"/>
        </w:numPr>
        <w:spacing w:line="240" w:lineRule="auto"/>
        <w:ind w:left="709"/>
        <w:rPr>
          <w:rFonts w:ascii="Times New Roman" w:hAnsi="Times New Roman" w:cs="Times New Roman"/>
          <w:sz w:val="22"/>
          <w:szCs w:val="22"/>
        </w:rPr>
      </w:pPr>
      <w:r w:rsidRPr="00FF0B60">
        <w:rPr>
          <w:rFonts w:ascii="Times New Roman" w:hAnsi="Times New Roman" w:cs="Times New Roman"/>
          <w:sz w:val="22"/>
          <w:szCs w:val="22"/>
        </w:rPr>
        <w:t xml:space="preserve">Podwykonawca </w:t>
      </w:r>
      <w:r w:rsidRPr="00FF0B60">
        <w:rPr>
          <w:rFonts w:ascii="Times New Roman" w:hAnsi="Times New Roman" w:cs="Times New Roman"/>
          <w:i/>
          <w:sz w:val="22"/>
          <w:szCs w:val="22"/>
        </w:rPr>
        <w:t>(podać pełną nazwę/firmę, adres, a także w zależności od podmiotu: NIP/PESEL, KRS/</w:t>
      </w:r>
      <w:proofErr w:type="spellStart"/>
      <w:r w:rsidRPr="00FF0B60">
        <w:rPr>
          <w:rFonts w:ascii="Times New Roman" w:hAnsi="Times New Roman" w:cs="Times New Roman"/>
          <w:i/>
          <w:sz w:val="22"/>
          <w:szCs w:val="22"/>
        </w:rPr>
        <w:t>CEiDG</w:t>
      </w:r>
      <w:proofErr w:type="spellEnd"/>
      <w:r w:rsidRPr="00FF0B60">
        <w:rPr>
          <w:rFonts w:ascii="Times New Roman" w:hAnsi="Times New Roman" w:cs="Times New Roman"/>
          <w:i/>
          <w:sz w:val="22"/>
          <w:szCs w:val="22"/>
        </w:rPr>
        <w:t>) –</w:t>
      </w:r>
    </w:p>
    <w:p w14:paraId="3D461D2E" w14:textId="77777777" w:rsidR="00D65531" w:rsidRPr="00FF0B60" w:rsidRDefault="00D65531" w:rsidP="00D65531">
      <w:pPr>
        <w:pStyle w:val="Tekstpodstawowy"/>
        <w:spacing w:line="240" w:lineRule="auto"/>
        <w:ind w:left="709"/>
        <w:rPr>
          <w:rFonts w:ascii="Times New Roman" w:hAnsi="Times New Roman" w:cs="Times New Roman"/>
          <w:sz w:val="22"/>
          <w:szCs w:val="22"/>
        </w:rPr>
      </w:pPr>
      <w:r w:rsidRPr="00FF0B60">
        <w:rPr>
          <w:rFonts w:ascii="Times New Roman" w:hAnsi="Times New Roman" w:cs="Times New Roman"/>
          <w:sz w:val="22"/>
          <w:szCs w:val="22"/>
        </w:rPr>
        <w:t>…………………………………………………………………………………………</w:t>
      </w:r>
    </w:p>
    <w:p w14:paraId="45DA3D82" w14:textId="77777777" w:rsidR="00D65531" w:rsidRPr="00FF0B60" w:rsidRDefault="00D65531" w:rsidP="00D65531">
      <w:pPr>
        <w:pStyle w:val="Tekstpodstawowy"/>
        <w:spacing w:line="240" w:lineRule="auto"/>
        <w:ind w:left="720"/>
        <w:rPr>
          <w:rFonts w:ascii="Times New Roman" w:hAnsi="Times New Roman" w:cs="Times New Roman"/>
          <w:sz w:val="22"/>
          <w:szCs w:val="22"/>
        </w:rPr>
      </w:pPr>
      <w:r w:rsidRPr="00FF0B60">
        <w:rPr>
          <w:rFonts w:ascii="Times New Roman" w:hAnsi="Times New Roman" w:cs="Times New Roman"/>
          <w:sz w:val="22"/>
          <w:szCs w:val="22"/>
        </w:rPr>
        <w:t xml:space="preserve">zakres zamówienia: </w:t>
      </w:r>
    </w:p>
    <w:p w14:paraId="60768F39" w14:textId="77777777" w:rsidR="00D65531" w:rsidRPr="00FF0B60" w:rsidRDefault="00D65531" w:rsidP="00D65531">
      <w:pPr>
        <w:pStyle w:val="Tekstpodstawowy"/>
        <w:spacing w:line="240" w:lineRule="auto"/>
        <w:ind w:left="709"/>
        <w:rPr>
          <w:rFonts w:ascii="Times New Roman" w:hAnsi="Times New Roman" w:cs="Times New Roman"/>
          <w:sz w:val="22"/>
          <w:szCs w:val="22"/>
        </w:rPr>
      </w:pPr>
      <w:r w:rsidRPr="00FF0B60">
        <w:rPr>
          <w:rFonts w:ascii="Times New Roman" w:hAnsi="Times New Roman" w:cs="Times New Roman"/>
          <w:sz w:val="22"/>
          <w:szCs w:val="22"/>
        </w:rPr>
        <w:t>…………………………………………………………………………………………</w:t>
      </w:r>
    </w:p>
    <w:p w14:paraId="3F61663B" w14:textId="77777777" w:rsidR="00D65531" w:rsidRPr="00FF0B60" w:rsidRDefault="00D65531" w:rsidP="00D65531">
      <w:pPr>
        <w:pStyle w:val="Tekstpodstawowy"/>
        <w:spacing w:line="240" w:lineRule="auto"/>
        <w:ind w:left="720"/>
        <w:rPr>
          <w:rFonts w:ascii="Times New Roman" w:hAnsi="Times New Roman" w:cs="Times New Roman"/>
          <w:sz w:val="22"/>
          <w:szCs w:val="22"/>
        </w:rPr>
      </w:pPr>
    </w:p>
    <w:p w14:paraId="169BCE30" w14:textId="77777777" w:rsidR="00D65531" w:rsidRPr="00FF0B60" w:rsidRDefault="00D65531" w:rsidP="00D65531">
      <w:pPr>
        <w:pStyle w:val="Tekstpodstawowy"/>
        <w:numPr>
          <w:ilvl w:val="1"/>
          <w:numId w:val="3"/>
        </w:numPr>
        <w:spacing w:line="240" w:lineRule="auto"/>
        <w:rPr>
          <w:rFonts w:ascii="Times New Roman" w:hAnsi="Times New Roman" w:cs="Times New Roman"/>
          <w:i/>
          <w:sz w:val="22"/>
          <w:szCs w:val="22"/>
        </w:rPr>
      </w:pPr>
      <w:r w:rsidRPr="00FF0B60">
        <w:rPr>
          <w:rFonts w:ascii="Times New Roman" w:hAnsi="Times New Roman" w:cs="Times New Roman"/>
          <w:sz w:val="22"/>
          <w:szCs w:val="22"/>
        </w:rPr>
        <w:t xml:space="preserve">Podwykonawca </w:t>
      </w:r>
      <w:r w:rsidRPr="00FF0B60">
        <w:rPr>
          <w:rFonts w:ascii="Times New Roman" w:hAnsi="Times New Roman" w:cs="Times New Roman"/>
          <w:i/>
          <w:sz w:val="22"/>
          <w:szCs w:val="22"/>
        </w:rPr>
        <w:t>(podać pełną nazwę/firmę, adres, a także w zależności od podmiotu: NIP/PESEL, KRS/</w:t>
      </w:r>
      <w:proofErr w:type="spellStart"/>
      <w:r w:rsidRPr="00FF0B60">
        <w:rPr>
          <w:rFonts w:ascii="Times New Roman" w:hAnsi="Times New Roman" w:cs="Times New Roman"/>
          <w:i/>
          <w:sz w:val="22"/>
          <w:szCs w:val="22"/>
        </w:rPr>
        <w:t>CEiDG</w:t>
      </w:r>
      <w:proofErr w:type="spellEnd"/>
      <w:r w:rsidRPr="00FF0B60">
        <w:rPr>
          <w:rFonts w:ascii="Times New Roman" w:hAnsi="Times New Roman" w:cs="Times New Roman"/>
          <w:i/>
          <w:sz w:val="22"/>
          <w:szCs w:val="22"/>
        </w:rPr>
        <w:t xml:space="preserve">) -  </w:t>
      </w:r>
    </w:p>
    <w:p w14:paraId="7241B85D" w14:textId="77777777" w:rsidR="00D65531" w:rsidRPr="00FF0B60" w:rsidRDefault="00D65531" w:rsidP="00D65531">
      <w:pPr>
        <w:pStyle w:val="Tekstpodstawowy"/>
        <w:spacing w:line="240" w:lineRule="auto"/>
        <w:ind w:firstLine="426"/>
        <w:rPr>
          <w:rFonts w:ascii="Times New Roman" w:hAnsi="Times New Roman" w:cs="Times New Roman"/>
          <w:sz w:val="22"/>
          <w:szCs w:val="22"/>
        </w:rPr>
      </w:pPr>
      <w:r w:rsidRPr="00FF0B60">
        <w:rPr>
          <w:rFonts w:ascii="Times New Roman" w:hAnsi="Times New Roman" w:cs="Times New Roman"/>
          <w:i/>
          <w:sz w:val="22"/>
          <w:szCs w:val="22"/>
        </w:rPr>
        <w:t xml:space="preserve">   </w:t>
      </w:r>
      <w:r w:rsidRPr="00FF0B60">
        <w:rPr>
          <w:rFonts w:ascii="Times New Roman" w:hAnsi="Times New Roman" w:cs="Times New Roman"/>
          <w:sz w:val="22"/>
          <w:szCs w:val="22"/>
        </w:rPr>
        <w:t>…………………………………………………………………………………………</w:t>
      </w:r>
    </w:p>
    <w:p w14:paraId="5E4AB913" w14:textId="77777777" w:rsidR="00D65531" w:rsidRPr="00FF0B60" w:rsidRDefault="00D65531" w:rsidP="00D65531">
      <w:pPr>
        <w:pStyle w:val="Tekstpodstawowy"/>
        <w:spacing w:line="240" w:lineRule="auto"/>
        <w:ind w:left="720"/>
        <w:rPr>
          <w:rFonts w:ascii="Times New Roman" w:hAnsi="Times New Roman" w:cs="Times New Roman"/>
          <w:sz w:val="22"/>
          <w:szCs w:val="22"/>
        </w:rPr>
      </w:pPr>
      <w:r w:rsidRPr="00FF0B60">
        <w:rPr>
          <w:rFonts w:ascii="Times New Roman" w:hAnsi="Times New Roman" w:cs="Times New Roman"/>
          <w:sz w:val="22"/>
          <w:szCs w:val="22"/>
        </w:rPr>
        <w:t xml:space="preserve">zakres zamówienia: </w:t>
      </w:r>
    </w:p>
    <w:p w14:paraId="73AB0051" w14:textId="77777777" w:rsidR="00D65531" w:rsidRPr="00FF0B60" w:rsidRDefault="00D65531" w:rsidP="00D65531">
      <w:pPr>
        <w:pStyle w:val="Tekstpodstawowy"/>
        <w:spacing w:line="240" w:lineRule="auto"/>
        <w:ind w:left="709"/>
        <w:rPr>
          <w:rFonts w:ascii="Times New Roman" w:hAnsi="Times New Roman" w:cs="Times New Roman"/>
          <w:sz w:val="22"/>
          <w:szCs w:val="22"/>
        </w:rPr>
      </w:pPr>
      <w:r w:rsidRPr="00FF0B60">
        <w:rPr>
          <w:rFonts w:ascii="Times New Roman" w:hAnsi="Times New Roman" w:cs="Times New Roman"/>
          <w:sz w:val="22"/>
          <w:szCs w:val="22"/>
        </w:rPr>
        <w:t>…………………………………………………………………………………………</w:t>
      </w:r>
    </w:p>
    <w:p w14:paraId="02380B48"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3B157357" w14:textId="77777777" w:rsidR="00D65531" w:rsidRPr="00FF0B60" w:rsidRDefault="00D65531" w:rsidP="00D65531">
      <w:pPr>
        <w:pStyle w:val="Tekstpodstawowy"/>
        <w:spacing w:line="240" w:lineRule="auto"/>
        <w:ind w:left="540" w:firstLine="169"/>
        <w:rPr>
          <w:rFonts w:ascii="Times New Roman" w:hAnsi="Times New Roman" w:cs="Times New Roman"/>
          <w:sz w:val="22"/>
          <w:szCs w:val="22"/>
        </w:rPr>
      </w:pPr>
      <w:r w:rsidRPr="00FF0B60">
        <w:rPr>
          <w:sz w:val="22"/>
          <w:szCs w:val="22"/>
        </w:rPr>
        <w:t>–</w:t>
      </w:r>
      <w:r w:rsidRPr="00FF0B60">
        <w:rPr>
          <w:rFonts w:ascii="Times New Roman" w:hAnsi="Times New Roman" w:cs="Times New Roman"/>
          <w:sz w:val="22"/>
          <w:szCs w:val="22"/>
        </w:rPr>
        <w:t xml:space="preserve"> nie powierzamy* podwykonawcom żadnej części (zakresu) zamówienia</w:t>
      </w:r>
    </w:p>
    <w:p w14:paraId="40F6B490"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5379CEA1" w14:textId="77777777" w:rsidR="00D65531" w:rsidRPr="00FF0B60" w:rsidRDefault="00D65531" w:rsidP="00D65531">
      <w:pPr>
        <w:pStyle w:val="Tekstpodstawowy"/>
        <w:spacing w:line="240" w:lineRule="auto"/>
        <w:ind w:left="540"/>
        <w:rPr>
          <w:rFonts w:ascii="Times New Roman" w:hAnsi="Times New Roman" w:cs="Times New Roman"/>
          <w:sz w:val="22"/>
          <w:szCs w:val="22"/>
        </w:rPr>
      </w:pPr>
      <w:r w:rsidRPr="00FF0B60">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02F8D9EC"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1FCCE7A3" w14:textId="77777777" w:rsidR="00D65531" w:rsidRPr="00FF0B60" w:rsidRDefault="00D65531" w:rsidP="00D65531">
      <w:pPr>
        <w:pStyle w:val="Tekstpodstawowy"/>
        <w:ind w:left="540"/>
        <w:rPr>
          <w:rFonts w:ascii="Times New Roman" w:hAnsi="Times New Roman" w:cs="Times New Roman"/>
          <w:sz w:val="22"/>
          <w:szCs w:val="22"/>
        </w:rPr>
      </w:pPr>
    </w:p>
    <w:p w14:paraId="12DF14D6"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132F1E33" w14:textId="77777777" w:rsidR="00D65531" w:rsidRPr="00FF0B60" w:rsidRDefault="00D65531" w:rsidP="00D65531">
      <w:pPr>
        <w:pStyle w:val="Tekstpodstawowy"/>
        <w:spacing w:line="240" w:lineRule="auto"/>
        <w:ind w:left="540"/>
        <w:rPr>
          <w:rFonts w:ascii="Times New Roman" w:hAnsi="Times New Roman" w:cs="Times New Roman"/>
          <w:sz w:val="22"/>
          <w:szCs w:val="22"/>
        </w:rPr>
      </w:pPr>
    </w:p>
    <w:p w14:paraId="11A656CF" w14:textId="77777777" w:rsidR="00D65531" w:rsidRPr="00FF0B60" w:rsidRDefault="00D65531" w:rsidP="00D65531">
      <w:pPr>
        <w:pStyle w:val="Tekstpodstawowy"/>
        <w:spacing w:line="240" w:lineRule="auto"/>
        <w:ind w:left="540"/>
        <w:rPr>
          <w:rFonts w:ascii="Times New Roman" w:hAnsi="Times New Roman" w:cs="Times New Roman"/>
          <w:i/>
          <w:iCs/>
          <w:sz w:val="22"/>
          <w:szCs w:val="22"/>
        </w:rPr>
      </w:pPr>
    </w:p>
    <w:p w14:paraId="355CF33B" w14:textId="77777777" w:rsidR="00D65531" w:rsidRPr="00FF0B60" w:rsidRDefault="00D65531" w:rsidP="00D65531">
      <w:pPr>
        <w:pStyle w:val="Tekstpodstawowy"/>
        <w:spacing w:line="240" w:lineRule="auto"/>
        <w:ind w:left="539"/>
        <w:rPr>
          <w:rFonts w:ascii="Times New Roman" w:hAnsi="Times New Roman" w:cs="Times New Roman"/>
          <w:i/>
          <w:sz w:val="22"/>
          <w:szCs w:val="22"/>
          <w:u w:val="single"/>
        </w:rPr>
      </w:pPr>
      <w:r w:rsidRPr="00FF0B60">
        <w:rPr>
          <w:rFonts w:ascii="Times New Roman" w:hAnsi="Times New Roman" w:cs="Times New Roman"/>
          <w:i/>
          <w:sz w:val="22"/>
          <w:szCs w:val="22"/>
        </w:rPr>
        <w:t>* niepotrzebne skreślić</w:t>
      </w:r>
    </w:p>
    <w:p w14:paraId="49EBE278" w14:textId="77777777" w:rsidR="00D65531" w:rsidRPr="00FF0B60" w:rsidRDefault="00D65531" w:rsidP="00D65531">
      <w:pPr>
        <w:pStyle w:val="Tekstpodstawowy"/>
        <w:spacing w:line="240" w:lineRule="auto"/>
        <w:ind w:left="539"/>
        <w:jc w:val="right"/>
        <w:rPr>
          <w:rFonts w:ascii="Times New Roman" w:hAnsi="Times New Roman" w:cs="Times New Roman"/>
          <w:i/>
          <w:sz w:val="22"/>
          <w:szCs w:val="22"/>
          <w:highlight w:val="yellow"/>
        </w:rPr>
      </w:pPr>
    </w:p>
    <w:p w14:paraId="795BECBB" w14:textId="77777777" w:rsidR="00D65531" w:rsidRPr="00FF0B60" w:rsidRDefault="00D65531" w:rsidP="00D65531">
      <w:pPr>
        <w:pStyle w:val="Tekstpodstawowy"/>
        <w:spacing w:line="240" w:lineRule="auto"/>
        <w:ind w:left="540"/>
        <w:jc w:val="right"/>
        <w:rPr>
          <w:rFonts w:ascii="Times New Roman" w:hAnsi="Times New Roman" w:cs="Times New Roman"/>
          <w:b/>
          <w:sz w:val="22"/>
          <w:szCs w:val="22"/>
        </w:rPr>
      </w:pPr>
      <w:r w:rsidRPr="00FF0B60">
        <w:rPr>
          <w:rFonts w:ascii="Times New Roman" w:hAnsi="Times New Roman" w:cs="Times New Roman"/>
          <w:b/>
          <w:sz w:val="22"/>
          <w:szCs w:val="22"/>
          <w:highlight w:val="yellow"/>
        </w:rPr>
        <w:br w:type="page"/>
      </w:r>
      <w:r w:rsidRPr="00FF0B60">
        <w:rPr>
          <w:rFonts w:ascii="Times New Roman" w:hAnsi="Times New Roman" w:cs="Times New Roman"/>
          <w:b/>
          <w:sz w:val="22"/>
          <w:szCs w:val="22"/>
        </w:rPr>
        <w:lastRenderedPageBreak/>
        <w:t>Załącznik nr 4 do formularza oferty</w:t>
      </w:r>
    </w:p>
    <w:p w14:paraId="5695CBA7" w14:textId="77777777" w:rsidR="00D65531" w:rsidRPr="00FF0B60" w:rsidRDefault="00D65531" w:rsidP="00D65531">
      <w:pPr>
        <w:pStyle w:val="Tekstpodstawowy"/>
        <w:spacing w:line="240" w:lineRule="auto"/>
        <w:ind w:left="540"/>
        <w:rPr>
          <w:rFonts w:ascii="Times New Roman" w:hAnsi="Times New Roman" w:cs="Times New Roman"/>
          <w:i/>
          <w:sz w:val="22"/>
          <w:szCs w:val="22"/>
        </w:rPr>
      </w:pPr>
    </w:p>
    <w:p w14:paraId="4BB29A1D" w14:textId="77777777" w:rsidR="00D65531" w:rsidRPr="00FF0B60" w:rsidRDefault="00D65531" w:rsidP="00D65531">
      <w:pPr>
        <w:pStyle w:val="Tekstpodstawowy"/>
        <w:spacing w:line="240" w:lineRule="auto"/>
        <w:ind w:left="540"/>
        <w:jc w:val="center"/>
        <w:outlineLvl w:val="0"/>
        <w:rPr>
          <w:rFonts w:ascii="Times New Roman" w:hAnsi="Times New Roman" w:cs="Times New Roman"/>
          <w:b/>
          <w:bCs/>
          <w:sz w:val="22"/>
          <w:szCs w:val="22"/>
        </w:rPr>
      </w:pPr>
    </w:p>
    <w:p w14:paraId="1DCF1936" w14:textId="77777777" w:rsidR="00D65531" w:rsidRPr="00FF0B60" w:rsidRDefault="00D65531" w:rsidP="00D65531">
      <w:pPr>
        <w:widowControl/>
        <w:outlineLvl w:val="0"/>
        <w:rPr>
          <w:rFonts w:eastAsia="Calibri"/>
          <w:b/>
          <w:bCs/>
          <w:sz w:val="22"/>
          <w:szCs w:val="22"/>
          <w:u w:val="single"/>
          <w:lang w:eastAsia="en-US"/>
        </w:rPr>
      </w:pPr>
      <w:r w:rsidRPr="00FF0B60">
        <w:rPr>
          <w:rFonts w:eastAsia="Calibri"/>
          <w:b/>
          <w:bCs/>
          <w:sz w:val="22"/>
          <w:szCs w:val="22"/>
          <w:u w:val="single"/>
          <w:lang w:eastAsia="en-US"/>
        </w:rPr>
        <w:t>OŚWIADCZENIE</w:t>
      </w:r>
    </w:p>
    <w:p w14:paraId="2D06FBD1" w14:textId="77777777" w:rsidR="00D65531" w:rsidRPr="00FF0B60" w:rsidRDefault="00D65531" w:rsidP="00D65531">
      <w:pPr>
        <w:widowControl/>
        <w:outlineLvl w:val="0"/>
        <w:rPr>
          <w:rFonts w:eastAsia="Calibri"/>
          <w:b/>
          <w:bCs/>
          <w:sz w:val="22"/>
          <w:szCs w:val="22"/>
          <w:u w:val="single"/>
          <w:lang w:eastAsia="en-US"/>
        </w:rPr>
      </w:pPr>
      <w:r w:rsidRPr="00FF0B60">
        <w:rPr>
          <w:rFonts w:eastAsia="Calibri"/>
          <w:b/>
          <w:bCs/>
          <w:sz w:val="22"/>
          <w:szCs w:val="22"/>
          <w:u w:val="single"/>
          <w:lang w:eastAsia="en-US"/>
        </w:rPr>
        <w:t>O UDOSTĘPNIENIU ZASOBÓW PODMIOTU TRZECIEGO, W CELU POTWIERDZENIA SPEŁNIENIA WARUNKÓW UDZIAŁU W POSTĘPOWANIU</w:t>
      </w:r>
    </w:p>
    <w:p w14:paraId="7FF75A89" w14:textId="77777777" w:rsidR="00D65531" w:rsidRPr="00FF0B60" w:rsidRDefault="00D65531" w:rsidP="00D65531">
      <w:pPr>
        <w:widowControl/>
        <w:tabs>
          <w:tab w:val="center" w:pos="4536"/>
          <w:tab w:val="right" w:pos="9072"/>
        </w:tabs>
        <w:jc w:val="both"/>
        <w:rPr>
          <w:rFonts w:eastAsia="Calibri"/>
          <w:i/>
          <w:sz w:val="22"/>
          <w:szCs w:val="22"/>
          <w:u w:val="single"/>
          <w:lang w:eastAsia="en-US"/>
        </w:rPr>
      </w:pPr>
    </w:p>
    <w:p w14:paraId="4F594343" w14:textId="3C74D77E" w:rsidR="00D65531" w:rsidRPr="006944FC" w:rsidRDefault="00D65531" w:rsidP="00D65531">
      <w:pPr>
        <w:widowControl/>
        <w:tabs>
          <w:tab w:val="center" w:pos="4536"/>
          <w:tab w:val="right" w:pos="9072"/>
        </w:tabs>
        <w:jc w:val="both"/>
        <w:rPr>
          <w:rFonts w:eastAsiaTheme="minorHAnsi"/>
          <w:i/>
          <w:iCs/>
          <w:sz w:val="22"/>
          <w:szCs w:val="22"/>
          <w:u w:val="single"/>
          <w:lang w:eastAsia="en-US"/>
        </w:rPr>
      </w:pPr>
      <w:r w:rsidRPr="00FF0B60">
        <w:rPr>
          <w:rFonts w:eastAsiaTheme="minorHAnsi"/>
          <w:i/>
          <w:sz w:val="22"/>
          <w:szCs w:val="22"/>
          <w:u w:val="single"/>
          <w:lang w:eastAsia="en-US"/>
        </w:rPr>
        <w:t xml:space="preserve">Składając ofertę w postępowaniu na wyłonienie Wykonawcy w zakresie wykonania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 </w:t>
      </w:r>
      <w:r>
        <w:rPr>
          <w:rFonts w:eastAsiaTheme="minorHAnsi"/>
          <w:i/>
          <w:sz w:val="22"/>
          <w:szCs w:val="22"/>
          <w:u w:val="single"/>
          <w:lang w:eastAsia="en-US"/>
        </w:rPr>
        <w:t xml:space="preserve">w podziale na </w:t>
      </w:r>
      <w:r w:rsidR="00BA7E25">
        <w:rPr>
          <w:rFonts w:eastAsiaTheme="minorHAnsi"/>
          <w:i/>
          <w:sz w:val="22"/>
          <w:szCs w:val="22"/>
          <w:u w:val="single"/>
          <w:lang w:eastAsia="en-US"/>
        </w:rPr>
        <w:t>6</w:t>
      </w:r>
      <w:r>
        <w:rPr>
          <w:rFonts w:eastAsiaTheme="minorHAnsi"/>
          <w:i/>
          <w:sz w:val="22"/>
          <w:szCs w:val="22"/>
          <w:u w:val="single"/>
          <w:lang w:eastAsia="en-US"/>
        </w:rPr>
        <w:t xml:space="preserve"> części, z</w:t>
      </w:r>
      <w:r w:rsidRPr="00FF0B60">
        <w:rPr>
          <w:rFonts w:eastAsiaTheme="minorHAnsi"/>
          <w:i/>
          <w:iCs/>
          <w:sz w:val="22"/>
          <w:szCs w:val="22"/>
          <w:u w:val="single"/>
          <w:lang w:eastAsia="en-US"/>
        </w:rPr>
        <w:t>nak sprawy: 80.272</w:t>
      </w:r>
      <w:r w:rsidR="00164D17">
        <w:rPr>
          <w:rFonts w:eastAsiaTheme="minorHAnsi"/>
          <w:i/>
          <w:iCs/>
          <w:sz w:val="22"/>
          <w:szCs w:val="22"/>
          <w:u w:val="single"/>
          <w:lang w:eastAsia="en-US"/>
        </w:rPr>
        <w:t>.</w:t>
      </w:r>
      <w:r w:rsidR="00BA7E25">
        <w:rPr>
          <w:rFonts w:eastAsiaTheme="minorHAnsi"/>
          <w:i/>
          <w:iCs/>
          <w:sz w:val="22"/>
          <w:szCs w:val="22"/>
          <w:u w:val="single"/>
          <w:lang w:eastAsia="en-US"/>
        </w:rPr>
        <w:t>366</w:t>
      </w:r>
      <w:r w:rsidR="00164D17">
        <w:rPr>
          <w:rFonts w:eastAsiaTheme="minorHAnsi"/>
          <w:i/>
          <w:iCs/>
          <w:sz w:val="22"/>
          <w:szCs w:val="22"/>
          <w:u w:val="single"/>
          <w:lang w:eastAsia="en-US"/>
        </w:rPr>
        <w:t>.</w:t>
      </w:r>
      <w:r w:rsidRPr="00FF0B60">
        <w:rPr>
          <w:rFonts w:eastAsiaTheme="minorHAnsi"/>
          <w:i/>
          <w:iCs/>
          <w:sz w:val="22"/>
          <w:szCs w:val="22"/>
          <w:u w:val="single"/>
          <w:lang w:eastAsia="en-US"/>
        </w:rPr>
        <w:t>202</w:t>
      </w:r>
      <w:r w:rsidR="00351E5F">
        <w:rPr>
          <w:rFonts w:eastAsiaTheme="minorHAnsi"/>
          <w:i/>
          <w:iCs/>
          <w:sz w:val="22"/>
          <w:szCs w:val="22"/>
          <w:u w:val="single"/>
          <w:lang w:eastAsia="en-US"/>
        </w:rPr>
        <w:t>4</w:t>
      </w:r>
      <w:r w:rsidRPr="00FF0B60">
        <w:rPr>
          <w:rFonts w:eastAsiaTheme="minorHAnsi"/>
          <w:i/>
          <w:sz w:val="22"/>
          <w:szCs w:val="22"/>
          <w:lang w:eastAsia="en-US"/>
        </w:rPr>
        <w:t xml:space="preserve">, </w:t>
      </w:r>
      <w:r w:rsidRPr="006944FC">
        <w:rPr>
          <w:rFonts w:eastAsiaTheme="minorHAnsi"/>
          <w:i/>
          <w:iCs/>
          <w:sz w:val="22"/>
          <w:szCs w:val="22"/>
          <w:u w:val="single"/>
          <w:lang w:eastAsia="en-US"/>
        </w:rPr>
        <w:t>oświadczam, iż podmiotem, na którego zasoby powołujemy się w celu wykazania spełnienia warunków udziału w postepowaniu jest:</w:t>
      </w:r>
    </w:p>
    <w:p w14:paraId="2E76472B" w14:textId="77777777" w:rsidR="00D65531" w:rsidRPr="006944FC" w:rsidRDefault="00D65531" w:rsidP="00D65531">
      <w:pPr>
        <w:widowControl/>
        <w:tabs>
          <w:tab w:val="center" w:pos="4536"/>
          <w:tab w:val="right" w:pos="9072"/>
        </w:tabs>
        <w:jc w:val="both"/>
        <w:rPr>
          <w:rFonts w:eastAsia="Calibri"/>
          <w:i/>
          <w:iCs/>
          <w:sz w:val="22"/>
          <w:szCs w:val="22"/>
          <w:u w:val="single"/>
          <w:lang w:eastAsia="en-US"/>
        </w:rPr>
      </w:pPr>
    </w:p>
    <w:p w14:paraId="0A9510B2" w14:textId="77777777" w:rsidR="00D65531" w:rsidRPr="00FF0B60" w:rsidRDefault="00D65531" w:rsidP="00D65531">
      <w:pPr>
        <w:widowControl/>
        <w:tabs>
          <w:tab w:val="center" w:pos="4536"/>
          <w:tab w:val="right" w:pos="9072"/>
        </w:tabs>
        <w:jc w:val="both"/>
        <w:rPr>
          <w:rFonts w:eastAsia="Calibri"/>
          <w:sz w:val="22"/>
          <w:szCs w:val="22"/>
          <w:lang w:eastAsia="en-US"/>
        </w:rPr>
      </w:pPr>
      <w:r w:rsidRPr="00FF0B60">
        <w:rPr>
          <w:rFonts w:eastAsia="Calibri"/>
          <w:sz w:val="22"/>
          <w:szCs w:val="22"/>
          <w:lang w:eastAsia="en-US"/>
        </w:rPr>
        <w:t>…………………………………………………………………………………………………………………………………………………………………………………………………………………………</w:t>
      </w:r>
    </w:p>
    <w:p w14:paraId="13AE2880" w14:textId="77777777" w:rsidR="00D65531" w:rsidRPr="00FF0B60" w:rsidRDefault="00D65531" w:rsidP="00D65531">
      <w:pPr>
        <w:widowControl/>
        <w:tabs>
          <w:tab w:val="center" w:pos="4536"/>
          <w:tab w:val="right" w:pos="9072"/>
        </w:tabs>
        <w:jc w:val="both"/>
        <w:rPr>
          <w:rFonts w:eastAsia="Calibri"/>
          <w:sz w:val="22"/>
          <w:szCs w:val="22"/>
          <w:lang w:eastAsia="en-US"/>
        </w:rPr>
      </w:pPr>
    </w:p>
    <w:p w14:paraId="1B5473F2" w14:textId="5583905A" w:rsidR="00D65531" w:rsidRPr="00FF0B60" w:rsidRDefault="00D65531" w:rsidP="00D65531">
      <w:pPr>
        <w:widowControl/>
        <w:ind w:left="540"/>
        <w:jc w:val="right"/>
        <w:outlineLvl w:val="0"/>
        <w:rPr>
          <w:rFonts w:eastAsia="Calibri"/>
          <w:i/>
          <w:iCs/>
          <w:sz w:val="22"/>
          <w:szCs w:val="22"/>
          <w:lang w:eastAsia="en-US"/>
        </w:rPr>
      </w:pPr>
      <w:r w:rsidRPr="00FF0B60">
        <w:rPr>
          <w:rFonts w:eastAsia="Calibri"/>
          <w:i/>
          <w:iCs/>
          <w:sz w:val="22"/>
          <w:szCs w:val="22"/>
          <w:lang w:eastAsia="en-US"/>
        </w:rPr>
        <w:t>Miejscowość .................................................. dnia ........................................... 202</w:t>
      </w:r>
      <w:r w:rsidR="00351E5F">
        <w:rPr>
          <w:rFonts w:eastAsia="Calibri"/>
          <w:i/>
          <w:iCs/>
          <w:sz w:val="22"/>
          <w:szCs w:val="22"/>
          <w:lang w:eastAsia="en-US"/>
        </w:rPr>
        <w:t>4</w:t>
      </w:r>
      <w:r w:rsidRPr="00FF0B60">
        <w:rPr>
          <w:rFonts w:eastAsia="Calibri"/>
          <w:i/>
          <w:iCs/>
          <w:sz w:val="22"/>
          <w:szCs w:val="22"/>
          <w:lang w:eastAsia="en-US"/>
        </w:rPr>
        <w:t xml:space="preserve"> roku.</w:t>
      </w:r>
    </w:p>
    <w:p w14:paraId="11F0BC4C" w14:textId="77777777" w:rsidR="00D65531" w:rsidRPr="00FF0B60" w:rsidRDefault="00D65531" w:rsidP="00D65531">
      <w:pPr>
        <w:widowControl/>
        <w:jc w:val="both"/>
        <w:outlineLvl w:val="0"/>
        <w:rPr>
          <w:rFonts w:eastAsia="Calibri"/>
          <w:i/>
          <w:iCs/>
          <w:sz w:val="22"/>
          <w:szCs w:val="22"/>
          <w:lang w:eastAsia="en-US"/>
        </w:rPr>
      </w:pPr>
    </w:p>
    <w:p w14:paraId="5B74579F" w14:textId="77777777" w:rsidR="00D65531" w:rsidRPr="00FF0B60" w:rsidRDefault="00D65531" w:rsidP="00D65531">
      <w:pPr>
        <w:widowControl/>
        <w:ind w:left="360"/>
        <w:jc w:val="right"/>
        <w:outlineLvl w:val="0"/>
        <w:rPr>
          <w:rFonts w:eastAsia="Calibri"/>
          <w:i/>
          <w:iCs/>
          <w:sz w:val="22"/>
          <w:szCs w:val="22"/>
          <w:lang w:eastAsia="en-US"/>
        </w:rPr>
      </w:pPr>
      <w:r w:rsidRPr="00FF0B60">
        <w:rPr>
          <w:rFonts w:eastAsia="Calibri"/>
          <w:i/>
          <w:iCs/>
          <w:sz w:val="22"/>
          <w:szCs w:val="22"/>
          <w:lang w:eastAsia="en-US"/>
        </w:rPr>
        <w:t>…………............................................................</w:t>
      </w:r>
    </w:p>
    <w:p w14:paraId="19524874" w14:textId="77777777" w:rsidR="00D65531" w:rsidRPr="00FF0B60" w:rsidRDefault="00D65531" w:rsidP="00D65531">
      <w:pPr>
        <w:widowControl/>
        <w:ind w:left="2880"/>
        <w:jc w:val="right"/>
        <w:rPr>
          <w:rFonts w:eastAsia="Calibri"/>
          <w:i/>
          <w:iCs/>
          <w:sz w:val="22"/>
          <w:szCs w:val="22"/>
          <w:lang w:eastAsia="en-US"/>
        </w:rPr>
      </w:pPr>
      <w:r w:rsidRPr="00FF0B60">
        <w:rPr>
          <w:rFonts w:eastAsia="Calibri"/>
          <w:i/>
          <w:iCs/>
          <w:sz w:val="22"/>
          <w:szCs w:val="22"/>
          <w:lang w:eastAsia="en-US"/>
        </w:rPr>
        <w:t xml:space="preserve">(pieczęć i podpis wykonawcy lub osoby uprawnionej </w:t>
      </w:r>
    </w:p>
    <w:p w14:paraId="04B24DE1" w14:textId="77777777" w:rsidR="00D65531" w:rsidRPr="00FF0B60" w:rsidRDefault="00D65531" w:rsidP="00D65531">
      <w:pPr>
        <w:widowControl/>
        <w:ind w:left="2880"/>
        <w:jc w:val="right"/>
        <w:rPr>
          <w:rFonts w:eastAsia="Calibri"/>
          <w:i/>
          <w:iCs/>
          <w:sz w:val="22"/>
          <w:szCs w:val="22"/>
          <w:lang w:eastAsia="en-US"/>
        </w:rPr>
      </w:pPr>
      <w:r w:rsidRPr="00FF0B60">
        <w:rPr>
          <w:rFonts w:eastAsia="Calibri"/>
          <w:i/>
          <w:iCs/>
          <w:sz w:val="22"/>
          <w:szCs w:val="22"/>
          <w:lang w:eastAsia="en-US"/>
        </w:rPr>
        <w:t>do składania oświadczeń woli w imieniu wykonawcy)</w:t>
      </w:r>
    </w:p>
    <w:p w14:paraId="47626C02" w14:textId="77777777" w:rsidR="00D65531" w:rsidRPr="007C2768" w:rsidRDefault="00D65531" w:rsidP="00D65531">
      <w:pPr>
        <w:keepNext/>
        <w:widowControl/>
        <w:jc w:val="both"/>
        <w:outlineLvl w:val="1"/>
        <w:rPr>
          <w:rFonts w:eastAsia="Calibri"/>
          <w:b/>
          <w:iCs/>
          <w:color w:val="000000"/>
          <w:sz w:val="22"/>
          <w:szCs w:val="22"/>
          <w:lang w:eastAsia="x-none"/>
        </w:rPr>
      </w:pPr>
    </w:p>
    <w:p w14:paraId="25D65634" w14:textId="77777777" w:rsidR="00D65531" w:rsidRPr="007C2768" w:rsidRDefault="00D65531" w:rsidP="00D65531">
      <w:pPr>
        <w:keepNext/>
        <w:widowControl/>
        <w:jc w:val="both"/>
        <w:outlineLvl w:val="1"/>
        <w:rPr>
          <w:rFonts w:eastAsia="Calibri"/>
          <w:b/>
          <w:bCs/>
          <w:i/>
          <w:iCs/>
          <w:sz w:val="22"/>
          <w:szCs w:val="22"/>
          <w:u w:val="single"/>
          <w:lang w:eastAsia="x-none"/>
        </w:rPr>
      </w:pPr>
      <w:r w:rsidRPr="007C2768">
        <w:rPr>
          <w:rFonts w:eastAsia="Calibri"/>
          <w:b/>
          <w:iCs/>
          <w:color w:val="000000"/>
          <w:sz w:val="22"/>
          <w:szCs w:val="22"/>
          <w:u w:val="single"/>
          <w:lang w:eastAsia="x-none"/>
        </w:rPr>
        <w:t>PISEMNE ZOBOWIĄZANIE PODMIOTU DO ODDANIA DO DYSPOZYCJI WYKONAWCY NIEZBĘDNYCH ZASOBÓW NA OKRES KORZYSTANIA Z NICH PRZY WYKONYWANIU ZAMÓWIENIA</w:t>
      </w:r>
    </w:p>
    <w:tbl>
      <w:tblPr>
        <w:tblW w:w="9211" w:type="dxa"/>
        <w:tblCellMar>
          <w:left w:w="70" w:type="dxa"/>
          <w:right w:w="70" w:type="dxa"/>
        </w:tblCellMar>
        <w:tblLook w:val="04A0" w:firstRow="1" w:lastRow="0" w:firstColumn="1" w:lastColumn="0" w:noHBand="0" w:noVBand="1"/>
      </w:tblPr>
      <w:tblGrid>
        <w:gridCol w:w="1986"/>
        <w:gridCol w:w="7225"/>
      </w:tblGrid>
      <w:tr w:rsidR="00D65531" w:rsidRPr="00FF0B60" w14:paraId="79B1BEF9" w14:textId="77777777" w:rsidTr="007F4711">
        <w:trPr>
          <w:trHeight w:val="426"/>
        </w:trPr>
        <w:tc>
          <w:tcPr>
            <w:tcW w:w="1986" w:type="dxa"/>
            <w:vAlign w:val="bottom"/>
            <w:hideMark/>
          </w:tcPr>
          <w:p w14:paraId="2AB5DBB0" w14:textId="77777777" w:rsidR="00D65531" w:rsidRPr="00FF0B60" w:rsidRDefault="00D65531" w:rsidP="007F4711">
            <w:pPr>
              <w:widowControl/>
              <w:autoSpaceDE w:val="0"/>
              <w:autoSpaceDN w:val="0"/>
              <w:adjustRightInd w:val="0"/>
              <w:jc w:val="left"/>
              <w:rPr>
                <w:rFonts w:eastAsia="Calibri"/>
                <w:sz w:val="22"/>
                <w:szCs w:val="22"/>
                <w:lang w:eastAsia="en-US"/>
              </w:rPr>
            </w:pPr>
            <w:r w:rsidRPr="00FF0B60">
              <w:rPr>
                <w:rFonts w:eastAsia="Calibri"/>
                <w:sz w:val="22"/>
                <w:szCs w:val="22"/>
                <w:lang w:eastAsia="en-US"/>
              </w:rPr>
              <w:t xml:space="preserve">Nazwa </w:t>
            </w:r>
          </w:p>
        </w:tc>
        <w:tc>
          <w:tcPr>
            <w:tcW w:w="7225" w:type="dxa"/>
            <w:vAlign w:val="bottom"/>
            <w:hideMark/>
          </w:tcPr>
          <w:p w14:paraId="1DB9BDC4" w14:textId="77777777" w:rsidR="00D65531" w:rsidRPr="00FF0B60" w:rsidRDefault="00D65531" w:rsidP="007F4711">
            <w:pPr>
              <w:widowControl/>
              <w:autoSpaceDE w:val="0"/>
              <w:autoSpaceDN w:val="0"/>
              <w:adjustRightInd w:val="0"/>
              <w:jc w:val="left"/>
              <w:rPr>
                <w:rFonts w:eastAsia="Calibri"/>
                <w:spacing w:val="40"/>
                <w:sz w:val="22"/>
                <w:szCs w:val="22"/>
                <w:lang w:eastAsia="en-US"/>
              </w:rPr>
            </w:pPr>
            <w:r w:rsidRPr="00FF0B60">
              <w:rPr>
                <w:rFonts w:eastAsia="Calibri"/>
                <w:spacing w:val="40"/>
                <w:sz w:val="22"/>
                <w:szCs w:val="22"/>
                <w:lang w:eastAsia="en-US"/>
              </w:rPr>
              <w:t>.........................................................................</w:t>
            </w:r>
          </w:p>
        </w:tc>
      </w:tr>
      <w:tr w:rsidR="00D65531" w:rsidRPr="00FF0B60" w14:paraId="7AD35EA9" w14:textId="77777777" w:rsidTr="007F4711">
        <w:trPr>
          <w:trHeight w:val="427"/>
        </w:trPr>
        <w:tc>
          <w:tcPr>
            <w:tcW w:w="1986" w:type="dxa"/>
            <w:vAlign w:val="bottom"/>
            <w:hideMark/>
          </w:tcPr>
          <w:p w14:paraId="32F84E32" w14:textId="77777777" w:rsidR="00D65531" w:rsidRPr="00FF0B60" w:rsidRDefault="00D65531" w:rsidP="007F4711">
            <w:pPr>
              <w:widowControl/>
              <w:autoSpaceDE w:val="0"/>
              <w:autoSpaceDN w:val="0"/>
              <w:adjustRightInd w:val="0"/>
              <w:jc w:val="left"/>
              <w:rPr>
                <w:rFonts w:eastAsia="Calibri"/>
                <w:sz w:val="22"/>
                <w:szCs w:val="22"/>
                <w:lang w:eastAsia="en-US"/>
              </w:rPr>
            </w:pPr>
            <w:r w:rsidRPr="00FF0B60">
              <w:rPr>
                <w:rFonts w:eastAsia="Calibri"/>
                <w:sz w:val="22"/>
                <w:szCs w:val="22"/>
                <w:lang w:eastAsia="en-US"/>
              </w:rPr>
              <w:t xml:space="preserve">Adres </w:t>
            </w:r>
          </w:p>
        </w:tc>
        <w:tc>
          <w:tcPr>
            <w:tcW w:w="7225" w:type="dxa"/>
            <w:vAlign w:val="bottom"/>
            <w:hideMark/>
          </w:tcPr>
          <w:p w14:paraId="7ADC91D4" w14:textId="77777777" w:rsidR="00D65531" w:rsidRPr="00FF0B60" w:rsidRDefault="00D65531" w:rsidP="007F4711">
            <w:pPr>
              <w:widowControl/>
              <w:autoSpaceDE w:val="0"/>
              <w:autoSpaceDN w:val="0"/>
              <w:adjustRightInd w:val="0"/>
              <w:jc w:val="left"/>
              <w:rPr>
                <w:rFonts w:eastAsia="Calibri"/>
                <w:sz w:val="22"/>
                <w:szCs w:val="22"/>
                <w:lang w:eastAsia="en-US"/>
              </w:rPr>
            </w:pPr>
            <w:r w:rsidRPr="00FF0B60">
              <w:rPr>
                <w:rFonts w:eastAsia="Calibri"/>
                <w:spacing w:val="40"/>
                <w:sz w:val="22"/>
                <w:szCs w:val="22"/>
                <w:lang w:eastAsia="en-US"/>
              </w:rPr>
              <w:t>.........................................................................</w:t>
            </w:r>
          </w:p>
        </w:tc>
      </w:tr>
    </w:tbl>
    <w:p w14:paraId="19E361EC" w14:textId="77777777" w:rsidR="00D65531" w:rsidRPr="007C2768" w:rsidRDefault="00D65531" w:rsidP="00D65531">
      <w:pPr>
        <w:widowControl/>
        <w:ind w:left="284"/>
        <w:jc w:val="both"/>
        <w:rPr>
          <w:rFonts w:eastAsia="Calibri"/>
          <w:sz w:val="22"/>
          <w:szCs w:val="22"/>
          <w:lang w:eastAsia="x-none"/>
        </w:rPr>
      </w:pPr>
    </w:p>
    <w:p w14:paraId="43305D32" w14:textId="77777777" w:rsidR="00D65531" w:rsidRPr="00FF0B60" w:rsidRDefault="00D65531" w:rsidP="00D65531">
      <w:pPr>
        <w:widowControl/>
        <w:autoSpaceDE w:val="0"/>
        <w:autoSpaceDN w:val="0"/>
        <w:adjustRightInd w:val="0"/>
        <w:jc w:val="left"/>
        <w:rPr>
          <w:rFonts w:eastAsia="Calibri"/>
          <w:sz w:val="22"/>
          <w:szCs w:val="22"/>
          <w:lang w:eastAsia="en-US"/>
        </w:rPr>
      </w:pPr>
      <w:r w:rsidRPr="00FF0B60">
        <w:rPr>
          <w:rFonts w:eastAsia="Calibri"/>
          <w:sz w:val="22"/>
          <w:szCs w:val="22"/>
          <w:lang w:eastAsia="en-US"/>
        </w:rPr>
        <w:t>Ja (My) niżej podpisany (ni)</w:t>
      </w:r>
    </w:p>
    <w:p w14:paraId="3174256D" w14:textId="77777777" w:rsidR="00D65531" w:rsidRPr="00FF0B60" w:rsidRDefault="00D65531" w:rsidP="00D65531">
      <w:pPr>
        <w:widowControl/>
        <w:autoSpaceDE w:val="0"/>
        <w:autoSpaceDN w:val="0"/>
        <w:adjustRightInd w:val="0"/>
        <w:jc w:val="both"/>
        <w:rPr>
          <w:rFonts w:eastAsia="Calibri"/>
          <w:sz w:val="22"/>
          <w:szCs w:val="22"/>
          <w:lang w:eastAsia="en-US"/>
        </w:rPr>
      </w:pPr>
      <w:r w:rsidRPr="00FF0B60">
        <w:rPr>
          <w:rFonts w:eastAsia="Calibri"/>
          <w:sz w:val="22"/>
          <w:szCs w:val="22"/>
          <w:lang w:eastAsia="en-US"/>
        </w:rPr>
        <w:t>…………………………………………………………………………………………………………………………………………………………………………………………………………………………</w:t>
      </w:r>
    </w:p>
    <w:p w14:paraId="4FCC8D67" w14:textId="77777777" w:rsidR="00D65531" w:rsidRPr="00FF0B60" w:rsidRDefault="00D65531" w:rsidP="00D65531">
      <w:pPr>
        <w:widowControl/>
        <w:autoSpaceDE w:val="0"/>
        <w:autoSpaceDN w:val="0"/>
        <w:adjustRightInd w:val="0"/>
        <w:jc w:val="left"/>
        <w:rPr>
          <w:rFonts w:eastAsia="Calibri"/>
          <w:sz w:val="22"/>
          <w:szCs w:val="22"/>
          <w:lang w:eastAsia="en-US"/>
        </w:rPr>
      </w:pPr>
    </w:p>
    <w:p w14:paraId="75599B35" w14:textId="77777777" w:rsidR="00D65531" w:rsidRPr="00FF0B60" w:rsidRDefault="00D65531" w:rsidP="00D65531">
      <w:pPr>
        <w:widowControl/>
        <w:autoSpaceDE w:val="0"/>
        <w:autoSpaceDN w:val="0"/>
        <w:adjustRightInd w:val="0"/>
        <w:jc w:val="left"/>
        <w:rPr>
          <w:rFonts w:eastAsia="Calibri"/>
          <w:sz w:val="22"/>
          <w:szCs w:val="22"/>
          <w:lang w:eastAsia="en-US"/>
        </w:rPr>
      </w:pPr>
      <w:r w:rsidRPr="00FF0B60">
        <w:rPr>
          <w:rFonts w:eastAsia="Calibri"/>
          <w:sz w:val="22"/>
          <w:szCs w:val="22"/>
          <w:lang w:eastAsia="en-US"/>
        </w:rPr>
        <w:t>działając w imieniu i na rzecz : …………………………………………………………………………………………………………………………………………………………………………………………………………………………</w:t>
      </w:r>
    </w:p>
    <w:p w14:paraId="09A42496" w14:textId="77777777" w:rsidR="00D65531" w:rsidRPr="00FF0B60" w:rsidRDefault="00D65531" w:rsidP="00D65531">
      <w:pPr>
        <w:widowControl/>
        <w:autoSpaceDE w:val="0"/>
        <w:autoSpaceDN w:val="0"/>
        <w:adjustRightInd w:val="0"/>
        <w:jc w:val="left"/>
        <w:rPr>
          <w:rFonts w:eastAsia="Calibri"/>
          <w:sz w:val="22"/>
          <w:szCs w:val="22"/>
          <w:lang w:eastAsia="en-US"/>
        </w:rPr>
      </w:pPr>
    </w:p>
    <w:p w14:paraId="791C4A5B" w14:textId="77777777" w:rsidR="00D65531" w:rsidRPr="00FF0B60" w:rsidRDefault="00D65531" w:rsidP="00D65531">
      <w:pPr>
        <w:widowControl/>
        <w:autoSpaceDE w:val="0"/>
        <w:autoSpaceDN w:val="0"/>
        <w:adjustRightInd w:val="0"/>
        <w:jc w:val="left"/>
        <w:rPr>
          <w:rFonts w:eastAsia="Calibri"/>
          <w:sz w:val="22"/>
          <w:szCs w:val="22"/>
          <w:lang w:eastAsia="en-US"/>
        </w:rPr>
      </w:pPr>
      <w:r w:rsidRPr="00FF0B60">
        <w:rPr>
          <w:rFonts w:eastAsia="Calibri"/>
          <w:sz w:val="22"/>
          <w:szCs w:val="22"/>
          <w:lang w:eastAsia="en-US"/>
        </w:rPr>
        <w:t>oświadczam(y), że w postępowaniu na:</w:t>
      </w:r>
    </w:p>
    <w:p w14:paraId="4D5D8A48" w14:textId="4D752743" w:rsidR="00D65531" w:rsidRPr="00FF0B60" w:rsidRDefault="00D65531" w:rsidP="00D65531">
      <w:pPr>
        <w:widowControl/>
        <w:tabs>
          <w:tab w:val="center" w:pos="4536"/>
          <w:tab w:val="right" w:pos="9072"/>
        </w:tabs>
        <w:jc w:val="both"/>
        <w:rPr>
          <w:rFonts w:eastAsia="Calibri"/>
          <w:i/>
          <w:sz w:val="22"/>
          <w:szCs w:val="22"/>
          <w:u w:val="single"/>
          <w:lang w:eastAsia="en-US"/>
        </w:rPr>
      </w:pPr>
      <w:r w:rsidRPr="00FF0B60">
        <w:rPr>
          <w:rFonts w:eastAsia="Calibri"/>
          <w:i/>
          <w:sz w:val="22"/>
          <w:szCs w:val="22"/>
          <w:u w:val="single"/>
          <w:lang w:eastAsia="en-US"/>
        </w:rPr>
        <w:t>wyłonienie Wykonawcy w zakresie wykonania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w:t>
      </w:r>
      <w:r>
        <w:rPr>
          <w:rFonts w:eastAsia="Calibri"/>
          <w:i/>
          <w:sz w:val="22"/>
          <w:szCs w:val="22"/>
          <w:u w:val="single"/>
          <w:lang w:eastAsia="en-US"/>
        </w:rPr>
        <w:t xml:space="preserve"> w podziale na </w:t>
      </w:r>
      <w:r w:rsidR="00BA7E25">
        <w:rPr>
          <w:rFonts w:eastAsia="Calibri"/>
          <w:i/>
          <w:sz w:val="22"/>
          <w:szCs w:val="22"/>
          <w:u w:val="single"/>
          <w:lang w:eastAsia="en-US"/>
        </w:rPr>
        <w:t>6</w:t>
      </w:r>
      <w:r>
        <w:rPr>
          <w:rFonts w:eastAsia="Calibri"/>
          <w:i/>
          <w:sz w:val="22"/>
          <w:szCs w:val="22"/>
          <w:u w:val="single"/>
          <w:lang w:eastAsia="en-US"/>
        </w:rPr>
        <w:t xml:space="preserve"> części,</w:t>
      </w:r>
      <w:r w:rsidRPr="00FF0B60">
        <w:rPr>
          <w:rFonts w:eastAsia="Calibri"/>
          <w:i/>
          <w:sz w:val="22"/>
          <w:szCs w:val="22"/>
          <w:u w:val="single"/>
          <w:lang w:eastAsia="en-US"/>
        </w:rPr>
        <w:t xml:space="preserve"> </w:t>
      </w:r>
      <w:r>
        <w:rPr>
          <w:rFonts w:eastAsia="Calibri"/>
          <w:i/>
          <w:sz w:val="22"/>
          <w:szCs w:val="22"/>
          <w:u w:val="single"/>
          <w:lang w:eastAsia="en-US"/>
        </w:rPr>
        <w:t>z</w:t>
      </w:r>
      <w:r w:rsidRPr="00FF0B60">
        <w:rPr>
          <w:rFonts w:eastAsia="Calibri"/>
          <w:i/>
          <w:iCs/>
          <w:sz w:val="22"/>
          <w:szCs w:val="22"/>
          <w:u w:val="single"/>
          <w:lang w:eastAsia="en-US"/>
        </w:rPr>
        <w:t>nak sprawy: 80.272</w:t>
      </w:r>
      <w:r w:rsidR="00164D17">
        <w:rPr>
          <w:rFonts w:eastAsia="Calibri"/>
          <w:i/>
          <w:iCs/>
          <w:sz w:val="22"/>
          <w:szCs w:val="22"/>
          <w:u w:val="single"/>
          <w:lang w:eastAsia="en-US"/>
        </w:rPr>
        <w:t>.</w:t>
      </w:r>
      <w:r w:rsidR="00BA7E25">
        <w:rPr>
          <w:rFonts w:eastAsia="Calibri"/>
          <w:i/>
          <w:iCs/>
          <w:sz w:val="22"/>
          <w:szCs w:val="22"/>
          <w:u w:val="single"/>
          <w:lang w:eastAsia="en-US"/>
        </w:rPr>
        <w:t>366</w:t>
      </w:r>
      <w:r w:rsidR="00164D17">
        <w:rPr>
          <w:rFonts w:eastAsia="Calibri"/>
          <w:i/>
          <w:iCs/>
          <w:sz w:val="22"/>
          <w:szCs w:val="22"/>
          <w:u w:val="single"/>
          <w:lang w:eastAsia="en-US"/>
        </w:rPr>
        <w:t>.</w:t>
      </w:r>
      <w:r w:rsidRPr="00FF0B60">
        <w:rPr>
          <w:rFonts w:eastAsia="Calibri"/>
          <w:i/>
          <w:iCs/>
          <w:sz w:val="22"/>
          <w:szCs w:val="22"/>
          <w:u w:val="single"/>
          <w:lang w:eastAsia="en-US"/>
        </w:rPr>
        <w:t>202</w:t>
      </w:r>
      <w:r w:rsidR="00351E5F">
        <w:rPr>
          <w:rFonts w:eastAsia="Calibri"/>
          <w:i/>
          <w:iCs/>
          <w:sz w:val="22"/>
          <w:szCs w:val="22"/>
          <w:u w:val="single"/>
          <w:lang w:eastAsia="en-US"/>
        </w:rPr>
        <w:t>4</w:t>
      </w:r>
      <w:r w:rsidRPr="00FF0B60">
        <w:rPr>
          <w:rFonts w:eastAsia="Calibri"/>
          <w:i/>
          <w:sz w:val="22"/>
          <w:szCs w:val="22"/>
          <w:lang w:eastAsia="en-US"/>
        </w:rPr>
        <w:t xml:space="preserve">, </w:t>
      </w:r>
      <w:r w:rsidRPr="00FF0B60">
        <w:rPr>
          <w:rFonts w:eastAsia="Calibri"/>
          <w:sz w:val="22"/>
          <w:szCs w:val="22"/>
          <w:lang w:eastAsia="en-US"/>
        </w:rPr>
        <w:t>zobowiązuję (zobowiązujemy) się udostępnić swoje zasoby wykonawcy:</w:t>
      </w:r>
    </w:p>
    <w:p w14:paraId="188EC480" w14:textId="77777777" w:rsidR="00D65531" w:rsidRPr="00FF0B60" w:rsidRDefault="00D65531" w:rsidP="00D65531">
      <w:pPr>
        <w:widowControl/>
        <w:autoSpaceDE w:val="0"/>
        <w:autoSpaceDN w:val="0"/>
        <w:adjustRightInd w:val="0"/>
        <w:jc w:val="left"/>
        <w:rPr>
          <w:rFonts w:eastAsia="Calibri"/>
          <w:sz w:val="22"/>
          <w:szCs w:val="22"/>
          <w:lang w:eastAsia="en-US"/>
        </w:rPr>
      </w:pPr>
      <w:r w:rsidRPr="00FF0B60">
        <w:rPr>
          <w:rFonts w:eastAsia="Calibri"/>
          <w:sz w:val="22"/>
          <w:szCs w:val="22"/>
          <w:lang w:eastAsia="en-US"/>
        </w:rPr>
        <w:t xml:space="preserve">…………………………………………………………………………………………………………… </w:t>
      </w:r>
    </w:p>
    <w:p w14:paraId="38151BE5" w14:textId="77777777" w:rsidR="00D65531" w:rsidRPr="00FF0B60" w:rsidRDefault="00D65531" w:rsidP="00D65531">
      <w:pPr>
        <w:widowControl/>
        <w:jc w:val="both"/>
        <w:rPr>
          <w:rFonts w:eastAsia="Calibri"/>
          <w:sz w:val="22"/>
          <w:szCs w:val="22"/>
          <w:lang w:eastAsia="en-US"/>
        </w:rPr>
      </w:pPr>
      <w:r w:rsidRPr="00FF0B60">
        <w:rPr>
          <w:rFonts w:eastAsia="Calibri"/>
          <w:i/>
          <w:sz w:val="22"/>
          <w:szCs w:val="22"/>
          <w:lang w:eastAsia="en-US"/>
        </w:rPr>
        <w:t>[*podać pełną nazwę /firmę/ wykonawcy wraz z danymi adresowymi]</w:t>
      </w:r>
    </w:p>
    <w:p w14:paraId="1CDBFF47" w14:textId="77777777" w:rsidR="00D65531" w:rsidRPr="00FF0B60" w:rsidRDefault="00D65531" w:rsidP="00D65531">
      <w:pPr>
        <w:widowControl/>
        <w:autoSpaceDE w:val="0"/>
        <w:autoSpaceDN w:val="0"/>
        <w:adjustRightInd w:val="0"/>
        <w:jc w:val="left"/>
        <w:rPr>
          <w:iCs/>
          <w:sz w:val="22"/>
          <w:szCs w:val="22"/>
        </w:rPr>
      </w:pPr>
    </w:p>
    <w:p w14:paraId="3EDD0D87" w14:textId="51DC7924" w:rsidR="00D65531" w:rsidRPr="00FF0B60" w:rsidRDefault="00D65531" w:rsidP="00D65531">
      <w:pPr>
        <w:widowControl/>
        <w:autoSpaceDE w:val="0"/>
        <w:autoSpaceDN w:val="0"/>
        <w:adjustRightInd w:val="0"/>
        <w:jc w:val="left"/>
        <w:rPr>
          <w:sz w:val="22"/>
          <w:szCs w:val="22"/>
        </w:rPr>
      </w:pPr>
      <w:r w:rsidRPr="00FF0B60">
        <w:rPr>
          <w:iCs/>
          <w:sz w:val="22"/>
          <w:szCs w:val="22"/>
        </w:rPr>
        <w:t xml:space="preserve">Oświadczam, że nie podlegam wykluczeniu z postępowania na podstawie art. </w:t>
      </w:r>
      <w:r w:rsidRPr="00FF0B60">
        <w:rPr>
          <w:bCs/>
          <w:sz w:val="22"/>
          <w:szCs w:val="22"/>
        </w:rPr>
        <w:t xml:space="preserve">7 ust. 1 ustawy </w:t>
      </w:r>
      <w:r w:rsidRPr="00FF0B60">
        <w:rPr>
          <w:sz w:val="22"/>
          <w:szCs w:val="22"/>
        </w:rPr>
        <w:t>z dnia 13 kwietnia 2022 r. o szczególnych rozwiązaniach w zakresie przeciwdziałania wspieraniu agresji na Ukrainę oraz służących ochronie bezpieczeństwa narodowego (Dz.U. z 202</w:t>
      </w:r>
      <w:r w:rsidR="00AD036B">
        <w:rPr>
          <w:sz w:val="22"/>
          <w:szCs w:val="22"/>
        </w:rPr>
        <w:t>4</w:t>
      </w:r>
      <w:r w:rsidRPr="00FF0B60">
        <w:rPr>
          <w:sz w:val="22"/>
          <w:szCs w:val="22"/>
        </w:rPr>
        <w:t xml:space="preserve"> r., poz. </w:t>
      </w:r>
      <w:r w:rsidR="00AD036B">
        <w:rPr>
          <w:sz w:val="22"/>
          <w:szCs w:val="22"/>
        </w:rPr>
        <w:t>507</w:t>
      </w:r>
      <w:r w:rsidRPr="00FF0B60">
        <w:rPr>
          <w:sz w:val="22"/>
          <w:szCs w:val="22"/>
        </w:rPr>
        <w:t>)</w:t>
      </w:r>
    </w:p>
    <w:p w14:paraId="415CB980" w14:textId="77777777" w:rsidR="00D65531" w:rsidRPr="00FF0B60" w:rsidRDefault="00D65531" w:rsidP="00D65531">
      <w:pPr>
        <w:widowControl/>
        <w:autoSpaceDE w:val="0"/>
        <w:autoSpaceDN w:val="0"/>
        <w:adjustRightInd w:val="0"/>
        <w:jc w:val="left"/>
        <w:rPr>
          <w:rFonts w:eastAsia="Calibri"/>
          <w:sz w:val="22"/>
          <w:szCs w:val="22"/>
          <w:lang w:eastAsia="en-US"/>
        </w:rPr>
      </w:pPr>
    </w:p>
    <w:p w14:paraId="1D454BF4" w14:textId="77777777" w:rsidR="00D65531" w:rsidRPr="00FF0B60" w:rsidRDefault="00D65531" w:rsidP="00D65531">
      <w:pPr>
        <w:widowControl/>
        <w:autoSpaceDE w:val="0"/>
        <w:autoSpaceDN w:val="0"/>
        <w:adjustRightInd w:val="0"/>
        <w:jc w:val="both"/>
        <w:rPr>
          <w:rFonts w:eastAsia="Calibri"/>
          <w:sz w:val="22"/>
          <w:szCs w:val="22"/>
          <w:lang w:eastAsia="en-US"/>
        </w:rPr>
      </w:pPr>
      <w:r w:rsidRPr="00FF0B60">
        <w:rPr>
          <w:rFonts w:eastAsia="Calibri"/>
          <w:sz w:val="22"/>
          <w:szCs w:val="22"/>
          <w:lang w:eastAsia="en-US"/>
        </w:rPr>
        <w:lastRenderedPageBreak/>
        <w:t>W celu oceny, czy ww. wykonawca będzie dysponował moimi zasobami w stopniu niezbędnym dla należytego wykonania zamówienia oraz oceny, czy stosunek nas łączący gwarantuje rzeczywisty dostęp do moich zasobów podaję:</w:t>
      </w:r>
    </w:p>
    <w:p w14:paraId="067F8B10" w14:textId="77777777" w:rsidR="00D65531" w:rsidRPr="00FF0B60" w:rsidRDefault="00D65531" w:rsidP="00D65531">
      <w:pPr>
        <w:widowControl/>
        <w:autoSpaceDE w:val="0"/>
        <w:autoSpaceDN w:val="0"/>
        <w:adjustRightInd w:val="0"/>
        <w:jc w:val="left"/>
        <w:rPr>
          <w:rFonts w:eastAsia="Calibri"/>
          <w:sz w:val="22"/>
          <w:szCs w:val="22"/>
          <w:lang w:eastAsia="en-US"/>
        </w:rPr>
      </w:pPr>
    </w:p>
    <w:p w14:paraId="660699DC" w14:textId="77777777" w:rsidR="00D65531" w:rsidRPr="00FF0B60" w:rsidRDefault="00D65531" w:rsidP="00D65531">
      <w:pPr>
        <w:widowControl/>
        <w:numPr>
          <w:ilvl w:val="0"/>
          <w:numId w:val="82"/>
        </w:numPr>
        <w:tabs>
          <w:tab w:val="num" w:pos="540"/>
        </w:tabs>
        <w:autoSpaceDE w:val="0"/>
        <w:autoSpaceDN w:val="0"/>
        <w:adjustRightInd w:val="0"/>
        <w:spacing w:after="160" w:line="259" w:lineRule="auto"/>
        <w:ind w:hanging="1260"/>
        <w:jc w:val="left"/>
        <w:rPr>
          <w:rFonts w:eastAsia="Calibri"/>
          <w:sz w:val="22"/>
          <w:szCs w:val="22"/>
          <w:lang w:eastAsia="en-US"/>
        </w:rPr>
      </w:pPr>
      <w:r w:rsidRPr="00FF0B60">
        <w:rPr>
          <w:rFonts w:eastAsia="Calibri"/>
          <w:sz w:val="22"/>
          <w:szCs w:val="22"/>
          <w:lang w:eastAsia="en-US"/>
        </w:rPr>
        <w:t>zakres moich zasobów dostępnych wykonawcy:</w:t>
      </w:r>
    </w:p>
    <w:p w14:paraId="26497DD7"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6C6D70AD"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3D88994E"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3C6E13F0" w14:textId="77777777" w:rsidR="00D65531" w:rsidRPr="00FF0B60" w:rsidRDefault="00D65531" w:rsidP="00D65531">
      <w:pPr>
        <w:widowControl/>
        <w:autoSpaceDE w:val="0"/>
        <w:autoSpaceDN w:val="0"/>
        <w:adjustRightInd w:val="0"/>
        <w:jc w:val="left"/>
        <w:rPr>
          <w:rFonts w:eastAsia="Calibri"/>
          <w:sz w:val="22"/>
          <w:szCs w:val="22"/>
          <w:lang w:eastAsia="en-US"/>
        </w:rPr>
      </w:pPr>
    </w:p>
    <w:p w14:paraId="65FFA66B" w14:textId="77777777" w:rsidR="00D65531" w:rsidRPr="00FF0B60" w:rsidRDefault="00D65531" w:rsidP="00D65531">
      <w:pPr>
        <w:widowControl/>
        <w:numPr>
          <w:ilvl w:val="0"/>
          <w:numId w:val="82"/>
        </w:numPr>
        <w:tabs>
          <w:tab w:val="num" w:pos="540"/>
        </w:tabs>
        <w:autoSpaceDE w:val="0"/>
        <w:autoSpaceDN w:val="0"/>
        <w:adjustRightInd w:val="0"/>
        <w:spacing w:after="160" w:line="259" w:lineRule="auto"/>
        <w:ind w:hanging="1260"/>
        <w:jc w:val="left"/>
        <w:rPr>
          <w:rFonts w:eastAsia="Calibri"/>
          <w:sz w:val="22"/>
          <w:szCs w:val="22"/>
          <w:lang w:eastAsia="en-US"/>
        </w:rPr>
      </w:pPr>
      <w:r w:rsidRPr="00FF0B60">
        <w:rPr>
          <w:rFonts w:eastAsia="Calibri"/>
          <w:sz w:val="22"/>
          <w:szCs w:val="22"/>
          <w:lang w:eastAsia="en-US"/>
        </w:rPr>
        <w:t>sposób wykorzystania moich zasobów przez wykonawcę przy wykonywaniu zamówienia:</w:t>
      </w:r>
    </w:p>
    <w:p w14:paraId="1BA0349C"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6C0F0110"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16A8AC17"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5FDEA9C6" w14:textId="77777777" w:rsidR="00D65531" w:rsidRPr="00FF0B60" w:rsidRDefault="00D65531" w:rsidP="00D65531">
      <w:pPr>
        <w:widowControl/>
        <w:autoSpaceDE w:val="0"/>
        <w:autoSpaceDN w:val="0"/>
        <w:adjustRightInd w:val="0"/>
        <w:ind w:left="567"/>
        <w:jc w:val="both"/>
        <w:rPr>
          <w:rFonts w:eastAsia="Calibri"/>
          <w:sz w:val="22"/>
          <w:szCs w:val="22"/>
          <w:lang w:eastAsia="en-US"/>
        </w:rPr>
      </w:pPr>
    </w:p>
    <w:p w14:paraId="7C23EC57" w14:textId="77777777" w:rsidR="00D65531" w:rsidRPr="00FF0B60" w:rsidRDefault="00D65531" w:rsidP="00D65531">
      <w:pPr>
        <w:widowControl/>
        <w:numPr>
          <w:ilvl w:val="0"/>
          <w:numId w:val="82"/>
        </w:numPr>
        <w:tabs>
          <w:tab w:val="num" w:pos="540"/>
        </w:tabs>
        <w:autoSpaceDE w:val="0"/>
        <w:autoSpaceDN w:val="0"/>
        <w:adjustRightInd w:val="0"/>
        <w:spacing w:after="160" w:line="259" w:lineRule="auto"/>
        <w:ind w:hanging="1260"/>
        <w:jc w:val="left"/>
        <w:rPr>
          <w:rFonts w:eastAsia="Calibri"/>
          <w:sz w:val="22"/>
          <w:szCs w:val="22"/>
          <w:lang w:eastAsia="en-US"/>
        </w:rPr>
      </w:pPr>
      <w:r w:rsidRPr="00FF0B60">
        <w:rPr>
          <w:rFonts w:eastAsia="Calibri"/>
          <w:sz w:val="22"/>
          <w:szCs w:val="22"/>
          <w:lang w:eastAsia="en-US"/>
        </w:rPr>
        <w:t>charakter stosunku, jaki będzie mnie łączył z wykonawcą:</w:t>
      </w:r>
    </w:p>
    <w:p w14:paraId="092EB687"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601D0254"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53EF2D93"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19B4512C"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359AC69F" w14:textId="77777777" w:rsidR="00D65531" w:rsidRPr="00FF0B60" w:rsidRDefault="00D65531" w:rsidP="00D65531">
      <w:pPr>
        <w:widowControl/>
        <w:autoSpaceDE w:val="0"/>
        <w:autoSpaceDN w:val="0"/>
        <w:adjustRightInd w:val="0"/>
        <w:jc w:val="left"/>
        <w:rPr>
          <w:rFonts w:eastAsia="Calibri"/>
          <w:sz w:val="22"/>
          <w:szCs w:val="22"/>
          <w:lang w:eastAsia="en-US"/>
        </w:rPr>
      </w:pPr>
    </w:p>
    <w:p w14:paraId="0DC2A01A" w14:textId="77777777" w:rsidR="00D65531" w:rsidRPr="00FF0B60" w:rsidRDefault="00D65531" w:rsidP="00D65531">
      <w:pPr>
        <w:widowControl/>
        <w:numPr>
          <w:ilvl w:val="0"/>
          <w:numId w:val="82"/>
        </w:numPr>
        <w:tabs>
          <w:tab w:val="num" w:pos="540"/>
        </w:tabs>
        <w:autoSpaceDE w:val="0"/>
        <w:autoSpaceDN w:val="0"/>
        <w:adjustRightInd w:val="0"/>
        <w:spacing w:after="160" w:line="259" w:lineRule="auto"/>
        <w:ind w:hanging="1260"/>
        <w:jc w:val="left"/>
        <w:rPr>
          <w:rFonts w:eastAsia="Calibri"/>
          <w:sz w:val="22"/>
          <w:szCs w:val="22"/>
          <w:lang w:eastAsia="en-US"/>
        </w:rPr>
      </w:pPr>
      <w:r w:rsidRPr="00FF0B60">
        <w:rPr>
          <w:rFonts w:eastAsia="Calibri"/>
          <w:sz w:val="22"/>
          <w:szCs w:val="22"/>
          <w:lang w:eastAsia="en-US"/>
        </w:rPr>
        <w:t>zakres i okres mojego udziału przy wykonywaniu zamówienia:</w:t>
      </w:r>
    </w:p>
    <w:p w14:paraId="7E84ACDB"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42E83C3A"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625B61D9"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66C5A76F" w14:textId="77777777" w:rsidR="00D65531" w:rsidRPr="00FF0B60" w:rsidRDefault="00D65531" w:rsidP="00D65531">
      <w:pPr>
        <w:widowControl/>
        <w:autoSpaceDE w:val="0"/>
        <w:autoSpaceDN w:val="0"/>
        <w:adjustRightInd w:val="0"/>
        <w:ind w:left="567"/>
        <w:jc w:val="left"/>
        <w:rPr>
          <w:rFonts w:eastAsia="Calibri"/>
          <w:sz w:val="22"/>
          <w:szCs w:val="22"/>
          <w:lang w:eastAsia="en-US"/>
        </w:rPr>
      </w:pPr>
      <w:r w:rsidRPr="00FF0B60">
        <w:rPr>
          <w:rFonts w:eastAsia="Calibri"/>
          <w:sz w:val="22"/>
          <w:szCs w:val="22"/>
          <w:lang w:eastAsia="en-US"/>
        </w:rPr>
        <w:t>……………………………………………………………………………………………………</w:t>
      </w:r>
    </w:p>
    <w:p w14:paraId="47B532DA" w14:textId="77777777" w:rsidR="00D65531" w:rsidRPr="00FF0B60" w:rsidRDefault="00D65531" w:rsidP="00D65531">
      <w:pPr>
        <w:widowControl/>
        <w:numPr>
          <w:ilvl w:val="0"/>
          <w:numId w:val="82"/>
        </w:numPr>
        <w:autoSpaceDE w:val="0"/>
        <w:autoSpaceDN w:val="0"/>
        <w:adjustRightInd w:val="0"/>
        <w:spacing w:after="160" w:line="259" w:lineRule="auto"/>
        <w:ind w:left="426"/>
        <w:contextualSpacing/>
        <w:jc w:val="both"/>
        <w:rPr>
          <w:rFonts w:ascii="Calibri" w:eastAsia="Calibri" w:hAnsi="Calibri" w:cs="Calibri"/>
          <w:sz w:val="22"/>
          <w:szCs w:val="22"/>
          <w:lang w:eastAsia="en-US"/>
        </w:rPr>
      </w:pPr>
      <w:r w:rsidRPr="00FF0B60">
        <w:rPr>
          <w:rFonts w:ascii="Calibri" w:eastAsia="Calibri" w:hAnsi="Calibri" w:cs="Calibri"/>
          <w:sz w:val="22"/>
          <w:szCs w:val="22"/>
          <w:lang w:eastAsia="en-US"/>
        </w:rPr>
        <w:t>…</w:t>
      </w:r>
      <w:r w:rsidRPr="00FF0B60">
        <w:rPr>
          <w:rFonts w:eastAsia="Calibri"/>
          <w:b/>
          <w:sz w:val="22"/>
          <w:szCs w:val="22"/>
          <w:u w:val="single"/>
          <w:lang w:eastAsia="en-US"/>
        </w:rPr>
        <w:t>spełniam warunki udziału w postępowaniu w zakresie, w którym mnie dotyczą, tj.:</w:t>
      </w:r>
    </w:p>
    <w:p w14:paraId="0D6CB3C2" w14:textId="77777777" w:rsidR="00D65531" w:rsidRPr="00FF0B60" w:rsidRDefault="00D65531" w:rsidP="00D65531">
      <w:pPr>
        <w:tabs>
          <w:tab w:val="left" w:pos="426"/>
        </w:tabs>
        <w:ind w:left="426"/>
        <w:contextualSpacing/>
        <w:jc w:val="both"/>
        <w:rPr>
          <w:sz w:val="22"/>
          <w:szCs w:val="22"/>
        </w:rPr>
      </w:pPr>
      <w:r w:rsidRPr="00FF0B60">
        <w:rPr>
          <w:sz w:val="22"/>
          <w:szCs w:val="22"/>
        </w:rPr>
        <w:t>……………………………………………………………………………………………………….</w:t>
      </w:r>
    </w:p>
    <w:p w14:paraId="1E38D5CC" w14:textId="77777777" w:rsidR="00D65531" w:rsidRPr="00FF0B60" w:rsidRDefault="00D65531" w:rsidP="00D65531">
      <w:pPr>
        <w:autoSpaceDE w:val="0"/>
        <w:autoSpaceDN w:val="0"/>
        <w:adjustRightInd w:val="0"/>
        <w:ind w:left="426"/>
        <w:contextualSpacing/>
        <w:jc w:val="both"/>
      </w:pPr>
      <w:r w:rsidRPr="00FF0B60">
        <w:rPr>
          <w:sz w:val="22"/>
          <w:szCs w:val="22"/>
        </w:rPr>
        <w:t>………………………………………………………………………………………………………………………………………………………………………………………………………………</w:t>
      </w:r>
    </w:p>
    <w:p w14:paraId="056EAF0E" w14:textId="77777777" w:rsidR="00D65531" w:rsidRPr="00FF0B60" w:rsidRDefault="00D65531" w:rsidP="00D65531">
      <w:pPr>
        <w:widowControl/>
        <w:autoSpaceDE w:val="0"/>
        <w:autoSpaceDN w:val="0"/>
        <w:adjustRightInd w:val="0"/>
        <w:jc w:val="left"/>
        <w:rPr>
          <w:rFonts w:eastAsia="Calibri"/>
          <w:sz w:val="22"/>
          <w:szCs w:val="22"/>
          <w:lang w:eastAsia="en-US"/>
        </w:rPr>
      </w:pPr>
    </w:p>
    <w:p w14:paraId="023E6B8E" w14:textId="77777777" w:rsidR="00D65531" w:rsidRPr="00FF0B60" w:rsidRDefault="00D65531" w:rsidP="00D65531">
      <w:pPr>
        <w:widowControl/>
        <w:autoSpaceDE w:val="0"/>
        <w:autoSpaceDN w:val="0"/>
        <w:adjustRightInd w:val="0"/>
        <w:jc w:val="both"/>
        <w:rPr>
          <w:rFonts w:eastAsia="Calibri"/>
          <w:sz w:val="22"/>
          <w:szCs w:val="22"/>
          <w:lang w:eastAsia="en-US"/>
        </w:rPr>
      </w:pPr>
    </w:p>
    <w:p w14:paraId="2FB0D44B" w14:textId="77777777" w:rsidR="00D65531" w:rsidRPr="007C2768" w:rsidRDefault="00D65531" w:rsidP="00D65531">
      <w:pPr>
        <w:widowControl/>
        <w:jc w:val="both"/>
        <w:rPr>
          <w:rFonts w:eastAsia="Calibri"/>
          <w:i/>
          <w:iCs/>
          <w:sz w:val="22"/>
          <w:szCs w:val="22"/>
          <w:lang w:eastAsia="x-none"/>
        </w:rPr>
      </w:pPr>
    </w:p>
    <w:p w14:paraId="2DCD1372" w14:textId="77777777" w:rsidR="00D65531" w:rsidRPr="00FF0B60" w:rsidRDefault="00D65531" w:rsidP="00D65531">
      <w:pPr>
        <w:widowControl/>
        <w:tabs>
          <w:tab w:val="center" w:pos="4536"/>
          <w:tab w:val="right" w:pos="9072"/>
        </w:tabs>
        <w:jc w:val="both"/>
        <w:rPr>
          <w:rFonts w:eastAsia="Calibri"/>
          <w:sz w:val="22"/>
          <w:szCs w:val="22"/>
          <w:lang w:eastAsia="en-US"/>
        </w:rPr>
      </w:pPr>
    </w:p>
    <w:p w14:paraId="2F6FD0DC" w14:textId="77777777" w:rsidR="00D65531" w:rsidRPr="00FF0B60" w:rsidRDefault="00D65531" w:rsidP="00D65531">
      <w:pPr>
        <w:widowControl/>
        <w:jc w:val="left"/>
        <w:rPr>
          <w:rFonts w:ascii="Tahoma" w:eastAsia="Calibri" w:hAnsi="Tahoma" w:cs="Tahoma"/>
          <w:b/>
          <w:sz w:val="18"/>
          <w:szCs w:val="18"/>
          <w:lang w:eastAsia="en-US"/>
        </w:rPr>
      </w:pPr>
      <w:r w:rsidRPr="00FF0B60">
        <w:rPr>
          <w:rFonts w:ascii="Tahoma" w:eastAsia="Calibri" w:hAnsi="Tahoma" w:cs="Tahoma"/>
          <w:i/>
          <w:sz w:val="18"/>
          <w:szCs w:val="18"/>
          <w:lang w:eastAsia="en-US"/>
        </w:rPr>
        <w:t>[POUCZENIE: Treść zobowiązania powinna bezspornie i jednoznacznie wskazywać zakres zobowiązania podmiotu trzeciego, określać czego zobowiązanie dotyczy oraz w jaki sposób i w jakim zakresie będzie ono wykonywane]</w:t>
      </w:r>
    </w:p>
    <w:p w14:paraId="6FAC5698" w14:textId="77777777" w:rsidR="00D65531" w:rsidRPr="00FF0B60" w:rsidRDefault="00D65531" w:rsidP="00D65531">
      <w:pPr>
        <w:widowControl/>
        <w:jc w:val="left"/>
        <w:rPr>
          <w:rFonts w:ascii="Calibri" w:eastAsia="Calibri" w:hAnsi="Calibri" w:cs="Calibri"/>
          <w:b/>
          <w:sz w:val="22"/>
          <w:szCs w:val="22"/>
          <w:lang w:eastAsia="en-US"/>
        </w:rPr>
      </w:pPr>
    </w:p>
    <w:p w14:paraId="4182FAC8" w14:textId="77777777" w:rsidR="00D65531" w:rsidRPr="00FF0B60" w:rsidRDefault="00D65531" w:rsidP="00D65531">
      <w:pPr>
        <w:widowControl/>
        <w:jc w:val="left"/>
        <w:rPr>
          <w:b/>
          <w:bCs/>
          <w:sz w:val="22"/>
          <w:szCs w:val="22"/>
        </w:rPr>
      </w:pPr>
      <w:r w:rsidRPr="00FF0B60">
        <w:rPr>
          <w:b/>
          <w:bCs/>
          <w:sz w:val="22"/>
          <w:szCs w:val="22"/>
        </w:rPr>
        <w:br w:type="page"/>
      </w:r>
    </w:p>
    <w:p w14:paraId="58DBA458" w14:textId="77777777" w:rsidR="00D65531" w:rsidRPr="00FF0B60" w:rsidRDefault="00D65531" w:rsidP="00D65531">
      <w:pPr>
        <w:widowControl/>
        <w:suppressAutoHyphens w:val="0"/>
        <w:jc w:val="right"/>
        <w:rPr>
          <w:b/>
          <w:bCs/>
          <w:sz w:val="22"/>
          <w:szCs w:val="22"/>
        </w:rPr>
      </w:pPr>
      <w:r w:rsidRPr="00FF0B60">
        <w:rPr>
          <w:b/>
          <w:sz w:val="22"/>
          <w:szCs w:val="22"/>
        </w:rPr>
        <w:lastRenderedPageBreak/>
        <w:t>Załącznik nr 2 do SWZ</w:t>
      </w:r>
    </w:p>
    <w:p w14:paraId="7D3CAE10" w14:textId="77777777" w:rsidR="00D65531" w:rsidRPr="00FF0B60" w:rsidRDefault="00D65531" w:rsidP="00D65531">
      <w:pPr>
        <w:widowControl/>
        <w:suppressAutoHyphens w:val="0"/>
        <w:ind w:left="540"/>
        <w:jc w:val="left"/>
        <w:rPr>
          <w:b/>
          <w:sz w:val="22"/>
          <w:szCs w:val="22"/>
          <w:u w:val="single"/>
        </w:rPr>
      </w:pPr>
      <w:r w:rsidRPr="00247509">
        <w:rPr>
          <w:noProof/>
          <w:sz w:val="22"/>
          <w:szCs w:val="22"/>
        </w:rPr>
        <w:drawing>
          <wp:inline distT="0" distB="0" distL="0" distR="0" wp14:anchorId="4A392CFB" wp14:editId="0E7F7726">
            <wp:extent cx="676275" cy="885825"/>
            <wp:effectExtent l="0" t="0" r="9525" b="9525"/>
            <wp:docPr id="1318560470" name="Obraz 1318560470"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BEEA3CF" w14:textId="480BA431" w:rsidR="00D65531" w:rsidRPr="00FF0B60" w:rsidRDefault="00D65531" w:rsidP="00D65531">
      <w:pPr>
        <w:ind w:left="539"/>
        <w:rPr>
          <w:b/>
          <w:sz w:val="22"/>
          <w:szCs w:val="22"/>
          <w:u w:val="single"/>
        </w:rPr>
      </w:pPr>
      <w:r w:rsidRPr="00FF0B60">
        <w:rPr>
          <w:b/>
          <w:sz w:val="22"/>
          <w:szCs w:val="22"/>
          <w:u w:val="single"/>
        </w:rPr>
        <w:t>PROJEKTOWANE POSTANOWIENIA UMOWY 80.272</w:t>
      </w:r>
      <w:r w:rsidR="00164D17">
        <w:rPr>
          <w:b/>
          <w:sz w:val="22"/>
          <w:szCs w:val="22"/>
          <w:u w:val="single"/>
        </w:rPr>
        <w:t>.</w:t>
      </w:r>
      <w:r w:rsidR="00BA7E25">
        <w:rPr>
          <w:b/>
          <w:sz w:val="22"/>
          <w:szCs w:val="22"/>
          <w:u w:val="single"/>
        </w:rPr>
        <w:t>366</w:t>
      </w:r>
      <w:r w:rsidR="00164D17">
        <w:rPr>
          <w:b/>
          <w:sz w:val="22"/>
          <w:szCs w:val="22"/>
          <w:u w:val="single"/>
        </w:rPr>
        <w:t>.</w:t>
      </w:r>
      <w:r w:rsidRPr="00FF0B60">
        <w:rPr>
          <w:b/>
          <w:sz w:val="22"/>
          <w:szCs w:val="22"/>
          <w:u w:val="single"/>
        </w:rPr>
        <w:t>202</w:t>
      </w:r>
      <w:r w:rsidR="00351E5F">
        <w:rPr>
          <w:b/>
          <w:sz w:val="22"/>
          <w:szCs w:val="22"/>
          <w:u w:val="single"/>
        </w:rPr>
        <w:t>4</w:t>
      </w:r>
    </w:p>
    <w:p w14:paraId="2D0F09C0" w14:textId="77777777" w:rsidR="00D65531" w:rsidRPr="00FF0B60" w:rsidRDefault="00D65531" w:rsidP="00D65531">
      <w:pPr>
        <w:rPr>
          <w:b/>
          <w:sz w:val="22"/>
          <w:szCs w:val="22"/>
          <w:u w:val="single"/>
        </w:rPr>
      </w:pPr>
      <w:r w:rsidRPr="00FF0B60">
        <w:rPr>
          <w:b/>
          <w:sz w:val="22"/>
          <w:szCs w:val="22"/>
          <w:u w:val="single"/>
        </w:rPr>
        <w:t>w zakresie … części przedmiotu zamówienia</w:t>
      </w:r>
    </w:p>
    <w:p w14:paraId="34F5E484" w14:textId="77777777" w:rsidR="00D65531" w:rsidRPr="00FF0B60" w:rsidRDefault="00D65531" w:rsidP="00D65531">
      <w:pPr>
        <w:jc w:val="both"/>
        <w:rPr>
          <w:b/>
          <w:sz w:val="22"/>
          <w:szCs w:val="22"/>
        </w:rPr>
      </w:pPr>
    </w:p>
    <w:p w14:paraId="584C66A8" w14:textId="664F7D7D" w:rsidR="00D65531" w:rsidRPr="00FF0B60" w:rsidRDefault="00D65531" w:rsidP="00D65531">
      <w:pPr>
        <w:jc w:val="both"/>
        <w:rPr>
          <w:b/>
          <w:sz w:val="22"/>
          <w:szCs w:val="22"/>
        </w:rPr>
      </w:pPr>
      <w:r w:rsidRPr="00FF0B60">
        <w:rPr>
          <w:b/>
          <w:sz w:val="22"/>
          <w:szCs w:val="22"/>
        </w:rPr>
        <w:t>zawarta w Krakowie w dniu ................ 202</w:t>
      </w:r>
      <w:r w:rsidR="00CC486B">
        <w:rPr>
          <w:b/>
          <w:sz w:val="22"/>
          <w:szCs w:val="22"/>
        </w:rPr>
        <w:t>4</w:t>
      </w:r>
      <w:r w:rsidRPr="00FF0B60">
        <w:rPr>
          <w:b/>
          <w:sz w:val="22"/>
          <w:szCs w:val="22"/>
        </w:rPr>
        <w:t xml:space="preserve"> r. pomiędzy:</w:t>
      </w:r>
    </w:p>
    <w:p w14:paraId="060B188C" w14:textId="77777777" w:rsidR="00D65531" w:rsidRPr="00FF0B60" w:rsidRDefault="00D65531" w:rsidP="00D65531">
      <w:pPr>
        <w:jc w:val="both"/>
        <w:rPr>
          <w:b/>
          <w:sz w:val="22"/>
          <w:szCs w:val="22"/>
        </w:rPr>
      </w:pPr>
      <w:r w:rsidRPr="00FF0B60">
        <w:rPr>
          <w:b/>
          <w:sz w:val="22"/>
          <w:szCs w:val="22"/>
        </w:rPr>
        <w:t xml:space="preserve">Uniwersytetem </w:t>
      </w:r>
      <w:r w:rsidRPr="00FF0B60">
        <w:rPr>
          <w:b/>
          <w:bCs/>
          <w:sz w:val="22"/>
          <w:szCs w:val="22"/>
        </w:rPr>
        <w:t xml:space="preserve">Jagiellońskim z siedzibą przy ul. Gołębiej 24, 31-007 Kraków, </w:t>
      </w:r>
      <w:r w:rsidRPr="00FF0B60">
        <w:rPr>
          <w:b/>
          <w:bCs/>
          <w:sz w:val="22"/>
          <w:szCs w:val="22"/>
        </w:rPr>
        <w:br/>
        <w:t>NIP 675-000-22-36, zwanym dalej „Zamawiającym”, reprezentowanym przez:</w:t>
      </w:r>
      <w:r w:rsidRPr="00FF0B60">
        <w:rPr>
          <w:b/>
          <w:sz w:val="22"/>
          <w:szCs w:val="22"/>
        </w:rPr>
        <w:t xml:space="preserve"> </w:t>
      </w:r>
    </w:p>
    <w:p w14:paraId="72B95A58" w14:textId="77777777" w:rsidR="00D65531" w:rsidRPr="00FF0B60" w:rsidRDefault="00D65531" w:rsidP="00D65531">
      <w:pPr>
        <w:pStyle w:val="Tekstpodstawowy31"/>
        <w:spacing w:after="0" w:line="240" w:lineRule="auto"/>
        <w:jc w:val="both"/>
        <w:rPr>
          <w:rFonts w:ascii="Times New Roman" w:hAnsi="Times New Roman"/>
          <w:b/>
          <w:sz w:val="22"/>
          <w:szCs w:val="22"/>
          <w:lang w:eastAsia="pl-PL"/>
        </w:rPr>
      </w:pPr>
      <w:r w:rsidRPr="00FF0B60">
        <w:rPr>
          <w:rFonts w:ascii="Times New Roman" w:hAnsi="Times New Roman"/>
          <w:b/>
          <w:sz w:val="22"/>
          <w:szCs w:val="22"/>
          <w:lang w:eastAsia="pl-PL"/>
        </w:rPr>
        <w:t>1. Dorotę Heliasz – Dyrektor Wydawnictwa Uniwersytetu Jagiellońskiego, działającą na podstawie pełnomocnictwa udzielonego przez JM Rektora UJ o nr 1.012.1265.2020 w dniu 01 października 2020 r., przy kontrasygnacie finansowej Głównego Księgowego Wydawnictwa Uniwersytetu Jagiellońskiego,</w:t>
      </w:r>
    </w:p>
    <w:p w14:paraId="4BCBD79B" w14:textId="77777777" w:rsidR="00D65531" w:rsidRPr="00FF0B60" w:rsidRDefault="00D65531" w:rsidP="00D65531">
      <w:pPr>
        <w:widowControl/>
        <w:suppressAutoHyphens w:val="0"/>
        <w:jc w:val="both"/>
        <w:rPr>
          <w:b/>
          <w:sz w:val="22"/>
          <w:szCs w:val="22"/>
        </w:rPr>
      </w:pPr>
      <w:r w:rsidRPr="00FF0B60">
        <w:rPr>
          <w:b/>
          <w:sz w:val="22"/>
          <w:szCs w:val="22"/>
        </w:rPr>
        <w:t xml:space="preserve">a ………………………, wpisanym do Krajowego Rejestru Sądowego prowadzonego przez Sąd ………., pod numerem wpisu: …….., NIP: ………., REGON: ………, wysokość kapitału zakładowego ………… PLN, zwanym dalej „Wykonawcą”, reprezentowanym przez: </w:t>
      </w:r>
    </w:p>
    <w:p w14:paraId="661B360A" w14:textId="77777777" w:rsidR="00D65531" w:rsidRPr="00FF0B60" w:rsidRDefault="00D65531" w:rsidP="00D65531">
      <w:pPr>
        <w:pStyle w:val="BodyText21"/>
        <w:widowControl/>
        <w:rPr>
          <w:rFonts w:ascii="Times New Roman" w:hAnsi="Times New Roman"/>
          <w:b/>
          <w:bCs/>
          <w:szCs w:val="22"/>
        </w:rPr>
      </w:pPr>
      <w:r w:rsidRPr="00FF0B60">
        <w:rPr>
          <w:rFonts w:ascii="Times New Roman" w:hAnsi="Times New Roman"/>
          <w:b/>
          <w:bCs/>
          <w:szCs w:val="22"/>
        </w:rPr>
        <w:t>1. ………..</w:t>
      </w:r>
    </w:p>
    <w:p w14:paraId="3CF50A94" w14:textId="77777777" w:rsidR="00D65531" w:rsidRPr="00FF0B60" w:rsidRDefault="00D65531" w:rsidP="00D65531">
      <w:pPr>
        <w:pStyle w:val="Tekstpodstawowy"/>
        <w:spacing w:line="240" w:lineRule="auto"/>
        <w:rPr>
          <w:rFonts w:ascii="Times New Roman" w:hAnsi="Times New Roman" w:cs="Times New Roman"/>
          <w:sz w:val="22"/>
          <w:szCs w:val="22"/>
        </w:rPr>
      </w:pPr>
    </w:p>
    <w:p w14:paraId="1FA3ADA7" w14:textId="7FAFF09A" w:rsidR="00D65531" w:rsidRPr="00FF0B60" w:rsidRDefault="00D65531" w:rsidP="00D65531">
      <w:pPr>
        <w:pStyle w:val="Tekstpodstawowy"/>
        <w:spacing w:line="240" w:lineRule="auto"/>
        <w:rPr>
          <w:rFonts w:ascii="Times New Roman" w:hAnsi="Times New Roman" w:cs="Times New Roman"/>
          <w:i/>
          <w:sz w:val="22"/>
          <w:szCs w:val="22"/>
        </w:rPr>
      </w:pPr>
      <w:r w:rsidRPr="00FF0B60">
        <w:rPr>
          <w:rFonts w:ascii="Times New Roman" w:hAnsi="Times New Roman" w:cs="Times New Roman"/>
          <w:i/>
          <w:sz w:val="22"/>
          <w:szCs w:val="22"/>
        </w:rPr>
        <w:t xml:space="preserve">W wyniku przeprowadzenia postępowania w trybie podstawowym bez negocjacji, zgodnie </w:t>
      </w:r>
      <w:r w:rsidRPr="00FF0B60">
        <w:rPr>
          <w:rFonts w:ascii="Times New Roman" w:hAnsi="Times New Roman" w:cs="Times New Roman"/>
          <w:i/>
          <w:sz w:val="22"/>
          <w:szCs w:val="22"/>
        </w:rPr>
        <w:br/>
        <w:t>z przepisami ustawy z dnia 11 września 2019 r. - Prawo zamówień publicznych (t. j. Dz. U. 202</w:t>
      </w:r>
      <w:r w:rsidR="00BA7E25">
        <w:rPr>
          <w:rFonts w:ascii="Times New Roman" w:hAnsi="Times New Roman" w:cs="Times New Roman"/>
          <w:i/>
          <w:sz w:val="22"/>
          <w:szCs w:val="22"/>
        </w:rPr>
        <w:t>4</w:t>
      </w:r>
      <w:r w:rsidRPr="00FF0B60">
        <w:rPr>
          <w:rFonts w:ascii="Times New Roman" w:hAnsi="Times New Roman" w:cs="Times New Roman"/>
          <w:i/>
          <w:sz w:val="22"/>
          <w:szCs w:val="22"/>
        </w:rPr>
        <w:t xml:space="preserve"> poz. 1</w:t>
      </w:r>
      <w:r w:rsidR="00BA7E25">
        <w:rPr>
          <w:rFonts w:ascii="Times New Roman" w:hAnsi="Times New Roman" w:cs="Times New Roman"/>
          <w:i/>
          <w:sz w:val="22"/>
          <w:szCs w:val="22"/>
        </w:rPr>
        <w:t>320</w:t>
      </w:r>
      <w:r w:rsidRPr="00FF0B60">
        <w:rPr>
          <w:rFonts w:ascii="Times New Roman" w:hAnsi="Times New Roman" w:cs="Times New Roman"/>
          <w:i/>
          <w:sz w:val="22"/>
          <w:szCs w:val="22"/>
        </w:rPr>
        <w:t>), zwaną dalej ustawą PZP, zawarto umowę następującej treści:</w:t>
      </w:r>
    </w:p>
    <w:p w14:paraId="6549A9FF" w14:textId="77777777" w:rsidR="00D65531" w:rsidRPr="00FF0B60" w:rsidRDefault="00D65531" w:rsidP="00D65531">
      <w:pPr>
        <w:widowControl/>
        <w:suppressAutoHyphens w:val="0"/>
        <w:ind w:left="540"/>
        <w:outlineLvl w:val="0"/>
        <w:rPr>
          <w:b/>
          <w:bCs/>
          <w:sz w:val="22"/>
          <w:szCs w:val="22"/>
        </w:rPr>
      </w:pPr>
    </w:p>
    <w:p w14:paraId="560B7CAB" w14:textId="77777777" w:rsidR="00D65531" w:rsidRPr="00FF0B60" w:rsidRDefault="00D65531" w:rsidP="00D65531">
      <w:pPr>
        <w:widowControl/>
        <w:suppressAutoHyphens w:val="0"/>
        <w:ind w:left="540"/>
        <w:outlineLvl w:val="0"/>
        <w:rPr>
          <w:b/>
          <w:bCs/>
        </w:rPr>
      </w:pPr>
      <w:r w:rsidRPr="00FF0B60">
        <w:rPr>
          <w:b/>
          <w:bCs/>
        </w:rPr>
        <w:t>§ 1</w:t>
      </w:r>
    </w:p>
    <w:p w14:paraId="11BA8E94"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Zamawiający powierza, a Wykonawca przyjmuje wykonanie usługi polegającej na wykonaniu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 w wersji elektronicznej zapisanej w pliku lub tradycyjnie na wydruku papierowym (po wcześniejszym ustaleniu z Zamawiającym), z różnych dziedzin nauki, jak również odbiór materiałów, a następnie ich zwrot do siedziby redakcji Wydawnictwa UJ, położonej w Krakowie (31-126) przy ul. Michałowskiego 9/2.</w:t>
      </w:r>
    </w:p>
    <w:p w14:paraId="3CFC912B" w14:textId="41B21FFA" w:rsidR="00D65531" w:rsidRPr="00FF0B60" w:rsidRDefault="00D65531" w:rsidP="00D65531">
      <w:pPr>
        <w:widowControl/>
        <w:numPr>
          <w:ilvl w:val="1"/>
          <w:numId w:val="63"/>
        </w:numPr>
        <w:suppressAutoHyphens w:val="0"/>
        <w:ind w:hanging="369"/>
        <w:jc w:val="both"/>
        <w:rPr>
          <w:sz w:val="22"/>
          <w:szCs w:val="22"/>
        </w:rPr>
      </w:pPr>
      <w:r w:rsidRPr="00FF0B60">
        <w:rPr>
          <w:sz w:val="22"/>
          <w:szCs w:val="22"/>
        </w:rPr>
        <w:t>Zamawiający informuje, że znormalizowany arkusz wydawniczy zawiera 39</w:t>
      </w:r>
      <w:r w:rsidR="001476EE">
        <w:rPr>
          <w:sz w:val="22"/>
          <w:szCs w:val="22"/>
        </w:rPr>
        <w:t> </w:t>
      </w:r>
      <w:r w:rsidRPr="00FF0B60">
        <w:rPr>
          <w:sz w:val="22"/>
          <w:szCs w:val="22"/>
        </w:rPr>
        <w:t>600</w:t>
      </w:r>
      <w:r w:rsidR="001476EE">
        <w:rPr>
          <w:sz w:val="22"/>
          <w:szCs w:val="22"/>
        </w:rPr>
        <w:t xml:space="preserve"> </w:t>
      </w:r>
      <w:r w:rsidRPr="00FF0B60">
        <w:rPr>
          <w:sz w:val="22"/>
          <w:szCs w:val="22"/>
        </w:rPr>
        <w:t>znaków ze spacjami i przypisami.</w:t>
      </w:r>
    </w:p>
    <w:p w14:paraId="4059EA73"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Wykonawca w ramach przedmiotu umowy wykona:</w:t>
      </w:r>
    </w:p>
    <w:p w14:paraId="548410B9" w14:textId="77777777" w:rsidR="00D65531" w:rsidRPr="00FF0B60" w:rsidRDefault="00D65531" w:rsidP="00D65531">
      <w:pPr>
        <w:widowControl/>
        <w:tabs>
          <w:tab w:val="left" w:pos="426"/>
          <w:tab w:val="left" w:pos="1134"/>
        </w:tabs>
        <w:suppressAutoHyphens w:val="0"/>
        <w:ind w:left="426"/>
        <w:jc w:val="both"/>
        <w:rPr>
          <w:sz w:val="22"/>
          <w:szCs w:val="22"/>
        </w:rPr>
      </w:pPr>
      <w:r w:rsidRPr="00FF0B60">
        <w:rPr>
          <w:b/>
          <w:sz w:val="22"/>
          <w:szCs w:val="22"/>
          <w:u w:val="single"/>
        </w:rPr>
        <w:t>Część …</w:t>
      </w:r>
      <w:r w:rsidRPr="00FF0B60">
        <w:rPr>
          <w:sz w:val="22"/>
          <w:szCs w:val="22"/>
        </w:rPr>
        <w:t xml:space="preserve"> – podwójna korekta do ……. arkuszy wydawniczych tekstów głównie z obszaru ……………………..</w:t>
      </w:r>
    </w:p>
    <w:p w14:paraId="698265F7"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Szczegółowy opis przedmiotu zamówienia znajduje się w Rozdziale III SWZ.</w:t>
      </w:r>
    </w:p>
    <w:p w14:paraId="4A8EAFFD" w14:textId="6C27079F"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Integralną częścią niniejszej umowy jest dokumentacja postępowania, a w tym w szczególności SWZ wraz z załącznikami i oferta Wykonawcy z dnia ……… 202</w:t>
      </w:r>
      <w:r w:rsidR="00351E5F">
        <w:rPr>
          <w:sz w:val="22"/>
          <w:szCs w:val="22"/>
        </w:rPr>
        <w:t>4</w:t>
      </w:r>
      <w:r w:rsidRPr="00FF0B60">
        <w:rPr>
          <w:sz w:val="22"/>
          <w:szCs w:val="22"/>
        </w:rPr>
        <w:t xml:space="preserve"> r.</w:t>
      </w:r>
    </w:p>
    <w:p w14:paraId="5F024F08"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iCs/>
          <w:sz w:val="22"/>
          <w:szCs w:val="22"/>
        </w:rPr>
        <w:t>Ze względu na specyfikę działalności i potrzeby Zamawiającego dopuszcza on zamawianie korekty z innych dziedzin nauki niż podane w danej części zamówienia, jako główny zakres tematyczny, o czym Zamawiający poinformuje Wykonawcę z co najmniej 7 dniowym wyprzedzeniem za pośrednictwem poczty elektronicznej dostępnej pod adresem wskazanym w ust</w:t>
      </w:r>
      <w:r>
        <w:rPr>
          <w:iCs/>
          <w:sz w:val="22"/>
          <w:szCs w:val="22"/>
        </w:rPr>
        <w:t>.</w:t>
      </w:r>
      <w:r w:rsidRPr="00FF0B60">
        <w:rPr>
          <w:iCs/>
          <w:sz w:val="22"/>
          <w:szCs w:val="22"/>
        </w:rPr>
        <w:t xml:space="preserve"> 15.2 poniżej.</w:t>
      </w:r>
    </w:p>
    <w:p w14:paraId="769EC2BD"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Zamawiający zleca a Wykonawca zobowiązuje się wykonać wszelkie niezbędne czynności dla zrealizowania przedmiotu umowy określonego w ust. 1.</w:t>
      </w:r>
    </w:p>
    <w:p w14:paraId="43A1CEE3" w14:textId="57E62C80"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 xml:space="preserve">Zamawianie skonkretyzowanej usługi polegającej na wykonaniu korekty poszczególnych książek lub czasopism podlegających podwójnej korekcie będzie dokonywane sukcesywnie zgodnie z bieżącym zapotrzebowaniem, w trakcie trwania umowy, </w:t>
      </w:r>
      <w:r w:rsidRPr="00FF0B60">
        <w:rPr>
          <w:b/>
          <w:sz w:val="22"/>
          <w:szCs w:val="22"/>
          <w:u w:val="single"/>
        </w:rPr>
        <w:t>tj. w ciągu 12 miesięcy</w:t>
      </w:r>
      <w:r w:rsidRPr="00FF0B60">
        <w:rPr>
          <w:b/>
          <w:sz w:val="22"/>
          <w:szCs w:val="22"/>
        </w:rPr>
        <w:t>,</w:t>
      </w:r>
      <w:r w:rsidRPr="00FF0B60">
        <w:rPr>
          <w:sz w:val="22"/>
          <w:szCs w:val="22"/>
        </w:rPr>
        <w:t xml:space="preserve"> liczonych od daty zawarcia umowy. Zamawiający będzie składać odrębne zamówienia na zindywidualizowany </w:t>
      </w:r>
      <w:r w:rsidRPr="00FF0B60">
        <w:rPr>
          <w:sz w:val="22"/>
          <w:szCs w:val="22"/>
        </w:rPr>
        <w:lastRenderedPageBreak/>
        <w:t>przedmiot zamówienia. W przypadku wyczerpania się kwoty umowy przed upływem 12 miesięcy, licząc od dnia rozpoczęcia realizacji przedmiotu zamówienia, umowa wygasa.</w:t>
      </w:r>
      <w:r w:rsidR="00EC4D3D">
        <w:rPr>
          <w:sz w:val="22"/>
          <w:szCs w:val="22"/>
        </w:rPr>
        <w:t xml:space="preserve"> </w:t>
      </w:r>
      <w:r w:rsidR="004902B0" w:rsidRPr="004902B0">
        <w:rPr>
          <w:sz w:val="22"/>
          <w:szCs w:val="22"/>
        </w:rPr>
        <w:t xml:space="preserve">Zamawiający zastrzega sobie możliwość zmiany terminu końcowego realizacji zamówienia, z przyczyn opisanych w § </w:t>
      </w:r>
      <w:r w:rsidR="00DF1648">
        <w:rPr>
          <w:sz w:val="22"/>
          <w:szCs w:val="22"/>
        </w:rPr>
        <w:t>9</w:t>
      </w:r>
      <w:r w:rsidR="004902B0" w:rsidRPr="004902B0">
        <w:rPr>
          <w:sz w:val="22"/>
          <w:szCs w:val="22"/>
        </w:rPr>
        <w:t xml:space="preserve"> ust. </w:t>
      </w:r>
      <w:r w:rsidR="00DF1648">
        <w:rPr>
          <w:sz w:val="22"/>
          <w:szCs w:val="22"/>
        </w:rPr>
        <w:t>2</w:t>
      </w:r>
      <w:r w:rsidR="004902B0" w:rsidRPr="004902B0">
        <w:rPr>
          <w:sz w:val="22"/>
          <w:szCs w:val="22"/>
        </w:rPr>
        <w:t>.2 umowy, w drodze pisemnego aneksu</w:t>
      </w:r>
      <w:r w:rsidR="004902B0">
        <w:rPr>
          <w:sz w:val="22"/>
          <w:szCs w:val="22"/>
        </w:rPr>
        <w:t>.</w:t>
      </w:r>
    </w:p>
    <w:p w14:paraId="318AA89E"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Ze względu na specyficzny rodzaj zamówienia, gdzie Zamawiający nie potrafi przewidzieć dokładnego terminu złożenia indywidualnego zlecenia, istnieje możliwość, iż w okresie trwania umowy lub do wyczerpania dostępnych środków, z</w:t>
      </w:r>
      <w:r>
        <w:rPr>
          <w:sz w:val="22"/>
          <w:szCs w:val="22"/>
        </w:rPr>
        <w:t xml:space="preserve">leci </w:t>
      </w:r>
      <w:r w:rsidRPr="00FF0B60">
        <w:rPr>
          <w:sz w:val="22"/>
          <w:szCs w:val="22"/>
        </w:rPr>
        <w:t>wykonanie usług wskazanych w ust. 1 powyżej,</w:t>
      </w:r>
      <w:r>
        <w:rPr>
          <w:sz w:val="22"/>
          <w:szCs w:val="22"/>
        </w:rPr>
        <w:t xml:space="preserve"> o</w:t>
      </w:r>
      <w:r w:rsidRPr="00FF0B60">
        <w:rPr>
          <w:sz w:val="22"/>
          <w:szCs w:val="22"/>
        </w:rPr>
        <w:t xml:space="preserve"> </w:t>
      </w:r>
      <w:r>
        <w:rPr>
          <w:sz w:val="22"/>
          <w:szCs w:val="22"/>
        </w:rPr>
        <w:t>wartości 50%</w:t>
      </w:r>
      <w:r w:rsidRPr="00FF0B60">
        <w:rPr>
          <w:sz w:val="22"/>
          <w:szCs w:val="22"/>
        </w:rPr>
        <w:t xml:space="preserve"> maksymalnego wynagrodzenia Wykonawcy brutto określonego w § 3 ust. 3 umowy, stanowiącej minimalny zakres świadczenia Wykonawcy. Wykonawcy nie przysługują roszenia przeciwko Zamawiającemu ponad minimalny zakres świadczenia określony w zdaniu 1.</w:t>
      </w:r>
    </w:p>
    <w:p w14:paraId="2F737A2F"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Realizacja konkretnych (pojedynczych) usług będzie odbywała się na podstawie zamówienia, które będzie zawierać m. in. precyzyjne oznaczenie tytułu materiału tekstowego podlegającego korekcie, inicjał imienia i nazwisko przynajmniej jednego z jego autorów lub redaktora naukowego, a także objętość materiału wyrażoną w arkuszach wydawniczych oraz termin wykonania tej usługi. Wykonawca może odmówić przyjęcia konkretnego zamówienia, tylko z ważnych powodów, takich jak zły stan zdrowia Wykonawcy lub szczególne i nieprzewidziane zdarzenia losowe.</w:t>
      </w:r>
    </w:p>
    <w:p w14:paraId="7C232D2B" w14:textId="29DBA87C"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Termin wykonania przez Wykonawcę każdego (pojedynczego) zamówienia, liczony w dniach, będzie stanowił:</w:t>
      </w:r>
    </w:p>
    <w:p w14:paraId="6C88D17D" w14:textId="77777777" w:rsidR="00D65531" w:rsidRPr="00FF0B60" w:rsidRDefault="00D65531" w:rsidP="00D65531">
      <w:pPr>
        <w:pStyle w:val="Akapitzlist"/>
        <w:numPr>
          <w:ilvl w:val="0"/>
          <w:numId w:val="68"/>
        </w:numPr>
        <w:tabs>
          <w:tab w:val="left" w:pos="993"/>
        </w:tabs>
        <w:ind w:left="993" w:hanging="567"/>
        <w:rPr>
          <w:sz w:val="22"/>
          <w:szCs w:val="22"/>
        </w:rPr>
      </w:pPr>
      <w:r w:rsidRPr="00FF0B60">
        <w:rPr>
          <w:sz w:val="22"/>
          <w:szCs w:val="22"/>
        </w:rPr>
        <w:t>przy pierwszej korekcie iloraz faktycznej liczby arkuszy podlegających korekcie podzielony przez 2 (dwa) to jest dzienną liczbę arkuszy wydawniczych, którą Wykonawca jest zobowiązany opracować przy pierwszej korekcie;</w:t>
      </w:r>
    </w:p>
    <w:p w14:paraId="57D9A6D0" w14:textId="77777777" w:rsidR="00D65531" w:rsidRPr="00FF0B60" w:rsidRDefault="00D65531" w:rsidP="00D65531">
      <w:pPr>
        <w:pStyle w:val="Akapitzlist"/>
        <w:numPr>
          <w:ilvl w:val="0"/>
          <w:numId w:val="68"/>
        </w:numPr>
        <w:tabs>
          <w:tab w:val="left" w:pos="993"/>
        </w:tabs>
        <w:ind w:left="993" w:hanging="567"/>
        <w:rPr>
          <w:sz w:val="22"/>
          <w:szCs w:val="22"/>
        </w:rPr>
      </w:pPr>
      <w:r w:rsidRPr="00FF0B60">
        <w:rPr>
          <w:sz w:val="22"/>
          <w:szCs w:val="22"/>
        </w:rPr>
        <w:t>przy drugiej korekcie iloraz faktycznej liczby arkuszy podlegających korekcie podzielony przez 3 (trzy), to jest dzienną liczbę arkuszy wydawniczych, którą Wykonawca jest zobowiązany opracować przy drugiej korekcie.</w:t>
      </w:r>
    </w:p>
    <w:p w14:paraId="53E163E3"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Czas wykonania usług będących przedmiotem umowy liczy się w dniach roboczych, tj. od poniedziałku do piątku</w:t>
      </w:r>
      <w:r>
        <w:rPr>
          <w:sz w:val="22"/>
          <w:szCs w:val="22"/>
        </w:rPr>
        <w:t xml:space="preserve">, z wyłączeniem sobót oraz </w:t>
      </w:r>
      <w:r w:rsidRPr="00E12F95">
        <w:rPr>
          <w:sz w:val="22"/>
          <w:szCs w:val="22"/>
        </w:rPr>
        <w:t>dni ustawowo wolnych od pracy, w rozumieniu art. 1 oraz 1a ustawy z dnia 18 stycznia 1951 r. o dniach wolnych od pracy (t. j. Dz. U. 2020 poz. 1920 ze zm.).</w:t>
      </w:r>
      <w:r w:rsidRPr="00FF0B60" w:rsidDel="00E6082E">
        <w:rPr>
          <w:sz w:val="22"/>
          <w:szCs w:val="22"/>
        </w:rPr>
        <w:t xml:space="preserve"> </w:t>
      </w:r>
    </w:p>
    <w:p w14:paraId="08C1CBA4"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Wykonawca ponosi całkowitą odpowiedzialność materialną i prawną za powstałe u Zamawiającego, jak i osób trzecich, szkody spowodowane działalnością wynikłą z realizacji niniejszej umowy.</w:t>
      </w:r>
    </w:p>
    <w:p w14:paraId="0DAE13B2"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O ile przewidziano udział podwykonawców, 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6A364138"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 xml:space="preserve">Jeśli Wykonawca w toku postępowania o udzielenia zamówienia publicznego w wyniku, którego zawarto niniejszą umowę, powoływał się na zasoby innych podmiotów będących jego podwykonawcami, w zakresie wskazanym w art. 118 ust. 1 w zw. z art. 122 ustawy PZP, w celu wykazania spełniania warunków udziału w postępowaniu, Wykonawca jest obowiązany wykazać, że proponowany inny podwykonawca lub on samodzielnie spełnia je w stopniu nie mniejszym niż dotychczasowy podmiot (podwykonawca). </w:t>
      </w:r>
    </w:p>
    <w:p w14:paraId="3E70EBF8"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Strony ustalają, że ich przedstawicielami w toku realizacji umowy będą:</w:t>
      </w:r>
    </w:p>
    <w:p w14:paraId="0D194EC8" w14:textId="6297FAE7" w:rsidR="00D65531" w:rsidRPr="00FF0B60" w:rsidRDefault="00D65531" w:rsidP="00D65531">
      <w:pPr>
        <w:pStyle w:val="Akapitzlist"/>
        <w:numPr>
          <w:ilvl w:val="1"/>
          <w:numId w:val="84"/>
        </w:numPr>
        <w:tabs>
          <w:tab w:val="left" w:pos="720"/>
        </w:tabs>
        <w:ind w:left="641" w:hanging="357"/>
        <w:rPr>
          <w:sz w:val="22"/>
          <w:szCs w:val="22"/>
        </w:rPr>
      </w:pPr>
      <w:r w:rsidRPr="00FF0B60">
        <w:rPr>
          <w:sz w:val="22"/>
          <w:szCs w:val="22"/>
        </w:rPr>
        <w:t xml:space="preserve">ze strony Zamawiającego – </w:t>
      </w:r>
      <w:r w:rsidR="007E1292">
        <w:rPr>
          <w:sz w:val="22"/>
          <w:szCs w:val="22"/>
        </w:rPr>
        <w:t>Magdalena Mierzejewska</w:t>
      </w:r>
      <w:r w:rsidRPr="00FF0B60">
        <w:rPr>
          <w:sz w:val="22"/>
          <w:szCs w:val="22"/>
        </w:rPr>
        <w:t>;</w:t>
      </w:r>
    </w:p>
    <w:p w14:paraId="1EEFFF49" w14:textId="77777777" w:rsidR="00D65531" w:rsidRPr="00FF0B60" w:rsidRDefault="00D65531" w:rsidP="00D65531">
      <w:pPr>
        <w:pStyle w:val="Akapitzlist"/>
        <w:numPr>
          <w:ilvl w:val="1"/>
          <w:numId w:val="84"/>
        </w:numPr>
        <w:tabs>
          <w:tab w:val="left" w:pos="720"/>
        </w:tabs>
        <w:ind w:left="641" w:hanging="357"/>
        <w:rPr>
          <w:sz w:val="22"/>
          <w:szCs w:val="22"/>
        </w:rPr>
      </w:pPr>
      <w:r w:rsidRPr="00FF0B60">
        <w:rPr>
          <w:sz w:val="22"/>
          <w:szCs w:val="22"/>
        </w:rPr>
        <w:t>ze strony Wykonawcy – ......................................................</w:t>
      </w:r>
    </w:p>
    <w:p w14:paraId="782168EF" w14:textId="77777777" w:rsidR="00D65531" w:rsidRPr="00FF0B60" w:rsidRDefault="00D65531" w:rsidP="00D65531">
      <w:pPr>
        <w:jc w:val="both"/>
        <w:rPr>
          <w:sz w:val="22"/>
          <w:szCs w:val="22"/>
        </w:rPr>
      </w:pPr>
      <w:r w:rsidRPr="00FF0B60">
        <w:rPr>
          <w:sz w:val="22"/>
          <w:szCs w:val="22"/>
        </w:rPr>
        <w:t>Osoba wymienione powyżej nie są upoważnione do podejmowania decyzji powodujących zmianę postanowień umowy, w szczególności wzrostu uzgodnionego wynagrodzenia i zwiększenia lub zmiany zakresu czynności i prac objętych umową.</w:t>
      </w:r>
    </w:p>
    <w:p w14:paraId="34C39BBA"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W przypadku zmiany przedstawiciela przez jedną ze stron zobowiązana jest ona powiadomić o tym na piśmie drugą stronę w terminie 3 dni.</w:t>
      </w:r>
    </w:p>
    <w:p w14:paraId="4F39EEA2" w14:textId="77777777" w:rsidR="00D65531" w:rsidRPr="00FF0B60" w:rsidRDefault="00D65531" w:rsidP="00D65531">
      <w:pPr>
        <w:widowControl/>
        <w:numPr>
          <w:ilvl w:val="2"/>
          <w:numId w:val="4"/>
        </w:numPr>
        <w:tabs>
          <w:tab w:val="clear" w:pos="2340"/>
          <w:tab w:val="num" w:pos="426"/>
        </w:tabs>
        <w:suppressAutoHyphens w:val="0"/>
        <w:ind w:left="426" w:hanging="426"/>
        <w:jc w:val="both"/>
        <w:rPr>
          <w:sz w:val="22"/>
          <w:szCs w:val="22"/>
        </w:rPr>
      </w:pPr>
      <w:r w:rsidRPr="00FF0B60">
        <w:rPr>
          <w:sz w:val="22"/>
          <w:szCs w:val="22"/>
        </w:rPr>
        <w:t>Zmiana osób wymieniowych w ust. 15 powyżej nie stanowi zmiany umowy.</w:t>
      </w:r>
    </w:p>
    <w:p w14:paraId="075361EE" w14:textId="128E0DEA" w:rsidR="00D65531" w:rsidRPr="00FF0B60" w:rsidRDefault="00D65531" w:rsidP="00D65531">
      <w:pPr>
        <w:widowControl/>
        <w:suppressAutoHyphens w:val="0"/>
        <w:ind w:left="540"/>
        <w:rPr>
          <w:b/>
          <w:bCs/>
          <w:sz w:val="22"/>
          <w:szCs w:val="22"/>
        </w:rPr>
      </w:pPr>
      <w:r w:rsidRPr="00FF0B60">
        <w:rPr>
          <w:b/>
          <w:bCs/>
          <w:sz w:val="22"/>
          <w:szCs w:val="22"/>
        </w:rPr>
        <w:t>§ 2</w:t>
      </w:r>
    </w:p>
    <w:p w14:paraId="24E0A7FA"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Wykonawca oświadcza, że:</w:t>
      </w:r>
    </w:p>
    <w:p w14:paraId="5998E45B" w14:textId="77777777" w:rsidR="00D65531" w:rsidRPr="00FF0B60" w:rsidRDefault="00D65531" w:rsidP="00D65531">
      <w:pPr>
        <w:widowControl/>
        <w:numPr>
          <w:ilvl w:val="3"/>
          <w:numId w:val="4"/>
        </w:numPr>
        <w:tabs>
          <w:tab w:val="clear" w:pos="2880"/>
          <w:tab w:val="left" w:pos="851"/>
          <w:tab w:val="num" w:pos="993"/>
        </w:tabs>
        <w:suppressAutoHyphens w:val="0"/>
        <w:ind w:left="851" w:hanging="425"/>
        <w:jc w:val="both"/>
        <w:rPr>
          <w:sz w:val="22"/>
          <w:szCs w:val="22"/>
        </w:rPr>
      </w:pPr>
      <w:r w:rsidRPr="00FF0B60">
        <w:rPr>
          <w:sz w:val="22"/>
          <w:szCs w:val="22"/>
        </w:rPr>
        <w:lastRenderedPageBreak/>
        <w:t>posiada odpowiednią wiedzę, doświadczenie i dysponuje stosowną bazą do wykonania przedmiotu umowy, dlatego też przedmiot umowy wykona z zachowaniem wysokiej jakości użytych materiałów i zrealizowanych prac (usług) oraz dotrzyma umówionych terminów przy zachowaniu należytej staranności uwzględniając zawodowy charakter działalności Wykonawcy,</w:t>
      </w:r>
    </w:p>
    <w:p w14:paraId="597D5C49" w14:textId="77777777" w:rsidR="00D65531" w:rsidRPr="00FF0B60" w:rsidRDefault="00D65531" w:rsidP="00D65531">
      <w:pPr>
        <w:widowControl/>
        <w:numPr>
          <w:ilvl w:val="3"/>
          <w:numId w:val="4"/>
        </w:numPr>
        <w:tabs>
          <w:tab w:val="clear" w:pos="2880"/>
          <w:tab w:val="left" w:pos="851"/>
          <w:tab w:val="num" w:pos="993"/>
        </w:tabs>
        <w:suppressAutoHyphens w:val="0"/>
        <w:ind w:left="851" w:hanging="425"/>
        <w:jc w:val="both"/>
        <w:rPr>
          <w:sz w:val="22"/>
          <w:szCs w:val="22"/>
        </w:rPr>
      </w:pPr>
      <w:r w:rsidRPr="00FF0B60">
        <w:rPr>
          <w:sz w:val="22"/>
          <w:szCs w:val="22"/>
        </w:rPr>
        <w:t>Wykonawca oświadcza, że wykonana przez niego usługa, nie jest w żaden sposób obciążone na rzecz osób trzecich, a także nie narusza praw osób trzecich.</w:t>
      </w:r>
    </w:p>
    <w:p w14:paraId="394A4592"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Wykonawca zobowiązuje się wykonać przedmiot umowy bez wad (usterek) w rozumieniu § 4 ust. 7 umowy, udzielając 24-miesięcznej rękojmi za wady usługi wykonane w ramach niniejszej umowy, licząc od dnia dostarczenia przedmiotu umowy, potwierdzonego pisemnym protokołem odbioru.</w:t>
      </w:r>
    </w:p>
    <w:p w14:paraId="715BBED6"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Wykonawca odpowiada za wady przedmiotu umowy tkwiące w nim w dniu odbioru danego materiału stanowiącego część przedmiotu umowy, potwierdzonego podpisanymi przez przedstawicieli Stron umowy protokołem odbioru częściowego.</w:t>
      </w:r>
    </w:p>
    <w:p w14:paraId="67B51EE9"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W razie istnienia wady przedmiotu umowy w terminie określonym w ust. 2 niniejszego paragrafu umowy, Zamawiającemu wobec Wykonawcy przysługuje:</w:t>
      </w:r>
    </w:p>
    <w:p w14:paraId="2A6FC48F" w14:textId="77777777" w:rsidR="00D65531" w:rsidRPr="00FF0B60" w:rsidRDefault="00D65531" w:rsidP="00D65531">
      <w:pPr>
        <w:numPr>
          <w:ilvl w:val="0"/>
          <w:numId w:val="61"/>
        </w:numPr>
        <w:suppressAutoHyphens w:val="0"/>
        <w:kinsoku w:val="0"/>
        <w:overflowPunct w:val="0"/>
        <w:autoSpaceDE w:val="0"/>
        <w:autoSpaceDN w:val="0"/>
        <w:adjustRightInd w:val="0"/>
        <w:ind w:left="993" w:right="111" w:hanging="567"/>
        <w:jc w:val="both"/>
        <w:rPr>
          <w:sz w:val="22"/>
          <w:szCs w:val="22"/>
        </w:rPr>
      </w:pPr>
      <w:r w:rsidRPr="00FF0B60">
        <w:rPr>
          <w:sz w:val="22"/>
          <w:szCs w:val="22"/>
        </w:rPr>
        <w:t xml:space="preserve">złożenie pisemnego oświadczenia o obniżeniu wynagrodzenia brutto wskazanego w § 3 ust. 2 umowy w proporcji do ww. wynagrodzenia, w jakiej wartość wadliwej części przedmiotu umowy pozostaje do danej części przedmiotu umowy nie obarczonego wadą, chyba, że Wykonawca bez zbędnej zwłoki nieprzekraczającej 7 dni </w:t>
      </w:r>
      <w:r w:rsidRPr="00FF0B60">
        <w:rPr>
          <w:color w:val="000000"/>
          <w:sz w:val="22"/>
          <w:szCs w:val="22"/>
        </w:rPr>
        <w:t xml:space="preserve">roboczych (od poniedziałku do piątku z wyłączeniem dni ustawowo wolnych od pracy) </w:t>
      </w:r>
      <w:r w:rsidRPr="00FF0B60">
        <w:rPr>
          <w:sz w:val="22"/>
          <w:szCs w:val="22"/>
        </w:rPr>
        <w:t>i utrudnień dla Zamawiającego dostarczy mu daną część przedmiotu umowy wolną od wady lub tą wadę fizyczną usunie. Jednakże oświadczenie Zamawiającego jest wiążące dla Wykonawcy, o ile wada fizyczna danej części przedmiotu umowy była już usuwana lub została dostarczona niewadliwa dana część przedmiotu umowy, a także, gdy Wykonawca nie zadośćuczynił żądaniu Zamawiającego dostarczenia mu danej części przedmiotu wolnej od wady lub usunięcia tej wady w ww. terminie,</w:t>
      </w:r>
    </w:p>
    <w:p w14:paraId="1CD47BB7" w14:textId="77777777" w:rsidR="00D65531" w:rsidRPr="00FF0B60" w:rsidRDefault="00D65531" w:rsidP="00D65531">
      <w:pPr>
        <w:numPr>
          <w:ilvl w:val="0"/>
          <w:numId w:val="61"/>
        </w:numPr>
        <w:suppressAutoHyphens w:val="0"/>
        <w:kinsoku w:val="0"/>
        <w:overflowPunct w:val="0"/>
        <w:autoSpaceDE w:val="0"/>
        <w:autoSpaceDN w:val="0"/>
        <w:adjustRightInd w:val="0"/>
        <w:ind w:left="993" w:right="111" w:hanging="567"/>
        <w:jc w:val="both"/>
        <w:rPr>
          <w:sz w:val="22"/>
          <w:szCs w:val="22"/>
        </w:rPr>
      </w:pPr>
      <w:r w:rsidRPr="00FF0B60">
        <w:rPr>
          <w:sz w:val="22"/>
          <w:szCs w:val="22"/>
        </w:rPr>
        <w:t xml:space="preserve">złożenie pisemnego oświadczenia o odstąpieniu od niniejszej umowy z powodu istotnej wady danej części przedmiotu umowy uniemożliwiającej Zamawiającego realizację przedmiotu zamówienia publicznego będącego przedmiotem umowy, chyba, że Wykonawca bez zbędnej zwłoki nieprzekraczającej 7 dni </w:t>
      </w:r>
      <w:r w:rsidRPr="00FF0B60">
        <w:rPr>
          <w:color w:val="000000"/>
          <w:sz w:val="22"/>
          <w:szCs w:val="22"/>
        </w:rPr>
        <w:t xml:space="preserve">roboczych (od poniedziałku do piątku z wyłączeniem dni ustawowo wolnych od pracy) </w:t>
      </w:r>
      <w:r w:rsidRPr="00FF0B60">
        <w:rPr>
          <w:sz w:val="22"/>
          <w:szCs w:val="22"/>
        </w:rPr>
        <w:t>i utrudnień dla Zamawiającego dostarczy mu daną część przedmiotu umowy wolną od wady lub tą wadę usunie. Jednakże oświadczenie Zamawiającego jest wiążące dla Wykonawcy, o ile wada danej części przedmiotu umowy była już usuwana lub została dostarczona niewadliwa dana część przedmiotu umowy, a także, gdy Wykonawca nie zadośćuczynił żądaniu Zamawiającego dostarczenia mu danej części przedmiotu wolnej od wady lub usunięcia tej wady w ww. terminie,</w:t>
      </w:r>
    </w:p>
    <w:p w14:paraId="1E9AE630" w14:textId="77777777" w:rsidR="00D65531" w:rsidRPr="00FF0B60" w:rsidRDefault="00D65531" w:rsidP="00D65531">
      <w:pPr>
        <w:numPr>
          <w:ilvl w:val="0"/>
          <w:numId w:val="61"/>
        </w:numPr>
        <w:suppressAutoHyphens w:val="0"/>
        <w:kinsoku w:val="0"/>
        <w:overflowPunct w:val="0"/>
        <w:autoSpaceDE w:val="0"/>
        <w:autoSpaceDN w:val="0"/>
        <w:adjustRightInd w:val="0"/>
        <w:ind w:left="993" w:right="111" w:hanging="567"/>
        <w:jc w:val="both"/>
        <w:rPr>
          <w:sz w:val="22"/>
          <w:szCs w:val="22"/>
        </w:rPr>
      </w:pPr>
      <w:r w:rsidRPr="00FF0B60">
        <w:rPr>
          <w:sz w:val="22"/>
          <w:szCs w:val="22"/>
        </w:rPr>
        <w:t xml:space="preserve">roszczenie o usunięcie wady bez zbędnej zwłoki nieprzekraczającej 7 dni </w:t>
      </w:r>
      <w:r w:rsidRPr="00FF0B60">
        <w:rPr>
          <w:color w:val="000000"/>
          <w:sz w:val="22"/>
          <w:szCs w:val="22"/>
        </w:rPr>
        <w:t xml:space="preserve">roboczych (od poniedziałku do piątku z wyłączeniem dni ustawowo wolnych od pracy) </w:t>
      </w:r>
      <w:r w:rsidRPr="00FF0B60">
        <w:rPr>
          <w:sz w:val="22"/>
          <w:szCs w:val="22"/>
        </w:rPr>
        <w:t>i utrudnień dla Zamawiającego, chyba, że zadośćuczynienie przedmiotowemu roszczeniu przez Wykonawcę okaże się niemożliwym lub wiąże się ono z nadmiernymi kosztami po stronie Wykonawcy w stosunku do możliwości dostarczenia danej części przedmiotu umowy wolnego od niniejszej wady, w szczególności usunięcie wady przedmiotu umowy przewyższa wysokość wynagrodzenia brutto wskazanego w § 3 ust. 2 umowy.</w:t>
      </w:r>
    </w:p>
    <w:p w14:paraId="377D7696"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Wykonawca jest zobowiązany przyjąć od Zamawiającego wadliwy przedmiot umowy lub jego część w przypadku określonym w ust. 4.2 niniejszej umowy.</w:t>
      </w:r>
    </w:p>
    <w:p w14:paraId="633B2657"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Ponadto w przypadku stwierdzenia przez sąd w wydanym prawomocnym wyroku, że przedmiot umowy lub jego część ma wady prawne, Zamawiający może od umowy odstąpić i żądać naprawienia poniesionej rzeczywistej szkody.</w:t>
      </w:r>
    </w:p>
    <w:p w14:paraId="6F3ACD3E" w14:textId="56D4E9B9"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Do zasad odpowiedzialności Wykonawcy za wady prawne przedmiotu umowy lub jego części, w zakresie nieuregulowanym postanowieniami niniejszego paragrafu umowy stosuje się art. 55 ustawy z dnia 4 lutego 1994 r. o prawie autorskim i prawach pokrewnych (t. j. Dz. U. 202</w:t>
      </w:r>
      <w:r>
        <w:rPr>
          <w:sz w:val="22"/>
          <w:szCs w:val="22"/>
        </w:rPr>
        <w:t>2</w:t>
      </w:r>
      <w:r w:rsidRPr="00FF0B60">
        <w:rPr>
          <w:sz w:val="22"/>
          <w:szCs w:val="22"/>
        </w:rPr>
        <w:t xml:space="preserve"> poz. </w:t>
      </w:r>
      <w:r>
        <w:rPr>
          <w:sz w:val="22"/>
          <w:szCs w:val="22"/>
        </w:rPr>
        <w:lastRenderedPageBreak/>
        <w:t>2509</w:t>
      </w:r>
      <w:r w:rsidRPr="00FF0B60">
        <w:rPr>
          <w:sz w:val="22"/>
          <w:szCs w:val="22"/>
        </w:rPr>
        <w:t xml:space="preserve"> ze zm.) oraz Działu II Tytułu XI Księgi III ustawy z dnia 23 kwietnia 1964 r. – Kodeks cywilny (t. j. Dz. U. 202</w:t>
      </w:r>
      <w:r w:rsidR="00BA7E25">
        <w:rPr>
          <w:sz w:val="22"/>
          <w:szCs w:val="22"/>
        </w:rPr>
        <w:t>4</w:t>
      </w:r>
      <w:r w:rsidRPr="00FF0B60">
        <w:rPr>
          <w:sz w:val="22"/>
          <w:szCs w:val="22"/>
        </w:rPr>
        <w:t xml:space="preserve"> poz. 1</w:t>
      </w:r>
      <w:r w:rsidR="00BA7E25">
        <w:rPr>
          <w:sz w:val="22"/>
          <w:szCs w:val="22"/>
        </w:rPr>
        <w:t>061</w:t>
      </w:r>
      <w:r>
        <w:rPr>
          <w:sz w:val="22"/>
          <w:szCs w:val="22"/>
        </w:rPr>
        <w:t xml:space="preserve"> ze zm</w:t>
      </w:r>
      <w:r w:rsidRPr="00FF0B60">
        <w:rPr>
          <w:sz w:val="22"/>
          <w:szCs w:val="22"/>
        </w:rPr>
        <w:t>.).</w:t>
      </w:r>
    </w:p>
    <w:p w14:paraId="3DE0A41B" w14:textId="77777777" w:rsidR="00D65531" w:rsidRPr="00FF0B60" w:rsidRDefault="00D65531" w:rsidP="00D65531">
      <w:pPr>
        <w:widowControl/>
        <w:numPr>
          <w:ilvl w:val="0"/>
          <w:numId w:val="34"/>
        </w:numPr>
        <w:tabs>
          <w:tab w:val="clear" w:pos="360"/>
          <w:tab w:val="num" w:pos="426"/>
        </w:tabs>
        <w:suppressAutoHyphens w:val="0"/>
        <w:ind w:left="426" w:hanging="426"/>
        <w:jc w:val="both"/>
        <w:rPr>
          <w:sz w:val="22"/>
          <w:szCs w:val="22"/>
        </w:rPr>
      </w:pPr>
      <w:r w:rsidRPr="00FF0B60">
        <w:rPr>
          <w:sz w:val="22"/>
          <w:szCs w:val="22"/>
        </w:rPr>
        <w:t>Niezależnie od uprawnień Zamawiającego do żądania obniżenia wynagrodzenia, odstąpienia od umowy albo żądania dostarczenia niewadliwego przedmiotu umowy wykonywanych w ramach gwarancji za wady, Zamawiający będzie domagał się od Wykonawcy odszkodowania za 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p>
    <w:p w14:paraId="6E047EE4" w14:textId="77777777" w:rsidR="00D65531" w:rsidRPr="00FF0B60" w:rsidRDefault="00D65531" w:rsidP="00D65531">
      <w:pPr>
        <w:widowControl/>
        <w:suppressAutoHyphens w:val="0"/>
        <w:ind w:left="540"/>
        <w:rPr>
          <w:b/>
          <w:bCs/>
          <w:sz w:val="22"/>
          <w:szCs w:val="22"/>
        </w:rPr>
      </w:pPr>
      <w:r w:rsidRPr="00FF0B60">
        <w:rPr>
          <w:b/>
          <w:bCs/>
          <w:sz w:val="22"/>
          <w:szCs w:val="22"/>
        </w:rPr>
        <w:t>§ 3</w:t>
      </w:r>
    </w:p>
    <w:p w14:paraId="3D84DDED"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color w:val="000000"/>
          <w:sz w:val="22"/>
          <w:szCs w:val="22"/>
        </w:rPr>
        <w:t>Wysokość wynagrodzenia przysługującego Wykonawcy za wykonanie przedmiotu umowy ustalona została na podstawie oferty Wykonawcy.</w:t>
      </w:r>
    </w:p>
    <w:p w14:paraId="2D42928F"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sz w:val="22"/>
          <w:szCs w:val="22"/>
        </w:rPr>
        <w:t>Wynagrodzenie będzie ustalane przez Zamawiającego oddzielnie dla każdego zleconego materiału na podstawie cen zawartych w ofercie Wykonawcy, uwzględniając liczbę arkuszy wykonanej korekty oraz liczbę wykonanych korekt (1 lub 2), przy czym koszt podwójnej korekty jednego arkusza wydawniczego wynosi kwotę netto …………….</w:t>
      </w:r>
      <w:r w:rsidRPr="00FF0B60">
        <w:rPr>
          <w:sz w:val="22"/>
          <w:szCs w:val="22"/>
          <w:u w:val="single"/>
        </w:rPr>
        <w:t xml:space="preserve"> PLN</w:t>
      </w:r>
      <w:r w:rsidRPr="00FF0B60">
        <w:rPr>
          <w:sz w:val="22"/>
          <w:szCs w:val="22"/>
        </w:rPr>
        <w:t xml:space="preserve"> </w:t>
      </w:r>
      <w:r>
        <w:rPr>
          <w:sz w:val="22"/>
          <w:szCs w:val="22"/>
        </w:rPr>
        <w:t>(</w:t>
      </w:r>
      <w:r w:rsidRPr="00FF0B60">
        <w:rPr>
          <w:sz w:val="22"/>
          <w:szCs w:val="22"/>
        </w:rPr>
        <w:t xml:space="preserve">słownie: </w:t>
      </w:r>
      <w:r w:rsidRPr="00FF0B60">
        <w:rPr>
          <w:sz w:val="22"/>
          <w:szCs w:val="22"/>
          <w:u w:val="single"/>
        </w:rPr>
        <w:t xml:space="preserve">…………. złotych </w:t>
      </w:r>
      <w:r w:rsidRPr="008E5084">
        <w:rPr>
          <w:sz w:val="22"/>
          <w:szCs w:val="22"/>
          <w:u w:val="single"/>
          <w:vertAlign w:val="superscript"/>
        </w:rPr>
        <w:t>00</w:t>
      </w:r>
      <w:r w:rsidRPr="00FF0B60">
        <w:rPr>
          <w:sz w:val="22"/>
          <w:szCs w:val="22"/>
          <w:u w:val="single"/>
        </w:rPr>
        <w:t>/</w:t>
      </w:r>
      <w:r w:rsidRPr="008E5084">
        <w:rPr>
          <w:sz w:val="22"/>
          <w:szCs w:val="22"/>
          <w:u w:val="single"/>
          <w:vertAlign w:val="subscript"/>
        </w:rPr>
        <w:t>100</w:t>
      </w:r>
      <w:r>
        <w:rPr>
          <w:sz w:val="22"/>
          <w:szCs w:val="22"/>
          <w:u w:val="single"/>
        </w:rPr>
        <w:t>)</w:t>
      </w:r>
      <w:r w:rsidRPr="00FF0B60">
        <w:rPr>
          <w:sz w:val="22"/>
          <w:szCs w:val="22"/>
        </w:rPr>
        <w:t xml:space="preserve">, a wraz z należnym podatkiem VAT w stawce …%, kwotę brutto </w:t>
      </w:r>
      <w:r w:rsidRPr="00FF0B60">
        <w:rPr>
          <w:sz w:val="22"/>
          <w:szCs w:val="22"/>
          <w:u w:val="single"/>
        </w:rPr>
        <w:t>………….. PLN</w:t>
      </w:r>
      <w:r w:rsidRPr="00FF0B60">
        <w:rPr>
          <w:sz w:val="22"/>
          <w:szCs w:val="22"/>
        </w:rPr>
        <w:t xml:space="preserve"> </w:t>
      </w:r>
      <w:r>
        <w:rPr>
          <w:sz w:val="22"/>
          <w:szCs w:val="22"/>
        </w:rPr>
        <w:t>(</w:t>
      </w:r>
      <w:r w:rsidRPr="00FF0B60">
        <w:rPr>
          <w:sz w:val="22"/>
          <w:szCs w:val="22"/>
        </w:rPr>
        <w:t xml:space="preserve">słownie: </w:t>
      </w:r>
      <w:r w:rsidRPr="00FF0B60">
        <w:rPr>
          <w:sz w:val="22"/>
          <w:szCs w:val="22"/>
          <w:u w:val="single"/>
        </w:rPr>
        <w:t xml:space="preserve">…………………… złotych </w:t>
      </w:r>
      <w:r w:rsidRPr="008E5084">
        <w:rPr>
          <w:sz w:val="22"/>
          <w:szCs w:val="22"/>
          <w:u w:val="single"/>
          <w:vertAlign w:val="superscript"/>
        </w:rPr>
        <w:t>00</w:t>
      </w:r>
      <w:r w:rsidRPr="00FF0B60">
        <w:rPr>
          <w:sz w:val="22"/>
          <w:szCs w:val="22"/>
          <w:u w:val="single"/>
        </w:rPr>
        <w:t>/</w:t>
      </w:r>
      <w:r w:rsidRPr="008E5084">
        <w:rPr>
          <w:sz w:val="22"/>
          <w:szCs w:val="22"/>
          <w:u w:val="single"/>
          <w:vertAlign w:val="subscript"/>
        </w:rPr>
        <w:t>100</w:t>
      </w:r>
      <w:r>
        <w:rPr>
          <w:sz w:val="22"/>
          <w:szCs w:val="22"/>
          <w:u w:val="single"/>
        </w:rPr>
        <w:t>)</w:t>
      </w:r>
      <w:r w:rsidRPr="00FF0B60">
        <w:rPr>
          <w:sz w:val="22"/>
          <w:szCs w:val="22"/>
          <w:u w:val="single"/>
        </w:rPr>
        <w:t xml:space="preserve">. </w:t>
      </w:r>
    </w:p>
    <w:p w14:paraId="6DFD3A09"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u w:val="single"/>
        </w:rPr>
      </w:pPr>
      <w:r w:rsidRPr="00FF0B60">
        <w:rPr>
          <w:sz w:val="22"/>
          <w:szCs w:val="22"/>
        </w:rPr>
        <w:t xml:space="preserve">Maksymalna kwota przeznaczona na realizację zamówienia stanowiącą szacunkową liczbę arkuszy podlegających podwójnej korekcie jest równa cenie oferty Wykonawcy, dlatego też </w:t>
      </w:r>
      <w:r w:rsidRPr="00FF0B60">
        <w:rPr>
          <w:sz w:val="22"/>
          <w:szCs w:val="22"/>
          <w:u w:val="single"/>
        </w:rPr>
        <w:t>nie może przekroczyć ona ……………….. PLN netto</w:t>
      </w:r>
      <w:r w:rsidRPr="008E5084">
        <w:rPr>
          <w:sz w:val="22"/>
          <w:szCs w:val="22"/>
        </w:rPr>
        <w:t xml:space="preserve"> </w:t>
      </w:r>
      <w:r>
        <w:rPr>
          <w:sz w:val="22"/>
          <w:szCs w:val="22"/>
        </w:rPr>
        <w:t>(</w:t>
      </w:r>
      <w:r w:rsidRPr="00FF0B60">
        <w:rPr>
          <w:sz w:val="22"/>
          <w:szCs w:val="22"/>
        </w:rPr>
        <w:t xml:space="preserve">słownie: </w:t>
      </w:r>
      <w:r w:rsidRPr="00FF0B60">
        <w:rPr>
          <w:sz w:val="22"/>
          <w:szCs w:val="22"/>
          <w:u w:val="single"/>
        </w:rPr>
        <w:t xml:space="preserve">…………. złotych </w:t>
      </w:r>
      <w:r w:rsidRPr="002D2413">
        <w:rPr>
          <w:sz w:val="22"/>
          <w:szCs w:val="22"/>
          <w:u w:val="single"/>
          <w:vertAlign w:val="superscript"/>
        </w:rPr>
        <w:t>00</w:t>
      </w:r>
      <w:r w:rsidRPr="00FF0B60">
        <w:rPr>
          <w:sz w:val="22"/>
          <w:szCs w:val="22"/>
          <w:u w:val="single"/>
        </w:rPr>
        <w:t>/</w:t>
      </w:r>
      <w:r w:rsidRPr="002D2413">
        <w:rPr>
          <w:sz w:val="22"/>
          <w:szCs w:val="22"/>
          <w:u w:val="single"/>
          <w:vertAlign w:val="subscript"/>
        </w:rPr>
        <w:t>100</w:t>
      </w:r>
      <w:r>
        <w:rPr>
          <w:sz w:val="22"/>
          <w:szCs w:val="22"/>
          <w:u w:val="single"/>
        </w:rPr>
        <w:t>)</w:t>
      </w:r>
      <w:r w:rsidRPr="00FF0B60">
        <w:rPr>
          <w:sz w:val="22"/>
          <w:szCs w:val="22"/>
          <w:u w:val="single"/>
        </w:rPr>
        <w:t>,</w:t>
      </w:r>
      <w:r w:rsidRPr="00FF0B60">
        <w:rPr>
          <w:sz w:val="22"/>
          <w:szCs w:val="22"/>
        </w:rPr>
        <w:t xml:space="preserve"> a wraz z należnym podatkiem VAT w stawce …%, kwotę brutto </w:t>
      </w:r>
      <w:r w:rsidRPr="00FF0B60">
        <w:rPr>
          <w:sz w:val="22"/>
          <w:szCs w:val="22"/>
          <w:u w:val="single"/>
        </w:rPr>
        <w:t xml:space="preserve">………………. </w:t>
      </w:r>
      <w:r>
        <w:rPr>
          <w:sz w:val="22"/>
          <w:szCs w:val="22"/>
          <w:u w:val="single"/>
        </w:rPr>
        <w:t>PLN</w:t>
      </w:r>
      <w:r w:rsidRPr="008E5084">
        <w:rPr>
          <w:sz w:val="22"/>
          <w:szCs w:val="22"/>
        </w:rPr>
        <w:t xml:space="preserve"> </w:t>
      </w:r>
      <w:r>
        <w:rPr>
          <w:sz w:val="22"/>
          <w:szCs w:val="22"/>
        </w:rPr>
        <w:t>(</w:t>
      </w:r>
      <w:r w:rsidRPr="00FF0B60">
        <w:rPr>
          <w:sz w:val="22"/>
          <w:szCs w:val="22"/>
        </w:rPr>
        <w:t xml:space="preserve">słownie: </w:t>
      </w:r>
      <w:r w:rsidRPr="00FF0B60">
        <w:rPr>
          <w:sz w:val="22"/>
          <w:szCs w:val="22"/>
          <w:u w:val="single"/>
        </w:rPr>
        <w:t xml:space="preserve">…………. złotych </w:t>
      </w:r>
      <w:r w:rsidRPr="002D2413">
        <w:rPr>
          <w:sz w:val="22"/>
          <w:szCs w:val="22"/>
          <w:u w:val="single"/>
          <w:vertAlign w:val="superscript"/>
        </w:rPr>
        <w:t>00</w:t>
      </w:r>
      <w:r w:rsidRPr="00FF0B60">
        <w:rPr>
          <w:sz w:val="22"/>
          <w:szCs w:val="22"/>
          <w:u w:val="single"/>
        </w:rPr>
        <w:t>/</w:t>
      </w:r>
      <w:r w:rsidRPr="002D2413">
        <w:rPr>
          <w:sz w:val="22"/>
          <w:szCs w:val="22"/>
          <w:u w:val="single"/>
          <w:vertAlign w:val="subscript"/>
        </w:rPr>
        <w:t>100</w:t>
      </w:r>
      <w:r>
        <w:rPr>
          <w:sz w:val="22"/>
          <w:szCs w:val="22"/>
          <w:u w:val="single"/>
        </w:rPr>
        <w:t>).</w:t>
      </w:r>
    </w:p>
    <w:p w14:paraId="26A84D0E"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sz w:val="22"/>
          <w:szCs w:val="22"/>
        </w:rPr>
        <w:t>Zamawiający zastrzega, iż wysokość wygrodzenia będzie ustalana w oparciu o faktyczną liczbę wykonanych arkuszy korekty z uwzględnieniem liczby wykonanych korekt w ramach jednego arkusza wydawniczego, stąd w przypadku niewykorzystania pełnej wysokości kwoty określonej w ust. 3 Wykonawcy nie przysługują z tego tytułu żadne roszczenia.</w:t>
      </w:r>
    </w:p>
    <w:p w14:paraId="21A0C736"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sz w:val="22"/>
          <w:szCs w:val="22"/>
        </w:rPr>
        <w:t>Wartości brutto podane w ofercie Wykonawcy nie mogą ulec zmianie przez cały okres obowiązywania umowy.</w:t>
      </w:r>
    </w:p>
    <w:p w14:paraId="30073424"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sz w:val="22"/>
          <w:szCs w:val="22"/>
        </w:rPr>
        <w:t xml:space="preserve">Zamawiający zastrzega, że w przypadku Wykonawcy nie będącego podatnikiem VAT, rozliczenie nastąpi na podstawie wystawionego przez Wykonawcę rachunku, a Zamawiający od wynagrodzenia brutto, wskazanego w ust. 2 niniejszego paragrafu umowy, potrąci kwotę stanowiącą zaliczkę na należny podatek dochodowy oraz składkę na obowiązkowe ubezpieczenie społeczne (ZUS) oraz zdrowotne, </w:t>
      </w:r>
      <w:r>
        <w:rPr>
          <w:sz w:val="22"/>
          <w:szCs w:val="22"/>
        </w:rPr>
        <w:t xml:space="preserve">a także </w:t>
      </w:r>
      <w:r w:rsidRPr="00833C87">
        <w:rPr>
          <w:sz w:val="22"/>
          <w:szCs w:val="22"/>
        </w:rPr>
        <w:t>narzuty powstałe po stronie Zamawiającego i Wykonawcy</w:t>
      </w:r>
      <w:r>
        <w:rPr>
          <w:sz w:val="22"/>
          <w:szCs w:val="22"/>
        </w:rPr>
        <w:t>,</w:t>
      </w:r>
      <w:r w:rsidRPr="00833C87">
        <w:rPr>
          <w:sz w:val="22"/>
          <w:szCs w:val="22"/>
        </w:rPr>
        <w:t xml:space="preserve"> </w:t>
      </w:r>
      <w:r w:rsidRPr="00FF0B60">
        <w:rPr>
          <w:sz w:val="22"/>
          <w:szCs w:val="22"/>
        </w:rPr>
        <w:t>zgodnie z obowiązującymi przepisami.</w:t>
      </w:r>
    </w:p>
    <w:p w14:paraId="1F681489"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color w:val="000000"/>
          <w:sz w:val="22"/>
          <w:szCs w:val="22"/>
        </w:rPr>
        <w:t>Wynagrodzenie określone w ust. 2 i 3 obejmuje wszystkie koszty, które Wykonawca powinien był przewidzieć w celu prawidłowego wykonania umowy.</w:t>
      </w:r>
    </w:p>
    <w:p w14:paraId="76E87BDF"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color w:val="000000"/>
          <w:sz w:val="22"/>
          <w:szCs w:val="22"/>
        </w:rPr>
        <w:t>Zamawiający jest podatnikiem VAT i posiada NIP 675-000-22-36.</w:t>
      </w:r>
    </w:p>
    <w:p w14:paraId="4FE50B61" w14:textId="77777777" w:rsidR="00D65531" w:rsidRPr="00FF0B60" w:rsidRDefault="00D65531" w:rsidP="00D65531">
      <w:pPr>
        <w:widowControl/>
        <w:numPr>
          <w:ilvl w:val="0"/>
          <w:numId w:val="33"/>
        </w:numPr>
        <w:tabs>
          <w:tab w:val="clear" w:pos="720"/>
          <w:tab w:val="num" w:pos="426"/>
          <w:tab w:val="left" w:pos="900"/>
          <w:tab w:val="num" w:pos="5247"/>
        </w:tabs>
        <w:ind w:left="426" w:hanging="426"/>
        <w:jc w:val="both"/>
        <w:rPr>
          <w:color w:val="000000"/>
          <w:sz w:val="22"/>
          <w:szCs w:val="22"/>
        </w:rPr>
      </w:pPr>
      <w:r w:rsidRPr="00FF0B60">
        <w:rPr>
          <w:color w:val="000000"/>
          <w:sz w:val="22"/>
          <w:szCs w:val="22"/>
        </w:rPr>
        <w:t xml:space="preserve"> Wykonawca nie jest podatnikiem VAT i posiada NIP ………………………………..</w:t>
      </w:r>
    </w:p>
    <w:p w14:paraId="20F25B56" w14:textId="77777777" w:rsidR="00D65531" w:rsidRPr="00FF0B60" w:rsidRDefault="00D65531" w:rsidP="00D65531">
      <w:pPr>
        <w:widowControl/>
        <w:tabs>
          <w:tab w:val="num" w:pos="900"/>
          <w:tab w:val="num" w:pos="1440"/>
        </w:tabs>
        <w:suppressAutoHyphens w:val="0"/>
        <w:ind w:left="540"/>
        <w:rPr>
          <w:b/>
          <w:sz w:val="22"/>
          <w:szCs w:val="22"/>
        </w:rPr>
      </w:pPr>
      <w:r w:rsidRPr="00FF0B60">
        <w:rPr>
          <w:b/>
          <w:sz w:val="22"/>
          <w:szCs w:val="22"/>
        </w:rPr>
        <w:t>§ 4</w:t>
      </w:r>
    </w:p>
    <w:p w14:paraId="0CA6B695" w14:textId="2364CEF3" w:rsidR="00D65531" w:rsidRPr="00FF0B60" w:rsidRDefault="00D65531" w:rsidP="00D65531">
      <w:pPr>
        <w:widowControl/>
        <w:numPr>
          <w:ilvl w:val="0"/>
          <w:numId w:val="42"/>
        </w:numPr>
        <w:tabs>
          <w:tab w:val="num" w:pos="426"/>
          <w:tab w:val="num" w:pos="1211"/>
        </w:tabs>
        <w:ind w:left="426" w:hanging="426"/>
        <w:jc w:val="both"/>
        <w:rPr>
          <w:color w:val="000000"/>
          <w:sz w:val="22"/>
          <w:szCs w:val="22"/>
        </w:rPr>
      </w:pPr>
      <w:r w:rsidRPr="00FF0B60">
        <w:rPr>
          <w:sz w:val="22"/>
          <w:szCs w:val="22"/>
        </w:rPr>
        <w:t xml:space="preserve">Wykonawca otrzyma wynagrodzenie określone w § 3 ust. 2 po wykonaniu przedmiotu umowy i złożeniu faktury (rachunku) </w:t>
      </w:r>
      <w:r w:rsidR="00164A17">
        <w:rPr>
          <w:sz w:val="22"/>
          <w:szCs w:val="22"/>
        </w:rPr>
        <w:t xml:space="preserve">częściowej/częściowego </w:t>
      </w:r>
      <w:r w:rsidRPr="00FF0B60">
        <w:rPr>
          <w:sz w:val="22"/>
          <w:szCs w:val="22"/>
        </w:rPr>
        <w:t>w siedzibie Redakcji Wydawnictwa UJ w Krakowie (31-126) przy ul. Michałowskiego 9/2.</w:t>
      </w:r>
    </w:p>
    <w:p w14:paraId="72B7186A"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W przypadku przeprowadzenia pierwszej korekty Wykonawca otrzyma 60% wynagrodzenia wskazanego w § 3 ust. 2 umowy z tytułu wykonania podwójnej korekty jednego arkusza wydawniczego.</w:t>
      </w:r>
    </w:p>
    <w:p w14:paraId="753093BD"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W przypadku przeprowadzenia drugiej korekty Wykonawca otrzyma 40% wynagrodzenia wskazanego w § 3 ust. 2 umowy z tytułu wykonania podwójnej korekty jednego arkusza wydawniczego.</w:t>
      </w:r>
    </w:p>
    <w:p w14:paraId="63A0B5F7" w14:textId="52DEE544"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lastRenderedPageBreak/>
        <w:t xml:space="preserve">Wynagrodzenie zostanie zapłacone przez Zamawiającego zgodnie z ust. 5, na podstawie faktury/rachunku </w:t>
      </w:r>
      <w:r w:rsidR="00164A17">
        <w:rPr>
          <w:sz w:val="22"/>
          <w:szCs w:val="22"/>
        </w:rPr>
        <w:t xml:space="preserve">częściowej/częściowego </w:t>
      </w:r>
      <w:r w:rsidRPr="00FF0B60">
        <w:rPr>
          <w:sz w:val="22"/>
          <w:szCs w:val="22"/>
        </w:rPr>
        <w:t>wystawionej/wystawionego przez Wykonawcę po należytym wykonaniu i odebraniu danej części przedmiotu umowy (konkretnej usługi) oraz po podpisaniu przez Strony umowy protokołu odbioru częściowego niezawierającego zastrzeżeń.</w:t>
      </w:r>
    </w:p>
    <w:p w14:paraId="2771ABC2" w14:textId="24E59961"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 xml:space="preserve">Zapłata wynagrodzenia zostanie dokonana po należytym wykonaniu i odebraniu danej części przedmiotu umowy (konkretnej usługi) w terminie do 30 dni, licząc od daty przedstawienia Zamawiającemu prawidłowo wystawionej faktury (rachunku) </w:t>
      </w:r>
      <w:r w:rsidR="000F23A7">
        <w:rPr>
          <w:sz w:val="22"/>
          <w:szCs w:val="22"/>
        </w:rPr>
        <w:t xml:space="preserve">częściowej/częściowego </w:t>
      </w:r>
      <w:r w:rsidRPr="00FF0B60">
        <w:rPr>
          <w:sz w:val="22"/>
          <w:szCs w:val="22"/>
        </w:rPr>
        <w:t xml:space="preserve">wraz protokołem odbioru częściowego niezawierającego zastrzeżeń, przelewem na rachunek bankowy wskazany na doręczonej fakturze (rachunku). </w:t>
      </w:r>
    </w:p>
    <w:p w14:paraId="4ED701F3"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Po dostarczeniu Zamawiającemu całego materiału podlegającego korekcie (odebraniu konkretnej usługi) przedstawiciele Stron umowy podpiszą protokół odbioru częściowego przedmiotu umowy, z uwzględnieniem zapisów ust. 7 – 10 niniejszego paragrafu umowy.</w:t>
      </w:r>
    </w:p>
    <w:p w14:paraId="2972A444"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Zamawiający zastrzega sobie prawo odmowy odbioru przekazanych mu przez Wykonawcę materiałów w przypadku, gdy przedmiot umowy (zapisany materiał będący rezultatem działalności korektora – Wykonawcy) nie będzie odpowiadał parametrom jakościowym i technicznym, określonym w SWZ i niniejszej umowie (wada fizyczna).</w:t>
      </w:r>
    </w:p>
    <w:p w14:paraId="2E148824" w14:textId="07656D38"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 xml:space="preserve">Za dzień </w:t>
      </w:r>
      <w:r w:rsidR="000F23A7">
        <w:rPr>
          <w:sz w:val="22"/>
          <w:szCs w:val="22"/>
        </w:rPr>
        <w:t xml:space="preserve">danej części </w:t>
      </w:r>
      <w:r w:rsidRPr="00FF0B60">
        <w:rPr>
          <w:sz w:val="22"/>
          <w:szCs w:val="22"/>
        </w:rPr>
        <w:t xml:space="preserve">odbioru przedmiotu umowy Strony uważać będą dzień faktycznej realizacji przez Wykonawcę </w:t>
      </w:r>
      <w:r w:rsidR="000F23A7">
        <w:rPr>
          <w:sz w:val="22"/>
          <w:szCs w:val="22"/>
        </w:rPr>
        <w:t xml:space="preserve">wszelkich </w:t>
      </w:r>
      <w:r w:rsidRPr="00FF0B60">
        <w:rPr>
          <w:sz w:val="22"/>
          <w:szCs w:val="22"/>
        </w:rPr>
        <w:t>czynności składających się na daną część przedmiotu zamówienia, który zostanie odnotowany ww. protokole.</w:t>
      </w:r>
    </w:p>
    <w:p w14:paraId="64B792D6"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W przypadku stwierdzenia wad w dostarczonym materiale Wykonawca zobowiązuje się do ich usunięcia w ciągu 2 dni roboczych, licząc od dnia przystąpienia do ich usunięcia.</w:t>
      </w:r>
    </w:p>
    <w:p w14:paraId="7188F9B3"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Odbiór danej części przedmiotu umowy (konkretnej usługi) nie wyłącza roszczeń Zamawiającego z tytułu nienależytego wykonania umowy, w szczególności w przypadku wykrycia wad przedmiotu umowy przez Zamawiającego po dokonaniu odbioru.</w:t>
      </w:r>
    </w:p>
    <w:p w14:paraId="2EE03FB0"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Do ponownych czynności odbiorowych stosuje się ust. 4–10 niniejszego paragrafu umowy.</w:t>
      </w:r>
    </w:p>
    <w:p w14:paraId="6BF81FEC" w14:textId="77777777" w:rsidR="00D65531" w:rsidRPr="00FF0B60" w:rsidRDefault="00D65531" w:rsidP="00D65531">
      <w:pPr>
        <w:widowControl/>
        <w:numPr>
          <w:ilvl w:val="0"/>
          <w:numId w:val="42"/>
        </w:numPr>
        <w:tabs>
          <w:tab w:val="num" w:pos="426"/>
          <w:tab w:val="num" w:pos="1211"/>
        </w:tabs>
        <w:ind w:left="426" w:hanging="426"/>
        <w:jc w:val="both"/>
        <w:rPr>
          <w:sz w:val="22"/>
          <w:szCs w:val="22"/>
          <w:u w:val="single"/>
        </w:rPr>
      </w:pPr>
      <w:r w:rsidRPr="00FF0B60">
        <w:rPr>
          <w:sz w:val="22"/>
          <w:szCs w:val="22"/>
        </w:rPr>
        <w:t>Faktura (rachunek) powinna być wystawiona na Uniwersytet Jagielloński – Wydawnictwo UJ, ul. Gołębia 24, 31-007 Kraków, NIP: PL 675-000-22-36, REGON: 000001270, po zatwierdzeniu przez Zamawiającego poprawnie wykonanej usługi.</w:t>
      </w:r>
      <w:r w:rsidRPr="00FF0B60">
        <w:rPr>
          <w:sz w:val="22"/>
          <w:szCs w:val="22"/>
          <w:lang w:eastAsia="ar-SA"/>
        </w:rPr>
        <w:t xml:space="preserve"> </w:t>
      </w:r>
      <w:r w:rsidRPr="00FF0B60">
        <w:rPr>
          <w:sz w:val="22"/>
          <w:szCs w:val="22"/>
          <w:u w:val="single"/>
        </w:rPr>
        <w:t xml:space="preserve">W przypadku wystawienia rachunku, winien on zawierać dopisek </w:t>
      </w:r>
      <w:r w:rsidRPr="00FF0B60">
        <w:rPr>
          <w:i/>
          <w:sz w:val="22"/>
          <w:szCs w:val="22"/>
          <w:u w:val="single"/>
        </w:rPr>
        <w:t>„umowa zamówienia publicznego”.</w:t>
      </w:r>
    </w:p>
    <w:p w14:paraId="28ED8A89" w14:textId="77777777" w:rsidR="00D65531" w:rsidRPr="00FF0B60" w:rsidRDefault="00D65531" w:rsidP="00D65531">
      <w:pPr>
        <w:widowControl/>
        <w:numPr>
          <w:ilvl w:val="0"/>
          <w:numId w:val="42"/>
        </w:numPr>
        <w:tabs>
          <w:tab w:val="num" w:pos="426"/>
          <w:tab w:val="num" w:pos="1211"/>
        </w:tabs>
        <w:ind w:left="426" w:hanging="426"/>
        <w:jc w:val="both"/>
        <w:rPr>
          <w:sz w:val="22"/>
          <w:szCs w:val="22"/>
        </w:rPr>
      </w:pPr>
      <w:r w:rsidRPr="00FF0B60">
        <w:rPr>
          <w:sz w:val="22"/>
          <w:szCs w:val="22"/>
        </w:rPr>
        <w:t>Wynagrodzenie przysługujące Wykonawcy jest płatne przelewem z rachunku Zamawiającego na konto Wykonawcy wskazane na fakturze (rachunku), z zastrzeżeniem ust. 17 i 18 poniżej.</w:t>
      </w:r>
    </w:p>
    <w:p w14:paraId="3BE86F87" w14:textId="77777777" w:rsidR="00D65531" w:rsidRPr="00FF0B60" w:rsidRDefault="00D65531" w:rsidP="00D65531">
      <w:pPr>
        <w:pStyle w:val="Tekstpodstawowy"/>
        <w:numPr>
          <w:ilvl w:val="0"/>
          <w:numId w:val="42"/>
        </w:numPr>
        <w:tabs>
          <w:tab w:val="num" w:pos="360"/>
          <w:tab w:val="num" w:pos="1211"/>
        </w:tabs>
        <w:suppressAutoHyphens/>
        <w:spacing w:line="240" w:lineRule="auto"/>
        <w:ind w:left="360"/>
        <w:rPr>
          <w:rFonts w:ascii="Times New Roman" w:hAnsi="Times New Roman" w:cs="Times New Roman"/>
          <w:color w:val="000000"/>
          <w:sz w:val="22"/>
          <w:szCs w:val="22"/>
        </w:rPr>
      </w:pPr>
      <w:r w:rsidRPr="00FF0B60">
        <w:rPr>
          <w:rFonts w:ascii="Times New Roman" w:hAnsi="Times New Roman" w:cs="Times New Roman"/>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3" w:history="1">
        <w:r w:rsidRPr="00FF0B60">
          <w:rPr>
            <w:rStyle w:val="Hipercze"/>
            <w:rFonts w:ascii="Times New Roman" w:hAnsi="Times New Roman"/>
            <w:sz w:val="22"/>
            <w:szCs w:val="22"/>
          </w:rPr>
          <w:t>https://efaktura.gov.pl/</w:t>
        </w:r>
      </w:hyperlink>
      <w:r w:rsidRPr="00FF0B60">
        <w:rPr>
          <w:rFonts w:ascii="Times New Roman" w:hAnsi="Times New Roman" w:cs="Times New Roman"/>
          <w:sz w:val="22"/>
          <w:szCs w:val="22"/>
        </w:rPr>
        <w:t>, w polu „referencja”, Wykonawca wpisze następujący adres e-mail:………….</w:t>
      </w:r>
    </w:p>
    <w:p w14:paraId="5F0B6C00" w14:textId="77777777" w:rsidR="00D65531" w:rsidRPr="00FF0B60" w:rsidRDefault="00D65531" w:rsidP="00D65531">
      <w:pPr>
        <w:pStyle w:val="Tekstpodstawowy"/>
        <w:numPr>
          <w:ilvl w:val="0"/>
          <w:numId w:val="42"/>
        </w:numPr>
        <w:tabs>
          <w:tab w:val="num" w:pos="360"/>
          <w:tab w:val="num" w:pos="1211"/>
        </w:tabs>
        <w:suppressAutoHyphens/>
        <w:spacing w:line="240" w:lineRule="auto"/>
        <w:ind w:left="360"/>
        <w:rPr>
          <w:rFonts w:ascii="Times New Roman" w:hAnsi="Times New Roman" w:cs="Times New Roman"/>
          <w:color w:val="000000"/>
          <w:sz w:val="22"/>
          <w:szCs w:val="22"/>
        </w:rPr>
      </w:pPr>
      <w:r w:rsidRPr="00FF0B60">
        <w:rPr>
          <w:rFonts w:ascii="Times New Roman" w:hAnsi="Times New Roman" w:cs="Times New Roman"/>
          <w:sz w:val="22"/>
          <w:szCs w:val="22"/>
        </w:rPr>
        <w:t>Miejscem płatności jest Bank Zamawiającego, a zapłata następuje w dniu zlecenia przelewu przez Zamawiającego.</w:t>
      </w:r>
    </w:p>
    <w:p w14:paraId="543B33A9" w14:textId="77777777" w:rsidR="00D65531" w:rsidRPr="00FF0B60" w:rsidRDefault="00D65531" w:rsidP="00D65531">
      <w:pPr>
        <w:pStyle w:val="Tekstpodstawowy"/>
        <w:numPr>
          <w:ilvl w:val="0"/>
          <w:numId w:val="42"/>
        </w:numPr>
        <w:tabs>
          <w:tab w:val="num" w:pos="360"/>
          <w:tab w:val="num" w:pos="1211"/>
        </w:tabs>
        <w:suppressAutoHyphens/>
        <w:spacing w:line="240" w:lineRule="auto"/>
        <w:ind w:left="360"/>
        <w:rPr>
          <w:rFonts w:ascii="Times New Roman" w:hAnsi="Times New Roman" w:cs="Times New Roman"/>
          <w:sz w:val="22"/>
          <w:szCs w:val="22"/>
        </w:rPr>
      </w:pPr>
      <w:r w:rsidRPr="00FF0B60">
        <w:rPr>
          <w:rFonts w:ascii="Times New Roman" w:hAnsi="Times New Roman" w:cs="Times New Roman"/>
          <w:sz w:val="22"/>
          <w:szCs w:val="22"/>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w:t>
      </w:r>
      <w:r>
        <w:rPr>
          <w:rFonts w:ascii="Times New Roman" w:hAnsi="Times New Roman" w:cs="Times New Roman"/>
          <w:sz w:val="22"/>
          <w:szCs w:val="22"/>
        </w:rPr>
        <w:t>3</w:t>
      </w:r>
      <w:r w:rsidRPr="00FF0B60">
        <w:rPr>
          <w:rFonts w:ascii="Times New Roman" w:hAnsi="Times New Roman" w:cs="Times New Roman"/>
          <w:sz w:val="22"/>
          <w:szCs w:val="22"/>
        </w:rPr>
        <w:t xml:space="preserve"> poz. </w:t>
      </w:r>
      <w:r>
        <w:rPr>
          <w:rFonts w:ascii="Times New Roman" w:hAnsi="Times New Roman" w:cs="Times New Roman"/>
          <w:sz w:val="22"/>
          <w:szCs w:val="22"/>
        </w:rPr>
        <w:t>1570</w:t>
      </w:r>
      <w:r w:rsidRPr="00FF0B60">
        <w:rPr>
          <w:rFonts w:ascii="Times New Roman" w:hAnsi="Times New Roman" w:cs="Times New Roman"/>
          <w:sz w:val="22"/>
          <w:szCs w:val="22"/>
        </w:rPr>
        <w:t xml:space="preserve"> ze zm.).</w:t>
      </w:r>
    </w:p>
    <w:p w14:paraId="7E39B74D" w14:textId="77777777" w:rsidR="00D65531" w:rsidRPr="00FF0B60" w:rsidRDefault="00D65531" w:rsidP="00D65531">
      <w:pPr>
        <w:pStyle w:val="Tekstpodstawowy"/>
        <w:numPr>
          <w:ilvl w:val="0"/>
          <w:numId w:val="42"/>
        </w:numPr>
        <w:tabs>
          <w:tab w:val="num" w:pos="360"/>
          <w:tab w:val="num" w:pos="1211"/>
        </w:tabs>
        <w:suppressAutoHyphens/>
        <w:spacing w:line="240" w:lineRule="auto"/>
        <w:ind w:left="360"/>
        <w:rPr>
          <w:rFonts w:ascii="Times New Roman" w:hAnsi="Times New Roman" w:cs="Times New Roman"/>
          <w:sz w:val="22"/>
          <w:szCs w:val="22"/>
        </w:rPr>
      </w:pPr>
      <w:r w:rsidRPr="00FF0B60">
        <w:rPr>
          <w:rFonts w:ascii="Times New Roman" w:hAnsi="Times New Roman" w:cs="Times New Roman"/>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73A0E2C" w14:textId="77777777" w:rsidR="00D65531" w:rsidRPr="00FF0B60" w:rsidRDefault="00D65531" w:rsidP="00D65531">
      <w:pPr>
        <w:pStyle w:val="Tekstpodstawowy"/>
        <w:numPr>
          <w:ilvl w:val="0"/>
          <w:numId w:val="42"/>
        </w:numPr>
        <w:tabs>
          <w:tab w:val="num" w:pos="360"/>
          <w:tab w:val="num" w:pos="1211"/>
        </w:tabs>
        <w:suppressAutoHyphens/>
        <w:spacing w:line="240" w:lineRule="auto"/>
        <w:ind w:left="360"/>
        <w:rPr>
          <w:rFonts w:ascii="Times New Roman" w:hAnsi="Times New Roman" w:cs="Times New Roman"/>
          <w:sz w:val="22"/>
          <w:szCs w:val="22"/>
        </w:rPr>
      </w:pPr>
      <w:r w:rsidRPr="00FF0B60">
        <w:rPr>
          <w:rFonts w:ascii="Times New Roman" w:hAnsi="Times New Roman" w:cs="Times New Roman"/>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w:t>
      </w:r>
      <w:r>
        <w:rPr>
          <w:rFonts w:ascii="Times New Roman" w:hAnsi="Times New Roman" w:cs="Times New Roman"/>
          <w:sz w:val="22"/>
          <w:szCs w:val="22"/>
        </w:rPr>
        <w:t xml:space="preserve">art. 108a </w:t>
      </w:r>
      <w:r w:rsidRPr="00FF0B60">
        <w:rPr>
          <w:rFonts w:ascii="Times New Roman" w:hAnsi="Times New Roman" w:cs="Times New Roman"/>
          <w:sz w:val="22"/>
          <w:szCs w:val="22"/>
        </w:rPr>
        <w:t>ust. 2 ustawy z dnia 11 marca 2004 r. o podatku od towarów i usług (</w:t>
      </w:r>
      <w:r>
        <w:rPr>
          <w:rFonts w:ascii="Times New Roman" w:hAnsi="Times New Roman" w:cs="Times New Roman"/>
          <w:sz w:val="22"/>
          <w:szCs w:val="22"/>
        </w:rPr>
        <w:t>t. j. Dz.</w:t>
      </w:r>
      <w:r w:rsidRPr="00FF0B60">
        <w:rPr>
          <w:rFonts w:ascii="Times New Roman" w:hAnsi="Times New Roman" w:cs="Times New Roman"/>
          <w:sz w:val="22"/>
          <w:szCs w:val="22"/>
        </w:rPr>
        <w:t xml:space="preserve"> U. 2023 poz. 1570 ze zm.). Postanowień zdania </w:t>
      </w:r>
      <w:r w:rsidRPr="00FF0B60">
        <w:rPr>
          <w:rFonts w:ascii="Times New Roman" w:hAnsi="Times New Roman" w:cs="Times New Roman"/>
          <w:sz w:val="22"/>
          <w:szCs w:val="22"/>
        </w:rPr>
        <w:lastRenderedPageBreak/>
        <w:t>1. nie stosuje się, gdy przedmiot umowy stanowi czynność zwoln</w:t>
      </w:r>
      <w:r>
        <w:rPr>
          <w:rFonts w:ascii="Times New Roman" w:hAnsi="Times New Roman" w:cs="Times New Roman"/>
          <w:sz w:val="22"/>
          <w:szCs w:val="22"/>
        </w:rPr>
        <w:t>ion</w:t>
      </w:r>
      <w:r w:rsidRPr="00FF0B60">
        <w:rPr>
          <w:rFonts w:ascii="Times New Roman" w:hAnsi="Times New Roman" w:cs="Times New Roman"/>
          <w:sz w:val="22"/>
          <w:szCs w:val="22"/>
        </w:rPr>
        <w:t>ą z podatku VAT albo jest on objęty 0% stawką podatku VAT.</w:t>
      </w:r>
    </w:p>
    <w:p w14:paraId="593E5193" w14:textId="77777777" w:rsidR="00D65531" w:rsidRPr="00833C87" w:rsidRDefault="00D65531" w:rsidP="00D65531">
      <w:pPr>
        <w:pStyle w:val="Tekstpodstawowy"/>
        <w:numPr>
          <w:ilvl w:val="0"/>
          <w:numId w:val="42"/>
        </w:numPr>
        <w:tabs>
          <w:tab w:val="num" w:pos="360"/>
          <w:tab w:val="num" w:pos="1211"/>
        </w:tabs>
        <w:suppressAutoHyphens/>
        <w:spacing w:line="240" w:lineRule="auto"/>
        <w:ind w:left="360"/>
        <w:rPr>
          <w:rFonts w:ascii="Times New Roman" w:hAnsi="Times New Roman" w:cs="Times New Roman"/>
          <w:sz w:val="22"/>
          <w:szCs w:val="22"/>
        </w:rPr>
      </w:pPr>
      <w:r w:rsidRPr="00FF0B60">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w:t>
      </w:r>
      <w:r>
        <w:rPr>
          <w:rFonts w:ascii="Times New Roman" w:hAnsi="Times New Roman" w:cs="Times New Roman"/>
          <w:sz w:val="22"/>
          <w:szCs w:val="22"/>
        </w:rPr>
        <w:t>ony</w:t>
      </w:r>
      <w:r w:rsidRPr="00FF0B60">
        <w:rPr>
          <w:rFonts w:ascii="Times New Roman" w:hAnsi="Times New Roman" w:cs="Times New Roman"/>
          <w:sz w:val="22"/>
          <w:szCs w:val="22"/>
        </w:rPr>
        <w:t xml:space="preserve"> jest rachunek VAT.</w:t>
      </w:r>
    </w:p>
    <w:p w14:paraId="46CC58F5" w14:textId="77777777" w:rsidR="00D65531" w:rsidRPr="00FF0B60" w:rsidRDefault="00D65531" w:rsidP="00D65531">
      <w:pPr>
        <w:widowControl/>
        <w:suppressAutoHyphens w:val="0"/>
        <w:ind w:left="900"/>
        <w:rPr>
          <w:sz w:val="22"/>
          <w:szCs w:val="22"/>
        </w:rPr>
      </w:pPr>
      <w:r w:rsidRPr="00FF0B60">
        <w:rPr>
          <w:b/>
          <w:bCs/>
          <w:sz w:val="22"/>
          <w:szCs w:val="22"/>
        </w:rPr>
        <w:t>§ 5</w:t>
      </w:r>
    </w:p>
    <w:p w14:paraId="287D7FB4"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sz w:val="22"/>
          <w:szCs w:val="22"/>
        </w:rPr>
      </w:pPr>
      <w:r w:rsidRPr="00FF0B60">
        <w:rPr>
          <w:bCs/>
          <w:sz w:val="22"/>
          <w:szCs w:val="22"/>
        </w:rPr>
        <w:t>Strony zastrzegają sobie prawo do naliczania i dochodzenia kar umownych za niezgodne z niniejszą umową lub nienależyte wykonanie zobowiązań wynikających z umowy. Niniejsze postanowienia stosuje się również do obowiązków wynikających bezpośrednio z zamówienia konkretnej usługi,</w:t>
      </w:r>
      <w:r>
        <w:rPr>
          <w:bCs/>
          <w:sz w:val="22"/>
          <w:szCs w:val="22"/>
        </w:rPr>
        <w:t xml:space="preserve"> o </w:t>
      </w:r>
      <w:r w:rsidRPr="00FF0B60">
        <w:rPr>
          <w:bCs/>
          <w:sz w:val="22"/>
          <w:szCs w:val="22"/>
        </w:rPr>
        <w:t>którym mowa w § 1 ust. 9 umowy.</w:t>
      </w:r>
    </w:p>
    <w:p w14:paraId="7198E7EA"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bCs/>
          <w:sz w:val="22"/>
          <w:szCs w:val="22"/>
        </w:rPr>
      </w:pPr>
      <w:r w:rsidRPr="00FF0B60">
        <w:rPr>
          <w:bCs/>
          <w:sz w:val="22"/>
          <w:szCs w:val="22"/>
        </w:rPr>
        <w:t>Wykonawca, z wyjątkiem, gdy postawę naliczenia kar umownych stanowią jego zachowania niezwiązane bezpośrednio lub pośrednio z przedmiotem umowy lub jej prawidłowym wykonanie</w:t>
      </w:r>
      <w:r>
        <w:rPr>
          <w:bCs/>
          <w:sz w:val="22"/>
          <w:szCs w:val="22"/>
        </w:rPr>
        <w:t xml:space="preserve">m </w:t>
      </w:r>
      <w:r w:rsidRPr="00FF0B60">
        <w:rPr>
          <w:bCs/>
          <w:sz w:val="22"/>
          <w:szCs w:val="22"/>
        </w:rPr>
        <w:t>oraz z zastrzeżeniem ust. 6 niniejszego paragrafu, zapłaci Zamawiającemu karę umowną w poniższej wysokości w przypadku:</w:t>
      </w:r>
    </w:p>
    <w:p w14:paraId="1205FFCF" w14:textId="77777777" w:rsidR="00D65531" w:rsidRPr="00FF0B60" w:rsidRDefault="00D65531" w:rsidP="00D65531">
      <w:pPr>
        <w:widowControl/>
        <w:numPr>
          <w:ilvl w:val="4"/>
          <w:numId w:val="35"/>
        </w:numPr>
        <w:tabs>
          <w:tab w:val="num" w:pos="900"/>
          <w:tab w:val="num" w:pos="1260"/>
        </w:tabs>
        <w:suppressAutoHyphens w:val="0"/>
        <w:jc w:val="both"/>
        <w:rPr>
          <w:sz w:val="22"/>
          <w:szCs w:val="22"/>
        </w:rPr>
      </w:pPr>
      <w:r w:rsidRPr="00FF0B60">
        <w:rPr>
          <w:color w:val="000000"/>
          <w:sz w:val="22"/>
          <w:szCs w:val="22"/>
        </w:rPr>
        <w:t xml:space="preserve">odstąpienia od umowy lub jej rozwiązania wskutek okoliczności </w:t>
      </w:r>
      <w:r>
        <w:rPr>
          <w:color w:val="000000"/>
          <w:sz w:val="22"/>
          <w:szCs w:val="22"/>
        </w:rPr>
        <w:t xml:space="preserve">leżących po stronie Wykonawcy </w:t>
      </w:r>
      <w:r w:rsidRPr="00FF0B60">
        <w:rPr>
          <w:sz w:val="22"/>
          <w:szCs w:val="22"/>
        </w:rPr>
        <w:t>niezależnych w wysokości 10% wynagrodzenia brutto niewykonanego zakresu umowy</w:t>
      </w:r>
      <w:r w:rsidRPr="00FF0B60">
        <w:rPr>
          <w:bCs/>
          <w:sz w:val="22"/>
          <w:szCs w:val="22"/>
        </w:rPr>
        <w:t>;</w:t>
      </w:r>
    </w:p>
    <w:p w14:paraId="0B336F29" w14:textId="77777777" w:rsidR="00D65531" w:rsidRPr="00FF0B60" w:rsidRDefault="00D65531" w:rsidP="00D65531">
      <w:pPr>
        <w:widowControl/>
        <w:numPr>
          <w:ilvl w:val="4"/>
          <w:numId w:val="35"/>
        </w:numPr>
        <w:tabs>
          <w:tab w:val="clear" w:pos="786"/>
          <w:tab w:val="num" w:pos="567"/>
          <w:tab w:val="num" w:pos="851"/>
        </w:tabs>
        <w:suppressAutoHyphens w:val="0"/>
        <w:ind w:left="851" w:hanging="425"/>
        <w:jc w:val="both"/>
        <w:rPr>
          <w:sz w:val="22"/>
          <w:szCs w:val="22"/>
        </w:rPr>
      </w:pPr>
      <w:r w:rsidRPr="00FF0B60">
        <w:rPr>
          <w:sz w:val="22"/>
          <w:szCs w:val="22"/>
        </w:rPr>
        <w:t>zwłoki w wykonaniu danej części przedmiotu umowy (podwójnej korekty poszczególnego materiału na podstawie pojedynczego zamówienia) w wysokości 2% wartości brutto konkretnej usługi zamówionej zgodnie z § 1 ust. 9, określonego w § 3 ust. 2 w zw. § 4 ust. 2 albo § 4 ust. 3 umowy, licząc od dnia następnego po upływie terminu obliczonego zgodnie z § 1 ust. 10 umowy, za każdy dzień zwłoki,</w:t>
      </w:r>
    </w:p>
    <w:p w14:paraId="4F3C2BE5" w14:textId="77777777" w:rsidR="00D65531" w:rsidRPr="00FF0B60" w:rsidRDefault="00D65531" w:rsidP="00D65531">
      <w:pPr>
        <w:widowControl/>
        <w:numPr>
          <w:ilvl w:val="4"/>
          <w:numId w:val="35"/>
        </w:numPr>
        <w:tabs>
          <w:tab w:val="clear" w:pos="786"/>
          <w:tab w:val="num" w:pos="567"/>
          <w:tab w:val="num" w:pos="851"/>
        </w:tabs>
        <w:suppressAutoHyphens w:val="0"/>
        <w:ind w:left="851" w:hanging="425"/>
        <w:jc w:val="both"/>
        <w:rPr>
          <w:sz w:val="22"/>
          <w:szCs w:val="22"/>
        </w:rPr>
      </w:pPr>
      <w:r w:rsidRPr="00FF0B60">
        <w:rPr>
          <w:bCs/>
          <w:sz w:val="22"/>
          <w:szCs w:val="22"/>
        </w:rPr>
        <w:t xml:space="preserve">popełnienia więcej niż 5 błędów interpunkcyjnych w danym materiale stanowiącego część przedmiotu umowy, których Wykonawca nie wykrył lub spowodował za każdy znaleziony błąd ponad ww. określony limit w wysokości 1% </w:t>
      </w:r>
      <w:r w:rsidRPr="00FF0B60">
        <w:rPr>
          <w:sz w:val="22"/>
          <w:szCs w:val="22"/>
        </w:rPr>
        <w:t>wartości brutto danego zlecenia określonego w § 3 ust. 2 w zw. § 4 ust. 2 albo § 4 ust. 3 umowy,</w:t>
      </w:r>
    </w:p>
    <w:p w14:paraId="526CCC47" w14:textId="77777777" w:rsidR="00D65531" w:rsidRPr="00FF0B60" w:rsidRDefault="00D65531" w:rsidP="00D65531">
      <w:pPr>
        <w:widowControl/>
        <w:numPr>
          <w:ilvl w:val="4"/>
          <w:numId w:val="35"/>
        </w:numPr>
        <w:tabs>
          <w:tab w:val="clear" w:pos="786"/>
          <w:tab w:val="num" w:pos="311"/>
          <w:tab w:val="num" w:pos="851"/>
          <w:tab w:val="num" w:pos="927"/>
        </w:tabs>
        <w:suppressAutoHyphens w:val="0"/>
        <w:ind w:left="851" w:hanging="425"/>
        <w:jc w:val="both"/>
        <w:rPr>
          <w:sz w:val="22"/>
          <w:szCs w:val="22"/>
        </w:rPr>
      </w:pPr>
      <w:r w:rsidRPr="00FF0B60">
        <w:rPr>
          <w:sz w:val="22"/>
          <w:szCs w:val="22"/>
        </w:rPr>
        <w:t>zwłoki w usunięciu wad przy odbiorze danego materiału</w:t>
      </w:r>
      <w:r w:rsidRPr="00FF0B60">
        <w:rPr>
          <w:bCs/>
          <w:sz w:val="22"/>
          <w:szCs w:val="22"/>
        </w:rPr>
        <w:t xml:space="preserve"> stanowiącego część przedmiotu umowy</w:t>
      </w:r>
      <w:r w:rsidRPr="00FF0B60">
        <w:rPr>
          <w:sz w:val="22"/>
          <w:szCs w:val="22"/>
        </w:rPr>
        <w:t>, w wysokości 2% wartości brutto danego zlecenia określonego w § 3 ust. 2 w zw. § 4 ust. 2 albo § 4 ust. 3 umowy za każdy dzień zwłoki w stosunku do terminu określonego w § 4 ust. 9 umowy,</w:t>
      </w:r>
    </w:p>
    <w:p w14:paraId="32E5A2B3" w14:textId="77187D24" w:rsidR="00D65531" w:rsidRDefault="00D65531" w:rsidP="00D65531">
      <w:pPr>
        <w:widowControl/>
        <w:numPr>
          <w:ilvl w:val="4"/>
          <w:numId w:val="35"/>
        </w:numPr>
        <w:tabs>
          <w:tab w:val="clear" w:pos="786"/>
          <w:tab w:val="num" w:pos="311"/>
          <w:tab w:val="num" w:pos="851"/>
          <w:tab w:val="num" w:pos="927"/>
        </w:tabs>
        <w:suppressAutoHyphens w:val="0"/>
        <w:ind w:left="851" w:hanging="425"/>
        <w:jc w:val="both"/>
        <w:rPr>
          <w:sz w:val="22"/>
          <w:szCs w:val="22"/>
        </w:rPr>
      </w:pPr>
      <w:r w:rsidRPr="00FF0B60">
        <w:rPr>
          <w:sz w:val="22"/>
          <w:szCs w:val="22"/>
        </w:rPr>
        <w:t>zwłoki w usunięciu wad danego materiału</w:t>
      </w:r>
      <w:r w:rsidRPr="00FF0B60">
        <w:rPr>
          <w:bCs/>
          <w:sz w:val="22"/>
          <w:szCs w:val="22"/>
        </w:rPr>
        <w:t xml:space="preserve"> stanowiącego część przedmiotu umowy</w:t>
      </w:r>
      <w:r w:rsidRPr="00FF0B60">
        <w:rPr>
          <w:sz w:val="22"/>
          <w:szCs w:val="22"/>
        </w:rPr>
        <w:t>, stwierdzonych w okresie gwarancji za wady przedmiotu umowy, w wysokości 1% wartości danej usługi zamówionej zgodnie z § 1 ust. 9, określonego w § 3 ust. 2 w zw. § 4 ust. 2 albo § 4 ust. 3 umowy, za każdy dzień zwłoki, licząc od upływu terminów określonych w § 2 ust. 4.1, 4.2 albo 4.3 umowy,</w:t>
      </w:r>
    </w:p>
    <w:p w14:paraId="2E9F7DE0" w14:textId="77777777" w:rsidR="00D65531" w:rsidRPr="00FF0B60" w:rsidRDefault="00D65531" w:rsidP="00D65531">
      <w:pPr>
        <w:widowControl/>
        <w:numPr>
          <w:ilvl w:val="4"/>
          <w:numId w:val="35"/>
        </w:numPr>
        <w:tabs>
          <w:tab w:val="clear" w:pos="786"/>
          <w:tab w:val="num" w:pos="311"/>
          <w:tab w:val="num" w:pos="851"/>
          <w:tab w:val="num" w:pos="927"/>
        </w:tabs>
        <w:suppressAutoHyphens w:val="0"/>
        <w:ind w:left="851" w:hanging="425"/>
        <w:jc w:val="both"/>
        <w:rPr>
          <w:sz w:val="22"/>
          <w:szCs w:val="22"/>
        </w:rPr>
      </w:pPr>
      <w:r w:rsidRPr="006E0E0C">
        <w:rPr>
          <w:sz w:val="22"/>
          <w:szCs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p>
    <w:p w14:paraId="37ACD3D7" w14:textId="01C97A0D" w:rsidR="00D65531" w:rsidRPr="00FF0B60" w:rsidRDefault="00D65531" w:rsidP="00D65531">
      <w:pPr>
        <w:tabs>
          <w:tab w:val="num" w:pos="1260"/>
        </w:tabs>
        <w:ind w:left="426"/>
        <w:jc w:val="both"/>
        <w:rPr>
          <w:sz w:val="22"/>
          <w:szCs w:val="22"/>
        </w:rPr>
      </w:pPr>
      <w:r w:rsidRPr="00FF0B60">
        <w:rPr>
          <w:sz w:val="22"/>
          <w:szCs w:val="22"/>
        </w:rPr>
        <w:t>przy czym łączna maksymalna wysokość kar umownych ze wszystkich tytułów wskazan</w:t>
      </w:r>
      <w:r w:rsidR="008677B7">
        <w:rPr>
          <w:sz w:val="22"/>
          <w:szCs w:val="22"/>
        </w:rPr>
        <w:t>ych</w:t>
      </w:r>
      <w:r w:rsidRPr="00FF0B60">
        <w:rPr>
          <w:sz w:val="22"/>
          <w:szCs w:val="22"/>
        </w:rPr>
        <w:t xml:space="preserve"> powyżej nie może przekroczyć 50% wynagrodzenia brutto </w:t>
      </w:r>
      <w:r w:rsidR="008677B7">
        <w:rPr>
          <w:sz w:val="22"/>
          <w:szCs w:val="22"/>
        </w:rPr>
        <w:t xml:space="preserve">określonego </w:t>
      </w:r>
      <w:r w:rsidRPr="00FF0B60">
        <w:rPr>
          <w:sz w:val="22"/>
          <w:szCs w:val="22"/>
        </w:rPr>
        <w:t xml:space="preserve">w § 3 ust. </w:t>
      </w:r>
      <w:r>
        <w:rPr>
          <w:sz w:val="22"/>
          <w:szCs w:val="22"/>
        </w:rPr>
        <w:t>3</w:t>
      </w:r>
      <w:r w:rsidRPr="00FF0B60">
        <w:rPr>
          <w:sz w:val="22"/>
          <w:szCs w:val="22"/>
        </w:rPr>
        <w:t xml:space="preserve"> umowy.</w:t>
      </w:r>
    </w:p>
    <w:p w14:paraId="7C47B44C"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bCs/>
          <w:sz w:val="22"/>
          <w:szCs w:val="22"/>
        </w:rPr>
      </w:pPr>
      <w:r w:rsidRPr="00FF0B60">
        <w:rPr>
          <w:bCs/>
          <w:sz w:val="22"/>
          <w:szCs w:val="22"/>
        </w:rPr>
        <w:t xml:space="preserve">Zamawiający zapłaci Wykonawcy karę umowną w przypadku odstąpienia od niniejszej umowy przez Wykonawcę z wyłącznej winy Zamawiającego, w wysokości 5% wynagrodzenia brutto niewykonanego zakresu umowy.  </w:t>
      </w:r>
    </w:p>
    <w:p w14:paraId="65DCB59A"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bCs/>
          <w:sz w:val="22"/>
          <w:szCs w:val="22"/>
        </w:rPr>
      </w:pPr>
      <w:r w:rsidRPr="00FF0B60">
        <w:rPr>
          <w:bCs/>
          <w:sz w:val="22"/>
          <w:szCs w:val="22"/>
        </w:rPr>
        <w:t>Roszczenie o zapłatę kar umownych staje się wymagalne począwszy od dnia następnego po dniu, w którym miały miejsce okoliczności faktyczne określone w niniejszej umowie stanowiące podstawę do ich naliczenia.</w:t>
      </w:r>
    </w:p>
    <w:p w14:paraId="5F2FC7A9"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bCs/>
          <w:sz w:val="22"/>
          <w:szCs w:val="22"/>
        </w:rPr>
      </w:pPr>
      <w:r w:rsidRPr="00FF0B60">
        <w:rPr>
          <w:bCs/>
          <w:sz w:val="22"/>
          <w:szCs w:val="22"/>
        </w:rPr>
        <w:t>Zamawiający zastrzega sobie prawo potrącenia ewentualnych kar umownych z należnej faktury (rachunku)</w:t>
      </w:r>
      <w:r>
        <w:rPr>
          <w:bCs/>
          <w:sz w:val="22"/>
          <w:szCs w:val="22"/>
        </w:rPr>
        <w:t>, na co Wykonawca wyraża zgodę</w:t>
      </w:r>
      <w:r w:rsidRPr="00FF0B60">
        <w:rPr>
          <w:bCs/>
          <w:sz w:val="22"/>
          <w:szCs w:val="22"/>
        </w:rPr>
        <w:t>.</w:t>
      </w:r>
    </w:p>
    <w:p w14:paraId="470B7BC1"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bCs/>
          <w:sz w:val="22"/>
          <w:szCs w:val="22"/>
        </w:rPr>
      </w:pPr>
      <w:r w:rsidRPr="00FF0B60">
        <w:rPr>
          <w:bCs/>
          <w:sz w:val="22"/>
          <w:szCs w:val="22"/>
        </w:rPr>
        <w:t xml:space="preserve">Strony mogą dochodzić na zasadach ogólnych odszkodowania przewyższającego wysokość zastrzeżonych kar umownych, przy czym kary umowne określone w ust. 2 i 3 mają charakter </w:t>
      </w:r>
      <w:proofErr w:type="spellStart"/>
      <w:r w:rsidRPr="00FF0B60">
        <w:rPr>
          <w:bCs/>
          <w:sz w:val="22"/>
          <w:szCs w:val="22"/>
        </w:rPr>
        <w:t>zaliczalny</w:t>
      </w:r>
      <w:proofErr w:type="spellEnd"/>
      <w:r w:rsidRPr="00FF0B60">
        <w:rPr>
          <w:bCs/>
          <w:sz w:val="22"/>
          <w:szCs w:val="22"/>
        </w:rPr>
        <w:t xml:space="preserve"> na poczet przedmiotowego odszkodowania uzupełniającego dochodzonego przez daną Stronę umowy.</w:t>
      </w:r>
    </w:p>
    <w:p w14:paraId="1E978165" w14:textId="77777777" w:rsidR="00D65531" w:rsidRPr="00FF0B60" w:rsidRDefault="00D65531" w:rsidP="00D65531">
      <w:pPr>
        <w:widowControl/>
        <w:numPr>
          <w:ilvl w:val="0"/>
          <w:numId w:val="35"/>
        </w:numPr>
        <w:tabs>
          <w:tab w:val="clear" w:pos="1260"/>
          <w:tab w:val="num" w:pos="426"/>
          <w:tab w:val="num" w:pos="900"/>
        </w:tabs>
        <w:suppressAutoHyphens w:val="0"/>
        <w:ind w:left="426" w:hanging="426"/>
        <w:jc w:val="both"/>
        <w:rPr>
          <w:bCs/>
          <w:sz w:val="22"/>
          <w:szCs w:val="22"/>
        </w:rPr>
      </w:pPr>
      <w:r w:rsidRPr="00FF0B60">
        <w:rPr>
          <w:bCs/>
          <w:sz w:val="22"/>
          <w:szCs w:val="22"/>
        </w:rPr>
        <w:lastRenderedPageBreak/>
        <w:t>Zapłata kar umownych nie zwalnia Wykonawcy od obowiązku wykonania umowy.</w:t>
      </w:r>
    </w:p>
    <w:p w14:paraId="354BB0D8" w14:textId="77777777" w:rsidR="00D65531" w:rsidRPr="00FF0B60" w:rsidRDefault="00D65531" w:rsidP="00D65531">
      <w:pPr>
        <w:widowControl/>
        <w:suppressAutoHyphens w:val="0"/>
        <w:ind w:left="540"/>
        <w:rPr>
          <w:b/>
          <w:sz w:val="22"/>
          <w:szCs w:val="22"/>
        </w:rPr>
      </w:pPr>
      <w:r w:rsidRPr="00FF0B60">
        <w:rPr>
          <w:b/>
          <w:sz w:val="22"/>
          <w:szCs w:val="22"/>
        </w:rPr>
        <w:t>§ 6</w:t>
      </w:r>
    </w:p>
    <w:p w14:paraId="33CC2E4E"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Oprócz przypadków wymienionych w Kodeksie cywilnym Stronom przysługuje prawo odstąpienia od niniejszej umowy w razie zaistnienia okoliczności wskazanych w ust. 2.</w:t>
      </w:r>
    </w:p>
    <w:p w14:paraId="3B192607"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 xml:space="preserve">Ponadto Zamawiający może odstąpić od umowy nie wcześniej niż w terminie 7 dni od dnia powzięcia wiadomości o zaistnieniu poniższych okoliczności </w:t>
      </w:r>
      <w:r w:rsidRPr="00FF0B60">
        <w:rPr>
          <w:color w:val="000000"/>
          <w:sz w:val="22"/>
          <w:szCs w:val="22"/>
        </w:rPr>
        <w:t xml:space="preserve">oraz </w:t>
      </w:r>
      <w:r w:rsidRPr="00FF0B60">
        <w:rPr>
          <w:sz w:val="22"/>
          <w:szCs w:val="22"/>
        </w:rPr>
        <w:t>nie później niż do dnia upływu okresu gwarancji za wady danej części przedmiotu umowy (</w:t>
      </w:r>
      <w:r w:rsidRPr="00FF0B60">
        <w:rPr>
          <w:color w:val="000000"/>
          <w:sz w:val="22"/>
          <w:szCs w:val="22"/>
        </w:rPr>
        <w:t>konkretnej usługi</w:t>
      </w:r>
      <w:r w:rsidRPr="00FF0B60">
        <w:rPr>
          <w:sz w:val="22"/>
          <w:szCs w:val="22"/>
        </w:rPr>
        <w:t>), to jest:</w:t>
      </w:r>
    </w:p>
    <w:p w14:paraId="4ED49D27" w14:textId="77777777" w:rsidR="00D65531" w:rsidRPr="00FF0B60" w:rsidRDefault="00D65531" w:rsidP="00D65531">
      <w:pPr>
        <w:widowControl/>
        <w:numPr>
          <w:ilvl w:val="0"/>
          <w:numId w:val="36"/>
        </w:numPr>
        <w:tabs>
          <w:tab w:val="clear" w:pos="644"/>
          <w:tab w:val="num" w:pos="851"/>
          <w:tab w:val="num" w:pos="1467"/>
        </w:tabs>
        <w:suppressAutoHyphens w:val="0"/>
        <w:ind w:left="851" w:hanging="425"/>
        <w:jc w:val="both"/>
        <w:rPr>
          <w:sz w:val="22"/>
          <w:szCs w:val="22"/>
        </w:rPr>
      </w:pPr>
      <w:r w:rsidRPr="00FF0B60">
        <w:rPr>
          <w:color w:val="000000"/>
          <w:sz w:val="22"/>
          <w:szCs w:val="22"/>
        </w:rPr>
        <w:t>powzięcia informacji o tym, że Wykonawca na skutek swojej niewypłacalności nie wykonuje zobowiązań pieniężnych przez okres co najmniej 3 miesięcy,</w:t>
      </w:r>
    </w:p>
    <w:p w14:paraId="4D9DCD5D" w14:textId="77777777" w:rsidR="00D65531" w:rsidRPr="00FF0B60" w:rsidRDefault="00D65531" w:rsidP="00D65531">
      <w:pPr>
        <w:widowControl/>
        <w:numPr>
          <w:ilvl w:val="0"/>
          <w:numId w:val="36"/>
        </w:numPr>
        <w:tabs>
          <w:tab w:val="clear" w:pos="644"/>
          <w:tab w:val="num" w:pos="851"/>
          <w:tab w:val="num" w:pos="1467"/>
        </w:tabs>
        <w:suppressAutoHyphens w:val="0"/>
        <w:ind w:left="851" w:hanging="425"/>
        <w:jc w:val="both"/>
        <w:rPr>
          <w:sz w:val="22"/>
          <w:szCs w:val="22"/>
        </w:rPr>
      </w:pPr>
      <w:r w:rsidRPr="00FF0B60">
        <w:rPr>
          <w:sz w:val="22"/>
          <w:szCs w:val="22"/>
        </w:rPr>
        <w:t xml:space="preserve">zostanie podjęta likwidacja Wykonawcy lub rozwiązanie Wykonawcy bez </w:t>
      </w:r>
      <w:r w:rsidRPr="00FF0B60">
        <w:rPr>
          <w:color w:val="000000"/>
          <w:sz w:val="22"/>
          <w:szCs w:val="22"/>
        </w:rPr>
        <w:t>przeprowadzenia</w:t>
      </w:r>
      <w:r w:rsidRPr="00FF0B60">
        <w:rPr>
          <w:sz w:val="22"/>
          <w:szCs w:val="22"/>
        </w:rPr>
        <w:t xml:space="preserve"> likwidacji, bądź nastąpi zakończenie prowadzenia działalności gospodarczej przez Wykonawcę bądź wykreślenie Wykonawcy jako przedsiębiorcy z CEIDG albo śmierci Wykonawcy będącego osobą fizyczną,</w:t>
      </w:r>
    </w:p>
    <w:p w14:paraId="39DC4DB7" w14:textId="77777777" w:rsidR="00D65531" w:rsidRPr="00FF0B60" w:rsidRDefault="00D65531" w:rsidP="00D65531">
      <w:pPr>
        <w:widowControl/>
        <w:numPr>
          <w:ilvl w:val="0"/>
          <w:numId w:val="36"/>
        </w:numPr>
        <w:tabs>
          <w:tab w:val="clear" w:pos="644"/>
          <w:tab w:val="num" w:pos="851"/>
          <w:tab w:val="num" w:pos="1467"/>
        </w:tabs>
        <w:suppressAutoHyphens w:val="0"/>
        <w:ind w:left="851" w:hanging="425"/>
        <w:jc w:val="both"/>
        <w:rPr>
          <w:sz w:val="22"/>
          <w:szCs w:val="22"/>
        </w:rPr>
      </w:pPr>
      <w:r w:rsidRPr="00FF0B60">
        <w:rPr>
          <w:sz w:val="22"/>
          <w:szCs w:val="22"/>
        </w:rPr>
        <w:t>wydany nakaz zajęcia majątku Wykonawcy</w:t>
      </w:r>
      <w:r>
        <w:rPr>
          <w:sz w:val="22"/>
          <w:szCs w:val="22"/>
        </w:rPr>
        <w:t xml:space="preserve"> w stopniu uniemożliwiającym należyte wykonanie przedmiotu zamówienia</w:t>
      </w:r>
      <w:r w:rsidRPr="00FF0B60">
        <w:rPr>
          <w:sz w:val="22"/>
          <w:szCs w:val="22"/>
        </w:rPr>
        <w:t>,</w:t>
      </w:r>
    </w:p>
    <w:p w14:paraId="539E32A8" w14:textId="77777777" w:rsidR="00D65531" w:rsidRPr="00FF0B60" w:rsidRDefault="00D65531" w:rsidP="00D65531">
      <w:pPr>
        <w:widowControl/>
        <w:numPr>
          <w:ilvl w:val="0"/>
          <w:numId w:val="36"/>
        </w:numPr>
        <w:tabs>
          <w:tab w:val="clear" w:pos="644"/>
          <w:tab w:val="num" w:pos="851"/>
          <w:tab w:val="num" w:pos="1467"/>
        </w:tabs>
        <w:suppressAutoHyphens w:val="0"/>
        <w:ind w:left="851" w:hanging="425"/>
        <w:jc w:val="both"/>
        <w:rPr>
          <w:sz w:val="22"/>
          <w:szCs w:val="22"/>
        </w:rPr>
      </w:pPr>
      <w:r w:rsidRPr="00FF0B60">
        <w:rPr>
          <w:sz w:val="22"/>
          <w:szCs w:val="22"/>
        </w:rPr>
        <w:t>Wykonawca bez uzasadnionego powodu nie rozpocznie realizacji przedmiotu umowy, bądź w sposób nieuzasadniony zaniecha albo w przypadku wstrzymania prac przez Zamawiającego, nie podejmie ich w ciągu 3 dni roboczych od chwili otrzymania informacji Zamawiającego o konieczności jego podjęciu na nowo,</w:t>
      </w:r>
    </w:p>
    <w:p w14:paraId="770A3450" w14:textId="77777777" w:rsidR="00D65531" w:rsidRPr="00FF0B60" w:rsidRDefault="00D65531" w:rsidP="00D65531">
      <w:pPr>
        <w:widowControl/>
        <w:numPr>
          <w:ilvl w:val="0"/>
          <w:numId w:val="36"/>
        </w:numPr>
        <w:tabs>
          <w:tab w:val="clear" w:pos="644"/>
          <w:tab w:val="num" w:pos="851"/>
          <w:tab w:val="num" w:pos="1467"/>
        </w:tabs>
        <w:suppressAutoHyphens w:val="0"/>
        <w:ind w:left="851" w:hanging="425"/>
        <w:jc w:val="both"/>
        <w:rPr>
          <w:sz w:val="22"/>
          <w:szCs w:val="22"/>
        </w:rPr>
      </w:pPr>
      <w:r w:rsidRPr="00FF0B60">
        <w:rPr>
          <w:sz w:val="22"/>
          <w:szCs w:val="22"/>
        </w:rPr>
        <w:t>Wykonawca wykonuje przedmiot umowy wadliwie lub dostarcza wadliwe elementy oraz nie reaguje na polecenia Zamawiającego dotyczące poprawek i zmian sposobu wykonania i pomimo wyznaczenia mu przez Zamawiającego dodatkowego terminu nie dłuższego niż 3 dni robocze nadal nie wykonuje usługi zgodnie z niniejszą umową,</w:t>
      </w:r>
    </w:p>
    <w:p w14:paraId="5D85E6BC" w14:textId="77777777" w:rsidR="00D65531" w:rsidRPr="00FF0B60" w:rsidRDefault="00D65531" w:rsidP="00D65531">
      <w:pPr>
        <w:widowControl/>
        <w:numPr>
          <w:ilvl w:val="0"/>
          <w:numId w:val="36"/>
        </w:numPr>
        <w:tabs>
          <w:tab w:val="clear" w:pos="644"/>
          <w:tab w:val="num" w:pos="851"/>
          <w:tab w:val="num" w:pos="1467"/>
        </w:tabs>
        <w:suppressAutoHyphens w:val="0"/>
        <w:ind w:left="851" w:hanging="425"/>
        <w:jc w:val="both"/>
        <w:rPr>
          <w:sz w:val="22"/>
          <w:szCs w:val="22"/>
        </w:rPr>
      </w:pPr>
      <w:r w:rsidRPr="00FF0B60">
        <w:rPr>
          <w:sz w:val="22"/>
          <w:szCs w:val="22"/>
        </w:rPr>
        <w:t>Wykonawca przekroczy termin wykonania danego zlecenia obliczony zgodnie z § 1 ust. 10 umowy, więcej niż o 3 dni robocze.</w:t>
      </w:r>
    </w:p>
    <w:p w14:paraId="74F195EE" w14:textId="77777777" w:rsidR="00D65531" w:rsidRPr="008E5084" w:rsidRDefault="00D65531" w:rsidP="00D65531">
      <w:pPr>
        <w:widowControl/>
        <w:numPr>
          <w:ilvl w:val="0"/>
          <w:numId w:val="37"/>
        </w:numPr>
        <w:tabs>
          <w:tab w:val="clear" w:pos="360"/>
          <w:tab w:val="num" w:pos="426"/>
        </w:tabs>
        <w:suppressAutoHyphens w:val="0"/>
        <w:ind w:left="426" w:hanging="426"/>
        <w:jc w:val="both"/>
        <w:rPr>
          <w:sz w:val="22"/>
          <w:szCs w:val="22"/>
        </w:rPr>
      </w:pPr>
      <w:r w:rsidRPr="008E5084">
        <w:rPr>
          <w:sz w:val="22"/>
          <w:szCs w:val="22"/>
        </w:rPr>
        <w:t>Zamawiający, niezależnie od postanowień ust. 2 powyżej, może odstąpić od umowy w razie wystąpienia poniżej wskazanych okoliczności:</w:t>
      </w:r>
    </w:p>
    <w:p w14:paraId="7311D148" w14:textId="77777777" w:rsidR="00D65531" w:rsidRPr="00FF0B60" w:rsidRDefault="00D65531" w:rsidP="00D65531">
      <w:pPr>
        <w:pStyle w:val="Akapitzlist"/>
        <w:numPr>
          <w:ilvl w:val="0"/>
          <w:numId w:val="83"/>
        </w:numPr>
        <w:rPr>
          <w:sz w:val="22"/>
          <w:szCs w:val="22"/>
        </w:rPr>
      </w:pPr>
      <w:r w:rsidRPr="008E5084">
        <w:rPr>
          <w:rFonts w:eastAsia="Times New Roman"/>
          <w:sz w:val="22"/>
          <w:szCs w:val="22"/>
          <w:lang w:eastAsia="pl-PL"/>
        </w:rPr>
        <w:t>w terminie 30 dni od dnia powzięcia wiadom</w:t>
      </w:r>
      <w:r w:rsidRPr="00FF0B60">
        <w:rPr>
          <w:sz w:val="22"/>
          <w:szCs w:val="22"/>
        </w:rPr>
        <w:t>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D96A0E2" w14:textId="77777777" w:rsidR="00D65531" w:rsidRPr="00FF0B60" w:rsidRDefault="00D65531" w:rsidP="00D65531">
      <w:pPr>
        <w:pStyle w:val="Akapitzlist"/>
        <w:numPr>
          <w:ilvl w:val="0"/>
          <w:numId w:val="83"/>
        </w:numPr>
        <w:rPr>
          <w:sz w:val="22"/>
          <w:szCs w:val="22"/>
        </w:rPr>
      </w:pPr>
      <w:r w:rsidRPr="00FF0B60">
        <w:rPr>
          <w:sz w:val="22"/>
          <w:szCs w:val="22"/>
        </w:rPr>
        <w:t>gdy dokonano zmiany umowy z naruszeniem art. 454 i art. 455 PZP,</w:t>
      </w:r>
    </w:p>
    <w:p w14:paraId="66A6BCF7" w14:textId="77777777" w:rsidR="00D65531" w:rsidRPr="00FF0B60" w:rsidRDefault="00D65531" w:rsidP="00D65531">
      <w:pPr>
        <w:pStyle w:val="Akapitzlist"/>
        <w:numPr>
          <w:ilvl w:val="0"/>
          <w:numId w:val="83"/>
        </w:numPr>
        <w:rPr>
          <w:sz w:val="22"/>
          <w:szCs w:val="22"/>
        </w:rPr>
      </w:pPr>
      <w:r w:rsidRPr="00FF0B60">
        <w:rPr>
          <w:sz w:val="22"/>
          <w:szCs w:val="22"/>
        </w:rPr>
        <w:t>wykonawca w chwili zawarcia umowy podlegał wykluczeniu na podstawie art. 108 PZP,</w:t>
      </w:r>
    </w:p>
    <w:p w14:paraId="25AC38C8" w14:textId="77777777" w:rsidR="00D65531" w:rsidRPr="00FF0B60" w:rsidRDefault="00D65531" w:rsidP="00D65531">
      <w:pPr>
        <w:pStyle w:val="Akapitzlist"/>
        <w:numPr>
          <w:ilvl w:val="0"/>
          <w:numId w:val="83"/>
        </w:numPr>
        <w:rPr>
          <w:color w:val="000000"/>
          <w:sz w:val="22"/>
          <w:szCs w:val="22"/>
        </w:rPr>
      </w:pPr>
      <w:r w:rsidRPr="00FF0B60">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FF0B60">
        <w:rPr>
          <w:color w:val="000000"/>
          <w:sz w:val="22"/>
          <w:szCs w:val="22"/>
        </w:rPr>
        <w:t>.</w:t>
      </w:r>
    </w:p>
    <w:p w14:paraId="5B0B1D75"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W przypadkach określonych w ust. 3 powyżej, Wykonawca może żądać wyłącznie wynagrodzenia należnego z tytułu należytego wykonania części przedmiotu umowy realizowanego od dnia podpisania umowy do dnia zawiadomienia o odstąpieniu przez Zamawiającego.</w:t>
      </w:r>
    </w:p>
    <w:p w14:paraId="5475F24F"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Zamawiający w związku z ogłoszeniem upadłości Wykonawcy albo otwarciem wobec niego postępowania restrukturyzacyjnego może skorzystać z poniższych uprawnień:</w:t>
      </w:r>
    </w:p>
    <w:p w14:paraId="4BDDB49D" w14:textId="77777777" w:rsidR="00D65531" w:rsidRPr="00FF0B60" w:rsidRDefault="00D65531" w:rsidP="00D65531">
      <w:pPr>
        <w:widowControl/>
        <w:numPr>
          <w:ilvl w:val="0"/>
          <w:numId w:val="60"/>
        </w:numPr>
        <w:tabs>
          <w:tab w:val="clear" w:pos="644"/>
          <w:tab w:val="num" w:pos="851"/>
          <w:tab w:val="num" w:pos="1560"/>
        </w:tabs>
        <w:suppressAutoHyphens w:val="0"/>
        <w:ind w:left="851" w:hanging="425"/>
        <w:jc w:val="both"/>
        <w:rPr>
          <w:sz w:val="22"/>
          <w:szCs w:val="22"/>
        </w:rPr>
      </w:pPr>
      <w:r w:rsidRPr="00FF0B60">
        <w:rPr>
          <w:sz w:val="22"/>
          <w:szCs w:val="22"/>
        </w:rPr>
        <w:t>W przypadku ogłoszenia upadłości Wykonawcy, Zamawiający oprócz uprawnienia wynikającego z postanowień ust. 2.1 niniejszego paragrafu umowy, może zwrócić się w formie pisemnej z datą pewną do syndyka masy upadłościowej z żądaniem, aby ten w terminie trzech miesięcy od dnia doręczenia ww. żądania złożył Zamawiającemu pisemne oświadczenie o odstąpieniu od tej umowy za zgodą sędziego-komisarza, czy też domaga się jej wykonania. Niezłożenie w tym terminie oświadczenia przez syndyka uważa się za odstąpienie od umowy. Bezskuteczny upływ trzymiesięcznego terminu jest równoznaczny z odstąpieniem od niniejszej umowy przez syndyka,</w:t>
      </w:r>
    </w:p>
    <w:p w14:paraId="1366C4CD" w14:textId="77777777" w:rsidR="00D65531" w:rsidRPr="00FF0B60" w:rsidRDefault="00D65531" w:rsidP="00D65531">
      <w:pPr>
        <w:widowControl/>
        <w:numPr>
          <w:ilvl w:val="0"/>
          <w:numId w:val="60"/>
        </w:numPr>
        <w:tabs>
          <w:tab w:val="clear" w:pos="644"/>
          <w:tab w:val="num" w:pos="851"/>
          <w:tab w:val="num" w:pos="1560"/>
        </w:tabs>
        <w:suppressAutoHyphens w:val="0"/>
        <w:ind w:left="851" w:hanging="425"/>
        <w:jc w:val="both"/>
        <w:rPr>
          <w:sz w:val="22"/>
          <w:szCs w:val="22"/>
        </w:rPr>
      </w:pPr>
      <w:r w:rsidRPr="00FF0B60">
        <w:rPr>
          <w:sz w:val="22"/>
          <w:szCs w:val="22"/>
        </w:rPr>
        <w:lastRenderedPageBreak/>
        <w:t>W przypadku otwarcia w stosunku do Wykonawcy postępowania sanacyjnego, Zamawiający może zwrócić się w formie pisemnej z datą pewną do zarządcy masy sanacyjnej z żądaniem, aby ten w terminie dwóch tygodni od dnia doręczenia ww. żądania złożył do sędziego-komisarza wniosek o zgodę na odstąpienie od umowy, albo poinformował Zamawiającego o rezygnacji ze złożenia przedmiotowego wniosku. Bezskuteczny upływ dwutygodniowego terminu oznacza rezygnację zarządcy masy sanacyjnej z odstąpienia od niniejszej umowy.</w:t>
      </w:r>
    </w:p>
    <w:p w14:paraId="6898B72D"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Wykonawcy nie przysługuje odszkodowanie za odstąpienie Zamawiającego od umowy albo jej rozwiązanie z winy Wykonawcy, jak również w przypadku zaistnienia okoliczności w ust. 2</w:t>
      </w:r>
      <w:r>
        <w:rPr>
          <w:sz w:val="22"/>
          <w:szCs w:val="22"/>
        </w:rPr>
        <w:t>, 3 i 5</w:t>
      </w:r>
      <w:r w:rsidRPr="00FF0B60">
        <w:rPr>
          <w:sz w:val="22"/>
          <w:szCs w:val="22"/>
        </w:rPr>
        <w:t xml:space="preserve"> powyżej.</w:t>
      </w:r>
    </w:p>
    <w:p w14:paraId="45B816DC"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Odstąpienie od umowy albo jej rozwiązanie powinno nastąpić w formie pisemnej pod rygorem nieważności takiego oświadczenia i powinno zawierać uzasadnienie.</w:t>
      </w:r>
    </w:p>
    <w:p w14:paraId="4251C3C6"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W przypadku odstąpienia albo rozwiązania umowy Zamawiający zachowuje prawo egzekucji kar umownych.</w:t>
      </w:r>
    </w:p>
    <w:p w14:paraId="55D05234"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W przypadku złożenia przez Zamawiającego oświadczenia o odstąpieniu od umowy albo jej rozwiązania, Wykonawca powinien natychmiast wstrzymać jej realizację.</w:t>
      </w:r>
    </w:p>
    <w:p w14:paraId="33EE7579" w14:textId="77777777" w:rsidR="00D65531" w:rsidRPr="00FF0B60" w:rsidRDefault="00D65531" w:rsidP="00D65531">
      <w:pPr>
        <w:widowControl/>
        <w:numPr>
          <w:ilvl w:val="0"/>
          <w:numId w:val="37"/>
        </w:numPr>
        <w:tabs>
          <w:tab w:val="clear" w:pos="360"/>
          <w:tab w:val="num" w:pos="426"/>
        </w:tabs>
        <w:suppressAutoHyphens w:val="0"/>
        <w:ind w:left="426" w:hanging="426"/>
        <w:jc w:val="both"/>
        <w:rPr>
          <w:sz w:val="22"/>
          <w:szCs w:val="22"/>
        </w:rPr>
      </w:pPr>
      <w:r w:rsidRPr="00FF0B60">
        <w:rPr>
          <w:sz w:val="22"/>
          <w:szCs w:val="22"/>
        </w:rPr>
        <w:t>Zamawiający zastrzega sobie prawo do częściowego odstąpienia od umowy, tj. w zakresie niewykonanej lub nieprawidłowo wykonanej części przedmiotu umowy. W takim przypadku wszystkie postanowienia umowy w zakresie prawidłowo jej wykonanej części pozostają w mocy.</w:t>
      </w:r>
    </w:p>
    <w:p w14:paraId="5E1D81F7" w14:textId="77777777" w:rsidR="00D65531" w:rsidRPr="00FF0B60" w:rsidRDefault="00D65531" w:rsidP="00D65531">
      <w:pPr>
        <w:widowControl/>
        <w:suppressAutoHyphens w:val="0"/>
        <w:ind w:left="540"/>
        <w:rPr>
          <w:b/>
          <w:bCs/>
          <w:color w:val="000000"/>
          <w:sz w:val="22"/>
          <w:szCs w:val="22"/>
        </w:rPr>
      </w:pPr>
      <w:r w:rsidRPr="00FF0B60">
        <w:rPr>
          <w:b/>
          <w:bCs/>
          <w:color w:val="000000"/>
          <w:sz w:val="22"/>
          <w:szCs w:val="22"/>
        </w:rPr>
        <w:t>§ 7</w:t>
      </w:r>
    </w:p>
    <w:p w14:paraId="2D0FC6DC" w14:textId="71C26C51" w:rsidR="00D65531" w:rsidRPr="00FF0B60" w:rsidRDefault="00D65531" w:rsidP="00D65531">
      <w:pPr>
        <w:widowControl/>
        <w:numPr>
          <w:ilvl w:val="0"/>
          <w:numId w:val="59"/>
        </w:numPr>
        <w:tabs>
          <w:tab w:val="clear" w:pos="360"/>
          <w:tab w:val="num" w:pos="426"/>
        </w:tabs>
        <w:ind w:left="426" w:hanging="426"/>
        <w:jc w:val="both"/>
        <w:rPr>
          <w:color w:val="000000"/>
          <w:sz w:val="22"/>
          <w:szCs w:val="22"/>
        </w:rPr>
      </w:pPr>
      <w:r w:rsidRPr="00FF0B60">
        <w:rPr>
          <w:color w:val="000000"/>
          <w:sz w:val="22"/>
          <w:szCs w:val="22"/>
        </w:rPr>
        <w:t xml:space="preserve">Przez okoliczności siły wyższej strony rozumieją zdarzenie zewnętrzne o charakterze nadzwyczajnym, którego nie można było przewidzieć ani jemu zapobiec, w szczególności takie jak: </w:t>
      </w:r>
      <w:r w:rsidR="00E55C93">
        <w:rPr>
          <w:color w:val="000000"/>
          <w:sz w:val="22"/>
          <w:szCs w:val="22"/>
        </w:rPr>
        <w:t xml:space="preserve">ogłoszenie </w:t>
      </w:r>
      <w:r w:rsidRPr="00FF0B60">
        <w:rPr>
          <w:color w:val="000000"/>
          <w:sz w:val="22"/>
          <w:szCs w:val="22"/>
        </w:rPr>
        <w:t>stan</w:t>
      </w:r>
      <w:r w:rsidR="00E55C93">
        <w:rPr>
          <w:color w:val="000000"/>
          <w:sz w:val="22"/>
          <w:szCs w:val="22"/>
        </w:rPr>
        <w:t>u</w:t>
      </w:r>
      <w:r w:rsidRPr="00FF0B60">
        <w:rPr>
          <w:color w:val="000000"/>
          <w:sz w:val="22"/>
          <w:szCs w:val="22"/>
        </w:rPr>
        <w:t xml:space="preserve"> zagrożenia epidemiologicznego,</w:t>
      </w:r>
      <w:r>
        <w:rPr>
          <w:color w:val="000000"/>
          <w:sz w:val="22"/>
          <w:szCs w:val="22"/>
        </w:rPr>
        <w:t xml:space="preserve"> </w:t>
      </w:r>
      <w:r w:rsidR="00E55C93">
        <w:rPr>
          <w:color w:val="000000"/>
          <w:sz w:val="22"/>
          <w:szCs w:val="22"/>
        </w:rPr>
        <w:t xml:space="preserve">ogłoszenie stanu epidemii, </w:t>
      </w:r>
      <w:r>
        <w:rPr>
          <w:color w:val="000000"/>
          <w:sz w:val="22"/>
          <w:szCs w:val="22"/>
        </w:rPr>
        <w:t xml:space="preserve">w tym </w:t>
      </w:r>
      <w:r w:rsidRPr="003B7335">
        <w:rPr>
          <w:color w:val="000000"/>
          <w:sz w:val="22"/>
          <w:szCs w:val="22"/>
        </w:rPr>
        <w:t xml:space="preserve">epidemia choroby zagrażającej życiu lub zdrowiu ludzi, </w:t>
      </w:r>
      <w:r w:rsidRPr="00FF0B60">
        <w:rPr>
          <w:color w:val="000000"/>
          <w:sz w:val="22"/>
          <w:szCs w:val="22"/>
        </w:rPr>
        <w:t>wojna, stan wojenny, stan wyjątkowy, powódź, pożar</w:t>
      </w:r>
      <w:r>
        <w:rPr>
          <w:color w:val="000000"/>
          <w:sz w:val="22"/>
          <w:szCs w:val="22"/>
        </w:rPr>
        <w:t xml:space="preserve">, </w:t>
      </w:r>
      <w:proofErr w:type="spellStart"/>
      <w:r>
        <w:rPr>
          <w:color w:val="000000"/>
          <w:sz w:val="22"/>
          <w:szCs w:val="22"/>
        </w:rPr>
        <w:t>stajki</w:t>
      </w:r>
      <w:proofErr w:type="spellEnd"/>
      <w:r w:rsidRPr="00FF0B60">
        <w:rPr>
          <w:color w:val="000000"/>
          <w:sz w:val="22"/>
          <w:szCs w:val="22"/>
        </w:rPr>
        <w:t xml:space="preserve"> czy też zasadnicza zmiana sytuacji </w:t>
      </w:r>
      <w:proofErr w:type="spellStart"/>
      <w:r w:rsidRPr="00FF0B60">
        <w:rPr>
          <w:color w:val="000000"/>
          <w:sz w:val="22"/>
          <w:szCs w:val="22"/>
        </w:rPr>
        <w:t>społeczno</w:t>
      </w:r>
      <w:proofErr w:type="spellEnd"/>
      <w:r w:rsidRPr="00FF0B60">
        <w:rPr>
          <w:color w:val="000000"/>
          <w:sz w:val="22"/>
          <w:szCs w:val="22"/>
        </w:rPr>
        <w:t xml:space="preserve"> – gospodarczej.</w:t>
      </w:r>
    </w:p>
    <w:p w14:paraId="514CAF80" w14:textId="77777777" w:rsidR="00D65531" w:rsidRPr="00FF0B60" w:rsidRDefault="00D65531" w:rsidP="00D65531">
      <w:pPr>
        <w:widowControl/>
        <w:numPr>
          <w:ilvl w:val="0"/>
          <w:numId w:val="59"/>
        </w:numPr>
        <w:tabs>
          <w:tab w:val="clear" w:pos="360"/>
          <w:tab w:val="num" w:pos="426"/>
        </w:tabs>
        <w:ind w:left="426" w:hanging="426"/>
        <w:jc w:val="both"/>
        <w:rPr>
          <w:color w:val="000000"/>
          <w:sz w:val="22"/>
          <w:szCs w:val="22"/>
        </w:rPr>
      </w:pPr>
      <w:r w:rsidRPr="00FF0B60">
        <w:rPr>
          <w:sz w:val="22"/>
          <w:szCs w:val="22"/>
        </w:rPr>
        <w:t>Jeżeli</w:t>
      </w:r>
      <w:r w:rsidRPr="00FF0B60">
        <w:rPr>
          <w:color w:val="000000"/>
          <w:sz w:val="22"/>
          <w:szCs w:val="22"/>
        </w:rPr>
        <w:t xml:space="preserve">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5F5A994" w14:textId="77777777" w:rsidR="00D65531" w:rsidRPr="00FF0B60" w:rsidRDefault="00D65531" w:rsidP="00D65531">
      <w:pPr>
        <w:widowControl/>
        <w:numPr>
          <w:ilvl w:val="0"/>
          <w:numId w:val="59"/>
        </w:numPr>
        <w:tabs>
          <w:tab w:val="clear" w:pos="360"/>
          <w:tab w:val="num" w:pos="426"/>
        </w:tabs>
        <w:ind w:left="426" w:hanging="426"/>
        <w:jc w:val="both"/>
        <w:rPr>
          <w:color w:val="000000"/>
          <w:sz w:val="22"/>
          <w:szCs w:val="22"/>
        </w:rPr>
      </w:pPr>
      <w:r w:rsidRPr="00FF0B60">
        <w:rPr>
          <w:sz w:val="22"/>
          <w:szCs w:val="22"/>
        </w:rPr>
        <w:t xml:space="preserve">Bieg </w:t>
      </w:r>
      <w:r w:rsidRPr="00FF0B60">
        <w:rPr>
          <w:color w:val="000000"/>
          <w:sz w:val="22"/>
          <w:szCs w:val="22"/>
        </w:rPr>
        <w:t>terminów</w:t>
      </w:r>
      <w:r w:rsidRPr="00FF0B60">
        <w:rPr>
          <w:sz w:val="22"/>
          <w:szCs w:val="22"/>
        </w:rPr>
        <w:t xml:space="preserve"> określonych w niniejszej umowie ulega zawieszeniu przez czas trwania przeszkody spowodowanej siłą wyższą.</w:t>
      </w:r>
    </w:p>
    <w:p w14:paraId="3C7751B5" w14:textId="77777777" w:rsidR="00D65531" w:rsidRPr="00FF0B60" w:rsidRDefault="00D65531" w:rsidP="00D65531">
      <w:pPr>
        <w:widowControl/>
        <w:ind w:left="540"/>
        <w:rPr>
          <w:b/>
          <w:bCs/>
          <w:color w:val="000000"/>
          <w:sz w:val="22"/>
          <w:szCs w:val="22"/>
        </w:rPr>
      </w:pPr>
      <w:r w:rsidRPr="00FF0B60">
        <w:rPr>
          <w:b/>
          <w:bCs/>
          <w:color w:val="000000"/>
          <w:sz w:val="22"/>
          <w:szCs w:val="22"/>
        </w:rPr>
        <w:t>§ 8</w:t>
      </w:r>
    </w:p>
    <w:p w14:paraId="48865669" w14:textId="77777777" w:rsidR="00D65531" w:rsidRPr="00FF0B60" w:rsidRDefault="00D65531" w:rsidP="00D65531">
      <w:pPr>
        <w:widowControl/>
        <w:numPr>
          <w:ilvl w:val="0"/>
          <w:numId w:val="13"/>
        </w:numPr>
        <w:tabs>
          <w:tab w:val="clear" w:pos="927"/>
          <w:tab w:val="left" w:pos="426"/>
          <w:tab w:val="num" w:pos="3087"/>
        </w:tabs>
        <w:ind w:left="426" w:hanging="426"/>
        <w:jc w:val="both"/>
        <w:rPr>
          <w:color w:val="000000"/>
          <w:sz w:val="22"/>
          <w:szCs w:val="22"/>
        </w:rPr>
      </w:pPr>
      <w:r w:rsidRPr="00FF0B60">
        <w:rPr>
          <w:color w:val="000000"/>
          <w:sz w:val="22"/>
          <w:szCs w:val="22"/>
        </w:rPr>
        <w:t>Wszelkie oświadczenia Stron umowy będą składane na piśmie pod rygorem nieważności listem poleconym lub za potwierdzeniem ich złożenia.</w:t>
      </w:r>
    </w:p>
    <w:p w14:paraId="64ADC2D3" w14:textId="77777777" w:rsidR="00D65531" w:rsidRPr="00FF0B60" w:rsidRDefault="00D65531" w:rsidP="00D65531">
      <w:pPr>
        <w:widowControl/>
        <w:numPr>
          <w:ilvl w:val="0"/>
          <w:numId w:val="13"/>
        </w:numPr>
        <w:tabs>
          <w:tab w:val="clear" w:pos="927"/>
          <w:tab w:val="left" w:pos="426"/>
          <w:tab w:val="num" w:pos="3087"/>
        </w:tabs>
        <w:ind w:left="426" w:hanging="426"/>
        <w:jc w:val="both"/>
        <w:rPr>
          <w:color w:val="000000"/>
          <w:sz w:val="22"/>
          <w:szCs w:val="22"/>
        </w:rPr>
      </w:pPr>
      <w:r w:rsidRPr="003B7335">
        <w:rPr>
          <w:color w:val="000000"/>
          <w:sz w:val="22"/>
          <w:szCs w:val="22"/>
        </w:rPr>
        <w:t xml:space="preserve">Ewentualna nieważność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w:t>
      </w:r>
      <w:r>
        <w:rPr>
          <w:color w:val="000000"/>
          <w:sz w:val="22"/>
          <w:szCs w:val="22"/>
        </w:rPr>
        <w:t>9</w:t>
      </w:r>
      <w:r w:rsidRPr="003B7335">
        <w:rPr>
          <w:color w:val="000000"/>
          <w:sz w:val="22"/>
          <w:szCs w:val="22"/>
        </w:rPr>
        <w:t xml:space="preserve"> ust. </w:t>
      </w:r>
      <w:r>
        <w:rPr>
          <w:color w:val="000000"/>
          <w:sz w:val="22"/>
          <w:szCs w:val="22"/>
        </w:rPr>
        <w:t>2, 3</w:t>
      </w:r>
      <w:r w:rsidRPr="003B7335">
        <w:rPr>
          <w:color w:val="000000"/>
          <w:sz w:val="22"/>
          <w:szCs w:val="22"/>
        </w:rPr>
        <w:t xml:space="preserve"> lub </w:t>
      </w:r>
      <w:r>
        <w:rPr>
          <w:color w:val="000000"/>
          <w:sz w:val="22"/>
          <w:szCs w:val="22"/>
        </w:rPr>
        <w:t>4</w:t>
      </w:r>
      <w:r w:rsidRPr="003B7335">
        <w:rPr>
          <w:color w:val="000000"/>
          <w:sz w:val="22"/>
          <w:szCs w:val="22"/>
        </w:rPr>
        <w:t xml:space="preserve"> niniejszej umowy podlegają unieważnieniu, w takim przypadku w miejsce unieważnionych zmodyfikowanych postanowień umowy stosuje się postanowienia umowne w ich pierwotnym brzmieniu</w:t>
      </w:r>
      <w:r w:rsidRPr="00FF0B60">
        <w:rPr>
          <w:color w:val="000000"/>
          <w:sz w:val="22"/>
          <w:szCs w:val="22"/>
        </w:rPr>
        <w:t>.</w:t>
      </w:r>
    </w:p>
    <w:p w14:paraId="7917F9D5" w14:textId="77777777" w:rsidR="00D65531" w:rsidRPr="00FF0B60" w:rsidRDefault="00D65531" w:rsidP="00D65531">
      <w:pPr>
        <w:widowControl/>
        <w:numPr>
          <w:ilvl w:val="0"/>
          <w:numId w:val="13"/>
        </w:numPr>
        <w:tabs>
          <w:tab w:val="clear" w:pos="927"/>
          <w:tab w:val="left" w:pos="426"/>
          <w:tab w:val="num" w:pos="3087"/>
        </w:tabs>
        <w:ind w:left="426" w:hanging="426"/>
        <w:jc w:val="both"/>
        <w:rPr>
          <w:color w:val="000000"/>
          <w:sz w:val="22"/>
          <w:szCs w:val="22"/>
        </w:rPr>
      </w:pPr>
      <w:r w:rsidRPr="00FF0B60">
        <w:rPr>
          <w:sz w:val="22"/>
          <w:szCs w:val="22"/>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27D850C6" w14:textId="77777777" w:rsidR="00D65531" w:rsidRPr="00FF0B60" w:rsidRDefault="00D65531" w:rsidP="00D65531">
      <w:pPr>
        <w:ind w:left="540"/>
        <w:rPr>
          <w:b/>
          <w:bCs/>
          <w:color w:val="000000"/>
          <w:sz w:val="22"/>
          <w:szCs w:val="22"/>
        </w:rPr>
      </w:pPr>
      <w:r w:rsidRPr="00FF0B60">
        <w:rPr>
          <w:b/>
          <w:bCs/>
          <w:color w:val="000000"/>
          <w:sz w:val="22"/>
          <w:szCs w:val="22"/>
        </w:rPr>
        <w:t>§ 9</w:t>
      </w:r>
    </w:p>
    <w:p w14:paraId="309F8117" w14:textId="77777777" w:rsidR="00D65531" w:rsidRPr="00FF0B60" w:rsidRDefault="00D65531" w:rsidP="00D65531">
      <w:pPr>
        <w:widowControl/>
        <w:numPr>
          <w:ilvl w:val="0"/>
          <w:numId w:val="38"/>
        </w:numPr>
        <w:tabs>
          <w:tab w:val="clear" w:pos="360"/>
          <w:tab w:val="num" w:pos="426"/>
          <w:tab w:val="left" w:pos="851"/>
        </w:tabs>
        <w:ind w:left="426" w:hanging="426"/>
        <w:jc w:val="both"/>
        <w:rPr>
          <w:color w:val="000000"/>
          <w:sz w:val="22"/>
          <w:szCs w:val="22"/>
        </w:rPr>
      </w:pPr>
      <w:r w:rsidRPr="00FF0B60">
        <w:rPr>
          <w:sz w:val="22"/>
          <w:szCs w:val="22"/>
        </w:rPr>
        <w:t>Żadna ze Stron nie jest uprawniona do przeniesienia swoich praw i zobowiązań z tytułu niniejszej umowy bez uzyskania pisemnej zgody drugiej Strony w</w:t>
      </w:r>
      <w:r w:rsidRPr="00FF0B60">
        <w:rPr>
          <w:b/>
          <w:sz w:val="22"/>
          <w:szCs w:val="22"/>
        </w:rPr>
        <w:t xml:space="preserve"> </w:t>
      </w:r>
      <w:r w:rsidRPr="00FF0B60">
        <w:rPr>
          <w:sz w:val="22"/>
          <w:szCs w:val="22"/>
        </w:rPr>
        <w:t>szczególności Wykonawcy nie przysługuje prawo przeniesienia wierzytelności wynikających z niniejszej umowy bez uprzedniej pisemnej zgody Zamawiającego.</w:t>
      </w:r>
    </w:p>
    <w:p w14:paraId="72281BEE" w14:textId="77777777" w:rsidR="00D65531" w:rsidRPr="00FF0B60" w:rsidRDefault="00D65531" w:rsidP="00D65531">
      <w:pPr>
        <w:widowControl/>
        <w:numPr>
          <w:ilvl w:val="0"/>
          <w:numId w:val="38"/>
        </w:numPr>
        <w:tabs>
          <w:tab w:val="clear" w:pos="360"/>
          <w:tab w:val="num" w:pos="426"/>
          <w:tab w:val="left" w:pos="851"/>
        </w:tabs>
        <w:ind w:left="426" w:hanging="426"/>
        <w:jc w:val="both"/>
        <w:rPr>
          <w:color w:val="000000"/>
          <w:sz w:val="22"/>
          <w:szCs w:val="22"/>
        </w:rPr>
      </w:pPr>
      <w:r w:rsidRPr="00FF0B60">
        <w:rPr>
          <w:sz w:val="22"/>
          <w:szCs w:val="22"/>
        </w:rPr>
        <w:t>Strony przewidują możliwość zmiany umowy poprzez zawarcie pisemnego aneksu pod rygorem nieważności, przy zachowaniu ryczałtowego charakteru ceny umowy, w razie zaistnienia okoliczności wymienionych w art. 455 ust. 1 pkt 1, 3, 4 oraz art. 455 ust. 2 ustawy PZP oraz poniżej:</w:t>
      </w:r>
    </w:p>
    <w:p w14:paraId="07C46BBB" w14:textId="77777777" w:rsidR="00D65531" w:rsidRDefault="00D65531" w:rsidP="00D65531">
      <w:pPr>
        <w:widowControl/>
        <w:numPr>
          <w:ilvl w:val="0"/>
          <w:numId w:val="62"/>
        </w:numPr>
        <w:tabs>
          <w:tab w:val="num" w:pos="426"/>
          <w:tab w:val="left" w:pos="851"/>
        </w:tabs>
        <w:ind w:left="851" w:hanging="426"/>
        <w:contextualSpacing/>
        <w:jc w:val="both"/>
        <w:rPr>
          <w:sz w:val="22"/>
          <w:szCs w:val="22"/>
        </w:rPr>
      </w:pPr>
      <w:r w:rsidRPr="00FF0B60">
        <w:rPr>
          <w:sz w:val="22"/>
          <w:szCs w:val="22"/>
        </w:rPr>
        <w:t xml:space="preserve"> zmiany terminu realizacji zamówienia, poprzez jego skrócenie w przypadku zgodnej woli Stron, lub poprzez jego przedłużenie ze względu na przyczyny leżące po stronie </w:t>
      </w:r>
      <w:r w:rsidRPr="00FF0B60">
        <w:rPr>
          <w:sz w:val="22"/>
          <w:szCs w:val="22"/>
        </w:rPr>
        <w:lastRenderedPageBreak/>
        <w:t>Zamawiającego dotyczące np. braku przygotowania materiału niezbędnych do wykonania korekty, oraz inne niezawinione przez Strony przyczyny spowodowane przez tzw. „siłę wyższą” w rozumieniu § 7 umowy,</w:t>
      </w:r>
    </w:p>
    <w:p w14:paraId="0594DD03" w14:textId="7FDEFF37" w:rsidR="00EC4D3D" w:rsidRPr="00EC4D3D" w:rsidRDefault="00EC4D3D" w:rsidP="00EC4D3D">
      <w:pPr>
        <w:widowControl/>
        <w:numPr>
          <w:ilvl w:val="0"/>
          <w:numId w:val="62"/>
        </w:numPr>
        <w:tabs>
          <w:tab w:val="left" w:pos="851"/>
        </w:tabs>
        <w:contextualSpacing/>
        <w:jc w:val="both"/>
        <w:rPr>
          <w:sz w:val="22"/>
          <w:szCs w:val="22"/>
        </w:rPr>
      </w:pPr>
      <w:r w:rsidRPr="00EC4D3D">
        <w:rPr>
          <w:sz w:val="22"/>
          <w:szCs w:val="22"/>
        </w:rPr>
        <w:t xml:space="preserve">niewyczerpania przez Zamawiającego w ciągu 12 miesięcy realizacji umowy kwoty wynagrodzenia brutto określonego w § 3 ust. </w:t>
      </w:r>
      <w:r>
        <w:rPr>
          <w:sz w:val="22"/>
          <w:szCs w:val="22"/>
        </w:rPr>
        <w:t>3</w:t>
      </w:r>
      <w:r w:rsidRPr="00EC4D3D">
        <w:rPr>
          <w:sz w:val="22"/>
          <w:szCs w:val="22"/>
        </w:rPr>
        <w:t xml:space="preserve"> umowy, jednak nie dłużej niż o maksymalnie kolejne 3 miesiące; wyczerpanie się kwoty wynagrodzenia określonego w § 3 ust. </w:t>
      </w:r>
      <w:r>
        <w:rPr>
          <w:sz w:val="22"/>
          <w:szCs w:val="22"/>
        </w:rPr>
        <w:t>3</w:t>
      </w:r>
      <w:r w:rsidRPr="00EC4D3D">
        <w:rPr>
          <w:sz w:val="22"/>
          <w:szCs w:val="22"/>
        </w:rPr>
        <w:t xml:space="preserve"> umowy przed upływem kolejnych 3 miesięcy powoduje, iż umowa wygasa</w:t>
      </w:r>
      <w:r>
        <w:rPr>
          <w:sz w:val="22"/>
          <w:szCs w:val="22"/>
        </w:rPr>
        <w:t>,</w:t>
      </w:r>
    </w:p>
    <w:p w14:paraId="15659890" w14:textId="77777777" w:rsidR="00D65531" w:rsidRPr="00FF0B60" w:rsidRDefault="00D65531" w:rsidP="00D65531">
      <w:pPr>
        <w:widowControl/>
        <w:numPr>
          <w:ilvl w:val="0"/>
          <w:numId w:val="62"/>
        </w:numPr>
        <w:tabs>
          <w:tab w:val="num" w:pos="426"/>
          <w:tab w:val="left" w:pos="851"/>
        </w:tabs>
        <w:ind w:left="851" w:hanging="426"/>
        <w:contextualSpacing/>
        <w:jc w:val="both"/>
        <w:rPr>
          <w:sz w:val="22"/>
          <w:szCs w:val="22"/>
        </w:rPr>
      </w:pPr>
      <w:r w:rsidRPr="00FF0B60">
        <w:rPr>
          <w:sz w:val="22"/>
          <w:szCs w:val="22"/>
        </w:rPr>
        <w:t>zmiany kluczowego personelu Wykonawcy lub Zamawiającego (osoby upoważnione do reprezentowania stron w sprawach związanych z realizacją zamówienia), ze względów losowych, zdrowotnych lub innych,</w:t>
      </w:r>
    </w:p>
    <w:p w14:paraId="759A858E" w14:textId="77777777" w:rsidR="00D65531" w:rsidRPr="00FF0B60" w:rsidRDefault="00D65531" w:rsidP="00D65531">
      <w:pPr>
        <w:widowControl/>
        <w:numPr>
          <w:ilvl w:val="0"/>
          <w:numId w:val="62"/>
        </w:numPr>
        <w:tabs>
          <w:tab w:val="num" w:pos="426"/>
          <w:tab w:val="left" w:pos="851"/>
        </w:tabs>
        <w:ind w:left="851" w:hanging="426"/>
        <w:contextualSpacing/>
        <w:jc w:val="both"/>
        <w:rPr>
          <w:sz w:val="22"/>
          <w:szCs w:val="22"/>
        </w:rPr>
      </w:pPr>
      <w:r w:rsidRPr="00FF0B60">
        <w:rPr>
          <w:sz w:val="22"/>
          <w:szCs w:val="22"/>
        </w:rPr>
        <w:t>zmiany podwykonawcy, w szczególności ze względów losowych lub innych korzystnych dla Zamawiającego, w przypadku zadeklarowania przez Wykonawcę realizacji zamówienia przy pomocy podwykonawców, z uwzględnieniem § 1 ust. 14 umowy.</w:t>
      </w:r>
    </w:p>
    <w:p w14:paraId="44029019"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color w:val="000000"/>
          <w:sz w:val="22"/>
          <w:szCs w:val="22"/>
        </w:rPr>
      </w:pPr>
      <w:r w:rsidRPr="008E5084">
        <w:rPr>
          <w:rFonts w:eastAsia="Calibri"/>
          <w:bCs/>
          <w:color w:val="000000"/>
          <w:sz w:val="22"/>
          <w:szCs w:val="22"/>
        </w:rPr>
        <w:t xml:space="preserve">Strony w </w:t>
      </w:r>
      <w:r w:rsidRPr="008E5084">
        <w:rPr>
          <w:sz w:val="22"/>
          <w:szCs w:val="22"/>
        </w:rPr>
        <w:t>czasie</w:t>
      </w:r>
      <w:r w:rsidRPr="008E5084">
        <w:rPr>
          <w:rFonts w:eastAsia="Calibri"/>
          <w:sz w:val="22"/>
          <w:szCs w:val="22"/>
        </w:rPr>
        <w:t xml:space="preserve"> realizacji niniejszej umowy dopuszczają możliwość zmiany wysokości </w:t>
      </w:r>
      <w:r>
        <w:rPr>
          <w:rFonts w:eastAsia="Calibri"/>
          <w:sz w:val="22"/>
          <w:szCs w:val="22"/>
        </w:rPr>
        <w:t xml:space="preserve">maksymalnego </w:t>
      </w:r>
      <w:r w:rsidRPr="008E5084">
        <w:rPr>
          <w:color w:val="000000"/>
          <w:sz w:val="22"/>
          <w:szCs w:val="22"/>
        </w:rPr>
        <w:t>wynagrodzenia</w:t>
      </w:r>
      <w:r w:rsidRPr="008E5084">
        <w:rPr>
          <w:rFonts w:eastAsia="Calibri"/>
          <w:sz w:val="22"/>
          <w:szCs w:val="22"/>
        </w:rPr>
        <w:t xml:space="preserve"> należnego </w:t>
      </w:r>
      <w:r w:rsidRPr="008E5084">
        <w:rPr>
          <w:sz w:val="22"/>
          <w:szCs w:val="22"/>
        </w:rPr>
        <w:t>Wykonawcy</w:t>
      </w:r>
      <w:r w:rsidRPr="008E5084">
        <w:rPr>
          <w:rFonts w:eastAsia="Calibri"/>
          <w:sz w:val="22"/>
          <w:szCs w:val="22"/>
        </w:rPr>
        <w:t xml:space="preserve"> </w:t>
      </w:r>
      <w:r>
        <w:rPr>
          <w:rFonts w:eastAsia="Calibri"/>
          <w:sz w:val="22"/>
          <w:szCs w:val="22"/>
        </w:rPr>
        <w:t xml:space="preserve">oraz </w:t>
      </w:r>
      <w:r w:rsidRPr="0061497C">
        <w:rPr>
          <w:rFonts w:eastAsia="Calibri"/>
          <w:sz w:val="22"/>
          <w:szCs w:val="22"/>
        </w:rPr>
        <w:t>koszt</w:t>
      </w:r>
      <w:r>
        <w:rPr>
          <w:rFonts w:eastAsia="Calibri"/>
          <w:sz w:val="22"/>
          <w:szCs w:val="22"/>
        </w:rPr>
        <w:t>u</w:t>
      </w:r>
      <w:r w:rsidRPr="0061497C">
        <w:rPr>
          <w:rFonts w:eastAsia="Calibri"/>
          <w:sz w:val="22"/>
          <w:szCs w:val="22"/>
        </w:rPr>
        <w:t xml:space="preserve"> podwójnej korekty jednego arkusza wydawniczego</w:t>
      </w:r>
      <w:r>
        <w:rPr>
          <w:rFonts w:eastAsia="Calibri"/>
          <w:sz w:val="22"/>
          <w:szCs w:val="22"/>
        </w:rPr>
        <w:t>,</w:t>
      </w:r>
      <w:r w:rsidRPr="0061497C">
        <w:rPr>
          <w:rFonts w:eastAsia="Calibri"/>
          <w:sz w:val="22"/>
          <w:szCs w:val="22"/>
        </w:rPr>
        <w:t xml:space="preserve"> </w:t>
      </w:r>
      <w:r w:rsidRPr="008E5084">
        <w:rPr>
          <w:rFonts w:eastAsia="Calibri"/>
          <w:sz w:val="22"/>
          <w:szCs w:val="22"/>
        </w:rPr>
        <w:t xml:space="preserve">po uprzednim zawarciu </w:t>
      </w:r>
      <w:r w:rsidRPr="008E5084">
        <w:rPr>
          <w:sz w:val="22"/>
          <w:szCs w:val="22"/>
        </w:rPr>
        <w:t>pisemnego</w:t>
      </w:r>
      <w:r w:rsidRPr="008E5084">
        <w:rPr>
          <w:rFonts w:eastAsia="Calibri"/>
          <w:sz w:val="22"/>
          <w:szCs w:val="22"/>
        </w:rPr>
        <w:t xml:space="preserve"> aneksu, w przypadku:</w:t>
      </w:r>
    </w:p>
    <w:p w14:paraId="315EDE22" w14:textId="77777777" w:rsidR="00D65531" w:rsidRPr="008E5084" w:rsidRDefault="00D65531" w:rsidP="00D65531">
      <w:pPr>
        <w:numPr>
          <w:ilvl w:val="1"/>
          <w:numId w:val="88"/>
        </w:numPr>
        <w:spacing w:line="256" w:lineRule="auto"/>
        <w:ind w:left="992" w:hanging="567"/>
        <w:contextualSpacing/>
        <w:jc w:val="both"/>
        <w:rPr>
          <w:rFonts w:eastAsia="Calibri"/>
          <w:sz w:val="22"/>
          <w:szCs w:val="22"/>
        </w:rPr>
      </w:pPr>
      <w:r w:rsidRPr="008E5084">
        <w:rPr>
          <w:rFonts w:eastAsia="Calibri"/>
          <w:sz w:val="22"/>
          <w:szCs w:val="22"/>
        </w:rPr>
        <w:t>ustawowej zmiany stawki podatku od towarów i usług VAT do poszczególnych wykonanych dostaw stanowiących przedmiot umowy, które zostały zrealizowane po dniu wejścia w życie przepisów dokonujących zmiany stawki podatku VAT;</w:t>
      </w:r>
    </w:p>
    <w:p w14:paraId="1F7C8A08" w14:textId="77777777" w:rsidR="00D65531" w:rsidRPr="008E5084" w:rsidRDefault="00D65531" w:rsidP="00D65531">
      <w:pPr>
        <w:numPr>
          <w:ilvl w:val="1"/>
          <w:numId w:val="88"/>
        </w:numPr>
        <w:spacing w:line="256" w:lineRule="auto"/>
        <w:ind w:left="992" w:hanging="567"/>
        <w:contextualSpacing/>
        <w:jc w:val="both"/>
        <w:rPr>
          <w:rFonts w:eastAsia="Calibri"/>
          <w:sz w:val="22"/>
          <w:szCs w:val="22"/>
        </w:rPr>
      </w:pPr>
      <w:r w:rsidRPr="008E5084">
        <w:rPr>
          <w:rFonts w:eastAsia="Calibri"/>
          <w:sz w:val="22"/>
          <w:szCs w:val="22"/>
        </w:rPr>
        <w:t>ustawowej zmiany wysokości minimalnego wynagrodzenia za pracę ustalonego na podstawie art. 2 ust. 3 – 5 ustawy z dnia 10 października 2002 r. o minimalnym wynagrodzeniu za pracę (</w:t>
      </w:r>
      <w:r w:rsidRPr="008E5084">
        <w:rPr>
          <w:rFonts w:eastAsia="Calibri"/>
          <w:bCs/>
          <w:color w:val="000000"/>
          <w:sz w:val="22"/>
          <w:szCs w:val="22"/>
        </w:rPr>
        <w:t xml:space="preserve">t. j. </w:t>
      </w:r>
      <w:r w:rsidRPr="008E5084">
        <w:rPr>
          <w:rFonts w:eastAsia="Calibri"/>
          <w:sz w:val="22"/>
          <w:szCs w:val="22"/>
        </w:rPr>
        <w:t>Dz. U. 2020 poz. 2207) wpływającej na wysokość wynagrodzenia Wykonawcy, którego wypłata nastąpiła po dniu wejścia w życie przepisów dokonujących zmiany wysokości minimalnego wynagrodzeniu za pracę;</w:t>
      </w:r>
    </w:p>
    <w:p w14:paraId="07C819EB" w14:textId="77777777" w:rsidR="00D65531" w:rsidRPr="008E5084" w:rsidRDefault="00D65531" w:rsidP="00D65531">
      <w:pPr>
        <w:numPr>
          <w:ilvl w:val="1"/>
          <w:numId w:val="88"/>
        </w:numPr>
        <w:spacing w:line="256" w:lineRule="auto"/>
        <w:ind w:left="992" w:hanging="567"/>
        <w:contextualSpacing/>
        <w:jc w:val="both"/>
        <w:rPr>
          <w:rFonts w:eastAsia="Calibri"/>
          <w:sz w:val="22"/>
          <w:szCs w:val="22"/>
        </w:rPr>
      </w:pPr>
      <w:r w:rsidRPr="008E5084">
        <w:rPr>
          <w:rFonts w:eastAsia="Calibri"/>
          <w:sz w:val="22"/>
          <w:szCs w:val="22"/>
        </w:rPr>
        <w:t xml:space="preserve">ustawowej zmiany </w:t>
      </w:r>
      <w:r w:rsidRPr="008E5084">
        <w:rPr>
          <w:rFonts w:eastAsia="Calibri"/>
          <w:color w:val="000000"/>
          <w:sz w:val="22"/>
          <w:szCs w:val="22"/>
        </w:rPr>
        <w:t xml:space="preserve">zasad podlegania ubezpieczeniom społecznym lub ubezpieczeniu zdrowotnemu lub </w:t>
      </w:r>
      <w:r w:rsidRPr="008E5084">
        <w:rPr>
          <w:rFonts w:eastAsia="Calibri"/>
          <w:sz w:val="22"/>
          <w:szCs w:val="22"/>
        </w:rPr>
        <w:t>wysokości</w:t>
      </w:r>
      <w:r w:rsidRPr="008E5084">
        <w:rPr>
          <w:rFonts w:eastAsia="Calibri"/>
          <w:color w:val="000000"/>
          <w:sz w:val="22"/>
          <w:szCs w:val="22"/>
        </w:rPr>
        <w:t xml:space="preserve"> stawki składki na ubezpieczenia społeczne lub zdrowotne</w:t>
      </w:r>
      <w:r w:rsidRPr="008E5084">
        <w:rPr>
          <w:rFonts w:eastAsia="Calibri"/>
          <w:sz w:val="22"/>
          <w:szCs w:val="22"/>
        </w:rPr>
        <w:t xml:space="preserve"> ustalonych na podstawie przepisów ustawy </w:t>
      </w:r>
      <w:r w:rsidRPr="008E5084">
        <w:rPr>
          <w:rFonts w:eastAsia="Calibri"/>
          <w:bCs/>
          <w:color w:val="000000"/>
          <w:sz w:val="22"/>
          <w:szCs w:val="22"/>
        </w:rPr>
        <w:t xml:space="preserve">z dnia 13 października 1998 r. o systemie ubezpieczeń społecznych (t. j. Dz. U. 2023 poz. 1230 ze zm.) </w:t>
      </w:r>
      <w:r w:rsidRPr="008E5084">
        <w:rPr>
          <w:rFonts w:eastAsia="Calibri"/>
          <w:sz w:val="22"/>
          <w:szCs w:val="22"/>
        </w:rPr>
        <w:t xml:space="preserve">oraz ustawy </w:t>
      </w:r>
      <w:r w:rsidRPr="008E5084">
        <w:rPr>
          <w:rFonts w:eastAsia="Calibri"/>
          <w:bCs/>
          <w:color w:val="000000"/>
          <w:sz w:val="22"/>
          <w:szCs w:val="22"/>
        </w:rPr>
        <w:t>z dnia 27 sierpnia 2004 r. o świadczeniach opieki zdrowotnej finansowanych ze środków publicznych (t. j. Dz. U. 2022 poz. 2561</w:t>
      </w:r>
      <w:r w:rsidRPr="008E5084">
        <w:rPr>
          <w:rFonts w:eastAsia="Calibri"/>
          <w:sz w:val="22"/>
          <w:szCs w:val="22"/>
        </w:rPr>
        <w:t xml:space="preserve"> ze zm.</w:t>
      </w:r>
      <w:r w:rsidRPr="008E5084">
        <w:rPr>
          <w:rFonts w:eastAsia="Calibri"/>
          <w:bCs/>
          <w:color w:val="000000"/>
          <w:sz w:val="22"/>
          <w:szCs w:val="22"/>
        </w:rPr>
        <w:t>),</w:t>
      </w:r>
      <w:r w:rsidRPr="008E5084">
        <w:rPr>
          <w:rFonts w:eastAsia="Calibri"/>
          <w:sz w:val="22"/>
          <w:szCs w:val="22"/>
        </w:rPr>
        <w:t xml:space="preserve"> wpływającej na wysokość wynagrodzenia Wykonawcy, którego wypłata nastąpiła po dniu wejścia w życie przepisów dokonujących zmian ww. zasad lub wysokości stawek składek;</w:t>
      </w:r>
    </w:p>
    <w:p w14:paraId="22970B03" w14:textId="77777777" w:rsidR="00D65531" w:rsidRPr="008E5084" w:rsidRDefault="00D65531" w:rsidP="00D65531">
      <w:pPr>
        <w:numPr>
          <w:ilvl w:val="1"/>
          <w:numId w:val="88"/>
        </w:numPr>
        <w:spacing w:line="256" w:lineRule="auto"/>
        <w:ind w:left="992" w:hanging="567"/>
        <w:contextualSpacing/>
        <w:jc w:val="both"/>
        <w:rPr>
          <w:rFonts w:eastAsia="Calibri"/>
          <w:sz w:val="22"/>
          <w:szCs w:val="22"/>
        </w:rPr>
      </w:pPr>
      <w:r w:rsidRPr="008E5084">
        <w:rPr>
          <w:rFonts w:eastAsia="Calibri"/>
          <w:sz w:val="22"/>
          <w:szCs w:val="22"/>
        </w:rPr>
        <w:t>zmiany zasad gromadzenia i wysokości wpłat do pracowniczych planów kapitałowych, o których mowa w ustawie z dnia 4 października 2018 r. o pracowniczych planach kapitałowych (t. j. Dz. U. 2023 poz. 46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78E463D" w14:textId="77777777" w:rsidR="00D65531" w:rsidRPr="008E5084" w:rsidRDefault="00D65531" w:rsidP="00D65531">
      <w:pPr>
        <w:numPr>
          <w:ilvl w:val="1"/>
          <w:numId w:val="88"/>
        </w:numPr>
        <w:spacing w:line="256" w:lineRule="auto"/>
        <w:ind w:left="992" w:hanging="567"/>
        <w:contextualSpacing/>
        <w:jc w:val="both"/>
        <w:rPr>
          <w:rFonts w:eastAsia="Calibri"/>
          <w:sz w:val="22"/>
          <w:szCs w:val="22"/>
        </w:rPr>
      </w:pPr>
      <w:r w:rsidRPr="008E5084">
        <w:rPr>
          <w:rFonts w:eastAsia="Calibri"/>
          <w:sz w:val="22"/>
          <w:szCs w:val="22"/>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82944F6" w14:textId="77777777" w:rsidR="00D65531" w:rsidRPr="008E5084" w:rsidRDefault="00D65531" w:rsidP="00D65531">
      <w:pPr>
        <w:numPr>
          <w:ilvl w:val="0"/>
          <w:numId w:val="89"/>
        </w:numPr>
        <w:spacing w:line="256" w:lineRule="auto"/>
        <w:ind w:left="1797" w:hanging="720"/>
        <w:contextualSpacing/>
        <w:jc w:val="both"/>
        <w:rPr>
          <w:rFonts w:eastAsia="Calibri"/>
          <w:sz w:val="22"/>
          <w:szCs w:val="22"/>
        </w:rPr>
      </w:pPr>
      <w:r w:rsidRPr="008E5084">
        <w:rPr>
          <w:rFonts w:eastAsia="Calibri"/>
          <w:sz w:val="22"/>
          <w:szCs w:val="22"/>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7247710C" w14:textId="77777777" w:rsidR="00D65531" w:rsidRPr="008E5084" w:rsidRDefault="00D65531" w:rsidP="00D65531">
      <w:pPr>
        <w:numPr>
          <w:ilvl w:val="0"/>
          <w:numId w:val="89"/>
        </w:numPr>
        <w:spacing w:line="256" w:lineRule="auto"/>
        <w:ind w:left="1797" w:hanging="720"/>
        <w:contextualSpacing/>
        <w:jc w:val="both"/>
        <w:rPr>
          <w:rFonts w:eastAsia="Calibri"/>
          <w:sz w:val="22"/>
          <w:szCs w:val="22"/>
        </w:rPr>
      </w:pPr>
      <w:r w:rsidRPr="008E5084">
        <w:rPr>
          <w:rFonts w:eastAsia="Calibri"/>
          <w:sz w:val="22"/>
          <w:szCs w:val="22"/>
        </w:rPr>
        <w:t xml:space="preserve">Strony mogą wnioskować o zmianę wysokości wynagrodzenia Wykonawcy, w przypadku, gdy zmiana ceny materiałów lub kosztów związanych z realizacją </w:t>
      </w:r>
      <w:r w:rsidRPr="008E5084">
        <w:rPr>
          <w:rFonts w:eastAsia="Calibri"/>
          <w:sz w:val="22"/>
          <w:szCs w:val="22"/>
        </w:rPr>
        <w:lastRenderedPageBreak/>
        <w:t>niniejszej umowy będzie wyższa o co najmniej 0,5% niż wysokość średniorocznego wskaźnika cen towarów i usług konsumpcyjnych ogółem), ogłaszanego w komunikacie Prezesa GUS, o którym mowa poniżej,</w:t>
      </w:r>
    </w:p>
    <w:p w14:paraId="39C8D7D7" w14:textId="77777777" w:rsidR="00D65531" w:rsidRPr="008E5084" w:rsidRDefault="00D65531" w:rsidP="00D65531">
      <w:pPr>
        <w:numPr>
          <w:ilvl w:val="0"/>
          <w:numId w:val="89"/>
        </w:numPr>
        <w:spacing w:line="256" w:lineRule="auto"/>
        <w:ind w:left="1797" w:hanging="720"/>
        <w:contextualSpacing/>
        <w:jc w:val="both"/>
        <w:rPr>
          <w:rFonts w:eastAsia="Calibri"/>
          <w:sz w:val="22"/>
          <w:szCs w:val="22"/>
        </w:rPr>
      </w:pPr>
      <w:r w:rsidRPr="008E5084">
        <w:rPr>
          <w:rFonts w:eastAsia="Calibri"/>
          <w:sz w:val="22"/>
          <w:szCs w:val="22"/>
        </w:rPr>
        <w:t xml:space="preserve">zmiana wynagrodzenia Wykonawcy będzie następowała w odniesieniu do stosowanego proporcjonalnie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8E5084">
        <w:rPr>
          <w:rFonts w:eastAsia="Calibri"/>
          <w:sz w:val="22"/>
          <w:szCs w:val="22"/>
          <w:vertAlign w:val="superscript"/>
        </w:rPr>
        <w:footnoteReference w:id="1"/>
      </w:r>
    </w:p>
    <w:p w14:paraId="690D1DF5" w14:textId="77777777" w:rsidR="00D65531" w:rsidRPr="008E5084" w:rsidRDefault="00D65531" w:rsidP="00D65531">
      <w:pPr>
        <w:numPr>
          <w:ilvl w:val="0"/>
          <w:numId w:val="89"/>
        </w:numPr>
        <w:spacing w:line="256" w:lineRule="auto"/>
        <w:ind w:left="1797" w:hanging="720"/>
        <w:contextualSpacing/>
        <w:jc w:val="both"/>
        <w:rPr>
          <w:rFonts w:eastAsia="Calibri"/>
          <w:sz w:val="22"/>
          <w:szCs w:val="22"/>
        </w:rPr>
      </w:pPr>
      <w:r w:rsidRPr="008E5084">
        <w:rPr>
          <w:rFonts w:eastAsia="Calibri"/>
          <w:sz w:val="22"/>
          <w:szCs w:val="22"/>
        </w:rPr>
        <w:t xml:space="preserve">warunkiem zmiany wynagrodzenia Wykonawcy będzie wykazanie daną Stronę umowy w sposób wskazany w ust. </w:t>
      </w:r>
      <w:r>
        <w:rPr>
          <w:rFonts w:eastAsia="Calibri"/>
          <w:sz w:val="22"/>
          <w:szCs w:val="22"/>
        </w:rPr>
        <w:t>7</w:t>
      </w:r>
      <w:r w:rsidRPr="008E5084">
        <w:rPr>
          <w:rFonts w:eastAsia="Calibri"/>
          <w:sz w:val="22"/>
          <w:szCs w:val="22"/>
        </w:rPr>
        <w:t xml:space="preserve"> poniżej, że zmiana ceny materiałów lub kosztów związanych z realizacją niniejszej umowy, miała faktyczny wpływ na koszty wykonania przedmiotu umowy,</w:t>
      </w:r>
    </w:p>
    <w:p w14:paraId="37432B74" w14:textId="77777777" w:rsidR="00D65531" w:rsidRPr="008E5084" w:rsidRDefault="00D65531" w:rsidP="00D65531">
      <w:pPr>
        <w:numPr>
          <w:ilvl w:val="0"/>
          <w:numId w:val="89"/>
        </w:numPr>
        <w:spacing w:line="256" w:lineRule="auto"/>
        <w:ind w:left="1797" w:hanging="720"/>
        <w:contextualSpacing/>
        <w:jc w:val="both"/>
        <w:rPr>
          <w:rFonts w:eastAsia="Calibri"/>
          <w:sz w:val="22"/>
          <w:szCs w:val="22"/>
        </w:rPr>
      </w:pPr>
      <w:r w:rsidRPr="008E5084">
        <w:rPr>
          <w:rFonts w:eastAsia="Calibri"/>
          <w:sz w:val="22"/>
          <w:szCs w:val="22"/>
        </w:rPr>
        <w:t>łączna maksymalna wartość zmiany wynagrodzenia Wykonawcy może wynieść 5% maksymalnego wynagrodzenia Wykonawcy;</w:t>
      </w:r>
    </w:p>
    <w:p w14:paraId="26E6C6C0" w14:textId="77777777" w:rsidR="00D65531" w:rsidRPr="008E5084" w:rsidRDefault="00D65531" w:rsidP="00D65531">
      <w:pPr>
        <w:numPr>
          <w:ilvl w:val="1"/>
          <w:numId w:val="88"/>
        </w:numPr>
        <w:spacing w:line="256" w:lineRule="auto"/>
        <w:ind w:left="992" w:hanging="567"/>
        <w:contextualSpacing/>
        <w:jc w:val="both"/>
        <w:rPr>
          <w:rFonts w:eastAsia="Calibri"/>
          <w:sz w:val="22"/>
          <w:szCs w:val="22"/>
        </w:rPr>
      </w:pPr>
      <w:r w:rsidRPr="008E5084">
        <w:rPr>
          <w:rFonts w:eastAsia="Calibri"/>
          <w:sz w:val="22"/>
          <w:szCs w:val="22"/>
        </w:rPr>
        <w:t>zawarcia niniejszej umowy po upływie 180 dni od dnia upływu terminu składania ofert.</w:t>
      </w:r>
    </w:p>
    <w:p w14:paraId="7E6383C5"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bCs/>
          <w:color w:val="000000"/>
          <w:sz w:val="22"/>
          <w:szCs w:val="22"/>
        </w:rPr>
      </w:pPr>
      <w:r w:rsidRPr="008E5084">
        <w:rPr>
          <w:rFonts w:eastAsia="Calibri"/>
          <w:bCs/>
          <w:color w:val="000000"/>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AC31C78"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bCs/>
          <w:color w:val="000000"/>
          <w:sz w:val="22"/>
          <w:szCs w:val="22"/>
        </w:rPr>
      </w:pPr>
      <w:r w:rsidRPr="008E5084">
        <w:rPr>
          <w:rFonts w:eastAsia="Calibri"/>
          <w:bCs/>
          <w:color w:val="000000"/>
          <w:sz w:val="22"/>
          <w:szCs w:val="22"/>
        </w:rPr>
        <w:t>Niezależnie od postanowień ust. 2</w:t>
      </w:r>
      <w:r>
        <w:rPr>
          <w:rFonts w:eastAsia="Calibri"/>
          <w:bCs/>
          <w:color w:val="000000"/>
          <w:sz w:val="22"/>
          <w:szCs w:val="22"/>
        </w:rPr>
        <w:t>, 3</w:t>
      </w:r>
      <w:r w:rsidRPr="008E5084">
        <w:rPr>
          <w:rFonts w:eastAsia="Calibri"/>
          <w:bCs/>
          <w:color w:val="000000"/>
          <w:sz w:val="22"/>
          <w:szCs w:val="22"/>
        </w:rPr>
        <w:t xml:space="preserve"> oraz </w:t>
      </w:r>
      <w:r>
        <w:rPr>
          <w:rFonts w:eastAsia="Calibri"/>
          <w:bCs/>
          <w:color w:val="000000"/>
          <w:sz w:val="22"/>
          <w:szCs w:val="22"/>
        </w:rPr>
        <w:t>4</w:t>
      </w:r>
      <w:r w:rsidRPr="008E5084">
        <w:rPr>
          <w:rFonts w:eastAsia="Calibri"/>
          <w:bCs/>
          <w:color w:val="000000"/>
          <w:sz w:val="22"/>
          <w:szCs w:val="22"/>
        </w:rPr>
        <w:t>, Strony umowy mogą dokonywać nieistotnych zmian umowy, niestanowiących istotnej zmiany umowy w rozumieniu art. 454 ust. 2 ustawy PZP, poprzez zawarcie pisemnego aneksu pod rygorem nieważności.</w:t>
      </w:r>
    </w:p>
    <w:p w14:paraId="3A2803D5"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bCs/>
          <w:color w:val="000000"/>
          <w:sz w:val="22"/>
          <w:szCs w:val="22"/>
        </w:rPr>
      </w:pPr>
      <w:r w:rsidRPr="008E5084">
        <w:rPr>
          <w:rFonts w:eastAsia="Calibri"/>
          <w:bCs/>
          <w:color w:val="000000"/>
          <w:sz w:val="22"/>
          <w:szCs w:val="22"/>
        </w:rPr>
        <w:t xml:space="preserve">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w:t>
      </w:r>
      <w:r>
        <w:rPr>
          <w:rFonts w:eastAsia="Calibri"/>
          <w:bCs/>
          <w:color w:val="000000"/>
          <w:sz w:val="22"/>
          <w:szCs w:val="22"/>
        </w:rPr>
        <w:t>3</w:t>
      </w:r>
      <w:r w:rsidRPr="008E5084">
        <w:rPr>
          <w:rFonts w:eastAsia="Calibri"/>
          <w:bCs/>
          <w:color w:val="000000"/>
          <w:sz w:val="22"/>
          <w:szCs w:val="22"/>
        </w:rPr>
        <w:t>.5 powyżej, pod rygorem zapłaty kary umownej określonej w niniejszej umowie.</w:t>
      </w:r>
    </w:p>
    <w:p w14:paraId="2C27CCDC"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sz w:val="22"/>
          <w:szCs w:val="22"/>
        </w:rPr>
      </w:pPr>
      <w:r w:rsidRPr="008E5084">
        <w:rPr>
          <w:rFonts w:eastAsia="Calibri"/>
          <w:bCs/>
          <w:color w:val="000000"/>
          <w:sz w:val="22"/>
          <w:szCs w:val="22"/>
        </w:rPr>
        <w:t xml:space="preserve">Wykonawca lub Zamawiający, w terminie nie dłuższym niż 14 dni od dnia wejścia w życie nowych przepisów dokonujących zmian obciążeń publicznoprawnych (ust. </w:t>
      </w:r>
      <w:r>
        <w:rPr>
          <w:rFonts w:eastAsia="Calibri"/>
          <w:bCs/>
          <w:color w:val="000000"/>
          <w:sz w:val="22"/>
          <w:szCs w:val="22"/>
        </w:rPr>
        <w:t>3</w:t>
      </w:r>
      <w:r w:rsidRPr="008E5084">
        <w:rPr>
          <w:rFonts w:eastAsia="Calibri"/>
          <w:bCs/>
          <w:color w:val="000000"/>
          <w:sz w:val="22"/>
          <w:szCs w:val="22"/>
        </w:rPr>
        <w:t xml:space="preserve">.1 – </w:t>
      </w:r>
      <w:r>
        <w:rPr>
          <w:rFonts w:eastAsia="Calibri"/>
          <w:bCs/>
          <w:color w:val="000000"/>
          <w:sz w:val="22"/>
          <w:szCs w:val="22"/>
        </w:rPr>
        <w:t>3</w:t>
      </w:r>
      <w:r w:rsidRPr="008E5084">
        <w:rPr>
          <w:rFonts w:eastAsia="Calibri"/>
          <w:bCs/>
          <w:color w:val="000000"/>
          <w:sz w:val="22"/>
          <w:szCs w:val="22"/>
        </w:rPr>
        <w:t xml:space="preserve">.4) albo zmian cen materiałów lub kosztów związanych z realizacją niniejszej umowy (ust. </w:t>
      </w:r>
      <w:r>
        <w:rPr>
          <w:rFonts w:eastAsia="Calibri"/>
          <w:bCs/>
          <w:color w:val="000000"/>
          <w:sz w:val="22"/>
          <w:szCs w:val="22"/>
        </w:rPr>
        <w:t>3</w:t>
      </w:r>
      <w:r w:rsidRPr="008E5084">
        <w:rPr>
          <w:rFonts w:eastAsia="Calibri"/>
          <w:bCs/>
          <w:color w:val="000000"/>
          <w:sz w:val="22"/>
          <w:szCs w:val="22"/>
        </w:rPr>
        <w:t>.5.2), może zwrócić się do Zamawiającego / Wykonawcy z wnioskiem o zmianę wynagrodzenia, jeżeli zmiany te będą miały wpływ na koszty wykonania przedmiotu umo</w:t>
      </w:r>
      <w:r w:rsidRPr="008E5084">
        <w:rPr>
          <w:rFonts w:eastAsia="Calibri"/>
          <w:sz w:val="22"/>
          <w:szCs w:val="22"/>
        </w:rPr>
        <w:t>wy przez Wykonawcę. Zasadność zmiany wysokości wynagrodzenia Wykonawcy z ww. przyczyn będzie rozpatrywane w poniżej opisanym trybie:</w:t>
      </w:r>
    </w:p>
    <w:p w14:paraId="0DEADC88" w14:textId="787344DE" w:rsidR="00D65531" w:rsidRPr="008E5084" w:rsidRDefault="00D65531" w:rsidP="00D65531">
      <w:pPr>
        <w:numPr>
          <w:ilvl w:val="1"/>
          <w:numId w:val="90"/>
        </w:numPr>
        <w:spacing w:line="256" w:lineRule="auto"/>
        <w:ind w:left="992" w:hanging="567"/>
        <w:contextualSpacing/>
        <w:jc w:val="both"/>
        <w:rPr>
          <w:rFonts w:eastAsia="Calibri"/>
          <w:sz w:val="22"/>
          <w:szCs w:val="22"/>
        </w:rPr>
      </w:pPr>
      <w:r w:rsidRPr="008E5084">
        <w:rPr>
          <w:rFonts w:eastAsia="Calibri"/>
          <w:sz w:val="22"/>
          <w:szCs w:val="22"/>
        </w:rPr>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w:t>
      </w:r>
      <w:r>
        <w:rPr>
          <w:rFonts w:eastAsia="Calibri"/>
          <w:sz w:val="22"/>
          <w:szCs w:val="22"/>
        </w:rPr>
        <w:t>3</w:t>
      </w:r>
      <w:r w:rsidRPr="008E5084">
        <w:rPr>
          <w:rFonts w:eastAsia="Calibri"/>
          <w:sz w:val="22"/>
          <w:szCs w:val="22"/>
        </w:rPr>
        <w:t xml:space="preserve">.1 – </w:t>
      </w:r>
      <w:r>
        <w:rPr>
          <w:rFonts w:eastAsia="Calibri"/>
          <w:sz w:val="22"/>
          <w:szCs w:val="22"/>
        </w:rPr>
        <w:t>3</w:t>
      </w:r>
      <w:r w:rsidRPr="008E5084">
        <w:rPr>
          <w:rFonts w:eastAsia="Calibri"/>
          <w:sz w:val="22"/>
          <w:szCs w:val="22"/>
        </w:rPr>
        <w:t xml:space="preserve">.4)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w:t>
      </w:r>
      <w:r w:rsidR="00B50641">
        <w:rPr>
          <w:rFonts w:eastAsia="Calibri"/>
          <w:sz w:val="22"/>
          <w:szCs w:val="22"/>
        </w:rPr>
        <w:t>3</w:t>
      </w:r>
      <w:r w:rsidRPr="008E5084">
        <w:rPr>
          <w:rFonts w:eastAsia="Calibri"/>
          <w:sz w:val="22"/>
          <w:szCs w:val="22"/>
        </w:rPr>
        <w:t xml:space="preserve">.1 – </w:t>
      </w:r>
      <w:r w:rsidR="00B50641">
        <w:rPr>
          <w:rFonts w:eastAsia="Calibri"/>
          <w:sz w:val="22"/>
          <w:szCs w:val="22"/>
        </w:rPr>
        <w:t>3</w:t>
      </w:r>
      <w:r w:rsidRPr="008E5084">
        <w:rPr>
          <w:rFonts w:eastAsia="Calibri"/>
          <w:sz w:val="22"/>
          <w:szCs w:val="22"/>
        </w:rPr>
        <w:t>.4) albo zmian cen materiałów lub kosztów, nie mają faktycznego wpływu na koszty wykonania zamówienia przez Wykonawcę.</w:t>
      </w:r>
    </w:p>
    <w:p w14:paraId="061B0143" w14:textId="77777777" w:rsidR="00D65531" w:rsidRPr="008E5084" w:rsidRDefault="00D65531" w:rsidP="00D65531">
      <w:pPr>
        <w:numPr>
          <w:ilvl w:val="1"/>
          <w:numId w:val="90"/>
        </w:numPr>
        <w:spacing w:line="256" w:lineRule="auto"/>
        <w:ind w:left="992" w:hanging="567"/>
        <w:contextualSpacing/>
        <w:jc w:val="both"/>
        <w:rPr>
          <w:rFonts w:eastAsia="Calibri"/>
          <w:sz w:val="22"/>
          <w:szCs w:val="22"/>
        </w:rPr>
      </w:pPr>
      <w:r w:rsidRPr="008E5084">
        <w:rPr>
          <w:rFonts w:eastAsia="Calibri"/>
          <w:sz w:val="22"/>
          <w:szCs w:val="22"/>
        </w:rPr>
        <w:t xml:space="preserve">Zamawiający dokona analizy przedłożonej kalkulacji w terminie nie dłuższym niż 14 dni od </w:t>
      </w:r>
      <w:r w:rsidRPr="008E5084">
        <w:rPr>
          <w:rFonts w:eastAsia="Calibri"/>
          <w:sz w:val="22"/>
          <w:szCs w:val="22"/>
        </w:rPr>
        <w:lastRenderedPageBreak/>
        <w:t>dnia jej otrzymania. W wyniku przeprowadzenia analizy Zamawiający jest uprawniony do:</w:t>
      </w:r>
    </w:p>
    <w:p w14:paraId="550C0F20" w14:textId="77777777" w:rsidR="00D65531" w:rsidRPr="008E5084" w:rsidRDefault="00D65531" w:rsidP="00D65531">
      <w:pPr>
        <w:numPr>
          <w:ilvl w:val="0"/>
          <w:numId w:val="91"/>
        </w:numPr>
        <w:spacing w:line="256" w:lineRule="auto"/>
        <w:ind w:left="1797" w:hanging="720"/>
        <w:contextualSpacing/>
        <w:jc w:val="both"/>
        <w:rPr>
          <w:rFonts w:eastAsia="Calibri"/>
          <w:sz w:val="22"/>
          <w:szCs w:val="22"/>
        </w:rPr>
      </w:pPr>
      <w:r w:rsidRPr="008E5084">
        <w:rPr>
          <w:rFonts w:eastAsia="Calibri"/>
          <w:sz w:val="22"/>
          <w:szCs w:val="22"/>
        </w:rPr>
        <w:t>Jeżeli uzna, że przedstawiona kalkulacja potwierdza wzrost kosztów ponoszonych przez Wykonawcę, dokona zmiany umowy w tym zakresie,</w:t>
      </w:r>
    </w:p>
    <w:p w14:paraId="4AAD29C6" w14:textId="77777777" w:rsidR="00D65531" w:rsidRPr="008E5084" w:rsidRDefault="00D65531" w:rsidP="00D65531">
      <w:pPr>
        <w:numPr>
          <w:ilvl w:val="0"/>
          <w:numId w:val="91"/>
        </w:numPr>
        <w:spacing w:line="256" w:lineRule="auto"/>
        <w:ind w:left="1797" w:hanging="720"/>
        <w:contextualSpacing/>
        <w:jc w:val="both"/>
        <w:rPr>
          <w:rFonts w:eastAsia="Calibri"/>
          <w:sz w:val="22"/>
          <w:szCs w:val="22"/>
        </w:rPr>
      </w:pPr>
      <w:r w:rsidRPr="008E5084">
        <w:rPr>
          <w:rFonts w:eastAsia="Calibri"/>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70286107"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bCs/>
          <w:color w:val="000000"/>
          <w:sz w:val="22"/>
          <w:szCs w:val="22"/>
        </w:rPr>
      </w:pPr>
      <w:r w:rsidRPr="008E5084">
        <w:rPr>
          <w:rFonts w:eastAsia="Calibri"/>
          <w:bCs/>
          <w:color w:val="000000"/>
          <w:sz w:val="22"/>
          <w:szCs w:val="22"/>
        </w:rPr>
        <w:t>Zmiana wynagrodzenia Wykonawcy wchodzi w życie z dniem zawarcia aneksu, nastąpi od daty wprowadzenia zmiany w umowie i dotyczy wyłącznie niezrealizowanej części umowy.</w:t>
      </w:r>
    </w:p>
    <w:p w14:paraId="581F2A0D"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bCs/>
          <w:color w:val="000000"/>
          <w:sz w:val="22"/>
          <w:szCs w:val="22"/>
        </w:rPr>
      </w:pPr>
      <w:r w:rsidRPr="008E5084">
        <w:rPr>
          <w:rFonts w:eastAsia="Calibri"/>
          <w:bCs/>
          <w:color w:val="000000"/>
          <w:sz w:val="22"/>
          <w:szCs w:val="22"/>
        </w:rPr>
        <w:t>Strona występująca o zmianę postanowień niniejszej umowy zobowiązana jest do udokumentowania zaistnienia okoliczności, o których mowa w ust. 2</w:t>
      </w:r>
      <w:r>
        <w:rPr>
          <w:rFonts w:eastAsia="Calibri"/>
          <w:bCs/>
          <w:color w:val="000000"/>
          <w:sz w:val="22"/>
          <w:szCs w:val="22"/>
        </w:rPr>
        <w:t>, 3</w:t>
      </w:r>
      <w:r w:rsidRPr="008E5084">
        <w:rPr>
          <w:rFonts w:eastAsia="Calibri"/>
          <w:bCs/>
          <w:color w:val="000000"/>
          <w:sz w:val="22"/>
          <w:szCs w:val="22"/>
        </w:rPr>
        <w:t xml:space="preserve"> i </w:t>
      </w:r>
      <w:r>
        <w:rPr>
          <w:rFonts w:eastAsia="Calibri"/>
          <w:bCs/>
          <w:color w:val="000000"/>
          <w:sz w:val="22"/>
          <w:szCs w:val="22"/>
        </w:rPr>
        <w:t>4</w:t>
      </w:r>
      <w:r w:rsidRPr="008E5084">
        <w:rPr>
          <w:rFonts w:eastAsia="Calibri"/>
          <w:bCs/>
          <w:color w:val="000000"/>
          <w:sz w:val="22"/>
          <w:szCs w:val="22"/>
        </w:rPr>
        <w:t>. Wniosek o zmianę postanowień niniejszej umowy musi być wyrażony w formie pisemnej na zasadach wskazanych w art. 78 lub 78</w:t>
      </w:r>
      <w:r w:rsidRPr="008E5084">
        <w:rPr>
          <w:rFonts w:eastAsia="Calibri"/>
          <w:bCs/>
          <w:color w:val="000000"/>
          <w:sz w:val="22"/>
          <w:szCs w:val="22"/>
          <w:vertAlign w:val="superscript"/>
        </w:rPr>
        <w:t>1</w:t>
      </w:r>
      <w:r w:rsidRPr="008E5084">
        <w:rPr>
          <w:rFonts w:eastAsia="Calibri"/>
          <w:bCs/>
          <w:color w:val="000000"/>
          <w:sz w:val="22"/>
          <w:szCs w:val="22"/>
        </w:rPr>
        <w:t xml:space="preserve"> Kodeksu cywilnego.</w:t>
      </w:r>
    </w:p>
    <w:p w14:paraId="3E9D0CC4" w14:textId="77777777" w:rsidR="00D65531" w:rsidRPr="008E5084" w:rsidRDefault="00D65531" w:rsidP="00D65531">
      <w:pPr>
        <w:widowControl/>
        <w:numPr>
          <w:ilvl w:val="0"/>
          <w:numId w:val="38"/>
        </w:numPr>
        <w:tabs>
          <w:tab w:val="clear" w:pos="360"/>
          <w:tab w:val="num" w:pos="426"/>
          <w:tab w:val="left" w:pos="851"/>
        </w:tabs>
        <w:ind w:left="426" w:hanging="426"/>
        <w:jc w:val="both"/>
        <w:rPr>
          <w:rFonts w:eastAsia="Calibri"/>
          <w:bCs/>
          <w:color w:val="000000"/>
          <w:sz w:val="22"/>
          <w:szCs w:val="22"/>
        </w:rPr>
      </w:pPr>
      <w:r w:rsidRPr="008E5084">
        <w:rPr>
          <w:rFonts w:eastAsia="Calibri"/>
          <w:bCs/>
          <w:color w:val="000000"/>
          <w:sz w:val="22"/>
          <w:szCs w:val="22"/>
        </w:rPr>
        <w:t>Zmiany niedotyczące postanowień umownych np. gdy z przyczyn organizacyjnych skutkujące koniecznością zmiany danych teleadresowych określonych w umowie, w szczególności zmiana numeru konta bankowego jednej ze Stron, nie wymagają zawarcia pisemnego aneksu do umowy, dlatego nastąpią poprzez przekazanie pisemnego oświadczenie Strony, której te zmiany dotyczą,</w:t>
      </w:r>
      <w:r w:rsidRPr="008E5084">
        <w:rPr>
          <w:sz w:val="22"/>
          <w:szCs w:val="22"/>
        </w:rPr>
        <w:t xml:space="preserve"> drugiej Stronie</w:t>
      </w:r>
      <w:r w:rsidRPr="008E5084">
        <w:rPr>
          <w:sz w:val="22"/>
          <w:szCs w:val="22"/>
          <w:lang w:val="x-none" w:eastAsia="x-none"/>
        </w:rPr>
        <w:t>.</w:t>
      </w:r>
    </w:p>
    <w:p w14:paraId="29FF7F17" w14:textId="77777777" w:rsidR="00D65531" w:rsidRPr="008E5084" w:rsidRDefault="00D65531" w:rsidP="00D65531">
      <w:pPr>
        <w:tabs>
          <w:tab w:val="left" w:pos="426"/>
        </w:tabs>
        <w:spacing w:line="256" w:lineRule="auto"/>
        <w:rPr>
          <w:rFonts w:ascii="Calibri" w:eastAsia="Calibri" w:hAnsi="Calibri"/>
          <w:b/>
          <w:bCs/>
          <w:color w:val="000000"/>
          <w:sz w:val="22"/>
          <w:szCs w:val="22"/>
        </w:rPr>
      </w:pPr>
      <w:r w:rsidRPr="008E5084">
        <w:rPr>
          <w:rFonts w:eastAsia="Calibri"/>
          <w:b/>
          <w:bCs/>
          <w:color w:val="000000"/>
          <w:sz w:val="22"/>
          <w:szCs w:val="22"/>
        </w:rPr>
        <w:t>§ 1</w:t>
      </w:r>
      <w:r>
        <w:rPr>
          <w:rFonts w:eastAsia="Calibri"/>
          <w:b/>
          <w:bCs/>
          <w:color w:val="000000"/>
          <w:sz w:val="22"/>
          <w:szCs w:val="22"/>
        </w:rPr>
        <w:t>0</w:t>
      </w:r>
    </w:p>
    <w:p w14:paraId="49BB5E8F" w14:textId="77777777" w:rsidR="00D65531" w:rsidRPr="008E5084" w:rsidRDefault="00D65531" w:rsidP="00D65531">
      <w:pPr>
        <w:widowControl/>
        <w:numPr>
          <w:ilvl w:val="0"/>
          <w:numId w:val="87"/>
        </w:numPr>
        <w:jc w:val="both"/>
        <w:rPr>
          <w:rFonts w:eastAsia="Calibri"/>
          <w:color w:val="000000"/>
          <w:sz w:val="22"/>
          <w:szCs w:val="22"/>
        </w:rPr>
      </w:pPr>
      <w:r w:rsidRPr="008E5084">
        <w:rPr>
          <w:rFonts w:eastAsia="Calibri"/>
          <w:color w:val="000000"/>
          <w:sz w:val="22"/>
          <w:szCs w:val="22"/>
        </w:rPr>
        <w:t>Wszelkie oświadczenia Stron umowy będą składane na piśmie pod rygorem nieważności listem poleconym lub za potwierdzeniem ich złożenia.</w:t>
      </w:r>
    </w:p>
    <w:p w14:paraId="34277F8C" w14:textId="77777777" w:rsidR="00D65531" w:rsidRPr="008E5084" w:rsidRDefault="00D65531" w:rsidP="00D65531">
      <w:pPr>
        <w:widowControl/>
        <w:numPr>
          <w:ilvl w:val="0"/>
          <w:numId w:val="87"/>
        </w:numPr>
        <w:jc w:val="both"/>
        <w:rPr>
          <w:rFonts w:eastAsia="Calibri"/>
          <w:color w:val="000000"/>
          <w:sz w:val="22"/>
          <w:szCs w:val="22"/>
        </w:rPr>
      </w:pPr>
      <w:r w:rsidRPr="008E5084">
        <w:rPr>
          <w:rFonts w:eastAsia="Calibri"/>
          <w:color w:val="000000"/>
          <w:sz w:val="22"/>
          <w:szCs w:val="22"/>
        </w:rPr>
        <w:t xml:space="preserve">Wykonawcy nie przysługuje prawo przenoszenia, cesji, przekazu, zastawienia na podmioty trzecie swych praw, wierzytelności i zobowiązań wynikających z niniejszej Umowy, bez uprzedniej, pisemnej zgody Zamawiającego. </w:t>
      </w:r>
    </w:p>
    <w:p w14:paraId="6A54F167" w14:textId="77777777" w:rsidR="00D65531" w:rsidRPr="008E5084" w:rsidRDefault="00D65531" w:rsidP="00D65531">
      <w:pPr>
        <w:widowControl/>
        <w:numPr>
          <w:ilvl w:val="0"/>
          <w:numId w:val="87"/>
        </w:numPr>
        <w:jc w:val="both"/>
        <w:rPr>
          <w:rFonts w:eastAsia="Calibri"/>
          <w:color w:val="000000"/>
          <w:sz w:val="22"/>
          <w:szCs w:val="22"/>
        </w:rPr>
      </w:pPr>
      <w:r w:rsidRPr="008E5084">
        <w:rPr>
          <w:rFonts w:eastAsia="Calibri"/>
          <w:color w:val="000000"/>
          <w:sz w:val="22"/>
          <w:szCs w:val="22"/>
        </w:rPr>
        <w:t xml:space="preserve">Strony zobowiązują się do każdorazowego powiadamiania listem poleconym </w:t>
      </w:r>
      <w:r w:rsidRPr="008E5084">
        <w:rPr>
          <w:rFonts w:eastAsia="Calibri"/>
          <w:color w:val="000000"/>
          <w:sz w:val="22"/>
          <w:szCs w:val="22"/>
        </w:rPr>
        <w:br/>
        <w:t>o zmianie adresu swojej siedziby, pod rygorem uznania za skutecznie doręczoną korespondencję wysłaną pod dotychczas znany adres.</w:t>
      </w:r>
    </w:p>
    <w:p w14:paraId="57BDEA90" w14:textId="77777777" w:rsidR="00D65531" w:rsidRPr="008E5084" w:rsidRDefault="00D65531" w:rsidP="00D65531">
      <w:pPr>
        <w:widowControl/>
        <w:numPr>
          <w:ilvl w:val="0"/>
          <w:numId w:val="87"/>
        </w:numPr>
        <w:jc w:val="both"/>
        <w:rPr>
          <w:rFonts w:eastAsia="Calibri"/>
          <w:color w:val="000000"/>
          <w:sz w:val="22"/>
          <w:szCs w:val="22"/>
        </w:rPr>
      </w:pPr>
      <w:r w:rsidRPr="008E5084">
        <w:rPr>
          <w:rFonts w:eastAsia="Calibri"/>
          <w:color w:val="000000"/>
          <w:sz w:val="22"/>
          <w:szCs w:val="22"/>
        </w:rPr>
        <w:t>Wszelkie zmiany lub uzupełnienia niniejszej umowy mogą nastąpić za zgodą Stron w formie pisemnego aneksu pod rygorem nieważności.</w:t>
      </w:r>
    </w:p>
    <w:p w14:paraId="2BDC709A" w14:textId="299FBF25" w:rsidR="00D65531" w:rsidRPr="008E5084" w:rsidRDefault="00D65531" w:rsidP="00D65531">
      <w:pPr>
        <w:widowControl/>
        <w:numPr>
          <w:ilvl w:val="0"/>
          <w:numId w:val="87"/>
        </w:numPr>
        <w:jc w:val="both"/>
        <w:rPr>
          <w:rFonts w:eastAsia="Calibri"/>
          <w:sz w:val="22"/>
          <w:szCs w:val="22"/>
        </w:rPr>
      </w:pPr>
      <w:r w:rsidRPr="008E5084">
        <w:rPr>
          <w:rFonts w:eastAsia="Calibri"/>
          <w:sz w:val="22"/>
          <w:szCs w:val="22"/>
        </w:rPr>
        <w:t xml:space="preserve">W sprawach </w:t>
      </w:r>
      <w:r w:rsidRPr="008E5084">
        <w:rPr>
          <w:rFonts w:eastAsia="Calibri"/>
          <w:snapToGrid w:val="0"/>
          <w:sz w:val="22"/>
          <w:szCs w:val="22"/>
        </w:rPr>
        <w:t>nieuregulowanych</w:t>
      </w:r>
      <w:r w:rsidRPr="008E5084">
        <w:rPr>
          <w:rFonts w:eastAsia="Calibri"/>
          <w:sz w:val="22"/>
          <w:szCs w:val="22"/>
        </w:rPr>
        <w:t xml:space="preserve"> niniejszą umową mają zastosowanie przepisy ustawy z dnia 11 września 2019 r. – Prawo zamówień publicznych </w:t>
      </w:r>
      <w:r w:rsidRPr="008E5084">
        <w:rPr>
          <w:rFonts w:eastAsia="Calibri"/>
          <w:iCs/>
          <w:sz w:val="22"/>
          <w:szCs w:val="22"/>
        </w:rPr>
        <w:t>(t. j. Dz. U. 202</w:t>
      </w:r>
      <w:r w:rsidR="00BA7E25">
        <w:rPr>
          <w:rFonts w:eastAsia="Calibri"/>
          <w:iCs/>
          <w:sz w:val="22"/>
          <w:szCs w:val="22"/>
        </w:rPr>
        <w:t>4</w:t>
      </w:r>
      <w:r w:rsidRPr="008E5084">
        <w:rPr>
          <w:rFonts w:eastAsia="Calibri"/>
          <w:iCs/>
          <w:sz w:val="22"/>
          <w:szCs w:val="22"/>
        </w:rPr>
        <w:t xml:space="preserve"> poz. 1</w:t>
      </w:r>
      <w:r w:rsidR="00BA7E25">
        <w:rPr>
          <w:rFonts w:eastAsia="Calibri"/>
          <w:iCs/>
          <w:sz w:val="22"/>
          <w:szCs w:val="22"/>
        </w:rPr>
        <w:t>320</w:t>
      </w:r>
      <w:r w:rsidRPr="008E5084">
        <w:rPr>
          <w:rFonts w:eastAsia="Calibri"/>
          <w:iCs/>
          <w:sz w:val="22"/>
          <w:szCs w:val="22"/>
        </w:rPr>
        <w:t xml:space="preserve"> ze zm.), ustawy z dnia 02 marca 2020 r. o szczególnych rozwiązaniach związanych z zapobieganiem, przeciwdziałaniem i zwalczaniem COVID-19, innych chorób zakaźnych oraz wywołanych nimi sytuacji kryzysowych (t. j. Dz. U. 2023 poz. 1327 ze zm.) </w:t>
      </w:r>
      <w:r w:rsidRPr="008E5084">
        <w:rPr>
          <w:rFonts w:eastAsia="Calibri"/>
          <w:sz w:val="22"/>
          <w:szCs w:val="22"/>
        </w:rPr>
        <w:t xml:space="preserve">oraz ustawy z dnia 23 kwietnia 1964 r. – Kodeks cywilny </w:t>
      </w:r>
      <w:r w:rsidRPr="008E5084">
        <w:rPr>
          <w:rFonts w:eastAsia="Calibri"/>
          <w:iCs/>
          <w:sz w:val="22"/>
          <w:szCs w:val="22"/>
        </w:rPr>
        <w:t>(t. j. Dz. U. 202</w:t>
      </w:r>
      <w:r w:rsidR="00BA7E25">
        <w:rPr>
          <w:rFonts w:eastAsia="Calibri"/>
          <w:iCs/>
          <w:sz w:val="22"/>
          <w:szCs w:val="22"/>
        </w:rPr>
        <w:t>4</w:t>
      </w:r>
      <w:r w:rsidRPr="008E5084">
        <w:rPr>
          <w:rFonts w:eastAsia="Calibri"/>
          <w:iCs/>
          <w:sz w:val="22"/>
          <w:szCs w:val="22"/>
        </w:rPr>
        <w:t xml:space="preserve"> poz.</w:t>
      </w:r>
      <w:r w:rsidR="00BA7E25">
        <w:rPr>
          <w:rFonts w:eastAsia="Calibri"/>
          <w:iCs/>
          <w:sz w:val="22"/>
          <w:szCs w:val="22"/>
        </w:rPr>
        <w:t xml:space="preserve"> 1061</w:t>
      </w:r>
      <w:r w:rsidRPr="008E5084">
        <w:rPr>
          <w:rFonts w:eastAsia="Calibri"/>
          <w:iCs/>
          <w:sz w:val="22"/>
          <w:szCs w:val="22"/>
        </w:rPr>
        <w:t>).</w:t>
      </w:r>
    </w:p>
    <w:p w14:paraId="42D89910" w14:textId="77777777" w:rsidR="00D65531" w:rsidRPr="008E5084" w:rsidRDefault="00D65531" w:rsidP="00D65531">
      <w:pPr>
        <w:widowControl/>
        <w:numPr>
          <w:ilvl w:val="0"/>
          <w:numId w:val="87"/>
        </w:numPr>
        <w:jc w:val="both"/>
        <w:rPr>
          <w:rFonts w:eastAsia="Calibri"/>
          <w:sz w:val="22"/>
          <w:szCs w:val="22"/>
        </w:rPr>
      </w:pPr>
      <w:r w:rsidRPr="008E5084">
        <w:rPr>
          <w:rFonts w:eastAsia="Calibri"/>
          <w:sz w:val="22"/>
          <w:szCs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74E1D8" w14:textId="12FB82BF" w:rsidR="00D65531" w:rsidRPr="008E5084" w:rsidRDefault="00D65531" w:rsidP="00D65531">
      <w:pPr>
        <w:widowControl/>
        <w:numPr>
          <w:ilvl w:val="0"/>
          <w:numId w:val="87"/>
        </w:numPr>
        <w:jc w:val="both"/>
        <w:rPr>
          <w:rFonts w:eastAsia="Calibri"/>
          <w:sz w:val="22"/>
          <w:szCs w:val="22"/>
        </w:rPr>
      </w:pPr>
      <w:r w:rsidRPr="008E5084">
        <w:rPr>
          <w:rFonts w:eastAsia="Calibri"/>
          <w:sz w:val="22"/>
          <w:szCs w:val="22"/>
        </w:rPr>
        <w:t>Umowa niniejsza została sporządzona pisemnie na zasadach określonych w art. 78 i 78</w:t>
      </w:r>
      <w:r w:rsidRPr="008E5084">
        <w:rPr>
          <w:rFonts w:eastAsia="Calibri"/>
          <w:sz w:val="22"/>
          <w:szCs w:val="22"/>
          <w:vertAlign w:val="superscript"/>
        </w:rPr>
        <w:t>1</w:t>
      </w:r>
      <w:r w:rsidRPr="008E5084">
        <w:rPr>
          <w:rFonts w:eastAsia="Calibri"/>
          <w:sz w:val="22"/>
          <w:szCs w:val="22"/>
        </w:rPr>
        <w:t xml:space="preserve"> Kodeksu cywilnego tj. opatrzona przez upoważnionych przedstawicieli obu Stron podpisami kwalifikowanymi lub podpisami własnoręcznymi w </w:t>
      </w:r>
      <w:r w:rsidR="007E1292">
        <w:rPr>
          <w:rFonts w:eastAsia="Calibri"/>
          <w:sz w:val="22"/>
          <w:szCs w:val="22"/>
        </w:rPr>
        <w:t xml:space="preserve">trzech </w:t>
      </w:r>
      <w:r w:rsidRPr="008E5084">
        <w:rPr>
          <w:rFonts w:eastAsia="Calibri"/>
          <w:sz w:val="22"/>
          <w:szCs w:val="22"/>
        </w:rPr>
        <w:t>(</w:t>
      </w:r>
      <w:r w:rsidR="007E1292">
        <w:rPr>
          <w:rFonts w:eastAsia="Calibri"/>
          <w:sz w:val="22"/>
          <w:szCs w:val="22"/>
        </w:rPr>
        <w:t>3</w:t>
      </w:r>
      <w:r w:rsidRPr="008E5084">
        <w:rPr>
          <w:rFonts w:eastAsia="Calibri"/>
          <w:sz w:val="22"/>
          <w:szCs w:val="22"/>
        </w:rPr>
        <w:t xml:space="preserve">) jednobrzmiących egzemplarzach, </w:t>
      </w:r>
      <w:r w:rsidR="007E1292">
        <w:rPr>
          <w:rFonts w:eastAsia="Calibri"/>
          <w:sz w:val="22"/>
          <w:szCs w:val="22"/>
        </w:rPr>
        <w:t>dwa (2) egzemplarze dla Zamawiającego i</w:t>
      </w:r>
      <w:r w:rsidRPr="008E5084">
        <w:rPr>
          <w:rFonts w:eastAsia="Calibri"/>
          <w:sz w:val="22"/>
          <w:szCs w:val="22"/>
        </w:rPr>
        <w:t xml:space="preserve"> jed</w:t>
      </w:r>
      <w:r w:rsidR="007E1292">
        <w:rPr>
          <w:rFonts w:eastAsia="Calibri"/>
          <w:sz w:val="22"/>
          <w:szCs w:val="22"/>
        </w:rPr>
        <w:t>en</w:t>
      </w:r>
      <w:r w:rsidRPr="008E5084">
        <w:rPr>
          <w:rFonts w:eastAsia="Calibri"/>
          <w:sz w:val="22"/>
          <w:szCs w:val="22"/>
        </w:rPr>
        <w:t xml:space="preserve"> (1) dla każdej ze Stron, z zastrzeżeniem ust. 8 poniżej.</w:t>
      </w:r>
    </w:p>
    <w:p w14:paraId="4108C594" w14:textId="77777777" w:rsidR="00D65531" w:rsidRPr="008E5084" w:rsidRDefault="00D65531" w:rsidP="00D65531">
      <w:pPr>
        <w:widowControl/>
        <w:numPr>
          <w:ilvl w:val="0"/>
          <w:numId w:val="87"/>
        </w:numPr>
        <w:tabs>
          <w:tab w:val="left" w:pos="851"/>
        </w:tabs>
        <w:jc w:val="both"/>
        <w:rPr>
          <w:rFonts w:eastAsia="Calibri"/>
          <w:color w:val="000000"/>
          <w:sz w:val="22"/>
          <w:szCs w:val="22"/>
        </w:rPr>
      </w:pPr>
      <w:r w:rsidRPr="008E5084">
        <w:rPr>
          <w:rFonts w:eastAsia="Calibri"/>
          <w:sz w:val="22"/>
          <w:szCs w:val="22"/>
        </w:rPr>
        <w:t>Strony zgodnie oświadczają, że w przypadku zawarcia niniejszej umowy w formie elektronicznej za pomocą kwalifikowanego podpisu elektronicznego, będącej zgodnie z art. 78</w:t>
      </w:r>
      <w:r w:rsidRPr="008E5084">
        <w:rPr>
          <w:rFonts w:eastAsia="Calibri"/>
          <w:sz w:val="22"/>
          <w:szCs w:val="22"/>
          <w:vertAlign w:val="superscript"/>
        </w:rPr>
        <w:t>1</w:t>
      </w:r>
      <w:r w:rsidRPr="008E5084">
        <w:rPr>
          <w:rFonts w:eastAsia="Calibri"/>
          <w:sz w:val="22"/>
          <w:szCs w:val="22"/>
        </w:rPr>
        <w:t xml:space="preserve"> KC równoważną </w:t>
      </w:r>
      <w:r w:rsidRPr="008E5084">
        <w:rPr>
          <w:rFonts w:eastAsia="Calibri"/>
          <w:sz w:val="22"/>
          <w:szCs w:val="22"/>
        </w:rPr>
        <w:lastRenderedPageBreak/>
        <w:t>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2D9E546" w14:textId="77777777" w:rsidR="00396F7B" w:rsidRDefault="00396F7B" w:rsidP="00D65531">
      <w:pPr>
        <w:widowControl/>
        <w:suppressAutoHyphens w:val="0"/>
        <w:ind w:left="360"/>
        <w:rPr>
          <w:b/>
          <w:i/>
          <w:iCs/>
          <w:sz w:val="22"/>
          <w:szCs w:val="22"/>
        </w:rPr>
      </w:pPr>
    </w:p>
    <w:p w14:paraId="43FCE939" w14:textId="77777777" w:rsidR="00396F7B" w:rsidRDefault="00396F7B" w:rsidP="00D65531">
      <w:pPr>
        <w:widowControl/>
        <w:suppressAutoHyphens w:val="0"/>
        <w:ind w:left="360"/>
        <w:rPr>
          <w:b/>
          <w:i/>
          <w:iCs/>
          <w:sz w:val="22"/>
          <w:szCs w:val="22"/>
        </w:rPr>
      </w:pPr>
    </w:p>
    <w:p w14:paraId="08909BC1" w14:textId="62FDF716" w:rsidR="00D65531" w:rsidRDefault="00D65531" w:rsidP="00D65531">
      <w:pPr>
        <w:widowControl/>
        <w:suppressAutoHyphens w:val="0"/>
        <w:ind w:left="360"/>
        <w:rPr>
          <w:b/>
          <w:i/>
          <w:iCs/>
          <w:sz w:val="22"/>
          <w:szCs w:val="22"/>
        </w:rPr>
      </w:pPr>
      <w:r w:rsidRPr="00FF0B60">
        <w:rPr>
          <w:b/>
          <w:i/>
          <w:iCs/>
          <w:sz w:val="22"/>
          <w:szCs w:val="22"/>
        </w:rPr>
        <w:t xml:space="preserve">.........................................                 </w:t>
      </w:r>
      <w:r>
        <w:rPr>
          <w:b/>
          <w:i/>
          <w:iCs/>
          <w:sz w:val="22"/>
          <w:szCs w:val="22"/>
        </w:rPr>
        <w:t xml:space="preserve">            </w:t>
      </w:r>
      <w:r w:rsidRPr="00FF0B60">
        <w:rPr>
          <w:b/>
          <w:i/>
          <w:iCs/>
          <w:sz w:val="22"/>
          <w:szCs w:val="22"/>
        </w:rPr>
        <w:t xml:space="preserve"> .....................................</w:t>
      </w:r>
    </w:p>
    <w:p w14:paraId="41271F28" w14:textId="77777777" w:rsidR="00085965" w:rsidRDefault="00F75F2A" w:rsidP="00D65531">
      <w:pPr>
        <w:widowControl/>
        <w:suppressAutoHyphens w:val="0"/>
        <w:ind w:left="360"/>
        <w:rPr>
          <w:b/>
          <w:i/>
          <w:iCs/>
          <w:sz w:val="22"/>
          <w:szCs w:val="22"/>
        </w:rPr>
      </w:pPr>
      <w:r>
        <w:rPr>
          <w:b/>
          <w:i/>
          <w:iCs/>
          <w:sz w:val="22"/>
          <w:szCs w:val="22"/>
        </w:rPr>
        <w:t xml:space="preserve">                                                                                               </w:t>
      </w:r>
    </w:p>
    <w:p w14:paraId="231D7E57" w14:textId="24B67F9D" w:rsidR="00F75F2A" w:rsidRPr="00FF0B60" w:rsidRDefault="00F75F2A" w:rsidP="00D65531">
      <w:pPr>
        <w:widowControl/>
        <w:suppressAutoHyphens w:val="0"/>
        <w:ind w:left="360"/>
        <w:rPr>
          <w:b/>
          <w:i/>
          <w:iCs/>
          <w:sz w:val="22"/>
          <w:szCs w:val="22"/>
        </w:rPr>
      </w:pPr>
    </w:p>
    <w:p w14:paraId="7B4CD835" w14:textId="76BD53F2" w:rsidR="0000735C" w:rsidRPr="00630940" w:rsidRDefault="00085965" w:rsidP="00E052F0">
      <w:pPr>
        <w:spacing w:line="252" w:lineRule="exact"/>
        <w:jc w:val="both"/>
        <w:rPr>
          <w:sz w:val="22"/>
          <w:szCs w:val="22"/>
        </w:rPr>
      </w:pPr>
      <w:r>
        <w:rPr>
          <w:b/>
          <w:i/>
          <w:iCs/>
          <w:sz w:val="22"/>
          <w:szCs w:val="22"/>
        </w:rPr>
        <w:t xml:space="preserve">                                </w:t>
      </w:r>
      <w:r w:rsidR="00D65531" w:rsidRPr="00FF0B60">
        <w:rPr>
          <w:b/>
          <w:i/>
          <w:iCs/>
          <w:sz w:val="22"/>
          <w:szCs w:val="22"/>
        </w:rPr>
        <w:t>Za</w:t>
      </w:r>
      <w:r w:rsidR="00F75F2A">
        <w:rPr>
          <w:b/>
          <w:i/>
          <w:iCs/>
          <w:sz w:val="22"/>
          <w:szCs w:val="22"/>
        </w:rPr>
        <w:t xml:space="preserve">mawiający        </w:t>
      </w:r>
      <w:r>
        <w:rPr>
          <w:b/>
          <w:i/>
          <w:iCs/>
          <w:sz w:val="22"/>
          <w:szCs w:val="22"/>
        </w:rPr>
        <w:t xml:space="preserve">                                                       Wykonawca</w:t>
      </w:r>
      <w:r w:rsidR="00F75F2A">
        <w:rPr>
          <w:b/>
          <w:i/>
          <w:iCs/>
          <w:sz w:val="22"/>
          <w:szCs w:val="22"/>
        </w:rPr>
        <w:t xml:space="preserve">                                </w:t>
      </w:r>
    </w:p>
    <w:sectPr w:rsidR="0000735C" w:rsidRPr="00630940" w:rsidSect="00842C75">
      <w:headerReference w:type="default" r:id="rId44"/>
      <w:footerReference w:type="even" r:id="rId45"/>
      <w:footerReference w:type="default" r:id="rId46"/>
      <w:pgSz w:w="11906" w:h="16838"/>
      <w:pgMar w:top="1512"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6BAF" w14:textId="77777777" w:rsidR="00842C75" w:rsidRPr="00FF0B60" w:rsidRDefault="00842C75">
      <w:pPr>
        <w:widowControl/>
        <w:suppressAutoHyphens w:val="0"/>
        <w:spacing w:line="360" w:lineRule="auto"/>
        <w:jc w:val="left"/>
        <w:rPr>
          <w:rFonts w:ascii="Arial" w:hAnsi="Arial" w:cs="Arial"/>
        </w:rPr>
      </w:pPr>
      <w:r w:rsidRPr="00FF0B60">
        <w:rPr>
          <w:rFonts w:ascii="Arial" w:hAnsi="Arial" w:cs="Arial"/>
        </w:rPr>
        <w:separator/>
      </w:r>
    </w:p>
  </w:endnote>
  <w:endnote w:type="continuationSeparator" w:id="0">
    <w:p w14:paraId="54EA2C17" w14:textId="77777777" w:rsidR="00842C75" w:rsidRPr="00FF0B60" w:rsidRDefault="00842C75">
      <w:pPr>
        <w:widowControl/>
        <w:suppressAutoHyphens w:val="0"/>
        <w:spacing w:line="360" w:lineRule="auto"/>
        <w:jc w:val="left"/>
        <w:rPr>
          <w:rFonts w:ascii="Arial" w:hAnsi="Arial" w:cs="Arial"/>
        </w:rPr>
      </w:pPr>
      <w:r w:rsidRPr="00FF0B60">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Times New Roman ,serif">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596AFF" w:rsidRPr="00FF0B60" w14:paraId="379F2F0D" w14:textId="77777777" w:rsidTr="006420BC">
      <w:tc>
        <w:tcPr>
          <w:tcW w:w="5570" w:type="dxa"/>
        </w:tcPr>
        <w:p w14:paraId="54FF53B7" w14:textId="77777777" w:rsidR="00596AFF" w:rsidRPr="00FF0B60" w:rsidRDefault="00596AFF" w:rsidP="006420BC">
          <w:pPr>
            <w:pStyle w:val="Stopka"/>
            <w:rPr>
              <w:rFonts w:ascii="Arial Narrow" w:hAnsi="Arial Narrow" w:cs="Tahoma"/>
              <w:i/>
              <w:sz w:val="16"/>
              <w:szCs w:val="18"/>
            </w:rPr>
          </w:pPr>
          <w:r w:rsidRPr="00FF0B60">
            <w:rPr>
              <w:rFonts w:ascii="Arial Narrow" w:hAnsi="Arial Narrow" w:cs="Tahoma"/>
              <w:i/>
              <w:sz w:val="16"/>
              <w:szCs w:val="18"/>
            </w:rPr>
            <w:t>……………………………………..</w:t>
          </w:r>
        </w:p>
        <w:p w14:paraId="623B7975" w14:textId="77777777" w:rsidR="00596AFF" w:rsidRPr="00FF0B60" w:rsidRDefault="00596AFF" w:rsidP="006420BC">
          <w:pPr>
            <w:pStyle w:val="Stopka"/>
            <w:rPr>
              <w:rFonts w:ascii="Arial Narrow" w:hAnsi="Arial Narrow" w:cs="Tahoma"/>
              <w:i/>
              <w:sz w:val="16"/>
              <w:szCs w:val="18"/>
            </w:rPr>
          </w:pPr>
          <w:r w:rsidRPr="00FF0B60">
            <w:rPr>
              <w:rFonts w:ascii="Arial Narrow" w:hAnsi="Arial Narrow" w:cs="Tahoma"/>
              <w:i/>
              <w:sz w:val="16"/>
              <w:szCs w:val="18"/>
            </w:rPr>
            <w:t>Miejscowość, data</w:t>
          </w:r>
        </w:p>
      </w:tc>
      <w:tc>
        <w:tcPr>
          <w:tcW w:w="3717" w:type="dxa"/>
          <w:tcBorders>
            <w:top w:val="dashed" w:sz="4" w:space="0" w:color="auto"/>
          </w:tcBorders>
        </w:tcPr>
        <w:p w14:paraId="1EAF5F83" w14:textId="77777777" w:rsidR="00596AFF" w:rsidRPr="00FF0B60" w:rsidRDefault="00596AFF" w:rsidP="006420BC">
          <w:pPr>
            <w:pStyle w:val="Stopka"/>
            <w:jc w:val="center"/>
            <w:rPr>
              <w:rFonts w:ascii="Arial Narrow" w:hAnsi="Arial Narrow" w:cs="Tahoma"/>
              <w:i/>
              <w:sz w:val="16"/>
              <w:szCs w:val="18"/>
            </w:rPr>
          </w:pPr>
          <w:r w:rsidRPr="00FF0B60">
            <w:rPr>
              <w:rFonts w:ascii="Arial Narrow" w:hAnsi="Arial Narrow" w:cs="Tahoma"/>
              <w:i/>
              <w:sz w:val="16"/>
              <w:szCs w:val="18"/>
            </w:rPr>
            <w:t>pieczęć i podpis upoważnionych</w:t>
          </w:r>
        </w:p>
        <w:p w14:paraId="48EFEE8B" w14:textId="77777777" w:rsidR="00596AFF" w:rsidRPr="00FF0B60" w:rsidRDefault="00596AFF" w:rsidP="006420BC">
          <w:pPr>
            <w:pStyle w:val="Stopka"/>
            <w:jc w:val="center"/>
            <w:rPr>
              <w:rFonts w:ascii="Tahoma" w:hAnsi="Tahoma" w:cs="Tahoma"/>
              <w:sz w:val="18"/>
              <w:szCs w:val="18"/>
            </w:rPr>
          </w:pPr>
          <w:r w:rsidRPr="00FF0B60">
            <w:rPr>
              <w:rFonts w:ascii="Arial Narrow" w:hAnsi="Arial Narrow" w:cs="Tahoma"/>
              <w:i/>
              <w:sz w:val="16"/>
              <w:szCs w:val="18"/>
            </w:rPr>
            <w:t>przedstawicieli firmy</w:t>
          </w:r>
        </w:p>
      </w:tc>
    </w:tr>
  </w:tbl>
  <w:p w14:paraId="70DCD66B" w14:textId="77777777" w:rsidR="00596AFF" w:rsidRPr="00FF0B60" w:rsidRDefault="00596AFF">
    <w:pPr>
      <w:pStyle w:val="Stopka"/>
    </w:pPr>
  </w:p>
  <w:p w14:paraId="5EBA0839" w14:textId="77777777" w:rsidR="00C7298B" w:rsidRPr="00FF0B60" w:rsidRDefault="00C7298B"/>
  <w:p w14:paraId="15A468BB" w14:textId="77777777" w:rsidR="00C7298B" w:rsidRPr="00FF0B60" w:rsidRDefault="00C729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EE47" w14:textId="77777777" w:rsidR="00596AFF" w:rsidRPr="00FF0B60" w:rsidRDefault="00596AFF" w:rsidP="006420BC">
    <w:pPr>
      <w:widowControl/>
      <w:tabs>
        <w:tab w:val="center" w:pos="4536"/>
        <w:tab w:val="right" w:pos="9072"/>
      </w:tabs>
      <w:suppressAutoHyphens w:val="0"/>
      <w:jc w:val="left"/>
      <w:rPr>
        <w:b/>
        <w:i/>
        <w:sz w:val="20"/>
        <w:szCs w:val="20"/>
      </w:rPr>
    </w:pPr>
    <w:r w:rsidRPr="00FF0B60">
      <w:rPr>
        <w:b/>
        <w:i/>
        <w:sz w:val="20"/>
        <w:szCs w:val="20"/>
      </w:rPr>
      <w:t>________________________________________________________________________________________</w:t>
    </w:r>
  </w:p>
  <w:p w14:paraId="6B249670" w14:textId="5E6D290F" w:rsidR="00C7298B" w:rsidRPr="00FF0B60" w:rsidRDefault="00596AFF" w:rsidP="008E5084">
    <w:pPr>
      <w:pStyle w:val="Stopka"/>
      <w:jc w:val="right"/>
    </w:pPr>
    <w:r w:rsidRPr="00FF0B60">
      <w:rPr>
        <w:b/>
        <w:i/>
        <w:sz w:val="20"/>
        <w:szCs w:val="20"/>
      </w:rPr>
      <w:tab/>
    </w:r>
    <w:r w:rsidRPr="00FF0B60">
      <w:rPr>
        <w:rFonts w:ascii="Times New Roman" w:hAnsi="Times New Roman" w:cs="Times New Roman"/>
        <w:b/>
        <w:i/>
        <w:sz w:val="20"/>
        <w:szCs w:val="20"/>
      </w:rPr>
      <w:t xml:space="preserve">Strona </w:t>
    </w:r>
    <w:r w:rsidRPr="00FF0B60">
      <w:rPr>
        <w:b/>
        <w:i/>
        <w:sz w:val="20"/>
        <w:szCs w:val="20"/>
      </w:rPr>
      <w:fldChar w:fldCharType="begin"/>
    </w:r>
    <w:r w:rsidRPr="00FF0B60">
      <w:rPr>
        <w:rFonts w:ascii="Times New Roman" w:hAnsi="Times New Roman" w:cs="Times New Roman"/>
        <w:b/>
        <w:i/>
        <w:sz w:val="20"/>
        <w:szCs w:val="20"/>
      </w:rPr>
      <w:instrText xml:space="preserve"> PAGE </w:instrText>
    </w:r>
    <w:r w:rsidRPr="00FF0B60">
      <w:rPr>
        <w:b/>
        <w:i/>
        <w:sz w:val="20"/>
        <w:szCs w:val="20"/>
      </w:rPr>
      <w:fldChar w:fldCharType="separate"/>
    </w:r>
    <w:r w:rsidRPr="007C2768">
      <w:rPr>
        <w:rFonts w:ascii="Times New Roman" w:hAnsi="Times New Roman" w:cs="Times New Roman"/>
        <w:b/>
        <w:i/>
        <w:sz w:val="20"/>
        <w:szCs w:val="20"/>
      </w:rPr>
      <w:t>37</w:t>
    </w:r>
    <w:r w:rsidRPr="00FF0B60">
      <w:rPr>
        <w:b/>
        <w:i/>
        <w:sz w:val="20"/>
        <w:szCs w:val="20"/>
      </w:rPr>
      <w:fldChar w:fldCharType="end"/>
    </w:r>
    <w:r w:rsidRPr="00FF0B60">
      <w:rPr>
        <w:rFonts w:ascii="Times New Roman" w:hAnsi="Times New Roman" w:cs="Times New Roman"/>
        <w:b/>
        <w:i/>
        <w:sz w:val="20"/>
        <w:szCs w:val="20"/>
      </w:rPr>
      <w:t xml:space="preserve"> z </w:t>
    </w:r>
    <w:r w:rsidRPr="00FF0B60">
      <w:rPr>
        <w:b/>
        <w:i/>
        <w:sz w:val="20"/>
        <w:szCs w:val="20"/>
      </w:rPr>
      <w:fldChar w:fldCharType="begin"/>
    </w:r>
    <w:r w:rsidRPr="00FF0B60">
      <w:rPr>
        <w:rFonts w:ascii="Times New Roman" w:hAnsi="Times New Roman" w:cs="Times New Roman"/>
        <w:b/>
        <w:i/>
        <w:sz w:val="20"/>
        <w:szCs w:val="20"/>
      </w:rPr>
      <w:instrText xml:space="preserve"> NUMPAGES </w:instrText>
    </w:r>
    <w:r w:rsidRPr="00FF0B60">
      <w:rPr>
        <w:b/>
        <w:i/>
        <w:sz w:val="20"/>
        <w:szCs w:val="20"/>
      </w:rPr>
      <w:fldChar w:fldCharType="separate"/>
    </w:r>
    <w:r w:rsidRPr="007C2768">
      <w:rPr>
        <w:rFonts w:ascii="Times New Roman" w:hAnsi="Times New Roman" w:cs="Times New Roman"/>
        <w:b/>
        <w:i/>
        <w:sz w:val="20"/>
        <w:szCs w:val="20"/>
      </w:rPr>
      <w:t>38</w:t>
    </w:r>
    <w:r w:rsidRPr="00FF0B60">
      <w:rPr>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80D64" w14:textId="77777777" w:rsidR="00842C75" w:rsidRPr="00FF0B60" w:rsidRDefault="00842C75">
      <w:pPr>
        <w:widowControl/>
        <w:suppressAutoHyphens w:val="0"/>
        <w:spacing w:line="360" w:lineRule="auto"/>
        <w:jc w:val="left"/>
        <w:rPr>
          <w:rFonts w:ascii="Arial" w:hAnsi="Arial" w:cs="Arial"/>
        </w:rPr>
      </w:pPr>
      <w:r w:rsidRPr="00FF0B60">
        <w:rPr>
          <w:rFonts w:ascii="Arial" w:hAnsi="Arial" w:cs="Arial"/>
        </w:rPr>
        <w:separator/>
      </w:r>
    </w:p>
  </w:footnote>
  <w:footnote w:type="continuationSeparator" w:id="0">
    <w:p w14:paraId="713BAE88" w14:textId="77777777" w:rsidR="00842C75" w:rsidRPr="00FF0B60" w:rsidRDefault="00842C75">
      <w:pPr>
        <w:widowControl/>
        <w:suppressAutoHyphens w:val="0"/>
        <w:spacing w:line="360" w:lineRule="auto"/>
        <w:jc w:val="left"/>
        <w:rPr>
          <w:rFonts w:ascii="Arial" w:hAnsi="Arial" w:cs="Arial"/>
        </w:rPr>
      </w:pPr>
      <w:r w:rsidRPr="00FF0B60">
        <w:rPr>
          <w:rFonts w:ascii="Arial" w:hAnsi="Arial" w:cs="Arial"/>
        </w:rPr>
        <w:continuationSeparator/>
      </w:r>
    </w:p>
  </w:footnote>
  <w:footnote w:id="1">
    <w:p w14:paraId="4B0A97BD" w14:textId="77777777" w:rsidR="00D65531" w:rsidRPr="008E5084" w:rsidRDefault="00D65531" w:rsidP="00D65531">
      <w:pPr>
        <w:pStyle w:val="Tekstprzypisudolnego"/>
        <w:jc w:val="both"/>
        <w:rPr>
          <w:rFonts w:ascii="Arial" w:hAnsi="Arial" w:cs="Arial"/>
          <w:sz w:val="18"/>
          <w:szCs w:val="18"/>
          <w:lang w:val="pl-PL"/>
        </w:rPr>
      </w:pPr>
      <w:r>
        <w:rPr>
          <w:rStyle w:val="Odwoanieprzypisudolnego"/>
          <w:rFonts w:ascii="Arial" w:hAnsi="Arial" w:cs="Arial"/>
          <w:sz w:val="18"/>
          <w:szCs w:val="18"/>
        </w:rPr>
        <w:footnoteRef/>
      </w:r>
      <w:r w:rsidRPr="008E5084">
        <w:rPr>
          <w:rFonts w:ascii="Arial" w:hAnsi="Arial" w:cs="Arial"/>
          <w:sz w:val="18"/>
          <w:szCs w:val="18"/>
          <w:lang w:val="pl-PL"/>
        </w:rPr>
        <w:t xml:space="preserve"> </w:t>
      </w:r>
      <w:r w:rsidRPr="008E5084">
        <w:rPr>
          <w:rFonts w:ascii="Arial" w:hAnsi="Arial" w:cs="Arial"/>
          <w:i/>
          <w:sz w:val="18"/>
          <w:szCs w:val="18"/>
          <w:lang w:val="pl-PL"/>
        </w:rPr>
        <w:t>Ogłaszany na podstawie art. 20 ust. 3 ustawy z dnia 12 stycznia 1991 r. o podatkach i opłatach lokalnych (t. j. Dz. U. 2023 poz. 70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5B09" w14:textId="0178B71A" w:rsidR="00596AFF" w:rsidRPr="00FF0B60" w:rsidRDefault="00596AFF" w:rsidP="00E0483E">
    <w:pPr>
      <w:pStyle w:val="Nagwek"/>
      <w:spacing w:line="240" w:lineRule="auto"/>
      <w:jc w:val="both"/>
      <w:rPr>
        <w:rFonts w:ascii="Times New Roman" w:hAnsi="Times New Roman"/>
        <w:sz w:val="20"/>
      </w:rPr>
    </w:pPr>
    <w:r w:rsidRPr="00F420F6">
      <w:rPr>
        <w:rFonts w:ascii="Times New Roman" w:hAnsi="Times New Roman" w:cs="Times New Roman"/>
        <w:i/>
        <w:iCs/>
        <w:sz w:val="20"/>
        <w:szCs w:val="20"/>
        <w:u w:val="single"/>
      </w:rPr>
      <w:t xml:space="preserve">SWZ </w:t>
    </w:r>
    <w:bookmarkStart w:id="2" w:name="_Hlk63254569"/>
    <w:r w:rsidRPr="00F420F6">
      <w:rPr>
        <w:rFonts w:ascii="Times New Roman" w:hAnsi="Times New Roman"/>
        <w:i/>
        <w:iCs/>
        <w:sz w:val="20"/>
        <w:u w:val="single"/>
      </w:rPr>
      <w:t>- na</w:t>
    </w:r>
    <w:r w:rsidR="004926F3" w:rsidRPr="00F420F6">
      <w:rPr>
        <w:rFonts w:ascii="Times New Roman" w:hAnsi="Times New Roman"/>
        <w:i/>
        <w:iCs/>
        <w:sz w:val="20"/>
        <w:u w:val="single"/>
      </w:rPr>
      <w:t xml:space="preserve"> </w:t>
    </w:r>
    <w:r w:rsidRPr="00F420F6">
      <w:rPr>
        <w:rFonts w:ascii="Times New Roman" w:hAnsi="Times New Roman"/>
        <w:i/>
        <w:iCs/>
        <w:sz w:val="20"/>
        <w:u w:val="single"/>
      </w:rPr>
      <w:t xml:space="preserve">wyłonienie </w:t>
    </w:r>
    <w:bookmarkStart w:id="3" w:name="_Hlk107218342"/>
    <w:r w:rsidRPr="00F420F6">
      <w:rPr>
        <w:rFonts w:ascii="Times New Roman" w:hAnsi="Times New Roman"/>
        <w:i/>
        <w:iCs/>
        <w:sz w:val="20"/>
        <w:u w:val="single"/>
      </w:rPr>
      <w:t xml:space="preserve">Wykonawcy </w:t>
    </w:r>
    <w:bookmarkStart w:id="4" w:name="_Hlk106873289"/>
    <w:r w:rsidRPr="00F420F6">
      <w:rPr>
        <w:rFonts w:ascii="Times New Roman" w:hAnsi="Times New Roman"/>
        <w:i/>
        <w:iCs/>
        <w:sz w:val="20"/>
        <w:szCs w:val="20"/>
        <w:u w:val="single"/>
      </w:rPr>
      <w:t>w zakresie wykonania podwójnej korekty utworów o objętości określonej w arkuszach wydawniczych, tj. książek lub czasopism opatrzonych numerami ISBN lub ISSN (wraz z tekstami tabel, wykresów i rycin etc.), z różnych dziedzin nauki, zleconej przez Wydawnictwo Uniwersytetu Jagiellońskiego, do części wydawanych tytułów</w:t>
    </w:r>
    <w:bookmarkEnd w:id="3"/>
    <w:bookmarkEnd w:id="4"/>
    <w:r w:rsidR="00DF3074">
      <w:rPr>
        <w:rFonts w:ascii="Times New Roman" w:hAnsi="Times New Roman"/>
        <w:i/>
        <w:iCs/>
        <w:sz w:val="20"/>
        <w:szCs w:val="20"/>
        <w:u w:val="single"/>
      </w:rPr>
      <w:t>,</w:t>
    </w:r>
    <w:r w:rsidR="009858F5" w:rsidRPr="00F420F6">
      <w:rPr>
        <w:rFonts w:ascii="Times New Roman" w:hAnsi="Times New Roman"/>
        <w:i/>
        <w:iCs/>
        <w:sz w:val="20"/>
        <w:u w:val="single"/>
      </w:rPr>
      <w:t xml:space="preserve"> w podziale na </w:t>
    </w:r>
    <w:r w:rsidR="00BA7E25">
      <w:rPr>
        <w:rFonts w:ascii="Times New Roman" w:hAnsi="Times New Roman"/>
        <w:i/>
        <w:iCs/>
        <w:sz w:val="20"/>
        <w:u w:val="single"/>
      </w:rPr>
      <w:t>6</w:t>
    </w:r>
    <w:r w:rsidR="009858F5" w:rsidRPr="00F420F6">
      <w:rPr>
        <w:rFonts w:ascii="Times New Roman" w:hAnsi="Times New Roman"/>
        <w:i/>
        <w:iCs/>
        <w:sz w:val="20"/>
        <w:u w:val="single"/>
      </w:rPr>
      <w:t xml:space="preserve"> cz</w:t>
    </w:r>
    <w:r w:rsidR="00F420F6" w:rsidRPr="00F420F6">
      <w:rPr>
        <w:rFonts w:ascii="Times New Roman" w:hAnsi="Times New Roman"/>
        <w:i/>
        <w:iCs/>
        <w:sz w:val="20"/>
        <w:u w:val="single"/>
      </w:rPr>
      <w:t>ę</w:t>
    </w:r>
    <w:r w:rsidR="009858F5" w:rsidRPr="00F420F6">
      <w:rPr>
        <w:rFonts w:ascii="Times New Roman" w:hAnsi="Times New Roman"/>
        <w:i/>
        <w:iCs/>
        <w:sz w:val="20"/>
        <w:u w:val="single"/>
      </w:rPr>
      <w:t>ści</w:t>
    </w:r>
    <w:r w:rsidR="004926F3" w:rsidRPr="00FF0B60">
      <w:rPr>
        <w:rFonts w:ascii="Times New Roman" w:hAnsi="Times New Roman"/>
        <w:sz w:val="20"/>
      </w:rPr>
      <w:t xml:space="preserve">                         </w:t>
    </w:r>
    <w:bookmarkEnd w:id="2"/>
    <w:r w:rsidR="004926F3" w:rsidRPr="00FF0B60">
      <w:rPr>
        <w:rFonts w:ascii="Times New Roman" w:hAnsi="Times New Roman"/>
        <w:i/>
        <w:sz w:val="20"/>
        <w:szCs w:val="20"/>
      </w:rPr>
      <w:t xml:space="preserve">             </w:t>
    </w:r>
    <w:r w:rsidR="00EC0500" w:rsidRPr="00FF0B60">
      <w:rPr>
        <w:rFonts w:ascii="Times New Roman" w:hAnsi="Times New Roman"/>
        <w:i/>
        <w:sz w:val="20"/>
        <w:szCs w:val="20"/>
      </w:rPr>
      <w:tab/>
    </w:r>
    <w:r w:rsidR="004926F3" w:rsidRPr="00FF0B60">
      <w:rPr>
        <w:rFonts w:ascii="Times New Roman" w:hAnsi="Times New Roman"/>
        <w:i/>
        <w:sz w:val="20"/>
        <w:szCs w:val="20"/>
      </w:rPr>
      <w:t xml:space="preserve">      </w:t>
    </w:r>
    <w:r w:rsidRPr="00FF0B60">
      <w:rPr>
        <w:rFonts w:ascii="Times New Roman" w:hAnsi="Times New Roman"/>
        <w:i/>
        <w:sz w:val="20"/>
        <w:szCs w:val="20"/>
      </w:rPr>
      <w:t xml:space="preserve"> </w:t>
    </w:r>
    <w:r w:rsidRPr="00FF0B60">
      <w:rPr>
        <w:rFonts w:ascii="Times New Roman" w:hAnsi="Times New Roman"/>
        <w:sz w:val="20"/>
      </w:rPr>
      <w:t>Nr sprawy: 80.272.</w:t>
    </w:r>
    <w:r w:rsidR="00BA7E25">
      <w:rPr>
        <w:rFonts w:ascii="Times New Roman" w:hAnsi="Times New Roman"/>
        <w:sz w:val="20"/>
      </w:rPr>
      <w:t>366</w:t>
    </w:r>
    <w:r w:rsidR="0024568D" w:rsidRPr="00FF0B60">
      <w:rPr>
        <w:rFonts w:ascii="Times New Roman" w:hAnsi="Times New Roman"/>
        <w:sz w:val="20"/>
      </w:rPr>
      <w:t>.202</w:t>
    </w:r>
    <w:r w:rsidR="00772B61">
      <w:rPr>
        <w:rFonts w:ascii="Times New Roman" w:hAnsi="Times New Roman"/>
        <w:sz w:val="20"/>
      </w:rPr>
      <w:t>4</w:t>
    </w:r>
  </w:p>
  <w:p w14:paraId="55BAA5EA" w14:textId="77777777" w:rsidR="00180E01" w:rsidRPr="00FF0B60" w:rsidRDefault="00180E01" w:rsidP="00E0483E">
    <w:pPr>
      <w:pStyle w:val="Nagwek"/>
      <w:spacing w:line="240" w:lineRule="auto"/>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27"/>
        </w:tabs>
        <w:ind w:left="3627"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03A50040"/>
    <w:multiLevelType w:val="multilevel"/>
    <w:tmpl w:val="0415001D"/>
    <w:lvl w:ilvl="0">
      <w:start w:val="1"/>
      <w:numFmt w:val="decimal"/>
      <w:lvlText w:val="%1)"/>
      <w:lvlJc w:val="left"/>
      <w:pPr>
        <w:ind w:left="786" w:hanging="360"/>
      </w:pPr>
      <w:rPr>
        <w:color w:val="auto"/>
      </w:rPr>
    </w:lvl>
    <w:lvl w:ilvl="1">
      <w:start w:val="1"/>
      <w:numFmt w:val="lowerLetter"/>
      <w:lvlText w:val="%2)"/>
      <w:lvlJc w:val="left"/>
      <w:pPr>
        <w:ind w:left="1070" w:hanging="360"/>
      </w:pPr>
      <w:rPr>
        <w:b w:val="0"/>
        <w:bCs w:val="0"/>
        <w:color w:val="auto"/>
      </w:rPr>
    </w:lvl>
    <w:lvl w:ilvl="2">
      <w:start w:val="1"/>
      <w:numFmt w:val="lowerRoman"/>
      <w:lvlText w:val="%3)"/>
      <w:lvlJc w:val="left"/>
      <w:pPr>
        <w:ind w:left="1506" w:hanging="360"/>
      </w:pPr>
    </w:lvl>
    <w:lvl w:ilvl="3">
      <w:start w:val="1"/>
      <w:numFmt w:val="decimal"/>
      <w:lvlText w:val="(%4)"/>
      <w:lvlJc w:val="left"/>
      <w:pPr>
        <w:ind w:left="1866" w:hanging="360"/>
      </w:pPr>
      <w:rPr>
        <w:b w:val="0"/>
        <w:bCs w:val="0"/>
        <w:i w:val="0"/>
        <w:iCs w:val="0"/>
      </w:r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9" w15:restartNumberingAfterBreak="0">
    <w:nsid w:val="04A14E07"/>
    <w:multiLevelType w:val="hybridMultilevel"/>
    <w:tmpl w:val="E940D89A"/>
    <w:lvl w:ilvl="0" w:tplc="82C67340">
      <w:start w:val="1"/>
      <w:numFmt w:val="decimal"/>
      <w:lvlText w:val="7.2.%1"/>
      <w:lvlJc w:val="left"/>
      <w:pPr>
        <w:ind w:left="1211" w:hanging="360"/>
      </w:pPr>
      <w:rPr>
        <w:rFonts w:hint="default"/>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20" w15:restartNumberingAfterBreak="0">
    <w:nsid w:val="0560708B"/>
    <w:multiLevelType w:val="hybridMultilevel"/>
    <w:tmpl w:val="B48A8600"/>
    <w:lvl w:ilvl="0" w:tplc="0415000F">
      <w:start w:val="1"/>
      <w:numFmt w:val="decimal"/>
      <w:lvlText w:val="%1."/>
      <w:lvlJc w:val="left"/>
      <w:pPr>
        <w:ind w:left="36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05F54AB1"/>
    <w:multiLevelType w:val="hybridMultilevel"/>
    <w:tmpl w:val="655CEA8C"/>
    <w:lvl w:ilvl="0" w:tplc="88F47C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FB0147"/>
    <w:multiLevelType w:val="hybridMultilevel"/>
    <w:tmpl w:val="836897A8"/>
    <w:lvl w:ilvl="0" w:tplc="2362CB6A">
      <w:start w:val="1"/>
      <w:numFmt w:val="ordinal"/>
      <w:lvlText w:val="2.%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077A03D5"/>
    <w:multiLevelType w:val="hybridMultilevel"/>
    <w:tmpl w:val="72EAE962"/>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9B355DE"/>
    <w:multiLevelType w:val="hybridMultilevel"/>
    <w:tmpl w:val="BBF42F0C"/>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09F94651"/>
    <w:multiLevelType w:val="multilevel"/>
    <w:tmpl w:val="A63E09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BF56563"/>
    <w:multiLevelType w:val="hybridMultilevel"/>
    <w:tmpl w:val="48D46528"/>
    <w:lvl w:ilvl="0" w:tplc="B0D6B56A">
      <w:start w:val="1"/>
      <w:numFmt w:val="decimal"/>
      <w:lvlText w:val="4.1.%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0C6B08C6"/>
    <w:multiLevelType w:val="hybridMultilevel"/>
    <w:tmpl w:val="4490CB5C"/>
    <w:lvl w:ilvl="0" w:tplc="27DC95A8">
      <w:start w:val="5"/>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617DED"/>
    <w:multiLevelType w:val="hybridMultilevel"/>
    <w:tmpl w:val="EDBCF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0DB4E19"/>
    <w:multiLevelType w:val="hybridMultilevel"/>
    <w:tmpl w:val="D35E53A8"/>
    <w:lvl w:ilvl="0" w:tplc="569CEFCA">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450C2F"/>
    <w:multiLevelType w:val="hybridMultilevel"/>
    <w:tmpl w:val="2904EF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644"/>
        </w:tabs>
        <w:ind w:left="644" w:hanging="360"/>
      </w:pPr>
      <w:rPr>
        <w:rFonts w:cs="Times New Roman"/>
      </w:rPr>
    </w:lvl>
    <w:lvl w:ilvl="2" w:tplc="0415001B">
      <w:start w:val="1"/>
      <w:numFmt w:val="decimal"/>
      <w:lvlText w:val="%3."/>
      <w:lvlJc w:val="left"/>
      <w:pPr>
        <w:tabs>
          <w:tab w:val="num" w:pos="502"/>
        </w:tabs>
        <w:ind w:left="502"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5"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3CD61BB"/>
    <w:multiLevelType w:val="hybridMultilevel"/>
    <w:tmpl w:val="9B14B45A"/>
    <w:lvl w:ilvl="0" w:tplc="0415000F">
      <w:start w:val="1"/>
      <w:numFmt w:val="decimal"/>
      <w:lvlText w:val="%1."/>
      <w:lvlJc w:val="left"/>
      <w:pPr>
        <w:tabs>
          <w:tab w:val="num" w:pos="3479"/>
        </w:tabs>
        <w:ind w:left="3479" w:hanging="360"/>
      </w:pPr>
    </w:lvl>
    <w:lvl w:ilvl="1" w:tplc="04150019">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785"/>
        </w:tabs>
        <w:ind w:left="78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B8A4ED32">
      <w:start w:val="1"/>
      <w:numFmt w:val="decimal"/>
      <w:lvlText w:val="%7."/>
      <w:lvlJc w:val="left"/>
      <w:pPr>
        <w:tabs>
          <w:tab w:val="num" w:pos="5105"/>
        </w:tabs>
        <w:ind w:left="5105" w:hanging="360"/>
      </w:pPr>
      <w:rPr>
        <w:rFonts w:hint="default"/>
      </w:r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5342B29"/>
    <w:multiLevelType w:val="multilevel"/>
    <w:tmpl w:val="18F4B91A"/>
    <w:lvl w:ilvl="0">
      <w:start w:val="1"/>
      <w:numFmt w:val="decimal"/>
      <w:lvlText w:val="%1"/>
      <w:lvlJc w:val="left"/>
      <w:pPr>
        <w:ind w:left="360" w:hanging="360"/>
      </w:pPr>
      <w:rPr>
        <w:rFonts w:hint="default"/>
        <w:sz w:val="20"/>
      </w:rPr>
    </w:lvl>
    <w:lvl w:ilvl="1">
      <w:start w:val="1"/>
      <w:numFmt w:val="decimal"/>
      <w:lvlText w:val="%1.%2"/>
      <w:lvlJc w:val="left"/>
      <w:pPr>
        <w:ind w:left="1211" w:hanging="360"/>
      </w:pPr>
      <w:rPr>
        <w:rFonts w:hint="default"/>
        <w:sz w:val="20"/>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40" w15:restartNumberingAfterBreak="0">
    <w:nsid w:val="154C3D9C"/>
    <w:multiLevelType w:val="multilevel"/>
    <w:tmpl w:val="17F2EBF2"/>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426"/>
        </w:tabs>
        <w:ind w:left="426" w:hanging="360"/>
      </w:pPr>
      <w:rPr>
        <w:rFonts w:ascii="Times New Roman" w:eastAsia="Times New Roman" w:hAnsi="Times New Roman" w:cs="Times New Roman"/>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175A0F26"/>
    <w:multiLevelType w:val="hybridMultilevel"/>
    <w:tmpl w:val="95A2ED2C"/>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77A6885"/>
    <w:multiLevelType w:val="hybridMultilevel"/>
    <w:tmpl w:val="D5466E50"/>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D890A14A">
      <w:start w:val="1"/>
      <w:numFmt w:val="decimal"/>
      <w:lvlText w:val="1.%4"/>
      <w:lvlJc w:val="left"/>
      <w:pPr>
        <w:tabs>
          <w:tab w:val="num" w:pos="2880"/>
        </w:tabs>
        <w:ind w:left="2880" w:hanging="360"/>
      </w:pPr>
      <w:rPr>
        <w:rFonts w:hint="default"/>
        <w:color w:val="auto"/>
        <w:w w:val="103"/>
        <w:sz w:val="22"/>
        <w:szCs w:val="22"/>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1E013C2F"/>
    <w:multiLevelType w:val="hybridMultilevel"/>
    <w:tmpl w:val="7ED2CF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1F6A4D65"/>
    <w:multiLevelType w:val="hybridMultilevel"/>
    <w:tmpl w:val="3C16A0F2"/>
    <w:styleLink w:val="11111111"/>
    <w:lvl w:ilvl="0" w:tplc="6E9608E2">
      <w:start w:val="1"/>
      <w:numFmt w:val="decimal"/>
      <w:lvlText w:val="%1)"/>
      <w:lvlJc w:val="left"/>
      <w:pPr>
        <w:tabs>
          <w:tab w:val="num" w:pos="1353"/>
        </w:tabs>
        <w:ind w:left="1353" w:hanging="360"/>
      </w:pPr>
      <w:rPr>
        <w:rFonts w:cs="Times New Roman"/>
        <w:color w:val="auto"/>
      </w:rPr>
    </w:lvl>
    <w:lvl w:ilvl="1" w:tplc="385694D0">
      <w:start w:val="1"/>
      <w:numFmt w:val="decimal"/>
      <w:lvlText w:val="%2."/>
      <w:lvlJc w:val="left"/>
      <w:pPr>
        <w:tabs>
          <w:tab w:val="num" w:pos="2771"/>
        </w:tabs>
        <w:ind w:left="2771"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00636DA"/>
    <w:multiLevelType w:val="hybridMultilevel"/>
    <w:tmpl w:val="13506790"/>
    <w:lvl w:ilvl="0" w:tplc="2362CB6A">
      <w:start w:val="1"/>
      <w:numFmt w:val="ordinal"/>
      <w:lvlText w:val="2.%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8" w15:restartNumberingAfterBreak="0">
    <w:nsid w:val="21487E39"/>
    <w:multiLevelType w:val="hybridMultilevel"/>
    <w:tmpl w:val="C1AEECD8"/>
    <w:lvl w:ilvl="0" w:tplc="56B86D2E">
      <w:start w:val="1"/>
      <w:numFmt w:val="ordinal"/>
      <w:lvlText w:val="5.%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9" w15:restartNumberingAfterBreak="0">
    <w:nsid w:val="2C0D3916"/>
    <w:multiLevelType w:val="hybridMultilevel"/>
    <w:tmpl w:val="78D062A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5186FA4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2"/>
        <w:szCs w:val="22"/>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F6A2774"/>
    <w:multiLevelType w:val="multilevel"/>
    <w:tmpl w:val="A6E090E0"/>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FA34AE4"/>
    <w:multiLevelType w:val="hybridMultilevel"/>
    <w:tmpl w:val="9E92E83C"/>
    <w:lvl w:ilvl="0" w:tplc="6CB6DDEE">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34C531D3"/>
    <w:multiLevelType w:val="hybridMultilevel"/>
    <w:tmpl w:val="3AA65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181D53"/>
    <w:multiLevelType w:val="hybridMultilevel"/>
    <w:tmpl w:val="841A3886"/>
    <w:lvl w:ilvl="0" w:tplc="FB8E2D82">
      <w:start w:val="1"/>
      <w:numFmt w:val="decimal"/>
      <w:lvlText w:val="3.%1."/>
      <w:lvlJc w:val="left"/>
      <w:pPr>
        <w:ind w:left="786" w:hanging="360"/>
      </w:pPr>
      <w:rPr>
        <w:rFonts w:hint="default"/>
      </w:rPr>
    </w:lvl>
    <w:lvl w:ilvl="1" w:tplc="FFFFFFFF" w:tentative="1">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6" w15:restartNumberingAfterBreak="0">
    <w:nsid w:val="358C075B"/>
    <w:multiLevelType w:val="hybridMultilevel"/>
    <w:tmpl w:val="94A2A5D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B25724"/>
    <w:multiLevelType w:val="hybridMultilevel"/>
    <w:tmpl w:val="C36EC74C"/>
    <w:lvl w:ilvl="0" w:tplc="C678702E">
      <w:start w:val="1"/>
      <w:numFmt w:val="lowerLetter"/>
      <w:lvlText w:val="%1."/>
      <w:lvlJc w:val="left"/>
      <w:pPr>
        <w:ind w:left="1770" w:hanging="360"/>
      </w:pPr>
      <w:rPr>
        <w:rFonts w:hint="default"/>
      </w:rPr>
    </w:lvl>
    <w:lvl w:ilvl="1" w:tplc="56F8FF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EB3BA8"/>
    <w:multiLevelType w:val="hybridMultilevel"/>
    <w:tmpl w:val="BF3E45C8"/>
    <w:lvl w:ilvl="0" w:tplc="88349FF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15:restartNumberingAfterBreak="0">
    <w:nsid w:val="3C973CD6"/>
    <w:multiLevelType w:val="hybridMultilevel"/>
    <w:tmpl w:val="2C2CEB54"/>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61" w15:restartNumberingAfterBreak="0">
    <w:nsid w:val="3E7424FE"/>
    <w:multiLevelType w:val="hybridMultilevel"/>
    <w:tmpl w:val="3C16A0F2"/>
    <w:lvl w:ilvl="0" w:tplc="6E9608E2">
      <w:start w:val="1"/>
      <w:numFmt w:val="decimal"/>
      <w:lvlText w:val="%1)"/>
      <w:lvlJc w:val="left"/>
      <w:pPr>
        <w:tabs>
          <w:tab w:val="num" w:pos="1353"/>
        </w:tabs>
        <w:ind w:left="1353" w:hanging="360"/>
      </w:pPr>
      <w:rPr>
        <w:rFonts w:cs="Times New Roman"/>
        <w:color w:val="auto"/>
      </w:rPr>
    </w:lvl>
    <w:lvl w:ilvl="1" w:tplc="385694D0">
      <w:start w:val="1"/>
      <w:numFmt w:val="decimal"/>
      <w:lvlText w:val="%2."/>
      <w:lvlJc w:val="left"/>
      <w:pPr>
        <w:tabs>
          <w:tab w:val="num" w:pos="2771"/>
        </w:tabs>
        <w:ind w:left="2771"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3F0F7556"/>
    <w:multiLevelType w:val="multilevel"/>
    <w:tmpl w:val="2C0ACA38"/>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41620726"/>
    <w:multiLevelType w:val="hybridMultilevel"/>
    <w:tmpl w:val="E696AC26"/>
    <w:lvl w:ilvl="0" w:tplc="EED4DCF8">
      <w:start w:val="1"/>
      <w:numFmt w:val="decimal"/>
      <w:lvlText w:val="4.1.1.%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5"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4E3747"/>
    <w:multiLevelType w:val="hybridMultilevel"/>
    <w:tmpl w:val="2904EF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45631BEB"/>
    <w:multiLevelType w:val="hybridMultilevel"/>
    <w:tmpl w:val="94D8994A"/>
    <w:lvl w:ilvl="0" w:tplc="0B06596E">
      <w:start w:val="1"/>
      <w:numFmt w:val="decimal"/>
      <w:lvlText w:val="2.%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45E10484"/>
    <w:multiLevelType w:val="hybridMultilevel"/>
    <w:tmpl w:val="B40A6D3A"/>
    <w:lvl w:ilvl="0" w:tplc="E1786F12">
      <w:start w:val="1"/>
      <w:numFmt w:val="decimal"/>
      <w:lvlText w:val="4.1.2.%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70" w15:restartNumberingAfterBreak="0">
    <w:nsid w:val="46311730"/>
    <w:multiLevelType w:val="hybridMultilevel"/>
    <w:tmpl w:val="FF46AEBE"/>
    <w:lvl w:ilvl="0" w:tplc="916A316C">
      <w:start w:val="1"/>
      <w:numFmt w:val="decimal"/>
      <w:lvlText w:val="4.%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48215B21"/>
    <w:multiLevelType w:val="multilevel"/>
    <w:tmpl w:val="BCD81BE8"/>
    <w:lvl w:ilvl="0">
      <w:start w:val="2"/>
      <w:numFmt w:val="decimal"/>
      <w:lvlText w:val="%1"/>
      <w:lvlJc w:val="left"/>
      <w:pPr>
        <w:ind w:left="360" w:hanging="360"/>
      </w:pPr>
      <w:rPr>
        <w:rFonts w:cs="Times New Roman"/>
      </w:rPr>
    </w:lvl>
    <w:lvl w:ilvl="1">
      <w:start w:val="1"/>
      <w:numFmt w:val="decimal"/>
      <w:lvlText w:val="3.%2."/>
      <w:lvlJc w:val="left"/>
      <w:pPr>
        <w:ind w:left="644" w:hanging="360"/>
      </w:pPr>
      <w:rPr>
        <w:rFonts w:hint="default"/>
        <w:sz w:val="22"/>
        <w:szCs w:val="22"/>
      </w:rPr>
    </w:lvl>
    <w:lvl w:ilvl="2">
      <w:start w:val="1"/>
      <w:numFmt w:val="decimal"/>
      <w:lvlText w:val="%1.%2.%3"/>
      <w:lvlJc w:val="left"/>
      <w:pPr>
        <w:ind w:left="3272" w:hanging="720"/>
      </w:pPr>
      <w:rPr>
        <w:rFonts w:cs="Times New Roman"/>
      </w:rPr>
    </w:lvl>
    <w:lvl w:ilvl="3">
      <w:start w:val="1"/>
      <w:numFmt w:val="decimal"/>
      <w:lvlText w:val="%1.%2.%3.%4"/>
      <w:lvlJc w:val="left"/>
      <w:pPr>
        <w:ind w:left="4548" w:hanging="720"/>
      </w:pPr>
      <w:rPr>
        <w:rFonts w:cs="Times New Roman"/>
      </w:rPr>
    </w:lvl>
    <w:lvl w:ilvl="4">
      <w:start w:val="1"/>
      <w:numFmt w:val="decimal"/>
      <w:lvlText w:val="%1.%2.%3.%4.%5"/>
      <w:lvlJc w:val="left"/>
      <w:pPr>
        <w:ind w:left="6184" w:hanging="1080"/>
      </w:pPr>
      <w:rPr>
        <w:rFonts w:cs="Times New Roman"/>
      </w:rPr>
    </w:lvl>
    <w:lvl w:ilvl="5">
      <w:start w:val="1"/>
      <w:numFmt w:val="decimal"/>
      <w:lvlText w:val="%1.%2.%3.%4.%5.%6"/>
      <w:lvlJc w:val="left"/>
      <w:pPr>
        <w:ind w:left="7460" w:hanging="1080"/>
      </w:pPr>
      <w:rPr>
        <w:rFonts w:cs="Times New Roman"/>
      </w:rPr>
    </w:lvl>
    <w:lvl w:ilvl="6">
      <w:start w:val="1"/>
      <w:numFmt w:val="decimal"/>
      <w:lvlText w:val="%1.%2.%3.%4.%5.%6.%7"/>
      <w:lvlJc w:val="left"/>
      <w:pPr>
        <w:ind w:left="9096" w:hanging="1440"/>
      </w:pPr>
      <w:rPr>
        <w:rFonts w:cs="Times New Roman"/>
      </w:rPr>
    </w:lvl>
    <w:lvl w:ilvl="7">
      <w:start w:val="1"/>
      <w:numFmt w:val="decimal"/>
      <w:lvlText w:val="%1.%2.%3.%4.%5.%6.%7.%8"/>
      <w:lvlJc w:val="left"/>
      <w:pPr>
        <w:ind w:left="10372" w:hanging="1440"/>
      </w:pPr>
      <w:rPr>
        <w:rFonts w:cs="Times New Roman"/>
      </w:rPr>
    </w:lvl>
    <w:lvl w:ilvl="8">
      <w:start w:val="1"/>
      <w:numFmt w:val="decimal"/>
      <w:lvlText w:val="%1.%2.%3.%4.%5.%6.%7.%8.%9"/>
      <w:lvlJc w:val="left"/>
      <w:pPr>
        <w:ind w:left="11648" w:hanging="144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91B5190"/>
    <w:multiLevelType w:val="hybridMultilevel"/>
    <w:tmpl w:val="ACFAA10C"/>
    <w:lvl w:ilvl="0" w:tplc="5328862E">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5" w15:restartNumberingAfterBreak="0">
    <w:nsid w:val="4F801ABF"/>
    <w:multiLevelType w:val="multilevel"/>
    <w:tmpl w:val="A9D01D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571"/>
        </w:tabs>
        <w:ind w:left="1571"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6" w15:restartNumberingAfterBreak="0">
    <w:nsid w:val="5179688B"/>
    <w:multiLevelType w:val="multilevel"/>
    <w:tmpl w:val="C4EAE6DA"/>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51991541"/>
    <w:multiLevelType w:val="hybridMultilevel"/>
    <w:tmpl w:val="B8DC41B0"/>
    <w:lvl w:ilvl="0" w:tplc="3F1092FA">
      <w:start w:val="1"/>
      <w:numFmt w:val="decimal"/>
      <w:lvlText w:val="3.5.%1"/>
      <w:lvlJc w:val="left"/>
      <w:pPr>
        <w:ind w:left="1211" w:hanging="360"/>
      </w:pPr>
      <w:rPr>
        <w:rFonts w:hint="default"/>
        <w:sz w:val="22"/>
        <w:szCs w:val="22"/>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1" w15:restartNumberingAfterBreak="0">
    <w:nsid w:val="56FD6B5C"/>
    <w:multiLevelType w:val="multilevel"/>
    <w:tmpl w:val="5D76F332"/>
    <w:lvl w:ilvl="0">
      <w:start w:val="1"/>
      <w:numFmt w:val="decimal"/>
      <w:lvlText w:val="%1."/>
      <w:lvlJc w:val="left"/>
      <w:pPr>
        <w:ind w:left="720" w:hanging="360"/>
      </w:pPr>
    </w:lvl>
    <w:lvl w:ilvl="1">
      <w:start w:val="1"/>
      <w:numFmt w:val="decimal"/>
      <w:isLgl/>
      <w:lvlText w:val="%1.%2"/>
      <w:lvlJc w:val="left"/>
      <w:pPr>
        <w:ind w:left="1494"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82" w15:restartNumberingAfterBreak="0">
    <w:nsid w:val="586550FF"/>
    <w:multiLevelType w:val="hybridMultilevel"/>
    <w:tmpl w:val="1DB05124"/>
    <w:lvl w:ilvl="0" w:tplc="365823F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74230A"/>
    <w:multiLevelType w:val="hybridMultilevel"/>
    <w:tmpl w:val="D46027A8"/>
    <w:lvl w:ilvl="0" w:tplc="059C6BE0">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5C196FAC"/>
    <w:multiLevelType w:val="multilevel"/>
    <w:tmpl w:val="3B8A79D2"/>
    <w:lvl w:ilvl="0">
      <w:start w:val="3"/>
      <w:numFmt w:val="decimal"/>
      <w:lvlText w:val="%1."/>
      <w:lvlJc w:val="left"/>
      <w:pPr>
        <w:ind w:left="720" w:hanging="360"/>
      </w:pPr>
    </w:lvl>
    <w:lvl w:ilvl="1">
      <w:start w:val="1"/>
      <w:numFmt w:val="decimal"/>
      <w:lvlText w:val="7.%2."/>
      <w:lvlJc w:val="left"/>
      <w:pPr>
        <w:ind w:left="786" w:hanging="360"/>
      </w:pPr>
      <w:rPr>
        <w:rFonts w:hint="default"/>
        <w:sz w:val="22"/>
        <w:szCs w:val="22"/>
      </w:rPr>
    </w:lvl>
    <w:lvl w:ilvl="2">
      <w:start w:val="1"/>
      <w:numFmt w:val="decimal"/>
      <w:isLgl/>
      <w:lvlText w:val="%1.%2.%3"/>
      <w:lvlJc w:val="left"/>
      <w:pPr>
        <w:ind w:left="1648" w:hanging="720"/>
      </w:pPr>
    </w:lvl>
    <w:lvl w:ilvl="3">
      <w:start w:val="1"/>
      <w:numFmt w:val="decimal"/>
      <w:isLgl/>
      <w:lvlText w:val="%1.%2.%3.%4"/>
      <w:lvlJc w:val="left"/>
      <w:pPr>
        <w:ind w:left="1932" w:hanging="720"/>
      </w:pPr>
    </w:lvl>
    <w:lvl w:ilvl="4">
      <w:start w:val="1"/>
      <w:numFmt w:val="decimal"/>
      <w:isLgl/>
      <w:lvlText w:val="%1.%2.%3.%4.%5"/>
      <w:lvlJc w:val="left"/>
      <w:pPr>
        <w:ind w:left="2576" w:hanging="1080"/>
      </w:pPr>
    </w:lvl>
    <w:lvl w:ilvl="5">
      <w:start w:val="1"/>
      <w:numFmt w:val="decimal"/>
      <w:isLgl/>
      <w:lvlText w:val="%1.%2.%3.%4.%5.%6"/>
      <w:lvlJc w:val="left"/>
      <w:pPr>
        <w:ind w:left="2860" w:hanging="1080"/>
      </w:pPr>
    </w:lvl>
    <w:lvl w:ilvl="6">
      <w:start w:val="1"/>
      <w:numFmt w:val="decimal"/>
      <w:isLgl/>
      <w:lvlText w:val="%1.%2.%3.%4.%5.%6.%7"/>
      <w:lvlJc w:val="left"/>
      <w:pPr>
        <w:ind w:left="3504" w:hanging="1440"/>
      </w:pPr>
    </w:lvl>
    <w:lvl w:ilvl="7">
      <w:start w:val="1"/>
      <w:numFmt w:val="decimal"/>
      <w:isLgl/>
      <w:lvlText w:val="%1.%2.%3.%4.%5.%6.%7.%8"/>
      <w:lvlJc w:val="left"/>
      <w:pPr>
        <w:ind w:left="3788" w:hanging="1440"/>
      </w:pPr>
    </w:lvl>
    <w:lvl w:ilvl="8">
      <w:start w:val="1"/>
      <w:numFmt w:val="decimal"/>
      <w:isLgl/>
      <w:lvlText w:val="%1.%2.%3.%4.%5.%6.%7.%8.%9"/>
      <w:lvlJc w:val="left"/>
      <w:pPr>
        <w:ind w:left="4072" w:hanging="1440"/>
      </w:pPr>
    </w:lvl>
  </w:abstractNum>
  <w:abstractNum w:abstractNumId="85" w15:restartNumberingAfterBreak="0">
    <w:nsid w:val="5E455222"/>
    <w:multiLevelType w:val="hybridMultilevel"/>
    <w:tmpl w:val="43186BCC"/>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0D9360F"/>
    <w:multiLevelType w:val="hybridMultilevel"/>
    <w:tmpl w:val="AC3E6BFA"/>
    <w:lvl w:ilvl="0" w:tplc="0276A29E">
      <w:start w:val="1"/>
      <w:numFmt w:val="decimal"/>
      <w:lvlText w:val="%1)"/>
      <w:lvlJc w:val="left"/>
      <w:pPr>
        <w:tabs>
          <w:tab w:val="num" w:pos="1260"/>
        </w:tabs>
        <w:ind w:left="1260" w:hanging="360"/>
      </w:p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87" w15:restartNumberingAfterBreak="0">
    <w:nsid w:val="62610195"/>
    <w:multiLevelType w:val="hybridMultilevel"/>
    <w:tmpl w:val="56EAC7F2"/>
    <w:lvl w:ilvl="0" w:tplc="F2625674">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554"/>
        </w:tabs>
        <w:ind w:left="1554" w:hanging="360"/>
      </w:pPr>
    </w:lvl>
    <w:lvl w:ilvl="2" w:tplc="0415001B" w:tentative="1">
      <w:start w:val="1"/>
      <w:numFmt w:val="lowerRoman"/>
      <w:lvlText w:val="%3."/>
      <w:lvlJc w:val="right"/>
      <w:pPr>
        <w:tabs>
          <w:tab w:val="num" w:pos="2274"/>
        </w:tabs>
        <w:ind w:left="2274" w:hanging="180"/>
      </w:pPr>
    </w:lvl>
    <w:lvl w:ilvl="3" w:tplc="0415000F" w:tentative="1">
      <w:start w:val="1"/>
      <w:numFmt w:val="decimal"/>
      <w:lvlText w:val="%4."/>
      <w:lvlJc w:val="left"/>
      <w:pPr>
        <w:tabs>
          <w:tab w:val="num" w:pos="2994"/>
        </w:tabs>
        <w:ind w:left="2994" w:hanging="360"/>
      </w:p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88" w15:restartNumberingAfterBreak="0">
    <w:nsid w:val="63155CB1"/>
    <w:multiLevelType w:val="hybridMultilevel"/>
    <w:tmpl w:val="6E38F470"/>
    <w:lvl w:ilvl="0" w:tplc="E8127D6A">
      <w:start w:val="2"/>
      <w:numFmt w:val="decimal"/>
      <w:lvlText w:val="%1."/>
      <w:lvlJc w:val="left"/>
      <w:pPr>
        <w:tabs>
          <w:tab w:val="num" w:pos="644"/>
        </w:tabs>
        <w:ind w:left="644" w:hanging="360"/>
      </w:pPr>
      <w:rPr>
        <w:rFonts w:cs="Times New Roman"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360"/>
        </w:tabs>
        <w:ind w:left="360"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7404E76"/>
    <w:multiLevelType w:val="hybridMultilevel"/>
    <w:tmpl w:val="AB568864"/>
    <w:lvl w:ilvl="0" w:tplc="88349F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8C470AB"/>
    <w:multiLevelType w:val="hybridMultilevel"/>
    <w:tmpl w:val="4714475C"/>
    <w:lvl w:ilvl="0" w:tplc="E3FA69B6">
      <w:start w:val="5"/>
      <w:numFmt w:val="decimal"/>
      <w:lvlText w:val="%1."/>
      <w:lvlJc w:val="left"/>
      <w:pPr>
        <w:tabs>
          <w:tab w:val="num" w:pos="5760"/>
        </w:tabs>
        <w:ind w:left="57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8C7079"/>
    <w:multiLevelType w:val="multilevel"/>
    <w:tmpl w:val="6F126AF6"/>
    <w:lvl w:ilvl="0">
      <w:start w:val="1"/>
      <w:numFmt w:val="decimal"/>
      <w:lvlText w:val="%1."/>
      <w:lvlJc w:val="left"/>
      <w:pPr>
        <w:ind w:left="720" w:hanging="360"/>
      </w:pPr>
      <w:rPr>
        <w:b w:val="0"/>
        <w:bCs w:val="0"/>
        <w:i w:val="0"/>
        <w:iCs/>
        <w:sz w:val="22"/>
        <w:szCs w:val="22"/>
      </w:r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5" w15:restartNumberingAfterBreak="0">
    <w:nsid w:val="6A796CCB"/>
    <w:multiLevelType w:val="multilevel"/>
    <w:tmpl w:val="5BF2DBBC"/>
    <w:lvl w:ilvl="0">
      <w:start w:val="1"/>
      <w:numFmt w:val="decimal"/>
      <w:lvlText w:val="%1."/>
      <w:lvlJc w:val="left"/>
      <w:pPr>
        <w:tabs>
          <w:tab w:val="num" w:pos="360"/>
        </w:tabs>
        <w:ind w:left="360" w:hanging="360"/>
      </w:pPr>
      <w:rPr>
        <w:rFonts w:cs="Times New Roman"/>
        <w:b w:val="0"/>
        <w:bCs w:val="0"/>
        <w:color w:val="auto"/>
      </w:rPr>
    </w:lvl>
    <w:lvl w:ilvl="1">
      <w:start w:val="1"/>
      <w:numFmt w:val="ordinal"/>
      <w:lvlText w:val="15.%2"/>
      <w:lvlJc w:val="left"/>
      <w:pPr>
        <w:tabs>
          <w:tab w:val="num" w:pos="1080"/>
        </w:tabs>
        <w:ind w:left="108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6" w15:restartNumberingAfterBreak="0">
    <w:nsid w:val="6D9D7CDF"/>
    <w:multiLevelType w:val="hybridMultilevel"/>
    <w:tmpl w:val="BC743F0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360"/>
        </w:tabs>
        <w:ind w:left="360"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7" w15:restartNumberingAfterBreak="0">
    <w:nsid w:val="6E563107"/>
    <w:multiLevelType w:val="hybridMultilevel"/>
    <w:tmpl w:val="AB2C5ED8"/>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226E36EC">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ED64612"/>
    <w:multiLevelType w:val="hybridMultilevel"/>
    <w:tmpl w:val="BD7CB2E4"/>
    <w:lvl w:ilvl="0" w:tplc="3CBC7AA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4655D1"/>
    <w:multiLevelType w:val="multilevel"/>
    <w:tmpl w:val="DF6853B4"/>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8401077"/>
    <w:multiLevelType w:val="hybridMultilevel"/>
    <w:tmpl w:val="C4160372"/>
    <w:lvl w:ilvl="0" w:tplc="B03EB484">
      <w:start w:val="1"/>
      <w:numFmt w:val="ordin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1332FA"/>
    <w:multiLevelType w:val="hybridMultilevel"/>
    <w:tmpl w:val="AF5AB7BE"/>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79EE7589"/>
    <w:multiLevelType w:val="multilevel"/>
    <w:tmpl w:val="41224A64"/>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4" w15:restartNumberingAfterBreak="0">
    <w:nsid w:val="7C686816"/>
    <w:multiLevelType w:val="hybridMultilevel"/>
    <w:tmpl w:val="B644DF94"/>
    <w:lvl w:ilvl="0" w:tplc="385694D0">
      <w:start w:val="1"/>
      <w:numFmt w:val="decimal"/>
      <w:lvlText w:val="%1."/>
      <w:lvlJc w:val="left"/>
      <w:pPr>
        <w:tabs>
          <w:tab w:val="num" w:pos="360"/>
        </w:tabs>
        <w:ind w:left="360" w:hanging="360"/>
      </w:pPr>
      <w:rPr>
        <w:rFonts w:cs="Times New Roman"/>
        <w:b w:val="0"/>
        <w:bCs w:val="0"/>
        <w:color w:val="auto"/>
      </w:rPr>
    </w:lvl>
    <w:lvl w:ilvl="1" w:tplc="04150019" w:tentative="1">
      <w:start w:val="1"/>
      <w:numFmt w:val="lowerLetter"/>
      <w:lvlText w:val="%2."/>
      <w:lvlJc w:val="left"/>
      <w:pPr>
        <w:ind w:left="-971" w:hanging="360"/>
      </w:pPr>
    </w:lvl>
    <w:lvl w:ilvl="2" w:tplc="0415001B" w:tentative="1">
      <w:start w:val="1"/>
      <w:numFmt w:val="lowerRoman"/>
      <w:lvlText w:val="%3."/>
      <w:lvlJc w:val="right"/>
      <w:pPr>
        <w:ind w:left="-251" w:hanging="180"/>
      </w:pPr>
    </w:lvl>
    <w:lvl w:ilvl="3" w:tplc="0415000F" w:tentative="1">
      <w:start w:val="1"/>
      <w:numFmt w:val="decimal"/>
      <w:lvlText w:val="%4."/>
      <w:lvlJc w:val="left"/>
      <w:pPr>
        <w:ind w:left="469" w:hanging="360"/>
      </w:pPr>
    </w:lvl>
    <w:lvl w:ilvl="4" w:tplc="04150019" w:tentative="1">
      <w:start w:val="1"/>
      <w:numFmt w:val="lowerLetter"/>
      <w:lvlText w:val="%5."/>
      <w:lvlJc w:val="left"/>
      <w:pPr>
        <w:ind w:left="1189" w:hanging="360"/>
      </w:pPr>
    </w:lvl>
    <w:lvl w:ilvl="5" w:tplc="0415001B" w:tentative="1">
      <w:start w:val="1"/>
      <w:numFmt w:val="lowerRoman"/>
      <w:lvlText w:val="%6."/>
      <w:lvlJc w:val="right"/>
      <w:pPr>
        <w:ind w:left="1909" w:hanging="180"/>
      </w:pPr>
    </w:lvl>
    <w:lvl w:ilvl="6" w:tplc="0415000F" w:tentative="1">
      <w:start w:val="1"/>
      <w:numFmt w:val="decimal"/>
      <w:lvlText w:val="%7."/>
      <w:lvlJc w:val="left"/>
      <w:pPr>
        <w:ind w:left="2629" w:hanging="360"/>
      </w:pPr>
    </w:lvl>
    <w:lvl w:ilvl="7" w:tplc="04150019" w:tentative="1">
      <w:start w:val="1"/>
      <w:numFmt w:val="lowerLetter"/>
      <w:lvlText w:val="%8."/>
      <w:lvlJc w:val="left"/>
      <w:pPr>
        <w:ind w:left="3349" w:hanging="360"/>
      </w:pPr>
    </w:lvl>
    <w:lvl w:ilvl="8" w:tplc="0415001B" w:tentative="1">
      <w:start w:val="1"/>
      <w:numFmt w:val="lowerRoman"/>
      <w:lvlText w:val="%9."/>
      <w:lvlJc w:val="right"/>
      <w:pPr>
        <w:ind w:left="4069" w:hanging="180"/>
      </w:pPr>
    </w:lvl>
  </w:abstractNum>
  <w:abstractNum w:abstractNumId="105" w15:restartNumberingAfterBreak="0">
    <w:nsid w:val="7D271FCF"/>
    <w:multiLevelType w:val="hybridMultilevel"/>
    <w:tmpl w:val="6136D4B2"/>
    <w:lvl w:ilvl="0" w:tplc="DB6AF0A6">
      <w:start w:val="1"/>
      <w:numFmt w:val="decimal"/>
      <w:lvlText w:val="%1."/>
      <w:lvlJc w:val="left"/>
      <w:pPr>
        <w:tabs>
          <w:tab w:val="num" w:pos="1260"/>
        </w:tabs>
        <w:ind w:left="1260" w:hanging="360"/>
      </w:pPr>
      <w:rPr>
        <w:b w:val="0"/>
        <w:bCs/>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2362CB6A">
      <w:start w:val="1"/>
      <w:numFmt w:val="ordinal"/>
      <w:lvlText w:val="2.%5"/>
      <w:lvlJc w:val="left"/>
      <w:pPr>
        <w:tabs>
          <w:tab w:val="num" w:pos="786"/>
        </w:tabs>
        <w:ind w:left="786" w:hanging="360"/>
      </w:pPr>
      <w:rPr>
        <w:rFonts w:hint="default"/>
        <w:color w:val="000000"/>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194389845">
    <w:abstractNumId w:val="46"/>
  </w:num>
  <w:num w:numId="2" w16cid:durableId="1350526655">
    <w:abstractNumId w:val="97"/>
    <w:lvlOverride w:ilvl="0">
      <w:lvl w:ilvl="0" w:tplc="EEEEAE54">
        <w:start w:val="1"/>
        <w:numFmt w:val="decimal"/>
        <w:lvlText w:val="%1."/>
        <w:lvlJc w:val="left"/>
        <w:pPr>
          <w:tabs>
            <w:tab w:val="num" w:pos="720"/>
          </w:tabs>
          <w:ind w:left="720" w:hanging="360"/>
        </w:pPr>
        <w:rPr>
          <w:rFonts w:cs="Times New Roman"/>
          <w:b w:val="0"/>
        </w:rPr>
      </w:lvl>
    </w:lvlOverride>
  </w:num>
  <w:num w:numId="3" w16cid:durableId="13866825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4302630">
    <w:abstractNumId w:val="42"/>
  </w:num>
  <w:num w:numId="5" w16cid:durableId="1000543679">
    <w:abstractNumId w:val="80"/>
  </w:num>
  <w:num w:numId="6" w16cid:durableId="2004353960">
    <w:abstractNumId w:val="72"/>
  </w:num>
  <w:num w:numId="7" w16cid:durableId="660349933">
    <w:abstractNumId w:val="51"/>
  </w:num>
  <w:num w:numId="8" w16cid:durableId="1081294057">
    <w:abstractNumId w:val="103"/>
  </w:num>
  <w:num w:numId="9" w16cid:durableId="17445255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2580779">
    <w:abstractNumId w:val="93"/>
  </w:num>
  <w:num w:numId="11" w16cid:durableId="937447457">
    <w:abstractNumId w:val="94"/>
  </w:num>
  <w:num w:numId="12" w16cid:durableId="149098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518348">
    <w:abstractNumId w:val="7"/>
  </w:num>
  <w:num w:numId="14" w16cid:durableId="405999926">
    <w:abstractNumId w:val="97"/>
  </w:num>
  <w:num w:numId="15" w16cid:durableId="1362171049">
    <w:abstractNumId w:val="43"/>
  </w:num>
  <w:num w:numId="16" w16cid:durableId="338394195">
    <w:abstractNumId w:val="35"/>
  </w:num>
  <w:num w:numId="17" w16cid:durableId="378020553">
    <w:abstractNumId w:val="66"/>
  </w:num>
  <w:num w:numId="18" w16cid:durableId="1151561013">
    <w:abstractNumId w:val="49"/>
  </w:num>
  <w:num w:numId="19" w16cid:durableId="841549440">
    <w:abstractNumId w:val="89"/>
  </w:num>
  <w:num w:numId="20" w16cid:durableId="192691646">
    <w:abstractNumId w:val="20"/>
  </w:num>
  <w:num w:numId="21" w16cid:durableId="2096854210">
    <w:abstractNumId w:val="58"/>
  </w:num>
  <w:num w:numId="22" w16cid:durableId="1929727002">
    <w:abstractNumId w:val="38"/>
  </w:num>
  <w:num w:numId="23" w16cid:durableId="1686711329">
    <w:abstractNumId w:val="16"/>
  </w:num>
  <w:num w:numId="24" w16cid:durableId="1883780992">
    <w:abstractNumId w:val="99"/>
  </w:num>
  <w:num w:numId="25" w16cid:durableId="1953660842">
    <w:abstractNumId w:val="22"/>
  </w:num>
  <w:num w:numId="26" w16cid:durableId="1218471615">
    <w:abstractNumId w:val="22"/>
    <w:lvlOverride w:ilvl="0">
      <w:startOverride w:val="1"/>
    </w:lvlOverride>
  </w:num>
  <w:num w:numId="27" w16cid:durableId="997540661">
    <w:abstractNumId w:val="79"/>
  </w:num>
  <w:num w:numId="28" w16cid:durableId="478574786">
    <w:abstractNumId w:val="54"/>
  </w:num>
  <w:num w:numId="29" w16cid:durableId="431244492">
    <w:abstractNumId w:val="33"/>
  </w:num>
  <w:num w:numId="30" w16cid:durableId="190798445">
    <w:abstractNumId w:val="67"/>
  </w:num>
  <w:num w:numId="31" w16cid:durableId="304430300">
    <w:abstractNumId w:val="53"/>
  </w:num>
  <w:num w:numId="32" w16cid:durableId="562567915">
    <w:abstractNumId w:val="102"/>
  </w:num>
  <w:num w:numId="33" w16cid:durableId="1676375962">
    <w:abstractNumId w:val="78"/>
  </w:num>
  <w:num w:numId="34" w16cid:durableId="583145747">
    <w:abstractNumId w:val="40"/>
  </w:num>
  <w:num w:numId="35" w16cid:durableId="1309087777">
    <w:abstractNumId w:val="105"/>
  </w:num>
  <w:num w:numId="36" w16cid:durableId="1305309566">
    <w:abstractNumId w:val="47"/>
  </w:num>
  <w:num w:numId="37" w16cid:durableId="949239438">
    <w:abstractNumId w:val="87"/>
  </w:num>
  <w:num w:numId="38" w16cid:durableId="91365055">
    <w:abstractNumId w:val="62"/>
  </w:num>
  <w:num w:numId="39" w16cid:durableId="2041584577">
    <w:abstractNumId w:val="83"/>
  </w:num>
  <w:num w:numId="40" w16cid:durableId="271330237">
    <w:abstractNumId w:val="91"/>
  </w:num>
  <w:num w:numId="41" w16cid:durableId="1604144963">
    <w:abstractNumId w:val="88"/>
  </w:num>
  <w:num w:numId="42" w16cid:durableId="1295677237">
    <w:abstractNumId w:val="36"/>
  </w:num>
  <w:num w:numId="43" w16cid:durableId="1512572339">
    <w:abstractNumId w:val="39"/>
  </w:num>
  <w:num w:numId="44" w16cid:durableId="129054481">
    <w:abstractNumId w:val="68"/>
  </w:num>
  <w:num w:numId="45" w16cid:durableId="1387683389">
    <w:abstractNumId w:val="75"/>
  </w:num>
  <w:num w:numId="46" w16cid:durableId="1031489249">
    <w:abstractNumId w:val="70"/>
  </w:num>
  <w:num w:numId="47" w16cid:durableId="585118867">
    <w:abstractNumId w:val="28"/>
  </w:num>
  <w:num w:numId="48" w16cid:durableId="163059265">
    <w:abstractNumId w:val="29"/>
  </w:num>
  <w:num w:numId="49" w16cid:durableId="493034247">
    <w:abstractNumId w:val="64"/>
  </w:num>
  <w:num w:numId="50" w16cid:durableId="1230001611">
    <w:abstractNumId w:val="69"/>
  </w:num>
  <w:num w:numId="51" w16cid:durableId="1277060310">
    <w:abstractNumId w:val="73"/>
  </w:num>
  <w:num w:numId="52" w16cid:durableId="148631541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9711452">
    <w:abstractNumId w:val="79"/>
    <w:lvlOverride w:ilvl="0">
      <w:startOverride w:val="1"/>
    </w:lvlOverride>
  </w:num>
  <w:num w:numId="54" w16cid:durableId="615252185">
    <w:abstractNumId w:val="24"/>
  </w:num>
  <w:num w:numId="55" w16cid:durableId="922225535">
    <w:abstractNumId w:val="85"/>
  </w:num>
  <w:num w:numId="56" w16cid:durableId="378866986">
    <w:abstractNumId w:val="41"/>
  </w:num>
  <w:num w:numId="57" w16cid:durableId="405809595">
    <w:abstractNumId w:val="25"/>
  </w:num>
  <w:num w:numId="58" w16cid:durableId="2006739497">
    <w:abstractNumId w:val="90"/>
  </w:num>
  <w:num w:numId="59" w16cid:durableId="977342481">
    <w:abstractNumId w:val="76"/>
  </w:num>
  <w:num w:numId="60" w16cid:durableId="91318779">
    <w:abstractNumId w:val="48"/>
  </w:num>
  <w:num w:numId="61" w16cid:durableId="1887791896">
    <w:abstractNumId w:val="101"/>
  </w:num>
  <w:num w:numId="62" w16cid:durableId="1683511773">
    <w:abstractNumId w:val="23"/>
  </w:num>
  <w:num w:numId="63" w16cid:durableId="1111437306">
    <w:abstractNumId w:val="52"/>
  </w:num>
  <w:num w:numId="64" w16cid:durableId="2119597786">
    <w:abstractNumId w:val="61"/>
  </w:num>
  <w:num w:numId="65" w16cid:durableId="26756507">
    <w:abstractNumId w:val="96"/>
  </w:num>
  <w:num w:numId="66" w16cid:durableId="703680342">
    <w:abstractNumId w:val="18"/>
  </w:num>
  <w:num w:numId="67" w16cid:durableId="1578173744">
    <w:abstractNumId w:val="17"/>
  </w:num>
  <w:num w:numId="68" w16cid:durableId="1372919469">
    <w:abstractNumId w:val="31"/>
  </w:num>
  <w:num w:numId="69" w16cid:durableId="21789627">
    <w:abstractNumId w:val="104"/>
  </w:num>
  <w:num w:numId="70" w16cid:durableId="693652878">
    <w:abstractNumId w:val="59"/>
  </w:num>
  <w:num w:numId="71" w16cid:durableId="1615205970">
    <w:abstractNumId w:val="63"/>
  </w:num>
  <w:num w:numId="72" w16cid:durableId="273440743">
    <w:abstractNumId w:val="81"/>
  </w:num>
  <w:num w:numId="73" w16cid:durableId="792752125">
    <w:abstractNumId w:val="21"/>
  </w:num>
  <w:num w:numId="74" w16cid:durableId="757676371">
    <w:abstractNumId w:val="32"/>
  </w:num>
  <w:num w:numId="75" w16cid:durableId="704596073">
    <w:abstractNumId w:val="92"/>
  </w:num>
  <w:num w:numId="76" w16cid:durableId="177669417">
    <w:abstractNumId w:val="45"/>
  </w:num>
  <w:num w:numId="77" w16cid:durableId="878780568">
    <w:abstractNumId w:val="57"/>
  </w:num>
  <w:num w:numId="78" w16cid:durableId="1751806126">
    <w:abstractNumId w:val="37"/>
  </w:num>
  <w:num w:numId="79" w16cid:durableId="1688826435">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19162764">
    <w:abstractNumId w:val="74"/>
    <w:lvlOverride w:ilvl="0">
      <w:startOverride w:val="1"/>
    </w:lvlOverride>
    <w:lvlOverride w:ilvl="1"/>
    <w:lvlOverride w:ilvl="2"/>
    <w:lvlOverride w:ilvl="3"/>
    <w:lvlOverride w:ilvl="4"/>
    <w:lvlOverride w:ilvl="5"/>
    <w:lvlOverride w:ilvl="6"/>
    <w:lvlOverride w:ilvl="7"/>
    <w:lvlOverride w:ilvl="8"/>
  </w:num>
  <w:num w:numId="81" w16cid:durableId="411314925">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75363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69168730">
    <w:abstractNumId w:val="55"/>
  </w:num>
  <w:num w:numId="84" w16cid:durableId="731080970">
    <w:abstractNumId w:val="95"/>
  </w:num>
  <w:num w:numId="85" w16cid:durableId="1189098891">
    <w:abstractNumId w:val="82"/>
  </w:num>
  <w:num w:numId="86" w16cid:durableId="691152070">
    <w:abstractNumId w:val="98"/>
  </w:num>
  <w:num w:numId="87" w16cid:durableId="18443164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8105531">
    <w:abstractNumId w:val="71"/>
  </w:num>
  <w:num w:numId="89" w16cid:durableId="1096487279">
    <w:abstractNumId w:val="77"/>
  </w:num>
  <w:num w:numId="90" w16cid:durableId="1992949932">
    <w:abstractNumId w:val="84"/>
  </w:num>
  <w:num w:numId="91" w16cid:durableId="914317125">
    <w:abstractNumId w:val="19"/>
  </w:num>
  <w:num w:numId="92" w16cid:durableId="1110667199">
    <w:abstractNumId w:val="56"/>
  </w:num>
  <w:num w:numId="93" w16cid:durableId="310990347">
    <w:abstractNumId w:val="44"/>
  </w:num>
  <w:num w:numId="94" w16cid:durableId="444083786">
    <w:abstractNumId w:val="30"/>
  </w:num>
  <w:num w:numId="95" w16cid:durableId="1187644317">
    <w:abstractNumId w:val="60"/>
  </w:num>
  <w:num w:numId="96" w16cid:durableId="354237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656703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19401859">
    <w:abstractNumId w:val="2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87F"/>
    <w:rsid w:val="00002BB1"/>
    <w:rsid w:val="00003661"/>
    <w:rsid w:val="0000496D"/>
    <w:rsid w:val="00006C80"/>
    <w:rsid w:val="00006E4D"/>
    <w:rsid w:val="0000732F"/>
    <w:rsid w:val="0000735C"/>
    <w:rsid w:val="00007B16"/>
    <w:rsid w:val="00010AB7"/>
    <w:rsid w:val="000119D5"/>
    <w:rsid w:val="00013A64"/>
    <w:rsid w:val="000141A7"/>
    <w:rsid w:val="0001433C"/>
    <w:rsid w:val="00015C4C"/>
    <w:rsid w:val="000171B1"/>
    <w:rsid w:val="00021271"/>
    <w:rsid w:val="00023F4E"/>
    <w:rsid w:val="00024687"/>
    <w:rsid w:val="00024864"/>
    <w:rsid w:val="00024DD6"/>
    <w:rsid w:val="0002505C"/>
    <w:rsid w:val="000301D0"/>
    <w:rsid w:val="00030B75"/>
    <w:rsid w:val="000333A1"/>
    <w:rsid w:val="00033D06"/>
    <w:rsid w:val="000350D2"/>
    <w:rsid w:val="00035E70"/>
    <w:rsid w:val="00037012"/>
    <w:rsid w:val="00037A97"/>
    <w:rsid w:val="00042CB2"/>
    <w:rsid w:val="00042D0E"/>
    <w:rsid w:val="000434F0"/>
    <w:rsid w:val="000440C3"/>
    <w:rsid w:val="00044176"/>
    <w:rsid w:val="00044549"/>
    <w:rsid w:val="00044863"/>
    <w:rsid w:val="00045579"/>
    <w:rsid w:val="00045DEA"/>
    <w:rsid w:val="000468A1"/>
    <w:rsid w:val="00047BAA"/>
    <w:rsid w:val="0005049B"/>
    <w:rsid w:val="00051CB3"/>
    <w:rsid w:val="00051EBD"/>
    <w:rsid w:val="000526E5"/>
    <w:rsid w:val="00053908"/>
    <w:rsid w:val="00054B03"/>
    <w:rsid w:val="00055B24"/>
    <w:rsid w:val="00055C09"/>
    <w:rsid w:val="000562DC"/>
    <w:rsid w:val="0005647F"/>
    <w:rsid w:val="000571C0"/>
    <w:rsid w:val="00057807"/>
    <w:rsid w:val="00057A74"/>
    <w:rsid w:val="00057BB4"/>
    <w:rsid w:val="0006078A"/>
    <w:rsid w:val="00060CC2"/>
    <w:rsid w:val="00062A6C"/>
    <w:rsid w:val="0006313D"/>
    <w:rsid w:val="00063818"/>
    <w:rsid w:val="00066506"/>
    <w:rsid w:val="0006755F"/>
    <w:rsid w:val="00070AE8"/>
    <w:rsid w:val="00070D12"/>
    <w:rsid w:val="00072BA6"/>
    <w:rsid w:val="00073068"/>
    <w:rsid w:val="00073EEE"/>
    <w:rsid w:val="00074B57"/>
    <w:rsid w:val="000759DD"/>
    <w:rsid w:val="00075B23"/>
    <w:rsid w:val="00075D8B"/>
    <w:rsid w:val="000768E5"/>
    <w:rsid w:val="0007771B"/>
    <w:rsid w:val="000801C2"/>
    <w:rsid w:val="00080C08"/>
    <w:rsid w:val="00080E8D"/>
    <w:rsid w:val="000813C0"/>
    <w:rsid w:val="0008146A"/>
    <w:rsid w:val="000821BD"/>
    <w:rsid w:val="000829C9"/>
    <w:rsid w:val="00082E48"/>
    <w:rsid w:val="00084359"/>
    <w:rsid w:val="00084431"/>
    <w:rsid w:val="00084F1D"/>
    <w:rsid w:val="000852F8"/>
    <w:rsid w:val="00085965"/>
    <w:rsid w:val="0008607C"/>
    <w:rsid w:val="00086902"/>
    <w:rsid w:val="00087869"/>
    <w:rsid w:val="00090487"/>
    <w:rsid w:val="00090DDC"/>
    <w:rsid w:val="00090DE0"/>
    <w:rsid w:val="00091F17"/>
    <w:rsid w:val="00093731"/>
    <w:rsid w:val="00095340"/>
    <w:rsid w:val="00095F0C"/>
    <w:rsid w:val="0009662C"/>
    <w:rsid w:val="00096AF1"/>
    <w:rsid w:val="00096BE4"/>
    <w:rsid w:val="00097120"/>
    <w:rsid w:val="00097B59"/>
    <w:rsid w:val="00097F3A"/>
    <w:rsid w:val="000A00BB"/>
    <w:rsid w:val="000A1925"/>
    <w:rsid w:val="000A1BED"/>
    <w:rsid w:val="000A2346"/>
    <w:rsid w:val="000A332A"/>
    <w:rsid w:val="000A38B0"/>
    <w:rsid w:val="000A4CDE"/>
    <w:rsid w:val="000A5034"/>
    <w:rsid w:val="000A6D03"/>
    <w:rsid w:val="000A7123"/>
    <w:rsid w:val="000A77EA"/>
    <w:rsid w:val="000B0C1C"/>
    <w:rsid w:val="000B0C2E"/>
    <w:rsid w:val="000B1341"/>
    <w:rsid w:val="000B15FB"/>
    <w:rsid w:val="000B21BD"/>
    <w:rsid w:val="000B38C3"/>
    <w:rsid w:val="000B40BC"/>
    <w:rsid w:val="000B4F93"/>
    <w:rsid w:val="000B50B3"/>
    <w:rsid w:val="000B6AF6"/>
    <w:rsid w:val="000C2BD3"/>
    <w:rsid w:val="000C4C36"/>
    <w:rsid w:val="000C505E"/>
    <w:rsid w:val="000C5700"/>
    <w:rsid w:val="000C588F"/>
    <w:rsid w:val="000C62A3"/>
    <w:rsid w:val="000C7F73"/>
    <w:rsid w:val="000D037D"/>
    <w:rsid w:val="000D12E9"/>
    <w:rsid w:val="000D165C"/>
    <w:rsid w:val="000D1887"/>
    <w:rsid w:val="000D196E"/>
    <w:rsid w:val="000D2356"/>
    <w:rsid w:val="000D2367"/>
    <w:rsid w:val="000D26F0"/>
    <w:rsid w:val="000D2EFC"/>
    <w:rsid w:val="000D3B10"/>
    <w:rsid w:val="000D4430"/>
    <w:rsid w:val="000D4692"/>
    <w:rsid w:val="000D5D14"/>
    <w:rsid w:val="000D7DE2"/>
    <w:rsid w:val="000D7FFC"/>
    <w:rsid w:val="000E0DC2"/>
    <w:rsid w:val="000E0F2D"/>
    <w:rsid w:val="000E2ACA"/>
    <w:rsid w:val="000E3B4A"/>
    <w:rsid w:val="000E4520"/>
    <w:rsid w:val="000E5165"/>
    <w:rsid w:val="000E5669"/>
    <w:rsid w:val="000E64A3"/>
    <w:rsid w:val="000E74E0"/>
    <w:rsid w:val="000E7EAA"/>
    <w:rsid w:val="000F031B"/>
    <w:rsid w:val="000F0E12"/>
    <w:rsid w:val="000F1FF9"/>
    <w:rsid w:val="000F23A7"/>
    <w:rsid w:val="000F2FF3"/>
    <w:rsid w:val="000F3297"/>
    <w:rsid w:val="000F443B"/>
    <w:rsid w:val="000F4590"/>
    <w:rsid w:val="000F45D1"/>
    <w:rsid w:val="000F65B0"/>
    <w:rsid w:val="000F6733"/>
    <w:rsid w:val="000F67D9"/>
    <w:rsid w:val="00100E40"/>
    <w:rsid w:val="00101154"/>
    <w:rsid w:val="00103A8B"/>
    <w:rsid w:val="0010406F"/>
    <w:rsid w:val="00104AAA"/>
    <w:rsid w:val="00105E8D"/>
    <w:rsid w:val="0010766E"/>
    <w:rsid w:val="001119C8"/>
    <w:rsid w:val="001125C0"/>
    <w:rsid w:val="00113FDE"/>
    <w:rsid w:val="00115A0C"/>
    <w:rsid w:val="00115CF8"/>
    <w:rsid w:val="00116671"/>
    <w:rsid w:val="00116690"/>
    <w:rsid w:val="001166F2"/>
    <w:rsid w:val="00116B59"/>
    <w:rsid w:val="00116B77"/>
    <w:rsid w:val="00117E63"/>
    <w:rsid w:val="001202EE"/>
    <w:rsid w:val="0012066A"/>
    <w:rsid w:val="0012289A"/>
    <w:rsid w:val="0012299E"/>
    <w:rsid w:val="00122DE5"/>
    <w:rsid w:val="001232D5"/>
    <w:rsid w:val="00123583"/>
    <w:rsid w:val="00124B8D"/>
    <w:rsid w:val="00124D2C"/>
    <w:rsid w:val="00125A17"/>
    <w:rsid w:val="0012681D"/>
    <w:rsid w:val="00127806"/>
    <w:rsid w:val="0012781A"/>
    <w:rsid w:val="0013032B"/>
    <w:rsid w:val="0013155D"/>
    <w:rsid w:val="00132405"/>
    <w:rsid w:val="00132730"/>
    <w:rsid w:val="00132FF9"/>
    <w:rsid w:val="00134AB2"/>
    <w:rsid w:val="001350DB"/>
    <w:rsid w:val="001363DE"/>
    <w:rsid w:val="001367AC"/>
    <w:rsid w:val="00140090"/>
    <w:rsid w:val="0014010E"/>
    <w:rsid w:val="00140A3F"/>
    <w:rsid w:val="00141E0E"/>
    <w:rsid w:val="00141F3D"/>
    <w:rsid w:val="001439BF"/>
    <w:rsid w:val="00146A7C"/>
    <w:rsid w:val="001476EE"/>
    <w:rsid w:val="00147E5E"/>
    <w:rsid w:val="001503CC"/>
    <w:rsid w:val="001506F2"/>
    <w:rsid w:val="00152581"/>
    <w:rsid w:val="001532DB"/>
    <w:rsid w:val="00153B36"/>
    <w:rsid w:val="001552E9"/>
    <w:rsid w:val="0015564F"/>
    <w:rsid w:val="00157009"/>
    <w:rsid w:val="00157F0F"/>
    <w:rsid w:val="001618B9"/>
    <w:rsid w:val="00162E08"/>
    <w:rsid w:val="00163533"/>
    <w:rsid w:val="00164A17"/>
    <w:rsid w:val="00164D17"/>
    <w:rsid w:val="00166358"/>
    <w:rsid w:val="001668DD"/>
    <w:rsid w:val="00167A37"/>
    <w:rsid w:val="00167FCF"/>
    <w:rsid w:val="00170556"/>
    <w:rsid w:val="00171522"/>
    <w:rsid w:val="001720EA"/>
    <w:rsid w:val="00172AEF"/>
    <w:rsid w:val="00172DDC"/>
    <w:rsid w:val="0017332C"/>
    <w:rsid w:val="00173DF7"/>
    <w:rsid w:val="00174784"/>
    <w:rsid w:val="00174AFB"/>
    <w:rsid w:val="001750F5"/>
    <w:rsid w:val="001767ED"/>
    <w:rsid w:val="00177BED"/>
    <w:rsid w:val="00180074"/>
    <w:rsid w:val="00180E01"/>
    <w:rsid w:val="00183F18"/>
    <w:rsid w:val="001842F3"/>
    <w:rsid w:val="001843AC"/>
    <w:rsid w:val="00184E7D"/>
    <w:rsid w:val="001858B9"/>
    <w:rsid w:val="00187D9E"/>
    <w:rsid w:val="00190F78"/>
    <w:rsid w:val="00191C88"/>
    <w:rsid w:val="00191F7A"/>
    <w:rsid w:val="00192371"/>
    <w:rsid w:val="001926B7"/>
    <w:rsid w:val="0019275C"/>
    <w:rsid w:val="00192F3F"/>
    <w:rsid w:val="001948CC"/>
    <w:rsid w:val="0019592B"/>
    <w:rsid w:val="00195BBB"/>
    <w:rsid w:val="001A0595"/>
    <w:rsid w:val="001A15DB"/>
    <w:rsid w:val="001A1915"/>
    <w:rsid w:val="001A23C4"/>
    <w:rsid w:val="001A23DD"/>
    <w:rsid w:val="001A251D"/>
    <w:rsid w:val="001A393F"/>
    <w:rsid w:val="001A4463"/>
    <w:rsid w:val="001A46CC"/>
    <w:rsid w:val="001A483D"/>
    <w:rsid w:val="001A4FC2"/>
    <w:rsid w:val="001A57E3"/>
    <w:rsid w:val="001A6F87"/>
    <w:rsid w:val="001A716C"/>
    <w:rsid w:val="001A7408"/>
    <w:rsid w:val="001A7683"/>
    <w:rsid w:val="001B0255"/>
    <w:rsid w:val="001B0958"/>
    <w:rsid w:val="001B10D2"/>
    <w:rsid w:val="001B1751"/>
    <w:rsid w:val="001B2B16"/>
    <w:rsid w:val="001B2C9A"/>
    <w:rsid w:val="001B3596"/>
    <w:rsid w:val="001B3681"/>
    <w:rsid w:val="001B3BEB"/>
    <w:rsid w:val="001B43CD"/>
    <w:rsid w:val="001B4E9A"/>
    <w:rsid w:val="001B5623"/>
    <w:rsid w:val="001B739C"/>
    <w:rsid w:val="001C0325"/>
    <w:rsid w:val="001C12B3"/>
    <w:rsid w:val="001C17B5"/>
    <w:rsid w:val="001C1990"/>
    <w:rsid w:val="001C229D"/>
    <w:rsid w:val="001C389C"/>
    <w:rsid w:val="001C6E83"/>
    <w:rsid w:val="001C744B"/>
    <w:rsid w:val="001D0B7F"/>
    <w:rsid w:val="001D0F3E"/>
    <w:rsid w:val="001D1213"/>
    <w:rsid w:val="001D1FB0"/>
    <w:rsid w:val="001D298A"/>
    <w:rsid w:val="001D44D4"/>
    <w:rsid w:val="001D5BBE"/>
    <w:rsid w:val="001D72A7"/>
    <w:rsid w:val="001D730B"/>
    <w:rsid w:val="001D7D19"/>
    <w:rsid w:val="001E0C2E"/>
    <w:rsid w:val="001E0F1D"/>
    <w:rsid w:val="001E17E1"/>
    <w:rsid w:val="001E18B6"/>
    <w:rsid w:val="001E1977"/>
    <w:rsid w:val="001E2B08"/>
    <w:rsid w:val="001E315F"/>
    <w:rsid w:val="001E6690"/>
    <w:rsid w:val="001E78A7"/>
    <w:rsid w:val="001E7A88"/>
    <w:rsid w:val="001F222B"/>
    <w:rsid w:val="001F2F62"/>
    <w:rsid w:val="001F37E1"/>
    <w:rsid w:val="001F4CAC"/>
    <w:rsid w:val="001F5457"/>
    <w:rsid w:val="001F57F1"/>
    <w:rsid w:val="001F59D0"/>
    <w:rsid w:val="001F75E1"/>
    <w:rsid w:val="001F7842"/>
    <w:rsid w:val="001F7882"/>
    <w:rsid w:val="00200483"/>
    <w:rsid w:val="00202339"/>
    <w:rsid w:val="00202719"/>
    <w:rsid w:val="00202765"/>
    <w:rsid w:val="00203AE6"/>
    <w:rsid w:val="00204560"/>
    <w:rsid w:val="00204BFD"/>
    <w:rsid w:val="00205681"/>
    <w:rsid w:val="0020576F"/>
    <w:rsid w:val="00206111"/>
    <w:rsid w:val="00206BED"/>
    <w:rsid w:val="002071FA"/>
    <w:rsid w:val="00210631"/>
    <w:rsid w:val="00211EEC"/>
    <w:rsid w:val="00212B63"/>
    <w:rsid w:val="00213241"/>
    <w:rsid w:val="002134F0"/>
    <w:rsid w:val="00214A4A"/>
    <w:rsid w:val="00216986"/>
    <w:rsid w:val="002201A2"/>
    <w:rsid w:val="0022159D"/>
    <w:rsid w:val="0022218C"/>
    <w:rsid w:val="002242CD"/>
    <w:rsid w:val="00225AC7"/>
    <w:rsid w:val="002264F0"/>
    <w:rsid w:val="00226A5D"/>
    <w:rsid w:val="00226AD0"/>
    <w:rsid w:val="0022739A"/>
    <w:rsid w:val="002277FB"/>
    <w:rsid w:val="00227A47"/>
    <w:rsid w:val="00227EA8"/>
    <w:rsid w:val="00227FEA"/>
    <w:rsid w:val="00230FF7"/>
    <w:rsid w:val="002311AE"/>
    <w:rsid w:val="00231CA5"/>
    <w:rsid w:val="0023220C"/>
    <w:rsid w:val="00232582"/>
    <w:rsid w:val="00232AED"/>
    <w:rsid w:val="00233931"/>
    <w:rsid w:val="00235476"/>
    <w:rsid w:val="00236C1E"/>
    <w:rsid w:val="00240E7F"/>
    <w:rsid w:val="00241368"/>
    <w:rsid w:val="00241AA2"/>
    <w:rsid w:val="00242ED3"/>
    <w:rsid w:val="00243207"/>
    <w:rsid w:val="002432E2"/>
    <w:rsid w:val="002443B2"/>
    <w:rsid w:val="0024472D"/>
    <w:rsid w:val="0024568D"/>
    <w:rsid w:val="00245AA3"/>
    <w:rsid w:val="0024670A"/>
    <w:rsid w:val="00246B57"/>
    <w:rsid w:val="002472A2"/>
    <w:rsid w:val="00247509"/>
    <w:rsid w:val="00247939"/>
    <w:rsid w:val="00247ACB"/>
    <w:rsid w:val="00250562"/>
    <w:rsid w:val="00250910"/>
    <w:rsid w:val="00251B2E"/>
    <w:rsid w:val="00252CBB"/>
    <w:rsid w:val="0025358F"/>
    <w:rsid w:val="002535B9"/>
    <w:rsid w:val="00256CB5"/>
    <w:rsid w:val="00257E6C"/>
    <w:rsid w:val="00261783"/>
    <w:rsid w:val="00261E5C"/>
    <w:rsid w:val="00262F49"/>
    <w:rsid w:val="0026312C"/>
    <w:rsid w:val="00263D96"/>
    <w:rsid w:val="002651A6"/>
    <w:rsid w:val="00265EB8"/>
    <w:rsid w:val="00267D4D"/>
    <w:rsid w:val="00270DCE"/>
    <w:rsid w:val="00271637"/>
    <w:rsid w:val="00271A42"/>
    <w:rsid w:val="00272150"/>
    <w:rsid w:val="00273CE3"/>
    <w:rsid w:val="002741FE"/>
    <w:rsid w:val="00274721"/>
    <w:rsid w:val="00276A17"/>
    <w:rsid w:val="00276E9F"/>
    <w:rsid w:val="002774FF"/>
    <w:rsid w:val="00277A2B"/>
    <w:rsid w:val="00281F82"/>
    <w:rsid w:val="002825CB"/>
    <w:rsid w:val="0028265A"/>
    <w:rsid w:val="002828F7"/>
    <w:rsid w:val="002836E3"/>
    <w:rsid w:val="00283F31"/>
    <w:rsid w:val="0028492D"/>
    <w:rsid w:val="00284B23"/>
    <w:rsid w:val="00284D5C"/>
    <w:rsid w:val="00285C0D"/>
    <w:rsid w:val="00286036"/>
    <w:rsid w:val="00286DE6"/>
    <w:rsid w:val="00286FC4"/>
    <w:rsid w:val="002878D9"/>
    <w:rsid w:val="002914D6"/>
    <w:rsid w:val="00291651"/>
    <w:rsid w:val="002916A2"/>
    <w:rsid w:val="002917D8"/>
    <w:rsid w:val="00292286"/>
    <w:rsid w:val="0029275F"/>
    <w:rsid w:val="002935AA"/>
    <w:rsid w:val="00293D26"/>
    <w:rsid w:val="002953B3"/>
    <w:rsid w:val="0029566C"/>
    <w:rsid w:val="00295852"/>
    <w:rsid w:val="00296CED"/>
    <w:rsid w:val="002A0BA5"/>
    <w:rsid w:val="002A1D27"/>
    <w:rsid w:val="002A3295"/>
    <w:rsid w:val="002A357F"/>
    <w:rsid w:val="002A36F2"/>
    <w:rsid w:val="002A3A40"/>
    <w:rsid w:val="002A3A4B"/>
    <w:rsid w:val="002A3BD4"/>
    <w:rsid w:val="002A4AB2"/>
    <w:rsid w:val="002A4ACC"/>
    <w:rsid w:val="002A5575"/>
    <w:rsid w:val="002A5BB1"/>
    <w:rsid w:val="002A5D3A"/>
    <w:rsid w:val="002A6F06"/>
    <w:rsid w:val="002B0296"/>
    <w:rsid w:val="002B0A18"/>
    <w:rsid w:val="002B2558"/>
    <w:rsid w:val="002B2AA9"/>
    <w:rsid w:val="002B55E6"/>
    <w:rsid w:val="002B5976"/>
    <w:rsid w:val="002B59AE"/>
    <w:rsid w:val="002B5ECD"/>
    <w:rsid w:val="002B7102"/>
    <w:rsid w:val="002B7831"/>
    <w:rsid w:val="002C020F"/>
    <w:rsid w:val="002C07A2"/>
    <w:rsid w:val="002C24A0"/>
    <w:rsid w:val="002C2A80"/>
    <w:rsid w:val="002C2C36"/>
    <w:rsid w:val="002C3E6D"/>
    <w:rsid w:val="002C45F3"/>
    <w:rsid w:val="002C4B47"/>
    <w:rsid w:val="002C523A"/>
    <w:rsid w:val="002C5A24"/>
    <w:rsid w:val="002C5B54"/>
    <w:rsid w:val="002C66B6"/>
    <w:rsid w:val="002D11F7"/>
    <w:rsid w:val="002D16EE"/>
    <w:rsid w:val="002D1BF9"/>
    <w:rsid w:val="002D24DA"/>
    <w:rsid w:val="002D2E2F"/>
    <w:rsid w:val="002D3326"/>
    <w:rsid w:val="002D3BB2"/>
    <w:rsid w:val="002D4277"/>
    <w:rsid w:val="002D5400"/>
    <w:rsid w:val="002D740B"/>
    <w:rsid w:val="002D7DF2"/>
    <w:rsid w:val="002E053F"/>
    <w:rsid w:val="002E20B9"/>
    <w:rsid w:val="002E2625"/>
    <w:rsid w:val="002E27B0"/>
    <w:rsid w:val="002E2E6F"/>
    <w:rsid w:val="002E4481"/>
    <w:rsid w:val="002E4DA3"/>
    <w:rsid w:val="002E5CA1"/>
    <w:rsid w:val="002E5FF4"/>
    <w:rsid w:val="002E6609"/>
    <w:rsid w:val="002E6A5B"/>
    <w:rsid w:val="002E75D6"/>
    <w:rsid w:val="002E7771"/>
    <w:rsid w:val="002F0141"/>
    <w:rsid w:val="002F047A"/>
    <w:rsid w:val="002F1E11"/>
    <w:rsid w:val="002F22EE"/>
    <w:rsid w:val="002F25B6"/>
    <w:rsid w:val="002F25CA"/>
    <w:rsid w:val="002F3B54"/>
    <w:rsid w:val="002F48A3"/>
    <w:rsid w:val="002F5054"/>
    <w:rsid w:val="002F5A0C"/>
    <w:rsid w:val="002F767E"/>
    <w:rsid w:val="002F7E50"/>
    <w:rsid w:val="003028D1"/>
    <w:rsid w:val="00303BAC"/>
    <w:rsid w:val="00303D39"/>
    <w:rsid w:val="00304485"/>
    <w:rsid w:val="00304736"/>
    <w:rsid w:val="003054F7"/>
    <w:rsid w:val="00306F5A"/>
    <w:rsid w:val="0030729D"/>
    <w:rsid w:val="00307632"/>
    <w:rsid w:val="0030799F"/>
    <w:rsid w:val="00310BE2"/>
    <w:rsid w:val="0031116F"/>
    <w:rsid w:val="003114BE"/>
    <w:rsid w:val="003122B9"/>
    <w:rsid w:val="00313F87"/>
    <w:rsid w:val="00314990"/>
    <w:rsid w:val="0031536A"/>
    <w:rsid w:val="0031593F"/>
    <w:rsid w:val="003162BD"/>
    <w:rsid w:val="003170A1"/>
    <w:rsid w:val="0032048F"/>
    <w:rsid w:val="00322BEA"/>
    <w:rsid w:val="0032354A"/>
    <w:rsid w:val="00323748"/>
    <w:rsid w:val="00323880"/>
    <w:rsid w:val="00324826"/>
    <w:rsid w:val="00324E6F"/>
    <w:rsid w:val="00324F92"/>
    <w:rsid w:val="0032573E"/>
    <w:rsid w:val="003258ED"/>
    <w:rsid w:val="00325F5D"/>
    <w:rsid w:val="003302C4"/>
    <w:rsid w:val="00330626"/>
    <w:rsid w:val="00330D5E"/>
    <w:rsid w:val="00331549"/>
    <w:rsid w:val="00332993"/>
    <w:rsid w:val="003333B4"/>
    <w:rsid w:val="00333B41"/>
    <w:rsid w:val="0033416E"/>
    <w:rsid w:val="00334782"/>
    <w:rsid w:val="003347DE"/>
    <w:rsid w:val="00335694"/>
    <w:rsid w:val="0033577F"/>
    <w:rsid w:val="00335DD7"/>
    <w:rsid w:val="00336473"/>
    <w:rsid w:val="00337D67"/>
    <w:rsid w:val="003413FE"/>
    <w:rsid w:val="00341593"/>
    <w:rsid w:val="00341C09"/>
    <w:rsid w:val="00341CA3"/>
    <w:rsid w:val="00343E90"/>
    <w:rsid w:val="003462F9"/>
    <w:rsid w:val="003473FA"/>
    <w:rsid w:val="00347633"/>
    <w:rsid w:val="003503BA"/>
    <w:rsid w:val="00351E5F"/>
    <w:rsid w:val="00351EB9"/>
    <w:rsid w:val="00352421"/>
    <w:rsid w:val="003537AA"/>
    <w:rsid w:val="00356D71"/>
    <w:rsid w:val="003574B8"/>
    <w:rsid w:val="00357C5D"/>
    <w:rsid w:val="003606FB"/>
    <w:rsid w:val="0036149D"/>
    <w:rsid w:val="00362E0D"/>
    <w:rsid w:val="003643A0"/>
    <w:rsid w:val="003658C3"/>
    <w:rsid w:val="00366885"/>
    <w:rsid w:val="00370B18"/>
    <w:rsid w:val="0037161A"/>
    <w:rsid w:val="00371856"/>
    <w:rsid w:val="0037465B"/>
    <w:rsid w:val="0037469A"/>
    <w:rsid w:val="00375515"/>
    <w:rsid w:val="003767A1"/>
    <w:rsid w:val="00376FF3"/>
    <w:rsid w:val="00380A4A"/>
    <w:rsid w:val="00380C78"/>
    <w:rsid w:val="00382378"/>
    <w:rsid w:val="0038337B"/>
    <w:rsid w:val="00385DDC"/>
    <w:rsid w:val="0038618A"/>
    <w:rsid w:val="0038779F"/>
    <w:rsid w:val="003904AC"/>
    <w:rsid w:val="00391B8D"/>
    <w:rsid w:val="00393388"/>
    <w:rsid w:val="00394B1E"/>
    <w:rsid w:val="00395B3F"/>
    <w:rsid w:val="00396230"/>
    <w:rsid w:val="00396F2F"/>
    <w:rsid w:val="00396F7B"/>
    <w:rsid w:val="003975AD"/>
    <w:rsid w:val="003A032A"/>
    <w:rsid w:val="003A08E9"/>
    <w:rsid w:val="003A0DA3"/>
    <w:rsid w:val="003A1E35"/>
    <w:rsid w:val="003A4405"/>
    <w:rsid w:val="003A4FB8"/>
    <w:rsid w:val="003A5005"/>
    <w:rsid w:val="003A5390"/>
    <w:rsid w:val="003A66F4"/>
    <w:rsid w:val="003A6B60"/>
    <w:rsid w:val="003A6F14"/>
    <w:rsid w:val="003B01EB"/>
    <w:rsid w:val="003B0F3F"/>
    <w:rsid w:val="003B140B"/>
    <w:rsid w:val="003B16B9"/>
    <w:rsid w:val="003B1EF4"/>
    <w:rsid w:val="003B22D0"/>
    <w:rsid w:val="003B29AB"/>
    <w:rsid w:val="003B3108"/>
    <w:rsid w:val="003B42B1"/>
    <w:rsid w:val="003B5FBF"/>
    <w:rsid w:val="003B7335"/>
    <w:rsid w:val="003C051A"/>
    <w:rsid w:val="003C11E4"/>
    <w:rsid w:val="003C322F"/>
    <w:rsid w:val="003C34D1"/>
    <w:rsid w:val="003C35A2"/>
    <w:rsid w:val="003C40CB"/>
    <w:rsid w:val="003C7166"/>
    <w:rsid w:val="003D0278"/>
    <w:rsid w:val="003D0676"/>
    <w:rsid w:val="003D0B86"/>
    <w:rsid w:val="003D0E14"/>
    <w:rsid w:val="003D2005"/>
    <w:rsid w:val="003D37F8"/>
    <w:rsid w:val="003D453E"/>
    <w:rsid w:val="003D5523"/>
    <w:rsid w:val="003D5661"/>
    <w:rsid w:val="003D588B"/>
    <w:rsid w:val="003D6E98"/>
    <w:rsid w:val="003D74BD"/>
    <w:rsid w:val="003D7575"/>
    <w:rsid w:val="003E00A8"/>
    <w:rsid w:val="003E0C01"/>
    <w:rsid w:val="003E21C5"/>
    <w:rsid w:val="003E225B"/>
    <w:rsid w:val="003E2642"/>
    <w:rsid w:val="003E265C"/>
    <w:rsid w:val="003E33E5"/>
    <w:rsid w:val="003E4E08"/>
    <w:rsid w:val="003E632F"/>
    <w:rsid w:val="003E6BD0"/>
    <w:rsid w:val="003E72E5"/>
    <w:rsid w:val="003E7443"/>
    <w:rsid w:val="003F0972"/>
    <w:rsid w:val="003F0B82"/>
    <w:rsid w:val="003F232C"/>
    <w:rsid w:val="003F4E5E"/>
    <w:rsid w:val="003F5CDB"/>
    <w:rsid w:val="003F6500"/>
    <w:rsid w:val="003F6F57"/>
    <w:rsid w:val="003F6FEE"/>
    <w:rsid w:val="003F7011"/>
    <w:rsid w:val="003F7257"/>
    <w:rsid w:val="00400F08"/>
    <w:rsid w:val="00401751"/>
    <w:rsid w:val="00401E4C"/>
    <w:rsid w:val="004022ED"/>
    <w:rsid w:val="00403852"/>
    <w:rsid w:val="00403E01"/>
    <w:rsid w:val="00404E11"/>
    <w:rsid w:val="00404F6D"/>
    <w:rsid w:val="00405074"/>
    <w:rsid w:val="00405C7C"/>
    <w:rsid w:val="0040713B"/>
    <w:rsid w:val="00410844"/>
    <w:rsid w:val="004128C2"/>
    <w:rsid w:val="00413FAC"/>
    <w:rsid w:val="00414389"/>
    <w:rsid w:val="00414932"/>
    <w:rsid w:val="00415332"/>
    <w:rsid w:val="0041551D"/>
    <w:rsid w:val="00416006"/>
    <w:rsid w:val="00416691"/>
    <w:rsid w:val="0041766E"/>
    <w:rsid w:val="00417DDB"/>
    <w:rsid w:val="0042125B"/>
    <w:rsid w:val="00421E87"/>
    <w:rsid w:val="004230A1"/>
    <w:rsid w:val="00423A61"/>
    <w:rsid w:val="00423CAE"/>
    <w:rsid w:val="00424F6B"/>
    <w:rsid w:val="0042519D"/>
    <w:rsid w:val="004261F0"/>
    <w:rsid w:val="00426B07"/>
    <w:rsid w:val="00430057"/>
    <w:rsid w:val="0043010A"/>
    <w:rsid w:val="004307DB"/>
    <w:rsid w:val="00430E34"/>
    <w:rsid w:val="00431125"/>
    <w:rsid w:val="0043125B"/>
    <w:rsid w:val="00433029"/>
    <w:rsid w:val="00433069"/>
    <w:rsid w:val="004364B2"/>
    <w:rsid w:val="0044052A"/>
    <w:rsid w:val="00440952"/>
    <w:rsid w:val="00441C4B"/>
    <w:rsid w:val="00442894"/>
    <w:rsid w:val="004436F6"/>
    <w:rsid w:val="0044402B"/>
    <w:rsid w:val="00444AFA"/>
    <w:rsid w:val="00444D3C"/>
    <w:rsid w:val="0044550F"/>
    <w:rsid w:val="0044579C"/>
    <w:rsid w:val="004459FC"/>
    <w:rsid w:val="0044656A"/>
    <w:rsid w:val="00446AF1"/>
    <w:rsid w:val="00446CD2"/>
    <w:rsid w:val="00446E48"/>
    <w:rsid w:val="00446F80"/>
    <w:rsid w:val="00450FE2"/>
    <w:rsid w:val="00451DE2"/>
    <w:rsid w:val="00452C1A"/>
    <w:rsid w:val="004556FB"/>
    <w:rsid w:val="004558E2"/>
    <w:rsid w:val="00455991"/>
    <w:rsid w:val="00455C8E"/>
    <w:rsid w:val="0046000B"/>
    <w:rsid w:val="00460C7A"/>
    <w:rsid w:val="00462193"/>
    <w:rsid w:val="004624E9"/>
    <w:rsid w:val="00462768"/>
    <w:rsid w:val="00464D28"/>
    <w:rsid w:val="004652C7"/>
    <w:rsid w:val="004652EB"/>
    <w:rsid w:val="00465340"/>
    <w:rsid w:val="00465830"/>
    <w:rsid w:val="00465AAC"/>
    <w:rsid w:val="00465B21"/>
    <w:rsid w:val="00465DD4"/>
    <w:rsid w:val="00466F94"/>
    <w:rsid w:val="00467728"/>
    <w:rsid w:val="00471C9A"/>
    <w:rsid w:val="00473909"/>
    <w:rsid w:val="0047527C"/>
    <w:rsid w:val="00475727"/>
    <w:rsid w:val="00475848"/>
    <w:rsid w:val="0047710D"/>
    <w:rsid w:val="00477481"/>
    <w:rsid w:val="00480117"/>
    <w:rsid w:val="00480BA1"/>
    <w:rsid w:val="00481C6B"/>
    <w:rsid w:val="00483AF3"/>
    <w:rsid w:val="00484782"/>
    <w:rsid w:val="00486262"/>
    <w:rsid w:val="00486D78"/>
    <w:rsid w:val="00487805"/>
    <w:rsid w:val="004902B0"/>
    <w:rsid w:val="00490759"/>
    <w:rsid w:val="0049163D"/>
    <w:rsid w:val="00491E99"/>
    <w:rsid w:val="004921A5"/>
    <w:rsid w:val="0049233E"/>
    <w:rsid w:val="004923CA"/>
    <w:rsid w:val="004924C1"/>
    <w:rsid w:val="004925DD"/>
    <w:rsid w:val="004926F3"/>
    <w:rsid w:val="00493122"/>
    <w:rsid w:val="004939FF"/>
    <w:rsid w:val="00495C48"/>
    <w:rsid w:val="00495EE8"/>
    <w:rsid w:val="0049669A"/>
    <w:rsid w:val="0049729F"/>
    <w:rsid w:val="004A17AD"/>
    <w:rsid w:val="004A187E"/>
    <w:rsid w:val="004A1880"/>
    <w:rsid w:val="004A1F1D"/>
    <w:rsid w:val="004A2B9C"/>
    <w:rsid w:val="004A5ED3"/>
    <w:rsid w:val="004A7C9E"/>
    <w:rsid w:val="004B30BB"/>
    <w:rsid w:val="004B3B65"/>
    <w:rsid w:val="004B4FBA"/>
    <w:rsid w:val="004B4FBC"/>
    <w:rsid w:val="004B538A"/>
    <w:rsid w:val="004B54EB"/>
    <w:rsid w:val="004B656F"/>
    <w:rsid w:val="004B6AFC"/>
    <w:rsid w:val="004B7760"/>
    <w:rsid w:val="004C0AE2"/>
    <w:rsid w:val="004C18E4"/>
    <w:rsid w:val="004C2002"/>
    <w:rsid w:val="004C21B2"/>
    <w:rsid w:val="004C288C"/>
    <w:rsid w:val="004C31BD"/>
    <w:rsid w:val="004C3E1B"/>
    <w:rsid w:val="004C4022"/>
    <w:rsid w:val="004C48FE"/>
    <w:rsid w:val="004C71B7"/>
    <w:rsid w:val="004D1453"/>
    <w:rsid w:val="004D2484"/>
    <w:rsid w:val="004D2CC6"/>
    <w:rsid w:val="004D4F92"/>
    <w:rsid w:val="004D6310"/>
    <w:rsid w:val="004D7E53"/>
    <w:rsid w:val="004E0190"/>
    <w:rsid w:val="004E082E"/>
    <w:rsid w:val="004E0903"/>
    <w:rsid w:val="004E12F3"/>
    <w:rsid w:val="004E146E"/>
    <w:rsid w:val="004E18B6"/>
    <w:rsid w:val="004E1EB0"/>
    <w:rsid w:val="004E3E82"/>
    <w:rsid w:val="004E3EEB"/>
    <w:rsid w:val="004E5494"/>
    <w:rsid w:val="004E5C93"/>
    <w:rsid w:val="004E63EC"/>
    <w:rsid w:val="004E7DAD"/>
    <w:rsid w:val="004F00B1"/>
    <w:rsid w:val="004F059C"/>
    <w:rsid w:val="004F12C2"/>
    <w:rsid w:val="004F229C"/>
    <w:rsid w:val="004F24AD"/>
    <w:rsid w:val="004F301C"/>
    <w:rsid w:val="004F5C92"/>
    <w:rsid w:val="004F7056"/>
    <w:rsid w:val="004F78AE"/>
    <w:rsid w:val="00500883"/>
    <w:rsid w:val="00501155"/>
    <w:rsid w:val="00501BA2"/>
    <w:rsid w:val="00501DE5"/>
    <w:rsid w:val="00503971"/>
    <w:rsid w:val="005043BE"/>
    <w:rsid w:val="005043DC"/>
    <w:rsid w:val="005047EA"/>
    <w:rsid w:val="005053BC"/>
    <w:rsid w:val="005055EB"/>
    <w:rsid w:val="005071DB"/>
    <w:rsid w:val="005072E2"/>
    <w:rsid w:val="005075E2"/>
    <w:rsid w:val="005079FD"/>
    <w:rsid w:val="00512D82"/>
    <w:rsid w:val="00513084"/>
    <w:rsid w:val="00513449"/>
    <w:rsid w:val="005137F8"/>
    <w:rsid w:val="00513A53"/>
    <w:rsid w:val="00513B56"/>
    <w:rsid w:val="005141BC"/>
    <w:rsid w:val="005141E5"/>
    <w:rsid w:val="005142FF"/>
    <w:rsid w:val="005144E4"/>
    <w:rsid w:val="00514AF6"/>
    <w:rsid w:val="00515A73"/>
    <w:rsid w:val="00515FB5"/>
    <w:rsid w:val="00517900"/>
    <w:rsid w:val="0052112B"/>
    <w:rsid w:val="00521251"/>
    <w:rsid w:val="00522DEF"/>
    <w:rsid w:val="00522E67"/>
    <w:rsid w:val="005231F4"/>
    <w:rsid w:val="005259E1"/>
    <w:rsid w:val="005269C8"/>
    <w:rsid w:val="0052780B"/>
    <w:rsid w:val="0052796B"/>
    <w:rsid w:val="00527DEF"/>
    <w:rsid w:val="00527E2A"/>
    <w:rsid w:val="00527EC6"/>
    <w:rsid w:val="00530235"/>
    <w:rsid w:val="005318B3"/>
    <w:rsid w:val="00531EA4"/>
    <w:rsid w:val="005331B7"/>
    <w:rsid w:val="00533AA0"/>
    <w:rsid w:val="00533B3B"/>
    <w:rsid w:val="0053419F"/>
    <w:rsid w:val="005343B2"/>
    <w:rsid w:val="00535565"/>
    <w:rsid w:val="005355A1"/>
    <w:rsid w:val="00535A9F"/>
    <w:rsid w:val="00535AF4"/>
    <w:rsid w:val="00537064"/>
    <w:rsid w:val="005370C3"/>
    <w:rsid w:val="00537500"/>
    <w:rsid w:val="00537D98"/>
    <w:rsid w:val="00537DFF"/>
    <w:rsid w:val="00540E96"/>
    <w:rsid w:val="00540F9D"/>
    <w:rsid w:val="00541A2B"/>
    <w:rsid w:val="00541CF5"/>
    <w:rsid w:val="00542698"/>
    <w:rsid w:val="00544358"/>
    <w:rsid w:val="0054442D"/>
    <w:rsid w:val="00544A2D"/>
    <w:rsid w:val="00544B6F"/>
    <w:rsid w:val="00545026"/>
    <w:rsid w:val="00545161"/>
    <w:rsid w:val="005453C3"/>
    <w:rsid w:val="005455C8"/>
    <w:rsid w:val="00546403"/>
    <w:rsid w:val="00546C13"/>
    <w:rsid w:val="00547A25"/>
    <w:rsid w:val="0055045B"/>
    <w:rsid w:val="00550A28"/>
    <w:rsid w:val="00550B8B"/>
    <w:rsid w:val="005518A1"/>
    <w:rsid w:val="00551C78"/>
    <w:rsid w:val="00551D26"/>
    <w:rsid w:val="00551DB9"/>
    <w:rsid w:val="00551F59"/>
    <w:rsid w:val="0055208F"/>
    <w:rsid w:val="00552528"/>
    <w:rsid w:val="0055319F"/>
    <w:rsid w:val="0055340F"/>
    <w:rsid w:val="0055449D"/>
    <w:rsid w:val="00555B62"/>
    <w:rsid w:val="00555E33"/>
    <w:rsid w:val="00556F9B"/>
    <w:rsid w:val="00562375"/>
    <w:rsid w:val="00563A5A"/>
    <w:rsid w:val="00566EE2"/>
    <w:rsid w:val="005704FB"/>
    <w:rsid w:val="005711D3"/>
    <w:rsid w:val="005718E1"/>
    <w:rsid w:val="00571AC1"/>
    <w:rsid w:val="00573EDC"/>
    <w:rsid w:val="00574D2D"/>
    <w:rsid w:val="0057520C"/>
    <w:rsid w:val="00575AEA"/>
    <w:rsid w:val="005766E7"/>
    <w:rsid w:val="005773ED"/>
    <w:rsid w:val="00580121"/>
    <w:rsid w:val="00580B0C"/>
    <w:rsid w:val="00581581"/>
    <w:rsid w:val="00582C2B"/>
    <w:rsid w:val="00583605"/>
    <w:rsid w:val="00583D81"/>
    <w:rsid w:val="0058482E"/>
    <w:rsid w:val="0058580C"/>
    <w:rsid w:val="00585A5E"/>
    <w:rsid w:val="00586B6F"/>
    <w:rsid w:val="005875C6"/>
    <w:rsid w:val="00587820"/>
    <w:rsid w:val="00592E8A"/>
    <w:rsid w:val="00594B42"/>
    <w:rsid w:val="005955E2"/>
    <w:rsid w:val="00596AFF"/>
    <w:rsid w:val="005A0B13"/>
    <w:rsid w:val="005A2989"/>
    <w:rsid w:val="005A31B7"/>
    <w:rsid w:val="005A442D"/>
    <w:rsid w:val="005A4A1D"/>
    <w:rsid w:val="005A4A79"/>
    <w:rsid w:val="005A51FA"/>
    <w:rsid w:val="005A60E3"/>
    <w:rsid w:val="005A63B3"/>
    <w:rsid w:val="005A6CDB"/>
    <w:rsid w:val="005A71A2"/>
    <w:rsid w:val="005B01A1"/>
    <w:rsid w:val="005B0B37"/>
    <w:rsid w:val="005B2BFA"/>
    <w:rsid w:val="005B7402"/>
    <w:rsid w:val="005C199F"/>
    <w:rsid w:val="005C2C58"/>
    <w:rsid w:val="005C33C0"/>
    <w:rsid w:val="005C3713"/>
    <w:rsid w:val="005C3FFE"/>
    <w:rsid w:val="005C4A1B"/>
    <w:rsid w:val="005C5586"/>
    <w:rsid w:val="005C5A33"/>
    <w:rsid w:val="005C5D52"/>
    <w:rsid w:val="005C754E"/>
    <w:rsid w:val="005C7760"/>
    <w:rsid w:val="005C7C81"/>
    <w:rsid w:val="005D0472"/>
    <w:rsid w:val="005D07B8"/>
    <w:rsid w:val="005D0FC0"/>
    <w:rsid w:val="005D2498"/>
    <w:rsid w:val="005D4624"/>
    <w:rsid w:val="005D4A42"/>
    <w:rsid w:val="005D5176"/>
    <w:rsid w:val="005D548B"/>
    <w:rsid w:val="005D6D0D"/>
    <w:rsid w:val="005E0F20"/>
    <w:rsid w:val="005E1608"/>
    <w:rsid w:val="005E3537"/>
    <w:rsid w:val="005E5EC9"/>
    <w:rsid w:val="005E7777"/>
    <w:rsid w:val="005E790B"/>
    <w:rsid w:val="005F31E9"/>
    <w:rsid w:val="005F3FCA"/>
    <w:rsid w:val="005F46F1"/>
    <w:rsid w:val="005F4E2A"/>
    <w:rsid w:val="005F5CA7"/>
    <w:rsid w:val="005F5D6E"/>
    <w:rsid w:val="005F695A"/>
    <w:rsid w:val="005F7ABF"/>
    <w:rsid w:val="0060037E"/>
    <w:rsid w:val="006007A9"/>
    <w:rsid w:val="0060225C"/>
    <w:rsid w:val="006024B8"/>
    <w:rsid w:val="0060294E"/>
    <w:rsid w:val="006030E9"/>
    <w:rsid w:val="00604444"/>
    <w:rsid w:val="0060530B"/>
    <w:rsid w:val="00605A21"/>
    <w:rsid w:val="00605AA8"/>
    <w:rsid w:val="00606B0A"/>
    <w:rsid w:val="00606EFF"/>
    <w:rsid w:val="00607323"/>
    <w:rsid w:val="0060788C"/>
    <w:rsid w:val="006079E1"/>
    <w:rsid w:val="00607BE7"/>
    <w:rsid w:val="00611CD1"/>
    <w:rsid w:val="006134D7"/>
    <w:rsid w:val="0061497C"/>
    <w:rsid w:val="00615C00"/>
    <w:rsid w:val="00617EB7"/>
    <w:rsid w:val="006221EC"/>
    <w:rsid w:val="0062222F"/>
    <w:rsid w:val="006226C6"/>
    <w:rsid w:val="00623401"/>
    <w:rsid w:val="00624176"/>
    <w:rsid w:val="00624C13"/>
    <w:rsid w:val="00626303"/>
    <w:rsid w:val="00627BC7"/>
    <w:rsid w:val="00630286"/>
    <w:rsid w:val="00630404"/>
    <w:rsid w:val="00630940"/>
    <w:rsid w:val="006311EF"/>
    <w:rsid w:val="0063167B"/>
    <w:rsid w:val="00632F1E"/>
    <w:rsid w:val="00633492"/>
    <w:rsid w:val="006342AC"/>
    <w:rsid w:val="00635088"/>
    <w:rsid w:val="00635D13"/>
    <w:rsid w:val="00637E71"/>
    <w:rsid w:val="00640F11"/>
    <w:rsid w:val="006410E2"/>
    <w:rsid w:val="00641847"/>
    <w:rsid w:val="00641EFE"/>
    <w:rsid w:val="006420BC"/>
    <w:rsid w:val="00642EB5"/>
    <w:rsid w:val="00643B13"/>
    <w:rsid w:val="0064479A"/>
    <w:rsid w:val="00646CBE"/>
    <w:rsid w:val="00647539"/>
    <w:rsid w:val="00647B80"/>
    <w:rsid w:val="00647BAF"/>
    <w:rsid w:val="00647C6D"/>
    <w:rsid w:val="00650449"/>
    <w:rsid w:val="00650FE8"/>
    <w:rsid w:val="00651267"/>
    <w:rsid w:val="00651B16"/>
    <w:rsid w:val="00651B67"/>
    <w:rsid w:val="00652697"/>
    <w:rsid w:val="00652DCF"/>
    <w:rsid w:val="006562A7"/>
    <w:rsid w:val="00656913"/>
    <w:rsid w:val="00656FDC"/>
    <w:rsid w:val="00661075"/>
    <w:rsid w:val="00661B71"/>
    <w:rsid w:val="006623F1"/>
    <w:rsid w:val="00662C2C"/>
    <w:rsid w:val="006632B8"/>
    <w:rsid w:val="00663F65"/>
    <w:rsid w:val="00664552"/>
    <w:rsid w:val="00664DDE"/>
    <w:rsid w:val="006655A7"/>
    <w:rsid w:val="00666A97"/>
    <w:rsid w:val="00666D28"/>
    <w:rsid w:val="00667457"/>
    <w:rsid w:val="00673745"/>
    <w:rsid w:val="00676444"/>
    <w:rsid w:val="0067707C"/>
    <w:rsid w:val="006776F6"/>
    <w:rsid w:val="0067797E"/>
    <w:rsid w:val="00680F6A"/>
    <w:rsid w:val="006819DC"/>
    <w:rsid w:val="00681CEE"/>
    <w:rsid w:val="006823F1"/>
    <w:rsid w:val="00682C15"/>
    <w:rsid w:val="0068313D"/>
    <w:rsid w:val="0068597F"/>
    <w:rsid w:val="00685DF9"/>
    <w:rsid w:val="006868D2"/>
    <w:rsid w:val="00686D06"/>
    <w:rsid w:val="0068779D"/>
    <w:rsid w:val="00687E7C"/>
    <w:rsid w:val="00690854"/>
    <w:rsid w:val="00690CFF"/>
    <w:rsid w:val="00690F74"/>
    <w:rsid w:val="00692181"/>
    <w:rsid w:val="00693E53"/>
    <w:rsid w:val="00693E94"/>
    <w:rsid w:val="006944FC"/>
    <w:rsid w:val="0069485A"/>
    <w:rsid w:val="00695364"/>
    <w:rsid w:val="00695592"/>
    <w:rsid w:val="0069605D"/>
    <w:rsid w:val="00696258"/>
    <w:rsid w:val="00696E7F"/>
    <w:rsid w:val="0069760B"/>
    <w:rsid w:val="006A1359"/>
    <w:rsid w:val="006A23F6"/>
    <w:rsid w:val="006A30FD"/>
    <w:rsid w:val="006A33D0"/>
    <w:rsid w:val="006A50E4"/>
    <w:rsid w:val="006A5EEF"/>
    <w:rsid w:val="006A6266"/>
    <w:rsid w:val="006A6E1F"/>
    <w:rsid w:val="006B14D9"/>
    <w:rsid w:val="006B1E83"/>
    <w:rsid w:val="006B24D1"/>
    <w:rsid w:val="006B2ECE"/>
    <w:rsid w:val="006B43AA"/>
    <w:rsid w:val="006B45EF"/>
    <w:rsid w:val="006B5132"/>
    <w:rsid w:val="006C15FD"/>
    <w:rsid w:val="006C2A0C"/>
    <w:rsid w:val="006C4854"/>
    <w:rsid w:val="006C4F71"/>
    <w:rsid w:val="006C5A60"/>
    <w:rsid w:val="006C6010"/>
    <w:rsid w:val="006C7759"/>
    <w:rsid w:val="006C7A04"/>
    <w:rsid w:val="006C7FE5"/>
    <w:rsid w:val="006D0270"/>
    <w:rsid w:val="006D09AF"/>
    <w:rsid w:val="006D11CD"/>
    <w:rsid w:val="006D208C"/>
    <w:rsid w:val="006D2B9B"/>
    <w:rsid w:val="006D6E53"/>
    <w:rsid w:val="006D6F6D"/>
    <w:rsid w:val="006D7D6E"/>
    <w:rsid w:val="006E0491"/>
    <w:rsid w:val="006E0E0C"/>
    <w:rsid w:val="006F1071"/>
    <w:rsid w:val="006F2FF8"/>
    <w:rsid w:val="006F34DF"/>
    <w:rsid w:val="006F3C01"/>
    <w:rsid w:val="006F4A4A"/>
    <w:rsid w:val="006F4F14"/>
    <w:rsid w:val="006F6297"/>
    <w:rsid w:val="007012BE"/>
    <w:rsid w:val="00702520"/>
    <w:rsid w:val="00702EFD"/>
    <w:rsid w:val="00703E8B"/>
    <w:rsid w:val="00704297"/>
    <w:rsid w:val="00710CCE"/>
    <w:rsid w:val="00711197"/>
    <w:rsid w:val="007148BB"/>
    <w:rsid w:val="00714ABA"/>
    <w:rsid w:val="007157A5"/>
    <w:rsid w:val="00717568"/>
    <w:rsid w:val="0071769E"/>
    <w:rsid w:val="00717D7B"/>
    <w:rsid w:val="0072165C"/>
    <w:rsid w:val="0072296D"/>
    <w:rsid w:val="00722A0F"/>
    <w:rsid w:val="00722BF6"/>
    <w:rsid w:val="0072300C"/>
    <w:rsid w:val="00723F4F"/>
    <w:rsid w:val="007246E7"/>
    <w:rsid w:val="00725831"/>
    <w:rsid w:val="0072705D"/>
    <w:rsid w:val="007272B4"/>
    <w:rsid w:val="007273CF"/>
    <w:rsid w:val="00727EF4"/>
    <w:rsid w:val="00727F6B"/>
    <w:rsid w:val="007304E0"/>
    <w:rsid w:val="00731990"/>
    <w:rsid w:val="00731D37"/>
    <w:rsid w:val="00731D5D"/>
    <w:rsid w:val="00732FE7"/>
    <w:rsid w:val="007330A8"/>
    <w:rsid w:val="0073425D"/>
    <w:rsid w:val="0073486E"/>
    <w:rsid w:val="007355BF"/>
    <w:rsid w:val="007356EA"/>
    <w:rsid w:val="007361EA"/>
    <w:rsid w:val="007365CB"/>
    <w:rsid w:val="00736B17"/>
    <w:rsid w:val="00737C0B"/>
    <w:rsid w:val="007408FD"/>
    <w:rsid w:val="00741371"/>
    <w:rsid w:val="00742969"/>
    <w:rsid w:val="007436FB"/>
    <w:rsid w:val="00743D45"/>
    <w:rsid w:val="007442FC"/>
    <w:rsid w:val="0074584E"/>
    <w:rsid w:val="00746362"/>
    <w:rsid w:val="00746BEB"/>
    <w:rsid w:val="0074785F"/>
    <w:rsid w:val="00750607"/>
    <w:rsid w:val="00751096"/>
    <w:rsid w:val="007514D7"/>
    <w:rsid w:val="00751534"/>
    <w:rsid w:val="00751BE4"/>
    <w:rsid w:val="00753146"/>
    <w:rsid w:val="0075447A"/>
    <w:rsid w:val="007545B4"/>
    <w:rsid w:val="00757CAA"/>
    <w:rsid w:val="007607ED"/>
    <w:rsid w:val="00761592"/>
    <w:rsid w:val="007615F7"/>
    <w:rsid w:val="0076291A"/>
    <w:rsid w:val="00762B35"/>
    <w:rsid w:val="00763114"/>
    <w:rsid w:val="0076350A"/>
    <w:rsid w:val="00766459"/>
    <w:rsid w:val="00766F29"/>
    <w:rsid w:val="00770EAE"/>
    <w:rsid w:val="00772552"/>
    <w:rsid w:val="00772764"/>
    <w:rsid w:val="00772B61"/>
    <w:rsid w:val="00772DBE"/>
    <w:rsid w:val="00772E1B"/>
    <w:rsid w:val="007741FC"/>
    <w:rsid w:val="00774D96"/>
    <w:rsid w:val="00775AC7"/>
    <w:rsid w:val="007771D8"/>
    <w:rsid w:val="00777C36"/>
    <w:rsid w:val="00777E13"/>
    <w:rsid w:val="0078028C"/>
    <w:rsid w:val="00780EE3"/>
    <w:rsid w:val="00781B0C"/>
    <w:rsid w:val="00781D6E"/>
    <w:rsid w:val="0078217A"/>
    <w:rsid w:val="007858C7"/>
    <w:rsid w:val="00785B01"/>
    <w:rsid w:val="007869C0"/>
    <w:rsid w:val="007869E8"/>
    <w:rsid w:val="00786F61"/>
    <w:rsid w:val="0078761A"/>
    <w:rsid w:val="0079025E"/>
    <w:rsid w:val="0079047F"/>
    <w:rsid w:val="00790D83"/>
    <w:rsid w:val="0079294D"/>
    <w:rsid w:val="007931BF"/>
    <w:rsid w:val="00793EAB"/>
    <w:rsid w:val="00793ECD"/>
    <w:rsid w:val="00794604"/>
    <w:rsid w:val="0079505D"/>
    <w:rsid w:val="00797029"/>
    <w:rsid w:val="00797CC0"/>
    <w:rsid w:val="007A13E4"/>
    <w:rsid w:val="007A4566"/>
    <w:rsid w:val="007A556B"/>
    <w:rsid w:val="007A5BC9"/>
    <w:rsid w:val="007A69CF"/>
    <w:rsid w:val="007A6A8E"/>
    <w:rsid w:val="007A6EB8"/>
    <w:rsid w:val="007A735E"/>
    <w:rsid w:val="007B12EE"/>
    <w:rsid w:val="007B180E"/>
    <w:rsid w:val="007B1CCE"/>
    <w:rsid w:val="007B2249"/>
    <w:rsid w:val="007B2292"/>
    <w:rsid w:val="007B2709"/>
    <w:rsid w:val="007B468D"/>
    <w:rsid w:val="007B4A07"/>
    <w:rsid w:val="007B5CA1"/>
    <w:rsid w:val="007B64E5"/>
    <w:rsid w:val="007B6DC9"/>
    <w:rsid w:val="007B6E64"/>
    <w:rsid w:val="007B72E8"/>
    <w:rsid w:val="007C1EBF"/>
    <w:rsid w:val="007C2768"/>
    <w:rsid w:val="007C60DF"/>
    <w:rsid w:val="007C7CDA"/>
    <w:rsid w:val="007D00E2"/>
    <w:rsid w:val="007D18EE"/>
    <w:rsid w:val="007D2478"/>
    <w:rsid w:val="007D396B"/>
    <w:rsid w:val="007D39A4"/>
    <w:rsid w:val="007D3E20"/>
    <w:rsid w:val="007D416B"/>
    <w:rsid w:val="007D484B"/>
    <w:rsid w:val="007D648F"/>
    <w:rsid w:val="007D6ECE"/>
    <w:rsid w:val="007E05B0"/>
    <w:rsid w:val="007E1292"/>
    <w:rsid w:val="007E1A5B"/>
    <w:rsid w:val="007E2EA0"/>
    <w:rsid w:val="007E357D"/>
    <w:rsid w:val="007E36C9"/>
    <w:rsid w:val="007E4402"/>
    <w:rsid w:val="007E452B"/>
    <w:rsid w:val="007E4F9A"/>
    <w:rsid w:val="007E534C"/>
    <w:rsid w:val="007E55A4"/>
    <w:rsid w:val="007E6254"/>
    <w:rsid w:val="007E65AE"/>
    <w:rsid w:val="007E71CB"/>
    <w:rsid w:val="007E7D93"/>
    <w:rsid w:val="007F0047"/>
    <w:rsid w:val="007F0345"/>
    <w:rsid w:val="007F071E"/>
    <w:rsid w:val="007F0939"/>
    <w:rsid w:val="007F0D38"/>
    <w:rsid w:val="007F1D41"/>
    <w:rsid w:val="007F1F8E"/>
    <w:rsid w:val="007F2998"/>
    <w:rsid w:val="007F3DC0"/>
    <w:rsid w:val="007F5BCE"/>
    <w:rsid w:val="007F626E"/>
    <w:rsid w:val="007F675C"/>
    <w:rsid w:val="007F679F"/>
    <w:rsid w:val="007F72B2"/>
    <w:rsid w:val="00800180"/>
    <w:rsid w:val="00800B33"/>
    <w:rsid w:val="00801297"/>
    <w:rsid w:val="008039EF"/>
    <w:rsid w:val="00804303"/>
    <w:rsid w:val="00804724"/>
    <w:rsid w:val="00804A3C"/>
    <w:rsid w:val="00806636"/>
    <w:rsid w:val="008070E3"/>
    <w:rsid w:val="00807767"/>
    <w:rsid w:val="00807E50"/>
    <w:rsid w:val="008101B9"/>
    <w:rsid w:val="00812219"/>
    <w:rsid w:val="0081335E"/>
    <w:rsid w:val="00813712"/>
    <w:rsid w:val="008149C4"/>
    <w:rsid w:val="00814BAD"/>
    <w:rsid w:val="00816174"/>
    <w:rsid w:val="008176FA"/>
    <w:rsid w:val="00821984"/>
    <w:rsid w:val="00822D91"/>
    <w:rsid w:val="00823136"/>
    <w:rsid w:val="008240F4"/>
    <w:rsid w:val="0082447D"/>
    <w:rsid w:val="008247A9"/>
    <w:rsid w:val="00825662"/>
    <w:rsid w:val="00827B25"/>
    <w:rsid w:val="00827BCB"/>
    <w:rsid w:val="0083100C"/>
    <w:rsid w:val="00832094"/>
    <w:rsid w:val="00833C87"/>
    <w:rsid w:val="00833CDE"/>
    <w:rsid w:val="0083432E"/>
    <w:rsid w:val="00835226"/>
    <w:rsid w:val="0083531C"/>
    <w:rsid w:val="00835E15"/>
    <w:rsid w:val="008369CA"/>
    <w:rsid w:val="008369EB"/>
    <w:rsid w:val="00836EB9"/>
    <w:rsid w:val="0084087C"/>
    <w:rsid w:val="00840A8B"/>
    <w:rsid w:val="0084166B"/>
    <w:rsid w:val="00842C75"/>
    <w:rsid w:val="00842DB3"/>
    <w:rsid w:val="00842F50"/>
    <w:rsid w:val="00842F61"/>
    <w:rsid w:val="00843260"/>
    <w:rsid w:val="008463F6"/>
    <w:rsid w:val="00846B1E"/>
    <w:rsid w:val="00847875"/>
    <w:rsid w:val="00850317"/>
    <w:rsid w:val="00850B9A"/>
    <w:rsid w:val="00850D43"/>
    <w:rsid w:val="00852F3A"/>
    <w:rsid w:val="008532F1"/>
    <w:rsid w:val="008539A4"/>
    <w:rsid w:val="00854205"/>
    <w:rsid w:val="008557C0"/>
    <w:rsid w:val="008578DD"/>
    <w:rsid w:val="0086286D"/>
    <w:rsid w:val="00862A00"/>
    <w:rsid w:val="0086368D"/>
    <w:rsid w:val="00863FDF"/>
    <w:rsid w:val="0086529D"/>
    <w:rsid w:val="0086582D"/>
    <w:rsid w:val="00865E13"/>
    <w:rsid w:val="00866DCF"/>
    <w:rsid w:val="008677B7"/>
    <w:rsid w:val="00870157"/>
    <w:rsid w:val="008718DC"/>
    <w:rsid w:val="00871AC3"/>
    <w:rsid w:val="00873BBF"/>
    <w:rsid w:val="00873D70"/>
    <w:rsid w:val="00874D43"/>
    <w:rsid w:val="00875309"/>
    <w:rsid w:val="008757CD"/>
    <w:rsid w:val="00876513"/>
    <w:rsid w:val="00876AB6"/>
    <w:rsid w:val="0088101E"/>
    <w:rsid w:val="00881C90"/>
    <w:rsid w:val="00882A2A"/>
    <w:rsid w:val="008832E3"/>
    <w:rsid w:val="008835F7"/>
    <w:rsid w:val="00883B14"/>
    <w:rsid w:val="00884771"/>
    <w:rsid w:val="008860C9"/>
    <w:rsid w:val="00886B7A"/>
    <w:rsid w:val="008878EB"/>
    <w:rsid w:val="008908C7"/>
    <w:rsid w:val="0089099D"/>
    <w:rsid w:val="00892893"/>
    <w:rsid w:val="00892DAC"/>
    <w:rsid w:val="00893557"/>
    <w:rsid w:val="00894A7C"/>
    <w:rsid w:val="00895940"/>
    <w:rsid w:val="0089766B"/>
    <w:rsid w:val="00897BBF"/>
    <w:rsid w:val="008A1318"/>
    <w:rsid w:val="008A1461"/>
    <w:rsid w:val="008A3ED6"/>
    <w:rsid w:val="008A426C"/>
    <w:rsid w:val="008A433A"/>
    <w:rsid w:val="008A47FE"/>
    <w:rsid w:val="008A70C0"/>
    <w:rsid w:val="008A7988"/>
    <w:rsid w:val="008B083E"/>
    <w:rsid w:val="008B1E7B"/>
    <w:rsid w:val="008B1FB8"/>
    <w:rsid w:val="008B2F25"/>
    <w:rsid w:val="008B3C9F"/>
    <w:rsid w:val="008B4100"/>
    <w:rsid w:val="008B47CF"/>
    <w:rsid w:val="008B7281"/>
    <w:rsid w:val="008B7728"/>
    <w:rsid w:val="008C04FD"/>
    <w:rsid w:val="008C160E"/>
    <w:rsid w:val="008C2221"/>
    <w:rsid w:val="008C2AF1"/>
    <w:rsid w:val="008C312E"/>
    <w:rsid w:val="008C3849"/>
    <w:rsid w:val="008C4122"/>
    <w:rsid w:val="008C41F8"/>
    <w:rsid w:val="008C562C"/>
    <w:rsid w:val="008C57DF"/>
    <w:rsid w:val="008C5B58"/>
    <w:rsid w:val="008C684A"/>
    <w:rsid w:val="008C69E5"/>
    <w:rsid w:val="008C7F05"/>
    <w:rsid w:val="008D10F6"/>
    <w:rsid w:val="008D155A"/>
    <w:rsid w:val="008D1CFD"/>
    <w:rsid w:val="008D1E2B"/>
    <w:rsid w:val="008D2DCC"/>
    <w:rsid w:val="008D36F0"/>
    <w:rsid w:val="008D3F58"/>
    <w:rsid w:val="008D5480"/>
    <w:rsid w:val="008D5FD7"/>
    <w:rsid w:val="008D6420"/>
    <w:rsid w:val="008D785C"/>
    <w:rsid w:val="008D7864"/>
    <w:rsid w:val="008E044C"/>
    <w:rsid w:val="008E05FF"/>
    <w:rsid w:val="008E092D"/>
    <w:rsid w:val="008E1705"/>
    <w:rsid w:val="008E2DC3"/>
    <w:rsid w:val="008E310C"/>
    <w:rsid w:val="008E312B"/>
    <w:rsid w:val="008E39C4"/>
    <w:rsid w:val="008E4511"/>
    <w:rsid w:val="008E45E1"/>
    <w:rsid w:val="008E5084"/>
    <w:rsid w:val="008E5096"/>
    <w:rsid w:val="008E578D"/>
    <w:rsid w:val="008E57AF"/>
    <w:rsid w:val="008E5A33"/>
    <w:rsid w:val="008E5E8A"/>
    <w:rsid w:val="008E7066"/>
    <w:rsid w:val="008F00B2"/>
    <w:rsid w:val="008F0629"/>
    <w:rsid w:val="008F0935"/>
    <w:rsid w:val="008F16F3"/>
    <w:rsid w:val="008F1741"/>
    <w:rsid w:val="008F2B8F"/>
    <w:rsid w:val="008F2C4C"/>
    <w:rsid w:val="008F3F7E"/>
    <w:rsid w:val="008F4F3A"/>
    <w:rsid w:val="008F6051"/>
    <w:rsid w:val="008F613B"/>
    <w:rsid w:val="008F68FD"/>
    <w:rsid w:val="00901B41"/>
    <w:rsid w:val="00903014"/>
    <w:rsid w:val="009032A8"/>
    <w:rsid w:val="00903A30"/>
    <w:rsid w:val="00903C8A"/>
    <w:rsid w:val="00903CC9"/>
    <w:rsid w:val="009040A3"/>
    <w:rsid w:val="009047CD"/>
    <w:rsid w:val="0090554B"/>
    <w:rsid w:val="00906436"/>
    <w:rsid w:val="00907264"/>
    <w:rsid w:val="009076D3"/>
    <w:rsid w:val="009106E4"/>
    <w:rsid w:val="00911473"/>
    <w:rsid w:val="00912B8F"/>
    <w:rsid w:val="00912C51"/>
    <w:rsid w:val="00913345"/>
    <w:rsid w:val="00915D3C"/>
    <w:rsid w:val="00916A54"/>
    <w:rsid w:val="0092088E"/>
    <w:rsid w:val="00922037"/>
    <w:rsid w:val="00922B3A"/>
    <w:rsid w:val="00922C1C"/>
    <w:rsid w:val="00922C66"/>
    <w:rsid w:val="00922F1C"/>
    <w:rsid w:val="00923EA4"/>
    <w:rsid w:val="00924277"/>
    <w:rsid w:val="009246E0"/>
    <w:rsid w:val="0092481C"/>
    <w:rsid w:val="009252F9"/>
    <w:rsid w:val="00925F2D"/>
    <w:rsid w:val="0092670C"/>
    <w:rsid w:val="00930105"/>
    <w:rsid w:val="00930DE7"/>
    <w:rsid w:val="00931641"/>
    <w:rsid w:val="009316B4"/>
    <w:rsid w:val="00931AF0"/>
    <w:rsid w:val="00932ED8"/>
    <w:rsid w:val="00933B32"/>
    <w:rsid w:val="009350AE"/>
    <w:rsid w:val="00936819"/>
    <w:rsid w:val="00937D37"/>
    <w:rsid w:val="009402AE"/>
    <w:rsid w:val="00940E85"/>
    <w:rsid w:val="00941119"/>
    <w:rsid w:val="009424FA"/>
    <w:rsid w:val="00942678"/>
    <w:rsid w:val="00942749"/>
    <w:rsid w:val="00942898"/>
    <w:rsid w:val="009428A1"/>
    <w:rsid w:val="009440F3"/>
    <w:rsid w:val="009452E4"/>
    <w:rsid w:val="009453A2"/>
    <w:rsid w:val="0094606A"/>
    <w:rsid w:val="0094726F"/>
    <w:rsid w:val="009475C4"/>
    <w:rsid w:val="00947662"/>
    <w:rsid w:val="00947C84"/>
    <w:rsid w:val="009509AA"/>
    <w:rsid w:val="00951863"/>
    <w:rsid w:val="00954005"/>
    <w:rsid w:val="00954373"/>
    <w:rsid w:val="00955969"/>
    <w:rsid w:val="0095635D"/>
    <w:rsid w:val="0095658B"/>
    <w:rsid w:val="009567C9"/>
    <w:rsid w:val="009577DC"/>
    <w:rsid w:val="00962542"/>
    <w:rsid w:val="00963190"/>
    <w:rsid w:val="00963D78"/>
    <w:rsid w:val="009669A1"/>
    <w:rsid w:val="009673F3"/>
    <w:rsid w:val="00970A40"/>
    <w:rsid w:val="00970AB2"/>
    <w:rsid w:val="00971695"/>
    <w:rsid w:val="009738F0"/>
    <w:rsid w:val="00975375"/>
    <w:rsid w:val="00975702"/>
    <w:rsid w:val="00975AEF"/>
    <w:rsid w:val="00975DE4"/>
    <w:rsid w:val="00976D93"/>
    <w:rsid w:val="009773B2"/>
    <w:rsid w:val="00977476"/>
    <w:rsid w:val="0097751D"/>
    <w:rsid w:val="00977972"/>
    <w:rsid w:val="00980280"/>
    <w:rsid w:val="00981DE9"/>
    <w:rsid w:val="009837D2"/>
    <w:rsid w:val="009838D4"/>
    <w:rsid w:val="00984922"/>
    <w:rsid w:val="009849A6"/>
    <w:rsid w:val="0098544E"/>
    <w:rsid w:val="009858F5"/>
    <w:rsid w:val="00985D0F"/>
    <w:rsid w:val="009865C0"/>
    <w:rsid w:val="00986C4F"/>
    <w:rsid w:val="00987128"/>
    <w:rsid w:val="00991305"/>
    <w:rsid w:val="009917C4"/>
    <w:rsid w:val="00991EC7"/>
    <w:rsid w:val="009927D1"/>
    <w:rsid w:val="00993188"/>
    <w:rsid w:val="0099335C"/>
    <w:rsid w:val="00993709"/>
    <w:rsid w:val="00996A60"/>
    <w:rsid w:val="00996F5A"/>
    <w:rsid w:val="009972B2"/>
    <w:rsid w:val="009977D8"/>
    <w:rsid w:val="009A0473"/>
    <w:rsid w:val="009A0F66"/>
    <w:rsid w:val="009A119F"/>
    <w:rsid w:val="009A1676"/>
    <w:rsid w:val="009A1A5D"/>
    <w:rsid w:val="009A1C98"/>
    <w:rsid w:val="009A222E"/>
    <w:rsid w:val="009A22BC"/>
    <w:rsid w:val="009A2D31"/>
    <w:rsid w:val="009A3AAA"/>
    <w:rsid w:val="009A4126"/>
    <w:rsid w:val="009A4A39"/>
    <w:rsid w:val="009A4D3C"/>
    <w:rsid w:val="009A53F8"/>
    <w:rsid w:val="009A548D"/>
    <w:rsid w:val="009A60F6"/>
    <w:rsid w:val="009A65F4"/>
    <w:rsid w:val="009A6CCB"/>
    <w:rsid w:val="009B0422"/>
    <w:rsid w:val="009B13A3"/>
    <w:rsid w:val="009B3531"/>
    <w:rsid w:val="009B42A3"/>
    <w:rsid w:val="009B4B6C"/>
    <w:rsid w:val="009B4C04"/>
    <w:rsid w:val="009B5D06"/>
    <w:rsid w:val="009B605A"/>
    <w:rsid w:val="009B6BB1"/>
    <w:rsid w:val="009B6CCF"/>
    <w:rsid w:val="009C0258"/>
    <w:rsid w:val="009C11CB"/>
    <w:rsid w:val="009C12E8"/>
    <w:rsid w:val="009C1522"/>
    <w:rsid w:val="009C160D"/>
    <w:rsid w:val="009C1AF6"/>
    <w:rsid w:val="009C298F"/>
    <w:rsid w:val="009C3504"/>
    <w:rsid w:val="009C47F3"/>
    <w:rsid w:val="009C500B"/>
    <w:rsid w:val="009C5856"/>
    <w:rsid w:val="009C5B44"/>
    <w:rsid w:val="009C7364"/>
    <w:rsid w:val="009D0A9E"/>
    <w:rsid w:val="009D0EB5"/>
    <w:rsid w:val="009D1702"/>
    <w:rsid w:val="009D1C41"/>
    <w:rsid w:val="009D1DA2"/>
    <w:rsid w:val="009D1F3B"/>
    <w:rsid w:val="009D2098"/>
    <w:rsid w:val="009D28E9"/>
    <w:rsid w:val="009D3534"/>
    <w:rsid w:val="009D5674"/>
    <w:rsid w:val="009D592E"/>
    <w:rsid w:val="009D5DF8"/>
    <w:rsid w:val="009D7A4B"/>
    <w:rsid w:val="009E00F0"/>
    <w:rsid w:val="009E1440"/>
    <w:rsid w:val="009E3331"/>
    <w:rsid w:val="009E523C"/>
    <w:rsid w:val="009E5475"/>
    <w:rsid w:val="009E602E"/>
    <w:rsid w:val="009E737A"/>
    <w:rsid w:val="009F0CB1"/>
    <w:rsid w:val="009F2808"/>
    <w:rsid w:val="009F2EEC"/>
    <w:rsid w:val="009F3156"/>
    <w:rsid w:val="009F334C"/>
    <w:rsid w:val="009F42F2"/>
    <w:rsid w:val="009F5BE9"/>
    <w:rsid w:val="009F6ABA"/>
    <w:rsid w:val="00A02A12"/>
    <w:rsid w:val="00A03431"/>
    <w:rsid w:val="00A038D8"/>
    <w:rsid w:val="00A03E75"/>
    <w:rsid w:val="00A0449B"/>
    <w:rsid w:val="00A047E9"/>
    <w:rsid w:val="00A04ADF"/>
    <w:rsid w:val="00A05257"/>
    <w:rsid w:val="00A05DE8"/>
    <w:rsid w:val="00A06F09"/>
    <w:rsid w:val="00A075CB"/>
    <w:rsid w:val="00A076C0"/>
    <w:rsid w:val="00A110FD"/>
    <w:rsid w:val="00A115D6"/>
    <w:rsid w:val="00A129C0"/>
    <w:rsid w:val="00A1356D"/>
    <w:rsid w:val="00A1630A"/>
    <w:rsid w:val="00A16F24"/>
    <w:rsid w:val="00A17529"/>
    <w:rsid w:val="00A17F19"/>
    <w:rsid w:val="00A22865"/>
    <w:rsid w:val="00A22CD4"/>
    <w:rsid w:val="00A2312F"/>
    <w:rsid w:val="00A23679"/>
    <w:rsid w:val="00A249EA"/>
    <w:rsid w:val="00A259C7"/>
    <w:rsid w:val="00A264F1"/>
    <w:rsid w:val="00A30042"/>
    <w:rsid w:val="00A30C49"/>
    <w:rsid w:val="00A312D3"/>
    <w:rsid w:val="00A31323"/>
    <w:rsid w:val="00A3313B"/>
    <w:rsid w:val="00A338E8"/>
    <w:rsid w:val="00A341BD"/>
    <w:rsid w:val="00A3427F"/>
    <w:rsid w:val="00A368C9"/>
    <w:rsid w:val="00A36C92"/>
    <w:rsid w:val="00A375AE"/>
    <w:rsid w:val="00A40C06"/>
    <w:rsid w:val="00A40CE4"/>
    <w:rsid w:val="00A41B9B"/>
    <w:rsid w:val="00A43328"/>
    <w:rsid w:val="00A436D2"/>
    <w:rsid w:val="00A44DCF"/>
    <w:rsid w:val="00A450D0"/>
    <w:rsid w:val="00A452D9"/>
    <w:rsid w:val="00A46878"/>
    <w:rsid w:val="00A47CFA"/>
    <w:rsid w:val="00A5000C"/>
    <w:rsid w:val="00A50238"/>
    <w:rsid w:val="00A5080A"/>
    <w:rsid w:val="00A50AA8"/>
    <w:rsid w:val="00A50BA7"/>
    <w:rsid w:val="00A52A17"/>
    <w:rsid w:val="00A52A65"/>
    <w:rsid w:val="00A53381"/>
    <w:rsid w:val="00A53AF0"/>
    <w:rsid w:val="00A54440"/>
    <w:rsid w:val="00A554BC"/>
    <w:rsid w:val="00A55D6C"/>
    <w:rsid w:val="00A55DD3"/>
    <w:rsid w:val="00A560A7"/>
    <w:rsid w:val="00A62671"/>
    <w:rsid w:val="00A62D23"/>
    <w:rsid w:val="00A631BE"/>
    <w:rsid w:val="00A64949"/>
    <w:rsid w:val="00A664C2"/>
    <w:rsid w:val="00A66688"/>
    <w:rsid w:val="00A671FB"/>
    <w:rsid w:val="00A6739F"/>
    <w:rsid w:val="00A678AF"/>
    <w:rsid w:val="00A679FD"/>
    <w:rsid w:val="00A67A6B"/>
    <w:rsid w:val="00A70242"/>
    <w:rsid w:val="00A70DEE"/>
    <w:rsid w:val="00A70F94"/>
    <w:rsid w:val="00A7192F"/>
    <w:rsid w:val="00A751DE"/>
    <w:rsid w:val="00A75D1A"/>
    <w:rsid w:val="00A76B76"/>
    <w:rsid w:val="00A7787F"/>
    <w:rsid w:val="00A77FDB"/>
    <w:rsid w:val="00A8047E"/>
    <w:rsid w:val="00A807BC"/>
    <w:rsid w:val="00A821CC"/>
    <w:rsid w:val="00A8453F"/>
    <w:rsid w:val="00A8474C"/>
    <w:rsid w:val="00A84906"/>
    <w:rsid w:val="00A904CE"/>
    <w:rsid w:val="00A90A18"/>
    <w:rsid w:val="00A90F09"/>
    <w:rsid w:val="00A92770"/>
    <w:rsid w:val="00A92A1E"/>
    <w:rsid w:val="00A92DA7"/>
    <w:rsid w:val="00A93362"/>
    <w:rsid w:val="00A93D48"/>
    <w:rsid w:val="00A94320"/>
    <w:rsid w:val="00A94BEE"/>
    <w:rsid w:val="00A94F67"/>
    <w:rsid w:val="00A95E3C"/>
    <w:rsid w:val="00A96395"/>
    <w:rsid w:val="00A964F2"/>
    <w:rsid w:val="00A9655E"/>
    <w:rsid w:val="00A9714D"/>
    <w:rsid w:val="00A97C9D"/>
    <w:rsid w:val="00AA05BA"/>
    <w:rsid w:val="00AA0916"/>
    <w:rsid w:val="00AA1428"/>
    <w:rsid w:val="00AA223F"/>
    <w:rsid w:val="00AA25B2"/>
    <w:rsid w:val="00AA3428"/>
    <w:rsid w:val="00AA4195"/>
    <w:rsid w:val="00AA57FC"/>
    <w:rsid w:val="00AA647B"/>
    <w:rsid w:val="00AA6DD3"/>
    <w:rsid w:val="00AB26CF"/>
    <w:rsid w:val="00AB2F08"/>
    <w:rsid w:val="00AB46D0"/>
    <w:rsid w:val="00AB4F65"/>
    <w:rsid w:val="00AB53A7"/>
    <w:rsid w:val="00AB54B4"/>
    <w:rsid w:val="00AB55B5"/>
    <w:rsid w:val="00AB663C"/>
    <w:rsid w:val="00AB734B"/>
    <w:rsid w:val="00AB7A8A"/>
    <w:rsid w:val="00AC0010"/>
    <w:rsid w:val="00AC037E"/>
    <w:rsid w:val="00AC0A02"/>
    <w:rsid w:val="00AC0C72"/>
    <w:rsid w:val="00AC124D"/>
    <w:rsid w:val="00AC1549"/>
    <w:rsid w:val="00AC1767"/>
    <w:rsid w:val="00AC2D20"/>
    <w:rsid w:val="00AC325F"/>
    <w:rsid w:val="00AC3D3B"/>
    <w:rsid w:val="00AC433F"/>
    <w:rsid w:val="00AC5A2F"/>
    <w:rsid w:val="00AC6205"/>
    <w:rsid w:val="00AC6E21"/>
    <w:rsid w:val="00AC721F"/>
    <w:rsid w:val="00AD036B"/>
    <w:rsid w:val="00AD1546"/>
    <w:rsid w:val="00AD1A22"/>
    <w:rsid w:val="00AD2A47"/>
    <w:rsid w:val="00AD3A2F"/>
    <w:rsid w:val="00AD3AF6"/>
    <w:rsid w:val="00AD3E87"/>
    <w:rsid w:val="00AD4865"/>
    <w:rsid w:val="00AD5F3F"/>
    <w:rsid w:val="00AD61C3"/>
    <w:rsid w:val="00AD6DA0"/>
    <w:rsid w:val="00AE08E4"/>
    <w:rsid w:val="00AE0A88"/>
    <w:rsid w:val="00AE0BA1"/>
    <w:rsid w:val="00AE141C"/>
    <w:rsid w:val="00AE14BE"/>
    <w:rsid w:val="00AE1709"/>
    <w:rsid w:val="00AE4F44"/>
    <w:rsid w:val="00AE5BAE"/>
    <w:rsid w:val="00AE6BE8"/>
    <w:rsid w:val="00AE7E62"/>
    <w:rsid w:val="00AF0B8D"/>
    <w:rsid w:val="00AF12AB"/>
    <w:rsid w:val="00AF13A4"/>
    <w:rsid w:val="00AF2EC2"/>
    <w:rsid w:val="00AF2FD4"/>
    <w:rsid w:val="00AF4505"/>
    <w:rsid w:val="00AF5E88"/>
    <w:rsid w:val="00AF605B"/>
    <w:rsid w:val="00AF7708"/>
    <w:rsid w:val="00B005B3"/>
    <w:rsid w:val="00B01750"/>
    <w:rsid w:val="00B01864"/>
    <w:rsid w:val="00B01C33"/>
    <w:rsid w:val="00B03535"/>
    <w:rsid w:val="00B03A00"/>
    <w:rsid w:val="00B03FCD"/>
    <w:rsid w:val="00B052A4"/>
    <w:rsid w:val="00B0680E"/>
    <w:rsid w:val="00B06AE6"/>
    <w:rsid w:val="00B0777D"/>
    <w:rsid w:val="00B07F1E"/>
    <w:rsid w:val="00B10FA3"/>
    <w:rsid w:val="00B11A26"/>
    <w:rsid w:val="00B12030"/>
    <w:rsid w:val="00B122D0"/>
    <w:rsid w:val="00B12D43"/>
    <w:rsid w:val="00B1324E"/>
    <w:rsid w:val="00B1334D"/>
    <w:rsid w:val="00B133B6"/>
    <w:rsid w:val="00B1553E"/>
    <w:rsid w:val="00B15C49"/>
    <w:rsid w:val="00B162EC"/>
    <w:rsid w:val="00B166A1"/>
    <w:rsid w:val="00B1728F"/>
    <w:rsid w:val="00B200AC"/>
    <w:rsid w:val="00B208B8"/>
    <w:rsid w:val="00B20A12"/>
    <w:rsid w:val="00B20A3D"/>
    <w:rsid w:val="00B212D0"/>
    <w:rsid w:val="00B227F8"/>
    <w:rsid w:val="00B22FB6"/>
    <w:rsid w:val="00B278BB"/>
    <w:rsid w:val="00B279F6"/>
    <w:rsid w:val="00B302DD"/>
    <w:rsid w:val="00B30E43"/>
    <w:rsid w:val="00B31731"/>
    <w:rsid w:val="00B3320E"/>
    <w:rsid w:val="00B332E4"/>
    <w:rsid w:val="00B33E67"/>
    <w:rsid w:val="00B33F20"/>
    <w:rsid w:val="00B34263"/>
    <w:rsid w:val="00B35681"/>
    <w:rsid w:val="00B35EE1"/>
    <w:rsid w:val="00B37C26"/>
    <w:rsid w:val="00B40E31"/>
    <w:rsid w:val="00B4131D"/>
    <w:rsid w:val="00B4138C"/>
    <w:rsid w:val="00B415DE"/>
    <w:rsid w:val="00B41B8C"/>
    <w:rsid w:val="00B42E5B"/>
    <w:rsid w:val="00B42FDE"/>
    <w:rsid w:val="00B44DDF"/>
    <w:rsid w:val="00B44E2C"/>
    <w:rsid w:val="00B461E0"/>
    <w:rsid w:val="00B47638"/>
    <w:rsid w:val="00B50641"/>
    <w:rsid w:val="00B50A7E"/>
    <w:rsid w:val="00B511D5"/>
    <w:rsid w:val="00B51888"/>
    <w:rsid w:val="00B51B49"/>
    <w:rsid w:val="00B527DF"/>
    <w:rsid w:val="00B546EF"/>
    <w:rsid w:val="00B54B18"/>
    <w:rsid w:val="00B555E3"/>
    <w:rsid w:val="00B564C7"/>
    <w:rsid w:val="00B57A84"/>
    <w:rsid w:val="00B57C60"/>
    <w:rsid w:val="00B60882"/>
    <w:rsid w:val="00B60D26"/>
    <w:rsid w:val="00B614B9"/>
    <w:rsid w:val="00B6301B"/>
    <w:rsid w:val="00B6329D"/>
    <w:rsid w:val="00B63566"/>
    <w:rsid w:val="00B63B1C"/>
    <w:rsid w:val="00B64377"/>
    <w:rsid w:val="00B645C9"/>
    <w:rsid w:val="00B6795F"/>
    <w:rsid w:val="00B70DF8"/>
    <w:rsid w:val="00B72DA0"/>
    <w:rsid w:val="00B7322D"/>
    <w:rsid w:val="00B73654"/>
    <w:rsid w:val="00B758F0"/>
    <w:rsid w:val="00B759E7"/>
    <w:rsid w:val="00B7683B"/>
    <w:rsid w:val="00B77FD8"/>
    <w:rsid w:val="00B81C65"/>
    <w:rsid w:val="00B81ED3"/>
    <w:rsid w:val="00B81FE4"/>
    <w:rsid w:val="00B824A9"/>
    <w:rsid w:val="00B834A2"/>
    <w:rsid w:val="00B84627"/>
    <w:rsid w:val="00B86A66"/>
    <w:rsid w:val="00B875F0"/>
    <w:rsid w:val="00B90271"/>
    <w:rsid w:val="00B90668"/>
    <w:rsid w:val="00B90AB1"/>
    <w:rsid w:val="00B90ECA"/>
    <w:rsid w:val="00B9191C"/>
    <w:rsid w:val="00B931E7"/>
    <w:rsid w:val="00B9377C"/>
    <w:rsid w:val="00B94C6E"/>
    <w:rsid w:val="00B95D83"/>
    <w:rsid w:val="00B96FFE"/>
    <w:rsid w:val="00BA0515"/>
    <w:rsid w:val="00BA0997"/>
    <w:rsid w:val="00BA0C5B"/>
    <w:rsid w:val="00BA1714"/>
    <w:rsid w:val="00BA4B67"/>
    <w:rsid w:val="00BA7E25"/>
    <w:rsid w:val="00BB078D"/>
    <w:rsid w:val="00BB0816"/>
    <w:rsid w:val="00BB10F9"/>
    <w:rsid w:val="00BB18F5"/>
    <w:rsid w:val="00BB1B61"/>
    <w:rsid w:val="00BB28E7"/>
    <w:rsid w:val="00BB50E6"/>
    <w:rsid w:val="00BB6A74"/>
    <w:rsid w:val="00BB6C93"/>
    <w:rsid w:val="00BB6EC0"/>
    <w:rsid w:val="00BB7E1D"/>
    <w:rsid w:val="00BC0C20"/>
    <w:rsid w:val="00BC0F90"/>
    <w:rsid w:val="00BC1AE1"/>
    <w:rsid w:val="00BC20CA"/>
    <w:rsid w:val="00BC2F85"/>
    <w:rsid w:val="00BC4649"/>
    <w:rsid w:val="00BC4897"/>
    <w:rsid w:val="00BC50D0"/>
    <w:rsid w:val="00BC558C"/>
    <w:rsid w:val="00BC584C"/>
    <w:rsid w:val="00BC68C4"/>
    <w:rsid w:val="00BC7B89"/>
    <w:rsid w:val="00BD0B5B"/>
    <w:rsid w:val="00BD1008"/>
    <w:rsid w:val="00BD170C"/>
    <w:rsid w:val="00BD3198"/>
    <w:rsid w:val="00BD31B8"/>
    <w:rsid w:val="00BD3829"/>
    <w:rsid w:val="00BD3931"/>
    <w:rsid w:val="00BD3DEA"/>
    <w:rsid w:val="00BD421F"/>
    <w:rsid w:val="00BD425A"/>
    <w:rsid w:val="00BD45E2"/>
    <w:rsid w:val="00BD481C"/>
    <w:rsid w:val="00BD5B60"/>
    <w:rsid w:val="00BD7CB1"/>
    <w:rsid w:val="00BE07D0"/>
    <w:rsid w:val="00BE0861"/>
    <w:rsid w:val="00BE0A65"/>
    <w:rsid w:val="00BE1A42"/>
    <w:rsid w:val="00BE302C"/>
    <w:rsid w:val="00BE34EF"/>
    <w:rsid w:val="00BE5CA9"/>
    <w:rsid w:val="00BE721B"/>
    <w:rsid w:val="00BE73EA"/>
    <w:rsid w:val="00BF0669"/>
    <w:rsid w:val="00BF2D65"/>
    <w:rsid w:val="00BF3B19"/>
    <w:rsid w:val="00BF3BCC"/>
    <w:rsid w:val="00BF4B0F"/>
    <w:rsid w:val="00BF5BD7"/>
    <w:rsid w:val="00BF7590"/>
    <w:rsid w:val="00C00C1C"/>
    <w:rsid w:val="00C030AB"/>
    <w:rsid w:val="00C03548"/>
    <w:rsid w:val="00C03CC5"/>
    <w:rsid w:val="00C03D5F"/>
    <w:rsid w:val="00C04281"/>
    <w:rsid w:val="00C0437A"/>
    <w:rsid w:val="00C04E33"/>
    <w:rsid w:val="00C04FE7"/>
    <w:rsid w:val="00C06984"/>
    <w:rsid w:val="00C10B3C"/>
    <w:rsid w:val="00C1190D"/>
    <w:rsid w:val="00C11A30"/>
    <w:rsid w:val="00C1270A"/>
    <w:rsid w:val="00C12BD0"/>
    <w:rsid w:val="00C12BDC"/>
    <w:rsid w:val="00C13578"/>
    <w:rsid w:val="00C1661A"/>
    <w:rsid w:val="00C173AB"/>
    <w:rsid w:val="00C17836"/>
    <w:rsid w:val="00C205AC"/>
    <w:rsid w:val="00C2117D"/>
    <w:rsid w:val="00C22306"/>
    <w:rsid w:val="00C24311"/>
    <w:rsid w:val="00C27100"/>
    <w:rsid w:val="00C27FF5"/>
    <w:rsid w:val="00C31737"/>
    <w:rsid w:val="00C33403"/>
    <w:rsid w:val="00C36923"/>
    <w:rsid w:val="00C370A0"/>
    <w:rsid w:val="00C3730A"/>
    <w:rsid w:val="00C37E3A"/>
    <w:rsid w:val="00C40826"/>
    <w:rsid w:val="00C408BB"/>
    <w:rsid w:val="00C43803"/>
    <w:rsid w:val="00C457B4"/>
    <w:rsid w:val="00C468BB"/>
    <w:rsid w:val="00C471FD"/>
    <w:rsid w:val="00C47792"/>
    <w:rsid w:val="00C50DA4"/>
    <w:rsid w:val="00C51049"/>
    <w:rsid w:val="00C51804"/>
    <w:rsid w:val="00C5287A"/>
    <w:rsid w:val="00C52F05"/>
    <w:rsid w:val="00C5318F"/>
    <w:rsid w:val="00C55255"/>
    <w:rsid w:val="00C56770"/>
    <w:rsid w:val="00C5693D"/>
    <w:rsid w:val="00C57D42"/>
    <w:rsid w:val="00C6049F"/>
    <w:rsid w:val="00C60574"/>
    <w:rsid w:val="00C60EA0"/>
    <w:rsid w:val="00C61A88"/>
    <w:rsid w:val="00C62724"/>
    <w:rsid w:val="00C65714"/>
    <w:rsid w:val="00C66690"/>
    <w:rsid w:val="00C678DB"/>
    <w:rsid w:val="00C67E40"/>
    <w:rsid w:val="00C70CD2"/>
    <w:rsid w:val="00C715FB"/>
    <w:rsid w:val="00C7242A"/>
    <w:rsid w:val="00C72665"/>
    <w:rsid w:val="00C7298B"/>
    <w:rsid w:val="00C746C6"/>
    <w:rsid w:val="00C76365"/>
    <w:rsid w:val="00C76ABB"/>
    <w:rsid w:val="00C76FCF"/>
    <w:rsid w:val="00C77C4C"/>
    <w:rsid w:val="00C80C46"/>
    <w:rsid w:val="00C8183F"/>
    <w:rsid w:val="00C824A3"/>
    <w:rsid w:val="00C82D1C"/>
    <w:rsid w:val="00C843F2"/>
    <w:rsid w:val="00C87654"/>
    <w:rsid w:val="00C90061"/>
    <w:rsid w:val="00C901D6"/>
    <w:rsid w:val="00C9049F"/>
    <w:rsid w:val="00C904F2"/>
    <w:rsid w:val="00C91FD1"/>
    <w:rsid w:val="00C924C9"/>
    <w:rsid w:val="00C93C45"/>
    <w:rsid w:val="00C93E4F"/>
    <w:rsid w:val="00C945B9"/>
    <w:rsid w:val="00C94773"/>
    <w:rsid w:val="00C9675F"/>
    <w:rsid w:val="00C977BC"/>
    <w:rsid w:val="00CA1181"/>
    <w:rsid w:val="00CA172C"/>
    <w:rsid w:val="00CA2447"/>
    <w:rsid w:val="00CA2B8A"/>
    <w:rsid w:val="00CA41AB"/>
    <w:rsid w:val="00CA485C"/>
    <w:rsid w:val="00CA61EA"/>
    <w:rsid w:val="00CA6680"/>
    <w:rsid w:val="00CA729B"/>
    <w:rsid w:val="00CA7C1B"/>
    <w:rsid w:val="00CA7EF8"/>
    <w:rsid w:val="00CB0E12"/>
    <w:rsid w:val="00CB12FE"/>
    <w:rsid w:val="00CB147C"/>
    <w:rsid w:val="00CB372A"/>
    <w:rsid w:val="00CB3893"/>
    <w:rsid w:val="00CB3F9D"/>
    <w:rsid w:val="00CB4642"/>
    <w:rsid w:val="00CB46F4"/>
    <w:rsid w:val="00CB4A1F"/>
    <w:rsid w:val="00CB5CD2"/>
    <w:rsid w:val="00CB6594"/>
    <w:rsid w:val="00CB67FD"/>
    <w:rsid w:val="00CB697E"/>
    <w:rsid w:val="00CB69E0"/>
    <w:rsid w:val="00CB71DF"/>
    <w:rsid w:val="00CC071F"/>
    <w:rsid w:val="00CC1B94"/>
    <w:rsid w:val="00CC1DF7"/>
    <w:rsid w:val="00CC2358"/>
    <w:rsid w:val="00CC2DD2"/>
    <w:rsid w:val="00CC3B99"/>
    <w:rsid w:val="00CC3F73"/>
    <w:rsid w:val="00CC486B"/>
    <w:rsid w:val="00CC4A17"/>
    <w:rsid w:val="00CC4AF8"/>
    <w:rsid w:val="00CC5D98"/>
    <w:rsid w:val="00CC6A94"/>
    <w:rsid w:val="00CC6AEC"/>
    <w:rsid w:val="00CC6D5D"/>
    <w:rsid w:val="00CC7C88"/>
    <w:rsid w:val="00CD14AF"/>
    <w:rsid w:val="00CD1A14"/>
    <w:rsid w:val="00CD1A34"/>
    <w:rsid w:val="00CD3C2C"/>
    <w:rsid w:val="00CD3C48"/>
    <w:rsid w:val="00CD3F98"/>
    <w:rsid w:val="00CD693F"/>
    <w:rsid w:val="00CD77CE"/>
    <w:rsid w:val="00CE02D5"/>
    <w:rsid w:val="00CE0DBC"/>
    <w:rsid w:val="00CE11B1"/>
    <w:rsid w:val="00CE11E8"/>
    <w:rsid w:val="00CE1632"/>
    <w:rsid w:val="00CE1E41"/>
    <w:rsid w:val="00CE3023"/>
    <w:rsid w:val="00CE3641"/>
    <w:rsid w:val="00CE3DEC"/>
    <w:rsid w:val="00CE5634"/>
    <w:rsid w:val="00CE6654"/>
    <w:rsid w:val="00CE66E5"/>
    <w:rsid w:val="00CE74F0"/>
    <w:rsid w:val="00CE78DF"/>
    <w:rsid w:val="00CE7D23"/>
    <w:rsid w:val="00CF01A4"/>
    <w:rsid w:val="00CF1A83"/>
    <w:rsid w:val="00CF1B5C"/>
    <w:rsid w:val="00CF3135"/>
    <w:rsid w:val="00CF39B9"/>
    <w:rsid w:val="00CF46D6"/>
    <w:rsid w:val="00CF5999"/>
    <w:rsid w:val="00CF62BE"/>
    <w:rsid w:val="00CF694E"/>
    <w:rsid w:val="00D00146"/>
    <w:rsid w:val="00D011D5"/>
    <w:rsid w:val="00D027E9"/>
    <w:rsid w:val="00D02995"/>
    <w:rsid w:val="00D033E1"/>
    <w:rsid w:val="00D04C75"/>
    <w:rsid w:val="00D0570E"/>
    <w:rsid w:val="00D0634A"/>
    <w:rsid w:val="00D066E8"/>
    <w:rsid w:val="00D07030"/>
    <w:rsid w:val="00D07067"/>
    <w:rsid w:val="00D07915"/>
    <w:rsid w:val="00D10904"/>
    <w:rsid w:val="00D10AD4"/>
    <w:rsid w:val="00D10B55"/>
    <w:rsid w:val="00D1106B"/>
    <w:rsid w:val="00D14526"/>
    <w:rsid w:val="00D14B37"/>
    <w:rsid w:val="00D16925"/>
    <w:rsid w:val="00D17CD6"/>
    <w:rsid w:val="00D21259"/>
    <w:rsid w:val="00D23A55"/>
    <w:rsid w:val="00D25385"/>
    <w:rsid w:val="00D2573B"/>
    <w:rsid w:val="00D26289"/>
    <w:rsid w:val="00D2664C"/>
    <w:rsid w:val="00D26877"/>
    <w:rsid w:val="00D27262"/>
    <w:rsid w:val="00D303E9"/>
    <w:rsid w:val="00D30D55"/>
    <w:rsid w:val="00D33F3A"/>
    <w:rsid w:val="00D34A34"/>
    <w:rsid w:val="00D34DC6"/>
    <w:rsid w:val="00D34F5A"/>
    <w:rsid w:val="00D35623"/>
    <w:rsid w:val="00D35D21"/>
    <w:rsid w:val="00D35DE6"/>
    <w:rsid w:val="00D36A1B"/>
    <w:rsid w:val="00D4058B"/>
    <w:rsid w:val="00D40DFF"/>
    <w:rsid w:val="00D415C4"/>
    <w:rsid w:val="00D424DB"/>
    <w:rsid w:val="00D43F4E"/>
    <w:rsid w:val="00D44066"/>
    <w:rsid w:val="00D446EC"/>
    <w:rsid w:val="00D45A06"/>
    <w:rsid w:val="00D45D29"/>
    <w:rsid w:val="00D45FF0"/>
    <w:rsid w:val="00D4658A"/>
    <w:rsid w:val="00D47B28"/>
    <w:rsid w:val="00D47C6B"/>
    <w:rsid w:val="00D5170B"/>
    <w:rsid w:val="00D53592"/>
    <w:rsid w:val="00D53CE5"/>
    <w:rsid w:val="00D54340"/>
    <w:rsid w:val="00D54ACB"/>
    <w:rsid w:val="00D5598F"/>
    <w:rsid w:val="00D55E8F"/>
    <w:rsid w:val="00D572C0"/>
    <w:rsid w:val="00D5761C"/>
    <w:rsid w:val="00D57C01"/>
    <w:rsid w:val="00D57E67"/>
    <w:rsid w:val="00D60673"/>
    <w:rsid w:val="00D60E91"/>
    <w:rsid w:val="00D61354"/>
    <w:rsid w:val="00D61DD3"/>
    <w:rsid w:val="00D6258F"/>
    <w:rsid w:val="00D62612"/>
    <w:rsid w:val="00D63FCA"/>
    <w:rsid w:val="00D64287"/>
    <w:rsid w:val="00D6445D"/>
    <w:rsid w:val="00D65531"/>
    <w:rsid w:val="00D65B8D"/>
    <w:rsid w:val="00D665FF"/>
    <w:rsid w:val="00D669EF"/>
    <w:rsid w:val="00D7068A"/>
    <w:rsid w:val="00D70BDD"/>
    <w:rsid w:val="00D7248C"/>
    <w:rsid w:val="00D73F45"/>
    <w:rsid w:val="00D74307"/>
    <w:rsid w:val="00D75040"/>
    <w:rsid w:val="00D75076"/>
    <w:rsid w:val="00D77162"/>
    <w:rsid w:val="00D77F88"/>
    <w:rsid w:val="00D803D9"/>
    <w:rsid w:val="00D80E89"/>
    <w:rsid w:val="00D81332"/>
    <w:rsid w:val="00D81A0A"/>
    <w:rsid w:val="00D859DD"/>
    <w:rsid w:val="00D86118"/>
    <w:rsid w:val="00D877FB"/>
    <w:rsid w:val="00D87D25"/>
    <w:rsid w:val="00D901E9"/>
    <w:rsid w:val="00D91012"/>
    <w:rsid w:val="00D911D4"/>
    <w:rsid w:val="00D91F20"/>
    <w:rsid w:val="00D93809"/>
    <w:rsid w:val="00D95F2F"/>
    <w:rsid w:val="00D961D6"/>
    <w:rsid w:val="00D97035"/>
    <w:rsid w:val="00DA0053"/>
    <w:rsid w:val="00DA041C"/>
    <w:rsid w:val="00DA0C40"/>
    <w:rsid w:val="00DA3E4E"/>
    <w:rsid w:val="00DA40DA"/>
    <w:rsid w:val="00DA4D74"/>
    <w:rsid w:val="00DA58FA"/>
    <w:rsid w:val="00DA6580"/>
    <w:rsid w:val="00DA759F"/>
    <w:rsid w:val="00DB0DDB"/>
    <w:rsid w:val="00DB42F6"/>
    <w:rsid w:val="00DB5349"/>
    <w:rsid w:val="00DB5525"/>
    <w:rsid w:val="00DB56DE"/>
    <w:rsid w:val="00DB5783"/>
    <w:rsid w:val="00DB60B0"/>
    <w:rsid w:val="00DB61AB"/>
    <w:rsid w:val="00DB6692"/>
    <w:rsid w:val="00DB677A"/>
    <w:rsid w:val="00DB6C49"/>
    <w:rsid w:val="00DB73CD"/>
    <w:rsid w:val="00DB748A"/>
    <w:rsid w:val="00DB7958"/>
    <w:rsid w:val="00DB7F2D"/>
    <w:rsid w:val="00DC01AE"/>
    <w:rsid w:val="00DC0F1E"/>
    <w:rsid w:val="00DC240D"/>
    <w:rsid w:val="00DC331E"/>
    <w:rsid w:val="00DC4432"/>
    <w:rsid w:val="00DC5797"/>
    <w:rsid w:val="00DC5BB4"/>
    <w:rsid w:val="00DC66FB"/>
    <w:rsid w:val="00DC6893"/>
    <w:rsid w:val="00DC77D8"/>
    <w:rsid w:val="00DD216F"/>
    <w:rsid w:val="00DD2338"/>
    <w:rsid w:val="00DD53B9"/>
    <w:rsid w:val="00DD5D03"/>
    <w:rsid w:val="00DD5E6A"/>
    <w:rsid w:val="00DD7A01"/>
    <w:rsid w:val="00DD7AFB"/>
    <w:rsid w:val="00DE0AC0"/>
    <w:rsid w:val="00DE0B93"/>
    <w:rsid w:val="00DE1874"/>
    <w:rsid w:val="00DE407D"/>
    <w:rsid w:val="00DE41B5"/>
    <w:rsid w:val="00DE4CF5"/>
    <w:rsid w:val="00DE4F6A"/>
    <w:rsid w:val="00DE53CE"/>
    <w:rsid w:val="00DE5860"/>
    <w:rsid w:val="00DE7A1C"/>
    <w:rsid w:val="00DF1648"/>
    <w:rsid w:val="00DF24B7"/>
    <w:rsid w:val="00DF3074"/>
    <w:rsid w:val="00DF4955"/>
    <w:rsid w:val="00DF4DD0"/>
    <w:rsid w:val="00DF4FF9"/>
    <w:rsid w:val="00DF51B5"/>
    <w:rsid w:val="00DF6D68"/>
    <w:rsid w:val="00E005DA"/>
    <w:rsid w:val="00E01F2C"/>
    <w:rsid w:val="00E02D16"/>
    <w:rsid w:val="00E0337F"/>
    <w:rsid w:val="00E0377F"/>
    <w:rsid w:val="00E0483E"/>
    <w:rsid w:val="00E04BCF"/>
    <w:rsid w:val="00E04C34"/>
    <w:rsid w:val="00E0529F"/>
    <w:rsid w:val="00E052F0"/>
    <w:rsid w:val="00E05BA3"/>
    <w:rsid w:val="00E10E26"/>
    <w:rsid w:val="00E1120B"/>
    <w:rsid w:val="00E11764"/>
    <w:rsid w:val="00E12B15"/>
    <w:rsid w:val="00E12F61"/>
    <w:rsid w:val="00E12F95"/>
    <w:rsid w:val="00E1361A"/>
    <w:rsid w:val="00E13964"/>
    <w:rsid w:val="00E13E6F"/>
    <w:rsid w:val="00E14AFF"/>
    <w:rsid w:val="00E154AB"/>
    <w:rsid w:val="00E16AE9"/>
    <w:rsid w:val="00E17AD6"/>
    <w:rsid w:val="00E21804"/>
    <w:rsid w:val="00E2348B"/>
    <w:rsid w:val="00E23BBE"/>
    <w:rsid w:val="00E23D3E"/>
    <w:rsid w:val="00E263CF"/>
    <w:rsid w:val="00E3058D"/>
    <w:rsid w:val="00E325E5"/>
    <w:rsid w:val="00E32EEB"/>
    <w:rsid w:val="00E33346"/>
    <w:rsid w:val="00E336A1"/>
    <w:rsid w:val="00E345FE"/>
    <w:rsid w:val="00E34CD8"/>
    <w:rsid w:val="00E358C1"/>
    <w:rsid w:val="00E362B6"/>
    <w:rsid w:val="00E374BF"/>
    <w:rsid w:val="00E404F4"/>
    <w:rsid w:val="00E405CE"/>
    <w:rsid w:val="00E40BB0"/>
    <w:rsid w:val="00E41067"/>
    <w:rsid w:val="00E41697"/>
    <w:rsid w:val="00E41C99"/>
    <w:rsid w:val="00E41E45"/>
    <w:rsid w:val="00E422DC"/>
    <w:rsid w:val="00E423BB"/>
    <w:rsid w:val="00E4316D"/>
    <w:rsid w:val="00E43498"/>
    <w:rsid w:val="00E43566"/>
    <w:rsid w:val="00E46039"/>
    <w:rsid w:val="00E46795"/>
    <w:rsid w:val="00E46C94"/>
    <w:rsid w:val="00E47CA4"/>
    <w:rsid w:val="00E5006D"/>
    <w:rsid w:val="00E50631"/>
    <w:rsid w:val="00E506C2"/>
    <w:rsid w:val="00E54A07"/>
    <w:rsid w:val="00E54DD8"/>
    <w:rsid w:val="00E55A73"/>
    <w:rsid w:val="00E55C93"/>
    <w:rsid w:val="00E55E3F"/>
    <w:rsid w:val="00E562F0"/>
    <w:rsid w:val="00E5649D"/>
    <w:rsid w:val="00E569BD"/>
    <w:rsid w:val="00E56E95"/>
    <w:rsid w:val="00E5742A"/>
    <w:rsid w:val="00E57835"/>
    <w:rsid w:val="00E61FA8"/>
    <w:rsid w:val="00E63DA1"/>
    <w:rsid w:val="00E65318"/>
    <w:rsid w:val="00E668EC"/>
    <w:rsid w:val="00E67B51"/>
    <w:rsid w:val="00E67D7C"/>
    <w:rsid w:val="00E67E78"/>
    <w:rsid w:val="00E706CF"/>
    <w:rsid w:val="00E71258"/>
    <w:rsid w:val="00E714F8"/>
    <w:rsid w:val="00E71BA7"/>
    <w:rsid w:val="00E71D64"/>
    <w:rsid w:val="00E72813"/>
    <w:rsid w:val="00E73261"/>
    <w:rsid w:val="00E75591"/>
    <w:rsid w:val="00E76B51"/>
    <w:rsid w:val="00E77A35"/>
    <w:rsid w:val="00E804DB"/>
    <w:rsid w:val="00E80717"/>
    <w:rsid w:val="00E8130D"/>
    <w:rsid w:val="00E81D0F"/>
    <w:rsid w:val="00E8203F"/>
    <w:rsid w:val="00E82D00"/>
    <w:rsid w:val="00E82E74"/>
    <w:rsid w:val="00E8476B"/>
    <w:rsid w:val="00E851CC"/>
    <w:rsid w:val="00E870B1"/>
    <w:rsid w:val="00E8711C"/>
    <w:rsid w:val="00E8736F"/>
    <w:rsid w:val="00E87BC8"/>
    <w:rsid w:val="00E87D27"/>
    <w:rsid w:val="00E92294"/>
    <w:rsid w:val="00E933F1"/>
    <w:rsid w:val="00E940F8"/>
    <w:rsid w:val="00E9498A"/>
    <w:rsid w:val="00E94D32"/>
    <w:rsid w:val="00E94D48"/>
    <w:rsid w:val="00E94F17"/>
    <w:rsid w:val="00E97671"/>
    <w:rsid w:val="00EA0B18"/>
    <w:rsid w:val="00EA1422"/>
    <w:rsid w:val="00EA1D0E"/>
    <w:rsid w:val="00EA24A2"/>
    <w:rsid w:val="00EA3067"/>
    <w:rsid w:val="00EA38C5"/>
    <w:rsid w:val="00EA3DE4"/>
    <w:rsid w:val="00EA5266"/>
    <w:rsid w:val="00EA60D5"/>
    <w:rsid w:val="00EA6A5A"/>
    <w:rsid w:val="00EA6DD5"/>
    <w:rsid w:val="00EA74DC"/>
    <w:rsid w:val="00EA7C33"/>
    <w:rsid w:val="00EA7E8C"/>
    <w:rsid w:val="00EB0B87"/>
    <w:rsid w:val="00EB181F"/>
    <w:rsid w:val="00EB2978"/>
    <w:rsid w:val="00EB4ED7"/>
    <w:rsid w:val="00EB6E58"/>
    <w:rsid w:val="00EC0500"/>
    <w:rsid w:val="00EC0C40"/>
    <w:rsid w:val="00EC0CAA"/>
    <w:rsid w:val="00EC0DFC"/>
    <w:rsid w:val="00EC16A7"/>
    <w:rsid w:val="00EC1B7F"/>
    <w:rsid w:val="00EC1C6F"/>
    <w:rsid w:val="00EC4118"/>
    <w:rsid w:val="00EC450F"/>
    <w:rsid w:val="00EC4AE1"/>
    <w:rsid w:val="00EC4D3D"/>
    <w:rsid w:val="00EC55C7"/>
    <w:rsid w:val="00EC69A4"/>
    <w:rsid w:val="00EC72D7"/>
    <w:rsid w:val="00ED07CB"/>
    <w:rsid w:val="00ED0B1C"/>
    <w:rsid w:val="00ED1C5B"/>
    <w:rsid w:val="00ED1EE7"/>
    <w:rsid w:val="00ED25F7"/>
    <w:rsid w:val="00ED2BB6"/>
    <w:rsid w:val="00ED3C34"/>
    <w:rsid w:val="00ED519F"/>
    <w:rsid w:val="00ED5CBC"/>
    <w:rsid w:val="00ED7815"/>
    <w:rsid w:val="00EE08EA"/>
    <w:rsid w:val="00EE1C05"/>
    <w:rsid w:val="00EE2FEF"/>
    <w:rsid w:val="00EE4433"/>
    <w:rsid w:val="00EE5330"/>
    <w:rsid w:val="00EE61C6"/>
    <w:rsid w:val="00EE6A36"/>
    <w:rsid w:val="00EE78D1"/>
    <w:rsid w:val="00EF04F2"/>
    <w:rsid w:val="00EF0AF5"/>
    <w:rsid w:val="00EF0CF8"/>
    <w:rsid w:val="00EF0E99"/>
    <w:rsid w:val="00EF17D6"/>
    <w:rsid w:val="00EF2CC0"/>
    <w:rsid w:val="00EF41F5"/>
    <w:rsid w:val="00EF48F1"/>
    <w:rsid w:val="00EF4FCE"/>
    <w:rsid w:val="00EF5E9A"/>
    <w:rsid w:val="00EF5F1C"/>
    <w:rsid w:val="00EF6CD1"/>
    <w:rsid w:val="00EF7130"/>
    <w:rsid w:val="00F005D7"/>
    <w:rsid w:val="00F00A98"/>
    <w:rsid w:val="00F0147C"/>
    <w:rsid w:val="00F0182F"/>
    <w:rsid w:val="00F040AA"/>
    <w:rsid w:val="00F05472"/>
    <w:rsid w:val="00F05A2A"/>
    <w:rsid w:val="00F06F1C"/>
    <w:rsid w:val="00F0752A"/>
    <w:rsid w:val="00F07A07"/>
    <w:rsid w:val="00F07CAF"/>
    <w:rsid w:val="00F10D41"/>
    <w:rsid w:val="00F11BC4"/>
    <w:rsid w:val="00F134E9"/>
    <w:rsid w:val="00F13FA3"/>
    <w:rsid w:val="00F146D8"/>
    <w:rsid w:val="00F14FC6"/>
    <w:rsid w:val="00F157AF"/>
    <w:rsid w:val="00F15BFC"/>
    <w:rsid w:val="00F16056"/>
    <w:rsid w:val="00F168FB"/>
    <w:rsid w:val="00F16B83"/>
    <w:rsid w:val="00F17501"/>
    <w:rsid w:val="00F201C9"/>
    <w:rsid w:val="00F20D5C"/>
    <w:rsid w:val="00F22FB7"/>
    <w:rsid w:val="00F23BAD"/>
    <w:rsid w:val="00F24ABF"/>
    <w:rsid w:val="00F26A71"/>
    <w:rsid w:val="00F26C42"/>
    <w:rsid w:val="00F27A2A"/>
    <w:rsid w:val="00F27DA1"/>
    <w:rsid w:val="00F30E37"/>
    <w:rsid w:val="00F31D4C"/>
    <w:rsid w:val="00F323D9"/>
    <w:rsid w:val="00F32F7D"/>
    <w:rsid w:val="00F33635"/>
    <w:rsid w:val="00F35031"/>
    <w:rsid w:val="00F35409"/>
    <w:rsid w:val="00F36424"/>
    <w:rsid w:val="00F36663"/>
    <w:rsid w:val="00F4012B"/>
    <w:rsid w:val="00F40267"/>
    <w:rsid w:val="00F420F6"/>
    <w:rsid w:val="00F428C8"/>
    <w:rsid w:val="00F4488B"/>
    <w:rsid w:val="00F45AB6"/>
    <w:rsid w:val="00F46B2C"/>
    <w:rsid w:val="00F479CF"/>
    <w:rsid w:val="00F501C9"/>
    <w:rsid w:val="00F5059B"/>
    <w:rsid w:val="00F51F4F"/>
    <w:rsid w:val="00F5217F"/>
    <w:rsid w:val="00F5239A"/>
    <w:rsid w:val="00F52891"/>
    <w:rsid w:val="00F52FA8"/>
    <w:rsid w:val="00F534D2"/>
    <w:rsid w:val="00F542C1"/>
    <w:rsid w:val="00F54CBF"/>
    <w:rsid w:val="00F5522E"/>
    <w:rsid w:val="00F57506"/>
    <w:rsid w:val="00F61608"/>
    <w:rsid w:val="00F61DE4"/>
    <w:rsid w:val="00F62109"/>
    <w:rsid w:val="00F62891"/>
    <w:rsid w:val="00F62EAD"/>
    <w:rsid w:val="00F65198"/>
    <w:rsid w:val="00F6542A"/>
    <w:rsid w:val="00F65E69"/>
    <w:rsid w:val="00F66E1E"/>
    <w:rsid w:val="00F67419"/>
    <w:rsid w:val="00F67C58"/>
    <w:rsid w:val="00F7175E"/>
    <w:rsid w:val="00F72B3A"/>
    <w:rsid w:val="00F72D3F"/>
    <w:rsid w:val="00F72DAA"/>
    <w:rsid w:val="00F7348D"/>
    <w:rsid w:val="00F74C79"/>
    <w:rsid w:val="00F7549C"/>
    <w:rsid w:val="00F75F2A"/>
    <w:rsid w:val="00F76AC6"/>
    <w:rsid w:val="00F76AF7"/>
    <w:rsid w:val="00F77E28"/>
    <w:rsid w:val="00F77EF4"/>
    <w:rsid w:val="00F80708"/>
    <w:rsid w:val="00F8097F"/>
    <w:rsid w:val="00F82CAE"/>
    <w:rsid w:val="00F8332B"/>
    <w:rsid w:val="00F8405A"/>
    <w:rsid w:val="00F84429"/>
    <w:rsid w:val="00F8459C"/>
    <w:rsid w:val="00F84A16"/>
    <w:rsid w:val="00F85829"/>
    <w:rsid w:val="00F86170"/>
    <w:rsid w:val="00F90B81"/>
    <w:rsid w:val="00F90F18"/>
    <w:rsid w:val="00F911B9"/>
    <w:rsid w:val="00F91E9A"/>
    <w:rsid w:val="00F927D5"/>
    <w:rsid w:val="00F92E14"/>
    <w:rsid w:val="00F944E4"/>
    <w:rsid w:val="00F95D86"/>
    <w:rsid w:val="00F96286"/>
    <w:rsid w:val="00F9699C"/>
    <w:rsid w:val="00FA0197"/>
    <w:rsid w:val="00FA0364"/>
    <w:rsid w:val="00FA08DD"/>
    <w:rsid w:val="00FA0D0E"/>
    <w:rsid w:val="00FA1DC3"/>
    <w:rsid w:val="00FA2C70"/>
    <w:rsid w:val="00FA4687"/>
    <w:rsid w:val="00FA6A49"/>
    <w:rsid w:val="00FA72B8"/>
    <w:rsid w:val="00FA768D"/>
    <w:rsid w:val="00FA7AA8"/>
    <w:rsid w:val="00FA7D9C"/>
    <w:rsid w:val="00FB044E"/>
    <w:rsid w:val="00FB1DCE"/>
    <w:rsid w:val="00FB2DE2"/>
    <w:rsid w:val="00FB33A0"/>
    <w:rsid w:val="00FB51BE"/>
    <w:rsid w:val="00FB5FFF"/>
    <w:rsid w:val="00FB64E5"/>
    <w:rsid w:val="00FC201E"/>
    <w:rsid w:val="00FC3995"/>
    <w:rsid w:val="00FC433B"/>
    <w:rsid w:val="00FC491F"/>
    <w:rsid w:val="00FC4A92"/>
    <w:rsid w:val="00FC54DE"/>
    <w:rsid w:val="00FC6CC6"/>
    <w:rsid w:val="00FD13A7"/>
    <w:rsid w:val="00FD1F95"/>
    <w:rsid w:val="00FD47A5"/>
    <w:rsid w:val="00FD7211"/>
    <w:rsid w:val="00FE1429"/>
    <w:rsid w:val="00FE15EA"/>
    <w:rsid w:val="00FE1FF2"/>
    <w:rsid w:val="00FE22F6"/>
    <w:rsid w:val="00FE3B90"/>
    <w:rsid w:val="00FE437B"/>
    <w:rsid w:val="00FE45CA"/>
    <w:rsid w:val="00FE5605"/>
    <w:rsid w:val="00FE5FF6"/>
    <w:rsid w:val="00FE667C"/>
    <w:rsid w:val="00FE6706"/>
    <w:rsid w:val="00FF02E9"/>
    <w:rsid w:val="00FF0B60"/>
    <w:rsid w:val="00FF0D11"/>
    <w:rsid w:val="00FF4639"/>
    <w:rsid w:val="00FF5421"/>
    <w:rsid w:val="00FF55B8"/>
    <w:rsid w:val="00FF6FBB"/>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sw tekst,Adresat stanowisko,Akapit z punktorem 1,Podsis rysunku,Akapit z listą numerowaną,lp1,Bullet List,FooterText,numbered,Paragraphe de liste1,ps_akapit_z_lista"/>
    <w:basedOn w:val="Normalny"/>
    <w:link w:val="AkapitzlistZnak"/>
    <w:qFormat/>
    <w:rsid w:val="00B63566"/>
    <w:pPr>
      <w:widowControl/>
      <w:numPr>
        <w:numId w:val="2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uiPriority w:val="99"/>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Podsis rysunku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rsid w:val="00F51F4F"/>
    <w:pPr>
      <w:suppressAutoHyphens w:val="0"/>
      <w:jc w:val="both"/>
    </w:pPr>
    <w:rPr>
      <w:rFonts w:ascii="Arial" w:hAnsi="Arial"/>
      <w:sz w:val="22"/>
      <w:szCs w:val="20"/>
    </w:rPr>
  </w:style>
  <w:style w:type="paragraph" w:customStyle="1" w:styleId="Tekstpodstawowy31">
    <w:name w:val="Tekst podstawowy 31"/>
    <w:basedOn w:val="Normalny"/>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5"/>
      </w:numPr>
    </w:pPr>
  </w:style>
  <w:style w:type="paragraph" w:customStyle="1" w:styleId="moje21">
    <w:name w:val="moje 2.1"/>
    <w:basedOn w:val="Normalny"/>
    <w:rsid w:val="00080C08"/>
    <w:pPr>
      <w:numPr>
        <w:ilvl w:val="1"/>
        <w:numId w:val="15"/>
      </w:numPr>
    </w:pPr>
  </w:style>
  <w:style w:type="paragraph" w:customStyle="1" w:styleId="Moje222">
    <w:name w:val="Moje 2.2.2"/>
    <w:basedOn w:val="Normalny"/>
    <w:rsid w:val="00080C08"/>
    <w:pPr>
      <w:numPr>
        <w:ilvl w:val="2"/>
        <w:numId w:val="15"/>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paragraph" w:customStyle="1" w:styleId="Znak">
    <w:name w:val="Znak"/>
    <w:basedOn w:val="Normalny"/>
    <w:rsid w:val="003A5005"/>
    <w:pPr>
      <w:widowControl/>
      <w:suppressAutoHyphens w:val="0"/>
      <w:jc w:val="left"/>
    </w:pPr>
  </w:style>
  <w:style w:type="character" w:customStyle="1" w:styleId="TekstpodstawowyZnak1">
    <w:name w:val="Tekst podstawowy Znak1"/>
    <w:locked/>
    <w:rsid w:val="003A5005"/>
    <w:rPr>
      <w:rFonts w:ascii="Arial" w:hAnsi="Arial" w:cs="Arial"/>
      <w:sz w:val="24"/>
      <w:szCs w:val="24"/>
      <w:lang w:val="pl-PL" w:eastAsia="pl-PL" w:bidi="ar-SA"/>
    </w:rPr>
  </w:style>
  <w:style w:type="character" w:customStyle="1" w:styleId="Other">
    <w:name w:val="Other_"/>
    <w:link w:val="Other0"/>
    <w:rsid w:val="003A5005"/>
    <w:rPr>
      <w:shd w:val="clear" w:color="auto" w:fill="FFFFFF"/>
    </w:rPr>
  </w:style>
  <w:style w:type="paragraph" w:customStyle="1" w:styleId="Other0">
    <w:name w:val="Other"/>
    <w:basedOn w:val="Normalny"/>
    <w:link w:val="Other"/>
    <w:rsid w:val="003A5005"/>
    <w:pPr>
      <w:shd w:val="clear" w:color="auto" w:fill="FFFFFF"/>
      <w:suppressAutoHyphens w:val="0"/>
      <w:jc w:val="both"/>
    </w:pPr>
    <w:rPr>
      <w:sz w:val="20"/>
      <w:szCs w:val="20"/>
    </w:rPr>
  </w:style>
  <w:style w:type="character" w:customStyle="1" w:styleId="Nierozpoznanawzmianka5">
    <w:name w:val="Nierozpoznana wzmianka5"/>
    <w:basedOn w:val="Domylnaczcionkaakapitu"/>
    <w:uiPriority w:val="99"/>
    <w:semiHidden/>
    <w:unhideWhenUsed/>
    <w:rsid w:val="009A1C98"/>
    <w:rPr>
      <w:color w:val="605E5C"/>
      <w:shd w:val="clear" w:color="auto" w:fill="E1DFDD"/>
    </w:rPr>
  </w:style>
  <w:style w:type="paragraph" w:customStyle="1" w:styleId="Znak0">
    <w:name w:val="Znak"/>
    <w:basedOn w:val="Normalny"/>
    <w:rsid w:val="00A964F2"/>
    <w:pPr>
      <w:widowControl/>
      <w:suppressAutoHyphens w:val="0"/>
      <w:jc w:val="left"/>
    </w:pPr>
  </w:style>
  <w:style w:type="numbering" w:customStyle="1" w:styleId="11111111">
    <w:name w:val="1 / 1.1 / 1.1.111"/>
    <w:rsid w:val="00A964F2"/>
    <w:pPr>
      <w:numPr>
        <w:numId w:val="1"/>
      </w:numPr>
    </w:pPr>
  </w:style>
  <w:style w:type="paragraph" w:customStyle="1" w:styleId="Znak1">
    <w:name w:val="Znak"/>
    <w:basedOn w:val="Normalny"/>
    <w:rsid w:val="00475727"/>
    <w:pPr>
      <w:widowControl/>
      <w:suppressAutoHyphens w:val="0"/>
      <w:jc w:val="left"/>
    </w:pPr>
  </w:style>
  <w:style w:type="character" w:styleId="Nierozpoznanawzmianka">
    <w:name w:val="Unresolved Mention"/>
    <w:basedOn w:val="Domylnaczcionkaakapitu"/>
    <w:uiPriority w:val="99"/>
    <w:semiHidden/>
    <w:unhideWhenUsed/>
    <w:rsid w:val="00EA7E8C"/>
    <w:rPr>
      <w:color w:val="605E5C"/>
      <w:shd w:val="clear" w:color="auto" w:fill="E1DFDD"/>
    </w:rPr>
  </w:style>
  <w:style w:type="table" w:customStyle="1" w:styleId="TableNormal">
    <w:name w:val="Table Normal"/>
    <w:uiPriority w:val="2"/>
    <w:semiHidden/>
    <w:unhideWhenUsed/>
    <w:qFormat/>
    <w:rsid w:val="00D43F4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43F4E"/>
    <w:pPr>
      <w:suppressAutoHyphens w:val="0"/>
      <w:autoSpaceDE w:val="0"/>
      <w:autoSpaceDN w:val="0"/>
      <w:jc w:val="left"/>
    </w:pPr>
    <w:rPr>
      <w:rFonts w:ascii="Liberation Serif" w:eastAsia="Liberation Serif" w:hAnsi="Liberation Serif" w:cs="Liberation Serif"/>
      <w:sz w:val="22"/>
      <w:szCs w:val="22"/>
      <w:lang w:eastAsia="en-US"/>
    </w:rPr>
  </w:style>
  <w:style w:type="paragraph" w:customStyle="1" w:styleId="Default">
    <w:name w:val="Default"/>
    <w:rsid w:val="009625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24992371">
      <w:bodyDiv w:val="1"/>
      <w:marLeft w:val="0"/>
      <w:marRight w:val="0"/>
      <w:marTop w:val="0"/>
      <w:marBottom w:val="0"/>
      <w:divBdr>
        <w:top w:val="none" w:sz="0" w:space="0" w:color="auto"/>
        <w:left w:val="none" w:sz="0" w:space="0" w:color="auto"/>
        <w:bottom w:val="none" w:sz="0" w:space="0" w:color="auto"/>
        <w:right w:val="none" w:sz="0" w:space="0" w:color="auto"/>
      </w:divBdr>
    </w:div>
    <w:div w:id="26581444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38047516">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efaktura.gov.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transakcja/993686"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footer" Target="footer2.xm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EBC6D-7411-4954-8F0D-3CCA19162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purl.org/dc/elements/1.1/"/>
    <ds:schemaRef ds:uri="9029a618-25e6-4ec9-88ab-cac19e43357b"/>
    <ds:schemaRef ds:uri="a70d8a4e-6af4-4562-851c-ade896f1b644"/>
    <ds:schemaRef ds:uri="http://schemas.microsoft.com/office/2006/metadata/properties"/>
  </ds:schemaRefs>
</ds:datastoreItem>
</file>

<file path=customXml/itemProps3.xml><?xml version="1.0" encoding="utf-8"?>
<ds:datastoreItem xmlns:ds="http://schemas.openxmlformats.org/officeDocument/2006/customXml" ds:itemID="{516DA20E-4560-4FD2-B151-B8C504444883}">
  <ds:schemaRefs>
    <ds:schemaRef ds:uri="http://schemas.openxmlformats.org/officeDocument/2006/bibliography"/>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15620</Words>
  <Characters>104683</Characters>
  <Application>Microsoft Office Word</Application>
  <DocSecurity>0</DocSecurity>
  <Lines>872</Lines>
  <Paragraphs>240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6</cp:revision>
  <cp:lastPrinted>2024-10-07T11:46:00Z</cp:lastPrinted>
  <dcterms:created xsi:type="dcterms:W3CDTF">2024-10-07T10:25:00Z</dcterms:created>
  <dcterms:modified xsi:type="dcterms:W3CDTF">2024-10-07T11:47:00Z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