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101" w14:textId="77777777" w:rsidR="0045617B" w:rsidRPr="00777067" w:rsidRDefault="0045617B" w:rsidP="0045617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bookmarkStart w:id="0" w:name="_GoBack"/>
      <w:r>
        <w:rPr>
          <w:rFonts w:ascii="Times New Roman" w:eastAsia="Calibri" w:hAnsi="Times New Roman" w:cs="Times New Roman"/>
          <w:b/>
          <w:bCs/>
        </w:rPr>
        <w:t xml:space="preserve">Zakup </w:t>
      </w:r>
      <w:r w:rsidRPr="0059288B">
        <w:rPr>
          <w:rFonts w:ascii="Times New Roman" w:eastAsia="Calibri" w:hAnsi="Times New Roman" w:cs="Times New Roman"/>
          <w:b/>
          <w:bCs/>
        </w:rPr>
        <w:t xml:space="preserve">mobilnego teleskopu astronomicznego na montażu paralaktycznym z systemem </w:t>
      </w:r>
      <w:proofErr w:type="spellStart"/>
      <w:r w:rsidRPr="0059288B">
        <w:rPr>
          <w:rFonts w:ascii="Times New Roman" w:eastAsia="Calibri" w:hAnsi="Times New Roman" w:cs="Times New Roman"/>
          <w:b/>
          <w:bCs/>
        </w:rPr>
        <w:t>GoTo</w:t>
      </w:r>
      <w:proofErr w:type="spellEnd"/>
      <w:r w:rsidRPr="0059288B">
        <w:rPr>
          <w:rFonts w:ascii="Times New Roman" w:eastAsia="Calibri" w:hAnsi="Times New Roman" w:cs="Times New Roman"/>
          <w:b/>
          <w:bCs/>
        </w:rPr>
        <w:t xml:space="preserve"> </w:t>
      </w:r>
      <w:bookmarkEnd w:id="0"/>
      <w:r w:rsidRPr="0059288B">
        <w:rPr>
          <w:rFonts w:ascii="Times New Roman" w:eastAsia="Calibri" w:hAnsi="Times New Roman" w:cs="Times New Roman"/>
          <w:b/>
          <w:bCs/>
        </w:rPr>
        <w:t>(śledzenie ruchu nieba oraz naprowadzanie na ciała niebieskie)</w:t>
      </w:r>
    </w:p>
    <w:p w14:paraId="3B1BB4D8" w14:textId="77777777" w:rsidR="0045617B" w:rsidRDefault="0045617B" w:rsidP="000E30B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101E6B5" w14:textId="77777777" w:rsidR="00405C9A" w:rsidRDefault="00405C9A" w:rsidP="000E30B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43F9135" w14:textId="77777777" w:rsidR="0045617B" w:rsidRPr="00837613" w:rsidRDefault="0045617B" w:rsidP="0045617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37613">
        <w:rPr>
          <w:rFonts w:ascii="Times New Roman" w:hAnsi="Times New Roman"/>
          <w:color w:val="000000" w:themeColor="text1"/>
        </w:rPr>
        <w:t>Teleskop astronomiczny– zestaw o następujących parametrach:</w:t>
      </w:r>
    </w:p>
    <w:p w14:paraId="75B27E75" w14:textId="77777777" w:rsidR="0045617B" w:rsidRDefault="0045617B" w:rsidP="0045617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FA349A8" w14:textId="77777777" w:rsidR="00405C9A" w:rsidRPr="00837613" w:rsidRDefault="00405C9A" w:rsidP="0045617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BAA5766" w14:textId="77777777" w:rsidR="0045617B" w:rsidRPr="00837613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837613">
        <w:rPr>
          <w:rFonts w:ascii="Times New Roman" w:eastAsia="Calibri" w:hAnsi="Times New Roman" w:cs="Times New Roman"/>
          <w:color w:val="000000" w:themeColor="text1"/>
          <w:lang w:val="en-US"/>
        </w:rPr>
        <w:t xml:space="preserve">System </w:t>
      </w:r>
      <w:proofErr w:type="spellStart"/>
      <w:r w:rsidRPr="00837613">
        <w:rPr>
          <w:rFonts w:ascii="Times New Roman" w:eastAsia="Calibri" w:hAnsi="Times New Roman" w:cs="Times New Roman"/>
          <w:color w:val="000000" w:themeColor="text1"/>
          <w:lang w:val="en-US"/>
        </w:rPr>
        <w:t>optyczny</w:t>
      </w:r>
      <w:proofErr w:type="spellEnd"/>
      <w:r w:rsidRPr="00837613">
        <w:rPr>
          <w:rFonts w:ascii="Times New Roman" w:eastAsia="Calibri" w:hAnsi="Times New Roman" w:cs="Times New Roman"/>
          <w:color w:val="000000" w:themeColor="text1"/>
          <w:lang w:val="en-US"/>
        </w:rPr>
        <w:t>:</w:t>
      </w:r>
      <w:r w:rsidRPr="00837613">
        <w:rPr>
          <w:rFonts w:ascii="Times New Roman" w:eastAsia="Calibri" w:hAnsi="Times New Roman" w:cs="Times New Roman"/>
          <w:color w:val="000000" w:themeColor="text1"/>
          <w:lang w:val="en-US"/>
        </w:rPr>
        <w:tab/>
        <w:t>Schmidt-Cassegrain (</w:t>
      </w:r>
      <w:proofErr w:type="spellStart"/>
      <w:r w:rsidRPr="00837613">
        <w:rPr>
          <w:rFonts w:ascii="Times New Roman" w:eastAsia="Calibri" w:hAnsi="Times New Roman" w:cs="Times New Roman"/>
          <w:color w:val="000000" w:themeColor="text1"/>
          <w:lang w:val="en-US"/>
        </w:rPr>
        <w:t>SCT</w:t>
      </w:r>
      <w:proofErr w:type="spellEnd"/>
      <w:r w:rsidRPr="00837613">
        <w:rPr>
          <w:rFonts w:ascii="Times New Roman" w:eastAsia="Calibri" w:hAnsi="Times New Roman" w:cs="Times New Roman"/>
          <w:color w:val="000000" w:themeColor="text1"/>
          <w:lang w:val="en-US"/>
        </w:rPr>
        <w:t>);</w:t>
      </w:r>
    </w:p>
    <w:p w14:paraId="30E7B880" w14:textId="77777777" w:rsidR="0045617B" w:rsidRPr="00837613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37613">
        <w:rPr>
          <w:rFonts w:ascii="Times New Roman" w:eastAsia="Calibri" w:hAnsi="Times New Roman" w:cs="Times New Roman"/>
          <w:color w:val="000000" w:themeColor="text1"/>
        </w:rPr>
        <w:t>Apertura:</w:t>
      </w:r>
      <w:r w:rsidRPr="00837613">
        <w:rPr>
          <w:rFonts w:ascii="Times New Roman" w:eastAsia="Calibri" w:hAnsi="Times New Roman" w:cs="Times New Roman"/>
          <w:color w:val="000000" w:themeColor="text1"/>
        </w:rPr>
        <w:tab/>
        <w:t>minimum 9,25”;</w:t>
      </w:r>
    </w:p>
    <w:p w14:paraId="449DD52D" w14:textId="77777777" w:rsidR="0045617B" w:rsidRPr="00837613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37613">
        <w:rPr>
          <w:rFonts w:ascii="Times New Roman" w:eastAsia="Calibri" w:hAnsi="Times New Roman" w:cs="Times New Roman"/>
          <w:color w:val="000000" w:themeColor="text1"/>
        </w:rPr>
        <w:t>Ogniskowa:</w:t>
      </w:r>
      <w:r w:rsidRPr="00837613">
        <w:rPr>
          <w:rFonts w:ascii="Times New Roman" w:eastAsia="Calibri" w:hAnsi="Times New Roman" w:cs="Times New Roman"/>
          <w:color w:val="000000" w:themeColor="text1"/>
        </w:rPr>
        <w:tab/>
        <w:t>minimum 2000 mm;</w:t>
      </w:r>
    </w:p>
    <w:p w14:paraId="7607EE8B" w14:textId="77777777" w:rsidR="0045617B" w:rsidRPr="00837613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Mocowanie w</w:t>
      </w:r>
      <w:r w:rsidRPr="00837613">
        <w:rPr>
          <w:rFonts w:ascii="Times New Roman" w:eastAsia="Calibri" w:hAnsi="Times New Roman" w:cs="Times New Roman"/>
          <w:color w:val="000000" w:themeColor="text1"/>
        </w:rPr>
        <w:t>yciąg</w:t>
      </w:r>
      <w:r>
        <w:rPr>
          <w:rFonts w:ascii="Times New Roman" w:eastAsia="Calibri" w:hAnsi="Times New Roman" w:cs="Times New Roman"/>
          <w:color w:val="000000" w:themeColor="text1"/>
        </w:rPr>
        <w:t xml:space="preserve">u </w:t>
      </w:r>
      <w:r w:rsidRPr="00837613">
        <w:rPr>
          <w:rFonts w:ascii="Times New Roman" w:eastAsia="Calibri" w:hAnsi="Times New Roman" w:cs="Times New Roman"/>
          <w:color w:val="000000" w:themeColor="text1"/>
        </w:rPr>
        <w:t>okularow</w:t>
      </w:r>
      <w:r>
        <w:rPr>
          <w:rFonts w:ascii="Times New Roman" w:eastAsia="Calibri" w:hAnsi="Times New Roman" w:cs="Times New Roman"/>
          <w:color w:val="000000" w:themeColor="text1"/>
        </w:rPr>
        <w:t>ego</w:t>
      </w:r>
      <w:r w:rsidRPr="00837613">
        <w:rPr>
          <w:rFonts w:ascii="Times New Roman" w:eastAsia="Calibri" w:hAnsi="Times New Roman" w:cs="Times New Roman"/>
          <w:color w:val="000000" w:themeColor="text1"/>
        </w:rPr>
        <w:t>:</w:t>
      </w:r>
      <w:r w:rsidRPr="00837613">
        <w:rPr>
          <w:rFonts w:ascii="Times New Roman" w:eastAsia="Calibri" w:hAnsi="Times New Roman" w:cs="Times New Roman"/>
          <w:color w:val="000000" w:themeColor="text1"/>
        </w:rPr>
        <w:tab/>
        <w:t>SCT/MAK;</w:t>
      </w:r>
    </w:p>
    <w:p w14:paraId="29574A7A" w14:textId="77777777" w:rsidR="0045617B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240" w:lineRule="auto"/>
        <w:ind w:left="2410" w:hanging="19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37613">
        <w:rPr>
          <w:rFonts w:ascii="Times New Roman" w:eastAsia="Calibri" w:hAnsi="Times New Roman" w:cs="Times New Roman"/>
          <w:color w:val="000000" w:themeColor="text1"/>
        </w:rPr>
        <w:t>Montaż:</w:t>
      </w:r>
      <w:r w:rsidRPr="00837613"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paralaktyczny o udźwigu adekwatnym do masy tuby </w:t>
      </w:r>
      <w:r>
        <w:rPr>
          <w:rFonts w:ascii="Times New Roman" w:eastAsia="Calibri" w:hAnsi="Times New Roman" w:cs="Times New Roman"/>
          <w:color w:val="000000" w:themeColor="text1"/>
        </w:rPr>
        <w:t>(</w:t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wraz </w:t>
      </w:r>
    </w:p>
    <w:p w14:paraId="14D0E717" w14:textId="77777777" w:rsidR="0045617B" w:rsidRPr="00837613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240" w:lineRule="auto"/>
        <w:ind w:left="2410" w:hanging="19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z </w:t>
      </w:r>
      <w:proofErr w:type="spellStart"/>
      <w:r w:rsidRPr="00837613">
        <w:rPr>
          <w:rFonts w:ascii="Times New Roman" w:eastAsia="Calibri" w:hAnsi="Times New Roman" w:cs="Times New Roman"/>
          <w:color w:val="000000" w:themeColor="text1"/>
        </w:rPr>
        <w:t>odrośnikiem</w:t>
      </w:r>
      <w:proofErr w:type="spellEnd"/>
      <w:r w:rsidRPr="00837613">
        <w:rPr>
          <w:rFonts w:ascii="Times New Roman" w:eastAsia="Calibri" w:hAnsi="Times New Roman" w:cs="Times New Roman"/>
          <w:color w:val="000000" w:themeColor="text1"/>
        </w:rPr>
        <w:t>,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837613">
        <w:rPr>
          <w:rFonts w:ascii="Times New Roman" w:eastAsia="Calibri" w:hAnsi="Times New Roman" w:cs="Times New Roman"/>
          <w:color w:val="000000" w:themeColor="text1"/>
        </w:rPr>
        <w:t>szukaczem, nasadką kątową i okularem</w:t>
      </w:r>
      <w:r>
        <w:rPr>
          <w:rFonts w:ascii="Times New Roman" w:eastAsia="Calibri" w:hAnsi="Times New Roman" w:cs="Times New Roman"/>
          <w:color w:val="000000" w:themeColor="text1"/>
        </w:rPr>
        <w:t>)</w:t>
      </w:r>
      <w:r w:rsidRPr="00837613">
        <w:rPr>
          <w:rFonts w:ascii="Times New Roman" w:eastAsia="Calibri" w:hAnsi="Times New Roman" w:cs="Times New Roman"/>
          <w:color w:val="000000" w:themeColor="text1"/>
        </w:rPr>
        <w:t>;</w:t>
      </w:r>
    </w:p>
    <w:p w14:paraId="2D3E1CBF" w14:textId="77777777" w:rsidR="0045617B" w:rsidRPr="00837613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37613">
        <w:rPr>
          <w:rFonts w:ascii="Times New Roman" w:eastAsia="Calibri" w:hAnsi="Times New Roman" w:cs="Times New Roman"/>
          <w:color w:val="000000" w:themeColor="text1"/>
        </w:rPr>
        <w:t>Statyw:</w:t>
      </w:r>
      <w:r w:rsidRPr="00837613">
        <w:rPr>
          <w:rFonts w:ascii="Times New Roman" w:eastAsia="Calibri" w:hAnsi="Times New Roman" w:cs="Times New Roman"/>
          <w:color w:val="000000" w:themeColor="text1"/>
        </w:rPr>
        <w:tab/>
        <w:t>trójnóg stalowy (minimalna średnica nóg: 1,75”);</w:t>
      </w:r>
    </w:p>
    <w:p w14:paraId="42E1987D" w14:textId="77777777" w:rsidR="0045617B" w:rsidRPr="00837613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37613">
        <w:rPr>
          <w:rFonts w:ascii="Times New Roman" w:eastAsia="Calibri" w:hAnsi="Times New Roman" w:cs="Times New Roman"/>
          <w:color w:val="000000" w:themeColor="text1"/>
        </w:rPr>
        <w:t>Naprowadzanie:</w:t>
      </w:r>
      <w:r w:rsidRPr="00837613">
        <w:rPr>
          <w:rFonts w:ascii="Times New Roman" w:eastAsia="Calibri" w:hAnsi="Times New Roman" w:cs="Times New Roman"/>
          <w:color w:val="000000" w:themeColor="text1"/>
        </w:rPr>
        <w:tab/>
        <w:t xml:space="preserve">system </w:t>
      </w:r>
      <w:proofErr w:type="spellStart"/>
      <w:r w:rsidRPr="00837613">
        <w:rPr>
          <w:rFonts w:ascii="Times New Roman" w:eastAsia="Calibri" w:hAnsi="Times New Roman" w:cs="Times New Roman"/>
          <w:color w:val="000000" w:themeColor="text1"/>
        </w:rPr>
        <w:t>GoTo</w:t>
      </w:r>
      <w:proofErr w:type="spellEnd"/>
      <w:r w:rsidRPr="00837613">
        <w:rPr>
          <w:rFonts w:ascii="Times New Roman" w:eastAsia="Calibri" w:hAnsi="Times New Roman" w:cs="Times New Roman"/>
          <w:color w:val="000000" w:themeColor="text1"/>
        </w:rPr>
        <w:t>;</w:t>
      </w:r>
    </w:p>
    <w:p w14:paraId="63A3C9BA" w14:textId="77777777" w:rsidR="0045617B" w:rsidRPr="00837613" w:rsidRDefault="0045617B" w:rsidP="0045617B">
      <w:pPr>
        <w:pStyle w:val="Akapitzlist"/>
        <w:tabs>
          <w:tab w:val="left" w:pos="368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37613">
        <w:rPr>
          <w:rFonts w:ascii="Times New Roman" w:eastAsia="Calibri" w:hAnsi="Times New Roman" w:cs="Times New Roman"/>
          <w:color w:val="000000" w:themeColor="text1"/>
        </w:rPr>
        <w:t>Sterowanie:</w:t>
      </w:r>
      <w:r w:rsidRPr="00837613">
        <w:rPr>
          <w:rFonts w:ascii="Times New Roman" w:eastAsia="Calibri" w:hAnsi="Times New Roman" w:cs="Times New Roman"/>
          <w:color w:val="000000" w:themeColor="text1"/>
        </w:rPr>
        <w:tab/>
        <w:t xml:space="preserve">pilot przewodowy lub </w:t>
      </w:r>
      <w:proofErr w:type="spellStart"/>
      <w:r w:rsidRPr="00837613">
        <w:rPr>
          <w:rFonts w:ascii="Times New Roman" w:eastAsia="Calibri" w:hAnsi="Times New Roman" w:cs="Times New Roman"/>
          <w:color w:val="000000" w:themeColor="text1"/>
        </w:rPr>
        <w:t>WiFi</w:t>
      </w:r>
      <w:proofErr w:type="spellEnd"/>
      <w:r w:rsidRPr="00837613">
        <w:rPr>
          <w:rFonts w:ascii="Times New Roman" w:eastAsia="Calibri" w:hAnsi="Times New Roman" w:cs="Times New Roman"/>
          <w:color w:val="000000" w:themeColor="text1"/>
        </w:rPr>
        <w:t xml:space="preserve"> (lub obydwa);</w:t>
      </w:r>
    </w:p>
    <w:p w14:paraId="1D7EC801" w14:textId="77777777" w:rsidR="0045617B" w:rsidRPr="00837613" w:rsidRDefault="0045617B" w:rsidP="0045617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37613">
        <w:rPr>
          <w:rFonts w:ascii="Times New Roman" w:eastAsia="Calibri" w:hAnsi="Times New Roman" w:cs="Times New Roman"/>
          <w:color w:val="000000" w:themeColor="text1"/>
        </w:rPr>
        <w:t xml:space="preserve">Inne: </w:t>
      </w:r>
      <w:proofErr w:type="spellStart"/>
      <w:r w:rsidRPr="00837613">
        <w:rPr>
          <w:rFonts w:ascii="Times New Roman" w:eastAsia="Calibri" w:hAnsi="Times New Roman" w:cs="Times New Roman"/>
          <w:color w:val="000000" w:themeColor="text1"/>
        </w:rPr>
        <w:t>odrośnik</w:t>
      </w:r>
      <w:proofErr w:type="spellEnd"/>
      <w:r w:rsidRPr="00837613">
        <w:rPr>
          <w:rFonts w:ascii="Times New Roman" w:eastAsia="Calibri" w:hAnsi="Times New Roman" w:cs="Times New Roman"/>
          <w:color w:val="000000" w:themeColor="text1"/>
        </w:rPr>
        <w:t xml:space="preserve">, szukacz kątowy 8x50 lub 9x50 z krzyżem, </w:t>
      </w:r>
      <w:r>
        <w:rPr>
          <w:rFonts w:ascii="Times New Roman" w:eastAsia="Calibri" w:hAnsi="Times New Roman" w:cs="Times New Roman"/>
          <w:color w:val="000000" w:themeColor="text1"/>
        </w:rPr>
        <w:t xml:space="preserve">lustrzana </w:t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nasadka kątowa 90°, dedykowany stacjonarny zasilacz </w:t>
      </w:r>
      <w:r>
        <w:rPr>
          <w:rFonts w:ascii="Times New Roman" w:eastAsia="Calibri" w:hAnsi="Times New Roman" w:cs="Times New Roman"/>
          <w:color w:val="000000" w:themeColor="text1"/>
        </w:rPr>
        <w:t xml:space="preserve">sieciowy </w:t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napędu montażu, zasilacz bateryjny, nasadka binokularowa, </w:t>
      </w:r>
      <w:r>
        <w:rPr>
          <w:rFonts w:ascii="Times New Roman" w:eastAsia="Calibri" w:hAnsi="Times New Roman" w:cs="Times New Roman"/>
          <w:color w:val="000000" w:themeColor="text1"/>
        </w:rPr>
        <w:t xml:space="preserve">co najmniej jedna </w:t>
      </w:r>
      <w:r w:rsidRPr="00837613">
        <w:rPr>
          <w:rFonts w:ascii="Times New Roman" w:eastAsia="Calibri" w:hAnsi="Times New Roman" w:cs="Times New Roman"/>
          <w:color w:val="000000" w:themeColor="text1"/>
        </w:rPr>
        <w:t>par</w:t>
      </w:r>
      <w:r>
        <w:rPr>
          <w:rFonts w:ascii="Times New Roman" w:eastAsia="Calibri" w:hAnsi="Times New Roman" w:cs="Times New Roman"/>
          <w:color w:val="000000" w:themeColor="text1"/>
        </w:rPr>
        <w:t>a</w:t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 okularów w standardzie 1,25” (</w:t>
      </w:r>
      <w:r>
        <w:rPr>
          <w:rFonts w:ascii="Times New Roman" w:eastAsia="Calibri" w:hAnsi="Times New Roman" w:cs="Times New Roman"/>
          <w:color w:val="000000" w:themeColor="text1"/>
        </w:rPr>
        <w:t>ogniskowa w przedziale 24-26</w:t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 mm </w:t>
      </w:r>
      <w:r>
        <w:rPr>
          <w:rFonts w:ascii="Times New Roman" w:eastAsia="Calibri" w:hAnsi="Times New Roman" w:cs="Times New Roman"/>
          <w:color w:val="000000" w:themeColor="text1"/>
        </w:rPr>
        <w:t>lub</w:t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9-12</w:t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 mm</w:t>
      </w:r>
      <w:r>
        <w:rPr>
          <w:rFonts w:ascii="Times New Roman" w:eastAsia="Calibri" w:hAnsi="Times New Roman" w:cs="Times New Roman"/>
          <w:color w:val="000000" w:themeColor="text1"/>
        </w:rPr>
        <w:t>)</w:t>
      </w:r>
      <w:r w:rsidRPr="00837613">
        <w:rPr>
          <w:rFonts w:ascii="Times New Roman" w:eastAsia="Calibri" w:hAnsi="Times New Roman" w:cs="Times New Roman"/>
          <w:color w:val="000000" w:themeColor="text1"/>
        </w:rPr>
        <w:t xml:space="preserve"> do pracy z nasadką binokularową, polaryzacyjny filtr księżycowy montowany w nasadce kątowej (lub dwa filtry wkręcane w tuleje okularów), filtr mgławicowy UHC montowany w nasadce kątowej (lub dwa filtry wkręcane w tuleje okularów), obiektywowy słoneczny filtr </w:t>
      </w:r>
      <w:proofErr w:type="spellStart"/>
      <w:r w:rsidRPr="00837613">
        <w:rPr>
          <w:rFonts w:ascii="Times New Roman" w:eastAsia="Calibri" w:hAnsi="Times New Roman" w:cs="Times New Roman"/>
          <w:color w:val="000000" w:themeColor="text1"/>
        </w:rPr>
        <w:t>mylarowy</w:t>
      </w:r>
      <w:proofErr w:type="spellEnd"/>
      <w:r w:rsidRPr="00837613">
        <w:rPr>
          <w:rFonts w:ascii="Times New Roman" w:eastAsia="Calibri" w:hAnsi="Times New Roman" w:cs="Times New Roman"/>
          <w:color w:val="000000" w:themeColor="text1"/>
        </w:rPr>
        <w:t xml:space="preserve"> w oprawie (na bazie folii ND-5), dedykowany reduktor ogniskowej 1/6,3, pokrowiec na rozłożony teleskop, walizka lub usztywniona torba do transportu tuby optycznej, walizka lub usztywniona torba do transportu montażu, walizka na okulary i inne akcesoria.</w:t>
      </w:r>
    </w:p>
    <w:p w14:paraId="6A7FB896" w14:textId="77777777" w:rsidR="00BE1EF2" w:rsidRDefault="00BE1EF2"/>
    <w:sectPr w:rsidR="00BE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36B"/>
    <w:multiLevelType w:val="hybridMultilevel"/>
    <w:tmpl w:val="69EE66F8"/>
    <w:lvl w:ilvl="0" w:tplc="A4DA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2"/>
    <w:rsid w:val="000E30B0"/>
    <w:rsid w:val="00122908"/>
    <w:rsid w:val="00147147"/>
    <w:rsid w:val="00405C9A"/>
    <w:rsid w:val="0045617B"/>
    <w:rsid w:val="00843985"/>
    <w:rsid w:val="009E60B4"/>
    <w:rsid w:val="00B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0A6F"/>
  <w15:chartTrackingRefBased/>
  <w15:docId w15:val="{7AED4847-0229-48D3-A3DF-DD811234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L1,Akapit z listą5,normalny tekst,1.Nagłówek,ISCG Numerowanie,lp1"/>
    <w:basedOn w:val="Normalny"/>
    <w:link w:val="AkapitzlistZnak"/>
    <w:uiPriority w:val="34"/>
    <w:qFormat/>
    <w:rsid w:val="00BE1EF2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BE1EF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Żołnieruk</dc:creator>
  <cp:keywords/>
  <dc:description/>
  <cp:lastModifiedBy>Woźniak  Adam</cp:lastModifiedBy>
  <cp:revision>2</cp:revision>
  <dcterms:created xsi:type="dcterms:W3CDTF">2023-07-28T12:10:00Z</dcterms:created>
  <dcterms:modified xsi:type="dcterms:W3CDTF">2023-07-28T12:10:00Z</dcterms:modified>
</cp:coreProperties>
</file>