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F8075B" w14:textId="01F2C32C" w:rsidR="00E91FA4" w:rsidRDefault="00E91FA4" w:rsidP="00E91FA4">
      <w:pPr>
        <w:keepNext/>
        <w:tabs>
          <w:tab w:val="clear" w:pos="0"/>
        </w:tabs>
        <w:spacing w:line="48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</w:t>
      </w:r>
      <w:r w:rsidR="00A16E62">
        <w:rPr>
          <w:b/>
          <w:bCs/>
          <w:sz w:val="22"/>
          <w:szCs w:val="22"/>
        </w:rPr>
        <w:t xml:space="preserve"> do Umowy nr</w:t>
      </w:r>
      <w:r w:rsidR="007C1220">
        <w:rPr>
          <w:b/>
          <w:bCs/>
          <w:sz w:val="22"/>
          <w:szCs w:val="22"/>
        </w:rPr>
        <w:t xml:space="preserve"> </w:t>
      </w:r>
      <w:r w:rsidR="00856143">
        <w:rPr>
          <w:b/>
          <w:bCs/>
          <w:sz w:val="22"/>
          <w:szCs w:val="22"/>
        </w:rPr>
        <w:t>5</w:t>
      </w:r>
      <w:r w:rsidR="007C1220">
        <w:rPr>
          <w:b/>
          <w:bCs/>
          <w:sz w:val="22"/>
          <w:szCs w:val="22"/>
        </w:rPr>
        <w:t>/D/Kw/2</w:t>
      </w:r>
      <w:r w:rsidR="00C97D43">
        <w:rPr>
          <w:b/>
          <w:bCs/>
          <w:sz w:val="22"/>
          <w:szCs w:val="22"/>
        </w:rPr>
        <w:t>4</w:t>
      </w:r>
    </w:p>
    <w:p w14:paraId="5A3EE847" w14:textId="77777777" w:rsidR="009A7913" w:rsidRDefault="009A7913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</w:p>
    <w:p w14:paraId="3A61CACD" w14:textId="7777777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  <w:r w:rsidRPr="00133E8A">
        <w:rPr>
          <w:b/>
          <w:bCs/>
          <w:sz w:val="36"/>
          <w:szCs w:val="28"/>
        </w:rPr>
        <w:t>Opis przedmiotu zamówienia</w:t>
      </w:r>
    </w:p>
    <w:p w14:paraId="54AE0099" w14:textId="7777777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2"/>
          <w:szCs w:val="28"/>
        </w:rPr>
      </w:pPr>
      <w:r w:rsidRPr="00133E8A">
        <w:rPr>
          <w:b/>
          <w:bCs/>
          <w:sz w:val="32"/>
          <w:szCs w:val="28"/>
        </w:rPr>
        <w:t>(s</w:t>
      </w:r>
      <w:r w:rsidRPr="00133E8A">
        <w:rPr>
          <w:b/>
          <w:sz w:val="32"/>
          <w:szCs w:val="28"/>
        </w:rPr>
        <w:t>zczegółowy opis oraz sposób realizacji zamówienia</w:t>
      </w:r>
      <w:r w:rsidRPr="00133E8A">
        <w:rPr>
          <w:b/>
          <w:bCs/>
          <w:sz w:val="32"/>
          <w:szCs w:val="28"/>
        </w:rPr>
        <w:t>)</w:t>
      </w:r>
    </w:p>
    <w:p w14:paraId="3259DD87" w14:textId="77777777" w:rsidR="00E91FA4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3C9445C1" w14:textId="7777777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Warzyw</w:t>
      </w:r>
      <w:r w:rsidR="009A7913">
        <w:rPr>
          <w:b/>
          <w:bCs/>
          <w:sz w:val="32"/>
          <w:szCs w:val="28"/>
          <w:u w:val="single"/>
        </w:rPr>
        <w:t>a</w:t>
      </w:r>
      <w:r>
        <w:rPr>
          <w:b/>
          <w:bCs/>
          <w:sz w:val="32"/>
          <w:szCs w:val="28"/>
          <w:u w:val="single"/>
        </w:rPr>
        <w:t xml:space="preserve"> i owoce - lato</w:t>
      </w:r>
    </w:p>
    <w:p w14:paraId="1F44E26B" w14:textId="77777777" w:rsidR="009A7913" w:rsidRDefault="009A7913" w:rsidP="009A7913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30AEEC87" w14:textId="77777777" w:rsidR="009A7913" w:rsidRPr="009A7913" w:rsidRDefault="009A7913" w:rsidP="009A7913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41B4BFB9" w14:textId="77777777" w:rsidR="00E91FA4" w:rsidRPr="002C5526" w:rsidRDefault="00E91FA4" w:rsidP="00E91FA4">
      <w:pPr>
        <w:numPr>
          <w:ilvl w:val="0"/>
          <w:numId w:val="6"/>
        </w:numPr>
        <w:tabs>
          <w:tab w:val="clear" w:pos="0"/>
        </w:tabs>
        <w:spacing w:line="100" w:lineRule="atLeast"/>
        <w:ind w:left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Wykaz ilościowy.</w:t>
      </w:r>
    </w:p>
    <w:p w14:paraId="4E2BFD63" w14:textId="77777777" w:rsidR="00CB138C" w:rsidRDefault="00CB138C" w:rsidP="00E91FA4">
      <w:pPr>
        <w:tabs>
          <w:tab w:val="clear" w:pos="0"/>
          <w:tab w:val="left" w:pos="-180"/>
          <w:tab w:val="left" w:pos="284"/>
        </w:tabs>
        <w:spacing w:line="100" w:lineRule="atLeast"/>
        <w:jc w:val="both"/>
        <w:rPr>
          <w:b/>
          <w:bCs/>
          <w:sz w:val="28"/>
          <w:szCs w:val="28"/>
        </w:rPr>
      </w:pPr>
    </w:p>
    <w:tbl>
      <w:tblPr>
        <w:tblW w:w="89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"/>
        <w:gridCol w:w="5473"/>
        <w:gridCol w:w="1283"/>
        <w:gridCol w:w="1418"/>
      </w:tblGrid>
      <w:tr w:rsidR="00CB138C" w14:paraId="040D2AF3" w14:textId="77777777" w:rsidTr="009A7913">
        <w:trPr>
          <w:trHeight w:val="34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4AF5C" w14:textId="77777777" w:rsidR="00CB138C" w:rsidRDefault="00CB138C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2195" w14:textId="77777777" w:rsidR="00CB138C" w:rsidRDefault="00CB138C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 zamówienia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1DB4" w14:textId="77777777" w:rsidR="00CB138C" w:rsidRDefault="00CB138C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74A9" w14:textId="77777777" w:rsidR="00CB138C" w:rsidRDefault="00CB138C">
            <w:pPr>
              <w:pStyle w:val="Nagwektabeli"/>
              <w:snapToGrid w:val="0"/>
            </w:pPr>
            <w:r>
              <w:rPr>
                <w:sz w:val="28"/>
                <w:szCs w:val="28"/>
              </w:rPr>
              <w:t>J.m</w:t>
            </w:r>
          </w:p>
        </w:tc>
      </w:tr>
      <w:tr w:rsidR="00CB138C" w14:paraId="5400C35B" w14:textId="77777777" w:rsidTr="009A7913">
        <w:trPr>
          <w:trHeight w:val="23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5E8F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42DC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Część I: Warzywa cebulowe i korzeniowe: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69A2A" w14:textId="77777777" w:rsidR="00CB138C" w:rsidRDefault="00CB138C">
            <w:pPr>
              <w:pStyle w:val="Zawartotabeli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DF20" w14:textId="77777777" w:rsidR="00CB138C" w:rsidRDefault="00CB138C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CB138C" w14:paraId="07B4B5F0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6714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4F1E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Buraki ćwikłowe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61E79" w14:textId="77777777" w:rsidR="00CB138C" w:rsidRDefault="009C0054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6 30</w:t>
            </w:r>
            <w:r w:rsidR="00CB138C">
              <w:rPr>
                <w:b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C300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35CD55B0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470FC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4140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Cebula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F596" w14:textId="586995E0" w:rsidR="00CB138C" w:rsidRDefault="009C0054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6 </w:t>
            </w:r>
            <w:r w:rsidR="005C7CB1">
              <w:rPr>
                <w:b/>
                <w:bCs/>
                <w:szCs w:val="24"/>
              </w:rPr>
              <w:t>5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6452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9C0054" w14:paraId="23E78C71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D07BF" w14:textId="77777777" w:rsidR="009C0054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F6D1" w14:textId="77777777" w:rsidR="009C0054" w:rsidRDefault="009C0054" w:rsidP="00626574">
            <w:pPr>
              <w:pStyle w:val="Zawartotabeli"/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Czosnek pospolity </w:t>
            </w:r>
            <w:r w:rsidR="009A7913">
              <w:rPr>
                <w:bCs/>
                <w:szCs w:val="24"/>
              </w:rPr>
              <w:t>(główk</w:t>
            </w:r>
            <w:r w:rsidR="00626574">
              <w:rPr>
                <w:bCs/>
                <w:szCs w:val="24"/>
              </w:rPr>
              <w:t>i</w:t>
            </w:r>
            <w:r w:rsidR="009A7913">
              <w:rPr>
                <w:bCs/>
                <w:szCs w:val="24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F6DE4" w14:textId="49890F75" w:rsidR="009C0054" w:rsidRPr="009C0054" w:rsidRDefault="005C7CB1" w:rsidP="009C0054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9C0054" w:rsidRPr="009C005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A5FC" w14:textId="77777777" w:rsidR="009C0054" w:rsidRDefault="009C0054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  <w:r w:rsidR="009A7913">
              <w:rPr>
                <w:szCs w:val="24"/>
              </w:rPr>
              <w:t>.</w:t>
            </w:r>
          </w:p>
        </w:tc>
      </w:tr>
      <w:tr w:rsidR="00CB138C" w14:paraId="37386ED5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8101" w14:textId="77777777" w:rsidR="00CB138C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8AE72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Marchewka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93644" w14:textId="1673563A" w:rsidR="00CB138C" w:rsidRDefault="009C0054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C7CB1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</w:t>
            </w:r>
            <w:r w:rsidR="00726786">
              <w:rPr>
                <w:b/>
                <w:bCs/>
                <w:szCs w:val="24"/>
              </w:rPr>
              <w:t>0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8314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2D7F20BE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0AFAF" w14:textId="77777777" w:rsidR="00CB138C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078EF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Pietruszka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C30AD" w14:textId="7882AE50" w:rsidR="00CB138C" w:rsidRDefault="005C7CB1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4 0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6479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6A57BFE1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7E801" w14:textId="77777777" w:rsidR="00CB138C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0CB6" w14:textId="77777777" w:rsidR="00CB138C" w:rsidRDefault="009A791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Pory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06B3F" w14:textId="1547D82D" w:rsidR="00CB138C" w:rsidRDefault="009C0054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1 </w:t>
            </w:r>
            <w:r w:rsidR="005C7CB1">
              <w:rPr>
                <w:b/>
                <w:bCs/>
                <w:szCs w:val="24"/>
              </w:rPr>
              <w:t>2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4004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234DEDB9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90031" w14:textId="77777777" w:rsidR="00CB138C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2F65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Seler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BF621" w14:textId="0E189FC4" w:rsidR="00CB138C" w:rsidRDefault="005C7CB1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4 0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31EC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05066EA2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9484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82A5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Część II: Warzywa kapustne i liściowe: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9CA1" w14:textId="77777777" w:rsidR="00CB138C" w:rsidRDefault="00CB138C" w:rsidP="009C0054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982B" w14:textId="77777777" w:rsidR="00CB138C" w:rsidRDefault="00CB138C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CB138C" w14:paraId="7E15A941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FB7D" w14:textId="77777777" w:rsidR="00CB138C" w:rsidRDefault="007B61BD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2E4EB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Kalafior bez liści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E489" w14:textId="1B347EF5" w:rsidR="00CB138C" w:rsidRDefault="005C7CB1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726786">
              <w:rPr>
                <w:b/>
                <w:bCs/>
                <w:szCs w:val="24"/>
              </w:rPr>
              <w:t>0</w:t>
            </w:r>
            <w:r w:rsidR="009C0054">
              <w:rPr>
                <w:b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3B74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74B1E0BA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B13D5" w14:textId="77777777" w:rsidR="00CB138C" w:rsidRDefault="007B61BD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9789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Kapusta biała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655B6" w14:textId="74CEA507" w:rsidR="00CB138C" w:rsidRDefault="0072678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9C0054">
              <w:rPr>
                <w:b/>
                <w:bCs/>
                <w:szCs w:val="24"/>
              </w:rPr>
              <w:t xml:space="preserve"> </w:t>
            </w:r>
            <w:r w:rsidR="005C7CB1">
              <w:rPr>
                <w:b/>
                <w:bCs/>
                <w:szCs w:val="24"/>
              </w:rPr>
              <w:t>9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F306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1E1EC1B2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3E93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7B61BD">
              <w:rPr>
                <w:bCs/>
                <w:szCs w:val="24"/>
              </w:rPr>
              <w:t>0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79AD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Kapusta czerwona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0A762" w14:textId="661F39ED" w:rsidR="00CB138C" w:rsidRDefault="005C7CB1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23A8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6C32D4AE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97F17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5C64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Część I</w:t>
            </w:r>
            <w:r w:rsidR="007B61BD">
              <w:rPr>
                <w:b/>
                <w:bCs/>
                <w:szCs w:val="24"/>
              </w:rPr>
              <w:t>II</w:t>
            </w:r>
            <w:r>
              <w:rPr>
                <w:b/>
                <w:bCs/>
                <w:szCs w:val="24"/>
              </w:rPr>
              <w:t>: Jabłka: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234D" w14:textId="77777777" w:rsidR="00CB138C" w:rsidRDefault="00CB138C" w:rsidP="009C0054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F292" w14:textId="77777777" w:rsidR="00CB138C" w:rsidRDefault="00CB138C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CB138C" w14:paraId="52502514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0AF9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7B61BD">
              <w:rPr>
                <w:bCs/>
                <w:szCs w:val="24"/>
              </w:rPr>
              <w:t>1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E4B8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Jabłka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6733" w14:textId="7139B888" w:rsidR="00CB138C" w:rsidRDefault="0072678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9C0054">
              <w:rPr>
                <w:b/>
                <w:bCs/>
                <w:szCs w:val="24"/>
              </w:rPr>
              <w:t xml:space="preserve"> </w:t>
            </w:r>
            <w:r w:rsidR="005C7CB1">
              <w:rPr>
                <w:b/>
                <w:bCs/>
                <w:szCs w:val="24"/>
              </w:rPr>
              <w:t>6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C8C5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726786" w14:paraId="4C63869B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B3F50" w14:textId="77777777" w:rsidR="00726786" w:rsidRDefault="0072678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bookmarkStart w:id="0" w:name="_Hlk130547943"/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D21B" w14:textId="77777777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Część </w:t>
            </w:r>
            <w:r w:rsidR="007B61BD">
              <w:rPr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>V: Ziemniaki: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11AD0" w14:textId="77777777" w:rsidR="00726786" w:rsidRDefault="00726786" w:rsidP="00726786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A8EE" w14:textId="77777777" w:rsidR="00726786" w:rsidRDefault="00726786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726786" w14:paraId="1B878767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C17A" w14:textId="77777777" w:rsidR="00726786" w:rsidRDefault="0072678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7B61BD">
              <w:rPr>
                <w:bCs/>
                <w:szCs w:val="24"/>
              </w:rPr>
              <w:t>2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E1EA4" w14:textId="77777777" w:rsidR="00726786" w:rsidRDefault="009A7913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Ziemniaki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51B1" w14:textId="77777777" w:rsidR="00726786" w:rsidRDefault="00726786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47 000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E484" w14:textId="77777777" w:rsidR="00726786" w:rsidRDefault="00726786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bookmarkEnd w:id="0"/>
      <w:tr w:rsidR="00726786" w14:paraId="0AA62220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4F4B" w14:textId="77777777" w:rsidR="00726786" w:rsidRDefault="0072678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BFBF" w14:textId="5C0070AA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Część V: Warzywa sezonowe: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D182" w14:textId="77777777" w:rsidR="00726786" w:rsidRDefault="00726786" w:rsidP="00726786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613C" w14:textId="77777777" w:rsidR="00726786" w:rsidRDefault="00726786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726786" w14:paraId="01F5CF12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7EB9C" w14:textId="4BD9432B" w:rsidR="00726786" w:rsidRDefault="007B61BD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3F270B">
              <w:rPr>
                <w:bCs/>
                <w:szCs w:val="24"/>
              </w:rPr>
              <w:t>3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8C2C" w14:textId="77777777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Ogórki </w:t>
            </w:r>
            <w:r w:rsidR="005239A0">
              <w:rPr>
                <w:bCs/>
                <w:szCs w:val="24"/>
              </w:rPr>
              <w:t xml:space="preserve">gruntowe, </w:t>
            </w:r>
            <w:r>
              <w:rPr>
                <w:bCs/>
                <w:szCs w:val="24"/>
              </w:rPr>
              <w:t>świeże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5F48" w14:textId="57C39BFF" w:rsidR="00726786" w:rsidRDefault="005C7CB1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72678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2B30" w14:textId="77777777" w:rsidR="00726786" w:rsidRDefault="00726786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726786" w14:paraId="01EDBAF9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981D" w14:textId="428295AE" w:rsidR="00726786" w:rsidRDefault="007B61BD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3F270B">
              <w:rPr>
                <w:bCs/>
                <w:szCs w:val="24"/>
              </w:rPr>
              <w:t>4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81AE" w14:textId="77777777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Papryka świeża żółta, czerwona, zielona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C555" w14:textId="23F54E47" w:rsidR="00726786" w:rsidRDefault="005C7CB1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72678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0E8A" w14:textId="77777777" w:rsidR="00726786" w:rsidRDefault="00726786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726786" w14:paraId="6FA031BF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9915" w14:textId="0D0DE1B2" w:rsidR="00726786" w:rsidRDefault="007B61BD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3F270B">
              <w:rPr>
                <w:bCs/>
                <w:szCs w:val="24"/>
              </w:rPr>
              <w:t>5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7E11" w14:textId="77777777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Pomidory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2EEF" w14:textId="0770957E" w:rsidR="00726786" w:rsidRDefault="005C7CB1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72678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8214" w14:textId="77777777" w:rsidR="00726786" w:rsidRDefault="00726786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</w:tbl>
    <w:p w14:paraId="6FA16F95" w14:textId="77777777" w:rsidR="007B61BD" w:rsidRDefault="007B61BD">
      <w:pPr>
        <w:tabs>
          <w:tab w:val="clear" w:pos="0"/>
          <w:tab w:val="left" w:pos="-180"/>
          <w:tab w:val="left" w:pos="284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p w14:paraId="1F42A96E" w14:textId="77777777" w:rsidR="007B61BD" w:rsidRDefault="007B61BD">
      <w:pPr>
        <w:tabs>
          <w:tab w:val="clear" w:pos="0"/>
          <w:tab w:val="left" w:pos="-180"/>
          <w:tab w:val="left" w:pos="284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p w14:paraId="5B6AB601" w14:textId="77777777" w:rsidR="009A7913" w:rsidRDefault="009A7913">
      <w:pPr>
        <w:tabs>
          <w:tab w:val="clear" w:pos="0"/>
        </w:tabs>
        <w:suppressAutoHyphens w:val="0"/>
        <w:overflowPunct/>
        <w:autoSpaceDE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D5246C" w14:textId="77777777" w:rsidR="00E91FA4" w:rsidRDefault="00E91FA4" w:rsidP="00E91FA4">
      <w:pPr>
        <w:numPr>
          <w:ilvl w:val="0"/>
          <w:numId w:val="7"/>
        </w:numPr>
        <w:tabs>
          <w:tab w:val="clear" w:pos="0"/>
        </w:tabs>
        <w:spacing w:line="100" w:lineRule="atLeast"/>
        <w:jc w:val="both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lastRenderedPageBreak/>
        <w:t>Szczegółowy opis</w:t>
      </w:r>
      <w:r>
        <w:rPr>
          <w:b/>
          <w:sz w:val="28"/>
          <w:szCs w:val="28"/>
        </w:rPr>
        <w:t>.</w:t>
      </w:r>
    </w:p>
    <w:p w14:paraId="36E317D4" w14:textId="77777777" w:rsidR="00CB138C" w:rsidRDefault="00CB138C">
      <w:pPr>
        <w:tabs>
          <w:tab w:val="clear" w:pos="0"/>
          <w:tab w:val="left" w:pos="-180"/>
          <w:tab w:val="left" w:pos="284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6096"/>
      </w:tblGrid>
      <w:tr w:rsidR="00CB138C" w14:paraId="7456CC61" w14:textId="77777777" w:rsidTr="009A7913">
        <w:tc>
          <w:tcPr>
            <w:tcW w:w="675" w:type="dxa"/>
            <w:shd w:val="clear" w:color="auto" w:fill="auto"/>
          </w:tcPr>
          <w:p w14:paraId="4115FCA1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3E56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722" w:type="dxa"/>
            <w:shd w:val="clear" w:color="auto" w:fill="auto"/>
          </w:tcPr>
          <w:p w14:paraId="03897373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3E56">
              <w:rPr>
                <w:b/>
                <w:bCs/>
                <w:sz w:val="28"/>
                <w:szCs w:val="28"/>
              </w:rPr>
              <w:t>Przedmiot zamówienia</w:t>
            </w:r>
          </w:p>
        </w:tc>
        <w:tc>
          <w:tcPr>
            <w:tcW w:w="6096" w:type="dxa"/>
            <w:shd w:val="clear" w:color="auto" w:fill="auto"/>
          </w:tcPr>
          <w:p w14:paraId="4B1EB6C7" w14:textId="77777777" w:rsidR="00CB138C" w:rsidRDefault="00CB138C" w:rsidP="00063E56">
            <w:pPr>
              <w:pStyle w:val="Zawartotabeli"/>
              <w:snapToGrid w:val="0"/>
              <w:jc w:val="center"/>
            </w:pPr>
            <w:r w:rsidRPr="00063E56">
              <w:rPr>
                <w:b/>
                <w:bCs/>
                <w:sz w:val="28"/>
                <w:szCs w:val="28"/>
              </w:rPr>
              <w:t>Szczegółowy opis przedmiotu zamówienia</w:t>
            </w:r>
          </w:p>
        </w:tc>
      </w:tr>
      <w:tr w:rsidR="00CB138C" w14:paraId="4F3DE5C0" w14:textId="77777777" w:rsidTr="009A7913">
        <w:tc>
          <w:tcPr>
            <w:tcW w:w="675" w:type="dxa"/>
            <w:shd w:val="clear" w:color="auto" w:fill="auto"/>
          </w:tcPr>
          <w:p w14:paraId="40EB8825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26D2C44A" w14:textId="77777777" w:rsidR="00CB138C" w:rsidRPr="00063E56" w:rsidRDefault="00CB138C" w:rsidP="00063E56">
            <w:pPr>
              <w:pStyle w:val="Zawartotabeli"/>
              <w:snapToGrid w:val="0"/>
              <w:rPr>
                <w:b/>
                <w:bCs/>
                <w:szCs w:val="24"/>
              </w:rPr>
            </w:pPr>
            <w:r w:rsidRPr="00063E56">
              <w:rPr>
                <w:b/>
                <w:bCs/>
                <w:szCs w:val="24"/>
              </w:rPr>
              <w:t xml:space="preserve">Część I: </w:t>
            </w:r>
          </w:p>
          <w:p w14:paraId="7EC12458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/>
                <w:bCs/>
                <w:szCs w:val="24"/>
              </w:rPr>
              <w:t>Warzywa cebulowe i korzeniowe:</w:t>
            </w:r>
          </w:p>
        </w:tc>
        <w:tc>
          <w:tcPr>
            <w:tcW w:w="6096" w:type="dxa"/>
            <w:shd w:val="clear" w:color="auto" w:fill="auto"/>
          </w:tcPr>
          <w:p w14:paraId="529C3F86" w14:textId="77777777" w:rsidR="00CB138C" w:rsidRDefault="00CB138C" w:rsidP="00063E56">
            <w:pPr>
              <w:pStyle w:val="Default"/>
              <w:tabs>
                <w:tab w:val="clear" w:pos="0"/>
                <w:tab w:val="left" w:pos="5040"/>
                <w:tab w:val="left" w:pos="5475"/>
                <w:tab w:val="left" w:pos="6360"/>
                <w:tab w:val="left" w:pos="7140"/>
                <w:tab w:val="left" w:pos="14111"/>
              </w:tabs>
              <w:snapToGrid w:val="0"/>
              <w:spacing w:line="100" w:lineRule="atLeast"/>
              <w:jc w:val="both"/>
            </w:pPr>
          </w:p>
        </w:tc>
      </w:tr>
      <w:tr w:rsidR="00CB138C" w14:paraId="28B529E0" w14:textId="77777777" w:rsidTr="009A7913">
        <w:tc>
          <w:tcPr>
            <w:tcW w:w="675" w:type="dxa"/>
            <w:shd w:val="clear" w:color="auto" w:fill="auto"/>
          </w:tcPr>
          <w:p w14:paraId="14A3CA13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6A8BEDC7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Buraki ćwikłowe</w:t>
            </w:r>
          </w:p>
        </w:tc>
        <w:tc>
          <w:tcPr>
            <w:tcW w:w="6096" w:type="dxa"/>
            <w:shd w:val="clear" w:color="auto" w:fill="auto"/>
          </w:tcPr>
          <w:p w14:paraId="152DD1F3" w14:textId="77777777" w:rsidR="00626574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Dostarczane buraki o średnicy 6 – 9 cm powinny być całe, bez ran powstałych podczas zbioru lub pakowania, jędrne, bez objawów zwiędnięcia, zdrowe, bez objawów zaparzenia, zmarznięcia i gnicia, bez szkodników i śladów po szkodnikach, czyste, bez obcych zanieczyszczeń w tym bez grudek ziemi. Zawartość każdego opakowania powinna być jednolita i zawierać buraki wyłącznie tego samego pochodzenia, odmiany, jakości, wielkości oraz o tym samym stopniu dojrzałości.</w:t>
            </w:r>
          </w:p>
          <w:p w14:paraId="19DC04E9" w14:textId="77777777" w:rsidR="00CB138C" w:rsidRPr="008912A8" w:rsidRDefault="008912A8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8912A8">
              <w:rPr>
                <w:rFonts w:eastAsia="Arial" w:cs="Arial"/>
                <w:b/>
                <w:bCs/>
                <w:szCs w:val="24"/>
              </w:rPr>
              <w:t>Pakowane w siatki do 25 kg netto.</w:t>
            </w:r>
          </w:p>
        </w:tc>
      </w:tr>
      <w:tr w:rsidR="00CB138C" w14:paraId="5CFF590B" w14:textId="77777777" w:rsidTr="009A7913">
        <w:tc>
          <w:tcPr>
            <w:tcW w:w="675" w:type="dxa"/>
            <w:shd w:val="clear" w:color="auto" w:fill="auto"/>
          </w:tcPr>
          <w:p w14:paraId="491437F0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27B2C98E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Cebula</w:t>
            </w:r>
          </w:p>
        </w:tc>
        <w:tc>
          <w:tcPr>
            <w:tcW w:w="6096" w:type="dxa"/>
            <w:shd w:val="clear" w:color="auto" w:fill="auto"/>
          </w:tcPr>
          <w:p w14:paraId="10EB1E7C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Cebula wielkości min. 5 – 7 cm, cała, bez uszkodzeń, czysta, bez zanieczyszczeń, bez szklistej i mięsistej łuski, jędrna, wystarczająco wysuszona, bez pustej i twardej szyjki, bez szkodników i uszkodzeń przez szkodniki, bez wyrastającego szczypioru, bez uszkodzeń spowodowanych mrozem. Nie dopuszcza się cebuli z objawami gnicia lub takiego zepsucia, które c</w:t>
            </w:r>
            <w:r w:rsidR="00626574">
              <w:rPr>
                <w:rFonts w:eastAsia="Arial" w:cs="Arial"/>
                <w:szCs w:val="24"/>
              </w:rPr>
              <w:t>zynią ją niezdatną do spożycia.</w:t>
            </w:r>
          </w:p>
          <w:p w14:paraId="26FD42FB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</w:p>
        </w:tc>
      </w:tr>
      <w:tr w:rsidR="00457738" w14:paraId="65185D7F" w14:textId="77777777" w:rsidTr="009A7913">
        <w:tc>
          <w:tcPr>
            <w:tcW w:w="675" w:type="dxa"/>
            <w:shd w:val="clear" w:color="auto" w:fill="auto"/>
          </w:tcPr>
          <w:p w14:paraId="4B07EE3C" w14:textId="77777777" w:rsidR="00457738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14:paraId="0A4B5B93" w14:textId="77777777" w:rsidR="00457738" w:rsidRPr="00063E56" w:rsidRDefault="00457738" w:rsidP="00063E56">
            <w:pPr>
              <w:pStyle w:val="Zawartotabeli"/>
              <w:snapToGrid w:val="0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 xml:space="preserve">Czosnek pospolity, świeży </w:t>
            </w:r>
            <w:r w:rsidR="005239A0">
              <w:rPr>
                <w:bCs/>
                <w:szCs w:val="24"/>
              </w:rPr>
              <w:t xml:space="preserve">(główki) </w:t>
            </w:r>
          </w:p>
        </w:tc>
        <w:tc>
          <w:tcPr>
            <w:tcW w:w="6096" w:type="dxa"/>
            <w:shd w:val="clear" w:color="auto" w:fill="auto"/>
          </w:tcPr>
          <w:p w14:paraId="0804DFD6" w14:textId="77777777" w:rsidR="00457738" w:rsidRPr="00063E56" w:rsidRDefault="00457738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Główki twarde, zwarte, zdrowe (bez oznak gnicia, śladów pleśni) o odpowiednio regularnym kształcie, czyste – wolne od szkodników i uszkodzeń, pozbawione nieprawidłowej wilgotności zewnętrznej, nie uszkodzone przez słońce lub mróz, z łuską zewnętrzną okrywającą główkę i łuską okrywającą pojedyncze ząbki, dopuszczalne są nieznaczne oznaki otarcia zewnętrznej skórki główki pod warunkiem, że wpływają one ujemnie na ogólny wygląd produktu, jego jakość.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Smak i zapach: niedopu</w:t>
            </w:r>
            <w:r w:rsidR="00626574">
              <w:rPr>
                <w:rFonts w:eastAsia="Arial" w:cs="Arial"/>
                <w:szCs w:val="24"/>
              </w:rPr>
              <w:t>szczalny obcy.</w:t>
            </w:r>
          </w:p>
          <w:p w14:paraId="3E0BC885" w14:textId="77777777" w:rsidR="00457738" w:rsidRPr="00063E56" w:rsidRDefault="00457738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Pakowany</w:t>
            </w:r>
            <w:r w:rsidR="00626574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063E56">
              <w:rPr>
                <w:rFonts w:eastAsia="Arial" w:cs="Arial"/>
                <w:b/>
                <w:bCs/>
                <w:szCs w:val="24"/>
              </w:rPr>
              <w:t xml:space="preserve">w siatki lub skrzynki. </w:t>
            </w:r>
          </w:p>
        </w:tc>
      </w:tr>
      <w:tr w:rsidR="00CB138C" w14:paraId="5F14F634" w14:textId="77777777" w:rsidTr="009A7913">
        <w:tc>
          <w:tcPr>
            <w:tcW w:w="675" w:type="dxa"/>
            <w:shd w:val="clear" w:color="auto" w:fill="auto"/>
          </w:tcPr>
          <w:p w14:paraId="72C7C067" w14:textId="77777777" w:rsidR="00CB138C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742D2581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Marchewka</w:t>
            </w:r>
          </w:p>
        </w:tc>
        <w:tc>
          <w:tcPr>
            <w:tcW w:w="6096" w:type="dxa"/>
            <w:shd w:val="clear" w:color="auto" w:fill="auto"/>
          </w:tcPr>
          <w:p w14:paraId="0304A9E6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Dostarczana marchewka o średnicy min. 2 – 3 cm ma być cała – nie może być ucięta i połamana, nie może mieć uszkodzeń, bez odłamanych korzeni i prawidłowo ogłowiona, bez korzeni bocznych i rozgałęzień, zdrowa – nie może być zgniła i zapleśniała, bez chorób, czysta, myta i osuszona, nie może być zwiędnięta i wyschnięta, nie może mieć śladów po szkodnikach i bez obecności szkodników, niezdrewniała. </w:t>
            </w:r>
          </w:p>
          <w:p w14:paraId="64F67C8C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CB138C" w14:paraId="02E4B727" w14:textId="77777777" w:rsidTr="009A7913">
        <w:trPr>
          <w:trHeight w:val="2419"/>
        </w:trPr>
        <w:tc>
          <w:tcPr>
            <w:tcW w:w="675" w:type="dxa"/>
            <w:shd w:val="clear" w:color="auto" w:fill="auto"/>
          </w:tcPr>
          <w:p w14:paraId="42361696" w14:textId="77777777" w:rsidR="00CB138C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14:paraId="300D4F56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Pietruszka</w:t>
            </w:r>
          </w:p>
        </w:tc>
        <w:tc>
          <w:tcPr>
            <w:tcW w:w="6096" w:type="dxa"/>
            <w:shd w:val="clear" w:color="auto" w:fill="auto"/>
          </w:tcPr>
          <w:p w14:paraId="09A95DBA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pietruszka ma być cała – nie może być ucięta i połamana, nie może mieć uszkodzeń, bez odłamanych korzeni i prawidłowo ogłowiona, gładka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i prosta – bez korzeni bocznych i rozgałęzień, zdrowa – nie może być zgniła i zapleśniała, bez chorób, czysta, myta i osuszona, nie może być zwiędnięta i wyschnięta, nie może mieć śladów po szkodnikach i bez obecno</w:t>
            </w:r>
            <w:r w:rsidR="00626574">
              <w:rPr>
                <w:rFonts w:eastAsia="Arial" w:cs="Arial"/>
                <w:szCs w:val="24"/>
              </w:rPr>
              <w:t>ści szkodników, nie zdrewniała.</w:t>
            </w:r>
          </w:p>
          <w:p w14:paraId="417D66FC" w14:textId="77777777" w:rsidR="00B369B8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</w:p>
        </w:tc>
      </w:tr>
      <w:tr w:rsidR="00CB138C" w14:paraId="3E5D587A" w14:textId="77777777" w:rsidTr="009A7913">
        <w:tc>
          <w:tcPr>
            <w:tcW w:w="675" w:type="dxa"/>
            <w:shd w:val="clear" w:color="auto" w:fill="auto"/>
          </w:tcPr>
          <w:p w14:paraId="1B531256" w14:textId="77777777" w:rsidR="00CB138C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lastRenderedPageBreak/>
              <w:t>6</w:t>
            </w:r>
          </w:p>
        </w:tc>
        <w:tc>
          <w:tcPr>
            <w:tcW w:w="2722" w:type="dxa"/>
            <w:shd w:val="clear" w:color="auto" w:fill="auto"/>
          </w:tcPr>
          <w:p w14:paraId="5CF32570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Pory</w:t>
            </w:r>
          </w:p>
        </w:tc>
        <w:tc>
          <w:tcPr>
            <w:tcW w:w="6096" w:type="dxa"/>
            <w:shd w:val="clear" w:color="auto" w:fill="auto"/>
          </w:tcPr>
          <w:p w14:paraId="76F0335E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Dostarczany por ma być cały, zdrowy – nie dopuszcza się porów z objawami gnicia lub zepsucia, które czynią je niezdatne do spożycia, czyste, tj. wolne od jakichkolwiek widocznych zanieczyszczeń obcych, o świeżym wyglądzie, z usuniętymi zwiędniętymi lub usc</w:t>
            </w:r>
            <w:r w:rsidR="00626574">
              <w:rPr>
                <w:rFonts w:eastAsia="Arial" w:cs="Arial"/>
                <w:szCs w:val="24"/>
              </w:rPr>
              <w:t>hniętymi liśćmi.</w:t>
            </w:r>
          </w:p>
          <w:p w14:paraId="77EF9CC0" w14:textId="77777777" w:rsidR="00FF61A6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siatki do 15 kg netto.</w:t>
            </w:r>
          </w:p>
        </w:tc>
      </w:tr>
      <w:tr w:rsidR="00CB138C" w14:paraId="00359F14" w14:textId="77777777" w:rsidTr="009A7913">
        <w:tc>
          <w:tcPr>
            <w:tcW w:w="675" w:type="dxa"/>
            <w:shd w:val="clear" w:color="auto" w:fill="auto"/>
          </w:tcPr>
          <w:p w14:paraId="1E181B5C" w14:textId="77777777" w:rsidR="00CB138C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7</w:t>
            </w:r>
          </w:p>
        </w:tc>
        <w:tc>
          <w:tcPr>
            <w:tcW w:w="2722" w:type="dxa"/>
            <w:shd w:val="clear" w:color="auto" w:fill="auto"/>
          </w:tcPr>
          <w:p w14:paraId="1DDE6680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Seler</w:t>
            </w:r>
          </w:p>
        </w:tc>
        <w:tc>
          <w:tcPr>
            <w:tcW w:w="6096" w:type="dxa"/>
            <w:shd w:val="clear" w:color="auto" w:fill="auto"/>
          </w:tcPr>
          <w:p w14:paraId="780EFA50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Korzeń selera o średnicy poprzecznej min. 9 – 11 cm powinien być zdrowy, bez śladów gnicia, cały, bez ordzawień skórki, bez uszkodzeń mechanicznych i stłuczeń, twardy, bez oznak zmarznięcia, bez szkodników i śladów po szkodnikach. Na przekroju seler powinien mieć barwę białą lub biało- kr</w:t>
            </w:r>
            <w:r w:rsidR="00626574">
              <w:rPr>
                <w:rFonts w:eastAsia="Arial" w:cs="Arial"/>
                <w:szCs w:val="24"/>
              </w:rPr>
              <w:t>emową, bez pustych przestrzeni.</w:t>
            </w:r>
          </w:p>
          <w:p w14:paraId="71A5C9A4" w14:textId="77777777" w:rsidR="00FF61A6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Czysty, myty i wysuszony korzeń pakowany w siatki</w:t>
            </w:r>
            <w:r w:rsidR="00626574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063E56">
              <w:rPr>
                <w:rFonts w:eastAsia="Arial" w:cs="Arial"/>
                <w:b/>
                <w:bCs/>
                <w:szCs w:val="24"/>
              </w:rPr>
              <w:t>do 15 kg netto.</w:t>
            </w:r>
          </w:p>
        </w:tc>
      </w:tr>
      <w:tr w:rsidR="00CB138C" w14:paraId="081B7CAF" w14:textId="77777777" w:rsidTr="009A7913">
        <w:tc>
          <w:tcPr>
            <w:tcW w:w="675" w:type="dxa"/>
            <w:shd w:val="clear" w:color="auto" w:fill="auto"/>
          </w:tcPr>
          <w:p w14:paraId="2424778B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260AC898" w14:textId="77777777" w:rsidR="00CB138C" w:rsidRPr="00063E56" w:rsidRDefault="00CB138C" w:rsidP="00063E56">
            <w:pPr>
              <w:pStyle w:val="Zawartotabeli"/>
              <w:snapToGrid w:val="0"/>
              <w:rPr>
                <w:b/>
                <w:bCs/>
                <w:szCs w:val="24"/>
              </w:rPr>
            </w:pPr>
            <w:r w:rsidRPr="00063E56">
              <w:rPr>
                <w:b/>
                <w:bCs/>
                <w:szCs w:val="24"/>
              </w:rPr>
              <w:t>Część II:</w:t>
            </w:r>
            <w:r w:rsidR="00626574">
              <w:rPr>
                <w:b/>
                <w:bCs/>
                <w:szCs w:val="24"/>
              </w:rPr>
              <w:t xml:space="preserve"> </w:t>
            </w:r>
          </w:p>
          <w:p w14:paraId="06BE40D2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/>
                <w:bCs/>
                <w:szCs w:val="24"/>
              </w:rPr>
              <w:t>Warzywa kapustne i liści</w:t>
            </w:r>
            <w:r w:rsidR="00543451" w:rsidRPr="00063E56">
              <w:rPr>
                <w:b/>
                <w:bCs/>
                <w:szCs w:val="24"/>
              </w:rPr>
              <w:t>aste</w:t>
            </w:r>
            <w:r w:rsidRPr="00063E56">
              <w:rPr>
                <w:b/>
                <w:bCs/>
                <w:szCs w:val="24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4BC96459" w14:textId="77777777" w:rsidR="00CB138C" w:rsidRDefault="00CB138C"/>
        </w:tc>
      </w:tr>
      <w:tr w:rsidR="00CB138C" w14:paraId="4DDB7F18" w14:textId="77777777" w:rsidTr="009A7913">
        <w:tc>
          <w:tcPr>
            <w:tcW w:w="675" w:type="dxa"/>
            <w:shd w:val="clear" w:color="auto" w:fill="auto"/>
          </w:tcPr>
          <w:p w14:paraId="218AEA97" w14:textId="77777777" w:rsidR="00CB138C" w:rsidRPr="00063E56" w:rsidRDefault="007B61BD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14:paraId="6956725A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Kalafior bez liści</w:t>
            </w:r>
          </w:p>
        </w:tc>
        <w:tc>
          <w:tcPr>
            <w:tcW w:w="6096" w:type="dxa"/>
            <w:shd w:val="clear" w:color="auto" w:fill="auto"/>
          </w:tcPr>
          <w:p w14:paraId="346DDC2F" w14:textId="77777777" w:rsidR="00626574" w:rsidRDefault="006F47B3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Kalafior ma być cały, o zwięzłej budowie, wolny od uszkodzeń, zdrowy, bez objawów zepsucia, czysty, bez zanieczyszczeń, jędrny, świeży, wolny od szkodników, o jednolitej białej lub kremowej barwie, wolny od wad takich jak skazy, odgniecenia, ślady zmarznięcia.</w:t>
            </w:r>
          </w:p>
          <w:p w14:paraId="75A4C9B8" w14:textId="77777777" w:rsidR="00FF61A6" w:rsidRPr="008912A8" w:rsidRDefault="006F47B3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Pakowany w skrzynkach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CB138C" w14:paraId="564202CA" w14:textId="77777777" w:rsidTr="009A7913">
        <w:tc>
          <w:tcPr>
            <w:tcW w:w="675" w:type="dxa"/>
            <w:shd w:val="clear" w:color="auto" w:fill="auto"/>
          </w:tcPr>
          <w:p w14:paraId="78A7A13E" w14:textId="77777777" w:rsidR="00CB138C" w:rsidRPr="00063E56" w:rsidRDefault="007B61BD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2722" w:type="dxa"/>
            <w:shd w:val="clear" w:color="auto" w:fill="auto"/>
          </w:tcPr>
          <w:p w14:paraId="51E1CC72" w14:textId="77777777" w:rsidR="00CB138C" w:rsidRPr="00063E56" w:rsidRDefault="00CB138C" w:rsidP="00063E56">
            <w:pPr>
              <w:pStyle w:val="Zawartotabeli"/>
              <w:snapToGrid w:val="0"/>
              <w:rPr>
                <w:szCs w:val="24"/>
              </w:rPr>
            </w:pPr>
            <w:r w:rsidRPr="00063E56">
              <w:rPr>
                <w:bCs/>
                <w:szCs w:val="24"/>
              </w:rPr>
              <w:t>Kapusta biała</w:t>
            </w:r>
          </w:p>
        </w:tc>
        <w:tc>
          <w:tcPr>
            <w:tcW w:w="6096" w:type="dxa"/>
            <w:shd w:val="clear" w:color="auto" w:fill="auto"/>
          </w:tcPr>
          <w:p w14:paraId="5E6D143E" w14:textId="77777777" w:rsidR="00626574" w:rsidRDefault="006F47B3" w:rsidP="009A7913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kapusta biała wielkości min. 1,5 – 3,0 kg ma być cała, zwarta, bez odgnieceń, liście bez uszkodzeń mechanicznych i bez pęknięć, zdrowa – bez śladów gnicia i ch</w:t>
            </w:r>
            <w:r w:rsidR="009A7913">
              <w:rPr>
                <w:rFonts w:eastAsia="Arial" w:cs="Arial"/>
                <w:szCs w:val="24"/>
              </w:rPr>
              <w:t xml:space="preserve">orób grzybowych, bez szkodników </w:t>
            </w:r>
            <w:r w:rsidRPr="00063E56">
              <w:rPr>
                <w:rFonts w:eastAsia="Arial" w:cs="Arial"/>
                <w:szCs w:val="24"/>
              </w:rPr>
              <w:t>i śladów po szkodnikach, o świeżym wyglądzie, lekko zielona, czysta, bez uszkodzeń mrozowych, bez wyrośniętych pędów kwiatostanowych.</w:t>
            </w:r>
          </w:p>
          <w:p w14:paraId="19AE7EC5" w14:textId="77777777" w:rsidR="00CB138C" w:rsidRPr="00063E56" w:rsidRDefault="006F47B3" w:rsidP="009A7913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do 25 kg netto.</w:t>
            </w:r>
          </w:p>
        </w:tc>
      </w:tr>
      <w:tr w:rsidR="00CB138C" w14:paraId="78343795" w14:textId="77777777" w:rsidTr="009A7913">
        <w:tc>
          <w:tcPr>
            <w:tcW w:w="675" w:type="dxa"/>
            <w:shd w:val="clear" w:color="auto" w:fill="auto"/>
          </w:tcPr>
          <w:p w14:paraId="3D71D434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1</w:t>
            </w:r>
            <w:r w:rsidR="0052723F">
              <w:rPr>
                <w:bCs/>
                <w:szCs w:val="24"/>
              </w:rPr>
              <w:t>0</w:t>
            </w:r>
          </w:p>
        </w:tc>
        <w:tc>
          <w:tcPr>
            <w:tcW w:w="2722" w:type="dxa"/>
            <w:shd w:val="clear" w:color="auto" w:fill="auto"/>
          </w:tcPr>
          <w:p w14:paraId="52E69A0B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Kapusta czerwona</w:t>
            </w:r>
          </w:p>
        </w:tc>
        <w:tc>
          <w:tcPr>
            <w:tcW w:w="6096" w:type="dxa"/>
            <w:shd w:val="clear" w:color="auto" w:fill="auto"/>
          </w:tcPr>
          <w:p w14:paraId="73B078F3" w14:textId="77777777" w:rsidR="008912A8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kapusta czerwona wielkości min. 1,5 – 3,0 kg ma być cała, zwarta, bez odgnieceń, liście bez uszkodzeń mechanicznych i bez pęknięć, zdrowa – bez śladów gnicia i chorób grzybowych, bez szkodników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i śladów po szkodnikach, o świeżym wyglądzie, czysta, bez uszkodzeń mrozowych, bez wyrośniętych pędów kwiatostano</w:t>
            </w:r>
            <w:r w:rsidR="00626574">
              <w:rPr>
                <w:rFonts w:eastAsia="Arial" w:cs="Arial"/>
                <w:szCs w:val="24"/>
              </w:rPr>
              <w:t>wych.</w:t>
            </w:r>
          </w:p>
          <w:p w14:paraId="541D0421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do 25 kg netto.</w:t>
            </w:r>
          </w:p>
        </w:tc>
      </w:tr>
      <w:tr w:rsidR="00CB138C" w14:paraId="340E2C30" w14:textId="77777777" w:rsidTr="009A7913">
        <w:tc>
          <w:tcPr>
            <w:tcW w:w="675" w:type="dxa"/>
            <w:shd w:val="clear" w:color="auto" w:fill="auto"/>
          </w:tcPr>
          <w:p w14:paraId="064547EB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2AE4AE5B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/>
                <w:bCs/>
                <w:szCs w:val="24"/>
              </w:rPr>
              <w:t>Część I</w:t>
            </w:r>
            <w:r w:rsidR="007B61BD">
              <w:rPr>
                <w:b/>
                <w:bCs/>
                <w:szCs w:val="24"/>
              </w:rPr>
              <w:t>II</w:t>
            </w:r>
            <w:r w:rsidRPr="00063E56">
              <w:rPr>
                <w:b/>
                <w:bCs/>
                <w:szCs w:val="24"/>
              </w:rPr>
              <w:t>: Jabłka:</w:t>
            </w:r>
          </w:p>
        </w:tc>
        <w:tc>
          <w:tcPr>
            <w:tcW w:w="6096" w:type="dxa"/>
            <w:shd w:val="clear" w:color="auto" w:fill="auto"/>
          </w:tcPr>
          <w:p w14:paraId="2201A470" w14:textId="77777777" w:rsidR="00CB138C" w:rsidRDefault="00CB138C" w:rsidP="00063E56">
            <w:pPr>
              <w:snapToGrid w:val="0"/>
            </w:pPr>
          </w:p>
        </w:tc>
      </w:tr>
      <w:tr w:rsidR="00CB138C" w14:paraId="4E3182F8" w14:textId="77777777" w:rsidTr="009A7913">
        <w:tc>
          <w:tcPr>
            <w:tcW w:w="675" w:type="dxa"/>
            <w:shd w:val="clear" w:color="auto" w:fill="auto"/>
          </w:tcPr>
          <w:p w14:paraId="1EC1FC90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1</w:t>
            </w:r>
            <w:r w:rsidR="0052723F">
              <w:rPr>
                <w:bCs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1302F2F6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Jabłka</w:t>
            </w:r>
          </w:p>
        </w:tc>
        <w:tc>
          <w:tcPr>
            <w:tcW w:w="6096" w:type="dxa"/>
            <w:shd w:val="clear" w:color="auto" w:fill="auto"/>
          </w:tcPr>
          <w:p w14:paraId="732F8841" w14:textId="77777777" w:rsidR="00626574" w:rsidRDefault="006F47B3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Jabłka wielkości min. 6 – 7 cm mają być dostarczane w stanie świeżym, całe, zdrowe – nie dopuszcza się owoców z objawami zepsucia lub z takimi zmianami, które czynią je niezdatnymi do spożycia, czyste, wolne od jakichkolwiek widocznych zanieczyszczeń obcych, wolne od uszkodzeń spowodowanych przez szkodniki. Powinny mieć kształt, wielkość i barwę charakterystyczną dla danej odmiany, nieuszkodzone.</w:t>
            </w:r>
          </w:p>
          <w:p w14:paraId="018B0AFF" w14:textId="77777777" w:rsidR="00CB138C" w:rsidRPr="00063E56" w:rsidRDefault="006F47B3" w:rsidP="00626574">
            <w:pPr>
              <w:jc w:val="both"/>
              <w:rPr>
                <w:rFonts w:eastAsia="Arial" w:cs="Arial"/>
                <w:b/>
                <w:bCs/>
                <w:szCs w:val="24"/>
                <w:u w:val="single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skrzynki do 15 kg netto.</w:t>
            </w:r>
          </w:p>
        </w:tc>
      </w:tr>
      <w:tr w:rsidR="006813D6" w14:paraId="6FB603A0" w14:textId="77777777" w:rsidTr="009A7913">
        <w:tc>
          <w:tcPr>
            <w:tcW w:w="675" w:type="dxa"/>
            <w:shd w:val="clear" w:color="auto" w:fill="auto"/>
          </w:tcPr>
          <w:p w14:paraId="5C7A55FC" w14:textId="77777777" w:rsidR="006813D6" w:rsidRPr="00063E56" w:rsidRDefault="006813D6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5C418D72" w14:textId="77777777" w:rsidR="006813D6" w:rsidRDefault="006813D6" w:rsidP="00063E56">
            <w:pPr>
              <w:pStyle w:val="Zawartotabeli"/>
              <w:snapToGrid w:val="0"/>
            </w:pPr>
            <w:r w:rsidRPr="00063E56">
              <w:rPr>
                <w:b/>
                <w:bCs/>
                <w:szCs w:val="24"/>
              </w:rPr>
              <w:t xml:space="preserve">Część </w:t>
            </w:r>
            <w:r w:rsidR="007B61BD">
              <w:rPr>
                <w:b/>
                <w:bCs/>
                <w:szCs w:val="24"/>
              </w:rPr>
              <w:t>I</w:t>
            </w:r>
            <w:r w:rsidRPr="00063E56">
              <w:rPr>
                <w:b/>
                <w:bCs/>
                <w:szCs w:val="24"/>
              </w:rPr>
              <w:t>V: Ziemniaki:</w:t>
            </w:r>
          </w:p>
        </w:tc>
        <w:tc>
          <w:tcPr>
            <w:tcW w:w="6096" w:type="dxa"/>
            <w:shd w:val="clear" w:color="auto" w:fill="auto"/>
          </w:tcPr>
          <w:p w14:paraId="59DC33A4" w14:textId="77777777" w:rsidR="006813D6" w:rsidRPr="00063E56" w:rsidRDefault="006813D6" w:rsidP="00063E56">
            <w:pPr>
              <w:jc w:val="both"/>
              <w:rPr>
                <w:rFonts w:eastAsia="Arial" w:cs="Arial"/>
                <w:b/>
                <w:bCs/>
                <w:szCs w:val="24"/>
                <w:u w:val="single"/>
              </w:rPr>
            </w:pPr>
          </w:p>
        </w:tc>
      </w:tr>
      <w:tr w:rsidR="006813D6" w14:paraId="03E918DB" w14:textId="77777777" w:rsidTr="009A7913">
        <w:tc>
          <w:tcPr>
            <w:tcW w:w="675" w:type="dxa"/>
            <w:shd w:val="clear" w:color="auto" w:fill="auto"/>
          </w:tcPr>
          <w:p w14:paraId="34B6044A" w14:textId="77777777" w:rsidR="006813D6" w:rsidRPr="00063E56" w:rsidRDefault="00CE7FD7" w:rsidP="00063E56">
            <w:pPr>
              <w:pStyle w:val="Zawartotabeli"/>
              <w:snapToGrid w:val="0"/>
              <w:jc w:val="center"/>
              <w:rPr>
                <w:szCs w:val="24"/>
              </w:rPr>
            </w:pPr>
            <w:r w:rsidRPr="00063E56">
              <w:rPr>
                <w:szCs w:val="24"/>
              </w:rPr>
              <w:t>1</w:t>
            </w:r>
            <w:r w:rsidR="0052723F">
              <w:rPr>
                <w:szCs w:val="24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45CF6BC4" w14:textId="77777777" w:rsidR="006813D6" w:rsidRDefault="006813D6" w:rsidP="00063E56">
            <w:pPr>
              <w:pStyle w:val="Zawartotabeli"/>
              <w:snapToGrid w:val="0"/>
            </w:pPr>
            <w:r w:rsidRPr="00063E56">
              <w:rPr>
                <w:szCs w:val="24"/>
              </w:rPr>
              <w:t xml:space="preserve">Ziemniaki </w:t>
            </w:r>
          </w:p>
        </w:tc>
        <w:tc>
          <w:tcPr>
            <w:tcW w:w="6096" w:type="dxa"/>
            <w:shd w:val="clear" w:color="auto" w:fill="auto"/>
          </w:tcPr>
          <w:p w14:paraId="416612B9" w14:textId="77777777" w:rsidR="0052723F" w:rsidRPr="00626574" w:rsidRDefault="006813D6" w:rsidP="008912A8">
            <w:pPr>
              <w:snapToGrid w:val="0"/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Ziemniaki jadalne: o barwie białej, dojrzałe bulwy, zdrowe, niezzieleniałe, czyste, suche,</w:t>
            </w:r>
            <w:r w:rsidR="009A7913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 xml:space="preserve">jednoodmianowe, o kształcie typowym dla danej odmiany, o dobrym smaku, bez pustych </w:t>
            </w:r>
            <w:r w:rsidRPr="00063E56">
              <w:rPr>
                <w:rFonts w:eastAsia="Arial" w:cs="Arial"/>
                <w:szCs w:val="24"/>
              </w:rPr>
              <w:lastRenderedPageBreak/>
              <w:t xml:space="preserve">miejsc, o średnicy poprzecznej min. 4 cm i i podłużnej 6 cm. </w:t>
            </w:r>
            <w:r w:rsidRPr="00063E56">
              <w:rPr>
                <w:rFonts w:eastAsia="Arial" w:cs="Arial"/>
                <w:b/>
                <w:bCs/>
                <w:szCs w:val="24"/>
              </w:rPr>
              <w:t>Dostawy ziemniaków w opakowaniach jednorazowych, w przedziale od 15 kg netto do 25 kg netto.</w:t>
            </w:r>
            <w:r w:rsidRPr="00063E56">
              <w:rPr>
                <w:rFonts w:eastAsia="Arial" w:cs="Arial"/>
                <w:szCs w:val="24"/>
              </w:rPr>
              <w:t xml:space="preserve"> Zawartość każdego opakowania powinna być jednolita i zawierać ziemniaki wyłącznie tego samego pochodzenia, odmiany, jakości, wielkości oraz o tym samym stopniu dojrzałości.</w:t>
            </w:r>
          </w:p>
        </w:tc>
      </w:tr>
      <w:tr w:rsidR="00543451" w14:paraId="47F431A7" w14:textId="77777777" w:rsidTr="009A7913">
        <w:trPr>
          <w:trHeight w:val="403"/>
        </w:trPr>
        <w:tc>
          <w:tcPr>
            <w:tcW w:w="675" w:type="dxa"/>
            <w:shd w:val="clear" w:color="auto" w:fill="auto"/>
          </w:tcPr>
          <w:p w14:paraId="78D347C1" w14:textId="77777777" w:rsidR="00543451" w:rsidRDefault="00543451"/>
        </w:tc>
        <w:tc>
          <w:tcPr>
            <w:tcW w:w="2722" w:type="dxa"/>
            <w:shd w:val="clear" w:color="auto" w:fill="auto"/>
          </w:tcPr>
          <w:p w14:paraId="5C74B66A" w14:textId="68982F32" w:rsidR="00543451" w:rsidRDefault="00543451">
            <w:r w:rsidRPr="00063E56">
              <w:rPr>
                <w:b/>
                <w:bCs/>
                <w:szCs w:val="24"/>
              </w:rPr>
              <w:t>Część V: Warzywa sezonowe:</w:t>
            </w:r>
          </w:p>
        </w:tc>
        <w:tc>
          <w:tcPr>
            <w:tcW w:w="6096" w:type="dxa"/>
            <w:shd w:val="clear" w:color="auto" w:fill="auto"/>
          </w:tcPr>
          <w:p w14:paraId="0486F1BA" w14:textId="77777777" w:rsidR="00543451" w:rsidRDefault="00543451"/>
        </w:tc>
      </w:tr>
      <w:tr w:rsidR="00543451" w14:paraId="0BF0BB14" w14:textId="77777777" w:rsidTr="009A7913">
        <w:tc>
          <w:tcPr>
            <w:tcW w:w="675" w:type="dxa"/>
            <w:shd w:val="clear" w:color="auto" w:fill="auto"/>
          </w:tcPr>
          <w:p w14:paraId="7E21BFA3" w14:textId="04ECB1CB" w:rsidR="00543451" w:rsidRDefault="0052723F" w:rsidP="0052723F">
            <w:pPr>
              <w:jc w:val="center"/>
            </w:pPr>
            <w:r>
              <w:t>1</w:t>
            </w:r>
            <w:r w:rsidR="003F270B">
              <w:t>3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1C699" w14:textId="77777777" w:rsidR="00543451" w:rsidRDefault="00543451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 xml:space="preserve">Ogórki </w:t>
            </w:r>
            <w:r w:rsidR="00D81608">
              <w:rPr>
                <w:bCs/>
                <w:szCs w:val="24"/>
              </w:rPr>
              <w:t xml:space="preserve">gruntowe, </w:t>
            </w:r>
            <w:r w:rsidRPr="00063E56">
              <w:rPr>
                <w:bCs/>
                <w:szCs w:val="24"/>
              </w:rPr>
              <w:t>świeże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CDB7B" w14:textId="77777777" w:rsidR="00D81608" w:rsidRDefault="00543451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Ogórki</w:t>
            </w:r>
            <w:r w:rsidR="00D81608">
              <w:rPr>
                <w:rFonts w:eastAsia="Arial" w:cs="Arial"/>
                <w:szCs w:val="24"/>
              </w:rPr>
              <w:t xml:space="preserve"> gruntowe </w:t>
            </w:r>
            <w:r w:rsidRPr="00063E56">
              <w:rPr>
                <w:rFonts w:eastAsia="Arial" w:cs="Arial"/>
                <w:szCs w:val="24"/>
              </w:rPr>
              <w:t>świeże, całe, zdrowe, bez śladów gnicia lub innego zepsucia, jędrne, czyste, /suche, bez szkodników, bez uszkodzeń</w:t>
            </w:r>
            <w:r w:rsidR="00626574">
              <w:rPr>
                <w:rFonts w:eastAsia="Arial" w:cs="Arial"/>
                <w:szCs w:val="24"/>
              </w:rPr>
              <w:t xml:space="preserve"> spowodowanych przez szkodniki.</w:t>
            </w:r>
          </w:p>
          <w:p w14:paraId="54AD0048" w14:textId="77777777" w:rsidR="00543451" w:rsidRPr="00063E56" w:rsidRDefault="00543451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opakowaniach jednorazowych (siatki lub skrzynki)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543451" w14:paraId="74ED8B42" w14:textId="77777777" w:rsidTr="009A7913">
        <w:tc>
          <w:tcPr>
            <w:tcW w:w="675" w:type="dxa"/>
            <w:shd w:val="clear" w:color="auto" w:fill="auto"/>
          </w:tcPr>
          <w:p w14:paraId="2D45977A" w14:textId="0C285505" w:rsidR="00543451" w:rsidRDefault="0052723F" w:rsidP="0052723F">
            <w:pPr>
              <w:jc w:val="center"/>
            </w:pPr>
            <w:r>
              <w:t>1</w:t>
            </w:r>
            <w:r w:rsidR="003F270B">
              <w:t>4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0F969" w14:textId="77777777" w:rsidR="00543451" w:rsidRDefault="00543451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Papryka świeża żółta, czerwona, zielona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D2609" w14:textId="77777777" w:rsidR="00D81608" w:rsidRDefault="00543451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Papryka cała, bez uszkodzeń, zdrowa – nie dopuszcza się papryki z objawami gnicia lub zepsucia, które czynią ją niezdatną do spożycia, bez szkodników i chorób, czysta, o świeżym wyglądzie, jęd</w:t>
            </w:r>
            <w:r w:rsidR="00626574">
              <w:rPr>
                <w:rFonts w:eastAsia="Arial" w:cs="Arial"/>
                <w:szCs w:val="24"/>
              </w:rPr>
              <w:t>rna, bez oparzelin słonecznych.</w:t>
            </w:r>
          </w:p>
          <w:p w14:paraId="12A8E889" w14:textId="77777777" w:rsidR="00543451" w:rsidRPr="00063E56" w:rsidRDefault="00543451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opakowaniach jednorazowych (siatki lub skrzynki) do 15 kg netto.</w:t>
            </w:r>
          </w:p>
        </w:tc>
      </w:tr>
      <w:tr w:rsidR="00543451" w14:paraId="037D0186" w14:textId="77777777" w:rsidTr="009A7913">
        <w:tc>
          <w:tcPr>
            <w:tcW w:w="675" w:type="dxa"/>
            <w:shd w:val="clear" w:color="auto" w:fill="auto"/>
          </w:tcPr>
          <w:p w14:paraId="58046BB8" w14:textId="2C9805FD" w:rsidR="00543451" w:rsidRDefault="0052723F" w:rsidP="0052723F">
            <w:pPr>
              <w:jc w:val="center"/>
            </w:pPr>
            <w:r>
              <w:t>1</w:t>
            </w:r>
            <w:r w:rsidR="003F270B">
              <w:t>5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55EB7" w14:textId="77777777" w:rsidR="00543451" w:rsidRDefault="00543451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Pomidory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F6966" w14:textId="77777777" w:rsidR="00626574" w:rsidRDefault="00543451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Dostarczane pomidory mają być całe – skórka ma być w całości, zdrowe – nie mogą być zgniłe i zapleśniałe, bez szkodników i śladów po szkodnikach, czyste – nie mogą być brudne, nie mogą mieć plam po opryskach, o świeżym wyglądzie, jędrne, nie mogą być mokre.</w:t>
            </w:r>
          </w:p>
          <w:p w14:paraId="48EB3C81" w14:textId="77777777" w:rsidR="00543451" w:rsidRPr="00063E56" w:rsidRDefault="00543451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skrzynki do 6 kg netto.</w:t>
            </w:r>
          </w:p>
        </w:tc>
      </w:tr>
    </w:tbl>
    <w:p w14:paraId="6DB0314B" w14:textId="77777777" w:rsidR="009A7913" w:rsidRDefault="009A7913"/>
    <w:p w14:paraId="1B5FEC41" w14:textId="77777777" w:rsidR="00D81608" w:rsidRDefault="00D81608" w:rsidP="00A16E62">
      <w:pPr>
        <w:tabs>
          <w:tab w:val="clear" w:pos="0"/>
        </w:tabs>
        <w:suppressAutoHyphens w:val="0"/>
        <w:overflowPunct/>
        <w:autoSpaceDE/>
        <w:textAlignment w:val="auto"/>
      </w:pPr>
    </w:p>
    <w:p w14:paraId="49F74391" w14:textId="77777777" w:rsidR="00D81608" w:rsidRDefault="00D81608"/>
    <w:p w14:paraId="2DE7F63B" w14:textId="77777777" w:rsidR="00D81608" w:rsidRDefault="00D81608"/>
    <w:p w14:paraId="36DE0622" w14:textId="77777777" w:rsidR="00D81608" w:rsidRDefault="00D81608"/>
    <w:sectPr w:rsidR="00D81608" w:rsidSect="009A7913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1DEDC80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b w:val="0"/>
        <w:bCs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4" w15:restartNumberingAfterBreak="0">
    <w:nsid w:val="21AB62F4"/>
    <w:multiLevelType w:val="hybridMultilevel"/>
    <w:tmpl w:val="EAF69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5C09"/>
    <w:multiLevelType w:val="hybridMultilevel"/>
    <w:tmpl w:val="2E421C62"/>
    <w:lvl w:ilvl="0" w:tplc="191243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C020F7F"/>
    <w:multiLevelType w:val="hybridMultilevel"/>
    <w:tmpl w:val="5266A2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C6CD7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85A"/>
    <w:multiLevelType w:val="hybridMultilevel"/>
    <w:tmpl w:val="DDEC35EE"/>
    <w:lvl w:ilvl="0" w:tplc="1E9207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50AE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620A0"/>
    <w:multiLevelType w:val="hybridMultilevel"/>
    <w:tmpl w:val="865E4088"/>
    <w:lvl w:ilvl="0" w:tplc="95EC2BB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C0D57"/>
    <w:multiLevelType w:val="hybridMultilevel"/>
    <w:tmpl w:val="FF5ADBF8"/>
    <w:lvl w:ilvl="0" w:tplc="25BAA8AE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2E546E"/>
    <w:multiLevelType w:val="hybridMultilevel"/>
    <w:tmpl w:val="13DE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37639">
    <w:abstractNumId w:val="0"/>
  </w:num>
  <w:num w:numId="2" w16cid:durableId="1087775069">
    <w:abstractNumId w:val="1"/>
  </w:num>
  <w:num w:numId="3" w16cid:durableId="972829089">
    <w:abstractNumId w:val="2"/>
  </w:num>
  <w:num w:numId="4" w16cid:durableId="256377008">
    <w:abstractNumId w:val="3"/>
    <w:lvlOverride w:ilvl="0">
      <w:startOverride w:val="1"/>
    </w:lvlOverride>
  </w:num>
  <w:num w:numId="5" w16cid:durableId="221643743">
    <w:abstractNumId w:val="6"/>
  </w:num>
  <w:num w:numId="6" w16cid:durableId="4746147">
    <w:abstractNumId w:val="7"/>
  </w:num>
  <w:num w:numId="7" w16cid:durableId="605036602">
    <w:abstractNumId w:val="8"/>
  </w:num>
  <w:num w:numId="8" w16cid:durableId="1926576130">
    <w:abstractNumId w:val="9"/>
  </w:num>
  <w:num w:numId="9" w16cid:durableId="818572288">
    <w:abstractNumId w:val="10"/>
  </w:num>
  <w:num w:numId="10" w16cid:durableId="1146626558">
    <w:abstractNumId w:val="12"/>
  </w:num>
  <w:num w:numId="11" w16cid:durableId="1682971880">
    <w:abstractNumId w:val="11"/>
  </w:num>
  <w:num w:numId="12" w16cid:durableId="593170278">
    <w:abstractNumId w:val="4"/>
  </w:num>
  <w:num w:numId="13" w16cid:durableId="1562406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B3"/>
    <w:rsid w:val="00063E56"/>
    <w:rsid w:val="0007250D"/>
    <w:rsid w:val="001118ED"/>
    <w:rsid w:val="001B16C8"/>
    <w:rsid w:val="00231329"/>
    <w:rsid w:val="003F270B"/>
    <w:rsid w:val="00453788"/>
    <w:rsid w:val="00457738"/>
    <w:rsid w:val="005239A0"/>
    <w:rsid w:val="0052723F"/>
    <w:rsid w:val="00543451"/>
    <w:rsid w:val="00586E05"/>
    <w:rsid w:val="005C7CB1"/>
    <w:rsid w:val="00626574"/>
    <w:rsid w:val="006813D6"/>
    <w:rsid w:val="006F47B3"/>
    <w:rsid w:val="00726786"/>
    <w:rsid w:val="00733C18"/>
    <w:rsid w:val="007B61BD"/>
    <w:rsid w:val="007C1220"/>
    <w:rsid w:val="00856143"/>
    <w:rsid w:val="008912A8"/>
    <w:rsid w:val="009227A3"/>
    <w:rsid w:val="009A7913"/>
    <w:rsid w:val="009C0054"/>
    <w:rsid w:val="00A16E62"/>
    <w:rsid w:val="00B00EBC"/>
    <w:rsid w:val="00B369B8"/>
    <w:rsid w:val="00C97D43"/>
    <w:rsid w:val="00CB138C"/>
    <w:rsid w:val="00CE7FD7"/>
    <w:rsid w:val="00D81608"/>
    <w:rsid w:val="00E91FA4"/>
    <w:rsid w:val="00ED541E"/>
    <w:rsid w:val="00F44A7C"/>
    <w:rsid w:val="00F76F7E"/>
    <w:rsid w:val="00FE410E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C5FF4E"/>
  <w15:chartTrackingRefBased/>
  <w15:docId w15:val="{5D2E3146-5A90-4FE7-B3B3-2E3666F5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Cs w:val="24"/>
    </w:rPr>
  </w:style>
  <w:style w:type="character" w:customStyle="1" w:styleId="WW8Num3z0">
    <w:name w:val="WW8Num3z0"/>
    <w:rPr>
      <w:rFonts w:hint="default"/>
      <w:b/>
      <w:bCs/>
      <w:sz w:val="28"/>
      <w:szCs w:val="28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7">
    <w:name w:val="Domyślna czcionka akapitu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Default">
    <w:name w:val="Default"/>
    <w:basedOn w:val="Normalny"/>
    <w:pPr>
      <w:overflowPunct/>
      <w:textAlignment w:val="auto"/>
    </w:pPr>
    <w:rPr>
      <w:color w:val="000000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4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81608"/>
    <w:pPr>
      <w:tabs>
        <w:tab w:val="clear" w:pos="0"/>
      </w:tabs>
      <w:overflowPunct/>
      <w:autoSpaceDE/>
      <w:autoSpaceDN w:val="0"/>
      <w:spacing w:line="256" w:lineRule="auto"/>
      <w:ind w:left="720"/>
    </w:pPr>
    <w:rPr>
      <w:rFonts w:eastAsia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41A0-D7C9-43D4-886D-1D09EF93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11</cp:revision>
  <cp:lastPrinted>2024-04-23T12:54:00Z</cp:lastPrinted>
  <dcterms:created xsi:type="dcterms:W3CDTF">2023-04-16T20:08:00Z</dcterms:created>
  <dcterms:modified xsi:type="dcterms:W3CDTF">2024-05-02T08:39:00Z</dcterms:modified>
</cp:coreProperties>
</file>