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C" w:rsidRDefault="00A4739C" w:rsidP="00A4739C">
      <w:pPr>
        <w:pStyle w:val="NormalnyWeb"/>
        <w:spacing w:after="0"/>
        <w:rPr>
          <w:rFonts w:ascii="Calibri" w:hAnsi="Calibri"/>
          <w:sz w:val="22"/>
          <w:szCs w:val="22"/>
        </w:rPr>
      </w:pPr>
    </w:p>
    <w:p w:rsidR="00A4739C" w:rsidRDefault="00A4739C" w:rsidP="00A4739C">
      <w:pPr>
        <w:pStyle w:val="Normalny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Sukcesywne dostawy jaj do jednostek organizacyjnych Okręgowego Inspektoratu Służby Więziennej w Warszawie:</w:t>
      </w:r>
    </w:p>
    <w:p w:rsidR="00A4739C" w:rsidRDefault="00A4739C" w:rsidP="00A473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739C" w:rsidRPr="00A4739C" w:rsidRDefault="00A4739C" w:rsidP="00A473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4739C">
        <w:rPr>
          <w:rFonts w:ascii="Arial" w:eastAsia="Times New Roman" w:hAnsi="Arial" w:cs="Arial"/>
          <w:sz w:val="18"/>
          <w:szCs w:val="18"/>
          <w:lang w:eastAsia="pl-PL"/>
        </w:rPr>
        <w:t>Jaja klasa M 55-65 g (szt.)</w:t>
      </w:r>
    </w:p>
    <w:p w:rsidR="00A4739C" w:rsidRDefault="00A4739C" w:rsidP="00A4739C">
      <w:pPr>
        <w:pStyle w:val="NormalnyWeb"/>
        <w:spacing w:after="0"/>
        <w:rPr>
          <w:rFonts w:ascii="Calibri" w:hAnsi="Calibri"/>
          <w:sz w:val="22"/>
          <w:szCs w:val="22"/>
        </w:rPr>
      </w:pP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Areszt Śledczy Warszawa-Białołęka - 01.01.2022r.</w:t>
      </w:r>
      <w:r>
        <w:rPr>
          <w:rFonts w:ascii="Calibri" w:hAnsi="Calibri"/>
          <w:sz w:val="22"/>
          <w:szCs w:val="22"/>
        </w:rPr>
        <w:t xml:space="preserve">  -  200000 sztuk.</w:t>
      </w: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Areszt Śledczy Warszawa – Grochów</w:t>
      </w:r>
      <w:r>
        <w:rPr>
          <w:rFonts w:ascii="Calibri" w:hAnsi="Calibri"/>
          <w:sz w:val="22"/>
          <w:szCs w:val="22"/>
        </w:rPr>
        <w:t xml:space="preserve"> – 110000 sztuk</w:t>
      </w: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Areszt Śledczy Warszawa – Służewiec – 01.01.2022r.</w:t>
      </w:r>
      <w:r>
        <w:rPr>
          <w:rFonts w:ascii="Calibri" w:hAnsi="Calibri"/>
          <w:sz w:val="22"/>
          <w:szCs w:val="22"/>
        </w:rPr>
        <w:t xml:space="preserve"> – 140000 sztuk</w:t>
      </w: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Areszt Śledczy Grójec – 17.02.2021r.</w:t>
      </w:r>
      <w:r>
        <w:rPr>
          <w:rFonts w:ascii="Calibri" w:hAnsi="Calibri"/>
          <w:sz w:val="22"/>
          <w:szCs w:val="22"/>
        </w:rPr>
        <w:t xml:space="preserve"> 45000sztuk</w:t>
      </w: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Areszt Śledczy Radom – 02.07.2022r.</w:t>
      </w:r>
      <w:r>
        <w:rPr>
          <w:rFonts w:ascii="Calibri" w:hAnsi="Calibri"/>
          <w:sz w:val="22"/>
          <w:szCs w:val="22"/>
        </w:rPr>
        <w:t xml:space="preserve"> 50000 sztuk</w:t>
      </w: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 xml:space="preserve">Zakład Karny </w:t>
      </w:r>
      <w:proofErr w:type="spellStart"/>
      <w:r>
        <w:rPr>
          <w:rFonts w:ascii="Calibri" w:hAnsi="Calibri"/>
          <w:sz w:val="22"/>
          <w:szCs w:val="22"/>
        </w:rPr>
        <w:t>Żytkowice</w:t>
      </w:r>
      <w:proofErr w:type="spellEnd"/>
      <w:r>
        <w:rPr>
          <w:rFonts w:ascii="Calibri" w:hAnsi="Calibri"/>
          <w:sz w:val="22"/>
          <w:szCs w:val="22"/>
        </w:rPr>
        <w:t xml:space="preserve"> – 60000 sztuk</w:t>
      </w: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Zakład Karny Siedlce – 01.06.2022r.</w:t>
      </w:r>
      <w:r>
        <w:rPr>
          <w:rFonts w:ascii="Calibri" w:hAnsi="Calibri"/>
          <w:sz w:val="22"/>
          <w:szCs w:val="22"/>
        </w:rPr>
        <w:t xml:space="preserve"> 70000 sztuk</w:t>
      </w:r>
    </w:p>
    <w:p w:rsidR="00A4739C" w:rsidRDefault="00A4739C" w:rsidP="00A4739C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Zakład Karny Płock – 01.01.2022r.</w:t>
      </w:r>
      <w:r>
        <w:rPr>
          <w:rFonts w:ascii="Calibri" w:hAnsi="Calibri"/>
          <w:sz w:val="22"/>
          <w:szCs w:val="22"/>
        </w:rPr>
        <w:t xml:space="preserve"> 95000sztuk</w:t>
      </w:r>
    </w:p>
    <w:p w:rsidR="00F27C58" w:rsidRDefault="00A4739C"/>
    <w:p w:rsidR="00A4739C" w:rsidRDefault="00A4739C">
      <w:r>
        <w:t>Razem sztuk – 770000sztuk</w:t>
      </w:r>
    </w:p>
    <w:p w:rsidR="00A4739C" w:rsidRDefault="00A4739C"/>
    <w:p w:rsidR="00A4739C" w:rsidRDefault="00A4739C">
      <w:r>
        <w:t xml:space="preserve">Cena netto za 1 </w:t>
      </w:r>
      <w:proofErr w:type="spellStart"/>
      <w:r>
        <w:t>szt</w:t>
      </w:r>
      <w:proofErr w:type="spellEnd"/>
      <w:r>
        <w:t>………………+ VAT = cena brutto……………/za jedną sztukę</w:t>
      </w:r>
      <w:bookmarkStart w:id="0" w:name="_GoBack"/>
      <w:bookmarkEnd w:id="0"/>
    </w:p>
    <w:sectPr w:rsidR="00A4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9C"/>
    <w:rsid w:val="00402F53"/>
    <w:rsid w:val="006B7619"/>
    <w:rsid w:val="00A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09C6-617F-4E83-A0D0-E6A0D6B5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73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2021-10-25T11:11:00Z</dcterms:created>
  <dcterms:modified xsi:type="dcterms:W3CDTF">2021-10-25T11:18:00Z</dcterms:modified>
</cp:coreProperties>
</file>