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9181" w14:textId="77777777" w:rsidR="0009248D" w:rsidRPr="00DF4185" w:rsidRDefault="00FF0382" w:rsidP="002203F3">
      <w:pPr>
        <w:jc w:val="center"/>
        <w:rPr>
          <w:b/>
          <w:sz w:val="22"/>
          <w:szCs w:val="22"/>
        </w:rPr>
      </w:pPr>
      <w:r w:rsidRPr="00DF4185">
        <w:rPr>
          <w:b/>
          <w:sz w:val="22"/>
          <w:szCs w:val="22"/>
        </w:rPr>
        <w:t>Wymagane minimalne parametry techniczne</w:t>
      </w:r>
      <w:r w:rsidR="00A34125" w:rsidRPr="00DF4185">
        <w:rPr>
          <w:b/>
          <w:sz w:val="22"/>
          <w:szCs w:val="22"/>
        </w:rPr>
        <w:t>: Chromatograf Cieczowy Preparatywny</w:t>
      </w:r>
      <w:r w:rsidRPr="00DF4185">
        <w:rPr>
          <w:b/>
          <w:sz w:val="22"/>
          <w:szCs w:val="22"/>
        </w:rPr>
        <w:t xml:space="preserve"> </w:t>
      </w:r>
    </w:p>
    <w:p w14:paraId="5AF2ADC5" w14:textId="77777777" w:rsidR="00263597" w:rsidRPr="00DF4185" w:rsidRDefault="0026359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065"/>
      </w:tblGrid>
      <w:tr w:rsidR="00FF0382" w:rsidRPr="00DF4185" w14:paraId="79E7E608" w14:textId="77777777" w:rsidTr="001D578F">
        <w:tc>
          <w:tcPr>
            <w:tcW w:w="997" w:type="dxa"/>
          </w:tcPr>
          <w:p w14:paraId="2B014958" w14:textId="77777777" w:rsidR="00FF0382" w:rsidRPr="00DF4185" w:rsidRDefault="0012316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L.P.</w:t>
            </w:r>
          </w:p>
        </w:tc>
        <w:tc>
          <w:tcPr>
            <w:tcW w:w="8065" w:type="dxa"/>
          </w:tcPr>
          <w:p w14:paraId="6B676DB0" w14:textId="77777777" w:rsidR="00FF0382" w:rsidRPr="00DF4185" w:rsidRDefault="0012316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Nazwa składnika</w:t>
            </w:r>
          </w:p>
        </w:tc>
      </w:tr>
      <w:tr w:rsidR="00FF0382" w:rsidRPr="00DF4185" w14:paraId="4729340A" w14:textId="77777777" w:rsidTr="001D578F">
        <w:tc>
          <w:tcPr>
            <w:tcW w:w="997" w:type="dxa"/>
          </w:tcPr>
          <w:p w14:paraId="5070ACBA" w14:textId="77777777" w:rsidR="00FF0382" w:rsidRPr="00DF4185" w:rsidRDefault="0012316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1.</w:t>
            </w:r>
          </w:p>
        </w:tc>
        <w:tc>
          <w:tcPr>
            <w:tcW w:w="8065" w:type="dxa"/>
          </w:tcPr>
          <w:p w14:paraId="32043578" w14:textId="69576288" w:rsidR="00D26281" w:rsidRPr="00DF4185" w:rsidRDefault="00263597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Dwie pompy</w:t>
            </w:r>
            <w:r w:rsidR="007D1371" w:rsidRPr="00DF4185">
              <w:rPr>
                <w:sz w:val="22"/>
                <w:szCs w:val="22"/>
              </w:rPr>
              <w:t xml:space="preserve"> </w:t>
            </w:r>
            <w:r w:rsidRPr="00DF4185">
              <w:rPr>
                <w:sz w:val="22"/>
                <w:szCs w:val="22"/>
              </w:rPr>
              <w:t>dwutłokowe</w:t>
            </w:r>
            <w:r w:rsidR="00972742" w:rsidRPr="00DF4185">
              <w:rPr>
                <w:sz w:val="22"/>
                <w:szCs w:val="22"/>
              </w:rPr>
              <w:t xml:space="preserve"> o niskich pulsacjach</w:t>
            </w:r>
            <w:r w:rsidR="00A34125" w:rsidRPr="00DF4185">
              <w:rPr>
                <w:sz w:val="22"/>
                <w:szCs w:val="22"/>
              </w:rPr>
              <w:t xml:space="preserve"> </w:t>
            </w:r>
            <w:r w:rsidR="00972742" w:rsidRPr="00DF4185">
              <w:rPr>
                <w:sz w:val="22"/>
                <w:szCs w:val="22"/>
              </w:rPr>
              <w:t>o parametrach nie gorszych niż:</w:t>
            </w:r>
          </w:p>
          <w:p w14:paraId="668413E2" w14:textId="7E7A5112" w:rsidR="00972742" w:rsidRPr="00DF4185" w:rsidRDefault="00972742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</w:t>
            </w:r>
            <w:r w:rsidR="00B53EEF" w:rsidRPr="00DF4185">
              <w:rPr>
                <w:sz w:val="22"/>
                <w:szCs w:val="22"/>
              </w:rPr>
              <w:t xml:space="preserve"> </w:t>
            </w:r>
            <w:r w:rsidRPr="00DF4185">
              <w:rPr>
                <w:sz w:val="22"/>
                <w:szCs w:val="22"/>
              </w:rPr>
              <w:t xml:space="preserve">zakres przepływu: </w:t>
            </w:r>
            <w:r w:rsidR="00A34125" w:rsidRPr="00DF4185">
              <w:rPr>
                <w:sz w:val="22"/>
                <w:szCs w:val="22"/>
              </w:rPr>
              <w:t>0,</w:t>
            </w:r>
            <w:r w:rsidR="00D45041" w:rsidRPr="00DF4185">
              <w:rPr>
                <w:sz w:val="22"/>
                <w:szCs w:val="22"/>
              </w:rPr>
              <w:t>2</w:t>
            </w:r>
            <w:r w:rsidRPr="00DF4185">
              <w:rPr>
                <w:sz w:val="22"/>
                <w:szCs w:val="22"/>
              </w:rPr>
              <w:t>-</w:t>
            </w:r>
            <w:r w:rsidR="00D45041" w:rsidRPr="00DF4185">
              <w:rPr>
                <w:sz w:val="22"/>
                <w:szCs w:val="22"/>
              </w:rPr>
              <w:t>200</w:t>
            </w:r>
            <w:r w:rsidRPr="00DF4185">
              <w:rPr>
                <w:sz w:val="22"/>
                <w:szCs w:val="22"/>
              </w:rPr>
              <w:t xml:space="preserve"> ml/min</w:t>
            </w:r>
          </w:p>
          <w:p w14:paraId="35851D45" w14:textId="1B3F58B3" w:rsidR="00DA41D6" w:rsidRPr="00DF4185" w:rsidRDefault="00DA41D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ciśnienie pracy od 5 do min. 210bar</w:t>
            </w:r>
          </w:p>
          <w:p w14:paraId="73FBB664" w14:textId="77777777" w:rsidR="00B53EEF" w:rsidRPr="00DF4185" w:rsidRDefault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dokładność przepływu ±2%</w:t>
            </w:r>
          </w:p>
          <w:p w14:paraId="1A910CBF" w14:textId="586BE6A1" w:rsidR="00B53EEF" w:rsidRPr="00DF4185" w:rsidRDefault="00B53EEF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A34125" w:rsidRPr="00DF4185">
              <w:rPr>
                <w:sz w:val="22"/>
                <w:szCs w:val="22"/>
              </w:rPr>
              <w:t>precyzja przepływu</w:t>
            </w:r>
            <w:r w:rsidR="008F1ECB" w:rsidRPr="00DF4185">
              <w:rPr>
                <w:sz w:val="22"/>
                <w:szCs w:val="22"/>
              </w:rPr>
              <w:t xml:space="preserve"> ±0,</w:t>
            </w:r>
            <w:r w:rsidR="00DA41D6" w:rsidRPr="00DF4185">
              <w:rPr>
                <w:sz w:val="22"/>
                <w:szCs w:val="22"/>
              </w:rPr>
              <w:t>7</w:t>
            </w:r>
            <w:r w:rsidRPr="00DF4185">
              <w:rPr>
                <w:sz w:val="22"/>
                <w:szCs w:val="22"/>
              </w:rPr>
              <w:t xml:space="preserve"> </w:t>
            </w:r>
            <w:r w:rsidR="00DA41D6" w:rsidRPr="00DF4185">
              <w:rPr>
                <w:sz w:val="22"/>
                <w:szCs w:val="22"/>
              </w:rPr>
              <w:t>RSD</w:t>
            </w:r>
          </w:p>
          <w:p w14:paraId="3E7B858E" w14:textId="6E35D145" w:rsidR="007D1371" w:rsidRPr="00DF4185" w:rsidRDefault="007D1371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Wyposa</w:t>
            </w:r>
            <w:r w:rsidR="00373388" w:rsidRPr="00DF4185">
              <w:rPr>
                <w:sz w:val="22"/>
                <w:szCs w:val="22"/>
              </w:rPr>
              <w:t>ż</w:t>
            </w:r>
            <w:r w:rsidRPr="00DF4185">
              <w:rPr>
                <w:sz w:val="22"/>
                <w:szCs w:val="22"/>
              </w:rPr>
              <w:t>enie pomp:</w:t>
            </w:r>
          </w:p>
          <w:p w14:paraId="111B5F97" w14:textId="643A8DB2" w:rsidR="007D1371" w:rsidRPr="00DF4185" w:rsidRDefault="007D1371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tłoki równoległe</w:t>
            </w:r>
          </w:p>
          <w:p w14:paraId="29977AEC" w14:textId="3728069A" w:rsidR="00DA41D6" w:rsidRPr="00DF4185" w:rsidRDefault="00DA41D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płukanie </w:t>
            </w:r>
            <w:proofErr w:type="spellStart"/>
            <w:r w:rsidRPr="00DF4185">
              <w:rPr>
                <w:sz w:val="22"/>
                <w:szCs w:val="22"/>
              </w:rPr>
              <w:t>zatłokowe</w:t>
            </w:r>
            <w:proofErr w:type="spellEnd"/>
          </w:p>
          <w:p w14:paraId="49A2BCF3" w14:textId="428EAA36" w:rsidR="00B53EEF" w:rsidRPr="00DF4185" w:rsidRDefault="00B53EEF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DA41D6" w:rsidRPr="00DF4185">
              <w:rPr>
                <w:sz w:val="22"/>
                <w:szCs w:val="22"/>
              </w:rPr>
              <w:t>zawór</w:t>
            </w:r>
            <w:r w:rsidRPr="00DF4185">
              <w:rPr>
                <w:sz w:val="22"/>
                <w:szCs w:val="22"/>
              </w:rPr>
              <w:t xml:space="preserve"> „</w:t>
            </w:r>
            <w:proofErr w:type="spellStart"/>
            <w:r w:rsidRPr="00DF4185">
              <w:rPr>
                <w:sz w:val="22"/>
                <w:szCs w:val="22"/>
              </w:rPr>
              <w:t>purge</w:t>
            </w:r>
            <w:proofErr w:type="spellEnd"/>
            <w:r w:rsidRPr="00DF4185">
              <w:rPr>
                <w:sz w:val="22"/>
                <w:szCs w:val="22"/>
              </w:rPr>
              <w:t>”</w:t>
            </w:r>
          </w:p>
          <w:p w14:paraId="0541C4D8" w14:textId="519F5A8F" w:rsidR="00DA41D6" w:rsidRPr="00DF4185" w:rsidRDefault="007D1371" w:rsidP="00B25748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mieszalnik statyczny do formowania gradientu po stronie wysokiego ciśnienia </w:t>
            </w:r>
            <w:r w:rsidR="00DA41D6" w:rsidRPr="00DF4185">
              <w:rPr>
                <w:sz w:val="22"/>
                <w:szCs w:val="22"/>
              </w:rPr>
              <w:t xml:space="preserve"> </w:t>
            </w:r>
          </w:p>
        </w:tc>
      </w:tr>
      <w:tr w:rsidR="00FF0382" w:rsidRPr="00DF4185" w14:paraId="2A3706A9" w14:textId="77777777" w:rsidTr="001D578F">
        <w:tc>
          <w:tcPr>
            <w:tcW w:w="997" w:type="dxa"/>
          </w:tcPr>
          <w:p w14:paraId="0601F299" w14:textId="1FD84406" w:rsidR="00FF0382" w:rsidRPr="00DF4185" w:rsidRDefault="00867884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2</w:t>
            </w:r>
            <w:r w:rsidR="00CE11F5" w:rsidRPr="00DF4185">
              <w:rPr>
                <w:sz w:val="22"/>
                <w:szCs w:val="22"/>
              </w:rPr>
              <w:t>.</w:t>
            </w:r>
          </w:p>
        </w:tc>
        <w:tc>
          <w:tcPr>
            <w:tcW w:w="8065" w:type="dxa"/>
          </w:tcPr>
          <w:p w14:paraId="13C484B1" w14:textId="77777777" w:rsidR="00FF0382" w:rsidRPr="00DF4185" w:rsidRDefault="00CE11F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Detektor </w:t>
            </w:r>
            <w:r w:rsidR="00A34125" w:rsidRPr="00DF4185">
              <w:rPr>
                <w:sz w:val="22"/>
                <w:szCs w:val="22"/>
              </w:rPr>
              <w:t>UV-VIS</w:t>
            </w:r>
            <w:r w:rsidRPr="00DF4185">
              <w:rPr>
                <w:sz w:val="22"/>
                <w:szCs w:val="22"/>
              </w:rPr>
              <w:t>:</w:t>
            </w:r>
          </w:p>
          <w:p w14:paraId="75233B1C" w14:textId="3C7311FD" w:rsidR="00A34125" w:rsidRPr="00DF4185" w:rsidRDefault="00871FB7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Detektor diodowy.</w:t>
            </w:r>
          </w:p>
          <w:p w14:paraId="2585ED28" w14:textId="04EFAA65" w:rsidR="00871FB7" w:rsidRPr="00DF4185" w:rsidRDefault="00871FB7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Min 6 kanałów do zbierania danych</w:t>
            </w:r>
          </w:p>
          <w:p w14:paraId="7EAE09A8" w14:textId="194D420E" w:rsidR="00A34125" w:rsidRPr="00DF4185" w:rsidRDefault="00A34125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zakres pracy co najmniej </w:t>
            </w:r>
            <w:r w:rsidR="00871FB7" w:rsidRPr="00DF4185">
              <w:rPr>
                <w:sz w:val="22"/>
                <w:szCs w:val="22"/>
              </w:rPr>
              <w:t>200</w:t>
            </w:r>
            <w:r w:rsidRPr="00DF4185">
              <w:rPr>
                <w:sz w:val="22"/>
                <w:szCs w:val="22"/>
              </w:rPr>
              <w:t>-</w:t>
            </w:r>
            <w:r w:rsidR="00871FB7" w:rsidRPr="00DF4185">
              <w:rPr>
                <w:sz w:val="22"/>
                <w:szCs w:val="22"/>
              </w:rPr>
              <w:t>8</w:t>
            </w:r>
            <w:r w:rsidRPr="00DF4185">
              <w:rPr>
                <w:sz w:val="22"/>
                <w:szCs w:val="22"/>
              </w:rPr>
              <w:t xml:space="preserve">00 </w:t>
            </w:r>
            <w:proofErr w:type="spellStart"/>
            <w:r w:rsidRPr="00DF4185">
              <w:rPr>
                <w:sz w:val="22"/>
                <w:szCs w:val="22"/>
              </w:rPr>
              <w:t>nm</w:t>
            </w:r>
            <w:proofErr w:type="spellEnd"/>
          </w:p>
          <w:p w14:paraId="75B55C94" w14:textId="77777777" w:rsidR="00A34125" w:rsidRPr="00DF4185" w:rsidRDefault="00A34125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dokładność </w:t>
            </w:r>
            <w:proofErr w:type="spellStart"/>
            <w:r w:rsidRPr="00DF4185">
              <w:rPr>
                <w:sz w:val="22"/>
                <w:szCs w:val="22"/>
              </w:rPr>
              <w:t>nastawu</w:t>
            </w:r>
            <w:proofErr w:type="spellEnd"/>
            <w:r w:rsidRPr="00DF4185">
              <w:rPr>
                <w:sz w:val="22"/>
                <w:szCs w:val="22"/>
              </w:rPr>
              <w:t xml:space="preserve"> długości fali co najmniej: 1nm, precyzja </w:t>
            </w:r>
            <w:proofErr w:type="spellStart"/>
            <w:r w:rsidRPr="00DF4185">
              <w:rPr>
                <w:sz w:val="22"/>
                <w:szCs w:val="22"/>
              </w:rPr>
              <w:t>nastawu</w:t>
            </w:r>
            <w:proofErr w:type="spellEnd"/>
            <w:r w:rsidRPr="00DF4185">
              <w:rPr>
                <w:sz w:val="22"/>
                <w:szCs w:val="22"/>
              </w:rPr>
              <w:t xml:space="preserve"> co najmniej: +/-0,1 </w:t>
            </w:r>
            <w:proofErr w:type="spellStart"/>
            <w:r w:rsidRPr="00DF4185">
              <w:rPr>
                <w:sz w:val="22"/>
                <w:szCs w:val="22"/>
              </w:rPr>
              <w:t>nm</w:t>
            </w:r>
            <w:proofErr w:type="spellEnd"/>
          </w:p>
          <w:p w14:paraId="1FEDBF66" w14:textId="77777777" w:rsidR="00A34125" w:rsidRPr="00DF4185" w:rsidRDefault="00A34125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poziom szumów: co najwyżej 0,5x10-5 AU, dryft: co najwyżej 1x10-4 AU/h, </w:t>
            </w:r>
          </w:p>
          <w:p w14:paraId="7ED47FD2" w14:textId="77777777" w:rsidR="00A34125" w:rsidRPr="00DF4185" w:rsidRDefault="00A34125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liniowość: co najmniej 2,5 AU</w:t>
            </w:r>
          </w:p>
          <w:p w14:paraId="39389E57" w14:textId="77777777" w:rsidR="00A34125" w:rsidRPr="00DF4185" w:rsidRDefault="00A34125" w:rsidP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możliwość równoczesnej analizy przy dwóch długościach fali</w:t>
            </w:r>
          </w:p>
          <w:p w14:paraId="4C1F3D9B" w14:textId="0E6B8873" w:rsidR="00A34125" w:rsidRPr="000F0874" w:rsidRDefault="00A34125" w:rsidP="00A34125">
            <w:pPr>
              <w:rPr>
                <w:color w:val="FF0000"/>
                <w:sz w:val="22"/>
                <w:szCs w:val="22"/>
              </w:rPr>
            </w:pPr>
            <w:r w:rsidRPr="000F0874">
              <w:rPr>
                <w:color w:val="FF0000"/>
                <w:sz w:val="22"/>
                <w:szCs w:val="22"/>
              </w:rPr>
              <w:t>-</w:t>
            </w:r>
            <w:r w:rsidR="00643C7E" w:rsidRPr="000F0874">
              <w:rPr>
                <w:color w:val="FF0000"/>
                <w:sz w:val="22"/>
                <w:szCs w:val="22"/>
              </w:rPr>
              <w:t xml:space="preserve"> trzy cele preparatywne o stałej drodze optycznej w zakresie: 1,3 - 0,1 mm</w:t>
            </w:r>
          </w:p>
          <w:p w14:paraId="658B4084" w14:textId="15F0B4CE" w:rsidR="00D26281" w:rsidRPr="00DF4185" w:rsidRDefault="00A34125" w:rsidP="00A34125">
            <w:pPr>
              <w:rPr>
                <w:sz w:val="22"/>
                <w:szCs w:val="22"/>
              </w:rPr>
            </w:pPr>
            <w:r w:rsidRPr="000F0874">
              <w:rPr>
                <w:color w:val="FF0000"/>
                <w:sz w:val="22"/>
                <w:szCs w:val="22"/>
              </w:rPr>
              <w:t xml:space="preserve">- szybkość zbierania danych co najmniej do </w:t>
            </w:r>
            <w:r w:rsidR="001631E8" w:rsidRPr="000F0874">
              <w:rPr>
                <w:color w:val="FF0000"/>
                <w:sz w:val="22"/>
                <w:szCs w:val="22"/>
              </w:rPr>
              <w:t>2</w:t>
            </w:r>
            <w:r w:rsidRPr="000F0874">
              <w:rPr>
                <w:color w:val="FF0000"/>
                <w:sz w:val="22"/>
                <w:szCs w:val="22"/>
              </w:rPr>
              <w:t xml:space="preserve">0 </w:t>
            </w:r>
            <w:proofErr w:type="spellStart"/>
            <w:r w:rsidRPr="000F0874">
              <w:rPr>
                <w:color w:val="FF0000"/>
                <w:sz w:val="22"/>
                <w:szCs w:val="22"/>
              </w:rPr>
              <w:t>Hz</w:t>
            </w:r>
            <w:proofErr w:type="spellEnd"/>
          </w:p>
        </w:tc>
      </w:tr>
      <w:tr w:rsidR="00FF0382" w:rsidRPr="00DF4185" w14:paraId="5530B5BC" w14:textId="77777777" w:rsidTr="001D578F">
        <w:tc>
          <w:tcPr>
            <w:tcW w:w="997" w:type="dxa"/>
          </w:tcPr>
          <w:p w14:paraId="5905181D" w14:textId="5F882141" w:rsidR="00FF0382" w:rsidRPr="00DF4185" w:rsidRDefault="00867884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3</w:t>
            </w:r>
            <w:r w:rsidR="00DB4F41" w:rsidRPr="00DF4185">
              <w:rPr>
                <w:sz w:val="22"/>
                <w:szCs w:val="22"/>
              </w:rPr>
              <w:t>.</w:t>
            </w:r>
          </w:p>
        </w:tc>
        <w:tc>
          <w:tcPr>
            <w:tcW w:w="8065" w:type="dxa"/>
          </w:tcPr>
          <w:p w14:paraId="337B01D4" w14:textId="77777777" w:rsidR="00BF464D" w:rsidRPr="00DF4185" w:rsidRDefault="00A3412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Automatyczny podajnik próbek</w:t>
            </w:r>
            <w:r w:rsidR="00BF464D" w:rsidRPr="00DF4185">
              <w:rPr>
                <w:sz w:val="22"/>
                <w:szCs w:val="22"/>
              </w:rPr>
              <w:t>:</w:t>
            </w:r>
          </w:p>
          <w:p w14:paraId="1101F989" w14:textId="20EA5E60" w:rsidR="007F66BC" w:rsidRPr="00DF4185" w:rsidRDefault="007F66BC" w:rsidP="007F66BC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objętość </w:t>
            </w:r>
            <w:proofErr w:type="spellStart"/>
            <w:r w:rsidRPr="00DF4185">
              <w:rPr>
                <w:sz w:val="22"/>
                <w:szCs w:val="22"/>
              </w:rPr>
              <w:t>nastrzyku</w:t>
            </w:r>
            <w:proofErr w:type="spellEnd"/>
            <w:r w:rsidRPr="00DF4185">
              <w:rPr>
                <w:sz w:val="22"/>
                <w:szCs w:val="22"/>
              </w:rPr>
              <w:t xml:space="preserve"> </w:t>
            </w:r>
            <w:r w:rsidR="00342BDF" w:rsidRPr="00DF4185">
              <w:rPr>
                <w:sz w:val="22"/>
                <w:szCs w:val="22"/>
              </w:rPr>
              <w:t>50</w:t>
            </w:r>
            <w:r w:rsidRPr="00DF4185">
              <w:rPr>
                <w:sz w:val="22"/>
                <w:szCs w:val="22"/>
              </w:rPr>
              <w:t xml:space="preserve"> do 5000 µl</w:t>
            </w:r>
          </w:p>
          <w:p w14:paraId="3331E40E" w14:textId="61AD06F1" w:rsidR="0068158D" w:rsidRPr="00DF4185" w:rsidRDefault="0068158D" w:rsidP="007F66BC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pętla 5000 µl</w:t>
            </w:r>
          </w:p>
          <w:p w14:paraId="16A1B886" w14:textId="43E80027" w:rsidR="00FF0382" w:rsidRPr="00DF4185" w:rsidRDefault="007F66BC" w:rsidP="007D137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przemywanie igły przed i po </w:t>
            </w:r>
            <w:proofErr w:type="spellStart"/>
            <w:r w:rsidRPr="00DF4185">
              <w:rPr>
                <w:sz w:val="22"/>
                <w:szCs w:val="22"/>
              </w:rPr>
              <w:t>nastrzyku</w:t>
            </w:r>
            <w:proofErr w:type="spellEnd"/>
          </w:p>
        </w:tc>
      </w:tr>
      <w:tr w:rsidR="005313D7" w:rsidRPr="00DF4185" w14:paraId="267BAC40" w14:textId="77777777" w:rsidTr="001D578F">
        <w:tc>
          <w:tcPr>
            <w:tcW w:w="997" w:type="dxa"/>
          </w:tcPr>
          <w:p w14:paraId="48B8CAF5" w14:textId="725FE53E" w:rsidR="005313D7" w:rsidRPr="00DF4185" w:rsidRDefault="00867884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4</w:t>
            </w:r>
            <w:r w:rsidR="005313D7" w:rsidRPr="00DF4185">
              <w:rPr>
                <w:sz w:val="22"/>
                <w:szCs w:val="22"/>
              </w:rPr>
              <w:t>.</w:t>
            </w:r>
          </w:p>
        </w:tc>
        <w:tc>
          <w:tcPr>
            <w:tcW w:w="8065" w:type="dxa"/>
          </w:tcPr>
          <w:p w14:paraId="744EF4CA" w14:textId="77777777" w:rsidR="007F66BC" w:rsidRPr="00DF4185" w:rsidRDefault="007F66BC" w:rsidP="007F66BC">
            <w:pPr>
              <w:pStyle w:val="Nagwek4"/>
              <w:tabs>
                <w:tab w:val="left" w:pos="360"/>
              </w:tabs>
              <w:spacing w:line="240" w:lineRule="auto"/>
              <w:ind w:right="446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Kolektor frakcji: </w:t>
            </w:r>
          </w:p>
          <w:p w14:paraId="1411D6C8" w14:textId="400B15FC" w:rsidR="007F66BC" w:rsidRPr="00DF4185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maksymalny przepływ do co najmniej </w:t>
            </w:r>
            <w:r w:rsidR="00342BDF" w:rsidRPr="00DF4185">
              <w:rPr>
                <w:sz w:val="22"/>
                <w:szCs w:val="22"/>
              </w:rPr>
              <w:t>200</w:t>
            </w:r>
            <w:r w:rsidRPr="00DF4185">
              <w:rPr>
                <w:sz w:val="22"/>
                <w:szCs w:val="22"/>
              </w:rPr>
              <w:t xml:space="preserve"> ml/min</w:t>
            </w:r>
          </w:p>
          <w:p w14:paraId="04574C07" w14:textId="4E97DE6F" w:rsidR="0000663F" w:rsidRPr="00DF4185" w:rsidRDefault="0000663F" w:rsidP="007F66BC">
            <w:pPr>
              <w:ind w:left="360" w:hanging="360"/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taca na fiolki 16x100mm</w:t>
            </w:r>
          </w:p>
          <w:p w14:paraId="6738DF17" w14:textId="198B4908" w:rsidR="007F66BC" w:rsidRPr="00DF4185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taca na </w:t>
            </w:r>
            <w:r w:rsidR="0000663F" w:rsidRPr="00DF4185">
              <w:rPr>
                <w:sz w:val="22"/>
                <w:szCs w:val="22"/>
              </w:rPr>
              <w:t>fiolki scyntylacy</w:t>
            </w:r>
            <w:bookmarkStart w:id="0" w:name="_GoBack"/>
            <w:bookmarkEnd w:id="0"/>
            <w:r w:rsidR="0000663F" w:rsidRPr="00DF4185">
              <w:rPr>
                <w:sz w:val="22"/>
                <w:szCs w:val="22"/>
              </w:rPr>
              <w:t>jne</w:t>
            </w:r>
            <w:r w:rsidRPr="00DF4185">
              <w:rPr>
                <w:sz w:val="22"/>
                <w:szCs w:val="22"/>
              </w:rPr>
              <w:t xml:space="preserve"> 20 ml</w:t>
            </w:r>
          </w:p>
          <w:p w14:paraId="45FC328A" w14:textId="356D6010" w:rsidR="007F66BC" w:rsidRPr="00DF4185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taca na </w:t>
            </w:r>
            <w:r w:rsidR="0000663F" w:rsidRPr="00DF4185">
              <w:rPr>
                <w:sz w:val="22"/>
                <w:szCs w:val="22"/>
              </w:rPr>
              <w:t>fiolki scyntylacyjne 4</w:t>
            </w:r>
            <w:r w:rsidRPr="00DF4185">
              <w:rPr>
                <w:sz w:val="22"/>
                <w:szCs w:val="22"/>
              </w:rPr>
              <w:t>0 ml</w:t>
            </w:r>
          </w:p>
          <w:p w14:paraId="64F25120" w14:textId="77777777" w:rsidR="007F66BC" w:rsidRPr="00DF4185" w:rsidRDefault="007F66BC" w:rsidP="007F66BC">
            <w:pPr>
              <w:ind w:left="360" w:hanging="360"/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tryby zbierania frakcji: czasowy, objętość, sygnał zewnętrzny z detektora</w:t>
            </w:r>
          </w:p>
          <w:p w14:paraId="3F1F1529" w14:textId="77777777" w:rsidR="005313D7" w:rsidRPr="00DF4185" w:rsidRDefault="007F66BC" w:rsidP="00AE6902">
            <w:pPr>
              <w:pStyle w:val="Nagwek4"/>
              <w:tabs>
                <w:tab w:val="left" w:pos="900"/>
              </w:tabs>
              <w:ind w:left="360" w:right="440" w:hanging="36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b w:val="0"/>
                <w:sz w:val="22"/>
                <w:szCs w:val="22"/>
              </w:rPr>
              <w:t>- głowica do kolektora frakcji z zaworem bocznikowym</w:t>
            </w:r>
          </w:p>
        </w:tc>
      </w:tr>
      <w:tr w:rsidR="0013006E" w:rsidRPr="00DF4185" w14:paraId="691425FA" w14:textId="77777777" w:rsidTr="001D578F">
        <w:tc>
          <w:tcPr>
            <w:tcW w:w="997" w:type="dxa"/>
          </w:tcPr>
          <w:p w14:paraId="718BCB5E" w14:textId="35854126" w:rsidR="0013006E" w:rsidRPr="00DF4185" w:rsidRDefault="00867884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5</w:t>
            </w:r>
            <w:r w:rsidR="0013006E" w:rsidRPr="00DF4185">
              <w:rPr>
                <w:sz w:val="22"/>
                <w:szCs w:val="22"/>
              </w:rPr>
              <w:t>.</w:t>
            </w:r>
          </w:p>
        </w:tc>
        <w:tc>
          <w:tcPr>
            <w:tcW w:w="8065" w:type="dxa"/>
          </w:tcPr>
          <w:p w14:paraId="1B05D73A" w14:textId="5DF8C7D1" w:rsidR="0013006E" w:rsidRPr="00DF4185" w:rsidRDefault="0013006E" w:rsidP="0013006E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Zestaw komputerowy</w:t>
            </w:r>
            <w:r w:rsidR="0000663F" w:rsidRPr="00DF4185">
              <w:rPr>
                <w:sz w:val="22"/>
                <w:szCs w:val="22"/>
              </w:rPr>
              <w:t xml:space="preserve"> z myszką, klawiaturą i monitorem kompatybilny z oprogramowaniem sterującym.</w:t>
            </w:r>
          </w:p>
          <w:p w14:paraId="57F4E579" w14:textId="77777777" w:rsidR="0013006E" w:rsidRPr="00DF4185" w:rsidRDefault="0013006E" w:rsidP="00B83A9F">
            <w:pPr>
              <w:rPr>
                <w:sz w:val="22"/>
                <w:szCs w:val="22"/>
              </w:rPr>
            </w:pPr>
          </w:p>
        </w:tc>
      </w:tr>
      <w:tr w:rsidR="00FF0382" w:rsidRPr="00DF4185" w14:paraId="2834EA8C" w14:textId="77777777" w:rsidTr="001D578F">
        <w:tc>
          <w:tcPr>
            <w:tcW w:w="997" w:type="dxa"/>
          </w:tcPr>
          <w:p w14:paraId="4501CB8D" w14:textId="206543F8" w:rsidR="00FF0382" w:rsidRPr="00DF4185" w:rsidRDefault="00867884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6</w:t>
            </w:r>
            <w:r w:rsidR="00D40856" w:rsidRPr="00DF4185">
              <w:rPr>
                <w:sz w:val="22"/>
                <w:szCs w:val="22"/>
              </w:rPr>
              <w:t>.</w:t>
            </w:r>
          </w:p>
        </w:tc>
        <w:tc>
          <w:tcPr>
            <w:tcW w:w="8065" w:type="dxa"/>
          </w:tcPr>
          <w:p w14:paraId="70EAB0FE" w14:textId="77777777" w:rsidR="00FF0382" w:rsidRPr="00DF4185" w:rsidRDefault="00D4085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Oprogramowanie sterujące:</w:t>
            </w:r>
          </w:p>
          <w:p w14:paraId="7694F921" w14:textId="77777777" w:rsidR="00667EED" w:rsidRPr="00DF4185" w:rsidRDefault="00667EED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wgrane do komputera i dodatkowo dołączone na płytce CD/DVD,</w:t>
            </w:r>
          </w:p>
          <w:p w14:paraId="4C2666BE" w14:textId="77777777" w:rsidR="00F56216" w:rsidRPr="00DF4185" w:rsidRDefault="00D4085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DB4C9E" w:rsidRPr="00DF4185">
              <w:rPr>
                <w:sz w:val="22"/>
                <w:szCs w:val="22"/>
              </w:rPr>
              <w:t xml:space="preserve">umożliwiające sterowanie wszystkimi modułami systemu </w:t>
            </w:r>
            <w:r w:rsidR="00784361" w:rsidRPr="00DF4185">
              <w:rPr>
                <w:sz w:val="22"/>
                <w:szCs w:val="22"/>
              </w:rPr>
              <w:t>HP</w:t>
            </w:r>
            <w:r w:rsidR="00DB4C9E" w:rsidRPr="00DF4185">
              <w:rPr>
                <w:sz w:val="22"/>
                <w:szCs w:val="22"/>
              </w:rPr>
              <w:t>LC</w:t>
            </w:r>
          </w:p>
          <w:p w14:paraId="78405552" w14:textId="77777777" w:rsidR="00D40856" w:rsidRPr="00DF4185" w:rsidRDefault="00D40856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B50BB5" w:rsidRPr="00DF4185">
              <w:rPr>
                <w:sz w:val="22"/>
                <w:szCs w:val="22"/>
              </w:rPr>
              <w:t>zbierające dane,</w:t>
            </w:r>
          </w:p>
          <w:p w14:paraId="571623DF" w14:textId="77777777" w:rsidR="00B50BB5" w:rsidRPr="00DF4185" w:rsidRDefault="00B50BB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umożliwiające obróbkę danych, generowanie raportów,</w:t>
            </w:r>
          </w:p>
          <w:p w14:paraId="076B103C" w14:textId="4236FA58" w:rsidR="00240F53" w:rsidRPr="00DF4185" w:rsidRDefault="00B50BB5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umożliwiające pracę na chromatogramach archiwalnych podczas rejestracji nowych </w:t>
            </w:r>
            <w:proofErr w:type="spellStart"/>
            <w:r w:rsidRPr="00DF4185">
              <w:rPr>
                <w:sz w:val="22"/>
                <w:szCs w:val="22"/>
              </w:rPr>
              <w:t>chromatogramów</w:t>
            </w:r>
            <w:proofErr w:type="spellEnd"/>
            <w:r w:rsidRPr="00DF4185">
              <w:rPr>
                <w:sz w:val="22"/>
                <w:szCs w:val="22"/>
              </w:rPr>
              <w:t>,</w:t>
            </w:r>
          </w:p>
          <w:p w14:paraId="522ECE3F" w14:textId="035F5990" w:rsidR="0000663F" w:rsidRPr="00DF4185" w:rsidRDefault="0000663F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umożliwiające odmienny parametr nachylenia dla przodu i tyłu piku</w:t>
            </w:r>
          </w:p>
          <w:p w14:paraId="7BFBAB52" w14:textId="30683F79" w:rsidR="0000663F" w:rsidRPr="00DF4185" w:rsidRDefault="0000663F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7D1371" w:rsidRPr="00DF4185">
              <w:rPr>
                <w:sz w:val="22"/>
                <w:szCs w:val="22"/>
              </w:rPr>
              <w:t>umo</w:t>
            </w:r>
            <w:r w:rsidR="001631E8" w:rsidRPr="00DF4185">
              <w:rPr>
                <w:sz w:val="22"/>
                <w:szCs w:val="22"/>
              </w:rPr>
              <w:t>ż</w:t>
            </w:r>
            <w:r w:rsidR="007D1371" w:rsidRPr="00DF4185">
              <w:rPr>
                <w:sz w:val="22"/>
                <w:szCs w:val="22"/>
              </w:rPr>
              <w:t>liwiające</w:t>
            </w:r>
            <w:r w:rsidRPr="00DF4185">
              <w:rPr>
                <w:sz w:val="22"/>
                <w:szCs w:val="22"/>
              </w:rPr>
              <w:t xml:space="preserve"> </w:t>
            </w:r>
            <w:r w:rsidR="00BD3BCD" w:rsidRPr="00DF4185">
              <w:rPr>
                <w:sz w:val="22"/>
                <w:szCs w:val="22"/>
              </w:rPr>
              <w:t>modyfikację gradientu podczas analizy</w:t>
            </w:r>
          </w:p>
          <w:p w14:paraId="7CE1C91E" w14:textId="5170E230" w:rsidR="00BD3BCD" w:rsidRPr="00DF4185" w:rsidRDefault="00BD3BCD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7D1371" w:rsidRPr="00DF4185">
              <w:rPr>
                <w:sz w:val="22"/>
                <w:szCs w:val="22"/>
              </w:rPr>
              <w:t>umożliwiające</w:t>
            </w:r>
            <w:r w:rsidRPr="00DF4185">
              <w:rPr>
                <w:sz w:val="22"/>
                <w:szCs w:val="22"/>
              </w:rPr>
              <w:t xml:space="preserve"> modyfikac</w:t>
            </w:r>
            <w:r w:rsidR="007D1371" w:rsidRPr="00DF4185">
              <w:rPr>
                <w:sz w:val="22"/>
                <w:szCs w:val="22"/>
              </w:rPr>
              <w:t>ję</w:t>
            </w:r>
            <w:r w:rsidRPr="00DF4185">
              <w:rPr>
                <w:sz w:val="22"/>
                <w:szCs w:val="22"/>
              </w:rPr>
              <w:t xml:space="preserve"> tabeli próbek podczas analizy</w:t>
            </w:r>
          </w:p>
          <w:p w14:paraId="422DE3D4" w14:textId="69586A77" w:rsidR="00BD3BCD" w:rsidRPr="00DF4185" w:rsidRDefault="00BD3BCD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- </w:t>
            </w:r>
            <w:r w:rsidR="007D1371" w:rsidRPr="00DF4185">
              <w:rPr>
                <w:sz w:val="22"/>
                <w:szCs w:val="22"/>
              </w:rPr>
              <w:t xml:space="preserve">posiadające </w:t>
            </w:r>
            <w:r w:rsidRPr="00DF4185">
              <w:rPr>
                <w:sz w:val="22"/>
                <w:szCs w:val="22"/>
              </w:rPr>
              <w:t>funkcj</w:t>
            </w:r>
            <w:r w:rsidR="007D1371" w:rsidRPr="00DF4185">
              <w:rPr>
                <w:sz w:val="22"/>
                <w:szCs w:val="22"/>
              </w:rPr>
              <w:t>ę</w:t>
            </w:r>
            <w:r w:rsidRPr="00DF4185">
              <w:rPr>
                <w:sz w:val="22"/>
                <w:szCs w:val="22"/>
              </w:rPr>
              <w:t xml:space="preserve"> symulacji zbierania frakcji (optymalizacja ustawień zbierania frakcji)</w:t>
            </w:r>
          </w:p>
          <w:p w14:paraId="5DC9AE02" w14:textId="77777777" w:rsidR="00240F53" w:rsidRPr="00DF4185" w:rsidRDefault="00304092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dające możliwość drukowania, także w sieci.</w:t>
            </w:r>
          </w:p>
          <w:p w14:paraId="1D25760B" w14:textId="65F38671" w:rsidR="00DB4C9E" w:rsidRPr="00DF4185" w:rsidRDefault="00DB4C9E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- oprogramowanie musi spełniać wymogi systemu GMP/ISO</w:t>
            </w:r>
          </w:p>
          <w:p w14:paraId="4A7988B9" w14:textId="7077A41D" w:rsidR="0068158D" w:rsidRPr="00DF4185" w:rsidRDefault="0068158D">
            <w:pPr>
              <w:rPr>
                <w:color w:val="0070C0"/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lastRenderedPageBreak/>
              <w:t xml:space="preserve">- </w:t>
            </w:r>
            <w:r w:rsidR="00DE3E43" w:rsidRPr="00DF4185">
              <w:rPr>
                <w:sz w:val="22"/>
                <w:szCs w:val="22"/>
              </w:rPr>
              <w:t>kompatybilność</w:t>
            </w:r>
            <w:r w:rsidRPr="00DF4185">
              <w:rPr>
                <w:sz w:val="22"/>
                <w:szCs w:val="22"/>
              </w:rPr>
              <w:t xml:space="preserve"> oprogramowania z </w:t>
            </w:r>
            <w:r w:rsidR="00BD3BCD" w:rsidRPr="00DF4185">
              <w:rPr>
                <w:sz w:val="22"/>
                <w:szCs w:val="22"/>
              </w:rPr>
              <w:t xml:space="preserve">detektorem </w:t>
            </w:r>
            <w:r w:rsidR="00470DD9" w:rsidRPr="00DF4185">
              <w:rPr>
                <w:sz w:val="22"/>
                <w:szCs w:val="22"/>
              </w:rPr>
              <w:t xml:space="preserve">Gilson </w:t>
            </w:r>
            <w:r w:rsidR="00BD3BCD" w:rsidRPr="00DF4185">
              <w:rPr>
                <w:sz w:val="22"/>
                <w:szCs w:val="22"/>
              </w:rPr>
              <w:t xml:space="preserve">UV-VIS-151, pompami </w:t>
            </w:r>
            <w:r w:rsidR="00470DD9" w:rsidRPr="00DF4185">
              <w:rPr>
                <w:sz w:val="22"/>
                <w:szCs w:val="22"/>
              </w:rPr>
              <w:t>G</w:t>
            </w:r>
            <w:r w:rsidR="00BD3BCD" w:rsidRPr="00DF4185">
              <w:rPr>
                <w:sz w:val="22"/>
                <w:szCs w:val="22"/>
              </w:rPr>
              <w:t>ilson seria 306 oraz kolektor frakcji Gilson GX-215</w:t>
            </w:r>
            <w:r w:rsidR="00A541A8" w:rsidRPr="00DF4185">
              <w:rPr>
                <w:color w:val="FF0000"/>
                <w:sz w:val="22"/>
                <w:szCs w:val="22"/>
              </w:rPr>
              <w:t xml:space="preserve"> </w:t>
            </w:r>
            <w:r w:rsidR="00A541A8" w:rsidRPr="00DF4185">
              <w:rPr>
                <w:color w:val="0070C0"/>
                <w:sz w:val="22"/>
                <w:szCs w:val="22"/>
              </w:rPr>
              <w:t>(</w:t>
            </w:r>
            <w:r w:rsidR="003B4EC8" w:rsidRPr="00DF4185">
              <w:rPr>
                <w:color w:val="0070C0"/>
                <w:sz w:val="22"/>
                <w:szCs w:val="22"/>
              </w:rPr>
              <w:t>będącymi</w:t>
            </w:r>
            <w:r w:rsidR="00A541A8" w:rsidRPr="00DF4185">
              <w:rPr>
                <w:color w:val="0070C0"/>
                <w:sz w:val="22"/>
                <w:szCs w:val="22"/>
              </w:rPr>
              <w:t xml:space="preserve"> w posiadaniu Zama</w:t>
            </w:r>
            <w:r w:rsidR="003B4EC8" w:rsidRPr="00DF4185">
              <w:rPr>
                <w:color w:val="0070C0"/>
                <w:sz w:val="22"/>
                <w:szCs w:val="22"/>
              </w:rPr>
              <w:t>wiającego).</w:t>
            </w:r>
          </w:p>
          <w:p w14:paraId="412E4C61" w14:textId="77777777" w:rsidR="00F56216" w:rsidRPr="00DF4185" w:rsidRDefault="00F56216">
            <w:pPr>
              <w:rPr>
                <w:sz w:val="22"/>
                <w:szCs w:val="22"/>
              </w:rPr>
            </w:pPr>
          </w:p>
        </w:tc>
      </w:tr>
    </w:tbl>
    <w:p w14:paraId="1116D760" w14:textId="77777777" w:rsidR="00FF0382" w:rsidRPr="00DF4185" w:rsidRDefault="00FF0382" w:rsidP="00C27035">
      <w:pPr>
        <w:rPr>
          <w:sz w:val="22"/>
          <w:szCs w:val="22"/>
        </w:rPr>
      </w:pPr>
    </w:p>
    <w:p w14:paraId="34514189" w14:textId="77777777" w:rsidR="00784361" w:rsidRPr="00DF4185" w:rsidRDefault="00784361" w:rsidP="00784361">
      <w:pPr>
        <w:spacing w:after="200" w:line="276" w:lineRule="auto"/>
        <w:rPr>
          <w:b/>
          <w:sz w:val="22"/>
          <w:szCs w:val="22"/>
        </w:rPr>
      </w:pPr>
      <w:r w:rsidRPr="00DF4185">
        <w:rPr>
          <w:b/>
          <w:sz w:val="22"/>
          <w:szCs w:val="22"/>
        </w:rPr>
        <w:t>Inne wymagania</w:t>
      </w:r>
      <w:r w:rsidRPr="00DF4185">
        <w:rPr>
          <w:sz w:val="22"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548"/>
        <w:gridCol w:w="3212"/>
      </w:tblGrid>
      <w:tr w:rsidR="00784361" w:rsidRPr="00DF4185" w14:paraId="616E86E0" w14:textId="77777777" w:rsidTr="00241678">
        <w:tc>
          <w:tcPr>
            <w:tcW w:w="575" w:type="dxa"/>
            <w:shd w:val="clear" w:color="auto" w:fill="auto"/>
          </w:tcPr>
          <w:p w14:paraId="2C4BFF6F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14:paraId="7A9316EB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14:paraId="77E32E27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4361" w:rsidRPr="00DF4185" w14:paraId="76B6F2A2" w14:textId="77777777" w:rsidTr="00241678">
        <w:tc>
          <w:tcPr>
            <w:tcW w:w="575" w:type="dxa"/>
            <w:shd w:val="clear" w:color="auto" w:fill="auto"/>
          </w:tcPr>
          <w:p w14:paraId="68393130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14:paraId="7520FB44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14:paraId="0D545113" w14:textId="44B20929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color w:val="FF0000"/>
                <w:sz w:val="22"/>
                <w:szCs w:val="22"/>
              </w:rPr>
              <w:t xml:space="preserve">Do </w:t>
            </w:r>
            <w:r w:rsidR="001631E8" w:rsidRPr="00DF4185">
              <w:rPr>
                <w:rFonts w:eastAsia="Calibri"/>
                <w:color w:val="FF0000"/>
                <w:sz w:val="22"/>
                <w:szCs w:val="22"/>
              </w:rPr>
              <w:t>12</w:t>
            </w:r>
            <w:r w:rsidRPr="00DF4185">
              <w:rPr>
                <w:rFonts w:eastAsia="Calibri"/>
                <w:color w:val="FF0000"/>
                <w:sz w:val="22"/>
                <w:szCs w:val="22"/>
              </w:rPr>
              <w:t xml:space="preserve"> tygodni </w:t>
            </w:r>
            <w:r w:rsidRPr="00DF4185">
              <w:rPr>
                <w:rFonts w:eastAsia="Calibri"/>
                <w:sz w:val="22"/>
                <w:szCs w:val="22"/>
              </w:rPr>
              <w:t>od daty podpisania umowy</w:t>
            </w:r>
          </w:p>
        </w:tc>
      </w:tr>
      <w:tr w:rsidR="00784361" w:rsidRPr="00DF4185" w14:paraId="4A2036AE" w14:textId="77777777" w:rsidTr="00241678">
        <w:tc>
          <w:tcPr>
            <w:tcW w:w="575" w:type="dxa"/>
            <w:shd w:val="clear" w:color="auto" w:fill="auto"/>
          </w:tcPr>
          <w:p w14:paraId="63871B8C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14:paraId="5138BCE0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14:paraId="08B2B040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 xml:space="preserve">2 lata </w:t>
            </w:r>
            <w:r w:rsidRPr="00DF4185">
              <w:rPr>
                <w:sz w:val="22"/>
                <w:szCs w:val="22"/>
              </w:rPr>
              <w:t>od daty podpisania protokołu odbioru</w:t>
            </w:r>
          </w:p>
        </w:tc>
      </w:tr>
      <w:tr w:rsidR="00784361" w:rsidRPr="00DF4185" w14:paraId="5A97A89F" w14:textId="77777777" w:rsidTr="00241678">
        <w:tc>
          <w:tcPr>
            <w:tcW w:w="575" w:type="dxa"/>
            <w:shd w:val="clear" w:color="auto" w:fill="auto"/>
          </w:tcPr>
          <w:p w14:paraId="50DE8A3A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14:paraId="0469A4D2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14:paraId="63E4C648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 xml:space="preserve">10 lat </w:t>
            </w:r>
            <w:r w:rsidRPr="00DF4185">
              <w:rPr>
                <w:sz w:val="22"/>
                <w:szCs w:val="22"/>
              </w:rPr>
              <w:t>od daty podpisania protokołu odbioru</w:t>
            </w:r>
          </w:p>
        </w:tc>
      </w:tr>
      <w:tr w:rsidR="00784361" w:rsidRPr="00DF4185" w14:paraId="0AEE2A52" w14:textId="77777777" w:rsidTr="00241678">
        <w:tc>
          <w:tcPr>
            <w:tcW w:w="575" w:type="dxa"/>
            <w:shd w:val="clear" w:color="auto" w:fill="auto"/>
          </w:tcPr>
          <w:p w14:paraId="072CCE42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14:paraId="5CF15C11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14:paraId="3265EAD1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DF4185" w14:paraId="2ACDB4B0" w14:textId="77777777" w:rsidTr="00241678">
        <w:tc>
          <w:tcPr>
            <w:tcW w:w="575" w:type="dxa"/>
            <w:shd w:val="clear" w:color="auto" w:fill="auto"/>
          </w:tcPr>
          <w:p w14:paraId="6DDA4FD2" w14:textId="77777777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14:paraId="6B3528CB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14:paraId="716AD72C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Naprawa w przeciągu 14 dni</w:t>
            </w:r>
          </w:p>
        </w:tc>
      </w:tr>
      <w:tr w:rsidR="00784361" w:rsidRPr="00DF4185" w14:paraId="1EAFDFC4" w14:textId="77777777" w:rsidTr="00241678">
        <w:tc>
          <w:tcPr>
            <w:tcW w:w="575" w:type="dxa"/>
            <w:shd w:val="clear" w:color="auto" w:fill="auto"/>
          </w:tcPr>
          <w:p w14:paraId="36A029F1" w14:textId="4BB4DCDC" w:rsidR="00784361" w:rsidRPr="00DF4185" w:rsidRDefault="0093172B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6</w:t>
            </w:r>
            <w:r w:rsidR="00784361"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3975D965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14:paraId="7921BF2B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Język polski i język angielski</w:t>
            </w:r>
          </w:p>
        </w:tc>
      </w:tr>
      <w:tr w:rsidR="00784361" w:rsidRPr="00DF4185" w14:paraId="0369180A" w14:textId="77777777" w:rsidTr="00241678">
        <w:trPr>
          <w:trHeight w:val="649"/>
        </w:trPr>
        <w:tc>
          <w:tcPr>
            <w:tcW w:w="575" w:type="dxa"/>
            <w:shd w:val="clear" w:color="auto" w:fill="auto"/>
          </w:tcPr>
          <w:p w14:paraId="5C282184" w14:textId="61D783CE" w:rsidR="00784361" w:rsidRPr="00DF4185" w:rsidRDefault="0093172B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7</w:t>
            </w:r>
            <w:r w:rsidR="00784361"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0A9AB174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14:paraId="6B966337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Dokumentacja techniczna urządzenia załączona do oferty przetargowej</w:t>
            </w:r>
          </w:p>
        </w:tc>
      </w:tr>
      <w:tr w:rsidR="00784361" w:rsidRPr="00DF4185" w14:paraId="76E9FDDD" w14:textId="77777777" w:rsidTr="00241678">
        <w:tc>
          <w:tcPr>
            <w:tcW w:w="575" w:type="dxa"/>
            <w:shd w:val="clear" w:color="auto" w:fill="auto"/>
          </w:tcPr>
          <w:p w14:paraId="1CE38E84" w14:textId="653FC396" w:rsidR="00784361" w:rsidRPr="00DF4185" w:rsidRDefault="0093172B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8</w:t>
            </w:r>
            <w:r w:rsidR="00784361"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60DF146D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14:paraId="691F7575" w14:textId="77777777" w:rsidR="00784361" w:rsidRPr="00DF4185" w:rsidRDefault="00784361" w:rsidP="00241678">
            <w:pPr>
              <w:spacing w:line="216" w:lineRule="auto"/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Instalacja i uruchomienie po stronie Wykonawcy – wliczone w cenę oferty</w:t>
            </w:r>
          </w:p>
        </w:tc>
      </w:tr>
      <w:tr w:rsidR="00784361" w:rsidRPr="00DF4185" w14:paraId="5129222A" w14:textId="77777777" w:rsidTr="00241678">
        <w:tc>
          <w:tcPr>
            <w:tcW w:w="575" w:type="dxa"/>
            <w:shd w:val="clear" w:color="auto" w:fill="auto"/>
          </w:tcPr>
          <w:p w14:paraId="09BD0ADD" w14:textId="2C1EEC03" w:rsidR="00784361" w:rsidRPr="00DF4185" w:rsidRDefault="0093172B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9</w:t>
            </w:r>
            <w:r w:rsidR="00784361"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34567243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14:paraId="736A5418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Szkolenie personelu po instalacji urządzenia – wliczone w cenę oferty.</w:t>
            </w:r>
          </w:p>
        </w:tc>
      </w:tr>
      <w:tr w:rsidR="00784361" w:rsidRPr="00DF4185" w14:paraId="744F1366" w14:textId="77777777" w:rsidTr="00241678">
        <w:tc>
          <w:tcPr>
            <w:tcW w:w="575" w:type="dxa"/>
            <w:shd w:val="clear" w:color="auto" w:fill="auto"/>
          </w:tcPr>
          <w:p w14:paraId="3210926E" w14:textId="709D547F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1</w:t>
            </w:r>
            <w:r w:rsidR="0093172B" w:rsidRPr="00DF4185">
              <w:rPr>
                <w:rFonts w:eastAsia="Calibri"/>
                <w:b/>
                <w:sz w:val="22"/>
                <w:szCs w:val="22"/>
              </w:rPr>
              <w:t>0</w:t>
            </w:r>
            <w:r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40CE5263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14:paraId="463B844B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Kwalifikacja instalacyjna i operacyjna.</w:t>
            </w:r>
          </w:p>
        </w:tc>
      </w:tr>
      <w:tr w:rsidR="00784361" w:rsidRPr="00DF4185" w14:paraId="2E160182" w14:textId="77777777" w:rsidTr="00241678">
        <w:tc>
          <w:tcPr>
            <w:tcW w:w="575" w:type="dxa"/>
            <w:shd w:val="clear" w:color="auto" w:fill="auto"/>
          </w:tcPr>
          <w:p w14:paraId="18A82E50" w14:textId="76692C7C" w:rsidR="00784361" w:rsidRPr="00DF4185" w:rsidRDefault="00784361" w:rsidP="0024167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DF4185">
              <w:rPr>
                <w:rFonts w:eastAsia="Calibri"/>
                <w:b/>
                <w:sz w:val="22"/>
                <w:szCs w:val="22"/>
              </w:rPr>
              <w:t>1</w:t>
            </w:r>
            <w:r w:rsidR="0093172B" w:rsidRPr="00DF4185">
              <w:rPr>
                <w:rFonts w:eastAsia="Calibri"/>
                <w:b/>
                <w:sz w:val="22"/>
                <w:szCs w:val="22"/>
              </w:rPr>
              <w:t>1</w:t>
            </w:r>
            <w:r w:rsidRPr="00DF4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562" w:type="dxa"/>
            <w:shd w:val="clear" w:color="auto" w:fill="auto"/>
          </w:tcPr>
          <w:p w14:paraId="07056917" w14:textId="77777777" w:rsidR="00784361" w:rsidRPr="00DF4185" w:rsidRDefault="00784361" w:rsidP="00241678">
            <w:pPr>
              <w:jc w:val="both"/>
              <w:rPr>
                <w:rFonts w:eastAsia="Calibri"/>
                <w:sz w:val="22"/>
                <w:szCs w:val="22"/>
              </w:rPr>
            </w:pPr>
            <w:r w:rsidRPr="00DF4185">
              <w:rPr>
                <w:rFonts w:eastAsia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14:paraId="759D4968" w14:textId="2E24E053" w:rsidR="00784361" w:rsidRPr="00DF4185" w:rsidRDefault="00784361" w:rsidP="00241678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F4185">
              <w:rPr>
                <w:rFonts w:eastAsia="Calibri"/>
                <w:color w:val="000000" w:themeColor="text1"/>
                <w:sz w:val="22"/>
                <w:szCs w:val="22"/>
              </w:rPr>
              <w:t>Serwis na t</w:t>
            </w:r>
            <w:r w:rsidR="00B41DED" w:rsidRPr="00DF4185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DF4185">
              <w:rPr>
                <w:rFonts w:eastAsia="Calibri"/>
                <w:color w:val="000000" w:themeColor="text1"/>
                <w:sz w:val="22"/>
                <w:szCs w:val="22"/>
              </w:rPr>
              <w:t xml:space="preserve">renie Polski </w:t>
            </w:r>
          </w:p>
        </w:tc>
      </w:tr>
    </w:tbl>
    <w:p w14:paraId="1D44B344" w14:textId="77777777" w:rsidR="00784361" w:rsidRPr="00DF4185" w:rsidRDefault="00784361" w:rsidP="00C27035">
      <w:pPr>
        <w:rPr>
          <w:sz w:val="22"/>
          <w:szCs w:val="22"/>
        </w:rPr>
      </w:pPr>
    </w:p>
    <w:p w14:paraId="1C508779" w14:textId="77777777" w:rsidR="00AF06FF" w:rsidRPr="00DF4185" w:rsidRDefault="00AF06FF" w:rsidP="00C27035">
      <w:pPr>
        <w:rPr>
          <w:sz w:val="22"/>
          <w:szCs w:val="22"/>
        </w:rPr>
      </w:pPr>
    </w:p>
    <w:sectPr w:rsidR="00AF06FF" w:rsidRPr="00DF418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E722" w14:textId="77777777" w:rsidR="00DF4185" w:rsidRDefault="00DF4185" w:rsidP="00DF4185">
      <w:r>
        <w:separator/>
      </w:r>
    </w:p>
  </w:endnote>
  <w:endnote w:type="continuationSeparator" w:id="0">
    <w:p w14:paraId="1DDF85AC" w14:textId="77777777" w:rsidR="00DF4185" w:rsidRDefault="00DF4185" w:rsidP="00D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49F5" w14:textId="77777777" w:rsidR="00DF4185" w:rsidRDefault="00DF4185" w:rsidP="00DF4185">
      <w:r>
        <w:separator/>
      </w:r>
    </w:p>
  </w:footnote>
  <w:footnote w:type="continuationSeparator" w:id="0">
    <w:p w14:paraId="78186328" w14:textId="77777777" w:rsidR="00DF4185" w:rsidRDefault="00DF4185" w:rsidP="00DF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1B1A" w14:textId="433D3352" w:rsidR="00DF4185" w:rsidRPr="00DF4185" w:rsidRDefault="00DF4185" w:rsidP="00DF4185">
    <w:pPr>
      <w:pStyle w:val="Nagwek"/>
      <w:jc w:val="right"/>
      <w:rPr>
        <w:b/>
        <w:color w:val="FF0000"/>
      </w:rPr>
    </w:pPr>
    <w:r w:rsidRPr="00DF4185">
      <w:rPr>
        <w:b/>
        <w:color w:val="FF0000"/>
      </w:rPr>
      <w:t>PO ZMIANIE Z DNIA 07.12.2023r.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0663F"/>
    <w:rsid w:val="00017E61"/>
    <w:rsid w:val="00034D61"/>
    <w:rsid w:val="00064054"/>
    <w:rsid w:val="0009248D"/>
    <w:rsid w:val="000A185C"/>
    <w:rsid w:val="000F0874"/>
    <w:rsid w:val="00123166"/>
    <w:rsid w:val="0013006E"/>
    <w:rsid w:val="001337BF"/>
    <w:rsid w:val="00145987"/>
    <w:rsid w:val="00162D80"/>
    <w:rsid w:val="001631E8"/>
    <w:rsid w:val="001663AB"/>
    <w:rsid w:val="001B128D"/>
    <w:rsid w:val="001D578F"/>
    <w:rsid w:val="002203F3"/>
    <w:rsid w:val="00240F53"/>
    <w:rsid w:val="00263597"/>
    <w:rsid w:val="00273134"/>
    <w:rsid w:val="00304092"/>
    <w:rsid w:val="003239F7"/>
    <w:rsid w:val="0032450D"/>
    <w:rsid w:val="00342BDF"/>
    <w:rsid w:val="0035080A"/>
    <w:rsid w:val="00373388"/>
    <w:rsid w:val="003B4EC8"/>
    <w:rsid w:val="00470DD9"/>
    <w:rsid w:val="004A6F36"/>
    <w:rsid w:val="004E4BC3"/>
    <w:rsid w:val="005200D5"/>
    <w:rsid w:val="005313D7"/>
    <w:rsid w:val="0056526C"/>
    <w:rsid w:val="00572B9C"/>
    <w:rsid w:val="005B26A3"/>
    <w:rsid w:val="005E0D83"/>
    <w:rsid w:val="005E5C80"/>
    <w:rsid w:val="005F25CB"/>
    <w:rsid w:val="00610A29"/>
    <w:rsid w:val="00643C7E"/>
    <w:rsid w:val="00667EED"/>
    <w:rsid w:val="0068158D"/>
    <w:rsid w:val="006A093F"/>
    <w:rsid w:val="006B2E88"/>
    <w:rsid w:val="006B7820"/>
    <w:rsid w:val="007023FA"/>
    <w:rsid w:val="007578AD"/>
    <w:rsid w:val="0077226C"/>
    <w:rsid w:val="00784361"/>
    <w:rsid w:val="00794F55"/>
    <w:rsid w:val="007A4F2A"/>
    <w:rsid w:val="007B635C"/>
    <w:rsid w:val="007C5470"/>
    <w:rsid w:val="007D1371"/>
    <w:rsid w:val="007F66BC"/>
    <w:rsid w:val="00867884"/>
    <w:rsid w:val="00871FB7"/>
    <w:rsid w:val="008A7F4F"/>
    <w:rsid w:val="008B7C92"/>
    <w:rsid w:val="008C457D"/>
    <w:rsid w:val="008D01C4"/>
    <w:rsid w:val="008D0277"/>
    <w:rsid w:val="008D3C0B"/>
    <w:rsid w:val="008F1ECB"/>
    <w:rsid w:val="0093172B"/>
    <w:rsid w:val="00972742"/>
    <w:rsid w:val="00A02506"/>
    <w:rsid w:val="00A34125"/>
    <w:rsid w:val="00A541A8"/>
    <w:rsid w:val="00AE6902"/>
    <w:rsid w:val="00AF06FF"/>
    <w:rsid w:val="00B00F23"/>
    <w:rsid w:val="00B1166C"/>
    <w:rsid w:val="00B25748"/>
    <w:rsid w:val="00B304E1"/>
    <w:rsid w:val="00B41DED"/>
    <w:rsid w:val="00B50BB5"/>
    <w:rsid w:val="00B53EEF"/>
    <w:rsid w:val="00B83A9F"/>
    <w:rsid w:val="00BB4028"/>
    <w:rsid w:val="00BD3BCD"/>
    <w:rsid w:val="00BF464D"/>
    <w:rsid w:val="00C27035"/>
    <w:rsid w:val="00C76068"/>
    <w:rsid w:val="00CA6544"/>
    <w:rsid w:val="00CB2770"/>
    <w:rsid w:val="00CB60D5"/>
    <w:rsid w:val="00CE11F5"/>
    <w:rsid w:val="00D26281"/>
    <w:rsid w:val="00D3701E"/>
    <w:rsid w:val="00D40856"/>
    <w:rsid w:val="00D45041"/>
    <w:rsid w:val="00D82396"/>
    <w:rsid w:val="00D864B2"/>
    <w:rsid w:val="00DA41D6"/>
    <w:rsid w:val="00DB4C9E"/>
    <w:rsid w:val="00DB4F41"/>
    <w:rsid w:val="00DE3E43"/>
    <w:rsid w:val="00DE3E47"/>
    <w:rsid w:val="00DF4185"/>
    <w:rsid w:val="00E436B7"/>
    <w:rsid w:val="00E75B82"/>
    <w:rsid w:val="00EB3D6E"/>
    <w:rsid w:val="00F56216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E323"/>
  <w15:docId w15:val="{052844E2-A326-48C9-9F31-60EAAC7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F66BC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7F66BC"/>
    <w:rPr>
      <w:rFonts w:ascii="Tahoma" w:hAnsi="Tahoma" w:cs="Tahoma"/>
      <w:b/>
      <w:spacing w:val="-3"/>
      <w:sz w:val="24"/>
      <w:szCs w:val="24"/>
    </w:rPr>
  </w:style>
  <w:style w:type="table" w:styleId="Jasnecieniowanieakcent1">
    <w:name w:val="Light Shading Accent 1"/>
    <w:basedOn w:val="Standardowy"/>
    <w:uiPriority w:val="60"/>
    <w:unhideWhenUsed/>
    <w:rsid w:val="006B7820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6B7820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18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Magdalena Popińska</cp:lastModifiedBy>
  <cp:revision>8</cp:revision>
  <dcterms:created xsi:type="dcterms:W3CDTF">2023-11-30T10:20:00Z</dcterms:created>
  <dcterms:modified xsi:type="dcterms:W3CDTF">2023-12-06T09:53:00Z</dcterms:modified>
</cp:coreProperties>
</file>