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626EC" w14:textId="34919E9E" w:rsidR="00C50DA8" w:rsidRPr="002A186C" w:rsidRDefault="00474381" w:rsidP="00995554">
      <w:pPr>
        <w:pStyle w:val="Akapitzlist"/>
        <w:numPr>
          <w:ilvl w:val="0"/>
          <w:numId w:val="11"/>
        </w:numPr>
        <w:spacing w:line="240" w:lineRule="auto"/>
        <w:jc w:val="both"/>
        <w:rPr>
          <w:rFonts w:ascii="Times New Roman" w:hAnsi="Times New Roman"/>
          <w:b/>
          <w:sz w:val="24"/>
          <w:szCs w:val="24"/>
        </w:rPr>
      </w:pPr>
      <w:bookmarkStart w:id="0" w:name="_GoBack"/>
      <w:r>
        <w:rPr>
          <w:rFonts w:ascii="Times New Roman" w:hAnsi="Times New Roman"/>
          <w:b/>
          <w:sz w:val="24"/>
          <w:szCs w:val="24"/>
        </w:rPr>
        <w:t>Kabura</w:t>
      </w:r>
      <w:r w:rsidR="00C50DA8" w:rsidRPr="002A186C">
        <w:rPr>
          <w:rFonts w:ascii="Times New Roman" w:hAnsi="Times New Roman"/>
          <w:b/>
          <w:sz w:val="24"/>
          <w:szCs w:val="24"/>
        </w:rPr>
        <w:t xml:space="preserve"> udow</w:t>
      </w:r>
      <w:r>
        <w:rPr>
          <w:rFonts w:ascii="Times New Roman" w:hAnsi="Times New Roman"/>
          <w:b/>
          <w:sz w:val="24"/>
          <w:szCs w:val="24"/>
        </w:rPr>
        <w:t>a</w:t>
      </w:r>
      <w:r w:rsidR="00C50DA8" w:rsidRPr="002A186C">
        <w:rPr>
          <w:rFonts w:ascii="Times New Roman" w:hAnsi="Times New Roman"/>
          <w:b/>
          <w:sz w:val="24"/>
          <w:szCs w:val="24"/>
        </w:rPr>
        <w:t xml:space="preserve"> do pistoletu Glock 17 Gen 3 z oświetleniem taktycznym </w:t>
      </w:r>
      <w:proofErr w:type="spellStart"/>
      <w:r w:rsidR="00C50DA8" w:rsidRPr="002A186C">
        <w:rPr>
          <w:rFonts w:ascii="Times New Roman" w:hAnsi="Times New Roman"/>
          <w:b/>
          <w:sz w:val="24"/>
          <w:szCs w:val="24"/>
        </w:rPr>
        <w:t>Streamlight</w:t>
      </w:r>
      <w:proofErr w:type="spellEnd"/>
      <w:r w:rsidR="00C50DA8" w:rsidRPr="002A186C">
        <w:rPr>
          <w:rFonts w:ascii="Times New Roman" w:hAnsi="Times New Roman"/>
          <w:b/>
          <w:sz w:val="24"/>
          <w:szCs w:val="24"/>
        </w:rPr>
        <w:t xml:space="preserve"> TLR-1</w:t>
      </w:r>
      <w:bookmarkEnd w:id="0"/>
      <w:r w:rsidR="008E6C65">
        <w:rPr>
          <w:rFonts w:ascii="Times New Roman" w:hAnsi="Times New Roman"/>
          <w:b/>
          <w:sz w:val="24"/>
          <w:szCs w:val="24"/>
        </w:rPr>
        <w:t xml:space="preserve"> (typu np. IWO-HEST  TCT-SSS 2006) </w:t>
      </w:r>
      <w:r w:rsidR="00226B73">
        <w:rPr>
          <w:rFonts w:ascii="Times New Roman" w:hAnsi="Times New Roman"/>
          <w:b/>
          <w:sz w:val="24"/>
          <w:szCs w:val="24"/>
        </w:rPr>
        <w:t>– w ilości około 20 szt.</w:t>
      </w:r>
    </w:p>
    <w:p w14:paraId="69400B31" w14:textId="0E5CA5E2" w:rsidR="00C50DA8" w:rsidRPr="002A186C" w:rsidRDefault="00C50DA8" w:rsidP="00995554">
      <w:pPr>
        <w:spacing w:line="240" w:lineRule="auto"/>
        <w:jc w:val="both"/>
        <w:rPr>
          <w:rFonts w:ascii="Times New Roman" w:hAnsi="Times New Roman"/>
          <w:sz w:val="24"/>
          <w:szCs w:val="24"/>
        </w:rPr>
      </w:pPr>
      <w:r w:rsidRPr="002A186C">
        <w:rPr>
          <w:rFonts w:ascii="Times New Roman" w:hAnsi="Times New Roman"/>
          <w:sz w:val="24"/>
          <w:szCs w:val="24"/>
        </w:rPr>
        <w:t>Futerał musi być:</w:t>
      </w:r>
    </w:p>
    <w:p w14:paraId="58FA4060" w14:textId="77777777" w:rsidR="00C50DA8" w:rsidRPr="002A186C" w:rsidRDefault="00C50DA8" w:rsidP="00995554">
      <w:pPr>
        <w:pStyle w:val="Akapitzlist"/>
        <w:numPr>
          <w:ilvl w:val="0"/>
          <w:numId w:val="7"/>
        </w:numPr>
        <w:spacing w:after="160" w:line="240" w:lineRule="auto"/>
        <w:jc w:val="both"/>
        <w:rPr>
          <w:rFonts w:ascii="Times New Roman" w:hAnsi="Times New Roman"/>
          <w:sz w:val="24"/>
          <w:szCs w:val="24"/>
        </w:rPr>
      </w:pPr>
      <w:r w:rsidRPr="002A186C">
        <w:rPr>
          <w:rFonts w:ascii="Times New Roman" w:hAnsi="Times New Roman"/>
          <w:sz w:val="24"/>
          <w:szCs w:val="24"/>
        </w:rPr>
        <w:t>Wykonany w taki sposób aby umożliwiać wygodne przenoszenie broni i dobycie użytkownikowi oraz zabezpieczać przed zagubieniem lub próbą wyrwania broni przez inną osobę,</w:t>
      </w:r>
    </w:p>
    <w:p w14:paraId="13847A18" w14:textId="169BC768" w:rsidR="00C50DA8" w:rsidRPr="002A186C" w:rsidRDefault="00C50DA8" w:rsidP="00995554">
      <w:pPr>
        <w:pStyle w:val="Akapitzlist"/>
        <w:numPr>
          <w:ilvl w:val="0"/>
          <w:numId w:val="7"/>
        </w:numPr>
        <w:spacing w:after="160" w:line="240" w:lineRule="auto"/>
        <w:jc w:val="both"/>
        <w:rPr>
          <w:rFonts w:ascii="Times New Roman" w:hAnsi="Times New Roman"/>
          <w:sz w:val="24"/>
          <w:szCs w:val="24"/>
        </w:rPr>
      </w:pPr>
      <w:r w:rsidRPr="002A186C">
        <w:rPr>
          <w:rFonts w:ascii="Times New Roman" w:hAnsi="Times New Roman"/>
          <w:sz w:val="24"/>
          <w:szCs w:val="24"/>
        </w:rPr>
        <w:t xml:space="preserve">Wykonany w taki sposób aby zabezpieczać język spustowy, przyrządy celownicze, zatrzask magazynka, dźwignię zwalniania zamka przed przypadkowym uruchomieniem, uszkodzeniem lub przestawieniem, </w:t>
      </w:r>
    </w:p>
    <w:p w14:paraId="5C4CAEAD" w14:textId="77777777" w:rsidR="00C50DA8" w:rsidRPr="002A186C" w:rsidRDefault="00C50DA8" w:rsidP="00995554">
      <w:pPr>
        <w:pStyle w:val="Akapitzlist"/>
        <w:numPr>
          <w:ilvl w:val="0"/>
          <w:numId w:val="7"/>
        </w:numPr>
        <w:spacing w:after="160" w:line="240" w:lineRule="auto"/>
        <w:jc w:val="both"/>
        <w:rPr>
          <w:rFonts w:ascii="Times New Roman" w:hAnsi="Times New Roman"/>
          <w:sz w:val="24"/>
          <w:szCs w:val="24"/>
        </w:rPr>
      </w:pPr>
      <w:r w:rsidRPr="002A186C">
        <w:rPr>
          <w:rFonts w:ascii="Times New Roman" w:hAnsi="Times New Roman"/>
          <w:sz w:val="24"/>
          <w:szCs w:val="24"/>
        </w:rPr>
        <w:t>Wyposażony w zabezpieczenie uniemożliwiające dobycie broni bez odblokowania zabezpieczenia. Zabezpieczenie musi wytrzymywać próbę siłowego wyszarpnięcia broni (bez odblokowania zabezpieczenia) z futerału umieszonego na pasie. Warunek uznaje się za spełniony jeśli po próbie trwającej 5s broń pozostanie w futerale i stan futerału umożliwia normalne użytkowanie,</w:t>
      </w:r>
    </w:p>
    <w:p w14:paraId="04D61963" w14:textId="77777777" w:rsidR="00C50DA8" w:rsidRPr="002A186C" w:rsidRDefault="00C50DA8" w:rsidP="00995554">
      <w:pPr>
        <w:pStyle w:val="Akapitzlist"/>
        <w:numPr>
          <w:ilvl w:val="0"/>
          <w:numId w:val="7"/>
        </w:numPr>
        <w:spacing w:after="160" w:line="240" w:lineRule="auto"/>
        <w:jc w:val="both"/>
        <w:rPr>
          <w:rFonts w:ascii="Times New Roman" w:hAnsi="Times New Roman"/>
          <w:sz w:val="24"/>
          <w:szCs w:val="24"/>
        </w:rPr>
      </w:pPr>
      <w:r w:rsidRPr="002A186C">
        <w:rPr>
          <w:rFonts w:ascii="Times New Roman" w:hAnsi="Times New Roman"/>
          <w:sz w:val="24"/>
          <w:szCs w:val="24"/>
        </w:rPr>
        <w:t>Wykonany tak aby broń była umieszczona na wcisk z możliwością regulacji siły potrzebnej do dobycia broni. Broń musi być stabilnie utrzymywana w futerale bez nadmiernego luzu.</w:t>
      </w:r>
    </w:p>
    <w:p w14:paraId="2498AC14" w14:textId="77777777" w:rsidR="00C50DA8" w:rsidRPr="002A186C" w:rsidRDefault="00C50DA8" w:rsidP="00995554">
      <w:pPr>
        <w:pStyle w:val="Akapitzlist"/>
        <w:numPr>
          <w:ilvl w:val="0"/>
          <w:numId w:val="7"/>
        </w:numPr>
        <w:spacing w:after="160" w:line="240" w:lineRule="auto"/>
        <w:jc w:val="both"/>
        <w:rPr>
          <w:rFonts w:ascii="Times New Roman" w:hAnsi="Times New Roman"/>
          <w:sz w:val="24"/>
          <w:szCs w:val="24"/>
        </w:rPr>
      </w:pPr>
      <w:r w:rsidRPr="002A186C">
        <w:rPr>
          <w:rFonts w:ascii="Times New Roman" w:hAnsi="Times New Roman"/>
          <w:sz w:val="24"/>
          <w:szCs w:val="24"/>
        </w:rPr>
        <w:t>Wykonany w taki sposób aby podczas użytkowania nie dochodziło do nadmiernych uszkodzeń powłok ochronnych broni i odzieży,</w:t>
      </w:r>
    </w:p>
    <w:p w14:paraId="100E4F30" w14:textId="77777777" w:rsidR="00C50DA8" w:rsidRPr="002A186C" w:rsidRDefault="00C50DA8" w:rsidP="00995554">
      <w:pPr>
        <w:pStyle w:val="Akapitzlist"/>
        <w:numPr>
          <w:ilvl w:val="0"/>
          <w:numId w:val="7"/>
        </w:numPr>
        <w:spacing w:after="160" w:line="240" w:lineRule="auto"/>
        <w:jc w:val="both"/>
        <w:rPr>
          <w:rFonts w:ascii="Times New Roman" w:hAnsi="Times New Roman"/>
          <w:sz w:val="24"/>
          <w:szCs w:val="24"/>
        </w:rPr>
      </w:pPr>
      <w:r w:rsidRPr="002A186C">
        <w:rPr>
          <w:rFonts w:ascii="Times New Roman" w:hAnsi="Times New Roman"/>
          <w:sz w:val="24"/>
          <w:szCs w:val="24"/>
        </w:rPr>
        <w:t>Odporny na czynniki środowiskowe, w tym w szczególności: zmiany temperatur od -30</w:t>
      </w:r>
      <w:r w:rsidRPr="002A186C">
        <w:rPr>
          <w:rFonts w:ascii="Cambria Math" w:hAnsi="Cambria Math" w:cs="Cambria Math"/>
          <w:sz w:val="24"/>
          <w:szCs w:val="24"/>
        </w:rPr>
        <w:t>⁰</w:t>
      </w:r>
      <w:r w:rsidRPr="002A186C">
        <w:rPr>
          <w:rFonts w:ascii="Times New Roman" w:hAnsi="Times New Roman"/>
          <w:sz w:val="24"/>
          <w:szCs w:val="24"/>
        </w:rPr>
        <w:t>C do +50</w:t>
      </w:r>
      <w:r w:rsidRPr="002A186C">
        <w:rPr>
          <w:rFonts w:ascii="Cambria Math" w:hAnsi="Cambria Math" w:cs="Cambria Math"/>
          <w:sz w:val="24"/>
          <w:szCs w:val="24"/>
        </w:rPr>
        <w:t>⁰</w:t>
      </w:r>
      <w:r w:rsidRPr="002A186C">
        <w:rPr>
          <w:rFonts w:ascii="Times New Roman" w:hAnsi="Times New Roman"/>
          <w:sz w:val="24"/>
          <w:szCs w:val="24"/>
        </w:rPr>
        <w:t>C, zapylenie, promieniowanie słoneczne, opady atmosferyczne, pot, wstrząsy i wibracje.</w:t>
      </w:r>
    </w:p>
    <w:p w14:paraId="1000A8B3" w14:textId="77777777" w:rsidR="00C50DA8" w:rsidRPr="002A186C" w:rsidRDefault="00C50DA8" w:rsidP="00995554">
      <w:pPr>
        <w:pStyle w:val="Akapitzlist"/>
        <w:numPr>
          <w:ilvl w:val="0"/>
          <w:numId w:val="7"/>
        </w:numPr>
        <w:spacing w:after="160" w:line="240" w:lineRule="auto"/>
        <w:jc w:val="both"/>
        <w:rPr>
          <w:rFonts w:ascii="Times New Roman" w:hAnsi="Times New Roman"/>
          <w:sz w:val="24"/>
          <w:szCs w:val="24"/>
        </w:rPr>
      </w:pPr>
      <w:r w:rsidRPr="002A186C">
        <w:rPr>
          <w:rFonts w:ascii="Times New Roman" w:hAnsi="Times New Roman"/>
          <w:sz w:val="24"/>
          <w:szCs w:val="24"/>
        </w:rPr>
        <w:t xml:space="preserve">Wyposażony w panel udowym zawieszany na pasie głównym na taśmie o regulowanej długości oraz przypinanym do uda elastyczną taśmą o regulowanej długości i o szerokości około 40 mm (dopuszczalne są zarówno konstrukcje z jedną jak z dwiema taśmami mocującymi futerał do uda). </w:t>
      </w:r>
    </w:p>
    <w:p w14:paraId="0454A0B7" w14:textId="77777777" w:rsidR="00C50DA8" w:rsidRPr="002A186C" w:rsidRDefault="00C50DA8" w:rsidP="00995554">
      <w:pPr>
        <w:pStyle w:val="Akapitzlist"/>
        <w:numPr>
          <w:ilvl w:val="0"/>
          <w:numId w:val="7"/>
        </w:numPr>
        <w:spacing w:after="160" w:line="240" w:lineRule="auto"/>
        <w:jc w:val="both"/>
        <w:rPr>
          <w:rFonts w:ascii="Times New Roman" w:hAnsi="Times New Roman"/>
          <w:sz w:val="24"/>
          <w:szCs w:val="24"/>
        </w:rPr>
      </w:pPr>
      <w:r w:rsidRPr="002A186C">
        <w:rPr>
          <w:rFonts w:ascii="Times New Roman" w:hAnsi="Times New Roman"/>
          <w:sz w:val="24"/>
          <w:szCs w:val="24"/>
        </w:rPr>
        <w:t>Wykonany w taki sposób aby umożliwiać szybkie odpięcie bez rozpinania pasa głównego np. za pomocą klamry zatrzaskowej z tworzywa sztucznego.</w:t>
      </w:r>
    </w:p>
    <w:p w14:paraId="2D833097" w14:textId="46B77297" w:rsidR="00C50DA8" w:rsidRPr="002A186C" w:rsidRDefault="00C50DA8" w:rsidP="00995554">
      <w:pPr>
        <w:pStyle w:val="Akapitzlist"/>
        <w:numPr>
          <w:ilvl w:val="0"/>
          <w:numId w:val="7"/>
        </w:numPr>
        <w:spacing w:after="160" w:line="240" w:lineRule="auto"/>
        <w:jc w:val="both"/>
        <w:rPr>
          <w:rFonts w:ascii="Times New Roman" w:hAnsi="Times New Roman"/>
          <w:sz w:val="24"/>
          <w:szCs w:val="24"/>
        </w:rPr>
      </w:pPr>
      <w:r w:rsidRPr="002A186C">
        <w:rPr>
          <w:rFonts w:ascii="Times New Roman" w:hAnsi="Times New Roman"/>
          <w:sz w:val="24"/>
          <w:szCs w:val="24"/>
        </w:rPr>
        <w:t>Posiadać zakres regulacji wysokości umożliwiający umieszczenie futerału tak aby przy swobodnie opuszczonej ręce chwyt broni znajdował się wysokości środka dłoni. Zakres regulacji taśm mocujących musi umożliwiać dostosowanie ich długości co najmniej w</w:t>
      </w:r>
      <w:r w:rsidR="001F799A">
        <w:rPr>
          <w:rFonts w:ascii="Times New Roman" w:hAnsi="Times New Roman"/>
          <w:sz w:val="24"/>
          <w:szCs w:val="24"/>
        </w:rPr>
        <w:t> </w:t>
      </w:r>
      <w:r w:rsidRPr="002A186C">
        <w:rPr>
          <w:rFonts w:ascii="Times New Roman" w:hAnsi="Times New Roman"/>
          <w:sz w:val="24"/>
          <w:szCs w:val="24"/>
        </w:rPr>
        <w:t>zakresie 400 -700 mm.</w:t>
      </w:r>
    </w:p>
    <w:p w14:paraId="248D50A7" w14:textId="77777777" w:rsidR="002A186C" w:rsidRDefault="00C50DA8" w:rsidP="00995554">
      <w:pPr>
        <w:pStyle w:val="Akapitzlist"/>
        <w:numPr>
          <w:ilvl w:val="0"/>
          <w:numId w:val="7"/>
        </w:numPr>
        <w:spacing w:after="160" w:line="240" w:lineRule="auto"/>
        <w:jc w:val="both"/>
        <w:rPr>
          <w:rFonts w:ascii="Times New Roman" w:hAnsi="Times New Roman"/>
          <w:sz w:val="24"/>
          <w:szCs w:val="24"/>
        </w:rPr>
      </w:pPr>
      <w:r w:rsidRPr="002A186C">
        <w:rPr>
          <w:rFonts w:ascii="Times New Roman" w:hAnsi="Times New Roman"/>
          <w:sz w:val="24"/>
          <w:szCs w:val="24"/>
        </w:rPr>
        <w:t>Zawierać w ukompletowaniu:</w:t>
      </w:r>
    </w:p>
    <w:p w14:paraId="46F76666" w14:textId="291F5D35" w:rsidR="002A186C" w:rsidRDefault="00C50DA8" w:rsidP="00995554">
      <w:pPr>
        <w:pStyle w:val="Akapitzlist"/>
        <w:spacing w:after="160" w:line="240" w:lineRule="auto"/>
        <w:jc w:val="both"/>
        <w:rPr>
          <w:rFonts w:ascii="Times New Roman" w:hAnsi="Times New Roman"/>
          <w:sz w:val="24"/>
          <w:szCs w:val="24"/>
        </w:rPr>
      </w:pPr>
      <w:r w:rsidRPr="002A186C">
        <w:rPr>
          <w:rFonts w:ascii="Times New Roman" w:hAnsi="Times New Roman"/>
          <w:sz w:val="24"/>
          <w:szCs w:val="24"/>
        </w:rPr>
        <w:t>a. Futerał,</w:t>
      </w:r>
    </w:p>
    <w:p w14:paraId="3D6D2D2F" w14:textId="77777777" w:rsidR="002A186C" w:rsidRDefault="002A186C" w:rsidP="00995554">
      <w:pPr>
        <w:pStyle w:val="Akapitzlist"/>
        <w:spacing w:after="160" w:line="240" w:lineRule="auto"/>
        <w:jc w:val="both"/>
        <w:rPr>
          <w:rFonts w:ascii="Times New Roman" w:hAnsi="Times New Roman"/>
          <w:sz w:val="24"/>
          <w:szCs w:val="24"/>
        </w:rPr>
      </w:pPr>
      <w:r>
        <w:rPr>
          <w:rFonts w:ascii="Times New Roman" w:hAnsi="Times New Roman"/>
          <w:sz w:val="24"/>
          <w:szCs w:val="24"/>
        </w:rPr>
        <w:t>b. </w:t>
      </w:r>
      <w:r w:rsidR="00C50DA8" w:rsidRPr="002A186C">
        <w:rPr>
          <w:rFonts w:ascii="Times New Roman" w:hAnsi="Times New Roman"/>
          <w:sz w:val="24"/>
          <w:szCs w:val="24"/>
        </w:rPr>
        <w:t>Kluczyk do regulacji,</w:t>
      </w:r>
    </w:p>
    <w:p w14:paraId="1CEBED65" w14:textId="04581105" w:rsidR="00C50DA8" w:rsidRPr="002A186C" w:rsidRDefault="0077283C" w:rsidP="00995554">
      <w:pPr>
        <w:pStyle w:val="Akapitzlist"/>
        <w:spacing w:after="0" w:line="240" w:lineRule="auto"/>
        <w:jc w:val="both"/>
        <w:rPr>
          <w:rFonts w:ascii="Times New Roman" w:hAnsi="Times New Roman"/>
          <w:sz w:val="24"/>
          <w:szCs w:val="24"/>
        </w:rPr>
      </w:pPr>
      <w:r>
        <w:rPr>
          <w:rFonts w:ascii="Times New Roman" w:hAnsi="Times New Roman"/>
          <w:sz w:val="24"/>
          <w:szCs w:val="24"/>
        </w:rPr>
        <w:t>c</w:t>
      </w:r>
      <w:r w:rsidR="00C50DA8" w:rsidRPr="002A186C">
        <w:rPr>
          <w:rFonts w:ascii="Times New Roman" w:hAnsi="Times New Roman"/>
          <w:sz w:val="24"/>
          <w:szCs w:val="24"/>
        </w:rPr>
        <w:t>. Panel udowy.</w:t>
      </w:r>
    </w:p>
    <w:p w14:paraId="21FEFBAF" w14:textId="6DFFA32E" w:rsidR="00C50DA8" w:rsidRPr="002A186C" w:rsidRDefault="00C50DA8" w:rsidP="00995554">
      <w:pPr>
        <w:pStyle w:val="Akapitzlist"/>
        <w:numPr>
          <w:ilvl w:val="0"/>
          <w:numId w:val="7"/>
        </w:numPr>
        <w:spacing w:after="0" w:line="240" w:lineRule="auto"/>
        <w:jc w:val="both"/>
        <w:rPr>
          <w:rFonts w:ascii="Times New Roman" w:hAnsi="Times New Roman"/>
          <w:sz w:val="24"/>
          <w:szCs w:val="24"/>
        </w:rPr>
      </w:pPr>
      <w:r w:rsidRPr="002A186C">
        <w:rPr>
          <w:rFonts w:ascii="Times New Roman" w:hAnsi="Times New Roman"/>
          <w:sz w:val="24"/>
          <w:szCs w:val="24"/>
        </w:rPr>
        <w:t>Dostępny zarówno w wersji dla praworęcznych i leworęcznych (około 5% zamówienia).</w:t>
      </w:r>
    </w:p>
    <w:p w14:paraId="63CBAAA2" w14:textId="3B112CA3" w:rsidR="00C50DA8" w:rsidRDefault="0077283C" w:rsidP="00995554">
      <w:pPr>
        <w:spacing w:after="0" w:line="240" w:lineRule="auto"/>
        <w:contextualSpacing/>
        <w:jc w:val="both"/>
        <w:rPr>
          <w:rFonts w:ascii="Times New Roman" w:hAnsi="Times New Roman"/>
          <w:sz w:val="24"/>
          <w:szCs w:val="24"/>
        </w:rPr>
      </w:pPr>
      <w:r>
        <w:rPr>
          <w:rFonts w:ascii="Times New Roman" w:hAnsi="Times New Roman"/>
          <w:sz w:val="24"/>
          <w:szCs w:val="24"/>
        </w:rPr>
        <w:t>G</w:t>
      </w:r>
      <w:r w:rsidRPr="00611968">
        <w:rPr>
          <w:rFonts w:ascii="Times New Roman" w:hAnsi="Times New Roman"/>
          <w:sz w:val="24"/>
          <w:szCs w:val="24"/>
        </w:rPr>
        <w:t>waranc</w:t>
      </w:r>
      <w:r>
        <w:rPr>
          <w:rFonts w:ascii="Times New Roman" w:hAnsi="Times New Roman"/>
          <w:sz w:val="24"/>
          <w:szCs w:val="24"/>
        </w:rPr>
        <w:t>ja</w:t>
      </w:r>
      <w:r w:rsidRPr="00611968">
        <w:rPr>
          <w:rFonts w:ascii="Times New Roman" w:hAnsi="Times New Roman"/>
          <w:sz w:val="24"/>
          <w:szCs w:val="24"/>
        </w:rPr>
        <w:t xml:space="preserve"> na okres minimum 24 miesięcy od daty dostawy</w:t>
      </w:r>
      <w:r>
        <w:rPr>
          <w:rFonts w:ascii="Times New Roman" w:hAnsi="Times New Roman"/>
          <w:sz w:val="24"/>
          <w:szCs w:val="24"/>
        </w:rPr>
        <w:t>.</w:t>
      </w:r>
    </w:p>
    <w:p w14:paraId="724A57E4" w14:textId="77777777" w:rsidR="001F799A" w:rsidRDefault="001F799A" w:rsidP="00995554">
      <w:pPr>
        <w:pStyle w:val="Akapitzlist"/>
        <w:spacing w:after="160" w:line="240" w:lineRule="auto"/>
        <w:jc w:val="both"/>
        <w:rPr>
          <w:rFonts w:ascii="Times New Roman" w:hAnsi="Times New Roman"/>
          <w:sz w:val="24"/>
          <w:szCs w:val="24"/>
        </w:rPr>
      </w:pPr>
    </w:p>
    <w:sectPr w:rsidR="001F799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71ED3" w14:textId="77777777" w:rsidR="00663F00" w:rsidRDefault="00663F00" w:rsidP="00663F00">
      <w:pPr>
        <w:spacing w:after="0" w:line="240" w:lineRule="auto"/>
      </w:pPr>
      <w:r>
        <w:separator/>
      </w:r>
    </w:p>
  </w:endnote>
  <w:endnote w:type="continuationSeparator" w:id="0">
    <w:p w14:paraId="76D04A91" w14:textId="77777777" w:rsidR="00663F00" w:rsidRDefault="00663F00" w:rsidP="00663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50774740"/>
      <w:docPartObj>
        <w:docPartGallery w:val="Page Numbers (Bottom of Page)"/>
        <w:docPartUnique/>
      </w:docPartObj>
    </w:sdtPr>
    <w:sdtEndPr/>
    <w:sdtContent>
      <w:sdt>
        <w:sdtPr>
          <w:rPr>
            <w:rFonts w:ascii="Times New Roman" w:hAnsi="Times New Roman"/>
          </w:rPr>
          <w:id w:val="-1769616900"/>
          <w:docPartObj>
            <w:docPartGallery w:val="Page Numbers (Top of Page)"/>
            <w:docPartUnique/>
          </w:docPartObj>
        </w:sdtPr>
        <w:sdtEndPr/>
        <w:sdtContent>
          <w:p w14:paraId="12EBF9A0" w14:textId="2AB34F26" w:rsidR="00663F00" w:rsidRPr="00663F00" w:rsidRDefault="00663F00">
            <w:pPr>
              <w:pStyle w:val="Stopka"/>
              <w:jc w:val="right"/>
              <w:rPr>
                <w:rFonts w:ascii="Times New Roman" w:hAnsi="Times New Roman"/>
              </w:rPr>
            </w:pPr>
            <w:r w:rsidRPr="00663F00">
              <w:rPr>
                <w:rFonts w:ascii="Times New Roman" w:hAnsi="Times New Roman"/>
              </w:rPr>
              <w:t xml:space="preserve">Strona </w:t>
            </w:r>
            <w:r w:rsidRPr="00663F00">
              <w:rPr>
                <w:rFonts w:ascii="Times New Roman" w:hAnsi="Times New Roman"/>
                <w:b/>
                <w:bCs/>
                <w:sz w:val="24"/>
                <w:szCs w:val="24"/>
              </w:rPr>
              <w:fldChar w:fldCharType="begin"/>
            </w:r>
            <w:r w:rsidRPr="00663F00">
              <w:rPr>
                <w:rFonts w:ascii="Times New Roman" w:hAnsi="Times New Roman"/>
                <w:b/>
                <w:bCs/>
              </w:rPr>
              <w:instrText>PAGE</w:instrText>
            </w:r>
            <w:r w:rsidRPr="00663F00">
              <w:rPr>
                <w:rFonts w:ascii="Times New Roman" w:hAnsi="Times New Roman"/>
                <w:b/>
                <w:bCs/>
                <w:sz w:val="24"/>
                <w:szCs w:val="24"/>
              </w:rPr>
              <w:fldChar w:fldCharType="separate"/>
            </w:r>
            <w:r w:rsidR="00E613C3">
              <w:rPr>
                <w:rFonts w:ascii="Times New Roman" w:hAnsi="Times New Roman"/>
                <w:b/>
                <w:bCs/>
                <w:noProof/>
              </w:rPr>
              <w:t>1</w:t>
            </w:r>
            <w:r w:rsidRPr="00663F00">
              <w:rPr>
                <w:rFonts w:ascii="Times New Roman" w:hAnsi="Times New Roman"/>
                <w:b/>
                <w:bCs/>
                <w:sz w:val="24"/>
                <w:szCs w:val="24"/>
              </w:rPr>
              <w:fldChar w:fldCharType="end"/>
            </w:r>
            <w:r w:rsidRPr="00663F00">
              <w:rPr>
                <w:rFonts w:ascii="Times New Roman" w:hAnsi="Times New Roman"/>
              </w:rPr>
              <w:t xml:space="preserve"> z </w:t>
            </w:r>
            <w:r w:rsidRPr="00663F00">
              <w:rPr>
                <w:rFonts w:ascii="Times New Roman" w:hAnsi="Times New Roman"/>
                <w:b/>
                <w:bCs/>
                <w:sz w:val="24"/>
                <w:szCs w:val="24"/>
              </w:rPr>
              <w:fldChar w:fldCharType="begin"/>
            </w:r>
            <w:r w:rsidRPr="00663F00">
              <w:rPr>
                <w:rFonts w:ascii="Times New Roman" w:hAnsi="Times New Roman"/>
                <w:b/>
                <w:bCs/>
              </w:rPr>
              <w:instrText>NUMPAGES</w:instrText>
            </w:r>
            <w:r w:rsidRPr="00663F00">
              <w:rPr>
                <w:rFonts w:ascii="Times New Roman" w:hAnsi="Times New Roman"/>
                <w:b/>
                <w:bCs/>
                <w:sz w:val="24"/>
                <w:szCs w:val="24"/>
              </w:rPr>
              <w:fldChar w:fldCharType="separate"/>
            </w:r>
            <w:r w:rsidR="00E613C3">
              <w:rPr>
                <w:rFonts w:ascii="Times New Roman" w:hAnsi="Times New Roman"/>
                <w:b/>
                <w:bCs/>
                <w:noProof/>
              </w:rPr>
              <w:t>1</w:t>
            </w:r>
            <w:r w:rsidRPr="00663F00">
              <w:rPr>
                <w:rFonts w:ascii="Times New Roman" w:hAnsi="Times New Roman"/>
                <w:b/>
                <w:bCs/>
                <w:sz w:val="24"/>
                <w:szCs w:val="24"/>
              </w:rPr>
              <w:fldChar w:fldCharType="end"/>
            </w:r>
          </w:p>
        </w:sdtContent>
      </w:sdt>
    </w:sdtContent>
  </w:sdt>
  <w:p w14:paraId="5C197816" w14:textId="77777777" w:rsidR="00663F00" w:rsidRDefault="00663F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59876" w14:textId="77777777" w:rsidR="00663F00" w:rsidRDefault="00663F00" w:rsidP="00663F00">
      <w:pPr>
        <w:spacing w:after="0" w:line="240" w:lineRule="auto"/>
      </w:pPr>
      <w:r>
        <w:separator/>
      </w:r>
    </w:p>
  </w:footnote>
  <w:footnote w:type="continuationSeparator" w:id="0">
    <w:p w14:paraId="7AD3AE5C" w14:textId="77777777" w:rsidR="00663F00" w:rsidRDefault="00663F00" w:rsidP="00663F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0DAE"/>
    <w:multiLevelType w:val="hybridMultilevel"/>
    <w:tmpl w:val="02003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3519D0"/>
    <w:multiLevelType w:val="hybridMultilevel"/>
    <w:tmpl w:val="02003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C96D64"/>
    <w:multiLevelType w:val="hybridMultilevel"/>
    <w:tmpl w:val="B8F66264"/>
    <w:lvl w:ilvl="0" w:tplc="E2D22592">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17E30F3E"/>
    <w:multiLevelType w:val="hybridMultilevel"/>
    <w:tmpl w:val="01D0FB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B201AAE"/>
    <w:multiLevelType w:val="hybridMultilevel"/>
    <w:tmpl w:val="02003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FF1DC2"/>
    <w:multiLevelType w:val="singleLevel"/>
    <w:tmpl w:val="11F06FAC"/>
    <w:lvl w:ilvl="0">
      <w:start w:val="1"/>
      <w:numFmt w:val="bullet"/>
      <w:lvlText w:val=""/>
      <w:lvlJc w:val="left"/>
      <w:pPr>
        <w:tabs>
          <w:tab w:val="num" w:pos="360"/>
        </w:tabs>
        <w:ind w:left="360" w:hanging="360"/>
      </w:pPr>
      <w:rPr>
        <w:rFonts w:ascii="Wingdings" w:hAnsi="Wingdings" w:cs="Times New Roman" w:hint="default"/>
      </w:rPr>
    </w:lvl>
  </w:abstractNum>
  <w:abstractNum w:abstractNumId="6" w15:restartNumberingAfterBreak="0">
    <w:nsid w:val="350C4286"/>
    <w:multiLevelType w:val="hybridMultilevel"/>
    <w:tmpl w:val="A5D4675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373E08D4"/>
    <w:multiLevelType w:val="hybridMultilevel"/>
    <w:tmpl w:val="02003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563C7B"/>
    <w:multiLevelType w:val="hybridMultilevel"/>
    <w:tmpl w:val="801C2684"/>
    <w:lvl w:ilvl="0" w:tplc="FE24360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8903BD"/>
    <w:multiLevelType w:val="hybridMultilevel"/>
    <w:tmpl w:val="02003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9E5355"/>
    <w:multiLevelType w:val="hybridMultilevel"/>
    <w:tmpl w:val="02003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C970C2"/>
    <w:multiLevelType w:val="singleLevel"/>
    <w:tmpl w:val="11F06FAC"/>
    <w:lvl w:ilvl="0">
      <w:start w:val="1"/>
      <w:numFmt w:val="bullet"/>
      <w:lvlText w:val=""/>
      <w:lvlJc w:val="left"/>
      <w:pPr>
        <w:tabs>
          <w:tab w:val="num" w:pos="360"/>
        </w:tabs>
        <w:ind w:left="360" w:hanging="360"/>
      </w:pPr>
      <w:rPr>
        <w:rFonts w:ascii="Wingdings" w:hAnsi="Wingdings" w:cs="Times New Roman" w:hint="default"/>
      </w:rPr>
    </w:lvl>
  </w:abstractNum>
  <w:abstractNum w:abstractNumId="12" w15:restartNumberingAfterBreak="0">
    <w:nsid w:val="67533B56"/>
    <w:multiLevelType w:val="hybridMultilevel"/>
    <w:tmpl w:val="02003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C2179C6"/>
    <w:multiLevelType w:val="hybridMultilevel"/>
    <w:tmpl w:val="F9340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25168F0"/>
    <w:multiLevelType w:val="hybridMultilevel"/>
    <w:tmpl w:val="02003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B6C224A"/>
    <w:multiLevelType w:val="hybridMultilevel"/>
    <w:tmpl w:val="4E740A0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11"/>
  </w:num>
  <w:num w:numId="3">
    <w:abstractNumId w:val="3"/>
  </w:num>
  <w:num w:numId="4">
    <w:abstractNumId w:val="6"/>
  </w:num>
  <w:num w:numId="5">
    <w:abstractNumId w:val="15"/>
  </w:num>
  <w:num w:numId="6">
    <w:abstractNumId w:val="2"/>
  </w:num>
  <w:num w:numId="7">
    <w:abstractNumId w:val="13"/>
  </w:num>
  <w:num w:numId="8">
    <w:abstractNumId w:val="1"/>
  </w:num>
  <w:num w:numId="9">
    <w:abstractNumId w:val="10"/>
  </w:num>
  <w:num w:numId="10">
    <w:abstractNumId w:val="14"/>
  </w:num>
  <w:num w:numId="11">
    <w:abstractNumId w:val="8"/>
  </w:num>
  <w:num w:numId="12">
    <w:abstractNumId w:val="7"/>
  </w:num>
  <w:num w:numId="13">
    <w:abstractNumId w:val="12"/>
  </w:num>
  <w:num w:numId="14">
    <w:abstractNumId w:val="0"/>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10E"/>
    <w:rsid w:val="000166AD"/>
    <w:rsid w:val="000642E7"/>
    <w:rsid w:val="000775F7"/>
    <w:rsid w:val="000B677B"/>
    <w:rsid w:val="000E7EE2"/>
    <w:rsid w:val="00181A8A"/>
    <w:rsid w:val="00186486"/>
    <w:rsid w:val="001A04ED"/>
    <w:rsid w:val="001A3CF1"/>
    <w:rsid w:val="001C3A92"/>
    <w:rsid w:val="001F799A"/>
    <w:rsid w:val="0020637B"/>
    <w:rsid w:val="00226B73"/>
    <w:rsid w:val="002668BA"/>
    <w:rsid w:val="0027713B"/>
    <w:rsid w:val="002A186C"/>
    <w:rsid w:val="00305109"/>
    <w:rsid w:val="00305FC1"/>
    <w:rsid w:val="00330C48"/>
    <w:rsid w:val="00365212"/>
    <w:rsid w:val="00390EBE"/>
    <w:rsid w:val="003969D3"/>
    <w:rsid w:val="003F59E2"/>
    <w:rsid w:val="00401CE6"/>
    <w:rsid w:val="0043000B"/>
    <w:rsid w:val="004622F1"/>
    <w:rsid w:val="00474381"/>
    <w:rsid w:val="004E1BF7"/>
    <w:rsid w:val="00535CC3"/>
    <w:rsid w:val="00540A24"/>
    <w:rsid w:val="00584DF8"/>
    <w:rsid w:val="00594AFF"/>
    <w:rsid w:val="00611968"/>
    <w:rsid w:val="00621B63"/>
    <w:rsid w:val="0065293D"/>
    <w:rsid w:val="006555A0"/>
    <w:rsid w:val="00655F34"/>
    <w:rsid w:val="00663F00"/>
    <w:rsid w:val="00682DEB"/>
    <w:rsid w:val="006A77E1"/>
    <w:rsid w:val="006D3F1D"/>
    <w:rsid w:val="00734DD5"/>
    <w:rsid w:val="00770633"/>
    <w:rsid w:val="0077283C"/>
    <w:rsid w:val="007A62C2"/>
    <w:rsid w:val="007C3BB9"/>
    <w:rsid w:val="007E206F"/>
    <w:rsid w:val="00805CC0"/>
    <w:rsid w:val="00822AF1"/>
    <w:rsid w:val="008402E8"/>
    <w:rsid w:val="008734C2"/>
    <w:rsid w:val="00882648"/>
    <w:rsid w:val="008A5BA1"/>
    <w:rsid w:val="008A7BA0"/>
    <w:rsid w:val="008D6BFC"/>
    <w:rsid w:val="008D6F8C"/>
    <w:rsid w:val="008E5AA7"/>
    <w:rsid w:val="008E6C65"/>
    <w:rsid w:val="00995554"/>
    <w:rsid w:val="009A3F09"/>
    <w:rsid w:val="009C0C59"/>
    <w:rsid w:val="009C5276"/>
    <w:rsid w:val="009D080D"/>
    <w:rsid w:val="00A111DB"/>
    <w:rsid w:val="00A16A4C"/>
    <w:rsid w:val="00A42FB3"/>
    <w:rsid w:val="00A603B2"/>
    <w:rsid w:val="00AB7A18"/>
    <w:rsid w:val="00AC41EC"/>
    <w:rsid w:val="00AD0AF5"/>
    <w:rsid w:val="00AE470D"/>
    <w:rsid w:val="00B26773"/>
    <w:rsid w:val="00B314BE"/>
    <w:rsid w:val="00B331F0"/>
    <w:rsid w:val="00B4008C"/>
    <w:rsid w:val="00B705C7"/>
    <w:rsid w:val="00B92EC6"/>
    <w:rsid w:val="00C50DA8"/>
    <w:rsid w:val="00C711B3"/>
    <w:rsid w:val="00C920D6"/>
    <w:rsid w:val="00CC49E7"/>
    <w:rsid w:val="00D532A1"/>
    <w:rsid w:val="00D96982"/>
    <w:rsid w:val="00DE7F9D"/>
    <w:rsid w:val="00E23B62"/>
    <w:rsid w:val="00E4210E"/>
    <w:rsid w:val="00E613C3"/>
    <w:rsid w:val="00EB4DF8"/>
    <w:rsid w:val="00F17564"/>
    <w:rsid w:val="00F20EAC"/>
    <w:rsid w:val="00F71403"/>
    <w:rsid w:val="00FC63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D109E"/>
  <w15:chartTrackingRefBased/>
  <w15:docId w15:val="{96075EB4-58E7-4660-B919-FEF752BF6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0EA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70633"/>
    <w:pPr>
      <w:ind w:left="720"/>
      <w:contextualSpacing/>
    </w:pPr>
  </w:style>
  <w:style w:type="paragraph" w:styleId="Nagwek">
    <w:name w:val="header"/>
    <w:basedOn w:val="Normalny"/>
    <w:link w:val="NagwekZnak"/>
    <w:uiPriority w:val="99"/>
    <w:unhideWhenUsed/>
    <w:rsid w:val="00663F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3F00"/>
    <w:rPr>
      <w:rFonts w:ascii="Calibri" w:eastAsia="Calibri" w:hAnsi="Calibri" w:cs="Times New Roman"/>
    </w:rPr>
  </w:style>
  <w:style w:type="paragraph" w:styleId="Stopka">
    <w:name w:val="footer"/>
    <w:basedOn w:val="Normalny"/>
    <w:link w:val="StopkaZnak"/>
    <w:uiPriority w:val="99"/>
    <w:unhideWhenUsed/>
    <w:rsid w:val="00663F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3F00"/>
    <w:rPr>
      <w:rFonts w:ascii="Calibri" w:eastAsia="Calibri" w:hAnsi="Calibri" w:cs="Times New Roman"/>
    </w:rPr>
  </w:style>
  <w:style w:type="paragraph" w:customStyle="1" w:styleId="Tekstpodstawowy22">
    <w:name w:val="Tekst podstawowy 22"/>
    <w:basedOn w:val="Normalny"/>
    <w:rsid w:val="008D6BFC"/>
    <w:pPr>
      <w:suppressAutoHyphens/>
      <w:spacing w:after="0" w:line="240" w:lineRule="auto"/>
      <w:jc w:val="both"/>
    </w:pPr>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1C3A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3A9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55818">
      <w:bodyDiv w:val="1"/>
      <w:marLeft w:val="0"/>
      <w:marRight w:val="0"/>
      <w:marTop w:val="0"/>
      <w:marBottom w:val="0"/>
      <w:divBdr>
        <w:top w:val="none" w:sz="0" w:space="0" w:color="auto"/>
        <w:left w:val="none" w:sz="0" w:space="0" w:color="auto"/>
        <w:bottom w:val="none" w:sz="0" w:space="0" w:color="auto"/>
        <w:right w:val="none" w:sz="0" w:space="0" w:color="auto"/>
      </w:divBdr>
    </w:div>
    <w:div w:id="239607103">
      <w:bodyDiv w:val="1"/>
      <w:marLeft w:val="0"/>
      <w:marRight w:val="0"/>
      <w:marTop w:val="0"/>
      <w:marBottom w:val="0"/>
      <w:divBdr>
        <w:top w:val="none" w:sz="0" w:space="0" w:color="auto"/>
        <w:left w:val="none" w:sz="0" w:space="0" w:color="auto"/>
        <w:bottom w:val="none" w:sz="0" w:space="0" w:color="auto"/>
        <w:right w:val="none" w:sz="0" w:space="0" w:color="auto"/>
      </w:divBdr>
    </w:div>
    <w:div w:id="531724634">
      <w:bodyDiv w:val="1"/>
      <w:marLeft w:val="0"/>
      <w:marRight w:val="0"/>
      <w:marTop w:val="0"/>
      <w:marBottom w:val="0"/>
      <w:divBdr>
        <w:top w:val="none" w:sz="0" w:space="0" w:color="auto"/>
        <w:left w:val="none" w:sz="0" w:space="0" w:color="auto"/>
        <w:bottom w:val="none" w:sz="0" w:space="0" w:color="auto"/>
        <w:right w:val="none" w:sz="0" w:space="0" w:color="auto"/>
      </w:divBdr>
    </w:div>
    <w:div w:id="537858467">
      <w:bodyDiv w:val="1"/>
      <w:marLeft w:val="0"/>
      <w:marRight w:val="0"/>
      <w:marTop w:val="0"/>
      <w:marBottom w:val="0"/>
      <w:divBdr>
        <w:top w:val="none" w:sz="0" w:space="0" w:color="auto"/>
        <w:left w:val="none" w:sz="0" w:space="0" w:color="auto"/>
        <w:bottom w:val="none" w:sz="0" w:space="0" w:color="auto"/>
        <w:right w:val="none" w:sz="0" w:space="0" w:color="auto"/>
      </w:divBdr>
    </w:div>
    <w:div w:id="807011211">
      <w:bodyDiv w:val="1"/>
      <w:marLeft w:val="0"/>
      <w:marRight w:val="0"/>
      <w:marTop w:val="0"/>
      <w:marBottom w:val="0"/>
      <w:divBdr>
        <w:top w:val="none" w:sz="0" w:space="0" w:color="auto"/>
        <w:left w:val="none" w:sz="0" w:space="0" w:color="auto"/>
        <w:bottom w:val="none" w:sz="0" w:space="0" w:color="auto"/>
        <w:right w:val="none" w:sz="0" w:space="0" w:color="auto"/>
      </w:divBdr>
    </w:div>
    <w:div w:id="1267616342">
      <w:bodyDiv w:val="1"/>
      <w:marLeft w:val="0"/>
      <w:marRight w:val="0"/>
      <w:marTop w:val="0"/>
      <w:marBottom w:val="0"/>
      <w:divBdr>
        <w:top w:val="none" w:sz="0" w:space="0" w:color="auto"/>
        <w:left w:val="none" w:sz="0" w:space="0" w:color="auto"/>
        <w:bottom w:val="none" w:sz="0" w:space="0" w:color="auto"/>
        <w:right w:val="none" w:sz="0" w:space="0" w:color="auto"/>
      </w:divBdr>
    </w:div>
    <w:div w:id="1315254654">
      <w:bodyDiv w:val="1"/>
      <w:marLeft w:val="0"/>
      <w:marRight w:val="0"/>
      <w:marTop w:val="0"/>
      <w:marBottom w:val="0"/>
      <w:divBdr>
        <w:top w:val="none" w:sz="0" w:space="0" w:color="auto"/>
        <w:left w:val="none" w:sz="0" w:space="0" w:color="auto"/>
        <w:bottom w:val="none" w:sz="0" w:space="0" w:color="auto"/>
        <w:right w:val="none" w:sz="0" w:space="0" w:color="auto"/>
      </w:divBdr>
    </w:div>
    <w:div w:id="203306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1942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Włodarski Waldemar</dc:creator>
  <cp:keywords/>
  <dc:description/>
  <cp:lastModifiedBy>Niecko Tomasz</cp:lastModifiedBy>
  <cp:revision>2</cp:revision>
  <cp:lastPrinted>2021-11-08T10:05:00Z</cp:lastPrinted>
  <dcterms:created xsi:type="dcterms:W3CDTF">2021-11-08T10:34:00Z</dcterms:created>
  <dcterms:modified xsi:type="dcterms:W3CDTF">2021-11-08T10:34:00Z</dcterms:modified>
</cp:coreProperties>
</file>