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7" w:rsidRPr="001E54F7" w:rsidRDefault="00217247" w:rsidP="0021724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17247" w:rsidRPr="001E54F7" w:rsidRDefault="00217247" w:rsidP="00217247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17247" w:rsidRPr="001E54F7" w:rsidRDefault="00217247" w:rsidP="0021724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17247" w:rsidRDefault="00217247" w:rsidP="00217247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D7364" w:rsidRPr="003D7364" w:rsidRDefault="003D7364" w:rsidP="003D7364">
      <w:pPr>
        <w:keepNext/>
        <w:spacing w:after="0" w:line="240" w:lineRule="auto"/>
        <w:jc w:val="right"/>
        <w:outlineLvl w:val="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28.12.2022</w:t>
      </w:r>
    </w:p>
    <w:p w:rsidR="00217247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 w:rsidR="00F439C6">
        <w:rPr>
          <w:rFonts w:cs="Calibri"/>
          <w:b/>
          <w:i/>
          <w:sz w:val="20"/>
          <w:szCs w:val="20"/>
        </w:rPr>
        <w:t>27</w:t>
      </w:r>
      <w:r w:rsidR="00A5095E">
        <w:rPr>
          <w:rFonts w:cs="Calibri"/>
          <w:b/>
          <w:i/>
          <w:sz w:val="20"/>
          <w:szCs w:val="20"/>
        </w:rPr>
        <w:t>/ZP/TP</w:t>
      </w:r>
      <w:r>
        <w:rPr>
          <w:rFonts w:cs="Calibri"/>
          <w:b/>
          <w:i/>
          <w:sz w:val="20"/>
          <w:szCs w:val="20"/>
        </w:rPr>
        <w:t>/22</w:t>
      </w:r>
    </w:p>
    <w:p w:rsidR="00217247" w:rsidRPr="00D26558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4D62C8" w:rsidRDefault="004D62C8" w:rsidP="004D62C8">
      <w:pPr>
        <w:pStyle w:val="Tekstpodstawowy"/>
        <w:spacing w:after="0" w:line="240" w:lineRule="auto"/>
        <w:ind w:left="709" w:hanging="709"/>
        <w:jc w:val="both"/>
        <w:rPr>
          <w:rFonts w:cs="Arial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publicznego na </w:t>
      </w:r>
      <w:r>
        <w:rPr>
          <w:rFonts w:cs="Tahoma"/>
          <w:i/>
          <w:sz w:val="20"/>
        </w:rPr>
        <w:t>u</w:t>
      </w:r>
      <w:r>
        <w:rPr>
          <w:rFonts w:asciiTheme="minorHAnsi" w:hAnsiTheme="minorHAnsi" w:cstheme="minorHAnsi"/>
          <w:i/>
          <w:sz w:val="20"/>
          <w:szCs w:val="20"/>
        </w:rPr>
        <w:t>sługę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cs="Tahoma"/>
          <w:i/>
          <w:sz w:val="20"/>
        </w:rPr>
        <w:t>wykonywania przeglądów technicznych sprzętu medycznego i testów specjalistycznych sprzętu RTG dla Wojewódzkiego Zespołu Zakładów Opieki Zdrowotnej Centrum Leczenia Chorób Płuc i Rehabilitacji w Łodzi</w:t>
      </w: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Pr="00D26558" w:rsidRDefault="003D7364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Skorygowana i</w:t>
      </w:r>
      <w:r w:rsidR="00217247"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217247" w:rsidRPr="00D26558" w:rsidRDefault="00217247" w:rsidP="0021724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17247" w:rsidRDefault="00217247" w:rsidP="00217247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tbl>
      <w:tblPr>
        <w:tblW w:w="10704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920"/>
        <w:gridCol w:w="1220"/>
        <w:gridCol w:w="696"/>
        <w:gridCol w:w="920"/>
        <w:gridCol w:w="1220"/>
        <w:gridCol w:w="553"/>
        <w:gridCol w:w="920"/>
        <w:gridCol w:w="1220"/>
        <w:gridCol w:w="695"/>
        <w:gridCol w:w="920"/>
        <w:gridCol w:w="1420"/>
      </w:tblGrid>
      <w:tr w:rsidR="003D7364" w:rsidRPr="003D7364" w:rsidTr="003D7364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78 289,50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1 845,00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2 460,00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1 107,00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54 858,00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2 952,00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11 562,00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     270,60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7 318,50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922,50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3 382,50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     135,30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2 214,00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861,00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6 765,00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     405,90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3 444,00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22 386,00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1 845,00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     270,60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369,00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1 599,00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15 498,00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 2 952,00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1 537,50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3 444,00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16 359,00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 7 380,00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369,00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1 722,00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1 230,00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10 332,00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184,50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  73,80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738,00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20 295,00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1 894,20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23 689,80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246,00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     307,50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1 722,00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6 309,90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787,20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13 530,00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1 082,40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356,70 zł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2 706,00 zł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 1 082,40 zł 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D7364">
              <w:rPr>
                <w:rFonts w:cs="Calibri"/>
                <w:sz w:val="20"/>
                <w:szCs w:val="20"/>
              </w:rPr>
              <w:t xml:space="preserve">       270,60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2 952,00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861,00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811,80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246,00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24 600,00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8 610,00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4 059,00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3 075,00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615,00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369,00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5 682,60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  86,10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246,00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1 734,30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11 377,50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738,00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2 878,20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270,60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676,50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492,00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2 706,00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1 845,00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738,00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  86,10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2 460,00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5 535,00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4 059,00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984,00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1 353,00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2 706,00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1 230,00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738,00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3 819,15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52 398,00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1 845,00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4 674,00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6 765,00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123,00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25 830,00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1 722,00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2 952,00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1 414,50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63 960,00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1 845,00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861,00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4 920,00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1 476,00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26 383,50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4 551,00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2 460,00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8 991,30 zł</w:t>
            </w:r>
          </w:p>
        </w:tc>
      </w:tr>
      <w:tr w:rsidR="003D7364" w:rsidRPr="003D7364" w:rsidTr="003D736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 xml:space="preserve">       184,50 zł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135,30 zł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2 091,00 zł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cs="Calibri"/>
                <w:color w:val="000000"/>
              </w:rPr>
            </w:pPr>
            <w:r w:rsidRPr="003D7364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7364">
              <w:rPr>
                <w:rFonts w:cs="Calibri"/>
                <w:color w:val="000000"/>
                <w:sz w:val="20"/>
                <w:szCs w:val="20"/>
              </w:rPr>
              <w:t>14 022,00 zł</w:t>
            </w:r>
          </w:p>
        </w:tc>
      </w:tr>
    </w:tbl>
    <w:p w:rsidR="005E2828" w:rsidRDefault="005E2828" w:rsidP="009E7315"/>
    <w:sectPr w:rsidR="005E2828" w:rsidSect="00F439C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247"/>
    <w:rsid w:val="000A0FB3"/>
    <w:rsid w:val="00160C88"/>
    <w:rsid w:val="00217247"/>
    <w:rsid w:val="003D7364"/>
    <w:rsid w:val="004D62C8"/>
    <w:rsid w:val="005E2828"/>
    <w:rsid w:val="00736989"/>
    <w:rsid w:val="00936640"/>
    <w:rsid w:val="009969E5"/>
    <w:rsid w:val="009E7315"/>
    <w:rsid w:val="00A5095E"/>
    <w:rsid w:val="00B8513F"/>
    <w:rsid w:val="00BC2DFD"/>
    <w:rsid w:val="00D638D7"/>
    <w:rsid w:val="00F4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724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7247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17247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4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2022-12-28T12:58:00Z</dcterms:created>
  <dcterms:modified xsi:type="dcterms:W3CDTF">2022-12-28T13:06:00Z</dcterms:modified>
</cp:coreProperties>
</file>