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54A" w:rsidRPr="00C1454A" w:rsidRDefault="00C1454A">
      <w:pPr>
        <w:rPr>
          <w:rFonts w:ascii="Times New Roman" w:hAnsi="Times New Roman" w:cs="Times New Roman"/>
          <w:sz w:val="24"/>
          <w:szCs w:val="24"/>
        </w:rPr>
      </w:pPr>
      <w:r w:rsidRPr="00C1454A">
        <w:rPr>
          <w:rFonts w:ascii="Times New Roman" w:hAnsi="Times New Roman" w:cs="Times New Roman"/>
          <w:sz w:val="24"/>
          <w:szCs w:val="24"/>
        </w:rPr>
        <w:t>Znak postepowania: S6.261.1.1.2021.AZ                                      Mrągowo, dnia 25.06.2021r.</w:t>
      </w:r>
    </w:p>
    <w:p w:rsidR="00C1454A" w:rsidRDefault="00C1454A"/>
    <w:p w:rsidR="00C1454A" w:rsidRPr="00C1454A" w:rsidRDefault="00C1454A" w:rsidP="00C1454A">
      <w:pPr>
        <w:spacing w:after="0" w:line="276" w:lineRule="auto"/>
        <w:ind w:left="566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454A">
        <w:rPr>
          <w:rFonts w:ascii="Times New Roman" w:eastAsia="Calibri" w:hAnsi="Times New Roman" w:cs="Times New Roman"/>
          <w:b/>
          <w:sz w:val="24"/>
          <w:szCs w:val="24"/>
        </w:rPr>
        <w:t>Wykonawcy ubiegający się</w:t>
      </w:r>
    </w:p>
    <w:p w:rsidR="00C1454A" w:rsidRDefault="00C1454A" w:rsidP="00C1454A">
      <w:pPr>
        <w:spacing w:after="0" w:line="276" w:lineRule="auto"/>
        <w:ind w:left="566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454A">
        <w:rPr>
          <w:rFonts w:ascii="Times New Roman" w:eastAsia="Calibri" w:hAnsi="Times New Roman" w:cs="Times New Roman"/>
          <w:b/>
          <w:sz w:val="24"/>
          <w:szCs w:val="24"/>
        </w:rPr>
        <w:t>o udzielenie zamówienia</w:t>
      </w:r>
    </w:p>
    <w:p w:rsidR="00C1454A" w:rsidRDefault="00C1454A" w:rsidP="00C1454A">
      <w:pPr>
        <w:spacing w:after="0" w:line="276" w:lineRule="auto"/>
        <w:ind w:left="566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454A" w:rsidRPr="00C1454A" w:rsidRDefault="00C1454A" w:rsidP="00C1454A">
      <w:pPr>
        <w:spacing w:after="0" w:line="276" w:lineRule="auto"/>
        <w:ind w:left="566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454A" w:rsidRPr="00C1454A" w:rsidRDefault="00C1454A" w:rsidP="00C145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454A">
        <w:rPr>
          <w:rFonts w:ascii="Times New Roman" w:eastAsia="Calibri" w:hAnsi="Times New Roman" w:cs="Times New Roman"/>
          <w:bCs/>
          <w:sz w:val="24"/>
          <w:szCs w:val="24"/>
        </w:rPr>
        <w:t xml:space="preserve">Dotyczy wyjaśnień do SWZ dla zamówienia pn: </w:t>
      </w:r>
      <w:bookmarkStart w:id="0" w:name="_Hlk72141634"/>
      <w:r w:rsidRPr="00C145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„Przebudowa ciągu komunikacyjnego Mrągowo – Zyndaki – Burszewo – granica Powiatu, odcinek drogi powiatowej nr 1509N   od km 3+300 do km 5+500</w:t>
      </w:r>
      <w:r w:rsidRPr="00C14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</w:p>
    <w:bookmarkEnd w:id="0"/>
    <w:p w:rsidR="00C1454A" w:rsidRPr="00C1454A" w:rsidRDefault="00C1454A" w:rsidP="00C1454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1454A" w:rsidRDefault="00C1454A" w:rsidP="00B6235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pytaniami skierowanymi do Zamawiającego na podstawie art. 284 ust. 2 ustawy z dnia 11 września 2019r. – Prawo zamówień publicznych ( Dz.U. z 2019r. poz. 2019 ze zm.) Zamawiający przekazuje ich treść wraz z wyjaśnieniami.</w:t>
      </w:r>
    </w:p>
    <w:p w:rsidR="00B67D7A" w:rsidRPr="00B67D7A" w:rsidRDefault="00B67D7A" w:rsidP="00B62354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B67D7A">
        <w:rPr>
          <w:rFonts w:ascii="Times New Roman" w:hAnsi="Times New Roman"/>
          <w:b/>
          <w:sz w:val="24"/>
          <w:szCs w:val="24"/>
          <w:lang w:val="pl-PL"/>
        </w:rPr>
        <w:t>Pytanie nr 1</w:t>
      </w:r>
    </w:p>
    <w:p w:rsidR="00B67D7A" w:rsidRDefault="00B67D7A" w:rsidP="00B62354">
      <w:pPr>
        <w:pStyle w:val="Akapitzlist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B67D7A">
        <w:rPr>
          <w:rFonts w:ascii="Times New Roman" w:hAnsi="Times New Roman"/>
          <w:sz w:val="24"/>
          <w:szCs w:val="24"/>
          <w:lang w:val="pl-PL"/>
        </w:rPr>
        <w:t xml:space="preserve">Zwracamy się o potwierdzenie, że przedmiot zamówienia nie obejmuje wycinki drzew, </w:t>
      </w:r>
      <w:r w:rsidR="00274E9B">
        <w:rPr>
          <w:rFonts w:ascii="Times New Roman" w:hAnsi="Times New Roman"/>
          <w:sz w:val="24"/>
          <w:szCs w:val="24"/>
          <w:lang w:val="pl-PL"/>
        </w:rPr>
        <w:t xml:space="preserve">                         </w:t>
      </w:r>
      <w:r w:rsidRPr="00B67D7A">
        <w:rPr>
          <w:rFonts w:ascii="Times New Roman" w:hAnsi="Times New Roman"/>
          <w:sz w:val="24"/>
          <w:szCs w:val="24"/>
          <w:lang w:val="pl-PL"/>
        </w:rPr>
        <w:t>a jedynie karczowanie pni.</w:t>
      </w:r>
    </w:p>
    <w:p w:rsidR="00AA0457" w:rsidRDefault="00AA0457" w:rsidP="00B62354">
      <w:pPr>
        <w:pStyle w:val="Akapitzlist"/>
        <w:ind w:left="0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B67D7A" w:rsidRDefault="00B67D7A" w:rsidP="00B62354">
      <w:pPr>
        <w:pStyle w:val="Akapitzlist"/>
        <w:ind w:left="0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B67D7A">
        <w:rPr>
          <w:rFonts w:ascii="Times New Roman" w:hAnsi="Times New Roman"/>
          <w:b/>
          <w:bCs/>
          <w:sz w:val="24"/>
          <w:szCs w:val="24"/>
          <w:lang w:val="pl-PL"/>
        </w:rPr>
        <w:t>Odpowiedź :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  <w:r w:rsidRPr="00B67D7A">
        <w:rPr>
          <w:rFonts w:ascii="Times New Roman" w:hAnsi="Times New Roman"/>
          <w:sz w:val="24"/>
          <w:szCs w:val="24"/>
          <w:lang w:val="pl-PL"/>
        </w:rPr>
        <w:t xml:space="preserve">przedmiot zamówienia </w:t>
      </w:r>
      <w:r>
        <w:rPr>
          <w:rFonts w:ascii="Times New Roman" w:hAnsi="Times New Roman"/>
          <w:sz w:val="24"/>
          <w:szCs w:val="24"/>
          <w:lang w:val="pl-PL"/>
        </w:rPr>
        <w:t xml:space="preserve">nie </w:t>
      </w:r>
      <w:r w:rsidRPr="00B67D7A">
        <w:rPr>
          <w:rFonts w:ascii="Times New Roman" w:hAnsi="Times New Roman"/>
          <w:sz w:val="24"/>
          <w:szCs w:val="24"/>
          <w:lang w:val="pl-PL"/>
        </w:rPr>
        <w:t xml:space="preserve">obejmuje </w:t>
      </w:r>
      <w:r>
        <w:rPr>
          <w:rFonts w:ascii="Times New Roman" w:hAnsi="Times New Roman"/>
          <w:sz w:val="24"/>
          <w:szCs w:val="24"/>
          <w:lang w:val="pl-PL"/>
        </w:rPr>
        <w:t>wycinki drzew jedynie</w:t>
      </w:r>
      <w:r w:rsidRPr="00B67D7A">
        <w:rPr>
          <w:rFonts w:ascii="Times New Roman" w:hAnsi="Times New Roman"/>
          <w:sz w:val="24"/>
          <w:szCs w:val="24"/>
          <w:lang w:val="pl-PL"/>
        </w:rPr>
        <w:t xml:space="preserve"> karczowanie pni</w:t>
      </w:r>
    </w:p>
    <w:p w:rsidR="00B67D7A" w:rsidRPr="00B67D7A" w:rsidRDefault="00B67D7A" w:rsidP="00B62354">
      <w:pPr>
        <w:pStyle w:val="Akapitzlist"/>
        <w:ind w:left="0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B67D7A" w:rsidRPr="00B67D7A" w:rsidRDefault="00B67D7A" w:rsidP="00B62354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B67D7A">
        <w:rPr>
          <w:rFonts w:ascii="Times New Roman" w:hAnsi="Times New Roman"/>
          <w:b/>
          <w:sz w:val="24"/>
          <w:szCs w:val="24"/>
          <w:lang w:val="pl-PL"/>
        </w:rPr>
        <w:t>Pytanie nr 2</w:t>
      </w:r>
    </w:p>
    <w:p w:rsidR="00B67D7A" w:rsidRDefault="00B67D7A" w:rsidP="00B62354">
      <w:pPr>
        <w:pStyle w:val="Akapitzlist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B67D7A">
        <w:rPr>
          <w:rFonts w:ascii="Times New Roman" w:hAnsi="Times New Roman"/>
          <w:sz w:val="24"/>
          <w:szCs w:val="24"/>
          <w:lang w:val="pl-PL"/>
        </w:rPr>
        <w:t>Zwracamy się do Zamawiającego z prośbą o określenie, kto jest właścicielem destruktu pochodzącego z frezowania istniejącej nawierzchni jezdni. Jeżeli jest nim Zamawiający, to prosimy o potwierdzenie, że Zamawiający jest w stanie odebrać od Wykonawcy materiał na podstawie karty przekazania odpadu zgodnie z obowiązującymi przepisami prawa.</w:t>
      </w:r>
    </w:p>
    <w:p w:rsidR="00B67D7A" w:rsidRDefault="00B67D7A" w:rsidP="00B62354">
      <w:pPr>
        <w:pStyle w:val="Akapitzlist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B67D7A" w:rsidRPr="00B67D7A" w:rsidRDefault="00B67D7A" w:rsidP="00B62354">
      <w:pPr>
        <w:pStyle w:val="Akapitzlist"/>
        <w:ind w:left="0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B67D7A">
        <w:rPr>
          <w:rFonts w:ascii="Times New Roman" w:hAnsi="Times New Roman"/>
          <w:b/>
          <w:bCs/>
          <w:sz w:val="24"/>
          <w:szCs w:val="24"/>
          <w:lang w:val="pl-PL"/>
        </w:rPr>
        <w:t>Odpowiedź :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  <w:r w:rsidRPr="00B67D7A">
        <w:rPr>
          <w:rFonts w:ascii="Times New Roman" w:hAnsi="Times New Roman"/>
          <w:sz w:val="24"/>
          <w:szCs w:val="24"/>
          <w:lang w:val="pl-PL"/>
        </w:rPr>
        <w:t xml:space="preserve">Destrukt pochodzący z frezowania istniejącej nawierzchni jezdni </w:t>
      </w:r>
      <w:r w:rsidR="00274E9B">
        <w:rPr>
          <w:rFonts w:ascii="Times New Roman" w:hAnsi="Times New Roman"/>
          <w:sz w:val="24"/>
          <w:szCs w:val="24"/>
          <w:lang w:val="pl-PL"/>
        </w:rPr>
        <w:t>jest własnością Zamawiającego. Zamawiający wskaże miejsce składowania do 2</w:t>
      </w:r>
      <w:r w:rsidR="00B62354">
        <w:rPr>
          <w:rFonts w:ascii="Times New Roman" w:hAnsi="Times New Roman"/>
          <w:sz w:val="24"/>
          <w:szCs w:val="24"/>
          <w:lang w:val="pl-PL"/>
        </w:rPr>
        <w:t>5</w:t>
      </w:r>
      <w:r w:rsidR="00274E9B">
        <w:rPr>
          <w:rFonts w:ascii="Times New Roman" w:hAnsi="Times New Roman"/>
          <w:sz w:val="24"/>
          <w:szCs w:val="24"/>
          <w:lang w:val="pl-PL"/>
        </w:rPr>
        <w:t xml:space="preserve"> km od terenu budowy.</w:t>
      </w:r>
    </w:p>
    <w:p w:rsidR="00B67D7A" w:rsidRPr="00B67D7A" w:rsidRDefault="00B67D7A" w:rsidP="00B62354">
      <w:pPr>
        <w:pStyle w:val="Akapitzlist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B67D7A" w:rsidRPr="00B67D7A" w:rsidRDefault="00B67D7A" w:rsidP="00B62354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B67D7A">
        <w:rPr>
          <w:rFonts w:ascii="Times New Roman" w:hAnsi="Times New Roman"/>
          <w:b/>
          <w:sz w:val="24"/>
          <w:szCs w:val="24"/>
          <w:lang w:val="pl-PL"/>
        </w:rPr>
        <w:t>Pytanie nr 3</w:t>
      </w:r>
    </w:p>
    <w:p w:rsidR="00B67D7A" w:rsidRDefault="00B67D7A" w:rsidP="00B62354">
      <w:pPr>
        <w:pStyle w:val="Akapitzlist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B67D7A">
        <w:rPr>
          <w:rFonts w:ascii="Times New Roman" w:hAnsi="Times New Roman"/>
          <w:sz w:val="24"/>
          <w:szCs w:val="24"/>
          <w:lang w:val="pl-PL"/>
        </w:rPr>
        <w:t>Zwracamy się do Zamawiającego o potwierdzenie, że na podbudowę z kruszywa łamanego należy stosować mieszankę 0/31,5 C50/30</w:t>
      </w:r>
    </w:p>
    <w:p w:rsidR="00AA0457" w:rsidRDefault="00AA0457" w:rsidP="00B62354">
      <w:pPr>
        <w:pStyle w:val="Akapitzlist"/>
        <w:ind w:left="0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B67D7A" w:rsidRPr="00B67D7A" w:rsidRDefault="00B67D7A" w:rsidP="00B62354">
      <w:pPr>
        <w:pStyle w:val="Akapitzlist"/>
        <w:ind w:left="0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B67D7A">
        <w:rPr>
          <w:rFonts w:ascii="Times New Roman" w:hAnsi="Times New Roman"/>
          <w:b/>
          <w:bCs/>
          <w:sz w:val="24"/>
          <w:szCs w:val="24"/>
          <w:lang w:val="pl-PL"/>
        </w:rPr>
        <w:t>Odpowiedź :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 xml:space="preserve">  </w:t>
      </w:r>
      <w:r w:rsidRPr="00B67D7A">
        <w:rPr>
          <w:rFonts w:ascii="Times New Roman" w:hAnsi="Times New Roman"/>
          <w:sz w:val="24"/>
          <w:szCs w:val="24"/>
          <w:lang w:val="pl-PL"/>
        </w:rPr>
        <w:t>potwierdzamy, że jako materiał na podbudowę z kruszywa łamanego należy użyć mieszankę 0/31,5 C50/30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</w:p>
    <w:p w:rsidR="00B67D7A" w:rsidRPr="00B67D7A" w:rsidRDefault="00B67D7A" w:rsidP="00B62354">
      <w:pPr>
        <w:pStyle w:val="Akapitzlist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B67D7A" w:rsidRPr="00B67D7A" w:rsidRDefault="00B67D7A" w:rsidP="00B62354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B67D7A">
        <w:rPr>
          <w:rFonts w:ascii="Times New Roman" w:hAnsi="Times New Roman"/>
          <w:b/>
          <w:sz w:val="24"/>
          <w:szCs w:val="24"/>
          <w:lang w:val="pl-PL"/>
        </w:rPr>
        <w:t>Pytanie nr 4</w:t>
      </w:r>
    </w:p>
    <w:p w:rsidR="00B67D7A" w:rsidRDefault="00B67D7A" w:rsidP="00B62354">
      <w:pPr>
        <w:pStyle w:val="Akapitzlist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B67D7A">
        <w:rPr>
          <w:rFonts w:ascii="Times New Roman" w:hAnsi="Times New Roman"/>
          <w:sz w:val="24"/>
          <w:szCs w:val="24"/>
          <w:lang w:val="pl-PL"/>
        </w:rPr>
        <w:t>Zwracamy się do Zamawiającego o potwierdzenie, że przedmiot zamówienia nie obejmuje wykonania oznakowania poziomego.</w:t>
      </w:r>
    </w:p>
    <w:p w:rsidR="00AA0457" w:rsidRDefault="00AA0457" w:rsidP="00B62354">
      <w:pPr>
        <w:pStyle w:val="Akapitzlist"/>
        <w:ind w:left="0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B67D7A" w:rsidRPr="00B67D7A" w:rsidRDefault="00B67D7A" w:rsidP="00B62354">
      <w:pPr>
        <w:pStyle w:val="Akapitzlist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B67D7A">
        <w:rPr>
          <w:rFonts w:ascii="Times New Roman" w:hAnsi="Times New Roman"/>
          <w:b/>
          <w:bCs/>
          <w:sz w:val="24"/>
          <w:szCs w:val="24"/>
          <w:lang w:val="pl-PL"/>
        </w:rPr>
        <w:t>Odpowiedź :</w:t>
      </w:r>
      <w:r>
        <w:rPr>
          <w:rFonts w:ascii="Times New Roman" w:hAnsi="Times New Roman"/>
          <w:sz w:val="24"/>
          <w:szCs w:val="24"/>
          <w:lang w:val="pl-PL"/>
        </w:rPr>
        <w:t xml:space="preserve"> oznakowanie zgodnie z dokumentacja projektową</w:t>
      </w:r>
    </w:p>
    <w:p w:rsidR="00B67D7A" w:rsidRPr="00696C68" w:rsidRDefault="00B67D7A" w:rsidP="00B62354">
      <w:pPr>
        <w:pStyle w:val="Akapitzlist"/>
        <w:ind w:left="0"/>
        <w:rPr>
          <w:lang w:val="pl-PL"/>
        </w:rPr>
      </w:pPr>
    </w:p>
    <w:p w:rsidR="00550C42" w:rsidRDefault="00550C42" w:rsidP="00550C42">
      <w:pPr>
        <w:tabs>
          <w:tab w:val="left" w:pos="3544"/>
          <w:tab w:val="left" w:pos="3828"/>
        </w:tabs>
        <w:spacing w:line="240" w:lineRule="auto"/>
        <w:ind w:left="5806" w:hanging="14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0"/>
          <w:szCs w:val="20"/>
        </w:rPr>
        <w:t>DYREKTOR                                                                                                           Powiatowego Zarządu Dróg                                                                                                                          w Mrągowie</w:t>
      </w:r>
    </w:p>
    <w:p w:rsidR="00B67D7A" w:rsidRPr="00C1454A" w:rsidRDefault="00550C42" w:rsidP="00550C42">
      <w:pPr>
        <w:tabs>
          <w:tab w:val="left" w:pos="3544"/>
          <w:tab w:val="left" w:pos="3828"/>
        </w:tabs>
        <w:spacing w:line="240" w:lineRule="auto"/>
        <w:ind w:left="5806" w:hanging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(-)  Małgorzata Stasiłowicz</w:t>
      </w:r>
      <w:bookmarkStart w:id="1" w:name="_GoBack"/>
      <w:bookmarkEnd w:id="1"/>
    </w:p>
    <w:sectPr w:rsidR="00B67D7A" w:rsidRPr="00C1454A" w:rsidSect="00550C4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54A"/>
    <w:rsid w:val="00274E9B"/>
    <w:rsid w:val="00550C42"/>
    <w:rsid w:val="00AA0457"/>
    <w:rsid w:val="00B62354"/>
    <w:rsid w:val="00B67D7A"/>
    <w:rsid w:val="00C1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AB6F8D-25A8-4C01-AE99-DBE6F44D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7D7A"/>
    <w:pPr>
      <w:spacing w:after="200" w:line="276" w:lineRule="auto"/>
      <w:ind w:left="720"/>
      <w:contextualSpacing/>
    </w:pPr>
    <w:rPr>
      <w:rFonts w:ascii="Arial" w:eastAsia="Calibri" w:hAnsi="Arial" w:cs="Times New Roman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Zyśk</dc:creator>
  <cp:keywords/>
  <dc:description/>
  <cp:lastModifiedBy>Anna Zyśk</cp:lastModifiedBy>
  <cp:revision>9</cp:revision>
  <cp:lastPrinted>2021-06-25T10:25:00Z</cp:lastPrinted>
  <dcterms:created xsi:type="dcterms:W3CDTF">2021-06-25T07:42:00Z</dcterms:created>
  <dcterms:modified xsi:type="dcterms:W3CDTF">2021-06-25T10:32:00Z</dcterms:modified>
</cp:coreProperties>
</file>