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49F" w:rsidRPr="00670DA3" w:rsidRDefault="002D2A3E" w:rsidP="0001549F">
      <w:pPr>
        <w:keepNext/>
        <w:keepLines/>
        <w:suppressAutoHyphen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</w:t>
      </w:r>
      <w:r w:rsidR="005A7E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87E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</w:t>
      </w:r>
      <w:r w:rsidR="005A7E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/20</w:t>
      </w:r>
      <w:r w:rsidR="006044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21</w:t>
      </w:r>
    </w:p>
    <w:p w:rsidR="0001549F" w:rsidRPr="00670DA3" w:rsidRDefault="0001549F" w:rsidP="0001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549F" w:rsidRPr="00670DA3" w:rsidRDefault="002D2A3E" w:rsidP="00015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20</w:t>
      </w:r>
      <w:r w:rsidR="005A7E7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0443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A7E7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87EA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1549F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01549F" w:rsidRPr="00670DA3" w:rsidRDefault="0001549F" w:rsidP="00015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:rsidR="0001549F" w:rsidRPr="002B56A5" w:rsidRDefault="0001549F" w:rsidP="0001549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Aresztem Śledczym w Grójcu ul. Armii Krajowej 21, reprezentowanym przez: </w:t>
      </w:r>
    </w:p>
    <w:p w:rsidR="0001549F" w:rsidRPr="002B56A5" w:rsidRDefault="0001549F" w:rsidP="0001549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ektora – </w:t>
      </w:r>
      <w:r w:rsidR="00CE50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ppłk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Adama Piórkowskiego</w:t>
      </w:r>
    </w:p>
    <w:p w:rsidR="0001549F" w:rsidRPr="002B56A5" w:rsidRDefault="0001549F" w:rsidP="0001549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2B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Zamawiającym,</w:t>
      </w:r>
      <w:r w:rsidRPr="002B56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A01DB8" w:rsidRDefault="0001549F" w:rsidP="000154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D5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7EA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01549F" w:rsidRPr="00604438" w:rsidRDefault="0001549F" w:rsidP="000154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zwaną</w:t>
      </w:r>
      <w:r w:rsidRPr="00A44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Pr="00073E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073E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01549F" w:rsidRDefault="0001549F" w:rsidP="0001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313252" w:rsidRDefault="00670DA3" w:rsidP="00670DA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Wykonawca zobowiązuje się dostarczać wyszczególnione poniżej artykuły :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992"/>
        <w:gridCol w:w="1276"/>
        <w:gridCol w:w="1275"/>
      </w:tblGrid>
      <w:tr w:rsidR="00313252" w:rsidRPr="00FD53F3" w:rsidTr="00387EA2">
        <w:tc>
          <w:tcPr>
            <w:tcW w:w="567" w:type="dxa"/>
          </w:tcPr>
          <w:p w:rsidR="007C18F7" w:rsidRPr="00387EA2" w:rsidRDefault="007C18F7" w:rsidP="0031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C18F7" w:rsidRPr="00387EA2" w:rsidRDefault="007C18F7" w:rsidP="0031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</w:t>
            </w:r>
            <w:r w:rsidR="009650CD" w:rsidRPr="00387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962" w:type="dxa"/>
          </w:tcPr>
          <w:p w:rsidR="007C18F7" w:rsidRPr="00387EA2" w:rsidRDefault="007C18F7" w:rsidP="0031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C18F7" w:rsidRPr="00387EA2" w:rsidRDefault="007C18F7" w:rsidP="0031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992" w:type="dxa"/>
          </w:tcPr>
          <w:p w:rsidR="007C18F7" w:rsidRPr="00387EA2" w:rsidRDefault="007C18F7" w:rsidP="0031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C18F7" w:rsidRPr="00387EA2" w:rsidRDefault="007C18F7" w:rsidP="00313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</w:t>
            </w:r>
            <w:r w:rsidR="009650CD" w:rsidRPr="00387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387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9650CD" w:rsidRPr="00387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</w:tcPr>
          <w:p w:rsidR="007C18F7" w:rsidRPr="00387EA2" w:rsidRDefault="00FD53F3" w:rsidP="0031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7C18F7" w:rsidRPr="00387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lość</w:t>
            </w:r>
            <w:r w:rsidRPr="00387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skali całego zamówienia</w:t>
            </w:r>
          </w:p>
          <w:p w:rsidR="007C18F7" w:rsidRPr="00387EA2" w:rsidRDefault="007C18F7" w:rsidP="0031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</w:tcPr>
          <w:p w:rsidR="007C18F7" w:rsidRPr="00387EA2" w:rsidRDefault="00FD53F3" w:rsidP="0031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7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="007C18F7" w:rsidRPr="00387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ena</w:t>
            </w:r>
            <w:r w:rsidRPr="00387E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jednostkowa brutto za 1 szt.</w:t>
            </w:r>
          </w:p>
        </w:tc>
      </w:tr>
      <w:tr w:rsidR="00127303" w:rsidRPr="00FD53F3" w:rsidTr="00387EA2">
        <w:tc>
          <w:tcPr>
            <w:tcW w:w="567" w:type="dxa"/>
          </w:tcPr>
          <w:p w:rsidR="00127303" w:rsidRPr="00387EA2" w:rsidRDefault="00127303" w:rsidP="0012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03" w:rsidRPr="00387EA2" w:rsidRDefault="00127303" w:rsidP="001273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Buraki ćwikłowe (czerwone)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03" w:rsidRPr="00387EA2" w:rsidRDefault="00127303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03" w:rsidRPr="00387EA2" w:rsidRDefault="00387EA2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5" w:type="dxa"/>
          </w:tcPr>
          <w:p w:rsidR="00127303" w:rsidRPr="00387EA2" w:rsidRDefault="00127303" w:rsidP="00A44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27303" w:rsidRPr="00FD53F3" w:rsidTr="00387EA2">
        <w:tc>
          <w:tcPr>
            <w:tcW w:w="567" w:type="dxa"/>
          </w:tcPr>
          <w:p w:rsidR="00127303" w:rsidRPr="00387EA2" w:rsidRDefault="00127303" w:rsidP="0012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03" w:rsidRPr="00387EA2" w:rsidRDefault="00127303" w:rsidP="001273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Cebula biała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03" w:rsidRPr="00387EA2" w:rsidRDefault="00127303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03" w:rsidRPr="00387EA2" w:rsidRDefault="00387EA2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5" w:type="dxa"/>
          </w:tcPr>
          <w:p w:rsidR="00127303" w:rsidRPr="00387EA2" w:rsidRDefault="00127303" w:rsidP="0012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27303" w:rsidRPr="00FD53F3" w:rsidTr="00387EA2">
        <w:tc>
          <w:tcPr>
            <w:tcW w:w="567" w:type="dxa"/>
          </w:tcPr>
          <w:p w:rsidR="00127303" w:rsidRPr="00387EA2" w:rsidRDefault="00127303" w:rsidP="0012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sz w:val="20"/>
                <w:szCs w:val="20"/>
              </w:rPr>
              <w:t>3..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03" w:rsidRPr="00387EA2" w:rsidRDefault="00127303" w:rsidP="001273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Jabłka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03" w:rsidRPr="00387EA2" w:rsidRDefault="00127303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03" w:rsidRPr="00387EA2" w:rsidRDefault="00387EA2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275" w:type="dxa"/>
          </w:tcPr>
          <w:p w:rsidR="00127303" w:rsidRPr="00387EA2" w:rsidRDefault="00127303" w:rsidP="0012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27303" w:rsidRPr="00FD53F3" w:rsidTr="00387EA2">
        <w:tc>
          <w:tcPr>
            <w:tcW w:w="567" w:type="dxa"/>
          </w:tcPr>
          <w:p w:rsidR="00127303" w:rsidRPr="00387EA2" w:rsidRDefault="00127303" w:rsidP="0012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03" w:rsidRPr="00387EA2" w:rsidRDefault="00127303" w:rsidP="001273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Kapusta głowiasta biała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03" w:rsidRPr="00387EA2" w:rsidRDefault="00127303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03" w:rsidRPr="00387EA2" w:rsidRDefault="00387EA2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5" w:type="dxa"/>
          </w:tcPr>
          <w:p w:rsidR="00127303" w:rsidRPr="00387EA2" w:rsidRDefault="00127303" w:rsidP="0012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27303" w:rsidRPr="00FD53F3" w:rsidTr="00387EA2">
        <w:tc>
          <w:tcPr>
            <w:tcW w:w="567" w:type="dxa"/>
          </w:tcPr>
          <w:p w:rsidR="00127303" w:rsidRPr="00387EA2" w:rsidRDefault="00127303" w:rsidP="0012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03" w:rsidRPr="00387EA2" w:rsidRDefault="00127303" w:rsidP="001273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Kapusta głowiasta czerwona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03" w:rsidRPr="00387EA2" w:rsidRDefault="00127303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03" w:rsidRPr="00387EA2" w:rsidRDefault="00387EA2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5" w:type="dxa"/>
          </w:tcPr>
          <w:p w:rsidR="00127303" w:rsidRPr="00387EA2" w:rsidRDefault="00127303" w:rsidP="0012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27303" w:rsidRPr="00FD53F3" w:rsidTr="00387EA2">
        <w:tc>
          <w:tcPr>
            <w:tcW w:w="567" w:type="dxa"/>
          </w:tcPr>
          <w:p w:rsidR="00127303" w:rsidRPr="00387EA2" w:rsidRDefault="00127303" w:rsidP="0012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03" w:rsidRPr="00387EA2" w:rsidRDefault="00127303" w:rsidP="001273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Marchew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03" w:rsidRPr="00387EA2" w:rsidRDefault="00127303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03" w:rsidRPr="00387EA2" w:rsidRDefault="00387EA2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275" w:type="dxa"/>
          </w:tcPr>
          <w:p w:rsidR="00127303" w:rsidRPr="00387EA2" w:rsidRDefault="00127303" w:rsidP="0012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27303" w:rsidRPr="00FD53F3" w:rsidTr="00387EA2">
        <w:tc>
          <w:tcPr>
            <w:tcW w:w="567" w:type="dxa"/>
          </w:tcPr>
          <w:p w:rsidR="00127303" w:rsidRPr="00387EA2" w:rsidRDefault="00127303" w:rsidP="0012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03" w:rsidRPr="00387EA2" w:rsidRDefault="00127303" w:rsidP="001273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Por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03" w:rsidRPr="00387EA2" w:rsidRDefault="00127303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03" w:rsidRPr="00387EA2" w:rsidRDefault="00387EA2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127303" w:rsidRPr="00387EA2" w:rsidRDefault="00127303" w:rsidP="0012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27303" w:rsidRPr="00FD53F3" w:rsidTr="00387EA2">
        <w:tc>
          <w:tcPr>
            <w:tcW w:w="567" w:type="dxa"/>
          </w:tcPr>
          <w:p w:rsidR="00127303" w:rsidRPr="00387EA2" w:rsidRDefault="00127303" w:rsidP="0012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03" w:rsidRPr="00387EA2" w:rsidRDefault="00127303" w:rsidP="001273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Seler korzeniowy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03" w:rsidRPr="00387EA2" w:rsidRDefault="00127303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03" w:rsidRPr="00387EA2" w:rsidRDefault="00387EA2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5" w:type="dxa"/>
          </w:tcPr>
          <w:p w:rsidR="00127303" w:rsidRPr="00387EA2" w:rsidRDefault="00127303" w:rsidP="0012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27303" w:rsidRPr="00FD53F3" w:rsidTr="00387EA2">
        <w:tc>
          <w:tcPr>
            <w:tcW w:w="567" w:type="dxa"/>
          </w:tcPr>
          <w:p w:rsidR="00127303" w:rsidRPr="00387EA2" w:rsidRDefault="00127303" w:rsidP="0012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03" w:rsidRPr="00387EA2" w:rsidRDefault="00127303" w:rsidP="001273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Pietruszka (korzeń)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03" w:rsidRPr="00387EA2" w:rsidRDefault="00127303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03" w:rsidRPr="00387EA2" w:rsidRDefault="00387EA2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5" w:type="dxa"/>
          </w:tcPr>
          <w:p w:rsidR="00127303" w:rsidRPr="00387EA2" w:rsidRDefault="00127303" w:rsidP="0012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27303" w:rsidRPr="00FD53F3" w:rsidTr="00387EA2">
        <w:tc>
          <w:tcPr>
            <w:tcW w:w="567" w:type="dxa"/>
          </w:tcPr>
          <w:p w:rsidR="00127303" w:rsidRPr="00387EA2" w:rsidRDefault="00127303" w:rsidP="0012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03" w:rsidRPr="00387EA2" w:rsidRDefault="00387EA2" w:rsidP="001273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Natka pietruszki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303" w:rsidRPr="00387EA2" w:rsidRDefault="00387EA2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pęczek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303" w:rsidRPr="00387EA2" w:rsidRDefault="00387EA2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127303" w:rsidRPr="00387EA2" w:rsidRDefault="00127303" w:rsidP="0012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87EA2" w:rsidRPr="00FD53F3" w:rsidTr="00387EA2">
        <w:tc>
          <w:tcPr>
            <w:tcW w:w="567" w:type="dxa"/>
          </w:tcPr>
          <w:p w:rsidR="00387EA2" w:rsidRPr="00387EA2" w:rsidRDefault="00387EA2" w:rsidP="0012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EA2" w:rsidRPr="00387EA2" w:rsidRDefault="00387EA2" w:rsidP="001273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Koperek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A2" w:rsidRPr="00387EA2" w:rsidRDefault="00387EA2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pęczek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EA2" w:rsidRPr="00387EA2" w:rsidRDefault="00387EA2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387EA2" w:rsidRPr="00387EA2" w:rsidRDefault="00387EA2" w:rsidP="0012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87EA2" w:rsidRPr="00FD53F3" w:rsidTr="00387EA2">
        <w:tc>
          <w:tcPr>
            <w:tcW w:w="567" w:type="dxa"/>
          </w:tcPr>
          <w:p w:rsidR="00387EA2" w:rsidRPr="00387EA2" w:rsidRDefault="00387EA2" w:rsidP="0012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EA2" w:rsidRPr="00387EA2" w:rsidRDefault="00387EA2" w:rsidP="001273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Pomidory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A2" w:rsidRPr="00387EA2" w:rsidRDefault="00387EA2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EA2" w:rsidRPr="00387EA2" w:rsidRDefault="00387EA2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5" w:type="dxa"/>
          </w:tcPr>
          <w:p w:rsidR="00387EA2" w:rsidRPr="00387EA2" w:rsidRDefault="00387EA2" w:rsidP="0012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87EA2" w:rsidRPr="00FD53F3" w:rsidTr="00387EA2">
        <w:tc>
          <w:tcPr>
            <w:tcW w:w="567" w:type="dxa"/>
          </w:tcPr>
          <w:p w:rsidR="00387EA2" w:rsidRPr="00387EA2" w:rsidRDefault="00387EA2" w:rsidP="0012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EA2" w:rsidRPr="00387EA2" w:rsidRDefault="00387EA2" w:rsidP="001273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Ogórek świeży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A2" w:rsidRPr="00387EA2" w:rsidRDefault="00387EA2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EA2" w:rsidRPr="00387EA2" w:rsidRDefault="00387EA2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</w:tcPr>
          <w:p w:rsidR="00387EA2" w:rsidRPr="00387EA2" w:rsidRDefault="00387EA2" w:rsidP="0012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87EA2" w:rsidRPr="00FD53F3" w:rsidTr="00387EA2">
        <w:tc>
          <w:tcPr>
            <w:tcW w:w="567" w:type="dxa"/>
          </w:tcPr>
          <w:p w:rsidR="00387EA2" w:rsidRPr="00387EA2" w:rsidRDefault="00387EA2" w:rsidP="0012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EA2" w:rsidRPr="00387EA2" w:rsidRDefault="00387EA2" w:rsidP="001273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Truskawki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A2" w:rsidRPr="00387EA2" w:rsidRDefault="00387EA2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EA2" w:rsidRPr="00387EA2" w:rsidRDefault="00387EA2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387EA2" w:rsidRPr="00387EA2" w:rsidRDefault="00387EA2" w:rsidP="0012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87EA2" w:rsidRPr="00FD53F3" w:rsidTr="00387EA2">
        <w:tc>
          <w:tcPr>
            <w:tcW w:w="567" w:type="dxa"/>
          </w:tcPr>
          <w:p w:rsidR="00387EA2" w:rsidRPr="00387EA2" w:rsidRDefault="00387EA2" w:rsidP="00127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EA2" w:rsidRPr="00387EA2" w:rsidRDefault="00387EA2" w:rsidP="001273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Kalafior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A2" w:rsidRPr="00387EA2" w:rsidRDefault="00387EA2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EA2" w:rsidRPr="00387EA2" w:rsidRDefault="00387EA2" w:rsidP="0012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387EA2" w:rsidRPr="00387EA2" w:rsidRDefault="00387EA2" w:rsidP="0012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87EA2" w:rsidRPr="00FD53F3" w:rsidTr="00387EA2">
        <w:tc>
          <w:tcPr>
            <w:tcW w:w="567" w:type="dxa"/>
          </w:tcPr>
          <w:p w:rsidR="00387EA2" w:rsidRPr="00387EA2" w:rsidRDefault="00387EA2" w:rsidP="00387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EA2" w:rsidRPr="00387EA2" w:rsidRDefault="00387EA2" w:rsidP="00387E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Ziemniaki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EA2" w:rsidRPr="00387EA2" w:rsidRDefault="00387EA2" w:rsidP="00387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EA2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EA2" w:rsidRPr="00387EA2" w:rsidRDefault="00387EA2" w:rsidP="00387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22000</w:t>
            </w:r>
          </w:p>
        </w:tc>
        <w:tc>
          <w:tcPr>
            <w:tcW w:w="1275" w:type="dxa"/>
          </w:tcPr>
          <w:p w:rsidR="00387EA2" w:rsidRPr="00387EA2" w:rsidRDefault="00387EA2" w:rsidP="0038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449FE" w:rsidRPr="00670DA3" w:rsidRDefault="00670DA3" w:rsidP="00BE4A81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 ilościach i terminach uzgodnionych z Zamawiającym o parametrach zgodnych z aktualnie obowiązującymi normami i przepisami dotyczącymi przedmiotu zamówienia oraz</w:t>
      </w:r>
      <w:r w:rsidR="00BE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wymaganiami Zamawiającego zamieszczonymi w opisie przedmiotu zamówienia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Wszys</w:t>
      </w:r>
      <w:r w:rsidR="007C18F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tkie</w:t>
      </w:r>
      <w:r w:rsidR="00BE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18F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lastRenderedPageBreak/>
        <w:t xml:space="preserve">dostarczone 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ar-SA"/>
        </w:rPr>
        <w:t>artykuły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będą posiadały w momencie dostawy, co najmniej </w:t>
      </w:r>
      <w:r w:rsidR="005924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dni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okresu przydatności do spożycia Oferta na podstawie której dokonano wyboru dostawcy stanowi integralną</w:t>
      </w:r>
      <w:r w:rsidR="00BE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część niniejszej umowy. Strony ustalają łączną, maksymalną wartość zamówienia na :</w:t>
      </w:r>
      <w:r w:rsidR="009650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D550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…. </w:t>
      </w:r>
      <w:r w:rsidR="00C66D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zł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netto</w:t>
      </w:r>
      <w:r w:rsidR="001B58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co s</w:t>
      </w:r>
      <w:r w:rsidR="001B5826" w:rsidRPr="00F0430A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t</w:t>
      </w:r>
      <w:r w:rsidR="002D2A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anowi;</w:t>
      </w:r>
      <w:r w:rsidR="009650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D55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…..  </w:t>
      </w:r>
      <w:r w:rsidR="00780C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zł</w:t>
      </w:r>
      <w:r w:rsidR="000154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brutto</w:t>
      </w:r>
      <w:r w:rsidR="00313252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.</w:t>
      </w:r>
      <w:r w:rsidR="002D2A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1325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Słownie</w:t>
      </w:r>
      <w:r w:rsidR="002D2A3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="00ED55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</w:t>
      </w:r>
      <w:r w:rsidR="00ED5506"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70DA3" w:rsidRDefault="00670DA3" w:rsidP="00323039">
      <w:pPr>
        <w:spacing w:after="0" w:line="240" w:lineRule="auto"/>
        <w:ind w:left="2829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§ 2</w:t>
      </w:r>
    </w:p>
    <w:p w:rsidR="0001549F" w:rsidRPr="00670DA3" w:rsidRDefault="0001549F" w:rsidP="00323039">
      <w:pPr>
        <w:spacing w:after="0" w:line="240" w:lineRule="auto"/>
        <w:ind w:left="2829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Default="00670DA3" w:rsidP="00BE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zobowiązuje się do uiszczania należności za każdą dostarczoną partię produktów przelewem w terminie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 faktury. Strony dopuszczają możliwość opóźnienia w zapłacie z uwagi na okresowy brak środków finansowych Zamawiającego bez naliczania odsetek ustawowych lub jakichkolwiek innych roszczeń przez Wykonawcę.</w:t>
      </w:r>
    </w:p>
    <w:p w:rsidR="00ED5506" w:rsidRPr="00670DA3" w:rsidRDefault="00ED5506" w:rsidP="00ED5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3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dostawa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ziemniaków i warzyw </w:t>
      </w:r>
      <w:r w:rsidRPr="002E43B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ze złożoną przez wykonawcę na Platformie Zakupowej ofertą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ED5506" w:rsidRPr="00670DA3" w:rsidRDefault="00ED5506" w:rsidP="00BE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BE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Wykonawca dostarczy towar własnym transportem, na własny koszt i ryzyko, do siedziby Zamawiaj</w:t>
      </w:r>
      <w:r w:rsidR="00427896">
        <w:rPr>
          <w:rFonts w:ascii="Times New Roman" w:eastAsia="Times New Roman" w:hAnsi="Times New Roman" w:cs="Times New Roman"/>
          <w:sz w:val="24"/>
          <w:szCs w:val="24"/>
          <w:lang w:eastAsia="pl-PL"/>
        </w:rPr>
        <w:t>ącego – magazyn żywnościowy oraz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Oddziału Zewnętrznego w Stawiszynie środkiem transportu przystosowanym do przewozu przedmiotu zamówienia w terminie do 48 godzin (nie licząc dni wolnych od pracy) od momentu otrzymania pisemnego lub telefonicznego zapotrzebowania ze strony zamawiającego lub w innym terminie uzgodnionym z Zamawiającym. Dostawy realizowane będą nie częściej niż 1 raz w tygodniu.</w:t>
      </w:r>
    </w:p>
    <w:p w:rsidR="00780C44" w:rsidRDefault="00670DA3" w:rsidP="0059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313252" w:rsidRDefault="00670DA3" w:rsidP="00BE4A81">
      <w:pPr>
        <w:tabs>
          <w:tab w:val="left" w:pos="6061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color w:val="000080"/>
          <w:sz w:val="24"/>
          <w:szCs w:val="24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 Wykonawca zapewnia dobrą jakość dostarczanych produktów zgodnie z obowiązującymi ich przepisami, </w:t>
      </w:r>
      <w:r w:rsidRPr="00670DA3"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>wszystkie realizowane dostawy muszą spełniać wymogi norm sanitarnych, technologicznych i jakościowych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 przypadku stwierdzenia przez Zamawiającego złej jakości lub wad (w tym ukrytych) dostarczanych produktów, Wykonawca zobowiązuje się pokryć koszty przeprowadzonych badań jakościowych, jeżeli badania te wykażą nieodpowiednią jakość dostarczonych artykułów. W przypadku wad lub złej jakości dostarczanych artykułów widocznych w momencie dostawy, zamawiający nie przyjmie danej partii produktów uznając dostawę jako nie kompletną. 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§ 5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0A43" w:rsidRDefault="00670DA3" w:rsidP="00BE4A8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powiadomi Wykonawcę 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pl-PL"/>
        </w:rPr>
        <w:t>o złej jakości dostarczonych produktów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najpóźniej w następnym dniu roboczym następującym po dniu otrzymania dostawy. Odbioru ilościowego i jakościowego przedmiotowego asortymentu, dostarczonego do magazynów Zamawiającego każdorazowo  dokonywać  będzie  magazynier  na  podstawie  faktury lub dokumentu WZ. Wykonawca zobowiązuje się do bezpłatnej i natychmiastowej wymiany zakwestionowanej partii towaru na wolną od wad  na swój koszt i ryzyko, w terminie nie dłuższym niż 12 godzin od daty złożenia przez Zamawiającego  reklamacji (fax, e-mail, telefon).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70DA3" w:rsidRPr="00670DA3" w:rsidRDefault="00670DA3" w:rsidP="006D0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BE4A81" w:rsidRDefault="00670DA3" w:rsidP="00BE4A8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:rsidR="00BE4A81" w:rsidRDefault="00670DA3" w:rsidP="00BE4A81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niedotrzymania uzgodnionego terminu i asortymentu dostawy – w wysokości 1,0 % dostarczanej partii towaru za każdy dzień zwłoki</w:t>
      </w:r>
      <w:r w:rsid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E4A81" w:rsidRDefault="00670DA3" w:rsidP="00BE4A81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niedotrzymania terminu określonego w § 5 – w wysokości 1 % wartości dostarczanej partii towaru za każdy dzień zwłoki</w:t>
      </w:r>
      <w:r w:rsid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70DA3" w:rsidRPr="00BE4A81" w:rsidRDefault="00670DA3" w:rsidP="00BE4A81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 przypadku rozwiązania umowy z przyczyn za które odpowiada Wykonawca – 10 % wartości zamówienia brutto określonego w § 1 niniejszej umowy.</w:t>
      </w:r>
    </w:p>
    <w:p w:rsidR="00670DA3" w:rsidRPr="00670DA3" w:rsidRDefault="00670DA3" w:rsidP="00BE4A8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niedostarczenia w uzgodnionym terminie zamówionych artykułów lub dostarczenia ich w złej jakości, Wykonawca poniesie koszty zakupu przez Zamawiającego przedmiotowego asortymentu u innego dostawcy po wyższej cenie, tj. zostanie obciążony różnicą pomiędzy ceną wynikającą z oferty Wykonawcy a ceną zakupu u innego dostawcy</w:t>
      </w:r>
    </w:p>
    <w:p w:rsidR="00592431" w:rsidRPr="008E2CC1" w:rsidRDefault="00670DA3" w:rsidP="008E2CC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pomniejszenia należnego wykonawcy wynagrodzenia o karę umowną.</w:t>
      </w:r>
      <w:r w:rsidRPr="008E2C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2C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2C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E2C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70DA3" w:rsidRPr="00670DA3" w:rsidRDefault="00670DA3" w:rsidP="00592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4A81" w:rsidRDefault="006D0A43" w:rsidP="00BE4A8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>Ceny jednostkowe wynikające z formularza cenowego przez cały okres obowiązywania umowy są stałe i nie podlegają waloryzacji.</w:t>
      </w:r>
      <w:r w:rsidR="00670DA3"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4A81" w:rsidRDefault="00670DA3" w:rsidP="00670D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obowiązywania umowy, w przypadku wystąpienia nieprzewidzianych w chwili </w:t>
      </w:r>
      <w:r w:rsidR="00F84635" w:rsidRPr="00F84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zawarcia niniejszej umowy </w:t>
      </w:r>
      <w:r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okoliczności, Zamawiający zastrzega so</w:t>
      </w:r>
      <w:r w:rsidR="00780C44"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>bie prawo nie zrealizowania do 2</w:t>
      </w:r>
      <w:r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5% zamówienia.  </w:t>
      </w:r>
    </w:p>
    <w:p w:rsidR="00775CB4" w:rsidRPr="008E2CC1" w:rsidRDefault="00670DA3" w:rsidP="008E2CC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przez zamawiającego mniejszej ilości artykułów wymienionych w formularzu ofertowym nie może być podstawą żadnych roszczeń ze strony wykonawcy wobec zamawiającego.</w:t>
      </w: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BE4A8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Wszelkie zmiany niniejszej umowy wymagają formy pisemnej pod rygorem nieważności. Niedopuszczalne są zmiany istotnych postanowień umowy, w stosunku do treści oferty Wykonawcy.</w:t>
      </w: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670DA3" w:rsidRDefault="00670DA3" w:rsidP="00BE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</w:t>
      </w:r>
      <w:r w:rsidR="006D0A43"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</w:t>
      </w:r>
      <w:r w:rsidR="00780C4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243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E4A81"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 od dnia podpisania umowy </w:t>
      </w:r>
      <w:r w:rsid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ub do wyczerpania przedmiotu zamówienia.</w:t>
      </w: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0DA3" w:rsidRPr="00BE4A81" w:rsidRDefault="00670DA3" w:rsidP="00BE4A8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razie:</w:t>
      </w:r>
    </w:p>
    <w:p w:rsidR="00670DA3" w:rsidRPr="00BE4A81" w:rsidRDefault="00670DA3" w:rsidP="00BE4A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>niewykonania dostawy w terminach określonych w § 3 niniejszej umowy.</w:t>
      </w:r>
    </w:p>
    <w:p w:rsidR="00670DA3" w:rsidRPr="00BE4A81" w:rsidRDefault="00670DA3" w:rsidP="00BE4A8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6D0A43" w:rsidRPr="00BE4A81" w:rsidRDefault="00670DA3" w:rsidP="00BE4A8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rozwiązać umowę w trybie natychmiastowym z przyczyn, za które odpowiedzialność ponosi wykonawca w tym, co najmniej dwukrotnego dostarczenia artykułów niewłaściwej jakości</w:t>
      </w:r>
      <w:r w:rsidR="006D0A43" w:rsidRPr="00BE4A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70DA3" w:rsidRPr="00670DA3" w:rsidRDefault="00670DA3" w:rsidP="00313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11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430A" w:rsidRPr="00670DA3" w:rsidRDefault="00670DA3" w:rsidP="00BE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sprawach nieuregulowanych niniejszą umową mają zastosowanie przepisy Kodeksu Cywilnego 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12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0A43" w:rsidRPr="00670DA3" w:rsidRDefault="00670DA3" w:rsidP="00BE4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Spory między stronami umowy rozstrzygać będą sądy powszechne właściwe dla siedziby Zamawiającego.</w:t>
      </w:r>
    </w:p>
    <w:p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13</w:t>
      </w:r>
    </w:p>
    <w:p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0A43" w:rsidRPr="008E2CC1" w:rsidRDefault="00670DA3" w:rsidP="008E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2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 , po 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1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ze stron.</w:t>
      </w:r>
    </w:p>
    <w:p w:rsidR="006D0A43" w:rsidRPr="00670DA3" w:rsidRDefault="006D0A43" w:rsidP="00670D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304713" w:rsidRDefault="00670DA3" w:rsidP="00BE4A8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WYKONAWCA</w:t>
      </w:r>
    </w:p>
    <w:p w:rsidR="00BE4A81" w:rsidRDefault="00BE4A81" w:rsidP="00BE4A8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E4A81" w:rsidRPr="00F80601" w:rsidRDefault="00BE4A81" w:rsidP="00BE4A8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……..…………………….                                                        .………………………..          </w:t>
      </w:r>
    </w:p>
    <w:sectPr w:rsidR="00BE4A81" w:rsidRPr="00F8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846"/>
    <w:multiLevelType w:val="hybridMultilevel"/>
    <w:tmpl w:val="ACD29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D65BE"/>
    <w:multiLevelType w:val="hybridMultilevel"/>
    <w:tmpl w:val="39B66B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27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32ABD"/>
    <w:multiLevelType w:val="hybridMultilevel"/>
    <w:tmpl w:val="9D345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32F3D"/>
    <w:multiLevelType w:val="hybridMultilevel"/>
    <w:tmpl w:val="C47EB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DA3"/>
    <w:rsid w:val="0000716B"/>
    <w:rsid w:val="0001043A"/>
    <w:rsid w:val="0001549F"/>
    <w:rsid w:val="00040A92"/>
    <w:rsid w:val="00090422"/>
    <w:rsid w:val="00127303"/>
    <w:rsid w:val="0013529B"/>
    <w:rsid w:val="001B5826"/>
    <w:rsid w:val="0021525E"/>
    <w:rsid w:val="0027728E"/>
    <w:rsid w:val="002D2A3E"/>
    <w:rsid w:val="00306B8E"/>
    <w:rsid w:val="00313252"/>
    <w:rsid w:val="00323039"/>
    <w:rsid w:val="00344B6B"/>
    <w:rsid w:val="00355F0F"/>
    <w:rsid w:val="00387EA2"/>
    <w:rsid w:val="00427896"/>
    <w:rsid w:val="00513772"/>
    <w:rsid w:val="00571315"/>
    <w:rsid w:val="00577DD3"/>
    <w:rsid w:val="00592431"/>
    <w:rsid w:val="005A7E71"/>
    <w:rsid w:val="00604438"/>
    <w:rsid w:val="006200AF"/>
    <w:rsid w:val="00627482"/>
    <w:rsid w:val="00670DA3"/>
    <w:rsid w:val="006D0A43"/>
    <w:rsid w:val="00721372"/>
    <w:rsid w:val="00744603"/>
    <w:rsid w:val="00775CB4"/>
    <w:rsid w:val="007803CB"/>
    <w:rsid w:val="00780C44"/>
    <w:rsid w:val="007C18F7"/>
    <w:rsid w:val="007E7EA4"/>
    <w:rsid w:val="008C3749"/>
    <w:rsid w:val="008E2CC1"/>
    <w:rsid w:val="00906D61"/>
    <w:rsid w:val="009650CD"/>
    <w:rsid w:val="00A01DB8"/>
    <w:rsid w:val="00A449FE"/>
    <w:rsid w:val="00A56DBE"/>
    <w:rsid w:val="00BE4A81"/>
    <w:rsid w:val="00C66DA3"/>
    <w:rsid w:val="00C80322"/>
    <w:rsid w:val="00C90743"/>
    <w:rsid w:val="00CE50AB"/>
    <w:rsid w:val="00D34500"/>
    <w:rsid w:val="00DB4986"/>
    <w:rsid w:val="00ED5506"/>
    <w:rsid w:val="00ED6EA2"/>
    <w:rsid w:val="00F0430A"/>
    <w:rsid w:val="00F80601"/>
    <w:rsid w:val="00F84635"/>
    <w:rsid w:val="00FD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83E6"/>
  <w15:docId w15:val="{DE4E9EB2-07F6-462A-B9A6-01D986DD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925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SW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27</cp:revision>
  <cp:lastPrinted>2019-02-06T10:41:00Z</cp:lastPrinted>
  <dcterms:created xsi:type="dcterms:W3CDTF">2019-02-06T11:10:00Z</dcterms:created>
  <dcterms:modified xsi:type="dcterms:W3CDTF">2021-05-19T09:42:00Z</dcterms:modified>
</cp:coreProperties>
</file>