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86A" w:rsidRDefault="0069686A" w:rsidP="0069686A">
      <w:pPr>
        <w:rPr>
          <w:rFonts w:ascii="Times New Roman" w:hAnsi="Times New Roman" w:cs="Times New Roman"/>
          <w:sz w:val="24"/>
          <w:szCs w:val="24"/>
        </w:rPr>
      </w:pPr>
      <w:r>
        <w:rPr>
          <w:rFonts w:ascii="Times New Roman" w:hAnsi="Times New Roman" w:cs="Times New Roman"/>
          <w:sz w:val="24"/>
          <w:szCs w:val="24"/>
        </w:rPr>
        <w:t>UG.271.</w:t>
      </w:r>
      <w:r w:rsidR="0013477B">
        <w:rPr>
          <w:rFonts w:ascii="Times New Roman" w:hAnsi="Times New Roman" w:cs="Times New Roman"/>
          <w:sz w:val="24"/>
          <w:szCs w:val="24"/>
        </w:rPr>
        <w:t>1.3</w:t>
      </w:r>
      <w:r w:rsidR="00AB7AE9">
        <w:rPr>
          <w:rFonts w:ascii="Times New Roman" w:hAnsi="Times New Roman" w:cs="Times New Roman"/>
          <w:sz w:val="24"/>
          <w:szCs w:val="24"/>
        </w:rPr>
        <w:t>.2022</w:t>
      </w:r>
      <w:r>
        <w:rPr>
          <w:rFonts w:ascii="Times New Roman" w:hAnsi="Times New Roman" w:cs="Times New Roman"/>
          <w:sz w:val="24"/>
          <w:szCs w:val="24"/>
        </w:rPr>
        <w:t xml:space="preserve">.A.M.                                                        </w:t>
      </w:r>
      <w:r w:rsidR="004A3599">
        <w:rPr>
          <w:rFonts w:ascii="Times New Roman" w:hAnsi="Times New Roman" w:cs="Times New Roman"/>
          <w:sz w:val="24"/>
          <w:szCs w:val="24"/>
        </w:rPr>
        <w:t xml:space="preserve">     </w:t>
      </w:r>
      <w:r w:rsidR="0013477B">
        <w:rPr>
          <w:rFonts w:ascii="Times New Roman" w:hAnsi="Times New Roman" w:cs="Times New Roman"/>
          <w:sz w:val="24"/>
          <w:szCs w:val="24"/>
        </w:rPr>
        <w:t xml:space="preserve">        Troszyn, dnia 2</w:t>
      </w:r>
      <w:r w:rsidR="006B0FE2">
        <w:rPr>
          <w:rFonts w:ascii="Times New Roman" w:hAnsi="Times New Roman" w:cs="Times New Roman"/>
          <w:sz w:val="24"/>
          <w:szCs w:val="24"/>
        </w:rPr>
        <w:t>8</w:t>
      </w:r>
      <w:r w:rsidR="001A6400">
        <w:rPr>
          <w:rFonts w:ascii="Times New Roman" w:hAnsi="Times New Roman" w:cs="Times New Roman"/>
          <w:sz w:val="24"/>
          <w:szCs w:val="24"/>
        </w:rPr>
        <w:t>.11.2022</w:t>
      </w:r>
      <w:r w:rsidR="00F766A5">
        <w:rPr>
          <w:rFonts w:ascii="Times New Roman" w:hAnsi="Times New Roman" w:cs="Times New Roman"/>
          <w:sz w:val="24"/>
          <w:szCs w:val="24"/>
        </w:rPr>
        <w:t>r.</w:t>
      </w:r>
    </w:p>
    <w:p w:rsidR="0069686A" w:rsidRDefault="0069686A" w:rsidP="0069686A">
      <w:pPr>
        <w:rPr>
          <w:rFonts w:ascii="Times New Roman" w:hAnsi="Times New Roman" w:cs="Times New Roman"/>
          <w:sz w:val="24"/>
          <w:szCs w:val="24"/>
        </w:rPr>
      </w:pPr>
    </w:p>
    <w:p w:rsidR="0069686A" w:rsidRDefault="0069686A" w:rsidP="0069686A">
      <w:pPr>
        <w:jc w:val="center"/>
        <w:rPr>
          <w:rFonts w:ascii="Times New Roman" w:hAnsi="Times New Roman" w:cs="Times New Roman"/>
          <w:sz w:val="28"/>
          <w:szCs w:val="28"/>
        </w:rPr>
      </w:pPr>
      <w:r w:rsidRPr="00E142F3">
        <w:rPr>
          <w:rFonts w:ascii="Times New Roman" w:hAnsi="Times New Roman" w:cs="Times New Roman"/>
          <w:b/>
          <w:sz w:val="28"/>
          <w:szCs w:val="28"/>
        </w:rPr>
        <w:t>Z A P R O S Z E N I E</w:t>
      </w:r>
      <w:r>
        <w:rPr>
          <w:rFonts w:ascii="Times New Roman" w:hAnsi="Times New Roman" w:cs="Times New Roman"/>
          <w:b/>
          <w:sz w:val="28"/>
          <w:szCs w:val="28"/>
        </w:rPr>
        <w:br/>
      </w:r>
      <w:r w:rsidRPr="00E142F3">
        <w:rPr>
          <w:rFonts w:ascii="Times New Roman" w:hAnsi="Times New Roman" w:cs="Times New Roman"/>
          <w:sz w:val="28"/>
          <w:szCs w:val="28"/>
        </w:rPr>
        <w:t>Wójt Gminy Troszyn</w:t>
      </w:r>
      <w:r w:rsidRPr="00E142F3">
        <w:rPr>
          <w:rFonts w:ascii="Times New Roman" w:hAnsi="Times New Roman" w:cs="Times New Roman"/>
          <w:sz w:val="28"/>
          <w:szCs w:val="28"/>
        </w:rPr>
        <w:br/>
        <w:t xml:space="preserve">zaprasza </w:t>
      </w:r>
    </w:p>
    <w:p w:rsidR="006D680E" w:rsidRDefault="0069686A" w:rsidP="006D680E">
      <w:pPr>
        <w:jc w:val="center"/>
        <w:rPr>
          <w:rFonts w:ascii="Times New Roman" w:hAnsi="Times New Roman" w:cs="Times New Roman"/>
          <w:b/>
          <w:i/>
          <w:sz w:val="28"/>
          <w:szCs w:val="28"/>
        </w:rPr>
      </w:pPr>
      <w:r>
        <w:rPr>
          <w:rFonts w:ascii="Times New Roman" w:hAnsi="Times New Roman" w:cs="Times New Roman"/>
          <w:sz w:val="28"/>
          <w:szCs w:val="28"/>
        </w:rPr>
        <w:t xml:space="preserve">do złożenia oferty na: </w:t>
      </w:r>
      <w:r>
        <w:rPr>
          <w:rFonts w:ascii="Times New Roman" w:hAnsi="Times New Roman" w:cs="Times New Roman"/>
          <w:b/>
          <w:sz w:val="28"/>
          <w:szCs w:val="28"/>
        </w:rPr>
        <w:t>,,</w:t>
      </w:r>
      <w:r>
        <w:rPr>
          <w:rFonts w:ascii="Times New Roman" w:hAnsi="Times New Roman" w:cs="Times New Roman"/>
          <w:b/>
          <w:i/>
          <w:sz w:val="28"/>
          <w:szCs w:val="28"/>
        </w:rPr>
        <w:t xml:space="preserve">Świadczenie usług pocztowych w obrocie krajowym </w:t>
      </w:r>
      <w:r w:rsidR="00891512">
        <w:rPr>
          <w:rFonts w:ascii="Times New Roman" w:hAnsi="Times New Roman" w:cs="Times New Roman"/>
          <w:b/>
          <w:i/>
          <w:sz w:val="28"/>
          <w:szCs w:val="28"/>
        </w:rPr>
        <w:br/>
      </w:r>
      <w:r>
        <w:rPr>
          <w:rFonts w:ascii="Times New Roman" w:hAnsi="Times New Roman" w:cs="Times New Roman"/>
          <w:b/>
          <w:i/>
          <w:sz w:val="28"/>
          <w:szCs w:val="28"/>
        </w:rPr>
        <w:t>i zagranicznym w zakresie przyjmowania, przemieszczania i doręczania przesyłek oraz paczek pocztowych i ich ewentualnych zwrotów na potrzeby Urzędu Gminy w Troszyn</w:t>
      </w:r>
      <w:r w:rsidR="00EB0C49">
        <w:rPr>
          <w:rFonts w:ascii="Times New Roman" w:hAnsi="Times New Roman" w:cs="Times New Roman"/>
          <w:b/>
          <w:i/>
          <w:sz w:val="28"/>
          <w:szCs w:val="28"/>
        </w:rPr>
        <w:t>ie od 01.01.2023r. do 31.12.2023</w:t>
      </w:r>
      <w:r>
        <w:rPr>
          <w:rFonts w:ascii="Times New Roman" w:hAnsi="Times New Roman" w:cs="Times New Roman"/>
          <w:b/>
          <w:i/>
          <w:sz w:val="28"/>
          <w:szCs w:val="28"/>
        </w:rPr>
        <w:t>r.”</w:t>
      </w:r>
    </w:p>
    <w:p w:rsidR="0069686A" w:rsidRDefault="0069686A" w:rsidP="0069686A">
      <w:pPr>
        <w:pStyle w:val="Akapitzlist"/>
        <w:jc w:val="both"/>
        <w:rPr>
          <w:rFonts w:ascii="Times New Roman" w:hAnsi="Times New Roman" w:cs="Times New Roman"/>
          <w:sz w:val="24"/>
          <w:szCs w:val="24"/>
        </w:rPr>
      </w:pPr>
    </w:p>
    <w:p w:rsidR="00D67BCE" w:rsidRDefault="00D67BCE" w:rsidP="0069686A">
      <w:pPr>
        <w:pStyle w:val="Akapitzlist"/>
        <w:jc w:val="both"/>
        <w:rPr>
          <w:rFonts w:ascii="Times New Roman" w:hAnsi="Times New Roman" w:cs="Times New Roman"/>
          <w:sz w:val="24"/>
          <w:szCs w:val="24"/>
        </w:rPr>
      </w:pPr>
    </w:p>
    <w:p w:rsidR="00D67BCE" w:rsidRDefault="00D67BCE" w:rsidP="0069686A">
      <w:pPr>
        <w:pStyle w:val="Akapitzlist"/>
        <w:jc w:val="both"/>
        <w:rPr>
          <w:rFonts w:ascii="Times New Roman" w:hAnsi="Times New Roman" w:cs="Times New Roman"/>
          <w:sz w:val="24"/>
          <w:szCs w:val="24"/>
        </w:rPr>
      </w:pPr>
    </w:p>
    <w:p w:rsidR="0069686A" w:rsidRPr="00015B06" w:rsidRDefault="0069686A" w:rsidP="0069686A">
      <w:pPr>
        <w:pStyle w:val="Akapitzlist"/>
        <w:numPr>
          <w:ilvl w:val="0"/>
          <w:numId w:val="2"/>
        </w:numPr>
        <w:jc w:val="both"/>
        <w:rPr>
          <w:rFonts w:ascii="Times New Roman" w:hAnsi="Times New Roman" w:cs="Times New Roman"/>
          <w:b/>
          <w:sz w:val="24"/>
          <w:szCs w:val="24"/>
          <w:u w:val="single"/>
        </w:rPr>
      </w:pPr>
      <w:r w:rsidRPr="00015B06">
        <w:rPr>
          <w:rFonts w:ascii="Times New Roman" w:hAnsi="Times New Roman" w:cs="Times New Roman"/>
          <w:b/>
          <w:sz w:val="24"/>
          <w:szCs w:val="24"/>
          <w:u w:val="single"/>
        </w:rPr>
        <w:t>Zamawiający</w:t>
      </w:r>
    </w:p>
    <w:p w:rsidR="0069686A" w:rsidRDefault="0069686A" w:rsidP="0069686A">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Gmina Troszyn, ul. </w:t>
      </w:r>
      <w:r w:rsidR="002E31BD">
        <w:rPr>
          <w:rFonts w:ascii="Times New Roman" w:hAnsi="Times New Roman" w:cs="Times New Roman"/>
          <w:sz w:val="24"/>
          <w:szCs w:val="24"/>
        </w:rPr>
        <w:t xml:space="preserve">Juliusza </w:t>
      </w:r>
      <w:r>
        <w:rPr>
          <w:rFonts w:ascii="Times New Roman" w:hAnsi="Times New Roman" w:cs="Times New Roman"/>
          <w:sz w:val="24"/>
          <w:szCs w:val="24"/>
        </w:rPr>
        <w:t>Słowackiego 13, 07-405 Troszyn, woj. mazowieckie</w:t>
      </w:r>
    </w:p>
    <w:p w:rsidR="0069686A" w:rsidRDefault="0069686A" w:rsidP="0069686A">
      <w:pPr>
        <w:pStyle w:val="Akapitzlist"/>
        <w:numPr>
          <w:ilvl w:val="0"/>
          <w:numId w:val="3"/>
        </w:numPr>
        <w:jc w:val="both"/>
        <w:rPr>
          <w:rFonts w:ascii="Times New Roman" w:hAnsi="Times New Roman" w:cs="Times New Roman"/>
          <w:sz w:val="24"/>
          <w:szCs w:val="24"/>
        </w:rPr>
      </w:pPr>
      <w:r w:rsidRPr="00F54A6B">
        <w:rPr>
          <w:rFonts w:ascii="Times New Roman" w:hAnsi="Times New Roman" w:cs="Times New Roman"/>
          <w:sz w:val="24"/>
          <w:szCs w:val="24"/>
        </w:rPr>
        <w:t>Termin wyk</w:t>
      </w:r>
      <w:r w:rsidR="00AB7AE9">
        <w:rPr>
          <w:rFonts w:ascii="Times New Roman" w:hAnsi="Times New Roman" w:cs="Times New Roman"/>
          <w:sz w:val="24"/>
          <w:szCs w:val="24"/>
        </w:rPr>
        <w:t>onania zamówienia: od 01.01.2023r. do 31.12.2023</w:t>
      </w:r>
      <w:r w:rsidR="006D680E">
        <w:rPr>
          <w:rFonts w:ascii="Times New Roman" w:hAnsi="Times New Roman" w:cs="Times New Roman"/>
          <w:sz w:val="24"/>
          <w:szCs w:val="24"/>
        </w:rPr>
        <w:t>r</w:t>
      </w:r>
      <w:r w:rsidRPr="00F54A6B">
        <w:rPr>
          <w:rFonts w:ascii="Times New Roman" w:hAnsi="Times New Roman" w:cs="Times New Roman"/>
          <w:sz w:val="24"/>
          <w:szCs w:val="24"/>
        </w:rPr>
        <w:t xml:space="preserve">; </w:t>
      </w:r>
    </w:p>
    <w:p w:rsidR="0069686A" w:rsidRDefault="0069686A" w:rsidP="0069686A">
      <w:pPr>
        <w:pStyle w:val="Akapitzlist"/>
        <w:numPr>
          <w:ilvl w:val="0"/>
          <w:numId w:val="3"/>
        </w:numPr>
        <w:jc w:val="both"/>
        <w:rPr>
          <w:rFonts w:ascii="Times New Roman" w:hAnsi="Times New Roman" w:cs="Times New Roman"/>
          <w:sz w:val="24"/>
          <w:szCs w:val="24"/>
        </w:rPr>
      </w:pPr>
      <w:r w:rsidRPr="00F54A6B">
        <w:rPr>
          <w:rFonts w:ascii="Times New Roman" w:hAnsi="Times New Roman" w:cs="Times New Roman"/>
          <w:sz w:val="24"/>
          <w:szCs w:val="24"/>
        </w:rPr>
        <w:t xml:space="preserve">Osoba uprawniona do </w:t>
      </w:r>
      <w:r w:rsidR="00FA1101">
        <w:rPr>
          <w:rFonts w:ascii="Times New Roman" w:hAnsi="Times New Roman" w:cs="Times New Roman"/>
          <w:sz w:val="24"/>
          <w:szCs w:val="24"/>
        </w:rPr>
        <w:t>kontaktu</w:t>
      </w:r>
      <w:r w:rsidRPr="00F54A6B">
        <w:rPr>
          <w:rFonts w:ascii="Times New Roman" w:hAnsi="Times New Roman" w:cs="Times New Roman"/>
          <w:sz w:val="24"/>
          <w:szCs w:val="24"/>
        </w:rPr>
        <w:t xml:space="preserve"> z wykonawcami : Anna Michowska Tel. 29 767 31 66;</w:t>
      </w:r>
    </w:p>
    <w:p w:rsidR="00D67BCE" w:rsidRPr="009177B1" w:rsidRDefault="00D67BCE" w:rsidP="00D67BCE">
      <w:pPr>
        <w:pStyle w:val="Akapitzlist"/>
        <w:ind w:left="1080"/>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u w:val="single"/>
        </w:rPr>
        <w:t>Opis przedmiotu zamówienia</w:t>
      </w:r>
    </w:p>
    <w:p w:rsidR="0069686A" w:rsidRDefault="0069686A" w:rsidP="0069686A">
      <w:pPr>
        <w:pStyle w:val="Akapitzlist"/>
        <w:numPr>
          <w:ilvl w:val="0"/>
          <w:numId w:val="4"/>
        </w:numPr>
        <w:jc w:val="both"/>
        <w:rPr>
          <w:rFonts w:ascii="Times New Roman" w:hAnsi="Times New Roman" w:cs="Times New Roman"/>
          <w:sz w:val="24"/>
          <w:szCs w:val="24"/>
        </w:rPr>
      </w:pPr>
      <w:r w:rsidRPr="00F54A6B">
        <w:rPr>
          <w:rFonts w:ascii="Times New Roman" w:hAnsi="Times New Roman" w:cs="Times New Roman"/>
          <w:sz w:val="24"/>
          <w:szCs w:val="24"/>
        </w:rPr>
        <w:t>Przedmiotem zamówienia jest świadczenie usług pocztowych</w:t>
      </w:r>
      <w:r>
        <w:rPr>
          <w:rFonts w:ascii="Times New Roman" w:hAnsi="Times New Roman" w:cs="Times New Roman"/>
          <w:sz w:val="24"/>
          <w:szCs w:val="24"/>
        </w:rPr>
        <w:t xml:space="preserve"> </w:t>
      </w:r>
      <w:r w:rsidRPr="00F54A6B">
        <w:rPr>
          <w:rFonts w:ascii="Times New Roman" w:hAnsi="Times New Roman" w:cs="Times New Roman"/>
          <w:sz w:val="24"/>
          <w:szCs w:val="24"/>
        </w:rPr>
        <w:t xml:space="preserve">w obrocie krajowym </w:t>
      </w:r>
      <w:r>
        <w:rPr>
          <w:rFonts w:ascii="Times New Roman" w:hAnsi="Times New Roman" w:cs="Times New Roman"/>
          <w:sz w:val="24"/>
          <w:szCs w:val="24"/>
        </w:rPr>
        <w:t xml:space="preserve">i zagranicznym dla Urzędu Gminy </w:t>
      </w:r>
      <w:r w:rsidRPr="00F54A6B">
        <w:rPr>
          <w:rFonts w:ascii="Times New Roman" w:hAnsi="Times New Roman" w:cs="Times New Roman"/>
          <w:sz w:val="24"/>
          <w:szCs w:val="24"/>
        </w:rPr>
        <w:t xml:space="preserve"> </w:t>
      </w:r>
      <w:r>
        <w:rPr>
          <w:rFonts w:ascii="Times New Roman" w:hAnsi="Times New Roman" w:cs="Times New Roman"/>
          <w:sz w:val="24"/>
          <w:szCs w:val="24"/>
        </w:rPr>
        <w:t>w Troszynie.</w:t>
      </w:r>
    </w:p>
    <w:p w:rsidR="0069686A" w:rsidRDefault="0069686A" w:rsidP="0069686A">
      <w:pPr>
        <w:pStyle w:val="Akapitzlist"/>
        <w:ind w:left="1080"/>
        <w:jc w:val="both"/>
        <w:rPr>
          <w:rFonts w:ascii="Times New Roman" w:hAnsi="Times New Roman" w:cs="Times New Roman"/>
          <w:sz w:val="24"/>
          <w:szCs w:val="24"/>
        </w:rPr>
      </w:pPr>
      <w:r>
        <w:rPr>
          <w:rFonts w:ascii="Times New Roman" w:hAnsi="Times New Roman" w:cs="Times New Roman"/>
          <w:sz w:val="24"/>
          <w:szCs w:val="24"/>
        </w:rPr>
        <w:t xml:space="preserve">Zakres usługi obejmuje przyjmowanie, sortowanie, przemieszczanie i doręczanie przesyłek z korespondencją i paczek pocztowych, zwrotu przesyłek niedoręczonych </w:t>
      </w:r>
      <w:r w:rsidRPr="0003776A">
        <w:rPr>
          <w:rFonts w:ascii="Times New Roman" w:hAnsi="Times New Roman" w:cs="Times New Roman"/>
          <w:sz w:val="24"/>
          <w:szCs w:val="24"/>
        </w:rPr>
        <w:t>po wyczerpaniu możliwości ich</w:t>
      </w:r>
      <w:r>
        <w:t xml:space="preserve"> </w:t>
      </w:r>
      <w:r w:rsidRPr="007D119D">
        <w:rPr>
          <w:rFonts w:ascii="Times New Roman" w:hAnsi="Times New Roman" w:cs="Times New Roman"/>
          <w:sz w:val="24"/>
          <w:szCs w:val="24"/>
        </w:rPr>
        <w:t xml:space="preserve">doręczenia </w:t>
      </w:r>
      <w:r>
        <w:rPr>
          <w:rFonts w:ascii="Times New Roman" w:hAnsi="Times New Roman" w:cs="Times New Roman"/>
          <w:sz w:val="24"/>
          <w:szCs w:val="24"/>
        </w:rPr>
        <w:t xml:space="preserve">w </w:t>
      </w:r>
      <w:r w:rsidRPr="00F54A6B">
        <w:rPr>
          <w:rFonts w:ascii="Times New Roman" w:hAnsi="Times New Roman" w:cs="Times New Roman"/>
          <w:sz w:val="24"/>
          <w:szCs w:val="24"/>
        </w:rPr>
        <w:t xml:space="preserve">rozumieniu </w:t>
      </w:r>
      <w:r>
        <w:rPr>
          <w:rFonts w:ascii="Times New Roman" w:hAnsi="Times New Roman" w:cs="Times New Roman"/>
          <w:sz w:val="24"/>
          <w:szCs w:val="24"/>
        </w:rPr>
        <w:t xml:space="preserve"> ustawy</w:t>
      </w:r>
      <w:r w:rsidRPr="00F54A6B">
        <w:rPr>
          <w:rFonts w:ascii="Times New Roman" w:hAnsi="Times New Roman" w:cs="Times New Roman"/>
          <w:sz w:val="24"/>
          <w:szCs w:val="24"/>
        </w:rPr>
        <w:t xml:space="preserve"> z dnia 23 listopada 2012 roku Prawo pocztowe </w:t>
      </w:r>
      <w:r w:rsidR="00891512">
        <w:rPr>
          <w:rFonts w:ascii="Times New Roman" w:hAnsi="Times New Roman" w:cs="Times New Roman"/>
          <w:sz w:val="24"/>
          <w:szCs w:val="24"/>
        </w:rPr>
        <w:t xml:space="preserve"> </w:t>
      </w:r>
      <w:r w:rsidR="00417794">
        <w:rPr>
          <w:rFonts w:ascii="Times New Roman" w:hAnsi="Times New Roman" w:cs="Times New Roman"/>
          <w:sz w:val="24"/>
          <w:szCs w:val="24"/>
        </w:rPr>
        <w:t>(Dz. U. z 2022</w:t>
      </w:r>
      <w:r>
        <w:rPr>
          <w:rFonts w:ascii="Times New Roman" w:hAnsi="Times New Roman" w:cs="Times New Roman"/>
          <w:sz w:val="24"/>
          <w:szCs w:val="24"/>
        </w:rPr>
        <w:t xml:space="preserve">r. </w:t>
      </w:r>
      <w:r w:rsidR="00C54A27">
        <w:rPr>
          <w:rFonts w:ascii="Times New Roman" w:hAnsi="Times New Roman" w:cs="Times New Roman"/>
          <w:sz w:val="24"/>
          <w:szCs w:val="24"/>
        </w:rPr>
        <w:t xml:space="preserve"> poz. </w:t>
      </w:r>
      <w:r w:rsidR="00417794">
        <w:rPr>
          <w:rFonts w:ascii="Times New Roman" w:hAnsi="Times New Roman" w:cs="Times New Roman"/>
          <w:sz w:val="24"/>
          <w:szCs w:val="24"/>
        </w:rPr>
        <w:t>896</w:t>
      </w:r>
      <w:r w:rsidR="004A3599">
        <w:rPr>
          <w:rFonts w:ascii="Times New Roman" w:hAnsi="Times New Roman" w:cs="Times New Roman"/>
          <w:sz w:val="24"/>
          <w:szCs w:val="24"/>
        </w:rPr>
        <w:t xml:space="preserve"> ze zm.</w:t>
      </w:r>
      <w:r w:rsidR="00370575">
        <w:rPr>
          <w:rFonts w:ascii="Times New Roman" w:hAnsi="Times New Roman" w:cs="Times New Roman"/>
          <w:sz w:val="24"/>
          <w:szCs w:val="24"/>
        </w:rPr>
        <w:t>)</w:t>
      </w:r>
    </w:p>
    <w:p w:rsidR="0069686A" w:rsidRDefault="0069686A" w:rsidP="0069686A">
      <w:pPr>
        <w:pStyle w:val="Akapitzlist"/>
        <w:ind w:left="1080"/>
        <w:jc w:val="both"/>
        <w:rPr>
          <w:rFonts w:ascii="Times New Roman" w:hAnsi="Times New Roman" w:cs="Times New Roman"/>
          <w:sz w:val="24"/>
          <w:szCs w:val="24"/>
        </w:rPr>
      </w:pPr>
      <w:r>
        <w:rPr>
          <w:rFonts w:ascii="Times New Roman" w:hAnsi="Times New Roman" w:cs="Times New Roman"/>
          <w:sz w:val="24"/>
          <w:szCs w:val="24"/>
        </w:rPr>
        <w:t>Przez przesyłki pocztowe będące przedmiotem zamówienia rozumie się:</w:t>
      </w:r>
    </w:p>
    <w:p w:rsidR="00B92A06" w:rsidRPr="00B92A06" w:rsidRDefault="00B92A06" w:rsidP="00B92A06">
      <w:pPr>
        <w:pStyle w:val="Akapitzlist"/>
        <w:numPr>
          <w:ilvl w:val="0"/>
          <w:numId w:val="11"/>
        </w:numPr>
        <w:jc w:val="both"/>
        <w:rPr>
          <w:rFonts w:ascii="Times New Roman" w:hAnsi="Times New Roman" w:cs="Times New Roman"/>
          <w:sz w:val="24"/>
          <w:szCs w:val="24"/>
        </w:rPr>
      </w:pPr>
      <w:r w:rsidRPr="00B92A06">
        <w:rPr>
          <w:rFonts w:ascii="Times New Roman" w:hAnsi="Times New Roman" w:cs="Times New Roman"/>
          <w:sz w:val="24"/>
          <w:szCs w:val="24"/>
        </w:rPr>
        <w:t>Przez przesyłki pocztowe, będące przedmiotem zamówienia rozumie się przesyłki listowe w obrocie krajowym i zagranicznym oraz paczki pocztowe:</w:t>
      </w:r>
    </w:p>
    <w:p w:rsidR="00B92A06" w:rsidRPr="00B92A06" w:rsidRDefault="00B92A06" w:rsidP="00B92A06">
      <w:pPr>
        <w:pStyle w:val="Akapitzlist"/>
        <w:numPr>
          <w:ilvl w:val="0"/>
          <w:numId w:val="12"/>
        </w:numPr>
        <w:jc w:val="both"/>
        <w:rPr>
          <w:rFonts w:ascii="Times New Roman" w:hAnsi="Times New Roman" w:cs="Times New Roman"/>
          <w:sz w:val="24"/>
          <w:szCs w:val="24"/>
        </w:rPr>
      </w:pPr>
      <w:r w:rsidRPr="00B92A06">
        <w:rPr>
          <w:rFonts w:ascii="Times New Roman" w:hAnsi="Times New Roman" w:cs="Times New Roman"/>
          <w:sz w:val="24"/>
          <w:szCs w:val="24"/>
        </w:rPr>
        <w:t>przesyłki listowne nierejestrowane (zwykłe) krajowe i zagrani</w:t>
      </w:r>
      <w:r w:rsidR="00B423D3">
        <w:rPr>
          <w:rFonts w:ascii="Times New Roman" w:hAnsi="Times New Roman" w:cs="Times New Roman"/>
          <w:sz w:val="24"/>
          <w:szCs w:val="24"/>
        </w:rPr>
        <w:t xml:space="preserve">czne, tj. nadane </w:t>
      </w:r>
      <w:r w:rsidRPr="00B92A06">
        <w:rPr>
          <w:rFonts w:ascii="Times New Roman" w:hAnsi="Times New Roman" w:cs="Times New Roman"/>
          <w:sz w:val="24"/>
          <w:szCs w:val="24"/>
        </w:rPr>
        <w:t xml:space="preserve">   i doręczone bez pokwitowania</w:t>
      </w:r>
    </w:p>
    <w:p w:rsidR="00B92A06" w:rsidRPr="00B92A06" w:rsidRDefault="00B92A06" w:rsidP="00B92A06">
      <w:pPr>
        <w:pStyle w:val="Akapitzlist"/>
        <w:numPr>
          <w:ilvl w:val="0"/>
          <w:numId w:val="12"/>
        </w:numPr>
        <w:jc w:val="both"/>
        <w:rPr>
          <w:rFonts w:ascii="Times New Roman" w:hAnsi="Times New Roman" w:cs="Times New Roman"/>
          <w:sz w:val="24"/>
          <w:szCs w:val="24"/>
        </w:rPr>
      </w:pPr>
      <w:r w:rsidRPr="00B92A06">
        <w:rPr>
          <w:rFonts w:ascii="Times New Roman" w:hAnsi="Times New Roman" w:cs="Times New Roman"/>
          <w:sz w:val="24"/>
          <w:szCs w:val="24"/>
        </w:rPr>
        <w:t>przesyłki listowne rejestrowane (polecone) krajowe i zagraniczne, tj. przesyłki nadane i doręczone za pokwitowaniem lub potwierdzeniem odbioru, w tym ze zwrotnym poświadczeniem odbioru zgodnym z Kodeksem postępowania administracyjnego.</w:t>
      </w:r>
    </w:p>
    <w:p w:rsidR="00B92A06" w:rsidRPr="00B92A06" w:rsidRDefault="00B92A06" w:rsidP="00B92A06">
      <w:pPr>
        <w:pStyle w:val="Akapitzlist"/>
        <w:numPr>
          <w:ilvl w:val="0"/>
          <w:numId w:val="12"/>
        </w:numPr>
        <w:jc w:val="both"/>
        <w:rPr>
          <w:rFonts w:ascii="Times New Roman" w:hAnsi="Times New Roman" w:cs="Times New Roman"/>
          <w:sz w:val="24"/>
          <w:szCs w:val="24"/>
        </w:rPr>
      </w:pPr>
      <w:r w:rsidRPr="00B92A06">
        <w:rPr>
          <w:rFonts w:ascii="Times New Roman" w:hAnsi="Times New Roman" w:cs="Times New Roman"/>
          <w:sz w:val="24"/>
          <w:szCs w:val="24"/>
        </w:rPr>
        <w:t>przesyłki pocztowe będą kwalifikowane według rodzaju przesyłek obowiązujących u Wykonawcy.</w:t>
      </w:r>
    </w:p>
    <w:p w:rsidR="0069686A" w:rsidRDefault="0069686A" w:rsidP="0069686A">
      <w:pPr>
        <w:pStyle w:val="Akapitzlist"/>
        <w:ind w:left="1134"/>
        <w:jc w:val="both"/>
        <w:rPr>
          <w:rFonts w:ascii="Times New Roman" w:hAnsi="Times New Roman" w:cs="Times New Roman"/>
          <w:sz w:val="24"/>
          <w:szCs w:val="24"/>
        </w:rPr>
      </w:pPr>
      <w:r w:rsidRPr="00D97D93">
        <w:rPr>
          <w:rFonts w:ascii="Times New Roman" w:hAnsi="Times New Roman" w:cs="Times New Roman"/>
          <w:sz w:val="24"/>
          <w:szCs w:val="24"/>
        </w:rPr>
        <w:t>Specyfikację prognozowanych ilości przesyłe</w:t>
      </w:r>
      <w:r>
        <w:rPr>
          <w:rFonts w:ascii="Times New Roman" w:hAnsi="Times New Roman" w:cs="Times New Roman"/>
          <w:sz w:val="24"/>
          <w:szCs w:val="24"/>
        </w:rPr>
        <w:t>k pocztowych i usług zawiera formularz ilościowo –wartościowy</w:t>
      </w:r>
      <w:r w:rsidRPr="00D97D93">
        <w:rPr>
          <w:rFonts w:ascii="Times New Roman" w:hAnsi="Times New Roman" w:cs="Times New Roman"/>
          <w:sz w:val="24"/>
          <w:szCs w:val="24"/>
        </w:rPr>
        <w:t xml:space="preserve"> dla przesyłek będący załącznikiem</w:t>
      </w:r>
      <w:r>
        <w:rPr>
          <w:rFonts w:ascii="Times New Roman" w:hAnsi="Times New Roman" w:cs="Times New Roman"/>
          <w:sz w:val="24"/>
          <w:szCs w:val="24"/>
        </w:rPr>
        <w:t xml:space="preserve"> nr 1. </w:t>
      </w:r>
      <w:r w:rsidRPr="00D97D93">
        <w:rPr>
          <w:rFonts w:ascii="Times New Roman" w:hAnsi="Times New Roman" w:cs="Times New Roman"/>
          <w:sz w:val="24"/>
          <w:szCs w:val="24"/>
        </w:rPr>
        <w:t xml:space="preserve"> do zapytania ofertowego.</w:t>
      </w:r>
    </w:p>
    <w:p w:rsidR="0069686A" w:rsidRDefault="0069686A" w:rsidP="0069686A">
      <w:pPr>
        <w:pStyle w:val="Akapitzlist"/>
        <w:ind w:left="1134"/>
        <w:jc w:val="both"/>
        <w:rPr>
          <w:rFonts w:ascii="Times New Roman" w:hAnsi="Times New Roman" w:cs="Times New Roman"/>
          <w:sz w:val="24"/>
          <w:szCs w:val="24"/>
        </w:rPr>
      </w:pPr>
    </w:p>
    <w:p w:rsidR="00D67BCE" w:rsidRPr="00D67BCE" w:rsidRDefault="00D67BCE" w:rsidP="00D67BCE">
      <w:pPr>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Szczegółowe informacje dotyczące wykonywanej usługi</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Przesyłki nadawane przez Zamawiającego dostarczane będą przez Wykonawcę do każdego miejsca w kraju i zagranicą </w:t>
      </w:r>
      <w:r w:rsidR="00451B41">
        <w:rPr>
          <w:rFonts w:ascii="Times New Roman" w:hAnsi="Times New Roman" w:cs="Times New Roman"/>
          <w:sz w:val="24"/>
          <w:szCs w:val="24"/>
        </w:rPr>
        <w:t>objętego Porozumieniem ze Światowym Związkiem Pocztowym.</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Wykonawca zobowiązany będzie do wykonywania m.in. następujących czynności:</w:t>
      </w:r>
    </w:p>
    <w:p w:rsidR="0069686A" w:rsidRDefault="0069686A" w:rsidP="0069686A">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Dostarczanie jeden raz dziennie przesyłek do siedziby Zamawiającego, </w:t>
      </w:r>
    </w:p>
    <w:p w:rsidR="0069686A" w:rsidRDefault="0069686A" w:rsidP="0069686A">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Potwierdzenia w pocztowej książce nadawczej przyjętych do wyekspediowania w kraju i zagranicą przesyłek listowych pocztowych oraz zestawienia nadanych przesyłek dla przesyłek zwykłych,</w:t>
      </w:r>
    </w:p>
    <w:p w:rsidR="0069686A" w:rsidRDefault="0069686A" w:rsidP="0069686A">
      <w:pPr>
        <w:pStyle w:val="Akapitzlist"/>
        <w:numPr>
          <w:ilvl w:val="0"/>
          <w:numId w:val="9"/>
        </w:numPr>
        <w:jc w:val="both"/>
        <w:rPr>
          <w:rFonts w:ascii="Times New Roman" w:hAnsi="Times New Roman" w:cs="Times New Roman"/>
          <w:sz w:val="24"/>
          <w:szCs w:val="24"/>
        </w:rPr>
      </w:pPr>
      <w:r>
        <w:rPr>
          <w:rFonts w:ascii="Times New Roman" w:hAnsi="Times New Roman" w:cs="Times New Roman"/>
          <w:sz w:val="24"/>
          <w:szCs w:val="24"/>
        </w:rPr>
        <w:t>Naklejanie na przygotowane listy numerów „R” i wpisanie ich do pocztowej książki nadawczej</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Do obowiązków Zamawiającego będzie należeć:</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Umieszczanie na przesyłkach w sposób trwały i czytelny informacji jednoznacznie identyfikującej nadawcę i adresata,</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Umieszczanie w lewym górnym rogu przesyłek swojej nazwy oraz adresu </w:t>
      </w:r>
      <w:r w:rsidR="00891512">
        <w:rPr>
          <w:rFonts w:ascii="Times New Roman" w:hAnsi="Times New Roman" w:cs="Times New Roman"/>
          <w:sz w:val="24"/>
          <w:szCs w:val="24"/>
        </w:rPr>
        <w:br/>
      </w:r>
      <w:r>
        <w:rPr>
          <w:rFonts w:ascii="Times New Roman" w:hAnsi="Times New Roman" w:cs="Times New Roman"/>
          <w:sz w:val="24"/>
          <w:szCs w:val="24"/>
        </w:rPr>
        <w:t>w pełnym brzmieniu,</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Wypełnianie pocztowej książki nadawczej, kalkowanie każdej strony dla wysyłanych przesyłek rejestrowanych, przesyłek listowych ( oryginały kart </w:t>
      </w:r>
      <w:r w:rsidR="00891512">
        <w:rPr>
          <w:rFonts w:ascii="Times New Roman" w:hAnsi="Times New Roman" w:cs="Times New Roman"/>
          <w:sz w:val="24"/>
          <w:szCs w:val="24"/>
        </w:rPr>
        <w:br/>
      </w:r>
      <w:r>
        <w:rPr>
          <w:rFonts w:ascii="Times New Roman" w:hAnsi="Times New Roman" w:cs="Times New Roman"/>
          <w:sz w:val="24"/>
          <w:szCs w:val="24"/>
        </w:rPr>
        <w:t>z książki nadawczej pozostaną u Wykonawcy, natomiast kopie, na której Wykonawca kwituje odbiór przesyłek, zatrzyma Zamawiający),</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Dostarczenie Wykonawcy, przy nadaniu zwykłych przesyłek listowych, zestawienia zawierającego ilość nadanych przesyłek, zaopatrzonego w odcisk pieczęci firmowej Zamawiającego, - stosownie do przesyłek listowych </w:t>
      </w:r>
      <w:r w:rsidR="00891512">
        <w:rPr>
          <w:rFonts w:ascii="Times New Roman" w:hAnsi="Times New Roman" w:cs="Times New Roman"/>
          <w:sz w:val="24"/>
          <w:szCs w:val="24"/>
        </w:rPr>
        <w:br/>
      </w:r>
      <w:r>
        <w:rPr>
          <w:rFonts w:ascii="Times New Roman" w:hAnsi="Times New Roman" w:cs="Times New Roman"/>
          <w:sz w:val="24"/>
          <w:szCs w:val="24"/>
        </w:rPr>
        <w:t>z potwierdzeniem odbioru druków potwierdzenia odbioru zgodnych ze wzorami,</w:t>
      </w:r>
    </w:p>
    <w:p w:rsidR="0069686A" w:rsidRDefault="0069686A" w:rsidP="0069686A">
      <w:pPr>
        <w:pStyle w:val="Akapitzlist"/>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Umieszczenie oznaczenia potwierdzającego wniesienie opłaty za usługę </w:t>
      </w:r>
      <w:r w:rsidR="00891512">
        <w:rPr>
          <w:rFonts w:ascii="Times New Roman" w:hAnsi="Times New Roman" w:cs="Times New Roman"/>
          <w:sz w:val="24"/>
          <w:szCs w:val="24"/>
        </w:rPr>
        <w:br/>
      </w:r>
      <w:r>
        <w:rPr>
          <w:rFonts w:ascii="Times New Roman" w:hAnsi="Times New Roman" w:cs="Times New Roman"/>
          <w:sz w:val="24"/>
          <w:szCs w:val="24"/>
        </w:rPr>
        <w:t>w postaci napisu, nadruku lub odcisku pieczęci.</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Określone w formularzu (zał. nr 1 do zapytania ofertowego) ilości przesyłek są szacunkowe i będą ulegały zmianie w zależności od potrzeb Zamawiającego, na co Wykonawca wyraża zgodę i nie będzie dochodził roszczeń z tytułu zmian ilościowych w trakcie realizacji przedmiotu zamówienia. Zamawiający nie gwarantuje w żaden sposób, że środki finansowe oraz podane ilości zostaną osiągnięte w okresie realizacji przedmiotu zamówienia. Wykonawcy nie przysługuje z tego tytułu żadne roszczenie względem Zamawiającego.</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Rozliczenia finansowe za wykonanie usługi będą dokonywane „z dołu” </w:t>
      </w:r>
      <w:r w:rsidR="00891512">
        <w:rPr>
          <w:rFonts w:ascii="Times New Roman" w:hAnsi="Times New Roman" w:cs="Times New Roman"/>
          <w:sz w:val="24"/>
          <w:szCs w:val="24"/>
        </w:rPr>
        <w:br/>
      </w:r>
      <w:r>
        <w:rPr>
          <w:rFonts w:ascii="Times New Roman" w:hAnsi="Times New Roman" w:cs="Times New Roman"/>
          <w:sz w:val="24"/>
          <w:szCs w:val="24"/>
        </w:rPr>
        <w:t>w okresach miesięcznych na podstawie sporządzonych zestawień za przesyłki faktycznie nadane lub zwrócone w okresie rozliczeniowym.</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Wykonawca będzie wystawiał fakturę VAT wraz ze specyfikacją za faktycznie wykonane usługi. Należności wynikające z faktury Zamawiający zapłaci przelewem na rachunek bankowy Wykonawcy w terminie 14 dni od daty doręczenia faktury. Datą zapłaty jest dzień obciążenia rachunku bankowego Zamawiającego. Jeżeli termin obciążenia będzie późniejszy niż wyżej wskazany, Wykonawca będzie miał prawo do żądania zapłaty od zamawiającego odsetek ustawowych za zwłokę.</w:t>
      </w:r>
    </w:p>
    <w:p w:rsidR="0069686A" w:rsidRDefault="0069686A" w:rsidP="0069686A">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Wykonawca dysponuje placówką nadawczą z odpowiednią przygotowaną kadrą </w:t>
      </w:r>
      <w:r w:rsidR="00891512">
        <w:rPr>
          <w:rFonts w:ascii="Times New Roman" w:hAnsi="Times New Roman" w:cs="Times New Roman"/>
          <w:sz w:val="24"/>
          <w:szCs w:val="24"/>
        </w:rPr>
        <w:br/>
      </w:r>
      <w:r>
        <w:rPr>
          <w:rFonts w:ascii="Times New Roman" w:hAnsi="Times New Roman" w:cs="Times New Roman"/>
          <w:sz w:val="24"/>
          <w:szCs w:val="24"/>
        </w:rPr>
        <w:t>w miejscowości (Troszyn), w której znajduje się jednostka Zamawiającego.</w:t>
      </w:r>
    </w:p>
    <w:p w:rsidR="0069686A" w:rsidRPr="00535FB9" w:rsidRDefault="00551AAF" w:rsidP="0069686A">
      <w:pPr>
        <w:pStyle w:val="Akapitzlist"/>
        <w:numPr>
          <w:ilvl w:val="0"/>
          <w:numId w:val="6"/>
        </w:numPr>
        <w:shd w:val="clear" w:color="auto" w:fill="FFFFFF"/>
        <w:spacing w:line="338" w:lineRule="exact"/>
        <w:rPr>
          <w:rFonts w:ascii="Times New Roman" w:hAnsi="Times New Roman" w:cs="Times New Roman"/>
          <w:i/>
        </w:rPr>
      </w:pPr>
      <w:r>
        <w:rPr>
          <w:rFonts w:ascii="Times New Roman" w:hAnsi="Times New Roman" w:cs="Times New Roman"/>
          <w:sz w:val="24"/>
          <w:szCs w:val="24"/>
        </w:rPr>
        <w:t>Doręczanie przesyłek w obrocie krajowym będzie</w:t>
      </w:r>
      <w:r w:rsidR="000C6A6C">
        <w:rPr>
          <w:rFonts w:ascii="Times New Roman" w:hAnsi="Times New Roman" w:cs="Times New Roman"/>
          <w:sz w:val="24"/>
          <w:szCs w:val="24"/>
        </w:rPr>
        <w:t xml:space="preserve"> zgodne z Załącznikiem Nr 1 do R</w:t>
      </w:r>
      <w:r>
        <w:rPr>
          <w:rFonts w:ascii="Times New Roman" w:hAnsi="Times New Roman" w:cs="Times New Roman"/>
          <w:sz w:val="24"/>
          <w:szCs w:val="24"/>
        </w:rPr>
        <w:t xml:space="preserve">ozporządzenia Ministra Administracji i Cyfryzacji z dnia 29 kwietnia 2013 roku </w:t>
      </w:r>
      <w:r>
        <w:rPr>
          <w:rFonts w:ascii="Times New Roman" w:hAnsi="Times New Roman" w:cs="Times New Roman"/>
          <w:sz w:val="24"/>
          <w:szCs w:val="24"/>
        </w:rPr>
        <w:lastRenderedPageBreak/>
        <w:t>w sprawie warunków wykonywania usług powszechnych przez operatora wyznaczonego – Dz.</w:t>
      </w:r>
      <w:r w:rsidR="004A3599">
        <w:rPr>
          <w:rFonts w:ascii="Times New Roman" w:hAnsi="Times New Roman" w:cs="Times New Roman"/>
          <w:sz w:val="24"/>
          <w:szCs w:val="24"/>
        </w:rPr>
        <w:t xml:space="preserve"> </w:t>
      </w:r>
      <w:r>
        <w:rPr>
          <w:rFonts w:ascii="Times New Roman" w:hAnsi="Times New Roman" w:cs="Times New Roman"/>
          <w:sz w:val="24"/>
          <w:szCs w:val="24"/>
        </w:rPr>
        <w:t>U. z dnia 9 maja 2013 r. poz. 545.</w:t>
      </w:r>
    </w:p>
    <w:p w:rsidR="0069686A" w:rsidRPr="00535FB9" w:rsidRDefault="0069686A" w:rsidP="0069686A">
      <w:pPr>
        <w:pStyle w:val="Akapitzlist"/>
        <w:numPr>
          <w:ilvl w:val="0"/>
          <w:numId w:val="6"/>
        </w:numPr>
        <w:shd w:val="clear" w:color="auto" w:fill="FFFFFF"/>
        <w:spacing w:line="338" w:lineRule="exact"/>
        <w:jc w:val="both"/>
        <w:rPr>
          <w:rFonts w:ascii="Times New Roman" w:eastAsia="Times New Roman" w:hAnsi="Times New Roman" w:cs="Times New Roman"/>
          <w:i/>
          <w:color w:val="000000"/>
        </w:rPr>
      </w:pPr>
      <w:r w:rsidRPr="00535FB9">
        <w:rPr>
          <w:rFonts w:ascii="Times New Roman" w:hAnsi="Times New Roman" w:cs="Times New Roman"/>
          <w:sz w:val="24"/>
          <w:szCs w:val="24"/>
        </w:rPr>
        <w:t>Zamawiający nie uzna za dopuszczalne nadawanie przesyłek Zamawiającego przez wyłonionego w Zapytaniu Wykonawcę u innego operatora pocztowego bez zawarcia z nim stosownej umowy, o której mowa w art. 35 ust. 1 Prawo</w:t>
      </w:r>
      <w:r w:rsidRPr="00535FB9">
        <w:rPr>
          <w:rFonts w:ascii="Times New Roman" w:hAnsi="Times New Roman" w:cs="Times New Roman"/>
          <w:b/>
          <w:sz w:val="24"/>
          <w:szCs w:val="24"/>
        </w:rPr>
        <w:t xml:space="preserve"> </w:t>
      </w:r>
      <w:r w:rsidRPr="00535FB9">
        <w:rPr>
          <w:rFonts w:ascii="Times New Roman" w:hAnsi="Times New Roman" w:cs="Times New Roman"/>
          <w:sz w:val="24"/>
          <w:szCs w:val="24"/>
        </w:rPr>
        <w:t xml:space="preserve">pocztowe. </w:t>
      </w:r>
    </w:p>
    <w:p w:rsidR="0069686A" w:rsidRPr="00177C2C" w:rsidRDefault="0069686A" w:rsidP="0069686A">
      <w:pPr>
        <w:pStyle w:val="Akapitzlist"/>
        <w:numPr>
          <w:ilvl w:val="0"/>
          <w:numId w:val="6"/>
        </w:numPr>
        <w:shd w:val="clear" w:color="auto" w:fill="FFFFFF"/>
        <w:spacing w:line="338" w:lineRule="exact"/>
        <w:jc w:val="both"/>
        <w:rPr>
          <w:rFonts w:ascii="Times New Roman" w:hAnsi="Times New Roman" w:cs="Times New Roman"/>
          <w:sz w:val="24"/>
          <w:szCs w:val="24"/>
        </w:rPr>
      </w:pPr>
      <w:r w:rsidRPr="00177C2C">
        <w:rPr>
          <w:rFonts w:ascii="Times New Roman" w:hAnsi="Times New Roman" w:cs="Times New Roman"/>
          <w:sz w:val="24"/>
          <w:szCs w:val="24"/>
        </w:rPr>
        <w:t>Zamawiający nie dopuszcza nadawania przedmiotowych przesyłek przez posłańca.</w:t>
      </w:r>
    </w:p>
    <w:p w:rsidR="0069686A" w:rsidRPr="00177C2C" w:rsidRDefault="0069686A" w:rsidP="0069686A">
      <w:pPr>
        <w:pStyle w:val="Akapitzlist"/>
        <w:numPr>
          <w:ilvl w:val="0"/>
          <w:numId w:val="6"/>
        </w:numPr>
        <w:shd w:val="clear" w:color="auto" w:fill="FFFFFF"/>
        <w:spacing w:line="338" w:lineRule="exact"/>
        <w:jc w:val="both"/>
        <w:rPr>
          <w:rFonts w:ascii="Times New Roman" w:eastAsia="Times New Roman" w:hAnsi="Times New Roman" w:cs="Times New Roman"/>
          <w:color w:val="000000"/>
          <w:sz w:val="24"/>
          <w:szCs w:val="24"/>
        </w:rPr>
      </w:pPr>
      <w:r w:rsidRPr="00177C2C">
        <w:rPr>
          <w:rFonts w:ascii="Times New Roman" w:hAnsi="Times New Roman" w:cs="Times New Roman"/>
          <w:color w:val="000000"/>
          <w:sz w:val="24"/>
          <w:szCs w:val="24"/>
        </w:rPr>
        <w:t>Zamawiaj</w:t>
      </w:r>
      <w:r w:rsidRPr="00177C2C">
        <w:rPr>
          <w:rFonts w:ascii="Times New Roman" w:eastAsia="Times New Roman" w:hAnsi="Times New Roman" w:cs="Times New Roman"/>
          <w:color w:val="000000"/>
          <w:sz w:val="24"/>
          <w:szCs w:val="24"/>
        </w:rPr>
        <w:t xml:space="preserve">ący nie </w:t>
      </w:r>
      <w:r>
        <w:rPr>
          <w:rFonts w:ascii="Times New Roman" w:eastAsia="Times New Roman" w:hAnsi="Times New Roman" w:cs="Times New Roman"/>
          <w:color w:val="000000"/>
          <w:sz w:val="24"/>
          <w:szCs w:val="24"/>
        </w:rPr>
        <w:t>przewiduje możliwości</w:t>
      </w:r>
      <w:r w:rsidR="004A3599">
        <w:rPr>
          <w:rFonts w:ascii="Times New Roman" w:eastAsia="Times New Roman" w:hAnsi="Times New Roman" w:cs="Times New Roman"/>
          <w:color w:val="000000"/>
          <w:sz w:val="24"/>
          <w:szCs w:val="24"/>
        </w:rPr>
        <w:t xml:space="preserve"> korzystania z</w:t>
      </w:r>
      <w:r w:rsidRPr="00177C2C">
        <w:rPr>
          <w:rFonts w:ascii="Times New Roman" w:eastAsia="Times New Roman" w:hAnsi="Times New Roman" w:cs="Times New Roman"/>
          <w:color w:val="000000"/>
          <w:sz w:val="24"/>
          <w:szCs w:val="24"/>
        </w:rPr>
        <w:t xml:space="preserve"> udostępnionego  bezpłatnie przez Wykonawcę, narzędzia do nadawania przesyłek w wersji elektronicznej oraz ich śledzenia,  dzięki któremu proces przygotowywania korespondencji ulegnie uproszczeniu.</w:t>
      </w:r>
    </w:p>
    <w:p w:rsidR="0069686A" w:rsidRDefault="0069686A" w:rsidP="0069686A">
      <w:pPr>
        <w:pStyle w:val="Akapitzlist"/>
        <w:ind w:left="1080"/>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Kryteria oceny ofert: cena 100% (cena brutto podana w PLN cyfrowo i słownie </w:t>
      </w:r>
      <w:r w:rsidR="00891512">
        <w:rPr>
          <w:rFonts w:ascii="Times New Roman" w:hAnsi="Times New Roman" w:cs="Times New Roman"/>
          <w:b/>
          <w:sz w:val="24"/>
          <w:szCs w:val="24"/>
        </w:rPr>
        <w:br/>
      </w:r>
      <w:r>
        <w:rPr>
          <w:rFonts w:ascii="Times New Roman" w:hAnsi="Times New Roman" w:cs="Times New Roman"/>
          <w:b/>
          <w:sz w:val="24"/>
          <w:szCs w:val="24"/>
        </w:rPr>
        <w:t>z dokładnością do dwóch miejsc po przecinku).</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Po dokonanym wyborze oferty Zamawiający zawrze z wybranym Wykonawcą umowę w formie pisemnej.</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Wykonawca, którego oferta zostanie wybrana jako najkorzystniejsza, zobowiązuje się w ciągu 3 dni od dnia otrzymania informacji o wyborze oferty do przedłożenia projektu umowy na realizację niniejszego zamówienia. Treść projektu umowy  musi być spójna z zapytaniem ofertowym oraz ofertą Wykonawcy, które będą integralnymi załącznikami do przedmiotowej  umowy.</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Zamawiający przewiduje unieważnienie postępowania prowadzonego w trybie zapytania ofertowego bez podania przyczyny. W opisanym w niniejszym punkcie przypadku Zamawiający nie będzie zwracał kosztów przygotowania ofert.</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Zamawiający zastrzega sobie możliwość prowadzenia negocjacji w celu ustalenia ostatecznej ceny, z wybranymi wykonawcami, którzy złożyli oferty zawierające ww. kryteria oraz spełniają wymagania w zakresie właściwości podmiotowej i przedmiotu zamówienia.</w:t>
      </w:r>
    </w:p>
    <w:p w:rsidR="0069686A" w:rsidRDefault="0069686A" w:rsidP="0069686A">
      <w:pPr>
        <w:pStyle w:val="Akapitzlist"/>
        <w:jc w:val="both"/>
        <w:rPr>
          <w:rFonts w:ascii="Times New Roman" w:hAnsi="Times New Roman" w:cs="Times New Roman"/>
          <w:sz w:val="24"/>
          <w:szCs w:val="24"/>
        </w:rPr>
      </w:pPr>
      <w:r>
        <w:rPr>
          <w:rFonts w:ascii="Times New Roman" w:hAnsi="Times New Roman" w:cs="Times New Roman"/>
          <w:sz w:val="24"/>
          <w:szCs w:val="24"/>
        </w:rPr>
        <w:t>Realizacja zamówienia zostanie zlecona Wykonawcy, który spełnił wszystkie kryteria oceny i przyjął wymagania zamawiającego określone w zapytaniu ofertowym, w tym zgodził się na zawarcie pisemnej umowy.</w:t>
      </w:r>
    </w:p>
    <w:p w:rsidR="000D7B21" w:rsidRDefault="000D7B21" w:rsidP="0069686A">
      <w:pPr>
        <w:pStyle w:val="Akapitzlist"/>
        <w:jc w:val="both"/>
        <w:rPr>
          <w:rFonts w:ascii="Times New Roman" w:hAnsi="Times New Roman" w:cs="Times New Roman"/>
          <w:sz w:val="24"/>
          <w:szCs w:val="24"/>
        </w:rPr>
      </w:pPr>
    </w:p>
    <w:p w:rsidR="000C6A6C" w:rsidRDefault="000D7B21" w:rsidP="00BA0F5B">
      <w:pPr>
        <w:pStyle w:val="Akapitzlist"/>
        <w:ind w:left="709" w:hanging="709"/>
        <w:jc w:val="both"/>
        <w:rPr>
          <w:rFonts w:ascii="Times New Roman" w:hAnsi="Times New Roman" w:cs="Times New Roman"/>
          <w:sz w:val="24"/>
          <w:szCs w:val="24"/>
        </w:rPr>
      </w:pPr>
      <w:r w:rsidRPr="000D7B21">
        <w:rPr>
          <w:rFonts w:ascii="Times New Roman" w:hAnsi="Times New Roman" w:cs="Times New Roman"/>
          <w:b/>
          <w:sz w:val="24"/>
          <w:szCs w:val="24"/>
        </w:rPr>
        <w:t>XIII. Klauzula informacyjna dotycząca przetwarzania danych osobowych</w:t>
      </w:r>
      <w:r>
        <w:br/>
        <w:t xml:space="preserve">  </w:t>
      </w:r>
      <w:r w:rsidRPr="000D7B21">
        <w:rPr>
          <w:rFonts w:ascii="Times New Roman" w:hAnsi="Times New Roman" w:cs="Times New Roman"/>
          <w:sz w:val="24"/>
          <w:szCs w:val="24"/>
        </w:rPr>
        <w:t xml:space="preserve">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r>
        <w:rPr>
          <w:rFonts w:ascii="Times New Roman" w:hAnsi="Times New Roman" w:cs="Times New Roman"/>
          <w:sz w:val="24"/>
          <w:szCs w:val="24"/>
        </w:rPr>
        <w:br/>
        <w:t> </w:t>
      </w:r>
      <w:r w:rsidRPr="000D7B21">
        <w:rPr>
          <w:rFonts w:ascii="Times New Roman" w:hAnsi="Times New Roman" w:cs="Times New Roman"/>
          <w:sz w:val="24"/>
          <w:szCs w:val="24"/>
        </w:rPr>
        <w:t>1)</w:t>
      </w:r>
      <w:r>
        <w:rPr>
          <w:rFonts w:ascii="Times New Roman" w:hAnsi="Times New Roman" w:cs="Times New Roman"/>
          <w:sz w:val="24"/>
          <w:szCs w:val="24"/>
        </w:rPr>
        <w:t xml:space="preserve"> </w:t>
      </w:r>
      <w:r w:rsidRPr="000D7B21">
        <w:rPr>
          <w:rFonts w:ascii="Times New Roman" w:hAnsi="Times New Roman" w:cs="Times New Roman"/>
          <w:sz w:val="24"/>
          <w:szCs w:val="24"/>
        </w:rPr>
        <w:t xml:space="preserve">administratorem Pani/ Pana danych osobowych jest /Gmina Troszyn,. ul. Juliusza </w:t>
      </w:r>
      <w:r w:rsidR="00BA0F5B">
        <w:rPr>
          <w:rFonts w:ascii="Times New Roman" w:hAnsi="Times New Roman" w:cs="Times New Roman"/>
          <w:sz w:val="24"/>
          <w:szCs w:val="24"/>
        </w:rPr>
        <w:t>Słowackiego 13, 07-405 Troszyn,</w:t>
      </w:r>
    </w:p>
    <w:p w:rsidR="000C6A6C" w:rsidRDefault="00BA0F5B" w:rsidP="00BA0F5B">
      <w:pPr>
        <w:pStyle w:val="Akapitzlist"/>
        <w:ind w:left="709" w:hanging="709"/>
        <w:jc w:val="both"/>
        <w:rPr>
          <w:rFonts w:ascii="Times New Roman" w:hAnsi="Times New Roman" w:cs="Times New Roman"/>
          <w:i/>
          <w:sz w:val="24"/>
          <w:szCs w:val="24"/>
        </w:rPr>
      </w:pPr>
      <w:r>
        <w:rPr>
          <w:rFonts w:ascii="Times New Roman" w:hAnsi="Times New Roman" w:cs="Times New Roman"/>
          <w:sz w:val="24"/>
          <w:szCs w:val="24"/>
        </w:rPr>
        <w:t xml:space="preserve"> </w:t>
      </w:r>
      <w:r w:rsidR="000C6A6C">
        <w:rPr>
          <w:rFonts w:ascii="Times New Roman" w:hAnsi="Times New Roman" w:cs="Times New Roman"/>
          <w:sz w:val="24"/>
          <w:szCs w:val="24"/>
        </w:rPr>
        <w:t xml:space="preserve">           </w:t>
      </w:r>
      <w:r w:rsidR="000D7B21" w:rsidRPr="000D7B21">
        <w:rPr>
          <w:rFonts w:ascii="Times New Roman" w:hAnsi="Times New Roman" w:cs="Times New Roman"/>
          <w:sz w:val="24"/>
          <w:szCs w:val="24"/>
        </w:rPr>
        <w:t xml:space="preserve"> 2) z inspektorem ochrony danych osobowych w Urzędzie Gminy w Troszynie można kontaktować się za pośrednictwem adresu e-mail: leszek.kleczkowski@troszyn.pl </w:t>
      </w:r>
      <w:r w:rsidR="000D7B21" w:rsidRPr="000D7B21">
        <w:rPr>
          <w:rFonts w:ascii="Times New Roman" w:hAnsi="Times New Roman" w:cs="Times New Roman"/>
          <w:sz w:val="24"/>
          <w:szCs w:val="24"/>
        </w:rPr>
        <w:br/>
        <w:t>  3) Pani/Pana dane osobowe przetwarzane będą na podstawie art. 6 ust. 1 lit. c RODO w celu związanym z udziałem w zamówieniu pn:</w:t>
      </w:r>
      <w:r w:rsidR="00FA1101">
        <w:rPr>
          <w:rFonts w:ascii="Times New Roman" w:hAnsi="Times New Roman" w:cs="Times New Roman"/>
          <w:sz w:val="24"/>
          <w:szCs w:val="24"/>
        </w:rPr>
        <w:t xml:space="preserve"> </w:t>
      </w:r>
      <w:r w:rsidR="000D7B21" w:rsidRPr="000D7B21">
        <w:rPr>
          <w:rFonts w:ascii="Times New Roman" w:hAnsi="Times New Roman" w:cs="Times New Roman"/>
          <w:sz w:val="24"/>
          <w:szCs w:val="24"/>
        </w:rPr>
        <w:t>„</w:t>
      </w:r>
      <w:r w:rsidR="000D7B21" w:rsidRPr="000D7B21">
        <w:rPr>
          <w:rFonts w:ascii="Times New Roman" w:hAnsi="Times New Roman" w:cs="Times New Roman"/>
          <w:b/>
          <w:sz w:val="28"/>
          <w:szCs w:val="28"/>
        </w:rPr>
        <w:t xml:space="preserve"> </w:t>
      </w:r>
      <w:r w:rsidR="000D7B21" w:rsidRPr="000D7B21">
        <w:rPr>
          <w:rFonts w:ascii="Times New Roman" w:hAnsi="Times New Roman" w:cs="Times New Roman"/>
          <w:sz w:val="24"/>
          <w:szCs w:val="24"/>
        </w:rPr>
        <w:t>,,</w:t>
      </w:r>
      <w:r w:rsidR="000D7B21" w:rsidRPr="000D7B21">
        <w:rPr>
          <w:rFonts w:ascii="Times New Roman" w:hAnsi="Times New Roman" w:cs="Times New Roman"/>
          <w:i/>
          <w:sz w:val="24"/>
          <w:szCs w:val="24"/>
        </w:rPr>
        <w:t>Świadczenie usług pocztowych w obrocie krajowym i zagranicznym w zakresie przyjmowania, przemieszczania i doręczania przesyłek oraz paczek pocztowych i ich ewentualnych zwrotów na potrzeby</w:t>
      </w:r>
      <w:r w:rsidR="00FA1101">
        <w:rPr>
          <w:rFonts w:ascii="Times New Roman" w:hAnsi="Times New Roman" w:cs="Times New Roman"/>
          <w:i/>
          <w:sz w:val="24"/>
          <w:szCs w:val="24"/>
        </w:rPr>
        <w:br/>
      </w:r>
      <w:r w:rsidR="000D7B21" w:rsidRPr="000D7B21">
        <w:rPr>
          <w:rFonts w:ascii="Times New Roman" w:hAnsi="Times New Roman" w:cs="Times New Roman"/>
          <w:i/>
          <w:sz w:val="24"/>
          <w:szCs w:val="24"/>
        </w:rPr>
        <w:t xml:space="preserve"> Urzędu Gminy w Troszynie od </w:t>
      </w:r>
      <w:r w:rsidR="001D5C73">
        <w:rPr>
          <w:rFonts w:ascii="Times New Roman" w:hAnsi="Times New Roman" w:cs="Times New Roman"/>
          <w:i/>
          <w:sz w:val="24"/>
          <w:szCs w:val="24"/>
        </w:rPr>
        <w:t>01.01.2023r. do 31.12.2023</w:t>
      </w:r>
      <w:r w:rsidR="000D7B21" w:rsidRPr="000D7B21">
        <w:rPr>
          <w:rFonts w:ascii="Times New Roman" w:hAnsi="Times New Roman" w:cs="Times New Roman"/>
          <w:i/>
          <w:sz w:val="24"/>
          <w:szCs w:val="24"/>
        </w:rPr>
        <w:t>r.”</w:t>
      </w:r>
    </w:p>
    <w:p w:rsidR="000C6A6C" w:rsidRPr="000C6A6C" w:rsidRDefault="000C6A6C" w:rsidP="000C6A6C">
      <w:pPr>
        <w:pStyle w:val="Akapitzlist"/>
        <w:ind w:left="709" w:hanging="709"/>
        <w:jc w:val="both"/>
        <w:rPr>
          <w:rFonts w:ascii="Times New Roman" w:hAnsi="Times New Roman" w:cs="Times New Roman"/>
          <w:sz w:val="24"/>
          <w:szCs w:val="24"/>
        </w:rPr>
      </w:pPr>
    </w:p>
    <w:p w:rsidR="0069686A"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Miejsce i termin składania Ofert.</w:t>
      </w:r>
    </w:p>
    <w:p w:rsidR="0069686A" w:rsidRDefault="0069686A" w:rsidP="0069686A">
      <w:pPr>
        <w:pStyle w:val="Akapitzlist"/>
        <w:jc w:val="both"/>
        <w:rPr>
          <w:rFonts w:ascii="Times New Roman" w:hAnsi="Times New Roman" w:cs="Times New Roman"/>
          <w:b/>
          <w:sz w:val="24"/>
          <w:szCs w:val="24"/>
        </w:rPr>
      </w:pPr>
    </w:p>
    <w:p w:rsidR="000C6A6C" w:rsidRPr="000C6A6C" w:rsidRDefault="000C6A6C" w:rsidP="000C6A6C">
      <w:pPr>
        <w:pStyle w:val="Akapitzlist"/>
        <w:numPr>
          <w:ilvl w:val="0"/>
          <w:numId w:val="7"/>
        </w:numPr>
        <w:jc w:val="both"/>
        <w:rPr>
          <w:rFonts w:ascii="Times New Roman" w:hAnsi="Times New Roman" w:cs="Times New Roman"/>
          <w:sz w:val="24"/>
          <w:szCs w:val="24"/>
        </w:rPr>
      </w:pPr>
      <w:r>
        <w:t xml:space="preserve">Ofertę, wraz z wymaganymi dokumentami, należy złożyć za pośrednictwem strony internetowej postępowania (platformy zakupowej), </w:t>
      </w:r>
      <w:r w:rsidR="0013477B">
        <w:rPr>
          <w:rFonts w:ascii="Times New Roman" w:hAnsi="Times New Roman" w:cs="Times New Roman"/>
          <w:b/>
          <w:i/>
          <w:sz w:val="24"/>
          <w:szCs w:val="24"/>
        </w:rPr>
        <w:t xml:space="preserve"> do dnia 1</w:t>
      </w:r>
      <w:r w:rsidR="001D5C73">
        <w:rPr>
          <w:rFonts w:ascii="Times New Roman" w:hAnsi="Times New Roman" w:cs="Times New Roman"/>
          <w:b/>
          <w:i/>
          <w:sz w:val="24"/>
          <w:szCs w:val="24"/>
        </w:rPr>
        <w:t>2-1</w:t>
      </w:r>
      <w:r w:rsidR="0013477B">
        <w:rPr>
          <w:rFonts w:ascii="Times New Roman" w:hAnsi="Times New Roman" w:cs="Times New Roman"/>
          <w:b/>
          <w:i/>
          <w:sz w:val="24"/>
          <w:szCs w:val="24"/>
        </w:rPr>
        <w:t>2</w:t>
      </w:r>
      <w:r w:rsidR="001D5C73">
        <w:rPr>
          <w:rFonts w:ascii="Times New Roman" w:hAnsi="Times New Roman" w:cs="Times New Roman"/>
          <w:b/>
          <w:i/>
          <w:sz w:val="24"/>
          <w:szCs w:val="24"/>
        </w:rPr>
        <w:t>-2022</w:t>
      </w:r>
      <w:r>
        <w:rPr>
          <w:rFonts w:ascii="Times New Roman" w:hAnsi="Times New Roman" w:cs="Times New Roman"/>
          <w:b/>
          <w:i/>
          <w:sz w:val="24"/>
          <w:szCs w:val="24"/>
        </w:rPr>
        <w:t>r. do godz. 11</w:t>
      </w:r>
      <w:r>
        <w:rPr>
          <w:rFonts w:ascii="Times New Roman" w:hAnsi="Times New Roman" w:cs="Times New Roman"/>
          <w:b/>
          <w:i/>
          <w:sz w:val="24"/>
          <w:szCs w:val="24"/>
          <w:vertAlign w:val="superscript"/>
        </w:rPr>
        <w:t>00</w:t>
      </w:r>
      <w:r>
        <w:rPr>
          <w:rFonts w:ascii="Times New Roman" w:hAnsi="Times New Roman" w:cs="Times New Roman"/>
          <w:b/>
          <w:i/>
          <w:sz w:val="24"/>
          <w:szCs w:val="24"/>
        </w:rPr>
        <w:t>.</w:t>
      </w:r>
    </w:p>
    <w:p w:rsidR="0069686A" w:rsidRDefault="0069686A" w:rsidP="0069686A">
      <w:pPr>
        <w:pStyle w:val="Akapitzlist"/>
        <w:ind w:left="1080"/>
        <w:jc w:val="both"/>
        <w:rPr>
          <w:rFonts w:ascii="Times New Roman" w:hAnsi="Times New Roman" w:cs="Times New Roman"/>
          <w:b/>
          <w:i/>
          <w:sz w:val="24"/>
          <w:szCs w:val="24"/>
        </w:rPr>
      </w:pPr>
    </w:p>
    <w:p w:rsidR="0069686A" w:rsidRPr="00D66CF7" w:rsidRDefault="0069686A" w:rsidP="0069686A">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Załączniki </w:t>
      </w:r>
    </w:p>
    <w:p w:rsidR="0069686A" w:rsidRPr="009177B1" w:rsidRDefault="0069686A" w:rsidP="0069686A">
      <w:pPr>
        <w:pStyle w:val="Akapitzlist"/>
        <w:numPr>
          <w:ilvl w:val="0"/>
          <w:numId w:val="8"/>
        </w:numPr>
        <w:ind w:left="993"/>
        <w:jc w:val="both"/>
        <w:rPr>
          <w:rFonts w:ascii="Times New Roman" w:hAnsi="Times New Roman" w:cs="Times New Roman"/>
          <w:b/>
          <w:sz w:val="24"/>
          <w:szCs w:val="24"/>
        </w:rPr>
      </w:pPr>
      <w:r>
        <w:rPr>
          <w:rFonts w:ascii="Times New Roman" w:hAnsi="Times New Roman" w:cs="Times New Roman"/>
          <w:sz w:val="24"/>
          <w:szCs w:val="24"/>
        </w:rPr>
        <w:t>Formularz ofertowo-cenowy (załącznik nr 1)</w:t>
      </w:r>
    </w:p>
    <w:p w:rsidR="00E81BD9" w:rsidRDefault="00E81BD9" w:rsidP="00E81BD9">
      <w:pPr>
        <w:pStyle w:val="Akapitzlist"/>
        <w:ind w:left="1080"/>
        <w:jc w:val="center"/>
        <w:rPr>
          <w:rFonts w:ascii="Times New Roman" w:hAnsi="Times New Roman" w:cs="Times New Roman"/>
          <w:b/>
          <w:i/>
          <w:sz w:val="24"/>
          <w:szCs w:val="24"/>
        </w:rPr>
      </w:pPr>
    </w:p>
    <w:p w:rsidR="00C61F71" w:rsidRDefault="00C61F71"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F0475C" w:rsidRDefault="00F0475C" w:rsidP="00E81BD9">
      <w:pPr>
        <w:pStyle w:val="Akapitzlist"/>
        <w:ind w:left="1080"/>
        <w:jc w:val="center"/>
        <w:rPr>
          <w:rFonts w:ascii="Times New Roman" w:hAnsi="Times New Roman" w:cs="Times New Roman"/>
          <w:b/>
          <w:i/>
          <w:sz w:val="24"/>
          <w:szCs w:val="24"/>
        </w:rPr>
      </w:pPr>
    </w:p>
    <w:p w:rsidR="00C61F71" w:rsidRDefault="00B423D3" w:rsidP="00E81BD9">
      <w:pPr>
        <w:pStyle w:val="Akapitzlist"/>
        <w:ind w:left="108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B423D3" w:rsidRPr="00B171C6" w:rsidRDefault="00B423D3" w:rsidP="000C6A6C">
      <w:pPr>
        <w:pStyle w:val="Akapitzlist"/>
        <w:ind w:left="1080"/>
        <w:jc w:val="center"/>
        <w:rPr>
          <w:rFonts w:ascii="Times New Roman" w:hAnsi="Times New Roman" w:cs="Times New Roman"/>
          <w:b/>
          <w:i/>
          <w:sz w:val="24"/>
          <w:szCs w:val="24"/>
        </w:rPr>
      </w:pPr>
      <w:r>
        <w:rPr>
          <w:rFonts w:ascii="Times New Roman" w:hAnsi="Times New Roman" w:cs="Times New Roman"/>
          <w:b/>
          <w:i/>
          <w:sz w:val="24"/>
          <w:szCs w:val="24"/>
        </w:rPr>
        <w:t xml:space="preserve">                                          </w:t>
      </w:r>
    </w:p>
    <w:p w:rsidR="0069686A" w:rsidRPr="00B171C6" w:rsidRDefault="0069686A" w:rsidP="0069686A">
      <w:pPr>
        <w:jc w:val="both"/>
        <w:rPr>
          <w:rFonts w:ascii="Times New Roman" w:hAnsi="Times New Roman" w:cs="Times New Roman"/>
          <w:b/>
          <w:i/>
          <w:sz w:val="24"/>
          <w:szCs w:val="24"/>
        </w:rPr>
      </w:pPr>
    </w:p>
    <w:sectPr w:rsidR="0069686A" w:rsidRPr="00B171C6" w:rsidSect="009177B1">
      <w:pgSz w:w="11906" w:h="16838"/>
      <w:pgMar w:top="993"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CDB"/>
    <w:multiLevelType w:val="hybridMultilevel"/>
    <w:tmpl w:val="D6EC9D48"/>
    <w:lvl w:ilvl="0" w:tplc="744052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F1B24D2"/>
    <w:multiLevelType w:val="hybridMultilevel"/>
    <w:tmpl w:val="D2C80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8365A88"/>
    <w:multiLevelType w:val="hybridMultilevel"/>
    <w:tmpl w:val="D54C7022"/>
    <w:lvl w:ilvl="0" w:tplc="67F6AB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E832316"/>
    <w:multiLevelType w:val="hybridMultilevel"/>
    <w:tmpl w:val="B86C7774"/>
    <w:lvl w:ilvl="0" w:tplc="5752465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nsid w:val="342F3902"/>
    <w:multiLevelType w:val="hybridMultilevel"/>
    <w:tmpl w:val="09AED01E"/>
    <w:lvl w:ilvl="0" w:tplc="72A22C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34FF4781"/>
    <w:multiLevelType w:val="hybridMultilevel"/>
    <w:tmpl w:val="DA4C58B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3D0103"/>
    <w:multiLevelType w:val="hybridMultilevel"/>
    <w:tmpl w:val="ADD41BB8"/>
    <w:lvl w:ilvl="0" w:tplc="959E31F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48BC0DEE"/>
    <w:multiLevelType w:val="hybridMultilevel"/>
    <w:tmpl w:val="7D882B08"/>
    <w:lvl w:ilvl="0" w:tplc="91389E9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F861CFA"/>
    <w:multiLevelType w:val="hybridMultilevel"/>
    <w:tmpl w:val="D0F0FCF6"/>
    <w:lvl w:ilvl="0" w:tplc="A9A4A1B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59170C93"/>
    <w:multiLevelType w:val="hybridMultilevel"/>
    <w:tmpl w:val="790E85D6"/>
    <w:lvl w:ilvl="0" w:tplc="9D66E090">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665106FC"/>
    <w:multiLevelType w:val="hybridMultilevel"/>
    <w:tmpl w:val="86724FD6"/>
    <w:lvl w:ilvl="0" w:tplc="686EDD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7B3F7C47"/>
    <w:multiLevelType w:val="hybridMultilevel"/>
    <w:tmpl w:val="22EC39C2"/>
    <w:lvl w:ilvl="0" w:tplc="974601B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num w:numId="1">
    <w:abstractNumId w:val="1"/>
  </w:num>
  <w:num w:numId="2">
    <w:abstractNumId w:val="5"/>
  </w:num>
  <w:num w:numId="3">
    <w:abstractNumId w:val="9"/>
  </w:num>
  <w:num w:numId="4">
    <w:abstractNumId w:val="7"/>
  </w:num>
  <w:num w:numId="5">
    <w:abstractNumId w:val="3"/>
  </w:num>
  <w:num w:numId="6">
    <w:abstractNumId w:val="2"/>
  </w:num>
  <w:num w:numId="7">
    <w:abstractNumId w:val="0"/>
  </w:num>
  <w:num w:numId="8">
    <w:abstractNumId w:val="8"/>
  </w:num>
  <w:num w:numId="9">
    <w:abstractNumId w:val="10"/>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69686A"/>
    <w:rsid w:val="00057852"/>
    <w:rsid w:val="00062FF9"/>
    <w:rsid w:val="000C6A6C"/>
    <w:rsid w:val="000D7B21"/>
    <w:rsid w:val="0013477B"/>
    <w:rsid w:val="00146C13"/>
    <w:rsid w:val="00150293"/>
    <w:rsid w:val="00154772"/>
    <w:rsid w:val="001A6400"/>
    <w:rsid w:val="001D5C73"/>
    <w:rsid w:val="00203135"/>
    <w:rsid w:val="002755B2"/>
    <w:rsid w:val="002B210E"/>
    <w:rsid w:val="002E31BD"/>
    <w:rsid w:val="00367C22"/>
    <w:rsid w:val="00370575"/>
    <w:rsid w:val="0038423C"/>
    <w:rsid w:val="00394A13"/>
    <w:rsid w:val="00417794"/>
    <w:rsid w:val="00423AC4"/>
    <w:rsid w:val="00424BAF"/>
    <w:rsid w:val="00446099"/>
    <w:rsid w:val="00451B41"/>
    <w:rsid w:val="004A3599"/>
    <w:rsid w:val="00551AAF"/>
    <w:rsid w:val="005710A2"/>
    <w:rsid w:val="0058655F"/>
    <w:rsid w:val="005D2781"/>
    <w:rsid w:val="006277F6"/>
    <w:rsid w:val="00693EF8"/>
    <w:rsid w:val="0069686A"/>
    <w:rsid w:val="006B0FE2"/>
    <w:rsid w:val="006D680E"/>
    <w:rsid w:val="006E2D35"/>
    <w:rsid w:val="007D119D"/>
    <w:rsid w:val="00843691"/>
    <w:rsid w:val="0086468E"/>
    <w:rsid w:val="00890E56"/>
    <w:rsid w:val="00891512"/>
    <w:rsid w:val="00957AD7"/>
    <w:rsid w:val="00997F1F"/>
    <w:rsid w:val="00A321EB"/>
    <w:rsid w:val="00A43305"/>
    <w:rsid w:val="00AA1B30"/>
    <w:rsid w:val="00AB7AE9"/>
    <w:rsid w:val="00AD799A"/>
    <w:rsid w:val="00B423D3"/>
    <w:rsid w:val="00B741D2"/>
    <w:rsid w:val="00B92A06"/>
    <w:rsid w:val="00BA0F5B"/>
    <w:rsid w:val="00BD093F"/>
    <w:rsid w:val="00BD2093"/>
    <w:rsid w:val="00BE6970"/>
    <w:rsid w:val="00C54A27"/>
    <w:rsid w:val="00C61F71"/>
    <w:rsid w:val="00D67BCE"/>
    <w:rsid w:val="00DA466C"/>
    <w:rsid w:val="00E81BD9"/>
    <w:rsid w:val="00EB0C49"/>
    <w:rsid w:val="00F0475C"/>
    <w:rsid w:val="00F32CCC"/>
    <w:rsid w:val="00F766A5"/>
    <w:rsid w:val="00F9168C"/>
    <w:rsid w:val="00FA1101"/>
    <w:rsid w:val="00FD15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9686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68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1194</Words>
  <Characters>7164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anna</cp:lastModifiedBy>
  <cp:revision>7</cp:revision>
  <cp:lastPrinted>2022-11-28T08:18:00Z</cp:lastPrinted>
  <dcterms:created xsi:type="dcterms:W3CDTF">2022-11-07T11:16:00Z</dcterms:created>
  <dcterms:modified xsi:type="dcterms:W3CDTF">2022-11-28T08:18:00Z</dcterms:modified>
</cp:coreProperties>
</file>