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6EE0058B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9566EC">
        <w:rPr>
          <w:b/>
          <w:bCs/>
        </w:rPr>
        <w:t>35</w:t>
      </w:r>
      <w:r w:rsidR="00DE69CF">
        <w:rPr>
          <w:b/>
          <w:bCs/>
        </w:rPr>
        <w:t>/2023/TP/</w:t>
      </w:r>
      <w:r w:rsidR="00673DD0">
        <w:rPr>
          <w:b/>
          <w:bCs/>
        </w:rPr>
        <w:t>IRS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309654E6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676FE2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</w:t>
      </w:r>
      <w:r w:rsidR="00676FE2" w:rsidRPr="00DF5D7E">
        <w:rPr>
          <w:rFonts w:asciiTheme="minorHAnsi" w:hAnsiTheme="minorHAnsi" w:cstheme="minorHAnsi"/>
          <w:b/>
          <w:bCs/>
        </w:rPr>
        <w:t>t.j. Dz. U. z 2023 r. poz. 129, 185</w:t>
      </w:r>
      <w:r w:rsidRPr="002236A4">
        <w:rPr>
          <w:rFonts w:eastAsia="Times New Roman"/>
          <w:b/>
        </w:rPr>
        <w:t>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6EF9365D" w:rsidR="00D06C44" w:rsidRPr="00EC2DB0" w:rsidRDefault="00D06C44" w:rsidP="00EC2DB0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9566EC" w:rsidRPr="009566EC">
        <w:rPr>
          <w:rFonts w:eastAsia="Times New Roman"/>
          <w:b/>
          <w:bCs/>
          <w:color w:val="000000"/>
        </w:rPr>
        <w:t>Świadczenie usługi hotelarsko-gastronomicznej i wynajem sali konferencyjnej podczas XXVII Krajowej Konferencji Rybackich Użytkowników Jezior, Rzek i Zbiorników Zaporowych organizowanej przez Instytut Rybactwa Śródlądowego im. Stanisława Sakowicza – PIB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447D581E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108 ust. 1 Ustawy Pzp. Ustawy Pzp.</w:t>
      </w:r>
    </w:p>
    <w:p w14:paraId="01A20AEB" w14:textId="17AA43DA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zachodzą w stosunku do mnie podstawy wykluczenia z postępowania na podstawie art. ……..… Ustawy pzp (podać mająca zastosowanie podstawę wykluczenia spośród wymienionych w art. 108 ust. 1 </w:t>
      </w:r>
      <w:r w:rsidR="005646D6">
        <w:rPr>
          <w:rFonts w:eastAsia="Times New Roman"/>
        </w:rPr>
        <w:t xml:space="preserve">lub 2 </w:t>
      </w:r>
      <w:r w:rsidRPr="002236A4">
        <w:rPr>
          <w:rFonts w:eastAsia="Times New Roman"/>
        </w:rPr>
        <w:t>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79F9CA93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32EE707A" w:rsidR="00D06C44" w:rsidRPr="002236A4" w:rsidRDefault="00676FE2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w</w:t>
      </w:r>
      <w:r w:rsidR="00D06C44" w:rsidRPr="002236A4">
        <w:rPr>
          <w:rFonts w:eastAsia="Times New Roman"/>
        </w:rPr>
        <w:t>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0316EEE2" w:rsidR="00073F6B" w:rsidRPr="00D06C44" w:rsidRDefault="00073F6B" w:rsidP="00024C22"/>
    <w:sectPr w:rsidR="00073F6B" w:rsidRPr="00D06C44" w:rsidSect="007B7DA0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38A4" w14:textId="77777777" w:rsidR="00F82930" w:rsidRDefault="00F82930">
      <w:r>
        <w:separator/>
      </w:r>
    </w:p>
  </w:endnote>
  <w:endnote w:type="continuationSeparator" w:id="0">
    <w:p w14:paraId="1DCCEB24" w14:textId="77777777" w:rsidR="00F82930" w:rsidRDefault="00F8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F4F0" w14:textId="77777777" w:rsidR="00F82930" w:rsidRDefault="00F82930">
      <w:r>
        <w:separator/>
      </w:r>
    </w:p>
  </w:footnote>
  <w:footnote w:type="continuationSeparator" w:id="0">
    <w:p w14:paraId="2A42B63D" w14:textId="77777777" w:rsidR="00F82930" w:rsidRDefault="00F8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2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2AEC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5F4D"/>
    <w:rsid w:val="002D65F0"/>
    <w:rsid w:val="002D6E06"/>
    <w:rsid w:val="002E0564"/>
    <w:rsid w:val="002E1C09"/>
    <w:rsid w:val="002E2056"/>
    <w:rsid w:val="002E279E"/>
    <w:rsid w:val="002E3729"/>
    <w:rsid w:val="002E572C"/>
    <w:rsid w:val="002E64B0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46D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3DD0"/>
    <w:rsid w:val="006749CE"/>
    <w:rsid w:val="00674BF7"/>
    <w:rsid w:val="00674C8A"/>
    <w:rsid w:val="00675375"/>
    <w:rsid w:val="00675412"/>
    <w:rsid w:val="006758A0"/>
    <w:rsid w:val="006767F0"/>
    <w:rsid w:val="00676E44"/>
    <w:rsid w:val="00676FE2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684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6ECA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270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6EC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031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78C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118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59E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DEA"/>
    <w:rsid w:val="00EC1FF2"/>
    <w:rsid w:val="00EC2B62"/>
    <w:rsid w:val="00EC2DB0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29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23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2860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26</cp:revision>
  <cp:lastPrinted>2022-08-16T10:31:00Z</cp:lastPrinted>
  <dcterms:created xsi:type="dcterms:W3CDTF">2022-11-07T09:24:00Z</dcterms:created>
  <dcterms:modified xsi:type="dcterms:W3CDTF">2023-07-17T08:10:00Z</dcterms:modified>
</cp:coreProperties>
</file>