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F1B" w:rsidRPr="00C64F1B" w:rsidRDefault="00C64F1B" w:rsidP="00C64F1B">
      <w:pPr>
        <w:jc w:val="right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 xml:space="preserve">ącznik </w:t>
      </w:r>
      <w:r w:rsidR="002471BA">
        <w:rPr>
          <w:rFonts w:ascii="Arial" w:hAnsi="Arial" w:cs="Arial"/>
          <w:sz w:val="24"/>
          <w:szCs w:val="24"/>
        </w:rPr>
        <w:t>4</w:t>
      </w:r>
      <w:r w:rsidR="00F67C5B">
        <w:rPr>
          <w:rFonts w:ascii="Arial" w:hAnsi="Arial" w:cs="Arial"/>
          <w:sz w:val="24"/>
          <w:szCs w:val="24"/>
        </w:rPr>
        <w:t>d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</w:rPr>
      </w:pP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</w:rPr>
      </w:pPr>
      <w:r w:rsidRPr="00C64F1B">
        <w:rPr>
          <w:rFonts w:ascii="Arial" w:hAnsi="Arial" w:cs="Arial"/>
          <w:b/>
          <w:bCs/>
        </w:rPr>
        <w:t xml:space="preserve">P R O T O K Ó Ł </w:t>
      </w:r>
      <w:r>
        <w:rPr>
          <w:rFonts w:ascii="Arial" w:hAnsi="Arial" w:cs="Arial"/>
          <w:b/>
          <w:bCs/>
        </w:rPr>
        <w:t>– ETAP I</w:t>
      </w:r>
      <w:r w:rsidR="00474028">
        <w:rPr>
          <w:rFonts w:ascii="Arial" w:hAnsi="Arial" w:cs="Arial"/>
          <w:b/>
          <w:bCs/>
        </w:rPr>
        <w:t>I</w:t>
      </w:r>
      <w:r w:rsidR="00D45DBE">
        <w:rPr>
          <w:rFonts w:ascii="Arial" w:hAnsi="Arial" w:cs="Arial"/>
          <w:b/>
          <w:bCs/>
        </w:rPr>
        <w:t>I</w:t>
      </w:r>
      <w:r w:rsidR="004C6A69">
        <w:rPr>
          <w:rFonts w:ascii="Arial" w:hAnsi="Arial" w:cs="Arial"/>
          <w:b/>
          <w:bCs/>
        </w:rPr>
        <w:t xml:space="preserve"> - wzór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odbioru robót </w:t>
      </w:r>
      <w:r>
        <w:rPr>
          <w:rFonts w:ascii="Arial" w:hAnsi="Arial" w:cs="Arial"/>
          <w:b/>
          <w:bCs/>
          <w:sz w:val="24"/>
          <w:szCs w:val="24"/>
        </w:rPr>
        <w:t>przeprowadzonych na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wojskowej bocznicy kolejowej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nr </w:t>
      </w:r>
      <w:r>
        <w:rPr>
          <w:rFonts w:ascii="Arial" w:hAnsi="Arial" w:cs="Arial"/>
          <w:b/>
          <w:bCs/>
          <w:sz w:val="24"/>
          <w:szCs w:val="24"/>
        </w:rPr>
        <w:t>156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w </w:t>
      </w:r>
      <w:r>
        <w:rPr>
          <w:rFonts w:ascii="Arial" w:hAnsi="Arial" w:cs="Arial"/>
          <w:b/>
          <w:bCs/>
          <w:sz w:val="24"/>
          <w:szCs w:val="24"/>
        </w:rPr>
        <w:t>Szerokim Borze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C64F1B" w:rsidRPr="00C64F1B" w:rsidRDefault="00C64F1B" w:rsidP="00967C78">
      <w:pPr>
        <w:jc w:val="center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sporządzony dnia ………………….20</w:t>
      </w:r>
      <w:r w:rsidR="004C6A69">
        <w:rPr>
          <w:rFonts w:ascii="Arial" w:hAnsi="Arial" w:cs="Arial"/>
          <w:sz w:val="24"/>
          <w:szCs w:val="24"/>
        </w:rPr>
        <w:t>2</w:t>
      </w:r>
      <w:r w:rsidR="008853F8">
        <w:rPr>
          <w:rFonts w:ascii="Arial" w:hAnsi="Arial" w:cs="Arial"/>
          <w:sz w:val="24"/>
          <w:szCs w:val="24"/>
        </w:rPr>
        <w:t>5</w:t>
      </w:r>
      <w:r w:rsidRPr="00C64F1B">
        <w:rPr>
          <w:rFonts w:ascii="Arial" w:hAnsi="Arial" w:cs="Arial"/>
          <w:sz w:val="24"/>
          <w:szCs w:val="24"/>
        </w:rPr>
        <w:t>r.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Nr i nazwa zadania: </w:t>
      </w:r>
    </w:p>
    <w:p w:rsidR="00C64F1B" w:rsidRPr="00B90F4E" w:rsidRDefault="00C64F1B" w:rsidP="00C64F1B">
      <w:pPr>
        <w:jc w:val="center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Wykonanie  konserwacj</w:t>
      </w:r>
      <w:r w:rsidR="00321AE4">
        <w:rPr>
          <w:rFonts w:ascii="Arial" w:hAnsi="Arial" w:cs="Arial"/>
          <w:b/>
          <w:sz w:val="24"/>
        </w:rPr>
        <w:t>i</w:t>
      </w:r>
      <w:r w:rsidRPr="00B90F4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oraz </w:t>
      </w:r>
      <w:r w:rsidR="00321AE4">
        <w:rPr>
          <w:rFonts w:ascii="Arial" w:hAnsi="Arial" w:cs="Arial"/>
          <w:b/>
          <w:sz w:val="24"/>
        </w:rPr>
        <w:t>przeglądu rocznego</w:t>
      </w:r>
      <w:r>
        <w:rPr>
          <w:rFonts w:ascii="Arial" w:hAnsi="Arial" w:cs="Arial"/>
          <w:b/>
          <w:sz w:val="24"/>
        </w:rPr>
        <w:t xml:space="preserve"> </w:t>
      </w:r>
      <w:r w:rsidRPr="00B90F4E">
        <w:rPr>
          <w:rFonts w:ascii="Arial" w:hAnsi="Arial" w:cs="Arial"/>
          <w:b/>
          <w:sz w:val="24"/>
        </w:rPr>
        <w:t>Wojskowej Bocznicy Kolejowej nr 156 w Szerokim Borze.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Inwestor: </w:t>
      </w:r>
      <w:r w:rsidR="00886C33" w:rsidRPr="00886C33">
        <w:rPr>
          <w:rFonts w:ascii="Arial" w:hAnsi="Arial" w:cs="Arial"/>
          <w:bCs/>
          <w:sz w:val="24"/>
          <w:szCs w:val="24"/>
        </w:rPr>
        <w:t>24WOG Giżycko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4F1B">
        <w:rPr>
          <w:rFonts w:ascii="Arial" w:hAnsi="Arial" w:cs="Arial"/>
          <w:sz w:val="24"/>
          <w:szCs w:val="24"/>
        </w:rPr>
        <w:t xml:space="preserve">, 11-500 Giżycko ul. Nowowiejska 20 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Wykonawca:  </w:t>
      </w:r>
      <w:r w:rsidRPr="00C64F1B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64F1B" w:rsidRDefault="00C64F1B" w:rsidP="00967C78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>Roboty zrealizowano na podsta</w:t>
      </w:r>
      <w:r w:rsidR="004D6E35">
        <w:rPr>
          <w:rFonts w:ascii="Arial" w:hAnsi="Arial" w:cs="Arial"/>
          <w:b/>
          <w:bCs/>
          <w:sz w:val="24"/>
          <w:szCs w:val="24"/>
        </w:rPr>
        <w:t>wie umowy nr ……./………. z dnia ……</w:t>
      </w:r>
      <w:r w:rsidRPr="00C64F1B">
        <w:rPr>
          <w:rFonts w:ascii="Arial" w:hAnsi="Arial" w:cs="Arial"/>
          <w:b/>
          <w:bCs/>
          <w:sz w:val="24"/>
          <w:szCs w:val="24"/>
        </w:rPr>
        <w:t>…..20</w:t>
      </w:r>
      <w:r w:rsidR="003A2CFE">
        <w:rPr>
          <w:rFonts w:ascii="Arial" w:hAnsi="Arial" w:cs="Arial"/>
          <w:b/>
          <w:bCs/>
          <w:sz w:val="24"/>
          <w:szCs w:val="24"/>
        </w:rPr>
        <w:t>2</w:t>
      </w:r>
      <w:r w:rsidR="002C6699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r.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Zakres robót podlegających odbiorowi, przewidzianych do wykonania: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C767BA" w:rsidRPr="00C767BA" w:rsidTr="00C767BA">
        <w:tc>
          <w:tcPr>
            <w:tcW w:w="9322" w:type="dxa"/>
            <w:vAlign w:val="center"/>
          </w:tcPr>
          <w:p w:rsidR="00C767BA" w:rsidRPr="00C767BA" w:rsidRDefault="00C767BA" w:rsidP="00B07689">
            <w:pPr>
              <w:tabs>
                <w:tab w:val="left" w:pos="178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7BA">
              <w:rPr>
                <w:rFonts w:ascii="Arial" w:hAnsi="Arial" w:cs="Arial"/>
                <w:b/>
                <w:sz w:val="24"/>
                <w:szCs w:val="24"/>
              </w:rPr>
              <w:t>Etap III</w:t>
            </w:r>
          </w:p>
        </w:tc>
      </w:tr>
      <w:tr w:rsidR="00C767BA" w:rsidRPr="00C767BA" w:rsidTr="00C767BA">
        <w:tc>
          <w:tcPr>
            <w:tcW w:w="9322" w:type="dxa"/>
          </w:tcPr>
          <w:p w:rsidR="003A2CFE" w:rsidRPr="00C767BA" w:rsidRDefault="00C767BA" w:rsidP="00B07689">
            <w:pPr>
              <w:rPr>
                <w:rFonts w:ascii="Arial" w:hAnsi="Arial" w:cs="Arial"/>
                <w:sz w:val="24"/>
                <w:szCs w:val="24"/>
              </w:rPr>
            </w:pPr>
            <w:r w:rsidRPr="00C767BA">
              <w:rPr>
                <w:rFonts w:ascii="Arial" w:hAnsi="Arial" w:cs="Arial"/>
                <w:sz w:val="24"/>
                <w:szCs w:val="24"/>
              </w:rPr>
              <w:t>Wykonanie prac</w:t>
            </w:r>
            <w:r w:rsidR="003A2CFE">
              <w:rPr>
                <w:rFonts w:ascii="Arial" w:hAnsi="Arial" w:cs="Arial"/>
                <w:sz w:val="24"/>
                <w:szCs w:val="24"/>
              </w:rPr>
              <w:t xml:space="preserve">  bieżąc</w:t>
            </w:r>
            <w:r w:rsidR="00C16FEA">
              <w:rPr>
                <w:rFonts w:ascii="Arial" w:hAnsi="Arial" w:cs="Arial"/>
                <w:sz w:val="24"/>
                <w:szCs w:val="24"/>
              </w:rPr>
              <w:t>ej</w:t>
            </w:r>
            <w:r w:rsidR="003A2C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67BA">
              <w:rPr>
                <w:rFonts w:ascii="Arial" w:hAnsi="Arial" w:cs="Arial"/>
                <w:sz w:val="24"/>
                <w:szCs w:val="24"/>
              </w:rPr>
              <w:t xml:space="preserve"> konserwacj</w:t>
            </w:r>
            <w:r w:rsidR="00C16FEA">
              <w:rPr>
                <w:rFonts w:ascii="Arial" w:hAnsi="Arial" w:cs="Arial"/>
                <w:sz w:val="24"/>
                <w:szCs w:val="24"/>
              </w:rPr>
              <w:t>i</w:t>
            </w:r>
            <w:r w:rsidRPr="00C767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767BA" w:rsidRPr="00C767BA" w:rsidRDefault="00C767BA" w:rsidP="00C767BA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C767BA">
              <w:rPr>
                <w:rFonts w:ascii="Arial" w:hAnsi="Arial" w:cs="Arial"/>
                <w:sz w:val="24"/>
                <w:szCs w:val="24"/>
              </w:rPr>
              <w:t>dokręcanie śrub stopowych i łubkowych, wkrętów;</w:t>
            </w:r>
          </w:p>
          <w:p w:rsidR="00C767BA" w:rsidRPr="00C767BA" w:rsidRDefault="00C767BA" w:rsidP="00C767BA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C767BA">
              <w:rPr>
                <w:rFonts w:ascii="Arial" w:hAnsi="Arial" w:cs="Arial"/>
                <w:sz w:val="24"/>
                <w:szCs w:val="24"/>
              </w:rPr>
              <w:t>czyszczenie i smarowanie kierownic, zwrotnic, płyt ślizgowych, śrub stopowych i łubkowych w rozjazdach – przygotowanie do sezonu zimowego;</w:t>
            </w:r>
          </w:p>
          <w:p w:rsidR="00C767BA" w:rsidRDefault="00C767BA" w:rsidP="00C767BA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C767BA">
              <w:rPr>
                <w:rFonts w:ascii="Arial" w:hAnsi="Arial" w:cs="Arial"/>
                <w:sz w:val="24"/>
                <w:szCs w:val="24"/>
              </w:rPr>
              <w:t>czyszczenie żłobków i regulacja położenia płyt na przejazdach, oczyszczenie nawierzchni przejazdu;</w:t>
            </w:r>
          </w:p>
          <w:p w:rsidR="004C6A69" w:rsidRPr="004C6A69" w:rsidRDefault="004C6A69" w:rsidP="004C6A69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4C6A69">
              <w:rPr>
                <w:rFonts w:ascii="Arial" w:hAnsi="Arial" w:cs="Arial"/>
                <w:sz w:val="24"/>
                <w:szCs w:val="24"/>
              </w:rPr>
              <w:t>smarowanie śrub łubkowych i komór łubkowych w torach bocznicowych</w:t>
            </w:r>
          </w:p>
          <w:p w:rsidR="004C6A69" w:rsidRPr="00C767BA" w:rsidRDefault="004C6A69" w:rsidP="004C6A69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7BA" w:rsidRPr="00C767BA" w:rsidTr="00C767BA">
        <w:tc>
          <w:tcPr>
            <w:tcW w:w="9322" w:type="dxa"/>
            <w:vAlign w:val="center"/>
          </w:tcPr>
          <w:p w:rsidR="00C767BA" w:rsidRPr="00E54BDA" w:rsidRDefault="00E54BDA" w:rsidP="008C46B3">
            <w:pPr>
              <w:rPr>
                <w:rFonts w:ascii="Arial" w:hAnsi="Arial" w:cs="Arial"/>
                <w:sz w:val="24"/>
                <w:szCs w:val="24"/>
              </w:rPr>
            </w:pPr>
            <w:r w:rsidRPr="00E54BDA">
              <w:rPr>
                <w:rFonts w:ascii="Arial" w:hAnsi="Arial" w:cs="Arial"/>
                <w:sz w:val="24"/>
                <w:szCs w:val="24"/>
              </w:rPr>
              <w:t xml:space="preserve"> Sporządzenie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kosztorysu na roboty naprawcze na podstawie   przeglądu rocznego i comiesięcznych obchodów WBK</w:t>
            </w:r>
            <w:r w:rsidR="00537E5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4BDA" w:rsidRPr="00C767BA" w:rsidTr="00C767BA">
        <w:tc>
          <w:tcPr>
            <w:tcW w:w="9322" w:type="dxa"/>
            <w:vAlign w:val="center"/>
          </w:tcPr>
          <w:p w:rsidR="00E54BDA" w:rsidRPr="00C767BA" w:rsidRDefault="00E54BDA" w:rsidP="004C6A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67BA">
              <w:rPr>
                <w:rFonts w:ascii="Arial" w:hAnsi="Arial" w:cs="Arial"/>
                <w:b/>
                <w:sz w:val="24"/>
                <w:szCs w:val="24"/>
              </w:rPr>
              <w:t>Termin realizacji październik</w:t>
            </w:r>
            <w:r>
              <w:rPr>
                <w:rFonts w:ascii="Arial" w:hAnsi="Arial" w:cs="Arial"/>
                <w:b/>
                <w:sz w:val="24"/>
                <w:szCs w:val="24"/>
              </w:rPr>
              <w:t>-listopad</w:t>
            </w:r>
            <w:r w:rsidRPr="00C767BA">
              <w:rPr>
                <w:rFonts w:ascii="Arial" w:hAnsi="Arial" w:cs="Arial"/>
                <w:b/>
                <w:sz w:val="24"/>
                <w:szCs w:val="24"/>
              </w:rPr>
              <w:t xml:space="preserve">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853F8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C767BA">
              <w:rPr>
                <w:rFonts w:ascii="Arial" w:hAnsi="Arial" w:cs="Arial"/>
                <w:b/>
                <w:sz w:val="24"/>
                <w:szCs w:val="24"/>
              </w:rPr>
              <w:t>r.</w:t>
            </w:r>
          </w:p>
        </w:tc>
      </w:tr>
    </w:tbl>
    <w:p w:rsidR="00C64F1B" w:rsidRPr="00C64F1B" w:rsidRDefault="00C64F1B" w:rsidP="00474028">
      <w:pPr>
        <w:pStyle w:val="Akapitzlist"/>
        <w:rPr>
          <w:rFonts w:ascii="Arial" w:hAnsi="Arial" w:cs="Arial"/>
          <w:b/>
          <w:sz w:val="24"/>
        </w:rPr>
      </w:pPr>
    </w:p>
    <w:p w:rsidR="00C64F1B" w:rsidRPr="00C64F1B" w:rsidRDefault="00C64F1B" w:rsidP="00C64F1B">
      <w:pPr>
        <w:pStyle w:val="Akapitzlist"/>
        <w:rPr>
          <w:rFonts w:ascii="Arial" w:hAnsi="Arial" w:cs="Arial"/>
          <w:sz w:val="24"/>
        </w:rPr>
      </w:pPr>
    </w:p>
    <w:p w:rsidR="00C64F1B" w:rsidRDefault="00C64F1B" w:rsidP="00C64F1B">
      <w:pPr>
        <w:ind w:firstLine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Całość robót wykonać zgodnie z harmonogramem prac (załącznik nr 2a) oraz punktem 4 opisu przedmiotu zamówienia (załącznik nr 2).</w:t>
      </w:r>
    </w:p>
    <w:p w:rsidR="00C64F1B" w:rsidRPr="00C64F1B" w:rsidRDefault="00C64F1B" w:rsidP="00C64F1B">
      <w:pPr>
        <w:rPr>
          <w:rFonts w:ascii="Arial" w:hAnsi="Arial" w:cs="Arial"/>
          <w:sz w:val="24"/>
        </w:rPr>
      </w:pPr>
    </w:p>
    <w:p w:rsidR="00C64F1B" w:rsidRPr="00C64F1B" w:rsidRDefault="00C64F1B" w:rsidP="00C64F1B">
      <w:pPr>
        <w:ind w:left="851" w:hanging="851"/>
        <w:rPr>
          <w:rFonts w:ascii="Arial" w:hAnsi="Arial" w:cs="Arial"/>
          <w:i/>
          <w:iCs/>
          <w:sz w:val="24"/>
          <w:szCs w:val="24"/>
        </w:rPr>
      </w:pPr>
      <w:r w:rsidRPr="00C64F1B">
        <w:rPr>
          <w:rFonts w:ascii="Arial" w:hAnsi="Arial" w:cs="Arial"/>
          <w:i/>
          <w:iCs/>
          <w:sz w:val="24"/>
          <w:szCs w:val="24"/>
          <w:u w:val="single"/>
        </w:rPr>
        <w:t>Uwaga</w:t>
      </w:r>
      <w:r w:rsidRPr="00C64F1B">
        <w:rPr>
          <w:rFonts w:ascii="Arial" w:hAnsi="Arial" w:cs="Arial"/>
          <w:i/>
          <w:iCs/>
          <w:sz w:val="24"/>
          <w:szCs w:val="24"/>
        </w:rPr>
        <w:t xml:space="preserve"> : zwrotnice i płyty ślizgowe należy smarować smarem letnim, pozostałe elementy olejem mineralnym ( może być przepracowany ) lub naftą.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u w:val="single"/>
        </w:rPr>
      </w:pPr>
      <w:r w:rsidRPr="00C64F1B">
        <w:rPr>
          <w:rFonts w:ascii="Arial" w:hAnsi="Arial" w:cs="Arial"/>
          <w:sz w:val="24"/>
          <w:szCs w:val="24"/>
          <w:u w:val="single"/>
        </w:rPr>
        <w:t>Komisja przeglądu</w:t>
      </w:r>
      <w:r w:rsidRPr="00C64F1B">
        <w:rPr>
          <w:rFonts w:ascii="Arial" w:hAnsi="Arial" w:cs="Arial"/>
          <w:u w:val="single"/>
        </w:rPr>
        <w:t>: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 xml:space="preserve">Przedstawiciel  </w:t>
      </w:r>
      <w:r>
        <w:rPr>
          <w:rFonts w:ascii="Arial" w:hAnsi="Arial" w:cs="Arial"/>
          <w:sz w:val="24"/>
          <w:szCs w:val="24"/>
        </w:rPr>
        <w:t xml:space="preserve">24 WOG Giżycko, </w:t>
      </w:r>
      <w:r w:rsidRPr="00C64F1B">
        <w:rPr>
          <w:rFonts w:ascii="Arial" w:hAnsi="Arial" w:cs="Arial"/>
          <w:sz w:val="24"/>
          <w:szCs w:val="24"/>
        </w:rPr>
        <w:t xml:space="preserve">SOI Bemowo </w:t>
      </w:r>
      <w:proofErr w:type="spellStart"/>
      <w:r w:rsidRPr="00C64F1B">
        <w:rPr>
          <w:rFonts w:ascii="Arial" w:hAnsi="Arial" w:cs="Arial"/>
          <w:sz w:val="24"/>
          <w:szCs w:val="24"/>
        </w:rPr>
        <w:t>Piskie</w:t>
      </w:r>
      <w:proofErr w:type="spellEnd"/>
      <w:r>
        <w:rPr>
          <w:rFonts w:ascii="Arial" w:hAnsi="Arial" w:cs="Arial"/>
          <w:sz w:val="24"/>
          <w:szCs w:val="24"/>
        </w:rPr>
        <w:t xml:space="preserve">  ..</w:t>
      </w:r>
      <w:r w:rsidRPr="00C64F1B">
        <w:rPr>
          <w:rFonts w:ascii="Arial" w:hAnsi="Arial" w:cs="Arial"/>
          <w:sz w:val="24"/>
          <w:szCs w:val="24"/>
        </w:rPr>
        <w:t>…………………..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Przedstawiciel Głównego Użytkownika           ……………</w:t>
      </w:r>
      <w:r>
        <w:rPr>
          <w:rFonts w:ascii="Arial" w:hAnsi="Arial" w:cs="Arial"/>
          <w:sz w:val="24"/>
          <w:szCs w:val="24"/>
        </w:rPr>
        <w:t>.</w:t>
      </w:r>
      <w:r w:rsidRPr="00C64F1B">
        <w:rPr>
          <w:rFonts w:ascii="Arial" w:hAnsi="Arial" w:cs="Arial"/>
          <w:sz w:val="24"/>
          <w:szCs w:val="24"/>
        </w:rPr>
        <w:t>………………….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 xml:space="preserve">Przedstawiciel Wykonawcy                              ………………………………. 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po dokonaniu przeglądu wykonanych robót  stwierdzono co następuje: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roboty zostały wykonane zgodnie – niezgodnie z umową *.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>Uwagi komisji 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C64F1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Wykonawca nie korzystał z poboru :ene</w:t>
      </w:r>
      <w:r>
        <w:rPr>
          <w:rFonts w:ascii="Arial" w:hAnsi="Arial" w:cs="Arial"/>
          <w:sz w:val="24"/>
          <w:szCs w:val="24"/>
        </w:rPr>
        <w:t xml:space="preserve">rgii elektrycznej, wody na cele </w:t>
      </w:r>
      <w:r w:rsidRPr="00C64F1B">
        <w:rPr>
          <w:rFonts w:ascii="Arial" w:hAnsi="Arial" w:cs="Arial"/>
          <w:sz w:val="24"/>
          <w:szCs w:val="24"/>
        </w:rPr>
        <w:t>konserwacyjne.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74028" w:rsidRDefault="00474028" w:rsidP="00C64F1B">
      <w:pPr>
        <w:jc w:val="right"/>
        <w:rPr>
          <w:rFonts w:ascii="Arial" w:hAnsi="Arial" w:cs="Arial"/>
          <w:sz w:val="24"/>
          <w:szCs w:val="24"/>
        </w:rPr>
      </w:pPr>
    </w:p>
    <w:p w:rsidR="00474028" w:rsidRDefault="00474028" w:rsidP="00C64F1B">
      <w:pPr>
        <w:jc w:val="right"/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spacing w:line="480" w:lineRule="auto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Na tym protokół zakończono i podpisano :</w:t>
      </w:r>
    </w:p>
    <w:p w:rsidR="00C64F1B" w:rsidRPr="00C64F1B" w:rsidRDefault="00C64F1B" w:rsidP="00C64F1B">
      <w:pPr>
        <w:pStyle w:val="Tekstpodstawowy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C64F1B">
        <w:rPr>
          <w:rFonts w:ascii="Arial" w:hAnsi="Arial" w:cs="Arial"/>
        </w:rPr>
        <w:t>.........................................................</w:t>
      </w:r>
    </w:p>
    <w:p w:rsidR="00C64F1B" w:rsidRPr="00C64F1B" w:rsidRDefault="00C64F1B" w:rsidP="00C64F1B">
      <w:pPr>
        <w:pStyle w:val="Akapitzlist1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pStyle w:val="Akapitzlist1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Wykonano w 3 egzemplarzach</w:t>
      </w:r>
      <w:r w:rsidRPr="00C64F1B">
        <w:rPr>
          <w:rFonts w:ascii="Arial" w:hAnsi="Arial" w:cs="Arial"/>
          <w:sz w:val="24"/>
          <w:szCs w:val="20"/>
        </w:rPr>
        <w:t xml:space="preserve"> :</w:t>
      </w:r>
    </w:p>
    <w:p w:rsidR="00C64F1B" w:rsidRPr="00C64F1B" w:rsidRDefault="00C64F1B" w:rsidP="00C64F1B">
      <w:p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 xml:space="preserve"> </w:t>
      </w:r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 xml:space="preserve">24 WOG Giżycko, SOI Bemowo </w:t>
      </w:r>
      <w:proofErr w:type="spellStart"/>
      <w:r w:rsidRPr="00C64F1B">
        <w:rPr>
          <w:rFonts w:ascii="Arial" w:hAnsi="Arial" w:cs="Arial"/>
          <w:sz w:val="24"/>
          <w:szCs w:val="20"/>
        </w:rPr>
        <w:t>Piskie</w:t>
      </w:r>
      <w:proofErr w:type="spellEnd"/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>Wykonawca</w:t>
      </w:r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>U</w:t>
      </w:r>
      <w:r>
        <w:rPr>
          <w:rFonts w:ascii="Arial" w:hAnsi="Arial" w:cs="Arial"/>
          <w:sz w:val="24"/>
          <w:szCs w:val="20"/>
        </w:rPr>
        <w:t>ż</w:t>
      </w:r>
      <w:r w:rsidRPr="00C64F1B">
        <w:rPr>
          <w:rFonts w:ascii="Arial" w:hAnsi="Arial" w:cs="Arial"/>
          <w:sz w:val="24"/>
          <w:szCs w:val="20"/>
        </w:rPr>
        <w:t>ytkownik</w:t>
      </w:r>
    </w:p>
    <w:p w:rsidR="00184C3E" w:rsidRDefault="004736CC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537E5F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</w:p>
    <w:sectPr w:rsidR="00C64F1B" w:rsidSect="00C626E4">
      <w:footerReference w:type="default" r:id="rId8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6CC" w:rsidRDefault="004736CC" w:rsidP="00C767BA">
      <w:r>
        <w:separator/>
      </w:r>
    </w:p>
  </w:endnote>
  <w:endnote w:type="continuationSeparator" w:id="0">
    <w:p w:rsidR="004736CC" w:rsidRDefault="004736CC" w:rsidP="00C7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65640034"/>
      <w:docPartObj>
        <w:docPartGallery w:val="Page Numbers (Bottom of Page)"/>
        <w:docPartUnique/>
      </w:docPartObj>
    </w:sdtPr>
    <w:sdtEndPr/>
    <w:sdtContent>
      <w:p w:rsidR="00C767BA" w:rsidRDefault="00C767BA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C626E4" w:rsidRPr="00C626E4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  <w:r>
          <w:rPr>
            <w:rFonts w:asciiTheme="majorHAnsi" w:eastAsiaTheme="majorEastAsia" w:hAnsiTheme="majorHAnsi" w:cstheme="majorBidi"/>
          </w:rPr>
          <w:t>/2</w:t>
        </w:r>
      </w:p>
    </w:sdtContent>
  </w:sdt>
  <w:p w:rsidR="00C767BA" w:rsidRDefault="00C767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6CC" w:rsidRDefault="004736CC" w:rsidP="00C767BA">
      <w:r>
        <w:separator/>
      </w:r>
    </w:p>
  </w:footnote>
  <w:footnote w:type="continuationSeparator" w:id="0">
    <w:p w:rsidR="004736CC" w:rsidRDefault="004736CC" w:rsidP="00C76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92984"/>
    <w:multiLevelType w:val="hybridMultilevel"/>
    <w:tmpl w:val="D7FA4EB8"/>
    <w:lvl w:ilvl="0" w:tplc="D422A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45EE9"/>
    <w:multiLevelType w:val="hybridMultilevel"/>
    <w:tmpl w:val="37AAC6C0"/>
    <w:lvl w:ilvl="0" w:tplc="93EC3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A04299"/>
    <w:multiLevelType w:val="hybridMultilevel"/>
    <w:tmpl w:val="6B6A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D2BCC"/>
    <w:multiLevelType w:val="hybridMultilevel"/>
    <w:tmpl w:val="78721FB6"/>
    <w:lvl w:ilvl="0" w:tplc="63B0D2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E1D2F"/>
    <w:multiLevelType w:val="hybridMultilevel"/>
    <w:tmpl w:val="7DD83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B69A8"/>
    <w:multiLevelType w:val="hybridMultilevel"/>
    <w:tmpl w:val="64B4B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E2D7D"/>
    <w:multiLevelType w:val="hybridMultilevel"/>
    <w:tmpl w:val="8376D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B21C1"/>
    <w:multiLevelType w:val="hybridMultilevel"/>
    <w:tmpl w:val="0636BF64"/>
    <w:lvl w:ilvl="0" w:tplc="D7649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3B"/>
    <w:rsid w:val="0018165A"/>
    <w:rsid w:val="002471BA"/>
    <w:rsid w:val="002C6699"/>
    <w:rsid w:val="002D137F"/>
    <w:rsid w:val="00321AE4"/>
    <w:rsid w:val="003A2CFE"/>
    <w:rsid w:val="00414F34"/>
    <w:rsid w:val="00467FF0"/>
    <w:rsid w:val="004736CC"/>
    <w:rsid w:val="00474028"/>
    <w:rsid w:val="004C6A69"/>
    <w:rsid w:val="004D6E35"/>
    <w:rsid w:val="00537E5F"/>
    <w:rsid w:val="005470E0"/>
    <w:rsid w:val="005A794B"/>
    <w:rsid w:val="00647683"/>
    <w:rsid w:val="00657F67"/>
    <w:rsid w:val="006F67FE"/>
    <w:rsid w:val="007177BF"/>
    <w:rsid w:val="00753F2A"/>
    <w:rsid w:val="0075650F"/>
    <w:rsid w:val="007F0A96"/>
    <w:rsid w:val="008853F8"/>
    <w:rsid w:val="00886C33"/>
    <w:rsid w:val="008C46B3"/>
    <w:rsid w:val="00967C78"/>
    <w:rsid w:val="009A1F7F"/>
    <w:rsid w:val="009C7538"/>
    <w:rsid w:val="009D19F4"/>
    <w:rsid w:val="00A5613B"/>
    <w:rsid w:val="00AA750B"/>
    <w:rsid w:val="00B67CD7"/>
    <w:rsid w:val="00B67D58"/>
    <w:rsid w:val="00C16FEA"/>
    <w:rsid w:val="00C626E4"/>
    <w:rsid w:val="00C64F1B"/>
    <w:rsid w:val="00C767BA"/>
    <w:rsid w:val="00C87C8C"/>
    <w:rsid w:val="00D45DBE"/>
    <w:rsid w:val="00DB2597"/>
    <w:rsid w:val="00E54BDA"/>
    <w:rsid w:val="00EF5E96"/>
    <w:rsid w:val="00F67C5B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C9E08"/>
  <w15:docId w15:val="{115654D1-BF30-477F-BFC2-23BD249C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F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C64F1B"/>
    <w:pPr>
      <w:spacing w:line="360" w:lineRule="auto"/>
    </w:pPr>
    <w:rPr>
      <w:rFonts w:ascii="Arial Narrow" w:hAnsi="Arial Narrow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4F1B"/>
    <w:rPr>
      <w:rFonts w:ascii="Arial Narrow" w:eastAsia="Times New Roman" w:hAnsi="Arial Narrow" w:cs="Arial Narrow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C64F1B"/>
    <w:pPr>
      <w:ind w:left="720"/>
    </w:pPr>
  </w:style>
  <w:style w:type="paragraph" w:styleId="Akapitzlist">
    <w:name w:val="List Paragraph"/>
    <w:basedOn w:val="Normalny"/>
    <w:uiPriority w:val="34"/>
    <w:qFormat/>
    <w:rsid w:val="00C64F1B"/>
    <w:pPr>
      <w:ind w:left="720"/>
      <w:contextualSpacing/>
    </w:pPr>
  </w:style>
  <w:style w:type="table" w:styleId="Tabela-Siatka">
    <w:name w:val="Table Grid"/>
    <w:basedOn w:val="Standardowy"/>
    <w:uiPriority w:val="59"/>
    <w:rsid w:val="00C76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67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7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67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7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6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6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E85C06A-641A-4985-A078-7FACDE70CD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LENCZEWSKI</dc:creator>
  <cp:keywords/>
  <dc:description/>
  <cp:lastModifiedBy>Futera Karolina</cp:lastModifiedBy>
  <cp:revision>4</cp:revision>
  <cp:lastPrinted>2024-10-22T06:20:00Z</cp:lastPrinted>
  <dcterms:created xsi:type="dcterms:W3CDTF">2024-11-25T10:11:00Z</dcterms:created>
  <dcterms:modified xsi:type="dcterms:W3CDTF">2024-11-26T12:39:00Z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2a0b4e1c-abb3-4d00-a780-cde3a0d63c01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Saver">
    <vt:lpwstr>Ar2Wqs2GudiuGXUjWJnDZnV8OT13nlfr</vt:lpwstr>
  </property>
</Properties>
</file>