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3F3A" w14:textId="7608F1AC" w:rsidR="001C4E43" w:rsidRDefault="001C4E43" w:rsidP="001C4E43">
      <w:pPr>
        <w:spacing w:after="0" w:line="360" w:lineRule="auto"/>
        <w:rPr>
          <w:rFonts w:ascii="Open Sans" w:hAnsi="Open Sans" w:cs="Open Sans"/>
          <w:b/>
          <w:bCs/>
          <w:sz w:val="24"/>
          <w:szCs w:val="24"/>
        </w:rPr>
      </w:pPr>
      <w:bookmarkStart w:id="0" w:name="_Hlk111029327"/>
    </w:p>
    <w:p w14:paraId="537412B5" w14:textId="50120C8E" w:rsidR="009A03CE" w:rsidRPr="00853A8D" w:rsidRDefault="00B172D7" w:rsidP="001C4E43">
      <w:pPr>
        <w:spacing w:before="36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53A8D">
        <w:rPr>
          <w:rFonts w:ascii="Open Sans" w:hAnsi="Open Sans" w:cs="Open Sans"/>
          <w:b/>
          <w:bCs/>
          <w:sz w:val="24"/>
          <w:szCs w:val="24"/>
        </w:rPr>
        <w:t>O</w:t>
      </w:r>
      <w:r w:rsidR="001C4E43">
        <w:rPr>
          <w:rFonts w:ascii="Open Sans" w:hAnsi="Open Sans" w:cs="Open Sans"/>
          <w:b/>
          <w:bCs/>
          <w:sz w:val="24"/>
          <w:szCs w:val="24"/>
        </w:rPr>
        <w:t xml:space="preserve">pis przedmiotu zamówienia </w:t>
      </w:r>
    </w:p>
    <w:p w14:paraId="26D3D80D" w14:textId="182C146E" w:rsidR="00924822" w:rsidRPr="00853A8D" w:rsidRDefault="00C55680" w:rsidP="00853A8D">
      <w:pPr>
        <w:spacing w:before="600" w:after="0" w:line="36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853A8D">
        <w:rPr>
          <w:rFonts w:ascii="Open Sans" w:hAnsi="Open Sans" w:cs="Open Sans"/>
          <w:b/>
          <w:bCs/>
          <w:sz w:val="24"/>
          <w:szCs w:val="24"/>
        </w:rPr>
        <w:t>I.</w:t>
      </w:r>
      <w:r w:rsidRPr="00853A8D">
        <w:rPr>
          <w:rFonts w:ascii="Open Sans" w:hAnsi="Open Sans" w:cs="Open Sans"/>
          <w:b/>
          <w:bCs/>
          <w:sz w:val="24"/>
          <w:szCs w:val="24"/>
        </w:rPr>
        <w:tab/>
      </w:r>
      <w:r w:rsidR="00924822" w:rsidRPr="00853A8D">
        <w:rPr>
          <w:rFonts w:ascii="Open Sans" w:hAnsi="Open Sans" w:cs="Open Sans"/>
          <w:b/>
          <w:bCs/>
          <w:sz w:val="24"/>
          <w:szCs w:val="24"/>
        </w:rPr>
        <w:t>Przedmiot zamówienia:</w:t>
      </w:r>
    </w:p>
    <w:p w14:paraId="1007CD7E" w14:textId="47FA272E" w:rsidR="009A03CE" w:rsidRDefault="004A2CAB" w:rsidP="00853A8D">
      <w:pPr>
        <w:spacing w:before="120" w:line="36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Dostawa w modelu subskrypcji oprogramowania na okres </w:t>
      </w:r>
      <w:r w:rsidR="00E35363">
        <w:rPr>
          <w:rFonts w:ascii="Open Sans" w:hAnsi="Open Sans" w:cs="Open Sans"/>
          <w:sz w:val="24"/>
          <w:szCs w:val="24"/>
        </w:rPr>
        <w:t xml:space="preserve">od </w:t>
      </w:r>
      <w:r w:rsidR="00791628">
        <w:rPr>
          <w:rFonts w:ascii="Open Sans" w:hAnsi="Open Sans" w:cs="Open Sans"/>
          <w:sz w:val="24"/>
          <w:szCs w:val="24"/>
        </w:rPr>
        <w:t>25</w:t>
      </w:r>
      <w:r w:rsidR="00E35363">
        <w:rPr>
          <w:rFonts w:ascii="Open Sans" w:hAnsi="Open Sans" w:cs="Open Sans"/>
          <w:sz w:val="24"/>
          <w:szCs w:val="24"/>
        </w:rPr>
        <w:t>.11.2024 do 20.06.2027</w:t>
      </w:r>
      <w:r>
        <w:rPr>
          <w:rFonts w:ascii="Open Sans" w:hAnsi="Open Sans" w:cs="Open Sans"/>
          <w:sz w:val="24"/>
          <w:szCs w:val="24"/>
        </w:rPr>
        <w:t>, zgodnie z poniższą tabelą:</w:t>
      </w: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5529"/>
        <w:gridCol w:w="1134"/>
      </w:tblGrid>
      <w:tr w:rsidR="00961C31" w:rsidRPr="004A2CAB" w14:paraId="0ED3E69B" w14:textId="77777777" w:rsidTr="00961C31">
        <w:trPr>
          <w:trHeight w:val="290"/>
        </w:trPr>
        <w:tc>
          <w:tcPr>
            <w:tcW w:w="1555" w:type="dxa"/>
            <w:hideMark/>
          </w:tcPr>
          <w:p w14:paraId="0BAEE92A" w14:textId="77777777" w:rsidR="00961C31" w:rsidRPr="004A2CAB" w:rsidRDefault="00961C31" w:rsidP="00961C31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2C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409" w:type="dxa"/>
          </w:tcPr>
          <w:p w14:paraId="3FEEFAE4" w14:textId="1A7211D4" w:rsidR="00961C31" w:rsidRPr="004A2CAB" w:rsidRDefault="00961C31" w:rsidP="00961C31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2C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P/N</w:t>
            </w:r>
          </w:p>
        </w:tc>
        <w:tc>
          <w:tcPr>
            <w:tcW w:w="5529" w:type="dxa"/>
            <w:hideMark/>
          </w:tcPr>
          <w:p w14:paraId="5033ACB9" w14:textId="74AF1A05" w:rsidR="00961C31" w:rsidRPr="004A2CAB" w:rsidRDefault="00961C31" w:rsidP="00961C31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2C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134" w:type="dxa"/>
          </w:tcPr>
          <w:p w14:paraId="093BA5AF" w14:textId="35AB3C54" w:rsidR="00961C31" w:rsidRPr="004A2CAB" w:rsidRDefault="00961C31" w:rsidP="00961C31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961C31" w:rsidRPr="004A2CAB" w14:paraId="6922C90C" w14:textId="77777777" w:rsidTr="0008198F">
        <w:trPr>
          <w:trHeight w:val="406"/>
        </w:trPr>
        <w:tc>
          <w:tcPr>
            <w:tcW w:w="1555" w:type="dxa"/>
            <w:hideMark/>
          </w:tcPr>
          <w:p w14:paraId="72429375" w14:textId="77777777" w:rsidR="00961C31" w:rsidRPr="004A2CAB" w:rsidRDefault="00961C31" w:rsidP="00961C31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A2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VSPHERE FOUNDATION</w:t>
            </w:r>
          </w:p>
        </w:tc>
        <w:tc>
          <w:tcPr>
            <w:tcW w:w="2409" w:type="dxa"/>
          </w:tcPr>
          <w:p w14:paraId="1CED67F6" w14:textId="2522BCDF" w:rsidR="00961C31" w:rsidRPr="004A2CAB" w:rsidRDefault="00961C31" w:rsidP="00961C31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A2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VCF-VSP-FND-8</w:t>
            </w:r>
          </w:p>
        </w:tc>
        <w:tc>
          <w:tcPr>
            <w:tcW w:w="5529" w:type="dxa"/>
            <w:hideMark/>
          </w:tcPr>
          <w:p w14:paraId="7F1FF6D2" w14:textId="446D4DCD" w:rsidR="00961C31" w:rsidRPr="004A2CAB" w:rsidRDefault="00961C31" w:rsidP="00961C31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A2C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VMware vSphere Foundation 8, SW Bundle, minimum 16 core per CPU</w:t>
            </w:r>
          </w:p>
        </w:tc>
        <w:tc>
          <w:tcPr>
            <w:tcW w:w="1134" w:type="dxa"/>
          </w:tcPr>
          <w:p w14:paraId="2467FA7D" w14:textId="25D37DAA" w:rsidR="00961C31" w:rsidRPr="004A2CAB" w:rsidRDefault="00961C31" w:rsidP="00961C31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 szt.</w:t>
            </w:r>
          </w:p>
        </w:tc>
      </w:tr>
      <w:tr w:rsidR="00961C31" w:rsidRPr="004A2CAB" w14:paraId="2FFB9E0D" w14:textId="77777777" w:rsidTr="0008198F">
        <w:trPr>
          <w:trHeight w:val="272"/>
        </w:trPr>
        <w:tc>
          <w:tcPr>
            <w:tcW w:w="1555" w:type="dxa"/>
            <w:hideMark/>
          </w:tcPr>
          <w:p w14:paraId="7687CAD1" w14:textId="77777777" w:rsidR="00961C31" w:rsidRPr="004A2CAB" w:rsidRDefault="00961C31" w:rsidP="00961C31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A2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VSAN</w:t>
            </w:r>
          </w:p>
        </w:tc>
        <w:tc>
          <w:tcPr>
            <w:tcW w:w="2409" w:type="dxa"/>
          </w:tcPr>
          <w:p w14:paraId="30212F8D" w14:textId="40B47C19" w:rsidR="00961C31" w:rsidRPr="004A2CAB" w:rsidRDefault="00961C31" w:rsidP="00961C31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A2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VCF-VSAN-8</w:t>
            </w:r>
          </w:p>
        </w:tc>
        <w:tc>
          <w:tcPr>
            <w:tcW w:w="5529" w:type="dxa"/>
            <w:hideMark/>
          </w:tcPr>
          <w:p w14:paraId="527C9E9F" w14:textId="4F74570C" w:rsidR="00961C31" w:rsidRPr="004A2CAB" w:rsidRDefault="00961C31" w:rsidP="00961C31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A2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VMware </w:t>
            </w:r>
            <w:proofErr w:type="spellStart"/>
            <w:r w:rsidRPr="004A2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vSAN</w:t>
            </w:r>
            <w:proofErr w:type="spellEnd"/>
            <w:r w:rsidRPr="004A2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8, </w:t>
            </w:r>
            <w:proofErr w:type="spellStart"/>
            <w:r w:rsidRPr="004A2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TiB</w:t>
            </w:r>
            <w:proofErr w:type="spellEnd"/>
          </w:p>
        </w:tc>
        <w:tc>
          <w:tcPr>
            <w:tcW w:w="1134" w:type="dxa"/>
          </w:tcPr>
          <w:p w14:paraId="039842CC" w14:textId="54BF89E1" w:rsidR="00961C31" w:rsidRPr="004A2CAB" w:rsidRDefault="00961C31" w:rsidP="00961C31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 szt.</w:t>
            </w:r>
          </w:p>
        </w:tc>
      </w:tr>
    </w:tbl>
    <w:p w14:paraId="635B498A" w14:textId="6A229F08" w:rsidR="004A2CAB" w:rsidRPr="00853A8D" w:rsidRDefault="00756D93" w:rsidP="00853A8D">
      <w:pPr>
        <w:spacing w:before="120" w:line="36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Zamawiający oczekuje zrównania okresu licencjonowania zamawianych </w:t>
      </w:r>
      <w:r w:rsidR="00CE6B23">
        <w:rPr>
          <w:rFonts w:ascii="Open Sans" w:hAnsi="Open Sans" w:cs="Open Sans"/>
          <w:sz w:val="24"/>
          <w:szCs w:val="24"/>
        </w:rPr>
        <w:t xml:space="preserve">nowych </w:t>
      </w:r>
      <w:r>
        <w:rPr>
          <w:rFonts w:ascii="Open Sans" w:hAnsi="Open Sans" w:cs="Open Sans"/>
          <w:sz w:val="24"/>
          <w:szCs w:val="24"/>
        </w:rPr>
        <w:t xml:space="preserve">subskrypcji z posiadanymi już subskrypcjami tak, by okres zakończenia dla nowych subskrypcji kończył się z </w:t>
      </w:r>
      <w:r w:rsidR="00823111">
        <w:rPr>
          <w:rFonts w:ascii="Open Sans" w:hAnsi="Open Sans" w:cs="Open Sans"/>
          <w:sz w:val="24"/>
          <w:szCs w:val="24"/>
        </w:rPr>
        <w:t>dni</w:t>
      </w:r>
      <w:r>
        <w:rPr>
          <w:rFonts w:ascii="Open Sans" w:hAnsi="Open Sans" w:cs="Open Sans"/>
          <w:sz w:val="24"/>
          <w:szCs w:val="24"/>
        </w:rPr>
        <w:t>em</w:t>
      </w:r>
      <w:r w:rsidR="00CE6B23">
        <w:rPr>
          <w:rFonts w:ascii="Open Sans" w:hAnsi="Open Sans" w:cs="Open Sans"/>
          <w:sz w:val="24"/>
          <w:szCs w:val="24"/>
        </w:rPr>
        <w:t xml:space="preserve"> posiadanych </w:t>
      </w:r>
      <w:r w:rsidR="00E35363">
        <w:rPr>
          <w:rFonts w:ascii="Open Sans" w:hAnsi="Open Sans" w:cs="Open Sans"/>
          <w:sz w:val="24"/>
          <w:szCs w:val="24"/>
        </w:rPr>
        <w:t xml:space="preserve">subskrypcji </w:t>
      </w:r>
      <w:r w:rsidR="00CE6B23">
        <w:rPr>
          <w:rFonts w:ascii="Open Sans" w:hAnsi="Open Sans" w:cs="Open Sans"/>
          <w:sz w:val="24"/>
          <w:szCs w:val="24"/>
        </w:rPr>
        <w:t>tj. w dniu</w:t>
      </w:r>
      <w:r w:rsidR="00823111">
        <w:rPr>
          <w:rFonts w:ascii="Open Sans" w:hAnsi="Open Sans" w:cs="Open Sans"/>
          <w:sz w:val="24"/>
          <w:szCs w:val="24"/>
        </w:rPr>
        <w:t xml:space="preserve"> </w:t>
      </w:r>
      <w:r w:rsidR="00823111" w:rsidRPr="0008198F">
        <w:rPr>
          <w:rFonts w:ascii="Open Sans" w:hAnsi="Open Sans" w:cs="Open Sans"/>
          <w:b/>
          <w:bCs/>
          <w:sz w:val="24"/>
          <w:szCs w:val="24"/>
        </w:rPr>
        <w:t>20.06.2027 r</w:t>
      </w:r>
      <w:r w:rsidR="00823111">
        <w:rPr>
          <w:rFonts w:ascii="Open Sans" w:hAnsi="Open Sans" w:cs="Open Sans"/>
          <w:sz w:val="24"/>
          <w:szCs w:val="24"/>
        </w:rPr>
        <w:t>.</w:t>
      </w:r>
    </w:p>
    <w:p w14:paraId="68BAB712" w14:textId="13F1133D" w:rsidR="00C55680" w:rsidRPr="00853A8D" w:rsidRDefault="00C55680" w:rsidP="006506C5">
      <w:pPr>
        <w:pBdr>
          <w:bottom w:val="single" w:sz="6" w:space="1" w:color="000000"/>
        </w:pBdr>
        <w:spacing w:before="240" w:after="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853A8D">
        <w:rPr>
          <w:rFonts w:ascii="Open Sans" w:hAnsi="Open Sans" w:cs="Open Sans"/>
          <w:b/>
          <w:bCs/>
          <w:sz w:val="24"/>
          <w:szCs w:val="24"/>
        </w:rPr>
        <w:t xml:space="preserve">II. </w:t>
      </w:r>
      <w:r w:rsidR="00B172D7" w:rsidRPr="00853A8D">
        <w:rPr>
          <w:rFonts w:ascii="Open Sans" w:hAnsi="Open Sans" w:cs="Open Sans"/>
          <w:b/>
          <w:bCs/>
          <w:sz w:val="24"/>
          <w:szCs w:val="24"/>
        </w:rPr>
        <w:t>Termin</w:t>
      </w:r>
      <w:r w:rsidRPr="00853A8D">
        <w:rPr>
          <w:rFonts w:ascii="Open Sans" w:hAnsi="Open Sans" w:cs="Open Sans"/>
          <w:b/>
          <w:bCs/>
          <w:sz w:val="24"/>
          <w:szCs w:val="24"/>
        </w:rPr>
        <w:t xml:space="preserve">, dostawa </w:t>
      </w:r>
      <w:r w:rsidR="00F90B8A" w:rsidRPr="00853A8D">
        <w:rPr>
          <w:rFonts w:ascii="Open Sans" w:hAnsi="Open Sans" w:cs="Open Sans"/>
          <w:b/>
          <w:bCs/>
          <w:sz w:val="24"/>
          <w:szCs w:val="24"/>
        </w:rPr>
        <w:t>potwierdzania przedłużenia usługi</w:t>
      </w:r>
      <w:r w:rsidR="003E679B" w:rsidRPr="00853A8D">
        <w:rPr>
          <w:rFonts w:ascii="Open Sans" w:hAnsi="Open Sans" w:cs="Open Sans"/>
          <w:b/>
          <w:bCs/>
          <w:sz w:val="24"/>
          <w:szCs w:val="24"/>
        </w:rPr>
        <w:t>:</w:t>
      </w:r>
    </w:p>
    <w:p w14:paraId="038B3731" w14:textId="0C32DE0E" w:rsidR="00791628" w:rsidRPr="007053D9" w:rsidRDefault="00791628" w:rsidP="006506C5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  <w:r w:rsidRPr="007053D9">
        <w:rPr>
          <w:rFonts w:ascii="Open Sans" w:hAnsi="Open Sans" w:cs="Open Sans"/>
          <w:sz w:val="24"/>
          <w:szCs w:val="24"/>
        </w:rPr>
        <w:t xml:space="preserve">Dostawa licencji nastąpi nie wcześniej niż </w:t>
      </w:r>
      <w:r w:rsidR="007053D9" w:rsidRPr="007053D9">
        <w:rPr>
          <w:rFonts w:ascii="Open Sans" w:hAnsi="Open Sans" w:cs="Open Sans"/>
          <w:sz w:val="24"/>
          <w:szCs w:val="24"/>
        </w:rPr>
        <w:t>18.11.2024 r. i nie później niż w dniu 25.11.2024 r.</w:t>
      </w:r>
    </w:p>
    <w:p w14:paraId="05D90D3A" w14:textId="77777777" w:rsidR="00791628" w:rsidRDefault="00791628" w:rsidP="006506C5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</w:p>
    <w:p w14:paraId="6148EEAA" w14:textId="0ED1132B" w:rsidR="007F2956" w:rsidRDefault="007F2956" w:rsidP="006506C5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7F2956">
        <w:rPr>
          <w:rFonts w:ascii="Open Sans" w:hAnsi="Open Sans" w:cs="Open Sans"/>
          <w:b/>
          <w:bCs/>
          <w:sz w:val="24"/>
          <w:szCs w:val="24"/>
        </w:rPr>
        <w:t>III. Kryteria oceny ofert</w:t>
      </w:r>
    </w:p>
    <w:p w14:paraId="0226EA44" w14:textId="439D16D6" w:rsidR="007F2956" w:rsidRPr="007F2956" w:rsidRDefault="007F2956" w:rsidP="007F2956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  <w:r w:rsidRPr="007F2956">
        <w:rPr>
          <w:rFonts w:ascii="Open Sans" w:hAnsi="Open Sans" w:cs="Open Sans"/>
          <w:sz w:val="24"/>
          <w:szCs w:val="24"/>
        </w:rPr>
        <w:t>Cena: 100 % (100 pkt.)</w:t>
      </w:r>
    </w:p>
    <w:p w14:paraId="29F5F0D2" w14:textId="1D136003" w:rsidR="007F2956" w:rsidRPr="007F2956" w:rsidRDefault="007F2956" w:rsidP="007F2956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  <w:r w:rsidRPr="007F2956">
        <w:rPr>
          <w:rFonts w:ascii="Open Sans" w:hAnsi="Open Sans" w:cs="Open Sans"/>
          <w:sz w:val="24"/>
          <w:szCs w:val="24"/>
        </w:rPr>
        <w:t>Opis sposobu oceny ofert dla kryterium:</w:t>
      </w:r>
    </w:p>
    <w:p w14:paraId="5B247205" w14:textId="77777777" w:rsidR="007F2956" w:rsidRPr="007F2956" w:rsidRDefault="007F2956" w:rsidP="007F2956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  <w:r w:rsidRPr="007F2956">
        <w:rPr>
          <w:rFonts w:ascii="Open Sans" w:hAnsi="Open Sans" w:cs="Open Sans"/>
          <w:sz w:val="24"/>
          <w:szCs w:val="24"/>
        </w:rPr>
        <w:t>Liczba punktów (max. 100) = cena brutto oferty z najniższą ceną / cena brutto oferty badanej x 100</w:t>
      </w:r>
    </w:p>
    <w:p w14:paraId="20371078" w14:textId="77777777" w:rsidR="007F2956" w:rsidRPr="007F2956" w:rsidRDefault="007F2956" w:rsidP="007F2956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  <w:r w:rsidRPr="007F2956">
        <w:rPr>
          <w:rFonts w:ascii="Open Sans" w:hAnsi="Open Sans" w:cs="Open Sans"/>
          <w:sz w:val="24"/>
          <w:szCs w:val="24"/>
        </w:rPr>
        <w:t>Uwagi:</w:t>
      </w:r>
    </w:p>
    <w:p w14:paraId="7B7F9F96" w14:textId="1E01CF9C" w:rsidR="007F2956" w:rsidRPr="007F2956" w:rsidRDefault="007F2956" w:rsidP="007F2956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  <w:r w:rsidRPr="007F2956">
        <w:rPr>
          <w:rFonts w:ascii="Open Sans" w:hAnsi="Open Sans" w:cs="Open Sans"/>
          <w:sz w:val="24"/>
          <w:szCs w:val="24"/>
        </w:rPr>
        <w:t>•Punktacja wyliczona będzie z dokładnością 2 miejsc po przecinku. W kryterium, oferta może otrzymać maksymalnie 100 pkt, przy założeniu, że 1% = 1 pkt.</w:t>
      </w:r>
    </w:p>
    <w:p w14:paraId="753485A8" w14:textId="192A2DAC" w:rsidR="007F2956" w:rsidRPr="007F2956" w:rsidRDefault="007F2956" w:rsidP="006506C5">
      <w:pPr>
        <w:pBdr>
          <w:bottom w:val="single" w:sz="6" w:space="1" w:color="000000"/>
        </w:pBdr>
        <w:spacing w:line="360" w:lineRule="auto"/>
        <w:rPr>
          <w:rFonts w:ascii="Open Sans" w:hAnsi="Open Sans" w:cs="Open Sans"/>
          <w:sz w:val="24"/>
          <w:szCs w:val="24"/>
        </w:rPr>
      </w:pPr>
    </w:p>
    <w:bookmarkEnd w:id="0"/>
    <w:p w14:paraId="61C49088" w14:textId="5DE6C72E" w:rsidR="00C55680" w:rsidRDefault="00C55680" w:rsidP="006506C5">
      <w:pPr>
        <w:pBdr>
          <w:bottom w:val="single" w:sz="6" w:space="1" w:color="000000"/>
        </w:pBdr>
        <w:spacing w:before="24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853A8D">
        <w:rPr>
          <w:rFonts w:ascii="Open Sans" w:hAnsi="Open Sans" w:cs="Open Sans"/>
          <w:b/>
          <w:bCs/>
          <w:sz w:val="24"/>
          <w:szCs w:val="24"/>
        </w:rPr>
        <w:t>I</w:t>
      </w:r>
      <w:r w:rsidR="007F2956">
        <w:rPr>
          <w:rFonts w:ascii="Open Sans" w:hAnsi="Open Sans" w:cs="Open Sans"/>
          <w:b/>
          <w:bCs/>
          <w:sz w:val="24"/>
          <w:szCs w:val="24"/>
        </w:rPr>
        <w:t>V</w:t>
      </w:r>
      <w:r w:rsidRPr="00853A8D">
        <w:rPr>
          <w:rFonts w:ascii="Open Sans" w:hAnsi="Open Sans" w:cs="Open Sans"/>
          <w:b/>
          <w:bCs/>
          <w:sz w:val="24"/>
          <w:szCs w:val="24"/>
        </w:rPr>
        <w:t xml:space="preserve">. </w:t>
      </w:r>
      <w:r w:rsidR="003108A5">
        <w:rPr>
          <w:rFonts w:ascii="Open Sans" w:hAnsi="Open Sans" w:cs="Open Sans"/>
          <w:b/>
          <w:bCs/>
          <w:sz w:val="24"/>
          <w:szCs w:val="24"/>
        </w:rPr>
        <w:t>Wynagrodzenie:</w:t>
      </w:r>
    </w:p>
    <w:p w14:paraId="1665F2E9" w14:textId="226618BD" w:rsidR="003108A5" w:rsidRDefault="00373DA4" w:rsidP="003108A5">
      <w:pPr>
        <w:pStyle w:val="Akapitzlist"/>
        <w:ind w:left="0"/>
        <w:rPr>
          <w:rFonts w:asciiTheme="minorHAnsi" w:hAnsiTheme="minorHAnsi" w:cstheme="minorHAnsi"/>
          <w:sz w:val="28"/>
          <w:szCs w:val="28"/>
          <w:lang w:eastAsia="pl-PL"/>
        </w:rPr>
      </w:pPr>
      <w:r w:rsidRPr="00373DA4">
        <w:rPr>
          <w:rFonts w:asciiTheme="minorHAnsi" w:hAnsiTheme="minorHAnsi" w:cstheme="minorHAnsi"/>
          <w:sz w:val="28"/>
          <w:szCs w:val="28"/>
          <w:lang w:eastAsia="pl-PL"/>
        </w:rPr>
        <w:t xml:space="preserve">Wynagrodzenie płatne będzie przez Zamawiającego, na podstawie prawidłowo wystawionej przez Wykonawcę i doręczonej Zamawiającemu faktury, przelewem, na wskazany w fakturze </w:t>
      </w:r>
      <w:r w:rsidRPr="00373DA4">
        <w:rPr>
          <w:rFonts w:asciiTheme="minorHAnsi" w:hAnsiTheme="minorHAnsi" w:cstheme="minorHAnsi"/>
          <w:sz w:val="28"/>
          <w:szCs w:val="28"/>
          <w:lang w:eastAsia="pl-PL"/>
        </w:rPr>
        <w:lastRenderedPageBreak/>
        <w:t>rachunek bankowy Wykonawcy, w terminie do 21 (dwudziestu jeden) dni od daty jej doręczenia</w:t>
      </w:r>
      <w:r w:rsidR="003108A5" w:rsidRPr="00F34A2A">
        <w:rPr>
          <w:rFonts w:asciiTheme="minorHAnsi" w:hAnsiTheme="minorHAnsi" w:cstheme="minorHAnsi"/>
          <w:sz w:val="28"/>
          <w:szCs w:val="28"/>
          <w:lang w:eastAsia="pl-PL"/>
        </w:rPr>
        <w:t>.</w:t>
      </w:r>
    </w:p>
    <w:sectPr w:rsidR="003108A5" w:rsidSect="00823111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D6288" w14:textId="77777777" w:rsidR="00E155B9" w:rsidRDefault="00E155B9">
      <w:pPr>
        <w:spacing w:after="0"/>
      </w:pPr>
      <w:r>
        <w:separator/>
      </w:r>
    </w:p>
  </w:endnote>
  <w:endnote w:type="continuationSeparator" w:id="0">
    <w:p w14:paraId="1C06633F" w14:textId="77777777" w:rsidR="00E155B9" w:rsidRDefault="00E15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3A99E" w14:textId="77777777" w:rsidR="00E155B9" w:rsidRDefault="00E155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B903EF8" w14:textId="77777777" w:rsidR="00E155B9" w:rsidRDefault="00E155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E07A7"/>
    <w:multiLevelType w:val="hybridMultilevel"/>
    <w:tmpl w:val="94AE6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B3B90DF-AAAE-4CCE-8843-45968AC066DF}"/>
  </w:docVars>
  <w:rsids>
    <w:rsidRoot w:val="009A03CE"/>
    <w:rsid w:val="00010D9D"/>
    <w:rsid w:val="0008198F"/>
    <w:rsid w:val="001024DE"/>
    <w:rsid w:val="00153B42"/>
    <w:rsid w:val="001612DB"/>
    <w:rsid w:val="001C4E43"/>
    <w:rsid w:val="001D2E6E"/>
    <w:rsid w:val="002238ED"/>
    <w:rsid w:val="00226A17"/>
    <w:rsid w:val="0023114E"/>
    <w:rsid w:val="00282907"/>
    <w:rsid w:val="003108A5"/>
    <w:rsid w:val="0031481F"/>
    <w:rsid w:val="00373DA4"/>
    <w:rsid w:val="003B49A5"/>
    <w:rsid w:val="003E679B"/>
    <w:rsid w:val="0042702A"/>
    <w:rsid w:val="0044228C"/>
    <w:rsid w:val="004A2CAB"/>
    <w:rsid w:val="0053517A"/>
    <w:rsid w:val="00544B5E"/>
    <w:rsid w:val="00552B8A"/>
    <w:rsid w:val="005E3D43"/>
    <w:rsid w:val="006506C5"/>
    <w:rsid w:val="00676C66"/>
    <w:rsid w:val="006951A5"/>
    <w:rsid w:val="007053D9"/>
    <w:rsid w:val="00756D93"/>
    <w:rsid w:val="00791628"/>
    <w:rsid w:val="007F2956"/>
    <w:rsid w:val="00823111"/>
    <w:rsid w:val="0084595B"/>
    <w:rsid w:val="00853A8D"/>
    <w:rsid w:val="00876B9D"/>
    <w:rsid w:val="008A7F72"/>
    <w:rsid w:val="00924822"/>
    <w:rsid w:val="00961C31"/>
    <w:rsid w:val="009A03CE"/>
    <w:rsid w:val="009C4F45"/>
    <w:rsid w:val="009F7ACE"/>
    <w:rsid w:val="00AE2BAE"/>
    <w:rsid w:val="00B172D7"/>
    <w:rsid w:val="00C55680"/>
    <w:rsid w:val="00CE1514"/>
    <w:rsid w:val="00CE6B23"/>
    <w:rsid w:val="00CF7B77"/>
    <w:rsid w:val="00D20894"/>
    <w:rsid w:val="00DA0AB8"/>
    <w:rsid w:val="00DC2B78"/>
    <w:rsid w:val="00DF4B9D"/>
    <w:rsid w:val="00E01F82"/>
    <w:rsid w:val="00E155B9"/>
    <w:rsid w:val="00E35363"/>
    <w:rsid w:val="00E87481"/>
    <w:rsid w:val="00F46A64"/>
    <w:rsid w:val="00F5130E"/>
    <w:rsid w:val="00F90B8A"/>
    <w:rsid w:val="00FD0533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B48A27"/>
  <w15:docId w15:val="{7A5BB319-3445-495F-8BF3-0FA96FB1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108A5"/>
    <w:pPr>
      <w:suppressAutoHyphens w:val="0"/>
      <w:autoSpaceDN/>
      <w:spacing w:after="0" w:line="360" w:lineRule="auto"/>
      <w:ind w:left="720"/>
      <w:contextualSpacing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4A2C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B3B90DF-AAAE-4CCE-8843-45968AC066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Kulikowska-Przybysz</dc:creator>
  <dc:description/>
  <cp:lastModifiedBy>Miłosz Popławski</cp:lastModifiedBy>
  <cp:revision>12</cp:revision>
  <dcterms:created xsi:type="dcterms:W3CDTF">2023-08-01T09:30:00Z</dcterms:created>
  <dcterms:modified xsi:type="dcterms:W3CDTF">2024-09-16T08:23:00Z</dcterms:modified>
</cp:coreProperties>
</file>