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05572" w14:textId="77777777" w:rsidR="00A41222" w:rsidRDefault="00A41222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14:paraId="2EB2E865" w14:textId="3FBE84FB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601307">
        <w:rPr>
          <w:rFonts w:ascii="Arial Narrow" w:eastAsia="Times New Roman" w:hAnsi="Arial Narrow" w:cs="Arial Narrow"/>
          <w:b/>
          <w:bCs/>
          <w:lang w:eastAsia="pl-PL"/>
        </w:rPr>
        <w:t>Załącznik nr 3 do „Zapytania ofertowego”</w:t>
      </w:r>
    </w:p>
    <w:p w14:paraId="208A2A28" w14:textId="77777777" w:rsidR="0010042E" w:rsidRPr="00D464DF" w:rsidRDefault="0010042E" w:rsidP="0010042E">
      <w:pPr>
        <w:spacing w:after="0" w:line="240" w:lineRule="auto"/>
        <w:rPr>
          <w:rFonts w:ascii="Arial Narrow" w:eastAsia="Times New Roman" w:hAnsi="Arial Narrow" w:cs="Arial Narrow"/>
          <w:b/>
          <w:lang w:eastAsia="pl-PL"/>
        </w:rPr>
      </w:pPr>
    </w:p>
    <w:p w14:paraId="6F801499" w14:textId="77777777" w:rsidR="0010042E" w:rsidRPr="00D464DF" w:rsidRDefault="0010042E" w:rsidP="0085505C">
      <w:pPr>
        <w:spacing w:after="0" w:line="240" w:lineRule="auto"/>
        <w:rPr>
          <w:rFonts w:ascii="Arial Narrow" w:eastAsia="Arial Narrow" w:hAnsi="Arial Narrow" w:cs="Arial Narrow"/>
          <w:b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>OŚWIADCZENIA OFERENTA:</w:t>
      </w:r>
    </w:p>
    <w:p w14:paraId="1FA32A25" w14:textId="77777777" w:rsidR="00880011" w:rsidRDefault="00880011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lang w:eastAsia="pl-PL"/>
        </w:rPr>
      </w:pPr>
    </w:p>
    <w:p w14:paraId="51948AF5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hAnsi="Arial Narrow" w:cs="Arial Narrow"/>
          <w:b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 xml:space="preserve">Oferent (nazwa):  </w:t>
      </w:r>
      <w:r w:rsidRPr="00D464DF">
        <w:rPr>
          <w:rFonts w:ascii="Arial Narrow" w:eastAsia="Arial Narrow" w:hAnsi="Arial Narrow" w:cs="Arial Narrow"/>
          <w:b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D464DF">
        <w:rPr>
          <w:rFonts w:ascii="Arial Narrow" w:eastAsia="Times New Roman" w:hAnsi="Arial Narrow" w:cs="Arial Narrow"/>
          <w:b/>
          <w:lang w:eastAsia="pl-PL"/>
        </w:rPr>
        <w:t xml:space="preserve">. </w:t>
      </w:r>
    </w:p>
    <w:p w14:paraId="4AA3B7B7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hAnsi="Arial Narrow" w:cs="Arial Narrow"/>
          <w:b/>
          <w:lang w:eastAsia="pl-PL"/>
        </w:rPr>
      </w:pPr>
    </w:p>
    <w:p w14:paraId="05CBB1BD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bCs/>
          <w:iCs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726E535C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bCs/>
          <w:iCs/>
          <w:lang w:eastAsia="pl-PL"/>
        </w:rPr>
      </w:pPr>
    </w:p>
    <w:p w14:paraId="0D80D701" w14:textId="77777777" w:rsidR="0010042E" w:rsidRPr="00D464DF" w:rsidRDefault="0010042E" w:rsidP="0085505C">
      <w:pPr>
        <w:tabs>
          <w:tab w:val="left" w:pos="426"/>
          <w:tab w:val="left" w:pos="709"/>
        </w:tabs>
        <w:spacing w:after="0" w:line="240" w:lineRule="auto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lang w:eastAsia="pl-PL"/>
        </w:rPr>
      </w:pPr>
      <w:r w:rsidRPr="00D464DF">
        <w:rPr>
          <w:rFonts w:ascii="Arial Narrow" w:eastAsia="Times New Roman" w:hAnsi="Arial Narrow" w:cs="Arial Narrow"/>
          <w:b/>
          <w:bCs/>
          <w:i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14:paraId="22C4E81A" w14:textId="77777777" w:rsidR="0085505C" w:rsidRDefault="0085505C" w:rsidP="0085505C">
      <w:pPr>
        <w:pStyle w:val="Tekstpodstawowywcity"/>
        <w:ind w:left="0" w:firstLine="0"/>
        <w:rPr>
          <w:rFonts w:cs="Arial Narrow"/>
          <w:b/>
          <w:bCs/>
        </w:rPr>
      </w:pPr>
    </w:p>
    <w:p w14:paraId="770903C2" w14:textId="77777777" w:rsidR="0010042E" w:rsidRDefault="0010042E" w:rsidP="0085505C">
      <w:pPr>
        <w:pStyle w:val="Tekstpodstawowywcity"/>
        <w:ind w:left="0" w:firstLine="0"/>
        <w:rPr>
          <w:rFonts w:cs="Arial Narrow"/>
          <w:b/>
          <w:lang w:eastAsia="pl-PL"/>
        </w:rPr>
      </w:pPr>
      <w:r w:rsidRPr="00D464DF">
        <w:rPr>
          <w:rFonts w:cs="Arial Narrow"/>
          <w:b/>
          <w:bCs/>
        </w:rPr>
        <w:t xml:space="preserve">Osoba do kontaktów z Zamawiającym (imię, nazwisko, tel., e-mail):  </w:t>
      </w:r>
      <w:r w:rsidRPr="00D464DF">
        <w:rPr>
          <w:rFonts w:eastAsia="Arial Narrow" w:cs="Arial Narrow"/>
          <w:b/>
          <w:lang w:eastAsia="pl-PL"/>
        </w:rPr>
        <w:t>.....................................................................................</w:t>
      </w:r>
      <w:r w:rsidRPr="00D464DF">
        <w:rPr>
          <w:rFonts w:cs="Arial Narrow"/>
          <w:b/>
          <w:lang w:eastAsia="pl-PL"/>
        </w:rPr>
        <w:t>.</w:t>
      </w:r>
    </w:p>
    <w:p w14:paraId="2FE23345" w14:textId="77777777" w:rsidR="0085505C" w:rsidRDefault="0085505C" w:rsidP="0085505C">
      <w:pPr>
        <w:pStyle w:val="Tekstpodstawowywcity"/>
        <w:ind w:left="0" w:firstLine="0"/>
        <w:rPr>
          <w:rFonts w:cs="Arial Narrow"/>
          <w:b/>
          <w:lang w:eastAsia="pl-PL"/>
        </w:rPr>
      </w:pPr>
    </w:p>
    <w:p w14:paraId="13D5B968" w14:textId="77777777" w:rsidR="00880011" w:rsidRPr="00D464DF" w:rsidRDefault="00880011" w:rsidP="0085505C">
      <w:pPr>
        <w:pStyle w:val="Tekstpodstawowywcity"/>
        <w:ind w:left="0" w:firstLine="0"/>
        <w:rPr>
          <w:rFonts w:cs="Arial Narrow"/>
          <w:b/>
          <w:lang w:eastAsia="pl-PL"/>
        </w:rPr>
      </w:pPr>
    </w:p>
    <w:p w14:paraId="09368E5F" w14:textId="4C0ECF76" w:rsidR="00594561" w:rsidRPr="00594561" w:rsidRDefault="00594561" w:rsidP="00594561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</w:rPr>
      </w:pPr>
      <w:r w:rsidRPr="00594561">
        <w:rPr>
          <w:rFonts w:ascii="Arial Narrow" w:hAnsi="Arial Narrow" w:cs="Arial Narrow"/>
        </w:rPr>
        <w:t>Oświadczamy, że zapoznaliśmy się z treścią „Zapytania ofertowego” wraz z załącznikami, akceptujemy jego zapisy</w:t>
      </w:r>
      <w:r w:rsidR="00B712B0">
        <w:rPr>
          <w:rFonts w:ascii="Arial Narrow" w:hAnsi="Arial Narrow" w:cs="Arial Narrow"/>
        </w:rPr>
        <w:t xml:space="preserve">                                     </w:t>
      </w:r>
      <w:r w:rsidRPr="00594561">
        <w:rPr>
          <w:rFonts w:ascii="Arial Narrow" w:hAnsi="Arial Narrow" w:cs="Arial Narrow"/>
        </w:rPr>
        <w:t xml:space="preserve"> i dostarczymy przedmiot zamówienia</w:t>
      </w:r>
      <w:r w:rsidRPr="00594561">
        <w:rPr>
          <w:rFonts w:ascii="Arial Narrow" w:hAnsi="Arial Narrow" w:cs="Arial Narrow"/>
          <w:b/>
        </w:rPr>
        <w:t>,</w:t>
      </w:r>
      <w:r w:rsidRPr="00594561">
        <w:rPr>
          <w:rFonts w:ascii="Arial Narrow" w:hAnsi="Arial Narrow" w:cs="Arial Narrow"/>
        </w:rPr>
        <w:t xml:space="preserve"> zgodnie z wymaganiami Zamawiającego zawartymi w dokumentacji.</w:t>
      </w:r>
    </w:p>
    <w:p w14:paraId="0D007FD9" w14:textId="77777777" w:rsidR="00594561" w:rsidRPr="00594561" w:rsidRDefault="00594561" w:rsidP="00594561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</w:rPr>
      </w:pPr>
      <w:r w:rsidRPr="00594561">
        <w:rPr>
          <w:rFonts w:ascii="Arial Narrow" w:eastAsia="Times New Roman" w:hAnsi="Arial Narrow" w:cs="Arial Narrow"/>
          <w:lang w:eastAsia="pl-PL"/>
        </w:rPr>
        <w:t>Oświadczamy, iż:</w:t>
      </w:r>
      <w:r w:rsidRPr="00594561">
        <w:rPr>
          <w:rFonts w:ascii="Arial Narrow" w:eastAsia="Times New Roman" w:hAnsi="Arial Narrow" w:cs="Arial Narrow"/>
          <w:lang w:eastAsia="pl-PL"/>
        </w:rPr>
        <w:tab/>
      </w:r>
    </w:p>
    <w:p w14:paraId="08979F7F" w14:textId="640DE94F" w:rsidR="00B70597" w:rsidRPr="00B70597" w:rsidRDefault="00594561" w:rsidP="00B70597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eastAsia="Times New Roman" w:hAnsi="Arial Narrow" w:cs="Arial Narrow"/>
          <w:lang w:eastAsia="pl-PL"/>
        </w:rPr>
        <w:t>posiadamy uprawnienia do wykonywania określonej działalności lub czynności, jeżeli przepisy prawa nakł</w:t>
      </w:r>
      <w:r w:rsidR="00B70597">
        <w:rPr>
          <w:rFonts w:ascii="Arial Narrow" w:eastAsia="Times New Roman" w:hAnsi="Arial Narrow" w:cs="Arial Narrow"/>
          <w:lang w:eastAsia="pl-PL"/>
        </w:rPr>
        <w:t>adają  obowiązek ich posiadania</w:t>
      </w:r>
      <w:r w:rsidR="00B70597">
        <w:rPr>
          <w:rFonts w:ascii="Arial Narrow" w:eastAsia="Times New Roman" w:hAnsi="Arial Narrow" w:cs="Arial"/>
          <w:lang w:eastAsia="pl-PL"/>
        </w:rPr>
        <w:t>;</w:t>
      </w:r>
    </w:p>
    <w:p w14:paraId="045E9E7D" w14:textId="5C3F31C6" w:rsidR="00594561" w:rsidRPr="00594561" w:rsidRDefault="0059456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eastAsia="Times New Roman" w:hAnsi="Arial Narrow" w:cs="Arial Narrow"/>
          <w:lang w:eastAsia="pl-PL"/>
        </w:rPr>
        <w:t>posiadamy wiedzę i doświadczenie</w:t>
      </w:r>
      <w:r w:rsidR="00B712B0">
        <w:rPr>
          <w:rFonts w:ascii="Arial Narrow" w:eastAsia="Times New Roman" w:hAnsi="Arial Narrow" w:cs="Arial Narrow"/>
          <w:lang w:eastAsia="pl-PL"/>
        </w:rPr>
        <w:t>;</w:t>
      </w:r>
    </w:p>
    <w:p w14:paraId="3CF2D0EA" w14:textId="77777777" w:rsidR="00594561" w:rsidRPr="00594561" w:rsidRDefault="0059456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eastAsia="Times New Roman" w:hAnsi="Arial Narrow" w:cs="Arial Narrow"/>
          <w:lang w:eastAsia="pl-PL"/>
        </w:rPr>
        <w:t>dysponujemy odpowiednim potencjałem technicznym oraz osobami zdolnymi do wykonania zamówienia;</w:t>
      </w:r>
    </w:p>
    <w:p w14:paraId="34DBD5C9" w14:textId="6E343095" w:rsidR="00616AE6" w:rsidRPr="00DF5DDD" w:rsidRDefault="00616AE6" w:rsidP="00616AE6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color w:val="000000" w:themeColor="text1"/>
          <w:lang w:eastAsia="pl-PL"/>
        </w:rPr>
      </w:pPr>
      <w:r>
        <w:rPr>
          <w:rFonts w:ascii="Arial Narrow" w:eastAsia="Times New Roman" w:hAnsi="Arial Narrow" w:cs="Arial Narrow"/>
          <w:b/>
          <w:color w:val="000000" w:themeColor="text1"/>
          <w:lang w:eastAsia="pl-PL"/>
        </w:rPr>
        <w:t>zapewniamy</w:t>
      </w:r>
      <w:r w:rsidRPr="00DF5DDD">
        <w:rPr>
          <w:rFonts w:ascii="Arial Narrow" w:eastAsia="Times New Roman" w:hAnsi="Arial Narrow" w:cs="Arial Narrow"/>
          <w:b/>
          <w:color w:val="000000" w:themeColor="text1"/>
          <w:lang w:eastAsia="pl-PL"/>
        </w:rPr>
        <w:t xml:space="preserve"> </w:t>
      </w:r>
      <w:r w:rsidR="00DC5525">
        <w:rPr>
          <w:rFonts w:ascii="Arial Narrow" w:eastAsia="Times New Roman" w:hAnsi="Arial Narrow" w:cs="Arial Narrow"/>
          <w:b/>
          <w:color w:val="000000" w:themeColor="text1"/>
          <w:lang w:eastAsia="pl-PL"/>
        </w:rPr>
        <w:t>…..</w:t>
      </w:r>
      <w:bookmarkStart w:id="0" w:name="_GoBack"/>
      <w:bookmarkEnd w:id="0"/>
      <w:r w:rsidRPr="00DF5DDD">
        <w:rPr>
          <w:rFonts w:ascii="Arial Narrow" w:eastAsia="Times New Roman" w:hAnsi="Arial Narrow" w:cs="Arial Narrow"/>
          <w:b/>
          <w:color w:val="000000" w:themeColor="text1"/>
          <w:lang w:eastAsia="pl-PL"/>
        </w:rPr>
        <w:t xml:space="preserve"> miesięczn</w:t>
      </w:r>
      <w:r w:rsidR="00B712B0">
        <w:rPr>
          <w:rFonts w:ascii="Arial Narrow" w:eastAsia="Times New Roman" w:hAnsi="Arial Narrow" w:cs="Arial Narrow"/>
          <w:b/>
          <w:color w:val="000000" w:themeColor="text1"/>
          <w:lang w:eastAsia="pl-PL"/>
        </w:rPr>
        <w:t>y</w:t>
      </w:r>
      <w:r w:rsidRPr="00DF5DDD">
        <w:rPr>
          <w:rFonts w:ascii="Arial Narrow" w:eastAsia="Times New Roman" w:hAnsi="Arial Narrow" w:cs="Arial Narrow"/>
          <w:b/>
          <w:color w:val="000000" w:themeColor="text1"/>
          <w:lang w:eastAsia="pl-PL"/>
        </w:rPr>
        <w:t xml:space="preserve"> </w:t>
      </w:r>
      <w:r>
        <w:rPr>
          <w:rFonts w:ascii="Arial Narrow" w:eastAsia="Times New Roman" w:hAnsi="Arial Narrow" w:cs="Arial Narrow"/>
          <w:b/>
          <w:color w:val="000000" w:themeColor="text1"/>
          <w:lang w:eastAsia="pl-PL"/>
        </w:rPr>
        <w:t xml:space="preserve">termin </w:t>
      </w:r>
      <w:r w:rsidR="00B712B0">
        <w:rPr>
          <w:rFonts w:ascii="Arial Narrow" w:eastAsia="Times New Roman" w:hAnsi="Arial Narrow" w:cs="Arial Narrow"/>
          <w:b/>
          <w:color w:val="000000" w:themeColor="text1"/>
          <w:lang w:eastAsia="pl-PL"/>
        </w:rPr>
        <w:t>gwarancji</w:t>
      </w:r>
      <w:r w:rsidRPr="00DF5DDD">
        <w:rPr>
          <w:rFonts w:ascii="Arial Narrow" w:eastAsia="Times New Roman" w:hAnsi="Arial Narrow" w:cs="Arial Narrow"/>
          <w:b/>
          <w:color w:val="000000" w:themeColor="text1"/>
          <w:lang w:eastAsia="pl-PL"/>
        </w:rPr>
        <w:t xml:space="preserve"> </w:t>
      </w:r>
      <w:r w:rsidRPr="00DF5DDD">
        <w:rPr>
          <w:rFonts w:ascii="Arial Narrow" w:eastAsia="Times New Roman" w:hAnsi="Arial Narrow" w:cs="Arial Narrow"/>
          <w:i/>
          <w:color w:val="000000" w:themeColor="text1"/>
          <w:lang w:eastAsia="pl-PL"/>
        </w:rPr>
        <w:t xml:space="preserve">(minimum </w:t>
      </w:r>
      <w:r w:rsidR="00B712B0">
        <w:rPr>
          <w:rFonts w:ascii="Arial Narrow" w:eastAsia="Times New Roman" w:hAnsi="Arial Narrow" w:cs="Arial Narrow"/>
          <w:i/>
          <w:color w:val="000000" w:themeColor="text1"/>
          <w:lang w:eastAsia="pl-PL"/>
        </w:rPr>
        <w:t>24 miesią</w:t>
      </w:r>
      <w:r w:rsidRPr="00DF5DDD">
        <w:rPr>
          <w:rFonts w:ascii="Arial Narrow" w:eastAsia="Times New Roman" w:hAnsi="Arial Narrow" w:cs="Arial Narrow"/>
          <w:i/>
          <w:color w:val="000000" w:themeColor="text1"/>
          <w:lang w:eastAsia="pl-PL"/>
        </w:rPr>
        <w:t>c)</w:t>
      </w:r>
      <w:r w:rsidRPr="00DF5DDD">
        <w:rPr>
          <w:rFonts w:ascii="Arial Narrow" w:eastAsia="Times New Roman" w:hAnsi="Arial Narrow" w:cs="Arial Narrow"/>
          <w:b/>
          <w:color w:val="000000" w:themeColor="text1"/>
          <w:lang w:eastAsia="pl-PL"/>
        </w:rPr>
        <w:t xml:space="preserve"> na </w:t>
      </w:r>
      <w:r>
        <w:rPr>
          <w:rFonts w:ascii="Arial Narrow" w:eastAsia="Times New Roman" w:hAnsi="Arial Narrow" w:cs="Arial Narrow"/>
          <w:b/>
          <w:color w:val="000000" w:themeColor="text1"/>
          <w:lang w:eastAsia="pl-PL"/>
        </w:rPr>
        <w:t>dostarczony przedmiot zamówienia</w:t>
      </w:r>
      <w:r w:rsidR="00B712B0">
        <w:rPr>
          <w:rFonts w:ascii="Arial Narrow" w:eastAsia="Times New Roman" w:hAnsi="Arial Narrow" w:cs="Arial Narrow"/>
          <w:b/>
          <w:color w:val="000000" w:themeColor="text1"/>
          <w:lang w:eastAsia="pl-PL"/>
        </w:rPr>
        <w:t>, licząc                          od daty odbioru dostawy</w:t>
      </w:r>
      <w:r>
        <w:rPr>
          <w:rFonts w:ascii="Arial Narrow" w:eastAsia="Times New Roman" w:hAnsi="Arial Narrow" w:cs="Arial Narrow"/>
          <w:b/>
          <w:color w:val="000000" w:themeColor="text1"/>
          <w:lang w:eastAsia="pl-PL"/>
        </w:rPr>
        <w:t>;</w:t>
      </w:r>
    </w:p>
    <w:p w14:paraId="4FFDA994" w14:textId="7B54A199" w:rsidR="00F52C41" w:rsidRPr="00F52C41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jesteśmy związani nini</w:t>
      </w:r>
      <w:r w:rsidR="00D21599">
        <w:rPr>
          <w:rFonts w:ascii="Arial Narrow" w:eastAsia="Times New Roman" w:hAnsi="Arial Narrow" w:cs="Arial Narrow"/>
          <w:lang w:eastAsia="pl-PL"/>
        </w:rPr>
        <w:t xml:space="preserve">ejszą ofertą przez okres </w:t>
      </w:r>
      <w:r w:rsidR="00E92AE0">
        <w:rPr>
          <w:rFonts w:ascii="Arial Narrow" w:eastAsia="Times New Roman" w:hAnsi="Arial Narrow" w:cs="Arial Narrow"/>
          <w:lang w:eastAsia="pl-PL"/>
        </w:rPr>
        <w:t>45</w:t>
      </w:r>
      <w:r w:rsidR="00D21599">
        <w:rPr>
          <w:rFonts w:ascii="Arial Narrow" w:eastAsia="Times New Roman" w:hAnsi="Arial Narrow" w:cs="Arial Narrow"/>
          <w:lang w:eastAsia="pl-PL"/>
        </w:rPr>
        <w:t xml:space="preserve"> dni, l</w:t>
      </w:r>
      <w:r w:rsidRPr="00F52C41">
        <w:rPr>
          <w:rFonts w:ascii="Arial Narrow" w:eastAsia="Times New Roman" w:hAnsi="Arial Narrow" w:cs="Arial Narrow"/>
          <w:lang w:eastAsia="pl-PL"/>
        </w:rPr>
        <w:t>icząc od wyznaczonego terminu składania ofert;</w:t>
      </w:r>
    </w:p>
    <w:p w14:paraId="4A4580FE" w14:textId="52251311" w:rsidR="00594561" w:rsidRPr="00F52C41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zgadzamy się na zawarcie umowy na zasadach określonych w załączniku nr 2 do zapytania ofertowego (jeśli projekt był załączony do zapytania);</w:t>
      </w:r>
    </w:p>
    <w:p w14:paraId="68BBED0D" w14:textId="77777777" w:rsidR="00F52C41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zgadzamy</w:t>
      </w:r>
      <w:r>
        <w:rPr>
          <w:rFonts w:ascii="Arial Narrow" w:eastAsia="Times New Roman" w:hAnsi="Arial Narrow" w:cs="Arial Narrow"/>
          <w:lang w:eastAsia="pl-PL"/>
        </w:rPr>
        <w:t xml:space="preserve"> się na warunki zawarte w załączniku nr 1 do zapytania ofertowego (Istotne postanowienia i uwagi);</w:t>
      </w:r>
    </w:p>
    <w:p w14:paraId="73594DE9" w14:textId="487793F2" w:rsidR="00F52C41" w:rsidRPr="00F52C41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>
        <w:rPr>
          <w:rFonts w:ascii="Arial Narrow" w:eastAsia="Times New Roman" w:hAnsi="Arial Narrow" w:cs="Arial Narrow"/>
          <w:lang w:eastAsia="pl-PL"/>
        </w:rPr>
        <w:t>zgadzamy się na zastrzeżenia zawarte w zapytaniu ofertowym.</w:t>
      </w:r>
      <w:r w:rsidRPr="00F52C41">
        <w:rPr>
          <w:rFonts w:ascii="Arial Narrow" w:eastAsia="Times New Roman" w:hAnsi="Arial Narrow" w:cs="Arial Narrow"/>
          <w:lang w:eastAsia="pl-PL"/>
        </w:rPr>
        <w:t xml:space="preserve"> </w:t>
      </w:r>
    </w:p>
    <w:p w14:paraId="67725DE6" w14:textId="77777777" w:rsidR="00594561" w:rsidRPr="00594561" w:rsidRDefault="00594561" w:rsidP="00594561">
      <w:pPr>
        <w:numPr>
          <w:ilvl w:val="0"/>
          <w:numId w:val="2"/>
        </w:numPr>
        <w:tabs>
          <w:tab w:val="left" w:pos="567"/>
        </w:tabs>
        <w:suppressAutoHyphens w:val="0"/>
        <w:spacing w:after="0" w:line="240" w:lineRule="auto"/>
        <w:ind w:hanging="805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eastAsia="Times New Roman" w:hAnsi="Arial Narrow" w:cs="Arial Narrow"/>
          <w:lang w:eastAsia="pl-PL"/>
        </w:rPr>
        <w:t>Oświadczamy, iż nie zalegamy z opłacaniem podatków*.</w:t>
      </w:r>
    </w:p>
    <w:p w14:paraId="2989214A" w14:textId="77777777" w:rsidR="00594561" w:rsidRPr="00594561" w:rsidRDefault="00594561" w:rsidP="00594561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hAnsi="Arial Narrow"/>
          <w:lang w:eastAsia="en-US"/>
        </w:rPr>
        <w:t>Oświadczamy, że nie podlegamy wykluczeniu z postępowania na podstawie art. 5k rozporządzenia Rady (UE) nr 833/2014                      z dnia 31 lipca 2014 r. dotyczącego środków ograniczających w związku z działaniami Rosji destabilizującymi sytuację                              na Ukrainie (Dz. Urz. UE nr L 229 z 31.7.2014, str. 1), dalej: rozporządzenie 833/2014, w brzmieniu nadanym rozporządzeniem Rady (UE) 2022/576 w sprawie zmiany rozporządzenia (UE) nr 833/2014 dotyczącego środków ograniczających w związku                       z działaniami Rosji destabilizującymi sytuację na Ukrainie (Dz. Urz. UE nr L 111 z 8.4.2022, str. 1), dalej: rozporządzenie 2022/576.</w:t>
      </w:r>
      <w:r w:rsidRPr="00594561">
        <w:rPr>
          <w:rFonts w:ascii="Arial Narrow" w:hAnsi="Arial Narrow"/>
          <w:vertAlign w:val="superscript"/>
          <w:lang w:eastAsia="en-US"/>
        </w:rPr>
        <w:footnoteReference w:id="1"/>
      </w:r>
    </w:p>
    <w:p w14:paraId="0CCEDA78" w14:textId="685B91DD" w:rsidR="00594561" w:rsidRPr="00C47003" w:rsidRDefault="00594561" w:rsidP="00594561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hAnsi="Arial Narrow"/>
          <w:lang w:eastAsia="en-US"/>
        </w:rPr>
        <w:t xml:space="preserve">Oświadczamy, że nie zachodzą w stosunku do nas przesłanki wykluczenia z postępowania na podstawie art. </w:t>
      </w:r>
      <w:r w:rsidRPr="00594561">
        <w:rPr>
          <w:rFonts w:ascii="Arial Narrow" w:eastAsia="Times New Roman" w:hAnsi="Arial Narrow"/>
          <w:lang w:eastAsia="pl-PL"/>
        </w:rPr>
        <w:t xml:space="preserve">7 ust. 1 ustawy                        </w:t>
      </w:r>
      <w:r w:rsidRPr="00594561">
        <w:rPr>
          <w:rFonts w:ascii="Arial Narrow" w:hAnsi="Arial Narrow"/>
          <w:lang w:eastAsia="en-US"/>
        </w:rPr>
        <w:t>z dnia 13 kwietnia 2022 r.</w:t>
      </w:r>
      <w:r w:rsidRPr="00594561">
        <w:rPr>
          <w:rFonts w:ascii="Arial Narrow" w:hAnsi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94561">
        <w:rPr>
          <w:rFonts w:ascii="Arial Narrow" w:hAnsi="Arial Narrow"/>
          <w:lang w:eastAsia="en-US"/>
        </w:rPr>
        <w:t>(Dz. U. poz. 835)</w:t>
      </w:r>
      <w:r w:rsidRPr="00594561">
        <w:rPr>
          <w:rFonts w:ascii="Arial Narrow" w:hAnsi="Arial Narrow"/>
          <w:i/>
          <w:iCs/>
          <w:lang w:eastAsia="en-US"/>
        </w:rPr>
        <w:t>.</w:t>
      </w:r>
      <w:r w:rsidRPr="00594561">
        <w:rPr>
          <w:rFonts w:ascii="Arial Narrow" w:hAnsi="Arial Narrow"/>
          <w:vertAlign w:val="superscript"/>
          <w:lang w:eastAsia="en-US"/>
        </w:rPr>
        <w:footnoteReference w:id="2"/>
      </w:r>
    </w:p>
    <w:p w14:paraId="1BF7CC64" w14:textId="47B44B60" w:rsidR="00C47003" w:rsidRPr="00C47003" w:rsidRDefault="00C47003" w:rsidP="00594561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 w:rsidRPr="00C47003">
        <w:rPr>
          <w:rFonts w:ascii="Arial Narrow" w:hAnsi="Arial Narrow"/>
          <w:iCs/>
          <w:lang w:eastAsia="en-US"/>
        </w:rPr>
        <w:t>W sytuacji nieprzyjęcia naszej oferty zrzekamy się jakichkolwiek roszczeń od Zamawiającego.</w:t>
      </w:r>
    </w:p>
    <w:p w14:paraId="769FE51D" w14:textId="60E1004F" w:rsidR="00594561" w:rsidRPr="00C47003" w:rsidRDefault="00594561" w:rsidP="00594561">
      <w:pPr>
        <w:spacing w:after="0" w:line="240" w:lineRule="auto"/>
        <w:jc w:val="both"/>
        <w:rPr>
          <w:rFonts w:ascii="Arial Narrow" w:hAnsi="Arial Narrow" w:cs="Arial Narrow"/>
          <w:b/>
          <w:iCs/>
          <w:color w:val="000000"/>
          <w:u w:val="single"/>
          <w:lang w:eastAsia="ar-SA"/>
        </w:rPr>
      </w:pPr>
    </w:p>
    <w:p w14:paraId="6F257A3A" w14:textId="77777777" w:rsidR="00594561" w:rsidRPr="00594561" w:rsidRDefault="00594561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</w:pPr>
      <w:r w:rsidRPr="00594561"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  <w:t>OBJAŚNIENIE:</w:t>
      </w:r>
    </w:p>
    <w:p w14:paraId="1B119BFB" w14:textId="11891A9F" w:rsidR="00594561" w:rsidRPr="00795E6D" w:rsidRDefault="0059456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  <w:r w:rsidRPr="00594561"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  <w:t>*  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sectPr w:rsidR="00594561" w:rsidRPr="00795E6D" w:rsidSect="008B6655">
      <w:headerReference w:type="even" r:id="rId7"/>
      <w:headerReference w:type="default" r:id="rId8"/>
      <w:footerReference w:type="even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413E4A" w16cid:durableId="2715CF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EC63D" w14:textId="77777777" w:rsidR="00B816BE" w:rsidRDefault="00B816BE">
      <w:pPr>
        <w:spacing w:after="0" w:line="240" w:lineRule="auto"/>
      </w:pPr>
      <w:r>
        <w:separator/>
      </w:r>
    </w:p>
  </w:endnote>
  <w:endnote w:type="continuationSeparator" w:id="0">
    <w:p w14:paraId="50332407" w14:textId="77777777" w:rsidR="00B816BE" w:rsidRDefault="00B8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071A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CF4D6BB" w14:textId="77777777" w:rsidR="008B6655" w:rsidRDefault="00B816BE" w:rsidP="008B6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25450" w14:textId="77777777" w:rsidR="00B816BE" w:rsidRDefault="00B816BE">
      <w:pPr>
        <w:spacing w:after="0" w:line="240" w:lineRule="auto"/>
      </w:pPr>
      <w:r>
        <w:separator/>
      </w:r>
    </w:p>
  </w:footnote>
  <w:footnote w:type="continuationSeparator" w:id="0">
    <w:p w14:paraId="5E676E43" w14:textId="77777777" w:rsidR="00B816BE" w:rsidRDefault="00B816BE">
      <w:pPr>
        <w:spacing w:after="0" w:line="240" w:lineRule="auto"/>
      </w:pPr>
      <w:r>
        <w:continuationSeparator/>
      </w:r>
    </w:p>
  </w:footnote>
  <w:footnote w:id="1">
    <w:p w14:paraId="500A317F" w14:textId="77777777" w:rsidR="00594561" w:rsidRPr="00922B0F" w:rsidRDefault="00594561" w:rsidP="0059456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22B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2B0F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19C3A8" w14:textId="77777777" w:rsidR="00594561" w:rsidRPr="00922B0F" w:rsidRDefault="00594561" w:rsidP="00594561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173DACD" w14:textId="77777777" w:rsidR="00594561" w:rsidRPr="00922B0F" w:rsidRDefault="00594561" w:rsidP="00594561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49DAAFC" w14:textId="77777777" w:rsidR="00594561" w:rsidRPr="00922B0F" w:rsidRDefault="00594561" w:rsidP="00594561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FB56E72" w14:textId="77777777" w:rsidR="00594561" w:rsidRPr="00922B0F" w:rsidRDefault="00594561" w:rsidP="0059456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E5AF0A4" w14:textId="77777777" w:rsidR="00594561" w:rsidRPr="00922B0F" w:rsidRDefault="00594561" w:rsidP="0059456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2B0F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922B0F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                          na Ukrainę oraz służących ochronie bezpieczeństwa narodowego,  </w:t>
      </w:r>
      <w:r w:rsidRPr="00922B0F">
        <w:rPr>
          <w:rFonts w:ascii="Arial" w:hAnsi="Arial" w:cs="Arial"/>
          <w:sz w:val="16"/>
          <w:szCs w:val="16"/>
        </w:rPr>
        <w:t xml:space="preserve">z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postępowania o udzielenie zamówienia publicznego wyklucza się:</w:t>
      </w:r>
    </w:p>
    <w:p w14:paraId="11CEACA1" w14:textId="77777777" w:rsidR="00594561" w:rsidRPr="00922B0F" w:rsidRDefault="00594561" w:rsidP="0059456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22B0F">
        <w:rPr>
          <w:rFonts w:ascii="Arial" w:eastAsia="Times New Roman" w:hAnsi="Arial" w:cs="Arial"/>
          <w:sz w:val="16"/>
          <w:szCs w:val="16"/>
          <w:lang w:eastAsia="pl-PL"/>
        </w:rPr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1694A" w14:textId="77777777" w:rsidR="00594561" w:rsidRPr="00922B0F" w:rsidRDefault="00594561" w:rsidP="0059456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 xml:space="preserve">2)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F11CB0" w14:textId="77777777" w:rsidR="00594561" w:rsidRPr="00922B0F" w:rsidRDefault="00594561" w:rsidP="0059456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eastAsia="Times New Roman" w:hAnsi="Arial" w:cs="Arial"/>
          <w:sz w:val="16"/>
          <w:szCs w:val="16"/>
          <w:lang w:eastAsia="pl-PL"/>
        </w:rPr>
        <w:t>3) wykonawcę/dostawcę,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36CCB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7BEC0" w14:textId="6F072BFC" w:rsidR="00795E6D" w:rsidRPr="00795E6D" w:rsidRDefault="00795E6D" w:rsidP="00795E6D">
    <w:pPr>
      <w:keepNext/>
      <w:spacing w:before="240" w:after="120"/>
      <w:jc w:val="center"/>
      <w:rPr>
        <w:rFonts w:ascii="Arial Narrow" w:eastAsia="Microsoft YaHei" w:hAnsi="Arial Narrow" w:cs="Arial Narrow"/>
        <w:b/>
        <w:iCs/>
      </w:rPr>
    </w:pPr>
    <w:r w:rsidRPr="00795E6D">
      <w:rPr>
        <w:rFonts w:ascii="Arial Narrow" w:eastAsia="Arial Narrow" w:hAnsi="Arial Narrow" w:cs="Arial Narrow"/>
        <w:b/>
        <w:iCs/>
      </w:rPr>
      <w:t xml:space="preserve">„Dostawa </w:t>
    </w:r>
    <w:r w:rsidR="00B712B0">
      <w:rPr>
        <w:rFonts w:ascii="Arial Narrow" w:eastAsia="Arial Narrow" w:hAnsi="Arial Narrow" w:cs="Arial Narrow"/>
        <w:b/>
        <w:iCs/>
      </w:rPr>
      <w:t>grzejników typu TARH do wagonów PESA</w:t>
    </w:r>
    <w:r w:rsidRPr="00795E6D">
      <w:rPr>
        <w:rFonts w:ascii="Arial Narrow" w:eastAsia="Microsoft YaHei" w:hAnsi="Arial Narrow" w:cs="Arial Narrow"/>
        <w:b/>
        <w:bCs/>
        <w:iCs/>
      </w:rPr>
      <w:t xml:space="preserve">”, </w:t>
    </w:r>
    <w:r w:rsidRPr="00795E6D">
      <w:rPr>
        <w:rFonts w:ascii="Arial Narrow" w:eastAsia="Microsoft YaHei" w:hAnsi="Arial Narrow" w:cs="Arial Narrow"/>
        <w:b/>
        <w:iCs/>
      </w:rPr>
      <w:t>nr sprawy: WZ-09</w:t>
    </w:r>
    <w:r w:rsidR="0024696E">
      <w:rPr>
        <w:rFonts w:ascii="Arial Narrow" w:eastAsia="Microsoft YaHei" w:hAnsi="Arial Narrow" w:cs="Arial Narrow"/>
        <w:b/>
        <w:iCs/>
      </w:rPr>
      <w:t>0</w:t>
    </w:r>
    <w:r w:rsidRPr="00795E6D">
      <w:rPr>
        <w:rFonts w:ascii="Arial Narrow" w:eastAsia="Microsoft YaHei" w:hAnsi="Arial Narrow" w:cs="Arial Narrow"/>
        <w:b/>
        <w:iCs/>
      </w:rPr>
      <w:t>-</w:t>
    </w:r>
    <w:r w:rsidR="00B712B0">
      <w:rPr>
        <w:rFonts w:ascii="Arial Narrow" w:eastAsia="Microsoft YaHei" w:hAnsi="Arial Narrow" w:cs="Arial Narrow"/>
        <w:b/>
        <w:iCs/>
      </w:rPr>
      <w:t>2</w:t>
    </w:r>
    <w:r w:rsidRPr="00795E6D">
      <w:rPr>
        <w:rFonts w:ascii="Arial Narrow" w:eastAsia="Microsoft YaHei" w:hAnsi="Arial Narrow" w:cs="Arial Narrow"/>
        <w:b/>
        <w:iCs/>
      </w:rP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 w:cs="Arial Narrow"/>
        <w:b w:val="0"/>
        <w:bCs/>
        <w:i w:val="0"/>
        <w:iCs/>
        <w:lang w:eastAsia="pl-PL"/>
      </w:rPr>
    </w:lvl>
  </w:abstractNum>
  <w:abstractNum w:abstractNumId="1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3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4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6108A"/>
    <w:rsid w:val="000C66E6"/>
    <w:rsid w:val="0010042E"/>
    <w:rsid w:val="001F3C09"/>
    <w:rsid w:val="0024696E"/>
    <w:rsid w:val="002A3474"/>
    <w:rsid w:val="0033129B"/>
    <w:rsid w:val="003A58FC"/>
    <w:rsid w:val="003F30AE"/>
    <w:rsid w:val="0046030B"/>
    <w:rsid w:val="00474053"/>
    <w:rsid w:val="0049174E"/>
    <w:rsid w:val="004E3056"/>
    <w:rsid w:val="00594561"/>
    <w:rsid w:val="005E4473"/>
    <w:rsid w:val="005F0098"/>
    <w:rsid w:val="00601307"/>
    <w:rsid w:val="00616AE6"/>
    <w:rsid w:val="006479F8"/>
    <w:rsid w:val="00666D89"/>
    <w:rsid w:val="006E3AB4"/>
    <w:rsid w:val="00776B4C"/>
    <w:rsid w:val="007839CD"/>
    <w:rsid w:val="00795E6D"/>
    <w:rsid w:val="00800EFD"/>
    <w:rsid w:val="00853339"/>
    <w:rsid w:val="0085505C"/>
    <w:rsid w:val="00880011"/>
    <w:rsid w:val="008B3BFF"/>
    <w:rsid w:val="00945946"/>
    <w:rsid w:val="00956C08"/>
    <w:rsid w:val="009D03B6"/>
    <w:rsid w:val="00A41222"/>
    <w:rsid w:val="00B70597"/>
    <w:rsid w:val="00B712B0"/>
    <w:rsid w:val="00B816BE"/>
    <w:rsid w:val="00BD3F10"/>
    <w:rsid w:val="00C47003"/>
    <w:rsid w:val="00D21599"/>
    <w:rsid w:val="00D464DF"/>
    <w:rsid w:val="00D6308E"/>
    <w:rsid w:val="00DA4621"/>
    <w:rsid w:val="00DB3F93"/>
    <w:rsid w:val="00DC5525"/>
    <w:rsid w:val="00E1021F"/>
    <w:rsid w:val="00E92AE0"/>
    <w:rsid w:val="00ED2E5D"/>
    <w:rsid w:val="00F22FE9"/>
    <w:rsid w:val="00F52C41"/>
    <w:rsid w:val="00F77460"/>
    <w:rsid w:val="00F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5339"/>
  <w15:docId w15:val="{91D9D282-679F-43E4-B835-9920354C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table" w:styleId="Tabela-Siatka">
    <w:name w:val="Table Grid"/>
    <w:basedOn w:val="Standardowy"/>
    <w:uiPriority w:val="59"/>
    <w:rsid w:val="00D6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5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561"/>
    <w:rPr>
      <w:rFonts w:ascii="Calibri" w:eastAsia="Calibri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456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62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6253"/>
    <w:rPr>
      <w:rFonts w:ascii="Calibri" w:eastAsia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253"/>
    <w:rPr>
      <w:rFonts w:ascii="Calibri" w:eastAsia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253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Dominika Grzelak-Kamińska</cp:lastModifiedBy>
  <cp:revision>3</cp:revision>
  <dcterms:created xsi:type="dcterms:W3CDTF">2023-01-27T16:56:00Z</dcterms:created>
  <dcterms:modified xsi:type="dcterms:W3CDTF">2023-02-06T12:03:00Z</dcterms:modified>
</cp:coreProperties>
</file>