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D2D7B">
              <w:rPr>
                <w:rFonts w:ascii="Calibri Light" w:hAnsi="Calibri Light" w:cs="Arial"/>
                <w:sz w:val="20"/>
                <w:szCs w:val="20"/>
              </w:rPr>
              <w:t>233.5.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208AC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7F4D0B" w:rsidP="00BD2D7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BD2D7B">
              <w:rPr>
                <w:rFonts w:ascii="Calibri Light" w:hAnsi="Calibri Light" w:cs="Arial"/>
                <w:sz w:val="20"/>
                <w:szCs w:val="20"/>
              </w:rPr>
              <w:t xml:space="preserve">  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BD2D7B">
              <w:rPr>
                <w:rFonts w:ascii="Calibri Light" w:hAnsi="Calibri Light" w:cs="Arial"/>
                <w:sz w:val="20"/>
                <w:szCs w:val="20"/>
              </w:rPr>
              <w:t>marca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E15FB" w:rsidRDefault="005E15FB" w:rsidP="005E15FB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  <w:bookmarkStart w:id="0" w:name="_GoBack"/>
      <w:bookmarkEnd w:id="0"/>
    </w:p>
    <w:p w:rsidR="005E15FB" w:rsidRDefault="005E15FB" w:rsidP="005E15FB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„Wybór wykonawcy badań dla skazanych</w:t>
      </w:r>
      <w:r>
        <w:rPr>
          <w:rFonts w:cs="Calibri"/>
          <w:b/>
          <w:color w:val="00000A"/>
        </w:rPr>
        <w:t xml:space="preserve"> kierowanych do zatrudnienia, nauczania </w:t>
      </w:r>
      <w:r>
        <w:rPr>
          <w:rFonts w:cs="Calibri"/>
          <w:b/>
          <w:color w:val="00000A"/>
        </w:rPr>
        <w:br/>
        <w:t>i do pracy na wysokościach</w:t>
      </w:r>
      <w:r w:rsidRPr="007C34B5">
        <w:rPr>
          <w:rFonts w:cs="Calibri"/>
          <w:b/>
          <w:color w:val="00000A"/>
        </w:rPr>
        <w:t>”</w:t>
      </w:r>
    </w:p>
    <w:p w:rsidR="005E15FB" w:rsidRDefault="005E15FB" w:rsidP="005E15FB">
      <w:pPr>
        <w:tabs>
          <w:tab w:val="left" w:pos="720"/>
        </w:tabs>
        <w:jc w:val="both"/>
        <w:rPr>
          <w:rFonts w:cs="Calibri"/>
          <w:b/>
        </w:rPr>
      </w:pP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5E15FB" w:rsidRPr="004D28C0" w:rsidRDefault="005E15FB" w:rsidP="005E15FB">
      <w:pPr>
        <w:pStyle w:val="Akapitzlist"/>
        <w:numPr>
          <w:ilvl w:val="0"/>
          <w:numId w:val="36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514"/>
        <w:gridCol w:w="958"/>
        <w:gridCol w:w="567"/>
        <w:gridCol w:w="1342"/>
        <w:gridCol w:w="1820"/>
      </w:tblGrid>
      <w:tr w:rsidR="005E15FB" w:rsidRPr="00CC1283" w:rsidTr="00DD45AC">
        <w:trPr>
          <w:trHeight w:val="2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Pr="00CC1283" w:rsidRDefault="005E15FB" w:rsidP="005304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Szacunkowa i</w:t>
            </w: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lość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na 202</w:t>
            </w:r>
            <w:r w:rsidR="0053045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Cena brutto za 1 j.m.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brutto w skali całego zamówienia (wartość z kolumny 7 x wartość z kolumny 3)</w:t>
            </w:r>
          </w:p>
        </w:tc>
      </w:tr>
      <w:tr w:rsidR="005E15FB" w:rsidRPr="00CC1283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5E15FB" w:rsidRPr="00CC1283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do pracy na wysokości</w:t>
            </w:r>
            <w:r w:rsidR="004D721F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( laryngolog, neurolog, okulista)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Default="00530450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kierowanych do nauczania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Default="00530450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wstępne, okresowe, kontrolne, stanowiskowe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do celów sanitarno-epidemiologicznych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5FB" w:rsidRPr="00CC1283" w:rsidRDefault="005E15FB" w:rsidP="00DD45A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ŁĄCZNIE: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B" w:rsidRPr="00CC1283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E15FB" w:rsidRPr="00E84359" w:rsidRDefault="005E15FB" w:rsidP="005E15FB">
      <w:pPr>
        <w:spacing w:line="360" w:lineRule="auto"/>
        <w:jc w:val="both"/>
        <w:rPr>
          <w:rFonts w:cs="Calibri"/>
          <w:sz w:val="8"/>
          <w:szCs w:val="8"/>
        </w:rPr>
      </w:pPr>
    </w:p>
    <w:p w:rsidR="005E15FB" w:rsidRDefault="005E15FB" w:rsidP="005E15FB">
      <w:pPr>
        <w:spacing w:line="360" w:lineRule="auto"/>
        <w:jc w:val="both"/>
        <w:rPr>
          <w:rFonts w:cs="Calibri"/>
        </w:rPr>
      </w:pPr>
      <w:r w:rsidRPr="00E504BB">
        <w:rPr>
          <w:rFonts w:cs="Calibri"/>
        </w:rPr>
        <w:t>Kwota brutto słownie</w:t>
      </w:r>
      <w:r>
        <w:rPr>
          <w:rFonts w:cs="Calibri"/>
        </w:rPr>
        <w:t xml:space="preserve"> za całość zamówienia </w:t>
      </w:r>
      <w:r w:rsidRPr="00E504BB">
        <w:rPr>
          <w:rFonts w:cs="Calibri"/>
        </w:rPr>
        <w:t>:</w:t>
      </w:r>
      <w:r>
        <w:rPr>
          <w:rFonts w:cs="Calibri"/>
        </w:rPr>
        <w:t xml:space="preserve"> .</w:t>
      </w:r>
      <w:r w:rsidRPr="00E504BB">
        <w:rPr>
          <w:rFonts w:cs="Calibri"/>
        </w:rPr>
        <w:t>…………………….……………………</w:t>
      </w:r>
      <w:r>
        <w:rPr>
          <w:rFonts w:cs="Calibri"/>
        </w:rPr>
        <w:t>……………….</w:t>
      </w:r>
      <w:r w:rsidRPr="00E504BB">
        <w:rPr>
          <w:rFonts w:cs="Calibri"/>
        </w:rPr>
        <w:t>………….……</w:t>
      </w:r>
    </w:p>
    <w:p w:rsidR="005E15FB" w:rsidRDefault="005E15FB" w:rsidP="005E15FB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E15FB" w:rsidRDefault="005E15FB" w:rsidP="005E15FB">
      <w:pPr>
        <w:rPr>
          <w:rFonts w:cs="Calibri"/>
        </w:rPr>
      </w:pPr>
    </w:p>
    <w:p w:rsidR="005E15FB" w:rsidRDefault="005E15FB" w:rsidP="005E15FB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t>Równocze</w:t>
      </w:r>
      <w:r>
        <w:rPr>
          <w:rFonts w:cs="Calibri"/>
          <w:sz w:val="24"/>
          <w:szCs w:val="24"/>
        </w:rPr>
        <w:t>śnie oświadczamy, że:</w:t>
      </w:r>
    </w:p>
    <w:p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lastRenderedPageBreak/>
        <w:t xml:space="preserve">zobowiązujemy się w przypadku wyboru naszej oferty do zawarcia umowy zgodnie ze wzorem stanowiącym załącznik nr 2 do zaproszenia </w:t>
      </w:r>
      <w:r>
        <w:rPr>
          <w:rFonts w:asciiTheme="minorHAnsi" w:hAnsiTheme="minorHAnsi"/>
          <w:sz w:val="24"/>
          <w:szCs w:val="24"/>
        </w:rPr>
        <w:br/>
      </w:r>
      <w:r w:rsidRPr="00523909">
        <w:rPr>
          <w:rFonts w:asciiTheme="minorHAnsi" w:hAnsiTheme="minorHAnsi"/>
          <w:sz w:val="24"/>
          <w:szCs w:val="24"/>
        </w:rPr>
        <w:t>do składania ofert, w miejscu i terminie wyznaczonym przez Zamawiającego.</w:t>
      </w:r>
    </w:p>
    <w:p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062651">
        <w:rPr>
          <w:rFonts w:asciiTheme="minorHAnsi" w:hAnsiTheme="minorHAnsi"/>
          <w:sz w:val="24"/>
          <w:szCs w:val="24"/>
        </w:rPr>
        <w:t>Areszt Śledczy w Radomiu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:rsidR="005E15FB" w:rsidRPr="00E8435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:rsidR="005E15FB" w:rsidRPr="00E8435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badań lekarskich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:rsidR="005E15FB" w:rsidRDefault="005E15FB" w:rsidP="005E15FB">
      <w:pPr>
        <w:jc w:val="both"/>
        <w:rPr>
          <w:rFonts w:cs="Calibri"/>
        </w:rPr>
      </w:pPr>
    </w:p>
    <w:p w:rsidR="005E15FB" w:rsidRPr="00523909" w:rsidRDefault="005E15FB" w:rsidP="005E15FB">
      <w:pPr>
        <w:pStyle w:val="Akapitzlist"/>
        <w:numPr>
          <w:ilvl w:val="0"/>
          <w:numId w:val="36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:rsidR="005E15FB" w:rsidRDefault="005E15FB" w:rsidP="005E15FB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5E15FB" w:rsidRDefault="005E15FB" w:rsidP="005E15FB">
      <w:pPr>
        <w:rPr>
          <w:rFonts w:cs="Calibri"/>
        </w:rPr>
      </w:pPr>
    </w:p>
    <w:p w:rsidR="005E15FB" w:rsidRDefault="005E15FB" w:rsidP="005E15FB">
      <w:pPr>
        <w:rPr>
          <w:rFonts w:cs="Calibri"/>
        </w:rPr>
      </w:pPr>
    </w:p>
    <w:p w:rsidR="005E15FB" w:rsidRDefault="005E15FB" w:rsidP="005E15FB">
      <w:pPr>
        <w:rPr>
          <w:rFonts w:cs="Calibri"/>
        </w:rPr>
      </w:pPr>
    </w:p>
    <w:p w:rsidR="005E15FB" w:rsidRDefault="005E15FB" w:rsidP="005E15FB">
      <w:pPr>
        <w:rPr>
          <w:rFonts w:cs="Calibri"/>
        </w:rPr>
      </w:pPr>
    </w:p>
    <w:p w:rsidR="005E15FB" w:rsidRDefault="005E15FB" w:rsidP="005E15FB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164417" w:rsidRPr="00A03932" w:rsidRDefault="005E15FB" w:rsidP="005E15F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164417" w:rsidRPr="00A03932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26" w:rsidRDefault="00036226" w:rsidP="003C197C">
      <w:pPr>
        <w:spacing w:after="0" w:line="240" w:lineRule="auto"/>
      </w:pPr>
      <w:r>
        <w:separator/>
      </w:r>
    </w:p>
  </w:endnote>
  <w:endnote w:type="continuationSeparator" w:id="0">
    <w:p w:rsidR="00036226" w:rsidRDefault="0003622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D2D7B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26" w:rsidRDefault="00036226" w:rsidP="003C197C">
      <w:pPr>
        <w:spacing w:after="0" w:line="240" w:lineRule="auto"/>
      </w:pPr>
      <w:r>
        <w:separator/>
      </w:r>
    </w:p>
  </w:footnote>
  <w:footnote w:type="continuationSeparator" w:id="0">
    <w:p w:rsidR="00036226" w:rsidRDefault="0003622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0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33"/>
  </w:num>
  <w:num w:numId="9">
    <w:abstractNumId w:val="6"/>
  </w:num>
  <w:num w:numId="10">
    <w:abstractNumId w:val="20"/>
  </w:num>
  <w:num w:numId="11">
    <w:abstractNumId w:val="2"/>
  </w:num>
  <w:num w:numId="12">
    <w:abstractNumId w:val="29"/>
  </w:num>
  <w:num w:numId="13">
    <w:abstractNumId w:val="16"/>
  </w:num>
  <w:num w:numId="14">
    <w:abstractNumId w:val="3"/>
  </w:num>
  <w:num w:numId="15">
    <w:abstractNumId w:val="5"/>
  </w:num>
  <w:num w:numId="16">
    <w:abstractNumId w:val="34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3"/>
  </w:num>
  <w:num w:numId="24">
    <w:abstractNumId w:val="0"/>
  </w:num>
  <w:num w:numId="25">
    <w:abstractNumId w:val="22"/>
  </w:num>
  <w:num w:numId="26">
    <w:abstractNumId w:val="30"/>
  </w:num>
  <w:num w:numId="27">
    <w:abstractNumId w:val="27"/>
  </w:num>
  <w:num w:numId="28">
    <w:abstractNumId w:val="19"/>
  </w:num>
  <w:num w:numId="29">
    <w:abstractNumId w:val="31"/>
  </w:num>
  <w:num w:numId="30">
    <w:abstractNumId w:val="26"/>
  </w:num>
  <w:num w:numId="31">
    <w:abstractNumId w:val="12"/>
  </w:num>
  <w:num w:numId="32">
    <w:abstractNumId w:val="10"/>
  </w:num>
  <w:num w:numId="33">
    <w:abstractNumId w:val="25"/>
  </w:num>
  <w:num w:numId="34">
    <w:abstractNumId w:val="28"/>
  </w:num>
  <w:num w:numId="35">
    <w:abstractNumId w:val="3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36226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A2D91"/>
    <w:rsid w:val="001B02E5"/>
    <w:rsid w:val="001B1366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A3EC1"/>
    <w:rsid w:val="004D1F25"/>
    <w:rsid w:val="004D31D3"/>
    <w:rsid w:val="004D721F"/>
    <w:rsid w:val="004E14FD"/>
    <w:rsid w:val="004E6BA0"/>
    <w:rsid w:val="00517F35"/>
    <w:rsid w:val="0052744D"/>
    <w:rsid w:val="00530450"/>
    <w:rsid w:val="00533127"/>
    <w:rsid w:val="00556C9C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456D"/>
    <w:rsid w:val="00785D07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1086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D2D7B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623C4"/>
    <w:rsid w:val="00E63217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0F66-CC99-4800-8270-0FEB35FA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32</cp:revision>
  <cp:lastPrinted>2022-01-11T08:48:00Z</cp:lastPrinted>
  <dcterms:created xsi:type="dcterms:W3CDTF">2022-02-14T13:54:00Z</dcterms:created>
  <dcterms:modified xsi:type="dcterms:W3CDTF">2022-03-02T13:43:00Z</dcterms:modified>
</cp:coreProperties>
</file>