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1E" w:rsidRPr="00AF2D29" w:rsidRDefault="00C8551E" w:rsidP="00C8551E">
      <w:pPr>
        <w:spacing w:line="240" w:lineRule="auto"/>
        <w:rPr>
          <w:rFonts w:ascii="Times New Roman" w:hAnsi="Times New Roman" w:cs="Times New Roman"/>
          <w:b/>
          <w:iCs/>
          <w:sz w:val="24"/>
          <w:szCs w:val="24"/>
        </w:rPr>
      </w:pPr>
      <w:r>
        <w:rPr>
          <w:rFonts w:ascii="Times New Roman" w:hAnsi="Times New Roman" w:cs="Times New Roman"/>
          <w:b/>
          <w:i/>
          <w:color w:val="FF0000"/>
          <w:sz w:val="24"/>
          <w:szCs w:val="24"/>
          <w:highlight w:val="lightGray"/>
        </w:rPr>
        <w:t xml:space="preserve">                                                            </w:t>
      </w:r>
      <w:r w:rsidRPr="00AF2D29">
        <w:rPr>
          <w:rFonts w:ascii="Times New Roman" w:hAnsi="Times New Roman" w:cs="Times New Roman"/>
          <w:b/>
          <w:iCs/>
          <w:sz w:val="24"/>
          <w:szCs w:val="24"/>
          <w:highlight w:val="lightGray"/>
        </w:rPr>
        <w:t>Załącznik nr 1 Projektowane postanowienia umowy</w:t>
      </w:r>
    </w:p>
    <w:p w:rsidR="00C8551E" w:rsidRDefault="00C8551E" w:rsidP="00C8551E">
      <w:pPr>
        <w:pStyle w:val="Tytu"/>
        <w:jc w:val="right"/>
        <w:rPr>
          <w:sz w:val="24"/>
          <w:szCs w:val="24"/>
        </w:rPr>
      </w:pPr>
    </w:p>
    <w:p w:rsidR="00C8551E" w:rsidRDefault="00C8551E" w:rsidP="00C8551E">
      <w:pPr>
        <w:pStyle w:val="Tytu"/>
        <w:rPr>
          <w:bCs/>
          <w:sz w:val="24"/>
          <w:szCs w:val="24"/>
          <w:lang w:bidi="pl-PL"/>
        </w:rPr>
      </w:pPr>
      <w:r>
        <w:rPr>
          <w:bCs/>
          <w:sz w:val="24"/>
          <w:szCs w:val="24"/>
          <w:lang w:bidi="pl-PL"/>
        </w:rPr>
        <w:t>UMOWA Nr .../22</w:t>
      </w:r>
    </w:p>
    <w:p w:rsidR="00C8551E" w:rsidRDefault="00C8551E" w:rsidP="00C8551E">
      <w:pPr>
        <w:pStyle w:val="Tytu"/>
        <w:rPr>
          <w:sz w:val="24"/>
          <w:szCs w:val="24"/>
        </w:rPr>
      </w:pPr>
    </w:p>
    <w:p w:rsidR="00C8551E" w:rsidRDefault="00C8551E" w:rsidP="00C8551E">
      <w:pPr>
        <w:widowControl w:val="0"/>
        <w:tabs>
          <w:tab w:val="left" w:leader="dot" w:pos="2822"/>
        </w:tabs>
        <w:spacing w:line="240" w:lineRule="auto"/>
        <w:ind w:left="340" w:hanging="340"/>
        <w:jc w:val="both"/>
        <w:rPr>
          <w:rFonts w:ascii="Times New Roman" w:hAnsi="Times New Roman" w:cs="Times New Roman"/>
          <w:sz w:val="24"/>
          <w:szCs w:val="24"/>
          <w:lang w:bidi="pl-PL"/>
        </w:rPr>
      </w:pPr>
      <w:r>
        <w:rPr>
          <w:rFonts w:ascii="Times New Roman" w:hAnsi="Times New Roman" w:cs="Times New Roman"/>
          <w:sz w:val="24"/>
          <w:szCs w:val="24"/>
          <w:lang w:bidi="pl-PL"/>
        </w:rPr>
        <w:t>Zawarta w dniu</w:t>
      </w:r>
      <w:r>
        <w:rPr>
          <w:rFonts w:ascii="Times New Roman" w:hAnsi="Times New Roman" w:cs="Times New Roman"/>
          <w:sz w:val="24"/>
          <w:szCs w:val="24"/>
          <w:lang w:bidi="pl-PL"/>
        </w:rPr>
        <w:tab/>
      </w:r>
      <w:r>
        <w:rPr>
          <w:rFonts w:ascii="Times New Roman" w:hAnsi="Times New Roman" w:cs="Times New Roman"/>
          <w:b/>
          <w:bCs/>
          <w:sz w:val="24"/>
          <w:szCs w:val="24"/>
          <w:lang w:bidi="pl-PL"/>
        </w:rPr>
        <w:t>2022 r</w:t>
      </w:r>
      <w:r>
        <w:rPr>
          <w:rFonts w:ascii="Times New Roman" w:hAnsi="Times New Roman" w:cs="Times New Roman"/>
          <w:sz w:val="24"/>
          <w:szCs w:val="24"/>
          <w:lang w:bidi="pl-PL"/>
        </w:rPr>
        <w:t xml:space="preserve">. w </w:t>
      </w:r>
      <w:r w:rsidR="00832D58">
        <w:rPr>
          <w:rFonts w:ascii="Times New Roman" w:hAnsi="Times New Roman" w:cs="Times New Roman"/>
          <w:sz w:val="24"/>
          <w:szCs w:val="24"/>
          <w:lang w:bidi="pl-PL"/>
        </w:rPr>
        <w:t>Wierzbinku</w:t>
      </w:r>
      <w:r>
        <w:rPr>
          <w:rFonts w:ascii="Times New Roman" w:hAnsi="Times New Roman" w:cs="Times New Roman"/>
          <w:sz w:val="24"/>
          <w:szCs w:val="24"/>
          <w:lang w:bidi="pl-PL"/>
        </w:rPr>
        <w:t>,</w:t>
      </w:r>
    </w:p>
    <w:p w:rsidR="00C8551E" w:rsidRDefault="00C8551E" w:rsidP="00C8551E">
      <w:pPr>
        <w:widowControl w:val="0"/>
        <w:spacing w:line="240" w:lineRule="auto"/>
        <w:ind w:left="340" w:hanging="340"/>
        <w:jc w:val="both"/>
        <w:rPr>
          <w:rFonts w:ascii="Times New Roman" w:hAnsi="Times New Roman" w:cs="Times New Roman"/>
          <w:sz w:val="24"/>
          <w:szCs w:val="24"/>
          <w:lang w:bidi="pl-PL"/>
        </w:rPr>
      </w:pPr>
      <w:r>
        <w:rPr>
          <w:rFonts w:ascii="Times New Roman" w:hAnsi="Times New Roman" w:cs="Times New Roman"/>
          <w:sz w:val="24"/>
          <w:szCs w:val="24"/>
          <w:lang w:bidi="pl-PL"/>
        </w:rPr>
        <w:t>pomiędzy:</w:t>
      </w:r>
    </w:p>
    <w:p w:rsidR="00C8551E" w:rsidRDefault="00C8551E" w:rsidP="00C8551E">
      <w:pPr>
        <w:keepNext/>
        <w:keepLines/>
        <w:widowControl w:val="0"/>
        <w:spacing w:line="240" w:lineRule="auto"/>
        <w:ind w:left="340" w:hanging="340"/>
        <w:jc w:val="both"/>
        <w:outlineLvl w:val="0"/>
        <w:rPr>
          <w:rFonts w:ascii="Times New Roman" w:hAnsi="Times New Roman" w:cs="Times New Roman"/>
          <w:b/>
          <w:bCs/>
          <w:sz w:val="24"/>
          <w:szCs w:val="24"/>
          <w:lang w:bidi="pl-PL"/>
        </w:rPr>
      </w:pPr>
      <w:r>
        <w:rPr>
          <w:rFonts w:ascii="Times New Roman" w:hAnsi="Times New Roman" w:cs="Times New Roman"/>
          <w:b/>
          <w:bCs/>
          <w:sz w:val="24"/>
          <w:szCs w:val="24"/>
          <w:lang w:bidi="pl-PL"/>
        </w:rPr>
        <w:t xml:space="preserve">Gminą </w:t>
      </w:r>
      <w:r w:rsidR="00A74ECF">
        <w:rPr>
          <w:rFonts w:ascii="Times New Roman" w:hAnsi="Times New Roman" w:cs="Times New Roman"/>
          <w:b/>
          <w:bCs/>
          <w:sz w:val="24"/>
          <w:szCs w:val="24"/>
          <w:lang w:bidi="pl-PL"/>
        </w:rPr>
        <w:t>Wierzbinek</w:t>
      </w:r>
    </w:p>
    <w:p w:rsidR="00E02D67" w:rsidRDefault="00C8551E" w:rsidP="00C8551E">
      <w:pPr>
        <w:keepNext/>
        <w:keepLines/>
        <w:widowControl w:val="0"/>
        <w:spacing w:line="240" w:lineRule="auto"/>
        <w:ind w:left="340" w:hanging="340"/>
        <w:jc w:val="both"/>
        <w:outlineLvl w:val="0"/>
        <w:rPr>
          <w:rFonts w:ascii="Times New Roman" w:hAnsi="Times New Roman" w:cs="Times New Roman"/>
          <w:sz w:val="24"/>
          <w:szCs w:val="24"/>
          <w:lang w:bidi="pl-PL"/>
        </w:rPr>
      </w:pPr>
      <w:bookmarkStart w:id="0" w:name="bookmark1"/>
      <w:r w:rsidRPr="00A74ECF">
        <w:rPr>
          <w:rFonts w:ascii="Times New Roman" w:hAnsi="Times New Roman" w:cs="Times New Roman"/>
          <w:sz w:val="24"/>
          <w:szCs w:val="24"/>
          <w:lang w:bidi="pl-PL"/>
        </w:rPr>
        <w:t xml:space="preserve">Plac </w:t>
      </w:r>
      <w:r w:rsidR="00A74ECF" w:rsidRPr="00A74ECF">
        <w:rPr>
          <w:rFonts w:ascii="Times New Roman" w:hAnsi="Times New Roman" w:cs="Times New Roman"/>
          <w:sz w:val="24"/>
          <w:szCs w:val="24"/>
          <w:lang w:bidi="pl-PL"/>
        </w:rPr>
        <w:t>Powstańców Styczniowych 110,</w:t>
      </w:r>
      <w:r w:rsidR="00A74ECF">
        <w:rPr>
          <w:rFonts w:ascii="Times New Roman" w:hAnsi="Times New Roman" w:cs="Times New Roman"/>
          <w:sz w:val="24"/>
          <w:szCs w:val="24"/>
          <w:lang w:bidi="pl-PL"/>
        </w:rPr>
        <w:t xml:space="preserve"> Wierzbinek,</w:t>
      </w:r>
      <w:r w:rsidR="00E02D67">
        <w:rPr>
          <w:rFonts w:ascii="Times New Roman" w:hAnsi="Times New Roman" w:cs="Times New Roman"/>
          <w:sz w:val="24"/>
          <w:szCs w:val="24"/>
          <w:lang w:bidi="pl-PL"/>
        </w:rPr>
        <w:t>62-619 Sadlno</w:t>
      </w:r>
      <w:bookmarkStart w:id="1" w:name="bookmark2"/>
      <w:bookmarkEnd w:id="0"/>
    </w:p>
    <w:bookmarkEnd w:id="1"/>
    <w:p w:rsidR="00C071DE" w:rsidRDefault="00E02D67" w:rsidP="00E02D67">
      <w:pPr>
        <w:widowControl w:val="0"/>
        <w:spacing w:line="240" w:lineRule="auto"/>
        <w:ind w:right="8"/>
        <w:rPr>
          <w:rFonts w:ascii="Times New Roman" w:hAnsi="Times New Roman" w:cs="Times New Roman"/>
          <w:sz w:val="24"/>
          <w:szCs w:val="24"/>
          <w:lang w:bidi="pl-PL"/>
        </w:rPr>
      </w:pPr>
      <w:r>
        <w:rPr>
          <w:rFonts w:ascii="Times New Roman" w:hAnsi="Times New Roman" w:cs="Times New Roman"/>
          <w:sz w:val="24"/>
          <w:szCs w:val="24"/>
          <w:lang w:bidi="pl-PL"/>
        </w:rPr>
        <w:t>N</w:t>
      </w:r>
      <w:r w:rsidR="00C8551E">
        <w:rPr>
          <w:rFonts w:ascii="Times New Roman" w:hAnsi="Times New Roman" w:cs="Times New Roman"/>
          <w:sz w:val="24"/>
          <w:szCs w:val="24"/>
          <w:lang w:bidi="pl-PL"/>
        </w:rPr>
        <w:t>IP: 66</w:t>
      </w:r>
      <w:r>
        <w:rPr>
          <w:rFonts w:ascii="Times New Roman" w:hAnsi="Times New Roman" w:cs="Times New Roman"/>
          <w:sz w:val="24"/>
          <w:szCs w:val="24"/>
          <w:lang w:bidi="pl-PL"/>
        </w:rPr>
        <w:t>6</w:t>
      </w:r>
      <w:r w:rsidR="00C8551E">
        <w:rPr>
          <w:rFonts w:ascii="Times New Roman" w:hAnsi="Times New Roman" w:cs="Times New Roman"/>
          <w:sz w:val="24"/>
          <w:szCs w:val="24"/>
          <w:lang w:bidi="pl-PL"/>
        </w:rPr>
        <w:t>-</w:t>
      </w:r>
      <w:r>
        <w:rPr>
          <w:rFonts w:ascii="Times New Roman" w:hAnsi="Times New Roman" w:cs="Times New Roman"/>
          <w:sz w:val="24"/>
          <w:szCs w:val="24"/>
          <w:lang w:bidi="pl-PL"/>
        </w:rPr>
        <w:t>13-02095</w:t>
      </w:r>
      <w:r w:rsidR="00C8551E">
        <w:rPr>
          <w:rFonts w:ascii="Times New Roman" w:hAnsi="Times New Roman" w:cs="Times New Roman"/>
          <w:sz w:val="24"/>
          <w:szCs w:val="24"/>
          <w:lang w:bidi="pl-PL"/>
        </w:rPr>
        <w:t>, R</w:t>
      </w:r>
      <w:r>
        <w:rPr>
          <w:rFonts w:ascii="Times New Roman" w:hAnsi="Times New Roman" w:cs="Times New Roman"/>
          <w:sz w:val="24"/>
          <w:szCs w:val="24"/>
          <w:lang w:bidi="pl-PL"/>
        </w:rPr>
        <w:t>EGON:</w:t>
      </w:r>
      <w:r w:rsidR="00C071DE">
        <w:rPr>
          <w:rFonts w:ascii="Times New Roman" w:hAnsi="Times New Roman" w:cs="Times New Roman"/>
          <w:sz w:val="24"/>
          <w:szCs w:val="24"/>
          <w:lang w:bidi="pl-PL"/>
        </w:rPr>
        <w:t xml:space="preserve"> 000547081 reprezentowaną przez:</w:t>
      </w:r>
    </w:p>
    <w:p w:rsidR="00C8551E" w:rsidRDefault="00C071DE" w:rsidP="00E02D67">
      <w:pPr>
        <w:widowControl w:val="0"/>
        <w:spacing w:line="240" w:lineRule="auto"/>
        <w:ind w:right="8"/>
        <w:rPr>
          <w:rFonts w:ascii="Times New Roman" w:hAnsi="Times New Roman" w:cs="Times New Roman"/>
          <w:b/>
          <w:bCs/>
          <w:sz w:val="24"/>
          <w:szCs w:val="24"/>
          <w:lang w:bidi="pl-PL"/>
        </w:rPr>
      </w:pPr>
      <w:r>
        <w:rPr>
          <w:rFonts w:ascii="Times New Roman" w:hAnsi="Times New Roman" w:cs="Times New Roman"/>
          <w:sz w:val="24"/>
          <w:szCs w:val="24"/>
          <w:lang w:bidi="pl-PL"/>
        </w:rPr>
        <w:t>Pawła Szczepankiewicza- Wójta Gmin</w:t>
      </w:r>
      <w:r w:rsidR="002B5F48">
        <w:rPr>
          <w:rFonts w:ascii="Times New Roman" w:hAnsi="Times New Roman" w:cs="Times New Roman"/>
          <w:sz w:val="24"/>
          <w:szCs w:val="24"/>
          <w:lang w:bidi="pl-PL"/>
        </w:rPr>
        <w:t>y</w:t>
      </w:r>
      <w:r w:rsidR="00E02D67">
        <w:rPr>
          <w:rFonts w:ascii="Times New Roman" w:hAnsi="Times New Roman" w:cs="Times New Roman"/>
          <w:sz w:val="24"/>
          <w:szCs w:val="24"/>
          <w:lang w:bidi="pl-PL"/>
        </w:rPr>
        <w:t xml:space="preserve"> </w:t>
      </w:r>
    </w:p>
    <w:p w:rsidR="00C8551E" w:rsidRDefault="00C8551E" w:rsidP="00C8551E">
      <w:pPr>
        <w:widowControl w:val="0"/>
        <w:spacing w:line="240" w:lineRule="auto"/>
        <w:ind w:right="8"/>
        <w:rPr>
          <w:rFonts w:ascii="Times New Roman" w:hAnsi="Times New Roman" w:cs="Times New Roman"/>
          <w:b/>
          <w:bCs/>
          <w:sz w:val="24"/>
          <w:szCs w:val="24"/>
          <w:lang w:bidi="pl-PL"/>
        </w:rPr>
      </w:pPr>
      <w:r>
        <w:rPr>
          <w:rFonts w:ascii="Times New Roman" w:hAnsi="Times New Roman" w:cs="Times New Roman"/>
          <w:bCs/>
          <w:sz w:val="24"/>
          <w:szCs w:val="24"/>
          <w:lang w:bidi="pl-PL"/>
        </w:rPr>
        <w:t>przy kontrasygnacie</w:t>
      </w:r>
      <w:r>
        <w:rPr>
          <w:rFonts w:ascii="Times New Roman" w:hAnsi="Times New Roman" w:cs="Times New Roman"/>
          <w:b/>
          <w:bCs/>
          <w:sz w:val="24"/>
          <w:szCs w:val="24"/>
          <w:lang w:bidi="pl-PL"/>
        </w:rPr>
        <w:t xml:space="preserve"> </w:t>
      </w:r>
      <w:r w:rsidR="00C071DE">
        <w:rPr>
          <w:rFonts w:ascii="Times New Roman" w:hAnsi="Times New Roman" w:cs="Times New Roman"/>
          <w:sz w:val="24"/>
          <w:szCs w:val="24"/>
          <w:lang w:bidi="pl-PL"/>
        </w:rPr>
        <w:t>Anny Puszkiewicz</w:t>
      </w:r>
      <w:r w:rsidRPr="00C071DE">
        <w:rPr>
          <w:rFonts w:ascii="Times New Roman" w:hAnsi="Times New Roman" w:cs="Times New Roman"/>
          <w:sz w:val="24"/>
          <w:szCs w:val="24"/>
          <w:lang w:bidi="pl-PL"/>
        </w:rPr>
        <w:t xml:space="preserve"> - Skarbnika Gminy</w:t>
      </w:r>
    </w:p>
    <w:p w:rsidR="00C8551E" w:rsidRDefault="00C8551E" w:rsidP="00C8551E">
      <w:pPr>
        <w:widowControl w:val="0"/>
        <w:spacing w:line="240" w:lineRule="auto"/>
        <w:ind w:left="340" w:hanging="340"/>
        <w:jc w:val="both"/>
        <w:rPr>
          <w:rFonts w:ascii="Times New Roman" w:hAnsi="Times New Roman" w:cs="Times New Roman"/>
          <w:b/>
          <w:bCs/>
          <w:sz w:val="24"/>
          <w:szCs w:val="24"/>
          <w:lang w:bidi="pl-PL"/>
        </w:rPr>
      </w:pPr>
      <w:r>
        <w:rPr>
          <w:rFonts w:ascii="Times New Roman" w:hAnsi="Times New Roman" w:cs="Times New Roman"/>
          <w:sz w:val="24"/>
          <w:szCs w:val="24"/>
          <w:lang w:bidi="pl-PL"/>
        </w:rPr>
        <w:t xml:space="preserve">zwaną dalej w treści umowy </w:t>
      </w:r>
      <w:r>
        <w:rPr>
          <w:rFonts w:ascii="Times New Roman" w:hAnsi="Times New Roman" w:cs="Times New Roman"/>
          <w:b/>
          <w:bCs/>
          <w:sz w:val="24"/>
          <w:szCs w:val="24"/>
          <w:lang w:bidi="pl-PL"/>
        </w:rPr>
        <w:t>„Zamawiającym”</w:t>
      </w:r>
    </w:p>
    <w:p w:rsidR="00C8551E" w:rsidRDefault="00C8551E" w:rsidP="00C8551E">
      <w:pPr>
        <w:widowControl w:val="0"/>
        <w:spacing w:line="240" w:lineRule="auto"/>
        <w:ind w:left="340" w:hanging="340"/>
        <w:jc w:val="both"/>
        <w:rPr>
          <w:rFonts w:ascii="Times New Roman" w:hAnsi="Times New Roman" w:cs="Times New Roman"/>
          <w:sz w:val="24"/>
          <w:szCs w:val="24"/>
          <w:lang w:bidi="pl-PL"/>
        </w:rPr>
      </w:pPr>
      <w:r>
        <w:rPr>
          <w:rFonts w:ascii="Times New Roman" w:hAnsi="Times New Roman" w:cs="Times New Roman"/>
          <w:sz w:val="24"/>
          <w:szCs w:val="24"/>
          <w:lang w:bidi="pl-PL"/>
        </w:rPr>
        <w:t>a:</w:t>
      </w:r>
    </w:p>
    <w:p w:rsidR="00C8551E" w:rsidRDefault="00C8551E" w:rsidP="00C8551E">
      <w:pPr>
        <w:widowControl w:val="0"/>
        <w:spacing w:line="240" w:lineRule="auto"/>
        <w:ind w:left="340" w:hanging="340"/>
        <w:jc w:val="both"/>
        <w:rPr>
          <w:rFonts w:ascii="Times New Roman" w:hAnsi="Times New Roman" w:cs="Times New Roman"/>
          <w:sz w:val="24"/>
          <w:szCs w:val="24"/>
          <w:lang w:bidi="pl-PL"/>
        </w:rPr>
      </w:pPr>
      <w:r>
        <w:rPr>
          <w:rFonts w:ascii="Times New Roman" w:hAnsi="Times New Roman" w:cs="Times New Roman"/>
          <w:sz w:val="24"/>
          <w:szCs w:val="24"/>
          <w:lang w:bidi="pl-PL"/>
        </w:rPr>
        <w:t>……………………………………………………………</w:t>
      </w:r>
    </w:p>
    <w:p w:rsidR="00C8551E" w:rsidRDefault="00C8551E" w:rsidP="00C8551E">
      <w:pPr>
        <w:widowControl w:val="0"/>
        <w:spacing w:line="240" w:lineRule="auto"/>
        <w:ind w:left="340" w:hanging="340"/>
        <w:jc w:val="both"/>
        <w:rPr>
          <w:rFonts w:ascii="Times New Roman" w:hAnsi="Times New Roman" w:cs="Times New Roman"/>
          <w:sz w:val="24"/>
          <w:szCs w:val="24"/>
          <w:lang w:bidi="pl-PL"/>
        </w:rPr>
      </w:pPr>
      <w:r>
        <w:rPr>
          <w:rFonts w:ascii="Times New Roman" w:hAnsi="Times New Roman" w:cs="Times New Roman"/>
          <w:sz w:val="24"/>
          <w:szCs w:val="24"/>
          <w:lang w:bidi="pl-PL"/>
        </w:rPr>
        <w:t>……………………………………………………………</w:t>
      </w:r>
    </w:p>
    <w:p w:rsidR="00C8551E" w:rsidRDefault="00C8551E" w:rsidP="00C8551E">
      <w:pPr>
        <w:widowControl w:val="0"/>
        <w:tabs>
          <w:tab w:val="right" w:leader="dot" w:pos="2539"/>
          <w:tab w:val="right" w:leader="dot" w:pos="5683"/>
          <w:tab w:val="right" w:pos="6322"/>
        </w:tabs>
        <w:spacing w:line="240" w:lineRule="auto"/>
        <w:ind w:left="340" w:hanging="340"/>
        <w:jc w:val="both"/>
        <w:rPr>
          <w:rFonts w:ascii="Times New Roman" w:hAnsi="Times New Roman" w:cs="Times New Roman"/>
          <w:sz w:val="24"/>
          <w:szCs w:val="24"/>
          <w:lang w:bidi="pl-PL"/>
        </w:rPr>
      </w:pPr>
      <w:r>
        <w:rPr>
          <w:rFonts w:ascii="Times New Roman" w:hAnsi="Times New Roman" w:cs="Times New Roman"/>
          <w:sz w:val="24"/>
          <w:szCs w:val="24"/>
          <w:lang w:bidi="pl-PL"/>
        </w:rPr>
        <w:t>NIP</w:t>
      </w:r>
      <w:r>
        <w:rPr>
          <w:rFonts w:ascii="Times New Roman" w:hAnsi="Times New Roman" w:cs="Times New Roman"/>
          <w:sz w:val="24"/>
          <w:szCs w:val="24"/>
          <w:lang w:bidi="pl-PL"/>
        </w:rPr>
        <w:tab/>
        <w:t>REGON</w:t>
      </w:r>
      <w:r>
        <w:rPr>
          <w:rFonts w:ascii="Times New Roman" w:hAnsi="Times New Roman" w:cs="Times New Roman"/>
          <w:sz w:val="24"/>
          <w:szCs w:val="24"/>
          <w:lang w:bidi="pl-PL"/>
        </w:rPr>
        <w:tab/>
      </w:r>
    </w:p>
    <w:p w:rsidR="00C8551E" w:rsidRDefault="00C8551E" w:rsidP="00C8551E">
      <w:pPr>
        <w:widowControl w:val="0"/>
        <w:tabs>
          <w:tab w:val="right" w:leader="dot" w:pos="2539"/>
          <w:tab w:val="right" w:leader="dot" w:pos="5683"/>
          <w:tab w:val="right" w:pos="6322"/>
        </w:tabs>
        <w:spacing w:line="240" w:lineRule="auto"/>
        <w:ind w:left="340" w:hanging="340"/>
        <w:jc w:val="both"/>
        <w:rPr>
          <w:rFonts w:ascii="Times New Roman" w:hAnsi="Times New Roman" w:cs="Times New Roman"/>
          <w:sz w:val="24"/>
          <w:szCs w:val="24"/>
          <w:lang w:bidi="pl-PL"/>
        </w:rPr>
      </w:pPr>
      <w:r>
        <w:rPr>
          <w:rFonts w:ascii="Times New Roman" w:hAnsi="Times New Roman" w:cs="Times New Roman"/>
          <w:sz w:val="24"/>
          <w:szCs w:val="24"/>
          <w:lang w:bidi="pl-PL"/>
        </w:rPr>
        <w:t>reprezentowanym</w:t>
      </w:r>
      <w:r>
        <w:rPr>
          <w:rFonts w:ascii="Times New Roman" w:hAnsi="Times New Roman" w:cs="Times New Roman"/>
          <w:sz w:val="24"/>
          <w:szCs w:val="24"/>
          <w:lang w:bidi="pl-PL"/>
        </w:rPr>
        <w:tab/>
        <w:t>przez:</w:t>
      </w:r>
    </w:p>
    <w:p w:rsidR="00C8551E" w:rsidRDefault="00C8551E" w:rsidP="00C8551E">
      <w:pPr>
        <w:widowControl w:val="0"/>
        <w:spacing w:line="240" w:lineRule="auto"/>
        <w:ind w:left="340" w:hanging="340"/>
        <w:jc w:val="both"/>
        <w:rPr>
          <w:rFonts w:ascii="Times New Roman" w:hAnsi="Times New Roman" w:cs="Times New Roman"/>
          <w:b/>
          <w:bCs/>
          <w:sz w:val="24"/>
          <w:szCs w:val="24"/>
          <w:lang w:bidi="pl-PL"/>
        </w:rPr>
      </w:pPr>
      <w:r>
        <w:rPr>
          <w:rFonts w:ascii="Times New Roman" w:hAnsi="Times New Roman" w:cs="Times New Roman"/>
          <w:sz w:val="24"/>
          <w:szCs w:val="24"/>
          <w:lang w:bidi="pl-PL"/>
        </w:rPr>
        <w:t xml:space="preserve">zwanym w treści umowy </w:t>
      </w:r>
      <w:r>
        <w:rPr>
          <w:rFonts w:ascii="Times New Roman" w:hAnsi="Times New Roman" w:cs="Times New Roman"/>
          <w:b/>
          <w:bCs/>
          <w:sz w:val="24"/>
          <w:szCs w:val="24"/>
          <w:lang w:bidi="pl-PL"/>
        </w:rPr>
        <w:t>„Wykonawcą”,</w:t>
      </w:r>
    </w:p>
    <w:p w:rsidR="00C8551E" w:rsidRDefault="00C8551E" w:rsidP="00C8551E">
      <w:pPr>
        <w:widowControl w:val="0"/>
        <w:spacing w:line="240" w:lineRule="auto"/>
        <w:jc w:val="both"/>
        <w:rPr>
          <w:rFonts w:ascii="Times New Roman" w:hAnsi="Times New Roman" w:cs="Times New Roman"/>
          <w:sz w:val="24"/>
          <w:szCs w:val="24"/>
          <w:lang w:bidi="pl-PL"/>
        </w:rPr>
      </w:pPr>
      <w:r>
        <w:rPr>
          <w:rFonts w:ascii="Times New Roman" w:hAnsi="Times New Roman" w:cs="Times New Roman"/>
          <w:sz w:val="24"/>
          <w:szCs w:val="24"/>
          <w:lang w:bidi="pl-PL"/>
        </w:rPr>
        <w:t xml:space="preserve">wybranym w wyniku przeprowadzonego postępowania o udzielenie zamówienia </w:t>
      </w:r>
      <w:r>
        <w:rPr>
          <w:rFonts w:ascii="Times New Roman" w:hAnsi="Times New Roman" w:cs="Times New Roman"/>
          <w:sz w:val="24"/>
          <w:szCs w:val="24"/>
          <w:lang w:bidi="en-US"/>
        </w:rPr>
        <w:t xml:space="preserve">publicznego </w:t>
      </w:r>
      <w:r>
        <w:rPr>
          <w:rFonts w:ascii="Times New Roman" w:hAnsi="Times New Roman" w:cs="Times New Roman"/>
          <w:sz w:val="24"/>
          <w:szCs w:val="24"/>
          <w:lang w:bidi="pl-PL"/>
        </w:rPr>
        <w:t xml:space="preserve">w trybie </w:t>
      </w:r>
      <w:r w:rsidRPr="00BF65B2">
        <w:rPr>
          <w:rFonts w:ascii="Times New Roman" w:hAnsi="Times New Roman" w:cs="Times New Roman"/>
          <w:sz w:val="24"/>
          <w:szCs w:val="24"/>
          <w:lang w:bidi="pl-PL"/>
        </w:rPr>
        <w:t xml:space="preserve">podstawowym z negocjacjami, </w:t>
      </w:r>
      <w:r>
        <w:rPr>
          <w:rFonts w:ascii="Times New Roman" w:hAnsi="Times New Roman" w:cs="Times New Roman"/>
          <w:sz w:val="24"/>
          <w:szCs w:val="24"/>
          <w:lang w:bidi="pl-PL"/>
        </w:rPr>
        <w:t>o następującej treści:</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1</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rsidR="00C8551E" w:rsidRDefault="00C8551E" w:rsidP="00C8551E">
      <w:pPr>
        <w:tabs>
          <w:tab w:val="left" w:pos="142"/>
          <w:tab w:val="left" w:pos="567"/>
        </w:tabs>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1. Przedmiotem umowy jest </w:t>
      </w:r>
      <w:r>
        <w:rPr>
          <w:rFonts w:ascii="Times New Roman" w:hAnsi="Times New Roman" w:cs="Times New Roman"/>
          <w:b/>
          <w:sz w:val="24"/>
          <w:szCs w:val="24"/>
        </w:rPr>
        <w:t>„</w:t>
      </w:r>
      <w:r w:rsidR="00165446">
        <w:rPr>
          <w:rFonts w:ascii="Times New Roman" w:hAnsi="Times New Roman" w:cs="Times New Roman"/>
          <w:b/>
          <w:sz w:val="24"/>
          <w:szCs w:val="24"/>
        </w:rPr>
        <w:t>Remont piwnic w XIX – wiecznym zabytkowym pałacu w Wierzbinku</w:t>
      </w:r>
      <w:r>
        <w:rPr>
          <w:rFonts w:ascii="Times New Roman" w:hAnsi="Times New Roman" w:cs="Times New Roman"/>
          <w:b/>
          <w:sz w:val="24"/>
          <w:szCs w:val="24"/>
        </w:rPr>
        <w:t xml:space="preserve">" </w:t>
      </w:r>
      <w:r>
        <w:rPr>
          <w:rFonts w:ascii="Times New Roman" w:hAnsi="Times New Roman" w:cs="Times New Roman"/>
          <w:sz w:val="24"/>
          <w:szCs w:val="24"/>
        </w:rPr>
        <w:t>zgodnie ze Specyfikacją Warunków Zamówienia, przekazaną przez Zamawiającego dokumentacją projektową, szczegółową specyfikacją techniczną wykonania i odbioru robót, wiedzą techniczną, obowiązującymi przepisami i normami oraz wskazaniami Zamawiającego.</w:t>
      </w:r>
    </w:p>
    <w:p w:rsidR="00C8551E" w:rsidRDefault="00C8551E" w:rsidP="00C8551E">
      <w:pPr>
        <w:pStyle w:val="Tekstpodstawowy"/>
        <w:rPr>
          <w:rFonts w:ascii="Times New Roman" w:hAnsi="Times New Roman"/>
          <w:szCs w:val="24"/>
        </w:rPr>
      </w:pPr>
      <w:r>
        <w:rPr>
          <w:rFonts w:ascii="Times New Roman" w:hAnsi="Times New Roman"/>
          <w:szCs w:val="24"/>
        </w:rPr>
        <w:t>2. Szczegółowy zakres rzeczowy robót podany jest w Części V Specyfikacji Warunków Zamówienia "Opis przedmiotu zamówienia", oraz w "Kosztorysie ofertowym" (załącznik nr 1 do niniejszej umowy) opracowanym przez Wykonawcę robót na podstawie przedmiaru robót.</w:t>
      </w:r>
    </w:p>
    <w:p w:rsidR="00C8551E" w:rsidRDefault="00C8551E" w:rsidP="00C8551E">
      <w:pPr>
        <w:pStyle w:val="Tekstpodstawowy"/>
        <w:rPr>
          <w:rFonts w:ascii="Times New Roman" w:hAnsi="Times New Roman"/>
          <w:szCs w:val="24"/>
        </w:rPr>
      </w:pPr>
      <w:bookmarkStart w:id="2" w:name="_Hlk38531766"/>
      <w:r>
        <w:rPr>
          <w:rFonts w:ascii="Times New Roman" w:hAnsi="Times New Roman"/>
          <w:szCs w:val="24"/>
        </w:rPr>
        <w:t>3. Wykonawca zobowiązuje się wykonać roboty budowlane, które nie zostały wyszczególnione w przedmiarze robót, a są konieczne do realizacji przedmiotu niniejszej Umowy zgodnie z przekazaną dokumentacją projektową.</w:t>
      </w:r>
    </w:p>
    <w:p w:rsidR="00C8551E" w:rsidRDefault="00C8551E" w:rsidP="00C8551E">
      <w:pPr>
        <w:pStyle w:val="Tekstpodstawowy"/>
        <w:rPr>
          <w:rFonts w:ascii="Times New Roman" w:hAnsi="Times New Roman"/>
          <w:szCs w:val="24"/>
        </w:rPr>
      </w:pPr>
      <w:r>
        <w:rPr>
          <w:rFonts w:ascii="Times New Roman" w:hAnsi="Times New Roman"/>
          <w:szCs w:val="24"/>
        </w:rPr>
        <w:t>4. Wykonanie robót budowlanych, które nie zostały wyszczególnione w przedmiarze robót, a są konieczne do realizacji przedmiotu Umowy zgodnie z dokumentacją projektową nie wymaga zawarcia odrębnej umowy.</w:t>
      </w:r>
    </w:p>
    <w:bookmarkEnd w:id="2"/>
    <w:p w:rsidR="00C8551E" w:rsidRDefault="00C8551E" w:rsidP="00C8551E">
      <w:pPr>
        <w:spacing w:line="240" w:lineRule="auto"/>
        <w:jc w:val="center"/>
        <w:rPr>
          <w:rFonts w:ascii="Times New Roman" w:hAnsi="Times New Roman" w:cs="Times New Roman"/>
          <w:b/>
          <w:color w:val="FF0000"/>
          <w:sz w:val="24"/>
          <w:szCs w:val="24"/>
        </w:rPr>
      </w:pPr>
    </w:p>
    <w:p w:rsidR="00C8551E" w:rsidRPr="00BF65B2" w:rsidRDefault="00C8551E" w:rsidP="00BF65B2">
      <w:pPr>
        <w:jc w:val="center"/>
        <w:rPr>
          <w:rFonts w:ascii="Times New Roman" w:hAnsi="Times New Roman" w:cs="Times New Roman"/>
          <w:b/>
          <w:bCs/>
          <w:sz w:val="24"/>
          <w:szCs w:val="24"/>
        </w:rPr>
      </w:pPr>
      <w:r w:rsidRPr="00BF65B2">
        <w:rPr>
          <w:rFonts w:ascii="Times New Roman" w:hAnsi="Times New Roman" w:cs="Times New Roman"/>
          <w:b/>
          <w:bCs/>
          <w:sz w:val="24"/>
          <w:szCs w:val="24"/>
        </w:rPr>
        <w:t>§ 2</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 Umowy</w:t>
      </w:r>
    </w:p>
    <w:p w:rsidR="00C8551E" w:rsidRDefault="00C8551E" w:rsidP="00C8551E">
      <w:pPr>
        <w:numPr>
          <w:ilvl w:val="0"/>
          <w:numId w:val="1"/>
        </w:numPr>
        <w:tabs>
          <w:tab w:val="left" w:pos="426"/>
        </w:tabs>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Planowany termin wykonania przedmiotu umowy: </w:t>
      </w:r>
      <w:r w:rsidR="00165446">
        <w:rPr>
          <w:rFonts w:ascii="Times New Roman" w:hAnsi="Times New Roman" w:cs="Times New Roman"/>
          <w:b/>
          <w:sz w:val="24"/>
          <w:szCs w:val="24"/>
        </w:rPr>
        <w:t>11</w:t>
      </w:r>
      <w:r w:rsidR="000D6DE5">
        <w:rPr>
          <w:rFonts w:ascii="Times New Roman" w:hAnsi="Times New Roman" w:cs="Times New Roman"/>
          <w:b/>
          <w:sz w:val="24"/>
          <w:szCs w:val="24"/>
        </w:rPr>
        <w:t xml:space="preserve"> mies</w:t>
      </w:r>
      <w:r w:rsidR="000D6DE5" w:rsidRPr="00BF65B2">
        <w:rPr>
          <w:rFonts w:ascii="Times New Roman" w:hAnsi="Times New Roman" w:cs="Times New Roman"/>
          <w:b/>
          <w:sz w:val="24"/>
          <w:szCs w:val="24"/>
        </w:rPr>
        <w:t>ią</w:t>
      </w:r>
      <w:r>
        <w:rPr>
          <w:rFonts w:ascii="Times New Roman" w:hAnsi="Times New Roman" w:cs="Times New Roman"/>
          <w:b/>
          <w:sz w:val="24"/>
          <w:szCs w:val="24"/>
        </w:rPr>
        <w:t>c</w:t>
      </w:r>
      <w:r w:rsidR="00325906">
        <w:rPr>
          <w:rFonts w:ascii="Times New Roman" w:hAnsi="Times New Roman" w:cs="Times New Roman"/>
          <w:b/>
          <w:sz w:val="24"/>
          <w:szCs w:val="24"/>
        </w:rPr>
        <w:t>e</w:t>
      </w:r>
      <w:r>
        <w:rPr>
          <w:rFonts w:ascii="Times New Roman" w:hAnsi="Times New Roman" w:cs="Times New Roman"/>
          <w:sz w:val="24"/>
          <w:szCs w:val="24"/>
        </w:rPr>
        <w:t xml:space="preserve"> od dnia zawarcia umowy</w:t>
      </w:r>
      <w:r>
        <w:rPr>
          <w:rFonts w:ascii="Times New Roman" w:hAnsi="Times New Roman" w:cs="Times New Roman"/>
          <w:b/>
          <w:sz w:val="24"/>
          <w:szCs w:val="24"/>
        </w:rPr>
        <w:t>.</w:t>
      </w:r>
    </w:p>
    <w:p w:rsidR="00C8551E" w:rsidRDefault="00C8551E" w:rsidP="00C8551E">
      <w:pPr>
        <w:pStyle w:val="Akapitzlist"/>
        <w:numPr>
          <w:ilvl w:val="0"/>
          <w:numId w:val="1"/>
        </w:numPr>
        <w:ind w:left="426" w:hanging="426"/>
        <w:contextualSpacing/>
        <w:jc w:val="both"/>
        <w:rPr>
          <w:sz w:val="24"/>
          <w:szCs w:val="24"/>
        </w:rPr>
      </w:pPr>
      <w:r>
        <w:rPr>
          <w:sz w:val="24"/>
          <w:szCs w:val="24"/>
        </w:rPr>
        <w:t>Wykonawca zobowiązany jest zgłosić na piśmie Zamawiającemu zakończenie robót potwierdzone przez Inspektora nadzoru inwestorskiego.</w:t>
      </w:r>
    </w:p>
    <w:p w:rsidR="00C8551E" w:rsidRDefault="00C8551E" w:rsidP="00C8551E">
      <w:pPr>
        <w:pStyle w:val="Akapitzlist"/>
        <w:ind w:left="426"/>
        <w:contextualSpacing/>
        <w:jc w:val="both"/>
        <w:rPr>
          <w:color w:val="FF0000"/>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Obowiązki Zamawiającego</w:t>
      </w:r>
    </w:p>
    <w:p w:rsidR="00C8551E" w:rsidRDefault="00C8551E" w:rsidP="00C8551E">
      <w:pPr>
        <w:numPr>
          <w:ilvl w:val="0"/>
          <w:numId w:val="2"/>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 obowiązków Zamawiającego należy:</w:t>
      </w:r>
    </w:p>
    <w:p w:rsidR="00C8551E" w:rsidRDefault="000D6DE5" w:rsidP="00C8551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w:t>
      </w:r>
      <w:r w:rsidR="00C8551E">
        <w:rPr>
          <w:rFonts w:ascii="Times New Roman" w:hAnsi="Times New Roman" w:cs="Times New Roman"/>
          <w:sz w:val="24"/>
          <w:szCs w:val="24"/>
        </w:rPr>
        <w:t xml:space="preserve">larne przekazanie Wykonawcy dokumentacji projektowej oraz specyfikacji        </w:t>
      </w:r>
    </w:p>
    <w:p w:rsidR="00C8551E" w:rsidRDefault="00C8551E" w:rsidP="00C8551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technicznej wykonania i odbioru robót w dniu zawarcia umowy, </w:t>
      </w:r>
    </w:p>
    <w:p w:rsidR="00C8551E" w:rsidRDefault="000D6DE5" w:rsidP="00C8551E">
      <w:pPr>
        <w:numPr>
          <w:ilvl w:val="0"/>
          <w:numId w:val="3"/>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w:t>
      </w:r>
      <w:r w:rsidR="00C8551E">
        <w:rPr>
          <w:rFonts w:ascii="Times New Roman" w:hAnsi="Times New Roman" w:cs="Times New Roman"/>
          <w:sz w:val="24"/>
          <w:szCs w:val="24"/>
        </w:rPr>
        <w:t>larne przekazanie Wykonawcy terenu robót wraz z dziennikiem budowy w terminie do 10 dni  licząc od dnia zawarcia umowy,</w:t>
      </w:r>
    </w:p>
    <w:p w:rsidR="00C8551E" w:rsidRDefault="00C8551E" w:rsidP="00C8551E">
      <w:pPr>
        <w:numPr>
          <w:ilvl w:val="0"/>
          <w:numId w:val="3"/>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ustanowienie nadzoru inwestorskiego,</w:t>
      </w:r>
    </w:p>
    <w:p w:rsidR="00C8551E" w:rsidRDefault="00C8551E" w:rsidP="00C8551E">
      <w:pPr>
        <w:numPr>
          <w:ilvl w:val="0"/>
          <w:numId w:val="3"/>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wyznaczanie terminów odbiorowych,</w:t>
      </w:r>
    </w:p>
    <w:p w:rsidR="00C8551E" w:rsidRDefault="00C8551E" w:rsidP="00C8551E">
      <w:pPr>
        <w:numPr>
          <w:ilvl w:val="0"/>
          <w:numId w:val="3"/>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terminowe przystępowanie do odbiorów robót budowlanych, </w:t>
      </w:r>
    </w:p>
    <w:p w:rsidR="00C8551E" w:rsidRDefault="00C8551E" w:rsidP="00C8551E">
      <w:pPr>
        <w:numPr>
          <w:ilvl w:val="0"/>
          <w:numId w:val="3"/>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terminowa zapłata wynagrodzenia za wykonane i odebrane roboty.</w:t>
      </w:r>
    </w:p>
    <w:p w:rsidR="00C8551E" w:rsidRDefault="00C8551E" w:rsidP="00C8551E">
      <w:pPr>
        <w:numPr>
          <w:ilvl w:val="0"/>
          <w:numId w:val="2"/>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składniki majątkowe Wykonawcy znajdujące się na placu budowy w trakcie realizacji przedmiotu umowy.</w:t>
      </w:r>
    </w:p>
    <w:p w:rsidR="00C8551E" w:rsidRDefault="00C8551E" w:rsidP="00C8551E">
      <w:pPr>
        <w:tabs>
          <w:tab w:val="left" w:pos="426"/>
        </w:tabs>
        <w:spacing w:after="0" w:line="240" w:lineRule="auto"/>
        <w:ind w:left="426"/>
        <w:jc w:val="both"/>
        <w:rPr>
          <w:rFonts w:ascii="Times New Roman" w:hAnsi="Times New Roman" w:cs="Times New Roman"/>
          <w:color w:val="FF0000"/>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4</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C8551E" w:rsidRDefault="00C8551E" w:rsidP="00C8551E">
      <w:pPr>
        <w:tabs>
          <w:tab w:val="num" w:pos="426"/>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Zobowiązania  Wykonawcy:</w:t>
      </w:r>
    </w:p>
    <w:p w:rsidR="00C8551E" w:rsidRDefault="00C8551E" w:rsidP="00C8551E">
      <w:pPr>
        <w:pStyle w:val="Akapitzlist"/>
        <w:numPr>
          <w:ilvl w:val="1"/>
          <w:numId w:val="4"/>
        </w:numPr>
        <w:tabs>
          <w:tab w:val="left" w:pos="567"/>
        </w:tabs>
        <w:jc w:val="both"/>
        <w:rPr>
          <w:sz w:val="24"/>
          <w:szCs w:val="24"/>
        </w:rPr>
      </w:pPr>
      <w:r>
        <w:rPr>
          <w:sz w:val="24"/>
          <w:szCs w:val="24"/>
        </w:rPr>
        <w:t xml:space="preserve">Wykonawca obwieści publicznie fakt rozpoczęcia robót w sposób uzgodniony z inspektorem nadzoru inwestorskiego. </w:t>
      </w:r>
    </w:p>
    <w:p w:rsidR="00C8551E" w:rsidRDefault="00C8551E" w:rsidP="00C8551E">
      <w:pPr>
        <w:pStyle w:val="Akapitzlist"/>
        <w:numPr>
          <w:ilvl w:val="1"/>
          <w:numId w:val="4"/>
        </w:numPr>
        <w:tabs>
          <w:tab w:val="left" w:pos="567"/>
        </w:tabs>
        <w:jc w:val="both"/>
        <w:rPr>
          <w:sz w:val="24"/>
          <w:szCs w:val="24"/>
        </w:rPr>
      </w:pPr>
      <w:r>
        <w:rPr>
          <w:sz w:val="24"/>
          <w:szCs w:val="24"/>
        </w:rPr>
        <w:t xml:space="preserve">Wykonawca w terminie </w:t>
      </w:r>
      <w:r w:rsidRPr="00BF65B2">
        <w:rPr>
          <w:sz w:val="24"/>
          <w:szCs w:val="24"/>
        </w:rPr>
        <w:t xml:space="preserve">10 dni </w:t>
      </w:r>
      <w:r>
        <w:rPr>
          <w:sz w:val="24"/>
          <w:szCs w:val="24"/>
        </w:rPr>
        <w:t xml:space="preserve">kalendarzowych od zawarcia umowy, opracuje </w:t>
      </w:r>
      <w:r>
        <w:rPr>
          <w:sz w:val="24"/>
          <w:szCs w:val="24"/>
        </w:rPr>
        <w:br/>
        <w:t>i przekaże Zamawiającemu szczegółowy harmonogram rzeczowo-finansowy realizacji robót, który będzie stanowił podstawę do rozliczeń Wykonawcy oraz weryfikacji umów z podwykonawcami (załącznik nr 2 do umowy). Harmonogram opracowany będzie na podstawie „Kosztorysu ofertowego”. Przed przekazaniem Zamawiającemu harmonogram winien być zatwierdzony przez Inspektora nadzoru inwestorskiego. W przypadku, gdy złożony harmonogram rzeczowo-finansowy stanie się niespójny z faktycznym postępem robót lub ze zobowiązaniami Wykonawcy, będzie on zobligowany do przedłożenia skorygowanego harmonogramu, zatwierdzonego przez Inspektora nadzoru inwestorskiego. Korekta harmonogramu nie wymaga aneksowania umowy.</w:t>
      </w:r>
    </w:p>
    <w:p w:rsidR="00C8551E" w:rsidRDefault="00F4022B" w:rsidP="00C8551E">
      <w:pPr>
        <w:pStyle w:val="Akapitzlist"/>
        <w:numPr>
          <w:ilvl w:val="1"/>
          <w:numId w:val="4"/>
        </w:numPr>
        <w:tabs>
          <w:tab w:val="left" w:pos="567"/>
        </w:tabs>
        <w:jc w:val="both"/>
        <w:rPr>
          <w:b/>
          <w:sz w:val="24"/>
          <w:szCs w:val="24"/>
        </w:rPr>
      </w:pPr>
      <w:r>
        <w:rPr>
          <w:sz w:val="24"/>
          <w:szCs w:val="24"/>
        </w:rPr>
        <w:t>Wykonawca przejmie protoko</w:t>
      </w:r>
      <w:r w:rsidR="00C8551E">
        <w:rPr>
          <w:sz w:val="24"/>
          <w:szCs w:val="24"/>
        </w:rPr>
        <w:t xml:space="preserve">larnie od Zamawiającego teren robót. </w:t>
      </w:r>
    </w:p>
    <w:p w:rsidR="00C8551E" w:rsidRDefault="00C8551E" w:rsidP="00C8551E">
      <w:pPr>
        <w:pStyle w:val="Akapitzlist"/>
        <w:numPr>
          <w:ilvl w:val="1"/>
          <w:numId w:val="4"/>
        </w:numPr>
        <w:tabs>
          <w:tab w:val="left" w:pos="567"/>
        </w:tabs>
        <w:jc w:val="both"/>
        <w:rPr>
          <w:sz w:val="24"/>
          <w:szCs w:val="24"/>
        </w:rPr>
      </w:pPr>
      <w:r>
        <w:rPr>
          <w:sz w:val="24"/>
          <w:szCs w:val="24"/>
        </w:rPr>
        <w:t>Wykonawca zorganizuje na swój koszt zaplecze i plac budowy.</w:t>
      </w:r>
    </w:p>
    <w:p w:rsidR="00C8551E" w:rsidRDefault="00C8551E" w:rsidP="00C8551E">
      <w:pPr>
        <w:pStyle w:val="Akapitzlist"/>
        <w:numPr>
          <w:ilvl w:val="1"/>
          <w:numId w:val="4"/>
        </w:numPr>
        <w:tabs>
          <w:tab w:val="left" w:pos="567"/>
        </w:tabs>
        <w:jc w:val="both"/>
        <w:rPr>
          <w:sz w:val="24"/>
          <w:szCs w:val="24"/>
        </w:rPr>
      </w:pPr>
      <w:r>
        <w:rPr>
          <w:sz w:val="24"/>
          <w:szCs w:val="24"/>
        </w:rPr>
        <w:t>Wykonawca opracuje plan bezpieczeństwa i ochrony zdrowia (BIOZ) uwzględniający specyfikę obiektu budowlanego i warunki prowadzenia robót, i przedłoży                                         go Zamawiającemu, po uzyskaniu zatwierdzenia przez  Inspektora nadzoru inwestorskiego, nie później niż 3 dni przed datą rozpoczęcia robót.</w:t>
      </w:r>
    </w:p>
    <w:p w:rsidR="00C8551E" w:rsidRDefault="00C8551E" w:rsidP="00C8551E">
      <w:pPr>
        <w:numPr>
          <w:ilvl w:val="1"/>
          <w:numId w:val="4"/>
        </w:numPr>
        <w:tabs>
          <w:tab w:val="left" w:pos="56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opracuje w terminie 7 dni od daty rozpoczęcia robót Program Zapewnienia Jakości i uzyska zatwierdzenie przez Inspektora nadzoru inwestorskiego. Jeden egzemplarz PZJ po zatwierdzeniu Wykonawca dostarczy Zamawiającemu.</w:t>
      </w:r>
    </w:p>
    <w:p w:rsidR="00C8551E" w:rsidRDefault="00C8551E" w:rsidP="00C8551E">
      <w:pPr>
        <w:numPr>
          <w:ilvl w:val="1"/>
          <w:numId w:val="4"/>
        </w:numPr>
        <w:tabs>
          <w:tab w:val="left" w:pos="426"/>
        </w:tabs>
        <w:spacing w:after="0" w:line="240" w:lineRule="auto"/>
        <w:ind w:left="425" w:hangingChars="177" w:hanging="425"/>
        <w:jc w:val="both"/>
        <w:rPr>
          <w:rFonts w:ascii="Times New Roman" w:hAnsi="Times New Roman" w:cs="Times New Roman"/>
          <w:sz w:val="24"/>
          <w:szCs w:val="24"/>
        </w:rPr>
      </w:pPr>
      <w:r>
        <w:rPr>
          <w:rFonts w:ascii="Times New Roman" w:hAnsi="Times New Roman" w:cs="Times New Roman"/>
          <w:sz w:val="24"/>
          <w:szCs w:val="24"/>
        </w:rPr>
        <w:t>Wykonawca prawidłowo oznakuje i zabezpieczy miejsca prowadzonych robót, wjazdy      i wyjazdy z budowy oraz będzie odpowiadał za ich utrzymanie przez cały czas realizacji umowy. Ponadto Wykonawca opracuje i uzgodni projekty tymczasowej organizacji ruchu na roboty związane z przedmiotem zamówienia</w:t>
      </w:r>
    </w:p>
    <w:p w:rsidR="00C8551E" w:rsidRDefault="00C8551E" w:rsidP="00C8551E">
      <w:pPr>
        <w:numPr>
          <w:ilvl w:val="1"/>
          <w:numId w:val="4"/>
        </w:numPr>
        <w:tabs>
          <w:tab w:val="left" w:pos="426"/>
        </w:tabs>
        <w:spacing w:after="0" w:line="240" w:lineRule="auto"/>
        <w:ind w:left="425" w:hangingChars="177"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zobowiązuje się wykonać roboty wykorzystując do tego odpowiednie materiały, zgodnie z projektem budowlanym,  obowiązującymi normami i innymi obowiązującymi w tej mierze przepisami oraz ze Specyfikacjami Technicznymi Wykonania i Odbioru Robót Budowlanych. </w:t>
      </w:r>
    </w:p>
    <w:p w:rsidR="00C8551E" w:rsidRDefault="00C8551E" w:rsidP="00C8551E">
      <w:pPr>
        <w:numPr>
          <w:ilvl w:val="1"/>
          <w:numId w:val="4"/>
        </w:numPr>
        <w:autoSpaceDE w:val="0"/>
        <w:autoSpaceDN w:val="0"/>
        <w:adjustRightInd w:val="0"/>
        <w:spacing w:after="0" w:line="240" w:lineRule="auto"/>
        <w:ind w:left="425" w:hangingChars="177" w:hanging="425"/>
        <w:jc w:val="both"/>
        <w:rPr>
          <w:rFonts w:ascii="Times New Roman" w:hAnsi="Times New Roman" w:cs="Times New Roman"/>
          <w:sz w:val="24"/>
          <w:szCs w:val="24"/>
        </w:rPr>
      </w:pPr>
      <w:r>
        <w:rPr>
          <w:rFonts w:ascii="Times New Roman" w:hAnsi="Times New Roman" w:cs="Times New Roman"/>
          <w:sz w:val="24"/>
          <w:szCs w:val="24"/>
        </w:rPr>
        <w:t>Przed zaplanowanym wykorzystaniem jakichkolwiek materiałów przeznaczonych                      do robót, Wykonawca przedstawi szczegółowe informacje dotyc</w:t>
      </w:r>
      <w:r>
        <w:rPr>
          <w:rFonts w:ascii="Times New Roman" w:eastAsia="TimesNewRoman" w:hAnsi="Times New Roman" w:cs="Times New Roman"/>
          <w:sz w:val="24"/>
          <w:szCs w:val="24"/>
        </w:rPr>
        <w:t>zą</w:t>
      </w:r>
      <w:r>
        <w:rPr>
          <w:rFonts w:ascii="Times New Roman" w:hAnsi="Times New Roman" w:cs="Times New Roman"/>
          <w:sz w:val="24"/>
          <w:szCs w:val="24"/>
        </w:rPr>
        <w:t>ce proponowanego ich</w:t>
      </w:r>
      <w:r>
        <w:rPr>
          <w:rFonts w:ascii="Times New Roman" w:eastAsia="TimesNewRoman" w:hAnsi="Times New Roman" w:cs="Times New Roman"/>
          <w:sz w:val="24"/>
          <w:szCs w:val="24"/>
        </w:rPr>
        <w:t xml:space="preserve"> ź</w:t>
      </w:r>
      <w:r>
        <w:rPr>
          <w:rFonts w:ascii="Times New Roman" w:hAnsi="Times New Roman" w:cs="Times New Roman"/>
          <w:sz w:val="24"/>
          <w:szCs w:val="24"/>
        </w:rPr>
        <w:t>ródła wytwarzania lub wydobywania wraz z dokumentami okr</w:t>
      </w:r>
      <w:r>
        <w:rPr>
          <w:rFonts w:ascii="Times New Roman" w:eastAsia="TimesNewRoman" w:hAnsi="Times New Roman" w:cs="Times New Roman"/>
          <w:sz w:val="24"/>
          <w:szCs w:val="24"/>
        </w:rPr>
        <w:t>eś</w:t>
      </w:r>
      <w:r>
        <w:rPr>
          <w:rFonts w:ascii="Times New Roman" w:hAnsi="Times New Roman" w:cs="Times New Roman"/>
          <w:sz w:val="24"/>
          <w:szCs w:val="24"/>
        </w:rPr>
        <w:t>la</w:t>
      </w:r>
      <w:r>
        <w:rPr>
          <w:rFonts w:ascii="Times New Roman" w:eastAsia="TimesNewRoman" w:hAnsi="Times New Roman" w:cs="Times New Roman"/>
          <w:sz w:val="24"/>
          <w:szCs w:val="24"/>
        </w:rPr>
        <w:t>ją</w:t>
      </w:r>
      <w:r>
        <w:rPr>
          <w:rFonts w:ascii="Times New Roman" w:hAnsi="Times New Roman" w:cs="Times New Roman"/>
          <w:sz w:val="24"/>
          <w:szCs w:val="24"/>
        </w:rPr>
        <w:t>cymi ich jako</w:t>
      </w:r>
      <w:r>
        <w:rPr>
          <w:rFonts w:ascii="Times New Roman" w:eastAsia="TimesNewRoman" w:hAnsi="Times New Roman" w:cs="Times New Roman"/>
          <w:sz w:val="24"/>
          <w:szCs w:val="24"/>
        </w:rPr>
        <w:t xml:space="preserve">ść </w:t>
      </w:r>
      <w:r>
        <w:rPr>
          <w:rFonts w:ascii="Times New Roman" w:hAnsi="Times New Roman" w:cs="Times New Roman"/>
          <w:sz w:val="24"/>
          <w:szCs w:val="24"/>
        </w:rPr>
        <w:t>i próbkami, w tym deklaracje właściwości użytkowych  – do zatwierdzenia przez Inspektora nadzoru inwestorskiego.</w:t>
      </w:r>
    </w:p>
    <w:p w:rsidR="00C8551E" w:rsidRDefault="00C8551E" w:rsidP="00C8551E">
      <w:pPr>
        <w:numPr>
          <w:ilvl w:val="1"/>
          <w:numId w:val="4"/>
        </w:numPr>
        <w:autoSpaceDE w:val="0"/>
        <w:autoSpaceDN w:val="0"/>
        <w:adjustRightInd w:val="0"/>
        <w:spacing w:after="0" w:line="240" w:lineRule="auto"/>
        <w:ind w:left="425" w:hangingChars="177" w:hanging="425"/>
        <w:jc w:val="both"/>
        <w:rPr>
          <w:rFonts w:ascii="Times New Roman" w:hAnsi="Times New Roman" w:cs="Times New Roman"/>
          <w:sz w:val="24"/>
          <w:szCs w:val="24"/>
        </w:rPr>
      </w:pPr>
      <w:r>
        <w:rPr>
          <w:rFonts w:ascii="Times New Roman" w:hAnsi="Times New Roman" w:cs="Times New Roman"/>
          <w:sz w:val="24"/>
          <w:szCs w:val="24"/>
        </w:rPr>
        <w:t xml:space="preserve"> Ka</w:t>
      </w:r>
      <w:r>
        <w:rPr>
          <w:rFonts w:ascii="Times New Roman" w:eastAsia="TimesNewRoman" w:hAnsi="Times New Roman" w:cs="Times New Roman"/>
          <w:sz w:val="24"/>
          <w:szCs w:val="24"/>
        </w:rPr>
        <w:t>ż</w:t>
      </w:r>
      <w:r>
        <w:rPr>
          <w:rFonts w:ascii="Times New Roman" w:hAnsi="Times New Roman" w:cs="Times New Roman"/>
          <w:sz w:val="24"/>
          <w:szCs w:val="24"/>
        </w:rPr>
        <w:t>dy rodzaj Robót, w którym znajduj</w:t>
      </w:r>
      <w:r>
        <w:rPr>
          <w:rFonts w:ascii="Times New Roman" w:eastAsia="TimesNewRoman" w:hAnsi="Times New Roman" w:cs="Times New Roman"/>
          <w:sz w:val="24"/>
          <w:szCs w:val="24"/>
        </w:rPr>
        <w:t xml:space="preserve">ą </w:t>
      </w:r>
      <w:r>
        <w:rPr>
          <w:rFonts w:ascii="Times New Roman" w:hAnsi="Times New Roman" w:cs="Times New Roman"/>
          <w:sz w:val="24"/>
          <w:szCs w:val="24"/>
        </w:rPr>
        <w:t>si</w:t>
      </w:r>
      <w:r>
        <w:rPr>
          <w:rFonts w:ascii="Times New Roman" w:eastAsia="TimesNewRoman" w:hAnsi="Times New Roman" w:cs="Times New Roman"/>
          <w:sz w:val="24"/>
          <w:szCs w:val="24"/>
        </w:rPr>
        <w:t xml:space="preserve">ę </w:t>
      </w:r>
      <w:r>
        <w:rPr>
          <w:rFonts w:ascii="Times New Roman" w:hAnsi="Times New Roman" w:cs="Times New Roman"/>
          <w:sz w:val="24"/>
          <w:szCs w:val="24"/>
        </w:rPr>
        <w:t>niezaakceptowane materiały/wyroby, Wykonawca wykonuje na własne ryzyko, licz</w:t>
      </w:r>
      <w:r>
        <w:rPr>
          <w:rFonts w:ascii="Times New Roman" w:eastAsia="TimesNewRoman" w:hAnsi="Times New Roman" w:cs="Times New Roman"/>
          <w:sz w:val="24"/>
          <w:szCs w:val="24"/>
        </w:rPr>
        <w:t>ą</w:t>
      </w:r>
      <w:r>
        <w:rPr>
          <w:rFonts w:ascii="Times New Roman" w:hAnsi="Times New Roman" w:cs="Times New Roman"/>
          <w:sz w:val="24"/>
          <w:szCs w:val="24"/>
        </w:rPr>
        <w:t>c si</w:t>
      </w:r>
      <w:r>
        <w:rPr>
          <w:rFonts w:ascii="Times New Roman" w:eastAsia="TimesNewRoman" w:hAnsi="Times New Roman" w:cs="Times New Roman"/>
          <w:sz w:val="24"/>
          <w:szCs w:val="24"/>
        </w:rPr>
        <w:t xml:space="preserve">ę </w:t>
      </w:r>
      <w:r>
        <w:rPr>
          <w:rFonts w:ascii="Times New Roman" w:hAnsi="Times New Roman" w:cs="Times New Roman"/>
          <w:sz w:val="24"/>
          <w:szCs w:val="24"/>
        </w:rPr>
        <w:t>z jego nieprzyj</w:t>
      </w:r>
      <w:r>
        <w:rPr>
          <w:rFonts w:ascii="Times New Roman" w:eastAsia="TimesNewRoman" w:hAnsi="Times New Roman" w:cs="Times New Roman"/>
          <w:sz w:val="24"/>
          <w:szCs w:val="24"/>
        </w:rPr>
        <w:t>ę</w:t>
      </w:r>
      <w:r>
        <w:rPr>
          <w:rFonts w:ascii="Times New Roman" w:hAnsi="Times New Roman" w:cs="Times New Roman"/>
          <w:sz w:val="24"/>
          <w:szCs w:val="24"/>
        </w:rPr>
        <w:t>ciem i niezapłaceniem. Materiały nie odpowiadaj</w:t>
      </w:r>
      <w:r>
        <w:rPr>
          <w:rFonts w:ascii="Times New Roman" w:eastAsia="TimesNewRoman" w:hAnsi="Times New Roman" w:cs="Times New Roman"/>
          <w:sz w:val="24"/>
          <w:szCs w:val="24"/>
        </w:rPr>
        <w:t>ą</w:t>
      </w:r>
      <w:r>
        <w:rPr>
          <w:rFonts w:ascii="Times New Roman" w:hAnsi="Times New Roman" w:cs="Times New Roman"/>
          <w:sz w:val="24"/>
          <w:szCs w:val="24"/>
        </w:rPr>
        <w:t>ce wymaganiom zostan</w:t>
      </w:r>
      <w:r>
        <w:rPr>
          <w:rFonts w:ascii="Times New Roman" w:eastAsia="TimesNewRoman" w:hAnsi="Times New Roman" w:cs="Times New Roman"/>
          <w:sz w:val="24"/>
          <w:szCs w:val="24"/>
        </w:rPr>
        <w:t xml:space="preserve">ą </w:t>
      </w:r>
      <w:r>
        <w:rPr>
          <w:rFonts w:ascii="Times New Roman" w:hAnsi="Times New Roman" w:cs="Times New Roman"/>
          <w:sz w:val="24"/>
          <w:szCs w:val="24"/>
        </w:rPr>
        <w:t>przez Wykonawc</w:t>
      </w:r>
      <w:r>
        <w:rPr>
          <w:rFonts w:ascii="Times New Roman" w:eastAsia="TimesNewRoman" w:hAnsi="Times New Roman" w:cs="Times New Roman"/>
          <w:sz w:val="24"/>
          <w:szCs w:val="24"/>
        </w:rPr>
        <w:t xml:space="preserve">ę </w:t>
      </w:r>
      <w:r>
        <w:rPr>
          <w:rFonts w:ascii="Times New Roman" w:hAnsi="Times New Roman" w:cs="Times New Roman"/>
          <w:sz w:val="24"/>
          <w:szCs w:val="24"/>
        </w:rPr>
        <w:t>wywiezione z terenu Budowy, zutylizowane zgodnie z Ustaw</w:t>
      </w:r>
      <w:r>
        <w:rPr>
          <w:rFonts w:ascii="Times New Roman" w:eastAsia="TimesNewRoman" w:hAnsi="Times New Roman" w:cs="Times New Roman"/>
          <w:sz w:val="24"/>
          <w:szCs w:val="24"/>
        </w:rPr>
        <w:t xml:space="preserve">ą  </w:t>
      </w:r>
      <w:r>
        <w:rPr>
          <w:rFonts w:ascii="Times New Roman" w:hAnsi="Times New Roman" w:cs="Times New Roman"/>
          <w:sz w:val="24"/>
          <w:szCs w:val="24"/>
        </w:rPr>
        <w:t>o odpadach – na własny koszt.</w:t>
      </w:r>
    </w:p>
    <w:p w:rsidR="00C8551E" w:rsidRDefault="00C8551E" w:rsidP="00C8551E">
      <w:pPr>
        <w:numPr>
          <w:ilvl w:val="1"/>
          <w:numId w:val="4"/>
        </w:numPr>
        <w:tabs>
          <w:tab w:val="left" w:pos="426"/>
        </w:tabs>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t>Wykonawca zobowiązuje się do wykonywania robót oraz innych czynności objętych przedmiotem Umowy zgodnie z właściwymi przepisami prawa, w tym z zakresu bezpieczeństwa i higieny pracy obowiązującymi przy wykonywaniu robót budowlanych [Rozporządzenie Ministra Infrastruktury z dnia 6 lutego 2003 r.  w sprawie bezpieczeństwa i higieny pracy podczas wykonywania robót budowlanych  (Dz.U.2003.47.401)].</w:t>
      </w:r>
    </w:p>
    <w:p w:rsidR="00C8551E" w:rsidRDefault="00C8551E" w:rsidP="00C8551E">
      <w:pPr>
        <w:pStyle w:val="Akapitzlist"/>
        <w:numPr>
          <w:ilvl w:val="1"/>
          <w:numId w:val="4"/>
        </w:numPr>
        <w:autoSpaceDE w:val="0"/>
        <w:autoSpaceDN w:val="0"/>
        <w:adjustRightInd w:val="0"/>
        <w:jc w:val="both"/>
        <w:rPr>
          <w:sz w:val="24"/>
          <w:szCs w:val="24"/>
        </w:rPr>
      </w:pPr>
      <w:r>
        <w:rPr>
          <w:sz w:val="24"/>
          <w:szCs w:val="24"/>
        </w:rPr>
        <w:t>Wykonawca b</w:t>
      </w:r>
      <w:r>
        <w:rPr>
          <w:rFonts w:eastAsia="TimesNewRoman"/>
          <w:sz w:val="24"/>
          <w:szCs w:val="24"/>
        </w:rPr>
        <w:t>ę</w:t>
      </w:r>
      <w:r>
        <w:rPr>
          <w:sz w:val="24"/>
          <w:szCs w:val="24"/>
        </w:rPr>
        <w:t>dzie przestrzega</w:t>
      </w:r>
      <w:r>
        <w:rPr>
          <w:rFonts w:eastAsia="TimesNewRoman"/>
          <w:sz w:val="24"/>
          <w:szCs w:val="24"/>
        </w:rPr>
        <w:t xml:space="preserve">ć </w:t>
      </w:r>
      <w:r>
        <w:rPr>
          <w:sz w:val="24"/>
          <w:szCs w:val="24"/>
        </w:rPr>
        <w:t>przepisy ochrony przeciwpo</w:t>
      </w:r>
      <w:r>
        <w:rPr>
          <w:rFonts w:eastAsia="TimesNewRoman"/>
          <w:sz w:val="24"/>
          <w:szCs w:val="24"/>
        </w:rPr>
        <w:t>ż</w:t>
      </w:r>
      <w:r>
        <w:rPr>
          <w:sz w:val="24"/>
          <w:szCs w:val="24"/>
        </w:rPr>
        <w:t>arowej. Materiały łatwopalne b</w:t>
      </w:r>
      <w:r>
        <w:rPr>
          <w:rFonts w:eastAsia="TimesNewRoman"/>
          <w:sz w:val="24"/>
          <w:szCs w:val="24"/>
        </w:rPr>
        <w:t>ę</w:t>
      </w:r>
      <w:r>
        <w:rPr>
          <w:sz w:val="24"/>
          <w:szCs w:val="24"/>
        </w:rPr>
        <w:t>d</w:t>
      </w:r>
      <w:r>
        <w:rPr>
          <w:rFonts w:eastAsia="TimesNewRoman"/>
          <w:sz w:val="24"/>
          <w:szCs w:val="24"/>
        </w:rPr>
        <w:t xml:space="preserve">ą </w:t>
      </w:r>
      <w:r>
        <w:rPr>
          <w:sz w:val="24"/>
          <w:szCs w:val="24"/>
        </w:rPr>
        <w:t>składowane w sposób zgodny z odpowiednimi przepisami i zabezpieczone przed dost</w:t>
      </w:r>
      <w:r>
        <w:rPr>
          <w:rFonts w:eastAsia="TimesNewRoman"/>
          <w:sz w:val="24"/>
          <w:szCs w:val="24"/>
        </w:rPr>
        <w:t>ę</w:t>
      </w:r>
      <w:r>
        <w:rPr>
          <w:sz w:val="24"/>
          <w:szCs w:val="24"/>
        </w:rPr>
        <w:t>pem osób trzecich. Wykonawca b</w:t>
      </w:r>
      <w:r>
        <w:rPr>
          <w:rFonts w:eastAsia="TimesNewRoman"/>
          <w:sz w:val="24"/>
          <w:szCs w:val="24"/>
        </w:rPr>
        <w:t>ę</w:t>
      </w:r>
      <w:r>
        <w:rPr>
          <w:sz w:val="24"/>
          <w:szCs w:val="24"/>
        </w:rPr>
        <w:t>dzie odpowiedzialny za wszelkie straty spowodowane po</w:t>
      </w:r>
      <w:r>
        <w:rPr>
          <w:rFonts w:eastAsia="TimesNewRoman"/>
          <w:sz w:val="24"/>
          <w:szCs w:val="24"/>
        </w:rPr>
        <w:t>ż</w:t>
      </w:r>
      <w:r>
        <w:rPr>
          <w:sz w:val="24"/>
          <w:szCs w:val="24"/>
        </w:rPr>
        <w:t>arem wywołanym jako rezultat realizacji Robót albo przez personel Wykonawcy.</w:t>
      </w:r>
    </w:p>
    <w:p w:rsidR="00C8551E" w:rsidRDefault="00C8551E" w:rsidP="00C8551E">
      <w:pPr>
        <w:numPr>
          <w:ilvl w:val="1"/>
          <w:numId w:val="4"/>
        </w:numPr>
        <w:tabs>
          <w:tab w:val="left" w:pos="426"/>
        </w:tabs>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t xml:space="preserve">Wykonawca zapewni potrzebne oprzyrządowanie, potencjał ludzki oraz sprzęt wymagany  do badania jakości materiałów oraz jakości wykonanych z tych materiałów robót na każdym etapie robót, łącznie z badaniami i pomiarami koniecznymi do odbiorów, wskazanymi  w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lub wymaganymi przez Inspektora nadzoru inwestorskiego.</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jest zobowiązany do kontroli jakości materiałów i robót zgodnie                                    z postanowieniami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w tym wykonanie badań  potwierdzających ich właściwości  i prawidłowe wykonanie. </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Zamawiającemu niezbędne dokumenty potwierdzające parametry techniczne oraz wymagane normy stosowanych materiałów i urządzeń,  w tym np. wyników oraz protokołów badań, sprawdzeń i prób dotyczących realizowanego przedmiotu zamówienia.</w:t>
      </w:r>
    </w:p>
    <w:p w:rsidR="00C8551E" w:rsidRDefault="00C8551E" w:rsidP="00C8551E">
      <w:pPr>
        <w:numPr>
          <w:ilvl w:val="1"/>
          <w:numId w:val="4"/>
        </w:numPr>
        <w:tabs>
          <w:tab w:val="left" w:pos="426"/>
        </w:tabs>
        <w:spacing w:after="0" w:line="240" w:lineRule="auto"/>
        <w:ind w:left="427" w:hangingChars="178" w:hanging="427"/>
        <w:jc w:val="both"/>
        <w:rPr>
          <w:rFonts w:ascii="Times New Roman" w:hAnsi="Times New Roman" w:cs="Times New Roman"/>
          <w:sz w:val="24"/>
          <w:szCs w:val="24"/>
        </w:rPr>
      </w:pPr>
      <w:bookmarkStart w:id="3" w:name="_Hlk38531240"/>
      <w:r>
        <w:rPr>
          <w:rFonts w:ascii="Times New Roman" w:hAnsi="Times New Roman" w:cs="Times New Roman"/>
          <w:sz w:val="24"/>
          <w:szCs w:val="24"/>
        </w:rPr>
        <w:t xml:space="preserve">Wykonawca będzie stosował się do poleceń Inspektora nadzoru inwestorskiego, </w:t>
      </w:r>
      <w:bookmarkStart w:id="4" w:name="_Hlk38530927"/>
      <w:r>
        <w:rPr>
          <w:rFonts w:ascii="Times New Roman" w:hAnsi="Times New Roman" w:cs="Times New Roman"/>
          <w:sz w:val="24"/>
          <w:szCs w:val="24"/>
        </w:rPr>
        <w:t>które zostały uzgodnione z Zamawiającym, w szczególności poprzez:</w:t>
      </w:r>
    </w:p>
    <w:p w:rsidR="00C8551E" w:rsidRDefault="00C8551E" w:rsidP="00C8551E">
      <w:pPr>
        <w:numPr>
          <w:ilvl w:val="0"/>
          <w:numId w:val="5"/>
        </w:numPr>
        <w:tabs>
          <w:tab w:val="left" w:pos="426"/>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dostosowanie ilości robót budowlanych do potrzeb realizacji przedmiotu niniejszej Umowy, jeżeli jest to konieczne dla realizacji przedmiotu Umowy zgodnie z zasadami wiedzy technicznej, a zmiana nie stanowi odstępstwa istotnego od projektu;</w:t>
      </w:r>
    </w:p>
    <w:p w:rsidR="00C8551E" w:rsidRDefault="00C8551E" w:rsidP="00C8551E">
      <w:pPr>
        <w:numPr>
          <w:ilvl w:val="0"/>
          <w:numId w:val="5"/>
        </w:numPr>
        <w:tabs>
          <w:tab w:val="left" w:pos="426"/>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zmianę kolejności wykonywania robót budowlanych, określonych harmonogramem rzeczowo-finansowym.</w:t>
      </w:r>
    </w:p>
    <w:bookmarkEnd w:id="3"/>
    <w:bookmarkEnd w:id="4"/>
    <w:p w:rsidR="00C8551E" w:rsidRDefault="00C8551E" w:rsidP="00C8551E">
      <w:pPr>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będzie prowadził Rejestr Obmiarów, stanowiący dokument pozwalaj</w:t>
      </w:r>
      <w:r>
        <w:rPr>
          <w:rFonts w:ascii="Times New Roman" w:eastAsia="TimesNewRoman" w:hAnsi="Times New Roman" w:cs="Times New Roman"/>
          <w:sz w:val="24"/>
          <w:szCs w:val="24"/>
        </w:rPr>
        <w:t>ą</w:t>
      </w:r>
      <w:r>
        <w:rPr>
          <w:rFonts w:ascii="Times New Roman" w:hAnsi="Times New Roman" w:cs="Times New Roman"/>
          <w:sz w:val="24"/>
          <w:szCs w:val="24"/>
        </w:rPr>
        <w:t>cy                     na rozliczenie faktycznego post</w:t>
      </w:r>
      <w:r>
        <w:rPr>
          <w:rFonts w:ascii="Times New Roman" w:eastAsia="TimesNewRoman" w:hAnsi="Times New Roman" w:cs="Times New Roman"/>
          <w:sz w:val="24"/>
          <w:szCs w:val="24"/>
        </w:rPr>
        <w:t>ę</w:t>
      </w:r>
      <w:r>
        <w:rPr>
          <w:rFonts w:ascii="Times New Roman" w:hAnsi="Times New Roman" w:cs="Times New Roman"/>
          <w:sz w:val="24"/>
          <w:szCs w:val="24"/>
        </w:rPr>
        <w:t>pu ka</w:t>
      </w:r>
      <w:r>
        <w:rPr>
          <w:rFonts w:ascii="Times New Roman" w:eastAsia="TimesNewRoman" w:hAnsi="Times New Roman" w:cs="Times New Roman"/>
          <w:sz w:val="24"/>
          <w:szCs w:val="24"/>
        </w:rPr>
        <w:t>ż</w:t>
      </w:r>
      <w:r>
        <w:rPr>
          <w:rFonts w:ascii="Times New Roman" w:hAnsi="Times New Roman" w:cs="Times New Roman"/>
          <w:sz w:val="24"/>
          <w:szCs w:val="24"/>
        </w:rPr>
        <w:t>dego z elementów Robót. Obmiary wykonanych robót należy przeprowadzać</w:t>
      </w:r>
      <w:r>
        <w:rPr>
          <w:rFonts w:ascii="Times New Roman" w:eastAsia="TimesNewRoman" w:hAnsi="Times New Roman" w:cs="Times New Roman"/>
          <w:sz w:val="24"/>
          <w:szCs w:val="24"/>
        </w:rPr>
        <w:t xml:space="preserve"> </w:t>
      </w:r>
      <w:r>
        <w:rPr>
          <w:rFonts w:ascii="Times New Roman" w:hAnsi="Times New Roman" w:cs="Times New Roman"/>
          <w:sz w:val="24"/>
          <w:szCs w:val="24"/>
        </w:rPr>
        <w:t>w sposób ci</w:t>
      </w:r>
      <w:r>
        <w:rPr>
          <w:rFonts w:ascii="Times New Roman" w:eastAsia="TimesNewRoman" w:hAnsi="Times New Roman" w:cs="Times New Roman"/>
          <w:sz w:val="24"/>
          <w:szCs w:val="24"/>
        </w:rPr>
        <w:t>ą</w:t>
      </w:r>
      <w:r>
        <w:rPr>
          <w:rFonts w:ascii="Times New Roman" w:hAnsi="Times New Roman" w:cs="Times New Roman"/>
          <w:sz w:val="24"/>
          <w:szCs w:val="24"/>
        </w:rPr>
        <w:t>gły w jednostkach przyj</w:t>
      </w:r>
      <w:r>
        <w:rPr>
          <w:rFonts w:ascii="Times New Roman" w:eastAsia="TimesNewRoman" w:hAnsi="Times New Roman" w:cs="Times New Roman"/>
          <w:sz w:val="24"/>
          <w:szCs w:val="24"/>
        </w:rPr>
        <w:t>ę</w:t>
      </w:r>
      <w:r>
        <w:rPr>
          <w:rFonts w:ascii="Times New Roman" w:hAnsi="Times New Roman" w:cs="Times New Roman"/>
          <w:sz w:val="24"/>
          <w:szCs w:val="24"/>
        </w:rPr>
        <w:t>tych w kosztorysie              i wpisując do Rejestru Obmiarów.</w:t>
      </w:r>
    </w:p>
    <w:p w:rsidR="00C8551E" w:rsidRDefault="00C8551E" w:rsidP="00C8551E">
      <w:pPr>
        <w:numPr>
          <w:ilvl w:val="1"/>
          <w:numId w:val="4"/>
        </w:numPr>
        <w:tabs>
          <w:tab w:val="left" w:pos="426"/>
        </w:tabs>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t>Wykonawca jest zobowiązany na bieżąco usuwać z obiektu na własny koszt wszystkie odpady  i opakowania powstałe przy wykonywaniu robót.</w:t>
      </w:r>
    </w:p>
    <w:p w:rsidR="00C8551E" w:rsidRDefault="00C8551E" w:rsidP="00C8551E">
      <w:pPr>
        <w:numPr>
          <w:ilvl w:val="1"/>
          <w:numId w:val="4"/>
        </w:numPr>
        <w:tabs>
          <w:tab w:val="left" w:pos="426"/>
        </w:tabs>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lastRenderedPageBreak/>
        <w:t>Wykonawca jest zobowiązany do postępowania z odpadami w sposób zapewniający ochronę życia i zdrowia ludzkiego, a w szczególności przestrzegania obowiązujących w tym zakresie przepisów prawa wynikających z ustawy Prawo ochrony środowiska  i ustawy o odpadach.</w:t>
      </w:r>
    </w:p>
    <w:p w:rsidR="00C8551E" w:rsidRDefault="00C8551E" w:rsidP="00C8551E">
      <w:pPr>
        <w:numPr>
          <w:ilvl w:val="1"/>
          <w:numId w:val="4"/>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zapewni na własny koszt transport odpadów do miejsca ich utylizacji, łącznie z kosztami utylizacji</w:t>
      </w:r>
      <w:r w:rsidR="00557A60">
        <w:rPr>
          <w:rFonts w:ascii="Times New Roman" w:hAnsi="Times New Roman" w:cs="Times New Roman"/>
          <w:sz w:val="24"/>
          <w:szCs w:val="24"/>
        </w:rPr>
        <w:t>.</w:t>
      </w:r>
    </w:p>
    <w:p w:rsidR="00C8551E" w:rsidRDefault="00C8551E" w:rsidP="00C8551E">
      <w:pPr>
        <w:numPr>
          <w:ilvl w:val="1"/>
          <w:numId w:val="4"/>
        </w:numPr>
        <w:tabs>
          <w:tab w:val="left" w:pos="426"/>
        </w:tabs>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t>Wykonawca zobowiązany jest prowadzić prace w sposób ograniczający niezorganizowaną emisję pyłu do powietrza.</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pokryje wszystkie ewentualne koszty nadzorów branżowych służb właścicieli sieci.</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będzie ponosił pełną odpowiedzialność za szkody oraz następstwa nieszczęśliwych wypadków pracowników i osób trzecich, powstałe w związku                                     z prowadzonymi robotami, w tym także ruchem pojazdów.</w:t>
      </w:r>
    </w:p>
    <w:p w:rsidR="00C8551E" w:rsidRDefault="00C8551E" w:rsidP="00C8551E">
      <w:pPr>
        <w:numPr>
          <w:ilvl w:val="1"/>
          <w:numId w:val="4"/>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na własną odpowiedzialność i swój koszt podejmie wszelkie środki zapobiegawcze wymagane  przez rzetelną praktykę budowlaną oraz aktualne okoliczności, aby zabezpieczyć prawa właścicieli posesji i budynków sąsiadujących z terenem budowy oraz aby uniknąć powodowania tam jakichkolwiek zakłóceń lub szkód. </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zabezpieczy instalacje, urządzenia i obiekty znajdujące się  na terenie robót i w jego bezpośrednim otoczeniu, przed ich zniszczeniem lub uszkodzeniem w trakcie wykonywania robót.</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będzie niezwłocznie informował Zamawiającego (Inspektora nadzoru inwestorskiego) o problemach technicznych lub okolicznościach, które mogą wpłynąć                     na jakość robót lub termin zakończenia robót.</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w razie potrzeby opracuje i przedstawi  Zamawiającemu  do akceptacji propozycję uniknięcia lub zmniejszenia wpływu występujących problemów lub okoliczności na wykonanie Umowy.</w:t>
      </w:r>
    </w:p>
    <w:p w:rsidR="00C8551E" w:rsidRDefault="00C8551E" w:rsidP="00C8551E">
      <w:pPr>
        <w:numPr>
          <w:ilvl w:val="1"/>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będzie niezwłocznie informował Zamawiającego o zaistniałych na terenie budowy kontrolach i wypadkach.</w:t>
      </w:r>
    </w:p>
    <w:p w:rsidR="00C8551E" w:rsidRDefault="00C8551E" w:rsidP="00C8551E">
      <w:pPr>
        <w:numPr>
          <w:ilvl w:val="1"/>
          <w:numId w:val="4"/>
        </w:numPr>
        <w:tabs>
          <w:tab w:val="left" w:pos="567"/>
        </w:tab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usunie wszelkie  wady stwierdzone przez nadzór inwestorski w trakcie trwania robót w uzgodnionym terminie nie dłuższym niż termin technologicznie  uzasadniony  i konieczny do ich usunięcia, ustalonym z Zamawiającym (Inspektorem nadzoru inwestorskiego).</w:t>
      </w:r>
    </w:p>
    <w:p w:rsidR="00C8551E" w:rsidRDefault="00C8551E" w:rsidP="00C8551E">
      <w:pPr>
        <w:numPr>
          <w:ilvl w:val="1"/>
          <w:numId w:val="4"/>
        </w:numPr>
        <w:tabs>
          <w:tab w:val="left" w:pos="567"/>
        </w:tab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będzie ponosił wyłączną odpowiedzialność za wszelkie szkody będące następstwem niewykonania lub nienależytego wykonania przedmiotu umowy, które                       to szkody Wykonawca zobowiązuje się pokryć w pełnej wysokości.</w:t>
      </w:r>
    </w:p>
    <w:p w:rsidR="00C8551E" w:rsidRDefault="00C8551E" w:rsidP="00C8551E">
      <w:pPr>
        <w:numPr>
          <w:ilvl w:val="1"/>
          <w:numId w:val="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zobowiązany jest do utrzymania ładu i porządku na terenie budowy,                          a po zakończeniu robót usunięcia poza teren budowy wszystkich urządzeń tymczasowego zaplecza oraz pozostawienie całego terenu budowy uporządkowanego  i nadającego się  do użytkowania.</w:t>
      </w:r>
    </w:p>
    <w:p w:rsidR="00C8551E" w:rsidRDefault="00C8551E" w:rsidP="00C8551E">
      <w:pPr>
        <w:numPr>
          <w:ilvl w:val="1"/>
          <w:numId w:val="4"/>
        </w:numPr>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t xml:space="preserve">Wykonawca w trakcie realizacji robót będzie kompletował wszelką dokumentację zgodnie z  Prawem budowlanym i wymaganiami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pozwalającą na ocenę prawidłowego wykonania przedmiotu zamówienia i przedstawiał każdorazowo Zamawiającemu (Inspektorowi nadzoru inwestorskiego) do odbioru robót zanikających, ulegających zakryciu oraz odbioru</w:t>
      </w:r>
      <w:r w:rsidR="00BF65B2">
        <w:rPr>
          <w:rFonts w:ascii="Times New Roman" w:hAnsi="Times New Roman" w:cs="Times New Roman"/>
          <w:sz w:val="24"/>
          <w:szCs w:val="24"/>
        </w:rPr>
        <w:t xml:space="preserve"> </w:t>
      </w:r>
      <w:r w:rsidRPr="00F4022B">
        <w:rPr>
          <w:rFonts w:ascii="Times New Roman" w:hAnsi="Times New Roman" w:cs="Times New Roman"/>
          <w:sz w:val="24"/>
          <w:szCs w:val="24"/>
        </w:rPr>
        <w:t xml:space="preserve">końcowego </w:t>
      </w:r>
      <w:r>
        <w:rPr>
          <w:rFonts w:ascii="Times New Roman" w:hAnsi="Times New Roman" w:cs="Times New Roman"/>
          <w:sz w:val="24"/>
          <w:szCs w:val="24"/>
        </w:rPr>
        <w:t xml:space="preserve">robót. </w:t>
      </w:r>
    </w:p>
    <w:p w:rsidR="00C8551E" w:rsidRDefault="00C8551E" w:rsidP="00C8551E">
      <w:pPr>
        <w:numPr>
          <w:ilvl w:val="1"/>
          <w:numId w:val="4"/>
        </w:numPr>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t>Wykonawca zobowiązuje się do uwierzytelnienia dokumentów geodezyjnych, powstałych  po inwentaryzacji powykonawczej we właściwym urzędzie geodezji  i kartografii.</w:t>
      </w:r>
    </w:p>
    <w:p w:rsidR="00C8551E" w:rsidRDefault="00C8551E" w:rsidP="00C8551E">
      <w:pPr>
        <w:numPr>
          <w:ilvl w:val="1"/>
          <w:numId w:val="4"/>
        </w:numPr>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t>Wykonawca zobowiązany jest do terminowego wykonania przedmiotu zamówienia oraz złożenia oświadczenia, że ukończone roboty są całkowicie zgodne z przedmiotem zamówienia i odpowiadają celowi, dla  którego są przewidziane wg umowy.</w:t>
      </w:r>
    </w:p>
    <w:p w:rsidR="00C8551E" w:rsidRDefault="00C8551E" w:rsidP="00C8551E">
      <w:pPr>
        <w:numPr>
          <w:ilvl w:val="1"/>
          <w:numId w:val="4"/>
        </w:numPr>
        <w:spacing w:after="0" w:line="240" w:lineRule="auto"/>
        <w:ind w:left="427" w:hangingChars="178" w:hanging="427"/>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zobowiązany jest do bezwzględnej współpracy z Zamawiającym w celu prawidłowej i terminowej realizacji przedmiotu zamówienia, a w sprawach spornych – do dążenia, do kompromisowego załatwienia sprawy. </w:t>
      </w:r>
    </w:p>
    <w:p w:rsidR="00C8551E" w:rsidRDefault="00C8551E" w:rsidP="00C8551E">
      <w:pPr>
        <w:spacing w:line="240" w:lineRule="auto"/>
        <w:ind w:left="360"/>
        <w:jc w:val="center"/>
        <w:rPr>
          <w:rFonts w:ascii="Times New Roman" w:hAnsi="Times New Roman" w:cs="Times New Roman"/>
          <w:b/>
          <w:sz w:val="24"/>
          <w:szCs w:val="24"/>
        </w:rPr>
      </w:pPr>
    </w:p>
    <w:p w:rsidR="00C8551E" w:rsidRDefault="00C8551E" w:rsidP="00C8551E">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5</w:t>
      </w:r>
    </w:p>
    <w:p w:rsidR="00C8551E" w:rsidRDefault="00C8551E" w:rsidP="00C8551E">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Narady koordynacyjne</w:t>
      </w:r>
    </w:p>
    <w:p w:rsidR="00C8551E" w:rsidRDefault="00C8551E" w:rsidP="00C8551E">
      <w:pPr>
        <w:numPr>
          <w:ilvl w:val="0"/>
          <w:numId w:val="6"/>
        </w:numPr>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Inspektor nadzoru inwestorskiego w porozumieniu z Zamawiającym i Wykonawcą jest uprawniony do zwołania narad koordynacyjnych z udziałem przedstawicieli Wykonawcy, Zamawiającego oraz innych zaproszonych osób.</w:t>
      </w:r>
    </w:p>
    <w:p w:rsidR="00C8551E" w:rsidRDefault="00C8551E" w:rsidP="00C8551E">
      <w:pPr>
        <w:numPr>
          <w:ilvl w:val="0"/>
          <w:numId w:val="6"/>
        </w:numPr>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Celem narad koordynacyjnych jest omawianie lub wyjaśnienie bieżących spraw dotyczących wykonania i zaawansowania robót, w szczególności dotyczących postępu prac albo nieprawidłowości w wykonaniu robót lub zagrożenia terminowego wykonania niniejszej Umowy.</w:t>
      </w:r>
    </w:p>
    <w:p w:rsidR="00C8551E" w:rsidRDefault="00C8551E" w:rsidP="00C8551E">
      <w:pPr>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Kierownik budowy jest zobowiązany uczestniczyć w naradach koordynacyjnych.</w:t>
      </w:r>
    </w:p>
    <w:p w:rsidR="00C8551E" w:rsidRDefault="00C8551E" w:rsidP="00C8551E">
      <w:pPr>
        <w:numPr>
          <w:ilvl w:val="0"/>
          <w:numId w:val="6"/>
        </w:numPr>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Inspektor nadzoru inwestorskiego informuje z co najmniej trzydniowym wyprzedzeniem uczestników narady koordynacyjnej o terminie i miejscu narady, prowadzi naradę i zapewnia jej protokołowanie, a kopie protokołu lub ustaleń dostarcza wszystkim osobom zaproszonym na naradę.</w:t>
      </w:r>
    </w:p>
    <w:p w:rsidR="00C8551E" w:rsidRDefault="00C8551E" w:rsidP="00C8551E">
      <w:pPr>
        <w:numPr>
          <w:ilvl w:val="0"/>
          <w:numId w:val="6"/>
        </w:numPr>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Do ustaleń zapisanych w protokole z narady koordynacyjnej, uczestnicy mogą wnieść uwagi w ciągu dwóch dni roboczych licząc od dnia otrzymania protokołu. Po tym terminie ustalenia uważa się za wiążące. </w:t>
      </w:r>
    </w:p>
    <w:p w:rsidR="00C8551E" w:rsidRDefault="00C8551E" w:rsidP="00C8551E">
      <w:pPr>
        <w:spacing w:after="0" w:line="240" w:lineRule="auto"/>
        <w:ind w:left="426"/>
        <w:jc w:val="both"/>
        <w:rPr>
          <w:rFonts w:ascii="Times New Roman" w:hAnsi="Times New Roman" w:cs="Times New Roman"/>
          <w:bCs/>
          <w:color w:val="FF0000"/>
          <w:sz w:val="24"/>
          <w:szCs w:val="24"/>
        </w:rPr>
      </w:pPr>
    </w:p>
    <w:p w:rsidR="00C8551E" w:rsidRDefault="00C8551E" w:rsidP="00C8551E">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6</w:t>
      </w:r>
    </w:p>
    <w:p w:rsidR="00C8551E" w:rsidRDefault="00C8551E" w:rsidP="00C8551E">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Obsługa realizacji umowy</w:t>
      </w:r>
    </w:p>
    <w:p w:rsidR="00C8551E" w:rsidRDefault="00C8551E" w:rsidP="00C8551E">
      <w:pPr>
        <w:numPr>
          <w:ilvl w:val="0"/>
          <w:numId w:val="7"/>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zobowiązany jest zapewnić wykonanie i kierowanie robotami objętymi umową przez osoby posiadające stosowne kwalifikacje zawodowe i uprawnienia budowlane.</w:t>
      </w:r>
    </w:p>
    <w:p w:rsidR="00C8551E" w:rsidRDefault="00C8551E" w:rsidP="00C8551E">
      <w:pPr>
        <w:numPr>
          <w:ilvl w:val="0"/>
          <w:numId w:val="7"/>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zobowiązuje się wyznaczyć do kierowania robotami osoby wskazane </w:t>
      </w:r>
      <w:r>
        <w:rPr>
          <w:rFonts w:ascii="Times New Roman" w:hAnsi="Times New Roman" w:cs="Times New Roman"/>
          <w:sz w:val="24"/>
          <w:szCs w:val="24"/>
        </w:rPr>
        <w:br/>
        <w:t>w ofercie.</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wskazanych osób będą spełniać warunki postawione w tym zakresie w Specyfikacji Warunków Zamówienia.</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Zaakceptowana przez Zamawiającego zmiana którejkolwiek z osób, o których mowa w ust. 2 winna być potwierdzona pisemnie i nie wymaga aneksu do niniejszej umowy.</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Skierowanie, bez akceptacji Zamawiającego, do kierowania robotami innych osób niż wskazane w ofercie Wykonawcy stanowi podstawę odstąpienia od umowy przez Zamawiającego z winy Wykonawcy.</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ma prawo wnioskować o zmianę osoby wskazanej w ust.  2 w przypadku nienależytego wykonywania przez tę osobę swoich obowiązków.</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Osoby wskazane do kierowania robotami będą działać w granicach umocowania określonego w ustawie Prawo budowlane.</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Przedstawicielem Wykonawcy na terenie budowy jest Kierownik budowy.</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zapewni nieprzerwane wykonywanie funkcji Kierownika budowy przez pełen okres realizacji przedmiotu umowy, do czasu dokonania przez Zamawiającego odbioru robót  i rozliczenia inwestycji. </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jest zobowiązany zapewnić, żeby Kierownik budowy fizycznie przebywał i wykonywał swoje obowiązki na budowie.</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jest zobowiązany zapewnić, aby osoby zaangażowane do wykonania robót podczas obecności na terenie budowy nosiły oznaczenia identyfikujące podmioty, które je zaangażowały.</w:t>
      </w:r>
    </w:p>
    <w:p w:rsidR="00C8551E" w:rsidRDefault="00C8551E" w:rsidP="00C8551E">
      <w:pPr>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zastrzega sobie prawo zmiany którejkolwiek osoby wskazanej jako Inspektor nadzoru inwestorskiego. O dokonaniu zmiany Zamawiający powiadomi Wykonawcę przed dokonaniem zmiany. Zmiana ta nie wymaga aneksu do niniejszej umowy.</w:t>
      </w:r>
    </w:p>
    <w:p w:rsidR="00C8551E" w:rsidRDefault="00C8551E" w:rsidP="00C8551E">
      <w:pPr>
        <w:pStyle w:val="Tekstpodstawowy"/>
        <w:numPr>
          <w:ilvl w:val="0"/>
          <w:numId w:val="7"/>
        </w:numPr>
        <w:tabs>
          <w:tab w:val="num" w:pos="426"/>
        </w:tabs>
        <w:ind w:left="426" w:hanging="426"/>
        <w:rPr>
          <w:rFonts w:ascii="Times New Roman" w:hAnsi="Times New Roman"/>
          <w:szCs w:val="24"/>
        </w:rPr>
      </w:pPr>
      <w:r>
        <w:rPr>
          <w:rFonts w:ascii="Times New Roman" w:hAnsi="Times New Roman"/>
          <w:szCs w:val="24"/>
        </w:rPr>
        <w:t>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Powyższe zmiany muszą być każdorazowo zatwierdzane przez Zamawiającego i Projektanta.</w:t>
      </w:r>
    </w:p>
    <w:p w:rsidR="00C8551E" w:rsidRDefault="00C8551E" w:rsidP="00C8551E">
      <w:pPr>
        <w:pStyle w:val="Tekstpodstawowy"/>
        <w:ind w:left="426"/>
        <w:rPr>
          <w:rFonts w:ascii="Times New Roman" w:hAnsi="Times New Roman"/>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7</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551E" w:rsidRDefault="00C8551E" w:rsidP="00C8551E">
      <w:pPr>
        <w:numPr>
          <w:ilvl w:val="0"/>
          <w:numId w:val="8"/>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 należyte wykonanie przedmiotu niniejszej umowy, określonego w §1 strony ustalają wynagrodzenie kosztorysowe w kwocie brutto:  ............... zł (słownie:...................  złotych), w tym ............... zł (słownie:................... złotych) netto, i podatek VAT ............... zł (słownie:................... złotych), według stawki ....% zgodnie z ofertą i kosztorysem ofertowym Wykonawcy.</w:t>
      </w:r>
    </w:p>
    <w:p w:rsidR="00C8551E" w:rsidRDefault="00C8551E" w:rsidP="00C8551E">
      <w:pPr>
        <w:numPr>
          <w:ilvl w:val="1"/>
          <w:numId w:val="9"/>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zachowuje prawo, jeżeli  jest to niezbędne do zgodnej z Umową realizacji robót, polecać dokonywania takich zmian ich jakości i ilości, jakie będą niezbędne dla wykonania przedmiotu umowy, a Wykonawca powinien wykonać każde z poniższych poleceń:</w:t>
      </w:r>
    </w:p>
    <w:p w:rsidR="00C8551E" w:rsidRDefault="00C8551E" w:rsidP="00C8551E">
      <w:pPr>
        <w:tabs>
          <w:tab w:val="left" w:pos="426"/>
        </w:tabs>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2.1 zwiększyć lub zmniejszyć ilość robót objętych kosztorysem ofertowym, przy czym wysokość wynagrodzenia nie będzie niższa niż 75% kwoty określonej w ust. 1 niniejszej umowy;  </w:t>
      </w:r>
      <w:r>
        <w:rPr>
          <w:rFonts w:ascii="Times New Roman" w:hAnsi="Times New Roman" w:cs="Times New Roman"/>
          <w:sz w:val="24"/>
          <w:szCs w:val="24"/>
        </w:rPr>
        <w:br/>
        <w:t xml:space="preserve">2.2 pominąć jakieś roboty;     </w:t>
      </w:r>
      <w:r>
        <w:rPr>
          <w:rFonts w:ascii="Times New Roman" w:hAnsi="Times New Roman" w:cs="Times New Roman"/>
          <w:sz w:val="24"/>
          <w:szCs w:val="24"/>
        </w:rPr>
        <w:br/>
        <w:t xml:space="preserve">2.3 wykonać roboty nie objęte kosztorysem ofertowym, a ujęte w dokumentacji </w:t>
      </w:r>
      <w:r>
        <w:rPr>
          <w:rFonts w:ascii="Times New Roman" w:hAnsi="Times New Roman" w:cs="Times New Roman"/>
          <w:sz w:val="24"/>
          <w:szCs w:val="24"/>
        </w:rPr>
        <w:br/>
        <w:t xml:space="preserve">      projektowej;      </w:t>
      </w:r>
      <w:r>
        <w:rPr>
          <w:rFonts w:ascii="Times New Roman" w:hAnsi="Times New Roman" w:cs="Times New Roman"/>
          <w:sz w:val="24"/>
          <w:szCs w:val="24"/>
        </w:rPr>
        <w:br/>
        <w:t xml:space="preserve">2.4 wykonać  rozwiązania  zamienne  w  stosunku  do  przedstawionych  w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      lub opisach przedmiotu zamówienia;     </w:t>
      </w:r>
    </w:p>
    <w:p w:rsidR="00C8551E" w:rsidRDefault="00C8551E" w:rsidP="00C8551E">
      <w:pPr>
        <w:tabs>
          <w:tab w:val="left" w:pos="426"/>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3. </w:t>
      </w:r>
      <w:r>
        <w:rPr>
          <w:rFonts w:ascii="Times New Roman" w:hAnsi="Times New Roman" w:cs="Times New Roman"/>
          <w:bCs/>
          <w:iCs/>
          <w:sz w:val="24"/>
          <w:szCs w:val="24"/>
        </w:rPr>
        <w:t xml:space="preserve">Wprowadzane przez Zamawiającego zmiany nie unieważniają w jakiejkolwiek mierze  </w:t>
      </w:r>
      <w:r>
        <w:rPr>
          <w:rFonts w:ascii="Times New Roman" w:hAnsi="Times New Roman" w:cs="Times New Roman"/>
          <w:bCs/>
          <w:iCs/>
          <w:sz w:val="24"/>
          <w:szCs w:val="24"/>
        </w:rPr>
        <w:br/>
        <w:t xml:space="preserve">      niniejszej Umowy, ale skutki tych zmian stanowią podstawę do zmiany wynagrodzenia </w:t>
      </w:r>
      <w:r>
        <w:rPr>
          <w:rFonts w:ascii="Times New Roman" w:hAnsi="Times New Roman" w:cs="Times New Roman"/>
          <w:bCs/>
          <w:iCs/>
          <w:sz w:val="24"/>
          <w:szCs w:val="24"/>
        </w:rPr>
        <w:br/>
        <w:t xml:space="preserve">      i/lub terminu na wniosek Wykonawcy.</w:t>
      </w:r>
    </w:p>
    <w:p w:rsidR="00C8551E" w:rsidRDefault="00C8551E" w:rsidP="00C8551E">
      <w:pPr>
        <w:spacing w:after="0" w:line="240" w:lineRule="auto"/>
        <w:ind w:left="284" w:hanging="284"/>
        <w:jc w:val="both"/>
        <w:rPr>
          <w:rFonts w:ascii="Times New Roman" w:hAnsi="Times New Roman" w:cs="Times New Roman"/>
          <w:b/>
          <w:i/>
          <w:sz w:val="24"/>
          <w:szCs w:val="24"/>
        </w:rPr>
      </w:pPr>
      <w:r>
        <w:rPr>
          <w:rFonts w:ascii="Times New Roman" w:hAnsi="Times New Roman" w:cs="Times New Roman"/>
          <w:bCs/>
          <w:iCs/>
          <w:sz w:val="24"/>
          <w:szCs w:val="24"/>
        </w:rPr>
        <w:t xml:space="preserve">4. Wykonawca nie może wprowadzać jakichkolwiek zmian jakości i ilości robót bez   </w:t>
      </w:r>
      <w:r>
        <w:rPr>
          <w:rFonts w:ascii="Times New Roman" w:hAnsi="Times New Roman" w:cs="Times New Roman"/>
          <w:bCs/>
          <w:iCs/>
          <w:sz w:val="24"/>
          <w:szCs w:val="24"/>
        </w:rPr>
        <w:br/>
        <w:t>pisemnego polecenia Zamawiającego.</w:t>
      </w:r>
    </w:p>
    <w:p w:rsidR="00C8551E" w:rsidRDefault="00C8551E" w:rsidP="00C8551E">
      <w:pPr>
        <w:spacing w:after="0" w:line="240" w:lineRule="auto"/>
        <w:ind w:left="284" w:hanging="284"/>
        <w:jc w:val="both"/>
        <w:rPr>
          <w:rFonts w:ascii="Times New Roman" w:hAnsi="Times New Roman" w:cs="Times New Roman"/>
          <w:b/>
          <w:i/>
          <w:sz w:val="24"/>
          <w:szCs w:val="24"/>
        </w:rPr>
      </w:pPr>
      <w:r>
        <w:rPr>
          <w:rFonts w:ascii="Times New Roman" w:hAnsi="Times New Roman" w:cs="Times New Roman"/>
          <w:bCs/>
          <w:iCs/>
          <w:sz w:val="24"/>
          <w:szCs w:val="24"/>
        </w:rPr>
        <w:t>5. Wykonywanie innych robót niż wymienione w kosztorysie ofertowym lub zmiana ilości robót w stosunku do kosztorysu inwestorskiego wymaga sporządzenia przez Wykonawcę protokołu konieczności, zawierającego opis robót, uzasadnienie ich wykonania lub zaniechania, wyliczenie wartości robót. Protokół konieczności musi być zweryfikowany i podpisany przez Inspektora nadzoru inwestorskiego.</w:t>
      </w:r>
    </w:p>
    <w:p w:rsidR="00C8551E" w:rsidRDefault="00C8551E" w:rsidP="00C8551E">
      <w:pPr>
        <w:spacing w:after="0" w:line="240" w:lineRule="auto"/>
        <w:ind w:left="284" w:hanging="284"/>
        <w:jc w:val="both"/>
        <w:rPr>
          <w:rFonts w:ascii="Times New Roman" w:hAnsi="Times New Roman" w:cs="Times New Roman"/>
          <w:b/>
          <w:i/>
          <w:sz w:val="24"/>
          <w:szCs w:val="24"/>
        </w:rPr>
      </w:pPr>
      <w:r>
        <w:rPr>
          <w:rFonts w:ascii="Times New Roman" w:hAnsi="Times New Roman" w:cs="Times New Roman"/>
          <w:bCs/>
          <w:iCs/>
          <w:sz w:val="24"/>
          <w:szCs w:val="24"/>
        </w:rPr>
        <w:lastRenderedPageBreak/>
        <w:t xml:space="preserve">6. Jeżeli </w:t>
      </w:r>
      <w:bookmarkStart w:id="5" w:name="_Hlk10450544"/>
      <w:r>
        <w:rPr>
          <w:rFonts w:ascii="Times New Roman" w:hAnsi="Times New Roman" w:cs="Times New Roman"/>
          <w:bCs/>
          <w:iCs/>
          <w:sz w:val="24"/>
          <w:szCs w:val="24"/>
        </w:rPr>
        <w:t xml:space="preserve">roboty wynikające z wprowadzonych zmian </w:t>
      </w:r>
      <w:bookmarkEnd w:id="5"/>
      <w:r>
        <w:rPr>
          <w:rFonts w:ascii="Times New Roman" w:hAnsi="Times New Roman" w:cs="Times New Roman"/>
          <w:bCs/>
          <w:iCs/>
          <w:sz w:val="24"/>
          <w:szCs w:val="24"/>
        </w:rPr>
        <w:t xml:space="preserve">odpowiadają </w:t>
      </w:r>
      <w:bookmarkStart w:id="6" w:name="_Hlk10450574"/>
      <w:r>
        <w:rPr>
          <w:rFonts w:ascii="Times New Roman" w:hAnsi="Times New Roman" w:cs="Times New Roman"/>
          <w:bCs/>
          <w:iCs/>
          <w:sz w:val="24"/>
          <w:szCs w:val="24"/>
        </w:rPr>
        <w:t>opisowi pozycji z kosztorysu ofertowego, cena jednostkowa</w:t>
      </w:r>
      <w:bookmarkEnd w:id="6"/>
      <w:r>
        <w:rPr>
          <w:rFonts w:ascii="Times New Roman" w:hAnsi="Times New Roman" w:cs="Times New Roman"/>
          <w:bCs/>
          <w:iCs/>
          <w:sz w:val="24"/>
          <w:szCs w:val="24"/>
        </w:rPr>
        <w:t xml:space="preserve"> w nim określona  używana będzie do wyliczenia wysokości wynagrodzenia.</w:t>
      </w:r>
    </w:p>
    <w:p w:rsidR="00C8551E" w:rsidRDefault="00C8551E" w:rsidP="00C8551E">
      <w:pPr>
        <w:spacing w:after="0" w:line="240" w:lineRule="auto"/>
        <w:ind w:left="284" w:hanging="284"/>
        <w:jc w:val="both"/>
        <w:rPr>
          <w:rFonts w:ascii="Times New Roman" w:hAnsi="Times New Roman" w:cs="Times New Roman"/>
          <w:b/>
          <w:i/>
          <w:sz w:val="24"/>
          <w:szCs w:val="24"/>
        </w:rPr>
      </w:pPr>
      <w:r>
        <w:rPr>
          <w:rFonts w:ascii="Times New Roman" w:hAnsi="Times New Roman" w:cs="Times New Roman"/>
          <w:bCs/>
          <w:iCs/>
          <w:sz w:val="24"/>
          <w:szCs w:val="24"/>
        </w:rPr>
        <w:t xml:space="preserve">7. Jeżeli roboty wynikające z wprowadzonych zmian nie odpowiadają opisowi pozycji                        z kosztorysu ofertowego, Wykonawca powinien przedłożyć do akceptacji Zamawiającego kalkulację ceny jednostkowej robót, z uwzględnieniem cen nie wyższych od aktualnie obowiązujących średnich cen robocizny, materiałów i sprzętu opublikowanych w wydawnictwie </w:t>
      </w:r>
      <w:proofErr w:type="spellStart"/>
      <w:r>
        <w:rPr>
          <w:rFonts w:ascii="Times New Roman" w:hAnsi="Times New Roman" w:cs="Times New Roman"/>
          <w:bCs/>
          <w:iCs/>
          <w:sz w:val="24"/>
          <w:szCs w:val="24"/>
        </w:rPr>
        <w:t>Orgbud-Serwis</w:t>
      </w:r>
      <w:proofErr w:type="spellEnd"/>
      <w:r>
        <w:rPr>
          <w:rFonts w:ascii="Times New Roman" w:hAnsi="Times New Roman" w:cs="Times New Roman"/>
          <w:bCs/>
          <w:iCs/>
          <w:sz w:val="24"/>
          <w:szCs w:val="24"/>
        </w:rPr>
        <w:t xml:space="preserve">, dla właściwego kwartału. </w:t>
      </w:r>
    </w:p>
    <w:p w:rsidR="00C8551E" w:rsidRDefault="00C8551E" w:rsidP="00C8551E">
      <w:pPr>
        <w:pStyle w:val="Tekstpodstawowy"/>
        <w:ind w:left="284" w:hanging="284"/>
        <w:rPr>
          <w:rFonts w:ascii="Times New Roman" w:hAnsi="Times New Roman"/>
          <w:szCs w:val="24"/>
        </w:rPr>
      </w:pPr>
      <w:bookmarkStart w:id="7" w:name="_Hlk15383438"/>
      <w:r>
        <w:rPr>
          <w:rFonts w:ascii="Times New Roman" w:hAnsi="Times New Roman"/>
          <w:szCs w:val="24"/>
        </w:rPr>
        <w:t>8. Dla kalkulacji Wykonawca weźmie pod uwagę nakłady rzeczowe określone w Katalogach Norm Nakładów Rzeczowych, Katalogach Nakładów rzeczowych, a w przypadku  robót dla których nie określono nakładów rzeczowych w KNNR lub KNR wg innych ogólnie stosowanych katalogów lub kalkulacji indywidualnej zaakceptowanej przez Zamawiającego.</w:t>
      </w:r>
      <w:bookmarkEnd w:id="7"/>
    </w:p>
    <w:p w:rsidR="00C8551E" w:rsidRDefault="00C8551E" w:rsidP="00C8551E">
      <w:pPr>
        <w:spacing w:after="0" w:line="240" w:lineRule="auto"/>
        <w:ind w:left="284" w:hanging="284"/>
        <w:jc w:val="both"/>
        <w:rPr>
          <w:rFonts w:ascii="Times New Roman" w:hAnsi="Times New Roman" w:cs="Times New Roman"/>
          <w:b/>
          <w:i/>
          <w:sz w:val="24"/>
          <w:szCs w:val="24"/>
        </w:rPr>
      </w:pPr>
      <w:r>
        <w:rPr>
          <w:rFonts w:ascii="Times New Roman" w:hAnsi="Times New Roman" w:cs="Times New Roman"/>
          <w:bCs/>
          <w:iCs/>
          <w:sz w:val="24"/>
          <w:szCs w:val="24"/>
        </w:rPr>
        <w:t>9. Ostateczne wynagrodzenie Wykonawcy, stanowić będzie suma iloczynu ostatecznie wykonanych i zaakceptowanych przez Zamawiającego ilości robót budowlanych oraz ich cen jednostkowych określonych w wycenach przygotowanych przez Wykonawcę.</w:t>
      </w:r>
    </w:p>
    <w:p w:rsidR="00C8551E" w:rsidRDefault="00C8551E" w:rsidP="00C8551E">
      <w:pPr>
        <w:spacing w:after="0" w:line="240" w:lineRule="auto"/>
        <w:ind w:left="284" w:hanging="284"/>
        <w:jc w:val="both"/>
        <w:rPr>
          <w:rFonts w:ascii="Times New Roman" w:hAnsi="Times New Roman" w:cs="Times New Roman"/>
          <w:b/>
          <w:i/>
          <w:sz w:val="24"/>
          <w:szCs w:val="24"/>
        </w:rPr>
      </w:pPr>
      <w:r>
        <w:rPr>
          <w:rFonts w:ascii="Times New Roman" w:hAnsi="Times New Roman" w:cs="Times New Roman"/>
          <w:bCs/>
          <w:iCs/>
          <w:sz w:val="24"/>
          <w:szCs w:val="24"/>
        </w:rPr>
        <w:t>10. Maksymalna wartość wzrostu wynagrodzenia wynikającego z rozliczenia kosztorysowego nie może przekroczyć 15% wynagrodzenia brutto określonego w Ofercie wykonawcy.</w:t>
      </w:r>
    </w:p>
    <w:p w:rsidR="00C8551E" w:rsidRDefault="00C8551E" w:rsidP="00C8551E">
      <w:pPr>
        <w:numPr>
          <w:ilvl w:val="0"/>
          <w:numId w:val="10"/>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oświadcza, że jest czynnym płatnikiem podatku VAT, uprawnionym                          do wystawiania faktury VAT.</w:t>
      </w:r>
    </w:p>
    <w:p w:rsidR="00C8551E" w:rsidRDefault="00C8551E" w:rsidP="00C8551E">
      <w:pPr>
        <w:spacing w:line="240" w:lineRule="auto"/>
        <w:jc w:val="center"/>
        <w:rPr>
          <w:rFonts w:ascii="Times New Roman" w:hAnsi="Times New Roman" w:cs="Times New Roman"/>
          <w:b/>
          <w:sz w:val="24"/>
          <w:szCs w:val="24"/>
        </w:rPr>
      </w:pPr>
      <w:bookmarkStart w:id="8" w:name="_Hlk106709577"/>
      <w:r>
        <w:rPr>
          <w:rFonts w:ascii="Times New Roman" w:hAnsi="Times New Roman" w:cs="Times New Roman"/>
          <w:b/>
          <w:sz w:val="24"/>
          <w:szCs w:val="24"/>
        </w:rPr>
        <w:t>§8</w:t>
      </w:r>
    </w:p>
    <w:bookmarkEnd w:id="8"/>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Warunki płatności</w:t>
      </w:r>
    </w:p>
    <w:p w:rsidR="00C8551E" w:rsidRDefault="00CB3E7E" w:rsidP="00C8551E">
      <w:pPr>
        <w:numPr>
          <w:ilvl w:val="0"/>
          <w:numId w:val="1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przewidują rozl</w:t>
      </w:r>
      <w:r w:rsidR="00F4022B">
        <w:rPr>
          <w:rFonts w:ascii="Times New Roman" w:hAnsi="Times New Roman" w:cs="Times New Roman"/>
          <w:sz w:val="24"/>
          <w:szCs w:val="24"/>
        </w:rPr>
        <w:t>iczenie wynagrodzenia Wykonawcy</w:t>
      </w:r>
      <w:r>
        <w:rPr>
          <w:rFonts w:ascii="Times New Roman" w:hAnsi="Times New Roman" w:cs="Times New Roman"/>
          <w:sz w:val="24"/>
          <w:szCs w:val="24"/>
        </w:rPr>
        <w:t>, poprzez przekazanie Wykonawcy zaliczki</w:t>
      </w:r>
      <w:r w:rsidR="003E638E">
        <w:rPr>
          <w:rFonts w:ascii="Times New Roman" w:hAnsi="Times New Roman" w:cs="Times New Roman"/>
          <w:sz w:val="24"/>
          <w:szCs w:val="24"/>
        </w:rPr>
        <w:t xml:space="preserve"> </w:t>
      </w:r>
      <w:r w:rsidR="003E638E" w:rsidRPr="00BF65B2">
        <w:rPr>
          <w:rFonts w:ascii="Times New Roman" w:hAnsi="Times New Roman" w:cs="Times New Roman"/>
          <w:sz w:val="24"/>
          <w:szCs w:val="24"/>
        </w:rPr>
        <w:t>na zasadach określonych w § 9</w:t>
      </w:r>
      <w:r>
        <w:rPr>
          <w:rFonts w:ascii="Times New Roman" w:hAnsi="Times New Roman" w:cs="Times New Roman"/>
          <w:sz w:val="24"/>
          <w:szCs w:val="24"/>
        </w:rPr>
        <w:t xml:space="preserve"> w kwocie obejmującej 5% wynagrodzenia brutto wskazanego </w:t>
      </w:r>
      <w:r w:rsidR="00542613">
        <w:rPr>
          <w:rFonts w:ascii="Times New Roman" w:hAnsi="Times New Roman" w:cs="Times New Roman"/>
          <w:sz w:val="24"/>
          <w:szCs w:val="24"/>
        </w:rPr>
        <w:t xml:space="preserve">§ 7 ust. 1 umowy , pozostała część wynagrodzenia wypłacona zostanie po zakończeniu robót </w:t>
      </w:r>
      <w:r w:rsidR="00215410">
        <w:rPr>
          <w:rFonts w:ascii="Times New Roman" w:hAnsi="Times New Roman" w:cs="Times New Roman"/>
          <w:sz w:val="24"/>
          <w:szCs w:val="24"/>
        </w:rPr>
        <w:t>objętych przedmiotem zamówienia</w:t>
      </w:r>
      <w:r w:rsidR="00C8551E">
        <w:rPr>
          <w:rFonts w:ascii="Times New Roman" w:hAnsi="Times New Roman" w:cs="Times New Roman"/>
          <w:sz w:val="24"/>
          <w:szCs w:val="24"/>
        </w:rPr>
        <w:t>.</w:t>
      </w:r>
    </w:p>
    <w:p w:rsidR="00C8551E" w:rsidRDefault="00C8551E" w:rsidP="00C8551E">
      <w:pPr>
        <w:numPr>
          <w:ilvl w:val="0"/>
          <w:numId w:val="1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Faktura końcowa, zostanie wystawiona przez Wykonawcę po zakończeniu czynności  odbiorowych oraz podpisaniu protokołu odbioru końcowego. </w:t>
      </w:r>
    </w:p>
    <w:p w:rsidR="00C8551E" w:rsidRPr="00BF65B2" w:rsidRDefault="00C8551E" w:rsidP="00C8551E">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Należności z tytułu faktur</w:t>
      </w:r>
      <w:r w:rsidR="00215410">
        <w:rPr>
          <w:rFonts w:ascii="Times New Roman" w:hAnsi="Times New Roman" w:cs="Times New Roman"/>
          <w:sz w:val="24"/>
          <w:szCs w:val="24"/>
        </w:rPr>
        <w:t>y</w:t>
      </w:r>
      <w:r>
        <w:rPr>
          <w:rFonts w:ascii="Times New Roman" w:hAnsi="Times New Roman" w:cs="Times New Roman"/>
          <w:sz w:val="24"/>
          <w:szCs w:val="24"/>
        </w:rPr>
        <w:t xml:space="preserve"> będ</w:t>
      </w:r>
      <w:r w:rsidR="00215410">
        <w:rPr>
          <w:rFonts w:ascii="Times New Roman" w:hAnsi="Times New Roman" w:cs="Times New Roman"/>
          <w:sz w:val="24"/>
          <w:szCs w:val="24"/>
        </w:rPr>
        <w:t>zie</w:t>
      </w:r>
      <w:r>
        <w:rPr>
          <w:rFonts w:ascii="Times New Roman" w:hAnsi="Times New Roman" w:cs="Times New Roman"/>
          <w:sz w:val="24"/>
          <w:szCs w:val="24"/>
        </w:rPr>
        <w:t xml:space="preserve"> płatne przez Zamawiającego przelewem na konto Wykonawcy wskazane w fakturze lub zgodnie z art. 465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pacing w:val="-4"/>
          <w:sz w:val="24"/>
          <w:szCs w:val="24"/>
        </w:rPr>
        <w:t xml:space="preserve"> w ciągu 30 dni </w:t>
      </w:r>
      <w:r>
        <w:rPr>
          <w:rFonts w:ascii="Times New Roman" w:hAnsi="Times New Roman" w:cs="Times New Roman"/>
          <w:spacing w:val="-4"/>
          <w:sz w:val="24"/>
          <w:szCs w:val="24"/>
        </w:rPr>
        <w:br/>
        <w:t>od daty złożenia faktury wraz z protokółem odbioru robót w siedzibie  Zamawiając</w:t>
      </w:r>
      <w:r w:rsidR="00F4022B">
        <w:rPr>
          <w:rFonts w:ascii="Times New Roman" w:hAnsi="Times New Roman" w:cs="Times New Roman"/>
          <w:spacing w:val="-4"/>
          <w:sz w:val="24"/>
          <w:szCs w:val="24"/>
        </w:rPr>
        <w:t xml:space="preserve">ego, za wyjątkiem zapisów </w:t>
      </w:r>
      <w:r w:rsidR="00F4022B" w:rsidRPr="00BF65B2">
        <w:rPr>
          <w:rFonts w:ascii="Times New Roman" w:hAnsi="Times New Roman" w:cs="Times New Roman"/>
          <w:spacing w:val="-4"/>
          <w:sz w:val="24"/>
          <w:szCs w:val="24"/>
        </w:rPr>
        <w:t>ust. 4.</w:t>
      </w:r>
    </w:p>
    <w:p w:rsidR="00F4022B" w:rsidRPr="00BF65B2" w:rsidRDefault="00F4022B" w:rsidP="00F4022B">
      <w:pPr>
        <w:pStyle w:val="Akapitzlist"/>
        <w:numPr>
          <w:ilvl w:val="0"/>
          <w:numId w:val="11"/>
        </w:numPr>
        <w:jc w:val="both"/>
        <w:rPr>
          <w:rFonts w:eastAsiaTheme="minorHAnsi"/>
          <w:sz w:val="24"/>
          <w:szCs w:val="24"/>
          <w:lang w:eastAsia="en-US"/>
        </w:rPr>
      </w:pPr>
      <w:r w:rsidRPr="00BF65B2">
        <w:rPr>
          <w:rFonts w:eastAsiaTheme="minorHAnsi"/>
          <w:sz w:val="24"/>
          <w:szCs w:val="24"/>
          <w:lang w:eastAsia="en-US"/>
        </w:rPr>
        <w:t>W ramach niniejszej umowy Wykonawca Inwestycji zobowiązuje się zapewnić finansowanie inwestycji w części niepokrytej udziałem własnym Zamawiającego , na czas poprzedzający wypłatę/wypłaty z Promesy na zasadach wskazanych w pkt. 5 Promesy z jednoczesnym zastrzeżeniem, że zapłata wynagrodzenia Wykonawcy Inwestycji w całości nastąpi po wykonaniu inwestycji w terminie nie dłuższym niż 35 dni od dnia odbioru Inwestycji przez Beneficjenta.</w:t>
      </w:r>
    </w:p>
    <w:p w:rsidR="00C8551E" w:rsidRDefault="00C8551E" w:rsidP="00C8551E">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pacing w:val="-7"/>
          <w:sz w:val="24"/>
          <w:szCs w:val="24"/>
        </w:rPr>
        <w:t>Za dzień zapłaty uważa się dzień obciążenia rachunku bankowego</w:t>
      </w:r>
      <w:r>
        <w:rPr>
          <w:rFonts w:ascii="Times New Roman" w:hAnsi="Times New Roman" w:cs="Times New Roman"/>
          <w:sz w:val="24"/>
          <w:szCs w:val="24"/>
        </w:rPr>
        <w:t xml:space="preserve"> Zamawiającego.</w:t>
      </w:r>
    </w:p>
    <w:p w:rsidR="00C8551E" w:rsidRDefault="00C8551E" w:rsidP="00C8551E">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wykonania przedmiotu umowy przy udziale podwykonawców, warunkiem zapłaty przez Zamawiającego drugiej i następnych części należnego wynagrodzenia za odebrane roboty będzie przedłożenie przez Wykonawcę dokumentów, potwierdzających zapłatę wymagalnego wynagrodzenia podwykonawcom i dalszym podwykonawcom:</w:t>
      </w:r>
    </w:p>
    <w:p w:rsidR="00C8551E" w:rsidRDefault="00C8551E" w:rsidP="00C8551E">
      <w:pPr>
        <w:numPr>
          <w:ilvl w:val="0"/>
          <w:numId w:val="12"/>
        </w:num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kserokopii faktury za wykonane roboty wystawionej przez podwykonawcę                             i dalszego podwykonawcę, potwierdzonej za zgodność z oryginałem przez Wykonawcę</w:t>
      </w:r>
      <w:r>
        <w:rPr>
          <w:rFonts w:ascii="Times New Roman" w:hAnsi="Times New Roman" w:cs="Times New Roman"/>
          <w:i/>
          <w:sz w:val="24"/>
          <w:szCs w:val="24"/>
        </w:rPr>
        <w:t>,</w:t>
      </w:r>
    </w:p>
    <w:p w:rsidR="00C8551E" w:rsidRDefault="00C8551E" w:rsidP="00C8551E">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kserokopii protokołu odbioru robót wykonanych przez podwykonawcę i dalszego podwykonawcę, potwierdzonej za zgodność z oryginałem przez Wykonawcę</w:t>
      </w:r>
      <w:r>
        <w:rPr>
          <w:rFonts w:ascii="Times New Roman" w:hAnsi="Times New Roman" w:cs="Times New Roman"/>
          <w:i/>
          <w:sz w:val="24"/>
          <w:szCs w:val="24"/>
        </w:rPr>
        <w:t>,</w:t>
      </w:r>
    </w:p>
    <w:p w:rsidR="00C8551E" w:rsidRDefault="00C8551E" w:rsidP="00C8551E">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dowodu zapłaty przez Wykonawcę wymagalnego wynagrodzenia na rzecz podwykonawcy i dalszego podwykonawcy (kserokopia wyciągu bankowego lub oświadczenie podpisane przez osoby upoważnione do reprezentowania składającego je podwykonawcy/ dalszego podwykonawcy o braku zaległości Wykonawcy w uregulowaniu wszystkich wymagalnych wynagrodzeń wynikających z umów  o podwykonawstwo w danym okresie rozliczeniowym).</w:t>
      </w:r>
    </w:p>
    <w:p w:rsidR="00C8551E" w:rsidRDefault="00C8551E" w:rsidP="00C8551E">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do czasu przedłożenia doku</w:t>
      </w:r>
      <w:r w:rsidR="003E638E">
        <w:rPr>
          <w:rFonts w:ascii="Times New Roman" w:hAnsi="Times New Roman" w:cs="Times New Roman"/>
          <w:sz w:val="24"/>
          <w:szCs w:val="24"/>
        </w:rPr>
        <w:t xml:space="preserve">mentów, o których mowa w ust.  </w:t>
      </w:r>
      <w:r w:rsidR="003E638E" w:rsidRPr="00BF65B2">
        <w:rPr>
          <w:rFonts w:ascii="Times New Roman" w:hAnsi="Times New Roman" w:cs="Times New Roman"/>
          <w:sz w:val="24"/>
          <w:szCs w:val="24"/>
        </w:rPr>
        <w:t>6</w:t>
      </w:r>
      <w:r w:rsidRPr="00BF65B2">
        <w:rPr>
          <w:rFonts w:ascii="Times New Roman" w:hAnsi="Times New Roman" w:cs="Times New Roman"/>
          <w:sz w:val="24"/>
          <w:szCs w:val="24"/>
        </w:rPr>
        <w:t>,</w:t>
      </w:r>
      <w:r>
        <w:rPr>
          <w:rFonts w:ascii="Times New Roman" w:hAnsi="Times New Roman" w:cs="Times New Roman"/>
          <w:sz w:val="24"/>
          <w:szCs w:val="24"/>
        </w:rPr>
        <w:t xml:space="preserve"> wstrzyma płatność faktury w części równej sumie kwot wynikających z nieprzedstawionych dowodów zapłaty.</w:t>
      </w:r>
    </w:p>
    <w:p w:rsidR="00C8551E" w:rsidRDefault="00C8551E" w:rsidP="00C8551E">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zobowiązany jest do pisemnego informowania Zamawiającego o każdej zmianie siedziby, nazwy podmiotu, konta bankowego, numeru NIP, REGON, telefonu, adresu poczty elektronicznej. Zmiana numeru konta oraz adresu e-mail nie wymagają aneksowania umowy.</w:t>
      </w:r>
    </w:p>
    <w:p w:rsidR="00C8551E" w:rsidRDefault="00C8551E" w:rsidP="00C8551E">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nie może zbywać na rzecz osób trzecich wierzytelności powstałych                        w wyniku realizacji niniejszej umowy bez pisemnej zgody Zamawiającego.</w:t>
      </w:r>
    </w:p>
    <w:p w:rsidR="00A11799" w:rsidRDefault="00A11799" w:rsidP="00A11799">
      <w:pPr>
        <w:spacing w:after="0" w:line="240" w:lineRule="auto"/>
        <w:jc w:val="both"/>
        <w:rPr>
          <w:rFonts w:ascii="Times New Roman" w:hAnsi="Times New Roman" w:cs="Times New Roman"/>
          <w:sz w:val="24"/>
          <w:szCs w:val="24"/>
        </w:rPr>
      </w:pPr>
    </w:p>
    <w:p w:rsidR="00A11799" w:rsidRDefault="00A11799" w:rsidP="00A1179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§9</w:t>
      </w:r>
    </w:p>
    <w:p w:rsidR="00A11799" w:rsidRPr="00A11799" w:rsidRDefault="00A11799" w:rsidP="00A11799">
      <w:pPr>
        <w:pStyle w:val="Jasnasiatkaakcent32"/>
        <w:autoSpaceDE w:val="0"/>
        <w:autoSpaceDN w:val="0"/>
        <w:adjustRightInd w:val="0"/>
        <w:spacing w:after="0"/>
        <w:ind w:left="0"/>
        <w:jc w:val="center"/>
        <w:rPr>
          <w:rFonts w:ascii="Times New Roman" w:hAnsi="Times New Roman"/>
          <w:b/>
          <w:bCs/>
          <w:sz w:val="24"/>
          <w:szCs w:val="24"/>
        </w:rPr>
      </w:pPr>
      <w:r w:rsidRPr="00A11799">
        <w:rPr>
          <w:rFonts w:ascii="Times New Roman" w:hAnsi="Times New Roman"/>
          <w:b/>
          <w:bCs/>
          <w:sz w:val="24"/>
          <w:szCs w:val="24"/>
        </w:rPr>
        <w:t>Zaliczka i zabezpieczenie zwrotu zaliczki</w:t>
      </w:r>
    </w:p>
    <w:p w:rsidR="00A11799" w:rsidRPr="00BF65B2" w:rsidRDefault="00A11799" w:rsidP="00A11799">
      <w:pPr>
        <w:pStyle w:val="Jasnasiatkaakcent32"/>
        <w:numPr>
          <w:ilvl w:val="2"/>
          <w:numId w:val="40"/>
        </w:numPr>
        <w:autoSpaceDE w:val="0"/>
        <w:autoSpaceDN w:val="0"/>
        <w:adjustRightInd w:val="0"/>
        <w:spacing w:after="0"/>
        <w:jc w:val="both"/>
        <w:rPr>
          <w:rFonts w:ascii="Times New Roman" w:hAnsi="Times New Roman"/>
          <w:b/>
          <w:bCs/>
          <w:sz w:val="24"/>
          <w:szCs w:val="24"/>
        </w:rPr>
      </w:pPr>
      <w:r w:rsidRPr="00A11799">
        <w:rPr>
          <w:rFonts w:ascii="Times New Roman" w:hAnsi="Times New Roman"/>
          <w:sz w:val="24"/>
          <w:szCs w:val="24"/>
        </w:rPr>
        <w:t xml:space="preserve">Zamawiający udziela wykonawcy zaliczki na poczet wykonania zamówienia </w:t>
      </w:r>
      <w:r w:rsidRPr="00A11799">
        <w:rPr>
          <w:rFonts w:ascii="Times New Roman" w:hAnsi="Times New Roman"/>
          <w:sz w:val="24"/>
          <w:szCs w:val="24"/>
        </w:rPr>
        <w:br/>
        <w:t xml:space="preserve">w </w:t>
      </w:r>
      <w:r w:rsidRPr="00A11799">
        <w:rPr>
          <w:rFonts w:ascii="Times New Roman" w:hAnsi="Times New Roman"/>
          <w:color w:val="000000" w:themeColor="text1"/>
          <w:sz w:val="24"/>
          <w:szCs w:val="24"/>
        </w:rPr>
        <w:t xml:space="preserve">wysokości </w:t>
      </w:r>
      <w:r w:rsidR="001B322B">
        <w:rPr>
          <w:rFonts w:ascii="Times New Roman" w:hAnsi="Times New Roman"/>
          <w:color w:val="000000" w:themeColor="text1"/>
          <w:sz w:val="24"/>
          <w:szCs w:val="24"/>
        </w:rPr>
        <w:t>10</w:t>
      </w:r>
      <w:r w:rsidRPr="00A11799">
        <w:rPr>
          <w:rFonts w:ascii="Times New Roman" w:hAnsi="Times New Roman"/>
          <w:color w:val="000000" w:themeColor="text1"/>
          <w:sz w:val="24"/>
          <w:szCs w:val="24"/>
        </w:rPr>
        <w:t xml:space="preserve"> % ceny brutto wskazanej</w:t>
      </w:r>
      <w:r w:rsidRPr="00A11799">
        <w:rPr>
          <w:rFonts w:ascii="Times New Roman" w:hAnsi="Times New Roman"/>
          <w:sz w:val="24"/>
          <w:szCs w:val="24"/>
        </w:rPr>
        <w:t xml:space="preserve"> w </w:t>
      </w:r>
      <w:r w:rsidRPr="00BF65B2">
        <w:rPr>
          <w:rFonts w:ascii="Times New Roman" w:hAnsi="Times New Roman"/>
          <w:sz w:val="24"/>
          <w:szCs w:val="24"/>
        </w:rPr>
        <w:t xml:space="preserve">§ </w:t>
      </w:r>
      <w:r w:rsidR="003E638E" w:rsidRPr="00BF65B2">
        <w:rPr>
          <w:rFonts w:ascii="Times New Roman" w:hAnsi="Times New Roman"/>
          <w:sz w:val="24"/>
          <w:szCs w:val="24"/>
        </w:rPr>
        <w:t>7</w:t>
      </w:r>
      <w:r w:rsidRPr="00BF65B2">
        <w:rPr>
          <w:rFonts w:ascii="Times New Roman" w:hAnsi="Times New Roman"/>
          <w:sz w:val="24"/>
          <w:szCs w:val="24"/>
        </w:rPr>
        <w:t xml:space="preserve"> ust. 1 umowy tj. w kwocie ……………... </w:t>
      </w:r>
    </w:p>
    <w:p w:rsidR="00A11799" w:rsidRPr="00BF65B2" w:rsidRDefault="00A11799" w:rsidP="00A11799">
      <w:pPr>
        <w:pStyle w:val="Jasnasiatkaakcent32"/>
        <w:numPr>
          <w:ilvl w:val="2"/>
          <w:numId w:val="40"/>
        </w:numPr>
        <w:autoSpaceDE w:val="0"/>
        <w:autoSpaceDN w:val="0"/>
        <w:adjustRightInd w:val="0"/>
        <w:spacing w:after="0"/>
        <w:jc w:val="both"/>
        <w:rPr>
          <w:rFonts w:ascii="Times New Roman" w:hAnsi="Times New Roman"/>
          <w:sz w:val="24"/>
          <w:szCs w:val="24"/>
        </w:rPr>
      </w:pPr>
      <w:r w:rsidRPr="00BF65B2">
        <w:rPr>
          <w:rFonts w:ascii="Times New Roman" w:hAnsi="Times New Roman"/>
          <w:sz w:val="24"/>
          <w:szCs w:val="24"/>
        </w:rPr>
        <w:t>Zaliczka zostanie Wykonawcy przekazana w formie jednorazowej płatności.</w:t>
      </w:r>
      <w:r w:rsidR="00FD14EF" w:rsidRPr="00BF65B2">
        <w:rPr>
          <w:rFonts w:ascii="Times New Roman" w:hAnsi="Times New Roman"/>
          <w:iCs/>
          <w:color w:val="FF0000"/>
          <w:sz w:val="24"/>
          <w:szCs w:val="24"/>
        </w:rPr>
        <w:t xml:space="preserve"> </w:t>
      </w:r>
      <w:r w:rsidR="00FD14EF" w:rsidRPr="00BF65B2">
        <w:rPr>
          <w:rFonts w:ascii="Times New Roman" w:hAnsi="Times New Roman"/>
          <w:iCs/>
          <w:sz w:val="24"/>
          <w:szCs w:val="24"/>
        </w:rPr>
        <w:t>Zamawiający nie wymaga wniesienia zabezpieczenia zaliczki.</w:t>
      </w:r>
    </w:p>
    <w:p w:rsidR="00FD14EF" w:rsidRPr="00BF65B2" w:rsidRDefault="00FD14EF" w:rsidP="00FD14EF">
      <w:pPr>
        <w:pStyle w:val="Akapitzlist"/>
        <w:numPr>
          <w:ilvl w:val="2"/>
          <w:numId w:val="40"/>
        </w:numPr>
        <w:spacing w:line="276" w:lineRule="auto"/>
        <w:jc w:val="both"/>
        <w:rPr>
          <w:rFonts w:eastAsia="Calibri"/>
          <w:sz w:val="24"/>
          <w:szCs w:val="24"/>
        </w:rPr>
      </w:pPr>
      <w:r w:rsidRPr="00BF65B2">
        <w:rPr>
          <w:rFonts w:eastAsia="Calibri"/>
          <w:sz w:val="24"/>
          <w:szCs w:val="24"/>
        </w:rPr>
        <w:t>W celu wypłaty zaliczki Wykonawca przedstawi Zamawiającemu zakres i wartość robót jakie zamierza wykonać w ramach wnioskowanej zaliczki. Roboty określone we wniosku o zaliczkę muszą zostać wykonane w ciągu 1 miesiąca od dnia wypłaty zaliczki.</w:t>
      </w:r>
    </w:p>
    <w:p w:rsidR="00A11799" w:rsidRPr="00BF65B2" w:rsidRDefault="00A11799" w:rsidP="00FD14EF">
      <w:pPr>
        <w:pStyle w:val="Jasnasiatkaakcent32"/>
        <w:numPr>
          <w:ilvl w:val="2"/>
          <w:numId w:val="40"/>
        </w:numPr>
        <w:autoSpaceDE w:val="0"/>
        <w:autoSpaceDN w:val="0"/>
        <w:adjustRightInd w:val="0"/>
        <w:spacing w:after="0"/>
        <w:jc w:val="both"/>
        <w:rPr>
          <w:rFonts w:ascii="Times New Roman" w:hAnsi="Times New Roman"/>
          <w:sz w:val="24"/>
          <w:szCs w:val="24"/>
        </w:rPr>
      </w:pPr>
      <w:r w:rsidRPr="00BF65B2">
        <w:rPr>
          <w:rFonts w:ascii="Times New Roman" w:hAnsi="Times New Roman"/>
          <w:sz w:val="24"/>
          <w:szCs w:val="24"/>
        </w:rPr>
        <w:t xml:space="preserve">Płatność zaliczki nastąpi przelewem na rachunek bankowy Wykonawcy:  </w:t>
      </w:r>
    </w:p>
    <w:p w:rsidR="00A11799" w:rsidRPr="00BF65B2" w:rsidRDefault="00A11799" w:rsidP="00A11799">
      <w:pPr>
        <w:pStyle w:val="Jasnasiatkaakcent32"/>
        <w:autoSpaceDE w:val="0"/>
        <w:autoSpaceDN w:val="0"/>
        <w:adjustRightInd w:val="0"/>
        <w:spacing w:after="0"/>
        <w:ind w:left="360"/>
        <w:rPr>
          <w:rFonts w:ascii="Times New Roman" w:hAnsi="Times New Roman"/>
          <w:sz w:val="24"/>
          <w:szCs w:val="24"/>
        </w:rPr>
      </w:pPr>
      <w:r w:rsidRPr="00BF65B2">
        <w:rPr>
          <w:rFonts w:ascii="Times New Roman" w:hAnsi="Times New Roman"/>
          <w:sz w:val="24"/>
          <w:szCs w:val="24"/>
        </w:rPr>
        <w:t>……………………………………………………………………….………………..</w:t>
      </w:r>
    </w:p>
    <w:p w:rsidR="00A11799" w:rsidRPr="00BF65B2" w:rsidRDefault="00A11799" w:rsidP="00A11799">
      <w:pPr>
        <w:pStyle w:val="Jasnasiatkaakcent32"/>
        <w:autoSpaceDE w:val="0"/>
        <w:autoSpaceDN w:val="0"/>
        <w:adjustRightInd w:val="0"/>
        <w:spacing w:after="0"/>
        <w:ind w:left="360"/>
        <w:jc w:val="both"/>
        <w:rPr>
          <w:rFonts w:ascii="Times New Roman" w:hAnsi="Times New Roman"/>
          <w:strike/>
          <w:sz w:val="24"/>
          <w:szCs w:val="24"/>
        </w:rPr>
      </w:pPr>
      <w:r w:rsidRPr="00BF65B2">
        <w:rPr>
          <w:rFonts w:ascii="Times New Roman" w:hAnsi="Times New Roman"/>
          <w:sz w:val="24"/>
          <w:szCs w:val="24"/>
        </w:rPr>
        <w:t>nie później niż w terminie 30 dni po otrzymaniu faktury zaliczkowej, do której Wykonawca dołączy dokument potwier</w:t>
      </w:r>
      <w:r w:rsidR="003E638E" w:rsidRPr="00BF65B2">
        <w:rPr>
          <w:rFonts w:ascii="Times New Roman" w:hAnsi="Times New Roman"/>
          <w:sz w:val="24"/>
          <w:szCs w:val="24"/>
        </w:rPr>
        <w:t>dzający zabezpieczenie zaliczki.</w:t>
      </w:r>
      <w:r w:rsidRPr="00BF65B2">
        <w:rPr>
          <w:rFonts w:ascii="Times New Roman" w:hAnsi="Times New Roman"/>
          <w:strike/>
          <w:sz w:val="24"/>
          <w:szCs w:val="24"/>
        </w:rPr>
        <w:t xml:space="preserve"> </w:t>
      </w:r>
    </w:p>
    <w:p w:rsidR="00A11799" w:rsidRPr="00BF65B2" w:rsidRDefault="00A11799" w:rsidP="00A11799">
      <w:pPr>
        <w:pStyle w:val="Jasnasiatkaakcent32"/>
        <w:numPr>
          <w:ilvl w:val="2"/>
          <w:numId w:val="40"/>
        </w:numPr>
        <w:autoSpaceDE w:val="0"/>
        <w:autoSpaceDN w:val="0"/>
        <w:spacing w:after="0"/>
        <w:jc w:val="both"/>
        <w:rPr>
          <w:rFonts w:ascii="Times New Roman" w:hAnsi="Times New Roman"/>
          <w:sz w:val="24"/>
          <w:szCs w:val="24"/>
        </w:rPr>
      </w:pPr>
      <w:r w:rsidRPr="00BF65B2">
        <w:rPr>
          <w:rFonts w:ascii="Times New Roman" w:hAnsi="Times New Roman"/>
          <w:sz w:val="24"/>
          <w:szCs w:val="24"/>
        </w:rPr>
        <w:t xml:space="preserve">Faktura zaliczkowa zostanie wystawiona z uwzględnieniem przepisów art. 108a </w:t>
      </w:r>
      <w:r w:rsidRPr="00BF65B2">
        <w:rPr>
          <w:rFonts w:ascii="Times New Roman" w:hAnsi="Times New Roman"/>
          <w:sz w:val="24"/>
          <w:szCs w:val="24"/>
        </w:rPr>
        <w:br/>
        <w:t>ust. 1a ustawy o podatku od towarów i usług i będzie zawierała adnotację „mechanizm podzielonej płatności”.</w:t>
      </w:r>
    </w:p>
    <w:p w:rsidR="00FD14EF" w:rsidRPr="00BF65B2" w:rsidRDefault="00FD14EF" w:rsidP="00FD14EF">
      <w:pPr>
        <w:pStyle w:val="Akapitzlist"/>
        <w:numPr>
          <w:ilvl w:val="2"/>
          <w:numId w:val="40"/>
        </w:numPr>
        <w:spacing w:line="276" w:lineRule="auto"/>
        <w:jc w:val="both"/>
        <w:rPr>
          <w:rFonts w:eastAsia="Calibri"/>
          <w:sz w:val="24"/>
          <w:szCs w:val="24"/>
        </w:rPr>
      </w:pPr>
      <w:r w:rsidRPr="00BF65B2">
        <w:rPr>
          <w:rFonts w:eastAsia="Calibri"/>
          <w:sz w:val="24"/>
          <w:szCs w:val="24"/>
        </w:rPr>
        <w:t>W przypadku niewykonania robót objętych zaliczką w terminie określonym w ust. 3 zaliczka podlega zwrotowi Zamawiającemu w części odpowiadającej wartości niewykonanych robót.  Wykonawca dokona zwrotu w terminie 7 dni od daty otrzymania pisemnego wezwania Zamawiającego.</w:t>
      </w:r>
    </w:p>
    <w:p w:rsidR="00A11799" w:rsidRPr="00A11799" w:rsidRDefault="00A11799" w:rsidP="00A11799">
      <w:pPr>
        <w:pStyle w:val="Jasnasiatkaakcent32"/>
        <w:numPr>
          <w:ilvl w:val="2"/>
          <w:numId w:val="40"/>
        </w:numPr>
        <w:autoSpaceDE w:val="0"/>
        <w:autoSpaceDN w:val="0"/>
        <w:adjustRightInd w:val="0"/>
        <w:spacing w:after="0"/>
        <w:jc w:val="both"/>
        <w:rPr>
          <w:rFonts w:ascii="Times New Roman" w:hAnsi="Times New Roman"/>
          <w:sz w:val="24"/>
          <w:szCs w:val="24"/>
        </w:rPr>
      </w:pPr>
      <w:r w:rsidRPr="00A11799">
        <w:rPr>
          <w:rFonts w:ascii="Times New Roman" w:hAnsi="Times New Roman"/>
          <w:sz w:val="24"/>
          <w:szCs w:val="24"/>
        </w:rPr>
        <w:t xml:space="preserve">Pozostałe wynagrodzenie Wykonawcy zostanie zapłacone po dokonaniu odbioru końcowego, zgodnie z postanowieniami § </w:t>
      </w:r>
      <w:r w:rsidR="003E638E" w:rsidRPr="00BF65B2">
        <w:rPr>
          <w:rFonts w:ascii="Times New Roman" w:hAnsi="Times New Roman"/>
          <w:sz w:val="24"/>
          <w:szCs w:val="24"/>
        </w:rPr>
        <w:t>10</w:t>
      </w:r>
      <w:r w:rsidRPr="00BF65B2">
        <w:rPr>
          <w:rFonts w:ascii="Times New Roman" w:hAnsi="Times New Roman"/>
          <w:sz w:val="24"/>
          <w:szCs w:val="24"/>
        </w:rPr>
        <w:t>.</w:t>
      </w:r>
      <w:r w:rsidRPr="00A11799">
        <w:rPr>
          <w:rFonts w:ascii="Times New Roman" w:hAnsi="Times New Roman"/>
          <w:sz w:val="24"/>
          <w:szCs w:val="24"/>
        </w:rPr>
        <w:t xml:space="preserve"> Zapłacona zaliczka zostanie zaliczona, po wykonaniu całości zamówienia, na poczet wynagrodzenia Wykonawcy.</w:t>
      </w:r>
    </w:p>
    <w:p w:rsidR="00A11799" w:rsidRPr="00A11799" w:rsidRDefault="00A11799" w:rsidP="00A11799">
      <w:pPr>
        <w:spacing w:after="0" w:line="240" w:lineRule="auto"/>
        <w:jc w:val="both"/>
        <w:rPr>
          <w:rFonts w:ascii="Times New Roman" w:hAnsi="Times New Roman" w:cs="Times New Roman"/>
          <w:sz w:val="24"/>
          <w:szCs w:val="24"/>
        </w:rPr>
      </w:pPr>
    </w:p>
    <w:p w:rsidR="00C8551E" w:rsidRDefault="00C8551E" w:rsidP="00C8551E">
      <w:pPr>
        <w:spacing w:after="0" w:line="240" w:lineRule="auto"/>
        <w:jc w:val="both"/>
        <w:rPr>
          <w:rFonts w:ascii="Times New Roman" w:hAnsi="Times New Roman" w:cs="Times New Roman"/>
          <w:color w:val="FF0000"/>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A11799">
        <w:rPr>
          <w:rFonts w:ascii="Times New Roman" w:hAnsi="Times New Roman" w:cs="Times New Roman"/>
          <w:b/>
          <w:sz w:val="24"/>
          <w:szCs w:val="24"/>
        </w:rPr>
        <w:t>10</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Odbiór przedmiotu umowy</w:t>
      </w:r>
    </w:p>
    <w:p w:rsidR="00C8551E" w:rsidRDefault="00C8551E" w:rsidP="00C8551E">
      <w:pPr>
        <w:numPr>
          <w:ilvl w:val="0"/>
          <w:numId w:val="13"/>
        </w:numPr>
        <w:tabs>
          <w:tab w:val="left" w:pos="27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zgodnie postanawiają, że będą stosowane następujące rodzaje odbiorów robót:</w:t>
      </w:r>
    </w:p>
    <w:p w:rsidR="00C8551E" w:rsidRDefault="00E2483A" w:rsidP="00C8551E">
      <w:pPr>
        <w:numPr>
          <w:ilvl w:val="0"/>
          <w:numId w:val="14"/>
        </w:numPr>
        <w:tabs>
          <w:tab w:val="left" w:pos="510"/>
          <w:tab w:val="left" w:pos="652"/>
        </w:tabs>
        <w:spacing w:after="0" w:line="240" w:lineRule="auto"/>
        <w:ind w:hanging="663"/>
        <w:jc w:val="both"/>
        <w:rPr>
          <w:rFonts w:ascii="Times New Roman" w:hAnsi="Times New Roman" w:cs="Times New Roman"/>
          <w:sz w:val="24"/>
          <w:szCs w:val="24"/>
        </w:rPr>
      </w:pPr>
      <w:r>
        <w:rPr>
          <w:rFonts w:ascii="Times New Roman" w:hAnsi="Times New Roman" w:cs="Times New Roman"/>
          <w:sz w:val="24"/>
          <w:szCs w:val="24"/>
        </w:rPr>
        <w:t xml:space="preserve"> </w:t>
      </w:r>
      <w:r w:rsidR="00C8551E">
        <w:rPr>
          <w:rFonts w:ascii="Times New Roman" w:hAnsi="Times New Roman" w:cs="Times New Roman"/>
          <w:sz w:val="24"/>
          <w:szCs w:val="24"/>
        </w:rPr>
        <w:t>odbiory robót zanikających i ulegających zakryciu,</w:t>
      </w:r>
    </w:p>
    <w:p w:rsidR="00C8551E" w:rsidRDefault="00C8551E" w:rsidP="00C8551E">
      <w:pPr>
        <w:numPr>
          <w:ilvl w:val="0"/>
          <w:numId w:val="14"/>
        </w:numPr>
        <w:tabs>
          <w:tab w:val="left" w:pos="510"/>
          <w:tab w:val="left" w:pos="652"/>
        </w:tabs>
        <w:spacing w:after="0" w:line="240" w:lineRule="auto"/>
        <w:ind w:hanging="663"/>
        <w:jc w:val="both"/>
        <w:rPr>
          <w:rFonts w:ascii="Times New Roman" w:hAnsi="Times New Roman" w:cs="Times New Roman"/>
          <w:sz w:val="24"/>
          <w:szCs w:val="24"/>
        </w:rPr>
      </w:pPr>
      <w:r>
        <w:rPr>
          <w:rFonts w:ascii="Times New Roman" w:hAnsi="Times New Roman" w:cs="Times New Roman"/>
          <w:sz w:val="24"/>
          <w:szCs w:val="24"/>
        </w:rPr>
        <w:lastRenderedPageBreak/>
        <w:t>odbiór końcowy.</w:t>
      </w:r>
    </w:p>
    <w:p w:rsidR="00C8551E" w:rsidRDefault="00C8551E" w:rsidP="00C8551E">
      <w:pPr>
        <w:numPr>
          <w:ilvl w:val="0"/>
          <w:numId w:val="13"/>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Odbiory robót zanikających i ulegających zakryciu, dokonywane będą przez Inspektora nadzoru inwestorskiego. Wykonawca winien zgłaszać gotowość do odbiorów,  o których mowa wyżej wpisem do Dziennika budowy z odpowiednim wyprzedzeniem, umożliwiającym podjęcie czynności poprzez Inspektora nadzoru inwestorskiego. Odbiory robót należy potwierdzać spisaniem stosownego protokołu. </w:t>
      </w:r>
    </w:p>
    <w:p w:rsidR="00C8551E" w:rsidRDefault="00C8551E" w:rsidP="00C8551E">
      <w:pPr>
        <w:numPr>
          <w:ilvl w:val="0"/>
          <w:numId w:val="13"/>
        </w:numPr>
        <w:tabs>
          <w:tab w:val="left" w:pos="227"/>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 xml:space="preserve">Wykonawca zgłosi pisemnie Zamawiającemu gotowość do odbioru końcowego.  Zgłoszenie musi być potwierdzone przez Inspektora nadzoru inwestorskiego. </w:t>
      </w:r>
    </w:p>
    <w:p w:rsidR="00C8551E" w:rsidRDefault="00C8551E" w:rsidP="00C8551E">
      <w:pPr>
        <w:numPr>
          <w:ilvl w:val="0"/>
          <w:numId w:val="13"/>
        </w:numPr>
        <w:tabs>
          <w:tab w:val="left" w:pos="227"/>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Podstawą zgłoszenia przez Wykonawcę gotowości do odbioru końcowego, będzie faktyczne wykonanie robót, potwierdzone przez Kierownika budowy i przez Inspektora nadzoru inwestorskiego w dzienniku budowy.</w:t>
      </w:r>
    </w:p>
    <w:p w:rsidR="00C8551E" w:rsidRDefault="00C8551E" w:rsidP="00C8551E">
      <w:pPr>
        <w:numPr>
          <w:ilvl w:val="0"/>
          <w:numId w:val="13"/>
        </w:numPr>
        <w:tabs>
          <w:tab w:val="left" w:pos="27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W celu dokonania odbioru przez Inspektora nadzoru Wykonawca przedstawi pełną dokumentację dot. wykonania robót w postaci dokumentów oryginalnych lub  poświadczonych za zgodność z oryginałem przez Kierownika budowy potwierdzających prawidłowe wykonanie przedmiotu podlegającemu odbiorowi, w szczególności: protokoły odbiorów technicznych, świadectwa kontroli jakości, deklaracje właściwości użytkowych, certyfikaty, aprobaty techniczne, szkice geodezyjne, wyniki przeprowadzonych badań i pomiarów określonych w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Rejestr obmiarów. Do odbioru końcowego Wykonawca przedkłada dokumenty rozliczeniowe. </w:t>
      </w:r>
    </w:p>
    <w:p w:rsidR="00C8551E" w:rsidRDefault="00C8551E" w:rsidP="00C8551E">
      <w:pPr>
        <w:numPr>
          <w:ilvl w:val="0"/>
          <w:numId w:val="13"/>
        </w:numPr>
        <w:tabs>
          <w:tab w:val="left" w:pos="227"/>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Wraz ze zgłoszeniem do odbioru końcowego Wykonawca przekaże Zamawiającemu następujące dokumenty:</w:t>
      </w:r>
    </w:p>
    <w:p w:rsidR="00C8551E" w:rsidRDefault="00C8551E" w:rsidP="00C8551E">
      <w:pPr>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Dziennik budowy </w:t>
      </w:r>
    </w:p>
    <w:p w:rsidR="00C8551E" w:rsidRDefault="00C8551E" w:rsidP="00C8551E">
      <w:pPr>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Rejestr obmiarów,</w:t>
      </w:r>
    </w:p>
    <w:p w:rsidR="00C8551E" w:rsidRDefault="00C8551E" w:rsidP="00C8551E">
      <w:pPr>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Dokumentację powykonawczą, opisaną i skompletowaną,</w:t>
      </w:r>
    </w:p>
    <w:p w:rsidR="00C8551E" w:rsidRDefault="00C8551E" w:rsidP="00C8551E">
      <w:pPr>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Wymagane dokumenty, protokoły i zaświadczenia z przeprowadzonych prób, badań </w:t>
      </w:r>
      <w:r>
        <w:rPr>
          <w:rFonts w:ascii="Times New Roman" w:hAnsi="Times New Roman" w:cs="Times New Roman"/>
          <w:sz w:val="24"/>
          <w:szCs w:val="24"/>
        </w:rPr>
        <w:br/>
        <w:t>i sprawdzeń, instrukcje użytkowania i inne dokumenty wymagane stosownymi przepisami,</w:t>
      </w:r>
    </w:p>
    <w:p w:rsidR="00C8551E" w:rsidRDefault="00C8551E" w:rsidP="00C8551E">
      <w:pPr>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Oświadczenie Kierownika budowy (robót) o zgodności wykonania robót </w:t>
      </w:r>
      <w:r>
        <w:rPr>
          <w:rFonts w:ascii="Times New Roman" w:hAnsi="Times New Roman" w:cs="Times New Roman"/>
          <w:sz w:val="24"/>
          <w:szCs w:val="24"/>
        </w:rPr>
        <w:br/>
        <w:t xml:space="preserve">z dokumentacją projektową, </w:t>
      </w:r>
      <w:proofErr w:type="spellStart"/>
      <w:r>
        <w:rPr>
          <w:rFonts w:ascii="Times New Roman" w:hAnsi="Times New Roman" w:cs="Times New Roman"/>
          <w:sz w:val="24"/>
          <w:szCs w:val="24"/>
        </w:rPr>
        <w:t>STWiOR</w:t>
      </w:r>
      <w:proofErr w:type="spellEnd"/>
      <w:r>
        <w:rPr>
          <w:rFonts w:ascii="Times New Roman" w:hAnsi="Times New Roman" w:cs="Times New Roman"/>
          <w:sz w:val="24"/>
          <w:szCs w:val="24"/>
        </w:rPr>
        <w:t>, obowiązującymi przepisami i normami                                    oraz o doprowadzeniu do należytego stanu i porządku terenu budowy - 2 egz.,</w:t>
      </w:r>
    </w:p>
    <w:p w:rsidR="00C8551E" w:rsidRDefault="00C8551E" w:rsidP="00C8551E">
      <w:pPr>
        <w:numPr>
          <w:ilvl w:val="0"/>
          <w:numId w:val="15"/>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Dokumenty wydane dla Wykonawcy, dot. zakupionych materiałów (deklaracje właściwości użytkowych, deklaracji zgodności, atesty, certyfikaty) potwierdzające, że wbudowane wyroby budowlane są zgodne z obowiązującymi przepisami                        i normami (opisane i ostemplowane przez Kierownika budowy i Inspektora nadzoru inwestorskiego), </w:t>
      </w:r>
    </w:p>
    <w:p w:rsidR="00C8551E" w:rsidRDefault="00C8551E" w:rsidP="00C8551E">
      <w:pPr>
        <w:numPr>
          <w:ilvl w:val="0"/>
          <w:numId w:val="15"/>
        </w:numPr>
        <w:tabs>
          <w:tab w:val="left" w:pos="709"/>
        </w:tabs>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Geodezyjną inwentaryzację powykonawczą lub potwierdzenie złożenia kompletnej inwentaryzacji geodezyjnej powykonawczej do Ośrodka geodezyjnego, </w:t>
      </w:r>
    </w:p>
    <w:p w:rsidR="00C8551E" w:rsidRDefault="00C8551E" w:rsidP="00C8551E">
      <w:pPr>
        <w:numPr>
          <w:ilvl w:val="0"/>
          <w:numId w:val="15"/>
        </w:numPr>
        <w:tabs>
          <w:tab w:val="left" w:pos="709"/>
        </w:tabs>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Informację o zgodności usytuowania obiektu   budowlanego   z   projektem zagospodarowania   terenu lub  odstępstwach od   tego  projektu,  sporządzoną  przez  osobę  wykonującą  samodzielne    funkcje w   dziedzinie  geodezji  i  kartografii  oraz  posiadającą   odpowiednie uprawnienia zawodowe.</w:t>
      </w:r>
    </w:p>
    <w:p w:rsidR="00C8551E" w:rsidRDefault="00C8551E" w:rsidP="00C8551E">
      <w:pPr>
        <w:numPr>
          <w:ilvl w:val="0"/>
          <w:numId w:val="13"/>
        </w:numPr>
        <w:tabs>
          <w:tab w:val="clear" w:pos="360"/>
          <w:tab w:val="left" w:pos="426"/>
          <w:tab w:val="num"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Dokumentację   geodezyjną,   zawierającą   wyniki    geodezyjnej      inwentaryzacji powykonawczej (w 3 egzemplarzach) Wykonawca zobowiązany jest dostarczyć Zamawiającemu w terminie do 60 dni od daty odbioru końcowego.</w:t>
      </w:r>
    </w:p>
    <w:p w:rsidR="00C8551E" w:rsidRDefault="00C8551E" w:rsidP="00C8551E">
      <w:pPr>
        <w:numPr>
          <w:ilvl w:val="0"/>
          <w:numId w:val="13"/>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wyznaczy i rozpocznie czynności odbioru końcowego w terminie 10 dni roboczych od daty zawiadomienia go o osiągnięciu gotowości do odbioru końcowego.</w:t>
      </w:r>
    </w:p>
    <w:p w:rsidR="00C8551E" w:rsidRDefault="00C8551E" w:rsidP="00C8551E">
      <w:pPr>
        <w:numPr>
          <w:ilvl w:val="0"/>
          <w:numId w:val="13"/>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stwierdzenia w trakcie odbioru wad lub usterek, Zamawiający może odmówić odbioru do czasu ich usunięcia, a Wykonawca usunie je na własny koszt </w:t>
      </w:r>
      <w:r>
        <w:rPr>
          <w:rFonts w:ascii="Times New Roman" w:hAnsi="Times New Roman" w:cs="Times New Roman"/>
          <w:sz w:val="24"/>
          <w:szCs w:val="24"/>
        </w:rPr>
        <w:br/>
        <w:t>w terminie wyznaczonym przez Zamawiającego.</w:t>
      </w:r>
    </w:p>
    <w:p w:rsidR="00C8551E" w:rsidRDefault="00C8551E" w:rsidP="00C8551E">
      <w:pPr>
        <w:numPr>
          <w:ilvl w:val="0"/>
          <w:numId w:val="13"/>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 datę wykonania przez Wykonawcę zobowiązania wynikającego z niniejszej umowy uznaje się datę podpisania protokołu odbioru końcowego. </w:t>
      </w:r>
    </w:p>
    <w:p w:rsidR="00C8551E" w:rsidRDefault="00C8551E" w:rsidP="00C8551E">
      <w:pPr>
        <w:numPr>
          <w:ilvl w:val="0"/>
          <w:numId w:val="13"/>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razie nieusunięcia w ustalonym terminie przez Wykonawcę wad i usterek stwierdzonych przy odbiorze końcowym, w okresie gwarancji oraz przy przeglądzie gwarancyjnym, Zamawiający jest upoważniony do ich usunięcia na koszt Wykonawcy.</w:t>
      </w:r>
    </w:p>
    <w:p w:rsidR="00C8551E" w:rsidRDefault="00C8551E" w:rsidP="00C8551E">
      <w:pPr>
        <w:numPr>
          <w:ilvl w:val="0"/>
          <w:numId w:val="13"/>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stwierdzenia podczas odbioru robót, że przedmiot umowy posiada wady trwałe niedające się usunąć lub ich usunięcie wymagałoby poniesienia nadmiernych kosztów:</w:t>
      </w:r>
    </w:p>
    <w:p w:rsidR="00C8551E" w:rsidRDefault="00C8551E" w:rsidP="00C8551E">
      <w:pPr>
        <w:numPr>
          <w:ilvl w:val="0"/>
          <w:numId w:val="16"/>
        </w:numPr>
        <w:tabs>
          <w:tab w:val="left" w:pos="426"/>
        </w:tabs>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  jeżeli wady umożliwiają użytkowanie przedmiotu umowy, zgodnie z jego przeznaczeniem -  Wykonawca zapłaci na rzecz Zamawiającego karę umowną równą wartości szkody ustalonej na podstawie „Oceny pomniejszenia wartości wykonanych robót”, wykonanej przez Inspektora Nadzoru Inwestorskiego na podstawie zapisów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Wartość szkody zostanie w takim wypadku potrącona z wynagrodzenia Wykonawcy.</w:t>
      </w:r>
    </w:p>
    <w:p w:rsidR="00C8551E" w:rsidRDefault="00C8551E" w:rsidP="00C8551E">
      <w:pPr>
        <w:numPr>
          <w:ilvl w:val="0"/>
          <w:numId w:val="16"/>
        </w:numPr>
        <w:tabs>
          <w:tab w:val="left" w:pos="426"/>
        </w:tabs>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 jeżeli wady uniemożliwiają użytkowanie przedmiotu umowy, zgodnie z jego przeznaczeniem – Zamawiający może odstąpić od umowy z winy Wykonawcy w terminie 30 dni od powzięcia informacji o powyższych okolicznościach lub nakazać wykonanie przedmiotu umowy po raz drugi.</w:t>
      </w:r>
    </w:p>
    <w:p w:rsidR="00C8551E" w:rsidRDefault="00C8551E" w:rsidP="00C8551E">
      <w:pPr>
        <w:tabs>
          <w:tab w:val="left" w:pos="426"/>
        </w:tabs>
        <w:spacing w:after="0" w:line="240" w:lineRule="auto"/>
        <w:ind w:left="567"/>
        <w:jc w:val="both"/>
        <w:rPr>
          <w:rFonts w:ascii="Times New Roman" w:hAnsi="Times New Roman" w:cs="Times New Roman"/>
          <w:color w:val="FF0000"/>
          <w:sz w:val="24"/>
          <w:szCs w:val="24"/>
        </w:rPr>
      </w:pPr>
    </w:p>
    <w:p w:rsidR="00C8551E" w:rsidRDefault="00C8551E" w:rsidP="00C8551E">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w:t>
      </w:r>
      <w:r w:rsidR="00A11799">
        <w:rPr>
          <w:rFonts w:ascii="Times New Roman" w:hAnsi="Times New Roman" w:cs="Times New Roman"/>
          <w:b/>
          <w:sz w:val="24"/>
          <w:szCs w:val="24"/>
        </w:rPr>
        <w:t>1</w:t>
      </w:r>
    </w:p>
    <w:p w:rsidR="00C8551E" w:rsidRDefault="00C8551E" w:rsidP="00C8551E">
      <w:pPr>
        <w:spacing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Zabezpieczenie należytego wykonania umowy</w:t>
      </w:r>
    </w:p>
    <w:p w:rsidR="00C8551E" w:rsidRDefault="00C8551E" w:rsidP="00C8551E">
      <w:pPr>
        <w:numPr>
          <w:ilvl w:val="0"/>
          <w:numId w:val="17"/>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Ustala się wysokość zabezpieczenia należytego wykonania warunków umowy w wysokości 5 % ceny całkowitej podanej w ofercie. Zabezpieczenie należytego wykonania umowy na powyższą wartość zostało wniesione w formie przewidzianej prawem przed zawarciem umowy.</w:t>
      </w:r>
    </w:p>
    <w:p w:rsidR="00C8551E" w:rsidRDefault="00C8551E" w:rsidP="00C8551E">
      <w:pPr>
        <w:numPr>
          <w:ilvl w:val="0"/>
          <w:numId w:val="17"/>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Wniesione zabezpieczenie przeznaczone jest na pokrycie roszczeń z tytułu niewykonania lub nienależytego wykonania umowy przez Wykonawcę, w szczególności roszczeń Zamawiającego wobec Wykonawcy o zapłatę kar umownych.</w:t>
      </w:r>
    </w:p>
    <w:p w:rsidR="00C8551E" w:rsidRDefault="00C8551E" w:rsidP="00C8551E">
      <w:pPr>
        <w:numPr>
          <w:ilvl w:val="0"/>
          <w:numId w:val="17"/>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Zwrot zabezpieczenia przez Zamawiającego nastąpi w niżej podanych wysokościach </w:t>
      </w:r>
      <w:r>
        <w:rPr>
          <w:rFonts w:ascii="Times New Roman" w:hAnsi="Times New Roman" w:cs="Times New Roman"/>
          <w:sz w:val="24"/>
          <w:szCs w:val="24"/>
        </w:rPr>
        <w:br/>
        <w:t>i terminach:</w:t>
      </w:r>
    </w:p>
    <w:p w:rsidR="00C8551E" w:rsidRDefault="00C8551E" w:rsidP="00C8551E">
      <w:pPr>
        <w:numPr>
          <w:ilvl w:val="0"/>
          <w:numId w:val="18"/>
        </w:numPr>
        <w:tabs>
          <w:tab w:val="left" w:pos="6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70% wartości wniesionego zabezpieczenia, w terminie 30 dni od dnia wykonania zamówienia i uznania przez Zamawiającego za należycie wykonane,</w:t>
      </w:r>
    </w:p>
    <w:p w:rsidR="00C8551E" w:rsidRDefault="00C8551E" w:rsidP="00C8551E">
      <w:pPr>
        <w:numPr>
          <w:ilvl w:val="0"/>
          <w:numId w:val="18"/>
        </w:numPr>
        <w:tabs>
          <w:tab w:val="left" w:pos="6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30% wartości wniesionego zabezpieczenia, terminie 15 dni  po upływie okresu gwarancji.</w:t>
      </w:r>
    </w:p>
    <w:p w:rsidR="00C8551E" w:rsidRDefault="00C8551E" w:rsidP="00C8551E">
      <w:pPr>
        <w:numPr>
          <w:ilvl w:val="0"/>
          <w:numId w:val="17"/>
        </w:numPr>
        <w:tabs>
          <w:tab w:val="left" w:pos="227"/>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W razie zmiany terminu wykonania umowy, Wykonawca zobowiązany jest niezwłocznie   przedstawić odpowiednio zmienione zabezpieczenie należytego wykonania warunków umowy  na przedłużony okres jej trwania.</w:t>
      </w:r>
    </w:p>
    <w:p w:rsidR="00C8551E" w:rsidRDefault="00C8551E" w:rsidP="00C8551E">
      <w:pPr>
        <w:numPr>
          <w:ilvl w:val="0"/>
          <w:numId w:val="17"/>
        </w:numPr>
        <w:tabs>
          <w:tab w:val="left" w:pos="227"/>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Wykonawca jest zobowiązany zapewnić, aby zabezpieczenie należytego wykonania umowy zachowało moc wiążącą w okresie wykonywania Umowy oraz w okresie gwarancji (w części, o której mowa w ust. 3 lit. b) )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C8551E" w:rsidRDefault="00C8551E" w:rsidP="00C8551E">
      <w:pPr>
        <w:numPr>
          <w:ilvl w:val="0"/>
          <w:numId w:val="17"/>
        </w:num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okres na jaki ma zostać wniesione zabezpieczenie przekroczy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C8551E" w:rsidRDefault="00C8551E" w:rsidP="00C8551E">
      <w:pPr>
        <w:numPr>
          <w:ilvl w:val="0"/>
          <w:numId w:val="17"/>
        </w:num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rsidR="00C8551E" w:rsidRDefault="00C8551E" w:rsidP="00C8551E">
      <w:pPr>
        <w:spacing w:after="0" w:line="240" w:lineRule="auto"/>
        <w:ind w:left="284"/>
        <w:jc w:val="both"/>
        <w:rPr>
          <w:rFonts w:ascii="Times New Roman" w:hAnsi="Times New Roman" w:cs="Times New Roman"/>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A11799">
        <w:rPr>
          <w:rFonts w:ascii="Times New Roman" w:hAnsi="Times New Roman" w:cs="Times New Roman"/>
          <w:b/>
          <w:sz w:val="24"/>
          <w:szCs w:val="24"/>
        </w:rPr>
        <w:t>2</w:t>
      </w:r>
    </w:p>
    <w:p w:rsidR="00C8551E" w:rsidRDefault="00C8551E" w:rsidP="00C8551E">
      <w:pPr>
        <w:spacing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Kary umowne</w:t>
      </w:r>
    </w:p>
    <w:p w:rsidR="00C8551E" w:rsidRDefault="00C8551E" w:rsidP="00C8551E">
      <w:pPr>
        <w:numPr>
          <w:ilvl w:val="0"/>
          <w:numId w:val="19"/>
        </w:numPr>
        <w:tabs>
          <w:tab w:val="left" w:pos="227"/>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Wykonawca zapłaci Zamawiającemu kary umowne:</w:t>
      </w:r>
    </w:p>
    <w:p w:rsidR="00C8551E" w:rsidRDefault="00C8551E" w:rsidP="00C8551E">
      <w:pPr>
        <w:numPr>
          <w:ilvl w:val="0"/>
          <w:numId w:val="2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 zwłokę w wykonaniu przedmiotu umowy :</w:t>
      </w:r>
    </w:p>
    <w:p w:rsidR="00C8551E" w:rsidRPr="006518C5" w:rsidRDefault="00C8551E" w:rsidP="00C8551E">
      <w:pPr>
        <w:pStyle w:val="Tekstpodstawowy"/>
        <w:ind w:left="720"/>
        <w:rPr>
          <w:rFonts w:ascii="Times New Roman" w:hAnsi="Times New Roman"/>
          <w:szCs w:val="24"/>
        </w:rPr>
      </w:pPr>
      <w:r>
        <w:rPr>
          <w:rFonts w:ascii="Times New Roman" w:hAnsi="Times New Roman"/>
          <w:szCs w:val="24"/>
        </w:rPr>
        <w:t xml:space="preserve">– w okresie pierwszych 60 dni od upływu terminu określonego w § 2 </w:t>
      </w:r>
      <w:r w:rsidR="00A55288" w:rsidRPr="006518C5">
        <w:rPr>
          <w:rFonts w:ascii="Times New Roman" w:hAnsi="Times New Roman"/>
          <w:szCs w:val="24"/>
        </w:rPr>
        <w:t xml:space="preserve">ust. 1 </w:t>
      </w:r>
      <w:r w:rsidRPr="006518C5">
        <w:rPr>
          <w:rFonts w:ascii="Times New Roman" w:hAnsi="Times New Roman"/>
          <w:szCs w:val="24"/>
        </w:rPr>
        <w:t xml:space="preserve">umowy - w wysokości </w:t>
      </w:r>
      <w:r w:rsidRPr="006518C5">
        <w:rPr>
          <w:rFonts w:ascii="Times New Roman" w:hAnsi="Times New Roman"/>
          <w:b/>
          <w:szCs w:val="24"/>
        </w:rPr>
        <w:t>0,05%</w:t>
      </w:r>
      <w:r w:rsidRPr="006518C5">
        <w:rPr>
          <w:rFonts w:ascii="Times New Roman" w:hAnsi="Times New Roman"/>
          <w:szCs w:val="24"/>
        </w:rPr>
        <w:t xml:space="preserve"> wartości wynagrodzenia brutto określonego w § 7 ust. 1 niniejszej umowy, </w:t>
      </w:r>
      <w:bookmarkStart w:id="9" w:name="_Hlk10620340"/>
      <w:r w:rsidRPr="006518C5">
        <w:rPr>
          <w:rFonts w:ascii="Times New Roman" w:hAnsi="Times New Roman"/>
          <w:szCs w:val="24"/>
        </w:rPr>
        <w:t>za  każdy rozpoczęty dzień  zwłoki jaki upłynie pomiędzy wyznaczonym terminem zakończenia robót, a faktycznym dniem zakończenia robót;</w:t>
      </w:r>
      <w:bookmarkEnd w:id="9"/>
    </w:p>
    <w:p w:rsidR="00C8551E" w:rsidRDefault="00C8551E" w:rsidP="00C8551E">
      <w:pPr>
        <w:pStyle w:val="Tekstpodstawowy"/>
        <w:ind w:left="720"/>
        <w:rPr>
          <w:rFonts w:ascii="Times New Roman" w:hAnsi="Times New Roman"/>
          <w:szCs w:val="24"/>
        </w:rPr>
      </w:pPr>
      <w:r w:rsidRPr="006518C5">
        <w:rPr>
          <w:rFonts w:ascii="Times New Roman" w:hAnsi="Times New Roman"/>
          <w:szCs w:val="24"/>
        </w:rPr>
        <w:t xml:space="preserve">– w okresie powyżej 60 dni od upływu terminu określonego w § 2 </w:t>
      </w:r>
      <w:r w:rsidR="00A55288" w:rsidRPr="006518C5">
        <w:rPr>
          <w:rFonts w:ascii="Times New Roman" w:hAnsi="Times New Roman"/>
          <w:szCs w:val="24"/>
        </w:rPr>
        <w:t xml:space="preserve">ust. 1 </w:t>
      </w:r>
      <w:r w:rsidRPr="006518C5">
        <w:rPr>
          <w:rFonts w:ascii="Times New Roman" w:hAnsi="Times New Roman"/>
          <w:szCs w:val="24"/>
        </w:rPr>
        <w:t>umowy</w:t>
      </w:r>
      <w:r>
        <w:rPr>
          <w:rFonts w:ascii="Times New Roman" w:hAnsi="Times New Roman"/>
          <w:szCs w:val="24"/>
        </w:rPr>
        <w:t xml:space="preserve"> - w wysokości </w:t>
      </w:r>
      <w:r>
        <w:rPr>
          <w:rFonts w:ascii="Times New Roman" w:hAnsi="Times New Roman"/>
          <w:b/>
          <w:szCs w:val="24"/>
        </w:rPr>
        <w:t>0,1%</w:t>
      </w:r>
      <w:r>
        <w:rPr>
          <w:rFonts w:ascii="Times New Roman" w:hAnsi="Times New Roman"/>
          <w:szCs w:val="24"/>
        </w:rPr>
        <w:t xml:space="preserve"> wartości wynagrodzenia brutto określonego w § 7 ust. 1 niniejszej umowy, za  każdy rozpoczęty dzień zwłoki jaki upłynie pomiędzy wyznaczonym terminem zakończenia robót, a faktycznym dniem zakończenia robót;</w:t>
      </w:r>
    </w:p>
    <w:p w:rsidR="00C8551E" w:rsidRDefault="00C8551E" w:rsidP="00C8551E">
      <w:pPr>
        <w:numPr>
          <w:ilvl w:val="0"/>
          <w:numId w:val="2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 zwłokę w usunięciu wad stwierdzonych w czasie odbioru końcowego lub w okresie rękojmi za wady fizyczne i/lub gwarancji jakości - w wysokości </w:t>
      </w:r>
      <w:r>
        <w:rPr>
          <w:rFonts w:ascii="Times New Roman" w:hAnsi="Times New Roman" w:cs="Times New Roman"/>
          <w:b/>
          <w:bCs/>
          <w:sz w:val="24"/>
          <w:szCs w:val="24"/>
        </w:rPr>
        <w:t>0,05 %</w:t>
      </w:r>
      <w:r>
        <w:rPr>
          <w:rFonts w:ascii="Times New Roman" w:hAnsi="Times New Roman" w:cs="Times New Roman"/>
          <w:sz w:val="24"/>
          <w:szCs w:val="24"/>
        </w:rPr>
        <w:t xml:space="preserve">  wartości wynagrodzenia  brutto, określonego w § 7 ust 1 niniejszej umowy za każdy rozpoczęty dzień </w:t>
      </w:r>
      <w:r>
        <w:rPr>
          <w:rFonts w:ascii="Times New Roman" w:hAnsi="Times New Roman"/>
          <w:szCs w:val="24"/>
        </w:rPr>
        <w:t xml:space="preserve"> zwłoki</w:t>
      </w:r>
      <w:r>
        <w:rPr>
          <w:rFonts w:ascii="Times New Roman" w:hAnsi="Times New Roman" w:cs="Times New Roman"/>
          <w:sz w:val="24"/>
          <w:szCs w:val="24"/>
        </w:rPr>
        <w:t>, liczony od dnia upływu terminu wyznaczonego przez Zamawiającego na usunięcie wad;</w:t>
      </w:r>
    </w:p>
    <w:p w:rsidR="00C8551E" w:rsidRDefault="00C8551E" w:rsidP="00C8551E">
      <w:pPr>
        <w:numPr>
          <w:ilvl w:val="0"/>
          <w:numId w:val="2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 spowodowanie przerwy w realizacji robót z przyczyn zależnych od Wykonawcy trwającej dłużej niż 14 dni – w wysokości </w:t>
      </w:r>
      <w:r>
        <w:rPr>
          <w:rFonts w:ascii="Times New Roman" w:hAnsi="Times New Roman" w:cs="Times New Roman"/>
          <w:b/>
          <w:bCs/>
          <w:sz w:val="24"/>
          <w:szCs w:val="24"/>
        </w:rPr>
        <w:t>0,05%</w:t>
      </w:r>
      <w:r>
        <w:rPr>
          <w:rFonts w:ascii="Times New Roman" w:hAnsi="Times New Roman" w:cs="Times New Roman"/>
          <w:sz w:val="24"/>
          <w:szCs w:val="24"/>
        </w:rPr>
        <w:t xml:space="preserve"> wartości wynagrodzenia brutto określonego w § 7 ust. 1 niniejszej Umowy, za  każdy  rozpoczęty dzień przerwy                  w wykonaniu robót;</w:t>
      </w:r>
    </w:p>
    <w:p w:rsidR="00C8551E" w:rsidRPr="006518C5" w:rsidRDefault="00C8551E" w:rsidP="00C8551E">
      <w:pPr>
        <w:numPr>
          <w:ilvl w:val="0"/>
          <w:numId w:val="2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518C5">
        <w:rPr>
          <w:rFonts w:ascii="Times New Roman" w:eastAsia="Calibri" w:hAnsi="Times New Roman" w:cs="Times New Roman"/>
          <w:sz w:val="24"/>
          <w:szCs w:val="24"/>
        </w:rPr>
        <w:t xml:space="preserve">w przypadku </w:t>
      </w:r>
      <w:r w:rsidRPr="006518C5">
        <w:rPr>
          <w:rFonts w:ascii="Times New Roman" w:hAnsi="Times New Roman" w:cs="Times New Roman"/>
          <w:sz w:val="24"/>
          <w:szCs w:val="24"/>
        </w:rPr>
        <w:t>zwłoki</w:t>
      </w:r>
      <w:r w:rsidRPr="006518C5">
        <w:rPr>
          <w:rFonts w:ascii="Times New Roman" w:eastAsia="Calibri" w:hAnsi="Times New Roman" w:cs="Times New Roman"/>
          <w:sz w:val="24"/>
          <w:szCs w:val="24"/>
        </w:rPr>
        <w:t xml:space="preserve"> w przedstawieniu Zamawiającemu harmonogramu rzeczowo-finansowego w terminie określonym w § 4 ust. 2 Umowy, Wykonawca zapłaci Zamawiającemu karę umowną w wysokości </w:t>
      </w:r>
      <w:r w:rsidRPr="006518C5">
        <w:rPr>
          <w:rFonts w:ascii="Times New Roman" w:hAnsi="Times New Roman" w:cs="Times New Roman"/>
          <w:b/>
          <w:bCs/>
          <w:sz w:val="24"/>
          <w:szCs w:val="24"/>
        </w:rPr>
        <w:t>1 0</w:t>
      </w:r>
      <w:r w:rsidRPr="006518C5">
        <w:rPr>
          <w:rFonts w:ascii="Times New Roman" w:eastAsia="Calibri" w:hAnsi="Times New Roman" w:cs="Times New Roman"/>
          <w:b/>
          <w:bCs/>
          <w:sz w:val="24"/>
          <w:szCs w:val="24"/>
        </w:rPr>
        <w:t>00,00 zł</w:t>
      </w:r>
      <w:r w:rsidRPr="006518C5">
        <w:rPr>
          <w:rFonts w:ascii="Times New Roman" w:eastAsia="Calibri" w:hAnsi="Times New Roman" w:cs="Times New Roman"/>
          <w:sz w:val="24"/>
          <w:szCs w:val="24"/>
        </w:rPr>
        <w:t xml:space="preserve"> za każdy rozpoczęty dzień zwłoki;</w:t>
      </w:r>
    </w:p>
    <w:p w:rsidR="00C8551E" w:rsidRPr="006518C5" w:rsidRDefault="00C8551E" w:rsidP="00C8551E">
      <w:pPr>
        <w:numPr>
          <w:ilvl w:val="0"/>
          <w:numId w:val="20"/>
        </w:numPr>
        <w:tabs>
          <w:tab w:val="left" w:pos="567"/>
        </w:tabs>
        <w:spacing w:after="0" w:line="240" w:lineRule="auto"/>
        <w:jc w:val="both"/>
        <w:rPr>
          <w:rFonts w:ascii="Times New Roman" w:hAnsi="Times New Roman" w:cs="Times New Roman"/>
          <w:sz w:val="24"/>
          <w:szCs w:val="24"/>
        </w:rPr>
      </w:pPr>
      <w:r w:rsidRPr="006518C5">
        <w:rPr>
          <w:rFonts w:ascii="Times New Roman" w:hAnsi="Times New Roman" w:cs="Times New Roman"/>
          <w:sz w:val="24"/>
          <w:szCs w:val="24"/>
        </w:rPr>
        <w:t xml:space="preserve">  za </w:t>
      </w:r>
      <w:r w:rsidRPr="006518C5">
        <w:rPr>
          <w:rFonts w:ascii="Times New Roman" w:hAnsi="Times New Roman"/>
          <w:szCs w:val="24"/>
        </w:rPr>
        <w:t xml:space="preserve"> zwłokę </w:t>
      </w:r>
      <w:r w:rsidRPr="006518C5">
        <w:rPr>
          <w:rFonts w:ascii="Times New Roman" w:hAnsi="Times New Roman" w:cs="Times New Roman"/>
          <w:sz w:val="24"/>
          <w:szCs w:val="24"/>
        </w:rPr>
        <w:t xml:space="preserve">w sporządzeniu i przedłożeniu Zamawiającemu kosztorysu szczegółowego, planu bezpieczeństwa i ochrony zdrowia (BIOZ), lub programu zapewnienia jakości (PZJ) w wysokości </w:t>
      </w:r>
      <w:r w:rsidRPr="006518C5">
        <w:rPr>
          <w:rFonts w:ascii="Times New Roman" w:hAnsi="Times New Roman" w:cs="Times New Roman"/>
          <w:b/>
          <w:bCs/>
          <w:sz w:val="24"/>
          <w:szCs w:val="24"/>
        </w:rPr>
        <w:t>1 000,00 zł</w:t>
      </w:r>
      <w:r w:rsidRPr="006518C5">
        <w:rPr>
          <w:rFonts w:ascii="Times New Roman" w:hAnsi="Times New Roman" w:cs="Times New Roman"/>
          <w:sz w:val="24"/>
          <w:szCs w:val="24"/>
        </w:rPr>
        <w:t xml:space="preserve"> za każdy dzień zwłoki  w stosunku do terminu określonego odpowiednio w § 4 ust. 1, § 4 ust. 6 oraz §4 ust.7  Umowy;</w:t>
      </w:r>
    </w:p>
    <w:p w:rsidR="00C8551E" w:rsidRPr="006518C5" w:rsidRDefault="00C8551E" w:rsidP="00C8551E">
      <w:pPr>
        <w:numPr>
          <w:ilvl w:val="0"/>
          <w:numId w:val="20"/>
        </w:numPr>
        <w:tabs>
          <w:tab w:val="left" w:pos="567"/>
        </w:tabs>
        <w:spacing w:after="0" w:line="240" w:lineRule="auto"/>
        <w:jc w:val="both"/>
        <w:rPr>
          <w:rFonts w:ascii="Times New Roman" w:hAnsi="Times New Roman" w:cs="Times New Roman"/>
          <w:sz w:val="24"/>
          <w:szCs w:val="24"/>
        </w:rPr>
      </w:pPr>
      <w:r w:rsidRPr="006518C5">
        <w:rPr>
          <w:rFonts w:ascii="Times New Roman" w:hAnsi="Times New Roman" w:cs="Times New Roman"/>
          <w:sz w:val="24"/>
          <w:szCs w:val="24"/>
        </w:rPr>
        <w:t xml:space="preserve">  za brak posiadania ważnej lub niespełniającej wymagań z § 4 ust. 3 polisy OC                     w wysokości </w:t>
      </w:r>
      <w:r w:rsidRPr="006518C5">
        <w:rPr>
          <w:rFonts w:ascii="Times New Roman" w:hAnsi="Times New Roman" w:cs="Times New Roman"/>
          <w:b/>
          <w:bCs/>
          <w:sz w:val="24"/>
          <w:szCs w:val="24"/>
        </w:rPr>
        <w:t>1 000,00 zł</w:t>
      </w:r>
      <w:r w:rsidRPr="006518C5">
        <w:rPr>
          <w:rFonts w:ascii="Times New Roman" w:hAnsi="Times New Roman" w:cs="Times New Roman"/>
          <w:sz w:val="24"/>
          <w:szCs w:val="24"/>
        </w:rPr>
        <w:t xml:space="preserve"> za każdy stwierdzony dzień takiego braku;</w:t>
      </w:r>
    </w:p>
    <w:p w:rsidR="00C8551E" w:rsidRDefault="00C8551E" w:rsidP="00C8551E">
      <w:pPr>
        <w:numPr>
          <w:ilvl w:val="0"/>
          <w:numId w:val="20"/>
        </w:numPr>
        <w:tabs>
          <w:tab w:val="left" w:pos="567"/>
        </w:tabs>
        <w:spacing w:after="0" w:line="240" w:lineRule="auto"/>
        <w:jc w:val="both"/>
        <w:rPr>
          <w:rFonts w:ascii="Times New Roman" w:hAnsi="Times New Roman" w:cs="Times New Roman"/>
          <w:sz w:val="24"/>
          <w:szCs w:val="24"/>
        </w:rPr>
      </w:pPr>
      <w:r w:rsidRPr="006518C5">
        <w:rPr>
          <w:rFonts w:ascii="Times New Roman" w:hAnsi="Times New Roman" w:cs="Times New Roman"/>
          <w:sz w:val="24"/>
          <w:szCs w:val="24"/>
        </w:rPr>
        <w:t xml:space="preserve">   z tytułu odstąpienia od Umowy z przyczyn leżących po stronie Wykonawcy                           </w:t>
      </w:r>
      <w:r>
        <w:rPr>
          <w:rFonts w:ascii="Times New Roman" w:hAnsi="Times New Roman" w:cs="Times New Roman"/>
          <w:sz w:val="24"/>
          <w:szCs w:val="24"/>
        </w:rPr>
        <w:t xml:space="preserve">w wysokości </w:t>
      </w:r>
      <w:r>
        <w:rPr>
          <w:rFonts w:ascii="Times New Roman" w:hAnsi="Times New Roman" w:cs="Times New Roman"/>
          <w:b/>
          <w:bCs/>
          <w:sz w:val="24"/>
          <w:szCs w:val="24"/>
        </w:rPr>
        <w:t>20%</w:t>
      </w:r>
      <w:r>
        <w:rPr>
          <w:rFonts w:ascii="Times New Roman" w:hAnsi="Times New Roman" w:cs="Times New Roman"/>
          <w:sz w:val="24"/>
          <w:szCs w:val="24"/>
        </w:rPr>
        <w:t xml:space="preserve"> wartości wynagrodzenia brutto, określonego w § 7 ust. 1 niniejszej Umowy. Zamawiający zachowuje w tym przypadku prawo roszczeń  z tytułu rękojmi i gwarancji do prac dotychczas wykonanych;</w:t>
      </w:r>
    </w:p>
    <w:p w:rsidR="00C8551E" w:rsidRDefault="00C8551E" w:rsidP="00C8551E">
      <w:pPr>
        <w:pStyle w:val="Akapitzlist"/>
        <w:numPr>
          <w:ilvl w:val="0"/>
          <w:numId w:val="20"/>
        </w:numPr>
        <w:contextualSpacing/>
        <w:jc w:val="both"/>
        <w:rPr>
          <w:sz w:val="24"/>
          <w:szCs w:val="24"/>
        </w:rPr>
      </w:pPr>
      <w:r>
        <w:rPr>
          <w:sz w:val="24"/>
          <w:szCs w:val="24"/>
        </w:rPr>
        <w:t xml:space="preserve">za brak zapłaty wynagrodzenia należnego podwykonawcom lub dalszym podwykonawcom w wysokości </w:t>
      </w:r>
      <w:r>
        <w:rPr>
          <w:b/>
          <w:bCs/>
          <w:sz w:val="24"/>
          <w:szCs w:val="24"/>
        </w:rPr>
        <w:t>3 000,00 zł</w:t>
      </w:r>
      <w:r>
        <w:rPr>
          <w:sz w:val="24"/>
          <w:szCs w:val="24"/>
        </w:rPr>
        <w:t xml:space="preserve"> za każde dokonanie przez Zamawiającego bezpośredniej płatności na rzecz podwykonawców lub dalszych podwykonawców;</w:t>
      </w:r>
    </w:p>
    <w:p w:rsidR="00C8551E" w:rsidRDefault="00C8551E" w:rsidP="00C8551E">
      <w:pPr>
        <w:pStyle w:val="Akapitzlist"/>
        <w:numPr>
          <w:ilvl w:val="0"/>
          <w:numId w:val="20"/>
        </w:numPr>
        <w:contextualSpacing/>
        <w:jc w:val="both"/>
        <w:rPr>
          <w:sz w:val="24"/>
          <w:szCs w:val="24"/>
        </w:rPr>
      </w:pPr>
      <w:r>
        <w:rPr>
          <w:sz w:val="24"/>
          <w:szCs w:val="24"/>
        </w:rPr>
        <w:t xml:space="preserve">za nieterminową zapłatę wynagrodzenia należnego podwykonawcom lub dalszym podwykonawcom w wysokości </w:t>
      </w:r>
      <w:r>
        <w:rPr>
          <w:b/>
          <w:bCs/>
          <w:sz w:val="24"/>
          <w:szCs w:val="24"/>
        </w:rPr>
        <w:t>1 000,00 zł</w:t>
      </w:r>
      <w:r>
        <w:rPr>
          <w:sz w:val="24"/>
          <w:szCs w:val="24"/>
        </w:rPr>
        <w:t xml:space="preserve"> za każdy dzień zwłoki od dnia upływu terminu zapłaty do dnia zapłaty;</w:t>
      </w:r>
    </w:p>
    <w:p w:rsidR="00C8551E" w:rsidRDefault="00C8551E" w:rsidP="00C8551E">
      <w:pPr>
        <w:pStyle w:val="Akapitzlist"/>
        <w:numPr>
          <w:ilvl w:val="0"/>
          <w:numId w:val="20"/>
        </w:numPr>
        <w:contextualSpacing/>
        <w:jc w:val="both"/>
        <w:rPr>
          <w:sz w:val="24"/>
          <w:szCs w:val="24"/>
        </w:rPr>
      </w:pPr>
      <w:r>
        <w:rPr>
          <w:sz w:val="24"/>
          <w:szCs w:val="24"/>
        </w:rPr>
        <w:t xml:space="preserve">za nieprzedłożenie do zaakceptowania projektu umowy o podwykonawstwo, której przedmiotem są roboty budowlane lub projektu jej zmiany, w wysokości                          </w:t>
      </w:r>
      <w:r>
        <w:rPr>
          <w:b/>
          <w:bCs/>
          <w:sz w:val="24"/>
          <w:szCs w:val="24"/>
        </w:rPr>
        <w:lastRenderedPageBreak/>
        <w:t>3 000,00</w:t>
      </w:r>
      <w:r>
        <w:rPr>
          <w:sz w:val="24"/>
          <w:szCs w:val="24"/>
        </w:rPr>
        <w:t xml:space="preserve"> </w:t>
      </w:r>
      <w:r>
        <w:rPr>
          <w:b/>
          <w:bCs/>
          <w:sz w:val="24"/>
          <w:szCs w:val="24"/>
        </w:rPr>
        <w:t>zł</w:t>
      </w:r>
      <w:r>
        <w:rPr>
          <w:sz w:val="24"/>
          <w:szCs w:val="24"/>
        </w:rPr>
        <w:t xml:space="preserve"> za każdy nieprzedłożony do zaakceptowania projekt umowy lub jej zmiany;</w:t>
      </w:r>
    </w:p>
    <w:p w:rsidR="00C8551E" w:rsidRDefault="00C8551E" w:rsidP="00C8551E">
      <w:pPr>
        <w:pStyle w:val="Akapitzlist"/>
        <w:numPr>
          <w:ilvl w:val="0"/>
          <w:numId w:val="20"/>
        </w:numPr>
        <w:contextualSpacing/>
        <w:jc w:val="both"/>
        <w:rPr>
          <w:sz w:val="24"/>
          <w:szCs w:val="24"/>
        </w:rPr>
      </w:pPr>
      <w:r>
        <w:rPr>
          <w:sz w:val="24"/>
          <w:szCs w:val="24"/>
        </w:rPr>
        <w:t xml:space="preserve">za nieprzedłożenie poświadczonej za zgodność z oryginałem kopii umowy                         o  podwykonawstwo lub jej zmiany w wysokości </w:t>
      </w:r>
      <w:r>
        <w:rPr>
          <w:b/>
          <w:bCs/>
          <w:sz w:val="24"/>
          <w:szCs w:val="24"/>
        </w:rPr>
        <w:t>2 000,00</w:t>
      </w:r>
      <w:r>
        <w:rPr>
          <w:sz w:val="24"/>
          <w:szCs w:val="24"/>
        </w:rPr>
        <w:t xml:space="preserve">  zł za każdą nieprzedłożoną kopię umowy lub jej zmiany;</w:t>
      </w:r>
    </w:p>
    <w:p w:rsidR="00C8551E" w:rsidRDefault="00C8551E" w:rsidP="00C8551E">
      <w:pPr>
        <w:pStyle w:val="Akapitzlist"/>
        <w:numPr>
          <w:ilvl w:val="0"/>
          <w:numId w:val="20"/>
        </w:numPr>
        <w:contextualSpacing/>
        <w:jc w:val="both"/>
        <w:rPr>
          <w:sz w:val="24"/>
          <w:szCs w:val="24"/>
        </w:rPr>
      </w:pPr>
      <w:r>
        <w:rPr>
          <w:sz w:val="24"/>
          <w:szCs w:val="24"/>
        </w:rPr>
        <w:t xml:space="preserve"> za niedokonanie zmiany umowy o podwykonawstwo w zakresie terminu zapłaty                    w wysokości </w:t>
      </w:r>
      <w:r>
        <w:rPr>
          <w:b/>
          <w:bCs/>
          <w:sz w:val="24"/>
          <w:szCs w:val="24"/>
        </w:rPr>
        <w:t>1 000,00 zł</w:t>
      </w:r>
      <w:r>
        <w:rPr>
          <w:sz w:val="24"/>
          <w:szCs w:val="24"/>
        </w:rPr>
        <w:t xml:space="preserve"> za każdy stwierdzony przypadek, </w:t>
      </w:r>
    </w:p>
    <w:p w:rsidR="00C8551E" w:rsidRDefault="00C8551E" w:rsidP="00C8551E">
      <w:pPr>
        <w:pStyle w:val="Akapitzlist"/>
        <w:numPr>
          <w:ilvl w:val="0"/>
          <w:numId w:val="20"/>
        </w:numPr>
        <w:contextualSpacing/>
        <w:jc w:val="both"/>
        <w:rPr>
          <w:sz w:val="24"/>
          <w:szCs w:val="24"/>
        </w:rPr>
      </w:pPr>
      <w:r>
        <w:rPr>
          <w:sz w:val="24"/>
          <w:szCs w:val="24"/>
        </w:rP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sz w:val="24"/>
          <w:szCs w:val="24"/>
        </w:rPr>
        <w:t>0,1 %</w:t>
      </w:r>
      <w:r>
        <w:rPr>
          <w:sz w:val="24"/>
          <w:szCs w:val="24"/>
        </w:rPr>
        <w:t xml:space="preserve"> wartości wynagrodzenia brutto, określonego w § 7 ust. 1 niniejszej Umowy za każdy stwierdzony przypadek;</w:t>
      </w:r>
    </w:p>
    <w:p w:rsidR="00C8551E" w:rsidRDefault="00C8551E" w:rsidP="00C8551E">
      <w:pPr>
        <w:pStyle w:val="Akapitzlist"/>
        <w:numPr>
          <w:ilvl w:val="0"/>
          <w:numId w:val="20"/>
        </w:numPr>
        <w:contextualSpacing/>
        <w:jc w:val="both"/>
        <w:rPr>
          <w:sz w:val="24"/>
          <w:szCs w:val="24"/>
        </w:rPr>
      </w:pPr>
      <w:r>
        <w:rPr>
          <w:sz w:val="24"/>
          <w:szCs w:val="24"/>
        </w:rPr>
        <w:t xml:space="preserve">za skierowanie do realizacji Umowy osoby/ osób innych niż wskazane w § 6 jako personel wykonawcy oraz zmianę tej osoby/ osób w sposób niezgodny z procedurą tam wskazaną w wysokości </w:t>
      </w:r>
      <w:r>
        <w:rPr>
          <w:b/>
          <w:bCs/>
          <w:sz w:val="24"/>
          <w:szCs w:val="24"/>
        </w:rPr>
        <w:t>2 000,00 zł</w:t>
      </w:r>
      <w:r>
        <w:rPr>
          <w:sz w:val="24"/>
          <w:szCs w:val="24"/>
        </w:rPr>
        <w:t xml:space="preserve"> za każdy stwierdzony przypadek. </w:t>
      </w:r>
    </w:p>
    <w:p w:rsidR="00C8551E" w:rsidRDefault="00C8551E" w:rsidP="00C8551E">
      <w:pPr>
        <w:pStyle w:val="Akapitzlist"/>
        <w:numPr>
          <w:ilvl w:val="0"/>
          <w:numId w:val="20"/>
        </w:numPr>
        <w:contextualSpacing/>
        <w:jc w:val="both"/>
        <w:rPr>
          <w:sz w:val="24"/>
          <w:szCs w:val="24"/>
        </w:rPr>
      </w:pPr>
      <w:r>
        <w:rPr>
          <w:sz w:val="24"/>
          <w:szCs w:val="24"/>
        </w:rPr>
        <w:t xml:space="preserve">za każde stwierdzone przez Zamawiającego niedopełnienie wymogu zatrudnienia osób na podstawie umowy o pracę, o którym mowa w § 12 Umowy, Wykonawca zobowiązuje się zapłacić Zamawiającemu karę umowną w wysokości </w:t>
      </w:r>
      <w:r>
        <w:rPr>
          <w:b/>
          <w:bCs/>
          <w:sz w:val="24"/>
          <w:szCs w:val="24"/>
        </w:rPr>
        <w:t>1 000,00 zł</w:t>
      </w:r>
      <w:r>
        <w:rPr>
          <w:sz w:val="24"/>
          <w:szCs w:val="24"/>
        </w:rPr>
        <w:t xml:space="preserve"> za każdy stwierdzony przypadek.</w:t>
      </w:r>
    </w:p>
    <w:p w:rsidR="00C8551E" w:rsidRDefault="00C8551E" w:rsidP="00C8551E">
      <w:pPr>
        <w:pStyle w:val="Akapitzlist"/>
        <w:numPr>
          <w:ilvl w:val="0"/>
          <w:numId w:val="21"/>
        </w:numPr>
        <w:ind w:left="284" w:hanging="284"/>
        <w:contextualSpacing/>
        <w:jc w:val="both"/>
        <w:rPr>
          <w:sz w:val="24"/>
          <w:szCs w:val="24"/>
        </w:rPr>
      </w:pPr>
      <w:r>
        <w:rPr>
          <w:sz w:val="24"/>
          <w:szCs w:val="24"/>
        </w:rPr>
        <w:t>Limit kar umownych, jakich mogą dochodzić Strony z wszystkich  tytułów przewidzianych w niniejszej Umowie, wynosi 50 % wartości wynagrodzenia brutto, określonego w § 7 ust. 1 niniejszej Umowy.</w:t>
      </w:r>
    </w:p>
    <w:p w:rsidR="00C8551E" w:rsidRDefault="00C8551E" w:rsidP="00C8551E">
      <w:pPr>
        <w:pStyle w:val="Akapitzlist"/>
        <w:numPr>
          <w:ilvl w:val="0"/>
          <w:numId w:val="21"/>
        </w:numPr>
        <w:ind w:left="284" w:hanging="284"/>
        <w:contextualSpacing/>
        <w:jc w:val="both"/>
        <w:rPr>
          <w:sz w:val="24"/>
          <w:szCs w:val="24"/>
        </w:rPr>
      </w:pPr>
      <w:r>
        <w:rPr>
          <w:sz w:val="24"/>
          <w:szCs w:val="24"/>
        </w:rPr>
        <w:t xml:space="preserve">Zamawiający ma możliwość naliczenia kar umownych jednocześnie z kilku tytułów. </w:t>
      </w:r>
    </w:p>
    <w:p w:rsidR="00C8551E" w:rsidRDefault="00C8551E" w:rsidP="00C8551E">
      <w:pPr>
        <w:pStyle w:val="Akapitzlist"/>
        <w:numPr>
          <w:ilvl w:val="0"/>
          <w:numId w:val="21"/>
        </w:numPr>
        <w:ind w:left="284" w:hanging="284"/>
        <w:contextualSpacing/>
        <w:jc w:val="both"/>
        <w:rPr>
          <w:sz w:val="24"/>
          <w:szCs w:val="24"/>
        </w:rPr>
      </w:pPr>
      <w:r>
        <w:rPr>
          <w:sz w:val="24"/>
          <w:szCs w:val="24"/>
        </w:rPr>
        <w:t>Jeżeli kara umowna z któregokolwiek tytułu wymienionego w ust. 1 niniejszego paragrafu nie pokrywa poniesionej szkody, to Zamawiający może dochodzić odszkodowania uzupełniającego na zasadach ogólnych określonych przepisami Kodeksu cywilnego, a Wykonawca zobowiązany jest do jej naprawienia w pełnej wysokości.</w:t>
      </w:r>
    </w:p>
    <w:p w:rsidR="00C8551E" w:rsidRDefault="00C8551E" w:rsidP="00C8551E">
      <w:pPr>
        <w:pStyle w:val="Akapitzlist"/>
        <w:numPr>
          <w:ilvl w:val="0"/>
          <w:numId w:val="22"/>
        </w:numPr>
        <w:ind w:left="284" w:hanging="284"/>
        <w:contextualSpacing/>
        <w:jc w:val="both"/>
        <w:rPr>
          <w:sz w:val="24"/>
          <w:szCs w:val="24"/>
        </w:rPr>
      </w:pPr>
      <w:r>
        <w:rPr>
          <w:sz w:val="24"/>
          <w:szCs w:val="24"/>
        </w:rPr>
        <w:t>Kara umowna z tytułu zwłoki przysługuje za każdy rozpoczęty dzień zwłoki i jest wymagalna od dnia następnego po upływie terminu jej zapłaty.</w:t>
      </w:r>
    </w:p>
    <w:p w:rsidR="00C8551E" w:rsidRDefault="00C8551E" w:rsidP="00C8551E">
      <w:pPr>
        <w:pStyle w:val="Akapitzlist"/>
        <w:numPr>
          <w:ilvl w:val="0"/>
          <w:numId w:val="22"/>
        </w:numPr>
        <w:ind w:left="284" w:hanging="284"/>
        <w:contextualSpacing/>
        <w:jc w:val="both"/>
        <w:rPr>
          <w:sz w:val="24"/>
          <w:szCs w:val="24"/>
        </w:rPr>
      </w:pPr>
      <w:r>
        <w:rPr>
          <w:sz w:val="24"/>
          <w:szCs w:val="24"/>
        </w:rPr>
        <w:t>Termin zapłaty kary umownej wynosi 14 dni od dnia doręczenia stronie wezwania do zapłaty. W razie opóźnienia z zapłatą kary umownej strona uprawniona do otrzymania kary umownej może żądać odsetek ustawowych za każdy dzień opóźnienia.</w:t>
      </w:r>
    </w:p>
    <w:p w:rsidR="00C8551E" w:rsidRDefault="00C8551E" w:rsidP="00C8551E">
      <w:pPr>
        <w:pStyle w:val="Akapitzlist"/>
        <w:numPr>
          <w:ilvl w:val="0"/>
          <w:numId w:val="22"/>
        </w:numPr>
        <w:ind w:left="284" w:hanging="284"/>
        <w:contextualSpacing/>
        <w:jc w:val="both"/>
        <w:rPr>
          <w:sz w:val="24"/>
          <w:szCs w:val="24"/>
        </w:rPr>
      </w:pPr>
      <w:r>
        <w:rPr>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rsidR="00C8551E" w:rsidRDefault="00C8551E" w:rsidP="00C8551E">
      <w:pPr>
        <w:pStyle w:val="Akapitzlist"/>
        <w:numPr>
          <w:ilvl w:val="0"/>
          <w:numId w:val="22"/>
        </w:numPr>
        <w:ind w:left="284" w:hanging="284"/>
        <w:contextualSpacing/>
        <w:jc w:val="both"/>
        <w:rPr>
          <w:sz w:val="24"/>
          <w:szCs w:val="24"/>
        </w:rPr>
      </w:pPr>
      <w:r>
        <w:rPr>
          <w:sz w:val="24"/>
          <w:szCs w:val="24"/>
        </w:rPr>
        <w:t>Wykonawca wyraża zgodę na potrącenie ww. kar umownych z przysługującego mu wynagrodzenia, określonego w § 7 ust. 1 niniejszej Umowy, na podstawie obciążeniowej noty księgowej.</w:t>
      </w:r>
    </w:p>
    <w:p w:rsidR="00C8551E" w:rsidRDefault="00C8551E" w:rsidP="00C8551E">
      <w:pPr>
        <w:pStyle w:val="Akapitzlist"/>
        <w:numPr>
          <w:ilvl w:val="0"/>
          <w:numId w:val="22"/>
        </w:numPr>
        <w:ind w:left="284" w:hanging="284"/>
        <w:contextualSpacing/>
        <w:jc w:val="both"/>
        <w:rPr>
          <w:color w:val="FF0000"/>
          <w:sz w:val="24"/>
          <w:szCs w:val="24"/>
        </w:rPr>
      </w:pPr>
      <w:r>
        <w:rPr>
          <w:sz w:val="24"/>
          <w:szCs w:val="24"/>
        </w:rPr>
        <w:t>Wykonawca oświadcza, że ma świadomość, iż inwestycja finansowana jest ze środków zewnętrznych Rządowego Funduszu Polski Ład: Program Inwestycji Strategicznych oraz Rządowego Funduszu Inwestycji Lokalnych oraz że Zamawiającemu grożą kary bądź odpowiedzialność odszkodowawcza za nienależyte wykonanie niniejszej umowy, a także zna zasady tej odpowiedzialności. Wykonawca oświadcza, że godzi się na poniesienie odpowiedzialności odszkodowawczej za nienależyte wykonanie niniejszej umowy, w tym nieterminową realizację umowy, jeżeli skutkiem tego byłyby kary lub inna odpowiedzialność finansowa Zamawiającego z tego tytułu. Wykonawca zobowiązuje się zapłacić odszkodowanie w wysokości jaką został obciążony Zamawiający, w terminie 7 dni od daty poinformowania go przez Zamawiającego o nałożeniu  na Zamawiającego kary bądź odszkodowania przez instytucję finansującą zadanie będące przedmiotem umowy.</w:t>
      </w:r>
    </w:p>
    <w:p w:rsidR="00C8551E" w:rsidRDefault="00C8551E" w:rsidP="00C8551E">
      <w:pPr>
        <w:pStyle w:val="Akapitzlist"/>
        <w:ind w:left="284"/>
        <w:contextualSpacing/>
        <w:jc w:val="both"/>
        <w:rPr>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A11799">
        <w:rPr>
          <w:rFonts w:ascii="Times New Roman" w:hAnsi="Times New Roman" w:cs="Times New Roman"/>
          <w:b/>
          <w:sz w:val="24"/>
          <w:szCs w:val="24"/>
        </w:rPr>
        <w:t>3</w:t>
      </w:r>
    </w:p>
    <w:p w:rsidR="00C8551E" w:rsidRDefault="00C8551E" w:rsidP="00C8551E">
      <w:pPr>
        <w:spacing w:after="120"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Dokumentowanie zatrudnienia osób na umowę o pracę</w:t>
      </w:r>
    </w:p>
    <w:p w:rsidR="00C8551E" w:rsidRDefault="00C8551E" w:rsidP="00C8551E">
      <w:pPr>
        <w:pStyle w:val="Akapitzlist"/>
        <w:numPr>
          <w:ilvl w:val="0"/>
          <w:numId w:val="23"/>
        </w:numPr>
        <w:spacing w:after="160"/>
        <w:ind w:left="426" w:hanging="426"/>
        <w:contextualSpacing/>
        <w:jc w:val="both"/>
        <w:rPr>
          <w:sz w:val="24"/>
          <w:szCs w:val="24"/>
        </w:rPr>
      </w:pPr>
      <w:r>
        <w:rPr>
          <w:sz w:val="24"/>
          <w:szCs w:val="24"/>
        </w:rPr>
        <w:t xml:space="preserve">Do obowiązków Wykonawcy należy zatrudnienie przez Wykonawcę lub podwykonawców na podstawie Umowy o pracę, w rozumieniu przepisów ustawy </w:t>
      </w:r>
      <w:r>
        <w:rPr>
          <w:sz w:val="24"/>
          <w:szCs w:val="24"/>
        </w:rPr>
        <w:br/>
        <w:t>z dnia 26 czerwca 1974 r. – Kodeks pracy (Dz. U. z 2020 r. poz. 1320 ze zm.) osób wykonujących czynności o których mowa w rozdz</w:t>
      </w:r>
      <w:r w:rsidRPr="006518C5">
        <w:rPr>
          <w:sz w:val="24"/>
          <w:szCs w:val="24"/>
        </w:rPr>
        <w:t xml:space="preserve">. I ust 11 SWZ </w:t>
      </w:r>
      <w:r>
        <w:rPr>
          <w:sz w:val="24"/>
          <w:szCs w:val="24"/>
        </w:rPr>
        <w:t>tj. wykonujących prace fizyczne w trakcie realizacji zamówienia (m. in. roboty budowlane z wyłączeniem czynności wykonywanych przy pomocy wynajmowanego sprzętu budowlanego oraz za wyjątkiem osób wykonujących wolne zawody w tym kierowników budowy lub robót).</w:t>
      </w:r>
    </w:p>
    <w:p w:rsidR="00C8551E" w:rsidRDefault="00C8551E" w:rsidP="00C8551E">
      <w:pPr>
        <w:pStyle w:val="Akapitzlist"/>
        <w:numPr>
          <w:ilvl w:val="0"/>
          <w:numId w:val="23"/>
        </w:numPr>
        <w:spacing w:after="160"/>
        <w:ind w:left="426" w:hanging="426"/>
        <w:contextualSpacing/>
        <w:jc w:val="both"/>
        <w:rPr>
          <w:sz w:val="24"/>
          <w:szCs w:val="24"/>
        </w:rPr>
      </w:pPr>
      <w:r>
        <w:rPr>
          <w:sz w:val="24"/>
          <w:szCs w:val="24"/>
        </w:rPr>
        <w:t>Wykonawca, nie później niż w terminie 7 dni od dnia zawarcia Umowy, przekaże Zamawiającemu "wykaz pracowników", którzy wykonywać będą prace fizyczne związane z robotami budowlanymi w zakresie realizacji przedmiotu zamówienia, zgodnie z ust. 1 powyżej. Wykaz powinien zawierać:</w:t>
      </w:r>
    </w:p>
    <w:p w:rsidR="00C8551E" w:rsidRDefault="00C8551E" w:rsidP="00C8551E">
      <w:pPr>
        <w:pStyle w:val="Akapitzlist"/>
        <w:spacing w:after="160"/>
        <w:ind w:left="426" w:hanging="426"/>
        <w:contextualSpacing/>
        <w:jc w:val="both"/>
        <w:rPr>
          <w:sz w:val="24"/>
          <w:szCs w:val="24"/>
        </w:rPr>
      </w:pPr>
      <w:r>
        <w:rPr>
          <w:sz w:val="24"/>
          <w:szCs w:val="24"/>
        </w:rPr>
        <w:tab/>
        <w:t>-liczbę pracowników wykonujących określony rodzaj czynności,</w:t>
      </w:r>
    </w:p>
    <w:p w:rsidR="00C8551E" w:rsidRDefault="00C8551E" w:rsidP="00C8551E">
      <w:pPr>
        <w:pStyle w:val="Akapitzlist"/>
        <w:spacing w:after="160"/>
        <w:ind w:left="426" w:hanging="426"/>
        <w:contextualSpacing/>
        <w:jc w:val="both"/>
        <w:rPr>
          <w:sz w:val="24"/>
          <w:szCs w:val="24"/>
        </w:rPr>
      </w:pPr>
      <w:r>
        <w:rPr>
          <w:sz w:val="24"/>
          <w:szCs w:val="24"/>
        </w:rPr>
        <w:tab/>
        <w:t>-rodzaj wykonywanych przez nich czynności,</w:t>
      </w:r>
    </w:p>
    <w:p w:rsidR="00C8551E" w:rsidRDefault="00C8551E" w:rsidP="00C8551E">
      <w:pPr>
        <w:pStyle w:val="Akapitzlist"/>
        <w:spacing w:after="160"/>
        <w:ind w:left="426" w:hanging="426"/>
        <w:contextualSpacing/>
        <w:jc w:val="both"/>
        <w:rPr>
          <w:sz w:val="24"/>
          <w:szCs w:val="24"/>
        </w:rPr>
      </w:pPr>
      <w:r>
        <w:rPr>
          <w:sz w:val="24"/>
          <w:szCs w:val="24"/>
        </w:rPr>
        <w:tab/>
        <w:t>-okres, w którym planowane jest wykonywanie pracy przez tych pracowników,</w:t>
      </w:r>
    </w:p>
    <w:p w:rsidR="00C8551E" w:rsidRDefault="00C8551E" w:rsidP="00C8551E">
      <w:pPr>
        <w:pStyle w:val="Akapitzlist"/>
        <w:spacing w:after="160"/>
        <w:ind w:left="426" w:hanging="426"/>
        <w:contextualSpacing/>
        <w:jc w:val="both"/>
        <w:rPr>
          <w:sz w:val="24"/>
          <w:szCs w:val="24"/>
        </w:rPr>
      </w:pPr>
      <w:r>
        <w:rPr>
          <w:sz w:val="24"/>
          <w:szCs w:val="24"/>
        </w:rPr>
        <w:tab/>
        <w:t>-wymiary etatów, na których zatrudnieni są pracownicy.</w:t>
      </w:r>
    </w:p>
    <w:p w:rsidR="00C8551E" w:rsidRDefault="00C8551E" w:rsidP="00C8551E">
      <w:pPr>
        <w:pStyle w:val="Akapitzlist"/>
        <w:spacing w:after="160"/>
        <w:ind w:left="426" w:hanging="426"/>
        <w:contextualSpacing/>
        <w:jc w:val="both"/>
        <w:rPr>
          <w:sz w:val="24"/>
          <w:szCs w:val="24"/>
        </w:rPr>
      </w:pPr>
      <w:r>
        <w:rPr>
          <w:sz w:val="24"/>
          <w:szCs w:val="24"/>
        </w:rPr>
        <w:tab/>
        <w:t>Dane w wykazie powinny być na bieżąco, nie później niż w terminie 5 dni od zaistnienia stosownych okoliczności, aktualizowane przez Wykonawcę i przedkładane Zamawiającemu na piśmie. Aktualizacja wykazu nie wymaga aneksowania Umowy.</w:t>
      </w:r>
    </w:p>
    <w:p w:rsidR="00C8551E" w:rsidRDefault="00C8551E" w:rsidP="00C8551E">
      <w:pPr>
        <w:pStyle w:val="Akapitzlist"/>
        <w:numPr>
          <w:ilvl w:val="0"/>
          <w:numId w:val="23"/>
        </w:numPr>
        <w:spacing w:after="160"/>
        <w:ind w:left="426" w:hanging="426"/>
        <w:contextualSpacing/>
        <w:jc w:val="both"/>
        <w:rPr>
          <w:bCs/>
          <w:sz w:val="24"/>
          <w:szCs w:val="24"/>
          <w:lang w:bidi="pl-PL"/>
        </w:rPr>
      </w:pPr>
      <w:r>
        <w:rPr>
          <w:sz w:val="24"/>
          <w:szCs w:val="24"/>
        </w:rPr>
        <w:t xml:space="preserve">Obowiązkiem Wykonawcy jest przedkładanie, każdorazowo na żądanie Zamawiającego, przez Wykonawcę lub podwykonawcę w terminie przez niego wskazanym, nie krótszym niż 3 dni robocze, oświadczenia, że wskazani w wykazie, o którym mowa w ust. 2 powyżej pracownicy byli w danym okresie zatrudnieni na warunkach określonych w wykazie, </w:t>
      </w:r>
      <w:r>
        <w:rPr>
          <w:bCs/>
          <w:sz w:val="24"/>
          <w:szCs w:val="24"/>
          <w:lang w:bidi="pl-PL"/>
        </w:rPr>
        <w:t>a w razie takiego żądania - także kopii umów o pracę z pracownikami objętymi tym oświadczeniem.</w:t>
      </w:r>
    </w:p>
    <w:p w:rsidR="00C8551E" w:rsidRDefault="00C8551E" w:rsidP="00C8551E">
      <w:pPr>
        <w:pStyle w:val="Akapitzlist"/>
        <w:numPr>
          <w:ilvl w:val="0"/>
          <w:numId w:val="23"/>
        </w:numPr>
        <w:spacing w:after="160"/>
        <w:ind w:left="426" w:hanging="426"/>
        <w:contextualSpacing/>
        <w:jc w:val="both"/>
        <w:rPr>
          <w:sz w:val="24"/>
          <w:szCs w:val="24"/>
        </w:rPr>
      </w:pPr>
      <w:r>
        <w:rPr>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w:t>
      </w:r>
    </w:p>
    <w:p w:rsidR="00C8551E" w:rsidRDefault="00C8551E" w:rsidP="00C8551E">
      <w:pPr>
        <w:pStyle w:val="Akapitzlist"/>
        <w:numPr>
          <w:ilvl w:val="0"/>
          <w:numId w:val="24"/>
        </w:numPr>
        <w:spacing w:after="160"/>
        <w:ind w:left="851" w:hanging="284"/>
        <w:contextualSpacing/>
        <w:jc w:val="both"/>
        <w:rPr>
          <w:sz w:val="24"/>
          <w:szCs w:val="24"/>
        </w:rPr>
      </w:pPr>
      <w:r>
        <w:rPr>
          <w:sz w:val="24"/>
          <w:szCs w:val="24"/>
        </w:rPr>
        <w:t xml:space="preserve">żądania oświadczeń i dokumentów w zakresie potwierdzenia spełnienia wyżej      </w:t>
      </w:r>
    </w:p>
    <w:p w:rsidR="00C8551E" w:rsidRDefault="00C8551E" w:rsidP="00C8551E">
      <w:pPr>
        <w:pStyle w:val="Akapitzlist"/>
        <w:spacing w:after="160"/>
        <w:ind w:left="709"/>
        <w:contextualSpacing/>
        <w:jc w:val="both"/>
        <w:rPr>
          <w:sz w:val="24"/>
          <w:szCs w:val="24"/>
        </w:rPr>
      </w:pPr>
      <w:r>
        <w:rPr>
          <w:sz w:val="24"/>
          <w:szCs w:val="24"/>
        </w:rPr>
        <w:t xml:space="preserve">   wskazanych wymogów  i dokonywania ich oceny,</w:t>
      </w:r>
    </w:p>
    <w:p w:rsidR="00C8551E" w:rsidRDefault="00C8551E" w:rsidP="00C8551E">
      <w:pPr>
        <w:pStyle w:val="Akapitzlist"/>
        <w:numPr>
          <w:ilvl w:val="0"/>
          <w:numId w:val="24"/>
        </w:numPr>
        <w:spacing w:after="160"/>
        <w:ind w:left="851" w:hanging="284"/>
        <w:contextualSpacing/>
        <w:jc w:val="both"/>
        <w:rPr>
          <w:sz w:val="24"/>
          <w:szCs w:val="24"/>
        </w:rPr>
      </w:pPr>
      <w:r>
        <w:rPr>
          <w:sz w:val="24"/>
          <w:szCs w:val="24"/>
        </w:rPr>
        <w:t>żądania wyjaśnień w przypadku wątpliwości w zakresie potwierdzenia spełniania   ww. wymogów,</w:t>
      </w:r>
    </w:p>
    <w:p w:rsidR="00C8551E" w:rsidRDefault="00C8551E" w:rsidP="00C8551E">
      <w:pPr>
        <w:pStyle w:val="Akapitzlist"/>
        <w:numPr>
          <w:ilvl w:val="0"/>
          <w:numId w:val="24"/>
        </w:numPr>
        <w:spacing w:after="160"/>
        <w:ind w:left="851" w:hanging="284"/>
        <w:contextualSpacing/>
        <w:jc w:val="both"/>
        <w:rPr>
          <w:sz w:val="24"/>
          <w:szCs w:val="24"/>
        </w:rPr>
      </w:pPr>
      <w:r>
        <w:rPr>
          <w:sz w:val="24"/>
          <w:szCs w:val="24"/>
        </w:rPr>
        <w:t>przeprowadzenia kontroli na miejscu wykonania świadczenia.</w:t>
      </w:r>
    </w:p>
    <w:p w:rsidR="00C8551E" w:rsidRDefault="00C8551E" w:rsidP="00C8551E">
      <w:pPr>
        <w:pStyle w:val="Akapitzlist"/>
        <w:numPr>
          <w:ilvl w:val="0"/>
          <w:numId w:val="23"/>
        </w:numPr>
        <w:spacing w:after="160"/>
        <w:ind w:left="426" w:hanging="426"/>
        <w:contextualSpacing/>
        <w:jc w:val="both"/>
        <w:rPr>
          <w:sz w:val="24"/>
          <w:szCs w:val="24"/>
        </w:rPr>
      </w:pPr>
      <w:r>
        <w:rPr>
          <w:sz w:val="24"/>
          <w:szCs w:val="24"/>
        </w:rPr>
        <w:t xml:space="preserve">Nieprzedłożenie przez Wykonawcę lub podwykonawcę wykazu, oświadczeń, lub kopii umów o pracę o których mowa powyżej, w terminie wskazanym przez Zamawiającego będzie traktowane jako niespełnienie wymogu zatrudnienia pracowników (pracownika) na podstawie Umowy o pracę. Zwrócenie się przez Zamawiającego o wyjaśnienia lub przeprowadzenie kontroli, o których mowa w ust. 4 pkt. 2 i 3 jest fakultatywne i nie wstrzymuje ani nie wyłącza możliwości wcześniejszego nałożenia i żądania zapłaty kary umownej, jednakże w przypadku, gdy wyjaśnienia złożone w wyznaczonym przez Zamawiającego czasie nie będą budzić jego zastrzeżeń i nałożenie kary okaże się niezasadne to Zamawiający odstąpi albo zwróci zapłaconą lub potrąconą karę umowną Wykonawcy. </w:t>
      </w:r>
    </w:p>
    <w:p w:rsidR="00C8551E" w:rsidRDefault="00C8551E" w:rsidP="00C8551E">
      <w:pPr>
        <w:pStyle w:val="Akapitzlist"/>
        <w:numPr>
          <w:ilvl w:val="0"/>
          <w:numId w:val="23"/>
        </w:numPr>
        <w:spacing w:after="160"/>
        <w:ind w:left="426" w:hanging="426"/>
        <w:contextualSpacing/>
        <w:jc w:val="both"/>
        <w:rPr>
          <w:sz w:val="24"/>
          <w:szCs w:val="24"/>
        </w:rPr>
      </w:pPr>
      <w:r>
        <w:rPr>
          <w:sz w:val="24"/>
          <w:szCs w:val="24"/>
        </w:rPr>
        <w:t>W przypadkach uzasadnionych wątpliwości co do przestrzegania prawa pracy przez Wykonawcę lub podwykonawcę, Zamawiający może zwrócić się o przeprowadzenie kontroli przez Państwową Inspekcję Pracy.</w:t>
      </w:r>
    </w:p>
    <w:p w:rsidR="005764C3" w:rsidRDefault="005764C3" w:rsidP="00C8551E">
      <w:pPr>
        <w:spacing w:line="240" w:lineRule="auto"/>
        <w:jc w:val="center"/>
        <w:rPr>
          <w:rFonts w:ascii="Times New Roman" w:hAnsi="Times New Roman" w:cs="Times New Roman"/>
          <w:b/>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A11799">
        <w:rPr>
          <w:rFonts w:ascii="Times New Roman" w:hAnsi="Times New Roman" w:cs="Times New Roman"/>
          <w:b/>
          <w:sz w:val="24"/>
          <w:szCs w:val="24"/>
        </w:rPr>
        <w:t>4</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Prawo odstąpienia</w:t>
      </w:r>
    </w:p>
    <w:p w:rsidR="00C8551E" w:rsidRDefault="00C8551E" w:rsidP="00C8551E">
      <w:pPr>
        <w:numPr>
          <w:ilvl w:val="0"/>
          <w:numId w:val="25"/>
        </w:numPr>
        <w:tabs>
          <w:tab w:val="left" w:pos="227"/>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Zamawiający jest uprawniony do odstąpienia od umowy w terminie 30 dni od dnia uzyskania przez niego wiedzy o okoliczności uprawniającej go do skorzystania z prawa odstąpienia, jeżeli Wykonawca:</w:t>
      </w:r>
    </w:p>
    <w:p w:rsidR="00C8551E" w:rsidRDefault="00C8551E" w:rsidP="00C8551E">
      <w:pPr>
        <w:pStyle w:val="Akapitzlist"/>
        <w:numPr>
          <w:ilvl w:val="0"/>
          <w:numId w:val="26"/>
        </w:numPr>
        <w:ind w:left="709" w:hanging="283"/>
        <w:contextualSpacing/>
        <w:jc w:val="both"/>
        <w:rPr>
          <w:sz w:val="24"/>
          <w:szCs w:val="24"/>
        </w:rPr>
      </w:pPr>
      <w:r>
        <w:rPr>
          <w:sz w:val="24"/>
          <w:szCs w:val="24"/>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C8551E" w:rsidRDefault="00C8551E" w:rsidP="00C8551E">
      <w:pPr>
        <w:pStyle w:val="Akapitzlist"/>
        <w:numPr>
          <w:ilvl w:val="0"/>
          <w:numId w:val="26"/>
        </w:numPr>
        <w:ind w:left="709" w:hanging="283"/>
        <w:contextualSpacing/>
        <w:jc w:val="both"/>
        <w:rPr>
          <w:sz w:val="24"/>
          <w:szCs w:val="24"/>
        </w:rPr>
      </w:pPr>
      <w:r>
        <w:rPr>
          <w:sz w:val="24"/>
          <w:szCs w:val="24"/>
        </w:rPr>
        <w:t>bez uzasadnionej przyczyny przerwał wykonywanie robót na okres dłuższy niż 7 dni roboczych i pomimo dodatkowego pisemnego wezwania Zamawiającego nie podjął ich w okresie 7 dni roboczych od dnia doręczenia Wykonawcy dodatkowego wezwania;</w:t>
      </w:r>
    </w:p>
    <w:p w:rsidR="00C8551E" w:rsidRDefault="00C8551E" w:rsidP="00C8551E">
      <w:pPr>
        <w:pStyle w:val="Akapitzlist"/>
        <w:numPr>
          <w:ilvl w:val="0"/>
          <w:numId w:val="26"/>
        </w:numPr>
        <w:ind w:left="709" w:hanging="283"/>
        <w:contextualSpacing/>
        <w:jc w:val="both"/>
        <w:rPr>
          <w:strike/>
          <w:sz w:val="24"/>
          <w:szCs w:val="24"/>
        </w:rPr>
      </w:pPr>
      <w:r>
        <w:rPr>
          <w:sz w:val="24"/>
          <w:szCs w:val="24"/>
        </w:rPr>
        <w:t>z przyczyn zawinionych nie przystąpił do odbioru terenu budowy albo pozostaje                w zwłoce z realizacją robót tak dalece, że wątpliwe jest dochowanie terminu zakończenia robót;</w:t>
      </w:r>
    </w:p>
    <w:p w:rsidR="00C8551E" w:rsidRDefault="00C8551E" w:rsidP="00C8551E">
      <w:pPr>
        <w:pStyle w:val="Akapitzlist"/>
        <w:numPr>
          <w:ilvl w:val="0"/>
          <w:numId w:val="26"/>
        </w:numPr>
        <w:ind w:left="709" w:hanging="283"/>
        <w:contextualSpacing/>
        <w:jc w:val="both"/>
        <w:rPr>
          <w:sz w:val="24"/>
          <w:szCs w:val="24"/>
        </w:rPr>
      </w:pPr>
      <w:r>
        <w:rPr>
          <w:sz w:val="24"/>
          <w:szCs w:val="24"/>
        </w:rPr>
        <w:t>podzleca roboty lub dokonuje cesji Umowy lub jej części bez zgody Zamawiającego;</w:t>
      </w:r>
    </w:p>
    <w:p w:rsidR="00C8551E" w:rsidRDefault="00C8551E" w:rsidP="00C8551E">
      <w:pPr>
        <w:pStyle w:val="Akapitzlist"/>
        <w:numPr>
          <w:ilvl w:val="0"/>
          <w:numId w:val="26"/>
        </w:numPr>
        <w:ind w:left="709" w:hanging="283"/>
        <w:contextualSpacing/>
        <w:jc w:val="both"/>
        <w:rPr>
          <w:sz w:val="24"/>
          <w:szCs w:val="24"/>
        </w:rPr>
      </w:pPr>
      <w:r>
        <w:rPr>
          <w:sz w:val="24"/>
          <w:szCs w:val="24"/>
        </w:rPr>
        <w:t>kieruje do realizacji zamówienia osobę/osoby inne niż wskazane w dokumentach składanych Zamawiającemu w toku postępowania o udzielenie zamówienia publicznego, wyznaczone do realizacji przedmiotu zamówienia, bez uprzedniej zgody Zamawiającego;</w:t>
      </w:r>
    </w:p>
    <w:p w:rsidR="00C8551E" w:rsidRDefault="00C8551E" w:rsidP="00C8551E">
      <w:pPr>
        <w:pStyle w:val="Akapitzlist"/>
        <w:numPr>
          <w:ilvl w:val="0"/>
          <w:numId w:val="26"/>
        </w:numPr>
        <w:ind w:left="709" w:hanging="283"/>
        <w:contextualSpacing/>
        <w:jc w:val="both"/>
        <w:rPr>
          <w:sz w:val="24"/>
          <w:szCs w:val="24"/>
        </w:rPr>
      </w:pPr>
      <w:r>
        <w:rPr>
          <w:sz w:val="24"/>
          <w:szCs w:val="24"/>
        </w:rPr>
        <w:t>zostanie otwarta likwidacja przedsiębiorstwa Wykonawcy;</w:t>
      </w:r>
    </w:p>
    <w:p w:rsidR="00C8551E" w:rsidRDefault="00C8551E" w:rsidP="00C8551E">
      <w:pPr>
        <w:pStyle w:val="Akapitzlist"/>
        <w:numPr>
          <w:ilvl w:val="0"/>
          <w:numId w:val="26"/>
        </w:numPr>
        <w:ind w:left="709" w:hanging="283"/>
        <w:contextualSpacing/>
        <w:jc w:val="both"/>
        <w:rPr>
          <w:sz w:val="24"/>
          <w:szCs w:val="24"/>
        </w:rPr>
      </w:pPr>
      <w:r>
        <w:rPr>
          <w:sz w:val="24"/>
          <w:szCs w:val="24"/>
        </w:rPr>
        <w:t>nie przedłużył ważności zabezpieczenia należytego wykonania Umowy oraz nie wniósł nowego zabezpieczenia przed upływem terminu ważności dotychczasowego zabezpieczenia wniesionego w innej formie niż w pieniądzu;</w:t>
      </w:r>
    </w:p>
    <w:p w:rsidR="00C8551E" w:rsidRDefault="00C8551E" w:rsidP="00C8551E">
      <w:pPr>
        <w:pStyle w:val="Akapitzlist"/>
        <w:numPr>
          <w:ilvl w:val="0"/>
          <w:numId w:val="26"/>
        </w:numPr>
        <w:ind w:left="426" w:firstLine="0"/>
        <w:contextualSpacing/>
        <w:jc w:val="both"/>
        <w:rPr>
          <w:sz w:val="24"/>
          <w:szCs w:val="24"/>
        </w:rPr>
      </w:pPr>
      <w:r>
        <w:rPr>
          <w:sz w:val="24"/>
          <w:szCs w:val="24"/>
        </w:rPr>
        <w:t xml:space="preserve"> nie posiada ważnej polisy OC, o której mowa w § 4 ust. 3;</w:t>
      </w:r>
    </w:p>
    <w:p w:rsidR="00C8551E" w:rsidRDefault="00C8551E" w:rsidP="00C8551E">
      <w:pPr>
        <w:pStyle w:val="Akapitzlist"/>
        <w:numPr>
          <w:ilvl w:val="0"/>
          <w:numId w:val="26"/>
        </w:numPr>
        <w:ind w:left="426" w:firstLine="0"/>
        <w:contextualSpacing/>
        <w:jc w:val="both"/>
        <w:rPr>
          <w:sz w:val="24"/>
          <w:szCs w:val="24"/>
        </w:rPr>
      </w:pPr>
      <w:r>
        <w:rPr>
          <w:sz w:val="24"/>
          <w:szCs w:val="24"/>
        </w:rPr>
        <w:t>w razie konieczności:</w:t>
      </w:r>
    </w:p>
    <w:p w:rsidR="00C8551E" w:rsidRDefault="00C8551E" w:rsidP="00C8551E">
      <w:pPr>
        <w:pStyle w:val="Akapitzlist"/>
        <w:ind w:left="1145"/>
        <w:contextualSpacing/>
        <w:jc w:val="both"/>
        <w:rPr>
          <w:sz w:val="24"/>
          <w:szCs w:val="24"/>
        </w:rPr>
      </w:pPr>
      <w:r>
        <w:rPr>
          <w:sz w:val="24"/>
          <w:szCs w:val="24"/>
        </w:rPr>
        <w:t>-  trzykrotnego dokonywania bezpośredniej zapłaty przez Zamawiającego lub</w:t>
      </w:r>
    </w:p>
    <w:p w:rsidR="00C8551E" w:rsidRDefault="00C8551E" w:rsidP="00C8551E">
      <w:pPr>
        <w:pStyle w:val="Akapitzlist"/>
        <w:ind w:left="1276" w:hanging="142"/>
        <w:contextualSpacing/>
        <w:jc w:val="both"/>
        <w:rPr>
          <w:sz w:val="24"/>
          <w:szCs w:val="24"/>
        </w:rPr>
      </w:pPr>
      <w:r>
        <w:rPr>
          <w:sz w:val="24"/>
          <w:szCs w:val="24"/>
        </w:rPr>
        <w:t>- konieczności dokonania bezpośrednich płatności na sumę większą niż 5% wartości Umowy, podwykonawcy lub dalszemu podwykonawcy.</w:t>
      </w:r>
    </w:p>
    <w:p w:rsidR="00C8551E" w:rsidRDefault="00C8551E" w:rsidP="00C8551E">
      <w:pPr>
        <w:numPr>
          <w:ilvl w:val="0"/>
          <w:numId w:val="27"/>
        </w:numPr>
        <w:tabs>
          <w:tab w:val="left" w:pos="5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C8551E" w:rsidRDefault="00C8551E" w:rsidP="00C8551E">
      <w:pPr>
        <w:pStyle w:val="Akapitzlist"/>
        <w:numPr>
          <w:ilvl w:val="0"/>
          <w:numId w:val="25"/>
        </w:numPr>
        <w:ind w:left="357" w:hanging="357"/>
        <w:contextualSpacing/>
        <w:jc w:val="both"/>
        <w:rPr>
          <w:sz w:val="24"/>
          <w:szCs w:val="24"/>
        </w:rPr>
      </w:pPr>
      <w:r>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C8551E" w:rsidRDefault="00C8551E" w:rsidP="00C8551E">
      <w:pPr>
        <w:pStyle w:val="Akapitzlist"/>
        <w:numPr>
          <w:ilvl w:val="0"/>
          <w:numId w:val="25"/>
        </w:numPr>
        <w:ind w:left="357" w:hanging="357"/>
        <w:contextualSpacing/>
        <w:jc w:val="both"/>
        <w:rPr>
          <w:sz w:val="24"/>
          <w:szCs w:val="24"/>
        </w:rPr>
      </w:pPr>
      <w:r>
        <w:rPr>
          <w:sz w:val="24"/>
          <w:szCs w:val="24"/>
        </w:rPr>
        <w:t>Wykonawca udziela rękojmi i gwarancji jakości w zakresie określonym w Umowie na część zobowiązania wykonaną przed odstąpieniem od Umowy.</w:t>
      </w:r>
    </w:p>
    <w:p w:rsidR="00C8551E" w:rsidRDefault="00C8551E" w:rsidP="00C8551E">
      <w:pPr>
        <w:pStyle w:val="Akapitzlist"/>
        <w:numPr>
          <w:ilvl w:val="0"/>
          <w:numId w:val="25"/>
        </w:numPr>
        <w:ind w:left="357" w:hanging="357"/>
        <w:contextualSpacing/>
        <w:jc w:val="both"/>
        <w:rPr>
          <w:sz w:val="24"/>
          <w:szCs w:val="24"/>
        </w:rPr>
      </w:pPr>
      <w:r>
        <w:rPr>
          <w:sz w:val="24"/>
          <w:szCs w:val="24"/>
        </w:rPr>
        <w:t xml:space="preserve">Odstąpienie od umowy nie powoduje utraty przez Zamawiającego prawa do żądania zapłaty określonych w niniejszej umowie kar umownych. </w:t>
      </w:r>
    </w:p>
    <w:p w:rsidR="00C8551E" w:rsidRDefault="00C8551E" w:rsidP="00C8551E">
      <w:pPr>
        <w:numPr>
          <w:ilvl w:val="0"/>
          <w:numId w:val="25"/>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Odstąpienie od umowy wymaga formy pisemnej, pod rygorem nieważności takiego   oświadczenia i powinno zawierać uzasadnienie.</w:t>
      </w:r>
    </w:p>
    <w:p w:rsidR="00C8551E" w:rsidRDefault="00C8551E" w:rsidP="00C8551E">
      <w:pPr>
        <w:numPr>
          <w:ilvl w:val="0"/>
          <w:numId w:val="25"/>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Wykonawca nie może odstąpić od umowy po przekroczeniu umownego terminu   realizacji.</w:t>
      </w:r>
    </w:p>
    <w:p w:rsidR="00C8551E" w:rsidRDefault="00C8551E" w:rsidP="00C8551E">
      <w:pPr>
        <w:numPr>
          <w:ilvl w:val="0"/>
          <w:numId w:val="25"/>
        </w:numPr>
        <w:tabs>
          <w:tab w:val="left" w:pos="284"/>
        </w:tabs>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W wypadku odstąpienia od umowy przez Wykonawcę lub Zamawiającego, Wykonawca        ma obowiązek:</w:t>
      </w:r>
    </w:p>
    <w:p w:rsidR="00C8551E" w:rsidRDefault="00C8551E" w:rsidP="00C8551E">
      <w:pPr>
        <w:numPr>
          <w:ilvl w:val="0"/>
          <w:numId w:val="28"/>
        </w:numPr>
        <w:tabs>
          <w:tab w:val="left" w:pos="510"/>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C8551E" w:rsidRDefault="00C8551E" w:rsidP="00C8551E">
      <w:pPr>
        <w:numPr>
          <w:ilvl w:val="0"/>
          <w:numId w:val="28"/>
        </w:numPr>
        <w:tabs>
          <w:tab w:val="left" w:pos="510"/>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przekazać znajdujące się w jego posiadaniu dokumenty związane z wykonywanym przedmiotem zamówienia, a także należące do Zamawiającego urządzenia, materiały i inne prace, za które Wykonawca otrzymał płatność oraz inne ustalone przez strony dokumenty - najpóźniej w terminie wskazanym przez Zamawiającego;</w:t>
      </w:r>
    </w:p>
    <w:p w:rsidR="00C8551E" w:rsidRDefault="00C8551E" w:rsidP="00C8551E">
      <w:pPr>
        <w:numPr>
          <w:ilvl w:val="0"/>
          <w:numId w:val="28"/>
        </w:numPr>
        <w:tabs>
          <w:tab w:val="left" w:pos="510"/>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zastosować się do poleceń Zamawiającego dotyczących ochrony własności lub bezpieczeństwa robót.</w:t>
      </w:r>
    </w:p>
    <w:p w:rsidR="00C8551E" w:rsidRDefault="00C8551E" w:rsidP="00C8551E">
      <w:pPr>
        <w:numPr>
          <w:ilvl w:val="0"/>
          <w:numId w:val="2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10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C8551E" w:rsidRDefault="00C8551E" w:rsidP="00C8551E">
      <w:pPr>
        <w:numPr>
          <w:ilvl w:val="0"/>
          <w:numId w:val="25"/>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10 dni od daty zgłoszenia, o którym mowa w ust. 8, Wykonawca, przy udziale Zamawiającego, sporządzi szczegółową inwentaryzację robót wykonanych, według stanu na dzień odstąpienia. W przypadku braku porozumienia w zakresie powyższych czynności, Zamawiający powoła komisję, która dokona inwentaryzacji.</w:t>
      </w:r>
    </w:p>
    <w:p w:rsidR="00C8551E" w:rsidRDefault="00C8551E" w:rsidP="00C8551E">
      <w:pPr>
        <w:numPr>
          <w:ilvl w:val="0"/>
          <w:numId w:val="25"/>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 terminie do 10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C8551E" w:rsidRDefault="00C8551E" w:rsidP="00C8551E">
      <w:pPr>
        <w:numPr>
          <w:ilvl w:val="0"/>
          <w:numId w:val="25"/>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odstąpienia od umowy przez Wykonawcę lub Zamawiającego,  Zamawiający powinien w terminie do 30 dni od dnia zgłoszenia gotowości Wykonawcy do odbioru dokonać odbioru robót przerwanych i robót zabezpieczających oraz przejąć od Wykonawcy pod swój dozór teren budowy.</w:t>
      </w:r>
    </w:p>
    <w:p w:rsidR="00C8551E" w:rsidRDefault="00C8551E" w:rsidP="00C8551E">
      <w:pPr>
        <w:numPr>
          <w:ilvl w:val="0"/>
          <w:numId w:val="25"/>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30 dni od daty odstąpienia od umowy, Wykonawca, przy udziale Zamawiającego, sporządzi szczegółowy protokół odbioru robót przerwanych i robót zabezpieczających według stanu na dzień odstąpienia.</w:t>
      </w:r>
    </w:p>
    <w:p w:rsidR="00C8551E" w:rsidRDefault="00C8551E" w:rsidP="00C8551E">
      <w:pPr>
        <w:numPr>
          <w:ilvl w:val="0"/>
          <w:numId w:val="25"/>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Szczegółowy protokół odbioru robót przerwanych i robót zabezpieczających                             i inwentaryzacja robót, stanowią podstawę do wystawienia przez Wykonawcę odpowiedniej faktury VAT.</w:t>
      </w:r>
    </w:p>
    <w:p w:rsidR="00C8551E" w:rsidRDefault="00C8551E" w:rsidP="00C8551E">
      <w:pPr>
        <w:numPr>
          <w:ilvl w:val="0"/>
          <w:numId w:val="25"/>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 odszkodowawcze.</w:t>
      </w:r>
    </w:p>
    <w:p w:rsidR="00C8551E" w:rsidRDefault="00C8551E" w:rsidP="00C8551E">
      <w:pPr>
        <w:numPr>
          <w:ilvl w:val="0"/>
          <w:numId w:val="25"/>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Koszty dodatkowe poniesione na zabezpieczenie robót i terenu budowy oraz wszelkie inne uzasadnione koszty związane z odstąpieniem od umowy ponosi strona, która jest winna odstąpienia od umowy.</w:t>
      </w:r>
    </w:p>
    <w:p w:rsidR="00C8551E" w:rsidRDefault="00C8551E" w:rsidP="00C8551E">
      <w:pPr>
        <w:tabs>
          <w:tab w:val="left" w:pos="426"/>
        </w:tabs>
        <w:spacing w:after="0" w:line="240" w:lineRule="auto"/>
        <w:ind w:left="426"/>
        <w:jc w:val="both"/>
        <w:rPr>
          <w:rFonts w:ascii="Times New Roman" w:hAnsi="Times New Roman" w:cs="Times New Roman"/>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A11799">
        <w:rPr>
          <w:rFonts w:ascii="Times New Roman" w:hAnsi="Times New Roman" w:cs="Times New Roman"/>
          <w:b/>
          <w:sz w:val="24"/>
          <w:szCs w:val="24"/>
        </w:rPr>
        <w:t>5</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Podwykonawstwo</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może powierzyć, zgodnie z ofertą, wykonanie części zamówienia podwykonawcom.</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zobowiązany jest do przedkładania Zamawiającemu projektu umowy                    o podwykonawstwo, której przedmiotem są roboty budowlane, a także projektu jej zmian.</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w terminie 14 dni od daty przedłożenia projektu umowy lub jej zmiany, ma prawo wniesienia zastrzeżeń do projektu umowy lub jej zmiany.</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zobowiązany jest także do przedkładania Zamawiającemu poświadczonej za zgodność z oryginałem kopii zawartych umów o podwykonawstwo, których przedmiotem są dostawy lub usługi, oraz ich zmian.</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powierzenia wykonania części zamówienia podwykonawcom, Zamawiający żąda, wskazania przez Wykonawcę części zamówienia, której wykonanie zamierza powierzyć podwykonawcom.</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udziału podwykonawcy lub dalszego podwykonawcy w realizacji zamówienia, Wykonawca ma obowiązek przedkładania Zamawiającemu poświadczonej za zgodność z oryginałem kopii zawartej umowy o podwykonawstwo lub zmian tej umowy w terminie 7 dni od dnia jej zawarcia.</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w terminie 14 dni od daty przedłożenia umowy lub jej zmiany, ma prawo wniesienia sprzeciwu do zawartej umowy lub jej zmiany.</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Wymagania dotyczące umowy o podwykonawstwo, których niespełnienie spowoduje zgłoszenie przez Zamawiającego sprzeciwu:</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umowa musi być zawarta w formie pisemnej pod rygorem nieważności,</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w umowie musi być dokładnie określony zakres robót, które Wykonawca powierzy podwykonawcy lub dalszemu podwykonawcy,</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umowa musi zawierać kwotę wynagrodzenia za roboty – kwota ta nie może być wyższa, niż wartość tego zakresu prac wynikająca z oferty Wykonawcy,</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w umowie musi być dokładnie określony termin wykonania zakresu prac, które Wykonawca powierzy podwykonawcy lub dalszemu podwykonawcy</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termin zapłaty wynagrodzenia podwykonawcy lub dalszemu podwykonawcy przewidziany w umowie o podwykonawstwo nie może być dłuższy niż 30 dni od dnia doręczenia Wykonawcy, podwykonawcy lub dalszemu podwykonawcy faktury lub rachunku, potwierdzających wykonanie zleconych prac.</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zobowiązania umowne podwykonawcy lub dalszego podwykonawcy muszą być spójne z umową między Zamawiającym, a Wykonawcą</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umowa nie może zawierać postanowień uzależniających uzyskanie przez podwykonawcę lub dalszego podwykonawcę płatności od Wykonawcy, od zapłaty przez Zamawiającego Wykonawcy wynagrodzenia, obejmującego zakres robót wykonanych przez podwykonawcę lub dalszego podwykonawcę;</w:t>
      </w:r>
    </w:p>
    <w:p w:rsidR="00C8551E" w:rsidRDefault="00C8551E" w:rsidP="00C8551E">
      <w:pPr>
        <w:spacing w:after="0" w:line="240" w:lineRule="auto"/>
        <w:ind w:left="567" w:hanging="210"/>
        <w:jc w:val="both"/>
        <w:rPr>
          <w:rFonts w:ascii="Times New Roman" w:hAnsi="Times New Roman" w:cs="Times New Roman"/>
          <w:sz w:val="24"/>
          <w:szCs w:val="24"/>
        </w:rPr>
      </w:pPr>
      <w:r>
        <w:rPr>
          <w:rFonts w:ascii="Times New Roman" w:hAnsi="Times New Roman" w:cs="Times New Roman"/>
          <w:sz w:val="24"/>
          <w:szCs w:val="24"/>
        </w:rPr>
        <w:t>- umowa nie może zawierać postanowień uzależniających zwrot podwykonawcy lub dalszemu podwykonawcy kwot zabezpieczenia przez Wykonawcę od zwrotu zabezpieczenia wykonania umowy przez Zamawiającego Wykonawcy.</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zmiana albo rezygnacja z podwykonawcy dotyczy podmiotu, na którego zasoby wykonawca powoływał się, na zasadach określonych w art. 118 ust. 1 </w:t>
      </w:r>
      <w:bookmarkStart w:id="10" w:name="_Hlk38453517"/>
      <w:r>
        <w:rPr>
          <w:rFonts w:ascii="Times New Roman" w:hAnsi="Times New Roman" w:cs="Times New Roman"/>
          <w:sz w:val="24"/>
          <w:szCs w:val="24"/>
        </w:rPr>
        <w:t>ustawy Prawo Zamówień Publicznych</w:t>
      </w:r>
      <w:bookmarkEnd w:id="10"/>
      <w:r>
        <w:rPr>
          <w:rFonts w:ascii="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8551E" w:rsidRPr="006518C5"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powierzenie podwykonawcy wykonania części zamówienia następuje w trakcie jego realizacji, </w:t>
      </w:r>
      <w:r w:rsidRPr="006518C5">
        <w:rPr>
          <w:rFonts w:ascii="Times New Roman" w:hAnsi="Times New Roman" w:cs="Times New Roman"/>
          <w:sz w:val="24"/>
          <w:szCs w:val="24"/>
        </w:rPr>
        <w:t xml:space="preserve">wykonawca na żądanie Zamawiającego przedstawia oświadczenie, o </w:t>
      </w:r>
      <w:r w:rsidRPr="006518C5">
        <w:rPr>
          <w:rFonts w:ascii="Times New Roman" w:hAnsi="Times New Roman" w:cs="Times New Roman"/>
          <w:sz w:val="24"/>
          <w:szCs w:val="24"/>
        </w:rPr>
        <w:lastRenderedPageBreak/>
        <w:t>którym mowa w art. 125 ust. 1 ustawy Prawo zamówień publicznych lub oświadczenia lub podmiotowe środki dowodowe dotyczące tego podwykonawcy.</w:t>
      </w:r>
    </w:p>
    <w:p w:rsidR="00C8551E" w:rsidRDefault="00C8551E" w:rsidP="00C8551E">
      <w:pPr>
        <w:numPr>
          <w:ilvl w:val="0"/>
          <w:numId w:val="29"/>
        </w:numPr>
        <w:spacing w:after="0" w:line="240" w:lineRule="auto"/>
        <w:jc w:val="both"/>
        <w:rPr>
          <w:rFonts w:ascii="Times New Roman" w:hAnsi="Times New Roman" w:cs="Times New Roman"/>
          <w:sz w:val="24"/>
          <w:szCs w:val="24"/>
        </w:rPr>
      </w:pPr>
      <w:r w:rsidRPr="006518C5">
        <w:rPr>
          <w:rFonts w:ascii="Times New Roman" w:hAnsi="Times New Roman" w:cs="Times New Roman"/>
          <w:sz w:val="24"/>
          <w:szCs w:val="24"/>
        </w:rPr>
        <w:t xml:space="preserve">Jeżeli Zamawiający stwierdzi, że wobec danego podwykonawcy </w:t>
      </w:r>
      <w:r>
        <w:rPr>
          <w:rFonts w:ascii="Times New Roman" w:hAnsi="Times New Roman" w:cs="Times New Roman"/>
          <w:sz w:val="24"/>
          <w:szCs w:val="24"/>
        </w:rPr>
        <w:t>zachodzą podstawy wykluczenia, wykonawca obowiązany jest zastąpić tego podwykonawcę lub zrezygnować z powierzenia wykonania części zamówienia podwykonawcy.</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Zapisy ust 10 i ust. 11 stosuje się wobec dalszych podwykonawców.</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w:t>
      </w:r>
    </w:p>
    <w:p w:rsidR="00C8551E" w:rsidRDefault="00C8551E" w:rsidP="00C8551E">
      <w:pPr>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rsidR="00C8551E" w:rsidRDefault="00C8551E" w:rsidP="00C8551E">
      <w:pPr>
        <w:spacing w:line="240" w:lineRule="auto"/>
        <w:ind w:left="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A11799">
        <w:rPr>
          <w:rFonts w:ascii="Times New Roman" w:hAnsi="Times New Roman" w:cs="Times New Roman"/>
          <w:b/>
          <w:sz w:val="24"/>
          <w:szCs w:val="24"/>
        </w:rPr>
        <w:t>6</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Gwarancja wykonawcy i uprawnienia z tytułu rękojmi</w:t>
      </w:r>
    </w:p>
    <w:p w:rsidR="00C8551E" w:rsidRPr="00644912" w:rsidRDefault="00C8551E" w:rsidP="00644912">
      <w:pPr>
        <w:numPr>
          <w:ilvl w:val="0"/>
          <w:numId w:val="30"/>
        </w:numPr>
        <w:tabs>
          <w:tab w:val="clear" w:pos="360"/>
          <w:tab w:val="num" w:pos="426"/>
        </w:tabs>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Na wykonany przedmiot zamówienia, Wykonawca udziela Zamawiającemu gwarancji  jakości na ……………..lat od dnia podpisania przez Zamawiającego protokołu odbioru końcowego</w:t>
      </w:r>
      <w:r w:rsidR="00644912">
        <w:rPr>
          <w:rFonts w:ascii="Times New Roman" w:hAnsi="Times New Roman" w:cs="Times New Roman"/>
          <w:sz w:val="24"/>
          <w:szCs w:val="24"/>
        </w:rPr>
        <w:t xml:space="preserve">. </w:t>
      </w:r>
      <w:r w:rsidRPr="00644912">
        <w:rPr>
          <w:rFonts w:ascii="Times New Roman" w:eastAsia="Calibri" w:hAnsi="Times New Roman" w:cs="Times New Roman"/>
          <w:sz w:val="24"/>
          <w:szCs w:val="24"/>
        </w:rPr>
        <w:t>Przed upływem ww. okres</w:t>
      </w:r>
      <w:r w:rsidR="009D2859" w:rsidRPr="00644912">
        <w:rPr>
          <w:rFonts w:ascii="Times New Roman" w:eastAsia="Calibri" w:hAnsi="Times New Roman" w:cs="Times New Roman"/>
          <w:sz w:val="24"/>
          <w:szCs w:val="24"/>
        </w:rPr>
        <w:t>u</w:t>
      </w:r>
      <w:r w:rsidRPr="00644912">
        <w:rPr>
          <w:rFonts w:ascii="Times New Roman" w:eastAsia="Calibri" w:hAnsi="Times New Roman" w:cs="Times New Roman"/>
          <w:sz w:val="24"/>
          <w:szCs w:val="24"/>
        </w:rPr>
        <w:t xml:space="preserve"> zostaną przeprowadzone odbiory gwarancyjne</w:t>
      </w:r>
      <w:r w:rsidR="009D2859" w:rsidRPr="00644912">
        <w:rPr>
          <w:rFonts w:ascii="Times New Roman" w:eastAsia="Calibri" w:hAnsi="Times New Roman" w:cs="Times New Roman"/>
          <w:sz w:val="24"/>
          <w:szCs w:val="24"/>
        </w:rPr>
        <w:t>.</w:t>
      </w:r>
    </w:p>
    <w:p w:rsidR="00C8551E" w:rsidRDefault="00C8551E" w:rsidP="00C8551E">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Okres rękojmi dla robót objętych umową wynosi </w:t>
      </w:r>
      <w:r>
        <w:rPr>
          <w:rFonts w:ascii="Times New Roman" w:hAnsi="Times New Roman" w:cs="Times New Roman"/>
          <w:b/>
          <w:sz w:val="24"/>
          <w:szCs w:val="24"/>
        </w:rPr>
        <w:t>5 lat</w:t>
      </w:r>
      <w:r>
        <w:rPr>
          <w:rFonts w:ascii="Times New Roman" w:hAnsi="Times New Roman" w:cs="Times New Roman"/>
          <w:sz w:val="24"/>
          <w:szCs w:val="24"/>
        </w:rPr>
        <w:t xml:space="preserve">.      </w:t>
      </w:r>
    </w:p>
    <w:p w:rsidR="00C8551E" w:rsidRDefault="00C8551E" w:rsidP="00C8551E">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Okres rękojmi i gwarancji rozpoczyna się z dniem podpisania protokołu odbioru końcowego.</w:t>
      </w:r>
    </w:p>
    <w:p w:rsidR="00C8551E" w:rsidRDefault="00C8551E" w:rsidP="00C8551E">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dniu odbioru końcowego Wykonawca wyda Zamawiającemu dokument gwarancyjny  - „Kartę gwarancyjną”.</w:t>
      </w:r>
    </w:p>
    <w:p w:rsidR="00C8551E" w:rsidRDefault="00C8551E" w:rsidP="00C8551E">
      <w:pPr>
        <w:numPr>
          <w:ilvl w:val="0"/>
          <w:numId w:val="30"/>
        </w:numPr>
        <w:tabs>
          <w:tab w:val="clear" w:pos="360"/>
          <w:tab w:val="num"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W okresie gwarancji Wykonawca zobowiązuje się do bezpłatnego usunięcia wad </w:t>
      </w:r>
      <w:r>
        <w:rPr>
          <w:rFonts w:ascii="Times New Roman" w:hAnsi="Times New Roman" w:cs="Times New Roman"/>
          <w:sz w:val="24"/>
          <w:szCs w:val="24"/>
        </w:rPr>
        <w:br/>
        <w:t xml:space="preserve"> w terminie nie dłuższym niż 7 dni, licząc od daty pisemnego (listem lub faksem)    powiadomienia go przez Zamawiającego. Jeżeli z przyczyn technologicznych nie  będzie możliwe usunięcie wad w terminie określonym powyżej  (co Wykonawca uzasadni w formie pisemnej), Zamawiający wyznaczy termin  usunięcia wad, który to umożliwi. </w:t>
      </w:r>
    </w:p>
    <w:p w:rsidR="00C8551E" w:rsidRDefault="00C8551E" w:rsidP="00C8551E">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Okres gwarancji na element, którego dotyczy wada ulega wydłużeniu o czas niezbędny do usunięcia tej wady. </w:t>
      </w:r>
    </w:p>
    <w:p w:rsidR="00C8551E" w:rsidRDefault="00C8551E" w:rsidP="00C8551E">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ma prawo dochodzić uprawnień z tytułu rękojmi za wady, niezależnie od uprawnień wynikających z gwarancji.</w:t>
      </w:r>
    </w:p>
    <w:p w:rsidR="00C8551E" w:rsidRDefault="00C8551E" w:rsidP="00C8551E">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odpowiada za wady w wykonaniu przedmiotu umowy również po okresie rękojmi/gwarancji, jeżeli Zamawiający zawiadomi Wykonawcę o wadzie przed upływem okresu rękojmi/gwarancji.</w:t>
      </w:r>
    </w:p>
    <w:p w:rsidR="00C8551E" w:rsidRDefault="00C8551E" w:rsidP="00C8551E">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zwłoki Wykonawcy ponad wyznaczony termin usunięcia stwierdzonych wad, albo odmowy usunięcia tych wad, Zamawiający może powierzyć ich usuniecie podmiotowi trzeciemu na koszt i ryzyko Wykonawcy, na co Wykonawca wyraża nieodwołalną i bezwarunkową zgodę. Zamawiający zachowuje jednocześnie prawo  do naliczania kar umownych i odszkodowania uzupełniającego. </w:t>
      </w:r>
    </w:p>
    <w:p w:rsidR="00C8551E" w:rsidRDefault="00C8551E" w:rsidP="00C8551E">
      <w:pPr>
        <w:spacing w:line="240" w:lineRule="auto"/>
        <w:jc w:val="both"/>
        <w:rPr>
          <w:rFonts w:ascii="Times New Roman" w:hAnsi="Times New Roman" w:cs="Times New Roman"/>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A11799">
        <w:rPr>
          <w:rFonts w:ascii="Times New Roman" w:hAnsi="Times New Roman" w:cs="Times New Roman"/>
          <w:b/>
          <w:sz w:val="24"/>
          <w:szCs w:val="24"/>
        </w:rPr>
        <w:t>7</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Zmiana postanowień umowy</w:t>
      </w:r>
    </w:p>
    <w:p w:rsidR="00C8551E" w:rsidRDefault="00C8551E" w:rsidP="00C8551E">
      <w:pPr>
        <w:numPr>
          <w:ilvl w:val="0"/>
          <w:numId w:val="32"/>
        </w:numPr>
        <w:tabs>
          <w:tab w:val="clear" w:pos="360"/>
          <w:tab w:val="num" w:pos="426"/>
        </w:tabs>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 Wszelkie zmiany niniejszej Umowy, poza zmianami nieistotnymi, wymagają formy pisemnej pod rygorem nieważności. Umowa może ulec zmianie zgodnie z art.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C8551E" w:rsidRDefault="00C8551E" w:rsidP="00C8551E">
      <w:pPr>
        <w:numPr>
          <w:ilvl w:val="0"/>
          <w:numId w:val="32"/>
        </w:numPr>
        <w:tabs>
          <w:tab w:val="clear" w:pos="360"/>
          <w:tab w:val="num" w:pos="426"/>
        </w:tabs>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lastRenderedPageBreak/>
        <w:tab/>
        <w:t>Strony mają prawo do przedłużenia terminu zakończenia robót o okres trwania przeszkód, z powodu których nie będzie możliwe dotrzymanie terminu zakończenia robót określonego w § 2 Umowy, w następujących sytuacjach:</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a)   jeżeli przeszkody z powodu których będzie zagrożone dotrzymanie terminu zakończenia robót będą następstwem okoliczności, za które odpowiedzialność ponosi Zamawiający, na przykład: będą następstwem nieterminowego przekazania terenu budowy lub konieczności zmian dokumentacji projektowej w zakresie, w jakim ww. okoliczności miały lub będą mogły mieć wpływ na dotrzymanie terminu zakończenia robót;</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wystąpienia siły wyższej uniemożliwiającej wykonanie przedmiotu Umowy zgodnie z jej postanowieniami lub w przypadku 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gdy wystąpi niebezpieczeństwo kolizji z planowanymi lub równolegle prowadzonymi przez inne podmioty inwestycjami w zakresie niezbędnym do uniknięcia lub usunięcia tych kolizji;</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wystąpią opóźnienia w dokonaniu określonych czynności lub ich zaniechanie przez właściwe organy administracji państwowej, które nie są następstwem okoliczności, za które Wykonawca ponosi odpowiedzialność;</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jeżeli wystąpi brak możliwości wykonywania robót z powodu nie dopuszczania do ich wykonywania przez uprawniony organ lub nakazania ich wstrzymania przez uprawniony organ, z przyczyn niezależnych od Wykonawcy.</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g)  wystąpienia odmiennych od przyjętych w dokumentacji projektowej warunków terenowych lub gruntowych, </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h)  wystąpienia niezinwentaryzowanych sieci, instalacji, urządzeń, obiektów budowlanych, niewybuchów, niewypałów lub wykopalisk archeologicz</w:t>
      </w:r>
      <w:r>
        <w:rPr>
          <w:rFonts w:ascii="Times New Roman" w:hAnsi="Times New Roman" w:cs="Times New Roman"/>
          <w:sz w:val="24"/>
          <w:szCs w:val="24"/>
        </w:rPr>
        <w:softHyphen/>
        <w:t>nych,</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i) wystąpienia konieczności wprowadzenia zmian w dokumentacji projektowej                              w zakresie, który będzie miał wpływ na dotrzymanie umownego terminu zakończenia  robót,</w:t>
      </w:r>
    </w:p>
    <w:p w:rsidR="00C8551E" w:rsidRDefault="00C8551E" w:rsidP="00C8551E">
      <w:p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j)   wystąpienia konieczności zrealizowania projektu przy zastosowaniu innych rozwiązań technicznych lub materiałowych ze względu na zmiany obowiązującego prawa lub brak dostępności materiałów przewidzianych w dokumentacji projektowej.</w:t>
      </w:r>
    </w:p>
    <w:p w:rsidR="00C8551E" w:rsidRDefault="00C8551E" w:rsidP="00A81BCF">
      <w:pPr>
        <w:spacing w:after="0" w:line="240" w:lineRule="auto"/>
        <w:ind w:left="567" w:hanging="425"/>
        <w:jc w:val="both"/>
        <w:rPr>
          <w:sz w:val="24"/>
          <w:szCs w:val="24"/>
        </w:rPr>
      </w:pPr>
      <w:r>
        <w:rPr>
          <w:rFonts w:ascii="Times New Roman" w:hAnsi="Times New Roman" w:cs="Times New Roman"/>
          <w:sz w:val="24"/>
          <w:szCs w:val="24"/>
        </w:rPr>
        <w:t xml:space="preserve">3. </w:t>
      </w:r>
      <w:r>
        <w:rPr>
          <w:sz w:val="24"/>
          <w:szCs w:val="24"/>
        </w:rPr>
        <w:t>Dopuszcza się zmiany w zakresie wynagrodzenia Wykonawcy oraz terminu wykonania robót, w przypadku:</w:t>
      </w:r>
    </w:p>
    <w:p w:rsidR="00C8551E" w:rsidRDefault="00C8551E" w:rsidP="00C8551E">
      <w:pPr>
        <w:pStyle w:val="Akapitzlist"/>
        <w:numPr>
          <w:ilvl w:val="0"/>
          <w:numId w:val="35"/>
        </w:numPr>
        <w:tabs>
          <w:tab w:val="left" w:pos="567"/>
        </w:tabs>
        <w:spacing w:after="160"/>
        <w:ind w:left="567" w:hanging="425"/>
        <w:contextualSpacing/>
        <w:jc w:val="both"/>
        <w:rPr>
          <w:sz w:val="24"/>
          <w:szCs w:val="24"/>
        </w:rPr>
      </w:pPr>
      <w:r>
        <w:rPr>
          <w:sz w:val="24"/>
          <w:szCs w:val="24"/>
        </w:rPr>
        <w:t>Konieczności wykonania dodatkowych robót budowlanych, o których mowa w art. 455 ust. 1 pkt 3 ustawy – przedłużenie terminów realizacji umowy o czas niezbędny do wykonania dodatkowych robót budowlanych, zmiana wynagrodzenia zgodnie z § 7 ust. 5, 6 i 7 niniejszej Umowy;</w:t>
      </w:r>
    </w:p>
    <w:p w:rsidR="00C8551E" w:rsidRDefault="00C8551E" w:rsidP="00C8551E">
      <w:pPr>
        <w:pStyle w:val="Akapitzlist"/>
        <w:numPr>
          <w:ilvl w:val="0"/>
          <w:numId w:val="35"/>
        </w:numPr>
        <w:tabs>
          <w:tab w:val="left" w:pos="567"/>
        </w:tabs>
        <w:autoSpaceDE w:val="0"/>
        <w:autoSpaceDN w:val="0"/>
        <w:adjustRightInd w:val="0"/>
        <w:spacing w:after="160"/>
        <w:ind w:left="567" w:right="-53" w:hanging="425"/>
        <w:contextualSpacing/>
        <w:jc w:val="both"/>
        <w:rPr>
          <w:sz w:val="24"/>
          <w:szCs w:val="24"/>
        </w:rPr>
      </w:pPr>
      <w:r>
        <w:rPr>
          <w:sz w:val="24"/>
          <w:szCs w:val="24"/>
        </w:rPr>
        <w:t xml:space="preserve">Wystąpienia robót budowlanych zamiennych lub zaniechanych w stosunku do robót będących przedmiotem umowy (w przypadku konieczności zmiany technologii wykonania przedmiotu Umowy, zastosowania rozwiązań zamiennych, zastępczych lub równoważnych, które nie mogły być przewidziane przez Zamawiającego pomimo dołożenia należytej staranności, wyłącznie w zakresie niezbędnym dla zgodności z </w:t>
      </w:r>
      <w:r>
        <w:rPr>
          <w:sz w:val="24"/>
          <w:szCs w:val="24"/>
        </w:rPr>
        <w:lastRenderedPageBreak/>
        <w:t>projektem budowlanym, obowiązującymi standardami, wymaganiami technicznymi oraz normami) - zmiana zakresu przedmiotu umowy, wynagrodzenia wykonawcy i ewentualnie terminów jej realizacji. Obliczenie wartości robót podlegających zamianie, nastąpi na podstawie zamiennego Kosztorysu różnicowego  sporządzonego przez Wykonawcę zgodnie z § 7 ust 5, 6 i 7 niniejszej Umowy.</w:t>
      </w:r>
    </w:p>
    <w:p w:rsidR="00C8551E" w:rsidRPr="003A78B9" w:rsidRDefault="003A78B9" w:rsidP="002F15D6">
      <w:pPr>
        <w:tabs>
          <w:tab w:val="left" w:pos="567"/>
        </w:tabs>
        <w:autoSpaceDE w:val="0"/>
        <w:autoSpaceDN w:val="0"/>
        <w:adjustRightInd w:val="0"/>
        <w:ind w:left="426" w:hanging="426"/>
        <w:contextualSpacing/>
        <w:jc w:val="both"/>
        <w:rPr>
          <w:rFonts w:ascii="Times New Roman" w:hAnsi="Times New Roman" w:cs="Times New Roman"/>
          <w:sz w:val="24"/>
          <w:szCs w:val="24"/>
        </w:rPr>
      </w:pPr>
      <w:r>
        <w:rPr>
          <w:sz w:val="24"/>
          <w:szCs w:val="24"/>
        </w:rPr>
        <w:t>4</w:t>
      </w:r>
      <w:r w:rsidRPr="003A78B9">
        <w:rPr>
          <w:rFonts w:ascii="Times New Roman" w:hAnsi="Times New Roman" w:cs="Times New Roman"/>
          <w:sz w:val="24"/>
          <w:szCs w:val="24"/>
        </w:rPr>
        <w:t>.</w:t>
      </w:r>
      <w:r w:rsidR="00C8551E" w:rsidRPr="003A78B9">
        <w:rPr>
          <w:rFonts w:ascii="Times New Roman" w:hAnsi="Times New Roman" w:cs="Times New Roman"/>
          <w:sz w:val="24"/>
          <w:szCs w:val="24"/>
        </w:rPr>
        <w:t xml:space="preserve"> Zamawiający dopuszcza możliwość zmiany terminu realizacji przedmiotu Umowy, określonego w § 2 poprzez wydłużenie odpowiednio o czas konieczny dla wprowadzenia ww. zmian.</w:t>
      </w:r>
    </w:p>
    <w:p w:rsidR="00C8551E" w:rsidRDefault="00C8551E" w:rsidP="00C8551E">
      <w:pPr>
        <w:pStyle w:val="Akapitzlist"/>
        <w:numPr>
          <w:ilvl w:val="0"/>
          <w:numId w:val="21"/>
        </w:numPr>
        <w:jc w:val="both"/>
        <w:rPr>
          <w:sz w:val="24"/>
          <w:szCs w:val="24"/>
        </w:rPr>
      </w:pPr>
      <w:r>
        <w:rPr>
          <w:sz w:val="24"/>
          <w:szCs w:val="24"/>
        </w:rPr>
        <w:t>Pisemny wniosek Wykonawcy dotyczący zmian postanowień umowy powinien zawierać uzasadnienie.</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A11799">
        <w:rPr>
          <w:rFonts w:ascii="Times New Roman" w:hAnsi="Times New Roman" w:cs="Times New Roman"/>
          <w:b/>
          <w:sz w:val="24"/>
          <w:szCs w:val="24"/>
        </w:rPr>
        <w:t>8</w:t>
      </w: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Prawa autorskie</w:t>
      </w:r>
    </w:p>
    <w:p w:rsidR="00C8551E" w:rsidRDefault="00C8551E" w:rsidP="00C8551E">
      <w:pPr>
        <w:pStyle w:val="Akapitzlist"/>
        <w:numPr>
          <w:ilvl w:val="0"/>
          <w:numId w:val="38"/>
        </w:numPr>
        <w:ind w:left="426" w:hanging="284"/>
        <w:contextualSpacing/>
        <w:jc w:val="both"/>
        <w:rPr>
          <w:sz w:val="24"/>
          <w:szCs w:val="24"/>
        </w:rPr>
      </w:pPr>
      <w:r>
        <w:rPr>
          <w:sz w:val="24"/>
          <w:szCs w:val="24"/>
        </w:rPr>
        <w:t xml:space="preserve"> W ramach wynagrodzenia określonego w § 7 ust. 1 niniejszej Umowy, Wykonawca przenosi na Zmawiającego, bez konieczności składania dodatkowych oświadczeń                      w tym zakresie, autorskie prawa majątkowe do wszystkich utworów w rozumieniu ustawy z dnia 4 lutego 1994 r. o Prawie autorskim i prawach pokrewnych (tj. Dz.U.  z 2021 r. poz. 1062 ), wytworzonych w trakcie realizacji przedmiotu Umowy, w szczególności takich jak: oprogramowanie urządzeń i sprzętu, projekty, raporty, mapy, wykresy, rysunki, plany, ekspertyzy, pomiary oraz inne dokumenty powstałe przy realizacji Umowy, zwane dalej „utworami” oraz zezwala Zamawiającemu na korzystanie z tych utworów bez ograniczenia pól eksploatacji, rozporządzanie nimi oraz dokonywanie przeróbek, bez konieczności uiszczania z tego tytułu dodatkowego wynagrodzenia.</w:t>
      </w:r>
    </w:p>
    <w:p w:rsidR="00C8551E" w:rsidRDefault="00C8551E" w:rsidP="00C8551E">
      <w:pPr>
        <w:pStyle w:val="Akapitzlist"/>
        <w:numPr>
          <w:ilvl w:val="0"/>
          <w:numId w:val="38"/>
        </w:numPr>
        <w:ind w:left="426" w:hanging="290"/>
        <w:contextualSpacing/>
        <w:jc w:val="both"/>
        <w:rPr>
          <w:sz w:val="24"/>
          <w:szCs w:val="24"/>
        </w:rPr>
      </w:pPr>
      <w:r>
        <w:rPr>
          <w:sz w:val="24"/>
          <w:szCs w:val="24"/>
        </w:rPr>
        <w:t xml:space="preserve"> Nabycie przez Zamawiającego praw, o których mowa w ust. 1, następuje z chwilą podpisania protokołów odbioru obejmujących przekazanie utworów. </w:t>
      </w:r>
    </w:p>
    <w:p w:rsidR="00C8551E" w:rsidRDefault="00C8551E" w:rsidP="00C8551E">
      <w:pPr>
        <w:pStyle w:val="Akapitzlist"/>
        <w:numPr>
          <w:ilvl w:val="0"/>
          <w:numId w:val="38"/>
        </w:numPr>
        <w:ind w:left="426" w:hanging="284"/>
        <w:contextualSpacing/>
        <w:jc w:val="both"/>
        <w:rPr>
          <w:sz w:val="24"/>
          <w:szCs w:val="24"/>
        </w:rPr>
      </w:pPr>
      <w:r>
        <w:rPr>
          <w:sz w:val="24"/>
          <w:szCs w:val="24"/>
        </w:rPr>
        <w:t xml:space="preserve"> Wykonawca zobowiązuje się, że przy realizacji Umowy będzie przestrzegał przepisów ustawy, o której mowa w ust. 1 powyżej, i nie naruszy praw majątkowych osób trzecich, a utwory przekaże Zamawiającemu w stanie wolnym od obciążeń prawami tych osób. </w:t>
      </w:r>
    </w:p>
    <w:p w:rsidR="00C8551E" w:rsidRDefault="00C8551E" w:rsidP="00C8551E">
      <w:pPr>
        <w:pStyle w:val="Akapitzlist"/>
        <w:ind w:left="426"/>
        <w:contextualSpacing/>
        <w:jc w:val="both"/>
        <w:rPr>
          <w:sz w:val="24"/>
          <w:szCs w:val="24"/>
        </w:rPr>
      </w:pPr>
    </w:p>
    <w:p w:rsidR="00C8551E" w:rsidRDefault="00C8551E" w:rsidP="00C855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A11799">
        <w:rPr>
          <w:rFonts w:ascii="Times New Roman" w:hAnsi="Times New Roman" w:cs="Times New Roman"/>
          <w:b/>
          <w:sz w:val="24"/>
          <w:szCs w:val="24"/>
        </w:rPr>
        <w:t>9</w:t>
      </w:r>
    </w:p>
    <w:p w:rsidR="00C8551E" w:rsidRDefault="00C8551E" w:rsidP="00C8551E">
      <w:pPr>
        <w:spacing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Postanowienia końcowe</w:t>
      </w:r>
    </w:p>
    <w:p w:rsidR="00C8551E" w:rsidRDefault="00C8551E" w:rsidP="00C8551E">
      <w:pPr>
        <w:numPr>
          <w:ilvl w:val="0"/>
          <w:numId w:val="39"/>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zobowiązują się do rozwiązywania wszelkich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C8551E" w:rsidRDefault="00C8551E" w:rsidP="00C8551E">
      <w:pPr>
        <w:numPr>
          <w:ilvl w:val="0"/>
          <w:numId w:val="39"/>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gdy strony nie będą mogły znaleźć rozwiązania polubownego, spór rozstrzygnie sąd właściwy miejscowo dla siedziby Zamawiającego.</w:t>
      </w:r>
    </w:p>
    <w:p w:rsidR="00C8551E" w:rsidRDefault="00C8551E" w:rsidP="00C8551E">
      <w:pPr>
        <w:numPr>
          <w:ilvl w:val="0"/>
          <w:numId w:val="39"/>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sprawach nieuregulowanych niniejszą Umową mają zastosowanie przepisy prawa polskiego, w tym Kodeksu Cywilnego, ustawy Prawo zamówień publicznych oraz ustawy Prawo budowlane.</w:t>
      </w:r>
    </w:p>
    <w:p w:rsidR="00C8551E" w:rsidRDefault="00C8551E" w:rsidP="00C8551E">
      <w:pPr>
        <w:numPr>
          <w:ilvl w:val="0"/>
          <w:numId w:val="39"/>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Gdyby jakiekolwiek postanowienia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rsidR="00C8551E" w:rsidRDefault="00C8551E" w:rsidP="00C8551E">
      <w:pPr>
        <w:numPr>
          <w:ilvl w:val="0"/>
          <w:numId w:val="3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Umowę sporządzono w </w:t>
      </w:r>
      <w:r w:rsidR="001D4735">
        <w:rPr>
          <w:rFonts w:ascii="Times New Roman" w:hAnsi="Times New Roman" w:cs="Times New Roman"/>
          <w:sz w:val="24"/>
          <w:szCs w:val="24"/>
        </w:rPr>
        <w:t>dwóch</w:t>
      </w:r>
      <w:r>
        <w:rPr>
          <w:rFonts w:ascii="Times New Roman" w:hAnsi="Times New Roman" w:cs="Times New Roman"/>
          <w:sz w:val="24"/>
          <w:szCs w:val="24"/>
        </w:rPr>
        <w:t xml:space="preserve"> jednobrzmiących egzemplarzach, </w:t>
      </w:r>
      <w:r w:rsidR="00166A34">
        <w:rPr>
          <w:rFonts w:ascii="Times New Roman" w:hAnsi="Times New Roman" w:cs="Times New Roman"/>
          <w:sz w:val="24"/>
          <w:szCs w:val="24"/>
        </w:rPr>
        <w:t>po jednym dla każdej ze stron</w:t>
      </w:r>
      <w:r>
        <w:rPr>
          <w:rFonts w:ascii="Times New Roman" w:hAnsi="Times New Roman" w:cs="Times New Roman"/>
          <w:sz w:val="24"/>
          <w:szCs w:val="24"/>
        </w:rPr>
        <w:t>.</w:t>
      </w:r>
    </w:p>
    <w:p w:rsidR="00C8551E" w:rsidRDefault="00C8551E" w:rsidP="00C8551E">
      <w:pPr>
        <w:spacing w:line="240" w:lineRule="auto"/>
        <w:rPr>
          <w:rFonts w:ascii="Times New Roman" w:hAnsi="Times New Roman" w:cs="Times New Roman"/>
          <w:b/>
          <w:i/>
          <w:sz w:val="24"/>
          <w:szCs w:val="24"/>
        </w:rPr>
      </w:pPr>
    </w:p>
    <w:p w:rsidR="00C8551E" w:rsidRDefault="00C8551E" w:rsidP="00C8551E">
      <w:pPr>
        <w:spacing w:line="240" w:lineRule="auto"/>
        <w:rPr>
          <w:rFonts w:ascii="Times New Roman" w:hAnsi="Times New Roman" w:cs="Times New Roman"/>
          <w:b/>
          <w:sz w:val="24"/>
          <w:szCs w:val="24"/>
        </w:rPr>
      </w:pPr>
      <w:r>
        <w:rPr>
          <w:rFonts w:ascii="Times New Roman" w:hAnsi="Times New Roman" w:cs="Times New Roman"/>
          <w:b/>
          <w:sz w:val="24"/>
          <w:szCs w:val="24"/>
        </w:rPr>
        <w:t>Zamawiający:                                                                                                       Wykonawca:</w:t>
      </w: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line="240" w:lineRule="auto"/>
        <w:rPr>
          <w:rFonts w:ascii="Times New Roman" w:hAnsi="Times New Roman" w:cs="Times New Roman"/>
          <w:b/>
          <w:color w:val="FF0000"/>
          <w:sz w:val="24"/>
          <w:szCs w:val="24"/>
        </w:rPr>
      </w:pPr>
    </w:p>
    <w:p w:rsidR="00C8551E" w:rsidRDefault="00C8551E" w:rsidP="00C8551E">
      <w:pPr>
        <w:spacing w:after="0"/>
        <w:rPr>
          <w:rFonts w:ascii="Times New Roman" w:hAnsi="Times New Roman" w:cs="Times New Roman"/>
          <w:i/>
          <w:sz w:val="20"/>
          <w:szCs w:val="20"/>
          <w:u w:val="single"/>
        </w:rPr>
      </w:pPr>
      <w:r>
        <w:rPr>
          <w:rFonts w:ascii="Times New Roman" w:hAnsi="Times New Roman" w:cs="Times New Roman"/>
          <w:i/>
          <w:sz w:val="20"/>
          <w:szCs w:val="20"/>
          <w:u w:val="single"/>
        </w:rPr>
        <w:t>Załączniki:</w:t>
      </w:r>
    </w:p>
    <w:p w:rsidR="00C8551E" w:rsidRDefault="00C8551E" w:rsidP="00C8551E">
      <w:pPr>
        <w:spacing w:after="0"/>
        <w:rPr>
          <w:rFonts w:ascii="Times New Roman" w:hAnsi="Times New Roman" w:cs="Times New Roman"/>
          <w:sz w:val="20"/>
          <w:szCs w:val="20"/>
        </w:rPr>
      </w:pPr>
      <w:r>
        <w:rPr>
          <w:rFonts w:ascii="Times New Roman" w:hAnsi="Times New Roman" w:cs="Times New Roman"/>
          <w:sz w:val="20"/>
          <w:szCs w:val="20"/>
        </w:rPr>
        <w:t>1. Kosztorys ofertowy Wykonawcy robót</w:t>
      </w:r>
    </w:p>
    <w:p w:rsidR="00C8551E" w:rsidRDefault="00C8551E" w:rsidP="00C8551E">
      <w:pPr>
        <w:spacing w:after="0"/>
        <w:rPr>
          <w:rFonts w:ascii="Times New Roman" w:hAnsi="Times New Roman" w:cs="Times New Roman"/>
          <w:sz w:val="20"/>
          <w:szCs w:val="20"/>
        </w:rPr>
      </w:pPr>
    </w:p>
    <w:p w:rsidR="00C8551E" w:rsidRDefault="00C8551E" w:rsidP="00C8551E">
      <w:pPr>
        <w:spacing w:line="240" w:lineRule="auto"/>
        <w:rPr>
          <w:rFonts w:ascii="Times New Roman" w:hAnsi="Times New Roman" w:cs="Times New Roman"/>
          <w:b/>
          <w:color w:val="FF0000"/>
          <w:sz w:val="24"/>
          <w:szCs w:val="24"/>
        </w:rPr>
      </w:pPr>
    </w:p>
    <w:p w:rsidR="00342B66" w:rsidRDefault="00342B66"/>
    <w:sectPr w:rsidR="00342B66" w:rsidSect="001614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92" w:rsidRDefault="00610A92" w:rsidP="00A74CFA">
      <w:pPr>
        <w:spacing w:after="0" w:line="240" w:lineRule="auto"/>
      </w:pPr>
      <w:r>
        <w:separator/>
      </w:r>
    </w:p>
  </w:endnote>
  <w:endnote w:type="continuationSeparator" w:id="0">
    <w:p w:rsidR="00610A92" w:rsidRDefault="00610A92" w:rsidP="00A74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92" w:rsidRDefault="00610A92" w:rsidP="00A74CFA">
      <w:pPr>
        <w:spacing w:after="0" w:line="240" w:lineRule="auto"/>
      </w:pPr>
      <w:r>
        <w:separator/>
      </w:r>
    </w:p>
  </w:footnote>
  <w:footnote w:type="continuationSeparator" w:id="0">
    <w:p w:rsidR="00610A92" w:rsidRDefault="00610A92" w:rsidP="00A74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9B46EB"/>
    <w:multiLevelType w:val="hybridMultilevel"/>
    <w:tmpl w:val="95E640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4B963B1"/>
    <w:multiLevelType w:val="hybridMultilevel"/>
    <w:tmpl w:val="B434E7A0"/>
    <w:lvl w:ilvl="0" w:tplc="AAAE59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065FD8"/>
    <w:multiLevelType w:val="multilevel"/>
    <w:tmpl w:val="DA24245E"/>
    <w:lvl w:ilvl="0">
      <w:start w:val="6"/>
      <w:numFmt w:val="upperRoman"/>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360"/>
        </w:tabs>
        <w:ind w:left="360" w:hanging="360"/>
      </w:pPr>
      <w:rPr>
        <w:b w:val="0"/>
        <w:i w:val="0"/>
        <w:strike w:val="0"/>
        <w:dstrike w:val="0"/>
        <w:color w:val="auto"/>
        <w:sz w:val="24"/>
        <w:szCs w:val="24"/>
        <w:u w:val="none"/>
        <w:effect w:val="none"/>
      </w:rPr>
    </w:lvl>
    <w:lvl w:ilvl="2">
      <w:start w:val="1"/>
      <w:numFmt w:val="decimal"/>
      <w:lvlText w:val="%2.%3."/>
      <w:lvlJc w:val="left"/>
      <w:pPr>
        <w:tabs>
          <w:tab w:val="num" w:pos="1428"/>
        </w:tabs>
        <w:ind w:left="1212" w:hanging="504"/>
      </w:pPr>
      <w:rPr>
        <w:strike w:val="0"/>
        <w:dstrike w:val="0"/>
        <w:u w:val="none"/>
        <w:effect w:val="no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62A32CB"/>
    <w:multiLevelType w:val="hybridMultilevel"/>
    <w:tmpl w:val="B6CC51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63A7CF5"/>
    <w:multiLevelType w:val="hybridMultilevel"/>
    <w:tmpl w:val="2AB488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2A870F1"/>
    <w:multiLevelType w:val="hybridMultilevel"/>
    <w:tmpl w:val="4968978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
    <w:nsid w:val="14D02444"/>
    <w:multiLevelType w:val="hybridMultilevel"/>
    <w:tmpl w:val="11401C6C"/>
    <w:lvl w:ilvl="0" w:tplc="C60C3C24">
      <w:start w:val="5"/>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A130C2F"/>
    <w:multiLevelType w:val="hybridMultilevel"/>
    <w:tmpl w:val="11983E86"/>
    <w:lvl w:ilvl="0" w:tplc="238E52A0">
      <w:start w:val="1"/>
      <w:numFmt w:val="decimal"/>
      <w:lvlText w:val="%1."/>
      <w:lvlJc w:val="left"/>
      <w:pPr>
        <w:tabs>
          <w:tab w:val="num" w:pos="360"/>
        </w:tabs>
        <w:ind w:left="360" w:hanging="360"/>
      </w:pPr>
      <w:rPr>
        <w:b w:val="0"/>
      </w:rPr>
    </w:lvl>
    <w:lvl w:ilvl="1" w:tplc="F766CE94">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A1F53C8"/>
    <w:multiLevelType w:val="hybridMultilevel"/>
    <w:tmpl w:val="E92AA752"/>
    <w:lvl w:ilvl="0" w:tplc="09CA087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E26B39"/>
    <w:multiLevelType w:val="hybridMultilevel"/>
    <w:tmpl w:val="F1C6C006"/>
    <w:lvl w:ilvl="0" w:tplc="246EE0A6">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04D5E61"/>
    <w:multiLevelType w:val="hybridMultilevel"/>
    <w:tmpl w:val="38241042"/>
    <w:lvl w:ilvl="0" w:tplc="A5A8CA74">
      <w:start w:val="1"/>
      <w:numFmt w:val="decimal"/>
      <w:lvlText w:val="%1."/>
      <w:lvlJc w:val="left"/>
      <w:pPr>
        <w:tabs>
          <w:tab w:val="num" w:pos="360"/>
        </w:tabs>
        <w:ind w:left="360" w:hanging="360"/>
      </w:pPr>
      <w:rPr>
        <w:b w:val="0"/>
        <w:color w:val="auto"/>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624C00"/>
    <w:multiLevelType w:val="hybridMultilevel"/>
    <w:tmpl w:val="DD7215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F160EDC"/>
    <w:multiLevelType w:val="hybridMultilevel"/>
    <w:tmpl w:val="A4F84DA8"/>
    <w:lvl w:ilvl="0" w:tplc="04150017">
      <w:start w:val="1"/>
      <w:numFmt w:val="lowerLetter"/>
      <w:lvlText w:val="%1)"/>
      <w:lvlJc w:val="left"/>
      <w:pPr>
        <w:ind w:left="947" w:hanging="360"/>
      </w:pPr>
    </w:lvl>
    <w:lvl w:ilvl="1" w:tplc="04150019">
      <w:start w:val="1"/>
      <w:numFmt w:val="lowerLetter"/>
      <w:lvlText w:val="%2."/>
      <w:lvlJc w:val="left"/>
      <w:pPr>
        <w:ind w:left="1667" w:hanging="360"/>
      </w:pPr>
    </w:lvl>
    <w:lvl w:ilvl="2" w:tplc="0415001B">
      <w:start w:val="1"/>
      <w:numFmt w:val="lowerRoman"/>
      <w:lvlText w:val="%3."/>
      <w:lvlJc w:val="right"/>
      <w:pPr>
        <w:ind w:left="2387" w:hanging="180"/>
      </w:pPr>
    </w:lvl>
    <w:lvl w:ilvl="3" w:tplc="0415000F">
      <w:start w:val="1"/>
      <w:numFmt w:val="decimal"/>
      <w:lvlText w:val="%4."/>
      <w:lvlJc w:val="left"/>
      <w:pPr>
        <w:ind w:left="3107" w:hanging="360"/>
      </w:pPr>
    </w:lvl>
    <w:lvl w:ilvl="4" w:tplc="04150019">
      <w:start w:val="1"/>
      <w:numFmt w:val="lowerLetter"/>
      <w:lvlText w:val="%5."/>
      <w:lvlJc w:val="left"/>
      <w:pPr>
        <w:ind w:left="3827" w:hanging="360"/>
      </w:pPr>
    </w:lvl>
    <w:lvl w:ilvl="5" w:tplc="0415001B">
      <w:start w:val="1"/>
      <w:numFmt w:val="lowerRoman"/>
      <w:lvlText w:val="%6."/>
      <w:lvlJc w:val="right"/>
      <w:pPr>
        <w:ind w:left="4547" w:hanging="180"/>
      </w:pPr>
    </w:lvl>
    <w:lvl w:ilvl="6" w:tplc="0415000F">
      <w:start w:val="1"/>
      <w:numFmt w:val="decimal"/>
      <w:lvlText w:val="%7."/>
      <w:lvlJc w:val="left"/>
      <w:pPr>
        <w:ind w:left="5267" w:hanging="360"/>
      </w:pPr>
    </w:lvl>
    <w:lvl w:ilvl="7" w:tplc="04150019">
      <w:start w:val="1"/>
      <w:numFmt w:val="lowerLetter"/>
      <w:lvlText w:val="%8."/>
      <w:lvlJc w:val="left"/>
      <w:pPr>
        <w:ind w:left="5987" w:hanging="360"/>
      </w:pPr>
    </w:lvl>
    <w:lvl w:ilvl="8" w:tplc="0415001B">
      <w:start w:val="1"/>
      <w:numFmt w:val="lowerRoman"/>
      <w:lvlText w:val="%9."/>
      <w:lvlJc w:val="right"/>
      <w:pPr>
        <w:ind w:left="6707" w:hanging="180"/>
      </w:pPr>
    </w:lvl>
  </w:abstractNum>
  <w:abstractNum w:abstractNumId="15">
    <w:nsid w:val="32C571C7"/>
    <w:multiLevelType w:val="multilevel"/>
    <w:tmpl w:val="1196F42A"/>
    <w:lvl w:ilvl="0">
      <w:start w:val="4"/>
      <w:numFmt w:val="upperRoman"/>
      <w:lvlText w:val="%1."/>
      <w:lvlJc w:val="left"/>
      <w:pPr>
        <w:tabs>
          <w:tab w:val="num" w:pos="360"/>
        </w:tabs>
        <w:ind w:left="360" w:hanging="360"/>
      </w:pPr>
      <w:rPr>
        <w:rFonts w:ascii="Times New Roman" w:hAnsi="Times New Roman" w:cs="Times New Roman" w:hint="default"/>
      </w:rPr>
    </w:lvl>
    <w:lvl w:ilvl="1">
      <w:start w:val="2"/>
      <w:numFmt w:val="decimal"/>
      <w:lvlText w:val="%2."/>
      <w:lvlJc w:val="left"/>
      <w:pPr>
        <w:tabs>
          <w:tab w:val="num" w:pos="360"/>
        </w:tabs>
        <w:ind w:left="360" w:hanging="360"/>
      </w:pPr>
      <w:rPr>
        <w:rFonts w:ascii="Times New Roman" w:hAnsi="Times New Roman" w:cs="Times New Roman" w:hint="default"/>
        <w:b w:val="0"/>
        <w:i w:val="0"/>
        <w:color w:val="auto"/>
      </w:r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7">
    <w:nsid w:val="376430CE"/>
    <w:multiLevelType w:val="hybridMultilevel"/>
    <w:tmpl w:val="03683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864124A"/>
    <w:multiLevelType w:val="hybridMultilevel"/>
    <w:tmpl w:val="C9101F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D9A7BFD"/>
    <w:multiLevelType w:val="hybridMultilevel"/>
    <w:tmpl w:val="DAF0C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F210491"/>
    <w:multiLevelType w:val="hybridMultilevel"/>
    <w:tmpl w:val="E6BE91DC"/>
    <w:lvl w:ilvl="0" w:tplc="4288AF62">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10931F7"/>
    <w:multiLevelType w:val="hybridMultilevel"/>
    <w:tmpl w:val="06427B70"/>
    <w:lvl w:ilvl="0" w:tplc="C080A4F2">
      <w:start w:val="11"/>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93C4F4B"/>
    <w:multiLevelType w:val="hybridMultilevel"/>
    <w:tmpl w:val="D8F4A87E"/>
    <w:lvl w:ilvl="0" w:tplc="95263AF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ECF30FE"/>
    <w:multiLevelType w:val="hybridMultilevel"/>
    <w:tmpl w:val="98E61DBE"/>
    <w:lvl w:ilvl="0" w:tplc="4454D09E">
      <w:start w:val="2"/>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0B739FD"/>
    <w:multiLevelType w:val="hybridMultilevel"/>
    <w:tmpl w:val="EAB0E8FC"/>
    <w:lvl w:ilvl="0" w:tplc="ECA2AD4A">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6A65620"/>
    <w:multiLevelType w:val="hybridMultilevel"/>
    <w:tmpl w:val="49DCFD10"/>
    <w:lvl w:ilvl="0" w:tplc="0EEA705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6FF4ABA"/>
    <w:multiLevelType w:val="hybridMultilevel"/>
    <w:tmpl w:val="019E6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B010B18"/>
    <w:multiLevelType w:val="hybridMultilevel"/>
    <w:tmpl w:val="15DC0020"/>
    <w:lvl w:ilvl="0" w:tplc="2A8461C8">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nsid w:val="5C661023"/>
    <w:multiLevelType w:val="hybridMultilevel"/>
    <w:tmpl w:val="607AA5D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nsid w:val="5C880F6E"/>
    <w:multiLevelType w:val="hybridMultilevel"/>
    <w:tmpl w:val="B8701376"/>
    <w:lvl w:ilvl="0" w:tplc="1870EB9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5DF25094"/>
    <w:multiLevelType w:val="hybridMultilevel"/>
    <w:tmpl w:val="1DFA757A"/>
    <w:lvl w:ilvl="0" w:tplc="44CEFF06">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DFF39EE"/>
    <w:multiLevelType w:val="hybridMultilevel"/>
    <w:tmpl w:val="ADC61B84"/>
    <w:lvl w:ilvl="0" w:tplc="23A86090">
      <w:start w:val="1"/>
      <w:numFmt w:val="lowerLetter"/>
      <w:lvlText w:val="%1)"/>
      <w:lvlJc w:val="left"/>
      <w:pPr>
        <w:ind w:left="720" w:hanging="360"/>
      </w:pPr>
    </w:lvl>
    <w:lvl w:ilvl="1" w:tplc="DF100B82">
      <w:start w:val="1"/>
      <w:numFmt w:val="decimal"/>
      <w:lvlText w:val="%2)"/>
      <w:lvlJc w:val="left"/>
      <w:pPr>
        <w:ind w:left="1635" w:hanging="55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FFD3387"/>
    <w:multiLevelType w:val="hybridMultilevel"/>
    <w:tmpl w:val="FEE0644C"/>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3">
    <w:nsid w:val="605F7433"/>
    <w:multiLevelType w:val="hybridMultilevel"/>
    <w:tmpl w:val="558AF7D4"/>
    <w:lvl w:ilvl="0" w:tplc="7FBCC722">
      <w:start w:val="1"/>
      <w:numFmt w:val="lowerLetter"/>
      <w:lvlText w:val="%1)"/>
      <w:lvlJc w:val="left"/>
      <w:pPr>
        <w:ind w:left="1146" w:hanging="360"/>
      </w:pPr>
      <w:rPr>
        <w:b w:val="0"/>
        <w:i w:val="0"/>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nsid w:val="61C45934"/>
    <w:multiLevelType w:val="hybridMultilevel"/>
    <w:tmpl w:val="55260DB0"/>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36">
    <w:nsid w:val="64236614"/>
    <w:multiLevelType w:val="hybridMultilevel"/>
    <w:tmpl w:val="1422D1BC"/>
    <w:lvl w:ilvl="0" w:tplc="D5DCDDBA">
      <w:start w:val="1"/>
      <w:numFmt w:val="lowerLetter"/>
      <w:lvlText w:val="%1)"/>
      <w:lvlJc w:val="left"/>
      <w:pPr>
        <w:ind w:left="1145" w:hanging="360"/>
      </w:pPr>
      <w:rPr>
        <w:strike w:val="0"/>
        <w:dstrike w:val="0"/>
        <w:u w:val="none"/>
        <w:effect w:val="none"/>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7">
    <w:nsid w:val="68240222"/>
    <w:multiLevelType w:val="hybridMultilevel"/>
    <w:tmpl w:val="1248B420"/>
    <w:lvl w:ilvl="0" w:tplc="B3009E3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72D5821"/>
    <w:multiLevelType w:val="hybridMultilevel"/>
    <w:tmpl w:val="18860B66"/>
    <w:lvl w:ilvl="0" w:tplc="8DF20828">
      <w:start w:val="10"/>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8D854C4"/>
    <w:multiLevelType w:val="hybridMultilevel"/>
    <w:tmpl w:val="88BC1A14"/>
    <w:lvl w:ilvl="0" w:tplc="F2FC559C">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A7E07EE"/>
    <w:multiLevelType w:val="hybridMultilevel"/>
    <w:tmpl w:val="C03C30CC"/>
    <w:lvl w:ilvl="0" w:tplc="5E1EFE76">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F5A65"/>
    <w:rsid w:val="0002015B"/>
    <w:rsid w:val="00027455"/>
    <w:rsid w:val="00086411"/>
    <w:rsid w:val="000D6DE5"/>
    <w:rsid w:val="001614AE"/>
    <w:rsid w:val="00165446"/>
    <w:rsid w:val="00166A34"/>
    <w:rsid w:val="001B322B"/>
    <w:rsid w:val="001C14B0"/>
    <w:rsid w:val="001D4735"/>
    <w:rsid w:val="001D4BED"/>
    <w:rsid w:val="00215410"/>
    <w:rsid w:val="002259A8"/>
    <w:rsid w:val="002B5F48"/>
    <w:rsid w:val="002F15D6"/>
    <w:rsid w:val="002F5A65"/>
    <w:rsid w:val="003146BC"/>
    <w:rsid w:val="00321BEE"/>
    <w:rsid w:val="00325906"/>
    <w:rsid w:val="00342B66"/>
    <w:rsid w:val="00381256"/>
    <w:rsid w:val="003A78B9"/>
    <w:rsid w:val="003E638E"/>
    <w:rsid w:val="00415013"/>
    <w:rsid w:val="004F2CE4"/>
    <w:rsid w:val="00542613"/>
    <w:rsid w:val="00557A60"/>
    <w:rsid w:val="005764C3"/>
    <w:rsid w:val="005F32EB"/>
    <w:rsid w:val="00610A92"/>
    <w:rsid w:val="006230BA"/>
    <w:rsid w:val="00644912"/>
    <w:rsid w:val="006518C5"/>
    <w:rsid w:val="007556E9"/>
    <w:rsid w:val="007A4C3D"/>
    <w:rsid w:val="007D0DC9"/>
    <w:rsid w:val="00832D58"/>
    <w:rsid w:val="0089149F"/>
    <w:rsid w:val="009440E3"/>
    <w:rsid w:val="009C0B19"/>
    <w:rsid w:val="009D2859"/>
    <w:rsid w:val="009D6BAE"/>
    <w:rsid w:val="00A11799"/>
    <w:rsid w:val="00A55288"/>
    <w:rsid w:val="00A72801"/>
    <w:rsid w:val="00A74CFA"/>
    <w:rsid w:val="00A74ECF"/>
    <w:rsid w:val="00A81BCF"/>
    <w:rsid w:val="00AF2D29"/>
    <w:rsid w:val="00BF65B2"/>
    <w:rsid w:val="00C071DE"/>
    <w:rsid w:val="00C8551E"/>
    <w:rsid w:val="00CA2438"/>
    <w:rsid w:val="00CB3E7E"/>
    <w:rsid w:val="00CD7D55"/>
    <w:rsid w:val="00CF038A"/>
    <w:rsid w:val="00D57E85"/>
    <w:rsid w:val="00DA735F"/>
    <w:rsid w:val="00DC5EFE"/>
    <w:rsid w:val="00DD280A"/>
    <w:rsid w:val="00E02D67"/>
    <w:rsid w:val="00E2483A"/>
    <w:rsid w:val="00F359E0"/>
    <w:rsid w:val="00F4022B"/>
    <w:rsid w:val="00FB4C9A"/>
    <w:rsid w:val="00FD14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1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8551E"/>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C8551E"/>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unhideWhenUsed/>
    <w:rsid w:val="00C8551E"/>
    <w:pPr>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semiHidden/>
    <w:rsid w:val="00C8551E"/>
    <w:rPr>
      <w:rFonts w:ascii="Arial" w:eastAsia="Times New Roman" w:hAnsi="Arial" w:cs="Times New Roman"/>
      <w:sz w:val="24"/>
      <w:szCs w:val="20"/>
    </w:rPr>
  </w:style>
  <w:style w:type="character" w:customStyle="1" w:styleId="AkapitzlistZnak">
    <w:name w:val="Akapit z listą Znak"/>
    <w:aliases w:val="Kolorowa lista — akcent 12 Znak,Obiekt Znak,Dot pt Znak,Nagłowek 3 Znak,T_SZ_List Paragraph Znak,normalny tekst Znak,Akapit z listą BS Znak,Kolorowa lista — akcent 11 Znak,Akapit z listą1 Znak,Średnia siatka 1 — akcent 21 Znak,l Znak"/>
    <w:link w:val="Akapitzlist"/>
    <w:uiPriority w:val="34"/>
    <w:locked/>
    <w:rsid w:val="00C8551E"/>
    <w:rPr>
      <w:rFonts w:ascii="Times New Roman" w:eastAsia="Times New Roman" w:hAnsi="Times New Roman" w:cs="Times New Roman"/>
      <w:sz w:val="20"/>
      <w:szCs w:val="20"/>
      <w:lang w:eastAsia="pl-PL"/>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
    <w:basedOn w:val="Normalny"/>
    <w:link w:val="AkapitzlistZnak"/>
    <w:qFormat/>
    <w:rsid w:val="00C8551E"/>
    <w:pPr>
      <w:spacing w:after="0" w:line="240" w:lineRule="auto"/>
      <w:ind w:left="708"/>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F03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038A"/>
    <w:rPr>
      <w:rFonts w:ascii="Segoe UI" w:hAnsi="Segoe UI" w:cs="Segoe UI"/>
      <w:sz w:val="18"/>
      <w:szCs w:val="18"/>
    </w:rPr>
  </w:style>
  <w:style w:type="paragraph" w:styleId="Nagwek">
    <w:name w:val="header"/>
    <w:basedOn w:val="Normalny"/>
    <w:link w:val="NagwekZnak"/>
    <w:uiPriority w:val="99"/>
    <w:unhideWhenUsed/>
    <w:rsid w:val="00A74C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CFA"/>
  </w:style>
  <w:style w:type="paragraph" w:styleId="Stopka">
    <w:name w:val="footer"/>
    <w:basedOn w:val="Normalny"/>
    <w:link w:val="StopkaZnak"/>
    <w:uiPriority w:val="99"/>
    <w:unhideWhenUsed/>
    <w:rsid w:val="00A74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CFA"/>
  </w:style>
  <w:style w:type="paragraph" w:customStyle="1" w:styleId="Jasnasiatkaakcent32">
    <w:name w:val="Jasna siatka — akcent 32"/>
    <w:aliases w:val="Wypunktowanie,Asia 2  Akapit z listą,tekst normalny"/>
    <w:basedOn w:val="Normalny"/>
    <w:uiPriority w:val="34"/>
    <w:qFormat/>
    <w:rsid w:val="00A11799"/>
    <w:pPr>
      <w:spacing w:after="200" w:line="276" w:lineRule="auto"/>
      <w:ind w:left="720"/>
      <w:contextualSpacing/>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0D6DE5"/>
    <w:rPr>
      <w:sz w:val="16"/>
      <w:szCs w:val="16"/>
    </w:rPr>
  </w:style>
  <w:style w:type="paragraph" w:styleId="Tekstkomentarza">
    <w:name w:val="annotation text"/>
    <w:basedOn w:val="Normalny"/>
    <w:link w:val="TekstkomentarzaZnak"/>
    <w:uiPriority w:val="99"/>
    <w:semiHidden/>
    <w:unhideWhenUsed/>
    <w:rsid w:val="000D6D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6DE5"/>
    <w:rPr>
      <w:sz w:val="20"/>
      <w:szCs w:val="20"/>
    </w:rPr>
  </w:style>
  <w:style w:type="paragraph" w:styleId="Tematkomentarza">
    <w:name w:val="annotation subject"/>
    <w:basedOn w:val="Tekstkomentarza"/>
    <w:next w:val="Tekstkomentarza"/>
    <w:link w:val="TematkomentarzaZnak"/>
    <w:uiPriority w:val="99"/>
    <w:semiHidden/>
    <w:unhideWhenUsed/>
    <w:rsid w:val="000D6DE5"/>
    <w:rPr>
      <w:b/>
      <w:bCs/>
    </w:rPr>
  </w:style>
  <w:style w:type="character" w:customStyle="1" w:styleId="TematkomentarzaZnak">
    <w:name w:val="Temat komentarza Znak"/>
    <w:basedOn w:val="TekstkomentarzaZnak"/>
    <w:link w:val="Tematkomentarza"/>
    <w:uiPriority w:val="99"/>
    <w:semiHidden/>
    <w:rsid w:val="000D6DE5"/>
    <w:rPr>
      <w:b/>
      <w:bCs/>
      <w:sz w:val="20"/>
      <w:szCs w:val="20"/>
    </w:rPr>
  </w:style>
  <w:style w:type="paragraph" w:styleId="Poprawka">
    <w:name w:val="Revision"/>
    <w:hidden/>
    <w:uiPriority w:val="99"/>
    <w:semiHidden/>
    <w:rsid w:val="0008641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5831040">
      <w:bodyDiv w:val="1"/>
      <w:marLeft w:val="0"/>
      <w:marRight w:val="0"/>
      <w:marTop w:val="0"/>
      <w:marBottom w:val="0"/>
      <w:divBdr>
        <w:top w:val="none" w:sz="0" w:space="0" w:color="auto"/>
        <w:left w:val="none" w:sz="0" w:space="0" w:color="auto"/>
        <w:bottom w:val="none" w:sz="0" w:space="0" w:color="auto"/>
        <w:right w:val="none" w:sz="0" w:space="0" w:color="auto"/>
      </w:divBdr>
    </w:div>
    <w:div w:id="1267422567">
      <w:bodyDiv w:val="1"/>
      <w:marLeft w:val="0"/>
      <w:marRight w:val="0"/>
      <w:marTop w:val="0"/>
      <w:marBottom w:val="0"/>
      <w:divBdr>
        <w:top w:val="none" w:sz="0" w:space="0" w:color="auto"/>
        <w:left w:val="none" w:sz="0" w:space="0" w:color="auto"/>
        <w:bottom w:val="none" w:sz="0" w:space="0" w:color="auto"/>
        <w:right w:val="none" w:sz="0" w:space="0" w:color="auto"/>
      </w:divBdr>
      <w:divsChild>
        <w:div w:id="864631731">
          <w:marLeft w:val="0"/>
          <w:marRight w:val="0"/>
          <w:marTop w:val="0"/>
          <w:marBottom w:val="0"/>
          <w:divBdr>
            <w:top w:val="none" w:sz="0" w:space="0" w:color="auto"/>
            <w:left w:val="none" w:sz="0" w:space="0" w:color="auto"/>
            <w:bottom w:val="none" w:sz="0" w:space="0" w:color="auto"/>
            <w:right w:val="none" w:sz="0" w:space="0" w:color="auto"/>
          </w:divBdr>
        </w:div>
        <w:div w:id="1537965023">
          <w:marLeft w:val="0"/>
          <w:marRight w:val="0"/>
          <w:marTop w:val="0"/>
          <w:marBottom w:val="0"/>
          <w:divBdr>
            <w:top w:val="none" w:sz="0" w:space="0" w:color="auto"/>
            <w:left w:val="none" w:sz="0" w:space="0" w:color="auto"/>
            <w:bottom w:val="none" w:sz="0" w:space="0" w:color="auto"/>
            <w:right w:val="none" w:sz="0" w:space="0" w:color="auto"/>
          </w:divBdr>
        </w:div>
      </w:divsChild>
    </w:div>
    <w:div w:id="16108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8323</Words>
  <Characters>49941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Horęziak2</dc:creator>
  <cp:lastModifiedBy>GUS</cp:lastModifiedBy>
  <cp:revision>5</cp:revision>
  <cp:lastPrinted>2022-07-01T08:25:00Z</cp:lastPrinted>
  <dcterms:created xsi:type="dcterms:W3CDTF">2022-07-01T08:28:00Z</dcterms:created>
  <dcterms:modified xsi:type="dcterms:W3CDTF">2022-07-05T07:12:00Z</dcterms:modified>
</cp:coreProperties>
</file>