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DC95E" w14:textId="77777777" w:rsidR="00967D19" w:rsidRPr="004760A9" w:rsidRDefault="00967D19" w:rsidP="006E6E81">
      <w:pPr>
        <w:spacing w:after="0" w:line="240" w:lineRule="auto"/>
        <w:jc w:val="center"/>
        <w:rPr>
          <w:rFonts w:ascii="Century Gothic" w:hAnsi="Century Gothic" w:cs="Arial"/>
          <w:b/>
        </w:rPr>
      </w:pPr>
    </w:p>
    <w:p w14:paraId="5832DBBC" w14:textId="77777777" w:rsidR="00967D19" w:rsidRPr="004760A9" w:rsidRDefault="00967D19" w:rsidP="006E6E81">
      <w:pPr>
        <w:spacing w:after="0" w:line="240" w:lineRule="auto"/>
        <w:jc w:val="center"/>
        <w:rPr>
          <w:rFonts w:ascii="Century Gothic" w:hAnsi="Century Gothic" w:cs="Arial"/>
          <w:b/>
        </w:rPr>
      </w:pPr>
      <w:r w:rsidRPr="004760A9">
        <w:rPr>
          <w:rFonts w:ascii="Century Gothic" w:hAnsi="Century Gothic" w:cs="Arial"/>
          <w:b/>
        </w:rPr>
        <w:t>Umowa Konserwacyjna</w:t>
      </w:r>
    </w:p>
    <w:p w14:paraId="3224AB2A" w14:textId="3AA1F42C" w:rsidR="00967D19" w:rsidRPr="004760A9" w:rsidRDefault="00967D19" w:rsidP="006E6E81">
      <w:pPr>
        <w:spacing w:after="0" w:line="240" w:lineRule="auto"/>
        <w:jc w:val="center"/>
        <w:rPr>
          <w:rFonts w:ascii="Century Gothic" w:hAnsi="Century Gothic" w:cs="Arial"/>
          <w:b/>
        </w:rPr>
      </w:pPr>
      <w:r w:rsidRPr="004760A9">
        <w:rPr>
          <w:rFonts w:ascii="Century Gothic" w:hAnsi="Century Gothic" w:cs="Arial"/>
          <w:b/>
        </w:rPr>
        <w:t xml:space="preserve">o świadczenie usług serwisowych numer </w:t>
      </w:r>
      <w:r w:rsidR="00F24791" w:rsidRPr="004760A9">
        <w:rPr>
          <w:rFonts w:ascii="Century Gothic" w:hAnsi="Century Gothic" w:cs="Arial"/>
          <w:b/>
        </w:rPr>
        <w:t>PCD/GK-116-2-..................</w:t>
      </w:r>
    </w:p>
    <w:p w14:paraId="43C74B5D" w14:textId="77777777" w:rsidR="00967D19" w:rsidRPr="004760A9" w:rsidRDefault="00967D19" w:rsidP="006E6E81">
      <w:pPr>
        <w:spacing w:after="0" w:line="240" w:lineRule="auto"/>
        <w:jc w:val="center"/>
        <w:rPr>
          <w:rFonts w:ascii="Century Gothic" w:hAnsi="Century Gothic" w:cs="Arial"/>
          <w:b/>
        </w:rPr>
      </w:pPr>
    </w:p>
    <w:p w14:paraId="4FA31835" w14:textId="19404DA5" w:rsidR="00967D19" w:rsidRPr="004760A9" w:rsidRDefault="00967D19" w:rsidP="006E6E81">
      <w:pPr>
        <w:spacing w:after="0" w:line="240" w:lineRule="auto"/>
        <w:rPr>
          <w:rFonts w:ascii="Century Gothic" w:hAnsi="Century Gothic" w:cs="Arial"/>
        </w:rPr>
      </w:pPr>
      <w:r w:rsidRPr="004760A9">
        <w:rPr>
          <w:rFonts w:ascii="Century Gothic" w:hAnsi="Century Gothic" w:cs="Arial"/>
        </w:rPr>
        <w:t xml:space="preserve">zawarta dnia </w:t>
      </w:r>
      <w:r w:rsidR="0081222D">
        <w:rPr>
          <w:rFonts w:ascii="Century Gothic" w:hAnsi="Century Gothic" w:cs="Arial"/>
        </w:rPr>
        <w:t xml:space="preserve"> </w:t>
      </w:r>
      <w:r w:rsidR="00DB59E9" w:rsidRPr="0077683E">
        <w:rPr>
          <w:rFonts w:ascii="Century Gothic" w:hAnsi="Century Gothic" w:cs="Arial"/>
        </w:rPr>
        <w:t>...............................</w:t>
      </w:r>
      <w:r w:rsidR="0077683E">
        <w:rPr>
          <w:rFonts w:ascii="Century Gothic" w:hAnsi="Century Gothic" w:cs="Arial"/>
        </w:rPr>
        <w:t>202</w:t>
      </w:r>
      <w:r w:rsidR="00F94BFD">
        <w:rPr>
          <w:rFonts w:ascii="Century Gothic" w:hAnsi="Century Gothic" w:cs="Arial"/>
        </w:rPr>
        <w:t>3</w:t>
      </w:r>
      <w:r w:rsidR="0077683E">
        <w:rPr>
          <w:rFonts w:ascii="Century Gothic" w:hAnsi="Century Gothic" w:cs="Arial"/>
        </w:rPr>
        <w:t xml:space="preserve">r. </w:t>
      </w:r>
      <w:r w:rsidRPr="004760A9">
        <w:rPr>
          <w:rFonts w:ascii="Century Gothic" w:hAnsi="Century Gothic" w:cs="Arial"/>
        </w:rPr>
        <w:t xml:space="preserve">w </w:t>
      </w:r>
      <w:r w:rsidR="00F24791" w:rsidRPr="004760A9">
        <w:rPr>
          <w:rFonts w:ascii="Century Gothic" w:hAnsi="Century Gothic" w:cs="Arial"/>
        </w:rPr>
        <w:t>Poznaniu</w:t>
      </w:r>
      <w:r w:rsidRPr="004760A9">
        <w:rPr>
          <w:rFonts w:ascii="Century Gothic" w:hAnsi="Century Gothic" w:cs="Arial"/>
        </w:rPr>
        <w:t xml:space="preserve"> </w:t>
      </w:r>
    </w:p>
    <w:p w14:paraId="3EE498E6" w14:textId="77777777" w:rsidR="00967D19" w:rsidRPr="004760A9" w:rsidRDefault="00967D19" w:rsidP="006E6E81">
      <w:pPr>
        <w:spacing w:after="0" w:line="240" w:lineRule="auto"/>
        <w:rPr>
          <w:rFonts w:ascii="Century Gothic" w:hAnsi="Century Gothic" w:cs="Arial"/>
        </w:rPr>
      </w:pPr>
      <w:r w:rsidRPr="004760A9">
        <w:rPr>
          <w:rFonts w:ascii="Century Gothic" w:hAnsi="Century Gothic" w:cs="Arial"/>
        </w:rPr>
        <w:t>pomiędzy:</w:t>
      </w:r>
    </w:p>
    <w:p w14:paraId="62CA7BC1" w14:textId="77777777" w:rsidR="006E6E81" w:rsidRPr="004760A9" w:rsidRDefault="006E6E81" w:rsidP="006E6E81">
      <w:pPr>
        <w:shd w:val="clear" w:color="auto" w:fill="FFFFFF"/>
        <w:autoSpaceDE w:val="0"/>
        <w:autoSpaceDN w:val="0"/>
        <w:adjustRightInd w:val="0"/>
        <w:spacing w:after="0" w:line="240" w:lineRule="auto"/>
        <w:jc w:val="both"/>
        <w:rPr>
          <w:rFonts w:ascii="Century Gothic" w:hAnsi="Century Gothic" w:cs="Arial"/>
          <w:b/>
        </w:rPr>
      </w:pPr>
    </w:p>
    <w:p w14:paraId="65BCFFFF" w14:textId="75158B6B" w:rsidR="00967D19" w:rsidRPr="004760A9" w:rsidRDefault="00F35548" w:rsidP="006E6E81">
      <w:pPr>
        <w:shd w:val="clear" w:color="auto" w:fill="FFFFFF"/>
        <w:autoSpaceDE w:val="0"/>
        <w:autoSpaceDN w:val="0"/>
        <w:adjustRightInd w:val="0"/>
        <w:spacing w:after="0" w:line="240" w:lineRule="auto"/>
        <w:jc w:val="both"/>
        <w:rPr>
          <w:rFonts w:ascii="Century Gothic" w:hAnsi="Century Gothic" w:cs="Arial"/>
        </w:rPr>
      </w:pPr>
      <w:r>
        <w:rPr>
          <w:rFonts w:ascii="Century Gothic" w:hAnsi="Century Gothic" w:cs="Arial"/>
          <w:b/>
          <w:lang w:val="pl-PL"/>
        </w:rPr>
        <w:t>xxxxxxxxxxxxxxxxxxxxxxxxxxxxxxxxxxxxxxxxxx</w:t>
      </w:r>
    </w:p>
    <w:p w14:paraId="3DF4E700" w14:textId="77777777" w:rsidR="00CC795A" w:rsidRPr="004760A9" w:rsidRDefault="00CC795A" w:rsidP="006E6E81">
      <w:pPr>
        <w:spacing w:after="0" w:line="240" w:lineRule="auto"/>
        <w:jc w:val="both"/>
        <w:rPr>
          <w:rFonts w:ascii="Century Gothic" w:hAnsi="Century Gothic" w:cs="Arial"/>
        </w:rPr>
      </w:pPr>
    </w:p>
    <w:p w14:paraId="774EADAF" w14:textId="171ABAB0" w:rsidR="00967D19" w:rsidRPr="004760A9" w:rsidRDefault="005651D7" w:rsidP="006E6E81">
      <w:pPr>
        <w:spacing w:after="0" w:line="240" w:lineRule="auto"/>
        <w:jc w:val="both"/>
        <w:rPr>
          <w:rFonts w:ascii="Century Gothic" w:hAnsi="Century Gothic" w:cs="Arial"/>
        </w:rPr>
      </w:pPr>
      <w:r w:rsidRPr="004760A9">
        <w:rPr>
          <w:rFonts w:ascii="Century Gothic" w:hAnsi="Century Gothic" w:cs="Arial"/>
        </w:rPr>
        <w:t>zwanym</w:t>
      </w:r>
      <w:r w:rsidR="00967D19" w:rsidRPr="004760A9">
        <w:rPr>
          <w:rFonts w:ascii="Century Gothic" w:hAnsi="Century Gothic" w:cs="Arial"/>
        </w:rPr>
        <w:t xml:space="preserve"> dalej</w:t>
      </w:r>
      <w:r w:rsidR="00967D19" w:rsidRPr="004760A9">
        <w:rPr>
          <w:rFonts w:ascii="Century Gothic" w:hAnsi="Century Gothic" w:cs="Arial"/>
          <w:b/>
        </w:rPr>
        <w:t xml:space="preserve"> </w:t>
      </w:r>
      <w:r w:rsidR="00F35548">
        <w:rPr>
          <w:rFonts w:ascii="Century Gothic" w:hAnsi="Century Gothic" w:cs="Arial"/>
          <w:b/>
        </w:rPr>
        <w:t>Wykonawcą</w:t>
      </w:r>
    </w:p>
    <w:p w14:paraId="206A05BE" w14:textId="77777777" w:rsidR="006E6E81" w:rsidRPr="004760A9" w:rsidRDefault="006E6E81" w:rsidP="006E6E81">
      <w:pPr>
        <w:spacing w:after="0" w:line="240" w:lineRule="auto"/>
        <w:jc w:val="both"/>
        <w:rPr>
          <w:rFonts w:ascii="Century Gothic" w:hAnsi="Century Gothic" w:cs="Arial"/>
        </w:rPr>
      </w:pPr>
    </w:p>
    <w:p w14:paraId="1E6B048B" w14:textId="77777777" w:rsidR="00967D19" w:rsidRPr="004760A9" w:rsidRDefault="00967D19" w:rsidP="006E6E81">
      <w:pPr>
        <w:spacing w:after="0" w:line="240" w:lineRule="auto"/>
        <w:jc w:val="both"/>
        <w:rPr>
          <w:rFonts w:ascii="Century Gothic" w:hAnsi="Century Gothic" w:cs="Arial"/>
          <w:b/>
        </w:rPr>
      </w:pPr>
      <w:r w:rsidRPr="004760A9">
        <w:rPr>
          <w:rFonts w:ascii="Century Gothic" w:hAnsi="Century Gothic" w:cs="Arial"/>
        </w:rPr>
        <w:t>a</w:t>
      </w:r>
    </w:p>
    <w:p w14:paraId="0A9A1D05" w14:textId="77777777" w:rsidR="006E6E81" w:rsidRPr="004760A9" w:rsidRDefault="006E6E81" w:rsidP="006E6E81">
      <w:pPr>
        <w:autoSpaceDE w:val="0"/>
        <w:autoSpaceDN w:val="0"/>
        <w:adjustRightInd w:val="0"/>
        <w:spacing w:after="0" w:line="240" w:lineRule="auto"/>
        <w:jc w:val="both"/>
        <w:rPr>
          <w:rFonts w:ascii="Century Gothic" w:hAnsi="Century Gothic" w:cs="Arial"/>
        </w:rPr>
      </w:pPr>
    </w:p>
    <w:p w14:paraId="775C5843" w14:textId="0F8C773D" w:rsidR="00967D19" w:rsidRPr="004760A9" w:rsidRDefault="00F24791" w:rsidP="006E6E81">
      <w:pPr>
        <w:spacing w:after="0" w:line="240" w:lineRule="auto"/>
        <w:jc w:val="both"/>
        <w:rPr>
          <w:rFonts w:ascii="Century Gothic" w:hAnsi="Century Gothic" w:cs="Arial"/>
          <w:b/>
        </w:rPr>
      </w:pPr>
      <w:r w:rsidRPr="004760A9">
        <w:rPr>
          <w:rFonts w:ascii="Century Gothic" w:hAnsi="Century Gothic" w:cs="Arial"/>
          <w:b/>
        </w:rPr>
        <w:t>POZNAŃSKI</w:t>
      </w:r>
      <w:r w:rsidR="000169FC">
        <w:rPr>
          <w:rFonts w:ascii="Century Gothic" w:hAnsi="Century Gothic" w:cs="Arial"/>
          <w:b/>
        </w:rPr>
        <w:t>M</w:t>
      </w:r>
      <w:r w:rsidRPr="004760A9">
        <w:rPr>
          <w:rFonts w:ascii="Century Gothic" w:hAnsi="Century Gothic" w:cs="Arial"/>
          <w:b/>
        </w:rPr>
        <w:t xml:space="preserve"> CENTRUM DZIEDZICTWA</w:t>
      </w:r>
    </w:p>
    <w:p w14:paraId="0B253C3E" w14:textId="1ECF997D" w:rsidR="00F24791" w:rsidRPr="004760A9" w:rsidRDefault="00E00639" w:rsidP="006E6E81">
      <w:pPr>
        <w:spacing w:after="0" w:line="240" w:lineRule="auto"/>
        <w:jc w:val="both"/>
        <w:rPr>
          <w:rFonts w:ascii="Century Gothic" w:hAnsi="Century Gothic" w:cs="Arial"/>
        </w:rPr>
      </w:pPr>
      <w:r>
        <w:rPr>
          <w:rFonts w:ascii="Century Gothic" w:hAnsi="Century Gothic" w:cs="Arial"/>
        </w:rPr>
        <w:t>z</w:t>
      </w:r>
      <w:r w:rsidR="00F24791" w:rsidRPr="004760A9">
        <w:rPr>
          <w:rFonts w:ascii="Century Gothic" w:hAnsi="Century Gothic" w:cs="Arial"/>
        </w:rPr>
        <w:t xml:space="preserve"> siedzibą w Poznaniu przy ul. Gdańskiej 2, wpisaną do Księgi Rejestrowej Instytucji Kultury prowadzonej przez Urząd Miast Poznania, pod numerem RIK-XIV, NIP: 7781465736, REGON: 301204801, reprezentowane przez:</w:t>
      </w:r>
    </w:p>
    <w:p w14:paraId="4C334C9C" w14:textId="77777777" w:rsidR="00F24791" w:rsidRPr="00A138C2" w:rsidRDefault="00F24791" w:rsidP="006E6E81">
      <w:pPr>
        <w:spacing w:after="0" w:line="240" w:lineRule="auto"/>
        <w:jc w:val="both"/>
        <w:rPr>
          <w:rFonts w:ascii="Century Gothic" w:hAnsi="Century Gothic" w:cs="Arial"/>
        </w:rPr>
      </w:pPr>
    </w:p>
    <w:p w14:paraId="2C5E7AA1" w14:textId="4A662B8A" w:rsidR="00967D19" w:rsidRPr="00A138C2" w:rsidRDefault="00BB4920" w:rsidP="006E6E81">
      <w:pPr>
        <w:spacing w:after="0" w:line="240" w:lineRule="auto"/>
        <w:jc w:val="both"/>
        <w:rPr>
          <w:rFonts w:ascii="Century Gothic" w:hAnsi="Century Gothic" w:cs="Arial"/>
        </w:rPr>
      </w:pPr>
      <w:r w:rsidRPr="00A138C2">
        <w:rPr>
          <w:rFonts w:ascii="Century Gothic" w:hAnsi="Century Gothic" w:cs="Arial"/>
        </w:rPr>
        <w:t xml:space="preserve">Monika Herkt-Rynarzewska </w:t>
      </w:r>
      <w:r w:rsidR="00F24791" w:rsidRPr="00A138C2">
        <w:rPr>
          <w:rFonts w:ascii="Century Gothic" w:hAnsi="Century Gothic" w:cs="Arial"/>
        </w:rPr>
        <w:t xml:space="preserve"> –Dyrektor</w:t>
      </w:r>
    </w:p>
    <w:p w14:paraId="22995F5B" w14:textId="77777777" w:rsidR="00F24791" w:rsidRPr="004760A9" w:rsidRDefault="00F24791" w:rsidP="006E6E81">
      <w:pPr>
        <w:spacing w:after="0" w:line="240" w:lineRule="auto"/>
        <w:jc w:val="both"/>
        <w:rPr>
          <w:rFonts w:ascii="Century Gothic" w:hAnsi="Century Gothic" w:cs="Arial"/>
        </w:rPr>
      </w:pPr>
    </w:p>
    <w:p w14:paraId="1E50647D" w14:textId="5CB477E3" w:rsidR="006E6E81" w:rsidRPr="004760A9" w:rsidRDefault="00967D19" w:rsidP="004760A9">
      <w:pPr>
        <w:spacing w:after="0" w:line="240" w:lineRule="auto"/>
        <w:jc w:val="both"/>
        <w:rPr>
          <w:rFonts w:ascii="Century Gothic" w:hAnsi="Century Gothic" w:cs="Arial"/>
          <w:b/>
        </w:rPr>
      </w:pPr>
      <w:r w:rsidRPr="004760A9">
        <w:rPr>
          <w:rFonts w:ascii="Century Gothic" w:hAnsi="Century Gothic" w:cs="Arial"/>
        </w:rPr>
        <w:t>zwan</w:t>
      </w:r>
      <w:r w:rsidR="00BB4920">
        <w:rPr>
          <w:rFonts w:ascii="Century Gothic" w:hAnsi="Century Gothic" w:cs="Arial"/>
        </w:rPr>
        <w:t>e</w:t>
      </w:r>
      <w:r w:rsidRPr="004760A9">
        <w:rPr>
          <w:rFonts w:ascii="Century Gothic" w:hAnsi="Century Gothic" w:cs="Arial"/>
        </w:rPr>
        <w:t xml:space="preserve"> dalej</w:t>
      </w:r>
      <w:r w:rsidRPr="004760A9">
        <w:rPr>
          <w:rFonts w:ascii="Century Gothic" w:hAnsi="Century Gothic" w:cs="Arial"/>
          <w:b/>
        </w:rPr>
        <w:t xml:space="preserve"> Zleceniodawcą</w:t>
      </w:r>
    </w:p>
    <w:p w14:paraId="0D2BC30A" w14:textId="77777777" w:rsidR="00967D19" w:rsidRPr="004760A9" w:rsidRDefault="00967D19" w:rsidP="006E6E81">
      <w:pPr>
        <w:spacing w:after="0" w:line="240" w:lineRule="auto"/>
        <w:jc w:val="center"/>
        <w:rPr>
          <w:rFonts w:ascii="Century Gothic" w:hAnsi="Century Gothic" w:cs="Arial"/>
          <w:b/>
        </w:rPr>
      </w:pPr>
      <w:r w:rsidRPr="004760A9">
        <w:rPr>
          <w:rFonts w:ascii="Century Gothic" w:hAnsi="Century Gothic" w:cs="Arial"/>
          <w:b/>
        </w:rPr>
        <w:t>§1</w:t>
      </w:r>
    </w:p>
    <w:p w14:paraId="62E60FE0" w14:textId="77777777" w:rsidR="00967D19" w:rsidRPr="004760A9" w:rsidRDefault="00967D19" w:rsidP="006E6E81">
      <w:pPr>
        <w:spacing w:after="0" w:line="240" w:lineRule="auto"/>
        <w:jc w:val="center"/>
        <w:rPr>
          <w:rFonts w:ascii="Century Gothic" w:hAnsi="Century Gothic" w:cs="Arial"/>
          <w:b/>
        </w:rPr>
      </w:pPr>
      <w:r w:rsidRPr="004760A9">
        <w:rPr>
          <w:rFonts w:ascii="Century Gothic" w:hAnsi="Century Gothic" w:cs="Arial"/>
          <w:b/>
        </w:rPr>
        <w:t>Przedmiot umowy</w:t>
      </w:r>
    </w:p>
    <w:p w14:paraId="2EFBFBE3" w14:textId="77777777" w:rsidR="00967D19" w:rsidRPr="004760A9" w:rsidRDefault="00967D19" w:rsidP="006E6E81">
      <w:pPr>
        <w:spacing w:after="0" w:line="240" w:lineRule="auto"/>
        <w:jc w:val="center"/>
        <w:rPr>
          <w:rFonts w:ascii="Century Gothic" w:hAnsi="Century Gothic" w:cs="Arial"/>
          <w:b/>
        </w:rPr>
      </w:pPr>
    </w:p>
    <w:p w14:paraId="13FB0271" w14:textId="6217B111" w:rsidR="00967D19" w:rsidRPr="004760A9" w:rsidRDefault="00967D19" w:rsidP="006E6E81">
      <w:pPr>
        <w:numPr>
          <w:ilvl w:val="0"/>
          <w:numId w:val="4"/>
        </w:numPr>
        <w:spacing w:after="0" w:line="240" w:lineRule="auto"/>
        <w:jc w:val="both"/>
        <w:rPr>
          <w:rFonts w:ascii="Century Gothic" w:hAnsi="Century Gothic" w:cs="Arial"/>
        </w:rPr>
      </w:pPr>
      <w:r w:rsidRPr="004760A9">
        <w:rPr>
          <w:rFonts w:ascii="Century Gothic" w:hAnsi="Century Gothic" w:cs="Arial"/>
        </w:rPr>
        <w:t xml:space="preserve">Przedmiotem niniejszej umowy jest świadczenie przez </w:t>
      </w:r>
      <w:r w:rsidR="00F35548">
        <w:rPr>
          <w:rFonts w:ascii="Century Gothic" w:hAnsi="Century Gothic" w:cs="Arial"/>
          <w:b/>
        </w:rPr>
        <w:t>Wykonawcę</w:t>
      </w:r>
      <w:r w:rsidRPr="004760A9">
        <w:rPr>
          <w:rFonts w:ascii="Century Gothic" w:hAnsi="Century Gothic" w:cs="Arial"/>
        </w:rPr>
        <w:t xml:space="preserve"> na rzecz </w:t>
      </w:r>
      <w:r w:rsidRPr="004760A9">
        <w:rPr>
          <w:rFonts w:ascii="Century Gothic" w:hAnsi="Century Gothic" w:cs="Arial"/>
          <w:b/>
        </w:rPr>
        <w:t>Zleceniodawcy</w:t>
      </w:r>
      <w:r w:rsidRPr="004760A9">
        <w:rPr>
          <w:rFonts w:ascii="Century Gothic" w:hAnsi="Century Gothic" w:cs="Arial"/>
        </w:rPr>
        <w:t xml:space="preserve"> usług serwisowych, zwanych dalej </w:t>
      </w:r>
      <w:r w:rsidRPr="004760A9">
        <w:rPr>
          <w:rFonts w:ascii="Century Gothic" w:hAnsi="Century Gothic" w:cs="Arial"/>
          <w:b/>
        </w:rPr>
        <w:t xml:space="preserve">Usługami Serwisowymi, </w:t>
      </w:r>
      <w:r w:rsidRPr="004760A9">
        <w:rPr>
          <w:rFonts w:ascii="Century Gothic" w:hAnsi="Century Gothic" w:cs="Arial"/>
        </w:rPr>
        <w:t>w skład których wchodzą:</w:t>
      </w:r>
    </w:p>
    <w:p w14:paraId="1F996DC3" w14:textId="77777777" w:rsidR="00967D19" w:rsidRPr="004760A9" w:rsidRDefault="00967D19" w:rsidP="006E6E81">
      <w:pPr>
        <w:spacing w:after="0" w:line="240" w:lineRule="auto"/>
        <w:ind w:left="357"/>
        <w:jc w:val="both"/>
        <w:rPr>
          <w:rFonts w:ascii="Century Gothic" w:hAnsi="Century Gothic" w:cs="Arial"/>
        </w:rPr>
      </w:pPr>
      <w:r w:rsidRPr="004760A9">
        <w:rPr>
          <w:rFonts w:ascii="Century Gothic" w:hAnsi="Century Gothic" w:cs="Arial"/>
        </w:rPr>
        <w:t>a) Przeglądy Okresowe,</w:t>
      </w:r>
    </w:p>
    <w:p w14:paraId="5C149AF8" w14:textId="77777777" w:rsidR="00967D19" w:rsidRPr="004760A9" w:rsidRDefault="00967D19" w:rsidP="006E6E81">
      <w:pPr>
        <w:spacing w:after="0" w:line="240" w:lineRule="auto"/>
        <w:ind w:left="357"/>
        <w:jc w:val="both"/>
        <w:rPr>
          <w:rFonts w:ascii="Century Gothic" w:hAnsi="Century Gothic" w:cs="Arial"/>
        </w:rPr>
      </w:pPr>
      <w:r w:rsidRPr="004760A9">
        <w:rPr>
          <w:rFonts w:ascii="Century Gothic" w:hAnsi="Century Gothic" w:cs="Arial"/>
        </w:rPr>
        <w:t>b) Usługa Hot Line,</w:t>
      </w:r>
    </w:p>
    <w:p w14:paraId="7A33F43B" w14:textId="16538F9E" w:rsidR="009444A3" w:rsidRPr="004760A9" w:rsidRDefault="009444A3" w:rsidP="006E6E81">
      <w:pPr>
        <w:spacing w:after="0" w:line="240" w:lineRule="auto"/>
        <w:ind w:left="357"/>
        <w:jc w:val="both"/>
        <w:rPr>
          <w:rFonts w:ascii="Century Gothic" w:hAnsi="Century Gothic" w:cs="Arial"/>
        </w:rPr>
      </w:pPr>
      <w:r w:rsidRPr="004760A9">
        <w:rPr>
          <w:rFonts w:ascii="Century Gothic" w:hAnsi="Century Gothic" w:cs="Arial"/>
        </w:rPr>
        <w:t>c) Diagnozy awarii,</w:t>
      </w:r>
    </w:p>
    <w:p w14:paraId="1D8A00BA" w14:textId="4CF0EB75" w:rsidR="00967D19" w:rsidRPr="004760A9" w:rsidRDefault="00967D19" w:rsidP="006E6E81">
      <w:pPr>
        <w:spacing w:after="0" w:line="240" w:lineRule="auto"/>
        <w:ind w:left="357"/>
        <w:jc w:val="both"/>
        <w:rPr>
          <w:rFonts w:ascii="Century Gothic" w:hAnsi="Century Gothic" w:cs="Arial"/>
        </w:rPr>
      </w:pPr>
      <w:r w:rsidRPr="004760A9">
        <w:rPr>
          <w:rFonts w:ascii="Century Gothic" w:hAnsi="Century Gothic" w:cs="Arial"/>
        </w:rPr>
        <w:t>c) Naprawy</w:t>
      </w:r>
      <w:r w:rsidR="009444A3" w:rsidRPr="004760A9">
        <w:rPr>
          <w:rFonts w:ascii="Century Gothic" w:hAnsi="Century Gothic" w:cs="Arial"/>
        </w:rPr>
        <w:t xml:space="preserve"> awarii</w:t>
      </w:r>
      <w:r w:rsidR="00966D82" w:rsidRPr="004760A9">
        <w:rPr>
          <w:rFonts w:ascii="Century Gothic" w:hAnsi="Century Gothic" w:cs="Arial"/>
        </w:rPr>
        <w:t>.</w:t>
      </w:r>
    </w:p>
    <w:p w14:paraId="524A90DF" w14:textId="0526F5E8" w:rsidR="00967D19" w:rsidRPr="004760A9" w:rsidRDefault="00967D19" w:rsidP="006E6E81">
      <w:pPr>
        <w:numPr>
          <w:ilvl w:val="0"/>
          <w:numId w:val="4"/>
        </w:numPr>
        <w:spacing w:after="0" w:line="240" w:lineRule="auto"/>
        <w:jc w:val="both"/>
        <w:rPr>
          <w:rFonts w:ascii="Century Gothic" w:hAnsi="Century Gothic" w:cs="Arial"/>
        </w:rPr>
      </w:pPr>
      <w:r w:rsidRPr="004760A9">
        <w:rPr>
          <w:rFonts w:ascii="Century Gothic" w:hAnsi="Century Gothic" w:cs="Arial"/>
          <w:b/>
        </w:rPr>
        <w:t xml:space="preserve">Usługi Serwisowe </w:t>
      </w:r>
      <w:r w:rsidRPr="004760A9">
        <w:rPr>
          <w:rFonts w:ascii="Century Gothic" w:hAnsi="Century Gothic" w:cs="Arial"/>
        </w:rPr>
        <w:t>wykonywane są</w:t>
      </w:r>
      <w:r w:rsidRPr="004760A9">
        <w:rPr>
          <w:rFonts w:ascii="Century Gothic" w:hAnsi="Century Gothic" w:cs="Arial"/>
          <w:b/>
        </w:rPr>
        <w:t xml:space="preserve"> </w:t>
      </w:r>
      <w:r w:rsidRPr="004760A9">
        <w:rPr>
          <w:rFonts w:ascii="Century Gothic" w:hAnsi="Century Gothic" w:cs="Arial"/>
        </w:rPr>
        <w:t xml:space="preserve">w odniesieniu do urządzeń oraz wspomagającego ich pracę osprzętu, </w:t>
      </w:r>
      <w:r w:rsidR="00F24791" w:rsidRPr="004760A9">
        <w:rPr>
          <w:rFonts w:ascii="Century Gothic" w:hAnsi="Century Gothic" w:cs="Arial"/>
        </w:rPr>
        <w:t xml:space="preserve">ujętego w niniejszej umowie, znajdujących  się w okresie obowiązywania niniejszej umowy w siedzibie </w:t>
      </w:r>
      <w:r w:rsidR="00F24791" w:rsidRPr="004760A9">
        <w:rPr>
          <w:rFonts w:ascii="Century Gothic" w:hAnsi="Century Gothic" w:cs="Arial"/>
          <w:b/>
        </w:rPr>
        <w:t>Zleceniodawcy: “Brama Poznania” – Śluza Katedralna, przy ul. Dziekańskiej w Poznaniu</w:t>
      </w:r>
      <w:r w:rsidR="00F24791" w:rsidRPr="004760A9">
        <w:rPr>
          <w:rFonts w:ascii="Century Gothic" w:hAnsi="Century Gothic" w:cs="Arial"/>
        </w:rPr>
        <w:t>.</w:t>
      </w:r>
    </w:p>
    <w:p w14:paraId="11423D7C" w14:textId="78E1DAE1" w:rsidR="00FB7D7E" w:rsidRPr="004760A9" w:rsidRDefault="00967D19" w:rsidP="00FB7D7E">
      <w:pPr>
        <w:numPr>
          <w:ilvl w:val="0"/>
          <w:numId w:val="4"/>
        </w:numPr>
        <w:spacing w:after="0" w:line="240" w:lineRule="auto"/>
        <w:jc w:val="both"/>
        <w:rPr>
          <w:rFonts w:ascii="Century Gothic" w:hAnsi="Century Gothic" w:cs="Arial"/>
        </w:rPr>
      </w:pPr>
      <w:r w:rsidRPr="004760A9">
        <w:rPr>
          <w:rFonts w:ascii="Century Gothic" w:hAnsi="Century Gothic" w:cs="Arial"/>
        </w:rPr>
        <w:t>Pod pojęciem urządzeń strony rozumieją typy agregatów</w:t>
      </w:r>
      <w:r w:rsidR="00F24791" w:rsidRPr="004760A9">
        <w:rPr>
          <w:rFonts w:ascii="Century Gothic" w:hAnsi="Century Gothic" w:cs="Arial"/>
        </w:rPr>
        <w:t xml:space="preserve"> </w:t>
      </w:r>
      <w:r w:rsidR="000801DA" w:rsidRPr="004760A9">
        <w:rPr>
          <w:rFonts w:ascii="Century Gothic" w:hAnsi="Century Gothic" w:cs="Arial"/>
        </w:rPr>
        <w:t>wody lodowej</w:t>
      </w:r>
      <w:r w:rsidRPr="004760A9">
        <w:rPr>
          <w:rFonts w:ascii="Century Gothic" w:hAnsi="Century Gothic" w:cs="Arial"/>
        </w:rPr>
        <w:t xml:space="preserve"> wymienione w </w:t>
      </w:r>
      <w:r w:rsidRPr="004760A9">
        <w:rPr>
          <w:rFonts w:ascii="Century Gothic" w:hAnsi="Century Gothic" w:cs="Arial"/>
          <w:b/>
        </w:rPr>
        <w:t xml:space="preserve">załączniku nr 1  </w:t>
      </w:r>
      <w:r w:rsidRPr="004760A9">
        <w:rPr>
          <w:rFonts w:ascii="Century Gothic" w:hAnsi="Century Gothic" w:cs="Arial"/>
        </w:rPr>
        <w:t>do niniejszej umowy.</w:t>
      </w:r>
    </w:p>
    <w:p w14:paraId="3C830353" w14:textId="5083E2CC" w:rsidR="00966D82" w:rsidRPr="004760A9" w:rsidRDefault="00F35548" w:rsidP="00966D82">
      <w:pPr>
        <w:numPr>
          <w:ilvl w:val="0"/>
          <w:numId w:val="4"/>
        </w:numPr>
        <w:spacing w:after="0" w:line="240" w:lineRule="auto"/>
        <w:jc w:val="both"/>
        <w:rPr>
          <w:rFonts w:ascii="Century Gothic" w:hAnsi="Century Gothic" w:cs="Arial"/>
        </w:rPr>
      </w:pPr>
      <w:r>
        <w:rPr>
          <w:rFonts w:ascii="Century Gothic" w:hAnsi="Century Gothic" w:cs="Arial"/>
          <w:b/>
        </w:rPr>
        <w:t>Wykonawca</w:t>
      </w:r>
      <w:r w:rsidR="00966D82" w:rsidRPr="004760A9">
        <w:rPr>
          <w:rFonts w:ascii="Century Gothic" w:hAnsi="Century Gothic" w:cs="Arial"/>
          <w:b/>
        </w:rPr>
        <w:t xml:space="preserve"> </w:t>
      </w:r>
      <w:r w:rsidR="00966D82" w:rsidRPr="004760A9">
        <w:rPr>
          <w:rFonts w:ascii="Century Gothic" w:hAnsi="Century Gothic" w:cs="Arial"/>
        </w:rPr>
        <w:t>oświadcza, że j</w:t>
      </w:r>
      <w:r w:rsidR="006E7D8C" w:rsidRPr="004760A9">
        <w:rPr>
          <w:rFonts w:ascii="Century Gothic" w:hAnsi="Century Gothic" w:cs="Arial"/>
        </w:rPr>
        <w:t xml:space="preserve">ego </w:t>
      </w:r>
      <w:r w:rsidR="00966D82" w:rsidRPr="004760A9">
        <w:rPr>
          <w:rFonts w:ascii="Century Gothic" w:hAnsi="Century Gothic" w:cs="Arial"/>
        </w:rPr>
        <w:t>pracownicy i inne osoby, którymi będzie posługiwać się przy wykonywaniu niniejszej umowy posiadać będą stosowne kwalifikacje wymagane zarówno treścią obowiązujących przepisów jak i</w:t>
      </w:r>
      <w:r w:rsidR="006E7D8C" w:rsidRPr="004760A9">
        <w:rPr>
          <w:rFonts w:ascii="Century Gothic" w:hAnsi="Century Gothic" w:cs="Arial"/>
        </w:rPr>
        <w:t xml:space="preserve"> w sposób zapewniający</w:t>
      </w:r>
      <w:r w:rsidR="00966D82" w:rsidRPr="004760A9">
        <w:rPr>
          <w:rFonts w:ascii="Century Gothic" w:hAnsi="Century Gothic" w:cs="Arial"/>
        </w:rPr>
        <w:t xml:space="preserve"> należyty poziom usług.</w:t>
      </w:r>
    </w:p>
    <w:p w14:paraId="1AF832B3" w14:textId="77777777" w:rsidR="006E6E81" w:rsidRPr="004760A9" w:rsidRDefault="006E6E81" w:rsidP="00966D82">
      <w:pPr>
        <w:spacing w:after="0" w:line="240" w:lineRule="auto"/>
        <w:rPr>
          <w:rFonts w:ascii="Century Gothic" w:hAnsi="Century Gothic" w:cs="Arial"/>
          <w:b/>
        </w:rPr>
      </w:pPr>
    </w:p>
    <w:p w14:paraId="3EBDC9D4" w14:textId="77777777" w:rsidR="00967D19" w:rsidRPr="004760A9" w:rsidRDefault="00967D19" w:rsidP="006E6E81">
      <w:pPr>
        <w:spacing w:after="0" w:line="240" w:lineRule="auto"/>
        <w:jc w:val="center"/>
        <w:rPr>
          <w:rFonts w:ascii="Century Gothic" w:hAnsi="Century Gothic" w:cs="Arial"/>
          <w:b/>
        </w:rPr>
      </w:pPr>
      <w:r w:rsidRPr="004760A9">
        <w:rPr>
          <w:rFonts w:ascii="Century Gothic" w:hAnsi="Century Gothic" w:cs="Arial"/>
          <w:b/>
        </w:rPr>
        <w:t>§2</w:t>
      </w:r>
    </w:p>
    <w:p w14:paraId="11F4AAD3" w14:textId="5A6C6653" w:rsidR="00967D19" w:rsidRPr="004760A9" w:rsidRDefault="009444A3" w:rsidP="006E6E81">
      <w:pPr>
        <w:spacing w:after="0" w:line="240" w:lineRule="auto"/>
        <w:jc w:val="center"/>
        <w:rPr>
          <w:rFonts w:ascii="Century Gothic" w:hAnsi="Century Gothic" w:cs="Arial"/>
          <w:b/>
        </w:rPr>
      </w:pPr>
      <w:r w:rsidRPr="004760A9">
        <w:rPr>
          <w:rFonts w:ascii="Century Gothic" w:hAnsi="Century Gothic" w:cs="Arial"/>
          <w:b/>
        </w:rPr>
        <w:t xml:space="preserve">Diagnozy awarii, </w:t>
      </w:r>
      <w:r w:rsidR="00967D19" w:rsidRPr="004760A9">
        <w:rPr>
          <w:rFonts w:ascii="Century Gothic" w:hAnsi="Century Gothic" w:cs="Arial"/>
          <w:b/>
        </w:rPr>
        <w:t>Napraw</w:t>
      </w:r>
      <w:r w:rsidR="00B9588C" w:rsidRPr="004760A9">
        <w:rPr>
          <w:rFonts w:ascii="Century Gothic" w:hAnsi="Century Gothic" w:cs="Arial"/>
          <w:b/>
        </w:rPr>
        <w:t>y</w:t>
      </w:r>
      <w:r w:rsidR="00967D19" w:rsidRPr="004760A9">
        <w:rPr>
          <w:rFonts w:ascii="Century Gothic" w:hAnsi="Century Gothic" w:cs="Arial"/>
          <w:b/>
        </w:rPr>
        <w:t xml:space="preserve"> </w:t>
      </w:r>
      <w:r w:rsidRPr="004760A9">
        <w:rPr>
          <w:rFonts w:ascii="Century Gothic" w:hAnsi="Century Gothic" w:cs="Arial"/>
          <w:b/>
        </w:rPr>
        <w:t>awarii</w:t>
      </w:r>
      <w:r w:rsidR="00B9588C" w:rsidRPr="004760A9">
        <w:rPr>
          <w:rFonts w:ascii="Century Gothic" w:hAnsi="Century Gothic" w:cs="Arial"/>
          <w:b/>
        </w:rPr>
        <w:t xml:space="preserve"> </w:t>
      </w:r>
      <w:r w:rsidR="00967D19" w:rsidRPr="004760A9">
        <w:rPr>
          <w:rFonts w:ascii="Century Gothic" w:hAnsi="Century Gothic" w:cs="Arial"/>
          <w:b/>
        </w:rPr>
        <w:t>i usługa Hot Line</w:t>
      </w:r>
    </w:p>
    <w:p w14:paraId="724A2E33" w14:textId="77777777" w:rsidR="006E6E81" w:rsidRPr="004760A9" w:rsidRDefault="006E6E81" w:rsidP="006E6E81">
      <w:pPr>
        <w:spacing w:after="0" w:line="240" w:lineRule="auto"/>
        <w:jc w:val="center"/>
        <w:rPr>
          <w:rFonts w:ascii="Century Gothic" w:hAnsi="Century Gothic" w:cs="Arial"/>
          <w:b/>
        </w:rPr>
      </w:pPr>
    </w:p>
    <w:p w14:paraId="6D5E9F5F" w14:textId="1D9EBFB4" w:rsidR="00966D82" w:rsidRPr="004760A9" w:rsidRDefault="00966D82" w:rsidP="00966D82">
      <w:pPr>
        <w:numPr>
          <w:ilvl w:val="0"/>
          <w:numId w:val="12"/>
        </w:numPr>
        <w:spacing w:after="0" w:line="240" w:lineRule="auto"/>
        <w:ind w:left="357" w:hanging="357"/>
        <w:jc w:val="both"/>
        <w:rPr>
          <w:rFonts w:ascii="Century Gothic" w:hAnsi="Century Gothic" w:cs="Arial"/>
        </w:rPr>
      </w:pPr>
      <w:r w:rsidRPr="004760A9">
        <w:rPr>
          <w:rFonts w:ascii="Century Gothic" w:hAnsi="Century Gothic" w:cs="Arial"/>
        </w:rPr>
        <w:t xml:space="preserve">Usługa Hot Line jest świadczona 24/dobę i polega na przyjmowaniu telefonicznych zgłoszeń o awarii pod numer tel. </w:t>
      </w:r>
      <w:r w:rsidR="00F35548">
        <w:rPr>
          <w:rFonts w:ascii="Century Gothic" w:hAnsi="Century Gothic" w:cs="Arial"/>
          <w:b/>
        </w:rPr>
        <w:t>xxxxxxxxx</w:t>
      </w:r>
      <w:r w:rsidRPr="004760A9">
        <w:rPr>
          <w:rFonts w:ascii="Century Gothic" w:hAnsi="Century Gothic" w:cs="Arial"/>
          <w:b/>
        </w:rPr>
        <w:t xml:space="preserve"> </w:t>
      </w:r>
      <w:r w:rsidRPr="004760A9">
        <w:rPr>
          <w:rFonts w:ascii="Century Gothic" w:hAnsi="Century Gothic" w:cs="Arial"/>
        </w:rPr>
        <w:t xml:space="preserve">oraz instruowaniu pracownika </w:t>
      </w:r>
      <w:r w:rsidRPr="004760A9">
        <w:rPr>
          <w:rFonts w:ascii="Century Gothic" w:hAnsi="Century Gothic" w:cs="Arial"/>
          <w:b/>
        </w:rPr>
        <w:t>Zleceniodawcy</w:t>
      </w:r>
      <w:r w:rsidRPr="004760A9">
        <w:rPr>
          <w:rFonts w:ascii="Century Gothic" w:hAnsi="Century Gothic" w:cs="Arial"/>
        </w:rPr>
        <w:t xml:space="preserve"> o czynnościach jakie można wykonać w celu usunięcia drobnych awarii, o ile nie polegają na wykonywaniu jakichkolwiek działań wiążących się z naprawą bądź wymianą elementów urządzeń. </w:t>
      </w:r>
    </w:p>
    <w:p w14:paraId="6D2F00C8" w14:textId="05BE3AF4" w:rsidR="00966D82" w:rsidRPr="004760A9" w:rsidRDefault="00967D19" w:rsidP="00966D82">
      <w:pPr>
        <w:numPr>
          <w:ilvl w:val="0"/>
          <w:numId w:val="12"/>
        </w:numPr>
        <w:spacing w:after="0" w:line="240" w:lineRule="auto"/>
        <w:jc w:val="both"/>
        <w:rPr>
          <w:rFonts w:ascii="Century Gothic" w:hAnsi="Century Gothic" w:cs="Arial"/>
        </w:rPr>
      </w:pPr>
      <w:r w:rsidRPr="004760A9">
        <w:rPr>
          <w:rFonts w:ascii="Century Gothic" w:hAnsi="Century Gothic" w:cs="Arial"/>
        </w:rPr>
        <w:lastRenderedPageBreak/>
        <w:t>Napraw</w:t>
      </w:r>
      <w:r w:rsidR="009444A3" w:rsidRPr="004760A9">
        <w:rPr>
          <w:rFonts w:ascii="Century Gothic" w:hAnsi="Century Gothic" w:cs="Arial"/>
        </w:rPr>
        <w:t>y</w:t>
      </w:r>
      <w:r w:rsidRPr="004760A9">
        <w:rPr>
          <w:rFonts w:ascii="Century Gothic" w:hAnsi="Century Gothic" w:cs="Arial"/>
        </w:rPr>
        <w:t xml:space="preserve"> </w:t>
      </w:r>
      <w:r w:rsidR="009444A3" w:rsidRPr="004760A9">
        <w:rPr>
          <w:rFonts w:ascii="Century Gothic" w:hAnsi="Century Gothic" w:cs="Arial"/>
        </w:rPr>
        <w:t xml:space="preserve">awarii (dalej “Naprawy”) są wykonywane na każdorazowe </w:t>
      </w:r>
      <w:r w:rsidR="00966D82" w:rsidRPr="004760A9">
        <w:rPr>
          <w:rFonts w:ascii="Century Gothic" w:hAnsi="Century Gothic" w:cs="Arial"/>
        </w:rPr>
        <w:t xml:space="preserve">zlecenie </w:t>
      </w:r>
      <w:r w:rsidR="009444A3" w:rsidRPr="004760A9">
        <w:rPr>
          <w:rFonts w:ascii="Century Gothic" w:hAnsi="Century Gothic" w:cs="Arial"/>
          <w:b/>
        </w:rPr>
        <w:t>Zleceniodawcy</w:t>
      </w:r>
      <w:r w:rsidR="009444A3" w:rsidRPr="004760A9">
        <w:rPr>
          <w:rFonts w:ascii="Century Gothic" w:hAnsi="Century Gothic" w:cs="Arial"/>
        </w:rPr>
        <w:t xml:space="preserve"> i </w:t>
      </w:r>
      <w:r w:rsidRPr="004760A9">
        <w:rPr>
          <w:rFonts w:ascii="Century Gothic" w:hAnsi="Century Gothic" w:cs="Arial"/>
        </w:rPr>
        <w:t>polega</w:t>
      </w:r>
      <w:r w:rsidR="009444A3" w:rsidRPr="004760A9">
        <w:rPr>
          <w:rFonts w:ascii="Century Gothic" w:hAnsi="Century Gothic" w:cs="Arial"/>
        </w:rPr>
        <w:t>ją</w:t>
      </w:r>
      <w:r w:rsidRPr="004760A9">
        <w:rPr>
          <w:rFonts w:ascii="Century Gothic" w:hAnsi="Century Gothic" w:cs="Arial"/>
        </w:rPr>
        <w:t xml:space="preserve"> na usunięciu usterki urządzeń w trybie </w:t>
      </w:r>
      <w:r w:rsidRPr="004760A9">
        <w:rPr>
          <w:rFonts w:ascii="Century Gothic" w:hAnsi="Century Gothic" w:cs="Arial"/>
          <w:i/>
        </w:rPr>
        <w:t xml:space="preserve">on site, </w:t>
      </w:r>
      <w:r w:rsidRPr="004760A9">
        <w:rPr>
          <w:rFonts w:ascii="Century Gothic" w:hAnsi="Century Gothic" w:cs="Arial"/>
        </w:rPr>
        <w:t xml:space="preserve">to jest w </w:t>
      </w:r>
      <w:r w:rsidR="00B9588C" w:rsidRPr="004760A9">
        <w:rPr>
          <w:rFonts w:ascii="Century Gothic" w:hAnsi="Century Gothic" w:cs="Arial"/>
        </w:rPr>
        <w:t xml:space="preserve">obiekcie </w:t>
      </w:r>
      <w:r w:rsidRPr="004760A9">
        <w:rPr>
          <w:rFonts w:ascii="Century Gothic" w:hAnsi="Century Gothic" w:cs="Arial"/>
          <w:b/>
        </w:rPr>
        <w:t>Zleceniodawcy</w:t>
      </w:r>
      <w:r w:rsidRPr="004760A9">
        <w:rPr>
          <w:rFonts w:ascii="Century Gothic" w:hAnsi="Century Gothic" w:cs="Arial"/>
        </w:rPr>
        <w:t xml:space="preserve"> lub innym miejscu</w:t>
      </w:r>
      <w:r w:rsidR="00966D82" w:rsidRPr="004760A9">
        <w:rPr>
          <w:rFonts w:ascii="Century Gothic" w:hAnsi="Century Gothic" w:cs="Arial"/>
        </w:rPr>
        <w:t xml:space="preserve">, gdzie znajdują się urządzenia. Naprawy wykonywane są </w:t>
      </w:r>
      <w:r w:rsidR="00DE6D8E" w:rsidRPr="004760A9">
        <w:rPr>
          <w:rFonts w:ascii="Century Gothic" w:hAnsi="Century Gothic" w:cs="Arial"/>
        </w:rPr>
        <w:t xml:space="preserve">na </w:t>
      </w:r>
      <w:r w:rsidR="00966D82" w:rsidRPr="004760A9">
        <w:rPr>
          <w:rFonts w:ascii="Century Gothic" w:hAnsi="Century Gothic" w:cs="Arial"/>
        </w:rPr>
        <w:t>następujących zasadach:</w:t>
      </w:r>
    </w:p>
    <w:p w14:paraId="30A95219" w14:textId="6AF17BD9" w:rsidR="00966D82" w:rsidRPr="004760A9" w:rsidRDefault="00966D82" w:rsidP="00966D82">
      <w:pPr>
        <w:pStyle w:val="Akapitzlist"/>
        <w:numPr>
          <w:ilvl w:val="0"/>
          <w:numId w:val="28"/>
        </w:numPr>
        <w:spacing w:after="0" w:line="240" w:lineRule="auto"/>
        <w:jc w:val="both"/>
        <w:rPr>
          <w:rFonts w:ascii="Century Gothic" w:hAnsi="Century Gothic" w:cs="Arial"/>
        </w:rPr>
      </w:pPr>
      <w:r w:rsidRPr="004760A9">
        <w:rPr>
          <w:rFonts w:ascii="Century Gothic" w:hAnsi="Century Gothic" w:cs="Arial"/>
        </w:rPr>
        <w:t xml:space="preserve">w </w:t>
      </w:r>
      <w:r w:rsidR="00967D19" w:rsidRPr="004760A9">
        <w:rPr>
          <w:rFonts w:ascii="Century Gothic" w:hAnsi="Century Gothic" w:cs="Arial"/>
        </w:rPr>
        <w:t xml:space="preserve">zakres Naprawy </w:t>
      </w:r>
      <w:r w:rsidR="006E7D8C" w:rsidRPr="004760A9">
        <w:rPr>
          <w:rFonts w:ascii="Century Gothic" w:hAnsi="Century Gothic" w:cs="Arial"/>
        </w:rPr>
        <w:t>wchodzi</w:t>
      </w:r>
      <w:r w:rsidR="00967D19" w:rsidRPr="004760A9">
        <w:rPr>
          <w:rFonts w:ascii="Century Gothic" w:hAnsi="Century Gothic" w:cs="Arial"/>
        </w:rPr>
        <w:t xml:space="preserve"> zarówno dostarczenie fabrycznie nowych części zamiennych jak i wykonanie wszystkich czynności naprawczych niezbędnych do usunięcia usterki</w:t>
      </w:r>
      <w:r w:rsidRPr="004760A9">
        <w:rPr>
          <w:rFonts w:ascii="Century Gothic" w:hAnsi="Century Gothic" w:cs="Arial"/>
        </w:rPr>
        <w:t>,</w:t>
      </w:r>
    </w:p>
    <w:p w14:paraId="22DB5AA8" w14:textId="60D57742" w:rsidR="00967D19" w:rsidRPr="004760A9" w:rsidRDefault="00EA42CF" w:rsidP="00966D82">
      <w:pPr>
        <w:pStyle w:val="Akapitzlist"/>
        <w:numPr>
          <w:ilvl w:val="0"/>
          <w:numId w:val="28"/>
        </w:numPr>
        <w:spacing w:after="0" w:line="240" w:lineRule="auto"/>
        <w:jc w:val="both"/>
        <w:rPr>
          <w:rFonts w:ascii="Century Gothic" w:hAnsi="Century Gothic" w:cs="Arial"/>
        </w:rPr>
      </w:pPr>
      <w:r w:rsidRPr="004760A9">
        <w:rPr>
          <w:rFonts w:ascii="Century Gothic" w:hAnsi="Century Gothic" w:cs="Arial"/>
        </w:rPr>
        <w:t>N</w:t>
      </w:r>
      <w:r w:rsidR="00966D82" w:rsidRPr="004760A9">
        <w:rPr>
          <w:rFonts w:ascii="Century Gothic" w:hAnsi="Century Gothic" w:cs="Arial"/>
        </w:rPr>
        <w:t>a</w:t>
      </w:r>
      <w:r w:rsidR="009444A3" w:rsidRPr="004760A9">
        <w:rPr>
          <w:rFonts w:ascii="Century Gothic" w:hAnsi="Century Gothic" w:cs="Arial"/>
        </w:rPr>
        <w:t xml:space="preserve">prawy są wykonywane </w:t>
      </w:r>
      <w:r w:rsidR="00966D82" w:rsidRPr="004760A9">
        <w:rPr>
          <w:rFonts w:ascii="Century Gothic" w:hAnsi="Century Gothic" w:cs="Arial"/>
        </w:rPr>
        <w:t xml:space="preserve">po uprzednim wykonaniu Diagnozy awarii przez </w:t>
      </w:r>
      <w:r w:rsidR="00F94BFD">
        <w:rPr>
          <w:rFonts w:ascii="Century Gothic" w:hAnsi="Century Gothic" w:cs="Arial"/>
          <w:b/>
        </w:rPr>
        <w:t>Wykonawcę</w:t>
      </w:r>
      <w:r w:rsidR="00966D82" w:rsidRPr="004760A9">
        <w:rPr>
          <w:rFonts w:ascii="Century Gothic" w:hAnsi="Century Gothic" w:cs="Arial"/>
          <w:b/>
        </w:rPr>
        <w:t xml:space="preserve"> </w:t>
      </w:r>
      <w:r w:rsidR="00966D82" w:rsidRPr="004760A9">
        <w:rPr>
          <w:rFonts w:ascii="Century Gothic" w:hAnsi="Century Gothic" w:cs="Arial"/>
        </w:rPr>
        <w:t xml:space="preserve">i zaakceptowaniu przez </w:t>
      </w:r>
      <w:r w:rsidR="00966D82" w:rsidRPr="004760A9">
        <w:rPr>
          <w:rFonts w:ascii="Century Gothic" w:hAnsi="Century Gothic" w:cs="Arial"/>
          <w:b/>
        </w:rPr>
        <w:t xml:space="preserve">Zleceniodawcę </w:t>
      </w:r>
      <w:r w:rsidR="00966D82" w:rsidRPr="004760A9">
        <w:rPr>
          <w:rFonts w:ascii="Century Gothic" w:hAnsi="Century Gothic" w:cs="Arial"/>
        </w:rPr>
        <w:t>oferty na wykonanie N</w:t>
      </w:r>
      <w:r w:rsidR="006E7D8C" w:rsidRPr="004760A9">
        <w:rPr>
          <w:rFonts w:ascii="Century Gothic" w:hAnsi="Century Gothic" w:cs="Arial"/>
        </w:rPr>
        <w:t>a</w:t>
      </w:r>
      <w:r w:rsidR="00966D82" w:rsidRPr="004760A9">
        <w:rPr>
          <w:rFonts w:ascii="Century Gothic" w:hAnsi="Century Gothic" w:cs="Arial"/>
        </w:rPr>
        <w:t xml:space="preserve">prawy przedłożonej przez </w:t>
      </w:r>
      <w:r w:rsidR="00F35548">
        <w:rPr>
          <w:rFonts w:ascii="Century Gothic" w:hAnsi="Century Gothic" w:cs="Arial"/>
          <w:b/>
        </w:rPr>
        <w:t>Wykonawcę</w:t>
      </w:r>
      <w:r w:rsidR="00E171DD" w:rsidRPr="004760A9">
        <w:rPr>
          <w:rFonts w:ascii="Century Gothic" w:hAnsi="Century Gothic" w:cs="Arial"/>
        </w:rPr>
        <w:t>, w terminie wynikającym z tejże oferty</w:t>
      </w:r>
      <w:r w:rsidR="00966D82" w:rsidRPr="004760A9">
        <w:rPr>
          <w:rFonts w:ascii="Century Gothic" w:hAnsi="Century Gothic" w:cs="Arial"/>
          <w:b/>
        </w:rPr>
        <w:t xml:space="preserve">, </w:t>
      </w:r>
    </w:p>
    <w:p w14:paraId="5431A9E2" w14:textId="62241DDD" w:rsidR="00967D19" w:rsidRPr="004760A9" w:rsidRDefault="00EA42CF" w:rsidP="00966D82">
      <w:pPr>
        <w:pStyle w:val="Akapitzlist"/>
        <w:numPr>
          <w:ilvl w:val="0"/>
          <w:numId w:val="28"/>
        </w:numPr>
        <w:spacing w:after="0" w:line="240" w:lineRule="auto"/>
        <w:jc w:val="both"/>
        <w:rPr>
          <w:rFonts w:ascii="Century Gothic" w:hAnsi="Century Gothic" w:cs="Arial"/>
        </w:rPr>
      </w:pPr>
      <w:r w:rsidRPr="004760A9">
        <w:rPr>
          <w:rFonts w:ascii="Century Gothic" w:hAnsi="Century Gothic" w:cs="Arial"/>
        </w:rPr>
        <w:t>N</w:t>
      </w:r>
      <w:r w:rsidR="00966D82" w:rsidRPr="004760A9">
        <w:rPr>
          <w:rFonts w:ascii="Century Gothic" w:hAnsi="Century Gothic" w:cs="Arial"/>
        </w:rPr>
        <w:t xml:space="preserve">aprawa </w:t>
      </w:r>
      <w:r w:rsidR="00967D19" w:rsidRPr="004760A9">
        <w:rPr>
          <w:rFonts w:ascii="Century Gothic" w:hAnsi="Century Gothic" w:cs="Arial"/>
        </w:rPr>
        <w:t>może być świadczona poza</w:t>
      </w:r>
      <w:r w:rsidR="00966D82" w:rsidRPr="004760A9">
        <w:rPr>
          <w:rFonts w:ascii="Century Gothic" w:hAnsi="Century Gothic" w:cs="Arial"/>
        </w:rPr>
        <w:t xml:space="preserve"> miejscem instalacji Urządzenia</w:t>
      </w:r>
      <w:r w:rsidR="00967D19" w:rsidRPr="004760A9">
        <w:rPr>
          <w:rFonts w:ascii="Century Gothic" w:hAnsi="Century Gothic" w:cs="Arial"/>
        </w:rPr>
        <w:t>, jeżeli ze względów technicznych zachodzi konieczność</w:t>
      </w:r>
      <w:r w:rsidR="00966D82" w:rsidRPr="004760A9">
        <w:rPr>
          <w:rFonts w:ascii="Century Gothic" w:hAnsi="Century Gothic" w:cs="Arial"/>
        </w:rPr>
        <w:t xml:space="preserve"> jej wykonania w innym miejscu,</w:t>
      </w:r>
    </w:p>
    <w:p w14:paraId="501706B9" w14:textId="5D9285F1" w:rsidR="00966D82" w:rsidRPr="004760A9" w:rsidRDefault="00966D82" w:rsidP="00966D82">
      <w:pPr>
        <w:numPr>
          <w:ilvl w:val="0"/>
          <w:numId w:val="12"/>
        </w:numPr>
        <w:spacing w:after="0" w:line="240" w:lineRule="auto"/>
        <w:ind w:left="357" w:hanging="357"/>
        <w:jc w:val="both"/>
        <w:rPr>
          <w:rFonts w:ascii="Century Gothic" w:hAnsi="Century Gothic" w:cs="Arial"/>
        </w:rPr>
      </w:pPr>
      <w:r w:rsidRPr="004760A9">
        <w:rPr>
          <w:rFonts w:ascii="Century Gothic" w:hAnsi="Century Gothic" w:cs="Arial"/>
        </w:rPr>
        <w:t>Diagnoza awarii</w:t>
      </w:r>
      <w:r w:rsidR="00EA42CF" w:rsidRPr="004760A9">
        <w:rPr>
          <w:rFonts w:ascii="Century Gothic" w:hAnsi="Century Gothic" w:cs="Arial"/>
        </w:rPr>
        <w:t xml:space="preserve"> (dalej “Diagnoza”)</w:t>
      </w:r>
      <w:r w:rsidRPr="004760A9">
        <w:rPr>
          <w:rFonts w:ascii="Century Gothic" w:hAnsi="Century Gothic" w:cs="Arial"/>
        </w:rPr>
        <w:t xml:space="preserve"> jest wykonywana na każdorazowe zlecenie </w:t>
      </w:r>
      <w:r w:rsidRPr="004760A9">
        <w:rPr>
          <w:rFonts w:ascii="Century Gothic" w:hAnsi="Century Gothic" w:cs="Arial"/>
          <w:b/>
        </w:rPr>
        <w:t xml:space="preserve">Zleceniodawcy </w:t>
      </w:r>
      <w:r w:rsidRPr="004760A9">
        <w:rPr>
          <w:rFonts w:ascii="Century Gothic" w:hAnsi="Century Gothic" w:cs="Arial"/>
        </w:rPr>
        <w:t>i polega na ustaleniu przyczyny awarii, po dokonaniu oględzi</w:t>
      </w:r>
      <w:r w:rsidR="00DE6D8E" w:rsidRPr="004760A9">
        <w:rPr>
          <w:rFonts w:ascii="Century Gothic" w:hAnsi="Century Gothic" w:cs="Arial"/>
        </w:rPr>
        <w:t>n</w:t>
      </w:r>
      <w:r w:rsidRPr="004760A9">
        <w:rPr>
          <w:rFonts w:ascii="Century Gothic" w:hAnsi="Century Gothic" w:cs="Arial"/>
        </w:rPr>
        <w:t xml:space="preserve"> </w:t>
      </w:r>
      <w:r w:rsidR="006E7D8C" w:rsidRPr="004760A9">
        <w:rPr>
          <w:rFonts w:ascii="Century Gothic" w:hAnsi="Century Gothic" w:cs="Arial"/>
        </w:rPr>
        <w:t>u</w:t>
      </w:r>
      <w:r w:rsidRPr="004760A9">
        <w:rPr>
          <w:rFonts w:ascii="Century Gothic" w:hAnsi="Century Gothic" w:cs="Arial"/>
        </w:rPr>
        <w:t>rządzeń w miejscu ich instalacji</w:t>
      </w:r>
      <w:r w:rsidRPr="004760A9">
        <w:rPr>
          <w:rFonts w:ascii="Century Gothic" w:hAnsi="Century Gothic" w:cs="Arial"/>
          <w:b/>
        </w:rPr>
        <w:t xml:space="preserve">, </w:t>
      </w:r>
      <w:r w:rsidRPr="004760A9">
        <w:rPr>
          <w:rFonts w:ascii="Century Gothic" w:hAnsi="Century Gothic" w:cs="Arial"/>
        </w:rPr>
        <w:t xml:space="preserve">z zastrzeżeniem, że Diagnoza może być wykonana poza miejscem instalacji </w:t>
      </w:r>
      <w:r w:rsidR="006E7D8C" w:rsidRPr="004760A9">
        <w:rPr>
          <w:rFonts w:ascii="Century Gothic" w:hAnsi="Century Gothic" w:cs="Arial"/>
        </w:rPr>
        <w:t>u</w:t>
      </w:r>
      <w:r w:rsidRPr="004760A9">
        <w:rPr>
          <w:rFonts w:ascii="Century Gothic" w:hAnsi="Century Gothic" w:cs="Arial"/>
        </w:rPr>
        <w:t xml:space="preserve">rządzenia, jeżeli ze względów technicznych zachodzi konieczność jej wykonania w innym miejscu. </w:t>
      </w:r>
      <w:r w:rsidR="00F35548">
        <w:rPr>
          <w:rFonts w:ascii="Century Gothic" w:hAnsi="Century Gothic" w:cs="Arial"/>
          <w:b/>
        </w:rPr>
        <w:t>Wykonawca</w:t>
      </w:r>
      <w:r w:rsidRPr="004760A9">
        <w:rPr>
          <w:rFonts w:ascii="Century Gothic" w:hAnsi="Century Gothic" w:cs="Arial"/>
        </w:rPr>
        <w:t xml:space="preserve"> przystą</w:t>
      </w:r>
      <w:r w:rsidR="003E5A78" w:rsidRPr="004760A9">
        <w:rPr>
          <w:rFonts w:ascii="Century Gothic" w:hAnsi="Century Gothic" w:cs="Arial"/>
        </w:rPr>
        <w:t>pi do wykonywania Di</w:t>
      </w:r>
      <w:r w:rsidRPr="004760A9">
        <w:rPr>
          <w:rFonts w:ascii="Century Gothic" w:hAnsi="Century Gothic" w:cs="Arial"/>
        </w:rPr>
        <w:t xml:space="preserve">agnozy w ciągu </w:t>
      </w:r>
      <w:r w:rsidRPr="004760A9">
        <w:rPr>
          <w:rFonts w:ascii="Century Gothic" w:hAnsi="Century Gothic" w:cs="Arial"/>
          <w:b/>
        </w:rPr>
        <w:t>72 godzin</w:t>
      </w:r>
      <w:r w:rsidRPr="004760A9">
        <w:rPr>
          <w:rFonts w:ascii="Century Gothic" w:hAnsi="Century Gothic" w:cs="Arial"/>
        </w:rPr>
        <w:t xml:space="preserve"> od momentu złożenia </w:t>
      </w:r>
      <w:r w:rsidR="00ED2958" w:rsidRPr="004760A9">
        <w:rPr>
          <w:rFonts w:ascii="Century Gothic" w:hAnsi="Century Gothic" w:cs="Arial"/>
        </w:rPr>
        <w:t xml:space="preserve">zlecenia </w:t>
      </w:r>
      <w:r w:rsidRPr="004760A9">
        <w:rPr>
          <w:rFonts w:ascii="Century Gothic" w:hAnsi="Century Gothic" w:cs="Arial"/>
        </w:rPr>
        <w:t xml:space="preserve">przez </w:t>
      </w:r>
      <w:r w:rsidRPr="004760A9">
        <w:rPr>
          <w:rFonts w:ascii="Century Gothic" w:hAnsi="Century Gothic" w:cs="Arial"/>
          <w:b/>
        </w:rPr>
        <w:t xml:space="preserve">Zleceniodawcę. </w:t>
      </w:r>
      <w:r w:rsidR="00E171DD" w:rsidRPr="004760A9">
        <w:rPr>
          <w:rFonts w:ascii="Century Gothic" w:hAnsi="Century Gothic" w:cs="Arial"/>
        </w:rPr>
        <w:t>Po wykonaniu D</w:t>
      </w:r>
      <w:r w:rsidRPr="004760A9">
        <w:rPr>
          <w:rFonts w:ascii="Century Gothic" w:hAnsi="Century Gothic" w:cs="Arial"/>
        </w:rPr>
        <w:t xml:space="preserve">iagnozy </w:t>
      </w:r>
      <w:r w:rsidR="00F35548">
        <w:rPr>
          <w:rFonts w:ascii="Century Gothic" w:hAnsi="Century Gothic" w:cs="Arial"/>
          <w:b/>
        </w:rPr>
        <w:t>Wykonawca</w:t>
      </w:r>
      <w:r w:rsidRPr="004760A9">
        <w:rPr>
          <w:rFonts w:ascii="Century Gothic" w:hAnsi="Century Gothic" w:cs="Arial"/>
        </w:rPr>
        <w:t xml:space="preserve"> przedłoży </w:t>
      </w:r>
      <w:r w:rsidRPr="004760A9">
        <w:rPr>
          <w:rFonts w:ascii="Century Gothic" w:hAnsi="Century Gothic" w:cs="Arial"/>
          <w:b/>
        </w:rPr>
        <w:t>Zleceniodawcy</w:t>
      </w:r>
      <w:r w:rsidRPr="004760A9">
        <w:rPr>
          <w:rFonts w:ascii="Century Gothic" w:hAnsi="Century Gothic" w:cs="Arial"/>
        </w:rPr>
        <w:t xml:space="preserve"> raport serwisowy.</w:t>
      </w:r>
    </w:p>
    <w:p w14:paraId="226752C1" w14:textId="4EBEB708" w:rsidR="00966D82" w:rsidRPr="004760A9" w:rsidRDefault="00966D82" w:rsidP="006E6E81">
      <w:pPr>
        <w:numPr>
          <w:ilvl w:val="0"/>
          <w:numId w:val="12"/>
        </w:numPr>
        <w:spacing w:after="0" w:line="240" w:lineRule="auto"/>
        <w:ind w:left="357" w:hanging="357"/>
        <w:jc w:val="both"/>
        <w:rPr>
          <w:rFonts w:ascii="Century Gothic" w:hAnsi="Century Gothic" w:cs="Arial"/>
        </w:rPr>
      </w:pPr>
      <w:r w:rsidRPr="004760A9">
        <w:rPr>
          <w:rFonts w:ascii="Century Gothic" w:hAnsi="Century Gothic" w:cs="Arial"/>
        </w:rPr>
        <w:t xml:space="preserve">Wykonanie Diagnozy lub Naprawy będzie potwierdzane protokołem odbioru podpisanym przez przedstawiciela </w:t>
      </w:r>
      <w:r w:rsidRPr="004760A9">
        <w:rPr>
          <w:rFonts w:ascii="Century Gothic" w:hAnsi="Century Gothic"/>
          <w:b/>
        </w:rPr>
        <w:t>Zleceniodawcy</w:t>
      </w:r>
      <w:r w:rsidRPr="004760A9">
        <w:rPr>
          <w:rFonts w:ascii="Century Gothic" w:hAnsi="Century Gothic" w:cs="Arial"/>
          <w:b/>
        </w:rPr>
        <w:t>.</w:t>
      </w:r>
    </w:p>
    <w:p w14:paraId="7A26743F" w14:textId="0A6936C8" w:rsidR="00966D82" w:rsidRPr="004760A9" w:rsidRDefault="00966D82" w:rsidP="006E6E81">
      <w:pPr>
        <w:numPr>
          <w:ilvl w:val="0"/>
          <w:numId w:val="12"/>
        </w:numPr>
        <w:spacing w:after="0" w:line="240" w:lineRule="auto"/>
        <w:ind w:left="357" w:hanging="357"/>
        <w:jc w:val="both"/>
        <w:rPr>
          <w:rFonts w:ascii="Century Gothic" w:hAnsi="Century Gothic" w:cs="Arial"/>
        </w:rPr>
      </w:pPr>
      <w:r w:rsidRPr="004760A9">
        <w:rPr>
          <w:rFonts w:ascii="Century Gothic" w:hAnsi="Century Gothic" w:cs="Arial"/>
        </w:rPr>
        <w:t xml:space="preserve">Strony ustalaja, że zlecenia na wykonanie Diagnozy lub Napraw (w tym oferty oraz ich akceptacja) będą składane za pomocą poczty elektronicznej lub na piśmie, przez osoby wskazane w </w:t>
      </w:r>
      <w:r w:rsidRPr="004760A9">
        <w:rPr>
          <w:rFonts w:ascii="Times New Roman" w:hAnsi="Times New Roman"/>
        </w:rPr>
        <w:t>§</w:t>
      </w:r>
      <w:r w:rsidRPr="004760A9">
        <w:rPr>
          <w:rFonts w:ascii="Century Gothic" w:hAnsi="Century Gothic" w:cs="Arial"/>
        </w:rPr>
        <w:t xml:space="preserve">13 umowy.  </w:t>
      </w:r>
    </w:p>
    <w:p w14:paraId="09D59A2B" w14:textId="636924B6" w:rsidR="00967D19" w:rsidRPr="004760A9" w:rsidRDefault="00967D19" w:rsidP="006E6E81">
      <w:pPr>
        <w:numPr>
          <w:ilvl w:val="0"/>
          <w:numId w:val="12"/>
        </w:numPr>
        <w:spacing w:after="0" w:line="240" w:lineRule="auto"/>
        <w:ind w:left="357" w:hanging="357"/>
        <w:jc w:val="both"/>
        <w:rPr>
          <w:rFonts w:ascii="Century Gothic" w:hAnsi="Century Gothic" w:cs="Arial"/>
        </w:rPr>
      </w:pPr>
      <w:r w:rsidRPr="004760A9">
        <w:rPr>
          <w:rFonts w:ascii="Century Gothic" w:hAnsi="Century Gothic" w:cs="Arial"/>
        </w:rPr>
        <w:t xml:space="preserve">Każdy wyjazd serwisu </w:t>
      </w:r>
      <w:r w:rsidR="00F35548">
        <w:rPr>
          <w:rFonts w:ascii="Century Gothic" w:hAnsi="Century Gothic" w:cs="Arial"/>
          <w:b/>
        </w:rPr>
        <w:t>Wykonawcy</w:t>
      </w:r>
      <w:r w:rsidRPr="004760A9">
        <w:rPr>
          <w:rFonts w:ascii="Century Gothic" w:hAnsi="Century Gothic" w:cs="Arial"/>
        </w:rPr>
        <w:t xml:space="preserve"> na obiekt </w:t>
      </w:r>
      <w:r w:rsidRPr="004760A9">
        <w:rPr>
          <w:rFonts w:ascii="Century Gothic" w:hAnsi="Century Gothic" w:cs="Arial"/>
          <w:b/>
        </w:rPr>
        <w:t>Zleceniodawcy</w:t>
      </w:r>
      <w:r w:rsidRPr="004760A9">
        <w:rPr>
          <w:rFonts w:ascii="Century Gothic" w:hAnsi="Century Gothic" w:cs="Arial"/>
        </w:rPr>
        <w:t xml:space="preserve"> </w:t>
      </w:r>
      <w:r w:rsidR="00966D82" w:rsidRPr="004760A9">
        <w:rPr>
          <w:rFonts w:ascii="Century Gothic" w:hAnsi="Century Gothic" w:cs="Arial"/>
        </w:rPr>
        <w:t>musi być potwierdzony</w:t>
      </w:r>
      <w:r w:rsidRPr="004760A9">
        <w:rPr>
          <w:rFonts w:ascii="Century Gothic" w:hAnsi="Century Gothic" w:cs="Arial"/>
        </w:rPr>
        <w:t xml:space="preserve"> pisemnie</w:t>
      </w:r>
      <w:r w:rsidR="00966D82" w:rsidRPr="004760A9">
        <w:rPr>
          <w:rFonts w:ascii="Century Gothic" w:hAnsi="Century Gothic" w:cs="Arial"/>
        </w:rPr>
        <w:t xml:space="preserve"> lub</w:t>
      </w:r>
      <w:r w:rsidR="00F45E77" w:rsidRPr="004760A9">
        <w:rPr>
          <w:rFonts w:ascii="Century Gothic" w:hAnsi="Century Gothic" w:cs="Arial"/>
        </w:rPr>
        <w:t xml:space="preserve"> za pomocą poczty elektronczne</w:t>
      </w:r>
      <w:r w:rsidR="00966D82" w:rsidRPr="004760A9">
        <w:rPr>
          <w:rFonts w:ascii="Century Gothic" w:hAnsi="Century Gothic" w:cs="Arial"/>
        </w:rPr>
        <w:t xml:space="preserve">j przez Zleceniodawcę, przez osobę wskazaną w </w:t>
      </w:r>
      <w:r w:rsidR="00966D82" w:rsidRPr="004760A9">
        <w:rPr>
          <w:rFonts w:ascii="Times New Roman" w:hAnsi="Times New Roman"/>
        </w:rPr>
        <w:t>§</w:t>
      </w:r>
      <w:r w:rsidR="00966D82" w:rsidRPr="004760A9">
        <w:rPr>
          <w:rFonts w:ascii="Century Gothic" w:hAnsi="Century Gothic" w:cs="Arial"/>
        </w:rPr>
        <w:t xml:space="preserve">13 umowy. </w:t>
      </w:r>
    </w:p>
    <w:p w14:paraId="4F25E667" w14:textId="63CDAF24" w:rsidR="00967D19" w:rsidRPr="004760A9" w:rsidRDefault="00966D82" w:rsidP="006E6E81">
      <w:pPr>
        <w:spacing w:after="0" w:line="240" w:lineRule="auto"/>
        <w:jc w:val="center"/>
        <w:rPr>
          <w:rFonts w:ascii="Century Gothic" w:hAnsi="Century Gothic" w:cs="Arial"/>
          <w:b/>
        </w:rPr>
      </w:pPr>
      <w:r w:rsidRPr="004760A9">
        <w:rPr>
          <w:rFonts w:ascii="Century Gothic" w:hAnsi="Century Gothic" w:cs="Arial"/>
          <w:b/>
        </w:rPr>
        <w:t>§3</w:t>
      </w:r>
    </w:p>
    <w:p w14:paraId="7C04EEEE" w14:textId="77777777" w:rsidR="00967D19" w:rsidRPr="004760A9" w:rsidRDefault="00967D19" w:rsidP="006E6E81">
      <w:pPr>
        <w:spacing w:after="0" w:line="240" w:lineRule="auto"/>
        <w:jc w:val="center"/>
        <w:rPr>
          <w:rFonts w:ascii="Century Gothic" w:hAnsi="Century Gothic" w:cs="Arial"/>
          <w:b/>
        </w:rPr>
      </w:pPr>
      <w:r w:rsidRPr="004760A9">
        <w:rPr>
          <w:rFonts w:ascii="Century Gothic" w:hAnsi="Century Gothic" w:cs="Arial"/>
          <w:b/>
        </w:rPr>
        <w:t>Przeglądy Okresowe</w:t>
      </w:r>
    </w:p>
    <w:p w14:paraId="644F27C8" w14:textId="77777777" w:rsidR="006E6E81" w:rsidRPr="004760A9" w:rsidRDefault="006E6E81" w:rsidP="006E6E81">
      <w:pPr>
        <w:spacing w:after="0" w:line="240" w:lineRule="auto"/>
        <w:jc w:val="center"/>
        <w:rPr>
          <w:rFonts w:ascii="Century Gothic" w:hAnsi="Century Gothic" w:cs="Arial"/>
          <w:b/>
        </w:rPr>
      </w:pPr>
    </w:p>
    <w:p w14:paraId="4BB5FF4B" w14:textId="532D2EC1" w:rsidR="00967D19" w:rsidRPr="004760A9" w:rsidRDefault="00F35548" w:rsidP="006E6E81">
      <w:pPr>
        <w:numPr>
          <w:ilvl w:val="0"/>
          <w:numId w:val="5"/>
        </w:numPr>
        <w:spacing w:after="0" w:line="240" w:lineRule="auto"/>
        <w:jc w:val="both"/>
        <w:rPr>
          <w:rFonts w:ascii="Century Gothic" w:hAnsi="Century Gothic" w:cs="Arial"/>
        </w:rPr>
      </w:pPr>
      <w:r>
        <w:rPr>
          <w:rFonts w:ascii="Century Gothic" w:hAnsi="Century Gothic" w:cs="Arial"/>
          <w:b/>
        </w:rPr>
        <w:t>Wykonawca</w:t>
      </w:r>
      <w:r w:rsidR="00967D19" w:rsidRPr="004760A9">
        <w:rPr>
          <w:rFonts w:ascii="Century Gothic" w:hAnsi="Century Gothic" w:cs="Arial"/>
          <w:b/>
        </w:rPr>
        <w:t xml:space="preserve"> </w:t>
      </w:r>
      <w:r w:rsidR="00967D19" w:rsidRPr="004760A9">
        <w:rPr>
          <w:rFonts w:ascii="Century Gothic" w:hAnsi="Century Gothic" w:cs="Arial"/>
        </w:rPr>
        <w:t xml:space="preserve"> wykona  dwa (2) razy  w roku</w:t>
      </w:r>
      <w:r w:rsidR="00F24791" w:rsidRPr="004760A9">
        <w:rPr>
          <w:rFonts w:ascii="Century Gothic" w:hAnsi="Century Gothic" w:cs="Arial"/>
        </w:rPr>
        <w:t>, w miesiącach kwiecień/maj i październik/listopad</w:t>
      </w:r>
      <w:r w:rsidR="00967D19" w:rsidRPr="004760A9">
        <w:rPr>
          <w:rFonts w:ascii="Century Gothic" w:hAnsi="Century Gothic" w:cs="Arial"/>
        </w:rPr>
        <w:t xml:space="preserve"> Przegląd Okresowy urządzeń. Przeglądy będą wykonywane </w:t>
      </w:r>
      <w:r w:rsidR="002C2255" w:rsidRPr="004760A9">
        <w:rPr>
          <w:rFonts w:ascii="Century Gothic" w:hAnsi="Century Gothic" w:cs="Arial"/>
        </w:rPr>
        <w:t xml:space="preserve">w terminach uzgodnionych ze </w:t>
      </w:r>
      <w:r w:rsidR="002C2255" w:rsidRPr="004760A9">
        <w:rPr>
          <w:rFonts w:ascii="Century Gothic" w:hAnsi="Century Gothic" w:cs="Arial"/>
          <w:b/>
        </w:rPr>
        <w:t>Zleceniodawcą</w:t>
      </w:r>
      <w:r w:rsidR="00966D82" w:rsidRPr="004760A9">
        <w:rPr>
          <w:rFonts w:ascii="Century Gothic" w:hAnsi="Century Gothic" w:cs="Arial"/>
        </w:rPr>
        <w:t xml:space="preserve"> w ramach harmonogramu, o ktorym mowa </w:t>
      </w:r>
      <w:r w:rsidR="004760A9">
        <w:rPr>
          <w:rFonts w:ascii="Century Gothic" w:hAnsi="Century Gothic" w:cs="Arial"/>
        </w:rPr>
        <w:t>powyżej.</w:t>
      </w:r>
      <w:r w:rsidR="00966D82" w:rsidRPr="004760A9">
        <w:rPr>
          <w:rFonts w:ascii="Century Gothic" w:hAnsi="Century Gothic" w:cs="Arial"/>
        </w:rPr>
        <w:t xml:space="preserve"> </w:t>
      </w:r>
    </w:p>
    <w:p w14:paraId="200FBFB5" w14:textId="31F185C5" w:rsidR="00967D19" w:rsidRPr="004760A9" w:rsidRDefault="00967D19" w:rsidP="006E6E81">
      <w:pPr>
        <w:numPr>
          <w:ilvl w:val="0"/>
          <w:numId w:val="5"/>
        </w:numPr>
        <w:spacing w:after="0" w:line="240" w:lineRule="auto"/>
        <w:jc w:val="both"/>
        <w:rPr>
          <w:rFonts w:ascii="Century Gothic" w:hAnsi="Century Gothic" w:cs="Arial"/>
        </w:rPr>
      </w:pPr>
      <w:r w:rsidRPr="004760A9">
        <w:rPr>
          <w:rFonts w:ascii="Century Gothic" w:hAnsi="Century Gothic" w:cs="Arial"/>
        </w:rPr>
        <w:t xml:space="preserve">W ramach Przeglądu </w:t>
      </w:r>
      <w:r w:rsidR="00F35548">
        <w:rPr>
          <w:rFonts w:ascii="Century Gothic" w:hAnsi="Century Gothic" w:cs="Arial"/>
          <w:b/>
        </w:rPr>
        <w:t>Wykonawca</w:t>
      </w:r>
      <w:r w:rsidRPr="004760A9">
        <w:rPr>
          <w:rFonts w:ascii="Century Gothic" w:hAnsi="Century Gothic" w:cs="Arial"/>
          <w:b/>
        </w:rPr>
        <w:t xml:space="preserve"> </w:t>
      </w:r>
      <w:r w:rsidRPr="004760A9">
        <w:rPr>
          <w:rFonts w:ascii="Century Gothic" w:hAnsi="Century Gothic" w:cs="Arial"/>
        </w:rPr>
        <w:t>zobowiązany jest do sprawdzenia prawidłowości działania urządzeń  w tym w szczególności do:</w:t>
      </w:r>
    </w:p>
    <w:p w14:paraId="173A45F8" w14:textId="77777777" w:rsidR="00E0533E" w:rsidRPr="004760A9" w:rsidRDefault="00E0533E" w:rsidP="006E6E81">
      <w:pPr>
        <w:spacing w:after="0" w:line="240" w:lineRule="auto"/>
        <w:jc w:val="both"/>
        <w:rPr>
          <w:rFonts w:ascii="Century Gothic" w:hAnsi="Century Gothic" w:cs="Arial"/>
        </w:rPr>
      </w:pPr>
    </w:p>
    <w:p w14:paraId="2FCCC375" w14:textId="77777777" w:rsidR="00F24791" w:rsidRPr="004760A9" w:rsidRDefault="00F24791" w:rsidP="00F24791">
      <w:pPr>
        <w:spacing w:after="0" w:line="240" w:lineRule="auto"/>
        <w:jc w:val="both"/>
        <w:rPr>
          <w:rFonts w:ascii="Century Gothic" w:hAnsi="Century Gothic" w:cs="Arial"/>
          <w:b/>
          <w:u w:val="single"/>
          <w:lang w:val="pl-PL"/>
        </w:rPr>
      </w:pPr>
      <w:r w:rsidRPr="004760A9">
        <w:rPr>
          <w:rFonts w:ascii="Century Gothic" w:hAnsi="Century Gothic" w:cs="Arial"/>
          <w:b/>
          <w:u w:val="single"/>
          <w:lang w:val="pl-PL"/>
        </w:rPr>
        <w:t>Agregaty wody lodowej:</w:t>
      </w:r>
    </w:p>
    <w:p w14:paraId="5D7338D1" w14:textId="77777777" w:rsidR="00F24791" w:rsidRPr="004760A9" w:rsidRDefault="00F24791" w:rsidP="00F24791">
      <w:pPr>
        <w:spacing w:after="0" w:line="240" w:lineRule="auto"/>
        <w:jc w:val="both"/>
        <w:rPr>
          <w:rFonts w:ascii="Century Gothic" w:hAnsi="Century Gothic" w:cs="Arial"/>
          <w:u w:val="single"/>
          <w:lang w:val="pl-PL"/>
        </w:rPr>
      </w:pPr>
    </w:p>
    <w:p w14:paraId="2857978C" w14:textId="77777777" w:rsidR="00F24791" w:rsidRPr="004760A9" w:rsidRDefault="00F24791" w:rsidP="00F24791">
      <w:pPr>
        <w:spacing w:after="0" w:line="240" w:lineRule="auto"/>
        <w:jc w:val="both"/>
        <w:rPr>
          <w:rFonts w:ascii="Century Gothic" w:hAnsi="Century Gothic" w:cs="Arial"/>
          <w:b/>
          <w:lang w:val="pl-PL"/>
        </w:rPr>
      </w:pPr>
      <w:r w:rsidRPr="004760A9">
        <w:rPr>
          <w:rFonts w:ascii="Century Gothic" w:hAnsi="Century Gothic" w:cs="Arial"/>
          <w:b/>
          <w:lang w:val="pl-PL"/>
        </w:rPr>
        <w:t xml:space="preserve">Układ freonowy: </w:t>
      </w:r>
    </w:p>
    <w:p w14:paraId="435DA5BC"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sprawdzenie poziomu oleju</w:t>
      </w:r>
    </w:p>
    <w:p w14:paraId="7AABE8E5"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sprawdzenie ciśnienia oleju (jeśli jest taka możliwość)</w:t>
      </w:r>
    </w:p>
    <w:p w14:paraId="3012A3F6"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sprawdzenie działania separatora oleju (jeśli występuje)</w:t>
      </w:r>
    </w:p>
    <w:p w14:paraId="5628D721"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sprawdzenie śladów oleju na elementach wykonawczych układu freonowego</w:t>
      </w:r>
    </w:p>
    <w:p w14:paraId="77D1E0C1"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test kwasowości oleju w układzie freonowym (raz w roku) – wliczone w cenę przeglądu</w:t>
      </w:r>
    </w:p>
    <w:p w14:paraId="49A84F2A"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wymiana oleju (co 10000 godzin przepracowanych przez sprężarkę lub co 5 lat) – płatne dodatkowo w zależności od zużycia</w:t>
      </w:r>
    </w:p>
    <w:p w14:paraId="58F1CC42"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pomiar ciśnienia ssania</w:t>
      </w:r>
    </w:p>
    <w:p w14:paraId="4F35DD30"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pomiar ciśnienia tłoczenia</w:t>
      </w:r>
    </w:p>
    <w:p w14:paraId="607352C7"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pomiar przegrzewu oraz przechłodzenia</w:t>
      </w:r>
    </w:p>
    <w:p w14:paraId="433B7C0D"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sprawdzenie szczelności elementów wykonawczych układu freonowego</w:t>
      </w:r>
    </w:p>
    <w:p w14:paraId="5C12DDCE"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sprawdzenie stopnia zawilgocenia filtra freonu</w:t>
      </w:r>
    </w:p>
    <w:p w14:paraId="5AD414EE"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sprawdzenie poziomu zawilgocenia układu freonowego</w:t>
      </w:r>
    </w:p>
    <w:p w14:paraId="1533DA49"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wymiana filtrów freonu (w razie potrzeby) – zał. Nr 3</w:t>
      </w:r>
    </w:p>
    <w:p w14:paraId="0149E49C"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sprawdzenie działania zaworów elektromagnetycznych</w:t>
      </w:r>
    </w:p>
    <w:p w14:paraId="0AD3F018"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sprawdzenie działania zaworów rozprężnych i regulacje</w:t>
      </w:r>
    </w:p>
    <w:p w14:paraId="7FAE7DC4"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sprawdzenie działania głowic sterujących</w:t>
      </w:r>
    </w:p>
    <w:p w14:paraId="641BC49F"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uzupełnienie freonu – płatne dodatkowo w zależności od zużycia</w:t>
      </w:r>
    </w:p>
    <w:p w14:paraId="1852E619"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badanie nastaw zaworów bezpieczeństwa z poświadczeniem przez UDT – płatne oddzielnie 300 PLN netto / sztuka ( wymagane raz na 5 lat )</w:t>
      </w:r>
    </w:p>
    <w:p w14:paraId="3F521ADC"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badanie nastaw zaworów bezpieczeństwa bez poświadczenia przez UDT – płatne oddzielnie 150 PLN netto / sztuka (wymagane co 6 miesięcy).</w:t>
      </w:r>
    </w:p>
    <w:p w14:paraId="4BDD323A" w14:textId="77777777" w:rsidR="00F24791" w:rsidRPr="004760A9" w:rsidRDefault="00F24791" w:rsidP="00F24791">
      <w:pPr>
        <w:spacing w:after="0" w:line="240" w:lineRule="auto"/>
        <w:jc w:val="both"/>
        <w:rPr>
          <w:rFonts w:ascii="Century Gothic" w:hAnsi="Century Gothic" w:cs="Arial"/>
          <w:lang w:val="pl-PL"/>
        </w:rPr>
      </w:pPr>
    </w:p>
    <w:p w14:paraId="7FDCBFC5" w14:textId="77777777" w:rsidR="00F24791" w:rsidRPr="004760A9" w:rsidRDefault="00F24791" w:rsidP="00F24791">
      <w:pPr>
        <w:spacing w:after="0" w:line="240" w:lineRule="auto"/>
        <w:jc w:val="both"/>
        <w:rPr>
          <w:rFonts w:ascii="Century Gothic" w:hAnsi="Century Gothic" w:cs="Arial"/>
          <w:b/>
          <w:lang w:val="pl-PL"/>
        </w:rPr>
      </w:pPr>
      <w:r w:rsidRPr="004760A9">
        <w:rPr>
          <w:rFonts w:ascii="Century Gothic" w:hAnsi="Century Gothic" w:cs="Arial"/>
          <w:b/>
          <w:lang w:val="pl-PL"/>
        </w:rPr>
        <w:t>Układ wody lodowej:</w:t>
      </w:r>
    </w:p>
    <w:p w14:paraId="52B5ED90"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sprawdzenie temperatur wody lodowej po stronie wejściowej i wyjściowej</w:t>
      </w:r>
    </w:p>
    <w:p w14:paraId="2867970A"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sprawdzenie sterowania kontrolą temperatury wody lodowej</w:t>
      </w:r>
    </w:p>
    <w:p w14:paraId="291A196D"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sprawdzenie ciśnień roboczych wody lodowej</w:t>
      </w:r>
    </w:p>
    <w:p w14:paraId="694E2650"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sprawdzenie działania pomp obiegowych</w:t>
      </w:r>
    </w:p>
    <w:p w14:paraId="7620C258"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sprawdzenie działania czujnika przepływu</w:t>
      </w:r>
    </w:p>
    <w:p w14:paraId="61CCB0C3" w14:textId="46E3C3E6"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sprawdzenie linii zabezpieczającej , zwłaszcza funkcji przeciw</w:t>
      </w:r>
      <w:r w:rsidR="004760A9">
        <w:rPr>
          <w:rFonts w:ascii="Century Gothic" w:hAnsi="Century Gothic" w:cs="Arial"/>
          <w:lang w:val="pl-PL"/>
        </w:rPr>
        <w:t xml:space="preserve"> </w:t>
      </w:r>
      <w:r w:rsidRPr="004760A9">
        <w:rPr>
          <w:rFonts w:ascii="Century Gothic" w:hAnsi="Century Gothic" w:cs="Arial"/>
          <w:lang w:val="pl-PL"/>
        </w:rPr>
        <w:t xml:space="preserve">zamrożeniowej i HP i LP </w:t>
      </w:r>
    </w:p>
    <w:p w14:paraId="04A6205B" w14:textId="77777777" w:rsidR="00F24791" w:rsidRPr="004760A9" w:rsidRDefault="00F24791" w:rsidP="00F24791">
      <w:pPr>
        <w:spacing w:after="0" w:line="240" w:lineRule="auto"/>
        <w:jc w:val="both"/>
        <w:rPr>
          <w:rFonts w:ascii="Century Gothic" w:hAnsi="Century Gothic" w:cs="Arial"/>
          <w:lang w:val="pl-PL"/>
        </w:rPr>
      </w:pPr>
    </w:p>
    <w:p w14:paraId="7433EBAB" w14:textId="77777777" w:rsidR="00F24791" w:rsidRPr="004760A9" w:rsidRDefault="00F24791" w:rsidP="00F24791">
      <w:pPr>
        <w:spacing w:after="0" w:line="240" w:lineRule="auto"/>
        <w:jc w:val="both"/>
        <w:rPr>
          <w:rFonts w:ascii="Century Gothic" w:hAnsi="Century Gothic" w:cs="Arial"/>
          <w:b/>
          <w:lang w:val="pl-PL"/>
        </w:rPr>
      </w:pPr>
      <w:r w:rsidRPr="004760A9">
        <w:rPr>
          <w:rFonts w:ascii="Century Gothic" w:hAnsi="Century Gothic" w:cs="Arial"/>
          <w:b/>
          <w:lang w:val="pl-PL"/>
        </w:rPr>
        <w:t>Układ elektryczny:</w:t>
      </w:r>
    </w:p>
    <w:p w14:paraId="06E4EA33"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sprawdzenie panelu zasilania i elementów wykonawczych</w:t>
      </w:r>
    </w:p>
    <w:p w14:paraId="16F9495F"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sprawdzenie poboru prądu przez sprężarki</w:t>
      </w:r>
    </w:p>
    <w:p w14:paraId="748086BE"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sprawdzenie poboru prądu przez sprężarek przy pełnym obciążeniu</w:t>
      </w:r>
    </w:p>
    <w:p w14:paraId="01BE20F0"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xml:space="preserve">- sprawdzenie wszystkich połączeń i kabli </w:t>
      </w:r>
    </w:p>
    <w:p w14:paraId="760238AD"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sprawdzenie działania mikroprocesora</w:t>
      </w:r>
    </w:p>
    <w:p w14:paraId="4E454C78"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kontrola i regulacje mikroprocesora</w:t>
      </w:r>
    </w:p>
    <w:p w14:paraId="53937FAB" w14:textId="77777777" w:rsidR="00F24791" w:rsidRPr="004760A9" w:rsidRDefault="00F24791" w:rsidP="00F24791">
      <w:pPr>
        <w:spacing w:after="0" w:line="240" w:lineRule="auto"/>
        <w:jc w:val="both"/>
        <w:rPr>
          <w:rFonts w:ascii="Century Gothic" w:hAnsi="Century Gothic" w:cs="Arial"/>
          <w:lang w:val="pl-PL"/>
        </w:rPr>
      </w:pPr>
    </w:p>
    <w:p w14:paraId="5C95A86C" w14:textId="0B96E4B3" w:rsidR="00F24791" w:rsidRPr="004760A9" w:rsidRDefault="00F24791" w:rsidP="00F24791">
      <w:pPr>
        <w:spacing w:after="0" w:line="240" w:lineRule="auto"/>
        <w:jc w:val="both"/>
        <w:rPr>
          <w:rFonts w:ascii="Century Gothic" w:hAnsi="Century Gothic" w:cs="Arial"/>
          <w:b/>
          <w:lang w:val="pl-PL"/>
        </w:rPr>
      </w:pPr>
      <w:r w:rsidRPr="004760A9">
        <w:rPr>
          <w:rFonts w:ascii="Century Gothic" w:hAnsi="Century Gothic" w:cs="Arial"/>
          <w:b/>
          <w:lang w:val="pl-PL"/>
        </w:rPr>
        <w:t>Skraplacz chłodzony powietrzem:</w:t>
      </w:r>
    </w:p>
    <w:p w14:paraId="746B2740"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sprawdzenie poboru prądu przez wentylatory</w:t>
      </w:r>
    </w:p>
    <w:p w14:paraId="4DCDB14B"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sprawdzenie stopni regulacji , przełączania wentylatorów skraplacza</w:t>
      </w:r>
    </w:p>
    <w:p w14:paraId="67176B93"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sprawdzenie regulatora ciśnienia skraplania</w:t>
      </w:r>
    </w:p>
    <w:p w14:paraId="0886E4BC"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sprawdzenie skraplacza na zabrudzenie i korozję</w:t>
      </w:r>
    </w:p>
    <w:p w14:paraId="3A01BD37" w14:textId="77777777" w:rsidR="00F24791" w:rsidRPr="004760A9" w:rsidRDefault="00F24791" w:rsidP="00F24791">
      <w:pPr>
        <w:spacing w:after="0" w:line="240" w:lineRule="auto"/>
        <w:ind w:left="142" w:hanging="142"/>
        <w:jc w:val="both"/>
        <w:rPr>
          <w:rFonts w:ascii="Century Gothic" w:hAnsi="Century Gothic" w:cs="Arial"/>
          <w:lang w:val="pl-PL"/>
        </w:rPr>
      </w:pPr>
      <w:r w:rsidRPr="004760A9">
        <w:rPr>
          <w:rFonts w:ascii="Century Gothic" w:hAnsi="Century Gothic" w:cs="Arial"/>
          <w:lang w:val="pl-PL"/>
        </w:rPr>
        <w:t>- mycie skraplacza powietrznego w razie potrzeb – płatne dodatkowo w zależności                             od potrzeb 600 PLN/netto</w:t>
      </w:r>
    </w:p>
    <w:p w14:paraId="6FC4B44E" w14:textId="77777777" w:rsidR="00F24791" w:rsidRPr="004760A9" w:rsidRDefault="00F24791" w:rsidP="00F24791">
      <w:pPr>
        <w:spacing w:after="0" w:line="240" w:lineRule="auto"/>
        <w:jc w:val="both"/>
        <w:rPr>
          <w:rFonts w:ascii="Century Gothic" w:hAnsi="Century Gothic" w:cs="Arial"/>
          <w:lang w:val="pl-PL"/>
        </w:rPr>
      </w:pPr>
      <w:r w:rsidRPr="004760A9">
        <w:rPr>
          <w:rFonts w:ascii="Century Gothic" w:hAnsi="Century Gothic" w:cs="Arial"/>
          <w:lang w:val="pl-PL"/>
        </w:rPr>
        <w:t>- sprawdzenie różnicy ciśnień skraplania</w:t>
      </w:r>
    </w:p>
    <w:p w14:paraId="7D28D438" w14:textId="77777777" w:rsidR="006E6E81" w:rsidRPr="004760A9" w:rsidRDefault="006E6E81" w:rsidP="00966D82">
      <w:pPr>
        <w:tabs>
          <w:tab w:val="left" w:pos="0"/>
        </w:tabs>
        <w:spacing w:after="0" w:line="240" w:lineRule="auto"/>
        <w:ind w:left="426"/>
        <w:jc w:val="both"/>
        <w:rPr>
          <w:rFonts w:ascii="Century Gothic" w:hAnsi="Century Gothic" w:cs="Arial"/>
        </w:rPr>
      </w:pPr>
    </w:p>
    <w:p w14:paraId="226272E3" w14:textId="1B88E829" w:rsidR="00967D19" w:rsidRPr="004760A9" w:rsidRDefault="00967D19" w:rsidP="006E6E81">
      <w:pPr>
        <w:numPr>
          <w:ilvl w:val="0"/>
          <w:numId w:val="5"/>
        </w:numPr>
        <w:spacing w:after="0" w:line="240" w:lineRule="auto"/>
        <w:jc w:val="both"/>
        <w:rPr>
          <w:rFonts w:ascii="Century Gothic" w:hAnsi="Century Gothic" w:cs="Arial"/>
        </w:rPr>
      </w:pPr>
      <w:r w:rsidRPr="004760A9">
        <w:rPr>
          <w:rFonts w:ascii="Century Gothic" w:hAnsi="Century Gothic" w:cs="Arial"/>
        </w:rPr>
        <w:t xml:space="preserve">Wykonanie </w:t>
      </w:r>
      <w:r w:rsidRPr="004760A9">
        <w:rPr>
          <w:rFonts w:ascii="Century Gothic" w:hAnsi="Century Gothic" w:cs="Arial"/>
          <w:b/>
        </w:rPr>
        <w:t>Przeglądu Okresowego</w:t>
      </w:r>
      <w:r w:rsidRPr="004760A9">
        <w:rPr>
          <w:rFonts w:ascii="Century Gothic" w:hAnsi="Century Gothic" w:cs="Arial"/>
        </w:rPr>
        <w:t xml:space="preserve"> </w:t>
      </w:r>
      <w:r w:rsidR="00966D82" w:rsidRPr="004760A9">
        <w:rPr>
          <w:rFonts w:ascii="Century Gothic" w:hAnsi="Century Gothic" w:cs="Arial"/>
        </w:rPr>
        <w:t>będzie potwierdzane</w:t>
      </w:r>
      <w:r w:rsidRPr="004760A9">
        <w:rPr>
          <w:rFonts w:ascii="Century Gothic" w:hAnsi="Century Gothic" w:cs="Arial"/>
        </w:rPr>
        <w:t xml:space="preserve"> protokołem odbioru podpisanym przez </w:t>
      </w:r>
      <w:r w:rsidR="00966D82" w:rsidRPr="004760A9">
        <w:rPr>
          <w:rFonts w:ascii="Century Gothic" w:hAnsi="Century Gothic" w:cs="Arial"/>
        </w:rPr>
        <w:t>przedstawiciela</w:t>
      </w:r>
      <w:r w:rsidRPr="004760A9">
        <w:rPr>
          <w:rFonts w:ascii="Century Gothic" w:hAnsi="Century Gothic" w:cs="Arial"/>
        </w:rPr>
        <w:t xml:space="preserve"> </w:t>
      </w:r>
      <w:r w:rsidRPr="004760A9">
        <w:rPr>
          <w:rFonts w:ascii="Century Gothic" w:hAnsi="Century Gothic"/>
          <w:b/>
        </w:rPr>
        <w:t>Zleceniodawcy</w:t>
      </w:r>
      <w:r w:rsidRPr="004760A9">
        <w:rPr>
          <w:rFonts w:ascii="Century Gothic" w:hAnsi="Century Gothic" w:cs="Arial"/>
          <w:b/>
        </w:rPr>
        <w:t>.</w:t>
      </w:r>
    </w:p>
    <w:p w14:paraId="35DE42C3" w14:textId="77777777" w:rsidR="00967D19" w:rsidRPr="004760A9" w:rsidRDefault="00967D19" w:rsidP="006E6E81">
      <w:pPr>
        <w:numPr>
          <w:ilvl w:val="0"/>
          <w:numId w:val="5"/>
        </w:numPr>
        <w:spacing w:after="0" w:line="240" w:lineRule="auto"/>
        <w:jc w:val="both"/>
        <w:rPr>
          <w:rFonts w:ascii="Century Gothic" w:hAnsi="Century Gothic" w:cs="Arial"/>
        </w:rPr>
      </w:pPr>
      <w:r w:rsidRPr="004760A9">
        <w:rPr>
          <w:rFonts w:ascii="Century Gothic" w:hAnsi="Century Gothic" w:cs="Arial"/>
        </w:rPr>
        <w:t xml:space="preserve">Ustala się, iż przeglądy urządzeń odbywać się będą według zatwierdzonego przez </w:t>
      </w:r>
      <w:r w:rsidRPr="004760A9">
        <w:rPr>
          <w:rFonts w:ascii="Century Gothic" w:hAnsi="Century Gothic"/>
          <w:b/>
        </w:rPr>
        <w:t xml:space="preserve">Zleceniodawcę </w:t>
      </w:r>
      <w:r w:rsidRPr="004760A9">
        <w:rPr>
          <w:rFonts w:ascii="Century Gothic" w:hAnsi="Century Gothic" w:cs="Arial"/>
        </w:rPr>
        <w:t>harmonogramu.</w:t>
      </w:r>
    </w:p>
    <w:p w14:paraId="54944C35" w14:textId="2ADF3908" w:rsidR="00967D19" w:rsidRDefault="00967D19" w:rsidP="006E6E81">
      <w:pPr>
        <w:spacing w:after="0" w:line="240" w:lineRule="auto"/>
        <w:jc w:val="center"/>
        <w:rPr>
          <w:rFonts w:ascii="Century Gothic" w:hAnsi="Century Gothic" w:cs="Arial"/>
          <w:b/>
        </w:rPr>
      </w:pPr>
    </w:p>
    <w:p w14:paraId="509B9FA7" w14:textId="77777777" w:rsidR="004760A9" w:rsidRPr="004760A9" w:rsidRDefault="004760A9" w:rsidP="006E6E81">
      <w:pPr>
        <w:spacing w:after="0" w:line="240" w:lineRule="auto"/>
        <w:jc w:val="center"/>
        <w:rPr>
          <w:rFonts w:ascii="Century Gothic" w:hAnsi="Century Gothic" w:cs="Arial"/>
          <w:b/>
        </w:rPr>
      </w:pPr>
    </w:p>
    <w:p w14:paraId="024E6ED1" w14:textId="61DF9DF1" w:rsidR="00966D82" w:rsidRPr="004760A9" w:rsidRDefault="00966D82" w:rsidP="00966D82">
      <w:pPr>
        <w:spacing w:after="0" w:line="240" w:lineRule="auto"/>
        <w:jc w:val="center"/>
        <w:rPr>
          <w:rFonts w:ascii="Century Gothic" w:hAnsi="Century Gothic" w:cs="Arial"/>
          <w:b/>
        </w:rPr>
      </w:pPr>
      <w:r w:rsidRPr="004760A9">
        <w:rPr>
          <w:rFonts w:ascii="Century Gothic" w:hAnsi="Century Gothic" w:cs="Arial"/>
          <w:b/>
        </w:rPr>
        <w:t>§4</w:t>
      </w:r>
    </w:p>
    <w:p w14:paraId="15FDF483" w14:textId="436119BF" w:rsidR="00966D82" w:rsidRPr="004760A9" w:rsidRDefault="00966D82" w:rsidP="00966D82">
      <w:pPr>
        <w:spacing w:after="0" w:line="240" w:lineRule="auto"/>
        <w:jc w:val="center"/>
        <w:rPr>
          <w:rFonts w:ascii="Century Gothic" w:hAnsi="Century Gothic" w:cs="Arial"/>
          <w:b/>
        </w:rPr>
      </w:pPr>
      <w:r w:rsidRPr="004760A9">
        <w:rPr>
          <w:rFonts w:ascii="Century Gothic" w:hAnsi="Century Gothic" w:cs="Arial"/>
          <w:b/>
        </w:rPr>
        <w:t>Wynagrodzenie i płatności</w:t>
      </w:r>
    </w:p>
    <w:p w14:paraId="4A99FBFD" w14:textId="77777777" w:rsidR="00966D82" w:rsidRPr="004760A9" w:rsidRDefault="00966D82" w:rsidP="00966D82">
      <w:pPr>
        <w:spacing w:after="0" w:line="240" w:lineRule="auto"/>
        <w:jc w:val="center"/>
        <w:rPr>
          <w:rFonts w:ascii="Century Gothic" w:hAnsi="Century Gothic" w:cs="Arial"/>
          <w:b/>
        </w:rPr>
      </w:pPr>
    </w:p>
    <w:p w14:paraId="14E5A8CB" w14:textId="31E2842A" w:rsidR="00966D82" w:rsidRPr="004760A9" w:rsidRDefault="000E32BA" w:rsidP="00966D82">
      <w:pPr>
        <w:numPr>
          <w:ilvl w:val="0"/>
          <w:numId w:val="14"/>
        </w:numPr>
        <w:spacing w:after="0" w:line="240" w:lineRule="auto"/>
        <w:jc w:val="both"/>
        <w:rPr>
          <w:rFonts w:ascii="Century Gothic" w:hAnsi="Century Gothic" w:cs="Arial"/>
        </w:rPr>
      </w:pPr>
      <w:r w:rsidRPr="004760A9">
        <w:rPr>
          <w:rFonts w:ascii="Century Gothic" w:hAnsi="Century Gothic" w:cs="Arial"/>
        </w:rPr>
        <w:t xml:space="preserve">Z tytułu wykonywania </w:t>
      </w:r>
      <w:r w:rsidR="00966D82" w:rsidRPr="004760A9">
        <w:rPr>
          <w:rFonts w:ascii="Century Gothic" w:hAnsi="Century Gothic" w:cs="Arial"/>
        </w:rPr>
        <w:t>Przegląd</w:t>
      </w:r>
      <w:r w:rsidRPr="004760A9">
        <w:rPr>
          <w:rFonts w:ascii="Century Gothic" w:hAnsi="Century Gothic" w:cs="Arial"/>
        </w:rPr>
        <w:t>ów</w:t>
      </w:r>
      <w:r w:rsidR="00966D82" w:rsidRPr="004760A9">
        <w:rPr>
          <w:rFonts w:ascii="Century Gothic" w:hAnsi="Century Gothic" w:cs="Arial"/>
        </w:rPr>
        <w:t xml:space="preserve"> Okresow</w:t>
      </w:r>
      <w:r w:rsidRPr="004760A9">
        <w:rPr>
          <w:rFonts w:ascii="Century Gothic" w:hAnsi="Century Gothic" w:cs="Arial"/>
        </w:rPr>
        <w:t>ych</w:t>
      </w:r>
      <w:r w:rsidR="00966D82" w:rsidRPr="004760A9">
        <w:rPr>
          <w:rFonts w:ascii="Century Gothic" w:hAnsi="Century Gothic" w:cs="Arial"/>
        </w:rPr>
        <w:t xml:space="preserve"> </w:t>
      </w:r>
      <w:r w:rsidR="00F35548">
        <w:rPr>
          <w:rFonts w:ascii="Century Gothic" w:hAnsi="Century Gothic" w:cs="Arial"/>
          <w:b/>
        </w:rPr>
        <w:t>Wykonawca</w:t>
      </w:r>
      <w:r w:rsidR="00966D82" w:rsidRPr="004760A9">
        <w:rPr>
          <w:rFonts w:ascii="Century Gothic" w:hAnsi="Century Gothic" w:cs="Arial"/>
        </w:rPr>
        <w:t xml:space="preserve"> </w:t>
      </w:r>
      <w:r w:rsidRPr="004760A9">
        <w:rPr>
          <w:rFonts w:ascii="Century Gothic" w:hAnsi="Century Gothic" w:cs="Arial"/>
        </w:rPr>
        <w:t>należne będzie wynagrodzenie obliczane</w:t>
      </w:r>
      <w:r w:rsidR="00966D82" w:rsidRPr="004760A9">
        <w:rPr>
          <w:rFonts w:ascii="Century Gothic" w:hAnsi="Century Gothic" w:cs="Arial"/>
        </w:rPr>
        <w:t xml:space="preserve"> wg stawek wskazanych w załączniku nr 1 do niniejszej umowy, co daje kwotę </w:t>
      </w:r>
      <w:r w:rsidR="00F35548">
        <w:rPr>
          <w:rFonts w:ascii="Century Gothic" w:hAnsi="Century Gothic" w:cs="Arial"/>
          <w:b/>
        </w:rPr>
        <w:t>xxxxxxx</w:t>
      </w:r>
      <w:r w:rsidR="000801DA" w:rsidRPr="00A138C2">
        <w:rPr>
          <w:rFonts w:ascii="Century Gothic" w:hAnsi="Century Gothic" w:cs="Arial"/>
          <w:b/>
        </w:rPr>
        <w:t xml:space="preserve"> zł</w:t>
      </w:r>
      <w:r w:rsidR="00966D82" w:rsidRPr="00A138C2">
        <w:rPr>
          <w:rFonts w:ascii="Century Gothic" w:hAnsi="Century Gothic" w:cs="Arial"/>
          <w:b/>
        </w:rPr>
        <w:t xml:space="preserve"> netto rocznie</w:t>
      </w:r>
      <w:r w:rsidR="00966D82" w:rsidRPr="00A138C2">
        <w:rPr>
          <w:rFonts w:ascii="Century Gothic" w:hAnsi="Century Gothic" w:cs="Arial"/>
        </w:rPr>
        <w:t xml:space="preserve"> </w:t>
      </w:r>
      <w:r w:rsidR="00966D82" w:rsidRPr="004760A9">
        <w:rPr>
          <w:rFonts w:ascii="Century Gothic" w:hAnsi="Century Gothic" w:cs="Arial"/>
        </w:rPr>
        <w:t xml:space="preserve">za Przeglądy Okresowe w wymiarze wskazanym w </w:t>
      </w:r>
      <w:r w:rsidR="00966D82" w:rsidRPr="004760A9">
        <w:rPr>
          <w:rFonts w:ascii="Times New Roman" w:hAnsi="Times New Roman"/>
        </w:rPr>
        <w:t>§</w:t>
      </w:r>
      <w:r w:rsidR="00966D82" w:rsidRPr="004760A9">
        <w:rPr>
          <w:rFonts w:ascii="Century Gothic" w:hAnsi="Century Gothic" w:cs="Arial"/>
        </w:rPr>
        <w:t xml:space="preserve">3 ust. 1, z zastrzeżeniem dodatkowo płatnych czynności wskazanych w </w:t>
      </w:r>
      <w:r w:rsidR="00966D82" w:rsidRPr="004760A9">
        <w:rPr>
          <w:rFonts w:ascii="Times New Roman" w:hAnsi="Times New Roman"/>
        </w:rPr>
        <w:t>§</w:t>
      </w:r>
      <w:r w:rsidR="00966D82" w:rsidRPr="004760A9">
        <w:rPr>
          <w:rFonts w:ascii="Century Gothic" w:hAnsi="Century Gothic" w:cs="Arial"/>
        </w:rPr>
        <w:t>3 ust. 2 umowy oraz z zastrzeżeniem</w:t>
      </w:r>
      <w:r w:rsidR="000801DA" w:rsidRPr="004760A9">
        <w:rPr>
          <w:rFonts w:ascii="Century Gothic" w:hAnsi="Century Gothic" w:cs="Arial"/>
        </w:rPr>
        <w:t xml:space="preserve"> </w:t>
      </w:r>
      <w:r w:rsidRPr="004760A9">
        <w:rPr>
          <w:rFonts w:ascii="Century Gothic" w:hAnsi="Century Gothic" w:cs="Arial"/>
        </w:rPr>
        <w:t xml:space="preserve">dodatkowo płatnych </w:t>
      </w:r>
      <w:r w:rsidR="00966D82" w:rsidRPr="004760A9">
        <w:rPr>
          <w:rFonts w:ascii="Century Gothic" w:hAnsi="Century Gothic" w:cs="Arial"/>
        </w:rPr>
        <w:t>kosztów wymiany materiałów eksploatacy</w:t>
      </w:r>
      <w:r w:rsidR="00DE6D8E" w:rsidRPr="004760A9">
        <w:rPr>
          <w:rFonts w:ascii="Century Gothic" w:hAnsi="Century Gothic" w:cs="Arial"/>
        </w:rPr>
        <w:t>j</w:t>
      </w:r>
      <w:r w:rsidR="00966D82" w:rsidRPr="004760A9">
        <w:rPr>
          <w:rFonts w:ascii="Century Gothic" w:hAnsi="Century Gothic" w:cs="Arial"/>
        </w:rPr>
        <w:t xml:space="preserve">nych w urządzeniach. </w:t>
      </w:r>
    </w:p>
    <w:p w14:paraId="42D788B9" w14:textId="3D67EAC9" w:rsidR="00ED2958" w:rsidRPr="004760A9" w:rsidRDefault="000E32BA" w:rsidP="00ED2958">
      <w:pPr>
        <w:numPr>
          <w:ilvl w:val="0"/>
          <w:numId w:val="14"/>
        </w:numPr>
        <w:spacing w:after="0" w:line="240" w:lineRule="auto"/>
        <w:jc w:val="both"/>
        <w:rPr>
          <w:rFonts w:ascii="Century Gothic" w:hAnsi="Century Gothic" w:cs="Arial"/>
        </w:rPr>
      </w:pPr>
      <w:r w:rsidRPr="004760A9">
        <w:rPr>
          <w:rFonts w:ascii="Century Gothic" w:hAnsi="Century Gothic" w:cs="Arial"/>
        </w:rPr>
        <w:t xml:space="preserve">Z tytułu wykonywania </w:t>
      </w:r>
      <w:r w:rsidR="00E171DD" w:rsidRPr="004760A9">
        <w:rPr>
          <w:rFonts w:ascii="Century Gothic" w:hAnsi="Century Gothic" w:cs="Arial"/>
        </w:rPr>
        <w:t xml:space="preserve">czynności w ramach </w:t>
      </w:r>
      <w:r w:rsidRPr="004760A9">
        <w:rPr>
          <w:rFonts w:ascii="Century Gothic" w:hAnsi="Century Gothic" w:cs="Arial"/>
        </w:rPr>
        <w:t>Diagnoz</w:t>
      </w:r>
      <w:r w:rsidR="00ED2958" w:rsidRPr="004760A9">
        <w:rPr>
          <w:rFonts w:ascii="Century Gothic" w:hAnsi="Century Gothic" w:cs="Arial"/>
        </w:rPr>
        <w:t xml:space="preserve"> </w:t>
      </w:r>
      <w:r w:rsidR="00F35548">
        <w:rPr>
          <w:rFonts w:ascii="Century Gothic" w:hAnsi="Century Gothic" w:cs="Arial"/>
          <w:b/>
        </w:rPr>
        <w:t>Wykonawc</w:t>
      </w:r>
      <w:r w:rsidR="00F94BFD">
        <w:rPr>
          <w:rFonts w:ascii="Century Gothic" w:hAnsi="Century Gothic" w:cs="Arial"/>
          <w:b/>
        </w:rPr>
        <w:t>y</w:t>
      </w:r>
      <w:r w:rsidR="00ED2958" w:rsidRPr="004760A9">
        <w:rPr>
          <w:rFonts w:ascii="Century Gothic" w:hAnsi="Century Gothic" w:cs="Arial"/>
        </w:rPr>
        <w:t xml:space="preserve"> </w:t>
      </w:r>
      <w:r w:rsidRPr="004760A9">
        <w:rPr>
          <w:rFonts w:ascii="Century Gothic" w:hAnsi="Century Gothic" w:cs="Arial"/>
        </w:rPr>
        <w:t>należne będzie</w:t>
      </w:r>
      <w:r w:rsidR="00ED2958" w:rsidRPr="004760A9">
        <w:rPr>
          <w:rFonts w:ascii="Century Gothic" w:hAnsi="Century Gothic" w:cs="Arial"/>
        </w:rPr>
        <w:t xml:space="preserve"> wynagrodzenie obliczane</w:t>
      </w:r>
      <w:r w:rsidR="00ED2958" w:rsidRPr="004760A9">
        <w:rPr>
          <w:rFonts w:ascii="Century Gothic" w:hAnsi="Century Gothic" w:cs="Arial"/>
          <w:b/>
        </w:rPr>
        <w:t xml:space="preserve"> </w:t>
      </w:r>
      <w:r w:rsidR="00ED2958" w:rsidRPr="004760A9">
        <w:rPr>
          <w:rFonts w:ascii="Century Gothic" w:hAnsi="Century Gothic" w:cs="Arial"/>
        </w:rPr>
        <w:t xml:space="preserve">wg stawek za roboczogodzinę i dojazd wskazanych w załączniku nr 1 do niniejszej umowy.  </w:t>
      </w:r>
    </w:p>
    <w:p w14:paraId="077665F2" w14:textId="114268C1" w:rsidR="00E171DD" w:rsidRPr="004760A9" w:rsidRDefault="000E32BA" w:rsidP="00966D82">
      <w:pPr>
        <w:numPr>
          <w:ilvl w:val="0"/>
          <w:numId w:val="14"/>
        </w:numPr>
        <w:spacing w:after="0" w:line="240" w:lineRule="auto"/>
        <w:jc w:val="both"/>
        <w:rPr>
          <w:rFonts w:ascii="Century Gothic" w:hAnsi="Century Gothic" w:cs="Arial"/>
        </w:rPr>
      </w:pPr>
      <w:r w:rsidRPr="004760A9">
        <w:rPr>
          <w:rFonts w:ascii="Century Gothic" w:hAnsi="Century Gothic" w:cs="Arial"/>
        </w:rPr>
        <w:t>Z tytułu wykonywania Napraw</w:t>
      </w:r>
      <w:r w:rsidR="00A63CD3" w:rsidRPr="004760A9">
        <w:rPr>
          <w:rFonts w:ascii="Century Gothic" w:hAnsi="Century Gothic" w:cs="Arial"/>
        </w:rPr>
        <w:t xml:space="preserve"> </w:t>
      </w:r>
      <w:r w:rsidR="00F35548">
        <w:rPr>
          <w:rFonts w:ascii="Century Gothic" w:hAnsi="Century Gothic" w:cs="Arial"/>
          <w:b/>
        </w:rPr>
        <w:t>Wykonawcy</w:t>
      </w:r>
      <w:r w:rsidR="00A63CD3" w:rsidRPr="004760A9">
        <w:rPr>
          <w:rFonts w:ascii="Century Gothic" w:hAnsi="Century Gothic" w:cs="Arial"/>
        </w:rPr>
        <w:t xml:space="preserve"> </w:t>
      </w:r>
      <w:r w:rsidRPr="004760A9">
        <w:rPr>
          <w:rFonts w:ascii="Century Gothic" w:hAnsi="Century Gothic" w:cs="Arial"/>
        </w:rPr>
        <w:t>należne będzie wynagrodzenie ustalone</w:t>
      </w:r>
      <w:r w:rsidR="00A63CD3" w:rsidRPr="004760A9">
        <w:rPr>
          <w:rFonts w:ascii="Century Gothic" w:hAnsi="Century Gothic" w:cs="Arial"/>
        </w:rPr>
        <w:t xml:space="preserve"> na podstawie oferty przygotowanej </w:t>
      </w:r>
      <w:r w:rsidR="00F35548">
        <w:rPr>
          <w:rFonts w:ascii="Century Gothic" w:hAnsi="Century Gothic" w:cs="Arial"/>
          <w:b/>
        </w:rPr>
        <w:t>Wykonawcę</w:t>
      </w:r>
      <w:r w:rsidR="00E171DD" w:rsidRPr="004760A9">
        <w:rPr>
          <w:rFonts w:ascii="Century Gothic" w:hAnsi="Century Gothic" w:cs="Arial"/>
        </w:rPr>
        <w:t>.</w:t>
      </w:r>
    </w:p>
    <w:p w14:paraId="0E764242" w14:textId="446D6ED5" w:rsidR="00966D82" w:rsidRPr="004760A9" w:rsidRDefault="00966D82" w:rsidP="00966D82">
      <w:pPr>
        <w:numPr>
          <w:ilvl w:val="0"/>
          <w:numId w:val="14"/>
        </w:numPr>
        <w:spacing w:after="0" w:line="240" w:lineRule="auto"/>
        <w:jc w:val="both"/>
        <w:rPr>
          <w:rFonts w:ascii="Century Gothic" w:hAnsi="Century Gothic" w:cs="Arial"/>
        </w:rPr>
      </w:pPr>
      <w:r w:rsidRPr="004760A9">
        <w:rPr>
          <w:rFonts w:ascii="Century Gothic" w:hAnsi="Century Gothic" w:cs="Arial"/>
        </w:rPr>
        <w:t xml:space="preserve">Koszt usługi Hot Line jest zawarty w wynagrodzeniu </w:t>
      </w:r>
      <w:r w:rsidR="00F35548">
        <w:rPr>
          <w:rFonts w:ascii="Century Gothic" w:hAnsi="Century Gothic" w:cs="Arial"/>
          <w:b/>
        </w:rPr>
        <w:t>Wykonawcy</w:t>
      </w:r>
      <w:r w:rsidRPr="004760A9">
        <w:rPr>
          <w:rFonts w:ascii="Century Gothic" w:hAnsi="Century Gothic" w:cs="Arial"/>
          <w:b/>
        </w:rPr>
        <w:t xml:space="preserve"> </w:t>
      </w:r>
      <w:r w:rsidRPr="004760A9">
        <w:rPr>
          <w:rFonts w:ascii="Century Gothic" w:hAnsi="Century Gothic" w:cs="Arial"/>
        </w:rPr>
        <w:t xml:space="preserve">z tytułu realizacji Przeglądów Okresowych. </w:t>
      </w:r>
    </w:p>
    <w:p w14:paraId="69D89545" w14:textId="1AC70800" w:rsidR="00966D82" w:rsidRPr="004760A9" w:rsidRDefault="00966D82" w:rsidP="00966D82">
      <w:pPr>
        <w:numPr>
          <w:ilvl w:val="0"/>
          <w:numId w:val="14"/>
        </w:numPr>
        <w:spacing w:after="0" w:line="240" w:lineRule="auto"/>
        <w:jc w:val="both"/>
        <w:rPr>
          <w:rFonts w:ascii="Century Gothic" w:hAnsi="Century Gothic" w:cs="Arial"/>
        </w:rPr>
      </w:pPr>
      <w:r w:rsidRPr="004760A9">
        <w:rPr>
          <w:rFonts w:ascii="Century Gothic" w:hAnsi="Century Gothic" w:cs="Arial"/>
        </w:rPr>
        <w:t xml:space="preserve">W przypadku kwot wynagrodzenia lub cen części zamiennych określonych w euro będą one płatne </w:t>
      </w:r>
      <w:r w:rsidRPr="004760A9">
        <w:rPr>
          <w:rFonts w:ascii="Century Gothic" w:hAnsi="Century Gothic" w:cs="Arial"/>
          <w:i/>
        </w:rPr>
        <w:t>wyłącznie w złotych (na podstawie faktur wystawionych w złotych) przy zastosowaniu kursu średniego publikowanego przez NBP w tabeli A z dnia wystawienia faktury za realizację</w:t>
      </w:r>
      <w:r w:rsidRPr="004760A9">
        <w:rPr>
          <w:rFonts w:ascii="Century Gothic" w:hAnsi="Century Gothic" w:cs="Arial"/>
        </w:rPr>
        <w:t xml:space="preserve"> </w:t>
      </w:r>
      <w:r w:rsidRPr="004760A9">
        <w:rPr>
          <w:rFonts w:ascii="Century Gothic" w:hAnsi="Century Gothic" w:cs="Arial"/>
          <w:i/>
        </w:rPr>
        <w:t>Usługi Serwisowej.</w:t>
      </w:r>
      <w:r w:rsidRPr="004760A9">
        <w:rPr>
          <w:rFonts w:ascii="Century Gothic" w:hAnsi="Century Gothic" w:cs="Arial"/>
        </w:rPr>
        <w:t xml:space="preserve"> </w:t>
      </w:r>
    </w:p>
    <w:p w14:paraId="1917CEA6" w14:textId="31968DBF" w:rsidR="00966D82" w:rsidRPr="004760A9" w:rsidRDefault="00966D82" w:rsidP="00966D82">
      <w:pPr>
        <w:numPr>
          <w:ilvl w:val="0"/>
          <w:numId w:val="14"/>
        </w:numPr>
        <w:spacing w:after="0" w:line="240" w:lineRule="auto"/>
        <w:jc w:val="both"/>
        <w:rPr>
          <w:rFonts w:ascii="Century Gothic" w:hAnsi="Century Gothic" w:cs="Arial"/>
        </w:rPr>
      </w:pPr>
      <w:r w:rsidRPr="004760A9">
        <w:rPr>
          <w:rFonts w:ascii="Century Gothic" w:hAnsi="Century Gothic" w:cs="Arial"/>
        </w:rPr>
        <w:t xml:space="preserve">Płatności za usługi objęte niniejszą umową będzie dokonywane w terminie 14 dni od daty </w:t>
      </w:r>
      <w:r w:rsidR="00E00639" w:rsidRPr="00C357D6">
        <w:rPr>
          <w:rFonts w:ascii="Century Gothic" w:hAnsi="Century Gothic" w:cs="Arial"/>
        </w:rPr>
        <w:t>dostarczenia</w:t>
      </w:r>
      <w:r w:rsidRPr="004760A9">
        <w:rPr>
          <w:rFonts w:ascii="Century Gothic" w:hAnsi="Century Gothic" w:cs="Arial"/>
        </w:rPr>
        <w:t xml:space="preserve"> faktury VAT po realizacji danej usługi, na rachunek bankowy wskazany na fakturze. </w:t>
      </w:r>
      <w:r w:rsidR="00F35548">
        <w:rPr>
          <w:rFonts w:ascii="Century Gothic" w:hAnsi="Century Gothic" w:cs="Arial"/>
          <w:b/>
        </w:rPr>
        <w:t>Wykonawca</w:t>
      </w:r>
      <w:r w:rsidRPr="004760A9">
        <w:rPr>
          <w:rFonts w:ascii="Century Gothic" w:hAnsi="Century Gothic" w:cs="Arial"/>
        </w:rPr>
        <w:t xml:space="preserve"> doręcza oryginał faktury VAT wraz z załączonymi do niej protokołami z Usługi Serwisowej. </w:t>
      </w:r>
      <w:r w:rsidR="007500C8" w:rsidRPr="00C357D6">
        <w:rPr>
          <w:rFonts w:ascii="Century Gothic" w:hAnsi="Century Gothic" w:cs="Arial"/>
        </w:rPr>
        <w:t xml:space="preserve">Prawidłowo wystawiona </w:t>
      </w:r>
      <w:r w:rsidR="007500C8">
        <w:rPr>
          <w:rFonts w:ascii="Century Gothic" w:hAnsi="Century Gothic" w:cs="Arial"/>
        </w:rPr>
        <w:t>f</w:t>
      </w:r>
      <w:r w:rsidRPr="004760A9">
        <w:rPr>
          <w:rFonts w:ascii="Century Gothic" w:hAnsi="Century Gothic" w:cs="Arial"/>
        </w:rPr>
        <w:t>aktura VAT stanowi podstawę do zapłaty za zrealizowaną usługę.</w:t>
      </w:r>
    </w:p>
    <w:p w14:paraId="64C4DA88" w14:textId="1A0BB4B8" w:rsidR="00966D82" w:rsidRPr="004760A9" w:rsidRDefault="00966D82" w:rsidP="00966D82">
      <w:pPr>
        <w:numPr>
          <w:ilvl w:val="0"/>
          <w:numId w:val="14"/>
        </w:numPr>
        <w:spacing w:after="0" w:line="240" w:lineRule="auto"/>
        <w:jc w:val="both"/>
        <w:rPr>
          <w:rFonts w:ascii="Century Gothic" w:hAnsi="Century Gothic" w:cs="Arial"/>
        </w:rPr>
      </w:pPr>
      <w:r w:rsidRPr="004760A9">
        <w:rPr>
          <w:rFonts w:ascii="Century Gothic" w:hAnsi="Century Gothic" w:cs="Arial"/>
        </w:rPr>
        <w:t xml:space="preserve">Momentem otrzymania zapłaty przez </w:t>
      </w:r>
      <w:r w:rsidR="00F35548">
        <w:rPr>
          <w:rFonts w:ascii="Century Gothic" w:hAnsi="Century Gothic" w:cs="Arial"/>
          <w:b/>
        </w:rPr>
        <w:t>Wykonawcę</w:t>
      </w:r>
      <w:r w:rsidRPr="004760A9">
        <w:rPr>
          <w:rFonts w:ascii="Century Gothic" w:hAnsi="Century Gothic" w:cs="Arial"/>
        </w:rPr>
        <w:t xml:space="preserve"> jest dzień uznania rachunku </w:t>
      </w:r>
      <w:r w:rsidR="00F35548">
        <w:rPr>
          <w:rFonts w:ascii="Century Gothic" w:hAnsi="Century Gothic" w:cs="Arial"/>
          <w:b/>
        </w:rPr>
        <w:t>Wykonawcy</w:t>
      </w:r>
      <w:r w:rsidRPr="004760A9">
        <w:rPr>
          <w:rFonts w:ascii="Century Gothic" w:hAnsi="Century Gothic" w:cs="Arial"/>
        </w:rPr>
        <w:t xml:space="preserve">. </w:t>
      </w:r>
    </w:p>
    <w:p w14:paraId="6B2A1410" w14:textId="2C964B36" w:rsidR="00966D82" w:rsidRPr="00C357D6" w:rsidRDefault="00966D82" w:rsidP="00966D82">
      <w:pPr>
        <w:numPr>
          <w:ilvl w:val="0"/>
          <w:numId w:val="14"/>
        </w:numPr>
        <w:spacing w:after="0" w:line="240" w:lineRule="auto"/>
        <w:jc w:val="both"/>
        <w:rPr>
          <w:rFonts w:ascii="Century Gothic" w:hAnsi="Century Gothic" w:cs="Arial"/>
        </w:rPr>
      </w:pPr>
      <w:r w:rsidRPr="004760A9">
        <w:rPr>
          <w:rFonts w:ascii="Century Gothic" w:hAnsi="Century Gothic" w:cs="Arial"/>
        </w:rPr>
        <w:t xml:space="preserve">Faktury będą przesyłane na adres </w:t>
      </w:r>
      <w:r w:rsidR="00E00639" w:rsidRPr="00C357D6">
        <w:rPr>
          <w:rFonts w:ascii="Century Gothic" w:hAnsi="Century Gothic" w:cs="Arial"/>
          <w:b/>
        </w:rPr>
        <w:t>Zleceniodawcy</w:t>
      </w:r>
      <w:r w:rsidR="00E00639" w:rsidRPr="00C357D6">
        <w:rPr>
          <w:rFonts w:ascii="Century Gothic" w:hAnsi="Century Gothic" w:cs="Arial"/>
        </w:rPr>
        <w:t xml:space="preserve"> lub mailem: </w:t>
      </w:r>
      <w:r w:rsidR="00E00639" w:rsidRPr="00C357D6">
        <w:rPr>
          <w:rFonts w:ascii="Century Gothic" w:hAnsi="Century Gothic" w:cs="Arial"/>
          <w:b/>
        </w:rPr>
        <w:t>centrum@pcd.poznan.pl</w:t>
      </w:r>
      <w:r w:rsidRPr="00C357D6">
        <w:rPr>
          <w:rFonts w:ascii="Century Gothic" w:hAnsi="Century Gothic" w:cs="Arial"/>
        </w:rPr>
        <w:t xml:space="preserve"> </w:t>
      </w:r>
    </w:p>
    <w:p w14:paraId="6D26FBFF" w14:textId="77777777" w:rsidR="002B548C" w:rsidRPr="00C357D6" w:rsidRDefault="002B548C" w:rsidP="002B548C">
      <w:pPr>
        <w:pStyle w:val="Akapitzlist"/>
        <w:numPr>
          <w:ilvl w:val="0"/>
          <w:numId w:val="14"/>
        </w:numPr>
        <w:suppressAutoHyphens/>
        <w:spacing w:after="0" w:line="240" w:lineRule="auto"/>
        <w:jc w:val="both"/>
        <w:rPr>
          <w:rFonts w:ascii="Century Gothic" w:eastAsia="Times New Roman" w:hAnsi="Century Gothic"/>
          <w:lang w:eastAsia="ar-SA"/>
        </w:rPr>
      </w:pPr>
      <w:r w:rsidRPr="00C357D6">
        <w:rPr>
          <w:rFonts w:ascii="Century Gothic" w:eastAsia="Tahoma" w:hAnsi="Century Gothic" w:cs="Calibri"/>
          <w:spacing w:val="9"/>
        </w:rPr>
        <w:t>Zgodnie z obowiązującym wykazem podmiotów na podstawie z art. 96b ustawy     o podatku od towarów i usług, strony ustalają, że jeżeli transakcja spełnia warunki obowiązku zapłaty na rachunek bankowy widniejący na tzw. białej liście podatników, płatność będzie dokonana wyłącznie na taki rachunek bankowy.       W przypadku braku rachunku bankowego w ww. wykazie, WYKONAWCA wyraża zgodę na przesunięcie płatności do czasu jego uzupełnienia, jednocześnie rezygnując z odsetek o czas opóźnienia.</w:t>
      </w:r>
    </w:p>
    <w:p w14:paraId="4FF43192" w14:textId="599454C8" w:rsidR="006E6E81" w:rsidRPr="004760A9" w:rsidRDefault="006E6E81" w:rsidP="006E6E81">
      <w:pPr>
        <w:spacing w:after="0" w:line="240" w:lineRule="auto"/>
        <w:rPr>
          <w:rFonts w:ascii="Century Gothic" w:hAnsi="Century Gothic" w:cs="Arial"/>
          <w:b/>
        </w:rPr>
      </w:pPr>
    </w:p>
    <w:p w14:paraId="03CE3890" w14:textId="5FD4ADED" w:rsidR="000169FC" w:rsidRPr="004760A9" w:rsidRDefault="000169FC" w:rsidP="000169FC">
      <w:pPr>
        <w:spacing w:after="0" w:line="240" w:lineRule="auto"/>
        <w:jc w:val="center"/>
        <w:rPr>
          <w:rFonts w:ascii="Century Gothic" w:hAnsi="Century Gothic" w:cs="Arial"/>
          <w:b/>
          <w:lang w:val="pl-PL"/>
        </w:rPr>
      </w:pPr>
      <w:r w:rsidRPr="004760A9">
        <w:rPr>
          <w:rFonts w:ascii="Century Gothic" w:hAnsi="Century Gothic" w:cs="Arial"/>
          <w:b/>
          <w:lang w:val="pl-PL"/>
        </w:rPr>
        <w:t>§</w:t>
      </w:r>
      <w:r>
        <w:rPr>
          <w:rFonts w:ascii="Century Gothic" w:hAnsi="Century Gothic" w:cs="Arial"/>
          <w:b/>
          <w:lang w:val="pl-PL"/>
        </w:rPr>
        <w:t>5</w:t>
      </w:r>
    </w:p>
    <w:p w14:paraId="195CACC1" w14:textId="77777777" w:rsidR="000169FC" w:rsidRPr="004760A9" w:rsidRDefault="000169FC" w:rsidP="000169FC">
      <w:pPr>
        <w:spacing w:after="0" w:line="240" w:lineRule="auto"/>
        <w:jc w:val="center"/>
        <w:rPr>
          <w:rFonts w:ascii="Century Gothic" w:hAnsi="Century Gothic" w:cs="Arial"/>
          <w:b/>
          <w:lang w:val="pl-PL"/>
        </w:rPr>
      </w:pPr>
      <w:r w:rsidRPr="004760A9">
        <w:rPr>
          <w:rFonts w:ascii="Century Gothic" w:hAnsi="Century Gothic" w:cs="Arial"/>
          <w:b/>
          <w:lang w:val="pl-PL"/>
        </w:rPr>
        <w:t>Postanowienia dot. Eksportu</w:t>
      </w:r>
    </w:p>
    <w:p w14:paraId="135C23AF" w14:textId="77777777" w:rsidR="000169FC" w:rsidRPr="004760A9" w:rsidRDefault="000169FC" w:rsidP="000169FC">
      <w:pPr>
        <w:spacing w:after="0" w:line="240" w:lineRule="auto"/>
        <w:rPr>
          <w:rFonts w:ascii="Century Gothic" w:hAnsi="Century Gothic" w:cs="Arial"/>
          <w:b/>
          <w:lang w:val="pl-PL"/>
        </w:rPr>
      </w:pPr>
    </w:p>
    <w:p w14:paraId="50D1B38F" w14:textId="326197F5" w:rsidR="000169FC" w:rsidRPr="004760A9" w:rsidRDefault="000169FC" w:rsidP="000169FC">
      <w:pPr>
        <w:numPr>
          <w:ilvl w:val="0"/>
          <w:numId w:val="31"/>
        </w:numPr>
        <w:spacing w:after="0" w:line="240" w:lineRule="auto"/>
        <w:ind w:left="426" w:hanging="426"/>
        <w:jc w:val="both"/>
        <w:rPr>
          <w:rFonts w:ascii="Century Gothic" w:hAnsi="Century Gothic" w:cs="Arial"/>
          <w:lang w:val="pl-PL"/>
        </w:rPr>
      </w:pPr>
      <w:r w:rsidRPr="004760A9">
        <w:rPr>
          <w:rFonts w:ascii="Century Gothic" w:hAnsi="Century Gothic" w:cs="Arial"/>
          <w:b/>
          <w:bCs/>
          <w:lang w:val="pl-PL"/>
        </w:rPr>
        <w:t>Zleceniodawca</w:t>
      </w:r>
      <w:r w:rsidRPr="004760A9">
        <w:rPr>
          <w:rFonts w:ascii="Century Gothic" w:hAnsi="Century Gothic" w:cs="Arial"/>
          <w:bCs/>
          <w:lang w:val="pl-PL"/>
        </w:rPr>
        <w:t xml:space="preserve"> zobowiązuję się, że nie będzie wykorzystywać żadnych towarów, technologii i/lub oprogramowania dostarczonego przez </w:t>
      </w:r>
      <w:r w:rsidR="00F35548">
        <w:rPr>
          <w:rFonts w:ascii="Century Gothic" w:hAnsi="Century Gothic" w:cs="Arial"/>
          <w:b/>
          <w:bCs/>
          <w:lang w:val="pl-PL"/>
        </w:rPr>
        <w:t>Wykonawcę</w:t>
      </w:r>
      <w:r w:rsidRPr="004760A9">
        <w:rPr>
          <w:rFonts w:ascii="Century Gothic" w:hAnsi="Century Gothic" w:cs="Arial"/>
          <w:bCs/>
          <w:lang w:val="pl-PL"/>
        </w:rPr>
        <w:t xml:space="preserve"> (zwanymi dalej „Produktami”) w związku z opracowaniem, produkcją, użytkowaniem lub przechowywaniem broni nuklearnej, chemicznej, biologicznej, środków jej przenoszenia (np. pociski, rakiety lub samoloty bezzałogowe) oraz powiązanych elementów, materiałów, wyposażenia i technologii, itp. (zwane dalej łącznie „Bronią masowego rażenia”, jak również, że </w:t>
      </w:r>
      <w:r w:rsidRPr="004760A9">
        <w:rPr>
          <w:rFonts w:ascii="Century Gothic" w:hAnsi="Century Gothic" w:cs="Arial"/>
          <w:b/>
          <w:bCs/>
          <w:lang w:val="pl-PL"/>
        </w:rPr>
        <w:t>Zleceniodawca</w:t>
      </w:r>
      <w:r w:rsidRPr="004760A9">
        <w:rPr>
          <w:rFonts w:ascii="Century Gothic" w:hAnsi="Century Gothic" w:cs="Arial"/>
          <w:bCs/>
          <w:lang w:val="pl-PL"/>
        </w:rPr>
        <w:t xml:space="preserve"> nie będzie sprzedawać lub przekazywać Produktów osobom trzecim, jeżeli posiadać będzie wiedzę lub podejrzenie, że znalazłyby one takie zastosowanie. </w:t>
      </w:r>
    </w:p>
    <w:p w14:paraId="17E25DA0" w14:textId="77777777" w:rsidR="000169FC" w:rsidRPr="004760A9" w:rsidRDefault="000169FC" w:rsidP="000169FC">
      <w:pPr>
        <w:numPr>
          <w:ilvl w:val="0"/>
          <w:numId w:val="31"/>
        </w:numPr>
        <w:spacing w:after="0" w:line="240" w:lineRule="auto"/>
        <w:ind w:left="426" w:hanging="426"/>
        <w:jc w:val="both"/>
        <w:rPr>
          <w:rFonts w:ascii="Century Gothic" w:hAnsi="Century Gothic" w:cs="Arial"/>
          <w:lang w:val="pl-PL"/>
        </w:rPr>
      </w:pPr>
      <w:r w:rsidRPr="004760A9">
        <w:rPr>
          <w:rFonts w:ascii="Century Gothic" w:hAnsi="Century Gothic" w:cs="Arial"/>
          <w:bCs/>
          <w:lang w:val="pl-PL"/>
        </w:rPr>
        <w:t xml:space="preserve">W stosunku do jakichkolwiek Produktów, </w:t>
      </w:r>
      <w:r w:rsidRPr="004760A9">
        <w:rPr>
          <w:rFonts w:ascii="Century Gothic" w:hAnsi="Century Gothic" w:cs="Arial"/>
          <w:b/>
          <w:bCs/>
          <w:lang w:val="pl-PL"/>
        </w:rPr>
        <w:t>Zleceniodawca</w:t>
      </w:r>
      <w:r w:rsidRPr="004760A9">
        <w:rPr>
          <w:rFonts w:ascii="Century Gothic" w:hAnsi="Century Gothic" w:cs="Arial"/>
          <w:bCs/>
          <w:lang w:val="pl-PL"/>
        </w:rPr>
        <w:t xml:space="preserve"> zobowiązany jest nie angażować się w żadne transakcje, w których stroną jest lub może być Koreańska Republika Ludowo-Demokratyczna (Korea Północna).  </w:t>
      </w:r>
    </w:p>
    <w:p w14:paraId="622E9372" w14:textId="117C39AE" w:rsidR="000169FC" w:rsidRPr="004760A9" w:rsidRDefault="000169FC" w:rsidP="000169FC">
      <w:pPr>
        <w:numPr>
          <w:ilvl w:val="0"/>
          <w:numId w:val="31"/>
        </w:numPr>
        <w:spacing w:after="0" w:line="240" w:lineRule="auto"/>
        <w:ind w:left="426" w:hanging="426"/>
        <w:jc w:val="both"/>
        <w:rPr>
          <w:rFonts w:ascii="Century Gothic" w:hAnsi="Century Gothic" w:cs="Arial"/>
          <w:lang w:val="pl-PL"/>
        </w:rPr>
      </w:pPr>
      <w:r w:rsidRPr="004760A9">
        <w:rPr>
          <w:rFonts w:ascii="Century Gothic" w:hAnsi="Century Gothic" w:cs="Arial"/>
          <w:b/>
          <w:bCs/>
          <w:lang w:val="pl-PL"/>
        </w:rPr>
        <w:t>Zleceniodawca</w:t>
      </w:r>
      <w:r w:rsidRPr="004760A9">
        <w:rPr>
          <w:rFonts w:ascii="Century Gothic" w:hAnsi="Century Gothic" w:cs="Arial"/>
          <w:bCs/>
          <w:lang w:val="pl-PL"/>
        </w:rPr>
        <w:t xml:space="preserve"> zobowiązany jest uprzednio konsultować się z </w:t>
      </w:r>
      <w:r w:rsidR="00F35548">
        <w:rPr>
          <w:rFonts w:ascii="Century Gothic" w:hAnsi="Century Gothic" w:cs="Arial"/>
          <w:b/>
          <w:bCs/>
          <w:lang w:val="pl-PL"/>
        </w:rPr>
        <w:t>Wykonawcą</w:t>
      </w:r>
      <w:r w:rsidRPr="004760A9">
        <w:rPr>
          <w:rFonts w:ascii="Century Gothic" w:hAnsi="Century Gothic" w:cs="Arial"/>
          <w:b/>
          <w:bCs/>
          <w:lang w:val="pl-PL"/>
        </w:rPr>
        <w:t xml:space="preserve"> </w:t>
      </w:r>
      <w:r w:rsidRPr="004760A9">
        <w:rPr>
          <w:rFonts w:ascii="Century Gothic" w:hAnsi="Century Gothic" w:cs="Arial"/>
          <w:bCs/>
          <w:lang w:val="pl-PL"/>
        </w:rPr>
        <w:t>w sytuacjach wskazanych poniżej w punkcie (1) lub (2):</w:t>
      </w:r>
    </w:p>
    <w:p w14:paraId="2FDB71D4" w14:textId="7E350E56" w:rsidR="000169FC" w:rsidRPr="004760A9" w:rsidRDefault="0025647E" w:rsidP="000169FC">
      <w:pPr>
        <w:numPr>
          <w:ilvl w:val="0"/>
          <w:numId w:val="32"/>
        </w:numPr>
        <w:spacing w:after="0" w:line="240" w:lineRule="auto"/>
        <w:jc w:val="both"/>
        <w:rPr>
          <w:rFonts w:ascii="Century Gothic" w:hAnsi="Century Gothic" w:cs="Arial"/>
          <w:lang w:val="pl-PL"/>
        </w:rPr>
      </w:pPr>
      <w:r w:rsidRPr="004760A9">
        <w:rPr>
          <w:rFonts w:ascii="Century Gothic" w:hAnsi="Century Gothic" w:cs="Arial"/>
          <w:b/>
          <w:bCs/>
          <w:lang w:val="pl-PL"/>
        </w:rPr>
        <w:t>Zleceniodawca</w:t>
      </w:r>
      <w:r w:rsidRPr="004760A9">
        <w:rPr>
          <w:rFonts w:ascii="Century Gothic" w:hAnsi="Century Gothic" w:cs="Arial"/>
          <w:bCs/>
          <w:lang w:val="pl-PL"/>
        </w:rPr>
        <w:t xml:space="preserve"> </w:t>
      </w:r>
      <w:r w:rsidR="000169FC" w:rsidRPr="004760A9">
        <w:rPr>
          <w:rFonts w:ascii="Century Gothic" w:hAnsi="Century Gothic" w:cs="Arial"/>
          <w:bCs/>
          <w:lang w:val="pl-PL"/>
        </w:rPr>
        <w:t>zamierzałby wykorzystywać Produkty do broni konwencjonalnej, związanych z nią zastosowań lub do zastosowań wojskowych,</w:t>
      </w:r>
    </w:p>
    <w:p w14:paraId="10AA9DB2" w14:textId="77777777" w:rsidR="000169FC" w:rsidRPr="004760A9" w:rsidRDefault="000169FC" w:rsidP="000169FC">
      <w:pPr>
        <w:numPr>
          <w:ilvl w:val="0"/>
          <w:numId w:val="32"/>
        </w:numPr>
        <w:spacing w:after="0" w:line="240" w:lineRule="auto"/>
        <w:jc w:val="both"/>
        <w:rPr>
          <w:rFonts w:ascii="Century Gothic" w:hAnsi="Century Gothic" w:cs="Arial"/>
          <w:lang w:val="pl-PL"/>
        </w:rPr>
      </w:pPr>
      <w:r w:rsidRPr="004760A9">
        <w:rPr>
          <w:rFonts w:ascii="Century Gothic" w:hAnsi="Century Gothic" w:cs="Arial"/>
          <w:b/>
          <w:bCs/>
          <w:lang w:val="pl-PL"/>
        </w:rPr>
        <w:t>Zleceniodawca</w:t>
      </w:r>
      <w:r w:rsidRPr="004760A9">
        <w:rPr>
          <w:rFonts w:ascii="Century Gothic" w:hAnsi="Century Gothic" w:cs="Arial"/>
          <w:bCs/>
          <w:lang w:val="pl-PL"/>
        </w:rPr>
        <w:t xml:space="preserve"> uzyska wiedzę lub podejrzenie, że jakakolwiek strona trzecia wykorzystuje  Produkty do broni konwencjonalnej, związanych z nią zastosowań lub do zastosowań wojskowych.</w:t>
      </w:r>
    </w:p>
    <w:p w14:paraId="00942D10" w14:textId="787EE58D" w:rsidR="000169FC" w:rsidRPr="00F616F3" w:rsidRDefault="000169FC" w:rsidP="00F616F3">
      <w:pPr>
        <w:pStyle w:val="Akapitzlist"/>
        <w:numPr>
          <w:ilvl w:val="0"/>
          <w:numId w:val="31"/>
        </w:numPr>
        <w:spacing w:after="0" w:line="240" w:lineRule="auto"/>
        <w:ind w:left="426" w:hanging="426"/>
        <w:jc w:val="both"/>
        <w:rPr>
          <w:rFonts w:ascii="Century Gothic" w:hAnsi="Century Gothic" w:cs="Arial"/>
          <w:lang w:val="pl-PL"/>
        </w:rPr>
      </w:pPr>
      <w:r w:rsidRPr="004760A9">
        <w:rPr>
          <w:rFonts w:ascii="Century Gothic" w:hAnsi="Century Gothic" w:cs="Arial"/>
          <w:bCs/>
          <w:lang w:val="pl-PL"/>
        </w:rPr>
        <w:t xml:space="preserve">Na prośbę </w:t>
      </w:r>
      <w:r w:rsidR="00F94BFD">
        <w:rPr>
          <w:rFonts w:ascii="Century Gothic" w:hAnsi="Century Gothic" w:cs="Arial"/>
          <w:b/>
          <w:bCs/>
          <w:lang w:val="pl-PL"/>
        </w:rPr>
        <w:t>Wykonawcy</w:t>
      </w:r>
      <w:r w:rsidRPr="004760A9">
        <w:rPr>
          <w:rFonts w:ascii="Century Gothic" w:hAnsi="Century Gothic" w:cs="Arial"/>
          <w:bCs/>
          <w:lang w:val="pl-PL"/>
        </w:rPr>
        <w:t xml:space="preserve"> </w:t>
      </w:r>
      <w:r w:rsidRPr="004760A9">
        <w:rPr>
          <w:rFonts w:ascii="Century Gothic" w:hAnsi="Century Gothic" w:cs="Arial"/>
          <w:b/>
          <w:bCs/>
          <w:lang w:val="pl-PL"/>
        </w:rPr>
        <w:t>Zleceniodawca</w:t>
      </w:r>
      <w:r w:rsidRPr="004760A9">
        <w:rPr>
          <w:rFonts w:ascii="Century Gothic" w:hAnsi="Century Gothic" w:cs="Arial"/>
          <w:bCs/>
          <w:lang w:val="pl-PL"/>
        </w:rPr>
        <w:t xml:space="preserve"> zobowiązany jest na piśmie lub w inny sposób niezwłocznie przekazać </w:t>
      </w:r>
      <w:r w:rsidR="00F94BFD">
        <w:rPr>
          <w:rFonts w:ascii="Century Gothic" w:hAnsi="Century Gothic" w:cs="Arial"/>
          <w:b/>
          <w:bCs/>
          <w:lang w:val="pl-PL"/>
        </w:rPr>
        <w:t>Wykonawcy</w:t>
      </w:r>
      <w:r w:rsidRPr="004760A9">
        <w:rPr>
          <w:rFonts w:ascii="Century Gothic" w:hAnsi="Century Gothic" w:cs="Arial"/>
          <w:bCs/>
          <w:lang w:val="pl-PL"/>
        </w:rPr>
        <w:t xml:space="preserve"> informacje dotyczące Produktów (np. przeznaczenie, użytkownik końcowy, końcowe przeznaczenia, miejsce końcowego przeznaczenia).</w:t>
      </w:r>
    </w:p>
    <w:p w14:paraId="4F9172BD" w14:textId="77777777" w:rsidR="000169FC" w:rsidRDefault="000169FC" w:rsidP="006E6E81">
      <w:pPr>
        <w:spacing w:after="0" w:line="240" w:lineRule="auto"/>
        <w:jc w:val="center"/>
        <w:rPr>
          <w:rFonts w:ascii="Century Gothic" w:hAnsi="Century Gothic" w:cs="Arial"/>
          <w:b/>
        </w:rPr>
      </w:pPr>
    </w:p>
    <w:p w14:paraId="661E804F" w14:textId="77777777" w:rsidR="00967D19" w:rsidRPr="004760A9" w:rsidRDefault="00967D19" w:rsidP="006E6E81">
      <w:pPr>
        <w:spacing w:after="0" w:line="240" w:lineRule="auto"/>
        <w:jc w:val="center"/>
        <w:rPr>
          <w:rFonts w:ascii="Century Gothic" w:hAnsi="Century Gothic" w:cs="Arial"/>
          <w:b/>
        </w:rPr>
      </w:pPr>
      <w:r w:rsidRPr="004760A9">
        <w:rPr>
          <w:rFonts w:ascii="Century Gothic" w:hAnsi="Century Gothic" w:cs="Arial"/>
          <w:b/>
        </w:rPr>
        <w:t>§ 6</w:t>
      </w:r>
    </w:p>
    <w:p w14:paraId="3B2D4179" w14:textId="77777777" w:rsidR="006E6E81" w:rsidRPr="004760A9" w:rsidRDefault="006E6E81" w:rsidP="006E6E81">
      <w:pPr>
        <w:pStyle w:val="Nagwek6"/>
        <w:rPr>
          <w:rFonts w:ascii="Century Gothic" w:hAnsi="Century Gothic" w:cs="Arial"/>
          <w:color w:val="auto"/>
          <w:sz w:val="22"/>
          <w:szCs w:val="22"/>
        </w:rPr>
      </w:pPr>
      <w:r w:rsidRPr="004760A9">
        <w:rPr>
          <w:rFonts w:ascii="Century Gothic" w:hAnsi="Century Gothic" w:cs="Arial"/>
          <w:color w:val="auto"/>
          <w:sz w:val="22"/>
          <w:szCs w:val="22"/>
        </w:rPr>
        <w:t>Gwarancja</w:t>
      </w:r>
    </w:p>
    <w:p w14:paraId="52359294" w14:textId="77777777" w:rsidR="006E6E81" w:rsidRPr="004760A9" w:rsidRDefault="006E6E81" w:rsidP="006E6E81">
      <w:pPr>
        <w:pStyle w:val="Nagwek6"/>
        <w:rPr>
          <w:rFonts w:ascii="Century Gothic" w:hAnsi="Century Gothic" w:cs="Arial"/>
          <w:color w:val="auto"/>
          <w:sz w:val="22"/>
          <w:szCs w:val="22"/>
        </w:rPr>
      </w:pPr>
    </w:p>
    <w:p w14:paraId="6C450683" w14:textId="6FB5DEB4" w:rsidR="00967D19" w:rsidRPr="004760A9" w:rsidRDefault="00F35548" w:rsidP="00493D4A">
      <w:pPr>
        <w:pStyle w:val="Nagwek6"/>
        <w:numPr>
          <w:ilvl w:val="0"/>
          <w:numId w:val="19"/>
        </w:numPr>
        <w:ind w:left="284" w:hanging="284"/>
        <w:jc w:val="both"/>
        <w:rPr>
          <w:rFonts w:ascii="Century Gothic" w:hAnsi="Century Gothic" w:cs="Arial"/>
          <w:b w:val="0"/>
          <w:color w:val="auto"/>
          <w:sz w:val="22"/>
          <w:szCs w:val="22"/>
        </w:rPr>
      </w:pPr>
      <w:r w:rsidRPr="00F35548">
        <w:rPr>
          <w:rFonts w:ascii="Century Gothic" w:hAnsi="Century Gothic" w:cs="Arial"/>
          <w:color w:val="auto"/>
          <w:sz w:val="22"/>
          <w:szCs w:val="22"/>
        </w:rPr>
        <w:t>Wykonawca</w:t>
      </w:r>
      <w:r w:rsidR="00967D19" w:rsidRPr="004760A9">
        <w:rPr>
          <w:rFonts w:ascii="Century Gothic" w:hAnsi="Century Gothic" w:cs="Arial"/>
          <w:b w:val="0"/>
          <w:color w:val="auto"/>
          <w:sz w:val="22"/>
          <w:szCs w:val="22"/>
        </w:rPr>
        <w:t xml:space="preserve"> udziela gwarancji na wykonane usługi zgodnie z poniższymi zasadami:</w:t>
      </w:r>
    </w:p>
    <w:p w14:paraId="2F17CC1F" w14:textId="1FA2A813" w:rsidR="00967D19" w:rsidRPr="004760A9" w:rsidRDefault="00967D19" w:rsidP="00F45E77">
      <w:pPr>
        <w:pStyle w:val="Tekstpodstawowywcity"/>
        <w:numPr>
          <w:ilvl w:val="0"/>
          <w:numId w:val="13"/>
        </w:numPr>
        <w:tabs>
          <w:tab w:val="clear" w:pos="1070"/>
          <w:tab w:val="num" w:pos="1080"/>
        </w:tabs>
        <w:ind w:left="786" w:hanging="426"/>
        <w:rPr>
          <w:rFonts w:ascii="Century Gothic" w:hAnsi="Century Gothic" w:cs="Arial"/>
          <w:color w:val="auto"/>
          <w:sz w:val="22"/>
          <w:szCs w:val="22"/>
        </w:rPr>
      </w:pPr>
      <w:r w:rsidRPr="004760A9">
        <w:rPr>
          <w:rFonts w:ascii="Century Gothic" w:hAnsi="Century Gothic" w:cs="Arial"/>
          <w:color w:val="auto"/>
          <w:sz w:val="22"/>
          <w:szCs w:val="22"/>
        </w:rPr>
        <w:t>Na wymienione części zamienne w urządzeniach (na okres 12 (dwanaście) miesięcy liczony od daty wykonania usługi, z wyjątkiem materiałów eksploatacyjnych szybko zużywających się takich jak np. paski klinowe, filtry powietrza, bezpieczniki napięcia, itp.,</w:t>
      </w:r>
    </w:p>
    <w:p w14:paraId="3EFE96E8" w14:textId="73DF9052" w:rsidR="00967D19" w:rsidRPr="004760A9" w:rsidRDefault="00967D19" w:rsidP="009F50AF">
      <w:pPr>
        <w:pStyle w:val="Tekstpodstawowywcity"/>
        <w:numPr>
          <w:ilvl w:val="0"/>
          <w:numId w:val="13"/>
        </w:numPr>
        <w:tabs>
          <w:tab w:val="clear" w:pos="1070"/>
          <w:tab w:val="num" w:pos="1080"/>
        </w:tabs>
        <w:ind w:left="786" w:hanging="426"/>
        <w:rPr>
          <w:rFonts w:ascii="Century Gothic" w:hAnsi="Century Gothic" w:cs="Arial"/>
          <w:color w:val="auto"/>
          <w:sz w:val="22"/>
          <w:szCs w:val="22"/>
        </w:rPr>
      </w:pPr>
      <w:r w:rsidRPr="004760A9">
        <w:rPr>
          <w:rFonts w:ascii="Century Gothic" w:hAnsi="Century Gothic" w:cs="Arial"/>
          <w:color w:val="auto"/>
          <w:sz w:val="22"/>
          <w:szCs w:val="22"/>
        </w:rPr>
        <w:t xml:space="preserve">Na </w:t>
      </w:r>
      <w:r w:rsidR="00966D82" w:rsidRPr="004760A9">
        <w:rPr>
          <w:rFonts w:ascii="Century Gothic" w:hAnsi="Century Gothic" w:cs="Arial"/>
          <w:color w:val="auto"/>
          <w:sz w:val="22"/>
          <w:szCs w:val="22"/>
        </w:rPr>
        <w:t>wykonane Naprawy</w:t>
      </w:r>
      <w:r w:rsidRPr="004760A9">
        <w:rPr>
          <w:rFonts w:ascii="Century Gothic" w:hAnsi="Century Gothic" w:cs="Arial"/>
          <w:color w:val="auto"/>
          <w:sz w:val="22"/>
          <w:szCs w:val="22"/>
        </w:rPr>
        <w:t xml:space="preserve"> </w:t>
      </w:r>
      <w:r w:rsidR="00F45E77" w:rsidRPr="004760A9">
        <w:rPr>
          <w:rFonts w:ascii="Century Gothic" w:hAnsi="Century Gothic" w:cs="Arial"/>
          <w:color w:val="auto"/>
          <w:sz w:val="22"/>
          <w:szCs w:val="22"/>
        </w:rPr>
        <w:t xml:space="preserve">na okres </w:t>
      </w:r>
      <w:r w:rsidRPr="004760A9">
        <w:rPr>
          <w:rFonts w:ascii="Century Gothic" w:hAnsi="Century Gothic" w:cs="Arial"/>
          <w:color w:val="auto"/>
          <w:sz w:val="22"/>
          <w:szCs w:val="22"/>
        </w:rPr>
        <w:t>6 miesięcy, liczon</w:t>
      </w:r>
      <w:r w:rsidR="00F45E77" w:rsidRPr="004760A9">
        <w:rPr>
          <w:rFonts w:ascii="Century Gothic" w:hAnsi="Century Gothic" w:cs="Arial"/>
          <w:color w:val="auto"/>
          <w:sz w:val="22"/>
          <w:szCs w:val="22"/>
        </w:rPr>
        <w:t>y</w:t>
      </w:r>
      <w:r w:rsidRPr="004760A9">
        <w:rPr>
          <w:rFonts w:ascii="Century Gothic" w:hAnsi="Century Gothic" w:cs="Arial"/>
          <w:color w:val="auto"/>
          <w:sz w:val="22"/>
          <w:szCs w:val="22"/>
        </w:rPr>
        <w:t xml:space="preserve"> od daty wykonania </w:t>
      </w:r>
      <w:r w:rsidR="002C2852" w:rsidRPr="004760A9">
        <w:rPr>
          <w:rFonts w:ascii="Century Gothic" w:hAnsi="Century Gothic" w:cs="Arial"/>
          <w:color w:val="auto"/>
          <w:sz w:val="22"/>
          <w:szCs w:val="22"/>
        </w:rPr>
        <w:t>Usługi Serwisowej</w:t>
      </w:r>
      <w:r w:rsidRPr="004760A9">
        <w:rPr>
          <w:rFonts w:ascii="Century Gothic" w:hAnsi="Century Gothic" w:cs="Arial"/>
          <w:color w:val="auto"/>
          <w:sz w:val="22"/>
          <w:szCs w:val="22"/>
        </w:rPr>
        <w:t>.</w:t>
      </w:r>
    </w:p>
    <w:p w14:paraId="4C39F1F6" w14:textId="4B2AE193" w:rsidR="00966D82" w:rsidRPr="004760A9" w:rsidRDefault="00966D82" w:rsidP="009F50AF">
      <w:pPr>
        <w:numPr>
          <w:ilvl w:val="0"/>
          <w:numId w:val="11"/>
        </w:numPr>
        <w:spacing w:after="0" w:line="240" w:lineRule="auto"/>
        <w:ind w:left="426" w:hanging="426"/>
        <w:jc w:val="both"/>
        <w:rPr>
          <w:rFonts w:ascii="Century Gothic" w:hAnsi="Century Gothic" w:cs="Arial"/>
        </w:rPr>
      </w:pPr>
      <w:r w:rsidRPr="004760A9">
        <w:rPr>
          <w:rFonts w:ascii="Century Gothic" w:hAnsi="Century Gothic" w:cs="Arial"/>
        </w:rPr>
        <w:t xml:space="preserve">W ramach udzielonej gwarancji </w:t>
      </w:r>
      <w:r w:rsidR="00F35548">
        <w:rPr>
          <w:rFonts w:ascii="Century Gothic" w:hAnsi="Century Gothic" w:cs="Arial"/>
          <w:b/>
        </w:rPr>
        <w:t>Wykonawca</w:t>
      </w:r>
      <w:r w:rsidRPr="004760A9">
        <w:rPr>
          <w:rFonts w:ascii="Century Gothic" w:hAnsi="Century Gothic" w:cs="Arial"/>
          <w:b/>
        </w:rPr>
        <w:t xml:space="preserve"> </w:t>
      </w:r>
      <w:r w:rsidRPr="004760A9">
        <w:rPr>
          <w:rFonts w:ascii="Century Gothic" w:hAnsi="Century Gothic" w:cs="Arial"/>
        </w:rPr>
        <w:t xml:space="preserve">zapewnia wyłącznie usuniecie wady fizycznej tkwiącej w dostarczonej częsci zamiennej lub usunięcie wady wykonanych prac naprawczych, z zastrzeżeniem, że </w:t>
      </w:r>
      <w:r w:rsidR="00F35548">
        <w:rPr>
          <w:rFonts w:ascii="Century Gothic" w:hAnsi="Century Gothic" w:cs="Arial"/>
          <w:b/>
        </w:rPr>
        <w:t>Wykonawca</w:t>
      </w:r>
      <w:r w:rsidRPr="004760A9">
        <w:rPr>
          <w:rFonts w:ascii="Century Gothic" w:hAnsi="Century Gothic" w:cs="Arial"/>
        </w:rPr>
        <w:t xml:space="preserve"> uprawnione jest do dostarczenia nowej części zamiennej zamiast wadliwej. </w:t>
      </w:r>
    </w:p>
    <w:p w14:paraId="406573BA" w14:textId="7397796F" w:rsidR="00966D82" w:rsidRPr="004760A9" w:rsidRDefault="00966D82" w:rsidP="00966D82">
      <w:pPr>
        <w:numPr>
          <w:ilvl w:val="0"/>
          <w:numId w:val="11"/>
        </w:numPr>
        <w:spacing w:after="0" w:line="240" w:lineRule="auto"/>
        <w:ind w:left="426" w:hanging="426"/>
        <w:jc w:val="both"/>
        <w:rPr>
          <w:rFonts w:ascii="Century Gothic" w:hAnsi="Century Gothic" w:cs="Arial"/>
        </w:rPr>
      </w:pPr>
      <w:r w:rsidRPr="004760A9">
        <w:rPr>
          <w:rFonts w:ascii="Century Gothic" w:hAnsi="Century Gothic" w:cs="Arial"/>
        </w:rPr>
        <w:t xml:space="preserve">Z zastrzezeniem ust. 4 poniżej, w ramach gwarancji jakosci </w:t>
      </w:r>
      <w:r w:rsidR="00F35548">
        <w:rPr>
          <w:rFonts w:ascii="Century Gothic" w:hAnsi="Century Gothic" w:cs="Arial"/>
          <w:b/>
        </w:rPr>
        <w:t>Wykonawca</w:t>
      </w:r>
      <w:r w:rsidRPr="004760A9">
        <w:rPr>
          <w:rFonts w:ascii="Century Gothic" w:hAnsi="Century Gothic" w:cs="Arial"/>
        </w:rPr>
        <w:t xml:space="preserve"> zapewni naprawę w terminie </w:t>
      </w:r>
      <w:r w:rsidR="000801DA" w:rsidRPr="004760A9">
        <w:rPr>
          <w:rFonts w:ascii="Century Gothic" w:hAnsi="Century Gothic" w:cs="Arial"/>
        </w:rPr>
        <w:t>24h</w:t>
      </w:r>
      <w:r w:rsidRPr="004760A9">
        <w:rPr>
          <w:rFonts w:ascii="Century Gothic" w:hAnsi="Century Gothic" w:cs="Arial"/>
        </w:rPr>
        <w:t xml:space="preserve"> od otrzymania dostępu do urządzenia, z tym, że w okresie obowiązywania niniejszej umowy </w:t>
      </w:r>
      <w:r w:rsidR="00F35548">
        <w:rPr>
          <w:rFonts w:ascii="Century Gothic" w:hAnsi="Century Gothic" w:cs="Arial"/>
          <w:b/>
        </w:rPr>
        <w:t>Wykonawca</w:t>
      </w:r>
      <w:r w:rsidRPr="004760A9">
        <w:rPr>
          <w:rFonts w:ascii="Century Gothic" w:hAnsi="Century Gothic" w:cs="Arial"/>
          <w:b/>
        </w:rPr>
        <w:t xml:space="preserve"> </w:t>
      </w:r>
      <w:r w:rsidRPr="004760A9">
        <w:rPr>
          <w:rFonts w:ascii="Century Gothic" w:hAnsi="Century Gothic" w:cs="Arial"/>
        </w:rPr>
        <w:t xml:space="preserve">zapewnia przystąpienie do naprawy w ciągu </w:t>
      </w:r>
      <w:r w:rsidR="000801DA" w:rsidRPr="004760A9">
        <w:rPr>
          <w:rFonts w:ascii="Century Gothic" w:hAnsi="Century Gothic" w:cs="Arial"/>
        </w:rPr>
        <w:t>72h</w:t>
      </w:r>
      <w:r w:rsidRPr="004760A9">
        <w:rPr>
          <w:rFonts w:ascii="Century Gothic" w:hAnsi="Century Gothic" w:cs="Arial"/>
        </w:rPr>
        <w:t xml:space="preserve"> od momentu zgłoszenia reklamacji przez </w:t>
      </w:r>
      <w:r w:rsidRPr="004760A9">
        <w:rPr>
          <w:rFonts w:ascii="Century Gothic" w:hAnsi="Century Gothic" w:cs="Arial"/>
          <w:b/>
        </w:rPr>
        <w:t>Zleceniodawcę</w:t>
      </w:r>
      <w:r w:rsidR="000801DA" w:rsidRPr="004760A9">
        <w:rPr>
          <w:rFonts w:ascii="Century Gothic" w:hAnsi="Century Gothic" w:cs="Arial"/>
        </w:rPr>
        <w:t>.</w:t>
      </w:r>
    </w:p>
    <w:p w14:paraId="6E000D30" w14:textId="77777777" w:rsidR="00966D82" w:rsidRPr="004760A9" w:rsidRDefault="00966D82" w:rsidP="00966D82">
      <w:pPr>
        <w:numPr>
          <w:ilvl w:val="0"/>
          <w:numId w:val="11"/>
        </w:numPr>
        <w:spacing w:after="0" w:line="240" w:lineRule="auto"/>
        <w:ind w:left="426" w:hanging="426"/>
        <w:jc w:val="both"/>
        <w:rPr>
          <w:rFonts w:ascii="Century Gothic" w:hAnsi="Century Gothic" w:cs="Arial"/>
        </w:rPr>
      </w:pPr>
      <w:r w:rsidRPr="004760A9">
        <w:rPr>
          <w:rFonts w:ascii="Century Gothic" w:hAnsi="Century Gothic" w:cs="Arial"/>
        </w:rPr>
        <w:t>W przypadku, gdyby usunięcie wady wymagało dłuższego okresu czasu z przyczyn technicznych lub z powodu konieczności sprowadzenia częsci zamiennych  z fabryki okres naprawy wskazany w ust. 3 może zostać wydłużony o 6 tygodni.</w:t>
      </w:r>
    </w:p>
    <w:p w14:paraId="0BEB9B14" w14:textId="1306D2BE" w:rsidR="00E02BE0" w:rsidRPr="004760A9" w:rsidRDefault="00456B4E" w:rsidP="00966D82">
      <w:pPr>
        <w:numPr>
          <w:ilvl w:val="0"/>
          <w:numId w:val="11"/>
        </w:numPr>
        <w:spacing w:after="0" w:line="240" w:lineRule="auto"/>
        <w:ind w:left="426" w:hanging="426"/>
        <w:jc w:val="both"/>
        <w:rPr>
          <w:rFonts w:ascii="Century Gothic" w:hAnsi="Century Gothic" w:cs="Arial"/>
        </w:rPr>
      </w:pPr>
      <w:r w:rsidRPr="004760A9">
        <w:rPr>
          <w:rFonts w:ascii="Century Gothic" w:hAnsi="Century Gothic" w:cs="Arial"/>
        </w:rPr>
        <w:t xml:space="preserve">Po upływie okresu obowiązywania gwarancji wskazanego w ust. 1, </w:t>
      </w:r>
      <w:r w:rsidRPr="004760A9">
        <w:rPr>
          <w:rFonts w:ascii="Century Gothic" w:hAnsi="Century Gothic" w:cs="Arial"/>
          <w:b/>
        </w:rPr>
        <w:t>Zleceniodawca</w:t>
      </w:r>
      <w:r w:rsidRPr="004760A9">
        <w:rPr>
          <w:rFonts w:ascii="Century Gothic" w:hAnsi="Century Gothic" w:cs="Arial"/>
        </w:rPr>
        <w:t xml:space="preserve"> może uzyskać świadczenia gwarancyjne, o ile nie minęło 3  miesiące od wymiany części zamiennej. Art. 581  §1 kodeksu cywilnego zostaje wyłączony.</w:t>
      </w:r>
    </w:p>
    <w:p w14:paraId="7F69905A" w14:textId="77777777" w:rsidR="00966D82" w:rsidRPr="004760A9" w:rsidRDefault="00967D19" w:rsidP="00966D82">
      <w:pPr>
        <w:pStyle w:val="Akapitzlist"/>
        <w:numPr>
          <w:ilvl w:val="0"/>
          <w:numId w:val="11"/>
        </w:numPr>
        <w:jc w:val="both"/>
        <w:rPr>
          <w:rFonts w:ascii="Century Gothic" w:hAnsi="Century Gothic" w:cs="Arial"/>
        </w:rPr>
      </w:pPr>
      <w:r w:rsidRPr="004760A9">
        <w:rPr>
          <w:rFonts w:ascii="Century Gothic" w:hAnsi="Century Gothic" w:cs="Arial"/>
        </w:rPr>
        <w:t>Świadczenia gwarancyjne (objęte gwarancją) są nieodpłatne.</w:t>
      </w:r>
    </w:p>
    <w:p w14:paraId="12A96628" w14:textId="77777777" w:rsidR="00967D19" w:rsidRPr="004760A9" w:rsidRDefault="00967D19" w:rsidP="006E6E81">
      <w:pPr>
        <w:spacing w:after="0" w:line="240" w:lineRule="auto"/>
        <w:jc w:val="center"/>
        <w:rPr>
          <w:rFonts w:ascii="Century Gothic" w:hAnsi="Century Gothic" w:cs="Arial"/>
          <w:b/>
        </w:rPr>
      </w:pPr>
      <w:r w:rsidRPr="004760A9">
        <w:rPr>
          <w:rFonts w:ascii="Century Gothic" w:hAnsi="Century Gothic" w:cs="Arial"/>
          <w:b/>
        </w:rPr>
        <w:t>§7</w:t>
      </w:r>
    </w:p>
    <w:p w14:paraId="07C0CCE6" w14:textId="77777777" w:rsidR="00967D19" w:rsidRPr="004760A9" w:rsidRDefault="00967D19" w:rsidP="006E6E81">
      <w:pPr>
        <w:pStyle w:val="Tekstpodstawowy2"/>
        <w:jc w:val="center"/>
        <w:rPr>
          <w:rFonts w:ascii="Century Gothic" w:hAnsi="Century Gothic" w:cs="Arial"/>
          <w:sz w:val="22"/>
          <w:szCs w:val="22"/>
        </w:rPr>
      </w:pPr>
      <w:r w:rsidRPr="004760A9">
        <w:rPr>
          <w:rFonts w:ascii="Century Gothic" w:hAnsi="Century Gothic" w:cs="Arial"/>
          <w:sz w:val="22"/>
          <w:szCs w:val="22"/>
        </w:rPr>
        <w:t>Dostęp do urządzeń</w:t>
      </w:r>
    </w:p>
    <w:p w14:paraId="0A814828" w14:textId="77777777" w:rsidR="00967D19" w:rsidRPr="004760A9" w:rsidRDefault="00967D19" w:rsidP="006E6E81">
      <w:pPr>
        <w:pStyle w:val="Tekstpodstawowy2"/>
        <w:rPr>
          <w:rFonts w:ascii="Century Gothic" w:hAnsi="Century Gothic" w:cs="Arial"/>
          <w:b w:val="0"/>
          <w:i/>
          <w:sz w:val="22"/>
          <w:szCs w:val="22"/>
        </w:rPr>
      </w:pPr>
    </w:p>
    <w:p w14:paraId="1CB9EDA4" w14:textId="10D0E908" w:rsidR="00967D19" w:rsidRPr="004760A9" w:rsidRDefault="00967D19" w:rsidP="006E6E81">
      <w:pPr>
        <w:numPr>
          <w:ilvl w:val="0"/>
          <w:numId w:val="8"/>
        </w:numPr>
        <w:spacing w:after="0" w:line="240" w:lineRule="auto"/>
        <w:jc w:val="both"/>
        <w:rPr>
          <w:rFonts w:ascii="Century Gothic" w:hAnsi="Century Gothic" w:cs="Arial"/>
        </w:rPr>
      </w:pPr>
      <w:r w:rsidRPr="004760A9">
        <w:rPr>
          <w:rFonts w:ascii="Century Gothic" w:hAnsi="Century Gothic" w:cs="Arial"/>
        </w:rPr>
        <w:t xml:space="preserve">Każdorazowo przed przystąpieniem do wykonania </w:t>
      </w:r>
      <w:r w:rsidR="00465B6D" w:rsidRPr="004760A9">
        <w:rPr>
          <w:rFonts w:ascii="Century Gothic" w:hAnsi="Century Gothic" w:cs="Arial"/>
        </w:rPr>
        <w:t>Usługi Serwisowej</w:t>
      </w:r>
      <w:r w:rsidRPr="004760A9">
        <w:rPr>
          <w:rFonts w:ascii="Century Gothic" w:hAnsi="Century Gothic" w:cs="Arial"/>
        </w:rPr>
        <w:t xml:space="preserve"> zostanie ustalony pomiędzy </w:t>
      </w:r>
      <w:r w:rsidR="00F35548">
        <w:rPr>
          <w:rFonts w:ascii="Century Gothic" w:hAnsi="Century Gothic" w:cs="Arial"/>
          <w:b/>
        </w:rPr>
        <w:t>Wykonawcą</w:t>
      </w:r>
      <w:r w:rsidRPr="004760A9">
        <w:rPr>
          <w:rFonts w:ascii="Century Gothic" w:hAnsi="Century Gothic" w:cs="Arial"/>
          <w:b/>
        </w:rPr>
        <w:t xml:space="preserve"> </w:t>
      </w:r>
      <w:r w:rsidRPr="004760A9">
        <w:rPr>
          <w:rFonts w:ascii="Century Gothic" w:hAnsi="Century Gothic" w:cs="Arial"/>
        </w:rPr>
        <w:t xml:space="preserve">a </w:t>
      </w:r>
      <w:r w:rsidRPr="004760A9">
        <w:rPr>
          <w:rFonts w:ascii="Century Gothic" w:hAnsi="Century Gothic" w:cs="Arial"/>
          <w:b/>
        </w:rPr>
        <w:t>Zleceniodawcą</w:t>
      </w:r>
      <w:r w:rsidRPr="004760A9">
        <w:rPr>
          <w:rFonts w:ascii="Century Gothic" w:hAnsi="Century Gothic" w:cs="Arial"/>
        </w:rPr>
        <w:t xml:space="preserve"> termin i godzina rozpoczęcia prac serwisowych.</w:t>
      </w:r>
    </w:p>
    <w:p w14:paraId="22FC50FB" w14:textId="65F24121" w:rsidR="002C2852" w:rsidRPr="004760A9" w:rsidRDefault="002C2852" w:rsidP="006E6E81">
      <w:pPr>
        <w:numPr>
          <w:ilvl w:val="0"/>
          <w:numId w:val="8"/>
        </w:numPr>
        <w:spacing w:after="0" w:line="240" w:lineRule="auto"/>
        <w:jc w:val="both"/>
        <w:rPr>
          <w:rFonts w:ascii="Century Gothic" w:hAnsi="Century Gothic" w:cs="Arial"/>
        </w:rPr>
      </w:pPr>
      <w:r w:rsidRPr="004760A9">
        <w:rPr>
          <w:rFonts w:ascii="Century Gothic" w:hAnsi="Century Gothic" w:cs="Arial"/>
        </w:rPr>
        <w:t xml:space="preserve">Każdy postój w świadczeniu Usług Serwisowych wynikający z braku zapewnienia </w:t>
      </w:r>
      <w:r w:rsidR="00966D82" w:rsidRPr="004760A9">
        <w:rPr>
          <w:rFonts w:ascii="Century Gothic" w:hAnsi="Century Gothic" w:cs="Arial"/>
        </w:rPr>
        <w:t xml:space="preserve">właściwego </w:t>
      </w:r>
      <w:r w:rsidRPr="004760A9">
        <w:rPr>
          <w:rFonts w:ascii="Century Gothic" w:hAnsi="Century Gothic" w:cs="Arial"/>
        </w:rPr>
        <w:t xml:space="preserve">dostępu do urządzeń przez Zleceniodawcę, może zostać obciążony dodatkowymi kosztami dla Zleceniodawcy zgodnie ze stawkami zawartymi w zał 1. </w:t>
      </w:r>
    </w:p>
    <w:p w14:paraId="23DE6E84" w14:textId="58D3D804" w:rsidR="00967D19" w:rsidRPr="004760A9" w:rsidRDefault="00967D19" w:rsidP="006E6E81">
      <w:pPr>
        <w:numPr>
          <w:ilvl w:val="0"/>
          <w:numId w:val="8"/>
        </w:numPr>
        <w:spacing w:after="0" w:line="240" w:lineRule="auto"/>
        <w:jc w:val="both"/>
        <w:rPr>
          <w:rFonts w:ascii="Century Gothic" w:hAnsi="Century Gothic" w:cs="Arial"/>
        </w:rPr>
      </w:pPr>
      <w:r w:rsidRPr="004760A9">
        <w:rPr>
          <w:rFonts w:ascii="Century Gothic" w:hAnsi="Century Gothic" w:cs="Arial"/>
        </w:rPr>
        <w:t xml:space="preserve">Z zastrzeżeniem postanowień ust.1, </w:t>
      </w:r>
      <w:r w:rsidRPr="004760A9">
        <w:rPr>
          <w:rFonts w:ascii="Century Gothic" w:hAnsi="Century Gothic"/>
          <w:b/>
        </w:rPr>
        <w:t xml:space="preserve">Zleceniodawca </w:t>
      </w:r>
      <w:r w:rsidRPr="004760A9">
        <w:rPr>
          <w:rFonts w:ascii="Century Gothic" w:hAnsi="Century Gothic" w:cs="Arial"/>
        </w:rPr>
        <w:t xml:space="preserve">umożliwi </w:t>
      </w:r>
      <w:r w:rsidR="00F35548">
        <w:rPr>
          <w:rFonts w:ascii="Century Gothic" w:hAnsi="Century Gothic" w:cs="Arial"/>
          <w:b/>
        </w:rPr>
        <w:t>Wykonawcy</w:t>
      </w:r>
      <w:r w:rsidRPr="004760A9">
        <w:rPr>
          <w:rFonts w:ascii="Century Gothic" w:hAnsi="Century Gothic" w:cs="Arial"/>
          <w:b/>
        </w:rPr>
        <w:t xml:space="preserve"> </w:t>
      </w:r>
      <w:r w:rsidRPr="004760A9">
        <w:rPr>
          <w:rFonts w:ascii="Century Gothic" w:hAnsi="Century Gothic" w:cs="Arial"/>
        </w:rPr>
        <w:t xml:space="preserve">wykonywanie </w:t>
      </w:r>
      <w:r w:rsidR="002C2852" w:rsidRPr="004760A9">
        <w:rPr>
          <w:rFonts w:ascii="Century Gothic" w:hAnsi="Century Gothic" w:cs="Arial"/>
        </w:rPr>
        <w:t>Usług Serwisowych</w:t>
      </w:r>
      <w:r w:rsidRPr="004760A9">
        <w:rPr>
          <w:rFonts w:ascii="Century Gothic" w:hAnsi="Century Gothic" w:cs="Arial"/>
        </w:rPr>
        <w:t>.</w:t>
      </w:r>
    </w:p>
    <w:p w14:paraId="274291CD" w14:textId="62A2CD16" w:rsidR="00967D19" w:rsidRDefault="00967D19" w:rsidP="006E6E81">
      <w:pPr>
        <w:spacing w:after="0" w:line="240" w:lineRule="auto"/>
        <w:rPr>
          <w:rFonts w:ascii="Century Gothic" w:hAnsi="Century Gothic" w:cs="Arial"/>
          <w:b/>
        </w:rPr>
      </w:pPr>
    </w:p>
    <w:p w14:paraId="0CC328B6" w14:textId="77777777" w:rsidR="00F616F3" w:rsidRPr="004760A9" w:rsidRDefault="00F616F3" w:rsidP="006E6E81">
      <w:pPr>
        <w:spacing w:after="0" w:line="240" w:lineRule="auto"/>
        <w:rPr>
          <w:rFonts w:ascii="Century Gothic" w:hAnsi="Century Gothic" w:cs="Arial"/>
          <w:b/>
        </w:rPr>
      </w:pPr>
    </w:p>
    <w:p w14:paraId="3FE022C4" w14:textId="4651C7C5" w:rsidR="00967D19" w:rsidRPr="004760A9" w:rsidRDefault="00967D19" w:rsidP="006E6E81">
      <w:pPr>
        <w:spacing w:after="0" w:line="240" w:lineRule="auto"/>
        <w:jc w:val="center"/>
        <w:rPr>
          <w:rFonts w:ascii="Century Gothic" w:hAnsi="Century Gothic" w:cs="Arial"/>
          <w:b/>
        </w:rPr>
      </w:pPr>
      <w:r w:rsidRPr="004760A9">
        <w:rPr>
          <w:rFonts w:ascii="Century Gothic" w:hAnsi="Century Gothic" w:cs="Arial"/>
          <w:b/>
        </w:rPr>
        <w:t>§8</w:t>
      </w:r>
    </w:p>
    <w:p w14:paraId="14A28303" w14:textId="77777777" w:rsidR="00967D19" w:rsidRPr="004760A9" w:rsidRDefault="00967D19" w:rsidP="006E6E81">
      <w:pPr>
        <w:spacing w:after="0" w:line="240" w:lineRule="auto"/>
        <w:jc w:val="center"/>
        <w:rPr>
          <w:rFonts w:ascii="Century Gothic" w:hAnsi="Century Gothic" w:cs="Arial"/>
          <w:b/>
        </w:rPr>
      </w:pPr>
      <w:r w:rsidRPr="004760A9">
        <w:rPr>
          <w:rFonts w:ascii="Century Gothic" w:hAnsi="Century Gothic" w:cs="Arial"/>
          <w:b/>
        </w:rPr>
        <w:t>Tajemnica Handlowa</w:t>
      </w:r>
    </w:p>
    <w:p w14:paraId="3988BA58" w14:textId="77777777" w:rsidR="00967D19" w:rsidRPr="004760A9" w:rsidRDefault="00967D19" w:rsidP="006E6E81">
      <w:pPr>
        <w:spacing w:after="0" w:line="240" w:lineRule="auto"/>
        <w:rPr>
          <w:rFonts w:ascii="Century Gothic" w:hAnsi="Century Gothic" w:cs="Arial"/>
        </w:rPr>
      </w:pPr>
    </w:p>
    <w:p w14:paraId="6E04254E" w14:textId="6B265728" w:rsidR="000801DA" w:rsidRPr="004760A9" w:rsidRDefault="00F35548" w:rsidP="000801DA">
      <w:pPr>
        <w:pStyle w:val="Tekstpodstawowy"/>
        <w:numPr>
          <w:ilvl w:val="0"/>
          <w:numId w:val="7"/>
        </w:numPr>
        <w:rPr>
          <w:rFonts w:ascii="Century Gothic" w:hAnsi="Century Gothic" w:cs="Arial"/>
          <w:sz w:val="22"/>
          <w:szCs w:val="22"/>
        </w:rPr>
      </w:pPr>
      <w:r>
        <w:rPr>
          <w:rFonts w:ascii="Century Gothic" w:hAnsi="Century Gothic" w:cs="Arial"/>
          <w:b/>
          <w:sz w:val="22"/>
          <w:szCs w:val="22"/>
        </w:rPr>
        <w:t>Wykonawca</w:t>
      </w:r>
      <w:r w:rsidR="000801DA" w:rsidRPr="004760A9">
        <w:rPr>
          <w:rFonts w:ascii="Century Gothic" w:hAnsi="Century Gothic" w:cs="Arial"/>
          <w:b/>
          <w:sz w:val="22"/>
          <w:szCs w:val="22"/>
        </w:rPr>
        <w:t xml:space="preserve"> </w:t>
      </w:r>
      <w:r w:rsidR="000801DA" w:rsidRPr="004760A9">
        <w:rPr>
          <w:rFonts w:ascii="Century Gothic" w:hAnsi="Century Gothic" w:cs="Arial"/>
          <w:sz w:val="22"/>
          <w:szCs w:val="22"/>
        </w:rPr>
        <w:t xml:space="preserve">oświadcza, że wszystkie informacje jakie uzyska od </w:t>
      </w:r>
      <w:r w:rsidR="000801DA" w:rsidRPr="004760A9">
        <w:rPr>
          <w:rFonts w:ascii="Century Gothic" w:hAnsi="Century Gothic" w:cs="Arial"/>
          <w:b/>
          <w:sz w:val="22"/>
          <w:szCs w:val="22"/>
        </w:rPr>
        <w:t>Zleceniodawcy</w:t>
      </w:r>
      <w:r w:rsidR="000801DA" w:rsidRPr="004760A9">
        <w:rPr>
          <w:rFonts w:ascii="Century Gothic" w:hAnsi="Century Gothic" w:cs="Arial"/>
          <w:sz w:val="22"/>
          <w:szCs w:val="22"/>
        </w:rPr>
        <w:t xml:space="preserve">                  w związku z wykonywaniem niniejszej umowy lub choćby tylko przy okazji jej wykonywania traktować będzie jako tajemnicę handlową </w:t>
      </w:r>
      <w:r w:rsidR="000801DA" w:rsidRPr="004760A9">
        <w:rPr>
          <w:rFonts w:ascii="Century Gothic" w:hAnsi="Century Gothic"/>
          <w:b/>
          <w:sz w:val="22"/>
          <w:szCs w:val="22"/>
        </w:rPr>
        <w:t xml:space="preserve">Zleceniodawcy </w:t>
      </w:r>
      <w:r w:rsidR="000801DA" w:rsidRPr="004760A9">
        <w:rPr>
          <w:rFonts w:ascii="Century Gothic" w:hAnsi="Century Gothic" w:cs="Arial"/>
          <w:sz w:val="22"/>
          <w:szCs w:val="22"/>
        </w:rPr>
        <w:t xml:space="preserve">i nie ujawni ich osobie trzeciej, chyba że ujawnienie takich informacji nastąpi względem organów państwa na podstawie obowiązujących przepisów. W zakresie powyższego obowiązku </w:t>
      </w:r>
      <w:r>
        <w:rPr>
          <w:rFonts w:ascii="Century Gothic" w:hAnsi="Century Gothic" w:cs="Arial"/>
          <w:b/>
          <w:sz w:val="22"/>
          <w:szCs w:val="22"/>
        </w:rPr>
        <w:t>Wykonawca</w:t>
      </w:r>
      <w:r w:rsidR="000801DA" w:rsidRPr="004760A9">
        <w:rPr>
          <w:rFonts w:ascii="Century Gothic" w:hAnsi="Century Gothic" w:cs="Arial"/>
          <w:b/>
          <w:sz w:val="22"/>
          <w:szCs w:val="22"/>
        </w:rPr>
        <w:t xml:space="preserve"> </w:t>
      </w:r>
      <w:r w:rsidR="000801DA" w:rsidRPr="004760A9">
        <w:rPr>
          <w:rFonts w:ascii="Century Gothic" w:hAnsi="Century Gothic" w:cs="Arial"/>
          <w:sz w:val="22"/>
          <w:szCs w:val="22"/>
        </w:rPr>
        <w:t>odpowiada za działania osób, którymi się posługuje jak za własne działania.</w:t>
      </w:r>
    </w:p>
    <w:p w14:paraId="30180285" w14:textId="2EB6F2A7" w:rsidR="000801DA" w:rsidRPr="004760A9" w:rsidRDefault="000801DA" w:rsidP="000801DA">
      <w:pPr>
        <w:pStyle w:val="Tekstpodstawowy"/>
        <w:numPr>
          <w:ilvl w:val="0"/>
          <w:numId w:val="7"/>
        </w:numPr>
        <w:rPr>
          <w:rFonts w:ascii="Century Gothic" w:hAnsi="Century Gothic" w:cs="Arial"/>
          <w:sz w:val="22"/>
          <w:szCs w:val="22"/>
        </w:rPr>
      </w:pPr>
      <w:r w:rsidRPr="004760A9">
        <w:rPr>
          <w:rFonts w:ascii="Century Gothic" w:hAnsi="Century Gothic"/>
          <w:b/>
          <w:sz w:val="22"/>
          <w:szCs w:val="22"/>
        </w:rPr>
        <w:t xml:space="preserve">Zleceniodawca </w:t>
      </w:r>
      <w:r w:rsidRPr="004760A9">
        <w:rPr>
          <w:rFonts w:ascii="Century Gothic" w:hAnsi="Century Gothic" w:cs="Arial"/>
          <w:sz w:val="22"/>
          <w:szCs w:val="22"/>
        </w:rPr>
        <w:t xml:space="preserve">oświadcza, że wszystkie informacje jakie uzyska od </w:t>
      </w:r>
      <w:r w:rsidR="00F35548">
        <w:rPr>
          <w:rFonts w:ascii="Century Gothic" w:hAnsi="Century Gothic" w:cs="Arial"/>
          <w:b/>
          <w:sz w:val="22"/>
          <w:szCs w:val="22"/>
        </w:rPr>
        <w:t>Wykonawcy</w:t>
      </w:r>
      <w:r w:rsidRPr="004760A9">
        <w:rPr>
          <w:rFonts w:ascii="Century Gothic" w:hAnsi="Century Gothic" w:cs="Arial"/>
          <w:b/>
          <w:sz w:val="22"/>
          <w:szCs w:val="22"/>
        </w:rPr>
        <w:t xml:space="preserve"> </w:t>
      </w:r>
      <w:r w:rsidRPr="004760A9">
        <w:rPr>
          <w:rFonts w:ascii="Century Gothic" w:hAnsi="Century Gothic" w:cs="Arial"/>
          <w:sz w:val="22"/>
          <w:szCs w:val="22"/>
        </w:rPr>
        <w:t xml:space="preserve">w związku z wykonywaniem niniejszej umowy lub choćby tylko przy okazji jej wykonywania traktować będzie jako tajemnicę handlową </w:t>
      </w:r>
      <w:r w:rsidR="00B61AB0">
        <w:rPr>
          <w:rFonts w:ascii="Century Gothic" w:hAnsi="Century Gothic" w:cs="Arial"/>
          <w:b/>
          <w:sz w:val="22"/>
          <w:szCs w:val="22"/>
        </w:rPr>
        <w:t>Wykonawca</w:t>
      </w:r>
      <w:r w:rsidRPr="004760A9">
        <w:rPr>
          <w:rFonts w:ascii="Century Gothic" w:hAnsi="Century Gothic" w:cs="Arial"/>
          <w:b/>
          <w:sz w:val="22"/>
          <w:szCs w:val="22"/>
        </w:rPr>
        <w:t xml:space="preserve"> </w:t>
      </w:r>
      <w:r w:rsidRPr="004760A9">
        <w:rPr>
          <w:rFonts w:ascii="Century Gothic" w:hAnsi="Century Gothic" w:cs="Arial"/>
          <w:sz w:val="22"/>
          <w:szCs w:val="22"/>
        </w:rPr>
        <w:t xml:space="preserve">i nie ujawni ich osobie trzeciej, chyba że ujawnienie takich informacji nastąpi względem organów państwa na podstawie obowiązujących przepisów. W zakresie powyższego obowiązku </w:t>
      </w:r>
      <w:r w:rsidRPr="004760A9">
        <w:rPr>
          <w:rFonts w:ascii="Century Gothic" w:hAnsi="Century Gothic" w:cs="Arial"/>
          <w:b/>
          <w:sz w:val="22"/>
          <w:szCs w:val="22"/>
        </w:rPr>
        <w:t>Zleceniodawca</w:t>
      </w:r>
      <w:r w:rsidRPr="004760A9">
        <w:rPr>
          <w:rFonts w:ascii="Century Gothic" w:hAnsi="Century Gothic" w:cs="Arial"/>
          <w:sz w:val="22"/>
          <w:szCs w:val="22"/>
        </w:rPr>
        <w:t xml:space="preserve"> odpowiada za działania osób, którymi się posługuje, jak za własne działania.</w:t>
      </w:r>
    </w:p>
    <w:p w14:paraId="2425726C" w14:textId="04E3175D" w:rsidR="000801DA" w:rsidRPr="004760A9" w:rsidRDefault="000801DA" w:rsidP="000801DA">
      <w:pPr>
        <w:pStyle w:val="Tekstpodstawowy"/>
        <w:numPr>
          <w:ilvl w:val="0"/>
          <w:numId w:val="7"/>
        </w:numPr>
        <w:rPr>
          <w:rFonts w:ascii="Century Gothic" w:hAnsi="Century Gothic" w:cs="Arial"/>
          <w:sz w:val="22"/>
          <w:szCs w:val="22"/>
        </w:rPr>
      </w:pPr>
      <w:r w:rsidRPr="004760A9">
        <w:rPr>
          <w:rFonts w:ascii="Century Gothic" w:hAnsi="Century Gothic"/>
          <w:sz w:val="22"/>
          <w:szCs w:val="22"/>
        </w:rPr>
        <w:t xml:space="preserve">Zobowiązania do zachowania w poufności informacji wskazane w ust. </w:t>
      </w:r>
      <w:r w:rsidR="000169FC">
        <w:rPr>
          <w:rFonts w:ascii="Century Gothic" w:hAnsi="Century Gothic"/>
          <w:sz w:val="22"/>
          <w:szCs w:val="22"/>
        </w:rPr>
        <w:t>1</w:t>
      </w:r>
      <w:r w:rsidRPr="004760A9">
        <w:rPr>
          <w:rFonts w:ascii="Century Gothic" w:hAnsi="Century Gothic"/>
          <w:sz w:val="22"/>
          <w:szCs w:val="22"/>
        </w:rPr>
        <w:t xml:space="preserve"> i </w:t>
      </w:r>
      <w:r w:rsidR="000169FC">
        <w:rPr>
          <w:rFonts w:ascii="Century Gothic" w:hAnsi="Century Gothic"/>
          <w:sz w:val="22"/>
          <w:szCs w:val="22"/>
        </w:rPr>
        <w:t>2</w:t>
      </w:r>
      <w:r w:rsidR="000169FC" w:rsidRPr="004760A9">
        <w:rPr>
          <w:rFonts w:ascii="Century Gothic" w:hAnsi="Century Gothic"/>
          <w:sz w:val="22"/>
          <w:szCs w:val="22"/>
        </w:rPr>
        <w:t xml:space="preserve"> </w:t>
      </w:r>
      <w:r w:rsidRPr="004760A9">
        <w:rPr>
          <w:rFonts w:ascii="Century Gothic" w:hAnsi="Century Gothic"/>
          <w:sz w:val="22"/>
          <w:szCs w:val="22"/>
        </w:rPr>
        <w:t>trwają przez okres 3 lat od dnia rozwiązania niniejszej Umowy.</w:t>
      </w:r>
    </w:p>
    <w:p w14:paraId="12D83C37" w14:textId="0D07DB7E" w:rsidR="00967D19" w:rsidRPr="004760A9" w:rsidRDefault="000801DA" w:rsidP="006E6E81">
      <w:pPr>
        <w:pStyle w:val="Tekstpodstawowy"/>
        <w:numPr>
          <w:ilvl w:val="0"/>
          <w:numId w:val="7"/>
        </w:numPr>
        <w:rPr>
          <w:rFonts w:ascii="Century Gothic" w:hAnsi="Century Gothic" w:cs="Arial"/>
          <w:sz w:val="22"/>
          <w:szCs w:val="22"/>
        </w:rPr>
      </w:pPr>
      <w:r w:rsidRPr="004760A9">
        <w:rPr>
          <w:rFonts w:ascii="Century Gothic" w:hAnsi="Century Gothic"/>
          <w:sz w:val="22"/>
          <w:szCs w:val="22"/>
        </w:rPr>
        <w:t xml:space="preserve">Zobowiązania do zachowania w poufności informacji wskazane w ust. </w:t>
      </w:r>
      <w:r w:rsidR="000169FC">
        <w:rPr>
          <w:rFonts w:ascii="Century Gothic" w:hAnsi="Century Gothic"/>
          <w:sz w:val="22"/>
          <w:szCs w:val="22"/>
        </w:rPr>
        <w:t>1</w:t>
      </w:r>
      <w:r w:rsidR="000169FC" w:rsidRPr="004760A9">
        <w:rPr>
          <w:rFonts w:ascii="Century Gothic" w:hAnsi="Century Gothic"/>
          <w:sz w:val="22"/>
          <w:szCs w:val="22"/>
        </w:rPr>
        <w:t xml:space="preserve"> </w:t>
      </w:r>
      <w:r w:rsidRPr="004760A9">
        <w:rPr>
          <w:rFonts w:ascii="Century Gothic" w:hAnsi="Century Gothic"/>
          <w:sz w:val="22"/>
          <w:szCs w:val="22"/>
        </w:rPr>
        <w:t xml:space="preserve">i </w:t>
      </w:r>
      <w:r w:rsidR="000169FC">
        <w:rPr>
          <w:rFonts w:ascii="Century Gothic" w:hAnsi="Century Gothic"/>
          <w:sz w:val="22"/>
          <w:szCs w:val="22"/>
        </w:rPr>
        <w:t>2</w:t>
      </w:r>
      <w:r w:rsidR="000169FC" w:rsidRPr="004760A9">
        <w:rPr>
          <w:rFonts w:ascii="Century Gothic" w:hAnsi="Century Gothic"/>
          <w:sz w:val="22"/>
          <w:szCs w:val="22"/>
        </w:rPr>
        <w:t xml:space="preserve"> </w:t>
      </w:r>
      <w:r w:rsidRPr="004760A9">
        <w:rPr>
          <w:rFonts w:ascii="Century Gothic" w:hAnsi="Century Gothic"/>
          <w:sz w:val="22"/>
          <w:szCs w:val="22"/>
        </w:rPr>
        <w:t>nie uchybiają zobowiązaniom do zachowania poufności przyjętym przez Strony w odrębnych umowach.</w:t>
      </w:r>
    </w:p>
    <w:p w14:paraId="0C8AB345" w14:textId="77777777" w:rsidR="00967D19" w:rsidRPr="004760A9" w:rsidRDefault="00967D19" w:rsidP="006E6E81">
      <w:pPr>
        <w:spacing w:after="0" w:line="240" w:lineRule="auto"/>
        <w:jc w:val="center"/>
        <w:rPr>
          <w:rFonts w:ascii="Century Gothic" w:hAnsi="Century Gothic" w:cs="Arial"/>
          <w:b/>
        </w:rPr>
      </w:pPr>
      <w:r w:rsidRPr="004760A9">
        <w:rPr>
          <w:rFonts w:ascii="Century Gothic" w:hAnsi="Century Gothic" w:cs="Arial"/>
          <w:b/>
        </w:rPr>
        <w:t>§9</w:t>
      </w:r>
    </w:p>
    <w:p w14:paraId="400C14C4" w14:textId="77777777" w:rsidR="00967D19" w:rsidRPr="004760A9" w:rsidRDefault="00967D19" w:rsidP="006E6E81">
      <w:pPr>
        <w:pStyle w:val="Nagwek1"/>
        <w:rPr>
          <w:rFonts w:ascii="Century Gothic" w:hAnsi="Century Gothic" w:cs="Arial"/>
          <w:sz w:val="22"/>
          <w:szCs w:val="22"/>
        </w:rPr>
      </w:pPr>
      <w:r w:rsidRPr="004760A9">
        <w:rPr>
          <w:rFonts w:ascii="Century Gothic" w:hAnsi="Century Gothic" w:cs="Arial"/>
          <w:sz w:val="22"/>
          <w:szCs w:val="22"/>
        </w:rPr>
        <w:t>Czas trwania umowy.  Wypowiedzenie umowy.</w:t>
      </w:r>
    </w:p>
    <w:p w14:paraId="2A856D9C" w14:textId="77777777" w:rsidR="00967D19" w:rsidRPr="004760A9" w:rsidRDefault="00967D19" w:rsidP="006E6E81">
      <w:pPr>
        <w:spacing w:after="0" w:line="240" w:lineRule="auto"/>
        <w:rPr>
          <w:rFonts w:ascii="Century Gothic" w:hAnsi="Century Gothic" w:cs="Arial"/>
        </w:rPr>
      </w:pPr>
    </w:p>
    <w:p w14:paraId="5BCABB4F" w14:textId="17863178" w:rsidR="00967D19" w:rsidRPr="00A138C2" w:rsidRDefault="00967D19" w:rsidP="006E6E81">
      <w:pPr>
        <w:numPr>
          <w:ilvl w:val="0"/>
          <w:numId w:val="6"/>
        </w:numPr>
        <w:spacing w:after="0" w:line="240" w:lineRule="auto"/>
        <w:jc w:val="both"/>
        <w:rPr>
          <w:rFonts w:ascii="Century Gothic" w:hAnsi="Century Gothic" w:cs="Arial"/>
        </w:rPr>
      </w:pPr>
      <w:r w:rsidRPr="004760A9">
        <w:rPr>
          <w:rFonts w:ascii="Century Gothic" w:hAnsi="Century Gothic" w:cs="Arial"/>
        </w:rPr>
        <w:t xml:space="preserve">Niniejsza umowa obowiązuje </w:t>
      </w:r>
      <w:r w:rsidRPr="00A138C2">
        <w:rPr>
          <w:rFonts w:ascii="Century Gothic" w:hAnsi="Century Gothic" w:cs="Arial"/>
          <w:b/>
        </w:rPr>
        <w:t xml:space="preserve">od dnia </w:t>
      </w:r>
      <w:r w:rsidR="000801DA" w:rsidRPr="00A138C2">
        <w:rPr>
          <w:rFonts w:ascii="Century Gothic" w:hAnsi="Century Gothic" w:cs="Arial"/>
          <w:b/>
        </w:rPr>
        <w:t>0</w:t>
      </w:r>
      <w:r w:rsidR="00186DD8" w:rsidRPr="00A138C2">
        <w:rPr>
          <w:rFonts w:ascii="Century Gothic" w:hAnsi="Century Gothic" w:cs="Arial"/>
          <w:b/>
        </w:rPr>
        <w:t>1</w:t>
      </w:r>
      <w:r w:rsidR="000801DA" w:rsidRPr="00A138C2">
        <w:rPr>
          <w:rFonts w:ascii="Century Gothic" w:hAnsi="Century Gothic" w:cs="Arial"/>
          <w:b/>
        </w:rPr>
        <w:t>.04.202</w:t>
      </w:r>
      <w:r w:rsidR="00B61AB0">
        <w:rPr>
          <w:rFonts w:ascii="Century Gothic" w:hAnsi="Century Gothic" w:cs="Arial"/>
          <w:b/>
        </w:rPr>
        <w:t>3</w:t>
      </w:r>
      <w:r w:rsidR="000801DA" w:rsidRPr="00A138C2">
        <w:rPr>
          <w:rFonts w:ascii="Century Gothic" w:hAnsi="Century Gothic" w:cs="Arial"/>
          <w:b/>
        </w:rPr>
        <w:t>r. do dnia 31.03.202</w:t>
      </w:r>
      <w:r w:rsidR="00B61AB0">
        <w:rPr>
          <w:rFonts w:ascii="Century Gothic" w:hAnsi="Century Gothic" w:cs="Arial"/>
          <w:b/>
        </w:rPr>
        <w:t>4</w:t>
      </w:r>
      <w:r w:rsidR="000801DA" w:rsidRPr="00A138C2">
        <w:rPr>
          <w:rFonts w:ascii="Century Gothic" w:hAnsi="Century Gothic" w:cs="Arial"/>
          <w:b/>
        </w:rPr>
        <w:t>r.</w:t>
      </w:r>
    </w:p>
    <w:p w14:paraId="57B535B1" w14:textId="7A54C8ED" w:rsidR="00AF4C16" w:rsidRDefault="00F45E77" w:rsidP="00F45E77">
      <w:pPr>
        <w:numPr>
          <w:ilvl w:val="0"/>
          <w:numId w:val="6"/>
        </w:numPr>
        <w:spacing w:after="0" w:line="240" w:lineRule="auto"/>
        <w:jc w:val="both"/>
        <w:rPr>
          <w:rFonts w:ascii="Century Gothic" w:hAnsi="Century Gothic" w:cs="Arial"/>
        </w:rPr>
      </w:pPr>
      <w:r w:rsidRPr="004760A9">
        <w:rPr>
          <w:rFonts w:ascii="Century Gothic" w:hAnsi="Century Gothic" w:cs="Arial"/>
        </w:rPr>
        <w:t>Każda ze stron uprawniona jest do wypowiedzenia niniejszej umowy z zachowaniem jednomie</w:t>
      </w:r>
      <w:r w:rsidR="00966D82" w:rsidRPr="004760A9">
        <w:rPr>
          <w:rFonts w:ascii="Century Gothic" w:hAnsi="Century Gothic" w:cs="Arial"/>
        </w:rPr>
        <w:t xml:space="preserve">sięcznego okresu wypowiedzenia, z zastrzeżeniem, że każda ze stron uprawniona jest do wypowiedzenia niniejszej umowy ze skutkiem natychmiastowym w przypadku naruszania obowiązków z niej wynikających przez drugą stronę. W szczególnosci </w:t>
      </w:r>
      <w:r w:rsidR="00B61AB0">
        <w:rPr>
          <w:rFonts w:ascii="Century Gothic" w:hAnsi="Century Gothic" w:cs="Arial"/>
          <w:b/>
        </w:rPr>
        <w:t xml:space="preserve">Wykonawca </w:t>
      </w:r>
      <w:r w:rsidR="00966D82" w:rsidRPr="004760A9">
        <w:rPr>
          <w:rFonts w:ascii="Century Gothic" w:hAnsi="Century Gothic" w:cs="Arial"/>
        </w:rPr>
        <w:t>uprawnion</w:t>
      </w:r>
      <w:r w:rsidR="00B61AB0">
        <w:rPr>
          <w:rFonts w:ascii="Century Gothic" w:hAnsi="Century Gothic" w:cs="Arial"/>
        </w:rPr>
        <w:t>y</w:t>
      </w:r>
      <w:r w:rsidR="00966D82" w:rsidRPr="004760A9">
        <w:rPr>
          <w:rFonts w:ascii="Century Gothic" w:hAnsi="Century Gothic" w:cs="Arial"/>
        </w:rPr>
        <w:t xml:space="preserve"> jest do rozwiązania niniejszej umowy, o ile </w:t>
      </w:r>
      <w:r w:rsidR="00966D82" w:rsidRPr="004760A9">
        <w:rPr>
          <w:rFonts w:ascii="Century Gothic" w:hAnsi="Century Gothic" w:cs="Arial"/>
          <w:b/>
        </w:rPr>
        <w:t xml:space="preserve">Zleceniodawca </w:t>
      </w:r>
      <w:r w:rsidR="00966D82" w:rsidRPr="004760A9">
        <w:rPr>
          <w:rFonts w:ascii="Century Gothic" w:hAnsi="Century Gothic" w:cs="Arial"/>
        </w:rPr>
        <w:t xml:space="preserve">pozostaje w zwłoce z zapłatą należności względem </w:t>
      </w:r>
      <w:r w:rsidR="00B61AB0">
        <w:rPr>
          <w:rFonts w:ascii="Century Gothic" w:hAnsi="Century Gothic" w:cs="Arial"/>
          <w:b/>
        </w:rPr>
        <w:t>Wykonawcy</w:t>
      </w:r>
      <w:r w:rsidR="00966D82" w:rsidRPr="004760A9">
        <w:rPr>
          <w:rFonts w:ascii="Century Gothic" w:hAnsi="Century Gothic" w:cs="Arial"/>
        </w:rPr>
        <w:t>.</w:t>
      </w:r>
    </w:p>
    <w:p w14:paraId="4D4848F1" w14:textId="77777777" w:rsidR="00F94BFD" w:rsidRPr="00F94BFD" w:rsidRDefault="00F94BFD" w:rsidP="00F94BFD">
      <w:pPr>
        <w:pStyle w:val="Akapitzlist"/>
        <w:numPr>
          <w:ilvl w:val="0"/>
          <w:numId w:val="6"/>
        </w:numPr>
        <w:rPr>
          <w:rFonts w:ascii="Century Gothic" w:hAnsi="Century Gothic" w:cs="Arial"/>
        </w:rPr>
      </w:pPr>
      <w:r w:rsidRPr="00F94BFD">
        <w:rPr>
          <w:rFonts w:ascii="Century Gothic" w:hAnsi="Century Gothic" w:cs="Arial"/>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t>
      </w:r>
    </w:p>
    <w:p w14:paraId="60685C29" w14:textId="77777777" w:rsidR="00F94BFD" w:rsidRPr="004760A9" w:rsidRDefault="00F94BFD" w:rsidP="00F94BFD">
      <w:pPr>
        <w:spacing w:after="0" w:line="240" w:lineRule="auto"/>
        <w:ind w:left="360"/>
        <w:jc w:val="both"/>
        <w:rPr>
          <w:rFonts w:ascii="Century Gothic" w:hAnsi="Century Gothic" w:cs="Arial"/>
        </w:rPr>
      </w:pPr>
    </w:p>
    <w:p w14:paraId="661183AA" w14:textId="77777777" w:rsidR="00967D19" w:rsidRPr="004760A9" w:rsidRDefault="00967D19" w:rsidP="006E6E81">
      <w:pPr>
        <w:spacing w:after="0" w:line="240" w:lineRule="auto"/>
        <w:rPr>
          <w:rFonts w:ascii="Century Gothic" w:hAnsi="Century Gothic" w:cs="Arial"/>
        </w:rPr>
      </w:pPr>
    </w:p>
    <w:p w14:paraId="48F4F576" w14:textId="77777777" w:rsidR="00967D19" w:rsidRPr="004760A9" w:rsidRDefault="00967D19" w:rsidP="006E6E81">
      <w:pPr>
        <w:spacing w:after="0" w:line="240" w:lineRule="auto"/>
        <w:jc w:val="center"/>
        <w:rPr>
          <w:rFonts w:ascii="Century Gothic" w:hAnsi="Century Gothic" w:cs="Arial"/>
          <w:b/>
        </w:rPr>
      </w:pPr>
      <w:r w:rsidRPr="004760A9">
        <w:rPr>
          <w:rFonts w:ascii="Century Gothic" w:hAnsi="Century Gothic" w:cs="Arial"/>
          <w:b/>
        </w:rPr>
        <w:t>§10</w:t>
      </w:r>
    </w:p>
    <w:p w14:paraId="78798E80" w14:textId="77777777" w:rsidR="00967D19" w:rsidRPr="004760A9" w:rsidRDefault="00967D19" w:rsidP="006E6E81">
      <w:pPr>
        <w:pStyle w:val="Nagwek4"/>
        <w:rPr>
          <w:rFonts w:ascii="Century Gothic" w:hAnsi="Century Gothic" w:cs="Arial"/>
          <w:color w:val="auto"/>
          <w:sz w:val="22"/>
          <w:szCs w:val="22"/>
        </w:rPr>
      </w:pPr>
      <w:r w:rsidRPr="004760A9">
        <w:rPr>
          <w:rFonts w:ascii="Century Gothic" w:hAnsi="Century Gothic" w:cs="Arial"/>
          <w:color w:val="auto"/>
          <w:sz w:val="22"/>
          <w:szCs w:val="22"/>
        </w:rPr>
        <w:t>Siła wyższa</w:t>
      </w:r>
    </w:p>
    <w:p w14:paraId="736B20DA" w14:textId="76DD8669" w:rsidR="00967D19" w:rsidRPr="004760A9" w:rsidRDefault="00967D19" w:rsidP="003E5A78">
      <w:pPr>
        <w:pStyle w:val="Tekstpodstawowy"/>
        <w:tabs>
          <w:tab w:val="left" w:pos="284"/>
        </w:tabs>
        <w:rPr>
          <w:rFonts w:ascii="Century Gothic" w:hAnsi="Century Gothic" w:cs="Arial"/>
          <w:sz w:val="22"/>
          <w:szCs w:val="22"/>
        </w:rPr>
      </w:pPr>
    </w:p>
    <w:p w14:paraId="6FD839DD" w14:textId="486B51AC" w:rsidR="00967D19" w:rsidRPr="004760A9" w:rsidRDefault="00B61AB0" w:rsidP="006E6E81">
      <w:pPr>
        <w:pStyle w:val="Tekstpodstawowy"/>
        <w:numPr>
          <w:ilvl w:val="0"/>
          <w:numId w:val="9"/>
        </w:numPr>
        <w:tabs>
          <w:tab w:val="left" w:pos="426"/>
        </w:tabs>
        <w:rPr>
          <w:rFonts w:ascii="Century Gothic" w:hAnsi="Century Gothic" w:cs="Arial"/>
          <w:sz w:val="22"/>
          <w:szCs w:val="22"/>
        </w:rPr>
      </w:pPr>
      <w:r>
        <w:rPr>
          <w:rFonts w:ascii="Century Gothic" w:hAnsi="Century Gothic" w:cs="Arial"/>
          <w:b/>
          <w:sz w:val="22"/>
          <w:szCs w:val="22"/>
        </w:rPr>
        <w:t>Wykonawca</w:t>
      </w:r>
      <w:r w:rsidR="003E5A78" w:rsidRPr="004760A9">
        <w:rPr>
          <w:rFonts w:ascii="Century Gothic" w:hAnsi="Century Gothic" w:cs="Arial"/>
          <w:sz w:val="22"/>
          <w:szCs w:val="22"/>
        </w:rPr>
        <w:t xml:space="preserve"> nie ponosi odpowiedzialności za niewykonanie lub nienależyte wykonanie Usług Serwisowych spowodowane okolicznościami, które stanowią przejaw działania siły wyższej, w którym to przypadku odpowiednie terminy wykonania zobowiązań wynikających z niniejszej umowy ulegną odpowiedniemu przedłużeniu. Siłę wyższą stanowi zdarzenie nagłe, nieprzewidziane i niezależne od woli stron, uniemożliwiające wykonanie Usług Serwisowych w całości lub części, na stałe lub na pewien czas, któremu nie można zapobiec, ani przeciwdziałać przy zachowaniu należytej staranności wymaganej od przedsiębiorców. Przejawami siły wyższej są w szczególności: a) klęski żywiołowe np. pożar, powódź, susza, trzęsienie ziemi, huragany itd., b) akty władzy państwowej np. stany wojenne, stany wyjątkowe, embarga, blokady; c) działanie wojenne, akty sabotażu, d) strajki lokauty, e) zamieszki, f) działania władz ustawodawczych lub wykonawczych, g) nieprzewidywalna poważna szkoda dotycząca urządzeń lub wyposażenia Sprzedającego, która istotnie wpływa na zdolności produkcyjne Sprzedającego i jego spółek powiązanych zaangażowanych w proces produkcji, h) złe warunki atmosferyczne i)  skutki epidemii COVID-19 ( w tym środki przedsięwzięte w celu jej przeciwdziałania) oraz j) zakłócenia telekomunikacyjne itp.</w:t>
      </w:r>
    </w:p>
    <w:p w14:paraId="5530C39A" w14:textId="632C02E0" w:rsidR="00967D19" w:rsidRPr="004760A9" w:rsidRDefault="00B61AB0" w:rsidP="004760A9">
      <w:pPr>
        <w:pStyle w:val="Akapitzlist"/>
        <w:numPr>
          <w:ilvl w:val="0"/>
          <w:numId w:val="9"/>
        </w:numPr>
        <w:jc w:val="both"/>
        <w:rPr>
          <w:rFonts w:ascii="Century Gothic" w:eastAsia="Times New Roman" w:hAnsi="Century Gothic" w:cs="Arial"/>
          <w:lang w:val="pl-PL" w:eastAsia="pl-PL"/>
        </w:rPr>
      </w:pPr>
      <w:r>
        <w:rPr>
          <w:rFonts w:ascii="Century Gothic" w:eastAsia="Times New Roman" w:hAnsi="Century Gothic" w:cs="Arial"/>
          <w:b/>
          <w:lang w:val="pl-PL" w:eastAsia="pl-PL"/>
        </w:rPr>
        <w:t>Wykonawca</w:t>
      </w:r>
      <w:r w:rsidR="003E5A78" w:rsidRPr="004760A9">
        <w:rPr>
          <w:rFonts w:ascii="Century Gothic" w:eastAsia="Times New Roman" w:hAnsi="Century Gothic" w:cs="Arial"/>
          <w:lang w:val="pl-PL" w:eastAsia="pl-PL"/>
        </w:rPr>
        <w:t xml:space="preserve"> jest zobowiązan</w:t>
      </w:r>
      <w:r>
        <w:rPr>
          <w:rFonts w:ascii="Century Gothic" w:eastAsia="Times New Roman" w:hAnsi="Century Gothic" w:cs="Arial"/>
          <w:lang w:val="pl-PL" w:eastAsia="pl-PL"/>
        </w:rPr>
        <w:t>y</w:t>
      </w:r>
      <w:r w:rsidR="003E5A78" w:rsidRPr="004760A9">
        <w:rPr>
          <w:rFonts w:ascii="Century Gothic" w:eastAsia="Times New Roman" w:hAnsi="Century Gothic" w:cs="Arial"/>
          <w:lang w:val="pl-PL" w:eastAsia="pl-PL"/>
        </w:rPr>
        <w:t xml:space="preserve"> niezwłocznie informować </w:t>
      </w:r>
      <w:r w:rsidR="003E5A78" w:rsidRPr="004760A9">
        <w:rPr>
          <w:rFonts w:ascii="Century Gothic" w:eastAsia="Times New Roman" w:hAnsi="Century Gothic" w:cs="Arial"/>
          <w:b/>
          <w:lang w:val="pl-PL" w:eastAsia="pl-PL"/>
        </w:rPr>
        <w:t>Zleceniodawcę</w:t>
      </w:r>
      <w:r w:rsidR="003E5A78" w:rsidRPr="004760A9">
        <w:rPr>
          <w:rFonts w:ascii="Century Gothic" w:eastAsia="Times New Roman" w:hAnsi="Century Gothic" w:cs="Arial"/>
          <w:lang w:val="pl-PL" w:eastAsia="pl-PL"/>
        </w:rPr>
        <w:t xml:space="preserve"> o wystąpieniu siły wyższej (o ile miałaby ona wpływ na wykonanie danej Usługi Serwisowej) i określić spodziewany czas trwania tego zdarzenia.</w:t>
      </w:r>
    </w:p>
    <w:p w14:paraId="4ACCCF93" w14:textId="77777777" w:rsidR="00967D19" w:rsidRPr="004760A9" w:rsidRDefault="00967D19" w:rsidP="006E6E81">
      <w:pPr>
        <w:spacing w:after="0" w:line="240" w:lineRule="auto"/>
        <w:jc w:val="center"/>
        <w:rPr>
          <w:rFonts w:ascii="Century Gothic" w:hAnsi="Century Gothic" w:cs="Arial"/>
          <w:b/>
        </w:rPr>
      </w:pPr>
      <w:r w:rsidRPr="004760A9">
        <w:rPr>
          <w:rFonts w:ascii="Century Gothic" w:hAnsi="Century Gothic" w:cs="Arial"/>
          <w:b/>
        </w:rPr>
        <w:t>§11</w:t>
      </w:r>
    </w:p>
    <w:p w14:paraId="2E441212" w14:textId="3B20DCA1" w:rsidR="00967D19" w:rsidRPr="004760A9" w:rsidRDefault="00F433BB" w:rsidP="006E6E81">
      <w:pPr>
        <w:spacing w:after="0" w:line="240" w:lineRule="auto"/>
        <w:jc w:val="center"/>
        <w:rPr>
          <w:rFonts w:ascii="Century Gothic" w:hAnsi="Century Gothic" w:cs="Arial"/>
          <w:b/>
        </w:rPr>
      </w:pPr>
      <w:r w:rsidRPr="004760A9">
        <w:rPr>
          <w:rFonts w:ascii="Century Gothic" w:hAnsi="Century Gothic" w:cs="Arial"/>
          <w:b/>
        </w:rPr>
        <w:t>Odpowiedzialność</w:t>
      </w:r>
    </w:p>
    <w:p w14:paraId="047603F3" w14:textId="77777777" w:rsidR="00967D19" w:rsidRPr="004760A9" w:rsidRDefault="00967D19" w:rsidP="006E6E81">
      <w:pPr>
        <w:spacing w:after="0" w:line="240" w:lineRule="auto"/>
        <w:rPr>
          <w:rFonts w:ascii="Century Gothic" w:hAnsi="Century Gothic" w:cs="Arial"/>
          <w:b/>
        </w:rPr>
      </w:pPr>
    </w:p>
    <w:p w14:paraId="16815E54" w14:textId="41E4C685" w:rsidR="000801DA" w:rsidRPr="004760A9" w:rsidRDefault="000801DA" w:rsidP="000801DA">
      <w:pPr>
        <w:pStyle w:val="Tekstpodstawowy"/>
        <w:numPr>
          <w:ilvl w:val="0"/>
          <w:numId w:val="34"/>
        </w:numPr>
        <w:tabs>
          <w:tab w:val="left" w:pos="426"/>
        </w:tabs>
        <w:ind w:left="284"/>
        <w:rPr>
          <w:rFonts w:ascii="Century Gothic" w:hAnsi="Century Gothic" w:cs="Arial"/>
          <w:sz w:val="22"/>
          <w:szCs w:val="22"/>
        </w:rPr>
      </w:pPr>
      <w:bookmarkStart w:id="0" w:name="_Hlk54691138"/>
      <w:r w:rsidRPr="004760A9">
        <w:rPr>
          <w:rFonts w:ascii="Century Gothic" w:hAnsi="Century Gothic" w:cs="Arial"/>
          <w:b/>
          <w:sz w:val="22"/>
          <w:szCs w:val="22"/>
        </w:rPr>
        <w:t>Zleceniodawca</w:t>
      </w:r>
      <w:r w:rsidRPr="004760A9">
        <w:rPr>
          <w:rFonts w:ascii="Century Gothic" w:hAnsi="Century Gothic" w:cs="Arial"/>
          <w:sz w:val="22"/>
          <w:szCs w:val="22"/>
        </w:rPr>
        <w:t xml:space="preserve"> może żądać od </w:t>
      </w:r>
      <w:r w:rsidR="00B61AB0">
        <w:rPr>
          <w:rFonts w:ascii="Century Gothic" w:hAnsi="Century Gothic" w:cs="Arial"/>
          <w:b/>
          <w:sz w:val="22"/>
          <w:szCs w:val="22"/>
        </w:rPr>
        <w:t>Wykonawcy</w:t>
      </w:r>
      <w:r w:rsidRPr="004760A9">
        <w:rPr>
          <w:rFonts w:ascii="Century Gothic" w:hAnsi="Century Gothic" w:cs="Arial"/>
          <w:sz w:val="22"/>
          <w:szCs w:val="22"/>
        </w:rPr>
        <w:t xml:space="preserve"> zapłaty kary umownej za:</w:t>
      </w:r>
    </w:p>
    <w:p w14:paraId="7C0C69EB" w14:textId="4D5E434D" w:rsidR="000801DA" w:rsidRPr="004760A9" w:rsidRDefault="000801DA" w:rsidP="000801DA">
      <w:pPr>
        <w:pStyle w:val="Tekstpodstawowy"/>
        <w:numPr>
          <w:ilvl w:val="1"/>
          <w:numId w:val="34"/>
        </w:numPr>
        <w:tabs>
          <w:tab w:val="left" w:pos="567"/>
        </w:tabs>
        <w:ind w:left="567"/>
        <w:rPr>
          <w:rFonts w:ascii="Century Gothic" w:hAnsi="Century Gothic" w:cs="Arial"/>
          <w:sz w:val="22"/>
          <w:szCs w:val="22"/>
        </w:rPr>
      </w:pPr>
      <w:r w:rsidRPr="004760A9">
        <w:rPr>
          <w:rFonts w:ascii="Century Gothic" w:hAnsi="Century Gothic" w:cs="Arial"/>
          <w:sz w:val="22"/>
          <w:szCs w:val="22"/>
        </w:rPr>
        <w:t xml:space="preserve">odstąpienie od umowy przez jedną ze stron z przyczyn leżących po stronie </w:t>
      </w:r>
      <w:r w:rsidR="00B61AB0">
        <w:rPr>
          <w:rFonts w:ascii="Century Gothic" w:hAnsi="Century Gothic" w:cs="Arial"/>
          <w:b/>
          <w:sz w:val="22"/>
          <w:szCs w:val="22"/>
        </w:rPr>
        <w:t>Wykonawcy</w:t>
      </w:r>
      <w:r w:rsidRPr="004760A9">
        <w:rPr>
          <w:rFonts w:ascii="Century Gothic" w:hAnsi="Century Gothic" w:cs="Arial"/>
          <w:sz w:val="22"/>
          <w:szCs w:val="22"/>
        </w:rPr>
        <w:t xml:space="preserve"> w wysokości 10% wynagrodzenia brutto określonego w § </w:t>
      </w:r>
      <w:r w:rsidR="004760A9">
        <w:rPr>
          <w:rFonts w:ascii="Century Gothic" w:hAnsi="Century Gothic" w:cs="Arial"/>
          <w:sz w:val="22"/>
          <w:szCs w:val="22"/>
        </w:rPr>
        <w:t>4</w:t>
      </w:r>
      <w:r w:rsidRPr="004760A9">
        <w:rPr>
          <w:rFonts w:ascii="Century Gothic" w:hAnsi="Century Gothic" w:cs="Arial"/>
          <w:sz w:val="22"/>
          <w:szCs w:val="22"/>
        </w:rPr>
        <w:t xml:space="preserve"> ust. 1,</w:t>
      </w:r>
    </w:p>
    <w:p w14:paraId="03485F6D" w14:textId="3EB8FBD0" w:rsidR="000801DA" w:rsidRPr="004760A9" w:rsidRDefault="000801DA" w:rsidP="000801DA">
      <w:pPr>
        <w:pStyle w:val="Tekstpodstawowy"/>
        <w:numPr>
          <w:ilvl w:val="1"/>
          <w:numId w:val="34"/>
        </w:numPr>
        <w:tabs>
          <w:tab w:val="left" w:pos="567"/>
        </w:tabs>
        <w:ind w:left="567"/>
        <w:rPr>
          <w:rFonts w:ascii="Century Gothic" w:hAnsi="Century Gothic" w:cs="Arial"/>
          <w:sz w:val="22"/>
          <w:szCs w:val="22"/>
        </w:rPr>
      </w:pPr>
      <w:r w:rsidRPr="004760A9">
        <w:rPr>
          <w:rFonts w:ascii="Century Gothic" w:hAnsi="Century Gothic" w:cs="Arial"/>
          <w:sz w:val="22"/>
          <w:szCs w:val="22"/>
        </w:rPr>
        <w:t xml:space="preserve">opóźnienie w wykonaniu przedmiotu umowy z winy </w:t>
      </w:r>
      <w:r w:rsidR="00B61AB0">
        <w:rPr>
          <w:rFonts w:ascii="Century Gothic" w:hAnsi="Century Gothic" w:cs="Arial"/>
          <w:b/>
          <w:sz w:val="22"/>
          <w:szCs w:val="22"/>
        </w:rPr>
        <w:t>Wykonawcy</w:t>
      </w:r>
      <w:r w:rsidRPr="004760A9">
        <w:rPr>
          <w:rFonts w:ascii="Century Gothic" w:hAnsi="Century Gothic" w:cs="Arial"/>
          <w:sz w:val="22"/>
          <w:szCs w:val="22"/>
        </w:rPr>
        <w:t xml:space="preserve"> w wysokości </w:t>
      </w:r>
      <w:r w:rsidRPr="00C357D6">
        <w:rPr>
          <w:rFonts w:ascii="Century Gothic" w:hAnsi="Century Gothic" w:cs="Arial"/>
          <w:sz w:val="22"/>
          <w:szCs w:val="22"/>
        </w:rPr>
        <w:t>0,</w:t>
      </w:r>
      <w:r w:rsidR="00DB3367" w:rsidRPr="00C357D6">
        <w:rPr>
          <w:rFonts w:ascii="Century Gothic" w:hAnsi="Century Gothic" w:cs="Arial"/>
          <w:sz w:val="22"/>
          <w:szCs w:val="22"/>
        </w:rPr>
        <w:t>5</w:t>
      </w:r>
      <w:r w:rsidRPr="00C357D6">
        <w:rPr>
          <w:rFonts w:ascii="Century Gothic" w:hAnsi="Century Gothic" w:cs="Arial"/>
          <w:sz w:val="22"/>
          <w:szCs w:val="22"/>
        </w:rPr>
        <w:t xml:space="preserve">% </w:t>
      </w:r>
      <w:r w:rsidRPr="004760A9">
        <w:rPr>
          <w:rFonts w:ascii="Century Gothic" w:hAnsi="Century Gothic" w:cs="Arial"/>
          <w:sz w:val="22"/>
          <w:szCs w:val="22"/>
        </w:rPr>
        <w:t xml:space="preserve">lecz nie więcej niż 10% wartości wynagrodzenia brutto określonego w § </w:t>
      </w:r>
      <w:r w:rsidR="004760A9">
        <w:rPr>
          <w:rFonts w:ascii="Century Gothic" w:hAnsi="Century Gothic" w:cs="Arial"/>
          <w:sz w:val="22"/>
          <w:szCs w:val="22"/>
        </w:rPr>
        <w:t>4</w:t>
      </w:r>
      <w:r w:rsidRPr="004760A9">
        <w:rPr>
          <w:rFonts w:ascii="Century Gothic" w:hAnsi="Century Gothic" w:cs="Arial"/>
          <w:sz w:val="22"/>
          <w:szCs w:val="22"/>
        </w:rPr>
        <w:t xml:space="preserve"> ust. 1, za każdy dzień opóźnienia.</w:t>
      </w:r>
    </w:p>
    <w:p w14:paraId="0A81803D" w14:textId="77777777" w:rsidR="000801DA" w:rsidRPr="004760A9" w:rsidRDefault="000801DA" w:rsidP="000801DA">
      <w:pPr>
        <w:pStyle w:val="Tekstpodstawowy"/>
        <w:numPr>
          <w:ilvl w:val="0"/>
          <w:numId w:val="34"/>
        </w:numPr>
        <w:tabs>
          <w:tab w:val="left" w:pos="426"/>
        </w:tabs>
        <w:ind w:left="284"/>
        <w:rPr>
          <w:rFonts w:ascii="Century Gothic" w:hAnsi="Century Gothic" w:cs="Arial"/>
          <w:sz w:val="22"/>
          <w:szCs w:val="22"/>
        </w:rPr>
      </w:pPr>
      <w:r w:rsidRPr="004760A9">
        <w:rPr>
          <w:rFonts w:ascii="Century Gothic" w:hAnsi="Century Gothic" w:cs="Arial"/>
          <w:b/>
          <w:sz w:val="22"/>
          <w:szCs w:val="22"/>
        </w:rPr>
        <w:t>Zleceniodawca</w:t>
      </w:r>
      <w:r w:rsidRPr="004760A9">
        <w:rPr>
          <w:rFonts w:ascii="Century Gothic" w:hAnsi="Century Gothic" w:cs="Arial"/>
          <w:sz w:val="22"/>
          <w:szCs w:val="22"/>
        </w:rPr>
        <w:t xml:space="preserve"> jest uprawniony do potrącenia naliczonych kar umownych                               z wynagrodzenia Wykonawcy.</w:t>
      </w:r>
    </w:p>
    <w:p w14:paraId="4197CB1D" w14:textId="3D4445C4" w:rsidR="004760A9" w:rsidRPr="00564F0C" w:rsidRDefault="004760A9" w:rsidP="004760A9">
      <w:pPr>
        <w:numPr>
          <w:ilvl w:val="0"/>
          <w:numId w:val="34"/>
        </w:numPr>
        <w:spacing w:after="0" w:line="240" w:lineRule="auto"/>
        <w:ind w:left="284"/>
        <w:jc w:val="both"/>
        <w:rPr>
          <w:rFonts w:ascii="Century Gothic" w:eastAsia="Times New Roman" w:hAnsi="Century Gothic" w:cs="Arial"/>
          <w:bCs/>
          <w:lang w:val="pl-PL" w:eastAsia="pl-PL"/>
        </w:rPr>
      </w:pPr>
      <w:r w:rsidRPr="004760A9">
        <w:rPr>
          <w:rFonts w:ascii="Century Gothic" w:hAnsi="Century Gothic" w:cs="Arial"/>
        </w:rPr>
        <w:t xml:space="preserve">Z zastrzeżeniem bezwględnie obowiązujących przepisów prawa, całkowita odpowiedzialność </w:t>
      </w:r>
      <w:r w:rsidR="00B61AB0">
        <w:rPr>
          <w:rFonts w:ascii="Century Gothic" w:hAnsi="Century Gothic" w:cs="Arial"/>
          <w:b/>
        </w:rPr>
        <w:t>Wykonawcy</w:t>
      </w:r>
      <w:r w:rsidRPr="004760A9">
        <w:rPr>
          <w:rFonts w:ascii="Century Gothic" w:hAnsi="Century Gothic" w:cs="Arial"/>
        </w:rPr>
        <w:t xml:space="preserve"> z tytułu niewykonania lub nienależytego wykonania niniejszej umowy i Usług Serwisowych ograniczona jest do strat rzeczywistych </w:t>
      </w:r>
      <w:r w:rsidRPr="004760A9">
        <w:rPr>
          <w:rFonts w:ascii="Century Gothic" w:hAnsi="Century Gothic" w:cs="Arial"/>
          <w:b/>
        </w:rPr>
        <w:t>Zleceniodawcy</w:t>
      </w:r>
      <w:r w:rsidRPr="004760A9">
        <w:rPr>
          <w:rFonts w:ascii="Century Gothic" w:hAnsi="Century Gothic" w:cs="Arial"/>
        </w:rPr>
        <w:t xml:space="preserve">, przy czym w żadnym wypadku </w:t>
      </w:r>
      <w:r w:rsidR="00B61AB0">
        <w:rPr>
          <w:rFonts w:ascii="Century Gothic" w:hAnsi="Century Gothic" w:cs="Arial"/>
          <w:b/>
        </w:rPr>
        <w:t>Wykonawca</w:t>
      </w:r>
      <w:r w:rsidRPr="004760A9">
        <w:rPr>
          <w:rFonts w:ascii="Century Gothic" w:hAnsi="Century Gothic" w:cs="Arial"/>
        </w:rPr>
        <w:t xml:space="preserve"> nie ponosi odpowiedzialności za utracone przez </w:t>
      </w:r>
      <w:r w:rsidRPr="004760A9">
        <w:rPr>
          <w:rFonts w:ascii="Century Gothic" w:hAnsi="Century Gothic" w:cs="Arial"/>
          <w:b/>
        </w:rPr>
        <w:t>Zleceniodawcę</w:t>
      </w:r>
      <w:r w:rsidRPr="004760A9">
        <w:rPr>
          <w:rFonts w:ascii="Century Gothic" w:hAnsi="Century Gothic" w:cs="Arial"/>
        </w:rPr>
        <w:t xml:space="preserve"> oraz osoby trzecie dane i oprogramowanie, szkody wynikłe z przestoju, niezależnie od przyczyn, które ten przestój spowodowały, szkody o chakterze niematerialnym, następczym lub pośrednim.</w:t>
      </w:r>
    </w:p>
    <w:p w14:paraId="25A72D9F" w14:textId="5F4EFC46" w:rsidR="00564F0C" w:rsidRPr="00C357D6" w:rsidRDefault="00564F0C" w:rsidP="00564F0C">
      <w:pPr>
        <w:pStyle w:val="Tekstpodstawowy"/>
        <w:numPr>
          <w:ilvl w:val="0"/>
          <w:numId w:val="34"/>
        </w:numPr>
        <w:tabs>
          <w:tab w:val="left" w:pos="426"/>
        </w:tabs>
        <w:ind w:left="284"/>
        <w:rPr>
          <w:rFonts w:ascii="Century Gothic" w:hAnsi="Century Gothic" w:cs="Arial"/>
          <w:sz w:val="22"/>
          <w:szCs w:val="22"/>
        </w:rPr>
      </w:pPr>
      <w:r w:rsidRPr="00C357D6">
        <w:rPr>
          <w:rFonts w:ascii="Century Gothic" w:hAnsi="Century Gothic" w:cs="Arial"/>
          <w:sz w:val="22"/>
          <w:szCs w:val="22"/>
        </w:rPr>
        <w:t>Strony zastrzegają sobie prawo dochodzenia roszczeń odszkodowawczych na zasadach ogólnych do wysokości poniesionej szkody z wyłączeniem zapisów z § 11ust. 1.</w:t>
      </w:r>
    </w:p>
    <w:p w14:paraId="323EAAF3" w14:textId="77777777" w:rsidR="00564F0C" w:rsidRPr="004760A9" w:rsidRDefault="00564F0C" w:rsidP="00564F0C">
      <w:pPr>
        <w:spacing w:after="0" w:line="240" w:lineRule="auto"/>
        <w:ind w:left="284"/>
        <w:jc w:val="both"/>
        <w:rPr>
          <w:rFonts w:ascii="Century Gothic" w:eastAsia="Times New Roman" w:hAnsi="Century Gothic" w:cs="Arial"/>
          <w:bCs/>
          <w:lang w:val="pl-PL" w:eastAsia="pl-PL"/>
        </w:rPr>
      </w:pPr>
    </w:p>
    <w:bookmarkEnd w:id="0"/>
    <w:p w14:paraId="0095619E" w14:textId="35D5C8FA" w:rsidR="00967D19" w:rsidRPr="00564F0C" w:rsidRDefault="00967D19" w:rsidP="00564F0C">
      <w:pPr>
        <w:spacing w:after="0" w:line="240" w:lineRule="auto"/>
        <w:rPr>
          <w:rFonts w:ascii="Century Gothic" w:hAnsi="Century Gothic" w:cs="Arial"/>
          <w:color w:val="FF0000"/>
        </w:rPr>
      </w:pPr>
    </w:p>
    <w:p w14:paraId="7DCEA61D" w14:textId="77777777" w:rsidR="00967D19" w:rsidRPr="004760A9" w:rsidRDefault="00967D19" w:rsidP="006E6E81">
      <w:pPr>
        <w:spacing w:after="0" w:line="240" w:lineRule="auto"/>
        <w:jc w:val="center"/>
        <w:rPr>
          <w:rFonts w:ascii="Century Gothic" w:hAnsi="Century Gothic" w:cs="Arial"/>
          <w:b/>
        </w:rPr>
      </w:pPr>
      <w:r w:rsidRPr="004760A9">
        <w:rPr>
          <w:rFonts w:ascii="Century Gothic" w:hAnsi="Century Gothic" w:cs="Arial"/>
          <w:b/>
        </w:rPr>
        <w:t>§12</w:t>
      </w:r>
    </w:p>
    <w:p w14:paraId="7BC79DD2" w14:textId="392DA312" w:rsidR="00967D19" w:rsidRPr="004760A9" w:rsidRDefault="007F61F9" w:rsidP="006E6E81">
      <w:pPr>
        <w:spacing w:after="0" w:line="240" w:lineRule="auto"/>
        <w:jc w:val="center"/>
        <w:rPr>
          <w:rFonts w:ascii="Century Gothic" w:hAnsi="Century Gothic" w:cs="Arial"/>
          <w:b/>
        </w:rPr>
      </w:pPr>
      <w:r w:rsidRPr="004760A9">
        <w:rPr>
          <w:rFonts w:ascii="Century Gothic" w:hAnsi="Century Gothic" w:cs="Arial"/>
          <w:b/>
        </w:rPr>
        <w:t>Prawo właściwe i w</w:t>
      </w:r>
      <w:r w:rsidR="00967D19" w:rsidRPr="004760A9">
        <w:rPr>
          <w:rFonts w:ascii="Century Gothic" w:hAnsi="Century Gothic" w:cs="Arial"/>
          <w:b/>
        </w:rPr>
        <w:t xml:space="preserve">łaściwość sądu </w:t>
      </w:r>
    </w:p>
    <w:p w14:paraId="33FE6D43" w14:textId="77777777" w:rsidR="00967D19" w:rsidRPr="00292F0E" w:rsidRDefault="00967D19" w:rsidP="006E6E81">
      <w:pPr>
        <w:spacing w:after="0" w:line="240" w:lineRule="auto"/>
        <w:rPr>
          <w:rFonts w:ascii="Century Gothic" w:hAnsi="Century Gothic" w:cs="Arial"/>
          <w:b/>
        </w:rPr>
      </w:pPr>
    </w:p>
    <w:p w14:paraId="42B27370" w14:textId="0165B03D" w:rsidR="00967D19" w:rsidRPr="00442AF8" w:rsidRDefault="00967D19" w:rsidP="007F61F9">
      <w:pPr>
        <w:pStyle w:val="Akapitzlist"/>
        <w:numPr>
          <w:ilvl w:val="0"/>
          <w:numId w:val="30"/>
        </w:numPr>
        <w:spacing w:after="0" w:line="240" w:lineRule="auto"/>
        <w:ind w:left="426" w:hanging="426"/>
        <w:jc w:val="both"/>
        <w:rPr>
          <w:rFonts w:ascii="Century Gothic" w:hAnsi="Century Gothic" w:cs="Arial"/>
          <w:strike/>
          <w:color w:val="FF0000"/>
        </w:rPr>
      </w:pPr>
      <w:r w:rsidRPr="00292F0E">
        <w:rPr>
          <w:rFonts w:ascii="Century Gothic" w:hAnsi="Century Gothic" w:cs="Arial"/>
        </w:rPr>
        <w:t xml:space="preserve">Do rozpatrywania sporów wynikających z niniejszej umowy właściwy jest sąd siedziby </w:t>
      </w:r>
      <w:r w:rsidR="00B61AB0">
        <w:rPr>
          <w:rFonts w:ascii="Century Gothic" w:hAnsi="Century Gothic" w:cs="Arial"/>
          <w:b/>
        </w:rPr>
        <w:t>Wykonawcy</w:t>
      </w:r>
      <w:r w:rsidR="00C357D6">
        <w:rPr>
          <w:rFonts w:ascii="Century Gothic" w:hAnsi="Century Gothic" w:cs="Arial"/>
          <w:b/>
        </w:rPr>
        <w:t>.</w:t>
      </w:r>
    </w:p>
    <w:p w14:paraId="53037032" w14:textId="0C5A28FC" w:rsidR="00967D19" w:rsidRPr="004760A9" w:rsidRDefault="007F61F9" w:rsidP="00511173">
      <w:pPr>
        <w:pStyle w:val="Akapitzlist"/>
        <w:numPr>
          <w:ilvl w:val="0"/>
          <w:numId w:val="30"/>
        </w:numPr>
        <w:spacing w:after="0" w:line="240" w:lineRule="auto"/>
        <w:ind w:left="426" w:hanging="426"/>
        <w:jc w:val="both"/>
        <w:rPr>
          <w:rFonts w:ascii="Century Gothic" w:hAnsi="Century Gothic" w:cs="Arial"/>
        </w:rPr>
      </w:pPr>
      <w:r w:rsidRPr="004760A9">
        <w:rPr>
          <w:rFonts w:ascii="Century Gothic" w:hAnsi="Century Gothic" w:cs="Arial"/>
        </w:rPr>
        <w:t xml:space="preserve">Do niniejszej umowy zastosowanie mają przepisy prawa polskiego. </w:t>
      </w:r>
    </w:p>
    <w:p w14:paraId="79E30131" w14:textId="77777777" w:rsidR="007F61F9" w:rsidRPr="004760A9" w:rsidRDefault="007F61F9" w:rsidP="007F61F9">
      <w:pPr>
        <w:pStyle w:val="Akapitzlist"/>
        <w:spacing w:after="0" w:line="240" w:lineRule="auto"/>
        <w:ind w:left="426"/>
        <w:jc w:val="both"/>
        <w:rPr>
          <w:rFonts w:ascii="Century Gothic" w:hAnsi="Century Gothic" w:cs="Arial"/>
        </w:rPr>
      </w:pPr>
    </w:p>
    <w:p w14:paraId="45F40634" w14:textId="77777777" w:rsidR="006E6E81" w:rsidRPr="004760A9" w:rsidRDefault="006E6E81" w:rsidP="006E6E81">
      <w:pPr>
        <w:spacing w:after="0" w:line="240" w:lineRule="auto"/>
        <w:jc w:val="center"/>
        <w:rPr>
          <w:rFonts w:ascii="Century Gothic" w:hAnsi="Century Gothic" w:cs="Arial"/>
          <w:b/>
        </w:rPr>
      </w:pPr>
      <w:r w:rsidRPr="004760A9">
        <w:rPr>
          <w:rFonts w:ascii="Century Gothic" w:hAnsi="Century Gothic" w:cs="Arial"/>
          <w:b/>
        </w:rPr>
        <w:t>§13</w:t>
      </w:r>
    </w:p>
    <w:p w14:paraId="3D9EE324" w14:textId="77777777" w:rsidR="006E6E81" w:rsidRPr="004760A9" w:rsidRDefault="006E6E81" w:rsidP="006E6E81">
      <w:pPr>
        <w:spacing w:after="0" w:line="240" w:lineRule="auto"/>
        <w:jc w:val="center"/>
        <w:rPr>
          <w:rFonts w:ascii="Century Gothic" w:hAnsi="Century Gothic" w:cs="Arial"/>
          <w:b/>
        </w:rPr>
      </w:pPr>
      <w:r w:rsidRPr="004760A9">
        <w:rPr>
          <w:rFonts w:ascii="Century Gothic" w:hAnsi="Century Gothic" w:cs="Arial"/>
          <w:b/>
        </w:rPr>
        <w:t>Osoby kontaktowe</w:t>
      </w:r>
    </w:p>
    <w:p w14:paraId="137CA549" w14:textId="77777777" w:rsidR="006E6E81" w:rsidRPr="004760A9" w:rsidRDefault="006E6E81" w:rsidP="006E6E81">
      <w:pPr>
        <w:spacing w:after="0" w:line="240" w:lineRule="auto"/>
        <w:rPr>
          <w:rFonts w:ascii="Century Gothic" w:hAnsi="Century Gothic" w:cs="Arial"/>
        </w:rPr>
      </w:pPr>
    </w:p>
    <w:p w14:paraId="3082A243" w14:textId="77777777" w:rsidR="004760A9" w:rsidRDefault="004D0CAD" w:rsidP="007F61F9">
      <w:pPr>
        <w:pStyle w:val="Akapitzlist"/>
        <w:numPr>
          <w:ilvl w:val="0"/>
          <w:numId w:val="16"/>
        </w:numPr>
        <w:spacing w:after="0" w:line="240" w:lineRule="auto"/>
        <w:ind w:left="426" w:hanging="426"/>
        <w:rPr>
          <w:rFonts w:ascii="Century Gothic" w:hAnsi="Century Gothic" w:cs="Arial"/>
        </w:rPr>
      </w:pPr>
      <w:r w:rsidRPr="004760A9">
        <w:rPr>
          <w:rFonts w:ascii="Century Gothic" w:hAnsi="Century Gothic" w:cs="Arial"/>
        </w:rPr>
        <w:t>Strony wyznaczają osoby odpowiedzialne za realizację przedmiotu umowy:</w:t>
      </w:r>
    </w:p>
    <w:p w14:paraId="2FDDA6C1" w14:textId="7B1AC506" w:rsidR="004D0CAD" w:rsidRDefault="004D0CAD" w:rsidP="004760A9">
      <w:pPr>
        <w:pStyle w:val="Akapitzlist"/>
        <w:numPr>
          <w:ilvl w:val="0"/>
          <w:numId w:val="36"/>
        </w:numPr>
        <w:spacing w:after="0" w:line="240" w:lineRule="auto"/>
        <w:rPr>
          <w:rFonts w:ascii="Century Gothic" w:hAnsi="Century Gothic" w:cs="Arial"/>
        </w:rPr>
      </w:pPr>
      <w:r w:rsidRPr="004760A9">
        <w:rPr>
          <w:rFonts w:ascii="Century Gothic" w:hAnsi="Century Gothic" w:cs="Arial"/>
        </w:rPr>
        <w:t xml:space="preserve">Osoby upoważnione po stronie </w:t>
      </w:r>
      <w:r w:rsidRPr="004760A9">
        <w:rPr>
          <w:rFonts w:ascii="Century Gothic" w:hAnsi="Century Gothic" w:cs="Arial"/>
          <w:b/>
        </w:rPr>
        <w:t>Zleceniodawcy</w:t>
      </w:r>
      <w:r w:rsidRPr="004760A9">
        <w:rPr>
          <w:rFonts w:ascii="Century Gothic" w:hAnsi="Century Gothic" w:cs="Arial"/>
        </w:rPr>
        <w:t>:</w:t>
      </w:r>
    </w:p>
    <w:p w14:paraId="4D056566" w14:textId="77777777" w:rsidR="004760A9" w:rsidRPr="004760A9" w:rsidRDefault="004760A9" w:rsidP="004760A9">
      <w:pPr>
        <w:pStyle w:val="Akapitzlist"/>
        <w:spacing w:after="0" w:line="240" w:lineRule="auto"/>
        <w:rPr>
          <w:rFonts w:ascii="Century Gothic" w:hAnsi="Century Gothic" w:cs="Arial"/>
        </w:rPr>
      </w:pPr>
    </w:p>
    <w:p w14:paraId="65530DA8" w14:textId="0768EF52" w:rsidR="004D0CAD" w:rsidRPr="004760A9" w:rsidRDefault="004760A9" w:rsidP="004760A9">
      <w:pPr>
        <w:pStyle w:val="Akapitzlist"/>
        <w:spacing w:after="0" w:line="240" w:lineRule="auto"/>
        <w:rPr>
          <w:rFonts w:ascii="Century Gothic" w:hAnsi="Century Gothic" w:cs="Arial"/>
        </w:rPr>
      </w:pPr>
      <w:r w:rsidRPr="004760A9">
        <w:rPr>
          <w:rFonts w:ascii="Century Gothic" w:hAnsi="Century Gothic" w:cs="Arial"/>
        </w:rPr>
        <w:t xml:space="preserve">Leszek Sedlaczek: </w:t>
      </w:r>
      <w:r w:rsidR="00E41FB9">
        <w:rPr>
          <w:rFonts w:ascii="Century Gothic" w:hAnsi="Century Gothic" w:cs="Arial"/>
        </w:rPr>
        <w:t xml:space="preserve">  </w:t>
      </w:r>
      <w:r w:rsidR="004D0CAD" w:rsidRPr="004760A9">
        <w:rPr>
          <w:rFonts w:ascii="Century Gothic" w:hAnsi="Century Gothic" w:cs="Arial"/>
        </w:rPr>
        <w:t>email</w:t>
      </w:r>
      <w:r w:rsidR="0041128E">
        <w:rPr>
          <w:rFonts w:ascii="Century Gothic" w:hAnsi="Century Gothic" w:cs="Arial"/>
        </w:rPr>
        <w:t xml:space="preserve"> </w:t>
      </w:r>
      <w:r w:rsidR="004D0CAD" w:rsidRPr="004760A9">
        <w:rPr>
          <w:rFonts w:ascii="Century Gothic" w:hAnsi="Century Gothic" w:cs="Arial"/>
        </w:rPr>
        <w:t xml:space="preserve">: </w:t>
      </w:r>
      <w:r w:rsidRPr="004760A9">
        <w:rPr>
          <w:rFonts w:ascii="Century Gothic" w:hAnsi="Century Gothic" w:cs="Arial"/>
        </w:rPr>
        <w:t>leszek.sedlaczek@pcd.poznan.pl</w:t>
      </w:r>
      <w:r w:rsidR="004D0CAD" w:rsidRPr="004760A9">
        <w:rPr>
          <w:rFonts w:ascii="Century Gothic" w:hAnsi="Century Gothic" w:cs="Arial"/>
        </w:rPr>
        <w:t xml:space="preserve">, </w:t>
      </w:r>
      <w:r w:rsidR="003A7B3D">
        <w:rPr>
          <w:rFonts w:ascii="Century Gothic" w:hAnsi="Century Gothic" w:cs="Arial"/>
        </w:rPr>
        <w:t xml:space="preserve">  </w:t>
      </w:r>
      <w:r w:rsidR="00BB4920">
        <w:rPr>
          <w:rFonts w:ascii="Century Gothic" w:hAnsi="Century Gothic" w:cs="Arial"/>
        </w:rPr>
        <w:t xml:space="preserve"> </w:t>
      </w:r>
      <w:r w:rsidR="004D0CAD" w:rsidRPr="004760A9">
        <w:rPr>
          <w:rFonts w:ascii="Century Gothic" w:hAnsi="Century Gothic" w:cs="Arial"/>
        </w:rPr>
        <w:t xml:space="preserve">tel. </w:t>
      </w:r>
      <w:r w:rsidRPr="004760A9">
        <w:rPr>
          <w:rFonts w:ascii="Century Gothic" w:hAnsi="Century Gothic" w:cs="Arial"/>
        </w:rPr>
        <w:t>796 344 222</w:t>
      </w:r>
    </w:p>
    <w:p w14:paraId="3329DF16" w14:textId="72DB405C" w:rsidR="004760A9" w:rsidRDefault="004760A9" w:rsidP="004760A9">
      <w:pPr>
        <w:pStyle w:val="Akapitzlist"/>
        <w:spacing w:after="0" w:line="240" w:lineRule="auto"/>
        <w:rPr>
          <w:rFonts w:ascii="Century Gothic" w:hAnsi="Century Gothic" w:cs="Arial"/>
        </w:rPr>
      </w:pPr>
      <w:r w:rsidRPr="004760A9">
        <w:rPr>
          <w:rFonts w:ascii="Century Gothic" w:hAnsi="Century Gothic" w:cs="Arial"/>
        </w:rPr>
        <w:t>Krzysztof Borowicki: email</w:t>
      </w:r>
      <w:r w:rsidR="0041128E">
        <w:rPr>
          <w:rFonts w:ascii="Century Gothic" w:hAnsi="Century Gothic" w:cs="Arial"/>
        </w:rPr>
        <w:t xml:space="preserve"> : krzysztof.borowicki@pcd.poznan.pl</w:t>
      </w:r>
      <w:r w:rsidRPr="004760A9">
        <w:rPr>
          <w:rFonts w:ascii="Century Gothic" w:hAnsi="Century Gothic" w:cs="Arial"/>
        </w:rPr>
        <w:t>, tel</w:t>
      </w:r>
      <w:r w:rsidR="0041128E">
        <w:rPr>
          <w:rFonts w:ascii="Century Gothic" w:hAnsi="Century Gothic" w:cs="Arial"/>
        </w:rPr>
        <w:t>.</w:t>
      </w:r>
      <w:r w:rsidR="00E41FB9">
        <w:rPr>
          <w:rFonts w:ascii="Century Gothic" w:hAnsi="Century Gothic" w:cs="Arial"/>
        </w:rPr>
        <w:t xml:space="preserve"> </w:t>
      </w:r>
      <w:r w:rsidRPr="004760A9">
        <w:rPr>
          <w:rFonts w:ascii="Century Gothic" w:hAnsi="Century Gothic" w:cs="Arial"/>
        </w:rPr>
        <w:t>796 280</w:t>
      </w:r>
      <w:r>
        <w:rPr>
          <w:rFonts w:ascii="Century Gothic" w:hAnsi="Century Gothic" w:cs="Arial"/>
        </w:rPr>
        <w:t> </w:t>
      </w:r>
      <w:r w:rsidRPr="004760A9">
        <w:rPr>
          <w:rFonts w:ascii="Century Gothic" w:hAnsi="Century Gothic" w:cs="Arial"/>
        </w:rPr>
        <w:t>344</w:t>
      </w:r>
    </w:p>
    <w:p w14:paraId="72603CEE" w14:textId="77777777" w:rsidR="004760A9" w:rsidRPr="004760A9" w:rsidRDefault="004760A9" w:rsidP="004760A9">
      <w:pPr>
        <w:pStyle w:val="Akapitzlist"/>
        <w:spacing w:after="0" w:line="240" w:lineRule="auto"/>
        <w:rPr>
          <w:rFonts w:ascii="Century Gothic" w:hAnsi="Century Gothic" w:cs="Arial"/>
        </w:rPr>
      </w:pPr>
    </w:p>
    <w:p w14:paraId="3E3FD42D" w14:textId="33C8AD28" w:rsidR="004D0CAD" w:rsidRDefault="004D0CAD" w:rsidP="004760A9">
      <w:pPr>
        <w:pStyle w:val="Akapitzlist"/>
        <w:numPr>
          <w:ilvl w:val="0"/>
          <w:numId w:val="36"/>
        </w:numPr>
        <w:spacing w:after="0" w:line="240" w:lineRule="auto"/>
        <w:rPr>
          <w:rFonts w:ascii="Century Gothic" w:hAnsi="Century Gothic" w:cs="Arial"/>
        </w:rPr>
      </w:pPr>
      <w:r w:rsidRPr="004760A9">
        <w:rPr>
          <w:rFonts w:ascii="Century Gothic" w:hAnsi="Century Gothic" w:cs="Arial"/>
        </w:rPr>
        <w:t xml:space="preserve">Osoba upoważniona po stronie </w:t>
      </w:r>
      <w:r w:rsidR="00B61AB0">
        <w:rPr>
          <w:rFonts w:ascii="Century Gothic" w:hAnsi="Century Gothic" w:cs="Arial"/>
          <w:b/>
        </w:rPr>
        <w:t>W</w:t>
      </w:r>
      <w:r w:rsidR="004B2D07">
        <w:rPr>
          <w:rFonts w:ascii="Century Gothic" w:hAnsi="Century Gothic" w:cs="Arial"/>
          <w:b/>
        </w:rPr>
        <w:t>ykonawcy</w:t>
      </w:r>
      <w:r w:rsidRPr="004760A9">
        <w:rPr>
          <w:rFonts w:ascii="Century Gothic" w:hAnsi="Century Gothic" w:cs="Arial"/>
        </w:rPr>
        <w:t>:</w:t>
      </w:r>
    </w:p>
    <w:p w14:paraId="2C8EE938" w14:textId="77777777" w:rsidR="004760A9" w:rsidRPr="004760A9" w:rsidRDefault="004760A9" w:rsidP="004760A9">
      <w:pPr>
        <w:pStyle w:val="Akapitzlist"/>
        <w:spacing w:after="0" w:line="240" w:lineRule="auto"/>
        <w:rPr>
          <w:rFonts w:ascii="Century Gothic" w:hAnsi="Century Gothic" w:cs="Arial"/>
        </w:rPr>
      </w:pPr>
    </w:p>
    <w:p w14:paraId="31BB9CA3" w14:textId="1FAE424C" w:rsidR="004D0CAD" w:rsidRDefault="004B2D07" w:rsidP="004760A9">
      <w:pPr>
        <w:pStyle w:val="Akapitzlist"/>
        <w:spacing w:after="0" w:line="240" w:lineRule="auto"/>
        <w:rPr>
          <w:rFonts w:ascii="Century Gothic" w:hAnsi="Century Gothic" w:cs="Arial"/>
        </w:rPr>
      </w:pPr>
      <w:r>
        <w:rPr>
          <w:rFonts w:ascii="Century Gothic" w:hAnsi="Century Gothic" w:cs="Arial"/>
        </w:rPr>
        <w:t>xxxxxxxxxxxxxxxxxxxxxxxxxxxxxxxxxxxxxxxxxxxxxxxxxxxxxxx</w:t>
      </w:r>
    </w:p>
    <w:p w14:paraId="6DAF59F4" w14:textId="77777777" w:rsidR="004760A9" w:rsidRPr="004760A9" w:rsidRDefault="004760A9" w:rsidP="004760A9">
      <w:pPr>
        <w:pStyle w:val="Akapitzlist"/>
        <w:spacing w:after="0" w:line="240" w:lineRule="auto"/>
        <w:rPr>
          <w:rFonts w:ascii="Century Gothic" w:hAnsi="Century Gothic" w:cs="Arial"/>
        </w:rPr>
      </w:pPr>
    </w:p>
    <w:p w14:paraId="02899363" w14:textId="052400F1" w:rsidR="004760A9" w:rsidRDefault="004D0CAD" w:rsidP="004760A9">
      <w:pPr>
        <w:pStyle w:val="Akapitzlist"/>
        <w:numPr>
          <w:ilvl w:val="0"/>
          <w:numId w:val="36"/>
        </w:numPr>
        <w:spacing w:after="0" w:line="240" w:lineRule="auto"/>
        <w:rPr>
          <w:rFonts w:ascii="Century Gothic" w:hAnsi="Century Gothic" w:cs="Arial"/>
        </w:rPr>
      </w:pPr>
      <w:r w:rsidRPr="004760A9">
        <w:rPr>
          <w:rFonts w:ascii="Century Gothic" w:hAnsi="Century Gothic" w:cs="Arial"/>
        </w:rPr>
        <w:t xml:space="preserve">Osoba kontaktowa na obiekcie lub osoba kontaktowa </w:t>
      </w:r>
      <w:r w:rsidR="009B7D7B" w:rsidRPr="004760A9">
        <w:rPr>
          <w:rFonts w:ascii="Century Gothic" w:hAnsi="Century Gothic" w:cs="Arial"/>
        </w:rPr>
        <w:t>zapewniająca dostęp do urządzeń</w:t>
      </w:r>
      <w:r w:rsidRPr="004760A9">
        <w:rPr>
          <w:rFonts w:ascii="Century Gothic" w:hAnsi="Century Gothic" w:cs="Arial"/>
        </w:rPr>
        <w:t>:</w:t>
      </w:r>
    </w:p>
    <w:p w14:paraId="3861904D" w14:textId="3B96A618" w:rsidR="004760A9" w:rsidRPr="004760A9" w:rsidRDefault="004D0CAD" w:rsidP="004760A9">
      <w:pPr>
        <w:pStyle w:val="Akapitzlist"/>
        <w:spacing w:after="0" w:line="240" w:lineRule="auto"/>
        <w:rPr>
          <w:rFonts w:ascii="Century Gothic" w:hAnsi="Century Gothic" w:cs="Arial"/>
        </w:rPr>
      </w:pPr>
      <w:r w:rsidRPr="004760A9">
        <w:rPr>
          <w:rFonts w:ascii="Century Gothic" w:hAnsi="Century Gothic" w:cs="Arial"/>
        </w:rPr>
        <w:br/>
      </w:r>
      <w:r w:rsidR="004760A9" w:rsidRPr="004760A9">
        <w:rPr>
          <w:rFonts w:ascii="Century Gothic" w:hAnsi="Century Gothic" w:cs="Arial"/>
        </w:rPr>
        <w:t>Leszek Sedlaczek: email: leszek.sedlaczek@pcd.poznan.pl, tel.: 796 344 222</w:t>
      </w:r>
    </w:p>
    <w:p w14:paraId="11E9B1B8" w14:textId="45C2E603" w:rsidR="004760A9" w:rsidRDefault="004760A9" w:rsidP="004760A9">
      <w:pPr>
        <w:pStyle w:val="Akapitzlist"/>
        <w:spacing w:after="0" w:line="240" w:lineRule="auto"/>
        <w:rPr>
          <w:rFonts w:ascii="Century Gothic" w:hAnsi="Century Gothic" w:cs="Arial"/>
        </w:rPr>
      </w:pPr>
      <w:r w:rsidRPr="004760A9">
        <w:rPr>
          <w:rFonts w:ascii="Century Gothic" w:hAnsi="Century Gothic" w:cs="Arial"/>
        </w:rPr>
        <w:t xml:space="preserve">Krzysztof Borowicki: email: </w:t>
      </w:r>
      <w:hyperlink r:id="rId7" w:history="1">
        <w:r w:rsidRPr="004760A9">
          <w:rPr>
            <w:rStyle w:val="Hipercze"/>
            <w:rFonts w:ascii="Century Gothic" w:hAnsi="Century Gothic" w:cs="Arial"/>
          </w:rPr>
          <w:t>krzysztof.borowicki@pcd.poznan.pl</w:t>
        </w:r>
      </w:hyperlink>
      <w:r w:rsidRPr="004760A9">
        <w:rPr>
          <w:rFonts w:ascii="Century Gothic" w:hAnsi="Century Gothic" w:cs="Arial"/>
        </w:rPr>
        <w:t>, tel: 796 280</w:t>
      </w:r>
      <w:r>
        <w:rPr>
          <w:rFonts w:ascii="Century Gothic" w:hAnsi="Century Gothic" w:cs="Arial"/>
        </w:rPr>
        <w:t> </w:t>
      </w:r>
      <w:r w:rsidRPr="004760A9">
        <w:rPr>
          <w:rFonts w:ascii="Century Gothic" w:hAnsi="Century Gothic" w:cs="Arial"/>
        </w:rPr>
        <w:t>344</w:t>
      </w:r>
    </w:p>
    <w:p w14:paraId="47700BAE" w14:textId="77777777" w:rsidR="004760A9" w:rsidRPr="004760A9" w:rsidRDefault="004760A9" w:rsidP="004760A9">
      <w:pPr>
        <w:pStyle w:val="Akapitzlist"/>
        <w:spacing w:after="0" w:line="240" w:lineRule="auto"/>
        <w:rPr>
          <w:rFonts w:ascii="Century Gothic" w:hAnsi="Century Gothic" w:cs="Arial"/>
        </w:rPr>
      </w:pPr>
    </w:p>
    <w:p w14:paraId="4DB4BA94" w14:textId="5F213A23" w:rsidR="007F61F9" w:rsidRPr="004760A9" w:rsidRDefault="004D0CAD" w:rsidP="004760A9">
      <w:pPr>
        <w:pStyle w:val="Akapitzlist"/>
        <w:numPr>
          <w:ilvl w:val="0"/>
          <w:numId w:val="16"/>
        </w:numPr>
        <w:spacing w:after="0" w:line="240" w:lineRule="auto"/>
        <w:ind w:left="426" w:hanging="426"/>
        <w:rPr>
          <w:rFonts w:ascii="Century Gothic" w:hAnsi="Century Gothic" w:cs="Arial"/>
        </w:rPr>
      </w:pPr>
      <w:r w:rsidRPr="004760A9">
        <w:rPr>
          <w:rFonts w:ascii="Century Gothic" w:hAnsi="Century Gothic" w:cs="Arial"/>
        </w:rPr>
        <w:t>Strony ustalają, że zmiana osób kontaktowych może nastąpić na wniosek, każdej ze Stron.</w:t>
      </w:r>
    </w:p>
    <w:p w14:paraId="52C6C50C" w14:textId="21512645" w:rsidR="00E0533E" w:rsidRPr="00964401" w:rsidRDefault="004D0CAD" w:rsidP="00964401">
      <w:pPr>
        <w:pStyle w:val="Akapitzlist"/>
        <w:numPr>
          <w:ilvl w:val="0"/>
          <w:numId w:val="16"/>
        </w:numPr>
        <w:tabs>
          <w:tab w:val="left" w:pos="426"/>
        </w:tabs>
        <w:spacing w:after="0" w:line="240" w:lineRule="auto"/>
        <w:ind w:left="426" w:hanging="426"/>
        <w:jc w:val="both"/>
        <w:rPr>
          <w:rFonts w:ascii="Century Gothic" w:hAnsi="Century Gothic" w:cs="Arial"/>
        </w:rPr>
      </w:pPr>
      <w:r w:rsidRPr="004760A9">
        <w:rPr>
          <w:rFonts w:ascii="Century Gothic" w:hAnsi="Century Gothic" w:cs="Arial"/>
        </w:rPr>
        <w:t>Strony ustalają, że nie jest konieczne zawarcie aneksu do umowy przy zmianie osób kontaktowych, ale wymagane jest powiadomienie drugiej strony, na piśmie, o dokonanej zmianie.</w:t>
      </w:r>
    </w:p>
    <w:p w14:paraId="0332BDBE" w14:textId="38A01BF7" w:rsidR="00967D19" w:rsidRPr="004760A9" w:rsidRDefault="00967D19" w:rsidP="006E6E81">
      <w:pPr>
        <w:spacing w:after="0" w:line="240" w:lineRule="auto"/>
        <w:jc w:val="center"/>
        <w:rPr>
          <w:rFonts w:ascii="Century Gothic" w:hAnsi="Century Gothic" w:cs="Arial"/>
          <w:b/>
        </w:rPr>
      </w:pPr>
      <w:r w:rsidRPr="004760A9">
        <w:rPr>
          <w:rFonts w:ascii="Century Gothic" w:hAnsi="Century Gothic" w:cs="Arial"/>
          <w:b/>
        </w:rPr>
        <w:t>§1</w:t>
      </w:r>
      <w:r w:rsidR="000169FC">
        <w:rPr>
          <w:rFonts w:ascii="Century Gothic" w:hAnsi="Century Gothic" w:cs="Arial"/>
          <w:b/>
        </w:rPr>
        <w:t>4</w:t>
      </w:r>
    </w:p>
    <w:p w14:paraId="4CA5E1F0" w14:textId="77777777" w:rsidR="00967D19" w:rsidRPr="004760A9" w:rsidRDefault="00967D19" w:rsidP="006E6E81">
      <w:pPr>
        <w:spacing w:after="0" w:line="240" w:lineRule="auto"/>
        <w:jc w:val="center"/>
        <w:rPr>
          <w:rFonts w:ascii="Century Gothic" w:hAnsi="Century Gothic" w:cs="Arial"/>
          <w:b/>
        </w:rPr>
      </w:pPr>
      <w:r w:rsidRPr="004760A9">
        <w:rPr>
          <w:rFonts w:ascii="Century Gothic" w:hAnsi="Century Gothic" w:cs="Arial"/>
          <w:b/>
        </w:rPr>
        <w:t>Postanowienia końcowe</w:t>
      </w:r>
    </w:p>
    <w:p w14:paraId="12D98BB6" w14:textId="77777777" w:rsidR="00967D19" w:rsidRPr="004760A9" w:rsidRDefault="00967D19" w:rsidP="006E6E81">
      <w:pPr>
        <w:spacing w:after="0" w:line="240" w:lineRule="auto"/>
        <w:rPr>
          <w:rFonts w:ascii="Century Gothic" w:hAnsi="Century Gothic" w:cs="Arial"/>
        </w:rPr>
      </w:pPr>
    </w:p>
    <w:p w14:paraId="1B2629FE" w14:textId="7BF0785F" w:rsidR="00F433BB" w:rsidRPr="00F669DB" w:rsidRDefault="00967D19" w:rsidP="00493D4A">
      <w:pPr>
        <w:pStyle w:val="Akapitzlist"/>
        <w:numPr>
          <w:ilvl w:val="0"/>
          <w:numId w:val="20"/>
        </w:numPr>
        <w:tabs>
          <w:tab w:val="left" w:pos="426"/>
        </w:tabs>
        <w:spacing w:after="0" w:line="240" w:lineRule="auto"/>
        <w:ind w:left="426" w:hanging="426"/>
        <w:jc w:val="both"/>
        <w:rPr>
          <w:rFonts w:ascii="Century Gothic" w:hAnsi="Century Gothic" w:cs="Arial"/>
          <w:color w:val="FF0000"/>
        </w:rPr>
      </w:pPr>
      <w:r w:rsidRPr="004760A9">
        <w:rPr>
          <w:rFonts w:ascii="Century Gothic" w:hAnsi="Century Gothic" w:cs="Arial"/>
        </w:rPr>
        <w:t xml:space="preserve">Umowę niniejszą sporządzono w języku polskim w </w:t>
      </w:r>
      <w:r w:rsidR="00F669DB" w:rsidRPr="00C357D6">
        <w:rPr>
          <w:rFonts w:ascii="Century Gothic" w:hAnsi="Century Gothic" w:cs="Arial"/>
        </w:rPr>
        <w:t>trzech</w:t>
      </w:r>
      <w:r w:rsidRPr="004760A9">
        <w:rPr>
          <w:rFonts w:ascii="Century Gothic" w:hAnsi="Century Gothic" w:cs="Arial"/>
        </w:rPr>
        <w:t xml:space="preserve"> jednobrzmiących egzemplarzach </w:t>
      </w:r>
      <w:r w:rsidR="00F669DB" w:rsidRPr="00C357D6">
        <w:rPr>
          <w:rFonts w:ascii="Century Gothic" w:hAnsi="Century Gothic" w:cs="Arial"/>
        </w:rPr>
        <w:t xml:space="preserve">dwa dla </w:t>
      </w:r>
      <w:r w:rsidR="00023733" w:rsidRPr="00C357D6">
        <w:rPr>
          <w:rFonts w:ascii="Century Gothic" w:hAnsi="Century Gothic" w:cs="Arial"/>
          <w:b/>
        </w:rPr>
        <w:t>Z</w:t>
      </w:r>
      <w:r w:rsidR="00F669DB" w:rsidRPr="00C357D6">
        <w:rPr>
          <w:rFonts w:ascii="Century Gothic" w:hAnsi="Century Gothic" w:cs="Arial"/>
          <w:b/>
        </w:rPr>
        <w:t>leceniodawcy</w:t>
      </w:r>
      <w:r w:rsidR="00F669DB" w:rsidRPr="00C357D6">
        <w:rPr>
          <w:rFonts w:ascii="Century Gothic" w:hAnsi="Century Gothic" w:cs="Arial"/>
        </w:rPr>
        <w:t xml:space="preserve"> a jeden dla </w:t>
      </w:r>
      <w:r w:rsidR="00B61AB0">
        <w:rPr>
          <w:rFonts w:ascii="Century Gothic" w:hAnsi="Century Gothic" w:cs="Arial"/>
          <w:b/>
        </w:rPr>
        <w:t>Wykonawcy</w:t>
      </w:r>
      <w:r w:rsidR="00023733" w:rsidRPr="00C357D6">
        <w:rPr>
          <w:rFonts w:ascii="Century Gothic" w:hAnsi="Century Gothic" w:cs="Arial"/>
          <w:b/>
        </w:rPr>
        <w:t>.</w:t>
      </w:r>
    </w:p>
    <w:p w14:paraId="7786C1F5" w14:textId="2225A9E0" w:rsidR="00F433BB" w:rsidRPr="004760A9" w:rsidRDefault="00F433BB" w:rsidP="00493D4A">
      <w:pPr>
        <w:pStyle w:val="Akapitzlist"/>
        <w:numPr>
          <w:ilvl w:val="0"/>
          <w:numId w:val="20"/>
        </w:numPr>
        <w:tabs>
          <w:tab w:val="left" w:pos="426"/>
        </w:tabs>
        <w:spacing w:after="0" w:line="240" w:lineRule="auto"/>
        <w:ind w:left="426" w:hanging="426"/>
        <w:jc w:val="both"/>
        <w:rPr>
          <w:rFonts w:ascii="Century Gothic" w:hAnsi="Century Gothic" w:cs="Arial"/>
        </w:rPr>
      </w:pPr>
      <w:r w:rsidRPr="004760A9">
        <w:rPr>
          <w:rFonts w:ascii="Century Gothic" w:hAnsi="Century Gothic" w:cs="Arial"/>
        </w:rPr>
        <w:t>Zmiana umowy wymaga formy pisemnej pod rygorem nieważności.</w:t>
      </w:r>
    </w:p>
    <w:p w14:paraId="44A9C5A4" w14:textId="4B84FFDB" w:rsidR="004760A9" w:rsidRPr="004760A9" w:rsidRDefault="00B61AB0" w:rsidP="00493D4A">
      <w:pPr>
        <w:pStyle w:val="Akapitzlist"/>
        <w:numPr>
          <w:ilvl w:val="0"/>
          <w:numId w:val="20"/>
        </w:numPr>
        <w:tabs>
          <w:tab w:val="left" w:pos="426"/>
        </w:tabs>
        <w:spacing w:after="0" w:line="240" w:lineRule="auto"/>
        <w:ind w:left="426" w:hanging="426"/>
        <w:jc w:val="both"/>
        <w:rPr>
          <w:rFonts w:ascii="Century Gothic" w:hAnsi="Century Gothic" w:cs="Arial"/>
        </w:rPr>
      </w:pPr>
      <w:r>
        <w:rPr>
          <w:rFonts w:ascii="Century Gothic" w:eastAsia="Times New Roman" w:hAnsi="Century Gothic" w:cs="Arial"/>
          <w:b/>
          <w:lang w:eastAsia="pl-PL"/>
        </w:rPr>
        <w:t>Wykonawca</w:t>
      </w:r>
      <w:r w:rsidR="004760A9">
        <w:rPr>
          <w:rFonts w:ascii="Century Gothic" w:eastAsia="Times New Roman" w:hAnsi="Century Gothic" w:cs="Arial"/>
          <w:b/>
          <w:lang w:eastAsia="pl-PL"/>
        </w:rPr>
        <w:t xml:space="preserve"> </w:t>
      </w:r>
      <w:r w:rsidR="004760A9" w:rsidRPr="004760A9">
        <w:rPr>
          <w:rFonts w:ascii="Century Gothic" w:eastAsia="Times New Roman" w:hAnsi="Century Gothic" w:cs="Arial"/>
          <w:lang w:eastAsia="pl-PL"/>
        </w:rPr>
        <w:t>oświadcza że wypełnił obowiązki informacyjne przewidziane w art. 13 lub art. 14 RODO wobec osób fizycznych, których dane osobowe bezpośrednio lub pośrednio zostaną przekazane w ramach wykonywania tej umowy a nie będących stroną ww. Umowy.</w:t>
      </w:r>
    </w:p>
    <w:p w14:paraId="03A4E10F" w14:textId="77777777" w:rsidR="00967D19" w:rsidRPr="004760A9" w:rsidRDefault="00967D19" w:rsidP="00B93B82">
      <w:pPr>
        <w:spacing w:after="0" w:line="240" w:lineRule="auto"/>
        <w:jc w:val="center"/>
        <w:rPr>
          <w:rFonts w:ascii="Century Gothic" w:hAnsi="Century Gothic" w:cs="Arial"/>
        </w:rPr>
      </w:pPr>
    </w:p>
    <w:p w14:paraId="675ABFE2" w14:textId="77777777" w:rsidR="00967D19" w:rsidRPr="004760A9" w:rsidRDefault="00967D19" w:rsidP="00B93B82">
      <w:pPr>
        <w:spacing w:after="0" w:line="240" w:lineRule="auto"/>
        <w:jc w:val="center"/>
        <w:rPr>
          <w:rFonts w:ascii="Century Gothic" w:hAnsi="Century Gothic" w:cs="Arial"/>
        </w:rPr>
      </w:pPr>
    </w:p>
    <w:tbl>
      <w:tblPr>
        <w:tblW w:w="0" w:type="auto"/>
        <w:tblLayout w:type="fixed"/>
        <w:tblLook w:val="0000" w:firstRow="0" w:lastRow="0" w:firstColumn="0" w:lastColumn="0" w:noHBand="0" w:noVBand="0"/>
      </w:tblPr>
      <w:tblGrid>
        <w:gridCol w:w="4261"/>
        <w:gridCol w:w="4261"/>
      </w:tblGrid>
      <w:tr w:rsidR="00C357D6" w:rsidRPr="00C357D6" w14:paraId="2E197BC9" w14:textId="77777777" w:rsidTr="00166A6E">
        <w:tc>
          <w:tcPr>
            <w:tcW w:w="4261" w:type="dxa"/>
          </w:tcPr>
          <w:p w14:paraId="1F802D3A" w14:textId="35101129" w:rsidR="00967D19" w:rsidRPr="00C357D6" w:rsidRDefault="00F669DB" w:rsidP="00B93B82">
            <w:pPr>
              <w:spacing w:after="0" w:line="240" w:lineRule="auto"/>
              <w:jc w:val="center"/>
              <w:rPr>
                <w:rFonts w:ascii="Century Gothic" w:hAnsi="Century Gothic" w:cs="Arial"/>
                <w:b/>
              </w:rPr>
            </w:pPr>
            <w:r w:rsidRPr="00C357D6">
              <w:rPr>
                <w:rFonts w:ascii="Century Gothic" w:hAnsi="Century Gothic"/>
                <w:b/>
              </w:rPr>
              <w:t>Zleceniodawca</w:t>
            </w:r>
          </w:p>
        </w:tc>
        <w:tc>
          <w:tcPr>
            <w:tcW w:w="4261" w:type="dxa"/>
          </w:tcPr>
          <w:p w14:paraId="1353C1AC" w14:textId="044C2A1F" w:rsidR="00F669DB" w:rsidRPr="00C357D6" w:rsidRDefault="00B61AB0" w:rsidP="00F669DB">
            <w:pPr>
              <w:spacing w:after="0" w:line="240" w:lineRule="auto"/>
              <w:jc w:val="center"/>
              <w:rPr>
                <w:rFonts w:ascii="Century Gothic" w:hAnsi="Century Gothic" w:cs="Arial"/>
                <w:b/>
                <w:lang w:val="pl-PL"/>
              </w:rPr>
            </w:pPr>
            <w:r>
              <w:rPr>
                <w:rFonts w:ascii="Century Gothic" w:hAnsi="Century Gothic" w:cs="Arial"/>
                <w:b/>
                <w:lang w:val="en-US"/>
              </w:rPr>
              <w:t>Wykonawca</w:t>
            </w:r>
          </w:p>
          <w:p w14:paraId="0F398E6C" w14:textId="1F3EC90A" w:rsidR="00967D19" w:rsidRPr="00C357D6" w:rsidRDefault="00967D19" w:rsidP="00E329A9">
            <w:pPr>
              <w:spacing w:after="0" w:line="240" w:lineRule="auto"/>
              <w:jc w:val="center"/>
              <w:rPr>
                <w:rFonts w:ascii="Century Gothic" w:hAnsi="Century Gothic" w:cs="Arial"/>
                <w:b/>
                <w:lang w:val="pl-PL"/>
              </w:rPr>
            </w:pPr>
          </w:p>
        </w:tc>
      </w:tr>
    </w:tbl>
    <w:p w14:paraId="22AE8A7D" w14:textId="77777777" w:rsidR="00967D19" w:rsidRPr="004760A9" w:rsidRDefault="00967D19" w:rsidP="00B93B82">
      <w:pPr>
        <w:spacing w:after="0" w:line="240" w:lineRule="auto"/>
        <w:jc w:val="center"/>
        <w:rPr>
          <w:rFonts w:ascii="Century Gothic" w:hAnsi="Century Gothic" w:cs="Arial"/>
          <w:lang w:val="pl-PL"/>
        </w:rPr>
      </w:pPr>
    </w:p>
    <w:p w14:paraId="1D03A74B" w14:textId="77777777" w:rsidR="00967D19" w:rsidRPr="004760A9" w:rsidRDefault="00967D19" w:rsidP="00B93B82">
      <w:pPr>
        <w:spacing w:after="0" w:line="240" w:lineRule="auto"/>
        <w:jc w:val="center"/>
        <w:rPr>
          <w:rFonts w:ascii="Century Gothic" w:hAnsi="Century Gothic" w:cs="Arial"/>
          <w:lang w:val="pl-PL"/>
        </w:rPr>
      </w:pPr>
    </w:p>
    <w:p w14:paraId="30359F78" w14:textId="75C055EB" w:rsidR="00967D19" w:rsidRDefault="00967D19" w:rsidP="00B93B82">
      <w:pPr>
        <w:spacing w:after="0" w:line="240" w:lineRule="auto"/>
        <w:jc w:val="center"/>
        <w:rPr>
          <w:rFonts w:ascii="Century Gothic" w:hAnsi="Century Gothic" w:cs="Arial"/>
          <w:lang w:val="pl-PL"/>
        </w:rPr>
      </w:pPr>
    </w:p>
    <w:p w14:paraId="6EAD0504" w14:textId="7EA652F9" w:rsidR="00477971" w:rsidRDefault="00477971" w:rsidP="00B93B82">
      <w:pPr>
        <w:spacing w:after="0" w:line="240" w:lineRule="auto"/>
        <w:jc w:val="center"/>
        <w:rPr>
          <w:rFonts w:ascii="Century Gothic" w:hAnsi="Century Gothic" w:cs="Arial"/>
          <w:lang w:val="pl-PL"/>
        </w:rPr>
      </w:pPr>
    </w:p>
    <w:p w14:paraId="4DCA29A5" w14:textId="5FAC7D46" w:rsidR="00477971" w:rsidRDefault="00477971" w:rsidP="00B93B82">
      <w:pPr>
        <w:spacing w:after="0" w:line="240" w:lineRule="auto"/>
        <w:jc w:val="center"/>
        <w:rPr>
          <w:rFonts w:ascii="Century Gothic" w:hAnsi="Century Gothic" w:cs="Arial"/>
          <w:lang w:val="pl-PL"/>
        </w:rPr>
      </w:pPr>
    </w:p>
    <w:p w14:paraId="774EDA91" w14:textId="77777777" w:rsidR="00477971" w:rsidRPr="004760A9" w:rsidRDefault="00477971" w:rsidP="00B93B82">
      <w:pPr>
        <w:spacing w:after="0" w:line="240" w:lineRule="auto"/>
        <w:jc w:val="center"/>
        <w:rPr>
          <w:rFonts w:ascii="Century Gothic" w:hAnsi="Century Gothic" w:cs="Arial"/>
          <w:lang w:val="pl-PL"/>
        </w:rPr>
      </w:pPr>
    </w:p>
    <w:p w14:paraId="1433936A" w14:textId="77777777" w:rsidR="00967D19" w:rsidRPr="004760A9" w:rsidRDefault="00967D19" w:rsidP="00B93B82">
      <w:pPr>
        <w:spacing w:after="0" w:line="240" w:lineRule="auto"/>
        <w:jc w:val="center"/>
        <w:rPr>
          <w:rFonts w:ascii="Century Gothic" w:hAnsi="Century Gothic" w:cs="Arial"/>
          <w:lang w:val="pl-PL"/>
        </w:rPr>
      </w:pPr>
    </w:p>
    <w:p w14:paraId="19AB14AA" w14:textId="77777777" w:rsidR="00967D19" w:rsidRPr="004760A9" w:rsidRDefault="00967D19" w:rsidP="00B93B82">
      <w:pPr>
        <w:spacing w:after="0" w:line="240" w:lineRule="auto"/>
        <w:jc w:val="center"/>
        <w:rPr>
          <w:rFonts w:ascii="Century Gothic" w:hAnsi="Century Gothic" w:cs="Arial"/>
          <w:lang w:val="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4760A9" w:rsidRPr="004760A9" w14:paraId="52100C98" w14:textId="77777777" w:rsidTr="00166A6E">
        <w:tc>
          <w:tcPr>
            <w:tcW w:w="4261" w:type="dxa"/>
          </w:tcPr>
          <w:p w14:paraId="5344785A" w14:textId="141DBB24" w:rsidR="00967D19" w:rsidRPr="004760A9" w:rsidRDefault="00967D19" w:rsidP="00B93B82">
            <w:pPr>
              <w:spacing w:after="0" w:line="240" w:lineRule="auto"/>
              <w:jc w:val="center"/>
              <w:rPr>
                <w:rFonts w:ascii="Century Gothic" w:hAnsi="Century Gothic" w:cs="Arial"/>
                <w:lang w:val="de-DE"/>
              </w:rPr>
            </w:pPr>
            <w:r w:rsidRPr="004760A9">
              <w:rPr>
                <w:rFonts w:ascii="Century Gothic" w:hAnsi="Century Gothic" w:cs="Arial"/>
                <w:lang w:val="de-DE"/>
              </w:rPr>
              <w:t>………………………………………..</w:t>
            </w:r>
            <w:r w:rsidR="00EE1920">
              <w:rPr>
                <w:rFonts w:ascii="Century Gothic" w:hAnsi="Century Gothic" w:cs="Arial"/>
                <w:lang w:val="de-DE"/>
              </w:rPr>
              <w:t xml:space="preserve"> </w:t>
            </w:r>
          </w:p>
        </w:tc>
        <w:tc>
          <w:tcPr>
            <w:tcW w:w="4261" w:type="dxa"/>
          </w:tcPr>
          <w:p w14:paraId="04C9F030" w14:textId="53A11591" w:rsidR="00967D19" w:rsidRPr="004760A9" w:rsidRDefault="00EE1920" w:rsidP="00B93B82">
            <w:pPr>
              <w:spacing w:after="0" w:line="240" w:lineRule="auto"/>
              <w:jc w:val="center"/>
              <w:rPr>
                <w:rFonts w:ascii="Century Gothic" w:hAnsi="Century Gothic" w:cs="Arial"/>
                <w:lang w:val="de-DE"/>
              </w:rPr>
            </w:pPr>
            <w:r>
              <w:rPr>
                <w:rFonts w:ascii="Century Gothic" w:hAnsi="Century Gothic" w:cs="Arial"/>
                <w:lang w:val="de-DE"/>
              </w:rPr>
              <w:t xml:space="preserve">        </w:t>
            </w:r>
            <w:r w:rsidR="00967D19" w:rsidRPr="004760A9">
              <w:rPr>
                <w:rFonts w:ascii="Century Gothic" w:hAnsi="Century Gothic" w:cs="Arial"/>
                <w:lang w:val="de-DE"/>
              </w:rPr>
              <w:t>………………………………………..</w:t>
            </w:r>
          </w:p>
        </w:tc>
      </w:tr>
      <w:tr w:rsidR="00967D19" w:rsidRPr="004760A9" w14:paraId="479BADAA" w14:textId="77777777" w:rsidTr="00166A6E">
        <w:tc>
          <w:tcPr>
            <w:tcW w:w="4261" w:type="dxa"/>
          </w:tcPr>
          <w:p w14:paraId="4CC01509" w14:textId="591F5288" w:rsidR="00967D19" w:rsidRPr="004760A9" w:rsidRDefault="0077683E" w:rsidP="0077683E">
            <w:pPr>
              <w:spacing w:after="0" w:line="240" w:lineRule="auto"/>
              <w:jc w:val="center"/>
              <w:rPr>
                <w:rFonts w:ascii="Century Gothic" w:hAnsi="Century Gothic" w:cs="Arial"/>
                <w:lang w:val="de-DE"/>
              </w:rPr>
            </w:pPr>
            <w:r>
              <w:rPr>
                <w:rFonts w:ascii="Century Gothic" w:hAnsi="Century Gothic" w:cs="Arial"/>
                <w:bCs/>
              </w:rPr>
              <w:t>Monika Herkt-Rynarzewska</w:t>
            </w:r>
            <w:r w:rsidR="00964401">
              <w:rPr>
                <w:rFonts w:ascii="Century Gothic" w:hAnsi="Century Gothic" w:cs="Arial"/>
                <w:bCs/>
              </w:rPr>
              <w:t xml:space="preserve"> </w:t>
            </w:r>
            <w:r w:rsidR="00B5050F">
              <w:rPr>
                <w:rFonts w:ascii="Century Gothic" w:hAnsi="Century Gothic" w:cs="Arial"/>
                <w:bCs/>
              </w:rPr>
              <w:t>–Dyrektor</w:t>
            </w:r>
          </w:p>
        </w:tc>
        <w:tc>
          <w:tcPr>
            <w:tcW w:w="4261" w:type="dxa"/>
          </w:tcPr>
          <w:p w14:paraId="7FF3D0BC" w14:textId="28ACA70B" w:rsidR="00967D19" w:rsidRPr="004760A9" w:rsidRDefault="00EE1920" w:rsidP="00B61AB0">
            <w:pPr>
              <w:spacing w:after="0" w:line="240" w:lineRule="auto"/>
              <w:ind w:right="-233"/>
              <w:jc w:val="center"/>
              <w:rPr>
                <w:rFonts w:ascii="Century Gothic" w:hAnsi="Century Gothic" w:cs="Arial"/>
                <w:lang w:val="de-DE"/>
              </w:rPr>
            </w:pPr>
            <w:r>
              <w:rPr>
                <w:rFonts w:ascii="Century Gothic" w:hAnsi="Century Gothic" w:cs="Arial"/>
              </w:rPr>
              <w:t xml:space="preserve">   </w:t>
            </w:r>
            <w:r w:rsidR="00B61AB0">
              <w:rPr>
                <w:rFonts w:ascii="Century Gothic" w:hAnsi="Century Gothic" w:cs="Arial"/>
              </w:rPr>
              <w:t>Dyrektor</w:t>
            </w:r>
            <w:r w:rsidR="00964401">
              <w:rPr>
                <w:rFonts w:ascii="Century Gothic" w:hAnsi="Century Gothic" w:cs="Arial"/>
              </w:rPr>
              <w:t xml:space="preserve"> </w:t>
            </w:r>
          </w:p>
        </w:tc>
      </w:tr>
    </w:tbl>
    <w:p w14:paraId="07D399B6" w14:textId="77777777" w:rsidR="00967D19" w:rsidRPr="004760A9" w:rsidRDefault="00967D19" w:rsidP="006E6E81">
      <w:pPr>
        <w:spacing w:after="0" w:line="240" w:lineRule="auto"/>
        <w:rPr>
          <w:rFonts w:ascii="Century Gothic" w:hAnsi="Century Gothic" w:cs="Arial"/>
          <w:lang w:val="de-DE"/>
        </w:rPr>
      </w:pPr>
    </w:p>
    <w:p w14:paraId="5BBC8680" w14:textId="77777777" w:rsidR="00967D19" w:rsidRPr="004760A9" w:rsidRDefault="00967D19" w:rsidP="006E6E81">
      <w:pPr>
        <w:spacing w:after="0" w:line="240" w:lineRule="auto"/>
        <w:rPr>
          <w:rFonts w:ascii="Century Gothic" w:hAnsi="Century Gothic" w:cs="Arial"/>
          <w:lang w:val="de-DE"/>
        </w:rPr>
      </w:pPr>
    </w:p>
    <w:p w14:paraId="6A80BCDB" w14:textId="3F9F9231" w:rsidR="00967D19" w:rsidRDefault="00967D19" w:rsidP="006E6E81">
      <w:pPr>
        <w:spacing w:after="0" w:line="240" w:lineRule="auto"/>
        <w:rPr>
          <w:rFonts w:ascii="Century Gothic" w:hAnsi="Century Gothic" w:cs="Arial"/>
        </w:rPr>
      </w:pPr>
    </w:p>
    <w:p w14:paraId="67B8406F" w14:textId="2723DB59" w:rsidR="00477971" w:rsidRDefault="00477971" w:rsidP="006E6E81">
      <w:pPr>
        <w:spacing w:after="0" w:line="240" w:lineRule="auto"/>
        <w:rPr>
          <w:rFonts w:ascii="Century Gothic" w:hAnsi="Century Gothic" w:cs="Arial"/>
        </w:rPr>
      </w:pPr>
    </w:p>
    <w:p w14:paraId="25A2A3C0" w14:textId="6B70BBFD" w:rsidR="00477971" w:rsidRDefault="00477971" w:rsidP="006E6E81">
      <w:pPr>
        <w:spacing w:after="0" w:line="240" w:lineRule="auto"/>
        <w:rPr>
          <w:rFonts w:ascii="Century Gothic" w:hAnsi="Century Gothic" w:cs="Arial"/>
        </w:rPr>
      </w:pPr>
    </w:p>
    <w:p w14:paraId="5EE8BE70" w14:textId="77777777" w:rsidR="00477971" w:rsidRDefault="00477971" w:rsidP="006E6E81">
      <w:pPr>
        <w:spacing w:after="0" w:line="240" w:lineRule="auto"/>
        <w:rPr>
          <w:rFonts w:ascii="Century Gothic" w:hAnsi="Century Gothic" w:cs="Arial"/>
        </w:rPr>
      </w:pPr>
    </w:p>
    <w:p w14:paraId="0E79EDA5" w14:textId="769E92C7" w:rsidR="00477971" w:rsidRDefault="00477971" w:rsidP="006E6E81">
      <w:pPr>
        <w:spacing w:after="0" w:line="240" w:lineRule="auto"/>
        <w:rPr>
          <w:rFonts w:ascii="Century Gothic" w:hAnsi="Century Gothic" w:cs="Arial"/>
        </w:rPr>
      </w:pPr>
    </w:p>
    <w:p w14:paraId="3C71D334" w14:textId="77777777" w:rsidR="00477971" w:rsidRPr="004760A9" w:rsidRDefault="00477971" w:rsidP="006E6E81">
      <w:pPr>
        <w:spacing w:after="0" w:line="240" w:lineRule="auto"/>
        <w:rPr>
          <w:rFonts w:ascii="Century Gothic" w:hAnsi="Century Gothic" w:cs="Arial"/>
        </w:rPr>
      </w:pPr>
    </w:p>
    <w:p w14:paraId="67DA0E06" w14:textId="77777777" w:rsidR="00967D19" w:rsidRPr="004760A9" w:rsidRDefault="00967D19" w:rsidP="006E6E81">
      <w:pPr>
        <w:spacing w:after="0" w:line="240" w:lineRule="auto"/>
        <w:rPr>
          <w:rFonts w:ascii="Century Gothic" w:hAnsi="Century Gothic" w:cs="Arial"/>
        </w:rPr>
      </w:pPr>
    </w:p>
    <w:p w14:paraId="3358EEAC" w14:textId="2E1FDBA2" w:rsidR="00967D19" w:rsidRPr="004760A9" w:rsidRDefault="00B5050F" w:rsidP="006E6E81">
      <w:pPr>
        <w:spacing w:after="0" w:line="240" w:lineRule="auto"/>
        <w:rPr>
          <w:rFonts w:ascii="Century Gothic" w:hAnsi="Century Gothic" w:cs="Arial"/>
        </w:rPr>
      </w:pPr>
      <w:r>
        <w:rPr>
          <w:rFonts w:ascii="Century Gothic" w:hAnsi="Century Gothic" w:cs="Arial"/>
        </w:rPr>
        <w:t xml:space="preserve">     </w:t>
      </w:r>
    </w:p>
    <w:p w14:paraId="75C904F0" w14:textId="21AE131C" w:rsidR="00967D19" w:rsidRDefault="00B5050F" w:rsidP="006E6E81">
      <w:pPr>
        <w:spacing w:after="0" w:line="240" w:lineRule="auto"/>
        <w:rPr>
          <w:rFonts w:ascii="Century Gothic" w:hAnsi="Century Gothic" w:cs="Arial"/>
        </w:rPr>
      </w:pPr>
      <w:r>
        <w:rPr>
          <w:rFonts w:ascii="Century Gothic" w:hAnsi="Century Gothic" w:cs="Arial"/>
        </w:rPr>
        <w:t xml:space="preserve">  </w:t>
      </w:r>
    </w:p>
    <w:p w14:paraId="0436370D" w14:textId="2EEA9942" w:rsidR="00964401" w:rsidRDefault="00964401" w:rsidP="006E6E81">
      <w:pPr>
        <w:spacing w:after="0" w:line="240" w:lineRule="auto"/>
        <w:rPr>
          <w:rFonts w:ascii="Century Gothic" w:hAnsi="Century Gothic" w:cs="Arial"/>
        </w:rPr>
      </w:pPr>
    </w:p>
    <w:p w14:paraId="790640E8" w14:textId="7FF4EC81" w:rsidR="00964401" w:rsidRDefault="00964401" w:rsidP="006E6E81">
      <w:pPr>
        <w:spacing w:after="0" w:line="240" w:lineRule="auto"/>
        <w:rPr>
          <w:rFonts w:ascii="Century Gothic" w:hAnsi="Century Gothic" w:cs="Arial"/>
        </w:rPr>
      </w:pPr>
    </w:p>
    <w:p w14:paraId="7222042D" w14:textId="1E07212B" w:rsidR="00964401" w:rsidRDefault="00964401" w:rsidP="006E6E81">
      <w:pPr>
        <w:spacing w:after="0" w:line="240" w:lineRule="auto"/>
        <w:rPr>
          <w:rFonts w:ascii="Century Gothic" w:hAnsi="Century Gothic" w:cs="Arial"/>
        </w:rPr>
      </w:pPr>
    </w:p>
    <w:p w14:paraId="2E38FFDC" w14:textId="77777777" w:rsidR="00F94BFD" w:rsidRDefault="00F94BFD" w:rsidP="006E6E81">
      <w:pPr>
        <w:spacing w:after="0" w:line="240" w:lineRule="auto"/>
        <w:rPr>
          <w:rFonts w:ascii="Century Gothic" w:hAnsi="Century Gothic" w:cs="Arial"/>
        </w:rPr>
      </w:pPr>
    </w:p>
    <w:p w14:paraId="5BBC6E04" w14:textId="77777777" w:rsidR="00F94BFD" w:rsidRDefault="00F94BFD" w:rsidP="006E6E81">
      <w:pPr>
        <w:spacing w:after="0" w:line="240" w:lineRule="auto"/>
        <w:rPr>
          <w:rFonts w:ascii="Century Gothic" w:hAnsi="Century Gothic" w:cs="Arial"/>
        </w:rPr>
      </w:pPr>
    </w:p>
    <w:p w14:paraId="66D57A26" w14:textId="77777777" w:rsidR="00F94BFD" w:rsidRDefault="00F94BFD" w:rsidP="006E6E81">
      <w:pPr>
        <w:spacing w:after="0" w:line="240" w:lineRule="auto"/>
        <w:rPr>
          <w:rFonts w:ascii="Century Gothic" w:hAnsi="Century Gothic" w:cs="Arial"/>
        </w:rPr>
      </w:pPr>
    </w:p>
    <w:p w14:paraId="26BBF6D2" w14:textId="77777777" w:rsidR="00F94BFD" w:rsidRDefault="00F94BFD" w:rsidP="006E6E81">
      <w:pPr>
        <w:spacing w:after="0" w:line="240" w:lineRule="auto"/>
        <w:rPr>
          <w:rFonts w:ascii="Century Gothic" w:hAnsi="Century Gothic" w:cs="Arial"/>
        </w:rPr>
      </w:pPr>
    </w:p>
    <w:p w14:paraId="13F8A92A" w14:textId="77777777" w:rsidR="00F94BFD" w:rsidRDefault="00F94BFD" w:rsidP="006E6E81">
      <w:pPr>
        <w:spacing w:after="0" w:line="240" w:lineRule="auto"/>
        <w:rPr>
          <w:rFonts w:ascii="Century Gothic" w:hAnsi="Century Gothic" w:cs="Arial"/>
        </w:rPr>
      </w:pPr>
    </w:p>
    <w:p w14:paraId="457E5FB0" w14:textId="77777777" w:rsidR="00F94BFD" w:rsidRDefault="00F94BFD" w:rsidP="006E6E81">
      <w:pPr>
        <w:spacing w:after="0" w:line="240" w:lineRule="auto"/>
        <w:rPr>
          <w:rFonts w:ascii="Century Gothic" w:hAnsi="Century Gothic" w:cs="Arial"/>
        </w:rPr>
      </w:pPr>
    </w:p>
    <w:p w14:paraId="1C29BBF4" w14:textId="77777777" w:rsidR="00F94BFD" w:rsidRDefault="00F94BFD" w:rsidP="006E6E81">
      <w:pPr>
        <w:spacing w:after="0" w:line="240" w:lineRule="auto"/>
        <w:rPr>
          <w:rFonts w:ascii="Century Gothic" w:hAnsi="Century Gothic" w:cs="Arial"/>
        </w:rPr>
      </w:pPr>
    </w:p>
    <w:p w14:paraId="69D03D8E" w14:textId="77777777" w:rsidR="00F15E11" w:rsidRDefault="00F15E11" w:rsidP="007F61F9">
      <w:pPr>
        <w:spacing w:after="0" w:line="240" w:lineRule="auto"/>
        <w:rPr>
          <w:rFonts w:ascii="Century Gothic" w:hAnsi="Century Gothic" w:cs="Arial"/>
          <w:b/>
        </w:rPr>
      </w:pPr>
    </w:p>
    <w:p w14:paraId="081C5164" w14:textId="77777777" w:rsidR="00F94BFD" w:rsidRPr="004760A9" w:rsidRDefault="00F94BFD" w:rsidP="007F61F9">
      <w:pPr>
        <w:spacing w:after="0" w:line="240" w:lineRule="auto"/>
        <w:rPr>
          <w:rFonts w:ascii="Century Gothic" w:hAnsi="Century Gothic" w:cs="Arial"/>
          <w:b/>
        </w:rPr>
      </w:pPr>
    </w:p>
    <w:p w14:paraId="1FAEEBC1" w14:textId="6095B1BB" w:rsidR="00967D19" w:rsidRPr="004760A9" w:rsidRDefault="00967D19" w:rsidP="006E6E81">
      <w:pPr>
        <w:spacing w:after="0" w:line="240" w:lineRule="auto"/>
        <w:jc w:val="center"/>
        <w:rPr>
          <w:rFonts w:ascii="Century Gothic" w:hAnsi="Century Gothic" w:cs="Arial"/>
          <w:b/>
        </w:rPr>
      </w:pPr>
      <w:r w:rsidRPr="004760A9">
        <w:rPr>
          <w:rFonts w:ascii="Century Gothic" w:hAnsi="Century Gothic" w:cs="Arial"/>
          <w:b/>
        </w:rPr>
        <w:t>ZAŁĄCZNIK NR 1</w:t>
      </w:r>
    </w:p>
    <w:p w14:paraId="1496FFB7" w14:textId="77777777" w:rsidR="00967D19" w:rsidRPr="004760A9" w:rsidRDefault="00967D19" w:rsidP="006E6E81">
      <w:pPr>
        <w:spacing w:after="0" w:line="240" w:lineRule="auto"/>
        <w:jc w:val="center"/>
        <w:rPr>
          <w:rFonts w:ascii="Century Gothic" w:hAnsi="Century Gothic" w:cs="Arial"/>
          <w:b/>
        </w:rPr>
      </w:pPr>
      <w:r w:rsidRPr="004760A9">
        <w:rPr>
          <w:rFonts w:ascii="Century Gothic" w:hAnsi="Century Gothic" w:cs="Arial"/>
          <w:b/>
        </w:rPr>
        <w:t>Do Umowy Konserwacyjnej</w:t>
      </w:r>
    </w:p>
    <w:p w14:paraId="7FDCD695" w14:textId="1B147057" w:rsidR="00967D19" w:rsidRPr="004760A9" w:rsidRDefault="00967D19" w:rsidP="006E6E81">
      <w:pPr>
        <w:spacing w:after="0" w:line="240" w:lineRule="auto"/>
        <w:jc w:val="center"/>
        <w:rPr>
          <w:rFonts w:ascii="Century Gothic" w:hAnsi="Century Gothic" w:cs="Arial"/>
          <w:b/>
        </w:rPr>
      </w:pPr>
      <w:r w:rsidRPr="004760A9">
        <w:rPr>
          <w:rFonts w:ascii="Century Gothic" w:hAnsi="Century Gothic" w:cs="Arial"/>
          <w:b/>
        </w:rPr>
        <w:t>o świadczenie usług serwisowych</w:t>
      </w:r>
      <w:r w:rsidR="00023733" w:rsidRPr="00023733">
        <w:rPr>
          <w:rFonts w:ascii="Century Gothic" w:hAnsi="Century Gothic" w:cs="Arial"/>
          <w:b/>
        </w:rPr>
        <w:t xml:space="preserve"> </w:t>
      </w:r>
      <w:r w:rsidR="00023733" w:rsidRPr="004760A9">
        <w:rPr>
          <w:rFonts w:ascii="Century Gothic" w:hAnsi="Century Gothic" w:cs="Arial"/>
          <w:b/>
        </w:rPr>
        <w:t>PCD/GK-116-2-..................</w:t>
      </w:r>
    </w:p>
    <w:p w14:paraId="562120CB" w14:textId="77777777" w:rsidR="00967D19" w:rsidRPr="004760A9" w:rsidRDefault="00967D19" w:rsidP="006E6E81">
      <w:pPr>
        <w:spacing w:after="0" w:line="240" w:lineRule="auto"/>
        <w:jc w:val="center"/>
        <w:rPr>
          <w:rFonts w:ascii="Century Gothic" w:hAnsi="Century Gothic" w:cs="Arial"/>
          <w:b/>
        </w:rPr>
      </w:pPr>
    </w:p>
    <w:p w14:paraId="4FF3DF97" w14:textId="77777777" w:rsidR="00967D19" w:rsidRPr="004760A9" w:rsidRDefault="00967D19" w:rsidP="006E6E81">
      <w:pPr>
        <w:spacing w:after="0" w:line="240" w:lineRule="auto"/>
        <w:jc w:val="center"/>
        <w:rPr>
          <w:rFonts w:ascii="Century Gothic" w:hAnsi="Century Gothic" w:cs="Arial"/>
        </w:rPr>
      </w:pPr>
    </w:p>
    <w:p w14:paraId="59D58782" w14:textId="46B3F632" w:rsidR="00967D19" w:rsidRPr="004760A9" w:rsidRDefault="00967D19" w:rsidP="006E6E81">
      <w:pPr>
        <w:spacing w:after="0" w:line="240" w:lineRule="auto"/>
        <w:jc w:val="center"/>
        <w:rPr>
          <w:rFonts w:ascii="Century Gothic" w:hAnsi="Century Gothic" w:cs="Arial"/>
          <w:b/>
        </w:rPr>
      </w:pPr>
      <w:r w:rsidRPr="004760A9">
        <w:rPr>
          <w:rFonts w:ascii="Century Gothic" w:hAnsi="Century Gothic" w:cs="Arial"/>
        </w:rPr>
        <w:t xml:space="preserve">Spis sprzętu chłodniczego i koszt jednorazowego Przeglądu Okresowego wykonywane dla </w:t>
      </w:r>
      <w:r w:rsidR="00964401" w:rsidRPr="00964401">
        <w:rPr>
          <w:rFonts w:ascii="Century Gothic" w:hAnsi="Century Gothic" w:cs="Arial"/>
          <w:b/>
        </w:rPr>
        <w:t>POZNAŃSKIE CENTRUM DZIEDZICTWA</w:t>
      </w:r>
    </w:p>
    <w:p w14:paraId="6FBC7664" w14:textId="77777777" w:rsidR="00967D19" w:rsidRPr="004760A9" w:rsidRDefault="00967D19" w:rsidP="006E6E81">
      <w:pPr>
        <w:spacing w:after="0" w:line="240" w:lineRule="auto"/>
        <w:jc w:val="center"/>
        <w:rPr>
          <w:rFonts w:ascii="Century Gothic" w:hAnsi="Century Gothic"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693"/>
        <w:gridCol w:w="1421"/>
        <w:gridCol w:w="1421"/>
        <w:gridCol w:w="1421"/>
      </w:tblGrid>
      <w:tr w:rsidR="00964401" w:rsidRPr="004760A9" w14:paraId="61B526C2" w14:textId="77777777" w:rsidTr="00964401">
        <w:trPr>
          <w:jc w:val="center"/>
        </w:trPr>
        <w:tc>
          <w:tcPr>
            <w:tcW w:w="2217" w:type="dxa"/>
            <w:shd w:val="clear" w:color="auto" w:fill="auto"/>
            <w:vAlign w:val="center"/>
          </w:tcPr>
          <w:p w14:paraId="2C16D74F" w14:textId="77777777" w:rsidR="00964401" w:rsidRPr="004760A9" w:rsidRDefault="00964401" w:rsidP="006E6E81">
            <w:pPr>
              <w:spacing w:after="0" w:line="240" w:lineRule="auto"/>
              <w:jc w:val="center"/>
              <w:rPr>
                <w:rFonts w:ascii="Century Gothic" w:hAnsi="Century Gothic" w:cs="Arial"/>
              </w:rPr>
            </w:pPr>
            <w:r w:rsidRPr="004760A9">
              <w:rPr>
                <w:rFonts w:ascii="Century Gothic" w:hAnsi="Century Gothic" w:cs="Arial"/>
              </w:rPr>
              <w:t>Model Urządzenia</w:t>
            </w:r>
          </w:p>
        </w:tc>
        <w:tc>
          <w:tcPr>
            <w:tcW w:w="693" w:type="dxa"/>
            <w:shd w:val="clear" w:color="auto" w:fill="auto"/>
            <w:vAlign w:val="center"/>
          </w:tcPr>
          <w:p w14:paraId="034ECAA5" w14:textId="77777777" w:rsidR="00964401" w:rsidRPr="004760A9" w:rsidRDefault="00964401" w:rsidP="006E6E81">
            <w:pPr>
              <w:spacing w:after="0" w:line="240" w:lineRule="auto"/>
              <w:jc w:val="center"/>
              <w:rPr>
                <w:rFonts w:ascii="Century Gothic" w:hAnsi="Century Gothic" w:cs="Arial"/>
              </w:rPr>
            </w:pPr>
            <w:r w:rsidRPr="004760A9">
              <w:rPr>
                <w:rFonts w:ascii="Century Gothic" w:hAnsi="Century Gothic" w:cs="Arial"/>
              </w:rPr>
              <w:t>Ilość (szt.)</w:t>
            </w:r>
          </w:p>
        </w:tc>
        <w:tc>
          <w:tcPr>
            <w:tcW w:w="1421" w:type="dxa"/>
            <w:vAlign w:val="center"/>
          </w:tcPr>
          <w:p w14:paraId="56B60EBC" w14:textId="133AC61C" w:rsidR="00964401" w:rsidRPr="004760A9" w:rsidRDefault="00964401" w:rsidP="006E6E81">
            <w:pPr>
              <w:spacing w:after="0" w:line="240" w:lineRule="auto"/>
              <w:jc w:val="center"/>
              <w:rPr>
                <w:rFonts w:ascii="Century Gothic" w:hAnsi="Century Gothic" w:cs="Arial"/>
              </w:rPr>
            </w:pPr>
            <w:r>
              <w:rPr>
                <w:rFonts w:ascii="Century Gothic" w:hAnsi="Century Gothic" w:cs="Arial"/>
              </w:rPr>
              <w:t>Cena (PLN/szt.)</w:t>
            </w:r>
          </w:p>
        </w:tc>
        <w:tc>
          <w:tcPr>
            <w:tcW w:w="1421" w:type="dxa"/>
            <w:vAlign w:val="center"/>
          </w:tcPr>
          <w:p w14:paraId="303F175A" w14:textId="4B210EAC" w:rsidR="00964401" w:rsidRPr="004760A9" w:rsidRDefault="00964401" w:rsidP="006E6E81">
            <w:pPr>
              <w:spacing w:after="0" w:line="240" w:lineRule="auto"/>
              <w:jc w:val="center"/>
              <w:rPr>
                <w:rFonts w:ascii="Century Gothic" w:hAnsi="Century Gothic" w:cs="Arial"/>
              </w:rPr>
            </w:pPr>
            <w:r w:rsidRPr="004760A9">
              <w:rPr>
                <w:rFonts w:ascii="Century Gothic" w:hAnsi="Century Gothic" w:cs="Arial"/>
              </w:rPr>
              <w:t>I Przegląd</w:t>
            </w:r>
          </w:p>
        </w:tc>
        <w:tc>
          <w:tcPr>
            <w:tcW w:w="1421" w:type="dxa"/>
            <w:vAlign w:val="center"/>
          </w:tcPr>
          <w:p w14:paraId="08E559DD" w14:textId="61526023" w:rsidR="00964401" w:rsidRPr="004760A9" w:rsidRDefault="00964401" w:rsidP="006E6E81">
            <w:pPr>
              <w:spacing w:after="0" w:line="240" w:lineRule="auto"/>
              <w:jc w:val="center"/>
              <w:rPr>
                <w:rFonts w:ascii="Century Gothic" w:hAnsi="Century Gothic" w:cs="Arial"/>
              </w:rPr>
            </w:pPr>
            <w:r w:rsidRPr="004760A9">
              <w:rPr>
                <w:rFonts w:ascii="Century Gothic" w:hAnsi="Century Gothic" w:cs="Arial"/>
              </w:rPr>
              <w:t>II Przegląd</w:t>
            </w:r>
          </w:p>
        </w:tc>
      </w:tr>
      <w:tr w:rsidR="00964401" w:rsidRPr="004760A9" w14:paraId="2458756D" w14:textId="77777777" w:rsidTr="00964401">
        <w:trPr>
          <w:jc w:val="center"/>
        </w:trPr>
        <w:tc>
          <w:tcPr>
            <w:tcW w:w="2217" w:type="dxa"/>
            <w:shd w:val="clear" w:color="auto" w:fill="auto"/>
            <w:vAlign w:val="center"/>
          </w:tcPr>
          <w:p w14:paraId="41318312" w14:textId="77777777" w:rsidR="00964401" w:rsidRDefault="00964401" w:rsidP="006E6E81">
            <w:pPr>
              <w:spacing w:after="0" w:line="240" w:lineRule="auto"/>
              <w:jc w:val="center"/>
              <w:rPr>
                <w:rFonts w:ascii="Arial" w:hAnsi="Arial" w:cs="Arial"/>
                <w:b/>
              </w:rPr>
            </w:pPr>
            <w:r>
              <w:rPr>
                <w:rFonts w:ascii="Arial" w:hAnsi="Arial" w:cs="Arial"/>
                <w:b/>
              </w:rPr>
              <w:t>BRAT FFT 0031</w:t>
            </w:r>
          </w:p>
          <w:p w14:paraId="7D9CD882" w14:textId="2CB437A8" w:rsidR="00964401" w:rsidRPr="004760A9" w:rsidRDefault="00964401" w:rsidP="006E6E81">
            <w:pPr>
              <w:spacing w:after="0" w:line="240" w:lineRule="auto"/>
              <w:jc w:val="center"/>
              <w:rPr>
                <w:rFonts w:ascii="Century Gothic" w:hAnsi="Century Gothic" w:cs="Arial"/>
              </w:rPr>
            </w:pPr>
            <w:r>
              <w:rPr>
                <w:rFonts w:ascii="Century Gothic" w:hAnsi="Century Gothic" w:cs="Arial"/>
              </w:rPr>
              <w:t>SN: 32029166, 32029167</w:t>
            </w:r>
          </w:p>
        </w:tc>
        <w:tc>
          <w:tcPr>
            <w:tcW w:w="693" w:type="dxa"/>
            <w:shd w:val="clear" w:color="auto" w:fill="auto"/>
            <w:vAlign w:val="center"/>
          </w:tcPr>
          <w:p w14:paraId="052AF2FC" w14:textId="6C166A2E" w:rsidR="00964401" w:rsidRPr="004760A9" w:rsidRDefault="00600521" w:rsidP="006E6E81">
            <w:pPr>
              <w:spacing w:after="0" w:line="240" w:lineRule="auto"/>
              <w:jc w:val="center"/>
              <w:rPr>
                <w:rFonts w:ascii="Century Gothic" w:hAnsi="Century Gothic" w:cs="Arial"/>
              </w:rPr>
            </w:pPr>
            <w:r>
              <w:rPr>
                <w:rFonts w:ascii="Arial" w:hAnsi="Arial" w:cs="Arial"/>
              </w:rPr>
              <w:t>2</w:t>
            </w:r>
          </w:p>
        </w:tc>
        <w:tc>
          <w:tcPr>
            <w:tcW w:w="1421" w:type="dxa"/>
            <w:vAlign w:val="center"/>
          </w:tcPr>
          <w:p w14:paraId="7DF0AA39" w14:textId="37C8FE20" w:rsidR="00964401" w:rsidRPr="00A138C2" w:rsidRDefault="004B2D07" w:rsidP="006E6E81">
            <w:pPr>
              <w:spacing w:after="0" w:line="240" w:lineRule="auto"/>
              <w:jc w:val="center"/>
              <w:rPr>
                <w:rFonts w:ascii="Century Gothic" w:hAnsi="Century Gothic" w:cs="Arial"/>
              </w:rPr>
            </w:pPr>
            <w:r>
              <w:rPr>
                <w:rFonts w:ascii="Century Gothic" w:hAnsi="Century Gothic" w:cs="Arial"/>
              </w:rPr>
              <w:t>xxxxxx</w:t>
            </w:r>
          </w:p>
        </w:tc>
        <w:tc>
          <w:tcPr>
            <w:tcW w:w="1421" w:type="dxa"/>
            <w:vAlign w:val="center"/>
          </w:tcPr>
          <w:p w14:paraId="77C48B6D" w14:textId="422FBC55" w:rsidR="00964401" w:rsidRPr="00A138C2" w:rsidRDefault="004B2D07" w:rsidP="006E6E81">
            <w:pPr>
              <w:spacing w:after="0" w:line="240" w:lineRule="auto"/>
              <w:jc w:val="center"/>
              <w:rPr>
                <w:rFonts w:ascii="Century Gothic" w:hAnsi="Century Gothic" w:cs="Arial"/>
              </w:rPr>
            </w:pPr>
            <w:r>
              <w:rPr>
                <w:rFonts w:ascii="Century Gothic" w:hAnsi="Century Gothic" w:cs="Arial"/>
              </w:rPr>
              <w:t>xxxxx</w:t>
            </w:r>
          </w:p>
        </w:tc>
        <w:tc>
          <w:tcPr>
            <w:tcW w:w="1421" w:type="dxa"/>
            <w:vAlign w:val="center"/>
          </w:tcPr>
          <w:p w14:paraId="49B448C4" w14:textId="3937FBEE" w:rsidR="00964401" w:rsidRPr="00A138C2" w:rsidRDefault="004B2D07" w:rsidP="006E6E81">
            <w:pPr>
              <w:spacing w:after="0" w:line="240" w:lineRule="auto"/>
              <w:jc w:val="center"/>
              <w:rPr>
                <w:rFonts w:ascii="Century Gothic" w:hAnsi="Century Gothic" w:cs="Arial"/>
              </w:rPr>
            </w:pPr>
            <w:r>
              <w:rPr>
                <w:rFonts w:ascii="Century Gothic" w:hAnsi="Century Gothic" w:cs="Arial"/>
              </w:rPr>
              <w:t>xxxxxx</w:t>
            </w:r>
          </w:p>
        </w:tc>
      </w:tr>
      <w:tr w:rsidR="00964401" w:rsidRPr="004760A9" w14:paraId="6A1CF5D7" w14:textId="77777777" w:rsidTr="00CD7224">
        <w:trPr>
          <w:trHeight w:val="316"/>
          <w:jc w:val="center"/>
        </w:trPr>
        <w:tc>
          <w:tcPr>
            <w:tcW w:w="2217" w:type="dxa"/>
            <w:shd w:val="clear" w:color="auto" w:fill="auto"/>
            <w:vAlign w:val="center"/>
          </w:tcPr>
          <w:p w14:paraId="7A9C9D03" w14:textId="77777777" w:rsidR="00964401" w:rsidRPr="004760A9" w:rsidRDefault="00964401" w:rsidP="006E6E81">
            <w:pPr>
              <w:spacing w:after="0" w:line="240" w:lineRule="auto"/>
              <w:jc w:val="center"/>
              <w:rPr>
                <w:rFonts w:ascii="Century Gothic" w:hAnsi="Century Gothic" w:cs="Arial"/>
              </w:rPr>
            </w:pPr>
          </w:p>
        </w:tc>
        <w:tc>
          <w:tcPr>
            <w:tcW w:w="693" w:type="dxa"/>
            <w:shd w:val="clear" w:color="auto" w:fill="auto"/>
            <w:vAlign w:val="center"/>
          </w:tcPr>
          <w:p w14:paraId="6540722D" w14:textId="77777777" w:rsidR="00964401" w:rsidRPr="004760A9" w:rsidRDefault="00964401" w:rsidP="006E6E81">
            <w:pPr>
              <w:spacing w:after="0" w:line="240" w:lineRule="auto"/>
              <w:jc w:val="center"/>
              <w:rPr>
                <w:rFonts w:ascii="Century Gothic" w:hAnsi="Century Gothic" w:cs="Arial"/>
              </w:rPr>
            </w:pPr>
          </w:p>
        </w:tc>
        <w:tc>
          <w:tcPr>
            <w:tcW w:w="1421" w:type="dxa"/>
          </w:tcPr>
          <w:p w14:paraId="55275C0E" w14:textId="77777777" w:rsidR="00964401" w:rsidRPr="00A138C2" w:rsidRDefault="00964401" w:rsidP="006E6E81">
            <w:pPr>
              <w:spacing w:after="0" w:line="240" w:lineRule="auto"/>
              <w:jc w:val="center"/>
              <w:rPr>
                <w:rFonts w:ascii="Century Gothic" w:hAnsi="Century Gothic" w:cs="Arial"/>
              </w:rPr>
            </w:pPr>
          </w:p>
        </w:tc>
        <w:tc>
          <w:tcPr>
            <w:tcW w:w="1421" w:type="dxa"/>
          </w:tcPr>
          <w:p w14:paraId="0FEB5BAC" w14:textId="35353462" w:rsidR="00964401" w:rsidRPr="00A138C2" w:rsidRDefault="00964401" w:rsidP="006E6E81">
            <w:pPr>
              <w:spacing w:after="0" w:line="240" w:lineRule="auto"/>
              <w:jc w:val="center"/>
              <w:rPr>
                <w:rFonts w:ascii="Century Gothic" w:hAnsi="Century Gothic" w:cs="Arial"/>
              </w:rPr>
            </w:pPr>
          </w:p>
        </w:tc>
        <w:tc>
          <w:tcPr>
            <w:tcW w:w="1421" w:type="dxa"/>
            <w:vAlign w:val="center"/>
          </w:tcPr>
          <w:p w14:paraId="7D0CAB85" w14:textId="779E5337" w:rsidR="00964401" w:rsidRPr="00A138C2" w:rsidRDefault="00964401" w:rsidP="006E6E81">
            <w:pPr>
              <w:spacing w:after="0" w:line="240" w:lineRule="auto"/>
              <w:jc w:val="center"/>
              <w:rPr>
                <w:rFonts w:ascii="Century Gothic" w:hAnsi="Century Gothic" w:cs="Arial"/>
              </w:rPr>
            </w:pPr>
          </w:p>
        </w:tc>
      </w:tr>
      <w:tr w:rsidR="00964401" w:rsidRPr="004760A9" w14:paraId="6A8839D9" w14:textId="77777777" w:rsidTr="00CD7224">
        <w:trPr>
          <w:jc w:val="center"/>
        </w:trPr>
        <w:tc>
          <w:tcPr>
            <w:tcW w:w="2217" w:type="dxa"/>
            <w:shd w:val="clear" w:color="auto" w:fill="auto"/>
            <w:vAlign w:val="center"/>
          </w:tcPr>
          <w:p w14:paraId="741021ED" w14:textId="77777777" w:rsidR="00964401" w:rsidRPr="004760A9" w:rsidRDefault="00964401" w:rsidP="006E6E81">
            <w:pPr>
              <w:spacing w:after="0" w:line="240" w:lineRule="auto"/>
              <w:jc w:val="center"/>
              <w:rPr>
                <w:rFonts w:ascii="Century Gothic" w:hAnsi="Century Gothic" w:cs="Arial"/>
              </w:rPr>
            </w:pPr>
            <w:r w:rsidRPr="004760A9">
              <w:rPr>
                <w:rFonts w:ascii="Century Gothic" w:hAnsi="Century Gothic" w:cs="Arial"/>
                <w:b/>
              </w:rPr>
              <w:t>RAZEM</w:t>
            </w:r>
          </w:p>
        </w:tc>
        <w:tc>
          <w:tcPr>
            <w:tcW w:w="693" w:type="dxa"/>
            <w:shd w:val="clear" w:color="auto" w:fill="auto"/>
            <w:vAlign w:val="center"/>
          </w:tcPr>
          <w:p w14:paraId="29F285B9" w14:textId="77777777" w:rsidR="00964401" w:rsidRPr="004760A9" w:rsidRDefault="00964401" w:rsidP="006E6E81">
            <w:pPr>
              <w:spacing w:after="0" w:line="240" w:lineRule="auto"/>
              <w:jc w:val="center"/>
              <w:rPr>
                <w:rFonts w:ascii="Century Gothic" w:hAnsi="Century Gothic" w:cs="Arial"/>
              </w:rPr>
            </w:pPr>
          </w:p>
        </w:tc>
        <w:tc>
          <w:tcPr>
            <w:tcW w:w="1421" w:type="dxa"/>
          </w:tcPr>
          <w:p w14:paraId="3A14F0F7" w14:textId="77777777" w:rsidR="00964401" w:rsidRPr="00A138C2" w:rsidRDefault="00964401" w:rsidP="006E6E81">
            <w:pPr>
              <w:spacing w:after="0" w:line="240" w:lineRule="auto"/>
              <w:jc w:val="center"/>
              <w:rPr>
                <w:rFonts w:ascii="Century Gothic" w:hAnsi="Century Gothic" w:cs="Arial"/>
                <w:b/>
              </w:rPr>
            </w:pPr>
          </w:p>
        </w:tc>
        <w:tc>
          <w:tcPr>
            <w:tcW w:w="1421" w:type="dxa"/>
          </w:tcPr>
          <w:p w14:paraId="537D29A9" w14:textId="620377B9" w:rsidR="00964401" w:rsidRPr="00A138C2" w:rsidRDefault="00964401" w:rsidP="006E6E81">
            <w:pPr>
              <w:spacing w:after="0" w:line="240" w:lineRule="auto"/>
              <w:jc w:val="center"/>
              <w:rPr>
                <w:rFonts w:ascii="Century Gothic" w:hAnsi="Century Gothic" w:cs="Arial"/>
                <w:b/>
              </w:rPr>
            </w:pPr>
          </w:p>
        </w:tc>
        <w:tc>
          <w:tcPr>
            <w:tcW w:w="1421" w:type="dxa"/>
            <w:vAlign w:val="center"/>
          </w:tcPr>
          <w:p w14:paraId="3265129F" w14:textId="1E1A848E" w:rsidR="00964401" w:rsidRPr="00A138C2" w:rsidRDefault="004B2D07" w:rsidP="006E6E81">
            <w:pPr>
              <w:spacing w:after="0" w:line="240" w:lineRule="auto"/>
              <w:jc w:val="center"/>
              <w:rPr>
                <w:rFonts w:ascii="Century Gothic" w:hAnsi="Century Gothic" w:cs="Arial"/>
                <w:b/>
              </w:rPr>
            </w:pPr>
            <w:r>
              <w:rPr>
                <w:rFonts w:ascii="Century Gothic" w:hAnsi="Century Gothic" w:cs="Arial"/>
                <w:b/>
              </w:rPr>
              <w:t>xxxxxx</w:t>
            </w:r>
          </w:p>
        </w:tc>
      </w:tr>
    </w:tbl>
    <w:p w14:paraId="07201CBE" w14:textId="77777777" w:rsidR="00967D19" w:rsidRPr="004760A9" w:rsidRDefault="00967D19" w:rsidP="006E6E81">
      <w:pPr>
        <w:spacing w:after="0" w:line="240" w:lineRule="auto"/>
        <w:rPr>
          <w:rFonts w:ascii="Century Gothic" w:hAnsi="Century Gothic" w:cs="Arial"/>
        </w:rPr>
      </w:pPr>
    </w:p>
    <w:p w14:paraId="75FB4F81" w14:textId="77777777" w:rsidR="00967D19" w:rsidRPr="004760A9" w:rsidRDefault="00967D19" w:rsidP="006E6E81">
      <w:pPr>
        <w:spacing w:after="0" w:line="240" w:lineRule="auto"/>
        <w:rPr>
          <w:rFonts w:ascii="Century Gothic" w:hAnsi="Century Gothic" w:cs="Arial"/>
        </w:rPr>
      </w:pPr>
    </w:p>
    <w:p w14:paraId="452607B1" w14:textId="77777777" w:rsidR="00967D19" w:rsidRPr="004760A9" w:rsidRDefault="00967D19" w:rsidP="006E6E81">
      <w:pPr>
        <w:spacing w:after="0" w:line="240" w:lineRule="auto"/>
        <w:rPr>
          <w:rFonts w:ascii="Century Gothic" w:hAnsi="Century Gothic"/>
        </w:rPr>
      </w:pPr>
      <w:r w:rsidRPr="004760A9">
        <w:rPr>
          <w:rFonts w:ascii="Century Gothic" w:hAnsi="Century Gothic"/>
        </w:rPr>
        <w:t>*materiały: (testy kwasowości oleju) – w razie potrzeby w cenie przeglądu</w:t>
      </w:r>
    </w:p>
    <w:p w14:paraId="5F01E6A4" w14:textId="77777777" w:rsidR="00967D19" w:rsidRPr="004760A9" w:rsidRDefault="00967D19" w:rsidP="006E6E81">
      <w:pPr>
        <w:spacing w:after="0" w:line="240" w:lineRule="auto"/>
        <w:rPr>
          <w:rFonts w:ascii="Century Gothic" w:hAnsi="Century Gothic" w:cs="Arial"/>
        </w:rPr>
      </w:pPr>
      <w:r w:rsidRPr="004760A9">
        <w:rPr>
          <w:rFonts w:ascii="Century Gothic" w:hAnsi="Century Gothic" w:cs="Arial"/>
        </w:rPr>
        <w:t>Wszystkie ceny są cenami netto (nie zawierają podatku VAT)</w:t>
      </w:r>
    </w:p>
    <w:p w14:paraId="66FA1D82" w14:textId="77777777" w:rsidR="00967D19" w:rsidRPr="004760A9" w:rsidRDefault="00967D19" w:rsidP="006E6E81">
      <w:pPr>
        <w:spacing w:after="0" w:line="240" w:lineRule="auto"/>
        <w:rPr>
          <w:rFonts w:ascii="Century Gothic" w:hAnsi="Century Gothic" w:cs="Arial"/>
        </w:rPr>
      </w:pPr>
    </w:p>
    <w:p w14:paraId="244AEEB4" w14:textId="77777777" w:rsidR="00967D19" w:rsidRPr="004760A9" w:rsidRDefault="00967D19" w:rsidP="006E6E81">
      <w:pPr>
        <w:spacing w:after="0" w:line="240" w:lineRule="auto"/>
        <w:rPr>
          <w:rFonts w:ascii="Century Gothic" w:hAnsi="Century Gothic" w:cs="Arial"/>
          <w:u w:val="single"/>
        </w:rPr>
      </w:pPr>
      <w:r w:rsidRPr="004760A9">
        <w:rPr>
          <w:rFonts w:ascii="Century Gothic" w:hAnsi="Century Gothic" w:cs="Arial"/>
          <w:u w:val="single"/>
        </w:rPr>
        <w:t>Ceny prac dodatkowych lub poza gwarancją w przypadku podpisanej umowy serwisowej:</w:t>
      </w:r>
    </w:p>
    <w:p w14:paraId="69B42723" w14:textId="77777777" w:rsidR="00967D19" w:rsidRPr="004760A9" w:rsidRDefault="00967D19" w:rsidP="006E6E81">
      <w:pPr>
        <w:spacing w:after="0" w:line="240" w:lineRule="auto"/>
        <w:rPr>
          <w:rFonts w:ascii="Century Gothic" w:hAnsi="Century Gothic" w:cs="Arial"/>
        </w:rPr>
      </w:pPr>
      <w:r w:rsidRPr="004760A9">
        <w:rPr>
          <w:rFonts w:ascii="Century Gothic" w:hAnsi="Century Gothic" w:cs="Arial"/>
        </w:rPr>
        <w:t xml:space="preserve">Stawka roboczogodziny: </w:t>
      </w:r>
    </w:p>
    <w:p w14:paraId="3F4E48F3" w14:textId="6787DDD2" w:rsidR="00967D19" w:rsidRPr="004760A9" w:rsidRDefault="004B2D07" w:rsidP="006E6E81">
      <w:pPr>
        <w:spacing w:after="0" w:line="240" w:lineRule="auto"/>
        <w:rPr>
          <w:rFonts w:ascii="Century Gothic" w:hAnsi="Century Gothic" w:cs="Arial"/>
        </w:rPr>
      </w:pPr>
      <w:r>
        <w:rPr>
          <w:rFonts w:ascii="Century Gothic" w:hAnsi="Century Gothic" w:cs="Arial"/>
        </w:rPr>
        <w:t>150</w:t>
      </w:r>
      <w:r w:rsidR="00967D19" w:rsidRPr="004760A9">
        <w:rPr>
          <w:rFonts w:ascii="Century Gothic" w:hAnsi="Century Gothic" w:cs="Arial"/>
        </w:rPr>
        <w:t xml:space="preserve"> PLN/netto – osoba w godz. 9-17, pierwsza godzina </w:t>
      </w:r>
      <w:r w:rsidR="00964401">
        <w:rPr>
          <w:rFonts w:ascii="Century Gothic" w:hAnsi="Century Gothic" w:cs="Arial"/>
        </w:rPr>
        <w:t>3</w:t>
      </w:r>
      <w:r>
        <w:rPr>
          <w:rFonts w:ascii="Century Gothic" w:hAnsi="Century Gothic" w:cs="Arial"/>
        </w:rPr>
        <w:t>00</w:t>
      </w:r>
      <w:r w:rsidR="00967D19" w:rsidRPr="004760A9">
        <w:rPr>
          <w:rFonts w:ascii="Century Gothic" w:hAnsi="Century Gothic" w:cs="Arial"/>
        </w:rPr>
        <w:t>PLN netto</w:t>
      </w:r>
    </w:p>
    <w:p w14:paraId="395166F2" w14:textId="3DA0BCC7" w:rsidR="00967D19" w:rsidRPr="004760A9" w:rsidRDefault="004B2D07" w:rsidP="006E6E81">
      <w:pPr>
        <w:spacing w:after="0" w:line="240" w:lineRule="auto"/>
        <w:rPr>
          <w:rFonts w:ascii="Century Gothic" w:hAnsi="Century Gothic" w:cs="Arial"/>
        </w:rPr>
      </w:pPr>
      <w:r>
        <w:rPr>
          <w:rFonts w:ascii="Century Gothic" w:hAnsi="Century Gothic" w:cs="Arial"/>
        </w:rPr>
        <w:t>200</w:t>
      </w:r>
      <w:r w:rsidR="00967D19" w:rsidRPr="004760A9">
        <w:rPr>
          <w:rFonts w:ascii="Century Gothic" w:hAnsi="Century Gothic" w:cs="Arial"/>
        </w:rPr>
        <w:t xml:space="preserve"> PLN/netto – osoba w godz. 17-9, dni wolne, pierwsza godzina 3</w:t>
      </w:r>
      <w:r>
        <w:rPr>
          <w:rFonts w:ascii="Century Gothic" w:hAnsi="Century Gothic" w:cs="Arial"/>
        </w:rPr>
        <w:t>00</w:t>
      </w:r>
      <w:r w:rsidR="00967D19" w:rsidRPr="004760A9">
        <w:rPr>
          <w:rFonts w:ascii="Century Gothic" w:hAnsi="Century Gothic" w:cs="Arial"/>
        </w:rPr>
        <w:t xml:space="preserve"> PLN netto</w:t>
      </w:r>
    </w:p>
    <w:p w14:paraId="02E7357F" w14:textId="3BFEFAA6" w:rsidR="00967D19" w:rsidRPr="004760A9" w:rsidRDefault="00967D19" w:rsidP="006E6E81">
      <w:pPr>
        <w:spacing w:after="0" w:line="240" w:lineRule="auto"/>
        <w:rPr>
          <w:rFonts w:ascii="Century Gothic" w:hAnsi="Century Gothic" w:cs="Arial"/>
        </w:rPr>
      </w:pPr>
      <w:r w:rsidRPr="004760A9">
        <w:rPr>
          <w:rFonts w:ascii="Century Gothic" w:hAnsi="Century Gothic" w:cs="Arial"/>
        </w:rPr>
        <w:t xml:space="preserve">Dojazd: </w:t>
      </w:r>
      <w:r w:rsidR="00964401" w:rsidRPr="004B2D07">
        <w:rPr>
          <w:rFonts w:ascii="Century Gothic" w:hAnsi="Century Gothic" w:cs="Arial"/>
        </w:rPr>
        <w:t>100</w:t>
      </w:r>
      <w:r w:rsidRPr="004760A9">
        <w:rPr>
          <w:rFonts w:ascii="Century Gothic" w:hAnsi="Century Gothic" w:cs="Arial"/>
          <w:b/>
        </w:rPr>
        <w:t xml:space="preserve"> </w:t>
      </w:r>
      <w:r w:rsidRPr="004760A9">
        <w:rPr>
          <w:rFonts w:ascii="Century Gothic" w:hAnsi="Century Gothic" w:cs="Arial"/>
        </w:rPr>
        <w:t>PLN</w:t>
      </w:r>
      <w:r w:rsidR="00964401">
        <w:rPr>
          <w:rFonts w:ascii="Century Gothic" w:hAnsi="Century Gothic" w:cs="Arial"/>
        </w:rPr>
        <w:t>/netto - ryczałt</w:t>
      </w:r>
    </w:p>
    <w:p w14:paraId="7AFC0BF8" w14:textId="77777777" w:rsidR="00967D19" w:rsidRPr="004760A9" w:rsidRDefault="00967D19" w:rsidP="006E6E81">
      <w:pPr>
        <w:spacing w:after="0" w:line="240" w:lineRule="auto"/>
        <w:rPr>
          <w:rFonts w:ascii="Century Gothic" w:hAnsi="Century Gothic" w:cs="Arial"/>
        </w:rPr>
      </w:pPr>
    </w:p>
    <w:p w14:paraId="32642A33" w14:textId="77777777" w:rsidR="00967D19" w:rsidRPr="004760A9" w:rsidRDefault="00967D19" w:rsidP="006E6E81">
      <w:pPr>
        <w:spacing w:after="0" w:line="240" w:lineRule="auto"/>
        <w:rPr>
          <w:rFonts w:ascii="Century Gothic" w:hAnsi="Century Gothic" w:cs="Arial"/>
        </w:rPr>
      </w:pPr>
    </w:p>
    <w:p w14:paraId="47B3AFBB" w14:textId="77777777" w:rsidR="00967D19" w:rsidRPr="004760A9" w:rsidRDefault="00967D19" w:rsidP="006E6E81">
      <w:pPr>
        <w:spacing w:after="0" w:line="240" w:lineRule="auto"/>
        <w:rPr>
          <w:rFonts w:ascii="Century Gothic" w:hAnsi="Century Gothic" w:cs="Arial"/>
        </w:rPr>
      </w:pPr>
    </w:p>
    <w:p w14:paraId="53698488" w14:textId="77777777" w:rsidR="00967D19" w:rsidRPr="004760A9" w:rsidRDefault="00967D19" w:rsidP="006E6E81">
      <w:pPr>
        <w:spacing w:after="0" w:line="240" w:lineRule="auto"/>
        <w:rPr>
          <w:rFonts w:ascii="Century Gothic" w:hAnsi="Century Gothic" w:cs="Arial"/>
        </w:rPr>
      </w:pPr>
    </w:p>
    <w:p w14:paraId="120E28F4" w14:textId="77777777" w:rsidR="00967D19" w:rsidRPr="004760A9" w:rsidRDefault="00967D19" w:rsidP="006E6E81">
      <w:pPr>
        <w:spacing w:after="0" w:line="240" w:lineRule="auto"/>
        <w:rPr>
          <w:rFonts w:ascii="Century Gothic" w:hAnsi="Century Gothic" w:cs="Arial"/>
        </w:rPr>
      </w:pPr>
    </w:p>
    <w:p w14:paraId="4445E06C" w14:textId="77777777" w:rsidR="00967D19" w:rsidRPr="004760A9" w:rsidRDefault="00967D19" w:rsidP="006E6E81">
      <w:pPr>
        <w:spacing w:after="0" w:line="240" w:lineRule="auto"/>
        <w:rPr>
          <w:rFonts w:ascii="Century Gothic" w:hAnsi="Century Gothic" w:cs="Arial"/>
        </w:rPr>
      </w:pPr>
    </w:p>
    <w:p w14:paraId="47BF6986" w14:textId="77777777" w:rsidR="00967D19" w:rsidRPr="004760A9" w:rsidRDefault="00967D19" w:rsidP="006E6E81">
      <w:pPr>
        <w:spacing w:after="0" w:line="240" w:lineRule="auto"/>
        <w:rPr>
          <w:rFonts w:ascii="Century Gothic" w:hAnsi="Century Gothic" w:cs="Arial"/>
        </w:rPr>
      </w:pPr>
    </w:p>
    <w:p w14:paraId="15400ECD" w14:textId="77777777" w:rsidR="00967D19" w:rsidRPr="004760A9" w:rsidRDefault="00967D19" w:rsidP="006E6E81">
      <w:pPr>
        <w:spacing w:after="0" w:line="240" w:lineRule="auto"/>
        <w:rPr>
          <w:rFonts w:ascii="Century Gothic" w:hAnsi="Century Gothic" w:cs="Arial"/>
        </w:rPr>
      </w:pPr>
    </w:p>
    <w:p w14:paraId="55848F23" w14:textId="77777777" w:rsidR="00967D19" w:rsidRPr="004760A9" w:rsidRDefault="00967D19" w:rsidP="006E6E81">
      <w:pPr>
        <w:spacing w:after="0" w:line="240" w:lineRule="auto"/>
        <w:rPr>
          <w:rFonts w:ascii="Century Gothic" w:hAnsi="Century Gothic" w:cs="Arial"/>
        </w:rPr>
      </w:pPr>
    </w:p>
    <w:p w14:paraId="59740230" w14:textId="77777777" w:rsidR="00967D19" w:rsidRPr="004760A9" w:rsidRDefault="00967D19" w:rsidP="006E6E81">
      <w:pPr>
        <w:spacing w:after="0" w:line="240" w:lineRule="auto"/>
        <w:rPr>
          <w:rFonts w:ascii="Century Gothic" w:hAnsi="Century Gothic" w:cs="Arial"/>
        </w:rPr>
      </w:pPr>
    </w:p>
    <w:p w14:paraId="5284C86C" w14:textId="77777777" w:rsidR="00967D19" w:rsidRPr="004760A9" w:rsidRDefault="00967D19" w:rsidP="006E6E81">
      <w:pPr>
        <w:spacing w:after="0" w:line="240" w:lineRule="auto"/>
        <w:rPr>
          <w:rFonts w:ascii="Century Gothic" w:hAnsi="Century Gothic" w:cs="Arial"/>
        </w:rPr>
      </w:pPr>
    </w:p>
    <w:p w14:paraId="4B09C108" w14:textId="77777777" w:rsidR="00967D19" w:rsidRPr="004760A9" w:rsidRDefault="00967D19" w:rsidP="006E6E81">
      <w:pPr>
        <w:spacing w:after="0" w:line="240" w:lineRule="auto"/>
        <w:rPr>
          <w:rFonts w:ascii="Century Gothic" w:hAnsi="Century Gothic" w:cs="Arial"/>
        </w:rPr>
      </w:pPr>
    </w:p>
    <w:p w14:paraId="503F3C07" w14:textId="77777777" w:rsidR="00967D19" w:rsidRPr="004760A9" w:rsidRDefault="00967D19" w:rsidP="006E6E81">
      <w:pPr>
        <w:spacing w:after="0" w:line="240" w:lineRule="auto"/>
        <w:rPr>
          <w:rFonts w:ascii="Century Gothic" w:hAnsi="Century Gothic" w:cs="Arial"/>
        </w:rPr>
      </w:pPr>
    </w:p>
    <w:p w14:paraId="3956D75B" w14:textId="05E763AA" w:rsidR="00967D19" w:rsidRPr="004B2D07" w:rsidRDefault="00967D19" w:rsidP="004B2D07">
      <w:pPr>
        <w:spacing w:after="0" w:line="240" w:lineRule="auto"/>
        <w:rPr>
          <w:rFonts w:ascii="Century Gothic" w:hAnsi="Century Gothic" w:cs="Arial"/>
          <w:b/>
        </w:rPr>
      </w:pPr>
    </w:p>
    <w:p w14:paraId="53907EDF" w14:textId="77777777" w:rsidR="00967D19" w:rsidRPr="004760A9" w:rsidRDefault="00967D19" w:rsidP="006E6E81">
      <w:pPr>
        <w:spacing w:after="0" w:line="240" w:lineRule="auto"/>
        <w:rPr>
          <w:rFonts w:ascii="Century Gothic" w:hAnsi="Century Gothic" w:cs="Arial"/>
        </w:rPr>
      </w:pPr>
    </w:p>
    <w:p w14:paraId="69600F6B" w14:textId="77777777" w:rsidR="00967D19" w:rsidRPr="004760A9" w:rsidRDefault="00967D19" w:rsidP="006E6E81">
      <w:pPr>
        <w:spacing w:after="0" w:line="240" w:lineRule="auto"/>
        <w:rPr>
          <w:rFonts w:ascii="Century Gothic" w:hAnsi="Century Gothic" w:cs="Arial"/>
        </w:rPr>
      </w:pPr>
    </w:p>
    <w:p w14:paraId="253C76FB" w14:textId="77777777" w:rsidR="00967D19" w:rsidRPr="004760A9" w:rsidRDefault="00967D19" w:rsidP="006E6E81">
      <w:pPr>
        <w:spacing w:after="0" w:line="240" w:lineRule="auto"/>
        <w:rPr>
          <w:rFonts w:ascii="Century Gothic" w:hAnsi="Century Gothic" w:cs="Arial"/>
        </w:rPr>
      </w:pPr>
    </w:p>
    <w:p w14:paraId="1BAD3F5F" w14:textId="77777777" w:rsidR="00967D19" w:rsidRPr="004760A9" w:rsidRDefault="00967D19" w:rsidP="006E6E81">
      <w:pPr>
        <w:spacing w:after="0" w:line="240" w:lineRule="auto"/>
        <w:rPr>
          <w:rFonts w:ascii="Century Gothic" w:hAnsi="Century Gothic" w:cs="Arial"/>
        </w:rPr>
      </w:pPr>
    </w:p>
    <w:p w14:paraId="6064DE3A" w14:textId="77777777" w:rsidR="00967D19" w:rsidRPr="004760A9" w:rsidRDefault="00967D19" w:rsidP="006E6E81">
      <w:pPr>
        <w:spacing w:after="0" w:line="240" w:lineRule="auto"/>
        <w:rPr>
          <w:rFonts w:ascii="Century Gothic" w:hAnsi="Century Gothic" w:cs="Arial"/>
        </w:rPr>
      </w:pPr>
    </w:p>
    <w:p w14:paraId="18AE3230" w14:textId="77777777" w:rsidR="00967D19" w:rsidRPr="004760A9" w:rsidRDefault="00967D19" w:rsidP="006E6E81">
      <w:pPr>
        <w:spacing w:after="0" w:line="240" w:lineRule="auto"/>
        <w:rPr>
          <w:rFonts w:ascii="Century Gothic" w:hAnsi="Century Gothic" w:cs="Arial"/>
        </w:rPr>
      </w:pPr>
    </w:p>
    <w:p w14:paraId="53D4E756" w14:textId="77777777" w:rsidR="00967D19" w:rsidRPr="004760A9" w:rsidRDefault="00967D19" w:rsidP="006E6E81">
      <w:pPr>
        <w:spacing w:after="0" w:line="240" w:lineRule="auto"/>
        <w:rPr>
          <w:rFonts w:ascii="Century Gothic" w:hAnsi="Century Gothic" w:cs="Arial"/>
        </w:rPr>
      </w:pPr>
      <w:bookmarkStart w:id="1" w:name="_GoBack"/>
      <w:bookmarkEnd w:id="1"/>
    </w:p>
    <w:p w14:paraId="29BBA2FD" w14:textId="77777777" w:rsidR="00967D19" w:rsidRPr="004760A9" w:rsidRDefault="00967D19" w:rsidP="006E6E81">
      <w:pPr>
        <w:spacing w:after="0" w:line="240" w:lineRule="auto"/>
        <w:rPr>
          <w:rFonts w:ascii="Century Gothic" w:hAnsi="Century Gothic" w:cs="Arial"/>
        </w:rPr>
      </w:pPr>
    </w:p>
    <w:p w14:paraId="1E688819" w14:textId="77777777" w:rsidR="00967D19" w:rsidRPr="004760A9" w:rsidRDefault="00967D19" w:rsidP="006E6E81">
      <w:pPr>
        <w:spacing w:after="0" w:line="240" w:lineRule="auto"/>
        <w:rPr>
          <w:rFonts w:ascii="Century Gothic" w:hAnsi="Century Gothic" w:cs="Arial"/>
        </w:rPr>
      </w:pPr>
    </w:p>
    <w:p w14:paraId="2B39E5CC" w14:textId="77777777" w:rsidR="00967D19" w:rsidRPr="004760A9" w:rsidRDefault="00967D19" w:rsidP="006E6E81">
      <w:pPr>
        <w:spacing w:after="0" w:line="240" w:lineRule="auto"/>
        <w:rPr>
          <w:rFonts w:ascii="Century Gothic" w:hAnsi="Century Gothic" w:cs="Arial"/>
        </w:rPr>
      </w:pPr>
    </w:p>
    <w:p w14:paraId="67319E38" w14:textId="786A61B7" w:rsidR="00EE4C5E" w:rsidRPr="004760A9" w:rsidRDefault="00EE4C5E" w:rsidP="006E6E81">
      <w:pPr>
        <w:spacing w:after="0" w:line="240" w:lineRule="auto"/>
      </w:pPr>
    </w:p>
    <w:p w14:paraId="24339860" w14:textId="416D2A3E" w:rsidR="009D73A9" w:rsidRPr="004760A9" w:rsidRDefault="009D73A9" w:rsidP="006E6E81">
      <w:pPr>
        <w:spacing w:after="0" w:line="240" w:lineRule="auto"/>
      </w:pPr>
    </w:p>
    <w:p w14:paraId="13FA756D" w14:textId="47D98D4C" w:rsidR="009D73A9" w:rsidRPr="004760A9" w:rsidRDefault="009D73A9" w:rsidP="006E6E81">
      <w:pPr>
        <w:spacing w:after="0" w:line="240" w:lineRule="auto"/>
      </w:pPr>
    </w:p>
    <w:p w14:paraId="000E7661" w14:textId="5C8F16AA" w:rsidR="009D73A9" w:rsidRPr="004760A9" w:rsidRDefault="009D73A9" w:rsidP="006E6E81">
      <w:pPr>
        <w:spacing w:after="0" w:line="240" w:lineRule="auto"/>
      </w:pPr>
    </w:p>
    <w:p w14:paraId="78654E39" w14:textId="53656910" w:rsidR="009D73A9" w:rsidRPr="004760A9" w:rsidRDefault="009D73A9" w:rsidP="006E6E81">
      <w:pPr>
        <w:spacing w:after="0" w:line="240" w:lineRule="auto"/>
      </w:pPr>
    </w:p>
    <w:p w14:paraId="747C609A" w14:textId="195FAAAA" w:rsidR="009D73A9" w:rsidRPr="004760A9" w:rsidRDefault="009D73A9" w:rsidP="006E6E81">
      <w:pPr>
        <w:spacing w:after="0" w:line="240" w:lineRule="auto"/>
      </w:pPr>
    </w:p>
    <w:p w14:paraId="06230438" w14:textId="3A04AD5B" w:rsidR="009D73A9" w:rsidRPr="004760A9" w:rsidRDefault="009D73A9" w:rsidP="006E6E81">
      <w:pPr>
        <w:spacing w:after="0" w:line="240" w:lineRule="auto"/>
      </w:pPr>
    </w:p>
    <w:p w14:paraId="607B505A" w14:textId="0BAA75C0" w:rsidR="009D73A9" w:rsidRPr="004760A9" w:rsidRDefault="009D73A9" w:rsidP="006E6E81">
      <w:pPr>
        <w:spacing w:after="0" w:line="240" w:lineRule="auto"/>
      </w:pPr>
    </w:p>
    <w:p w14:paraId="2574107B" w14:textId="5E19A7D8" w:rsidR="009D73A9" w:rsidRPr="004760A9" w:rsidRDefault="009D73A9" w:rsidP="006E6E81">
      <w:pPr>
        <w:spacing w:after="0" w:line="240" w:lineRule="auto"/>
      </w:pPr>
    </w:p>
    <w:p w14:paraId="1948E5EF" w14:textId="41718EDE" w:rsidR="009D73A9" w:rsidRPr="004760A9" w:rsidRDefault="009D73A9" w:rsidP="006E6E81">
      <w:pPr>
        <w:spacing w:after="0" w:line="240" w:lineRule="auto"/>
      </w:pPr>
    </w:p>
    <w:p w14:paraId="3C82B071" w14:textId="719325AB" w:rsidR="009D73A9" w:rsidRPr="004760A9" w:rsidRDefault="009D73A9" w:rsidP="006E6E81">
      <w:pPr>
        <w:spacing w:after="0" w:line="240" w:lineRule="auto"/>
      </w:pPr>
    </w:p>
    <w:p w14:paraId="35190051" w14:textId="15069F16" w:rsidR="009D73A9" w:rsidRPr="004760A9" w:rsidRDefault="009D73A9" w:rsidP="006E6E81">
      <w:pPr>
        <w:spacing w:after="0" w:line="240" w:lineRule="auto"/>
      </w:pPr>
    </w:p>
    <w:p w14:paraId="3A11C64A" w14:textId="3C8F5233" w:rsidR="009D73A9" w:rsidRPr="004760A9" w:rsidRDefault="009D73A9" w:rsidP="006E6E81">
      <w:pPr>
        <w:spacing w:after="0" w:line="240" w:lineRule="auto"/>
      </w:pPr>
    </w:p>
    <w:p w14:paraId="615137BB" w14:textId="6BFCB69D" w:rsidR="009D73A9" w:rsidRPr="004760A9" w:rsidRDefault="009D73A9" w:rsidP="006E6E81">
      <w:pPr>
        <w:spacing w:after="0" w:line="240" w:lineRule="auto"/>
      </w:pPr>
    </w:p>
    <w:p w14:paraId="58F68AC9" w14:textId="5FC1273D" w:rsidR="009D73A9" w:rsidRPr="004760A9" w:rsidRDefault="009D73A9" w:rsidP="006E6E81">
      <w:pPr>
        <w:spacing w:after="0" w:line="240" w:lineRule="auto"/>
      </w:pPr>
    </w:p>
    <w:p w14:paraId="100B4A7F" w14:textId="325BBD56" w:rsidR="009D73A9" w:rsidRPr="004760A9" w:rsidRDefault="009D73A9" w:rsidP="006E6E81">
      <w:pPr>
        <w:spacing w:after="0" w:line="240" w:lineRule="auto"/>
      </w:pPr>
    </w:p>
    <w:p w14:paraId="047B4E08" w14:textId="119CFD7B" w:rsidR="009D73A9" w:rsidRPr="004760A9" w:rsidRDefault="009D73A9" w:rsidP="006E6E81">
      <w:pPr>
        <w:spacing w:after="0" w:line="240" w:lineRule="auto"/>
      </w:pPr>
    </w:p>
    <w:p w14:paraId="4EB51EB7" w14:textId="7E499C8A" w:rsidR="009D73A9" w:rsidRPr="004760A9" w:rsidRDefault="009D73A9" w:rsidP="006E6E81">
      <w:pPr>
        <w:spacing w:after="0" w:line="240" w:lineRule="auto"/>
      </w:pPr>
    </w:p>
    <w:p w14:paraId="64FD2C33" w14:textId="0C62A88A" w:rsidR="009D73A9" w:rsidRPr="004760A9" w:rsidRDefault="009D73A9" w:rsidP="006E6E81">
      <w:pPr>
        <w:spacing w:after="0" w:line="240" w:lineRule="auto"/>
      </w:pPr>
    </w:p>
    <w:sectPr w:rsidR="009D73A9" w:rsidRPr="004760A9" w:rsidSect="00CC0A04">
      <w:headerReference w:type="default" r:id="rId8"/>
      <w:footerReference w:type="default" r:id="rId9"/>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7E112" w14:textId="77777777" w:rsidR="00CE099C" w:rsidRDefault="00CE099C" w:rsidP="00583A71">
      <w:pPr>
        <w:spacing w:after="0" w:line="240" w:lineRule="auto"/>
      </w:pPr>
      <w:r>
        <w:separator/>
      </w:r>
    </w:p>
  </w:endnote>
  <w:endnote w:type="continuationSeparator" w:id="0">
    <w:p w14:paraId="57E6D8AB" w14:textId="77777777" w:rsidR="00CE099C" w:rsidRDefault="00CE099C" w:rsidP="00583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530653"/>
      <w:docPartObj>
        <w:docPartGallery w:val="Page Numbers (Bottom of Page)"/>
        <w:docPartUnique/>
      </w:docPartObj>
    </w:sdtPr>
    <w:sdtEndPr/>
    <w:sdtContent>
      <w:p w14:paraId="23D6DCF1" w14:textId="523374D5" w:rsidR="00D76215" w:rsidRDefault="00D76215">
        <w:pPr>
          <w:pStyle w:val="Stopka"/>
          <w:jc w:val="center"/>
        </w:pPr>
        <w:r>
          <w:fldChar w:fldCharType="begin"/>
        </w:r>
        <w:r>
          <w:instrText>PAGE   \* MERGEFORMAT</w:instrText>
        </w:r>
        <w:r>
          <w:fldChar w:fldCharType="separate"/>
        </w:r>
        <w:r w:rsidR="00CE099C" w:rsidRPr="00CE099C">
          <w:rPr>
            <w:noProof/>
            <w:lang w:val="pl-PL"/>
          </w:rPr>
          <w:t>1</w:t>
        </w:r>
        <w:r>
          <w:fldChar w:fldCharType="end"/>
        </w:r>
      </w:p>
    </w:sdtContent>
  </w:sdt>
  <w:p w14:paraId="6FEEACAF" w14:textId="6DBA6C3A" w:rsidR="00583A71" w:rsidRDefault="00583A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622E6" w14:textId="77777777" w:rsidR="00CE099C" w:rsidRDefault="00CE099C" w:rsidP="00583A71">
      <w:pPr>
        <w:spacing w:after="0" w:line="240" w:lineRule="auto"/>
      </w:pPr>
      <w:r>
        <w:separator/>
      </w:r>
    </w:p>
  </w:footnote>
  <w:footnote w:type="continuationSeparator" w:id="0">
    <w:p w14:paraId="10727C16" w14:textId="77777777" w:rsidR="00CE099C" w:rsidRDefault="00CE099C" w:rsidP="00583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50AA4" w14:textId="2FE5CA64" w:rsidR="00583A71" w:rsidRDefault="00827120" w:rsidP="00AF6BB5">
    <w:pPr>
      <w:pStyle w:val="Nagwek"/>
      <w:jc w:val="right"/>
    </w:pPr>
    <w:r w:rsidRPr="00DE2150">
      <w:rPr>
        <w:noProof/>
        <w:lang w:val="pl-PL" w:eastAsia="pl-PL"/>
      </w:rPr>
      <w:drawing>
        <wp:anchor distT="0" distB="0" distL="114300" distR="114300" simplePos="0" relativeHeight="251656192" behindDoc="0" locked="0" layoutInCell="1" allowOverlap="1" wp14:anchorId="3D7D48EB" wp14:editId="0A632F2C">
          <wp:simplePos x="0" y="0"/>
          <wp:positionH relativeFrom="column">
            <wp:posOffset>2417362</wp:posOffset>
          </wp:positionH>
          <wp:positionV relativeFrom="paragraph">
            <wp:posOffset>-135890</wp:posOffset>
          </wp:positionV>
          <wp:extent cx="2552954" cy="532932"/>
          <wp:effectExtent l="0" t="0" r="0" b="0"/>
          <wp:wrapNone/>
          <wp:docPr id="1" name="Obraz 1" descr="C:\Users\GeislerJ\Documents\logo\logo CV 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islerJ\Documents\logo\logo CV R.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954" cy="532932"/>
                  </a:xfrm>
                  <a:prstGeom prst="rect">
                    <a:avLst/>
                  </a:prstGeom>
                  <a:noFill/>
                  <a:ln>
                    <a:noFill/>
                  </a:ln>
                </pic:spPr>
              </pic:pic>
            </a:graphicData>
          </a:graphic>
          <wp14:sizeRelH relativeFrom="page">
            <wp14:pctWidth>0</wp14:pctWidth>
          </wp14:sizeRelH>
          <wp14:sizeRelV relativeFrom="page">
            <wp14:pctHeight>0</wp14:pctHeight>
          </wp14:sizeRelV>
        </wp:anchor>
      </w:drawing>
    </w:r>
    <w:r w:rsidR="00A818A2" w:rsidRPr="00DF1717">
      <w:rPr>
        <w:noProof/>
        <w:lang w:val="pl-PL" w:eastAsia="pl-PL"/>
      </w:rPr>
      <w:drawing>
        <wp:anchor distT="0" distB="0" distL="114300" distR="114300" simplePos="0" relativeHeight="251658240" behindDoc="0" locked="0" layoutInCell="1" allowOverlap="1" wp14:anchorId="1A156F9F" wp14:editId="4367E8EC">
          <wp:simplePos x="0" y="0"/>
          <wp:positionH relativeFrom="column">
            <wp:posOffset>5598464</wp:posOffset>
          </wp:positionH>
          <wp:positionV relativeFrom="paragraph">
            <wp:posOffset>-128933</wp:posOffset>
          </wp:positionV>
          <wp:extent cx="477659" cy="454395"/>
          <wp:effectExtent l="0" t="0" r="0" b="0"/>
          <wp:wrapNone/>
          <wp:docPr id="7" name="Obraz 7" descr="C:\Users\GeislerJ\Documents\logo\logo RC 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islerJ\Documents\logo\logo RC R.em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77659" cy="45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6E6F36">
      <w:rPr>
        <w:noProof/>
        <w:lang w:val="pl-PL" w:eastAsia="pl-PL"/>
      </w:rPr>
      <mc:AlternateContent>
        <mc:Choice Requires="wps">
          <w:drawing>
            <wp:anchor distT="0" distB="0" distL="114300" distR="114300" simplePos="0" relativeHeight="251660288" behindDoc="0" locked="0" layoutInCell="1" allowOverlap="1" wp14:anchorId="045F8E7D" wp14:editId="2DF3DDD7">
              <wp:simplePos x="0" y="0"/>
              <wp:positionH relativeFrom="column">
                <wp:posOffset>1660506</wp:posOffset>
              </wp:positionH>
              <wp:positionV relativeFrom="paragraph">
                <wp:posOffset>-242227</wp:posOffset>
              </wp:positionV>
              <wp:extent cx="0" cy="723900"/>
              <wp:effectExtent l="0" t="0" r="19050" b="19050"/>
              <wp:wrapNone/>
              <wp:docPr id="3" name="Łącznik prosty 3"/>
              <wp:cNvGraphicFramePr/>
              <a:graphic xmlns:a="http://schemas.openxmlformats.org/drawingml/2006/main">
                <a:graphicData uri="http://schemas.microsoft.com/office/word/2010/wordprocessingShape">
                  <wps:wsp>
                    <wps:cNvCnPr/>
                    <wps:spPr>
                      <a:xfrm>
                        <a:off x="0" y="0"/>
                        <a:ext cx="0" cy="7239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32FC76DD" id="Łącznik prosty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75pt,-19.05pt" to="130.7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" strokecolor="black [3040]" strokeweight=".5pt"/>
          </w:pict>
        </mc:Fallback>
      </mc:AlternateContent>
    </w:r>
    <w:r w:rsidR="00583A71">
      <w:rPr>
        <w:noProof/>
        <w:lang w:eastAsia="it-IT"/>
      </w:rPr>
      <w:softHyphen/>
    </w:r>
    <w:r w:rsidR="00583A71">
      <w:rPr>
        <w:noProof/>
        <w:lang w:eastAsia="it-IT"/>
      </w:rPr>
      <w:softHyphen/>
    </w:r>
    <w:r w:rsidR="00583A71">
      <w:rPr>
        <w:noProof/>
        <w:lang w:eastAsia="it-IT"/>
      </w:rPr>
      <w:softHyphen/>
    </w:r>
    <w:r w:rsidR="00AF6BB5">
      <w:tab/>
    </w:r>
    <w:r w:rsidR="00AF6BB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4919"/>
    <w:multiLevelType w:val="singleLevel"/>
    <w:tmpl w:val="FA32178E"/>
    <w:lvl w:ilvl="0">
      <w:start w:val="2"/>
      <w:numFmt w:val="decimal"/>
      <w:lvlText w:val="%1."/>
      <w:lvlJc w:val="left"/>
      <w:pPr>
        <w:tabs>
          <w:tab w:val="num" w:pos="360"/>
        </w:tabs>
        <w:ind w:left="360" w:hanging="360"/>
      </w:pPr>
      <w:rPr>
        <w:b w:val="0"/>
        <w:i w:val="0"/>
      </w:rPr>
    </w:lvl>
  </w:abstractNum>
  <w:abstractNum w:abstractNumId="1" w15:restartNumberingAfterBreak="0">
    <w:nsid w:val="063A14D7"/>
    <w:multiLevelType w:val="singleLevel"/>
    <w:tmpl w:val="0415000F"/>
    <w:lvl w:ilvl="0">
      <w:start w:val="1"/>
      <w:numFmt w:val="decimal"/>
      <w:lvlText w:val="%1."/>
      <w:lvlJc w:val="left"/>
      <w:pPr>
        <w:ind w:left="720" w:hanging="360"/>
      </w:pPr>
      <w:rPr>
        <w:rFonts w:hint="default"/>
      </w:rPr>
    </w:lvl>
  </w:abstractNum>
  <w:abstractNum w:abstractNumId="2" w15:restartNumberingAfterBreak="0">
    <w:nsid w:val="1142447A"/>
    <w:multiLevelType w:val="multilevel"/>
    <w:tmpl w:val="EA30D88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220124A"/>
    <w:multiLevelType w:val="hybridMultilevel"/>
    <w:tmpl w:val="B4B4D3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7F08C6"/>
    <w:multiLevelType w:val="singleLevel"/>
    <w:tmpl w:val="86981BCA"/>
    <w:lvl w:ilvl="0">
      <w:start w:val="1"/>
      <w:numFmt w:val="decimal"/>
      <w:lvlText w:val="%1."/>
      <w:lvlJc w:val="left"/>
      <w:pPr>
        <w:tabs>
          <w:tab w:val="num" w:pos="360"/>
        </w:tabs>
        <w:ind w:left="360" w:hanging="360"/>
      </w:pPr>
      <w:rPr>
        <w:b w:val="0"/>
        <w:i w:val="0"/>
      </w:rPr>
    </w:lvl>
  </w:abstractNum>
  <w:abstractNum w:abstractNumId="5" w15:restartNumberingAfterBreak="0">
    <w:nsid w:val="16BE2EAC"/>
    <w:multiLevelType w:val="singleLevel"/>
    <w:tmpl w:val="112648F4"/>
    <w:lvl w:ilvl="0">
      <w:start w:val="1"/>
      <w:numFmt w:val="decimal"/>
      <w:lvlText w:val="%1."/>
      <w:lvlJc w:val="left"/>
      <w:pPr>
        <w:tabs>
          <w:tab w:val="num" w:pos="360"/>
        </w:tabs>
        <w:ind w:left="360" w:hanging="360"/>
      </w:pPr>
    </w:lvl>
  </w:abstractNum>
  <w:abstractNum w:abstractNumId="6" w15:restartNumberingAfterBreak="0">
    <w:nsid w:val="1CFB72D0"/>
    <w:multiLevelType w:val="hybridMultilevel"/>
    <w:tmpl w:val="20166448"/>
    <w:lvl w:ilvl="0" w:tplc="170EC56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1B70EBE"/>
    <w:multiLevelType w:val="hybridMultilevel"/>
    <w:tmpl w:val="21E6BAF0"/>
    <w:lvl w:ilvl="0" w:tplc="0809000F">
      <w:start w:val="1"/>
      <w:numFmt w:val="decimal"/>
      <w:lvlText w:val="%1."/>
      <w:lvlJc w:val="left"/>
      <w:pPr>
        <w:ind w:left="720" w:hanging="360"/>
      </w:pPr>
      <w:rPr>
        <w:rFonts w:hint="default"/>
      </w:rPr>
    </w:lvl>
    <w:lvl w:ilvl="1" w:tplc="151A060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935848"/>
    <w:multiLevelType w:val="multilevel"/>
    <w:tmpl w:val="3EF0DC2C"/>
    <w:lvl w:ilvl="0">
      <w:start w:val="1"/>
      <w:numFmt w:val="decimal"/>
      <w:lvlText w:val="%1."/>
      <w:lvlJc w:val="left"/>
      <w:pPr>
        <w:ind w:left="792" w:hanging="360"/>
      </w:pPr>
      <w:rPr>
        <w:sz w:val="24"/>
        <w:szCs w:val="24"/>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9" w15:restartNumberingAfterBreak="0">
    <w:nsid w:val="26D56F2A"/>
    <w:multiLevelType w:val="hybridMultilevel"/>
    <w:tmpl w:val="23304898"/>
    <w:lvl w:ilvl="0" w:tplc="4FDE83E4">
      <w:start w:val="1"/>
      <w:numFmt w:val="decimal"/>
      <w:lvlText w:val="%1."/>
      <w:lvlJc w:val="left"/>
      <w:pPr>
        <w:ind w:left="786"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9D0BF0"/>
    <w:multiLevelType w:val="singleLevel"/>
    <w:tmpl w:val="9D94A170"/>
    <w:lvl w:ilvl="0">
      <w:start w:val="1"/>
      <w:numFmt w:val="decimal"/>
      <w:lvlText w:val="%1."/>
      <w:lvlJc w:val="left"/>
      <w:pPr>
        <w:ind w:left="720" w:hanging="360"/>
      </w:pPr>
      <w:rPr>
        <w:rFonts w:ascii="Century Gothic" w:hAnsi="Century Gothic" w:hint="default"/>
        <w:color w:val="auto"/>
      </w:rPr>
    </w:lvl>
  </w:abstractNum>
  <w:abstractNum w:abstractNumId="11" w15:restartNumberingAfterBreak="0">
    <w:nsid w:val="2B81361A"/>
    <w:multiLevelType w:val="multilevel"/>
    <w:tmpl w:val="E3D63084"/>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02793B"/>
    <w:multiLevelType w:val="singleLevel"/>
    <w:tmpl w:val="2794D93A"/>
    <w:lvl w:ilvl="0">
      <w:start w:val="1"/>
      <w:numFmt w:val="decimal"/>
      <w:lvlText w:val="%1."/>
      <w:lvlJc w:val="left"/>
      <w:pPr>
        <w:tabs>
          <w:tab w:val="num" w:pos="360"/>
        </w:tabs>
        <w:ind w:left="360" w:hanging="360"/>
      </w:pPr>
      <w:rPr>
        <w:b w:val="0"/>
      </w:rPr>
    </w:lvl>
  </w:abstractNum>
  <w:abstractNum w:abstractNumId="13" w15:restartNumberingAfterBreak="0">
    <w:nsid w:val="347A63BF"/>
    <w:multiLevelType w:val="singleLevel"/>
    <w:tmpl w:val="A932620C"/>
    <w:lvl w:ilvl="0">
      <w:start w:val="1"/>
      <w:numFmt w:val="decimal"/>
      <w:lvlText w:val="%1."/>
      <w:lvlJc w:val="left"/>
      <w:pPr>
        <w:tabs>
          <w:tab w:val="num" w:pos="360"/>
        </w:tabs>
        <w:ind w:left="360" w:hanging="360"/>
      </w:pPr>
    </w:lvl>
  </w:abstractNum>
  <w:abstractNum w:abstractNumId="14" w15:restartNumberingAfterBreak="0">
    <w:nsid w:val="3D9A0D72"/>
    <w:multiLevelType w:val="hybridMultilevel"/>
    <w:tmpl w:val="2CBA3C0C"/>
    <w:lvl w:ilvl="0" w:tplc="8ADCB31E">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1A51235"/>
    <w:multiLevelType w:val="singleLevel"/>
    <w:tmpl w:val="5CD82972"/>
    <w:lvl w:ilvl="0">
      <w:start w:val="1"/>
      <w:numFmt w:val="decimal"/>
      <w:lvlText w:val="%1."/>
      <w:lvlJc w:val="left"/>
      <w:pPr>
        <w:ind w:left="720" w:hanging="360"/>
      </w:pPr>
      <w:rPr>
        <w:rFonts w:hint="default"/>
        <w:color w:val="auto"/>
      </w:rPr>
    </w:lvl>
  </w:abstractNum>
  <w:abstractNum w:abstractNumId="16" w15:restartNumberingAfterBreak="0">
    <w:nsid w:val="438C16C3"/>
    <w:multiLevelType w:val="hybridMultilevel"/>
    <w:tmpl w:val="C25E41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BC76D1"/>
    <w:multiLevelType w:val="hybridMultilevel"/>
    <w:tmpl w:val="2140F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48297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4AE91A59"/>
    <w:multiLevelType w:val="hybridMultilevel"/>
    <w:tmpl w:val="96BE97DE"/>
    <w:lvl w:ilvl="0" w:tplc="C524729E">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6354B9"/>
    <w:multiLevelType w:val="hybridMultilevel"/>
    <w:tmpl w:val="0D34FCC4"/>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D60EE8"/>
    <w:multiLevelType w:val="singleLevel"/>
    <w:tmpl w:val="9F446498"/>
    <w:lvl w:ilvl="0">
      <w:start w:val="1"/>
      <w:numFmt w:val="lowerLetter"/>
      <w:lvlText w:val="%1)"/>
      <w:lvlJc w:val="left"/>
      <w:pPr>
        <w:tabs>
          <w:tab w:val="num" w:pos="1070"/>
        </w:tabs>
        <w:ind w:left="1070" w:hanging="360"/>
      </w:pPr>
    </w:lvl>
  </w:abstractNum>
  <w:abstractNum w:abstractNumId="22" w15:restartNumberingAfterBreak="0">
    <w:nsid w:val="4D9F1E63"/>
    <w:multiLevelType w:val="singleLevel"/>
    <w:tmpl w:val="DA58DC1A"/>
    <w:lvl w:ilvl="0">
      <w:start w:val="1"/>
      <w:numFmt w:val="decimal"/>
      <w:lvlText w:val="%1."/>
      <w:lvlJc w:val="left"/>
      <w:pPr>
        <w:tabs>
          <w:tab w:val="num" w:pos="360"/>
        </w:tabs>
        <w:ind w:left="360" w:hanging="360"/>
      </w:pPr>
    </w:lvl>
  </w:abstractNum>
  <w:abstractNum w:abstractNumId="23" w15:restartNumberingAfterBreak="0">
    <w:nsid w:val="52303257"/>
    <w:multiLevelType w:val="hybridMultilevel"/>
    <w:tmpl w:val="ED7401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864E3B"/>
    <w:multiLevelType w:val="hybridMultilevel"/>
    <w:tmpl w:val="EA08EE7E"/>
    <w:lvl w:ilvl="0" w:tplc="0C09000F">
      <w:start w:val="1"/>
      <w:numFmt w:val="decimal"/>
      <w:lvlText w:val="%1."/>
      <w:lvlJc w:val="left"/>
      <w:pPr>
        <w:ind w:left="502" w:hanging="360"/>
      </w:pPr>
    </w:lvl>
    <w:lvl w:ilvl="1" w:tplc="10ECB384">
      <w:start w:val="1"/>
      <w:numFmt w:val="bullet"/>
      <w:lvlText w:val="•"/>
      <w:lvlJc w:val="left"/>
      <w:pPr>
        <w:ind w:left="1440" w:hanging="360"/>
      </w:pPr>
      <w:rPr>
        <w:rFonts w:ascii="Century Gothic" w:eastAsia="Times New Roman" w:hAnsi="Century Gothic"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FD09BC"/>
    <w:multiLevelType w:val="singleLevel"/>
    <w:tmpl w:val="0D5A9BFE"/>
    <w:lvl w:ilvl="0">
      <w:start w:val="1"/>
      <w:numFmt w:val="decimal"/>
      <w:lvlText w:val="%1."/>
      <w:lvlJc w:val="left"/>
      <w:pPr>
        <w:tabs>
          <w:tab w:val="num" w:pos="360"/>
        </w:tabs>
        <w:ind w:left="360" w:hanging="360"/>
      </w:pPr>
    </w:lvl>
  </w:abstractNum>
  <w:abstractNum w:abstractNumId="26" w15:restartNumberingAfterBreak="0">
    <w:nsid w:val="705536B3"/>
    <w:multiLevelType w:val="hybridMultilevel"/>
    <w:tmpl w:val="54E4172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728F3475"/>
    <w:multiLevelType w:val="singleLevel"/>
    <w:tmpl w:val="0C09000F"/>
    <w:lvl w:ilvl="0">
      <w:start w:val="1"/>
      <w:numFmt w:val="decimal"/>
      <w:lvlText w:val="%1."/>
      <w:lvlJc w:val="left"/>
      <w:pPr>
        <w:tabs>
          <w:tab w:val="num" w:pos="360"/>
        </w:tabs>
        <w:ind w:left="360" w:hanging="360"/>
      </w:pPr>
    </w:lvl>
  </w:abstractNum>
  <w:abstractNum w:abstractNumId="28" w15:restartNumberingAfterBreak="0">
    <w:nsid w:val="758F51FE"/>
    <w:multiLevelType w:val="hybridMultilevel"/>
    <w:tmpl w:val="67AEF4EE"/>
    <w:lvl w:ilvl="0" w:tplc="8140EE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2855B4"/>
    <w:multiLevelType w:val="hybridMultilevel"/>
    <w:tmpl w:val="96445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DA627B"/>
    <w:multiLevelType w:val="hybridMultilevel"/>
    <w:tmpl w:val="C95EB48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B512B8"/>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2" w15:restartNumberingAfterBreak="0">
    <w:nsid w:val="7BE73234"/>
    <w:multiLevelType w:val="hybridMultilevel"/>
    <w:tmpl w:val="61BCE7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3A3FEE"/>
    <w:multiLevelType w:val="hybridMultilevel"/>
    <w:tmpl w:val="3B52290E"/>
    <w:lvl w:ilvl="0" w:tplc="7CB2376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107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9"/>
  </w:num>
  <w:num w:numId="2">
    <w:abstractNumId w:val="16"/>
  </w:num>
  <w:num w:numId="3">
    <w:abstractNumId w:val="30"/>
  </w:num>
  <w:num w:numId="4">
    <w:abstractNumId w:val="27"/>
  </w:num>
  <w:num w:numId="5">
    <w:abstractNumId w:val="18"/>
  </w:num>
  <w:num w:numId="6">
    <w:abstractNumId w:val="13"/>
  </w:num>
  <w:num w:numId="7">
    <w:abstractNumId w:val="5"/>
  </w:num>
  <w:num w:numId="8">
    <w:abstractNumId w:val="25"/>
  </w:num>
  <w:num w:numId="9">
    <w:abstractNumId w:val="2"/>
  </w:num>
  <w:num w:numId="10">
    <w:abstractNumId w:val="22"/>
  </w:num>
  <w:num w:numId="11">
    <w:abstractNumId w:val="0"/>
  </w:num>
  <w:num w:numId="12">
    <w:abstractNumId w:val="4"/>
  </w:num>
  <w:num w:numId="13">
    <w:abstractNumId w:val="21"/>
  </w:num>
  <w:num w:numId="14">
    <w:abstractNumId w:val="12"/>
  </w:num>
  <w:num w:numId="15">
    <w:abstractNumId w:val="1"/>
  </w:num>
  <w:num w:numId="16">
    <w:abstractNumId w:val="7"/>
  </w:num>
  <w:num w:numId="17">
    <w:abstractNumId w:val="20"/>
  </w:num>
  <w:num w:numId="18">
    <w:abstractNumId w:val="17"/>
  </w:num>
  <w:num w:numId="19">
    <w:abstractNumId w:val="29"/>
  </w:num>
  <w:num w:numId="20">
    <w:abstractNumId w:val="15"/>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0"/>
  </w:num>
  <w:num w:numId="24">
    <w:abstractNumId w:val="31"/>
    <w:lvlOverride w:ilvl="0">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4"/>
  </w:num>
  <w:num w:numId="28">
    <w:abstractNumId w:val="28"/>
  </w:num>
  <w:num w:numId="29">
    <w:abstractNumId w:val="6"/>
  </w:num>
  <w:num w:numId="30">
    <w:abstractNumId w:val="9"/>
  </w:num>
  <w:num w:numId="31">
    <w:abstractNumId w:val="8"/>
  </w:num>
  <w:num w:numId="32">
    <w:abstractNumId w:val="11"/>
  </w:num>
  <w:num w:numId="33">
    <w:abstractNumId w:val="3"/>
  </w:num>
  <w:num w:numId="34">
    <w:abstractNumId w:val="24"/>
  </w:num>
  <w:num w:numId="35">
    <w:abstractNumId w:val="3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71"/>
    <w:rsid w:val="00014889"/>
    <w:rsid w:val="000169FC"/>
    <w:rsid w:val="00023733"/>
    <w:rsid w:val="000239CA"/>
    <w:rsid w:val="000249DE"/>
    <w:rsid w:val="00030835"/>
    <w:rsid w:val="00033470"/>
    <w:rsid w:val="000801DA"/>
    <w:rsid w:val="00083E59"/>
    <w:rsid w:val="00092722"/>
    <w:rsid w:val="000D199D"/>
    <w:rsid w:val="000D586E"/>
    <w:rsid w:val="000E2FFF"/>
    <w:rsid w:val="000E32BA"/>
    <w:rsid w:val="000F21F4"/>
    <w:rsid w:val="000F4836"/>
    <w:rsid w:val="00117B08"/>
    <w:rsid w:val="00122F1C"/>
    <w:rsid w:val="00127E44"/>
    <w:rsid w:val="001302F8"/>
    <w:rsid w:val="00132E07"/>
    <w:rsid w:val="00153BC2"/>
    <w:rsid w:val="00160614"/>
    <w:rsid w:val="00177A56"/>
    <w:rsid w:val="00186DD8"/>
    <w:rsid w:val="0018777A"/>
    <w:rsid w:val="001A2BC0"/>
    <w:rsid w:val="001B239D"/>
    <w:rsid w:val="001D0E0A"/>
    <w:rsid w:val="001D43EF"/>
    <w:rsid w:val="001E0575"/>
    <w:rsid w:val="001F3ED0"/>
    <w:rsid w:val="002150A4"/>
    <w:rsid w:val="002163A0"/>
    <w:rsid w:val="0024248E"/>
    <w:rsid w:val="00247FC8"/>
    <w:rsid w:val="0025647E"/>
    <w:rsid w:val="00267EE8"/>
    <w:rsid w:val="00270648"/>
    <w:rsid w:val="00273C7F"/>
    <w:rsid w:val="00285910"/>
    <w:rsid w:val="002872AB"/>
    <w:rsid w:val="00292B57"/>
    <w:rsid w:val="00292F0E"/>
    <w:rsid w:val="00295FC4"/>
    <w:rsid w:val="002A5472"/>
    <w:rsid w:val="002B02EF"/>
    <w:rsid w:val="002B548C"/>
    <w:rsid w:val="002C2255"/>
    <w:rsid w:val="002C2852"/>
    <w:rsid w:val="002D434C"/>
    <w:rsid w:val="002D46DC"/>
    <w:rsid w:val="002D7B5D"/>
    <w:rsid w:val="002E27A7"/>
    <w:rsid w:val="002F5973"/>
    <w:rsid w:val="00300B14"/>
    <w:rsid w:val="00305032"/>
    <w:rsid w:val="003078F7"/>
    <w:rsid w:val="00316272"/>
    <w:rsid w:val="0038075C"/>
    <w:rsid w:val="00396CDC"/>
    <w:rsid w:val="003A7B3D"/>
    <w:rsid w:val="003C44D2"/>
    <w:rsid w:val="003D7736"/>
    <w:rsid w:val="003E1176"/>
    <w:rsid w:val="003E5A78"/>
    <w:rsid w:val="003E7455"/>
    <w:rsid w:val="003F33BE"/>
    <w:rsid w:val="003F5F3E"/>
    <w:rsid w:val="003F6D0F"/>
    <w:rsid w:val="00400DE4"/>
    <w:rsid w:val="0041128E"/>
    <w:rsid w:val="00437979"/>
    <w:rsid w:val="00442AF8"/>
    <w:rsid w:val="00443268"/>
    <w:rsid w:val="00456B4E"/>
    <w:rsid w:val="00465B6D"/>
    <w:rsid w:val="00474FD8"/>
    <w:rsid w:val="004760A9"/>
    <w:rsid w:val="00477971"/>
    <w:rsid w:val="004828AB"/>
    <w:rsid w:val="00493D4A"/>
    <w:rsid w:val="004946DB"/>
    <w:rsid w:val="004A4700"/>
    <w:rsid w:val="004B2D07"/>
    <w:rsid w:val="004B5C9B"/>
    <w:rsid w:val="004D09D6"/>
    <w:rsid w:val="004D0CAD"/>
    <w:rsid w:val="004F2ECE"/>
    <w:rsid w:val="005412F4"/>
    <w:rsid w:val="00543B09"/>
    <w:rsid w:val="00561AD1"/>
    <w:rsid w:val="00564F0C"/>
    <w:rsid w:val="005651D7"/>
    <w:rsid w:val="0058163B"/>
    <w:rsid w:val="00583A71"/>
    <w:rsid w:val="00586846"/>
    <w:rsid w:val="005941CE"/>
    <w:rsid w:val="005A0E6E"/>
    <w:rsid w:val="005A6BF4"/>
    <w:rsid w:val="005B6EA3"/>
    <w:rsid w:val="005E409A"/>
    <w:rsid w:val="005F4A79"/>
    <w:rsid w:val="005F6722"/>
    <w:rsid w:val="00600521"/>
    <w:rsid w:val="0060233D"/>
    <w:rsid w:val="00633CD7"/>
    <w:rsid w:val="00635995"/>
    <w:rsid w:val="006362C4"/>
    <w:rsid w:val="006411BE"/>
    <w:rsid w:val="00664FCA"/>
    <w:rsid w:val="006828E6"/>
    <w:rsid w:val="006A1DF9"/>
    <w:rsid w:val="006B463D"/>
    <w:rsid w:val="006D03FB"/>
    <w:rsid w:val="006E6E81"/>
    <w:rsid w:val="006E6F36"/>
    <w:rsid w:val="006E7D8C"/>
    <w:rsid w:val="006F0E8E"/>
    <w:rsid w:val="00707D35"/>
    <w:rsid w:val="00714536"/>
    <w:rsid w:val="00744356"/>
    <w:rsid w:val="007500C8"/>
    <w:rsid w:val="00751B9B"/>
    <w:rsid w:val="00761D42"/>
    <w:rsid w:val="00767FBE"/>
    <w:rsid w:val="0077683E"/>
    <w:rsid w:val="00782289"/>
    <w:rsid w:val="007B0F63"/>
    <w:rsid w:val="007B50EF"/>
    <w:rsid w:val="007C7251"/>
    <w:rsid w:val="007D1A87"/>
    <w:rsid w:val="007F61F9"/>
    <w:rsid w:val="008020DF"/>
    <w:rsid w:val="00802181"/>
    <w:rsid w:val="0080439F"/>
    <w:rsid w:val="0081222D"/>
    <w:rsid w:val="008159A9"/>
    <w:rsid w:val="008216DA"/>
    <w:rsid w:val="00827120"/>
    <w:rsid w:val="00834572"/>
    <w:rsid w:val="00845A0A"/>
    <w:rsid w:val="0085103D"/>
    <w:rsid w:val="00852058"/>
    <w:rsid w:val="00857AA2"/>
    <w:rsid w:val="00887A11"/>
    <w:rsid w:val="00892D5A"/>
    <w:rsid w:val="008A3092"/>
    <w:rsid w:val="008E75BC"/>
    <w:rsid w:val="008F6DA6"/>
    <w:rsid w:val="00910F5F"/>
    <w:rsid w:val="0092084B"/>
    <w:rsid w:val="009242AD"/>
    <w:rsid w:val="00927784"/>
    <w:rsid w:val="009444A3"/>
    <w:rsid w:val="009558C0"/>
    <w:rsid w:val="00964401"/>
    <w:rsid w:val="00966D82"/>
    <w:rsid w:val="00967D19"/>
    <w:rsid w:val="009B0E06"/>
    <w:rsid w:val="009B7D7B"/>
    <w:rsid w:val="009D73A9"/>
    <w:rsid w:val="009E3490"/>
    <w:rsid w:val="009F0270"/>
    <w:rsid w:val="009F50AF"/>
    <w:rsid w:val="00A02906"/>
    <w:rsid w:val="00A03AC5"/>
    <w:rsid w:val="00A129B3"/>
    <w:rsid w:val="00A138C2"/>
    <w:rsid w:val="00A27789"/>
    <w:rsid w:val="00A36645"/>
    <w:rsid w:val="00A5268C"/>
    <w:rsid w:val="00A55042"/>
    <w:rsid w:val="00A60A55"/>
    <w:rsid w:val="00A63CD3"/>
    <w:rsid w:val="00A760C0"/>
    <w:rsid w:val="00A818A2"/>
    <w:rsid w:val="00AB0EA8"/>
    <w:rsid w:val="00AC651D"/>
    <w:rsid w:val="00AE22A5"/>
    <w:rsid w:val="00AF4C16"/>
    <w:rsid w:val="00AF6BB5"/>
    <w:rsid w:val="00AF7C56"/>
    <w:rsid w:val="00B02365"/>
    <w:rsid w:val="00B31A33"/>
    <w:rsid w:val="00B45484"/>
    <w:rsid w:val="00B5050F"/>
    <w:rsid w:val="00B556DE"/>
    <w:rsid w:val="00B61AB0"/>
    <w:rsid w:val="00B627B4"/>
    <w:rsid w:val="00B86521"/>
    <w:rsid w:val="00B93B82"/>
    <w:rsid w:val="00B9588C"/>
    <w:rsid w:val="00BA1258"/>
    <w:rsid w:val="00BA2F5C"/>
    <w:rsid w:val="00BB4920"/>
    <w:rsid w:val="00BC25D9"/>
    <w:rsid w:val="00BD0D70"/>
    <w:rsid w:val="00BD1E8B"/>
    <w:rsid w:val="00BD1FC0"/>
    <w:rsid w:val="00BD5D8C"/>
    <w:rsid w:val="00BF59A7"/>
    <w:rsid w:val="00C357D6"/>
    <w:rsid w:val="00C51956"/>
    <w:rsid w:val="00C54A70"/>
    <w:rsid w:val="00C55F21"/>
    <w:rsid w:val="00C75245"/>
    <w:rsid w:val="00C771B3"/>
    <w:rsid w:val="00C92AAC"/>
    <w:rsid w:val="00CB5CCA"/>
    <w:rsid w:val="00CB6D05"/>
    <w:rsid w:val="00CC0A04"/>
    <w:rsid w:val="00CC795A"/>
    <w:rsid w:val="00CD4342"/>
    <w:rsid w:val="00CD643B"/>
    <w:rsid w:val="00CE099C"/>
    <w:rsid w:val="00D42CA2"/>
    <w:rsid w:val="00D438EB"/>
    <w:rsid w:val="00D5102A"/>
    <w:rsid w:val="00D51067"/>
    <w:rsid w:val="00D56433"/>
    <w:rsid w:val="00D56909"/>
    <w:rsid w:val="00D72F7F"/>
    <w:rsid w:val="00D76215"/>
    <w:rsid w:val="00D85B92"/>
    <w:rsid w:val="00DB0624"/>
    <w:rsid w:val="00DB3367"/>
    <w:rsid w:val="00DB59E9"/>
    <w:rsid w:val="00DB7AE6"/>
    <w:rsid w:val="00DE1493"/>
    <w:rsid w:val="00DE2150"/>
    <w:rsid w:val="00DE6D8E"/>
    <w:rsid w:val="00DF1717"/>
    <w:rsid w:val="00DF702C"/>
    <w:rsid w:val="00E00639"/>
    <w:rsid w:val="00E01ABD"/>
    <w:rsid w:val="00E02BE0"/>
    <w:rsid w:val="00E047C6"/>
    <w:rsid w:val="00E0533E"/>
    <w:rsid w:val="00E12B16"/>
    <w:rsid w:val="00E163F9"/>
    <w:rsid w:val="00E171DD"/>
    <w:rsid w:val="00E329A9"/>
    <w:rsid w:val="00E34E56"/>
    <w:rsid w:val="00E40F4A"/>
    <w:rsid w:val="00E41FB9"/>
    <w:rsid w:val="00E71E79"/>
    <w:rsid w:val="00E73E1F"/>
    <w:rsid w:val="00E857CE"/>
    <w:rsid w:val="00EA42CF"/>
    <w:rsid w:val="00EC7937"/>
    <w:rsid w:val="00ED2958"/>
    <w:rsid w:val="00ED2C04"/>
    <w:rsid w:val="00EE1920"/>
    <w:rsid w:val="00EE2011"/>
    <w:rsid w:val="00EE3285"/>
    <w:rsid w:val="00EE4C5E"/>
    <w:rsid w:val="00EE4FDD"/>
    <w:rsid w:val="00F1526D"/>
    <w:rsid w:val="00F15E11"/>
    <w:rsid w:val="00F22BAC"/>
    <w:rsid w:val="00F24791"/>
    <w:rsid w:val="00F3002F"/>
    <w:rsid w:val="00F327BE"/>
    <w:rsid w:val="00F35548"/>
    <w:rsid w:val="00F433BB"/>
    <w:rsid w:val="00F45E77"/>
    <w:rsid w:val="00F60E9D"/>
    <w:rsid w:val="00F616F3"/>
    <w:rsid w:val="00F669DB"/>
    <w:rsid w:val="00F74B0A"/>
    <w:rsid w:val="00F842EA"/>
    <w:rsid w:val="00F85F24"/>
    <w:rsid w:val="00F91548"/>
    <w:rsid w:val="00F94BFD"/>
    <w:rsid w:val="00FA3A52"/>
    <w:rsid w:val="00FA4606"/>
    <w:rsid w:val="00FA77BF"/>
    <w:rsid w:val="00FB6394"/>
    <w:rsid w:val="00FB7D7E"/>
    <w:rsid w:val="00FC1728"/>
    <w:rsid w:val="00FD4A66"/>
    <w:rsid w:val="00FE277A"/>
    <w:rsid w:val="00FE3FD4"/>
    <w:rsid w:val="00FF2760"/>
    <w:rsid w:val="00FF45D5"/>
    <w:rsid w:val="00FF48C3"/>
    <w:rsid w:val="00FF5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5A05A"/>
  <w15:docId w15:val="{9245AB7F-4814-467E-88BF-D2EA6D8D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val="it-IT" w:eastAsia="en-US"/>
    </w:rPr>
  </w:style>
  <w:style w:type="paragraph" w:styleId="Nagwek1">
    <w:name w:val="heading 1"/>
    <w:basedOn w:val="Normalny"/>
    <w:next w:val="Normalny"/>
    <w:link w:val="Nagwek1Znak"/>
    <w:qFormat/>
    <w:rsid w:val="00967D19"/>
    <w:pPr>
      <w:keepNext/>
      <w:spacing w:after="0" w:line="240" w:lineRule="auto"/>
      <w:jc w:val="center"/>
      <w:outlineLvl w:val="0"/>
    </w:pPr>
    <w:rPr>
      <w:rFonts w:ascii="Garamond" w:eastAsia="Times New Roman" w:hAnsi="Garamond"/>
      <w:b/>
      <w:sz w:val="24"/>
      <w:szCs w:val="20"/>
      <w:lang w:val="pl-PL" w:eastAsia="pl-PL"/>
    </w:rPr>
  </w:style>
  <w:style w:type="paragraph" w:styleId="Nagwek3">
    <w:name w:val="heading 3"/>
    <w:basedOn w:val="Normalny"/>
    <w:next w:val="Normalny"/>
    <w:link w:val="Nagwek3Znak"/>
    <w:qFormat/>
    <w:rsid w:val="00967D19"/>
    <w:pPr>
      <w:keepNext/>
      <w:spacing w:after="0" w:line="240" w:lineRule="auto"/>
      <w:jc w:val="both"/>
      <w:outlineLvl w:val="2"/>
    </w:pPr>
    <w:rPr>
      <w:rFonts w:ascii="Garamond" w:eastAsia="Times New Roman" w:hAnsi="Garamond"/>
      <w:i/>
      <w:sz w:val="24"/>
      <w:szCs w:val="20"/>
      <w:lang w:val="pl-PL" w:eastAsia="pl-PL"/>
    </w:rPr>
  </w:style>
  <w:style w:type="paragraph" w:styleId="Nagwek4">
    <w:name w:val="heading 4"/>
    <w:basedOn w:val="Normalny"/>
    <w:next w:val="Normalny"/>
    <w:link w:val="Nagwek4Znak"/>
    <w:qFormat/>
    <w:rsid w:val="00967D19"/>
    <w:pPr>
      <w:keepNext/>
      <w:spacing w:after="0" w:line="240" w:lineRule="auto"/>
      <w:jc w:val="center"/>
      <w:outlineLvl w:val="3"/>
    </w:pPr>
    <w:rPr>
      <w:rFonts w:ascii="Garamond" w:eastAsia="Times New Roman" w:hAnsi="Garamond"/>
      <w:b/>
      <w:color w:val="FF0000"/>
      <w:sz w:val="24"/>
      <w:szCs w:val="20"/>
      <w:lang w:val="pl-PL" w:eastAsia="pl-PL"/>
    </w:rPr>
  </w:style>
  <w:style w:type="paragraph" w:styleId="Nagwek6">
    <w:name w:val="heading 6"/>
    <w:basedOn w:val="Normalny"/>
    <w:next w:val="Normalny"/>
    <w:link w:val="Nagwek6Znak"/>
    <w:qFormat/>
    <w:rsid w:val="00967D19"/>
    <w:pPr>
      <w:keepNext/>
      <w:spacing w:after="0" w:line="240" w:lineRule="auto"/>
      <w:jc w:val="center"/>
      <w:outlineLvl w:val="5"/>
    </w:pPr>
    <w:rPr>
      <w:rFonts w:ascii="Times New Roman" w:eastAsia="Times New Roman" w:hAnsi="Times New Roman"/>
      <w:b/>
      <w:color w:val="FF0000"/>
      <w:sz w:val="20"/>
      <w:szCs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83A71"/>
    <w:pPr>
      <w:tabs>
        <w:tab w:val="center" w:pos="4819"/>
        <w:tab w:val="right" w:pos="9638"/>
      </w:tabs>
      <w:spacing w:after="0" w:line="240" w:lineRule="auto"/>
    </w:pPr>
  </w:style>
  <w:style w:type="character" w:customStyle="1" w:styleId="NagwekZnak">
    <w:name w:val="Nagłówek Znak"/>
    <w:basedOn w:val="Domylnaczcionkaakapitu"/>
    <w:link w:val="Nagwek"/>
    <w:rsid w:val="00583A71"/>
  </w:style>
  <w:style w:type="paragraph" w:styleId="Stopka">
    <w:name w:val="footer"/>
    <w:basedOn w:val="Normalny"/>
    <w:link w:val="StopkaZnak"/>
    <w:uiPriority w:val="99"/>
    <w:unhideWhenUsed/>
    <w:rsid w:val="00583A71"/>
    <w:pPr>
      <w:tabs>
        <w:tab w:val="center" w:pos="4819"/>
        <w:tab w:val="right" w:pos="9638"/>
      </w:tabs>
      <w:spacing w:after="0" w:line="240" w:lineRule="auto"/>
    </w:pPr>
  </w:style>
  <w:style w:type="character" w:customStyle="1" w:styleId="StopkaZnak">
    <w:name w:val="Stopka Znak"/>
    <w:basedOn w:val="Domylnaczcionkaakapitu"/>
    <w:link w:val="Stopka"/>
    <w:uiPriority w:val="99"/>
    <w:rsid w:val="00583A71"/>
  </w:style>
  <w:style w:type="paragraph" w:styleId="Tekstdymka">
    <w:name w:val="Balloon Text"/>
    <w:basedOn w:val="Normalny"/>
    <w:link w:val="TekstdymkaZnak"/>
    <w:uiPriority w:val="99"/>
    <w:semiHidden/>
    <w:unhideWhenUsed/>
    <w:rsid w:val="00FE3FD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E3FD4"/>
    <w:rPr>
      <w:rFonts w:ascii="Tahoma" w:hAnsi="Tahoma" w:cs="Tahoma"/>
      <w:sz w:val="16"/>
      <w:szCs w:val="16"/>
    </w:rPr>
  </w:style>
  <w:style w:type="character" w:styleId="Hipercze">
    <w:name w:val="Hyperlink"/>
    <w:unhideWhenUsed/>
    <w:rsid w:val="00FF58D1"/>
    <w:rPr>
      <w:color w:val="0563C1"/>
      <w:u w:val="single"/>
    </w:rPr>
  </w:style>
  <w:style w:type="paragraph" w:customStyle="1" w:styleId="BodyText22">
    <w:name w:val="Body Text 22"/>
    <w:basedOn w:val="Normalny"/>
    <w:rsid w:val="00E12B16"/>
    <w:pPr>
      <w:overflowPunct w:val="0"/>
      <w:autoSpaceDE w:val="0"/>
      <w:autoSpaceDN w:val="0"/>
      <w:adjustRightInd w:val="0"/>
      <w:spacing w:after="0" w:line="240" w:lineRule="auto"/>
      <w:jc w:val="both"/>
    </w:pPr>
    <w:rPr>
      <w:rFonts w:ascii="Times New Roman" w:eastAsia="Times New Roman" w:hAnsi="Times New Roman"/>
      <w:sz w:val="24"/>
      <w:szCs w:val="20"/>
      <w:lang w:val="pl-PL" w:eastAsia="pl-PL"/>
    </w:rPr>
  </w:style>
  <w:style w:type="character" w:customStyle="1" w:styleId="Nagwek1Znak">
    <w:name w:val="Nagłówek 1 Znak"/>
    <w:basedOn w:val="Domylnaczcionkaakapitu"/>
    <w:link w:val="Nagwek1"/>
    <w:rsid w:val="00967D19"/>
    <w:rPr>
      <w:rFonts w:ascii="Garamond" w:eastAsia="Times New Roman" w:hAnsi="Garamond"/>
      <w:b/>
      <w:sz w:val="24"/>
      <w:lang w:val="pl-PL" w:eastAsia="pl-PL"/>
    </w:rPr>
  </w:style>
  <w:style w:type="character" w:customStyle="1" w:styleId="Nagwek3Znak">
    <w:name w:val="Nagłówek 3 Znak"/>
    <w:basedOn w:val="Domylnaczcionkaakapitu"/>
    <w:link w:val="Nagwek3"/>
    <w:rsid w:val="00967D19"/>
    <w:rPr>
      <w:rFonts w:ascii="Garamond" w:eastAsia="Times New Roman" w:hAnsi="Garamond"/>
      <w:i/>
      <w:sz w:val="24"/>
      <w:lang w:val="pl-PL" w:eastAsia="pl-PL"/>
    </w:rPr>
  </w:style>
  <w:style w:type="character" w:customStyle="1" w:styleId="Nagwek4Znak">
    <w:name w:val="Nagłówek 4 Znak"/>
    <w:basedOn w:val="Domylnaczcionkaakapitu"/>
    <w:link w:val="Nagwek4"/>
    <w:rsid w:val="00967D19"/>
    <w:rPr>
      <w:rFonts w:ascii="Garamond" w:eastAsia="Times New Roman" w:hAnsi="Garamond"/>
      <w:b/>
      <w:color w:val="FF0000"/>
      <w:sz w:val="24"/>
      <w:lang w:val="pl-PL" w:eastAsia="pl-PL"/>
    </w:rPr>
  </w:style>
  <w:style w:type="character" w:customStyle="1" w:styleId="Nagwek6Znak">
    <w:name w:val="Nagłówek 6 Znak"/>
    <w:basedOn w:val="Domylnaczcionkaakapitu"/>
    <w:link w:val="Nagwek6"/>
    <w:rsid w:val="00967D19"/>
    <w:rPr>
      <w:rFonts w:ascii="Times New Roman" w:eastAsia="Times New Roman" w:hAnsi="Times New Roman"/>
      <w:b/>
      <w:color w:val="FF0000"/>
      <w:lang w:val="pl-PL" w:eastAsia="pl-PL"/>
    </w:rPr>
  </w:style>
  <w:style w:type="paragraph" w:styleId="Tekstpodstawowywcity2">
    <w:name w:val="Body Text Indent 2"/>
    <w:basedOn w:val="Normalny"/>
    <w:link w:val="Tekstpodstawowywcity2Znak"/>
    <w:rsid w:val="00967D19"/>
    <w:pPr>
      <w:spacing w:after="0" w:line="240" w:lineRule="auto"/>
      <w:ind w:left="360"/>
      <w:jc w:val="both"/>
    </w:pPr>
    <w:rPr>
      <w:rFonts w:ascii="Garamond" w:eastAsia="Times New Roman" w:hAnsi="Garamond"/>
      <w:szCs w:val="20"/>
      <w:lang w:val="pl-PL" w:eastAsia="pl-PL"/>
    </w:rPr>
  </w:style>
  <w:style w:type="character" w:customStyle="1" w:styleId="Tekstpodstawowywcity2Znak">
    <w:name w:val="Tekst podstawowy wcięty 2 Znak"/>
    <w:basedOn w:val="Domylnaczcionkaakapitu"/>
    <w:link w:val="Tekstpodstawowywcity2"/>
    <w:rsid w:val="00967D19"/>
    <w:rPr>
      <w:rFonts w:ascii="Garamond" w:eastAsia="Times New Roman" w:hAnsi="Garamond"/>
      <w:sz w:val="22"/>
      <w:lang w:val="pl-PL" w:eastAsia="pl-PL"/>
    </w:rPr>
  </w:style>
  <w:style w:type="paragraph" w:styleId="Tekstpodstawowy2">
    <w:name w:val="Body Text 2"/>
    <w:basedOn w:val="Normalny"/>
    <w:link w:val="Tekstpodstawowy2Znak"/>
    <w:rsid w:val="00967D19"/>
    <w:pPr>
      <w:spacing w:after="0" w:line="240" w:lineRule="auto"/>
      <w:jc w:val="both"/>
    </w:pPr>
    <w:rPr>
      <w:rFonts w:ascii="Garamond" w:eastAsia="Times New Roman" w:hAnsi="Garamond"/>
      <w:b/>
      <w:sz w:val="24"/>
      <w:szCs w:val="20"/>
      <w:lang w:val="pl-PL" w:eastAsia="pl-PL"/>
    </w:rPr>
  </w:style>
  <w:style w:type="character" w:customStyle="1" w:styleId="Tekstpodstawowy2Znak">
    <w:name w:val="Tekst podstawowy 2 Znak"/>
    <w:basedOn w:val="Domylnaczcionkaakapitu"/>
    <w:link w:val="Tekstpodstawowy2"/>
    <w:rsid w:val="00967D19"/>
    <w:rPr>
      <w:rFonts w:ascii="Garamond" w:eastAsia="Times New Roman" w:hAnsi="Garamond"/>
      <w:b/>
      <w:sz w:val="24"/>
      <w:lang w:val="pl-PL" w:eastAsia="pl-PL"/>
    </w:rPr>
  </w:style>
  <w:style w:type="paragraph" w:styleId="Tekstpodstawowy3">
    <w:name w:val="Body Text 3"/>
    <w:basedOn w:val="Normalny"/>
    <w:link w:val="Tekstpodstawowy3Znak"/>
    <w:rsid w:val="00967D19"/>
    <w:pPr>
      <w:spacing w:after="0" w:line="240" w:lineRule="auto"/>
    </w:pPr>
    <w:rPr>
      <w:rFonts w:ascii="Times New Roman" w:eastAsia="Times New Roman" w:hAnsi="Times New Roman"/>
      <w:szCs w:val="20"/>
      <w:lang w:val="pl-PL" w:eastAsia="pl-PL"/>
    </w:rPr>
  </w:style>
  <w:style w:type="character" w:customStyle="1" w:styleId="Tekstpodstawowy3Znak">
    <w:name w:val="Tekst podstawowy 3 Znak"/>
    <w:basedOn w:val="Domylnaczcionkaakapitu"/>
    <w:link w:val="Tekstpodstawowy3"/>
    <w:rsid w:val="00967D19"/>
    <w:rPr>
      <w:rFonts w:ascii="Times New Roman" w:eastAsia="Times New Roman" w:hAnsi="Times New Roman"/>
      <w:sz w:val="22"/>
      <w:lang w:val="pl-PL" w:eastAsia="pl-PL"/>
    </w:rPr>
  </w:style>
  <w:style w:type="paragraph" w:styleId="Tekstpodstawowywcity">
    <w:name w:val="Body Text Indent"/>
    <w:basedOn w:val="Normalny"/>
    <w:link w:val="TekstpodstawowywcityZnak"/>
    <w:rsid w:val="00967D19"/>
    <w:pPr>
      <w:spacing w:after="0" w:line="240" w:lineRule="auto"/>
      <w:ind w:left="360"/>
      <w:jc w:val="both"/>
    </w:pPr>
    <w:rPr>
      <w:rFonts w:ascii="Garamond" w:eastAsia="Times New Roman" w:hAnsi="Garamond"/>
      <w:color w:val="FF0000"/>
      <w:sz w:val="24"/>
      <w:szCs w:val="20"/>
      <w:lang w:val="pl-PL" w:eastAsia="pl-PL"/>
    </w:rPr>
  </w:style>
  <w:style w:type="character" w:customStyle="1" w:styleId="TekstpodstawowywcityZnak">
    <w:name w:val="Tekst podstawowy wcięty Znak"/>
    <w:basedOn w:val="Domylnaczcionkaakapitu"/>
    <w:link w:val="Tekstpodstawowywcity"/>
    <w:rsid w:val="00967D19"/>
    <w:rPr>
      <w:rFonts w:ascii="Garamond" w:eastAsia="Times New Roman" w:hAnsi="Garamond"/>
      <w:color w:val="FF0000"/>
      <w:sz w:val="24"/>
      <w:lang w:val="pl-PL" w:eastAsia="pl-PL"/>
    </w:rPr>
  </w:style>
  <w:style w:type="paragraph" w:styleId="Tekstpodstawowy">
    <w:name w:val="Body Text"/>
    <w:basedOn w:val="Normalny"/>
    <w:link w:val="TekstpodstawowyZnak"/>
    <w:rsid w:val="00967D19"/>
    <w:pPr>
      <w:spacing w:after="0" w:line="240" w:lineRule="auto"/>
      <w:jc w:val="both"/>
    </w:pPr>
    <w:rPr>
      <w:rFonts w:ascii="Garamond" w:eastAsia="Times New Roman" w:hAnsi="Garamond"/>
      <w:sz w:val="24"/>
      <w:szCs w:val="20"/>
      <w:lang w:val="pl-PL" w:eastAsia="pl-PL"/>
    </w:rPr>
  </w:style>
  <w:style w:type="character" w:customStyle="1" w:styleId="TekstpodstawowyZnak">
    <w:name w:val="Tekst podstawowy Znak"/>
    <w:basedOn w:val="Domylnaczcionkaakapitu"/>
    <w:link w:val="Tekstpodstawowy"/>
    <w:rsid w:val="00967D19"/>
    <w:rPr>
      <w:rFonts w:ascii="Garamond" w:eastAsia="Times New Roman" w:hAnsi="Garamond"/>
      <w:sz w:val="24"/>
      <w:lang w:val="pl-PL" w:eastAsia="pl-PL"/>
    </w:rPr>
  </w:style>
  <w:style w:type="table" w:styleId="Tabela-Siatka">
    <w:name w:val="Table Grid"/>
    <w:basedOn w:val="Standardowy"/>
    <w:uiPriority w:val="39"/>
    <w:rsid w:val="00967D19"/>
    <w:rPr>
      <w:rFonts w:ascii="Times New Roman" w:eastAsia="Times New Roman" w:hAnsi="Times New Roman"/>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D0CAD"/>
    <w:pPr>
      <w:ind w:left="720"/>
      <w:contextualSpacing/>
    </w:pPr>
  </w:style>
  <w:style w:type="character" w:styleId="Odwoaniedokomentarza">
    <w:name w:val="annotation reference"/>
    <w:basedOn w:val="Domylnaczcionkaakapitu"/>
    <w:uiPriority w:val="99"/>
    <w:semiHidden/>
    <w:unhideWhenUsed/>
    <w:rsid w:val="00664FCA"/>
    <w:rPr>
      <w:sz w:val="16"/>
      <w:szCs w:val="16"/>
    </w:rPr>
  </w:style>
  <w:style w:type="paragraph" w:styleId="Tekstkomentarza">
    <w:name w:val="annotation text"/>
    <w:basedOn w:val="Normalny"/>
    <w:link w:val="TekstkomentarzaZnak"/>
    <w:uiPriority w:val="99"/>
    <w:semiHidden/>
    <w:unhideWhenUsed/>
    <w:rsid w:val="00664F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64FCA"/>
    <w:rPr>
      <w:lang w:val="it-IT" w:eastAsia="en-US"/>
    </w:rPr>
  </w:style>
  <w:style w:type="paragraph" w:styleId="Tematkomentarza">
    <w:name w:val="annotation subject"/>
    <w:basedOn w:val="Tekstkomentarza"/>
    <w:next w:val="Tekstkomentarza"/>
    <w:link w:val="TematkomentarzaZnak"/>
    <w:uiPriority w:val="99"/>
    <w:semiHidden/>
    <w:unhideWhenUsed/>
    <w:rsid w:val="00664FCA"/>
    <w:rPr>
      <w:b/>
      <w:bCs/>
    </w:rPr>
  </w:style>
  <w:style w:type="character" w:customStyle="1" w:styleId="TematkomentarzaZnak">
    <w:name w:val="Temat komentarza Znak"/>
    <w:basedOn w:val="TekstkomentarzaZnak"/>
    <w:link w:val="Tematkomentarza"/>
    <w:uiPriority w:val="99"/>
    <w:semiHidden/>
    <w:rsid w:val="00664FCA"/>
    <w:rPr>
      <w:b/>
      <w:bCs/>
      <w:lang w:val="it-IT" w:eastAsia="en-US"/>
    </w:rPr>
  </w:style>
  <w:style w:type="paragraph" w:styleId="Tekstprzypisukocowego">
    <w:name w:val="endnote text"/>
    <w:basedOn w:val="Normalny"/>
    <w:link w:val="TekstprzypisukocowegoZnak"/>
    <w:uiPriority w:val="99"/>
    <w:semiHidden/>
    <w:unhideWhenUsed/>
    <w:rsid w:val="00966D8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66D82"/>
    <w:rPr>
      <w:lang w:val="it-IT" w:eastAsia="en-US"/>
    </w:rPr>
  </w:style>
  <w:style w:type="character" w:styleId="Odwoanieprzypisukocowego">
    <w:name w:val="endnote reference"/>
    <w:basedOn w:val="Domylnaczcionkaakapitu"/>
    <w:uiPriority w:val="99"/>
    <w:semiHidden/>
    <w:unhideWhenUsed/>
    <w:rsid w:val="00966D82"/>
    <w:rPr>
      <w:vertAlign w:val="superscript"/>
    </w:rPr>
  </w:style>
  <w:style w:type="character" w:customStyle="1" w:styleId="Nierozpoznanawzmianka1">
    <w:name w:val="Nierozpoznana wzmianka1"/>
    <w:basedOn w:val="Domylnaczcionkaakapitu"/>
    <w:uiPriority w:val="99"/>
    <w:semiHidden/>
    <w:unhideWhenUsed/>
    <w:rsid w:val="00476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99988">
      <w:bodyDiv w:val="1"/>
      <w:marLeft w:val="0"/>
      <w:marRight w:val="0"/>
      <w:marTop w:val="0"/>
      <w:marBottom w:val="0"/>
      <w:divBdr>
        <w:top w:val="none" w:sz="0" w:space="0" w:color="auto"/>
        <w:left w:val="none" w:sz="0" w:space="0" w:color="auto"/>
        <w:bottom w:val="none" w:sz="0" w:space="0" w:color="auto"/>
        <w:right w:val="none" w:sz="0" w:space="0" w:color="auto"/>
      </w:divBdr>
    </w:div>
    <w:div w:id="359546842">
      <w:bodyDiv w:val="1"/>
      <w:marLeft w:val="0"/>
      <w:marRight w:val="0"/>
      <w:marTop w:val="0"/>
      <w:marBottom w:val="0"/>
      <w:divBdr>
        <w:top w:val="none" w:sz="0" w:space="0" w:color="auto"/>
        <w:left w:val="none" w:sz="0" w:space="0" w:color="auto"/>
        <w:bottom w:val="none" w:sz="0" w:space="0" w:color="auto"/>
        <w:right w:val="none" w:sz="0" w:space="0" w:color="auto"/>
      </w:divBdr>
    </w:div>
    <w:div w:id="588655235">
      <w:bodyDiv w:val="1"/>
      <w:marLeft w:val="0"/>
      <w:marRight w:val="0"/>
      <w:marTop w:val="0"/>
      <w:marBottom w:val="0"/>
      <w:divBdr>
        <w:top w:val="none" w:sz="0" w:space="0" w:color="auto"/>
        <w:left w:val="none" w:sz="0" w:space="0" w:color="auto"/>
        <w:bottom w:val="none" w:sz="0" w:space="0" w:color="auto"/>
        <w:right w:val="none" w:sz="0" w:space="0" w:color="auto"/>
      </w:divBdr>
      <w:divsChild>
        <w:div w:id="500700545">
          <w:marLeft w:val="0"/>
          <w:marRight w:val="0"/>
          <w:marTop w:val="72"/>
          <w:marBottom w:val="0"/>
          <w:divBdr>
            <w:top w:val="none" w:sz="0" w:space="0" w:color="auto"/>
            <w:left w:val="none" w:sz="0" w:space="0" w:color="auto"/>
            <w:bottom w:val="none" w:sz="0" w:space="0" w:color="auto"/>
            <w:right w:val="none" w:sz="0" w:space="0" w:color="auto"/>
          </w:divBdr>
        </w:div>
        <w:div w:id="1910846605">
          <w:marLeft w:val="0"/>
          <w:marRight w:val="0"/>
          <w:marTop w:val="72"/>
          <w:marBottom w:val="0"/>
          <w:divBdr>
            <w:top w:val="none" w:sz="0" w:space="0" w:color="auto"/>
            <w:left w:val="none" w:sz="0" w:space="0" w:color="auto"/>
            <w:bottom w:val="none" w:sz="0" w:space="0" w:color="auto"/>
            <w:right w:val="none" w:sz="0" w:space="0" w:color="auto"/>
          </w:divBdr>
        </w:div>
      </w:divsChild>
    </w:div>
    <w:div w:id="1445079343">
      <w:bodyDiv w:val="1"/>
      <w:marLeft w:val="0"/>
      <w:marRight w:val="0"/>
      <w:marTop w:val="0"/>
      <w:marBottom w:val="0"/>
      <w:divBdr>
        <w:top w:val="none" w:sz="0" w:space="0" w:color="auto"/>
        <w:left w:val="none" w:sz="0" w:space="0" w:color="auto"/>
        <w:bottom w:val="none" w:sz="0" w:space="0" w:color="auto"/>
        <w:right w:val="none" w:sz="0" w:space="0" w:color="auto"/>
      </w:divBdr>
    </w:div>
    <w:div w:id="16407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zysztof.borowicki@pcd.pozn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10</Pages>
  <Words>2861</Words>
  <Characters>17172</Characters>
  <Application>Microsoft Office Word</Application>
  <DocSecurity>0</DocSecurity>
  <Lines>143</Lines>
  <Paragraphs>39</Paragraphs>
  <ScaleCrop>false</ScaleCrop>
  <HeadingPairs>
    <vt:vector size="6" baseType="variant">
      <vt:variant>
        <vt:lpstr>Tytuł</vt:lpstr>
      </vt:variant>
      <vt:variant>
        <vt:i4>1</vt:i4>
      </vt:variant>
      <vt:variant>
        <vt:lpstr>Nagłówki</vt:lpstr>
      </vt:variant>
      <vt:variant>
        <vt:i4>1</vt:i4>
      </vt:variant>
      <vt:variant>
        <vt:lpstr>Titolo</vt:lpstr>
      </vt:variant>
      <vt:variant>
        <vt:i4>1</vt:i4>
      </vt:variant>
    </vt:vector>
  </HeadingPairs>
  <TitlesOfParts>
    <vt:vector size="3" baseType="lpstr">
      <vt:lpstr/>
      <vt:lpstr>Czas trwania umowy.  Wypowiedzenie umowy.</vt:lpstr>
      <vt:lpstr/>
    </vt:vector>
  </TitlesOfParts>
  <Company>HP</Company>
  <LinksUpToDate>false</LinksUpToDate>
  <CharactersWithSpaces>19994</CharactersWithSpaces>
  <SharedDoc>false</SharedDoc>
  <HLinks>
    <vt:vector size="12" baseType="variant">
      <vt:variant>
        <vt:i4>262261</vt:i4>
      </vt:variant>
      <vt:variant>
        <vt:i4>9</vt:i4>
      </vt:variant>
      <vt:variant>
        <vt:i4>0</vt:i4>
      </vt:variant>
      <vt:variant>
        <vt:i4>5</vt:i4>
      </vt:variant>
      <vt:variant>
        <vt:lpwstr>mailto:artur.bienik@climaveneta.pl</vt:lpwstr>
      </vt:variant>
      <vt:variant>
        <vt:lpwstr/>
      </vt:variant>
      <vt:variant>
        <vt:i4>7012427</vt:i4>
      </vt:variant>
      <vt:variant>
        <vt:i4>6</vt:i4>
      </vt:variant>
      <vt:variant>
        <vt:i4>0</vt:i4>
      </vt:variant>
      <vt:variant>
        <vt:i4>5</vt:i4>
      </vt:variant>
      <vt:variant>
        <vt:lpwstr>mailto:jaroslaw.poczekalewicz@spie.com.pl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 Bienik</dc:creator>
  <cp:lastModifiedBy>Leszek Sedlaczek</cp:lastModifiedBy>
  <cp:revision>5</cp:revision>
  <cp:lastPrinted>2018-02-01T10:50:00Z</cp:lastPrinted>
  <dcterms:created xsi:type="dcterms:W3CDTF">2022-03-10T12:35:00Z</dcterms:created>
  <dcterms:modified xsi:type="dcterms:W3CDTF">2023-01-20T13:35:00Z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5f6660-0408-47d2-ae31-f46329b4bd81_Enabled">
    <vt:lpwstr>true</vt:lpwstr>
  </property>
  <property fmtid="{D5CDD505-2E9C-101B-9397-08002B2CF9AE}" pid="3" name="MSIP_Label_d55f6660-0408-47d2-ae31-f46329b4bd81_SetDate">
    <vt:lpwstr>2022-03-02T07:24:54Z</vt:lpwstr>
  </property>
  <property fmtid="{D5CDD505-2E9C-101B-9397-08002B2CF9AE}" pid="4" name="MSIP_Label_d55f6660-0408-47d2-ae31-f46329b4bd81_Method">
    <vt:lpwstr>Standard</vt:lpwstr>
  </property>
  <property fmtid="{D5CDD505-2E9C-101B-9397-08002B2CF9AE}" pid="5" name="MSIP_Label_d55f6660-0408-47d2-ae31-f46329b4bd81_Name">
    <vt:lpwstr>General</vt:lpwstr>
  </property>
  <property fmtid="{D5CDD505-2E9C-101B-9397-08002B2CF9AE}" pid="6" name="MSIP_Label_d55f6660-0408-47d2-ae31-f46329b4bd81_SiteId">
    <vt:lpwstr>1f141cfd-a6c5-4e9a-bf84-7116c141e5f4</vt:lpwstr>
  </property>
  <property fmtid="{D5CDD505-2E9C-101B-9397-08002B2CF9AE}" pid="7" name="MSIP_Label_d55f6660-0408-47d2-ae31-f46329b4bd81_ActionId">
    <vt:lpwstr>c679211a-d81d-439a-842c-8545e6231f92</vt:lpwstr>
  </property>
  <property fmtid="{D5CDD505-2E9C-101B-9397-08002B2CF9AE}" pid="8" name="MSIP_Label_d55f6660-0408-47d2-ae31-f46329b4bd81_ContentBits">
    <vt:lpwstr>0</vt:lpwstr>
  </property>
</Properties>
</file>