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7709" w14:textId="77777777" w:rsidR="00504E07" w:rsidRPr="009B0F54" w:rsidRDefault="00504E07" w:rsidP="00504E07">
      <w:pPr>
        <w:rPr>
          <w:rFonts w:ascii="Arial" w:eastAsiaTheme="majorEastAsia" w:hAnsi="Arial" w:cs="Arial"/>
          <w:b/>
          <w:u w:val="single"/>
          <w:lang w:eastAsia="en-US"/>
        </w:rPr>
      </w:pPr>
      <w:bookmarkStart w:id="0" w:name="_Hlk53394761"/>
    </w:p>
    <w:p w14:paraId="79F5AD5A" w14:textId="77777777" w:rsidR="002B2A30" w:rsidRPr="002B2A30" w:rsidRDefault="002B2A30" w:rsidP="002B2A30">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r w:rsidRPr="002B2A30">
        <w:rPr>
          <w:rFonts w:ascii="Arial" w:eastAsiaTheme="majorEastAsia" w:hAnsi="Arial" w:cs="Arial"/>
          <w:b/>
          <w:lang w:eastAsia="en-US"/>
        </w:rPr>
        <w:t>SPECYFIKACJA WARUNKÓW ZAMÓWIENIA (dalej: SWZ)</w:t>
      </w:r>
    </w:p>
    <w:p w14:paraId="20188C02" w14:textId="77777777" w:rsidR="00504E07" w:rsidRPr="009B0F5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lang w:eastAsia="en-US"/>
        </w:rPr>
      </w:pPr>
    </w:p>
    <w:p w14:paraId="68BFEF28" w14:textId="2F8CDBFF" w:rsidR="00504E07" w:rsidRPr="009B0F5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lang w:eastAsia="en-US"/>
        </w:rPr>
      </w:pPr>
      <w:r w:rsidRPr="009B0F54">
        <w:rPr>
          <w:rFonts w:ascii="Arial" w:eastAsiaTheme="majorEastAsia" w:hAnsi="Arial" w:cs="Arial"/>
          <w:lang w:eastAsia="en-US"/>
        </w:rPr>
        <w:t xml:space="preserve"> w postępowaniu o</w:t>
      </w:r>
      <w:r w:rsidR="00DA2ED7" w:rsidRPr="009B0F54">
        <w:rPr>
          <w:rFonts w:ascii="Arial" w:eastAsiaTheme="majorEastAsia" w:hAnsi="Arial" w:cs="Arial"/>
          <w:lang w:eastAsia="en-US"/>
        </w:rPr>
        <w:t xml:space="preserve"> </w:t>
      </w:r>
      <w:r w:rsidRPr="009B0F54">
        <w:rPr>
          <w:rFonts w:ascii="Arial" w:eastAsiaTheme="majorEastAsia" w:hAnsi="Arial" w:cs="Arial"/>
          <w:lang w:eastAsia="en-US"/>
        </w:rPr>
        <w:t>udzielenie zamówienia publicznego prowadzonym</w:t>
      </w:r>
    </w:p>
    <w:p w14:paraId="2646C7D8" w14:textId="2D1CAF5B" w:rsidR="00504E07" w:rsidRPr="009B0F5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r w:rsidRPr="009B0F54">
        <w:rPr>
          <w:rFonts w:ascii="Arial" w:eastAsiaTheme="majorEastAsia" w:hAnsi="Arial" w:cs="Arial"/>
          <w:lang w:eastAsia="en-US"/>
        </w:rPr>
        <w:t xml:space="preserve"> </w:t>
      </w:r>
      <w:r w:rsidRPr="009B0F54">
        <w:rPr>
          <w:rFonts w:ascii="Arial" w:eastAsiaTheme="majorEastAsia" w:hAnsi="Arial" w:cs="Arial"/>
          <w:b/>
          <w:lang w:eastAsia="en-US"/>
        </w:rPr>
        <w:t>w trybie</w:t>
      </w:r>
      <w:r w:rsidR="00BA1B0E" w:rsidRPr="009B0F54">
        <w:rPr>
          <w:rFonts w:ascii="Arial" w:eastAsiaTheme="majorEastAsia" w:hAnsi="Arial" w:cs="Arial"/>
          <w:b/>
          <w:lang w:eastAsia="en-US"/>
        </w:rPr>
        <w:t xml:space="preserve"> </w:t>
      </w:r>
      <w:r w:rsidRPr="009B0F54">
        <w:rPr>
          <w:rFonts w:ascii="Arial" w:eastAsiaTheme="majorEastAsia" w:hAnsi="Arial" w:cs="Arial"/>
          <w:b/>
          <w:lang w:eastAsia="en-US"/>
        </w:rPr>
        <w:t xml:space="preserve">przetargu nieograniczonego </w:t>
      </w:r>
    </w:p>
    <w:p w14:paraId="046D7C0B" w14:textId="77777777" w:rsidR="00504E07" w:rsidRPr="009B0F5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lang w:eastAsia="en-US"/>
        </w:rPr>
      </w:pPr>
      <w:r w:rsidRPr="009B0F54">
        <w:rPr>
          <w:rFonts w:ascii="Arial" w:eastAsiaTheme="majorEastAsia" w:hAnsi="Arial" w:cs="Arial"/>
          <w:lang w:eastAsia="en-US"/>
        </w:rPr>
        <w:t xml:space="preserve"> pn.</w:t>
      </w:r>
    </w:p>
    <w:p w14:paraId="4AB98F28" w14:textId="449AD371" w:rsidR="004361BA" w:rsidRPr="004361BA" w:rsidRDefault="004361BA"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lang w:eastAsia="en-US"/>
        </w:rPr>
      </w:pPr>
      <w:r w:rsidRPr="004361BA">
        <w:rPr>
          <w:rFonts w:ascii="Arial" w:eastAsia="Calibri" w:hAnsi="Arial" w:cs="Arial"/>
          <w:b/>
          <w:bCs/>
          <w:lang w:eastAsia="en-US"/>
        </w:rPr>
        <w:t>„</w:t>
      </w:r>
      <w:bookmarkStart w:id="1" w:name="_Hlk75250156"/>
      <w:r w:rsidRPr="004361BA">
        <w:rPr>
          <w:rFonts w:ascii="Arial" w:eastAsia="Calibri" w:hAnsi="Arial" w:cs="Arial"/>
          <w:b/>
          <w:bCs/>
          <w:lang w:eastAsia="en-US"/>
        </w:rPr>
        <w:t>Zakup biletów miesięcznych dla uczniów szkół podstawowych i przedszkoli na terenie Gmin: Ustrzyki Dolne, Lesko, Olszanica, Czarna i Lutowiska w roku szkolnym 2021 – 2022 w ramach linii regularnych</w:t>
      </w:r>
      <w:bookmarkEnd w:id="1"/>
      <w:r w:rsidRPr="004361BA">
        <w:rPr>
          <w:rFonts w:ascii="Arial" w:eastAsia="Calibri" w:hAnsi="Arial" w:cs="Arial"/>
          <w:b/>
          <w:bCs/>
          <w:lang w:eastAsia="en-US"/>
        </w:rPr>
        <w:t>”</w:t>
      </w:r>
      <w:r w:rsidRPr="004361BA">
        <w:rPr>
          <w:rFonts w:ascii="Arial" w:hAnsi="Arial" w:cs="Arial"/>
          <w:b/>
          <w:bCs/>
          <w:lang w:eastAsia="en-US"/>
        </w:rPr>
        <w:t xml:space="preserve"> </w:t>
      </w:r>
    </w:p>
    <w:p w14:paraId="5B65018E" w14:textId="5AB772BC" w:rsidR="00A71B26" w:rsidRPr="002B2A30"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Cs/>
          <w:lang w:eastAsia="en-US"/>
        </w:rPr>
      </w:pPr>
      <w:r w:rsidRPr="002B2A30">
        <w:rPr>
          <w:rFonts w:ascii="Arial" w:eastAsiaTheme="majorEastAsia" w:hAnsi="Arial" w:cs="Arial"/>
          <w:bCs/>
          <w:lang w:eastAsia="en-US"/>
        </w:rPr>
        <w:t xml:space="preserve">prowadzonego z zastosowaniem procedury, </w:t>
      </w:r>
    </w:p>
    <w:p w14:paraId="2919207A" w14:textId="4364BA37" w:rsidR="00504E07" w:rsidRPr="009B0F5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Cs/>
          <w:lang w:eastAsia="en-US"/>
        </w:rPr>
      </w:pPr>
      <w:r w:rsidRPr="009B0F54">
        <w:rPr>
          <w:rFonts w:ascii="Arial" w:eastAsiaTheme="majorEastAsia" w:hAnsi="Arial" w:cs="Arial"/>
          <w:bCs/>
          <w:lang w:eastAsia="en-US"/>
        </w:rPr>
        <w:t>o której mowa w art. 139 ustawy z 11 września 2019 r</w:t>
      </w:r>
      <w:r w:rsidR="00031C5D" w:rsidRPr="009B0F54">
        <w:rPr>
          <w:rFonts w:ascii="Arial" w:eastAsiaTheme="majorEastAsia" w:hAnsi="Arial" w:cs="Arial"/>
          <w:bCs/>
          <w:lang w:eastAsia="en-US"/>
        </w:rPr>
        <w:t xml:space="preserve">. – </w:t>
      </w:r>
      <w:r w:rsidRPr="009B0F54">
        <w:rPr>
          <w:rFonts w:ascii="Arial" w:eastAsiaTheme="majorEastAsia" w:hAnsi="Arial" w:cs="Arial"/>
          <w:bCs/>
          <w:lang w:eastAsia="en-US"/>
        </w:rPr>
        <w:t xml:space="preserve">Prawo zamówień publicznych (Dz.U. </w:t>
      </w:r>
      <w:r w:rsidR="00957764">
        <w:rPr>
          <w:rFonts w:ascii="Arial" w:eastAsiaTheme="majorEastAsia" w:hAnsi="Arial" w:cs="Arial"/>
          <w:bCs/>
          <w:lang w:eastAsia="en-US"/>
        </w:rPr>
        <w:t xml:space="preserve">z 2021 </w:t>
      </w:r>
      <w:r w:rsidRPr="009B0F54">
        <w:rPr>
          <w:rFonts w:ascii="Arial" w:eastAsiaTheme="majorEastAsia" w:hAnsi="Arial" w:cs="Arial"/>
          <w:bCs/>
          <w:lang w:eastAsia="en-US"/>
        </w:rPr>
        <w:t xml:space="preserve">poz. </w:t>
      </w:r>
      <w:r w:rsidR="00957764">
        <w:rPr>
          <w:rFonts w:ascii="Arial" w:eastAsiaTheme="majorEastAsia" w:hAnsi="Arial" w:cs="Arial"/>
          <w:bCs/>
          <w:lang w:eastAsia="en-US"/>
        </w:rPr>
        <w:t>112</w:t>
      </w:r>
      <w:r w:rsidRPr="009B0F54">
        <w:rPr>
          <w:rFonts w:ascii="Arial" w:eastAsiaTheme="majorEastAsia" w:hAnsi="Arial" w:cs="Arial"/>
          <w:bCs/>
          <w:lang w:eastAsia="en-US"/>
        </w:rPr>
        <w:t>9</w:t>
      </w:r>
      <w:r w:rsidR="00031C5D" w:rsidRPr="009B0F54">
        <w:rPr>
          <w:rFonts w:ascii="Arial" w:eastAsiaTheme="majorEastAsia" w:hAnsi="Arial" w:cs="Arial"/>
          <w:bCs/>
          <w:lang w:eastAsia="en-US"/>
        </w:rPr>
        <w:t xml:space="preserve"> ze zm.</w:t>
      </w:r>
      <w:r w:rsidRPr="009B0F54">
        <w:rPr>
          <w:rFonts w:ascii="Arial" w:eastAsiaTheme="majorEastAsia" w:hAnsi="Arial" w:cs="Arial"/>
          <w:bCs/>
          <w:lang w:eastAsia="en-US"/>
        </w:rPr>
        <w:t>) – dalej</w:t>
      </w:r>
      <w:r w:rsidR="00031C5D" w:rsidRPr="009B0F54">
        <w:rPr>
          <w:rFonts w:ascii="Arial" w:eastAsiaTheme="majorEastAsia" w:hAnsi="Arial" w:cs="Arial"/>
          <w:bCs/>
          <w:lang w:eastAsia="en-US"/>
        </w:rPr>
        <w:t>:</w:t>
      </w:r>
      <w:r w:rsidRPr="009B0F54">
        <w:rPr>
          <w:rFonts w:ascii="Arial" w:eastAsiaTheme="majorEastAsia" w:hAnsi="Arial" w:cs="Arial"/>
          <w:bCs/>
          <w:lang w:eastAsia="en-US"/>
        </w:rPr>
        <w:t xml:space="preserve"> ustawa Pzp</w:t>
      </w:r>
    </w:p>
    <w:bookmarkEnd w:id="0"/>
    <w:p w14:paraId="5BA407DB" w14:textId="352DD8F3" w:rsidR="00236611" w:rsidRPr="009B0F54" w:rsidRDefault="00236611" w:rsidP="00236611">
      <w:pPr>
        <w:pBdr>
          <w:bottom w:val="thinThickSmallGap" w:sz="12" w:space="1" w:color="943634" w:themeColor="accent2" w:themeShade="BF"/>
        </w:pBdr>
        <w:spacing w:before="400" w:after="200" w:line="252" w:lineRule="auto"/>
        <w:jc w:val="center"/>
        <w:outlineLvl w:val="0"/>
        <w:rPr>
          <w:rFonts w:ascii="Arial" w:eastAsiaTheme="majorEastAsia" w:hAnsi="Arial" w:cs="Arial"/>
          <w:caps/>
          <w:color w:val="632423" w:themeColor="accent2" w:themeShade="80"/>
          <w:spacing w:val="20"/>
          <w:lang w:eastAsia="en-US"/>
        </w:rPr>
      </w:pPr>
      <w:r w:rsidRPr="009B0F54">
        <w:rPr>
          <w:rFonts w:ascii="Arial" w:eastAsiaTheme="majorEastAsia" w:hAnsi="Arial" w:cs="Arial"/>
          <w:caps/>
          <w:color w:val="632423" w:themeColor="accent2" w:themeShade="80"/>
          <w:spacing w:val="20"/>
          <w:lang w:eastAsia="en-US"/>
        </w:rPr>
        <w:t xml:space="preserve">Znak sprawy: </w:t>
      </w:r>
      <w:r w:rsidR="009B0F54">
        <w:rPr>
          <w:rFonts w:ascii="Arial" w:eastAsiaTheme="majorEastAsia" w:hAnsi="Arial" w:cs="Arial"/>
          <w:caps/>
          <w:color w:val="632423" w:themeColor="accent2" w:themeShade="80"/>
          <w:spacing w:val="20"/>
          <w:lang w:eastAsia="en-US"/>
        </w:rPr>
        <w:t>ZP-271</w:t>
      </w:r>
      <w:r w:rsidR="004361BA">
        <w:rPr>
          <w:rFonts w:ascii="Arial" w:eastAsiaTheme="majorEastAsia" w:hAnsi="Arial" w:cs="Arial"/>
          <w:caps/>
          <w:color w:val="632423" w:themeColor="accent2" w:themeShade="80"/>
          <w:spacing w:val="20"/>
          <w:lang w:eastAsia="en-US"/>
        </w:rPr>
        <w:t>.07.</w:t>
      </w:r>
      <w:r w:rsidR="009B0F54">
        <w:rPr>
          <w:rFonts w:ascii="Arial" w:eastAsiaTheme="majorEastAsia" w:hAnsi="Arial" w:cs="Arial"/>
          <w:caps/>
          <w:color w:val="632423" w:themeColor="accent2" w:themeShade="80"/>
          <w:spacing w:val="20"/>
          <w:lang w:eastAsia="en-US"/>
        </w:rPr>
        <w:t>2021</w:t>
      </w:r>
    </w:p>
    <w:p w14:paraId="0A2060AD" w14:textId="3E9E89CF" w:rsidR="00236611" w:rsidRPr="009B0F54" w:rsidRDefault="00236611" w:rsidP="00236611">
      <w:pPr>
        <w:rPr>
          <w:rFonts w:ascii="Arial" w:eastAsiaTheme="majorEastAsia" w:hAnsi="Arial" w:cs="Arial"/>
          <w:b/>
          <w:lang w:eastAsia="en-US"/>
        </w:rPr>
      </w:pPr>
      <w:r w:rsidRPr="009B0F54">
        <w:rPr>
          <w:rFonts w:ascii="Arial" w:eastAsiaTheme="majorEastAsia" w:hAnsi="Arial" w:cs="Arial"/>
          <w:b/>
          <w:lang w:eastAsia="en-US"/>
        </w:rPr>
        <w:t>ZAMAWIAJĄCY</w:t>
      </w:r>
    </w:p>
    <w:p w14:paraId="4C2E6581" w14:textId="28FB0DD8" w:rsidR="009B0F54" w:rsidRPr="009B0F54" w:rsidRDefault="002B2A30" w:rsidP="009B0F54">
      <w:pPr>
        <w:outlineLvl w:val="5"/>
        <w:rPr>
          <w:rFonts w:ascii="Arial" w:eastAsiaTheme="majorEastAsia" w:hAnsi="Arial" w:cs="Arial"/>
          <w:caps/>
          <w:spacing w:val="10"/>
          <w:lang w:eastAsia="en-US"/>
        </w:rPr>
      </w:pPr>
      <w:r w:rsidRPr="002B2A30">
        <w:rPr>
          <w:rFonts w:ascii="Arial" w:eastAsiaTheme="majorEastAsia" w:hAnsi="Arial" w:cs="Arial"/>
          <w:spacing w:val="10"/>
          <w:lang w:eastAsia="en-US"/>
        </w:rPr>
        <w:t>1.</w:t>
      </w:r>
      <w:r>
        <w:rPr>
          <w:rFonts w:ascii="Arial" w:eastAsiaTheme="majorEastAsia" w:hAnsi="Arial" w:cs="Arial"/>
          <w:spacing w:val="10"/>
          <w:lang w:eastAsia="en-US"/>
        </w:rPr>
        <w:t xml:space="preserve"> </w:t>
      </w:r>
      <w:r>
        <w:rPr>
          <w:rFonts w:ascii="Arial" w:eastAsiaTheme="majorEastAsia" w:hAnsi="Arial" w:cs="Arial"/>
          <w:b/>
          <w:bCs/>
          <w:spacing w:val="10"/>
          <w:lang w:eastAsia="en-US"/>
        </w:rPr>
        <w:t>Gmina Ustrzyki Dolne</w:t>
      </w:r>
    </w:p>
    <w:p w14:paraId="2AF8DF2E" w14:textId="38CE7F37" w:rsidR="009B0F54" w:rsidRPr="009B0F54" w:rsidRDefault="002B2A30" w:rsidP="009B0F54">
      <w:pPr>
        <w:outlineLvl w:val="5"/>
        <w:rPr>
          <w:rFonts w:ascii="Arial" w:eastAsiaTheme="majorEastAsia" w:hAnsi="Arial" w:cs="Arial"/>
          <w:caps/>
          <w:spacing w:val="10"/>
          <w:lang w:eastAsia="en-US"/>
        </w:rPr>
      </w:pPr>
      <w:r w:rsidRPr="009B0F54">
        <w:rPr>
          <w:rFonts w:ascii="Arial" w:eastAsiaTheme="majorEastAsia" w:hAnsi="Arial" w:cs="Arial"/>
          <w:spacing w:val="10"/>
          <w:lang w:eastAsia="en-US"/>
        </w:rPr>
        <w:t xml:space="preserve">ul. </w:t>
      </w:r>
      <w:r>
        <w:rPr>
          <w:rFonts w:ascii="Arial" w:eastAsiaTheme="majorEastAsia" w:hAnsi="Arial" w:cs="Arial"/>
          <w:spacing w:val="10"/>
          <w:lang w:eastAsia="en-US"/>
        </w:rPr>
        <w:t>M</w:t>
      </w:r>
      <w:r w:rsidRPr="009B0F54">
        <w:rPr>
          <w:rFonts w:ascii="Arial" w:eastAsiaTheme="majorEastAsia" w:hAnsi="Arial" w:cs="Arial"/>
          <w:spacing w:val="10"/>
          <w:lang w:eastAsia="en-US"/>
        </w:rPr>
        <w:t xml:space="preserve">ikołaja </w:t>
      </w:r>
      <w:r>
        <w:rPr>
          <w:rFonts w:ascii="Arial" w:eastAsiaTheme="majorEastAsia" w:hAnsi="Arial" w:cs="Arial"/>
          <w:spacing w:val="10"/>
          <w:lang w:eastAsia="en-US"/>
        </w:rPr>
        <w:t>K</w:t>
      </w:r>
      <w:r w:rsidRPr="009B0F54">
        <w:rPr>
          <w:rFonts w:ascii="Arial" w:eastAsiaTheme="majorEastAsia" w:hAnsi="Arial" w:cs="Arial"/>
          <w:spacing w:val="10"/>
          <w:lang w:eastAsia="en-US"/>
        </w:rPr>
        <w:t>opernika 1</w:t>
      </w:r>
    </w:p>
    <w:p w14:paraId="0B05C1E8" w14:textId="49E93CF7" w:rsidR="009B0F54" w:rsidRPr="009B0F54" w:rsidRDefault="002B2A30" w:rsidP="002B2A30">
      <w:pPr>
        <w:outlineLvl w:val="5"/>
        <w:rPr>
          <w:rFonts w:ascii="Arial" w:eastAsiaTheme="majorEastAsia" w:hAnsi="Arial" w:cs="Arial"/>
          <w:caps/>
          <w:spacing w:val="10"/>
          <w:lang w:eastAsia="en-US"/>
        </w:rPr>
      </w:pPr>
      <w:r w:rsidRPr="009B0F54">
        <w:rPr>
          <w:rFonts w:ascii="Arial" w:eastAsiaTheme="majorEastAsia" w:hAnsi="Arial" w:cs="Arial"/>
          <w:spacing w:val="10"/>
          <w:lang w:eastAsia="en-US"/>
        </w:rPr>
        <w:t xml:space="preserve">38-700 </w:t>
      </w:r>
      <w:r>
        <w:rPr>
          <w:rFonts w:ascii="Arial" w:eastAsiaTheme="majorEastAsia" w:hAnsi="Arial" w:cs="Arial"/>
          <w:spacing w:val="10"/>
          <w:lang w:eastAsia="en-US"/>
        </w:rPr>
        <w:t>U</w:t>
      </w:r>
      <w:r w:rsidRPr="009B0F54">
        <w:rPr>
          <w:rFonts w:ascii="Arial" w:eastAsiaTheme="majorEastAsia" w:hAnsi="Arial" w:cs="Arial"/>
          <w:spacing w:val="10"/>
          <w:lang w:eastAsia="en-US"/>
        </w:rPr>
        <w:t xml:space="preserve">strzyki </w:t>
      </w:r>
      <w:r>
        <w:rPr>
          <w:rFonts w:ascii="Arial" w:eastAsiaTheme="majorEastAsia" w:hAnsi="Arial" w:cs="Arial"/>
          <w:spacing w:val="10"/>
          <w:lang w:eastAsia="en-US"/>
        </w:rPr>
        <w:t>D</w:t>
      </w:r>
      <w:r w:rsidRPr="009B0F54">
        <w:rPr>
          <w:rFonts w:ascii="Arial" w:eastAsiaTheme="majorEastAsia" w:hAnsi="Arial" w:cs="Arial"/>
          <w:spacing w:val="10"/>
          <w:lang w:eastAsia="en-US"/>
        </w:rPr>
        <w:t>olne</w:t>
      </w:r>
    </w:p>
    <w:p w14:paraId="3607C18C" w14:textId="01B3F611" w:rsidR="00236611" w:rsidRPr="009B0F54" w:rsidRDefault="00236611" w:rsidP="00236611">
      <w:pPr>
        <w:rPr>
          <w:rFonts w:ascii="Arial" w:eastAsiaTheme="majorEastAsia" w:hAnsi="Arial" w:cs="Arial"/>
          <w:b/>
          <w:lang w:eastAsia="en-US"/>
        </w:rPr>
      </w:pPr>
      <w:r w:rsidRPr="002B2A30">
        <w:rPr>
          <w:rFonts w:ascii="Arial" w:eastAsiaTheme="majorEastAsia" w:hAnsi="Arial" w:cs="Arial"/>
          <w:bCs/>
          <w:lang w:eastAsia="en-US"/>
        </w:rPr>
        <w:t>tel.</w:t>
      </w:r>
      <w:r w:rsidR="0092122E" w:rsidRPr="002B2A30">
        <w:rPr>
          <w:rFonts w:ascii="Arial" w:eastAsiaTheme="majorEastAsia" w:hAnsi="Arial" w:cs="Arial"/>
          <w:bCs/>
          <w:lang w:eastAsia="en-US"/>
        </w:rPr>
        <w:t>:</w:t>
      </w:r>
      <w:r w:rsidR="00DA2ED7" w:rsidRPr="009B0F54">
        <w:rPr>
          <w:rFonts w:ascii="Arial" w:eastAsiaTheme="majorEastAsia" w:hAnsi="Arial" w:cs="Arial"/>
          <w:b/>
          <w:lang w:eastAsia="en-US"/>
        </w:rPr>
        <w:t xml:space="preserve"> </w:t>
      </w:r>
      <w:r w:rsidR="009B0F54">
        <w:rPr>
          <w:rFonts w:ascii="Arial" w:eastAsiaTheme="majorEastAsia" w:hAnsi="Arial" w:cs="Arial"/>
          <w:lang w:eastAsia="en-US"/>
        </w:rPr>
        <w:t xml:space="preserve">013 460 80 00 </w:t>
      </w:r>
    </w:p>
    <w:p w14:paraId="373D0F35" w14:textId="3800370F" w:rsidR="00AA4F20" w:rsidRPr="002B2A30" w:rsidRDefault="00AA4F20" w:rsidP="00AA4F20">
      <w:pPr>
        <w:rPr>
          <w:rFonts w:ascii="Arial" w:eastAsiaTheme="majorEastAsia" w:hAnsi="Arial" w:cs="Arial"/>
          <w:bCs/>
          <w:lang w:eastAsia="en-US"/>
        </w:rPr>
      </w:pPr>
      <w:r w:rsidRPr="002B2A30">
        <w:rPr>
          <w:rFonts w:ascii="Arial" w:eastAsiaTheme="majorEastAsia" w:hAnsi="Arial" w:cs="Arial"/>
          <w:bCs/>
          <w:lang w:eastAsia="en-US"/>
        </w:rPr>
        <w:t>R</w:t>
      </w:r>
      <w:r w:rsidR="003F38C6" w:rsidRPr="002B2A30">
        <w:rPr>
          <w:rFonts w:ascii="Arial" w:eastAsiaTheme="majorEastAsia" w:hAnsi="Arial" w:cs="Arial"/>
          <w:bCs/>
          <w:lang w:eastAsia="en-US"/>
        </w:rPr>
        <w:t>EGON</w:t>
      </w:r>
      <w:r w:rsidRPr="002B2A30">
        <w:rPr>
          <w:rFonts w:ascii="Arial" w:eastAsiaTheme="majorEastAsia" w:hAnsi="Arial" w:cs="Arial"/>
          <w:bCs/>
          <w:lang w:eastAsia="en-US"/>
        </w:rPr>
        <w:t xml:space="preserve">: </w:t>
      </w:r>
      <w:r w:rsidR="009B0F54" w:rsidRPr="002B2A30">
        <w:rPr>
          <w:rFonts w:ascii="Arial" w:eastAsiaTheme="majorEastAsia" w:hAnsi="Arial" w:cs="Arial"/>
          <w:bCs/>
          <w:lang w:eastAsia="en-US"/>
        </w:rPr>
        <w:t xml:space="preserve">370440070 </w:t>
      </w:r>
      <w:r w:rsidRPr="002B2A30">
        <w:rPr>
          <w:rFonts w:ascii="Arial" w:eastAsiaTheme="majorEastAsia" w:hAnsi="Arial" w:cs="Arial"/>
          <w:bCs/>
          <w:lang w:eastAsia="en-US"/>
        </w:rPr>
        <w:t xml:space="preserve">NIP: </w:t>
      </w:r>
      <w:r w:rsidR="009B0F54" w:rsidRPr="002B2A30">
        <w:rPr>
          <w:rFonts w:ascii="Arial" w:eastAsiaTheme="majorEastAsia" w:hAnsi="Arial" w:cs="Arial"/>
          <w:bCs/>
          <w:lang w:eastAsia="en-US"/>
        </w:rPr>
        <w:t>6891190300</w:t>
      </w:r>
    </w:p>
    <w:p w14:paraId="4A0CF196" w14:textId="77777777" w:rsidR="009B0F54" w:rsidRPr="002B2A30" w:rsidRDefault="00AA4F20" w:rsidP="009B0F54">
      <w:pPr>
        <w:rPr>
          <w:rFonts w:ascii="Arial" w:eastAsiaTheme="majorEastAsia" w:hAnsi="Arial" w:cs="Arial"/>
          <w:bCs/>
          <w:lang w:eastAsia="en-US"/>
        </w:rPr>
      </w:pPr>
      <w:r w:rsidRPr="002B2A30">
        <w:rPr>
          <w:rFonts w:ascii="Arial" w:eastAsiaTheme="majorEastAsia" w:hAnsi="Arial" w:cs="Arial"/>
          <w:bCs/>
          <w:lang w:eastAsia="en-US"/>
        </w:rPr>
        <w:t xml:space="preserve">Godziny pracy: </w:t>
      </w:r>
      <w:r w:rsidR="009B0F54" w:rsidRPr="002B2A30">
        <w:rPr>
          <w:rFonts w:ascii="Arial" w:eastAsiaTheme="majorEastAsia" w:hAnsi="Arial" w:cs="Arial"/>
          <w:bCs/>
          <w:lang w:eastAsia="en-US"/>
        </w:rPr>
        <w:t>poniedziałek od 07:30 do 17:00</w:t>
      </w:r>
    </w:p>
    <w:p w14:paraId="6D9CF077" w14:textId="46932387" w:rsidR="009B0F54" w:rsidRPr="002B2A30" w:rsidRDefault="009B0F54" w:rsidP="009B0F54">
      <w:pPr>
        <w:rPr>
          <w:rFonts w:ascii="Arial" w:eastAsiaTheme="majorEastAsia" w:hAnsi="Arial" w:cs="Arial"/>
          <w:bCs/>
          <w:lang w:eastAsia="en-US"/>
        </w:rPr>
      </w:pPr>
      <w:r w:rsidRPr="002B2A30">
        <w:rPr>
          <w:rFonts w:ascii="Arial" w:eastAsiaTheme="majorEastAsia" w:hAnsi="Arial" w:cs="Arial"/>
          <w:bCs/>
          <w:lang w:eastAsia="en-US"/>
        </w:rPr>
        <w:tab/>
      </w:r>
      <w:r w:rsidRPr="002B2A30">
        <w:rPr>
          <w:rFonts w:ascii="Arial" w:eastAsiaTheme="majorEastAsia" w:hAnsi="Arial" w:cs="Arial"/>
          <w:bCs/>
          <w:lang w:eastAsia="en-US"/>
        </w:rPr>
        <w:tab/>
        <w:t xml:space="preserve">    wtorek – czwartek od 07:30 do 15:30</w:t>
      </w:r>
    </w:p>
    <w:p w14:paraId="6721B8FA" w14:textId="03C54E97" w:rsidR="006A2D43" w:rsidRPr="002B2A30" w:rsidRDefault="009B0F54" w:rsidP="002B2A30">
      <w:pPr>
        <w:spacing w:after="240"/>
        <w:rPr>
          <w:rFonts w:ascii="Arial" w:eastAsiaTheme="majorEastAsia" w:hAnsi="Arial" w:cs="Arial"/>
          <w:bCs/>
          <w:lang w:eastAsia="en-US"/>
        </w:rPr>
      </w:pPr>
      <w:r w:rsidRPr="002B2A30">
        <w:rPr>
          <w:rFonts w:ascii="Arial" w:eastAsiaTheme="majorEastAsia" w:hAnsi="Arial" w:cs="Arial"/>
          <w:bCs/>
          <w:lang w:eastAsia="en-US"/>
        </w:rPr>
        <w:tab/>
      </w:r>
      <w:r w:rsidRPr="002B2A30">
        <w:rPr>
          <w:rFonts w:ascii="Arial" w:eastAsiaTheme="majorEastAsia" w:hAnsi="Arial" w:cs="Arial"/>
          <w:bCs/>
          <w:lang w:eastAsia="en-US"/>
        </w:rPr>
        <w:tab/>
        <w:t xml:space="preserve">    piątek od 07:30 do 14:00 </w:t>
      </w:r>
    </w:p>
    <w:p w14:paraId="080F4FAF" w14:textId="77777777" w:rsidR="006A2D43" w:rsidRPr="001B7BB5" w:rsidRDefault="006A2D43" w:rsidP="002B2A30">
      <w:pPr>
        <w:pStyle w:val="Akapitzlist"/>
        <w:numPr>
          <w:ilvl w:val="0"/>
          <w:numId w:val="60"/>
        </w:numPr>
        <w:suppressAutoHyphens/>
        <w:jc w:val="both"/>
        <w:rPr>
          <w:rFonts w:ascii="Arial" w:hAnsi="Arial" w:cs="Arial"/>
          <w:b/>
        </w:rPr>
      </w:pPr>
      <w:r w:rsidRPr="001B7BB5">
        <w:rPr>
          <w:rFonts w:ascii="Arial" w:hAnsi="Arial" w:cs="Arial"/>
          <w:b/>
        </w:rPr>
        <w:t>Gmina Lesko</w:t>
      </w:r>
    </w:p>
    <w:p w14:paraId="4E70AA77" w14:textId="1BEC4CEF" w:rsidR="006A2D43" w:rsidRPr="001B7BB5" w:rsidRDefault="006A2D43" w:rsidP="006A2D43">
      <w:pPr>
        <w:pStyle w:val="Akapitzlist"/>
        <w:ind w:left="426" w:hanging="142"/>
        <w:jc w:val="both"/>
        <w:rPr>
          <w:rFonts w:ascii="Arial" w:hAnsi="Arial" w:cs="Arial"/>
          <w:bCs/>
        </w:rPr>
      </w:pPr>
      <w:r>
        <w:rPr>
          <w:rFonts w:ascii="Arial" w:hAnsi="Arial" w:cs="Arial"/>
          <w:bCs/>
        </w:rPr>
        <w:t xml:space="preserve"> </w:t>
      </w:r>
      <w:r w:rsidRPr="001B7BB5">
        <w:rPr>
          <w:rFonts w:ascii="Arial" w:hAnsi="Arial" w:cs="Arial"/>
          <w:bCs/>
        </w:rPr>
        <w:t>38-600 Lesko</w:t>
      </w:r>
    </w:p>
    <w:p w14:paraId="5348726B" w14:textId="53503534"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ul. Parkowa 1</w:t>
      </w:r>
    </w:p>
    <w:p w14:paraId="1D5A4EE3" w14:textId="4715F790"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NIP 6881245092</w:t>
      </w:r>
    </w:p>
    <w:p w14:paraId="2C91100A" w14:textId="30C729D4" w:rsidR="006A2D43" w:rsidRPr="006A2D43" w:rsidRDefault="006A2D43" w:rsidP="002B2A30">
      <w:pPr>
        <w:spacing w:after="240"/>
        <w:jc w:val="both"/>
        <w:rPr>
          <w:rFonts w:ascii="Arial" w:hAnsi="Arial" w:cs="Arial"/>
          <w:bCs/>
        </w:rPr>
      </w:pPr>
      <w:r>
        <w:rPr>
          <w:rFonts w:ascii="Arial" w:hAnsi="Arial" w:cs="Arial"/>
          <w:bCs/>
        </w:rPr>
        <w:t xml:space="preserve">     </w:t>
      </w:r>
      <w:r w:rsidRPr="006A2D43">
        <w:rPr>
          <w:rFonts w:ascii="Arial" w:hAnsi="Arial" w:cs="Arial"/>
          <w:bCs/>
        </w:rPr>
        <w:t>Tel. (13) 469 80 01, e-mail: gmina@lesko.pl</w:t>
      </w:r>
    </w:p>
    <w:p w14:paraId="5421249A" w14:textId="77777777" w:rsidR="006A2D43" w:rsidRPr="001B7BB5" w:rsidRDefault="006A2D43" w:rsidP="00F52D3E">
      <w:pPr>
        <w:pStyle w:val="Akapitzlist"/>
        <w:numPr>
          <w:ilvl w:val="0"/>
          <w:numId w:val="60"/>
        </w:numPr>
        <w:suppressAutoHyphens/>
        <w:jc w:val="both"/>
        <w:rPr>
          <w:rFonts w:ascii="Arial" w:hAnsi="Arial" w:cs="Arial"/>
          <w:b/>
        </w:rPr>
      </w:pPr>
      <w:r w:rsidRPr="001B7BB5">
        <w:rPr>
          <w:rFonts w:ascii="Arial" w:hAnsi="Arial" w:cs="Arial"/>
          <w:b/>
        </w:rPr>
        <w:t>Gmina Olszanica</w:t>
      </w:r>
    </w:p>
    <w:p w14:paraId="1686010A" w14:textId="639C6DAD"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38-722 Olszanica</w:t>
      </w:r>
    </w:p>
    <w:p w14:paraId="5DE3896A" w14:textId="03286084" w:rsid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Olszanica 81</w:t>
      </w:r>
    </w:p>
    <w:p w14:paraId="679435C8" w14:textId="3F0B5330"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NIP 6881246016</w:t>
      </w:r>
    </w:p>
    <w:p w14:paraId="3BE02A80" w14:textId="30832ADD" w:rsidR="006A2D43" w:rsidRPr="006A2D43" w:rsidRDefault="006A2D43" w:rsidP="002B2A30">
      <w:pPr>
        <w:spacing w:after="240"/>
        <w:jc w:val="both"/>
        <w:rPr>
          <w:rFonts w:ascii="Arial" w:hAnsi="Arial" w:cs="Arial"/>
          <w:bCs/>
        </w:rPr>
      </w:pPr>
      <w:r>
        <w:rPr>
          <w:rFonts w:ascii="Arial" w:hAnsi="Arial" w:cs="Arial"/>
          <w:bCs/>
        </w:rPr>
        <w:t xml:space="preserve">      </w:t>
      </w:r>
      <w:r w:rsidRPr="006A2D43">
        <w:rPr>
          <w:rFonts w:ascii="Arial" w:hAnsi="Arial" w:cs="Arial"/>
          <w:bCs/>
        </w:rPr>
        <w:t>Tel. (13) 461 70 45, e-mail: gmina@olszanica.pl</w:t>
      </w:r>
    </w:p>
    <w:p w14:paraId="21CB391C" w14:textId="77777777" w:rsidR="006A2D43" w:rsidRPr="001B7BB5" w:rsidRDefault="006A2D43" w:rsidP="00F52D3E">
      <w:pPr>
        <w:pStyle w:val="Akapitzlist"/>
        <w:numPr>
          <w:ilvl w:val="0"/>
          <w:numId w:val="60"/>
        </w:numPr>
        <w:suppressAutoHyphens/>
        <w:jc w:val="both"/>
        <w:rPr>
          <w:rFonts w:ascii="Arial" w:hAnsi="Arial" w:cs="Arial"/>
          <w:b/>
        </w:rPr>
      </w:pPr>
      <w:r w:rsidRPr="001B7BB5">
        <w:rPr>
          <w:rFonts w:ascii="Arial" w:hAnsi="Arial" w:cs="Arial"/>
          <w:b/>
        </w:rPr>
        <w:t>Gmina Czarna</w:t>
      </w:r>
    </w:p>
    <w:p w14:paraId="0C5A9B07" w14:textId="23FC2A37"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38-710 Czarna</w:t>
      </w:r>
    </w:p>
    <w:p w14:paraId="0AFA0355" w14:textId="01475470"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Czarna Górna 74</w:t>
      </w:r>
    </w:p>
    <w:p w14:paraId="345E98AA" w14:textId="0C67E2F4" w:rsidR="006A2D43" w:rsidRPr="006A2D43" w:rsidRDefault="006A2D43" w:rsidP="006A2D43">
      <w:pPr>
        <w:jc w:val="both"/>
        <w:rPr>
          <w:rFonts w:ascii="Arial" w:hAnsi="Arial" w:cs="Arial"/>
        </w:rPr>
      </w:pPr>
      <w:r>
        <w:rPr>
          <w:rFonts w:ascii="Arial" w:hAnsi="Arial" w:cs="Arial"/>
        </w:rPr>
        <w:t xml:space="preserve">      </w:t>
      </w:r>
      <w:r w:rsidRPr="006A2D43">
        <w:rPr>
          <w:rFonts w:ascii="Arial" w:hAnsi="Arial" w:cs="Arial"/>
        </w:rPr>
        <w:t>NIP 6891190205</w:t>
      </w:r>
    </w:p>
    <w:p w14:paraId="2C1381DC" w14:textId="42B9ABB0" w:rsidR="006A2D43" w:rsidRPr="006A2D43" w:rsidRDefault="006A2D43" w:rsidP="002B2A30">
      <w:pPr>
        <w:spacing w:after="240"/>
        <w:jc w:val="both"/>
        <w:rPr>
          <w:rFonts w:ascii="Arial" w:hAnsi="Arial" w:cs="Arial"/>
          <w:b/>
        </w:rPr>
      </w:pPr>
      <w:r>
        <w:rPr>
          <w:rFonts w:ascii="Arial" w:hAnsi="Arial" w:cs="Arial"/>
        </w:rPr>
        <w:t xml:space="preserve">      </w:t>
      </w:r>
      <w:r w:rsidRPr="006A2D43">
        <w:rPr>
          <w:rFonts w:ascii="Arial" w:hAnsi="Arial" w:cs="Arial"/>
        </w:rPr>
        <w:t>Tel. (13) 461 90 09, e-mail: urzad@czarna.pl</w:t>
      </w:r>
    </w:p>
    <w:p w14:paraId="03698F12" w14:textId="77777777" w:rsidR="006A2D43" w:rsidRPr="001B7BB5" w:rsidRDefault="006A2D43" w:rsidP="00F52D3E">
      <w:pPr>
        <w:pStyle w:val="Akapitzlist"/>
        <w:numPr>
          <w:ilvl w:val="0"/>
          <w:numId w:val="60"/>
        </w:numPr>
        <w:suppressAutoHyphens/>
        <w:jc w:val="both"/>
        <w:rPr>
          <w:rFonts w:ascii="Arial" w:hAnsi="Arial" w:cs="Arial"/>
          <w:b/>
        </w:rPr>
      </w:pPr>
      <w:r w:rsidRPr="001B7BB5">
        <w:rPr>
          <w:rFonts w:ascii="Arial" w:hAnsi="Arial" w:cs="Arial"/>
          <w:b/>
        </w:rPr>
        <w:t xml:space="preserve">Gmina Lutowiska </w:t>
      </w:r>
    </w:p>
    <w:p w14:paraId="03A25738" w14:textId="6CA38F9B"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38-713 Lutowiska</w:t>
      </w:r>
    </w:p>
    <w:p w14:paraId="05F8C33C" w14:textId="1C14F05D" w:rsidR="006A2D43" w:rsidRPr="006A2D43" w:rsidRDefault="006A2D43" w:rsidP="006A2D43">
      <w:pPr>
        <w:jc w:val="both"/>
        <w:rPr>
          <w:rFonts w:ascii="Arial" w:hAnsi="Arial" w:cs="Arial"/>
          <w:bCs/>
        </w:rPr>
      </w:pPr>
      <w:r>
        <w:rPr>
          <w:rFonts w:ascii="Arial" w:hAnsi="Arial" w:cs="Arial"/>
          <w:bCs/>
        </w:rPr>
        <w:t xml:space="preserve">       </w:t>
      </w:r>
      <w:r w:rsidRPr="006A2D43">
        <w:rPr>
          <w:rFonts w:ascii="Arial" w:hAnsi="Arial" w:cs="Arial"/>
          <w:bCs/>
        </w:rPr>
        <w:t>Lutowiska 14</w:t>
      </w:r>
    </w:p>
    <w:p w14:paraId="336677A4" w14:textId="695D106C" w:rsidR="006A2D43" w:rsidRPr="006A2D43" w:rsidRDefault="006A2D43" w:rsidP="006A2D43">
      <w:pPr>
        <w:jc w:val="both"/>
        <w:rPr>
          <w:rFonts w:ascii="Arial" w:hAnsi="Arial" w:cs="Arial"/>
        </w:rPr>
      </w:pPr>
      <w:r>
        <w:rPr>
          <w:rFonts w:ascii="Arial" w:hAnsi="Arial" w:cs="Arial"/>
        </w:rPr>
        <w:t xml:space="preserve">       </w:t>
      </w:r>
      <w:r w:rsidRPr="006A2D43">
        <w:rPr>
          <w:rFonts w:ascii="Arial" w:hAnsi="Arial" w:cs="Arial"/>
        </w:rPr>
        <w:t>NIP 6891</w:t>
      </w:r>
      <w:r w:rsidR="00BC3C56">
        <w:rPr>
          <w:rFonts w:ascii="Arial" w:hAnsi="Arial" w:cs="Arial"/>
        </w:rPr>
        <w:t>1</w:t>
      </w:r>
      <w:r w:rsidRPr="006A2D43">
        <w:rPr>
          <w:rFonts w:ascii="Arial" w:hAnsi="Arial" w:cs="Arial"/>
        </w:rPr>
        <w:t>9</w:t>
      </w:r>
      <w:r w:rsidR="00BC3C56">
        <w:rPr>
          <w:rFonts w:ascii="Arial" w:hAnsi="Arial" w:cs="Arial"/>
        </w:rPr>
        <w:t>0317</w:t>
      </w:r>
    </w:p>
    <w:p w14:paraId="7D0893CF" w14:textId="44D22044" w:rsidR="006A2D43" w:rsidRPr="006A2D43" w:rsidRDefault="006A2D43" w:rsidP="006A2D43">
      <w:pPr>
        <w:jc w:val="both"/>
        <w:rPr>
          <w:rFonts w:ascii="Arial" w:hAnsi="Arial" w:cs="Arial"/>
        </w:rPr>
      </w:pPr>
      <w:r>
        <w:rPr>
          <w:rFonts w:ascii="Arial" w:hAnsi="Arial" w:cs="Arial"/>
        </w:rPr>
        <w:t xml:space="preserve">       </w:t>
      </w:r>
      <w:r w:rsidRPr="006A2D43">
        <w:rPr>
          <w:rFonts w:ascii="Arial" w:hAnsi="Arial" w:cs="Arial"/>
        </w:rPr>
        <w:t>Tel. (13) 461 00 13, e-mail: gmina@lutowiska.pl</w:t>
      </w:r>
    </w:p>
    <w:p w14:paraId="3C7D34E1" w14:textId="0357C788" w:rsidR="00AA4F20" w:rsidRPr="009B0F54" w:rsidRDefault="00AA4F20" w:rsidP="00AA4F20">
      <w:pPr>
        <w:rPr>
          <w:rFonts w:ascii="Arial" w:eastAsiaTheme="majorEastAsia" w:hAnsi="Arial" w:cs="Arial"/>
          <w:lang w:eastAsia="en-US"/>
        </w:rPr>
      </w:pPr>
    </w:p>
    <w:p w14:paraId="2A62604D" w14:textId="56B6720D" w:rsidR="00AA4F20" w:rsidRPr="009B0F54" w:rsidRDefault="00AA4F20" w:rsidP="00AA4F20">
      <w:pPr>
        <w:rPr>
          <w:rFonts w:ascii="Arial" w:eastAsiaTheme="majorEastAsia" w:hAnsi="Arial" w:cs="Arial"/>
          <w:b/>
          <w:lang w:eastAsia="en-US"/>
        </w:rPr>
      </w:pPr>
      <w:r w:rsidRPr="009B0F54">
        <w:rPr>
          <w:rFonts w:ascii="Arial" w:eastAsiaTheme="majorEastAsia" w:hAnsi="Arial" w:cs="Arial"/>
          <w:b/>
          <w:lang w:eastAsia="en-US"/>
        </w:rPr>
        <w:lastRenderedPageBreak/>
        <w:t>Adres strony internetowej</w:t>
      </w:r>
      <w:r w:rsidR="00667596" w:rsidRPr="009B0F54">
        <w:rPr>
          <w:rFonts w:ascii="Arial" w:eastAsiaTheme="majorEastAsia" w:hAnsi="Arial" w:cs="Arial"/>
          <w:b/>
          <w:lang w:eastAsia="en-US"/>
        </w:rPr>
        <w:t xml:space="preserve"> prowadzonego postępowania</w:t>
      </w:r>
      <w:r w:rsidRPr="009B0F54">
        <w:rPr>
          <w:rFonts w:ascii="Arial" w:eastAsiaTheme="majorEastAsia" w:hAnsi="Arial" w:cs="Arial"/>
          <w:b/>
          <w:lang w:eastAsia="en-US"/>
        </w:rPr>
        <w:t xml:space="preserve">: </w:t>
      </w:r>
      <w:hyperlink r:id="rId8" w:history="1">
        <w:r w:rsidR="009B0F54" w:rsidRPr="00F728B7">
          <w:rPr>
            <w:rStyle w:val="Hipercze"/>
            <w:rFonts w:ascii="Arial" w:hAnsi="Arial" w:cs="Arial"/>
          </w:rPr>
          <w:t>https://platformazakupowa.pl/pn/ustrzyki_dolne</w:t>
        </w:r>
      </w:hyperlink>
    </w:p>
    <w:p w14:paraId="059C94FC" w14:textId="49B58B7F" w:rsidR="00667596" w:rsidRPr="009B0F54" w:rsidRDefault="00667596" w:rsidP="009B0F54">
      <w:pPr>
        <w:jc w:val="both"/>
        <w:rPr>
          <w:rFonts w:ascii="Arial" w:hAnsi="Arial" w:cs="Arial"/>
          <w:color w:val="333333"/>
          <w:shd w:val="clear" w:color="auto" w:fill="FFFFFF"/>
        </w:rPr>
      </w:pPr>
      <w:r w:rsidRPr="009B0F54">
        <w:rPr>
          <w:rFonts w:ascii="Arial" w:hAnsi="Arial" w:cs="Arial"/>
          <w:color w:val="333333"/>
          <w:shd w:val="clear" w:color="auto" w:fill="FFFFFF"/>
        </w:rPr>
        <w:t>Na tej stronie udostępniane będą zmiany i wyjaśnienia treści SWZ oraz inne dokumenty zamówienia bezpośrednio związane z postępowaniem o udzielenie zamówienia</w:t>
      </w:r>
    </w:p>
    <w:p w14:paraId="6298E0D6" w14:textId="082BC662" w:rsidR="00236611" w:rsidRPr="009B0F54" w:rsidRDefault="00AA4F20" w:rsidP="00AA4F20">
      <w:pPr>
        <w:rPr>
          <w:rFonts w:ascii="Arial" w:eastAsiaTheme="majorEastAsia" w:hAnsi="Arial" w:cs="Arial"/>
          <w:b/>
          <w:u w:val="single"/>
          <w:lang w:eastAsia="en-US"/>
        </w:rPr>
      </w:pPr>
      <w:r w:rsidRPr="009B0F54">
        <w:rPr>
          <w:rFonts w:ascii="Arial" w:eastAsiaTheme="majorEastAsia" w:hAnsi="Arial" w:cs="Arial"/>
          <w:b/>
          <w:lang w:eastAsia="en-US"/>
        </w:rPr>
        <w:t xml:space="preserve">Adres poczty elektronicznej: </w:t>
      </w:r>
      <w:r w:rsidR="009B0F54">
        <w:rPr>
          <w:rFonts w:ascii="Arial" w:eastAsiaTheme="majorEastAsia" w:hAnsi="Arial" w:cs="Arial"/>
          <w:b/>
          <w:lang w:eastAsia="en-US"/>
        </w:rPr>
        <w:t>przetrgi@ustrzyki-dolne.pl</w:t>
      </w:r>
    </w:p>
    <w:p w14:paraId="62BC5DDA" w14:textId="77777777" w:rsidR="00504E07" w:rsidRPr="009B0F54" w:rsidRDefault="00504E07" w:rsidP="00AA4F20">
      <w:pPr>
        <w:jc w:val="both"/>
        <w:rPr>
          <w:rFonts w:ascii="Arial" w:eastAsiaTheme="majorEastAsia" w:hAnsi="Arial" w:cs="Arial"/>
          <w:lang w:eastAsia="en-US"/>
        </w:rPr>
      </w:pPr>
    </w:p>
    <w:p w14:paraId="3778A3D9" w14:textId="1BD3B485" w:rsidR="00236611" w:rsidRPr="009B0F54" w:rsidRDefault="00236611" w:rsidP="00AA4F20">
      <w:pPr>
        <w:jc w:val="both"/>
        <w:rPr>
          <w:rFonts w:ascii="Arial" w:eastAsiaTheme="majorEastAsia" w:hAnsi="Arial" w:cs="Arial"/>
          <w:lang w:eastAsia="en-US"/>
        </w:rPr>
      </w:pPr>
      <w:r w:rsidRPr="009B0F54">
        <w:rPr>
          <w:rFonts w:ascii="Arial" w:eastAsiaTheme="majorEastAsia" w:hAnsi="Arial" w:cs="Arial"/>
          <w:lang w:eastAsia="en-US"/>
        </w:rPr>
        <w:t xml:space="preserve">Wartość zamówienia </w:t>
      </w:r>
      <w:r w:rsidR="00F61D46" w:rsidRPr="009B0F54">
        <w:rPr>
          <w:rFonts w:ascii="Arial" w:eastAsiaTheme="majorEastAsia" w:hAnsi="Arial" w:cs="Arial"/>
          <w:lang w:eastAsia="en-US"/>
        </w:rPr>
        <w:t xml:space="preserve">jest </w:t>
      </w:r>
      <w:r w:rsidR="00F61D46" w:rsidRPr="009B0F54">
        <w:rPr>
          <w:rFonts w:ascii="Arial" w:eastAsiaTheme="majorEastAsia" w:hAnsi="Arial" w:cs="Arial"/>
          <w:b/>
          <w:lang w:eastAsia="en-US"/>
        </w:rPr>
        <w:t xml:space="preserve">równa </w:t>
      </w:r>
      <w:r w:rsidR="00031C5D" w:rsidRPr="009B0F54">
        <w:rPr>
          <w:rFonts w:ascii="Arial" w:eastAsiaTheme="majorEastAsia" w:hAnsi="Arial" w:cs="Arial"/>
          <w:bCs/>
          <w:lang w:eastAsia="en-US"/>
        </w:rPr>
        <w:t>progom unijnym</w:t>
      </w:r>
      <w:r w:rsidR="00031C5D" w:rsidRPr="009B0F54">
        <w:rPr>
          <w:rFonts w:ascii="Arial" w:eastAsiaTheme="majorEastAsia" w:hAnsi="Arial" w:cs="Arial"/>
          <w:b/>
          <w:lang w:eastAsia="en-US"/>
        </w:rPr>
        <w:t xml:space="preserve"> </w:t>
      </w:r>
      <w:r w:rsidR="00F61D46" w:rsidRPr="009B0F54">
        <w:rPr>
          <w:rFonts w:ascii="Arial" w:eastAsiaTheme="majorEastAsia" w:hAnsi="Arial" w:cs="Arial"/>
          <w:bCs/>
          <w:lang w:eastAsia="en-US"/>
        </w:rPr>
        <w:t>lub</w:t>
      </w:r>
      <w:r w:rsidR="00F61D46" w:rsidRPr="009B0F54">
        <w:rPr>
          <w:rFonts w:ascii="Arial" w:eastAsiaTheme="majorEastAsia" w:hAnsi="Arial" w:cs="Arial"/>
          <w:b/>
          <w:lang w:eastAsia="en-US"/>
        </w:rPr>
        <w:t xml:space="preserve"> </w:t>
      </w:r>
      <w:r w:rsidRPr="009B0F54">
        <w:rPr>
          <w:rFonts w:ascii="Arial" w:eastAsiaTheme="majorEastAsia" w:hAnsi="Arial" w:cs="Arial"/>
          <w:b/>
          <w:lang w:eastAsia="en-US"/>
        </w:rPr>
        <w:t>przekracza</w:t>
      </w:r>
      <w:r w:rsidRPr="009B0F54">
        <w:rPr>
          <w:rFonts w:ascii="Arial" w:eastAsiaTheme="majorEastAsia" w:hAnsi="Arial" w:cs="Arial"/>
          <w:lang w:eastAsia="en-US"/>
        </w:rPr>
        <w:t xml:space="preserve"> </w:t>
      </w:r>
      <w:r w:rsidR="00EA7F4C" w:rsidRPr="009B0F54">
        <w:rPr>
          <w:rFonts w:ascii="Arial" w:eastAsiaTheme="majorEastAsia" w:hAnsi="Arial" w:cs="Arial"/>
          <w:lang w:eastAsia="en-US"/>
        </w:rPr>
        <w:t>progi unij</w:t>
      </w:r>
      <w:r w:rsidR="008E5DF9" w:rsidRPr="009B0F54">
        <w:rPr>
          <w:rFonts w:ascii="Arial" w:eastAsiaTheme="majorEastAsia" w:hAnsi="Arial" w:cs="Arial"/>
          <w:lang w:eastAsia="en-US"/>
        </w:rPr>
        <w:t>ne określone na podstawie art. 3</w:t>
      </w:r>
      <w:r w:rsidRPr="009B0F54">
        <w:rPr>
          <w:rFonts w:ascii="Arial" w:eastAsiaTheme="majorEastAsia" w:hAnsi="Arial" w:cs="Arial"/>
          <w:lang w:eastAsia="en-US"/>
        </w:rPr>
        <w:t xml:space="preserve"> ustawy</w:t>
      </w:r>
      <w:r w:rsidR="00AA4F20" w:rsidRPr="009B0F54">
        <w:rPr>
          <w:rFonts w:ascii="Arial" w:eastAsiaTheme="majorEastAsia" w:hAnsi="Arial" w:cs="Arial"/>
          <w:lang w:eastAsia="en-US"/>
        </w:rPr>
        <w:t xml:space="preserve"> </w:t>
      </w:r>
      <w:r w:rsidR="00EA7F4C" w:rsidRPr="009B0F54">
        <w:rPr>
          <w:rFonts w:ascii="Arial" w:eastAsiaTheme="majorEastAsia" w:hAnsi="Arial" w:cs="Arial"/>
          <w:lang w:eastAsia="en-US"/>
        </w:rPr>
        <w:t>Pzp.</w:t>
      </w:r>
    </w:p>
    <w:p w14:paraId="25F95D77" w14:textId="77777777" w:rsidR="00AA4F20" w:rsidRPr="009B0F54" w:rsidRDefault="00AA4F20" w:rsidP="00AA4F20">
      <w:pPr>
        <w:jc w:val="both"/>
        <w:rPr>
          <w:rFonts w:ascii="Arial" w:eastAsiaTheme="majorEastAsia" w:hAnsi="Arial" w:cs="Arial"/>
          <w:lang w:eastAsia="en-US"/>
        </w:rPr>
      </w:pPr>
    </w:p>
    <w:p w14:paraId="5BF4C5E8" w14:textId="77777777" w:rsidR="00AA4F20" w:rsidRPr="009B0F54" w:rsidRDefault="00AA4F20" w:rsidP="00AA4F20">
      <w:pPr>
        <w:spacing w:after="200" w:line="252" w:lineRule="auto"/>
        <w:jc w:val="both"/>
        <w:rPr>
          <w:rFonts w:ascii="Arial" w:eastAsiaTheme="majorEastAsia" w:hAnsi="Arial" w:cs="Arial"/>
          <w:lang w:eastAsia="en-US"/>
        </w:rPr>
      </w:pPr>
    </w:p>
    <w:p w14:paraId="26E5D468" w14:textId="57BD949E" w:rsidR="009F6209" w:rsidRDefault="009F6209" w:rsidP="00AA4F20">
      <w:pPr>
        <w:spacing w:after="200" w:line="252" w:lineRule="auto"/>
        <w:jc w:val="both"/>
        <w:rPr>
          <w:rFonts w:ascii="Arial" w:eastAsiaTheme="majorEastAsia" w:hAnsi="Arial" w:cs="Arial"/>
          <w:lang w:eastAsia="en-US"/>
        </w:rPr>
      </w:pPr>
    </w:p>
    <w:p w14:paraId="1EFB6876" w14:textId="2DE34265" w:rsidR="004361BA" w:rsidRDefault="004361BA" w:rsidP="00AA4F20">
      <w:pPr>
        <w:spacing w:after="200" w:line="252" w:lineRule="auto"/>
        <w:jc w:val="both"/>
        <w:rPr>
          <w:rFonts w:ascii="Arial" w:eastAsiaTheme="majorEastAsia" w:hAnsi="Arial" w:cs="Arial"/>
          <w:lang w:eastAsia="en-US"/>
        </w:rPr>
      </w:pPr>
    </w:p>
    <w:p w14:paraId="5DEA6068" w14:textId="76739998" w:rsidR="004361BA" w:rsidRDefault="004361BA" w:rsidP="00AA4F20">
      <w:pPr>
        <w:spacing w:after="200" w:line="252" w:lineRule="auto"/>
        <w:jc w:val="both"/>
        <w:rPr>
          <w:rFonts w:ascii="Arial" w:eastAsiaTheme="majorEastAsia" w:hAnsi="Arial" w:cs="Arial"/>
          <w:lang w:eastAsia="en-US"/>
        </w:rPr>
      </w:pPr>
    </w:p>
    <w:p w14:paraId="4BD84199" w14:textId="42595B48" w:rsidR="00312123" w:rsidRDefault="00312123" w:rsidP="00AA4F20">
      <w:pPr>
        <w:spacing w:after="200" w:line="252" w:lineRule="auto"/>
        <w:jc w:val="both"/>
        <w:rPr>
          <w:rFonts w:ascii="Arial" w:eastAsiaTheme="majorEastAsia" w:hAnsi="Arial" w:cs="Arial"/>
          <w:lang w:eastAsia="en-US"/>
        </w:rPr>
      </w:pPr>
    </w:p>
    <w:p w14:paraId="790FA4AE" w14:textId="682DAB02" w:rsidR="00312123" w:rsidRDefault="00312123" w:rsidP="00AA4F20">
      <w:pPr>
        <w:spacing w:after="200" w:line="252" w:lineRule="auto"/>
        <w:jc w:val="both"/>
        <w:rPr>
          <w:rFonts w:ascii="Arial" w:eastAsiaTheme="majorEastAsia" w:hAnsi="Arial" w:cs="Arial"/>
          <w:lang w:eastAsia="en-US"/>
        </w:rPr>
      </w:pPr>
    </w:p>
    <w:p w14:paraId="3B06590C" w14:textId="7D92FBB8" w:rsidR="00312123" w:rsidRDefault="00312123" w:rsidP="00AA4F20">
      <w:pPr>
        <w:spacing w:after="200" w:line="252" w:lineRule="auto"/>
        <w:jc w:val="both"/>
        <w:rPr>
          <w:rFonts w:ascii="Arial" w:eastAsiaTheme="majorEastAsia" w:hAnsi="Arial" w:cs="Arial"/>
          <w:lang w:eastAsia="en-US"/>
        </w:rPr>
      </w:pPr>
    </w:p>
    <w:p w14:paraId="0ACFC44C" w14:textId="5FAA543A" w:rsidR="00312123" w:rsidRDefault="00312123" w:rsidP="00AA4F20">
      <w:pPr>
        <w:spacing w:after="200" w:line="252" w:lineRule="auto"/>
        <w:jc w:val="both"/>
        <w:rPr>
          <w:rFonts w:ascii="Arial" w:eastAsiaTheme="majorEastAsia" w:hAnsi="Arial" w:cs="Arial"/>
          <w:lang w:eastAsia="en-US"/>
        </w:rPr>
      </w:pPr>
    </w:p>
    <w:p w14:paraId="246E0CE3" w14:textId="2CF135CF" w:rsidR="00312123" w:rsidRDefault="00312123" w:rsidP="00AA4F20">
      <w:pPr>
        <w:spacing w:after="200" w:line="252" w:lineRule="auto"/>
        <w:jc w:val="both"/>
        <w:rPr>
          <w:rFonts w:ascii="Arial" w:eastAsiaTheme="majorEastAsia" w:hAnsi="Arial" w:cs="Arial"/>
          <w:lang w:eastAsia="en-US"/>
        </w:rPr>
      </w:pPr>
    </w:p>
    <w:p w14:paraId="3CAA1BC5" w14:textId="64F818AD" w:rsidR="00312123" w:rsidRDefault="00312123" w:rsidP="00AA4F20">
      <w:pPr>
        <w:spacing w:after="200" w:line="252" w:lineRule="auto"/>
        <w:jc w:val="both"/>
        <w:rPr>
          <w:rFonts w:ascii="Arial" w:eastAsiaTheme="majorEastAsia" w:hAnsi="Arial" w:cs="Arial"/>
          <w:lang w:eastAsia="en-US"/>
        </w:rPr>
      </w:pPr>
    </w:p>
    <w:p w14:paraId="1CD782F6" w14:textId="12C7D03E" w:rsidR="00312123" w:rsidRDefault="00312123" w:rsidP="00AA4F20">
      <w:pPr>
        <w:spacing w:after="200" w:line="252" w:lineRule="auto"/>
        <w:jc w:val="both"/>
        <w:rPr>
          <w:rFonts w:ascii="Arial" w:eastAsiaTheme="majorEastAsia" w:hAnsi="Arial" w:cs="Arial"/>
          <w:lang w:eastAsia="en-US"/>
        </w:rPr>
      </w:pPr>
    </w:p>
    <w:p w14:paraId="0CDC303E" w14:textId="76336275" w:rsidR="00312123" w:rsidRDefault="00312123" w:rsidP="00AA4F20">
      <w:pPr>
        <w:spacing w:after="200" w:line="252" w:lineRule="auto"/>
        <w:jc w:val="both"/>
        <w:rPr>
          <w:rFonts w:ascii="Arial" w:eastAsiaTheme="majorEastAsia" w:hAnsi="Arial" w:cs="Arial"/>
          <w:lang w:eastAsia="en-US"/>
        </w:rPr>
      </w:pPr>
    </w:p>
    <w:p w14:paraId="2C551B97" w14:textId="581037B6" w:rsidR="00312123" w:rsidRDefault="00312123" w:rsidP="00AA4F20">
      <w:pPr>
        <w:spacing w:after="200" w:line="252" w:lineRule="auto"/>
        <w:jc w:val="both"/>
        <w:rPr>
          <w:rFonts w:ascii="Arial" w:eastAsiaTheme="majorEastAsia" w:hAnsi="Arial" w:cs="Arial"/>
          <w:lang w:eastAsia="en-US"/>
        </w:rPr>
      </w:pPr>
    </w:p>
    <w:p w14:paraId="01362261" w14:textId="14D18DE0" w:rsidR="00312123" w:rsidRDefault="00312123" w:rsidP="00AA4F20">
      <w:pPr>
        <w:spacing w:after="200" w:line="252" w:lineRule="auto"/>
        <w:jc w:val="both"/>
        <w:rPr>
          <w:rFonts w:ascii="Arial" w:eastAsiaTheme="majorEastAsia" w:hAnsi="Arial" w:cs="Arial"/>
          <w:lang w:eastAsia="en-US"/>
        </w:rPr>
      </w:pPr>
    </w:p>
    <w:p w14:paraId="463C8B6A" w14:textId="1BBD39F7" w:rsidR="00312123" w:rsidRDefault="00312123" w:rsidP="00AA4F20">
      <w:pPr>
        <w:spacing w:after="200" w:line="252" w:lineRule="auto"/>
        <w:jc w:val="both"/>
        <w:rPr>
          <w:rFonts w:ascii="Arial" w:eastAsiaTheme="majorEastAsia" w:hAnsi="Arial" w:cs="Arial"/>
          <w:lang w:eastAsia="en-US"/>
        </w:rPr>
      </w:pPr>
    </w:p>
    <w:p w14:paraId="4565696F" w14:textId="5E8AA3B6" w:rsidR="00312123" w:rsidRDefault="00312123" w:rsidP="00AA4F20">
      <w:pPr>
        <w:spacing w:after="200" w:line="252" w:lineRule="auto"/>
        <w:jc w:val="both"/>
        <w:rPr>
          <w:rFonts w:ascii="Arial" w:eastAsiaTheme="majorEastAsia" w:hAnsi="Arial" w:cs="Arial"/>
          <w:lang w:eastAsia="en-US"/>
        </w:rPr>
      </w:pPr>
    </w:p>
    <w:p w14:paraId="07B75589" w14:textId="1F592923" w:rsidR="00312123" w:rsidRDefault="00312123" w:rsidP="00AA4F20">
      <w:pPr>
        <w:spacing w:after="200" w:line="252" w:lineRule="auto"/>
        <w:jc w:val="both"/>
        <w:rPr>
          <w:rFonts w:ascii="Arial" w:eastAsiaTheme="majorEastAsia" w:hAnsi="Arial" w:cs="Arial"/>
          <w:lang w:eastAsia="en-US"/>
        </w:rPr>
      </w:pPr>
    </w:p>
    <w:p w14:paraId="3A8BD851" w14:textId="21F66289" w:rsidR="00312123" w:rsidRDefault="00312123" w:rsidP="00AA4F20">
      <w:pPr>
        <w:spacing w:after="200" w:line="252" w:lineRule="auto"/>
        <w:jc w:val="both"/>
        <w:rPr>
          <w:rFonts w:ascii="Arial" w:eastAsiaTheme="majorEastAsia" w:hAnsi="Arial" w:cs="Arial"/>
          <w:lang w:eastAsia="en-US"/>
        </w:rPr>
      </w:pPr>
    </w:p>
    <w:p w14:paraId="042EE3B6" w14:textId="15E26A9A" w:rsidR="00312123" w:rsidRDefault="00312123" w:rsidP="00AA4F20">
      <w:pPr>
        <w:spacing w:after="200" w:line="252" w:lineRule="auto"/>
        <w:jc w:val="both"/>
        <w:rPr>
          <w:rFonts w:ascii="Arial" w:eastAsiaTheme="majorEastAsia" w:hAnsi="Arial" w:cs="Arial"/>
          <w:lang w:eastAsia="en-US"/>
        </w:rPr>
      </w:pPr>
    </w:p>
    <w:p w14:paraId="2A20533D" w14:textId="352614F7" w:rsidR="00312123" w:rsidRDefault="00312123" w:rsidP="00AA4F20">
      <w:pPr>
        <w:spacing w:after="200" w:line="252" w:lineRule="auto"/>
        <w:jc w:val="both"/>
        <w:rPr>
          <w:rFonts w:ascii="Arial" w:eastAsiaTheme="majorEastAsia" w:hAnsi="Arial" w:cs="Arial"/>
          <w:lang w:eastAsia="en-US"/>
        </w:rPr>
      </w:pPr>
    </w:p>
    <w:p w14:paraId="6A08E935" w14:textId="77777777" w:rsidR="00312123" w:rsidRPr="009B0F54" w:rsidRDefault="00312123" w:rsidP="00AA4F20">
      <w:pPr>
        <w:spacing w:after="200" w:line="252" w:lineRule="auto"/>
        <w:jc w:val="both"/>
        <w:rPr>
          <w:rFonts w:ascii="Arial" w:eastAsiaTheme="majorEastAsia" w:hAnsi="Arial" w:cs="Arial"/>
          <w:lang w:eastAsia="en-US"/>
        </w:rPr>
      </w:pPr>
    </w:p>
    <w:p w14:paraId="292388FD" w14:textId="77777777" w:rsidR="00EC45FB" w:rsidRPr="009B0F54" w:rsidRDefault="00EC45FB" w:rsidP="00236611">
      <w:pPr>
        <w:spacing w:after="200" w:line="252" w:lineRule="auto"/>
        <w:rPr>
          <w:rFonts w:ascii="Arial" w:eastAsiaTheme="majorEastAsia" w:hAnsi="Arial" w:cs="Arial"/>
          <w:lang w:eastAsia="en-US"/>
        </w:rPr>
      </w:pPr>
    </w:p>
    <w:p w14:paraId="2686F85C" w14:textId="623D9526" w:rsidR="00312123" w:rsidRDefault="00957764" w:rsidP="00312123">
      <w:pPr>
        <w:spacing w:line="252" w:lineRule="auto"/>
        <w:jc w:val="center"/>
        <w:rPr>
          <w:rFonts w:ascii="Arial" w:eastAsiaTheme="majorEastAsia" w:hAnsi="Arial" w:cs="Arial"/>
          <w:b/>
          <w:lang w:eastAsia="en-US"/>
        </w:rPr>
      </w:pPr>
      <w:r>
        <w:rPr>
          <w:rFonts w:ascii="Arial" w:eastAsiaTheme="majorEastAsia" w:hAnsi="Arial" w:cs="Arial"/>
          <w:b/>
          <w:lang w:eastAsia="en-US"/>
        </w:rPr>
        <w:t>Lipiec</w:t>
      </w:r>
      <w:r w:rsidR="00412BC8" w:rsidRPr="009B0F54">
        <w:rPr>
          <w:rFonts w:ascii="Arial" w:eastAsiaTheme="majorEastAsia" w:hAnsi="Arial" w:cs="Arial"/>
          <w:b/>
          <w:lang w:eastAsia="en-US"/>
        </w:rPr>
        <w:t xml:space="preserve">, </w:t>
      </w:r>
      <w:r w:rsidR="009B0F54">
        <w:rPr>
          <w:rFonts w:ascii="Arial" w:eastAsiaTheme="majorEastAsia" w:hAnsi="Arial" w:cs="Arial"/>
          <w:b/>
          <w:lang w:eastAsia="en-US"/>
        </w:rPr>
        <w:t>202</w:t>
      </w:r>
      <w:r w:rsidR="00312123">
        <w:rPr>
          <w:rFonts w:ascii="Arial" w:eastAsiaTheme="majorEastAsia" w:hAnsi="Arial" w:cs="Arial"/>
          <w:b/>
          <w:lang w:eastAsia="en-US"/>
        </w:rPr>
        <w:t>1</w:t>
      </w:r>
    </w:p>
    <w:p w14:paraId="219999E9" w14:textId="2D5EBD0A" w:rsidR="00D03518" w:rsidRPr="009B0F54" w:rsidRDefault="00D03518" w:rsidP="00312123">
      <w:pPr>
        <w:spacing w:line="252" w:lineRule="auto"/>
        <w:jc w:val="center"/>
        <w:rPr>
          <w:rFonts w:ascii="Arial" w:eastAsiaTheme="majorEastAsia" w:hAnsi="Arial" w:cs="Arial"/>
          <w:b/>
          <w:lang w:eastAsia="en-US"/>
        </w:rPr>
      </w:pPr>
      <w:r w:rsidRPr="009B0F54">
        <w:rPr>
          <w:rFonts w:ascii="Arial" w:eastAsiaTheme="majorEastAsia" w:hAnsi="Arial" w:cs="Arial"/>
          <w:b/>
          <w:lang w:eastAsia="en-US"/>
        </w:rPr>
        <w:lastRenderedPageBreak/>
        <w:t>Spis treści:</w:t>
      </w:r>
    </w:p>
    <w:p w14:paraId="1CB2463B" w14:textId="6A8C6404" w:rsidR="00D03518" w:rsidRPr="009B0F54" w:rsidRDefault="00D03518" w:rsidP="009F6209">
      <w:pPr>
        <w:spacing w:after="200" w:line="252" w:lineRule="auto"/>
        <w:rPr>
          <w:rFonts w:ascii="Arial" w:eastAsiaTheme="majorEastAsia" w:hAnsi="Arial" w:cs="Arial"/>
          <w:b/>
          <w:lang w:eastAsia="en-US"/>
        </w:rPr>
      </w:pPr>
      <w:r w:rsidRPr="009B0F54">
        <w:rPr>
          <w:rFonts w:ascii="Arial" w:eastAsiaTheme="majorEastAsia" w:hAnsi="Arial" w:cs="Arial"/>
          <w:b/>
          <w:lang w:eastAsia="en-US"/>
        </w:rPr>
        <w:t xml:space="preserve">Rozdział I – Informacje </w:t>
      </w:r>
      <w:r w:rsidR="009F6209" w:rsidRPr="009B0F54">
        <w:rPr>
          <w:rFonts w:ascii="Arial" w:eastAsiaTheme="majorEastAsia" w:hAnsi="Arial" w:cs="Arial"/>
          <w:b/>
          <w:lang w:eastAsia="en-US"/>
        </w:rPr>
        <w:t>o</w:t>
      </w:r>
      <w:r w:rsidRPr="009B0F54">
        <w:rPr>
          <w:rFonts w:ascii="Arial" w:eastAsiaTheme="majorEastAsia" w:hAnsi="Arial" w:cs="Arial"/>
          <w:b/>
          <w:lang w:eastAsia="en-US"/>
        </w:rPr>
        <w:t>gólne</w:t>
      </w:r>
    </w:p>
    <w:p w14:paraId="67A183F0" w14:textId="23C1124F"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Wykonawcy/podwykonawcy/podmioty trzecie udostępniające wykonawcy swój potencjał</w:t>
      </w:r>
    </w:p>
    <w:p w14:paraId="3A4F8207"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Komunikacja w postępowaniu</w:t>
      </w:r>
    </w:p>
    <w:p w14:paraId="173C1957"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Wizja lokalna</w:t>
      </w:r>
    </w:p>
    <w:p w14:paraId="77A4ED6D"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Podział zamówienia na części</w:t>
      </w:r>
    </w:p>
    <w:p w14:paraId="0D35721A"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Oferty wariantowe</w:t>
      </w:r>
    </w:p>
    <w:p w14:paraId="5666FA87"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 xml:space="preserve">Katalogi elektroniczne </w:t>
      </w:r>
    </w:p>
    <w:p w14:paraId="47A5F7E4"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Umowa ramowa</w:t>
      </w:r>
    </w:p>
    <w:p w14:paraId="4523C06B"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Aukcja elektroniczna</w:t>
      </w:r>
    </w:p>
    <w:p w14:paraId="07999381"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Zamówienia, o których mowa w art. 214 ust. 1 pkt 7 i 8 ustawy Pzp</w:t>
      </w:r>
    </w:p>
    <w:p w14:paraId="29BC6C0B"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Rozliczenia w walutach obcych</w:t>
      </w:r>
    </w:p>
    <w:p w14:paraId="3C89B3F8"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Zwrot kosztów udziału w postępowaniu</w:t>
      </w:r>
    </w:p>
    <w:p w14:paraId="09C9FFFF" w14:textId="77777777"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Zaliczki na poczet udzielenia zamówienia</w:t>
      </w:r>
    </w:p>
    <w:p w14:paraId="256E9761" w14:textId="230D0C01"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Pouczenie o środkach ochrony prawnej</w:t>
      </w:r>
    </w:p>
    <w:p w14:paraId="280666C5" w14:textId="4DE5AA2B" w:rsidR="007B6AA5" w:rsidRPr="009B0F54" w:rsidRDefault="007B6AA5" w:rsidP="00BE7EDA">
      <w:pPr>
        <w:numPr>
          <w:ilvl w:val="0"/>
          <w:numId w:val="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 xml:space="preserve">Ochrona danych osobowych zebranych przez </w:t>
      </w:r>
      <w:r w:rsidR="00A71B26" w:rsidRPr="009B0F54">
        <w:rPr>
          <w:rFonts w:ascii="Arial" w:hAnsi="Arial" w:cs="Arial"/>
          <w:b/>
          <w:lang w:eastAsia="en-US"/>
        </w:rPr>
        <w:t>z</w:t>
      </w:r>
      <w:r w:rsidRPr="009B0F54">
        <w:rPr>
          <w:rFonts w:ascii="Arial" w:hAnsi="Arial" w:cs="Arial"/>
          <w:b/>
          <w:lang w:eastAsia="en-US"/>
        </w:rPr>
        <w:t>amawiającego w toku postępowania</w:t>
      </w:r>
    </w:p>
    <w:p w14:paraId="42568C23" w14:textId="6D5851E9" w:rsidR="001A131C" w:rsidRPr="009B0F54" w:rsidRDefault="00031C5D" w:rsidP="001A131C">
      <w:pPr>
        <w:spacing w:after="200" w:line="252" w:lineRule="auto"/>
        <w:rPr>
          <w:rFonts w:ascii="Arial" w:eastAsiaTheme="majorEastAsia" w:hAnsi="Arial" w:cs="Arial"/>
          <w:b/>
          <w:lang w:eastAsia="en-US"/>
        </w:rPr>
      </w:pPr>
      <w:r w:rsidRPr="009B0F54">
        <w:rPr>
          <w:rFonts w:ascii="Arial" w:eastAsiaTheme="majorEastAsia" w:hAnsi="Arial" w:cs="Arial"/>
          <w:b/>
          <w:lang w:eastAsia="en-US"/>
        </w:rPr>
        <w:br/>
      </w:r>
      <w:r w:rsidR="00D03518" w:rsidRPr="009B0F54">
        <w:rPr>
          <w:rFonts w:ascii="Arial" w:eastAsiaTheme="majorEastAsia" w:hAnsi="Arial" w:cs="Arial"/>
          <w:b/>
          <w:lang w:eastAsia="en-US"/>
        </w:rPr>
        <w:t xml:space="preserve">Rozdział II </w:t>
      </w:r>
      <w:r w:rsidRPr="009B0F54">
        <w:rPr>
          <w:rFonts w:ascii="Arial" w:eastAsiaTheme="majorEastAsia" w:hAnsi="Arial" w:cs="Arial"/>
          <w:b/>
          <w:lang w:eastAsia="en-US"/>
        </w:rPr>
        <w:t>–</w:t>
      </w:r>
      <w:r w:rsidR="001A131C" w:rsidRPr="009B0F54">
        <w:rPr>
          <w:rFonts w:ascii="Arial" w:eastAsiaTheme="majorEastAsia" w:hAnsi="Arial" w:cs="Arial"/>
          <w:b/>
          <w:lang w:eastAsia="en-US"/>
        </w:rPr>
        <w:t xml:space="preserve"> Wymagania stawiane </w:t>
      </w:r>
      <w:r w:rsidR="00BA1B0E" w:rsidRPr="009B0F54">
        <w:rPr>
          <w:rFonts w:ascii="Arial" w:eastAsiaTheme="majorEastAsia" w:hAnsi="Arial" w:cs="Arial"/>
          <w:b/>
          <w:lang w:eastAsia="en-US"/>
        </w:rPr>
        <w:t>w</w:t>
      </w:r>
      <w:r w:rsidR="001A131C" w:rsidRPr="009B0F54">
        <w:rPr>
          <w:rFonts w:ascii="Arial" w:eastAsiaTheme="majorEastAsia" w:hAnsi="Arial" w:cs="Arial"/>
          <w:b/>
          <w:lang w:eastAsia="en-US"/>
        </w:rPr>
        <w:t xml:space="preserve">ykonawcy </w:t>
      </w:r>
    </w:p>
    <w:p w14:paraId="5877FFF3" w14:textId="79531EC8"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Przedmiot zamówienia</w:t>
      </w:r>
    </w:p>
    <w:p w14:paraId="1C9A23C7" w14:textId="752A255E"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Rozwiązania równoważne</w:t>
      </w:r>
    </w:p>
    <w:p w14:paraId="287ED47F" w14:textId="5AFC763B"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Wymagania w zakresie zatrudniania</w:t>
      </w:r>
      <w:r w:rsidR="00031C5D" w:rsidRPr="009B0F54">
        <w:rPr>
          <w:rFonts w:ascii="Arial" w:hAnsi="Arial" w:cs="Arial"/>
          <w:b/>
          <w:lang w:eastAsia="en-US"/>
        </w:rPr>
        <w:t xml:space="preserve"> </w:t>
      </w:r>
      <w:r w:rsidRPr="009B0F54">
        <w:rPr>
          <w:rFonts w:ascii="Arial" w:hAnsi="Arial" w:cs="Arial"/>
          <w:b/>
          <w:lang w:eastAsia="en-US"/>
        </w:rPr>
        <w:t>przez wykonawcę lub podwykonawcę osób na podstawie stosunku pracy</w:t>
      </w:r>
    </w:p>
    <w:p w14:paraId="49CA0A90" w14:textId="6B506709"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Wymagania w zakresie zatrudnienia osób, o których mowa</w:t>
      </w:r>
      <w:r w:rsidR="00031C5D" w:rsidRPr="009B0F54">
        <w:rPr>
          <w:rFonts w:ascii="Arial" w:hAnsi="Arial" w:cs="Arial"/>
          <w:b/>
          <w:lang w:eastAsia="en-US"/>
        </w:rPr>
        <w:t xml:space="preserve"> </w:t>
      </w:r>
      <w:r w:rsidRPr="009B0F54">
        <w:rPr>
          <w:rFonts w:ascii="Arial" w:hAnsi="Arial" w:cs="Arial"/>
          <w:b/>
          <w:lang w:eastAsia="en-US"/>
        </w:rPr>
        <w:t>w art. 96 ust. 2 pkt 2 ustawy Pzp</w:t>
      </w:r>
    </w:p>
    <w:p w14:paraId="67041698" w14:textId="77777777"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Informacja o przedmiotowych środkach dowodowych</w:t>
      </w:r>
    </w:p>
    <w:p w14:paraId="22E3AEB8" w14:textId="77777777"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 xml:space="preserve">Termin wykonania zamówienia </w:t>
      </w:r>
    </w:p>
    <w:p w14:paraId="13B29918" w14:textId="77777777"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Informacja o warunkach udziału w postępowaniu o udzielenie zamówienia</w:t>
      </w:r>
    </w:p>
    <w:p w14:paraId="45A7F5CD" w14:textId="77777777"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Podstawy wykluczenia</w:t>
      </w:r>
    </w:p>
    <w:p w14:paraId="578D8945" w14:textId="77777777"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Wykaz podmiotowych środków dowodowych</w:t>
      </w:r>
    </w:p>
    <w:p w14:paraId="6BD80710" w14:textId="77777777"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Wymagania dotyczące wadium</w:t>
      </w:r>
    </w:p>
    <w:p w14:paraId="5993D956" w14:textId="77777777"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 xml:space="preserve">Sposób przygotowania ofert </w:t>
      </w:r>
    </w:p>
    <w:p w14:paraId="18A14DA3" w14:textId="114B242C" w:rsidR="007B6AA5" w:rsidRPr="009B0F54" w:rsidRDefault="007B6AA5" w:rsidP="00F52D3E">
      <w:pPr>
        <w:numPr>
          <w:ilvl w:val="0"/>
          <w:numId w:val="23"/>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Opis sposobu obliczenia ceny (przykład z formularzem cenowym)</w:t>
      </w:r>
    </w:p>
    <w:p w14:paraId="1E58E68D" w14:textId="1AB38D24" w:rsidR="007B6AA5" w:rsidRPr="009B0F54" w:rsidRDefault="00031C5D" w:rsidP="007B6AA5">
      <w:pPr>
        <w:spacing w:after="200" w:line="252" w:lineRule="auto"/>
        <w:rPr>
          <w:rFonts w:ascii="Arial" w:eastAsiaTheme="majorEastAsia" w:hAnsi="Arial" w:cs="Arial"/>
          <w:b/>
          <w:lang w:eastAsia="en-US"/>
        </w:rPr>
      </w:pPr>
      <w:r w:rsidRPr="009B0F54">
        <w:rPr>
          <w:rFonts w:ascii="Arial" w:eastAsiaTheme="majorEastAsia" w:hAnsi="Arial" w:cs="Arial"/>
          <w:b/>
          <w:lang w:eastAsia="en-US"/>
        </w:rPr>
        <w:br/>
      </w:r>
      <w:r w:rsidR="00C54BC6" w:rsidRPr="009B0F54">
        <w:rPr>
          <w:rFonts w:ascii="Arial" w:eastAsiaTheme="majorEastAsia" w:hAnsi="Arial" w:cs="Arial"/>
          <w:b/>
          <w:lang w:eastAsia="en-US"/>
        </w:rPr>
        <w:t xml:space="preserve">Rozdział III </w:t>
      </w:r>
      <w:r w:rsidRPr="009B0F54">
        <w:rPr>
          <w:rFonts w:ascii="Arial" w:eastAsiaTheme="majorEastAsia" w:hAnsi="Arial" w:cs="Arial"/>
          <w:b/>
          <w:lang w:eastAsia="en-US"/>
        </w:rPr>
        <w:t>–</w:t>
      </w:r>
      <w:r w:rsidR="00C54BC6" w:rsidRPr="009B0F54">
        <w:rPr>
          <w:rFonts w:ascii="Arial" w:eastAsiaTheme="majorEastAsia" w:hAnsi="Arial" w:cs="Arial"/>
          <w:b/>
          <w:lang w:eastAsia="en-US"/>
        </w:rPr>
        <w:t xml:space="preserve"> Informacje o przebiegu postępowania</w:t>
      </w:r>
    </w:p>
    <w:p w14:paraId="53918012" w14:textId="29E06067" w:rsidR="007B6AA5" w:rsidRPr="009B0F54" w:rsidRDefault="007B6AA5"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 xml:space="preserve">Sposób porozumiewania się </w:t>
      </w:r>
      <w:r w:rsidR="00A71B26" w:rsidRPr="009B0F54">
        <w:rPr>
          <w:rFonts w:ascii="Arial" w:hAnsi="Arial" w:cs="Arial"/>
          <w:b/>
          <w:lang w:eastAsia="en-US"/>
        </w:rPr>
        <w:t>z</w:t>
      </w:r>
      <w:r w:rsidRPr="009B0F54">
        <w:rPr>
          <w:rFonts w:ascii="Arial" w:hAnsi="Arial" w:cs="Arial"/>
          <w:b/>
          <w:lang w:eastAsia="en-US"/>
        </w:rPr>
        <w:t xml:space="preserve">amawiającego z </w:t>
      </w:r>
      <w:r w:rsidR="00A71B26" w:rsidRPr="009B0F54">
        <w:rPr>
          <w:rFonts w:ascii="Arial" w:hAnsi="Arial" w:cs="Arial"/>
          <w:b/>
          <w:lang w:eastAsia="en-US"/>
        </w:rPr>
        <w:t>w</w:t>
      </w:r>
      <w:r w:rsidRPr="009B0F54">
        <w:rPr>
          <w:rFonts w:ascii="Arial" w:hAnsi="Arial" w:cs="Arial"/>
          <w:b/>
          <w:lang w:eastAsia="en-US"/>
        </w:rPr>
        <w:t>ykonawcami</w:t>
      </w:r>
    </w:p>
    <w:p w14:paraId="5B2E7F1D" w14:textId="77777777" w:rsidR="00031C5D" w:rsidRPr="009B0F54" w:rsidRDefault="007B6AA5"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Sposób oraz termin składania ofert</w:t>
      </w:r>
    </w:p>
    <w:p w14:paraId="4738578E" w14:textId="3E97A8AB" w:rsidR="007B6AA5" w:rsidRPr="009B0F54" w:rsidRDefault="007B6AA5"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Termin otwarcia ofert</w:t>
      </w:r>
    </w:p>
    <w:p w14:paraId="5783D094" w14:textId="77777777" w:rsidR="007B6AA5" w:rsidRPr="009B0F54" w:rsidRDefault="007B6AA5"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Termin związania ofertą</w:t>
      </w:r>
    </w:p>
    <w:p w14:paraId="76E5B07A" w14:textId="21CF50F5" w:rsidR="007B6AA5" w:rsidRPr="009B0F54" w:rsidRDefault="007B6AA5"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Opis kryteriów oceny ofert wraz z podaniem wag tych kryteriów i sposobu oceny ofert</w:t>
      </w:r>
    </w:p>
    <w:p w14:paraId="64B03C0B" w14:textId="29617D2E" w:rsidR="007B6AA5" w:rsidRPr="009B0F54" w:rsidRDefault="007B6AA5"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Projektowane postanowienia umowy w sprawie zamówienia publicznego, które zostaną wprowadzone do umowy w sprawie zamówienia publicznego</w:t>
      </w:r>
    </w:p>
    <w:p w14:paraId="3BD25B30" w14:textId="77777777" w:rsidR="00031C5D" w:rsidRPr="009B0F54" w:rsidRDefault="007B6AA5"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 xml:space="preserve">Zabezpieczenie należytego wykonania umowy </w:t>
      </w:r>
    </w:p>
    <w:p w14:paraId="5CD088D8" w14:textId="15CCE24B" w:rsidR="007B6AA5" w:rsidRPr="009B0F54" w:rsidRDefault="00031C5D" w:rsidP="00F52D3E">
      <w:pPr>
        <w:numPr>
          <w:ilvl w:val="0"/>
          <w:numId w:val="24"/>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lastRenderedPageBreak/>
        <w:t>I</w:t>
      </w:r>
      <w:r w:rsidR="007B6AA5" w:rsidRPr="009B0F54">
        <w:rPr>
          <w:rFonts w:ascii="Arial" w:hAnsi="Arial" w:cs="Arial"/>
          <w:b/>
          <w:lang w:eastAsia="en-US"/>
        </w:rPr>
        <w:t>nformacje o formalnościach, jakie muszą zostać dopełnione po wyborze oferty w celu zawarcia umowy w</w:t>
      </w:r>
      <w:r w:rsidR="00496ECB" w:rsidRPr="009B0F54">
        <w:rPr>
          <w:rFonts w:ascii="Arial" w:hAnsi="Arial" w:cs="Arial"/>
          <w:b/>
          <w:lang w:eastAsia="en-US"/>
        </w:rPr>
        <w:t xml:space="preserve"> sprawie zamówienia publicznego</w:t>
      </w:r>
    </w:p>
    <w:p w14:paraId="23B18C20" w14:textId="378986AE" w:rsidR="00236611" w:rsidRPr="009B0F54" w:rsidRDefault="00496ECB" w:rsidP="00F52D3E">
      <w:pPr>
        <w:numPr>
          <w:ilvl w:val="0"/>
          <w:numId w:val="24"/>
        </w:numPr>
        <w:shd w:val="clear" w:color="auto" w:fill="FBD4B4" w:themeFill="accent6" w:themeFillTint="66"/>
        <w:spacing w:after="200" w:line="252" w:lineRule="auto"/>
        <w:contextualSpacing/>
        <w:jc w:val="both"/>
        <w:rPr>
          <w:rFonts w:ascii="Arial" w:hAnsi="Arial" w:cs="Arial"/>
          <w:color w:val="333333"/>
        </w:rPr>
      </w:pPr>
      <w:r w:rsidRPr="009B0F54">
        <w:rPr>
          <w:rFonts w:ascii="Arial" w:hAnsi="Arial" w:cs="Arial"/>
          <w:b/>
          <w:lang w:eastAsia="en-US"/>
        </w:rPr>
        <w:t>Unieważnienie postępowania</w:t>
      </w:r>
    </w:p>
    <w:p w14:paraId="320088EB" w14:textId="77777777" w:rsidR="00496ECB" w:rsidRPr="009B0F54" w:rsidRDefault="00496ECB" w:rsidP="00496ECB">
      <w:pPr>
        <w:spacing w:after="200" w:line="252" w:lineRule="auto"/>
        <w:contextualSpacing/>
        <w:jc w:val="both"/>
        <w:rPr>
          <w:rFonts w:ascii="Arial" w:eastAsiaTheme="majorEastAsia" w:hAnsi="Arial" w:cs="Arial"/>
          <w:i/>
          <w:color w:val="002060"/>
          <w:lang w:eastAsia="en-US"/>
        </w:rPr>
      </w:pPr>
    </w:p>
    <w:p w14:paraId="3BC9C33A" w14:textId="315DB677" w:rsidR="009C4529" w:rsidRPr="009B0F54"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lang w:eastAsia="en-US"/>
        </w:rPr>
      </w:pPr>
      <w:r w:rsidRPr="009B0F54">
        <w:rPr>
          <w:rFonts w:ascii="Arial" w:eastAsiaTheme="majorEastAsia" w:hAnsi="Arial" w:cs="Arial"/>
          <w:b/>
          <w:lang w:eastAsia="en-US"/>
        </w:rPr>
        <w:t>Informacje ogólne</w:t>
      </w:r>
    </w:p>
    <w:p w14:paraId="46536F06" w14:textId="55AFB47F" w:rsidR="009C4529" w:rsidRPr="009B0F54" w:rsidRDefault="009C4529" w:rsidP="00F52D3E">
      <w:pPr>
        <w:numPr>
          <w:ilvl w:val="0"/>
          <w:numId w:val="2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Wykonawcy</w:t>
      </w:r>
      <w:r w:rsidR="00E90B9E" w:rsidRPr="009B0F54">
        <w:rPr>
          <w:rFonts w:ascii="Arial" w:eastAsiaTheme="majorEastAsia" w:hAnsi="Arial" w:cs="Arial"/>
          <w:b/>
          <w:lang w:eastAsia="en-US"/>
        </w:rPr>
        <w:t>/podwykonawcy/p</w:t>
      </w:r>
      <w:r w:rsidR="00D03518" w:rsidRPr="009B0F54">
        <w:rPr>
          <w:rFonts w:ascii="Arial" w:eastAsiaTheme="majorEastAsia" w:hAnsi="Arial" w:cs="Arial"/>
          <w:b/>
          <w:lang w:eastAsia="en-US"/>
        </w:rPr>
        <w:t>odmioty trzecie udostępniające w</w:t>
      </w:r>
      <w:r w:rsidR="00E90B9E" w:rsidRPr="009B0F54">
        <w:rPr>
          <w:rFonts w:ascii="Arial" w:eastAsiaTheme="majorEastAsia" w:hAnsi="Arial" w:cs="Arial"/>
          <w:b/>
          <w:lang w:eastAsia="en-US"/>
        </w:rPr>
        <w:t>ykonawcy swój potencjał</w:t>
      </w:r>
    </w:p>
    <w:p w14:paraId="498D8838" w14:textId="77777777" w:rsidR="00FC5AAB" w:rsidRPr="009B0F54" w:rsidRDefault="00FC5AAB" w:rsidP="00FC5AAB">
      <w:pPr>
        <w:spacing w:after="200" w:line="252" w:lineRule="auto"/>
        <w:ind w:left="360"/>
        <w:contextualSpacing/>
        <w:jc w:val="both"/>
        <w:rPr>
          <w:rFonts w:ascii="Arial" w:eastAsiaTheme="majorEastAsia" w:hAnsi="Arial" w:cs="Arial"/>
          <w:lang w:eastAsia="en-US"/>
        </w:rPr>
      </w:pPr>
    </w:p>
    <w:p w14:paraId="09D702B0" w14:textId="5A64C48E" w:rsidR="009C4529" w:rsidRPr="009B0F54" w:rsidRDefault="009C4529" w:rsidP="009A6CCB">
      <w:pPr>
        <w:numPr>
          <w:ilvl w:val="0"/>
          <w:numId w:val="5"/>
        </w:numPr>
        <w:spacing w:after="200" w:line="252" w:lineRule="auto"/>
        <w:contextualSpacing/>
        <w:jc w:val="both"/>
        <w:rPr>
          <w:rFonts w:ascii="Arial" w:eastAsiaTheme="majorEastAsia" w:hAnsi="Arial" w:cs="Arial"/>
          <w:lang w:eastAsia="en-US"/>
        </w:rPr>
      </w:pPr>
      <w:r w:rsidRPr="009B0F54">
        <w:rPr>
          <w:rFonts w:ascii="Arial" w:eastAsiaTheme="majorEastAsia" w:hAnsi="Arial" w:cs="Arial"/>
          <w:bCs/>
          <w:lang w:eastAsia="en-US"/>
        </w:rPr>
        <w:t>Wykonawcą</w:t>
      </w:r>
      <w:r w:rsidRPr="009B0F54">
        <w:rPr>
          <w:rFonts w:ascii="Arial" w:eastAsiaTheme="majorEastAsia" w:hAnsi="Arial" w:cs="Arial"/>
          <w:b/>
          <w:lang w:eastAsia="en-US"/>
        </w:rPr>
        <w:t xml:space="preserve"> </w:t>
      </w:r>
      <w:r w:rsidR="00412BC8" w:rsidRPr="009B0F54">
        <w:rPr>
          <w:rFonts w:ascii="Arial" w:eastAsiaTheme="majorEastAsia" w:hAnsi="Arial" w:cs="Arial"/>
          <w:bCs/>
          <w:lang w:eastAsia="en-US"/>
        </w:rPr>
        <w:t>jest</w:t>
      </w:r>
      <w:r w:rsidRPr="009B0F54">
        <w:rPr>
          <w:rFonts w:ascii="Arial" w:eastAsiaTheme="majorEastAsia" w:hAnsi="Arial" w:cs="Arial"/>
          <w:lang w:eastAsia="en-US"/>
        </w:rPr>
        <w:t xml:space="preserve"> osoba fizyczna, osoba prawna albo jednostka organizacyjna nieposiadająca osobowości prawnej, </w:t>
      </w:r>
      <w:r w:rsidR="00412BC8" w:rsidRPr="009B0F54">
        <w:rPr>
          <w:rFonts w:ascii="Arial" w:eastAsiaTheme="majorEastAsia" w:hAnsi="Arial" w:cs="Arial"/>
          <w:lang w:eastAsia="en-US"/>
        </w:rPr>
        <w:t xml:space="preserve">która oferuje na rynku wykonanie robót budowlanych lub obiektu budowlanego, dostawę produktów lub świadczenie usług lub ubiega się o udzielenie zamówienia, złożyła ofertę lub zawarła umowę </w:t>
      </w:r>
      <w:r w:rsidR="00454A33">
        <w:rPr>
          <w:rFonts w:ascii="Arial" w:eastAsiaTheme="majorEastAsia" w:hAnsi="Arial" w:cs="Arial"/>
          <w:lang w:eastAsia="en-US"/>
        </w:rPr>
        <w:br/>
      </w:r>
      <w:r w:rsidR="00412BC8" w:rsidRPr="009B0F54">
        <w:rPr>
          <w:rFonts w:ascii="Arial" w:eastAsiaTheme="majorEastAsia" w:hAnsi="Arial" w:cs="Arial"/>
          <w:lang w:eastAsia="en-US"/>
        </w:rPr>
        <w:t>w sprawie zamówienia publicznego</w:t>
      </w:r>
      <w:r w:rsidR="00031C5D" w:rsidRPr="009B0F54">
        <w:rPr>
          <w:rFonts w:ascii="Arial" w:eastAsiaTheme="majorEastAsia" w:hAnsi="Arial" w:cs="Arial"/>
          <w:lang w:eastAsia="en-US"/>
        </w:rPr>
        <w:t>.</w:t>
      </w:r>
    </w:p>
    <w:p w14:paraId="6CF37776" w14:textId="71DD4CD0" w:rsidR="00B07F86" w:rsidRPr="001E2DA6" w:rsidRDefault="00B07F86" w:rsidP="00B07F86">
      <w:pPr>
        <w:numPr>
          <w:ilvl w:val="0"/>
          <w:numId w:val="5"/>
        </w:num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Zamawiający </w:t>
      </w:r>
      <w:r w:rsidRPr="009B0F54">
        <w:rPr>
          <w:rFonts w:ascii="Arial" w:eastAsiaTheme="majorEastAsia" w:hAnsi="Arial" w:cs="Arial"/>
          <w:u w:val="single"/>
          <w:lang w:eastAsia="en-US"/>
        </w:rPr>
        <w:t>nie zastrzega</w:t>
      </w:r>
      <w:r w:rsidRPr="009B0F54">
        <w:rPr>
          <w:rFonts w:ascii="Arial" w:eastAsiaTheme="majorEastAsia" w:hAnsi="Arial" w:cs="Arial"/>
          <w:lang w:eastAsia="en-US"/>
        </w:rPr>
        <w:t xml:space="preserve"> możliwości ubiegania się o udzielenie zamówienia wyłącznie przez wykonawców, o których mowa w art. 94</w:t>
      </w:r>
      <w:r w:rsidR="00447382" w:rsidRPr="009B0F54">
        <w:rPr>
          <w:rFonts w:ascii="Arial" w:eastAsiaTheme="majorEastAsia" w:hAnsi="Arial" w:cs="Arial"/>
          <w:lang w:eastAsia="en-US"/>
        </w:rPr>
        <w:t xml:space="preserve"> ustawy Pzp,</w:t>
      </w:r>
      <w:r w:rsidRPr="009B0F54">
        <w:rPr>
          <w:rFonts w:ascii="Arial" w:eastAsiaTheme="majorEastAsia" w:hAnsi="Arial" w:cs="Arial"/>
          <w:lang w:eastAsia="en-US"/>
        </w:rPr>
        <w:t xml:space="preserve"> tj. mający</w:t>
      </w:r>
      <w:r w:rsidR="00031C5D" w:rsidRPr="009B0F54">
        <w:rPr>
          <w:rFonts w:ascii="Arial" w:eastAsiaTheme="majorEastAsia" w:hAnsi="Arial" w:cs="Arial"/>
          <w:lang w:eastAsia="en-US"/>
        </w:rPr>
        <w:t>ch</w:t>
      </w:r>
      <w:r w:rsidRPr="009B0F54">
        <w:rPr>
          <w:rFonts w:ascii="Arial" w:eastAsiaTheme="majorEastAsia" w:hAnsi="Arial" w:cs="Arial"/>
          <w:lang w:eastAsia="en-US"/>
        </w:rPr>
        <w:t xml:space="preserve"> status zakładu pracy chronionej, spółdzielnie socjalne oraz inn</w:t>
      </w:r>
      <w:r w:rsidR="00031C5D" w:rsidRPr="009B0F54">
        <w:rPr>
          <w:rFonts w:ascii="Arial" w:eastAsiaTheme="majorEastAsia" w:hAnsi="Arial" w:cs="Arial"/>
          <w:lang w:eastAsia="en-US"/>
        </w:rPr>
        <w:t>ych</w:t>
      </w:r>
      <w:r w:rsidRPr="009B0F54">
        <w:rPr>
          <w:rFonts w:ascii="Arial" w:eastAsiaTheme="majorEastAsia" w:hAnsi="Arial" w:cs="Arial"/>
          <w:lang w:eastAsia="en-US"/>
        </w:rPr>
        <w:t xml:space="preserve"> wykonawc</w:t>
      </w:r>
      <w:r w:rsidR="00031C5D" w:rsidRPr="009B0F54">
        <w:rPr>
          <w:rFonts w:ascii="Arial" w:eastAsiaTheme="majorEastAsia" w:hAnsi="Arial" w:cs="Arial"/>
          <w:lang w:eastAsia="en-US"/>
        </w:rPr>
        <w:t>ów</w:t>
      </w:r>
      <w:r w:rsidRPr="009B0F54">
        <w:rPr>
          <w:rFonts w:ascii="Arial" w:eastAsiaTheme="majorEastAsia" w:hAnsi="Arial" w:cs="Arial"/>
          <w:lang w:eastAsia="en-US"/>
        </w:rPr>
        <w:t xml:space="preserve">, których głównym celem lub głównym celem działalności ich wyodrębnionych organizacyjnie jednostek, które będą realizowały zamówienie, jest społeczna </w:t>
      </w:r>
      <w:r w:rsidR="00454A33">
        <w:rPr>
          <w:rFonts w:ascii="Arial" w:eastAsiaTheme="majorEastAsia" w:hAnsi="Arial" w:cs="Arial"/>
          <w:lang w:eastAsia="en-US"/>
        </w:rPr>
        <w:br/>
      </w:r>
      <w:r w:rsidRPr="009B0F54">
        <w:rPr>
          <w:rFonts w:ascii="Arial" w:eastAsiaTheme="majorEastAsia" w:hAnsi="Arial" w:cs="Arial"/>
          <w:lang w:eastAsia="en-US"/>
        </w:rPr>
        <w:t>i zawodowa integracja osób społecznie marginalizowanych</w:t>
      </w:r>
      <w:r w:rsidR="00031C5D" w:rsidRPr="009B0F54">
        <w:rPr>
          <w:rFonts w:ascii="Arial" w:eastAsiaTheme="majorEastAsia" w:hAnsi="Arial" w:cs="Arial"/>
          <w:lang w:eastAsia="en-US"/>
        </w:rPr>
        <w:t>.</w:t>
      </w:r>
    </w:p>
    <w:p w14:paraId="55CB588B" w14:textId="770D1276" w:rsidR="00C11069" w:rsidRPr="009B0F54" w:rsidRDefault="00B174FF" w:rsidP="002B2A30">
      <w:pPr>
        <w:numPr>
          <w:ilvl w:val="0"/>
          <w:numId w:val="5"/>
        </w:numPr>
        <w:spacing w:line="252" w:lineRule="auto"/>
        <w:contextualSpacing/>
        <w:jc w:val="both"/>
        <w:rPr>
          <w:rFonts w:ascii="Arial" w:eastAsiaTheme="majorEastAsia" w:hAnsi="Arial" w:cs="Arial"/>
          <w:b/>
          <w:bCs/>
          <w:lang w:eastAsia="en-US"/>
        </w:rPr>
      </w:pPr>
      <w:r w:rsidRPr="009B0F54">
        <w:rPr>
          <w:rFonts w:ascii="Arial" w:eastAsiaTheme="majorEastAsia" w:hAnsi="Arial" w:cs="Arial"/>
          <w:b/>
          <w:bCs/>
          <w:lang w:eastAsia="en-US"/>
        </w:rPr>
        <w:t>Za</w:t>
      </w:r>
      <w:r w:rsidR="00D03518" w:rsidRPr="009B0F54">
        <w:rPr>
          <w:rFonts w:ascii="Arial" w:eastAsiaTheme="majorEastAsia" w:hAnsi="Arial" w:cs="Arial"/>
          <w:b/>
          <w:bCs/>
          <w:lang w:eastAsia="en-US"/>
        </w:rPr>
        <w:t>mówienie może zostać udzielone w</w:t>
      </w:r>
      <w:r w:rsidRPr="009B0F54">
        <w:rPr>
          <w:rFonts w:ascii="Arial" w:eastAsiaTheme="majorEastAsia" w:hAnsi="Arial" w:cs="Arial"/>
          <w:b/>
          <w:bCs/>
          <w:lang w:eastAsia="en-US"/>
        </w:rPr>
        <w:t>ykonawcy, który</w:t>
      </w:r>
      <w:r w:rsidR="00C11069" w:rsidRPr="009B0F54">
        <w:rPr>
          <w:rFonts w:ascii="Arial" w:eastAsiaTheme="majorEastAsia" w:hAnsi="Arial" w:cs="Arial"/>
          <w:b/>
          <w:bCs/>
          <w:lang w:eastAsia="en-US"/>
        </w:rPr>
        <w:t>:</w:t>
      </w:r>
    </w:p>
    <w:p w14:paraId="268A02A6" w14:textId="77777777" w:rsidR="002B2A30" w:rsidRDefault="00B174FF" w:rsidP="002B2A30">
      <w:pPr>
        <w:pStyle w:val="Akapitzlist"/>
        <w:numPr>
          <w:ilvl w:val="0"/>
          <w:numId w:val="54"/>
        </w:numPr>
        <w:spacing w:line="252" w:lineRule="auto"/>
        <w:contextualSpacing/>
        <w:jc w:val="both"/>
        <w:rPr>
          <w:rFonts w:ascii="Arial" w:eastAsiaTheme="majorEastAsia" w:hAnsi="Arial" w:cs="Arial"/>
          <w:lang w:eastAsia="en-US"/>
        </w:rPr>
      </w:pPr>
      <w:r w:rsidRPr="002B2A30">
        <w:rPr>
          <w:rFonts w:ascii="Arial" w:eastAsiaTheme="majorEastAsia" w:hAnsi="Arial" w:cs="Arial"/>
          <w:lang w:eastAsia="en-US"/>
        </w:rPr>
        <w:t xml:space="preserve">spełnia warunki udziału w postępowaniu opisane w </w:t>
      </w:r>
      <w:r w:rsidR="00DA2ED7" w:rsidRPr="002B2A30">
        <w:rPr>
          <w:rFonts w:ascii="Arial" w:eastAsiaTheme="majorEastAsia" w:hAnsi="Arial" w:cs="Arial"/>
          <w:lang w:eastAsia="en-US"/>
        </w:rPr>
        <w:t>r</w:t>
      </w:r>
      <w:r w:rsidRPr="002B2A30">
        <w:rPr>
          <w:rFonts w:ascii="Arial" w:eastAsiaTheme="majorEastAsia" w:hAnsi="Arial" w:cs="Arial"/>
          <w:lang w:eastAsia="en-US"/>
        </w:rPr>
        <w:t xml:space="preserve">ozdziale </w:t>
      </w:r>
      <w:r w:rsidR="00C55760" w:rsidRPr="002B2A30">
        <w:rPr>
          <w:rFonts w:ascii="Arial" w:eastAsiaTheme="majorEastAsia" w:hAnsi="Arial" w:cs="Arial"/>
          <w:lang w:eastAsia="en-US"/>
        </w:rPr>
        <w:t>II podrozdzia</w:t>
      </w:r>
      <w:r w:rsidR="00E21237" w:rsidRPr="002B2A30">
        <w:rPr>
          <w:rFonts w:ascii="Arial" w:eastAsiaTheme="majorEastAsia" w:hAnsi="Arial" w:cs="Arial"/>
          <w:lang w:eastAsia="en-US"/>
        </w:rPr>
        <w:t>le</w:t>
      </w:r>
      <w:r w:rsidR="00C55760" w:rsidRPr="002B2A30">
        <w:rPr>
          <w:rFonts w:ascii="Arial" w:eastAsiaTheme="majorEastAsia" w:hAnsi="Arial" w:cs="Arial"/>
          <w:lang w:eastAsia="en-US"/>
        </w:rPr>
        <w:t xml:space="preserve"> 7 </w:t>
      </w:r>
      <w:r w:rsidR="00C11069" w:rsidRPr="002B2A30">
        <w:rPr>
          <w:rFonts w:ascii="Arial" w:eastAsiaTheme="majorEastAsia" w:hAnsi="Arial" w:cs="Arial"/>
          <w:lang w:eastAsia="en-US"/>
        </w:rPr>
        <w:t>S</w:t>
      </w:r>
      <w:r w:rsidRPr="002B2A30">
        <w:rPr>
          <w:rFonts w:ascii="Arial" w:eastAsiaTheme="majorEastAsia" w:hAnsi="Arial" w:cs="Arial"/>
          <w:lang w:eastAsia="en-US"/>
        </w:rPr>
        <w:t xml:space="preserve">WZ, </w:t>
      </w:r>
    </w:p>
    <w:p w14:paraId="66C27E47" w14:textId="77777777" w:rsidR="002B2A30" w:rsidRDefault="00B174FF" w:rsidP="002B2A30">
      <w:pPr>
        <w:pStyle w:val="Akapitzlist"/>
        <w:numPr>
          <w:ilvl w:val="0"/>
          <w:numId w:val="54"/>
        </w:numPr>
        <w:spacing w:line="252" w:lineRule="auto"/>
        <w:contextualSpacing/>
        <w:jc w:val="both"/>
        <w:rPr>
          <w:rFonts w:ascii="Arial" w:eastAsiaTheme="majorEastAsia" w:hAnsi="Arial" w:cs="Arial"/>
          <w:lang w:eastAsia="en-US"/>
        </w:rPr>
      </w:pPr>
      <w:r w:rsidRPr="002B2A30">
        <w:rPr>
          <w:rFonts w:ascii="Arial" w:eastAsiaTheme="majorEastAsia" w:hAnsi="Arial" w:cs="Arial"/>
          <w:lang w:eastAsia="en-US"/>
        </w:rPr>
        <w:t>nie podlega wykluczeniu</w:t>
      </w:r>
      <w:r w:rsidR="003E706D" w:rsidRPr="002B2A30">
        <w:rPr>
          <w:rFonts w:ascii="Arial" w:eastAsiaTheme="majorEastAsia" w:hAnsi="Arial" w:cs="Arial"/>
          <w:lang w:eastAsia="en-US"/>
        </w:rPr>
        <w:t>,</w:t>
      </w:r>
    </w:p>
    <w:p w14:paraId="0B97798D" w14:textId="0076C078" w:rsidR="00B174FF" w:rsidRPr="002B2A30" w:rsidRDefault="00B174FF" w:rsidP="002B2A30">
      <w:pPr>
        <w:pStyle w:val="Akapitzlist"/>
        <w:numPr>
          <w:ilvl w:val="0"/>
          <w:numId w:val="54"/>
        </w:numPr>
        <w:spacing w:line="252" w:lineRule="auto"/>
        <w:contextualSpacing/>
        <w:jc w:val="both"/>
        <w:rPr>
          <w:rFonts w:ascii="Arial" w:eastAsiaTheme="majorEastAsia" w:hAnsi="Arial" w:cs="Arial"/>
          <w:lang w:eastAsia="en-US"/>
        </w:rPr>
      </w:pPr>
      <w:r w:rsidRPr="002B2A30">
        <w:rPr>
          <w:rFonts w:ascii="Arial" w:eastAsiaTheme="majorEastAsia" w:hAnsi="Arial" w:cs="Arial"/>
          <w:lang w:eastAsia="en-US"/>
        </w:rPr>
        <w:t>złożył of</w:t>
      </w:r>
      <w:r w:rsidR="00C11069" w:rsidRPr="002B2A30">
        <w:rPr>
          <w:rFonts w:ascii="Arial" w:eastAsiaTheme="majorEastAsia" w:hAnsi="Arial" w:cs="Arial"/>
          <w:lang w:eastAsia="en-US"/>
        </w:rPr>
        <w:t xml:space="preserve">ertę niepodlegającą odrzuceniu na podstawie art. 226 </w:t>
      </w:r>
      <w:r w:rsidR="00852CFA" w:rsidRPr="002B2A30">
        <w:rPr>
          <w:rFonts w:ascii="Arial" w:eastAsiaTheme="majorEastAsia" w:hAnsi="Arial" w:cs="Arial"/>
          <w:lang w:eastAsia="en-US"/>
        </w:rPr>
        <w:t xml:space="preserve">ust. 1 </w:t>
      </w:r>
      <w:r w:rsidR="00C11069" w:rsidRPr="002B2A30">
        <w:rPr>
          <w:rFonts w:ascii="Arial" w:eastAsiaTheme="majorEastAsia" w:hAnsi="Arial" w:cs="Arial"/>
          <w:lang w:eastAsia="en-US"/>
        </w:rPr>
        <w:t>ustawy Pzp.</w:t>
      </w:r>
    </w:p>
    <w:p w14:paraId="33BE7A88" w14:textId="1C552A85" w:rsidR="00DD0276" w:rsidRPr="009B0F54" w:rsidRDefault="00FE361A" w:rsidP="009A6CCB">
      <w:pPr>
        <w:numPr>
          <w:ilvl w:val="0"/>
          <w:numId w:val="5"/>
        </w:numPr>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Wykonawcy mogą ubiegać się wspólnie o udzielenie zamówienia</w:t>
      </w:r>
      <w:r w:rsidR="00D41BC1" w:rsidRPr="009B0F54">
        <w:rPr>
          <w:rFonts w:ascii="Arial" w:eastAsiaTheme="majorEastAsia" w:hAnsi="Arial" w:cs="Arial"/>
          <w:b/>
          <w:lang w:eastAsia="en-US"/>
        </w:rPr>
        <w:t>.</w:t>
      </w:r>
    </w:p>
    <w:p w14:paraId="37EEE173" w14:textId="2D6F727F" w:rsidR="00E90B9E" w:rsidRPr="009B0F54" w:rsidRDefault="00FE361A" w:rsidP="00DD0276">
      <w:pPr>
        <w:spacing w:after="200" w:line="252" w:lineRule="auto"/>
        <w:ind w:left="360"/>
        <w:contextualSpacing/>
        <w:jc w:val="both"/>
        <w:rPr>
          <w:rFonts w:ascii="Arial" w:eastAsiaTheme="majorEastAsia" w:hAnsi="Arial" w:cs="Arial"/>
          <w:b/>
          <w:bCs/>
          <w:lang w:eastAsia="en-US"/>
        </w:rPr>
      </w:pPr>
      <w:r w:rsidRPr="009B0F54">
        <w:rPr>
          <w:rFonts w:ascii="Arial" w:eastAsiaTheme="majorEastAsia" w:hAnsi="Arial" w:cs="Arial"/>
          <w:lang w:eastAsia="en-US"/>
        </w:rPr>
        <w:t>W takim przypadku</w:t>
      </w:r>
      <w:r w:rsidR="00E90B9E" w:rsidRPr="009B0F54">
        <w:rPr>
          <w:rFonts w:ascii="Arial" w:eastAsiaTheme="majorEastAsia" w:hAnsi="Arial" w:cs="Arial"/>
          <w:lang w:eastAsia="en-US"/>
        </w:rPr>
        <w:t>:</w:t>
      </w:r>
    </w:p>
    <w:p w14:paraId="30465187" w14:textId="61CAEA86" w:rsidR="00E90B9E" w:rsidRPr="009B0F54" w:rsidRDefault="00E90B9E" w:rsidP="009A6CCB">
      <w:pPr>
        <w:numPr>
          <w:ilvl w:val="0"/>
          <w:numId w:val="6"/>
        </w:numPr>
        <w:spacing w:after="200" w:line="252" w:lineRule="auto"/>
        <w:contextualSpacing/>
        <w:jc w:val="both"/>
        <w:rPr>
          <w:rFonts w:ascii="Arial" w:eastAsiaTheme="majorEastAsia" w:hAnsi="Arial" w:cs="Arial"/>
          <w:b/>
          <w:bCs/>
          <w:lang w:eastAsia="en-US"/>
        </w:rPr>
      </w:pPr>
      <w:r w:rsidRPr="009B0F54">
        <w:rPr>
          <w:rFonts w:ascii="Arial" w:eastAsiaTheme="majorEastAsia" w:hAnsi="Arial" w:cs="Arial"/>
          <w:bCs/>
          <w:lang w:eastAsia="en-US"/>
        </w:rPr>
        <w:t xml:space="preserve">Wykonawcy występujący wspólnie są zobowiązani do ustanowienia </w:t>
      </w:r>
      <w:r w:rsidR="008760A9" w:rsidRPr="009B0F54">
        <w:rPr>
          <w:rFonts w:ascii="Arial" w:eastAsiaTheme="majorEastAsia" w:hAnsi="Arial" w:cs="Arial"/>
          <w:bCs/>
          <w:lang w:eastAsia="en-US"/>
        </w:rPr>
        <w:t>p</w:t>
      </w:r>
      <w:r w:rsidRPr="009B0F54">
        <w:rPr>
          <w:rFonts w:ascii="Arial" w:eastAsiaTheme="majorEastAsia" w:hAnsi="Arial" w:cs="Arial"/>
          <w:bCs/>
          <w:lang w:eastAsia="en-US"/>
        </w:rPr>
        <w:t xml:space="preserve">ełnomocnika do reprezentowania ich w postępowaniu albo do reprezentowania ich </w:t>
      </w:r>
      <w:r w:rsidR="00454A33">
        <w:rPr>
          <w:rFonts w:ascii="Arial" w:eastAsiaTheme="majorEastAsia" w:hAnsi="Arial" w:cs="Arial"/>
          <w:bCs/>
          <w:lang w:eastAsia="en-US"/>
        </w:rPr>
        <w:br/>
      </w:r>
      <w:r w:rsidRPr="009B0F54">
        <w:rPr>
          <w:rFonts w:ascii="Arial" w:eastAsiaTheme="majorEastAsia" w:hAnsi="Arial" w:cs="Arial"/>
          <w:bCs/>
          <w:lang w:eastAsia="en-US"/>
        </w:rPr>
        <w:t>w postępowaniu i zawarcia umowy w sprawie przedmiotowego zamówienia publicznego.</w:t>
      </w:r>
    </w:p>
    <w:p w14:paraId="14B28302" w14:textId="7A681B36" w:rsidR="00E90B9E" w:rsidRPr="009B0F54" w:rsidRDefault="00E90B9E" w:rsidP="009A6CCB">
      <w:pPr>
        <w:numPr>
          <w:ilvl w:val="0"/>
          <w:numId w:val="6"/>
        </w:numPr>
        <w:spacing w:after="200" w:line="252" w:lineRule="auto"/>
        <w:contextualSpacing/>
        <w:jc w:val="both"/>
        <w:rPr>
          <w:rFonts w:ascii="Arial" w:eastAsiaTheme="majorEastAsia" w:hAnsi="Arial" w:cs="Arial"/>
          <w:b/>
          <w:bCs/>
          <w:lang w:eastAsia="en-US"/>
        </w:rPr>
      </w:pPr>
      <w:r w:rsidRPr="009B0F54">
        <w:rPr>
          <w:rFonts w:ascii="Arial" w:eastAsiaTheme="majorEastAsia" w:hAnsi="Arial" w:cs="Arial"/>
          <w:bCs/>
          <w:lang w:eastAsia="en-US"/>
        </w:rPr>
        <w:t>Oryginał pełnomocnictwa opatrzony kwalifikowanym</w:t>
      </w:r>
      <w:r w:rsidR="00C4221C" w:rsidRPr="009B0F54">
        <w:rPr>
          <w:rFonts w:ascii="Arial" w:eastAsiaTheme="majorEastAsia" w:hAnsi="Arial" w:cs="Arial"/>
          <w:bCs/>
          <w:lang w:eastAsia="en-US"/>
        </w:rPr>
        <w:t xml:space="preserve"> </w:t>
      </w:r>
      <w:r w:rsidRPr="009B0F54">
        <w:rPr>
          <w:rFonts w:ascii="Arial" w:eastAsiaTheme="majorEastAsia" w:hAnsi="Arial" w:cs="Arial"/>
          <w:bCs/>
          <w:lang w:eastAsia="en-US"/>
        </w:rPr>
        <w:t xml:space="preserve">podpisem elektronicznym </w:t>
      </w:r>
      <w:r w:rsidR="00447382" w:rsidRPr="009B0F54">
        <w:rPr>
          <w:rFonts w:ascii="Arial" w:eastAsiaTheme="majorEastAsia" w:hAnsi="Arial" w:cs="Arial"/>
          <w:bCs/>
          <w:lang w:eastAsia="en-US"/>
        </w:rPr>
        <w:t xml:space="preserve">przez wykonawców ubiegających się wspólnie o udzielenie zamówienia </w:t>
      </w:r>
      <w:r w:rsidRPr="009B0F54">
        <w:rPr>
          <w:rFonts w:ascii="Arial" w:eastAsiaTheme="majorEastAsia" w:hAnsi="Arial" w:cs="Arial"/>
          <w:bCs/>
          <w:lang w:eastAsia="en-US"/>
        </w:rPr>
        <w:t>lub kopia potwierdzona notarialnie</w:t>
      </w:r>
      <w:r w:rsidR="00D41BC1" w:rsidRPr="009B0F54">
        <w:rPr>
          <w:rFonts w:ascii="Arial" w:eastAsiaTheme="majorEastAsia" w:hAnsi="Arial" w:cs="Arial"/>
          <w:bCs/>
          <w:lang w:eastAsia="en-US"/>
        </w:rPr>
        <w:t>,</w:t>
      </w:r>
      <w:r w:rsidRPr="009B0F54">
        <w:rPr>
          <w:rFonts w:ascii="Arial" w:eastAsiaTheme="majorEastAsia" w:hAnsi="Arial" w:cs="Arial"/>
          <w:bCs/>
          <w:lang w:eastAsia="en-US"/>
        </w:rPr>
        <w:t xml:space="preserve"> opatrzona kwalifikowanym podpisem elektronicznym przez notariusza</w:t>
      </w:r>
      <w:r w:rsidR="00D41BC1" w:rsidRPr="009B0F54">
        <w:rPr>
          <w:rFonts w:ascii="Arial" w:eastAsiaTheme="majorEastAsia" w:hAnsi="Arial" w:cs="Arial"/>
          <w:bCs/>
          <w:lang w:eastAsia="en-US"/>
        </w:rPr>
        <w:t>,</w:t>
      </w:r>
      <w:r w:rsidRPr="009B0F54">
        <w:rPr>
          <w:rFonts w:ascii="Arial" w:eastAsiaTheme="majorEastAsia" w:hAnsi="Arial" w:cs="Arial"/>
          <w:bCs/>
          <w:lang w:eastAsia="en-US"/>
        </w:rPr>
        <w:t xml:space="preserve"> </w:t>
      </w:r>
      <w:r w:rsidR="008760A9" w:rsidRPr="009B0F54">
        <w:rPr>
          <w:rFonts w:ascii="Arial" w:eastAsiaTheme="majorEastAsia" w:hAnsi="Arial" w:cs="Arial"/>
          <w:bCs/>
          <w:lang w:eastAsia="en-US"/>
        </w:rPr>
        <w:t>powinny</w:t>
      </w:r>
      <w:r w:rsidRPr="009B0F54">
        <w:rPr>
          <w:rFonts w:ascii="Arial" w:eastAsiaTheme="majorEastAsia" w:hAnsi="Arial" w:cs="Arial"/>
          <w:bCs/>
          <w:lang w:eastAsia="en-US"/>
        </w:rPr>
        <w:t xml:space="preserve"> by</w:t>
      </w:r>
      <w:r w:rsidR="008760A9" w:rsidRPr="009B0F54">
        <w:rPr>
          <w:rFonts w:ascii="Arial" w:eastAsiaTheme="majorEastAsia" w:hAnsi="Arial" w:cs="Arial"/>
          <w:bCs/>
          <w:lang w:eastAsia="en-US"/>
        </w:rPr>
        <w:t>ć</w:t>
      </w:r>
      <w:r w:rsidRPr="009B0F54">
        <w:rPr>
          <w:rFonts w:ascii="Arial" w:eastAsiaTheme="majorEastAsia" w:hAnsi="Arial" w:cs="Arial"/>
          <w:bCs/>
          <w:lang w:eastAsia="en-US"/>
        </w:rPr>
        <w:t xml:space="preserve"> załączon</w:t>
      </w:r>
      <w:r w:rsidR="008760A9" w:rsidRPr="009B0F54">
        <w:rPr>
          <w:rFonts w:ascii="Arial" w:eastAsiaTheme="majorEastAsia" w:hAnsi="Arial" w:cs="Arial"/>
          <w:bCs/>
          <w:lang w:eastAsia="en-US"/>
        </w:rPr>
        <w:t>e</w:t>
      </w:r>
      <w:r w:rsidRPr="009B0F54">
        <w:rPr>
          <w:rFonts w:ascii="Arial" w:eastAsiaTheme="majorEastAsia" w:hAnsi="Arial" w:cs="Arial"/>
          <w:bCs/>
          <w:lang w:eastAsia="en-US"/>
        </w:rPr>
        <w:t xml:space="preserve"> do oferty i zawierać w szczególności wskazanie:</w:t>
      </w:r>
    </w:p>
    <w:p w14:paraId="1F58AAD6" w14:textId="26BAB93A" w:rsidR="00E90B9E" w:rsidRPr="009B0F54" w:rsidRDefault="00E90B9E" w:rsidP="009A6CCB">
      <w:pPr>
        <w:numPr>
          <w:ilvl w:val="0"/>
          <w:numId w:val="7"/>
        </w:numPr>
        <w:spacing w:after="200" w:line="252" w:lineRule="auto"/>
        <w:contextualSpacing/>
        <w:jc w:val="both"/>
        <w:rPr>
          <w:rFonts w:ascii="Arial" w:eastAsiaTheme="majorEastAsia" w:hAnsi="Arial" w:cs="Arial"/>
          <w:b/>
          <w:bCs/>
          <w:lang w:eastAsia="en-US"/>
        </w:rPr>
      </w:pPr>
      <w:r w:rsidRPr="009B0F54">
        <w:rPr>
          <w:rFonts w:ascii="Arial" w:eastAsiaTheme="majorEastAsia" w:hAnsi="Arial" w:cs="Arial"/>
          <w:bCs/>
          <w:lang w:eastAsia="en-US"/>
        </w:rPr>
        <w:t>postępowania o zamówienie publiczne, którego dotycz</w:t>
      </w:r>
      <w:r w:rsidR="008760A9" w:rsidRPr="009B0F54">
        <w:rPr>
          <w:rFonts w:ascii="Arial" w:eastAsiaTheme="majorEastAsia" w:hAnsi="Arial" w:cs="Arial"/>
          <w:bCs/>
          <w:lang w:eastAsia="en-US"/>
        </w:rPr>
        <w:t>ą</w:t>
      </w:r>
      <w:r w:rsidRPr="009B0F54">
        <w:rPr>
          <w:rFonts w:ascii="Arial" w:eastAsiaTheme="majorEastAsia" w:hAnsi="Arial" w:cs="Arial"/>
          <w:bCs/>
          <w:lang w:eastAsia="en-US"/>
        </w:rPr>
        <w:t>,</w:t>
      </w:r>
    </w:p>
    <w:p w14:paraId="279E95AE" w14:textId="278849BB" w:rsidR="00E90B9E" w:rsidRPr="009B0F54" w:rsidRDefault="00D03518" w:rsidP="009A6CCB">
      <w:pPr>
        <w:numPr>
          <w:ilvl w:val="0"/>
          <w:numId w:val="7"/>
        </w:numPr>
        <w:spacing w:after="200" w:line="252" w:lineRule="auto"/>
        <w:contextualSpacing/>
        <w:jc w:val="both"/>
        <w:rPr>
          <w:rFonts w:ascii="Arial" w:eastAsiaTheme="majorEastAsia" w:hAnsi="Arial" w:cs="Arial"/>
          <w:bCs/>
          <w:lang w:eastAsia="en-US"/>
        </w:rPr>
      </w:pPr>
      <w:r w:rsidRPr="009B0F54">
        <w:rPr>
          <w:rFonts w:ascii="Arial" w:eastAsiaTheme="majorEastAsia" w:hAnsi="Arial" w:cs="Arial"/>
          <w:bCs/>
          <w:lang w:eastAsia="en-US"/>
        </w:rPr>
        <w:t>wszystkich w</w:t>
      </w:r>
      <w:r w:rsidR="00E90B9E" w:rsidRPr="009B0F54">
        <w:rPr>
          <w:rFonts w:ascii="Arial" w:eastAsiaTheme="majorEastAsia" w:hAnsi="Arial" w:cs="Arial"/>
          <w:bCs/>
          <w:lang w:eastAsia="en-US"/>
        </w:rPr>
        <w:t xml:space="preserve">ykonawców ubiegających się wspólnie </w:t>
      </w:r>
      <w:r w:rsidR="00DD0276" w:rsidRPr="009B0F54">
        <w:rPr>
          <w:rFonts w:ascii="Arial" w:eastAsiaTheme="majorEastAsia" w:hAnsi="Arial" w:cs="Arial"/>
          <w:bCs/>
          <w:lang w:eastAsia="en-US"/>
        </w:rPr>
        <w:t xml:space="preserve">o </w:t>
      </w:r>
      <w:r w:rsidR="00E90B9E" w:rsidRPr="009B0F54">
        <w:rPr>
          <w:rFonts w:ascii="Arial" w:eastAsiaTheme="majorEastAsia" w:hAnsi="Arial" w:cs="Arial"/>
          <w:bCs/>
          <w:lang w:eastAsia="en-US"/>
        </w:rPr>
        <w:t>udzielenie zamówienia wymienionych z nazwy z określeniem adresu siedziby,</w:t>
      </w:r>
    </w:p>
    <w:p w14:paraId="09E1080F" w14:textId="4D244D93" w:rsidR="00E90B9E" w:rsidRPr="009B0F54" w:rsidRDefault="00E90B9E" w:rsidP="009A6CCB">
      <w:pPr>
        <w:numPr>
          <w:ilvl w:val="0"/>
          <w:numId w:val="7"/>
        </w:numPr>
        <w:spacing w:after="200" w:line="252" w:lineRule="auto"/>
        <w:contextualSpacing/>
        <w:jc w:val="both"/>
        <w:rPr>
          <w:rFonts w:ascii="Arial" w:eastAsiaTheme="majorEastAsia" w:hAnsi="Arial" w:cs="Arial"/>
          <w:bCs/>
          <w:lang w:eastAsia="en-US"/>
        </w:rPr>
      </w:pPr>
      <w:r w:rsidRPr="009B0F54">
        <w:rPr>
          <w:rFonts w:ascii="Arial" w:eastAsiaTheme="majorEastAsia" w:hAnsi="Arial" w:cs="Arial"/>
          <w:bCs/>
          <w:lang w:eastAsia="en-US"/>
        </w:rPr>
        <w:t xml:space="preserve">ustanowionego </w:t>
      </w:r>
      <w:r w:rsidR="008760A9" w:rsidRPr="009B0F54">
        <w:rPr>
          <w:rFonts w:ascii="Arial" w:eastAsiaTheme="majorEastAsia" w:hAnsi="Arial" w:cs="Arial"/>
          <w:bCs/>
          <w:lang w:eastAsia="en-US"/>
        </w:rPr>
        <w:t>p</w:t>
      </w:r>
      <w:r w:rsidRPr="009B0F54">
        <w:rPr>
          <w:rFonts w:ascii="Arial" w:eastAsiaTheme="majorEastAsia" w:hAnsi="Arial" w:cs="Arial"/>
          <w:bCs/>
          <w:lang w:eastAsia="en-US"/>
        </w:rPr>
        <w:t>ełnomocnika oraz zakresu jego umocowania.</w:t>
      </w:r>
    </w:p>
    <w:p w14:paraId="059A16D5" w14:textId="2E85C9B1" w:rsidR="00E90B9E" w:rsidRDefault="00E90B9E" w:rsidP="009A6CCB">
      <w:pPr>
        <w:numPr>
          <w:ilvl w:val="0"/>
          <w:numId w:val="8"/>
        </w:numPr>
        <w:spacing w:after="200" w:line="252" w:lineRule="auto"/>
        <w:contextualSpacing/>
        <w:jc w:val="both"/>
        <w:rPr>
          <w:rFonts w:ascii="Arial" w:eastAsiaTheme="majorEastAsia" w:hAnsi="Arial" w:cs="Arial"/>
          <w:bCs/>
          <w:lang w:eastAsia="en-US"/>
        </w:rPr>
      </w:pPr>
      <w:r w:rsidRPr="009B0F54">
        <w:rPr>
          <w:rFonts w:ascii="Arial" w:eastAsiaTheme="majorEastAsia" w:hAnsi="Arial" w:cs="Arial"/>
          <w:bCs/>
          <w:lang w:eastAsia="en-US"/>
        </w:rPr>
        <w:t>Wszelka korespon</w:t>
      </w:r>
      <w:r w:rsidR="00D03518" w:rsidRPr="009B0F54">
        <w:rPr>
          <w:rFonts w:ascii="Arial" w:eastAsiaTheme="majorEastAsia" w:hAnsi="Arial" w:cs="Arial"/>
          <w:bCs/>
          <w:lang w:eastAsia="en-US"/>
        </w:rPr>
        <w:t xml:space="preserve">dencja prowadzona będzie przez </w:t>
      </w:r>
      <w:r w:rsidR="008760A9" w:rsidRPr="009B0F54">
        <w:rPr>
          <w:rFonts w:ascii="Arial" w:eastAsiaTheme="majorEastAsia" w:hAnsi="Arial" w:cs="Arial"/>
          <w:bCs/>
          <w:lang w:eastAsia="en-US"/>
        </w:rPr>
        <w:t>z</w:t>
      </w:r>
      <w:r w:rsidRPr="009B0F54">
        <w:rPr>
          <w:rFonts w:ascii="Arial" w:eastAsiaTheme="majorEastAsia" w:hAnsi="Arial" w:cs="Arial"/>
          <w:bCs/>
          <w:lang w:eastAsia="en-US"/>
        </w:rPr>
        <w:t xml:space="preserve">amawiającego wyłącznie </w:t>
      </w:r>
      <w:r w:rsidR="00454A33">
        <w:rPr>
          <w:rFonts w:ascii="Arial" w:eastAsiaTheme="majorEastAsia" w:hAnsi="Arial" w:cs="Arial"/>
          <w:bCs/>
          <w:lang w:eastAsia="en-US"/>
        </w:rPr>
        <w:br/>
      </w:r>
      <w:r w:rsidRPr="009B0F54">
        <w:rPr>
          <w:rFonts w:ascii="Arial" w:eastAsiaTheme="majorEastAsia" w:hAnsi="Arial" w:cs="Arial"/>
          <w:bCs/>
          <w:lang w:eastAsia="en-US"/>
        </w:rPr>
        <w:t xml:space="preserve">z </w:t>
      </w:r>
      <w:r w:rsidR="008760A9" w:rsidRPr="009B0F54">
        <w:rPr>
          <w:rFonts w:ascii="Arial" w:eastAsiaTheme="majorEastAsia" w:hAnsi="Arial" w:cs="Arial"/>
          <w:bCs/>
          <w:lang w:eastAsia="en-US"/>
        </w:rPr>
        <w:t>p</w:t>
      </w:r>
      <w:r w:rsidRPr="009B0F54">
        <w:rPr>
          <w:rFonts w:ascii="Arial" w:eastAsiaTheme="majorEastAsia" w:hAnsi="Arial" w:cs="Arial"/>
          <w:bCs/>
          <w:lang w:eastAsia="en-US"/>
        </w:rPr>
        <w:t>ełnomocnikiem.</w:t>
      </w:r>
    </w:p>
    <w:p w14:paraId="5D974BD0" w14:textId="56A11640" w:rsidR="00CC66F5" w:rsidRDefault="00CC66F5" w:rsidP="009A6CCB">
      <w:pPr>
        <w:numPr>
          <w:ilvl w:val="0"/>
          <w:numId w:val="8"/>
        </w:numPr>
        <w:spacing w:after="200" w:line="252" w:lineRule="auto"/>
        <w:contextualSpacing/>
        <w:jc w:val="both"/>
        <w:rPr>
          <w:rFonts w:ascii="Arial" w:eastAsiaTheme="majorEastAsia" w:hAnsi="Arial" w:cs="Arial"/>
          <w:bCs/>
          <w:lang w:eastAsia="en-US"/>
        </w:rPr>
      </w:pPr>
      <w:r>
        <w:rPr>
          <w:rFonts w:ascii="Arial" w:eastAsiaTheme="majorEastAsia" w:hAnsi="Arial" w:cs="Arial"/>
          <w:bCs/>
          <w:lang w:eastAsia="en-US"/>
        </w:rPr>
        <w:t xml:space="preserve">Warunek dotyczący uprawnień do prowadzenia określonej działalności gospodarczej lub zawodowej, o którym mowa w art. 112 ust. 2 pkt 2 ustawy Pzp, zostanie spełniony, jeżeli co najmniej jeden z wykonawców wspólnie ubiegających się o udzielenie zamówienia posiada uprawnienia do prowadzenia </w:t>
      </w:r>
      <w:r>
        <w:rPr>
          <w:rFonts w:ascii="Arial" w:eastAsiaTheme="majorEastAsia" w:hAnsi="Arial" w:cs="Arial"/>
          <w:bCs/>
          <w:lang w:eastAsia="en-US"/>
        </w:rPr>
        <w:lastRenderedPageBreak/>
        <w:t xml:space="preserve">określonej działalności gospodarczej lub zawodowej i zrealizuje zamówienie </w:t>
      </w:r>
      <w:r>
        <w:rPr>
          <w:rFonts w:ascii="Arial" w:eastAsiaTheme="majorEastAsia" w:hAnsi="Arial" w:cs="Arial"/>
          <w:bCs/>
          <w:lang w:eastAsia="en-US"/>
        </w:rPr>
        <w:br/>
        <w:t>w zakresie, do któr</w:t>
      </w:r>
      <w:r w:rsidR="00E52D9C">
        <w:rPr>
          <w:rFonts w:ascii="Arial" w:eastAsiaTheme="majorEastAsia" w:hAnsi="Arial" w:cs="Arial"/>
          <w:bCs/>
          <w:lang w:eastAsia="en-US"/>
        </w:rPr>
        <w:t>ego</w:t>
      </w:r>
      <w:r w:rsidRPr="00E52D9C">
        <w:rPr>
          <w:rFonts w:ascii="Arial" w:eastAsiaTheme="majorEastAsia" w:hAnsi="Arial" w:cs="Arial"/>
          <w:bCs/>
          <w:lang w:eastAsia="en-US"/>
        </w:rPr>
        <w:t xml:space="preserve"> realizacji te upewnienia są wymagane.</w:t>
      </w:r>
    </w:p>
    <w:p w14:paraId="7CDF79BA" w14:textId="16C03841" w:rsidR="00E52D9C" w:rsidRDefault="00E52D9C" w:rsidP="009A6CCB">
      <w:pPr>
        <w:numPr>
          <w:ilvl w:val="0"/>
          <w:numId w:val="8"/>
        </w:numPr>
        <w:spacing w:after="200" w:line="252" w:lineRule="auto"/>
        <w:contextualSpacing/>
        <w:jc w:val="both"/>
        <w:rPr>
          <w:rFonts w:ascii="Arial" w:eastAsiaTheme="majorEastAsia" w:hAnsi="Arial" w:cs="Arial"/>
          <w:bCs/>
          <w:lang w:eastAsia="en-US"/>
        </w:rPr>
      </w:pPr>
      <w:r>
        <w:rPr>
          <w:rFonts w:ascii="Arial" w:eastAsiaTheme="majorEastAsia" w:hAnsi="Arial" w:cs="Arial"/>
          <w:bCs/>
          <w:lang w:eastAsia="en-US"/>
        </w:rPr>
        <w:t xml:space="preserve">W odniesieniu do warunków </w:t>
      </w:r>
      <w:r w:rsidR="00A322BB">
        <w:rPr>
          <w:rFonts w:ascii="Arial" w:eastAsiaTheme="majorEastAsia" w:hAnsi="Arial" w:cs="Arial"/>
          <w:bCs/>
          <w:lang w:eastAsia="en-US"/>
        </w:rPr>
        <w:t xml:space="preserve">dotyczących wykształcenia, kwalifikacji zawodowych lub doświadczenia wykonawcy wspólnie ubiegający się o udzielenie zamówienia </w:t>
      </w:r>
      <w:r w:rsidR="006C584B">
        <w:rPr>
          <w:rFonts w:ascii="Arial" w:eastAsiaTheme="majorEastAsia" w:hAnsi="Arial" w:cs="Arial"/>
          <w:bCs/>
          <w:lang w:eastAsia="en-US"/>
        </w:rPr>
        <w:t xml:space="preserve">mogą polegać na zdolnościach tych wykonawców, którzy wykonają zamówienie w części, do realizacji których te zdolności są wymagane. </w:t>
      </w:r>
    </w:p>
    <w:p w14:paraId="673AD932" w14:textId="04ED27CD" w:rsidR="006C584B" w:rsidRPr="00E52D9C" w:rsidRDefault="006C584B" w:rsidP="009A6CCB">
      <w:pPr>
        <w:numPr>
          <w:ilvl w:val="0"/>
          <w:numId w:val="8"/>
        </w:numPr>
        <w:spacing w:after="200" w:line="252" w:lineRule="auto"/>
        <w:contextualSpacing/>
        <w:jc w:val="both"/>
        <w:rPr>
          <w:rFonts w:ascii="Arial" w:eastAsiaTheme="majorEastAsia" w:hAnsi="Arial" w:cs="Arial"/>
          <w:bCs/>
          <w:lang w:eastAsia="en-US"/>
        </w:rPr>
      </w:pPr>
      <w:r>
        <w:rPr>
          <w:rFonts w:ascii="Arial" w:eastAsiaTheme="majorEastAsia" w:hAnsi="Arial" w:cs="Arial"/>
          <w:bCs/>
          <w:lang w:eastAsia="en-US"/>
        </w:rPr>
        <w:t xml:space="preserve">W przypadku, o którym mowa powyżej, wykonawcy wspólnie ubiegający się o  udzielenie zamówienia dołączają odpowiednio do oferty </w:t>
      </w:r>
      <w:r w:rsidR="00F50C5D">
        <w:rPr>
          <w:rFonts w:ascii="Arial" w:eastAsiaTheme="majorEastAsia" w:hAnsi="Arial" w:cs="Arial"/>
          <w:bCs/>
          <w:lang w:eastAsia="en-US"/>
        </w:rPr>
        <w:t xml:space="preserve">oświadczenie, z którego wynika, którą część zamówienia wykonają poszczególni wykonawcy. </w:t>
      </w:r>
    </w:p>
    <w:p w14:paraId="4C4FFBAE" w14:textId="337714B5" w:rsidR="00C4221C" w:rsidRPr="009B0F54" w:rsidRDefault="00C4221C" w:rsidP="009A6CCB">
      <w:pPr>
        <w:numPr>
          <w:ilvl w:val="0"/>
          <w:numId w:val="5"/>
        </w:numPr>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 xml:space="preserve">Potencjał podmiotu trzeciego </w:t>
      </w:r>
    </w:p>
    <w:p w14:paraId="5E951F6E" w14:textId="3AE4FE93" w:rsidR="00E90B9E" w:rsidRPr="006A2624" w:rsidRDefault="009C4529" w:rsidP="006A2624">
      <w:pPr>
        <w:spacing w:after="200" w:line="252" w:lineRule="auto"/>
        <w:ind w:left="360"/>
        <w:contextualSpacing/>
        <w:jc w:val="both"/>
        <w:rPr>
          <w:rFonts w:ascii="Arial" w:eastAsiaTheme="majorEastAsia" w:hAnsi="Arial" w:cs="Arial"/>
          <w:i/>
          <w:lang w:eastAsia="en-US"/>
        </w:rPr>
      </w:pPr>
      <w:r w:rsidRPr="009B0F54">
        <w:rPr>
          <w:rFonts w:ascii="Arial" w:eastAsiaTheme="majorEastAsia" w:hAnsi="Arial" w:cs="Arial"/>
          <w:lang w:eastAsia="en-US"/>
        </w:rPr>
        <w:t xml:space="preserve">W celu </w:t>
      </w:r>
      <w:r w:rsidR="00E90B9E" w:rsidRPr="009B0F54">
        <w:rPr>
          <w:rFonts w:ascii="Arial" w:eastAsiaTheme="majorEastAsia" w:hAnsi="Arial" w:cs="Arial"/>
          <w:lang w:eastAsia="en-US"/>
        </w:rPr>
        <w:t xml:space="preserve">potwierdzenia </w:t>
      </w:r>
      <w:r w:rsidRPr="009B0F54">
        <w:rPr>
          <w:rFonts w:ascii="Arial" w:eastAsiaTheme="majorEastAsia" w:hAnsi="Arial" w:cs="Arial"/>
          <w:lang w:eastAsia="en-US"/>
        </w:rPr>
        <w:t>spełnienia wa</w:t>
      </w:r>
      <w:r w:rsidR="00D03518" w:rsidRPr="009B0F54">
        <w:rPr>
          <w:rFonts w:ascii="Arial" w:eastAsiaTheme="majorEastAsia" w:hAnsi="Arial" w:cs="Arial"/>
          <w:lang w:eastAsia="en-US"/>
        </w:rPr>
        <w:t>runków udziału w postępowaniu w</w:t>
      </w:r>
      <w:r w:rsidRPr="009B0F54">
        <w:rPr>
          <w:rFonts w:ascii="Arial" w:eastAsiaTheme="majorEastAsia" w:hAnsi="Arial" w:cs="Arial"/>
          <w:lang w:eastAsia="en-US"/>
        </w:rPr>
        <w:t>ykonawca może polegać na potencjale podmiotu trzeciego na zasadach opisanych w art.</w:t>
      </w:r>
      <w:r w:rsidR="00B174FF" w:rsidRPr="009B0F54">
        <w:rPr>
          <w:rFonts w:ascii="Arial" w:eastAsiaTheme="majorEastAsia" w:hAnsi="Arial" w:cs="Arial"/>
          <w:lang w:eastAsia="en-US"/>
        </w:rPr>
        <w:t xml:space="preserve"> </w:t>
      </w:r>
      <w:r w:rsidR="009F6209" w:rsidRPr="009B0F54">
        <w:rPr>
          <w:rFonts w:ascii="Arial" w:eastAsiaTheme="majorEastAsia" w:hAnsi="Arial" w:cs="Arial"/>
          <w:lang w:eastAsia="en-US"/>
        </w:rPr>
        <w:t>118</w:t>
      </w:r>
      <w:r w:rsidR="00A71B26" w:rsidRPr="009B0F54">
        <w:rPr>
          <w:rFonts w:ascii="Arial" w:eastAsiaTheme="majorEastAsia" w:hAnsi="Arial" w:cs="Arial"/>
          <w:lang w:eastAsia="en-US"/>
        </w:rPr>
        <w:t>–</w:t>
      </w:r>
      <w:r w:rsidR="009F6209" w:rsidRPr="009B0F54">
        <w:rPr>
          <w:rFonts w:ascii="Arial" w:eastAsiaTheme="majorEastAsia" w:hAnsi="Arial" w:cs="Arial"/>
          <w:lang w:eastAsia="en-US"/>
        </w:rPr>
        <w:t xml:space="preserve">123 </w:t>
      </w:r>
      <w:r w:rsidR="00B174FF" w:rsidRPr="009B0F54">
        <w:rPr>
          <w:rFonts w:ascii="Arial" w:eastAsiaTheme="majorEastAsia" w:hAnsi="Arial" w:cs="Arial"/>
          <w:lang w:eastAsia="en-US"/>
        </w:rPr>
        <w:t xml:space="preserve">ustawy Pzp. </w:t>
      </w:r>
      <w:r w:rsidRPr="009B0F54">
        <w:rPr>
          <w:rFonts w:ascii="Arial" w:eastAsiaTheme="majorEastAsia" w:hAnsi="Arial" w:cs="Arial"/>
          <w:lang w:eastAsia="en-US"/>
        </w:rPr>
        <w:t>Podmio</w:t>
      </w:r>
      <w:r w:rsidR="009F6209" w:rsidRPr="009B0F54">
        <w:rPr>
          <w:rFonts w:ascii="Arial" w:eastAsiaTheme="majorEastAsia" w:hAnsi="Arial" w:cs="Arial"/>
          <w:lang w:eastAsia="en-US"/>
        </w:rPr>
        <w:t>t trzeci, na potencjał którego w</w:t>
      </w:r>
      <w:r w:rsidRPr="009B0F54">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9B0F54">
        <w:rPr>
          <w:rFonts w:ascii="Arial" w:eastAsiaTheme="majorEastAsia" w:hAnsi="Arial" w:cs="Arial"/>
          <w:lang w:eastAsia="en-US"/>
        </w:rPr>
        <w:t>108 ust. 1 ustawy Pzp</w:t>
      </w:r>
      <w:r w:rsidR="00EC4D97" w:rsidRPr="009B0F54">
        <w:rPr>
          <w:rFonts w:ascii="Arial" w:eastAsiaTheme="majorEastAsia" w:hAnsi="Arial" w:cs="Arial"/>
          <w:i/>
          <w:lang w:eastAsia="en-US"/>
        </w:rPr>
        <w:t>.</w:t>
      </w:r>
    </w:p>
    <w:p w14:paraId="0452E656" w14:textId="7B5B240A" w:rsidR="00C75797" w:rsidRPr="009B0F54" w:rsidRDefault="00C75797" w:rsidP="009A6CCB">
      <w:pPr>
        <w:numPr>
          <w:ilvl w:val="0"/>
          <w:numId w:val="5"/>
        </w:numPr>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Podwykonawstwo</w:t>
      </w:r>
    </w:p>
    <w:p w14:paraId="2CFD146D" w14:textId="6B5722C6" w:rsidR="00F754E9" w:rsidRPr="009B0F54" w:rsidRDefault="00587F52" w:rsidP="00C75797">
      <w:pPr>
        <w:spacing w:after="200" w:line="252" w:lineRule="auto"/>
        <w:ind w:left="360"/>
        <w:contextualSpacing/>
        <w:jc w:val="both"/>
        <w:rPr>
          <w:rFonts w:ascii="Arial" w:eastAsiaTheme="majorEastAsia" w:hAnsi="Arial" w:cs="Arial"/>
          <w:lang w:eastAsia="en-US"/>
        </w:rPr>
      </w:pPr>
      <w:r w:rsidRPr="009B0F54">
        <w:rPr>
          <w:rFonts w:ascii="Arial" w:eastAsiaTheme="majorEastAsia" w:hAnsi="Arial" w:cs="Arial"/>
          <w:lang w:eastAsia="en-US"/>
        </w:rPr>
        <w:t>Zamawiający nie zastrzega</w:t>
      </w:r>
      <w:r w:rsidR="00891046" w:rsidRPr="009B0F54">
        <w:rPr>
          <w:rFonts w:ascii="Arial" w:eastAsiaTheme="majorEastAsia" w:hAnsi="Arial" w:cs="Arial"/>
          <w:lang w:eastAsia="en-US"/>
        </w:rPr>
        <w:t xml:space="preserve"> </w:t>
      </w:r>
      <w:r w:rsidR="009F6209" w:rsidRPr="009B0F54">
        <w:rPr>
          <w:rFonts w:ascii="Arial" w:eastAsiaTheme="majorEastAsia" w:hAnsi="Arial" w:cs="Arial"/>
          <w:lang w:eastAsia="en-US"/>
        </w:rPr>
        <w:t>obowiązk</w:t>
      </w:r>
      <w:r w:rsidR="00D72FD0">
        <w:rPr>
          <w:rFonts w:ascii="Arial" w:eastAsiaTheme="majorEastAsia" w:hAnsi="Arial" w:cs="Arial"/>
          <w:lang w:eastAsia="en-US"/>
        </w:rPr>
        <w:t>u</w:t>
      </w:r>
      <w:r w:rsidRPr="009B0F54">
        <w:rPr>
          <w:rFonts w:ascii="Arial" w:eastAsiaTheme="majorEastAsia" w:hAnsi="Arial" w:cs="Arial"/>
          <w:lang w:eastAsia="en-US"/>
        </w:rPr>
        <w:t xml:space="preserve"> osobistego wykonania przez </w:t>
      </w:r>
      <w:r w:rsidR="008760A9" w:rsidRPr="009B0F54">
        <w:rPr>
          <w:rFonts w:ascii="Arial" w:eastAsiaTheme="majorEastAsia" w:hAnsi="Arial" w:cs="Arial"/>
          <w:lang w:eastAsia="en-US"/>
        </w:rPr>
        <w:t>w</w:t>
      </w:r>
      <w:r w:rsidRPr="009B0F54">
        <w:rPr>
          <w:rFonts w:ascii="Arial" w:eastAsiaTheme="majorEastAsia" w:hAnsi="Arial" w:cs="Arial"/>
          <w:lang w:eastAsia="en-US"/>
        </w:rPr>
        <w:t>ykonawcę</w:t>
      </w:r>
      <w:r w:rsidR="006A2624">
        <w:rPr>
          <w:rFonts w:ascii="Arial" w:eastAsiaTheme="majorEastAsia" w:hAnsi="Arial" w:cs="Arial"/>
          <w:lang w:eastAsia="en-US"/>
        </w:rPr>
        <w:t xml:space="preserve"> </w:t>
      </w:r>
      <w:r w:rsidRPr="009B0F54">
        <w:rPr>
          <w:rFonts w:ascii="Arial" w:eastAsiaTheme="majorEastAsia" w:hAnsi="Arial" w:cs="Arial"/>
          <w:lang w:eastAsia="en-US"/>
        </w:rPr>
        <w:t xml:space="preserve">kluczowych </w:t>
      </w:r>
      <w:r w:rsidR="00C4221C" w:rsidRPr="009B0F54">
        <w:rPr>
          <w:rFonts w:ascii="Arial" w:eastAsiaTheme="majorEastAsia" w:hAnsi="Arial" w:cs="Arial"/>
          <w:lang w:eastAsia="en-US"/>
        </w:rPr>
        <w:t>zadań</w:t>
      </w:r>
      <w:r w:rsidR="006A2624">
        <w:rPr>
          <w:rFonts w:ascii="Arial" w:eastAsiaTheme="majorEastAsia" w:hAnsi="Arial" w:cs="Arial"/>
          <w:lang w:eastAsia="en-US"/>
        </w:rPr>
        <w:t>.</w:t>
      </w:r>
    </w:p>
    <w:p w14:paraId="487DCEF4" w14:textId="52EB86FE" w:rsidR="00587F52" w:rsidRPr="009B0F54" w:rsidRDefault="00587F52" w:rsidP="00D72FD0">
      <w:pPr>
        <w:spacing w:after="200" w:line="252" w:lineRule="auto"/>
        <w:ind w:left="360"/>
        <w:contextualSpacing/>
        <w:jc w:val="both"/>
        <w:rPr>
          <w:rFonts w:ascii="Arial" w:eastAsiaTheme="majorEastAsia" w:hAnsi="Arial" w:cs="Arial"/>
          <w:lang w:eastAsia="en-US"/>
        </w:rPr>
      </w:pPr>
      <w:r w:rsidRPr="009B0F54">
        <w:rPr>
          <w:rFonts w:ascii="Arial" w:eastAsiaTheme="majorEastAsia" w:hAnsi="Arial" w:cs="Arial"/>
          <w:lang w:eastAsia="en-US"/>
        </w:rPr>
        <w:t xml:space="preserve">Wykonawca jest zobowiązany wskazać w </w:t>
      </w:r>
      <w:r w:rsidR="00FF5F28" w:rsidRPr="009B0F54">
        <w:rPr>
          <w:rFonts w:ascii="Arial" w:eastAsiaTheme="majorEastAsia" w:hAnsi="Arial" w:cs="Arial"/>
          <w:lang w:eastAsia="en-US"/>
        </w:rPr>
        <w:t>JEDZ w</w:t>
      </w:r>
      <w:r w:rsidRPr="009B0F54">
        <w:rPr>
          <w:rFonts w:ascii="Arial" w:eastAsiaTheme="majorEastAsia" w:hAnsi="Arial" w:cs="Arial"/>
          <w:lang w:eastAsia="en-US"/>
        </w:rPr>
        <w:t xml:space="preserve"> części</w:t>
      </w:r>
      <w:r w:rsidR="00FF5F28" w:rsidRPr="009B0F54">
        <w:rPr>
          <w:rFonts w:ascii="Arial" w:eastAsiaTheme="majorEastAsia" w:hAnsi="Arial" w:cs="Arial"/>
          <w:lang w:eastAsia="en-US"/>
        </w:rPr>
        <w:t xml:space="preserve"> II </w:t>
      </w:r>
      <w:r w:rsidR="00BB6588" w:rsidRPr="009B0F54">
        <w:rPr>
          <w:rFonts w:ascii="Arial" w:eastAsiaTheme="majorEastAsia" w:hAnsi="Arial" w:cs="Arial"/>
          <w:lang w:eastAsia="en-US"/>
        </w:rPr>
        <w:t>Sekcja D</w:t>
      </w:r>
      <w:r w:rsidRPr="009B0F54">
        <w:rPr>
          <w:rFonts w:ascii="Arial" w:eastAsiaTheme="majorEastAsia" w:hAnsi="Arial" w:cs="Arial"/>
          <w:lang w:eastAsia="en-US"/>
        </w:rPr>
        <w:t xml:space="preserve"> </w:t>
      </w:r>
      <w:r w:rsidR="00FF5F28" w:rsidRPr="009B0F54">
        <w:rPr>
          <w:rFonts w:ascii="Arial" w:eastAsiaTheme="majorEastAsia" w:hAnsi="Arial" w:cs="Arial"/>
          <w:lang w:eastAsia="en-US"/>
        </w:rPr>
        <w:t xml:space="preserve">części </w:t>
      </w:r>
      <w:r w:rsidRPr="009B0F54">
        <w:rPr>
          <w:rFonts w:ascii="Arial" w:eastAsiaTheme="majorEastAsia" w:hAnsi="Arial" w:cs="Arial"/>
          <w:lang w:eastAsia="en-US"/>
        </w:rPr>
        <w:t>zamówienia</w:t>
      </w:r>
      <w:r w:rsidR="00A71B26" w:rsidRPr="009B0F54">
        <w:rPr>
          <w:rFonts w:ascii="Arial" w:eastAsiaTheme="majorEastAsia" w:hAnsi="Arial" w:cs="Arial"/>
          <w:lang w:eastAsia="en-US"/>
        </w:rPr>
        <w:t>,</w:t>
      </w:r>
      <w:r w:rsidRPr="009B0F54">
        <w:rPr>
          <w:rFonts w:ascii="Arial" w:eastAsiaTheme="majorEastAsia" w:hAnsi="Arial" w:cs="Arial"/>
          <w:lang w:eastAsia="en-US"/>
        </w:rPr>
        <w:t xml:space="preserve"> których wykonanie zamierza powierzyć podwykonawcom i podać firmy podwykonawców, </w:t>
      </w:r>
      <w:r w:rsidR="0062224D" w:rsidRPr="009B0F54">
        <w:rPr>
          <w:rFonts w:ascii="Arial" w:eastAsiaTheme="majorEastAsia" w:hAnsi="Arial" w:cs="Arial"/>
          <w:lang w:eastAsia="en-US"/>
        </w:rPr>
        <w:t>jeśli</w:t>
      </w:r>
      <w:r w:rsidRPr="009B0F54">
        <w:rPr>
          <w:rFonts w:ascii="Arial" w:eastAsiaTheme="majorEastAsia" w:hAnsi="Arial" w:cs="Arial"/>
          <w:lang w:eastAsia="en-US"/>
        </w:rPr>
        <w:t xml:space="preserve"> są już znane.</w:t>
      </w:r>
    </w:p>
    <w:p w14:paraId="6815EB88" w14:textId="77777777" w:rsidR="007D2B47" w:rsidRPr="009B0F54" w:rsidRDefault="007D2B47" w:rsidP="007D2B47">
      <w:pPr>
        <w:spacing w:after="200" w:line="252" w:lineRule="auto"/>
        <w:contextualSpacing/>
        <w:jc w:val="both"/>
        <w:rPr>
          <w:rFonts w:ascii="Arial" w:eastAsiaTheme="majorEastAsia" w:hAnsi="Arial" w:cs="Arial"/>
          <w:i/>
          <w:color w:val="C00000"/>
          <w:lang w:eastAsia="en-US"/>
        </w:rPr>
      </w:pPr>
    </w:p>
    <w:p w14:paraId="7ECF459B" w14:textId="1627E19A" w:rsidR="009C4529" w:rsidRPr="009B0F54" w:rsidRDefault="00587F52" w:rsidP="00F52D3E">
      <w:pPr>
        <w:numPr>
          <w:ilvl w:val="0"/>
          <w:numId w:val="2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 xml:space="preserve">Komunikacja </w:t>
      </w:r>
      <w:r w:rsidR="00B174FF" w:rsidRPr="009B0F54">
        <w:rPr>
          <w:rFonts w:ascii="Arial" w:eastAsiaTheme="majorEastAsia" w:hAnsi="Arial" w:cs="Arial"/>
          <w:b/>
          <w:lang w:eastAsia="en-US"/>
        </w:rPr>
        <w:t>w postępowaniu</w:t>
      </w:r>
    </w:p>
    <w:p w14:paraId="301EC232" w14:textId="77777777" w:rsidR="00FC5AAB" w:rsidRPr="009B0F54" w:rsidRDefault="00FC5AAB" w:rsidP="00C75797">
      <w:pPr>
        <w:spacing w:after="200" w:line="252" w:lineRule="auto"/>
        <w:contextualSpacing/>
        <w:jc w:val="both"/>
        <w:rPr>
          <w:rFonts w:ascii="Arial" w:eastAsiaTheme="majorEastAsia" w:hAnsi="Arial" w:cs="Arial"/>
          <w:lang w:eastAsia="en-US"/>
        </w:rPr>
      </w:pPr>
    </w:p>
    <w:p w14:paraId="3FC3BC7C" w14:textId="00F82F5D" w:rsidR="00A71B26" w:rsidRPr="009B0F54" w:rsidRDefault="00F754E9" w:rsidP="00C75797">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Komunikacja w postępowaniu o udzielenie zamówienia odbywa się przy użyciu środków komunikacji elektronicznej, </w:t>
      </w:r>
      <w:r w:rsidR="00587F52" w:rsidRPr="009B0F54">
        <w:rPr>
          <w:rFonts w:ascii="Arial" w:eastAsiaTheme="majorEastAsia" w:hAnsi="Arial" w:cs="Arial"/>
          <w:lang w:eastAsia="en-US"/>
        </w:rPr>
        <w:t>za poś</w:t>
      </w:r>
      <w:r w:rsidR="00D4155E" w:rsidRPr="009B0F54">
        <w:rPr>
          <w:rFonts w:ascii="Arial" w:eastAsiaTheme="majorEastAsia" w:hAnsi="Arial" w:cs="Arial"/>
          <w:lang w:eastAsia="en-US"/>
        </w:rPr>
        <w:t xml:space="preserve">rednictwem platformy zakupowej </w:t>
      </w:r>
      <w:r w:rsidR="00587F52" w:rsidRPr="009B0F54">
        <w:rPr>
          <w:rFonts w:ascii="Arial" w:eastAsiaTheme="majorEastAsia" w:hAnsi="Arial" w:cs="Arial"/>
          <w:lang w:eastAsia="en-US"/>
        </w:rPr>
        <w:t xml:space="preserve">pod adresem </w:t>
      </w:r>
      <w:hyperlink r:id="rId9" w:history="1">
        <w:r w:rsidR="00C74B36" w:rsidRPr="00FE344E">
          <w:rPr>
            <w:rStyle w:val="Hipercze"/>
            <w:rFonts w:ascii="Arial" w:eastAsiaTheme="majorEastAsia" w:hAnsi="Arial" w:cs="Arial"/>
            <w:lang w:eastAsia="en-US"/>
          </w:rPr>
          <w:t>platformazakupowa.pl</w:t>
        </w:r>
      </w:hyperlink>
      <w:r w:rsidR="00C74B36" w:rsidRPr="00FE344E">
        <w:rPr>
          <w:rFonts w:ascii="Arial" w:eastAsiaTheme="majorEastAsia" w:hAnsi="Arial" w:cs="Arial"/>
          <w:lang w:eastAsia="en-US"/>
        </w:rPr>
        <w:t xml:space="preserve"> </w:t>
      </w:r>
      <w:r w:rsidR="00587F52" w:rsidRPr="009B0F54">
        <w:rPr>
          <w:rFonts w:ascii="Arial" w:eastAsiaTheme="majorEastAsia" w:hAnsi="Arial" w:cs="Arial"/>
          <w:lang w:eastAsia="en-US"/>
        </w:rPr>
        <w:t xml:space="preserve">zwanej dalej </w:t>
      </w:r>
      <w:r w:rsidR="00587F52" w:rsidRPr="009B0F54">
        <w:rPr>
          <w:rFonts w:ascii="Arial" w:eastAsiaTheme="majorEastAsia" w:hAnsi="Arial" w:cs="Arial"/>
          <w:bCs/>
          <w:lang w:eastAsia="en-US"/>
        </w:rPr>
        <w:t>Platformą</w:t>
      </w:r>
      <w:r w:rsidR="00587F52" w:rsidRPr="009B0F54">
        <w:rPr>
          <w:rFonts w:ascii="Arial" w:eastAsiaTheme="majorEastAsia" w:hAnsi="Arial" w:cs="Arial"/>
          <w:lang w:eastAsia="en-US"/>
        </w:rPr>
        <w:t>. Szczegółowe informacje dotyczące przyjętego w postępowaniu sposobu komunikacji</w:t>
      </w:r>
      <w:r w:rsidR="00D41BC1" w:rsidRPr="009B0F54">
        <w:rPr>
          <w:rFonts w:ascii="Arial" w:eastAsiaTheme="majorEastAsia" w:hAnsi="Arial" w:cs="Arial"/>
          <w:lang w:eastAsia="en-US"/>
        </w:rPr>
        <w:t xml:space="preserve"> </w:t>
      </w:r>
      <w:r w:rsidR="00587F52" w:rsidRPr="009B0F54">
        <w:rPr>
          <w:rFonts w:ascii="Arial" w:eastAsiaTheme="majorEastAsia" w:hAnsi="Arial" w:cs="Arial"/>
          <w:lang w:eastAsia="en-US"/>
        </w:rPr>
        <w:t xml:space="preserve">znajdują się w </w:t>
      </w:r>
      <w:r w:rsidR="00DA2ED7" w:rsidRPr="009B0F54">
        <w:rPr>
          <w:rFonts w:ascii="Arial" w:eastAsiaTheme="majorEastAsia" w:hAnsi="Arial" w:cs="Arial"/>
          <w:lang w:eastAsia="en-US"/>
        </w:rPr>
        <w:t>r</w:t>
      </w:r>
      <w:r w:rsidR="00587F52" w:rsidRPr="009B0F54">
        <w:rPr>
          <w:rFonts w:ascii="Arial" w:eastAsiaTheme="majorEastAsia" w:hAnsi="Arial" w:cs="Arial"/>
          <w:lang w:eastAsia="en-US"/>
        </w:rPr>
        <w:t>ozdziale</w:t>
      </w:r>
      <w:r w:rsidR="00814EB5" w:rsidRPr="009B0F54">
        <w:rPr>
          <w:rFonts w:ascii="Arial" w:eastAsiaTheme="majorEastAsia" w:hAnsi="Arial" w:cs="Arial"/>
          <w:lang w:eastAsia="en-US"/>
        </w:rPr>
        <w:t xml:space="preserve"> III podrozdział 1 </w:t>
      </w:r>
      <w:r w:rsidR="00587F52" w:rsidRPr="009B0F54">
        <w:rPr>
          <w:rFonts w:ascii="Arial" w:eastAsiaTheme="majorEastAsia" w:hAnsi="Arial" w:cs="Arial"/>
          <w:lang w:eastAsia="en-US"/>
        </w:rPr>
        <w:t>ninie</w:t>
      </w:r>
      <w:r w:rsidRPr="009B0F54">
        <w:rPr>
          <w:rFonts w:ascii="Arial" w:eastAsiaTheme="majorEastAsia" w:hAnsi="Arial" w:cs="Arial"/>
          <w:lang w:eastAsia="en-US"/>
        </w:rPr>
        <w:t>jszej S</w:t>
      </w:r>
      <w:r w:rsidR="00587F52" w:rsidRPr="009B0F54">
        <w:rPr>
          <w:rFonts w:ascii="Arial" w:eastAsiaTheme="majorEastAsia" w:hAnsi="Arial" w:cs="Arial"/>
          <w:lang w:eastAsia="en-US"/>
        </w:rPr>
        <w:t>WZ</w:t>
      </w:r>
      <w:r w:rsidR="006C24DA" w:rsidRPr="009B0F54">
        <w:rPr>
          <w:rFonts w:ascii="Arial" w:eastAsiaTheme="majorEastAsia" w:hAnsi="Arial" w:cs="Arial"/>
          <w:lang w:eastAsia="en-US"/>
        </w:rPr>
        <w:t xml:space="preserve">. </w:t>
      </w:r>
    </w:p>
    <w:p w14:paraId="16C07C16" w14:textId="72A6438E" w:rsidR="00594F01" w:rsidRPr="009B0F54" w:rsidRDefault="00594F01" w:rsidP="00C75797">
      <w:pPr>
        <w:spacing w:after="200" w:line="252" w:lineRule="auto"/>
        <w:contextualSpacing/>
        <w:jc w:val="both"/>
        <w:rPr>
          <w:rFonts w:ascii="Arial" w:eastAsiaTheme="majorEastAsia" w:hAnsi="Arial" w:cs="Arial"/>
          <w:b/>
          <w:bCs/>
          <w:color w:val="000000" w:themeColor="text1"/>
          <w:lang w:eastAsia="en-US"/>
        </w:rPr>
      </w:pPr>
      <w:r w:rsidRPr="009B0F54">
        <w:rPr>
          <w:rFonts w:ascii="Arial" w:eastAsiaTheme="majorEastAsia" w:hAnsi="Arial" w:cs="Arial"/>
          <w:b/>
          <w:bCs/>
          <w:color w:val="000000" w:themeColor="text1"/>
          <w:lang w:eastAsia="en-US"/>
        </w:rPr>
        <w:t xml:space="preserve">UWAGA! </w:t>
      </w:r>
      <w:r w:rsidRPr="009B0F54">
        <w:rPr>
          <w:rFonts w:ascii="Arial" w:eastAsiaTheme="majorEastAsia" w:hAnsi="Arial" w:cs="Arial"/>
          <w:bCs/>
          <w:color w:val="000000" w:themeColor="text1"/>
          <w:lang w:eastAsia="en-US"/>
        </w:rPr>
        <w:t xml:space="preserve">Przed przystąpieniem do składania oferty </w:t>
      </w:r>
      <w:r w:rsidR="00A71B26" w:rsidRPr="009B0F54">
        <w:rPr>
          <w:rFonts w:ascii="Arial" w:eastAsiaTheme="majorEastAsia" w:hAnsi="Arial" w:cs="Arial"/>
          <w:bCs/>
          <w:color w:val="000000" w:themeColor="text1"/>
          <w:lang w:eastAsia="en-US"/>
        </w:rPr>
        <w:t>w</w:t>
      </w:r>
      <w:r w:rsidRPr="009B0F54">
        <w:rPr>
          <w:rFonts w:ascii="Arial" w:eastAsiaTheme="majorEastAsia" w:hAnsi="Arial" w:cs="Arial"/>
          <w:bCs/>
          <w:color w:val="000000" w:themeColor="text1"/>
          <w:lang w:eastAsia="en-US"/>
        </w:rPr>
        <w:t xml:space="preserve">ykonawca </w:t>
      </w:r>
      <w:r w:rsidR="00A71B26" w:rsidRPr="009B0F54">
        <w:rPr>
          <w:rFonts w:ascii="Arial" w:eastAsiaTheme="majorEastAsia" w:hAnsi="Arial" w:cs="Arial"/>
          <w:bCs/>
          <w:color w:val="000000" w:themeColor="text1"/>
          <w:lang w:eastAsia="en-US"/>
        </w:rPr>
        <w:t xml:space="preserve">jest </w:t>
      </w:r>
      <w:r w:rsidRPr="009B0F54">
        <w:rPr>
          <w:rFonts w:ascii="Arial" w:eastAsiaTheme="majorEastAsia" w:hAnsi="Arial" w:cs="Arial"/>
          <w:bCs/>
          <w:color w:val="000000" w:themeColor="text1"/>
          <w:lang w:eastAsia="en-US"/>
        </w:rPr>
        <w:t>zobowiązany zapoznać się z Instrukcją korzystania z Pla</w:t>
      </w:r>
      <w:r w:rsidR="00C75797" w:rsidRPr="009B0F54">
        <w:rPr>
          <w:rFonts w:ascii="Arial" w:eastAsiaTheme="majorEastAsia" w:hAnsi="Arial" w:cs="Arial"/>
          <w:bCs/>
          <w:color w:val="000000" w:themeColor="text1"/>
          <w:lang w:eastAsia="en-US"/>
        </w:rPr>
        <w:t>tformy zakupowej</w:t>
      </w:r>
      <w:r w:rsidRPr="009B0F54">
        <w:rPr>
          <w:rFonts w:ascii="Arial" w:eastAsiaTheme="majorEastAsia" w:hAnsi="Arial" w:cs="Arial"/>
          <w:bCs/>
          <w:color w:val="000000" w:themeColor="text1"/>
          <w:lang w:eastAsia="en-US"/>
        </w:rPr>
        <w:t>. Instrukcja została zamiesz</w:t>
      </w:r>
      <w:r w:rsidR="003F38C6" w:rsidRPr="009B0F54">
        <w:rPr>
          <w:rFonts w:ascii="Arial" w:eastAsiaTheme="majorEastAsia" w:hAnsi="Arial" w:cs="Arial"/>
          <w:bCs/>
          <w:color w:val="000000" w:themeColor="text1"/>
          <w:lang w:eastAsia="en-US"/>
        </w:rPr>
        <w:t>cz</w:t>
      </w:r>
      <w:r w:rsidRPr="009B0F54">
        <w:rPr>
          <w:rFonts w:ascii="Arial" w:eastAsiaTheme="majorEastAsia" w:hAnsi="Arial" w:cs="Arial"/>
          <w:bCs/>
          <w:color w:val="000000" w:themeColor="text1"/>
          <w:lang w:eastAsia="en-US"/>
        </w:rPr>
        <w:t xml:space="preserve">ona </w:t>
      </w:r>
      <w:r w:rsidR="00C74B36">
        <w:rPr>
          <w:rFonts w:ascii="Arial" w:eastAsiaTheme="majorEastAsia" w:hAnsi="Arial" w:cs="Arial"/>
          <w:bCs/>
          <w:color w:val="000000" w:themeColor="text1"/>
          <w:lang w:eastAsia="en-US"/>
        </w:rPr>
        <w:t xml:space="preserve">bezpośrednio </w:t>
      </w:r>
      <w:r w:rsidRPr="009B0F54">
        <w:rPr>
          <w:rFonts w:ascii="Arial" w:eastAsiaTheme="majorEastAsia" w:hAnsi="Arial" w:cs="Arial"/>
          <w:bCs/>
          <w:color w:val="000000" w:themeColor="text1"/>
          <w:lang w:eastAsia="en-US"/>
        </w:rPr>
        <w:t>na ww. Platformie zakupowej.</w:t>
      </w:r>
    </w:p>
    <w:p w14:paraId="5A880991" w14:textId="7FBEB0CE" w:rsidR="00FE361A" w:rsidRPr="009B0F54" w:rsidRDefault="00FE361A" w:rsidP="006F69FC">
      <w:pPr>
        <w:spacing w:after="200" w:line="252" w:lineRule="auto"/>
        <w:contextualSpacing/>
        <w:jc w:val="both"/>
        <w:rPr>
          <w:rFonts w:ascii="Arial" w:eastAsiaTheme="majorEastAsia" w:hAnsi="Arial" w:cs="Arial"/>
          <w:b/>
          <w:lang w:eastAsia="en-US"/>
        </w:rPr>
      </w:pPr>
    </w:p>
    <w:p w14:paraId="59F36EDE" w14:textId="6AF126FE" w:rsidR="00C75797" w:rsidRPr="009B0F54" w:rsidRDefault="00C75797" w:rsidP="00F52D3E">
      <w:pPr>
        <w:numPr>
          <w:ilvl w:val="0"/>
          <w:numId w:val="2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Wizja lokalna</w:t>
      </w:r>
    </w:p>
    <w:p w14:paraId="2EF8C388" w14:textId="77777777" w:rsidR="00FC5AAB" w:rsidRPr="009B0F54" w:rsidRDefault="00FC5AAB" w:rsidP="00FC5AAB">
      <w:pPr>
        <w:spacing w:after="200" w:line="252" w:lineRule="auto"/>
        <w:ind w:left="360"/>
        <w:contextualSpacing/>
        <w:jc w:val="both"/>
        <w:rPr>
          <w:rFonts w:ascii="Arial" w:eastAsiaTheme="majorEastAsia" w:hAnsi="Arial" w:cs="Arial"/>
          <w:lang w:eastAsia="en-US"/>
        </w:rPr>
      </w:pPr>
    </w:p>
    <w:p w14:paraId="5D273EC7" w14:textId="6F7A8B9B" w:rsidR="00667596" w:rsidRPr="009B0F54" w:rsidRDefault="00667596" w:rsidP="00C74B36">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Zamawiający nie przewiduje obowiązku</w:t>
      </w:r>
      <w:r w:rsidR="00891046" w:rsidRPr="009B0F54">
        <w:rPr>
          <w:rFonts w:ascii="Arial" w:eastAsiaTheme="majorEastAsia" w:hAnsi="Arial" w:cs="Arial"/>
          <w:lang w:eastAsia="en-US"/>
        </w:rPr>
        <w:t xml:space="preserve"> </w:t>
      </w:r>
      <w:r w:rsidRPr="009B0F54">
        <w:rPr>
          <w:rFonts w:ascii="Arial" w:eastAsiaTheme="majorEastAsia" w:hAnsi="Arial" w:cs="Arial"/>
          <w:lang w:eastAsia="en-US"/>
        </w:rPr>
        <w:t>odbyci</w:t>
      </w:r>
      <w:r w:rsidR="00A71B26" w:rsidRPr="009B0F54">
        <w:rPr>
          <w:rFonts w:ascii="Arial" w:eastAsiaTheme="majorEastAsia" w:hAnsi="Arial" w:cs="Arial"/>
          <w:lang w:eastAsia="en-US"/>
        </w:rPr>
        <w:t>a</w:t>
      </w:r>
      <w:r w:rsidRPr="009B0F54">
        <w:rPr>
          <w:rFonts w:ascii="Arial" w:eastAsiaTheme="majorEastAsia" w:hAnsi="Arial" w:cs="Arial"/>
          <w:lang w:eastAsia="en-US"/>
        </w:rPr>
        <w:t xml:space="preserve"> przez wykonawcę wizji lokalnej oraz sprawdzeni</w:t>
      </w:r>
      <w:r w:rsidR="00A71B26" w:rsidRPr="009B0F54">
        <w:rPr>
          <w:rFonts w:ascii="Arial" w:eastAsiaTheme="majorEastAsia" w:hAnsi="Arial" w:cs="Arial"/>
          <w:lang w:eastAsia="en-US"/>
        </w:rPr>
        <w:t>a</w:t>
      </w:r>
      <w:r w:rsidRPr="009B0F54">
        <w:rPr>
          <w:rFonts w:ascii="Arial" w:eastAsiaTheme="majorEastAsia" w:hAnsi="Arial" w:cs="Arial"/>
          <w:lang w:eastAsia="en-US"/>
        </w:rPr>
        <w:t xml:space="preserve"> przez wykonawcę dokumentów niezb</w:t>
      </w:r>
      <w:r w:rsidR="00324D72" w:rsidRPr="009B0F54">
        <w:rPr>
          <w:rFonts w:ascii="Arial" w:eastAsiaTheme="majorEastAsia" w:hAnsi="Arial" w:cs="Arial"/>
          <w:lang w:eastAsia="en-US"/>
        </w:rPr>
        <w:t xml:space="preserve">ędnych do realizacji zamówienia </w:t>
      </w:r>
      <w:r w:rsidRPr="009B0F54">
        <w:rPr>
          <w:rFonts w:ascii="Arial" w:eastAsiaTheme="majorEastAsia" w:hAnsi="Arial" w:cs="Arial"/>
          <w:lang w:eastAsia="en-US"/>
        </w:rPr>
        <w:t>dostępnych na miejscu u zamawiającego</w:t>
      </w:r>
      <w:r w:rsidR="00282787" w:rsidRPr="009B0F54">
        <w:rPr>
          <w:rFonts w:ascii="Arial" w:eastAsiaTheme="majorEastAsia" w:hAnsi="Arial" w:cs="Arial"/>
          <w:lang w:eastAsia="en-US"/>
        </w:rPr>
        <w:t>.</w:t>
      </w:r>
    </w:p>
    <w:p w14:paraId="7008B7CF" w14:textId="77777777" w:rsidR="00282787" w:rsidRPr="009B0F54" w:rsidRDefault="00282787" w:rsidP="00282787">
      <w:pPr>
        <w:spacing w:after="200" w:line="252" w:lineRule="auto"/>
        <w:contextualSpacing/>
        <w:jc w:val="both"/>
        <w:rPr>
          <w:rFonts w:ascii="Arial" w:eastAsiaTheme="majorEastAsia" w:hAnsi="Arial" w:cs="Arial"/>
          <w:i/>
          <w:color w:val="002060"/>
          <w:lang w:eastAsia="en-US"/>
        </w:rPr>
      </w:pPr>
    </w:p>
    <w:p w14:paraId="1322E908" w14:textId="77777777" w:rsidR="00C75797" w:rsidRPr="009B0F54" w:rsidRDefault="00C75797" w:rsidP="00F52D3E">
      <w:pPr>
        <w:numPr>
          <w:ilvl w:val="0"/>
          <w:numId w:val="2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Podział zamówienia na części</w:t>
      </w:r>
    </w:p>
    <w:p w14:paraId="3556A4E3" w14:textId="77777777" w:rsidR="00282787" w:rsidRPr="009B0F54" w:rsidRDefault="00282787" w:rsidP="00282787">
      <w:pPr>
        <w:spacing w:after="200" w:line="252" w:lineRule="auto"/>
        <w:contextualSpacing/>
        <w:jc w:val="both"/>
        <w:rPr>
          <w:rFonts w:ascii="Arial" w:eastAsiaTheme="majorEastAsia" w:hAnsi="Arial" w:cs="Arial"/>
          <w:lang w:eastAsia="en-US"/>
        </w:rPr>
      </w:pPr>
    </w:p>
    <w:p w14:paraId="726209A8" w14:textId="426AA1AB" w:rsidR="00A71B26" w:rsidRPr="00905607" w:rsidRDefault="00BA1B0E" w:rsidP="000C484F">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Z</w:t>
      </w:r>
      <w:r w:rsidR="00C75797" w:rsidRPr="009B0F54">
        <w:rPr>
          <w:rFonts w:ascii="Arial" w:eastAsiaTheme="majorEastAsia" w:hAnsi="Arial" w:cs="Arial"/>
          <w:lang w:eastAsia="en-US"/>
        </w:rPr>
        <w:t xml:space="preserve">amawiający dokonuje podziału zamówienia na części. Tym samym zamawiający dopuszcza składania ofert częściowych, o których mowa w art. </w:t>
      </w:r>
      <w:r w:rsidR="000530B3" w:rsidRPr="009B0F54">
        <w:rPr>
          <w:rFonts w:ascii="Arial" w:eastAsiaTheme="majorEastAsia" w:hAnsi="Arial" w:cs="Arial"/>
          <w:lang w:eastAsia="en-US"/>
        </w:rPr>
        <w:t>7 pkt 15 ustawy Pzp.</w:t>
      </w:r>
      <w:r w:rsidR="00BE7016" w:rsidRPr="00BE7016">
        <w:rPr>
          <w:rFonts w:asciiTheme="majorHAnsi" w:eastAsiaTheme="majorEastAsia" w:hAnsiTheme="majorHAnsi" w:cstheme="majorBidi"/>
          <w:lang w:eastAsia="en-US"/>
        </w:rPr>
        <w:t xml:space="preserve"> </w:t>
      </w:r>
      <w:r w:rsidR="00BE7016" w:rsidRPr="00BE7016">
        <w:rPr>
          <w:rFonts w:ascii="Arial" w:eastAsiaTheme="majorEastAsia" w:hAnsi="Arial" w:cs="Arial"/>
          <w:lang w:eastAsia="en-US"/>
        </w:rPr>
        <w:t>Opis poszczególnych części znajduje się w rozdziale II podrozdziale 1 SWZ.</w:t>
      </w:r>
    </w:p>
    <w:p w14:paraId="7214E77D" w14:textId="77777777" w:rsidR="005434A4" w:rsidRPr="009B0F54" w:rsidRDefault="005434A4" w:rsidP="000530B3">
      <w:pPr>
        <w:spacing w:after="200" w:line="252" w:lineRule="auto"/>
        <w:contextualSpacing/>
        <w:jc w:val="both"/>
        <w:rPr>
          <w:rFonts w:ascii="Arial" w:eastAsiaTheme="majorEastAsia" w:hAnsi="Arial" w:cs="Arial"/>
        </w:rPr>
      </w:pPr>
    </w:p>
    <w:p w14:paraId="2DDA5142" w14:textId="03DCBB47" w:rsidR="00C75797" w:rsidRPr="009B0F54" w:rsidRDefault="00C75797" w:rsidP="00F52D3E">
      <w:pPr>
        <w:numPr>
          <w:ilvl w:val="0"/>
          <w:numId w:val="22"/>
        </w:numPr>
        <w:shd w:val="clear" w:color="auto" w:fill="D6E3BC" w:themeFill="accent3" w:themeFillTint="66"/>
        <w:spacing w:after="200" w:line="252" w:lineRule="auto"/>
        <w:contextualSpacing/>
        <w:jc w:val="both"/>
        <w:rPr>
          <w:rFonts w:ascii="Arial" w:eastAsiaTheme="majorEastAsia" w:hAnsi="Arial" w:cs="Arial"/>
          <w:b/>
          <w:lang w:eastAsia="en-US"/>
        </w:rPr>
      </w:pPr>
      <w:r w:rsidRPr="009B0F54">
        <w:rPr>
          <w:rFonts w:ascii="Arial" w:eastAsiaTheme="majorEastAsia" w:hAnsi="Arial" w:cs="Arial"/>
          <w:b/>
          <w:lang w:eastAsia="en-US"/>
        </w:rPr>
        <w:t>Oferty wariantowe</w:t>
      </w:r>
    </w:p>
    <w:p w14:paraId="2111AFE6" w14:textId="77777777" w:rsidR="00A73B0F" w:rsidRPr="009B0F54" w:rsidRDefault="00A73B0F" w:rsidP="00C75797">
      <w:pPr>
        <w:spacing w:after="200" w:line="252" w:lineRule="auto"/>
        <w:contextualSpacing/>
        <w:jc w:val="both"/>
        <w:rPr>
          <w:rFonts w:ascii="Arial" w:eastAsiaTheme="majorEastAsia" w:hAnsi="Arial" w:cs="Arial"/>
          <w:lang w:eastAsia="en-US"/>
        </w:rPr>
      </w:pPr>
    </w:p>
    <w:p w14:paraId="18D3F6EC" w14:textId="33A80AE3" w:rsidR="00C75797" w:rsidRPr="009B0F54" w:rsidRDefault="00C75797" w:rsidP="00C75797">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lastRenderedPageBreak/>
        <w:t>Zamawiający</w:t>
      </w:r>
      <w:r w:rsidR="00EE579A">
        <w:rPr>
          <w:rFonts w:ascii="Arial" w:eastAsiaTheme="majorEastAsia" w:hAnsi="Arial" w:cs="Arial"/>
          <w:lang w:eastAsia="en-US"/>
        </w:rPr>
        <w:t xml:space="preserve"> </w:t>
      </w:r>
      <w:r w:rsidRPr="009B0F54">
        <w:rPr>
          <w:rFonts w:ascii="Arial" w:eastAsiaTheme="majorEastAsia" w:hAnsi="Arial" w:cs="Arial"/>
          <w:lang w:eastAsia="en-US"/>
        </w:rPr>
        <w:t>nie dopuszcza możliwości</w:t>
      </w:r>
      <w:r w:rsidR="000530B3" w:rsidRPr="009B0F54">
        <w:rPr>
          <w:rFonts w:ascii="Arial" w:eastAsiaTheme="majorEastAsia" w:hAnsi="Arial" w:cs="Arial"/>
          <w:lang w:eastAsia="en-US"/>
        </w:rPr>
        <w:t xml:space="preserve"> </w:t>
      </w:r>
      <w:r w:rsidRPr="009B0F54">
        <w:rPr>
          <w:rFonts w:ascii="Arial" w:eastAsiaTheme="majorEastAsia" w:hAnsi="Arial" w:cs="Arial"/>
          <w:lang w:eastAsia="en-US"/>
        </w:rPr>
        <w:t xml:space="preserve">złożenia oferty wariantowej, o której mowa </w:t>
      </w:r>
      <w:r w:rsidR="00DE3AAE">
        <w:rPr>
          <w:rFonts w:ascii="Arial" w:eastAsiaTheme="majorEastAsia" w:hAnsi="Arial" w:cs="Arial"/>
          <w:lang w:eastAsia="en-US"/>
        </w:rPr>
        <w:br/>
      </w:r>
      <w:r w:rsidRPr="009B0F54">
        <w:rPr>
          <w:rFonts w:ascii="Arial" w:eastAsiaTheme="majorEastAsia" w:hAnsi="Arial" w:cs="Arial"/>
          <w:lang w:eastAsia="en-US"/>
        </w:rPr>
        <w:t xml:space="preserve">w </w:t>
      </w:r>
      <w:r w:rsidR="000530B3" w:rsidRPr="009B0F54">
        <w:rPr>
          <w:rFonts w:ascii="Arial" w:eastAsiaTheme="majorEastAsia" w:hAnsi="Arial" w:cs="Arial"/>
          <w:lang w:eastAsia="en-US"/>
        </w:rPr>
        <w:t>art. 92</w:t>
      </w:r>
      <w:r w:rsidRPr="009B0F54">
        <w:rPr>
          <w:rFonts w:ascii="Arial" w:eastAsiaTheme="majorEastAsia" w:hAnsi="Arial" w:cs="Arial"/>
          <w:lang w:eastAsia="en-US"/>
        </w:rPr>
        <w:t xml:space="preserve"> ustawy Pzp</w:t>
      </w:r>
      <w:r w:rsidR="00250710" w:rsidRPr="009B0F54">
        <w:rPr>
          <w:rFonts w:ascii="Arial" w:eastAsiaTheme="majorEastAsia" w:hAnsi="Arial" w:cs="Arial"/>
          <w:lang w:eastAsia="en-US"/>
        </w:rPr>
        <w:t>,</w:t>
      </w:r>
      <w:r w:rsidRPr="009B0F54">
        <w:rPr>
          <w:rFonts w:ascii="Arial" w:eastAsiaTheme="majorEastAsia" w:hAnsi="Arial" w:cs="Arial"/>
          <w:lang w:eastAsia="en-US"/>
        </w:rPr>
        <w:t xml:space="preserve"> tzn. oferty przewidującej odmienny sposób wykonania zamówien</w:t>
      </w:r>
      <w:r w:rsidR="00A73B0F" w:rsidRPr="009B0F54">
        <w:rPr>
          <w:rFonts w:ascii="Arial" w:eastAsiaTheme="majorEastAsia" w:hAnsi="Arial" w:cs="Arial"/>
          <w:lang w:eastAsia="en-US"/>
        </w:rPr>
        <w:t>ia niż określony w niniejszej S</w:t>
      </w:r>
      <w:r w:rsidRPr="009B0F54">
        <w:rPr>
          <w:rFonts w:ascii="Arial" w:eastAsiaTheme="majorEastAsia" w:hAnsi="Arial" w:cs="Arial"/>
          <w:lang w:eastAsia="en-US"/>
        </w:rPr>
        <w:t>WZ.</w:t>
      </w:r>
    </w:p>
    <w:p w14:paraId="04B1B5C2" w14:textId="77777777" w:rsidR="006568A4" w:rsidRPr="009B0F54" w:rsidRDefault="006568A4" w:rsidP="008F670A">
      <w:pPr>
        <w:shd w:val="clear" w:color="auto" w:fill="FFFFFF"/>
        <w:rPr>
          <w:rFonts w:ascii="Arial" w:eastAsiaTheme="majorEastAsia" w:hAnsi="Arial" w:cs="Arial"/>
          <w:i/>
          <w:color w:val="002060"/>
          <w:lang w:eastAsia="en-US"/>
        </w:rPr>
      </w:pPr>
    </w:p>
    <w:p w14:paraId="62B92824" w14:textId="3182007D" w:rsidR="00B35FA4" w:rsidRPr="00DE3AAE" w:rsidRDefault="007B6AA5" w:rsidP="00F52D3E">
      <w:pPr>
        <w:numPr>
          <w:ilvl w:val="0"/>
          <w:numId w:val="22"/>
        </w:numPr>
        <w:shd w:val="clear" w:color="auto" w:fill="D6E3BC" w:themeFill="accent3" w:themeFillTint="66"/>
        <w:spacing w:after="200" w:line="252" w:lineRule="auto"/>
        <w:contextualSpacing/>
        <w:jc w:val="both"/>
        <w:rPr>
          <w:rFonts w:ascii="Arial" w:eastAsiaTheme="majorEastAsia" w:hAnsi="Arial" w:cs="Arial"/>
          <w:lang w:eastAsia="en-US"/>
        </w:rPr>
      </w:pPr>
      <w:r w:rsidRPr="00DE3AAE">
        <w:rPr>
          <w:rFonts w:ascii="Arial" w:hAnsi="Arial" w:cs="Arial"/>
          <w:b/>
          <w:lang w:eastAsia="en-US"/>
        </w:rPr>
        <w:t>Katalogi elektroniczne</w:t>
      </w:r>
      <w:r w:rsidR="009050E2" w:rsidRPr="00DE3AAE">
        <w:rPr>
          <w:rFonts w:ascii="Arial" w:hAnsi="Arial" w:cs="Arial"/>
          <w:b/>
          <w:lang w:eastAsia="en-US"/>
        </w:rPr>
        <w:t xml:space="preserve"> </w:t>
      </w:r>
    </w:p>
    <w:p w14:paraId="1E0FBC04" w14:textId="3E613C36" w:rsidR="00A73B0F" w:rsidRPr="009B0F54" w:rsidRDefault="00A73B0F" w:rsidP="009050E2">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Zamawiający</w:t>
      </w:r>
      <w:r w:rsidR="00DE3AAE">
        <w:rPr>
          <w:rFonts w:ascii="Arial" w:eastAsiaTheme="majorEastAsia" w:hAnsi="Arial" w:cs="Arial"/>
          <w:lang w:eastAsia="en-US"/>
        </w:rPr>
        <w:t xml:space="preserve"> </w:t>
      </w:r>
      <w:r w:rsidRPr="009B0F54">
        <w:rPr>
          <w:rFonts w:ascii="Arial" w:eastAsiaTheme="majorEastAsia" w:hAnsi="Arial" w:cs="Arial"/>
          <w:lang w:eastAsia="en-US"/>
        </w:rPr>
        <w:t>nie wymaga</w:t>
      </w:r>
      <w:r w:rsidR="00DE3AAE">
        <w:rPr>
          <w:rFonts w:ascii="Arial" w:eastAsiaTheme="majorEastAsia" w:hAnsi="Arial" w:cs="Arial"/>
          <w:lang w:eastAsia="en-US"/>
        </w:rPr>
        <w:t xml:space="preserve"> </w:t>
      </w:r>
      <w:r w:rsidR="00C75797" w:rsidRPr="009B0F54">
        <w:rPr>
          <w:rFonts w:ascii="Arial" w:eastAsiaTheme="majorEastAsia" w:hAnsi="Arial" w:cs="Arial"/>
          <w:lang w:eastAsia="en-US"/>
        </w:rPr>
        <w:t>złożenia ofert w postaci katalogów elektronicznych</w:t>
      </w:r>
      <w:r w:rsidR="003F38C6" w:rsidRPr="009B0F54">
        <w:rPr>
          <w:rFonts w:ascii="Arial" w:eastAsiaTheme="majorEastAsia" w:hAnsi="Arial" w:cs="Arial"/>
          <w:lang w:eastAsia="en-US"/>
        </w:rPr>
        <w:t>.</w:t>
      </w:r>
    </w:p>
    <w:p w14:paraId="6CA9460B" w14:textId="77777777" w:rsidR="00C75797" w:rsidRPr="009B0F54" w:rsidRDefault="00C75797" w:rsidP="00C75797">
      <w:pPr>
        <w:spacing w:after="200" w:line="252" w:lineRule="auto"/>
        <w:contextualSpacing/>
        <w:jc w:val="both"/>
        <w:rPr>
          <w:rFonts w:ascii="Arial" w:eastAsiaTheme="majorEastAsia" w:hAnsi="Arial" w:cs="Arial"/>
          <w:lang w:eastAsia="en-US"/>
        </w:rPr>
      </w:pPr>
    </w:p>
    <w:p w14:paraId="158D9F58" w14:textId="1FE50B87" w:rsidR="007C0085" w:rsidRPr="009B0F54" w:rsidRDefault="00BD5A6F"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Umowa ramowa</w:t>
      </w:r>
    </w:p>
    <w:p w14:paraId="2CAB6B2A" w14:textId="77777777" w:rsidR="00FC5AAB" w:rsidRPr="009B0F54" w:rsidRDefault="00FC5AAB" w:rsidP="00BD5A6F">
      <w:pPr>
        <w:spacing w:after="200" w:line="252" w:lineRule="auto"/>
        <w:contextualSpacing/>
        <w:jc w:val="both"/>
        <w:rPr>
          <w:rFonts w:ascii="Arial" w:eastAsiaTheme="majorEastAsia" w:hAnsi="Arial" w:cs="Arial"/>
          <w:lang w:eastAsia="en-US"/>
        </w:rPr>
      </w:pPr>
    </w:p>
    <w:p w14:paraId="5466FFC0" w14:textId="348DD262" w:rsidR="00FE361A" w:rsidRPr="009B0F54" w:rsidRDefault="00FE361A" w:rsidP="00BD5A6F">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Zamawiający </w:t>
      </w:r>
      <w:r w:rsidR="00BD5A6F" w:rsidRPr="009B0F54">
        <w:rPr>
          <w:rFonts w:ascii="Arial" w:eastAsiaTheme="majorEastAsia" w:hAnsi="Arial" w:cs="Arial"/>
          <w:lang w:eastAsia="en-US"/>
        </w:rPr>
        <w:t xml:space="preserve">nie przewiduje </w:t>
      </w:r>
      <w:r w:rsidRPr="009B0F54">
        <w:rPr>
          <w:rFonts w:ascii="Arial" w:eastAsiaTheme="majorEastAsia" w:hAnsi="Arial" w:cs="Arial"/>
          <w:lang w:eastAsia="en-US"/>
        </w:rPr>
        <w:t>zawarcia umowy ramowej, o</w:t>
      </w:r>
      <w:r w:rsidR="00DA2ED7" w:rsidRPr="009B0F54">
        <w:rPr>
          <w:rFonts w:ascii="Arial" w:eastAsiaTheme="majorEastAsia" w:hAnsi="Arial" w:cs="Arial"/>
          <w:lang w:eastAsia="en-US"/>
        </w:rPr>
        <w:t xml:space="preserve"> </w:t>
      </w:r>
      <w:r w:rsidRPr="009B0F54">
        <w:rPr>
          <w:rFonts w:ascii="Arial" w:eastAsiaTheme="majorEastAsia" w:hAnsi="Arial" w:cs="Arial"/>
          <w:lang w:eastAsia="en-US"/>
        </w:rPr>
        <w:t xml:space="preserve">której mowa w art. </w:t>
      </w:r>
      <w:r w:rsidR="00324D72" w:rsidRPr="009B0F54">
        <w:rPr>
          <w:rFonts w:ascii="Arial" w:eastAsiaTheme="majorEastAsia" w:hAnsi="Arial" w:cs="Arial"/>
          <w:lang w:eastAsia="en-US"/>
        </w:rPr>
        <w:t>311</w:t>
      </w:r>
      <w:r w:rsidR="00F203CE" w:rsidRPr="009B0F54">
        <w:rPr>
          <w:rFonts w:ascii="Arial" w:eastAsiaTheme="majorEastAsia" w:hAnsi="Arial" w:cs="Arial"/>
          <w:lang w:eastAsia="en-US"/>
        </w:rPr>
        <w:t>–</w:t>
      </w:r>
      <w:r w:rsidR="00324D72" w:rsidRPr="009B0F54">
        <w:rPr>
          <w:rFonts w:ascii="Arial" w:eastAsiaTheme="majorEastAsia" w:hAnsi="Arial" w:cs="Arial"/>
          <w:lang w:eastAsia="en-US"/>
        </w:rPr>
        <w:t>315</w:t>
      </w:r>
      <w:r w:rsidRPr="009B0F54">
        <w:rPr>
          <w:rFonts w:ascii="Arial" w:eastAsiaTheme="majorEastAsia" w:hAnsi="Arial" w:cs="Arial"/>
          <w:lang w:eastAsia="en-US"/>
        </w:rPr>
        <w:t xml:space="preserve"> ustawy Pzp</w:t>
      </w:r>
      <w:r w:rsidR="00F203CE" w:rsidRPr="009B0F54">
        <w:rPr>
          <w:rFonts w:ascii="Arial" w:eastAsiaTheme="majorEastAsia" w:hAnsi="Arial" w:cs="Arial"/>
          <w:lang w:eastAsia="en-US"/>
        </w:rPr>
        <w:t>.</w:t>
      </w:r>
    </w:p>
    <w:p w14:paraId="6167E09E" w14:textId="77777777" w:rsidR="00BD5A6F" w:rsidRPr="009B0F54" w:rsidRDefault="00BD5A6F" w:rsidP="00BD5A6F">
      <w:pPr>
        <w:shd w:val="clear" w:color="auto" w:fill="FFFFFF"/>
        <w:rPr>
          <w:rFonts w:ascii="Arial" w:eastAsiaTheme="majorEastAsia" w:hAnsi="Arial" w:cs="Arial"/>
          <w:i/>
          <w:color w:val="002060"/>
          <w:lang w:eastAsia="en-US"/>
        </w:rPr>
      </w:pPr>
    </w:p>
    <w:p w14:paraId="455B8A2A" w14:textId="63D04A9E" w:rsidR="00BD5A6F" w:rsidRPr="009B0F54" w:rsidRDefault="00BD5A6F"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Aukcja elektroniczna</w:t>
      </w:r>
    </w:p>
    <w:p w14:paraId="1932FAD6" w14:textId="77777777" w:rsidR="00BD5A6F" w:rsidRPr="009B0F54" w:rsidRDefault="00BD5A6F" w:rsidP="00BD5A6F">
      <w:pPr>
        <w:spacing w:after="200" w:line="252" w:lineRule="auto"/>
        <w:contextualSpacing/>
        <w:jc w:val="both"/>
        <w:rPr>
          <w:rFonts w:ascii="Arial" w:eastAsiaTheme="majorEastAsia" w:hAnsi="Arial" w:cs="Arial"/>
          <w:lang w:eastAsia="en-US"/>
        </w:rPr>
      </w:pPr>
    </w:p>
    <w:p w14:paraId="0E6E5AF2" w14:textId="778B746B" w:rsidR="00FE361A" w:rsidRDefault="00BD5A6F" w:rsidP="00DE3AAE">
      <w:pPr>
        <w:spacing w:before="240"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Zamawiający nie przewiduje </w:t>
      </w:r>
      <w:r w:rsidR="00FE361A" w:rsidRPr="009B0F54">
        <w:rPr>
          <w:rFonts w:ascii="Arial" w:eastAsiaTheme="majorEastAsia" w:hAnsi="Arial" w:cs="Arial"/>
          <w:lang w:eastAsia="en-US"/>
        </w:rPr>
        <w:t>przeprowadzenia aukcji elektronicznej, o</w:t>
      </w:r>
      <w:r w:rsidR="00DA2ED7" w:rsidRPr="009B0F54">
        <w:rPr>
          <w:rFonts w:ascii="Arial" w:eastAsiaTheme="majorEastAsia" w:hAnsi="Arial" w:cs="Arial"/>
          <w:lang w:eastAsia="en-US"/>
        </w:rPr>
        <w:t xml:space="preserve"> </w:t>
      </w:r>
      <w:r w:rsidR="00FE361A" w:rsidRPr="009B0F54">
        <w:rPr>
          <w:rFonts w:ascii="Arial" w:eastAsiaTheme="majorEastAsia" w:hAnsi="Arial" w:cs="Arial"/>
          <w:lang w:eastAsia="en-US"/>
        </w:rPr>
        <w:t xml:space="preserve">której mowa w art. </w:t>
      </w:r>
      <w:r w:rsidR="00324D72" w:rsidRPr="009B0F54">
        <w:rPr>
          <w:rFonts w:ascii="Arial" w:eastAsiaTheme="majorEastAsia" w:hAnsi="Arial" w:cs="Arial"/>
          <w:lang w:eastAsia="en-US"/>
        </w:rPr>
        <w:t>227</w:t>
      </w:r>
      <w:r w:rsidR="00F203CE" w:rsidRPr="009B0F54">
        <w:rPr>
          <w:rFonts w:ascii="Arial" w:eastAsiaTheme="majorEastAsia" w:hAnsi="Arial" w:cs="Arial"/>
          <w:lang w:eastAsia="en-US"/>
        </w:rPr>
        <w:t>–</w:t>
      </w:r>
      <w:r w:rsidR="00324D72" w:rsidRPr="009B0F54">
        <w:rPr>
          <w:rFonts w:ascii="Arial" w:eastAsiaTheme="majorEastAsia" w:hAnsi="Arial" w:cs="Arial"/>
          <w:lang w:eastAsia="en-US"/>
        </w:rPr>
        <w:t>238</w:t>
      </w:r>
      <w:r w:rsidR="00FE361A" w:rsidRPr="009B0F54">
        <w:rPr>
          <w:rFonts w:ascii="Arial" w:eastAsiaTheme="majorEastAsia" w:hAnsi="Arial" w:cs="Arial"/>
          <w:lang w:eastAsia="en-US"/>
        </w:rPr>
        <w:t xml:space="preserve"> ustawy Pzp</w:t>
      </w:r>
      <w:r w:rsidR="00F203CE" w:rsidRPr="009B0F54">
        <w:rPr>
          <w:rFonts w:ascii="Arial" w:eastAsiaTheme="majorEastAsia" w:hAnsi="Arial" w:cs="Arial"/>
          <w:lang w:eastAsia="en-US"/>
        </w:rPr>
        <w:t xml:space="preserve">. </w:t>
      </w:r>
    </w:p>
    <w:p w14:paraId="3BFE3577" w14:textId="77777777" w:rsidR="00DE3AAE" w:rsidRPr="009B0F54" w:rsidRDefault="00DE3AAE" w:rsidP="00DE3AAE">
      <w:pPr>
        <w:spacing w:before="240" w:after="200" w:line="252" w:lineRule="auto"/>
        <w:contextualSpacing/>
        <w:jc w:val="both"/>
        <w:rPr>
          <w:rFonts w:ascii="Arial" w:eastAsiaTheme="majorEastAsia" w:hAnsi="Arial" w:cs="Arial"/>
          <w:lang w:eastAsia="en-US"/>
        </w:rPr>
      </w:pPr>
    </w:p>
    <w:p w14:paraId="7F747492" w14:textId="7C53D205" w:rsidR="00324D72" w:rsidRPr="009B0F54" w:rsidRDefault="00BD5A6F"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Zamówienia, o których mowa w art. 214 ust. 1 pkt 7 i 8 ustawy Pzp</w:t>
      </w:r>
    </w:p>
    <w:p w14:paraId="3B6FC368" w14:textId="77777777" w:rsidR="00FC5AAB" w:rsidRPr="009B0F54" w:rsidRDefault="00FC5AAB" w:rsidP="00BD5A6F">
      <w:pPr>
        <w:spacing w:after="200" w:line="252" w:lineRule="auto"/>
        <w:contextualSpacing/>
        <w:jc w:val="both"/>
        <w:rPr>
          <w:rFonts w:ascii="Arial" w:eastAsiaTheme="majorEastAsia" w:hAnsi="Arial" w:cs="Arial"/>
          <w:lang w:eastAsia="en-US"/>
        </w:rPr>
      </w:pPr>
    </w:p>
    <w:p w14:paraId="18B8A6FF" w14:textId="50B68493" w:rsidR="00F203CE" w:rsidRPr="009B0F54" w:rsidRDefault="00BD5A6F" w:rsidP="00BD5A6F">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Zamawiający nie przewiduje </w:t>
      </w:r>
      <w:r w:rsidR="00FE361A" w:rsidRPr="009B0F54">
        <w:rPr>
          <w:rFonts w:ascii="Arial" w:eastAsiaTheme="majorEastAsia" w:hAnsi="Arial" w:cs="Arial"/>
          <w:lang w:eastAsia="en-US"/>
        </w:rPr>
        <w:t>udzielania</w:t>
      </w:r>
      <w:r w:rsidR="00B84F95" w:rsidRPr="009B0F54">
        <w:rPr>
          <w:rFonts w:ascii="Arial" w:eastAsiaTheme="majorEastAsia" w:hAnsi="Arial" w:cs="Arial"/>
          <w:lang w:eastAsia="en-US"/>
        </w:rPr>
        <w:t>:</w:t>
      </w:r>
      <w:r w:rsidR="00FE361A" w:rsidRPr="009B0F54">
        <w:rPr>
          <w:rFonts w:ascii="Arial" w:eastAsiaTheme="majorEastAsia" w:hAnsi="Arial" w:cs="Arial"/>
          <w:lang w:eastAsia="en-US"/>
        </w:rPr>
        <w:t xml:space="preserve"> </w:t>
      </w:r>
    </w:p>
    <w:p w14:paraId="1F0E5CA9" w14:textId="4FD7E5A5" w:rsidR="00F203CE" w:rsidRPr="009B0F54" w:rsidRDefault="00F203CE" w:rsidP="00BD5A6F">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 </w:t>
      </w:r>
      <w:r w:rsidR="00FE361A" w:rsidRPr="009B0F54">
        <w:rPr>
          <w:rFonts w:ascii="Arial" w:eastAsiaTheme="majorEastAsia" w:hAnsi="Arial" w:cs="Arial"/>
          <w:lang w:eastAsia="en-US"/>
        </w:rPr>
        <w:t>zamówień</w:t>
      </w:r>
      <w:r w:rsidR="00324D72" w:rsidRPr="009B0F54">
        <w:rPr>
          <w:rFonts w:ascii="Arial" w:eastAsiaTheme="majorEastAsia" w:hAnsi="Arial" w:cs="Arial"/>
          <w:lang w:eastAsia="en-US"/>
        </w:rPr>
        <w:t xml:space="preserve"> na podstawie</w:t>
      </w:r>
      <w:r w:rsidR="00FE361A" w:rsidRPr="009B0F54">
        <w:rPr>
          <w:rFonts w:ascii="Arial" w:eastAsiaTheme="majorEastAsia" w:hAnsi="Arial" w:cs="Arial"/>
          <w:lang w:eastAsia="en-US"/>
        </w:rPr>
        <w:t xml:space="preserve"> </w:t>
      </w:r>
      <w:r w:rsidR="00324D72" w:rsidRPr="009B0F54">
        <w:rPr>
          <w:rFonts w:ascii="Arial" w:eastAsiaTheme="majorEastAsia" w:hAnsi="Arial" w:cs="Arial"/>
          <w:lang w:eastAsia="en-US"/>
        </w:rPr>
        <w:t>a</w:t>
      </w:r>
      <w:r w:rsidR="00667596" w:rsidRPr="009B0F54">
        <w:rPr>
          <w:rFonts w:ascii="Arial" w:eastAsiaTheme="majorEastAsia" w:hAnsi="Arial" w:cs="Arial"/>
          <w:lang w:eastAsia="en-US"/>
        </w:rPr>
        <w:t>rt. 214 ust. 1 pkt 7 i 8</w:t>
      </w:r>
      <w:r w:rsidR="00324D72" w:rsidRPr="009B0F54">
        <w:rPr>
          <w:rFonts w:ascii="Arial" w:eastAsiaTheme="majorEastAsia" w:hAnsi="Arial" w:cs="Arial"/>
          <w:lang w:eastAsia="en-US"/>
        </w:rPr>
        <w:t xml:space="preserve"> ustawy Pzp</w:t>
      </w:r>
      <w:r w:rsidRPr="009B0F54">
        <w:rPr>
          <w:rFonts w:ascii="Arial" w:eastAsiaTheme="majorEastAsia" w:hAnsi="Arial" w:cs="Arial"/>
          <w:lang w:eastAsia="en-US"/>
        </w:rPr>
        <w:t>,</w:t>
      </w:r>
    </w:p>
    <w:p w14:paraId="3AA3A27F" w14:textId="27953C42" w:rsidR="00FE361A" w:rsidRPr="009B0F54" w:rsidRDefault="00F203CE" w:rsidP="00BD5A6F">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w:t>
      </w:r>
      <w:r w:rsidR="005B00F8">
        <w:rPr>
          <w:rFonts w:ascii="Arial" w:eastAsiaTheme="majorEastAsia" w:hAnsi="Arial" w:cs="Arial"/>
          <w:lang w:eastAsia="en-US"/>
        </w:rPr>
        <w:t xml:space="preserve"> </w:t>
      </w:r>
      <w:r w:rsidR="00324D72" w:rsidRPr="009B0F54">
        <w:rPr>
          <w:rFonts w:ascii="Arial" w:eastAsiaTheme="majorEastAsia" w:hAnsi="Arial" w:cs="Arial"/>
          <w:lang w:eastAsia="en-US"/>
        </w:rPr>
        <w:t xml:space="preserve">zamówienia polegającego na powtórzeniu podobnych usług lub robót budowlanych, </w:t>
      </w:r>
      <w:r w:rsidR="00BD5A6F" w:rsidRPr="009B0F54">
        <w:rPr>
          <w:rFonts w:ascii="Arial" w:eastAsiaTheme="majorEastAsia" w:hAnsi="Arial" w:cs="Arial"/>
          <w:lang w:eastAsia="en-US"/>
        </w:rPr>
        <w:t>z</w:t>
      </w:r>
      <w:r w:rsidR="00324D72" w:rsidRPr="009B0F54">
        <w:rPr>
          <w:rFonts w:ascii="Arial" w:eastAsiaTheme="majorEastAsia" w:hAnsi="Arial" w:cs="Arial"/>
          <w:lang w:eastAsia="en-US"/>
        </w:rPr>
        <w:t>amówienia na dodatkowe dostawy</w:t>
      </w:r>
      <w:r w:rsidR="004F6812" w:rsidRPr="009B0F54">
        <w:rPr>
          <w:rFonts w:ascii="Arial" w:eastAsiaTheme="majorEastAsia" w:hAnsi="Arial" w:cs="Arial"/>
          <w:lang w:eastAsia="en-US"/>
        </w:rPr>
        <w:t>.</w:t>
      </w:r>
    </w:p>
    <w:p w14:paraId="51C722CE" w14:textId="77777777" w:rsidR="00324D72" w:rsidRPr="009B0F54" w:rsidRDefault="00324D72" w:rsidP="00EE579A">
      <w:pPr>
        <w:spacing w:after="200" w:line="252" w:lineRule="auto"/>
        <w:contextualSpacing/>
        <w:jc w:val="both"/>
        <w:rPr>
          <w:rFonts w:ascii="Arial" w:eastAsiaTheme="majorEastAsia" w:hAnsi="Arial" w:cs="Arial"/>
          <w:lang w:eastAsia="en-US"/>
        </w:rPr>
      </w:pPr>
    </w:p>
    <w:p w14:paraId="329DBEE6" w14:textId="0ECF95C6" w:rsidR="00FE361A" w:rsidRPr="009B0F54" w:rsidRDefault="00B63974"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Rozliczenia w walutach obcych</w:t>
      </w:r>
    </w:p>
    <w:p w14:paraId="547C9808" w14:textId="77777777" w:rsidR="00FC5AAB" w:rsidRPr="009B0F54" w:rsidRDefault="00FC5AAB" w:rsidP="00B63974">
      <w:pPr>
        <w:spacing w:after="200" w:line="252" w:lineRule="auto"/>
        <w:contextualSpacing/>
        <w:jc w:val="both"/>
        <w:rPr>
          <w:rFonts w:ascii="Arial" w:eastAsiaTheme="majorEastAsia" w:hAnsi="Arial" w:cs="Arial"/>
          <w:lang w:eastAsia="en-US"/>
        </w:rPr>
      </w:pPr>
    </w:p>
    <w:p w14:paraId="59D7AD13" w14:textId="64D6AD45" w:rsidR="00B63974" w:rsidRPr="009B0F54" w:rsidRDefault="00B63974" w:rsidP="00B63974">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Zamawiający nie przewiduje rozliczenia w walutach obcych</w:t>
      </w:r>
      <w:r w:rsidR="00520E09">
        <w:rPr>
          <w:rFonts w:ascii="Arial" w:eastAsiaTheme="majorEastAsia" w:hAnsi="Arial" w:cs="Arial"/>
          <w:lang w:eastAsia="en-US"/>
        </w:rPr>
        <w:t>.</w:t>
      </w:r>
    </w:p>
    <w:p w14:paraId="1BCB0149" w14:textId="77777777" w:rsidR="00B63974" w:rsidRPr="009B0F54" w:rsidRDefault="00B63974" w:rsidP="00B63974">
      <w:pPr>
        <w:spacing w:after="200" w:line="252" w:lineRule="auto"/>
        <w:contextualSpacing/>
        <w:jc w:val="both"/>
        <w:rPr>
          <w:rFonts w:ascii="Arial" w:eastAsiaTheme="majorEastAsia" w:hAnsi="Arial" w:cs="Arial"/>
          <w:lang w:eastAsia="en-US"/>
        </w:rPr>
      </w:pPr>
    </w:p>
    <w:p w14:paraId="7FD10223" w14:textId="104BEAAF" w:rsidR="00AD13F0" w:rsidRPr="009B0F54" w:rsidRDefault="00AD13F0"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Zwrot kosztów udziału w postępowaniu</w:t>
      </w:r>
    </w:p>
    <w:p w14:paraId="41532B53" w14:textId="77777777" w:rsidR="00FC5AAB" w:rsidRPr="009B0F54" w:rsidRDefault="00FC5AAB" w:rsidP="00AD13F0">
      <w:pPr>
        <w:spacing w:after="200" w:line="252" w:lineRule="auto"/>
        <w:contextualSpacing/>
        <w:jc w:val="both"/>
        <w:rPr>
          <w:rFonts w:ascii="Arial" w:eastAsiaTheme="majorEastAsia" w:hAnsi="Arial" w:cs="Arial"/>
          <w:lang w:eastAsia="en-US"/>
        </w:rPr>
      </w:pPr>
    </w:p>
    <w:p w14:paraId="080C7130" w14:textId="6EF59493" w:rsidR="00FE361A" w:rsidRPr="009B0F54" w:rsidRDefault="00AD13F0" w:rsidP="00AD13F0">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Zamawiający nie przewiduje </w:t>
      </w:r>
      <w:r w:rsidR="00FE361A" w:rsidRPr="009B0F54">
        <w:rPr>
          <w:rFonts w:ascii="Arial" w:eastAsiaTheme="majorEastAsia" w:hAnsi="Arial" w:cs="Arial"/>
          <w:lang w:eastAsia="en-US"/>
        </w:rPr>
        <w:t xml:space="preserve">zwrotu kosztów udziału w postępowaniu. </w:t>
      </w:r>
    </w:p>
    <w:p w14:paraId="51C6783D" w14:textId="77777777" w:rsidR="00C11079" w:rsidRPr="009B0F54" w:rsidRDefault="00C11079" w:rsidP="00C11079">
      <w:pPr>
        <w:spacing w:after="200" w:line="252" w:lineRule="auto"/>
        <w:contextualSpacing/>
        <w:jc w:val="both"/>
        <w:rPr>
          <w:rFonts w:ascii="Arial" w:eastAsiaTheme="majorEastAsia" w:hAnsi="Arial" w:cs="Arial"/>
          <w:lang w:eastAsia="en-US"/>
        </w:rPr>
      </w:pPr>
    </w:p>
    <w:p w14:paraId="7CA8B78D" w14:textId="6F96A1F8" w:rsidR="00AD13F0" w:rsidRPr="009B0F54" w:rsidRDefault="00AD13F0"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Zaliczki na poczet udzielenia zamówienia</w:t>
      </w:r>
    </w:p>
    <w:p w14:paraId="780823AE" w14:textId="77777777" w:rsidR="00FC5AAB" w:rsidRPr="009B0F54" w:rsidRDefault="00FC5AAB" w:rsidP="00C11079">
      <w:pPr>
        <w:spacing w:after="200" w:line="252" w:lineRule="auto"/>
        <w:contextualSpacing/>
        <w:jc w:val="both"/>
        <w:rPr>
          <w:rFonts w:ascii="Arial" w:eastAsiaTheme="majorEastAsia" w:hAnsi="Arial" w:cs="Arial"/>
          <w:lang w:eastAsia="en-US"/>
        </w:rPr>
      </w:pPr>
    </w:p>
    <w:p w14:paraId="3D096C54" w14:textId="5061C972" w:rsidR="006F69FC" w:rsidRPr="009B0F54" w:rsidRDefault="00683F59" w:rsidP="00C11079">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 xml:space="preserve">Zamawiający nie przewiduje </w:t>
      </w:r>
      <w:r w:rsidR="006F69FC" w:rsidRPr="009B0F54">
        <w:rPr>
          <w:rFonts w:ascii="Arial" w:eastAsiaTheme="majorEastAsia" w:hAnsi="Arial" w:cs="Arial"/>
          <w:lang w:eastAsia="en-US"/>
        </w:rPr>
        <w:t>udzielania zaliczek na poczet wykonania zamówienia</w:t>
      </w:r>
      <w:r w:rsidRPr="009B0F54">
        <w:rPr>
          <w:rFonts w:ascii="Arial" w:eastAsiaTheme="majorEastAsia" w:hAnsi="Arial" w:cs="Arial"/>
          <w:lang w:eastAsia="en-US"/>
        </w:rPr>
        <w:t>.</w:t>
      </w:r>
    </w:p>
    <w:p w14:paraId="12487BA2" w14:textId="77777777" w:rsidR="00683F59" w:rsidRPr="009B0F54" w:rsidRDefault="00683F59" w:rsidP="00C11079">
      <w:pPr>
        <w:spacing w:after="200" w:line="252" w:lineRule="auto"/>
        <w:contextualSpacing/>
        <w:jc w:val="both"/>
        <w:rPr>
          <w:rFonts w:ascii="Arial" w:eastAsiaTheme="majorEastAsia" w:hAnsi="Arial" w:cs="Arial"/>
          <w:bCs/>
          <w:color w:val="C00000"/>
          <w:lang w:eastAsia="en-US"/>
        </w:rPr>
      </w:pPr>
    </w:p>
    <w:p w14:paraId="1A3D0A5A" w14:textId="24516C0B" w:rsidR="00581F72" w:rsidRPr="009B0F54" w:rsidRDefault="00581F72"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Pouczenie o środkach ochrony prawnej</w:t>
      </w:r>
    </w:p>
    <w:p w14:paraId="1EB4E05D" w14:textId="77777777" w:rsidR="00FC5AAB" w:rsidRPr="009B0F54" w:rsidRDefault="00FC5AAB" w:rsidP="00581F72">
      <w:pPr>
        <w:spacing w:after="200" w:line="252" w:lineRule="auto"/>
        <w:contextualSpacing/>
        <w:jc w:val="both"/>
        <w:rPr>
          <w:rFonts w:ascii="Arial" w:eastAsiaTheme="majorEastAsia" w:hAnsi="Arial" w:cs="Arial"/>
          <w:lang w:eastAsia="en-US"/>
        </w:rPr>
      </w:pPr>
    </w:p>
    <w:p w14:paraId="2F10F47A"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387FB719" w14:textId="1B5D8BEE"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Środki ochrony prawnej wobec ogłoszenia wszczynającego postępowanie </w:t>
      </w:r>
      <w:r>
        <w:rPr>
          <w:rFonts w:ascii="Arial" w:eastAsiaTheme="majorEastAsia" w:hAnsi="Arial" w:cs="Arial"/>
          <w:lang w:eastAsia="en-US"/>
        </w:rPr>
        <w:br/>
      </w:r>
      <w:r w:rsidRPr="00520E09">
        <w:rPr>
          <w:rFonts w:ascii="Arial" w:eastAsiaTheme="majorEastAsia" w:hAnsi="Arial" w:cs="Arial"/>
          <w:lang w:eastAsia="en-US"/>
        </w:rPr>
        <w:t>o udzielenie zamówienia lub ogłoszenia o konkursie oraz dokumentów zamówienia przysługują również organizacjom wpisanym na listę, o której mowa w art. 469 pkt 15 ustawy Pzp oraz Rzecznikowi Małych i Średnich Przedsiębiorców.</w:t>
      </w:r>
    </w:p>
    <w:p w14:paraId="16A01E90"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Odwołanie przysługuje na:</w:t>
      </w:r>
    </w:p>
    <w:p w14:paraId="17C1440B" w14:textId="6ECDF403" w:rsidR="00520E09" w:rsidRPr="00520E09" w:rsidRDefault="00520E09" w:rsidP="00F52D3E">
      <w:pPr>
        <w:numPr>
          <w:ilvl w:val="0"/>
          <w:numId w:val="30"/>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lastRenderedPageBreak/>
        <w:t xml:space="preserve">niezgodną z przepisami ustawy czynność zamawiającego, podjętą </w:t>
      </w:r>
      <w:r>
        <w:rPr>
          <w:rFonts w:ascii="Arial" w:eastAsiaTheme="majorEastAsia" w:hAnsi="Arial" w:cs="Arial"/>
          <w:lang w:eastAsia="en-US"/>
        </w:rPr>
        <w:br/>
      </w:r>
      <w:r w:rsidRPr="00520E09">
        <w:rPr>
          <w:rFonts w:ascii="Arial" w:eastAsiaTheme="majorEastAsia" w:hAnsi="Arial" w:cs="Arial"/>
          <w:lang w:eastAsia="en-US"/>
        </w:rPr>
        <w:t>w postępowaniu o udzielenie zamówienia, w tym na projektowane postanowienia umowy;</w:t>
      </w:r>
    </w:p>
    <w:p w14:paraId="6C5C29A4" w14:textId="77777777" w:rsidR="00520E09" w:rsidRPr="00520E09" w:rsidRDefault="00520E09" w:rsidP="00F52D3E">
      <w:pPr>
        <w:numPr>
          <w:ilvl w:val="0"/>
          <w:numId w:val="30"/>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zaniechanie czynności w postępowaniu o udzielenie zamówienia do której zamawiający był obowiązany na podstawie ustawy;</w:t>
      </w:r>
    </w:p>
    <w:p w14:paraId="26B67C01"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Odwołane wnosi się do Prezesa Izby. Odwołujący przekazuje kopię odwołania zamawiającemu przed upływem terminu do wniesienia odwołania w taki sposób, aby mógł on zapoznać się z jego treścią przed upływem tego terminu.</w:t>
      </w:r>
    </w:p>
    <w:p w14:paraId="41BFFCEB"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Odwołanie wobec treści ogłoszenia lub treści SWZ wnosi się w terminie 5 dni od dnia zamieszczenia ogłoszenia w Biuletynie Zamówień publicznych lub treści SWZ na stronie internetowej.</w:t>
      </w:r>
    </w:p>
    <w:p w14:paraId="7D5692F1"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Odwołanie wnosi się w terminie:</w:t>
      </w:r>
    </w:p>
    <w:p w14:paraId="7D502401" w14:textId="77777777" w:rsidR="00520E09" w:rsidRPr="00520E09" w:rsidRDefault="00520E09" w:rsidP="00F52D3E">
      <w:pPr>
        <w:numPr>
          <w:ilvl w:val="0"/>
          <w:numId w:val="31"/>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5 dni od dnia przekazania informacji o czynności zamawiającego stanowiącej podstawę jego wniesienia, jeżeli informacja została przekazana przy użyciu środków komunikacji elektronicznej,</w:t>
      </w:r>
    </w:p>
    <w:p w14:paraId="06822F55" w14:textId="77777777" w:rsidR="00520E09" w:rsidRPr="00520E09" w:rsidRDefault="00520E09" w:rsidP="00F52D3E">
      <w:pPr>
        <w:numPr>
          <w:ilvl w:val="0"/>
          <w:numId w:val="31"/>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10 dni od dnia przekazania informacji o czynności zamawiającego stanowiącej podstawę jego wniesienia, jeżeli informacja została przekazana w sposób inny niż określony w punkcie a).</w:t>
      </w:r>
    </w:p>
    <w:p w14:paraId="4B5E71D2"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14169FF"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Na orzeczenie Izby oraz postanowienie Prezesa Izby, o którym mowa w art. 519 ust.1 ustawy Pzp, stronom oraz uczestnikom postępowania odwoławczego przysługuje skarga do sądu.</w:t>
      </w:r>
    </w:p>
    <w:p w14:paraId="458C13E8" w14:textId="6E170D06"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W postępowaniu toczącym się wskutek wniesienia skargi stosuje się odpowiednio przepisy ustawy z dnia 17 listopada 1964 r. – Kodeks postępowania cywilnego </w:t>
      </w:r>
      <w:r>
        <w:rPr>
          <w:rFonts w:ascii="Arial" w:eastAsiaTheme="majorEastAsia" w:hAnsi="Arial" w:cs="Arial"/>
          <w:lang w:eastAsia="en-US"/>
        </w:rPr>
        <w:br/>
      </w:r>
      <w:r w:rsidRPr="00520E09">
        <w:rPr>
          <w:rFonts w:ascii="Arial" w:eastAsiaTheme="majorEastAsia" w:hAnsi="Arial" w:cs="Arial"/>
          <w:lang w:eastAsia="en-US"/>
        </w:rPr>
        <w:t>o apelacji, jeżeli przepisy niniejszego rozdziału nie stanową inaczej.</w:t>
      </w:r>
    </w:p>
    <w:p w14:paraId="29E494EF" w14:textId="77777777"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Skargę wnosi się do Sądu Okręgowego w Warszawie – sądu zamówień publicznych.</w:t>
      </w:r>
    </w:p>
    <w:p w14:paraId="4132581C" w14:textId="26744A8F" w:rsidR="00520E09"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Skargę wnosi się za pośrednictwem Prezesa Izby, w terminie 14 dni od dnia doręczenia orzeczenia Izby lub postanowienia Prezesa Izby, o którym mowa </w:t>
      </w:r>
      <w:r>
        <w:rPr>
          <w:rFonts w:ascii="Arial" w:eastAsiaTheme="majorEastAsia" w:hAnsi="Arial" w:cs="Arial"/>
          <w:lang w:eastAsia="en-US"/>
        </w:rPr>
        <w:br/>
      </w:r>
      <w:r w:rsidRPr="00520E09">
        <w:rPr>
          <w:rFonts w:ascii="Arial" w:eastAsiaTheme="majorEastAsia" w:hAnsi="Arial" w:cs="Arial"/>
          <w:lang w:eastAsia="en-US"/>
        </w:rPr>
        <w:t xml:space="preserve">w art. 519 ust. 1 ustawy Pzp, przesyłając jednocześnie jej odpis przeciwnikowi skargi. Złożenie skargi w placówce pocztowej operatora wyznaczonego </w:t>
      </w:r>
      <w:r>
        <w:rPr>
          <w:rFonts w:ascii="Arial" w:eastAsiaTheme="majorEastAsia" w:hAnsi="Arial" w:cs="Arial"/>
          <w:lang w:eastAsia="en-US"/>
        </w:rPr>
        <w:br/>
      </w:r>
      <w:r w:rsidRPr="00520E09">
        <w:rPr>
          <w:rFonts w:ascii="Arial" w:eastAsiaTheme="majorEastAsia" w:hAnsi="Arial" w:cs="Arial"/>
          <w:lang w:eastAsia="en-US"/>
        </w:rPr>
        <w:t>w rozumieniu ustawy z dnia 23 listopada 2012 r. – Prawo pocztowe jest równoznaczne z jej wniesieniem.</w:t>
      </w:r>
    </w:p>
    <w:p w14:paraId="005D008E" w14:textId="659EE254" w:rsidR="00581F72" w:rsidRPr="00520E09" w:rsidRDefault="00520E09" w:rsidP="00F52D3E">
      <w:pPr>
        <w:numPr>
          <w:ilvl w:val="0"/>
          <w:numId w:val="29"/>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Prezes Izby przekazuje skargę wraz z aktami postępowania odwoławczego do sądu zamówień publicznych w terminie 7 dni od dnia jej otrzymania. </w:t>
      </w:r>
    </w:p>
    <w:p w14:paraId="188ED4AF" w14:textId="38739E7B" w:rsidR="009C4529" w:rsidRPr="009B0F54" w:rsidRDefault="009C4529" w:rsidP="009C4529">
      <w:pPr>
        <w:spacing w:after="200" w:line="252" w:lineRule="auto"/>
        <w:ind w:left="360"/>
        <w:contextualSpacing/>
        <w:jc w:val="both"/>
        <w:rPr>
          <w:rFonts w:ascii="Arial" w:eastAsiaTheme="majorEastAsia" w:hAnsi="Arial" w:cs="Arial"/>
          <w:lang w:eastAsia="en-US"/>
        </w:rPr>
      </w:pPr>
    </w:p>
    <w:p w14:paraId="72D77F11" w14:textId="58DF5340" w:rsidR="00587F52" w:rsidRPr="009B0F54" w:rsidRDefault="00587F52" w:rsidP="00F52D3E">
      <w:pPr>
        <w:numPr>
          <w:ilvl w:val="0"/>
          <w:numId w:val="22"/>
        </w:numPr>
        <w:shd w:val="clear" w:color="auto" w:fill="D6E3BC" w:themeFill="accent3" w:themeFillTint="66"/>
        <w:spacing w:after="200" w:line="252" w:lineRule="auto"/>
        <w:contextualSpacing/>
        <w:jc w:val="both"/>
        <w:rPr>
          <w:rFonts w:ascii="Arial" w:hAnsi="Arial" w:cs="Arial"/>
          <w:b/>
          <w:lang w:eastAsia="en-US"/>
        </w:rPr>
      </w:pPr>
      <w:r w:rsidRPr="009B0F54">
        <w:rPr>
          <w:rFonts w:ascii="Arial" w:hAnsi="Arial" w:cs="Arial"/>
          <w:b/>
          <w:lang w:eastAsia="en-US"/>
        </w:rPr>
        <w:t xml:space="preserve">Ochrona danych osobowych zebranych przez </w:t>
      </w:r>
      <w:r w:rsidR="00EA7D77" w:rsidRPr="009B0F54">
        <w:rPr>
          <w:rFonts w:ascii="Arial" w:hAnsi="Arial" w:cs="Arial"/>
          <w:b/>
          <w:lang w:eastAsia="en-US"/>
        </w:rPr>
        <w:t>z</w:t>
      </w:r>
      <w:r w:rsidRPr="009B0F54">
        <w:rPr>
          <w:rFonts w:ascii="Arial" w:hAnsi="Arial" w:cs="Arial"/>
          <w:b/>
          <w:lang w:eastAsia="en-US"/>
        </w:rPr>
        <w:t>amawiającego w toku postępowania</w:t>
      </w:r>
    </w:p>
    <w:p w14:paraId="3059689C"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Zamawiający oświadcza, że spełnia wymogi określone w rozporządzeniu Parlamentu Europejskiego i Rady (UE) 2016/679 z  27 kwietnia 2016 r. w sprawie ochrony osób fizycznych w związku z przetwarzaniem danych osobowych </w:t>
      </w:r>
      <w:r w:rsidRPr="00520E09">
        <w:rPr>
          <w:rFonts w:ascii="Arial" w:eastAsiaTheme="majorEastAsia" w:hAnsi="Arial" w:cs="Arial"/>
          <w:lang w:eastAsia="en-US"/>
        </w:rPr>
        <w:br/>
        <w:t xml:space="preserve">i w sprawie swobodnego przepływu takich danych oraz uchylenia dyrektywy 95/46/WE (ogólne rozporządzenie o ochronie danych) (Dz.Urz. UE L 119 z 4 maja 2016 r.), dalej: RODO, tym samym dane osobowe podane przez </w:t>
      </w:r>
      <w:r w:rsidRPr="00520E09">
        <w:rPr>
          <w:rFonts w:ascii="Arial" w:eastAsiaTheme="majorEastAsia" w:hAnsi="Arial" w:cs="Arial"/>
          <w:lang w:eastAsia="en-US"/>
        </w:rPr>
        <w:lastRenderedPageBreak/>
        <w:t>wykonawcę  będą przetwarzane zgodnie z RODO oraz zgodnie z przepisami krajowymi.</w:t>
      </w:r>
    </w:p>
    <w:p w14:paraId="710EF732"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 xml:space="preserve">Administratorem Pani/Pana danych osobowych jest Burmistrz Ustrzyk Dolnych </w:t>
      </w:r>
      <w:r w:rsidRPr="00520E09">
        <w:rPr>
          <w:rFonts w:ascii="Arial" w:eastAsiaTheme="majorEastAsia" w:hAnsi="Arial" w:cs="Arial"/>
          <w:iCs/>
          <w:lang w:eastAsia="en-US"/>
        </w:rPr>
        <w:br/>
        <w:t>z siedzibą w Ustrzykach Dolnych ul. Mikołaja Kopernika 1 kod pocztowy: 38-700 Ustrzyki Dolne, tel.13 460 8000, 13 460 8001,</w:t>
      </w:r>
    </w:p>
    <w:p w14:paraId="662E20CA"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 xml:space="preserve">Inspektorem ochrony danych osobowych w </w:t>
      </w:r>
      <w:r w:rsidRPr="00520E09">
        <w:rPr>
          <w:rFonts w:ascii="Arial" w:eastAsiaTheme="majorEastAsia" w:hAnsi="Arial" w:cs="Arial"/>
          <w:i/>
          <w:iCs/>
          <w:lang w:eastAsia="en-US"/>
        </w:rPr>
        <w:t xml:space="preserve">Urzędzie Miejskim w Ustrzykach Dolnych  </w:t>
      </w:r>
      <w:r w:rsidRPr="00520E09">
        <w:rPr>
          <w:rFonts w:ascii="Arial" w:eastAsiaTheme="majorEastAsia" w:hAnsi="Arial" w:cs="Arial"/>
          <w:iCs/>
          <w:lang w:eastAsia="en-US"/>
        </w:rPr>
        <w:t xml:space="preserve">jest Pani/Pan Wiesław Andruch, ul. Mikołaja Kopernika 1 38-700 Ustrzyki Dolne tel.13 460 8021, e-mail: iodo@ustrzyki-dolne.pl </w:t>
      </w:r>
    </w:p>
    <w:p w14:paraId="12ACC751" w14:textId="4A57C6AA" w:rsidR="00520E09" w:rsidRPr="00520E09" w:rsidRDefault="00520E09" w:rsidP="00F52D3E">
      <w:pPr>
        <w:numPr>
          <w:ilvl w:val="0"/>
          <w:numId w:val="20"/>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Pani/Pana dane osobowe przetwarzane będą na podstawie art. 6 ust. 1 lit. c</w:t>
      </w:r>
      <w:r w:rsidRPr="00520E09">
        <w:rPr>
          <w:rFonts w:ascii="Arial" w:eastAsiaTheme="majorEastAsia" w:hAnsi="Arial" w:cs="Arial"/>
          <w:i/>
          <w:iCs/>
          <w:lang w:eastAsia="en-US"/>
        </w:rPr>
        <w:t xml:space="preserve"> </w:t>
      </w:r>
      <w:r w:rsidRPr="00520E09">
        <w:rPr>
          <w:rFonts w:ascii="Arial" w:eastAsiaTheme="majorEastAsia" w:hAnsi="Arial" w:cs="Arial"/>
          <w:iCs/>
          <w:lang w:eastAsia="en-US"/>
        </w:rPr>
        <w:t xml:space="preserve">RODO w celu związanym z postępowaniem o udzielenie zamówienia publicznego </w:t>
      </w:r>
      <w:r w:rsidRPr="00750495">
        <w:rPr>
          <w:rFonts w:ascii="Arial" w:eastAsiaTheme="majorEastAsia" w:hAnsi="Arial" w:cs="Arial"/>
          <w:iCs/>
          <w:lang w:eastAsia="en-US"/>
        </w:rPr>
        <w:t>pn</w:t>
      </w:r>
      <w:r w:rsidRPr="00750495">
        <w:rPr>
          <w:rFonts w:ascii="Arial" w:eastAsiaTheme="majorEastAsia" w:hAnsi="Arial" w:cs="Arial"/>
          <w:i/>
          <w:lang w:eastAsia="en-US"/>
        </w:rPr>
        <w:t xml:space="preserve">. </w:t>
      </w:r>
      <w:r w:rsidR="00750495" w:rsidRPr="00750495">
        <w:rPr>
          <w:rFonts w:ascii="Arial" w:eastAsiaTheme="majorEastAsia" w:hAnsi="Arial" w:cs="Arial"/>
          <w:i/>
          <w:lang w:eastAsia="en-US"/>
        </w:rPr>
        <w:t>Zakup biletów miesięcznych dla uczniów szkół podstawowych i przedszkoli na terenie Gmin: Ustrzyki Dolne, Lesko, Olszanica, Czarna i Lutowiska w roku szkolnym 2021 – 2022 w ramach linii regularnych</w:t>
      </w:r>
      <w:r w:rsidRPr="00750495">
        <w:rPr>
          <w:rFonts w:ascii="Arial" w:eastAsiaTheme="majorEastAsia" w:hAnsi="Arial" w:cs="Arial"/>
          <w:iCs/>
          <w:lang w:eastAsia="en-US"/>
        </w:rPr>
        <w:t xml:space="preserve"> </w:t>
      </w:r>
      <w:r w:rsidRPr="00750495">
        <w:rPr>
          <w:rFonts w:ascii="Arial" w:eastAsiaTheme="majorEastAsia" w:hAnsi="Arial" w:cs="Arial"/>
          <w:i/>
          <w:iCs/>
          <w:lang w:eastAsia="en-US"/>
        </w:rPr>
        <w:t>ZP-271.</w:t>
      </w:r>
      <w:r w:rsidR="00750495" w:rsidRPr="00750495">
        <w:rPr>
          <w:rFonts w:ascii="Arial" w:eastAsiaTheme="majorEastAsia" w:hAnsi="Arial" w:cs="Arial"/>
          <w:i/>
          <w:iCs/>
          <w:lang w:eastAsia="en-US"/>
        </w:rPr>
        <w:t>07</w:t>
      </w:r>
      <w:r w:rsidRPr="00750495">
        <w:rPr>
          <w:rFonts w:ascii="Arial" w:eastAsiaTheme="majorEastAsia" w:hAnsi="Arial" w:cs="Arial"/>
          <w:i/>
          <w:iCs/>
          <w:lang w:eastAsia="en-US"/>
        </w:rPr>
        <w:t>.2021</w:t>
      </w:r>
      <w:r w:rsidRPr="00750495">
        <w:rPr>
          <w:rFonts w:ascii="Arial" w:eastAsiaTheme="majorEastAsia" w:hAnsi="Arial" w:cs="Arial"/>
          <w:b/>
          <w:bCs/>
          <w:i/>
          <w:iCs/>
          <w:lang w:eastAsia="en-US"/>
        </w:rPr>
        <w:t xml:space="preserve"> </w:t>
      </w:r>
      <w:r w:rsidRPr="00750495">
        <w:rPr>
          <w:rFonts w:ascii="Arial" w:eastAsiaTheme="majorEastAsia" w:hAnsi="Arial" w:cs="Arial"/>
          <w:iCs/>
          <w:lang w:eastAsia="en-US"/>
        </w:rPr>
        <w:t>prowadzonym</w:t>
      </w:r>
      <w:r w:rsidRPr="00520E09">
        <w:rPr>
          <w:rFonts w:ascii="Arial" w:eastAsiaTheme="majorEastAsia" w:hAnsi="Arial" w:cs="Arial"/>
          <w:iCs/>
          <w:lang w:eastAsia="en-US"/>
        </w:rPr>
        <w:t xml:space="preserve"> w trybie </w:t>
      </w:r>
      <w:r w:rsidR="00750495">
        <w:rPr>
          <w:rFonts w:ascii="Arial" w:eastAsiaTheme="majorEastAsia" w:hAnsi="Arial" w:cs="Arial"/>
          <w:iCs/>
          <w:lang w:eastAsia="en-US"/>
        </w:rPr>
        <w:t>przetargu nieograniczonego</w:t>
      </w:r>
      <w:r w:rsidRPr="00520E09">
        <w:rPr>
          <w:rFonts w:ascii="Arial" w:eastAsiaTheme="majorEastAsia" w:hAnsi="Arial" w:cs="Arial"/>
          <w:iCs/>
          <w:lang w:eastAsia="en-US"/>
        </w:rPr>
        <w:t>;</w:t>
      </w:r>
    </w:p>
    <w:p w14:paraId="0967316A" w14:textId="72E95480" w:rsidR="00520E09" w:rsidRPr="00520E09" w:rsidRDefault="00520E09" w:rsidP="00F52D3E">
      <w:pPr>
        <w:numPr>
          <w:ilvl w:val="0"/>
          <w:numId w:val="20"/>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 xml:space="preserve">Odbiorcami Pani/Pana danych osobowych będą osoby lub podmioty, którym udostępniona zostanie dokumentacja postępowania w oparciu o art. 18 oraz </w:t>
      </w:r>
      <w:r w:rsidRPr="00520E09">
        <w:rPr>
          <w:rFonts w:ascii="Arial" w:eastAsiaTheme="majorEastAsia" w:hAnsi="Arial" w:cs="Arial"/>
          <w:iCs/>
          <w:lang w:eastAsia="en-US"/>
        </w:rPr>
        <w:br/>
        <w:t xml:space="preserve">art. 74 ustawy z dnia 11 września 2019 r. – Prawo zamówień publicznych (Dz. U. </w:t>
      </w:r>
      <w:r w:rsidRPr="00520E09">
        <w:rPr>
          <w:rFonts w:ascii="Arial" w:eastAsiaTheme="majorEastAsia" w:hAnsi="Arial" w:cs="Arial"/>
          <w:iCs/>
          <w:lang w:eastAsia="en-US"/>
        </w:rPr>
        <w:br/>
        <w:t>z 20</w:t>
      </w:r>
      <w:r w:rsidR="00957764">
        <w:rPr>
          <w:rFonts w:ascii="Arial" w:eastAsiaTheme="majorEastAsia" w:hAnsi="Arial" w:cs="Arial"/>
          <w:iCs/>
          <w:lang w:eastAsia="en-US"/>
        </w:rPr>
        <w:t>21</w:t>
      </w:r>
      <w:r w:rsidRPr="00520E09">
        <w:rPr>
          <w:rFonts w:ascii="Arial" w:eastAsiaTheme="majorEastAsia" w:hAnsi="Arial" w:cs="Arial"/>
          <w:iCs/>
          <w:lang w:eastAsia="en-US"/>
        </w:rPr>
        <w:t xml:space="preserve"> r. poz. </w:t>
      </w:r>
      <w:r w:rsidR="00957764">
        <w:rPr>
          <w:rFonts w:ascii="Arial" w:eastAsiaTheme="majorEastAsia" w:hAnsi="Arial" w:cs="Arial"/>
          <w:iCs/>
          <w:lang w:eastAsia="en-US"/>
        </w:rPr>
        <w:t>1129</w:t>
      </w:r>
      <w:r w:rsidRPr="00520E09">
        <w:rPr>
          <w:rFonts w:ascii="Arial" w:eastAsiaTheme="majorEastAsia" w:hAnsi="Arial" w:cs="Arial"/>
          <w:iCs/>
          <w:lang w:eastAsia="en-US"/>
        </w:rPr>
        <w:t xml:space="preserve"> ze zm.), dalej „ustawa Pzp”, a także art. 6 ustawy z 6 września 2001 r. o dostępie do informacji publicznej; </w:t>
      </w:r>
    </w:p>
    <w:p w14:paraId="56DF71D1" w14:textId="39A414A8" w:rsidR="00520E09" w:rsidRPr="00520E09" w:rsidRDefault="00520E09" w:rsidP="00F52D3E">
      <w:pPr>
        <w:numPr>
          <w:ilvl w:val="0"/>
          <w:numId w:val="20"/>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 xml:space="preserve">Pani/Pana dane osobowe zawarte w protokole postępowania będą przechowywane, przez okres 4 lat od dnia zakończenia postępowania </w:t>
      </w:r>
      <w:r w:rsidR="00DA63F3">
        <w:rPr>
          <w:rFonts w:ascii="Arial" w:eastAsiaTheme="majorEastAsia" w:hAnsi="Arial" w:cs="Arial"/>
          <w:iCs/>
          <w:lang w:eastAsia="en-US"/>
        </w:rPr>
        <w:br/>
      </w:r>
      <w:r w:rsidRPr="00520E09">
        <w:rPr>
          <w:rFonts w:ascii="Arial" w:eastAsiaTheme="majorEastAsia" w:hAnsi="Arial" w:cs="Arial"/>
          <w:iCs/>
          <w:lang w:eastAsia="en-US"/>
        </w:rPr>
        <w:t>o udzielenie zamówienia, a jeżeli czas trwania umowy przekracza 4 lata, okres przechowywania obejmuje cały czas trwania umowy;</w:t>
      </w:r>
    </w:p>
    <w:p w14:paraId="551E559C"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b/>
          <w:i/>
          <w:iCs/>
          <w:lang w:eastAsia="en-US"/>
        </w:rPr>
      </w:pPr>
      <w:r w:rsidRPr="00520E09">
        <w:rPr>
          <w:rFonts w:ascii="Arial" w:eastAsiaTheme="majorEastAsia" w:hAnsi="Arial" w:cs="Arial"/>
          <w:iCs/>
          <w:lang w:eastAsia="en-U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7C73717"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 xml:space="preserve">W odniesieniu do Pani/Pana danych osobowych decyzje nie będą podejmowane </w:t>
      </w:r>
      <w:r w:rsidRPr="00520E09">
        <w:rPr>
          <w:rFonts w:ascii="Arial" w:eastAsiaTheme="majorEastAsia" w:hAnsi="Arial" w:cs="Arial"/>
          <w:iCs/>
          <w:lang w:eastAsia="en-US"/>
        </w:rPr>
        <w:br/>
        <w:t>w sposób zautomatyzowany, stosowanie do art. 22 RODO;</w:t>
      </w:r>
    </w:p>
    <w:p w14:paraId="009912AD"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Posiada Pani/Pan:</w:t>
      </w:r>
    </w:p>
    <w:p w14:paraId="0B6E157F" w14:textId="77777777" w:rsidR="00520E09" w:rsidRPr="00520E09" w:rsidRDefault="00520E09" w:rsidP="00F52D3E">
      <w:pPr>
        <w:numPr>
          <w:ilvl w:val="0"/>
          <w:numId w:val="32"/>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na podstawie art. 15 RODO prawo dostępu do danych osobowych Pani/Pana dotyczących;</w:t>
      </w:r>
    </w:p>
    <w:p w14:paraId="193B67C8" w14:textId="77777777" w:rsidR="00520E09" w:rsidRPr="00520E09" w:rsidRDefault="00520E09" w:rsidP="00F52D3E">
      <w:pPr>
        <w:numPr>
          <w:ilvl w:val="0"/>
          <w:numId w:val="32"/>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na podstawie art. 16 RODO prawo do sprostowania Pani/Pana danych osobowych;</w:t>
      </w:r>
    </w:p>
    <w:p w14:paraId="17091CF1" w14:textId="77777777" w:rsidR="00520E09" w:rsidRPr="00520E09" w:rsidRDefault="00520E09" w:rsidP="00F52D3E">
      <w:pPr>
        <w:numPr>
          <w:ilvl w:val="0"/>
          <w:numId w:val="32"/>
        </w:numPr>
        <w:spacing w:after="200" w:line="252" w:lineRule="auto"/>
        <w:contextualSpacing/>
        <w:jc w:val="both"/>
        <w:rPr>
          <w:rFonts w:ascii="Arial" w:eastAsiaTheme="majorEastAsia" w:hAnsi="Arial" w:cs="Arial"/>
          <w:iCs/>
          <w:lang w:eastAsia="en-US"/>
        </w:rPr>
      </w:pPr>
      <w:r w:rsidRPr="00520E09">
        <w:rPr>
          <w:rFonts w:ascii="Arial" w:eastAsiaTheme="majorEastAsia" w:hAnsi="Arial" w:cs="Arial"/>
          <w:iCs/>
          <w:lang w:eastAsia="en-US"/>
        </w:rPr>
        <w:t xml:space="preserve">na podstawie art. 18 RODO prawo żądania od administratora ograniczenia przetwarzania danych osobowych z zastrzeżeniem przypadków, o których mowa w art. 18 ust. 2 RODO ;  </w:t>
      </w:r>
    </w:p>
    <w:p w14:paraId="53A80B00" w14:textId="77777777" w:rsidR="00520E09" w:rsidRPr="00520E09" w:rsidRDefault="00520E09" w:rsidP="00F52D3E">
      <w:pPr>
        <w:numPr>
          <w:ilvl w:val="0"/>
          <w:numId w:val="32"/>
        </w:numPr>
        <w:spacing w:after="200" w:line="252" w:lineRule="auto"/>
        <w:contextualSpacing/>
        <w:jc w:val="both"/>
        <w:rPr>
          <w:rFonts w:ascii="Arial" w:eastAsiaTheme="majorEastAsia" w:hAnsi="Arial" w:cs="Arial"/>
          <w:i/>
          <w:iCs/>
          <w:lang w:eastAsia="en-US"/>
        </w:rPr>
      </w:pPr>
      <w:r w:rsidRPr="00520E09">
        <w:rPr>
          <w:rFonts w:ascii="Arial" w:eastAsiaTheme="majorEastAsia" w:hAnsi="Arial" w:cs="Arial"/>
          <w:iCs/>
          <w:lang w:eastAsia="en-US"/>
        </w:rPr>
        <w:t>prawo do wniesienia skargi do Prezesa Urzędu Ochrony Danych Osobowych, gdy uzna Pani/Pan, że przetwarzanie danych osobowych Pani/Pana dotyczących narusza przepisy RODO;</w:t>
      </w:r>
    </w:p>
    <w:p w14:paraId="70BADF18"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i/>
          <w:iCs/>
          <w:lang w:eastAsia="en-US"/>
        </w:rPr>
      </w:pPr>
      <w:r w:rsidRPr="00520E09">
        <w:rPr>
          <w:rFonts w:ascii="Arial" w:eastAsiaTheme="majorEastAsia" w:hAnsi="Arial" w:cs="Arial"/>
          <w:iCs/>
          <w:lang w:eastAsia="en-US"/>
        </w:rPr>
        <w:t>Nie przysługuje Pani/Panu:</w:t>
      </w:r>
    </w:p>
    <w:p w14:paraId="4C0D8704" w14:textId="77777777" w:rsidR="00520E09" w:rsidRPr="00520E09" w:rsidRDefault="00520E09" w:rsidP="00F52D3E">
      <w:pPr>
        <w:numPr>
          <w:ilvl w:val="0"/>
          <w:numId w:val="33"/>
        </w:numPr>
        <w:spacing w:after="200" w:line="252" w:lineRule="auto"/>
        <w:contextualSpacing/>
        <w:jc w:val="both"/>
        <w:rPr>
          <w:rFonts w:ascii="Arial" w:eastAsiaTheme="majorEastAsia" w:hAnsi="Arial" w:cs="Arial"/>
          <w:i/>
          <w:iCs/>
          <w:lang w:eastAsia="en-US"/>
        </w:rPr>
      </w:pPr>
      <w:r w:rsidRPr="00520E09">
        <w:rPr>
          <w:rFonts w:ascii="Arial" w:eastAsiaTheme="majorEastAsia" w:hAnsi="Arial" w:cs="Arial"/>
          <w:iCs/>
          <w:lang w:eastAsia="en-US"/>
        </w:rPr>
        <w:t>W związku z art. 17 ust. 3 lit. b, d lub e RODO prawo do usunięcia danych osobowych;</w:t>
      </w:r>
    </w:p>
    <w:p w14:paraId="3E01827D" w14:textId="77777777" w:rsidR="00520E09" w:rsidRPr="00520E09" w:rsidRDefault="00520E09" w:rsidP="00F52D3E">
      <w:pPr>
        <w:numPr>
          <w:ilvl w:val="0"/>
          <w:numId w:val="33"/>
        </w:numPr>
        <w:spacing w:after="200" w:line="252" w:lineRule="auto"/>
        <w:contextualSpacing/>
        <w:jc w:val="both"/>
        <w:rPr>
          <w:rFonts w:ascii="Arial" w:eastAsiaTheme="majorEastAsia" w:hAnsi="Arial" w:cs="Arial"/>
          <w:b/>
          <w:i/>
          <w:iCs/>
          <w:lang w:eastAsia="en-US"/>
        </w:rPr>
      </w:pPr>
      <w:r w:rsidRPr="00520E09">
        <w:rPr>
          <w:rFonts w:ascii="Arial" w:eastAsiaTheme="majorEastAsia" w:hAnsi="Arial" w:cs="Arial"/>
          <w:iCs/>
          <w:lang w:eastAsia="en-US"/>
        </w:rPr>
        <w:t>prawo do przenoszenia danych osobowych, o którym mowa w art. 20 RODO;</w:t>
      </w:r>
    </w:p>
    <w:p w14:paraId="5AF7CDAD" w14:textId="77777777" w:rsidR="00520E09" w:rsidRPr="00520E09" w:rsidRDefault="00520E09" w:rsidP="00F52D3E">
      <w:pPr>
        <w:numPr>
          <w:ilvl w:val="0"/>
          <w:numId w:val="33"/>
        </w:numPr>
        <w:spacing w:after="200" w:line="252" w:lineRule="auto"/>
        <w:contextualSpacing/>
        <w:jc w:val="both"/>
        <w:rPr>
          <w:rFonts w:ascii="Arial" w:eastAsiaTheme="majorEastAsia" w:hAnsi="Arial" w:cs="Arial"/>
          <w:bCs/>
          <w:iCs/>
          <w:lang w:eastAsia="en-US"/>
        </w:rPr>
      </w:pPr>
      <w:r w:rsidRPr="00520E09">
        <w:rPr>
          <w:rFonts w:ascii="Arial" w:eastAsiaTheme="majorEastAsia" w:hAnsi="Arial" w:cs="Arial"/>
          <w:bCs/>
          <w:iCs/>
          <w:lang w:eastAsia="en-US"/>
        </w:rPr>
        <w:t>na podstawie art. 21 RODO prawo sprzeciwu, wobec przetwarzania danych osobowych, gdyż podstawą prawną przetwarzania Pani/Pana danych osobowych jest art. 6 ust. 1 lit. c RODO.</w:t>
      </w:r>
    </w:p>
    <w:p w14:paraId="6F9A3EA3"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lastRenderedPageBreak/>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B61D66C"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6BB398" w14:textId="77777777" w:rsidR="00520E09" w:rsidRPr="00520E09"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5D59734" w14:textId="77777777" w:rsidR="00520E09" w:rsidRPr="00520E09"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E165638"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b/>
          <w:lang w:eastAsia="en-US"/>
        </w:rPr>
      </w:pPr>
      <w:r w:rsidRPr="00520E09">
        <w:rPr>
          <w:rFonts w:ascii="Arial" w:eastAsiaTheme="majorEastAsia" w:hAnsi="Arial" w:cs="Arial"/>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520E09">
        <w:rPr>
          <w:rFonts w:ascii="Arial" w:eastAsiaTheme="majorEastAsia" w:hAnsi="Arial" w:cs="Arial"/>
          <w:bCs/>
          <w:lang w:eastAsia="en-US"/>
        </w:rPr>
        <w:t>w załączniku nr 1 do SWZ.</w:t>
      </w:r>
    </w:p>
    <w:p w14:paraId="79F68240" w14:textId="77777777" w:rsidR="00520E09" w:rsidRPr="00520E09" w:rsidRDefault="00520E09" w:rsidP="00F52D3E">
      <w:pPr>
        <w:numPr>
          <w:ilvl w:val="0"/>
          <w:numId w:val="20"/>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Zamawiający informuje, że:</w:t>
      </w:r>
    </w:p>
    <w:p w14:paraId="00EFBE46" w14:textId="66B9404E" w:rsidR="00520E09" w:rsidRPr="00520E09"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Zamawiający udostępnia dane osobowe, o których mowa w art. 10 RODO (dane osobowe dotyczące wyroków skazujących i czynów zabronionych) </w:t>
      </w:r>
      <w:r w:rsidR="00DA63F3">
        <w:rPr>
          <w:rFonts w:ascii="Arial" w:eastAsiaTheme="majorEastAsia" w:hAnsi="Arial" w:cs="Arial"/>
          <w:lang w:eastAsia="en-US"/>
        </w:rPr>
        <w:br/>
      </w:r>
      <w:r w:rsidRPr="00520E09">
        <w:rPr>
          <w:rFonts w:ascii="Arial" w:eastAsiaTheme="majorEastAsia" w:hAnsi="Arial" w:cs="Arial"/>
          <w:lang w:eastAsia="en-US"/>
        </w:rPr>
        <w:t>w celu umożliwienia korzystania ze środków ochrony prawnej, o których mowa w dziale IX ustawy Pzp, do upływu terminu na ich wniesienie.</w:t>
      </w:r>
    </w:p>
    <w:p w14:paraId="08634200" w14:textId="13AA2FF4" w:rsidR="00520E09" w:rsidRPr="00520E09"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62E7A0D0" w14:textId="77777777" w:rsidR="00520E09" w:rsidRPr="00520E09"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Pr="00520E09">
        <w:rPr>
          <w:rFonts w:ascii="Arial" w:eastAsiaTheme="majorEastAsia" w:hAnsi="Arial" w:cs="Arial"/>
          <w:lang w:eastAsia="en-US"/>
        </w:rPr>
        <w:br/>
        <w:t xml:space="preserve">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w:t>
      </w:r>
      <w:r w:rsidRPr="00520E09">
        <w:rPr>
          <w:rFonts w:ascii="Arial" w:eastAsiaTheme="majorEastAsia" w:hAnsi="Arial" w:cs="Arial"/>
          <w:lang w:eastAsia="en-US"/>
        </w:rPr>
        <w:lastRenderedPageBreak/>
        <w:t>celu sprecyzowanie nazwy lub daty zakończonego postępowania o udzielenie zamówienia.</w:t>
      </w:r>
    </w:p>
    <w:p w14:paraId="6B113459" w14:textId="77777777" w:rsidR="00520E09" w:rsidRPr="00520E09"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Skorzystanie przez osobę, której dane osobowe dotyczą, z uprawnienia, </w:t>
      </w:r>
      <w:r w:rsidRPr="00520E09">
        <w:rPr>
          <w:rFonts w:ascii="Arial" w:eastAsiaTheme="majorEastAsia" w:hAnsi="Arial" w:cs="Arial"/>
          <w:lang w:eastAsia="en-US"/>
        </w:rPr>
        <w:br/>
        <w:t>o którym mowa w art. 16 RODO (z uprawnienia do sprostowania lub uzupełnienia danych osobowych), nie może naruszać integralności protokołu postępowania oraz jego załączników.</w:t>
      </w:r>
    </w:p>
    <w:p w14:paraId="0E122855" w14:textId="77777777" w:rsidR="00520E09" w:rsidRPr="00520E09"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2EE0E16D" w14:textId="157057EA" w:rsidR="00FC5AAB" w:rsidRPr="001E2DA6" w:rsidRDefault="00520E09" w:rsidP="00520E09">
      <w:pPr>
        <w:numPr>
          <w:ilvl w:val="0"/>
          <w:numId w:val="3"/>
        </w:numPr>
        <w:spacing w:after="200" w:line="252" w:lineRule="auto"/>
        <w:contextualSpacing/>
        <w:jc w:val="both"/>
        <w:rPr>
          <w:rFonts w:ascii="Arial" w:eastAsiaTheme="majorEastAsia" w:hAnsi="Arial" w:cs="Arial"/>
          <w:lang w:eastAsia="en-US"/>
        </w:rPr>
      </w:pPr>
      <w:r w:rsidRPr="00520E09">
        <w:rPr>
          <w:rFonts w:ascii="Arial" w:eastAsiaTheme="majorEastAsia" w:hAnsi="Arial" w:cs="Arial"/>
          <w:lang w:eastAsia="en-US"/>
        </w:rPr>
        <w:t xml:space="preserve">W przypadku gdy wniesienie żądania dotyczącego prawa, o którym mowa </w:t>
      </w:r>
      <w:r w:rsidR="00DA63F3">
        <w:rPr>
          <w:rFonts w:ascii="Arial" w:eastAsiaTheme="majorEastAsia" w:hAnsi="Arial" w:cs="Arial"/>
          <w:lang w:eastAsia="en-US"/>
        </w:rPr>
        <w:br/>
      </w:r>
      <w:r w:rsidRPr="00520E09">
        <w:rPr>
          <w:rFonts w:ascii="Arial" w:eastAsiaTheme="majorEastAsia" w:hAnsi="Arial" w:cs="Arial"/>
          <w:lang w:eastAsia="en-US"/>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DA63F3">
        <w:rPr>
          <w:rFonts w:ascii="Arial" w:eastAsiaTheme="majorEastAsia" w:hAnsi="Arial" w:cs="Arial"/>
          <w:lang w:eastAsia="en-US"/>
        </w:rPr>
        <w:br/>
      </w:r>
      <w:r w:rsidRPr="00520E09">
        <w:rPr>
          <w:rFonts w:ascii="Arial" w:eastAsiaTheme="majorEastAsia" w:hAnsi="Arial" w:cs="Arial"/>
          <w:lang w:eastAsia="en-US"/>
        </w:rPr>
        <w:t>o których mowa w art. 18 ust. 2 rozporządzenia 2016/679.</w:t>
      </w:r>
    </w:p>
    <w:p w14:paraId="06817B41" w14:textId="77777777" w:rsidR="009F62A5" w:rsidRPr="009B0F54" w:rsidRDefault="009F62A5" w:rsidP="009F62A5">
      <w:pPr>
        <w:jc w:val="both"/>
        <w:rPr>
          <w:rFonts w:ascii="Arial" w:eastAsiaTheme="majorEastAsia" w:hAnsi="Arial" w:cs="Arial"/>
          <w:highlight w:val="lightGray"/>
          <w:lang w:eastAsia="en-US"/>
        </w:rPr>
      </w:pPr>
    </w:p>
    <w:p w14:paraId="276A1CB7" w14:textId="250DBE6B" w:rsidR="00C5791B" w:rsidRPr="00B54498" w:rsidRDefault="00412BC8" w:rsidP="007B6AA5">
      <w:pPr>
        <w:shd w:val="clear" w:color="auto" w:fill="FFFFFF" w:themeFill="background1"/>
        <w:spacing w:after="200" w:line="252" w:lineRule="auto"/>
        <w:contextualSpacing/>
        <w:jc w:val="both"/>
        <w:rPr>
          <w:rFonts w:ascii="Arial" w:hAnsi="Arial" w:cs="Arial"/>
          <w:bCs/>
          <w:lang w:eastAsia="en-US"/>
        </w:rPr>
      </w:pPr>
      <w:r w:rsidRPr="00B54498">
        <w:rPr>
          <w:rFonts w:ascii="Arial" w:hAnsi="Arial" w:cs="Arial"/>
          <w:bCs/>
          <w:highlight w:val="lightGray"/>
          <w:lang w:eastAsia="en-US"/>
        </w:rPr>
        <w:t>Do spraw nieuregulowanych w S</w:t>
      </w:r>
      <w:r w:rsidR="00FE361A" w:rsidRPr="00B54498">
        <w:rPr>
          <w:rFonts w:ascii="Arial" w:hAnsi="Arial" w:cs="Arial"/>
          <w:bCs/>
          <w:highlight w:val="lightGray"/>
          <w:lang w:eastAsia="en-US"/>
        </w:rPr>
        <w:t xml:space="preserve">WZ mają zastosowanie przepisy </w:t>
      </w:r>
      <w:r w:rsidRPr="00B54498">
        <w:rPr>
          <w:rFonts w:ascii="Arial" w:hAnsi="Arial" w:cs="Arial"/>
          <w:bCs/>
          <w:highlight w:val="lightGray"/>
          <w:lang w:eastAsia="en-US"/>
        </w:rPr>
        <w:t>ustawy z 11 września 2019 r</w:t>
      </w:r>
      <w:r w:rsidR="003E40F7" w:rsidRPr="00B54498">
        <w:rPr>
          <w:rFonts w:ascii="Arial" w:hAnsi="Arial" w:cs="Arial"/>
          <w:bCs/>
          <w:highlight w:val="lightGray"/>
          <w:lang w:eastAsia="en-US"/>
        </w:rPr>
        <w:t xml:space="preserve">. – </w:t>
      </w:r>
      <w:r w:rsidRPr="00B54498">
        <w:rPr>
          <w:rFonts w:ascii="Arial" w:hAnsi="Arial" w:cs="Arial"/>
          <w:bCs/>
          <w:highlight w:val="lightGray"/>
          <w:lang w:eastAsia="en-US"/>
        </w:rPr>
        <w:t xml:space="preserve">Prawo zamówień publicznych (Dz.U. </w:t>
      </w:r>
      <w:r w:rsidR="00957764">
        <w:rPr>
          <w:rFonts w:ascii="Arial" w:hAnsi="Arial" w:cs="Arial"/>
          <w:bCs/>
          <w:highlight w:val="lightGray"/>
          <w:lang w:eastAsia="en-US"/>
        </w:rPr>
        <w:t xml:space="preserve">z 2021 r. </w:t>
      </w:r>
      <w:r w:rsidRPr="00B54498">
        <w:rPr>
          <w:rFonts w:ascii="Arial" w:hAnsi="Arial" w:cs="Arial"/>
          <w:bCs/>
          <w:highlight w:val="lightGray"/>
          <w:lang w:eastAsia="en-US"/>
        </w:rPr>
        <w:t xml:space="preserve">poz. </w:t>
      </w:r>
      <w:r w:rsidR="00957764">
        <w:rPr>
          <w:rFonts w:ascii="Arial" w:hAnsi="Arial" w:cs="Arial"/>
          <w:bCs/>
          <w:highlight w:val="lightGray"/>
          <w:lang w:eastAsia="en-US"/>
        </w:rPr>
        <w:t>112</w:t>
      </w:r>
      <w:r w:rsidRPr="00B54498">
        <w:rPr>
          <w:rFonts w:ascii="Arial" w:hAnsi="Arial" w:cs="Arial"/>
          <w:bCs/>
          <w:highlight w:val="lightGray"/>
          <w:lang w:eastAsia="en-US"/>
        </w:rPr>
        <w:t>9</w:t>
      </w:r>
      <w:r w:rsidR="003E40F7" w:rsidRPr="00B54498">
        <w:rPr>
          <w:rFonts w:ascii="Arial" w:hAnsi="Arial" w:cs="Arial"/>
          <w:bCs/>
          <w:highlight w:val="lightGray"/>
          <w:lang w:eastAsia="en-US"/>
        </w:rPr>
        <w:t xml:space="preserve"> ze zm.</w:t>
      </w:r>
      <w:r w:rsidRPr="00B54498">
        <w:rPr>
          <w:rFonts w:ascii="Arial" w:hAnsi="Arial" w:cs="Arial"/>
          <w:bCs/>
          <w:highlight w:val="lightGray"/>
          <w:lang w:eastAsia="en-US"/>
        </w:rPr>
        <w:t>)</w:t>
      </w:r>
      <w:r w:rsidR="003E40F7" w:rsidRPr="00B54498">
        <w:rPr>
          <w:rFonts w:ascii="Arial" w:hAnsi="Arial" w:cs="Arial"/>
          <w:bCs/>
          <w:lang w:eastAsia="en-US"/>
        </w:rPr>
        <w:t>.</w:t>
      </w:r>
    </w:p>
    <w:p w14:paraId="10F544BB" w14:textId="77777777" w:rsidR="00493561" w:rsidRPr="009B0F54" w:rsidRDefault="00493561" w:rsidP="00493561">
      <w:pPr>
        <w:spacing w:after="200" w:line="252" w:lineRule="auto"/>
        <w:ind w:left="360"/>
        <w:contextualSpacing/>
        <w:jc w:val="both"/>
        <w:rPr>
          <w:rFonts w:ascii="Arial" w:eastAsiaTheme="majorEastAsia" w:hAnsi="Arial" w:cs="Arial"/>
          <w:b/>
          <w:u w:val="single"/>
          <w:lang w:eastAsia="en-US"/>
        </w:rPr>
      </w:pPr>
    </w:p>
    <w:p w14:paraId="5309CF5F" w14:textId="173F919D" w:rsidR="00AA4F20" w:rsidRPr="009B0F54"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lang w:eastAsia="en-US"/>
        </w:rPr>
      </w:pPr>
      <w:r w:rsidRPr="009B0F54">
        <w:rPr>
          <w:rFonts w:ascii="Arial" w:eastAsiaTheme="majorEastAsia" w:hAnsi="Arial" w:cs="Arial"/>
          <w:b/>
          <w:lang w:eastAsia="en-US"/>
        </w:rPr>
        <w:t xml:space="preserve">Wymagania stawiane </w:t>
      </w:r>
      <w:r w:rsidR="003E40F7" w:rsidRPr="009B0F54">
        <w:rPr>
          <w:rFonts w:ascii="Arial" w:eastAsiaTheme="majorEastAsia" w:hAnsi="Arial" w:cs="Arial"/>
          <w:b/>
          <w:lang w:eastAsia="en-US"/>
        </w:rPr>
        <w:t>w</w:t>
      </w:r>
      <w:r w:rsidRPr="009B0F54">
        <w:rPr>
          <w:rFonts w:ascii="Arial" w:eastAsiaTheme="majorEastAsia" w:hAnsi="Arial" w:cs="Arial"/>
          <w:b/>
          <w:lang w:eastAsia="en-US"/>
        </w:rPr>
        <w:t xml:space="preserve">ykonawcy </w:t>
      </w:r>
    </w:p>
    <w:p w14:paraId="07C33FD9" w14:textId="68750FB1" w:rsidR="00FE361A" w:rsidRPr="009B0F54" w:rsidRDefault="00FE361A"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Przedmiot zamówienia</w:t>
      </w:r>
    </w:p>
    <w:p w14:paraId="79CD3F7B" w14:textId="77777777" w:rsidR="00FC5AAB" w:rsidRPr="009B0F54" w:rsidRDefault="00FC5AAB" w:rsidP="00FC5AAB">
      <w:pPr>
        <w:spacing w:after="200" w:line="252" w:lineRule="auto"/>
        <w:ind w:left="360"/>
        <w:contextualSpacing/>
        <w:jc w:val="both"/>
        <w:rPr>
          <w:rFonts w:ascii="Arial" w:eastAsiaTheme="majorEastAsia" w:hAnsi="Arial" w:cs="Arial"/>
          <w:lang w:eastAsia="en-US"/>
        </w:rPr>
      </w:pPr>
    </w:p>
    <w:p w14:paraId="3A654D53" w14:textId="1B4EDAA0" w:rsidR="00AA4F20" w:rsidRPr="00425D13" w:rsidRDefault="003B4B59" w:rsidP="00425D13">
      <w:pPr>
        <w:numPr>
          <w:ilvl w:val="0"/>
          <w:numId w:val="9"/>
        </w:numPr>
        <w:spacing w:after="200" w:line="252" w:lineRule="auto"/>
        <w:contextualSpacing/>
        <w:jc w:val="both"/>
        <w:rPr>
          <w:rFonts w:ascii="Arial" w:eastAsiaTheme="majorEastAsia" w:hAnsi="Arial" w:cs="Arial"/>
          <w:lang w:eastAsia="en-US"/>
        </w:rPr>
      </w:pPr>
      <w:r w:rsidRPr="003B4B59">
        <w:rPr>
          <w:rFonts w:ascii="Arial" w:eastAsiaTheme="majorEastAsia" w:hAnsi="Arial" w:cs="Arial"/>
          <w:lang w:eastAsia="en-US"/>
        </w:rPr>
        <w:t>Przedmiotem zamówienia jest realizacja usług przewozowych na podstawie biletów miesięcznych dzieci i młodzieży do szkół i przedszkoli oraz opiekunów szkolnych z terenu Gmin: Ustrzyki Dolne, Lesko, Olszanica, Czarna i Lutowiska w roku szkolnym 202</w:t>
      </w:r>
      <w:r>
        <w:rPr>
          <w:rFonts w:ascii="Arial" w:eastAsiaTheme="majorEastAsia" w:hAnsi="Arial" w:cs="Arial"/>
          <w:lang w:eastAsia="en-US"/>
        </w:rPr>
        <w:t>1</w:t>
      </w:r>
      <w:r w:rsidRPr="003B4B59">
        <w:rPr>
          <w:rFonts w:ascii="Arial" w:eastAsiaTheme="majorEastAsia" w:hAnsi="Arial" w:cs="Arial"/>
          <w:lang w:eastAsia="en-US"/>
        </w:rPr>
        <w:t>/202</w:t>
      </w:r>
      <w:r>
        <w:rPr>
          <w:rFonts w:ascii="Arial" w:eastAsiaTheme="majorEastAsia" w:hAnsi="Arial" w:cs="Arial"/>
          <w:lang w:eastAsia="en-US"/>
        </w:rPr>
        <w:t>2</w:t>
      </w:r>
      <w:r w:rsidRPr="003B4B59">
        <w:rPr>
          <w:rFonts w:ascii="Arial" w:eastAsiaTheme="majorEastAsia" w:hAnsi="Arial" w:cs="Arial"/>
          <w:lang w:eastAsia="en-US"/>
        </w:rPr>
        <w:t>, w terminie od 01.09.202</w:t>
      </w:r>
      <w:r>
        <w:rPr>
          <w:rFonts w:ascii="Arial" w:eastAsiaTheme="majorEastAsia" w:hAnsi="Arial" w:cs="Arial"/>
          <w:lang w:eastAsia="en-US"/>
        </w:rPr>
        <w:t>1</w:t>
      </w:r>
      <w:r w:rsidRPr="003B4B59">
        <w:rPr>
          <w:rFonts w:ascii="Arial" w:eastAsiaTheme="majorEastAsia" w:hAnsi="Arial" w:cs="Arial"/>
          <w:lang w:eastAsia="en-US"/>
        </w:rPr>
        <w:t xml:space="preserve"> r. do 30.06.202</w:t>
      </w:r>
      <w:r>
        <w:rPr>
          <w:rFonts w:ascii="Arial" w:eastAsiaTheme="majorEastAsia" w:hAnsi="Arial" w:cs="Arial"/>
          <w:lang w:eastAsia="en-US"/>
        </w:rPr>
        <w:t>2</w:t>
      </w:r>
      <w:r w:rsidRPr="003B4B59">
        <w:rPr>
          <w:rFonts w:ascii="Arial" w:eastAsiaTheme="majorEastAsia" w:hAnsi="Arial" w:cs="Arial"/>
          <w:lang w:eastAsia="en-US"/>
        </w:rPr>
        <w:t xml:space="preserve"> r. </w:t>
      </w:r>
      <w:r w:rsidR="00957764">
        <w:rPr>
          <w:rFonts w:ascii="Arial" w:eastAsiaTheme="majorEastAsia" w:hAnsi="Arial" w:cs="Arial"/>
          <w:lang w:eastAsia="en-US"/>
        </w:rPr>
        <w:br/>
      </w:r>
      <w:r w:rsidRPr="003B4B59">
        <w:rPr>
          <w:rFonts w:ascii="Arial" w:eastAsiaTheme="majorEastAsia" w:hAnsi="Arial" w:cs="Arial"/>
          <w:lang w:eastAsia="en-US"/>
        </w:rPr>
        <w:t xml:space="preserve">z pierwszeństwem przejazdu dzieci i młodzieży oraz opiekunów szkolnych z biletem miesięcznym (w cenach biletów ustalonych w postępowaniu przetargowym). </w:t>
      </w:r>
    </w:p>
    <w:p w14:paraId="5989BD17" w14:textId="6D107E19" w:rsidR="00EC45FB" w:rsidRPr="009B0F54" w:rsidRDefault="00EC45FB" w:rsidP="009A6CCB">
      <w:pPr>
        <w:widowControl w:val="0"/>
        <w:numPr>
          <w:ilvl w:val="0"/>
          <w:numId w:val="9"/>
        </w:numPr>
        <w:spacing w:after="200" w:line="252" w:lineRule="auto"/>
        <w:contextualSpacing/>
        <w:jc w:val="both"/>
        <w:rPr>
          <w:rFonts w:ascii="Arial" w:eastAsiaTheme="majorEastAsia" w:hAnsi="Arial" w:cs="Arial"/>
          <w:lang w:eastAsia="en-US"/>
        </w:rPr>
      </w:pPr>
      <w:r w:rsidRPr="009B0F54">
        <w:rPr>
          <w:rFonts w:ascii="Arial" w:eastAsiaTheme="majorEastAsia" w:hAnsi="Arial" w:cs="Arial"/>
          <w:b/>
          <w:lang w:eastAsia="en-US"/>
        </w:rPr>
        <w:t xml:space="preserve">Wspólny Słownik Zamówień: </w:t>
      </w:r>
      <w:r w:rsidR="003B4B59">
        <w:rPr>
          <w:rFonts w:ascii="Arial" w:eastAsiaTheme="majorEastAsia" w:hAnsi="Arial" w:cs="Arial"/>
          <w:bCs/>
          <w:lang w:eastAsia="en-US"/>
        </w:rPr>
        <w:t>60130000-8</w:t>
      </w:r>
    </w:p>
    <w:p w14:paraId="0720C4B8" w14:textId="32064C0C" w:rsidR="00AA4F20" w:rsidRPr="00A2208C" w:rsidRDefault="00AA4F20" w:rsidP="00A2208C">
      <w:pPr>
        <w:widowControl w:val="0"/>
        <w:numPr>
          <w:ilvl w:val="0"/>
          <w:numId w:val="9"/>
        </w:numPr>
        <w:spacing w:before="240" w:after="200" w:line="252" w:lineRule="auto"/>
        <w:contextualSpacing/>
        <w:jc w:val="both"/>
        <w:rPr>
          <w:rFonts w:ascii="Arial" w:eastAsiaTheme="majorEastAsia" w:hAnsi="Arial" w:cs="Arial"/>
          <w:lang w:eastAsia="en-US"/>
        </w:rPr>
      </w:pPr>
      <w:r w:rsidRPr="00425D13">
        <w:rPr>
          <w:rFonts w:ascii="Arial" w:eastAsiaTheme="majorEastAsia" w:hAnsi="Arial" w:cs="Arial"/>
          <w:b/>
          <w:lang w:eastAsia="en-US"/>
        </w:rPr>
        <w:t>Z</w:t>
      </w:r>
      <w:r w:rsidR="0081520C">
        <w:rPr>
          <w:rFonts w:ascii="Arial" w:eastAsiaTheme="majorEastAsia" w:hAnsi="Arial" w:cs="Arial"/>
          <w:b/>
          <w:lang w:eastAsia="en-US"/>
        </w:rPr>
        <w:t>mówienie podzielone zostało na 5 części</w:t>
      </w:r>
      <w:r w:rsidR="00A2208C">
        <w:rPr>
          <w:rFonts w:ascii="Arial" w:eastAsiaTheme="majorEastAsia" w:hAnsi="Arial" w:cs="Arial"/>
          <w:b/>
          <w:lang w:eastAsia="en-US"/>
        </w:rPr>
        <w:t>:</w:t>
      </w:r>
    </w:p>
    <w:p w14:paraId="36A03709" w14:textId="250583DF" w:rsidR="00A2208C" w:rsidRPr="00A2208C" w:rsidRDefault="00A2208C" w:rsidP="00A2208C">
      <w:pPr>
        <w:suppressAutoHyphens/>
        <w:spacing w:before="240" w:line="252" w:lineRule="auto"/>
        <w:ind w:firstLine="360"/>
        <w:rPr>
          <w:rFonts w:ascii="Arial" w:eastAsia="Calibri" w:hAnsi="Arial" w:cs="Arial"/>
          <w:b/>
          <w:bCs/>
          <w:lang w:eastAsia="ar-SA"/>
        </w:rPr>
      </w:pPr>
      <w:r w:rsidRPr="00A2208C">
        <w:rPr>
          <w:rFonts w:ascii="Arial" w:eastAsiaTheme="majorEastAsia" w:hAnsi="Arial" w:cs="Arial"/>
          <w:b/>
          <w:bCs/>
          <w:lang w:eastAsia="en-US"/>
        </w:rPr>
        <w:t xml:space="preserve">Część 1 – </w:t>
      </w:r>
      <w:r w:rsidRPr="00425D13">
        <w:rPr>
          <w:rFonts w:ascii="Arial" w:eastAsia="Calibri" w:hAnsi="Arial" w:cs="Arial"/>
          <w:b/>
          <w:bCs/>
          <w:lang w:eastAsia="ar-SA"/>
        </w:rPr>
        <w:t xml:space="preserve">Gmina Ustrzyki Dolne: </w:t>
      </w:r>
      <w:r w:rsidRPr="00A2208C">
        <w:rPr>
          <w:rFonts w:ascii="Arial" w:eastAsia="Calibri" w:hAnsi="Arial" w:cs="Arial"/>
          <w:b/>
          <w:bCs/>
          <w:lang w:eastAsia="ar-SA"/>
        </w:rPr>
        <w:t>470</w:t>
      </w:r>
      <w:r w:rsidRPr="00425D13">
        <w:rPr>
          <w:rFonts w:ascii="Arial" w:eastAsia="Calibri" w:hAnsi="Arial" w:cs="Arial"/>
          <w:b/>
          <w:bCs/>
          <w:lang w:eastAsia="ar-SA"/>
        </w:rPr>
        <w:t xml:space="preserve"> osób (+/- 15%</w:t>
      </w:r>
      <w:r w:rsidR="00A178AC">
        <w:rPr>
          <w:rFonts w:ascii="Arial" w:eastAsia="Calibri" w:hAnsi="Arial" w:cs="Arial"/>
          <w:b/>
          <w:bCs/>
          <w:lang w:eastAsia="ar-SA"/>
        </w:rPr>
        <w:t xml:space="preserve"> tj. 70 uczniów</w:t>
      </w:r>
      <w:r w:rsidRPr="00425D13">
        <w:rPr>
          <w:rFonts w:ascii="Arial" w:eastAsia="Calibri" w:hAnsi="Arial" w:cs="Arial"/>
          <w:b/>
          <w:bCs/>
          <w:lang w:eastAsia="ar-SA"/>
        </w:rPr>
        <w:t xml:space="preserve">) </w:t>
      </w:r>
    </w:p>
    <w:p w14:paraId="1C0AD208" w14:textId="3BD930F6" w:rsidR="00A2208C" w:rsidRPr="00A2208C" w:rsidRDefault="00A2208C" w:rsidP="00A2208C">
      <w:pPr>
        <w:suppressAutoHyphens/>
        <w:spacing w:line="252" w:lineRule="auto"/>
        <w:ind w:firstLine="360"/>
        <w:rPr>
          <w:rFonts w:ascii="Arial" w:eastAsia="Calibri" w:hAnsi="Arial" w:cs="Arial"/>
          <w:b/>
          <w:bCs/>
          <w:lang w:eastAsia="ar-SA"/>
        </w:rPr>
      </w:pPr>
      <w:r w:rsidRPr="00A2208C">
        <w:rPr>
          <w:rFonts w:ascii="Arial" w:eastAsia="Calibri" w:hAnsi="Arial" w:cs="Arial"/>
          <w:b/>
          <w:bCs/>
          <w:lang w:eastAsia="ar-SA"/>
        </w:rPr>
        <w:t xml:space="preserve">Część 2 - </w:t>
      </w:r>
      <w:r w:rsidRPr="00425D13">
        <w:rPr>
          <w:rFonts w:ascii="Arial" w:eastAsia="Calibri" w:hAnsi="Arial" w:cs="Arial"/>
          <w:b/>
          <w:bCs/>
          <w:lang w:eastAsia="ar-SA"/>
        </w:rPr>
        <w:t xml:space="preserve">Gmina Lesko: </w:t>
      </w:r>
      <w:r w:rsidRPr="00A2208C">
        <w:rPr>
          <w:rFonts w:ascii="Arial" w:eastAsia="Calibri" w:hAnsi="Arial" w:cs="Arial"/>
          <w:b/>
          <w:bCs/>
          <w:lang w:eastAsia="ar-SA"/>
        </w:rPr>
        <w:t>144</w:t>
      </w:r>
      <w:r w:rsidRPr="00425D13">
        <w:rPr>
          <w:rFonts w:ascii="Arial" w:eastAsia="Calibri" w:hAnsi="Arial" w:cs="Arial"/>
          <w:b/>
          <w:bCs/>
          <w:lang w:eastAsia="ar-SA"/>
        </w:rPr>
        <w:t xml:space="preserve"> os</w:t>
      </w:r>
      <w:r w:rsidRPr="00A2208C">
        <w:rPr>
          <w:rFonts w:ascii="Arial" w:eastAsia="Calibri" w:hAnsi="Arial" w:cs="Arial"/>
          <w:b/>
          <w:bCs/>
          <w:lang w:eastAsia="ar-SA"/>
        </w:rPr>
        <w:t>oby</w:t>
      </w:r>
      <w:r w:rsidRPr="00425D13">
        <w:rPr>
          <w:rFonts w:ascii="Arial" w:eastAsia="Calibri" w:hAnsi="Arial" w:cs="Arial"/>
          <w:b/>
          <w:bCs/>
          <w:lang w:eastAsia="ar-SA"/>
        </w:rPr>
        <w:t xml:space="preserve"> (+/- 15%</w:t>
      </w:r>
      <w:r w:rsidR="00A178AC">
        <w:rPr>
          <w:rFonts w:ascii="Arial" w:eastAsia="Calibri" w:hAnsi="Arial" w:cs="Arial"/>
          <w:b/>
          <w:bCs/>
          <w:lang w:eastAsia="ar-SA"/>
        </w:rPr>
        <w:t xml:space="preserve"> tj. 22 uczniów</w:t>
      </w:r>
      <w:r w:rsidRPr="00425D13">
        <w:rPr>
          <w:rFonts w:ascii="Arial" w:eastAsia="Calibri" w:hAnsi="Arial" w:cs="Arial"/>
          <w:b/>
          <w:bCs/>
          <w:lang w:eastAsia="ar-SA"/>
        </w:rPr>
        <w:t xml:space="preserve">) </w:t>
      </w:r>
    </w:p>
    <w:p w14:paraId="39B29C7A" w14:textId="45EDBBBE" w:rsidR="00A2208C" w:rsidRPr="00A2208C" w:rsidRDefault="00A2208C" w:rsidP="00A2208C">
      <w:pPr>
        <w:suppressAutoHyphens/>
        <w:spacing w:line="252" w:lineRule="auto"/>
        <w:ind w:firstLine="360"/>
        <w:rPr>
          <w:rFonts w:ascii="Arial" w:eastAsia="Calibri" w:hAnsi="Arial" w:cs="Arial"/>
          <w:b/>
          <w:bCs/>
          <w:lang w:eastAsia="ar-SA"/>
        </w:rPr>
      </w:pPr>
      <w:r w:rsidRPr="00A2208C">
        <w:rPr>
          <w:rFonts w:ascii="Arial" w:eastAsia="Calibri" w:hAnsi="Arial" w:cs="Arial"/>
          <w:b/>
          <w:bCs/>
          <w:lang w:eastAsia="ar-SA"/>
        </w:rPr>
        <w:t>Część 3 – Gmina Olszanica: 189 osób (+/- 15%</w:t>
      </w:r>
      <w:r w:rsidR="00A178AC">
        <w:rPr>
          <w:rFonts w:ascii="Arial" w:eastAsia="Calibri" w:hAnsi="Arial" w:cs="Arial"/>
          <w:b/>
          <w:bCs/>
          <w:lang w:eastAsia="ar-SA"/>
        </w:rPr>
        <w:t xml:space="preserve"> tj. 28 uczniów</w:t>
      </w:r>
      <w:r w:rsidRPr="00A2208C">
        <w:rPr>
          <w:rFonts w:ascii="Arial" w:eastAsia="Calibri" w:hAnsi="Arial" w:cs="Arial"/>
          <w:b/>
          <w:bCs/>
          <w:lang w:eastAsia="ar-SA"/>
        </w:rPr>
        <w:t>)</w:t>
      </w:r>
    </w:p>
    <w:p w14:paraId="456AEA7E" w14:textId="3C097CF8" w:rsidR="00A2208C" w:rsidRPr="00A2208C" w:rsidRDefault="00A2208C" w:rsidP="00A2208C">
      <w:pPr>
        <w:suppressAutoHyphens/>
        <w:spacing w:line="252" w:lineRule="auto"/>
        <w:ind w:firstLine="360"/>
        <w:rPr>
          <w:rFonts w:ascii="Arial" w:eastAsia="Calibri" w:hAnsi="Arial" w:cs="Arial"/>
          <w:b/>
          <w:bCs/>
          <w:lang w:eastAsia="ar-SA"/>
        </w:rPr>
      </w:pPr>
      <w:r w:rsidRPr="00A2208C">
        <w:rPr>
          <w:rFonts w:ascii="Arial" w:eastAsia="Calibri" w:hAnsi="Arial" w:cs="Arial"/>
          <w:b/>
          <w:bCs/>
          <w:lang w:eastAsia="ar-SA"/>
        </w:rPr>
        <w:t>Część 4 – Gmina Czarna: 47</w:t>
      </w:r>
      <w:r w:rsidRPr="00425D13">
        <w:rPr>
          <w:rFonts w:ascii="Arial" w:eastAsia="Calibri" w:hAnsi="Arial" w:cs="Arial"/>
          <w:b/>
          <w:bCs/>
          <w:lang w:eastAsia="ar-SA"/>
        </w:rPr>
        <w:t xml:space="preserve"> osób (+/- 1</w:t>
      </w:r>
      <w:r w:rsidRPr="00A2208C">
        <w:rPr>
          <w:rFonts w:ascii="Arial" w:eastAsia="Calibri" w:hAnsi="Arial" w:cs="Arial"/>
          <w:b/>
          <w:bCs/>
          <w:lang w:eastAsia="ar-SA"/>
        </w:rPr>
        <w:t>5</w:t>
      </w:r>
      <w:r w:rsidRPr="00425D13">
        <w:rPr>
          <w:rFonts w:ascii="Arial" w:eastAsia="Calibri" w:hAnsi="Arial" w:cs="Arial"/>
          <w:b/>
          <w:bCs/>
          <w:lang w:eastAsia="ar-SA"/>
        </w:rPr>
        <w:t xml:space="preserve"> %</w:t>
      </w:r>
      <w:r w:rsidR="00A178AC">
        <w:rPr>
          <w:rFonts w:ascii="Arial" w:eastAsia="Calibri" w:hAnsi="Arial" w:cs="Arial"/>
          <w:b/>
          <w:bCs/>
          <w:lang w:eastAsia="ar-SA"/>
        </w:rPr>
        <w:t xml:space="preserve"> tj. 7 uczniów</w:t>
      </w:r>
      <w:r w:rsidRPr="00425D13">
        <w:rPr>
          <w:rFonts w:ascii="Arial" w:eastAsia="Calibri" w:hAnsi="Arial" w:cs="Arial"/>
          <w:b/>
          <w:bCs/>
          <w:lang w:eastAsia="ar-SA"/>
        </w:rPr>
        <w:t>)</w:t>
      </w:r>
    </w:p>
    <w:p w14:paraId="49A9D1C6" w14:textId="6E2C4EE3" w:rsidR="00A2208C" w:rsidRPr="00425D13" w:rsidRDefault="00A2208C" w:rsidP="00A2208C">
      <w:pPr>
        <w:suppressAutoHyphens/>
        <w:spacing w:line="252" w:lineRule="auto"/>
        <w:ind w:firstLine="360"/>
        <w:rPr>
          <w:rFonts w:ascii="Arial" w:eastAsia="Calibri" w:hAnsi="Arial" w:cs="Arial"/>
          <w:b/>
          <w:bCs/>
          <w:lang w:eastAsia="ar-SA"/>
        </w:rPr>
      </w:pPr>
      <w:r w:rsidRPr="00A2208C">
        <w:rPr>
          <w:rFonts w:ascii="Arial" w:eastAsia="Calibri" w:hAnsi="Arial" w:cs="Arial"/>
          <w:b/>
          <w:bCs/>
          <w:lang w:eastAsia="ar-SA"/>
        </w:rPr>
        <w:t xml:space="preserve">Część 5 - </w:t>
      </w:r>
      <w:r w:rsidRPr="00425D13">
        <w:rPr>
          <w:rFonts w:ascii="Arial" w:eastAsia="Calibri" w:hAnsi="Arial" w:cs="Arial"/>
          <w:b/>
          <w:bCs/>
          <w:lang w:eastAsia="ar-SA"/>
        </w:rPr>
        <w:t>Gmina Lutowiska: 7</w:t>
      </w:r>
      <w:r w:rsidRPr="00A2208C">
        <w:rPr>
          <w:rFonts w:ascii="Arial" w:eastAsia="Calibri" w:hAnsi="Arial" w:cs="Arial"/>
          <w:b/>
          <w:bCs/>
          <w:lang w:eastAsia="ar-SA"/>
        </w:rPr>
        <w:t>8</w:t>
      </w:r>
      <w:r w:rsidRPr="00425D13">
        <w:rPr>
          <w:rFonts w:ascii="Arial" w:eastAsia="Calibri" w:hAnsi="Arial" w:cs="Arial"/>
          <w:b/>
          <w:bCs/>
          <w:lang w:eastAsia="ar-SA"/>
        </w:rPr>
        <w:t xml:space="preserve"> osób (+/- 1</w:t>
      </w:r>
      <w:r w:rsidRPr="00A2208C">
        <w:rPr>
          <w:rFonts w:ascii="Arial" w:eastAsia="Calibri" w:hAnsi="Arial" w:cs="Arial"/>
          <w:b/>
          <w:bCs/>
          <w:lang w:eastAsia="ar-SA"/>
        </w:rPr>
        <w:t>5</w:t>
      </w:r>
      <w:r w:rsidRPr="00425D13">
        <w:rPr>
          <w:rFonts w:ascii="Arial" w:eastAsia="Calibri" w:hAnsi="Arial" w:cs="Arial"/>
          <w:b/>
          <w:bCs/>
          <w:lang w:eastAsia="ar-SA"/>
        </w:rPr>
        <w:t>%</w:t>
      </w:r>
      <w:r w:rsidR="00A178AC">
        <w:rPr>
          <w:rFonts w:ascii="Arial" w:eastAsia="Calibri" w:hAnsi="Arial" w:cs="Arial"/>
          <w:b/>
          <w:bCs/>
          <w:lang w:eastAsia="ar-SA"/>
        </w:rPr>
        <w:t xml:space="preserve"> tj. 11 uczniów</w:t>
      </w:r>
      <w:r w:rsidRPr="00425D13">
        <w:rPr>
          <w:rFonts w:ascii="Arial" w:eastAsia="Calibri" w:hAnsi="Arial" w:cs="Arial"/>
          <w:b/>
          <w:bCs/>
          <w:lang w:eastAsia="ar-SA"/>
        </w:rPr>
        <w:t xml:space="preserve">) </w:t>
      </w:r>
    </w:p>
    <w:p w14:paraId="7873F704" w14:textId="77777777"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Wykonawca zobowiązany jest umożliwić przejazdy dzieci i młodzieży do szkół </w:t>
      </w:r>
      <w:r w:rsidRPr="00425D13">
        <w:rPr>
          <w:rFonts w:ascii="Arial" w:hAnsi="Arial" w:cs="Arial"/>
          <w:lang w:eastAsia="ar-SA"/>
        </w:rPr>
        <w:br/>
        <w:t xml:space="preserve"> i z powrotem (na podstawie biletów miesięcznych). </w:t>
      </w:r>
    </w:p>
    <w:p w14:paraId="13D850B0" w14:textId="77777777"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Wykonawca zabezpiecza transport dla dzieci, młodzieży szkolnej i opiekunów na utworzonych przez siebie liniach w dniach nauki szkolnej. </w:t>
      </w:r>
    </w:p>
    <w:p w14:paraId="6C9C29B4" w14:textId="147CD516"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Linie komunikacji regularnej muszą być ułożone przez Wykonawcę i oznaczone </w:t>
      </w:r>
      <w:r w:rsidR="00A2208C">
        <w:rPr>
          <w:rFonts w:ascii="Arial" w:hAnsi="Arial" w:cs="Arial"/>
          <w:lang w:eastAsia="ar-SA"/>
        </w:rPr>
        <w:br/>
      </w:r>
      <w:r w:rsidRPr="00425D13">
        <w:rPr>
          <w:rFonts w:ascii="Arial" w:hAnsi="Arial" w:cs="Arial"/>
          <w:lang w:eastAsia="ar-SA"/>
        </w:rPr>
        <w:t xml:space="preserve">w taki sposób, aby umożliwiały dzieciom dojazd z miejsca zamieszkania do szkoły oraz ze szkoły do miejsca zamieszkania w dniach nauki szkolnej. </w:t>
      </w:r>
    </w:p>
    <w:p w14:paraId="3DF8E051" w14:textId="3D4979A8"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Wykonawca zaplanuje harmonogram przywozu dzieci do szkół i odwozu ze szkół </w:t>
      </w:r>
      <w:r w:rsidRPr="00425D13">
        <w:rPr>
          <w:rFonts w:ascii="Arial" w:hAnsi="Arial" w:cs="Arial"/>
          <w:lang w:eastAsia="ar-SA"/>
        </w:rPr>
        <w:br/>
        <w:t xml:space="preserve">i przedszkoli z terenu Gmin na podstawie informacji zawartych w załącznikach </w:t>
      </w:r>
      <w:r>
        <w:rPr>
          <w:rFonts w:ascii="Arial" w:hAnsi="Arial" w:cs="Arial"/>
          <w:lang w:eastAsia="ar-SA"/>
        </w:rPr>
        <w:t>do SWZ.</w:t>
      </w:r>
    </w:p>
    <w:p w14:paraId="5A36CD20" w14:textId="77777777" w:rsidR="00AA16F6" w:rsidRPr="00AA16F6" w:rsidRDefault="00AA16F6" w:rsidP="00AA16F6">
      <w:pPr>
        <w:pStyle w:val="Akapitzlist"/>
        <w:numPr>
          <w:ilvl w:val="0"/>
          <w:numId w:val="9"/>
        </w:numPr>
        <w:jc w:val="both"/>
        <w:rPr>
          <w:rFonts w:ascii="Arial" w:hAnsi="Arial" w:cs="Arial"/>
          <w:lang w:eastAsia="ar-SA"/>
        </w:rPr>
      </w:pPr>
      <w:r w:rsidRPr="00AA16F6">
        <w:rPr>
          <w:rFonts w:ascii="Arial" w:hAnsi="Arial" w:cs="Arial"/>
          <w:lang w:eastAsia="ar-SA"/>
        </w:rPr>
        <w:lastRenderedPageBreak/>
        <w:t xml:space="preserve">Wykonawca zapewni dowóz dzieci i młodzieży wraz z opiekunami szkolnymi w godzinach od 7.50 do 8.40 – I zmiana i od 10.00 -11.00 – druga zmiana na zajęcia oraz powrót z placówek oświatowych w godzinach od 12.30 do 15.30. </w:t>
      </w:r>
    </w:p>
    <w:p w14:paraId="2E52CD72" w14:textId="60C0C3CC" w:rsidR="00425D13" w:rsidRPr="00425D13" w:rsidRDefault="00425D13" w:rsidP="00AA16F6">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Ustalenie ostatecznego rozkładu jazdy Wykonawca dokonuje w porozumieniu </w:t>
      </w:r>
      <w:r w:rsidRPr="00425D13">
        <w:rPr>
          <w:rFonts w:ascii="Arial" w:hAnsi="Arial" w:cs="Arial"/>
          <w:lang w:eastAsia="ar-SA"/>
        </w:rPr>
        <w:br/>
        <w:t xml:space="preserve">z Zamawiającym oraz dyrektorami placówek oświatowych w terminie do </w:t>
      </w:r>
      <w:r w:rsidRPr="00425D13">
        <w:rPr>
          <w:rFonts w:ascii="Arial" w:hAnsi="Arial" w:cs="Arial"/>
          <w:b/>
          <w:bCs/>
          <w:lang w:eastAsia="ar-SA"/>
        </w:rPr>
        <w:t>24.08.202</w:t>
      </w:r>
      <w:r w:rsidR="00F52D3E">
        <w:rPr>
          <w:rFonts w:ascii="Arial" w:hAnsi="Arial" w:cs="Arial"/>
          <w:b/>
          <w:bCs/>
          <w:lang w:eastAsia="ar-SA"/>
        </w:rPr>
        <w:t>1</w:t>
      </w:r>
      <w:r w:rsidRPr="00425D13">
        <w:rPr>
          <w:rFonts w:ascii="Arial" w:hAnsi="Arial" w:cs="Arial"/>
          <w:b/>
          <w:bCs/>
          <w:lang w:eastAsia="ar-SA"/>
        </w:rPr>
        <w:t xml:space="preserve"> r.</w:t>
      </w:r>
      <w:r w:rsidRPr="00425D13">
        <w:rPr>
          <w:rFonts w:ascii="Arial" w:hAnsi="Arial" w:cs="Arial"/>
          <w:lang w:eastAsia="ar-SA"/>
        </w:rPr>
        <w:t xml:space="preserve"> Trasa powinna przebiegać możliwie najkrótszą drogą. Zamawiający zastrzega sobie prawo zmiany obciążeń na poszczególnych liniach. </w:t>
      </w:r>
    </w:p>
    <w:p w14:paraId="39A05D04" w14:textId="39B128B4" w:rsid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Zamawiający przewiduje możliwość zmiany ilości dowożonych uczniów. </w:t>
      </w:r>
      <w:r w:rsidRPr="00425D13">
        <w:rPr>
          <w:rFonts w:ascii="Arial" w:hAnsi="Arial" w:cs="Arial"/>
          <w:lang w:eastAsia="ar-SA"/>
        </w:rPr>
        <w:br/>
        <w:t xml:space="preserve">W przypadku zmiany ilości dzieci dojeżdżających Wykonawca dostosuje trasy </w:t>
      </w:r>
      <w:r w:rsidR="00A2208C">
        <w:rPr>
          <w:rFonts w:ascii="Arial" w:hAnsi="Arial" w:cs="Arial"/>
          <w:lang w:eastAsia="ar-SA"/>
        </w:rPr>
        <w:br/>
      </w:r>
      <w:r w:rsidRPr="00425D13">
        <w:rPr>
          <w:rFonts w:ascii="Arial" w:hAnsi="Arial" w:cs="Arial"/>
          <w:lang w:eastAsia="ar-SA"/>
        </w:rPr>
        <w:t xml:space="preserve">i liczbę kursów do potrzeb sprawnego dowozu dzieci do szkół na warunkach podanych w ofercie. Z tytułu zmniejszenia ilości dowożonych uczniów Zamawiający nie przewiduje ponoszenia dodatkowych opłat, a Wykonawca nie będzie rościł pretensji ani żądał rekompensaty finansowej jeżeli wartość zamówienia będzie mniejsza niż szacowana przez Zamawiającego. </w:t>
      </w:r>
    </w:p>
    <w:p w14:paraId="5C734C78" w14:textId="5B24708B" w:rsidR="000A1DC8" w:rsidRPr="00425D13" w:rsidRDefault="000A1DC8" w:rsidP="00A2208C">
      <w:pPr>
        <w:numPr>
          <w:ilvl w:val="0"/>
          <w:numId w:val="9"/>
        </w:numPr>
        <w:suppressAutoHyphens/>
        <w:spacing w:line="252" w:lineRule="auto"/>
        <w:jc w:val="both"/>
        <w:rPr>
          <w:rFonts w:ascii="Arial" w:hAnsi="Arial" w:cs="Arial"/>
          <w:lang w:eastAsia="ar-SA"/>
        </w:rPr>
      </w:pPr>
      <w:r>
        <w:rPr>
          <w:rFonts w:ascii="Arial" w:hAnsi="Arial" w:cs="Arial"/>
          <w:lang w:eastAsia="ar-SA"/>
        </w:rPr>
        <w:t xml:space="preserve">Rzeczywista liczba uczniów korzystających z dowozu w każdym miesiącu ustalana będzie przez Zamawiającego każdorazowo w terminie do 20 dnia każdego miesiąca poprzedzającego miesiąc, którego zgłoszenia dotyczą. </w:t>
      </w:r>
    </w:p>
    <w:p w14:paraId="581D2AAF" w14:textId="3173C714"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 Kursy winny się odbywać przy zachowaniu norm bezpieczeństwa obowiązujących w zakresie transportu drogowego osób oraz przewozu dzieci szkolnych, a także dostosowaniu liczby kursów oraz liczby miejsc siedzących pojazdów na poszczególnych kierunkach do ilości przewożonych dzieci. </w:t>
      </w:r>
    </w:p>
    <w:p w14:paraId="71FB594F" w14:textId="27481CC5"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 Przewozy dzieci odbywać się mogą wyłącznie środkami transportu spełniającymi wymagania techniczne określone w przepisach Prawo o ruchu drogowym z dnia 20 czerwca 1997 r. (Dz. U. z 202</w:t>
      </w:r>
      <w:r w:rsidR="00FF6031">
        <w:rPr>
          <w:rFonts w:ascii="Arial" w:hAnsi="Arial" w:cs="Arial"/>
          <w:lang w:eastAsia="ar-SA"/>
        </w:rPr>
        <w:t>1</w:t>
      </w:r>
      <w:r w:rsidRPr="00425D13">
        <w:rPr>
          <w:rFonts w:ascii="Arial" w:hAnsi="Arial" w:cs="Arial"/>
          <w:lang w:eastAsia="ar-SA"/>
        </w:rPr>
        <w:t xml:space="preserve"> r. poz. </w:t>
      </w:r>
      <w:r w:rsidR="00FF6031">
        <w:rPr>
          <w:rFonts w:ascii="Arial" w:hAnsi="Arial" w:cs="Arial"/>
          <w:lang w:eastAsia="ar-SA"/>
        </w:rPr>
        <w:t>450</w:t>
      </w:r>
      <w:r w:rsidRPr="00425D13">
        <w:rPr>
          <w:rFonts w:ascii="Arial" w:hAnsi="Arial" w:cs="Arial"/>
          <w:lang w:eastAsia="ar-SA"/>
        </w:rPr>
        <w:t xml:space="preserve"> t.j. z późn. zm.) oraz w innych przepisach związanych z przewozem osób, m.in. ustawy z dnia 6 września 2001 r. o transporcie drogowym (Dz. U. z 20</w:t>
      </w:r>
      <w:r w:rsidR="00FF6031">
        <w:rPr>
          <w:rFonts w:ascii="Arial" w:hAnsi="Arial" w:cs="Arial"/>
          <w:lang w:eastAsia="ar-SA"/>
        </w:rPr>
        <w:t>21</w:t>
      </w:r>
      <w:r w:rsidRPr="00425D13">
        <w:rPr>
          <w:rFonts w:ascii="Arial" w:hAnsi="Arial" w:cs="Arial"/>
          <w:lang w:eastAsia="ar-SA"/>
        </w:rPr>
        <w:t xml:space="preserve"> r. poz. </w:t>
      </w:r>
      <w:r w:rsidR="00FF6031">
        <w:rPr>
          <w:rFonts w:ascii="Arial" w:hAnsi="Arial" w:cs="Arial"/>
          <w:lang w:eastAsia="ar-SA"/>
        </w:rPr>
        <w:t>919</w:t>
      </w:r>
      <w:r w:rsidRPr="00425D13">
        <w:rPr>
          <w:rFonts w:ascii="Arial" w:hAnsi="Arial" w:cs="Arial"/>
          <w:lang w:eastAsia="ar-SA"/>
        </w:rPr>
        <w:t xml:space="preserve"> t.j.). Również między innymi: </w:t>
      </w:r>
    </w:p>
    <w:p w14:paraId="529E0E74" w14:textId="77777777" w:rsidR="00425D13" w:rsidRPr="00425D13" w:rsidRDefault="00425D13" w:rsidP="00F52D3E">
      <w:pPr>
        <w:numPr>
          <w:ilvl w:val="0"/>
          <w:numId w:val="63"/>
        </w:numPr>
        <w:suppressAutoHyphens/>
        <w:spacing w:line="252" w:lineRule="auto"/>
        <w:jc w:val="both"/>
        <w:rPr>
          <w:rFonts w:ascii="Arial" w:hAnsi="Arial" w:cs="Arial"/>
          <w:lang w:eastAsia="ar-SA"/>
        </w:rPr>
      </w:pPr>
      <w:r w:rsidRPr="00425D13">
        <w:rPr>
          <w:rFonts w:ascii="Arial" w:hAnsi="Arial" w:cs="Arial"/>
          <w:lang w:eastAsia="ar-SA"/>
        </w:rPr>
        <w:t xml:space="preserve">Wykonawca musi zapewnić dzieciom bezpieczny przewóz, tzn. odpowiednie warunki bezpieczeństwa i higieny, w tym miejsca siedzące dla każdego dziecka; </w:t>
      </w:r>
    </w:p>
    <w:p w14:paraId="149D6191" w14:textId="77777777" w:rsidR="00425D13" w:rsidRPr="00425D13" w:rsidRDefault="00425D13" w:rsidP="00F52D3E">
      <w:pPr>
        <w:numPr>
          <w:ilvl w:val="0"/>
          <w:numId w:val="63"/>
        </w:numPr>
        <w:suppressAutoHyphens/>
        <w:spacing w:line="252" w:lineRule="auto"/>
        <w:jc w:val="both"/>
        <w:rPr>
          <w:rFonts w:ascii="Arial" w:hAnsi="Arial" w:cs="Arial"/>
          <w:lang w:eastAsia="ar-SA"/>
        </w:rPr>
      </w:pPr>
      <w:r w:rsidRPr="00425D13">
        <w:rPr>
          <w:rFonts w:ascii="Arial" w:hAnsi="Arial" w:cs="Arial"/>
          <w:lang w:eastAsia="ar-SA"/>
        </w:rPr>
        <w:t xml:space="preserve">Zamawiający wymaga zapewnienia w okresie niskich temperatur odpowiedniej temperatury w pojazdach przewożących dzieci; </w:t>
      </w:r>
    </w:p>
    <w:p w14:paraId="74B4C0F4" w14:textId="77777777" w:rsidR="00425D13" w:rsidRPr="00211120" w:rsidRDefault="00425D13" w:rsidP="00F52D3E">
      <w:pPr>
        <w:numPr>
          <w:ilvl w:val="0"/>
          <w:numId w:val="63"/>
        </w:numPr>
        <w:suppressAutoHyphens/>
        <w:spacing w:line="252" w:lineRule="auto"/>
        <w:jc w:val="both"/>
        <w:rPr>
          <w:rFonts w:ascii="Arial" w:hAnsi="Arial" w:cs="Arial"/>
          <w:lang w:eastAsia="ar-SA"/>
        </w:rPr>
      </w:pPr>
      <w:r w:rsidRPr="00425D13">
        <w:rPr>
          <w:rFonts w:ascii="Arial" w:hAnsi="Arial" w:cs="Arial"/>
          <w:lang w:eastAsia="ar-SA"/>
        </w:rPr>
        <w:t xml:space="preserve">pojazdy uczestniczące w dowozach muszą odpowiadać ogólnym warunkom przewozu osób, muszą posiadać ważne polisy ubezpieczenia OC i NW oraz </w:t>
      </w:r>
      <w:r w:rsidRPr="00211120">
        <w:rPr>
          <w:rFonts w:ascii="Arial" w:hAnsi="Arial" w:cs="Arial"/>
          <w:lang w:eastAsia="ar-SA"/>
        </w:rPr>
        <w:t xml:space="preserve">aktualne badania techniczne. </w:t>
      </w:r>
    </w:p>
    <w:p w14:paraId="555B4334" w14:textId="280AA272" w:rsidR="00425D13" w:rsidRPr="00211120" w:rsidRDefault="00425D13" w:rsidP="00204420">
      <w:pPr>
        <w:numPr>
          <w:ilvl w:val="0"/>
          <w:numId w:val="9"/>
        </w:numPr>
        <w:suppressAutoHyphens/>
        <w:spacing w:line="252" w:lineRule="auto"/>
        <w:jc w:val="both"/>
        <w:rPr>
          <w:rFonts w:ascii="Arial" w:hAnsi="Arial" w:cs="Arial"/>
          <w:lang w:eastAsia="ar-SA"/>
        </w:rPr>
      </w:pPr>
      <w:r w:rsidRPr="00211120">
        <w:rPr>
          <w:rFonts w:ascii="Arial" w:hAnsi="Arial" w:cs="Arial"/>
          <w:b/>
          <w:bCs/>
          <w:lang w:eastAsia="ar-SA"/>
        </w:rPr>
        <w:t xml:space="preserve"> </w:t>
      </w:r>
      <w:r w:rsidRPr="00211120">
        <w:rPr>
          <w:rFonts w:ascii="Arial" w:hAnsi="Arial" w:cs="Arial"/>
          <w:lang w:eastAsia="ar-SA"/>
        </w:rPr>
        <w:t xml:space="preserve">Zamawiający zastrzega możliwe odstępstwa od przewidywanego przewozu, uzależnione od zmiany planów lekcji, ilości dzieci, likwidacji szkoły, zmiany organizacji roku szkolnego, </w:t>
      </w:r>
      <w:r w:rsidR="001E2DA6" w:rsidRPr="00211120">
        <w:rPr>
          <w:rFonts w:ascii="Arial" w:hAnsi="Arial" w:cs="Arial"/>
          <w:lang w:eastAsia="ar-SA"/>
        </w:rPr>
        <w:t xml:space="preserve">wprowadzenia nauki zdalnej, </w:t>
      </w:r>
      <w:r w:rsidRPr="00211120">
        <w:rPr>
          <w:rFonts w:ascii="Arial" w:hAnsi="Arial" w:cs="Arial"/>
          <w:lang w:eastAsia="ar-SA"/>
        </w:rPr>
        <w:t xml:space="preserve">w szczególności: </w:t>
      </w:r>
    </w:p>
    <w:p w14:paraId="292E17C1" w14:textId="77777777" w:rsidR="00425D13" w:rsidRPr="00211120" w:rsidRDefault="00425D13" w:rsidP="00F52D3E">
      <w:pPr>
        <w:numPr>
          <w:ilvl w:val="0"/>
          <w:numId w:val="64"/>
        </w:numPr>
        <w:suppressAutoHyphens/>
        <w:spacing w:line="252" w:lineRule="auto"/>
        <w:jc w:val="both"/>
        <w:rPr>
          <w:rFonts w:ascii="Arial" w:hAnsi="Arial" w:cs="Arial"/>
          <w:lang w:eastAsia="ar-SA"/>
        </w:rPr>
      </w:pPr>
      <w:r w:rsidRPr="00211120">
        <w:rPr>
          <w:rFonts w:ascii="Arial" w:hAnsi="Arial" w:cs="Arial"/>
          <w:lang w:eastAsia="ar-SA"/>
        </w:rPr>
        <w:t xml:space="preserve">zmiany w ilości dowożonych dzieci (zmniejszenie lub zwiększenie liczby przewożonych dzieci z poszczególnych miejscowości); </w:t>
      </w:r>
    </w:p>
    <w:p w14:paraId="6852163C" w14:textId="5098E545" w:rsidR="00425D13" w:rsidRPr="00211120" w:rsidRDefault="00425D13" w:rsidP="00F52D3E">
      <w:pPr>
        <w:numPr>
          <w:ilvl w:val="0"/>
          <w:numId w:val="64"/>
        </w:numPr>
        <w:suppressAutoHyphens/>
        <w:spacing w:line="252" w:lineRule="auto"/>
        <w:jc w:val="both"/>
        <w:rPr>
          <w:rFonts w:ascii="Arial" w:hAnsi="Arial" w:cs="Arial"/>
          <w:lang w:eastAsia="ar-SA"/>
        </w:rPr>
      </w:pPr>
      <w:r w:rsidRPr="00211120">
        <w:rPr>
          <w:rFonts w:ascii="Arial" w:hAnsi="Arial" w:cs="Arial"/>
          <w:lang w:eastAsia="ar-SA"/>
        </w:rPr>
        <w:t xml:space="preserve">zmiany w godzinach odjazdów pojazdów ustalone w porozumieniu </w:t>
      </w:r>
      <w:r w:rsidR="00B8142C" w:rsidRPr="00211120">
        <w:rPr>
          <w:rFonts w:ascii="Arial" w:hAnsi="Arial" w:cs="Arial"/>
          <w:lang w:eastAsia="ar-SA"/>
        </w:rPr>
        <w:br/>
      </w:r>
      <w:r w:rsidRPr="00211120">
        <w:rPr>
          <w:rFonts w:ascii="Arial" w:hAnsi="Arial" w:cs="Arial"/>
          <w:lang w:eastAsia="ar-SA"/>
        </w:rPr>
        <w:t xml:space="preserve">z Zamawiającym; </w:t>
      </w:r>
    </w:p>
    <w:p w14:paraId="09C34992" w14:textId="14A05C10" w:rsidR="001E2DA6" w:rsidRPr="00211120" w:rsidRDefault="001E2DA6" w:rsidP="00F52D3E">
      <w:pPr>
        <w:numPr>
          <w:ilvl w:val="0"/>
          <w:numId w:val="64"/>
        </w:numPr>
        <w:suppressAutoHyphens/>
        <w:spacing w:line="252" w:lineRule="auto"/>
        <w:jc w:val="both"/>
        <w:rPr>
          <w:rFonts w:ascii="Arial" w:hAnsi="Arial" w:cs="Arial"/>
          <w:lang w:eastAsia="ar-SA"/>
        </w:rPr>
      </w:pPr>
      <w:r w:rsidRPr="00211120">
        <w:rPr>
          <w:rFonts w:ascii="Arial" w:hAnsi="Arial" w:cs="Arial"/>
          <w:lang w:eastAsia="ar-SA"/>
        </w:rPr>
        <w:t xml:space="preserve">wprowadzenia obowiązkowej nauki zdalnej dla uczniów szkół związane </w:t>
      </w:r>
      <w:r w:rsidR="00B8142C" w:rsidRPr="00211120">
        <w:rPr>
          <w:rFonts w:ascii="Arial" w:hAnsi="Arial" w:cs="Arial"/>
          <w:lang w:eastAsia="ar-SA"/>
        </w:rPr>
        <w:br/>
      </w:r>
      <w:r w:rsidRPr="00211120">
        <w:rPr>
          <w:rFonts w:ascii="Arial" w:hAnsi="Arial" w:cs="Arial"/>
          <w:lang w:eastAsia="ar-SA"/>
        </w:rPr>
        <w:t>z sytuacją epidemiczną;</w:t>
      </w:r>
    </w:p>
    <w:p w14:paraId="302BF4CF" w14:textId="14846EA3" w:rsidR="00425D13" w:rsidRPr="00211120" w:rsidRDefault="00425D13" w:rsidP="00F52D3E">
      <w:pPr>
        <w:numPr>
          <w:ilvl w:val="0"/>
          <w:numId w:val="64"/>
        </w:numPr>
        <w:suppressAutoHyphens/>
        <w:spacing w:line="252" w:lineRule="auto"/>
        <w:jc w:val="both"/>
        <w:rPr>
          <w:rFonts w:ascii="Arial" w:hAnsi="Arial" w:cs="Arial"/>
          <w:lang w:eastAsia="ar-SA"/>
        </w:rPr>
      </w:pPr>
      <w:r w:rsidRPr="00211120">
        <w:rPr>
          <w:rFonts w:ascii="Arial" w:hAnsi="Arial" w:cs="Arial"/>
          <w:lang w:eastAsia="ar-SA"/>
        </w:rPr>
        <w:t xml:space="preserve">o ww. zmianach Zamawiający powiadomi pisemnie lub telefonicznie Wykonawcę w terminie 3 dni przed ich wprowadzeniem. </w:t>
      </w:r>
    </w:p>
    <w:p w14:paraId="215B6A17" w14:textId="66F89D0A" w:rsidR="00425D13" w:rsidRPr="00425D13" w:rsidRDefault="00425D13" w:rsidP="00A2208C">
      <w:pPr>
        <w:numPr>
          <w:ilvl w:val="0"/>
          <w:numId w:val="9"/>
        </w:numPr>
        <w:suppressAutoHyphens/>
        <w:spacing w:line="252" w:lineRule="auto"/>
        <w:jc w:val="both"/>
        <w:rPr>
          <w:rFonts w:ascii="Arial" w:hAnsi="Arial" w:cs="Arial"/>
          <w:lang w:eastAsia="ar-SA"/>
        </w:rPr>
      </w:pPr>
      <w:r w:rsidRPr="00211120">
        <w:rPr>
          <w:rFonts w:ascii="Arial" w:hAnsi="Arial" w:cs="Arial"/>
          <w:lang w:eastAsia="ar-SA"/>
        </w:rPr>
        <w:t>Wykonawca zabezpiecza przewozy na wszystkich liniach w dni nauki szkolnej również dojazd do (przystanków autobusowych) miejsca rozpoczynania kursów</w:t>
      </w:r>
      <w:r w:rsidRPr="00425D13">
        <w:rPr>
          <w:rFonts w:ascii="Arial" w:hAnsi="Arial" w:cs="Arial"/>
          <w:lang w:eastAsia="ar-SA"/>
        </w:rPr>
        <w:t xml:space="preserve"> linii regularnych dowożących uczniów do szkół dla opiekunów szkolnych </w:t>
      </w:r>
      <w:r w:rsidR="00B8142C">
        <w:rPr>
          <w:rFonts w:ascii="Arial" w:hAnsi="Arial" w:cs="Arial"/>
          <w:lang w:eastAsia="ar-SA"/>
        </w:rPr>
        <w:br/>
      </w:r>
      <w:r w:rsidRPr="00425D13">
        <w:rPr>
          <w:rFonts w:ascii="Arial" w:hAnsi="Arial" w:cs="Arial"/>
          <w:lang w:eastAsia="ar-SA"/>
        </w:rPr>
        <w:lastRenderedPageBreak/>
        <w:t xml:space="preserve">i możliwości powrotu opiekunów szkolnych do miejscowości w której mieści się dana placówka oświatowa w ramach linii regularnych. </w:t>
      </w:r>
    </w:p>
    <w:p w14:paraId="4B01B35F" w14:textId="77777777"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 xml:space="preserve"> Wykonawca zobowiązuje się do zatrzymywania na przystankach publicznych oraz tymczasowych wyznaczonych przez Gminy. </w:t>
      </w:r>
    </w:p>
    <w:p w14:paraId="1B4B1423" w14:textId="27AFF774"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eastAsia="ar-SA"/>
        </w:rPr>
        <w:t>Wykonawca zobowiązany jest do zapewnienia opieki dzieciom podczas</w:t>
      </w:r>
      <w:r w:rsidR="00FF6031">
        <w:rPr>
          <w:rFonts w:ascii="Arial" w:hAnsi="Arial" w:cs="Arial"/>
          <w:lang w:eastAsia="ar-SA"/>
        </w:rPr>
        <w:t xml:space="preserve"> p</w:t>
      </w:r>
      <w:r w:rsidRPr="00425D13">
        <w:rPr>
          <w:rFonts w:ascii="Arial" w:hAnsi="Arial" w:cs="Arial"/>
          <w:lang w:eastAsia="ar-SA"/>
        </w:rPr>
        <w:t xml:space="preserve">rzewozów oraz wsiadania i wysiadania z autobusów.  </w:t>
      </w:r>
    </w:p>
    <w:p w14:paraId="2A504747" w14:textId="6AAD708E" w:rsidR="00425D13" w:rsidRPr="00425D13" w:rsidRDefault="00425D13" w:rsidP="00A2208C">
      <w:pPr>
        <w:numPr>
          <w:ilvl w:val="0"/>
          <w:numId w:val="9"/>
        </w:numPr>
        <w:suppressAutoHyphens/>
        <w:spacing w:line="252" w:lineRule="auto"/>
        <w:jc w:val="both"/>
        <w:rPr>
          <w:rFonts w:ascii="Arial" w:hAnsi="Arial" w:cs="Arial"/>
          <w:lang w:eastAsia="ar-SA"/>
        </w:rPr>
      </w:pPr>
      <w:r w:rsidRPr="00425D13">
        <w:rPr>
          <w:rFonts w:ascii="Arial" w:hAnsi="Arial" w:cs="Arial"/>
          <w:lang w:val="x-none" w:eastAsia="ar-SA"/>
        </w:rPr>
        <w:t xml:space="preserve"> Wiek taboru wymagany przez Zamawiającego:</w:t>
      </w:r>
    </w:p>
    <w:p w14:paraId="64CB29FC" w14:textId="1AC3F551" w:rsidR="00425D13" w:rsidRPr="00425D13" w:rsidRDefault="00425D13" w:rsidP="00425D13">
      <w:pPr>
        <w:suppressAutoHyphens/>
        <w:jc w:val="both"/>
        <w:rPr>
          <w:rFonts w:ascii="Arial" w:eastAsia="Calibri" w:hAnsi="Arial" w:cs="Arial"/>
          <w:lang w:eastAsia="ar-SA"/>
        </w:rPr>
      </w:pPr>
      <w:r w:rsidRPr="00425D13">
        <w:rPr>
          <w:rFonts w:ascii="Arial" w:eastAsia="Calibri" w:hAnsi="Arial" w:cs="Arial"/>
          <w:lang w:eastAsia="ar-SA"/>
        </w:rPr>
        <w:t xml:space="preserve"> </w:t>
      </w:r>
      <w:r w:rsidR="00B8142C">
        <w:rPr>
          <w:rFonts w:ascii="Arial" w:eastAsia="Calibri" w:hAnsi="Arial" w:cs="Arial"/>
          <w:lang w:eastAsia="ar-SA"/>
        </w:rPr>
        <w:tab/>
      </w:r>
      <w:r w:rsidRPr="00425D13">
        <w:rPr>
          <w:rFonts w:ascii="Arial" w:eastAsia="Calibri" w:hAnsi="Arial" w:cs="Arial"/>
          <w:lang w:eastAsia="ar-SA"/>
        </w:rPr>
        <w:t xml:space="preserve">- autobusy nie starsze niż 15 lat </w:t>
      </w:r>
    </w:p>
    <w:p w14:paraId="6116956A" w14:textId="6AA6F652" w:rsidR="00425D13" w:rsidRPr="00425D13" w:rsidRDefault="00425D13" w:rsidP="00425D13">
      <w:pPr>
        <w:suppressAutoHyphens/>
        <w:jc w:val="both"/>
        <w:rPr>
          <w:rFonts w:ascii="Arial" w:eastAsia="Calibri" w:hAnsi="Arial" w:cs="Arial"/>
          <w:b/>
          <w:bCs/>
          <w:lang w:eastAsia="ar-SA"/>
        </w:rPr>
      </w:pPr>
      <w:r w:rsidRPr="00425D13">
        <w:rPr>
          <w:rFonts w:ascii="Arial" w:eastAsia="Calibri" w:hAnsi="Arial" w:cs="Arial"/>
          <w:lang w:eastAsia="ar-SA"/>
        </w:rPr>
        <w:t xml:space="preserve"> </w:t>
      </w:r>
      <w:r w:rsidR="00B8142C">
        <w:rPr>
          <w:rFonts w:ascii="Arial" w:eastAsia="Calibri" w:hAnsi="Arial" w:cs="Arial"/>
          <w:lang w:eastAsia="ar-SA"/>
        </w:rPr>
        <w:tab/>
      </w:r>
      <w:r w:rsidRPr="00425D13">
        <w:rPr>
          <w:rFonts w:ascii="Arial" w:eastAsia="Calibri" w:hAnsi="Arial" w:cs="Arial"/>
          <w:lang w:eastAsia="ar-SA"/>
        </w:rPr>
        <w:t xml:space="preserve">- </w:t>
      </w:r>
      <w:proofErr w:type="spellStart"/>
      <w:r w:rsidRPr="00425D13">
        <w:rPr>
          <w:rFonts w:ascii="Arial" w:eastAsia="Calibri" w:hAnsi="Arial" w:cs="Arial"/>
          <w:lang w:eastAsia="ar-SA"/>
        </w:rPr>
        <w:t>busy</w:t>
      </w:r>
      <w:proofErr w:type="spellEnd"/>
      <w:r w:rsidRPr="00425D13">
        <w:rPr>
          <w:rFonts w:ascii="Arial" w:eastAsia="Calibri" w:hAnsi="Arial" w:cs="Arial"/>
          <w:lang w:eastAsia="ar-SA"/>
        </w:rPr>
        <w:t xml:space="preserve"> nie starsze niż 10 lat.</w:t>
      </w:r>
    </w:p>
    <w:p w14:paraId="3A6F00CA" w14:textId="77777777" w:rsidR="00425D13" w:rsidRPr="00425D13" w:rsidRDefault="00425D13" w:rsidP="00A2208C">
      <w:pPr>
        <w:numPr>
          <w:ilvl w:val="0"/>
          <w:numId w:val="9"/>
        </w:numPr>
        <w:suppressAutoHyphens/>
        <w:spacing w:line="252" w:lineRule="auto"/>
        <w:jc w:val="both"/>
        <w:rPr>
          <w:rFonts w:ascii="Arial" w:eastAsia="Calibri" w:hAnsi="Arial" w:cs="Arial"/>
          <w:lang w:eastAsia="ar-SA"/>
        </w:rPr>
      </w:pPr>
      <w:r w:rsidRPr="00425D13">
        <w:rPr>
          <w:rFonts w:ascii="Arial" w:eastAsia="Calibri" w:hAnsi="Arial" w:cs="Arial"/>
          <w:lang w:eastAsia="ar-SA"/>
        </w:rPr>
        <w:t>Wykonawca może zaproponować w porozumieniu i za zgodą Zamawiającego inne trasy przejazdu dzieci do szkoły i do ich miejsca zamieszkania, pod warunkiem iż te trasy będą prowadziły w jak najszybszy lub najkrótszy możliwy sposób z pierwszego do ostatniego przystanku.</w:t>
      </w:r>
    </w:p>
    <w:p w14:paraId="7503027B" w14:textId="1843681A" w:rsidR="00D268F2" w:rsidRDefault="00425D13" w:rsidP="00D268F2">
      <w:pPr>
        <w:numPr>
          <w:ilvl w:val="0"/>
          <w:numId w:val="9"/>
        </w:numPr>
        <w:suppressAutoHyphens/>
        <w:spacing w:line="252" w:lineRule="auto"/>
        <w:jc w:val="both"/>
        <w:rPr>
          <w:rFonts w:ascii="Arial" w:eastAsia="Calibri" w:hAnsi="Arial" w:cs="Arial"/>
          <w:lang w:eastAsia="ar-SA"/>
        </w:rPr>
      </w:pPr>
      <w:r w:rsidRPr="00425D13">
        <w:rPr>
          <w:rFonts w:ascii="Arial" w:eastAsia="Calibri" w:hAnsi="Arial" w:cs="Arial"/>
          <w:lang w:eastAsia="ar-SA"/>
        </w:rPr>
        <w:t xml:space="preserve"> Od Wykonawcy wymaga się, aby dziecko było odwiezione do placówki oświatowej w czasie umożliwiającym punktualne rozpoczęcie przez nie zajęć szkolnych, zgodnie z planem lekcji.</w:t>
      </w:r>
    </w:p>
    <w:p w14:paraId="2A95F7BD" w14:textId="77777777" w:rsidR="008B1A9B" w:rsidRPr="008B1A9B" w:rsidRDefault="008B1A9B" w:rsidP="008B1A9B">
      <w:pPr>
        <w:numPr>
          <w:ilvl w:val="0"/>
          <w:numId w:val="9"/>
        </w:numPr>
        <w:suppressAutoHyphens/>
        <w:spacing w:line="252" w:lineRule="auto"/>
        <w:jc w:val="both"/>
        <w:rPr>
          <w:rFonts w:ascii="Arial" w:eastAsia="Calibri" w:hAnsi="Arial" w:cs="Arial"/>
          <w:lang w:eastAsia="ar-SA"/>
        </w:rPr>
      </w:pPr>
      <w:r w:rsidRPr="008B1A9B">
        <w:rPr>
          <w:rFonts w:ascii="Arial" w:eastAsia="Calibri" w:hAnsi="Arial" w:cs="Arial"/>
          <w:lang w:eastAsia="ar-SA"/>
        </w:rPr>
        <w:t xml:space="preserve">W przypadku okoliczności związanych z wystąpieniem COVID-19, mających wpływ na należyte wykonanie niniejszej umowy, Wykonawca ma obowiązek pisemnego poinformowania Zamawiającego o wpływie tych okoliczności na należyte wykonanie niniejszej umowy. W okresie czasowego zamknięcia szkół Wykonawca nie będzie realizował przedmiotu niniejszej umowy, a Zamawiający nie będzie płacił Wykonawcy wynagrodzenia na zasadach określonych w § 6 umowy, chyba, że przewozy będą realizowane. W takiej sytuacji Wykonawca zobowiązuje się pozostawać w gotowości do świadczenia usług w okresie od 1 września 2021 r. do 30 czerwca 2022 r. Poprzez pozostawanie w gotowości do świadczenia usług rozumie się utrzymywanie sprawnych pojazdów spełniających wszelkie normy bezpieczeństwa oraz higieny, zwłaszcza dotyczące przewozu dzieci oraz zatrudnianie pracowników, którzy mają wymagane uprawnienia do przewozu osób w liczbie potrzebnej do realizacji świadczenia usług, tak aby w momencie ustania okoliczności związanych z wystąpieniem COVID-19 mających wpływ na należyte wykonanie niniejszej umowy możliwe było natychmiastowe i zgodne z umową świadczenie usług przez Wykonawcę. Po złożeniu pisemnej informacji o wpływie okoliczności związanych z wystąpieniem COVID-19 na należyte wykonanie niniejszej umowy Wykonawca otrzyma wynagrodzenie w wysokości 30 % wynagrodzenia obliczonego jako iloczyn ceny jednostkowej biletu i liczby zamówionych przez dyrektorów biletów na dany miesiąc, które otrzymałby, gdyby okoliczności związane z wystąpieniem COVID-19, mające wpływ na należyte wykonanie niniejszej umowy, nie wystąpiły. </w:t>
      </w:r>
    </w:p>
    <w:p w14:paraId="564DE507" w14:textId="2117A695" w:rsidR="008B1A9B" w:rsidRPr="008B1A9B" w:rsidRDefault="008B1A9B" w:rsidP="008B1A9B">
      <w:pPr>
        <w:numPr>
          <w:ilvl w:val="0"/>
          <w:numId w:val="9"/>
        </w:numPr>
        <w:suppressAutoHyphens/>
        <w:spacing w:line="252" w:lineRule="auto"/>
        <w:jc w:val="both"/>
        <w:rPr>
          <w:rFonts w:ascii="Arial" w:eastAsia="Calibri" w:hAnsi="Arial" w:cs="Arial"/>
          <w:lang w:eastAsia="ar-SA"/>
        </w:rPr>
      </w:pPr>
      <w:r w:rsidRPr="008B1A9B">
        <w:rPr>
          <w:rFonts w:ascii="Arial" w:eastAsia="Calibri" w:hAnsi="Arial" w:cs="Arial"/>
          <w:lang w:eastAsia="ar-SA"/>
        </w:rPr>
        <w:t>Naliczenie wynagrodzenia za miesiąc, w którym wystąpiły zdarzenia opisane ust.</w:t>
      </w:r>
      <w:r>
        <w:rPr>
          <w:rFonts w:ascii="Arial" w:eastAsia="Calibri" w:hAnsi="Arial" w:cs="Arial"/>
          <w:lang w:eastAsia="ar-SA"/>
        </w:rPr>
        <w:t>21</w:t>
      </w:r>
      <w:r w:rsidRPr="008B1A9B">
        <w:rPr>
          <w:rFonts w:ascii="Arial" w:eastAsia="Calibri" w:hAnsi="Arial" w:cs="Arial"/>
          <w:lang w:eastAsia="ar-SA"/>
        </w:rPr>
        <w:t>, za pozostawanie w gotowości nastąpi po spełnieniu następujących warunków:</w:t>
      </w:r>
    </w:p>
    <w:p w14:paraId="3B392FB7" w14:textId="77777777" w:rsidR="008B1A9B" w:rsidRDefault="008B1A9B" w:rsidP="008B1A9B">
      <w:pPr>
        <w:pStyle w:val="Akapitzlist"/>
        <w:numPr>
          <w:ilvl w:val="0"/>
          <w:numId w:val="70"/>
        </w:numPr>
        <w:suppressAutoHyphens/>
        <w:spacing w:line="252" w:lineRule="auto"/>
        <w:jc w:val="both"/>
        <w:rPr>
          <w:rFonts w:ascii="Arial" w:eastAsia="Calibri" w:hAnsi="Arial" w:cs="Arial"/>
          <w:lang w:eastAsia="ar-SA"/>
        </w:rPr>
      </w:pPr>
      <w:r w:rsidRPr="008B1A9B">
        <w:rPr>
          <w:rFonts w:ascii="Arial" w:eastAsia="Calibri" w:hAnsi="Arial" w:cs="Arial"/>
          <w:lang w:eastAsia="ar-SA"/>
        </w:rPr>
        <w:t>złożenie przez Wykonawcę w postaci pisemnej informacji o wpływie okoliczności związanych z wystąpieniem COVID-19 na należyte wykonanie niniejszej umowy,</w:t>
      </w:r>
    </w:p>
    <w:p w14:paraId="18E79A3C" w14:textId="77777777" w:rsidR="008B1A9B" w:rsidRDefault="008B1A9B" w:rsidP="008B1A9B">
      <w:pPr>
        <w:pStyle w:val="Akapitzlist"/>
        <w:numPr>
          <w:ilvl w:val="0"/>
          <w:numId w:val="70"/>
        </w:numPr>
        <w:suppressAutoHyphens/>
        <w:spacing w:line="252" w:lineRule="auto"/>
        <w:jc w:val="both"/>
        <w:rPr>
          <w:rFonts w:ascii="Arial" w:eastAsia="Calibri" w:hAnsi="Arial" w:cs="Arial"/>
          <w:lang w:eastAsia="ar-SA"/>
        </w:rPr>
      </w:pPr>
      <w:r w:rsidRPr="008B1A9B">
        <w:rPr>
          <w:rFonts w:ascii="Arial" w:eastAsia="Calibri" w:hAnsi="Arial" w:cs="Arial"/>
          <w:lang w:eastAsia="ar-SA"/>
        </w:rPr>
        <w:t>złożenie przez Wykonawcę zestawienia potwierdzającego wysokość poniesionych kosztów stałych niezależnych od świadczenia usługi, obliczone na koniec miesiąca obejmującego wynagrodzenie,</w:t>
      </w:r>
    </w:p>
    <w:p w14:paraId="44386A69" w14:textId="5DC991B4" w:rsidR="008B1A9B" w:rsidRPr="008B1A9B" w:rsidRDefault="008B1A9B" w:rsidP="008B1A9B">
      <w:pPr>
        <w:pStyle w:val="Akapitzlist"/>
        <w:numPr>
          <w:ilvl w:val="0"/>
          <w:numId w:val="70"/>
        </w:numPr>
        <w:suppressAutoHyphens/>
        <w:spacing w:line="252" w:lineRule="auto"/>
        <w:jc w:val="both"/>
        <w:rPr>
          <w:rFonts w:ascii="Arial" w:eastAsia="Calibri" w:hAnsi="Arial" w:cs="Arial"/>
          <w:lang w:eastAsia="ar-SA"/>
        </w:rPr>
      </w:pPr>
      <w:r w:rsidRPr="008B1A9B">
        <w:rPr>
          <w:rFonts w:ascii="Arial" w:eastAsia="Calibri" w:hAnsi="Arial" w:cs="Arial"/>
          <w:lang w:eastAsia="ar-SA"/>
        </w:rPr>
        <w:lastRenderedPageBreak/>
        <w:t>złożenie przez Wykonawcę oświadczenia o pozostawaniu w gotowości ze wskazaniem utrzymywania sprawnych pojazdów oraz zatrudnienia na podstawie umowy o pracę w ilości niezbędnej do realizacji w sposób prawidłowy niniejszej umowy;</w:t>
      </w:r>
    </w:p>
    <w:p w14:paraId="43570B05" w14:textId="1BF28B1D" w:rsidR="008B1A9B" w:rsidRPr="008B1A9B" w:rsidRDefault="008B1A9B" w:rsidP="008B1A9B">
      <w:pPr>
        <w:numPr>
          <w:ilvl w:val="0"/>
          <w:numId w:val="9"/>
        </w:numPr>
        <w:suppressAutoHyphens/>
        <w:spacing w:line="252" w:lineRule="auto"/>
        <w:jc w:val="both"/>
        <w:rPr>
          <w:rFonts w:ascii="Arial" w:eastAsia="Calibri" w:hAnsi="Arial" w:cs="Arial"/>
          <w:lang w:eastAsia="ar-SA"/>
        </w:rPr>
      </w:pPr>
      <w:r w:rsidRPr="008B1A9B">
        <w:rPr>
          <w:rFonts w:ascii="Arial" w:eastAsia="Calibri" w:hAnsi="Arial" w:cs="Arial"/>
          <w:lang w:eastAsia="ar-SA"/>
        </w:rPr>
        <w:t>Wynagrodzenie za gotowość będzie obliczane w następujący sposób:</w:t>
      </w:r>
    </w:p>
    <w:p w14:paraId="4B905C56" w14:textId="77777777" w:rsidR="008B1A9B" w:rsidRDefault="008B1A9B" w:rsidP="008B1A9B">
      <w:pPr>
        <w:pStyle w:val="Akapitzlist"/>
        <w:numPr>
          <w:ilvl w:val="0"/>
          <w:numId w:val="71"/>
        </w:numPr>
        <w:suppressAutoHyphens/>
        <w:spacing w:line="252" w:lineRule="auto"/>
        <w:jc w:val="both"/>
        <w:rPr>
          <w:rFonts w:ascii="Arial" w:eastAsia="Calibri" w:hAnsi="Arial" w:cs="Arial"/>
          <w:lang w:eastAsia="ar-SA"/>
        </w:rPr>
      </w:pPr>
      <w:r w:rsidRPr="008B1A9B">
        <w:rPr>
          <w:rFonts w:ascii="Arial" w:eastAsia="Calibri" w:hAnsi="Arial" w:cs="Arial"/>
          <w:lang w:eastAsia="ar-SA"/>
        </w:rPr>
        <w:t>w przypadku wystąpienia sytuacji, w której w trakcie trwania danego miesiąca zostanie wprowadzone zdalne nauczanie  – Zamawiający zapłaci za usługę na podstawie zakupionych biletów miesięcznych,</w:t>
      </w:r>
    </w:p>
    <w:p w14:paraId="2FCDF7B5" w14:textId="77777777" w:rsidR="008B1A9B" w:rsidRDefault="008B1A9B" w:rsidP="008B1A9B">
      <w:pPr>
        <w:pStyle w:val="Akapitzlist"/>
        <w:numPr>
          <w:ilvl w:val="0"/>
          <w:numId w:val="71"/>
        </w:numPr>
        <w:suppressAutoHyphens/>
        <w:spacing w:line="252" w:lineRule="auto"/>
        <w:jc w:val="both"/>
        <w:rPr>
          <w:rFonts w:ascii="Arial" w:eastAsia="Calibri" w:hAnsi="Arial" w:cs="Arial"/>
          <w:lang w:eastAsia="ar-SA"/>
        </w:rPr>
      </w:pPr>
      <w:r w:rsidRPr="008B1A9B">
        <w:rPr>
          <w:rFonts w:ascii="Arial" w:eastAsia="Calibri" w:hAnsi="Arial" w:cs="Arial"/>
          <w:lang w:eastAsia="ar-SA"/>
        </w:rPr>
        <w:t>w przypadku wystąpienia sytuacji, w której w trakcie trwania danego miesiąca zostanie odwieszone zdalne nauczanie – Zamawiający zapłaci za usługę jedynie w sytuacji, jeśli nie poniósł kosztów za miesiąc, w którym wprowadzano zdalne nauczanie w trakcie trwania miesiąca,</w:t>
      </w:r>
    </w:p>
    <w:p w14:paraId="0543D4DD" w14:textId="77777777" w:rsidR="008B1A9B" w:rsidRDefault="008B1A9B" w:rsidP="008B1A9B">
      <w:pPr>
        <w:pStyle w:val="Akapitzlist"/>
        <w:numPr>
          <w:ilvl w:val="0"/>
          <w:numId w:val="71"/>
        </w:numPr>
        <w:suppressAutoHyphens/>
        <w:spacing w:line="252" w:lineRule="auto"/>
        <w:jc w:val="both"/>
        <w:rPr>
          <w:rFonts w:ascii="Arial" w:eastAsia="Calibri" w:hAnsi="Arial" w:cs="Arial"/>
          <w:lang w:eastAsia="ar-SA"/>
        </w:rPr>
      </w:pPr>
      <w:r w:rsidRPr="008B1A9B">
        <w:rPr>
          <w:rFonts w:ascii="Arial" w:eastAsia="Calibri" w:hAnsi="Arial" w:cs="Arial"/>
          <w:lang w:eastAsia="ar-SA"/>
        </w:rPr>
        <w:t>w przypadku zawieszenia zajęć w szkołach dla wszystkich klas, a tym samym niemożność realizacji zamówienia i stan ten trwa przez cały miesiąc – Wykonawcy przysługuje wynagrodzenie za pozostawanie w gotowości w wysokości 30 % wynagrodzenia, wyliczonego jako iloczyn liczby zamówionych przez szkoły biletów na dany miesiąc i ceny jednostkowej biletu, które otrzymywałby w związku z prawidłową i faktyczną realizacją umowy oraz dokumentów,  o których mowa w ust. 2,</w:t>
      </w:r>
    </w:p>
    <w:p w14:paraId="6CFD6BB5" w14:textId="5673EABA" w:rsidR="008B1A9B" w:rsidRPr="008B1A9B" w:rsidRDefault="008B1A9B" w:rsidP="008B1A9B">
      <w:pPr>
        <w:pStyle w:val="Akapitzlist"/>
        <w:numPr>
          <w:ilvl w:val="0"/>
          <w:numId w:val="71"/>
        </w:numPr>
        <w:suppressAutoHyphens/>
        <w:spacing w:line="252" w:lineRule="auto"/>
        <w:jc w:val="both"/>
        <w:rPr>
          <w:rFonts w:ascii="Arial" w:eastAsia="Calibri" w:hAnsi="Arial" w:cs="Arial"/>
          <w:lang w:eastAsia="ar-SA"/>
        </w:rPr>
      </w:pPr>
      <w:r w:rsidRPr="008B1A9B">
        <w:rPr>
          <w:rFonts w:ascii="Arial" w:eastAsia="Calibri" w:hAnsi="Arial" w:cs="Arial"/>
          <w:lang w:eastAsia="ar-SA"/>
        </w:rPr>
        <w:t>w przypadku jeśli Wykonawca świadczy usługi przez cały miesiąc dla części uczniów, np. przedszkoli i klas 0-III, wynagrodzenie Wykonawcy za dany miesiąc będzie składać się z dwóch elementów: wynagrodzenie za zakupione bilety miesięczne wystawione dla uczniów uczęszczających na zajęcia oraz kwoty za gotowość do pracy wynikającej z przemnożenia ceny niezrealizowanych biletów i 30% stawki określonej przez Zamawiającego jako wynagrodzenie za gotowość do pracy, obliczone jak w punkcie 3. Faktura wystawiona po zakończonym miesiącu, będzie przedłożona wraz z dokumentami, o którym mowa w ustępie 2.</w:t>
      </w:r>
    </w:p>
    <w:p w14:paraId="65F5E547" w14:textId="06F49F41" w:rsidR="00D268F2" w:rsidRPr="00425D13" w:rsidRDefault="00D268F2" w:rsidP="00A2208C">
      <w:pPr>
        <w:numPr>
          <w:ilvl w:val="0"/>
          <w:numId w:val="9"/>
        </w:numPr>
        <w:suppressAutoHyphens/>
        <w:spacing w:line="252" w:lineRule="auto"/>
        <w:jc w:val="both"/>
        <w:rPr>
          <w:rFonts w:ascii="Arial" w:eastAsia="Calibri" w:hAnsi="Arial" w:cs="Arial"/>
          <w:lang w:eastAsia="ar-SA"/>
        </w:rPr>
      </w:pPr>
      <w:r>
        <w:rPr>
          <w:rFonts w:ascii="Arial" w:eastAsia="Calibri" w:hAnsi="Arial" w:cs="Arial"/>
          <w:lang w:eastAsia="ar-SA"/>
        </w:rPr>
        <w:t>Szczegółowe warunki realizacji zamówienia zawiera projekt umowy.</w:t>
      </w:r>
    </w:p>
    <w:p w14:paraId="49AEC7AA" w14:textId="77777777" w:rsidR="00FF6031" w:rsidRDefault="00FF6031" w:rsidP="00425D13">
      <w:pPr>
        <w:suppressAutoHyphens/>
        <w:autoSpaceDE w:val="0"/>
        <w:jc w:val="both"/>
        <w:rPr>
          <w:rFonts w:ascii="Arial" w:eastAsia="Calibri" w:hAnsi="Arial" w:cs="Arial"/>
          <w:b/>
          <w:bCs/>
          <w:lang w:eastAsia="ar-SA"/>
        </w:rPr>
      </w:pPr>
    </w:p>
    <w:p w14:paraId="0C07F94A" w14:textId="02FE5386" w:rsidR="00425D13" w:rsidRPr="00B54498" w:rsidRDefault="00425D13" w:rsidP="00B54498">
      <w:pPr>
        <w:suppressAutoHyphens/>
        <w:autoSpaceDE w:val="0"/>
        <w:jc w:val="both"/>
        <w:rPr>
          <w:rFonts w:ascii="Arial" w:eastAsia="Calibri" w:hAnsi="Arial" w:cs="Arial"/>
          <w:lang w:eastAsia="ar-SA"/>
        </w:rPr>
      </w:pPr>
      <w:bookmarkStart w:id="2" w:name="_Hlk75346377"/>
      <w:r w:rsidRPr="000A1DC8">
        <w:rPr>
          <w:rFonts w:ascii="Arial" w:eastAsia="Calibri" w:hAnsi="Arial" w:cs="Arial"/>
          <w:lang w:eastAsia="ar-SA"/>
        </w:rPr>
        <w:t xml:space="preserve">W przypadku awarii wyznaczonego pojazdu Wykonawca podstawi niezwłocznie, nie później jednak niż w ciągu </w:t>
      </w:r>
      <w:r w:rsidRPr="000A1DC8">
        <w:rPr>
          <w:rFonts w:ascii="Arial" w:eastAsia="Calibri" w:hAnsi="Arial" w:cs="Arial"/>
          <w:b/>
          <w:lang w:eastAsia="ar-SA"/>
        </w:rPr>
        <w:t>30 minut</w:t>
      </w:r>
      <w:r w:rsidRPr="000A1DC8">
        <w:rPr>
          <w:rFonts w:ascii="Arial" w:eastAsia="Calibri" w:hAnsi="Arial" w:cs="Arial"/>
          <w:lang w:eastAsia="ar-SA"/>
        </w:rPr>
        <w:t xml:space="preserve"> od powstania awarii, pojazd zastępczy spełniający właściwe wymagania techniczne </w:t>
      </w:r>
      <w:r w:rsidRPr="00425D13">
        <w:rPr>
          <w:rFonts w:ascii="Arial" w:eastAsia="Calibri" w:hAnsi="Arial" w:cs="Arial"/>
          <w:lang w:eastAsia="ar-SA"/>
        </w:rPr>
        <w:t xml:space="preserve">w ruchu drogowym. Liczba miejsc siedzących w autobusie winna być dostosowana do liczby dzieci objętych dowozem na danej trasie. </w:t>
      </w:r>
      <w:bookmarkEnd w:id="2"/>
      <w:r w:rsidRPr="00425D13">
        <w:rPr>
          <w:rFonts w:ascii="Arial" w:eastAsia="Calibri" w:hAnsi="Arial" w:cs="Arial"/>
          <w:lang w:eastAsia="ar-SA"/>
        </w:rPr>
        <w:t>Zestawienie ilości dowożonych uczniów stanowią załączniki do SWZ. Zamawiający zastrzega sobie prawo zmian w w/w wykazie w zakresie liczby uczniów. Zmiany te nie będą skutkować zmianą wynagrodzenia za dowóz. Dowozy rozliczane będą na podstawie podanej w ofercie przez Wykonawcę ceny jednostkowej brutto biletów miesięcznych  zgodnie z przedstawionym przez Wykonawcę miesięcznym wykazem potwierdzonym przez Kierowników placówek oświatowych.</w:t>
      </w:r>
    </w:p>
    <w:p w14:paraId="0F2774EE" w14:textId="34E69D92" w:rsidR="00AA4F20" w:rsidRPr="009B0F54" w:rsidRDefault="00AA4F20" w:rsidP="00AA4F20">
      <w:pPr>
        <w:jc w:val="both"/>
        <w:rPr>
          <w:rFonts w:ascii="Arial" w:eastAsiaTheme="majorEastAsia" w:hAnsi="Arial" w:cs="Arial"/>
          <w:lang w:eastAsia="en-US"/>
        </w:rPr>
      </w:pPr>
      <w:r w:rsidRPr="009B0F54">
        <w:rPr>
          <w:rFonts w:ascii="Arial" w:eastAsiaTheme="majorEastAsia" w:hAnsi="Arial" w:cs="Arial"/>
          <w:lang w:eastAsia="en-US"/>
        </w:rPr>
        <w:t xml:space="preserve">Wszystkie wymagania określone w dokumentach wskazanych powyżej stanowią wymagania minimalne, a ich spełnienie jest obligatoryjne. Niespełnienie ww. wymagań minimalnych </w:t>
      </w:r>
      <w:r w:rsidR="003E40F7" w:rsidRPr="009B0F54">
        <w:rPr>
          <w:rFonts w:ascii="Arial" w:eastAsiaTheme="majorEastAsia" w:hAnsi="Arial" w:cs="Arial"/>
          <w:lang w:eastAsia="en-US"/>
        </w:rPr>
        <w:t xml:space="preserve">będzie </w:t>
      </w:r>
      <w:r w:rsidRPr="009B0F54">
        <w:rPr>
          <w:rFonts w:ascii="Arial" w:eastAsiaTheme="majorEastAsia" w:hAnsi="Arial" w:cs="Arial"/>
          <w:lang w:eastAsia="en-US"/>
        </w:rPr>
        <w:t>skutkować odrzuce</w:t>
      </w:r>
      <w:r w:rsidR="00A87478" w:rsidRPr="009B0F54">
        <w:rPr>
          <w:rFonts w:ascii="Arial" w:eastAsiaTheme="majorEastAsia" w:hAnsi="Arial" w:cs="Arial"/>
          <w:lang w:eastAsia="en-US"/>
        </w:rPr>
        <w:t>niem oferty jako niezgodnej</w:t>
      </w:r>
      <w:r w:rsidR="00B70A64" w:rsidRPr="009B0F54">
        <w:rPr>
          <w:rFonts w:ascii="Arial" w:eastAsiaTheme="majorEastAsia" w:hAnsi="Arial" w:cs="Arial"/>
          <w:lang w:eastAsia="en-US"/>
        </w:rPr>
        <w:t xml:space="preserve"> </w:t>
      </w:r>
      <w:r w:rsidR="00A87478" w:rsidRPr="009B0F54">
        <w:rPr>
          <w:rFonts w:ascii="Arial" w:eastAsiaTheme="majorEastAsia" w:hAnsi="Arial" w:cs="Arial"/>
          <w:lang w:eastAsia="en-US"/>
        </w:rPr>
        <w:t>z warunkami zamówienia</w:t>
      </w:r>
      <w:r w:rsidRPr="009B0F54">
        <w:rPr>
          <w:rFonts w:ascii="Arial" w:eastAsiaTheme="majorEastAsia" w:hAnsi="Arial" w:cs="Arial"/>
          <w:lang w:eastAsia="en-US"/>
        </w:rPr>
        <w:t xml:space="preserve"> na podstawie art. </w:t>
      </w:r>
      <w:r w:rsidR="00A87478" w:rsidRPr="009B0F54">
        <w:rPr>
          <w:rFonts w:ascii="Arial" w:eastAsiaTheme="majorEastAsia" w:hAnsi="Arial" w:cs="Arial"/>
          <w:lang w:eastAsia="en-US"/>
        </w:rPr>
        <w:t>226 ust. 1 pkt 5</w:t>
      </w:r>
      <w:r w:rsidRPr="009B0F54">
        <w:rPr>
          <w:rFonts w:ascii="Arial" w:eastAsiaTheme="majorEastAsia" w:hAnsi="Arial" w:cs="Arial"/>
          <w:lang w:eastAsia="en-US"/>
        </w:rPr>
        <w:t xml:space="preserve"> ustawy Pzp.</w:t>
      </w:r>
    </w:p>
    <w:p w14:paraId="4F817042" w14:textId="77777777" w:rsidR="00447382" w:rsidRPr="009B0F54" w:rsidRDefault="00447382" w:rsidP="002653C1">
      <w:pPr>
        <w:jc w:val="both"/>
        <w:rPr>
          <w:rFonts w:ascii="Arial" w:hAnsi="Arial" w:cs="Arial"/>
          <w:b/>
        </w:rPr>
      </w:pPr>
    </w:p>
    <w:p w14:paraId="6CCABE84" w14:textId="2B5D50CB" w:rsidR="00447382" w:rsidRPr="00B54498" w:rsidRDefault="00447382" w:rsidP="00447382">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 xml:space="preserve">Rozwiązania równoważne </w:t>
      </w:r>
    </w:p>
    <w:p w14:paraId="1FB33272" w14:textId="390C10AC" w:rsidR="00332D74" w:rsidRDefault="00332D74" w:rsidP="00F52D3E">
      <w:pPr>
        <w:pStyle w:val="Akapitzlist"/>
        <w:numPr>
          <w:ilvl w:val="0"/>
          <w:numId w:val="34"/>
        </w:numPr>
        <w:spacing w:after="200" w:line="252" w:lineRule="auto"/>
        <w:contextualSpacing/>
        <w:jc w:val="both"/>
        <w:rPr>
          <w:rFonts w:ascii="Arial" w:eastAsiaTheme="majorEastAsia" w:hAnsi="Arial" w:cs="Arial"/>
          <w:lang w:eastAsia="en-US"/>
        </w:rPr>
      </w:pPr>
      <w:r>
        <w:rPr>
          <w:rFonts w:ascii="Arial" w:eastAsiaTheme="majorEastAsia" w:hAnsi="Arial" w:cs="Arial"/>
          <w:lang w:eastAsia="en-US"/>
        </w:rPr>
        <w:lastRenderedPageBreak/>
        <w:t>Jeżeli zamawiający w opis</w:t>
      </w:r>
      <w:r w:rsidR="00D450FE">
        <w:rPr>
          <w:rFonts w:ascii="Arial" w:eastAsiaTheme="majorEastAsia" w:hAnsi="Arial" w:cs="Arial"/>
          <w:lang w:eastAsia="en-US"/>
        </w:rPr>
        <w:t xml:space="preserve">ie przedmiotu zamówienia </w:t>
      </w:r>
      <w:r w:rsidR="00E638B0">
        <w:rPr>
          <w:rFonts w:ascii="Arial" w:eastAsiaTheme="majorEastAsia" w:hAnsi="Arial" w:cs="Arial"/>
          <w:lang w:eastAsia="en-US"/>
        </w:rPr>
        <w:t>wskazał znaki towarowe, patenty lub pochodzenia, źródła lub szczególny proces, który charakteryzuje produkty lub usługi dostarczane przez konkretnego wykonawcę, dopuszcza się zaoferowanie rozwiązań równoważnych opisanym, pod warunkiem zachowania przez nie tych samych minimalnych parametrów technicznych, jakościowych oraz funkcjonalnych.</w:t>
      </w:r>
    </w:p>
    <w:p w14:paraId="6054AB02" w14:textId="1EE87772" w:rsidR="00447382" w:rsidRDefault="00447382" w:rsidP="00F52D3E">
      <w:pPr>
        <w:pStyle w:val="Akapitzlist"/>
        <w:numPr>
          <w:ilvl w:val="0"/>
          <w:numId w:val="34"/>
        </w:numPr>
        <w:spacing w:after="200" w:line="252" w:lineRule="auto"/>
        <w:contextualSpacing/>
        <w:jc w:val="both"/>
        <w:rPr>
          <w:rFonts w:ascii="Arial" w:eastAsiaTheme="majorEastAsia" w:hAnsi="Arial" w:cs="Arial"/>
          <w:lang w:eastAsia="en-US"/>
        </w:rPr>
      </w:pPr>
      <w:r w:rsidRPr="00332D74">
        <w:rPr>
          <w:rFonts w:ascii="Arial" w:eastAsiaTheme="majorEastAsia" w:hAnsi="Arial" w:cs="Arial"/>
          <w:lang w:eastAsia="en-US"/>
        </w:rPr>
        <w:t xml:space="preserve">Wykonawca, który powołuje się na rozwiązania równoważne, jest </w:t>
      </w:r>
      <w:r w:rsidR="00FA2FD9" w:rsidRPr="00332D74">
        <w:rPr>
          <w:rFonts w:ascii="Arial" w:eastAsiaTheme="majorEastAsia" w:hAnsi="Arial" w:cs="Arial"/>
          <w:lang w:eastAsia="en-US"/>
        </w:rPr>
        <w:t>z</w:t>
      </w:r>
      <w:r w:rsidRPr="00332D74">
        <w:rPr>
          <w:rFonts w:ascii="Arial" w:eastAsiaTheme="majorEastAsia" w:hAnsi="Arial" w:cs="Arial"/>
          <w:lang w:eastAsia="en-US"/>
        </w:rPr>
        <w:t>obowiązany wykazać, że oferowane przez niego rozwiązanie spełnia wymagania określone przez zamawiającego. W takim przypadku wykonawca załącza do oferty wykaz rozwiązań równoważnych stosownie</w:t>
      </w:r>
      <w:r w:rsidR="00FA2FD9" w:rsidRPr="00332D74">
        <w:rPr>
          <w:rFonts w:ascii="Arial" w:eastAsiaTheme="majorEastAsia" w:hAnsi="Arial" w:cs="Arial"/>
          <w:lang w:eastAsia="en-US"/>
        </w:rPr>
        <w:t xml:space="preserve"> </w:t>
      </w:r>
      <w:r w:rsidRPr="00332D74">
        <w:rPr>
          <w:rFonts w:ascii="Arial" w:eastAsiaTheme="majorEastAsia" w:hAnsi="Arial" w:cs="Arial"/>
          <w:lang w:eastAsia="en-US"/>
        </w:rPr>
        <w:t>wraz z jego opisem lub normami.</w:t>
      </w:r>
    </w:p>
    <w:p w14:paraId="0A980B40" w14:textId="77031A86" w:rsidR="007C0085" w:rsidRPr="00EB41D0" w:rsidRDefault="00E638B0" w:rsidP="00F52D3E">
      <w:pPr>
        <w:pStyle w:val="Akapitzlist"/>
        <w:numPr>
          <w:ilvl w:val="0"/>
          <w:numId w:val="34"/>
        </w:numPr>
        <w:spacing w:after="200" w:line="252" w:lineRule="auto"/>
        <w:contextualSpacing/>
        <w:jc w:val="both"/>
        <w:rPr>
          <w:rFonts w:ascii="Arial" w:eastAsiaTheme="majorEastAsia" w:hAnsi="Arial" w:cs="Arial"/>
          <w:lang w:eastAsia="en-US"/>
        </w:rPr>
      </w:pPr>
      <w:r>
        <w:rPr>
          <w:rFonts w:ascii="Arial" w:eastAsiaTheme="majorEastAsia" w:hAnsi="Arial" w:cs="Arial"/>
          <w:lang w:eastAsia="en-US"/>
        </w:rPr>
        <w:t xml:space="preserve">W przypadku gdy w opisie przedmiotu zamówienia znajdują się odniesienia do norm, ocen technicznych, specyfikacji technicznych i systemów referencji technicznych, o których mowa w art. 101 ust. 1 pkt 2 oraz ust. 3 ustawy Pzp, </w:t>
      </w:r>
      <w:r w:rsidR="00EB41D0">
        <w:rPr>
          <w:rFonts w:ascii="Arial" w:eastAsiaTheme="majorEastAsia" w:hAnsi="Arial" w:cs="Arial"/>
          <w:lang w:eastAsia="en-US"/>
        </w:rPr>
        <w:t>Zamawiający</w:t>
      </w:r>
      <w:r>
        <w:rPr>
          <w:rFonts w:ascii="Arial" w:eastAsiaTheme="majorEastAsia" w:hAnsi="Arial" w:cs="Arial"/>
          <w:lang w:eastAsia="en-US"/>
        </w:rPr>
        <w:t xml:space="preserve"> dopuszcza </w:t>
      </w:r>
      <w:r w:rsidR="00EB41D0">
        <w:rPr>
          <w:rFonts w:ascii="Arial" w:eastAsiaTheme="majorEastAsia" w:hAnsi="Arial" w:cs="Arial"/>
          <w:lang w:eastAsia="en-US"/>
        </w:rPr>
        <w:t xml:space="preserve">rozwiązania równoważne opisywanym. </w:t>
      </w:r>
    </w:p>
    <w:p w14:paraId="7472276C" w14:textId="04636C70" w:rsidR="007515D3" w:rsidRPr="009B0F54" w:rsidRDefault="0089169E"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w:t>
      </w:r>
      <w:r w:rsidR="007C0085" w:rsidRPr="009B0F54">
        <w:rPr>
          <w:rFonts w:ascii="Arial" w:hAnsi="Arial" w:cs="Arial"/>
          <w:b/>
          <w:lang w:eastAsia="en-US"/>
        </w:rPr>
        <w:t xml:space="preserve">ymagania w zakresie </w:t>
      </w:r>
      <w:r w:rsidRPr="009B0F54">
        <w:rPr>
          <w:rFonts w:ascii="Arial" w:hAnsi="Arial" w:cs="Arial"/>
          <w:b/>
          <w:lang w:eastAsia="en-US"/>
        </w:rPr>
        <w:t>zatrudniania przez wykonawcę lub podwykonawcę osób na podstawie stosunku pracy</w:t>
      </w:r>
    </w:p>
    <w:p w14:paraId="4D8C46BB" w14:textId="3C3E8BDB" w:rsidR="00A625C5" w:rsidRDefault="00A625C5" w:rsidP="00F52D3E">
      <w:pPr>
        <w:pStyle w:val="Akapitzlist"/>
        <w:numPr>
          <w:ilvl w:val="0"/>
          <w:numId w:val="35"/>
        </w:numPr>
        <w:jc w:val="both"/>
        <w:rPr>
          <w:rFonts w:ascii="Arial" w:hAnsi="Arial" w:cs="Arial"/>
          <w:bCs/>
        </w:rPr>
      </w:pPr>
      <w:r w:rsidRPr="00A625C5">
        <w:rPr>
          <w:rFonts w:ascii="Arial" w:hAnsi="Arial" w:cs="Arial"/>
          <w:bCs/>
        </w:rPr>
        <w:t>Zamawiający w niniejszym postępowaniu uznaje, że w trakcie realizacji umowy wykonywanie czynności wykonywane przez kierowców, polega na wykonywaniu pracy w rozumieniu art. 22 § 1 ustawy z dnia 26 czerwca 1974r - Kodeksu Pracy (Dz. U. 2020</w:t>
      </w:r>
      <w:r>
        <w:rPr>
          <w:rFonts w:ascii="Arial" w:hAnsi="Arial" w:cs="Arial"/>
          <w:bCs/>
        </w:rPr>
        <w:t xml:space="preserve"> </w:t>
      </w:r>
      <w:r w:rsidRPr="00A625C5">
        <w:rPr>
          <w:rFonts w:ascii="Arial" w:hAnsi="Arial" w:cs="Arial"/>
          <w:bCs/>
        </w:rPr>
        <w:t>r</w:t>
      </w:r>
      <w:r>
        <w:rPr>
          <w:rFonts w:ascii="Arial" w:hAnsi="Arial" w:cs="Arial"/>
          <w:bCs/>
        </w:rPr>
        <w:t>.</w:t>
      </w:r>
      <w:r w:rsidRPr="00A625C5">
        <w:rPr>
          <w:rFonts w:ascii="Arial" w:hAnsi="Arial" w:cs="Arial"/>
          <w:bCs/>
        </w:rPr>
        <w:t>, poz. 1320 z późn. zm. ). Zamawiający wymaga , aby Wykonawca lub Podwykonawca przy realizacji przedmiotu zamówienia zatrudniał pracowników, wykonujących w/w czynności, na umowę o pracę.</w:t>
      </w:r>
    </w:p>
    <w:p w14:paraId="4E79154F" w14:textId="77777777" w:rsidR="00A625C5" w:rsidRDefault="00A625C5" w:rsidP="00F52D3E">
      <w:pPr>
        <w:pStyle w:val="Akapitzlist"/>
        <w:numPr>
          <w:ilvl w:val="0"/>
          <w:numId w:val="35"/>
        </w:numPr>
        <w:jc w:val="both"/>
        <w:rPr>
          <w:rFonts w:ascii="Arial" w:hAnsi="Arial" w:cs="Arial"/>
          <w:bCs/>
        </w:rPr>
      </w:pPr>
      <w:r w:rsidRPr="00A625C5">
        <w:rPr>
          <w:rFonts w:ascii="Arial" w:hAnsi="Arial" w:cs="Arial"/>
          <w:bCs/>
        </w:rPr>
        <w:t>Za działania lub zaniechania Podwykonawcy w tym przedmiocie odpowiada Wykonawca.</w:t>
      </w:r>
    </w:p>
    <w:p w14:paraId="3F8B4CC3" w14:textId="7F67DC3D" w:rsidR="0089169E" w:rsidRPr="00A625C5" w:rsidRDefault="00A625C5" w:rsidP="00F52D3E">
      <w:pPr>
        <w:pStyle w:val="Akapitzlist"/>
        <w:numPr>
          <w:ilvl w:val="0"/>
          <w:numId w:val="35"/>
        </w:numPr>
        <w:jc w:val="both"/>
        <w:rPr>
          <w:rFonts w:ascii="Arial" w:hAnsi="Arial" w:cs="Arial"/>
          <w:bCs/>
        </w:rPr>
      </w:pPr>
      <w:r w:rsidRPr="00A625C5">
        <w:rPr>
          <w:rFonts w:ascii="Arial" w:hAnsi="Arial" w:cs="Arial"/>
          <w:bCs/>
        </w:rPr>
        <w:t>Uprawnienia Zamawiającego w zakresie kontroli spełniania przez Wykonawcę w/w wymagań oraz sankcje z tytułu niespełnienia tych wymagań określono we wzorze umowy stanowiącym załącznik do SWZ.</w:t>
      </w:r>
    </w:p>
    <w:p w14:paraId="0B082FA8" w14:textId="77777777" w:rsidR="007C0085" w:rsidRPr="009B0F54" w:rsidRDefault="007C0085" w:rsidP="0089169E">
      <w:pPr>
        <w:jc w:val="both"/>
        <w:rPr>
          <w:rFonts w:ascii="Arial" w:hAnsi="Arial" w:cs="Arial"/>
        </w:rPr>
      </w:pPr>
    </w:p>
    <w:p w14:paraId="594C8800" w14:textId="48014924" w:rsidR="0089169E" w:rsidRPr="009B0F54" w:rsidRDefault="0089169E"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Wy</w:t>
      </w:r>
      <w:r w:rsidR="007C0085" w:rsidRPr="009B0F54">
        <w:rPr>
          <w:rFonts w:ascii="Arial" w:hAnsi="Arial" w:cs="Arial"/>
          <w:b/>
          <w:lang w:eastAsia="en-US"/>
        </w:rPr>
        <w:t>magania w zakresie zatrudnienia osób, o których mowa</w:t>
      </w:r>
      <w:r w:rsidR="007B6AA5" w:rsidRPr="009B0F54">
        <w:rPr>
          <w:rFonts w:ascii="Arial" w:hAnsi="Arial" w:cs="Arial"/>
          <w:b/>
          <w:lang w:eastAsia="en-US"/>
        </w:rPr>
        <w:t xml:space="preserve"> </w:t>
      </w:r>
      <w:r w:rsidR="007C0085" w:rsidRPr="009B0F54">
        <w:rPr>
          <w:rFonts w:ascii="Arial" w:hAnsi="Arial" w:cs="Arial"/>
          <w:b/>
          <w:lang w:eastAsia="en-US"/>
        </w:rPr>
        <w:t>w art. 96 ust. 2 pkt 2</w:t>
      </w:r>
      <w:r w:rsidR="007515D3" w:rsidRPr="009B0F54">
        <w:rPr>
          <w:rFonts w:ascii="Arial" w:hAnsi="Arial" w:cs="Arial"/>
          <w:b/>
          <w:lang w:eastAsia="en-US"/>
        </w:rPr>
        <w:t xml:space="preserve"> ustawy Pzp</w:t>
      </w:r>
    </w:p>
    <w:p w14:paraId="4ADABCF9" w14:textId="77777777" w:rsidR="007C0085" w:rsidRPr="009B0F54" w:rsidRDefault="007C0085" w:rsidP="007C0085">
      <w:pPr>
        <w:ind w:left="-142"/>
        <w:jc w:val="both"/>
        <w:rPr>
          <w:rFonts w:ascii="Arial" w:hAnsi="Arial" w:cs="Arial"/>
        </w:rPr>
      </w:pPr>
    </w:p>
    <w:p w14:paraId="35EB5E6C" w14:textId="00E9738F" w:rsidR="00533432" w:rsidRPr="009B0F54" w:rsidRDefault="00B07F86" w:rsidP="00D00418">
      <w:pPr>
        <w:jc w:val="both"/>
        <w:rPr>
          <w:rFonts w:ascii="Arial" w:eastAsiaTheme="majorEastAsia" w:hAnsi="Arial" w:cs="Arial"/>
          <w:i/>
          <w:color w:val="002060"/>
          <w:lang w:eastAsia="en-US"/>
        </w:rPr>
      </w:pPr>
      <w:r w:rsidRPr="009B0F54">
        <w:rPr>
          <w:rFonts w:ascii="Arial" w:hAnsi="Arial" w:cs="Arial"/>
        </w:rPr>
        <w:t xml:space="preserve">Zamawiający </w:t>
      </w:r>
      <w:r w:rsidR="00A625C5">
        <w:rPr>
          <w:rFonts w:ascii="Arial" w:hAnsi="Arial" w:cs="Arial"/>
        </w:rPr>
        <w:t xml:space="preserve">nie </w:t>
      </w:r>
      <w:r w:rsidRPr="009B0F54">
        <w:rPr>
          <w:rFonts w:ascii="Arial" w:hAnsi="Arial" w:cs="Arial"/>
        </w:rPr>
        <w:t>stawia wym</w:t>
      </w:r>
      <w:r w:rsidR="00A625C5">
        <w:rPr>
          <w:rFonts w:ascii="Arial" w:hAnsi="Arial" w:cs="Arial"/>
        </w:rPr>
        <w:t>o</w:t>
      </w:r>
      <w:r w:rsidRPr="009B0F54">
        <w:rPr>
          <w:rFonts w:ascii="Arial" w:hAnsi="Arial" w:cs="Arial"/>
        </w:rPr>
        <w:t>g</w:t>
      </w:r>
      <w:r w:rsidR="00A625C5">
        <w:rPr>
          <w:rFonts w:ascii="Arial" w:hAnsi="Arial" w:cs="Arial"/>
        </w:rPr>
        <w:t>u</w:t>
      </w:r>
      <w:r w:rsidRPr="009B0F54">
        <w:rPr>
          <w:rFonts w:ascii="Arial" w:hAnsi="Arial" w:cs="Arial"/>
        </w:rPr>
        <w:t xml:space="preserve"> w zakresie zatrudnienia przez wykonawcę osób</w:t>
      </w:r>
      <w:r w:rsidR="00D00418">
        <w:rPr>
          <w:rFonts w:ascii="Arial" w:hAnsi="Arial" w:cs="Arial"/>
        </w:rPr>
        <w:t xml:space="preserve">, </w:t>
      </w:r>
      <w:r w:rsidR="00EE38AD">
        <w:rPr>
          <w:rFonts w:ascii="Arial" w:hAnsi="Arial" w:cs="Arial"/>
        </w:rPr>
        <w:br/>
      </w:r>
      <w:r w:rsidR="00D00418">
        <w:rPr>
          <w:rFonts w:ascii="Arial" w:hAnsi="Arial" w:cs="Arial"/>
        </w:rPr>
        <w:t>o których mowa w art. 96 ust. 2 ustawy Pzp.</w:t>
      </w:r>
    </w:p>
    <w:p w14:paraId="36269F5C" w14:textId="77777777" w:rsidR="00F04C1F" w:rsidRPr="009B0F54" w:rsidRDefault="00F04C1F" w:rsidP="00447382">
      <w:pPr>
        <w:jc w:val="both"/>
        <w:rPr>
          <w:rFonts w:ascii="Arial" w:hAnsi="Arial" w:cs="Arial"/>
        </w:rPr>
      </w:pPr>
    </w:p>
    <w:p w14:paraId="1503DA3D" w14:textId="4FD80391" w:rsidR="00F04C1F" w:rsidRPr="009B0F54" w:rsidRDefault="00F04C1F"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Informacja o przedmiotowych środkach dowodowych</w:t>
      </w:r>
    </w:p>
    <w:p w14:paraId="75966903" w14:textId="77777777" w:rsidR="00F04C1F" w:rsidRPr="009B0F54" w:rsidRDefault="00F04C1F" w:rsidP="00AA4F20">
      <w:pPr>
        <w:ind w:left="-142"/>
        <w:jc w:val="both"/>
        <w:rPr>
          <w:rFonts w:ascii="Arial" w:hAnsi="Arial" w:cs="Arial"/>
          <w:i/>
          <w:color w:val="C00000"/>
        </w:rPr>
      </w:pPr>
    </w:p>
    <w:p w14:paraId="135DFB05" w14:textId="2FCBC412" w:rsidR="00447382" w:rsidRPr="009B0F54" w:rsidRDefault="00447382" w:rsidP="00D00418">
      <w:pPr>
        <w:ind w:left="-142" w:firstLine="142"/>
        <w:jc w:val="both"/>
        <w:rPr>
          <w:rFonts w:ascii="Arial" w:eastAsiaTheme="majorEastAsia" w:hAnsi="Arial" w:cs="Arial"/>
          <w:i/>
          <w:color w:val="002060"/>
          <w:lang w:eastAsia="en-US"/>
        </w:rPr>
      </w:pPr>
      <w:r w:rsidRPr="009B0F54">
        <w:rPr>
          <w:rFonts w:ascii="Arial" w:hAnsi="Arial" w:cs="Arial"/>
        </w:rPr>
        <w:t xml:space="preserve">Zamawiający </w:t>
      </w:r>
      <w:r w:rsidR="00D00418">
        <w:rPr>
          <w:rFonts w:ascii="Arial" w:hAnsi="Arial" w:cs="Arial"/>
        </w:rPr>
        <w:t>nie wymaga złożenia przedmiotowych środków dowodowych.</w:t>
      </w:r>
    </w:p>
    <w:p w14:paraId="4F8E1397" w14:textId="77777777" w:rsidR="00EC45FB" w:rsidRPr="009B0F54" w:rsidRDefault="00EC45FB" w:rsidP="00AA4F20">
      <w:pPr>
        <w:ind w:left="-142"/>
        <w:jc w:val="both"/>
        <w:rPr>
          <w:rFonts w:ascii="Arial" w:hAnsi="Arial" w:cs="Arial"/>
          <w:color w:val="FF0000"/>
        </w:rPr>
      </w:pPr>
    </w:p>
    <w:p w14:paraId="37F8EB5C" w14:textId="44213F61" w:rsidR="00AA4F20" w:rsidRPr="009B0F54" w:rsidRDefault="00EC45FB"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 xml:space="preserve">Termin </w:t>
      </w:r>
      <w:r w:rsidR="00F04C1F" w:rsidRPr="009B0F54">
        <w:rPr>
          <w:rFonts w:ascii="Arial" w:hAnsi="Arial" w:cs="Arial"/>
          <w:b/>
          <w:lang w:eastAsia="en-US"/>
        </w:rPr>
        <w:t xml:space="preserve">wykonania zamówienia </w:t>
      </w:r>
    </w:p>
    <w:p w14:paraId="4B71B962" w14:textId="77777777" w:rsidR="00FC5AAB" w:rsidRPr="009B0F54" w:rsidRDefault="00FC5AAB" w:rsidP="00AA4F20">
      <w:pPr>
        <w:jc w:val="both"/>
        <w:rPr>
          <w:rFonts w:ascii="Arial" w:eastAsiaTheme="majorEastAsia" w:hAnsi="Arial" w:cs="Arial"/>
          <w:lang w:eastAsia="en-US"/>
        </w:rPr>
      </w:pPr>
    </w:p>
    <w:p w14:paraId="4771156F" w14:textId="198E78D9" w:rsidR="00F04C1F" w:rsidRPr="009B0F54" w:rsidRDefault="00ED11A3" w:rsidP="00AA4F20">
      <w:pPr>
        <w:jc w:val="both"/>
        <w:rPr>
          <w:rFonts w:ascii="Arial" w:eastAsiaTheme="majorEastAsia" w:hAnsi="Arial" w:cs="Arial"/>
          <w:bCs/>
          <w:lang w:eastAsia="en-US"/>
        </w:rPr>
      </w:pPr>
      <w:r>
        <w:rPr>
          <w:rFonts w:ascii="Arial" w:eastAsiaTheme="majorEastAsia" w:hAnsi="Arial" w:cs="Arial"/>
          <w:lang w:eastAsia="en-US"/>
        </w:rPr>
        <w:t xml:space="preserve">Zamówienie będzie realizowane w okresie od dnia </w:t>
      </w:r>
      <w:r w:rsidRPr="00ED11A3">
        <w:rPr>
          <w:rFonts w:ascii="Arial" w:eastAsiaTheme="majorEastAsia" w:hAnsi="Arial" w:cs="Arial"/>
          <w:b/>
          <w:bCs/>
          <w:lang w:eastAsia="en-US"/>
        </w:rPr>
        <w:t>01.09.2021 do 30.06.2022 r</w:t>
      </w:r>
      <w:r>
        <w:rPr>
          <w:rFonts w:ascii="Arial" w:eastAsiaTheme="majorEastAsia" w:hAnsi="Arial" w:cs="Arial"/>
          <w:lang w:eastAsia="en-US"/>
        </w:rPr>
        <w:t xml:space="preserve">. </w:t>
      </w:r>
    </w:p>
    <w:p w14:paraId="3037F29E" w14:textId="4B7E256D" w:rsidR="00EC45FB" w:rsidRPr="009B0F54" w:rsidRDefault="00EC45FB" w:rsidP="00AA4F20">
      <w:pPr>
        <w:jc w:val="both"/>
        <w:rPr>
          <w:rFonts w:ascii="Arial" w:eastAsiaTheme="majorEastAsia" w:hAnsi="Arial" w:cs="Arial"/>
          <w:b/>
          <w:color w:val="FF0000"/>
          <w:lang w:eastAsia="en-US"/>
        </w:rPr>
      </w:pPr>
    </w:p>
    <w:p w14:paraId="14051EC8" w14:textId="023C93C6" w:rsidR="00587F52" w:rsidRPr="009B0F54" w:rsidRDefault="00F04C1F"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Informacja o warunkach udziału w postępowaniu o udzielenie zamówienia</w:t>
      </w:r>
    </w:p>
    <w:p w14:paraId="435C6656" w14:textId="77777777" w:rsidR="00FC5AAB" w:rsidRPr="009B0F54" w:rsidRDefault="00FC5AAB" w:rsidP="00AA4F20">
      <w:pPr>
        <w:jc w:val="both"/>
        <w:rPr>
          <w:rFonts w:ascii="Arial" w:eastAsiaTheme="majorEastAsia" w:hAnsi="Arial" w:cs="Arial"/>
          <w:lang w:eastAsia="en-US"/>
        </w:rPr>
      </w:pPr>
    </w:p>
    <w:p w14:paraId="1638877B" w14:textId="79A8D69E" w:rsidR="00F04C1F" w:rsidRPr="00EE38AD" w:rsidRDefault="00F04C1F" w:rsidP="00AA4F20">
      <w:pPr>
        <w:jc w:val="both"/>
        <w:rPr>
          <w:rFonts w:ascii="Arial" w:eastAsiaTheme="majorEastAsia" w:hAnsi="Arial" w:cs="Arial"/>
          <w:b/>
          <w:lang w:eastAsia="en-US"/>
        </w:rPr>
      </w:pPr>
      <w:r w:rsidRPr="00EE38AD">
        <w:rPr>
          <w:rFonts w:ascii="Arial" w:eastAsiaTheme="majorEastAsia" w:hAnsi="Arial" w:cs="Arial"/>
          <w:lang w:eastAsia="en-US"/>
        </w:rPr>
        <w:t xml:space="preserve">Na podstawie art. 112 </w:t>
      </w:r>
      <w:r w:rsidR="00AA4F20" w:rsidRPr="00EE38AD">
        <w:rPr>
          <w:rFonts w:ascii="Arial" w:eastAsiaTheme="majorEastAsia" w:hAnsi="Arial" w:cs="Arial"/>
          <w:lang w:eastAsia="en-US"/>
        </w:rPr>
        <w:t xml:space="preserve">ustawy Pzp </w:t>
      </w:r>
      <w:r w:rsidR="00533432" w:rsidRPr="00EE38AD">
        <w:rPr>
          <w:rFonts w:ascii="Arial" w:eastAsiaTheme="majorEastAsia" w:hAnsi="Arial" w:cs="Arial"/>
          <w:lang w:eastAsia="en-US"/>
        </w:rPr>
        <w:t>z</w:t>
      </w:r>
      <w:r w:rsidR="00AA4F20" w:rsidRPr="00EE38AD">
        <w:rPr>
          <w:rFonts w:ascii="Arial" w:eastAsiaTheme="majorEastAsia" w:hAnsi="Arial" w:cs="Arial"/>
          <w:lang w:eastAsia="en-US"/>
        </w:rPr>
        <w:t xml:space="preserve">amawiający określa </w:t>
      </w:r>
      <w:r w:rsidRPr="00EE38AD">
        <w:rPr>
          <w:rFonts w:ascii="Arial" w:eastAsiaTheme="majorEastAsia" w:hAnsi="Arial" w:cs="Arial"/>
          <w:lang w:eastAsia="en-US"/>
        </w:rPr>
        <w:t>warunki</w:t>
      </w:r>
      <w:r w:rsidR="00AA4F20" w:rsidRPr="00EE38AD">
        <w:rPr>
          <w:rFonts w:ascii="Arial" w:eastAsiaTheme="majorEastAsia" w:hAnsi="Arial" w:cs="Arial"/>
          <w:lang w:eastAsia="en-US"/>
        </w:rPr>
        <w:t xml:space="preserve"> udziału </w:t>
      </w:r>
      <w:r w:rsidR="009903EF" w:rsidRPr="00EE38AD">
        <w:rPr>
          <w:rFonts w:ascii="Arial" w:eastAsiaTheme="majorEastAsia" w:hAnsi="Arial" w:cs="Arial"/>
          <w:lang w:eastAsia="en-US"/>
        </w:rPr>
        <w:br/>
      </w:r>
      <w:r w:rsidR="00AA4F20" w:rsidRPr="00EE38AD">
        <w:rPr>
          <w:rFonts w:ascii="Arial" w:eastAsiaTheme="majorEastAsia" w:hAnsi="Arial" w:cs="Arial"/>
          <w:lang w:eastAsia="en-US"/>
        </w:rPr>
        <w:t xml:space="preserve">w postępowaniu </w:t>
      </w:r>
      <w:r w:rsidR="00AA4F20" w:rsidRPr="00EE38AD">
        <w:rPr>
          <w:rFonts w:ascii="Arial" w:eastAsiaTheme="majorEastAsia" w:hAnsi="Arial" w:cs="Arial"/>
          <w:b/>
          <w:lang w:eastAsia="en-US"/>
        </w:rPr>
        <w:t>dotyczący</w:t>
      </w:r>
      <w:r w:rsidRPr="00EE38AD">
        <w:rPr>
          <w:rFonts w:ascii="Arial" w:eastAsiaTheme="majorEastAsia" w:hAnsi="Arial" w:cs="Arial"/>
          <w:b/>
          <w:lang w:eastAsia="en-US"/>
        </w:rPr>
        <w:t>/-e:</w:t>
      </w:r>
    </w:p>
    <w:p w14:paraId="05351812" w14:textId="7EDEA83B" w:rsidR="002E2F67" w:rsidRPr="00EE38AD" w:rsidRDefault="002E2F67" w:rsidP="00D00418">
      <w:pPr>
        <w:jc w:val="both"/>
        <w:rPr>
          <w:rFonts w:ascii="Arial" w:eastAsiaTheme="majorEastAsia" w:hAnsi="Arial" w:cs="Arial"/>
          <w:u w:val="single"/>
          <w:lang w:eastAsia="en-US"/>
        </w:rPr>
      </w:pPr>
      <w:r w:rsidRPr="00EE38AD">
        <w:rPr>
          <w:rFonts w:ascii="Arial" w:eastAsiaTheme="majorEastAsia" w:hAnsi="Arial" w:cs="Arial"/>
          <w:u w:val="single"/>
          <w:lang w:eastAsia="en-US"/>
        </w:rPr>
        <w:t>1)</w:t>
      </w:r>
      <w:r w:rsidR="00D164DB" w:rsidRPr="00EE38AD">
        <w:rPr>
          <w:rFonts w:ascii="Arial" w:eastAsiaTheme="majorEastAsia" w:hAnsi="Arial" w:cs="Arial"/>
          <w:u w:val="single"/>
          <w:lang w:eastAsia="en-US"/>
        </w:rPr>
        <w:t xml:space="preserve"> </w:t>
      </w:r>
      <w:r w:rsidRPr="00EE38AD">
        <w:rPr>
          <w:rFonts w:ascii="Arial" w:eastAsiaTheme="majorEastAsia" w:hAnsi="Arial" w:cs="Arial"/>
          <w:u w:val="single"/>
          <w:lang w:eastAsia="en-US"/>
        </w:rPr>
        <w:t>zdolności do występowania w obrocie gospodarczym;</w:t>
      </w:r>
    </w:p>
    <w:p w14:paraId="05FC4721" w14:textId="77777777" w:rsidR="00D00418" w:rsidRPr="00EE38AD" w:rsidRDefault="00D00418" w:rsidP="00D00418">
      <w:pPr>
        <w:ind w:left="-142" w:firstLine="142"/>
        <w:jc w:val="both"/>
        <w:rPr>
          <w:rFonts w:ascii="Arial" w:eastAsiaTheme="majorEastAsia" w:hAnsi="Arial" w:cs="Arial"/>
          <w:lang w:eastAsia="en-US"/>
        </w:rPr>
      </w:pPr>
      <w:r w:rsidRPr="00EE38AD">
        <w:rPr>
          <w:rFonts w:ascii="Arial" w:eastAsiaTheme="majorEastAsia" w:hAnsi="Arial" w:cs="Arial"/>
          <w:lang w:eastAsia="en-US"/>
        </w:rPr>
        <w:t>Zamawiający nie stawia warunku w powyższym zakresie.</w:t>
      </w:r>
    </w:p>
    <w:p w14:paraId="02E8028D" w14:textId="77777777" w:rsidR="00533432" w:rsidRPr="00EE38AD" w:rsidRDefault="00533432" w:rsidP="002E2F67">
      <w:pPr>
        <w:ind w:left="-142"/>
        <w:jc w:val="both"/>
        <w:rPr>
          <w:rFonts w:ascii="Arial" w:eastAsiaTheme="majorEastAsia" w:hAnsi="Arial" w:cs="Arial"/>
          <w:u w:val="single"/>
          <w:lang w:eastAsia="en-US"/>
        </w:rPr>
      </w:pPr>
    </w:p>
    <w:p w14:paraId="0EE82B23" w14:textId="743700FE" w:rsidR="00533432" w:rsidRPr="00EE38AD" w:rsidRDefault="002E2F67" w:rsidP="00D00418">
      <w:pPr>
        <w:jc w:val="both"/>
        <w:rPr>
          <w:rFonts w:ascii="Arial" w:eastAsiaTheme="majorEastAsia" w:hAnsi="Arial" w:cs="Arial"/>
          <w:u w:val="single"/>
          <w:lang w:eastAsia="en-US"/>
        </w:rPr>
      </w:pPr>
      <w:r w:rsidRPr="00EE38AD">
        <w:rPr>
          <w:rFonts w:ascii="Arial" w:eastAsiaTheme="majorEastAsia" w:hAnsi="Arial" w:cs="Arial"/>
          <w:u w:val="single"/>
          <w:lang w:eastAsia="en-US"/>
        </w:rPr>
        <w:t>2)</w:t>
      </w:r>
      <w:r w:rsidR="00D164DB" w:rsidRPr="00EE38AD">
        <w:rPr>
          <w:rFonts w:ascii="Arial" w:eastAsiaTheme="majorEastAsia" w:hAnsi="Arial" w:cs="Arial"/>
          <w:u w:val="single"/>
          <w:lang w:eastAsia="en-US"/>
        </w:rPr>
        <w:t xml:space="preserve"> </w:t>
      </w:r>
      <w:r w:rsidRPr="00EE38AD">
        <w:rPr>
          <w:rFonts w:ascii="Arial" w:eastAsiaTheme="majorEastAsia" w:hAnsi="Arial" w:cs="Arial"/>
          <w:u w:val="single"/>
          <w:lang w:eastAsia="en-US"/>
        </w:rPr>
        <w:t xml:space="preserve">uprawnień do prowadzenia określonej działalności gospodarczej lub zawodowej, </w:t>
      </w:r>
      <w:r w:rsidR="00D164DB" w:rsidRPr="00EE38AD">
        <w:rPr>
          <w:rFonts w:ascii="Arial" w:eastAsiaTheme="majorEastAsia" w:hAnsi="Arial" w:cs="Arial"/>
          <w:u w:val="single"/>
          <w:lang w:eastAsia="en-US"/>
        </w:rPr>
        <w:t>jeśli</w:t>
      </w:r>
      <w:r w:rsidRPr="00EE38AD">
        <w:rPr>
          <w:rFonts w:ascii="Arial" w:eastAsiaTheme="majorEastAsia" w:hAnsi="Arial" w:cs="Arial"/>
          <w:u w:val="single"/>
          <w:lang w:eastAsia="en-US"/>
        </w:rPr>
        <w:t xml:space="preserve"> wynika to z odrębnych przepisów</w:t>
      </w:r>
      <w:r w:rsidR="00533432" w:rsidRPr="00EE38AD">
        <w:rPr>
          <w:rFonts w:ascii="Arial" w:eastAsiaTheme="majorEastAsia" w:hAnsi="Arial" w:cs="Arial"/>
          <w:u w:val="single"/>
          <w:lang w:eastAsia="en-US"/>
        </w:rPr>
        <w:t>;</w:t>
      </w:r>
    </w:p>
    <w:p w14:paraId="3503CFC9" w14:textId="13871693" w:rsidR="00896A57" w:rsidRPr="00EE38AD" w:rsidRDefault="009903EF" w:rsidP="00EE38AD">
      <w:pPr>
        <w:spacing w:after="240"/>
        <w:jc w:val="both"/>
        <w:rPr>
          <w:rFonts w:ascii="Arial" w:eastAsiaTheme="majorEastAsia" w:hAnsi="Arial" w:cs="Arial"/>
          <w:i/>
          <w:color w:val="002060"/>
          <w:lang w:eastAsia="en-US"/>
        </w:rPr>
      </w:pPr>
      <w:r w:rsidRPr="00EE38AD">
        <w:rPr>
          <w:rFonts w:ascii="Arial" w:eastAsiaTheme="majorEastAsia" w:hAnsi="Arial" w:cs="Arial"/>
          <w:lang w:eastAsia="en-US"/>
        </w:rPr>
        <w:t xml:space="preserve">Dla wykazania spełnienia warunku wymagane jest posiadanie </w:t>
      </w:r>
      <w:r w:rsidR="00E1225C" w:rsidRPr="00EE38AD">
        <w:rPr>
          <w:rFonts w:ascii="Arial" w:eastAsiaTheme="majorEastAsia" w:hAnsi="Arial" w:cs="Arial"/>
          <w:lang w:eastAsia="en-US"/>
        </w:rPr>
        <w:t xml:space="preserve">Licencji na wykonywanie krajowego transportu drogowego osób, zgodnie z ustawą z dnia 06 września 2001 roku o transporcie drogowym (Dz.U. z 2021 r poz. 919 z </w:t>
      </w:r>
      <w:proofErr w:type="spellStart"/>
      <w:r w:rsidR="00E1225C" w:rsidRPr="00EE38AD">
        <w:rPr>
          <w:rFonts w:ascii="Arial" w:eastAsiaTheme="majorEastAsia" w:hAnsi="Arial" w:cs="Arial"/>
          <w:lang w:eastAsia="en-US"/>
        </w:rPr>
        <w:t>poźn</w:t>
      </w:r>
      <w:proofErr w:type="spellEnd"/>
      <w:r w:rsidR="00E1225C" w:rsidRPr="00EE38AD">
        <w:rPr>
          <w:rFonts w:ascii="Arial" w:eastAsiaTheme="majorEastAsia" w:hAnsi="Arial" w:cs="Arial"/>
          <w:lang w:eastAsia="en-US"/>
        </w:rPr>
        <w:t>. zm./</w:t>
      </w:r>
    </w:p>
    <w:p w14:paraId="6887E443" w14:textId="7565FD88" w:rsidR="002E2F67" w:rsidRPr="00EE38AD" w:rsidRDefault="002E2F67" w:rsidP="00D00418">
      <w:pPr>
        <w:jc w:val="both"/>
        <w:rPr>
          <w:rFonts w:ascii="Arial" w:eastAsiaTheme="majorEastAsia" w:hAnsi="Arial" w:cs="Arial"/>
          <w:u w:val="single"/>
          <w:lang w:eastAsia="en-US"/>
        </w:rPr>
      </w:pPr>
      <w:r w:rsidRPr="00EE38AD">
        <w:rPr>
          <w:rFonts w:ascii="Arial" w:eastAsiaTheme="majorEastAsia" w:hAnsi="Arial" w:cs="Arial"/>
          <w:u w:val="single"/>
          <w:lang w:eastAsia="en-US"/>
        </w:rPr>
        <w:t>3)</w:t>
      </w:r>
      <w:r w:rsidR="00D164DB" w:rsidRPr="00EE38AD">
        <w:rPr>
          <w:rFonts w:ascii="Arial" w:eastAsiaTheme="majorEastAsia" w:hAnsi="Arial" w:cs="Arial"/>
          <w:u w:val="single"/>
          <w:lang w:eastAsia="en-US"/>
        </w:rPr>
        <w:t xml:space="preserve"> </w:t>
      </w:r>
      <w:r w:rsidRPr="00EE38AD">
        <w:rPr>
          <w:rFonts w:ascii="Arial" w:eastAsiaTheme="majorEastAsia" w:hAnsi="Arial" w:cs="Arial"/>
          <w:u w:val="single"/>
          <w:lang w:eastAsia="en-US"/>
        </w:rPr>
        <w:t>sytuacji ekonomicznej lub finansowej;</w:t>
      </w:r>
    </w:p>
    <w:p w14:paraId="58FC54B7" w14:textId="77777777" w:rsidR="00D00418" w:rsidRPr="00EE38AD" w:rsidRDefault="00D00418" w:rsidP="00D00418">
      <w:pPr>
        <w:ind w:left="-142" w:firstLine="142"/>
        <w:jc w:val="both"/>
        <w:rPr>
          <w:rFonts w:ascii="Arial" w:eastAsiaTheme="majorEastAsia" w:hAnsi="Arial" w:cs="Arial"/>
          <w:lang w:eastAsia="en-US"/>
        </w:rPr>
      </w:pPr>
      <w:r w:rsidRPr="00EE38AD">
        <w:rPr>
          <w:rFonts w:ascii="Arial" w:eastAsiaTheme="majorEastAsia" w:hAnsi="Arial" w:cs="Arial"/>
          <w:lang w:eastAsia="en-US"/>
        </w:rPr>
        <w:t>Zamawiający nie stawia warunku w powyższym zakresie.</w:t>
      </w:r>
    </w:p>
    <w:p w14:paraId="03D3BE0A" w14:textId="77777777" w:rsidR="00533432" w:rsidRPr="00EE38AD" w:rsidRDefault="00533432" w:rsidP="007912AF">
      <w:pPr>
        <w:shd w:val="clear" w:color="auto" w:fill="FFFFFF"/>
        <w:rPr>
          <w:rFonts w:ascii="Arial" w:eastAsiaTheme="majorEastAsia" w:hAnsi="Arial" w:cs="Arial"/>
          <w:i/>
          <w:color w:val="002060"/>
          <w:lang w:eastAsia="en-US"/>
        </w:rPr>
      </w:pPr>
    </w:p>
    <w:p w14:paraId="404CDA32" w14:textId="64BC4882" w:rsidR="002E2F67" w:rsidRPr="00EE38AD" w:rsidRDefault="002E2F67" w:rsidP="00D00418">
      <w:pPr>
        <w:jc w:val="both"/>
        <w:rPr>
          <w:rFonts w:ascii="Arial" w:eastAsiaTheme="majorEastAsia" w:hAnsi="Arial" w:cs="Arial"/>
          <w:u w:val="single"/>
          <w:lang w:eastAsia="en-US"/>
        </w:rPr>
      </w:pPr>
      <w:r w:rsidRPr="00EE38AD">
        <w:rPr>
          <w:rFonts w:ascii="Arial" w:eastAsiaTheme="majorEastAsia" w:hAnsi="Arial" w:cs="Arial"/>
          <w:u w:val="single"/>
          <w:lang w:eastAsia="en-US"/>
        </w:rPr>
        <w:t>4)</w:t>
      </w:r>
      <w:r w:rsidR="00D164DB" w:rsidRPr="00EE38AD">
        <w:rPr>
          <w:rFonts w:ascii="Arial" w:eastAsiaTheme="majorEastAsia" w:hAnsi="Arial" w:cs="Arial"/>
          <w:u w:val="single"/>
          <w:lang w:eastAsia="en-US"/>
        </w:rPr>
        <w:t xml:space="preserve"> </w:t>
      </w:r>
      <w:r w:rsidRPr="00EE38AD">
        <w:rPr>
          <w:rFonts w:ascii="Arial" w:eastAsiaTheme="majorEastAsia" w:hAnsi="Arial" w:cs="Arial"/>
          <w:u w:val="single"/>
          <w:lang w:eastAsia="en-US"/>
        </w:rPr>
        <w:t>zdolności technicznej lub zawodowej.</w:t>
      </w:r>
    </w:p>
    <w:p w14:paraId="41E1175B" w14:textId="77777777" w:rsidR="00E1225C" w:rsidRPr="00EE38AD" w:rsidRDefault="00E1225C" w:rsidP="00E1225C">
      <w:pPr>
        <w:widowControl w:val="0"/>
        <w:suppressAutoHyphens/>
        <w:autoSpaceDE w:val="0"/>
        <w:spacing w:after="160"/>
        <w:jc w:val="both"/>
        <w:rPr>
          <w:rFonts w:ascii="Arial" w:eastAsia="Calibri" w:hAnsi="Arial" w:cs="Arial"/>
          <w:lang w:eastAsia="ar-SA"/>
        </w:rPr>
      </w:pPr>
      <w:r w:rsidRPr="00EE38AD">
        <w:rPr>
          <w:rFonts w:ascii="Arial" w:eastAsia="Calibri" w:hAnsi="Arial" w:cs="Arial"/>
          <w:lang w:eastAsia="ar-SA"/>
        </w:rPr>
        <w:t xml:space="preserve">Warunek ten zostanie uznany za spełniony, jeżeli Wykonawca wykaże spełnianie poniżej określonych minimalnych wymagań: </w:t>
      </w:r>
    </w:p>
    <w:p w14:paraId="7349C9BC" w14:textId="0704E213" w:rsidR="00E1225C" w:rsidRPr="00EE38AD" w:rsidRDefault="00E1225C" w:rsidP="00F52D3E">
      <w:pPr>
        <w:numPr>
          <w:ilvl w:val="0"/>
          <w:numId w:val="36"/>
        </w:numPr>
        <w:suppressAutoHyphens/>
        <w:spacing w:after="120" w:line="252" w:lineRule="auto"/>
        <w:jc w:val="both"/>
        <w:rPr>
          <w:rFonts w:ascii="Arial" w:eastAsia="Calibri" w:hAnsi="Arial" w:cs="Arial"/>
          <w:lang w:eastAsia="ar-SA"/>
        </w:rPr>
      </w:pPr>
      <w:r w:rsidRPr="00EE38AD">
        <w:rPr>
          <w:rFonts w:ascii="Arial" w:eastAsia="Calibri" w:hAnsi="Arial" w:cs="Arial"/>
          <w:lang w:eastAsia="ar-SA"/>
        </w:rPr>
        <w:t xml:space="preserve">Na potwierdzenie spełnienia tego warunku, Wykonawca przedłoży wykaz minimum 2 (dwóch) usług, wykonanych w okresie trzech lat przed upływem terminu składania ofert, a jeżeli okres prowadzenia działalności jest krótszy </w:t>
      </w:r>
      <w:r w:rsidR="00EE38AD">
        <w:rPr>
          <w:rFonts w:ascii="Arial" w:eastAsia="Calibri" w:hAnsi="Arial" w:cs="Arial"/>
          <w:lang w:eastAsia="ar-SA"/>
        </w:rPr>
        <w:br/>
      </w:r>
      <w:r w:rsidRPr="00EE38AD">
        <w:rPr>
          <w:rFonts w:ascii="Arial" w:eastAsia="Calibri" w:hAnsi="Arial" w:cs="Arial"/>
          <w:lang w:eastAsia="ar-SA"/>
        </w:rPr>
        <w:t xml:space="preserve">- w tym okresie, które odpowiadają swoim rodzajem i wartością przedmiotowi niniejszego zamówienia, o wartości nie mniejszej niż </w:t>
      </w:r>
      <w:r w:rsidR="00EE38AD">
        <w:rPr>
          <w:rFonts w:ascii="Arial" w:eastAsia="Calibri" w:hAnsi="Arial" w:cs="Arial"/>
          <w:lang w:eastAsia="ar-SA"/>
        </w:rPr>
        <w:t>2</w:t>
      </w:r>
      <w:r w:rsidRPr="00EE38AD">
        <w:rPr>
          <w:rFonts w:ascii="Arial" w:eastAsia="Calibri" w:hAnsi="Arial" w:cs="Arial"/>
          <w:lang w:eastAsia="ar-SA"/>
        </w:rPr>
        <w:t>00</w:t>
      </w:r>
      <w:r w:rsidRPr="00EE38AD">
        <w:rPr>
          <w:rFonts w:ascii="Arial" w:eastAsia="Calibri" w:hAnsi="Arial" w:cs="Arial"/>
          <w:color w:val="C00000"/>
          <w:lang w:eastAsia="ar-SA"/>
        </w:rPr>
        <w:t xml:space="preserve"> </w:t>
      </w:r>
      <w:r w:rsidRPr="00EE38AD">
        <w:rPr>
          <w:rFonts w:ascii="Arial" w:eastAsia="Calibri" w:hAnsi="Arial" w:cs="Arial"/>
          <w:lang w:eastAsia="ar-SA"/>
        </w:rPr>
        <w:t>000,00 zł</w:t>
      </w:r>
      <w:r w:rsidRPr="00EE38AD">
        <w:rPr>
          <w:rFonts w:ascii="Arial" w:eastAsia="Calibri" w:hAnsi="Arial" w:cs="Arial"/>
          <w:color w:val="FF0000"/>
          <w:lang w:eastAsia="ar-SA"/>
        </w:rPr>
        <w:t xml:space="preserve"> </w:t>
      </w:r>
      <w:r w:rsidRPr="00EE38AD">
        <w:rPr>
          <w:rFonts w:ascii="Arial" w:eastAsia="Calibri" w:hAnsi="Arial" w:cs="Arial"/>
          <w:lang w:eastAsia="ar-SA"/>
        </w:rPr>
        <w:t xml:space="preserve">każda wraz </w:t>
      </w:r>
      <w:r w:rsidR="00EE38AD">
        <w:rPr>
          <w:rFonts w:ascii="Arial" w:eastAsia="Calibri" w:hAnsi="Arial" w:cs="Arial"/>
          <w:lang w:eastAsia="ar-SA"/>
        </w:rPr>
        <w:br/>
      </w:r>
      <w:r w:rsidRPr="00EE38AD">
        <w:rPr>
          <w:rFonts w:ascii="Arial" w:eastAsia="Calibri" w:hAnsi="Arial" w:cs="Arial"/>
          <w:lang w:eastAsia="ar-SA"/>
        </w:rPr>
        <w:t xml:space="preserve">z załączeniem dowodów, czy zostały wykonane należycie, przy czym każda </w:t>
      </w:r>
      <w:r w:rsidR="00EE38AD">
        <w:rPr>
          <w:rFonts w:ascii="Arial" w:eastAsia="Calibri" w:hAnsi="Arial" w:cs="Arial"/>
          <w:lang w:eastAsia="ar-SA"/>
        </w:rPr>
        <w:br/>
      </w:r>
      <w:r w:rsidRPr="00EE38AD">
        <w:rPr>
          <w:rFonts w:ascii="Arial" w:eastAsia="Calibri" w:hAnsi="Arial" w:cs="Arial"/>
          <w:lang w:eastAsia="ar-SA"/>
        </w:rPr>
        <w:t xml:space="preserve">z usług musi spełniać poniższe warunki: </w:t>
      </w:r>
    </w:p>
    <w:p w14:paraId="70CD1CAB" w14:textId="680F413B" w:rsidR="00E1225C" w:rsidRPr="00EE38AD" w:rsidRDefault="00E1225C" w:rsidP="00F52D3E">
      <w:pPr>
        <w:numPr>
          <w:ilvl w:val="0"/>
          <w:numId w:val="37"/>
        </w:numPr>
        <w:suppressAutoHyphens/>
        <w:spacing w:after="120" w:line="252" w:lineRule="auto"/>
        <w:jc w:val="both"/>
        <w:rPr>
          <w:rFonts w:ascii="Arial" w:eastAsia="Calibri" w:hAnsi="Arial" w:cs="Arial"/>
          <w:lang w:eastAsia="ar-SA"/>
        </w:rPr>
      </w:pPr>
      <w:r w:rsidRPr="00EE38AD">
        <w:rPr>
          <w:rFonts w:ascii="Arial" w:eastAsia="Calibri" w:hAnsi="Arial" w:cs="Arial"/>
          <w:lang w:eastAsia="ar-SA"/>
        </w:rPr>
        <w:t>9 miesięcy - minimalna ciągłość trwania każdej z wykonywanych usług określona w miesiącach,</w:t>
      </w:r>
    </w:p>
    <w:p w14:paraId="07D1B134" w14:textId="794CF383" w:rsidR="00E1225C" w:rsidRPr="00EE38AD" w:rsidRDefault="00EE38AD" w:rsidP="00F52D3E">
      <w:pPr>
        <w:numPr>
          <w:ilvl w:val="0"/>
          <w:numId w:val="37"/>
        </w:numPr>
        <w:suppressAutoHyphens/>
        <w:spacing w:after="120" w:line="252" w:lineRule="auto"/>
        <w:jc w:val="both"/>
        <w:rPr>
          <w:rFonts w:ascii="Arial" w:eastAsia="Calibri" w:hAnsi="Arial" w:cs="Arial"/>
          <w:lang w:eastAsia="ar-SA"/>
        </w:rPr>
      </w:pPr>
      <w:r>
        <w:rPr>
          <w:rFonts w:ascii="Arial" w:eastAsia="Calibri" w:hAnsi="Arial" w:cs="Arial"/>
          <w:lang w:eastAsia="ar-SA"/>
        </w:rPr>
        <w:t>2</w:t>
      </w:r>
      <w:r w:rsidR="00E1225C" w:rsidRPr="00EE38AD">
        <w:rPr>
          <w:rFonts w:ascii="Arial" w:eastAsia="Calibri" w:hAnsi="Arial" w:cs="Arial"/>
          <w:lang w:eastAsia="ar-SA"/>
        </w:rPr>
        <w:t>00</w:t>
      </w:r>
      <w:r w:rsidR="00E1225C" w:rsidRPr="00EE38AD">
        <w:rPr>
          <w:rFonts w:ascii="Arial" w:eastAsia="Calibri" w:hAnsi="Arial" w:cs="Arial"/>
          <w:color w:val="FF0000"/>
          <w:lang w:eastAsia="ar-SA"/>
        </w:rPr>
        <w:t xml:space="preserve"> </w:t>
      </w:r>
      <w:r w:rsidR="00E1225C" w:rsidRPr="00EE38AD">
        <w:rPr>
          <w:rFonts w:ascii="Arial" w:eastAsia="Calibri" w:hAnsi="Arial" w:cs="Arial"/>
          <w:lang w:eastAsia="ar-SA"/>
        </w:rPr>
        <w:t xml:space="preserve">uczniów dziennie - minimalna liczba uczniów dowożonych podczas każdej </w:t>
      </w:r>
      <w:r w:rsidR="00E1225C" w:rsidRPr="00EE38AD">
        <w:rPr>
          <w:rFonts w:ascii="Arial" w:eastAsia="Calibri" w:hAnsi="Arial" w:cs="Arial"/>
          <w:lang w:eastAsia="ar-SA"/>
        </w:rPr>
        <w:br/>
        <w:t xml:space="preserve">z wykonywanych usług. </w:t>
      </w:r>
    </w:p>
    <w:p w14:paraId="1287CCB8" w14:textId="698A5526" w:rsidR="00E1225C" w:rsidRPr="00EE38AD" w:rsidRDefault="00E1225C" w:rsidP="00F52D3E">
      <w:pPr>
        <w:numPr>
          <w:ilvl w:val="0"/>
          <w:numId w:val="36"/>
        </w:numPr>
        <w:suppressAutoHyphens/>
        <w:spacing w:after="120" w:line="252" w:lineRule="auto"/>
        <w:jc w:val="both"/>
        <w:rPr>
          <w:rFonts w:ascii="Arial" w:eastAsia="Calibri" w:hAnsi="Arial" w:cs="Arial"/>
          <w:lang w:eastAsia="ar-SA"/>
        </w:rPr>
      </w:pPr>
      <w:r w:rsidRPr="00EE38AD">
        <w:rPr>
          <w:rFonts w:ascii="Arial" w:eastAsia="Calibri" w:hAnsi="Arial" w:cs="Arial"/>
          <w:lang w:eastAsia="ar-SA"/>
        </w:rPr>
        <w:t xml:space="preserve">Wykonawca zobowiązany jest przedstawić wykaz kierowców </w:t>
      </w:r>
      <w:r w:rsidRPr="00EE38AD">
        <w:rPr>
          <w:rFonts w:ascii="Arial" w:eastAsia="Calibri" w:hAnsi="Arial" w:cs="Arial"/>
          <w:b/>
          <w:bCs/>
          <w:lang w:eastAsia="ar-SA"/>
        </w:rPr>
        <w:t xml:space="preserve">(Załącznik Nr </w:t>
      </w:r>
      <w:r w:rsidR="00A53080">
        <w:rPr>
          <w:rFonts w:ascii="Arial" w:eastAsia="Calibri" w:hAnsi="Arial" w:cs="Arial"/>
          <w:b/>
          <w:bCs/>
          <w:lang w:eastAsia="ar-SA"/>
        </w:rPr>
        <w:t>7</w:t>
      </w:r>
      <w:r w:rsidRPr="00EE38AD">
        <w:rPr>
          <w:rFonts w:ascii="Arial" w:eastAsia="Calibri" w:hAnsi="Arial" w:cs="Arial"/>
          <w:lang w:eastAsia="ar-SA"/>
        </w:rPr>
        <w:t xml:space="preserve"> do SWZ),   Wykaz - lista minimum 30  kierowców z uprawnieniami odpowiadającymi wymaganiom opisanym w przedmiocie zamówienia, które będą do dyspozycji Wykonawcy na cały okres realizacji przedmiotu zamówienia - z których każdy: </w:t>
      </w:r>
    </w:p>
    <w:p w14:paraId="7EC5647D" w14:textId="6EF8F1A4" w:rsidR="00E1225C" w:rsidRPr="00EE38AD" w:rsidRDefault="00E1225C" w:rsidP="00F52D3E">
      <w:pPr>
        <w:numPr>
          <w:ilvl w:val="0"/>
          <w:numId w:val="38"/>
        </w:numPr>
        <w:suppressAutoHyphens/>
        <w:spacing w:after="120" w:line="252" w:lineRule="auto"/>
        <w:jc w:val="both"/>
        <w:rPr>
          <w:rFonts w:ascii="Arial" w:eastAsia="Calibri" w:hAnsi="Arial" w:cs="Arial"/>
          <w:lang w:eastAsia="ar-SA"/>
        </w:rPr>
      </w:pPr>
      <w:r w:rsidRPr="00EE38AD">
        <w:rPr>
          <w:rFonts w:ascii="Arial" w:eastAsia="Calibri" w:hAnsi="Arial" w:cs="Arial"/>
          <w:lang w:eastAsia="ar-SA"/>
        </w:rPr>
        <w:t>posiada przygotowanie zawodowe do wykonania przedmiotu zamówienia tj.: posiada Prawo jazdy kategorii D - spełniania wymagania określone w art.</w:t>
      </w:r>
      <w:r w:rsidRPr="00EE38AD">
        <w:rPr>
          <w:rFonts w:ascii="Arial" w:eastAsia="Calibri" w:hAnsi="Arial" w:cs="Arial"/>
          <w:color w:val="FF0000"/>
          <w:lang w:eastAsia="ar-SA"/>
        </w:rPr>
        <w:t xml:space="preserve"> </w:t>
      </w:r>
      <w:r w:rsidRPr="00EE38AD">
        <w:rPr>
          <w:rFonts w:ascii="Arial" w:eastAsia="Calibri" w:hAnsi="Arial" w:cs="Arial"/>
          <w:lang w:eastAsia="ar-SA"/>
        </w:rPr>
        <w:t>39a ust. 1 pkt 3-5 Ustawy z dnia 6 września 2001 r. o transporcie drogowym (Dz.U.2021, poz.</w:t>
      </w:r>
      <w:r w:rsidR="009A6CCB" w:rsidRPr="00EE38AD">
        <w:rPr>
          <w:rFonts w:ascii="Arial" w:eastAsia="Calibri" w:hAnsi="Arial" w:cs="Arial"/>
          <w:lang w:eastAsia="ar-SA"/>
        </w:rPr>
        <w:t xml:space="preserve"> </w:t>
      </w:r>
      <w:r w:rsidRPr="00EE38AD">
        <w:rPr>
          <w:rFonts w:ascii="Arial" w:eastAsia="Calibri" w:hAnsi="Arial" w:cs="Arial"/>
          <w:lang w:eastAsia="ar-SA"/>
        </w:rPr>
        <w:t>919 z późn.zm.),</w:t>
      </w:r>
    </w:p>
    <w:p w14:paraId="75AD11B5" w14:textId="37289A14" w:rsidR="00E1225C" w:rsidRPr="00EE38AD" w:rsidRDefault="00E1225C" w:rsidP="00F52D3E">
      <w:pPr>
        <w:numPr>
          <w:ilvl w:val="0"/>
          <w:numId w:val="38"/>
        </w:numPr>
        <w:suppressAutoHyphens/>
        <w:spacing w:after="120" w:line="252" w:lineRule="auto"/>
        <w:jc w:val="both"/>
        <w:rPr>
          <w:rFonts w:ascii="Arial" w:eastAsia="Calibri" w:hAnsi="Arial" w:cs="Arial"/>
          <w:lang w:eastAsia="ar-SA"/>
        </w:rPr>
      </w:pPr>
      <w:r w:rsidRPr="00EE38AD">
        <w:rPr>
          <w:rFonts w:ascii="Arial" w:eastAsia="Calibri" w:hAnsi="Arial" w:cs="Arial"/>
          <w:lang w:eastAsia="ar-SA"/>
        </w:rPr>
        <w:t>ma ukończone szkolenie o którym mowa w art.6 ust.3a i 3b ustawy z dnia 20 czerwca1997 r. Prawo o ruchu drogowym (Dz.U. 202</w:t>
      </w:r>
      <w:r w:rsidR="009A6CCB" w:rsidRPr="00EE38AD">
        <w:rPr>
          <w:rFonts w:ascii="Arial" w:eastAsia="Calibri" w:hAnsi="Arial" w:cs="Arial"/>
          <w:lang w:eastAsia="ar-SA"/>
        </w:rPr>
        <w:t>1</w:t>
      </w:r>
      <w:r w:rsidRPr="00EE38AD">
        <w:rPr>
          <w:rFonts w:ascii="Arial" w:eastAsia="Calibri" w:hAnsi="Arial" w:cs="Arial"/>
          <w:lang w:eastAsia="ar-SA"/>
        </w:rPr>
        <w:t>, poz.</w:t>
      </w:r>
      <w:r w:rsidR="009A6CCB" w:rsidRPr="00EE38AD">
        <w:rPr>
          <w:rFonts w:ascii="Arial" w:eastAsia="Calibri" w:hAnsi="Arial" w:cs="Arial"/>
          <w:lang w:eastAsia="ar-SA"/>
        </w:rPr>
        <w:t>450</w:t>
      </w:r>
      <w:r w:rsidRPr="00EE38AD">
        <w:rPr>
          <w:rFonts w:ascii="Arial" w:eastAsia="Calibri" w:hAnsi="Arial" w:cs="Arial"/>
          <w:lang w:eastAsia="ar-SA"/>
        </w:rPr>
        <w:t xml:space="preserve"> z pó</w:t>
      </w:r>
      <w:r w:rsidR="009A6CCB" w:rsidRPr="00EE38AD">
        <w:rPr>
          <w:rFonts w:ascii="Arial" w:eastAsia="Calibri" w:hAnsi="Arial" w:cs="Arial"/>
          <w:lang w:eastAsia="ar-SA"/>
        </w:rPr>
        <w:t>źn</w:t>
      </w:r>
      <w:r w:rsidRPr="00EE38AD">
        <w:rPr>
          <w:rFonts w:ascii="Arial" w:eastAsia="Calibri" w:hAnsi="Arial" w:cs="Arial"/>
          <w:lang w:eastAsia="ar-SA"/>
        </w:rPr>
        <w:t>.zm.)</w:t>
      </w:r>
    </w:p>
    <w:p w14:paraId="0B8D482A" w14:textId="3C2E6B36" w:rsidR="00E1225C" w:rsidRPr="00E1225C" w:rsidRDefault="00E1225C" w:rsidP="00F52D3E">
      <w:pPr>
        <w:numPr>
          <w:ilvl w:val="0"/>
          <w:numId w:val="36"/>
        </w:numPr>
        <w:suppressAutoHyphens/>
        <w:spacing w:after="120" w:line="252" w:lineRule="auto"/>
        <w:jc w:val="both"/>
        <w:rPr>
          <w:rFonts w:ascii="Arial" w:eastAsia="Calibri" w:hAnsi="Arial" w:cs="Arial"/>
          <w:lang w:eastAsia="ar-SA"/>
        </w:rPr>
      </w:pPr>
      <w:r w:rsidRPr="00EE38AD">
        <w:rPr>
          <w:rFonts w:ascii="Arial" w:eastAsia="Calibri" w:hAnsi="Arial" w:cs="Arial"/>
          <w:lang w:eastAsia="ar-SA"/>
        </w:rPr>
        <w:t>Ponadto Wykonawca musi wykazać że: Dysponuje na czas trwania zamówienia minimum 32 autobusami (w tym 2  jako pojazd zastępczy) przystosowanymi do przewozu dzieci, każdy z oferowanych autobusów musi spełniać wymogi Ustawy z dnia 20 czerwca1997 Prawo o ruchu drogowym (Dz. U. 202</w:t>
      </w:r>
      <w:r w:rsidR="009A6CCB" w:rsidRPr="00EE38AD">
        <w:rPr>
          <w:rFonts w:ascii="Arial" w:eastAsia="Calibri" w:hAnsi="Arial" w:cs="Arial"/>
          <w:lang w:eastAsia="ar-SA"/>
        </w:rPr>
        <w:t>1</w:t>
      </w:r>
      <w:r w:rsidRPr="00EE38AD">
        <w:rPr>
          <w:rFonts w:ascii="Arial" w:eastAsia="Calibri" w:hAnsi="Arial" w:cs="Arial"/>
          <w:lang w:eastAsia="ar-SA"/>
        </w:rPr>
        <w:t xml:space="preserve"> poz. </w:t>
      </w:r>
      <w:r w:rsidR="009A6CCB" w:rsidRPr="00EE38AD">
        <w:rPr>
          <w:rFonts w:ascii="Arial" w:eastAsia="Calibri" w:hAnsi="Arial" w:cs="Arial"/>
          <w:lang w:eastAsia="ar-SA"/>
        </w:rPr>
        <w:t>919</w:t>
      </w:r>
      <w:r w:rsidRPr="00EE38AD">
        <w:rPr>
          <w:rFonts w:ascii="Arial" w:eastAsia="Calibri" w:hAnsi="Arial" w:cs="Arial"/>
          <w:lang w:eastAsia="ar-SA"/>
        </w:rPr>
        <w:t xml:space="preserve"> </w:t>
      </w:r>
      <w:r w:rsidR="00962E65">
        <w:rPr>
          <w:rFonts w:ascii="Arial" w:eastAsia="Calibri" w:hAnsi="Arial" w:cs="Arial"/>
          <w:lang w:eastAsia="ar-SA"/>
        </w:rPr>
        <w:br/>
      </w:r>
      <w:r w:rsidRPr="00EE38AD">
        <w:rPr>
          <w:rFonts w:ascii="Arial" w:eastAsia="Calibri" w:hAnsi="Arial" w:cs="Arial"/>
          <w:lang w:eastAsia="ar-SA"/>
        </w:rPr>
        <w:t xml:space="preserve">z późn.zm.) o których mowa w art. 2 pkt 41a. Wykaz zawiera </w:t>
      </w:r>
      <w:r w:rsidRPr="00EE38AD">
        <w:rPr>
          <w:rFonts w:ascii="Arial" w:eastAsia="Calibri" w:hAnsi="Arial" w:cs="Arial"/>
          <w:b/>
          <w:bCs/>
          <w:lang w:eastAsia="ar-SA"/>
        </w:rPr>
        <w:t>Załącznik nr 8</w:t>
      </w:r>
      <w:r w:rsidRPr="00EE38AD">
        <w:rPr>
          <w:rFonts w:ascii="Arial" w:eastAsia="Calibri" w:hAnsi="Arial" w:cs="Arial"/>
          <w:lang w:eastAsia="ar-SA"/>
        </w:rPr>
        <w:t xml:space="preserve"> do</w:t>
      </w:r>
      <w:r w:rsidRPr="00E1225C">
        <w:rPr>
          <w:rFonts w:ascii="Arial" w:eastAsia="Calibri" w:hAnsi="Arial" w:cs="Arial"/>
          <w:lang w:eastAsia="ar-SA"/>
        </w:rPr>
        <w:t xml:space="preserve"> SWZ - Wykaz niezbędnych pojazdów do wykonania zamówienia, jakimi dysponuje Wykonawca. Zamawiający zastrzega, iż zmiana zaoferowanych autobusów może nastąpić jedynie po złożeniu pisemnego wniosku Wykonawcy </w:t>
      </w:r>
      <w:r w:rsidR="00962E65">
        <w:rPr>
          <w:rFonts w:ascii="Arial" w:eastAsia="Calibri" w:hAnsi="Arial" w:cs="Arial"/>
          <w:lang w:eastAsia="ar-SA"/>
        </w:rPr>
        <w:br/>
      </w:r>
      <w:r w:rsidRPr="00E1225C">
        <w:rPr>
          <w:rFonts w:ascii="Arial" w:eastAsia="Calibri" w:hAnsi="Arial" w:cs="Arial"/>
          <w:lang w:eastAsia="ar-SA"/>
        </w:rPr>
        <w:t xml:space="preserve">i uzyskaniu zgody Zamawiającego. Do wniosku Wykonawca zobowiązany jest przedłożyć dokumenty potwierdzające, iż nowe pojazdy służące do wykonania przedmiotu umowy spełniają warunki określone powyżej.  </w:t>
      </w:r>
    </w:p>
    <w:p w14:paraId="46162D07" w14:textId="77777777" w:rsidR="00E1225C" w:rsidRPr="00E1225C" w:rsidRDefault="00E1225C" w:rsidP="00F52D3E">
      <w:pPr>
        <w:numPr>
          <w:ilvl w:val="0"/>
          <w:numId w:val="36"/>
        </w:numPr>
        <w:suppressAutoHyphens/>
        <w:spacing w:after="120" w:line="252" w:lineRule="auto"/>
        <w:jc w:val="both"/>
        <w:rPr>
          <w:rFonts w:ascii="Arial" w:eastAsia="Calibri" w:hAnsi="Arial" w:cs="Arial"/>
          <w:lang w:eastAsia="ar-SA"/>
        </w:rPr>
      </w:pPr>
      <w:r w:rsidRPr="00E1225C">
        <w:rPr>
          <w:rFonts w:ascii="Arial" w:eastAsia="Calibri" w:hAnsi="Arial" w:cs="Arial"/>
          <w:lang w:eastAsia="ar-SA"/>
        </w:rPr>
        <w:lastRenderedPageBreak/>
        <w:t>Wykonawca musi posiadać bazę transportową na terenie jednej z gmin Zamawiających, przez co rozumie się nieruchomość zabudowaną lub niezabudowaną służącą jako miejsce postoju autobusów i busów. Na potwierdzenie tego w terminie 2 miesięcy od dnia podpisania umowy dostarczy dokument potwierdzający ten fakt Zamawiającym.</w:t>
      </w:r>
    </w:p>
    <w:p w14:paraId="5F754B8F" w14:textId="77777777" w:rsidR="002E2F67" w:rsidRPr="009B0F54" w:rsidRDefault="002E2F67" w:rsidP="00AA4F20">
      <w:pPr>
        <w:jc w:val="both"/>
        <w:rPr>
          <w:rFonts w:ascii="Arial" w:eastAsiaTheme="majorEastAsia" w:hAnsi="Arial" w:cs="Arial"/>
          <w:lang w:eastAsia="en-US"/>
        </w:rPr>
      </w:pPr>
    </w:p>
    <w:p w14:paraId="031F079F" w14:textId="3F5CC777" w:rsidR="00AA4F20" w:rsidRPr="009B0F54" w:rsidRDefault="00587F52"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Podstawy wykluczenia</w:t>
      </w:r>
    </w:p>
    <w:p w14:paraId="78662C6A" w14:textId="77777777" w:rsidR="00FC5AAB" w:rsidRPr="009B0F54" w:rsidRDefault="00FC5AAB" w:rsidP="00DA5BE2">
      <w:pPr>
        <w:autoSpaceDE w:val="0"/>
        <w:autoSpaceDN w:val="0"/>
        <w:spacing w:before="120" w:after="120"/>
        <w:jc w:val="both"/>
        <w:rPr>
          <w:rFonts w:ascii="Arial" w:hAnsi="Arial" w:cs="Arial"/>
        </w:rPr>
      </w:pPr>
    </w:p>
    <w:p w14:paraId="561C2A46" w14:textId="1B851133" w:rsidR="00E2743D" w:rsidRPr="00E2743D" w:rsidRDefault="00E2743D" w:rsidP="00F52D3E">
      <w:pPr>
        <w:numPr>
          <w:ilvl w:val="0"/>
          <w:numId w:val="39"/>
        </w:numPr>
        <w:ind w:left="426" w:hanging="426"/>
        <w:jc w:val="both"/>
        <w:rPr>
          <w:rFonts w:ascii="Arial" w:hAnsi="Arial" w:cs="Arial"/>
        </w:rPr>
      </w:pPr>
      <w:r w:rsidRPr="00E2743D">
        <w:rPr>
          <w:rFonts w:ascii="Arial" w:hAnsi="Arial" w:cs="Arial"/>
          <w:sz w:val="22"/>
          <w:szCs w:val="22"/>
        </w:rPr>
        <w:t xml:space="preserve">Z postępowania o udzielenie zamówienia wyklucza się Wykonawców, w stosunku do </w:t>
      </w:r>
      <w:r w:rsidRPr="00E2743D">
        <w:rPr>
          <w:rFonts w:ascii="Arial" w:hAnsi="Arial" w:cs="Arial"/>
        </w:rPr>
        <w:t>których zachodzi którakolwiek z okoliczności wskazanych:</w:t>
      </w:r>
    </w:p>
    <w:p w14:paraId="118EB2D3" w14:textId="201A028C" w:rsidR="00E2743D" w:rsidRPr="00E2743D" w:rsidRDefault="00E2743D" w:rsidP="00F52D3E">
      <w:pPr>
        <w:numPr>
          <w:ilvl w:val="0"/>
          <w:numId w:val="40"/>
        </w:numPr>
        <w:ind w:left="812" w:hanging="386"/>
        <w:jc w:val="both"/>
        <w:rPr>
          <w:rFonts w:ascii="Arial" w:hAnsi="Arial" w:cs="Arial"/>
        </w:rPr>
      </w:pPr>
      <w:r w:rsidRPr="00E2743D">
        <w:rPr>
          <w:rFonts w:ascii="Arial" w:hAnsi="Arial" w:cs="Arial"/>
        </w:rPr>
        <w:t>w art. 108 ust. 1 Pzp.;</w:t>
      </w:r>
    </w:p>
    <w:p w14:paraId="2A6EF1A4" w14:textId="20E06591" w:rsidR="00E2743D" w:rsidRPr="00E2743D" w:rsidRDefault="00E2743D" w:rsidP="00F52D3E">
      <w:pPr>
        <w:numPr>
          <w:ilvl w:val="0"/>
          <w:numId w:val="40"/>
        </w:numPr>
        <w:ind w:left="812" w:hanging="386"/>
        <w:jc w:val="both"/>
        <w:rPr>
          <w:rFonts w:ascii="Arial" w:hAnsi="Arial" w:cs="Arial"/>
        </w:rPr>
      </w:pPr>
      <w:r w:rsidRPr="00E2743D">
        <w:rPr>
          <w:rFonts w:ascii="Arial" w:hAnsi="Arial" w:cs="Arial"/>
        </w:rPr>
        <w:t>w art. 109 ust. 1 pkt. 4, 5, 7 Pzp., tj.:</w:t>
      </w:r>
    </w:p>
    <w:p w14:paraId="7D38E1C3" w14:textId="4F28E235" w:rsidR="00E2743D" w:rsidRPr="00E2743D" w:rsidRDefault="00E2743D" w:rsidP="00F52D3E">
      <w:pPr>
        <w:numPr>
          <w:ilvl w:val="0"/>
          <w:numId w:val="41"/>
        </w:numPr>
        <w:ind w:left="1246" w:hanging="434"/>
        <w:jc w:val="both"/>
        <w:rPr>
          <w:rFonts w:ascii="Arial" w:hAnsi="Arial" w:cs="Arial"/>
          <w:kern w:val="32"/>
        </w:rPr>
      </w:pPr>
      <w:r w:rsidRPr="00E2743D">
        <w:rPr>
          <w:rFonts w:ascii="Arial" w:hAnsi="Arial" w:cs="Arial"/>
          <w:kern w:val="32"/>
        </w:rPr>
        <w:t xml:space="preserve">w stosunku do którego otwarto likwidację, ogłoszono upadłość, którego aktywami zarządza likwidator lub sąd, zawarł układ z wierzycielami, którego działalność gospodarcza jest zawieszona albo znajduje się on </w:t>
      </w:r>
      <w:r w:rsidR="009317E9">
        <w:rPr>
          <w:rFonts w:ascii="Arial" w:hAnsi="Arial" w:cs="Arial"/>
          <w:kern w:val="32"/>
        </w:rPr>
        <w:br/>
      </w:r>
      <w:r w:rsidRPr="00E2743D">
        <w:rPr>
          <w:rFonts w:ascii="Arial" w:hAnsi="Arial" w:cs="Arial"/>
          <w:kern w:val="32"/>
        </w:rPr>
        <w:t>w innej tego rodzaju sytuacji wynikającej z podobnej procedury przewidzianej w przepisach miejsca wszczęcia tej procedury;</w:t>
      </w:r>
    </w:p>
    <w:p w14:paraId="0A39F718" w14:textId="690AA871" w:rsidR="00E2743D" w:rsidRPr="00E2743D" w:rsidRDefault="00E2743D" w:rsidP="00F52D3E">
      <w:pPr>
        <w:numPr>
          <w:ilvl w:val="0"/>
          <w:numId w:val="41"/>
        </w:numPr>
        <w:ind w:left="1246" w:hanging="434"/>
        <w:jc w:val="both"/>
        <w:rPr>
          <w:rFonts w:ascii="Arial" w:hAnsi="Arial" w:cs="Arial"/>
          <w:kern w:val="32"/>
        </w:rPr>
      </w:pPr>
      <w:r w:rsidRPr="00E2743D">
        <w:rPr>
          <w:rFonts w:ascii="Arial" w:hAnsi="Arial" w:cs="Arial"/>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C913EE" w14:textId="58ECDDC7" w:rsidR="00E2743D" w:rsidRPr="00E2743D" w:rsidRDefault="00E2743D" w:rsidP="00F52D3E">
      <w:pPr>
        <w:numPr>
          <w:ilvl w:val="0"/>
          <w:numId w:val="41"/>
        </w:numPr>
        <w:ind w:left="1246" w:hanging="434"/>
        <w:jc w:val="both"/>
        <w:rPr>
          <w:rFonts w:ascii="Arial" w:hAnsi="Arial" w:cs="Arial"/>
          <w:kern w:val="32"/>
        </w:rPr>
      </w:pPr>
      <w:r w:rsidRPr="00E2743D">
        <w:rPr>
          <w:rFonts w:ascii="Arial" w:hAnsi="Arial" w:cs="Arial"/>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0E84D9" w14:textId="37BB1B7B" w:rsidR="00E2743D" w:rsidRPr="00E2743D" w:rsidRDefault="00E2743D" w:rsidP="00F52D3E">
      <w:pPr>
        <w:numPr>
          <w:ilvl w:val="0"/>
          <w:numId w:val="39"/>
        </w:numPr>
        <w:ind w:left="426" w:hanging="426"/>
        <w:jc w:val="both"/>
        <w:rPr>
          <w:rFonts w:ascii="Arial" w:hAnsi="Arial" w:cs="Arial"/>
        </w:rPr>
      </w:pPr>
      <w:r w:rsidRPr="00E2743D">
        <w:rPr>
          <w:rFonts w:ascii="Arial" w:hAnsi="Arial" w:cs="Arial"/>
        </w:rPr>
        <w:t xml:space="preserve">Wykluczenie Wykonawcy następuje zgodnie z art. 111 Pzp. </w:t>
      </w:r>
    </w:p>
    <w:p w14:paraId="4109E2DE" w14:textId="77777777" w:rsidR="0083542C" w:rsidRPr="009B0F54" w:rsidRDefault="0083542C" w:rsidP="00DA5BE2">
      <w:pPr>
        <w:autoSpaceDE w:val="0"/>
        <w:autoSpaceDN w:val="0"/>
        <w:spacing w:before="120" w:after="120"/>
        <w:jc w:val="both"/>
        <w:rPr>
          <w:rFonts w:ascii="Arial" w:hAnsi="Arial" w:cs="Arial"/>
        </w:rPr>
      </w:pPr>
    </w:p>
    <w:p w14:paraId="3C828E6F" w14:textId="77777777" w:rsidR="009D4DAE" w:rsidRPr="009B0F54" w:rsidRDefault="009D4DAE"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Wykaz podmiotowych środków dowodowych</w:t>
      </w:r>
    </w:p>
    <w:p w14:paraId="237C7A08" w14:textId="02C2C610" w:rsidR="009615B1" w:rsidRPr="009B0F54" w:rsidRDefault="009615B1" w:rsidP="00550EE4">
      <w:pPr>
        <w:numPr>
          <w:ilvl w:val="0"/>
          <w:numId w:val="14"/>
        </w:numPr>
        <w:shd w:val="clear" w:color="auto" w:fill="DAEEF3" w:themeFill="accent5" w:themeFillTint="33"/>
        <w:spacing w:before="240"/>
        <w:jc w:val="both"/>
        <w:rPr>
          <w:rFonts w:ascii="Arial" w:hAnsi="Arial" w:cs="Arial"/>
          <w:b/>
          <w:i/>
        </w:rPr>
      </w:pPr>
      <w:r w:rsidRPr="009B0F54">
        <w:rPr>
          <w:rFonts w:ascii="Arial" w:hAnsi="Arial" w:cs="Arial"/>
          <w:b/>
        </w:rPr>
        <w:t>DOKUMENTY SKŁADANE RAZEM Z OFERTĄ</w:t>
      </w:r>
    </w:p>
    <w:p w14:paraId="6C9AC839" w14:textId="36FCBB8C" w:rsidR="00256344" w:rsidRPr="00B54498" w:rsidRDefault="00F41590" w:rsidP="00F52D3E">
      <w:pPr>
        <w:numPr>
          <w:ilvl w:val="0"/>
          <w:numId w:val="28"/>
        </w:numPr>
        <w:autoSpaceDE w:val="0"/>
        <w:autoSpaceDN w:val="0"/>
        <w:spacing w:before="120" w:after="120"/>
        <w:jc w:val="both"/>
        <w:rPr>
          <w:rFonts w:ascii="Arial" w:hAnsi="Arial" w:cs="Arial"/>
          <w:b/>
          <w:bCs/>
        </w:rPr>
      </w:pPr>
      <w:r w:rsidRPr="009B0F54">
        <w:rPr>
          <w:rFonts w:ascii="Arial" w:hAnsi="Arial" w:cs="Arial"/>
        </w:rPr>
        <w:t xml:space="preserve">Oferty należy złożyć, pod rygorem nieważności, w formie elektronicznej. </w:t>
      </w:r>
      <w:r w:rsidR="00A53080">
        <w:rPr>
          <w:rFonts w:ascii="Arial" w:hAnsi="Arial" w:cs="Arial"/>
        </w:rPr>
        <w:t xml:space="preserve">Wzór formularza ofertowego stanowi </w:t>
      </w:r>
      <w:r w:rsidR="00A53080" w:rsidRPr="00B54498">
        <w:rPr>
          <w:rFonts w:ascii="Arial" w:hAnsi="Arial" w:cs="Arial"/>
          <w:b/>
          <w:bCs/>
        </w:rPr>
        <w:t>Załącznik nr 1 oraz Załączniki nr 1a, 1b, 1c, 1d, 1e do SWZ.</w:t>
      </w:r>
    </w:p>
    <w:p w14:paraId="2DBD653A" w14:textId="0F9A1F58" w:rsidR="00256344" w:rsidRPr="009B0F54" w:rsidRDefault="00256344" w:rsidP="00F52D3E">
      <w:pPr>
        <w:numPr>
          <w:ilvl w:val="0"/>
          <w:numId w:val="28"/>
        </w:numPr>
        <w:autoSpaceDE w:val="0"/>
        <w:autoSpaceDN w:val="0"/>
        <w:spacing w:before="120" w:after="120"/>
        <w:jc w:val="both"/>
        <w:rPr>
          <w:rFonts w:ascii="Arial" w:hAnsi="Arial" w:cs="Arial"/>
        </w:rPr>
      </w:pPr>
      <w:r w:rsidRPr="009B0F54">
        <w:rPr>
          <w:rFonts w:ascii="Arial" w:hAnsi="Arial" w:cs="Arial"/>
        </w:rPr>
        <w:t>Do oferty wykonawca dołącza oświadczenie o niepodleganiu wykluczeniu oraz spełnianiu warunków udziału w postępowaniu w zakresie wskazanym w rozdziale II podrozdział</w:t>
      </w:r>
      <w:r w:rsidR="00406A96" w:rsidRPr="009B0F54">
        <w:rPr>
          <w:rFonts w:ascii="Arial" w:hAnsi="Arial" w:cs="Arial"/>
        </w:rPr>
        <w:t>ach</w:t>
      </w:r>
      <w:r w:rsidRPr="009B0F54">
        <w:rPr>
          <w:rFonts w:ascii="Arial" w:hAnsi="Arial" w:cs="Arial"/>
        </w:rPr>
        <w:t xml:space="preserve"> 7 i 8 SWZ. Wykonawca składa oświadczenie na formularzu JEDZ.</w:t>
      </w:r>
      <w:r w:rsidR="00406A96" w:rsidRPr="009B0F54">
        <w:rPr>
          <w:rFonts w:ascii="Arial" w:hAnsi="Arial" w:cs="Arial"/>
        </w:rPr>
        <w:t xml:space="preserve"> </w:t>
      </w:r>
      <w:r w:rsidRPr="009B0F54">
        <w:rPr>
          <w:rFonts w:ascii="Arial" w:hAnsi="Arial" w:cs="Arial"/>
        </w:rPr>
        <w:t>JEDZ stanowi dowód potwierdzający brak podstaw wykluczenia oraz spełnianie warunków udziału w postępowaniu, na dzień składania ofert oraz stanowi dowód tymczasowo zastępujący wymagane przez zamawiając</w:t>
      </w:r>
      <w:r w:rsidR="00D0550B" w:rsidRPr="009B0F54">
        <w:rPr>
          <w:rFonts w:ascii="Arial" w:hAnsi="Arial" w:cs="Arial"/>
        </w:rPr>
        <w:t xml:space="preserve">ego podmiotowe środki dowodowe, wskazane w </w:t>
      </w:r>
      <w:r w:rsidR="0022663F" w:rsidRPr="009B0F54">
        <w:rPr>
          <w:rFonts w:ascii="Arial" w:hAnsi="Arial" w:cs="Arial"/>
        </w:rPr>
        <w:t>r</w:t>
      </w:r>
      <w:r w:rsidR="00D0550B" w:rsidRPr="009B0F54">
        <w:rPr>
          <w:rFonts w:ascii="Arial" w:hAnsi="Arial" w:cs="Arial"/>
        </w:rPr>
        <w:t>ozdziale II podrozdzia</w:t>
      </w:r>
      <w:r w:rsidR="00406A96" w:rsidRPr="009B0F54">
        <w:rPr>
          <w:rFonts w:ascii="Arial" w:hAnsi="Arial" w:cs="Arial"/>
        </w:rPr>
        <w:t>le</w:t>
      </w:r>
      <w:r w:rsidR="00D0550B" w:rsidRPr="009B0F54">
        <w:rPr>
          <w:rFonts w:ascii="Arial" w:hAnsi="Arial" w:cs="Arial"/>
        </w:rPr>
        <w:t xml:space="preserve"> 9 pkt 2 SWZ.</w:t>
      </w:r>
    </w:p>
    <w:p w14:paraId="55E128CD" w14:textId="3CEA7788" w:rsidR="00256344" w:rsidRPr="009B0F54" w:rsidRDefault="00ED77CC" w:rsidP="00F52D3E">
      <w:pPr>
        <w:numPr>
          <w:ilvl w:val="0"/>
          <w:numId w:val="28"/>
        </w:numPr>
        <w:autoSpaceDE w:val="0"/>
        <w:autoSpaceDN w:val="0"/>
        <w:spacing w:before="120" w:after="120"/>
        <w:jc w:val="both"/>
        <w:rPr>
          <w:rFonts w:ascii="Arial" w:hAnsi="Arial" w:cs="Arial"/>
        </w:rPr>
      </w:pPr>
      <w:r>
        <w:rPr>
          <w:rFonts w:ascii="Arial" w:hAnsi="Arial" w:cs="Arial"/>
        </w:rPr>
        <w:t>W celu wstępnego potwierdzenia</w:t>
      </w:r>
      <w:r w:rsidR="000C7B97">
        <w:rPr>
          <w:rFonts w:ascii="Arial" w:hAnsi="Arial" w:cs="Arial"/>
        </w:rPr>
        <w:t xml:space="preserve"> spełnienia warunków udziału w postępowaniu wykonawca ogranicza się do ogólnego oświadczenia dotyczącego wszystkich kryteriów kwalifikacji poprzez wypełnienie sekcji </w:t>
      </w:r>
      <w:r w:rsidR="000C7B97" w:rsidRPr="000C7B97">
        <w:rPr>
          <w:rFonts w:ascii="Arial" w:hAnsi="Arial" w:cs="Arial"/>
          <w:bCs/>
        </w:rPr>
        <w:t>α</w:t>
      </w:r>
      <w:r w:rsidR="000C7B97">
        <w:rPr>
          <w:rFonts w:ascii="Arial" w:hAnsi="Arial" w:cs="Arial"/>
          <w:bCs/>
        </w:rPr>
        <w:t xml:space="preserve"> i nie musi wypełniać żadnej z </w:t>
      </w:r>
      <w:r w:rsidR="000C7B97">
        <w:rPr>
          <w:rFonts w:ascii="Arial" w:hAnsi="Arial" w:cs="Arial"/>
          <w:bCs/>
        </w:rPr>
        <w:lastRenderedPageBreak/>
        <w:t xml:space="preserve">pozostałych sekcji w części IV JEDZ. </w:t>
      </w:r>
      <w:r w:rsidR="00406A96" w:rsidRPr="009B0F54">
        <w:rPr>
          <w:rFonts w:ascii="Arial" w:hAnsi="Arial" w:cs="Arial"/>
        </w:rPr>
        <w:t>W</w:t>
      </w:r>
      <w:r w:rsidR="00256344" w:rsidRPr="009B0F54">
        <w:rPr>
          <w:rFonts w:ascii="Arial" w:hAnsi="Arial" w:cs="Arial"/>
        </w:rPr>
        <w:t xml:space="preserve">ykonawca składa </w:t>
      </w:r>
      <w:r w:rsidR="00406A96" w:rsidRPr="009B0F54">
        <w:rPr>
          <w:rFonts w:ascii="Arial" w:hAnsi="Arial" w:cs="Arial"/>
        </w:rPr>
        <w:t xml:space="preserve">JEDZ </w:t>
      </w:r>
      <w:r w:rsidR="00E17F14" w:rsidRPr="009B0F54">
        <w:rPr>
          <w:rFonts w:ascii="Arial" w:hAnsi="Arial" w:cs="Arial"/>
        </w:rPr>
        <w:t>pod rygorem nieważności, w formie elektronicznej.</w:t>
      </w:r>
      <w:r>
        <w:rPr>
          <w:rFonts w:ascii="Arial" w:hAnsi="Arial" w:cs="Arial"/>
        </w:rPr>
        <w:t xml:space="preserve"> </w:t>
      </w:r>
    </w:p>
    <w:p w14:paraId="39E72C4C" w14:textId="77777777" w:rsidR="00256344" w:rsidRPr="009B0F54" w:rsidRDefault="00256344" w:rsidP="00F52D3E">
      <w:pPr>
        <w:numPr>
          <w:ilvl w:val="0"/>
          <w:numId w:val="28"/>
        </w:numPr>
        <w:autoSpaceDE w:val="0"/>
        <w:autoSpaceDN w:val="0"/>
        <w:spacing w:before="120" w:after="120"/>
        <w:jc w:val="both"/>
        <w:rPr>
          <w:rFonts w:ascii="Arial" w:hAnsi="Arial" w:cs="Arial"/>
        </w:rPr>
      </w:pPr>
      <w:r w:rsidRPr="009B0F54">
        <w:rPr>
          <w:rFonts w:ascii="Arial" w:hAnsi="Arial" w:cs="Arial"/>
        </w:rPr>
        <w:t xml:space="preserve">JEDZ sporządza </w:t>
      </w:r>
      <w:r w:rsidRPr="009B0F54">
        <w:rPr>
          <w:rFonts w:ascii="Arial" w:hAnsi="Arial" w:cs="Arial"/>
          <w:bCs/>
        </w:rPr>
        <w:t>odrębnie</w:t>
      </w:r>
      <w:r w:rsidRPr="009B0F54">
        <w:rPr>
          <w:rFonts w:ascii="Arial" w:hAnsi="Arial" w:cs="Arial"/>
        </w:rPr>
        <w:t>:</w:t>
      </w:r>
    </w:p>
    <w:p w14:paraId="6D165F8A" w14:textId="1C391C6C" w:rsidR="00256344" w:rsidRPr="009B0F54" w:rsidRDefault="00256344" w:rsidP="009A6CCB">
      <w:pPr>
        <w:pStyle w:val="Tekstpodstawowy"/>
        <w:numPr>
          <w:ilvl w:val="0"/>
          <w:numId w:val="11"/>
        </w:numPr>
        <w:spacing w:after="0"/>
        <w:ind w:right="20"/>
        <w:jc w:val="both"/>
        <w:rPr>
          <w:rFonts w:ascii="Arial" w:hAnsi="Arial" w:cs="Arial"/>
        </w:rPr>
      </w:pPr>
      <w:r w:rsidRPr="009B0F54">
        <w:rPr>
          <w:rFonts w:ascii="Arial" w:hAnsi="Arial" w:cs="Arial"/>
        </w:rPr>
        <w:t>wykonawca/każdy spośród wykonawców wspólnie ubiegających się o udzielenie zamówienia</w:t>
      </w:r>
      <w:r w:rsidR="00406A96" w:rsidRPr="009B0F54">
        <w:rPr>
          <w:rFonts w:ascii="Arial" w:hAnsi="Arial" w:cs="Arial"/>
        </w:rPr>
        <w:t xml:space="preserve">. </w:t>
      </w:r>
      <w:r w:rsidRPr="009B0F54">
        <w:rPr>
          <w:rFonts w:ascii="Arial" w:hAnsi="Arial" w:cs="Arial"/>
        </w:rPr>
        <w:t xml:space="preserve">W takim przypadku JEDZ potwierdza brak podstaw wykluczenia wykonawcy oraz spełnianie warunków udziału w postępowaniu w zakresie, </w:t>
      </w:r>
      <w:r w:rsidR="000C7B97">
        <w:rPr>
          <w:rFonts w:ascii="Arial" w:hAnsi="Arial" w:cs="Arial"/>
        </w:rPr>
        <w:br/>
      </w:r>
      <w:r w:rsidRPr="009B0F54">
        <w:rPr>
          <w:rFonts w:ascii="Arial" w:hAnsi="Arial" w:cs="Arial"/>
        </w:rPr>
        <w:t xml:space="preserve">w jakim każdy z wykonawców wykazuje spełnianie warunków udziału </w:t>
      </w:r>
      <w:r w:rsidR="000C7B97">
        <w:rPr>
          <w:rFonts w:ascii="Arial" w:hAnsi="Arial" w:cs="Arial"/>
        </w:rPr>
        <w:br/>
      </w:r>
      <w:r w:rsidRPr="009B0F54">
        <w:rPr>
          <w:rFonts w:ascii="Arial" w:hAnsi="Arial" w:cs="Arial"/>
        </w:rPr>
        <w:t>w postępowaniu</w:t>
      </w:r>
      <w:r w:rsidR="00406A96" w:rsidRPr="009B0F54">
        <w:rPr>
          <w:rFonts w:ascii="Arial" w:hAnsi="Arial" w:cs="Arial"/>
        </w:rPr>
        <w:t>;</w:t>
      </w:r>
    </w:p>
    <w:p w14:paraId="0E5C2341" w14:textId="1A6525C0" w:rsidR="00256344" w:rsidRPr="009B0F54" w:rsidRDefault="00256344" w:rsidP="009A6CCB">
      <w:pPr>
        <w:pStyle w:val="Tekstpodstawowy"/>
        <w:numPr>
          <w:ilvl w:val="0"/>
          <w:numId w:val="11"/>
        </w:numPr>
        <w:spacing w:after="0"/>
        <w:ind w:right="20"/>
        <w:jc w:val="both"/>
        <w:rPr>
          <w:rFonts w:ascii="Arial" w:hAnsi="Arial" w:cs="Arial"/>
        </w:rPr>
      </w:pPr>
      <w:r w:rsidRPr="009B0F54">
        <w:rPr>
          <w:rFonts w:ascii="Arial" w:hAnsi="Arial" w:cs="Arial"/>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406A96" w:rsidRPr="009B0F54">
        <w:rPr>
          <w:rFonts w:ascii="Arial" w:hAnsi="Arial" w:cs="Arial"/>
        </w:rPr>
        <w:t>;</w:t>
      </w:r>
    </w:p>
    <w:p w14:paraId="72174B24" w14:textId="1F86D2A4" w:rsidR="00D0550B" w:rsidRPr="009B0F54" w:rsidRDefault="00256344" w:rsidP="009A6CCB">
      <w:pPr>
        <w:pStyle w:val="Tekstpodstawowy"/>
        <w:numPr>
          <w:ilvl w:val="0"/>
          <w:numId w:val="11"/>
        </w:numPr>
        <w:ind w:right="20"/>
        <w:jc w:val="both"/>
        <w:rPr>
          <w:rFonts w:ascii="Arial" w:hAnsi="Arial" w:cs="Arial"/>
          <w:b/>
          <w:bCs/>
        </w:rPr>
      </w:pPr>
      <w:r w:rsidRPr="009B0F54">
        <w:rPr>
          <w:rFonts w:ascii="Arial" w:hAnsi="Arial" w:cs="Arial"/>
        </w:rPr>
        <w:t>podwykonawc</w:t>
      </w:r>
      <w:r w:rsidR="00406A96" w:rsidRPr="009B0F54">
        <w:rPr>
          <w:rFonts w:ascii="Arial" w:hAnsi="Arial" w:cs="Arial"/>
        </w:rPr>
        <w:t>a</w:t>
      </w:r>
      <w:r w:rsidRPr="009B0F54">
        <w:rPr>
          <w:rFonts w:ascii="Arial" w:hAnsi="Arial" w:cs="Arial"/>
        </w:rPr>
        <w:t>, na któr</w:t>
      </w:r>
      <w:r w:rsidR="00406A96" w:rsidRPr="009B0F54">
        <w:rPr>
          <w:rFonts w:ascii="Arial" w:hAnsi="Arial" w:cs="Arial"/>
        </w:rPr>
        <w:t xml:space="preserve">ego </w:t>
      </w:r>
      <w:r w:rsidRPr="009B0F54">
        <w:rPr>
          <w:rFonts w:ascii="Arial" w:hAnsi="Arial" w:cs="Arial"/>
        </w:rPr>
        <w:t>zasob</w:t>
      </w:r>
      <w:r w:rsidR="00406A96" w:rsidRPr="009B0F54">
        <w:rPr>
          <w:rFonts w:ascii="Arial" w:hAnsi="Arial" w:cs="Arial"/>
        </w:rPr>
        <w:t>ach</w:t>
      </w:r>
      <w:r w:rsidRPr="009B0F54">
        <w:rPr>
          <w:rFonts w:ascii="Arial" w:hAnsi="Arial" w:cs="Arial"/>
        </w:rPr>
        <w:t xml:space="preserve"> wykonawca nie polega przy wykazywaniu spełnienia warunków udziału w postępowaniu</w:t>
      </w:r>
      <w:r w:rsidR="00381997" w:rsidRPr="009B0F54">
        <w:rPr>
          <w:rFonts w:ascii="Arial" w:hAnsi="Arial" w:cs="Arial"/>
        </w:rPr>
        <w:t xml:space="preserve">. </w:t>
      </w:r>
      <w:r w:rsidR="00D0550B" w:rsidRPr="009B0F54">
        <w:rPr>
          <w:rFonts w:ascii="Arial" w:hAnsi="Arial" w:cs="Arial"/>
        </w:rPr>
        <w:t>W takim przypadku musi zostać wypełniona część II sekcja A i B, część III (podstawy wykluczenia). JEDZ podpisuje kwalifikowanym podpisem elektronicznym podwykonawca</w:t>
      </w:r>
      <w:r w:rsidR="00406A96" w:rsidRPr="009B0F54">
        <w:rPr>
          <w:rFonts w:ascii="Arial" w:hAnsi="Arial" w:cs="Arial"/>
        </w:rPr>
        <w:t xml:space="preserve"> </w:t>
      </w:r>
      <w:r w:rsidRPr="009B0F54">
        <w:rPr>
          <w:rFonts w:ascii="Arial" w:hAnsi="Arial" w:cs="Arial"/>
          <w:i/>
        </w:rPr>
        <w:t>(jeżeli zamawiający weryfikuje podstawy wykluczenia w odniesieniu do podwykonawcy).</w:t>
      </w:r>
    </w:p>
    <w:p w14:paraId="454E5B0B" w14:textId="68042914" w:rsidR="00E12F46" w:rsidRDefault="00E12F46" w:rsidP="00F52D3E">
      <w:pPr>
        <w:numPr>
          <w:ilvl w:val="0"/>
          <w:numId w:val="28"/>
        </w:numPr>
        <w:autoSpaceDE w:val="0"/>
        <w:autoSpaceDN w:val="0"/>
        <w:spacing w:before="120" w:after="120"/>
        <w:jc w:val="both"/>
        <w:rPr>
          <w:rFonts w:ascii="Arial" w:hAnsi="Arial" w:cs="Arial"/>
        </w:rPr>
      </w:pPr>
      <w:r>
        <w:rPr>
          <w:rFonts w:ascii="Arial" w:hAnsi="Arial" w:cs="Arial"/>
        </w:rPr>
        <w:t xml:space="preserve">Wykonawca wypełnia JEDZ tworząc dokument elektroniczny, korzystając </w:t>
      </w:r>
      <w:r w:rsidR="00AA636C">
        <w:rPr>
          <w:rFonts w:ascii="Arial" w:hAnsi="Arial" w:cs="Arial"/>
        </w:rPr>
        <w:br/>
      </w:r>
      <w:r>
        <w:rPr>
          <w:rFonts w:ascii="Arial" w:hAnsi="Arial" w:cs="Arial"/>
        </w:rPr>
        <w:t>z ogólnodostępnego narzędzia ESPD lub innych narzędzi lub oprogramowania, które umożliwiają wypełnienie JEDZ i utworzenie dokumentu elektronicznego.</w:t>
      </w:r>
    </w:p>
    <w:p w14:paraId="0D213238" w14:textId="3D88D489" w:rsidR="00D0550B" w:rsidRPr="009B0F54" w:rsidRDefault="00D0550B" w:rsidP="00F52D3E">
      <w:pPr>
        <w:numPr>
          <w:ilvl w:val="0"/>
          <w:numId w:val="28"/>
        </w:numPr>
        <w:autoSpaceDE w:val="0"/>
        <w:autoSpaceDN w:val="0"/>
        <w:spacing w:before="120" w:after="120"/>
        <w:jc w:val="both"/>
        <w:rPr>
          <w:rFonts w:ascii="Arial" w:hAnsi="Arial" w:cs="Arial"/>
        </w:rPr>
      </w:pPr>
      <w:r w:rsidRPr="009B0F54">
        <w:rPr>
          <w:rFonts w:ascii="Arial" w:hAnsi="Arial" w:cs="Arial"/>
        </w:rPr>
        <w:t>Instrukcja wypełniania formularz</w:t>
      </w:r>
      <w:r w:rsidR="00406A96" w:rsidRPr="009B0F54">
        <w:rPr>
          <w:rFonts w:ascii="Arial" w:hAnsi="Arial" w:cs="Arial"/>
        </w:rPr>
        <w:t>a</w:t>
      </w:r>
      <w:r w:rsidRPr="009B0F54">
        <w:rPr>
          <w:rFonts w:ascii="Arial" w:hAnsi="Arial" w:cs="Arial"/>
        </w:rPr>
        <w:t xml:space="preserve"> JEDZ znajduje się na stronie internetowej Urzędu Zamówień Publicznych pod adresem: </w:t>
      </w:r>
    </w:p>
    <w:p w14:paraId="4D903F6C" w14:textId="77777777" w:rsidR="00D0550B" w:rsidRPr="009B0F54" w:rsidRDefault="00057658" w:rsidP="00D0550B">
      <w:pPr>
        <w:pStyle w:val="Tekstpodstawowy"/>
        <w:spacing w:after="0"/>
        <w:ind w:left="360" w:right="20"/>
        <w:jc w:val="both"/>
        <w:rPr>
          <w:rFonts w:ascii="Arial" w:hAnsi="Arial" w:cs="Arial"/>
          <w:color w:val="0000FF"/>
          <w:u w:val="single"/>
        </w:rPr>
      </w:pPr>
      <w:hyperlink r:id="rId10" w:history="1">
        <w:r w:rsidR="00D0550B" w:rsidRPr="009B0F54">
          <w:rPr>
            <w:rFonts w:ascii="Arial" w:hAnsi="Arial" w:cs="Arial"/>
            <w:color w:val="0000FF"/>
            <w:u w:val="single"/>
          </w:rPr>
          <w:t>https://www.uzp.gov.pl/__data/assets/pdf_file/0015/32415/Instrukcja-wypelniania-JEDZ-ESPD.pdf</w:t>
        </w:r>
      </w:hyperlink>
    </w:p>
    <w:p w14:paraId="66C366EB" w14:textId="13C173F1" w:rsidR="00D0550B" w:rsidRPr="009D3C6B" w:rsidRDefault="009D3C6B" w:rsidP="00F52D3E">
      <w:pPr>
        <w:numPr>
          <w:ilvl w:val="0"/>
          <w:numId w:val="28"/>
        </w:numPr>
        <w:autoSpaceDE w:val="0"/>
        <w:autoSpaceDN w:val="0"/>
        <w:spacing w:before="120" w:after="120"/>
        <w:jc w:val="both"/>
        <w:rPr>
          <w:rFonts w:ascii="Arial" w:hAnsi="Arial" w:cs="Arial"/>
        </w:rPr>
      </w:pPr>
      <w:r w:rsidRPr="009D3C6B">
        <w:rPr>
          <w:rFonts w:ascii="Arial" w:hAnsi="Arial" w:cs="Arial"/>
        </w:rPr>
        <w:t xml:space="preserve">Wzór JEDZ stanowi </w:t>
      </w:r>
      <w:r w:rsidRPr="009D3C6B">
        <w:rPr>
          <w:rFonts w:ascii="Arial" w:hAnsi="Arial" w:cs="Arial"/>
          <w:b/>
          <w:bCs/>
        </w:rPr>
        <w:t>załącznik nr 2 do SWZ</w:t>
      </w:r>
      <w:r w:rsidRPr="009D3C6B">
        <w:rPr>
          <w:rFonts w:ascii="Arial" w:hAnsi="Arial" w:cs="Arial"/>
        </w:rPr>
        <w:t>.</w:t>
      </w:r>
    </w:p>
    <w:p w14:paraId="1186E8AF" w14:textId="1055E834" w:rsidR="00256344" w:rsidRPr="009B0F54" w:rsidRDefault="00256344" w:rsidP="00F52D3E">
      <w:pPr>
        <w:numPr>
          <w:ilvl w:val="0"/>
          <w:numId w:val="28"/>
        </w:numPr>
        <w:autoSpaceDE w:val="0"/>
        <w:autoSpaceDN w:val="0"/>
        <w:spacing w:before="120" w:after="120"/>
        <w:jc w:val="both"/>
        <w:rPr>
          <w:rFonts w:ascii="Arial" w:hAnsi="Arial" w:cs="Arial"/>
        </w:rPr>
      </w:pPr>
      <w:r w:rsidRPr="009B0F54">
        <w:rPr>
          <w:rFonts w:ascii="Arial" w:hAnsi="Arial" w:cs="Arial"/>
          <w:bCs/>
        </w:rPr>
        <w:t>Samooczyszczenie</w:t>
      </w:r>
      <w:r w:rsidRPr="009B0F54">
        <w:rPr>
          <w:rFonts w:ascii="Arial" w:hAnsi="Arial" w:cs="Arial"/>
        </w:rPr>
        <w:t xml:space="preserve"> </w:t>
      </w:r>
      <w:r w:rsidR="00406A96" w:rsidRPr="009B0F54">
        <w:rPr>
          <w:rFonts w:ascii="Arial" w:hAnsi="Arial" w:cs="Arial"/>
        </w:rPr>
        <w:t>–</w:t>
      </w:r>
      <w:r w:rsidRPr="009B0F54">
        <w:rPr>
          <w:rFonts w:ascii="Arial" w:hAnsi="Arial" w:cs="Arial"/>
        </w:rPr>
        <w:t xml:space="preserve"> w okolicznościach określo</w:t>
      </w:r>
      <w:r w:rsidR="007D2AA3" w:rsidRPr="009B0F54">
        <w:rPr>
          <w:rFonts w:ascii="Arial" w:hAnsi="Arial" w:cs="Arial"/>
        </w:rPr>
        <w:t>nych w art. 108 ust. 1 pkt 1, 2 i</w:t>
      </w:r>
      <w:r w:rsidRPr="009B0F54">
        <w:rPr>
          <w:rFonts w:ascii="Arial" w:hAnsi="Arial" w:cs="Arial"/>
        </w:rPr>
        <w:t xml:space="preserve"> 5 lub art. 109 ust. </w:t>
      </w:r>
      <w:r w:rsidR="007D2AA3" w:rsidRPr="009B0F54">
        <w:rPr>
          <w:rFonts w:ascii="Arial" w:hAnsi="Arial" w:cs="Arial"/>
        </w:rPr>
        <w:t>1 pkt 2</w:t>
      </w:r>
      <w:r w:rsidR="009E14AC" w:rsidRPr="009B0F54">
        <w:rPr>
          <w:rFonts w:ascii="Arial" w:hAnsi="Arial" w:cs="Arial"/>
        </w:rPr>
        <w:t>–</w:t>
      </w:r>
      <w:r w:rsidR="007D2AA3" w:rsidRPr="009B0F54">
        <w:rPr>
          <w:rFonts w:ascii="Arial" w:hAnsi="Arial" w:cs="Arial"/>
        </w:rPr>
        <w:t>5 i 7</w:t>
      </w:r>
      <w:r w:rsidR="009E14AC" w:rsidRPr="009B0F54">
        <w:rPr>
          <w:rFonts w:ascii="Arial" w:hAnsi="Arial" w:cs="Arial"/>
        </w:rPr>
        <w:t>–</w:t>
      </w:r>
      <w:r w:rsidR="007D2AA3" w:rsidRPr="009B0F54">
        <w:rPr>
          <w:rFonts w:ascii="Arial" w:hAnsi="Arial" w:cs="Arial"/>
        </w:rPr>
        <w:t xml:space="preserve">10 </w:t>
      </w:r>
      <w:r w:rsidRPr="009B0F54">
        <w:rPr>
          <w:rFonts w:ascii="Arial" w:hAnsi="Arial" w:cs="Arial"/>
        </w:rPr>
        <w:t>ustawy Pzp wykonawca nie podlega wykluczeniu</w:t>
      </w:r>
      <w:r w:rsidR="00406A96" w:rsidRPr="009B0F54">
        <w:rPr>
          <w:rFonts w:ascii="Arial" w:hAnsi="Arial" w:cs="Arial"/>
        </w:rPr>
        <w:t>,</w:t>
      </w:r>
      <w:r w:rsidRPr="009B0F54">
        <w:rPr>
          <w:rFonts w:ascii="Arial" w:hAnsi="Arial" w:cs="Arial"/>
        </w:rPr>
        <w:t xml:space="preserve"> jeżeli udowodni zamawiającemu, że spełnił </w:t>
      </w:r>
      <w:r w:rsidRPr="009B0F54">
        <w:rPr>
          <w:rFonts w:ascii="Arial" w:hAnsi="Arial" w:cs="Arial"/>
          <w:bCs/>
        </w:rPr>
        <w:t>łącznie</w:t>
      </w:r>
      <w:r w:rsidRPr="009B0F54">
        <w:rPr>
          <w:rFonts w:ascii="Arial" w:hAnsi="Arial" w:cs="Arial"/>
        </w:rPr>
        <w:t xml:space="preserve"> następujące przesłanki:</w:t>
      </w:r>
    </w:p>
    <w:p w14:paraId="7F994229" w14:textId="6A4F70D6" w:rsidR="00256344" w:rsidRPr="009B0F54" w:rsidRDefault="00256344" w:rsidP="00256344">
      <w:pPr>
        <w:pStyle w:val="Tekstpodstawowy"/>
        <w:ind w:left="360" w:right="20"/>
        <w:jc w:val="both"/>
        <w:rPr>
          <w:rFonts w:ascii="Arial" w:hAnsi="Arial" w:cs="Arial"/>
        </w:rPr>
      </w:pPr>
      <w:r w:rsidRPr="009B0F54">
        <w:rPr>
          <w:rFonts w:ascii="Arial" w:hAnsi="Arial" w:cs="Arial"/>
        </w:rPr>
        <w:t>1)</w:t>
      </w:r>
      <w:r w:rsidR="00406A96" w:rsidRPr="009B0F54">
        <w:rPr>
          <w:rFonts w:ascii="Arial" w:hAnsi="Arial" w:cs="Arial"/>
        </w:rPr>
        <w:t xml:space="preserve"> </w:t>
      </w:r>
      <w:r w:rsidRPr="009B0F54">
        <w:rPr>
          <w:rFonts w:ascii="Arial" w:hAnsi="Arial" w:cs="Arial"/>
        </w:rPr>
        <w:t>naprawił lub zobowiązał się do naprawienia szkody wyrządzonej przestępstwem, wykroczeniem lub swoim nieprawidłowym postępowaniem, w tym poprzez zadośćuczynienie pieniężne;</w:t>
      </w:r>
    </w:p>
    <w:p w14:paraId="358C0EC3" w14:textId="04A8B49C" w:rsidR="00256344" w:rsidRPr="009B0F54" w:rsidRDefault="00256344" w:rsidP="00256344">
      <w:pPr>
        <w:pStyle w:val="Tekstpodstawowy"/>
        <w:ind w:left="360" w:right="20"/>
        <w:jc w:val="both"/>
        <w:rPr>
          <w:rFonts w:ascii="Arial" w:hAnsi="Arial" w:cs="Arial"/>
        </w:rPr>
      </w:pPr>
      <w:r w:rsidRPr="009B0F54">
        <w:rPr>
          <w:rFonts w:ascii="Arial" w:hAnsi="Arial" w:cs="Arial"/>
        </w:rPr>
        <w:t>2)</w:t>
      </w:r>
      <w:r w:rsidR="00406A96" w:rsidRPr="009B0F54">
        <w:rPr>
          <w:rFonts w:ascii="Arial" w:hAnsi="Arial" w:cs="Arial"/>
        </w:rPr>
        <w:t xml:space="preserve"> </w:t>
      </w:r>
      <w:r w:rsidRPr="009B0F54">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1F3005" w14:textId="5725899B" w:rsidR="00256344" w:rsidRPr="009B0F54" w:rsidRDefault="00256344" w:rsidP="00256344">
      <w:pPr>
        <w:pStyle w:val="Tekstpodstawowy"/>
        <w:ind w:left="360" w:right="20"/>
        <w:jc w:val="both"/>
        <w:rPr>
          <w:rFonts w:ascii="Arial" w:hAnsi="Arial" w:cs="Arial"/>
        </w:rPr>
      </w:pPr>
      <w:r w:rsidRPr="009B0F54">
        <w:rPr>
          <w:rFonts w:ascii="Arial" w:hAnsi="Arial" w:cs="Arial"/>
        </w:rPr>
        <w:t>3)</w:t>
      </w:r>
      <w:r w:rsidR="00406A96" w:rsidRPr="009B0F54">
        <w:rPr>
          <w:rFonts w:ascii="Arial" w:hAnsi="Arial" w:cs="Arial"/>
        </w:rPr>
        <w:t xml:space="preserve"> </w:t>
      </w:r>
      <w:r w:rsidRPr="009B0F54">
        <w:rPr>
          <w:rFonts w:ascii="Arial" w:hAnsi="Arial" w:cs="Arial"/>
        </w:rPr>
        <w:t>podjął konkretne środki techniczne, organizacyjne i kadrowe, odpowiednie dla zapobiegania dalszym przestępstwom, wykroczeniom lub nieprawidłowemu postępowaniu, w szczególności:</w:t>
      </w:r>
    </w:p>
    <w:p w14:paraId="1C822036" w14:textId="561CDD58" w:rsidR="00256344" w:rsidRPr="009B0F54" w:rsidRDefault="00256344" w:rsidP="00256344">
      <w:pPr>
        <w:pStyle w:val="Tekstpodstawowy"/>
        <w:ind w:left="360" w:right="20"/>
        <w:jc w:val="both"/>
        <w:rPr>
          <w:rFonts w:ascii="Arial" w:hAnsi="Arial" w:cs="Arial"/>
        </w:rPr>
      </w:pPr>
      <w:r w:rsidRPr="009B0F54">
        <w:rPr>
          <w:rFonts w:ascii="Arial" w:hAnsi="Arial" w:cs="Arial"/>
        </w:rPr>
        <w:t>a)</w:t>
      </w:r>
      <w:r w:rsidR="00406A96" w:rsidRPr="009B0F54">
        <w:rPr>
          <w:rFonts w:ascii="Arial" w:hAnsi="Arial" w:cs="Arial"/>
        </w:rPr>
        <w:t xml:space="preserve"> </w:t>
      </w:r>
      <w:r w:rsidRPr="009B0F54">
        <w:rPr>
          <w:rFonts w:ascii="Arial" w:hAnsi="Arial" w:cs="Arial"/>
        </w:rPr>
        <w:t>zerwał wszelkie powiązania z osobami lub podmiotami odpowiedzialnymi za nieprawidłowe postępowanie wykonawcy,</w:t>
      </w:r>
    </w:p>
    <w:p w14:paraId="471A7CC7" w14:textId="2C64513C" w:rsidR="00256344" w:rsidRPr="009B0F54" w:rsidRDefault="00256344" w:rsidP="00256344">
      <w:pPr>
        <w:pStyle w:val="Tekstpodstawowy"/>
        <w:ind w:left="360" w:right="20"/>
        <w:jc w:val="both"/>
        <w:rPr>
          <w:rFonts w:ascii="Arial" w:hAnsi="Arial" w:cs="Arial"/>
        </w:rPr>
      </w:pPr>
      <w:r w:rsidRPr="009B0F54">
        <w:rPr>
          <w:rFonts w:ascii="Arial" w:hAnsi="Arial" w:cs="Arial"/>
        </w:rPr>
        <w:t>b)</w:t>
      </w:r>
      <w:r w:rsidR="00406A96" w:rsidRPr="009B0F54">
        <w:rPr>
          <w:rFonts w:ascii="Arial" w:hAnsi="Arial" w:cs="Arial"/>
        </w:rPr>
        <w:t xml:space="preserve"> </w:t>
      </w:r>
      <w:r w:rsidRPr="009B0F54">
        <w:rPr>
          <w:rFonts w:ascii="Arial" w:hAnsi="Arial" w:cs="Arial"/>
        </w:rPr>
        <w:t>zreorganizował personel,</w:t>
      </w:r>
    </w:p>
    <w:p w14:paraId="5E31AADE" w14:textId="1F8D4397" w:rsidR="00256344" w:rsidRPr="009B0F54" w:rsidRDefault="00256344" w:rsidP="00256344">
      <w:pPr>
        <w:pStyle w:val="Tekstpodstawowy"/>
        <w:ind w:left="360" w:right="20"/>
        <w:jc w:val="both"/>
        <w:rPr>
          <w:rFonts w:ascii="Arial" w:hAnsi="Arial" w:cs="Arial"/>
        </w:rPr>
      </w:pPr>
      <w:r w:rsidRPr="009B0F54">
        <w:rPr>
          <w:rFonts w:ascii="Arial" w:hAnsi="Arial" w:cs="Arial"/>
        </w:rPr>
        <w:t>c)</w:t>
      </w:r>
      <w:r w:rsidR="00406A96" w:rsidRPr="009B0F54">
        <w:rPr>
          <w:rFonts w:ascii="Arial" w:hAnsi="Arial" w:cs="Arial"/>
        </w:rPr>
        <w:t xml:space="preserve"> </w:t>
      </w:r>
      <w:r w:rsidRPr="009B0F54">
        <w:rPr>
          <w:rFonts w:ascii="Arial" w:hAnsi="Arial" w:cs="Arial"/>
        </w:rPr>
        <w:t>wdrożył system sprawozdawczości i kontroli,</w:t>
      </w:r>
    </w:p>
    <w:p w14:paraId="3274F8EA" w14:textId="0966B4B3" w:rsidR="00256344" w:rsidRPr="009B0F54" w:rsidRDefault="00256344" w:rsidP="00256344">
      <w:pPr>
        <w:pStyle w:val="Tekstpodstawowy"/>
        <w:ind w:left="360" w:right="20"/>
        <w:jc w:val="both"/>
        <w:rPr>
          <w:rFonts w:ascii="Arial" w:hAnsi="Arial" w:cs="Arial"/>
        </w:rPr>
      </w:pPr>
      <w:r w:rsidRPr="009B0F54">
        <w:rPr>
          <w:rFonts w:ascii="Arial" w:hAnsi="Arial" w:cs="Arial"/>
        </w:rPr>
        <w:lastRenderedPageBreak/>
        <w:t>d)</w:t>
      </w:r>
      <w:r w:rsidR="00406A96" w:rsidRPr="009B0F54">
        <w:rPr>
          <w:rFonts w:ascii="Arial" w:hAnsi="Arial" w:cs="Arial"/>
        </w:rPr>
        <w:t xml:space="preserve"> </w:t>
      </w:r>
      <w:r w:rsidRPr="009B0F54">
        <w:rPr>
          <w:rFonts w:ascii="Arial" w:hAnsi="Arial" w:cs="Arial"/>
        </w:rPr>
        <w:t>utworzył struktury audytu wewnętrznego do monitorowania przestrzegania przepisów, wewnętrznych regulacji lub standardów,</w:t>
      </w:r>
    </w:p>
    <w:p w14:paraId="4C7E02EC" w14:textId="442EFD63" w:rsidR="00256344" w:rsidRPr="009B0F54" w:rsidRDefault="00256344" w:rsidP="00256344">
      <w:pPr>
        <w:pStyle w:val="Tekstpodstawowy"/>
        <w:ind w:left="360" w:right="20"/>
        <w:jc w:val="both"/>
        <w:rPr>
          <w:rFonts w:ascii="Arial" w:hAnsi="Arial" w:cs="Arial"/>
        </w:rPr>
      </w:pPr>
      <w:r w:rsidRPr="009B0F54">
        <w:rPr>
          <w:rFonts w:ascii="Arial" w:hAnsi="Arial" w:cs="Arial"/>
        </w:rPr>
        <w:t>e)</w:t>
      </w:r>
      <w:r w:rsidR="00406A96" w:rsidRPr="009B0F54">
        <w:rPr>
          <w:rFonts w:ascii="Arial" w:hAnsi="Arial" w:cs="Arial"/>
        </w:rPr>
        <w:t xml:space="preserve"> </w:t>
      </w:r>
      <w:r w:rsidRPr="009B0F54">
        <w:rPr>
          <w:rFonts w:ascii="Arial" w:hAnsi="Arial" w:cs="Arial"/>
        </w:rPr>
        <w:t>wprowadził wewnętrzne regulacje dotyczące odpowiedzialności i odszkodowań za nieprzestrzeganie przepisów, wewnętrznych regulacji lub standardów.</w:t>
      </w:r>
    </w:p>
    <w:p w14:paraId="4468DFCC" w14:textId="5635393F" w:rsidR="009615B1" w:rsidRPr="009B0F54" w:rsidRDefault="00256344" w:rsidP="00D0550B">
      <w:pPr>
        <w:pStyle w:val="Tekstpodstawowy"/>
        <w:ind w:left="360" w:right="20"/>
        <w:jc w:val="both"/>
        <w:rPr>
          <w:rFonts w:ascii="Arial" w:hAnsi="Arial" w:cs="Arial"/>
          <w:bCs/>
        </w:rPr>
      </w:pPr>
      <w:r w:rsidRPr="009B0F54">
        <w:rPr>
          <w:rFonts w:ascii="Arial" w:hAnsi="Arial" w:cs="Arial"/>
          <w:bCs/>
        </w:rPr>
        <w:t>Zamawiający ocenia, czy podjęte przez wykonawcę czynności są wystarczające do wykazania jego rzetelności, uwzględniając wagę i szczególne okoliczności czynu wykonawcy, a jeżeli uzna</w:t>
      </w:r>
      <w:r w:rsidR="0022663F" w:rsidRPr="009B0F54">
        <w:rPr>
          <w:rFonts w:ascii="Arial" w:hAnsi="Arial" w:cs="Arial"/>
          <w:bCs/>
        </w:rPr>
        <w:t>,</w:t>
      </w:r>
      <w:r w:rsidRPr="009B0F54">
        <w:rPr>
          <w:rFonts w:ascii="Arial" w:hAnsi="Arial" w:cs="Arial"/>
          <w:bCs/>
        </w:rPr>
        <w:t xml:space="preserve"> że nie są wystarczające, wyklucza wykonawcę.</w:t>
      </w:r>
    </w:p>
    <w:p w14:paraId="3225A780" w14:textId="52E209B1" w:rsidR="00C72C78" w:rsidRPr="009B0F54" w:rsidRDefault="009615B1" w:rsidP="00F52D3E">
      <w:pPr>
        <w:numPr>
          <w:ilvl w:val="0"/>
          <w:numId w:val="28"/>
        </w:numPr>
        <w:autoSpaceDE w:val="0"/>
        <w:autoSpaceDN w:val="0"/>
        <w:spacing w:before="120" w:after="120"/>
        <w:jc w:val="both"/>
        <w:rPr>
          <w:rFonts w:ascii="Arial" w:hAnsi="Arial" w:cs="Arial"/>
        </w:rPr>
      </w:pPr>
      <w:r w:rsidRPr="009B0F54">
        <w:rPr>
          <w:rFonts w:ascii="Arial" w:hAnsi="Arial" w:cs="Arial"/>
        </w:rPr>
        <w:t xml:space="preserve">Wykonawca, który zamierza powierzyć wykonanie części zamówienia podwykonawcom, na etapie postępowania o udzielenie zamówienia publicznego jest zobowiązany wypełnić część II sekcja D JEDZ, w tym, </w:t>
      </w:r>
      <w:r w:rsidR="0022663F" w:rsidRPr="009B0F54">
        <w:rPr>
          <w:rFonts w:ascii="Arial" w:hAnsi="Arial" w:cs="Arial"/>
        </w:rPr>
        <w:t>jeśli</w:t>
      </w:r>
      <w:r w:rsidRPr="009B0F54">
        <w:rPr>
          <w:rFonts w:ascii="Arial" w:hAnsi="Arial" w:cs="Arial"/>
        </w:rPr>
        <w:t xml:space="preserve"> jest to wiadome</w:t>
      </w:r>
      <w:r w:rsidR="0022663F" w:rsidRPr="009B0F54">
        <w:rPr>
          <w:rFonts w:ascii="Arial" w:hAnsi="Arial" w:cs="Arial"/>
        </w:rPr>
        <w:t>,</w:t>
      </w:r>
      <w:r w:rsidRPr="009B0F54">
        <w:rPr>
          <w:rFonts w:ascii="Arial" w:hAnsi="Arial" w:cs="Arial"/>
        </w:rPr>
        <w:t xml:space="preserve"> podać firmy podwykonawców. </w:t>
      </w:r>
    </w:p>
    <w:p w14:paraId="27E97DE9" w14:textId="48773979" w:rsidR="00D0550B" w:rsidRPr="009B0F54" w:rsidRDefault="00D0550B" w:rsidP="00F52D3E">
      <w:pPr>
        <w:numPr>
          <w:ilvl w:val="0"/>
          <w:numId w:val="28"/>
        </w:numPr>
        <w:autoSpaceDE w:val="0"/>
        <w:autoSpaceDN w:val="0"/>
        <w:spacing w:before="120" w:after="120"/>
        <w:jc w:val="both"/>
        <w:rPr>
          <w:rFonts w:ascii="Arial" w:hAnsi="Arial" w:cs="Arial"/>
          <w:i/>
          <w:iCs/>
        </w:rPr>
      </w:pPr>
      <w:r w:rsidRPr="009B0F54">
        <w:rPr>
          <w:rFonts w:ascii="Arial" w:hAnsi="Arial" w:cs="Arial"/>
        </w:rPr>
        <w:t xml:space="preserve">Do oferty wykonawca załącza również: </w:t>
      </w:r>
    </w:p>
    <w:p w14:paraId="4EB3DA59" w14:textId="5DEC3945" w:rsidR="00D0550B" w:rsidRPr="009B0F54" w:rsidRDefault="00D0550B" w:rsidP="00F52D3E">
      <w:pPr>
        <w:numPr>
          <w:ilvl w:val="0"/>
          <w:numId w:val="27"/>
        </w:numPr>
        <w:spacing w:before="240"/>
        <w:ind w:right="-108"/>
        <w:jc w:val="both"/>
        <w:rPr>
          <w:rFonts w:ascii="Arial" w:hAnsi="Arial" w:cs="Arial"/>
          <w:b/>
        </w:rPr>
      </w:pPr>
      <w:r w:rsidRPr="009B0F54">
        <w:rPr>
          <w:rFonts w:ascii="Arial" w:hAnsi="Arial" w:cs="Arial"/>
          <w:b/>
        </w:rPr>
        <w:t>Pełnomocnictwo</w:t>
      </w:r>
      <w:r w:rsidR="00554207" w:rsidRPr="009B0F54">
        <w:rPr>
          <w:rFonts w:ascii="Arial" w:hAnsi="Arial" w:cs="Arial"/>
          <w:b/>
        </w:rPr>
        <w:t xml:space="preserve"> </w:t>
      </w:r>
    </w:p>
    <w:p w14:paraId="64CC6936" w14:textId="1116960D" w:rsidR="00D0550B" w:rsidRPr="009B0F54" w:rsidRDefault="00D0550B" w:rsidP="00550EE4">
      <w:pPr>
        <w:pStyle w:val="Tekstpodstawowy"/>
        <w:numPr>
          <w:ilvl w:val="0"/>
          <w:numId w:val="15"/>
        </w:numPr>
        <w:spacing w:after="0"/>
        <w:ind w:right="20"/>
        <w:jc w:val="both"/>
        <w:rPr>
          <w:rFonts w:ascii="Arial" w:hAnsi="Arial" w:cs="Arial"/>
        </w:rPr>
      </w:pPr>
      <w:r w:rsidRPr="009B0F54">
        <w:rPr>
          <w:rFonts w:ascii="Arial" w:hAnsi="Arial" w:cs="Arial"/>
        </w:rPr>
        <w:t>Gdy umocowanie osoby składającej ofertę nie wynika z dokumentów rejestrowych</w:t>
      </w:r>
      <w:r w:rsidR="00554207" w:rsidRPr="009B0F54">
        <w:rPr>
          <w:rFonts w:ascii="Arial" w:hAnsi="Arial" w:cs="Arial"/>
        </w:rPr>
        <w:t>,</w:t>
      </w:r>
      <w:r w:rsidRPr="009B0F54">
        <w:rPr>
          <w:rFonts w:ascii="Arial" w:hAnsi="Arial" w:cs="Arial"/>
        </w:rPr>
        <w:t xml:space="preserve"> wykonawca, który składa ofertę za pośrednictwem pełnomocnika, </w:t>
      </w:r>
      <w:r w:rsidR="00554207" w:rsidRPr="009B0F54">
        <w:rPr>
          <w:rFonts w:ascii="Arial" w:hAnsi="Arial" w:cs="Arial"/>
        </w:rPr>
        <w:t>po</w:t>
      </w:r>
      <w:r w:rsidRPr="009B0F54">
        <w:rPr>
          <w:rFonts w:ascii="Arial" w:hAnsi="Arial" w:cs="Arial"/>
        </w:rPr>
        <w:t xml:space="preserve">winien dołączyć do oferty dokument pełnomocnictwa obejmujący swym zakresem umocowanie do złożenia oferty lub do złożenia oferty i podpisania umowy. </w:t>
      </w:r>
    </w:p>
    <w:p w14:paraId="10ED3781" w14:textId="7D03A21C" w:rsidR="00D0550B" w:rsidRPr="009B0F54" w:rsidRDefault="00D0550B" w:rsidP="00550EE4">
      <w:pPr>
        <w:pStyle w:val="Tekstpodstawowy"/>
        <w:numPr>
          <w:ilvl w:val="0"/>
          <w:numId w:val="15"/>
        </w:numPr>
        <w:spacing w:after="0"/>
        <w:ind w:right="20"/>
        <w:jc w:val="both"/>
        <w:rPr>
          <w:rFonts w:ascii="Arial" w:hAnsi="Arial" w:cs="Arial"/>
        </w:rPr>
      </w:pPr>
      <w:r w:rsidRPr="009B0F54">
        <w:rPr>
          <w:rFonts w:ascii="Arial" w:hAnsi="Arial" w:cs="Arial"/>
        </w:rPr>
        <w:t>W przypadku wykonawców ubiegających się wsp</w:t>
      </w:r>
      <w:r w:rsidR="004C74D7" w:rsidRPr="009B0F54">
        <w:rPr>
          <w:rFonts w:ascii="Arial" w:hAnsi="Arial" w:cs="Arial"/>
        </w:rPr>
        <w:t>ólnie o udzielenie zamówienia w</w:t>
      </w:r>
      <w:r w:rsidRPr="009B0F54">
        <w:rPr>
          <w:rFonts w:ascii="Arial" w:hAnsi="Arial" w:cs="Arial"/>
        </w:rPr>
        <w:t xml:space="preserve">ykonawcy </w:t>
      </w:r>
      <w:r w:rsidR="00554207" w:rsidRPr="009B0F54">
        <w:rPr>
          <w:rFonts w:ascii="Arial" w:hAnsi="Arial" w:cs="Arial"/>
        </w:rPr>
        <w:t xml:space="preserve">są </w:t>
      </w:r>
      <w:r w:rsidRPr="009B0F54">
        <w:rPr>
          <w:rFonts w:ascii="Arial" w:hAnsi="Arial" w:cs="Arial"/>
        </w:rPr>
        <w:t>zobowiązani do ustanowienia pełnomocnika.</w:t>
      </w:r>
      <w:r w:rsidR="00554207" w:rsidRPr="009B0F54">
        <w:rPr>
          <w:rFonts w:ascii="Arial" w:hAnsi="Arial" w:cs="Arial"/>
        </w:rPr>
        <w:t xml:space="preserve"> </w:t>
      </w:r>
      <w:r w:rsidRPr="009B0F54">
        <w:rPr>
          <w:rFonts w:ascii="Arial" w:hAnsi="Arial" w:cs="Arial"/>
        </w:rPr>
        <w:t>Dokument pełnomocnictwa, z treści którego będzie wynikało umocowanie do reprezentowania w postępowaniu o udzielenie zamówienia tych wykonawców</w:t>
      </w:r>
      <w:r w:rsidR="00D05E31" w:rsidRPr="009B0F54">
        <w:rPr>
          <w:rFonts w:ascii="Arial" w:hAnsi="Arial" w:cs="Arial"/>
        </w:rPr>
        <w:t>,</w:t>
      </w:r>
      <w:r w:rsidRPr="009B0F54">
        <w:rPr>
          <w:rFonts w:ascii="Arial" w:hAnsi="Arial" w:cs="Arial"/>
        </w:rPr>
        <w:t xml:space="preserve"> należy załączyć do oferty. </w:t>
      </w:r>
    </w:p>
    <w:p w14:paraId="7776FF24" w14:textId="249E7849" w:rsidR="00D0550B" w:rsidRPr="009B0F54" w:rsidRDefault="00D0550B" w:rsidP="00D0550B">
      <w:pPr>
        <w:pStyle w:val="Tekstpodstawowy"/>
        <w:spacing w:after="0"/>
        <w:ind w:left="360" w:right="20"/>
        <w:jc w:val="both"/>
        <w:rPr>
          <w:rFonts w:ascii="Arial" w:hAnsi="Arial" w:cs="Arial"/>
          <w:b/>
          <w:bCs/>
        </w:rPr>
      </w:pPr>
      <w:r w:rsidRPr="009B0F54">
        <w:rPr>
          <w:rFonts w:ascii="Arial" w:hAnsi="Arial" w:cs="Arial"/>
          <w:b/>
          <w:bCs/>
        </w:rPr>
        <w:t>Wymagana forma:</w:t>
      </w:r>
    </w:p>
    <w:p w14:paraId="4D9C53BF" w14:textId="54C7D161" w:rsidR="007A1016" w:rsidRPr="009B0F54" w:rsidRDefault="007A1016" w:rsidP="007A1016">
      <w:pPr>
        <w:pStyle w:val="Tekstpodstawowy"/>
        <w:spacing w:after="0"/>
        <w:ind w:left="360" w:right="20"/>
        <w:jc w:val="both"/>
        <w:rPr>
          <w:rFonts w:ascii="Arial" w:hAnsi="Arial" w:cs="Arial"/>
        </w:rPr>
      </w:pPr>
      <w:r w:rsidRPr="009B0F54">
        <w:rPr>
          <w:rFonts w:ascii="Arial" w:hAnsi="Arial" w:cs="Arial"/>
        </w:rPr>
        <w:t>Pełnomocnictwo przekazuje się w postaci elektronicznej i opatruje się kwalifikowanym podpisem elektronicznym.</w:t>
      </w:r>
    </w:p>
    <w:p w14:paraId="050F3C0C" w14:textId="420DC63A" w:rsidR="007A1016" w:rsidRPr="009B0F54" w:rsidRDefault="007A1016" w:rsidP="007A1016">
      <w:pPr>
        <w:pStyle w:val="Tekstpodstawowy"/>
        <w:spacing w:after="0"/>
        <w:ind w:left="360" w:right="20"/>
        <w:jc w:val="both"/>
        <w:rPr>
          <w:rFonts w:ascii="Arial" w:hAnsi="Arial" w:cs="Arial"/>
        </w:rPr>
      </w:pPr>
      <w:r w:rsidRPr="009B0F54">
        <w:rPr>
          <w:rFonts w:ascii="Arial" w:hAnsi="Arial" w:cs="Arial"/>
        </w:rPr>
        <w:t>Gdy został</w:t>
      </w:r>
      <w:r w:rsidR="009E14AC" w:rsidRPr="009B0F54">
        <w:rPr>
          <w:rFonts w:ascii="Arial" w:hAnsi="Arial" w:cs="Arial"/>
        </w:rPr>
        <w:t>o</w:t>
      </w:r>
      <w:r w:rsidRPr="009B0F54">
        <w:rPr>
          <w:rFonts w:ascii="Arial" w:hAnsi="Arial" w:cs="Arial"/>
        </w:rPr>
        <w:t xml:space="preserve"> wystawione przez</w:t>
      </w:r>
      <w:r w:rsidR="009E14AC" w:rsidRPr="009B0F54">
        <w:rPr>
          <w:rFonts w:ascii="Arial" w:hAnsi="Arial" w:cs="Arial"/>
        </w:rPr>
        <w:t xml:space="preserve"> upoważnione podmioty inne niż wykonawca, wykonawca wspólnie ubiegający się o udzielenie zamówienia, podmiot udostępniający zasoby lub podwykonawca:</w:t>
      </w:r>
    </w:p>
    <w:p w14:paraId="69A6D350" w14:textId="723BBE2A" w:rsidR="007A1016" w:rsidRPr="009B0F54" w:rsidRDefault="007A1016" w:rsidP="009A6CCB">
      <w:pPr>
        <w:pStyle w:val="Tekstpodstawowy"/>
        <w:numPr>
          <w:ilvl w:val="0"/>
          <w:numId w:val="10"/>
        </w:numPr>
        <w:spacing w:after="0"/>
        <w:ind w:right="20"/>
        <w:jc w:val="both"/>
        <w:rPr>
          <w:rFonts w:ascii="Arial" w:hAnsi="Arial" w:cs="Arial"/>
        </w:rPr>
      </w:pPr>
      <w:r w:rsidRPr="009B0F54">
        <w:rPr>
          <w:rFonts w:ascii="Arial" w:hAnsi="Arial" w:cs="Arial"/>
        </w:rPr>
        <w:t>jako dokument elektroniczny</w:t>
      </w:r>
      <w:r w:rsidR="009E14AC" w:rsidRPr="009B0F54">
        <w:rPr>
          <w:rFonts w:ascii="Arial" w:hAnsi="Arial" w:cs="Arial"/>
        </w:rPr>
        <w:t xml:space="preserve"> – </w:t>
      </w:r>
      <w:r w:rsidRPr="009B0F54">
        <w:rPr>
          <w:rFonts w:ascii="Arial" w:hAnsi="Arial" w:cs="Arial"/>
        </w:rPr>
        <w:t>przekazuje się ten dokument</w:t>
      </w:r>
      <w:r w:rsidR="009E14AC" w:rsidRPr="009B0F54">
        <w:rPr>
          <w:rFonts w:ascii="Arial" w:hAnsi="Arial" w:cs="Arial"/>
        </w:rPr>
        <w:t>,</w:t>
      </w:r>
    </w:p>
    <w:p w14:paraId="0145A480" w14:textId="1A8611E7" w:rsidR="007A1016" w:rsidRPr="009B0F54" w:rsidRDefault="007A1016" w:rsidP="009A6CCB">
      <w:pPr>
        <w:pStyle w:val="Tekstpodstawowy"/>
        <w:numPr>
          <w:ilvl w:val="0"/>
          <w:numId w:val="10"/>
        </w:numPr>
        <w:spacing w:after="0"/>
        <w:ind w:right="20"/>
        <w:jc w:val="both"/>
        <w:rPr>
          <w:rFonts w:ascii="Arial" w:hAnsi="Arial" w:cs="Arial"/>
        </w:rPr>
      </w:pPr>
      <w:r w:rsidRPr="009B0F54">
        <w:rPr>
          <w:rFonts w:ascii="Arial" w:hAnsi="Arial" w:cs="Arial"/>
        </w:rPr>
        <w:t>jako dokument w postaci papierowej i opatrzone własnoręcznym podpisem</w:t>
      </w:r>
      <w:r w:rsidR="009E14AC" w:rsidRPr="009B0F54">
        <w:rPr>
          <w:rFonts w:ascii="Arial" w:hAnsi="Arial" w:cs="Arial"/>
        </w:rPr>
        <w:t xml:space="preserve"> –</w:t>
      </w:r>
      <w:r w:rsidRPr="009B0F54">
        <w:rPr>
          <w:rFonts w:ascii="Arial" w:hAnsi="Arial" w:cs="Arial"/>
        </w:rPr>
        <w:t xml:space="preserve"> przekazuje się cyfrowe odwzorowanie tego dokumentu opatrzone kwalifikowanym podpisem elektronicznym, poświadczając</w:t>
      </w:r>
      <w:r w:rsidR="009E14AC" w:rsidRPr="009B0F54">
        <w:rPr>
          <w:rFonts w:ascii="Arial" w:hAnsi="Arial" w:cs="Arial"/>
        </w:rPr>
        <w:t>ym</w:t>
      </w:r>
      <w:r w:rsidRPr="009B0F54">
        <w:rPr>
          <w:rFonts w:ascii="Arial" w:hAnsi="Arial" w:cs="Arial"/>
        </w:rPr>
        <w:t xml:space="preserve"> zgodność cyfrowego odwzorowania z dokumentem w postaci papierowej. Przez cyfrowe odwzorowanie</w:t>
      </w:r>
      <w:r w:rsidR="009E14AC" w:rsidRPr="009B0F54">
        <w:rPr>
          <w:rFonts w:ascii="Arial" w:hAnsi="Arial" w:cs="Arial"/>
        </w:rPr>
        <w:t xml:space="preserve"> należy </w:t>
      </w:r>
      <w:r w:rsidRPr="009B0F54">
        <w:rPr>
          <w:rFonts w:ascii="Arial" w:hAnsi="Arial" w:cs="Arial"/>
        </w:rPr>
        <w:t>rozumieć dokument elektroniczny będący kopią elektroniczną treści zapisanej w postaci papierowej, umożliwiający zapoznanie się z tą treścią i jej zrozumienie, bez konieczności bezpośredniego dostępu do oryginału.</w:t>
      </w:r>
    </w:p>
    <w:p w14:paraId="67C47B5E" w14:textId="41941206" w:rsidR="007A1016" w:rsidRPr="009B0F54" w:rsidRDefault="007A1016" w:rsidP="009E14AC">
      <w:pPr>
        <w:pStyle w:val="Tekstpodstawowy"/>
        <w:spacing w:after="0"/>
        <w:ind w:left="360" w:right="20"/>
        <w:jc w:val="both"/>
        <w:rPr>
          <w:rFonts w:ascii="Arial" w:hAnsi="Arial" w:cs="Arial"/>
        </w:rPr>
      </w:pPr>
      <w:r w:rsidRPr="009B0F54">
        <w:rPr>
          <w:rFonts w:ascii="Arial" w:hAnsi="Arial" w:cs="Arial"/>
        </w:rPr>
        <w:t xml:space="preserve">Poświadczenia zgodności cyfrowego odwzorowania z dokumentem w postaci papierowej dokonuje </w:t>
      </w:r>
      <w:r w:rsidR="00F561B6" w:rsidRPr="009B0F54">
        <w:rPr>
          <w:rFonts w:ascii="Arial" w:hAnsi="Arial" w:cs="Arial"/>
        </w:rPr>
        <w:t xml:space="preserve">mocodawca tj. </w:t>
      </w:r>
      <w:r w:rsidRPr="009B0F54">
        <w:rPr>
          <w:rFonts w:ascii="Arial" w:hAnsi="Arial" w:cs="Arial"/>
        </w:rPr>
        <w:t>odpowiednio wykonawca, wykonawca wspólnie ubiegający się o udzielenie zamówienia, podmiot udostępniający zasoby lub podwykonawca, w zakresie dokumentów potwierdzających umocowanie do reprezentowania, które każdego z nich dotyczą lub notariusz.</w:t>
      </w:r>
    </w:p>
    <w:p w14:paraId="35F1266E" w14:textId="0BA2AEFC" w:rsidR="007912AF" w:rsidRPr="009B0F54" w:rsidRDefault="007912AF" w:rsidP="00F52D3E">
      <w:pPr>
        <w:numPr>
          <w:ilvl w:val="0"/>
          <w:numId w:val="27"/>
        </w:numPr>
        <w:spacing w:before="240"/>
        <w:ind w:right="-108"/>
        <w:jc w:val="both"/>
        <w:rPr>
          <w:rFonts w:ascii="Arial" w:hAnsi="Arial" w:cs="Arial"/>
          <w:b/>
        </w:rPr>
      </w:pPr>
      <w:r w:rsidRPr="009B0F54">
        <w:rPr>
          <w:rFonts w:ascii="Arial" w:hAnsi="Arial" w:cs="Arial"/>
          <w:b/>
        </w:rPr>
        <w:t>Oświadczenie wykonawców wspólnie ubiegających się o udzielenie zamówienia</w:t>
      </w:r>
    </w:p>
    <w:p w14:paraId="34D8E4B2" w14:textId="758AFCB3" w:rsidR="00C968E1" w:rsidRPr="009B0F54" w:rsidRDefault="007912AF" w:rsidP="009A6CCB">
      <w:pPr>
        <w:pStyle w:val="Tekstpodstawowy"/>
        <w:numPr>
          <w:ilvl w:val="0"/>
          <w:numId w:val="10"/>
        </w:numPr>
        <w:spacing w:after="0"/>
        <w:ind w:right="20"/>
        <w:jc w:val="both"/>
        <w:rPr>
          <w:rFonts w:ascii="Arial" w:hAnsi="Arial" w:cs="Arial"/>
        </w:rPr>
      </w:pPr>
      <w:r w:rsidRPr="009B0F54">
        <w:rPr>
          <w:rFonts w:ascii="Arial" w:hAnsi="Arial" w:cs="Arial"/>
        </w:rPr>
        <w:t xml:space="preserve">Wykonawcy wspólnie ubiegający się o udzielenie zamówienia, spośród których tylko jeden spełnia warunek dotyczący uprawnień, są zobowiązani dołączyć do </w:t>
      </w:r>
      <w:r w:rsidRPr="009B0F54">
        <w:rPr>
          <w:rFonts w:ascii="Arial" w:hAnsi="Arial" w:cs="Arial"/>
        </w:rPr>
        <w:lastRenderedPageBreak/>
        <w:t>oferty oświadczenie, z którego wynika, które roboty budowlane, dostawy lub usługi wykonają poszczególni wykonawcy.</w:t>
      </w:r>
    </w:p>
    <w:p w14:paraId="3276DCD9" w14:textId="7B6DAB5E" w:rsidR="007912AF" w:rsidRPr="009B0F54" w:rsidRDefault="007912AF" w:rsidP="009A6CCB">
      <w:pPr>
        <w:pStyle w:val="Tekstpodstawowy"/>
        <w:numPr>
          <w:ilvl w:val="0"/>
          <w:numId w:val="10"/>
        </w:numPr>
        <w:spacing w:after="0"/>
        <w:ind w:right="20"/>
        <w:jc w:val="both"/>
        <w:rPr>
          <w:rFonts w:ascii="Arial" w:hAnsi="Arial" w:cs="Arial"/>
        </w:rPr>
      </w:pPr>
      <w:r w:rsidRPr="009B0F54">
        <w:rPr>
          <w:rFonts w:ascii="Arial" w:hAnsi="Arial" w:cs="Arial"/>
        </w:rPr>
        <w:t>Wykonawcy wspólnie ubiegający się o udzielenie zamówienia</w:t>
      </w:r>
      <w:r w:rsidR="00C968E1" w:rsidRPr="009B0F54">
        <w:rPr>
          <w:rFonts w:ascii="Arial" w:hAnsi="Arial" w:cs="Arial"/>
        </w:rPr>
        <w:t xml:space="preserve"> </w:t>
      </w:r>
      <w:r w:rsidRPr="009B0F54">
        <w:rPr>
          <w:rFonts w:ascii="Arial" w:hAnsi="Arial" w:cs="Arial"/>
        </w:rPr>
        <w:t>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FDCAB66" w14:textId="77777777" w:rsidR="004C74D7" w:rsidRPr="009B0F54" w:rsidRDefault="004C74D7" w:rsidP="004C74D7">
      <w:pPr>
        <w:pStyle w:val="Tekstpodstawowy"/>
        <w:spacing w:after="0"/>
        <w:ind w:left="360" w:right="20"/>
        <w:jc w:val="both"/>
        <w:rPr>
          <w:rFonts w:ascii="Arial" w:hAnsi="Arial" w:cs="Arial"/>
          <w:b/>
        </w:rPr>
      </w:pPr>
      <w:r w:rsidRPr="009B0F54">
        <w:rPr>
          <w:rFonts w:ascii="Arial" w:hAnsi="Arial" w:cs="Arial"/>
          <w:b/>
        </w:rPr>
        <w:t>Wymagana forma:</w:t>
      </w:r>
    </w:p>
    <w:p w14:paraId="0C0670C8" w14:textId="4CA88B1E" w:rsidR="007912AF" w:rsidRPr="009B0F54" w:rsidRDefault="00AC73F0" w:rsidP="004C74D7">
      <w:pPr>
        <w:pStyle w:val="Tekstpodstawowy"/>
        <w:spacing w:after="0"/>
        <w:ind w:left="360" w:right="20"/>
        <w:jc w:val="both"/>
        <w:rPr>
          <w:rFonts w:ascii="Arial" w:hAnsi="Arial" w:cs="Arial"/>
        </w:rPr>
      </w:pPr>
      <w:r w:rsidRPr="009B0F54">
        <w:rPr>
          <w:rFonts w:ascii="Arial" w:hAnsi="Arial" w:cs="Arial"/>
        </w:rPr>
        <w:t>W</w:t>
      </w:r>
      <w:r w:rsidR="00C968E1" w:rsidRPr="009B0F54">
        <w:rPr>
          <w:rFonts w:ascii="Arial" w:hAnsi="Arial" w:cs="Arial"/>
        </w:rPr>
        <w:t xml:space="preserve">ykonawcy składają </w:t>
      </w:r>
      <w:r w:rsidRPr="009B0F54">
        <w:rPr>
          <w:rFonts w:ascii="Arial" w:hAnsi="Arial" w:cs="Arial"/>
        </w:rPr>
        <w:t xml:space="preserve">oświadczenia </w:t>
      </w:r>
      <w:r w:rsidR="00C968E1" w:rsidRPr="009B0F54">
        <w:rPr>
          <w:rFonts w:ascii="Arial" w:hAnsi="Arial" w:cs="Arial"/>
        </w:rPr>
        <w:t xml:space="preserve">w oryginale w postaci dokumentu elektronicznego podpisanego kwalifikowanym podpisem elektronicznym przez osoby upoważnione do </w:t>
      </w:r>
      <w:r w:rsidR="004C74D7" w:rsidRPr="009B0F54">
        <w:rPr>
          <w:rFonts w:ascii="Arial" w:hAnsi="Arial" w:cs="Arial"/>
        </w:rPr>
        <w:t>reprezentowania w</w:t>
      </w:r>
      <w:r w:rsidR="00C968E1" w:rsidRPr="009B0F54">
        <w:rPr>
          <w:rFonts w:ascii="Arial" w:hAnsi="Arial" w:cs="Arial"/>
        </w:rPr>
        <w:t xml:space="preserve">ykonawców zgodnie z formą reprezentacji określoną w dokumencie rejestrowym właściwym dla formy organizacyjnej lub </w:t>
      </w:r>
      <w:r w:rsidRPr="009B0F54">
        <w:rPr>
          <w:rFonts w:ascii="Arial" w:hAnsi="Arial" w:cs="Arial"/>
        </w:rPr>
        <w:t xml:space="preserve">w </w:t>
      </w:r>
      <w:r w:rsidR="00C968E1" w:rsidRPr="009B0F54">
        <w:rPr>
          <w:rFonts w:ascii="Arial" w:hAnsi="Arial" w:cs="Arial"/>
        </w:rPr>
        <w:t>innym dokumencie.</w:t>
      </w:r>
    </w:p>
    <w:p w14:paraId="232698A8" w14:textId="241E1616" w:rsidR="00545D8B" w:rsidRPr="009B0F54" w:rsidRDefault="00545D8B" w:rsidP="00545D8B">
      <w:pPr>
        <w:pStyle w:val="Tekstpodstawowy"/>
        <w:ind w:left="360" w:right="20"/>
        <w:jc w:val="both"/>
        <w:rPr>
          <w:rFonts w:ascii="Arial" w:hAnsi="Arial" w:cs="Arial"/>
        </w:rPr>
      </w:pPr>
      <w:r w:rsidRPr="009B0F54">
        <w:rPr>
          <w:rFonts w:ascii="Arial" w:hAnsi="Arial" w:cs="Arial"/>
        </w:rPr>
        <w:t>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86D0A69" w14:textId="314203D7" w:rsidR="00545D8B" w:rsidRPr="009B0F54" w:rsidRDefault="00545D8B" w:rsidP="00545D8B">
      <w:pPr>
        <w:pStyle w:val="Tekstpodstawowy"/>
        <w:ind w:left="360" w:right="20"/>
        <w:jc w:val="both"/>
        <w:rPr>
          <w:rFonts w:ascii="Arial" w:hAnsi="Arial" w:cs="Arial"/>
        </w:rPr>
      </w:pPr>
      <w:r w:rsidRPr="009B0F54">
        <w:rPr>
          <w:rFonts w:ascii="Arial" w:hAnsi="Arial" w:cs="Arial"/>
        </w:rPr>
        <w:t>Poświadczenia zgodności cyfrowego odwzorowania z dokumentem w postaci papierowej, dokonuje odpowiednio wykonawca lub wykonawca wspólnie ubiegający się o udzielenie zamówienia Lub notariusz</w:t>
      </w:r>
    </w:p>
    <w:p w14:paraId="23942D73" w14:textId="4291945E" w:rsidR="009615B1" w:rsidRPr="009B0F54" w:rsidRDefault="009615B1" w:rsidP="00F52D3E">
      <w:pPr>
        <w:numPr>
          <w:ilvl w:val="0"/>
          <w:numId w:val="27"/>
        </w:numPr>
        <w:spacing w:before="240"/>
        <w:ind w:right="-108"/>
        <w:jc w:val="both"/>
        <w:rPr>
          <w:rFonts w:ascii="Arial" w:hAnsi="Arial" w:cs="Arial"/>
          <w:b/>
        </w:rPr>
      </w:pPr>
      <w:r w:rsidRPr="009B0F54">
        <w:rPr>
          <w:rFonts w:ascii="Arial" w:hAnsi="Arial" w:cs="Arial"/>
          <w:b/>
        </w:rPr>
        <w:t xml:space="preserve">Formularz </w:t>
      </w:r>
      <w:r w:rsidR="00A53080">
        <w:rPr>
          <w:rFonts w:ascii="Arial" w:hAnsi="Arial" w:cs="Arial"/>
          <w:b/>
        </w:rPr>
        <w:t>ofertowy</w:t>
      </w:r>
      <w:r w:rsidRPr="009B0F54">
        <w:rPr>
          <w:rFonts w:ascii="Arial" w:hAnsi="Arial" w:cs="Arial"/>
          <w:b/>
        </w:rPr>
        <w:t xml:space="preserve"> </w:t>
      </w:r>
      <w:r w:rsidR="00A53080">
        <w:rPr>
          <w:rFonts w:ascii="Arial" w:hAnsi="Arial" w:cs="Arial"/>
          <w:b/>
        </w:rPr>
        <w:t xml:space="preserve">i formularze cenowe </w:t>
      </w:r>
      <w:r w:rsidRPr="009B0F54">
        <w:rPr>
          <w:rFonts w:ascii="Arial" w:hAnsi="Arial" w:cs="Arial"/>
          <w:b/>
        </w:rPr>
        <w:t>(załącznik</w:t>
      </w:r>
      <w:r w:rsidR="00A53080">
        <w:rPr>
          <w:rFonts w:ascii="Arial" w:hAnsi="Arial" w:cs="Arial"/>
          <w:b/>
        </w:rPr>
        <w:t>i</w:t>
      </w:r>
      <w:r w:rsidRPr="009B0F54">
        <w:rPr>
          <w:rFonts w:ascii="Arial" w:hAnsi="Arial" w:cs="Arial"/>
          <w:b/>
        </w:rPr>
        <w:t xml:space="preserve"> nr</w:t>
      </w:r>
      <w:r w:rsidR="009B10E5">
        <w:rPr>
          <w:rFonts w:ascii="Arial" w:hAnsi="Arial" w:cs="Arial"/>
          <w:b/>
        </w:rPr>
        <w:t xml:space="preserve"> 1</w:t>
      </w:r>
      <w:r w:rsidR="00A53080">
        <w:rPr>
          <w:rFonts w:ascii="Arial" w:hAnsi="Arial" w:cs="Arial"/>
          <w:b/>
        </w:rPr>
        <w:t xml:space="preserve">, 1a, 1b, 1c, 1d, 1e </w:t>
      </w:r>
      <w:r w:rsidRPr="009B0F54">
        <w:rPr>
          <w:rFonts w:ascii="Arial" w:hAnsi="Arial" w:cs="Arial"/>
          <w:b/>
        </w:rPr>
        <w:t xml:space="preserve">do </w:t>
      </w:r>
      <w:r w:rsidR="00C72C78" w:rsidRPr="009B0F54">
        <w:rPr>
          <w:rFonts w:ascii="Arial" w:hAnsi="Arial" w:cs="Arial"/>
          <w:b/>
        </w:rPr>
        <w:t>SWZ</w:t>
      </w:r>
      <w:r w:rsidRPr="009B0F54">
        <w:rPr>
          <w:rFonts w:ascii="Arial" w:hAnsi="Arial" w:cs="Arial"/>
          <w:b/>
        </w:rPr>
        <w:t xml:space="preserve">) </w:t>
      </w:r>
    </w:p>
    <w:p w14:paraId="3B7E028E" w14:textId="77777777" w:rsidR="00D0550B" w:rsidRPr="009B0F54" w:rsidRDefault="00D0550B" w:rsidP="00D0550B">
      <w:pPr>
        <w:pStyle w:val="Tekstpodstawowy"/>
        <w:spacing w:after="0"/>
        <w:ind w:left="360" w:right="20"/>
        <w:jc w:val="both"/>
        <w:rPr>
          <w:rFonts w:ascii="Arial" w:hAnsi="Arial" w:cs="Arial"/>
          <w:b/>
        </w:rPr>
      </w:pPr>
    </w:p>
    <w:p w14:paraId="5AADF04D" w14:textId="77777777" w:rsidR="00D0550B" w:rsidRPr="009B0F54" w:rsidRDefault="00D0550B" w:rsidP="00D0550B">
      <w:pPr>
        <w:pStyle w:val="Tekstpodstawowy"/>
        <w:spacing w:after="0"/>
        <w:ind w:left="360" w:right="20"/>
        <w:jc w:val="both"/>
        <w:rPr>
          <w:rFonts w:ascii="Arial" w:hAnsi="Arial" w:cs="Arial"/>
          <w:b/>
        </w:rPr>
      </w:pPr>
      <w:r w:rsidRPr="009B0F54">
        <w:rPr>
          <w:rFonts w:ascii="Arial" w:hAnsi="Arial" w:cs="Arial"/>
          <w:b/>
        </w:rPr>
        <w:t>Wymagana forma:</w:t>
      </w:r>
    </w:p>
    <w:p w14:paraId="5266FD3A" w14:textId="0EFDCE72" w:rsidR="00D0550B" w:rsidRPr="009B0F54" w:rsidRDefault="009615B1" w:rsidP="00545D8B">
      <w:pPr>
        <w:autoSpaceDE w:val="0"/>
        <w:autoSpaceDN w:val="0"/>
        <w:spacing w:before="120" w:after="120"/>
        <w:jc w:val="both"/>
        <w:rPr>
          <w:rFonts w:ascii="Arial" w:hAnsi="Arial" w:cs="Arial"/>
        </w:rPr>
      </w:pPr>
      <w:r w:rsidRPr="009B0F54">
        <w:rPr>
          <w:rFonts w:ascii="Arial" w:hAnsi="Arial" w:cs="Arial"/>
        </w:rPr>
        <w:t xml:space="preserve">Formularz musi być złożony w </w:t>
      </w:r>
      <w:r w:rsidR="00E17F14" w:rsidRPr="009B0F54">
        <w:rPr>
          <w:rFonts w:ascii="Arial" w:hAnsi="Arial" w:cs="Arial"/>
        </w:rPr>
        <w:t>pod rygorem nieważności, w formie elektronicznej.</w:t>
      </w:r>
    </w:p>
    <w:p w14:paraId="506D9B5A" w14:textId="165FD6D5" w:rsidR="009615B1" w:rsidRPr="009B0F54" w:rsidRDefault="00A029E1" w:rsidP="00F52D3E">
      <w:pPr>
        <w:numPr>
          <w:ilvl w:val="0"/>
          <w:numId w:val="27"/>
        </w:numPr>
        <w:spacing w:before="240"/>
        <w:ind w:right="-108"/>
        <w:jc w:val="both"/>
        <w:rPr>
          <w:rFonts w:ascii="Arial" w:hAnsi="Arial" w:cs="Arial"/>
          <w:b/>
        </w:rPr>
      </w:pPr>
      <w:r>
        <w:rPr>
          <w:rFonts w:ascii="Arial" w:eastAsiaTheme="majorEastAsia" w:hAnsi="Arial" w:cs="Arial"/>
          <w:i/>
          <w:color w:val="002060"/>
          <w:lang w:eastAsia="en-US"/>
        </w:rPr>
        <w:t xml:space="preserve"> </w:t>
      </w:r>
      <w:r w:rsidR="009615B1" w:rsidRPr="009B0F54">
        <w:rPr>
          <w:rFonts w:ascii="Arial" w:hAnsi="Arial" w:cs="Arial"/>
          <w:b/>
        </w:rPr>
        <w:t>Zobowiązanie podmiotu trzeciego</w:t>
      </w:r>
    </w:p>
    <w:p w14:paraId="22E3FDE1" w14:textId="78BA80BF" w:rsidR="007912AF" w:rsidRPr="009B0F54" w:rsidRDefault="007912AF" w:rsidP="00AC73F0">
      <w:pPr>
        <w:pStyle w:val="Tekstpodstawowy"/>
        <w:ind w:left="360" w:right="20"/>
        <w:jc w:val="both"/>
        <w:rPr>
          <w:rFonts w:ascii="Arial" w:hAnsi="Arial" w:cs="Arial"/>
        </w:rPr>
      </w:pPr>
      <w:r w:rsidRPr="009B0F54">
        <w:rPr>
          <w:rFonts w:ascii="Arial" w:hAnsi="Arial" w:cs="Arial"/>
        </w:rPr>
        <w:t>Zobowiązanie podmiotu udostępniającego zasoby</w:t>
      </w:r>
      <w:r w:rsidR="00D05E31" w:rsidRPr="009B0F54">
        <w:rPr>
          <w:rFonts w:ascii="Arial" w:hAnsi="Arial" w:cs="Arial"/>
        </w:rPr>
        <w:t xml:space="preserve"> (</w:t>
      </w:r>
      <w:r w:rsidRPr="009B0F54">
        <w:rPr>
          <w:rFonts w:ascii="Arial" w:hAnsi="Arial" w:cs="Arial"/>
        </w:rPr>
        <w:t>lub inny podmiotowy środek dowodowy</w:t>
      </w:r>
      <w:r w:rsidR="00D05E31" w:rsidRPr="009B0F54">
        <w:rPr>
          <w:rFonts w:ascii="Arial" w:hAnsi="Arial" w:cs="Arial"/>
        </w:rPr>
        <w:t>)</w:t>
      </w:r>
      <w:r w:rsidRPr="009B0F54">
        <w:rPr>
          <w:rFonts w:ascii="Arial" w:hAnsi="Arial" w:cs="Arial"/>
        </w:rPr>
        <w:t>, potwierdza, że stosunek łączący wykonawcę z podmiotami udostępniającymi zasoby gwarantuje rzeczywisty dostęp do tych zasobów oraz określa w szczególności:</w:t>
      </w:r>
    </w:p>
    <w:p w14:paraId="1F8F5B69" w14:textId="77777777" w:rsidR="007912AF" w:rsidRPr="009B0F54" w:rsidRDefault="007912AF" w:rsidP="00F52D3E">
      <w:pPr>
        <w:pStyle w:val="Tekstpodstawowy"/>
        <w:numPr>
          <w:ilvl w:val="0"/>
          <w:numId w:val="21"/>
        </w:numPr>
        <w:ind w:right="20"/>
        <w:jc w:val="both"/>
        <w:rPr>
          <w:rFonts w:ascii="Arial" w:hAnsi="Arial" w:cs="Arial"/>
        </w:rPr>
      </w:pPr>
      <w:r w:rsidRPr="009B0F54">
        <w:rPr>
          <w:rFonts w:ascii="Arial" w:hAnsi="Arial" w:cs="Arial"/>
        </w:rPr>
        <w:t>zakres dostępnych wykonawcy zasobów podmiotu udostępniającego zasoby;</w:t>
      </w:r>
    </w:p>
    <w:p w14:paraId="59B2873C" w14:textId="77777777" w:rsidR="007912AF" w:rsidRPr="009B0F54" w:rsidRDefault="007912AF" w:rsidP="00F52D3E">
      <w:pPr>
        <w:pStyle w:val="Tekstpodstawowy"/>
        <w:numPr>
          <w:ilvl w:val="0"/>
          <w:numId w:val="21"/>
        </w:numPr>
        <w:ind w:right="20"/>
        <w:jc w:val="both"/>
        <w:rPr>
          <w:rFonts w:ascii="Arial" w:hAnsi="Arial" w:cs="Arial"/>
        </w:rPr>
      </w:pPr>
      <w:r w:rsidRPr="009B0F54">
        <w:rPr>
          <w:rFonts w:ascii="Arial" w:hAnsi="Arial" w:cs="Arial"/>
        </w:rPr>
        <w:t>sposób i okres udostępnienia wykonawcy i wykorzystania przez niego zasobów podmiotu udostępniającego te zasoby przy wykonywaniu zamówienia;</w:t>
      </w:r>
    </w:p>
    <w:p w14:paraId="30FAFC90" w14:textId="77777777" w:rsidR="007912AF" w:rsidRPr="009B0F54" w:rsidRDefault="007912AF" w:rsidP="00F52D3E">
      <w:pPr>
        <w:pStyle w:val="Tekstpodstawowy"/>
        <w:numPr>
          <w:ilvl w:val="0"/>
          <w:numId w:val="21"/>
        </w:numPr>
        <w:ind w:right="20"/>
        <w:jc w:val="both"/>
        <w:rPr>
          <w:rFonts w:ascii="Arial" w:hAnsi="Arial" w:cs="Arial"/>
        </w:rPr>
      </w:pPr>
      <w:r w:rsidRPr="009B0F54">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AA0B0F" w14:textId="41F0818F" w:rsidR="00D0550B" w:rsidRPr="009B0F54" w:rsidRDefault="00D0550B" w:rsidP="00D0550B">
      <w:pPr>
        <w:pStyle w:val="Tekstpodstawowy"/>
        <w:spacing w:after="0"/>
        <w:ind w:left="360" w:right="20"/>
        <w:jc w:val="both"/>
        <w:rPr>
          <w:rFonts w:ascii="Arial" w:hAnsi="Arial" w:cs="Arial"/>
          <w:b/>
        </w:rPr>
      </w:pPr>
      <w:r w:rsidRPr="009B0F54">
        <w:rPr>
          <w:rFonts w:ascii="Arial" w:hAnsi="Arial" w:cs="Arial"/>
          <w:b/>
        </w:rPr>
        <w:t>Wymagana forma:</w:t>
      </w:r>
    </w:p>
    <w:p w14:paraId="344F5E30" w14:textId="664051CF" w:rsidR="00E17F14" w:rsidRPr="009B0F54" w:rsidRDefault="00E17F14" w:rsidP="00F70BBB">
      <w:pPr>
        <w:pStyle w:val="Tekstpodstawowy"/>
        <w:spacing w:after="0"/>
        <w:ind w:left="360" w:right="20"/>
        <w:jc w:val="both"/>
        <w:rPr>
          <w:rFonts w:ascii="Arial" w:hAnsi="Arial" w:cs="Arial"/>
        </w:rPr>
      </w:pPr>
      <w:bookmarkStart w:id="3" w:name="_Hlk62401269"/>
      <w:r w:rsidRPr="009B0F54">
        <w:rPr>
          <w:rFonts w:ascii="Arial" w:hAnsi="Arial" w:cs="Arial"/>
        </w:rPr>
        <w:t>Zobowiązanie podmiotu udostępniającego zasoby, przekazuje się w postaci elektronicznej i opatruje się kwalifikowanym podpisem elektronicznym</w:t>
      </w:r>
      <w:r w:rsidR="009E14AC" w:rsidRPr="009B0F54">
        <w:rPr>
          <w:rFonts w:ascii="Arial" w:hAnsi="Arial" w:cs="Arial"/>
        </w:rPr>
        <w:t xml:space="preserve">. </w:t>
      </w:r>
      <w:r w:rsidRPr="009B0F54">
        <w:rPr>
          <w:rFonts w:ascii="Arial" w:hAnsi="Arial" w:cs="Arial"/>
        </w:rPr>
        <w:t xml:space="preserve">W przypadku gdy zobowiązanie zostało sporządzone jako dokument w postaci papierowej i opatrzone własnoręcznym podpisem, przekazuje się cyfrowe odwzorowanie tego dokumentu opatrzone kwalifikowanym podpisem elektronicznym, poświadczającym zgodność cyfrowego odwzorowania </w:t>
      </w:r>
      <w:r w:rsidR="009B10E5">
        <w:rPr>
          <w:rFonts w:ascii="Arial" w:hAnsi="Arial" w:cs="Arial"/>
        </w:rPr>
        <w:br/>
      </w:r>
      <w:r w:rsidRPr="009B0F54">
        <w:rPr>
          <w:rFonts w:ascii="Arial" w:hAnsi="Arial" w:cs="Arial"/>
        </w:rPr>
        <w:t xml:space="preserve">z dokumentem w postaci papierowej. Poświadczenia zgodności cyfrowego </w:t>
      </w:r>
      <w:r w:rsidRPr="009B0F54">
        <w:rPr>
          <w:rFonts w:ascii="Arial" w:hAnsi="Arial" w:cs="Arial"/>
        </w:rPr>
        <w:lastRenderedPageBreak/>
        <w:t>odwzorowania z dokumentem w postaci papierowej, dokonuje odpowiednio wykonawca lub wykonawca wspólnie ubiegający się o udzielenie zamówienia lub notariusz.</w:t>
      </w:r>
      <w:bookmarkEnd w:id="3"/>
    </w:p>
    <w:p w14:paraId="27092613" w14:textId="77777777" w:rsidR="00D0550B" w:rsidRPr="009B0F54" w:rsidRDefault="00D0550B" w:rsidP="00F52D3E">
      <w:pPr>
        <w:numPr>
          <w:ilvl w:val="0"/>
          <w:numId w:val="27"/>
        </w:numPr>
        <w:spacing w:before="240"/>
        <w:ind w:right="20"/>
        <w:jc w:val="both"/>
        <w:rPr>
          <w:rFonts w:ascii="Arial" w:hAnsi="Arial" w:cs="Arial"/>
          <w:b/>
        </w:rPr>
      </w:pPr>
      <w:r w:rsidRPr="009B0F54">
        <w:rPr>
          <w:rFonts w:ascii="Arial" w:hAnsi="Arial" w:cs="Arial"/>
          <w:b/>
        </w:rPr>
        <w:t>Wadium</w:t>
      </w:r>
    </w:p>
    <w:p w14:paraId="727F20AA" w14:textId="017AF942" w:rsidR="00D0550B" w:rsidRPr="009B0F54" w:rsidRDefault="00D0550B" w:rsidP="00D0550B">
      <w:pPr>
        <w:spacing w:before="240"/>
        <w:ind w:left="360" w:right="20"/>
        <w:jc w:val="both"/>
        <w:rPr>
          <w:rFonts w:ascii="Arial" w:hAnsi="Arial" w:cs="Arial"/>
          <w:b/>
        </w:rPr>
      </w:pPr>
      <w:r w:rsidRPr="009B0F54">
        <w:rPr>
          <w:rFonts w:ascii="Arial" w:hAnsi="Arial" w:cs="Arial"/>
          <w:b/>
        </w:rPr>
        <w:t>Wymagana forma:</w:t>
      </w:r>
    </w:p>
    <w:p w14:paraId="1B47BB1B" w14:textId="4C8F6A16" w:rsidR="009615B1" w:rsidRPr="009B0F54" w:rsidRDefault="009615B1" w:rsidP="00550EE4">
      <w:pPr>
        <w:pStyle w:val="Tekstpodstawowy"/>
        <w:numPr>
          <w:ilvl w:val="0"/>
          <w:numId w:val="15"/>
        </w:numPr>
        <w:spacing w:after="0"/>
        <w:ind w:right="20"/>
        <w:jc w:val="both"/>
        <w:rPr>
          <w:rFonts w:ascii="Arial" w:hAnsi="Arial" w:cs="Arial"/>
        </w:rPr>
      </w:pPr>
      <w:r w:rsidRPr="009B0F54">
        <w:rPr>
          <w:rFonts w:ascii="Arial" w:hAnsi="Arial" w:cs="Arial"/>
        </w:rPr>
        <w:t xml:space="preserve">Wadium wnoszone w poręczeniach lub gwarancjach należy załączyć do oferty </w:t>
      </w:r>
      <w:r w:rsidR="009B10E5">
        <w:rPr>
          <w:rFonts w:ascii="Arial" w:hAnsi="Arial" w:cs="Arial"/>
        </w:rPr>
        <w:br/>
      </w:r>
      <w:r w:rsidRPr="009B0F54">
        <w:rPr>
          <w:rFonts w:ascii="Arial" w:hAnsi="Arial" w:cs="Arial"/>
        </w:rPr>
        <w:t xml:space="preserve">w oryginale w postaci dokumentu elektronicznego podpisanego kwalifikowanym podpisem elektronicznym przez wystawcę dokumentu. </w:t>
      </w:r>
    </w:p>
    <w:p w14:paraId="64BCF97A" w14:textId="1D5332DF" w:rsidR="00545D8B" w:rsidRPr="009B0F54" w:rsidRDefault="009615B1" w:rsidP="00550EE4">
      <w:pPr>
        <w:pStyle w:val="Tekstpodstawowy"/>
        <w:numPr>
          <w:ilvl w:val="0"/>
          <w:numId w:val="15"/>
        </w:numPr>
        <w:spacing w:after="0"/>
        <w:ind w:right="20"/>
        <w:jc w:val="both"/>
        <w:rPr>
          <w:rFonts w:ascii="Arial" w:hAnsi="Arial" w:cs="Arial"/>
        </w:rPr>
      </w:pPr>
      <w:r w:rsidRPr="009B0F54">
        <w:rPr>
          <w:rFonts w:ascii="Arial" w:hAnsi="Arial" w:cs="Arial"/>
        </w:rPr>
        <w:t>Zamawiający zaleca załączenie do oferty dokumentu potwierdzającego wniesienie wadium w</w:t>
      </w:r>
      <w:r w:rsidR="004C74D7" w:rsidRPr="009B0F54">
        <w:rPr>
          <w:rFonts w:ascii="Arial" w:hAnsi="Arial" w:cs="Arial"/>
        </w:rPr>
        <w:t xml:space="preserve"> pieniądzu na rachunek bankowy z</w:t>
      </w:r>
      <w:r w:rsidRPr="009B0F54">
        <w:rPr>
          <w:rFonts w:ascii="Arial" w:hAnsi="Arial" w:cs="Arial"/>
        </w:rPr>
        <w:t>amawiającego. Czynność ta skróci czas badania ofert.</w:t>
      </w:r>
    </w:p>
    <w:p w14:paraId="650BB297" w14:textId="77777777" w:rsidR="00545D8B" w:rsidRPr="009B0F54" w:rsidRDefault="00545D8B" w:rsidP="00F52D3E">
      <w:pPr>
        <w:numPr>
          <w:ilvl w:val="0"/>
          <w:numId w:val="27"/>
        </w:numPr>
        <w:spacing w:before="240"/>
        <w:ind w:right="-108"/>
        <w:jc w:val="both"/>
        <w:rPr>
          <w:rFonts w:ascii="Arial" w:hAnsi="Arial" w:cs="Arial"/>
          <w:b/>
        </w:rPr>
      </w:pPr>
      <w:r w:rsidRPr="009B0F54">
        <w:rPr>
          <w:rFonts w:ascii="Arial" w:hAnsi="Arial" w:cs="Arial"/>
          <w:b/>
        </w:rPr>
        <w:t xml:space="preserve">Wykaz rozwiązań równoważnych – </w:t>
      </w:r>
      <w:r w:rsidRPr="009B0F54">
        <w:rPr>
          <w:rFonts w:ascii="Arial" w:hAnsi="Arial" w:cs="Arial"/>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0510BCB" w14:textId="77777777" w:rsidR="00545D8B" w:rsidRPr="009B0F54" w:rsidRDefault="00545D8B" w:rsidP="00545D8B">
      <w:pPr>
        <w:pStyle w:val="Tekstpodstawowy"/>
        <w:spacing w:after="0"/>
        <w:ind w:right="20"/>
        <w:jc w:val="both"/>
        <w:rPr>
          <w:rFonts w:ascii="Arial" w:hAnsi="Arial" w:cs="Arial"/>
          <w:b/>
        </w:rPr>
      </w:pPr>
    </w:p>
    <w:p w14:paraId="42C607C3" w14:textId="77777777" w:rsidR="00545D8B" w:rsidRPr="009B0F54" w:rsidRDefault="00545D8B" w:rsidP="00545D8B">
      <w:pPr>
        <w:pStyle w:val="Tekstpodstawowy"/>
        <w:spacing w:after="0"/>
        <w:ind w:right="20" w:firstLine="360"/>
        <w:jc w:val="both"/>
        <w:rPr>
          <w:rFonts w:ascii="Arial" w:hAnsi="Arial" w:cs="Arial"/>
          <w:b/>
        </w:rPr>
      </w:pPr>
      <w:r w:rsidRPr="009B0F54">
        <w:rPr>
          <w:rFonts w:ascii="Arial" w:hAnsi="Arial" w:cs="Arial"/>
          <w:b/>
        </w:rPr>
        <w:t>Wymagana forma:</w:t>
      </w:r>
    </w:p>
    <w:p w14:paraId="40BBB8CD" w14:textId="6B6C5EFC" w:rsidR="00545D8B" w:rsidRPr="009B0F54" w:rsidRDefault="00545D8B" w:rsidP="00545D8B">
      <w:pPr>
        <w:widowControl w:val="0"/>
        <w:spacing w:line="120" w:lineRule="atLeast"/>
        <w:ind w:left="360"/>
        <w:jc w:val="both"/>
        <w:rPr>
          <w:rFonts w:ascii="Arial" w:eastAsia="Calibri" w:hAnsi="Arial" w:cs="Arial"/>
          <w:lang w:eastAsia="en-US"/>
        </w:rPr>
      </w:pPr>
      <w:r w:rsidRPr="009B0F54">
        <w:rPr>
          <w:rFonts w:ascii="Arial" w:hAnsi="Arial" w:cs="Arial"/>
        </w:rPr>
        <w:t xml:space="preserve">Wykaz </w:t>
      </w:r>
      <w:r w:rsidRPr="009B0F54">
        <w:rPr>
          <w:rFonts w:ascii="Arial" w:eastAsia="Calibri" w:hAnsi="Arial" w:cs="Arial"/>
          <w:lang w:eastAsia="en-US"/>
        </w:rPr>
        <w:t>przekazuje się w postaci elektronicznej i opatruje się kwalifikowanym podpisem elektronicznym.</w:t>
      </w:r>
    </w:p>
    <w:p w14:paraId="736E4361" w14:textId="78332D0A" w:rsidR="00F70BBB" w:rsidRPr="009B0F54" w:rsidRDefault="00F70BBB" w:rsidP="00F70BBB">
      <w:pPr>
        <w:widowControl w:val="0"/>
        <w:spacing w:line="120" w:lineRule="atLeast"/>
        <w:ind w:left="360"/>
        <w:jc w:val="both"/>
        <w:rPr>
          <w:rFonts w:ascii="Arial" w:eastAsia="Calibri" w:hAnsi="Arial" w:cs="Arial"/>
          <w:lang w:eastAsia="en-US"/>
        </w:rPr>
      </w:pPr>
      <w:r w:rsidRPr="009B0F54">
        <w:rPr>
          <w:rFonts w:ascii="Arial" w:eastAsia="Calibri" w:hAnsi="Arial" w:cs="Arial"/>
          <w:lang w:eastAsia="en-US"/>
        </w:rPr>
        <w:t xml:space="preserve">Gdy </w:t>
      </w:r>
      <w:r w:rsidR="009E14AC" w:rsidRPr="009B0F54">
        <w:rPr>
          <w:rFonts w:ascii="Arial" w:eastAsia="Calibri" w:hAnsi="Arial" w:cs="Arial"/>
          <w:lang w:eastAsia="en-US"/>
        </w:rPr>
        <w:t xml:space="preserve">wykaz </w:t>
      </w:r>
      <w:r w:rsidRPr="009B0F54">
        <w:rPr>
          <w:rFonts w:ascii="Arial" w:eastAsia="Calibri" w:hAnsi="Arial" w:cs="Arial"/>
          <w:lang w:eastAsia="en-US"/>
        </w:rPr>
        <w:t>został sporządzony jako dokument w postaci papierowej i opatrzon</w:t>
      </w:r>
      <w:r w:rsidR="009E14AC" w:rsidRPr="009B0F54">
        <w:rPr>
          <w:rFonts w:ascii="Arial" w:eastAsia="Calibri" w:hAnsi="Arial" w:cs="Arial"/>
          <w:lang w:eastAsia="en-US"/>
        </w:rPr>
        <w:t>y</w:t>
      </w:r>
      <w:r w:rsidRPr="009B0F54">
        <w:rPr>
          <w:rFonts w:ascii="Arial" w:eastAsia="Calibri" w:hAnsi="Arial" w:cs="Arial"/>
          <w:lang w:eastAsia="en-US"/>
        </w:rPr>
        <w:t xml:space="preserve"> własnoręcznym podpisem,</w:t>
      </w:r>
      <w:r w:rsidR="009E14AC" w:rsidRPr="009B0F54">
        <w:rPr>
          <w:rFonts w:ascii="Arial" w:eastAsia="Calibri" w:hAnsi="Arial" w:cs="Arial"/>
          <w:lang w:eastAsia="en-US"/>
        </w:rPr>
        <w:t xml:space="preserve"> </w:t>
      </w:r>
      <w:r w:rsidRPr="009B0F54">
        <w:rPr>
          <w:rFonts w:ascii="Arial" w:eastAsia="Calibri" w:hAnsi="Arial" w:cs="Arial"/>
          <w:lang w:eastAsia="en-US"/>
        </w:rPr>
        <w:t>przekazuje się cyfrowe odwzorowanie tego dokumentu opatrzone kwalifikowanym podpisem elektronicznym, poświadczając</w:t>
      </w:r>
      <w:r w:rsidR="009E14AC" w:rsidRPr="009B0F54">
        <w:rPr>
          <w:rFonts w:ascii="Arial" w:eastAsia="Calibri" w:hAnsi="Arial" w:cs="Arial"/>
          <w:lang w:eastAsia="en-US"/>
        </w:rPr>
        <w:t>ym</w:t>
      </w:r>
      <w:r w:rsidRPr="009B0F54">
        <w:rPr>
          <w:rFonts w:ascii="Arial" w:eastAsia="Calibri" w:hAnsi="Arial" w:cs="Arial"/>
          <w:lang w:eastAsia="en-US"/>
        </w:rPr>
        <w:t xml:space="preserve"> zgodność cyfrowego odwzorowania z dokumentem w postaci papierowej. Przez cyfrowe odwzorowanie</w:t>
      </w:r>
      <w:r w:rsidR="009E14AC" w:rsidRPr="009B0F54">
        <w:rPr>
          <w:rFonts w:ascii="Arial" w:eastAsia="Calibri" w:hAnsi="Arial" w:cs="Arial"/>
          <w:lang w:eastAsia="en-US"/>
        </w:rPr>
        <w:t xml:space="preserve"> należy</w:t>
      </w:r>
      <w:r w:rsidRPr="009B0F54">
        <w:rPr>
          <w:rFonts w:ascii="Arial" w:eastAsia="Calibri" w:hAnsi="Arial" w:cs="Arial"/>
          <w:lang w:eastAsia="en-US"/>
        </w:rPr>
        <w:t xml:space="preserv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4A913628" w14:textId="77777777" w:rsidR="00F70BBB" w:rsidRPr="009B0F54" w:rsidRDefault="00F70BBB" w:rsidP="00545D8B">
      <w:pPr>
        <w:widowControl w:val="0"/>
        <w:spacing w:line="120" w:lineRule="atLeast"/>
        <w:ind w:left="360"/>
        <w:jc w:val="both"/>
        <w:rPr>
          <w:rFonts w:ascii="Arial" w:eastAsia="Calibri" w:hAnsi="Arial" w:cs="Arial"/>
          <w:lang w:eastAsia="en-US"/>
        </w:rPr>
      </w:pPr>
    </w:p>
    <w:p w14:paraId="1397EF74" w14:textId="468E7420" w:rsidR="00B35FA4" w:rsidRPr="009B0F54" w:rsidRDefault="00B35FA4" w:rsidP="00550EE4">
      <w:pPr>
        <w:pStyle w:val="Akapitzlist"/>
        <w:numPr>
          <w:ilvl w:val="0"/>
          <w:numId w:val="14"/>
        </w:numPr>
        <w:shd w:val="clear" w:color="auto" w:fill="95B3D7" w:themeFill="accent1" w:themeFillTint="99"/>
        <w:spacing w:before="240"/>
        <w:ind w:right="-108"/>
        <w:jc w:val="both"/>
        <w:rPr>
          <w:rFonts w:ascii="Arial" w:eastAsiaTheme="majorEastAsia" w:hAnsi="Arial" w:cs="Arial"/>
          <w:b/>
          <w:i/>
          <w:lang w:eastAsia="en-US"/>
        </w:rPr>
      </w:pPr>
      <w:r w:rsidRPr="009B0F54">
        <w:rPr>
          <w:rFonts w:ascii="Arial" w:hAnsi="Arial" w:cs="Arial"/>
          <w:b/>
          <w:bCs/>
        </w:rPr>
        <w:t xml:space="preserve">DOKUMENTY SKŁADANE NA WEZWANIE </w:t>
      </w:r>
    </w:p>
    <w:p w14:paraId="44966DF8" w14:textId="309DE50D" w:rsidR="00BE7EDA" w:rsidRDefault="00C968E1" w:rsidP="00B35FA4">
      <w:pPr>
        <w:spacing w:before="240"/>
        <w:ind w:right="-108"/>
        <w:jc w:val="both"/>
        <w:rPr>
          <w:rFonts w:ascii="Arial" w:hAnsi="Arial" w:cs="Arial"/>
          <w:highlight w:val="yellow"/>
        </w:rPr>
      </w:pPr>
      <w:r w:rsidRPr="009B0F54">
        <w:rPr>
          <w:rFonts w:ascii="Arial" w:hAnsi="Arial" w:cs="Arial"/>
        </w:rPr>
        <w:t xml:space="preserve">Zgodnie z art. 126 ust. 1 ustawy Pzp zamawiający przed wyborem najkorzystniejszej oferty wezwie wykonawcę, którego oferta została najwyżej oceniona, do złożenia </w:t>
      </w:r>
      <w:r w:rsidR="00B54498">
        <w:rPr>
          <w:rFonts w:ascii="Arial" w:hAnsi="Arial" w:cs="Arial"/>
        </w:rPr>
        <w:br/>
      </w:r>
      <w:r w:rsidRPr="009B0F54">
        <w:rPr>
          <w:rFonts w:ascii="Arial" w:hAnsi="Arial" w:cs="Arial"/>
        </w:rPr>
        <w:t>w wyznaczonym terminie, nie krótszym niż 10 dni, aktualnych na dzień złożenia, następujących podmiotowych środków dowodowych</w:t>
      </w:r>
      <w:r w:rsidR="00701EAD" w:rsidRPr="009B0F54">
        <w:rPr>
          <w:rFonts w:ascii="Arial" w:hAnsi="Arial" w:cs="Arial"/>
        </w:rPr>
        <w:t xml:space="preserve">: </w:t>
      </w:r>
    </w:p>
    <w:p w14:paraId="129A93F5" w14:textId="3468E895" w:rsidR="00ED4433" w:rsidRPr="00B54498" w:rsidRDefault="00ED4433" w:rsidP="00ED4433">
      <w:pPr>
        <w:spacing w:before="240"/>
        <w:ind w:right="-108"/>
        <w:jc w:val="both"/>
        <w:rPr>
          <w:rFonts w:ascii="Arial" w:eastAsiaTheme="majorEastAsia" w:hAnsi="Arial" w:cs="Arial"/>
          <w:bCs/>
          <w:iCs/>
          <w:lang w:eastAsia="en-US"/>
        </w:rPr>
      </w:pPr>
      <w:r w:rsidRPr="00B54498">
        <w:rPr>
          <w:rFonts w:ascii="Arial" w:eastAsiaTheme="majorEastAsia" w:hAnsi="Arial" w:cs="Arial"/>
          <w:bCs/>
          <w:iCs/>
          <w:lang w:eastAsia="en-US"/>
        </w:rPr>
        <w:t xml:space="preserve">1) informacji z Krajowego Rejestru Karnego w zakresie art. 108 ust. 1 pkt 1 i 2 ustawy z dnia 11 września 2019 r. – Prawo zamówień publicznych, zwanej dalej „ustawą”, oraz art. 108 ust. 1 pkt 4 ustawy, dotyczącej orzeczenia zakazu ubiegania się </w:t>
      </w:r>
      <w:r w:rsidR="00B54498">
        <w:rPr>
          <w:rFonts w:ascii="Arial" w:eastAsiaTheme="majorEastAsia" w:hAnsi="Arial" w:cs="Arial"/>
          <w:bCs/>
          <w:iCs/>
          <w:lang w:eastAsia="en-US"/>
        </w:rPr>
        <w:br/>
      </w:r>
      <w:r w:rsidRPr="00B54498">
        <w:rPr>
          <w:rFonts w:ascii="Arial" w:eastAsiaTheme="majorEastAsia" w:hAnsi="Arial" w:cs="Arial"/>
          <w:bCs/>
          <w:iCs/>
          <w:lang w:eastAsia="en-US"/>
        </w:rPr>
        <w:t>o zamówienie publiczne tytułem środka karnego sporządzonej nie wcześniej niż 6 miesięcy przed jej złożeniem,</w:t>
      </w:r>
    </w:p>
    <w:p w14:paraId="4F2AD4DA" w14:textId="60E3218D" w:rsidR="00ED4433" w:rsidRPr="00B54498" w:rsidRDefault="00ED4433" w:rsidP="00ED4433">
      <w:pPr>
        <w:spacing w:before="240"/>
        <w:ind w:right="-108"/>
        <w:jc w:val="both"/>
        <w:rPr>
          <w:rFonts w:ascii="Arial" w:eastAsiaTheme="majorEastAsia" w:hAnsi="Arial" w:cs="Arial"/>
          <w:bCs/>
          <w:iCs/>
          <w:lang w:eastAsia="en-US"/>
        </w:rPr>
      </w:pPr>
      <w:r w:rsidRPr="00B54498">
        <w:rPr>
          <w:rFonts w:ascii="Arial" w:eastAsiaTheme="majorEastAsia" w:hAnsi="Arial" w:cs="Arial"/>
          <w:bCs/>
          <w:iCs/>
          <w:lang w:eastAsia="en-US"/>
        </w:rPr>
        <w:t xml:space="preserve">2) oświadczenia wykonawcy, w zakresie art. 108 ust. 1 pkt 5 ustawy, o braku przynależności do tej samej grupy kapitałowej w rozumieniu ustawy z dnia 16 lutego 2007 r. o ochronie konkurencji i konsumentów (Dz. U. z 2020 r. poz. 1076 i 1086), </w:t>
      </w:r>
      <w:r w:rsidR="00B54498">
        <w:rPr>
          <w:rFonts w:ascii="Arial" w:eastAsiaTheme="majorEastAsia" w:hAnsi="Arial" w:cs="Arial"/>
          <w:bCs/>
          <w:iCs/>
          <w:lang w:eastAsia="en-US"/>
        </w:rPr>
        <w:br/>
      </w:r>
      <w:r w:rsidRPr="00B54498">
        <w:rPr>
          <w:rFonts w:ascii="Arial" w:eastAsiaTheme="majorEastAsia" w:hAnsi="Arial" w:cs="Arial"/>
          <w:bCs/>
          <w:iCs/>
          <w:lang w:eastAsia="en-US"/>
        </w:rPr>
        <w:lastRenderedPageBreak/>
        <w:t xml:space="preserve">z innym wykonawcą, który złożył odrębną ofertę, ofertę częściową lub wniosek </w:t>
      </w:r>
      <w:r w:rsidR="00B54498">
        <w:rPr>
          <w:rFonts w:ascii="Arial" w:eastAsiaTheme="majorEastAsia" w:hAnsi="Arial" w:cs="Arial"/>
          <w:bCs/>
          <w:iCs/>
          <w:lang w:eastAsia="en-US"/>
        </w:rPr>
        <w:br/>
      </w:r>
      <w:r w:rsidRPr="00B54498">
        <w:rPr>
          <w:rFonts w:ascii="Arial" w:eastAsiaTheme="majorEastAsia" w:hAnsi="Arial" w:cs="Arial"/>
          <w:bCs/>
          <w:iCs/>
          <w:lang w:eastAsia="en-US"/>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348789" w14:textId="6224B1F1" w:rsidR="00ED4433" w:rsidRPr="00B54498" w:rsidRDefault="00ED4433" w:rsidP="00ED4433">
      <w:pPr>
        <w:spacing w:before="240"/>
        <w:ind w:right="-108"/>
        <w:jc w:val="both"/>
        <w:rPr>
          <w:rFonts w:ascii="Arial" w:eastAsiaTheme="majorEastAsia" w:hAnsi="Arial" w:cs="Arial"/>
          <w:bCs/>
          <w:iCs/>
          <w:lang w:eastAsia="en-US"/>
        </w:rPr>
      </w:pPr>
      <w:r w:rsidRPr="00B54498">
        <w:rPr>
          <w:rFonts w:ascii="Arial" w:eastAsiaTheme="majorEastAsia" w:hAnsi="Arial" w:cs="Arial"/>
          <w:bCs/>
          <w:iCs/>
          <w:lang w:eastAsia="en-US"/>
        </w:rPr>
        <w:t xml:space="preserve">3) oświadczenia wykonawcy o aktualności informacji zawartych w oświadczeniu, </w:t>
      </w:r>
      <w:r w:rsidR="00B54498">
        <w:rPr>
          <w:rFonts w:ascii="Arial" w:eastAsiaTheme="majorEastAsia" w:hAnsi="Arial" w:cs="Arial"/>
          <w:bCs/>
          <w:iCs/>
          <w:lang w:eastAsia="en-US"/>
        </w:rPr>
        <w:br/>
      </w:r>
      <w:r w:rsidRPr="00B54498">
        <w:rPr>
          <w:rFonts w:ascii="Arial" w:eastAsiaTheme="majorEastAsia" w:hAnsi="Arial" w:cs="Arial"/>
          <w:bCs/>
          <w:iCs/>
          <w:lang w:eastAsia="en-US"/>
        </w:rPr>
        <w:t xml:space="preserve">o którym mowa w art. 125 ust. 1 ustawy, w zakresie podstaw wykluczenia </w:t>
      </w:r>
      <w:r w:rsidR="00B54498">
        <w:rPr>
          <w:rFonts w:ascii="Arial" w:eastAsiaTheme="majorEastAsia" w:hAnsi="Arial" w:cs="Arial"/>
          <w:bCs/>
          <w:iCs/>
          <w:lang w:eastAsia="en-US"/>
        </w:rPr>
        <w:br/>
      </w:r>
      <w:r w:rsidRPr="00B54498">
        <w:rPr>
          <w:rFonts w:ascii="Arial" w:eastAsiaTheme="majorEastAsia" w:hAnsi="Arial" w:cs="Arial"/>
          <w:bCs/>
          <w:iCs/>
          <w:lang w:eastAsia="en-US"/>
        </w:rPr>
        <w:t>z postępowania wskazanych przez zamawiającego, o których mowa w art. 108 ust. 1 pkt 3 ustawy, art. 108 ust. 1 pkt 4 ustawy, dotyczących orzeczenia zakazu ubiegania się o zamówienie publiczne tytułem środka zapobiegawczego, art. 108 ust. 1 pkt 5 ustawy, dotyczących zawarcia z innymi wykonawcami porozumienia mającego na celu zakłócenie konkurencji, art. 108 ust. 1 pkt 6 ustawy.</w:t>
      </w:r>
    </w:p>
    <w:p w14:paraId="5051B6D5" w14:textId="77777777" w:rsidR="00ED4433" w:rsidRPr="00B54498" w:rsidRDefault="00ED4433" w:rsidP="00ED4433">
      <w:pPr>
        <w:spacing w:before="240"/>
        <w:ind w:right="-108"/>
        <w:jc w:val="both"/>
        <w:rPr>
          <w:rFonts w:ascii="Arial" w:eastAsiaTheme="majorEastAsia" w:hAnsi="Arial" w:cs="Arial"/>
          <w:bCs/>
          <w:iCs/>
          <w:lang w:eastAsia="en-US"/>
        </w:rPr>
      </w:pPr>
      <w:r w:rsidRPr="00B54498">
        <w:rPr>
          <w:rFonts w:ascii="Arial" w:eastAsiaTheme="majorEastAsia" w:hAnsi="Arial" w:cs="Arial"/>
          <w:bCs/>
          <w:iCs/>
          <w:lang w:eastAsia="en-US"/>
        </w:rPr>
        <w:t>4) 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BBA54A7" w14:textId="7536A00F" w:rsidR="00ED4433" w:rsidRPr="00B54498" w:rsidRDefault="00ED4433" w:rsidP="00ED4433">
      <w:pPr>
        <w:spacing w:before="240"/>
        <w:ind w:right="-108"/>
        <w:jc w:val="both"/>
        <w:rPr>
          <w:rFonts w:ascii="Arial" w:eastAsiaTheme="majorEastAsia" w:hAnsi="Arial" w:cs="Arial"/>
          <w:bCs/>
          <w:iCs/>
          <w:lang w:eastAsia="en-US"/>
        </w:rPr>
      </w:pPr>
      <w:r w:rsidRPr="00B54498">
        <w:rPr>
          <w:rFonts w:ascii="Arial" w:eastAsiaTheme="majorEastAsia" w:hAnsi="Arial" w:cs="Arial"/>
          <w:bCs/>
          <w:iCs/>
          <w:lang w:eastAsia="en-US"/>
        </w:rPr>
        <w:t xml:space="preserve">5) </w:t>
      </w:r>
      <w:r w:rsidRPr="00B54498">
        <w:rPr>
          <w:rFonts w:ascii="Arial" w:hAnsi="Arial" w:cs="Arial"/>
        </w:rPr>
        <w:t>wykaz osób, skierowanych przez Wykonawcę do realizacji zamówienia publicznego,</w:t>
      </w:r>
      <w:r w:rsidR="00B54498" w:rsidRPr="00B54498">
        <w:rPr>
          <w:rFonts w:ascii="Arial" w:hAnsi="Arial" w:cs="Arial"/>
        </w:rPr>
        <w:t xml:space="preserve"> </w:t>
      </w:r>
      <w:r w:rsidRPr="00B54498">
        <w:rPr>
          <w:rFonts w:ascii="Arial" w:hAnsi="Arial" w:cs="Arial"/>
        </w:rPr>
        <w:t xml:space="preserve">w szczególności odpowiedzialnych za świadczenie usług, wraz </w:t>
      </w:r>
      <w:r w:rsidR="00B54498">
        <w:rPr>
          <w:rFonts w:ascii="Arial" w:hAnsi="Arial" w:cs="Arial"/>
        </w:rPr>
        <w:br/>
      </w:r>
      <w:r w:rsidRPr="00B54498">
        <w:rPr>
          <w:rFonts w:ascii="Arial" w:hAnsi="Arial" w:cs="Arial"/>
        </w:rPr>
        <w:t xml:space="preserve">z informacjami na temat ich kwalifikacji zawodowych, uprawnień, doświadczenia </w:t>
      </w:r>
      <w:r w:rsidR="00B54498">
        <w:rPr>
          <w:rFonts w:ascii="Arial" w:hAnsi="Arial" w:cs="Arial"/>
        </w:rPr>
        <w:br/>
      </w:r>
      <w:r w:rsidRPr="00B54498">
        <w:rPr>
          <w:rFonts w:ascii="Arial" w:hAnsi="Arial" w:cs="Arial"/>
        </w:rPr>
        <w:t>i wykształcenia niezbędnych</w:t>
      </w:r>
      <w:r w:rsidR="00B54498" w:rsidRPr="00B54498">
        <w:rPr>
          <w:rFonts w:ascii="Arial" w:hAnsi="Arial" w:cs="Arial"/>
        </w:rPr>
        <w:t xml:space="preserve"> </w:t>
      </w:r>
      <w:r w:rsidRPr="00B54498">
        <w:rPr>
          <w:rFonts w:ascii="Arial" w:hAnsi="Arial" w:cs="Arial"/>
        </w:rPr>
        <w:t xml:space="preserve">do wykonania zamówienia publicznego, a także zakresu wykonywanych przez nie czynności oraz informacją o podstawie do dysponowania tymi osobami (wg Załącznika Nr </w:t>
      </w:r>
      <w:r w:rsidR="00B54498" w:rsidRPr="00B54498">
        <w:rPr>
          <w:rFonts w:ascii="Arial" w:hAnsi="Arial" w:cs="Arial"/>
        </w:rPr>
        <w:t>7</w:t>
      </w:r>
      <w:r w:rsidRPr="00B54498">
        <w:rPr>
          <w:rFonts w:ascii="Arial" w:hAnsi="Arial" w:cs="Arial"/>
        </w:rPr>
        <w:t xml:space="preserve"> do SIWZ);</w:t>
      </w:r>
    </w:p>
    <w:p w14:paraId="5077D1E7" w14:textId="1C7F0EC8" w:rsidR="00ED4433" w:rsidRPr="00B54498" w:rsidRDefault="00054FF5" w:rsidP="00B54498">
      <w:pPr>
        <w:spacing w:before="240" w:after="240"/>
        <w:ind w:right="-108"/>
        <w:jc w:val="both"/>
        <w:rPr>
          <w:rFonts w:ascii="Arial" w:eastAsiaTheme="majorEastAsia" w:hAnsi="Arial" w:cs="Arial"/>
          <w:bCs/>
          <w:iCs/>
          <w:highlight w:val="yellow"/>
          <w:lang w:eastAsia="en-US"/>
        </w:rPr>
      </w:pPr>
      <w:r w:rsidRPr="00B54498">
        <w:rPr>
          <w:rFonts w:ascii="Arial" w:eastAsiaTheme="majorEastAsia" w:hAnsi="Arial" w:cs="Arial"/>
          <w:bCs/>
          <w:iCs/>
          <w:lang w:eastAsia="en-US"/>
        </w:rPr>
        <w:t>6</w:t>
      </w:r>
      <w:r w:rsidR="00ED4433" w:rsidRPr="00B54498">
        <w:rPr>
          <w:rFonts w:ascii="Arial" w:eastAsiaTheme="majorEastAsia" w:hAnsi="Arial" w:cs="Arial"/>
          <w:bCs/>
          <w:iCs/>
          <w:lang w:eastAsia="en-US"/>
        </w:rPr>
        <w:t xml:space="preserve">) </w:t>
      </w:r>
      <w:r w:rsidR="00ED4433" w:rsidRPr="00B54498">
        <w:rPr>
          <w:rFonts w:ascii="Arial" w:hAnsi="Arial" w:cs="Arial"/>
          <w:bCs/>
        </w:rPr>
        <w:t>wykazu urządzeń technicznych dostępnych Wykonawcy w celu wykonania zamówienia publicznego wraz z informacją o podstawie do dysponowania tymi zasobami</w:t>
      </w:r>
      <w:r w:rsidR="00ED4433" w:rsidRPr="00B54498">
        <w:rPr>
          <w:rFonts w:ascii="Arial" w:eastAsiaTheme="majorEastAsia" w:hAnsi="Arial" w:cs="Arial"/>
          <w:bCs/>
          <w:iCs/>
          <w:lang w:eastAsia="en-US"/>
        </w:rPr>
        <w:t>.</w:t>
      </w:r>
    </w:p>
    <w:p w14:paraId="30F855A2" w14:textId="3CAC1F01" w:rsidR="00054FF5" w:rsidRPr="00B54498" w:rsidRDefault="00054FF5" w:rsidP="00054FF5">
      <w:pPr>
        <w:suppressAutoHyphens/>
        <w:spacing w:after="160"/>
        <w:jc w:val="both"/>
        <w:rPr>
          <w:rFonts w:ascii="Arial" w:eastAsia="Calibri" w:hAnsi="Arial" w:cs="Arial"/>
          <w:lang w:eastAsia="ar-SA"/>
        </w:rPr>
      </w:pPr>
      <w:r w:rsidRPr="00B54498">
        <w:rPr>
          <w:rFonts w:ascii="Arial" w:eastAsiaTheme="majorEastAsia" w:hAnsi="Arial" w:cs="Arial"/>
          <w:bCs/>
          <w:iCs/>
          <w:lang w:eastAsia="en-US"/>
        </w:rPr>
        <w:t xml:space="preserve">7) </w:t>
      </w:r>
      <w:r w:rsidRPr="00B54498">
        <w:rPr>
          <w:rFonts w:ascii="Arial" w:eastAsia="Calibri" w:hAnsi="Arial" w:cs="Arial"/>
          <w:bCs/>
          <w:lang w:eastAsia="ar-SA"/>
        </w:rPr>
        <w:t>aktualnego zezwolenia lub licencji na wykonywanie krajowego transportu drogowego osób, zgodnie z Ustawą o transporcie drogowym (Dz. U.  z 2021 r. poz. 919 z późn. zm.),</w:t>
      </w:r>
    </w:p>
    <w:p w14:paraId="2399178D" w14:textId="41F9F687" w:rsidR="00BE7EDA" w:rsidRPr="00B54498" w:rsidRDefault="00BE7EDA" w:rsidP="00C968E1">
      <w:pPr>
        <w:ind w:left="-142"/>
        <w:jc w:val="both"/>
        <w:rPr>
          <w:rFonts w:ascii="Arial" w:eastAsiaTheme="majorEastAsia" w:hAnsi="Arial" w:cs="Arial"/>
          <w:bCs/>
          <w:iCs/>
          <w:lang w:eastAsia="en-US"/>
        </w:rPr>
      </w:pPr>
    </w:p>
    <w:p w14:paraId="51221D90" w14:textId="5B8E5894" w:rsidR="004C74D7" w:rsidRPr="00B54498" w:rsidRDefault="004C74D7" w:rsidP="004C74D7">
      <w:pPr>
        <w:autoSpaceDE w:val="0"/>
        <w:autoSpaceDN w:val="0"/>
        <w:spacing w:before="120" w:after="120"/>
        <w:jc w:val="both"/>
        <w:rPr>
          <w:rFonts w:ascii="Arial" w:hAnsi="Arial" w:cs="Arial"/>
        </w:rPr>
      </w:pPr>
      <w:r w:rsidRPr="00B54498">
        <w:rPr>
          <w:rFonts w:ascii="Arial" w:hAnsi="Arial" w:cs="Arial"/>
        </w:rPr>
        <w:t>Zamawiający nie wzywa do złożenia podmiotowych środków dowodowych, jeżeli:</w:t>
      </w:r>
    </w:p>
    <w:p w14:paraId="24D4FFD8" w14:textId="0CB8D0DF" w:rsidR="004C74D7" w:rsidRPr="009B0F54" w:rsidRDefault="004C74D7" w:rsidP="004C74D7">
      <w:pPr>
        <w:autoSpaceDE w:val="0"/>
        <w:autoSpaceDN w:val="0"/>
        <w:spacing w:before="120" w:after="120"/>
        <w:jc w:val="both"/>
        <w:rPr>
          <w:rFonts w:ascii="Arial" w:hAnsi="Arial" w:cs="Arial"/>
        </w:rPr>
      </w:pPr>
      <w:r w:rsidRPr="009B0F54">
        <w:rPr>
          <w:rFonts w:ascii="Arial" w:hAnsi="Arial" w:cs="Arial"/>
        </w:rPr>
        <w:t>1)</w:t>
      </w:r>
      <w:r w:rsidR="00701EAD" w:rsidRPr="009B0F54">
        <w:rPr>
          <w:rFonts w:ascii="Arial" w:hAnsi="Arial" w:cs="Arial"/>
        </w:rPr>
        <w:t xml:space="preserve"> </w:t>
      </w:r>
      <w:r w:rsidRPr="009B0F54">
        <w:rPr>
          <w:rFonts w:ascii="Arial" w:hAnsi="Arial" w:cs="Arial"/>
        </w:rPr>
        <w:t xml:space="preserve">może je uzyskać za pomocą bezpłatnych i ogólnodostępnych baz danych, </w:t>
      </w:r>
      <w:r w:rsidR="009317E9">
        <w:rPr>
          <w:rFonts w:ascii="Arial" w:hAnsi="Arial" w:cs="Arial"/>
        </w:rPr>
        <w:br/>
      </w:r>
      <w:r w:rsidRPr="009B0F54">
        <w:rPr>
          <w:rFonts w:ascii="Arial" w:hAnsi="Arial" w:cs="Arial"/>
        </w:rPr>
        <w:t xml:space="preserve">w szczególności rejestrów publicznych w rozumieniu ustawy z 17 lutego 2005 r. </w:t>
      </w:r>
      <w:r w:rsidR="009317E9">
        <w:rPr>
          <w:rFonts w:ascii="Arial" w:hAnsi="Arial" w:cs="Arial"/>
        </w:rPr>
        <w:br/>
      </w:r>
      <w:r w:rsidRPr="009B0F54">
        <w:rPr>
          <w:rFonts w:ascii="Arial" w:hAnsi="Arial" w:cs="Arial"/>
        </w:rPr>
        <w:t xml:space="preserve">o informatyzacji działalności podmiotów realizujących zadania publiczne, </w:t>
      </w:r>
      <w:r w:rsidR="00EF65EC" w:rsidRPr="009B0F54">
        <w:rPr>
          <w:rFonts w:ascii="Arial" w:hAnsi="Arial" w:cs="Arial"/>
        </w:rPr>
        <w:t>jeśli</w:t>
      </w:r>
      <w:r w:rsidRPr="009B0F54">
        <w:rPr>
          <w:rFonts w:ascii="Arial" w:hAnsi="Arial" w:cs="Arial"/>
        </w:rPr>
        <w:t xml:space="preserve"> </w:t>
      </w:r>
      <w:r w:rsidRPr="009B0F54">
        <w:rPr>
          <w:rFonts w:ascii="Arial" w:hAnsi="Arial" w:cs="Arial"/>
        </w:rPr>
        <w:lastRenderedPageBreak/>
        <w:t>wykonawca wskazał w jednolitym dokumencie dane umożliwiające dostęp do tych środków;</w:t>
      </w:r>
    </w:p>
    <w:p w14:paraId="1A67D5D7" w14:textId="449A8922" w:rsidR="004C74D7" w:rsidRPr="009B0F54" w:rsidRDefault="004C74D7" w:rsidP="004C74D7">
      <w:pPr>
        <w:autoSpaceDE w:val="0"/>
        <w:autoSpaceDN w:val="0"/>
        <w:spacing w:before="120" w:after="120"/>
        <w:jc w:val="both"/>
        <w:rPr>
          <w:rFonts w:ascii="Arial" w:hAnsi="Arial" w:cs="Arial"/>
        </w:rPr>
      </w:pPr>
      <w:r w:rsidRPr="009B0F54">
        <w:rPr>
          <w:rFonts w:ascii="Arial" w:hAnsi="Arial" w:cs="Arial"/>
        </w:rPr>
        <w:t>2)</w:t>
      </w:r>
      <w:r w:rsidR="00701EAD" w:rsidRPr="009B0F54">
        <w:rPr>
          <w:rFonts w:ascii="Arial" w:hAnsi="Arial" w:cs="Arial"/>
        </w:rPr>
        <w:t xml:space="preserve"> </w:t>
      </w:r>
      <w:r w:rsidRPr="009B0F54">
        <w:rPr>
          <w:rFonts w:ascii="Arial" w:hAnsi="Arial" w:cs="Arial"/>
        </w:rPr>
        <w:t>podmiotowym środkiem dowodowym jest oświadczenie, którego treść odpowiada zakresowi oświadczenia JEDZ.</w:t>
      </w:r>
    </w:p>
    <w:p w14:paraId="614976D0" w14:textId="06B992B0" w:rsidR="00BE7EDA" w:rsidRPr="009B0F54" w:rsidRDefault="00BE7EDA" w:rsidP="00BE7EDA">
      <w:pPr>
        <w:autoSpaceDE w:val="0"/>
        <w:autoSpaceDN w:val="0"/>
        <w:spacing w:before="120" w:after="120"/>
        <w:jc w:val="both"/>
        <w:rPr>
          <w:rFonts w:ascii="Arial" w:hAnsi="Arial" w:cs="Arial"/>
        </w:rPr>
      </w:pPr>
      <w:r w:rsidRPr="009B0F54">
        <w:rPr>
          <w:rFonts w:ascii="Arial" w:hAnsi="Arial" w:cs="Arial"/>
        </w:rPr>
        <w:t>Wykonawca nie jest zobowiązany do złożenia podmiotowych środków dowodowych, które zamawiający posiada, jeżeli wykonawca wskaże te środki oraz potwierdzi ich prawidłowość i aktualność.</w:t>
      </w:r>
    </w:p>
    <w:p w14:paraId="4329432E" w14:textId="08F85A50" w:rsidR="00BE7EDA" w:rsidRPr="009B0F54" w:rsidRDefault="00BE7EDA" w:rsidP="00BE7EDA">
      <w:pPr>
        <w:autoSpaceDE w:val="0"/>
        <w:autoSpaceDN w:val="0"/>
        <w:spacing w:before="120" w:after="120"/>
        <w:jc w:val="both"/>
        <w:rPr>
          <w:rFonts w:ascii="Arial" w:hAnsi="Arial" w:cs="Arial"/>
        </w:rPr>
      </w:pPr>
      <w:r w:rsidRPr="009B0F54">
        <w:rPr>
          <w:rFonts w:ascii="Arial" w:hAnsi="Arial" w:cs="Arial"/>
        </w:rPr>
        <w:t>Wykonawca składa podmiotowe środki dowodowe aktualne na dzień ich złożenia.</w:t>
      </w:r>
    </w:p>
    <w:p w14:paraId="44EFF4FD" w14:textId="77777777" w:rsidR="00BE7EDA" w:rsidRPr="009B0F54" w:rsidRDefault="00BE7EDA" w:rsidP="00B142B3">
      <w:pPr>
        <w:ind w:left="-142"/>
        <w:jc w:val="both"/>
        <w:rPr>
          <w:rFonts w:ascii="Arial" w:eastAsiaTheme="majorEastAsia" w:hAnsi="Arial" w:cs="Arial"/>
          <w:i/>
          <w:color w:val="002060"/>
          <w:lang w:eastAsia="en-US"/>
        </w:rPr>
      </w:pPr>
    </w:p>
    <w:p w14:paraId="487EB656" w14:textId="77777777" w:rsidR="00587F52" w:rsidRPr="009B0F54" w:rsidRDefault="00587F52" w:rsidP="00F52D3E">
      <w:pPr>
        <w:numPr>
          <w:ilvl w:val="0"/>
          <w:numId w:val="25"/>
        </w:numPr>
        <w:shd w:val="clear" w:color="auto" w:fill="B2A1C7" w:themeFill="accent4" w:themeFillTint="99"/>
        <w:spacing w:after="200" w:line="252" w:lineRule="auto"/>
        <w:contextualSpacing/>
        <w:jc w:val="both"/>
        <w:rPr>
          <w:rFonts w:ascii="Arial" w:hAnsi="Arial" w:cs="Arial"/>
          <w:b/>
          <w:lang w:eastAsia="en-US"/>
        </w:rPr>
      </w:pPr>
      <w:r w:rsidRPr="009B0F54">
        <w:rPr>
          <w:rFonts w:ascii="Arial" w:hAnsi="Arial" w:cs="Arial"/>
          <w:b/>
          <w:lang w:eastAsia="en-US"/>
        </w:rPr>
        <w:t>Wymagania dotyczące wadium</w:t>
      </w:r>
    </w:p>
    <w:p w14:paraId="3D2AEB07" w14:textId="77777777" w:rsidR="00FC5AAB" w:rsidRPr="009B0F54" w:rsidRDefault="00FC5AAB" w:rsidP="00FC5AAB">
      <w:pPr>
        <w:autoSpaceDE w:val="0"/>
        <w:autoSpaceDN w:val="0"/>
        <w:spacing w:before="120" w:after="120"/>
        <w:ind w:left="360"/>
        <w:jc w:val="both"/>
        <w:rPr>
          <w:rFonts w:ascii="Arial" w:hAnsi="Arial" w:cs="Arial"/>
          <w:bCs/>
        </w:rPr>
      </w:pPr>
    </w:p>
    <w:p w14:paraId="4025DCBB" w14:textId="50173716" w:rsidR="00587F52" w:rsidRPr="00963392" w:rsidRDefault="00796BA3" w:rsidP="00550EE4">
      <w:pPr>
        <w:numPr>
          <w:ilvl w:val="0"/>
          <w:numId w:val="13"/>
        </w:numPr>
        <w:autoSpaceDE w:val="0"/>
        <w:autoSpaceDN w:val="0"/>
        <w:spacing w:before="120" w:after="120"/>
        <w:jc w:val="both"/>
        <w:rPr>
          <w:rFonts w:ascii="Arial" w:hAnsi="Arial" w:cs="Arial"/>
          <w:bCs/>
        </w:rPr>
      </w:pPr>
      <w:r w:rsidRPr="009B0F54">
        <w:rPr>
          <w:rFonts w:ascii="Arial" w:hAnsi="Arial" w:cs="Arial"/>
        </w:rPr>
        <w:t>Wykonawca przystępujący do postępowania jest zobowiązany, przed upływem terminu składania ofert,</w:t>
      </w:r>
      <w:r w:rsidR="00DA2ED7" w:rsidRPr="009B0F54">
        <w:rPr>
          <w:rFonts w:ascii="Arial" w:hAnsi="Arial" w:cs="Arial"/>
        </w:rPr>
        <w:t xml:space="preserve"> </w:t>
      </w:r>
      <w:r w:rsidRPr="009B0F54">
        <w:rPr>
          <w:rFonts w:ascii="Arial" w:hAnsi="Arial" w:cs="Arial"/>
        </w:rPr>
        <w:t>wnieść wadium</w:t>
      </w:r>
      <w:r w:rsidR="00B54498">
        <w:rPr>
          <w:rFonts w:ascii="Arial" w:hAnsi="Arial" w:cs="Arial"/>
        </w:rPr>
        <w:t xml:space="preserve"> na każdą Część zamówienia oddzielnie</w:t>
      </w:r>
      <w:r w:rsidR="00963392">
        <w:rPr>
          <w:rFonts w:ascii="Arial" w:hAnsi="Arial" w:cs="Arial"/>
        </w:rPr>
        <w:t xml:space="preserve"> </w:t>
      </w:r>
      <w:r w:rsidR="00963392">
        <w:rPr>
          <w:rFonts w:ascii="Arial" w:hAnsi="Arial" w:cs="Arial"/>
        </w:rPr>
        <w:br/>
        <w:t>w następujących kwotach:</w:t>
      </w:r>
    </w:p>
    <w:p w14:paraId="3EDAF616" w14:textId="389D295C" w:rsidR="00963392" w:rsidRDefault="00963392" w:rsidP="00963392">
      <w:pPr>
        <w:pStyle w:val="Akapitzlist"/>
        <w:numPr>
          <w:ilvl w:val="0"/>
          <w:numId w:val="65"/>
        </w:numPr>
        <w:autoSpaceDE w:val="0"/>
        <w:autoSpaceDN w:val="0"/>
        <w:spacing w:before="120" w:after="120"/>
        <w:jc w:val="both"/>
        <w:rPr>
          <w:rFonts w:ascii="Arial" w:hAnsi="Arial" w:cs="Arial"/>
          <w:bCs/>
        </w:rPr>
      </w:pPr>
      <w:r>
        <w:rPr>
          <w:rFonts w:ascii="Arial" w:hAnsi="Arial" w:cs="Arial"/>
          <w:bCs/>
        </w:rPr>
        <w:t>Część nr 1 – Gmina Ustrzyki Dolne: 17 000,00 zł</w:t>
      </w:r>
    </w:p>
    <w:p w14:paraId="105C288A" w14:textId="7E35D887" w:rsidR="00963392" w:rsidRDefault="00963392" w:rsidP="00963392">
      <w:pPr>
        <w:pStyle w:val="Akapitzlist"/>
        <w:numPr>
          <w:ilvl w:val="0"/>
          <w:numId w:val="65"/>
        </w:numPr>
        <w:autoSpaceDE w:val="0"/>
        <w:autoSpaceDN w:val="0"/>
        <w:spacing w:before="120" w:after="120"/>
        <w:jc w:val="both"/>
        <w:rPr>
          <w:rFonts w:ascii="Arial" w:hAnsi="Arial" w:cs="Arial"/>
          <w:bCs/>
        </w:rPr>
      </w:pPr>
      <w:r>
        <w:rPr>
          <w:rFonts w:ascii="Arial" w:hAnsi="Arial" w:cs="Arial"/>
          <w:bCs/>
        </w:rPr>
        <w:t xml:space="preserve">Część nr 2 – Gmina Lesko: </w:t>
      </w:r>
      <w:r w:rsidR="00472F03">
        <w:rPr>
          <w:rFonts w:ascii="Arial" w:hAnsi="Arial" w:cs="Arial"/>
          <w:bCs/>
        </w:rPr>
        <w:t>7 000,00 zł</w:t>
      </w:r>
    </w:p>
    <w:p w14:paraId="72C0ADFF" w14:textId="2BBDD00B" w:rsidR="00472F03" w:rsidRDefault="00472F03" w:rsidP="00963392">
      <w:pPr>
        <w:pStyle w:val="Akapitzlist"/>
        <w:numPr>
          <w:ilvl w:val="0"/>
          <w:numId w:val="65"/>
        </w:numPr>
        <w:autoSpaceDE w:val="0"/>
        <w:autoSpaceDN w:val="0"/>
        <w:spacing w:before="120" w:after="120"/>
        <w:jc w:val="both"/>
        <w:rPr>
          <w:rFonts w:ascii="Arial" w:hAnsi="Arial" w:cs="Arial"/>
          <w:bCs/>
        </w:rPr>
      </w:pPr>
      <w:r>
        <w:rPr>
          <w:rFonts w:ascii="Arial" w:hAnsi="Arial" w:cs="Arial"/>
          <w:bCs/>
        </w:rPr>
        <w:t>Część nr 3 – Gmina Olszanica: 6 000,00 zł</w:t>
      </w:r>
    </w:p>
    <w:p w14:paraId="2BE2F17E" w14:textId="54028C1E" w:rsidR="00472F03" w:rsidRDefault="00472F03" w:rsidP="00963392">
      <w:pPr>
        <w:pStyle w:val="Akapitzlist"/>
        <w:numPr>
          <w:ilvl w:val="0"/>
          <w:numId w:val="65"/>
        </w:numPr>
        <w:autoSpaceDE w:val="0"/>
        <w:autoSpaceDN w:val="0"/>
        <w:spacing w:before="120" w:after="120"/>
        <w:jc w:val="both"/>
        <w:rPr>
          <w:rFonts w:ascii="Arial" w:hAnsi="Arial" w:cs="Arial"/>
          <w:bCs/>
        </w:rPr>
      </w:pPr>
      <w:r>
        <w:rPr>
          <w:rFonts w:ascii="Arial" w:hAnsi="Arial" w:cs="Arial"/>
          <w:bCs/>
        </w:rPr>
        <w:t>Część nr 4 – Gmina Czarna: 2 000,00 zł</w:t>
      </w:r>
    </w:p>
    <w:p w14:paraId="74006CF0" w14:textId="23B1F65E" w:rsidR="00472F03" w:rsidRPr="00963392" w:rsidRDefault="00472F03" w:rsidP="00963392">
      <w:pPr>
        <w:pStyle w:val="Akapitzlist"/>
        <w:numPr>
          <w:ilvl w:val="0"/>
          <w:numId w:val="65"/>
        </w:numPr>
        <w:autoSpaceDE w:val="0"/>
        <w:autoSpaceDN w:val="0"/>
        <w:spacing w:before="120" w:after="120"/>
        <w:jc w:val="both"/>
        <w:rPr>
          <w:rFonts w:ascii="Arial" w:hAnsi="Arial" w:cs="Arial"/>
          <w:bCs/>
        </w:rPr>
      </w:pPr>
      <w:r>
        <w:rPr>
          <w:rFonts w:ascii="Arial" w:hAnsi="Arial" w:cs="Arial"/>
          <w:bCs/>
        </w:rPr>
        <w:t>Część nr 5 – Gmina Lutowiska: 5 000,00 zł</w:t>
      </w:r>
    </w:p>
    <w:p w14:paraId="00F0CF7A" w14:textId="1C22F61A" w:rsidR="00587F52" w:rsidRPr="00BB57FB" w:rsidRDefault="00587F52" w:rsidP="00550EE4">
      <w:pPr>
        <w:numPr>
          <w:ilvl w:val="0"/>
          <w:numId w:val="13"/>
        </w:numPr>
        <w:autoSpaceDE w:val="0"/>
        <w:autoSpaceDN w:val="0"/>
        <w:spacing w:before="120" w:after="120"/>
        <w:jc w:val="both"/>
        <w:rPr>
          <w:rFonts w:ascii="Arial" w:hAnsi="Arial" w:cs="Arial"/>
          <w:b/>
        </w:rPr>
      </w:pPr>
      <w:r w:rsidRPr="00BB57FB">
        <w:rPr>
          <w:rFonts w:ascii="Arial" w:hAnsi="Arial" w:cs="Arial"/>
        </w:rPr>
        <w:t xml:space="preserve">Wadium musi obejmować </w:t>
      </w:r>
      <w:r w:rsidR="00796BA3" w:rsidRPr="00BB57FB">
        <w:rPr>
          <w:rFonts w:ascii="Arial" w:hAnsi="Arial" w:cs="Arial"/>
        </w:rPr>
        <w:t xml:space="preserve">pełen </w:t>
      </w:r>
      <w:r w:rsidRPr="00BB57FB">
        <w:rPr>
          <w:rFonts w:ascii="Arial" w:hAnsi="Arial" w:cs="Arial"/>
        </w:rPr>
        <w:t xml:space="preserve">okres związania ofertą tj. </w:t>
      </w:r>
      <w:r w:rsidR="00B142B3" w:rsidRPr="00BB57FB">
        <w:rPr>
          <w:rFonts w:ascii="Arial" w:hAnsi="Arial" w:cs="Arial"/>
        </w:rPr>
        <w:t>do dnia</w:t>
      </w:r>
      <w:r w:rsidR="00701EAD" w:rsidRPr="00BB57FB">
        <w:rPr>
          <w:rFonts w:ascii="Arial" w:hAnsi="Arial" w:cs="Arial"/>
        </w:rPr>
        <w:t xml:space="preserve"> </w:t>
      </w:r>
      <w:r w:rsidR="00BB57FB">
        <w:rPr>
          <w:rFonts w:ascii="Arial" w:hAnsi="Arial" w:cs="Arial"/>
          <w:b/>
          <w:bCs/>
        </w:rPr>
        <w:t xml:space="preserve">06.11.2021r. </w:t>
      </w:r>
    </w:p>
    <w:p w14:paraId="5A0D4D55" w14:textId="77777777" w:rsidR="00796BA3" w:rsidRPr="009B0F54" w:rsidRDefault="00796BA3" w:rsidP="00550EE4">
      <w:pPr>
        <w:numPr>
          <w:ilvl w:val="0"/>
          <w:numId w:val="13"/>
        </w:numPr>
        <w:autoSpaceDE w:val="0"/>
        <w:autoSpaceDN w:val="0"/>
        <w:spacing w:before="120" w:after="120"/>
        <w:jc w:val="both"/>
        <w:rPr>
          <w:rFonts w:ascii="Arial" w:hAnsi="Arial" w:cs="Arial"/>
          <w:bCs/>
        </w:rPr>
      </w:pPr>
      <w:r w:rsidRPr="009B0F54">
        <w:rPr>
          <w:rFonts w:ascii="Arial" w:hAnsi="Arial" w:cs="Arial"/>
          <w:bCs/>
        </w:rPr>
        <w:t>Wadium może być wniesione w jednej lub kilku następujących formach:</w:t>
      </w:r>
    </w:p>
    <w:p w14:paraId="3764C741" w14:textId="36D7F2EF" w:rsidR="00A87297" w:rsidRPr="009B0F54" w:rsidRDefault="00796BA3" w:rsidP="009A6CCB">
      <w:pPr>
        <w:numPr>
          <w:ilvl w:val="0"/>
          <w:numId w:val="4"/>
        </w:numPr>
        <w:ind w:left="714" w:hanging="357"/>
        <w:jc w:val="both"/>
        <w:rPr>
          <w:rFonts w:ascii="Arial" w:hAnsi="Arial" w:cs="Arial"/>
        </w:rPr>
      </w:pPr>
      <w:r w:rsidRPr="009B0F54">
        <w:rPr>
          <w:rFonts w:ascii="Arial" w:hAnsi="Arial" w:cs="Arial"/>
        </w:rPr>
        <w:t xml:space="preserve">pieniądzu </w:t>
      </w:r>
      <w:r w:rsidR="0057441B" w:rsidRPr="009B0F54">
        <w:rPr>
          <w:rFonts w:ascii="Arial" w:hAnsi="Arial" w:cs="Arial"/>
        </w:rPr>
        <w:t>–</w:t>
      </w:r>
      <w:r w:rsidRPr="009B0F54">
        <w:rPr>
          <w:rFonts w:ascii="Arial" w:hAnsi="Arial" w:cs="Arial"/>
        </w:rPr>
        <w:t xml:space="preserve"> wymaganą kwotę należy wpłacić przelewem na rachunek bankowy w </w:t>
      </w:r>
      <w:r w:rsidR="0057441B" w:rsidRPr="009B0F54">
        <w:rPr>
          <w:rFonts w:ascii="Arial" w:hAnsi="Arial" w:cs="Arial"/>
        </w:rPr>
        <w:t>b</w:t>
      </w:r>
      <w:r w:rsidRPr="009B0F54">
        <w:rPr>
          <w:rFonts w:ascii="Arial" w:hAnsi="Arial" w:cs="Arial"/>
        </w:rPr>
        <w:t xml:space="preserve">anku </w:t>
      </w:r>
      <w:r w:rsidR="00A029E1" w:rsidRPr="00A029E1">
        <w:rPr>
          <w:rFonts w:ascii="Arial" w:hAnsi="Arial" w:cs="Arial"/>
          <w:b/>
          <w:bCs/>
        </w:rPr>
        <w:t>Bieszczadzki Bank Spółdzielczy w Ustrzykach Dolnych</w:t>
      </w:r>
      <w:r w:rsidR="00B142B3" w:rsidRPr="009B0F54">
        <w:rPr>
          <w:rFonts w:ascii="Arial" w:hAnsi="Arial" w:cs="Arial"/>
        </w:rPr>
        <w:t>, numer rachunku</w:t>
      </w:r>
      <w:r w:rsidR="00A029E1">
        <w:rPr>
          <w:rFonts w:ascii="Arial" w:hAnsi="Arial" w:cs="Arial"/>
        </w:rPr>
        <w:t xml:space="preserve"> </w:t>
      </w:r>
      <w:r w:rsidR="00A029E1" w:rsidRPr="001033E8">
        <w:rPr>
          <w:rFonts w:ascii="Arial" w:hAnsi="Arial" w:cs="Arial"/>
          <w:b/>
          <w:bCs/>
        </w:rPr>
        <w:t>93 8621 0007 2001 0012 3347 0003</w:t>
      </w:r>
      <w:r w:rsidR="00B142B3" w:rsidRPr="009B0F54">
        <w:rPr>
          <w:rFonts w:ascii="Arial" w:hAnsi="Arial" w:cs="Arial"/>
        </w:rPr>
        <w:t>.</w:t>
      </w:r>
      <w:r w:rsidR="00DA2ED7" w:rsidRPr="009B0F54">
        <w:rPr>
          <w:rFonts w:ascii="Arial" w:hAnsi="Arial" w:cs="Arial"/>
        </w:rPr>
        <w:t xml:space="preserve"> </w:t>
      </w:r>
      <w:r w:rsidRPr="009B0F54">
        <w:rPr>
          <w:rFonts w:ascii="Arial" w:hAnsi="Arial" w:cs="Arial"/>
        </w:rPr>
        <w:t xml:space="preserve">Wadium musi wpłynąć na wskazany rachunek bankowy </w:t>
      </w:r>
      <w:r w:rsidR="0057441B" w:rsidRPr="009B0F54">
        <w:rPr>
          <w:rFonts w:ascii="Arial" w:hAnsi="Arial" w:cs="Arial"/>
        </w:rPr>
        <w:t>z</w:t>
      </w:r>
      <w:r w:rsidRPr="009B0F54">
        <w:rPr>
          <w:rFonts w:ascii="Arial" w:hAnsi="Arial" w:cs="Arial"/>
        </w:rPr>
        <w:t>amawiającego najpóźniej przed upływem terminu składania ofert (decyduje d</w:t>
      </w:r>
      <w:r w:rsidR="004C74D7" w:rsidRPr="009B0F54">
        <w:rPr>
          <w:rFonts w:ascii="Arial" w:hAnsi="Arial" w:cs="Arial"/>
        </w:rPr>
        <w:t>ata wpływu na rachunek bankowy z</w:t>
      </w:r>
      <w:r w:rsidRPr="009B0F54">
        <w:rPr>
          <w:rFonts w:ascii="Arial" w:hAnsi="Arial" w:cs="Arial"/>
        </w:rPr>
        <w:t>amawiającego)</w:t>
      </w:r>
      <w:r w:rsidR="0057441B" w:rsidRPr="009B0F54">
        <w:rPr>
          <w:rFonts w:ascii="Arial" w:hAnsi="Arial" w:cs="Arial"/>
        </w:rPr>
        <w:t>;</w:t>
      </w:r>
    </w:p>
    <w:p w14:paraId="1C4D5497" w14:textId="61C86D1D" w:rsidR="00B142B3" w:rsidRPr="009B0F54" w:rsidRDefault="00B142B3" w:rsidP="009A6CCB">
      <w:pPr>
        <w:numPr>
          <w:ilvl w:val="0"/>
          <w:numId w:val="4"/>
        </w:numPr>
        <w:ind w:left="714" w:hanging="357"/>
        <w:jc w:val="both"/>
        <w:rPr>
          <w:rFonts w:ascii="Arial" w:hAnsi="Arial" w:cs="Arial"/>
        </w:rPr>
      </w:pPr>
      <w:r w:rsidRPr="009B0F54">
        <w:rPr>
          <w:rFonts w:ascii="Arial" w:hAnsi="Arial" w:cs="Arial"/>
        </w:rPr>
        <w:t>gwarancjach bankowych;</w:t>
      </w:r>
    </w:p>
    <w:p w14:paraId="5DB2DC57" w14:textId="6AFE3E0C" w:rsidR="00B142B3" w:rsidRPr="009B0F54" w:rsidRDefault="00B142B3" w:rsidP="009A6CCB">
      <w:pPr>
        <w:numPr>
          <w:ilvl w:val="0"/>
          <w:numId w:val="4"/>
        </w:numPr>
        <w:ind w:left="714" w:hanging="357"/>
        <w:jc w:val="both"/>
        <w:rPr>
          <w:rFonts w:ascii="Arial" w:hAnsi="Arial" w:cs="Arial"/>
        </w:rPr>
      </w:pPr>
      <w:r w:rsidRPr="009B0F54">
        <w:rPr>
          <w:rFonts w:ascii="Arial" w:hAnsi="Arial" w:cs="Arial"/>
        </w:rPr>
        <w:t>gwarancjach ubezpieczeniowych;</w:t>
      </w:r>
    </w:p>
    <w:p w14:paraId="31BBCFA2" w14:textId="362D1613" w:rsidR="00B142B3" w:rsidRPr="009B0F54" w:rsidRDefault="00B142B3" w:rsidP="009A6CCB">
      <w:pPr>
        <w:numPr>
          <w:ilvl w:val="0"/>
          <w:numId w:val="4"/>
        </w:numPr>
        <w:ind w:left="714" w:hanging="357"/>
        <w:jc w:val="both"/>
        <w:rPr>
          <w:rFonts w:ascii="Arial" w:hAnsi="Arial" w:cs="Arial"/>
        </w:rPr>
      </w:pPr>
      <w:r w:rsidRPr="009B0F54">
        <w:rPr>
          <w:rFonts w:ascii="Arial" w:hAnsi="Arial" w:cs="Arial"/>
        </w:rPr>
        <w:t xml:space="preserve">poręczeniach udzielanych przez podmioty, o których mowa w </w:t>
      </w:r>
      <w:hyperlink r:id="rId11" w:anchor="/document/16888361?unitId=art(6(b))ust(5)pkt(2)&amp;cm=DOCUMENT" w:history="1">
        <w:r w:rsidRPr="009B0F54">
          <w:rPr>
            <w:rFonts w:ascii="Arial" w:hAnsi="Arial" w:cs="Arial"/>
          </w:rPr>
          <w:t>art. 6b ust. 5 pkt 2</w:t>
        </w:r>
      </w:hyperlink>
      <w:r w:rsidRPr="009B0F54">
        <w:rPr>
          <w:rFonts w:ascii="Arial" w:hAnsi="Arial" w:cs="Arial"/>
        </w:rPr>
        <w:t xml:space="preserve"> ustawy z</w:t>
      </w:r>
      <w:r w:rsidR="0057441B" w:rsidRPr="009B0F54">
        <w:rPr>
          <w:rFonts w:ascii="Arial" w:hAnsi="Arial" w:cs="Arial"/>
        </w:rPr>
        <w:t xml:space="preserve"> </w:t>
      </w:r>
      <w:r w:rsidRPr="009B0F54">
        <w:rPr>
          <w:rFonts w:ascii="Arial" w:hAnsi="Arial" w:cs="Arial"/>
        </w:rPr>
        <w:t>9 listopada 2000 r. o utworzeniu Polskiej Agencji Rozwoju Przedsiębiorczości.</w:t>
      </w:r>
    </w:p>
    <w:p w14:paraId="0288CC11" w14:textId="5200CA80" w:rsidR="00A622D6" w:rsidRPr="009B0F54" w:rsidRDefault="00A622D6" w:rsidP="00550EE4">
      <w:pPr>
        <w:numPr>
          <w:ilvl w:val="0"/>
          <w:numId w:val="13"/>
        </w:numPr>
        <w:autoSpaceDE w:val="0"/>
        <w:autoSpaceDN w:val="0"/>
        <w:spacing w:before="120" w:after="120"/>
        <w:jc w:val="both"/>
        <w:rPr>
          <w:rFonts w:ascii="Arial" w:hAnsi="Arial" w:cs="Arial"/>
          <w:bCs/>
        </w:rPr>
      </w:pPr>
      <w:r w:rsidRPr="009B0F54">
        <w:rPr>
          <w:rFonts w:ascii="Arial" w:hAnsi="Arial" w:cs="Arial"/>
          <w:bCs/>
        </w:rPr>
        <w:t xml:space="preserve">Wadium wnoszone w </w:t>
      </w:r>
      <w:r w:rsidR="00796BA3" w:rsidRPr="009B0F54">
        <w:rPr>
          <w:rFonts w:ascii="Arial" w:hAnsi="Arial" w:cs="Arial"/>
          <w:bCs/>
        </w:rPr>
        <w:t>poręczeniach lub gwarancjach</w:t>
      </w:r>
      <w:r w:rsidRPr="009B0F54">
        <w:rPr>
          <w:rFonts w:ascii="Arial" w:hAnsi="Arial" w:cs="Arial"/>
          <w:bCs/>
        </w:rPr>
        <w:t xml:space="preserve"> należy załączyć do oferty w oryginale w postaci dokumentu elektronicznego podpisanego kwalifikowanym podpisem elektroni</w:t>
      </w:r>
      <w:r w:rsidR="00B142B3" w:rsidRPr="009B0F54">
        <w:rPr>
          <w:rFonts w:ascii="Arial" w:hAnsi="Arial" w:cs="Arial"/>
          <w:bCs/>
        </w:rPr>
        <w:t>cznym przez wystawcę dokumentu</w:t>
      </w:r>
      <w:r w:rsidRPr="009B0F54">
        <w:rPr>
          <w:rFonts w:ascii="Arial" w:hAnsi="Arial" w:cs="Arial"/>
          <w:bCs/>
        </w:rPr>
        <w:t xml:space="preserve">. </w:t>
      </w:r>
    </w:p>
    <w:p w14:paraId="679D8421" w14:textId="3D2ED365" w:rsidR="00796BA3" w:rsidRPr="009B0F54" w:rsidRDefault="004C74D7" w:rsidP="00550EE4">
      <w:pPr>
        <w:numPr>
          <w:ilvl w:val="0"/>
          <w:numId w:val="13"/>
        </w:numPr>
        <w:autoSpaceDE w:val="0"/>
        <w:autoSpaceDN w:val="0"/>
        <w:spacing w:before="120" w:after="120"/>
        <w:jc w:val="both"/>
        <w:rPr>
          <w:rFonts w:ascii="Arial" w:hAnsi="Arial" w:cs="Arial"/>
          <w:bCs/>
        </w:rPr>
      </w:pPr>
      <w:r w:rsidRPr="009B0F54">
        <w:rPr>
          <w:rFonts w:ascii="Arial" w:hAnsi="Arial" w:cs="Arial"/>
          <w:bCs/>
        </w:rPr>
        <w:t>W przypadku wnoszenia przez w</w:t>
      </w:r>
      <w:r w:rsidR="00796BA3" w:rsidRPr="009B0F54">
        <w:rPr>
          <w:rFonts w:ascii="Arial" w:hAnsi="Arial" w:cs="Arial"/>
          <w:bCs/>
        </w:rPr>
        <w:t>ykonawcę wadium w formie gwarancji/poręczenia, gwarancja/poręczenie powinn</w:t>
      </w:r>
      <w:r w:rsidR="0057441B" w:rsidRPr="009B0F54">
        <w:rPr>
          <w:rFonts w:ascii="Arial" w:hAnsi="Arial" w:cs="Arial"/>
          <w:bCs/>
        </w:rPr>
        <w:t>y</w:t>
      </w:r>
      <w:r w:rsidR="00796BA3" w:rsidRPr="009B0F54">
        <w:rPr>
          <w:rFonts w:ascii="Arial" w:hAnsi="Arial" w:cs="Arial"/>
          <w:bCs/>
        </w:rPr>
        <w:t xml:space="preserve"> być sporządzon</w:t>
      </w:r>
      <w:r w:rsidR="0057441B" w:rsidRPr="009B0F54">
        <w:rPr>
          <w:rFonts w:ascii="Arial" w:hAnsi="Arial" w:cs="Arial"/>
          <w:bCs/>
        </w:rPr>
        <w:t>e</w:t>
      </w:r>
      <w:r w:rsidR="00796BA3" w:rsidRPr="009B0F54">
        <w:rPr>
          <w:rFonts w:ascii="Arial" w:hAnsi="Arial" w:cs="Arial"/>
          <w:bCs/>
        </w:rPr>
        <w:t xml:space="preserve"> zgodnie z obowiązującym prawem i</w:t>
      </w:r>
      <w:r w:rsidR="0057441B" w:rsidRPr="009B0F54">
        <w:rPr>
          <w:rFonts w:ascii="Arial" w:hAnsi="Arial" w:cs="Arial"/>
          <w:bCs/>
        </w:rPr>
        <w:t xml:space="preserve"> </w:t>
      </w:r>
      <w:r w:rsidR="00796BA3" w:rsidRPr="009B0F54">
        <w:rPr>
          <w:rFonts w:ascii="Arial" w:hAnsi="Arial" w:cs="Arial"/>
          <w:bCs/>
        </w:rPr>
        <w:t>zawierać następujące elementy:</w:t>
      </w:r>
    </w:p>
    <w:p w14:paraId="20E2D569" w14:textId="3A34364C" w:rsidR="00796BA3" w:rsidRPr="009B0F54" w:rsidRDefault="00796BA3" w:rsidP="009A6CCB">
      <w:pPr>
        <w:numPr>
          <w:ilvl w:val="0"/>
          <w:numId w:val="4"/>
        </w:numPr>
        <w:ind w:left="714" w:hanging="357"/>
        <w:jc w:val="both"/>
        <w:rPr>
          <w:rFonts w:ascii="Arial" w:hAnsi="Arial" w:cs="Arial"/>
        </w:rPr>
      </w:pPr>
      <w:r w:rsidRPr="009B0F54">
        <w:rPr>
          <w:rFonts w:ascii="Arial" w:hAnsi="Arial" w:cs="Arial"/>
        </w:rPr>
        <w:t>nazwę dającego zlecenie (</w:t>
      </w:r>
      <w:r w:rsidR="0057441B" w:rsidRPr="009B0F54">
        <w:rPr>
          <w:rFonts w:ascii="Arial" w:hAnsi="Arial" w:cs="Arial"/>
        </w:rPr>
        <w:t>w</w:t>
      </w:r>
      <w:r w:rsidRPr="009B0F54">
        <w:rPr>
          <w:rFonts w:ascii="Arial" w:hAnsi="Arial" w:cs="Arial"/>
        </w:rPr>
        <w:t>ykonawcy), beneficjenta gwarancji (</w:t>
      </w:r>
      <w:r w:rsidR="0057441B" w:rsidRPr="009B0F54">
        <w:rPr>
          <w:rFonts w:ascii="Arial" w:hAnsi="Arial" w:cs="Arial"/>
        </w:rPr>
        <w:t>z</w:t>
      </w:r>
      <w:r w:rsidRPr="009B0F54">
        <w:rPr>
          <w:rFonts w:ascii="Arial" w:hAnsi="Arial" w:cs="Arial"/>
        </w:rPr>
        <w:t xml:space="preserve">amawiającego), gwaranta/poręczyciela oraz wskazanie ich siedzib. Beneficjentem wskazanym w gwarancji lub poręczeniu musi być </w:t>
      </w:r>
      <w:r w:rsidR="00A029E1" w:rsidRPr="00A029E1">
        <w:rPr>
          <w:rFonts w:ascii="Arial" w:hAnsi="Arial" w:cs="Arial"/>
          <w:b/>
          <w:bCs/>
        </w:rPr>
        <w:t>Gmina Ustrzyki Dolne, ul. Mikołaja Kopernika 1, 38-700 Ustrzyki Dolne</w:t>
      </w:r>
      <w:r w:rsidR="0057441B" w:rsidRPr="009B0F54">
        <w:rPr>
          <w:rFonts w:ascii="Arial" w:hAnsi="Arial" w:cs="Arial"/>
        </w:rPr>
        <w:t>,</w:t>
      </w:r>
    </w:p>
    <w:p w14:paraId="3921D471" w14:textId="7EABD29D" w:rsidR="00796BA3" w:rsidRPr="009B0F54" w:rsidRDefault="00796BA3" w:rsidP="009A6CCB">
      <w:pPr>
        <w:numPr>
          <w:ilvl w:val="0"/>
          <w:numId w:val="4"/>
        </w:numPr>
        <w:ind w:left="714" w:hanging="357"/>
        <w:jc w:val="both"/>
        <w:rPr>
          <w:rFonts w:ascii="Arial" w:hAnsi="Arial" w:cs="Arial"/>
        </w:rPr>
      </w:pPr>
      <w:r w:rsidRPr="009B0F54">
        <w:rPr>
          <w:rFonts w:ascii="Arial" w:hAnsi="Arial" w:cs="Arial"/>
        </w:rPr>
        <w:lastRenderedPageBreak/>
        <w:t>określenie wierzytelności, która ma być zabezpieczona gwarancją/</w:t>
      </w:r>
      <w:r w:rsidR="00906059">
        <w:rPr>
          <w:rFonts w:ascii="Arial" w:hAnsi="Arial" w:cs="Arial"/>
        </w:rPr>
        <w:t xml:space="preserve"> </w:t>
      </w:r>
      <w:r w:rsidRPr="009B0F54">
        <w:rPr>
          <w:rFonts w:ascii="Arial" w:hAnsi="Arial" w:cs="Arial"/>
        </w:rPr>
        <w:t>poręczeniem,</w:t>
      </w:r>
    </w:p>
    <w:p w14:paraId="61DFCED6" w14:textId="77777777" w:rsidR="00796BA3" w:rsidRPr="009B0F54" w:rsidRDefault="00796BA3" w:rsidP="009A6CCB">
      <w:pPr>
        <w:numPr>
          <w:ilvl w:val="0"/>
          <w:numId w:val="4"/>
        </w:numPr>
        <w:ind w:left="714" w:hanging="357"/>
        <w:jc w:val="both"/>
        <w:rPr>
          <w:rFonts w:ascii="Arial" w:hAnsi="Arial" w:cs="Arial"/>
        </w:rPr>
      </w:pPr>
      <w:r w:rsidRPr="009B0F54">
        <w:rPr>
          <w:rFonts w:ascii="Arial" w:hAnsi="Arial" w:cs="Arial"/>
        </w:rPr>
        <w:t>kwotę gwarancji/poręczenia,</w:t>
      </w:r>
    </w:p>
    <w:p w14:paraId="1E278AB7" w14:textId="77777777" w:rsidR="004C74D7" w:rsidRPr="009B0F54" w:rsidRDefault="00796BA3" w:rsidP="009A6CCB">
      <w:pPr>
        <w:numPr>
          <w:ilvl w:val="0"/>
          <w:numId w:val="4"/>
        </w:numPr>
        <w:ind w:left="714" w:hanging="357"/>
        <w:jc w:val="both"/>
        <w:rPr>
          <w:rFonts w:ascii="Arial" w:hAnsi="Arial" w:cs="Arial"/>
        </w:rPr>
      </w:pPr>
      <w:r w:rsidRPr="009B0F54">
        <w:rPr>
          <w:rFonts w:ascii="Arial" w:hAnsi="Arial" w:cs="Arial"/>
        </w:rPr>
        <w:t>termin ważności gwarancji/poręczenia,</w:t>
      </w:r>
    </w:p>
    <w:p w14:paraId="545B10A5" w14:textId="6E0148B3" w:rsidR="00B142B3" w:rsidRPr="009B0F54" w:rsidRDefault="00796BA3" w:rsidP="009A6CCB">
      <w:pPr>
        <w:numPr>
          <w:ilvl w:val="0"/>
          <w:numId w:val="4"/>
        </w:numPr>
        <w:ind w:left="714" w:hanging="357"/>
        <w:jc w:val="both"/>
        <w:rPr>
          <w:rFonts w:ascii="Arial" w:hAnsi="Arial" w:cs="Arial"/>
        </w:rPr>
      </w:pPr>
      <w:r w:rsidRPr="009B0F54">
        <w:rPr>
          <w:rFonts w:ascii="Arial" w:hAnsi="Arial" w:cs="Arial"/>
        </w:rPr>
        <w:t>zobowiązanie gwaranta, do zapłacenia kwoty gwarancji/poręczenia bezwarunkow</w:t>
      </w:r>
      <w:r w:rsidR="004C74D7" w:rsidRPr="009B0F54">
        <w:rPr>
          <w:rFonts w:ascii="Arial" w:hAnsi="Arial" w:cs="Arial"/>
        </w:rPr>
        <w:t>o, na pierwsze pisemne żądanie z</w:t>
      </w:r>
      <w:r w:rsidRPr="009B0F54">
        <w:rPr>
          <w:rFonts w:ascii="Arial" w:hAnsi="Arial" w:cs="Arial"/>
        </w:rPr>
        <w:t xml:space="preserve">amawiającego, w sytuacjach określonych w </w:t>
      </w:r>
      <w:r w:rsidR="00B142B3" w:rsidRPr="009B0F54">
        <w:rPr>
          <w:rFonts w:ascii="Arial" w:hAnsi="Arial" w:cs="Arial"/>
        </w:rPr>
        <w:t>art</w:t>
      </w:r>
      <w:bookmarkStart w:id="4" w:name="_Toc42045495"/>
      <w:r w:rsidR="00B142B3" w:rsidRPr="009B0F54">
        <w:rPr>
          <w:rFonts w:ascii="Arial" w:hAnsi="Arial" w:cs="Arial"/>
        </w:rPr>
        <w:t>. 98 ust. 6 ustawy Pzp.</w:t>
      </w:r>
    </w:p>
    <w:p w14:paraId="6CCDB0B1" w14:textId="4652DED8" w:rsidR="00796BA3" w:rsidRPr="009B0F54" w:rsidRDefault="00796BA3" w:rsidP="00550EE4">
      <w:pPr>
        <w:numPr>
          <w:ilvl w:val="0"/>
          <w:numId w:val="13"/>
        </w:numPr>
        <w:autoSpaceDE w:val="0"/>
        <w:autoSpaceDN w:val="0"/>
        <w:spacing w:before="120" w:after="120"/>
        <w:jc w:val="both"/>
        <w:rPr>
          <w:rFonts w:ascii="Arial" w:hAnsi="Arial" w:cs="Arial"/>
          <w:bCs/>
        </w:rPr>
      </w:pPr>
      <w:r w:rsidRPr="009B0F54">
        <w:rPr>
          <w:rFonts w:ascii="Arial" w:hAnsi="Arial" w:cs="Arial"/>
          <w:bCs/>
        </w:rPr>
        <w:t xml:space="preserve">W przypadku gdy </w:t>
      </w:r>
      <w:r w:rsidR="00B142B3" w:rsidRPr="009B0F54">
        <w:rPr>
          <w:rFonts w:ascii="Arial" w:hAnsi="Arial" w:cs="Arial"/>
          <w:bCs/>
        </w:rPr>
        <w:t xml:space="preserve">wykonawca nie wniósł wadium, lub wniósł </w:t>
      </w:r>
      <w:r w:rsidR="0057441B" w:rsidRPr="009B0F54">
        <w:rPr>
          <w:rFonts w:ascii="Arial" w:hAnsi="Arial" w:cs="Arial"/>
          <w:bCs/>
        </w:rPr>
        <w:t xml:space="preserve">je </w:t>
      </w:r>
      <w:r w:rsidR="00B142B3" w:rsidRPr="009B0F54">
        <w:rPr>
          <w:rFonts w:ascii="Arial" w:hAnsi="Arial" w:cs="Arial"/>
          <w:bCs/>
        </w:rPr>
        <w:t>w sposób nieprawidłowy</w:t>
      </w:r>
      <w:r w:rsidR="00EF65EC" w:rsidRPr="009B0F54">
        <w:rPr>
          <w:rFonts w:ascii="Arial" w:hAnsi="Arial" w:cs="Arial"/>
          <w:bCs/>
        </w:rPr>
        <w:t>,</w:t>
      </w:r>
      <w:r w:rsidR="00B142B3" w:rsidRPr="009B0F54">
        <w:rPr>
          <w:rFonts w:ascii="Arial" w:hAnsi="Arial" w:cs="Arial"/>
          <w:bCs/>
        </w:rPr>
        <w:t xml:space="preserve"> lub nie utrzymywał wadium nieprzerwanie do upływu terminu związania ofertą </w:t>
      </w:r>
      <w:r w:rsidR="00EF65EC" w:rsidRPr="009B0F54">
        <w:rPr>
          <w:rFonts w:ascii="Arial" w:hAnsi="Arial" w:cs="Arial"/>
          <w:bCs/>
        </w:rPr>
        <w:t>bądź</w:t>
      </w:r>
      <w:r w:rsidR="00B142B3" w:rsidRPr="009B0F54">
        <w:rPr>
          <w:rFonts w:ascii="Arial" w:hAnsi="Arial" w:cs="Arial"/>
          <w:bCs/>
        </w:rPr>
        <w:t xml:space="preserve"> złożył wniosek o zwrot wadium w przypadku, o którym mowa w art. 98 ust. 2 pkt 3 ustawy Pzp</w:t>
      </w:r>
      <w:r w:rsidR="004C74D7" w:rsidRPr="009B0F54">
        <w:rPr>
          <w:rFonts w:ascii="Arial" w:hAnsi="Arial" w:cs="Arial"/>
          <w:bCs/>
        </w:rPr>
        <w:t>, z</w:t>
      </w:r>
      <w:r w:rsidRPr="009B0F54">
        <w:rPr>
          <w:rFonts w:ascii="Arial" w:hAnsi="Arial" w:cs="Arial"/>
          <w:bCs/>
        </w:rPr>
        <w:t xml:space="preserve">amawiający odrzuci ofertę na podstawie art. </w:t>
      </w:r>
      <w:r w:rsidR="00B142B3" w:rsidRPr="009B0F54">
        <w:rPr>
          <w:rFonts w:ascii="Arial" w:hAnsi="Arial" w:cs="Arial"/>
          <w:bCs/>
        </w:rPr>
        <w:t>226 ust. 1 pkt 14 ustawy Pzp.</w:t>
      </w:r>
    </w:p>
    <w:p w14:paraId="194D85D5" w14:textId="1543EC49" w:rsidR="00796BA3" w:rsidRPr="009B0F54" w:rsidRDefault="00796BA3" w:rsidP="00550EE4">
      <w:pPr>
        <w:numPr>
          <w:ilvl w:val="0"/>
          <w:numId w:val="13"/>
        </w:numPr>
        <w:autoSpaceDE w:val="0"/>
        <w:autoSpaceDN w:val="0"/>
        <w:spacing w:before="120" w:after="120"/>
        <w:jc w:val="both"/>
        <w:rPr>
          <w:rFonts w:ascii="Arial" w:hAnsi="Arial" w:cs="Arial"/>
          <w:bCs/>
        </w:rPr>
      </w:pPr>
      <w:bookmarkStart w:id="5" w:name="_Toc42045496"/>
      <w:bookmarkEnd w:id="4"/>
      <w:r w:rsidRPr="009B0F54">
        <w:rPr>
          <w:rFonts w:ascii="Arial" w:hAnsi="Arial" w:cs="Arial"/>
          <w:bCs/>
        </w:rPr>
        <w:t xml:space="preserve">Zamawiający dokona zwrotu wadium na zasadach określonych w art. </w:t>
      </w:r>
      <w:r w:rsidR="007B72CA" w:rsidRPr="009B0F54">
        <w:rPr>
          <w:rFonts w:ascii="Arial" w:hAnsi="Arial" w:cs="Arial"/>
          <w:bCs/>
        </w:rPr>
        <w:t>98 ust. 1</w:t>
      </w:r>
      <w:r w:rsidR="0057441B" w:rsidRPr="009B0F54">
        <w:rPr>
          <w:rFonts w:ascii="Arial" w:hAnsi="Arial" w:cs="Arial"/>
          <w:bCs/>
        </w:rPr>
        <w:t>–</w:t>
      </w:r>
      <w:r w:rsidR="007B72CA" w:rsidRPr="009B0F54">
        <w:rPr>
          <w:rFonts w:ascii="Arial" w:hAnsi="Arial" w:cs="Arial"/>
          <w:bCs/>
        </w:rPr>
        <w:t xml:space="preserve">5 </w:t>
      </w:r>
      <w:r w:rsidRPr="009B0F54">
        <w:rPr>
          <w:rFonts w:ascii="Arial" w:hAnsi="Arial" w:cs="Arial"/>
          <w:bCs/>
        </w:rPr>
        <w:t>ustawy Pzp.</w:t>
      </w:r>
      <w:bookmarkEnd w:id="5"/>
    </w:p>
    <w:p w14:paraId="0BB23180" w14:textId="277B03D2" w:rsidR="006929D6" w:rsidRPr="009B0F54" w:rsidRDefault="00796BA3" w:rsidP="00550EE4">
      <w:pPr>
        <w:numPr>
          <w:ilvl w:val="0"/>
          <w:numId w:val="13"/>
        </w:numPr>
        <w:autoSpaceDE w:val="0"/>
        <w:autoSpaceDN w:val="0"/>
        <w:spacing w:before="120" w:after="120"/>
        <w:jc w:val="both"/>
        <w:rPr>
          <w:rFonts w:ascii="Arial" w:hAnsi="Arial" w:cs="Arial"/>
          <w:bCs/>
        </w:rPr>
      </w:pPr>
      <w:r w:rsidRPr="009B0F54">
        <w:rPr>
          <w:rFonts w:ascii="Arial" w:hAnsi="Arial" w:cs="Arial"/>
          <w:bCs/>
        </w:rPr>
        <w:t xml:space="preserve">Zamawiający zatrzymuje wadium wraz z odsetkami na podstawie art. </w:t>
      </w:r>
      <w:r w:rsidR="00B142B3" w:rsidRPr="009B0F54">
        <w:rPr>
          <w:rFonts w:ascii="Arial" w:hAnsi="Arial" w:cs="Arial"/>
          <w:bCs/>
        </w:rPr>
        <w:t xml:space="preserve">98 ust. </w:t>
      </w:r>
      <w:r w:rsidR="007B72CA" w:rsidRPr="009B0F54">
        <w:rPr>
          <w:rFonts w:ascii="Arial" w:hAnsi="Arial" w:cs="Arial"/>
          <w:bCs/>
        </w:rPr>
        <w:t>6</w:t>
      </w:r>
      <w:r w:rsidRPr="009B0F54">
        <w:rPr>
          <w:rFonts w:ascii="Arial" w:hAnsi="Arial" w:cs="Arial"/>
          <w:bCs/>
        </w:rPr>
        <w:t xml:space="preserve"> ustawy Pzp.</w:t>
      </w:r>
    </w:p>
    <w:p w14:paraId="6AD02389" w14:textId="77777777" w:rsidR="007B72CA" w:rsidRPr="009B0F54" w:rsidRDefault="007B72CA" w:rsidP="007B72CA">
      <w:pPr>
        <w:ind w:left="-142"/>
        <w:jc w:val="both"/>
        <w:rPr>
          <w:rFonts w:ascii="Arial" w:eastAsiaTheme="majorEastAsia" w:hAnsi="Arial" w:cs="Arial"/>
          <w:b/>
          <w:i/>
          <w:color w:val="002060"/>
          <w:lang w:eastAsia="en-US"/>
        </w:rPr>
      </w:pPr>
    </w:p>
    <w:p w14:paraId="23218C6B" w14:textId="6513911B" w:rsidR="00551B7B" w:rsidRPr="00EC4525" w:rsidRDefault="00DA5BE2" w:rsidP="00F52D3E">
      <w:pPr>
        <w:numPr>
          <w:ilvl w:val="0"/>
          <w:numId w:val="25"/>
        </w:numPr>
        <w:shd w:val="clear" w:color="auto" w:fill="B2A1C7" w:themeFill="accent4" w:themeFillTint="99"/>
        <w:spacing w:after="200" w:line="252" w:lineRule="auto"/>
        <w:contextualSpacing/>
        <w:jc w:val="both"/>
        <w:rPr>
          <w:rFonts w:ascii="Arial" w:hAnsi="Arial" w:cs="Arial"/>
          <w:b/>
        </w:rPr>
      </w:pPr>
      <w:r w:rsidRPr="009B0F54">
        <w:rPr>
          <w:rFonts w:ascii="Arial" w:hAnsi="Arial" w:cs="Arial"/>
          <w:b/>
          <w:lang w:eastAsia="en-US"/>
        </w:rPr>
        <w:t>Sposób przygotowania ofert</w:t>
      </w:r>
      <w:r w:rsidR="00D5479A" w:rsidRPr="009B0F54">
        <w:rPr>
          <w:rFonts w:ascii="Arial" w:hAnsi="Arial" w:cs="Arial"/>
          <w:b/>
          <w:lang w:eastAsia="en-US"/>
        </w:rPr>
        <w:t xml:space="preserve"> </w:t>
      </w:r>
      <w:r w:rsidR="00551B7B" w:rsidRPr="00EC4525">
        <w:rPr>
          <w:rFonts w:ascii="Arial" w:hAnsi="Arial" w:cs="Arial"/>
          <w:b/>
        </w:rPr>
        <w:t>Zasady obowiązujące podczas przygotowywania ofert</w:t>
      </w:r>
    </w:p>
    <w:p w14:paraId="5914974C" w14:textId="2CA8D0B0" w:rsidR="00551B7B" w:rsidRPr="00791C79" w:rsidRDefault="00551B7B" w:rsidP="00F52D3E">
      <w:pPr>
        <w:numPr>
          <w:ilvl w:val="0"/>
          <w:numId w:val="42"/>
        </w:numPr>
        <w:tabs>
          <w:tab w:val="num" w:pos="720"/>
        </w:tabs>
        <w:spacing w:before="120"/>
        <w:jc w:val="both"/>
        <w:rPr>
          <w:rFonts w:ascii="Arial" w:hAnsi="Arial" w:cs="Arial"/>
        </w:rPr>
      </w:pPr>
      <w:r w:rsidRPr="00791C79">
        <w:rPr>
          <w:rFonts w:ascii="Arial" w:hAnsi="Arial" w:cs="Arial"/>
        </w:rPr>
        <w:t xml:space="preserve">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(opcja rekomendowana przez </w:t>
      </w:r>
      <w:hyperlink r:id="rId12" w:history="1">
        <w:r w:rsidRPr="00791C79">
          <w:rPr>
            <w:rStyle w:val="Hipercze"/>
            <w:rFonts w:ascii="Arial" w:hAnsi="Arial" w:cs="Arial"/>
          </w:rPr>
          <w:t>platformazakupowa.pl</w:t>
        </w:r>
      </w:hyperlink>
      <w:r w:rsidRPr="00791C79">
        <w:rPr>
          <w:rFonts w:ascii="Arial" w:hAnsi="Arial" w:cs="Arial"/>
        </w:rPr>
        <w:t>).</w:t>
      </w:r>
    </w:p>
    <w:p w14:paraId="05FD21D1" w14:textId="77514F10" w:rsidR="00551B7B" w:rsidRPr="00791C79" w:rsidRDefault="00551B7B" w:rsidP="00F52D3E">
      <w:pPr>
        <w:numPr>
          <w:ilvl w:val="0"/>
          <w:numId w:val="42"/>
        </w:numPr>
        <w:tabs>
          <w:tab w:val="num" w:pos="720"/>
        </w:tabs>
        <w:spacing w:before="120"/>
        <w:jc w:val="both"/>
        <w:rPr>
          <w:rFonts w:ascii="Arial" w:hAnsi="Arial" w:cs="Arial"/>
        </w:rPr>
      </w:pPr>
      <w:r w:rsidRPr="00791C79">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B071548" w14:textId="77777777" w:rsidR="00551B7B" w:rsidRPr="00791C79" w:rsidRDefault="00551B7B" w:rsidP="00F52D3E">
      <w:pPr>
        <w:numPr>
          <w:ilvl w:val="0"/>
          <w:numId w:val="42"/>
        </w:numPr>
        <w:tabs>
          <w:tab w:val="num" w:pos="720"/>
        </w:tabs>
        <w:spacing w:before="120"/>
        <w:jc w:val="both"/>
        <w:rPr>
          <w:rFonts w:ascii="Arial" w:hAnsi="Arial" w:cs="Arial"/>
        </w:rPr>
      </w:pPr>
      <w:r w:rsidRPr="00791C79">
        <w:rPr>
          <w:rFonts w:ascii="Arial" w:hAnsi="Arial" w:cs="Arial"/>
        </w:rPr>
        <w:t>Oferta powinna być:</w:t>
      </w:r>
    </w:p>
    <w:p w14:paraId="39C85A80" w14:textId="77777777" w:rsidR="00551B7B" w:rsidRPr="009B3BC9" w:rsidRDefault="00551B7B" w:rsidP="00F52D3E">
      <w:pPr>
        <w:pStyle w:val="Akapitzlist"/>
        <w:numPr>
          <w:ilvl w:val="0"/>
          <w:numId w:val="43"/>
        </w:numPr>
        <w:spacing w:before="120"/>
        <w:jc w:val="both"/>
        <w:rPr>
          <w:rFonts w:ascii="Arial" w:hAnsi="Arial" w:cs="Arial"/>
        </w:rPr>
      </w:pPr>
      <w:r w:rsidRPr="009B3BC9">
        <w:rPr>
          <w:rFonts w:ascii="Arial" w:hAnsi="Arial" w:cs="Arial"/>
        </w:rPr>
        <w:t>sporządzona na podstawie załączników niniejszej SWZ w języku polskim,</w:t>
      </w:r>
    </w:p>
    <w:p w14:paraId="5644B731" w14:textId="77777777" w:rsidR="00551B7B" w:rsidRPr="009B3BC9" w:rsidRDefault="00551B7B" w:rsidP="00F52D3E">
      <w:pPr>
        <w:pStyle w:val="Akapitzlist"/>
        <w:numPr>
          <w:ilvl w:val="0"/>
          <w:numId w:val="43"/>
        </w:numPr>
        <w:spacing w:before="120"/>
        <w:jc w:val="both"/>
        <w:rPr>
          <w:rFonts w:ascii="Arial" w:hAnsi="Arial" w:cs="Arial"/>
        </w:rPr>
      </w:pPr>
      <w:r w:rsidRPr="009B3BC9">
        <w:rPr>
          <w:rFonts w:ascii="Arial" w:hAnsi="Arial" w:cs="Arial"/>
        </w:rPr>
        <w:t xml:space="preserve">złożona przy użyciu środków komunikacji elektronicznej tzn. za pośrednictwem </w:t>
      </w:r>
      <w:hyperlink r:id="rId13" w:history="1">
        <w:r w:rsidRPr="009B3BC9">
          <w:rPr>
            <w:rStyle w:val="Hipercze"/>
            <w:rFonts w:ascii="Arial" w:hAnsi="Arial" w:cs="Arial"/>
          </w:rPr>
          <w:t>platformazakupowa.pl</w:t>
        </w:r>
      </w:hyperlink>
      <w:r w:rsidRPr="009B3BC9">
        <w:rPr>
          <w:rFonts w:ascii="Arial" w:hAnsi="Arial" w:cs="Arial"/>
        </w:rPr>
        <w:t>,</w:t>
      </w:r>
    </w:p>
    <w:p w14:paraId="2534B2B6" w14:textId="57AB79C8" w:rsidR="00551B7B" w:rsidRPr="009B3BC9" w:rsidRDefault="00551B7B" w:rsidP="00F52D3E">
      <w:pPr>
        <w:pStyle w:val="Akapitzlist"/>
        <w:numPr>
          <w:ilvl w:val="0"/>
          <w:numId w:val="43"/>
        </w:numPr>
        <w:spacing w:before="120"/>
        <w:jc w:val="both"/>
        <w:rPr>
          <w:rFonts w:ascii="Arial" w:hAnsi="Arial" w:cs="Arial"/>
        </w:rPr>
      </w:pPr>
      <w:r w:rsidRPr="009B3BC9">
        <w:rPr>
          <w:rFonts w:ascii="Arial" w:hAnsi="Arial" w:cs="Arial"/>
        </w:rPr>
        <w:t>podpisana kwalifikowanym podpisem elektronicznym przez osobę/osoby upoważnioną/upoważnione</w:t>
      </w:r>
      <w:r>
        <w:rPr>
          <w:rFonts w:ascii="Arial" w:hAnsi="Arial" w:cs="Arial"/>
        </w:rPr>
        <w:t>.</w:t>
      </w:r>
    </w:p>
    <w:p w14:paraId="71B8B6C6" w14:textId="77777777" w:rsidR="00551B7B" w:rsidRDefault="00551B7B" w:rsidP="00F52D3E">
      <w:pPr>
        <w:pStyle w:val="Akapitzlist"/>
        <w:numPr>
          <w:ilvl w:val="0"/>
          <w:numId w:val="44"/>
        </w:numPr>
        <w:spacing w:before="120"/>
        <w:jc w:val="both"/>
        <w:rPr>
          <w:rFonts w:ascii="Arial" w:hAnsi="Arial" w:cs="Arial"/>
        </w:rPr>
      </w:pPr>
      <w:r w:rsidRPr="009B3BC9">
        <w:rPr>
          <w:rFonts w:ascii="Arial" w:hAnsi="Arial" w:cs="Arial"/>
        </w:rPr>
        <w:t xml:space="preserve">Podpisy kwalifikowane wykorzystywane przez wykonawców do podpisywania wszelkich plików muszą spełniać “Rozporządzenie Parlamentu Europejskiego </w:t>
      </w:r>
      <w:r>
        <w:rPr>
          <w:rFonts w:ascii="Arial" w:hAnsi="Arial" w:cs="Arial"/>
        </w:rPr>
        <w:br/>
      </w:r>
      <w:r w:rsidRPr="009B3BC9">
        <w:rPr>
          <w:rFonts w:ascii="Arial" w:hAnsi="Arial" w:cs="Arial"/>
        </w:rPr>
        <w:t>i Rady w sprawie identyfikacji elektronicznej i usług zaufania w odniesieniu do transakcji elektronicznych na rynku wewnętrznym (</w:t>
      </w:r>
      <w:proofErr w:type="spellStart"/>
      <w:r w:rsidRPr="009B3BC9">
        <w:rPr>
          <w:rFonts w:ascii="Arial" w:hAnsi="Arial" w:cs="Arial"/>
        </w:rPr>
        <w:t>eIDAS</w:t>
      </w:r>
      <w:proofErr w:type="spellEnd"/>
      <w:r w:rsidRPr="009B3BC9">
        <w:rPr>
          <w:rFonts w:ascii="Arial" w:hAnsi="Arial" w:cs="Arial"/>
        </w:rPr>
        <w:t>) (UE) nr 910/2014 - od 1 lipca 2016 roku”.</w:t>
      </w:r>
    </w:p>
    <w:p w14:paraId="5648AEC8" w14:textId="77777777" w:rsidR="00551B7B" w:rsidRDefault="00551B7B" w:rsidP="00F52D3E">
      <w:pPr>
        <w:pStyle w:val="Akapitzlist"/>
        <w:numPr>
          <w:ilvl w:val="0"/>
          <w:numId w:val="44"/>
        </w:numPr>
        <w:spacing w:before="120"/>
        <w:jc w:val="both"/>
        <w:rPr>
          <w:rFonts w:ascii="Arial" w:hAnsi="Arial" w:cs="Arial"/>
        </w:rPr>
      </w:pPr>
      <w:r w:rsidRPr="009B3BC9">
        <w:rPr>
          <w:rFonts w:ascii="Arial" w:hAnsi="Arial" w:cs="Arial"/>
        </w:rPr>
        <w:lastRenderedPageBreak/>
        <w:t xml:space="preserve">W przypadku wykorzystania formatu podpisu </w:t>
      </w:r>
      <w:proofErr w:type="spellStart"/>
      <w:r w:rsidRPr="009B3BC9">
        <w:rPr>
          <w:rFonts w:ascii="Arial" w:hAnsi="Arial" w:cs="Arial"/>
        </w:rPr>
        <w:t>XAdES</w:t>
      </w:r>
      <w:proofErr w:type="spellEnd"/>
      <w:r w:rsidRPr="009B3BC9">
        <w:rPr>
          <w:rFonts w:ascii="Arial" w:hAnsi="Arial" w:cs="Arial"/>
        </w:rPr>
        <w:t xml:space="preserve"> zewnętrzny. Zamawiający wymaga dołączenia odpowiedniej ilości plików tj. podpisywanych plików z danymi oraz plików podpisu w formacie </w:t>
      </w:r>
      <w:proofErr w:type="spellStart"/>
      <w:r w:rsidRPr="009B3BC9">
        <w:rPr>
          <w:rFonts w:ascii="Arial" w:hAnsi="Arial" w:cs="Arial"/>
        </w:rPr>
        <w:t>XAdES</w:t>
      </w:r>
      <w:proofErr w:type="spellEnd"/>
      <w:r w:rsidRPr="009B3BC9">
        <w:rPr>
          <w:rFonts w:ascii="Arial" w:hAnsi="Arial" w:cs="Arial"/>
        </w:rPr>
        <w:t>.</w:t>
      </w:r>
    </w:p>
    <w:p w14:paraId="3D661B61" w14:textId="77777777" w:rsidR="00551B7B" w:rsidRDefault="00551B7B" w:rsidP="00F52D3E">
      <w:pPr>
        <w:pStyle w:val="Akapitzlist"/>
        <w:numPr>
          <w:ilvl w:val="0"/>
          <w:numId w:val="44"/>
        </w:numPr>
        <w:spacing w:before="120"/>
        <w:jc w:val="both"/>
        <w:rPr>
          <w:rFonts w:ascii="Arial" w:hAnsi="Arial" w:cs="Arial"/>
        </w:rPr>
      </w:pPr>
      <w:r w:rsidRPr="009B3BC9">
        <w:rPr>
          <w:rFonts w:ascii="Arial" w:hAnsi="Arial"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352139" w14:textId="77777777" w:rsidR="00551B7B" w:rsidRDefault="00551B7B" w:rsidP="00F52D3E">
      <w:pPr>
        <w:pStyle w:val="Akapitzlist"/>
        <w:numPr>
          <w:ilvl w:val="0"/>
          <w:numId w:val="44"/>
        </w:numPr>
        <w:spacing w:before="120"/>
        <w:jc w:val="both"/>
        <w:rPr>
          <w:rFonts w:ascii="Arial" w:hAnsi="Arial" w:cs="Arial"/>
        </w:rPr>
      </w:pPr>
      <w:r w:rsidRPr="00DA20A5">
        <w:rPr>
          <w:rFonts w:ascii="Arial" w:hAnsi="Arial" w:cs="Arial"/>
        </w:rPr>
        <w:t xml:space="preserve">Wykonawca, za pośrednictwem </w:t>
      </w:r>
      <w:hyperlink r:id="rId14" w:history="1">
        <w:r w:rsidRPr="00DA20A5">
          <w:rPr>
            <w:rStyle w:val="Hipercze"/>
            <w:rFonts w:ascii="Arial" w:hAnsi="Arial" w:cs="Arial"/>
          </w:rPr>
          <w:t>platformazakupowa.pl</w:t>
        </w:r>
      </w:hyperlink>
      <w:r w:rsidRPr="00DA20A5">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15" w:history="1">
        <w:r w:rsidRPr="00791C79">
          <w:rPr>
            <w:rStyle w:val="Hipercze"/>
            <w:rFonts w:ascii="Arial" w:hAnsi="Arial" w:cs="Arial"/>
          </w:rPr>
          <w:t>https://platformazakupowa.pl/strona/45-instrukcje</w:t>
        </w:r>
      </w:hyperlink>
    </w:p>
    <w:p w14:paraId="3E483809" w14:textId="77777777" w:rsidR="00551B7B" w:rsidRDefault="00551B7B" w:rsidP="00F52D3E">
      <w:pPr>
        <w:pStyle w:val="Akapitzlist"/>
        <w:numPr>
          <w:ilvl w:val="0"/>
          <w:numId w:val="44"/>
        </w:numPr>
        <w:spacing w:before="120"/>
        <w:jc w:val="both"/>
        <w:rPr>
          <w:rFonts w:ascii="Arial" w:hAnsi="Arial" w:cs="Arial"/>
        </w:rPr>
      </w:pPr>
      <w:r w:rsidRPr="00DA20A5">
        <w:rPr>
          <w:rFonts w:ascii="Arial" w:hAnsi="Arial" w:cs="Arial"/>
        </w:rPr>
        <w:t>Każdy z wykonawców może złożyć tylko jedną ofertę. Złożenie większej liczby ofert lub oferty zawierającej propozycje wariantowe podlegać będzie odrzuceniu.</w:t>
      </w:r>
    </w:p>
    <w:p w14:paraId="739A912D" w14:textId="77777777" w:rsidR="00551B7B" w:rsidRDefault="00551B7B" w:rsidP="00F52D3E">
      <w:pPr>
        <w:pStyle w:val="Akapitzlist"/>
        <w:numPr>
          <w:ilvl w:val="0"/>
          <w:numId w:val="44"/>
        </w:numPr>
        <w:spacing w:before="120"/>
        <w:jc w:val="both"/>
        <w:rPr>
          <w:rFonts w:ascii="Arial" w:hAnsi="Arial" w:cs="Arial"/>
        </w:rPr>
      </w:pPr>
      <w:r w:rsidRPr="00887AD9">
        <w:rPr>
          <w:rFonts w:ascii="Arial" w:hAnsi="Arial" w:cs="Arial"/>
        </w:rPr>
        <w:t>Ceny oferty muszą zawierać wszystkie koszty, jakie musi ponieść wykonawca, aby zrealizować zamówienie z najwyższą starannością oraz ewentualne rabaty.</w:t>
      </w:r>
    </w:p>
    <w:p w14:paraId="0BC0585F" w14:textId="77777777" w:rsidR="00551B7B" w:rsidRDefault="00551B7B" w:rsidP="00F52D3E">
      <w:pPr>
        <w:pStyle w:val="Akapitzlist"/>
        <w:numPr>
          <w:ilvl w:val="0"/>
          <w:numId w:val="44"/>
        </w:numPr>
        <w:spacing w:before="120"/>
        <w:jc w:val="both"/>
        <w:rPr>
          <w:rFonts w:ascii="Arial" w:hAnsi="Arial" w:cs="Arial"/>
        </w:rPr>
      </w:pPr>
      <w:r w:rsidRPr="00887AD9">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D0AF313" w14:textId="77777777" w:rsidR="00551B7B" w:rsidRDefault="00551B7B" w:rsidP="00F52D3E">
      <w:pPr>
        <w:pStyle w:val="Akapitzlist"/>
        <w:numPr>
          <w:ilvl w:val="0"/>
          <w:numId w:val="44"/>
        </w:numPr>
        <w:spacing w:before="120"/>
        <w:jc w:val="both"/>
        <w:rPr>
          <w:rFonts w:ascii="Arial" w:hAnsi="Arial" w:cs="Arial"/>
        </w:rPr>
      </w:pPr>
      <w:r w:rsidRPr="00887AD9">
        <w:rPr>
          <w:rFonts w:ascii="Arial" w:hAnsi="Arial" w:cs="Arial"/>
        </w:rPr>
        <w:t>Zgodnie z definicją dokumentu elektronicznego z art.</w:t>
      </w:r>
      <w:r>
        <w:rPr>
          <w:rFonts w:ascii="Arial" w:hAnsi="Arial" w:cs="Arial"/>
        </w:rPr>
        <w:t xml:space="preserve"> </w:t>
      </w:r>
      <w:r w:rsidRPr="00887AD9">
        <w:rPr>
          <w:rFonts w:ascii="Arial" w:hAnsi="Arial" w:cs="Arial"/>
        </w:rPr>
        <w:t xml:space="preserve">3 ustęp 2 </w:t>
      </w:r>
      <w:r>
        <w:rPr>
          <w:rFonts w:ascii="Arial" w:hAnsi="Arial" w:cs="Arial"/>
        </w:rPr>
        <w:t>u</w:t>
      </w:r>
      <w:r w:rsidRPr="00887AD9">
        <w:rPr>
          <w:rFonts w:ascii="Arial" w:hAnsi="Arial" w:cs="Arial"/>
        </w:rPr>
        <w:t xml:space="preserve">stawy </w:t>
      </w:r>
      <w:r>
        <w:rPr>
          <w:rFonts w:ascii="Arial" w:hAnsi="Arial" w:cs="Arial"/>
        </w:rPr>
        <w:br/>
      </w:r>
      <w:r w:rsidRPr="00887AD9">
        <w:rPr>
          <w:rFonts w:ascii="Arial" w:hAnsi="Arial" w:cs="Arial"/>
        </w:rPr>
        <w:t xml:space="preserve">o informatyzacji działalności podmiotów realizujących zadania publiczne, opatrzenie pliku zawierającego skompresowane dane kwalifikowanym podpisem elektronicznym jest jednoznaczne z podpisaniem oryginału dokumentu, </w:t>
      </w:r>
      <w:r>
        <w:rPr>
          <w:rFonts w:ascii="Arial" w:hAnsi="Arial" w:cs="Arial"/>
        </w:rPr>
        <w:br/>
      </w:r>
      <w:r w:rsidRPr="00887AD9">
        <w:rPr>
          <w:rFonts w:ascii="Arial" w:hAnsi="Arial" w:cs="Arial"/>
        </w:rPr>
        <w:t>z wyjątkiem kopii poświadczonych odpowiednio przez innego wykonawcę ubiegającego się wspólnie z nim o udzielenie zamówienia, przez podmiot, na którego zdolnościach lub sytuacji polega wykonawca, albo przez podwykonawcę.</w:t>
      </w:r>
    </w:p>
    <w:p w14:paraId="581C1371" w14:textId="77777777" w:rsidR="00551B7B" w:rsidRPr="00887AD9" w:rsidRDefault="00551B7B" w:rsidP="00F52D3E">
      <w:pPr>
        <w:pStyle w:val="Akapitzlist"/>
        <w:numPr>
          <w:ilvl w:val="0"/>
          <w:numId w:val="44"/>
        </w:numPr>
        <w:spacing w:before="120"/>
        <w:jc w:val="both"/>
        <w:rPr>
          <w:rFonts w:ascii="Arial" w:hAnsi="Arial" w:cs="Arial"/>
        </w:rPr>
      </w:pPr>
      <w:r w:rsidRPr="00887AD9">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70BBE5BD" w14:textId="77777777" w:rsidR="0057441B" w:rsidRPr="009B0F54" w:rsidRDefault="0057441B" w:rsidP="008508D5">
      <w:pPr>
        <w:jc w:val="both"/>
        <w:rPr>
          <w:rFonts w:ascii="Arial" w:hAnsi="Arial" w:cs="Arial"/>
        </w:rPr>
      </w:pPr>
    </w:p>
    <w:p w14:paraId="7E996798" w14:textId="31CF28CA" w:rsidR="00DA5BE2" w:rsidRPr="009B0F54" w:rsidRDefault="00DA5BE2" w:rsidP="008508D5">
      <w:pPr>
        <w:jc w:val="both"/>
        <w:rPr>
          <w:rFonts w:ascii="Arial" w:hAnsi="Arial" w:cs="Arial"/>
        </w:rPr>
      </w:pPr>
      <w:r w:rsidRPr="009B0F54">
        <w:rPr>
          <w:rFonts w:ascii="Arial" w:hAnsi="Arial" w:cs="Arial"/>
        </w:rPr>
        <w:t xml:space="preserve">Wykonawca ma prawo złożyć tylko jedną ofertę. Oferty </w:t>
      </w:r>
      <w:r w:rsidR="0057441B" w:rsidRPr="009B0F54">
        <w:rPr>
          <w:rFonts w:ascii="Arial" w:hAnsi="Arial" w:cs="Arial"/>
        </w:rPr>
        <w:t>w</w:t>
      </w:r>
      <w:r w:rsidRPr="009B0F54">
        <w:rPr>
          <w:rFonts w:ascii="Arial" w:hAnsi="Arial" w:cs="Arial"/>
        </w:rPr>
        <w:t>ykonawcy, który przedłoży więcej</w:t>
      </w:r>
      <w:r w:rsidRPr="009B0F54">
        <w:rPr>
          <w:rFonts w:ascii="Arial" w:hAnsi="Arial" w:cs="Arial"/>
          <w:bCs/>
          <w:color w:val="C00000"/>
        </w:rPr>
        <w:t xml:space="preserve"> </w:t>
      </w:r>
      <w:r w:rsidRPr="009B0F54">
        <w:rPr>
          <w:rFonts w:ascii="Arial" w:hAnsi="Arial" w:cs="Arial"/>
        </w:rPr>
        <w:t>niż jedną ofertę, zostaną odrzucone.</w:t>
      </w:r>
    </w:p>
    <w:p w14:paraId="0C0BE7ED" w14:textId="67AC6D67" w:rsidR="00884A69" w:rsidRPr="009B0F54" w:rsidRDefault="00884A69" w:rsidP="009A6CCB">
      <w:pPr>
        <w:numPr>
          <w:ilvl w:val="0"/>
          <w:numId w:val="12"/>
        </w:numPr>
        <w:spacing w:before="120"/>
        <w:jc w:val="both"/>
        <w:rPr>
          <w:rFonts w:ascii="Arial" w:hAnsi="Arial" w:cs="Arial"/>
        </w:rPr>
      </w:pPr>
      <w:r w:rsidRPr="009B0F54">
        <w:rPr>
          <w:rFonts w:ascii="Arial" w:hAnsi="Arial" w:cs="Arial"/>
        </w:rPr>
        <w:t xml:space="preserve">Wykonawca składa ofertę wraz z wymaganymi oświadczeniami i dokumentami, wskazanymi </w:t>
      </w:r>
      <w:r w:rsidR="007B72CA" w:rsidRPr="009B0F54">
        <w:rPr>
          <w:rFonts w:ascii="Arial" w:hAnsi="Arial" w:cs="Arial"/>
        </w:rPr>
        <w:t xml:space="preserve">w </w:t>
      </w:r>
      <w:r w:rsidR="00EF65EC" w:rsidRPr="009B0F54">
        <w:rPr>
          <w:rFonts w:ascii="Arial" w:hAnsi="Arial" w:cs="Arial"/>
        </w:rPr>
        <w:t>r</w:t>
      </w:r>
      <w:r w:rsidR="007B72CA" w:rsidRPr="009B0F54">
        <w:rPr>
          <w:rFonts w:ascii="Arial" w:hAnsi="Arial" w:cs="Arial"/>
        </w:rPr>
        <w:t>ozdzia</w:t>
      </w:r>
      <w:r w:rsidR="00EF65EC" w:rsidRPr="009B0F54">
        <w:rPr>
          <w:rFonts w:ascii="Arial" w:hAnsi="Arial" w:cs="Arial"/>
        </w:rPr>
        <w:t>le</w:t>
      </w:r>
      <w:r w:rsidR="007B72CA" w:rsidRPr="009B0F54">
        <w:rPr>
          <w:rFonts w:ascii="Arial" w:hAnsi="Arial" w:cs="Arial"/>
        </w:rPr>
        <w:t xml:space="preserve"> II</w:t>
      </w:r>
      <w:r w:rsidR="00551B7B">
        <w:rPr>
          <w:rFonts w:ascii="Arial" w:hAnsi="Arial" w:cs="Arial"/>
        </w:rPr>
        <w:t>.</w:t>
      </w:r>
    </w:p>
    <w:p w14:paraId="0B113A43" w14:textId="7DBB22FC" w:rsidR="003C7B82" w:rsidRPr="009B0F54" w:rsidRDefault="00967C2D" w:rsidP="009A6CCB">
      <w:pPr>
        <w:numPr>
          <w:ilvl w:val="0"/>
          <w:numId w:val="12"/>
        </w:numPr>
        <w:spacing w:before="120"/>
        <w:jc w:val="both"/>
        <w:rPr>
          <w:rFonts w:ascii="Arial" w:hAnsi="Arial" w:cs="Arial"/>
        </w:rPr>
      </w:pPr>
      <w:r w:rsidRPr="009B0F54">
        <w:rPr>
          <w:rFonts w:ascii="Arial" w:hAnsi="Arial" w:cs="Arial"/>
        </w:rPr>
        <w:t>Do upływu terminu składania ofert wykonawca może wycofać ofertę</w:t>
      </w:r>
      <w:r w:rsidR="003C7B82" w:rsidRPr="009B0F54">
        <w:rPr>
          <w:rFonts w:ascii="Arial" w:hAnsi="Arial" w:cs="Arial"/>
        </w:rPr>
        <w:t xml:space="preserve">. Sposób postępowania w przypadku oferty w systemie został opisany w Instrukcji korzystania z </w:t>
      </w:r>
      <w:r w:rsidR="00D5479A" w:rsidRPr="009B0F54">
        <w:rPr>
          <w:rFonts w:ascii="Arial" w:hAnsi="Arial" w:cs="Arial"/>
        </w:rPr>
        <w:t>Platformy</w:t>
      </w:r>
      <w:r w:rsidR="00D4155E" w:rsidRPr="009B0F54">
        <w:rPr>
          <w:rFonts w:ascii="Arial" w:hAnsi="Arial" w:cs="Arial"/>
        </w:rPr>
        <w:t xml:space="preserve"> </w:t>
      </w:r>
      <w:r w:rsidR="00551B7B">
        <w:rPr>
          <w:rFonts w:ascii="Arial" w:hAnsi="Arial" w:cs="Arial"/>
        </w:rPr>
        <w:t>zakupowej.</w:t>
      </w:r>
    </w:p>
    <w:p w14:paraId="02B05BED" w14:textId="77777777" w:rsidR="00C54BC6" w:rsidRPr="009B0F54" w:rsidRDefault="00C54BC6" w:rsidP="00C54BC6">
      <w:pPr>
        <w:spacing w:before="120"/>
        <w:ind w:left="360"/>
        <w:jc w:val="both"/>
        <w:rPr>
          <w:rFonts w:ascii="Arial" w:hAnsi="Arial" w:cs="Arial"/>
        </w:rPr>
      </w:pPr>
    </w:p>
    <w:p w14:paraId="37619615" w14:textId="383FA42D" w:rsidR="00884A69" w:rsidRPr="009B0F54" w:rsidRDefault="00884A69" w:rsidP="00F52D3E">
      <w:pPr>
        <w:numPr>
          <w:ilvl w:val="0"/>
          <w:numId w:val="25"/>
        </w:numPr>
        <w:shd w:val="clear" w:color="auto" w:fill="B2A1C7" w:themeFill="accent4" w:themeFillTint="99"/>
        <w:spacing w:after="200" w:line="252" w:lineRule="auto"/>
        <w:contextualSpacing/>
        <w:jc w:val="both"/>
        <w:rPr>
          <w:rFonts w:ascii="Arial" w:hAnsi="Arial" w:cs="Arial"/>
          <w:b/>
          <w:i/>
          <w:iCs/>
          <w:lang w:eastAsia="en-US"/>
        </w:rPr>
      </w:pPr>
      <w:r w:rsidRPr="009B0F54">
        <w:rPr>
          <w:rFonts w:ascii="Arial" w:hAnsi="Arial" w:cs="Arial"/>
          <w:b/>
          <w:lang w:eastAsia="en-US"/>
        </w:rPr>
        <w:t>Opis sposobu obliczenia ceny</w:t>
      </w:r>
      <w:r w:rsidR="000778FB" w:rsidRPr="009B0F54">
        <w:rPr>
          <w:rFonts w:ascii="Arial" w:hAnsi="Arial" w:cs="Arial"/>
          <w:b/>
          <w:lang w:eastAsia="en-US"/>
        </w:rPr>
        <w:t xml:space="preserve"> </w:t>
      </w:r>
      <w:r w:rsidR="000778FB" w:rsidRPr="009B0F54">
        <w:rPr>
          <w:rFonts w:ascii="Arial" w:hAnsi="Arial" w:cs="Arial"/>
          <w:b/>
          <w:i/>
          <w:iCs/>
          <w:lang w:eastAsia="en-US"/>
        </w:rPr>
        <w:t>(przykład z formularzem cenowym)</w:t>
      </w:r>
    </w:p>
    <w:p w14:paraId="0F0D425F" w14:textId="0AB7FB86" w:rsidR="00551B7B" w:rsidRDefault="00551B7B" w:rsidP="00551B7B">
      <w:pPr>
        <w:spacing w:before="120"/>
        <w:jc w:val="both"/>
        <w:rPr>
          <w:rFonts w:ascii="Arial" w:hAnsi="Arial" w:cs="Arial"/>
          <w:bCs/>
        </w:rPr>
      </w:pPr>
    </w:p>
    <w:p w14:paraId="21CBDA15" w14:textId="77777777" w:rsidR="00551B7B" w:rsidRPr="00551B7B" w:rsidRDefault="00551B7B" w:rsidP="00F52D3E">
      <w:pPr>
        <w:numPr>
          <w:ilvl w:val="3"/>
          <w:numId w:val="45"/>
        </w:numPr>
        <w:spacing w:before="120"/>
        <w:jc w:val="both"/>
        <w:rPr>
          <w:rFonts w:ascii="Arial" w:hAnsi="Arial" w:cs="Arial"/>
          <w:bCs/>
        </w:rPr>
      </w:pPr>
      <w:r w:rsidRPr="00551B7B">
        <w:rPr>
          <w:rFonts w:ascii="Arial" w:hAnsi="Arial" w:cs="Arial"/>
          <w:bCs/>
        </w:rPr>
        <w:lastRenderedPageBreak/>
        <w:t xml:space="preserve">Wykonawca podaje cenę za realizację przedmiotu zamówienia zgodnie ze wzorem Formularza Ofertowego, stanowiącego </w:t>
      </w:r>
      <w:r w:rsidRPr="00551B7B">
        <w:rPr>
          <w:rFonts w:ascii="Arial" w:hAnsi="Arial" w:cs="Arial"/>
          <w:b/>
          <w:bCs/>
        </w:rPr>
        <w:t>załącznik nr 1 do SWZ</w:t>
      </w:r>
      <w:r w:rsidRPr="00551B7B">
        <w:rPr>
          <w:rFonts w:ascii="Arial" w:hAnsi="Arial" w:cs="Arial"/>
          <w:bCs/>
        </w:rPr>
        <w:t>.</w:t>
      </w:r>
    </w:p>
    <w:p w14:paraId="247A1B97" w14:textId="0F68E0C6" w:rsidR="00551B7B" w:rsidRPr="00551B7B" w:rsidRDefault="00551B7B" w:rsidP="00F52D3E">
      <w:pPr>
        <w:numPr>
          <w:ilvl w:val="3"/>
          <w:numId w:val="45"/>
        </w:numPr>
        <w:spacing w:before="120"/>
        <w:jc w:val="both"/>
        <w:rPr>
          <w:rFonts w:ascii="Arial" w:hAnsi="Arial" w:cs="Arial"/>
          <w:bCs/>
        </w:rPr>
      </w:pPr>
      <w:r w:rsidRPr="00551B7B">
        <w:rPr>
          <w:rFonts w:ascii="Arial" w:hAnsi="Arial" w:cs="Arial"/>
          <w:bCs/>
        </w:rPr>
        <w:t xml:space="preserve">Cena ofertowa brutto musi uwzględniać wszystkie koszty związane z realizacją przedmiotu zamówienia oraz istotnymi postanowieniami umowy określonymi w niniejszej SWZ. Stawka podatku VAT w przedmiotowym postępowaniu wynosi </w:t>
      </w:r>
      <w:r>
        <w:rPr>
          <w:rFonts w:ascii="Arial" w:hAnsi="Arial" w:cs="Arial"/>
          <w:b/>
          <w:bCs/>
        </w:rPr>
        <w:t>8</w:t>
      </w:r>
      <w:r w:rsidRPr="00551B7B">
        <w:rPr>
          <w:rFonts w:ascii="Arial" w:hAnsi="Arial" w:cs="Arial"/>
          <w:b/>
          <w:bCs/>
        </w:rPr>
        <w:t>%.</w:t>
      </w:r>
    </w:p>
    <w:p w14:paraId="7B814007" w14:textId="77777777" w:rsidR="00551B7B" w:rsidRPr="00551B7B" w:rsidRDefault="00551B7B" w:rsidP="00F52D3E">
      <w:pPr>
        <w:numPr>
          <w:ilvl w:val="3"/>
          <w:numId w:val="45"/>
        </w:numPr>
        <w:spacing w:before="120"/>
        <w:jc w:val="both"/>
        <w:rPr>
          <w:rFonts w:ascii="Arial" w:hAnsi="Arial" w:cs="Arial"/>
          <w:bCs/>
        </w:rPr>
      </w:pPr>
      <w:r w:rsidRPr="00551B7B">
        <w:rPr>
          <w:rFonts w:ascii="Arial" w:hAnsi="Arial" w:cs="Arial"/>
          <w:bCs/>
        </w:rPr>
        <w:t>Cena podana w Formularzu Ofertowym jest ceną ostateczną, niepodlegającą negocjacji i wyczerpującą wszelkie należności Wykonawcy wobec Zamawiającego związane z realizacją przedmiotu zamówienia.</w:t>
      </w:r>
    </w:p>
    <w:p w14:paraId="28823405" w14:textId="77777777" w:rsidR="00551B7B" w:rsidRPr="00551B7B" w:rsidRDefault="00551B7B" w:rsidP="00F52D3E">
      <w:pPr>
        <w:numPr>
          <w:ilvl w:val="3"/>
          <w:numId w:val="45"/>
        </w:numPr>
        <w:spacing w:before="120"/>
        <w:jc w:val="both"/>
        <w:rPr>
          <w:rFonts w:ascii="Arial" w:hAnsi="Arial" w:cs="Arial"/>
          <w:bCs/>
        </w:rPr>
      </w:pPr>
      <w:r w:rsidRPr="00551B7B">
        <w:rPr>
          <w:rFonts w:ascii="Arial" w:hAnsi="Arial" w:cs="Arial"/>
          <w:bCs/>
        </w:rPr>
        <w:t>Rozliczenia będą prowadzone w złotych polskich z dokładnością do dwóch miejsc po przecinku.</w:t>
      </w:r>
    </w:p>
    <w:p w14:paraId="6D6BFE0F" w14:textId="77777777" w:rsidR="00551B7B" w:rsidRDefault="00551B7B" w:rsidP="00F52D3E">
      <w:pPr>
        <w:numPr>
          <w:ilvl w:val="3"/>
          <w:numId w:val="45"/>
        </w:numPr>
        <w:spacing w:before="120"/>
        <w:jc w:val="both"/>
        <w:rPr>
          <w:rFonts w:ascii="Arial" w:hAnsi="Arial" w:cs="Arial"/>
          <w:bCs/>
        </w:rPr>
      </w:pPr>
      <w:r w:rsidRPr="00551B7B">
        <w:rPr>
          <w:rFonts w:ascii="Arial" w:hAnsi="Arial" w:cs="Arial"/>
          <w:bCs/>
        </w:rPr>
        <w:t>Zamawiający nie przewiduje rozliczeń w walucie obcej.</w:t>
      </w:r>
    </w:p>
    <w:p w14:paraId="01A3B787" w14:textId="77777777" w:rsidR="00551B7B" w:rsidRDefault="00551B7B" w:rsidP="00F52D3E">
      <w:pPr>
        <w:numPr>
          <w:ilvl w:val="3"/>
          <w:numId w:val="45"/>
        </w:numPr>
        <w:spacing w:before="120"/>
        <w:jc w:val="both"/>
        <w:rPr>
          <w:rFonts w:ascii="Arial" w:hAnsi="Arial" w:cs="Arial"/>
          <w:bCs/>
        </w:rPr>
      </w:pPr>
      <w:r w:rsidRPr="00551B7B">
        <w:rPr>
          <w:rFonts w:ascii="Arial" w:eastAsiaTheme="majorEastAsia" w:hAnsi="Arial" w:cs="Arial"/>
          <w:lang w:eastAsia="en-US"/>
        </w:rPr>
        <w:t>Wykonawca zobowiązany jest zastosować stawkę VAT zgodnie z obowiązującymi przepisami ustawy z 11 marca 2004 r. o  podatku od towarów i usług.</w:t>
      </w:r>
    </w:p>
    <w:p w14:paraId="013120CC" w14:textId="77777777" w:rsidR="00551B7B" w:rsidRDefault="00551B7B" w:rsidP="00F52D3E">
      <w:pPr>
        <w:numPr>
          <w:ilvl w:val="3"/>
          <w:numId w:val="45"/>
        </w:numPr>
        <w:spacing w:before="120"/>
        <w:jc w:val="both"/>
        <w:rPr>
          <w:rFonts w:ascii="Arial" w:hAnsi="Arial" w:cs="Arial"/>
          <w:bCs/>
        </w:rPr>
      </w:pPr>
      <w:r w:rsidRPr="00551B7B">
        <w:rPr>
          <w:rFonts w:ascii="Arial" w:eastAsiaTheme="majorEastAsia" w:hAnsi="Arial" w:cs="Arial"/>
          <w:lang w:eastAsia="en-US"/>
        </w:rPr>
        <w:t xml:space="preserve">Cenę oferty/ceny jednostkowe należy obliczyć, uwzględniając całość wynagrodzenia wykonawcy za prawidłowe wykonanie umowy. Wykonawca jest zobowiązany skalkulować cenę na podstawie wszelkich wymogów związanych </w:t>
      </w:r>
      <w:r w:rsidRPr="00551B7B">
        <w:rPr>
          <w:rFonts w:ascii="Arial" w:eastAsiaTheme="majorEastAsia" w:hAnsi="Arial" w:cs="Arial"/>
          <w:lang w:eastAsia="en-US"/>
        </w:rPr>
        <w:br/>
        <w:t>z realizacją zamówienia.</w:t>
      </w:r>
    </w:p>
    <w:p w14:paraId="03110C9D" w14:textId="77777777" w:rsidR="00551B7B" w:rsidRDefault="00551B7B" w:rsidP="00F52D3E">
      <w:pPr>
        <w:numPr>
          <w:ilvl w:val="3"/>
          <w:numId w:val="45"/>
        </w:numPr>
        <w:spacing w:before="120"/>
        <w:jc w:val="both"/>
        <w:rPr>
          <w:rFonts w:ascii="Arial" w:hAnsi="Arial" w:cs="Arial"/>
          <w:bCs/>
        </w:rPr>
      </w:pPr>
      <w:r w:rsidRPr="00551B7B">
        <w:rPr>
          <w:rFonts w:ascii="Arial" w:eastAsiaTheme="majorEastAsia" w:hAnsi="Arial" w:cs="Arial"/>
          <w:lang w:eastAsia="en-US"/>
        </w:rPr>
        <w:t xml:space="preserve">Cena ofertowa/ceny jednostkowe muszą obejmować wszystkie koszty związane </w:t>
      </w:r>
      <w:r w:rsidRPr="00551B7B">
        <w:rPr>
          <w:rFonts w:ascii="Arial" w:eastAsiaTheme="majorEastAsia" w:hAnsi="Arial" w:cs="Arial"/>
          <w:lang w:eastAsia="en-US"/>
        </w:rPr>
        <w:b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5789FAD" w14:textId="77777777" w:rsidR="00551B7B" w:rsidRDefault="00551B7B" w:rsidP="00F52D3E">
      <w:pPr>
        <w:numPr>
          <w:ilvl w:val="3"/>
          <w:numId w:val="45"/>
        </w:numPr>
        <w:spacing w:before="120"/>
        <w:jc w:val="both"/>
        <w:rPr>
          <w:rFonts w:ascii="Arial" w:hAnsi="Arial" w:cs="Arial"/>
          <w:bCs/>
        </w:rPr>
      </w:pPr>
      <w:r w:rsidRPr="00551B7B">
        <w:rPr>
          <w:rFonts w:ascii="Arial" w:eastAsiaTheme="majorEastAsia" w:hAnsi="Arial" w:cs="Arial"/>
          <w:lang w:eastAsia="en-US"/>
        </w:rPr>
        <w:t>Wykonawcy ponoszą wszelkie koszty związane z przygotowaniem i złożeniem oferty.</w:t>
      </w:r>
    </w:p>
    <w:p w14:paraId="6D2F500F" w14:textId="77777777" w:rsidR="00551B7B" w:rsidRDefault="00551B7B" w:rsidP="00F52D3E">
      <w:pPr>
        <w:numPr>
          <w:ilvl w:val="3"/>
          <w:numId w:val="45"/>
        </w:numPr>
        <w:spacing w:before="120"/>
        <w:jc w:val="both"/>
        <w:rPr>
          <w:rFonts w:ascii="Arial" w:hAnsi="Arial" w:cs="Arial"/>
          <w:bCs/>
        </w:rPr>
      </w:pPr>
      <w:r w:rsidRPr="00551B7B">
        <w:rPr>
          <w:rFonts w:ascii="Arial" w:eastAsiaTheme="majorEastAsia" w:hAnsi="Arial" w:cs="Arial"/>
          <w:lang w:eastAsia="en-US"/>
        </w:rPr>
        <w:t xml:space="preserve">W formularzu oferty wypełnianym za pośrednictwem Platformy wykonawca poda wyłącznie cenę oferty, która uwzględnia całkowity koszt realizacji zamówienia </w:t>
      </w:r>
      <w:r w:rsidRPr="00551B7B">
        <w:rPr>
          <w:rFonts w:ascii="Arial" w:eastAsiaTheme="majorEastAsia" w:hAnsi="Arial" w:cs="Arial"/>
          <w:lang w:eastAsia="en-US"/>
        </w:rPr>
        <w:br/>
        <w:t>w okresie obowiązywania umowy, obliczoną zgodnie z powyższymi dyspozycjami.</w:t>
      </w:r>
    </w:p>
    <w:p w14:paraId="71395DCB" w14:textId="36FEEF4E" w:rsidR="00551B7B" w:rsidRPr="00551B7B" w:rsidRDefault="00551B7B" w:rsidP="00F52D3E">
      <w:pPr>
        <w:numPr>
          <w:ilvl w:val="3"/>
          <w:numId w:val="45"/>
        </w:numPr>
        <w:spacing w:before="120"/>
        <w:jc w:val="both"/>
        <w:rPr>
          <w:rFonts w:ascii="Arial" w:hAnsi="Arial" w:cs="Arial"/>
          <w:bCs/>
        </w:rPr>
      </w:pPr>
      <w:r w:rsidRPr="00551B7B">
        <w:rPr>
          <w:rFonts w:ascii="Arial" w:eastAsiaTheme="majorEastAsia" w:hAnsi="Arial" w:cs="Arial"/>
          <w:lang w:eastAsia="en-US"/>
        </w:rPr>
        <w:t xml:space="preserve">Zgodnie z art. 225 ustawy Pzp jeżeli została złożona oferta, której wybór prowadziłby do powstania u zamawiającego obowiązku podatkowego zgodnie </w:t>
      </w:r>
      <w:r w:rsidRPr="00551B7B">
        <w:rPr>
          <w:rFonts w:ascii="Arial" w:eastAsiaTheme="majorEastAsia" w:hAnsi="Arial" w:cs="Arial"/>
          <w:lang w:eastAsia="en-US"/>
        </w:rPr>
        <w:br/>
        <w:t>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0D01DB9" w14:textId="77777777" w:rsidR="00551B7B" w:rsidRDefault="00551B7B" w:rsidP="00F52D3E">
      <w:pPr>
        <w:pStyle w:val="Akapitzlist"/>
        <w:numPr>
          <w:ilvl w:val="0"/>
          <w:numId w:val="46"/>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poinformowania zamawiającego, że wybór jego oferty będzie prowadził do powstania u zamawiającego obowiązku podatkowego;</w:t>
      </w:r>
    </w:p>
    <w:p w14:paraId="0B11081E" w14:textId="77777777" w:rsidR="00551B7B" w:rsidRDefault="00551B7B" w:rsidP="00F52D3E">
      <w:pPr>
        <w:pStyle w:val="Akapitzlist"/>
        <w:numPr>
          <w:ilvl w:val="0"/>
          <w:numId w:val="46"/>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wskazania nazwy (rodzaju) towaru lub usługi, których dostawa lub świadczenie będą prowadziły do powstania obowiązku podatkowego;</w:t>
      </w:r>
    </w:p>
    <w:p w14:paraId="27712C6F" w14:textId="77777777" w:rsidR="00551B7B" w:rsidRDefault="00551B7B" w:rsidP="00F52D3E">
      <w:pPr>
        <w:pStyle w:val="Akapitzlist"/>
        <w:numPr>
          <w:ilvl w:val="0"/>
          <w:numId w:val="46"/>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wskazania wartości towaru lub usługi objętego obowiązkiem podatkowym zamawiającego, bez kwoty podatku;</w:t>
      </w:r>
    </w:p>
    <w:p w14:paraId="3BC26761" w14:textId="77777777" w:rsidR="00551B7B" w:rsidRPr="007830CC" w:rsidRDefault="00551B7B" w:rsidP="00F52D3E">
      <w:pPr>
        <w:pStyle w:val="Akapitzlist"/>
        <w:numPr>
          <w:ilvl w:val="0"/>
          <w:numId w:val="46"/>
        </w:numPr>
        <w:spacing w:after="200" w:line="252" w:lineRule="auto"/>
        <w:contextualSpacing/>
        <w:jc w:val="both"/>
        <w:rPr>
          <w:rFonts w:ascii="Arial" w:eastAsiaTheme="majorEastAsia" w:hAnsi="Arial" w:cs="Arial"/>
          <w:lang w:eastAsia="en-US"/>
        </w:rPr>
      </w:pPr>
      <w:r w:rsidRPr="007830CC">
        <w:rPr>
          <w:rFonts w:ascii="Arial" w:eastAsiaTheme="majorEastAsia" w:hAnsi="Arial" w:cs="Arial"/>
          <w:lang w:eastAsia="en-US"/>
        </w:rPr>
        <w:t>wskazania stawki podatku od towarów i usług, która zgodnie z wiedzą wykonawcy, będzie miała zastosowanie.</w:t>
      </w:r>
    </w:p>
    <w:p w14:paraId="3786AF7A" w14:textId="77777777" w:rsidR="00024902" w:rsidRDefault="00551B7B" w:rsidP="00F52D3E">
      <w:pPr>
        <w:numPr>
          <w:ilvl w:val="3"/>
          <w:numId w:val="45"/>
        </w:numPr>
        <w:spacing w:after="200" w:line="252" w:lineRule="auto"/>
        <w:ind w:left="284"/>
        <w:contextualSpacing/>
        <w:jc w:val="both"/>
        <w:rPr>
          <w:rFonts w:ascii="Arial" w:eastAsiaTheme="majorEastAsia" w:hAnsi="Arial" w:cs="Arial"/>
          <w:lang w:eastAsia="en-US"/>
        </w:rPr>
      </w:pPr>
      <w:r>
        <w:rPr>
          <w:rFonts w:ascii="Arial" w:eastAsiaTheme="majorEastAsia" w:hAnsi="Arial" w:cs="Arial"/>
          <w:lang w:eastAsia="en-US"/>
        </w:rPr>
        <w:t xml:space="preserve">Wzór formularza ofertowego został opracowany przy założeniu, iż wybór oferty nie będzie prowadzić do powstania u zamawiającego obowiązku podatkowego </w:t>
      </w:r>
      <w:r>
        <w:rPr>
          <w:rFonts w:ascii="Arial" w:eastAsiaTheme="majorEastAsia" w:hAnsi="Arial" w:cs="Arial"/>
          <w:lang w:eastAsia="en-US"/>
        </w:rPr>
        <w:br/>
        <w:t>w zakresie podatku VAT</w:t>
      </w:r>
      <w:r w:rsidRPr="00EC4525">
        <w:rPr>
          <w:rFonts w:ascii="Arial" w:eastAsiaTheme="majorEastAsia" w:hAnsi="Arial" w:cs="Arial"/>
          <w:lang w:eastAsia="en-US"/>
        </w:rPr>
        <w:t>.</w:t>
      </w:r>
      <w:r>
        <w:rPr>
          <w:rFonts w:ascii="Arial" w:eastAsiaTheme="majorEastAsia" w:hAnsi="Arial" w:cs="Arial"/>
          <w:lang w:eastAsia="en-US"/>
        </w:rPr>
        <w:t xml:space="preserve"> W przypadku, gdy wykonawca zobowiązany jest złożyć </w:t>
      </w:r>
      <w:r>
        <w:rPr>
          <w:rFonts w:ascii="Arial" w:eastAsiaTheme="majorEastAsia" w:hAnsi="Arial" w:cs="Arial"/>
          <w:lang w:eastAsia="en-US"/>
        </w:rPr>
        <w:lastRenderedPageBreak/>
        <w:t xml:space="preserve">oświadczenie o powstaniu u zamawiającego obowiązku podatkowego, to winien odpowiednio zmodyfikować treść formularza. </w:t>
      </w:r>
      <w:bookmarkStart w:id="6" w:name="_Hlk75166636"/>
      <w:bookmarkStart w:id="7" w:name="bookmark28"/>
    </w:p>
    <w:p w14:paraId="04133CF8" w14:textId="77777777" w:rsidR="00024902" w:rsidRDefault="00906059" w:rsidP="00F52D3E">
      <w:pPr>
        <w:numPr>
          <w:ilvl w:val="3"/>
          <w:numId w:val="45"/>
        </w:numPr>
        <w:spacing w:after="200" w:line="252" w:lineRule="auto"/>
        <w:ind w:left="284"/>
        <w:contextualSpacing/>
        <w:jc w:val="both"/>
        <w:rPr>
          <w:rFonts w:ascii="Arial" w:eastAsiaTheme="majorEastAsia" w:hAnsi="Arial" w:cs="Arial"/>
          <w:lang w:eastAsia="en-US"/>
        </w:rPr>
      </w:pPr>
      <w:r w:rsidRPr="00024902">
        <w:rPr>
          <w:rFonts w:ascii="Arial" w:hAnsi="Arial" w:cs="Arial"/>
          <w:bCs/>
        </w:rPr>
        <w:t xml:space="preserve">Cena podana w ofercie obejmuje wszystkie koszty i składniki związane </w:t>
      </w:r>
      <w:r w:rsidR="00264526" w:rsidRPr="00024902">
        <w:rPr>
          <w:rFonts w:ascii="Arial" w:hAnsi="Arial" w:cs="Arial"/>
          <w:bCs/>
        </w:rPr>
        <w:br/>
      </w:r>
      <w:r w:rsidRPr="00024902">
        <w:rPr>
          <w:rFonts w:ascii="Arial" w:hAnsi="Arial" w:cs="Arial"/>
          <w:bCs/>
        </w:rPr>
        <w:t>z wykonaniem  zamówienia oraz warunkami stawianymi przez Zamawiającego.</w:t>
      </w:r>
    </w:p>
    <w:p w14:paraId="6CB70CC8" w14:textId="77777777" w:rsidR="00024902" w:rsidRDefault="00906059" w:rsidP="00F52D3E">
      <w:pPr>
        <w:numPr>
          <w:ilvl w:val="3"/>
          <w:numId w:val="45"/>
        </w:numPr>
        <w:spacing w:after="200" w:line="252" w:lineRule="auto"/>
        <w:ind w:left="284"/>
        <w:contextualSpacing/>
        <w:jc w:val="both"/>
        <w:rPr>
          <w:rFonts w:ascii="Arial" w:eastAsiaTheme="majorEastAsia" w:hAnsi="Arial" w:cs="Arial"/>
          <w:lang w:eastAsia="en-US"/>
        </w:rPr>
      </w:pPr>
      <w:r w:rsidRPr="00024902">
        <w:rPr>
          <w:rFonts w:ascii="Arial" w:hAnsi="Arial" w:cs="Arial"/>
          <w:bCs/>
        </w:rPr>
        <w:t>Zamawiający nie dopuszcza rozliczeń w walutach obcych.</w:t>
      </w:r>
    </w:p>
    <w:p w14:paraId="15174FA6" w14:textId="77777777" w:rsidR="00024902" w:rsidRDefault="00906059" w:rsidP="00F52D3E">
      <w:pPr>
        <w:numPr>
          <w:ilvl w:val="3"/>
          <w:numId w:val="45"/>
        </w:numPr>
        <w:spacing w:after="200" w:line="252" w:lineRule="auto"/>
        <w:ind w:left="284"/>
        <w:contextualSpacing/>
        <w:jc w:val="both"/>
        <w:rPr>
          <w:rFonts w:ascii="Arial" w:eastAsiaTheme="majorEastAsia" w:hAnsi="Arial" w:cs="Arial"/>
          <w:lang w:eastAsia="en-US"/>
        </w:rPr>
      </w:pPr>
      <w:r w:rsidRPr="00024902">
        <w:rPr>
          <w:rFonts w:ascii="Arial" w:hAnsi="Arial" w:cs="Arial"/>
          <w:bCs/>
        </w:rPr>
        <w:t xml:space="preserve">Zamawiający poprawi w tekście oferty oczywiste omyłki pisarskie, oczywiste omyłki rachunkowe, z uwzględnieniem konsekwencji rachunkowych dokonanych poprawek, inne omyłki polegające na niezgodności oferty ze Specyfikacją Warunków Zamówienia, nie powodujące istotnych zmian w treści oferty – niezwłocznie zawiadamiając o tym </w:t>
      </w:r>
      <w:r w:rsidR="00264526" w:rsidRPr="00024902">
        <w:rPr>
          <w:rFonts w:ascii="Arial" w:hAnsi="Arial" w:cs="Arial"/>
          <w:bCs/>
        </w:rPr>
        <w:t>w</w:t>
      </w:r>
      <w:r w:rsidRPr="00024902">
        <w:rPr>
          <w:rFonts w:ascii="Arial" w:hAnsi="Arial" w:cs="Arial"/>
          <w:bCs/>
        </w:rPr>
        <w:t>ykonawcę, którego oferta została poprawiona.</w:t>
      </w:r>
    </w:p>
    <w:p w14:paraId="7B43ADB0" w14:textId="77777777" w:rsidR="00024902" w:rsidRDefault="00906059" w:rsidP="00F52D3E">
      <w:pPr>
        <w:numPr>
          <w:ilvl w:val="3"/>
          <w:numId w:val="45"/>
        </w:numPr>
        <w:spacing w:after="200" w:line="252" w:lineRule="auto"/>
        <w:ind w:left="284"/>
        <w:contextualSpacing/>
        <w:jc w:val="both"/>
        <w:rPr>
          <w:rFonts w:ascii="Arial" w:eastAsiaTheme="majorEastAsia" w:hAnsi="Arial" w:cs="Arial"/>
          <w:lang w:eastAsia="en-US"/>
        </w:rPr>
      </w:pPr>
      <w:r w:rsidRPr="00024902">
        <w:rPr>
          <w:rFonts w:ascii="Arial" w:hAnsi="Arial" w:cs="Arial"/>
          <w:bCs/>
        </w:rPr>
        <w:t xml:space="preserve">Jeżeli zaoferowana cena lub koszt, lub ich istotne części składowe, wydają się rażąco niskie w stosunku do przedmiotu zamówienia i budzą wątpliwości zamawiającego co do możliwości wykonania przedmiotu zamówienia zgodnie </w:t>
      </w:r>
      <w:r w:rsidR="00264526" w:rsidRPr="00024902">
        <w:rPr>
          <w:rFonts w:ascii="Arial" w:hAnsi="Arial" w:cs="Arial"/>
          <w:bCs/>
        </w:rPr>
        <w:br/>
      </w:r>
      <w:r w:rsidRPr="00024902">
        <w:rPr>
          <w:rFonts w:ascii="Arial" w:hAnsi="Arial" w:cs="Arial"/>
          <w:bCs/>
        </w:rPr>
        <w:t>z wymaganiami określonymi przez zamawiającego lub wynikającymi z odrębnych przepisów, zamawiający zwraca się o udzielenie wyjaśnień, w tym złożenie dowodów, dotyczących wyliczenia ceny lub kosztu.</w:t>
      </w:r>
      <w:r w:rsidR="00264526" w:rsidRPr="00024902">
        <w:rPr>
          <w:rFonts w:ascii="Arial" w:hAnsi="Arial" w:cs="Arial"/>
          <w:bCs/>
        </w:rPr>
        <w:t xml:space="preserve"> </w:t>
      </w:r>
    </w:p>
    <w:p w14:paraId="475821FB" w14:textId="65FB7851" w:rsidR="00EB7EB9" w:rsidRPr="00024902" w:rsidRDefault="00906059" w:rsidP="00F52D3E">
      <w:pPr>
        <w:numPr>
          <w:ilvl w:val="3"/>
          <w:numId w:val="45"/>
        </w:numPr>
        <w:spacing w:after="200" w:line="252" w:lineRule="auto"/>
        <w:ind w:left="284"/>
        <w:contextualSpacing/>
        <w:jc w:val="both"/>
        <w:rPr>
          <w:rFonts w:ascii="Arial" w:eastAsiaTheme="majorEastAsia" w:hAnsi="Arial" w:cs="Arial"/>
          <w:lang w:eastAsia="en-US"/>
        </w:rPr>
      </w:pPr>
      <w:r w:rsidRPr="00024902">
        <w:rPr>
          <w:rFonts w:ascii="Arial" w:hAnsi="Arial" w:cs="Arial"/>
          <w:bCs/>
        </w:rPr>
        <w:t>Obowiązek wykazania, że oferta nie zawiera rażąco niskiej ceny lub kosztu, spoczywa na wykonawcy.</w:t>
      </w:r>
    </w:p>
    <w:bookmarkEnd w:id="6"/>
    <w:p w14:paraId="43E521A3" w14:textId="77777777" w:rsidR="00906059" w:rsidRPr="00906059" w:rsidRDefault="00906059" w:rsidP="00906059">
      <w:pPr>
        <w:pStyle w:val="Akapitzlist"/>
        <w:ind w:left="0"/>
        <w:jc w:val="both"/>
        <w:rPr>
          <w:rFonts w:ascii="Arial" w:hAnsi="Arial" w:cs="Arial"/>
          <w:bCs/>
        </w:rPr>
      </w:pPr>
    </w:p>
    <w:bookmarkEnd w:id="7"/>
    <w:p w14:paraId="7C47370C" w14:textId="1EF232C7" w:rsidR="00EC45FB" w:rsidRPr="009B0F54" w:rsidRDefault="00EB7EB9"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lang w:eastAsia="en-US"/>
        </w:rPr>
      </w:pPr>
      <w:r w:rsidRPr="009B0F54">
        <w:rPr>
          <w:rFonts w:ascii="Arial" w:eastAsiaTheme="majorEastAsia" w:hAnsi="Arial" w:cs="Arial"/>
          <w:b/>
          <w:lang w:eastAsia="en-US"/>
        </w:rPr>
        <w:t>Informacje o przebiegu postępowania</w:t>
      </w:r>
    </w:p>
    <w:p w14:paraId="5679F7DA" w14:textId="07713ACB" w:rsidR="00EB7EB9" w:rsidRPr="009B0F54" w:rsidRDefault="00EB7EB9" w:rsidP="00F52D3E">
      <w:pPr>
        <w:numPr>
          <w:ilvl w:val="0"/>
          <w:numId w:val="26"/>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 xml:space="preserve">Sposób porozumiewania się </w:t>
      </w:r>
      <w:r w:rsidR="00A12563" w:rsidRPr="009B0F54">
        <w:rPr>
          <w:rFonts w:ascii="Arial" w:hAnsi="Arial" w:cs="Arial"/>
          <w:b/>
          <w:lang w:eastAsia="en-US"/>
        </w:rPr>
        <w:t>z</w:t>
      </w:r>
      <w:r w:rsidRPr="009B0F54">
        <w:rPr>
          <w:rFonts w:ascii="Arial" w:hAnsi="Arial" w:cs="Arial"/>
          <w:b/>
          <w:lang w:eastAsia="en-US"/>
        </w:rPr>
        <w:t xml:space="preserve">amawiającego z </w:t>
      </w:r>
      <w:r w:rsidR="00A12563" w:rsidRPr="009B0F54">
        <w:rPr>
          <w:rFonts w:ascii="Arial" w:hAnsi="Arial" w:cs="Arial"/>
          <w:b/>
          <w:lang w:eastAsia="en-US"/>
        </w:rPr>
        <w:t>w</w:t>
      </w:r>
      <w:r w:rsidRPr="009B0F54">
        <w:rPr>
          <w:rFonts w:ascii="Arial" w:hAnsi="Arial" w:cs="Arial"/>
          <w:b/>
          <w:lang w:eastAsia="en-US"/>
        </w:rPr>
        <w:t>ykonawcami</w:t>
      </w:r>
    </w:p>
    <w:p w14:paraId="37C18D4C" w14:textId="77777777" w:rsidR="00FC5AAB" w:rsidRPr="009B0F54" w:rsidRDefault="00FC5AAB" w:rsidP="00FC5AAB">
      <w:pPr>
        <w:spacing w:before="120"/>
        <w:ind w:left="431" w:right="-108"/>
        <w:jc w:val="both"/>
        <w:rPr>
          <w:rFonts w:ascii="Arial" w:hAnsi="Arial" w:cs="Arial"/>
        </w:rPr>
      </w:pPr>
    </w:p>
    <w:p w14:paraId="44AD8537" w14:textId="77777777"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w:t>
      </w:r>
    </w:p>
    <w:p w14:paraId="4FDC6047" w14:textId="77777777"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 xml:space="preserve">Postępowanie prowadzone jest w języku polskim w formie elektronicznej za pośrednictwem </w:t>
      </w:r>
      <w:hyperlink r:id="rId16" w:history="1">
        <w:r w:rsidRPr="00550EE4">
          <w:rPr>
            <w:rStyle w:val="Hipercze"/>
            <w:rFonts w:ascii="Arial" w:hAnsi="Arial" w:cs="Arial"/>
          </w:rPr>
          <w:t>platformazakupowa.pl</w:t>
        </w:r>
      </w:hyperlink>
      <w:r w:rsidRPr="00550EE4">
        <w:rPr>
          <w:rFonts w:ascii="Arial" w:hAnsi="Arial" w:cs="Arial"/>
        </w:rPr>
        <w:t xml:space="preserve"> pod adresem:  </w:t>
      </w:r>
      <w:bookmarkStart w:id="8" w:name="_Hlk62484175"/>
      <w:r w:rsidRPr="00550EE4">
        <w:rPr>
          <w:rFonts w:ascii="Arial" w:hAnsi="Arial" w:cs="Arial"/>
        </w:rPr>
        <w:fldChar w:fldCharType="begin"/>
      </w:r>
      <w:r w:rsidRPr="00550EE4">
        <w:rPr>
          <w:rFonts w:ascii="Arial" w:hAnsi="Arial" w:cs="Arial"/>
        </w:rPr>
        <w:instrText xml:space="preserve"> HYPERLINK "https://platformazakupowa.pl/pn/ustrzyki_dolne" </w:instrText>
      </w:r>
      <w:r w:rsidRPr="00550EE4">
        <w:rPr>
          <w:rFonts w:ascii="Arial" w:hAnsi="Arial" w:cs="Arial"/>
        </w:rPr>
        <w:fldChar w:fldCharType="separate"/>
      </w:r>
      <w:r w:rsidRPr="00550EE4">
        <w:rPr>
          <w:rStyle w:val="Hipercze"/>
          <w:rFonts w:ascii="Arial" w:hAnsi="Arial" w:cs="Arial"/>
        </w:rPr>
        <w:t>https://platformazakupowa.pl/pn/ustrzyki_dolne</w:t>
      </w:r>
      <w:r w:rsidRPr="00550EE4">
        <w:rPr>
          <w:rFonts w:ascii="Arial" w:hAnsi="Arial" w:cs="Arial"/>
        </w:rPr>
        <w:fldChar w:fldCharType="end"/>
      </w:r>
      <w:r w:rsidRPr="00550EE4">
        <w:rPr>
          <w:rFonts w:ascii="Arial" w:hAnsi="Arial" w:cs="Arial"/>
        </w:rPr>
        <w:t xml:space="preserve"> </w:t>
      </w:r>
      <w:bookmarkEnd w:id="8"/>
    </w:p>
    <w:p w14:paraId="546660B4" w14:textId="6B5F867B"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w:t>
      </w:r>
      <w:r w:rsidR="0014320F">
        <w:rPr>
          <w:rFonts w:ascii="Arial" w:hAnsi="Arial" w:cs="Arial"/>
        </w:rPr>
        <w:br/>
      </w:r>
      <w:r w:rsidRPr="00550EE4">
        <w:rPr>
          <w:rFonts w:ascii="Arial" w:hAnsi="Arial" w:cs="Arial"/>
        </w:rPr>
        <w:t xml:space="preserve">w formie elektronicznej za pośrednictwem </w:t>
      </w:r>
      <w:hyperlink r:id="rId17" w:history="1">
        <w:r w:rsidRPr="00550EE4">
          <w:rPr>
            <w:rStyle w:val="Hipercze"/>
            <w:rFonts w:ascii="Arial" w:hAnsi="Arial" w:cs="Arial"/>
          </w:rPr>
          <w:t>platformazakupowa.pl</w:t>
        </w:r>
      </w:hyperlink>
      <w:r w:rsidRPr="00550EE4">
        <w:rPr>
          <w:rFonts w:ascii="Arial" w:hAnsi="Arial" w:cs="Arial"/>
        </w:rPr>
        <w:t xml:space="preserve"> i formularza „Wyślij wiadomość do zamawiającego”. </w:t>
      </w:r>
    </w:p>
    <w:p w14:paraId="7698BC38" w14:textId="77777777"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 xml:space="preserve">Za datę przekazania (wpływu) oświadczeń, wniosków, zawiadomień oraz informacji przyjmuje się datę ich przesłania za pośrednictwem </w:t>
      </w:r>
      <w:hyperlink r:id="rId18" w:history="1">
        <w:r w:rsidRPr="00550EE4">
          <w:rPr>
            <w:rStyle w:val="Hipercze"/>
            <w:rFonts w:ascii="Arial" w:hAnsi="Arial" w:cs="Arial"/>
          </w:rPr>
          <w:t>platformazakupowa.pl</w:t>
        </w:r>
      </w:hyperlink>
      <w:r w:rsidRPr="00550EE4">
        <w:rPr>
          <w:rFonts w:ascii="Arial" w:hAnsi="Arial" w:cs="Arial"/>
        </w:rPr>
        <w:t xml:space="preserve"> poprzez kliknięcie przycisku  „Wyślij wiadomość do zamawiającego” po których pojawi się komunikat, że wiadomość została wysłana do zamawiającego. Zamawiający dopuszcza, opcjonalnie, komunikacje za pośrednictwem poczty elektronicznej. </w:t>
      </w:r>
    </w:p>
    <w:p w14:paraId="5C79A096" w14:textId="77777777"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 xml:space="preserve">Zamawiający będzie przekazywał wykonawcom informacje w formie elektronicznej za pośrednictwem </w:t>
      </w:r>
      <w:hyperlink r:id="rId19" w:history="1">
        <w:r w:rsidRPr="00550EE4">
          <w:rPr>
            <w:rStyle w:val="Hipercze"/>
            <w:rFonts w:ascii="Arial" w:hAnsi="Arial" w:cs="Arial"/>
          </w:rPr>
          <w:t>platformazakupowa.pl</w:t>
        </w:r>
      </w:hyperlink>
      <w:r w:rsidRPr="00550EE4">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550EE4">
        <w:rPr>
          <w:rFonts w:ascii="Arial" w:hAnsi="Arial" w:cs="Arial"/>
        </w:rPr>
        <w:lastRenderedPageBreak/>
        <w:t xml:space="preserve">konkretny wykonawca, będzie przekazywana w formie elektronicznej za pośrednictwem </w:t>
      </w:r>
      <w:hyperlink r:id="rId20" w:history="1">
        <w:r w:rsidRPr="00550EE4">
          <w:rPr>
            <w:rStyle w:val="Hipercze"/>
            <w:rFonts w:ascii="Arial" w:hAnsi="Arial" w:cs="Arial"/>
          </w:rPr>
          <w:t>platformazakupowa.pl</w:t>
        </w:r>
      </w:hyperlink>
      <w:r w:rsidRPr="00550EE4">
        <w:rPr>
          <w:rFonts w:ascii="Arial" w:hAnsi="Arial" w:cs="Arial"/>
        </w:rPr>
        <w:t xml:space="preserve"> do konkretnego wykonawcy.</w:t>
      </w:r>
    </w:p>
    <w:p w14:paraId="4112783A" w14:textId="77777777"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 xml:space="preserve">Wykonawca jako podmiot profesjonalny ma obowiązek sprawdzania komunikatów </w:t>
      </w:r>
      <w:r w:rsidRPr="00550EE4">
        <w:rPr>
          <w:rFonts w:ascii="Arial" w:hAnsi="Arial" w:cs="Arial"/>
        </w:rPr>
        <w:br/>
        <w:t>i wiadomości bezpośrednio na platformazakupowa.pl przesłanych przez zamawiającego, gdyż system powiadomień może ulec awarii lub powiadomienie może trafić do folderu SPAM.</w:t>
      </w:r>
    </w:p>
    <w:p w14:paraId="7C9B2BD3" w14:textId="77777777"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history="1">
        <w:r w:rsidRPr="00550EE4">
          <w:rPr>
            <w:rStyle w:val="Hipercze"/>
            <w:rFonts w:ascii="Arial" w:hAnsi="Arial" w:cs="Arial"/>
          </w:rPr>
          <w:t>platformazakupowa.pl</w:t>
        </w:r>
      </w:hyperlink>
      <w:r w:rsidRPr="00550EE4">
        <w:rPr>
          <w:rFonts w:ascii="Arial" w:hAnsi="Arial" w:cs="Arial"/>
        </w:rPr>
        <w:t>, tj.:</w:t>
      </w:r>
    </w:p>
    <w:p w14:paraId="67ED26ED" w14:textId="77777777" w:rsidR="00550EE4" w:rsidRPr="00550EE4" w:rsidRDefault="00550EE4" w:rsidP="00F52D3E">
      <w:pPr>
        <w:numPr>
          <w:ilvl w:val="0"/>
          <w:numId w:val="47"/>
        </w:numPr>
        <w:tabs>
          <w:tab w:val="left" w:pos="284"/>
        </w:tabs>
        <w:jc w:val="both"/>
        <w:rPr>
          <w:rFonts w:ascii="Arial" w:hAnsi="Arial" w:cs="Arial"/>
        </w:rPr>
      </w:pPr>
      <w:r w:rsidRPr="00550EE4">
        <w:rPr>
          <w:rFonts w:ascii="Arial" w:hAnsi="Arial" w:cs="Arial"/>
        </w:rPr>
        <w:t xml:space="preserve">stały dostęp do sieci Internet o gwarantowanej przepustowości nie mniejszej niż 512 </w:t>
      </w:r>
      <w:proofErr w:type="spellStart"/>
      <w:r w:rsidRPr="00550EE4">
        <w:rPr>
          <w:rFonts w:ascii="Arial" w:hAnsi="Arial" w:cs="Arial"/>
        </w:rPr>
        <w:t>kb</w:t>
      </w:r>
      <w:proofErr w:type="spellEnd"/>
      <w:r w:rsidRPr="00550EE4">
        <w:rPr>
          <w:rFonts w:ascii="Arial" w:hAnsi="Arial" w:cs="Arial"/>
        </w:rPr>
        <w:t>/s,</w:t>
      </w:r>
    </w:p>
    <w:p w14:paraId="0FFB33E2" w14:textId="77777777" w:rsidR="00550EE4" w:rsidRPr="00550EE4" w:rsidRDefault="00550EE4" w:rsidP="00F52D3E">
      <w:pPr>
        <w:numPr>
          <w:ilvl w:val="0"/>
          <w:numId w:val="47"/>
        </w:numPr>
        <w:tabs>
          <w:tab w:val="left" w:pos="284"/>
        </w:tabs>
        <w:jc w:val="both"/>
        <w:rPr>
          <w:rFonts w:ascii="Arial" w:hAnsi="Arial" w:cs="Arial"/>
        </w:rPr>
      </w:pPr>
      <w:r w:rsidRPr="00550EE4">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3021A27" w14:textId="77777777" w:rsidR="00550EE4" w:rsidRPr="00550EE4" w:rsidRDefault="00550EE4" w:rsidP="00F52D3E">
      <w:pPr>
        <w:numPr>
          <w:ilvl w:val="0"/>
          <w:numId w:val="47"/>
        </w:numPr>
        <w:tabs>
          <w:tab w:val="left" w:pos="284"/>
        </w:tabs>
        <w:jc w:val="both"/>
        <w:rPr>
          <w:rFonts w:ascii="Arial" w:hAnsi="Arial" w:cs="Arial"/>
        </w:rPr>
      </w:pPr>
      <w:r w:rsidRPr="00550EE4">
        <w:rPr>
          <w:rFonts w:ascii="Arial" w:hAnsi="Arial" w:cs="Arial"/>
        </w:rPr>
        <w:t>zainstalowana dowolna przeglądarka internetowa, w przypadku Internet Explorer minimalnie wersja 10 0.,</w:t>
      </w:r>
    </w:p>
    <w:p w14:paraId="72B214B8" w14:textId="77777777" w:rsidR="00550EE4" w:rsidRPr="00550EE4" w:rsidRDefault="00550EE4" w:rsidP="00F52D3E">
      <w:pPr>
        <w:numPr>
          <w:ilvl w:val="0"/>
          <w:numId w:val="47"/>
        </w:numPr>
        <w:tabs>
          <w:tab w:val="left" w:pos="284"/>
        </w:tabs>
        <w:jc w:val="both"/>
        <w:rPr>
          <w:rFonts w:ascii="Arial" w:hAnsi="Arial" w:cs="Arial"/>
        </w:rPr>
      </w:pPr>
      <w:r w:rsidRPr="00550EE4">
        <w:rPr>
          <w:rFonts w:ascii="Arial" w:hAnsi="Arial" w:cs="Arial"/>
        </w:rPr>
        <w:t>włączona obsługa JavaScript,</w:t>
      </w:r>
    </w:p>
    <w:p w14:paraId="34D1CCC8" w14:textId="77777777" w:rsidR="00550EE4" w:rsidRPr="00550EE4" w:rsidRDefault="00550EE4" w:rsidP="00F52D3E">
      <w:pPr>
        <w:numPr>
          <w:ilvl w:val="0"/>
          <w:numId w:val="47"/>
        </w:numPr>
        <w:tabs>
          <w:tab w:val="left" w:pos="284"/>
        </w:tabs>
        <w:jc w:val="both"/>
        <w:rPr>
          <w:rFonts w:ascii="Arial" w:hAnsi="Arial" w:cs="Arial"/>
        </w:rPr>
      </w:pPr>
      <w:r w:rsidRPr="00550EE4">
        <w:rPr>
          <w:rFonts w:ascii="Arial" w:hAnsi="Arial" w:cs="Arial"/>
        </w:rPr>
        <w:t xml:space="preserve">zainstalowany program Adobe </w:t>
      </w:r>
      <w:proofErr w:type="spellStart"/>
      <w:r w:rsidRPr="00550EE4">
        <w:rPr>
          <w:rFonts w:ascii="Arial" w:hAnsi="Arial" w:cs="Arial"/>
        </w:rPr>
        <w:t>Acrobat</w:t>
      </w:r>
      <w:proofErr w:type="spellEnd"/>
      <w:r w:rsidRPr="00550EE4">
        <w:rPr>
          <w:rFonts w:ascii="Arial" w:hAnsi="Arial" w:cs="Arial"/>
        </w:rPr>
        <w:t xml:space="preserve"> Reader lub inny obsługujący format plików .pdf,</w:t>
      </w:r>
    </w:p>
    <w:p w14:paraId="6FA9EAE5" w14:textId="77777777" w:rsidR="00550EE4" w:rsidRPr="00550EE4" w:rsidRDefault="00550EE4" w:rsidP="00F52D3E">
      <w:pPr>
        <w:numPr>
          <w:ilvl w:val="0"/>
          <w:numId w:val="47"/>
        </w:numPr>
        <w:tabs>
          <w:tab w:val="left" w:pos="284"/>
        </w:tabs>
        <w:jc w:val="both"/>
        <w:rPr>
          <w:rFonts w:ascii="Arial" w:hAnsi="Arial" w:cs="Arial"/>
        </w:rPr>
      </w:pPr>
      <w:r w:rsidRPr="00550EE4">
        <w:rPr>
          <w:rFonts w:ascii="Arial" w:hAnsi="Arial" w:cs="Arial"/>
        </w:rPr>
        <w:t>Platformazakupowa.pl działa według standardu przyjętego w komunikacji sieciowej - kodowanie UTF8,</w:t>
      </w:r>
    </w:p>
    <w:p w14:paraId="64A55604" w14:textId="77777777" w:rsidR="00550EE4" w:rsidRPr="00550EE4" w:rsidRDefault="00550EE4" w:rsidP="00F52D3E">
      <w:pPr>
        <w:numPr>
          <w:ilvl w:val="0"/>
          <w:numId w:val="47"/>
        </w:numPr>
        <w:tabs>
          <w:tab w:val="left" w:pos="284"/>
        </w:tabs>
        <w:jc w:val="both"/>
        <w:rPr>
          <w:rFonts w:ascii="Arial" w:hAnsi="Arial" w:cs="Arial"/>
        </w:rPr>
      </w:pPr>
      <w:r w:rsidRPr="00550EE4">
        <w:rPr>
          <w:rFonts w:ascii="Arial" w:hAnsi="Arial" w:cs="Arial"/>
        </w:rPr>
        <w:t>Oznaczenie czasu odbioru danych przez platformę zakupową stanowi datę oraz dokładny czas (</w:t>
      </w:r>
      <w:proofErr w:type="spellStart"/>
      <w:r w:rsidRPr="00550EE4">
        <w:rPr>
          <w:rFonts w:ascii="Arial" w:hAnsi="Arial" w:cs="Arial"/>
        </w:rPr>
        <w:t>hh:mm:ss</w:t>
      </w:r>
      <w:proofErr w:type="spellEnd"/>
      <w:r w:rsidRPr="00550EE4">
        <w:rPr>
          <w:rFonts w:ascii="Arial" w:hAnsi="Arial" w:cs="Arial"/>
        </w:rPr>
        <w:t>) generowany wg. czasu lokalnego serwera synchronizowanego z zegarem Głównego Urzędu Miar.</w:t>
      </w:r>
    </w:p>
    <w:p w14:paraId="35E1B6FD" w14:textId="77777777" w:rsidR="00550EE4" w:rsidRPr="00550EE4" w:rsidRDefault="00550EE4" w:rsidP="00F52D3E">
      <w:pPr>
        <w:numPr>
          <w:ilvl w:val="0"/>
          <w:numId w:val="51"/>
        </w:numPr>
        <w:tabs>
          <w:tab w:val="left" w:pos="284"/>
        </w:tabs>
        <w:jc w:val="both"/>
        <w:rPr>
          <w:rFonts w:ascii="Arial" w:hAnsi="Arial" w:cs="Arial"/>
        </w:rPr>
      </w:pPr>
      <w:r w:rsidRPr="00550EE4">
        <w:rPr>
          <w:rFonts w:ascii="Arial" w:hAnsi="Arial" w:cs="Arial"/>
        </w:rPr>
        <w:t>Wykonawca, przystępując do niniejszego postępowania o udzielenie zamówienia publicznego:</w:t>
      </w:r>
    </w:p>
    <w:p w14:paraId="2F35D217" w14:textId="4AB706EE" w:rsidR="00550EE4" w:rsidRPr="00550EE4" w:rsidRDefault="00550EE4" w:rsidP="00F52D3E">
      <w:pPr>
        <w:numPr>
          <w:ilvl w:val="0"/>
          <w:numId w:val="48"/>
        </w:numPr>
        <w:tabs>
          <w:tab w:val="left" w:pos="284"/>
        </w:tabs>
        <w:jc w:val="both"/>
        <w:rPr>
          <w:rFonts w:ascii="Arial" w:hAnsi="Arial" w:cs="Arial"/>
        </w:rPr>
      </w:pPr>
      <w:r w:rsidRPr="00550EE4">
        <w:rPr>
          <w:rFonts w:ascii="Arial" w:hAnsi="Arial" w:cs="Arial"/>
        </w:rPr>
        <w:t xml:space="preserve">akceptuje warunki korzystania z </w:t>
      </w:r>
      <w:hyperlink r:id="rId22" w:history="1">
        <w:r w:rsidRPr="00550EE4">
          <w:rPr>
            <w:rStyle w:val="Hipercze"/>
            <w:rFonts w:ascii="Arial" w:hAnsi="Arial" w:cs="Arial"/>
          </w:rPr>
          <w:t>platformazakupowa.pl</w:t>
        </w:r>
      </w:hyperlink>
      <w:r w:rsidRPr="00550EE4">
        <w:rPr>
          <w:rFonts w:ascii="Arial" w:hAnsi="Arial" w:cs="Arial"/>
        </w:rPr>
        <w:t xml:space="preserve"> określone </w:t>
      </w:r>
      <w:r w:rsidR="0014320F">
        <w:rPr>
          <w:rFonts w:ascii="Arial" w:hAnsi="Arial" w:cs="Arial"/>
        </w:rPr>
        <w:br/>
      </w:r>
      <w:r w:rsidRPr="00550EE4">
        <w:rPr>
          <w:rFonts w:ascii="Arial" w:hAnsi="Arial" w:cs="Arial"/>
        </w:rPr>
        <w:t xml:space="preserve">w Regulaminie zamieszczonym na stronie internetowej </w:t>
      </w:r>
      <w:hyperlink r:id="rId23" w:history="1">
        <w:r w:rsidRPr="00550EE4">
          <w:rPr>
            <w:rStyle w:val="Hipercze"/>
            <w:rFonts w:ascii="Arial" w:hAnsi="Arial" w:cs="Arial"/>
          </w:rPr>
          <w:t>pod linkiem</w:t>
        </w:r>
      </w:hyperlink>
      <w:r w:rsidRPr="00550EE4">
        <w:rPr>
          <w:rFonts w:ascii="Arial" w:hAnsi="Arial" w:cs="Arial"/>
        </w:rPr>
        <w:t>  w zakładce „Regulamin" oraz uznaje go za wiążący,</w:t>
      </w:r>
    </w:p>
    <w:p w14:paraId="3EC98F74" w14:textId="77777777" w:rsidR="00550EE4" w:rsidRPr="00550EE4" w:rsidRDefault="00550EE4" w:rsidP="00F52D3E">
      <w:pPr>
        <w:numPr>
          <w:ilvl w:val="0"/>
          <w:numId w:val="48"/>
        </w:numPr>
        <w:tabs>
          <w:tab w:val="left" w:pos="284"/>
        </w:tabs>
        <w:jc w:val="both"/>
        <w:rPr>
          <w:rFonts w:ascii="Arial" w:hAnsi="Arial" w:cs="Arial"/>
        </w:rPr>
      </w:pPr>
      <w:r w:rsidRPr="00550EE4">
        <w:rPr>
          <w:rFonts w:ascii="Arial" w:hAnsi="Arial" w:cs="Arial"/>
        </w:rPr>
        <w:t xml:space="preserve">zapoznał i stosuje się do Instrukcji składania ofert/wniosków dostępnej </w:t>
      </w:r>
      <w:hyperlink r:id="rId24" w:history="1">
        <w:r w:rsidRPr="00550EE4">
          <w:rPr>
            <w:rStyle w:val="Hipercze"/>
            <w:rFonts w:ascii="Arial" w:hAnsi="Arial" w:cs="Arial"/>
          </w:rPr>
          <w:t>pod linkiem</w:t>
        </w:r>
      </w:hyperlink>
      <w:r w:rsidRPr="00550EE4">
        <w:rPr>
          <w:rFonts w:ascii="Arial" w:hAnsi="Arial" w:cs="Arial"/>
        </w:rPr>
        <w:t>. </w:t>
      </w:r>
    </w:p>
    <w:p w14:paraId="55911979" w14:textId="77777777" w:rsidR="00550EE4" w:rsidRPr="00550EE4" w:rsidRDefault="00550EE4" w:rsidP="00F52D3E">
      <w:pPr>
        <w:numPr>
          <w:ilvl w:val="0"/>
          <w:numId w:val="52"/>
        </w:numPr>
        <w:tabs>
          <w:tab w:val="left" w:pos="284"/>
        </w:tabs>
        <w:jc w:val="both"/>
        <w:rPr>
          <w:rFonts w:ascii="Arial" w:hAnsi="Arial" w:cs="Arial"/>
        </w:rPr>
      </w:pPr>
      <w:r w:rsidRPr="00550EE4">
        <w:rPr>
          <w:rFonts w:ascii="Arial" w:hAnsi="Arial" w:cs="Arial"/>
          <w:b/>
          <w:bCs/>
        </w:rPr>
        <w:t xml:space="preserve">Zamawiający nie ponosi odpowiedzialności za złożenie oferty w sposób niezgodny z Instrukcją korzystania z </w:t>
      </w:r>
      <w:hyperlink r:id="rId25" w:history="1">
        <w:r w:rsidRPr="00550EE4">
          <w:rPr>
            <w:rStyle w:val="Hipercze"/>
            <w:rFonts w:ascii="Arial" w:hAnsi="Arial" w:cs="Arial"/>
            <w:b/>
            <w:bCs/>
          </w:rPr>
          <w:t>platformazakupowa.pl</w:t>
        </w:r>
      </w:hyperlink>
      <w:r w:rsidRPr="00550EE4">
        <w:rPr>
          <w:rFonts w:ascii="Arial" w:hAnsi="Arial" w:cs="Arial"/>
        </w:rPr>
        <w:t xml:space="preserve">, w szczególności za sytuację, gdy zamawiający zapozna się z treścią oferty przed upływem terminu składania ofert (np. złożenie oferty w zakładce „Wyślij wiadomość do zamawiającego”). </w:t>
      </w:r>
      <w:r w:rsidRPr="00550EE4">
        <w:rPr>
          <w:rFonts w:ascii="Arial" w:hAnsi="Arial" w:cs="Arial"/>
        </w:rPr>
        <w:br/>
        <w:t>Taka oferta zostanie uznana przez Zamawiającego za ofertę handlową i nie będzie brana pod uwagę w przedmiotowym postępowaniu ponieważ nie został spełniony obowiązek narzucony w art. 221 Ustawy Prawo Zamówień Publicznych.</w:t>
      </w:r>
    </w:p>
    <w:p w14:paraId="3A8B29F9" w14:textId="77777777" w:rsidR="00550EE4" w:rsidRPr="00550EE4" w:rsidRDefault="00550EE4" w:rsidP="00F52D3E">
      <w:pPr>
        <w:numPr>
          <w:ilvl w:val="0"/>
          <w:numId w:val="52"/>
        </w:numPr>
        <w:tabs>
          <w:tab w:val="left" w:pos="284"/>
        </w:tabs>
        <w:jc w:val="both"/>
        <w:rPr>
          <w:rFonts w:ascii="Arial" w:hAnsi="Arial" w:cs="Arial"/>
        </w:rPr>
      </w:pPr>
      <w:r w:rsidRPr="00550EE4">
        <w:rPr>
          <w:rFonts w:ascii="Arial" w:hAnsi="Arial" w:cs="Arial"/>
        </w:rPr>
        <w:t xml:space="preserve">Zamawiający informuje, że instrukcje korzystania z </w:t>
      </w:r>
      <w:hyperlink r:id="rId26" w:history="1">
        <w:r w:rsidRPr="00550EE4">
          <w:rPr>
            <w:rStyle w:val="Hipercze"/>
            <w:rFonts w:ascii="Arial" w:hAnsi="Arial" w:cs="Arial"/>
          </w:rPr>
          <w:t>platformazakupowa.pl</w:t>
        </w:r>
      </w:hyperlink>
      <w:r w:rsidRPr="00550EE4">
        <w:rPr>
          <w:rFonts w:ascii="Arial" w:hAnsi="Arial" w:cs="Arial"/>
        </w:rPr>
        <w:t xml:space="preserve"> dotyczące w szczególności logowania, składania wniosków o wyjaśnienie treści SWZ, składania ofert oraz innych czynności podejmowanych w niniejszym postępowaniu przy użyciu </w:t>
      </w:r>
      <w:bookmarkStart w:id="9" w:name="_Hlk62643394"/>
      <w:r w:rsidRPr="00550EE4">
        <w:rPr>
          <w:rFonts w:ascii="Arial" w:hAnsi="Arial" w:cs="Arial"/>
        </w:rPr>
        <w:fldChar w:fldCharType="begin"/>
      </w:r>
      <w:r w:rsidRPr="00550EE4">
        <w:rPr>
          <w:rFonts w:ascii="Arial" w:hAnsi="Arial" w:cs="Arial"/>
        </w:rPr>
        <w:instrText xml:space="preserve"> HYPERLINK "http://platformazakupowa.pl" </w:instrText>
      </w:r>
      <w:r w:rsidRPr="00550EE4">
        <w:rPr>
          <w:rFonts w:ascii="Arial" w:hAnsi="Arial" w:cs="Arial"/>
        </w:rPr>
        <w:fldChar w:fldCharType="separate"/>
      </w:r>
      <w:r w:rsidRPr="00550EE4">
        <w:rPr>
          <w:rStyle w:val="Hipercze"/>
          <w:rFonts w:ascii="Arial" w:hAnsi="Arial" w:cs="Arial"/>
        </w:rPr>
        <w:t>platformazakupowa.pl</w:t>
      </w:r>
      <w:r w:rsidRPr="00550EE4">
        <w:rPr>
          <w:rFonts w:ascii="Arial" w:hAnsi="Arial" w:cs="Arial"/>
        </w:rPr>
        <w:fldChar w:fldCharType="end"/>
      </w:r>
      <w:r w:rsidRPr="00550EE4">
        <w:rPr>
          <w:rFonts w:ascii="Arial" w:hAnsi="Arial" w:cs="Arial"/>
        </w:rPr>
        <w:t xml:space="preserve"> </w:t>
      </w:r>
      <w:bookmarkEnd w:id="9"/>
      <w:r w:rsidRPr="00550EE4">
        <w:rPr>
          <w:rFonts w:ascii="Arial" w:hAnsi="Arial" w:cs="Arial"/>
        </w:rPr>
        <w:t xml:space="preserve">znajdują się w zakładce „Instrukcje dla Wykonawców" na stronie internetowej pod adresem: </w:t>
      </w:r>
      <w:hyperlink r:id="rId27" w:history="1">
        <w:r w:rsidRPr="00550EE4">
          <w:rPr>
            <w:rStyle w:val="Hipercze"/>
            <w:rFonts w:ascii="Arial" w:hAnsi="Arial" w:cs="Arial"/>
          </w:rPr>
          <w:t>https://platformazakupowa.pl/strona/45-instrukcje</w:t>
        </w:r>
      </w:hyperlink>
    </w:p>
    <w:p w14:paraId="07D60855" w14:textId="77777777" w:rsidR="00550EE4" w:rsidRPr="00550EE4" w:rsidRDefault="00550EE4" w:rsidP="00F52D3E">
      <w:pPr>
        <w:numPr>
          <w:ilvl w:val="0"/>
          <w:numId w:val="52"/>
        </w:numPr>
        <w:tabs>
          <w:tab w:val="left" w:pos="284"/>
        </w:tabs>
        <w:jc w:val="both"/>
        <w:rPr>
          <w:rFonts w:ascii="Arial" w:hAnsi="Arial" w:cs="Arial"/>
        </w:rPr>
      </w:pPr>
      <w:r w:rsidRPr="00550EE4">
        <w:rPr>
          <w:rFonts w:ascii="Arial" w:hAnsi="Arial" w:cs="Arial"/>
        </w:rPr>
        <w:t>Zalecenia:</w:t>
      </w:r>
    </w:p>
    <w:p w14:paraId="390A544F" w14:textId="77777777" w:rsidR="00550EE4" w:rsidRPr="00550EE4" w:rsidRDefault="00550EE4" w:rsidP="00550EE4">
      <w:pPr>
        <w:tabs>
          <w:tab w:val="left" w:pos="284"/>
        </w:tabs>
        <w:jc w:val="both"/>
        <w:rPr>
          <w:rFonts w:ascii="Arial" w:hAnsi="Arial" w:cs="Arial"/>
        </w:rPr>
      </w:pPr>
      <w:r w:rsidRPr="00550EE4">
        <w:rPr>
          <w:rFonts w:ascii="Arial" w:hAnsi="Arial" w:cs="Arial"/>
          <w:b/>
          <w:bCs/>
        </w:rPr>
        <w:lastRenderedPageBreak/>
        <w:t>Formaty plików wykorzystywanych przez wykonawców powinny być zgodne z</w:t>
      </w:r>
      <w:r w:rsidRPr="00550EE4">
        <w:rPr>
          <w:rFonts w:ascii="Arial" w:hAnsi="Arial" w:cs="Arial"/>
        </w:rPr>
        <w:t xml:space="preserve"> “OBWIESZCZENIEM PREZESA RADY MINISTRÓW z dnia 9 listopada 2017 r. </w:t>
      </w:r>
      <w:r w:rsidRPr="00550EE4">
        <w:rPr>
          <w:rFonts w:ascii="Arial" w:hAnsi="Arial" w:cs="Arial"/>
        </w:rPr>
        <w:br/>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C5133B6"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Zamawiający rekomenduje wykorzystanie formatów: .pdf .</w:t>
      </w:r>
      <w:proofErr w:type="spellStart"/>
      <w:r w:rsidRPr="00550EE4">
        <w:rPr>
          <w:rFonts w:ascii="Arial" w:hAnsi="Arial" w:cs="Arial"/>
        </w:rPr>
        <w:t>doc</w:t>
      </w:r>
      <w:proofErr w:type="spellEnd"/>
      <w:r w:rsidRPr="00550EE4">
        <w:rPr>
          <w:rFonts w:ascii="Arial" w:hAnsi="Arial" w:cs="Arial"/>
        </w:rPr>
        <w:t xml:space="preserve"> .xls .jpg (.</w:t>
      </w:r>
      <w:proofErr w:type="spellStart"/>
      <w:r w:rsidRPr="00550EE4">
        <w:rPr>
          <w:rFonts w:ascii="Arial" w:hAnsi="Arial" w:cs="Arial"/>
        </w:rPr>
        <w:t>jpeg</w:t>
      </w:r>
      <w:proofErr w:type="spellEnd"/>
      <w:r w:rsidRPr="00550EE4">
        <w:rPr>
          <w:rFonts w:ascii="Arial" w:hAnsi="Arial" w:cs="Arial"/>
        </w:rPr>
        <w:t xml:space="preserve">) </w:t>
      </w:r>
      <w:r w:rsidRPr="00550EE4">
        <w:rPr>
          <w:rFonts w:ascii="Arial" w:hAnsi="Arial" w:cs="Arial"/>
          <w:b/>
          <w:bCs/>
        </w:rPr>
        <w:t>ze szczególnym wskazaniem na .pdf</w:t>
      </w:r>
    </w:p>
    <w:p w14:paraId="3239C53A"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W celu ewentualnej kompresji danych Zamawiający rekomenduje wykorzystanie jednego z formatów:</w:t>
      </w:r>
    </w:p>
    <w:p w14:paraId="6D50226D" w14:textId="77777777" w:rsidR="00550EE4" w:rsidRPr="00550EE4" w:rsidRDefault="00550EE4" w:rsidP="00F52D3E">
      <w:pPr>
        <w:numPr>
          <w:ilvl w:val="0"/>
          <w:numId w:val="50"/>
        </w:numPr>
        <w:tabs>
          <w:tab w:val="left" w:pos="284"/>
        </w:tabs>
        <w:jc w:val="both"/>
        <w:rPr>
          <w:rFonts w:ascii="Arial" w:hAnsi="Arial" w:cs="Arial"/>
        </w:rPr>
      </w:pPr>
      <w:r w:rsidRPr="00550EE4">
        <w:rPr>
          <w:rFonts w:ascii="Arial" w:hAnsi="Arial" w:cs="Arial"/>
        </w:rPr>
        <w:t>.zip </w:t>
      </w:r>
    </w:p>
    <w:p w14:paraId="3645A011" w14:textId="77777777" w:rsidR="00550EE4" w:rsidRPr="00550EE4" w:rsidRDefault="00550EE4" w:rsidP="00F52D3E">
      <w:pPr>
        <w:numPr>
          <w:ilvl w:val="0"/>
          <w:numId w:val="50"/>
        </w:numPr>
        <w:tabs>
          <w:tab w:val="left" w:pos="284"/>
        </w:tabs>
        <w:jc w:val="both"/>
        <w:rPr>
          <w:rFonts w:ascii="Arial" w:hAnsi="Arial" w:cs="Arial"/>
        </w:rPr>
      </w:pPr>
      <w:r w:rsidRPr="00550EE4">
        <w:rPr>
          <w:rFonts w:ascii="Arial" w:hAnsi="Arial" w:cs="Arial"/>
        </w:rPr>
        <w:t>.7Z</w:t>
      </w:r>
    </w:p>
    <w:p w14:paraId="281A7861"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 xml:space="preserve">Wśród formatów powszechnych a </w:t>
      </w:r>
      <w:r w:rsidRPr="00550EE4">
        <w:rPr>
          <w:rFonts w:ascii="Arial" w:hAnsi="Arial" w:cs="Arial"/>
          <w:b/>
          <w:bCs/>
        </w:rPr>
        <w:t>NIE występujących</w:t>
      </w:r>
      <w:r w:rsidRPr="00550EE4">
        <w:rPr>
          <w:rFonts w:ascii="Arial" w:hAnsi="Arial" w:cs="Arial"/>
        </w:rPr>
        <w:t xml:space="preserve"> w rozporządzeniu występują: .</w:t>
      </w:r>
      <w:proofErr w:type="spellStart"/>
      <w:r w:rsidRPr="00550EE4">
        <w:rPr>
          <w:rFonts w:ascii="Arial" w:hAnsi="Arial" w:cs="Arial"/>
        </w:rPr>
        <w:t>rar</w:t>
      </w:r>
      <w:proofErr w:type="spellEnd"/>
      <w:r w:rsidRPr="00550EE4">
        <w:rPr>
          <w:rFonts w:ascii="Arial" w:hAnsi="Arial" w:cs="Arial"/>
        </w:rPr>
        <w:t xml:space="preserve"> .gif .</w:t>
      </w:r>
      <w:proofErr w:type="spellStart"/>
      <w:r w:rsidRPr="00550EE4">
        <w:rPr>
          <w:rFonts w:ascii="Arial" w:hAnsi="Arial" w:cs="Arial"/>
        </w:rPr>
        <w:t>bmp</w:t>
      </w:r>
      <w:proofErr w:type="spellEnd"/>
      <w:r w:rsidRPr="00550EE4">
        <w:rPr>
          <w:rFonts w:ascii="Arial" w:hAnsi="Arial" w:cs="Arial"/>
        </w:rPr>
        <w:t xml:space="preserve"> .</w:t>
      </w:r>
      <w:proofErr w:type="spellStart"/>
      <w:r w:rsidRPr="00550EE4">
        <w:rPr>
          <w:rFonts w:ascii="Arial" w:hAnsi="Arial" w:cs="Arial"/>
        </w:rPr>
        <w:t>numbers</w:t>
      </w:r>
      <w:proofErr w:type="spellEnd"/>
      <w:r w:rsidRPr="00550EE4">
        <w:rPr>
          <w:rFonts w:ascii="Arial" w:hAnsi="Arial" w:cs="Arial"/>
        </w:rPr>
        <w:t xml:space="preserve"> .</w:t>
      </w:r>
      <w:proofErr w:type="spellStart"/>
      <w:r w:rsidRPr="00550EE4">
        <w:rPr>
          <w:rFonts w:ascii="Arial" w:hAnsi="Arial" w:cs="Arial"/>
        </w:rPr>
        <w:t>pages</w:t>
      </w:r>
      <w:proofErr w:type="spellEnd"/>
      <w:r w:rsidRPr="00550EE4">
        <w:rPr>
          <w:rFonts w:ascii="Arial" w:hAnsi="Arial" w:cs="Arial"/>
        </w:rPr>
        <w:t xml:space="preserve">. </w:t>
      </w:r>
      <w:r w:rsidRPr="00550EE4">
        <w:rPr>
          <w:rFonts w:ascii="Arial" w:hAnsi="Arial" w:cs="Arial"/>
          <w:b/>
          <w:bCs/>
        </w:rPr>
        <w:t>Dokumenty złożone w takich plikach zostaną uznane za złożone nieskutecznie.</w:t>
      </w:r>
    </w:p>
    <w:p w14:paraId="1A88F0AA"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 xml:space="preserve">Zamawiający zwraca uwagę na ograniczenia wielkości plików podpisywanych profilem zaufanym, który wynosi max 10MB, oraz na ograniczenie wielkości plików podpisywanych w aplikacji </w:t>
      </w:r>
      <w:proofErr w:type="spellStart"/>
      <w:r w:rsidRPr="00550EE4">
        <w:rPr>
          <w:rFonts w:ascii="Arial" w:hAnsi="Arial" w:cs="Arial"/>
        </w:rPr>
        <w:t>eDoApp</w:t>
      </w:r>
      <w:proofErr w:type="spellEnd"/>
      <w:r w:rsidRPr="00550EE4">
        <w:rPr>
          <w:rFonts w:ascii="Arial" w:hAnsi="Arial" w:cs="Arial"/>
        </w:rPr>
        <w:t xml:space="preserve"> służącej do składania podpisu osobistego, który wynosi max 5MB.</w:t>
      </w:r>
    </w:p>
    <w:p w14:paraId="128571EB"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50EE4">
        <w:rPr>
          <w:rFonts w:ascii="Arial" w:hAnsi="Arial" w:cs="Arial"/>
        </w:rPr>
        <w:t>PAdES</w:t>
      </w:r>
      <w:proofErr w:type="spellEnd"/>
      <w:r w:rsidRPr="00550EE4">
        <w:rPr>
          <w:rFonts w:ascii="Arial" w:hAnsi="Arial" w:cs="Arial"/>
        </w:rPr>
        <w:t>. </w:t>
      </w:r>
    </w:p>
    <w:p w14:paraId="246FF4C7"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 xml:space="preserve">Pliki w innych formatach niż PDF zaleca się opatrzyć zewnętrznym podpisem </w:t>
      </w:r>
      <w:proofErr w:type="spellStart"/>
      <w:r w:rsidRPr="00550EE4">
        <w:rPr>
          <w:rFonts w:ascii="Arial" w:hAnsi="Arial" w:cs="Arial"/>
        </w:rPr>
        <w:t>XAdES</w:t>
      </w:r>
      <w:proofErr w:type="spellEnd"/>
      <w:r w:rsidRPr="00550EE4">
        <w:rPr>
          <w:rFonts w:ascii="Arial" w:hAnsi="Arial" w:cs="Arial"/>
        </w:rPr>
        <w:t>. Wykonawca powinien pamiętać, aby plik z podpisem przekazywać łącznie z dokumentem podpisywanym.</w:t>
      </w:r>
    </w:p>
    <w:p w14:paraId="760E36CE"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t>
      </w:r>
      <w:r w:rsidRPr="00550EE4">
        <w:rPr>
          <w:rFonts w:ascii="Arial" w:hAnsi="Arial" w:cs="Arial"/>
        </w:rPr>
        <w:br/>
        <w:t>w weryfikacji plików. </w:t>
      </w:r>
    </w:p>
    <w:p w14:paraId="1A5965BD"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Zamawiający zaleca, aby Wykonawca z odpowiednim wyprzedzeniem przetestował możliwość prawidłowego wykorzystania wybranej metody podpisania plików oferty.</w:t>
      </w:r>
    </w:p>
    <w:p w14:paraId="72A0C286"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Zaleca się, aby komunikacja z wykonawcami odbywała się tylko na Platformie za pośrednictwem formularza “Wyślij wiadomość do zamawiającego”, nie za pośrednictwem adresu email.</w:t>
      </w:r>
    </w:p>
    <w:p w14:paraId="1C5377BB"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 xml:space="preserve">Osobą składającą ofertę powinna być osoba kontaktowa podawana </w:t>
      </w:r>
      <w:r w:rsidRPr="00550EE4">
        <w:rPr>
          <w:rFonts w:ascii="Arial" w:hAnsi="Arial" w:cs="Arial"/>
        </w:rPr>
        <w:br/>
        <w:t>w dokumentacji.</w:t>
      </w:r>
    </w:p>
    <w:p w14:paraId="49250DE2"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D9285D9"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Podczas podpisywania plików zaleca się stosowanie algorytmu skrótu SHA2 zamiast SHA1.  </w:t>
      </w:r>
    </w:p>
    <w:p w14:paraId="69259B23"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Jeśli wykonawca pakuje dokumenty np. w plik ZIP zalecamy wcześniejsze podpisanie każdego ze skompresowanych plików. </w:t>
      </w:r>
    </w:p>
    <w:p w14:paraId="62BD8E97"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Zamawiający rekomenduje wykorzystanie podpisu z kwalifikowanym znacznikiem czasu.</w:t>
      </w:r>
    </w:p>
    <w:p w14:paraId="1D1420E2" w14:textId="77777777" w:rsidR="00550EE4" w:rsidRPr="00550EE4" w:rsidRDefault="00550EE4" w:rsidP="00F52D3E">
      <w:pPr>
        <w:numPr>
          <w:ilvl w:val="0"/>
          <w:numId w:val="49"/>
        </w:numPr>
        <w:tabs>
          <w:tab w:val="left" w:pos="284"/>
        </w:tabs>
        <w:jc w:val="both"/>
        <w:rPr>
          <w:rFonts w:ascii="Arial" w:hAnsi="Arial" w:cs="Arial"/>
        </w:rPr>
      </w:pPr>
      <w:r w:rsidRPr="00550EE4">
        <w:rPr>
          <w:rFonts w:ascii="Arial" w:hAnsi="Arial" w:cs="Arial"/>
        </w:rPr>
        <w:t xml:space="preserve">Zamawiający zaleca aby </w:t>
      </w:r>
      <w:r w:rsidRPr="00550EE4">
        <w:rPr>
          <w:rFonts w:ascii="Arial" w:hAnsi="Arial" w:cs="Arial"/>
          <w:u w:val="single"/>
        </w:rPr>
        <w:t>nie</w:t>
      </w:r>
      <w:r w:rsidRPr="00550EE4">
        <w:rPr>
          <w:rFonts w:ascii="Arial" w:hAnsi="Arial" w:cs="Arial"/>
        </w:rPr>
        <w:t xml:space="preserve"> wprowadzać jakichkolwiek zmian w plikach po podpisaniu ich podpisem kwalifikowanym. Może to skutkować naruszeniem </w:t>
      </w:r>
      <w:r w:rsidRPr="00550EE4">
        <w:rPr>
          <w:rFonts w:ascii="Arial" w:hAnsi="Arial" w:cs="Arial"/>
        </w:rPr>
        <w:lastRenderedPageBreak/>
        <w:t xml:space="preserve">integralności plików co równoważne będzie z koniecznością odrzucenia oferty </w:t>
      </w:r>
      <w:r w:rsidRPr="00550EE4">
        <w:rPr>
          <w:rFonts w:ascii="Arial" w:hAnsi="Arial" w:cs="Arial"/>
        </w:rPr>
        <w:br/>
        <w:t>w postępowaniu.</w:t>
      </w:r>
    </w:p>
    <w:p w14:paraId="283E3267" w14:textId="77777777" w:rsidR="00550EE4" w:rsidRPr="00550EE4" w:rsidRDefault="00550EE4" w:rsidP="00F52D3E">
      <w:pPr>
        <w:numPr>
          <w:ilvl w:val="0"/>
          <w:numId w:val="53"/>
        </w:numPr>
        <w:tabs>
          <w:tab w:val="left" w:pos="284"/>
        </w:tabs>
        <w:jc w:val="both"/>
        <w:rPr>
          <w:rFonts w:ascii="Arial" w:hAnsi="Arial" w:cs="Arial"/>
        </w:rPr>
      </w:pPr>
      <w:r w:rsidRPr="00550EE4">
        <w:rPr>
          <w:rFonts w:ascii="Arial" w:hAnsi="Arial" w:cs="Arial"/>
        </w:rPr>
        <w:t xml:space="preserve">Korzystanie z Platformy jest bezpłatne. </w:t>
      </w:r>
    </w:p>
    <w:p w14:paraId="75206B03" w14:textId="77777777" w:rsidR="00550EE4" w:rsidRPr="00550EE4" w:rsidRDefault="00550EE4" w:rsidP="00F52D3E">
      <w:pPr>
        <w:numPr>
          <w:ilvl w:val="0"/>
          <w:numId w:val="53"/>
        </w:numPr>
        <w:tabs>
          <w:tab w:val="left" w:pos="284"/>
        </w:tabs>
        <w:jc w:val="both"/>
        <w:rPr>
          <w:rFonts w:ascii="Arial" w:hAnsi="Arial" w:cs="Arial"/>
        </w:rPr>
      </w:pPr>
      <w:r w:rsidRPr="00550EE4">
        <w:rPr>
          <w:rFonts w:ascii="Arial" w:hAnsi="Arial" w:cs="Arial"/>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7B64ADF" w14:textId="77777777" w:rsidR="00550EE4" w:rsidRPr="00550EE4" w:rsidRDefault="00550EE4" w:rsidP="00F52D3E">
      <w:pPr>
        <w:numPr>
          <w:ilvl w:val="0"/>
          <w:numId w:val="53"/>
        </w:numPr>
        <w:tabs>
          <w:tab w:val="left" w:pos="284"/>
        </w:tabs>
        <w:jc w:val="both"/>
        <w:rPr>
          <w:rFonts w:ascii="Arial" w:hAnsi="Arial" w:cs="Arial"/>
        </w:rPr>
      </w:pPr>
      <w:r w:rsidRPr="00550EE4">
        <w:rPr>
          <w:rFonts w:ascii="Arial" w:hAnsi="Arial" w:cs="Arial"/>
        </w:rPr>
        <w:t>Wykonawca może zwrócić się do zamawiającego z wnioskiem o wyjaśnienie treści SWZ.</w:t>
      </w:r>
    </w:p>
    <w:p w14:paraId="276345B9" w14:textId="77777777" w:rsidR="00550EE4" w:rsidRPr="00550EE4" w:rsidRDefault="00550EE4" w:rsidP="00F52D3E">
      <w:pPr>
        <w:numPr>
          <w:ilvl w:val="0"/>
          <w:numId w:val="53"/>
        </w:numPr>
        <w:tabs>
          <w:tab w:val="left" w:pos="284"/>
        </w:tabs>
        <w:jc w:val="both"/>
        <w:rPr>
          <w:rFonts w:ascii="Arial" w:hAnsi="Arial" w:cs="Arial"/>
        </w:rPr>
      </w:pPr>
      <w:r w:rsidRPr="00550EE4">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67695A9" w14:textId="77777777" w:rsidR="00550EE4" w:rsidRPr="00550EE4" w:rsidRDefault="00550EE4" w:rsidP="00F52D3E">
      <w:pPr>
        <w:numPr>
          <w:ilvl w:val="0"/>
          <w:numId w:val="53"/>
        </w:numPr>
        <w:tabs>
          <w:tab w:val="left" w:pos="284"/>
        </w:tabs>
        <w:jc w:val="both"/>
        <w:rPr>
          <w:rFonts w:ascii="Arial" w:hAnsi="Arial" w:cs="Arial"/>
        </w:rPr>
      </w:pPr>
      <w:r w:rsidRPr="00550EE4">
        <w:rPr>
          <w:rFonts w:ascii="Arial" w:hAnsi="Arial" w:cs="Arial"/>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2E584ADD" w14:textId="77777777" w:rsidR="00550EE4" w:rsidRPr="00550EE4" w:rsidRDefault="00550EE4" w:rsidP="00F52D3E">
      <w:pPr>
        <w:numPr>
          <w:ilvl w:val="0"/>
          <w:numId w:val="53"/>
        </w:numPr>
        <w:tabs>
          <w:tab w:val="left" w:pos="284"/>
        </w:tabs>
        <w:jc w:val="both"/>
        <w:rPr>
          <w:rFonts w:ascii="Arial" w:hAnsi="Arial" w:cs="Arial"/>
        </w:rPr>
      </w:pPr>
      <w:r w:rsidRPr="00550EE4">
        <w:rPr>
          <w:rFonts w:ascii="Arial" w:hAnsi="Arial" w:cs="Arial"/>
        </w:rPr>
        <w:t>Przedłużenie terminu składania ofert, nie wpływa na bieg terminu składania wniosku o wyjaśnienie treści SWZ.</w:t>
      </w:r>
    </w:p>
    <w:p w14:paraId="0C3CCB4B" w14:textId="77777777" w:rsidR="00550EE4" w:rsidRPr="00550EE4" w:rsidRDefault="00550EE4" w:rsidP="00F52D3E">
      <w:pPr>
        <w:numPr>
          <w:ilvl w:val="0"/>
          <w:numId w:val="53"/>
        </w:numPr>
        <w:tabs>
          <w:tab w:val="left" w:pos="284"/>
        </w:tabs>
        <w:jc w:val="both"/>
        <w:rPr>
          <w:rFonts w:ascii="Arial" w:hAnsi="Arial" w:cs="Arial"/>
        </w:rPr>
      </w:pPr>
      <w:r w:rsidRPr="00550EE4">
        <w:rPr>
          <w:rFonts w:ascii="Arial" w:hAnsi="Arial" w:cs="Arial"/>
        </w:rPr>
        <w:t xml:space="preserve">Osoby wskazane do porozumiewania się z wykonawcami </w:t>
      </w:r>
    </w:p>
    <w:p w14:paraId="134FA8E8" w14:textId="77777777" w:rsidR="00550EE4" w:rsidRPr="00550EE4" w:rsidRDefault="00550EE4" w:rsidP="00550EE4">
      <w:pPr>
        <w:numPr>
          <w:ilvl w:val="0"/>
          <w:numId w:val="16"/>
        </w:numPr>
        <w:tabs>
          <w:tab w:val="left" w:pos="284"/>
        </w:tabs>
        <w:jc w:val="both"/>
        <w:rPr>
          <w:rFonts w:ascii="Arial" w:hAnsi="Arial" w:cs="Arial"/>
          <w:b/>
        </w:rPr>
      </w:pPr>
      <w:r w:rsidRPr="00550EE4">
        <w:rPr>
          <w:rFonts w:ascii="Arial" w:hAnsi="Arial" w:cs="Arial"/>
          <w:b/>
        </w:rPr>
        <w:t>w zakresie dotyczącym przedmiotu zamówienia:</w:t>
      </w:r>
    </w:p>
    <w:p w14:paraId="720F89A5" w14:textId="74E5CF82" w:rsidR="00550EE4" w:rsidRPr="00550EE4" w:rsidRDefault="00550EE4" w:rsidP="00550EE4">
      <w:pPr>
        <w:tabs>
          <w:tab w:val="left" w:pos="284"/>
        </w:tabs>
        <w:jc w:val="both"/>
        <w:rPr>
          <w:rFonts w:ascii="Arial" w:hAnsi="Arial" w:cs="Arial"/>
        </w:rPr>
      </w:pPr>
      <w:r>
        <w:rPr>
          <w:rFonts w:ascii="Arial" w:hAnsi="Arial" w:cs="Arial"/>
        </w:rPr>
        <w:t>Zygmunt Krasowski</w:t>
      </w:r>
      <w:r w:rsidRPr="00550EE4">
        <w:rPr>
          <w:rFonts w:ascii="Arial" w:hAnsi="Arial" w:cs="Arial"/>
        </w:rPr>
        <w:t>, tel. 013 46</w:t>
      </w:r>
      <w:r>
        <w:rPr>
          <w:rFonts w:ascii="Arial" w:hAnsi="Arial" w:cs="Arial"/>
        </w:rPr>
        <w:t>1</w:t>
      </w:r>
      <w:r w:rsidRPr="00550EE4">
        <w:rPr>
          <w:rFonts w:ascii="Arial" w:hAnsi="Arial" w:cs="Arial"/>
        </w:rPr>
        <w:t xml:space="preserve"> </w:t>
      </w:r>
      <w:r>
        <w:rPr>
          <w:rFonts w:ascii="Arial" w:hAnsi="Arial" w:cs="Arial"/>
        </w:rPr>
        <w:t>1607</w:t>
      </w:r>
      <w:r w:rsidRPr="00550EE4">
        <w:rPr>
          <w:rFonts w:ascii="Arial" w:hAnsi="Arial" w:cs="Arial"/>
        </w:rPr>
        <w:t xml:space="preserve">, e-mail </w:t>
      </w:r>
      <w:hyperlink r:id="rId28" w:history="1">
        <w:r w:rsidRPr="00875421">
          <w:rPr>
            <w:rStyle w:val="Hipercze"/>
            <w:rFonts w:ascii="Arial" w:hAnsi="Arial" w:cs="Arial"/>
          </w:rPr>
          <w:t>z.krasowski@ustrzyki-dolne.pl</w:t>
        </w:r>
      </w:hyperlink>
      <w:r>
        <w:rPr>
          <w:rFonts w:ascii="Arial" w:hAnsi="Arial" w:cs="Arial"/>
        </w:rPr>
        <w:t xml:space="preserve"> </w:t>
      </w:r>
    </w:p>
    <w:p w14:paraId="59207614" w14:textId="77777777" w:rsidR="00550EE4" w:rsidRPr="00550EE4" w:rsidRDefault="00550EE4" w:rsidP="00550EE4">
      <w:pPr>
        <w:numPr>
          <w:ilvl w:val="0"/>
          <w:numId w:val="16"/>
        </w:numPr>
        <w:tabs>
          <w:tab w:val="left" w:pos="284"/>
        </w:tabs>
        <w:jc w:val="both"/>
        <w:rPr>
          <w:rFonts w:ascii="Arial" w:hAnsi="Arial" w:cs="Arial"/>
          <w:b/>
        </w:rPr>
      </w:pPr>
      <w:r w:rsidRPr="00550EE4">
        <w:rPr>
          <w:rFonts w:ascii="Arial" w:hAnsi="Arial" w:cs="Arial"/>
          <w:b/>
        </w:rPr>
        <w:t>w zakresie dotyczącym zagadnień proceduralnych:</w:t>
      </w:r>
    </w:p>
    <w:p w14:paraId="4D5EAFE9" w14:textId="77777777" w:rsidR="00550EE4" w:rsidRPr="00550EE4" w:rsidRDefault="00550EE4" w:rsidP="00550EE4">
      <w:pPr>
        <w:tabs>
          <w:tab w:val="left" w:pos="284"/>
        </w:tabs>
        <w:jc w:val="both"/>
        <w:rPr>
          <w:rFonts w:ascii="Arial" w:hAnsi="Arial" w:cs="Arial"/>
        </w:rPr>
      </w:pPr>
      <w:r w:rsidRPr="00550EE4">
        <w:rPr>
          <w:rFonts w:ascii="Arial" w:hAnsi="Arial" w:cs="Arial"/>
        </w:rPr>
        <w:t xml:space="preserve">Jolanta Leniar-Chwiej, tel. 013 460 8026, e-mail </w:t>
      </w:r>
      <w:hyperlink r:id="rId29" w:history="1">
        <w:r w:rsidRPr="00550EE4">
          <w:rPr>
            <w:rStyle w:val="Hipercze"/>
            <w:rFonts w:ascii="Arial" w:hAnsi="Arial" w:cs="Arial"/>
          </w:rPr>
          <w:t>przetargi@ustrzyki-dolne.pl</w:t>
        </w:r>
      </w:hyperlink>
      <w:r w:rsidRPr="00550EE4">
        <w:rPr>
          <w:rFonts w:ascii="Arial" w:hAnsi="Arial" w:cs="Arial"/>
        </w:rPr>
        <w:t xml:space="preserve"> </w:t>
      </w:r>
    </w:p>
    <w:p w14:paraId="131D4765" w14:textId="77777777" w:rsidR="003C7B82" w:rsidRPr="009B0F54" w:rsidRDefault="003C7B82" w:rsidP="003C7B82">
      <w:pPr>
        <w:tabs>
          <w:tab w:val="left" w:pos="284"/>
        </w:tabs>
        <w:jc w:val="both"/>
        <w:rPr>
          <w:rFonts w:ascii="Arial" w:hAnsi="Arial" w:cs="Arial"/>
        </w:rPr>
      </w:pPr>
    </w:p>
    <w:p w14:paraId="3714706E" w14:textId="2DC1E938" w:rsidR="000778FB" w:rsidRPr="009B0F54" w:rsidRDefault="00545239" w:rsidP="00F52D3E">
      <w:pPr>
        <w:numPr>
          <w:ilvl w:val="0"/>
          <w:numId w:val="26"/>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S</w:t>
      </w:r>
      <w:r w:rsidR="009615B1" w:rsidRPr="009B0F54">
        <w:rPr>
          <w:rFonts w:ascii="Arial" w:hAnsi="Arial" w:cs="Arial"/>
          <w:b/>
          <w:lang w:eastAsia="en-US"/>
        </w:rPr>
        <w:t>po</w:t>
      </w:r>
      <w:r w:rsidR="000778FB" w:rsidRPr="009B0F54">
        <w:rPr>
          <w:rFonts w:ascii="Arial" w:hAnsi="Arial" w:cs="Arial"/>
          <w:b/>
          <w:lang w:eastAsia="en-US"/>
        </w:rPr>
        <w:t>sób oraz termin składania ofert</w:t>
      </w:r>
      <w:r w:rsidR="00E4088C" w:rsidRPr="009B0F54">
        <w:rPr>
          <w:rFonts w:ascii="Arial" w:hAnsi="Arial" w:cs="Arial"/>
          <w:b/>
          <w:lang w:eastAsia="en-US"/>
        </w:rPr>
        <w:t xml:space="preserve">. </w:t>
      </w:r>
      <w:r w:rsidR="000778FB" w:rsidRPr="009B0F54">
        <w:rPr>
          <w:rFonts w:ascii="Arial" w:hAnsi="Arial" w:cs="Arial"/>
          <w:b/>
          <w:lang w:eastAsia="en-US"/>
        </w:rPr>
        <w:t>Termin otwarcia ofert</w:t>
      </w:r>
    </w:p>
    <w:p w14:paraId="39DFF1C2" w14:textId="341331CC" w:rsidR="00795EB8" w:rsidRDefault="00795EB8" w:rsidP="00795EB8">
      <w:pPr>
        <w:ind w:right="-108"/>
        <w:jc w:val="both"/>
        <w:rPr>
          <w:rFonts w:ascii="Arial" w:hAnsi="Arial" w:cs="Arial"/>
        </w:rPr>
      </w:pPr>
    </w:p>
    <w:p w14:paraId="436CDA0E" w14:textId="6605FA47" w:rsidR="00222156" w:rsidRPr="00801DA8" w:rsidRDefault="00222156" w:rsidP="0014320F">
      <w:pPr>
        <w:numPr>
          <w:ilvl w:val="1"/>
          <w:numId w:val="17"/>
        </w:numPr>
        <w:ind w:right="-108"/>
        <w:rPr>
          <w:rFonts w:ascii="Arial" w:hAnsi="Arial" w:cs="Arial"/>
        </w:rPr>
      </w:pPr>
      <w:r w:rsidRPr="00222156">
        <w:rPr>
          <w:rFonts w:ascii="Arial" w:hAnsi="Arial" w:cs="Arial"/>
        </w:rPr>
        <w:t xml:space="preserve">Ofertę wraz z wymaganymi dokumentami należy umieścić na </w:t>
      </w:r>
      <w:hyperlink r:id="rId30" w:history="1">
        <w:r w:rsidRPr="00222156">
          <w:rPr>
            <w:rStyle w:val="Hipercze"/>
            <w:rFonts w:ascii="Arial" w:hAnsi="Arial" w:cs="Arial"/>
          </w:rPr>
          <w:t>platformazakupowa.pl</w:t>
        </w:r>
      </w:hyperlink>
      <w:r w:rsidRPr="00222156">
        <w:rPr>
          <w:rFonts w:ascii="Arial" w:hAnsi="Arial" w:cs="Arial"/>
        </w:rPr>
        <w:t xml:space="preserve"> pod adresem: </w:t>
      </w:r>
      <w:hyperlink r:id="rId31" w:history="1">
        <w:r w:rsidRPr="00222156">
          <w:rPr>
            <w:rStyle w:val="Hipercze"/>
            <w:rFonts w:ascii="Arial" w:hAnsi="Arial" w:cs="Arial"/>
          </w:rPr>
          <w:t>https://platformazakupowa.pl/pn/ustrzyki_dolne</w:t>
        </w:r>
      </w:hyperlink>
      <w:r w:rsidRPr="00222156">
        <w:rPr>
          <w:rFonts w:ascii="Arial" w:hAnsi="Arial" w:cs="Arial"/>
        </w:rPr>
        <w:t xml:space="preserve"> w myśl Ustawy na stronie internetowej prowadzonego postępowania  do dnia </w:t>
      </w:r>
      <w:r w:rsidR="00801DA8">
        <w:rPr>
          <w:rFonts w:ascii="Arial" w:hAnsi="Arial" w:cs="Arial"/>
          <w:b/>
          <w:bCs/>
        </w:rPr>
        <w:t>09.08.</w:t>
      </w:r>
      <w:r w:rsidRPr="00801DA8">
        <w:rPr>
          <w:rFonts w:ascii="Arial" w:hAnsi="Arial" w:cs="Arial"/>
          <w:b/>
          <w:bCs/>
        </w:rPr>
        <w:t>2021 r.</w:t>
      </w:r>
      <w:r w:rsidRPr="00801DA8">
        <w:rPr>
          <w:rFonts w:ascii="Arial" w:hAnsi="Arial" w:cs="Arial"/>
        </w:rPr>
        <w:t xml:space="preserve"> do godz. </w:t>
      </w:r>
      <w:r w:rsidRPr="00801DA8">
        <w:rPr>
          <w:rFonts w:ascii="Arial" w:hAnsi="Arial" w:cs="Arial"/>
          <w:b/>
          <w:bCs/>
        </w:rPr>
        <w:t>12:00.</w:t>
      </w:r>
    </w:p>
    <w:p w14:paraId="41F6115E" w14:textId="77777777" w:rsidR="00222156" w:rsidRPr="00222156" w:rsidRDefault="00222156" w:rsidP="00222156">
      <w:pPr>
        <w:numPr>
          <w:ilvl w:val="1"/>
          <w:numId w:val="17"/>
        </w:numPr>
        <w:ind w:right="-108"/>
        <w:jc w:val="both"/>
        <w:rPr>
          <w:rFonts w:ascii="Arial" w:hAnsi="Arial" w:cs="Arial"/>
        </w:rPr>
      </w:pPr>
      <w:r w:rsidRPr="00222156">
        <w:rPr>
          <w:rFonts w:ascii="Arial" w:hAnsi="Arial" w:cs="Arial"/>
        </w:rPr>
        <w:t>Do oferty należy dołączyć wszystkie wymagane w SWZ dokumenty.</w:t>
      </w:r>
    </w:p>
    <w:p w14:paraId="18052B87" w14:textId="77777777" w:rsidR="00222156" w:rsidRPr="00222156" w:rsidRDefault="00222156" w:rsidP="00222156">
      <w:pPr>
        <w:numPr>
          <w:ilvl w:val="1"/>
          <w:numId w:val="17"/>
        </w:numPr>
        <w:ind w:right="-108"/>
        <w:jc w:val="both"/>
        <w:rPr>
          <w:rFonts w:ascii="Arial" w:hAnsi="Arial" w:cs="Arial"/>
        </w:rPr>
      </w:pPr>
      <w:r w:rsidRPr="00222156">
        <w:rPr>
          <w:rFonts w:ascii="Arial" w:hAnsi="Arial" w:cs="Arial"/>
        </w:rPr>
        <w:t>Po wypełnieniu Formularza składania oferty lub wniosku i dołączenia  wszystkich wymaganych załączników należy kliknąć przycisk „Przejdź do podsumowania”.</w:t>
      </w:r>
    </w:p>
    <w:p w14:paraId="19638E7F" w14:textId="77777777" w:rsidR="00222156" w:rsidRPr="00222156" w:rsidRDefault="00222156" w:rsidP="00222156">
      <w:pPr>
        <w:numPr>
          <w:ilvl w:val="1"/>
          <w:numId w:val="17"/>
        </w:numPr>
        <w:ind w:right="-108"/>
        <w:jc w:val="both"/>
        <w:rPr>
          <w:rFonts w:ascii="Arial" w:hAnsi="Arial" w:cs="Arial"/>
        </w:rPr>
      </w:pPr>
      <w:r w:rsidRPr="00222156">
        <w:rPr>
          <w:rFonts w:ascii="Arial" w:hAnsi="Arial" w:cs="Arial"/>
        </w:rPr>
        <w:t xml:space="preserve">Oferta lub wniosek składana elektronicznie musi zostać podpisana elektronicznym podpisem kwalifikowanym, podpisem zaufanym lub podpisem osobistym. </w:t>
      </w:r>
      <w:r w:rsidRPr="00222156">
        <w:rPr>
          <w:rFonts w:ascii="Arial" w:hAnsi="Arial" w:cs="Arial"/>
        </w:rPr>
        <w:b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Pzp, gdzie zaznaczono, iż oferty, wnioski o dopuszczenie do udziału </w:t>
      </w:r>
      <w:r w:rsidRPr="00222156">
        <w:rPr>
          <w:rFonts w:ascii="Arial" w:hAnsi="Arial" w:cs="Arial"/>
        </w:rPr>
        <w:b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B5E574F" w14:textId="77777777" w:rsidR="00222156" w:rsidRPr="00222156" w:rsidRDefault="00222156" w:rsidP="00222156">
      <w:pPr>
        <w:numPr>
          <w:ilvl w:val="1"/>
          <w:numId w:val="17"/>
        </w:numPr>
        <w:ind w:right="-108"/>
        <w:jc w:val="both"/>
        <w:rPr>
          <w:rFonts w:ascii="Arial" w:hAnsi="Arial" w:cs="Arial"/>
        </w:rPr>
      </w:pPr>
      <w:r w:rsidRPr="00222156">
        <w:rPr>
          <w:rFonts w:ascii="Arial" w:hAnsi="Arial" w:cs="Arial"/>
        </w:rPr>
        <w:lastRenderedPageBreak/>
        <w:t xml:space="preserve">Za datę złożenia oferty przyjmuje się datę jej przekazania w systemie (platformie) w drugim kroku składania oferty poprzez kliknięcie przycisku “Złóż ofertę” </w:t>
      </w:r>
      <w:r w:rsidRPr="00222156">
        <w:rPr>
          <w:rFonts w:ascii="Arial" w:hAnsi="Arial" w:cs="Arial"/>
        </w:rPr>
        <w:br/>
        <w:t>i wyświetlenie się komunikatu, że oferta została zaszyfrowana i złożona.</w:t>
      </w:r>
    </w:p>
    <w:p w14:paraId="0D483BE2" w14:textId="77777777" w:rsidR="00222156" w:rsidRPr="00222156" w:rsidRDefault="00222156" w:rsidP="00222156">
      <w:pPr>
        <w:numPr>
          <w:ilvl w:val="1"/>
          <w:numId w:val="17"/>
        </w:numPr>
        <w:ind w:right="-108"/>
        <w:jc w:val="both"/>
        <w:rPr>
          <w:rFonts w:ascii="Arial" w:hAnsi="Arial" w:cs="Arial"/>
        </w:rPr>
      </w:pPr>
      <w:r w:rsidRPr="00222156">
        <w:rPr>
          <w:rFonts w:ascii="Arial" w:hAnsi="Arial" w:cs="Arial"/>
        </w:rPr>
        <w:t xml:space="preserve">Szczegółowa instrukcja dla Wykonawców dotycząca złożenia, zmiany i wycofania oferty znajduje się na stronie internetowej pod adresem:  </w:t>
      </w:r>
      <w:hyperlink r:id="rId32" w:history="1">
        <w:r w:rsidRPr="00222156">
          <w:rPr>
            <w:rStyle w:val="Hipercze"/>
            <w:rFonts w:ascii="Arial" w:hAnsi="Arial" w:cs="Arial"/>
          </w:rPr>
          <w:t>https://platformazakupowa.pl/strona/45-instrukcje</w:t>
        </w:r>
      </w:hyperlink>
      <w:r w:rsidRPr="00222156">
        <w:rPr>
          <w:rFonts w:ascii="Arial" w:hAnsi="Arial" w:cs="Arial"/>
        </w:rPr>
        <w:t xml:space="preserve"> </w:t>
      </w:r>
    </w:p>
    <w:p w14:paraId="272DF9D6" w14:textId="62647AE7" w:rsidR="00222156" w:rsidRPr="00222156" w:rsidRDefault="00222156" w:rsidP="00222156">
      <w:pPr>
        <w:numPr>
          <w:ilvl w:val="1"/>
          <w:numId w:val="17"/>
        </w:numPr>
        <w:ind w:right="-108"/>
        <w:jc w:val="both"/>
        <w:rPr>
          <w:rFonts w:ascii="Arial" w:hAnsi="Arial" w:cs="Arial"/>
          <w:b/>
          <w:bCs/>
        </w:rPr>
      </w:pPr>
      <w:r w:rsidRPr="00222156">
        <w:rPr>
          <w:rFonts w:ascii="Arial" w:hAnsi="Arial" w:cs="Arial"/>
        </w:rPr>
        <w:t xml:space="preserve">Otwarcie ofert następuje niezwłocznie po upływie terminu składania ofert, nie później niż następnego dnia po dniu, w którym upłynął termin składania ofert. Termin otwarcia nastąpi w dniu </w:t>
      </w:r>
      <w:r w:rsidR="00801DA8">
        <w:rPr>
          <w:rFonts w:ascii="Arial" w:hAnsi="Arial" w:cs="Arial"/>
          <w:b/>
          <w:bCs/>
        </w:rPr>
        <w:t>09.08.</w:t>
      </w:r>
      <w:r w:rsidRPr="00801DA8">
        <w:rPr>
          <w:rFonts w:ascii="Arial" w:hAnsi="Arial" w:cs="Arial"/>
          <w:b/>
          <w:bCs/>
        </w:rPr>
        <w:t>2021 r. o godz. 12:15.</w:t>
      </w:r>
    </w:p>
    <w:p w14:paraId="29D64B14" w14:textId="77777777" w:rsidR="00222156" w:rsidRPr="00222156" w:rsidRDefault="00222156" w:rsidP="00222156">
      <w:pPr>
        <w:numPr>
          <w:ilvl w:val="1"/>
          <w:numId w:val="17"/>
        </w:numPr>
        <w:ind w:right="-108"/>
        <w:jc w:val="both"/>
        <w:rPr>
          <w:rFonts w:ascii="Arial" w:hAnsi="Arial" w:cs="Arial"/>
          <w:b/>
          <w:bCs/>
        </w:rPr>
      </w:pPr>
      <w:r w:rsidRPr="00222156">
        <w:rPr>
          <w:rFonts w:ascii="Arial" w:hAnsi="Arial" w:cs="Arial"/>
        </w:rPr>
        <w:t xml:space="preserve">Jeżeli otwarcie ofert następuje przy użyciu systemu teleinformatycznego, </w:t>
      </w:r>
      <w:r w:rsidRPr="00222156">
        <w:rPr>
          <w:rFonts w:ascii="Arial" w:hAnsi="Arial" w:cs="Arial"/>
        </w:rPr>
        <w:br/>
        <w:t xml:space="preserve">w przypadku awarii tego systemu, która powoduje brak możliwości otwarcia ofert </w:t>
      </w:r>
      <w:r w:rsidRPr="00222156">
        <w:rPr>
          <w:rFonts w:ascii="Arial" w:hAnsi="Arial" w:cs="Arial"/>
        </w:rPr>
        <w:br/>
        <w:t>w terminie określonym przez zamawiającego, otwarcie ofert następuje niezwłocznie po usunięciu awarii.</w:t>
      </w:r>
    </w:p>
    <w:p w14:paraId="1D0B0AEB" w14:textId="77777777" w:rsidR="00222156" w:rsidRPr="00222156" w:rsidRDefault="00222156" w:rsidP="00222156">
      <w:pPr>
        <w:numPr>
          <w:ilvl w:val="1"/>
          <w:numId w:val="17"/>
        </w:numPr>
        <w:ind w:right="-108"/>
        <w:jc w:val="both"/>
        <w:rPr>
          <w:rFonts w:ascii="Arial" w:hAnsi="Arial" w:cs="Arial"/>
          <w:b/>
          <w:bCs/>
        </w:rPr>
      </w:pPr>
      <w:r w:rsidRPr="00222156">
        <w:rPr>
          <w:rFonts w:ascii="Arial" w:hAnsi="Arial" w:cs="Arial"/>
        </w:rPr>
        <w:t>Zamawiający poinformuje o zmianie terminu otwarcia ofert na stronie internetowej prowadzonego postępowania.</w:t>
      </w:r>
    </w:p>
    <w:p w14:paraId="4BAEAC3E" w14:textId="77777777" w:rsidR="00222156" w:rsidRPr="00222156" w:rsidRDefault="00222156" w:rsidP="00222156">
      <w:pPr>
        <w:numPr>
          <w:ilvl w:val="1"/>
          <w:numId w:val="17"/>
        </w:numPr>
        <w:ind w:right="-108"/>
        <w:jc w:val="both"/>
        <w:rPr>
          <w:rFonts w:ascii="Arial" w:hAnsi="Arial" w:cs="Arial"/>
          <w:b/>
          <w:bCs/>
        </w:rPr>
      </w:pPr>
      <w:r w:rsidRPr="00222156">
        <w:rPr>
          <w:rFonts w:ascii="Arial" w:hAnsi="Arial" w:cs="Arial"/>
        </w:rPr>
        <w:t xml:space="preserve">Zamawiający, najpóźniej przed otwarciem ofert, udostępnia na stronie internetowej prowadzonego postępowania informację o kwocie, jaką zamierza przeznaczyć na sfinansowanie zamówienia. </w:t>
      </w:r>
    </w:p>
    <w:p w14:paraId="07129C52" w14:textId="77777777" w:rsidR="00222156" w:rsidRPr="00222156" w:rsidRDefault="00222156" w:rsidP="00222156">
      <w:pPr>
        <w:numPr>
          <w:ilvl w:val="1"/>
          <w:numId w:val="17"/>
        </w:numPr>
        <w:ind w:right="-108"/>
        <w:jc w:val="both"/>
        <w:rPr>
          <w:rFonts w:ascii="Arial" w:hAnsi="Arial" w:cs="Arial"/>
          <w:b/>
          <w:bCs/>
        </w:rPr>
      </w:pPr>
      <w:r w:rsidRPr="00222156">
        <w:rPr>
          <w:rFonts w:ascii="Arial" w:hAnsi="Arial" w:cs="Arial"/>
        </w:rPr>
        <w:t>Zamawiający, niezwłocznie po otwarciu ofert, udostępnia na stronie internetowej prowadzonego postępowania informacje o:</w:t>
      </w:r>
    </w:p>
    <w:p w14:paraId="7003A870" w14:textId="77777777" w:rsidR="00222156" w:rsidRPr="00222156" w:rsidRDefault="00222156" w:rsidP="00F52D3E">
      <w:pPr>
        <w:numPr>
          <w:ilvl w:val="0"/>
          <w:numId w:val="54"/>
        </w:numPr>
        <w:ind w:right="-108"/>
        <w:jc w:val="both"/>
        <w:rPr>
          <w:rFonts w:ascii="Arial" w:hAnsi="Arial" w:cs="Arial"/>
        </w:rPr>
      </w:pPr>
      <w:r w:rsidRPr="00222156">
        <w:rPr>
          <w:rFonts w:ascii="Arial" w:hAnsi="Arial" w:cs="Arial"/>
        </w:rPr>
        <w:t>nazwach albo imionach i nazwiskach oraz siedzibach lub miejscach prowadzonej działalności gospodarczej albo miejscach zamieszkania wykonawców, których oferty zostały otwarte;</w:t>
      </w:r>
    </w:p>
    <w:p w14:paraId="5761C8CC" w14:textId="77777777" w:rsidR="00222156" w:rsidRPr="00222156" w:rsidRDefault="00222156" w:rsidP="00F52D3E">
      <w:pPr>
        <w:numPr>
          <w:ilvl w:val="0"/>
          <w:numId w:val="54"/>
        </w:numPr>
        <w:ind w:right="-108"/>
        <w:jc w:val="both"/>
        <w:rPr>
          <w:rFonts w:ascii="Arial" w:hAnsi="Arial" w:cs="Arial"/>
        </w:rPr>
      </w:pPr>
      <w:r w:rsidRPr="00222156">
        <w:rPr>
          <w:rFonts w:ascii="Arial" w:hAnsi="Arial" w:cs="Arial"/>
        </w:rPr>
        <w:t>cenach lub kosztach zawartych w ofertach.</w:t>
      </w:r>
    </w:p>
    <w:p w14:paraId="5D611A8A" w14:textId="77777777" w:rsidR="00222156" w:rsidRPr="00222156" w:rsidRDefault="00222156" w:rsidP="00F52D3E">
      <w:pPr>
        <w:numPr>
          <w:ilvl w:val="0"/>
          <w:numId w:val="55"/>
        </w:numPr>
        <w:ind w:right="-108"/>
        <w:jc w:val="both"/>
        <w:rPr>
          <w:rFonts w:ascii="Arial" w:hAnsi="Arial" w:cs="Arial"/>
        </w:rPr>
      </w:pPr>
      <w:r w:rsidRPr="00222156">
        <w:rPr>
          <w:rFonts w:ascii="Arial" w:hAnsi="Arial" w:cs="Arial"/>
        </w:rPr>
        <w:t>Informacja zostanie opublikowana na stronie postępowania na platformazakupowa.pl w sekcji ,,Komunikaty” .</w:t>
      </w:r>
    </w:p>
    <w:p w14:paraId="71441791" w14:textId="77777777" w:rsidR="00222156" w:rsidRPr="00222156" w:rsidRDefault="00222156" w:rsidP="00F52D3E">
      <w:pPr>
        <w:numPr>
          <w:ilvl w:val="0"/>
          <w:numId w:val="55"/>
        </w:numPr>
        <w:ind w:right="-108"/>
        <w:jc w:val="both"/>
        <w:rPr>
          <w:rFonts w:ascii="Arial" w:hAnsi="Arial" w:cs="Arial"/>
        </w:rPr>
      </w:pPr>
      <w:r w:rsidRPr="00222156">
        <w:rPr>
          <w:rFonts w:ascii="Arial" w:hAnsi="Arial" w:cs="Arial"/>
        </w:rPr>
        <w:t>W przypadku ofert, które podlegają negocjacjom, zamawiający udostępnia informacje, o których mowa w ust. 5 pkt 2, niezwłocznie po otwarciu ofert ostatecznych albo unieważnieniu postępowania.</w:t>
      </w:r>
    </w:p>
    <w:p w14:paraId="7B1E5C6F" w14:textId="7BD1A8A7" w:rsidR="00545239" w:rsidRPr="00222156" w:rsidRDefault="00222156" w:rsidP="00222156">
      <w:pPr>
        <w:ind w:right="-108"/>
        <w:jc w:val="both"/>
        <w:rPr>
          <w:rFonts w:ascii="Arial" w:hAnsi="Arial" w:cs="Arial"/>
        </w:rPr>
      </w:pPr>
      <w:r w:rsidRPr="00222156">
        <w:rPr>
          <w:rFonts w:ascii="Arial" w:hAnsi="Arial" w:cs="Aria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5A04D58" w14:textId="77777777" w:rsidR="00545239" w:rsidRPr="009B0F54" w:rsidRDefault="00545239" w:rsidP="00545239">
      <w:pPr>
        <w:ind w:right="-108"/>
        <w:jc w:val="both"/>
        <w:rPr>
          <w:rFonts w:ascii="Arial" w:hAnsi="Arial" w:cs="Arial"/>
        </w:rPr>
      </w:pPr>
    </w:p>
    <w:p w14:paraId="24930077" w14:textId="77777777" w:rsidR="00DB1A25" w:rsidRPr="009B0F54" w:rsidRDefault="00DB1A25" w:rsidP="00F52D3E">
      <w:pPr>
        <w:numPr>
          <w:ilvl w:val="0"/>
          <w:numId w:val="26"/>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Termin związania ofertą</w:t>
      </w:r>
    </w:p>
    <w:p w14:paraId="30F8368D" w14:textId="77777777" w:rsidR="005C30CD" w:rsidRPr="009B0F54" w:rsidRDefault="005C30CD" w:rsidP="005C30CD">
      <w:pPr>
        <w:ind w:right="-108"/>
        <w:jc w:val="both"/>
        <w:rPr>
          <w:rFonts w:ascii="Arial" w:hAnsi="Arial" w:cs="Arial"/>
        </w:rPr>
      </w:pPr>
    </w:p>
    <w:p w14:paraId="3685A3FB" w14:textId="1A83CAEC" w:rsidR="00DB1A25" w:rsidRPr="009B0F54" w:rsidRDefault="00DB1A25" w:rsidP="005C30CD">
      <w:pPr>
        <w:ind w:right="-108"/>
        <w:jc w:val="both"/>
        <w:rPr>
          <w:rFonts w:ascii="Arial" w:hAnsi="Arial" w:cs="Arial"/>
          <w:b/>
          <w:bCs/>
        </w:rPr>
      </w:pPr>
      <w:r w:rsidRPr="009B0F54">
        <w:rPr>
          <w:rFonts w:ascii="Arial" w:hAnsi="Arial" w:cs="Arial"/>
        </w:rPr>
        <w:t xml:space="preserve">Wykonawca pozostaje </w:t>
      </w:r>
      <w:r w:rsidRPr="00E66E7D">
        <w:rPr>
          <w:rFonts w:ascii="Arial" w:hAnsi="Arial" w:cs="Arial"/>
        </w:rPr>
        <w:t xml:space="preserve">związany ofertą </w:t>
      </w:r>
      <w:r w:rsidR="00B142B3" w:rsidRPr="00E66E7D">
        <w:rPr>
          <w:rFonts w:ascii="Arial" w:hAnsi="Arial" w:cs="Arial"/>
          <w:b/>
          <w:bCs/>
        </w:rPr>
        <w:t>do dnia</w:t>
      </w:r>
      <w:r w:rsidR="00386AE9" w:rsidRPr="00E66E7D">
        <w:rPr>
          <w:rFonts w:ascii="Arial" w:hAnsi="Arial" w:cs="Arial"/>
          <w:b/>
          <w:bCs/>
        </w:rPr>
        <w:t xml:space="preserve"> </w:t>
      </w:r>
      <w:r w:rsidR="00E66E7D" w:rsidRPr="00E66E7D">
        <w:rPr>
          <w:rFonts w:ascii="Arial" w:hAnsi="Arial" w:cs="Arial"/>
          <w:b/>
          <w:bCs/>
        </w:rPr>
        <w:t>06.11</w:t>
      </w:r>
      <w:r w:rsidR="00E66E7D">
        <w:rPr>
          <w:rFonts w:ascii="Arial" w:hAnsi="Arial" w:cs="Arial"/>
          <w:b/>
          <w:bCs/>
        </w:rPr>
        <w:t>.2021 r.</w:t>
      </w:r>
    </w:p>
    <w:p w14:paraId="63F762B7" w14:textId="293DC4CD" w:rsidR="00DB1A25" w:rsidRPr="009B0F54" w:rsidRDefault="00DB1A25" w:rsidP="005C30CD">
      <w:pPr>
        <w:ind w:right="-108"/>
        <w:jc w:val="both"/>
        <w:rPr>
          <w:rFonts w:ascii="Arial" w:hAnsi="Arial" w:cs="Arial"/>
          <w:bCs/>
        </w:rPr>
      </w:pPr>
      <w:r w:rsidRPr="009B0F54">
        <w:rPr>
          <w:rFonts w:ascii="Arial" w:hAnsi="Arial" w:cs="Arial"/>
          <w:bCs/>
        </w:rPr>
        <w:t>Bieg terminu związania ofertą rozpoczyna się wraz z upływem terminu składania ofert.</w:t>
      </w:r>
    </w:p>
    <w:p w14:paraId="711F8896" w14:textId="77777777" w:rsidR="00BD16C3" w:rsidRPr="009B0F54" w:rsidRDefault="00BD16C3" w:rsidP="000778FB">
      <w:pPr>
        <w:ind w:right="-108"/>
        <w:jc w:val="both"/>
        <w:rPr>
          <w:rFonts w:ascii="Arial" w:hAnsi="Arial" w:cs="Arial"/>
          <w:bCs/>
        </w:rPr>
      </w:pPr>
    </w:p>
    <w:p w14:paraId="4182ED39" w14:textId="13316D42" w:rsidR="009615B1" w:rsidRPr="009B0F54" w:rsidRDefault="000778FB" w:rsidP="00F52D3E">
      <w:pPr>
        <w:numPr>
          <w:ilvl w:val="0"/>
          <w:numId w:val="26"/>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 xml:space="preserve">Opis </w:t>
      </w:r>
      <w:r w:rsidR="009615B1" w:rsidRPr="009B0F54">
        <w:rPr>
          <w:rFonts w:ascii="Arial" w:hAnsi="Arial" w:cs="Arial"/>
          <w:b/>
          <w:lang w:eastAsia="en-US"/>
        </w:rPr>
        <w:t>kryteriów oceny ofert wraz z podaniem wag tych kryteriów i sposobu oceny ofert</w:t>
      </w:r>
    </w:p>
    <w:p w14:paraId="2EB4276F" w14:textId="77777777" w:rsidR="00E4088C" w:rsidRPr="009B0F54" w:rsidRDefault="00E4088C" w:rsidP="00DB0152">
      <w:pPr>
        <w:ind w:right="-108"/>
        <w:jc w:val="both"/>
        <w:rPr>
          <w:rFonts w:ascii="Arial" w:hAnsi="Arial" w:cs="Arial"/>
        </w:rPr>
      </w:pPr>
    </w:p>
    <w:p w14:paraId="4EE2A9DA" w14:textId="6A392E5A" w:rsidR="003C7B82" w:rsidRPr="009B0F54" w:rsidRDefault="003C7B82" w:rsidP="00DB0152">
      <w:pPr>
        <w:ind w:right="-108"/>
        <w:jc w:val="both"/>
        <w:rPr>
          <w:rFonts w:ascii="Arial" w:hAnsi="Arial" w:cs="Arial"/>
        </w:rPr>
      </w:pPr>
      <w:r w:rsidRPr="009B0F54">
        <w:rPr>
          <w:rFonts w:ascii="Arial" w:hAnsi="Arial" w:cs="Arial"/>
        </w:rPr>
        <w:t>Przy wyb</w:t>
      </w:r>
      <w:r w:rsidR="000778FB" w:rsidRPr="009B0F54">
        <w:rPr>
          <w:rFonts w:ascii="Arial" w:hAnsi="Arial" w:cs="Arial"/>
        </w:rPr>
        <w:t>orze najkorzystniejszej oferty z</w:t>
      </w:r>
      <w:r w:rsidRPr="009B0F54">
        <w:rPr>
          <w:rFonts w:ascii="Arial" w:hAnsi="Arial" w:cs="Arial"/>
        </w:rPr>
        <w:t>amawiający będzie kierował się następującymi kryteriami i odpowiadającymi im znaczeniami oraz w następujący sposób będzie oceniał spełnienie kryteriów:</w:t>
      </w:r>
    </w:p>
    <w:p w14:paraId="50A1FBA8" w14:textId="77777777" w:rsidR="00DB0152" w:rsidRPr="009B0F54" w:rsidRDefault="00DB0152" w:rsidP="00DB0152">
      <w:pPr>
        <w:ind w:right="-108"/>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9B0F54"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9B0F54" w:rsidRDefault="003C7B82" w:rsidP="00DB0152">
            <w:pPr>
              <w:ind w:right="-108"/>
              <w:jc w:val="both"/>
              <w:rPr>
                <w:rFonts w:ascii="Arial" w:hAnsi="Arial" w:cs="Arial"/>
                <w:b/>
              </w:rPr>
            </w:pPr>
            <w:r w:rsidRPr="009B0F54">
              <w:rPr>
                <w:rFonts w:ascii="Arial" w:hAnsi="Arial" w:cs="Arial"/>
                <w:b/>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9B0F54" w:rsidRDefault="003C7B82" w:rsidP="00DB0152">
            <w:pPr>
              <w:ind w:right="-108"/>
              <w:jc w:val="both"/>
              <w:rPr>
                <w:rFonts w:ascii="Arial" w:hAnsi="Arial" w:cs="Arial"/>
                <w:b/>
              </w:rPr>
            </w:pPr>
            <w:r w:rsidRPr="009B0F54">
              <w:rPr>
                <w:rFonts w:ascii="Arial" w:hAnsi="Arial" w:cs="Arial"/>
                <w:b/>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9B0F54" w:rsidRDefault="003C7B82" w:rsidP="00DB0152">
            <w:pPr>
              <w:ind w:right="-108"/>
              <w:jc w:val="both"/>
              <w:rPr>
                <w:rFonts w:ascii="Arial" w:hAnsi="Arial" w:cs="Arial"/>
                <w:b/>
              </w:rPr>
            </w:pPr>
            <w:r w:rsidRPr="009B0F54">
              <w:rPr>
                <w:rFonts w:ascii="Arial" w:hAnsi="Arial" w:cs="Arial"/>
                <w:b/>
              </w:rPr>
              <w:t>Znaczenie (%)</w:t>
            </w:r>
          </w:p>
        </w:tc>
      </w:tr>
      <w:tr w:rsidR="003C7B82" w:rsidRPr="009B0F54"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9B0F54" w:rsidRDefault="003C7B82" w:rsidP="00DB0152">
            <w:pPr>
              <w:ind w:right="-108"/>
              <w:jc w:val="both"/>
              <w:rPr>
                <w:rFonts w:ascii="Arial" w:hAnsi="Arial" w:cs="Arial"/>
              </w:rPr>
            </w:pPr>
            <w:r w:rsidRPr="009B0F54">
              <w:rPr>
                <w:rFonts w:ascii="Arial" w:hAnsi="Arial" w:cs="Arial"/>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9B0F54" w:rsidRDefault="003C7B82" w:rsidP="00DB0152">
            <w:pPr>
              <w:ind w:right="-108"/>
              <w:jc w:val="both"/>
              <w:rPr>
                <w:rFonts w:ascii="Arial" w:hAnsi="Arial" w:cs="Arial"/>
              </w:rPr>
            </w:pPr>
            <w:r w:rsidRPr="009B0F54">
              <w:rPr>
                <w:rFonts w:ascii="Arial" w:hAnsi="Arial" w:cs="Arial"/>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5059A703" w:rsidR="003C7B82" w:rsidRPr="009B0F54" w:rsidRDefault="003C7B82" w:rsidP="00DB0152">
            <w:pPr>
              <w:ind w:right="-108"/>
              <w:jc w:val="both"/>
              <w:rPr>
                <w:rFonts w:ascii="Arial" w:hAnsi="Arial" w:cs="Arial"/>
              </w:rPr>
            </w:pPr>
            <w:r w:rsidRPr="009B0F54">
              <w:rPr>
                <w:rFonts w:ascii="Arial" w:hAnsi="Arial" w:cs="Arial"/>
              </w:rPr>
              <w:t>60%</w:t>
            </w:r>
          </w:p>
        </w:tc>
      </w:tr>
      <w:tr w:rsidR="003C7B82" w:rsidRPr="009B0F54"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9B0F54" w:rsidRDefault="003C7B82" w:rsidP="00DB0152">
            <w:pPr>
              <w:ind w:right="-108"/>
              <w:jc w:val="both"/>
              <w:rPr>
                <w:rFonts w:ascii="Arial" w:hAnsi="Arial" w:cs="Arial"/>
              </w:rPr>
            </w:pPr>
            <w:r w:rsidRPr="009B0F54">
              <w:rPr>
                <w:rFonts w:ascii="Arial" w:hAnsi="Arial" w:cs="Arial"/>
              </w:rPr>
              <w:t>2.</w:t>
            </w:r>
          </w:p>
        </w:tc>
        <w:tc>
          <w:tcPr>
            <w:tcW w:w="2796" w:type="pct"/>
            <w:tcBorders>
              <w:top w:val="single" w:sz="4" w:space="0" w:color="auto"/>
              <w:left w:val="single" w:sz="4" w:space="0" w:color="auto"/>
              <w:bottom w:val="single" w:sz="4" w:space="0" w:color="auto"/>
              <w:right w:val="single" w:sz="4" w:space="0" w:color="auto"/>
            </w:tcBorders>
          </w:tcPr>
          <w:p w14:paraId="40310542" w14:textId="4CA57D75" w:rsidR="003C7B82" w:rsidRPr="009B0F54" w:rsidRDefault="0054423D" w:rsidP="00DB0152">
            <w:pPr>
              <w:ind w:right="-108"/>
              <w:jc w:val="both"/>
              <w:rPr>
                <w:rFonts w:ascii="Arial" w:hAnsi="Arial" w:cs="Arial"/>
              </w:rPr>
            </w:pPr>
            <w:r>
              <w:rPr>
                <w:rFonts w:ascii="Arial" w:hAnsi="Arial" w:cs="Arial"/>
              </w:rPr>
              <w:t>Czas dowozu</w:t>
            </w:r>
          </w:p>
        </w:tc>
        <w:tc>
          <w:tcPr>
            <w:tcW w:w="1710" w:type="pct"/>
            <w:tcBorders>
              <w:top w:val="single" w:sz="4" w:space="0" w:color="auto"/>
              <w:left w:val="single" w:sz="4" w:space="0" w:color="auto"/>
              <w:bottom w:val="single" w:sz="4" w:space="0" w:color="auto"/>
              <w:right w:val="single" w:sz="4" w:space="0" w:color="auto"/>
            </w:tcBorders>
          </w:tcPr>
          <w:p w14:paraId="33A39C3B" w14:textId="14B9EE39" w:rsidR="003C7B82" w:rsidRPr="009B0F54" w:rsidRDefault="0054423D" w:rsidP="00DB0152">
            <w:pPr>
              <w:ind w:right="-108"/>
              <w:jc w:val="both"/>
              <w:rPr>
                <w:rFonts w:ascii="Arial" w:hAnsi="Arial" w:cs="Arial"/>
              </w:rPr>
            </w:pPr>
            <w:r>
              <w:rPr>
                <w:rFonts w:ascii="Arial" w:hAnsi="Arial" w:cs="Arial"/>
              </w:rPr>
              <w:t>4</w:t>
            </w:r>
            <w:r w:rsidR="003C7B82" w:rsidRPr="009B0F54">
              <w:rPr>
                <w:rFonts w:ascii="Arial" w:hAnsi="Arial" w:cs="Arial"/>
              </w:rPr>
              <w:t>0%</w:t>
            </w:r>
          </w:p>
        </w:tc>
      </w:tr>
      <w:tr w:rsidR="003C7B82" w:rsidRPr="009B0F54"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9B0F54" w:rsidRDefault="003C7B82" w:rsidP="00A87297">
            <w:pPr>
              <w:jc w:val="both"/>
              <w:rPr>
                <w:rFonts w:ascii="Arial" w:hAnsi="Arial" w:cs="Arial"/>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9B0F54" w:rsidRDefault="003C7B82" w:rsidP="00A87297">
            <w:pPr>
              <w:jc w:val="both"/>
              <w:rPr>
                <w:rFonts w:ascii="Arial" w:hAnsi="Arial" w:cs="Arial"/>
                <w:b/>
              </w:rPr>
            </w:pPr>
            <w:r w:rsidRPr="009B0F54">
              <w:rPr>
                <w:rFonts w:ascii="Arial" w:hAnsi="Arial" w:cs="Arial"/>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9B0F54" w:rsidRDefault="003C7B82" w:rsidP="00A87297">
            <w:pPr>
              <w:jc w:val="both"/>
              <w:rPr>
                <w:rFonts w:ascii="Arial" w:hAnsi="Arial" w:cs="Arial"/>
                <w:b/>
              </w:rPr>
            </w:pPr>
            <w:r w:rsidRPr="009B0F54">
              <w:rPr>
                <w:rFonts w:ascii="Arial" w:hAnsi="Arial" w:cs="Arial"/>
                <w:b/>
              </w:rPr>
              <w:t>100%</w:t>
            </w:r>
          </w:p>
        </w:tc>
      </w:tr>
    </w:tbl>
    <w:p w14:paraId="7815038B" w14:textId="77777777" w:rsidR="003C7B82" w:rsidRPr="009B0F54" w:rsidRDefault="003C7B82" w:rsidP="003C7B82">
      <w:pPr>
        <w:tabs>
          <w:tab w:val="left" w:pos="284"/>
        </w:tabs>
        <w:jc w:val="both"/>
        <w:rPr>
          <w:rFonts w:ascii="Arial" w:hAnsi="Arial" w:cs="Arial"/>
        </w:rPr>
      </w:pPr>
    </w:p>
    <w:p w14:paraId="5935E687" w14:textId="6FAD5104" w:rsidR="003C7B82" w:rsidRPr="009B0F54" w:rsidRDefault="003C7B82" w:rsidP="003C7B82">
      <w:pPr>
        <w:tabs>
          <w:tab w:val="left" w:pos="284"/>
        </w:tabs>
        <w:jc w:val="both"/>
        <w:rPr>
          <w:rFonts w:ascii="Arial" w:hAnsi="Arial" w:cs="Arial"/>
        </w:rPr>
      </w:pPr>
      <w:r w:rsidRPr="009B0F54">
        <w:rPr>
          <w:rFonts w:ascii="Arial" w:hAnsi="Arial" w:cs="Arial"/>
        </w:rPr>
        <w:t>Oferty będą oceniane metodą punktową w skali 100</w:t>
      </w:r>
      <w:r w:rsidR="003B7470" w:rsidRPr="009B0F54">
        <w:rPr>
          <w:rFonts w:ascii="Arial" w:hAnsi="Arial" w:cs="Arial"/>
        </w:rPr>
        <w:t>-</w:t>
      </w:r>
      <w:r w:rsidRPr="009B0F54">
        <w:rPr>
          <w:rFonts w:ascii="Arial" w:hAnsi="Arial" w:cs="Arial"/>
        </w:rPr>
        <w:t xml:space="preserve">punktowej przez </w:t>
      </w:r>
      <w:r w:rsidR="00E4088C" w:rsidRPr="009B0F54">
        <w:rPr>
          <w:rFonts w:ascii="Arial" w:hAnsi="Arial" w:cs="Arial"/>
        </w:rPr>
        <w:t>k</w:t>
      </w:r>
      <w:r w:rsidRPr="009B0F54">
        <w:rPr>
          <w:rFonts w:ascii="Arial" w:hAnsi="Arial" w:cs="Arial"/>
        </w:rPr>
        <w:t xml:space="preserve">omisję </w:t>
      </w:r>
      <w:r w:rsidR="00E4088C" w:rsidRPr="009B0F54">
        <w:rPr>
          <w:rFonts w:ascii="Arial" w:hAnsi="Arial" w:cs="Arial"/>
        </w:rPr>
        <w:t>p</w:t>
      </w:r>
      <w:r w:rsidRPr="009B0F54">
        <w:rPr>
          <w:rFonts w:ascii="Arial" w:hAnsi="Arial" w:cs="Arial"/>
        </w:rPr>
        <w:t xml:space="preserve">rzetargową.  </w:t>
      </w:r>
    </w:p>
    <w:p w14:paraId="03D9ACC7" w14:textId="77777777" w:rsidR="003C7B82" w:rsidRPr="009B0F54" w:rsidRDefault="003C7B82" w:rsidP="003C7B82">
      <w:pPr>
        <w:tabs>
          <w:tab w:val="left" w:pos="284"/>
        </w:tabs>
        <w:jc w:val="both"/>
        <w:rPr>
          <w:rFonts w:ascii="Arial" w:hAnsi="Arial" w:cs="Arial"/>
        </w:rPr>
      </w:pPr>
    </w:p>
    <w:p w14:paraId="50C5F8B4" w14:textId="05A447F0" w:rsidR="003C7B82" w:rsidRPr="009B0F54" w:rsidRDefault="003C7B82" w:rsidP="003C7B82">
      <w:pPr>
        <w:tabs>
          <w:tab w:val="left" w:pos="284"/>
        </w:tabs>
        <w:jc w:val="both"/>
        <w:rPr>
          <w:rFonts w:ascii="Arial" w:hAnsi="Arial" w:cs="Arial"/>
          <w:b/>
        </w:rPr>
      </w:pPr>
      <w:r w:rsidRPr="009B0F54">
        <w:rPr>
          <w:rFonts w:ascii="Arial" w:hAnsi="Arial" w:cs="Arial"/>
          <w:b/>
        </w:rPr>
        <w:t>CENA</w:t>
      </w:r>
    </w:p>
    <w:p w14:paraId="55E2E3E3" w14:textId="77777777" w:rsidR="003C7B82" w:rsidRPr="009B0F54"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Arial" w:hAnsi="Arial" w:cs="Arial"/>
          <w:b/>
        </w:rPr>
      </w:pPr>
      <w:r w:rsidRPr="009B0F54">
        <w:rPr>
          <w:rFonts w:ascii="Arial" w:hAnsi="Arial" w:cs="Arial"/>
          <w:b/>
        </w:rPr>
        <w:t xml:space="preserve">Cena będzie oceniana metodą punktową wg wzoru: </w:t>
      </w:r>
    </w:p>
    <w:p w14:paraId="7C4D54C7" w14:textId="4B4FDC99" w:rsidR="003C7B82" w:rsidRPr="009B0F54"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Arial" w:hAnsi="Arial" w:cs="Arial"/>
          <w:u w:val="single"/>
        </w:rPr>
      </w:pPr>
      <w:r w:rsidRPr="009B0F54">
        <w:rPr>
          <w:rFonts w:ascii="Arial" w:hAnsi="Arial" w:cs="Arial"/>
          <w:u w:val="single"/>
        </w:rPr>
        <w:t>Cena najniższa ze wszystkich ofert</w:t>
      </w:r>
      <w:r w:rsidR="00DA2ED7" w:rsidRPr="009B0F54">
        <w:rPr>
          <w:rFonts w:ascii="Arial" w:hAnsi="Arial" w:cs="Arial"/>
          <w:u w:val="single"/>
        </w:rPr>
        <w:t xml:space="preserve"> </w:t>
      </w:r>
      <w:r w:rsidR="003B7470" w:rsidRPr="009B0F54">
        <w:rPr>
          <w:rFonts w:ascii="Arial" w:hAnsi="Arial" w:cs="Arial"/>
          <w:u w:val="single"/>
        </w:rPr>
        <w:t>×</w:t>
      </w:r>
      <w:r w:rsidRPr="009B0F54">
        <w:rPr>
          <w:rFonts w:ascii="Arial" w:hAnsi="Arial" w:cs="Arial"/>
          <w:u w:val="single"/>
        </w:rPr>
        <w:t xml:space="preserve"> 100</w:t>
      </w:r>
      <w:r w:rsidR="00A83B9E" w:rsidRPr="009B0F54">
        <w:rPr>
          <w:rFonts w:ascii="Arial" w:hAnsi="Arial" w:cs="Arial"/>
          <w:u w:val="single"/>
        </w:rPr>
        <w:t xml:space="preserve"> </w:t>
      </w:r>
      <w:r w:rsidRPr="009B0F54">
        <w:rPr>
          <w:rFonts w:ascii="Arial" w:hAnsi="Arial" w:cs="Arial"/>
          <w:u w:val="single"/>
        </w:rPr>
        <w:t xml:space="preserve">pkt </w:t>
      </w:r>
      <w:r w:rsidR="003B7470" w:rsidRPr="009B0F54">
        <w:rPr>
          <w:rFonts w:ascii="Arial" w:hAnsi="Arial" w:cs="Arial"/>
          <w:u w:val="single"/>
        </w:rPr>
        <w:t>×</w:t>
      </w:r>
      <w:r w:rsidRPr="009B0F54">
        <w:rPr>
          <w:rFonts w:ascii="Arial" w:hAnsi="Arial" w:cs="Arial"/>
          <w:u w:val="single"/>
        </w:rPr>
        <w:t xml:space="preserve"> Znaczenie kryterium 60%</w:t>
      </w:r>
    </w:p>
    <w:p w14:paraId="3DBA43EA" w14:textId="77777777" w:rsidR="003C7B82" w:rsidRPr="009B0F54"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Arial" w:hAnsi="Arial" w:cs="Arial"/>
        </w:rPr>
      </w:pPr>
      <w:r w:rsidRPr="009B0F54">
        <w:rPr>
          <w:rFonts w:ascii="Arial" w:hAnsi="Arial" w:cs="Arial"/>
        </w:rPr>
        <w:t>Cena oferty badanej</w:t>
      </w:r>
    </w:p>
    <w:p w14:paraId="2DCC37F5" w14:textId="338C4663" w:rsidR="003C7B82" w:rsidRPr="009B0F54" w:rsidRDefault="003C7B82" w:rsidP="003C7B82">
      <w:pPr>
        <w:tabs>
          <w:tab w:val="left" w:pos="284"/>
        </w:tabs>
        <w:jc w:val="both"/>
        <w:rPr>
          <w:rFonts w:ascii="Arial" w:hAnsi="Arial" w:cs="Arial"/>
          <w:b/>
        </w:rPr>
      </w:pPr>
      <w:r w:rsidRPr="009B0F54">
        <w:rPr>
          <w:rFonts w:ascii="Arial" w:hAnsi="Arial" w:cs="Arial"/>
          <w:b/>
        </w:rPr>
        <w:t>Oferta może otrzymać maksymalnie 60 pkt (1%</w:t>
      </w:r>
      <w:r w:rsidR="003B7470" w:rsidRPr="009B0F54">
        <w:rPr>
          <w:rFonts w:ascii="Arial" w:hAnsi="Arial" w:cs="Arial"/>
          <w:b/>
        </w:rPr>
        <w:t xml:space="preserve"> </w:t>
      </w:r>
      <w:r w:rsidRPr="009B0F54">
        <w:rPr>
          <w:rFonts w:ascii="Arial" w:hAnsi="Arial" w:cs="Arial"/>
          <w:b/>
        </w:rPr>
        <w:t>=</w:t>
      </w:r>
      <w:r w:rsidR="003B7470" w:rsidRPr="009B0F54">
        <w:rPr>
          <w:rFonts w:ascii="Arial" w:hAnsi="Arial" w:cs="Arial"/>
          <w:b/>
        </w:rPr>
        <w:t xml:space="preserve"> </w:t>
      </w:r>
      <w:r w:rsidRPr="009B0F54">
        <w:rPr>
          <w:rFonts w:ascii="Arial" w:hAnsi="Arial" w:cs="Arial"/>
          <w:b/>
        </w:rPr>
        <w:t>1</w:t>
      </w:r>
      <w:r w:rsidR="00D05E31" w:rsidRPr="009B0F54">
        <w:rPr>
          <w:rFonts w:ascii="Arial" w:hAnsi="Arial" w:cs="Arial"/>
          <w:b/>
        </w:rPr>
        <w:t xml:space="preserve"> </w:t>
      </w:r>
      <w:r w:rsidRPr="009B0F54">
        <w:rPr>
          <w:rFonts w:ascii="Arial" w:hAnsi="Arial" w:cs="Arial"/>
          <w:b/>
        </w:rPr>
        <w:t>pkt) w zakresie kryterium ceny.</w:t>
      </w:r>
    </w:p>
    <w:p w14:paraId="0E8B8494" w14:textId="77777777" w:rsidR="003C7B82" w:rsidRPr="009B0F54" w:rsidRDefault="003C7B82" w:rsidP="003C7B82">
      <w:pPr>
        <w:tabs>
          <w:tab w:val="left" w:pos="284"/>
        </w:tabs>
        <w:jc w:val="both"/>
        <w:rPr>
          <w:rFonts w:ascii="Arial" w:hAnsi="Arial" w:cs="Arial"/>
          <w:b/>
        </w:rPr>
      </w:pPr>
    </w:p>
    <w:p w14:paraId="1969DBB0" w14:textId="4B745A85" w:rsidR="003C7B82" w:rsidRPr="009B0F54" w:rsidRDefault="0054423D" w:rsidP="003C7B82">
      <w:pPr>
        <w:tabs>
          <w:tab w:val="left" w:pos="284"/>
        </w:tabs>
        <w:jc w:val="both"/>
        <w:rPr>
          <w:rFonts w:ascii="Arial" w:hAnsi="Arial" w:cs="Arial"/>
          <w:b/>
        </w:rPr>
      </w:pPr>
      <w:r>
        <w:rPr>
          <w:rFonts w:ascii="Arial" w:hAnsi="Arial" w:cs="Arial"/>
          <w:b/>
        </w:rPr>
        <w:t>CZAS</w:t>
      </w:r>
      <w:r w:rsidR="00FF39E7">
        <w:rPr>
          <w:rFonts w:ascii="Arial" w:hAnsi="Arial" w:cs="Arial"/>
          <w:b/>
        </w:rPr>
        <w:t xml:space="preserve"> DOWOZU</w:t>
      </w:r>
    </w:p>
    <w:p w14:paraId="47B5313D" w14:textId="77777777" w:rsidR="00FF39E7" w:rsidRPr="001B7BB5" w:rsidRDefault="00FF39E7" w:rsidP="00FF39E7">
      <w:pPr>
        <w:rPr>
          <w:rFonts w:ascii="Arial" w:hAnsi="Arial" w:cs="Arial"/>
        </w:rPr>
      </w:pPr>
      <w:r w:rsidRPr="001B7BB5">
        <w:rPr>
          <w:rFonts w:ascii="Arial" w:hAnsi="Arial" w:cs="Arial"/>
          <w:b/>
        </w:rPr>
        <w:t>Ocena ofert będzie dokonywana w następujący sposób:</w:t>
      </w:r>
    </w:p>
    <w:p w14:paraId="0D2EBBB8" w14:textId="1A63150D" w:rsidR="00FF39E7" w:rsidRPr="001B7BB5" w:rsidRDefault="00FF39E7" w:rsidP="00F52D3E">
      <w:pPr>
        <w:numPr>
          <w:ilvl w:val="0"/>
          <w:numId w:val="56"/>
        </w:numPr>
        <w:suppressAutoHyphens/>
        <w:rPr>
          <w:rFonts w:ascii="Arial" w:hAnsi="Arial" w:cs="Arial"/>
        </w:rPr>
      </w:pPr>
      <w:r w:rsidRPr="001B7BB5">
        <w:rPr>
          <w:rFonts w:ascii="Arial" w:hAnsi="Arial" w:cs="Arial"/>
        </w:rPr>
        <w:t xml:space="preserve">Oferta Wykonawcy, który zadeklaruje czas dowozu </w:t>
      </w:r>
      <w:r>
        <w:rPr>
          <w:rFonts w:ascii="Arial" w:hAnsi="Arial" w:cs="Arial"/>
        </w:rPr>
        <w:t>dziecka krótszy niż 50 minut</w:t>
      </w:r>
      <w:r w:rsidRPr="001B7BB5">
        <w:rPr>
          <w:rFonts w:ascii="Arial" w:hAnsi="Arial" w:cs="Arial"/>
        </w:rPr>
        <w:t xml:space="preserve"> otrzyma </w:t>
      </w:r>
      <w:r>
        <w:rPr>
          <w:rFonts w:ascii="Arial" w:hAnsi="Arial" w:cs="Arial"/>
        </w:rPr>
        <w:t>4</w:t>
      </w:r>
      <w:r w:rsidRPr="001B7BB5">
        <w:rPr>
          <w:rFonts w:ascii="Arial" w:hAnsi="Arial" w:cs="Arial"/>
        </w:rPr>
        <w:t>0 pkt</w:t>
      </w:r>
      <w:r>
        <w:rPr>
          <w:rFonts w:ascii="Arial" w:hAnsi="Arial" w:cs="Arial"/>
        </w:rPr>
        <w:t>,</w:t>
      </w:r>
    </w:p>
    <w:p w14:paraId="54E42B0E" w14:textId="77777777" w:rsidR="00FF39E7" w:rsidRPr="001B7BB5" w:rsidRDefault="00FF39E7" w:rsidP="00F52D3E">
      <w:pPr>
        <w:numPr>
          <w:ilvl w:val="0"/>
          <w:numId w:val="56"/>
        </w:numPr>
        <w:suppressAutoHyphens/>
        <w:rPr>
          <w:rFonts w:ascii="Arial" w:hAnsi="Arial" w:cs="Arial"/>
        </w:rPr>
      </w:pPr>
      <w:r w:rsidRPr="001B7BB5">
        <w:rPr>
          <w:rFonts w:ascii="Arial" w:hAnsi="Arial" w:cs="Arial"/>
        </w:rPr>
        <w:t xml:space="preserve">Oferta Wykonawcy, który zadeklaruje czas dowozu </w:t>
      </w:r>
      <w:r>
        <w:rPr>
          <w:rFonts w:ascii="Arial" w:hAnsi="Arial" w:cs="Arial"/>
        </w:rPr>
        <w:t>dziecka 50 minut i dłuższy</w:t>
      </w:r>
      <w:r w:rsidRPr="001B7BB5">
        <w:rPr>
          <w:rFonts w:ascii="Arial" w:hAnsi="Arial" w:cs="Arial"/>
        </w:rPr>
        <w:t xml:space="preserve"> otrzyma </w:t>
      </w:r>
      <w:r>
        <w:rPr>
          <w:rFonts w:ascii="Arial" w:hAnsi="Arial" w:cs="Arial"/>
        </w:rPr>
        <w:t>0</w:t>
      </w:r>
      <w:r w:rsidRPr="001B7BB5">
        <w:rPr>
          <w:rFonts w:ascii="Arial" w:hAnsi="Arial" w:cs="Arial"/>
        </w:rPr>
        <w:t xml:space="preserve"> pkt</w:t>
      </w:r>
      <w:r>
        <w:rPr>
          <w:rFonts w:ascii="Arial" w:hAnsi="Arial" w:cs="Arial"/>
        </w:rPr>
        <w:t>.</w:t>
      </w:r>
    </w:p>
    <w:p w14:paraId="2687F37E" w14:textId="4143DCDC" w:rsidR="00FF39E7" w:rsidRPr="00FF39E7" w:rsidRDefault="00FF39E7" w:rsidP="00FF39E7">
      <w:pPr>
        <w:tabs>
          <w:tab w:val="left" w:pos="284"/>
        </w:tabs>
        <w:jc w:val="both"/>
        <w:rPr>
          <w:rFonts w:ascii="Arial" w:hAnsi="Arial" w:cs="Arial"/>
          <w:b/>
        </w:rPr>
      </w:pPr>
      <w:r w:rsidRPr="00FF39E7">
        <w:rPr>
          <w:rFonts w:ascii="Arial" w:hAnsi="Arial" w:cs="Arial"/>
          <w:b/>
        </w:rPr>
        <w:t xml:space="preserve">Oferta może otrzymać maksymalnie </w:t>
      </w:r>
      <w:r>
        <w:rPr>
          <w:rFonts w:ascii="Arial" w:hAnsi="Arial" w:cs="Arial"/>
          <w:b/>
        </w:rPr>
        <w:t>4</w:t>
      </w:r>
      <w:r w:rsidRPr="00FF39E7">
        <w:rPr>
          <w:rFonts w:ascii="Arial" w:hAnsi="Arial" w:cs="Arial"/>
          <w:b/>
        </w:rPr>
        <w:t>0 pkt (1% = 1 pkt) w zakresie kryterium c</w:t>
      </w:r>
      <w:r>
        <w:rPr>
          <w:rFonts w:ascii="Arial" w:hAnsi="Arial" w:cs="Arial"/>
          <w:b/>
        </w:rPr>
        <w:t>zas dowozu</w:t>
      </w:r>
      <w:r w:rsidRPr="00FF39E7">
        <w:rPr>
          <w:rFonts w:ascii="Arial" w:hAnsi="Arial" w:cs="Arial"/>
          <w:b/>
        </w:rPr>
        <w:t>.</w:t>
      </w:r>
    </w:p>
    <w:p w14:paraId="301CEEA5" w14:textId="77777777" w:rsidR="00F03965" w:rsidRPr="009B0F54" w:rsidRDefault="00F03965" w:rsidP="00BE21CB">
      <w:pPr>
        <w:ind w:right="-108"/>
        <w:rPr>
          <w:rFonts w:ascii="Arial" w:hAnsi="Arial" w:cs="Arial"/>
          <w:b/>
        </w:rPr>
      </w:pPr>
    </w:p>
    <w:p w14:paraId="7A1AB5CD" w14:textId="1BCCD848" w:rsidR="009615B1" w:rsidRPr="009B0F54" w:rsidRDefault="00F03965" w:rsidP="00F52D3E">
      <w:pPr>
        <w:numPr>
          <w:ilvl w:val="0"/>
          <w:numId w:val="26"/>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P</w:t>
      </w:r>
      <w:r w:rsidR="009615B1" w:rsidRPr="009B0F54">
        <w:rPr>
          <w:rFonts w:ascii="Arial" w:hAnsi="Arial" w:cs="Arial"/>
          <w:b/>
          <w:lang w:eastAsia="en-US"/>
        </w:rPr>
        <w:t>rojektowane postanowienia umowy w sprawie zamówienia publicznego, które zostaną wprowadzone do umowy w sprawie zamówienia publicznego</w:t>
      </w:r>
    </w:p>
    <w:p w14:paraId="32BBF9B1" w14:textId="606085A8" w:rsidR="00FC5AAB" w:rsidRDefault="00FC5AAB" w:rsidP="00660A68">
      <w:pPr>
        <w:ind w:right="-108"/>
        <w:jc w:val="both"/>
        <w:rPr>
          <w:rFonts w:ascii="Arial" w:hAnsi="Arial" w:cs="Arial"/>
        </w:rPr>
      </w:pPr>
    </w:p>
    <w:p w14:paraId="363BF1F4" w14:textId="77777777" w:rsidR="003C66EB" w:rsidRPr="003C66EB" w:rsidRDefault="003C66EB" w:rsidP="003C66EB">
      <w:pPr>
        <w:ind w:right="-108"/>
        <w:jc w:val="both"/>
        <w:rPr>
          <w:rFonts w:ascii="Arial" w:hAnsi="Arial" w:cs="Arial"/>
        </w:rPr>
      </w:pPr>
    </w:p>
    <w:p w14:paraId="3CDAA216" w14:textId="7F8ADAF6" w:rsidR="003C66EB" w:rsidRDefault="003C66EB" w:rsidP="00F52D3E">
      <w:pPr>
        <w:pStyle w:val="Akapitzlist"/>
        <w:numPr>
          <w:ilvl w:val="0"/>
          <w:numId w:val="57"/>
        </w:numPr>
        <w:ind w:right="-108"/>
        <w:jc w:val="both"/>
        <w:rPr>
          <w:rFonts w:ascii="Arial" w:hAnsi="Arial" w:cs="Arial"/>
        </w:rPr>
      </w:pPr>
      <w:r w:rsidRPr="003C66EB">
        <w:rPr>
          <w:rFonts w:ascii="Arial" w:hAnsi="Arial" w:cs="Arial"/>
        </w:rPr>
        <w:t xml:space="preserve">Wybrany Wykonawca jest zobowiązany do zawarcia umowy w sprawie zamówienia publicznego na warunkach określonych we wzorze umowy, stanowiącym </w:t>
      </w:r>
      <w:r w:rsidR="0014320F">
        <w:rPr>
          <w:rFonts w:ascii="Arial" w:hAnsi="Arial" w:cs="Arial"/>
          <w:b/>
          <w:bCs/>
        </w:rPr>
        <w:t>Z</w:t>
      </w:r>
      <w:r w:rsidRPr="003C66EB">
        <w:rPr>
          <w:rFonts w:ascii="Arial" w:hAnsi="Arial" w:cs="Arial"/>
          <w:b/>
          <w:bCs/>
        </w:rPr>
        <w:t xml:space="preserve">ałącznik nr </w:t>
      </w:r>
      <w:r w:rsidR="0014320F">
        <w:rPr>
          <w:rFonts w:ascii="Arial" w:hAnsi="Arial" w:cs="Arial"/>
          <w:b/>
          <w:bCs/>
        </w:rPr>
        <w:t>5</w:t>
      </w:r>
      <w:r w:rsidRPr="003C66EB">
        <w:rPr>
          <w:rFonts w:ascii="Arial" w:hAnsi="Arial" w:cs="Arial"/>
          <w:b/>
          <w:bCs/>
        </w:rPr>
        <w:t xml:space="preserve"> do SWZ</w:t>
      </w:r>
      <w:r w:rsidR="0014320F">
        <w:rPr>
          <w:rFonts w:ascii="Arial" w:hAnsi="Arial" w:cs="Arial"/>
          <w:b/>
          <w:bCs/>
        </w:rPr>
        <w:t>.</w:t>
      </w:r>
    </w:p>
    <w:p w14:paraId="75114F45" w14:textId="58332336" w:rsidR="003C66EB" w:rsidRPr="003C66EB" w:rsidRDefault="003C66EB" w:rsidP="00F52D3E">
      <w:pPr>
        <w:pStyle w:val="Akapitzlist"/>
        <w:numPr>
          <w:ilvl w:val="0"/>
          <w:numId w:val="57"/>
        </w:numPr>
        <w:ind w:right="-108"/>
        <w:jc w:val="both"/>
        <w:rPr>
          <w:rFonts w:ascii="Arial" w:hAnsi="Arial" w:cs="Arial"/>
        </w:rPr>
      </w:pPr>
      <w:r w:rsidRPr="003C66EB">
        <w:rPr>
          <w:rFonts w:ascii="Arial" w:hAnsi="Arial" w:cs="Arial"/>
        </w:rPr>
        <w:t xml:space="preserve">Wybrany Wykonawca przed zawarciem umowy dostarczy Zamawiającemu : </w:t>
      </w:r>
    </w:p>
    <w:p w14:paraId="0454902E" w14:textId="7641ADFA" w:rsidR="003C66EB" w:rsidRPr="003C66EB" w:rsidRDefault="003C66EB" w:rsidP="00F52D3E">
      <w:pPr>
        <w:pStyle w:val="Akapitzlist"/>
        <w:numPr>
          <w:ilvl w:val="0"/>
          <w:numId w:val="58"/>
        </w:numPr>
        <w:ind w:right="-108"/>
        <w:jc w:val="both"/>
        <w:rPr>
          <w:rFonts w:ascii="Arial" w:hAnsi="Arial" w:cs="Arial"/>
        </w:rPr>
      </w:pPr>
      <w:r w:rsidRPr="003C66EB">
        <w:rPr>
          <w:rFonts w:ascii="Arial" w:hAnsi="Arial" w:cs="Arial"/>
        </w:rPr>
        <w:t xml:space="preserve">w przypadku Wykonawców ubiegających się wspólnie, kopię umowy regulującej zasady współpracy Wykonawców składających wspólną ofertę, która będzie w swojej treści zawierała co najmniej postanowienia dotyczące: określenia przedmiotu zamówienia, czas trwania umowy, określenie wspólnej, solidarnej odpowiedzialności wszystkich Wykonawców za realizację zamówienia, upoważnienie dla jednego z Wykonawców (ustanowienie lidera) do składania i przyjmowania oświadczeń wobec Zamawiającego, zaciągania zobowiązań w imieniu wszystkich Partnerów, a także do otrzymywania należnych płatności. </w:t>
      </w:r>
    </w:p>
    <w:p w14:paraId="32892396" w14:textId="589FF99C" w:rsidR="003C66EB" w:rsidRDefault="003C66EB" w:rsidP="00F52D3E">
      <w:pPr>
        <w:pStyle w:val="Akapitzlist"/>
        <w:numPr>
          <w:ilvl w:val="0"/>
          <w:numId w:val="57"/>
        </w:numPr>
        <w:ind w:right="-108"/>
        <w:jc w:val="both"/>
        <w:rPr>
          <w:rFonts w:ascii="Arial" w:hAnsi="Arial" w:cs="Arial"/>
        </w:rPr>
      </w:pPr>
      <w:r w:rsidRPr="003C66EB">
        <w:rPr>
          <w:rFonts w:ascii="Arial" w:hAnsi="Arial" w:cs="Arial"/>
        </w:rPr>
        <w:t xml:space="preserve">Zamawiający przewiduje możliwość zmiany umowy. Warunki zmiany umowy określone zostały we wzorze umowy stanowiącym </w:t>
      </w:r>
      <w:r w:rsidR="0014320F">
        <w:rPr>
          <w:rFonts w:ascii="Arial" w:hAnsi="Arial" w:cs="Arial"/>
          <w:b/>
          <w:bCs/>
        </w:rPr>
        <w:t>Z</w:t>
      </w:r>
      <w:r w:rsidR="0014320F" w:rsidRPr="003C66EB">
        <w:rPr>
          <w:rFonts w:ascii="Arial" w:hAnsi="Arial" w:cs="Arial"/>
          <w:b/>
          <w:bCs/>
        </w:rPr>
        <w:t xml:space="preserve">ałącznik nr </w:t>
      </w:r>
      <w:r w:rsidR="0014320F">
        <w:rPr>
          <w:rFonts w:ascii="Arial" w:hAnsi="Arial" w:cs="Arial"/>
          <w:b/>
          <w:bCs/>
        </w:rPr>
        <w:t>5</w:t>
      </w:r>
      <w:r w:rsidR="0014320F" w:rsidRPr="003C66EB">
        <w:rPr>
          <w:rFonts w:ascii="Arial" w:hAnsi="Arial" w:cs="Arial"/>
          <w:b/>
          <w:bCs/>
        </w:rPr>
        <w:t xml:space="preserve"> do SWZ</w:t>
      </w:r>
      <w:r w:rsidRPr="003C66EB">
        <w:rPr>
          <w:rFonts w:ascii="Arial" w:hAnsi="Arial" w:cs="Arial"/>
        </w:rPr>
        <w:t xml:space="preserve">. </w:t>
      </w:r>
    </w:p>
    <w:p w14:paraId="1C9740B6" w14:textId="7F0D0BC3" w:rsidR="003C66EB" w:rsidRPr="003C66EB" w:rsidRDefault="003C66EB" w:rsidP="00F52D3E">
      <w:pPr>
        <w:pStyle w:val="Akapitzlist"/>
        <w:numPr>
          <w:ilvl w:val="0"/>
          <w:numId w:val="57"/>
        </w:numPr>
        <w:ind w:right="-108"/>
        <w:jc w:val="both"/>
        <w:rPr>
          <w:rFonts w:ascii="Arial" w:hAnsi="Arial" w:cs="Arial"/>
        </w:rPr>
      </w:pPr>
      <w:r w:rsidRPr="003C66EB">
        <w:rPr>
          <w:rFonts w:ascii="Arial" w:hAnsi="Arial" w:cs="Arial"/>
        </w:rPr>
        <w:t xml:space="preserve">Integralną częścią podpisywanej umowy będzie złożona oferta. </w:t>
      </w:r>
    </w:p>
    <w:p w14:paraId="71F47281" w14:textId="77777777" w:rsidR="003C66EB" w:rsidRPr="009B0F54" w:rsidRDefault="003C66EB" w:rsidP="00660A68">
      <w:pPr>
        <w:ind w:right="-108"/>
        <w:jc w:val="both"/>
        <w:rPr>
          <w:rFonts w:ascii="Arial" w:hAnsi="Arial" w:cs="Arial"/>
        </w:rPr>
      </w:pPr>
    </w:p>
    <w:p w14:paraId="1BD66BB8" w14:textId="07F63CB4" w:rsidR="00660A68" w:rsidRPr="009B0F54" w:rsidRDefault="00660A68" w:rsidP="00F52D3E">
      <w:pPr>
        <w:numPr>
          <w:ilvl w:val="0"/>
          <w:numId w:val="26"/>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Zabezpieczenie na</w:t>
      </w:r>
      <w:r w:rsidR="007D7898" w:rsidRPr="009B0F54">
        <w:rPr>
          <w:rFonts w:ascii="Arial" w:hAnsi="Arial" w:cs="Arial"/>
          <w:b/>
          <w:lang w:eastAsia="en-US"/>
        </w:rPr>
        <w:t>leżytego wykonania umowy</w:t>
      </w:r>
    </w:p>
    <w:p w14:paraId="31065A8A" w14:textId="77777777" w:rsidR="00FC5AAB" w:rsidRPr="009B0F54" w:rsidRDefault="00FC5AAB" w:rsidP="00FC5AAB">
      <w:pPr>
        <w:ind w:left="360" w:right="-108"/>
        <w:jc w:val="both"/>
        <w:rPr>
          <w:rFonts w:ascii="Arial" w:hAnsi="Arial" w:cs="Arial"/>
          <w:iCs/>
        </w:rPr>
      </w:pPr>
    </w:p>
    <w:p w14:paraId="2D985D74" w14:textId="77777777" w:rsidR="00E01BDA" w:rsidRPr="00E01BDA" w:rsidRDefault="00E01BDA" w:rsidP="00E01BDA">
      <w:pPr>
        <w:ind w:right="-108"/>
        <w:jc w:val="both"/>
        <w:rPr>
          <w:rFonts w:ascii="Arial" w:hAnsi="Arial" w:cs="Arial"/>
        </w:rPr>
      </w:pPr>
      <w:r w:rsidRPr="00E01BDA">
        <w:rPr>
          <w:rFonts w:ascii="Arial" w:hAnsi="Arial" w:cs="Arial"/>
        </w:rPr>
        <w:t>Zamawiający nie wymaga wniesienia zabezpieczenia należytego wykonania umowy.</w:t>
      </w:r>
    </w:p>
    <w:p w14:paraId="28FA0B71" w14:textId="77777777" w:rsidR="00805A04" w:rsidRPr="009B0F54" w:rsidRDefault="00805A04" w:rsidP="00DB1923">
      <w:pPr>
        <w:ind w:right="-108"/>
        <w:jc w:val="both"/>
        <w:rPr>
          <w:rFonts w:ascii="Arial" w:hAnsi="Arial" w:cs="Arial"/>
        </w:rPr>
      </w:pPr>
    </w:p>
    <w:p w14:paraId="0B45D72B" w14:textId="1E656036" w:rsidR="009615B1" w:rsidRPr="009B0F54" w:rsidRDefault="003C3718" w:rsidP="00F52D3E">
      <w:pPr>
        <w:numPr>
          <w:ilvl w:val="0"/>
          <w:numId w:val="26"/>
        </w:numPr>
        <w:shd w:val="clear" w:color="auto" w:fill="FBD4B4" w:themeFill="accent6" w:themeFillTint="66"/>
        <w:spacing w:after="200" w:line="252" w:lineRule="auto"/>
        <w:contextualSpacing/>
        <w:jc w:val="both"/>
        <w:rPr>
          <w:rFonts w:ascii="Arial" w:hAnsi="Arial" w:cs="Arial"/>
          <w:b/>
          <w:lang w:eastAsia="en-US"/>
        </w:rPr>
      </w:pPr>
      <w:r w:rsidRPr="009B0F54">
        <w:rPr>
          <w:rFonts w:ascii="Arial" w:hAnsi="Arial" w:cs="Arial"/>
          <w:b/>
          <w:lang w:eastAsia="en-US"/>
        </w:rPr>
        <w:t>I</w:t>
      </w:r>
      <w:r w:rsidR="009615B1" w:rsidRPr="009B0F54">
        <w:rPr>
          <w:rFonts w:ascii="Arial" w:hAnsi="Arial" w:cs="Arial"/>
          <w:b/>
          <w:lang w:eastAsia="en-US"/>
        </w:rPr>
        <w:t>nformacje o formalnościach, jakie muszą zostać dopełnione po wyborze oferty</w:t>
      </w:r>
      <w:r w:rsidR="004A091C" w:rsidRPr="009B0F54">
        <w:rPr>
          <w:rFonts w:ascii="Arial" w:hAnsi="Arial" w:cs="Arial"/>
          <w:b/>
          <w:lang w:eastAsia="en-US"/>
        </w:rPr>
        <w:t>,</w:t>
      </w:r>
      <w:r w:rsidR="009615B1" w:rsidRPr="009B0F54">
        <w:rPr>
          <w:rFonts w:ascii="Arial" w:hAnsi="Arial" w:cs="Arial"/>
          <w:b/>
          <w:lang w:eastAsia="en-US"/>
        </w:rPr>
        <w:t xml:space="preserve"> w celu zawarcia umowy w sprawie zamówienia publicznego</w:t>
      </w:r>
    </w:p>
    <w:p w14:paraId="44321EA1" w14:textId="77777777" w:rsidR="00FC5AAB" w:rsidRPr="009B0F54" w:rsidRDefault="00FC5AAB" w:rsidP="00FC5AAB">
      <w:pPr>
        <w:ind w:left="360" w:right="-108"/>
        <w:jc w:val="both"/>
        <w:rPr>
          <w:rFonts w:ascii="Arial" w:hAnsi="Arial" w:cs="Arial"/>
        </w:rPr>
      </w:pPr>
    </w:p>
    <w:p w14:paraId="7A00F4F0" w14:textId="5BCC35A0" w:rsidR="00DB1A25" w:rsidRPr="009B0F54" w:rsidRDefault="00DB1A25" w:rsidP="00550EE4">
      <w:pPr>
        <w:numPr>
          <w:ilvl w:val="0"/>
          <w:numId w:val="19"/>
        </w:numPr>
        <w:ind w:right="-108"/>
        <w:jc w:val="both"/>
        <w:rPr>
          <w:rFonts w:ascii="Arial" w:hAnsi="Arial" w:cs="Arial"/>
        </w:rPr>
      </w:pPr>
      <w:r w:rsidRPr="009B0F54">
        <w:rPr>
          <w:rFonts w:ascii="Arial" w:hAnsi="Arial" w:cs="Arial"/>
        </w:rPr>
        <w:lastRenderedPageBreak/>
        <w:t>Zamawiający poinformuje wykonawcę, któremu zostanie udzielone zamówienie</w:t>
      </w:r>
      <w:r w:rsidR="003C3718" w:rsidRPr="009B0F54">
        <w:rPr>
          <w:rFonts w:ascii="Arial" w:hAnsi="Arial" w:cs="Arial"/>
        </w:rPr>
        <w:t xml:space="preserve">, </w:t>
      </w:r>
      <w:r w:rsidRPr="009B0F54">
        <w:rPr>
          <w:rFonts w:ascii="Arial" w:hAnsi="Arial" w:cs="Arial"/>
        </w:rPr>
        <w:t>o miejscu i terminie zawarcia umowy.</w:t>
      </w:r>
      <w:bookmarkStart w:id="10" w:name="_Toc42045493"/>
    </w:p>
    <w:p w14:paraId="48FAB987" w14:textId="50821E48" w:rsidR="00DB1A25" w:rsidRPr="0014320F" w:rsidRDefault="00DB1A25" w:rsidP="0014320F">
      <w:pPr>
        <w:numPr>
          <w:ilvl w:val="0"/>
          <w:numId w:val="19"/>
        </w:numPr>
        <w:ind w:right="-108"/>
        <w:jc w:val="both"/>
        <w:rPr>
          <w:rFonts w:ascii="Arial" w:hAnsi="Arial" w:cs="Arial"/>
        </w:rPr>
      </w:pPr>
      <w:r w:rsidRPr="009B0F54">
        <w:rPr>
          <w:rFonts w:ascii="Arial" w:hAnsi="Arial" w:cs="Arial"/>
        </w:rPr>
        <w:t>Wykonawca przed zawarciem umowy</w:t>
      </w:r>
      <w:r w:rsidR="0014320F">
        <w:rPr>
          <w:rFonts w:ascii="Arial" w:hAnsi="Arial" w:cs="Arial"/>
        </w:rPr>
        <w:t xml:space="preserve"> </w:t>
      </w:r>
      <w:r w:rsidRPr="0014320F">
        <w:rPr>
          <w:rFonts w:ascii="Arial" w:hAnsi="Arial" w:cs="Arial"/>
        </w:rPr>
        <w:t>poda wszelkie informacje niezbędne do wypełn</w:t>
      </w:r>
      <w:r w:rsidR="00A23B70" w:rsidRPr="0014320F">
        <w:rPr>
          <w:rFonts w:ascii="Arial" w:hAnsi="Arial" w:cs="Arial"/>
        </w:rPr>
        <w:t>ienia treści umowy na wezwanie z</w:t>
      </w:r>
      <w:r w:rsidRPr="0014320F">
        <w:rPr>
          <w:rFonts w:ascii="Arial" w:hAnsi="Arial" w:cs="Arial"/>
        </w:rPr>
        <w:t>amawiającego</w:t>
      </w:r>
      <w:r w:rsidR="003C3718" w:rsidRPr="0014320F">
        <w:rPr>
          <w:rFonts w:ascii="Arial" w:hAnsi="Arial" w:cs="Arial"/>
        </w:rPr>
        <w:t>,</w:t>
      </w:r>
    </w:p>
    <w:p w14:paraId="55AC4250" w14:textId="4D8C144C" w:rsidR="00DB1A25" w:rsidRPr="009B0F54" w:rsidRDefault="00DB1A25" w:rsidP="0014320F">
      <w:pPr>
        <w:ind w:right="-108"/>
        <w:jc w:val="both"/>
        <w:rPr>
          <w:rFonts w:ascii="Arial" w:hAnsi="Arial" w:cs="Arial"/>
        </w:rPr>
      </w:pPr>
    </w:p>
    <w:p w14:paraId="4C78E1D6" w14:textId="221AEDA6" w:rsidR="00DB1A25" w:rsidRPr="009B0F54" w:rsidRDefault="003C3718" w:rsidP="003C3718">
      <w:pPr>
        <w:ind w:right="-108"/>
        <w:jc w:val="both"/>
        <w:rPr>
          <w:rFonts w:ascii="Arial" w:hAnsi="Arial" w:cs="Arial"/>
        </w:rPr>
      </w:pPr>
      <w:r w:rsidRPr="009B0F54">
        <w:rPr>
          <w:rFonts w:ascii="Arial" w:hAnsi="Arial" w:cs="Arial"/>
        </w:rPr>
        <w:t>J</w:t>
      </w:r>
      <w:r w:rsidR="00A23B70" w:rsidRPr="009B0F54">
        <w:rPr>
          <w:rFonts w:ascii="Arial" w:hAnsi="Arial" w:cs="Arial"/>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9B0F54">
        <w:rPr>
          <w:rFonts w:ascii="Arial" w:hAnsi="Arial" w:cs="Arial"/>
        </w:rPr>
        <w:t>, w której m.in. zostanie określony pełnomo</w:t>
      </w:r>
      <w:r w:rsidR="00A23B70" w:rsidRPr="009B0F54">
        <w:rPr>
          <w:rFonts w:ascii="Arial" w:hAnsi="Arial" w:cs="Arial"/>
        </w:rPr>
        <w:t>cnik uprawniony do kontaktów z z</w:t>
      </w:r>
      <w:r w:rsidR="00DB1A25" w:rsidRPr="009B0F54">
        <w:rPr>
          <w:rFonts w:ascii="Arial" w:hAnsi="Arial" w:cs="Arial"/>
        </w:rPr>
        <w:t xml:space="preserve">amawiającym oraz do wystawiania dokumentów związanych z płatnościami, przy czym termin, na jaki została zawarta umowa, nie może być krótszy niż termin realizacji zamówienia.  </w:t>
      </w:r>
      <w:bookmarkEnd w:id="10"/>
    </w:p>
    <w:p w14:paraId="284C13BD" w14:textId="77777777" w:rsidR="00DB1A25" w:rsidRPr="009B0F54" w:rsidRDefault="00DB1A25" w:rsidP="00660A68">
      <w:pPr>
        <w:ind w:right="-108"/>
        <w:jc w:val="both"/>
        <w:rPr>
          <w:rFonts w:ascii="Arial" w:hAnsi="Arial" w:cs="Arial"/>
          <w:b/>
        </w:rPr>
      </w:pPr>
    </w:p>
    <w:p w14:paraId="39A078E5" w14:textId="025DAD21" w:rsidR="00496ECB" w:rsidRPr="009B0F54" w:rsidRDefault="00DB1A25" w:rsidP="00067B80">
      <w:pPr>
        <w:ind w:right="-108"/>
        <w:jc w:val="both"/>
        <w:rPr>
          <w:rFonts w:ascii="Arial" w:hAnsi="Arial" w:cs="Arial"/>
        </w:rPr>
      </w:pPr>
      <w:r w:rsidRPr="009B0F54">
        <w:rPr>
          <w:rFonts w:ascii="Arial" w:hAnsi="Arial" w:cs="Arial"/>
        </w:rPr>
        <w:t>Niedopełnienie powyższy</w:t>
      </w:r>
      <w:r w:rsidR="00DB0152" w:rsidRPr="009B0F54">
        <w:rPr>
          <w:rFonts w:ascii="Arial" w:hAnsi="Arial" w:cs="Arial"/>
        </w:rPr>
        <w:t>ch formalności przez wybranego w</w:t>
      </w:r>
      <w:r w:rsidRPr="009B0F54">
        <w:rPr>
          <w:rFonts w:ascii="Arial" w:hAnsi="Arial" w:cs="Arial"/>
        </w:rPr>
        <w:t>ykonawcę będzie potraktowane prze</w:t>
      </w:r>
      <w:r w:rsidR="006C3F4D" w:rsidRPr="009B0F54">
        <w:rPr>
          <w:rFonts w:ascii="Arial" w:hAnsi="Arial" w:cs="Arial"/>
        </w:rPr>
        <w:t>z z</w:t>
      </w:r>
      <w:r w:rsidRPr="009B0F54">
        <w:rPr>
          <w:rFonts w:ascii="Arial" w:hAnsi="Arial" w:cs="Arial"/>
        </w:rPr>
        <w:t xml:space="preserve">amawiającego jako niemożność zawarcia umowy w sprawie zamówienia publicznego </w:t>
      </w:r>
      <w:r w:rsidR="007D7898" w:rsidRPr="009B0F54">
        <w:rPr>
          <w:rFonts w:ascii="Arial" w:hAnsi="Arial" w:cs="Arial"/>
        </w:rPr>
        <w:t>z przyczyn leżących po stronie w</w:t>
      </w:r>
      <w:r w:rsidRPr="009B0F54">
        <w:rPr>
          <w:rFonts w:ascii="Arial" w:hAnsi="Arial" w:cs="Arial"/>
        </w:rPr>
        <w:t xml:space="preserve">ykonawcy i zgodnie z art. </w:t>
      </w:r>
      <w:r w:rsidR="006C3F4D" w:rsidRPr="009B0F54">
        <w:rPr>
          <w:rFonts w:ascii="Arial" w:hAnsi="Arial" w:cs="Arial"/>
        </w:rPr>
        <w:t>98 ust. 6</w:t>
      </w:r>
      <w:r w:rsidRPr="009B0F54">
        <w:rPr>
          <w:rFonts w:ascii="Arial" w:hAnsi="Arial" w:cs="Arial"/>
        </w:rPr>
        <w:t xml:space="preserve"> pkt 3 ustawy</w:t>
      </w:r>
      <w:r w:rsidR="006C3F4D" w:rsidRPr="009B0F54">
        <w:rPr>
          <w:rFonts w:ascii="Arial" w:hAnsi="Arial" w:cs="Arial"/>
        </w:rPr>
        <w:t xml:space="preserve"> Pzp</w:t>
      </w:r>
      <w:r w:rsidRPr="009B0F54">
        <w:rPr>
          <w:rFonts w:ascii="Arial" w:hAnsi="Arial" w:cs="Arial"/>
        </w:rPr>
        <w:t xml:space="preserve"> będzie</w:t>
      </w:r>
      <w:r w:rsidR="007D7898" w:rsidRPr="009B0F54">
        <w:rPr>
          <w:rFonts w:ascii="Arial" w:hAnsi="Arial" w:cs="Arial"/>
        </w:rPr>
        <w:t xml:space="preserve"> skutkowało zatrzymaniem przez z</w:t>
      </w:r>
      <w:r w:rsidRPr="009B0F54">
        <w:rPr>
          <w:rFonts w:ascii="Arial" w:hAnsi="Arial" w:cs="Arial"/>
        </w:rPr>
        <w:t>amawiającego wadium wraz z odsetkami.</w:t>
      </w:r>
    </w:p>
    <w:p w14:paraId="43C3EF43" w14:textId="77777777" w:rsidR="00496ECB" w:rsidRPr="009B0F54" w:rsidRDefault="00496ECB" w:rsidP="00067B80">
      <w:pPr>
        <w:ind w:right="-108"/>
        <w:jc w:val="both"/>
        <w:rPr>
          <w:rFonts w:ascii="Arial" w:hAnsi="Arial" w:cs="Arial"/>
        </w:rPr>
      </w:pPr>
    </w:p>
    <w:p w14:paraId="44E769D8" w14:textId="420C457B" w:rsidR="00496ECB" w:rsidRPr="009B0F54" w:rsidRDefault="00496ECB" w:rsidP="00F52D3E">
      <w:pPr>
        <w:numPr>
          <w:ilvl w:val="0"/>
          <w:numId w:val="26"/>
        </w:numPr>
        <w:shd w:val="clear" w:color="auto" w:fill="FBD4B4" w:themeFill="accent6" w:themeFillTint="66"/>
        <w:spacing w:after="200" w:line="252" w:lineRule="auto"/>
        <w:contextualSpacing/>
        <w:jc w:val="both"/>
        <w:rPr>
          <w:rFonts w:ascii="Arial" w:hAnsi="Arial" w:cs="Arial"/>
          <w:b/>
          <w:i/>
          <w:iCs/>
          <w:lang w:eastAsia="en-US"/>
        </w:rPr>
      </w:pPr>
      <w:r w:rsidRPr="009B0F54">
        <w:rPr>
          <w:rFonts w:ascii="Arial" w:hAnsi="Arial" w:cs="Arial"/>
          <w:b/>
          <w:lang w:eastAsia="en-US"/>
        </w:rPr>
        <w:t>Unieważnienie postępowania</w:t>
      </w:r>
    </w:p>
    <w:p w14:paraId="6365B9B3" w14:textId="77777777" w:rsidR="00FC5AAB" w:rsidRPr="009B0F54" w:rsidRDefault="00FC5AAB" w:rsidP="00496ECB">
      <w:pPr>
        <w:spacing w:after="200" w:line="252" w:lineRule="auto"/>
        <w:contextualSpacing/>
        <w:jc w:val="both"/>
        <w:rPr>
          <w:rFonts w:ascii="Arial" w:eastAsiaTheme="majorEastAsia" w:hAnsi="Arial" w:cs="Arial"/>
          <w:lang w:eastAsia="en-US"/>
        </w:rPr>
      </w:pPr>
    </w:p>
    <w:p w14:paraId="7CD44CF8" w14:textId="51CDE8B8" w:rsidR="00496ECB" w:rsidRPr="009B0F54" w:rsidRDefault="00496ECB" w:rsidP="00496ECB">
      <w:pPr>
        <w:spacing w:after="200" w:line="252" w:lineRule="auto"/>
        <w:contextualSpacing/>
        <w:jc w:val="both"/>
        <w:rPr>
          <w:rFonts w:ascii="Arial" w:eastAsiaTheme="majorEastAsia" w:hAnsi="Arial" w:cs="Arial"/>
          <w:lang w:eastAsia="en-US"/>
        </w:rPr>
      </w:pPr>
      <w:r w:rsidRPr="009B0F54">
        <w:rPr>
          <w:rFonts w:ascii="Arial" w:eastAsiaTheme="majorEastAsia" w:hAnsi="Arial" w:cs="Arial"/>
          <w:lang w:eastAsia="en-US"/>
        </w:rPr>
        <w:t>Zamawiający zastrzega możliwość unieważnienia postępowania o udzielenie zamówienia, jeżeli środki publiczne, które zamawiający zamierzał przeznaczyć na sfinansowanie całości lub części zamówienia, nie zostały mu przyznane.</w:t>
      </w:r>
    </w:p>
    <w:p w14:paraId="4EBEB7C7" w14:textId="77777777" w:rsidR="00496ECB" w:rsidRPr="009B0F54" w:rsidRDefault="00496ECB" w:rsidP="00067B80">
      <w:pPr>
        <w:ind w:right="-108"/>
        <w:jc w:val="both"/>
        <w:rPr>
          <w:rFonts w:ascii="Arial" w:hAnsi="Arial" w:cs="Arial"/>
        </w:rPr>
      </w:pPr>
    </w:p>
    <w:p w14:paraId="13B15865" w14:textId="77777777" w:rsidR="00D4155E" w:rsidRPr="009B0F54" w:rsidRDefault="00D4155E" w:rsidP="00067B80">
      <w:pPr>
        <w:ind w:right="-108"/>
        <w:jc w:val="both"/>
        <w:rPr>
          <w:rFonts w:ascii="Arial" w:hAnsi="Arial" w:cs="Arial"/>
          <w:b/>
        </w:rPr>
      </w:pPr>
    </w:p>
    <w:p w14:paraId="495A6D14" w14:textId="2A37D7F8" w:rsidR="00C5791B" w:rsidRPr="009B0F54" w:rsidRDefault="00C5791B" w:rsidP="00C5791B">
      <w:pPr>
        <w:widowControl w:val="0"/>
        <w:snapToGrid w:val="0"/>
        <w:jc w:val="both"/>
        <w:rPr>
          <w:rFonts w:ascii="Arial" w:hAnsi="Arial" w:cs="Arial"/>
          <w:b/>
        </w:rPr>
      </w:pPr>
      <w:r w:rsidRPr="009B0F54">
        <w:rPr>
          <w:rFonts w:ascii="Arial" w:hAnsi="Arial" w:cs="Arial"/>
          <w:b/>
        </w:rPr>
        <w:t>Załą</w:t>
      </w:r>
      <w:r w:rsidR="008508D5" w:rsidRPr="009B0F54">
        <w:rPr>
          <w:rFonts w:ascii="Arial" w:hAnsi="Arial" w:cs="Arial"/>
          <w:b/>
        </w:rPr>
        <w:t>czniki do S</w:t>
      </w:r>
      <w:r w:rsidRPr="009B0F54">
        <w:rPr>
          <w:rFonts w:ascii="Arial" w:hAnsi="Arial" w:cs="Arial"/>
          <w:b/>
        </w:rPr>
        <w:t>WZ:</w:t>
      </w:r>
    </w:p>
    <w:p w14:paraId="5011902C" w14:textId="77777777" w:rsidR="00660A68" w:rsidRPr="009B0F54" w:rsidRDefault="00660A68" w:rsidP="00135E48">
      <w:pPr>
        <w:pStyle w:val="pkt"/>
        <w:spacing w:before="0" w:after="0" w:line="240" w:lineRule="auto"/>
        <w:ind w:left="0" w:firstLine="0"/>
        <w:rPr>
          <w:rFonts w:ascii="Arial" w:hAnsi="Arial" w:cs="Arial"/>
          <w:szCs w:val="24"/>
        </w:rPr>
      </w:pPr>
    </w:p>
    <w:p w14:paraId="06282111" w14:textId="42B2F86D" w:rsidR="000A1DC8" w:rsidRPr="0014320F" w:rsidRDefault="00FA7C53" w:rsidP="000A1DC8">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Formularz ofertowy</w:t>
      </w:r>
      <w:r w:rsidR="000A1DC8" w:rsidRPr="0014320F">
        <w:rPr>
          <w:rFonts w:ascii="Arial" w:hAnsi="Arial" w:cs="Arial"/>
          <w:szCs w:val="24"/>
        </w:rPr>
        <w:t xml:space="preserve"> i Formularze cenowe dla poszczególnych części</w:t>
      </w:r>
      <w:r w:rsidR="00745FA5">
        <w:rPr>
          <w:rFonts w:ascii="Arial" w:hAnsi="Arial" w:cs="Arial"/>
          <w:szCs w:val="24"/>
        </w:rPr>
        <w:t xml:space="preserve"> (1a-1e)</w:t>
      </w:r>
    </w:p>
    <w:p w14:paraId="020460E2" w14:textId="77777777" w:rsidR="00FA7C53" w:rsidRPr="0014320F" w:rsidRDefault="00FA7C53"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Oświadczenie z art. 125 ust. 1</w:t>
      </w:r>
    </w:p>
    <w:p w14:paraId="7D05728C" w14:textId="77777777" w:rsidR="00FA7C53" w:rsidRPr="0014320F" w:rsidRDefault="00FA7C53"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Zobowiązanie</w:t>
      </w:r>
    </w:p>
    <w:p w14:paraId="55086AC2" w14:textId="77777777" w:rsidR="00FA7C53" w:rsidRPr="0014320F" w:rsidRDefault="00FA7C53"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Podwykonawcy</w:t>
      </w:r>
    </w:p>
    <w:p w14:paraId="3EF475A9" w14:textId="77777777" w:rsidR="00FA7C53" w:rsidRPr="0014320F" w:rsidRDefault="00FA7C53"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Projekt umowy</w:t>
      </w:r>
    </w:p>
    <w:p w14:paraId="43529E6C" w14:textId="77777777" w:rsidR="00FA7C53" w:rsidRPr="0014320F" w:rsidRDefault="00FA7C53"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Wykaz robót</w:t>
      </w:r>
    </w:p>
    <w:p w14:paraId="539480C1" w14:textId="08047D32" w:rsidR="00FA7C53" w:rsidRPr="0014320F" w:rsidRDefault="00FA7C53"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Wykaz osób</w:t>
      </w:r>
    </w:p>
    <w:p w14:paraId="2F4399F7" w14:textId="13CC654F" w:rsidR="000A1DC8" w:rsidRPr="0014320F" w:rsidRDefault="000A1DC8"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Wykaz pojazdów</w:t>
      </w:r>
    </w:p>
    <w:p w14:paraId="031C5F0F" w14:textId="77777777" w:rsidR="00FA7C53" w:rsidRPr="0014320F" w:rsidRDefault="00FA7C53" w:rsidP="00F52D3E">
      <w:pPr>
        <w:pStyle w:val="pkt"/>
        <w:numPr>
          <w:ilvl w:val="1"/>
          <w:numId w:val="49"/>
        </w:numPr>
        <w:tabs>
          <w:tab w:val="clear" w:pos="1440"/>
          <w:tab w:val="num" w:pos="709"/>
        </w:tabs>
        <w:spacing w:before="0" w:after="0" w:line="240" w:lineRule="auto"/>
        <w:ind w:left="1134" w:hanging="850"/>
        <w:rPr>
          <w:rFonts w:ascii="Arial" w:hAnsi="Arial" w:cs="Arial"/>
          <w:szCs w:val="24"/>
        </w:rPr>
      </w:pPr>
      <w:r w:rsidRPr="0014320F">
        <w:rPr>
          <w:rFonts w:ascii="Arial" w:hAnsi="Arial" w:cs="Arial"/>
          <w:szCs w:val="24"/>
        </w:rPr>
        <w:t>Oświadczenie o grupie kapitałowej</w:t>
      </w:r>
    </w:p>
    <w:p w14:paraId="1AE878A2" w14:textId="77777777" w:rsidR="00660A68" w:rsidRPr="009B0F54" w:rsidRDefault="00660A68" w:rsidP="00135E48">
      <w:pPr>
        <w:pStyle w:val="pkt"/>
        <w:spacing w:before="0" w:after="0" w:line="240" w:lineRule="auto"/>
        <w:ind w:left="0" w:firstLine="0"/>
        <w:rPr>
          <w:rFonts w:ascii="Arial" w:hAnsi="Arial" w:cs="Arial"/>
          <w:szCs w:val="24"/>
        </w:rPr>
      </w:pPr>
    </w:p>
    <w:p w14:paraId="3B51246D" w14:textId="77777777" w:rsidR="00660A68" w:rsidRPr="009B0F54" w:rsidRDefault="00660A68" w:rsidP="00135E48">
      <w:pPr>
        <w:pStyle w:val="pkt"/>
        <w:spacing w:before="0" w:after="0" w:line="240" w:lineRule="auto"/>
        <w:ind w:left="0" w:firstLine="0"/>
        <w:rPr>
          <w:rFonts w:ascii="Arial" w:hAnsi="Arial" w:cs="Arial"/>
          <w:szCs w:val="24"/>
        </w:rPr>
      </w:pPr>
    </w:p>
    <w:p w14:paraId="0D7E8F86" w14:textId="1BFC296D" w:rsidR="00135E48" w:rsidRPr="00226D3E" w:rsidRDefault="00226D3E" w:rsidP="00135E48">
      <w:pPr>
        <w:pStyle w:val="pkt"/>
        <w:spacing w:before="0" w:after="0" w:line="240" w:lineRule="auto"/>
        <w:ind w:left="0" w:firstLine="0"/>
        <w:rPr>
          <w:rFonts w:ascii="Arial" w:hAnsi="Arial" w:cs="Arial"/>
          <w:iCs/>
          <w:szCs w:val="24"/>
        </w:rPr>
      </w:pPr>
      <w:r w:rsidRPr="00226D3E">
        <w:rPr>
          <w:rFonts w:ascii="Arial" w:hAnsi="Arial" w:cs="Arial"/>
          <w:iCs/>
          <w:szCs w:val="24"/>
        </w:rPr>
        <w:t>Ustrzyki Dolne</w:t>
      </w:r>
      <w:r w:rsidR="0011460F" w:rsidRPr="00226D3E">
        <w:rPr>
          <w:rFonts w:ascii="Arial" w:hAnsi="Arial" w:cs="Arial"/>
          <w:iCs/>
          <w:szCs w:val="24"/>
        </w:rPr>
        <w:t xml:space="preserve">, dnia </w:t>
      </w:r>
      <w:r w:rsidR="00745FA5">
        <w:rPr>
          <w:rFonts w:ascii="Arial" w:hAnsi="Arial" w:cs="Arial"/>
          <w:iCs/>
          <w:szCs w:val="24"/>
        </w:rPr>
        <w:t>07.07.</w:t>
      </w:r>
      <w:r w:rsidR="0011460F" w:rsidRPr="00226D3E">
        <w:rPr>
          <w:rFonts w:ascii="Arial" w:hAnsi="Arial" w:cs="Arial"/>
          <w:iCs/>
          <w:szCs w:val="24"/>
        </w:rPr>
        <w:t xml:space="preserve"> 20</w:t>
      </w:r>
      <w:r w:rsidR="00745FA5">
        <w:rPr>
          <w:rFonts w:ascii="Arial" w:hAnsi="Arial" w:cs="Arial"/>
          <w:iCs/>
          <w:szCs w:val="24"/>
        </w:rPr>
        <w:t>21</w:t>
      </w:r>
      <w:r w:rsidR="00135E48" w:rsidRPr="00226D3E">
        <w:rPr>
          <w:rFonts w:ascii="Arial" w:hAnsi="Arial" w:cs="Arial"/>
          <w:iCs/>
          <w:szCs w:val="24"/>
        </w:rPr>
        <w:t xml:space="preserve"> r.                                                           </w:t>
      </w:r>
    </w:p>
    <w:p w14:paraId="4B54CB57" w14:textId="77777777" w:rsidR="00135E48" w:rsidRPr="009B0F54" w:rsidRDefault="00135E48" w:rsidP="00135E48">
      <w:pPr>
        <w:pStyle w:val="pkt"/>
        <w:spacing w:before="0" w:after="0" w:line="240" w:lineRule="auto"/>
        <w:ind w:left="0" w:firstLine="0"/>
        <w:rPr>
          <w:rFonts w:ascii="Arial" w:hAnsi="Arial" w:cs="Arial"/>
          <w:szCs w:val="24"/>
        </w:rPr>
      </w:pPr>
      <w:r w:rsidRPr="009B0F54">
        <w:rPr>
          <w:rFonts w:ascii="Arial" w:hAnsi="Arial" w:cs="Arial"/>
          <w:szCs w:val="24"/>
        </w:rPr>
        <w:t xml:space="preserve">                   </w:t>
      </w:r>
    </w:p>
    <w:p w14:paraId="0F09A346" w14:textId="77777777" w:rsidR="00135E48" w:rsidRPr="009B0F54" w:rsidRDefault="00135E48" w:rsidP="00135E48">
      <w:pPr>
        <w:pStyle w:val="pkt"/>
        <w:spacing w:before="0" w:after="0" w:line="240" w:lineRule="auto"/>
        <w:ind w:left="0" w:firstLine="0"/>
        <w:rPr>
          <w:rFonts w:ascii="Arial" w:hAnsi="Arial" w:cs="Arial"/>
          <w:szCs w:val="24"/>
        </w:rPr>
      </w:pPr>
    </w:p>
    <w:p w14:paraId="7FC95FA9" w14:textId="77777777" w:rsidR="00135E48" w:rsidRPr="009B0F54" w:rsidRDefault="00135E48" w:rsidP="00135E48">
      <w:pPr>
        <w:pStyle w:val="pkt"/>
        <w:spacing w:before="0" w:after="0" w:line="240" w:lineRule="auto"/>
        <w:ind w:left="0" w:firstLine="0"/>
        <w:rPr>
          <w:rFonts w:ascii="Arial" w:hAnsi="Arial" w:cs="Arial"/>
          <w:szCs w:val="24"/>
        </w:rPr>
      </w:pPr>
    </w:p>
    <w:p w14:paraId="47B70CE7" w14:textId="232BCFF8" w:rsidR="00135E48" w:rsidRPr="009B0F54" w:rsidRDefault="00135E48" w:rsidP="00745FA5">
      <w:pPr>
        <w:pStyle w:val="pkt"/>
        <w:spacing w:before="0" w:after="0" w:line="240" w:lineRule="auto"/>
        <w:ind w:left="3540" w:firstLine="0"/>
        <w:rPr>
          <w:rFonts w:ascii="Arial" w:hAnsi="Arial" w:cs="Arial"/>
          <w:szCs w:val="24"/>
        </w:rPr>
      </w:pPr>
      <w:r w:rsidRPr="009B0F54">
        <w:rPr>
          <w:rFonts w:ascii="Arial" w:hAnsi="Arial" w:cs="Arial"/>
          <w:szCs w:val="24"/>
        </w:rPr>
        <w:t xml:space="preserve">                                                                 </w:t>
      </w:r>
      <w:r w:rsidR="008508D5" w:rsidRPr="009B0F54">
        <w:rPr>
          <w:rFonts w:ascii="Arial" w:hAnsi="Arial" w:cs="Arial"/>
          <w:szCs w:val="24"/>
        </w:rPr>
        <w:t xml:space="preserve">     </w:t>
      </w:r>
      <w:r w:rsidR="008508D5" w:rsidRPr="009B0F54">
        <w:rPr>
          <w:rFonts w:ascii="Arial" w:hAnsi="Arial" w:cs="Arial"/>
          <w:szCs w:val="24"/>
        </w:rPr>
        <w:tab/>
      </w:r>
      <w:r w:rsidR="008508D5" w:rsidRPr="009B0F54">
        <w:rPr>
          <w:rFonts w:ascii="Arial" w:hAnsi="Arial" w:cs="Arial"/>
          <w:szCs w:val="24"/>
        </w:rPr>
        <w:tab/>
        <w:t xml:space="preserve">  </w:t>
      </w:r>
      <w:r w:rsidR="00745FA5">
        <w:rPr>
          <w:rFonts w:ascii="Arial" w:hAnsi="Arial" w:cs="Arial"/>
          <w:szCs w:val="24"/>
        </w:rPr>
        <w:t xml:space="preserve">                          </w:t>
      </w:r>
      <w:r w:rsidR="008508D5" w:rsidRPr="009B0F54">
        <w:rPr>
          <w:rFonts w:ascii="Arial" w:hAnsi="Arial" w:cs="Arial"/>
          <w:szCs w:val="24"/>
        </w:rPr>
        <w:t>……………………………………………</w:t>
      </w:r>
    </w:p>
    <w:p w14:paraId="245FDF36" w14:textId="5AE6C3B1" w:rsidR="008508D5" w:rsidRPr="00226D3E" w:rsidRDefault="008508D5" w:rsidP="00745FA5">
      <w:pPr>
        <w:pStyle w:val="pkt"/>
        <w:spacing w:before="0" w:after="0" w:line="240" w:lineRule="auto"/>
        <w:ind w:left="3540" w:firstLine="708"/>
        <w:rPr>
          <w:rFonts w:ascii="Arial" w:hAnsi="Arial" w:cs="Arial"/>
          <w:b/>
          <w:snapToGrid w:val="0"/>
          <w:sz w:val="18"/>
          <w:szCs w:val="18"/>
        </w:rPr>
      </w:pPr>
      <w:r w:rsidRPr="00226D3E">
        <w:rPr>
          <w:rFonts w:ascii="Arial" w:hAnsi="Arial" w:cs="Arial"/>
          <w:sz w:val="18"/>
          <w:szCs w:val="18"/>
        </w:rPr>
        <w:t xml:space="preserve">Podpis </w:t>
      </w:r>
      <w:r w:rsidR="003C3718" w:rsidRPr="00226D3E">
        <w:rPr>
          <w:rFonts w:ascii="Arial" w:hAnsi="Arial" w:cs="Arial"/>
          <w:sz w:val="18"/>
          <w:szCs w:val="18"/>
        </w:rPr>
        <w:t>k</w:t>
      </w:r>
      <w:r w:rsidRPr="00226D3E">
        <w:rPr>
          <w:rFonts w:ascii="Arial" w:hAnsi="Arial" w:cs="Arial"/>
          <w:sz w:val="18"/>
          <w:szCs w:val="18"/>
        </w:rPr>
        <w:t xml:space="preserve">ierownika zamawiającego </w:t>
      </w:r>
    </w:p>
    <w:p w14:paraId="5476D062" w14:textId="77777777" w:rsidR="00135E48" w:rsidRPr="009B0F54" w:rsidRDefault="00135E48" w:rsidP="00135E48">
      <w:pPr>
        <w:widowControl w:val="0"/>
        <w:tabs>
          <w:tab w:val="left" w:pos="0"/>
        </w:tabs>
        <w:jc w:val="both"/>
        <w:rPr>
          <w:rFonts w:ascii="Arial" w:hAnsi="Arial" w:cs="Arial"/>
          <w:b/>
          <w:snapToGrid w:val="0"/>
        </w:rPr>
      </w:pPr>
    </w:p>
    <w:p w14:paraId="126B9FEE" w14:textId="77777777" w:rsidR="003C3718" w:rsidRPr="009B0F54" w:rsidRDefault="003C3718" w:rsidP="00135E48">
      <w:pPr>
        <w:widowControl w:val="0"/>
        <w:tabs>
          <w:tab w:val="left" w:pos="0"/>
        </w:tabs>
        <w:spacing w:line="276" w:lineRule="auto"/>
        <w:jc w:val="both"/>
        <w:rPr>
          <w:rFonts w:ascii="Arial" w:hAnsi="Arial" w:cs="Arial"/>
          <w:b/>
          <w:snapToGrid w:val="0"/>
        </w:rPr>
      </w:pPr>
    </w:p>
    <w:p w14:paraId="709F8F3D" w14:textId="4C632412" w:rsidR="00135E48" w:rsidRPr="009B0F54" w:rsidRDefault="00135E48" w:rsidP="00135E48">
      <w:pPr>
        <w:widowControl w:val="0"/>
        <w:tabs>
          <w:tab w:val="left" w:pos="0"/>
        </w:tabs>
        <w:spacing w:line="276" w:lineRule="auto"/>
        <w:jc w:val="both"/>
        <w:rPr>
          <w:rFonts w:ascii="Arial" w:hAnsi="Arial" w:cs="Arial"/>
          <w:b/>
          <w:snapToGrid w:val="0"/>
        </w:rPr>
      </w:pPr>
      <w:r w:rsidRPr="009B0F54">
        <w:rPr>
          <w:rFonts w:ascii="Arial" w:hAnsi="Arial" w:cs="Arial"/>
          <w:b/>
          <w:snapToGrid w:val="0"/>
        </w:rPr>
        <w:t xml:space="preserve">Podpisy członków </w:t>
      </w:r>
      <w:r w:rsidR="003C3718" w:rsidRPr="009B0F54">
        <w:rPr>
          <w:rFonts w:ascii="Arial" w:hAnsi="Arial" w:cs="Arial"/>
          <w:b/>
          <w:snapToGrid w:val="0"/>
        </w:rPr>
        <w:t>k</w:t>
      </w:r>
      <w:r w:rsidRPr="009B0F54">
        <w:rPr>
          <w:rFonts w:ascii="Arial" w:hAnsi="Arial" w:cs="Arial"/>
          <w:b/>
          <w:snapToGrid w:val="0"/>
        </w:rPr>
        <w:t xml:space="preserve">omisji </w:t>
      </w:r>
      <w:r w:rsidR="003C3718" w:rsidRPr="009B0F54">
        <w:rPr>
          <w:rFonts w:ascii="Arial" w:hAnsi="Arial" w:cs="Arial"/>
          <w:b/>
          <w:snapToGrid w:val="0"/>
        </w:rPr>
        <w:t>p</w:t>
      </w:r>
      <w:r w:rsidRPr="009B0F54">
        <w:rPr>
          <w:rFonts w:ascii="Arial" w:hAnsi="Arial" w:cs="Arial"/>
          <w:b/>
          <w:snapToGrid w:val="0"/>
        </w:rPr>
        <w:t xml:space="preserve">rzetargowej:     </w:t>
      </w:r>
    </w:p>
    <w:p w14:paraId="29C6A304" w14:textId="4CD28CF8" w:rsidR="00226D3E" w:rsidRDefault="00135E48" w:rsidP="00F52D3E">
      <w:pPr>
        <w:pStyle w:val="Akapitzlist"/>
        <w:numPr>
          <w:ilvl w:val="0"/>
          <w:numId w:val="59"/>
        </w:numPr>
        <w:spacing w:line="276" w:lineRule="auto"/>
        <w:jc w:val="both"/>
        <w:rPr>
          <w:rFonts w:ascii="Arial" w:hAnsi="Arial" w:cs="Arial"/>
          <w:snapToGrid w:val="0"/>
        </w:rPr>
      </w:pPr>
      <w:r w:rsidRPr="00226D3E">
        <w:rPr>
          <w:rFonts w:ascii="Arial" w:hAnsi="Arial" w:cs="Arial"/>
          <w:snapToGrid w:val="0"/>
        </w:rPr>
        <w:lastRenderedPageBreak/>
        <w:t>Przewodniczący</w:t>
      </w:r>
      <w:r w:rsidR="00745FA5">
        <w:rPr>
          <w:rFonts w:ascii="Arial" w:hAnsi="Arial" w:cs="Arial"/>
          <w:snapToGrid w:val="0"/>
        </w:rPr>
        <w:t>:</w:t>
      </w:r>
      <w:r w:rsidRPr="00226D3E">
        <w:rPr>
          <w:rFonts w:ascii="Arial" w:hAnsi="Arial" w:cs="Arial"/>
          <w:snapToGrid w:val="0"/>
        </w:rPr>
        <w:t xml:space="preserve"> </w:t>
      </w:r>
      <w:r w:rsidR="003C3718" w:rsidRPr="00226D3E">
        <w:rPr>
          <w:rFonts w:ascii="Arial" w:hAnsi="Arial" w:cs="Arial"/>
          <w:snapToGrid w:val="0"/>
        </w:rPr>
        <w:t>k</w:t>
      </w:r>
      <w:r w:rsidRPr="00226D3E">
        <w:rPr>
          <w:rFonts w:ascii="Arial" w:hAnsi="Arial" w:cs="Arial"/>
          <w:snapToGrid w:val="0"/>
        </w:rPr>
        <w:t>omi</w:t>
      </w:r>
      <w:r w:rsidR="003C3718" w:rsidRPr="00226D3E">
        <w:rPr>
          <w:rFonts w:ascii="Arial" w:hAnsi="Arial" w:cs="Arial"/>
          <w:snapToGrid w:val="0"/>
        </w:rPr>
        <w:t xml:space="preserve">sji </w:t>
      </w:r>
      <w:r w:rsidR="00745FA5">
        <w:rPr>
          <w:rFonts w:ascii="Arial" w:hAnsi="Arial" w:cs="Arial"/>
          <w:snapToGrid w:val="0"/>
        </w:rPr>
        <w:t xml:space="preserve">Michał Wnuk       </w:t>
      </w:r>
      <w:r w:rsidRPr="00226D3E">
        <w:rPr>
          <w:rFonts w:ascii="Arial" w:hAnsi="Arial" w:cs="Arial"/>
          <w:snapToGrid w:val="0"/>
        </w:rPr>
        <w:t>…….…………………………</w:t>
      </w:r>
    </w:p>
    <w:p w14:paraId="1A88FC98" w14:textId="417BF545" w:rsidR="00226D3E" w:rsidRDefault="00135E48" w:rsidP="00F52D3E">
      <w:pPr>
        <w:pStyle w:val="Akapitzlist"/>
        <w:numPr>
          <w:ilvl w:val="0"/>
          <w:numId w:val="59"/>
        </w:numPr>
        <w:spacing w:line="276" w:lineRule="auto"/>
        <w:jc w:val="both"/>
        <w:rPr>
          <w:rFonts w:ascii="Arial" w:hAnsi="Arial" w:cs="Arial"/>
          <w:snapToGrid w:val="0"/>
        </w:rPr>
      </w:pPr>
      <w:r w:rsidRPr="00226D3E">
        <w:rPr>
          <w:rFonts w:ascii="Arial" w:hAnsi="Arial" w:cs="Arial"/>
          <w:snapToGrid w:val="0"/>
        </w:rPr>
        <w:t xml:space="preserve">Sekretarz </w:t>
      </w:r>
      <w:r w:rsidR="003C3718" w:rsidRPr="00226D3E">
        <w:rPr>
          <w:rFonts w:ascii="Arial" w:hAnsi="Arial" w:cs="Arial"/>
          <w:snapToGrid w:val="0"/>
        </w:rPr>
        <w:t>k</w:t>
      </w:r>
      <w:r w:rsidRPr="00226D3E">
        <w:rPr>
          <w:rFonts w:ascii="Arial" w:hAnsi="Arial" w:cs="Arial"/>
          <w:snapToGrid w:val="0"/>
        </w:rPr>
        <w:t>omisj</w:t>
      </w:r>
      <w:r w:rsidR="003C3718" w:rsidRPr="00226D3E">
        <w:rPr>
          <w:rFonts w:ascii="Arial" w:hAnsi="Arial" w:cs="Arial"/>
          <w:snapToGrid w:val="0"/>
        </w:rPr>
        <w:t>i</w:t>
      </w:r>
      <w:r w:rsidR="00745FA5">
        <w:rPr>
          <w:rFonts w:ascii="Arial" w:hAnsi="Arial" w:cs="Arial"/>
          <w:snapToGrid w:val="0"/>
        </w:rPr>
        <w:t xml:space="preserve">: Jolanta Leniar-Chwiej    </w:t>
      </w:r>
      <w:r w:rsidR="00412BC8" w:rsidRPr="00226D3E">
        <w:rPr>
          <w:rFonts w:ascii="Arial" w:hAnsi="Arial" w:cs="Arial"/>
          <w:snapToGrid w:val="0"/>
        </w:rPr>
        <w:t>……….……………………</w:t>
      </w:r>
      <w:r w:rsidR="00226D3E">
        <w:rPr>
          <w:rFonts w:ascii="Arial" w:hAnsi="Arial" w:cs="Arial"/>
          <w:snapToGrid w:val="0"/>
        </w:rPr>
        <w:t>…</w:t>
      </w:r>
    </w:p>
    <w:p w14:paraId="79DD77E1" w14:textId="500F4C3C" w:rsidR="00412BC8" w:rsidRDefault="00660A68" w:rsidP="00F52D3E">
      <w:pPr>
        <w:pStyle w:val="Akapitzlist"/>
        <w:numPr>
          <w:ilvl w:val="0"/>
          <w:numId w:val="59"/>
        </w:numPr>
        <w:spacing w:line="276" w:lineRule="auto"/>
        <w:jc w:val="both"/>
        <w:rPr>
          <w:rFonts w:ascii="Arial" w:hAnsi="Arial" w:cs="Arial"/>
          <w:snapToGrid w:val="0"/>
        </w:rPr>
      </w:pPr>
      <w:r w:rsidRPr="00226D3E">
        <w:rPr>
          <w:rFonts w:ascii="Arial" w:hAnsi="Arial" w:cs="Arial"/>
          <w:snapToGrid w:val="0"/>
        </w:rPr>
        <w:t xml:space="preserve">Członek </w:t>
      </w:r>
      <w:r w:rsidR="003C3718" w:rsidRPr="00226D3E">
        <w:rPr>
          <w:rFonts w:ascii="Arial" w:hAnsi="Arial" w:cs="Arial"/>
          <w:snapToGrid w:val="0"/>
        </w:rPr>
        <w:t>ko</w:t>
      </w:r>
      <w:r w:rsidRPr="00226D3E">
        <w:rPr>
          <w:rFonts w:ascii="Arial" w:hAnsi="Arial" w:cs="Arial"/>
          <w:snapToGrid w:val="0"/>
        </w:rPr>
        <w:t>misji</w:t>
      </w:r>
      <w:r w:rsidR="00745FA5">
        <w:rPr>
          <w:rFonts w:ascii="Arial" w:hAnsi="Arial" w:cs="Arial"/>
          <w:snapToGrid w:val="0"/>
        </w:rPr>
        <w:t xml:space="preserve">: Zygmunt Krasowski          </w:t>
      </w:r>
      <w:r w:rsidR="00412BC8" w:rsidRPr="00226D3E">
        <w:rPr>
          <w:rFonts w:ascii="Arial" w:hAnsi="Arial" w:cs="Arial"/>
          <w:snapToGrid w:val="0"/>
        </w:rPr>
        <w:t>………………………………</w:t>
      </w:r>
    </w:p>
    <w:p w14:paraId="4737BC73" w14:textId="5C12D10E" w:rsidR="00226D3E" w:rsidRDefault="00226D3E" w:rsidP="00F52D3E">
      <w:pPr>
        <w:pStyle w:val="Akapitzlist"/>
        <w:numPr>
          <w:ilvl w:val="0"/>
          <w:numId w:val="59"/>
        </w:numPr>
        <w:spacing w:line="276" w:lineRule="auto"/>
        <w:jc w:val="both"/>
        <w:rPr>
          <w:rFonts w:ascii="Arial" w:hAnsi="Arial" w:cs="Arial"/>
          <w:snapToGrid w:val="0"/>
        </w:rPr>
      </w:pPr>
      <w:r w:rsidRPr="00226D3E">
        <w:rPr>
          <w:rFonts w:ascii="Arial" w:hAnsi="Arial" w:cs="Arial"/>
          <w:snapToGrid w:val="0"/>
        </w:rPr>
        <w:t>Członek komisji</w:t>
      </w:r>
      <w:r w:rsidR="00745FA5">
        <w:rPr>
          <w:rFonts w:ascii="Arial" w:hAnsi="Arial" w:cs="Arial"/>
          <w:snapToGrid w:val="0"/>
        </w:rPr>
        <w:t>: Krystyna Magdziarczyk    ..</w:t>
      </w:r>
      <w:r w:rsidRPr="00226D3E">
        <w:rPr>
          <w:rFonts w:ascii="Arial" w:hAnsi="Arial" w:cs="Arial"/>
          <w:snapToGrid w:val="0"/>
        </w:rPr>
        <w:t>……………………………</w:t>
      </w:r>
    </w:p>
    <w:p w14:paraId="75848EF2" w14:textId="77777C34" w:rsidR="00226D3E" w:rsidRDefault="00226D3E" w:rsidP="00F52D3E">
      <w:pPr>
        <w:pStyle w:val="Akapitzlist"/>
        <w:numPr>
          <w:ilvl w:val="0"/>
          <w:numId w:val="59"/>
        </w:numPr>
        <w:spacing w:line="276" w:lineRule="auto"/>
        <w:jc w:val="both"/>
        <w:rPr>
          <w:rFonts w:ascii="Arial" w:hAnsi="Arial" w:cs="Arial"/>
          <w:snapToGrid w:val="0"/>
        </w:rPr>
      </w:pPr>
      <w:r w:rsidRPr="00226D3E">
        <w:rPr>
          <w:rFonts w:ascii="Arial" w:hAnsi="Arial" w:cs="Arial"/>
          <w:snapToGrid w:val="0"/>
        </w:rPr>
        <w:t>Członek komisji</w:t>
      </w:r>
      <w:r w:rsidR="00745FA5">
        <w:rPr>
          <w:rFonts w:ascii="Arial" w:hAnsi="Arial" w:cs="Arial"/>
          <w:snapToGrid w:val="0"/>
        </w:rPr>
        <w:t xml:space="preserve">: Bartosz </w:t>
      </w:r>
      <w:proofErr w:type="spellStart"/>
      <w:r w:rsidR="00745FA5">
        <w:rPr>
          <w:rFonts w:ascii="Arial" w:hAnsi="Arial" w:cs="Arial"/>
          <w:snapToGrid w:val="0"/>
        </w:rPr>
        <w:t>Usyk</w:t>
      </w:r>
      <w:proofErr w:type="spellEnd"/>
      <w:r w:rsidR="00745FA5">
        <w:rPr>
          <w:rFonts w:ascii="Arial" w:hAnsi="Arial" w:cs="Arial"/>
          <w:snapToGrid w:val="0"/>
        </w:rPr>
        <w:t xml:space="preserve"> </w:t>
      </w:r>
      <w:r w:rsidR="00745FA5">
        <w:rPr>
          <w:rFonts w:ascii="Arial" w:hAnsi="Arial" w:cs="Arial"/>
          <w:snapToGrid w:val="0"/>
        </w:rPr>
        <w:tab/>
        <w:t xml:space="preserve">         </w:t>
      </w:r>
      <w:r w:rsidRPr="00226D3E">
        <w:rPr>
          <w:rFonts w:ascii="Arial" w:hAnsi="Arial" w:cs="Arial"/>
          <w:snapToGrid w:val="0"/>
        </w:rPr>
        <w:t>………………………………</w:t>
      </w:r>
    </w:p>
    <w:p w14:paraId="30C65523" w14:textId="3254EE85" w:rsidR="00226D3E" w:rsidRDefault="00226D3E" w:rsidP="00F52D3E">
      <w:pPr>
        <w:pStyle w:val="Akapitzlist"/>
        <w:numPr>
          <w:ilvl w:val="0"/>
          <w:numId w:val="59"/>
        </w:numPr>
        <w:spacing w:line="276" w:lineRule="auto"/>
        <w:jc w:val="both"/>
        <w:rPr>
          <w:rFonts w:ascii="Arial" w:hAnsi="Arial" w:cs="Arial"/>
          <w:snapToGrid w:val="0"/>
        </w:rPr>
      </w:pPr>
      <w:r w:rsidRPr="00226D3E">
        <w:rPr>
          <w:rFonts w:ascii="Arial" w:hAnsi="Arial" w:cs="Arial"/>
          <w:snapToGrid w:val="0"/>
        </w:rPr>
        <w:t>Członek komisji</w:t>
      </w:r>
      <w:r w:rsidR="00745FA5">
        <w:rPr>
          <w:rFonts w:ascii="Arial" w:hAnsi="Arial" w:cs="Arial"/>
          <w:snapToGrid w:val="0"/>
        </w:rPr>
        <w:t>:</w:t>
      </w:r>
      <w:r w:rsidRPr="00226D3E">
        <w:rPr>
          <w:rFonts w:ascii="Arial" w:hAnsi="Arial" w:cs="Arial"/>
          <w:snapToGrid w:val="0"/>
        </w:rPr>
        <w:t xml:space="preserve"> </w:t>
      </w:r>
      <w:r w:rsidR="00745FA5">
        <w:rPr>
          <w:rFonts w:ascii="Arial" w:hAnsi="Arial" w:cs="Arial"/>
          <w:snapToGrid w:val="0"/>
        </w:rPr>
        <w:t xml:space="preserve">Marta Kochanowicz         </w:t>
      </w:r>
      <w:r w:rsidRPr="00226D3E">
        <w:rPr>
          <w:rFonts w:ascii="Arial" w:hAnsi="Arial" w:cs="Arial"/>
          <w:snapToGrid w:val="0"/>
        </w:rPr>
        <w:t>………………………………</w:t>
      </w:r>
    </w:p>
    <w:p w14:paraId="0E50215A" w14:textId="413ECB0B" w:rsidR="00226D3E" w:rsidRPr="00226D3E" w:rsidRDefault="00226D3E" w:rsidP="00F52D3E">
      <w:pPr>
        <w:pStyle w:val="Akapitzlist"/>
        <w:numPr>
          <w:ilvl w:val="0"/>
          <w:numId w:val="59"/>
        </w:numPr>
        <w:spacing w:line="276" w:lineRule="auto"/>
        <w:jc w:val="both"/>
        <w:rPr>
          <w:rFonts w:ascii="Arial" w:hAnsi="Arial" w:cs="Arial"/>
          <w:snapToGrid w:val="0"/>
        </w:rPr>
      </w:pPr>
      <w:r w:rsidRPr="00226D3E">
        <w:rPr>
          <w:rFonts w:ascii="Arial" w:hAnsi="Arial" w:cs="Arial"/>
          <w:snapToGrid w:val="0"/>
        </w:rPr>
        <w:t>Członek komisji</w:t>
      </w:r>
      <w:r w:rsidR="00745FA5">
        <w:rPr>
          <w:rFonts w:ascii="Arial" w:hAnsi="Arial" w:cs="Arial"/>
          <w:snapToGrid w:val="0"/>
        </w:rPr>
        <w:t xml:space="preserve">: Beata Lisowska                </w:t>
      </w:r>
      <w:r w:rsidRPr="00226D3E">
        <w:rPr>
          <w:rFonts w:ascii="Arial" w:hAnsi="Arial" w:cs="Arial"/>
          <w:snapToGrid w:val="0"/>
        </w:rPr>
        <w:t>………………………………</w:t>
      </w:r>
    </w:p>
    <w:sectPr w:rsidR="00226D3E" w:rsidRPr="00226D3E">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901B" w14:textId="77777777" w:rsidR="00332D74" w:rsidRDefault="00332D74" w:rsidP="000F1DCF">
      <w:r>
        <w:separator/>
      </w:r>
    </w:p>
  </w:endnote>
  <w:endnote w:type="continuationSeparator" w:id="0">
    <w:p w14:paraId="5B513877" w14:textId="77777777" w:rsidR="00332D74" w:rsidRDefault="00332D74" w:rsidP="000F1DCF">
      <w:r>
        <w:continuationSeparator/>
      </w:r>
    </w:p>
  </w:endnote>
  <w:endnote w:type="continuationNotice" w:id="1">
    <w:p w14:paraId="741B3168" w14:textId="77777777" w:rsidR="00332D74" w:rsidRDefault="00332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50377"/>
      <w:docPartObj>
        <w:docPartGallery w:val="Page Numbers (Bottom of Page)"/>
        <w:docPartUnique/>
      </w:docPartObj>
    </w:sdtPr>
    <w:sdtEndPr/>
    <w:sdtContent>
      <w:p w14:paraId="4D590613" w14:textId="35F54428" w:rsidR="00957764" w:rsidRDefault="00957764">
        <w:pPr>
          <w:pStyle w:val="Stopka"/>
          <w:jc w:val="right"/>
        </w:pPr>
        <w:r>
          <w:fldChar w:fldCharType="begin"/>
        </w:r>
        <w:r>
          <w:instrText>PAGE   \* MERGEFORMAT</w:instrText>
        </w:r>
        <w:r>
          <w:fldChar w:fldCharType="separate"/>
        </w:r>
        <w:r>
          <w:t>2</w:t>
        </w:r>
        <w:r>
          <w:fldChar w:fldCharType="end"/>
        </w:r>
      </w:p>
    </w:sdtContent>
  </w:sdt>
  <w:p w14:paraId="4E742375" w14:textId="77777777" w:rsidR="00957764" w:rsidRDefault="009577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45CA" w14:textId="77777777" w:rsidR="00332D74" w:rsidRDefault="00332D74" w:rsidP="000F1DCF">
      <w:r>
        <w:separator/>
      </w:r>
    </w:p>
  </w:footnote>
  <w:footnote w:type="continuationSeparator" w:id="0">
    <w:p w14:paraId="0403F3C1" w14:textId="77777777" w:rsidR="00332D74" w:rsidRDefault="00332D74" w:rsidP="000F1DCF">
      <w:r>
        <w:continuationSeparator/>
      </w:r>
    </w:p>
  </w:footnote>
  <w:footnote w:type="continuationNotice" w:id="1">
    <w:p w14:paraId="0600D929" w14:textId="77777777" w:rsidR="00332D74" w:rsidRDefault="00332D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lowerLetter"/>
      <w:lvlText w:val="%1)"/>
      <w:lvlJc w:val="left"/>
      <w:pPr>
        <w:tabs>
          <w:tab w:val="num" w:pos="-426"/>
        </w:tabs>
        <w:ind w:left="294" w:hanging="360"/>
      </w:pPr>
      <w:rPr>
        <w:rFonts w:cs="Arial" w:hint="default"/>
        <w:b/>
      </w:rPr>
    </w:lvl>
  </w:abstractNum>
  <w:abstractNum w:abstractNumId="1" w15:restartNumberingAfterBreak="0">
    <w:nsid w:val="00000021"/>
    <w:multiLevelType w:val="singleLevel"/>
    <w:tmpl w:val="4064B9FA"/>
    <w:name w:val="WW8Num33"/>
    <w:lvl w:ilvl="0">
      <w:start w:val="2"/>
      <w:numFmt w:val="decimal"/>
      <w:lvlText w:val="%1."/>
      <w:lvlJc w:val="left"/>
      <w:pPr>
        <w:tabs>
          <w:tab w:val="num" w:pos="-426"/>
        </w:tabs>
        <w:ind w:left="360" w:hanging="360"/>
      </w:pPr>
      <w:rPr>
        <w:rFonts w:ascii="Arial" w:hAnsi="Arial" w:cs="Arial" w:hint="default"/>
        <w:b w:val="0"/>
        <w:bCs w:val="0"/>
      </w:rPr>
    </w:lvl>
  </w:abstractNum>
  <w:abstractNum w:abstractNumId="2" w15:restartNumberingAfterBreak="0">
    <w:nsid w:val="00893CC1"/>
    <w:multiLevelType w:val="hybridMultilevel"/>
    <w:tmpl w:val="2814E572"/>
    <w:lvl w:ilvl="0" w:tplc="08D8976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405AB1"/>
    <w:multiLevelType w:val="hybridMultilevel"/>
    <w:tmpl w:val="EA66E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A5BB4"/>
    <w:multiLevelType w:val="multilevel"/>
    <w:tmpl w:val="787E17D6"/>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77EF4"/>
    <w:multiLevelType w:val="hybridMultilevel"/>
    <w:tmpl w:val="7E5C2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6088E"/>
    <w:multiLevelType w:val="hybridMultilevel"/>
    <w:tmpl w:val="A4583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77542"/>
    <w:multiLevelType w:val="hybridMultilevel"/>
    <w:tmpl w:val="7B08463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675CBE"/>
    <w:multiLevelType w:val="hybridMultilevel"/>
    <w:tmpl w:val="50AEAE9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0D50155"/>
    <w:multiLevelType w:val="hybridMultilevel"/>
    <w:tmpl w:val="9B9088FE"/>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148220D"/>
    <w:multiLevelType w:val="hybridMultilevel"/>
    <w:tmpl w:val="05526EE6"/>
    <w:name w:val="WW8Num3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C456C2B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1B6818"/>
    <w:multiLevelType w:val="hybridMultilevel"/>
    <w:tmpl w:val="4AC4CC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9831E5"/>
    <w:multiLevelType w:val="hybridMultilevel"/>
    <w:tmpl w:val="7D9668E6"/>
    <w:lvl w:ilvl="0" w:tplc="2624BB5A">
      <w:start w:val="1"/>
      <w:numFmt w:val="decimal"/>
      <w:lvlText w:val="%1)"/>
      <w:lvlJc w:val="left"/>
      <w:pPr>
        <w:ind w:left="360" w:hanging="360"/>
      </w:pPr>
      <w:rPr>
        <w:b w:val="0"/>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310DD4"/>
    <w:multiLevelType w:val="hybridMultilevel"/>
    <w:tmpl w:val="689A66FA"/>
    <w:lvl w:ilvl="0" w:tplc="923A5480">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3B36A7"/>
    <w:multiLevelType w:val="hybridMultilevel"/>
    <w:tmpl w:val="B5201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4466B6"/>
    <w:multiLevelType w:val="hybridMultilevel"/>
    <w:tmpl w:val="52EA6D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1C50C2"/>
    <w:multiLevelType w:val="hybridMultilevel"/>
    <w:tmpl w:val="F0F2FF66"/>
    <w:lvl w:ilvl="0" w:tplc="04150017">
      <w:start w:val="1"/>
      <w:numFmt w:val="lowerLetter"/>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1" w15:restartNumberingAfterBreak="0">
    <w:nsid w:val="2655318D"/>
    <w:multiLevelType w:val="hybridMultilevel"/>
    <w:tmpl w:val="F34A0716"/>
    <w:lvl w:ilvl="0" w:tplc="2624BB5A">
      <w:start w:val="1"/>
      <w:numFmt w:val="decimal"/>
      <w:lvlText w:val="%1)"/>
      <w:lvlJc w:val="left"/>
      <w:pPr>
        <w:tabs>
          <w:tab w:val="num" w:pos="1009"/>
        </w:tabs>
        <w:ind w:left="1009" w:hanging="453"/>
      </w:pPr>
      <w:rPr>
        <w:rFonts w:hint="default"/>
        <w:b w:val="0"/>
        <w:sz w:val="22"/>
        <w:szCs w:val="22"/>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A530AF"/>
    <w:multiLevelType w:val="hybridMultilevel"/>
    <w:tmpl w:val="1988C3EC"/>
    <w:lvl w:ilvl="0" w:tplc="B9CC4288">
      <w:start w:val="1"/>
      <w:numFmt w:val="decimal"/>
      <w:lvlText w:val="%1."/>
      <w:lvlJc w:val="left"/>
      <w:pPr>
        <w:ind w:left="502" w:hanging="360"/>
      </w:pPr>
      <w:rPr>
        <w:rFonts w:ascii="Arial" w:hAnsi="Arial" w:cs="Arial" w:hint="default"/>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6D313F2"/>
    <w:multiLevelType w:val="hybridMultilevel"/>
    <w:tmpl w:val="81E0DEBE"/>
    <w:lvl w:ilvl="0" w:tplc="04150011">
      <w:start w:val="1"/>
      <w:numFmt w:val="decimal"/>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BE7534"/>
    <w:multiLevelType w:val="hybridMultilevel"/>
    <w:tmpl w:val="FE8265CA"/>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7D114C"/>
    <w:multiLevelType w:val="hybridMultilevel"/>
    <w:tmpl w:val="5B10CD70"/>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2F940870"/>
    <w:multiLevelType w:val="hybridMultilevel"/>
    <w:tmpl w:val="F848A4B2"/>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B151E8"/>
    <w:multiLevelType w:val="hybridMultilevel"/>
    <w:tmpl w:val="C18CC2D4"/>
    <w:name w:val="WW8Num35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463656"/>
    <w:multiLevelType w:val="multilevel"/>
    <w:tmpl w:val="FBBCFD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943EF2"/>
    <w:multiLevelType w:val="hybridMultilevel"/>
    <w:tmpl w:val="FE8A99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B4C1246"/>
    <w:multiLevelType w:val="hybridMultilevel"/>
    <w:tmpl w:val="5F2CB2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935488"/>
    <w:multiLevelType w:val="hybridMultilevel"/>
    <w:tmpl w:val="CA3AC70A"/>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F530A54"/>
    <w:multiLevelType w:val="hybridMultilevel"/>
    <w:tmpl w:val="854E83C0"/>
    <w:lvl w:ilvl="0" w:tplc="02EC532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0A35FC9"/>
    <w:multiLevelType w:val="hybridMultilevel"/>
    <w:tmpl w:val="DD746A40"/>
    <w:lvl w:ilvl="0" w:tplc="F258A11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6B148DD"/>
    <w:multiLevelType w:val="hybridMultilevel"/>
    <w:tmpl w:val="F050C27E"/>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5" w15:restartNumberingAfterBreak="0">
    <w:nsid w:val="472D3D6A"/>
    <w:multiLevelType w:val="hybridMultilevel"/>
    <w:tmpl w:val="66008464"/>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8EB1EDD"/>
    <w:multiLevelType w:val="hybridMultilevel"/>
    <w:tmpl w:val="3DCABE2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A4A32B1"/>
    <w:multiLevelType w:val="hybridMultilevel"/>
    <w:tmpl w:val="2DFEDE46"/>
    <w:lvl w:ilvl="0" w:tplc="F05C95C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A705CC3"/>
    <w:multiLevelType w:val="hybridMultilevel"/>
    <w:tmpl w:val="E75EB5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B414692"/>
    <w:multiLevelType w:val="hybridMultilevel"/>
    <w:tmpl w:val="91E2310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E2B006F"/>
    <w:multiLevelType w:val="hybridMultilevel"/>
    <w:tmpl w:val="CC600984"/>
    <w:lvl w:ilvl="0" w:tplc="2624BB5A">
      <w:start w:val="1"/>
      <w:numFmt w:val="decimal"/>
      <w:lvlText w:val="%1)"/>
      <w:lvlJc w:val="left"/>
      <w:pPr>
        <w:tabs>
          <w:tab w:val="num" w:pos="453"/>
        </w:tabs>
        <w:ind w:left="453" w:hanging="453"/>
      </w:pPr>
      <w:rPr>
        <w:rFonts w:hint="default"/>
        <w:b w:val="0"/>
        <w:sz w:val="22"/>
        <w:szCs w:val="22"/>
      </w:rPr>
    </w:lvl>
    <w:lvl w:ilvl="1" w:tplc="12A6B60C">
      <w:start w:val="1"/>
      <w:numFmt w:val="lowerLetter"/>
      <w:lvlText w:val="%2)"/>
      <w:lvlJc w:val="left"/>
      <w:pPr>
        <w:ind w:left="884" w:hanging="360"/>
      </w:pPr>
      <w:rPr>
        <w:rFonts w:ascii="Arial" w:eastAsia="Times New Roman" w:hAnsi="Arial" w:cs="Arial"/>
      </w:rPr>
    </w:lvl>
    <w:lvl w:ilvl="2" w:tplc="0415001B" w:tentative="1">
      <w:start w:val="1"/>
      <w:numFmt w:val="lowerRoman"/>
      <w:lvlText w:val="%3."/>
      <w:lvlJc w:val="right"/>
      <w:pPr>
        <w:ind w:left="1604" w:hanging="180"/>
      </w:pPr>
      <w:rPr>
        <w:rFonts w:cs="Times New Roman"/>
      </w:rPr>
    </w:lvl>
    <w:lvl w:ilvl="3" w:tplc="0C7897FE">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044" w:hanging="360"/>
      </w:pPr>
      <w:rPr>
        <w:rFonts w:cs="Times New Roman"/>
      </w:rPr>
    </w:lvl>
    <w:lvl w:ilvl="5" w:tplc="0415001B" w:tentative="1">
      <w:start w:val="1"/>
      <w:numFmt w:val="lowerRoman"/>
      <w:lvlText w:val="%6."/>
      <w:lvlJc w:val="right"/>
      <w:pPr>
        <w:ind w:left="3764" w:hanging="180"/>
      </w:pPr>
      <w:rPr>
        <w:rFonts w:cs="Times New Roman"/>
      </w:rPr>
    </w:lvl>
    <w:lvl w:ilvl="6" w:tplc="0415000F" w:tentative="1">
      <w:start w:val="1"/>
      <w:numFmt w:val="decimal"/>
      <w:lvlText w:val="%7."/>
      <w:lvlJc w:val="left"/>
      <w:pPr>
        <w:ind w:left="4484" w:hanging="360"/>
      </w:pPr>
      <w:rPr>
        <w:rFonts w:cs="Times New Roman"/>
      </w:rPr>
    </w:lvl>
    <w:lvl w:ilvl="7" w:tplc="04150019" w:tentative="1">
      <w:start w:val="1"/>
      <w:numFmt w:val="lowerLetter"/>
      <w:lvlText w:val="%8."/>
      <w:lvlJc w:val="left"/>
      <w:pPr>
        <w:ind w:left="5204" w:hanging="360"/>
      </w:pPr>
      <w:rPr>
        <w:rFonts w:cs="Times New Roman"/>
      </w:rPr>
    </w:lvl>
    <w:lvl w:ilvl="8" w:tplc="0415001B" w:tentative="1">
      <w:start w:val="1"/>
      <w:numFmt w:val="lowerRoman"/>
      <w:lvlText w:val="%9."/>
      <w:lvlJc w:val="right"/>
      <w:pPr>
        <w:ind w:left="5924" w:hanging="180"/>
      </w:pPr>
      <w:rPr>
        <w:rFonts w:cs="Times New Roman"/>
      </w:rPr>
    </w:lvl>
  </w:abstractNum>
  <w:abstractNum w:abstractNumId="53" w15:restartNumberingAfterBreak="0">
    <w:nsid w:val="550C0290"/>
    <w:multiLevelType w:val="hybridMultilevel"/>
    <w:tmpl w:val="019E7D28"/>
    <w:lvl w:ilvl="0" w:tplc="F3A49F7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AE00B5C"/>
    <w:multiLevelType w:val="hybridMultilevel"/>
    <w:tmpl w:val="EE4C8A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BFD4616"/>
    <w:multiLevelType w:val="multilevel"/>
    <w:tmpl w:val="1CBCB00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1FF42B6"/>
    <w:multiLevelType w:val="hybridMultilevel"/>
    <w:tmpl w:val="E44CB9E6"/>
    <w:lvl w:ilvl="0" w:tplc="32D230E0">
      <w:start w:val="1"/>
      <w:numFmt w:val="lowerLetter"/>
      <w:lvlText w:val="%1)"/>
      <w:lvlJc w:val="left"/>
      <w:pPr>
        <w:ind w:left="928" w:hanging="360"/>
      </w:pPr>
      <w:rPr>
        <w:rFonts w:cs="Times New Roman"/>
        <w:b w:val="0"/>
        <w:bCs/>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9" w15:restartNumberingAfterBreak="0">
    <w:nsid w:val="640321C7"/>
    <w:multiLevelType w:val="hybridMultilevel"/>
    <w:tmpl w:val="EB8CFC0A"/>
    <w:lvl w:ilvl="0" w:tplc="B7D26CC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640E3A90"/>
    <w:multiLevelType w:val="hybridMultilevel"/>
    <w:tmpl w:val="4606CB40"/>
    <w:lvl w:ilvl="0" w:tplc="DE9A771A">
      <w:start w:val="1"/>
      <w:numFmt w:val="decimal"/>
      <w:lvlText w:val="%1."/>
      <w:lvlJc w:val="left"/>
      <w:pPr>
        <w:ind w:left="360" w:hanging="360"/>
      </w:pPr>
      <w:rPr>
        <w:b/>
        <w:bCs/>
        <w:i w:val="0"/>
        <w:i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5B35D96"/>
    <w:multiLevelType w:val="hybridMultilevel"/>
    <w:tmpl w:val="4232FD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63C57A7"/>
    <w:multiLevelType w:val="hybridMultilevel"/>
    <w:tmpl w:val="DFB24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F54946"/>
    <w:multiLevelType w:val="hybridMultilevel"/>
    <w:tmpl w:val="6D4C64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737A53CA"/>
    <w:multiLevelType w:val="hybridMultilevel"/>
    <w:tmpl w:val="A67C91CA"/>
    <w:lvl w:ilvl="0" w:tplc="5844BC4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5685FA0"/>
    <w:multiLevelType w:val="hybridMultilevel"/>
    <w:tmpl w:val="92D0BC9A"/>
    <w:lvl w:ilvl="0" w:tplc="B7D26CC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783265D1"/>
    <w:multiLevelType w:val="hybridMultilevel"/>
    <w:tmpl w:val="879AA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135900"/>
    <w:multiLevelType w:val="hybridMultilevel"/>
    <w:tmpl w:val="4BAC6778"/>
    <w:lvl w:ilvl="0" w:tplc="BC687A9A">
      <w:start w:val="4"/>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055811"/>
    <w:multiLevelType w:val="hybridMultilevel"/>
    <w:tmpl w:val="87C0442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0"/>
  </w:num>
  <w:num w:numId="2">
    <w:abstractNumId w:val="51"/>
  </w:num>
  <w:num w:numId="3">
    <w:abstractNumId w:val="66"/>
  </w:num>
  <w:num w:numId="4">
    <w:abstractNumId w:val="41"/>
  </w:num>
  <w:num w:numId="5">
    <w:abstractNumId w:val="67"/>
  </w:num>
  <w:num w:numId="6">
    <w:abstractNumId w:val="11"/>
  </w:num>
  <w:num w:numId="7">
    <w:abstractNumId w:val="31"/>
  </w:num>
  <w:num w:numId="8">
    <w:abstractNumId w:val="43"/>
  </w:num>
  <w:num w:numId="9">
    <w:abstractNumId w:val="50"/>
  </w:num>
  <w:num w:numId="10">
    <w:abstractNumId w:val="25"/>
  </w:num>
  <w:num w:numId="11">
    <w:abstractNumId w:val="55"/>
  </w:num>
  <w:num w:numId="12">
    <w:abstractNumId w:val="2"/>
  </w:num>
  <w:num w:numId="13">
    <w:abstractNumId w:val="42"/>
  </w:num>
  <w:num w:numId="14">
    <w:abstractNumId w:val="34"/>
  </w:num>
  <w:num w:numId="15">
    <w:abstractNumId w:val="65"/>
  </w:num>
  <w:num w:numId="16">
    <w:abstractNumId w:val="54"/>
  </w:num>
  <w:num w:numId="17">
    <w:abstractNumId w:val="57"/>
  </w:num>
  <w:num w:numId="18">
    <w:abstractNumId w:val="33"/>
  </w:num>
  <w:num w:numId="19">
    <w:abstractNumId w:val="46"/>
  </w:num>
  <w:num w:numId="20">
    <w:abstractNumId w:val="23"/>
  </w:num>
  <w:num w:numId="21">
    <w:abstractNumId w:val="61"/>
  </w:num>
  <w:num w:numId="22">
    <w:abstractNumId w:val="32"/>
  </w:num>
  <w:num w:numId="23">
    <w:abstractNumId w:val="16"/>
  </w:num>
  <w:num w:numId="24">
    <w:abstractNumId w:val="19"/>
  </w:num>
  <w:num w:numId="25">
    <w:abstractNumId w:val="39"/>
  </w:num>
  <w:num w:numId="26">
    <w:abstractNumId w:val="60"/>
  </w:num>
  <w:num w:numId="27">
    <w:abstractNumId w:val="37"/>
  </w:num>
  <w:num w:numId="28">
    <w:abstractNumId w:val="24"/>
  </w:num>
  <w:num w:numId="29">
    <w:abstractNumId w:val="62"/>
  </w:num>
  <w:num w:numId="30">
    <w:abstractNumId w:val="35"/>
  </w:num>
  <w:num w:numId="31">
    <w:abstractNumId w:val="13"/>
  </w:num>
  <w:num w:numId="32">
    <w:abstractNumId w:val="45"/>
  </w:num>
  <w:num w:numId="33">
    <w:abstractNumId w:val="26"/>
  </w:num>
  <w:num w:numId="34">
    <w:abstractNumId w:val="10"/>
  </w:num>
  <w:num w:numId="35">
    <w:abstractNumId w:val="64"/>
  </w:num>
  <w:num w:numId="36">
    <w:abstractNumId w:val="69"/>
  </w:num>
  <w:num w:numId="37">
    <w:abstractNumId w:val="17"/>
  </w:num>
  <w:num w:numId="38">
    <w:abstractNumId w:val="8"/>
  </w:num>
  <w:num w:numId="39">
    <w:abstractNumId w:val="21"/>
  </w:num>
  <w:num w:numId="40">
    <w:abstractNumId w:val="22"/>
  </w:num>
  <w:num w:numId="41">
    <w:abstractNumId w:val="58"/>
  </w:num>
  <w:num w:numId="42">
    <w:abstractNumId w:val="29"/>
  </w:num>
  <w:num w:numId="43">
    <w:abstractNumId w:val="7"/>
  </w:num>
  <w:num w:numId="44">
    <w:abstractNumId w:val="70"/>
  </w:num>
  <w:num w:numId="45">
    <w:abstractNumId w:val="12"/>
  </w:num>
  <w:num w:numId="46">
    <w:abstractNumId w:val="71"/>
  </w:num>
  <w:num w:numId="47">
    <w:abstractNumId w:val="9"/>
  </w:num>
  <w:num w:numId="48">
    <w:abstractNumId w:val="38"/>
  </w:num>
  <w:num w:numId="49">
    <w:abstractNumId w:val="4"/>
  </w:num>
  <w:num w:numId="50">
    <w:abstractNumId w:val="44"/>
  </w:num>
  <w:num w:numId="51">
    <w:abstractNumId w:val="48"/>
  </w:num>
  <w:num w:numId="52">
    <w:abstractNumId w:val="40"/>
  </w:num>
  <w:num w:numId="53">
    <w:abstractNumId w:val="53"/>
  </w:num>
  <w:num w:numId="54">
    <w:abstractNumId w:val="27"/>
  </w:num>
  <w:num w:numId="55">
    <w:abstractNumId w:val="15"/>
  </w:num>
  <w:num w:numId="56">
    <w:abstractNumId w:val="0"/>
  </w:num>
  <w:num w:numId="57">
    <w:abstractNumId w:val="52"/>
  </w:num>
  <w:num w:numId="58">
    <w:abstractNumId w:val="5"/>
  </w:num>
  <w:num w:numId="59">
    <w:abstractNumId w:val="56"/>
  </w:num>
  <w:num w:numId="60">
    <w:abstractNumId w:val="1"/>
  </w:num>
  <w:num w:numId="61">
    <w:abstractNumId w:val="14"/>
  </w:num>
  <w:num w:numId="62">
    <w:abstractNumId w:val="20"/>
  </w:num>
  <w:num w:numId="63">
    <w:abstractNumId w:val="3"/>
  </w:num>
  <w:num w:numId="64">
    <w:abstractNumId w:val="6"/>
  </w:num>
  <w:num w:numId="65">
    <w:abstractNumId w:val="36"/>
  </w:num>
  <w:num w:numId="66">
    <w:abstractNumId w:val="47"/>
  </w:num>
  <w:num w:numId="67">
    <w:abstractNumId w:val="59"/>
  </w:num>
  <w:num w:numId="68">
    <w:abstractNumId w:val="68"/>
  </w:num>
  <w:num w:numId="69">
    <w:abstractNumId w:val="63"/>
  </w:num>
  <w:num w:numId="70">
    <w:abstractNumId w:val="18"/>
  </w:num>
  <w:num w:numId="71">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3362"/>
    <w:rsid w:val="00014A8A"/>
    <w:rsid w:val="000151F9"/>
    <w:rsid w:val="00016F35"/>
    <w:rsid w:val="000179DD"/>
    <w:rsid w:val="00021F08"/>
    <w:rsid w:val="0002409D"/>
    <w:rsid w:val="0002409E"/>
    <w:rsid w:val="00024159"/>
    <w:rsid w:val="00024441"/>
    <w:rsid w:val="00024889"/>
    <w:rsid w:val="00024902"/>
    <w:rsid w:val="000254C7"/>
    <w:rsid w:val="000255BE"/>
    <w:rsid w:val="000262FC"/>
    <w:rsid w:val="000278ED"/>
    <w:rsid w:val="00031C5D"/>
    <w:rsid w:val="0003224C"/>
    <w:rsid w:val="00033FF9"/>
    <w:rsid w:val="00035C62"/>
    <w:rsid w:val="00036A89"/>
    <w:rsid w:val="000436EE"/>
    <w:rsid w:val="0004373B"/>
    <w:rsid w:val="00043BCE"/>
    <w:rsid w:val="000450C6"/>
    <w:rsid w:val="00045936"/>
    <w:rsid w:val="00046CE9"/>
    <w:rsid w:val="000530B3"/>
    <w:rsid w:val="00054FF5"/>
    <w:rsid w:val="0005502D"/>
    <w:rsid w:val="0005623C"/>
    <w:rsid w:val="00057658"/>
    <w:rsid w:val="0005768C"/>
    <w:rsid w:val="00061705"/>
    <w:rsid w:val="0006246E"/>
    <w:rsid w:val="00063DB3"/>
    <w:rsid w:val="00064F52"/>
    <w:rsid w:val="0006778A"/>
    <w:rsid w:val="00067B80"/>
    <w:rsid w:val="00070A95"/>
    <w:rsid w:val="00071677"/>
    <w:rsid w:val="00072F3C"/>
    <w:rsid w:val="00075F3E"/>
    <w:rsid w:val="0007618E"/>
    <w:rsid w:val="000778FB"/>
    <w:rsid w:val="00077BA1"/>
    <w:rsid w:val="00077DF6"/>
    <w:rsid w:val="0008280E"/>
    <w:rsid w:val="00082FED"/>
    <w:rsid w:val="0008405C"/>
    <w:rsid w:val="00084B5A"/>
    <w:rsid w:val="00084E5C"/>
    <w:rsid w:val="00086526"/>
    <w:rsid w:val="00087C7A"/>
    <w:rsid w:val="000910CE"/>
    <w:rsid w:val="00091324"/>
    <w:rsid w:val="00094B4F"/>
    <w:rsid w:val="00097C94"/>
    <w:rsid w:val="000A12A1"/>
    <w:rsid w:val="000A1DC8"/>
    <w:rsid w:val="000A1E59"/>
    <w:rsid w:val="000A2873"/>
    <w:rsid w:val="000A367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484F"/>
    <w:rsid w:val="000C557A"/>
    <w:rsid w:val="000C69C9"/>
    <w:rsid w:val="000C6C44"/>
    <w:rsid w:val="000C6E02"/>
    <w:rsid w:val="000C735D"/>
    <w:rsid w:val="000C7629"/>
    <w:rsid w:val="000C7B97"/>
    <w:rsid w:val="000C7F8C"/>
    <w:rsid w:val="000D0DB6"/>
    <w:rsid w:val="000D17FE"/>
    <w:rsid w:val="000D1E74"/>
    <w:rsid w:val="000D1EB6"/>
    <w:rsid w:val="000D2A39"/>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624"/>
    <w:rsid w:val="000F0D02"/>
    <w:rsid w:val="000F12DA"/>
    <w:rsid w:val="000F1657"/>
    <w:rsid w:val="000F1DCF"/>
    <w:rsid w:val="000F3CDB"/>
    <w:rsid w:val="000F42FF"/>
    <w:rsid w:val="000F4D96"/>
    <w:rsid w:val="000F51AC"/>
    <w:rsid w:val="000F54F4"/>
    <w:rsid w:val="000F55BF"/>
    <w:rsid w:val="000F6671"/>
    <w:rsid w:val="000F6750"/>
    <w:rsid w:val="000F78A0"/>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4FA0"/>
    <w:rsid w:val="00131911"/>
    <w:rsid w:val="00131B26"/>
    <w:rsid w:val="00131E3A"/>
    <w:rsid w:val="001323B3"/>
    <w:rsid w:val="001331F0"/>
    <w:rsid w:val="001334CF"/>
    <w:rsid w:val="001339C7"/>
    <w:rsid w:val="00135E48"/>
    <w:rsid w:val="001402A0"/>
    <w:rsid w:val="001412E3"/>
    <w:rsid w:val="001413BE"/>
    <w:rsid w:val="00142312"/>
    <w:rsid w:val="00142F98"/>
    <w:rsid w:val="0014320F"/>
    <w:rsid w:val="00150742"/>
    <w:rsid w:val="001512BA"/>
    <w:rsid w:val="001515DD"/>
    <w:rsid w:val="001537D4"/>
    <w:rsid w:val="0015398B"/>
    <w:rsid w:val="00155272"/>
    <w:rsid w:val="00162512"/>
    <w:rsid w:val="001628D0"/>
    <w:rsid w:val="001637DD"/>
    <w:rsid w:val="0016477E"/>
    <w:rsid w:val="001648A5"/>
    <w:rsid w:val="00170449"/>
    <w:rsid w:val="0017194A"/>
    <w:rsid w:val="00173278"/>
    <w:rsid w:val="001734FC"/>
    <w:rsid w:val="00177863"/>
    <w:rsid w:val="00177AAF"/>
    <w:rsid w:val="00180145"/>
    <w:rsid w:val="0018257D"/>
    <w:rsid w:val="0018285D"/>
    <w:rsid w:val="00185F99"/>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D001F"/>
    <w:rsid w:val="001D033E"/>
    <w:rsid w:val="001D0340"/>
    <w:rsid w:val="001D0A25"/>
    <w:rsid w:val="001D1728"/>
    <w:rsid w:val="001D1A4E"/>
    <w:rsid w:val="001D1C85"/>
    <w:rsid w:val="001D2D95"/>
    <w:rsid w:val="001D3C29"/>
    <w:rsid w:val="001D4853"/>
    <w:rsid w:val="001D5D85"/>
    <w:rsid w:val="001D6101"/>
    <w:rsid w:val="001D665C"/>
    <w:rsid w:val="001D687D"/>
    <w:rsid w:val="001D7A55"/>
    <w:rsid w:val="001D7A91"/>
    <w:rsid w:val="001D7C30"/>
    <w:rsid w:val="001E0768"/>
    <w:rsid w:val="001E2DA6"/>
    <w:rsid w:val="001E3B05"/>
    <w:rsid w:val="001E467C"/>
    <w:rsid w:val="001E5CB9"/>
    <w:rsid w:val="001E5F51"/>
    <w:rsid w:val="001E72B7"/>
    <w:rsid w:val="001F0D7F"/>
    <w:rsid w:val="001F1792"/>
    <w:rsid w:val="0020063A"/>
    <w:rsid w:val="00202A74"/>
    <w:rsid w:val="00204420"/>
    <w:rsid w:val="00205450"/>
    <w:rsid w:val="00205672"/>
    <w:rsid w:val="00206687"/>
    <w:rsid w:val="00206FC6"/>
    <w:rsid w:val="00207AC9"/>
    <w:rsid w:val="00211120"/>
    <w:rsid w:val="00212D4B"/>
    <w:rsid w:val="002134A8"/>
    <w:rsid w:val="0021475D"/>
    <w:rsid w:val="00217332"/>
    <w:rsid w:val="00217870"/>
    <w:rsid w:val="00221090"/>
    <w:rsid w:val="00222156"/>
    <w:rsid w:val="00222203"/>
    <w:rsid w:val="00223FF0"/>
    <w:rsid w:val="002241E4"/>
    <w:rsid w:val="00224931"/>
    <w:rsid w:val="00226422"/>
    <w:rsid w:val="0022663F"/>
    <w:rsid w:val="00226659"/>
    <w:rsid w:val="00226C79"/>
    <w:rsid w:val="00226D3E"/>
    <w:rsid w:val="00230F21"/>
    <w:rsid w:val="00232A4E"/>
    <w:rsid w:val="0023371F"/>
    <w:rsid w:val="00233A98"/>
    <w:rsid w:val="00233ED3"/>
    <w:rsid w:val="0023658A"/>
    <w:rsid w:val="00236611"/>
    <w:rsid w:val="00236739"/>
    <w:rsid w:val="002431BA"/>
    <w:rsid w:val="00245825"/>
    <w:rsid w:val="002469EF"/>
    <w:rsid w:val="00246F8D"/>
    <w:rsid w:val="00247911"/>
    <w:rsid w:val="00247D6B"/>
    <w:rsid w:val="00250710"/>
    <w:rsid w:val="00250EE5"/>
    <w:rsid w:val="00251531"/>
    <w:rsid w:val="00253B05"/>
    <w:rsid w:val="00256344"/>
    <w:rsid w:val="0026342C"/>
    <w:rsid w:val="00264526"/>
    <w:rsid w:val="002653C1"/>
    <w:rsid w:val="00266790"/>
    <w:rsid w:val="002728AE"/>
    <w:rsid w:val="00272F11"/>
    <w:rsid w:val="00273F4D"/>
    <w:rsid w:val="00274D88"/>
    <w:rsid w:val="002760B5"/>
    <w:rsid w:val="00276B21"/>
    <w:rsid w:val="00277564"/>
    <w:rsid w:val="002800BC"/>
    <w:rsid w:val="00281114"/>
    <w:rsid w:val="002812B7"/>
    <w:rsid w:val="00282787"/>
    <w:rsid w:val="00283B24"/>
    <w:rsid w:val="0028536E"/>
    <w:rsid w:val="00287174"/>
    <w:rsid w:val="00287C5C"/>
    <w:rsid w:val="002902B6"/>
    <w:rsid w:val="0029119B"/>
    <w:rsid w:val="002924ED"/>
    <w:rsid w:val="00292E7E"/>
    <w:rsid w:val="002939E9"/>
    <w:rsid w:val="002958F8"/>
    <w:rsid w:val="00296DE6"/>
    <w:rsid w:val="00297AEF"/>
    <w:rsid w:val="00297BFA"/>
    <w:rsid w:val="002A4570"/>
    <w:rsid w:val="002A475E"/>
    <w:rsid w:val="002A58BF"/>
    <w:rsid w:val="002A5E78"/>
    <w:rsid w:val="002B07B9"/>
    <w:rsid w:val="002B0EF1"/>
    <w:rsid w:val="002B0FD0"/>
    <w:rsid w:val="002B132C"/>
    <w:rsid w:val="002B2A30"/>
    <w:rsid w:val="002B3087"/>
    <w:rsid w:val="002B408A"/>
    <w:rsid w:val="002B7152"/>
    <w:rsid w:val="002B7FF7"/>
    <w:rsid w:val="002C12CC"/>
    <w:rsid w:val="002C149C"/>
    <w:rsid w:val="002C1BC1"/>
    <w:rsid w:val="002C2D40"/>
    <w:rsid w:val="002C4D88"/>
    <w:rsid w:val="002C7E1C"/>
    <w:rsid w:val="002D0644"/>
    <w:rsid w:val="002D09DD"/>
    <w:rsid w:val="002D0C9E"/>
    <w:rsid w:val="002D1B86"/>
    <w:rsid w:val="002D249E"/>
    <w:rsid w:val="002D2DBE"/>
    <w:rsid w:val="002D48ED"/>
    <w:rsid w:val="002D566D"/>
    <w:rsid w:val="002D6352"/>
    <w:rsid w:val="002E068E"/>
    <w:rsid w:val="002E0D5F"/>
    <w:rsid w:val="002E15C9"/>
    <w:rsid w:val="002E18FC"/>
    <w:rsid w:val="002E1D84"/>
    <w:rsid w:val="002E2F67"/>
    <w:rsid w:val="002E3871"/>
    <w:rsid w:val="002E4726"/>
    <w:rsid w:val="002E54C1"/>
    <w:rsid w:val="002E557A"/>
    <w:rsid w:val="002E5BBC"/>
    <w:rsid w:val="002E6D69"/>
    <w:rsid w:val="002E724E"/>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123"/>
    <w:rsid w:val="00312E08"/>
    <w:rsid w:val="003136F9"/>
    <w:rsid w:val="0031399F"/>
    <w:rsid w:val="0031443E"/>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2D74"/>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62037"/>
    <w:rsid w:val="00363749"/>
    <w:rsid w:val="00363B8C"/>
    <w:rsid w:val="00363F44"/>
    <w:rsid w:val="003654CE"/>
    <w:rsid w:val="003659F5"/>
    <w:rsid w:val="003673C5"/>
    <w:rsid w:val="00367B8C"/>
    <w:rsid w:val="00370F46"/>
    <w:rsid w:val="00372DF6"/>
    <w:rsid w:val="00373448"/>
    <w:rsid w:val="003744BF"/>
    <w:rsid w:val="00381997"/>
    <w:rsid w:val="0038352A"/>
    <w:rsid w:val="00383625"/>
    <w:rsid w:val="003836FC"/>
    <w:rsid w:val="00384C06"/>
    <w:rsid w:val="00384D62"/>
    <w:rsid w:val="003867FC"/>
    <w:rsid w:val="00386AE9"/>
    <w:rsid w:val="00386CBE"/>
    <w:rsid w:val="00387C05"/>
    <w:rsid w:val="00387FA1"/>
    <w:rsid w:val="003903B0"/>
    <w:rsid w:val="00391EF0"/>
    <w:rsid w:val="003979FA"/>
    <w:rsid w:val="00397A9A"/>
    <w:rsid w:val="003A11E7"/>
    <w:rsid w:val="003A193C"/>
    <w:rsid w:val="003A1E63"/>
    <w:rsid w:val="003A22D9"/>
    <w:rsid w:val="003A3475"/>
    <w:rsid w:val="003A4F4E"/>
    <w:rsid w:val="003A5304"/>
    <w:rsid w:val="003A708D"/>
    <w:rsid w:val="003A74E9"/>
    <w:rsid w:val="003B0E8A"/>
    <w:rsid w:val="003B36E0"/>
    <w:rsid w:val="003B41A6"/>
    <w:rsid w:val="003B44E5"/>
    <w:rsid w:val="003B4B59"/>
    <w:rsid w:val="003B5E66"/>
    <w:rsid w:val="003B6AFB"/>
    <w:rsid w:val="003B6F67"/>
    <w:rsid w:val="003B7470"/>
    <w:rsid w:val="003C1501"/>
    <w:rsid w:val="003C359B"/>
    <w:rsid w:val="003C3718"/>
    <w:rsid w:val="003C4C49"/>
    <w:rsid w:val="003C66EB"/>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E706D"/>
    <w:rsid w:val="003F0AA4"/>
    <w:rsid w:val="003F0F07"/>
    <w:rsid w:val="003F1138"/>
    <w:rsid w:val="003F14D2"/>
    <w:rsid w:val="003F1B97"/>
    <w:rsid w:val="003F2B0A"/>
    <w:rsid w:val="003F38C6"/>
    <w:rsid w:val="003F3B3E"/>
    <w:rsid w:val="003F5A7C"/>
    <w:rsid w:val="003F6689"/>
    <w:rsid w:val="003F69D7"/>
    <w:rsid w:val="003F77AD"/>
    <w:rsid w:val="003F7DE9"/>
    <w:rsid w:val="003F7E4E"/>
    <w:rsid w:val="00402BA7"/>
    <w:rsid w:val="00402D76"/>
    <w:rsid w:val="00403C90"/>
    <w:rsid w:val="00404C5E"/>
    <w:rsid w:val="004057F8"/>
    <w:rsid w:val="0040601A"/>
    <w:rsid w:val="00406A96"/>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13"/>
    <w:rsid w:val="00425DAA"/>
    <w:rsid w:val="00425E63"/>
    <w:rsid w:val="0042664D"/>
    <w:rsid w:val="00432806"/>
    <w:rsid w:val="00433E8F"/>
    <w:rsid w:val="00434F4D"/>
    <w:rsid w:val="004361BA"/>
    <w:rsid w:val="0044087B"/>
    <w:rsid w:val="00442159"/>
    <w:rsid w:val="00443AFB"/>
    <w:rsid w:val="00443C4D"/>
    <w:rsid w:val="0044416D"/>
    <w:rsid w:val="00444E99"/>
    <w:rsid w:val="00446599"/>
    <w:rsid w:val="00447382"/>
    <w:rsid w:val="00447396"/>
    <w:rsid w:val="00447E67"/>
    <w:rsid w:val="00450D14"/>
    <w:rsid w:val="00451B08"/>
    <w:rsid w:val="004546B5"/>
    <w:rsid w:val="00454A33"/>
    <w:rsid w:val="00460508"/>
    <w:rsid w:val="00460B78"/>
    <w:rsid w:val="00460C17"/>
    <w:rsid w:val="00463C1D"/>
    <w:rsid w:val="00466A45"/>
    <w:rsid w:val="00466DEE"/>
    <w:rsid w:val="00470903"/>
    <w:rsid w:val="00470F5A"/>
    <w:rsid w:val="00472F03"/>
    <w:rsid w:val="00475FFB"/>
    <w:rsid w:val="00476408"/>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ECB"/>
    <w:rsid w:val="00497145"/>
    <w:rsid w:val="004A091C"/>
    <w:rsid w:val="004A1CDB"/>
    <w:rsid w:val="004A1D27"/>
    <w:rsid w:val="004A3755"/>
    <w:rsid w:val="004A4B4A"/>
    <w:rsid w:val="004A5B68"/>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4D7"/>
    <w:rsid w:val="004C7C56"/>
    <w:rsid w:val="004D18E8"/>
    <w:rsid w:val="004D2628"/>
    <w:rsid w:val="004D441C"/>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4E07"/>
    <w:rsid w:val="005057B5"/>
    <w:rsid w:val="00506D4A"/>
    <w:rsid w:val="00507788"/>
    <w:rsid w:val="005110E1"/>
    <w:rsid w:val="00511B8B"/>
    <w:rsid w:val="00512AAF"/>
    <w:rsid w:val="00513159"/>
    <w:rsid w:val="005137AD"/>
    <w:rsid w:val="00515767"/>
    <w:rsid w:val="00515E02"/>
    <w:rsid w:val="00516A48"/>
    <w:rsid w:val="00520398"/>
    <w:rsid w:val="00520E09"/>
    <w:rsid w:val="00523418"/>
    <w:rsid w:val="0052346B"/>
    <w:rsid w:val="00524383"/>
    <w:rsid w:val="0052463A"/>
    <w:rsid w:val="00524C8F"/>
    <w:rsid w:val="00525A7B"/>
    <w:rsid w:val="0053312B"/>
    <w:rsid w:val="00533432"/>
    <w:rsid w:val="00533E87"/>
    <w:rsid w:val="00534763"/>
    <w:rsid w:val="00534BF9"/>
    <w:rsid w:val="00534CF3"/>
    <w:rsid w:val="00534F77"/>
    <w:rsid w:val="005375FA"/>
    <w:rsid w:val="00541BD3"/>
    <w:rsid w:val="00541DD3"/>
    <w:rsid w:val="005434A4"/>
    <w:rsid w:val="0054423D"/>
    <w:rsid w:val="00544C94"/>
    <w:rsid w:val="00544FE1"/>
    <w:rsid w:val="00545239"/>
    <w:rsid w:val="00545AC5"/>
    <w:rsid w:val="00545D8B"/>
    <w:rsid w:val="0054687E"/>
    <w:rsid w:val="00547C0C"/>
    <w:rsid w:val="0055085B"/>
    <w:rsid w:val="00550EE4"/>
    <w:rsid w:val="00551622"/>
    <w:rsid w:val="00551B7B"/>
    <w:rsid w:val="00551C33"/>
    <w:rsid w:val="00552834"/>
    <w:rsid w:val="005530A3"/>
    <w:rsid w:val="00554207"/>
    <w:rsid w:val="00554306"/>
    <w:rsid w:val="00557025"/>
    <w:rsid w:val="0055742C"/>
    <w:rsid w:val="00565529"/>
    <w:rsid w:val="005668AF"/>
    <w:rsid w:val="00570F42"/>
    <w:rsid w:val="00571D0D"/>
    <w:rsid w:val="00572B24"/>
    <w:rsid w:val="005741A8"/>
    <w:rsid w:val="0057441B"/>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B00F8"/>
    <w:rsid w:val="005B1FDE"/>
    <w:rsid w:val="005B3E68"/>
    <w:rsid w:val="005B4E66"/>
    <w:rsid w:val="005B666F"/>
    <w:rsid w:val="005B6901"/>
    <w:rsid w:val="005B6F7A"/>
    <w:rsid w:val="005C1A68"/>
    <w:rsid w:val="005C30CD"/>
    <w:rsid w:val="005C3726"/>
    <w:rsid w:val="005C676A"/>
    <w:rsid w:val="005C68C0"/>
    <w:rsid w:val="005C799E"/>
    <w:rsid w:val="005D0167"/>
    <w:rsid w:val="005D03FD"/>
    <w:rsid w:val="005D1739"/>
    <w:rsid w:val="005D1932"/>
    <w:rsid w:val="005D2A8E"/>
    <w:rsid w:val="005D2DE1"/>
    <w:rsid w:val="005D3105"/>
    <w:rsid w:val="005D559C"/>
    <w:rsid w:val="005D5AB7"/>
    <w:rsid w:val="005D5AFD"/>
    <w:rsid w:val="005D5E20"/>
    <w:rsid w:val="005D6371"/>
    <w:rsid w:val="005D64EB"/>
    <w:rsid w:val="005D7EDC"/>
    <w:rsid w:val="005E3304"/>
    <w:rsid w:val="005E574E"/>
    <w:rsid w:val="005E65E2"/>
    <w:rsid w:val="005F2F1F"/>
    <w:rsid w:val="005F2F41"/>
    <w:rsid w:val="005F621F"/>
    <w:rsid w:val="005F7442"/>
    <w:rsid w:val="00600234"/>
    <w:rsid w:val="00600D37"/>
    <w:rsid w:val="00601087"/>
    <w:rsid w:val="0060134C"/>
    <w:rsid w:val="006013BE"/>
    <w:rsid w:val="00601FF8"/>
    <w:rsid w:val="00605A89"/>
    <w:rsid w:val="00606657"/>
    <w:rsid w:val="00607D4C"/>
    <w:rsid w:val="0061324C"/>
    <w:rsid w:val="00614B79"/>
    <w:rsid w:val="006169DA"/>
    <w:rsid w:val="00617C7C"/>
    <w:rsid w:val="00621336"/>
    <w:rsid w:val="0062224D"/>
    <w:rsid w:val="0062277A"/>
    <w:rsid w:val="006228A7"/>
    <w:rsid w:val="00625125"/>
    <w:rsid w:val="00625D61"/>
    <w:rsid w:val="006268D9"/>
    <w:rsid w:val="006320D5"/>
    <w:rsid w:val="00632588"/>
    <w:rsid w:val="006359EA"/>
    <w:rsid w:val="00640D74"/>
    <w:rsid w:val="006430FD"/>
    <w:rsid w:val="0064330E"/>
    <w:rsid w:val="006469BD"/>
    <w:rsid w:val="006470AB"/>
    <w:rsid w:val="006500EA"/>
    <w:rsid w:val="00653870"/>
    <w:rsid w:val="00653F27"/>
    <w:rsid w:val="00654B01"/>
    <w:rsid w:val="00655463"/>
    <w:rsid w:val="006568A4"/>
    <w:rsid w:val="00660A68"/>
    <w:rsid w:val="00662A29"/>
    <w:rsid w:val="0066344E"/>
    <w:rsid w:val="00666F41"/>
    <w:rsid w:val="00667596"/>
    <w:rsid w:val="00670DB0"/>
    <w:rsid w:val="00670DCB"/>
    <w:rsid w:val="0067144D"/>
    <w:rsid w:val="00671598"/>
    <w:rsid w:val="00672F29"/>
    <w:rsid w:val="00673144"/>
    <w:rsid w:val="0067328D"/>
    <w:rsid w:val="00673AD8"/>
    <w:rsid w:val="00673C8F"/>
    <w:rsid w:val="00675246"/>
    <w:rsid w:val="00676A96"/>
    <w:rsid w:val="00677D7B"/>
    <w:rsid w:val="006823F3"/>
    <w:rsid w:val="00683608"/>
    <w:rsid w:val="00683F59"/>
    <w:rsid w:val="0068788A"/>
    <w:rsid w:val="00690FA6"/>
    <w:rsid w:val="006929D6"/>
    <w:rsid w:val="00692B88"/>
    <w:rsid w:val="00692F70"/>
    <w:rsid w:val="00695B51"/>
    <w:rsid w:val="00696ADA"/>
    <w:rsid w:val="006A0EB1"/>
    <w:rsid w:val="006A2624"/>
    <w:rsid w:val="006A2D43"/>
    <w:rsid w:val="006A4F2A"/>
    <w:rsid w:val="006A7A05"/>
    <w:rsid w:val="006B1ED3"/>
    <w:rsid w:val="006B2C8A"/>
    <w:rsid w:val="006B7695"/>
    <w:rsid w:val="006B79A3"/>
    <w:rsid w:val="006B7C5D"/>
    <w:rsid w:val="006B7E11"/>
    <w:rsid w:val="006C24DA"/>
    <w:rsid w:val="006C3F4D"/>
    <w:rsid w:val="006C541D"/>
    <w:rsid w:val="006C584B"/>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1EAD"/>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5FA5"/>
    <w:rsid w:val="00747543"/>
    <w:rsid w:val="00750495"/>
    <w:rsid w:val="007515D3"/>
    <w:rsid w:val="00752A2D"/>
    <w:rsid w:val="00755614"/>
    <w:rsid w:val="007559D6"/>
    <w:rsid w:val="0076037B"/>
    <w:rsid w:val="00762198"/>
    <w:rsid w:val="0077233A"/>
    <w:rsid w:val="00775E5E"/>
    <w:rsid w:val="00777B35"/>
    <w:rsid w:val="007805F4"/>
    <w:rsid w:val="00780879"/>
    <w:rsid w:val="007838DB"/>
    <w:rsid w:val="00784131"/>
    <w:rsid w:val="0078693A"/>
    <w:rsid w:val="007872F6"/>
    <w:rsid w:val="007904AD"/>
    <w:rsid w:val="007908CA"/>
    <w:rsid w:val="007910A2"/>
    <w:rsid w:val="007912AF"/>
    <w:rsid w:val="0079228E"/>
    <w:rsid w:val="00795597"/>
    <w:rsid w:val="00795BA8"/>
    <w:rsid w:val="00795EB8"/>
    <w:rsid w:val="00796BA3"/>
    <w:rsid w:val="007A1016"/>
    <w:rsid w:val="007A211F"/>
    <w:rsid w:val="007A2E20"/>
    <w:rsid w:val="007A371C"/>
    <w:rsid w:val="007A5FC2"/>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AA3"/>
    <w:rsid w:val="007D2B17"/>
    <w:rsid w:val="007D2B47"/>
    <w:rsid w:val="007D427B"/>
    <w:rsid w:val="007D4F6A"/>
    <w:rsid w:val="007D63B3"/>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B47"/>
    <w:rsid w:val="007F7497"/>
    <w:rsid w:val="0080158C"/>
    <w:rsid w:val="00801DA8"/>
    <w:rsid w:val="008034FB"/>
    <w:rsid w:val="00804111"/>
    <w:rsid w:val="008041F5"/>
    <w:rsid w:val="00804ACA"/>
    <w:rsid w:val="00804EF6"/>
    <w:rsid w:val="008050EE"/>
    <w:rsid w:val="00805A04"/>
    <w:rsid w:val="0081096A"/>
    <w:rsid w:val="008135FB"/>
    <w:rsid w:val="00813913"/>
    <w:rsid w:val="00814ACA"/>
    <w:rsid w:val="00814EB5"/>
    <w:rsid w:val="0081520C"/>
    <w:rsid w:val="0081543D"/>
    <w:rsid w:val="00816456"/>
    <w:rsid w:val="008204FC"/>
    <w:rsid w:val="0082105F"/>
    <w:rsid w:val="00821F8E"/>
    <w:rsid w:val="008231AE"/>
    <w:rsid w:val="00823425"/>
    <w:rsid w:val="00823DCD"/>
    <w:rsid w:val="0082603D"/>
    <w:rsid w:val="00826E43"/>
    <w:rsid w:val="00832755"/>
    <w:rsid w:val="0083277D"/>
    <w:rsid w:val="008330F9"/>
    <w:rsid w:val="00834EA3"/>
    <w:rsid w:val="0083542C"/>
    <w:rsid w:val="00835624"/>
    <w:rsid w:val="00835E4A"/>
    <w:rsid w:val="008372B2"/>
    <w:rsid w:val="00840152"/>
    <w:rsid w:val="00840160"/>
    <w:rsid w:val="00843ADE"/>
    <w:rsid w:val="00843CB9"/>
    <w:rsid w:val="00843F67"/>
    <w:rsid w:val="0084465D"/>
    <w:rsid w:val="00845F59"/>
    <w:rsid w:val="00846346"/>
    <w:rsid w:val="00846443"/>
    <w:rsid w:val="00846827"/>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26C7"/>
    <w:rsid w:val="0087589C"/>
    <w:rsid w:val="00875A5E"/>
    <w:rsid w:val="008760A9"/>
    <w:rsid w:val="00876F5F"/>
    <w:rsid w:val="0087787E"/>
    <w:rsid w:val="00880D99"/>
    <w:rsid w:val="008829F5"/>
    <w:rsid w:val="008839E6"/>
    <w:rsid w:val="00884302"/>
    <w:rsid w:val="00884A69"/>
    <w:rsid w:val="00884A94"/>
    <w:rsid w:val="008855C2"/>
    <w:rsid w:val="008856EB"/>
    <w:rsid w:val="00886BAA"/>
    <w:rsid w:val="00886D63"/>
    <w:rsid w:val="0088739C"/>
    <w:rsid w:val="00887516"/>
    <w:rsid w:val="00891046"/>
    <w:rsid w:val="0089169E"/>
    <w:rsid w:val="0089263F"/>
    <w:rsid w:val="008926E5"/>
    <w:rsid w:val="00893D49"/>
    <w:rsid w:val="00893D97"/>
    <w:rsid w:val="00896A57"/>
    <w:rsid w:val="00897586"/>
    <w:rsid w:val="00897798"/>
    <w:rsid w:val="008A0085"/>
    <w:rsid w:val="008A0B0D"/>
    <w:rsid w:val="008A20B6"/>
    <w:rsid w:val="008A2895"/>
    <w:rsid w:val="008A5619"/>
    <w:rsid w:val="008A5B98"/>
    <w:rsid w:val="008A77AF"/>
    <w:rsid w:val="008A7D89"/>
    <w:rsid w:val="008B0184"/>
    <w:rsid w:val="008B15FA"/>
    <w:rsid w:val="008B1A9B"/>
    <w:rsid w:val="008B2C6D"/>
    <w:rsid w:val="008B54D5"/>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3DAB"/>
    <w:rsid w:val="008E5A5F"/>
    <w:rsid w:val="008E5DF9"/>
    <w:rsid w:val="008F092C"/>
    <w:rsid w:val="008F1D84"/>
    <w:rsid w:val="008F28C4"/>
    <w:rsid w:val="008F4290"/>
    <w:rsid w:val="008F4580"/>
    <w:rsid w:val="008F4894"/>
    <w:rsid w:val="008F4F4C"/>
    <w:rsid w:val="008F5003"/>
    <w:rsid w:val="008F6463"/>
    <w:rsid w:val="008F670A"/>
    <w:rsid w:val="008F6A34"/>
    <w:rsid w:val="008F73F2"/>
    <w:rsid w:val="009050E2"/>
    <w:rsid w:val="00905607"/>
    <w:rsid w:val="00906059"/>
    <w:rsid w:val="00907000"/>
    <w:rsid w:val="00910EE4"/>
    <w:rsid w:val="00914132"/>
    <w:rsid w:val="00917A5D"/>
    <w:rsid w:val="00920833"/>
    <w:rsid w:val="0092122E"/>
    <w:rsid w:val="0092167E"/>
    <w:rsid w:val="009220E3"/>
    <w:rsid w:val="00925C76"/>
    <w:rsid w:val="009303A8"/>
    <w:rsid w:val="009317E9"/>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57764"/>
    <w:rsid w:val="00960489"/>
    <w:rsid w:val="00960E59"/>
    <w:rsid w:val="0096132D"/>
    <w:rsid w:val="009613F2"/>
    <w:rsid w:val="009615B1"/>
    <w:rsid w:val="00962E65"/>
    <w:rsid w:val="00963392"/>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03EF"/>
    <w:rsid w:val="00992905"/>
    <w:rsid w:val="0099461B"/>
    <w:rsid w:val="00995A53"/>
    <w:rsid w:val="00996F21"/>
    <w:rsid w:val="009A0CEE"/>
    <w:rsid w:val="009A11B8"/>
    <w:rsid w:val="009A3625"/>
    <w:rsid w:val="009A43F7"/>
    <w:rsid w:val="009A469F"/>
    <w:rsid w:val="009A482A"/>
    <w:rsid w:val="009A51AC"/>
    <w:rsid w:val="009A5B16"/>
    <w:rsid w:val="009A6477"/>
    <w:rsid w:val="009A6CCB"/>
    <w:rsid w:val="009B00E1"/>
    <w:rsid w:val="009B0F54"/>
    <w:rsid w:val="009B10E5"/>
    <w:rsid w:val="009B22E2"/>
    <w:rsid w:val="009B2E71"/>
    <w:rsid w:val="009B3FD1"/>
    <w:rsid w:val="009B5ED5"/>
    <w:rsid w:val="009B62B8"/>
    <w:rsid w:val="009B69E1"/>
    <w:rsid w:val="009B6DA2"/>
    <w:rsid w:val="009C02EA"/>
    <w:rsid w:val="009C0E33"/>
    <w:rsid w:val="009C101A"/>
    <w:rsid w:val="009C14AF"/>
    <w:rsid w:val="009C217F"/>
    <w:rsid w:val="009C3048"/>
    <w:rsid w:val="009C33D7"/>
    <w:rsid w:val="009C3538"/>
    <w:rsid w:val="009C4529"/>
    <w:rsid w:val="009C477C"/>
    <w:rsid w:val="009C5346"/>
    <w:rsid w:val="009C55A5"/>
    <w:rsid w:val="009C6BD5"/>
    <w:rsid w:val="009D0E77"/>
    <w:rsid w:val="009D3C6B"/>
    <w:rsid w:val="009D470D"/>
    <w:rsid w:val="009D4DAE"/>
    <w:rsid w:val="009D503C"/>
    <w:rsid w:val="009D50A4"/>
    <w:rsid w:val="009D6807"/>
    <w:rsid w:val="009D72F7"/>
    <w:rsid w:val="009E14AC"/>
    <w:rsid w:val="009E4102"/>
    <w:rsid w:val="009E4350"/>
    <w:rsid w:val="009E435B"/>
    <w:rsid w:val="009E4F7E"/>
    <w:rsid w:val="009E5753"/>
    <w:rsid w:val="009E58FD"/>
    <w:rsid w:val="009E670D"/>
    <w:rsid w:val="009E73B1"/>
    <w:rsid w:val="009E7BAE"/>
    <w:rsid w:val="009F0A31"/>
    <w:rsid w:val="009F0C34"/>
    <w:rsid w:val="009F276E"/>
    <w:rsid w:val="009F3A23"/>
    <w:rsid w:val="009F4459"/>
    <w:rsid w:val="009F493C"/>
    <w:rsid w:val="009F6209"/>
    <w:rsid w:val="009F62A5"/>
    <w:rsid w:val="009F6FFD"/>
    <w:rsid w:val="00A02411"/>
    <w:rsid w:val="00A029E1"/>
    <w:rsid w:val="00A03866"/>
    <w:rsid w:val="00A04311"/>
    <w:rsid w:val="00A0455C"/>
    <w:rsid w:val="00A04E44"/>
    <w:rsid w:val="00A10382"/>
    <w:rsid w:val="00A11B71"/>
    <w:rsid w:val="00A11F33"/>
    <w:rsid w:val="00A12563"/>
    <w:rsid w:val="00A12D92"/>
    <w:rsid w:val="00A178AC"/>
    <w:rsid w:val="00A2163E"/>
    <w:rsid w:val="00A2208C"/>
    <w:rsid w:val="00A22BAB"/>
    <w:rsid w:val="00A23B70"/>
    <w:rsid w:val="00A24493"/>
    <w:rsid w:val="00A24BB4"/>
    <w:rsid w:val="00A24FC8"/>
    <w:rsid w:val="00A2647E"/>
    <w:rsid w:val="00A265F9"/>
    <w:rsid w:val="00A26877"/>
    <w:rsid w:val="00A26F56"/>
    <w:rsid w:val="00A30F76"/>
    <w:rsid w:val="00A322BB"/>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080"/>
    <w:rsid w:val="00A5424C"/>
    <w:rsid w:val="00A5798B"/>
    <w:rsid w:val="00A60B12"/>
    <w:rsid w:val="00A60EAD"/>
    <w:rsid w:val="00A622D6"/>
    <w:rsid w:val="00A625C5"/>
    <w:rsid w:val="00A6282E"/>
    <w:rsid w:val="00A62D87"/>
    <w:rsid w:val="00A63E6C"/>
    <w:rsid w:val="00A655B9"/>
    <w:rsid w:val="00A67961"/>
    <w:rsid w:val="00A71B19"/>
    <w:rsid w:val="00A71B26"/>
    <w:rsid w:val="00A73B0F"/>
    <w:rsid w:val="00A76348"/>
    <w:rsid w:val="00A8003D"/>
    <w:rsid w:val="00A80AEA"/>
    <w:rsid w:val="00A80F8A"/>
    <w:rsid w:val="00A83125"/>
    <w:rsid w:val="00A83B9E"/>
    <w:rsid w:val="00A87297"/>
    <w:rsid w:val="00A87478"/>
    <w:rsid w:val="00A8759C"/>
    <w:rsid w:val="00A91339"/>
    <w:rsid w:val="00A91907"/>
    <w:rsid w:val="00A9207B"/>
    <w:rsid w:val="00A9405B"/>
    <w:rsid w:val="00AA16F6"/>
    <w:rsid w:val="00AA1932"/>
    <w:rsid w:val="00AA2AD2"/>
    <w:rsid w:val="00AA3FDD"/>
    <w:rsid w:val="00AA4F20"/>
    <w:rsid w:val="00AA4FDB"/>
    <w:rsid w:val="00AA59A0"/>
    <w:rsid w:val="00AA636C"/>
    <w:rsid w:val="00AB1419"/>
    <w:rsid w:val="00AB30F8"/>
    <w:rsid w:val="00AB3704"/>
    <w:rsid w:val="00AB37EF"/>
    <w:rsid w:val="00AB3B64"/>
    <w:rsid w:val="00AB491F"/>
    <w:rsid w:val="00AB53D1"/>
    <w:rsid w:val="00AC0F44"/>
    <w:rsid w:val="00AC26F5"/>
    <w:rsid w:val="00AC2E99"/>
    <w:rsid w:val="00AC4CFE"/>
    <w:rsid w:val="00AC671E"/>
    <w:rsid w:val="00AC678E"/>
    <w:rsid w:val="00AC73F0"/>
    <w:rsid w:val="00AD03BE"/>
    <w:rsid w:val="00AD13F0"/>
    <w:rsid w:val="00AD32BE"/>
    <w:rsid w:val="00AD4375"/>
    <w:rsid w:val="00AD4EA0"/>
    <w:rsid w:val="00AD5CC3"/>
    <w:rsid w:val="00AD7AAC"/>
    <w:rsid w:val="00AD7B9C"/>
    <w:rsid w:val="00AE0410"/>
    <w:rsid w:val="00AE2B21"/>
    <w:rsid w:val="00AE474B"/>
    <w:rsid w:val="00AE51E1"/>
    <w:rsid w:val="00AE61CC"/>
    <w:rsid w:val="00AF0B91"/>
    <w:rsid w:val="00AF173C"/>
    <w:rsid w:val="00AF25E9"/>
    <w:rsid w:val="00AF2BF3"/>
    <w:rsid w:val="00AF34E8"/>
    <w:rsid w:val="00AF4E87"/>
    <w:rsid w:val="00AF52F0"/>
    <w:rsid w:val="00AF6134"/>
    <w:rsid w:val="00AF73D2"/>
    <w:rsid w:val="00B001C0"/>
    <w:rsid w:val="00B0169E"/>
    <w:rsid w:val="00B0179B"/>
    <w:rsid w:val="00B01BAC"/>
    <w:rsid w:val="00B02335"/>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574C"/>
    <w:rsid w:val="00B309A3"/>
    <w:rsid w:val="00B30B4C"/>
    <w:rsid w:val="00B31202"/>
    <w:rsid w:val="00B32A86"/>
    <w:rsid w:val="00B34300"/>
    <w:rsid w:val="00B35FA4"/>
    <w:rsid w:val="00B36291"/>
    <w:rsid w:val="00B40D1F"/>
    <w:rsid w:val="00B42702"/>
    <w:rsid w:val="00B4354F"/>
    <w:rsid w:val="00B43E83"/>
    <w:rsid w:val="00B446C5"/>
    <w:rsid w:val="00B46746"/>
    <w:rsid w:val="00B46B46"/>
    <w:rsid w:val="00B47165"/>
    <w:rsid w:val="00B5295E"/>
    <w:rsid w:val="00B52F9B"/>
    <w:rsid w:val="00B53AF9"/>
    <w:rsid w:val="00B54498"/>
    <w:rsid w:val="00B55087"/>
    <w:rsid w:val="00B5535E"/>
    <w:rsid w:val="00B554DD"/>
    <w:rsid w:val="00B5619D"/>
    <w:rsid w:val="00B56569"/>
    <w:rsid w:val="00B613A2"/>
    <w:rsid w:val="00B630EE"/>
    <w:rsid w:val="00B63157"/>
    <w:rsid w:val="00B63531"/>
    <w:rsid w:val="00B63974"/>
    <w:rsid w:val="00B641D4"/>
    <w:rsid w:val="00B654B8"/>
    <w:rsid w:val="00B6671A"/>
    <w:rsid w:val="00B70A64"/>
    <w:rsid w:val="00B72489"/>
    <w:rsid w:val="00B72C8B"/>
    <w:rsid w:val="00B7339E"/>
    <w:rsid w:val="00B73849"/>
    <w:rsid w:val="00B73AAB"/>
    <w:rsid w:val="00B73C0E"/>
    <w:rsid w:val="00B745DF"/>
    <w:rsid w:val="00B74FF9"/>
    <w:rsid w:val="00B75081"/>
    <w:rsid w:val="00B75D21"/>
    <w:rsid w:val="00B763A0"/>
    <w:rsid w:val="00B80C29"/>
    <w:rsid w:val="00B8142C"/>
    <w:rsid w:val="00B815C8"/>
    <w:rsid w:val="00B81E09"/>
    <w:rsid w:val="00B82088"/>
    <w:rsid w:val="00B822E8"/>
    <w:rsid w:val="00B839A6"/>
    <w:rsid w:val="00B84F95"/>
    <w:rsid w:val="00B876AF"/>
    <w:rsid w:val="00B91119"/>
    <w:rsid w:val="00B9155B"/>
    <w:rsid w:val="00B9200D"/>
    <w:rsid w:val="00B92F13"/>
    <w:rsid w:val="00B940EF"/>
    <w:rsid w:val="00B9474A"/>
    <w:rsid w:val="00B9655D"/>
    <w:rsid w:val="00B96B78"/>
    <w:rsid w:val="00BA1B0E"/>
    <w:rsid w:val="00BA2247"/>
    <w:rsid w:val="00BA303B"/>
    <w:rsid w:val="00BA338B"/>
    <w:rsid w:val="00BA36EC"/>
    <w:rsid w:val="00BA4FBC"/>
    <w:rsid w:val="00BA6D52"/>
    <w:rsid w:val="00BA7D34"/>
    <w:rsid w:val="00BB063E"/>
    <w:rsid w:val="00BB13AE"/>
    <w:rsid w:val="00BB1698"/>
    <w:rsid w:val="00BB1B42"/>
    <w:rsid w:val="00BB57FB"/>
    <w:rsid w:val="00BB6588"/>
    <w:rsid w:val="00BB76F8"/>
    <w:rsid w:val="00BC1073"/>
    <w:rsid w:val="00BC13B2"/>
    <w:rsid w:val="00BC303C"/>
    <w:rsid w:val="00BC3C56"/>
    <w:rsid w:val="00BC40C0"/>
    <w:rsid w:val="00BC5875"/>
    <w:rsid w:val="00BC64AB"/>
    <w:rsid w:val="00BD089B"/>
    <w:rsid w:val="00BD0AAA"/>
    <w:rsid w:val="00BD16C3"/>
    <w:rsid w:val="00BD5A6F"/>
    <w:rsid w:val="00BD6D61"/>
    <w:rsid w:val="00BE0602"/>
    <w:rsid w:val="00BE21CB"/>
    <w:rsid w:val="00BE2495"/>
    <w:rsid w:val="00BE353D"/>
    <w:rsid w:val="00BE5D23"/>
    <w:rsid w:val="00BE66BE"/>
    <w:rsid w:val="00BE66CE"/>
    <w:rsid w:val="00BE69C2"/>
    <w:rsid w:val="00BE7016"/>
    <w:rsid w:val="00BE7EDA"/>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2C13"/>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DA0"/>
    <w:rsid w:val="00C63E90"/>
    <w:rsid w:val="00C64088"/>
    <w:rsid w:val="00C663F6"/>
    <w:rsid w:val="00C67A26"/>
    <w:rsid w:val="00C67CB7"/>
    <w:rsid w:val="00C67E4C"/>
    <w:rsid w:val="00C70F4E"/>
    <w:rsid w:val="00C72C78"/>
    <w:rsid w:val="00C742B8"/>
    <w:rsid w:val="00C74AD1"/>
    <w:rsid w:val="00C74B36"/>
    <w:rsid w:val="00C75135"/>
    <w:rsid w:val="00C753BF"/>
    <w:rsid w:val="00C754AC"/>
    <w:rsid w:val="00C75797"/>
    <w:rsid w:val="00C75C48"/>
    <w:rsid w:val="00C75CCE"/>
    <w:rsid w:val="00C75CF6"/>
    <w:rsid w:val="00C803E7"/>
    <w:rsid w:val="00C825AA"/>
    <w:rsid w:val="00C83A21"/>
    <w:rsid w:val="00C8667D"/>
    <w:rsid w:val="00C92170"/>
    <w:rsid w:val="00C92A33"/>
    <w:rsid w:val="00C93666"/>
    <w:rsid w:val="00C938B8"/>
    <w:rsid w:val="00C9532A"/>
    <w:rsid w:val="00C968E1"/>
    <w:rsid w:val="00CA029C"/>
    <w:rsid w:val="00CA159F"/>
    <w:rsid w:val="00CA19BD"/>
    <w:rsid w:val="00CA1E83"/>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6F5"/>
    <w:rsid w:val="00CC6E9B"/>
    <w:rsid w:val="00CD0F4F"/>
    <w:rsid w:val="00CD1235"/>
    <w:rsid w:val="00CD174A"/>
    <w:rsid w:val="00CD345D"/>
    <w:rsid w:val="00CD5113"/>
    <w:rsid w:val="00CD6341"/>
    <w:rsid w:val="00CE0FDC"/>
    <w:rsid w:val="00CE245C"/>
    <w:rsid w:val="00CE4334"/>
    <w:rsid w:val="00CE5112"/>
    <w:rsid w:val="00CE54E0"/>
    <w:rsid w:val="00CE5693"/>
    <w:rsid w:val="00CE5944"/>
    <w:rsid w:val="00CE66F3"/>
    <w:rsid w:val="00CF07EC"/>
    <w:rsid w:val="00CF2987"/>
    <w:rsid w:val="00CF3FB9"/>
    <w:rsid w:val="00CF47B6"/>
    <w:rsid w:val="00CF5944"/>
    <w:rsid w:val="00CF5EF6"/>
    <w:rsid w:val="00D00418"/>
    <w:rsid w:val="00D0214A"/>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46D8"/>
    <w:rsid w:val="00D164DB"/>
    <w:rsid w:val="00D16B7D"/>
    <w:rsid w:val="00D170B1"/>
    <w:rsid w:val="00D17309"/>
    <w:rsid w:val="00D20631"/>
    <w:rsid w:val="00D227EE"/>
    <w:rsid w:val="00D22E4A"/>
    <w:rsid w:val="00D25B32"/>
    <w:rsid w:val="00D263AD"/>
    <w:rsid w:val="00D268F2"/>
    <w:rsid w:val="00D27F94"/>
    <w:rsid w:val="00D30BF5"/>
    <w:rsid w:val="00D312A6"/>
    <w:rsid w:val="00D323C2"/>
    <w:rsid w:val="00D3288F"/>
    <w:rsid w:val="00D34E9E"/>
    <w:rsid w:val="00D355CD"/>
    <w:rsid w:val="00D35A3B"/>
    <w:rsid w:val="00D4019A"/>
    <w:rsid w:val="00D4155E"/>
    <w:rsid w:val="00D41BC1"/>
    <w:rsid w:val="00D42815"/>
    <w:rsid w:val="00D43AE1"/>
    <w:rsid w:val="00D44540"/>
    <w:rsid w:val="00D450FE"/>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4D7F"/>
    <w:rsid w:val="00D67304"/>
    <w:rsid w:val="00D67A20"/>
    <w:rsid w:val="00D70085"/>
    <w:rsid w:val="00D708DA"/>
    <w:rsid w:val="00D70BB9"/>
    <w:rsid w:val="00D72FD0"/>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2ED7"/>
    <w:rsid w:val="00DA3D12"/>
    <w:rsid w:val="00DA5672"/>
    <w:rsid w:val="00DA5BE2"/>
    <w:rsid w:val="00DA63F3"/>
    <w:rsid w:val="00DB0152"/>
    <w:rsid w:val="00DB181E"/>
    <w:rsid w:val="00DB1923"/>
    <w:rsid w:val="00DB1A25"/>
    <w:rsid w:val="00DB22BC"/>
    <w:rsid w:val="00DB393F"/>
    <w:rsid w:val="00DB3C44"/>
    <w:rsid w:val="00DB4A2F"/>
    <w:rsid w:val="00DB4CFB"/>
    <w:rsid w:val="00DB5266"/>
    <w:rsid w:val="00DB57E4"/>
    <w:rsid w:val="00DC0B3A"/>
    <w:rsid w:val="00DC25DF"/>
    <w:rsid w:val="00DC2A3E"/>
    <w:rsid w:val="00DC363A"/>
    <w:rsid w:val="00DC632D"/>
    <w:rsid w:val="00DD0276"/>
    <w:rsid w:val="00DD03C1"/>
    <w:rsid w:val="00DD05B2"/>
    <w:rsid w:val="00DD11DE"/>
    <w:rsid w:val="00DD1F6F"/>
    <w:rsid w:val="00DD3394"/>
    <w:rsid w:val="00DD36DB"/>
    <w:rsid w:val="00DD3D80"/>
    <w:rsid w:val="00DD4D87"/>
    <w:rsid w:val="00DD5F8F"/>
    <w:rsid w:val="00DE3AAE"/>
    <w:rsid w:val="00DE4567"/>
    <w:rsid w:val="00DE6058"/>
    <w:rsid w:val="00DE6BCF"/>
    <w:rsid w:val="00DE7DA9"/>
    <w:rsid w:val="00DF03B4"/>
    <w:rsid w:val="00DF1253"/>
    <w:rsid w:val="00DF1A8D"/>
    <w:rsid w:val="00DF2F56"/>
    <w:rsid w:val="00DF36E8"/>
    <w:rsid w:val="00E0124C"/>
    <w:rsid w:val="00E01355"/>
    <w:rsid w:val="00E01BDA"/>
    <w:rsid w:val="00E02416"/>
    <w:rsid w:val="00E02451"/>
    <w:rsid w:val="00E0443A"/>
    <w:rsid w:val="00E05915"/>
    <w:rsid w:val="00E06CDA"/>
    <w:rsid w:val="00E06E06"/>
    <w:rsid w:val="00E0732D"/>
    <w:rsid w:val="00E11906"/>
    <w:rsid w:val="00E1225C"/>
    <w:rsid w:val="00E12F46"/>
    <w:rsid w:val="00E14BA8"/>
    <w:rsid w:val="00E16824"/>
    <w:rsid w:val="00E177D5"/>
    <w:rsid w:val="00E177DA"/>
    <w:rsid w:val="00E17F14"/>
    <w:rsid w:val="00E20327"/>
    <w:rsid w:val="00E20FB4"/>
    <w:rsid w:val="00E21105"/>
    <w:rsid w:val="00E21237"/>
    <w:rsid w:val="00E214D1"/>
    <w:rsid w:val="00E21DFD"/>
    <w:rsid w:val="00E22CD6"/>
    <w:rsid w:val="00E23757"/>
    <w:rsid w:val="00E2450C"/>
    <w:rsid w:val="00E25832"/>
    <w:rsid w:val="00E26763"/>
    <w:rsid w:val="00E2743D"/>
    <w:rsid w:val="00E27D90"/>
    <w:rsid w:val="00E27DE6"/>
    <w:rsid w:val="00E30330"/>
    <w:rsid w:val="00E310D2"/>
    <w:rsid w:val="00E32808"/>
    <w:rsid w:val="00E32E9E"/>
    <w:rsid w:val="00E341CD"/>
    <w:rsid w:val="00E34C19"/>
    <w:rsid w:val="00E36F3F"/>
    <w:rsid w:val="00E3713E"/>
    <w:rsid w:val="00E4088C"/>
    <w:rsid w:val="00E4164C"/>
    <w:rsid w:val="00E419B8"/>
    <w:rsid w:val="00E4394E"/>
    <w:rsid w:val="00E43C0C"/>
    <w:rsid w:val="00E44A42"/>
    <w:rsid w:val="00E450EC"/>
    <w:rsid w:val="00E45FA6"/>
    <w:rsid w:val="00E4619C"/>
    <w:rsid w:val="00E50405"/>
    <w:rsid w:val="00E520AF"/>
    <w:rsid w:val="00E522E9"/>
    <w:rsid w:val="00E52732"/>
    <w:rsid w:val="00E52D9C"/>
    <w:rsid w:val="00E52E86"/>
    <w:rsid w:val="00E53FDF"/>
    <w:rsid w:val="00E547B9"/>
    <w:rsid w:val="00E5559D"/>
    <w:rsid w:val="00E55A9C"/>
    <w:rsid w:val="00E56A9C"/>
    <w:rsid w:val="00E57296"/>
    <w:rsid w:val="00E57723"/>
    <w:rsid w:val="00E57E3A"/>
    <w:rsid w:val="00E60454"/>
    <w:rsid w:val="00E6218F"/>
    <w:rsid w:val="00E638B0"/>
    <w:rsid w:val="00E66E7D"/>
    <w:rsid w:val="00E708E1"/>
    <w:rsid w:val="00E70C5B"/>
    <w:rsid w:val="00E7318F"/>
    <w:rsid w:val="00E74BAB"/>
    <w:rsid w:val="00E74EA1"/>
    <w:rsid w:val="00E75917"/>
    <w:rsid w:val="00E77F60"/>
    <w:rsid w:val="00E8091D"/>
    <w:rsid w:val="00E80ABE"/>
    <w:rsid w:val="00E80CBB"/>
    <w:rsid w:val="00E81643"/>
    <w:rsid w:val="00E83371"/>
    <w:rsid w:val="00E8422A"/>
    <w:rsid w:val="00E84AB8"/>
    <w:rsid w:val="00E85D10"/>
    <w:rsid w:val="00E908AE"/>
    <w:rsid w:val="00E90B9E"/>
    <w:rsid w:val="00E90CE9"/>
    <w:rsid w:val="00E914EC"/>
    <w:rsid w:val="00E928E4"/>
    <w:rsid w:val="00E92B12"/>
    <w:rsid w:val="00E92E63"/>
    <w:rsid w:val="00E93BBE"/>
    <w:rsid w:val="00E951C6"/>
    <w:rsid w:val="00E955AF"/>
    <w:rsid w:val="00E95CB9"/>
    <w:rsid w:val="00E96E26"/>
    <w:rsid w:val="00EA25F4"/>
    <w:rsid w:val="00EA29AF"/>
    <w:rsid w:val="00EA49DF"/>
    <w:rsid w:val="00EA6475"/>
    <w:rsid w:val="00EA7D77"/>
    <w:rsid w:val="00EA7F4C"/>
    <w:rsid w:val="00EB0037"/>
    <w:rsid w:val="00EB0F32"/>
    <w:rsid w:val="00EB41D0"/>
    <w:rsid w:val="00EB540D"/>
    <w:rsid w:val="00EB5770"/>
    <w:rsid w:val="00EB643D"/>
    <w:rsid w:val="00EB758A"/>
    <w:rsid w:val="00EB7EB9"/>
    <w:rsid w:val="00EC1754"/>
    <w:rsid w:val="00EC1C6F"/>
    <w:rsid w:val="00EC1ED7"/>
    <w:rsid w:val="00EC35AD"/>
    <w:rsid w:val="00EC3E68"/>
    <w:rsid w:val="00EC3F09"/>
    <w:rsid w:val="00EC45FB"/>
    <w:rsid w:val="00EC4D97"/>
    <w:rsid w:val="00EC5B65"/>
    <w:rsid w:val="00EC6D36"/>
    <w:rsid w:val="00EC7DFD"/>
    <w:rsid w:val="00ED11A3"/>
    <w:rsid w:val="00ED1285"/>
    <w:rsid w:val="00ED172B"/>
    <w:rsid w:val="00ED2F1B"/>
    <w:rsid w:val="00ED4433"/>
    <w:rsid w:val="00ED5500"/>
    <w:rsid w:val="00ED6401"/>
    <w:rsid w:val="00ED77CC"/>
    <w:rsid w:val="00EE2A32"/>
    <w:rsid w:val="00EE38AD"/>
    <w:rsid w:val="00EE3FD0"/>
    <w:rsid w:val="00EE4AAE"/>
    <w:rsid w:val="00EE4E2B"/>
    <w:rsid w:val="00EE579A"/>
    <w:rsid w:val="00EE646D"/>
    <w:rsid w:val="00EE7C15"/>
    <w:rsid w:val="00EF033E"/>
    <w:rsid w:val="00EF0C4E"/>
    <w:rsid w:val="00EF13CE"/>
    <w:rsid w:val="00EF1DF9"/>
    <w:rsid w:val="00EF334A"/>
    <w:rsid w:val="00EF36A4"/>
    <w:rsid w:val="00EF556E"/>
    <w:rsid w:val="00EF65EC"/>
    <w:rsid w:val="00EF77F1"/>
    <w:rsid w:val="00EF7CF4"/>
    <w:rsid w:val="00EF7F38"/>
    <w:rsid w:val="00F00218"/>
    <w:rsid w:val="00F00611"/>
    <w:rsid w:val="00F00957"/>
    <w:rsid w:val="00F00A91"/>
    <w:rsid w:val="00F02596"/>
    <w:rsid w:val="00F02797"/>
    <w:rsid w:val="00F03183"/>
    <w:rsid w:val="00F03965"/>
    <w:rsid w:val="00F04C1F"/>
    <w:rsid w:val="00F0632C"/>
    <w:rsid w:val="00F07EBC"/>
    <w:rsid w:val="00F11018"/>
    <w:rsid w:val="00F11205"/>
    <w:rsid w:val="00F128C5"/>
    <w:rsid w:val="00F13375"/>
    <w:rsid w:val="00F13D0E"/>
    <w:rsid w:val="00F14465"/>
    <w:rsid w:val="00F146CE"/>
    <w:rsid w:val="00F15A6F"/>
    <w:rsid w:val="00F15DE4"/>
    <w:rsid w:val="00F173A6"/>
    <w:rsid w:val="00F203CE"/>
    <w:rsid w:val="00F23E7B"/>
    <w:rsid w:val="00F24B9B"/>
    <w:rsid w:val="00F25D2D"/>
    <w:rsid w:val="00F26F4F"/>
    <w:rsid w:val="00F315A0"/>
    <w:rsid w:val="00F31D80"/>
    <w:rsid w:val="00F32978"/>
    <w:rsid w:val="00F32B0D"/>
    <w:rsid w:val="00F33181"/>
    <w:rsid w:val="00F3708F"/>
    <w:rsid w:val="00F40E76"/>
    <w:rsid w:val="00F41590"/>
    <w:rsid w:val="00F422DF"/>
    <w:rsid w:val="00F43A18"/>
    <w:rsid w:val="00F46088"/>
    <w:rsid w:val="00F468E4"/>
    <w:rsid w:val="00F4720D"/>
    <w:rsid w:val="00F50C5D"/>
    <w:rsid w:val="00F5187A"/>
    <w:rsid w:val="00F52A41"/>
    <w:rsid w:val="00F52C40"/>
    <w:rsid w:val="00F52D3E"/>
    <w:rsid w:val="00F5474E"/>
    <w:rsid w:val="00F55E79"/>
    <w:rsid w:val="00F561B6"/>
    <w:rsid w:val="00F56763"/>
    <w:rsid w:val="00F56831"/>
    <w:rsid w:val="00F57363"/>
    <w:rsid w:val="00F5767F"/>
    <w:rsid w:val="00F60406"/>
    <w:rsid w:val="00F60925"/>
    <w:rsid w:val="00F61D18"/>
    <w:rsid w:val="00F61D46"/>
    <w:rsid w:val="00F63628"/>
    <w:rsid w:val="00F64795"/>
    <w:rsid w:val="00F70BBB"/>
    <w:rsid w:val="00F746B3"/>
    <w:rsid w:val="00F75174"/>
    <w:rsid w:val="00F754E9"/>
    <w:rsid w:val="00F76470"/>
    <w:rsid w:val="00F765EE"/>
    <w:rsid w:val="00F779C7"/>
    <w:rsid w:val="00F77FDE"/>
    <w:rsid w:val="00F859E3"/>
    <w:rsid w:val="00F86111"/>
    <w:rsid w:val="00F86B4E"/>
    <w:rsid w:val="00F87E4D"/>
    <w:rsid w:val="00F907D8"/>
    <w:rsid w:val="00F90B19"/>
    <w:rsid w:val="00F914DA"/>
    <w:rsid w:val="00F91F64"/>
    <w:rsid w:val="00F93293"/>
    <w:rsid w:val="00F93C01"/>
    <w:rsid w:val="00F9440E"/>
    <w:rsid w:val="00F956F1"/>
    <w:rsid w:val="00FA226F"/>
    <w:rsid w:val="00FA2AE5"/>
    <w:rsid w:val="00FA2FD9"/>
    <w:rsid w:val="00FA45C2"/>
    <w:rsid w:val="00FA4CDF"/>
    <w:rsid w:val="00FA5529"/>
    <w:rsid w:val="00FA5614"/>
    <w:rsid w:val="00FA5741"/>
    <w:rsid w:val="00FA6CBA"/>
    <w:rsid w:val="00FA6F35"/>
    <w:rsid w:val="00FA7C53"/>
    <w:rsid w:val="00FA7ECA"/>
    <w:rsid w:val="00FB1DD0"/>
    <w:rsid w:val="00FB2292"/>
    <w:rsid w:val="00FB4488"/>
    <w:rsid w:val="00FB484C"/>
    <w:rsid w:val="00FB5EC5"/>
    <w:rsid w:val="00FB621F"/>
    <w:rsid w:val="00FB6881"/>
    <w:rsid w:val="00FB778F"/>
    <w:rsid w:val="00FB7F53"/>
    <w:rsid w:val="00FC03EE"/>
    <w:rsid w:val="00FC0F6F"/>
    <w:rsid w:val="00FC28EF"/>
    <w:rsid w:val="00FC5AAB"/>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9E7"/>
    <w:rsid w:val="00FF3E61"/>
    <w:rsid w:val="00FF3EE0"/>
    <w:rsid w:val="00FF4B52"/>
    <w:rsid w:val="00FF4E11"/>
    <w:rsid w:val="00FF5991"/>
    <w:rsid w:val="00FF5F28"/>
    <w:rsid w:val="00FF6031"/>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A546F1"/>
  <w15:docId w15:val="{CBF971F6-7026-44F5-8C62-A246C053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Akapit z listą5,T_SZ_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Akapit z listą5 Znak,T_SZ_List Paragraph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55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przetargi@ustrzyki-doln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z.krasowski@ustrzyki-dolne.pl" TargetMode="External"/><Relationship Id="rId10" Type="http://schemas.openxmlformats.org/officeDocument/2006/relationships/hyperlink" Target="https://www.uzp.gov.pl/__data/assets/pdf_file/0015/32415/Instrukcja-wypelniania-JEDZ-ESPD.pdf"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ustrzyki_doln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ustrzyki_do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EBD7-62BF-44E5-911D-18A4253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33</Pages>
  <Words>11811</Words>
  <Characters>70871</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82517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Chwiej</cp:lastModifiedBy>
  <cp:revision>82</cp:revision>
  <cp:lastPrinted>2021-06-21T10:29:00Z</cp:lastPrinted>
  <dcterms:created xsi:type="dcterms:W3CDTF">2021-01-25T10:02:00Z</dcterms:created>
  <dcterms:modified xsi:type="dcterms:W3CDTF">2021-07-07T11:49:00Z</dcterms:modified>
</cp:coreProperties>
</file>