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18D76" w14:textId="77777777" w:rsidR="004C0649" w:rsidRPr="007838F7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color w:val="FF0000"/>
          <w:sz w:val="22"/>
          <w:szCs w:val="22"/>
        </w:rPr>
      </w:pPr>
      <w:r w:rsidRPr="007838F7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D70D1A" w:rsidRPr="007838F7">
        <w:rPr>
          <w:rFonts w:ascii="Palatino Linotype" w:hAnsi="Palatino Linotype" w:cs="Calibri"/>
          <w:color w:val="FF0000"/>
          <w:sz w:val="22"/>
          <w:szCs w:val="22"/>
        </w:rPr>
        <w:tab/>
      </w:r>
    </w:p>
    <w:p w14:paraId="7D628CDF" w14:textId="1047C280" w:rsidR="0094199B" w:rsidRPr="007838F7" w:rsidRDefault="005D6707" w:rsidP="00DA05DE">
      <w:pPr>
        <w:tabs>
          <w:tab w:val="left" w:pos="567"/>
        </w:tabs>
        <w:rPr>
          <w:rFonts w:ascii="Palatino Linotype" w:hAnsi="Palatino Linotype" w:cs="Calibri"/>
          <w:sz w:val="22"/>
          <w:szCs w:val="22"/>
        </w:rPr>
      </w:pPr>
      <w:r w:rsidRPr="005D6707">
        <w:rPr>
          <w:rFonts w:ascii="Palatino Linotype" w:hAnsi="Palatino Linotype"/>
          <w:sz w:val="22"/>
          <w:szCs w:val="22"/>
        </w:rPr>
        <w:t>Oznaczenie sprawy: 7/PZP/2022/TPN</w:t>
      </w:r>
      <w:r w:rsidR="00DA05DE">
        <w:rPr>
          <w:rFonts w:ascii="Palatino Linotype" w:hAnsi="Palatino Linotype"/>
          <w:sz w:val="22"/>
          <w:szCs w:val="22"/>
        </w:rPr>
        <w:t xml:space="preserve">                           </w:t>
      </w:r>
      <w:r w:rsidR="00D70D1A" w:rsidRPr="007838F7">
        <w:rPr>
          <w:rFonts w:ascii="Palatino Linotype" w:hAnsi="Palatino Linotype" w:cs="Calibri"/>
          <w:sz w:val="22"/>
          <w:szCs w:val="22"/>
        </w:rPr>
        <w:t>Trzebnica, dnia</w:t>
      </w:r>
      <w:r w:rsidR="008F429D" w:rsidRPr="007838F7">
        <w:rPr>
          <w:rFonts w:ascii="Palatino Linotype" w:hAnsi="Palatino Linotype" w:cs="Calibri"/>
          <w:sz w:val="22"/>
          <w:szCs w:val="22"/>
        </w:rPr>
        <w:t xml:space="preserve"> </w:t>
      </w:r>
      <w:r w:rsidR="00DA05DE">
        <w:rPr>
          <w:rFonts w:ascii="Palatino Linotype" w:hAnsi="Palatino Linotype" w:cs="Calibri"/>
          <w:sz w:val="22"/>
          <w:szCs w:val="22"/>
        </w:rPr>
        <w:t>30.09</w:t>
      </w:r>
      <w:r w:rsidR="0043692D" w:rsidRPr="007838F7">
        <w:rPr>
          <w:rFonts w:ascii="Palatino Linotype" w:hAnsi="Palatino Linotype" w:cs="Calibri"/>
          <w:sz w:val="22"/>
          <w:szCs w:val="22"/>
        </w:rPr>
        <w:t>.202</w:t>
      </w:r>
      <w:r w:rsidR="00086372" w:rsidRPr="007838F7">
        <w:rPr>
          <w:rFonts w:ascii="Palatino Linotype" w:hAnsi="Palatino Linotype" w:cs="Calibri"/>
          <w:sz w:val="22"/>
          <w:szCs w:val="22"/>
        </w:rPr>
        <w:t>2</w:t>
      </w:r>
      <w:r w:rsidR="00D70D1A" w:rsidRPr="007838F7">
        <w:rPr>
          <w:rFonts w:ascii="Palatino Linotype" w:hAnsi="Palatino Linotype" w:cs="Calibri"/>
          <w:sz w:val="22"/>
          <w:szCs w:val="22"/>
        </w:rPr>
        <w:t xml:space="preserve"> r.</w:t>
      </w:r>
      <w:r w:rsidR="00D70D1A" w:rsidRPr="007838F7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48C33BAD" w14:textId="77777777" w:rsidR="00484565" w:rsidRPr="007838F7" w:rsidRDefault="00484565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04D52EA6" w14:textId="77777777" w:rsidR="000351DB" w:rsidRPr="007838F7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016B3EC5" w14:textId="7641C2AD" w:rsidR="00D0762E" w:rsidRPr="007838F7" w:rsidRDefault="00D87C91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7838F7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834C86" w:rsidRPr="007838F7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  <w:r w:rsidR="00F11B29">
        <w:rPr>
          <w:rFonts w:ascii="Palatino Linotype" w:hAnsi="Palatino Linotype" w:cs="Calibri"/>
          <w:b/>
          <w:bCs/>
          <w:sz w:val="22"/>
          <w:szCs w:val="22"/>
        </w:rPr>
        <w:t>(1)</w:t>
      </w:r>
    </w:p>
    <w:p w14:paraId="0A53C258" w14:textId="77777777" w:rsidR="007007C0" w:rsidRPr="007838F7" w:rsidRDefault="007007C0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40C98042" w14:textId="77777777" w:rsidR="00DA05DE" w:rsidRPr="0092776B" w:rsidRDefault="00DA05DE" w:rsidP="00DA05DE">
      <w:pPr>
        <w:jc w:val="both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r w:rsidRPr="003351EE">
        <w:rPr>
          <w:rFonts w:ascii="Palatino Linotype" w:hAnsi="Palatino Linotype" w:cs="Arial"/>
          <w:b/>
          <w:bCs/>
          <w:sz w:val="22"/>
          <w:szCs w:val="22"/>
        </w:rPr>
        <w:t>Dostawa sprzętu i oprogramowania podnoszącego poziom cyberbezpieczeństwa systemów teleinformatycznych oraz usługa audytu bezpieczeństwa systemów IT</w:t>
      </w:r>
      <w:r w:rsidRPr="003351EE">
        <w:rPr>
          <w:rFonts w:ascii="Palatino Linotype" w:hAnsi="Palatino Linotype"/>
          <w:sz w:val="22"/>
          <w:szCs w:val="22"/>
        </w:rPr>
        <w:t>”</w:t>
      </w:r>
      <w:r>
        <w:rPr>
          <w:rFonts w:ascii="Palatino Linotype" w:hAnsi="Palatino Linotype" w:cs="Calibri"/>
          <w:b/>
          <w:sz w:val="21"/>
          <w:szCs w:val="21"/>
        </w:rPr>
        <w:t>.</w:t>
      </w:r>
    </w:p>
    <w:p w14:paraId="79EFEA33" w14:textId="77777777" w:rsidR="00A654AA" w:rsidRPr="007838F7" w:rsidRDefault="00A654AA" w:rsidP="007838F7">
      <w:pPr>
        <w:tabs>
          <w:tab w:val="left" w:pos="567"/>
        </w:tabs>
        <w:ind w:firstLine="284"/>
        <w:jc w:val="center"/>
        <w:rPr>
          <w:rFonts w:ascii="Palatino Linotype" w:hAnsi="Palatino Linotype" w:cs="Calibri"/>
          <w:b/>
          <w:sz w:val="22"/>
          <w:szCs w:val="22"/>
        </w:rPr>
      </w:pPr>
    </w:p>
    <w:p w14:paraId="03F893ED" w14:textId="001B8F26" w:rsidR="00F446AE" w:rsidRPr="007838F7" w:rsidRDefault="00945BBE" w:rsidP="007838F7">
      <w:pPr>
        <w:tabs>
          <w:tab w:val="left" w:pos="567"/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7838F7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7838F7">
        <w:rPr>
          <w:rFonts w:ascii="Palatino Linotype" w:hAnsi="Palatino Linotype"/>
          <w:sz w:val="22"/>
          <w:szCs w:val="22"/>
        </w:rPr>
        <w:t xml:space="preserve">ziałając zgodnie </w:t>
      </w:r>
      <w:r w:rsidR="00196A68" w:rsidRPr="001041C5">
        <w:rPr>
          <w:rFonts w:ascii="Palatino Linotype" w:hAnsi="Palatino Linotype"/>
          <w:sz w:val="22"/>
          <w:szCs w:val="22"/>
        </w:rPr>
        <w:t xml:space="preserve">z </w:t>
      </w:r>
      <w:r w:rsidR="00297FDF" w:rsidRPr="001041C5">
        <w:rPr>
          <w:rFonts w:ascii="Palatino Linotype" w:hAnsi="Palatino Linotype"/>
          <w:sz w:val="22"/>
          <w:szCs w:val="22"/>
        </w:rPr>
        <w:t xml:space="preserve">art. </w:t>
      </w:r>
      <w:r w:rsidR="00531B3C" w:rsidRPr="001041C5">
        <w:rPr>
          <w:rFonts w:ascii="Palatino Linotype" w:hAnsi="Palatino Linotype"/>
          <w:sz w:val="22"/>
          <w:szCs w:val="22"/>
        </w:rPr>
        <w:t>284</w:t>
      </w:r>
      <w:r w:rsidR="0043692D" w:rsidRPr="001041C5">
        <w:rPr>
          <w:rFonts w:ascii="Palatino Linotype" w:hAnsi="Palatino Linotype"/>
          <w:sz w:val="22"/>
          <w:szCs w:val="22"/>
        </w:rPr>
        <w:t xml:space="preserve"> ust. </w:t>
      </w:r>
      <w:r w:rsidR="00531B3C" w:rsidRPr="001041C5">
        <w:rPr>
          <w:rFonts w:ascii="Palatino Linotype" w:hAnsi="Palatino Linotype"/>
          <w:sz w:val="22"/>
          <w:szCs w:val="22"/>
        </w:rPr>
        <w:t xml:space="preserve">2 </w:t>
      </w:r>
      <w:r w:rsidR="002071A2" w:rsidRPr="001041C5">
        <w:rPr>
          <w:rFonts w:ascii="Palatino Linotype" w:hAnsi="Palatino Linotype"/>
          <w:sz w:val="22"/>
          <w:szCs w:val="22"/>
        </w:rPr>
        <w:t xml:space="preserve">i 6 </w:t>
      </w:r>
      <w:r w:rsidR="00D87C91" w:rsidRPr="001041C5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DA05DE" w:rsidRPr="001041C5">
        <w:rPr>
          <w:rFonts w:ascii="Palatino Linotype" w:hAnsi="Palatino Linotype"/>
          <w:sz w:val="22"/>
          <w:szCs w:val="22"/>
        </w:rPr>
        <w:t>Dz.U.2022.1710 t.j.</w:t>
      </w:r>
      <w:r w:rsidR="00D87C91" w:rsidRPr="001041C5">
        <w:rPr>
          <w:rFonts w:ascii="Palatino Linotype" w:hAnsi="Palatino Linotype"/>
          <w:sz w:val="22"/>
          <w:szCs w:val="22"/>
        </w:rPr>
        <w:t>)</w:t>
      </w:r>
      <w:r w:rsidR="00A37655" w:rsidRPr="001041C5">
        <w:rPr>
          <w:rFonts w:ascii="Palatino Linotype" w:hAnsi="Palatino Linotype"/>
          <w:sz w:val="22"/>
          <w:szCs w:val="22"/>
        </w:rPr>
        <w:t>,</w:t>
      </w:r>
      <w:r w:rsidR="00D87C91" w:rsidRPr="001041C5">
        <w:rPr>
          <w:rFonts w:ascii="Palatino Linotype" w:hAnsi="Palatino Linotype"/>
          <w:sz w:val="22"/>
          <w:szCs w:val="22"/>
        </w:rPr>
        <w:t xml:space="preserve"> </w:t>
      </w:r>
      <w:r w:rsidR="001041C5" w:rsidRPr="001041C5">
        <w:rPr>
          <w:rFonts w:ascii="Palatino Linotype" w:hAnsi="Palatino Linotype"/>
          <w:sz w:val="22"/>
          <w:szCs w:val="22"/>
        </w:rPr>
        <w:t xml:space="preserve">                    </w:t>
      </w:r>
      <w:r w:rsidR="00196A68" w:rsidRPr="001041C5">
        <w:rPr>
          <w:rFonts w:ascii="Palatino Linotype" w:hAnsi="Palatino Linotype"/>
          <w:sz w:val="22"/>
          <w:szCs w:val="22"/>
        </w:rPr>
        <w:t>w odpowiedzi na pytani</w:t>
      </w:r>
      <w:r w:rsidR="001041C5" w:rsidRPr="001041C5">
        <w:rPr>
          <w:rFonts w:ascii="Palatino Linotype" w:hAnsi="Palatino Linotype"/>
          <w:sz w:val="22"/>
          <w:szCs w:val="22"/>
        </w:rPr>
        <w:t>e</w:t>
      </w:r>
      <w:r w:rsidR="00196A68" w:rsidRPr="001041C5">
        <w:rPr>
          <w:rFonts w:ascii="Palatino Linotype" w:hAnsi="Palatino Linotype"/>
          <w:sz w:val="22"/>
          <w:szCs w:val="22"/>
        </w:rPr>
        <w:t xml:space="preserve"> zgłoszone w toku przedmiotowego postępowania przez</w:t>
      </w:r>
      <w:r w:rsidR="00196A68" w:rsidRPr="007838F7">
        <w:rPr>
          <w:rFonts w:ascii="Palatino Linotype" w:hAnsi="Palatino Linotype"/>
          <w:sz w:val="22"/>
          <w:szCs w:val="22"/>
        </w:rPr>
        <w:t xml:space="preserve"> Wykonawc</w:t>
      </w:r>
      <w:r w:rsidR="001041C5">
        <w:rPr>
          <w:rFonts w:ascii="Palatino Linotype" w:hAnsi="Palatino Linotype"/>
          <w:sz w:val="22"/>
          <w:szCs w:val="22"/>
        </w:rPr>
        <w:t>ę</w:t>
      </w:r>
      <w:r w:rsidR="00196A68" w:rsidRPr="007838F7">
        <w:rPr>
          <w:rFonts w:ascii="Palatino Linotype" w:hAnsi="Palatino Linotype"/>
          <w:sz w:val="22"/>
          <w:szCs w:val="22"/>
        </w:rPr>
        <w:t xml:space="preserve"> udziela następujących wyjaśnień dotyczących </w:t>
      </w:r>
      <w:r w:rsidRPr="007838F7">
        <w:rPr>
          <w:rFonts w:ascii="Palatino Linotype" w:hAnsi="Palatino Linotype"/>
          <w:sz w:val="22"/>
          <w:szCs w:val="22"/>
        </w:rPr>
        <w:t xml:space="preserve">treści </w:t>
      </w:r>
      <w:r w:rsidR="00196A68" w:rsidRPr="007838F7">
        <w:rPr>
          <w:rFonts w:ascii="Palatino Linotype" w:hAnsi="Palatino Linotype"/>
          <w:sz w:val="22"/>
          <w:szCs w:val="22"/>
        </w:rPr>
        <w:t>Specyfikacji Warunków Zamówienia</w:t>
      </w:r>
      <w:r w:rsidR="00097B93" w:rsidRPr="007838F7">
        <w:rPr>
          <w:rFonts w:ascii="Palatino Linotype" w:hAnsi="Palatino Linotype"/>
          <w:sz w:val="22"/>
          <w:szCs w:val="22"/>
        </w:rPr>
        <w:t>:</w:t>
      </w:r>
      <w:r w:rsidR="00A02531" w:rsidRPr="007838F7">
        <w:rPr>
          <w:rFonts w:ascii="Palatino Linotype" w:hAnsi="Palatino Linotype"/>
          <w:sz w:val="22"/>
          <w:szCs w:val="22"/>
        </w:rPr>
        <w:t xml:space="preserve"> </w:t>
      </w:r>
    </w:p>
    <w:p w14:paraId="724FA610" w14:textId="77777777" w:rsidR="00967D90" w:rsidRPr="007838F7" w:rsidRDefault="00967D90" w:rsidP="007838F7">
      <w:pPr>
        <w:tabs>
          <w:tab w:val="left" w:pos="567"/>
        </w:tabs>
        <w:jc w:val="both"/>
        <w:rPr>
          <w:rFonts w:ascii="Palatino Linotype" w:eastAsia="Times New Roman" w:hAnsi="Palatino Linotype" w:cs="Helvetica"/>
          <w:b/>
          <w:bCs/>
          <w:color w:val="000000" w:themeColor="text1"/>
          <w:sz w:val="22"/>
          <w:szCs w:val="22"/>
          <w:lang w:eastAsia="pl-PL"/>
        </w:rPr>
      </w:pPr>
    </w:p>
    <w:p w14:paraId="7A187F38" w14:textId="0E72F29C" w:rsidR="00DA05DE" w:rsidRPr="00DA05DE" w:rsidRDefault="00DA05DE" w:rsidP="007E478F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DA05DE">
        <w:rPr>
          <w:rFonts w:ascii="Palatino Linotype" w:eastAsia="Times New Roman" w:hAnsi="Palatino Linotype"/>
          <w:sz w:val="22"/>
          <w:szCs w:val="22"/>
        </w:rPr>
        <w:t>Czy szkolenie z zakresu cyberbezpieczeństwa odbyć ma się zdalnie czy stacjonarnie, dla ilu</w:t>
      </w:r>
      <w:r w:rsidR="009D5827">
        <w:rPr>
          <w:rFonts w:ascii="Palatino Linotype" w:eastAsia="Times New Roman" w:hAnsi="Palatino Linotype"/>
          <w:sz w:val="22"/>
          <w:szCs w:val="22"/>
        </w:rPr>
        <w:t xml:space="preserve"> </w:t>
      </w:r>
      <w:r w:rsidRPr="00DA05DE">
        <w:rPr>
          <w:rFonts w:ascii="Palatino Linotype" w:eastAsia="Times New Roman" w:hAnsi="Palatino Linotype"/>
          <w:sz w:val="22"/>
          <w:szCs w:val="22"/>
        </w:rPr>
        <w:t>osób, jakie godziny są preferowane; czy to szkolenie dla kadry zarządzającej, czy dla kadry zarz.i</w:t>
      </w:r>
    </w:p>
    <w:p w14:paraId="1D4726E9" w14:textId="77777777" w:rsidR="00DA05DE" w:rsidRDefault="00DA05DE" w:rsidP="007E478F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DA05DE">
        <w:rPr>
          <w:rFonts w:ascii="Palatino Linotype" w:eastAsia="Times New Roman" w:hAnsi="Palatino Linotype"/>
          <w:sz w:val="22"/>
          <w:szCs w:val="22"/>
        </w:rPr>
        <w:t>pracowników?</w:t>
      </w:r>
    </w:p>
    <w:p w14:paraId="14BD9581" w14:textId="77777777" w:rsidR="007E478F" w:rsidRDefault="007E478F" w:rsidP="00DA05DE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eastAsia="Times New Roman" w:hAnsi="Palatino Linotype"/>
          <w:b/>
          <w:bCs/>
          <w:sz w:val="22"/>
          <w:szCs w:val="22"/>
        </w:rPr>
      </w:pPr>
    </w:p>
    <w:p w14:paraId="6E884738" w14:textId="0F982304" w:rsidR="00DA05DE" w:rsidRDefault="00DA05DE" w:rsidP="00DA05DE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eastAsia="Times New Roman" w:hAnsi="Palatino Linotype"/>
          <w:sz w:val="22"/>
          <w:szCs w:val="22"/>
        </w:rPr>
      </w:pPr>
      <w:r w:rsidRPr="001041C5">
        <w:rPr>
          <w:rFonts w:ascii="Palatino Linotype" w:eastAsia="Times New Roman" w:hAnsi="Palatino Linotype"/>
          <w:b/>
          <w:bCs/>
          <w:sz w:val="22"/>
          <w:szCs w:val="22"/>
        </w:rPr>
        <w:t>Odpowiedź:</w:t>
      </w:r>
      <w:r>
        <w:rPr>
          <w:rFonts w:ascii="Palatino Linotype" w:eastAsia="Times New Roman" w:hAnsi="Palatino Linotype"/>
          <w:sz w:val="22"/>
          <w:szCs w:val="22"/>
        </w:rPr>
        <w:t xml:space="preserve"> </w:t>
      </w:r>
      <w:r w:rsidR="001041C5">
        <w:rPr>
          <w:rFonts w:ascii="Palatino Linotype" w:eastAsia="Times New Roman" w:hAnsi="Palatino Linotype"/>
          <w:sz w:val="22"/>
          <w:szCs w:val="22"/>
        </w:rPr>
        <w:t>Zamawiający doprecyzowuje, że szkolenie z cyberbezpieczeństwa (pakiet nr 3) ma się odbywać zdalnie dla około 230 osób (kadra zarządzająca i pracownicy) przez 2 dni szkoleniowe</w:t>
      </w:r>
      <w:r w:rsidR="007E478F">
        <w:rPr>
          <w:rFonts w:ascii="Palatino Linotype" w:eastAsia="Times New Roman" w:hAnsi="Palatino Linotype"/>
          <w:sz w:val="22"/>
          <w:szCs w:val="22"/>
        </w:rPr>
        <w:t>, w godzinach między 8.00 a 15.00.</w:t>
      </w:r>
      <w:r w:rsidR="001041C5">
        <w:rPr>
          <w:rFonts w:ascii="Palatino Linotype" w:eastAsia="Times New Roman" w:hAnsi="Palatino Linotype"/>
          <w:sz w:val="22"/>
          <w:szCs w:val="22"/>
        </w:rPr>
        <w:t xml:space="preserve"> W każdym dniu szkoleniowym mają być 2 spotkania dla 2 grup, tj.</w:t>
      </w:r>
    </w:p>
    <w:p w14:paraId="0D3624C4" w14:textId="37A94179" w:rsidR="001041C5" w:rsidRDefault="001041C5" w:rsidP="001041C5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>
        <w:rPr>
          <w:rFonts w:ascii="Palatino Linotype" w:eastAsia="Times New Roman" w:hAnsi="Palatino Linotype"/>
          <w:sz w:val="22"/>
          <w:szCs w:val="22"/>
        </w:rPr>
        <w:t>Pierwszy dzień: grupa A – 1 szkolenie, grupa B – 1 szkolenie,</w:t>
      </w:r>
    </w:p>
    <w:p w14:paraId="3433F6F1" w14:textId="0B9CD04B" w:rsidR="001041C5" w:rsidRDefault="001041C5" w:rsidP="001041C5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>
        <w:rPr>
          <w:rFonts w:ascii="Palatino Linotype" w:eastAsia="Times New Roman" w:hAnsi="Palatino Linotype"/>
          <w:sz w:val="22"/>
          <w:szCs w:val="22"/>
        </w:rPr>
        <w:t>Drugi</w:t>
      </w:r>
      <w:r>
        <w:rPr>
          <w:rFonts w:ascii="Palatino Linotype" w:eastAsia="Times New Roman" w:hAnsi="Palatino Linotype"/>
          <w:sz w:val="22"/>
          <w:szCs w:val="22"/>
        </w:rPr>
        <w:t xml:space="preserve"> dzień: grupa A – 1 szkolenie, grupa B – 1 szkolenie</w:t>
      </w:r>
    </w:p>
    <w:p w14:paraId="7341890F" w14:textId="77777777" w:rsidR="001041C5" w:rsidRDefault="001041C5" w:rsidP="00DA05DE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eastAsia="Times New Roman" w:hAnsi="Palatino Linotype"/>
          <w:sz w:val="22"/>
          <w:szCs w:val="22"/>
        </w:rPr>
      </w:pPr>
    </w:p>
    <w:p w14:paraId="337E8129" w14:textId="4DAC8572" w:rsidR="007B123E" w:rsidRPr="007838F7" w:rsidRDefault="00797C77" w:rsidP="00DA05DE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7838F7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7838F7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7838F7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815AA6" w:rsidRPr="007838F7">
        <w:rPr>
          <w:rFonts w:ascii="Palatino Linotype" w:hAnsi="Palatino Linotype"/>
          <w:i/>
          <w:sz w:val="22"/>
          <w:szCs w:val="22"/>
        </w:rPr>
        <w:t xml:space="preserve"> </w:t>
      </w:r>
      <w:r w:rsidRPr="007838F7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 w:rsidRPr="007838F7">
        <w:rPr>
          <w:rFonts w:ascii="Palatino Linotype" w:hAnsi="Palatino Linotype"/>
          <w:i/>
          <w:sz w:val="22"/>
          <w:szCs w:val="22"/>
        </w:rPr>
        <w:t xml:space="preserve"> z uw</w:t>
      </w:r>
      <w:r w:rsidRPr="007838F7">
        <w:rPr>
          <w:rFonts w:ascii="Palatino Linotype" w:hAnsi="Palatino Linotype"/>
          <w:i/>
          <w:sz w:val="22"/>
          <w:szCs w:val="22"/>
        </w:rPr>
        <w:t xml:space="preserve">zględnieniem udzielonych przez Zamawiającego </w:t>
      </w:r>
      <w:r w:rsidR="00D93F13" w:rsidRPr="007838F7">
        <w:rPr>
          <w:rFonts w:ascii="Palatino Linotype" w:hAnsi="Palatino Linotype"/>
          <w:i/>
          <w:sz w:val="22"/>
          <w:szCs w:val="22"/>
        </w:rPr>
        <w:t>wyjaśnień</w:t>
      </w:r>
      <w:r w:rsidRPr="007838F7">
        <w:rPr>
          <w:rFonts w:ascii="Palatino Linotype" w:hAnsi="Palatino Linotype"/>
          <w:i/>
          <w:sz w:val="22"/>
          <w:szCs w:val="22"/>
        </w:rPr>
        <w:t>.</w:t>
      </w:r>
    </w:p>
    <w:p w14:paraId="172DDDD6" w14:textId="77777777" w:rsidR="008E3735" w:rsidRPr="00945BBE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Z poważaniem</w:t>
      </w:r>
      <w:r>
        <w:rPr>
          <w:rFonts w:ascii="Palatino Linotype" w:hAnsi="Palatino Linotype"/>
          <w:i/>
          <w:iCs/>
          <w:sz w:val="22"/>
          <w:szCs w:val="22"/>
        </w:rPr>
        <w:t>,</w:t>
      </w:r>
    </w:p>
    <w:p w14:paraId="55A40959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107746D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660A2BF3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F44E584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125C370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0C741EF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73921AE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05CDC381" w14:textId="77777777" w:rsidR="00891D1B" w:rsidRPr="007838F7" w:rsidRDefault="00891D1B" w:rsidP="008E3735">
      <w:pPr>
        <w:pStyle w:val="pkt"/>
        <w:tabs>
          <w:tab w:val="left" w:pos="567"/>
        </w:tabs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bCs/>
          <w:i/>
          <w:color w:val="000000" w:themeColor="text1"/>
          <w:sz w:val="22"/>
          <w:szCs w:val="22"/>
        </w:rPr>
      </w:pPr>
    </w:p>
    <w:sectPr w:rsidR="00891D1B" w:rsidRPr="007838F7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ECB3" w14:textId="77777777" w:rsidR="008D49D2" w:rsidRDefault="008D49D2">
      <w:r>
        <w:separator/>
      </w:r>
    </w:p>
  </w:endnote>
  <w:endnote w:type="continuationSeparator" w:id="0">
    <w:p w14:paraId="5124301C" w14:textId="77777777" w:rsidR="008D49D2" w:rsidRDefault="008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33898A6D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3E90473F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ECAE" w14:textId="77777777" w:rsidR="00E93E2E" w:rsidRDefault="00E93E2E">
    <w:pPr>
      <w:pStyle w:val="Stopka"/>
      <w:jc w:val="center"/>
    </w:pPr>
  </w:p>
  <w:p w14:paraId="6D63B735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556B" w14:textId="77777777" w:rsidR="00E93E2E" w:rsidRDefault="00E93E2E" w:rsidP="004C0649">
    <w:pPr>
      <w:pStyle w:val="Stopka"/>
    </w:pPr>
  </w:p>
  <w:p w14:paraId="6912A4B0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D8EF" w14:textId="77777777" w:rsidR="008D49D2" w:rsidRDefault="008D49D2">
      <w:r>
        <w:separator/>
      </w:r>
    </w:p>
  </w:footnote>
  <w:footnote w:type="continuationSeparator" w:id="0">
    <w:p w14:paraId="75E4C591" w14:textId="77777777" w:rsidR="008D49D2" w:rsidRDefault="008D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19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536B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0E7E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E098A37" wp14:editId="1F0805AC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3642C70C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ADAF7F1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7D66B78E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689CCF13" w14:textId="67331AAC" w:rsidR="00EA400E" w:rsidRPr="000511DE" w:rsidRDefault="005E7EBD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11CE58FA" wp14:editId="3AB9064A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E7478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D99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7662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86761"/>
    <w:multiLevelType w:val="hybridMultilevel"/>
    <w:tmpl w:val="2368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28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C2731"/>
    <w:multiLevelType w:val="hybridMultilevel"/>
    <w:tmpl w:val="F268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A5A65"/>
    <w:multiLevelType w:val="hybridMultilevel"/>
    <w:tmpl w:val="AA0E70A0"/>
    <w:lvl w:ilvl="0" w:tplc="E0DE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D595E"/>
    <w:multiLevelType w:val="hybridMultilevel"/>
    <w:tmpl w:val="2594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F658C"/>
    <w:multiLevelType w:val="hybridMultilevel"/>
    <w:tmpl w:val="EE6E7C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90D48"/>
    <w:multiLevelType w:val="hybridMultilevel"/>
    <w:tmpl w:val="1E18DF40"/>
    <w:lvl w:ilvl="0" w:tplc="799CC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93530"/>
    <w:multiLevelType w:val="hybridMultilevel"/>
    <w:tmpl w:val="57ACD588"/>
    <w:lvl w:ilvl="0" w:tplc="C514094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02371"/>
    <w:multiLevelType w:val="hybridMultilevel"/>
    <w:tmpl w:val="5FC8F0CA"/>
    <w:lvl w:ilvl="0" w:tplc="EDEC260E">
      <w:start w:val="1"/>
      <w:numFmt w:val="decimal"/>
      <w:lvlText w:val="%1)"/>
      <w:lvlJc w:val="left"/>
      <w:pPr>
        <w:ind w:left="928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7E06"/>
    <w:multiLevelType w:val="hybridMultilevel"/>
    <w:tmpl w:val="C38EBD52"/>
    <w:lvl w:ilvl="0" w:tplc="0046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D2B1E"/>
    <w:multiLevelType w:val="hybridMultilevel"/>
    <w:tmpl w:val="229641DE"/>
    <w:lvl w:ilvl="0" w:tplc="4EEC4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65A93"/>
    <w:multiLevelType w:val="hybridMultilevel"/>
    <w:tmpl w:val="630E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BD6A36"/>
    <w:multiLevelType w:val="hybridMultilevel"/>
    <w:tmpl w:val="42F4097C"/>
    <w:lvl w:ilvl="0" w:tplc="22CC5B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025F5"/>
    <w:multiLevelType w:val="hybridMultilevel"/>
    <w:tmpl w:val="E0A0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E2E19"/>
    <w:multiLevelType w:val="hybridMultilevel"/>
    <w:tmpl w:val="790A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F5B00"/>
    <w:multiLevelType w:val="hybridMultilevel"/>
    <w:tmpl w:val="B76A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117CE"/>
    <w:multiLevelType w:val="hybridMultilevel"/>
    <w:tmpl w:val="F0629990"/>
    <w:lvl w:ilvl="0" w:tplc="FB220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C3E91"/>
    <w:multiLevelType w:val="hybridMultilevel"/>
    <w:tmpl w:val="787EF480"/>
    <w:lvl w:ilvl="0" w:tplc="7436CFE2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C12C61"/>
    <w:multiLevelType w:val="hybridMultilevel"/>
    <w:tmpl w:val="9BA81A2C"/>
    <w:lvl w:ilvl="0" w:tplc="9E606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173775">
    <w:abstractNumId w:val="12"/>
  </w:num>
  <w:num w:numId="2" w16cid:durableId="1167283787">
    <w:abstractNumId w:val="22"/>
  </w:num>
  <w:num w:numId="3" w16cid:durableId="64765663">
    <w:abstractNumId w:val="5"/>
  </w:num>
  <w:num w:numId="4" w16cid:durableId="261186378">
    <w:abstractNumId w:val="19"/>
  </w:num>
  <w:num w:numId="5" w16cid:durableId="1937975639">
    <w:abstractNumId w:val="28"/>
  </w:num>
  <w:num w:numId="6" w16cid:durableId="580675378">
    <w:abstractNumId w:val="13"/>
  </w:num>
  <w:num w:numId="7" w16cid:durableId="1738629134">
    <w:abstractNumId w:val="37"/>
  </w:num>
  <w:num w:numId="8" w16cid:durableId="258756379">
    <w:abstractNumId w:val="24"/>
  </w:num>
  <w:num w:numId="9" w16cid:durableId="1982465061">
    <w:abstractNumId w:val="11"/>
  </w:num>
  <w:num w:numId="10" w16cid:durableId="596600184">
    <w:abstractNumId w:val="23"/>
  </w:num>
  <w:num w:numId="11" w16cid:durableId="1107383274">
    <w:abstractNumId w:val="4"/>
  </w:num>
  <w:num w:numId="12" w16cid:durableId="39213147">
    <w:abstractNumId w:val="16"/>
  </w:num>
  <w:num w:numId="13" w16cid:durableId="92212043">
    <w:abstractNumId w:val="25"/>
  </w:num>
  <w:num w:numId="14" w16cid:durableId="2079397746">
    <w:abstractNumId w:val="36"/>
  </w:num>
  <w:num w:numId="15" w16cid:durableId="510489136">
    <w:abstractNumId w:val="17"/>
  </w:num>
  <w:num w:numId="16" w16cid:durableId="1149513455">
    <w:abstractNumId w:val="30"/>
  </w:num>
  <w:num w:numId="17" w16cid:durableId="1903640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3168616">
    <w:abstractNumId w:val="7"/>
  </w:num>
  <w:num w:numId="19" w16cid:durableId="169761252">
    <w:abstractNumId w:val="27"/>
  </w:num>
  <w:num w:numId="20" w16cid:durableId="1000891905">
    <w:abstractNumId w:val="6"/>
  </w:num>
  <w:num w:numId="21" w16cid:durableId="813789886">
    <w:abstractNumId w:val="34"/>
  </w:num>
  <w:num w:numId="22" w16cid:durableId="1327897318">
    <w:abstractNumId w:val="38"/>
  </w:num>
  <w:num w:numId="23" w16cid:durableId="1778670355">
    <w:abstractNumId w:val="20"/>
  </w:num>
  <w:num w:numId="24" w16cid:durableId="46343866">
    <w:abstractNumId w:val="35"/>
  </w:num>
  <w:num w:numId="25" w16cid:durableId="391580513">
    <w:abstractNumId w:val="0"/>
  </w:num>
  <w:num w:numId="26" w16cid:durableId="799348308">
    <w:abstractNumId w:val="1"/>
  </w:num>
  <w:num w:numId="27" w16cid:durableId="281763034">
    <w:abstractNumId w:val="15"/>
  </w:num>
  <w:num w:numId="28" w16cid:durableId="1215657927">
    <w:abstractNumId w:val="9"/>
  </w:num>
  <w:num w:numId="29" w16cid:durableId="1940213327">
    <w:abstractNumId w:val="33"/>
  </w:num>
  <w:num w:numId="30" w16cid:durableId="1149055405">
    <w:abstractNumId w:val="39"/>
  </w:num>
  <w:num w:numId="31" w16cid:durableId="879247450">
    <w:abstractNumId w:val="10"/>
  </w:num>
  <w:num w:numId="32" w16cid:durableId="1789736246">
    <w:abstractNumId w:val="14"/>
  </w:num>
  <w:num w:numId="33" w16cid:durableId="406265893">
    <w:abstractNumId w:val="18"/>
  </w:num>
  <w:num w:numId="34" w16cid:durableId="405342467">
    <w:abstractNumId w:val="26"/>
  </w:num>
  <w:num w:numId="35" w16cid:durableId="1175458623">
    <w:abstractNumId w:val="31"/>
  </w:num>
  <w:num w:numId="36" w16cid:durableId="313489141">
    <w:abstractNumId w:val="29"/>
  </w:num>
  <w:num w:numId="37" w16cid:durableId="803700516">
    <w:abstractNumId w:val="32"/>
  </w:num>
  <w:num w:numId="38" w16cid:durableId="89412364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989"/>
    <w:rsid w:val="00046F5E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372"/>
    <w:rsid w:val="00087A1D"/>
    <w:rsid w:val="00091993"/>
    <w:rsid w:val="0009431F"/>
    <w:rsid w:val="00097833"/>
    <w:rsid w:val="00097B9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1C5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70F92"/>
    <w:rsid w:val="0017461A"/>
    <w:rsid w:val="001762AE"/>
    <w:rsid w:val="00176971"/>
    <w:rsid w:val="00180025"/>
    <w:rsid w:val="001822E8"/>
    <w:rsid w:val="001833C6"/>
    <w:rsid w:val="00184515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68DD"/>
    <w:rsid w:val="002071A2"/>
    <w:rsid w:val="00207C96"/>
    <w:rsid w:val="00207F05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7597"/>
    <w:rsid w:val="0028362F"/>
    <w:rsid w:val="00284193"/>
    <w:rsid w:val="002859C0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0A9C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31FA"/>
    <w:rsid w:val="00394258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588F"/>
    <w:rsid w:val="003F2900"/>
    <w:rsid w:val="0041218C"/>
    <w:rsid w:val="00412200"/>
    <w:rsid w:val="00413B9D"/>
    <w:rsid w:val="00414D33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D318A"/>
    <w:rsid w:val="004E116E"/>
    <w:rsid w:val="004E1A18"/>
    <w:rsid w:val="004F1385"/>
    <w:rsid w:val="004F3EE2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7D15"/>
    <w:rsid w:val="005B2749"/>
    <w:rsid w:val="005B36D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D6707"/>
    <w:rsid w:val="005E2393"/>
    <w:rsid w:val="005E28E9"/>
    <w:rsid w:val="005E7EBD"/>
    <w:rsid w:val="005F2B0F"/>
    <w:rsid w:val="005F454D"/>
    <w:rsid w:val="005F70C4"/>
    <w:rsid w:val="00601FCB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A64"/>
    <w:rsid w:val="00730654"/>
    <w:rsid w:val="00744FE7"/>
    <w:rsid w:val="00750547"/>
    <w:rsid w:val="00751629"/>
    <w:rsid w:val="00753770"/>
    <w:rsid w:val="007579B7"/>
    <w:rsid w:val="00772F5F"/>
    <w:rsid w:val="007838F7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C1858"/>
    <w:rsid w:val="007C1B70"/>
    <w:rsid w:val="007C617B"/>
    <w:rsid w:val="007C725F"/>
    <w:rsid w:val="007D3784"/>
    <w:rsid w:val="007D3C06"/>
    <w:rsid w:val="007D4FF8"/>
    <w:rsid w:val="007D7934"/>
    <w:rsid w:val="007E0747"/>
    <w:rsid w:val="007E30D8"/>
    <w:rsid w:val="007E478F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6E12"/>
    <w:rsid w:val="00811118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D0297"/>
    <w:rsid w:val="008D2540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5827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53A6"/>
    <w:rsid w:val="00AC6C7D"/>
    <w:rsid w:val="00AD1CE5"/>
    <w:rsid w:val="00AD5D60"/>
    <w:rsid w:val="00AD6116"/>
    <w:rsid w:val="00AE06A4"/>
    <w:rsid w:val="00AE4B19"/>
    <w:rsid w:val="00AE5472"/>
    <w:rsid w:val="00AF6269"/>
    <w:rsid w:val="00B01F66"/>
    <w:rsid w:val="00B03C1C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DEA"/>
    <w:rsid w:val="00CF0BE6"/>
    <w:rsid w:val="00CF2C26"/>
    <w:rsid w:val="00CF5405"/>
    <w:rsid w:val="00CF724B"/>
    <w:rsid w:val="00CF7B19"/>
    <w:rsid w:val="00D018CC"/>
    <w:rsid w:val="00D02919"/>
    <w:rsid w:val="00D04158"/>
    <w:rsid w:val="00D0762E"/>
    <w:rsid w:val="00D16B91"/>
    <w:rsid w:val="00D23DF9"/>
    <w:rsid w:val="00D26B78"/>
    <w:rsid w:val="00D30DB7"/>
    <w:rsid w:val="00D31056"/>
    <w:rsid w:val="00D34505"/>
    <w:rsid w:val="00D34DC4"/>
    <w:rsid w:val="00D34F24"/>
    <w:rsid w:val="00D41C43"/>
    <w:rsid w:val="00D447F6"/>
    <w:rsid w:val="00D457FD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05DE"/>
    <w:rsid w:val="00DA21D0"/>
    <w:rsid w:val="00DA4A72"/>
    <w:rsid w:val="00DB0AF6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4E35"/>
    <w:rsid w:val="00E10318"/>
    <w:rsid w:val="00E14C71"/>
    <w:rsid w:val="00E17132"/>
    <w:rsid w:val="00E21ACC"/>
    <w:rsid w:val="00E21E64"/>
    <w:rsid w:val="00E2634D"/>
    <w:rsid w:val="00E26491"/>
    <w:rsid w:val="00E26C15"/>
    <w:rsid w:val="00E27FA2"/>
    <w:rsid w:val="00E30226"/>
    <w:rsid w:val="00E32436"/>
    <w:rsid w:val="00E35E25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693"/>
    <w:rsid w:val="00E62684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7630"/>
    <w:rsid w:val="00EA400E"/>
    <w:rsid w:val="00EA5FDC"/>
    <w:rsid w:val="00EB288E"/>
    <w:rsid w:val="00EB2B26"/>
    <w:rsid w:val="00EC4FA1"/>
    <w:rsid w:val="00EC6FDF"/>
    <w:rsid w:val="00ED1C91"/>
    <w:rsid w:val="00ED741A"/>
    <w:rsid w:val="00EE3068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1109C"/>
    <w:rsid w:val="00F11AD2"/>
    <w:rsid w:val="00F11B29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1E5F93"/>
  <w15:docId w15:val="{D7991216-BE0D-4427-BBC8-D7CEE616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3C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73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7</cp:revision>
  <cp:lastPrinted>2022-09-30T09:17:00Z</cp:lastPrinted>
  <dcterms:created xsi:type="dcterms:W3CDTF">2022-09-30T08:20:00Z</dcterms:created>
  <dcterms:modified xsi:type="dcterms:W3CDTF">2022-09-30T09:17:00Z</dcterms:modified>
</cp:coreProperties>
</file>