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90D0" w14:textId="7BC34F6A" w:rsidR="00062126" w:rsidRPr="00D20FC0" w:rsidRDefault="003F0DAE" w:rsidP="00741616">
      <w:pPr>
        <w:jc w:val="center"/>
        <w:rPr>
          <w:rFonts w:ascii="Times New Roman" w:hAnsi="Times New Roman" w:cs="Times New Roman"/>
          <w:b/>
        </w:rPr>
      </w:pPr>
      <w:r w:rsidRPr="00D20FC0">
        <w:rPr>
          <w:rFonts w:ascii="Times New Roman" w:hAnsi="Times New Roman" w:cs="Times New Roman"/>
          <w:b/>
        </w:rPr>
        <w:t>Specyfikacja techniczna</w:t>
      </w:r>
      <w:r w:rsidR="00944F13" w:rsidRPr="00D20FC0">
        <w:rPr>
          <w:rFonts w:ascii="Times New Roman" w:hAnsi="Times New Roman" w:cs="Times New Roman"/>
          <w:b/>
        </w:rPr>
        <w:t xml:space="preserve"> oferowanego sprzętu</w:t>
      </w:r>
    </w:p>
    <w:tbl>
      <w:tblPr>
        <w:tblStyle w:val="Tabela-Siatka"/>
        <w:tblW w:w="13745" w:type="dxa"/>
        <w:tblLook w:val="04A0" w:firstRow="1" w:lastRow="0" w:firstColumn="1" w:lastColumn="0" w:noHBand="0" w:noVBand="1"/>
      </w:tblPr>
      <w:tblGrid>
        <w:gridCol w:w="2583"/>
        <w:gridCol w:w="11162"/>
      </w:tblGrid>
      <w:tr w:rsidR="00741616" w:rsidRPr="00D20FC0" w14:paraId="661D3A3C" w14:textId="77777777" w:rsidTr="00D20FC0">
        <w:trPr>
          <w:trHeight w:val="487"/>
        </w:trPr>
        <w:tc>
          <w:tcPr>
            <w:tcW w:w="2583" w:type="dxa"/>
          </w:tcPr>
          <w:p w14:paraId="3EBE36D5" w14:textId="77777777" w:rsidR="00741616" w:rsidRPr="00D20FC0" w:rsidRDefault="00741616" w:rsidP="000A4997">
            <w:pPr>
              <w:snapToGrid w:val="0"/>
              <w:jc w:val="center"/>
              <w:rPr>
                <w:rFonts w:ascii="Times New Roman" w:hAnsi="Times New Roman" w:cs="Times New Roman"/>
                <w:b/>
                <w:bCs/>
              </w:rPr>
            </w:pPr>
            <w:r w:rsidRPr="00D20FC0">
              <w:rPr>
                <w:rFonts w:ascii="Times New Roman" w:hAnsi="Times New Roman" w:cs="Times New Roman"/>
                <w:b/>
                <w:bCs/>
              </w:rPr>
              <w:t>Nazwa komponentu</w:t>
            </w:r>
          </w:p>
        </w:tc>
        <w:tc>
          <w:tcPr>
            <w:tcW w:w="11162" w:type="dxa"/>
          </w:tcPr>
          <w:p w14:paraId="224A56DB" w14:textId="0756CF83" w:rsidR="00741616" w:rsidRPr="00D20FC0" w:rsidRDefault="00741616" w:rsidP="000A4997">
            <w:pPr>
              <w:snapToGrid w:val="0"/>
              <w:jc w:val="center"/>
              <w:rPr>
                <w:rFonts w:ascii="Times New Roman" w:hAnsi="Times New Roman" w:cs="Times New Roman"/>
                <w:b/>
                <w:bCs/>
              </w:rPr>
            </w:pPr>
            <w:r w:rsidRPr="00D20FC0">
              <w:rPr>
                <w:rFonts w:ascii="Times New Roman" w:hAnsi="Times New Roman" w:cs="Times New Roman"/>
                <w:b/>
                <w:bCs/>
              </w:rPr>
              <w:t>Wymagane minimalne parametry</w:t>
            </w:r>
          </w:p>
        </w:tc>
      </w:tr>
      <w:tr w:rsidR="00741616" w:rsidRPr="00D20FC0" w14:paraId="518E24B0" w14:textId="77777777" w:rsidTr="00D20FC0">
        <w:trPr>
          <w:trHeight w:val="268"/>
        </w:trPr>
        <w:tc>
          <w:tcPr>
            <w:tcW w:w="2583" w:type="dxa"/>
          </w:tcPr>
          <w:p w14:paraId="0A500789" w14:textId="77777777" w:rsidR="00741616" w:rsidRPr="00D20FC0" w:rsidRDefault="00741616" w:rsidP="000A4997">
            <w:pPr>
              <w:snapToGrid w:val="0"/>
              <w:rPr>
                <w:rFonts w:ascii="Times New Roman" w:hAnsi="Times New Roman" w:cs="Times New Roman"/>
              </w:rPr>
            </w:pPr>
            <w:r w:rsidRPr="00D20FC0">
              <w:rPr>
                <w:rFonts w:ascii="Times New Roman" w:hAnsi="Times New Roman" w:cs="Times New Roman"/>
              </w:rPr>
              <w:t>Typ</w:t>
            </w:r>
          </w:p>
        </w:tc>
        <w:tc>
          <w:tcPr>
            <w:tcW w:w="11162" w:type="dxa"/>
          </w:tcPr>
          <w:p w14:paraId="3B3DD049" w14:textId="4CBFAA52" w:rsidR="00741616" w:rsidRPr="00D20FC0" w:rsidRDefault="00DA661A" w:rsidP="00741616">
            <w:pPr>
              <w:autoSpaceDE w:val="0"/>
              <w:snapToGrid w:val="0"/>
              <w:jc w:val="both"/>
              <w:rPr>
                <w:rFonts w:ascii="Times New Roman" w:hAnsi="Times New Roman" w:cs="Times New Roman"/>
                <w:b/>
                <w:bCs/>
              </w:rPr>
            </w:pPr>
            <w:r w:rsidRPr="00D20FC0">
              <w:rPr>
                <w:rFonts w:ascii="Times New Roman" w:hAnsi="Times New Roman" w:cs="Times New Roman"/>
                <w:b/>
                <w:bCs/>
              </w:rPr>
              <w:t>Tablet</w:t>
            </w:r>
            <w:r w:rsidR="006032A2" w:rsidRPr="00D20FC0">
              <w:rPr>
                <w:rFonts w:ascii="Times New Roman" w:hAnsi="Times New Roman" w:cs="Times New Roman"/>
                <w:b/>
                <w:bCs/>
              </w:rPr>
              <w:t xml:space="preserve"> 4 sztuki</w:t>
            </w:r>
          </w:p>
        </w:tc>
      </w:tr>
      <w:tr w:rsidR="00741616" w:rsidRPr="00D20FC0" w14:paraId="45862918" w14:textId="77777777" w:rsidTr="00D20FC0">
        <w:trPr>
          <w:trHeight w:val="280"/>
        </w:trPr>
        <w:tc>
          <w:tcPr>
            <w:tcW w:w="2583" w:type="dxa"/>
          </w:tcPr>
          <w:p w14:paraId="55224E00" w14:textId="77777777" w:rsidR="00741616" w:rsidRPr="00D20FC0" w:rsidRDefault="00741616" w:rsidP="000A4997">
            <w:pPr>
              <w:snapToGrid w:val="0"/>
              <w:rPr>
                <w:rFonts w:ascii="Times New Roman" w:hAnsi="Times New Roman" w:cs="Times New Roman"/>
              </w:rPr>
            </w:pPr>
            <w:r w:rsidRPr="00D20FC0">
              <w:rPr>
                <w:rFonts w:ascii="Times New Roman" w:hAnsi="Times New Roman" w:cs="Times New Roman"/>
              </w:rPr>
              <w:t>Zastosowanie</w:t>
            </w:r>
          </w:p>
        </w:tc>
        <w:tc>
          <w:tcPr>
            <w:tcW w:w="11162" w:type="dxa"/>
          </w:tcPr>
          <w:p w14:paraId="20173C94" w14:textId="770DD40A" w:rsidR="00741616" w:rsidRPr="00D20FC0" w:rsidRDefault="00DA661A" w:rsidP="00741616">
            <w:pPr>
              <w:autoSpaceDE w:val="0"/>
              <w:snapToGrid w:val="0"/>
              <w:jc w:val="both"/>
              <w:rPr>
                <w:rFonts w:ascii="Times New Roman" w:hAnsi="Times New Roman" w:cs="Times New Roman"/>
              </w:rPr>
            </w:pPr>
            <w:r w:rsidRPr="00D20FC0">
              <w:rPr>
                <w:rFonts w:ascii="Times New Roman" w:hAnsi="Times New Roman" w:cs="Times New Roman"/>
              </w:rPr>
              <w:t>Tablet</w:t>
            </w:r>
            <w:r w:rsidR="00741616" w:rsidRPr="00D20FC0">
              <w:rPr>
                <w:rFonts w:ascii="Times New Roman" w:hAnsi="Times New Roman" w:cs="Times New Roman"/>
              </w:rPr>
              <w:t xml:space="preserve"> będzie wykorzystywany dla potrzeb aplikacji biurowych,  edukacyjnych oraz dostępu do Internetu</w:t>
            </w:r>
            <w:r w:rsidRPr="00D20FC0">
              <w:rPr>
                <w:rFonts w:ascii="Times New Roman" w:hAnsi="Times New Roman" w:cs="Times New Roman"/>
              </w:rPr>
              <w:t xml:space="preserve"> oraz nauki zdalnej.</w:t>
            </w:r>
          </w:p>
        </w:tc>
      </w:tr>
      <w:tr w:rsidR="00741616" w:rsidRPr="00D20FC0" w14:paraId="6A9A13A2" w14:textId="77777777" w:rsidTr="00D20FC0">
        <w:trPr>
          <w:trHeight w:val="280"/>
        </w:trPr>
        <w:tc>
          <w:tcPr>
            <w:tcW w:w="2583" w:type="dxa"/>
          </w:tcPr>
          <w:p w14:paraId="5501F3D9" w14:textId="71A9B16C" w:rsidR="00741616" w:rsidRPr="00D20FC0" w:rsidRDefault="00741616" w:rsidP="000A4997">
            <w:pPr>
              <w:snapToGrid w:val="0"/>
              <w:rPr>
                <w:rFonts w:ascii="Times New Roman" w:hAnsi="Times New Roman" w:cs="Times New Roman"/>
              </w:rPr>
            </w:pPr>
            <w:r w:rsidRPr="00D20FC0">
              <w:rPr>
                <w:rFonts w:ascii="Times New Roman" w:hAnsi="Times New Roman" w:cs="Times New Roman"/>
              </w:rPr>
              <w:t xml:space="preserve">Stan </w:t>
            </w:r>
            <w:r w:rsidR="00DA661A" w:rsidRPr="00D20FC0">
              <w:rPr>
                <w:rFonts w:ascii="Times New Roman" w:hAnsi="Times New Roman" w:cs="Times New Roman"/>
              </w:rPr>
              <w:t>tablet</w:t>
            </w:r>
            <w:r w:rsidR="00E62332" w:rsidRPr="00D20FC0">
              <w:rPr>
                <w:rFonts w:ascii="Times New Roman" w:hAnsi="Times New Roman" w:cs="Times New Roman"/>
              </w:rPr>
              <w:t>u</w:t>
            </w:r>
          </w:p>
        </w:tc>
        <w:tc>
          <w:tcPr>
            <w:tcW w:w="11162" w:type="dxa"/>
          </w:tcPr>
          <w:p w14:paraId="46F49E54" w14:textId="7BC05ACA" w:rsidR="00741616" w:rsidRPr="00D20FC0" w:rsidRDefault="00741616" w:rsidP="00741616">
            <w:pPr>
              <w:autoSpaceDE w:val="0"/>
              <w:snapToGrid w:val="0"/>
              <w:jc w:val="both"/>
              <w:rPr>
                <w:rFonts w:ascii="Times New Roman" w:hAnsi="Times New Roman" w:cs="Times New Roman"/>
              </w:rPr>
            </w:pPr>
            <w:r w:rsidRPr="00D20FC0">
              <w:rPr>
                <w:rFonts w:ascii="Times New Roman" w:hAnsi="Times New Roman" w:cs="Times New Roman"/>
              </w:rPr>
              <w:t>Zamawiający wymaga aby zaoferowany produkt był nowy, nieużywany, zapakowany w oryginalnym opakowaniu</w:t>
            </w:r>
          </w:p>
        </w:tc>
      </w:tr>
      <w:tr w:rsidR="00741616" w:rsidRPr="00D20FC0" w14:paraId="056CDC46" w14:textId="77777777" w:rsidTr="00D20FC0">
        <w:trPr>
          <w:trHeight w:val="268"/>
        </w:trPr>
        <w:tc>
          <w:tcPr>
            <w:tcW w:w="2583" w:type="dxa"/>
          </w:tcPr>
          <w:p w14:paraId="46E36545" w14:textId="77777777" w:rsidR="00741616" w:rsidRPr="00D20FC0" w:rsidRDefault="00741616" w:rsidP="000A4997">
            <w:pPr>
              <w:snapToGrid w:val="0"/>
              <w:rPr>
                <w:rFonts w:ascii="Times New Roman" w:hAnsi="Times New Roman" w:cs="Times New Roman"/>
              </w:rPr>
            </w:pPr>
            <w:r w:rsidRPr="00D20FC0">
              <w:rPr>
                <w:rFonts w:ascii="Times New Roman" w:hAnsi="Times New Roman" w:cs="Times New Roman"/>
              </w:rPr>
              <w:t>Ekran</w:t>
            </w:r>
          </w:p>
        </w:tc>
        <w:tc>
          <w:tcPr>
            <w:tcW w:w="11162" w:type="dxa"/>
          </w:tcPr>
          <w:p w14:paraId="4023B919" w14:textId="77777777" w:rsidR="008E5121" w:rsidRPr="00D20FC0" w:rsidRDefault="008E5121" w:rsidP="00D20FC0">
            <w:pPr>
              <w:pStyle w:val="Bezodstpw"/>
              <w:numPr>
                <w:ilvl w:val="0"/>
                <w:numId w:val="8"/>
              </w:numPr>
              <w:rPr>
                <w:rFonts w:ascii="Times New Roman" w:hAnsi="Times New Roman" w:cs="Times New Roman"/>
                <w:lang w:eastAsia="pl-PL"/>
              </w:rPr>
            </w:pPr>
            <w:r w:rsidRPr="00D20FC0">
              <w:rPr>
                <w:rFonts w:ascii="Times New Roman" w:hAnsi="Times New Roman" w:cs="Times New Roman"/>
                <w:lang w:eastAsia="pl-PL"/>
              </w:rPr>
              <w:t xml:space="preserve">Przekątna ekranu: min. 10 cali, </w:t>
            </w:r>
          </w:p>
          <w:p w14:paraId="3580BE7D" w14:textId="77777777" w:rsidR="008E5121" w:rsidRPr="00D20FC0" w:rsidRDefault="008E5121" w:rsidP="00D20FC0">
            <w:pPr>
              <w:pStyle w:val="Bezodstpw"/>
              <w:numPr>
                <w:ilvl w:val="0"/>
                <w:numId w:val="8"/>
              </w:numPr>
              <w:rPr>
                <w:rFonts w:ascii="Times New Roman" w:hAnsi="Times New Roman" w:cs="Times New Roman"/>
                <w:lang w:eastAsia="pl-PL"/>
              </w:rPr>
            </w:pPr>
            <w:r w:rsidRPr="00D20FC0">
              <w:rPr>
                <w:rFonts w:ascii="Times New Roman" w:hAnsi="Times New Roman" w:cs="Times New Roman"/>
                <w:lang w:eastAsia="pl-PL"/>
              </w:rPr>
              <w:t>Rozdzielczość: min. 1920x1200 pikseli</w:t>
            </w:r>
          </w:p>
          <w:p w14:paraId="2718830D" w14:textId="77777777" w:rsidR="008E5121" w:rsidRPr="00D20FC0" w:rsidRDefault="008E5121" w:rsidP="00D20FC0">
            <w:pPr>
              <w:pStyle w:val="Bezodstpw"/>
              <w:numPr>
                <w:ilvl w:val="0"/>
                <w:numId w:val="8"/>
              </w:numPr>
              <w:rPr>
                <w:rFonts w:ascii="Times New Roman" w:hAnsi="Times New Roman" w:cs="Times New Roman"/>
                <w:lang w:eastAsia="pl-PL"/>
              </w:rPr>
            </w:pPr>
            <w:r w:rsidRPr="00D20FC0">
              <w:rPr>
                <w:rFonts w:ascii="Times New Roman" w:hAnsi="Times New Roman" w:cs="Times New Roman"/>
                <w:lang w:eastAsia="pl-PL"/>
              </w:rPr>
              <w:t>Technologia wykonania matrycy: IPS podświetlany diodami LED</w:t>
            </w:r>
          </w:p>
          <w:p w14:paraId="726841B1" w14:textId="77777777" w:rsidR="008E5121" w:rsidRPr="00D20FC0" w:rsidRDefault="008E5121" w:rsidP="00D20FC0">
            <w:pPr>
              <w:pStyle w:val="Bezodstpw"/>
              <w:numPr>
                <w:ilvl w:val="0"/>
                <w:numId w:val="8"/>
              </w:numPr>
              <w:rPr>
                <w:rFonts w:ascii="Times New Roman" w:hAnsi="Times New Roman" w:cs="Times New Roman"/>
                <w:lang w:eastAsia="pl-PL"/>
              </w:rPr>
            </w:pPr>
            <w:r w:rsidRPr="00D20FC0">
              <w:rPr>
                <w:rFonts w:ascii="Times New Roman" w:hAnsi="Times New Roman" w:cs="Times New Roman"/>
                <w:lang w:eastAsia="pl-PL"/>
              </w:rPr>
              <w:t>Ekran dotykowy z funkcją wielodotyku (multi-touch)</w:t>
            </w:r>
          </w:p>
          <w:p w14:paraId="0F6FFE81" w14:textId="24AD1771" w:rsidR="00741616" w:rsidRPr="00D20FC0" w:rsidRDefault="008E5121" w:rsidP="00D20FC0">
            <w:pPr>
              <w:pStyle w:val="Bezodstpw"/>
              <w:numPr>
                <w:ilvl w:val="0"/>
                <w:numId w:val="8"/>
              </w:numPr>
            </w:pPr>
            <w:r w:rsidRPr="00D20FC0">
              <w:rPr>
                <w:rFonts w:ascii="Times New Roman" w:hAnsi="Times New Roman" w:cs="Times New Roman"/>
                <w:lang w:eastAsia="pl-PL"/>
              </w:rPr>
              <w:t>Auto rotacja obrazu</w:t>
            </w:r>
          </w:p>
        </w:tc>
      </w:tr>
      <w:tr w:rsidR="008E5121" w:rsidRPr="00D20FC0" w14:paraId="2EA12880" w14:textId="77777777" w:rsidTr="00D20FC0">
        <w:trPr>
          <w:trHeight w:val="268"/>
        </w:trPr>
        <w:tc>
          <w:tcPr>
            <w:tcW w:w="2583" w:type="dxa"/>
          </w:tcPr>
          <w:p w14:paraId="3C4B217A" w14:textId="77777777"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t>Procesor</w:t>
            </w:r>
          </w:p>
        </w:tc>
        <w:tc>
          <w:tcPr>
            <w:tcW w:w="11162" w:type="dxa"/>
          </w:tcPr>
          <w:tbl>
            <w:tblPr>
              <w:tblW w:w="0" w:type="auto"/>
              <w:tblCellMar>
                <w:left w:w="0" w:type="dxa"/>
                <w:right w:w="0" w:type="dxa"/>
              </w:tblCellMar>
              <w:tblLook w:val="04A0" w:firstRow="1" w:lastRow="0" w:firstColumn="1" w:lastColumn="0" w:noHBand="0" w:noVBand="1"/>
            </w:tblPr>
            <w:tblGrid>
              <w:gridCol w:w="10946"/>
            </w:tblGrid>
            <w:tr w:rsidR="008E5121" w:rsidRPr="008B36ED" w14:paraId="61DD0662" w14:textId="77777777" w:rsidTr="005D3A45">
              <w:trPr>
                <w:trHeight w:val="4368"/>
              </w:trPr>
              <w:tc>
                <w:tcPr>
                  <w:tcW w:w="0" w:type="auto"/>
                  <w:tcMar>
                    <w:top w:w="0" w:type="dxa"/>
                    <w:left w:w="108" w:type="dxa"/>
                    <w:bottom w:w="0" w:type="dxa"/>
                    <w:right w:w="108" w:type="dxa"/>
                  </w:tcMar>
                  <w:hideMark/>
                </w:tcPr>
                <w:p w14:paraId="2F862E33" w14:textId="77777777" w:rsidR="008E5121" w:rsidRPr="00D20FC0" w:rsidRDefault="008E5121" w:rsidP="00D20FC0">
                  <w:pPr>
                    <w:pStyle w:val="Bezodstpw"/>
                    <w:numPr>
                      <w:ilvl w:val="0"/>
                      <w:numId w:val="9"/>
                    </w:numPr>
                    <w:rPr>
                      <w:rFonts w:ascii="Times New Roman" w:hAnsi="Times New Roman" w:cs="Times New Roman"/>
                      <w:lang w:eastAsia="pl-PL"/>
                    </w:rPr>
                  </w:pPr>
                  <w:r w:rsidRPr="00D20FC0">
                    <w:rPr>
                      <w:rFonts w:ascii="Times New Roman" w:hAnsi="Times New Roman" w:cs="Times New Roman"/>
                      <w:lang w:eastAsia="pl-PL"/>
                    </w:rPr>
                    <w:t xml:space="preserve">Procesor minimum 8-rdzeniowy 64-bitowy wykonany w technologii co najwyżej 28nm. </w:t>
                  </w:r>
                </w:p>
                <w:p w14:paraId="49A739B0" w14:textId="77777777" w:rsidR="008E5121" w:rsidRPr="00D20FC0" w:rsidRDefault="008E5121" w:rsidP="00D20FC0">
                  <w:pPr>
                    <w:pStyle w:val="Bezodstpw"/>
                    <w:numPr>
                      <w:ilvl w:val="0"/>
                      <w:numId w:val="9"/>
                    </w:numPr>
                    <w:rPr>
                      <w:rFonts w:ascii="Times New Roman" w:hAnsi="Times New Roman" w:cs="Times New Roman"/>
                      <w:lang w:eastAsia="pl-PL"/>
                    </w:rPr>
                  </w:pPr>
                  <w:r w:rsidRPr="00D20FC0">
                    <w:rPr>
                      <w:rFonts w:ascii="Times New Roman" w:hAnsi="Times New Roman" w:cs="Times New Roman"/>
                      <w:lang w:eastAsia="pl-PL"/>
                    </w:rPr>
                    <w:t xml:space="preserve">Oferowany procesor musi osiągać uśredniony wynik wydajności CPU Tests w teście PassMark PerformanceTest Mobile na poziomie minimum 81000 punktów lub Average CPU Mark w teście CPU Benchmarks na poziomie 1300 punktów. </w:t>
                  </w:r>
                </w:p>
                <w:p w14:paraId="2F5CE2A4" w14:textId="77777777" w:rsidR="008E5121" w:rsidRPr="00D20FC0" w:rsidRDefault="008E5121" w:rsidP="00D20FC0">
                  <w:pPr>
                    <w:pStyle w:val="Bezodstpw"/>
                    <w:numPr>
                      <w:ilvl w:val="0"/>
                      <w:numId w:val="9"/>
                    </w:numPr>
                    <w:rPr>
                      <w:rFonts w:ascii="Times New Roman" w:hAnsi="Times New Roman" w:cs="Times New Roman"/>
                      <w:lang w:eastAsia="pl-PL"/>
                    </w:rPr>
                  </w:pPr>
                  <w:r w:rsidRPr="00D20FC0">
                    <w:rPr>
                      <w:rFonts w:ascii="Times New Roman" w:hAnsi="Times New Roman" w:cs="Times New Roman"/>
                      <w:lang w:eastAsia="pl-PL"/>
                    </w:rPr>
                    <w:t xml:space="preserve">Narzędzia z grupy PerformanceTest oraz wyniki testów dostępne są pod adresami: </w:t>
                  </w:r>
                  <w:hyperlink r:id="rId7" w:tgtFrame="_blank" w:history="1">
                    <w:r w:rsidRPr="00D20FC0">
                      <w:rPr>
                        <w:rFonts w:ascii="Times New Roman" w:hAnsi="Times New Roman" w:cs="Times New Roman"/>
                        <w:color w:val="0000FF"/>
                        <w:u w:val="single"/>
                        <w:lang w:eastAsia="pl-PL"/>
                      </w:rPr>
                      <w:t>http://www.passmark.com</w:t>
                    </w:r>
                  </w:hyperlink>
                  <w:r w:rsidRPr="00D20FC0">
                    <w:rPr>
                      <w:rFonts w:ascii="Times New Roman" w:hAnsi="Times New Roman" w:cs="Times New Roman"/>
                      <w:lang w:eastAsia="pl-PL"/>
                    </w:rPr>
                    <w:t xml:space="preserve">, </w:t>
                  </w:r>
                  <w:hyperlink r:id="rId8" w:tgtFrame="_blank" w:history="1">
                    <w:r w:rsidRPr="00D20FC0">
                      <w:rPr>
                        <w:rFonts w:ascii="Times New Roman" w:hAnsi="Times New Roman" w:cs="Times New Roman"/>
                        <w:color w:val="0000FF"/>
                        <w:u w:val="single"/>
                        <w:lang w:eastAsia="pl-PL"/>
                      </w:rPr>
                      <w:t>http://www.passmark.com/download/pt_download.htm</w:t>
                    </w:r>
                  </w:hyperlink>
                  <w:r w:rsidRPr="00D20FC0">
                    <w:rPr>
                      <w:rFonts w:ascii="Times New Roman" w:hAnsi="Times New Roman" w:cs="Times New Roman"/>
                      <w:lang w:eastAsia="pl-PL"/>
                    </w:rPr>
                    <w:t xml:space="preserve"> </w:t>
                  </w:r>
                </w:p>
                <w:p w14:paraId="196F6EEB" w14:textId="77777777" w:rsidR="008E5121" w:rsidRPr="00D20FC0" w:rsidRDefault="002C6F86" w:rsidP="00D20FC0">
                  <w:pPr>
                    <w:pStyle w:val="Bezodstpw"/>
                    <w:numPr>
                      <w:ilvl w:val="0"/>
                      <w:numId w:val="9"/>
                    </w:numPr>
                    <w:rPr>
                      <w:rFonts w:ascii="Times New Roman" w:hAnsi="Times New Roman" w:cs="Times New Roman"/>
                      <w:lang w:eastAsia="pl-PL"/>
                    </w:rPr>
                  </w:pPr>
                  <w:hyperlink r:id="rId9" w:tgtFrame="_blank" w:history="1">
                    <w:r w:rsidR="008E5121" w:rsidRPr="00D20FC0">
                      <w:rPr>
                        <w:rFonts w:ascii="Times New Roman" w:hAnsi="Times New Roman" w:cs="Times New Roman"/>
                        <w:color w:val="0000FF"/>
                        <w:u w:val="single"/>
                        <w:lang w:eastAsia="pl-PL"/>
                      </w:rPr>
                      <w:t>http://www.cpubenchmark.net/cpu_list.php</w:t>
                    </w:r>
                  </w:hyperlink>
                  <w:r w:rsidR="008E5121" w:rsidRPr="00D20FC0">
                    <w:rPr>
                      <w:rFonts w:ascii="Times New Roman" w:hAnsi="Times New Roman" w:cs="Times New Roman"/>
                      <w:lang w:eastAsia="pl-PL"/>
                    </w:rPr>
                    <w:t xml:space="preserve">. </w:t>
                  </w:r>
                </w:p>
                <w:p w14:paraId="62FEEFD5" w14:textId="77777777" w:rsidR="008E5121" w:rsidRPr="00D20FC0" w:rsidRDefault="008E5121" w:rsidP="00D20FC0">
                  <w:pPr>
                    <w:pStyle w:val="Bezodstpw"/>
                    <w:numPr>
                      <w:ilvl w:val="0"/>
                      <w:numId w:val="9"/>
                    </w:numPr>
                    <w:rPr>
                      <w:rFonts w:ascii="Times New Roman" w:hAnsi="Times New Roman" w:cs="Times New Roman"/>
                      <w:lang w:eastAsia="pl-PL"/>
                    </w:rPr>
                  </w:pPr>
                  <w:r w:rsidRPr="00D20FC0">
                    <w:rPr>
                      <w:rFonts w:ascii="Times New Roman" w:hAnsi="Times New Roman" w:cs="Times New Roman"/>
                      <w:lang w:eastAsia="pl-PL"/>
                    </w:rPr>
                    <w:t xml:space="preserve">Wyniki testów przeprowadzonych na oferowanych tabletach Wykonawca może w postaci wydruków dołączyć do oferty. Wydruk z ww. strony musi być aktualny na dzień przygotowywania oferty z datą nie wcześniejszą niż data ogłoszenia przetargu i nie późniejszą niż data składania ofert. Wydruk musi zawierać nazwę strony internetowej i datę wydruku. </w:t>
                  </w:r>
                </w:p>
                <w:p w14:paraId="69439CA3" w14:textId="77777777" w:rsidR="008E5121" w:rsidRPr="00D20FC0" w:rsidRDefault="008E5121" w:rsidP="00D20FC0">
                  <w:pPr>
                    <w:pStyle w:val="Bezodstpw"/>
                    <w:numPr>
                      <w:ilvl w:val="0"/>
                      <w:numId w:val="9"/>
                    </w:numPr>
                    <w:rPr>
                      <w:rFonts w:ascii="Times New Roman" w:hAnsi="Times New Roman" w:cs="Times New Roman"/>
                      <w:lang w:eastAsia="pl-PL"/>
                    </w:rPr>
                  </w:pPr>
                  <w:r w:rsidRPr="00D20FC0">
                    <w:rPr>
                      <w:rFonts w:ascii="Times New Roman" w:hAnsi="Times New Roman" w:cs="Times New Roman"/>
                      <w:lang w:eastAsia="pl-PL"/>
                    </w:rPr>
                    <w:t xml:space="preserve">Zamawiający dopuszcza przeprowadzenie przez oferenta testów wydajności oferowanego zestawu przy zastosowaniu najnowszej dostępnej wersji oprogramowania PassMark Performance Test dla ww. testów, przy nominalnych parametrach pracy procesora (określonych przez producenta procesora, niedozwolony jest tzw. „overclocking”). W przypadku wątpliwości na żądanie Zamawiającego, Wykonawca przeprowadzi w siedzibie Zamawiającego testy wydajnościowe za pomocą testu Passmark w terminie nie dłuższym niż 3 dni od otrzymania zawiadomienia od Zamawiającego (Wykonawca zapewni aplikację testującą oraz dokładny opis użytych testów wraz z wynikami w celu ich sprawdzenia. </w:t>
                  </w:r>
                </w:p>
              </w:tc>
            </w:tr>
          </w:tbl>
          <w:p w14:paraId="29501A11" w14:textId="084A9015" w:rsidR="008E5121" w:rsidRPr="00D20FC0" w:rsidRDefault="008E5121" w:rsidP="008E5121">
            <w:pPr>
              <w:autoSpaceDE w:val="0"/>
              <w:snapToGrid w:val="0"/>
              <w:jc w:val="both"/>
              <w:rPr>
                <w:rFonts w:ascii="Times New Roman" w:hAnsi="Times New Roman" w:cs="Times New Roman"/>
              </w:rPr>
            </w:pPr>
          </w:p>
        </w:tc>
      </w:tr>
      <w:tr w:rsidR="008E5121" w:rsidRPr="00D20FC0" w14:paraId="0C2229F6" w14:textId="77777777" w:rsidTr="00D20FC0">
        <w:trPr>
          <w:trHeight w:val="268"/>
        </w:trPr>
        <w:tc>
          <w:tcPr>
            <w:tcW w:w="2583" w:type="dxa"/>
          </w:tcPr>
          <w:p w14:paraId="779B919C" w14:textId="77777777"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t>Pamięć operacyjna</w:t>
            </w:r>
          </w:p>
        </w:tc>
        <w:tc>
          <w:tcPr>
            <w:tcW w:w="11162" w:type="dxa"/>
          </w:tcPr>
          <w:p w14:paraId="50D86095" w14:textId="73AB2740" w:rsidR="008E5121" w:rsidRPr="00D20FC0" w:rsidRDefault="008E5121" w:rsidP="008E5121">
            <w:pPr>
              <w:pStyle w:val="Akapitzlist"/>
              <w:numPr>
                <w:ilvl w:val="0"/>
                <w:numId w:val="3"/>
              </w:numPr>
              <w:snapToGrid w:val="0"/>
              <w:spacing w:after="0" w:line="240" w:lineRule="auto"/>
              <w:jc w:val="both"/>
              <w:rPr>
                <w:rFonts w:ascii="Times New Roman" w:hAnsi="Times New Roman" w:cs="Times New Roman"/>
              </w:rPr>
            </w:pPr>
            <w:r w:rsidRPr="008B36ED">
              <w:rPr>
                <w:rFonts w:ascii="Times New Roman" w:eastAsia="Times New Roman" w:hAnsi="Times New Roman" w:cs="Times New Roman"/>
                <w:lang w:eastAsia="pl-PL"/>
              </w:rPr>
              <w:t>Minimum 4 GB</w:t>
            </w:r>
          </w:p>
        </w:tc>
      </w:tr>
      <w:tr w:rsidR="008E5121" w:rsidRPr="00D20FC0" w14:paraId="39C56CB2" w14:textId="77777777" w:rsidTr="00D20FC0">
        <w:trPr>
          <w:trHeight w:val="268"/>
        </w:trPr>
        <w:tc>
          <w:tcPr>
            <w:tcW w:w="2583" w:type="dxa"/>
          </w:tcPr>
          <w:p w14:paraId="77CACDFB" w14:textId="6E75A22A"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t>Pamięć masowa wbudowana (Flash)</w:t>
            </w:r>
          </w:p>
        </w:tc>
        <w:tc>
          <w:tcPr>
            <w:tcW w:w="11162" w:type="dxa"/>
          </w:tcPr>
          <w:p w14:paraId="3A4D1257" w14:textId="6FC62720" w:rsidR="008E5121" w:rsidRPr="00D20FC0" w:rsidRDefault="008E5121" w:rsidP="008E5121">
            <w:pPr>
              <w:pStyle w:val="Akapitzlist"/>
              <w:numPr>
                <w:ilvl w:val="0"/>
                <w:numId w:val="3"/>
              </w:numPr>
              <w:snapToGrid w:val="0"/>
              <w:spacing w:after="0" w:line="240" w:lineRule="auto"/>
              <w:jc w:val="both"/>
              <w:rPr>
                <w:rFonts w:ascii="Times New Roman" w:hAnsi="Times New Roman" w:cs="Times New Roman"/>
              </w:rPr>
            </w:pPr>
            <w:r w:rsidRPr="008B36ED">
              <w:rPr>
                <w:rFonts w:ascii="Times New Roman" w:eastAsia="Times New Roman" w:hAnsi="Times New Roman" w:cs="Times New Roman"/>
                <w:lang w:eastAsia="pl-PL"/>
              </w:rPr>
              <w:t>Minimum 64 GB</w:t>
            </w:r>
          </w:p>
        </w:tc>
      </w:tr>
      <w:tr w:rsidR="008E5121" w:rsidRPr="00D20FC0" w14:paraId="6E2361A5" w14:textId="77777777" w:rsidTr="00D20FC0">
        <w:trPr>
          <w:trHeight w:val="268"/>
        </w:trPr>
        <w:tc>
          <w:tcPr>
            <w:tcW w:w="2583" w:type="dxa"/>
          </w:tcPr>
          <w:p w14:paraId="34BE50C8" w14:textId="42963E56"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t>Komunikacja</w:t>
            </w:r>
          </w:p>
        </w:tc>
        <w:tc>
          <w:tcPr>
            <w:tcW w:w="11162" w:type="dxa"/>
          </w:tcPr>
          <w:p w14:paraId="02B22FE7" w14:textId="77777777" w:rsidR="008E5121" w:rsidRPr="008B36ED" w:rsidRDefault="008E5121" w:rsidP="008E5121">
            <w:pPr>
              <w:numPr>
                <w:ilvl w:val="0"/>
                <w:numId w:val="3"/>
              </w:numPr>
              <w:spacing w:before="100" w:beforeAutospacing="1" w:after="100" w:afterAutospacing="1"/>
              <w:rPr>
                <w:rFonts w:ascii="Times New Roman" w:eastAsia="Times New Roman" w:hAnsi="Times New Roman" w:cs="Times New Roman"/>
                <w:lang w:eastAsia="pl-PL"/>
              </w:rPr>
            </w:pPr>
            <w:r w:rsidRPr="008B36ED">
              <w:rPr>
                <w:rFonts w:ascii="Times New Roman" w:eastAsia="Times New Roman" w:hAnsi="Times New Roman" w:cs="Times New Roman"/>
                <w:lang w:eastAsia="pl-PL"/>
              </w:rPr>
              <w:t>Wi-Fi dwu-zakresowa  802.11 a/b/g/n/ac,</w:t>
            </w:r>
          </w:p>
          <w:p w14:paraId="2FAA444B" w14:textId="77777777" w:rsidR="008E5121" w:rsidRPr="008B36ED" w:rsidRDefault="008E5121" w:rsidP="008E5121">
            <w:pPr>
              <w:numPr>
                <w:ilvl w:val="0"/>
                <w:numId w:val="3"/>
              </w:numPr>
              <w:spacing w:before="100" w:beforeAutospacing="1" w:after="100" w:afterAutospacing="1"/>
              <w:rPr>
                <w:rFonts w:ascii="Times New Roman" w:eastAsia="Times New Roman" w:hAnsi="Times New Roman" w:cs="Times New Roman"/>
                <w:lang w:eastAsia="pl-PL"/>
              </w:rPr>
            </w:pPr>
            <w:r w:rsidRPr="008B36ED">
              <w:rPr>
                <w:rFonts w:ascii="Times New Roman" w:eastAsia="Times New Roman" w:hAnsi="Times New Roman" w:cs="Times New Roman"/>
                <w:lang w:eastAsia="pl-PL"/>
              </w:rPr>
              <w:t xml:space="preserve">GPS, Bluetooth 5.0, </w:t>
            </w:r>
          </w:p>
          <w:p w14:paraId="320AB4AF" w14:textId="77777777" w:rsidR="008E5121" w:rsidRPr="008B36ED" w:rsidRDefault="008E5121" w:rsidP="008E5121">
            <w:pPr>
              <w:numPr>
                <w:ilvl w:val="0"/>
                <w:numId w:val="3"/>
              </w:numPr>
              <w:spacing w:before="100" w:beforeAutospacing="1" w:after="100" w:afterAutospacing="1"/>
              <w:rPr>
                <w:rFonts w:ascii="Times New Roman" w:eastAsia="Times New Roman" w:hAnsi="Times New Roman" w:cs="Times New Roman"/>
                <w:lang w:eastAsia="pl-PL"/>
              </w:rPr>
            </w:pPr>
            <w:r w:rsidRPr="008B36ED">
              <w:rPr>
                <w:rFonts w:ascii="Times New Roman" w:eastAsia="Times New Roman" w:hAnsi="Times New Roman" w:cs="Times New Roman"/>
                <w:lang w:eastAsia="pl-PL"/>
              </w:rPr>
              <w:t>microUSB lub USB-C (dopuszcza się występowanie obu jednocześnie),</w:t>
            </w:r>
          </w:p>
          <w:p w14:paraId="5FC26355" w14:textId="77777777" w:rsidR="008E5121" w:rsidRPr="008B36ED" w:rsidRDefault="008E5121" w:rsidP="008E5121">
            <w:pPr>
              <w:numPr>
                <w:ilvl w:val="0"/>
                <w:numId w:val="3"/>
              </w:numPr>
              <w:spacing w:before="100" w:beforeAutospacing="1" w:after="100" w:afterAutospacing="1"/>
              <w:rPr>
                <w:rFonts w:ascii="Times New Roman" w:eastAsia="Times New Roman" w:hAnsi="Times New Roman" w:cs="Times New Roman"/>
                <w:lang w:eastAsia="pl-PL"/>
              </w:rPr>
            </w:pPr>
            <w:r w:rsidRPr="008B36ED">
              <w:rPr>
                <w:rFonts w:ascii="Times New Roman" w:eastAsia="Times New Roman" w:hAnsi="Times New Roman" w:cs="Times New Roman"/>
                <w:lang w:eastAsia="pl-PL"/>
              </w:rPr>
              <w:lastRenderedPageBreak/>
              <w:t>wbudowany mikrofon, gniazdo słuchawkowo-mikrofonowe,</w:t>
            </w:r>
          </w:p>
          <w:p w14:paraId="3F6991D7" w14:textId="77777777" w:rsidR="008E5121" w:rsidRPr="008B36ED" w:rsidRDefault="008E5121" w:rsidP="008E5121">
            <w:pPr>
              <w:numPr>
                <w:ilvl w:val="0"/>
                <w:numId w:val="3"/>
              </w:numPr>
              <w:spacing w:before="100" w:beforeAutospacing="1" w:after="100" w:afterAutospacing="1"/>
              <w:rPr>
                <w:rFonts w:ascii="Times New Roman" w:eastAsia="Times New Roman" w:hAnsi="Times New Roman" w:cs="Times New Roman"/>
                <w:lang w:eastAsia="pl-PL"/>
              </w:rPr>
            </w:pPr>
            <w:r w:rsidRPr="008B36ED">
              <w:rPr>
                <w:rFonts w:ascii="Times New Roman" w:eastAsia="Times New Roman" w:hAnsi="Times New Roman" w:cs="Times New Roman"/>
                <w:lang w:eastAsia="pl-PL"/>
              </w:rPr>
              <w:t xml:space="preserve">wbudowane minimum 2 głośniki - stereo,  </w:t>
            </w:r>
          </w:p>
          <w:p w14:paraId="500CB667" w14:textId="77777777" w:rsidR="008E5121" w:rsidRPr="008B36ED" w:rsidRDefault="008E5121" w:rsidP="008E5121">
            <w:pPr>
              <w:numPr>
                <w:ilvl w:val="0"/>
                <w:numId w:val="3"/>
              </w:numPr>
              <w:spacing w:before="100" w:beforeAutospacing="1" w:after="100" w:afterAutospacing="1"/>
              <w:rPr>
                <w:rFonts w:ascii="Times New Roman" w:eastAsia="Times New Roman" w:hAnsi="Times New Roman" w:cs="Times New Roman"/>
                <w:lang w:eastAsia="pl-PL"/>
              </w:rPr>
            </w:pPr>
            <w:r w:rsidRPr="008B36ED">
              <w:rPr>
                <w:rFonts w:ascii="Times New Roman" w:eastAsia="Times New Roman" w:hAnsi="Times New Roman" w:cs="Times New Roman"/>
                <w:lang w:eastAsia="pl-PL"/>
              </w:rPr>
              <w:t xml:space="preserve">slot karty microSD, </w:t>
            </w:r>
          </w:p>
          <w:p w14:paraId="546348E7" w14:textId="77777777" w:rsidR="008E5121" w:rsidRPr="008B36ED" w:rsidRDefault="008E5121" w:rsidP="008E5121">
            <w:pPr>
              <w:numPr>
                <w:ilvl w:val="0"/>
                <w:numId w:val="3"/>
              </w:numPr>
              <w:spacing w:before="100" w:beforeAutospacing="1" w:after="100" w:afterAutospacing="1"/>
              <w:rPr>
                <w:rFonts w:ascii="Times New Roman" w:eastAsia="Times New Roman" w:hAnsi="Times New Roman" w:cs="Times New Roman"/>
                <w:lang w:eastAsia="pl-PL"/>
              </w:rPr>
            </w:pPr>
            <w:r w:rsidRPr="008B36ED">
              <w:rPr>
                <w:rFonts w:ascii="Times New Roman" w:eastAsia="Times New Roman" w:hAnsi="Times New Roman" w:cs="Times New Roman"/>
                <w:lang w:eastAsia="pl-PL"/>
              </w:rPr>
              <w:t>czujnik światła umożliwiający automatyczne zarządzenie siłą podświetlenia ekranu,</w:t>
            </w:r>
          </w:p>
          <w:p w14:paraId="042DDA7B" w14:textId="3462E96E" w:rsidR="008E5121" w:rsidRPr="00D20FC0" w:rsidRDefault="008E5121" w:rsidP="008E5121">
            <w:pPr>
              <w:pStyle w:val="Akapitzlist"/>
              <w:numPr>
                <w:ilvl w:val="0"/>
                <w:numId w:val="3"/>
              </w:numPr>
              <w:snapToGrid w:val="0"/>
              <w:spacing w:after="0" w:line="240" w:lineRule="auto"/>
              <w:jc w:val="both"/>
              <w:rPr>
                <w:rFonts w:ascii="Times New Roman" w:hAnsi="Times New Roman" w:cs="Times New Roman"/>
              </w:rPr>
            </w:pPr>
            <w:r w:rsidRPr="008B36ED">
              <w:rPr>
                <w:rFonts w:ascii="Times New Roman" w:eastAsia="Times New Roman" w:hAnsi="Times New Roman" w:cs="Times New Roman"/>
                <w:lang w:eastAsia="pl-PL"/>
              </w:rPr>
              <w:t>akcelerometr</w:t>
            </w:r>
            <w:r w:rsidR="00D20FC0">
              <w:rPr>
                <w:rFonts w:ascii="Times New Roman" w:eastAsia="Times New Roman" w:hAnsi="Times New Roman" w:cs="Times New Roman"/>
                <w:lang w:eastAsia="pl-PL"/>
              </w:rPr>
              <w:t>.</w:t>
            </w:r>
          </w:p>
        </w:tc>
      </w:tr>
      <w:tr w:rsidR="008E5121" w:rsidRPr="00D20FC0" w14:paraId="1CC6559E" w14:textId="77777777" w:rsidTr="00D20FC0">
        <w:trPr>
          <w:trHeight w:val="268"/>
        </w:trPr>
        <w:tc>
          <w:tcPr>
            <w:tcW w:w="2583" w:type="dxa"/>
          </w:tcPr>
          <w:p w14:paraId="1F159392" w14:textId="733A5BA8"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lastRenderedPageBreak/>
              <w:t>Kamera z przodu obudowy</w:t>
            </w:r>
          </w:p>
        </w:tc>
        <w:tc>
          <w:tcPr>
            <w:tcW w:w="11162" w:type="dxa"/>
          </w:tcPr>
          <w:p w14:paraId="19CB0688" w14:textId="7574A53B" w:rsidR="008E5121" w:rsidRPr="00D20FC0" w:rsidRDefault="008E5121" w:rsidP="008E5121">
            <w:pPr>
              <w:pStyle w:val="Akapitzlist"/>
              <w:numPr>
                <w:ilvl w:val="0"/>
                <w:numId w:val="3"/>
              </w:numPr>
              <w:snapToGrid w:val="0"/>
              <w:spacing w:after="0" w:line="240" w:lineRule="auto"/>
              <w:jc w:val="both"/>
              <w:rPr>
                <w:rFonts w:ascii="Times New Roman" w:eastAsia="Times New Roman" w:hAnsi="Times New Roman" w:cs="Times New Roman"/>
                <w:lang w:eastAsia="pl-PL"/>
              </w:rPr>
            </w:pPr>
            <w:r w:rsidRPr="008B36ED">
              <w:rPr>
                <w:rFonts w:ascii="Times New Roman" w:eastAsia="Times New Roman" w:hAnsi="Times New Roman" w:cs="Times New Roman"/>
                <w:lang w:eastAsia="pl-PL"/>
              </w:rPr>
              <w:t>Minimum Full HD 1080p (1920x1080)</w:t>
            </w:r>
          </w:p>
        </w:tc>
      </w:tr>
      <w:tr w:rsidR="008E5121" w:rsidRPr="00D20FC0" w14:paraId="3FDF0F90" w14:textId="77777777" w:rsidTr="00D20FC0">
        <w:trPr>
          <w:trHeight w:val="268"/>
        </w:trPr>
        <w:tc>
          <w:tcPr>
            <w:tcW w:w="2583" w:type="dxa"/>
          </w:tcPr>
          <w:p w14:paraId="036E99F2" w14:textId="62F2C19D"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t>Kamera z tyłu obudowy</w:t>
            </w:r>
          </w:p>
        </w:tc>
        <w:tc>
          <w:tcPr>
            <w:tcW w:w="11162" w:type="dxa"/>
          </w:tcPr>
          <w:p w14:paraId="4514892B" w14:textId="11580799" w:rsidR="008E5121" w:rsidRPr="00D20FC0" w:rsidRDefault="008E5121" w:rsidP="008E5121">
            <w:pPr>
              <w:pStyle w:val="Akapitzlist"/>
              <w:numPr>
                <w:ilvl w:val="0"/>
                <w:numId w:val="3"/>
              </w:numPr>
              <w:snapToGrid w:val="0"/>
              <w:spacing w:after="0" w:line="240" w:lineRule="auto"/>
              <w:jc w:val="both"/>
              <w:rPr>
                <w:rFonts w:ascii="Times New Roman" w:hAnsi="Times New Roman" w:cs="Times New Roman"/>
              </w:rPr>
            </w:pPr>
            <w:r w:rsidRPr="008B36ED">
              <w:rPr>
                <w:rFonts w:ascii="Times New Roman" w:eastAsia="Times New Roman" w:hAnsi="Times New Roman" w:cs="Times New Roman"/>
                <w:lang w:eastAsia="pl-PL"/>
              </w:rPr>
              <w:t>Minimum  Full HD 1080p (1920x1080</w:t>
            </w:r>
          </w:p>
        </w:tc>
      </w:tr>
      <w:tr w:rsidR="008E5121" w:rsidRPr="00D20FC0" w14:paraId="66D3FAF8" w14:textId="77777777" w:rsidTr="00D20FC0">
        <w:trPr>
          <w:trHeight w:val="268"/>
        </w:trPr>
        <w:tc>
          <w:tcPr>
            <w:tcW w:w="2583" w:type="dxa"/>
          </w:tcPr>
          <w:p w14:paraId="078B230E" w14:textId="3CC013F8"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t>Akumulator</w:t>
            </w:r>
          </w:p>
        </w:tc>
        <w:tc>
          <w:tcPr>
            <w:tcW w:w="11162" w:type="dxa"/>
          </w:tcPr>
          <w:p w14:paraId="7FCC9744" w14:textId="4C482CE7" w:rsidR="008E5121" w:rsidRPr="00D20FC0" w:rsidRDefault="008E5121" w:rsidP="008E5121">
            <w:pPr>
              <w:pStyle w:val="Akapitzlist"/>
              <w:numPr>
                <w:ilvl w:val="0"/>
                <w:numId w:val="3"/>
              </w:numPr>
              <w:snapToGrid w:val="0"/>
              <w:spacing w:after="0" w:line="240" w:lineRule="auto"/>
              <w:jc w:val="both"/>
              <w:rPr>
                <w:rFonts w:ascii="Times New Roman" w:hAnsi="Times New Roman" w:cs="Times New Roman"/>
              </w:rPr>
            </w:pPr>
            <w:r w:rsidRPr="008B36ED">
              <w:rPr>
                <w:rFonts w:ascii="Times New Roman" w:eastAsia="Times New Roman" w:hAnsi="Times New Roman" w:cs="Times New Roman"/>
                <w:lang w:eastAsia="pl-PL"/>
              </w:rPr>
              <w:t>Bateria litowo – jonowa (dopuszcza się baterie litowo-polimerowe), minimum: 7000 mAh, czas pracy minimum 7 h.</w:t>
            </w:r>
          </w:p>
        </w:tc>
      </w:tr>
      <w:tr w:rsidR="008E5121" w:rsidRPr="00D20FC0" w14:paraId="3F2DB118" w14:textId="77777777" w:rsidTr="008600BB">
        <w:trPr>
          <w:trHeight w:val="487"/>
        </w:trPr>
        <w:tc>
          <w:tcPr>
            <w:tcW w:w="2583" w:type="dxa"/>
            <w:shd w:val="clear" w:color="auto" w:fill="auto"/>
          </w:tcPr>
          <w:p w14:paraId="5B43127D" w14:textId="6C7E2420" w:rsidR="008E5121" w:rsidRPr="00D20FC0" w:rsidRDefault="008E5121" w:rsidP="008E5121">
            <w:pPr>
              <w:autoSpaceDE w:val="0"/>
              <w:snapToGrid w:val="0"/>
              <w:rPr>
                <w:rFonts w:ascii="Times New Roman" w:hAnsi="Times New Roman" w:cs="Times New Roman"/>
              </w:rPr>
            </w:pPr>
            <w:r w:rsidRPr="00D20FC0">
              <w:rPr>
                <w:rFonts w:ascii="Times New Roman" w:hAnsi="Times New Roman" w:cs="Times New Roman"/>
              </w:rPr>
              <w:t>Oprogramowanie dodatkowe:</w:t>
            </w:r>
          </w:p>
        </w:tc>
        <w:tc>
          <w:tcPr>
            <w:tcW w:w="11162" w:type="dxa"/>
            <w:shd w:val="clear" w:color="auto" w:fill="auto"/>
          </w:tcPr>
          <w:p w14:paraId="77AD4231" w14:textId="77777777"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1B1B1B"/>
                <w:sz w:val="22"/>
                <w:szCs w:val="22"/>
              </w:rPr>
              <w:t xml:space="preserve">Licencja oprogramowania Microsoft Office  Home &amp; Student 2021 </w:t>
            </w:r>
          </w:p>
          <w:p w14:paraId="5BB901B2" w14:textId="749AF4C6"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Klasyczne aplikacje Office do zainstalowania na komputerze</w:t>
            </w:r>
          </w:p>
          <w:p w14:paraId="63830179" w14:textId="77777777"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Działa z systemem Windows 10, Windows 11 i MacOS</w:t>
            </w:r>
          </w:p>
          <w:p w14:paraId="33DC69CE" w14:textId="77777777"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W skład pakietu wchodzą między innymi Microsoft Word, Excel oraz PowerPoint,</w:t>
            </w:r>
          </w:p>
          <w:p w14:paraId="29D3DE6D" w14:textId="77777777"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Pakiet musi pochodzić od autoryzowanego, polskiego dystrybutora oprogramowania Microsoft (zamawiający na wezwanie może wnieść o przedstawienie środków dowodowych w postaci oświadczenia autoryzowanego dystrybutora Microsoft)</w:t>
            </w:r>
          </w:p>
          <w:p w14:paraId="4008C63A" w14:textId="77777777"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Wykonawca zobowiązany jest do dostarczenia fabrycznie nowego pakietu biurowego, nieużywanego oraz nie aktywowanego nigdy wcześniej na innym urządzeniu.</w:t>
            </w:r>
          </w:p>
          <w:p w14:paraId="2BA9759D" w14:textId="77777777"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Zamawiający wymaga fabrycznie nowego pakietu biurowego (nieużywanego nigdy wcześniej), fabrycznie zapakowanego, w wersji z certyfikatem autentyczności dla każdej licencji</w:t>
            </w:r>
          </w:p>
          <w:p w14:paraId="1F11DA02" w14:textId="77777777"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Zamawiający wymaga, aby dostarczone licencje na posiadały aktywną możliwość maksymalnej ilości aktywacji przy pomocy połączenia internetowego oraz telefonicznego przewidzianej przez producenta oprogramowania.</w:t>
            </w:r>
          </w:p>
          <w:p w14:paraId="0AE54DA1" w14:textId="77777777"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Zamawiający, w celu zabezpieczenia swojego interesu (zarówno finansowego, jak i prawnego) skorzysta z przysługującego mu prawa do weryfikacji dostarczonego oprogramowania na etapie dostawy pod kątem legalności oprogramowania.</w:t>
            </w:r>
          </w:p>
          <w:p w14:paraId="19DFD73B" w14:textId="40A895AD" w:rsidR="008600BB" w:rsidRPr="008600BB" w:rsidRDefault="008600BB" w:rsidP="008600BB">
            <w:pPr>
              <w:pStyle w:val="gwpfa82f227msonormal"/>
              <w:numPr>
                <w:ilvl w:val="0"/>
                <w:numId w:val="12"/>
              </w:numPr>
              <w:shd w:val="clear" w:color="auto" w:fill="FFFFFF"/>
              <w:jc w:val="both"/>
              <w:textAlignment w:val="baseline"/>
              <w:rPr>
                <w:sz w:val="22"/>
                <w:szCs w:val="22"/>
              </w:rPr>
            </w:pPr>
            <w:r w:rsidRPr="008600BB">
              <w:rPr>
                <w:color w:val="000000"/>
                <w:sz w:val="22"/>
                <w:szCs w:val="22"/>
              </w:rPr>
              <w:t xml:space="preserve">Instalacja każdej licencji na </w:t>
            </w:r>
            <w:r w:rsidR="002C6F86">
              <w:rPr>
                <w:color w:val="000000"/>
                <w:sz w:val="22"/>
                <w:szCs w:val="22"/>
              </w:rPr>
              <w:t>każdym dostarczonym tablecie</w:t>
            </w:r>
            <w:r w:rsidRPr="008600BB">
              <w:rPr>
                <w:color w:val="000000"/>
                <w:sz w:val="22"/>
                <w:szCs w:val="22"/>
              </w:rPr>
              <w:t>.</w:t>
            </w:r>
          </w:p>
          <w:p w14:paraId="37291C41" w14:textId="3B50BFAF" w:rsidR="008E5121" w:rsidRPr="00D20FC0" w:rsidRDefault="008E5121" w:rsidP="008E5121">
            <w:pPr>
              <w:autoSpaceDE w:val="0"/>
              <w:jc w:val="both"/>
              <w:rPr>
                <w:rFonts w:ascii="Times New Roman" w:hAnsi="Times New Roman" w:cs="Times New Roman"/>
              </w:rPr>
            </w:pPr>
          </w:p>
        </w:tc>
      </w:tr>
      <w:tr w:rsidR="008E5121" w:rsidRPr="00D20FC0" w14:paraId="256B83D2" w14:textId="77777777" w:rsidTr="00D20FC0">
        <w:trPr>
          <w:trHeight w:val="487"/>
        </w:trPr>
        <w:tc>
          <w:tcPr>
            <w:tcW w:w="2583" w:type="dxa"/>
          </w:tcPr>
          <w:p w14:paraId="45336FBE" w14:textId="77777777" w:rsidR="008E5121" w:rsidRPr="00D20FC0" w:rsidRDefault="008E5121" w:rsidP="008E5121">
            <w:pPr>
              <w:autoSpaceDE w:val="0"/>
              <w:snapToGrid w:val="0"/>
              <w:rPr>
                <w:rFonts w:ascii="Times New Roman" w:hAnsi="Times New Roman" w:cs="Times New Roman"/>
              </w:rPr>
            </w:pPr>
            <w:r w:rsidRPr="00D20FC0">
              <w:rPr>
                <w:rFonts w:ascii="Times New Roman" w:hAnsi="Times New Roman" w:cs="Times New Roman"/>
              </w:rPr>
              <w:t>Zainstalowany system operacyjny</w:t>
            </w:r>
          </w:p>
        </w:tc>
        <w:tc>
          <w:tcPr>
            <w:tcW w:w="11162" w:type="dxa"/>
          </w:tcPr>
          <w:p w14:paraId="08B23273" w14:textId="77777777" w:rsidR="008E5121" w:rsidRPr="00D20FC0" w:rsidRDefault="008E5121" w:rsidP="00D20FC0">
            <w:pPr>
              <w:pStyle w:val="Bezodstpw"/>
              <w:numPr>
                <w:ilvl w:val="0"/>
                <w:numId w:val="3"/>
              </w:numPr>
              <w:rPr>
                <w:rFonts w:ascii="Times New Roman" w:hAnsi="Times New Roman" w:cs="Times New Roman"/>
                <w:lang w:eastAsia="pl-PL"/>
              </w:rPr>
            </w:pPr>
            <w:r w:rsidRPr="00D20FC0">
              <w:rPr>
                <w:rFonts w:ascii="Times New Roman" w:hAnsi="Times New Roman" w:cs="Times New Roman"/>
                <w:lang w:eastAsia="pl-PL"/>
              </w:rPr>
              <w:t>Polska wersja językowa</w:t>
            </w:r>
          </w:p>
          <w:p w14:paraId="1756B8FD" w14:textId="2A869942" w:rsidR="008E5121" w:rsidRPr="00D20FC0" w:rsidRDefault="008E5121" w:rsidP="00D20FC0">
            <w:pPr>
              <w:pStyle w:val="Bezodstpw"/>
              <w:numPr>
                <w:ilvl w:val="0"/>
                <w:numId w:val="3"/>
              </w:numPr>
              <w:rPr>
                <w:rFonts w:ascii="Times New Roman" w:hAnsi="Times New Roman" w:cs="Times New Roman"/>
                <w:lang w:eastAsia="pl-PL"/>
              </w:rPr>
            </w:pPr>
            <w:r w:rsidRPr="00D20FC0">
              <w:rPr>
                <w:rFonts w:ascii="Times New Roman" w:hAnsi="Times New Roman" w:cs="Times New Roman"/>
                <w:lang w:eastAsia="pl-PL"/>
              </w:rPr>
              <w:t>System operacyjny:</w:t>
            </w:r>
          </w:p>
          <w:p w14:paraId="247092EC" w14:textId="77777777" w:rsidR="008E5121" w:rsidRPr="00D20FC0" w:rsidRDefault="008E5121" w:rsidP="00D20FC0">
            <w:pPr>
              <w:pStyle w:val="Bezodstpw"/>
              <w:numPr>
                <w:ilvl w:val="0"/>
                <w:numId w:val="3"/>
              </w:numPr>
              <w:rPr>
                <w:rFonts w:ascii="Times New Roman" w:hAnsi="Times New Roman" w:cs="Times New Roman"/>
                <w:lang w:eastAsia="pl-PL"/>
              </w:rPr>
            </w:pPr>
            <w:r w:rsidRPr="00D20FC0">
              <w:rPr>
                <w:rFonts w:ascii="Times New Roman" w:hAnsi="Times New Roman" w:cs="Times New Roman"/>
                <w:lang w:eastAsia="pl-PL"/>
              </w:rPr>
              <w:t>Najnowsza wersja dostępna dla danego modelu na dzień składania oferty</w:t>
            </w:r>
          </w:p>
          <w:p w14:paraId="0DC134EA" w14:textId="77777777" w:rsidR="008E5121" w:rsidRPr="00D20FC0" w:rsidRDefault="008E5121" w:rsidP="00D20FC0">
            <w:pPr>
              <w:pStyle w:val="Bezodstpw"/>
              <w:numPr>
                <w:ilvl w:val="0"/>
                <w:numId w:val="3"/>
              </w:numPr>
              <w:rPr>
                <w:rFonts w:ascii="Times New Roman" w:hAnsi="Times New Roman" w:cs="Times New Roman"/>
              </w:rPr>
            </w:pPr>
            <w:r w:rsidRPr="00D20FC0">
              <w:rPr>
                <w:rFonts w:ascii="Times New Roman" w:hAnsi="Times New Roman" w:cs="Times New Roman"/>
              </w:rPr>
              <w:t>Licencje – oryginalność: oświadczenie upoważnionego przedstawiciela Wykonawcy, że dostarczone licencje wraz z atrybutami legalności są oryginalne.</w:t>
            </w:r>
          </w:p>
          <w:p w14:paraId="625D9D3B" w14:textId="4FD7CA16" w:rsidR="008E5121" w:rsidRPr="00D20FC0" w:rsidRDefault="008E5121" w:rsidP="008E5121">
            <w:pPr>
              <w:autoSpaceDE w:val="0"/>
              <w:jc w:val="both"/>
              <w:rPr>
                <w:rFonts w:ascii="Times New Roman" w:hAnsi="Times New Roman" w:cs="Times New Roman"/>
              </w:rPr>
            </w:pPr>
          </w:p>
        </w:tc>
      </w:tr>
      <w:tr w:rsidR="008E5121" w:rsidRPr="00D20FC0" w14:paraId="7BE720B1" w14:textId="77777777" w:rsidTr="00D20FC0">
        <w:trPr>
          <w:trHeight w:val="499"/>
        </w:trPr>
        <w:tc>
          <w:tcPr>
            <w:tcW w:w="2583" w:type="dxa"/>
          </w:tcPr>
          <w:p w14:paraId="28ACCC22" w14:textId="77777777" w:rsidR="008E5121" w:rsidRPr="00D20FC0" w:rsidRDefault="008E5121" w:rsidP="008E5121">
            <w:pPr>
              <w:autoSpaceDE w:val="0"/>
              <w:snapToGrid w:val="0"/>
              <w:rPr>
                <w:rFonts w:ascii="Times New Roman" w:hAnsi="Times New Roman" w:cs="Times New Roman"/>
              </w:rPr>
            </w:pPr>
            <w:r w:rsidRPr="00D20FC0">
              <w:rPr>
                <w:rFonts w:ascii="Times New Roman" w:hAnsi="Times New Roman" w:cs="Times New Roman"/>
              </w:rPr>
              <w:t>Niezawodność / jakość wytwarzania</w:t>
            </w:r>
          </w:p>
        </w:tc>
        <w:tc>
          <w:tcPr>
            <w:tcW w:w="11162" w:type="dxa"/>
          </w:tcPr>
          <w:p w14:paraId="081FFAB7" w14:textId="77777777" w:rsidR="008E5121" w:rsidRPr="00D20FC0" w:rsidRDefault="008E5121" w:rsidP="008E5121">
            <w:pPr>
              <w:jc w:val="both"/>
              <w:rPr>
                <w:rFonts w:ascii="Times New Roman" w:hAnsi="Times New Roman" w:cs="Times New Roman"/>
              </w:rPr>
            </w:pPr>
            <w:r w:rsidRPr="00D20FC0">
              <w:rPr>
                <w:rFonts w:ascii="Times New Roman" w:hAnsi="Times New Roman" w:cs="Times New Roman"/>
              </w:rPr>
              <w:t>Potwierdzona certyfikatami:</w:t>
            </w:r>
          </w:p>
          <w:p w14:paraId="4DE1E119" w14:textId="77777777" w:rsidR="008E5121" w:rsidRPr="00D20FC0" w:rsidRDefault="008E5121" w:rsidP="008E5121">
            <w:pPr>
              <w:jc w:val="both"/>
              <w:rPr>
                <w:rFonts w:ascii="Times New Roman" w:hAnsi="Times New Roman" w:cs="Times New Roman"/>
              </w:rPr>
            </w:pPr>
            <w:r w:rsidRPr="00D20FC0">
              <w:rPr>
                <w:rFonts w:ascii="Times New Roman" w:hAnsi="Times New Roman" w:cs="Times New Roman"/>
              </w:rPr>
              <w:t>Certyfikat CE</w:t>
            </w:r>
          </w:p>
          <w:p w14:paraId="2EC555D7" w14:textId="19182F35" w:rsidR="008E5121" w:rsidRPr="00D20FC0" w:rsidRDefault="008E5121" w:rsidP="008E5121">
            <w:pPr>
              <w:jc w:val="both"/>
              <w:rPr>
                <w:rFonts w:ascii="Times New Roman" w:hAnsi="Times New Roman" w:cs="Times New Roman"/>
              </w:rPr>
            </w:pPr>
            <w:r w:rsidRPr="00D20FC0">
              <w:rPr>
                <w:rFonts w:ascii="Times New Roman" w:hAnsi="Times New Roman" w:cs="Times New Roman"/>
              </w:rPr>
              <w:t>ISO 14001 ISO 9001</w:t>
            </w:r>
          </w:p>
        </w:tc>
      </w:tr>
      <w:tr w:rsidR="008E5121" w:rsidRPr="00D20FC0" w14:paraId="5B1AF8C1" w14:textId="77777777" w:rsidTr="00D20FC0">
        <w:trPr>
          <w:trHeight w:val="987"/>
        </w:trPr>
        <w:tc>
          <w:tcPr>
            <w:tcW w:w="2583" w:type="dxa"/>
          </w:tcPr>
          <w:p w14:paraId="6CDE12DF" w14:textId="77777777"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lastRenderedPageBreak/>
              <w:t>Warunki gwarancji</w:t>
            </w:r>
          </w:p>
        </w:tc>
        <w:tc>
          <w:tcPr>
            <w:tcW w:w="11162" w:type="dxa"/>
          </w:tcPr>
          <w:p w14:paraId="0D706AA2" w14:textId="3CB302F0" w:rsidR="008E5121" w:rsidRPr="00D20FC0" w:rsidRDefault="008E5121" w:rsidP="00D20FC0">
            <w:pPr>
              <w:pStyle w:val="Tekstkomentarza1"/>
              <w:numPr>
                <w:ilvl w:val="0"/>
                <w:numId w:val="10"/>
              </w:numPr>
              <w:snapToGrid w:val="0"/>
              <w:jc w:val="both"/>
              <w:rPr>
                <w:rFonts w:ascii="Times New Roman" w:eastAsia="Times New Roman" w:hAnsi="Times New Roman" w:cs="Times New Roman"/>
                <w:sz w:val="22"/>
                <w:szCs w:val="22"/>
                <w:lang w:eastAsia="ar-SA" w:bidi="ar-SA"/>
              </w:rPr>
            </w:pPr>
            <w:r w:rsidRPr="00D20FC0">
              <w:rPr>
                <w:rFonts w:ascii="Times New Roman" w:eastAsia="Times New Roman" w:hAnsi="Times New Roman" w:cs="Times New Roman"/>
                <w:sz w:val="22"/>
                <w:szCs w:val="22"/>
                <w:lang w:eastAsia="ar-SA" w:bidi="ar-SA"/>
              </w:rPr>
              <w:t xml:space="preserve">Minimum - 24-miesięczna gwarancja producenta tabletu liczona od dnia podpisania protokołu odbioru. </w:t>
            </w:r>
          </w:p>
          <w:p w14:paraId="1E86D67F" w14:textId="1B477225" w:rsidR="008E5121" w:rsidRPr="00D20FC0" w:rsidRDefault="008E5121" w:rsidP="00D20FC0">
            <w:pPr>
              <w:pStyle w:val="Tekstkomentarza1"/>
              <w:numPr>
                <w:ilvl w:val="0"/>
                <w:numId w:val="10"/>
              </w:numPr>
              <w:snapToGrid w:val="0"/>
              <w:jc w:val="both"/>
              <w:rPr>
                <w:rFonts w:ascii="Times New Roman" w:eastAsia="Times New Roman" w:hAnsi="Times New Roman" w:cs="Times New Roman"/>
                <w:sz w:val="22"/>
                <w:szCs w:val="22"/>
                <w:lang w:eastAsia="ar-SA" w:bidi="ar-SA"/>
              </w:rPr>
            </w:pPr>
            <w:r w:rsidRPr="00D20FC0">
              <w:rPr>
                <w:rFonts w:ascii="Times New Roman" w:eastAsia="Times New Roman" w:hAnsi="Times New Roman" w:cs="Times New Roman"/>
                <w:sz w:val="22"/>
                <w:szCs w:val="22"/>
                <w:lang w:eastAsia="ar-SA" w:bidi="ar-SA"/>
              </w:rPr>
              <w:t>Przyjmowanie zgłoszeń w języku polskim w dni robocze w godzinach 8.00-16.00 telefonicznie lub na dedykowanej przez producenta lub autoryzowanego partnera stronie internetowej.</w:t>
            </w:r>
          </w:p>
        </w:tc>
      </w:tr>
      <w:tr w:rsidR="008E5121" w:rsidRPr="00D20FC0" w14:paraId="1434B98D" w14:textId="77777777" w:rsidTr="00D20FC0">
        <w:trPr>
          <w:trHeight w:val="511"/>
        </w:trPr>
        <w:tc>
          <w:tcPr>
            <w:tcW w:w="2583" w:type="dxa"/>
          </w:tcPr>
          <w:p w14:paraId="1A94ACB2" w14:textId="77777777" w:rsidR="008E5121" w:rsidRPr="00D20FC0" w:rsidRDefault="008E5121" w:rsidP="008E5121">
            <w:pPr>
              <w:snapToGrid w:val="0"/>
              <w:rPr>
                <w:rFonts w:ascii="Times New Roman" w:hAnsi="Times New Roman" w:cs="Times New Roman"/>
              </w:rPr>
            </w:pPr>
            <w:r w:rsidRPr="00D20FC0">
              <w:rPr>
                <w:rFonts w:ascii="Times New Roman" w:hAnsi="Times New Roman" w:cs="Times New Roman"/>
              </w:rPr>
              <w:t>Wymagania dodatkowe</w:t>
            </w:r>
          </w:p>
        </w:tc>
        <w:tc>
          <w:tcPr>
            <w:tcW w:w="11162" w:type="dxa"/>
          </w:tcPr>
          <w:p w14:paraId="562C2921" w14:textId="77777777" w:rsidR="008E5121" w:rsidRPr="00D20FC0" w:rsidRDefault="008E5121" w:rsidP="00D20FC0">
            <w:pPr>
              <w:pStyle w:val="Akapitzlist"/>
              <w:numPr>
                <w:ilvl w:val="0"/>
                <w:numId w:val="11"/>
              </w:numPr>
              <w:spacing w:after="0" w:line="240" w:lineRule="auto"/>
              <w:rPr>
                <w:rFonts w:ascii="Times New Roman" w:hAnsi="Times New Roman" w:cs="Times New Roman"/>
                <w:lang w:eastAsia="pl-PL"/>
              </w:rPr>
            </w:pPr>
            <w:r w:rsidRPr="00D20FC0">
              <w:rPr>
                <w:rFonts w:ascii="Times New Roman" w:hAnsi="Times New Roman" w:cs="Times New Roman"/>
                <w:lang w:eastAsia="pl-PL"/>
              </w:rPr>
              <w:t>Obudowa: tył obudowy wykonany z aluminium lub włókna węglowego</w:t>
            </w:r>
          </w:p>
          <w:p w14:paraId="222F5395" w14:textId="77777777" w:rsidR="008E5121" w:rsidRPr="00D20FC0" w:rsidRDefault="008E5121" w:rsidP="00D20FC0">
            <w:pPr>
              <w:pStyle w:val="Akapitzlist"/>
              <w:numPr>
                <w:ilvl w:val="0"/>
                <w:numId w:val="11"/>
              </w:numPr>
              <w:spacing w:after="0" w:line="240" w:lineRule="auto"/>
              <w:rPr>
                <w:rFonts w:ascii="Times New Roman" w:hAnsi="Times New Roman" w:cs="Times New Roman"/>
                <w:lang w:eastAsia="pl-PL"/>
              </w:rPr>
            </w:pPr>
            <w:r w:rsidRPr="00D20FC0">
              <w:rPr>
                <w:rFonts w:ascii="Times New Roman" w:hAnsi="Times New Roman" w:cs="Times New Roman"/>
                <w:lang w:eastAsia="pl-PL"/>
              </w:rPr>
              <w:t>Tablet dostarczony z ładowarką, etui, klawiaturą bezprzewodową oraz kablem USB;</w:t>
            </w:r>
          </w:p>
          <w:p w14:paraId="1EA72B5C" w14:textId="77777777" w:rsidR="00D20FC0" w:rsidRPr="00D20FC0" w:rsidRDefault="008E5121" w:rsidP="00D20FC0">
            <w:pPr>
              <w:pStyle w:val="Akapitzlist"/>
              <w:numPr>
                <w:ilvl w:val="0"/>
                <w:numId w:val="11"/>
              </w:numPr>
              <w:spacing w:after="0" w:line="240" w:lineRule="auto"/>
              <w:rPr>
                <w:rFonts w:ascii="Times New Roman" w:hAnsi="Times New Roman" w:cs="Times New Roman"/>
                <w:lang w:eastAsia="ar-SA"/>
              </w:rPr>
            </w:pPr>
            <w:r w:rsidRPr="00D20FC0">
              <w:rPr>
                <w:rFonts w:ascii="Times New Roman" w:hAnsi="Times New Roman" w:cs="Times New Roman"/>
                <w:lang w:eastAsia="pl-PL"/>
              </w:rPr>
              <w:t>Tablet musi być dostosowany do napięcia zmiennego 230V 50Hz;</w:t>
            </w:r>
          </w:p>
          <w:p w14:paraId="0EEB265D" w14:textId="59D01449" w:rsidR="008E5121" w:rsidRPr="00D20FC0" w:rsidRDefault="008E5121" w:rsidP="00D20FC0">
            <w:pPr>
              <w:pStyle w:val="Akapitzlist"/>
              <w:numPr>
                <w:ilvl w:val="0"/>
                <w:numId w:val="11"/>
              </w:numPr>
              <w:spacing w:after="0" w:line="240" w:lineRule="auto"/>
              <w:rPr>
                <w:lang w:eastAsia="ar-SA"/>
              </w:rPr>
            </w:pPr>
            <w:r w:rsidRPr="00D20FC0">
              <w:rPr>
                <w:rFonts w:ascii="Times New Roman" w:hAnsi="Times New Roman" w:cs="Times New Roman"/>
                <w:lang w:eastAsia="ar-SA"/>
              </w:rPr>
              <w:t xml:space="preserve">Zainstalowane oprogramowanie </w:t>
            </w:r>
            <w:r w:rsidRPr="00D20FC0">
              <w:rPr>
                <w:rFonts w:ascii="Times New Roman" w:hAnsi="Times New Roman" w:cs="Times New Roman"/>
              </w:rPr>
              <w:t xml:space="preserve">wykorzystywane w szkołach do nauki zdalnej (Google Classrom, Microsoft Teams, Microsoft Office - </w:t>
            </w:r>
            <w:r w:rsidRPr="00D20FC0">
              <w:rPr>
                <w:rFonts w:ascii="Times New Roman" w:hAnsi="Times New Roman" w:cs="Times New Roman"/>
                <w:bCs/>
              </w:rPr>
              <w:t>2021 H&amp;B, licencja wieczysta, BOX – oprogramowanie zainstalowane i aktywowane</w:t>
            </w:r>
            <w:r w:rsidRPr="00D20FC0">
              <w:rPr>
                <w:rFonts w:ascii="Times New Roman" w:hAnsi="Times New Roman" w:cs="Times New Roman"/>
              </w:rPr>
              <w:t>)</w:t>
            </w:r>
          </w:p>
        </w:tc>
      </w:tr>
    </w:tbl>
    <w:p w14:paraId="3B213F26" w14:textId="4EEB6177" w:rsidR="00944F13" w:rsidRPr="00D20FC0" w:rsidRDefault="00944F13">
      <w:pPr>
        <w:rPr>
          <w:rFonts w:ascii="Times New Roman" w:hAnsi="Times New Roman" w:cs="Times New Roman"/>
        </w:rPr>
      </w:pPr>
    </w:p>
    <w:p w14:paraId="031A9B06" w14:textId="3F3B98B4" w:rsidR="000A4997" w:rsidRPr="00D20FC0" w:rsidRDefault="000A4997" w:rsidP="00D20FC0">
      <w:pPr>
        <w:spacing w:after="160" w:line="259" w:lineRule="auto"/>
        <w:jc w:val="both"/>
        <w:rPr>
          <w:rFonts w:ascii="Times New Roman" w:eastAsia="Times New Roman" w:hAnsi="Times New Roman" w:cs="Times New Roman"/>
          <w:b/>
          <w:lang w:eastAsia="pl-PL"/>
        </w:rPr>
      </w:pPr>
    </w:p>
    <w:sectPr w:rsidR="000A4997" w:rsidRPr="00D20FC0" w:rsidSect="00624E3C">
      <w:headerReference w:type="default" r:id="rId10"/>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20FD" w14:textId="77777777" w:rsidR="005D6B34" w:rsidRDefault="005D6B34" w:rsidP="00BB2D99">
      <w:pPr>
        <w:spacing w:after="0" w:line="240" w:lineRule="auto"/>
      </w:pPr>
      <w:r>
        <w:separator/>
      </w:r>
    </w:p>
  </w:endnote>
  <w:endnote w:type="continuationSeparator" w:id="0">
    <w:p w14:paraId="4F9BDF3C" w14:textId="77777777" w:rsidR="005D6B34" w:rsidRDefault="005D6B34" w:rsidP="00B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6A77" w14:textId="77777777" w:rsidR="005D6B34" w:rsidRDefault="005D6B34" w:rsidP="00BB2D99">
      <w:pPr>
        <w:spacing w:after="0" w:line="240" w:lineRule="auto"/>
      </w:pPr>
      <w:r>
        <w:separator/>
      </w:r>
    </w:p>
  </w:footnote>
  <w:footnote w:type="continuationSeparator" w:id="0">
    <w:p w14:paraId="28DA8E41" w14:textId="77777777" w:rsidR="005D6B34" w:rsidRDefault="005D6B34" w:rsidP="00B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73FE" w14:textId="77777777" w:rsidR="00BB2D99" w:rsidRDefault="00BB2D99" w:rsidP="00BB2D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21F2"/>
    <w:multiLevelType w:val="multilevel"/>
    <w:tmpl w:val="D4A09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369306A"/>
    <w:multiLevelType w:val="hybridMultilevel"/>
    <w:tmpl w:val="778EE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714673"/>
    <w:multiLevelType w:val="hybridMultilevel"/>
    <w:tmpl w:val="EC6A5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372C43"/>
    <w:multiLevelType w:val="hybridMultilevel"/>
    <w:tmpl w:val="803CE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0D54B1"/>
    <w:multiLevelType w:val="hybridMultilevel"/>
    <w:tmpl w:val="9AAE9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B70649"/>
    <w:multiLevelType w:val="multilevel"/>
    <w:tmpl w:val="9180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E3D16"/>
    <w:multiLevelType w:val="hybridMultilevel"/>
    <w:tmpl w:val="6526F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BD5397"/>
    <w:multiLevelType w:val="hybridMultilevel"/>
    <w:tmpl w:val="031CC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9D5C7E"/>
    <w:multiLevelType w:val="hybridMultilevel"/>
    <w:tmpl w:val="0F50B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666705"/>
    <w:multiLevelType w:val="hybridMultilevel"/>
    <w:tmpl w:val="DC3EB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A7296C"/>
    <w:multiLevelType w:val="multilevel"/>
    <w:tmpl w:val="7EE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595FB8"/>
    <w:multiLevelType w:val="hybridMultilevel"/>
    <w:tmpl w:val="CE0A0A20"/>
    <w:lvl w:ilvl="0" w:tplc="04150001">
      <w:start w:val="1"/>
      <w:numFmt w:val="bullet"/>
      <w:lvlText w:val=""/>
      <w:lvlJc w:val="left"/>
      <w:pPr>
        <w:ind w:left="609" w:hanging="360"/>
      </w:pPr>
      <w:rPr>
        <w:rFonts w:ascii="Symbol" w:hAnsi="Symbol" w:hint="default"/>
      </w:rPr>
    </w:lvl>
    <w:lvl w:ilvl="1" w:tplc="04150003" w:tentative="1">
      <w:start w:val="1"/>
      <w:numFmt w:val="bullet"/>
      <w:lvlText w:val="o"/>
      <w:lvlJc w:val="left"/>
      <w:pPr>
        <w:ind w:left="1329" w:hanging="360"/>
      </w:pPr>
      <w:rPr>
        <w:rFonts w:ascii="Courier New" w:hAnsi="Courier New" w:cs="Courier New" w:hint="default"/>
      </w:rPr>
    </w:lvl>
    <w:lvl w:ilvl="2" w:tplc="04150005" w:tentative="1">
      <w:start w:val="1"/>
      <w:numFmt w:val="bullet"/>
      <w:lvlText w:val=""/>
      <w:lvlJc w:val="left"/>
      <w:pPr>
        <w:ind w:left="2049" w:hanging="360"/>
      </w:pPr>
      <w:rPr>
        <w:rFonts w:ascii="Wingdings" w:hAnsi="Wingdings" w:hint="default"/>
      </w:rPr>
    </w:lvl>
    <w:lvl w:ilvl="3" w:tplc="04150001" w:tentative="1">
      <w:start w:val="1"/>
      <w:numFmt w:val="bullet"/>
      <w:lvlText w:val=""/>
      <w:lvlJc w:val="left"/>
      <w:pPr>
        <w:ind w:left="2769" w:hanging="360"/>
      </w:pPr>
      <w:rPr>
        <w:rFonts w:ascii="Symbol" w:hAnsi="Symbol" w:hint="default"/>
      </w:rPr>
    </w:lvl>
    <w:lvl w:ilvl="4" w:tplc="04150003" w:tentative="1">
      <w:start w:val="1"/>
      <w:numFmt w:val="bullet"/>
      <w:lvlText w:val="o"/>
      <w:lvlJc w:val="left"/>
      <w:pPr>
        <w:ind w:left="3489" w:hanging="360"/>
      </w:pPr>
      <w:rPr>
        <w:rFonts w:ascii="Courier New" w:hAnsi="Courier New" w:cs="Courier New" w:hint="default"/>
      </w:rPr>
    </w:lvl>
    <w:lvl w:ilvl="5" w:tplc="04150005" w:tentative="1">
      <w:start w:val="1"/>
      <w:numFmt w:val="bullet"/>
      <w:lvlText w:val=""/>
      <w:lvlJc w:val="left"/>
      <w:pPr>
        <w:ind w:left="4209" w:hanging="360"/>
      </w:pPr>
      <w:rPr>
        <w:rFonts w:ascii="Wingdings" w:hAnsi="Wingdings" w:hint="default"/>
      </w:rPr>
    </w:lvl>
    <w:lvl w:ilvl="6" w:tplc="04150001" w:tentative="1">
      <w:start w:val="1"/>
      <w:numFmt w:val="bullet"/>
      <w:lvlText w:val=""/>
      <w:lvlJc w:val="left"/>
      <w:pPr>
        <w:ind w:left="4929" w:hanging="360"/>
      </w:pPr>
      <w:rPr>
        <w:rFonts w:ascii="Symbol" w:hAnsi="Symbol" w:hint="default"/>
      </w:rPr>
    </w:lvl>
    <w:lvl w:ilvl="7" w:tplc="04150003" w:tentative="1">
      <w:start w:val="1"/>
      <w:numFmt w:val="bullet"/>
      <w:lvlText w:val="o"/>
      <w:lvlJc w:val="left"/>
      <w:pPr>
        <w:ind w:left="5649" w:hanging="360"/>
      </w:pPr>
      <w:rPr>
        <w:rFonts w:ascii="Courier New" w:hAnsi="Courier New" w:cs="Courier New" w:hint="default"/>
      </w:rPr>
    </w:lvl>
    <w:lvl w:ilvl="8" w:tplc="04150005" w:tentative="1">
      <w:start w:val="1"/>
      <w:numFmt w:val="bullet"/>
      <w:lvlText w:val=""/>
      <w:lvlJc w:val="left"/>
      <w:pPr>
        <w:ind w:left="6369" w:hanging="360"/>
      </w:pPr>
      <w:rPr>
        <w:rFonts w:ascii="Wingdings" w:hAnsi="Wingdings" w:hint="default"/>
      </w:rPr>
    </w:lvl>
  </w:abstractNum>
  <w:num w:numId="1" w16cid:durableId="612326489">
    <w:abstractNumId w:val="7"/>
  </w:num>
  <w:num w:numId="2" w16cid:durableId="6443538">
    <w:abstractNumId w:val="2"/>
  </w:num>
  <w:num w:numId="3" w16cid:durableId="609163633">
    <w:abstractNumId w:val="1"/>
  </w:num>
  <w:num w:numId="4" w16cid:durableId="1139690477">
    <w:abstractNumId w:val="9"/>
  </w:num>
  <w:num w:numId="5" w16cid:durableId="1085105077">
    <w:abstractNumId w:val="3"/>
  </w:num>
  <w:num w:numId="6" w16cid:durableId="59864512">
    <w:abstractNumId w:val="5"/>
  </w:num>
  <w:num w:numId="7" w16cid:durableId="510216180">
    <w:abstractNumId w:val="0"/>
  </w:num>
  <w:num w:numId="8" w16cid:durableId="486675645">
    <w:abstractNumId w:val="8"/>
  </w:num>
  <w:num w:numId="9" w16cid:durableId="608122482">
    <w:abstractNumId w:val="11"/>
  </w:num>
  <w:num w:numId="10" w16cid:durableId="1154492303">
    <w:abstractNumId w:val="6"/>
  </w:num>
  <w:num w:numId="11" w16cid:durableId="606891363">
    <w:abstractNumId w:val="4"/>
  </w:num>
  <w:num w:numId="12" w16cid:durableId="1758742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EE"/>
    <w:rsid w:val="00022B00"/>
    <w:rsid w:val="00062126"/>
    <w:rsid w:val="000623DE"/>
    <w:rsid w:val="000A4997"/>
    <w:rsid w:val="00127D0C"/>
    <w:rsid w:val="00141AC2"/>
    <w:rsid w:val="001B2FBC"/>
    <w:rsid w:val="00220A00"/>
    <w:rsid w:val="002C6F86"/>
    <w:rsid w:val="002F060E"/>
    <w:rsid w:val="002F75EB"/>
    <w:rsid w:val="003F0DAE"/>
    <w:rsid w:val="004364DE"/>
    <w:rsid w:val="0044058F"/>
    <w:rsid w:val="004E57E2"/>
    <w:rsid w:val="005851F1"/>
    <w:rsid w:val="005D6B34"/>
    <w:rsid w:val="00601D07"/>
    <w:rsid w:val="006032A2"/>
    <w:rsid w:val="00624E3C"/>
    <w:rsid w:val="006760E4"/>
    <w:rsid w:val="0069497A"/>
    <w:rsid w:val="00724439"/>
    <w:rsid w:val="00741616"/>
    <w:rsid w:val="007B667B"/>
    <w:rsid w:val="007D4C82"/>
    <w:rsid w:val="008600BB"/>
    <w:rsid w:val="008A0EAE"/>
    <w:rsid w:val="008E5121"/>
    <w:rsid w:val="00900EEE"/>
    <w:rsid w:val="0092059B"/>
    <w:rsid w:val="00944F13"/>
    <w:rsid w:val="009673B5"/>
    <w:rsid w:val="009E3380"/>
    <w:rsid w:val="00A03A86"/>
    <w:rsid w:val="00AD0D0B"/>
    <w:rsid w:val="00AE0F0D"/>
    <w:rsid w:val="00B34AF4"/>
    <w:rsid w:val="00B428C8"/>
    <w:rsid w:val="00B4707A"/>
    <w:rsid w:val="00BB2D99"/>
    <w:rsid w:val="00BF35D4"/>
    <w:rsid w:val="00C92641"/>
    <w:rsid w:val="00CE35B2"/>
    <w:rsid w:val="00D20FC0"/>
    <w:rsid w:val="00DA661A"/>
    <w:rsid w:val="00DF2FD3"/>
    <w:rsid w:val="00E62332"/>
    <w:rsid w:val="00E83F4D"/>
    <w:rsid w:val="00E94E79"/>
    <w:rsid w:val="00F6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8CCC26"/>
  <w15:docId w15:val="{7EC80FF4-83A0-4DE8-AA45-BC29C698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2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22B00"/>
    <w:pPr>
      <w:spacing w:after="160" w:line="259" w:lineRule="auto"/>
      <w:ind w:left="720"/>
      <w:contextualSpacing/>
    </w:pPr>
  </w:style>
  <w:style w:type="paragraph" w:customStyle="1" w:styleId="Tekstkomentarza1">
    <w:name w:val="Tekst komentarza1"/>
    <w:basedOn w:val="Normalny"/>
    <w:rsid w:val="00022B00"/>
    <w:pPr>
      <w:widowControl w:val="0"/>
      <w:suppressAutoHyphens/>
    </w:pPr>
    <w:rPr>
      <w:rFonts w:ascii="Calibri" w:eastAsia="SimSun" w:hAnsi="Calibri" w:cs="Mangal"/>
      <w:kern w:val="1"/>
      <w:sz w:val="20"/>
      <w:szCs w:val="18"/>
      <w:lang w:eastAsia="hi-IN" w:bidi="hi-IN"/>
    </w:rPr>
  </w:style>
  <w:style w:type="paragraph" w:styleId="Nagwek">
    <w:name w:val="header"/>
    <w:basedOn w:val="Normalny"/>
    <w:link w:val="NagwekZnak"/>
    <w:uiPriority w:val="99"/>
    <w:unhideWhenUsed/>
    <w:rsid w:val="00BB2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D99"/>
  </w:style>
  <w:style w:type="paragraph" w:styleId="Stopka">
    <w:name w:val="footer"/>
    <w:basedOn w:val="Normalny"/>
    <w:link w:val="StopkaZnak"/>
    <w:uiPriority w:val="99"/>
    <w:unhideWhenUsed/>
    <w:rsid w:val="00BB2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D99"/>
  </w:style>
  <w:style w:type="paragraph" w:styleId="Tekstdymka">
    <w:name w:val="Balloon Text"/>
    <w:basedOn w:val="Normalny"/>
    <w:link w:val="TekstdymkaZnak"/>
    <w:uiPriority w:val="99"/>
    <w:semiHidden/>
    <w:unhideWhenUsed/>
    <w:rsid w:val="00BB2D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D99"/>
    <w:rPr>
      <w:rFonts w:ascii="Tahoma" w:hAnsi="Tahoma" w:cs="Tahoma"/>
      <w:sz w:val="16"/>
      <w:szCs w:val="16"/>
    </w:rPr>
  </w:style>
  <w:style w:type="paragraph" w:styleId="Bezodstpw">
    <w:name w:val="No Spacing"/>
    <w:uiPriority w:val="1"/>
    <w:qFormat/>
    <w:rsid w:val="00D20FC0"/>
    <w:pPr>
      <w:spacing w:after="0" w:line="240" w:lineRule="auto"/>
    </w:pPr>
  </w:style>
  <w:style w:type="paragraph" w:customStyle="1" w:styleId="gwpfa82f227msonormal">
    <w:name w:val="gwpfa82f227_msonormal"/>
    <w:basedOn w:val="Normalny"/>
    <w:rsid w:val="008600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download/pt_download.htm" TargetMode="External"/><Relationship Id="rId3" Type="http://schemas.openxmlformats.org/officeDocument/2006/relationships/settings" Target="settings.xml"/><Relationship Id="rId7" Type="http://schemas.openxmlformats.org/officeDocument/2006/relationships/hyperlink" Target="http://www.passma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Malinowska</dc:creator>
  <cp:keywords/>
  <dc:description/>
  <cp:lastModifiedBy>Joanna Kościelecka</cp:lastModifiedBy>
  <cp:revision>10</cp:revision>
  <cp:lastPrinted>2022-05-04T09:13:00Z</cp:lastPrinted>
  <dcterms:created xsi:type="dcterms:W3CDTF">2022-04-12T07:46:00Z</dcterms:created>
  <dcterms:modified xsi:type="dcterms:W3CDTF">2022-07-13T05:51:00Z</dcterms:modified>
</cp:coreProperties>
</file>