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2DF43A87"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3B36824F" w14:textId="29163F08" w:rsidR="00A47590" w:rsidRPr="00A47590" w:rsidRDefault="00E419A5" w:rsidP="00A47590">
      <w:pPr>
        <w:jc w:val="center"/>
        <w:rPr>
          <w:color w:val="0070C0"/>
          <w:sz w:val="24"/>
          <w:szCs w:val="24"/>
        </w:rPr>
      </w:pPr>
      <w:r w:rsidRPr="00A47590">
        <w:rPr>
          <w:b/>
          <w:bCs/>
          <w:color w:val="0070C0"/>
          <w:sz w:val="24"/>
          <w:szCs w:val="24"/>
        </w:rPr>
        <w:t>„</w:t>
      </w:r>
      <w:bookmarkStart w:id="0" w:name="_Hlk68783854"/>
      <w:r w:rsidR="00A47590">
        <w:rPr>
          <w:b/>
          <w:bCs/>
          <w:color w:val="0070C0"/>
          <w:sz w:val="24"/>
          <w:szCs w:val="24"/>
        </w:rPr>
        <w:t>Remont ciągów powiatowych</w:t>
      </w:r>
      <w:r w:rsidR="00A47590" w:rsidRPr="00A47590">
        <w:rPr>
          <w:b/>
          <w:bCs/>
          <w:color w:val="0070C0"/>
          <w:sz w:val="24"/>
          <w:szCs w:val="24"/>
        </w:rPr>
        <w:t>: Nr 3710E, 3746E, 3732E, 3706E, 3717E”</w:t>
      </w:r>
      <w:bookmarkEnd w:id="0"/>
    </w:p>
    <w:p w14:paraId="6D535285" w14:textId="3D8F3D7C" w:rsidR="002A33B8" w:rsidRDefault="002A33B8" w:rsidP="00A47590">
      <w:pPr>
        <w:pStyle w:val="gwpb6f473c3msonormal"/>
        <w:spacing w:before="0" w:beforeAutospacing="0" w:after="0" w:afterAutospacing="0"/>
        <w:jc w:val="center"/>
        <w:rPr>
          <w:rFonts w:ascii="Arial" w:eastAsia="Arial" w:hAnsi="Arial" w:cs="Arial"/>
          <w:b/>
          <w:bCs/>
          <w:color w:val="0070C0"/>
          <w:sz w:val="28"/>
          <w:szCs w:val="28"/>
        </w:rPr>
      </w:pP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45973246" w:rsidR="00BD1A7A" w:rsidRPr="007016E6" w:rsidRDefault="00B17CED">
      <w:pPr>
        <w:jc w:val="center"/>
        <w:rPr>
          <w:b/>
          <w:color w:val="0070C0"/>
        </w:rPr>
      </w:pPr>
      <w:r w:rsidRPr="00FB66DD">
        <w:t xml:space="preserve">Nr postępowania: </w:t>
      </w:r>
      <w:r w:rsidR="001A3F15" w:rsidRPr="007016E6">
        <w:rPr>
          <w:b/>
          <w:color w:val="0070C0"/>
        </w:rPr>
        <w:t>PRI.272.</w:t>
      </w:r>
      <w:r w:rsidR="00A47590">
        <w:rPr>
          <w:b/>
          <w:color w:val="0070C0"/>
        </w:rPr>
        <w:t>9</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104035A6" w14:textId="77777777" w:rsidR="00A47590" w:rsidRDefault="00A47590">
      <w:pPr>
        <w:jc w:val="center"/>
      </w:pPr>
    </w:p>
    <w:p w14:paraId="28DBEB2F" w14:textId="77777777" w:rsidR="00A47590" w:rsidRDefault="00A47590">
      <w:pPr>
        <w:jc w:val="center"/>
      </w:pPr>
    </w:p>
    <w:p w14:paraId="272968B4" w14:textId="77777777" w:rsidR="001E0E25" w:rsidRDefault="001E0E25">
      <w:pPr>
        <w:jc w:val="center"/>
      </w:pPr>
    </w:p>
    <w:p w14:paraId="7DC9E366" w14:textId="268F91AE" w:rsidR="00287478" w:rsidRDefault="00B17CED" w:rsidP="005B2C7C">
      <w:pPr>
        <w:jc w:val="center"/>
        <w:rPr>
          <w:b/>
        </w:rPr>
      </w:pPr>
      <w:r w:rsidRPr="007016E6">
        <w:rPr>
          <w:b/>
          <w:color w:val="0070C0"/>
        </w:rPr>
        <w:t>[</w:t>
      </w:r>
      <w:r w:rsidR="00A47590">
        <w:rPr>
          <w:b/>
          <w:color w:val="0070C0"/>
        </w:rPr>
        <w:t>maj</w:t>
      </w:r>
      <w:r w:rsidRPr="007016E6">
        <w:rPr>
          <w:b/>
          <w:color w:val="0070C0"/>
        </w:rPr>
        <w:t>]</w:t>
      </w:r>
      <w:r w:rsidR="00A46931" w:rsidRPr="007016E6">
        <w:rPr>
          <w:b/>
          <w:color w:val="0070C0"/>
        </w:rPr>
        <w:t xml:space="preserve"> </w:t>
      </w:r>
      <w:r w:rsidR="00BF7B3F">
        <w:rPr>
          <w:b/>
        </w:rPr>
        <w:t>202</w:t>
      </w:r>
      <w:r w:rsidR="00FA488E">
        <w:rPr>
          <w:b/>
        </w:rPr>
        <w:t>2</w:t>
      </w:r>
    </w:p>
    <w:p w14:paraId="557CCBC7" w14:textId="77777777" w:rsidR="00A47590" w:rsidRDefault="00A47590" w:rsidP="005B2C7C">
      <w:pPr>
        <w:jc w:val="center"/>
        <w:rPr>
          <w:b/>
        </w:rPr>
      </w:pPr>
    </w:p>
    <w:p w14:paraId="2FA28223" w14:textId="77777777" w:rsidR="00A47590" w:rsidRDefault="00A47590" w:rsidP="005B2C7C">
      <w:pPr>
        <w:jc w:val="center"/>
        <w:rPr>
          <w:b/>
        </w:rPr>
      </w:pPr>
    </w:p>
    <w:p w14:paraId="08674153" w14:textId="77777777" w:rsidR="00A47590" w:rsidRPr="00E86925" w:rsidRDefault="00A47590" w:rsidP="005B2C7C">
      <w:pPr>
        <w:jc w:val="cente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634B8750"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5D6B7C">
              <w:rPr>
                <w:noProof/>
                <w:webHidden/>
              </w:rPr>
              <w:t>3</w:t>
            </w:r>
            <w:r w:rsidR="001615F3">
              <w:rPr>
                <w:noProof/>
                <w:webHidden/>
              </w:rPr>
              <w:fldChar w:fldCharType="end"/>
            </w:r>
          </w:hyperlink>
        </w:p>
        <w:p w14:paraId="251EC94E"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5D6B7C">
              <w:rPr>
                <w:noProof/>
                <w:webHidden/>
              </w:rPr>
              <w:t>3</w:t>
            </w:r>
            <w:r w:rsidR="001615F3">
              <w:rPr>
                <w:noProof/>
                <w:webHidden/>
              </w:rPr>
              <w:fldChar w:fldCharType="end"/>
            </w:r>
          </w:hyperlink>
        </w:p>
        <w:p w14:paraId="291D788C"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5D6B7C">
              <w:rPr>
                <w:noProof/>
                <w:webHidden/>
              </w:rPr>
              <w:t>5</w:t>
            </w:r>
            <w:r w:rsidR="001615F3">
              <w:rPr>
                <w:noProof/>
                <w:webHidden/>
              </w:rPr>
              <w:fldChar w:fldCharType="end"/>
            </w:r>
          </w:hyperlink>
        </w:p>
        <w:p w14:paraId="6AA66A13"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5D6B7C">
              <w:rPr>
                <w:noProof/>
                <w:webHidden/>
              </w:rPr>
              <w:t>5</w:t>
            </w:r>
            <w:r w:rsidR="001615F3">
              <w:rPr>
                <w:noProof/>
                <w:webHidden/>
              </w:rPr>
              <w:fldChar w:fldCharType="end"/>
            </w:r>
          </w:hyperlink>
        </w:p>
        <w:p w14:paraId="0D40453B"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5D6B7C">
              <w:rPr>
                <w:noProof/>
                <w:webHidden/>
              </w:rPr>
              <w:t>10</w:t>
            </w:r>
            <w:r w:rsidR="001615F3">
              <w:rPr>
                <w:noProof/>
                <w:webHidden/>
              </w:rPr>
              <w:fldChar w:fldCharType="end"/>
            </w:r>
          </w:hyperlink>
        </w:p>
        <w:p w14:paraId="78733BFF"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5D6B7C">
              <w:rPr>
                <w:noProof/>
                <w:webHidden/>
              </w:rPr>
              <w:t>10</w:t>
            </w:r>
            <w:r w:rsidR="001615F3">
              <w:rPr>
                <w:noProof/>
                <w:webHidden/>
              </w:rPr>
              <w:fldChar w:fldCharType="end"/>
            </w:r>
          </w:hyperlink>
        </w:p>
        <w:p w14:paraId="77D19FFE"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5D6B7C">
              <w:rPr>
                <w:noProof/>
                <w:webHidden/>
              </w:rPr>
              <w:t>11</w:t>
            </w:r>
            <w:r w:rsidR="001615F3">
              <w:rPr>
                <w:noProof/>
                <w:webHidden/>
              </w:rPr>
              <w:fldChar w:fldCharType="end"/>
            </w:r>
          </w:hyperlink>
        </w:p>
        <w:p w14:paraId="3FF3C4F1"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5D6B7C">
              <w:rPr>
                <w:noProof/>
                <w:webHidden/>
              </w:rPr>
              <w:t>12</w:t>
            </w:r>
            <w:r w:rsidR="001615F3">
              <w:rPr>
                <w:noProof/>
                <w:webHidden/>
              </w:rPr>
              <w:fldChar w:fldCharType="end"/>
            </w:r>
          </w:hyperlink>
        </w:p>
        <w:p w14:paraId="05D71A29"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5D6B7C">
              <w:rPr>
                <w:noProof/>
                <w:webHidden/>
              </w:rPr>
              <w:t>13</w:t>
            </w:r>
            <w:r w:rsidR="001615F3">
              <w:rPr>
                <w:noProof/>
                <w:webHidden/>
              </w:rPr>
              <w:fldChar w:fldCharType="end"/>
            </w:r>
          </w:hyperlink>
        </w:p>
        <w:p w14:paraId="28134ABF"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5D6B7C">
              <w:rPr>
                <w:noProof/>
                <w:webHidden/>
              </w:rPr>
              <w:t>14</w:t>
            </w:r>
            <w:r w:rsidR="001615F3">
              <w:rPr>
                <w:noProof/>
                <w:webHidden/>
              </w:rPr>
              <w:fldChar w:fldCharType="end"/>
            </w:r>
          </w:hyperlink>
        </w:p>
        <w:p w14:paraId="07274F8A"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5D6B7C">
              <w:rPr>
                <w:noProof/>
                <w:webHidden/>
              </w:rPr>
              <w:t>17</w:t>
            </w:r>
            <w:r w:rsidR="001615F3">
              <w:rPr>
                <w:noProof/>
                <w:webHidden/>
              </w:rPr>
              <w:fldChar w:fldCharType="end"/>
            </w:r>
          </w:hyperlink>
        </w:p>
        <w:p w14:paraId="0A2325EC"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 xml:space="preserve">XII. Informacja dla Wykonawców wspólnie </w:t>
            </w:r>
            <w:r w:rsidR="001615F3" w:rsidRPr="00EF52EE">
              <w:rPr>
                <w:rStyle w:val="Hipercze"/>
                <w:noProof/>
                <w:sz w:val="20"/>
                <w:szCs w:val="20"/>
              </w:rPr>
              <w:t>ubiegających</w:t>
            </w:r>
            <w:r w:rsidR="001615F3" w:rsidRPr="00F15687">
              <w:rPr>
                <w:rStyle w:val="Hipercze"/>
                <w:noProof/>
              </w:rPr>
              <w:t xml:space="preserve">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5D6B7C">
              <w:rPr>
                <w:noProof/>
                <w:webHidden/>
              </w:rPr>
              <w:t>18</w:t>
            </w:r>
            <w:r w:rsidR="001615F3">
              <w:rPr>
                <w:noProof/>
                <w:webHidden/>
              </w:rPr>
              <w:fldChar w:fldCharType="end"/>
            </w:r>
          </w:hyperlink>
        </w:p>
        <w:p w14:paraId="01727879"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5D6B7C">
              <w:rPr>
                <w:noProof/>
                <w:webHidden/>
              </w:rPr>
              <w:t>19</w:t>
            </w:r>
            <w:r w:rsidR="001615F3">
              <w:rPr>
                <w:noProof/>
                <w:webHidden/>
              </w:rPr>
              <w:fldChar w:fldCharType="end"/>
            </w:r>
          </w:hyperlink>
        </w:p>
        <w:p w14:paraId="1F84741B"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5D6B7C">
              <w:rPr>
                <w:noProof/>
                <w:webHidden/>
              </w:rPr>
              <w:t>21</w:t>
            </w:r>
            <w:r w:rsidR="001615F3">
              <w:rPr>
                <w:noProof/>
                <w:webHidden/>
              </w:rPr>
              <w:fldChar w:fldCharType="end"/>
            </w:r>
          </w:hyperlink>
        </w:p>
        <w:p w14:paraId="3766E17D"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5D6B7C">
              <w:rPr>
                <w:noProof/>
                <w:webHidden/>
              </w:rPr>
              <w:t>23</w:t>
            </w:r>
            <w:r w:rsidR="001615F3">
              <w:rPr>
                <w:noProof/>
                <w:webHidden/>
              </w:rPr>
              <w:fldChar w:fldCharType="end"/>
            </w:r>
          </w:hyperlink>
        </w:p>
        <w:p w14:paraId="00E547CD"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5D6B7C">
              <w:rPr>
                <w:noProof/>
                <w:webHidden/>
              </w:rPr>
              <w:t>24</w:t>
            </w:r>
            <w:r w:rsidR="001615F3">
              <w:rPr>
                <w:noProof/>
                <w:webHidden/>
              </w:rPr>
              <w:fldChar w:fldCharType="end"/>
            </w:r>
          </w:hyperlink>
        </w:p>
        <w:p w14:paraId="770034EC"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5D6B7C">
              <w:rPr>
                <w:noProof/>
                <w:webHidden/>
              </w:rPr>
              <w:t>26</w:t>
            </w:r>
            <w:r w:rsidR="001615F3">
              <w:rPr>
                <w:noProof/>
                <w:webHidden/>
              </w:rPr>
              <w:fldChar w:fldCharType="end"/>
            </w:r>
          </w:hyperlink>
        </w:p>
        <w:p w14:paraId="5DFB3D71"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5D6B7C">
              <w:rPr>
                <w:noProof/>
                <w:webHidden/>
              </w:rPr>
              <w:t>26</w:t>
            </w:r>
            <w:r w:rsidR="001615F3">
              <w:rPr>
                <w:noProof/>
                <w:webHidden/>
              </w:rPr>
              <w:fldChar w:fldCharType="end"/>
            </w:r>
          </w:hyperlink>
        </w:p>
        <w:p w14:paraId="0A70F93D"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5D6B7C">
              <w:rPr>
                <w:noProof/>
                <w:webHidden/>
              </w:rPr>
              <w:t>27</w:t>
            </w:r>
            <w:r w:rsidR="001615F3">
              <w:rPr>
                <w:noProof/>
                <w:webHidden/>
              </w:rPr>
              <w:fldChar w:fldCharType="end"/>
            </w:r>
          </w:hyperlink>
        </w:p>
        <w:p w14:paraId="2B163CD4"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5D6B7C">
              <w:rPr>
                <w:noProof/>
                <w:webHidden/>
              </w:rPr>
              <w:t>28</w:t>
            </w:r>
            <w:r w:rsidR="001615F3">
              <w:rPr>
                <w:noProof/>
                <w:webHidden/>
              </w:rPr>
              <w:fldChar w:fldCharType="end"/>
            </w:r>
          </w:hyperlink>
        </w:p>
        <w:p w14:paraId="0F28562E"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5D6B7C">
              <w:rPr>
                <w:noProof/>
                <w:webHidden/>
              </w:rPr>
              <w:t>29</w:t>
            </w:r>
            <w:r w:rsidR="001615F3">
              <w:rPr>
                <w:noProof/>
                <w:webHidden/>
              </w:rPr>
              <w:fldChar w:fldCharType="end"/>
            </w:r>
          </w:hyperlink>
        </w:p>
        <w:p w14:paraId="197EC8ED"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5D6B7C">
              <w:rPr>
                <w:noProof/>
                <w:webHidden/>
              </w:rPr>
              <w:t>29</w:t>
            </w:r>
            <w:r w:rsidR="001615F3">
              <w:rPr>
                <w:noProof/>
                <w:webHidden/>
              </w:rPr>
              <w:fldChar w:fldCharType="end"/>
            </w:r>
          </w:hyperlink>
        </w:p>
        <w:p w14:paraId="2FEEF800"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5D6B7C">
              <w:rPr>
                <w:noProof/>
                <w:webHidden/>
              </w:rPr>
              <w:t>32</w:t>
            </w:r>
            <w:r w:rsidR="001615F3">
              <w:rPr>
                <w:noProof/>
                <w:webHidden/>
              </w:rPr>
              <w:fldChar w:fldCharType="end"/>
            </w:r>
          </w:hyperlink>
        </w:p>
        <w:p w14:paraId="7DACF1E9"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5D6B7C">
              <w:rPr>
                <w:noProof/>
                <w:webHidden/>
              </w:rPr>
              <w:t>32</w:t>
            </w:r>
            <w:r w:rsidR="001615F3">
              <w:rPr>
                <w:noProof/>
                <w:webHidden/>
              </w:rPr>
              <w:fldChar w:fldCharType="end"/>
            </w:r>
          </w:hyperlink>
        </w:p>
        <w:p w14:paraId="6EC976A5"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5D6B7C">
              <w:rPr>
                <w:noProof/>
                <w:webHidden/>
              </w:rPr>
              <w:t>33</w:t>
            </w:r>
            <w:r w:rsidR="001615F3">
              <w:rPr>
                <w:noProof/>
                <w:webHidden/>
              </w:rPr>
              <w:fldChar w:fldCharType="end"/>
            </w:r>
          </w:hyperlink>
        </w:p>
        <w:p w14:paraId="41D993A6" w14:textId="77777777" w:rsidR="001615F3" w:rsidRDefault="00F97BD0">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5D6B7C">
              <w:rPr>
                <w:noProof/>
                <w:webHidden/>
              </w:rPr>
              <w:t>35</w:t>
            </w:r>
            <w:r w:rsidR="001615F3">
              <w:rPr>
                <w:noProof/>
                <w:webHidden/>
              </w:rPr>
              <w:fldChar w:fldCharType="end"/>
            </w:r>
          </w:hyperlink>
        </w:p>
        <w:p w14:paraId="00000046" w14:textId="7C41C10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1" w:name="_Toc96590551"/>
      <w:r>
        <w:lastRenderedPageBreak/>
        <w:t>I. Nazwa oraz adres Zamawiającego</w:t>
      </w:r>
      <w:bookmarkEnd w:id="1"/>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573D948A" w:rsidR="0079330D" w:rsidRDefault="0079330D">
      <w:pPr>
        <w:spacing w:before="240" w:after="240"/>
        <w:rPr>
          <w:b/>
          <w:u w:val="single"/>
        </w:rPr>
      </w:pPr>
      <w:r>
        <w:rPr>
          <w:b/>
          <w:u w:val="single"/>
        </w:rPr>
        <w:t>W korespondencji należy posługiwać się tym znakiem PRI.272.</w:t>
      </w:r>
      <w:r w:rsidR="00A47590">
        <w:rPr>
          <w:b/>
          <w:u w:val="single"/>
        </w:rPr>
        <w:t>9</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EA0502D" w:rsidR="0079330D" w:rsidRPr="0000642D" w:rsidRDefault="00F97BD0">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Pr>
          <w:b/>
          <w:color w:val="0070C0"/>
        </w:rPr>
        <w:t xml:space="preserve">19.05.2022 </w:t>
      </w:r>
      <w:r w:rsidR="00CB66CC" w:rsidRPr="0000642D">
        <w:rPr>
          <w:b/>
          <w:color w:val="0070C0"/>
        </w:rPr>
        <w:t>r.</w:t>
      </w:r>
    </w:p>
    <w:p w14:paraId="67951943" w14:textId="10A1C9FF" w:rsidR="0079330D" w:rsidRPr="007016E6" w:rsidRDefault="0079330D">
      <w:pPr>
        <w:spacing w:before="240" w:after="240"/>
        <w:rPr>
          <w:b/>
          <w:color w:val="0070C0"/>
        </w:rPr>
      </w:pPr>
      <w:r w:rsidRPr="0000642D">
        <w:rPr>
          <w:b/>
          <w:color w:val="0070C0"/>
        </w:rPr>
        <w:t>Zamówieniu nadano numer:</w:t>
      </w:r>
      <w:r w:rsidR="00F97BD0">
        <w:rPr>
          <w:b/>
          <w:color w:val="0070C0"/>
        </w:rPr>
        <w:t xml:space="preserve"> 2022/BZP 00168563/01</w:t>
      </w:r>
      <w:bookmarkStart w:id="2" w:name="_GoBack"/>
      <w:bookmarkEnd w:id="2"/>
    </w:p>
    <w:p w14:paraId="0000004F" w14:textId="6F9BAA19" w:rsidR="00BD1A7A" w:rsidRDefault="00B17CED" w:rsidP="00851AD5">
      <w:pPr>
        <w:pStyle w:val="Nagwek2"/>
        <w:tabs>
          <w:tab w:val="left" w:pos="6495"/>
        </w:tabs>
        <w:spacing w:before="240" w:after="240"/>
      </w:pPr>
      <w:bookmarkStart w:id="3" w:name="_Toc96590552"/>
      <w:r>
        <w:t>II. Ochrona danych osobowych</w:t>
      </w:r>
      <w:bookmarkEnd w:id="3"/>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 xml:space="preserve">na podstawie art. 18 RODO prawo żądania od administratora ograniczenia przetwarzania danych osobowych z zastrzeżeniem okresu trwania postępowania o udzielenie zamówienia publicznego lub konkursu oraz przypadków, o których </w:t>
      </w:r>
      <w:r w:rsidRPr="00743685">
        <w:lastRenderedPageBreak/>
        <w:t>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4" w:name="_Toc96590553"/>
      <w:r>
        <w:t>III. Tryb udzielania zamówienia</w:t>
      </w:r>
      <w:bookmarkEnd w:id="4"/>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Pr="005D6B7C" w:rsidRDefault="00B17CED">
      <w:pPr>
        <w:pStyle w:val="Nagwek2"/>
        <w:spacing w:before="240" w:after="240"/>
      </w:pPr>
      <w:bookmarkStart w:id="5" w:name="_Toc96590554"/>
      <w:r w:rsidRPr="005D6B7C">
        <w:t>IV. Opis przedmiotu zamówienia</w:t>
      </w:r>
      <w:bookmarkEnd w:id="5"/>
    </w:p>
    <w:p w14:paraId="5006A54B" w14:textId="44A993A7" w:rsidR="00F915CF" w:rsidRPr="00DD6E80" w:rsidRDefault="005D6B7C" w:rsidP="005D6B7C">
      <w:pPr>
        <w:spacing w:line="360" w:lineRule="auto"/>
        <w:rPr>
          <w:bCs/>
          <w:iCs/>
          <w:u w:val="single"/>
        </w:rPr>
      </w:pPr>
      <w:r w:rsidRPr="00930671">
        <w:rPr>
          <w:rFonts w:eastAsia="Verdana"/>
          <w:b/>
          <w:color w:val="000000"/>
        </w:rPr>
        <w:t>1.</w:t>
      </w:r>
      <w:r>
        <w:rPr>
          <w:rFonts w:eastAsia="Verdana"/>
          <w:color w:val="000000"/>
        </w:rPr>
        <w:t xml:space="preserve"> </w:t>
      </w:r>
      <w:r w:rsidR="00F915CF" w:rsidRPr="005D6B7C">
        <w:rPr>
          <w:rFonts w:eastAsia="Verdana"/>
          <w:color w:val="000000"/>
        </w:rPr>
        <w:t xml:space="preserve">Przedmiotem zamówienia jest wykonanie robót budowlanych </w:t>
      </w:r>
      <w:r w:rsidR="00F915CF" w:rsidRPr="005D6B7C">
        <w:rPr>
          <w:bCs/>
          <w:iCs/>
        </w:rPr>
        <w:t xml:space="preserve">dla zadania pn.  </w:t>
      </w:r>
      <w:r w:rsidR="00F915CF" w:rsidRPr="00DD6E80">
        <w:rPr>
          <w:b/>
          <w:bCs/>
          <w:iCs/>
        </w:rPr>
        <w:t>„</w:t>
      </w:r>
      <w:r w:rsidR="00F915CF" w:rsidRPr="00DD6E80">
        <w:rPr>
          <w:rFonts w:eastAsia="Times New Roman"/>
          <w:b/>
        </w:rPr>
        <w:t>Remont ciągów powiatowych: Nr 3710E, 3746E, 3732E, 3706E, 3717E”.</w:t>
      </w:r>
    </w:p>
    <w:p w14:paraId="689F0ADC" w14:textId="77777777" w:rsidR="00D35512" w:rsidRDefault="00D35512" w:rsidP="005D6B7C">
      <w:pPr>
        <w:spacing w:line="240" w:lineRule="auto"/>
        <w:jc w:val="both"/>
        <w:rPr>
          <w:rFonts w:eastAsiaTheme="minorEastAsia"/>
        </w:rPr>
      </w:pPr>
    </w:p>
    <w:p w14:paraId="2A000AB6" w14:textId="38924D5A" w:rsidR="00F915CF" w:rsidRPr="005D6B7C" w:rsidRDefault="005D6B7C" w:rsidP="005D6B7C">
      <w:pPr>
        <w:spacing w:line="240" w:lineRule="auto"/>
        <w:jc w:val="both"/>
        <w:rPr>
          <w:rFonts w:eastAsia="Times New Roman"/>
        </w:rPr>
      </w:pPr>
      <w:r w:rsidRPr="00930671">
        <w:rPr>
          <w:rFonts w:eastAsiaTheme="minorEastAsia"/>
          <w:b/>
        </w:rPr>
        <w:t xml:space="preserve">2. </w:t>
      </w:r>
      <w:r w:rsidR="00F915CF" w:rsidRPr="005D6B7C">
        <w:rPr>
          <w:rFonts w:eastAsiaTheme="minorEastAsia"/>
        </w:rPr>
        <w:t>Przedmiot zamówienia jest podzielony na części.</w:t>
      </w:r>
    </w:p>
    <w:p w14:paraId="5EA7A123" w14:textId="77777777" w:rsidR="00F915CF" w:rsidRPr="005D6B7C" w:rsidRDefault="00F915CF" w:rsidP="00F915CF">
      <w:pPr>
        <w:spacing w:line="240" w:lineRule="auto"/>
        <w:ind w:firstLine="708"/>
        <w:jc w:val="both"/>
        <w:rPr>
          <w:rFonts w:eastAsia="Times New Roman"/>
        </w:rPr>
      </w:pPr>
    </w:p>
    <w:p w14:paraId="5FAE4DCF" w14:textId="77777777" w:rsidR="005D6B7C" w:rsidRDefault="005D6B7C" w:rsidP="005D6B7C">
      <w:pPr>
        <w:spacing w:line="240" w:lineRule="auto"/>
        <w:jc w:val="both"/>
        <w:rPr>
          <w:rFonts w:eastAsia="Times New Roman"/>
        </w:rPr>
      </w:pPr>
    </w:p>
    <w:p w14:paraId="5FDD9E52" w14:textId="10C79C9E" w:rsidR="00F915CF" w:rsidRPr="005D6B7C" w:rsidRDefault="005D6B7C" w:rsidP="005D6B7C">
      <w:pPr>
        <w:spacing w:line="240" w:lineRule="auto"/>
        <w:jc w:val="both"/>
        <w:rPr>
          <w:rFonts w:eastAsia="Times New Roman"/>
        </w:rPr>
      </w:pPr>
      <w:r w:rsidRPr="00930671">
        <w:rPr>
          <w:rFonts w:eastAsia="Times New Roman"/>
          <w:b/>
        </w:rPr>
        <w:t>a)</w:t>
      </w:r>
      <w:r>
        <w:rPr>
          <w:rFonts w:eastAsia="Times New Roman"/>
        </w:rPr>
        <w:t xml:space="preserve"> </w:t>
      </w:r>
      <w:r w:rsidR="00F915CF" w:rsidRPr="005D6B7C">
        <w:rPr>
          <w:rFonts w:eastAsia="Times New Roman"/>
        </w:rPr>
        <w:t>W ramach części Nr 1 należy wykonać roboty zgodnie z zamieszczoną dokumentacją, a w szczególności:</w:t>
      </w:r>
    </w:p>
    <w:p w14:paraId="540F8B20" w14:textId="77777777" w:rsidR="00F915CF" w:rsidRPr="005D6B7C" w:rsidRDefault="00F915CF" w:rsidP="00F915CF">
      <w:pPr>
        <w:spacing w:line="240" w:lineRule="auto"/>
        <w:jc w:val="both"/>
        <w:rPr>
          <w:rFonts w:eastAsia="Times New Roman"/>
        </w:rPr>
      </w:pPr>
      <w:r w:rsidRPr="005D6B7C">
        <w:rPr>
          <w:rFonts w:eastAsia="Times New Roman"/>
        </w:rPr>
        <w:t xml:space="preserve">-roboty przygotowawcze, </w:t>
      </w:r>
    </w:p>
    <w:p w14:paraId="73593492" w14:textId="77777777" w:rsidR="00F915CF" w:rsidRPr="005D6B7C" w:rsidRDefault="00F915CF" w:rsidP="00F915CF">
      <w:pPr>
        <w:spacing w:line="240" w:lineRule="auto"/>
        <w:jc w:val="both"/>
        <w:rPr>
          <w:rFonts w:eastAsia="Times New Roman"/>
        </w:rPr>
      </w:pPr>
      <w:r w:rsidRPr="005D6B7C">
        <w:rPr>
          <w:rFonts w:eastAsia="Times New Roman"/>
        </w:rPr>
        <w:t>- roboty rozbiórkowe,</w:t>
      </w:r>
    </w:p>
    <w:p w14:paraId="4042BF19" w14:textId="77777777" w:rsidR="00F915CF" w:rsidRPr="005D6B7C" w:rsidRDefault="00F915CF" w:rsidP="00F915CF">
      <w:pPr>
        <w:spacing w:line="240" w:lineRule="auto"/>
        <w:jc w:val="both"/>
        <w:rPr>
          <w:rFonts w:eastAsia="Times New Roman"/>
        </w:rPr>
      </w:pPr>
      <w:r w:rsidRPr="005D6B7C">
        <w:rPr>
          <w:rFonts w:eastAsia="Times New Roman"/>
        </w:rPr>
        <w:t>- nawierzchnia jezdni,</w:t>
      </w:r>
    </w:p>
    <w:p w14:paraId="5BA9F7E0" w14:textId="77777777" w:rsidR="00F915CF" w:rsidRPr="005D6B7C" w:rsidRDefault="00F915CF" w:rsidP="00F915CF">
      <w:pPr>
        <w:spacing w:line="240" w:lineRule="auto"/>
        <w:jc w:val="both"/>
        <w:rPr>
          <w:rFonts w:eastAsia="Times New Roman"/>
        </w:rPr>
      </w:pPr>
      <w:r w:rsidRPr="005D6B7C">
        <w:rPr>
          <w:rFonts w:eastAsia="Times New Roman"/>
        </w:rPr>
        <w:t>- oznakowanie pionowe,</w:t>
      </w:r>
    </w:p>
    <w:p w14:paraId="22972564" w14:textId="77777777" w:rsidR="00F915CF" w:rsidRPr="005D6B7C" w:rsidRDefault="00F915CF" w:rsidP="00F915CF">
      <w:pPr>
        <w:spacing w:line="240" w:lineRule="auto"/>
        <w:jc w:val="both"/>
        <w:rPr>
          <w:rFonts w:eastAsia="Times New Roman"/>
        </w:rPr>
      </w:pPr>
      <w:r w:rsidRPr="005D6B7C">
        <w:rPr>
          <w:rFonts w:eastAsia="Times New Roman"/>
        </w:rPr>
        <w:t>- odwodnienie,</w:t>
      </w:r>
    </w:p>
    <w:p w14:paraId="1B823F14" w14:textId="77777777" w:rsidR="00F915CF" w:rsidRPr="005D6B7C" w:rsidRDefault="00F915CF" w:rsidP="00F915CF">
      <w:pPr>
        <w:spacing w:line="240" w:lineRule="auto"/>
        <w:jc w:val="both"/>
        <w:rPr>
          <w:rFonts w:eastAsia="Times New Roman"/>
        </w:rPr>
      </w:pPr>
      <w:r w:rsidRPr="005D6B7C">
        <w:rPr>
          <w:rFonts w:eastAsia="Times New Roman"/>
        </w:rPr>
        <w:t>- pobocza,</w:t>
      </w:r>
    </w:p>
    <w:p w14:paraId="6EBA9C42" w14:textId="77777777" w:rsidR="00F915CF" w:rsidRPr="005D6B7C" w:rsidRDefault="00F915CF" w:rsidP="00F915CF">
      <w:pPr>
        <w:spacing w:line="240" w:lineRule="auto"/>
        <w:jc w:val="both"/>
        <w:rPr>
          <w:rFonts w:eastAsia="Times New Roman"/>
        </w:rPr>
      </w:pPr>
      <w:r w:rsidRPr="005D6B7C">
        <w:rPr>
          <w:rFonts w:eastAsia="Times New Roman"/>
        </w:rPr>
        <w:t>- roboty wykończeniowe.</w:t>
      </w:r>
    </w:p>
    <w:p w14:paraId="08098073" w14:textId="77777777" w:rsidR="00F915CF" w:rsidRPr="005D6B7C" w:rsidRDefault="00F915CF" w:rsidP="00F915CF">
      <w:pPr>
        <w:spacing w:line="240" w:lineRule="auto"/>
        <w:jc w:val="both"/>
        <w:rPr>
          <w:rFonts w:eastAsia="Times New Roman"/>
        </w:rPr>
      </w:pPr>
    </w:p>
    <w:p w14:paraId="6F91619D" w14:textId="13C7D913" w:rsidR="00F915CF" w:rsidRPr="005D6B7C" w:rsidRDefault="005D6B7C" w:rsidP="005D6B7C">
      <w:pPr>
        <w:spacing w:line="240" w:lineRule="auto"/>
        <w:jc w:val="both"/>
        <w:rPr>
          <w:rFonts w:eastAsia="Times New Roman"/>
        </w:rPr>
      </w:pPr>
      <w:r w:rsidRPr="00930671">
        <w:rPr>
          <w:rFonts w:eastAsia="Times New Roman"/>
          <w:b/>
        </w:rPr>
        <w:t>b)</w:t>
      </w:r>
      <w:r>
        <w:rPr>
          <w:rFonts w:eastAsia="Times New Roman"/>
        </w:rPr>
        <w:t xml:space="preserve"> </w:t>
      </w:r>
      <w:r w:rsidR="00F915CF" w:rsidRPr="005D6B7C">
        <w:rPr>
          <w:rFonts w:eastAsia="Times New Roman"/>
        </w:rPr>
        <w:t>W ramach części Nr 2 należy wykonać roboty zgodnie z zamieszczoną dokumentacją, a w szczególności:</w:t>
      </w:r>
    </w:p>
    <w:p w14:paraId="375AB9D3" w14:textId="77777777" w:rsidR="00F915CF" w:rsidRPr="005D6B7C" w:rsidRDefault="00F915CF" w:rsidP="00F915CF">
      <w:pPr>
        <w:spacing w:line="240" w:lineRule="auto"/>
        <w:jc w:val="both"/>
        <w:rPr>
          <w:rFonts w:eastAsia="Times New Roman"/>
        </w:rPr>
      </w:pPr>
      <w:r w:rsidRPr="005D6B7C">
        <w:rPr>
          <w:rFonts w:eastAsia="Times New Roman"/>
        </w:rPr>
        <w:t xml:space="preserve">- roboty przygotowawcze, </w:t>
      </w:r>
    </w:p>
    <w:p w14:paraId="2E979BCF" w14:textId="77777777" w:rsidR="00F915CF" w:rsidRPr="005D6B7C" w:rsidRDefault="00F915CF" w:rsidP="00F915CF">
      <w:pPr>
        <w:spacing w:line="240" w:lineRule="auto"/>
        <w:jc w:val="both"/>
        <w:rPr>
          <w:rFonts w:eastAsia="Times New Roman"/>
        </w:rPr>
      </w:pPr>
      <w:r w:rsidRPr="005D6B7C">
        <w:rPr>
          <w:rFonts w:eastAsia="Times New Roman"/>
        </w:rPr>
        <w:t>- roboty rozbiórkowe,</w:t>
      </w:r>
    </w:p>
    <w:p w14:paraId="09412AF8" w14:textId="77777777" w:rsidR="00F915CF" w:rsidRPr="005D6B7C" w:rsidRDefault="00F915CF" w:rsidP="00F915CF">
      <w:pPr>
        <w:spacing w:line="240" w:lineRule="auto"/>
        <w:jc w:val="both"/>
        <w:rPr>
          <w:rFonts w:eastAsia="Times New Roman"/>
        </w:rPr>
      </w:pPr>
      <w:r w:rsidRPr="005D6B7C">
        <w:rPr>
          <w:rFonts w:eastAsia="Times New Roman"/>
        </w:rPr>
        <w:t>- nawierzchnia jezdni,</w:t>
      </w:r>
    </w:p>
    <w:p w14:paraId="241A2C9C" w14:textId="77777777" w:rsidR="00F915CF" w:rsidRPr="005D6B7C" w:rsidRDefault="00F915CF" w:rsidP="00F915CF">
      <w:pPr>
        <w:spacing w:line="240" w:lineRule="auto"/>
        <w:jc w:val="both"/>
        <w:rPr>
          <w:rFonts w:eastAsia="Times New Roman"/>
        </w:rPr>
      </w:pPr>
      <w:r w:rsidRPr="005D6B7C">
        <w:rPr>
          <w:rFonts w:eastAsia="Times New Roman"/>
        </w:rPr>
        <w:t>- oznakowanie pionowe i poziome,</w:t>
      </w:r>
    </w:p>
    <w:p w14:paraId="1B2E1F36" w14:textId="77777777" w:rsidR="00F915CF" w:rsidRPr="005D6B7C" w:rsidRDefault="00F915CF" w:rsidP="00F915CF">
      <w:pPr>
        <w:spacing w:line="240" w:lineRule="auto"/>
        <w:jc w:val="both"/>
        <w:rPr>
          <w:rFonts w:eastAsia="Times New Roman"/>
        </w:rPr>
      </w:pPr>
      <w:r w:rsidRPr="005D6B7C">
        <w:rPr>
          <w:rFonts w:eastAsia="Times New Roman"/>
        </w:rPr>
        <w:t>- roboty wykończeniowe.</w:t>
      </w:r>
    </w:p>
    <w:p w14:paraId="5370197B" w14:textId="77777777" w:rsidR="00F915CF" w:rsidRPr="005D6B7C" w:rsidRDefault="00F915CF" w:rsidP="00F915CF">
      <w:pPr>
        <w:spacing w:line="240" w:lineRule="auto"/>
        <w:jc w:val="both"/>
        <w:rPr>
          <w:rFonts w:eastAsia="Times New Roman"/>
        </w:rPr>
      </w:pPr>
    </w:p>
    <w:p w14:paraId="0E8E6CBD" w14:textId="3F5823A3" w:rsidR="00F915CF" w:rsidRPr="005D6B7C" w:rsidRDefault="005D6B7C" w:rsidP="005D6B7C">
      <w:pPr>
        <w:spacing w:line="240" w:lineRule="auto"/>
        <w:jc w:val="both"/>
        <w:rPr>
          <w:rFonts w:eastAsia="Times New Roman"/>
        </w:rPr>
      </w:pPr>
      <w:r w:rsidRPr="00930671">
        <w:rPr>
          <w:rFonts w:eastAsia="Times New Roman"/>
          <w:b/>
        </w:rPr>
        <w:t>c)</w:t>
      </w:r>
      <w:r>
        <w:rPr>
          <w:rFonts w:eastAsia="Times New Roman"/>
        </w:rPr>
        <w:t xml:space="preserve"> </w:t>
      </w:r>
      <w:r w:rsidR="00F915CF" w:rsidRPr="005D6B7C">
        <w:rPr>
          <w:rFonts w:eastAsia="Times New Roman"/>
        </w:rPr>
        <w:t>W ramach części Nr 3 należy wykonać roboty zgodnie z zamieszczoną dokumentacją, a w szczególności:</w:t>
      </w:r>
    </w:p>
    <w:p w14:paraId="08EE351A" w14:textId="77777777" w:rsidR="00F915CF" w:rsidRPr="005D6B7C" w:rsidRDefault="00F915CF" w:rsidP="00F915CF">
      <w:pPr>
        <w:spacing w:line="240" w:lineRule="auto"/>
        <w:jc w:val="both"/>
        <w:rPr>
          <w:rFonts w:eastAsia="Times New Roman"/>
        </w:rPr>
      </w:pPr>
      <w:r w:rsidRPr="005D6B7C">
        <w:rPr>
          <w:rFonts w:eastAsia="Times New Roman"/>
        </w:rPr>
        <w:t xml:space="preserve">- roboty przygotowawcze, </w:t>
      </w:r>
    </w:p>
    <w:p w14:paraId="3577E0E4" w14:textId="77777777" w:rsidR="00F915CF" w:rsidRPr="005D6B7C" w:rsidRDefault="00F915CF" w:rsidP="00F915CF">
      <w:pPr>
        <w:spacing w:line="240" w:lineRule="auto"/>
        <w:jc w:val="both"/>
        <w:rPr>
          <w:rFonts w:eastAsia="Times New Roman"/>
        </w:rPr>
      </w:pPr>
      <w:r w:rsidRPr="005D6B7C">
        <w:rPr>
          <w:rFonts w:eastAsia="Times New Roman"/>
        </w:rPr>
        <w:t>- roboty rozbiórkowe,</w:t>
      </w:r>
    </w:p>
    <w:p w14:paraId="52FB5861" w14:textId="77777777" w:rsidR="00F915CF" w:rsidRPr="005D6B7C" w:rsidRDefault="00F915CF" w:rsidP="00F915CF">
      <w:pPr>
        <w:spacing w:line="240" w:lineRule="auto"/>
        <w:jc w:val="both"/>
        <w:rPr>
          <w:rFonts w:eastAsia="Times New Roman"/>
        </w:rPr>
      </w:pPr>
      <w:r w:rsidRPr="005D6B7C">
        <w:rPr>
          <w:rFonts w:eastAsia="Times New Roman"/>
        </w:rPr>
        <w:t>- nawierzchnia jezdni,</w:t>
      </w:r>
    </w:p>
    <w:p w14:paraId="0F7A5B01" w14:textId="77777777" w:rsidR="00F915CF" w:rsidRPr="005D6B7C" w:rsidRDefault="00F915CF" w:rsidP="00F915CF">
      <w:pPr>
        <w:spacing w:line="240" w:lineRule="auto"/>
        <w:jc w:val="both"/>
        <w:rPr>
          <w:rFonts w:eastAsia="Times New Roman"/>
        </w:rPr>
      </w:pPr>
      <w:r w:rsidRPr="005D6B7C">
        <w:rPr>
          <w:rFonts w:eastAsia="Times New Roman"/>
        </w:rPr>
        <w:t>- oznakowanie pionowe, poziome oraz urządzenia bezpieczeństwa ruchu drogowego,</w:t>
      </w:r>
    </w:p>
    <w:p w14:paraId="64020011" w14:textId="77777777" w:rsidR="00F915CF" w:rsidRPr="005D6B7C" w:rsidRDefault="00F915CF" w:rsidP="00F915CF">
      <w:pPr>
        <w:spacing w:line="240" w:lineRule="auto"/>
        <w:jc w:val="both"/>
        <w:rPr>
          <w:rFonts w:eastAsia="Times New Roman"/>
        </w:rPr>
      </w:pPr>
      <w:r w:rsidRPr="005D6B7C">
        <w:rPr>
          <w:rFonts w:eastAsia="Times New Roman"/>
        </w:rPr>
        <w:t>- odwodnienie,</w:t>
      </w:r>
    </w:p>
    <w:p w14:paraId="3BC969B0" w14:textId="77777777" w:rsidR="00F915CF" w:rsidRPr="005D6B7C" w:rsidRDefault="00F915CF" w:rsidP="00F915CF">
      <w:pPr>
        <w:spacing w:line="240" w:lineRule="auto"/>
        <w:jc w:val="both"/>
        <w:rPr>
          <w:rFonts w:eastAsia="Times New Roman"/>
        </w:rPr>
      </w:pPr>
      <w:r w:rsidRPr="005D6B7C">
        <w:rPr>
          <w:rFonts w:eastAsia="Times New Roman"/>
        </w:rPr>
        <w:t>- pobocza,</w:t>
      </w:r>
    </w:p>
    <w:p w14:paraId="38E852CA" w14:textId="77777777" w:rsidR="00F915CF" w:rsidRPr="005D6B7C" w:rsidRDefault="00F915CF" w:rsidP="00F915CF">
      <w:pPr>
        <w:spacing w:line="240" w:lineRule="auto"/>
        <w:jc w:val="both"/>
        <w:rPr>
          <w:rFonts w:eastAsia="Times New Roman"/>
        </w:rPr>
      </w:pPr>
      <w:r w:rsidRPr="005D6B7C">
        <w:rPr>
          <w:rFonts w:eastAsia="Times New Roman"/>
        </w:rPr>
        <w:t>- roboty wykończeniowe.</w:t>
      </w:r>
    </w:p>
    <w:p w14:paraId="43BCDEA8" w14:textId="77777777" w:rsidR="00F915CF" w:rsidRPr="005D6B7C" w:rsidRDefault="00F915CF" w:rsidP="00F915CF">
      <w:pPr>
        <w:spacing w:line="240" w:lineRule="auto"/>
        <w:jc w:val="both"/>
        <w:rPr>
          <w:rFonts w:eastAsia="Times New Roman"/>
        </w:rPr>
      </w:pPr>
    </w:p>
    <w:p w14:paraId="3FB6B39D" w14:textId="77777777" w:rsidR="00F915CF" w:rsidRPr="005D6B7C" w:rsidRDefault="00F915CF" w:rsidP="00F915CF">
      <w:pPr>
        <w:spacing w:line="240" w:lineRule="auto"/>
        <w:jc w:val="both"/>
        <w:rPr>
          <w:rFonts w:eastAsia="Times New Roman"/>
        </w:rPr>
      </w:pPr>
    </w:p>
    <w:p w14:paraId="5F156D0B" w14:textId="721645C8" w:rsidR="00F915CF" w:rsidRPr="005D6B7C" w:rsidRDefault="005D6B7C" w:rsidP="005D6B7C">
      <w:pPr>
        <w:spacing w:line="240" w:lineRule="auto"/>
        <w:jc w:val="both"/>
        <w:rPr>
          <w:rFonts w:eastAsia="Times New Roman"/>
        </w:rPr>
      </w:pPr>
      <w:r w:rsidRPr="00930671">
        <w:rPr>
          <w:rFonts w:eastAsia="Times New Roman"/>
          <w:b/>
        </w:rPr>
        <w:t>d)</w:t>
      </w:r>
      <w:r>
        <w:rPr>
          <w:rFonts w:eastAsia="Times New Roman"/>
        </w:rPr>
        <w:t xml:space="preserve"> </w:t>
      </w:r>
      <w:r w:rsidR="00F915CF" w:rsidRPr="005D6B7C">
        <w:rPr>
          <w:rFonts w:eastAsia="Times New Roman"/>
        </w:rPr>
        <w:t>W ramach części Nr 4 należy wykonać roboty zgodnie z zamieszczoną dokumentacją, a w szczególności:</w:t>
      </w:r>
    </w:p>
    <w:p w14:paraId="5405251F" w14:textId="77777777" w:rsidR="00F915CF" w:rsidRPr="005D6B7C" w:rsidRDefault="00F915CF" w:rsidP="00F915CF">
      <w:pPr>
        <w:spacing w:line="240" w:lineRule="auto"/>
        <w:jc w:val="both"/>
        <w:rPr>
          <w:rFonts w:eastAsia="Times New Roman"/>
        </w:rPr>
      </w:pPr>
      <w:r w:rsidRPr="005D6B7C">
        <w:rPr>
          <w:rFonts w:eastAsia="Times New Roman"/>
        </w:rPr>
        <w:t xml:space="preserve">- roboty przygotowawcze, </w:t>
      </w:r>
    </w:p>
    <w:p w14:paraId="646E0634" w14:textId="77777777" w:rsidR="00F915CF" w:rsidRPr="005D6B7C" w:rsidRDefault="00F915CF" w:rsidP="00F915CF">
      <w:pPr>
        <w:spacing w:line="240" w:lineRule="auto"/>
        <w:jc w:val="both"/>
        <w:rPr>
          <w:rFonts w:eastAsia="Times New Roman"/>
        </w:rPr>
      </w:pPr>
      <w:r w:rsidRPr="005D6B7C">
        <w:rPr>
          <w:rFonts w:eastAsia="Times New Roman"/>
        </w:rPr>
        <w:t>- roboty rozbiórkowe,</w:t>
      </w:r>
    </w:p>
    <w:p w14:paraId="6BF0E0F7" w14:textId="77777777" w:rsidR="00F915CF" w:rsidRPr="005D6B7C" w:rsidRDefault="00F915CF" w:rsidP="00F915CF">
      <w:pPr>
        <w:spacing w:line="240" w:lineRule="auto"/>
        <w:jc w:val="both"/>
        <w:rPr>
          <w:rFonts w:eastAsia="Times New Roman"/>
        </w:rPr>
      </w:pPr>
      <w:r w:rsidRPr="005D6B7C">
        <w:rPr>
          <w:rFonts w:eastAsia="Times New Roman"/>
        </w:rPr>
        <w:t>- nawierzchnia jezdni,</w:t>
      </w:r>
    </w:p>
    <w:p w14:paraId="12F34909" w14:textId="77777777" w:rsidR="00F915CF" w:rsidRPr="005D6B7C" w:rsidRDefault="00F915CF" w:rsidP="00F915CF">
      <w:pPr>
        <w:spacing w:line="240" w:lineRule="auto"/>
        <w:jc w:val="both"/>
        <w:rPr>
          <w:rFonts w:eastAsia="Times New Roman"/>
        </w:rPr>
      </w:pPr>
      <w:r w:rsidRPr="005D6B7C">
        <w:rPr>
          <w:rFonts w:eastAsia="Times New Roman"/>
        </w:rPr>
        <w:t>- oznakowanie pionowe oraz urządzenia bezpieczeństwa ruchu drogowego,</w:t>
      </w:r>
    </w:p>
    <w:p w14:paraId="1A45A7ED" w14:textId="77777777" w:rsidR="00F915CF" w:rsidRPr="005D6B7C" w:rsidRDefault="00F915CF" w:rsidP="00F915CF">
      <w:pPr>
        <w:spacing w:line="240" w:lineRule="auto"/>
        <w:jc w:val="both"/>
        <w:rPr>
          <w:rFonts w:eastAsia="Times New Roman"/>
        </w:rPr>
      </w:pPr>
      <w:r w:rsidRPr="005D6B7C">
        <w:rPr>
          <w:rFonts w:eastAsia="Times New Roman"/>
        </w:rPr>
        <w:t>- odwodnienie,</w:t>
      </w:r>
    </w:p>
    <w:p w14:paraId="7D47F7C6" w14:textId="77777777" w:rsidR="00F915CF" w:rsidRPr="005D6B7C" w:rsidRDefault="00F915CF" w:rsidP="00F915CF">
      <w:pPr>
        <w:spacing w:line="240" w:lineRule="auto"/>
        <w:jc w:val="both"/>
        <w:rPr>
          <w:rFonts w:eastAsia="Times New Roman"/>
        </w:rPr>
      </w:pPr>
      <w:r w:rsidRPr="005D6B7C">
        <w:rPr>
          <w:rFonts w:eastAsia="Times New Roman"/>
        </w:rPr>
        <w:t>- pobocza,</w:t>
      </w:r>
    </w:p>
    <w:p w14:paraId="4CF96E79" w14:textId="77777777" w:rsidR="00F915CF" w:rsidRPr="005D6B7C" w:rsidRDefault="00F915CF" w:rsidP="00F915CF">
      <w:pPr>
        <w:spacing w:line="240" w:lineRule="auto"/>
        <w:jc w:val="both"/>
        <w:rPr>
          <w:rFonts w:eastAsia="Times New Roman"/>
        </w:rPr>
      </w:pPr>
      <w:r w:rsidRPr="005D6B7C">
        <w:rPr>
          <w:rFonts w:eastAsia="Times New Roman"/>
        </w:rPr>
        <w:t>- roboty wykończeniowe.</w:t>
      </w:r>
    </w:p>
    <w:p w14:paraId="1810086D" w14:textId="77777777" w:rsidR="00F915CF" w:rsidRPr="005D6B7C" w:rsidRDefault="00F915CF" w:rsidP="00F915CF">
      <w:pPr>
        <w:spacing w:line="240" w:lineRule="auto"/>
        <w:jc w:val="both"/>
        <w:rPr>
          <w:rFonts w:eastAsia="Times New Roman"/>
        </w:rPr>
      </w:pPr>
    </w:p>
    <w:p w14:paraId="3A2009BA" w14:textId="6014D308" w:rsidR="00F915CF" w:rsidRPr="005D6B7C" w:rsidRDefault="005D6B7C" w:rsidP="005D6B7C">
      <w:pPr>
        <w:spacing w:line="240" w:lineRule="auto"/>
        <w:jc w:val="both"/>
        <w:rPr>
          <w:rFonts w:eastAsia="Times New Roman"/>
        </w:rPr>
      </w:pPr>
      <w:r w:rsidRPr="00930671">
        <w:rPr>
          <w:rFonts w:eastAsia="Times New Roman"/>
          <w:b/>
        </w:rPr>
        <w:t>e)</w:t>
      </w:r>
      <w:r>
        <w:rPr>
          <w:rFonts w:eastAsia="Times New Roman"/>
        </w:rPr>
        <w:t xml:space="preserve"> </w:t>
      </w:r>
      <w:r w:rsidR="00F915CF" w:rsidRPr="005D6B7C">
        <w:rPr>
          <w:rFonts w:eastAsia="Times New Roman"/>
        </w:rPr>
        <w:t>W ramach części Nr 5 należy wykonać roboty zgodnie z zamieszczoną dokumentacją, a w szczególności:</w:t>
      </w:r>
    </w:p>
    <w:p w14:paraId="7A21ED06" w14:textId="77777777" w:rsidR="00F915CF" w:rsidRPr="005D6B7C" w:rsidRDefault="00F915CF" w:rsidP="00F915CF">
      <w:pPr>
        <w:spacing w:line="240" w:lineRule="auto"/>
        <w:jc w:val="both"/>
        <w:rPr>
          <w:rFonts w:eastAsia="Times New Roman"/>
        </w:rPr>
      </w:pPr>
      <w:r w:rsidRPr="005D6B7C">
        <w:rPr>
          <w:rFonts w:eastAsia="Times New Roman"/>
        </w:rPr>
        <w:t xml:space="preserve">- roboty przygotowawcze, </w:t>
      </w:r>
    </w:p>
    <w:p w14:paraId="028EF1D3" w14:textId="77777777" w:rsidR="00F915CF" w:rsidRPr="005D6B7C" w:rsidRDefault="00F915CF" w:rsidP="00F915CF">
      <w:pPr>
        <w:spacing w:line="240" w:lineRule="auto"/>
        <w:jc w:val="both"/>
        <w:rPr>
          <w:rFonts w:eastAsia="Times New Roman"/>
        </w:rPr>
      </w:pPr>
      <w:r w:rsidRPr="005D6B7C">
        <w:rPr>
          <w:rFonts w:eastAsia="Times New Roman"/>
        </w:rPr>
        <w:t>- roboty rozbiórkowe,</w:t>
      </w:r>
    </w:p>
    <w:p w14:paraId="40DFDBD5" w14:textId="77777777" w:rsidR="00F915CF" w:rsidRPr="005D6B7C" w:rsidRDefault="00F915CF" w:rsidP="00F915CF">
      <w:pPr>
        <w:spacing w:line="240" w:lineRule="auto"/>
        <w:jc w:val="both"/>
        <w:rPr>
          <w:rFonts w:eastAsia="Times New Roman"/>
        </w:rPr>
      </w:pPr>
      <w:r w:rsidRPr="005D6B7C">
        <w:rPr>
          <w:rFonts w:eastAsia="Times New Roman"/>
        </w:rPr>
        <w:t>- nawierzchnia jezdni,</w:t>
      </w:r>
    </w:p>
    <w:p w14:paraId="67014C5A" w14:textId="77777777" w:rsidR="00F915CF" w:rsidRPr="005D6B7C" w:rsidRDefault="00F915CF" w:rsidP="00F915CF">
      <w:pPr>
        <w:spacing w:line="240" w:lineRule="auto"/>
        <w:jc w:val="both"/>
        <w:rPr>
          <w:rFonts w:eastAsia="Times New Roman"/>
        </w:rPr>
      </w:pPr>
      <w:r w:rsidRPr="005D6B7C">
        <w:rPr>
          <w:rFonts w:eastAsia="Times New Roman"/>
        </w:rPr>
        <w:t>- oznakowanie pionowe,</w:t>
      </w:r>
    </w:p>
    <w:p w14:paraId="37DAFE99" w14:textId="77777777" w:rsidR="00F915CF" w:rsidRPr="005D6B7C" w:rsidRDefault="00F915CF" w:rsidP="00F915CF">
      <w:pPr>
        <w:spacing w:line="240" w:lineRule="auto"/>
        <w:jc w:val="both"/>
        <w:rPr>
          <w:rFonts w:eastAsia="Times New Roman"/>
        </w:rPr>
      </w:pPr>
      <w:r w:rsidRPr="005D6B7C">
        <w:rPr>
          <w:rFonts w:eastAsia="Times New Roman"/>
        </w:rPr>
        <w:t>- odwodnienie,</w:t>
      </w:r>
    </w:p>
    <w:p w14:paraId="67660E9E" w14:textId="77777777" w:rsidR="00F915CF" w:rsidRPr="005D6B7C" w:rsidRDefault="00F915CF" w:rsidP="00F915CF">
      <w:pPr>
        <w:spacing w:line="240" w:lineRule="auto"/>
        <w:jc w:val="both"/>
        <w:rPr>
          <w:rFonts w:eastAsia="Times New Roman"/>
        </w:rPr>
      </w:pPr>
      <w:r w:rsidRPr="005D6B7C">
        <w:rPr>
          <w:rFonts w:eastAsia="Times New Roman"/>
        </w:rPr>
        <w:t>- pobocza,</w:t>
      </w:r>
    </w:p>
    <w:p w14:paraId="514BB7D6" w14:textId="77777777" w:rsidR="00F915CF" w:rsidRPr="005D6B7C" w:rsidRDefault="00F915CF" w:rsidP="00F915CF">
      <w:pPr>
        <w:spacing w:line="240" w:lineRule="auto"/>
        <w:jc w:val="both"/>
        <w:rPr>
          <w:rFonts w:eastAsia="Times New Roman"/>
        </w:rPr>
      </w:pPr>
      <w:r w:rsidRPr="005D6B7C">
        <w:rPr>
          <w:rFonts w:eastAsia="Times New Roman"/>
        </w:rPr>
        <w:t>- roboty wykończeniowe.</w:t>
      </w:r>
    </w:p>
    <w:p w14:paraId="60D870EB" w14:textId="77777777" w:rsidR="00F915CF" w:rsidRPr="005D6B7C" w:rsidRDefault="00F915CF" w:rsidP="00F915CF">
      <w:pPr>
        <w:spacing w:line="240" w:lineRule="auto"/>
        <w:jc w:val="both"/>
        <w:rPr>
          <w:rFonts w:eastAsia="Times New Roman"/>
        </w:rPr>
      </w:pPr>
    </w:p>
    <w:p w14:paraId="6A70E1F4" w14:textId="77777777" w:rsidR="00F915CF" w:rsidRPr="005D6B7C" w:rsidRDefault="00F915CF" w:rsidP="00F915CF">
      <w:pPr>
        <w:spacing w:line="240" w:lineRule="auto"/>
        <w:jc w:val="both"/>
        <w:rPr>
          <w:rFonts w:eastAsia="Times New Roman"/>
        </w:rPr>
      </w:pPr>
    </w:p>
    <w:p w14:paraId="07992DC7" w14:textId="19F0D0AC" w:rsidR="00F915CF" w:rsidRDefault="005D6B7C" w:rsidP="005D6B7C">
      <w:pPr>
        <w:suppressAutoHyphens/>
        <w:autoSpaceDE w:val="0"/>
        <w:autoSpaceDN w:val="0"/>
        <w:spacing w:line="240" w:lineRule="auto"/>
        <w:jc w:val="both"/>
        <w:rPr>
          <w:rFonts w:eastAsia="Times New Roman"/>
          <w:lang w:eastAsia="ar-SA"/>
        </w:rPr>
      </w:pPr>
      <w:r w:rsidRPr="00930671">
        <w:rPr>
          <w:rFonts w:eastAsia="Times New Roman"/>
          <w:b/>
          <w:lang w:eastAsia="ar-SA"/>
        </w:rPr>
        <w:t>3.</w:t>
      </w:r>
      <w:r>
        <w:rPr>
          <w:rFonts w:eastAsia="Times New Roman"/>
          <w:lang w:eastAsia="ar-SA"/>
        </w:rPr>
        <w:t xml:space="preserve"> </w:t>
      </w:r>
      <w:r w:rsidR="00F915CF" w:rsidRPr="005D6B7C">
        <w:rPr>
          <w:rFonts w:eastAsia="Times New Roman"/>
          <w:lang w:eastAsia="ar-SA"/>
        </w:rPr>
        <w:t xml:space="preserve">Wykonawca zobowiązuje się do wykonania przedmiotu zamówienia zgodnie </w:t>
      </w:r>
      <w:r w:rsidR="00F915CF" w:rsidRPr="005D6B7C">
        <w:rPr>
          <w:rFonts w:eastAsia="Times New Roman"/>
          <w:lang w:eastAsia="ar-SA"/>
        </w:rPr>
        <w:br/>
        <w:t>z dokumentacją postępowania, obowiązującymi normami i zasadami wiedzy technicznej, specyfikacją techniczną wykonania i odbioru robót, ofertą, SWZ i zaleceniami Zamawiającego uzgodnionymi do wykonania w czasie realizacji zamówienia.</w:t>
      </w:r>
    </w:p>
    <w:p w14:paraId="640DA310" w14:textId="77777777" w:rsidR="005D6B7C" w:rsidRDefault="005D6B7C" w:rsidP="005D6B7C">
      <w:pPr>
        <w:suppressAutoHyphens/>
        <w:autoSpaceDE w:val="0"/>
        <w:autoSpaceDN w:val="0"/>
        <w:spacing w:line="240" w:lineRule="auto"/>
        <w:jc w:val="both"/>
        <w:rPr>
          <w:rFonts w:eastAsia="Times New Roman"/>
          <w:lang w:eastAsia="ar-SA"/>
        </w:rPr>
      </w:pPr>
    </w:p>
    <w:p w14:paraId="7A3582C9" w14:textId="77777777" w:rsidR="005D6B7C" w:rsidRPr="005D6B7C" w:rsidRDefault="005D6B7C" w:rsidP="005D6B7C">
      <w:pPr>
        <w:suppressAutoHyphens/>
        <w:autoSpaceDE w:val="0"/>
        <w:autoSpaceDN w:val="0"/>
        <w:spacing w:line="240" w:lineRule="auto"/>
        <w:jc w:val="both"/>
        <w:rPr>
          <w:rFonts w:eastAsia="Times New Roman"/>
          <w:lang w:eastAsia="ar-SA"/>
        </w:rPr>
      </w:pPr>
    </w:p>
    <w:p w14:paraId="6AE287AF" w14:textId="77777777" w:rsidR="005D6B7C" w:rsidRDefault="005D6B7C" w:rsidP="005D6B7C">
      <w:pPr>
        <w:suppressAutoHyphens/>
        <w:autoSpaceDE w:val="0"/>
        <w:autoSpaceDN w:val="0"/>
        <w:spacing w:line="240" w:lineRule="auto"/>
        <w:jc w:val="both"/>
        <w:rPr>
          <w:rFonts w:eastAsia="Times New Roman"/>
          <w:lang w:eastAsia="ar-SA"/>
        </w:rPr>
      </w:pPr>
      <w:r w:rsidRPr="002D671C">
        <w:rPr>
          <w:rFonts w:eastAsia="Verdana"/>
          <w:b/>
          <w:color w:val="000000"/>
        </w:rPr>
        <w:t>4.</w:t>
      </w:r>
      <w:r>
        <w:rPr>
          <w:rFonts w:eastAsia="Verdana"/>
          <w:color w:val="000000"/>
        </w:rPr>
        <w:t xml:space="preserve"> </w:t>
      </w:r>
      <w:r w:rsidR="00F915CF" w:rsidRPr="005D6B7C">
        <w:rPr>
          <w:rFonts w:eastAsia="Verdana"/>
          <w:color w:val="000000"/>
        </w:rPr>
        <w:t>Szczegółowy zakres robót zawiera: dokumentacja postępowania, STWiOR, pomocnicze przedmiary robót.</w:t>
      </w:r>
    </w:p>
    <w:p w14:paraId="2AA437DB" w14:textId="77777777" w:rsidR="005D6B7C" w:rsidRDefault="005D6B7C" w:rsidP="005D6B7C">
      <w:pPr>
        <w:suppressAutoHyphens/>
        <w:autoSpaceDE w:val="0"/>
        <w:autoSpaceDN w:val="0"/>
        <w:spacing w:line="240" w:lineRule="auto"/>
        <w:jc w:val="both"/>
        <w:rPr>
          <w:rFonts w:eastAsia="Times New Roman"/>
          <w:lang w:eastAsia="ar-SA"/>
        </w:rPr>
      </w:pPr>
    </w:p>
    <w:p w14:paraId="6A1A1A43" w14:textId="78FF96E2" w:rsidR="00F915CF" w:rsidRPr="005D6B7C" w:rsidRDefault="005D6B7C" w:rsidP="005D6B7C">
      <w:pPr>
        <w:suppressAutoHyphens/>
        <w:autoSpaceDE w:val="0"/>
        <w:autoSpaceDN w:val="0"/>
        <w:spacing w:line="240" w:lineRule="auto"/>
        <w:jc w:val="both"/>
        <w:rPr>
          <w:rFonts w:eastAsia="Times New Roman"/>
          <w:lang w:eastAsia="ar-SA"/>
        </w:rPr>
      </w:pPr>
      <w:r w:rsidRPr="002D671C">
        <w:rPr>
          <w:rFonts w:eastAsia="Times New Roman"/>
          <w:b/>
          <w:lang w:eastAsia="ar-SA"/>
        </w:rPr>
        <w:t>5.</w:t>
      </w:r>
      <w:r>
        <w:rPr>
          <w:rFonts w:eastAsia="Times New Roman"/>
          <w:lang w:eastAsia="ar-SA"/>
        </w:rPr>
        <w:t xml:space="preserve"> </w:t>
      </w:r>
      <w:r w:rsidR="00F915CF" w:rsidRPr="005D6B7C">
        <w:rPr>
          <w:rFonts w:eastAsia="Verdana"/>
          <w:color w:val="000000"/>
        </w:rPr>
        <w:t>P</w:t>
      </w:r>
      <w:r w:rsidR="00F915CF" w:rsidRPr="005D6B7C">
        <w:t xml:space="preserve">rzedmiary załączone do postępowania należy traktować pomocniczo. </w:t>
      </w:r>
    </w:p>
    <w:p w14:paraId="004C6380" w14:textId="77777777" w:rsidR="005D6B7C" w:rsidRDefault="005D6B7C" w:rsidP="005D6B7C">
      <w:pPr>
        <w:suppressAutoHyphens/>
        <w:autoSpaceDE w:val="0"/>
        <w:autoSpaceDN w:val="0"/>
        <w:spacing w:line="240" w:lineRule="auto"/>
        <w:jc w:val="both"/>
      </w:pPr>
    </w:p>
    <w:p w14:paraId="066E6A0A" w14:textId="0D91E1AC" w:rsidR="00F915CF" w:rsidRPr="005D6B7C" w:rsidRDefault="005D6B7C" w:rsidP="005D6B7C">
      <w:pPr>
        <w:suppressAutoHyphens/>
        <w:autoSpaceDE w:val="0"/>
        <w:autoSpaceDN w:val="0"/>
        <w:spacing w:line="240" w:lineRule="auto"/>
        <w:jc w:val="both"/>
        <w:rPr>
          <w:rFonts w:eastAsia="Times New Roman"/>
          <w:lang w:eastAsia="ar-SA"/>
        </w:rPr>
      </w:pPr>
      <w:r w:rsidRPr="002D671C">
        <w:rPr>
          <w:b/>
        </w:rPr>
        <w:t>6.</w:t>
      </w:r>
      <w:r>
        <w:t xml:space="preserve"> </w:t>
      </w:r>
      <w:r w:rsidR="00F915CF" w:rsidRPr="005D6B7C">
        <w:t xml:space="preserve">Wykonawca zobowiązany jest utrzymywać porządek na terenie budowy, na bieżąco </w:t>
      </w:r>
      <w:r w:rsidR="00F915CF" w:rsidRPr="005D6B7C">
        <w:br/>
        <w:t xml:space="preserve">i systematycznie likwidować wszelkie zagrożenia. </w:t>
      </w:r>
    </w:p>
    <w:p w14:paraId="66F684D8" w14:textId="77777777" w:rsidR="005D6B7C" w:rsidRDefault="005D6B7C" w:rsidP="005D6B7C">
      <w:pPr>
        <w:suppressAutoHyphens/>
        <w:autoSpaceDE w:val="0"/>
        <w:autoSpaceDN w:val="0"/>
        <w:spacing w:line="240" w:lineRule="auto"/>
        <w:jc w:val="both"/>
      </w:pPr>
    </w:p>
    <w:p w14:paraId="54E6B21C" w14:textId="1A534F3A" w:rsidR="00F915CF" w:rsidRPr="005D6B7C" w:rsidRDefault="005D6B7C" w:rsidP="005D6B7C">
      <w:pPr>
        <w:suppressAutoHyphens/>
        <w:autoSpaceDE w:val="0"/>
        <w:autoSpaceDN w:val="0"/>
        <w:spacing w:line="240" w:lineRule="auto"/>
        <w:jc w:val="both"/>
        <w:rPr>
          <w:rFonts w:eastAsia="Times New Roman"/>
          <w:lang w:eastAsia="ar-SA"/>
        </w:rPr>
      </w:pPr>
      <w:r w:rsidRPr="002D671C">
        <w:rPr>
          <w:b/>
        </w:rPr>
        <w:t>7.</w:t>
      </w:r>
      <w:r>
        <w:t xml:space="preserve"> </w:t>
      </w:r>
      <w:r w:rsidR="00F915CF" w:rsidRPr="005D6B7C">
        <w:t>Wykonawca zamówienia musi przewidzieć wszystkie okoliczności, które mogą wpłynąć na cenę zamówienia. W związku z powyższym wymagane jest od oferentów bardzo szczegółowe sprawdzenie warunków wykonania zamówienia.</w:t>
      </w:r>
    </w:p>
    <w:p w14:paraId="0913281C" w14:textId="77777777" w:rsidR="005D6B7C" w:rsidRDefault="005D6B7C" w:rsidP="005D6B7C">
      <w:pPr>
        <w:suppressAutoHyphens/>
        <w:autoSpaceDE w:val="0"/>
        <w:autoSpaceDN w:val="0"/>
        <w:spacing w:line="240" w:lineRule="auto"/>
        <w:jc w:val="both"/>
      </w:pPr>
    </w:p>
    <w:p w14:paraId="314BCA05" w14:textId="3EF66AF3" w:rsidR="00F915CF" w:rsidRPr="005D6B7C" w:rsidRDefault="005D6B7C" w:rsidP="005D6B7C">
      <w:pPr>
        <w:suppressAutoHyphens/>
        <w:autoSpaceDE w:val="0"/>
        <w:autoSpaceDN w:val="0"/>
        <w:spacing w:line="240" w:lineRule="auto"/>
        <w:jc w:val="both"/>
        <w:rPr>
          <w:rFonts w:eastAsia="Times New Roman"/>
          <w:lang w:eastAsia="ar-SA"/>
        </w:rPr>
      </w:pPr>
      <w:r w:rsidRPr="002D671C">
        <w:rPr>
          <w:b/>
        </w:rPr>
        <w:t>8.</w:t>
      </w:r>
      <w:r>
        <w:t xml:space="preserve"> </w:t>
      </w:r>
      <w:r w:rsidR="00F915CF" w:rsidRPr="005D6B7C">
        <w:t>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0E71CFA3" w14:textId="77777777" w:rsidR="005D6B7C" w:rsidRDefault="005D6B7C" w:rsidP="005D6B7C">
      <w:pPr>
        <w:spacing w:line="240" w:lineRule="auto"/>
        <w:jc w:val="both"/>
        <w:rPr>
          <w:b/>
          <w:bCs/>
        </w:rPr>
      </w:pPr>
    </w:p>
    <w:p w14:paraId="4391E03B" w14:textId="3F374E25" w:rsidR="00F915CF" w:rsidRPr="005D6B7C" w:rsidRDefault="005D6B7C" w:rsidP="005D6B7C">
      <w:pPr>
        <w:spacing w:line="240" w:lineRule="auto"/>
        <w:jc w:val="both"/>
      </w:pPr>
      <w:r>
        <w:rPr>
          <w:b/>
          <w:bCs/>
        </w:rPr>
        <w:t xml:space="preserve">9. </w:t>
      </w:r>
      <w:r w:rsidR="00F915CF" w:rsidRPr="005D6B7C">
        <w:rPr>
          <w:b/>
          <w:bCs/>
        </w:rPr>
        <w:t>Wykonawca na dzień odbioru robót przedstawi szkice geodezyjne i oświadczenie o złożeniu przez geodetę inwentaryzacji geodezyjnej do zarejestrowania w państwowym zasobie geodezyjno – kartograficznym i przedłożenie inwentaryzacji geodezyjnej w terminie 2 miesięcy od daty odbioru końcowego.</w:t>
      </w:r>
    </w:p>
    <w:p w14:paraId="47BDC88B" w14:textId="77777777" w:rsidR="005D6B7C" w:rsidRDefault="005D6B7C" w:rsidP="005D6B7C">
      <w:pPr>
        <w:spacing w:line="240" w:lineRule="auto"/>
        <w:jc w:val="both"/>
      </w:pPr>
    </w:p>
    <w:p w14:paraId="4E541D09" w14:textId="56C353F0" w:rsidR="00F915CF" w:rsidRPr="005D6B7C" w:rsidRDefault="005D6B7C" w:rsidP="005D6B7C">
      <w:pPr>
        <w:spacing w:line="240" w:lineRule="auto"/>
        <w:jc w:val="both"/>
      </w:pPr>
      <w:r w:rsidRPr="002D671C">
        <w:rPr>
          <w:b/>
        </w:rPr>
        <w:t>10.</w:t>
      </w:r>
      <w:r>
        <w:t xml:space="preserve"> </w:t>
      </w:r>
      <w:r w:rsidR="00F915CF" w:rsidRPr="005D6B7C">
        <w:t>Wykonawca zobowiązany jest dostarczyć Zamawiającemu przy zawiadomieniu</w:t>
      </w:r>
      <w:r w:rsidR="00F915CF" w:rsidRPr="005D6B7C">
        <w:br/>
        <w:t>o gotowości do odbioru robót kosztorys powykonawczy z realizacji przedsięwzięcia. Kosztorys powykonawczy stanowi załącznik do protokołu odbioru końcowego przedmiotu zamówienia.</w:t>
      </w:r>
    </w:p>
    <w:p w14:paraId="1E77F70E" w14:textId="77777777" w:rsidR="005D6B7C" w:rsidRDefault="005D6B7C" w:rsidP="005D6B7C">
      <w:pPr>
        <w:spacing w:line="240" w:lineRule="auto"/>
        <w:jc w:val="both"/>
      </w:pPr>
    </w:p>
    <w:p w14:paraId="0BEAC7CD" w14:textId="7B4D97E5" w:rsidR="00F915CF" w:rsidRPr="005D6B7C" w:rsidRDefault="005D6B7C" w:rsidP="005D6B7C">
      <w:pPr>
        <w:spacing w:line="240" w:lineRule="auto"/>
        <w:jc w:val="both"/>
      </w:pPr>
      <w:r w:rsidRPr="002D671C">
        <w:rPr>
          <w:b/>
        </w:rPr>
        <w:t>11.</w:t>
      </w:r>
      <w:r>
        <w:t xml:space="preserve"> </w:t>
      </w:r>
      <w:r w:rsidR="00F915CF" w:rsidRPr="005D6B7C">
        <w:t xml:space="preserve">Wykonawca udzieli minimum 36 miesięcy gwarancji na wykonany przedmiot zamówienia. Gwarancja jest udzielana na warunkach określonych we wzorze umowy. </w:t>
      </w:r>
      <w:r w:rsidR="00F915CF" w:rsidRPr="005D6B7C">
        <w:br/>
        <w:t>wykonawca udziela rękojmi na okres 60 miesięcy.</w:t>
      </w:r>
    </w:p>
    <w:p w14:paraId="48FFBBAB" w14:textId="1B45ADB1" w:rsidR="00F915CF" w:rsidRPr="005D6B7C" w:rsidRDefault="00F915CF" w:rsidP="005D6B7C">
      <w:pPr>
        <w:spacing w:line="240" w:lineRule="auto"/>
        <w:jc w:val="both"/>
      </w:pPr>
      <w:r w:rsidRPr="005D6B7C">
        <w:t xml:space="preserve">Wykonawca udziela 36 miesięcy gwarancji na oznakowanie poziome grubowarstwowe. </w:t>
      </w:r>
    </w:p>
    <w:p w14:paraId="15CF71CE" w14:textId="77777777" w:rsidR="00F915CF" w:rsidRPr="005D6B7C" w:rsidRDefault="00F915CF" w:rsidP="005D6B7C">
      <w:pPr>
        <w:spacing w:line="240" w:lineRule="auto"/>
        <w:jc w:val="both"/>
      </w:pPr>
      <w:r w:rsidRPr="005D6B7C">
        <w:rPr>
          <w:rFonts w:eastAsia="Verdana"/>
          <w:color w:val="000000"/>
        </w:rPr>
        <w:t xml:space="preserve">Okres gwarancyjny nie zostanie uznany za zakończony, dopóki nie zostaną usunięte przez Wykonawcę wady i usterki zgłoszone do czasu upływu terminu gwarancyjnego </w:t>
      </w:r>
      <w:r w:rsidRPr="005D6B7C">
        <w:rPr>
          <w:rFonts w:eastAsia="Verdana"/>
          <w:color w:val="000000"/>
        </w:rPr>
        <w:br/>
        <w:t>oraz nie wygaśnie bieg gwarancji zgodnie z art.581 par.1 KC, a potwierdzeniem zakończenia będzie podpisany przez obie strony protokół odbioru pogwarancyjnego.</w:t>
      </w:r>
    </w:p>
    <w:p w14:paraId="524DA7C7" w14:textId="77777777" w:rsidR="00F915CF" w:rsidRPr="005D6B7C" w:rsidRDefault="00F915CF" w:rsidP="005D6B7C">
      <w:pPr>
        <w:spacing w:line="240" w:lineRule="auto"/>
        <w:jc w:val="both"/>
      </w:pPr>
      <w:r w:rsidRPr="005D6B7C">
        <w:rPr>
          <w:rFonts w:eastAsia="Verdana"/>
          <w:color w:val="000000"/>
        </w:rPr>
        <w:t xml:space="preserve">Uprawnienia Zamawiającego wynikające z rękojmi za wady będą egzekwowane </w:t>
      </w:r>
      <w:r w:rsidRPr="005D6B7C">
        <w:rPr>
          <w:rFonts w:eastAsia="Verdana"/>
          <w:color w:val="000000"/>
        </w:rPr>
        <w:br/>
        <w:t>niezależnie od uprawnień wynikających z gwarancji jakości.</w:t>
      </w:r>
    </w:p>
    <w:p w14:paraId="082A6320" w14:textId="77777777" w:rsidR="00F915CF" w:rsidRPr="005D6B7C" w:rsidRDefault="00F915CF" w:rsidP="005D6B7C">
      <w:pPr>
        <w:spacing w:line="240" w:lineRule="auto"/>
        <w:jc w:val="both"/>
      </w:pPr>
      <w:r w:rsidRPr="005D6B7C">
        <w:rPr>
          <w:rFonts w:eastAsia="Verdana"/>
          <w:color w:val="000000"/>
        </w:rPr>
        <w:t xml:space="preserve">Jeżeli Wykonawca nie usunie wad lub usterek w okresie gwarancji lub rękojmi </w:t>
      </w:r>
      <w:r w:rsidRPr="005D6B7C">
        <w:rPr>
          <w:rFonts w:eastAsia="Verdana"/>
          <w:color w:val="000000"/>
        </w:rPr>
        <w:br/>
        <w:t>w wyznaczonym na piśmie przez Zamawiającego terminie, Zamawiający po uprzednim zawiadomieniu Wykonawcy, może zlecić ich usunięcie osobie trzeciej na koszt Wykonawcy.</w:t>
      </w:r>
    </w:p>
    <w:p w14:paraId="5D297054" w14:textId="77777777" w:rsidR="00F915CF" w:rsidRPr="005D6B7C" w:rsidRDefault="00F915CF" w:rsidP="005D6B7C">
      <w:pPr>
        <w:spacing w:line="240" w:lineRule="auto"/>
        <w:jc w:val="both"/>
      </w:pPr>
      <w:r w:rsidRPr="005D6B7C">
        <w:t xml:space="preserve">Wykonawca oświadcza, że realizacja innych inwestycji w pasie drogowym, </w:t>
      </w:r>
      <w:r w:rsidRPr="005D6B7C">
        <w:b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19C73F14" w14:textId="77777777" w:rsidR="00F915CF" w:rsidRPr="005D6B7C" w:rsidRDefault="00F915CF" w:rsidP="00F915CF">
      <w:pPr>
        <w:spacing w:line="240" w:lineRule="auto"/>
        <w:ind w:firstLine="708"/>
        <w:jc w:val="both"/>
        <w:rPr>
          <w:rFonts w:eastAsia="Times New Roman"/>
          <w:lang w:eastAsia="ar-SA"/>
        </w:rPr>
      </w:pPr>
    </w:p>
    <w:p w14:paraId="0BCB9FB6" w14:textId="7CC078D1" w:rsidR="00F915CF" w:rsidRPr="005D6B7C" w:rsidRDefault="005D6B7C" w:rsidP="005D6B7C">
      <w:pPr>
        <w:spacing w:line="240" w:lineRule="auto"/>
        <w:jc w:val="both"/>
        <w:rPr>
          <w:rFonts w:eastAsia="Times New Roman"/>
          <w:lang w:eastAsia="ar-SA"/>
        </w:rPr>
      </w:pPr>
      <w:r w:rsidRPr="002D671C">
        <w:rPr>
          <w:rFonts w:eastAsia="Times New Roman"/>
          <w:b/>
          <w:lang w:eastAsia="ar-SA"/>
        </w:rPr>
        <w:t>12.</w:t>
      </w:r>
      <w:r>
        <w:rPr>
          <w:rFonts w:eastAsia="Times New Roman"/>
          <w:lang w:eastAsia="ar-SA"/>
        </w:rPr>
        <w:t xml:space="preserve"> </w:t>
      </w:r>
      <w:r w:rsidR="00F915CF" w:rsidRPr="005D6B7C">
        <w:rPr>
          <w:rFonts w:eastAsia="Times New Roman"/>
          <w:lang w:eastAsia="ar-SA"/>
        </w:rPr>
        <w:t xml:space="preserve">Wykonawca zapozna się ze wszystkimi warunkami, które są niezbędne </w:t>
      </w:r>
      <w:r w:rsidR="00F915CF" w:rsidRPr="005D6B7C">
        <w:rPr>
          <w:rFonts w:eastAsia="Times New Roman"/>
          <w:lang w:eastAsia="ar-SA"/>
        </w:rPr>
        <w:br/>
        <w:t>do wykonania przez niego przedmiotu zamówienia, bez konieczności ponoszenia przez Zamawiającego jakichkolwiek dodatkowych kosztów,  w tym  z dokumentacją postępowania.</w:t>
      </w:r>
    </w:p>
    <w:p w14:paraId="1DBABA7F" w14:textId="77777777" w:rsidR="00F915CF" w:rsidRPr="005D6B7C" w:rsidRDefault="00F915CF" w:rsidP="00F915CF">
      <w:pPr>
        <w:spacing w:line="240" w:lineRule="auto"/>
        <w:ind w:firstLine="708"/>
        <w:jc w:val="both"/>
      </w:pPr>
    </w:p>
    <w:p w14:paraId="1F916884" w14:textId="7EE7E5C7" w:rsidR="00F915CF" w:rsidRPr="005D6B7C" w:rsidRDefault="005D6B7C" w:rsidP="00F915CF">
      <w:pPr>
        <w:pBdr>
          <w:top w:val="nil"/>
          <w:left w:val="nil"/>
          <w:bottom w:val="nil"/>
          <w:right w:val="nil"/>
          <w:between w:val="nil"/>
        </w:pBdr>
        <w:tabs>
          <w:tab w:val="left" w:pos="726"/>
        </w:tabs>
        <w:spacing w:line="240" w:lineRule="auto"/>
        <w:jc w:val="both"/>
        <w:rPr>
          <w:rFonts w:eastAsia="Verdana"/>
          <w:color w:val="000000"/>
        </w:rPr>
      </w:pPr>
      <w:r w:rsidRPr="002D671C">
        <w:rPr>
          <w:rFonts w:eastAsia="Verdana"/>
          <w:b/>
          <w:color w:val="000000"/>
        </w:rPr>
        <w:t>13.</w:t>
      </w:r>
      <w:r>
        <w:rPr>
          <w:rFonts w:eastAsia="Verdana"/>
          <w:color w:val="000000"/>
        </w:rPr>
        <w:t xml:space="preserve"> </w:t>
      </w:r>
      <w:r w:rsidR="00F915CF" w:rsidRPr="005D6B7C">
        <w:rPr>
          <w:rFonts w:eastAsia="Verdana"/>
          <w:color w:val="000000"/>
        </w:rPr>
        <w:t xml:space="preserve">Informacje dotyczące umowy o podwykonawstwo zostały określone we </w:t>
      </w:r>
      <w:r w:rsidR="00F915CF" w:rsidRPr="005D6B7C">
        <w:rPr>
          <w:rFonts w:eastAsia="Verdana"/>
          <w:b/>
          <w:color w:val="000000"/>
        </w:rPr>
        <w:t>wzorze/projekcie umowy.</w:t>
      </w:r>
    </w:p>
    <w:p w14:paraId="28634348" w14:textId="77777777" w:rsidR="00F915CF" w:rsidRPr="005D6B7C" w:rsidRDefault="00F915CF" w:rsidP="00F915CF">
      <w:pPr>
        <w:pBdr>
          <w:top w:val="nil"/>
          <w:left w:val="nil"/>
          <w:bottom w:val="nil"/>
          <w:right w:val="nil"/>
          <w:between w:val="nil"/>
        </w:pBdr>
        <w:tabs>
          <w:tab w:val="left" w:pos="726"/>
        </w:tabs>
        <w:spacing w:line="240" w:lineRule="auto"/>
        <w:ind w:left="284" w:hanging="426"/>
        <w:jc w:val="both"/>
        <w:rPr>
          <w:rFonts w:eastAsia="Verdana"/>
          <w:color w:val="000000"/>
        </w:rPr>
      </w:pPr>
    </w:p>
    <w:p w14:paraId="0318E4E5" w14:textId="21670D3D" w:rsidR="00F915CF" w:rsidRPr="005D6B7C" w:rsidRDefault="005D6B7C" w:rsidP="005D6B7C">
      <w:pPr>
        <w:autoSpaceDE w:val="0"/>
        <w:autoSpaceDN w:val="0"/>
        <w:adjustRightInd w:val="0"/>
        <w:spacing w:line="240" w:lineRule="auto"/>
        <w:jc w:val="both"/>
      </w:pPr>
      <w:r w:rsidRPr="002D671C">
        <w:rPr>
          <w:b/>
        </w:rPr>
        <w:t>14.</w:t>
      </w:r>
      <w:r>
        <w:t xml:space="preserve"> </w:t>
      </w:r>
      <w:r w:rsidR="00F915CF" w:rsidRPr="005D6B7C">
        <w:t xml:space="preserve">Wykonawca zobowiązany jest do ustawienia na własny koszt tablic informujących </w:t>
      </w:r>
      <w:r w:rsidR="00F915CF" w:rsidRPr="005D6B7C">
        <w:br/>
        <w:t>o finansowaniu z Programu: Rządowy Fundusz Rozwoju Dróg na każdym z ciągów drogowych przed rozpoczęciem robót, w  lokalizacji uzgodnionej z Zamawiającym.</w:t>
      </w:r>
    </w:p>
    <w:p w14:paraId="0973A013" w14:textId="77777777" w:rsidR="005D6B7C" w:rsidRDefault="005D6B7C" w:rsidP="005D6B7C">
      <w:pPr>
        <w:spacing w:line="240" w:lineRule="auto"/>
        <w:jc w:val="both"/>
        <w:rPr>
          <w:rFonts w:eastAsia="Verdana"/>
          <w:bCs/>
          <w:color w:val="000000"/>
        </w:rPr>
      </w:pPr>
    </w:p>
    <w:p w14:paraId="6D11E075" w14:textId="33D0B43F" w:rsidR="00F915CF" w:rsidRPr="005D6B7C" w:rsidRDefault="005D6B7C" w:rsidP="005D6B7C">
      <w:pPr>
        <w:spacing w:line="240" w:lineRule="auto"/>
        <w:jc w:val="both"/>
        <w:rPr>
          <w:rFonts w:eastAsia="Times New Roman"/>
          <w:highlight w:val="yellow"/>
        </w:rPr>
      </w:pPr>
      <w:r w:rsidRPr="002D671C">
        <w:rPr>
          <w:rFonts w:eastAsia="Verdana"/>
          <w:b/>
          <w:bCs/>
          <w:color w:val="000000"/>
        </w:rPr>
        <w:t>15.</w:t>
      </w:r>
      <w:r>
        <w:rPr>
          <w:rFonts w:eastAsia="Verdana"/>
          <w:bCs/>
          <w:color w:val="000000"/>
        </w:rPr>
        <w:t xml:space="preserve"> </w:t>
      </w:r>
      <w:r w:rsidR="00F915CF" w:rsidRPr="005D6B7C">
        <w:rPr>
          <w:rFonts w:eastAsia="Verdana"/>
          <w:bCs/>
          <w:color w:val="000000"/>
        </w:rPr>
        <w:t>Zamawiający wymaga, aby tablica była wykonana z płyty kompozytowej o grubości min. 3 mm. W</w:t>
      </w:r>
      <w:r w:rsidR="00F915CF" w:rsidRPr="005D6B7C">
        <w:rPr>
          <w:rFonts w:eastAsia="Times New Roman"/>
        </w:rPr>
        <w:t>ymiary tablicy 180</w:t>
      </w:r>
      <w:r w:rsidR="00F915CF" w:rsidRPr="005D6B7C">
        <w:t xml:space="preserve"> × 120 cm. </w:t>
      </w:r>
    </w:p>
    <w:p w14:paraId="2F6CC921" w14:textId="77777777" w:rsidR="009C3BFD" w:rsidRPr="005D6B7C" w:rsidRDefault="009C3BFD" w:rsidP="009C3BFD">
      <w:pPr>
        <w:pBdr>
          <w:top w:val="nil"/>
          <w:left w:val="nil"/>
          <w:bottom w:val="nil"/>
          <w:right w:val="nil"/>
          <w:between w:val="nil"/>
        </w:pBdr>
        <w:tabs>
          <w:tab w:val="left" w:pos="726"/>
        </w:tabs>
        <w:spacing w:line="240" w:lineRule="auto"/>
        <w:ind w:left="284" w:hanging="426"/>
        <w:jc w:val="both"/>
        <w:rPr>
          <w:rFonts w:eastAsia="Verdana"/>
          <w:highlight w:val="yellow"/>
        </w:rPr>
      </w:pPr>
    </w:p>
    <w:p w14:paraId="7B6CC955" w14:textId="45CB4387" w:rsidR="009C3BFD" w:rsidRPr="00370AA6" w:rsidRDefault="005D6B7C" w:rsidP="00315536">
      <w:pPr>
        <w:spacing w:line="240" w:lineRule="auto"/>
        <w:jc w:val="both"/>
        <w:rPr>
          <w:rFonts w:eastAsiaTheme="minorEastAsia"/>
        </w:rPr>
      </w:pPr>
      <w:r w:rsidRPr="002D671C">
        <w:rPr>
          <w:b/>
        </w:rPr>
        <w:t xml:space="preserve">16. </w:t>
      </w:r>
      <w:r w:rsidR="009C3BFD" w:rsidRPr="00370AA6">
        <w:t xml:space="preserve">Zamówienie dofinansowane jest z </w:t>
      </w:r>
      <w:r w:rsidR="00370AA6" w:rsidRPr="00370AA6">
        <w:rPr>
          <w:rFonts w:eastAsiaTheme="minorEastAsia"/>
        </w:rPr>
        <w:t>Rządowego Funduszu Rozwoju Dróg.</w:t>
      </w:r>
    </w:p>
    <w:p w14:paraId="69608886" w14:textId="77777777" w:rsidR="00A47590" w:rsidRPr="005D6B7C" w:rsidRDefault="00A47590" w:rsidP="00315536">
      <w:pPr>
        <w:spacing w:line="240" w:lineRule="auto"/>
        <w:jc w:val="both"/>
        <w:rPr>
          <w:color w:val="000000"/>
          <w:highlight w:val="yellow"/>
        </w:rPr>
      </w:pPr>
    </w:p>
    <w:p w14:paraId="49A650D6" w14:textId="6FA466A2" w:rsidR="00315536" w:rsidRPr="00E50C54" w:rsidRDefault="005D6B7C" w:rsidP="00315536">
      <w:pPr>
        <w:spacing w:line="240" w:lineRule="auto"/>
        <w:jc w:val="both"/>
        <w:rPr>
          <w:b/>
        </w:rPr>
      </w:pPr>
      <w:r w:rsidRPr="00E50C54">
        <w:rPr>
          <w:b/>
        </w:rPr>
        <w:t xml:space="preserve">17. </w:t>
      </w:r>
      <w:r w:rsidR="00315536" w:rsidRPr="00E50C54">
        <w:t>Zamawiający może unieważnić post</w:t>
      </w:r>
      <w:r w:rsidR="00B2742F" w:rsidRPr="00E50C54">
        <w:t>ę</w:t>
      </w:r>
      <w:r w:rsidR="00315536" w:rsidRPr="00E50C54">
        <w:t>powanie na podstawie art. 310 ustawy Pzp.</w:t>
      </w:r>
    </w:p>
    <w:p w14:paraId="1774B39F" w14:textId="77777777" w:rsidR="009C3BFD" w:rsidRPr="005D6B7C"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1D2A7E03" w:rsidR="009C3BFD" w:rsidRPr="005D6B7C" w:rsidRDefault="005D6B7C" w:rsidP="009C3BFD">
      <w:pPr>
        <w:pBdr>
          <w:top w:val="nil"/>
          <w:left w:val="nil"/>
          <w:bottom w:val="nil"/>
          <w:right w:val="nil"/>
          <w:between w:val="nil"/>
        </w:pBdr>
        <w:tabs>
          <w:tab w:val="left" w:pos="726"/>
        </w:tabs>
        <w:spacing w:line="240" w:lineRule="auto"/>
        <w:ind w:left="284" w:hanging="284"/>
        <w:jc w:val="both"/>
      </w:pPr>
      <w:r>
        <w:rPr>
          <w:b/>
        </w:rPr>
        <w:t>18</w:t>
      </w:r>
      <w:r w:rsidR="00315536" w:rsidRPr="005D6B7C">
        <w:rPr>
          <w:b/>
        </w:rPr>
        <w:t>.</w:t>
      </w:r>
      <w:r w:rsidR="00315536" w:rsidRPr="005D6B7C">
        <w:t xml:space="preserve"> </w:t>
      </w:r>
      <w:r w:rsidR="009C3BFD" w:rsidRPr="005D6B7C">
        <w:t xml:space="preserve">Wspólny Słownik Zamówień CPV: </w:t>
      </w:r>
    </w:p>
    <w:p w14:paraId="183BF185" w14:textId="77777777" w:rsidR="00F915CF" w:rsidRPr="005D6B7C" w:rsidRDefault="00F915CF" w:rsidP="00F915CF">
      <w:pPr>
        <w:pStyle w:val="Akapitzlist"/>
        <w:spacing w:line="240" w:lineRule="auto"/>
        <w:ind w:left="397"/>
        <w:jc w:val="both"/>
        <w:rPr>
          <w:rFonts w:eastAsia="Times New Roman"/>
        </w:rPr>
      </w:pPr>
      <w:r w:rsidRPr="005D6B7C">
        <w:rPr>
          <w:rFonts w:eastAsia="Times New Roman"/>
          <w:b/>
        </w:rPr>
        <w:t>45.10.00.00-8</w:t>
      </w:r>
      <w:r w:rsidRPr="005D6B7C">
        <w:rPr>
          <w:rFonts w:eastAsia="Times New Roman"/>
        </w:rPr>
        <w:t xml:space="preserve">  Przygotowanie terenu pod budowę</w:t>
      </w:r>
    </w:p>
    <w:p w14:paraId="4EAD3E3A" w14:textId="77777777" w:rsidR="00F915CF" w:rsidRPr="005D6B7C" w:rsidRDefault="00F915CF" w:rsidP="00F915CF">
      <w:pPr>
        <w:pStyle w:val="Akapitzlist"/>
        <w:widowControl w:val="0"/>
        <w:kinsoku w:val="0"/>
        <w:overflowPunct w:val="0"/>
        <w:autoSpaceDE w:val="0"/>
        <w:autoSpaceDN w:val="0"/>
        <w:adjustRightInd w:val="0"/>
        <w:spacing w:line="240" w:lineRule="auto"/>
        <w:ind w:left="397" w:right="-7"/>
        <w:jc w:val="both"/>
        <w:rPr>
          <w:rFonts w:eastAsia="Times New Roman"/>
        </w:rPr>
      </w:pPr>
      <w:r w:rsidRPr="005D6B7C">
        <w:rPr>
          <w:rFonts w:eastAsia="Times New Roman"/>
        </w:rPr>
        <w:t>45.11.12.00-0  Roboty w zakresie przygotowania terenu pod budowę i roboty ziemne</w:t>
      </w:r>
    </w:p>
    <w:p w14:paraId="673918C6" w14:textId="77777777" w:rsidR="00F915CF" w:rsidRPr="005D6B7C" w:rsidRDefault="00F915CF" w:rsidP="00F915CF">
      <w:pPr>
        <w:pStyle w:val="Akapitzlist"/>
        <w:widowControl w:val="0"/>
        <w:kinsoku w:val="0"/>
        <w:overflowPunct w:val="0"/>
        <w:autoSpaceDE w:val="0"/>
        <w:autoSpaceDN w:val="0"/>
        <w:adjustRightInd w:val="0"/>
        <w:spacing w:line="240" w:lineRule="auto"/>
        <w:ind w:left="397" w:right="-7"/>
        <w:jc w:val="both"/>
        <w:rPr>
          <w:rFonts w:eastAsia="Times New Roman"/>
        </w:rPr>
      </w:pPr>
      <w:r w:rsidRPr="005D6B7C">
        <w:rPr>
          <w:rFonts w:eastAsia="Times New Roman"/>
        </w:rPr>
        <w:t>45.23.32.00-1  Roboty w zakresie różnych nawierzchni</w:t>
      </w:r>
    </w:p>
    <w:p w14:paraId="14785EBD" w14:textId="77777777" w:rsidR="00F915CF" w:rsidRPr="005D6B7C" w:rsidRDefault="00F915CF" w:rsidP="00F915CF">
      <w:pPr>
        <w:pStyle w:val="Akapitzlist"/>
        <w:widowControl w:val="0"/>
        <w:kinsoku w:val="0"/>
        <w:overflowPunct w:val="0"/>
        <w:autoSpaceDE w:val="0"/>
        <w:autoSpaceDN w:val="0"/>
        <w:adjustRightInd w:val="0"/>
        <w:spacing w:line="240" w:lineRule="auto"/>
        <w:ind w:left="397" w:right="-7"/>
        <w:jc w:val="both"/>
        <w:rPr>
          <w:rFonts w:eastAsia="Times New Roman"/>
          <w:w w:val="99"/>
        </w:rPr>
      </w:pPr>
      <w:r w:rsidRPr="005D6B7C">
        <w:rPr>
          <w:rFonts w:eastAsia="Times New Roman"/>
        </w:rPr>
        <w:t>45.23.32.20-7</w:t>
      </w:r>
      <w:r w:rsidRPr="005D6B7C">
        <w:rPr>
          <w:rFonts w:eastAsia="Times New Roman"/>
          <w:spacing w:val="-9"/>
        </w:rPr>
        <w:t xml:space="preserve">  </w:t>
      </w:r>
      <w:r w:rsidRPr="005D6B7C">
        <w:rPr>
          <w:rFonts w:eastAsia="Times New Roman"/>
        </w:rPr>
        <w:t>Roboty</w:t>
      </w:r>
      <w:r w:rsidRPr="005D6B7C">
        <w:rPr>
          <w:rFonts w:eastAsia="Times New Roman"/>
          <w:spacing w:val="-9"/>
        </w:rPr>
        <w:t xml:space="preserve"> </w:t>
      </w:r>
      <w:r w:rsidRPr="005D6B7C">
        <w:rPr>
          <w:rFonts w:eastAsia="Times New Roman"/>
        </w:rPr>
        <w:t>w</w:t>
      </w:r>
      <w:r w:rsidRPr="005D6B7C">
        <w:rPr>
          <w:rFonts w:eastAsia="Times New Roman"/>
          <w:spacing w:val="-9"/>
        </w:rPr>
        <w:t xml:space="preserve"> </w:t>
      </w:r>
      <w:r w:rsidRPr="005D6B7C">
        <w:rPr>
          <w:rFonts w:eastAsia="Times New Roman"/>
        </w:rPr>
        <w:t>zakresie</w:t>
      </w:r>
      <w:r w:rsidRPr="005D6B7C">
        <w:rPr>
          <w:rFonts w:eastAsia="Times New Roman"/>
          <w:spacing w:val="-10"/>
        </w:rPr>
        <w:t xml:space="preserve"> </w:t>
      </w:r>
      <w:r w:rsidRPr="005D6B7C">
        <w:rPr>
          <w:rFonts w:eastAsia="Times New Roman"/>
        </w:rPr>
        <w:t>nawierzchni</w:t>
      </w:r>
      <w:r w:rsidRPr="005D6B7C">
        <w:rPr>
          <w:rFonts w:eastAsia="Times New Roman"/>
          <w:spacing w:val="-9"/>
        </w:rPr>
        <w:t xml:space="preserve"> </w:t>
      </w:r>
      <w:r w:rsidRPr="005D6B7C">
        <w:rPr>
          <w:rFonts w:eastAsia="Times New Roman"/>
        </w:rPr>
        <w:t>dróg</w:t>
      </w:r>
      <w:r w:rsidRPr="005D6B7C">
        <w:rPr>
          <w:rFonts w:eastAsia="Times New Roman"/>
          <w:w w:val="99"/>
        </w:rPr>
        <w:t xml:space="preserve"> </w:t>
      </w:r>
    </w:p>
    <w:p w14:paraId="68D74755" w14:textId="77777777" w:rsidR="00F915CF" w:rsidRPr="005D6B7C" w:rsidRDefault="00F915CF" w:rsidP="00F915CF">
      <w:pPr>
        <w:pStyle w:val="Akapitzlist"/>
        <w:widowControl w:val="0"/>
        <w:kinsoku w:val="0"/>
        <w:overflowPunct w:val="0"/>
        <w:autoSpaceDE w:val="0"/>
        <w:autoSpaceDN w:val="0"/>
        <w:adjustRightInd w:val="0"/>
        <w:spacing w:line="240" w:lineRule="auto"/>
        <w:ind w:left="397" w:right="-7"/>
        <w:jc w:val="both"/>
        <w:rPr>
          <w:rFonts w:eastAsia="Times New Roman"/>
        </w:rPr>
      </w:pPr>
      <w:r w:rsidRPr="005D6B7C">
        <w:rPr>
          <w:rFonts w:eastAsia="Times New Roman"/>
        </w:rPr>
        <w:t>45.23.32.90-8  Instalowanie znaków drogowych</w:t>
      </w:r>
    </w:p>
    <w:p w14:paraId="2CE5B917" w14:textId="77777777" w:rsidR="009C3BFD" w:rsidRPr="005D6B7C" w:rsidRDefault="009C3BFD" w:rsidP="009C3BFD">
      <w:pPr>
        <w:widowControl w:val="0"/>
        <w:kinsoku w:val="0"/>
        <w:overflowPunct w:val="0"/>
        <w:autoSpaceDE w:val="0"/>
        <w:autoSpaceDN w:val="0"/>
        <w:adjustRightInd w:val="0"/>
        <w:spacing w:line="240" w:lineRule="auto"/>
        <w:ind w:left="362" w:right="-7" w:firstLine="318"/>
        <w:rPr>
          <w:rFonts w:eastAsia="Times New Roman"/>
        </w:rPr>
      </w:pPr>
    </w:p>
    <w:p w14:paraId="3AE23C5B" w14:textId="2ED2B018" w:rsidR="009C3BFD" w:rsidRPr="005D6B7C" w:rsidRDefault="005D6B7C" w:rsidP="00315536">
      <w:pPr>
        <w:spacing w:line="240" w:lineRule="auto"/>
        <w:jc w:val="both"/>
        <w:rPr>
          <w:rFonts w:eastAsiaTheme="minorEastAsia"/>
        </w:rPr>
      </w:pPr>
      <w:r>
        <w:rPr>
          <w:b/>
        </w:rPr>
        <w:t>19</w:t>
      </w:r>
      <w:r w:rsidR="00315536" w:rsidRPr="005D6B7C">
        <w:rPr>
          <w:b/>
        </w:rPr>
        <w:t>.</w:t>
      </w:r>
      <w:r w:rsidR="00315536" w:rsidRPr="005D6B7C">
        <w:t xml:space="preserve"> </w:t>
      </w:r>
      <w:r w:rsidR="009C3BFD" w:rsidRPr="005D6B7C">
        <w:rPr>
          <w:rFonts w:eastAsia="Times New Roman"/>
        </w:rPr>
        <w:t xml:space="preserve">Zamawiający wymaga na podstawie </w:t>
      </w:r>
      <w:r w:rsidR="009C3BFD" w:rsidRPr="00E50C54">
        <w:rPr>
          <w:rFonts w:eastAsia="Times New Roman"/>
          <w:b/>
        </w:rPr>
        <w:t>art. 95 ust. 1 ustawy</w:t>
      </w:r>
      <w:r w:rsidR="009C3BFD" w:rsidRPr="005D6B7C">
        <w:rPr>
          <w:rFonts w:eastAsia="Times New Roman"/>
        </w:rPr>
        <w:t xml:space="preserve"> Pzp zatrudnienia pracowników, przez Wykonawcę lub Podwykonawcę, na podstawie stosunku pracy. </w:t>
      </w:r>
      <w:r w:rsidR="009C3BFD" w:rsidRPr="005D6B7C">
        <w:rPr>
          <w:rFonts w:eastAsiaTheme="minorEastAsia"/>
        </w:rPr>
        <w:t>Obowiązek zatrudnienia na podstawie umowy o pracę dotyczy pracowników fizycznych wykonujących czynności związane z robotami budowlanymi, w tym również operatorów sprzętu o</w:t>
      </w:r>
      <w:r w:rsidR="009C3BFD" w:rsidRPr="005D6B7C">
        <w:rPr>
          <w:rFonts w:eastAsia="Times New Roman"/>
        </w:rPr>
        <w:t xml:space="preserve"> ile nie są (będą) wykonywane przez daną osobę w ramach prowadzonej przez nią działalności gospodarczej. </w:t>
      </w:r>
    </w:p>
    <w:p w14:paraId="14324441" w14:textId="77777777" w:rsidR="009C3BFD" w:rsidRPr="005D6B7C" w:rsidRDefault="009C3BFD" w:rsidP="009C3BFD">
      <w:pPr>
        <w:spacing w:line="240" w:lineRule="auto"/>
        <w:ind w:firstLine="708"/>
        <w:jc w:val="both"/>
        <w:rPr>
          <w:rFonts w:eastAsiaTheme="minorEastAsia"/>
        </w:rPr>
      </w:pPr>
      <w:r w:rsidRPr="005D6B7C">
        <w:rPr>
          <w:rFonts w:eastAsiaTheme="minorEastAsia"/>
        </w:rPr>
        <w:t xml:space="preserve">W zakresie  realizacji  przedmiotu zamówienia 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w:t>
      </w:r>
      <w:r w:rsidRPr="005D6B7C">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6771393E" w14:textId="4678A2E1" w:rsidR="009C3BFD" w:rsidRPr="005D6B7C" w:rsidRDefault="00A47590" w:rsidP="009C3BFD">
      <w:pPr>
        <w:tabs>
          <w:tab w:val="left" w:pos="0"/>
        </w:tabs>
        <w:suppressAutoHyphens/>
        <w:spacing w:line="240" w:lineRule="auto"/>
        <w:ind w:right="-144"/>
        <w:contextualSpacing/>
        <w:rPr>
          <w:rFonts w:eastAsiaTheme="minorEastAsia"/>
        </w:rPr>
      </w:pPr>
      <w:r w:rsidRPr="005D6B7C">
        <w:rPr>
          <w:rFonts w:eastAsiaTheme="minorEastAsia"/>
          <w:i/>
          <w:color w:val="FF0000"/>
        </w:rPr>
        <w:t xml:space="preserve">    </w:t>
      </w:r>
      <w:r w:rsidR="009C3BFD" w:rsidRPr="005D6B7C">
        <w:rPr>
          <w:rFonts w:eastAsiaTheme="minorEastAsia"/>
        </w:rPr>
        <w:t>Zamawiający lub upoważniony przez niego pracownik uprawniony jest w szczególności do:</w:t>
      </w:r>
    </w:p>
    <w:p w14:paraId="7DADF23C"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kontroli zgodności przedstawionego przez Wykonawcę lub Podwykonawcę wykazu osób ze stanem faktycznym stwierdzonym na miejscu prowadzenia robót,</w:t>
      </w:r>
    </w:p>
    <w:p w14:paraId="1532EB86"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 xml:space="preserve">żądania przedłożenia w wyznaczonym terminie poświadczonej za zgodność </w:t>
      </w:r>
      <w:r w:rsidRPr="005D6B7C">
        <w:rPr>
          <w:rFonts w:eastAsia="Times New Roman"/>
          <w:lang w:eastAsia="ar-SA"/>
        </w:rPr>
        <w:br/>
        <w:t xml:space="preserve">z oryginałem odpowiednio przez Wykonawcę lub Podwykonawcę kopii umowy/umów </w:t>
      </w:r>
      <w:r w:rsidRPr="005D6B7C">
        <w:rPr>
          <w:rFonts w:eastAsia="Times New Roman"/>
          <w:lang w:eastAsia="ar-SA"/>
        </w:rPr>
        <w:br/>
        <w:t xml:space="preserve">o pracę osób wykonujących w trakcie realizacji zamówienia czynności (wraz </w:t>
      </w:r>
      <w:r w:rsidRPr="005D6B7C">
        <w:rPr>
          <w:rFonts w:eastAsia="Times New Roman"/>
          <w:lang w:eastAsia="ar-SA"/>
        </w:rPr>
        <w:br/>
        <w:t xml:space="preserve">z dokumentem regulującym zakres obowiązków, jeżeli został sporządzony). Imię </w:t>
      </w:r>
      <w:r w:rsidRPr="005D6B7C">
        <w:rPr>
          <w:rFonts w:eastAsia="Times New Roman"/>
          <w:lang w:eastAsia="ar-SA"/>
        </w:rPr>
        <w:br/>
        <w:t>i nazwisko pracownika nie podlega anonimizacji. Informacje takie jak: data zawarcia umowy, rodzaj umowy o pracę powinny być możliwe do zidentyfikowania;</w:t>
      </w:r>
    </w:p>
    <w:p w14:paraId="5D8233BE"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 xml:space="preserve">żądania przedłożenia w wyznaczonym terminie poświadczonej za zgodność </w:t>
      </w:r>
      <w:r w:rsidRPr="005D6B7C">
        <w:rPr>
          <w:rFonts w:eastAsia="Times New Roman"/>
          <w:lang w:eastAsia="ar-SA"/>
        </w:rPr>
        <w:br/>
        <w:t xml:space="preserve">z oryginałem odpowiednio przez Wykonawcę lub Podwykonawcę kopii dowodu potwierdzającego zgłoszenie pracownika przez pracodawcę do ubezpieczeń, </w:t>
      </w:r>
    </w:p>
    <w:p w14:paraId="6707E579"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 xml:space="preserve">żądania przedłożenia w wyznaczonym terminie wyjaśnień w przypadku wątpliwości </w:t>
      </w:r>
      <w:r w:rsidRPr="005D6B7C">
        <w:rPr>
          <w:rFonts w:eastAsia="Times New Roman"/>
          <w:lang w:eastAsia="ar-SA"/>
        </w:rPr>
        <w:br/>
        <w:t>w zakresie potwierdzenia spełniania ww. wymogów,</w:t>
      </w:r>
    </w:p>
    <w:p w14:paraId="34FB50EA"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kontrola może być przeprowadzona bez wcześniejszego uprzedzenia Wykonawcy,</w:t>
      </w:r>
    </w:p>
    <w:p w14:paraId="285BE173"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7E4B458" w14:textId="77777777" w:rsidR="009C3BFD" w:rsidRPr="005D6B7C" w:rsidRDefault="009C3BFD" w:rsidP="009C3BFD">
      <w:pPr>
        <w:numPr>
          <w:ilvl w:val="0"/>
          <w:numId w:val="42"/>
        </w:numPr>
        <w:autoSpaceDE w:val="0"/>
        <w:autoSpaceDN w:val="0"/>
        <w:adjustRightInd w:val="0"/>
        <w:spacing w:line="240" w:lineRule="auto"/>
        <w:ind w:left="340" w:hanging="340"/>
        <w:contextualSpacing/>
        <w:jc w:val="both"/>
        <w:rPr>
          <w:rFonts w:eastAsia="Times New Roman"/>
          <w:lang w:eastAsia="ar-SA"/>
        </w:rPr>
      </w:pPr>
      <w:r w:rsidRPr="005D6B7C">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49616DF7" w14:textId="77777777" w:rsidR="00315536" w:rsidRPr="005D6B7C" w:rsidRDefault="00315536" w:rsidP="00315536">
      <w:pPr>
        <w:autoSpaceDE w:val="0"/>
        <w:autoSpaceDN w:val="0"/>
        <w:adjustRightInd w:val="0"/>
        <w:spacing w:line="240" w:lineRule="auto"/>
        <w:contextualSpacing/>
        <w:jc w:val="both"/>
        <w:rPr>
          <w:rFonts w:eastAsia="Times New Roman"/>
          <w:lang w:eastAsia="ar-SA"/>
        </w:rPr>
      </w:pPr>
    </w:p>
    <w:p w14:paraId="39C4791E" w14:textId="3224200E" w:rsidR="00315536" w:rsidRPr="005D6B7C" w:rsidRDefault="00315536" w:rsidP="00315536">
      <w:pPr>
        <w:autoSpaceDE w:val="0"/>
        <w:autoSpaceDN w:val="0"/>
        <w:adjustRightInd w:val="0"/>
        <w:spacing w:line="240" w:lineRule="auto"/>
        <w:contextualSpacing/>
        <w:jc w:val="both"/>
        <w:rPr>
          <w:rFonts w:eastAsia="Times New Roman"/>
          <w:b/>
          <w:color w:val="0070C0"/>
          <w:lang w:eastAsia="ar-SA"/>
        </w:rPr>
      </w:pPr>
      <w:r w:rsidRPr="005D6B7C">
        <w:rPr>
          <w:rFonts w:eastAsia="Times New Roman"/>
          <w:lang w:eastAsia="ar-SA"/>
        </w:rPr>
        <w:t xml:space="preserve">Wymagania dotyczące realizacji oraz egzekwowania wymogu zatrudnienia na podstawie stosunku pracy zostały określone we wzorze umowy </w:t>
      </w:r>
      <w:r w:rsidRPr="005D6B7C">
        <w:rPr>
          <w:rFonts w:eastAsia="Times New Roman"/>
          <w:b/>
          <w:color w:val="0070C0"/>
          <w:lang w:eastAsia="ar-SA"/>
        </w:rPr>
        <w:t>(Załącznik nr 6).</w:t>
      </w:r>
    </w:p>
    <w:p w14:paraId="4BE77D51" w14:textId="77777777" w:rsidR="009C3BFD" w:rsidRPr="005D6B7C" w:rsidRDefault="009C3BFD" w:rsidP="009C3BFD">
      <w:pPr>
        <w:tabs>
          <w:tab w:val="left" w:pos="0"/>
        </w:tabs>
        <w:suppressAutoHyphens/>
        <w:spacing w:line="240" w:lineRule="auto"/>
        <w:ind w:right="-144"/>
        <w:contextualSpacing/>
        <w:jc w:val="both"/>
      </w:pPr>
    </w:p>
    <w:p w14:paraId="7FCDF29D" w14:textId="77777777" w:rsidR="009C3BFD" w:rsidRPr="005D6B7C" w:rsidRDefault="009C3BFD" w:rsidP="009C3BFD">
      <w:pPr>
        <w:spacing w:line="240" w:lineRule="auto"/>
        <w:ind w:right="50"/>
        <w:jc w:val="both"/>
        <w:rPr>
          <w:rFonts w:eastAsiaTheme="minorEastAsia"/>
        </w:rPr>
      </w:pPr>
    </w:p>
    <w:p w14:paraId="1CD0D1E8" w14:textId="2EEE83B7" w:rsidR="00F915CF" w:rsidRPr="005D6B7C" w:rsidRDefault="005D6B7C" w:rsidP="005D6B7C">
      <w:pPr>
        <w:spacing w:line="240" w:lineRule="auto"/>
        <w:ind w:right="50"/>
        <w:jc w:val="both"/>
        <w:rPr>
          <w:rFonts w:eastAsiaTheme="minorEastAsia"/>
          <w:b/>
          <w:bCs/>
        </w:rPr>
      </w:pPr>
      <w:r>
        <w:rPr>
          <w:b/>
          <w:bCs/>
        </w:rPr>
        <w:lastRenderedPageBreak/>
        <w:t xml:space="preserve">20. </w:t>
      </w:r>
      <w:r w:rsidR="00F915CF" w:rsidRPr="005D6B7C">
        <w:rPr>
          <w:b/>
          <w:bCs/>
        </w:rPr>
        <w:t xml:space="preserve">Materiały nadające się do ponownego wbudowania (destrukt pochodzący </w:t>
      </w:r>
      <w:r w:rsidR="00F915CF" w:rsidRPr="005D6B7C">
        <w:rPr>
          <w:b/>
          <w:bCs/>
        </w:rPr>
        <w:br/>
        <w:t xml:space="preserve">z frezowania nawierzchni, bariery mostowe i znaki drogowe podlegające wymianie)  należy przekazać Zamawiającemu. </w:t>
      </w:r>
    </w:p>
    <w:p w14:paraId="121177F1" w14:textId="77777777" w:rsidR="00F915CF" w:rsidRPr="005D6B7C" w:rsidRDefault="00F915CF" w:rsidP="00F915CF">
      <w:pPr>
        <w:tabs>
          <w:tab w:val="left" w:pos="0"/>
        </w:tabs>
        <w:suppressAutoHyphens/>
        <w:spacing w:line="240" w:lineRule="auto"/>
        <w:ind w:right="-144"/>
        <w:contextualSpacing/>
        <w:jc w:val="both"/>
      </w:pPr>
    </w:p>
    <w:p w14:paraId="4333170B" w14:textId="0F3FDA07" w:rsidR="00F915CF" w:rsidRPr="005D6B7C" w:rsidRDefault="005D6B7C" w:rsidP="005D6B7C">
      <w:pPr>
        <w:spacing w:line="240" w:lineRule="auto"/>
        <w:jc w:val="both"/>
      </w:pPr>
      <w:r w:rsidRPr="002D671C">
        <w:rPr>
          <w:b/>
        </w:rPr>
        <w:t>21.</w:t>
      </w:r>
      <w:r>
        <w:t xml:space="preserve"> </w:t>
      </w:r>
      <w:r w:rsidR="00F915CF" w:rsidRPr="005D6B7C">
        <w:t>Wymagania jakościowe i materiałowe.</w:t>
      </w:r>
    </w:p>
    <w:p w14:paraId="1A07C735" w14:textId="77777777" w:rsidR="00F915CF" w:rsidRPr="005D6B7C" w:rsidRDefault="00F915CF" w:rsidP="00F915CF">
      <w:pPr>
        <w:spacing w:line="240" w:lineRule="auto"/>
        <w:ind w:firstLine="426"/>
        <w:jc w:val="both"/>
      </w:pPr>
      <w:r w:rsidRPr="005D6B7C">
        <w:t xml:space="preserve">Wykonawca wykona przedmiot zamówienia z użyciem materiałów, sprzętu i urządzeń własnych. </w:t>
      </w:r>
    </w:p>
    <w:p w14:paraId="3771F74C" w14:textId="77777777" w:rsidR="00F915CF" w:rsidRPr="005D6B7C" w:rsidRDefault="00F915CF" w:rsidP="00F915CF">
      <w:pPr>
        <w:spacing w:line="240" w:lineRule="auto"/>
        <w:ind w:firstLine="426"/>
        <w:jc w:val="both"/>
      </w:pPr>
      <w:r w:rsidRPr="005D6B7C">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2A28FD8C" w14:textId="77777777" w:rsidR="00F915CF" w:rsidRPr="005D6B7C" w:rsidRDefault="00F915CF" w:rsidP="00F915CF">
      <w:pPr>
        <w:spacing w:line="240" w:lineRule="auto"/>
        <w:ind w:firstLine="426"/>
        <w:jc w:val="both"/>
      </w:pPr>
      <w:r w:rsidRPr="005D6B7C">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01939CA9" w14:textId="77777777" w:rsidR="00F915CF" w:rsidRPr="005D6B7C" w:rsidRDefault="00F915CF" w:rsidP="00F915CF">
      <w:pPr>
        <w:spacing w:line="240" w:lineRule="auto"/>
        <w:ind w:firstLine="426"/>
        <w:jc w:val="both"/>
      </w:pPr>
      <w:r w:rsidRPr="005D6B7C">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16EDA6BC" w14:textId="77777777" w:rsidR="00F915CF" w:rsidRPr="005D6B7C" w:rsidRDefault="00F915CF" w:rsidP="00F915CF">
      <w:pPr>
        <w:spacing w:line="240" w:lineRule="auto"/>
        <w:ind w:firstLine="426"/>
        <w:jc w:val="both"/>
        <w:rPr>
          <w:rFonts w:eastAsia="Verdana"/>
          <w:color w:val="000000"/>
        </w:rPr>
      </w:pPr>
      <w:r w:rsidRPr="005D6B7C">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6" w:name="_s0i9odf430x7" w:colFirst="0" w:colLast="0"/>
      <w:bookmarkEnd w:id="6"/>
      <w:r w:rsidRPr="005D6B7C">
        <w:rPr>
          <w:rFonts w:eastAsia="Verdana"/>
          <w:color w:val="000000"/>
        </w:rPr>
        <w:t>ji.</w:t>
      </w:r>
    </w:p>
    <w:p w14:paraId="5A56AA2D" w14:textId="4FF101D6" w:rsidR="00F915CF" w:rsidRPr="005D6B7C" w:rsidRDefault="00F915CF" w:rsidP="005D6B7C">
      <w:pPr>
        <w:spacing w:line="240" w:lineRule="auto"/>
        <w:ind w:firstLine="426"/>
        <w:jc w:val="both"/>
      </w:pPr>
      <w:r w:rsidRPr="00370AA6">
        <w:rPr>
          <w:lang w:eastAsia="x-none"/>
        </w:rPr>
        <w:t>Zamawiający informuje, że wskazane w SWZ i jej załącznikach pochodzenie (marka, znak</w:t>
      </w:r>
      <w:r w:rsidRPr="005D6B7C">
        <w:rPr>
          <w:lang w:eastAsia="x-none"/>
        </w:rPr>
        <w:t xml:space="preserve"> towarowy, producent, dostawca) materiałów lub normy, aprobaty, specyfikacje i systemy, o któ</w:t>
      </w:r>
      <w:r w:rsidR="00D35512">
        <w:rPr>
          <w:lang w:eastAsia="x-none"/>
        </w:rPr>
        <w:t>rych mowa w art. 99 ust. 5 PZP</w:t>
      </w:r>
      <w:r w:rsidRPr="005D6B7C">
        <w:rPr>
          <w:lang w:eastAsia="x-none"/>
        </w:rPr>
        <w:t xml:space="preserve">,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z pozostałymi urządzeniami tak aby zespół urządzeń dawał zamierzony (zaprojektowany) efekt oraz nie mogą wpływać na zmianę rodzaju i zakresu robót budowlanych; </w:t>
      </w:r>
    </w:p>
    <w:p w14:paraId="49CB6D4B" w14:textId="77777777" w:rsidR="00F915CF" w:rsidRPr="005D6B7C" w:rsidRDefault="00F915CF" w:rsidP="00F915CF">
      <w:pPr>
        <w:spacing w:line="240" w:lineRule="auto"/>
        <w:ind w:right="7"/>
        <w:rPr>
          <w:lang w:eastAsia="x-none"/>
        </w:rPr>
      </w:pPr>
      <w:r w:rsidRPr="005D6B7C">
        <w:rPr>
          <w:lang w:eastAsia="x-none"/>
        </w:rPr>
        <w:t xml:space="preserve">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1C2CB422" w14:textId="77777777" w:rsidR="00F915CF" w:rsidRPr="005D6B7C" w:rsidRDefault="00F915CF" w:rsidP="00F915CF">
      <w:pPr>
        <w:numPr>
          <w:ilvl w:val="2"/>
          <w:numId w:val="47"/>
        </w:numPr>
        <w:spacing w:line="240" w:lineRule="auto"/>
        <w:ind w:right="7" w:hanging="360"/>
        <w:jc w:val="both"/>
        <w:rPr>
          <w:lang w:eastAsia="x-none"/>
        </w:rPr>
      </w:pPr>
      <w:r w:rsidRPr="005D6B7C">
        <w:rPr>
          <w:lang w:eastAsia="x-none"/>
        </w:rPr>
        <w:t xml:space="preserve">parametrów technologicznych proponowanych rozwiązań równoważnych, </w:t>
      </w:r>
    </w:p>
    <w:p w14:paraId="7A0746AD" w14:textId="77777777" w:rsidR="00F915CF" w:rsidRPr="005D6B7C" w:rsidRDefault="00F915CF" w:rsidP="00F915CF">
      <w:pPr>
        <w:numPr>
          <w:ilvl w:val="2"/>
          <w:numId w:val="47"/>
        </w:numPr>
        <w:spacing w:line="240" w:lineRule="auto"/>
        <w:ind w:right="7" w:hanging="360"/>
        <w:jc w:val="both"/>
        <w:rPr>
          <w:lang w:eastAsia="x-none"/>
        </w:rPr>
      </w:pPr>
      <w:r w:rsidRPr="005D6B7C">
        <w:rPr>
          <w:lang w:eastAsia="x-none"/>
        </w:rPr>
        <w:t xml:space="preserve">zgodność parametrów technologicznych proponowanych rozwiązań równoważnych z pozostałymi zaprojektowanymi rozwiązaniami technologicznymi,  </w:t>
      </w:r>
    </w:p>
    <w:p w14:paraId="042F623F" w14:textId="77777777" w:rsidR="00F915CF" w:rsidRPr="005D6B7C" w:rsidRDefault="00F915CF" w:rsidP="00F915CF">
      <w:pPr>
        <w:numPr>
          <w:ilvl w:val="2"/>
          <w:numId w:val="47"/>
        </w:numPr>
        <w:spacing w:line="240" w:lineRule="auto"/>
        <w:ind w:right="7" w:hanging="360"/>
        <w:jc w:val="both"/>
        <w:rPr>
          <w:lang w:eastAsia="x-none"/>
        </w:rPr>
      </w:pPr>
      <w:r w:rsidRPr="005D6B7C">
        <w:rPr>
          <w:lang w:eastAsia="x-none"/>
        </w:rPr>
        <w:t xml:space="preserve">gabarytów, kształtów i rozwiązań konstrukcyjnych proponowanych rozwiązań równoważnych w stosunku do zaprojektowanych gabarytów, kształtów i rozwiązań itp., </w:t>
      </w:r>
    </w:p>
    <w:p w14:paraId="28D8C70E" w14:textId="77777777" w:rsidR="00F915CF" w:rsidRPr="005D6B7C" w:rsidRDefault="00F915CF" w:rsidP="00F915CF">
      <w:pPr>
        <w:numPr>
          <w:ilvl w:val="2"/>
          <w:numId w:val="47"/>
        </w:numPr>
        <w:spacing w:line="240" w:lineRule="auto"/>
        <w:ind w:right="7" w:hanging="360"/>
        <w:jc w:val="both"/>
        <w:rPr>
          <w:lang w:eastAsia="x-none"/>
        </w:rPr>
      </w:pPr>
      <w:r w:rsidRPr="005D6B7C">
        <w:rPr>
          <w:lang w:eastAsia="x-none"/>
        </w:rPr>
        <w:t xml:space="preserve">rozwiązań materiałowych,  </w:t>
      </w:r>
    </w:p>
    <w:p w14:paraId="1F593875" w14:textId="77777777" w:rsidR="00F915CF" w:rsidRPr="005D6B7C" w:rsidRDefault="00F915CF" w:rsidP="00F915CF">
      <w:pPr>
        <w:numPr>
          <w:ilvl w:val="2"/>
          <w:numId w:val="47"/>
        </w:numPr>
        <w:spacing w:line="240" w:lineRule="auto"/>
        <w:ind w:right="7" w:hanging="360"/>
        <w:jc w:val="both"/>
        <w:rPr>
          <w:lang w:eastAsia="x-none"/>
        </w:rPr>
      </w:pPr>
      <w:r w:rsidRPr="005D6B7C">
        <w:rPr>
          <w:lang w:eastAsia="x-none"/>
        </w:rPr>
        <w:t xml:space="preserve">innych informacji potwierdzających równoważność proponowanych rozwiązań równoważnych. </w:t>
      </w:r>
    </w:p>
    <w:p w14:paraId="3CD7A836" w14:textId="177CA5E5" w:rsidR="00F915CF" w:rsidRPr="005D6B7C" w:rsidRDefault="00F915CF" w:rsidP="00F915CF">
      <w:pPr>
        <w:spacing w:line="240" w:lineRule="auto"/>
        <w:rPr>
          <w:lang w:eastAsia="x-none"/>
        </w:rPr>
      </w:pPr>
      <w:r w:rsidRPr="005D6B7C">
        <w:rPr>
          <w:lang w:eastAsia="x-none"/>
        </w:rPr>
        <w:t>Koszty związane z wykazaniem równoważności rozwiązań ponosi Wykonawca</w:t>
      </w:r>
      <w:r w:rsidR="005D6B7C">
        <w:rPr>
          <w:lang w:eastAsia="x-none"/>
        </w:rPr>
        <w:t>.</w:t>
      </w:r>
    </w:p>
    <w:p w14:paraId="385CF2F0" w14:textId="77777777" w:rsidR="00F915CF" w:rsidRPr="005D6B7C" w:rsidRDefault="00F915CF" w:rsidP="005D6B7C">
      <w:pPr>
        <w:pStyle w:val="Tekstpodstawowy"/>
        <w:suppressAutoHyphens/>
        <w:jc w:val="both"/>
        <w:rPr>
          <w:rFonts w:ascii="Arial" w:hAnsi="Arial" w:cs="Arial"/>
          <w:sz w:val="22"/>
          <w:szCs w:val="22"/>
          <w:lang w:eastAsia="x-none"/>
        </w:rPr>
      </w:pPr>
      <w:r w:rsidRPr="005D6B7C">
        <w:rPr>
          <w:rFonts w:ascii="Arial" w:hAnsi="Arial" w:cs="Arial"/>
          <w:sz w:val="22"/>
          <w:szCs w:val="22"/>
          <w:lang w:eastAsia="x-none"/>
        </w:rPr>
        <w:t xml:space="preserve">Zaoferowanie rozwiązań równoważnych nie może prowadzić do zdefiniowania nowego, w kluczowych elementach niezgodnego z dokumentacją projektową, opisu zamówienia. </w:t>
      </w:r>
    </w:p>
    <w:p w14:paraId="488EA80A" w14:textId="4BC6D0C2" w:rsidR="00CF3F57" w:rsidRPr="005D6B7C" w:rsidRDefault="00CF3F57" w:rsidP="009464DE">
      <w:pPr>
        <w:tabs>
          <w:tab w:val="num" w:pos="540"/>
        </w:tabs>
        <w:spacing w:line="240" w:lineRule="auto"/>
        <w:rPr>
          <w:highlight w:val="yellow"/>
        </w:rPr>
      </w:pPr>
    </w:p>
    <w:p w14:paraId="4B3A79CC" w14:textId="06C69B34" w:rsidR="00D4430E" w:rsidRPr="005D6B7C" w:rsidRDefault="005D6B7C" w:rsidP="00D4430E">
      <w:pPr>
        <w:pBdr>
          <w:top w:val="nil"/>
          <w:left w:val="nil"/>
          <w:bottom w:val="nil"/>
          <w:right w:val="nil"/>
          <w:between w:val="nil"/>
        </w:pBdr>
        <w:tabs>
          <w:tab w:val="left" w:pos="726"/>
        </w:tabs>
        <w:spacing w:line="240" w:lineRule="auto"/>
        <w:ind w:left="284" w:hanging="284"/>
        <w:jc w:val="both"/>
        <w:rPr>
          <w:b/>
          <w:color w:val="0070C0"/>
        </w:rPr>
      </w:pPr>
      <w:r>
        <w:rPr>
          <w:b/>
          <w:color w:val="0070C0"/>
        </w:rPr>
        <w:t>22</w:t>
      </w:r>
      <w:r w:rsidR="00CF3F57" w:rsidRPr="005D6B7C">
        <w:rPr>
          <w:b/>
          <w:color w:val="0070C0"/>
        </w:rPr>
        <w:t xml:space="preserve">. </w:t>
      </w:r>
      <w:r w:rsidR="00D4430E" w:rsidRPr="005D6B7C">
        <w:rPr>
          <w:b/>
          <w:color w:val="0070C0"/>
        </w:rPr>
        <w:t>Zamawiający dopuszcza składanie ofert częściowych</w:t>
      </w:r>
      <w:r w:rsidR="009464DE" w:rsidRPr="005D6B7C">
        <w:rPr>
          <w:b/>
          <w:color w:val="0070C0"/>
        </w:rPr>
        <w:t>;</w:t>
      </w:r>
    </w:p>
    <w:p w14:paraId="0FAE1DC1" w14:textId="79A0D2A2" w:rsidR="00A47590" w:rsidRPr="005D6B7C" w:rsidRDefault="00A47590" w:rsidP="009464DE">
      <w:pPr>
        <w:pBdr>
          <w:top w:val="nil"/>
          <w:left w:val="nil"/>
          <w:bottom w:val="nil"/>
          <w:right w:val="nil"/>
          <w:between w:val="nil"/>
        </w:pBdr>
        <w:tabs>
          <w:tab w:val="left" w:pos="726"/>
        </w:tabs>
        <w:spacing w:line="240" w:lineRule="auto"/>
        <w:jc w:val="both"/>
      </w:pPr>
      <w:r w:rsidRPr="005D6B7C">
        <w:t>Zamówienie zostało podzielone na 5 części:</w:t>
      </w:r>
    </w:p>
    <w:p w14:paraId="29BD994C" w14:textId="29354BB6" w:rsidR="00A47590" w:rsidRPr="005D6B7C" w:rsidRDefault="00A47590" w:rsidP="009464DE">
      <w:pPr>
        <w:pBdr>
          <w:top w:val="nil"/>
          <w:left w:val="nil"/>
          <w:bottom w:val="nil"/>
          <w:right w:val="nil"/>
          <w:between w:val="nil"/>
        </w:pBdr>
        <w:tabs>
          <w:tab w:val="left" w:pos="726"/>
        </w:tabs>
        <w:spacing w:line="240" w:lineRule="auto"/>
        <w:jc w:val="both"/>
      </w:pPr>
      <w:r w:rsidRPr="005D6B7C">
        <w:t>1 część</w:t>
      </w:r>
      <w:r w:rsidR="003C5D18" w:rsidRPr="005D6B7C">
        <w:t xml:space="preserve"> - Remont drogi powiatowej Nr 3710E;</w:t>
      </w:r>
    </w:p>
    <w:p w14:paraId="0079FDEB" w14:textId="7CA653A3" w:rsidR="00A47590" w:rsidRPr="005D6B7C" w:rsidRDefault="003C5D18" w:rsidP="009464DE">
      <w:pPr>
        <w:pBdr>
          <w:top w:val="nil"/>
          <w:left w:val="nil"/>
          <w:bottom w:val="nil"/>
          <w:right w:val="nil"/>
          <w:between w:val="nil"/>
        </w:pBdr>
        <w:tabs>
          <w:tab w:val="left" w:pos="726"/>
        </w:tabs>
        <w:spacing w:line="240" w:lineRule="auto"/>
        <w:jc w:val="both"/>
      </w:pPr>
      <w:r w:rsidRPr="005D6B7C">
        <w:t>2 część - Remont drogi powiatowej Nr 3746E;</w:t>
      </w:r>
    </w:p>
    <w:p w14:paraId="6D7A2827" w14:textId="13E3A235" w:rsidR="00A47590" w:rsidRPr="005D6B7C" w:rsidRDefault="00A47590" w:rsidP="009464DE">
      <w:pPr>
        <w:pBdr>
          <w:top w:val="nil"/>
          <w:left w:val="nil"/>
          <w:bottom w:val="nil"/>
          <w:right w:val="nil"/>
          <w:between w:val="nil"/>
        </w:pBdr>
        <w:tabs>
          <w:tab w:val="left" w:pos="726"/>
        </w:tabs>
        <w:spacing w:line="240" w:lineRule="auto"/>
        <w:jc w:val="both"/>
      </w:pPr>
      <w:r w:rsidRPr="005D6B7C">
        <w:t>3 część</w:t>
      </w:r>
      <w:r w:rsidR="003C5D18" w:rsidRPr="005D6B7C">
        <w:t xml:space="preserve"> - Remont drogi powiatowej Nr 3732E;</w:t>
      </w:r>
    </w:p>
    <w:p w14:paraId="4204566E" w14:textId="1ED286D3" w:rsidR="00A47590" w:rsidRPr="005D6B7C" w:rsidRDefault="00A47590" w:rsidP="009464DE">
      <w:pPr>
        <w:pBdr>
          <w:top w:val="nil"/>
          <w:left w:val="nil"/>
          <w:bottom w:val="nil"/>
          <w:right w:val="nil"/>
          <w:between w:val="nil"/>
        </w:pBdr>
        <w:tabs>
          <w:tab w:val="left" w:pos="726"/>
        </w:tabs>
        <w:spacing w:line="240" w:lineRule="auto"/>
        <w:jc w:val="both"/>
      </w:pPr>
      <w:r w:rsidRPr="005D6B7C">
        <w:t>4 część</w:t>
      </w:r>
      <w:r w:rsidR="003C5D18" w:rsidRPr="005D6B7C">
        <w:t xml:space="preserve"> - Remont drogi powiatowej Nr 3706E;</w:t>
      </w:r>
    </w:p>
    <w:p w14:paraId="667DB688" w14:textId="0D8B0FA4" w:rsidR="00A47590" w:rsidRPr="005D6B7C" w:rsidRDefault="00A47590" w:rsidP="009464DE">
      <w:pPr>
        <w:pBdr>
          <w:top w:val="nil"/>
          <w:left w:val="nil"/>
          <w:bottom w:val="nil"/>
          <w:right w:val="nil"/>
          <w:between w:val="nil"/>
        </w:pBdr>
        <w:tabs>
          <w:tab w:val="left" w:pos="726"/>
        </w:tabs>
        <w:spacing w:line="240" w:lineRule="auto"/>
        <w:jc w:val="both"/>
      </w:pPr>
      <w:r w:rsidRPr="005D6B7C">
        <w:t>5 część</w:t>
      </w:r>
      <w:r w:rsidR="003C5D18" w:rsidRPr="005D6B7C">
        <w:t xml:space="preserve"> - Remont drogi powiatowej Nr 3717E.</w:t>
      </w:r>
    </w:p>
    <w:p w14:paraId="3962AA6C" w14:textId="77777777" w:rsidR="00A47590" w:rsidRPr="005D6B7C" w:rsidRDefault="00A47590" w:rsidP="009464DE">
      <w:pPr>
        <w:pBdr>
          <w:top w:val="nil"/>
          <w:left w:val="nil"/>
          <w:bottom w:val="nil"/>
          <w:right w:val="nil"/>
          <w:between w:val="nil"/>
        </w:pBdr>
        <w:tabs>
          <w:tab w:val="left" w:pos="726"/>
        </w:tabs>
        <w:spacing w:line="240" w:lineRule="auto"/>
        <w:jc w:val="both"/>
        <w:rPr>
          <w:highlight w:val="yellow"/>
        </w:rPr>
      </w:pPr>
    </w:p>
    <w:p w14:paraId="1930C72E" w14:textId="26A2112F" w:rsidR="00A47590" w:rsidRPr="005D6B7C" w:rsidRDefault="00A47590" w:rsidP="009464DE">
      <w:pPr>
        <w:pBdr>
          <w:top w:val="nil"/>
          <w:left w:val="nil"/>
          <w:bottom w:val="nil"/>
          <w:right w:val="nil"/>
          <w:between w:val="nil"/>
        </w:pBdr>
        <w:tabs>
          <w:tab w:val="left" w:pos="726"/>
        </w:tabs>
        <w:spacing w:line="240" w:lineRule="auto"/>
        <w:jc w:val="both"/>
      </w:pPr>
      <w:r w:rsidRPr="005D6B7C">
        <w:t>Wykonawca może złożyć ofertę na jedną, kilka lub wszystkie części.</w:t>
      </w:r>
    </w:p>
    <w:p w14:paraId="3078B2B8" w14:textId="5BEC2BFB" w:rsidR="00D4430E" w:rsidRPr="005D6B7C" w:rsidRDefault="00A47590" w:rsidP="005D6B7C">
      <w:pPr>
        <w:pBdr>
          <w:top w:val="nil"/>
          <w:left w:val="nil"/>
          <w:bottom w:val="nil"/>
          <w:right w:val="nil"/>
          <w:between w:val="nil"/>
        </w:pBdr>
        <w:tabs>
          <w:tab w:val="left" w:pos="726"/>
        </w:tabs>
        <w:spacing w:line="240" w:lineRule="auto"/>
        <w:jc w:val="both"/>
        <w:rPr>
          <w:highlight w:val="yellow"/>
        </w:rPr>
      </w:pPr>
      <w:r w:rsidRPr="005D6B7C">
        <w:rPr>
          <w:highlight w:val="yellow"/>
        </w:rPr>
        <w:lastRenderedPageBreak/>
        <w:t xml:space="preserve"> </w:t>
      </w:r>
    </w:p>
    <w:p w14:paraId="72FE2107" w14:textId="78AE3678" w:rsidR="00805E12" w:rsidRPr="005D6B7C" w:rsidRDefault="005D6B7C" w:rsidP="007F6CB2">
      <w:pPr>
        <w:pBdr>
          <w:top w:val="nil"/>
          <w:left w:val="nil"/>
          <w:bottom w:val="nil"/>
          <w:right w:val="nil"/>
          <w:between w:val="nil"/>
        </w:pBdr>
        <w:tabs>
          <w:tab w:val="left" w:pos="726"/>
        </w:tabs>
        <w:spacing w:line="240" w:lineRule="auto"/>
        <w:ind w:left="284" w:hanging="284"/>
        <w:jc w:val="both"/>
      </w:pPr>
      <w:r>
        <w:rPr>
          <w:b/>
        </w:rPr>
        <w:t>23</w:t>
      </w:r>
      <w:r w:rsidR="00D4430E" w:rsidRPr="005D6B7C">
        <w:rPr>
          <w:b/>
        </w:rPr>
        <w:t>.</w:t>
      </w:r>
      <w:r w:rsidR="00D4430E" w:rsidRPr="005D6B7C">
        <w:t xml:space="preserve"> </w:t>
      </w:r>
      <w:r w:rsidR="00B17CED" w:rsidRPr="005D6B7C">
        <w:t xml:space="preserve">Zamawiający </w:t>
      </w:r>
      <w:r w:rsidR="00B17CED" w:rsidRPr="005D6B7C">
        <w:rPr>
          <w:b/>
        </w:rPr>
        <w:t>nie dopuszcza</w:t>
      </w:r>
      <w:r w:rsidR="00B17CED" w:rsidRPr="005D6B7C">
        <w:t xml:space="preserve"> skład</w:t>
      </w:r>
      <w:r w:rsidR="00E24A41" w:rsidRPr="005D6B7C">
        <w:t>ania ofert wariantowych</w:t>
      </w:r>
      <w:r w:rsidR="00B17CED" w:rsidRPr="005D6B7C">
        <w:t>.</w:t>
      </w:r>
    </w:p>
    <w:p w14:paraId="385D59AC" w14:textId="77777777" w:rsidR="00E24A41" w:rsidRPr="005D6B7C" w:rsidRDefault="00E24A41" w:rsidP="009A159E">
      <w:pPr>
        <w:spacing w:line="240" w:lineRule="auto"/>
        <w:ind w:left="142"/>
        <w:jc w:val="both"/>
      </w:pPr>
    </w:p>
    <w:p w14:paraId="382B22E2" w14:textId="37CDB36D" w:rsidR="009D7E61" w:rsidRPr="005D6B7C" w:rsidRDefault="005D6B7C" w:rsidP="009A159E">
      <w:pPr>
        <w:spacing w:line="240" w:lineRule="auto"/>
        <w:jc w:val="both"/>
      </w:pPr>
      <w:r>
        <w:rPr>
          <w:b/>
        </w:rPr>
        <w:t>24</w:t>
      </w:r>
      <w:r w:rsidR="00805E12" w:rsidRPr="005D6B7C">
        <w:t xml:space="preserve">. </w:t>
      </w:r>
      <w:r w:rsidR="00E24A41" w:rsidRPr="005D6B7C">
        <w:t xml:space="preserve">Zamawiający </w:t>
      </w:r>
      <w:r w:rsidR="00E24A41" w:rsidRPr="005D6B7C">
        <w:rPr>
          <w:b/>
        </w:rPr>
        <w:t>nie określa</w:t>
      </w:r>
      <w:r w:rsidR="00E24A41" w:rsidRPr="005D6B7C">
        <w:t xml:space="preserve"> dodatkowych wymagań związanych z zatrudnianiem osób, o których mowa w art. 96 ust. 2 pkt 2 ustawy PZP.</w:t>
      </w:r>
    </w:p>
    <w:p w14:paraId="733C909B" w14:textId="77777777" w:rsidR="009D7E61" w:rsidRPr="005D6B7C" w:rsidRDefault="009D7E61" w:rsidP="009A159E">
      <w:pPr>
        <w:pStyle w:val="Akapitzlist"/>
        <w:spacing w:line="240" w:lineRule="auto"/>
      </w:pPr>
    </w:p>
    <w:p w14:paraId="0A658218" w14:textId="02632EFF" w:rsidR="009D7E61" w:rsidRPr="005D6B7C" w:rsidRDefault="005D6B7C" w:rsidP="009A159E">
      <w:pPr>
        <w:spacing w:line="240" w:lineRule="auto"/>
        <w:jc w:val="both"/>
      </w:pPr>
      <w:r>
        <w:rPr>
          <w:b/>
        </w:rPr>
        <w:t>25</w:t>
      </w:r>
      <w:r w:rsidR="00805E12" w:rsidRPr="005D6B7C">
        <w:rPr>
          <w:b/>
        </w:rPr>
        <w:t>.</w:t>
      </w:r>
      <w:r w:rsidR="00805E12" w:rsidRPr="005D6B7C">
        <w:t xml:space="preserve"> </w:t>
      </w:r>
      <w:r w:rsidR="009D7E61" w:rsidRPr="005D6B7C">
        <w:t xml:space="preserve">Zamawiający </w:t>
      </w:r>
      <w:r w:rsidR="009D7E61" w:rsidRPr="005D6B7C">
        <w:rPr>
          <w:b/>
        </w:rPr>
        <w:t>nie zastrzega</w:t>
      </w:r>
      <w:r w:rsidR="009D7E61" w:rsidRPr="005D6B7C">
        <w:t xml:space="preserve"> możliwości ubiegania się o udzielenie zamówienia wyłącznie przez Wykonawców, o których mowa w art. 94 ustawy PZP.</w:t>
      </w:r>
    </w:p>
    <w:p w14:paraId="3717E115" w14:textId="77777777" w:rsidR="009D7E61" w:rsidRPr="005D6B7C" w:rsidRDefault="009D7E61" w:rsidP="009D7E61">
      <w:pPr>
        <w:pStyle w:val="Akapitzlist"/>
      </w:pPr>
    </w:p>
    <w:p w14:paraId="6790CB66" w14:textId="74E7F84E" w:rsidR="009D7E61" w:rsidRPr="005D6B7C" w:rsidRDefault="005D6B7C" w:rsidP="009A159E">
      <w:pPr>
        <w:spacing w:line="240" w:lineRule="auto"/>
        <w:jc w:val="both"/>
      </w:pPr>
      <w:r>
        <w:rPr>
          <w:b/>
        </w:rPr>
        <w:t>26</w:t>
      </w:r>
      <w:r w:rsidR="00805E12" w:rsidRPr="005D6B7C">
        <w:rPr>
          <w:b/>
        </w:rPr>
        <w:t>.</w:t>
      </w:r>
      <w:r w:rsidR="00805E12" w:rsidRPr="005D6B7C">
        <w:t xml:space="preserve"> </w:t>
      </w:r>
      <w:r w:rsidR="00B17CED" w:rsidRPr="005D6B7C">
        <w:t xml:space="preserve">Zamawiający </w:t>
      </w:r>
      <w:r w:rsidR="00B17CED" w:rsidRPr="005D6B7C">
        <w:rPr>
          <w:b/>
        </w:rPr>
        <w:t>nie przewiduje</w:t>
      </w:r>
      <w:r w:rsidR="00B17CED" w:rsidRPr="005D6B7C">
        <w:t xml:space="preserve"> udzielania zamówień, o których </w:t>
      </w:r>
      <w:r w:rsidR="00F915CF" w:rsidRPr="005D6B7C">
        <w:t>mowa w art. 214 ust. 1 pkt 7 PZP</w:t>
      </w:r>
      <w:r w:rsidR="00B17CED" w:rsidRPr="005D6B7C">
        <w:t>.</w:t>
      </w:r>
    </w:p>
    <w:p w14:paraId="4FF5DDDA" w14:textId="77777777" w:rsidR="009D7E61" w:rsidRPr="005D6B7C" w:rsidRDefault="009D7E61" w:rsidP="009A159E">
      <w:pPr>
        <w:pStyle w:val="Akapitzlist"/>
        <w:spacing w:line="240" w:lineRule="auto"/>
      </w:pPr>
    </w:p>
    <w:p w14:paraId="5EF606F7" w14:textId="2D685670" w:rsidR="009D7E61" w:rsidRPr="005D6B7C" w:rsidRDefault="005D6B7C" w:rsidP="009A159E">
      <w:pPr>
        <w:spacing w:line="240" w:lineRule="auto"/>
        <w:jc w:val="both"/>
      </w:pPr>
      <w:r>
        <w:rPr>
          <w:b/>
        </w:rPr>
        <w:t>27</w:t>
      </w:r>
      <w:r w:rsidR="00DB13AF" w:rsidRPr="005D6B7C">
        <w:rPr>
          <w:b/>
        </w:rPr>
        <w:t>.</w:t>
      </w:r>
      <w:r w:rsidR="00DB13AF" w:rsidRPr="005D6B7C">
        <w:t xml:space="preserve"> </w:t>
      </w:r>
      <w:r w:rsidR="009D7E61" w:rsidRPr="005D6B7C">
        <w:t>Rozliczenie prowadzone między zamawiającym a wykonawcą będzie w PLN.</w:t>
      </w:r>
    </w:p>
    <w:p w14:paraId="0599B4E6" w14:textId="77777777" w:rsidR="009D7E61" w:rsidRPr="005D6B7C" w:rsidRDefault="009D7E61" w:rsidP="009A159E">
      <w:pPr>
        <w:pStyle w:val="Akapitzlist"/>
        <w:spacing w:line="240" w:lineRule="auto"/>
      </w:pPr>
    </w:p>
    <w:p w14:paraId="4ECF5DC0" w14:textId="3271AE32" w:rsidR="009D7E61" w:rsidRPr="005D6B7C" w:rsidRDefault="005D6B7C" w:rsidP="009A159E">
      <w:pPr>
        <w:spacing w:line="240" w:lineRule="auto"/>
        <w:jc w:val="both"/>
      </w:pPr>
      <w:r>
        <w:rPr>
          <w:b/>
        </w:rPr>
        <w:t>28</w:t>
      </w:r>
      <w:r w:rsidR="00DB13AF" w:rsidRPr="005D6B7C">
        <w:rPr>
          <w:b/>
        </w:rPr>
        <w:t>.</w:t>
      </w:r>
      <w:r w:rsidR="00DB13AF" w:rsidRPr="005D6B7C">
        <w:t xml:space="preserve"> </w:t>
      </w:r>
      <w:r w:rsidR="009D7E61" w:rsidRPr="005D6B7C">
        <w:t xml:space="preserve">Zamawiający </w:t>
      </w:r>
      <w:r w:rsidR="009D7E61" w:rsidRPr="005D6B7C">
        <w:rPr>
          <w:b/>
        </w:rPr>
        <w:t>nie przewiduje</w:t>
      </w:r>
      <w:r w:rsidR="009D7E61" w:rsidRPr="005D6B7C">
        <w:t xml:space="preserve"> zwrotu kosztów udziału w postępowaniu</w:t>
      </w:r>
      <w:r w:rsidR="00A57D6D" w:rsidRPr="005D6B7C">
        <w:t>.</w:t>
      </w:r>
    </w:p>
    <w:p w14:paraId="0C2094AF" w14:textId="77777777" w:rsidR="00A57D6D" w:rsidRPr="005D6B7C" w:rsidRDefault="00A57D6D" w:rsidP="009A159E">
      <w:pPr>
        <w:pStyle w:val="Akapitzlist"/>
        <w:spacing w:line="240" w:lineRule="auto"/>
      </w:pPr>
    </w:p>
    <w:p w14:paraId="3E20D1E2" w14:textId="4E13B23F" w:rsidR="00A57D6D" w:rsidRPr="005D6B7C" w:rsidRDefault="005D6B7C" w:rsidP="009A159E">
      <w:pPr>
        <w:spacing w:line="240" w:lineRule="auto"/>
        <w:jc w:val="both"/>
      </w:pPr>
      <w:r>
        <w:rPr>
          <w:b/>
        </w:rPr>
        <w:t>29</w:t>
      </w:r>
      <w:r w:rsidR="00DB13AF" w:rsidRPr="005D6B7C">
        <w:rPr>
          <w:b/>
        </w:rPr>
        <w:t>.</w:t>
      </w:r>
      <w:r w:rsidR="00DB13AF" w:rsidRPr="005D6B7C">
        <w:t xml:space="preserve"> </w:t>
      </w:r>
      <w:r w:rsidR="00A57D6D" w:rsidRPr="005D6B7C">
        <w:t xml:space="preserve">Zamawiający </w:t>
      </w:r>
      <w:r w:rsidR="00A57D6D" w:rsidRPr="005D6B7C">
        <w:rPr>
          <w:b/>
        </w:rPr>
        <w:t>nie stawia</w:t>
      </w:r>
      <w:r w:rsidR="00A57D6D" w:rsidRPr="005D6B7C">
        <w:t xml:space="preserve"> obowiązku osobistego wykonania przez wykonawcę kluczowych zadań.</w:t>
      </w:r>
    </w:p>
    <w:p w14:paraId="79C80DDC" w14:textId="77777777" w:rsidR="00A57D6D" w:rsidRPr="005D6B7C" w:rsidRDefault="00A57D6D" w:rsidP="009A159E">
      <w:pPr>
        <w:pStyle w:val="Akapitzlist"/>
        <w:spacing w:line="240" w:lineRule="auto"/>
      </w:pPr>
    </w:p>
    <w:p w14:paraId="0A8E8F0C" w14:textId="678010D8" w:rsidR="00ED3B45" w:rsidRPr="005D6B7C" w:rsidRDefault="005D6B7C" w:rsidP="009A159E">
      <w:pPr>
        <w:spacing w:line="240" w:lineRule="auto"/>
        <w:jc w:val="both"/>
      </w:pPr>
      <w:r>
        <w:rPr>
          <w:b/>
        </w:rPr>
        <w:t>30</w:t>
      </w:r>
      <w:r w:rsidR="00DB13AF" w:rsidRPr="005D6B7C">
        <w:rPr>
          <w:b/>
        </w:rPr>
        <w:t>.</w:t>
      </w:r>
      <w:r w:rsidR="00DB13AF" w:rsidRPr="005D6B7C">
        <w:t xml:space="preserve"> </w:t>
      </w:r>
      <w:r w:rsidR="00ED3B45" w:rsidRPr="005D6B7C">
        <w:t xml:space="preserve">Zamawiający </w:t>
      </w:r>
      <w:r w:rsidR="00ED3B45" w:rsidRPr="005D6B7C">
        <w:rPr>
          <w:b/>
        </w:rPr>
        <w:t>nie prowadzi</w:t>
      </w:r>
      <w:r w:rsidR="00ED3B45" w:rsidRPr="005D6B7C">
        <w:t xml:space="preserve"> postępowania w celu zawarcia umowy ramowej.</w:t>
      </w:r>
    </w:p>
    <w:p w14:paraId="7F0790F7" w14:textId="77777777" w:rsidR="00A57D6D" w:rsidRPr="005D6B7C" w:rsidRDefault="00A57D6D" w:rsidP="009A159E">
      <w:pPr>
        <w:pStyle w:val="Akapitzlist"/>
        <w:spacing w:line="240" w:lineRule="auto"/>
      </w:pPr>
    </w:p>
    <w:p w14:paraId="7CA2724B" w14:textId="7220FA20" w:rsidR="00A57D6D" w:rsidRPr="005D6B7C" w:rsidRDefault="005D6B7C" w:rsidP="009A159E">
      <w:pPr>
        <w:spacing w:line="240" w:lineRule="auto"/>
        <w:jc w:val="both"/>
      </w:pPr>
      <w:r>
        <w:rPr>
          <w:b/>
        </w:rPr>
        <w:t>31</w:t>
      </w:r>
      <w:r w:rsidR="00971EA4" w:rsidRPr="005D6B7C">
        <w:rPr>
          <w:b/>
        </w:rPr>
        <w:t>.</w:t>
      </w:r>
      <w:r w:rsidR="00DB13AF" w:rsidRPr="005D6B7C">
        <w:t xml:space="preserve"> </w:t>
      </w:r>
      <w:r w:rsidR="00A57D6D" w:rsidRPr="005D6B7C">
        <w:t xml:space="preserve">Zamawiający </w:t>
      </w:r>
      <w:r w:rsidR="00A57D6D" w:rsidRPr="005D6B7C">
        <w:rPr>
          <w:b/>
        </w:rPr>
        <w:t>nie przewiduje</w:t>
      </w:r>
      <w:r w:rsidR="00A57D6D" w:rsidRPr="005D6B7C">
        <w:t xml:space="preserve"> aukcji elektronicznej</w:t>
      </w:r>
      <w:r w:rsidR="001A3F15" w:rsidRPr="005D6B7C">
        <w:t>.</w:t>
      </w:r>
    </w:p>
    <w:p w14:paraId="24663D7B" w14:textId="77777777" w:rsidR="00A57D6D" w:rsidRPr="005D6B7C" w:rsidRDefault="00A57D6D" w:rsidP="009A159E">
      <w:pPr>
        <w:pStyle w:val="Akapitzlist"/>
        <w:spacing w:line="240" w:lineRule="auto"/>
      </w:pPr>
    </w:p>
    <w:p w14:paraId="753989D6" w14:textId="0C6D0019" w:rsidR="001E7142" w:rsidRPr="005D6B7C" w:rsidRDefault="005D6B7C" w:rsidP="001E7142">
      <w:pPr>
        <w:spacing w:line="240" w:lineRule="auto"/>
        <w:jc w:val="both"/>
      </w:pPr>
      <w:r>
        <w:rPr>
          <w:b/>
        </w:rPr>
        <w:t>32</w:t>
      </w:r>
      <w:r w:rsidR="00DB13AF" w:rsidRPr="005D6B7C">
        <w:rPr>
          <w:b/>
        </w:rPr>
        <w:t>.</w:t>
      </w:r>
      <w:r w:rsidR="00DB13AF" w:rsidRPr="005D6B7C">
        <w:t xml:space="preserve"> </w:t>
      </w:r>
      <w:r w:rsidR="00A57D6D" w:rsidRPr="005D6B7C">
        <w:t xml:space="preserve">Zamawiający </w:t>
      </w:r>
      <w:r w:rsidR="00A57D6D" w:rsidRPr="005D6B7C">
        <w:rPr>
          <w:b/>
        </w:rPr>
        <w:t>nie przewiduje</w:t>
      </w:r>
      <w:r w:rsidR="00A57D6D" w:rsidRPr="005D6B7C">
        <w:t xml:space="preserve"> złożenia oferty w postaci katalogów elektronicznych lub dołączenia katalogów elektronicznych do oferty.</w:t>
      </w:r>
    </w:p>
    <w:p w14:paraId="64F7E436" w14:textId="77777777" w:rsidR="001E7142" w:rsidRPr="005D6B7C" w:rsidRDefault="001E7142" w:rsidP="001E7142">
      <w:pPr>
        <w:spacing w:line="240" w:lineRule="auto"/>
        <w:jc w:val="both"/>
      </w:pPr>
    </w:p>
    <w:p w14:paraId="00FF17A1" w14:textId="4CA9739B" w:rsidR="001E7142" w:rsidRPr="005D6B7C" w:rsidRDefault="005D6B7C" w:rsidP="001E7142">
      <w:pPr>
        <w:spacing w:line="240" w:lineRule="auto"/>
        <w:jc w:val="both"/>
      </w:pPr>
      <w:r w:rsidRPr="008750B5">
        <w:rPr>
          <w:b/>
          <w:bCs/>
        </w:rPr>
        <w:t>33</w:t>
      </w:r>
      <w:r>
        <w:rPr>
          <w:bCs/>
        </w:rPr>
        <w:t xml:space="preserve">. </w:t>
      </w:r>
      <w:r w:rsidR="001E7142" w:rsidRPr="005D6B7C">
        <w:rPr>
          <w:bCs/>
        </w:rPr>
        <w:t>Zamawiający nie przewiduje możliwości udzielenia zaliczek na poczet wykonania zamówienia.</w:t>
      </w:r>
      <w:r w:rsidR="001E7142" w:rsidRPr="005D6B7C">
        <w:rPr>
          <w:rFonts w:eastAsia="Times New Roman"/>
          <w:lang w:eastAsia="ar-SA"/>
        </w:rPr>
        <w:t xml:space="preserve"> </w:t>
      </w:r>
    </w:p>
    <w:p w14:paraId="07088963" w14:textId="77777777" w:rsidR="00A57D6D" w:rsidRPr="005D6B7C" w:rsidRDefault="00A57D6D" w:rsidP="005D6B7C">
      <w:pPr>
        <w:spacing w:line="240" w:lineRule="auto"/>
      </w:pPr>
    </w:p>
    <w:p w14:paraId="120475EA" w14:textId="2451B844" w:rsidR="00477F2B" w:rsidRPr="005D6B7C" w:rsidRDefault="005D6B7C" w:rsidP="009A159E">
      <w:pPr>
        <w:spacing w:line="240" w:lineRule="auto"/>
        <w:jc w:val="both"/>
      </w:pPr>
      <w:r>
        <w:rPr>
          <w:b/>
        </w:rPr>
        <w:t>34</w:t>
      </w:r>
      <w:r w:rsidR="00DB13AF" w:rsidRPr="005D6B7C">
        <w:rPr>
          <w:b/>
        </w:rPr>
        <w:t xml:space="preserve">. </w:t>
      </w:r>
      <w:r w:rsidR="00A57D6D" w:rsidRPr="005D6B7C">
        <w:rPr>
          <w:b/>
        </w:rPr>
        <w:t>Zamawiający nie żąda od Wykonawcy złożenia przedmiotowych środków dowodowych</w:t>
      </w:r>
      <w:r w:rsidR="00A57D6D" w:rsidRPr="005D6B7C">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7" w:name="_Toc96590555"/>
      <w:r w:rsidRPr="000F2B34">
        <w:rPr>
          <w:sz w:val="32"/>
          <w:szCs w:val="32"/>
        </w:rPr>
        <w:t>V. Wizja lokalna</w:t>
      </w:r>
      <w:bookmarkEnd w:id="7"/>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B2742F" w:rsidRDefault="00A57D6D" w:rsidP="001615F3">
      <w:pPr>
        <w:keepNext/>
        <w:keepLines/>
        <w:spacing w:line="240" w:lineRule="auto"/>
        <w:ind w:left="426" w:hanging="426"/>
        <w:outlineLvl w:val="1"/>
      </w:pPr>
      <w:bookmarkStart w:id="8" w:name="_Toc96590255"/>
      <w:bookmarkStart w:id="9" w:name="_Toc96590556"/>
      <w:r w:rsidRPr="001B4071">
        <w:rPr>
          <w:b/>
        </w:rPr>
        <w:t>1.</w:t>
      </w:r>
      <w:r w:rsidRPr="001B4071">
        <w:t xml:space="preserve">    Zamawiający </w:t>
      </w:r>
      <w:r w:rsidRPr="001B4071">
        <w:rPr>
          <w:b/>
        </w:rPr>
        <w:t>nie przewiduje</w:t>
      </w:r>
      <w:r w:rsidRPr="001B4071">
        <w:t xml:space="preserve"> obowiązku przeprowadzenia przez wykonawcę wizji lokalnej lub sprawdzenia przez niego dokumentów niezbędnych do realizacji zamówienia o których mowa w art. 131 ust. 2 ustawy PZP</w:t>
      </w:r>
      <w:bookmarkEnd w:id="8"/>
      <w:bookmarkEnd w:id="9"/>
      <w:r w:rsidR="001615F3" w:rsidRPr="001B4071">
        <w:t>.</w:t>
      </w:r>
    </w:p>
    <w:p w14:paraId="0000007B" w14:textId="6CC826D1" w:rsidR="00BD1A7A" w:rsidRDefault="00B17CED">
      <w:pPr>
        <w:pStyle w:val="Nagwek2"/>
      </w:pPr>
      <w:bookmarkStart w:id="10" w:name="_Toc96590557"/>
      <w:r w:rsidRPr="00B2742F">
        <w:t>VI. Podwykonawstwo</w:t>
      </w:r>
      <w:bookmarkEnd w:id="10"/>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lastRenderedPageBreak/>
        <w:t>Powierzenie wykonania części zamówienia podwykonawcom nie zwalnia Wykonawcy z odpowiedzialność za należyte wykonanie zamówienia.</w:t>
      </w:r>
    </w:p>
    <w:p w14:paraId="5EF74489" w14:textId="77777777" w:rsidR="00087FEA" w:rsidRPr="001B4071" w:rsidRDefault="00087FEA" w:rsidP="00B552EA">
      <w:pPr>
        <w:numPr>
          <w:ilvl w:val="0"/>
          <w:numId w:val="10"/>
        </w:numPr>
        <w:spacing w:line="360" w:lineRule="auto"/>
        <w:jc w:val="both"/>
      </w:pPr>
      <w:r w:rsidRPr="001B407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11" w:name="_Toc96590558"/>
      <w:r>
        <w:t>VII. Termin wykonania zamówienia</w:t>
      </w:r>
      <w:r w:rsidR="007F6CB2">
        <w:t xml:space="preserve"> i gwarancja</w:t>
      </w:r>
      <w:bookmarkEnd w:id="11"/>
    </w:p>
    <w:p w14:paraId="1A916E5A" w14:textId="27449CE4" w:rsidR="005A2AEF" w:rsidRPr="005D6B7C" w:rsidRDefault="008303E3" w:rsidP="005E33DB">
      <w:pPr>
        <w:numPr>
          <w:ilvl w:val="0"/>
          <w:numId w:val="14"/>
        </w:numPr>
        <w:spacing w:before="240" w:line="360" w:lineRule="auto"/>
        <w:ind w:left="426"/>
        <w:jc w:val="both"/>
      </w:pPr>
      <w:r w:rsidRPr="005D6B7C">
        <w:t>T</w:t>
      </w:r>
      <w:r w:rsidR="00B17CED" w:rsidRPr="005D6B7C">
        <w:t>ermin realizacji zamówienia</w:t>
      </w:r>
      <w:r w:rsidR="004C6E4F" w:rsidRPr="005D6B7C">
        <w:t>:</w:t>
      </w:r>
    </w:p>
    <w:p w14:paraId="44581BC7" w14:textId="77777777" w:rsidR="001E7142" w:rsidRPr="005D6B7C" w:rsidRDefault="001E7142" w:rsidP="001E7142">
      <w:pPr>
        <w:suppressAutoHyphens/>
        <w:autoSpaceDE w:val="0"/>
        <w:autoSpaceDN w:val="0"/>
        <w:spacing w:line="240" w:lineRule="auto"/>
        <w:ind w:left="397"/>
        <w:jc w:val="both"/>
        <w:rPr>
          <w:rFonts w:eastAsia="Times New Roman"/>
          <w:snapToGrid w:val="0"/>
          <w:lang w:eastAsia="ar-SA"/>
        </w:rPr>
      </w:pPr>
      <w:r w:rsidRPr="005D6B7C">
        <w:t xml:space="preserve">Część nr 1 – Remont drogi powiatowej Nr 3710E dł. 1,0 km, </w:t>
      </w:r>
      <w:r w:rsidRPr="005D6B7C">
        <w:rPr>
          <w:rFonts w:eastAsiaTheme="minorEastAsia"/>
        </w:rPr>
        <w:t>w terminie 4 miesięcy od dnia podpisania umowy</w:t>
      </w:r>
      <w:r w:rsidRPr="005D6B7C">
        <w:rPr>
          <w:rFonts w:eastAsia="Times New Roman"/>
          <w:snapToGrid w:val="0"/>
          <w:lang w:eastAsia="ar-SA"/>
        </w:rPr>
        <w:t xml:space="preserve"> </w:t>
      </w:r>
    </w:p>
    <w:p w14:paraId="032E85C7" w14:textId="77777777" w:rsidR="001E7142" w:rsidRPr="005D6B7C" w:rsidRDefault="001E7142" w:rsidP="001E7142">
      <w:pPr>
        <w:pStyle w:val="Akapitzlist"/>
        <w:suppressAutoHyphens/>
        <w:autoSpaceDE w:val="0"/>
        <w:autoSpaceDN w:val="0"/>
        <w:spacing w:line="240" w:lineRule="auto"/>
        <w:ind w:left="397"/>
        <w:jc w:val="both"/>
        <w:rPr>
          <w:rFonts w:eastAsia="Times New Roman"/>
          <w:snapToGrid w:val="0"/>
          <w:lang w:eastAsia="ar-SA"/>
        </w:rPr>
      </w:pPr>
      <w:r w:rsidRPr="005D6B7C">
        <w:t xml:space="preserve">Część nr 2 – Remont drogi powiatowej Nr 3746E dł. 0,6 km </w:t>
      </w:r>
      <w:r w:rsidRPr="005D6B7C">
        <w:rPr>
          <w:rFonts w:eastAsiaTheme="minorEastAsia"/>
        </w:rPr>
        <w:t>w terminie 2 miesięcy od dnia podpisania umowy</w:t>
      </w:r>
      <w:r w:rsidRPr="005D6B7C">
        <w:rPr>
          <w:rFonts w:eastAsia="Times New Roman"/>
          <w:snapToGrid w:val="0"/>
          <w:lang w:eastAsia="ar-SA"/>
        </w:rPr>
        <w:t xml:space="preserve"> </w:t>
      </w:r>
    </w:p>
    <w:p w14:paraId="2ACEC6A9" w14:textId="77777777" w:rsidR="001E7142" w:rsidRPr="005D6B7C" w:rsidRDefault="001E7142" w:rsidP="001E7142">
      <w:pPr>
        <w:pStyle w:val="Akapitzlist"/>
        <w:suppressAutoHyphens/>
        <w:autoSpaceDE w:val="0"/>
        <w:autoSpaceDN w:val="0"/>
        <w:spacing w:line="240" w:lineRule="auto"/>
        <w:ind w:left="397"/>
        <w:jc w:val="both"/>
        <w:rPr>
          <w:rFonts w:eastAsia="Times New Roman"/>
          <w:snapToGrid w:val="0"/>
          <w:lang w:eastAsia="ar-SA"/>
        </w:rPr>
      </w:pPr>
      <w:r w:rsidRPr="005D6B7C">
        <w:t xml:space="preserve">Część nr 3 – Remont drogi powiatowej Nr 3732E dł. 1,0 km </w:t>
      </w:r>
      <w:r w:rsidRPr="005D6B7C">
        <w:rPr>
          <w:rFonts w:eastAsiaTheme="minorEastAsia"/>
        </w:rPr>
        <w:t>w terminie 4 miesięcy od dnia podpisania umowy</w:t>
      </w:r>
      <w:r w:rsidRPr="005D6B7C">
        <w:rPr>
          <w:rFonts w:eastAsia="Times New Roman"/>
          <w:snapToGrid w:val="0"/>
          <w:lang w:eastAsia="ar-SA"/>
        </w:rPr>
        <w:t xml:space="preserve"> </w:t>
      </w:r>
    </w:p>
    <w:p w14:paraId="59A8110B" w14:textId="77777777" w:rsidR="001E7142" w:rsidRPr="005D6B7C" w:rsidRDefault="001E7142" w:rsidP="001E7142">
      <w:pPr>
        <w:pStyle w:val="Akapitzlist"/>
        <w:suppressAutoHyphens/>
        <w:autoSpaceDE w:val="0"/>
        <w:autoSpaceDN w:val="0"/>
        <w:spacing w:line="240" w:lineRule="auto"/>
        <w:ind w:left="397"/>
        <w:jc w:val="both"/>
        <w:rPr>
          <w:rFonts w:eastAsia="Times New Roman"/>
          <w:snapToGrid w:val="0"/>
          <w:lang w:eastAsia="ar-SA"/>
        </w:rPr>
      </w:pPr>
      <w:r w:rsidRPr="005D6B7C">
        <w:t xml:space="preserve">Część nr 4 – Remont drogi powiatowej Nr 3706E dł. 1,0 km </w:t>
      </w:r>
      <w:r w:rsidRPr="005D6B7C">
        <w:rPr>
          <w:rFonts w:eastAsiaTheme="minorEastAsia"/>
        </w:rPr>
        <w:t>w terminie 4 miesięcy od dnia podpisania umowy</w:t>
      </w:r>
      <w:r w:rsidRPr="005D6B7C">
        <w:rPr>
          <w:rFonts w:eastAsia="Times New Roman"/>
          <w:snapToGrid w:val="0"/>
          <w:lang w:eastAsia="ar-SA"/>
        </w:rPr>
        <w:t xml:space="preserve"> </w:t>
      </w:r>
    </w:p>
    <w:p w14:paraId="1FA2C710" w14:textId="77777777" w:rsidR="001E7142" w:rsidRPr="005D6B7C" w:rsidRDefault="001E7142" w:rsidP="001E7142">
      <w:pPr>
        <w:pStyle w:val="Akapitzlist"/>
        <w:suppressAutoHyphens/>
        <w:autoSpaceDE w:val="0"/>
        <w:autoSpaceDN w:val="0"/>
        <w:spacing w:line="240" w:lineRule="auto"/>
        <w:ind w:left="397"/>
        <w:jc w:val="both"/>
        <w:rPr>
          <w:rFonts w:eastAsia="Times New Roman"/>
          <w:snapToGrid w:val="0"/>
          <w:lang w:eastAsia="ar-SA"/>
        </w:rPr>
      </w:pPr>
      <w:r w:rsidRPr="005D6B7C">
        <w:t xml:space="preserve">Część nr 5 – Remont drogi powiatowej Nr 3717E dł. 1,0 km </w:t>
      </w:r>
      <w:r w:rsidRPr="005D6B7C">
        <w:rPr>
          <w:rFonts w:eastAsiaTheme="minorEastAsia"/>
        </w:rPr>
        <w:t>w terminie 4 miesięcy od dnia podpisania umowy</w:t>
      </w:r>
      <w:r w:rsidRPr="005D6B7C">
        <w:rPr>
          <w:rFonts w:eastAsia="Times New Roman"/>
          <w:snapToGrid w:val="0"/>
          <w:lang w:eastAsia="ar-SA"/>
        </w:rPr>
        <w:t xml:space="preserve"> </w:t>
      </w:r>
    </w:p>
    <w:p w14:paraId="42BB7226" w14:textId="77777777" w:rsidR="001E7142" w:rsidRPr="0052116C" w:rsidRDefault="001E7142" w:rsidP="001E7142">
      <w:pPr>
        <w:spacing w:line="240" w:lineRule="auto"/>
        <w:ind w:right="50"/>
        <w:jc w:val="both"/>
        <w:rPr>
          <w:rFonts w:ascii="Verdana" w:eastAsia="Times New Roman" w:hAnsi="Verdana" w:cs="Times New Roman"/>
          <w:b/>
          <w:snapToGrid w:val="0"/>
          <w:sz w:val="20"/>
          <w:szCs w:val="20"/>
          <w:lang w:eastAsia="ar-SA"/>
        </w:rPr>
      </w:pPr>
    </w:p>
    <w:p w14:paraId="328D8B81" w14:textId="77777777" w:rsidR="00F82CDA" w:rsidRPr="00A47590" w:rsidRDefault="00F82CDA" w:rsidP="00A428C6">
      <w:pPr>
        <w:spacing w:line="240" w:lineRule="auto"/>
        <w:ind w:right="50"/>
        <w:jc w:val="both"/>
        <w:rPr>
          <w:rFonts w:eastAsia="Times New Roman"/>
          <w:b/>
          <w:bCs/>
          <w:snapToGrid w:val="0"/>
          <w:highlight w:val="yellow"/>
          <w:lang w:eastAsia="ar-SA"/>
        </w:rPr>
      </w:pPr>
    </w:p>
    <w:p w14:paraId="392970D0" w14:textId="13291239" w:rsidR="00FF74F8" w:rsidRPr="001B4071" w:rsidRDefault="00FF74F8" w:rsidP="00F82CDA">
      <w:pPr>
        <w:spacing w:line="240" w:lineRule="auto"/>
        <w:ind w:left="426" w:hanging="426"/>
        <w:jc w:val="both"/>
        <w:rPr>
          <w:rFonts w:eastAsia="Verdana"/>
          <w:color w:val="000000"/>
          <w:lang w:val="pl-PL"/>
        </w:rPr>
      </w:pPr>
      <w:r w:rsidRPr="001B4071">
        <w:rPr>
          <w:b/>
          <w:smallCaps/>
        </w:rPr>
        <w:t>2.</w:t>
      </w:r>
      <w:r w:rsidRPr="001B4071">
        <w:rPr>
          <w:smallCaps/>
        </w:rPr>
        <w:t xml:space="preserve"> </w:t>
      </w:r>
      <w:r w:rsidRPr="001B4071">
        <w:rPr>
          <w:rFonts w:eastAsia="Verdana"/>
          <w:b/>
          <w:color w:val="000000"/>
          <w:lang w:val="pl-PL"/>
        </w:rPr>
        <w:t>Maksymalny akceptowany przez Zamawiającego okres udzielonej gwarancji</w:t>
      </w:r>
      <w:r w:rsidR="001F2256" w:rsidRPr="001B4071">
        <w:rPr>
          <w:rFonts w:eastAsia="Verdana"/>
          <w:b/>
          <w:color w:val="000000"/>
          <w:lang w:val="pl-PL"/>
        </w:rPr>
        <w:t xml:space="preserve"> </w:t>
      </w:r>
      <w:r w:rsidR="00DB23F0" w:rsidRPr="001B4071">
        <w:rPr>
          <w:rFonts w:eastAsia="Verdana"/>
          <w:color w:val="000000"/>
          <w:lang w:val="pl-PL"/>
        </w:rPr>
        <w:t>60</w:t>
      </w:r>
      <w:r w:rsidR="00B2742F" w:rsidRPr="001B4071">
        <w:rPr>
          <w:rFonts w:eastAsia="Verdana"/>
          <w:color w:val="000000"/>
          <w:lang w:val="pl-PL"/>
        </w:rPr>
        <w:t xml:space="preserve"> </w:t>
      </w:r>
      <w:r w:rsidR="004F2A60" w:rsidRPr="001B4071">
        <w:rPr>
          <w:rFonts w:eastAsia="Verdana"/>
          <w:color w:val="000000"/>
          <w:lang w:val="pl-PL"/>
        </w:rPr>
        <w:t>miesi</w:t>
      </w:r>
      <w:r w:rsidR="00ED2707" w:rsidRPr="001B4071">
        <w:rPr>
          <w:rFonts w:eastAsia="Verdana"/>
          <w:color w:val="000000"/>
          <w:lang w:val="pl-PL"/>
        </w:rPr>
        <w:t>ące</w:t>
      </w:r>
      <w:r w:rsidRPr="001B4071">
        <w:rPr>
          <w:rFonts w:eastAsia="Verdana"/>
          <w:color w:val="000000"/>
          <w:lang w:val="pl-PL"/>
        </w:rPr>
        <w:t xml:space="preserve"> od daty podpisania protokołu odbioru końcowego zamówienia.</w:t>
      </w:r>
    </w:p>
    <w:p w14:paraId="340CC1C6" w14:textId="30486493" w:rsidR="001B4071" w:rsidRPr="001B4071" w:rsidRDefault="00FF74F8" w:rsidP="001B4071">
      <w:pPr>
        <w:pBdr>
          <w:top w:val="nil"/>
          <w:left w:val="nil"/>
          <w:bottom w:val="nil"/>
          <w:right w:val="nil"/>
          <w:between w:val="nil"/>
        </w:pBdr>
        <w:spacing w:line="240" w:lineRule="auto"/>
        <w:ind w:left="360"/>
        <w:rPr>
          <w:rFonts w:eastAsia="Verdana"/>
          <w:b/>
          <w:color w:val="000000"/>
          <w:lang w:val="pl-PL"/>
        </w:rPr>
      </w:pPr>
      <w:r w:rsidRPr="001B4071">
        <w:rPr>
          <w:rFonts w:eastAsia="Verdana"/>
          <w:color w:val="000000"/>
          <w:lang w:val="pl-PL"/>
        </w:rPr>
        <w:t xml:space="preserve">Minimalny akceptowany przez Zamawiającego okres udzielonej gwarancji: </w:t>
      </w:r>
      <w:r w:rsidR="00DB23F0" w:rsidRPr="001B4071">
        <w:rPr>
          <w:rFonts w:eastAsia="Verdana"/>
          <w:color w:val="000000"/>
          <w:lang w:val="pl-PL"/>
        </w:rPr>
        <w:t>36</w:t>
      </w:r>
      <w:r w:rsidRPr="001B4071">
        <w:rPr>
          <w:rFonts w:eastAsia="Verdana"/>
          <w:color w:val="000000"/>
          <w:lang w:val="pl-PL"/>
        </w:rPr>
        <w:t xml:space="preserve"> miesięcy od daty podpisania protoko</w:t>
      </w:r>
      <w:r w:rsidR="001B4071" w:rsidRPr="001B4071">
        <w:rPr>
          <w:rFonts w:eastAsia="Verdana"/>
          <w:color w:val="000000"/>
          <w:lang w:val="pl-PL"/>
        </w:rPr>
        <w:t>łu odbioru końcowego zamówienia</w:t>
      </w:r>
      <w:r w:rsidR="001B4071" w:rsidRPr="001B4071">
        <w:rPr>
          <w:bCs/>
        </w:rPr>
        <w:t>, z wyłączeniem gwarancji na oznakowanie poziome grubowarstwowe, na które ustala się 36 miesięczny okres gwarancji.</w:t>
      </w:r>
    </w:p>
    <w:p w14:paraId="5048ED7E" w14:textId="77777777" w:rsidR="0003489C" w:rsidRPr="00AA4591" w:rsidRDefault="0003489C" w:rsidP="001B4071">
      <w:pPr>
        <w:pBdr>
          <w:top w:val="nil"/>
          <w:left w:val="nil"/>
          <w:bottom w:val="nil"/>
          <w:right w:val="nil"/>
          <w:between w:val="nil"/>
        </w:pBdr>
        <w:spacing w:line="240" w:lineRule="auto"/>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225FB827" w:rsidR="00BD1A7A" w:rsidRDefault="00B17CED">
      <w:pPr>
        <w:pStyle w:val="Nagwek2"/>
        <w:tabs>
          <w:tab w:val="left" w:pos="0"/>
        </w:tabs>
      </w:pPr>
      <w:bookmarkStart w:id="12" w:name="_Toc96590559"/>
      <w:r>
        <w:t>VIII. Warunki udziału w postępowaniu</w:t>
      </w:r>
      <w:bookmarkEnd w:id="12"/>
      <w:r w:rsidR="005A2AEF">
        <w:t xml:space="preserve"> </w:t>
      </w:r>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5E33DB">
      <w:pPr>
        <w:numPr>
          <w:ilvl w:val="0"/>
          <w:numId w:val="21"/>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pPr>
        <w:numPr>
          <w:ilvl w:val="0"/>
          <w:numId w:val="4"/>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43685" w:rsidRDefault="00B17CED">
      <w:pPr>
        <w:numPr>
          <w:ilvl w:val="0"/>
          <w:numId w:val="4"/>
        </w:numPr>
        <w:spacing w:line="360" w:lineRule="auto"/>
        <w:ind w:left="852" w:right="20" w:hanging="426"/>
        <w:jc w:val="both"/>
      </w:pPr>
      <w:r w:rsidRPr="00743685">
        <w:rPr>
          <w:b/>
        </w:rPr>
        <w:t>zdolności technicznej lub zawodowej:</w:t>
      </w:r>
    </w:p>
    <w:p w14:paraId="2616D134" w14:textId="1ACCDD27" w:rsidR="00DB23F0" w:rsidRPr="001B4071" w:rsidRDefault="001B4071" w:rsidP="00581700">
      <w:pPr>
        <w:widowControl w:val="0"/>
        <w:pBdr>
          <w:top w:val="nil"/>
          <w:left w:val="nil"/>
          <w:bottom w:val="nil"/>
          <w:right w:val="nil"/>
          <w:between w:val="nil"/>
        </w:pBdr>
        <w:tabs>
          <w:tab w:val="left" w:pos="0"/>
        </w:tabs>
        <w:jc w:val="both"/>
        <w:rPr>
          <w:rFonts w:eastAsia="Verdana"/>
          <w:b/>
          <w:bCs/>
        </w:rPr>
      </w:pPr>
      <w:r w:rsidRPr="001B4071">
        <w:rPr>
          <w:rFonts w:eastAsia="Verdana"/>
          <w:b/>
          <w:bCs/>
        </w:rPr>
        <w:t>jednakowe dla wszystkich części</w:t>
      </w:r>
    </w:p>
    <w:p w14:paraId="3A7C85F6" w14:textId="564F9B01" w:rsidR="005D53F3" w:rsidRDefault="003E19B2" w:rsidP="00581700">
      <w:pPr>
        <w:widowControl w:val="0"/>
        <w:pBdr>
          <w:top w:val="nil"/>
          <w:left w:val="nil"/>
          <w:bottom w:val="nil"/>
          <w:right w:val="nil"/>
          <w:between w:val="nil"/>
        </w:pBdr>
        <w:tabs>
          <w:tab w:val="left" w:pos="0"/>
        </w:tabs>
        <w:jc w:val="both"/>
        <w:rPr>
          <w:rFonts w:eastAsia="Verdana"/>
          <w:b/>
          <w:color w:val="000000"/>
          <w:lang w:val="pl-PL"/>
        </w:rPr>
      </w:pPr>
      <w:r w:rsidRPr="005E71B0">
        <w:rPr>
          <w:rFonts w:eastAsia="Verdana"/>
          <w:b/>
          <w:bCs/>
        </w:rPr>
        <w:t xml:space="preserve">Wykonawca zrealizował </w:t>
      </w:r>
      <w:r w:rsidRPr="005E71B0">
        <w:rPr>
          <w:rStyle w:val="markedcontent"/>
          <w:b/>
          <w:bCs/>
        </w:rPr>
        <w:t>nie wcześniej niż w okresie ostatnich 5 lat</w:t>
      </w:r>
      <w:r w:rsidR="00581700" w:rsidRPr="005E71B0">
        <w:rPr>
          <w:spacing w:val="2"/>
          <w:sz w:val="24"/>
          <w:szCs w:val="24"/>
        </w:rPr>
        <w:t xml:space="preserve"> </w:t>
      </w:r>
      <w:r w:rsidR="00581700" w:rsidRPr="005E71B0">
        <w:rPr>
          <w:b/>
          <w:spacing w:val="2"/>
        </w:rPr>
        <w:t>przed upływem terminu składania ofert</w:t>
      </w:r>
      <w:r w:rsidRPr="005E71B0">
        <w:rPr>
          <w:rStyle w:val="markedcontent"/>
          <w:b/>
          <w:bCs/>
        </w:rPr>
        <w:t xml:space="preserve">, a jeżeli okres prowadzenia działalności jest krótszy – w tym okresie, co najmniej </w:t>
      </w:r>
      <w:r w:rsidR="005E71B0" w:rsidRPr="005E71B0">
        <w:rPr>
          <w:rStyle w:val="markedcontent"/>
          <w:b/>
          <w:bCs/>
          <w:u w:val="single"/>
        </w:rPr>
        <w:t>1 robotę budowlaną polegającą</w:t>
      </w:r>
      <w:r w:rsidRPr="005E71B0">
        <w:rPr>
          <w:rStyle w:val="markedcontent"/>
          <w:b/>
          <w:bCs/>
          <w:u w:val="single"/>
        </w:rPr>
        <w:t xml:space="preserve"> na </w:t>
      </w:r>
      <w:r w:rsidR="005E71B0" w:rsidRPr="005E71B0">
        <w:rPr>
          <w:rStyle w:val="markedcontent"/>
          <w:b/>
          <w:bCs/>
          <w:u w:val="single"/>
        </w:rPr>
        <w:t xml:space="preserve">remoncie, </w:t>
      </w:r>
      <w:r w:rsidRPr="005E71B0">
        <w:rPr>
          <w:rStyle w:val="markedcontent"/>
          <w:b/>
          <w:bCs/>
          <w:u w:val="single"/>
        </w:rPr>
        <w:t>budowie, przebudowie, rozbudowie</w:t>
      </w:r>
      <w:r w:rsidR="005E71B0" w:rsidRPr="005E71B0">
        <w:rPr>
          <w:rStyle w:val="markedcontent"/>
          <w:b/>
          <w:bCs/>
          <w:u w:val="single"/>
        </w:rPr>
        <w:t xml:space="preserve"> dróg</w:t>
      </w:r>
      <w:r w:rsidRPr="005E71B0">
        <w:rPr>
          <w:rStyle w:val="markedcontent"/>
          <w:b/>
          <w:bCs/>
          <w:u w:val="single"/>
        </w:rPr>
        <w:t>, któr</w:t>
      </w:r>
      <w:r w:rsidR="005E71B0" w:rsidRPr="005E71B0">
        <w:rPr>
          <w:rStyle w:val="markedcontent"/>
          <w:b/>
          <w:bCs/>
          <w:u w:val="single"/>
        </w:rPr>
        <w:t>ej</w:t>
      </w:r>
      <w:r w:rsidRPr="005E71B0">
        <w:rPr>
          <w:rStyle w:val="markedcontent"/>
          <w:b/>
          <w:bCs/>
          <w:u w:val="single"/>
        </w:rPr>
        <w:t xml:space="preserve"> wartość nie może być niższa niż </w:t>
      </w:r>
      <w:r w:rsidR="005E71B0" w:rsidRPr="005E71B0">
        <w:rPr>
          <w:rStyle w:val="markedcontent"/>
          <w:b/>
          <w:bCs/>
          <w:u w:val="single"/>
        </w:rPr>
        <w:t>250 000,00</w:t>
      </w:r>
      <w:r w:rsidRPr="005E71B0">
        <w:rPr>
          <w:rStyle w:val="markedcontent"/>
          <w:b/>
          <w:bCs/>
          <w:u w:val="single"/>
        </w:rPr>
        <w:t xml:space="preserve"> zł</w:t>
      </w:r>
      <w:r w:rsidR="00581700" w:rsidRPr="005E71B0">
        <w:rPr>
          <w:rStyle w:val="markedcontent"/>
          <w:b/>
          <w:bCs/>
          <w:u w:val="single"/>
        </w:rPr>
        <w:t xml:space="preserve"> </w:t>
      </w:r>
      <w:r w:rsidR="00B506F1" w:rsidRPr="005E71B0">
        <w:rPr>
          <w:rStyle w:val="markedcontent"/>
          <w:b/>
          <w:bCs/>
          <w:u w:val="single"/>
        </w:rPr>
        <w:t>brutto</w:t>
      </w:r>
      <w:r w:rsidR="00B506F1" w:rsidRPr="005E71B0">
        <w:rPr>
          <w:rStyle w:val="markedcontent"/>
          <w:b/>
          <w:bCs/>
        </w:rPr>
        <w:t xml:space="preserve"> </w:t>
      </w:r>
      <w:r w:rsidR="005D53F3" w:rsidRPr="005E71B0">
        <w:rPr>
          <w:rFonts w:eastAsia="Verdana"/>
          <w:b/>
          <w:color w:val="000000"/>
          <w:lang w:val="pl-PL"/>
        </w:rPr>
        <w:t xml:space="preserve">i na potwierdzenie tego przedstawi </w:t>
      </w:r>
      <w:r w:rsidR="00581700" w:rsidRPr="005E71B0">
        <w:rPr>
          <w:rFonts w:eastAsia="Verdana"/>
          <w:b/>
          <w:color w:val="000000"/>
          <w:lang w:val="pl-PL"/>
        </w:rPr>
        <w:t>dowody</w:t>
      </w:r>
      <w:r w:rsidR="005E71B0" w:rsidRPr="005E71B0">
        <w:rPr>
          <w:rFonts w:eastAsia="Verdana"/>
          <w:b/>
          <w:color w:val="000000"/>
          <w:lang w:val="pl-PL"/>
        </w:rPr>
        <w:t xml:space="preserve"> potwierdzające, że robota ta została </w:t>
      </w:r>
      <w:r w:rsidR="005E71B0" w:rsidRPr="005E71B0">
        <w:rPr>
          <w:rFonts w:eastAsia="Verdana"/>
          <w:b/>
          <w:color w:val="000000"/>
          <w:lang w:val="pl-PL"/>
        </w:rPr>
        <w:lastRenderedPageBreak/>
        <w:t>wykonana</w:t>
      </w:r>
      <w:r w:rsidR="005D53F3" w:rsidRPr="005E71B0">
        <w:rPr>
          <w:rFonts w:eastAsia="Verdana"/>
          <w:b/>
          <w:color w:val="000000"/>
          <w:lang w:val="pl-PL"/>
        </w:rPr>
        <w:t xml:space="preserve"> </w:t>
      </w:r>
      <w:r w:rsidR="00581700" w:rsidRPr="005E71B0">
        <w:rPr>
          <w:rFonts w:eastAsia="Verdana"/>
          <w:b/>
          <w:color w:val="000000"/>
          <w:lang w:val="pl-PL"/>
        </w:rPr>
        <w:t>należycie</w:t>
      </w:r>
      <w:r w:rsidR="005D53F3" w:rsidRPr="005E71B0">
        <w:rPr>
          <w:rFonts w:eastAsia="Verdana"/>
          <w:b/>
          <w:color w:val="000000"/>
          <w:lang w:val="pl-PL"/>
        </w:rPr>
        <w:t>.</w:t>
      </w:r>
    </w:p>
    <w:p w14:paraId="6CA4BA49" w14:textId="6CEA560B" w:rsidR="00FF74F8" w:rsidRPr="008C2DEE"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3" w:name="_Toc96590560"/>
      <w:r>
        <w:t>IX. Podstawy wykluczenia z postępowania</w:t>
      </w:r>
      <w:bookmarkEnd w:id="13"/>
      <w:r w:rsidR="00A07CE0">
        <w:t xml:space="preserve"> </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5E33DB">
      <w:pPr>
        <w:numPr>
          <w:ilvl w:val="0"/>
          <w:numId w:val="22"/>
        </w:numPr>
        <w:spacing w:line="360" w:lineRule="auto"/>
        <w:ind w:left="812" w:hanging="386"/>
        <w:jc w:val="both"/>
      </w:pPr>
      <w:r w:rsidRPr="00650DB2">
        <w:t>w art. 108 ust. 1 PZP;</w:t>
      </w:r>
    </w:p>
    <w:p w14:paraId="00000092" w14:textId="578D6523" w:rsidR="00BD1A7A" w:rsidRPr="00650DB2" w:rsidRDefault="00B17CED" w:rsidP="005E33DB">
      <w:pPr>
        <w:numPr>
          <w:ilvl w:val="0"/>
          <w:numId w:val="22"/>
        </w:numPr>
        <w:spacing w:line="360" w:lineRule="auto"/>
        <w:ind w:left="812" w:hanging="386"/>
        <w:jc w:val="both"/>
      </w:pPr>
      <w:r w:rsidRPr="00650DB2">
        <w:t>w art. 109 ust. 1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486B93DE" w14:textId="77777777" w:rsidR="00494165" w:rsidRDefault="00B17CED" w:rsidP="00494165">
      <w:pPr>
        <w:numPr>
          <w:ilvl w:val="0"/>
          <w:numId w:val="2"/>
        </w:numPr>
        <w:spacing w:line="360" w:lineRule="auto"/>
        <w:ind w:left="426"/>
        <w:jc w:val="both"/>
      </w:pPr>
      <w:r w:rsidRPr="00650DB2">
        <w:t>Wykluczenie Wykonawcy następuje zgodnie z art. 111 PZP</w:t>
      </w:r>
      <w:r w:rsidR="00650DB2">
        <w:t>.</w:t>
      </w:r>
      <w:r w:rsidRPr="00650DB2">
        <w:t xml:space="preserve"> </w:t>
      </w:r>
    </w:p>
    <w:p w14:paraId="2FB498ED" w14:textId="77777777" w:rsidR="00494165" w:rsidRDefault="00494165" w:rsidP="00494165">
      <w:pPr>
        <w:spacing w:line="360" w:lineRule="auto"/>
        <w:ind w:left="426"/>
        <w:jc w:val="both"/>
      </w:pPr>
    </w:p>
    <w:p w14:paraId="59A0FC50" w14:textId="56D59DF5" w:rsidR="00494165" w:rsidRPr="00494165" w:rsidRDefault="00494165" w:rsidP="00494165">
      <w:pPr>
        <w:numPr>
          <w:ilvl w:val="0"/>
          <w:numId w:val="2"/>
        </w:numPr>
        <w:spacing w:line="240" w:lineRule="auto"/>
        <w:ind w:left="426"/>
        <w:jc w:val="both"/>
      </w:pPr>
      <w:r w:rsidRPr="00494165">
        <w:t xml:space="preserve">Zgodnie z art. 7 ust. 1 ustawy  o szczególnych rozwiązaniach w zakresie przeciwdziałania wspieraniu agresji na Ukrainę oraz służących ochronie bezpieczeństwa narodowego </w:t>
      </w:r>
      <w:r w:rsidRPr="00494165">
        <w:lastRenderedPageBreak/>
        <w:t>(Dz.U.</w:t>
      </w:r>
      <w:r w:rsidR="00BB51D8">
        <w:t xml:space="preserve"> 2022</w:t>
      </w:r>
      <w:r w:rsidRPr="00494165">
        <w:t xml:space="preserve"> poz. 835) z postępowania o udzielenie zamówienia publicznego lub z konkursu zamawiający wyklucza:</w:t>
      </w:r>
    </w:p>
    <w:p w14:paraId="0FFC7197" w14:textId="77777777" w:rsidR="00494165" w:rsidRP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629E703D" w14:textId="77777777" w:rsidR="00494165" w:rsidRP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7344D1D0" w14:textId="77777777" w:rsid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51F8CA05" w14:textId="1FA89B6F" w:rsidR="00A24CC4" w:rsidRPr="004E0FF1" w:rsidRDefault="00A24CC4" w:rsidP="00494165">
      <w:pPr>
        <w:pStyle w:val="NormalnyWeb"/>
        <w:ind w:left="426"/>
        <w:jc w:val="both"/>
        <w:rPr>
          <w:rFonts w:ascii="Arial" w:hAnsi="Arial" w:cs="Arial"/>
          <w:sz w:val="22"/>
          <w:szCs w:val="22"/>
        </w:rPr>
      </w:pPr>
      <w:r w:rsidRPr="004E0FF1">
        <w:rPr>
          <w:rFonts w:ascii="Arial" w:hAnsi="Arial" w:cs="Arial"/>
          <w:sz w:val="22"/>
          <w:szCs w:val="22"/>
        </w:rPr>
        <w:t xml:space="preserve">Wykluczenie następuje na okres trwania okoliczności określonych w ust. 1  art. 7 </w:t>
      </w:r>
      <w:r w:rsidR="004E0FF1" w:rsidRPr="004E0FF1">
        <w:rPr>
          <w:rFonts w:ascii="Arial" w:hAnsi="Arial" w:cs="Arial"/>
          <w:sz w:val="22"/>
          <w:szCs w:val="22"/>
        </w:rPr>
        <w:t>ustawy o szczególnych rozwiązaniach w zakresie przeciwdziałania wspieraniu agresji na Ukrainę oraz służących ochronie bezpieczeństwa narodowego (Dz.U. 2022 poz. 835)</w:t>
      </w:r>
      <w:r w:rsidR="004E0FF1">
        <w:rPr>
          <w:rFonts w:ascii="Arial" w:hAnsi="Arial" w:cs="Arial"/>
          <w:sz w:val="22"/>
          <w:szCs w:val="22"/>
        </w:rPr>
        <w:t>.</w:t>
      </w:r>
      <w:r w:rsidR="004E0FF1" w:rsidRPr="004E0FF1">
        <w:rPr>
          <w:rFonts w:ascii="Arial" w:hAnsi="Arial" w:cs="Arial"/>
          <w:sz w:val="22"/>
          <w:szCs w:val="22"/>
        </w:rPr>
        <w:t xml:space="preserve"> </w:t>
      </w:r>
    </w:p>
    <w:p w14:paraId="6B849DA7" w14:textId="77777777" w:rsidR="00494165" w:rsidRPr="00650DB2" w:rsidRDefault="00494165" w:rsidP="00494165">
      <w:pPr>
        <w:spacing w:line="360" w:lineRule="auto"/>
        <w:ind w:left="426"/>
        <w:jc w:val="both"/>
      </w:pPr>
    </w:p>
    <w:p w14:paraId="00000097" w14:textId="6B948C38" w:rsidR="00BD1A7A" w:rsidRDefault="00B17CED" w:rsidP="00650DB2">
      <w:pPr>
        <w:pStyle w:val="Nagwek2"/>
        <w:jc w:val="both"/>
      </w:pPr>
      <w:bookmarkStart w:id="14"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0DC6BF38"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lastRenderedPageBreak/>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5E33DB">
      <w:pPr>
        <w:numPr>
          <w:ilvl w:val="2"/>
          <w:numId w:val="21"/>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5E33DB">
      <w:pPr>
        <w:numPr>
          <w:ilvl w:val="2"/>
          <w:numId w:val="21"/>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5E33DB">
      <w:pPr>
        <w:numPr>
          <w:ilvl w:val="2"/>
          <w:numId w:val="21"/>
        </w:numPr>
        <w:spacing w:line="360" w:lineRule="auto"/>
        <w:ind w:left="710" w:hanging="435"/>
        <w:jc w:val="both"/>
      </w:pPr>
      <w:r>
        <w:lastRenderedPageBreak/>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0412618" w:rsidR="00A13A29" w:rsidRDefault="00A13A29" w:rsidP="00A13A29">
      <w:pPr>
        <w:spacing w:line="360" w:lineRule="auto"/>
        <w:ind w:left="710"/>
        <w:jc w:val="both"/>
        <w:rPr>
          <w:b/>
        </w:rPr>
      </w:pPr>
      <w:r w:rsidRPr="00AB1548">
        <w:rPr>
          <w:b/>
        </w:rPr>
        <w:t>art. 109 ust. 1 pkt 5, 7 ustawy PZP</w:t>
      </w:r>
      <w:r w:rsidR="00136D45">
        <w:rPr>
          <w:b/>
        </w:rPr>
        <w:t xml:space="preserve"> 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5E33DB">
      <w:pPr>
        <w:numPr>
          <w:ilvl w:val="2"/>
          <w:numId w:val="21"/>
        </w:numPr>
        <w:spacing w:line="360" w:lineRule="auto"/>
        <w:ind w:left="710" w:hanging="435"/>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001B2">
      <w:pPr>
        <w:spacing w:line="360" w:lineRule="auto"/>
        <w:ind w:left="710"/>
        <w:jc w:val="both"/>
      </w:pPr>
    </w:p>
    <w:p w14:paraId="462F957A" w14:textId="7528981B" w:rsidR="006001B2" w:rsidRPr="00711F95" w:rsidRDefault="006001B2" w:rsidP="006001B2">
      <w:pPr>
        <w:shd w:val="clear" w:color="auto" w:fill="FFFFFF"/>
        <w:spacing w:line="360" w:lineRule="auto"/>
        <w:jc w:val="both"/>
      </w:pPr>
      <w:r w:rsidRPr="00711F95">
        <w:rPr>
          <w:b/>
        </w:rPr>
        <w:t>4.</w:t>
      </w:r>
      <w:r w:rsidRPr="00711F95">
        <w:t xml:space="preserve"> 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7777777" w:rsidR="00BD1A7A" w:rsidRPr="00650DB2" w:rsidRDefault="00B17CED" w:rsidP="005E33DB">
      <w:pPr>
        <w:numPr>
          <w:ilvl w:val="0"/>
          <w:numId w:val="21"/>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2"/>
      </w:r>
      <w:r w:rsidRPr="00650DB2">
        <w:t>.</w:t>
      </w:r>
    </w:p>
    <w:p w14:paraId="000000A1" w14:textId="44DFF48F" w:rsidR="00BD1A7A" w:rsidRPr="00650DB2"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w:t>
      </w:r>
      <w:r w:rsidRPr="00650DB2">
        <w:lastRenderedPageBreak/>
        <w:t>gospodarczego właściwym ze względu na siedzibę lub miejsce zamieszkania Wykonawcy</w:t>
      </w:r>
      <w:r w:rsidRPr="00650DB2">
        <w:rPr>
          <w:vertAlign w:val="superscript"/>
        </w:rPr>
        <w:footnoteReference w:id="3"/>
      </w:r>
      <w:r w:rsidRPr="00650DB2">
        <w:t>.</w:t>
      </w:r>
    </w:p>
    <w:p w14:paraId="000000A5" w14:textId="77777777"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96590562"/>
      <w:r>
        <w:t>XI. Poleganie na zasobach innych podmiotów</w:t>
      </w:r>
      <w:r>
        <w:rPr>
          <w:vertAlign w:val="superscript"/>
        </w:rPr>
        <w:footnoteReference w:id="4"/>
      </w:r>
      <w:bookmarkEnd w:id="15"/>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lastRenderedPageBreak/>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6" w:name="_Toc96590563"/>
      <w:r>
        <w:t>XII. Informacja dla Wykonawców wspólnie ubiegających się o udzielenie zamówienia</w:t>
      </w:r>
      <w:r w:rsidR="008D3188">
        <w:t xml:space="preserve"> (np. Spółka cywilna/Konsorcjum)</w:t>
      </w:r>
      <w:bookmarkEnd w:id="16"/>
    </w:p>
    <w:p w14:paraId="000000B0" w14:textId="77777777" w:rsidR="00BD1A7A" w:rsidRPr="00650DB2" w:rsidRDefault="00B17CED" w:rsidP="005E33DB">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w:t>
      </w:r>
      <w:r w:rsidRPr="00650DB2">
        <w:lastRenderedPageBreak/>
        <w:t xml:space="preserve">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7" w:name="_Toc96590564"/>
      <w:r>
        <w:t>XIII. Informacje o sposobie porozumiewania się zamawiającego z Wykonawcami oraz przekazywania oświadczeń lub dokumentów</w:t>
      </w:r>
      <w:r w:rsidR="00611906">
        <w:t>.</w:t>
      </w:r>
      <w:bookmarkEnd w:id="17"/>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w:t>
      </w:r>
      <w:r w:rsidRPr="008D3188">
        <w:lastRenderedPageBreak/>
        <w:t xml:space="preserve">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lastRenderedPageBreak/>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96590565"/>
      <w:r>
        <w:t>XIV. Opis sposobu przygotowania ofert oraz dokumentów wymaganych przez Zamawiającego w SWZ</w:t>
      </w:r>
      <w:bookmarkEnd w:id="18"/>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lastRenderedPageBreak/>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Pr="0004130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47EF368F" w:rsidR="007016E6" w:rsidRPr="0004130E" w:rsidRDefault="007016E6" w:rsidP="005E33DB">
      <w:pPr>
        <w:pStyle w:val="Akapitzlist"/>
        <w:numPr>
          <w:ilvl w:val="0"/>
          <w:numId w:val="35"/>
        </w:numPr>
        <w:spacing w:line="240" w:lineRule="auto"/>
      </w:pPr>
      <w:r w:rsidRPr="0004130E">
        <w:t>Potwierdzenie wniesienia wadium</w:t>
      </w:r>
    </w:p>
    <w:p w14:paraId="6EC9B1B7" w14:textId="77777777" w:rsidR="00A972E0" w:rsidRPr="00A972E0" w:rsidRDefault="00A972E0" w:rsidP="00F746D5">
      <w:pPr>
        <w:pStyle w:val="Akapitzlist"/>
        <w:ind w:left="1080"/>
        <w:rPr>
          <w:color w:val="FF0000"/>
        </w:rPr>
      </w:pPr>
    </w:p>
    <w:p w14:paraId="1CE3F1B7" w14:textId="7853319B"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w:t>
      </w:r>
      <w:r w:rsidR="00E376C1">
        <w:t xml:space="preserve">odków dowodowych na platformie, </w:t>
      </w:r>
      <w:r w:rsidRPr="00100CC7">
        <w:t>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lastRenderedPageBreak/>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F97BD0"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04CD817" w14:textId="77777777" w:rsidR="001B4071" w:rsidRPr="00100CC7" w:rsidRDefault="001B4071" w:rsidP="001B4071">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9" w:name="_Toc96590566"/>
      <w:r>
        <w:t>XV. Sposób obliczania ceny oferty</w:t>
      </w:r>
      <w:bookmarkEnd w:id="19"/>
    </w:p>
    <w:p w14:paraId="6FF3BFD1" w14:textId="77777777" w:rsidR="00AC5629" w:rsidRPr="00AC5629" w:rsidRDefault="00AC5629" w:rsidP="00AC5629"/>
    <w:p w14:paraId="2D353D66" w14:textId="708060AE" w:rsidR="0089094A" w:rsidRDefault="0089094A" w:rsidP="00AC5629">
      <w:pPr>
        <w:pStyle w:val="Akapitzlist"/>
        <w:numPr>
          <w:ilvl w:val="0"/>
          <w:numId w:val="5"/>
        </w:numPr>
        <w:spacing w:line="240" w:lineRule="auto"/>
      </w:pPr>
      <w:r w:rsidRPr="0089094A">
        <w:t xml:space="preserve">Wykonawca podaje cenę </w:t>
      </w:r>
      <w:r w:rsidR="002E6CBB">
        <w:t xml:space="preserve">ryczałtową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4B20E9D5" w14:textId="6A1CDC93" w:rsidR="00B53F72" w:rsidRDefault="00B53F72" w:rsidP="00AC5629">
      <w:pPr>
        <w:numPr>
          <w:ilvl w:val="0"/>
          <w:numId w:val="5"/>
        </w:numPr>
        <w:spacing w:line="240" w:lineRule="auto"/>
        <w:ind w:left="1026"/>
        <w:jc w:val="both"/>
      </w:pPr>
      <w:r w:rsidRPr="002E6CBB">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65157A46" w14:textId="77777777" w:rsidR="00AC5629" w:rsidRPr="002E6CBB" w:rsidRDefault="00AC5629" w:rsidP="00AC5629">
      <w:pPr>
        <w:spacing w:line="240" w:lineRule="auto"/>
        <w:ind w:left="1026"/>
        <w:jc w:val="both"/>
      </w:pPr>
    </w:p>
    <w:p w14:paraId="738B5991" w14:textId="77777777" w:rsidR="00B53F72" w:rsidRDefault="00B53F72" w:rsidP="00AC5629">
      <w:pPr>
        <w:numPr>
          <w:ilvl w:val="0"/>
          <w:numId w:val="5"/>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AC5629">
      <w:pPr>
        <w:numPr>
          <w:ilvl w:val="0"/>
          <w:numId w:val="5"/>
        </w:numPr>
        <w:spacing w:line="240" w:lineRule="auto"/>
        <w:jc w:val="both"/>
      </w:pPr>
      <w:r w:rsidRPr="005B55A3">
        <w:lastRenderedPageBreak/>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AC5629">
      <w:pPr>
        <w:numPr>
          <w:ilvl w:val="0"/>
          <w:numId w:val="5"/>
        </w:numPr>
        <w:spacing w:line="240" w:lineRule="auto"/>
        <w:jc w:val="both"/>
      </w:pPr>
      <w:r w:rsidRPr="005B55A3">
        <w:t>Zamawiający nie przewiduje rozliczeń w walucie obcej.</w:t>
      </w:r>
    </w:p>
    <w:p w14:paraId="5F0AC9AA" w14:textId="77777777" w:rsidR="001B4071" w:rsidRPr="005B55A3" w:rsidRDefault="001B4071" w:rsidP="001B4071">
      <w:pPr>
        <w:spacing w:line="240" w:lineRule="auto"/>
        <w:ind w:left="1024"/>
        <w:jc w:val="both"/>
      </w:pPr>
    </w:p>
    <w:p w14:paraId="637E8F12" w14:textId="77777777" w:rsidR="00B53F72" w:rsidRDefault="00B53F72" w:rsidP="001B4071">
      <w:pPr>
        <w:numPr>
          <w:ilvl w:val="0"/>
          <w:numId w:val="5"/>
        </w:numPr>
        <w:spacing w:line="240" w:lineRule="auto"/>
        <w:jc w:val="both"/>
      </w:pPr>
      <w:r w:rsidRPr="005B55A3">
        <w:t>Wyliczona cena oferty brutto będzie służyć do porównania złożonych ofert i do rozliczenia w trakcie realizacji zamówienia.</w:t>
      </w:r>
    </w:p>
    <w:p w14:paraId="29824A3C" w14:textId="77777777" w:rsidR="00AC5629" w:rsidRPr="005B55A3" w:rsidRDefault="00AC5629" w:rsidP="00AC5629">
      <w:pPr>
        <w:spacing w:line="360" w:lineRule="auto"/>
        <w:jc w:val="both"/>
      </w:pPr>
    </w:p>
    <w:p w14:paraId="7A342A0E" w14:textId="09439CC1" w:rsidR="00B53F72" w:rsidRPr="005B55A3" w:rsidRDefault="00B53F72" w:rsidP="001B4071">
      <w:pPr>
        <w:numPr>
          <w:ilvl w:val="0"/>
          <w:numId w:val="5"/>
        </w:numPr>
        <w:spacing w:line="24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1B4071">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1B4071">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1B4071">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1B4071">
      <w:pPr>
        <w:tabs>
          <w:tab w:val="left" w:pos="1276"/>
        </w:tabs>
        <w:spacing w:line="240" w:lineRule="auto"/>
        <w:ind w:left="1276" w:hanging="409"/>
        <w:jc w:val="both"/>
      </w:pPr>
      <w:r w:rsidRPr="005B55A3">
        <w:tab/>
        <w:t>4) wskazania stawki podatku od towarów i usług, która zgodnie z wiedzą wykonawcy, będzie miała zastosowanie.</w:t>
      </w:r>
    </w:p>
    <w:p w14:paraId="520F2973" w14:textId="77777777" w:rsidR="001B4071" w:rsidRPr="005B55A3" w:rsidRDefault="001B4071" w:rsidP="001B4071">
      <w:pPr>
        <w:tabs>
          <w:tab w:val="left" w:pos="1276"/>
        </w:tabs>
        <w:spacing w:line="240" w:lineRule="auto"/>
        <w:ind w:left="1276" w:hanging="409"/>
        <w:jc w:val="both"/>
      </w:pPr>
    </w:p>
    <w:p w14:paraId="55B0255A" w14:textId="40BCA677" w:rsidR="00B53F72" w:rsidRPr="005B55A3" w:rsidRDefault="00B53F72" w:rsidP="001B4071">
      <w:pPr>
        <w:numPr>
          <w:ilvl w:val="0"/>
          <w:numId w:val="5"/>
        </w:numPr>
        <w:spacing w:line="24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0D97574A" w:rsidR="00013A52" w:rsidRPr="00F52093" w:rsidRDefault="00B17CED" w:rsidP="00F52093">
      <w:pPr>
        <w:pStyle w:val="Nagwek2"/>
        <w:spacing w:before="240" w:after="240"/>
      </w:pPr>
      <w:bookmarkStart w:id="20" w:name="_Toc96590567"/>
      <w:r w:rsidRPr="005E547A">
        <w:t>XVI. Wymagania dotyczące wadium</w:t>
      </w:r>
      <w:bookmarkEnd w:id="20"/>
      <w:r w:rsidR="00003104" w:rsidRPr="005E547A">
        <w:t xml:space="preserve"> </w:t>
      </w:r>
      <w:r w:rsidR="008638C4">
        <w:t>dla poszczególnych części</w:t>
      </w:r>
    </w:p>
    <w:p w14:paraId="7F367076" w14:textId="77777777" w:rsidR="005E71B0" w:rsidRPr="005E71B0" w:rsidRDefault="006C22E6" w:rsidP="006C22E6">
      <w:pPr>
        <w:widowControl w:val="0"/>
        <w:suppressAutoHyphens/>
        <w:spacing w:line="240" w:lineRule="auto"/>
        <w:jc w:val="both"/>
        <w:rPr>
          <w:rFonts w:eastAsia="Times New Roman"/>
          <w:b/>
          <w:lang w:eastAsia="zh-CN"/>
        </w:rPr>
      </w:pPr>
      <w:r w:rsidRPr="002D671C">
        <w:rPr>
          <w:rFonts w:eastAsia="Times New Roman"/>
          <w:b/>
          <w:lang w:eastAsia="zh-CN"/>
        </w:rPr>
        <w:t>1.</w:t>
      </w:r>
      <w:r w:rsidRPr="005E71B0">
        <w:rPr>
          <w:rFonts w:eastAsia="Times New Roman"/>
          <w:b/>
          <w:lang w:eastAsia="zh-CN"/>
        </w:rPr>
        <w:t xml:space="preserve"> Oferta musi być zabezpieczona wadium w wysokości</w:t>
      </w:r>
      <w:r w:rsidR="005E71B0" w:rsidRPr="005E71B0">
        <w:rPr>
          <w:rFonts w:eastAsia="Times New Roman"/>
          <w:b/>
          <w:lang w:eastAsia="zh-CN"/>
        </w:rPr>
        <w:t>:</w:t>
      </w:r>
    </w:p>
    <w:p w14:paraId="5E415B53" w14:textId="77777777" w:rsidR="005E71B0" w:rsidRDefault="005E71B0" w:rsidP="005E71B0">
      <w:pPr>
        <w:widowControl w:val="0"/>
        <w:spacing w:line="360" w:lineRule="auto"/>
        <w:jc w:val="both"/>
        <w:rPr>
          <w:bCs/>
          <w:iCs/>
        </w:rPr>
      </w:pPr>
    </w:p>
    <w:p w14:paraId="2338C2E9" w14:textId="77777777" w:rsidR="005E71B0" w:rsidRPr="005E71B0" w:rsidRDefault="005E71B0" w:rsidP="005E71B0">
      <w:pPr>
        <w:widowControl w:val="0"/>
        <w:spacing w:line="360" w:lineRule="auto"/>
        <w:jc w:val="both"/>
        <w:rPr>
          <w:b/>
          <w:bCs/>
          <w:iCs/>
        </w:rPr>
      </w:pPr>
      <w:r w:rsidRPr="005E71B0">
        <w:rPr>
          <w:b/>
          <w:bCs/>
          <w:iCs/>
        </w:rPr>
        <w:t>dla części nr 1 w wysokości 5 000,00 zł,</w:t>
      </w:r>
    </w:p>
    <w:p w14:paraId="539A2109" w14:textId="77777777" w:rsidR="005E71B0" w:rsidRPr="005E71B0" w:rsidRDefault="005E71B0" w:rsidP="005E71B0">
      <w:pPr>
        <w:widowControl w:val="0"/>
        <w:spacing w:line="360" w:lineRule="auto"/>
        <w:jc w:val="both"/>
        <w:rPr>
          <w:b/>
          <w:bCs/>
          <w:iCs/>
        </w:rPr>
      </w:pPr>
      <w:r w:rsidRPr="005E71B0">
        <w:rPr>
          <w:b/>
          <w:bCs/>
          <w:iCs/>
        </w:rPr>
        <w:t>dla części nr 2 w wysokości 5 000,00 zł,</w:t>
      </w:r>
    </w:p>
    <w:p w14:paraId="5AF23F8B" w14:textId="77777777" w:rsidR="005E71B0" w:rsidRPr="005E71B0" w:rsidRDefault="005E71B0" w:rsidP="005E71B0">
      <w:pPr>
        <w:widowControl w:val="0"/>
        <w:spacing w:line="360" w:lineRule="auto"/>
        <w:jc w:val="both"/>
        <w:rPr>
          <w:b/>
          <w:bCs/>
          <w:iCs/>
        </w:rPr>
      </w:pPr>
      <w:r w:rsidRPr="005E71B0">
        <w:rPr>
          <w:b/>
          <w:bCs/>
          <w:iCs/>
        </w:rPr>
        <w:t>dla części nr 3 w wysokości 5 500,00 zł,</w:t>
      </w:r>
    </w:p>
    <w:p w14:paraId="1A7C9935" w14:textId="77777777" w:rsidR="005E71B0" w:rsidRPr="005E71B0" w:rsidRDefault="005E71B0" w:rsidP="005E71B0">
      <w:pPr>
        <w:widowControl w:val="0"/>
        <w:spacing w:line="360" w:lineRule="auto"/>
        <w:jc w:val="both"/>
        <w:rPr>
          <w:b/>
          <w:bCs/>
          <w:iCs/>
        </w:rPr>
      </w:pPr>
      <w:r w:rsidRPr="005E71B0">
        <w:rPr>
          <w:b/>
          <w:bCs/>
          <w:iCs/>
        </w:rPr>
        <w:t>dla części nr 4 w wysokości 6 000,00 zł,</w:t>
      </w:r>
    </w:p>
    <w:p w14:paraId="390E3456" w14:textId="77777777" w:rsidR="005E71B0" w:rsidRPr="005E71B0" w:rsidRDefault="005E71B0" w:rsidP="005E71B0">
      <w:pPr>
        <w:widowControl w:val="0"/>
        <w:spacing w:line="360" w:lineRule="auto"/>
        <w:jc w:val="both"/>
        <w:rPr>
          <w:b/>
          <w:bCs/>
          <w:iCs/>
        </w:rPr>
      </w:pPr>
      <w:r w:rsidRPr="005E71B0">
        <w:rPr>
          <w:b/>
          <w:bCs/>
          <w:iCs/>
        </w:rPr>
        <w:t>dla części nr 5 w wysokości 5 000,00 zł;</w:t>
      </w:r>
    </w:p>
    <w:p w14:paraId="61044FF8" w14:textId="77777777" w:rsidR="006C22E6" w:rsidRDefault="006C22E6" w:rsidP="006C22E6">
      <w:pPr>
        <w:widowControl w:val="0"/>
        <w:suppressAutoHyphens/>
        <w:spacing w:line="240" w:lineRule="auto"/>
        <w:jc w:val="both"/>
        <w:rPr>
          <w:rFonts w:eastAsia="Times New Roman"/>
          <w:b/>
          <w:lang w:eastAsia="zh-CN"/>
        </w:rPr>
      </w:pPr>
    </w:p>
    <w:p w14:paraId="7D7CCEFB" w14:textId="77777777" w:rsidR="006C22E6" w:rsidRDefault="006C22E6" w:rsidP="006C22E6">
      <w:pPr>
        <w:widowControl w:val="0"/>
        <w:suppressAutoHyphens/>
        <w:spacing w:line="240" w:lineRule="auto"/>
        <w:jc w:val="both"/>
        <w:rPr>
          <w:rFonts w:eastAsia="Times New Roman"/>
        </w:rPr>
      </w:pPr>
      <w:r w:rsidRPr="002D671C">
        <w:rPr>
          <w:rFonts w:eastAsia="Times New Roman"/>
          <w:b/>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6C22E6">
      <w:pPr>
        <w:widowControl w:val="0"/>
        <w:suppressAutoHyphens/>
        <w:spacing w:line="240" w:lineRule="auto"/>
        <w:jc w:val="both"/>
        <w:rPr>
          <w:rFonts w:eastAsia="Times New Roman"/>
          <w:b/>
          <w:lang w:eastAsia="zh-CN"/>
        </w:rPr>
      </w:pPr>
    </w:p>
    <w:p w14:paraId="5D6A6881" w14:textId="77777777" w:rsidR="006C22E6" w:rsidRPr="00013A52" w:rsidRDefault="006C22E6" w:rsidP="006C22E6">
      <w:pPr>
        <w:widowControl w:val="0"/>
        <w:suppressAutoHyphens/>
        <w:spacing w:line="240" w:lineRule="auto"/>
        <w:jc w:val="both"/>
        <w:rPr>
          <w:rFonts w:eastAsia="Times New Roman"/>
          <w:b/>
          <w:lang w:eastAsia="zh-CN"/>
        </w:rPr>
      </w:pPr>
      <w:r w:rsidRPr="002D671C">
        <w:rPr>
          <w:rFonts w:eastAsia="Times New Roman"/>
          <w:b/>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472D074F" w14:textId="77777777" w:rsidR="006C22E6"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Pr>
          <w:rFonts w:eastAsia="Times New Roman"/>
          <w:lang w:eastAsia="zh-CN"/>
        </w:rPr>
        <w:t>edsiębiorczości (Dz. U. z 2020,</w:t>
      </w:r>
    </w:p>
    <w:p w14:paraId="257E3DDD" w14:textId="77777777" w:rsidR="006C22E6" w:rsidRPr="00013A52"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lastRenderedPageBreak/>
        <w:t>poz. 299).</w:t>
      </w:r>
    </w:p>
    <w:p w14:paraId="77180ACB" w14:textId="77777777" w:rsidR="006C22E6" w:rsidRDefault="006C22E6" w:rsidP="006C22E6">
      <w:pPr>
        <w:tabs>
          <w:tab w:val="num" w:pos="0"/>
        </w:tabs>
        <w:suppressAutoHyphens/>
        <w:spacing w:line="24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6C22E6">
      <w:pPr>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xml:space="preserve">wnoszenia. </w:t>
      </w:r>
    </w:p>
    <w:p w14:paraId="2123EB95" w14:textId="77777777" w:rsidR="006C22E6" w:rsidRPr="00013A52" w:rsidRDefault="006C22E6" w:rsidP="006C22E6">
      <w:pPr>
        <w:widowControl w:val="0"/>
        <w:tabs>
          <w:tab w:val="num" w:pos="0"/>
        </w:tabs>
        <w:suppressAutoHyphens/>
        <w:spacing w:line="240" w:lineRule="auto"/>
        <w:ind w:hanging="1418"/>
        <w:jc w:val="both"/>
        <w:rPr>
          <w:rFonts w:eastAsia="Times New Roman"/>
          <w:b/>
          <w:lang w:eastAsia="zh-CN"/>
        </w:rPr>
      </w:pPr>
    </w:p>
    <w:p w14:paraId="7A1184DF" w14:textId="77777777" w:rsidR="006C22E6" w:rsidRDefault="006C22E6" w:rsidP="006C22E6">
      <w:pPr>
        <w:widowControl w:val="0"/>
        <w:tabs>
          <w:tab w:val="num" w:pos="0"/>
        </w:tabs>
        <w:suppressAutoHyphens/>
        <w:spacing w:line="240" w:lineRule="auto"/>
        <w:ind w:left="1418" w:hanging="1418"/>
        <w:jc w:val="both"/>
        <w:rPr>
          <w:rFonts w:eastAsia="Times New Roman"/>
          <w:b/>
          <w:lang w:eastAsia="zh-CN"/>
        </w:rPr>
      </w:pPr>
      <w:r w:rsidRPr="00013A52">
        <w:rPr>
          <w:rFonts w:eastAsia="Times New Roman"/>
          <w:b/>
          <w:lang w:eastAsia="zh-CN"/>
        </w:rPr>
        <w:t xml:space="preserve">Wadium wnoszone w pieniądzu należy wpłacić </w:t>
      </w:r>
      <w:r w:rsidRPr="00013A52">
        <w:rPr>
          <w:rFonts w:eastAsia="Times New Roman"/>
          <w:b/>
          <w:u w:val="single"/>
          <w:lang w:eastAsia="zh-CN"/>
        </w:rPr>
        <w:t>przelewem</w:t>
      </w:r>
      <w:r>
        <w:rPr>
          <w:rFonts w:eastAsia="Times New Roman"/>
          <w:b/>
          <w:lang w:eastAsia="zh-CN"/>
        </w:rPr>
        <w:t xml:space="preserve"> na rachunek bankowy</w:t>
      </w:r>
    </w:p>
    <w:p w14:paraId="0D2365BC" w14:textId="77777777" w:rsidR="006C22E6" w:rsidRPr="00013A52" w:rsidRDefault="006C22E6" w:rsidP="006C22E6">
      <w:pPr>
        <w:widowControl w:val="0"/>
        <w:tabs>
          <w:tab w:val="num" w:pos="0"/>
        </w:tabs>
        <w:suppressAutoHyphens/>
        <w:spacing w:line="24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6C22E6">
      <w:pPr>
        <w:widowControl w:val="0"/>
        <w:tabs>
          <w:tab w:val="num" w:pos="0"/>
        </w:tabs>
        <w:suppressAutoHyphens/>
        <w:spacing w:line="240" w:lineRule="auto"/>
        <w:ind w:left="1080" w:hanging="1418"/>
        <w:jc w:val="both"/>
        <w:rPr>
          <w:rFonts w:eastAsia="Times New Roman"/>
          <w:b/>
          <w:color w:val="FF0000"/>
          <w:lang w:eastAsia="zh-CN"/>
        </w:rPr>
      </w:pPr>
    </w:p>
    <w:p w14:paraId="5AE2A649" w14:textId="77777777" w:rsidR="006C22E6" w:rsidRDefault="006C22E6" w:rsidP="006C22E6">
      <w:pPr>
        <w:widowControl w:val="0"/>
        <w:tabs>
          <w:tab w:val="num" w:pos="0"/>
        </w:tabs>
        <w:suppressAutoHyphens/>
        <w:spacing w:line="240" w:lineRule="auto"/>
        <w:ind w:left="1418" w:hanging="1418"/>
        <w:jc w:val="both"/>
        <w:rPr>
          <w:rFonts w:eastAsia="Times New Roman"/>
          <w:bCs/>
          <w:lang w:eastAsia="zh-CN"/>
        </w:rPr>
      </w:pPr>
      <w:r w:rsidRPr="00013A52">
        <w:rPr>
          <w:rFonts w:eastAsia="Times New Roman"/>
          <w:bCs/>
          <w:lang w:eastAsia="zh-CN"/>
        </w:rPr>
        <w:t>W przypadku wnoszenia wadium w formie pieniężnej za ter</w:t>
      </w:r>
      <w:r>
        <w:rPr>
          <w:rFonts w:eastAsia="Times New Roman"/>
          <w:bCs/>
          <w:lang w:eastAsia="zh-CN"/>
        </w:rPr>
        <w:t>min wniesienia wadium przyjmuje</w:t>
      </w:r>
    </w:p>
    <w:p w14:paraId="44122519" w14:textId="77777777" w:rsidR="006C22E6" w:rsidRPr="00013A52"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bCs/>
          <w:lang w:eastAsia="zh-CN"/>
        </w:rPr>
        <w:t>się datę uznania rachunku Zamawiającego.</w:t>
      </w:r>
      <w:r>
        <w:rPr>
          <w:rFonts w:eastAsia="Times New Roman"/>
          <w:bCs/>
          <w:lang w:eastAsia="zh-CN"/>
        </w:rPr>
        <w:t xml:space="preserve"> </w:t>
      </w:r>
    </w:p>
    <w:p w14:paraId="0725FD1D"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p>
    <w:p w14:paraId="576BEA85" w14:textId="77777777" w:rsidR="006C22E6" w:rsidRPr="00D27415" w:rsidRDefault="006C22E6" w:rsidP="006C22E6">
      <w:pPr>
        <w:widowControl w:val="0"/>
        <w:tabs>
          <w:tab w:val="num" w:pos="0"/>
        </w:tabs>
        <w:suppressAutoHyphens/>
        <w:spacing w:line="240" w:lineRule="auto"/>
        <w:ind w:left="1080" w:hanging="1418"/>
        <w:jc w:val="both"/>
        <w:rPr>
          <w:rFonts w:eastAsia="Times New Roman"/>
          <w:b/>
          <w:lang w:eastAsia="zh-CN"/>
        </w:rPr>
      </w:pPr>
      <w:r w:rsidRPr="00013A52">
        <w:rPr>
          <w:rFonts w:eastAsia="Times New Roman"/>
          <w:lang w:eastAsia="zh-CN"/>
        </w:rPr>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6C22E6">
      <w:pPr>
        <w:widowControl w:val="0"/>
        <w:tabs>
          <w:tab w:val="num" w:pos="0"/>
        </w:tabs>
        <w:suppressAutoHyphens/>
        <w:spacing w:line="24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6C22E6">
      <w:pPr>
        <w:widowControl w:val="0"/>
        <w:tabs>
          <w:tab w:val="num" w:pos="0"/>
        </w:tabs>
        <w:suppressAutoHyphens/>
        <w:spacing w:line="24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p>
    <w:p w14:paraId="38F5C37D"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 xml:space="preserve">W przypadku wzniesienia wadium w formie: </w:t>
      </w:r>
    </w:p>
    <w:p w14:paraId="475965E1"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2) poręczeń lub gwarancji – wymaga się , by oryginał dokumentu został złożony wraz z</w:t>
      </w:r>
    </w:p>
    <w:p w14:paraId="4654A26B" w14:textId="77777777" w:rsidR="006C22E6" w:rsidRDefault="006C22E6" w:rsidP="006C22E6">
      <w:pPr>
        <w:widowControl w:val="0"/>
        <w:tabs>
          <w:tab w:val="num" w:pos="0"/>
        </w:tabs>
        <w:suppressAutoHyphens/>
        <w:spacing w:line="240" w:lineRule="auto"/>
        <w:jc w:val="both"/>
        <w:rPr>
          <w:rFonts w:eastAsia="Times New Roman"/>
          <w:b/>
          <w:bCs/>
          <w:color w:val="FF0000"/>
          <w:lang w:eastAsia="zh-CN"/>
        </w:rPr>
      </w:pPr>
      <w:r>
        <w:rPr>
          <w:rFonts w:eastAsia="Times New Roman"/>
          <w:b/>
          <w:bCs/>
          <w:color w:val="FF0000"/>
          <w:lang w:eastAsia="zh-CN"/>
        </w:rPr>
        <w:t>ofertą</w:t>
      </w:r>
    </w:p>
    <w:p w14:paraId="37E7B79E" w14:textId="77777777" w:rsidR="006C22E6" w:rsidRPr="00013A52"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p>
    <w:p w14:paraId="4F7BEC95" w14:textId="77777777" w:rsidR="006C22E6" w:rsidRPr="002F0A04" w:rsidRDefault="006C22E6" w:rsidP="006C22E6">
      <w:pPr>
        <w:widowControl w:val="0"/>
        <w:suppressAutoHyphens/>
        <w:spacing w:line="240" w:lineRule="auto"/>
        <w:jc w:val="both"/>
        <w:rPr>
          <w:rFonts w:eastAsia="Times New Roman"/>
          <w:bCs/>
          <w:color w:val="FF0000"/>
          <w:lang w:eastAsia="zh-CN"/>
        </w:rPr>
      </w:pPr>
      <w:r w:rsidRPr="002D671C">
        <w:rPr>
          <w:rFonts w:eastAsia="Times New Roman"/>
          <w:b/>
          <w:bCs/>
          <w:lang w:eastAsia="zh-CN"/>
        </w:rPr>
        <w:t>4.</w:t>
      </w:r>
      <w:r w:rsidRPr="002F0A04">
        <w:rPr>
          <w:rFonts w:eastAsia="Times New Roman"/>
          <w:bCs/>
          <w:lang w:eastAsia="zh-CN"/>
        </w:rPr>
        <w:t xml:space="preserve"> Zamawiający odrzuci ofertę wykonawcy, który nie wniesie wadium lub wniesie wadium w sposób nieprawidłowy </w:t>
      </w:r>
      <w:r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6C22E6">
      <w:pPr>
        <w:widowControl w:val="0"/>
        <w:suppressAutoHyphens/>
        <w:spacing w:line="240" w:lineRule="auto"/>
        <w:ind w:left="1418"/>
        <w:jc w:val="both"/>
        <w:rPr>
          <w:rFonts w:eastAsia="Times New Roman"/>
          <w:b/>
          <w:bCs/>
          <w:color w:val="FF0000"/>
          <w:lang w:eastAsia="zh-CN"/>
        </w:rPr>
      </w:pPr>
    </w:p>
    <w:p w14:paraId="2ADECD5E" w14:textId="77777777" w:rsidR="006C22E6" w:rsidRPr="00013A52" w:rsidRDefault="006C22E6" w:rsidP="006C22E6">
      <w:pPr>
        <w:widowControl w:val="0"/>
        <w:suppressAutoHyphens/>
        <w:spacing w:line="240" w:lineRule="auto"/>
        <w:jc w:val="both"/>
        <w:rPr>
          <w:rFonts w:eastAsia="Times New Roman"/>
          <w:b/>
          <w:bCs/>
          <w:color w:val="FF0000"/>
          <w:lang w:eastAsia="zh-CN"/>
        </w:rPr>
      </w:pPr>
      <w:r w:rsidRPr="002D671C">
        <w:rPr>
          <w:rFonts w:eastAsia="Times New Roman"/>
          <w:b/>
          <w:color w:val="000000"/>
        </w:rPr>
        <w:t>5.</w:t>
      </w:r>
      <w:r>
        <w:rPr>
          <w:rFonts w:eastAsia="Times New Roman"/>
          <w:color w:val="000000"/>
        </w:rPr>
        <w:t xml:space="preserve"> </w:t>
      </w:r>
      <w:r w:rsidRPr="00013A52">
        <w:rPr>
          <w:rFonts w:eastAsia="Times New Roman"/>
          <w:color w:val="000000"/>
        </w:rPr>
        <w:t>Zwrot wadium:</w:t>
      </w:r>
    </w:p>
    <w:p w14:paraId="40796431" w14:textId="77777777" w:rsidR="006C22E6" w:rsidRPr="00013A52" w:rsidRDefault="006C22E6" w:rsidP="006C22E6">
      <w:pPr>
        <w:widowControl w:val="0"/>
        <w:suppressAutoHyphens/>
        <w:spacing w:line="24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6C22E6">
      <w:pPr>
        <w:autoSpaceDE w:val="0"/>
        <w:autoSpaceDN w:val="0"/>
        <w:adjustRightInd w:val="0"/>
        <w:spacing w:line="24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6C22E6">
      <w:pPr>
        <w:autoSpaceDE w:val="0"/>
        <w:autoSpaceDN w:val="0"/>
        <w:adjustRightInd w:val="0"/>
        <w:spacing w:line="240" w:lineRule="auto"/>
        <w:jc w:val="both"/>
        <w:rPr>
          <w:rFonts w:eastAsia="Times New Roman"/>
          <w:color w:val="000000"/>
        </w:rPr>
      </w:pPr>
      <w:r w:rsidRPr="002D671C">
        <w:rPr>
          <w:rFonts w:eastAsia="Times New Roman"/>
          <w:b/>
          <w:color w:val="000000"/>
        </w:rPr>
        <w:t>6.</w:t>
      </w:r>
      <w:r>
        <w:rPr>
          <w:rFonts w:eastAsia="Times New Roman"/>
          <w:color w:val="000000"/>
        </w:rPr>
        <w:t xml:space="preserve">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6C22E6">
      <w:pPr>
        <w:autoSpaceDE w:val="0"/>
        <w:autoSpaceDN w:val="0"/>
        <w:adjustRightInd w:val="0"/>
        <w:spacing w:line="240" w:lineRule="auto"/>
        <w:jc w:val="both"/>
        <w:rPr>
          <w:rFonts w:eastAsia="Times New Roman"/>
          <w:color w:val="000000"/>
        </w:rPr>
      </w:pPr>
    </w:p>
    <w:p w14:paraId="6A966C78" w14:textId="77777777" w:rsidR="006C22E6" w:rsidRPr="00013A52" w:rsidRDefault="006C22E6" w:rsidP="006C22E6">
      <w:pPr>
        <w:autoSpaceDE w:val="0"/>
        <w:autoSpaceDN w:val="0"/>
        <w:adjustRightInd w:val="0"/>
        <w:spacing w:line="240" w:lineRule="auto"/>
        <w:jc w:val="both"/>
        <w:rPr>
          <w:rFonts w:eastAsia="Times New Roman"/>
          <w:color w:val="000000"/>
        </w:rPr>
      </w:pPr>
      <w:r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6C22E6">
      <w:pPr>
        <w:suppressAutoHyphens/>
        <w:spacing w:line="240" w:lineRule="auto"/>
        <w:jc w:val="both"/>
        <w:rPr>
          <w:rFonts w:eastAsia="Times New Roman"/>
          <w:color w:val="FF0000"/>
          <w:lang w:eastAsia="zh-CN"/>
        </w:rPr>
      </w:pPr>
      <w:r>
        <w:rPr>
          <w:rFonts w:eastAsia="Times New Roman"/>
          <w:color w:val="FF0000"/>
          <w:lang w:eastAsia="zh-CN"/>
        </w:rPr>
        <w:t xml:space="preserve">                                         </w:t>
      </w:r>
    </w:p>
    <w:p w14:paraId="601823B2" w14:textId="77777777" w:rsidR="006C22E6" w:rsidRPr="00013A52" w:rsidRDefault="006C22E6" w:rsidP="006C22E6">
      <w:pPr>
        <w:suppressAutoHyphens/>
        <w:spacing w:line="240" w:lineRule="auto"/>
        <w:jc w:val="both"/>
        <w:rPr>
          <w:rFonts w:eastAsia="Times New Roman"/>
          <w:lang w:eastAsia="zh-CN"/>
        </w:rPr>
      </w:pPr>
      <w:r w:rsidRPr="00013A52">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6C22E6">
      <w:pPr>
        <w:suppressAutoHyphens/>
        <w:spacing w:line="240" w:lineRule="auto"/>
        <w:jc w:val="both"/>
        <w:rPr>
          <w:rFonts w:eastAsia="Times New Roman"/>
        </w:rPr>
      </w:pPr>
    </w:p>
    <w:p w14:paraId="3891CAE1" w14:textId="77777777" w:rsidR="006C22E6" w:rsidRPr="00013A52" w:rsidRDefault="006C22E6" w:rsidP="006C22E6">
      <w:pPr>
        <w:suppressAutoHyphens/>
        <w:spacing w:line="240" w:lineRule="auto"/>
        <w:jc w:val="both"/>
        <w:rPr>
          <w:rFonts w:eastAsia="Times New Roman"/>
          <w:lang w:eastAsia="zh-CN"/>
        </w:rPr>
      </w:pPr>
      <w:r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6C22E6">
      <w:pPr>
        <w:suppressAutoHyphens/>
        <w:spacing w:line="240" w:lineRule="auto"/>
        <w:jc w:val="both"/>
        <w:rPr>
          <w:rFonts w:eastAsia="Times New Roman"/>
          <w:b/>
          <w:color w:val="FF0000"/>
          <w:lang w:eastAsia="zh-CN"/>
        </w:rPr>
      </w:pPr>
    </w:p>
    <w:p w14:paraId="27DF7E6C" w14:textId="77777777" w:rsidR="006C22E6" w:rsidRPr="00013A52" w:rsidRDefault="006C22E6" w:rsidP="006C22E6">
      <w:pPr>
        <w:suppressAutoHyphens/>
        <w:spacing w:line="240" w:lineRule="auto"/>
        <w:jc w:val="both"/>
        <w:rPr>
          <w:rFonts w:eastAsia="Times New Roman"/>
          <w:bCs/>
          <w:lang w:eastAsia="zh-CN"/>
        </w:rPr>
      </w:pPr>
      <w:r w:rsidRPr="002D671C">
        <w:rPr>
          <w:rFonts w:eastAsia="Times New Roman"/>
          <w:b/>
          <w:bCs/>
          <w:lang w:eastAsia="zh-CN"/>
        </w:rPr>
        <w:t>7.</w:t>
      </w:r>
      <w:r>
        <w:rPr>
          <w:rFonts w:eastAsia="Times New Roman"/>
          <w:bCs/>
          <w:lang w:eastAsia="zh-CN"/>
        </w:rPr>
        <w:t xml:space="preserve"> </w:t>
      </w:r>
      <w:r w:rsidRPr="00013A52">
        <w:rPr>
          <w:rFonts w:eastAsia="Times New Roman"/>
          <w:bCs/>
          <w:lang w:eastAsia="zh-CN"/>
        </w:rPr>
        <w:t xml:space="preserve">Zamawiający zatrzymuje wadium wraz z odsetkami, </w:t>
      </w:r>
      <w:r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lastRenderedPageBreak/>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5E33DB">
      <w:pPr>
        <w:numPr>
          <w:ilvl w:val="0"/>
          <w:numId w:val="38"/>
        </w:numPr>
        <w:suppressAutoHyphens/>
        <w:spacing w:line="24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5E33DB">
      <w:pPr>
        <w:numPr>
          <w:ilvl w:val="0"/>
          <w:numId w:val="38"/>
        </w:numPr>
        <w:suppressAutoHyphens/>
        <w:spacing w:line="24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6F9AB5C7" w14:textId="2F8D7596" w:rsidR="006C22E6" w:rsidRPr="00AA4591" w:rsidRDefault="006C22E6" w:rsidP="006C22E6">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4EA7FE4" w14:textId="77777777" w:rsidR="00013A52" w:rsidRPr="00013A52" w:rsidRDefault="00013A52" w:rsidP="00013A52"/>
    <w:p w14:paraId="000000FA" w14:textId="77777777" w:rsidR="00BD1A7A" w:rsidRDefault="00B17CED">
      <w:pPr>
        <w:pStyle w:val="Nagwek2"/>
        <w:spacing w:before="240" w:after="240"/>
      </w:pPr>
      <w:bookmarkStart w:id="21" w:name="_Toc96590568"/>
      <w:r>
        <w:t>XVII. Termin związania ofertą</w:t>
      </w:r>
      <w:bookmarkEnd w:id="21"/>
    </w:p>
    <w:p w14:paraId="000000FB" w14:textId="1C2EB854"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E50C54" w:rsidRPr="00E50C54">
        <w:rPr>
          <w:b/>
          <w:color w:val="FF0000"/>
        </w:rPr>
        <w:t>02</w:t>
      </w:r>
      <w:r w:rsidR="0050174D" w:rsidRPr="00E50C54">
        <w:rPr>
          <w:b/>
          <w:color w:val="FF0000"/>
        </w:rPr>
        <w:t>.0</w:t>
      </w:r>
      <w:r w:rsidR="00E50C54" w:rsidRPr="00E50C54">
        <w:rPr>
          <w:b/>
          <w:color w:val="FF0000"/>
        </w:rPr>
        <w:t>7</w:t>
      </w:r>
      <w:r w:rsidR="00003104" w:rsidRPr="00E50C54">
        <w:rPr>
          <w:b/>
          <w:color w:val="FF0000"/>
        </w:rPr>
        <w:t>.202</w:t>
      </w:r>
      <w:r w:rsidR="005C6B27" w:rsidRPr="00E50C54">
        <w:rPr>
          <w:b/>
          <w:color w:val="FF0000"/>
        </w:rPr>
        <w:t>2</w:t>
      </w:r>
      <w:r w:rsidRPr="00E50C54">
        <w:rPr>
          <w:smallCaps/>
          <w:color w:val="FF0000"/>
        </w:rPr>
        <w:t xml:space="preserve"> </w:t>
      </w:r>
      <w:r w:rsidRPr="00607012">
        <w:t>r.</w:t>
      </w:r>
      <w:r w:rsidRPr="005E547A">
        <w:t xml:space="preserve"> Bieg</w:t>
      </w:r>
      <w:r w:rsidRPr="005B55A3">
        <w:t xml:space="preserve"> terminu związania ofertą rozpoczyna się wraz z upływem terminu składania ofert.</w:t>
      </w:r>
    </w:p>
    <w:p w14:paraId="000000FC" w14:textId="226DCBD3"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2" w:name="_Toc96590569"/>
      <w:r>
        <w:t>XVIII. Miejsce i termin składania ofert</w:t>
      </w:r>
      <w:bookmarkEnd w:id="22"/>
    </w:p>
    <w:p w14:paraId="000000FF" w14:textId="1473B211" w:rsidR="00BD1A7A" w:rsidRPr="00E50C54" w:rsidRDefault="00B17CED" w:rsidP="005E33DB">
      <w:pPr>
        <w:numPr>
          <w:ilvl w:val="0"/>
          <w:numId w:val="24"/>
        </w:numPr>
        <w:spacing w:before="240"/>
        <w:jc w:val="both"/>
        <w:rPr>
          <w:color w:val="FF0000"/>
        </w:rPr>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8638C4" w:rsidRPr="00E50C54">
        <w:rPr>
          <w:b/>
          <w:color w:val="FF0000"/>
        </w:rPr>
        <w:t>03</w:t>
      </w:r>
      <w:r w:rsidR="007016E6" w:rsidRPr="00E50C54">
        <w:rPr>
          <w:b/>
          <w:color w:val="FF0000"/>
        </w:rPr>
        <w:t>.</w:t>
      </w:r>
      <w:r w:rsidR="0050174D" w:rsidRPr="00E50C54">
        <w:rPr>
          <w:b/>
          <w:color w:val="FF0000"/>
        </w:rPr>
        <w:t>0</w:t>
      </w:r>
      <w:r w:rsidR="008638C4" w:rsidRPr="00E50C54">
        <w:rPr>
          <w:b/>
          <w:color w:val="FF0000"/>
        </w:rPr>
        <w:t>6</w:t>
      </w:r>
      <w:r w:rsidR="00003104" w:rsidRPr="00E50C54">
        <w:rPr>
          <w:b/>
          <w:color w:val="FF0000"/>
        </w:rPr>
        <w:t>.202</w:t>
      </w:r>
      <w:r w:rsidR="005C6B27" w:rsidRPr="00E50C54">
        <w:rPr>
          <w:b/>
          <w:color w:val="FF0000"/>
        </w:rPr>
        <w:t>2</w:t>
      </w:r>
      <w:r w:rsidR="00003104" w:rsidRPr="00E50C54">
        <w:rPr>
          <w:color w:val="FF0000"/>
        </w:rPr>
        <w:t xml:space="preserve"> </w:t>
      </w:r>
      <w:r w:rsidR="00003104" w:rsidRPr="000F2B34">
        <w:t>r.</w:t>
      </w:r>
      <w:r w:rsidRPr="000F2B34">
        <w:t xml:space="preserve"> do godziny </w:t>
      </w:r>
      <w:r w:rsidR="008638C4" w:rsidRPr="00E50C54">
        <w:rPr>
          <w:b/>
          <w:color w:val="FF0000"/>
        </w:rPr>
        <w:t>08:15</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w:t>
      </w:r>
      <w:r>
        <w:lastRenderedPageBreak/>
        <w:t>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3" w:name="_Toc96590570"/>
      <w:r>
        <w:t>XIX. Otwarcie ofert</w:t>
      </w:r>
      <w:bookmarkEnd w:id="23"/>
    </w:p>
    <w:p w14:paraId="00000106" w14:textId="7E1BD15E" w:rsidR="00BD1A7A" w:rsidRPr="00E50C54" w:rsidRDefault="00B17CED">
      <w:pPr>
        <w:numPr>
          <w:ilvl w:val="0"/>
          <w:numId w:val="3"/>
        </w:numPr>
        <w:spacing w:line="320" w:lineRule="auto"/>
        <w:jc w:val="both"/>
        <w:rPr>
          <w:color w:val="FF0000"/>
        </w:rPr>
      </w:pPr>
      <w:r w:rsidRPr="000F2B34">
        <w:t>Otwarcie ofert następuje niezwłocznie po upływie terminu składania ofert, nie później niż następnego dnia po dniu, w którym upłynął termin składania ofert tj</w:t>
      </w:r>
      <w:r w:rsidRPr="00607012">
        <w:t xml:space="preserve">. </w:t>
      </w:r>
      <w:r w:rsidR="008638C4" w:rsidRPr="00E50C54">
        <w:rPr>
          <w:b/>
          <w:color w:val="FF0000"/>
        </w:rPr>
        <w:t>03</w:t>
      </w:r>
      <w:r w:rsidR="00EE34EA" w:rsidRPr="00E50C54">
        <w:rPr>
          <w:b/>
          <w:color w:val="FF0000"/>
        </w:rPr>
        <w:t>.0</w:t>
      </w:r>
      <w:r w:rsidR="008638C4" w:rsidRPr="00E50C54">
        <w:rPr>
          <w:b/>
          <w:color w:val="FF0000"/>
        </w:rPr>
        <w:t>6</w:t>
      </w:r>
      <w:r w:rsidR="00CE5174" w:rsidRPr="00E50C54">
        <w:rPr>
          <w:b/>
          <w:color w:val="FF0000"/>
        </w:rPr>
        <w:t>.202</w:t>
      </w:r>
      <w:r w:rsidR="005C6B27" w:rsidRPr="00E50C54">
        <w:rPr>
          <w:b/>
          <w:color w:val="FF0000"/>
        </w:rPr>
        <w:t>2</w:t>
      </w:r>
      <w:r w:rsidR="001A053C" w:rsidRPr="00E50C54">
        <w:rPr>
          <w:b/>
          <w:color w:val="FF0000"/>
        </w:rPr>
        <w:t xml:space="preserve"> r. godz. 0</w:t>
      </w:r>
      <w:r w:rsidR="008638C4" w:rsidRPr="00E50C54">
        <w:rPr>
          <w:b/>
          <w:color w:val="FF0000"/>
        </w:rPr>
        <w:t>8:20</w:t>
      </w:r>
      <w:r w:rsidRPr="00E50C54">
        <w:rPr>
          <w:b/>
          <w:color w:val="FF000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A1BDE3A" w14:textId="25F4E43B" w:rsidR="00E70E3C" w:rsidRDefault="00B17CED" w:rsidP="0000642D">
      <w:pPr>
        <w:pStyle w:val="Nagwek2"/>
        <w:spacing w:before="0" w:after="0" w:line="240" w:lineRule="auto"/>
        <w:jc w:val="both"/>
      </w:pPr>
      <w:bookmarkStart w:id="24" w:name="_Toc96590571"/>
      <w:r>
        <w:lastRenderedPageBreak/>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4135A6" w:rsidRPr="00915D79">
        <w:t>:</w:t>
      </w:r>
      <w:bookmarkEnd w:id="24"/>
    </w:p>
    <w:p w14:paraId="3B6D3688" w14:textId="77777777" w:rsidR="0000642D" w:rsidRPr="0000642D" w:rsidRDefault="0000642D" w:rsidP="0000642D"/>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5E33DB">
      <w:pPr>
        <w:numPr>
          <w:ilvl w:val="0"/>
          <w:numId w:val="15"/>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34B448A8" w14:textId="5926B1E6" w:rsidR="004135A6" w:rsidRPr="003E19B2" w:rsidRDefault="004135A6" w:rsidP="004135A6">
      <w:pPr>
        <w:spacing w:line="360" w:lineRule="auto"/>
        <w:ind w:left="910"/>
        <w:jc w:val="both"/>
      </w:pPr>
      <w:r w:rsidRPr="003E19B2">
        <w:rPr>
          <w:b/>
        </w:rPr>
        <w:t xml:space="preserve">Wymagany przez Zamawiającego minimalny okres </w:t>
      </w:r>
      <w:r w:rsidR="003C3651" w:rsidRPr="003E19B2">
        <w:rPr>
          <w:b/>
        </w:rPr>
        <w:t xml:space="preserve">gwarancji to </w:t>
      </w:r>
      <w:r w:rsidR="003757BD">
        <w:rPr>
          <w:b/>
        </w:rPr>
        <w:t>36</w:t>
      </w:r>
      <w:r w:rsidR="003C3651" w:rsidRPr="003E19B2">
        <w:rPr>
          <w:b/>
        </w:rPr>
        <w:t xml:space="preserve"> miesięcy</w:t>
      </w:r>
      <w:r w:rsidR="002A5335" w:rsidRPr="003E19B2">
        <w:rPr>
          <w:b/>
        </w:rPr>
        <w:t xml:space="preserve">, max. to </w:t>
      </w:r>
      <w:r w:rsidR="003757BD">
        <w:rPr>
          <w:b/>
        </w:rPr>
        <w:t>60</w:t>
      </w:r>
      <w:r w:rsidR="00B64C9D" w:rsidRPr="003E19B2">
        <w:rPr>
          <w:b/>
        </w:rPr>
        <w:t xml:space="preserve"> </w:t>
      </w:r>
      <w:r w:rsidR="003C3651" w:rsidRPr="003E19B2">
        <w:rPr>
          <w:b/>
        </w:rPr>
        <w:t>miesi</w:t>
      </w:r>
      <w:r w:rsidR="003757BD">
        <w:rPr>
          <w:b/>
        </w:rPr>
        <w:t>ęcy</w:t>
      </w:r>
      <w:r w:rsidRPr="003E19B2">
        <w:t>.</w:t>
      </w:r>
    </w:p>
    <w:p w14:paraId="76CE94D2" w14:textId="77777777" w:rsidR="002A5335" w:rsidRPr="003E19B2" w:rsidRDefault="002A5335" w:rsidP="004135A6">
      <w:pPr>
        <w:spacing w:line="360" w:lineRule="auto"/>
        <w:ind w:left="910"/>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677F81FC"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3757BD">
        <w:rPr>
          <w:color w:val="000000"/>
        </w:rPr>
        <w:t>36</w:t>
      </w:r>
      <w:r w:rsidRPr="003E19B2">
        <w:rPr>
          <w:color w:val="000000"/>
        </w:rPr>
        <w:t xml:space="preserve"> miesięcy. </w:t>
      </w:r>
    </w:p>
    <w:p w14:paraId="76A9AB7F" w14:textId="3BF71AF5"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3757BD">
        <w:rPr>
          <w:color w:val="000000"/>
        </w:rPr>
        <w:t>36</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2502702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3757BD">
        <w:rPr>
          <w:color w:val="000000"/>
        </w:rPr>
        <w:t>36</w:t>
      </w:r>
      <w:r w:rsidR="004135A6" w:rsidRPr="003E19B2">
        <w:rPr>
          <w:color w:val="000000"/>
        </w:rPr>
        <w:t xml:space="preserve"> miesięcy, Wykonawca otrzyma 0,00 punktów.  </w:t>
      </w:r>
    </w:p>
    <w:p w14:paraId="3926D494" w14:textId="5A80C18E" w:rsidR="004135A6" w:rsidRPr="003E19B2" w:rsidRDefault="004135A6" w:rsidP="004135A6">
      <w:pPr>
        <w:autoSpaceDE w:val="0"/>
        <w:spacing w:line="360" w:lineRule="auto"/>
      </w:pPr>
      <w:r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Pr="003E19B2">
        <w:rPr>
          <w:b/>
          <w:color w:val="000000"/>
        </w:rPr>
        <w:t xml:space="preserve"> o </w:t>
      </w:r>
      <w:r w:rsidR="002A5335" w:rsidRPr="003E19B2">
        <w:rPr>
          <w:b/>
          <w:color w:val="000000"/>
        </w:rPr>
        <w:t xml:space="preserve">kolejne miesiące </w:t>
      </w:r>
      <w:r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503D3272"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3757BD">
        <w:rPr>
          <w:b/>
          <w:color w:val="0070C0"/>
        </w:rPr>
        <w:t>36</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3757BD">
        <w:rPr>
          <w:b/>
          <w:color w:val="0070C0"/>
        </w:rPr>
        <w:t>36</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722665C8"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3757BD">
        <w:rPr>
          <w:color w:val="000000"/>
        </w:rPr>
        <w:t>60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621A7A51" w:rsidR="004135A6" w:rsidRDefault="004135A6" w:rsidP="004135A6">
      <w:pPr>
        <w:autoSpaceDE w:val="0"/>
        <w:spacing w:line="360" w:lineRule="auto"/>
      </w:pPr>
      <w:r w:rsidRPr="003E19B2">
        <w:t xml:space="preserve">W </w:t>
      </w:r>
      <w:r w:rsidR="006B3F73" w:rsidRPr="003E19B2">
        <w:t xml:space="preserve">przypadku zaoferowania okresu </w:t>
      </w:r>
      <w:r w:rsidR="000C5E72" w:rsidRPr="003E19B2">
        <w:t xml:space="preserve">gwarancji dłuższego niż </w:t>
      </w:r>
      <w:r w:rsidR="003757BD">
        <w:t>60 miesięcy</w:t>
      </w:r>
      <w:r w:rsidRPr="003E19B2">
        <w:t xml:space="preserve"> do wyliczenia punk</w:t>
      </w:r>
      <w:r w:rsidR="006B3F73" w:rsidRPr="003E19B2">
        <w:t xml:space="preserve">tów zostanie przyjęta wartość </w:t>
      </w:r>
      <w:r w:rsidR="003757BD">
        <w:t>60</w:t>
      </w:r>
      <w:r w:rsidRPr="003E19B2">
        <w:t xml:space="preserve"> miesięcy, natomiast do umowy </w:t>
      </w:r>
      <w:r w:rsidR="006B3F73" w:rsidRPr="003E19B2">
        <w:t xml:space="preserve">zostanie wpisany okres </w:t>
      </w:r>
      <w:r w:rsidR="000C5E72" w:rsidRPr="003E19B2">
        <w:t>gwarancji</w:t>
      </w:r>
      <w:r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77777777" w:rsidR="004135A6" w:rsidRPr="004135A6" w:rsidRDefault="004135A6" w:rsidP="005E33DB">
      <w:pPr>
        <w:numPr>
          <w:ilvl w:val="0"/>
          <w:numId w:val="15"/>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5E33DB">
      <w:pPr>
        <w:numPr>
          <w:ilvl w:val="0"/>
          <w:numId w:val="15"/>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Pr="00B53A66" w:rsidRDefault="004135A6" w:rsidP="005E33DB">
      <w:pPr>
        <w:numPr>
          <w:ilvl w:val="0"/>
          <w:numId w:val="15"/>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bookmarkStart w:id="25" w:name="_Toc96590572"/>
      <w:r w:rsidRPr="00B53A66">
        <w:t>XXI. Informacje o formalnościach, jakie powinny być dopełnione</w:t>
      </w:r>
      <w:r>
        <w:t xml:space="preserve"> po wyborze oferty w celu zawarcia umowy</w:t>
      </w:r>
      <w:bookmarkEnd w:id="25"/>
    </w:p>
    <w:p w14:paraId="631BB9A0" w14:textId="77777777" w:rsidR="005E71B0" w:rsidRPr="00DD6E80" w:rsidRDefault="005E71B0" w:rsidP="005E71B0">
      <w:pPr>
        <w:widowControl w:val="0"/>
        <w:pBdr>
          <w:top w:val="nil"/>
          <w:left w:val="nil"/>
          <w:bottom w:val="nil"/>
          <w:right w:val="nil"/>
          <w:between w:val="nil"/>
        </w:pBdr>
        <w:tabs>
          <w:tab w:val="left" w:pos="0"/>
        </w:tabs>
        <w:ind w:hanging="11"/>
        <w:jc w:val="both"/>
        <w:rPr>
          <w:bCs/>
          <w:iCs/>
        </w:rPr>
      </w:pPr>
      <w:bookmarkStart w:id="26" w:name="_Toc96590573"/>
      <w:r w:rsidRPr="00DD6E80">
        <w:rPr>
          <w:bCs/>
          <w:iCs/>
        </w:rPr>
        <w:t>Zamawiający informuje, że przed podpisaniem umowy Wykonawca zobowiązany będzie do:</w:t>
      </w:r>
    </w:p>
    <w:p w14:paraId="39AD12A1" w14:textId="77777777" w:rsidR="005E71B0" w:rsidRPr="00DD6E80" w:rsidRDefault="005E71B0" w:rsidP="005E71B0">
      <w:pPr>
        <w:pStyle w:val="Akapitzlist"/>
        <w:widowControl w:val="0"/>
        <w:numPr>
          <w:ilvl w:val="0"/>
          <w:numId w:val="44"/>
        </w:numPr>
        <w:pBdr>
          <w:top w:val="nil"/>
          <w:left w:val="nil"/>
          <w:bottom w:val="nil"/>
          <w:right w:val="nil"/>
          <w:between w:val="nil"/>
        </w:pBdr>
        <w:tabs>
          <w:tab w:val="left" w:pos="0"/>
        </w:tabs>
        <w:spacing w:after="160"/>
        <w:jc w:val="both"/>
        <w:rPr>
          <w:bCs/>
          <w:iCs/>
        </w:rPr>
      </w:pPr>
      <w:r w:rsidRPr="00DD6E80">
        <w:rPr>
          <w:bCs/>
          <w:iCs/>
        </w:rPr>
        <w:t>Przedłożenia kosztorysu ofertowego odrębnie dla każdej części.</w:t>
      </w:r>
    </w:p>
    <w:p w14:paraId="3FB08CB8" w14:textId="77777777" w:rsidR="005E71B0" w:rsidRPr="00DD6E80" w:rsidRDefault="005E71B0" w:rsidP="005E71B0">
      <w:pPr>
        <w:pStyle w:val="Akapitzlist"/>
        <w:widowControl w:val="0"/>
        <w:numPr>
          <w:ilvl w:val="0"/>
          <w:numId w:val="44"/>
        </w:numPr>
        <w:pBdr>
          <w:top w:val="nil"/>
          <w:left w:val="nil"/>
          <w:bottom w:val="nil"/>
          <w:right w:val="nil"/>
          <w:between w:val="nil"/>
        </w:pBdr>
        <w:tabs>
          <w:tab w:val="left" w:pos="0"/>
        </w:tabs>
        <w:ind w:right="50"/>
        <w:jc w:val="both"/>
        <w:rPr>
          <w:rFonts w:eastAsiaTheme="minorEastAsia"/>
        </w:rPr>
      </w:pPr>
      <w:r w:rsidRPr="00DD6E80">
        <w:rPr>
          <w:bCs/>
          <w:iCs/>
        </w:rPr>
        <w:t xml:space="preserve">Przedłożenia </w:t>
      </w:r>
      <w:r w:rsidRPr="00DD6E80">
        <w:rPr>
          <w:rFonts w:eastAsiaTheme="minorEastAsia"/>
        </w:rPr>
        <w:t xml:space="preserve">ubezpieczenia od odpowiedzialności cywilnej </w:t>
      </w:r>
      <w:r w:rsidRPr="00DD6E80">
        <w:rPr>
          <w:rFonts w:eastAsia="Times New Roman"/>
          <w:lang w:eastAsia="ar-SA"/>
        </w:rPr>
        <w:t xml:space="preserve">w zakresie prowadzonej działalności związanej z przedmiotem umowy </w:t>
      </w:r>
      <w:r w:rsidRPr="00DD6E80">
        <w:rPr>
          <w:rFonts w:eastAsiaTheme="minorEastAsia"/>
        </w:rPr>
        <w:t xml:space="preserve">na wartość nie mniejszą niż </w:t>
      </w:r>
      <w:r w:rsidRPr="00DD6E80">
        <w:rPr>
          <w:rFonts w:eastAsia="Times New Roman"/>
          <w:lang w:eastAsia="ar-SA"/>
        </w:rPr>
        <w:t>wartość wynagrodzenia umownego ustalonego w umowie.</w:t>
      </w:r>
    </w:p>
    <w:p w14:paraId="73134DB3" w14:textId="77777777" w:rsidR="005E71B0" w:rsidRPr="00DD6E80" w:rsidRDefault="005E71B0" w:rsidP="005E71B0">
      <w:pPr>
        <w:pStyle w:val="Akapitzlist"/>
        <w:widowControl w:val="0"/>
        <w:pBdr>
          <w:top w:val="nil"/>
          <w:left w:val="nil"/>
          <w:bottom w:val="nil"/>
          <w:right w:val="nil"/>
          <w:between w:val="nil"/>
        </w:pBdr>
        <w:tabs>
          <w:tab w:val="left" w:pos="0"/>
        </w:tabs>
        <w:ind w:left="349" w:right="50"/>
        <w:jc w:val="both"/>
        <w:rPr>
          <w:rFonts w:eastAsiaTheme="minorEastAsia"/>
        </w:rPr>
      </w:pPr>
      <w:r w:rsidRPr="00DD6E80">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DD6E80">
        <w:rPr>
          <w:rFonts w:eastAsiaTheme="minorEastAsia"/>
        </w:rPr>
        <w:br/>
        <w:t xml:space="preserve">przy i w związku z prowadzonymi robotami, w tym także ruchem pojazdów mechanicznych. </w:t>
      </w:r>
    </w:p>
    <w:p w14:paraId="4698CA95" w14:textId="77777777" w:rsidR="005E71B0" w:rsidRPr="00DD6E80" w:rsidRDefault="005E71B0" w:rsidP="005E71B0">
      <w:pPr>
        <w:tabs>
          <w:tab w:val="num" w:pos="426"/>
        </w:tabs>
        <w:suppressAutoHyphens/>
        <w:ind w:left="349"/>
        <w:jc w:val="both"/>
        <w:rPr>
          <w:rFonts w:eastAsia="Times New Roman"/>
          <w:lang w:eastAsia="ar-SA"/>
        </w:rPr>
      </w:pPr>
      <w:r w:rsidRPr="00DD6E80">
        <w:rPr>
          <w:rFonts w:eastAsia="Times New Roman"/>
          <w:lang w:eastAsia="ar-SA"/>
        </w:rPr>
        <w:t xml:space="preserve">Wykonawca jest zobowiązany dostarczyć Zamawiającemu uwierzytelnioną kopię umowy ubezpieczeniowej (wraz z dowodem opłaty składki) w terminie zgodnym z terminem rozpoczęcia robót pod rygorem odstąpienia przez Zamawiającego od realizacji umowy z przyczyn zależnych od Wykonawcy.  </w:t>
      </w:r>
    </w:p>
    <w:p w14:paraId="6EA08806" w14:textId="77777777" w:rsidR="005E71B0" w:rsidRPr="00DD6E80" w:rsidRDefault="005E71B0" w:rsidP="005E71B0">
      <w:pPr>
        <w:pStyle w:val="Akapitzlist"/>
        <w:widowControl w:val="0"/>
        <w:numPr>
          <w:ilvl w:val="0"/>
          <w:numId w:val="44"/>
        </w:numPr>
        <w:pBdr>
          <w:top w:val="nil"/>
          <w:left w:val="nil"/>
          <w:bottom w:val="nil"/>
          <w:right w:val="nil"/>
          <w:between w:val="nil"/>
        </w:pBdr>
        <w:tabs>
          <w:tab w:val="left" w:pos="0"/>
        </w:tabs>
        <w:ind w:right="50"/>
        <w:jc w:val="both"/>
        <w:rPr>
          <w:rFonts w:eastAsiaTheme="minorEastAsia"/>
        </w:rPr>
      </w:pPr>
      <w:r w:rsidRPr="00DD6E80">
        <w:rPr>
          <w:rFonts w:eastAsiaTheme="minorEastAsia"/>
        </w:rPr>
        <w:t xml:space="preserve">Przedłożenia dokumentów poświadczających zdobyte uprawnienia oraz wpis do izby inżynierów właściwego samorządu zawodowego osób, które Wykonawca </w:t>
      </w:r>
      <w:r w:rsidRPr="00DD6E80">
        <w:rPr>
          <w:rFonts w:eastAsia="Verdana"/>
        </w:rPr>
        <w:t xml:space="preserve">skieruje </w:t>
      </w:r>
      <w:r w:rsidRPr="00DD6E80">
        <w:rPr>
          <w:rFonts w:eastAsia="Verdana"/>
        </w:rPr>
        <w:br/>
        <w:t xml:space="preserve">do realizacji zamówienia publicznego, tj. </w:t>
      </w:r>
    </w:p>
    <w:p w14:paraId="1F8F3C7A" w14:textId="77777777" w:rsidR="005E71B0" w:rsidRPr="00DD6E80" w:rsidRDefault="005E71B0" w:rsidP="005E71B0">
      <w:pPr>
        <w:pStyle w:val="Akapitzlist"/>
        <w:widowControl w:val="0"/>
        <w:numPr>
          <w:ilvl w:val="0"/>
          <w:numId w:val="45"/>
        </w:numPr>
        <w:pBdr>
          <w:top w:val="nil"/>
          <w:left w:val="nil"/>
          <w:bottom w:val="nil"/>
          <w:right w:val="nil"/>
          <w:between w:val="nil"/>
        </w:pBdr>
        <w:tabs>
          <w:tab w:val="left" w:pos="0"/>
        </w:tabs>
        <w:spacing w:after="160"/>
        <w:jc w:val="both"/>
        <w:rPr>
          <w:rFonts w:eastAsia="Verdana"/>
        </w:rPr>
      </w:pPr>
      <w:r w:rsidRPr="00DD6E80">
        <w:rPr>
          <w:rFonts w:eastAsia="Verdana"/>
        </w:rPr>
        <w:t>1 osobę na stanowisko Kierownika Budowy, posiadającą uprawnienia do kierowania robotami bez ograniczeń w specjalności drogowej dla części nr 2, nr 3 i nr 4</w:t>
      </w:r>
    </w:p>
    <w:p w14:paraId="550FD62E" w14:textId="77777777" w:rsidR="005E71B0" w:rsidRPr="00DD6E80" w:rsidRDefault="005E71B0" w:rsidP="005E71B0">
      <w:pPr>
        <w:pStyle w:val="Akapitzlist"/>
        <w:widowControl w:val="0"/>
        <w:numPr>
          <w:ilvl w:val="0"/>
          <w:numId w:val="45"/>
        </w:numPr>
        <w:pBdr>
          <w:top w:val="nil"/>
          <w:left w:val="nil"/>
          <w:bottom w:val="nil"/>
          <w:right w:val="nil"/>
          <w:between w:val="nil"/>
        </w:pBdr>
        <w:tabs>
          <w:tab w:val="left" w:pos="0"/>
        </w:tabs>
        <w:spacing w:after="160"/>
        <w:jc w:val="both"/>
        <w:rPr>
          <w:rFonts w:eastAsia="Verdana"/>
        </w:rPr>
      </w:pPr>
      <w:r w:rsidRPr="00DD6E80">
        <w:rPr>
          <w:rFonts w:eastAsia="Verdana"/>
        </w:rPr>
        <w:t>1 osobę na stanowisko Kierownika Budowy, posiadającą uprawnienia do kierowania robotami w ograniczonym zakresie w specjalności drogowej dla części nr 1 i nr 5.</w:t>
      </w:r>
    </w:p>
    <w:p w14:paraId="5B9895F3" w14:textId="77777777" w:rsidR="005E71B0" w:rsidRPr="00DD6E80" w:rsidRDefault="005E71B0" w:rsidP="005E71B0">
      <w:pPr>
        <w:widowControl w:val="0"/>
        <w:pBdr>
          <w:top w:val="nil"/>
          <w:left w:val="nil"/>
          <w:bottom w:val="nil"/>
          <w:right w:val="nil"/>
          <w:between w:val="nil"/>
        </w:pBdr>
        <w:tabs>
          <w:tab w:val="left" w:pos="0"/>
        </w:tabs>
        <w:jc w:val="both"/>
        <w:rPr>
          <w:rFonts w:eastAsia="Verdana"/>
        </w:rPr>
      </w:pPr>
      <w:r w:rsidRPr="00DD6E80">
        <w:rPr>
          <w:rFonts w:eastAsia="Verdana"/>
          <w:color w:val="FF0000"/>
        </w:rPr>
        <w:lastRenderedPageBreak/>
        <w:tab/>
      </w:r>
      <w:r w:rsidRPr="00DD6E80">
        <w:rPr>
          <w:rFonts w:eastAsia="Verdana"/>
        </w:rPr>
        <w:t xml:space="preserve">Przez uprawnienia należy rozumieć: uprawnienia budowlane, o których mowa </w:t>
      </w:r>
      <w:r w:rsidRPr="00DD6E80">
        <w:rPr>
          <w:rFonts w:eastAsia="Verdana"/>
        </w:rPr>
        <w:br/>
        <w:t xml:space="preserve">w ustawie z dnia 7 lipca 1994 r. Prawo budowlane lub odpowiadające im ważne uprawnienia budowlane wydane na podstawie uprzednio obowiązujących przepisów prawa </w:t>
      </w:r>
      <w:r w:rsidRPr="00DD6E80">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7BD730F" w14:textId="77777777" w:rsidR="005E71B0" w:rsidRPr="00DD6E80" w:rsidRDefault="005E71B0" w:rsidP="005E71B0">
      <w:pPr>
        <w:widowControl w:val="0"/>
        <w:pBdr>
          <w:top w:val="nil"/>
          <w:left w:val="nil"/>
          <w:bottom w:val="nil"/>
          <w:right w:val="nil"/>
          <w:between w:val="nil"/>
        </w:pBdr>
        <w:tabs>
          <w:tab w:val="left" w:pos="0"/>
        </w:tabs>
        <w:jc w:val="both"/>
        <w:rPr>
          <w:rStyle w:val="markedcontent"/>
        </w:rPr>
      </w:pPr>
    </w:p>
    <w:p w14:paraId="09F3A985" w14:textId="77777777" w:rsidR="005E71B0" w:rsidRPr="00DD6E80" w:rsidRDefault="005E71B0" w:rsidP="005E71B0">
      <w:pPr>
        <w:widowControl w:val="0"/>
        <w:pBdr>
          <w:top w:val="nil"/>
          <w:left w:val="nil"/>
          <w:bottom w:val="nil"/>
          <w:right w:val="nil"/>
          <w:between w:val="nil"/>
        </w:pBdr>
        <w:tabs>
          <w:tab w:val="left" w:pos="0"/>
        </w:tabs>
        <w:jc w:val="both"/>
      </w:pPr>
      <w:r w:rsidRPr="00DD6E80">
        <w:rPr>
          <w:rStyle w:val="markedcontent"/>
        </w:rPr>
        <w:t>Uwagi:</w:t>
      </w:r>
    </w:p>
    <w:p w14:paraId="63BB0717" w14:textId="77777777" w:rsidR="005E71B0" w:rsidRPr="00DD6E80" w:rsidRDefault="005E71B0" w:rsidP="005E71B0">
      <w:pPr>
        <w:pStyle w:val="Akapitzlist"/>
        <w:widowControl w:val="0"/>
        <w:numPr>
          <w:ilvl w:val="0"/>
          <w:numId w:val="46"/>
        </w:numPr>
        <w:pBdr>
          <w:top w:val="nil"/>
          <w:left w:val="nil"/>
          <w:bottom w:val="nil"/>
          <w:right w:val="nil"/>
          <w:between w:val="nil"/>
        </w:pBdr>
        <w:tabs>
          <w:tab w:val="left" w:pos="0"/>
        </w:tabs>
        <w:spacing w:after="160"/>
        <w:jc w:val="both"/>
        <w:rPr>
          <w:rStyle w:val="markedcontent"/>
        </w:rPr>
      </w:pPr>
      <w:r w:rsidRPr="00DD6E80">
        <w:rPr>
          <w:rStyle w:val="markedcontent"/>
        </w:rPr>
        <w:t>Uprawnienia, o których mowa powyżej powinny być zgodne z ustawą z dnia 7</w:t>
      </w:r>
      <w:r w:rsidRPr="00DD6E80">
        <w:br/>
      </w:r>
      <w:r w:rsidRPr="00DD6E80">
        <w:rPr>
          <w:rStyle w:val="markedcontent"/>
        </w:rPr>
        <w:t>lipca 1994 r. Prawo budowlane (Dz. U. z 2020 r. poz. 1333 ze zm.) lub ważne</w:t>
      </w:r>
      <w:r w:rsidRPr="00DD6E80">
        <w:br/>
      </w:r>
      <w:r w:rsidRPr="00DD6E80">
        <w:rPr>
          <w:rStyle w:val="markedcontent"/>
        </w:rPr>
        <w:t>odpowiadające im kwalifikacje, nadane na podstawie wcześniej obowiązujących</w:t>
      </w:r>
      <w:r w:rsidRPr="00DD6E80">
        <w:br/>
      </w:r>
      <w:r w:rsidRPr="00DD6E80">
        <w:rPr>
          <w:rStyle w:val="markedcontent"/>
        </w:rPr>
        <w:t>przepisów upoważniające do kierowania robotami budowlanymi w zakresie</w:t>
      </w:r>
      <w:r w:rsidRPr="00DD6E80">
        <w:br/>
      </w:r>
      <w:r w:rsidRPr="00DD6E80">
        <w:rPr>
          <w:rStyle w:val="markedcontent"/>
        </w:rPr>
        <w:t>objętym niniejszym zamówieniem.</w:t>
      </w:r>
    </w:p>
    <w:p w14:paraId="190BEAE7" w14:textId="77777777" w:rsidR="005E71B0" w:rsidRPr="00DD6E80" w:rsidRDefault="005E71B0" w:rsidP="005E71B0">
      <w:pPr>
        <w:pStyle w:val="Akapitzlist"/>
        <w:widowControl w:val="0"/>
        <w:numPr>
          <w:ilvl w:val="0"/>
          <w:numId w:val="46"/>
        </w:numPr>
        <w:pBdr>
          <w:top w:val="nil"/>
          <w:left w:val="nil"/>
          <w:bottom w:val="nil"/>
          <w:right w:val="nil"/>
          <w:between w:val="nil"/>
        </w:pBdr>
        <w:tabs>
          <w:tab w:val="left" w:pos="0"/>
        </w:tabs>
        <w:spacing w:after="160"/>
        <w:jc w:val="both"/>
        <w:rPr>
          <w:rStyle w:val="markedcontent"/>
        </w:rPr>
      </w:pPr>
      <w:r w:rsidRPr="00DD6E80">
        <w:rPr>
          <w:rStyle w:val="markedcontent"/>
        </w:rPr>
        <w:t>W przypadku Wykonawców zagranicznych, dopuszcza się również kwalifikacje,</w:t>
      </w:r>
      <w:r w:rsidRPr="00DD6E80">
        <w:br/>
      </w:r>
      <w:r w:rsidRPr="00DD6E80">
        <w:rPr>
          <w:rStyle w:val="markedcontent"/>
        </w:rPr>
        <w:t>zdobyte w innych państwach, na zasadach określonych w art.12 a ustawy</w:t>
      </w:r>
      <w:r w:rsidRPr="00DD6E80">
        <w:br/>
      </w:r>
      <w:r w:rsidRPr="00DD6E80">
        <w:rPr>
          <w:rStyle w:val="markedcontent"/>
        </w:rPr>
        <w:t>Prawo budowlane, z uwzględnieniem postanowień ustawy z dnia 22 grudnia</w:t>
      </w:r>
      <w:r w:rsidRPr="00DD6E80">
        <w:br/>
      </w:r>
      <w:r w:rsidRPr="00DD6E80">
        <w:rPr>
          <w:rStyle w:val="markedcontent"/>
        </w:rPr>
        <w:t>2015 r. o zasadach uznawania kwalifikacji zawodowych nabytych w państwach</w:t>
      </w:r>
      <w:r w:rsidRPr="00DD6E80">
        <w:br/>
      </w:r>
      <w:r w:rsidRPr="00DD6E80">
        <w:rPr>
          <w:rStyle w:val="markedcontent"/>
        </w:rPr>
        <w:t>członkowskich Unii Europejskiej (Dz. U. 2020, poz. 220).</w:t>
      </w:r>
    </w:p>
    <w:p w14:paraId="793F68D2" w14:textId="77777777" w:rsidR="005E71B0" w:rsidRPr="00DD6E80" w:rsidRDefault="005E71B0" w:rsidP="005E71B0">
      <w:pPr>
        <w:pStyle w:val="Akapitzlist"/>
        <w:widowControl w:val="0"/>
        <w:numPr>
          <w:ilvl w:val="0"/>
          <w:numId w:val="46"/>
        </w:numPr>
        <w:pBdr>
          <w:top w:val="nil"/>
          <w:left w:val="nil"/>
          <w:bottom w:val="nil"/>
          <w:right w:val="nil"/>
          <w:between w:val="nil"/>
        </w:pBdr>
        <w:tabs>
          <w:tab w:val="left" w:pos="0"/>
        </w:tabs>
        <w:spacing w:after="160"/>
        <w:jc w:val="both"/>
        <w:rPr>
          <w:rStyle w:val="markedcontent"/>
        </w:rPr>
      </w:pPr>
      <w:r w:rsidRPr="00DD6E80">
        <w:rPr>
          <w:rStyle w:val="markedcontent"/>
        </w:rPr>
        <w:t>W przypadku osób będących obywatelami państw członkowskich UE,</w:t>
      </w:r>
      <w:r w:rsidRPr="00DD6E80">
        <w:br/>
      </w:r>
      <w:r w:rsidRPr="00DD6E80">
        <w:rPr>
          <w:rStyle w:val="markedcontent"/>
        </w:rPr>
        <w:t xml:space="preserve">Konfederacji Szwajcarskiej lub państw członkowskich (EFTA)-stron umowy </w:t>
      </w:r>
      <w:r w:rsidRPr="00DD6E80">
        <w:rPr>
          <w:rStyle w:val="markedcontent"/>
        </w:rPr>
        <w:br/>
        <w:t>o Europejskim Obszarze Gospodarczym – prawo do wykonywania samodzielnych</w:t>
      </w:r>
      <w:r w:rsidRPr="00DD6E80">
        <w:br/>
      </w:r>
      <w:r w:rsidRPr="00DD6E80">
        <w:rPr>
          <w:rStyle w:val="markedcontent"/>
        </w:rPr>
        <w:t>funkcji technicznych w budownictwie na terytorium RP winno być potwierdzone</w:t>
      </w:r>
      <w:r w:rsidRPr="00DD6E80">
        <w:br/>
      </w:r>
      <w:r w:rsidRPr="00DD6E80">
        <w:rPr>
          <w:rStyle w:val="markedcontent"/>
        </w:rPr>
        <w:t xml:space="preserve">odpowiednią decyzją o uznaniu kwalifikacji zawodowych lub prawa </w:t>
      </w:r>
      <w:r w:rsidRPr="00DD6E80">
        <w:rPr>
          <w:rStyle w:val="markedcontent"/>
        </w:rPr>
        <w:br/>
        <w:t>do świadczenia usług transgranicznych.</w:t>
      </w:r>
    </w:p>
    <w:p w14:paraId="10A53661" w14:textId="77777777" w:rsidR="005E71B0" w:rsidRPr="00DD6E80" w:rsidRDefault="005E71B0" w:rsidP="005E71B0">
      <w:pPr>
        <w:pStyle w:val="Akapitzlist"/>
        <w:widowControl w:val="0"/>
        <w:numPr>
          <w:ilvl w:val="0"/>
          <w:numId w:val="46"/>
        </w:numPr>
        <w:pBdr>
          <w:top w:val="nil"/>
          <w:left w:val="nil"/>
          <w:bottom w:val="nil"/>
          <w:right w:val="nil"/>
          <w:between w:val="nil"/>
        </w:pBdr>
        <w:tabs>
          <w:tab w:val="left" w:pos="0"/>
        </w:tabs>
        <w:spacing w:after="160"/>
        <w:jc w:val="both"/>
        <w:rPr>
          <w:rStyle w:val="markedcontent"/>
        </w:rPr>
      </w:pPr>
      <w:r w:rsidRPr="00DD6E80">
        <w:rPr>
          <w:rStyle w:val="markedcontent"/>
        </w:rPr>
        <w:t>Dopuszcza się uprawnienia równoważne (w zakresie koniecznym do wykonania</w:t>
      </w:r>
      <w:r w:rsidRPr="00DD6E80">
        <w:br/>
      </w:r>
      <w:r w:rsidRPr="00DD6E80">
        <w:rPr>
          <w:rStyle w:val="markedcontent"/>
        </w:rPr>
        <w:t>przedmiotu zamówienia) – dla osób, które posiadają uprawnienia uzyskane</w:t>
      </w:r>
      <w:r w:rsidRPr="00DD6E80">
        <w:br/>
      </w:r>
      <w:r w:rsidRPr="00DD6E80">
        <w:rPr>
          <w:rStyle w:val="markedcontent"/>
        </w:rPr>
        <w:t xml:space="preserve">przed dniem wejścia w życie ustawy z dnia 7 lipca 1994 r. Prawo budowlane </w:t>
      </w:r>
      <w:r w:rsidRPr="00DD6E80">
        <w:rPr>
          <w:rStyle w:val="markedcontent"/>
        </w:rPr>
        <w:br/>
        <w:t>lub stwierdzenie posiadania przygotowania zawodowego do pełnienia</w:t>
      </w:r>
      <w:r w:rsidRPr="00DD6E80">
        <w:br/>
      </w:r>
      <w:r w:rsidRPr="00DD6E80">
        <w:rPr>
          <w:rStyle w:val="markedcontent"/>
        </w:rPr>
        <w:t>samodzielnych funkcji technicznych w budownictwie i zachowały uprawnienia</w:t>
      </w:r>
      <w:r w:rsidRPr="00DD6E80">
        <w:br/>
      </w:r>
      <w:r w:rsidRPr="00DD6E80">
        <w:rPr>
          <w:rStyle w:val="markedcontent"/>
        </w:rPr>
        <w:t>do pełnienia tych funkcji w dotychczasowym zakresie.</w:t>
      </w:r>
    </w:p>
    <w:p w14:paraId="00000127" w14:textId="77777777" w:rsidR="00BD1A7A" w:rsidRDefault="00B17CED">
      <w:pPr>
        <w:pStyle w:val="Nagwek2"/>
        <w:spacing w:line="320" w:lineRule="auto"/>
        <w:jc w:val="both"/>
      </w:pPr>
      <w:r>
        <w:t>XXII. Wymagania dotyczące zabezpieczenia należytego wykonania umowy</w:t>
      </w:r>
      <w:bookmarkEnd w:id="26"/>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7CEBA020" w:rsid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lastRenderedPageBreak/>
        <w:t>gwarancjach bankowych;</w:t>
      </w:r>
    </w:p>
    <w:p w14:paraId="0BF50801" w14:textId="77777777" w:rsidR="00B552EA" w:rsidRDefault="00B552EA" w:rsidP="0000642D">
      <w:pPr>
        <w:widowControl w:val="0"/>
        <w:numPr>
          <w:ilvl w:val="0"/>
          <w:numId w:val="36"/>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44B9912A" w:rsidR="00B552EA" w:rsidRP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3757BD">
        <w:rPr>
          <w:rFonts w:eastAsia="Verdana"/>
          <w:b/>
          <w:color w:val="0070C0"/>
          <w:lang w:val="pl-PL"/>
        </w:rPr>
        <w:t>9</w:t>
      </w:r>
      <w:r w:rsidRPr="00EE34EA">
        <w:rPr>
          <w:rFonts w:eastAsia="Verdana"/>
          <w:b/>
          <w:color w:val="0070C0"/>
          <w:lang w:val="pl-PL"/>
        </w:rPr>
        <w:t>.202</w:t>
      </w:r>
      <w:r w:rsidR="00A972E0" w:rsidRPr="00EE34EA">
        <w:rPr>
          <w:rFonts w:eastAsia="Verdana"/>
          <w:b/>
          <w:color w:val="0070C0"/>
          <w:lang w:val="pl-PL"/>
        </w:rPr>
        <w:t>2</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Jeżeli zabezpieczenie zostanie wniesione w pieniądzu, Zamawiający zwróci je wraz z </w:t>
      </w:r>
      <w:r w:rsidRPr="00B552EA">
        <w:rPr>
          <w:rFonts w:eastAsia="Verdana"/>
          <w:color w:val="000000"/>
          <w:lang w:val="pl-PL"/>
        </w:rPr>
        <w:lastRenderedPageBreak/>
        <w:t>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00642D">
      <w:pPr>
        <w:widowControl w:val="0"/>
        <w:numPr>
          <w:ilvl w:val="0"/>
          <w:numId w:val="37"/>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7" w:name="_Toc96590574"/>
      <w:r>
        <w:t>XXIII. Informacje o treści zawieranej umowy oraz możliwości jej zmiany</w:t>
      </w:r>
      <w:r w:rsidR="0050174D">
        <w:t>.</w:t>
      </w:r>
      <w:bookmarkEnd w:id="27"/>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8" w:name="_Toc96590575"/>
      <w:r>
        <w:t>X</w:t>
      </w:r>
      <w:r w:rsidR="00B17CED">
        <w:t>XIV. Pouczenie o środkach ochrony prawnej przysługujących Wykonawcy</w:t>
      </w:r>
      <w:bookmarkEnd w:id="28"/>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lastRenderedPageBreak/>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9" w:name="_Toc96590576"/>
      <w:r>
        <w:t>XXV. Zalecenia Zamawiającego</w:t>
      </w:r>
      <w:bookmarkEnd w:id="29"/>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w:t>
      </w:r>
      <w:r>
        <w:lastRenderedPageBreak/>
        <w:t>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3E19B2">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30" w:name="_Toc96590577"/>
      <w:r w:rsidRPr="0004130E">
        <w:t>XXVI. Spis załączników</w:t>
      </w:r>
      <w:bookmarkEnd w:id="30"/>
    </w:p>
    <w:p w14:paraId="00000152" w14:textId="78CA21EF"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3A1D73">
      <w:pPr>
        <w:numPr>
          <w:ilvl w:val="0"/>
          <w:numId w:val="28"/>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3A1D73">
      <w:pPr>
        <w:numPr>
          <w:ilvl w:val="0"/>
          <w:numId w:val="28"/>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3A1D73">
      <w:pPr>
        <w:numPr>
          <w:ilvl w:val="0"/>
          <w:numId w:val="28"/>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3A1D73">
      <w:pPr>
        <w:numPr>
          <w:ilvl w:val="0"/>
          <w:numId w:val="28"/>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3A1D73">
      <w:pPr>
        <w:numPr>
          <w:ilvl w:val="0"/>
          <w:numId w:val="28"/>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4DCD8167" w14:textId="5730283A" w:rsidR="003A1D73" w:rsidRPr="0004130E" w:rsidRDefault="003A1D73" w:rsidP="003A1D73">
      <w:pPr>
        <w:numPr>
          <w:ilvl w:val="0"/>
          <w:numId w:val="28"/>
        </w:numPr>
      </w:pPr>
      <w:r w:rsidRPr="0004130E">
        <w:t>Oświadczenie Wykonawcy o aktualności informacji zawartych w oświadczeniu z art. 125 ust. 1 – Załącznik nr 8</w:t>
      </w:r>
      <w:r w:rsidR="005766A1">
        <w:t>;</w:t>
      </w:r>
    </w:p>
    <w:p w14:paraId="5FEA311F" w14:textId="77777777" w:rsidR="003A1D73" w:rsidRPr="0004130E" w:rsidRDefault="003A1D73" w:rsidP="003A1D73"/>
    <w:p w14:paraId="366B50E6" w14:textId="6D842770" w:rsidR="003A1D73" w:rsidRPr="0004130E" w:rsidRDefault="003A1D73" w:rsidP="003A1D73">
      <w:pPr>
        <w:numPr>
          <w:ilvl w:val="0"/>
          <w:numId w:val="28"/>
        </w:numPr>
      </w:pPr>
      <w:r w:rsidRPr="0004130E">
        <w:t>Wykaz robót budowlanych– Załącznik nr 9</w:t>
      </w:r>
      <w:r w:rsidR="005766A1">
        <w:t>;</w:t>
      </w:r>
    </w:p>
    <w:p w14:paraId="3D2DFF7D" w14:textId="77777777" w:rsidR="00E910E3" w:rsidRPr="0004130E" w:rsidRDefault="00E910E3" w:rsidP="00E910E3"/>
    <w:p w14:paraId="5F8D7C08" w14:textId="1FA94C83" w:rsidR="00C72578" w:rsidRPr="0004130E" w:rsidRDefault="003757BD" w:rsidP="003A1D73">
      <w:pPr>
        <w:numPr>
          <w:ilvl w:val="0"/>
          <w:numId w:val="28"/>
        </w:numPr>
      </w:pPr>
      <w:r>
        <w:t>Dokumentacja</w:t>
      </w:r>
      <w:r w:rsidR="00FD1BB9">
        <w:t xml:space="preserve"> </w:t>
      </w:r>
      <w:r>
        <w:t xml:space="preserve">dla poszczególnych części </w:t>
      </w:r>
      <w:r w:rsidR="00AB60E3">
        <w:t xml:space="preserve">- </w:t>
      </w:r>
      <w:r w:rsidR="00892460" w:rsidRPr="0004130E">
        <w:t>Z</w:t>
      </w:r>
      <w:r w:rsidR="00EE1698" w:rsidRPr="0004130E">
        <w:t xml:space="preserve">ałącznik nr </w:t>
      </w:r>
      <w:r w:rsidR="003A1D73" w:rsidRPr="0004130E">
        <w:t>10</w:t>
      </w:r>
      <w:r w:rsidR="005766A1">
        <w:t>;</w:t>
      </w:r>
    </w:p>
    <w:p w14:paraId="400897A4" w14:textId="77777777" w:rsidR="00C72578" w:rsidRPr="0004130E" w:rsidRDefault="00C72578" w:rsidP="00C72578"/>
    <w:p w14:paraId="478AA7AE" w14:textId="77777777" w:rsidR="00E910E3" w:rsidRPr="0004130E" w:rsidRDefault="00E910E3" w:rsidP="00E910E3"/>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5E71B0" w:rsidRDefault="005E71B0">
      <w:pPr>
        <w:spacing w:line="240" w:lineRule="auto"/>
      </w:pPr>
      <w:r>
        <w:separator/>
      </w:r>
    </w:p>
  </w:endnote>
  <w:endnote w:type="continuationSeparator" w:id="0">
    <w:p w14:paraId="6A7073B8" w14:textId="77777777" w:rsidR="005E71B0" w:rsidRDefault="005E71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5E71B0" w:rsidRPr="00851AD5" w:rsidRDefault="005E71B0" w:rsidP="003B59B1">
    <w:pPr>
      <w:widowControl w:val="0"/>
      <w:spacing w:line="240" w:lineRule="auto"/>
      <w:jc w:val="center"/>
      <w:rPr>
        <w:i/>
        <w:color w:val="0070C0"/>
        <w:sz w:val="20"/>
        <w:szCs w:val="20"/>
      </w:rPr>
    </w:pPr>
    <w:r>
      <w:tab/>
    </w:r>
  </w:p>
  <w:p w14:paraId="35A0D766" w14:textId="71DE8106" w:rsidR="005E71B0" w:rsidRPr="00851AD5" w:rsidRDefault="005E71B0" w:rsidP="00205E77">
    <w:pPr>
      <w:pStyle w:val="Stopka"/>
      <w:jc w:val="right"/>
      <w:rPr>
        <w:color w:val="0070C0"/>
      </w:rPr>
    </w:pPr>
  </w:p>
  <w:p w14:paraId="00000156" w14:textId="3B0C0890" w:rsidR="005E71B0" w:rsidRPr="00851AD5" w:rsidRDefault="005E71B0"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F97BD0">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5E71B0" w:rsidRPr="00851AD5" w:rsidRDefault="005E71B0" w:rsidP="003B59B1">
    <w:pPr>
      <w:widowControl w:val="0"/>
      <w:spacing w:line="240" w:lineRule="auto"/>
      <w:jc w:val="both"/>
      <w:rPr>
        <w:i/>
        <w:color w:val="0070C0"/>
        <w:sz w:val="20"/>
        <w:szCs w:val="20"/>
      </w:rPr>
    </w:pPr>
  </w:p>
  <w:p w14:paraId="167269C6" w14:textId="1ECF304F" w:rsidR="005E71B0" w:rsidRPr="00851AD5" w:rsidRDefault="005E71B0"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0F8B4E2" w:rsidR="005E71B0" w:rsidRPr="00851AD5" w:rsidRDefault="005E71B0"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5E71B0" w:rsidRDefault="005E71B0">
      <w:pPr>
        <w:spacing w:line="240" w:lineRule="auto"/>
      </w:pPr>
      <w:r>
        <w:separator/>
      </w:r>
    </w:p>
  </w:footnote>
  <w:footnote w:type="continuationSeparator" w:id="0">
    <w:p w14:paraId="302FACD3" w14:textId="77777777" w:rsidR="005E71B0" w:rsidRDefault="005E71B0">
      <w:pPr>
        <w:spacing w:line="240" w:lineRule="auto"/>
      </w:pPr>
      <w:r>
        <w:continuationSeparator/>
      </w:r>
    </w:p>
  </w:footnote>
  <w:footnote w:id="1">
    <w:p w14:paraId="38A3E619" w14:textId="77777777" w:rsidR="005E71B0" w:rsidRDefault="005E71B0"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5E71B0" w:rsidRDefault="005E71B0">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5E71B0" w:rsidRDefault="005E71B0">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5E71B0" w:rsidRDefault="005E71B0">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5E71B0" w:rsidRDefault="005E71B0">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5E71B0" w:rsidRDefault="005E71B0">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5E71B0" w:rsidRDefault="005E71B0">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5E71B0" w:rsidRDefault="005E71B0">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5E71B0" w:rsidRDefault="005E71B0"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5E71B0" w:rsidRDefault="005E71B0"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19CB7850" w:rsidR="005E71B0" w:rsidRDefault="005E71B0"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74BB53CA" w:rsidR="005E71B0" w:rsidRPr="003B59B1" w:rsidRDefault="005E71B0" w:rsidP="003B59B1">
    <w:pPr>
      <w:pStyle w:val="Nagwek"/>
      <w:pBdr>
        <w:bottom w:val="single" w:sz="6" w:space="1" w:color="auto"/>
      </w:pBdr>
      <w:rPr>
        <w:sz w:val="18"/>
        <w:szCs w:val="18"/>
      </w:rPr>
    </w:pPr>
    <w:r>
      <w:rPr>
        <w:sz w:val="18"/>
        <w:szCs w:val="18"/>
      </w:rPr>
      <w:t>PRI.272.9</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7E4001E8" w:rsidR="005E71B0" w:rsidRDefault="005E71B0"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5E71B0" w:rsidRDefault="005E71B0">
    <w:pPr>
      <w:pStyle w:val="Nagwek"/>
    </w:pPr>
  </w:p>
  <w:p w14:paraId="0F21E77C" w14:textId="334FFB34" w:rsidR="005E71B0" w:rsidRPr="00FB66DD" w:rsidRDefault="005E71B0" w:rsidP="00FB66DD">
    <w:pPr>
      <w:pStyle w:val="Nagwek"/>
      <w:pBdr>
        <w:bottom w:val="single" w:sz="6" w:space="1" w:color="auto"/>
      </w:pBdr>
      <w:rPr>
        <w:sz w:val="18"/>
        <w:szCs w:val="18"/>
      </w:rPr>
    </w:pPr>
    <w:r>
      <w:rPr>
        <w:sz w:val="18"/>
        <w:szCs w:val="18"/>
      </w:rPr>
      <w:t>PRI.272.9</w:t>
    </w:r>
    <w:r w:rsidRPr="00FB66DD">
      <w:rPr>
        <w:sz w:val="18"/>
        <w:szCs w:val="18"/>
      </w:rPr>
      <w:t>.202</w:t>
    </w:r>
    <w:r>
      <w:rPr>
        <w:sz w:val="18"/>
        <w:szCs w:val="18"/>
      </w:rPr>
      <w:t>2</w:t>
    </w:r>
  </w:p>
  <w:p w14:paraId="5E4898F4" w14:textId="77777777" w:rsidR="005E71B0" w:rsidRDefault="005E71B0">
    <w:pPr>
      <w:pStyle w:val="Nagwek"/>
    </w:pPr>
  </w:p>
  <w:p w14:paraId="67956E16" w14:textId="77777777" w:rsidR="005E71B0" w:rsidRDefault="005E71B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45CC3A00"/>
    <w:lvl w:ilvl="0" w:tplc="7324C508">
      <w:start w:val="1"/>
      <w:numFmt w:val="decimal"/>
      <w:lvlText w:val="%1."/>
      <w:lvlJc w:val="left"/>
      <w:pPr>
        <w:ind w:left="349" w:hanging="360"/>
      </w:pPr>
      <w:rPr>
        <w:rFonts w:hint="default"/>
        <w:b/>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B7FCE2F4"/>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6167AA"/>
    <w:multiLevelType w:val="hybridMultilevel"/>
    <w:tmpl w:val="DD40A34A"/>
    <w:lvl w:ilvl="0" w:tplc="FFFFFFFF">
      <w:start w:val="1"/>
      <w:numFmt w:val="decimal"/>
      <w:lvlText w:val="%1."/>
      <w:lvlJc w:val="left"/>
      <w:pPr>
        <w:ind w:left="397" w:hanging="397"/>
      </w:pPr>
      <w:rPr>
        <w:rFonts w:eastAsiaTheme="minorEastAsia" w:hint="default"/>
        <w:b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7771252"/>
    <w:multiLevelType w:val="hybridMultilevel"/>
    <w:tmpl w:val="D2324030"/>
    <w:lvl w:ilvl="0" w:tplc="0374B6A8">
      <w:start w:val="1"/>
      <w:numFmt w:val="decimal"/>
      <w:lvlText w:val="%1)"/>
      <w:lvlJc w:val="left"/>
      <w:pPr>
        <w:ind w:left="1080" w:hanging="360"/>
      </w:pPr>
      <w:rPr>
        <w:rFonts w:ascii="Verdana" w:eastAsiaTheme="minorHAnsi" w:hAnsi="Verdana"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8330972"/>
    <w:multiLevelType w:val="multilevel"/>
    <w:tmpl w:val="1B60ADA2"/>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AC76788"/>
    <w:multiLevelType w:val="multilevel"/>
    <w:tmpl w:val="B654484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B577BC8"/>
    <w:multiLevelType w:val="hybridMultilevel"/>
    <w:tmpl w:val="C116E456"/>
    <w:lvl w:ilvl="0" w:tplc="40F69F0E">
      <w:start w:val="1"/>
      <w:numFmt w:val="decimal"/>
      <w:lvlText w:val="%1."/>
      <w:lvlJc w:val="left"/>
      <w:pPr>
        <w:ind w:left="397" w:hanging="397"/>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8"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C537F2F"/>
    <w:multiLevelType w:val="hybridMultilevel"/>
    <w:tmpl w:val="19A8BC94"/>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31CCD7F2">
      <w:start w:val="1"/>
      <w:numFmt w:val="lowerLetter"/>
      <w:lvlText w:val="%3)"/>
      <w:lvlJc w:val="left"/>
      <w:pPr>
        <w:ind w:left="340" w:hanging="340"/>
      </w:pPr>
      <w:rPr>
        <w:rFonts w:ascii="Arial" w:eastAsia="Times New Roman" w:hAnsi="Arial" w:cs="Arial" w:hint="default"/>
        <w:b w:val="0"/>
        <w:i w:val="0"/>
        <w:strike w:val="0"/>
        <w:dstrike w:val="0"/>
        <w:color w:val="000000"/>
        <w:sz w:val="22"/>
        <w:szCs w:val="22"/>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2"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3"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5"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6"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9"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0"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1"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7"/>
  </w:num>
  <w:num w:numId="2">
    <w:abstractNumId w:val="20"/>
  </w:num>
  <w:num w:numId="3">
    <w:abstractNumId w:val="6"/>
  </w:num>
  <w:num w:numId="4">
    <w:abstractNumId w:val="11"/>
  </w:num>
  <w:num w:numId="5">
    <w:abstractNumId w:val="44"/>
  </w:num>
  <w:num w:numId="6">
    <w:abstractNumId w:val="30"/>
  </w:num>
  <w:num w:numId="7">
    <w:abstractNumId w:val="16"/>
  </w:num>
  <w:num w:numId="8">
    <w:abstractNumId w:val="49"/>
  </w:num>
  <w:num w:numId="9">
    <w:abstractNumId w:val="29"/>
  </w:num>
  <w:num w:numId="10">
    <w:abstractNumId w:val="7"/>
  </w:num>
  <w:num w:numId="11">
    <w:abstractNumId w:val="50"/>
  </w:num>
  <w:num w:numId="12">
    <w:abstractNumId w:val="21"/>
  </w:num>
  <w:num w:numId="13">
    <w:abstractNumId w:val="36"/>
  </w:num>
  <w:num w:numId="14">
    <w:abstractNumId w:val="19"/>
  </w:num>
  <w:num w:numId="15">
    <w:abstractNumId w:val="32"/>
  </w:num>
  <w:num w:numId="16">
    <w:abstractNumId w:val="34"/>
  </w:num>
  <w:num w:numId="17">
    <w:abstractNumId w:val="8"/>
  </w:num>
  <w:num w:numId="18">
    <w:abstractNumId w:val="51"/>
  </w:num>
  <w:num w:numId="19">
    <w:abstractNumId w:val="23"/>
  </w:num>
  <w:num w:numId="20">
    <w:abstractNumId w:val="13"/>
  </w:num>
  <w:num w:numId="21">
    <w:abstractNumId w:val="37"/>
  </w:num>
  <w:num w:numId="22">
    <w:abstractNumId w:val="48"/>
  </w:num>
  <w:num w:numId="23">
    <w:abstractNumId w:val="31"/>
  </w:num>
  <w:num w:numId="24">
    <w:abstractNumId w:val="46"/>
  </w:num>
  <w:num w:numId="25">
    <w:abstractNumId w:val="45"/>
  </w:num>
  <w:num w:numId="26">
    <w:abstractNumId w:val="52"/>
  </w:num>
  <w:num w:numId="27">
    <w:abstractNumId w:val="39"/>
  </w:num>
  <w:num w:numId="28">
    <w:abstractNumId w:val="25"/>
  </w:num>
  <w:num w:numId="29">
    <w:abstractNumId w:val="28"/>
  </w:num>
  <w:num w:numId="30">
    <w:abstractNumId w:val="12"/>
  </w:num>
  <w:num w:numId="31">
    <w:abstractNumId w:val="33"/>
  </w:num>
  <w:num w:numId="32">
    <w:abstractNumId w:val="5"/>
  </w:num>
  <w:num w:numId="33">
    <w:abstractNumId w:val="47"/>
  </w:num>
  <w:num w:numId="34">
    <w:abstractNumId w:val="2"/>
  </w:num>
  <w:num w:numId="35">
    <w:abstractNumId w:val="3"/>
  </w:num>
  <w:num w:numId="36">
    <w:abstractNumId w:val="24"/>
  </w:num>
  <w:num w:numId="37">
    <w:abstractNumId w:val="17"/>
  </w:num>
  <w:num w:numId="38">
    <w:abstractNumId w:val="0"/>
  </w:num>
  <w:num w:numId="39">
    <w:abstractNumId w:val="18"/>
  </w:num>
  <w:num w:numId="40">
    <w:abstractNumId w:val="14"/>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5"/>
  </w:num>
  <w:num w:numId="44">
    <w:abstractNumId w:val="4"/>
  </w:num>
  <w:num w:numId="45">
    <w:abstractNumId w:val="38"/>
  </w:num>
  <w:num w:numId="46">
    <w:abstractNumId w:val="43"/>
  </w:num>
  <w:num w:numId="47">
    <w:abstractNumId w:val="41"/>
  </w:num>
  <w:num w:numId="48">
    <w:abstractNumId w:val="10"/>
  </w:num>
  <w:num w:numId="49">
    <w:abstractNumId w:val="1"/>
  </w:num>
  <w:num w:numId="50">
    <w:abstractNumId w:val="35"/>
  </w:num>
  <w:num w:numId="51">
    <w:abstractNumId w:val="26"/>
  </w:num>
  <w:num w:numId="52">
    <w:abstractNumId w:val="9"/>
  </w:num>
  <w:num w:numId="53">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2090B"/>
    <w:rsid w:val="0003228E"/>
    <w:rsid w:val="00033702"/>
    <w:rsid w:val="0003489C"/>
    <w:rsid w:val="0004130E"/>
    <w:rsid w:val="000555D3"/>
    <w:rsid w:val="00056948"/>
    <w:rsid w:val="00066EF1"/>
    <w:rsid w:val="00073B93"/>
    <w:rsid w:val="00087FEA"/>
    <w:rsid w:val="000B0069"/>
    <w:rsid w:val="000B40CF"/>
    <w:rsid w:val="000C1AA0"/>
    <w:rsid w:val="000C5E72"/>
    <w:rsid w:val="000D70E9"/>
    <w:rsid w:val="000E1A00"/>
    <w:rsid w:val="000E789D"/>
    <w:rsid w:val="000E7C68"/>
    <w:rsid w:val="000F2B34"/>
    <w:rsid w:val="000F2CC8"/>
    <w:rsid w:val="000F7F98"/>
    <w:rsid w:val="0010097E"/>
    <w:rsid w:val="00100CC7"/>
    <w:rsid w:val="0010417A"/>
    <w:rsid w:val="0011281C"/>
    <w:rsid w:val="001308AA"/>
    <w:rsid w:val="00131D6B"/>
    <w:rsid w:val="00136D45"/>
    <w:rsid w:val="001531B3"/>
    <w:rsid w:val="001615F3"/>
    <w:rsid w:val="00163046"/>
    <w:rsid w:val="00166C84"/>
    <w:rsid w:val="00175FB8"/>
    <w:rsid w:val="00191E23"/>
    <w:rsid w:val="00192B6A"/>
    <w:rsid w:val="001949B2"/>
    <w:rsid w:val="001A053C"/>
    <w:rsid w:val="001A3F15"/>
    <w:rsid w:val="001A56ED"/>
    <w:rsid w:val="001B2939"/>
    <w:rsid w:val="001B4071"/>
    <w:rsid w:val="001B4C7F"/>
    <w:rsid w:val="001B549B"/>
    <w:rsid w:val="001D5C91"/>
    <w:rsid w:val="001D5DF7"/>
    <w:rsid w:val="001E0E25"/>
    <w:rsid w:val="001E3619"/>
    <w:rsid w:val="001E7142"/>
    <w:rsid w:val="001E7C97"/>
    <w:rsid w:val="001F2256"/>
    <w:rsid w:val="00205E77"/>
    <w:rsid w:val="00205FEB"/>
    <w:rsid w:val="00221782"/>
    <w:rsid w:val="00222486"/>
    <w:rsid w:val="00225875"/>
    <w:rsid w:val="00230755"/>
    <w:rsid w:val="00235AFF"/>
    <w:rsid w:val="00260F61"/>
    <w:rsid w:val="00287478"/>
    <w:rsid w:val="002A33B8"/>
    <w:rsid w:val="002A5335"/>
    <w:rsid w:val="002C317C"/>
    <w:rsid w:val="002D0D14"/>
    <w:rsid w:val="002D1584"/>
    <w:rsid w:val="002D2AE2"/>
    <w:rsid w:val="002D671C"/>
    <w:rsid w:val="002E5830"/>
    <w:rsid w:val="002E6CBB"/>
    <w:rsid w:val="002F0A04"/>
    <w:rsid w:val="002F6689"/>
    <w:rsid w:val="002F761B"/>
    <w:rsid w:val="00311FCD"/>
    <w:rsid w:val="00314284"/>
    <w:rsid w:val="00315536"/>
    <w:rsid w:val="0033354D"/>
    <w:rsid w:val="003479E1"/>
    <w:rsid w:val="003540BA"/>
    <w:rsid w:val="0035446C"/>
    <w:rsid w:val="003561C9"/>
    <w:rsid w:val="003609B3"/>
    <w:rsid w:val="003631BF"/>
    <w:rsid w:val="00370AA6"/>
    <w:rsid w:val="003757BD"/>
    <w:rsid w:val="00380E6E"/>
    <w:rsid w:val="003917A5"/>
    <w:rsid w:val="00392338"/>
    <w:rsid w:val="0039797E"/>
    <w:rsid w:val="003A0F30"/>
    <w:rsid w:val="003A1D73"/>
    <w:rsid w:val="003A5C0C"/>
    <w:rsid w:val="003B3DE2"/>
    <w:rsid w:val="003B59B1"/>
    <w:rsid w:val="003C3651"/>
    <w:rsid w:val="003C5D18"/>
    <w:rsid w:val="003E042E"/>
    <w:rsid w:val="003E19B2"/>
    <w:rsid w:val="003E4251"/>
    <w:rsid w:val="00401A39"/>
    <w:rsid w:val="00410535"/>
    <w:rsid w:val="004135A6"/>
    <w:rsid w:val="004152ED"/>
    <w:rsid w:val="004422F3"/>
    <w:rsid w:val="00462F9A"/>
    <w:rsid w:val="00467CEC"/>
    <w:rsid w:val="00470802"/>
    <w:rsid w:val="00470941"/>
    <w:rsid w:val="00477F2B"/>
    <w:rsid w:val="0048076C"/>
    <w:rsid w:val="00487529"/>
    <w:rsid w:val="00494165"/>
    <w:rsid w:val="00496633"/>
    <w:rsid w:val="004A7AB1"/>
    <w:rsid w:val="004B3361"/>
    <w:rsid w:val="004B7AD7"/>
    <w:rsid w:val="004C6E4F"/>
    <w:rsid w:val="004C7259"/>
    <w:rsid w:val="004C7EE5"/>
    <w:rsid w:val="004E0FF1"/>
    <w:rsid w:val="004E30E2"/>
    <w:rsid w:val="004E40F9"/>
    <w:rsid w:val="004F2A60"/>
    <w:rsid w:val="0050174D"/>
    <w:rsid w:val="0050233A"/>
    <w:rsid w:val="00507B55"/>
    <w:rsid w:val="00522E9C"/>
    <w:rsid w:val="0055787A"/>
    <w:rsid w:val="005648A5"/>
    <w:rsid w:val="00571676"/>
    <w:rsid w:val="005745D0"/>
    <w:rsid w:val="005766A1"/>
    <w:rsid w:val="00581700"/>
    <w:rsid w:val="005A118C"/>
    <w:rsid w:val="005A2AEF"/>
    <w:rsid w:val="005B2C7C"/>
    <w:rsid w:val="005B55A3"/>
    <w:rsid w:val="005C6B27"/>
    <w:rsid w:val="005D53F3"/>
    <w:rsid w:val="005D6B7C"/>
    <w:rsid w:val="005E33DB"/>
    <w:rsid w:val="005E547A"/>
    <w:rsid w:val="005E71B0"/>
    <w:rsid w:val="006001B2"/>
    <w:rsid w:val="006066A2"/>
    <w:rsid w:val="00607012"/>
    <w:rsid w:val="00611906"/>
    <w:rsid w:val="00614F0E"/>
    <w:rsid w:val="00625831"/>
    <w:rsid w:val="006444F6"/>
    <w:rsid w:val="00650DB2"/>
    <w:rsid w:val="00664479"/>
    <w:rsid w:val="00673158"/>
    <w:rsid w:val="00691687"/>
    <w:rsid w:val="00692AC2"/>
    <w:rsid w:val="006B29B2"/>
    <w:rsid w:val="006B322C"/>
    <w:rsid w:val="006B3F73"/>
    <w:rsid w:val="006C22E6"/>
    <w:rsid w:val="006C74E2"/>
    <w:rsid w:val="006D5EC4"/>
    <w:rsid w:val="006D6068"/>
    <w:rsid w:val="006E6273"/>
    <w:rsid w:val="006F0EED"/>
    <w:rsid w:val="006F7D58"/>
    <w:rsid w:val="007016E6"/>
    <w:rsid w:val="0070201F"/>
    <w:rsid w:val="00707E4A"/>
    <w:rsid w:val="00711F95"/>
    <w:rsid w:val="007168F9"/>
    <w:rsid w:val="00735CEE"/>
    <w:rsid w:val="00743685"/>
    <w:rsid w:val="007443FA"/>
    <w:rsid w:val="0075106D"/>
    <w:rsid w:val="007638BD"/>
    <w:rsid w:val="007643B8"/>
    <w:rsid w:val="007736B2"/>
    <w:rsid w:val="00775051"/>
    <w:rsid w:val="0077538F"/>
    <w:rsid w:val="00792982"/>
    <w:rsid w:val="0079330D"/>
    <w:rsid w:val="00794C69"/>
    <w:rsid w:val="007A6F06"/>
    <w:rsid w:val="007C3A1A"/>
    <w:rsid w:val="007D3347"/>
    <w:rsid w:val="007E7CF2"/>
    <w:rsid w:val="007F5233"/>
    <w:rsid w:val="007F6CB2"/>
    <w:rsid w:val="00802E0B"/>
    <w:rsid w:val="00805E12"/>
    <w:rsid w:val="00812D82"/>
    <w:rsid w:val="00812DCB"/>
    <w:rsid w:val="00813728"/>
    <w:rsid w:val="008303E3"/>
    <w:rsid w:val="00836E40"/>
    <w:rsid w:val="00851AD5"/>
    <w:rsid w:val="008638C4"/>
    <w:rsid w:val="008750B5"/>
    <w:rsid w:val="0088277F"/>
    <w:rsid w:val="0088500A"/>
    <w:rsid w:val="0089094A"/>
    <w:rsid w:val="00892460"/>
    <w:rsid w:val="008A3CD7"/>
    <w:rsid w:val="008B46D2"/>
    <w:rsid w:val="008C0E43"/>
    <w:rsid w:val="008C2BCE"/>
    <w:rsid w:val="008C2DEE"/>
    <w:rsid w:val="008C34BA"/>
    <w:rsid w:val="008D140A"/>
    <w:rsid w:val="008D3188"/>
    <w:rsid w:val="008E63C7"/>
    <w:rsid w:val="008F26ED"/>
    <w:rsid w:val="008F35F2"/>
    <w:rsid w:val="008F7126"/>
    <w:rsid w:val="00915D79"/>
    <w:rsid w:val="009210C2"/>
    <w:rsid w:val="00924077"/>
    <w:rsid w:val="00930671"/>
    <w:rsid w:val="0093376D"/>
    <w:rsid w:val="009464DE"/>
    <w:rsid w:val="00954E7E"/>
    <w:rsid w:val="00963C93"/>
    <w:rsid w:val="00971EA4"/>
    <w:rsid w:val="00971F79"/>
    <w:rsid w:val="009915DD"/>
    <w:rsid w:val="009925B4"/>
    <w:rsid w:val="00995A44"/>
    <w:rsid w:val="009A159E"/>
    <w:rsid w:val="009C3BFD"/>
    <w:rsid w:val="009D1A2D"/>
    <w:rsid w:val="009D3732"/>
    <w:rsid w:val="009D7E61"/>
    <w:rsid w:val="009F1EF0"/>
    <w:rsid w:val="00A0118D"/>
    <w:rsid w:val="00A03522"/>
    <w:rsid w:val="00A06389"/>
    <w:rsid w:val="00A07CE0"/>
    <w:rsid w:val="00A10B4C"/>
    <w:rsid w:val="00A11832"/>
    <w:rsid w:val="00A12325"/>
    <w:rsid w:val="00A13A29"/>
    <w:rsid w:val="00A13E2F"/>
    <w:rsid w:val="00A20717"/>
    <w:rsid w:val="00A2197D"/>
    <w:rsid w:val="00A24CC4"/>
    <w:rsid w:val="00A428C6"/>
    <w:rsid w:val="00A4313C"/>
    <w:rsid w:val="00A46931"/>
    <w:rsid w:val="00A47590"/>
    <w:rsid w:val="00A57D6D"/>
    <w:rsid w:val="00A86AC0"/>
    <w:rsid w:val="00A92211"/>
    <w:rsid w:val="00A972E0"/>
    <w:rsid w:val="00AA4591"/>
    <w:rsid w:val="00AB1548"/>
    <w:rsid w:val="00AB60E3"/>
    <w:rsid w:val="00AC5629"/>
    <w:rsid w:val="00AD0330"/>
    <w:rsid w:val="00B1527F"/>
    <w:rsid w:val="00B17CED"/>
    <w:rsid w:val="00B22606"/>
    <w:rsid w:val="00B2742F"/>
    <w:rsid w:val="00B278F5"/>
    <w:rsid w:val="00B440D1"/>
    <w:rsid w:val="00B506F1"/>
    <w:rsid w:val="00B53A66"/>
    <w:rsid w:val="00B53F72"/>
    <w:rsid w:val="00B552EA"/>
    <w:rsid w:val="00B64C9D"/>
    <w:rsid w:val="00BA3259"/>
    <w:rsid w:val="00BA789D"/>
    <w:rsid w:val="00BB2569"/>
    <w:rsid w:val="00BB51D8"/>
    <w:rsid w:val="00BB6795"/>
    <w:rsid w:val="00BC20A8"/>
    <w:rsid w:val="00BD1A7A"/>
    <w:rsid w:val="00BF7B3F"/>
    <w:rsid w:val="00C01FD6"/>
    <w:rsid w:val="00C07A19"/>
    <w:rsid w:val="00C10103"/>
    <w:rsid w:val="00C3613D"/>
    <w:rsid w:val="00C50910"/>
    <w:rsid w:val="00C570F3"/>
    <w:rsid w:val="00C66956"/>
    <w:rsid w:val="00C7257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491E"/>
    <w:rsid w:val="00D352AA"/>
    <w:rsid w:val="00D35512"/>
    <w:rsid w:val="00D4430E"/>
    <w:rsid w:val="00D47557"/>
    <w:rsid w:val="00D64120"/>
    <w:rsid w:val="00D6441C"/>
    <w:rsid w:val="00D75561"/>
    <w:rsid w:val="00D7799D"/>
    <w:rsid w:val="00D932DA"/>
    <w:rsid w:val="00DA1B6D"/>
    <w:rsid w:val="00DA535F"/>
    <w:rsid w:val="00DB1340"/>
    <w:rsid w:val="00DB13AF"/>
    <w:rsid w:val="00DB23F0"/>
    <w:rsid w:val="00DB7F9E"/>
    <w:rsid w:val="00DD610B"/>
    <w:rsid w:val="00DD6E80"/>
    <w:rsid w:val="00DE35DC"/>
    <w:rsid w:val="00DE3872"/>
    <w:rsid w:val="00DF5BFC"/>
    <w:rsid w:val="00E058F5"/>
    <w:rsid w:val="00E146B2"/>
    <w:rsid w:val="00E1620B"/>
    <w:rsid w:val="00E20206"/>
    <w:rsid w:val="00E24A41"/>
    <w:rsid w:val="00E26A60"/>
    <w:rsid w:val="00E27895"/>
    <w:rsid w:val="00E3448A"/>
    <w:rsid w:val="00E376C1"/>
    <w:rsid w:val="00E419A5"/>
    <w:rsid w:val="00E45853"/>
    <w:rsid w:val="00E50C54"/>
    <w:rsid w:val="00E60E89"/>
    <w:rsid w:val="00E70E3C"/>
    <w:rsid w:val="00E77D5B"/>
    <w:rsid w:val="00E86925"/>
    <w:rsid w:val="00E910E3"/>
    <w:rsid w:val="00E95F62"/>
    <w:rsid w:val="00EC1938"/>
    <w:rsid w:val="00EC2914"/>
    <w:rsid w:val="00ED221B"/>
    <w:rsid w:val="00ED2707"/>
    <w:rsid w:val="00ED289C"/>
    <w:rsid w:val="00ED3603"/>
    <w:rsid w:val="00ED3B45"/>
    <w:rsid w:val="00EE1698"/>
    <w:rsid w:val="00EE34EA"/>
    <w:rsid w:val="00EF1C6B"/>
    <w:rsid w:val="00EF52EE"/>
    <w:rsid w:val="00F074EE"/>
    <w:rsid w:val="00F20ED6"/>
    <w:rsid w:val="00F26665"/>
    <w:rsid w:val="00F30778"/>
    <w:rsid w:val="00F32ADD"/>
    <w:rsid w:val="00F334F2"/>
    <w:rsid w:val="00F35377"/>
    <w:rsid w:val="00F37F07"/>
    <w:rsid w:val="00F52093"/>
    <w:rsid w:val="00F5539A"/>
    <w:rsid w:val="00F63197"/>
    <w:rsid w:val="00F659D2"/>
    <w:rsid w:val="00F65D66"/>
    <w:rsid w:val="00F6712E"/>
    <w:rsid w:val="00F746D5"/>
    <w:rsid w:val="00F82CDA"/>
    <w:rsid w:val="00F915CF"/>
    <w:rsid w:val="00F97BD0"/>
    <w:rsid w:val="00FA488E"/>
    <w:rsid w:val="00FA4EE9"/>
    <w:rsid w:val="00FB66DD"/>
    <w:rsid w:val="00FC175C"/>
    <w:rsid w:val="00FC773B"/>
    <w:rsid w:val="00FC7DBA"/>
    <w:rsid w:val="00FD1BB9"/>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494165"/>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BEBB7-C69D-4B44-9A3A-C66D318B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35</Pages>
  <Words>12022</Words>
  <Characters>72136</Characters>
  <Application>Microsoft Office Word</Application>
  <DocSecurity>0</DocSecurity>
  <Lines>601</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103</cp:revision>
  <cp:lastPrinted>2022-05-19T06:51:00Z</cp:lastPrinted>
  <dcterms:created xsi:type="dcterms:W3CDTF">2022-02-01T09:51:00Z</dcterms:created>
  <dcterms:modified xsi:type="dcterms:W3CDTF">2022-05-19T13:22:00Z</dcterms:modified>
</cp:coreProperties>
</file>