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623B" w14:textId="77777777" w:rsidR="000F7FD0" w:rsidRPr="00C82307" w:rsidRDefault="000F7FD0" w:rsidP="000F7FD0">
      <w:pPr>
        <w:contextualSpacing/>
        <w:jc w:val="right"/>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 xml:space="preserve">Załącznik nr 3 do ZO </w:t>
      </w:r>
      <w:r>
        <w:rPr>
          <w:rFonts w:asciiTheme="minorHAnsi" w:eastAsia="Times New Roman" w:hAnsiTheme="minorHAnsi" w:cstheme="minorHAnsi"/>
          <w:b/>
          <w:sz w:val="20"/>
          <w:szCs w:val="20"/>
          <w:lang w:eastAsia="pl-PL"/>
        </w:rPr>
        <w:t>22</w:t>
      </w:r>
      <w:r w:rsidRPr="00C82307">
        <w:rPr>
          <w:rFonts w:asciiTheme="minorHAnsi" w:eastAsia="Times New Roman" w:hAnsiTheme="minorHAnsi" w:cstheme="minorHAnsi"/>
          <w:b/>
          <w:sz w:val="20"/>
          <w:szCs w:val="20"/>
          <w:lang w:eastAsia="pl-PL"/>
        </w:rPr>
        <w:t>/2023</w:t>
      </w:r>
    </w:p>
    <w:p w14:paraId="098D4522" w14:textId="77777777" w:rsidR="000F7FD0" w:rsidRPr="00C82307" w:rsidRDefault="000F7FD0" w:rsidP="000F7FD0">
      <w:pPr>
        <w:rPr>
          <w:rFonts w:asciiTheme="minorHAnsi" w:eastAsia="Times New Roman" w:hAnsiTheme="minorHAnsi" w:cstheme="minorHAnsi"/>
          <w:sz w:val="20"/>
          <w:szCs w:val="20"/>
          <w:lang w:eastAsia="pl-PL"/>
        </w:rPr>
      </w:pPr>
    </w:p>
    <w:p w14:paraId="0BA1E42C" w14:textId="77777777" w:rsidR="000F7FD0" w:rsidRPr="00C82307" w:rsidRDefault="000F7FD0" w:rsidP="000F7FD0">
      <w:pPr>
        <w:jc w:val="right"/>
        <w:rPr>
          <w:rFonts w:asciiTheme="minorHAnsi" w:eastAsia="Calibri" w:hAnsiTheme="minorHAnsi" w:cstheme="minorHAnsi"/>
          <w:sz w:val="20"/>
          <w:szCs w:val="20"/>
        </w:rPr>
      </w:pPr>
    </w:p>
    <w:p w14:paraId="5CBB3603" w14:textId="77777777" w:rsidR="000F7FD0" w:rsidRPr="00C82307" w:rsidRDefault="000F7FD0" w:rsidP="000F7FD0">
      <w:pPr>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UMOWA  (wzór)</w:t>
      </w:r>
    </w:p>
    <w:p w14:paraId="1513FC9D" w14:textId="77777777" w:rsidR="000F7FD0" w:rsidRPr="00C82307" w:rsidRDefault="000F7FD0" w:rsidP="000F7FD0">
      <w:pPr>
        <w:jc w:val="center"/>
        <w:rPr>
          <w:rFonts w:asciiTheme="minorHAnsi" w:eastAsia="Times New Roman" w:hAnsiTheme="minorHAnsi" w:cstheme="minorHAnsi"/>
          <w:sz w:val="20"/>
          <w:szCs w:val="20"/>
          <w:lang w:eastAsia="pl-PL"/>
        </w:rPr>
      </w:pPr>
    </w:p>
    <w:p w14:paraId="3ACEDF9D"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zawarta w Branicach w dniu ................................... roku pomiędzy :</w:t>
      </w:r>
    </w:p>
    <w:p w14:paraId="2D6555F0"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239EB21A"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Specjalistycznym Szpitalem im.  Ks. Biskupa Józefa Nathana ul. Szpitalna 18, 48-140 Branice</w:t>
      </w:r>
    </w:p>
    <w:p w14:paraId="1A236817"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p>
    <w:p w14:paraId="5B5CE942"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 xml:space="preserve"> Regon 000291055  NIP 748-14-10-004</w:t>
      </w:r>
    </w:p>
    <w:p w14:paraId="166D7DF1"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01854EC9"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reprezentowanym przez</w:t>
      </w:r>
    </w:p>
    <w:p w14:paraId="722C2C64"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23AFDB16"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Krzysztofa Nazimka – Dyrektora </w:t>
      </w:r>
    </w:p>
    <w:p w14:paraId="2C74A972"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zwanego w dalszej części umowy „ ZAMAWIAJĄCYM ”</w:t>
      </w:r>
    </w:p>
    <w:p w14:paraId="129534B6"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0113E9BC"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a:</w:t>
      </w:r>
    </w:p>
    <w:p w14:paraId="73FA8CF0"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w:t>
      </w:r>
    </w:p>
    <w:p w14:paraId="6DFDC381"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reprezentowanym przez :</w:t>
      </w:r>
    </w:p>
    <w:p w14:paraId="3B421C08"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723A3598"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t>
      </w:r>
    </w:p>
    <w:p w14:paraId="3E270E7E"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zwanym w dalszej części  umowy   „WYKONAWCĄ”.</w:t>
      </w:r>
    </w:p>
    <w:p w14:paraId="7B63BE6D" w14:textId="77777777" w:rsidR="000F7FD0" w:rsidRPr="00C82307" w:rsidRDefault="000F7FD0" w:rsidP="000F7FD0">
      <w:pPr>
        <w:widowControl/>
        <w:suppressAutoHyphens w:val="0"/>
        <w:rPr>
          <w:rFonts w:asciiTheme="minorHAnsi" w:eastAsia="Times New Roman" w:hAnsiTheme="minorHAnsi" w:cstheme="minorHAnsi"/>
          <w:sz w:val="20"/>
          <w:szCs w:val="20"/>
          <w:lang w:eastAsia="pl-PL"/>
        </w:rPr>
      </w:pPr>
    </w:p>
    <w:p w14:paraId="3C8D66D1" w14:textId="77777777" w:rsidR="000F7FD0" w:rsidRPr="00C82307" w:rsidRDefault="000F7FD0" w:rsidP="000F7FD0">
      <w:pPr>
        <w:jc w:val="both"/>
        <w:rPr>
          <w:rFonts w:asciiTheme="minorHAnsi" w:eastAsia="Times New Roman" w:hAnsiTheme="minorHAnsi" w:cstheme="minorHAnsi"/>
          <w:sz w:val="20"/>
          <w:szCs w:val="20"/>
        </w:rPr>
      </w:pPr>
      <w:r w:rsidRPr="00C82307">
        <w:rPr>
          <w:rFonts w:asciiTheme="minorHAnsi" w:hAnsiTheme="minorHAnsi" w:cstheme="minorHAnsi"/>
          <w:sz w:val="20"/>
          <w:szCs w:val="20"/>
        </w:rPr>
        <w:t>Strony zawierają umowę w ramach p</w:t>
      </w:r>
      <w:r w:rsidRPr="00C82307">
        <w:rPr>
          <w:rFonts w:asciiTheme="minorHAnsi" w:hAnsiTheme="minorHAnsi" w:cstheme="minorHAnsi"/>
          <w:bCs/>
          <w:color w:val="000000"/>
          <w:sz w:val="20"/>
          <w:szCs w:val="20"/>
        </w:rPr>
        <w:t xml:space="preserve">ostępowania  prowadzonego bez stosowania ustawy Pzp z dnia 11.09.2019 r. (Dz.U.2022.1710 ze zm.). – wartość zamówienia nie przekracza kwoty 130 000,00 zł. </w:t>
      </w:r>
    </w:p>
    <w:p w14:paraId="17AE2649"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p>
    <w:p w14:paraId="0EFF8781"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 xml:space="preserve"> 1</w:t>
      </w:r>
    </w:p>
    <w:p w14:paraId="7BFE1030" w14:textId="77777777" w:rsidR="000F7FD0" w:rsidRPr="00C82307" w:rsidRDefault="000F7FD0" w:rsidP="000F7FD0">
      <w:pPr>
        <w:pStyle w:val="Akapitzlist"/>
        <w:widowControl/>
        <w:numPr>
          <w:ilvl w:val="0"/>
          <w:numId w:val="5"/>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Wykonawca zobowiązuje się do sprzedaży Zamawiającemu wraz z dowozem i rozładunkiem  do Magazynu Technicznego Szpitala asortymentu wyszczególnionego w załączniku nr 2 . </w:t>
      </w:r>
    </w:p>
    <w:p w14:paraId="5CC007B5" w14:textId="77777777" w:rsidR="000F7FD0" w:rsidRPr="00C82307" w:rsidRDefault="000F7FD0" w:rsidP="000F7FD0">
      <w:pPr>
        <w:pStyle w:val="Akapitzlist"/>
        <w:widowControl/>
        <w:numPr>
          <w:ilvl w:val="0"/>
          <w:numId w:val="5"/>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Wykonawca oświadcza, że:</w:t>
      </w:r>
    </w:p>
    <w:p w14:paraId="4DF497C6" w14:textId="77777777" w:rsidR="000F7FD0" w:rsidRPr="00C82307" w:rsidRDefault="000F7FD0" w:rsidP="000F7FD0">
      <w:pPr>
        <w:pStyle w:val="Akapitzlist"/>
        <w:widowControl/>
        <w:numPr>
          <w:ilvl w:val="0"/>
          <w:numId w:val="6"/>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posiada uprawnienia, doświadczenie, wiedzę oraz potencjał techniczny i osobowy do należytego wykonania przedmiotu niniejszej umowy,</w:t>
      </w:r>
    </w:p>
    <w:p w14:paraId="3B6F6BC9" w14:textId="77777777" w:rsidR="000F7FD0" w:rsidRPr="00C82307" w:rsidRDefault="000F7FD0" w:rsidP="000F7FD0">
      <w:pPr>
        <w:pStyle w:val="Akapitzlist"/>
        <w:widowControl/>
        <w:numPr>
          <w:ilvl w:val="0"/>
          <w:numId w:val="6"/>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przedmiot umowy jest fabrycznie nowy, stanowi jego własność, jest wolny od wad fizycznych </w:t>
      </w:r>
      <w:r w:rsidRPr="00C82307">
        <w:rPr>
          <w:rFonts w:asciiTheme="minorHAnsi" w:eastAsia="Times New Roman" w:hAnsiTheme="minorHAnsi" w:cstheme="minorHAnsi"/>
          <w:sz w:val="20"/>
          <w:szCs w:val="20"/>
          <w:lang w:eastAsia="pl-PL"/>
        </w:rPr>
        <w:br/>
        <w:t>i prawnych, nie jest obciążony żadnymi prawami osób trzecich oraz nie jest przedmiotem żadnego postępowania egzekucyjnego i zabezpieczenia</w:t>
      </w:r>
    </w:p>
    <w:p w14:paraId="3C86C43A" w14:textId="77777777" w:rsidR="000F7FD0" w:rsidRPr="00C82307" w:rsidRDefault="000F7FD0" w:rsidP="000F7FD0">
      <w:pPr>
        <w:pStyle w:val="Akapitzlist"/>
        <w:widowControl/>
        <w:numPr>
          <w:ilvl w:val="0"/>
          <w:numId w:val="5"/>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Wykonawca gwarantuje wysoką jakość produktu, zgodnej z jego podstawowymi parametrami technicznymi. </w:t>
      </w:r>
    </w:p>
    <w:p w14:paraId="1922C67B" w14:textId="77777777" w:rsidR="000F7FD0" w:rsidRPr="00C82307" w:rsidRDefault="000F7FD0" w:rsidP="000F7FD0">
      <w:pPr>
        <w:pStyle w:val="Akapitzlist"/>
        <w:widowControl/>
        <w:numPr>
          <w:ilvl w:val="0"/>
          <w:numId w:val="5"/>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Przy pierwszej dostawie Wykonawca przekaże Zamawiającemu aktualne karty charakterystyki produktów, dla których posiadanie kart jest wymagane. </w:t>
      </w:r>
    </w:p>
    <w:p w14:paraId="66251541"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p>
    <w:p w14:paraId="37AD3DC6" w14:textId="77777777" w:rsidR="000F7FD0" w:rsidRPr="003044BC" w:rsidRDefault="000F7FD0" w:rsidP="000F7FD0">
      <w:pPr>
        <w:widowControl/>
        <w:suppressAutoHyphens w:val="0"/>
        <w:jc w:val="center"/>
        <w:rPr>
          <w:rFonts w:asciiTheme="minorHAnsi" w:eastAsia="Times New Roman" w:hAnsiTheme="minorHAnsi" w:cstheme="minorHAnsi"/>
          <w:b/>
          <w:color w:val="FF0000"/>
          <w:sz w:val="20"/>
          <w:szCs w:val="20"/>
          <w:lang w:eastAsia="pl-PL"/>
        </w:rPr>
      </w:pPr>
      <w:r w:rsidRPr="003044BC">
        <w:rPr>
          <w:rFonts w:asciiTheme="minorHAnsi" w:eastAsia="Times New Roman" w:hAnsiTheme="minorHAnsi" w:cstheme="minorHAnsi"/>
          <w:b/>
          <w:color w:val="FF0000"/>
          <w:sz w:val="20"/>
          <w:szCs w:val="20"/>
          <w:lang w:eastAsia="pl-PL"/>
        </w:rPr>
        <w:sym w:font="Arial" w:char="00A7"/>
      </w:r>
      <w:r w:rsidRPr="003044BC">
        <w:rPr>
          <w:rFonts w:asciiTheme="minorHAnsi" w:eastAsia="Times New Roman" w:hAnsiTheme="minorHAnsi" w:cstheme="minorHAnsi"/>
          <w:b/>
          <w:color w:val="FF0000"/>
          <w:sz w:val="20"/>
          <w:szCs w:val="20"/>
          <w:lang w:eastAsia="pl-PL"/>
        </w:rPr>
        <w:t xml:space="preserve"> 2</w:t>
      </w:r>
    </w:p>
    <w:p w14:paraId="40A1168A" w14:textId="76816C5B" w:rsidR="000F7FD0" w:rsidRPr="003044BC" w:rsidRDefault="003044BC" w:rsidP="003044BC">
      <w:pPr>
        <w:widowControl/>
        <w:suppressAutoHyphens w:val="0"/>
        <w:rPr>
          <w:rFonts w:asciiTheme="minorHAnsi" w:eastAsia="Times New Roman" w:hAnsiTheme="minorHAnsi" w:cstheme="minorHAnsi"/>
          <w:color w:val="FF0000"/>
          <w:sz w:val="20"/>
          <w:szCs w:val="20"/>
          <w:lang w:eastAsia="pl-PL"/>
        </w:rPr>
      </w:pPr>
      <w:r w:rsidRPr="003044BC">
        <w:rPr>
          <w:rFonts w:asciiTheme="minorHAnsi" w:eastAsia="Times New Roman" w:hAnsiTheme="minorHAnsi" w:cstheme="minorHAnsi"/>
          <w:color w:val="FF0000"/>
          <w:sz w:val="20"/>
          <w:szCs w:val="20"/>
          <w:lang w:eastAsia="pl-PL"/>
        </w:rPr>
        <w:t>Termin obowiązywania umowy 12 m-</w:t>
      </w:r>
      <w:proofErr w:type="spellStart"/>
      <w:r w:rsidRPr="003044BC">
        <w:rPr>
          <w:rFonts w:asciiTheme="minorHAnsi" w:eastAsia="Times New Roman" w:hAnsiTheme="minorHAnsi" w:cstheme="minorHAnsi"/>
          <w:color w:val="FF0000"/>
          <w:sz w:val="20"/>
          <w:szCs w:val="20"/>
          <w:lang w:eastAsia="pl-PL"/>
        </w:rPr>
        <w:t>cy</w:t>
      </w:r>
      <w:proofErr w:type="spellEnd"/>
      <w:r w:rsidRPr="003044BC">
        <w:rPr>
          <w:rFonts w:asciiTheme="minorHAnsi" w:eastAsia="Times New Roman" w:hAnsiTheme="minorHAnsi" w:cstheme="minorHAnsi"/>
          <w:color w:val="FF0000"/>
          <w:sz w:val="20"/>
          <w:szCs w:val="20"/>
          <w:lang w:eastAsia="pl-PL"/>
        </w:rPr>
        <w:t xml:space="preserve"> lub do wykorzystania jej wartości.</w:t>
      </w:r>
    </w:p>
    <w:p w14:paraId="7EEA9075"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t>§ 3</w:t>
      </w:r>
    </w:p>
    <w:p w14:paraId="07B4E107" w14:textId="77777777" w:rsidR="000F7FD0" w:rsidRPr="003044BC" w:rsidRDefault="000F7FD0" w:rsidP="000F7FD0">
      <w:pPr>
        <w:widowControl/>
        <w:numPr>
          <w:ilvl w:val="0"/>
          <w:numId w:val="4"/>
        </w:numPr>
        <w:suppressAutoHyphens w:val="0"/>
        <w:ind w:left="284" w:hanging="284"/>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Wykonawca zobowiązuje się dostarczać asortyment określony w załączniku nr 2, objęty zamówieniami cząstkowymi do magazynu technicznego wraz z rozładunkiem,   w godzinach od </w:t>
      </w:r>
      <w:r w:rsidRPr="003044BC">
        <w:rPr>
          <w:rFonts w:asciiTheme="minorHAnsi" w:eastAsia="Times New Roman" w:hAnsiTheme="minorHAnsi" w:cstheme="minorHAnsi"/>
          <w:b/>
          <w:sz w:val="20"/>
          <w:szCs w:val="20"/>
          <w:lang w:eastAsia="pl-PL"/>
        </w:rPr>
        <w:t>7:30 do 13:00</w:t>
      </w:r>
      <w:r w:rsidRPr="003044BC">
        <w:rPr>
          <w:rFonts w:asciiTheme="minorHAnsi" w:eastAsia="Times New Roman" w:hAnsiTheme="minorHAnsi" w:cstheme="minorHAnsi"/>
          <w:sz w:val="20"/>
          <w:szCs w:val="20"/>
          <w:lang w:eastAsia="pl-PL"/>
        </w:rPr>
        <w:t xml:space="preserve"> w terminie nie dłuższym niż </w:t>
      </w:r>
      <w:r w:rsidRPr="003044BC">
        <w:rPr>
          <w:rFonts w:asciiTheme="minorHAnsi" w:eastAsia="Times New Roman" w:hAnsiTheme="minorHAnsi" w:cstheme="minorHAnsi"/>
          <w:b/>
          <w:sz w:val="20"/>
          <w:szCs w:val="20"/>
          <w:lang w:eastAsia="pl-PL"/>
        </w:rPr>
        <w:t xml:space="preserve">3 dni robocze </w:t>
      </w:r>
      <w:r w:rsidRPr="003044BC">
        <w:rPr>
          <w:rFonts w:asciiTheme="minorHAnsi" w:eastAsia="Times New Roman" w:hAnsiTheme="minorHAnsi" w:cstheme="minorHAnsi"/>
          <w:sz w:val="20"/>
          <w:szCs w:val="20"/>
          <w:lang w:eastAsia="pl-PL"/>
        </w:rPr>
        <w:t>od dnia złożenia zamówienia cząstkowego.</w:t>
      </w:r>
    </w:p>
    <w:p w14:paraId="41297B38" w14:textId="77777777" w:rsidR="000F7FD0" w:rsidRPr="003044BC" w:rsidRDefault="000F7FD0" w:rsidP="000F7FD0">
      <w:pPr>
        <w:widowControl/>
        <w:numPr>
          <w:ilvl w:val="0"/>
          <w:numId w:val="4"/>
        </w:numPr>
        <w:suppressAutoHyphens w:val="0"/>
        <w:ind w:left="284" w:hanging="284"/>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b/>
          <w:sz w:val="20"/>
          <w:szCs w:val="20"/>
          <w:lang w:eastAsia="pl-PL"/>
        </w:rPr>
        <w:t>Towar może być dostarczony tylko do magazynu technicznego.</w:t>
      </w:r>
      <w:r w:rsidRPr="003044BC">
        <w:rPr>
          <w:rFonts w:asciiTheme="minorHAnsi" w:eastAsia="Times New Roman" w:hAnsiTheme="minorHAnsi" w:cstheme="minorHAnsi"/>
          <w:sz w:val="20"/>
          <w:szCs w:val="20"/>
          <w:lang w:eastAsia="pl-PL"/>
        </w:rPr>
        <w:t xml:space="preserve"> </w:t>
      </w:r>
      <w:r w:rsidRPr="003044BC">
        <w:rPr>
          <w:rFonts w:asciiTheme="minorHAnsi" w:eastAsia="Times New Roman" w:hAnsiTheme="minorHAnsi" w:cstheme="minorHAnsi"/>
          <w:b/>
          <w:sz w:val="20"/>
          <w:szCs w:val="20"/>
          <w:lang w:eastAsia="pl-PL"/>
        </w:rPr>
        <w:t>Nie dopuszcza się pozostawienia dostawy na portierni szpitalnej.</w:t>
      </w:r>
      <w:r w:rsidRPr="003044BC">
        <w:rPr>
          <w:rFonts w:asciiTheme="minorHAnsi" w:eastAsia="Times New Roman" w:hAnsiTheme="minorHAnsi" w:cstheme="minorHAnsi"/>
          <w:sz w:val="20"/>
          <w:szCs w:val="20"/>
          <w:lang w:eastAsia="pl-PL"/>
        </w:rPr>
        <w:t xml:space="preserve"> </w:t>
      </w:r>
    </w:p>
    <w:p w14:paraId="6F68FD97" w14:textId="77777777" w:rsidR="000F7FD0" w:rsidRPr="003044BC" w:rsidRDefault="000F7FD0" w:rsidP="000F7FD0">
      <w:pPr>
        <w:widowControl/>
        <w:numPr>
          <w:ilvl w:val="0"/>
          <w:numId w:val="4"/>
        </w:numPr>
        <w:suppressAutoHyphens w:val="0"/>
        <w:ind w:left="284" w:hanging="218"/>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Wykonawca realizuje zamówienia złożone przez upoważnione osoby e-mailem wraz z potwierdzeniem otrzymania zamówienia. </w:t>
      </w:r>
    </w:p>
    <w:p w14:paraId="29D5796D" w14:textId="77777777" w:rsidR="000F7FD0" w:rsidRPr="003044BC" w:rsidRDefault="000F7FD0" w:rsidP="000F7FD0">
      <w:pPr>
        <w:widowControl/>
        <w:numPr>
          <w:ilvl w:val="0"/>
          <w:numId w:val="4"/>
        </w:numPr>
        <w:suppressAutoHyphens w:val="0"/>
        <w:ind w:left="284" w:hanging="284"/>
        <w:contextualSpacing/>
        <w:jc w:val="both"/>
        <w:rPr>
          <w:rFonts w:asciiTheme="minorHAnsi" w:eastAsia="Times New Roman" w:hAnsiTheme="minorHAnsi" w:cstheme="minorHAnsi"/>
          <w:b/>
          <w:sz w:val="20"/>
          <w:szCs w:val="20"/>
          <w:lang w:eastAsia="pl-PL"/>
        </w:rPr>
      </w:pPr>
      <w:r w:rsidRPr="003044BC">
        <w:rPr>
          <w:rFonts w:asciiTheme="minorHAnsi" w:eastAsia="Times New Roman" w:hAnsiTheme="minorHAnsi" w:cstheme="minorHAnsi"/>
          <w:b/>
          <w:sz w:val="20"/>
          <w:szCs w:val="20"/>
          <w:lang w:eastAsia="pl-PL"/>
        </w:rPr>
        <w:t>W przypadku realizowania dostaw towaru za pośrednictwem przesyłki kurierskiej Wykonawca na liście przewozowym wskazuje miejsce dostawy – Magazyn Techniczny (wówczas Wykonawca zobowiązany jest do zawarcia stosownej umowy z firmą kurierską na dostawę towaru do magazynu wraz z rozładunkiem).</w:t>
      </w:r>
    </w:p>
    <w:p w14:paraId="7DA00FE7" w14:textId="77777777" w:rsidR="000F7FD0" w:rsidRPr="003044BC" w:rsidRDefault="000F7FD0" w:rsidP="000F7FD0">
      <w:pPr>
        <w:widowControl/>
        <w:numPr>
          <w:ilvl w:val="0"/>
          <w:numId w:val="4"/>
        </w:numPr>
        <w:suppressAutoHyphens w:val="0"/>
        <w:overflowPunct w:val="0"/>
        <w:autoSpaceDE w:val="0"/>
        <w:autoSpaceDN w:val="0"/>
        <w:adjustRightInd w:val="0"/>
        <w:ind w:left="284" w:hanging="284"/>
        <w:contextualSpacing/>
        <w:jc w:val="both"/>
        <w:textAlignment w:val="baseline"/>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Wykonawca zobowiązuje się do zapewnienia ciągłości dostaw w okresie trwania umowy, </w:t>
      </w:r>
      <w:r w:rsidRPr="003044BC">
        <w:rPr>
          <w:rFonts w:asciiTheme="minorHAnsi" w:eastAsia="Times New Roman" w:hAnsiTheme="minorHAnsi" w:cstheme="minorHAnsi"/>
          <w:sz w:val="20"/>
          <w:szCs w:val="20"/>
          <w:lang w:eastAsia="pl-PL"/>
        </w:rPr>
        <w:br/>
        <w:t>w ilościach wynikających z zamówienia.</w:t>
      </w:r>
    </w:p>
    <w:p w14:paraId="008F11CC" w14:textId="77777777" w:rsidR="000F7FD0" w:rsidRPr="003044BC" w:rsidRDefault="000F7FD0" w:rsidP="000F7FD0">
      <w:pPr>
        <w:widowControl/>
        <w:numPr>
          <w:ilvl w:val="0"/>
          <w:numId w:val="4"/>
        </w:numPr>
        <w:suppressAutoHyphens w:val="0"/>
        <w:overflowPunct w:val="0"/>
        <w:autoSpaceDE w:val="0"/>
        <w:autoSpaceDN w:val="0"/>
        <w:adjustRightInd w:val="0"/>
        <w:ind w:left="284" w:hanging="284"/>
        <w:contextualSpacing/>
        <w:jc w:val="both"/>
        <w:textAlignment w:val="baseline"/>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Wykonawca zobowiązuje się do dostarczania towaru odpowiednio oznakowanego. </w:t>
      </w:r>
    </w:p>
    <w:p w14:paraId="0BAA82C6" w14:textId="77777777" w:rsidR="000F7FD0" w:rsidRPr="003044BC" w:rsidRDefault="000F7FD0" w:rsidP="000F7FD0">
      <w:pPr>
        <w:widowControl/>
        <w:numPr>
          <w:ilvl w:val="0"/>
          <w:numId w:val="4"/>
        </w:numPr>
        <w:suppressAutoHyphens w:val="0"/>
        <w:overflowPunct w:val="0"/>
        <w:autoSpaceDE w:val="0"/>
        <w:autoSpaceDN w:val="0"/>
        <w:adjustRightInd w:val="0"/>
        <w:ind w:left="284"/>
        <w:jc w:val="both"/>
        <w:textAlignment w:val="baseline"/>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lastRenderedPageBreak/>
        <w:t>W przypadku trzykrotnego nienależytego wykonania zobowiązania wynikającego z niniejszej umowy przez Wykonawcę, poza karami umownymi, o których mowa w § 6 ust. 1, Zamawiającemu przysługuje prawo odstąpienia od umowy z winy Wykonawcy. Podstawą do skorzystania z tego uprawnienia będą sporządzone przez Zamawiającego na okoliczność nienależytego wykonania umowy pisemne protokoły.</w:t>
      </w:r>
    </w:p>
    <w:p w14:paraId="27679A3C" w14:textId="77777777" w:rsidR="000F7FD0" w:rsidRPr="003044BC" w:rsidRDefault="000F7FD0" w:rsidP="000F7FD0">
      <w:pPr>
        <w:widowControl/>
        <w:numPr>
          <w:ilvl w:val="0"/>
          <w:numId w:val="4"/>
        </w:numPr>
        <w:suppressAutoHyphens w:val="0"/>
        <w:ind w:left="284" w:hanging="284"/>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Dostawa towaru niewłaściwie oznaczonego do innej komórki organizacyjnej, skutkować będzie nieodebraniem towaru, a także wszystkimi konsekwencjami wynikającymi z § 6.</w:t>
      </w:r>
    </w:p>
    <w:p w14:paraId="4C94A688" w14:textId="77777777" w:rsidR="000F7FD0" w:rsidRPr="003044BC" w:rsidRDefault="000F7FD0" w:rsidP="000F7FD0">
      <w:pPr>
        <w:widowControl/>
        <w:numPr>
          <w:ilvl w:val="0"/>
          <w:numId w:val="4"/>
        </w:numPr>
        <w:suppressAutoHyphens w:val="0"/>
        <w:overflowPunct w:val="0"/>
        <w:autoSpaceDE w:val="0"/>
        <w:autoSpaceDN w:val="0"/>
        <w:adjustRightInd w:val="0"/>
        <w:ind w:left="284" w:hanging="284"/>
        <w:contextualSpacing/>
        <w:jc w:val="both"/>
        <w:textAlignment w:val="baseline"/>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Zwłoka w dostawie lub jej brak pociągać będzie za sobą zakup interwencyjny, którego koszty dodatkowe (różnica między ceną realizacji zakupu a ceną, wynikającą z umowy oraz koszty transportu) obciążać będą Wykonawcę. </w:t>
      </w:r>
    </w:p>
    <w:p w14:paraId="7DC59079" w14:textId="77777777" w:rsidR="000F7FD0" w:rsidRPr="003044BC" w:rsidRDefault="000F7FD0" w:rsidP="000F7FD0">
      <w:pPr>
        <w:widowControl/>
        <w:numPr>
          <w:ilvl w:val="0"/>
          <w:numId w:val="4"/>
        </w:numPr>
        <w:suppressAutoHyphens w:val="0"/>
        <w:overflowPunct w:val="0"/>
        <w:autoSpaceDE w:val="0"/>
        <w:autoSpaceDN w:val="0"/>
        <w:adjustRightInd w:val="0"/>
        <w:ind w:left="284" w:hanging="284"/>
        <w:contextualSpacing/>
        <w:jc w:val="both"/>
        <w:textAlignment w:val="baseline"/>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Na Wykonawcy ciąży odpowiedzialność z tytułu uszkodzenia lub utraty przedmiotu umowy aż do chwili potwierdzenia odbioru przez  Zamawiającego.</w:t>
      </w:r>
    </w:p>
    <w:p w14:paraId="1F446B0B" w14:textId="77777777" w:rsidR="000F7FD0" w:rsidRPr="003044BC" w:rsidRDefault="000F7FD0" w:rsidP="000F7FD0">
      <w:pPr>
        <w:widowControl/>
        <w:suppressAutoHyphens w:val="0"/>
        <w:overflowPunct w:val="0"/>
        <w:autoSpaceDE w:val="0"/>
        <w:autoSpaceDN w:val="0"/>
        <w:adjustRightInd w:val="0"/>
        <w:ind w:left="284"/>
        <w:contextualSpacing/>
        <w:jc w:val="both"/>
        <w:textAlignment w:val="baseline"/>
        <w:rPr>
          <w:rFonts w:asciiTheme="minorHAnsi" w:eastAsia="Times New Roman" w:hAnsiTheme="minorHAnsi" w:cstheme="minorHAnsi"/>
          <w:b/>
          <w:sz w:val="20"/>
          <w:szCs w:val="20"/>
          <w:lang w:eastAsia="pl-PL"/>
        </w:rPr>
      </w:pPr>
    </w:p>
    <w:p w14:paraId="1ECB4CDB" w14:textId="77777777" w:rsidR="000F7FD0" w:rsidRPr="003044BC" w:rsidRDefault="000F7FD0" w:rsidP="000F7FD0">
      <w:pPr>
        <w:widowControl/>
        <w:suppressAutoHyphens w:val="0"/>
        <w:jc w:val="center"/>
        <w:rPr>
          <w:rFonts w:asciiTheme="minorHAnsi" w:eastAsia="Times New Roman" w:hAnsiTheme="minorHAnsi" w:cstheme="minorHAnsi"/>
          <w:b/>
          <w:sz w:val="20"/>
          <w:szCs w:val="20"/>
          <w:lang w:eastAsia="pl-PL"/>
        </w:rPr>
      </w:pPr>
      <w:r w:rsidRPr="003044BC">
        <w:rPr>
          <w:rFonts w:asciiTheme="minorHAnsi" w:eastAsia="Times New Roman" w:hAnsiTheme="minorHAnsi" w:cstheme="minorHAnsi"/>
          <w:b/>
          <w:sz w:val="20"/>
          <w:szCs w:val="20"/>
          <w:lang w:eastAsia="pl-PL"/>
        </w:rPr>
        <w:sym w:font="Arial" w:char="00A7"/>
      </w:r>
      <w:r w:rsidRPr="003044BC">
        <w:rPr>
          <w:rFonts w:asciiTheme="minorHAnsi" w:eastAsia="Times New Roman" w:hAnsiTheme="minorHAnsi" w:cstheme="minorHAnsi"/>
          <w:b/>
          <w:sz w:val="20"/>
          <w:szCs w:val="20"/>
          <w:lang w:eastAsia="pl-PL"/>
        </w:rPr>
        <w:t xml:space="preserve"> 4</w:t>
      </w:r>
    </w:p>
    <w:p w14:paraId="78502873" w14:textId="77777777" w:rsidR="000F7FD0" w:rsidRPr="003044BC" w:rsidRDefault="000F7FD0" w:rsidP="000F7FD0">
      <w:pPr>
        <w:widowControl/>
        <w:numPr>
          <w:ilvl w:val="0"/>
          <w:numId w:val="7"/>
        </w:numPr>
        <w:suppressAutoHyphens w:val="0"/>
        <w:spacing w:line="276" w:lineRule="auto"/>
        <w:ind w:left="142" w:right="-142"/>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Strony ustalają za wykonanie przedmiotu niniejszej umowy całkowite wynagrodzenie w kwocie: </w:t>
      </w:r>
    </w:p>
    <w:p w14:paraId="362CBB24" w14:textId="77777777" w:rsidR="000F7FD0" w:rsidRPr="003044BC" w:rsidRDefault="000F7FD0" w:rsidP="000F7FD0">
      <w:pPr>
        <w:widowControl/>
        <w:suppressAutoHyphens w:val="0"/>
        <w:spacing w:line="276" w:lineRule="auto"/>
        <w:ind w:left="426" w:right="-142" w:hanging="142"/>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wartość netto:………….…. zł, słownie:.........................….zł, wartość brutto (wraz z VAT) :………….…..zł, słownie:……….…..…zł.</w:t>
      </w:r>
    </w:p>
    <w:p w14:paraId="6D141530" w14:textId="77777777" w:rsidR="000F7FD0" w:rsidRPr="003044BC"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14:paraId="367DCCB9" w14:textId="77777777" w:rsidR="000F7FD0" w:rsidRPr="003044BC"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Strony postanawiają, że rozliczenie wynagrodzenia za wykonanie przedmiotu umowy będzie następowało na podstawie </w:t>
      </w:r>
      <w:r w:rsidRPr="003044BC">
        <w:rPr>
          <w:rFonts w:asciiTheme="minorHAnsi" w:eastAsia="Times New Roman" w:hAnsiTheme="minorHAnsi" w:cstheme="minorHAnsi"/>
          <w:bCs/>
          <w:sz w:val="20"/>
          <w:szCs w:val="20"/>
          <w:lang w:eastAsia="pl-PL"/>
        </w:rPr>
        <w:t xml:space="preserve">prawidłowo wystawionych </w:t>
      </w:r>
      <w:r w:rsidRPr="003044BC">
        <w:rPr>
          <w:rFonts w:asciiTheme="minorHAnsi" w:eastAsia="Times New Roman" w:hAnsiTheme="minorHAnsi" w:cstheme="minorHAnsi"/>
          <w:sz w:val="20"/>
          <w:szCs w:val="20"/>
          <w:lang w:eastAsia="pl-PL"/>
        </w:rPr>
        <w:t>faktur, którymi objęte będą poszczególne dostawy, na podstawie druków zamówienia. W przypadku dołączenia faktury w wersji papierowej winna ona być załączona do dokumentów dostawy.</w:t>
      </w:r>
    </w:p>
    <w:p w14:paraId="13239978" w14:textId="77777777" w:rsidR="000F7FD0" w:rsidRPr="003044BC"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Zamawiający zobowiązuje się do zapłaty faktury w terminie 30 dni od daty dostarczenia prawidłowo wystawionej faktury, przelewem bankowym na konto Wykonawcy wskazane na fakturze </w:t>
      </w:r>
    </w:p>
    <w:p w14:paraId="57C35647" w14:textId="77777777" w:rsidR="000F7FD0" w:rsidRPr="003044BC" w:rsidRDefault="000F7FD0" w:rsidP="000F7FD0">
      <w:pPr>
        <w:widowControl/>
        <w:numPr>
          <w:ilvl w:val="0"/>
          <w:numId w:val="7"/>
        </w:numPr>
        <w:suppressAutoHyphens w:val="0"/>
        <w:spacing w:line="276" w:lineRule="auto"/>
        <w:ind w:left="284" w:right="-142" w:hanging="284"/>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Wykonawca może złożyć:</w:t>
      </w:r>
    </w:p>
    <w:p w14:paraId="7BD1B8C8" w14:textId="77777777" w:rsidR="000F7FD0" w:rsidRPr="003044BC" w:rsidRDefault="000F7FD0" w:rsidP="000F7FD0">
      <w:pPr>
        <w:pStyle w:val="Akapitzlist"/>
        <w:widowControl/>
        <w:numPr>
          <w:ilvl w:val="4"/>
          <w:numId w:val="15"/>
        </w:numPr>
        <w:tabs>
          <w:tab w:val="left" w:pos="142"/>
        </w:tabs>
        <w:suppressAutoHyphens w:val="0"/>
        <w:spacing w:line="276" w:lineRule="auto"/>
        <w:ind w:left="851" w:right="-142"/>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fakturę w formie papierowej w sekretariacie Zamawiającego lub załączyć ją do dostawy towaru,</w:t>
      </w:r>
    </w:p>
    <w:p w14:paraId="37AACC70" w14:textId="77777777" w:rsidR="000F7FD0" w:rsidRPr="003044BC" w:rsidRDefault="000F7FD0" w:rsidP="000F7FD0">
      <w:pPr>
        <w:pStyle w:val="Akapitzlist"/>
        <w:widowControl/>
        <w:numPr>
          <w:ilvl w:val="4"/>
          <w:numId w:val="15"/>
        </w:numPr>
        <w:tabs>
          <w:tab w:val="left" w:pos="142"/>
        </w:tabs>
        <w:suppressAutoHyphens w:val="0"/>
        <w:spacing w:line="276" w:lineRule="auto"/>
        <w:ind w:left="851" w:right="-142"/>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fakturę drogą elektroniczną na adres .......................... </w:t>
      </w:r>
    </w:p>
    <w:p w14:paraId="2E71C13A" w14:textId="77777777" w:rsidR="000F7FD0" w:rsidRPr="003044BC"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 xml:space="preserve">Zamawiający jest płatnikiem podatku VAT. Dane do faktury: Specjalistyczny Szpital im. Ks. Biskupa Józefa Nathana w Branicach ul. Szpitalna 18, 48-140 Branice NIP 748-14-10-004 </w:t>
      </w:r>
    </w:p>
    <w:p w14:paraId="5D0E8E0F" w14:textId="77777777" w:rsidR="000F7FD0" w:rsidRPr="003044BC"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sz w:val="20"/>
          <w:szCs w:val="20"/>
          <w:lang w:eastAsia="pl-PL"/>
        </w:rPr>
      </w:pPr>
      <w:r w:rsidRPr="003044BC">
        <w:rPr>
          <w:rFonts w:asciiTheme="minorHAnsi" w:eastAsia="Times New Roman" w:hAnsiTheme="minorHAnsi" w:cstheme="minorHAnsi"/>
          <w:sz w:val="20"/>
          <w:szCs w:val="20"/>
          <w:lang w:eastAsia="pl-PL"/>
        </w:rPr>
        <w:t>Za termin zapłaty uważa się datę obciążenia rachunku bankowego Zamawiającego.</w:t>
      </w:r>
    </w:p>
    <w:p w14:paraId="126CB3F0" w14:textId="77777777" w:rsidR="000F7FD0"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noProof/>
          <w:sz w:val="20"/>
          <w:szCs w:val="20"/>
          <w:lang w:val="cs-CZ" w:eastAsia="pl-PL"/>
        </w:rPr>
      </w:pPr>
      <w:r w:rsidRPr="003044BC">
        <w:rPr>
          <w:rFonts w:asciiTheme="minorHAnsi" w:eastAsia="Times New Roman" w:hAnsiTheme="minorHAnsi" w:cstheme="minorHAnsi"/>
          <w:noProof/>
          <w:sz w:val="20"/>
          <w:szCs w:val="20"/>
          <w:lang w:val="cs-CZ" w:eastAsia="pl-PL"/>
        </w:rPr>
        <w:t xml:space="preserve">Wykonawca oświadcza, ze </w:t>
      </w:r>
      <w:r w:rsidRPr="00C82307">
        <w:rPr>
          <w:rFonts w:asciiTheme="minorHAnsi" w:eastAsia="Times New Roman" w:hAnsiTheme="minorHAnsi" w:cstheme="minorHAnsi"/>
          <w:noProof/>
          <w:sz w:val="20"/>
          <w:szCs w:val="20"/>
          <w:lang w:val="cs-CZ" w:eastAsia="pl-PL"/>
        </w:rPr>
        <w:t xml:space="preserve">rachunek bankowy wskazany na fakturze/rachunku jest tożsamy </w:t>
      </w:r>
      <w:r w:rsidRPr="00C82307">
        <w:rPr>
          <w:rFonts w:asciiTheme="minorHAnsi" w:eastAsia="Times New Roman" w:hAnsiTheme="minorHAnsi" w:cstheme="minorHAnsi"/>
          <w:noProof/>
          <w:sz w:val="20"/>
          <w:szCs w:val="20"/>
          <w:lang w:val="cs-CZ" w:eastAsia="pl-PL"/>
        </w:rPr>
        <w:br/>
        <w:t xml:space="preserve">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t>
      </w:r>
      <w:r>
        <w:rPr>
          <w:rFonts w:asciiTheme="minorHAnsi" w:eastAsia="Times New Roman" w:hAnsiTheme="minorHAnsi" w:cstheme="minorHAnsi"/>
          <w:noProof/>
          <w:sz w:val="20"/>
          <w:szCs w:val="20"/>
          <w:lang w:val="cs-CZ" w:eastAsia="pl-PL"/>
        </w:rPr>
        <w:t xml:space="preserve">                              </w:t>
      </w:r>
      <w:r w:rsidRPr="00C82307">
        <w:rPr>
          <w:rFonts w:asciiTheme="minorHAnsi" w:eastAsia="Times New Roman" w:hAnsiTheme="minorHAnsi" w:cstheme="minorHAnsi"/>
          <w:noProof/>
          <w:sz w:val="20"/>
          <w:szCs w:val="20"/>
          <w:lang w:val="cs-CZ" w:eastAsia="pl-PL"/>
        </w:rPr>
        <w:t>w zakresie zapłaty wynagrodzenia, a Wykonawcy nie przysługują z tego tytułu żadne roszczenia.</w:t>
      </w:r>
    </w:p>
    <w:p w14:paraId="07490652" w14:textId="29CFDC12" w:rsidR="0070264F" w:rsidRPr="0070264F" w:rsidRDefault="0070264F"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noProof/>
          <w:color w:val="FF0000"/>
          <w:sz w:val="20"/>
          <w:szCs w:val="20"/>
          <w:lang w:val="cs-CZ" w:eastAsia="pl-PL"/>
        </w:rPr>
      </w:pPr>
      <w:r w:rsidRPr="0070264F">
        <w:rPr>
          <w:rFonts w:asciiTheme="minorHAnsi" w:eastAsia="Times New Roman" w:hAnsiTheme="minorHAnsi" w:cstheme="minorHAnsi"/>
          <w:noProof/>
          <w:color w:val="FF0000"/>
          <w:sz w:val="20"/>
          <w:szCs w:val="20"/>
          <w:lang w:val="cs-CZ" w:eastAsia="pl-PL"/>
        </w:rPr>
        <w:t>Zamawiający ustala minimum logistyczne na kwotę nie mniejszą niż 369,00 złotych brutto.</w:t>
      </w:r>
    </w:p>
    <w:p w14:paraId="6F3FB389"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noProof/>
          <w:sz w:val="20"/>
          <w:szCs w:val="20"/>
          <w:lang w:val="cs-CZ" w:eastAsia="pl-PL"/>
        </w:rPr>
      </w:pPr>
      <w:r w:rsidRPr="00C82307">
        <w:rPr>
          <w:rFonts w:asciiTheme="minorHAnsi" w:eastAsia="Times New Roman" w:hAnsiTheme="minorHAnsi" w:cstheme="minorHAnsi"/>
          <w:noProof/>
          <w:sz w:val="20"/>
          <w:szCs w:val="20"/>
          <w:lang w:val="cs-CZ" w:eastAsia="pl-PL"/>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14:paraId="79D77531" w14:textId="77777777" w:rsidR="000F7FD0" w:rsidRPr="00C82307" w:rsidRDefault="000F7FD0" w:rsidP="000F7FD0">
      <w:pPr>
        <w:widowControl/>
        <w:numPr>
          <w:ilvl w:val="0"/>
          <w:numId w:val="7"/>
        </w:numPr>
        <w:suppressAutoHyphens w:val="0"/>
        <w:spacing w:line="276" w:lineRule="auto"/>
        <w:ind w:right="-142" w:hanging="322"/>
        <w:contextualSpacing/>
        <w:jc w:val="both"/>
        <w:rPr>
          <w:rFonts w:asciiTheme="minorHAnsi" w:eastAsia="Times New Roman" w:hAnsiTheme="minorHAnsi" w:cstheme="minorHAnsi"/>
          <w:noProof/>
          <w:sz w:val="20"/>
          <w:szCs w:val="20"/>
          <w:lang w:val="cs-CZ" w:eastAsia="pl-PL"/>
        </w:rPr>
      </w:pPr>
      <w:r w:rsidRPr="00C82307">
        <w:rPr>
          <w:rFonts w:asciiTheme="minorHAnsi" w:eastAsia="Times New Roman" w:hAnsiTheme="minorHAnsi" w:cstheme="minorHAnsi"/>
          <w:noProof/>
          <w:sz w:val="20"/>
          <w:szCs w:val="20"/>
          <w:lang w:val="cs-CZ" w:eastAsia="pl-PL"/>
        </w:rPr>
        <w:t xml:space="preserve">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w:t>
      </w:r>
      <w:r w:rsidRPr="00C82307">
        <w:rPr>
          <w:rFonts w:asciiTheme="minorHAnsi" w:eastAsia="Times New Roman" w:hAnsiTheme="minorHAnsi" w:cstheme="minorHAnsi"/>
          <w:noProof/>
          <w:sz w:val="20"/>
          <w:szCs w:val="20"/>
          <w:lang w:val="cs-CZ" w:eastAsia="pl-PL"/>
        </w:rPr>
        <w:lastRenderedPageBreak/>
        <w:t>1997 r. – Prawo bankowe i został zgłoszony do właściwego urzędu skarbowego. Rachunek przypisany Zamawiającemu należy weryfikować na białej liście po numerze rachunku bankowego.</w:t>
      </w:r>
    </w:p>
    <w:p w14:paraId="59B7E4B1"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val="cs-CZ" w:eastAsia="pl-PL"/>
        </w:rPr>
      </w:pPr>
    </w:p>
    <w:p w14:paraId="7ECD38EF"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5</w:t>
      </w:r>
    </w:p>
    <w:p w14:paraId="220E127A"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Wykonawca zobowiązuje się do wykonania przedmiotu objętego umową z dochowaniem należytej staranności.</w:t>
      </w:r>
    </w:p>
    <w:p w14:paraId="10E78A4C" w14:textId="64E7CF53"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O stwierdzonych wadach ilościowych i jakościowych związanych z realizacją przedmiotu umowy Zamawiający powiadomi e-mailem Wykonawcę niezwłocznie tj. nie później niż w terminie 3 dni roboczych od daty ich stwierdzenia. Dostarczenie przedmiotu umowy zgodnego z zamówieniem i umową nastąpi na koszt i ryzyko Wykonawcy.  </w:t>
      </w:r>
    </w:p>
    <w:p w14:paraId="1DB12D06"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Wykonawca jest zobowiązany do niezwłocznego rozpatrzenia reklamacji i usunięcia wady lub nieprawidłowości Zamawiającego, jednak nie później niż w terminie do 4 dni roboczych od daty jej zgłoszenia.</w:t>
      </w:r>
    </w:p>
    <w:p w14:paraId="3119077D"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Brak reakcji w terminie ze strony Wykonawcy jest równoznaczny z uznaniem reklamacji za zasadną.</w:t>
      </w:r>
    </w:p>
    <w:p w14:paraId="284104C1"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Wykonawca udziela na asortyment objęty przedmiotem niniejszej umowy rękojmi i gwarancji nie krótszej niż gwarancja producenta.</w:t>
      </w:r>
    </w:p>
    <w:p w14:paraId="61601862"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14:paraId="3E945140"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Postanowienia powyższe nie naruszają uprawnień Zamawiającego wynikających z rękojmi za wady.</w:t>
      </w:r>
    </w:p>
    <w:p w14:paraId="5AFDE26F" w14:textId="77777777" w:rsidR="000F7FD0" w:rsidRPr="00C82307" w:rsidRDefault="000F7FD0" w:rsidP="000F7FD0">
      <w:pPr>
        <w:pStyle w:val="Akapitzlist"/>
        <w:widowControl/>
        <w:numPr>
          <w:ilvl w:val="0"/>
          <w:numId w:val="8"/>
        </w:numPr>
        <w:suppressAutoHyphens w:val="0"/>
        <w:ind w:left="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Wykonawca odpowiada za wszelkie szkody rzeczowe i osobowe powstałe w związku z nienależytą realizacją przedmiotu niniejszej umowy. </w:t>
      </w:r>
    </w:p>
    <w:p w14:paraId="58E4A286" w14:textId="77777777" w:rsidR="000F7FD0" w:rsidRPr="00C82307" w:rsidRDefault="000F7FD0" w:rsidP="000F7FD0">
      <w:pPr>
        <w:widowControl/>
        <w:suppressAutoHyphens w:val="0"/>
        <w:ind w:left="284"/>
        <w:jc w:val="both"/>
        <w:rPr>
          <w:rFonts w:asciiTheme="minorHAnsi" w:eastAsia="Times New Roman" w:hAnsiTheme="minorHAnsi" w:cstheme="minorHAnsi"/>
          <w:sz w:val="20"/>
          <w:szCs w:val="20"/>
          <w:lang w:eastAsia="pl-PL"/>
        </w:rPr>
      </w:pPr>
    </w:p>
    <w:p w14:paraId="563BE597"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eastAsia="pl-PL"/>
        </w:rPr>
      </w:pPr>
    </w:p>
    <w:p w14:paraId="52E3B5CF"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 xml:space="preserve"> 6</w:t>
      </w:r>
    </w:p>
    <w:p w14:paraId="04C2ABE1"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ind w:left="284"/>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Zamawiającemu przysługuje prawo do  naliczenia  kar umownych w następujących przypadkach:</w:t>
      </w:r>
    </w:p>
    <w:p w14:paraId="3B489CDF" w14:textId="77777777" w:rsidR="000F7FD0" w:rsidRPr="00C82307" w:rsidRDefault="000F7FD0" w:rsidP="000F7FD0">
      <w:pPr>
        <w:widowControl/>
        <w:suppressAutoHyphens w:val="0"/>
        <w:overflowPunct w:val="0"/>
        <w:autoSpaceDE w:val="0"/>
        <w:autoSpaceDN w:val="0"/>
        <w:adjustRightInd w:val="0"/>
        <w:ind w:left="1"/>
        <w:jc w:val="both"/>
        <w:textAlignment w:val="baseline"/>
        <w:rPr>
          <w:rFonts w:asciiTheme="minorHAnsi" w:eastAsia="Times New Roman" w:hAnsiTheme="minorHAnsi" w:cstheme="minorHAnsi"/>
          <w:sz w:val="20"/>
          <w:szCs w:val="20"/>
          <w:lang w:eastAsia="pl-PL"/>
        </w:rPr>
      </w:pPr>
    </w:p>
    <w:p w14:paraId="6BB6F173" w14:textId="77777777" w:rsidR="000F7FD0" w:rsidRPr="00C82307" w:rsidRDefault="000F7FD0" w:rsidP="000F7FD0">
      <w:pPr>
        <w:pStyle w:val="Akapitzlist"/>
        <w:widowControl/>
        <w:numPr>
          <w:ilvl w:val="0"/>
          <w:numId w:val="14"/>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 zwłokę w dostawie towaru w terminie określonym w umowie, powstałe z przyczyn leżących po stronie Wykonawcy, w wysokości 0,3 % wartości brutto niezrealizowanej części zamówienia za każdy rozpoczęty dzień zwłoki,</w:t>
      </w:r>
    </w:p>
    <w:p w14:paraId="6459ABD5" w14:textId="77777777" w:rsidR="000F7FD0" w:rsidRPr="00C82307" w:rsidRDefault="000F7FD0" w:rsidP="000F7FD0">
      <w:pPr>
        <w:pStyle w:val="Akapitzlist"/>
        <w:widowControl/>
        <w:numPr>
          <w:ilvl w:val="0"/>
          <w:numId w:val="14"/>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 zwłokę w wymianie towaru wadliwego na wolny od wad oraz za zwłokę w wymianie towaru niezgodnego z umową, bądź za zwłokę w wymianie towaru dostarczonego w niewłaściwym lub zniszczonym opakowaniu w wysokości 0,3% wartości brutto wadliwego towaru, za każdy rozpoczęty dzień zwłoki,</w:t>
      </w:r>
    </w:p>
    <w:p w14:paraId="5F21E950" w14:textId="77777777" w:rsidR="000F7FD0" w:rsidRPr="00C82307" w:rsidRDefault="000F7FD0" w:rsidP="000F7FD0">
      <w:pPr>
        <w:pStyle w:val="Akapitzlist"/>
        <w:widowControl/>
        <w:numPr>
          <w:ilvl w:val="0"/>
          <w:numId w:val="14"/>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za odstąpienie od umowy przez którąkolwiek ze stron z przyczyn leżących po stronie Wykonawcy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w wysokości 10 % wynagrodzenia brutto, o którym mowa w § 4 ust. 1 umowy,</w:t>
      </w:r>
    </w:p>
    <w:p w14:paraId="33008139" w14:textId="77777777" w:rsidR="000F7FD0" w:rsidRPr="00C82307" w:rsidRDefault="000F7FD0" w:rsidP="000F7FD0">
      <w:pPr>
        <w:pStyle w:val="Akapitzlist"/>
        <w:widowControl/>
        <w:numPr>
          <w:ilvl w:val="0"/>
          <w:numId w:val="14"/>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o którym mowa w § 4 ust. 1 umowy,</w:t>
      </w:r>
    </w:p>
    <w:p w14:paraId="356A3569"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Łączna maksymalna wartość kar umownych nie może przekraczać 20% wartości netto umowy.</w:t>
      </w:r>
    </w:p>
    <w:p w14:paraId="468FBE7B"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Zamawiający ma prawo dochodzenia odszkodowania na zasadach ogólnych kodeksu cywilnego. </w:t>
      </w:r>
    </w:p>
    <w:p w14:paraId="138B5D83"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Wszelkie prawa wynikające z niniejszej umowy, w tym również wierzytelności, nie mogą być przenoszone przez Wykonawcę na rzecz osób trzecich bez uprzedniej pisemnej zgody Zamawiającego, </w:t>
      </w:r>
    </w:p>
    <w:p w14:paraId="648F227C"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Zamawiającemu przysługuje prawo potrącenia kar umownych z należnego Wykonawcy wynagrodzenia, na co Wykonawca wyraża zgodę. </w:t>
      </w:r>
    </w:p>
    <w:p w14:paraId="622ADC37" w14:textId="77777777" w:rsidR="000F7FD0" w:rsidRPr="00C82307" w:rsidRDefault="000F7FD0" w:rsidP="000F7FD0">
      <w:pPr>
        <w:pStyle w:val="Akapitzlist"/>
        <w:widowControl/>
        <w:numPr>
          <w:ilvl w:val="0"/>
          <w:numId w:val="13"/>
        </w:numPr>
        <w:suppressAutoHyphens w:val="0"/>
        <w:overflowPunct w:val="0"/>
        <w:autoSpaceDE w:val="0"/>
        <w:autoSpaceDN w:val="0"/>
        <w:adjustRightInd w:val="0"/>
        <w:jc w:val="both"/>
        <w:textAlignment w:val="baseline"/>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 przypadku, gdy potrącenie kary umownej z wynagrodzenia Wykonawcy  nie będzie możliwe, Wykonawca zobowiązuje się do zapłaty kary umownej w terminie 14 dni roboczych od dnia otrzymania noty obciążeniowej wystawionej przez Zamawiającego.</w:t>
      </w:r>
    </w:p>
    <w:p w14:paraId="214F1CC6" w14:textId="77777777" w:rsidR="000F7FD0" w:rsidRPr="00C82307" w:rsidRDefault="000F7FD0" w:rsidP="000F7FD0">
      <w:pPr>
        <w:pStyle w:val="Akapitzlist"/>
        <w:widowControl/>
        <w:numPr>
          <w:ilvl w:val="0"/>
          <w:numId w:val="13"/>
        </w:numPr>
        <w:suppressAutoHyphens w:val="0"/>
        <w:contextualSpacing w:val="0"/>
        <w:jc w:val="both"/>
        <w:rPr>
          <w:rFonts w:asciiTheme="minorHAnsi" w:hAnsiTheme="minorHAnsi" w:cstheme="minorHAnsi"/>
          <w:sz w:val="20"/>
        </w:rPr>
      </w:pPr>
      <w:r w:rsidRPr="00C82307">
        <w:rPr>
          <w:rFonts w:asciiTheme="minorHAnsi" w:hAnsiTheme="minorHAnsi" w:cstheme="minorHAnsi"/>
          <w:sz w:val="20"/>
        </w:rPr>
        <w:t xml:space="preserve">W przypadku opóźnienia zapłaty za dostawę poza termin wyznaczony w § 4  ust. 4 Wykonawcy przysługuje prawo  naliczania odsetek ustawowych za opóźnienie, zgodnie z art. 4 pkt 3 Ustawy </w:t>
      </w:r>
      <w:r w:rsidRPr="00C82307">
        <w:rPr>
          <w:rFonts w:asciiTheme="minorHAnsi" w:hAnsiTheme="minorHAnsi" w:cstheme="minorHAnsi"/>
          <w:sz w:val="20"/>
        </w:rPr>
        <w:br/>
        <w:t>z dnia 8 marca 2013 r. o przeciwdziałaniu nadmiernym opóźnieniom w transakcjach handlowych.".</w:t>
      </w:r>
    </w:p>
    <w:p w14:paraId="730F95E5" w14:textId="77777777" w:rsidR="000F7FD0" w:rsidRPr="00C82307" w:rsidRDefault="000F7FD0" w:rsidP="000F7FD0">
      <w:pPr>
        <w:widowControl/>
        <w:suppressAutoHyphens w:val="0"/>
        <w:overflowPunct w:val="0"/>
        <w:autoSpaceDE w:val="0"/>
        <w:autoSpaceDN w:val="0"/>
        <w:adjustRightInd w:val="0"/>
        <w:textAlignment w:val="baseline"/>
        <w:rPr>
          <w:rFonts w:asciiTheme="minorHAnsi" w:eastAsia="Times New Roman" w:hAnsiTheme="minorHAnsi" w:cstheme="minorHAnsi"/>
          <w:sz w:val="20"/>
          <w:szCs w:val="20"/>
          <w:lang w:eastAsia="pl-PL"/>
        </w:rPr>
      </w:pPr>
    </w:p>
    <w:p w14:paraId="37F65459" w14:textId="77777777" w:rsidR="000F7FD0" w:rsidRPr="00C82307" w:rsidRDefault="000F7FD0" w:rsidP="000F7FD0">
      <w:pPr>
        <w:widowControl/>
        <w:suppressAutoHyphens w:val="0"/>
        <w:overflowPunct w:val="0"/>
        <w:autoSpaceDE w:val="0"/>
        <w:autoSpaceDN w:val="0"/>
        <w:adjustRightInd w:val="0"/>
        <w:jc w:val="center"/>
        <w:textAlignment w:val="baseline"/>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7</w:t>
      </w:r>
    </w:p>
    <w:p w14:paraId="000EB261" w14:textId="77777777" w:rsidR="000F7FD0" w:rsidRPr="00C82307" w:rsidRDefault="000F7FD0" w:rsidP="000F7FD0">
      <w:pPr>
        <w:pStyle w:val="Akapitzlist"/>
        <w:widowControl/>
        <w:numPr>
          <w:ilvl w:val="0"/>
          <w:numId w:val="9"/>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Zamawiający przewiduje możliwość zmiany niniejszej umowy, w stosunku do treści oferty, na podstawie której dokonano wyboru Wykonawcy.</w:t>
      </w:r>
    </w:p>
    <w:p w14:paraId="4EDDD0C2" w14:textId="77777777" w:rsidR="000F7FD0" w:rsidRPr="00C82307" w:rsidRDefault="000F7FD0" w:rsidP="000F7FD0">
      <w:pPr>
        <w:pStyle w:val="Akapitzlist"/>
        <w:widowControl/>
        <w:numPr>
          <w:ilvl w:val="0"/>
          <w:numId w:val="9"/>
        </w:numPr>
        <w:suppressAutoHyphens w:val="0"/>
        <w:ind w:left="426"/>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lastRenderedPageBreak/>
        <w:t>Zamawiający przewiduje możliwość zmiany wysokości wynagrodzenia należnego wykonawcy w przypadku zmiany cen materiałów lub kosztów związanych z realizacją zamówienia, z tym zastrzeżeniem, że:</w:t>
      </w:r>
    </w:p>
    <w:p w14:paraId="2E9E920C" w14:textId="77777777" w:rsidR="000F7FD0" w:rsidRPr="00C82307" w:rsidRDefault="000F7FD0" w:rsidP="000F7FD0">
      <w:pPr>
        <w:pStyle w:val="Akapitzlist"/>
        <w:widowControl/>
        <w:numPr>
          <w:ilvl w:val="0"/>
          <w:numId w:val="10"/>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minimalny poziom zmiany ceny materiałów lub kosztów, uprawniający strony umowy do żądania zmiany wynagrodzenia wynosi 3 % w stosunku do cen lub kosztów z miesiąca, w którym złożono ofertę Wykonawcy,</w:t>
      </w:r>
    </w:p>
    <w:p w14:paraId="1455A93C" w14:textId="77777777" w:rsidR="000F7FD0" w:rsidRPr="00C82307" w:rsidRDefault="000F7FD0" w:rsidP="000F7FD0">
      <w:pPr>
        <w:pStyle w:val="Akapitzlist"/>
        <w:widowControl/>
        <w:numPr>
          <w:ilvl w:val="0"/>
          <w:numId w:val="10"/>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poziom zmiany wynagrodzenia zostanie ustalony na podstawie wskaźnika zmiany cen materiałów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 xml:space="preserve">lub kosztów ogłoszonego w komunikacie prezesa Głównego Urzędu Statystycznego, ustalonego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w stosunku do kwartału, w którym została złożona oferta Wykonawcy;</w:t>
      </w:r>
    </w:p>
    <w:p w14:paraId="354A123A" w14:textId="77777777" w:rsidR="000F7FD0" w:rsidRPr="00C82307" w:rsidRDefault="000F7FD0" w:rsidP="000F7FD0">
      <w:pPr>
        <w:pStyle w:val="Akapitzlist"/>
        <w:widowControl/>
        <w:numPr>
          <w:ilvl w:val="0"/>
          <w:numId w:val="10"/>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14:paraId="75AA1415" w14:textId="77777777" w:rsidR="000F7FD0" w:rsidRPr="00C82307" w:rsidRDefault="000F7FD0" w:rsidP="000F7FD0">
      <w:pPr>
        <w:pStyle w:val="Akapitzlist"/>
        <w:widowControl/>
        <w:numPr>
          <w:ilvl w:val="0"/>
          <w:numId w:val="9"/>
        </w:numPr>
        <w:suppressAutoHyphens w:val="0"/>
        <w:ind w:left="284" w:hanging="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3 powyżej. Zmiana wynagrodzenia może nastąpić na podstawie pisemnego aneksu podpisanego przez obie Strony Umowy.</w:t>
      </w:r>
    </w:p>
    <w:p w14:paraId="18D161BE" w14:textId="77777777" w:rsidR="000F7FD0" w:rsidRPr="00C82307" w:rsidRDefault="000F7FD0" w:rsidP="000F7FD0">
      <w:pPr>
        <w:pStyle w:val="Akapitzlist"/>
        <w:widowControl/>
        <w:numPr>
          <w:ilvl w:val="0"/>
          <w:numId w:val="9"/>
        </w:numPr>
        <w:suppressAutoHyphens w:val="0"/>
        <w:ind w:left="284" w:hanging="284"/>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Maksymalna wartość zmiany wynagrodzenia, jaką dopuszcza zamawiający, to łącznie 15% w stosunku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do wartości całkowitego wynagrodzenia brutto określonego w § 4 ust. 1 umowy;</w:t>
      </w:r>
    </w:p>
    <w:p w14:paraId="339F7018" w14:textId="77777777" w:rsidR="000F7FD0" w:rsidRPr="00C82307" w:rsidRDefault="000F7FD0" w:rsidP="000F7FD0">
      <w:pPr>
        <w:pStyle w:val="Akapitzlist"/>
        <w:widowControl/>
        <w:numPr>
          <w:ilvl w:val="0"/>
          <w:numId w:val="12"/>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Ponadto Zamawiający dopuszcza zmianę umowy w przypadku zmiany:</w:t>
      </w:r>
    </w:p>
    <w:p w14:paraId="069C19CC"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stawki podatku od towarów i usług oraz podatku akcyzowego, jeżeli zmiany te następują z mocy prawa i obowiązują od dnia obowiązywania odpowiednich przepisów i  gdy zmiany te będą miały wpływ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 xml:space="preserve">na koszty wykonania zamówienia  publicznego przez Wykonawcę wynikającego z zawartej umowy; </w:t>
      </w:r>
    </w:p>
    <w:p w14:paraId="2D9648C1"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czasowego bądź stałego obniżenia ceny, </w:t>
      </w:r>
    </w:p>
    <w:p w14:paraId="7971DCF1"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 zakresie dotyczącym czasowych lub stałych dostaw asortymentu zamiennego o parametrach nie gorszych niż wskazane w formularzu, w przypadku niemożności realizowania dostaw zgodnie z umową; dla ww. czynności wymagana jest każdorazowo zgoda Zamawiającego,</w:t>
      </w:r>
    </w:p>
    <w:p w14:paraId="2035F8AC"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 zakresie dotyczącym zmiany formy organizacyjno-prawnej Wykonawcy w trakcie trwania umowy,</w:t>
      </w:r>
    </w:p>
    <w:p w14:paraId="5191A058" w14:textId="77777777" w:rsidR="000F7FD0" w:rsidRPr="00C82307" w:rsidRDefault="000F7FD0" w:rsidP="000F7FD0">
      <w:pPr>
        <w:pStyle w:val="Akapitzlist"/>
        <w:widowControl/>
        <w:numPr>
          <w:ilvl w:val="0"/>
          <w:numId w:val="11"/>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wydłużenie terminu trwania umowy w przypadku niewykorzystania ilości lub kwot zamawianego asortymentu,</w:t>
      </w:r>
    </w:p>
    <w:p w14:paraId="5AC14335" w14:textId="77777777" w:rsidR="000F7FD0" w:rsidRPr="00C82307" w:rsidRDefault="000F7FD0" w:rsidP="000F7FD0">
      <w:pPr>
        <w:pStyle w:val="Akapitzlist"/>
        <w:widowControl/>
        <w:numPr>
          <w:ilvl w:val="0"/>
          <w:numId w:val="12"/>
        </w:numPr>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 Zmiany mogą zostać wprowadzone jedynie w przypadku, gdy informacja o dokonaniu zmiany została skutecznie doręczona drugiej Stronie na piśmie po rygorem nieważności.</w:t>
      </w:r>
    </w:p>
    <w:p w14:paraId="433C3008"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p>
    <w:p w14:paraId="4036EBDC"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8</w:t>
      </w:r>
    </w:p>
    <w:p w14:paraId="160326CC"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W sprawach nieuregulowanych niniejszą umową mają zastosowanie odpowiednie przepisy  </w:t>
      </w:r>
      <w:r w:rsidRPr="00C82307">
        <w:rPr>
          <w:rFonts w:asciiTheme="minorHAnsi" w:eastAsia="Times New Roman" w:hAnsiTheme="minorHAnsi" w:cstheme="minorHAnsi"/>
          <w:i/>
          <w:sz w:val="20"/>
          <w:szCs w:val="20"/>
          <w:lang w:eastAsia="pl-PL"/>
        </w:rPr>
        <w:t>Kodeksu Cywilnego</w:t>
      </w:r>
      <w:r w:rsidRPr="00C82307">
        <w:rPr>
          <w:rFonts w:asciiTheme="minorHAnsi" w:eastAsia="Times New Roman" w:hAnsiTheme="minorHAnsi" w:cstheme="minorHAnsi"/>
          <w:sz w:val="20"/>
          <w:szCs w:val="20"/>
          <w:lang w:eastAsia="pl-PL"/>
        </w:rPr>
        <w:t xml:space="preserve">. </w:t>
      </w:r>
    </w:p>
    <w:p w14:paraId="11F42BB7"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eastAsia="pl-PL"/>
        </w:rPr>
      </w:pPr>
    </w:p>
    <w:p w14:paraId="5F3DC985"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9</w:t>
      </w:r>
    </w:p>
    <w:p w14:paraId="6068DC70"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 xml:space="preserve">Ewentualne spory wynikające z realizacji zawartej umowy Strony będą się starały rozwiązywać polubownie, </w:t>
      </w:r>
      <w:r>
        <w:rPr>
          <w:rFonts w:asciiTheme="minorHAnsi" w:eastAsia="Times New Roman" w:hAnsiTheme="minorHAnsi" w:cstheme="minorHAnsi"/>
          <w:sz w:val="20"/>
          <w:szCs w:val="20"/>
          <w:lang w:eastAsia="pl-PL"/>
        </w:rPr>
        <w:t xml:space="preserve">                           </w:t>
      </w:r>
      <w:r w:rsidRPr="00C82307">
        <w:rPr>
          <w:rFonts w:asciiTheme="minorHAnsi" w:eastAsia="Times New Roman" w:hAnsiTheme="minorHAnsi" w:cstheme="minorHAnsi"/>
          <w:sz w:val="20"/>
          <w:szCs w:val="20"/>
          <w:lang w:eastAsia="pl-PL"/>
        </w:rPr>
        <w:t>a jeżeli to nie przyniesie rozwiązania, będą  rozstrzygane przez Sąd właściwy miejscowo dla siedziby Zamawiającego.</w:t>
      </w:r>
    </w:p>
    <w:p w14:paraId="31DDAED2"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eastAsia="pl-PL"/>
        </w:rPr>
      </w:pPr>
    </w:p>
    <w:p w14:paraId="20888AFA"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10</w:t>
      </w:r>
    </w:p>
    <w:p w14:paraId="314866BF" w14:textId="77777777" w:rsidR="000F7FD0" w:rsidRPr="00C82307" w:rsidRDefault="000F7FD0" w:rsidP="000F7FD0">
      <w:pPr>
        <w:widowControl/>
        <w:suppressAutoHyphens w:val="0"/>
        <w:contextualSpacing/>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Wszelkie zmiany niniejszej umowy wymagają formy pisemnej pod rygorem nieważności.</w:t>
      </w:r>
    </w:p>
    <w:p w14:paraId="419A83A1" w14:textId="77777777" w:rsidR="000F7FD0" w:rsidRPr="00C82307" w:rsidRDefault="000F7FD0" w:rsidP="000F7FD0">
      <w:pPr>
        <w:widowControl/>
        <w:suppressAutoHyphens w:val="0"/>
        <w:jc w:val="center"/>
        <w:rPr>
          <w:rFonts w:asciiTheme="minorHAnsi" w:eastAsia="Times New Roman" w:hAnsiTheme="minorHAnsi" w:cstheme="minorHAnsi"/>
          <w:sz w:val="20"/>
          <w:szCs w:val="20"/>
          <w:lang w:eastAsia="pl-PL"/>
        </w:rPr>
      </w:pPr>
    </w:p>
    <w:p w14:paraId="03438B7E" w14:textId="77777777" w:rsidR="00AF38C8" w:rsidRDefault="00AF38C8" w:rsidP="000F7FD0">
      <w:pPr>
        <w:widowControl/>
        <w:suppressAutoHyphens w:val="0"/>
        <w:jc w:val="center"/>
        <w:rPr>
          <w:rFonts w:asciiTheme="minorHAnsi" w:eastAsia="Times New Roman" w:hAnsiTheme="minorHAnsi" w:cstheme="minorHAnsi"/>
          <w:b/>
          <w:sz w:val="20"/>
          <w:szCs w:val="20"/>
          <w:lang w:eastAsia="pl-PL"/>
        </w:rPr>
      </w:pPr>
    </w:p>
    <w:p w14:paraId="5FB893F3" w14:textId="2C097E6B"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11</w:t>
      </w:r>
    </w:p>
    <w:p w14:paraId="4710B0A9" w14:textId="514B123A" w:rsidR="000F7FD0" w:rsidRPr="00C82307" w:rsidRDefault="000F7FD0" w:rsidP="000F7FD0">
      <w:pPr>
        <w:spacing w:line="276" w:lineRule="auto"/>
        <w:ind w:right="-142"/>
        <w:jc w:val="both"/>
        <w:rPr>
          <w:rFonts w:asciiTheme="minorHAnsi" w:hAnsiTheme="minorHAnsi" w:cstheme="minorHAnsi"/>
          <w:sz w:val="20"/>
          <w:szCs w:val="20"/>
        </w:rPr>
      </w:pPr>
      <w:r w:rsidRPr="00C82307">
        <w:rPr>
          <w:rFonts w:asciiTheme="minorHAnsi" w:hAnsiTheme="minorHAnsi" w:cstheme="minorHAnsi"/>
          <w:sz w:val="20"/>
          <w:szCs w:val="20"/>
        </w:rPr>
        <w:t xml:space="preserve">Zamawiający i Wykonawca zobowiązują się do przetwarzania danych osobowych pozyskanych w związku </w:t>
      </w:r>
      <w:r>
        <w:rPr>
          <w:rFonts w:asciiTheme="minorHAnsi" w:hAnsiTheme="minorHAnsi" w:cstheme="minorHAnsi"/>
          <w:sz w:val="20"/>
          <w:szCs w:val="20"/>
        </w:rPr>
        <w:t xml:space="preserve">                                   </w:t>
      </w:r>
      <w:r w:rsidRPr="00C82307">
        <w:rPr>
          <w:rFonts w:asciiTheme="minorHAnsi" w:hAnsiTheme="minorHAnsi" w:cstheme="minorHAnsi"/>
          <w:sz w:val="20"/>
          <w:szCs w:val="20"/>
        </w:rPr>
        <w:t>z realizacją niniejszej umowy w sposób zgodny z przepisami ustawą z 10.05.2018r. o ochronie danych osobowych oraz z postanowieniami Rozporządzenia Parlamentu Europejskiego  i Rady (UE) 2016/679 z 27.04.2016r. ws. ochrony osób fizycznych w związku z przetwarzaniem danych osobowych i w sprawie swobodnego przepływu takich danych oraz uchylenia dyrektywy 95/46/WE.</w:t>
      </w:r>
    </w:p>
    <w:p w14:paraId="66562600" w14:textId="77777777" w:rsidR="000F7FD0" w:rsidRPr="00C82307" w:rsidRDefault="000F7FD0" w:rsidP="000F7FD0">
      <w:pPr>
        <w:spacing w:line="276" w:lineRule="auto"/>
        <w:ind w:left="-142" w:right="-142"/>
        <w:jc w:val="both"/>
        <w:rPr>
          <w:rFonts w:asciiTheme="minorHAnsi" w:hAnsiTheme="minorHAnsi" w:cstheme="minorHAnsi"/>
          <w:szCs w:val="22"/>
        </w:rPr>
      </w:pPr>
    </w:p>
    <w:p w14:paraId="11FCA957"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r w:rsidRPr="00C82307">
        <w:rPr>
          <w:rFonts w:asciiTheme="minorHAnsi" w:eastAsia="Times New Roman" w:hAnsiTheme="minorHAnsi" w:cstheme="minorHAnsi"/>
          <w:b/>
          <w:sz w:val="20"/>
          <w:szCs w:val="20"/>
          <w:lang w:eastAsia="pl-PL"/>
        </w:rPr>
        <w:sym w:font="Arial" w:char="00A7"/>
      </w:r>
      <w:r w:rsidRPr="00C82307">
        <w:rPr>
          <w:rFonts w:asciiTheme="minorHAnsi" w:eastAsia="Times New Roman" w:hAnsiTheme="minorHAnsi" w:cstheme="minorHAnsi"/>
          <w:b/>
          <w:sz w:val="20"/>
          <w:szCs w:val="20"/>
          <w:lang w:eastAsia="pl-PL"/>
        </w:rPr>
        <w:t>12</w:t>
      </w:r>
    </w:p>
    <w:p w14:paraId="24F93231" w14:textId="77777777" w:rsidR="000F7FD0" w:rsidRPr="00C82307" w:rsidRDefault="000F7FD0" w:rsidP="000F7FD0">
      <w:pPr>
        <w:widowControl/>
        <w:suppressAutoHyphens w:val="0"/>
        <w:jc w:val="both"/>
        <w:rPr>
          <w:rFonts w:asciiTheme="minorHAnsi" w:eastAsia="Times New Roman" w:hAnsiTheme="minorHAnsi" w:cstheme="minorHAnsi"/>
          <w:sz w:val="20"/>
          <w:szCs w:val="20"/>
          <w:lang w:eastAsia="pl-PL"/>
        </w:rPr>
      </w:pPr>
      <w:r w:rsidRPr="00C82307">
        <w:rPr>
          <w:rFonts w:asciiTheme="minorHAnsi" w:eastAsia="Times New Roman" w:hAnsiTheme="minorHAnsi" w:cstheme="minorHAnsi"/>
          <w:sz w:val="20"/>
          <w:szCs w:val="20"/>
          <w:lang w:eastAsia="pl-PL"/>
        </w:rPr>
        <w:t>Umowę sporządzono w dwóch jednobrzmiących egzemplarzach po jednym dla każdej ze Stron.</w:t>
      </w:r>
    </w:p>
    <w:p w14:paraId="07075580" w14:textId="77777777" w:rsidR="000F7FD0" w:rsidRPr="00C82307" w:rsidRDefault="000F7FD0" w:rsidP="000F7FD0">
      <w:pPr>
        <w:widowControl/>
        <w:suppressAutoHyphens w:val="0"/>
        <w:jc w:val="center"/>
        <w:rPr>
          <w:rFonts w:asciiTheme="minorHAnsi" w:eastAsia="Times New Roman" w:hAnsiTheme="minorHAnsi" w:cstheme="minorHAnsi"/>
          <w:b/>
          <w:sz w:val="20"/>
          <w:szCs w:val="20"/>
          <w:lang w:eastAsia="pl-PL"/>
        </w:rPr>
      </w:pPr>
    </w:p>
    <w:p w14:paraId="3F67BEDB"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p>
    <w:p w14:paraId="0A11A99C"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r>
        <w:rPr>
          <w:rFonts w:asciiTheme="minorHAnsi" w:eastAsia="Times New Roman" w:hAnsiTheme="minorHAnsi" w:cstheme="minorHAnsi"/>
          <w:b/>
          <w:sz w:val="20"/>
          <w:szCs w:val="20"/>
          <w:lang w:eastAsia="pl-PL"/>
        </w:rPr>
        <w:t xml:space="preserve">           </w:t>
      </w:r>
      <w:r w:rsidRPr="00C82307">
        <w:rPr>
          <w:rFonts w:asciiTheme="minorHAnsi" w:eastAsia="Times New Roman" w:hAnsiTheme="minorHAnsi" w:cstheme="minorHAnsi"/>
          <w:b/>
          <w:sz w:val="20"/>
          <w:szCs w:val="20"/>
          <w:lang w:eastAsia="pl-PL"/>
        </w:rPr>
        <w:t>Wykonawca</w:t>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sz w:val="20"/>
          <w:szCs w:val="20"/>
          <w:lang w:eastAsia="pl-PL"/>
        </w:rPr>
        <w:tab/>
      </w:r>
      <w:r w:rsidRPr="00C82307">
        <w:rPr>
          <w:rFonts w:asciiTheme="minorHAnsi" w:eastAsia="Times New Roman" w:hAnsiTheme="minorHAnsi" w:cstheme="minorHAnsi"/>
          <w:b/>
          <w:sz w:val="20"/>
          <w:szCs w:val="20"/>
          <w:lang w:eastAsia="pl-PL"/>
        </w:rPr>
        <w:t xml:space="preserve">Zamawiający </w:t>
      </w:r>
    </w:p>
    <w:p w14:paraId="62A4752D" w14:textId="77777777" w:rsidR="000F7FD0" w:rsidRPr="00C82307" w:rsidRDefault="000F7FD0" w:rsidP="000F7FD0">
      <w:pPr>
        <w:widowControl/>
        <w:suppressAutoHyphens w:val="0"/>
        <w:rPr>
          <w:rFonts w:asciiTheme="minorHAnsi" w:eastAsia="Times New Roman" w:hAnsiTheme="minorHAnsi" w:cstheme="minorHAnsi"/>
          <w:b/>
          <w:sz w:val="20"/>
          <w:szCs w:val="20"/>
          <w:lang w:eastAsia="pl-PL"/>
        </w:rPr>
      </w:pPr>
    </w:p>
    <w:p w14:paraId="5A301F54" w14:textId="77777777" w:rsidR="000F7FD0" w:rsidRPr="00C82307" w:rsidRDefault="000F7FD0" w:rsidP="000F7FD0">
      <w:pPr>
        <w:keepNext/>
        <w:jc w:val="center"/>
        <w:outlineLvl w:val="3"/>
        <w:rPr>
          <w:rFonts w:asciiTheme="minorHAnsi" w:hAnsiTheme="minorHAnsi" w:cstheme="minorHAnsi"/>
          <w:sz w:val="20"/>
          <w:szCs w:val="20"/>
        </w:rPr>
      </w:pPr>
    </w:p>
    <w:p w14:paraId="3B2C2D7D" w14:textId="77777777" w:rsidR="00B14AB6" w:rsidRDefault="00B14AB6"/>
    <w:sectPr w:rsidR="00B14AB6" w:rsidSect="00392871">
      <w:headerReference w:type="default" r:id="rId7"/>
      <w:pgSz w:w="11906" w:h="16838"/>
      <w:pgMar w:top="1417" w:right="1417"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272B0" w14:textId="77777777" w:rsidR="00B02A0B" w:rsidRDefault="00B02A0B">
      <w:r>
        <w:separator/>
      </w:r>
    </w:p>
  </w:endnote>
  <w:endnote w:type="continuationSeparator" w:id="0">
    <w:p w14:paraId="2EED564F" w14:textId="77777777" w:rsidR="00B02A0B" w:rsidRDefault="00B0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thos Pro Regular">
    <w:altName w:val="Calibri"/>
    <w:panose1 w:val="00000000000000000000"/>
    <w:charset w:val="00"/>
    <w:family w:val="decorative"/>
    <w:notTrueType/>
    <w:pitch w:val="variable"/>
    <w:sig w:usb0="00000087" w:usb1="00000000" w:usb2="00000000" w:usb3="00000000" w:csb0="0000009B"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EDEF9" w14:textId="77777777" w:rsidR="00B02A0B" w:rsidRDefault="00B02A0B">
      <w:r>
        <w:separator/>
      </w:r>
    </w:p>
  </w:footnote>
  <w:footnote w:type="continuationSeparator" w:id="0">
    <w:p w14:paraId="1983EA88" w14:textId="77777777" w:rsidR="00B02A0B" w:rsidRDefault="00B02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66D12" w14:textId="77777777" w:rsidR="0083078F" w:rsidRDefault="00000000" w:rsidP="00BD0322">
    <w:pPr>
      <w:pStyle w:val="Tytu"/>
      <w:jc w:val="left"/>
      <w:rPr>
        <w:rFonts w:asciiTheme="minorHAnsi" w:hAnsiTheme="minorHAnsi" w:cstheme="minorHAnsi"/>
        <w:noProof/>
        <w:sz w:val="20"/>
        <w:szCs w:val="22"/>
      </w:rPr>
    </w:pPr>
    <w:r w:rsidRPr="00BD0322">
      <w:rPr>
        <w:rFonts w:ascii="Lithos Pro Regular" w:hAnsi="Lithos Pro Regular"/>
        <w:noProof/>
        <w:sz w:val="22"/>
        <w:szCs w:val="22"/>
      </w:rPr>
      <w:drawing>
        <wp:anchor distT="0" distB="0" distL="114300" distR="114300" simplePos="0" relativeHeight="251656704" behindDoc="1" locked="0" layoutInCell="1" allowOverlap="1" wp14:anchorId="75BBF8D0" wp14:editId="4745359A">
          <wp:simplePos x="0" y="0"/>
          <wp:positionH relativeFrom="column">
            <wp:posOffset>4062730</wp:posOffset>
          </wp:positionH>
          <wp:positionV relativeFrom="paragraph">
            <wp:posOffset>-120702</wp:posOffset>
          </wp:positionV>
          <wp:extent cx="2002155" cy="585521"/>
          <wp:effectExtent l="0" t="0" r="0" b="5080"/>
          <wp:wrapNone/>
          <wp:docPr id="331605428" name="Obraz 331605428"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542" cy="5876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object w:dxaOrig="1440" w:dyaOrig="1440" w14:anchorId="032EC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4.35pt;margin-top:-19.7pt;width:52.7pt;height:63.25pt;z-index:-251657728;mso-wrap-edited:f;mso-position-horizontal-relative:text;mso-position-vertical-relative:text" wrapcoords="-176 0 -176 21462 21600 21462 21600 0 -176 0">
          <v:imagedata r:id="rId2" o:title=""/>
        </v:shape>
        <o:OLEObject Type="Embed" ProgID="CorelPhotoHouse.Document" ShapeID="_x0000_s1025" DrawAspect="Content" ObjectID="_1759572676" r:id="rId3"/>
      </w:object>
    </w:r>
    <w:r w:rsidRPr="00BD0322">
      <w:rPr>
        <w:noProof/>
        <w:sz w:val="22"/>
      </w:rPr>
      <w:t xml:space="preserve">                           </w:t>
    </w:r>
    <w:r>
      <w:rPr>
        <w:noProof/>
        <w:sz w:val="22"/>
      </w:rPr>
      <w:t xml:space="preserve">                    </w:t>
    </w:r>
    <w:r w:rsidRPr="00392871">
      <w:rPr>
        <w:rFonts w:asciiTheme="minorHAnsi" w:hAnsiTheme="minorHAnsi" w:cstheme="minorHAnsi"/>
        <w:noProof/>
        <w:sz w:val="20"/>
        <w:szCs w:val="22"/>
      </w:rPr>
      <w:t>Specjalistyczny Szpital</w:t>
    </w:r>
  </w:p>
  <w:p w14:paraId="1003071C" w14:textId="77777777" w:rsidR="0083078F" w:rsidRPr="00392871" w:rsidRDefault="00000000" w:rsidP="00BD0322">
    <w:pPr>
      <w:pStyle w:val="Tytu"/>
      <w:jc w:val="left"/>
      <w:rPr>
        <w:rFonts w:asciiTheme="minorHAnsi" w:hAnsiTheme="minorHAnsi" w:cstheme="minorHAnsi"/>
        <w:noProof/>
        <w:sz w:val="20"/>
        <w:szCs w:val="22"/>
      </w:rPr>
    </w:pPr>
    <w:r>
      <w:rPr>
        <w:rFonts w:asciiTheme="minorHAnsi" w:hAnsiTheme="minorHAnsi" w:cstheme="minorHAnsi"/>
        <w:noProof/>
        <w:sz w:val="20"/>
        <w:szCs w:val="22"/>
      </w:rPr>
      <w:t xml:space="preserve">                    </w:t>
    </w:r>
    <w:r w:rsidRPr="00392871">
      <w:rPr>
        <w:rFonts w:asciiTheme="minorHAnsi" w:hAnsiTheme="minorHAnsi" w:cstheme="minorHAnsi"/>
        <w:noProof/>
        <w:sz w:val="20"/>
        <w:szCs w:val="22"/>
      </w:rPr>
      <w:t xml:space="preserve"> </w:t>
    </w:r>
    <w:r>
      <w:rPr>
        <w:rFonts w:asciiTheme="minorHAnsi" w:hAnsiTheme="minorHAnsi" w:cstheme="minorHAnsi"/>
        <w:noProof/>
        <w:sz w:val="20"/>
        <w:szCs w:val="22"/>
      </w:rPr>
      <w:t xml:space="preserve">                 </w:t>
    </w:r>
    <w:r w:rsidRPr="00392871">
      <w:rPr>
        <w:rFonts w:asciiTheme="minorHAnsi" w:hAnsiTheme="minorHAnsi" w:cstheme="minorHAnsi"/>
        <w:noProof/>
        <w:sz w:val="20"/>
        <w:szCs w:val="22"/>
      </w:rPr>
      <w:t>im.</w:t>
    </w:r>
    <w:r>
      <w:rPr>
        <w:rFonts w:asciiTheme="minorHAnsi" w:hAnsiTheme="minorHAnsi" w:cstheme="minorHAnsi"/>
        <w:noProof/>
        <w:sz w:val="20"/>
        <w:szCs w:val="22"/>
      </w:rPr>
      <w:t xml:space="preserve"> k</w:t>
    </w:r>
    <w:r w:rsidRPr="00392871">
      <w:rPr>
        <w:rFonts w:asciiTheme="minorHAnsi" w:hAnsiTheme="minorHAnsi" w:cstheme="minorHAnsi"/>
        <w:noProof/>
        <w:sz w:val="20"/>
        <w:szCs w:val="22"/>
      </w:rPr>
      <w:t>s. Biskupa Józefa Nathana w Branicach</w:t>
    </w:r>
  </w:p>
  <w:p w14:paraId="5F348028" w14:textId="77777777" w:rsidR="0083078F" w:rsidRPr="00392871" w:rsidRDefault="00000000" w:rsidP="00BD0322">
    <w:pPr>
      <w:pStyle w:val="Tytu"/>
      <w:jc w:val="left"/>
      <w:rPr>
        <w:rFonts w:asciiTheme="minorHAnsi" w:hAnsiTheme="minorHAnsi" w:cstheme="minorHAnsi"/>
        <w:sz w:val="20"/>
        <w:szCs w:val="22"/>
      </w:rPr>
    </w:pPr>
    <w:r w:rsidRPr="00392871">
      <w:rPr>
        <w:rFonts w:asciiTheme="minorHAnsi" w:hAnsiTheme="minorHAnsi" w:cstheme="minorHAnsi"/>
        <w:sz w:val="20"/>
        <w:szCs w:val="22"/>
      </w:rPr>
      <w:t xml:space="preserve">                      </w:t>
    </w:r>
    <w:r>
      <w:rPr>
        <w:rFonts w:asciiTheme="minorHAnsi" w:hAnsiTheme="minorHAnsi" w:cstheme="minorHAnsi"/>
        <w:sz w:val="20"/>
        <w:szCs w:val="22"/>
      </w:rPr>
      <w:t xml:space="preserve">                                  </w:t>
    </w:r>
    <w:r w:rsidRPr="00392871">
      <w:rPr>
        <w:rFonts w:asciiTheme="minorHAnsi" w:hAnsiTheme="minorHAnsi" w:cstheme="minorHAnsi"/>
        <w:sz w:val="20"/>
        <w:szCs w:val="22"/>
      </w:rPr>
      <w:t>ul. Szpitalna 18, 48-140 Branice</w:t>
    </w:r>
  </w:p>
  <w:p w14:paraId="7C256734" w14:textId="77777777" w:rsidR="0083078F" w:rsidRPr="00392871" w:rsidRDefault="00000000">
    <w:pPr>
      <w:pStyle w:val="Nagwek"/>
      <w:rPr>
        <w:rFonts w:asciiTheme="minorHAnsi" w:hAnsiTheme="minorHAnsi" w:cstheme="minorHAnsi"/>
        <w:sz w:val="22"/>
        <w:szCs w:val="22"/>
      </w:rPr>
    </w:pPr>
    <w:r w:rsidRPr="00392871">
      <w:rPr>
        <w:rFonts w:asciiTheme="minorHAnsi" w:hAnsiTheme="minorHAnsi" w:cstheme="minorHAnsi"/>
        <w:noProof/>
        <w:sz w:val="22"/>
        <w:szCs w:val="22"/>
        <w:lang w:eastAsia="pl-PL"/>
      </w:rPr>
      <mc:AlternateContent>
        <mc:Choice Requires="wps">
          <w:drawing>
            <wp:anchor distT="0" distB="0" distL="114300" distR="114300" simplePos="0" relativeHeight="251657728" behindDoc="0" locked="0" layoutInCell="1" allowOverlap="1" wp14:anchorId="45264078" wp14:editId="6784082B">
              <wp:simplePos x="0" y="0"/>
              <wp:positionH relativeFrom="column">
                <wp:posOffset>3810</wp:posOffset>
              </wp:positionH>
              <wp:positionV relativeFrom="paragraph">
                <wp:posOffset>56515</wp:posOffset>
              </wp:positionV>
              <wp:extent cx="6159062" cy="0"/>
              <wp:effectExtent l="0" t="0" r="32385" b="19050"/>
              <wp:wrapNone/>
              <wp:docPr id="1" name="Łącznik prosty 1"/>
              <wp:cNvGraphicFramePr/>
              <a:graphic xmlns:a="http://schemas.openxmlformats.org/drawingml/2006/main">
                <a:graphicData uri="http://schemas.microsoft.com/office/word/2010/wordprocessingShape">
                  <wps:wsp>
                    <wps:cNvCnPr/>
                    <wps:spPr>
                      <a:xfrm>
                        <a:off x="0" y="0"/>
                        <a:ext cx="61590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6742A" id="Łącznik prosty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4.45pt" to="485.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&#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F4F"/>
    <w:multiLevelType w:val="hybridMultilevel"/>
    <w:tmpl w:val="C4A2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3B0132"/>
    <w:multiLevelType w:val="hybridMultilevel"/>
    <w:tmpl w:val="A6E67998"/>
    <w:lvl w:ilvl="0" w:tplc="52B421C8">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9D2AF8"/>
    <w:multiLevelType w:val="hybridMultilevel"/>
    <w:tmpl w:val="BBE84B9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E5A0EC9E">
      <w:start w:val="1"/>
      <w:numFmt w:val="lowerLetter"/>
      <w:lvlText w:val="%5."/>
      <w:lvlJc w:val="left"/>
      <w:pPr>
        <w:ind w:left="3742" w:hanging="360"/>
      </w:pPr>
      <w:rPr>
        <w:color w:val="auto"/>
      </w:r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22B94451"/>
    <w:multiLevelType w:val="hybridMultilevel"/>
    <w:tmpl w:val="0F684F2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35F1F14"/>
    <w:multiLevelType w:val="hybridMultilevel"/>
    <w:tmpl w:val="069CE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C2A06CB"/>
    <w:multiLevelType w:val="hybridMultilevel"/>
    <w:tmpl w:val="A0E86C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7" w15:restartNumberingAfterBreak="0">
    <w:nsid w:val="4BAE279E"/>
    <w:multiLevelType w:val="hybridMultilevel"/>
    <w:tmpl w:val="16869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D8522B8"/>
    <w:multiLevelType w:val="hybridMultilevel"/>
    <w:tmpl w:val="14E0297E"/>
    <w:lvl w:ilvl="0" w:tplc="0415000F">
      <w:start w:val="1"/>
      <w:numFmt w:val="decimal"/>
      <w:lvlText w:val="%1."/>
      <w:lvlJc w:val="left"/>
      <w:pPr>
        <w:ind w:left="643" w:hanging="283"/>
      </w:pPr>
      <w:rPr>
        <w:rFonts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0BF75D1"/>
    <w:multiLevelType w:val="hybridMultilevel"/>
    <w:tmpl w:val="53520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267016E"/>
    <w:multiLevelType w:val="hybridMultilevel"/>
    <w:tmpl w:val="261A370C"/>
    <w:lvl w:ilvl="0" w:tplc="5862FFDE">
      <w:start w:val="6"/>
      <w:numFmt w:val="decimal"/>
      <w:lvlText w:val="%1. "/>
      <w:lvlJc w:val="left"/>
      <w:pPr>
        <w:ind w:left="283" w:hanging="283"/>
      </w:pPr>
      <w:rPr>
        <w:rFonts w:ascii="Arial" w:hAnsi="Arial" w:cs="Aria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AAF4825"/>
    <w:multiLevelType w:val="hybridMultilevel"/>
    <w:tmpl w:val="DE54B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BB26309"/>
    <w:multiLevelType w:val="hybridMultilevel"/>
    <w:tmpl w:val="3B06D9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0B763A6"/>
    <w:multiLevelType w:val="hybridMultilevel"/>
    <w:tmpl w:val="7D20A6F8"/>
    <w:lvl w:ilvl="0" w:tplc="FD5A1CDA">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5396E44"/>
    <w:multiLevelType w:val="hybridMultilevel"/>
    <w:tmpl w:val="F99C9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67292929">
    <w:abstractNumId w:val="12"/>
  </w:num>
  <w:num w:numId="2" w16cid:durableId="1119252979">
    <w:abstractNumId w:val="4"/>
  </w:num>
  <w:num w:numId="3" w16cid:durableId="1282030954">
    <w:abstractNumId w:val="13"/>
  </w:num>
  <w:num w:numId="4" w16cid:durableId="1545168236">
    <w:abstractNumId w:val="1"/>
  </w:num>
  <w:num w:numId="5" w16cid:durableId="911431112">
    <w:abstractNumId w:val="11"/>
  </w:num>
  <w:num w:numId="6" w16cid:durableId="2124301988">
    <w:abstractNumId w:val="3"/>
  </w:num>
  <w:num w:numId="7" w16cid:durableId="552891548">
    <w:abstractNumId w:val="6"/>
  </w:num>
  <w:num w:numId="8" w16cid:durableId="731579439">
    <w:abstractNumId w:val="9"/>
  </w:num>
  <w:num w:numId="9" w16cid:durableId="1558397656">
    <w:abstractNumId w:val="0"/>
  </w:num>
  <w:num w:numId="10" w16cid:durableId="874851490">
    <w:abstractNumId w:val="14"/>
  </w:num>
  <w:num w:numId="11" w16cid:durableId="595091934">
    <w:abstractNumId w:val="7"/>
  </w:num>
  <w:num w:numId="12" w16cid:durableId="311250694">
    <w:abstractNumId w:val="10"/>
  </w:num>
  <w:num w:numId="13" w16cid:durableId="1437825773">
    <w:abstractNumId w:val="8"/>
  </w:num>
  <w:num w:numId="14" w16cid:durableId="172648682">
    <w:abstractNumId w:val="5"/>
  </w:num>
  <w:num w:numId="15" w16cid:durableId="1373726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FD0"/>
    <w:rsid w:val="000658C8"/>
    <w:rsid w:val="000F7FD0"/>
    <w:rsid w:val="003044BC"/>
    <w:rsid w:val="00691A55"/>
    <w:rsid w:val="0070264F"/>
    <w:rsid w:val="0083078F"/>
    <w:rsid w:val="00AF38C8"/>
    <w:rsid w:val="00B02A0B"/>
    <w:rsid w:val="00B14AB6"/>
    <w:rsid w:val="00CA0C25"/>
    <w:rsid w:val="00D93A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EAA0B"/>
  <w15:chartTrackingRefBased/>
  <w15:docId w15:val="{40CBAC34-874C-4A98-A834-AE06F717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F7FD0"/>
    <w:pPr>
      <w:widowControl w:val="0"/>
      <w:suppressAutoHyphens/>
      <w:spacing w:after="0" w:line="240" w:lineRule="auto"/>
    </w:pPr>
    <w:rPr>
      <w:rFonts w:ascii="Times New Roman" w:eastAsia="Tahoma" w:hAnsi="Times New Roman" w:cs="Times New Roman"/>
      <w:kern w:val="0"/>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Akapit z listą3,Obiekt,BulletC,Akapit z listą31,NOWY,Akapit z listą32,List Paragraph,CW_Lista,Akapit z listą2,Numerowanie,Akapit z listą BS,sw tekst,Kolorowa lista — akcent 11,List Paragraph1,L1,Akapit z listą5"/>
    <w:basedOn w:val="Normalny"/>
    <w:link w:val="AkapitzlistZnak"/>
    <w:uiPriority w:val="99"/>
    <w:qFormat/>
    <w:rsid w:val="000F7FD0"/>
    <w:pPr>
      <w:ind w:left="720"/>
      <w:contextualSpacing/>
    </w:pPr>
  </w:style>
  <w:style w:type="paragraph" w:styleId="Nagwek">
    <w:name w:val="header"/>
    <w:basedOn w:val="Normalny"/>
    <w:link w:val="NagwekZnak"/>
    <w:uiPriority w:val="99"/>
    <w:unhideWhenUsed/>
    <w:rsid w:val="000F7FD0"/>
    <w:pPr>
      <w:tabs>
        <w:tab w:val="center" w:pos="4536"/>
        <w:tab w:val="right" w:pos="9072"/>
      </w:tabs>
    </w:pPr>
  </w:style>
  <w:style w:type="character" w:customStyle="1" w:styleId="NagwekZnak">
    <w:name w:val="Nagłówek Znak"/>
    <w:basedOn w:val="Domylnaczcionkaakapitu"/>
    <w:link w:val="Nagwek"/>
    <w:uiPriority w:val="99"/>
    <w:rsid w:val="000F7FD0"/>
    <w:rPr>
      <w:rFonts w:ascii="Times New Roman" w:eastAsia="Tahoma" w:hAnsi="Times New Roman" w:cs="Times New Roman"/>
      <w:kern w:val="0"/>
      <w:sz w:val="24"/>
      <w:szCs w:val="24"/>
      <w14:ligatures w14:val="none"/>
    </w:rPr>
  </w:style>
  <w:style w:type="character" w:customStyle="1" w:styleId="AkapitzlistZnak">
    <w:name w:val="Akapit z listą Znak"/>
    <w:aliases w:val="normalny tekst Znak,Akapit z listą3 Znak,Obiekt Znak,BulletC Znak,Akapit z listą31 Znak,NOWY Znak,Akapit z listą32 Znak,List Paragraph Znak,CW_Lista Znak,Akapit z listą2 Znak,Numerowanie Znak,Akapit z listą BS Znak,sw tekst Znak"/>
    <w:link w:val="Akapitzlist"/>
    <w:uiPriority w:val="99"/>
    <w:qFormat/>
    <w:rsid w:val="000F7FD0"/>
    <w:rPr>
      <w:rFonts w:ascii="Times New Roman" w:eastAsia="Tahoma" w:hAnsi="Times New Roman" w:cs="Times New Roman"/>
      <w:kern w:val="0"/>
      <w:sz w:val="24"/>
      <w:szCs w:val="24"/>
      <w14:ligatures w14:val="none"/>
    </w:rPr>
  </w:style>
  <w:style w:type="table" w:styleId="Tabela-Siatka">
    <w:name w:val="Table Grid"/>
    <w:basedOn w:val="Standardowy"/>
    <w:uiPriority w:val="59"/>
    <w:rsid w:val="000F7FD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link w:val="TytuZnak"/>
    <w:qFormat/>
    <w:rsid w:val="000F7FD0"/>
    <w:pPr>
      <w:jc w:val="center"/>
    </w:pPr>
    <w:rPr>
      <w:rFonts w:ascii="Arial" w:hAnsi="Arial" w:cs="Arial"/>
      <w:b/>
      <w:bCs/>
      <w:lang w:eastAsia="pl-PL"/>
    </w:rPr>
  </w:style>
  <w:style w:type="character" w:customStyle="1" w:styleId="TytuZnak">
    <w:name w:val="Tytuł Znak"/>
    <w:basedOn w:val="Domylnaczcionkaakapitu"/>
    <w:link w:val="Tytu"/>
    <w:rsid w:val="000F7FD0"/>
    <w:rPr>
      <w:rFonts w:ascii="Arial" w:eastAsia="Tahoma" w:hAnsi="Arial" w:cs="Arial"/>
      <w:b/>
      <w:bCs/>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2079</Words>
  <Characters>12477</Characters>
  <Application>Microsoft Office Word</Application>
  <DocSecurity>0</DocSecurity>
  <Lines>103</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dc:creator>
  <cp:keywords/>
  <dc:description/>
  <cp:lastModifiedBy>DT</cp:lastModifiedBy>
  <cp:revision>2</cp:revision>
  <cp:lastPrinted>2023-10-23T11:02:00Z</cp:lastPrinted>
  <dcterms:created xsi:type="dcterms:W3CDTF">2023-10-23T11:25:00Z</dcterms:created>
  <dcterms:modified xsi:type="dcterms:W3CDTF">2023-10-23T11:25:00Z</dcterms:modified>
</cp:coreProperties>
</file>