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7CF7E2CC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ustawy z dnia 11 września 2019 r. Prawo zamówień publicznych </w:t>
      </w:r>
      <w:r w:rsidR="00E57236">
        <w:rPr>
          <w:rFonts w:asciiTheme="minorHAnsi" w:hAnsiTheme="minorHAnsi" w:cstheme="minorHAnsi"/>
          <w:color w:val="000000"/>
          <w:szCs w:val="22"/>
        </w:rPr>
        <w:t xml:space="preserve">(Dz. </w:t>
      </w:r>
      <w:r w:rsidR="00E57236">
        <w:rPr>
          <w:rFonts w:asciiTheme="minorHAnsi" w:hAnsiTheme="minorHAnsi" w:cstheme="minorHAnsi"/>
          <w:szCs w:val="22"/>
        </w:rPr>
        <w:t>U. z 2022 r. poz. 1710).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A47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7DF8603" w14:textId="40A881F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F679E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227CA7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E57236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E57236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1524EDE5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09E2D0F9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F679E9" w:rsidRPr="00F679E9">
        <w:rPr>
          <w:rFonts w:ascii="Arial" w:hAnsi="Arial" w:cs="Arial"/>
          <w:bCs/>
          <w:sz w:val="20"/>
          <w:szCs w:val="20"/>
        </w:rPr>
        <w:t>GK</w:t>
      </w:r>
      <w:r w:rsidR="008A383C" w:rsidRPr="00F679E9">
        <w:rPr>
          <w:rFonts w:ascii="Arial" w:hAnsi="Arial" w:cs="Arial"/>
          <w:bCs/>
          <w:sz w:val="20"/>
          <w:szCs w:val="20"/>
        </w:rPr>
        <w:t>.271.</w:t>
      </w:r>
      <w:r w:rsidR="009E2097">
        <w:rPr>
          <w:rFonts w:ascii="Arial" w:hAnsi="Arial" w:cs="Arial"/>
          <w:bCs/>
          <w:sz w:val="20"/>
          <w:szCs w:val="20"/>
        </w:rPr>
        <w:t>6</w:t>
      </w:r>
      <w:r w:rsidR="008A383C" w:rsidRPr="00F679E9">
        <w:rPr>
          <w:rFonts w:ascii="Arial" w:hAnsi="Arial" w:cs="Arial"/>
          <w:bCs/>
          <w:sz w:val="20"/>
          <w:szCs w:val="20"/>
        </w:rPr>
        <w:t>.202</w:t>
      </w:r>
      <w:bookmarkEnd w:id="1"/>
      <w:r w:rsidR="00556128">
        <w:rPr>
          <w:rFonts w:ascii="Arial" w:hAnsi="Arial" w:cs="Arial"/>
          <w:bCs/>
          <w:sz w:val="20"/>
          <w:szCs w:val="20"/>
        </w:rPr>
        <w:t>2</w:t>
      </w:r>
    </w:p>
    <w:p w14:paraId="26D54EC4" w14:textId="77777777" w:rsidR="00986986" w:rsidRPr="00CA314C" w:rsidRDefault="00986986" w:rsidP="00986986">
      <w:pPr>
        <w:rPr>
          <w:lang w:eastAsia="en-GB"/>
        </w:rPr>
      </w:pPr>
    </w:p>
    <w:p w14:paraId="603B8EF7" w14:textId="0023ACA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428FE56B" w14:textId="77777777" w:rsidR="009E2097" w:rsidRPr="009E2097" w:rsidRDefault="009E2097" w:rsidP="009E2097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097">
        <w:rPr>
          <w:rFonts w:asciiTheme="minorHAnsi" w:hAnsiTheme="minorHAnsi" w:cstheme="minorHAnsi"/>
          <w:b/>
          <w:sz w:val="22"/>
          <w:szCs w:val="22"/>
        </w:rPr>
        <w:t>„Bieżące utrzymanie czystości i porządku na terenach wokół budynków stanowiących własność Miasta Rawa Mazowiecka”</w:t>
      </w:r>
    </w:p>
    <w:p w14:paraId="7C61E05F" w14:textId="77777777" w:rsidR="00F679E9" w:rsidRDefault="00F679E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1F00160B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="00051858" w:rsidRPr="00051858">
              <w:rPr>
                <w:rFonts w:ascii="Arial" w:hAnsi="Arial" w:cs="Arial"/>
                <w:color w:val="000000"/>
              </w:rPr>
              <w:t>o aktualności informacji z</w:t>
            </w:r>
            <w:r w:rsidR="00051858">
              <w:rPr>
                <w:rFonts w:ascii="Arial" w:hAnsi="Arial" w:cs="Arial"/>
                <w:color w:val="000000"/>
              </w:rPr>
              <w:t>a</w:t>
            </w:r>
            <w:r w:rsidR="00051858"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 w:rsidR="00051858">
              <w:rPr>
                <w:rFonts w:ascii="Arial" w:hAnsi="Arial" w:cs="Arial"/>
                <w:color w:val="000000"/>
              </w:rPr>
              <w:t xml:space="preserve"> </w:t>
            </w:r>
            <w:r w:rsidR="001A19EC" w:rsidRPr="00DD4B55">
              <w:rPr>
                <w:rFonts w:ascii="Arial" w:hAnsi="Arial" w:cs="Arial"/>
                <w:color w:val="000000"/>
              </w:rPr>
              <w:t>na podstawie art. 108 ust. 1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620AB7">
              <w:rPr>
                <w:rFonts w:ascii="Arial" w:hAnsi="Arial" w:cs="Arial"/>
              </w:rPr>
              <w:t xml:space="preserve">oraz art. 109 ust. 4), 5), 7) </w:t>
            </w:r>
            <w:r w:rsidR="001A19EC">
              <w:rPr>
                <w:rFonts w:ascii="Arial" w:hAnsi="Arial" w:cs="Arial"/>
                <w:color w:val="000000"/>
              </w:rPr>
              <w:t xml:space="preserve">ustawy Pzp </w:t>
            </w:r>
            <w:r w:rsidR="00051858">
              <w:rPr>
                <w:rFonts w:ascii="Arial" w:hAnsi="Arial" w:cs="Arial"/>
                <w:color w:val="000000"/>
              </w:rPr>
              <w:t>złożon</w:t>
            </w:r>
            <w:r w:rsidR="001A19EC">
              <w:rPr>
                <w:rFonts w:ascii="Arial" w:hAnsi="Arial" w:cs="Arial"/>
                <w:color w:val="000000"/>
              </w:rPr>
              <w:t>ym</w:t>
            </w:r>
            <w:r w:rsidR="00051858">
              <w:rPr>
                <w:rFonts w:ascii="Arial" w:hAnsi="Arial" w:cs="Arial"/>
                <w:color w:val="000000"/>
              </w:rPr>
              <w:t xml:space="preserve"> w dniu ……………….</w:t>
            </w:r>
            <w:r>
              <w:rPr>
                <w:rFonts w:ascii="Arial" w:hAnsi="Arial" w:cs="Arial"/>
                <w:color w:val="000000"/>
              </w:rPr>
              <w:t>.</w:t>
            </w:r>
            <w:r w:rsidR="008C7FB3">
              <w:rPr>
                <w:rFonts w:ascii="Arial" w:hAnsi="Arial" w:cs="Arial"/>
                <w:color w:val="000000"/>
              </w:rPr>
              <w:t>, jest aktualne na dzień złożenia niniejszego oświadczenia.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EF6C" w14:textId="77777777" w:rsidR="00300109" w:rsidRDefault="00300109">
      <w:r>
        <w:separator/>
      </w:r>
    </w:p>
  </w:endnote>
  <w:endnote w:type="continuationSeparator" w:id="0">
    <w:p w14:paraId="360BE9C7" w14:textId="77777777" w:rsidR="00300109" w:rsidRDefault="003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6A83" w14:textId="77777777" w:rsidR="00F679E9" w:rsidRDefault="00F67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41ADDBBC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9E2097">
      <w:rPr>
        <w:rFonts w:ascii="Arial" w:hAnsi="Arial" w:cs="Arial"/>
        <w:sz w:val="16"/>
        <w:szCs w:val="16"/>
      </w:rPr>
      <w:t>6</w:t>
    </w:r>
    <w:r w:rsidR="00F679E9" w:rsidRPr="00F679E9">
      <w:rPr>
        <w:rFonts w:ascii="Arial" w:hAnsi="Arial" w:cs="Arial"/>
        <w:sz w:val="16"/>
        <w:szCs w:val="16"/>
      </w:rPr>
      <w:t>.202</w:t>
    </w:r>
    <w:r w:rsidR="0081238D">
      <w:rPr>
        <w:rFonts w:ascii="Arial" w:hAnsi="Arial" w:cs="Arial"/>
        <w:sz w:val="16"/>
        <w:szCs w:val="16"/>
      </w:rPr>
      <w:t>2</w:t>
    </w:r>
  </w:p>
  <w:p w14:paraId="342CB9FC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8C2" w14:textId="77777777" w:rsidR="00F679E9" w:rsidRDefault="00F67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3A63" w14:textId="77777777" w:rsidR="00300109" w:rsidRDefault="00300109">
      <w:r>
        <w:separator/>
      </w:r>
    </w:p>
  </w:footnote>
  <w:footnote w:type="continuationSeparator" w:id="0">
    <w:p w14:paraId="723723A1" w14:textId="77777777" w:rsidR="00300109" w:rsidRDefault="0030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D46" w14:textId="77777777" w:rsidR="00F679E9" w:rsidRDefault="00F67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76F" w14:textId="77777777" w:rsidR="00F679E9" w:rsidRDefault="00F67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276716656">
    <w:abstractNumId w:val="19"/>
  </w:num>
  <w:num w:numId="2" w16cid:durableId="1818837647">
    <w:abstractNumId w:val="23"/>
  </w:num>
  <w:num w:numId="3" w16cid:durableId="644699418">
    <w:abstractNumId w:val="16"/>
  </w:num>
  <w:num w:numId="4" w16cid:durableId="1445149241">
    <w:abstractNumId w:val="34"/>
  </w:num>
  <w:num w:numId="5" w16cid:durableId="1185903213">
    <w:abstractNumId w:val="10"/>
  </w:num>
  <w:num w:numId="6" w16cid:durableId="1491092313">
    <w:abstractNumId w:val="30"/>
  </w:num>
  <w:num w:numId="7" w16cid:durableId="1794908948">
    <w:abstractNumId w:val="37"/>
  </w:num>
  <w:num w:numId="8" w16cid:durableId="1342390269">
    <w:abstractNumId w:val="27"/>
  </w:num>
  <w:num w:numId="9" w16cid:durableId="668366173">
    <w:abstractNumId w:val="33"/>
  </w:num>
  <w:num w:numId="10" w16cid:durableId="1862744010">
    <w:abstractNumId w:val="36"/>
  </w:num>
  <w:num w:numId="11" w16cid:durableId="168448230">
    <w:abstractNumId w:val="11"/>
  </w:num>
  <w:num w:numId="12" w16cid:durableId="828060173">
    <w:abstractNumId w:val="20"/>
  </w:num>
  <w:num w:numId="13" w16cid:durableId="193075452">
    <w:abstractNumId w:val="15"/>
  </w:num>
  <w:num w:numId="14" w16cid:durableId="929893286">
    <w:abstractNumId w:val="14"/>
  </w:num>
  <w:num w:numId="15" w16cid:durableId="1692799870">
    <w:abstractNumId w:val="13"/>
  </w:num>
  <w:num w:numId="16" w16cid:durableId="68700015">
    <w:abstractNumId w:val="31"/>
  </w:num>
  <w:num w:numId="17" w16cid:durableId="206453752">
    <w:abstractNumId w:val="24"/>
  </w:num>
  <w:num w:numId="18" w16cid:durableId="1551115009">
    <w:abstractNumId w:val="18"/>
  </w:num>
  <w:num w:numId="19" w16cid:durableId="695083401">
    <w:abstractNumId w:val="35"/>
  </w:num>
  <w:num w:numId="20" w16cid:durableId="137843019">
    <w:abstractNumId w:val="28"/>
  </w:num>
  <w:num w:numId="21" w16cid:durableId="1023634376">
    <w:abstractNumId w:val="32"/>
  </w:num>
  <w:num w:numId="22" w16cid:durableId="470636187">
    <w:abstractNumId w:val="12"/>
  </w:num>
  <w:num w:numId="23" w16cid:durableId="955865172">
    <w:abstractNumId w:val="29"/>
    <w:lvlOverride w:ilvl="0">
      <w:startOverride w:val="1"/>
    </w:lvlOverride>
  </w:num>
  <w:num w:numId="24" w16cid:durableId="2028822282">
    <w:abstractNumId w:val="26"/>
    <w:lvlOverride w:ilvl="0">
      <w:startOverride w:val="1"/>
    </w:lvlOverride>
  </w:num>
  <w:num w:numId="25" w16cid:durableId="1168053838">
    <w:abstractNumId w:val="29"/>
  </w:num>
  <w:num w:numId="26" w16cid:durableId="1130171606">
    <w:abstractNumId w:val="26"/>
  </w:num>
  <w:num w:numId="27" w16cid:durableId="297927747">
    <w:abstractNumId w:val="17"/>
  </w:num>
  <w:num w:numId="28" w16cid:durableId="182019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4486310">
    <w:abstractNumId w:val="21"/>
  </w:num>
  <w:num w:numId="30" w16cid:durableId="224801006">
    <w:abstractNumId w:val="8"/>
  </w:num>
  <w:num w:numId="31" w16cid:durableId="1578637328">
    <w:abstractNumId w:val="3"/>
  </w:num>
  <w:num w:numId="32" w16cid:durableId="1716543623">
    <w:abstractNumId w:val="2"/>
  </w:num>
  <w:num w:numId="33" w16cid:durableId="983124617">
    <w:abstractNumId w:val="1"/>
  </w:num>
  <w:num w:numId="34" w16cid:durableId="141511903">
    <w:abstractNumId w:val="0"/>
  </w:num>
  <w:num w:numId="35" w16cid:durableId="160195060">
    <w:abstractNumId w:val="9"/>
  </w:num>
  <w:num w:numId="36" w16cid:durableId="1110666665">
    <w:abstractNumId w:val="7"/>
  </w:num>
  <w:num w:numId="37" w16cid:durableId="1444612703">
    <w:abstractNumId w:val="6"/>
  </w:num>
  <w:num w:numId="38" w16cid:durableId="125855155">
    <w:abstractNumId w:val="5"/>
  </w:num>
  <w:num w:numId="39" w16cid:durableId="1064639483">
    <w:abstractNumId w:val="4"/>
  </w:num>
  <w:num w:numId="40" w16cid:durableId="719865402">
    <w:abstractNumId w:val="25"/>
  </w:num>
  <w:num w:numId="41" w16cid:durableId="9569157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109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28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0AB7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3B9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238D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6C85"/>
    <w:rsid w:val="008C3D6E"/>
    <w:rsid w:val="008C7FB3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209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3A10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57236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122C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2491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10</cp:revision>
  <cp:lastPrinted>2020-01-17T07:46:00Z</cp:lastPrinted>
  <dcterms:created xsi:type="dcterms:W3CDTF">2021-04-30T08:33:00Z</dcterms:created>
  <dcterms:modified xsi:type="dcterms:W3CDTF">2022-12-09T08:34:00Z</dcterms:modified>
</cp:coreProperties>
</file>