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CA01" w14:textId="47D0FBE8" w:rsidR="00647018" w:rsidRDefault="005C7E79">
      <w:pPr>
        <w:suppressLineNumbers/>
        <w:rPr>
          <w:rFonts w:ascii="Arial" w:hAnsi="Arial" w:cs="Arial"/>
          <w:b/>
          <w:kern w:val="20"/>
          <w:sz w:val="28"/>
        </w:rPr>
      </w:pPr>
      <w:r w:rsidRPr="00927E22">
        <w:rPr>
          <w:rFonts w:ascii="Arial" w:hAnsi="Arial" w:cs="Arial"/>
          <w:noProof/>
          <w:color w:val="000000"/>
          <w:kern w:val="20"/>
        </w:rPr>
        <w:drawing>
          <wp:inline distT="0" distB="0" distL="0" distR="0" wp14:anchorId="29C44446" wp14:editId="538F9EEE">
            <wp:extent cx="1788795" cy="57277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770"/>
                    </a:xfrm>
                    <a:prstGeom prst="rect">
                      <a:avLst/>
                    </a:prstGeom>
                    <a:noFill/>
                    <a:ln>
                      <a:noFill/>
                    </a:ln>
                  </pic:spPr>
                </pic:pic>
              </a:graphicData>
            </a:graphic>
          </wp:inline>
        </w:drawing>
      </w:r>
    </w:p>
    <w:p w14:paraId="3C46710A" w14:textId="77777777" w:rsidR="000876CB" w:rsidRDefault="000876CB">
      <w:pPr>
        <w:suppressLineNumbers/>
        <w:rPr>
          <w:rFonts w:ascii="Arial" w:hAnsi="Arial" w:cs="Arial"/>
          <w:b/>
          <w:kern w:val="20"/>
          <w:sz w:val="28"/>
        </w:rPr>
      </w:pPr>
    </w:p>
    <w:p w14:paraId="756B5D07" w14:textId="77777777" w:rsidR="000876CB" w:rsidRDefault="000876CB">
      <w:pPr>
        <w:suppressLineNumbers/>
        <w:rPr>
          <w:rFonts w:ascii="Arial" w:hAnsi="Arial" w:cs="Arial"/>
          <w:b/>
          <w:kern w:val="20"/>
          <w:sz w:val="28"/>
        </w:rPr>
      </w:pPr>
    </w:p>
    <w:p w14:paraId="32DCD1ED" w14:textId="0EFB5F94"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ul. Narutowicza 6</w:t>
      </w:r>
      <w:r w:rsidR="00BC6AB4" w:rsidRPr="00792E99">
        <w:rPr>
          <w:rFonts w:ascii="Calibri" w:hAnsi="Calibri" w:cs="Calibri"/>
          <w:b/>
          <w:kern w:val="20"/>
          <w:sz w:val="22"/>
          <w:szCs w:val="22"/>
        </w:rPr>
        <w:t>8</w:t>
      </w:r>
      <w:r w:rsidR="00647018" w:rsidRPr="00792E99">
        <w:rPr>
          <w:rFonts w:ascii="Calibri" w:hAnsi="Calibri" w:cs="Calibri"/>
          <w:b/>
          <w:kern w:val="20"/>
          <w:sz w:val="22"/>
          <w:szCs w:val="22"/>
        </w:rPr>
        <w:tab/>
      </w:r>
    </w:p>
    <w:p w14:paraId="5C6E38A7" w14:textId="33BDBAC5"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90 - 13</w:t>
      </w:r>
      <w:r w:rsidR="00BC6AB4" w:rsidRPr="00792E99">
        <w:rPr>
          <w:rFonts w:ascii="Calibri" w:hAnsi="Calibri" w:cs="Calibri"/>
          <w:b/>
          <w:kern w:val="20"/>
          <w:sz w:val="22"/>
          <w:szCs w:val="22"/>
        </w:rPr>
        <w:t>6</w:t>
      </w:r>
      <w:r w:rsidRPr="00792E99">
        <w:rPr>
          <w:rFonts w:ascii="Calibri" w:hAnsi="Calibri" w:cs="Calibri"/>
          <w:b/>
          <w:kern w:val="20"/>
          <w:sz w:val="22"/>
          <w:szCs w:val="22"/>
        </w:rPr>
        <w:t xml:space="preserve"> Łódź</w:t>
      </w:r>
    </w:p>
    <w:p w14:paraId="0B804A6B" w14:textId="77777777" w:rsidR="00262ACD" w:rsidRPr="0086667C" w:rsidRDefault="00262ACD">
      <w:pPr>
        <w:suppressLineNumbers/>
        <w:rPr>
          <w:rFonts w:ascii="Calibri" w:hAnsi="Calibri" w:cs="Calibri"/>
          <w:b/>
          <w:kern w:val="20"/>
        </w:rPr>
      </w:pPr>
    </w:p>
    <w:p w14:paraId="53B3A5FD" w14:textId="77777777" w:rsidR="00CF28A2" w:rsidRPr="0086667C" w:rsidRDefault="00CF28A2">
      <w:pPr>
        <w:suppressLineNumbers/>
        <w:rPr>
          <w:rFonts w:ascii="Calibri" w:hAnsi="Calibri" w:cs="Calibri"/>
          <w:b/>
          <w:kern w:val="20"/>
        </w:rPr>
      </w:pPr>
    </w:p>
    <w:p w14:paraId="2DF3C0D0" w14:textId="77777777" w:rsidR="00CF28A2" w:rsidRPr="0086667C" w:rsidRDefault="00CF28A2">
      <w:pPr>
        <w:suppressLineNumbers/>
        <w:rPr>
          <w:rFonts w:ascii="Calibri" w:hAnsi="Calibri" w:cs="Calibri"/>
          <w:b/>
          <w:kern w:val="20"/>
        </w:rPr>
      </w:pPr>
    </w:p>
    <w:p w14:paraId="7B38C699" w14:textId="77777777" w:rsidR="00CF28A2" w:rsidRPr="0086667C" w:rsidRDefault="00CF28A2">
      <w:pPr>
        <w:suppressLineNumbers/>
        <w:rPr>
          <w:rFonts w:ascii="Calibri" w:hAnsi="Calibri" w:cs="Calibri"/>
          <w:b/>
          <w:kern w:val="20"/>
        </w:rPr>
      </w:pPr>
    </w:p>
    <w:p w14:paraId="4C27D005" w14:textId="77777777" w:rsidR="000876CB" w:rsidRPr="0086667C" w:rsidRDefault="000876CB">
      <w:pPr>
        <w:suppressLineNumbers/>
        <w:jc w:val="center"/>
        <w:rPr>
          <w:rFonts w:ascii="Calibri" w:hAnsi="Calibri" w:cs="Calibri"/>
          <w:b/>
          <w:kern w:val="20"/>
          <w:sz w:val="32"/>
        </w:rPr>
      </w:pPr>
    </w:p>
    <w:p w14:paraId="55315199" w14:textId="087A19FE" w:rsidR="00CF28A2" w:rsidRPr="0086667C" w:rsidRDefault="00CF28A2" w:rsidP="0028550F">
      <w:pPr>
        <w:suppressLineNumbers/>
        <w:jc w:val="center"/>
        <w:rPr>
          <w:rFonts w:ascii="Calibri" w:hAnsi="Calibri" w:cs="Calibri"/>
          <w:b/>
          <w:kern w:val="20"/>
          <w:sz w:val="32"/>
        </w:rPr>
      </w:pPr>
      <w:r w:rsidRPr="0086667C">
        <w:rPr>
          <w:rFonts w:ascii="Calibri" w:hAnsi="Calibri" w:cs="Calibri"/>
          <w:b/>
          <w:kern w:val="20"/>
          <w:sz w:val="32"/>
        </w:rPr>
        <w:t>SPECYFIKACJA</w:t>
      </w:r>
      <w:r w:rsidR="0028550F">
        <w:rPr>
          <w:rFonts w:ascii="Calibri" w:hAnsi="Calibri" w:cs="Calibri"/>
          <w:b/>
          <w:kern w:val="20"/>
          <w:sz w:val="32"/>
        </w:rPr>
        <w:t xml:space="preserve"> </w:t>
      </w:r>
      <w:r w:rsidRPr="0086667C">
        <w:rPr>
          <w:rFonts w:ascii="Calibri" w:hAnsi="Calibri" w:cs="Calibri"/>
          <w:b/>
          <w:kern w:val="20"/>
          <w:sz w:val="32"/>
        </w:rPr>
        <w:t>WARUNKÓW ZAMÓWIENIA</w:t>
      </w:r>
    </w:p>
    <w:p w14:paraId="60143279" w14:textId="34317404" w:rsidR="002E2CA1" w:rsidRPr="0086667C" w:rsidRDefault="00343B7A">
      <w:pPr>
        <w:suppressLineNumbers/>
        <w:jc w:val="center"/>
        <w:rPr>
          <w:rFonts w:ascii="Calibri" w:hAnsi="Calibri" w:cs="Calibri"/>
          <w:b/>
          <w:kern w:val="20"/>
        </w:rPr>
      </w:pPr>
      <w:r>
        <w:rPr>
          <w:rFonts w:ascii="Calibri" w:hAnsi="Calibri" w:cs="Calibri"/>
          <w:b/>
          <w:kern w:val="20"/>
        </w:rPr>
        <w:t xml:space="preserve">PO MODYFIKACJI z </w:t>
      </w:r>
      <w:r w:rsidR="00872DB9">
        <w:rPr>
          <w:rFonts w:ascii="Calibri" w:hAnsi="Calibri" w:cs="Calibri"/>
          <w:b/>
          <w:kern w:val="20"/>
        </w:rPr>
        <w:t>22</w:t>
      </w:r>
      <w:r w:rsidR="0081507F">
        <w:rPr>
          <w:rFonts w:ascii="Calibri" w:hAnsi="Calibri" w:cs="Calibri"/>
          <w:b/>
          <w:kern w:val="20"/>
        </w:rPr>
        <w:t>.06.2022r.</w:t>
      </w:r>
    </w:p>
    <w:p w14:paraId="01E12846" w14:textId="77777777" w:rsidR="00CF28A2" w:rsidRDefault="00CF28A2">
      <w:pPr>
        <w:suppressLineNumbers/>
        <w:rPr>
          <w:rFonts w:ascii="Calibri" w:hAnsi="Calibri" w:cs="Calibri"/>
          <w:b/>
          <w:kern w:val="20"/>
        </w:rPr>
      </w:pPr>
    </w:p>
    <w:p w14:paraId="35D2B084" w14:textId="77777777" w:rsidR="00792E99" w:rsidRPr="0086667C" w:rsidRDefault="00792E99">
      <w:pPr>
        <w:suppressLineNumbers/>
        <w:rPr>
          <w:rFonts w:ascii="Calibri" w:hAnsi="Calibri" w:cs="Calibri"/>
          <w:b/>
          <w:kern w:val="20"/>
        </w:rPr>
      </w:pPr>
    </w:p>
    <w:p w14:paraId="6ECA7C70" w14:textId="77777777" w:rsidR="00CF28A2" w:rsidRPr="0086667C" w:rsidRDefault="00CF28A2">
      <w:pPr>
        <w:suppressLineNumbers/>
        <w:rPr>
          <w:rFonts w:ascii="Calibri" w:hAnsi="Calibri" w:cs="Calibri"/>
          <w:b/>
          <w:kern w:val="20"/>
        </w:rPr>
      </w:pPr>
    </w:p>
    <w:p w14:paraId="6914C647" w14:textId="77777777" w:rsidR="00CF28A2" w:rsidRPr="00AD2D12" w:rsidRDefault="00FD4810">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r w:rsidR="00CF28A2" w:rsidRPr="00AD2D12">
        <w:rPr>
          <w:rFonts w:ascii="Calibri" w:hAnsi="Calibri" w:cs="Calibri"/>
          <w:kern w:val="20"/>
          <w:sz w:val="28"/>
          <w:szCs w:val="28"/>
          <w:u w:val="single"/>
        </w:rPr>
        <w:t>:</w:t>
      </w:r>
    </w:p>
    <w:p w14:paraId="5D0779B8" w14:textId="77777777" w:rsidR="005253B0" w:rsidRPr="007B3D44" w:rsidRDefault="005253B0">
      <w:pPr>
        <w:suppressLineNumbers/>
        <w:rPr>
          <w:rFonts w:ascii="Calibri" w:hAnsi="Calibri" w:cs="Calibri"/>
          <w:kern w:val="20"/>
          <w:sz w:val="22"/>
          <w:szCs w:val="22"/>
        </w:rPr>
      </w:pPr>
    </w:p>
    <w:p w14:paraId="02D55F37" w14:textId="77777777" w:rsidR="00CF28A2" w:rsidRPr="007B3D44" w:rsidRDefault="00CF28A2">
      <w:pPr>
        <w:suppressLineNumbers/>
        <w:rPr>
          <w:rFonts w:ascii="Calibri" w:hAnsi="Calibri" w:cs="Calibri"/>
          <w:kern w:val="20"/>
          <w:sz w:val="22"/>
          <w:szCs w:val="22"/>
        </w:rPr>
      </w:pPr>
    </w:p>
    <w:p w14:paraId="54930A94" w14:textId="0397947C" w:rsidR="00E3623A" w:rsidRPr="00E3623A" w:rsidRDefault="007923D2" w:rsidP="00E3623A">
      <w:pPr>
        <w:shd w:val="clear" w:color="auto" w:fill="FFFFFF"/>
        <w:ind w:left="6"/>
        <w:rPr>
          <w:rFonts w:ascii="Calibri" w:hAnsi="Calibri" w:cs="Calibri"/>
          <w:sz w:val="22"/>
          <w:szCs w:val="22"/>
        </w:rPr>
      </w:pPr>
      <w:r w:rsidRPr="007923D2">
        <w:rPr>
          <w:rFonts w:ascii="Calibri" w:hAnsi="Calibri" w:cs="Calibri"/>
          <w:b/>
          <w:sz w:val="22"/>
          <w:szCs w:val="22"/>
        </w:rPr>
        <w:t>Dostawa oprogramowania analitycznego STATISTICA dla Uniwersytetu Łódzkiego</w:t>
      </w:r>
      <w:r w:rsidR="00E3623A" w:rsidRPr="00E3623A">
        <w:rPr>
          <w:rFonts w:ascii="Calibri" w:hAnsi="Calibri" w:cs="Calibri"/>
          <w:color w:val="000000"/>
          <w:spacing w:val="-20"/>
          <w:w w:val="115"/>
          <w:sz w:val="22"/>
          <w:szCs w:val="22"/>
        </w:rPr>
        <w:t xml:space="preserve">   </w:t>
      </w: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68ED2CB0" w14:textId="77777777" w:rsidR="00640729" w:rsidRPr="007B3D44" w:rsidRDefault="00640729" w:rsidP="00640729">
      <w:pPr>
        <w:rPr>
          <w:rFonts w:ascii="Calibri" w:hAnsi="Calibri" w:cs="Calibri"/>
          <w:sz w:val="22"/>
          <w:szCs w:val="22"/>
        </w:rPr>
      </w:pPr>
    </w:p>
    <w:p w14:paraId="481E0514" w14:textId="77777777" w:rsidR="00742542" w:rsidRDefault="00742542" w:rsidP="00640729">
      <w:pPr>
        <w:rPr>
          <w:rFonts w:ascii="Calibri" w:hAnsi="Calibri" w:cs="Calibri"/>
          <w:sz w:val="28"/>
          <w:szCs w:val="28"/>
          <w:u w:val="single"/>
        </w:rPr>
      </w:pPr>
    </w:p>
    <w:p w14:paraId="4E87FCC4" w14:textId="77777777" w:rsidR="00742542" w:rsidRDefault="00742542" w:rsidP="00640729">
      <w:pPr>
        <w:rPr>
          <w:rFonts w:ascii="Calibri" w:hAnsi="Calibri" w:cs="Calibri"/>
          <w:sz w:val="28"/>
          <w:szCs w:val="28"/>
          <w:u w:val="single"/>
        </w:rPr>
      </w:pPr>
    </w:p>
    <w:p w14:paraId="4E223A63" w14:textId="77777777" w:rsidR="00742542" w:rsidRDefault="00742542" w:rsidP="00640729">
      <w:pPr>
        <w:rPr>
          <w:rFonts w:ascii="Calibri" w:hAnsi="Calibri" w:cs="Calibri"/>
          <w:sz w:val="28"/>
          <w:szCs w:val="28"/>
          <w:u w:val="single"/>
        </w:rPr>
      </w:pPr>
    </w:p>
    <w:p w14:paraId="6DD84489" w14:textId="51F8BAC7" w:rsidR="00640729" w:rsidRPr="00AD2D12" w:rsidRDefault="00652834" w:rsidP="00640729">
      <w:pPr>
        <w:rPr>
          <w:rFonts w:ascii="Calibri" w:hAnsi="Calibri" w:cs="Calibri"/>
          <w:sz w:val="28"/>
          <w:szCs w:val="28"/>
          <w:u w:val="single"/>
        </w:rPr>
      </w:pPr>
      <w:r w:rsidRPr="00AD2D12">
        <w:rPr>
          <w:rFonts w:ascii="Calibri" w:hAnsi="Calibri" w:cs="Calibri"/>
          <w:sz w:val="28"/>
          <w:szCs w:val="28"/>
          <w:u w:val="single"/>
        </w:rPr>
        <w:t>Tryb postępowania:</w:t>
      </w:r>
    </w:p>
    <w:p w14:paraId="1CCA2B7D" w14:textId="77777777" w:rsidR="00844B38" w:rsidRPr="007B3D44" w:rsidRDefault="00844B38" w:rsidP="00640729">
      <w:pPr>
        <w:rPr>
          <w:rFonts w:ascii="Calibri" w:hAnsi="Calibri" w:cs="Calibri"/>
          <w:sz w:val="22"/>
          <w:szCs w:val="22"/>
        </w:rPr>
      </w:pPr>
    </w:p>
    <w:p w14:paraId="12F32DA9" w14:textId="77777777" w:rsidR="00652834" w:rsidRPr="007B3D44" w:rsidRDefault="00652834" w:rsidP="00640729">
      <w:pPr>
        <w:rPr>
          <w:rFonts w:ascii="Calibri" w:hAnsi="Calibri" w:cs="Calibri"/>
          <w:sz w:val="22"/>
          <w:szCs w:val="22"/>
        </w:rPr>
      </w:pPr>
    </w:p>
    <w:p w14:paraId="35F9B0A6" w14:textId="4CD4BEEE" w:rsidR="00E4385F" w:rsidRPr="00674B17" w:rsidRDefault="00324577" w:rsidP="00674B17">
      <w:pPr>
        <w:jc w:val="both"/>
        <w:rPr>
          <w:rFonts w:ascii="Calibri" w:hAnsi="Calibri" w:cs="Calibri"/>
          <w:color w:val="000000"/>
          <w:sz w:val="22"/>
          <w:szCs w:val="22"/>
        </w:rPr>
      </w:pPr>
      <w:r w:rsidRPr="00324577">
        <w:rPr>
          <w:rFonts w:ascii="Calibri" w:hAnsi="Calibri" w:cs="Calibri"/>
          <w:color w:val="000000"/>
          <w:sz w:val="22"/>
          <w:szCs w:val="22"/>
        </w:rPr>
        <w:t>Tryb podstawowy bez przeprowadzenia negocjacji o wartości zamówienia nieprzekraczającej progów unijnych o jakich stanowi art. 3 ustawy z 11 września 2019</w:t>
      </w:r>
      <w:r>
        <w:rPr>
          <w:rFonts w:ascii="Calibri" w:hAnsi="Calibri" w:cs="Calibri"/>
          <w:color w:val="000000"/>
          <w:sz w:val="22"/>
          <w:szCs w:val="22"/>
        </w:rPr>
        <w:t xml:space="preserve"> </w:t>
      </w:r>
      <w:r w:rsidRPr="00324577">
        <w:rPr>
          <w:rFonts w:ascii="Calibri" w:hAnsi="Calibri" w:cs="Calibri"/>
          <w:color w:val="000000"/>
          <w:sz w:val="22"/>
          <w:szCs w:val="22"/>
        </w:rPr>
        <w:t>r. – Prawo zamówień publicznych</w:t>
      </w:r>
      <w:r>
        <w:rPr>
          <w:rFonts w:ascii="Calibri" w:hAnsi="Calibri" w:cs="Calibri"/>
          <w:color w:val="000000"/>
          <w:sz w:val="22"/>
          <w:szCs w:val="22"/>
        </w:rPr>
        <w:t xml:space="preserve">                         </w:t>
      </w:r>
      <w:r w:rsidRPr="00324577">
        <w:rPr>
          <w:rFonts w:ascii="Calibri" w:hAnsi="Calibri" w:cs="Calibri"/>
          <w:color w:val="000000"/>
          <w:sz w:val="22"/>
          <w:szCs w:val="22"/>
        </w:rPr>
        <w:t xml:space="preserve"> (Dz.U. z 2021</w:t>
      </w:r>
      <w:r>
        <w:rPr>
          <w:rFonts w:ascii="Calibri" w:hAnsi="Calibri" w:cs="Calibri"/>
          <w:color w:val="000000"/>
          <w:sz w:val="22"/>
          <w:szCs w:val="22"/>
        </w:rPr>
        <w:t xml:space="preserve"> </w:t>
      </w:r>
      <w:r w:rsidRPr="00324577">
        <w:rPr>
          <w:rFonts w:ascii="Calibri" w:hAnsi="Calibri" w:cs="Calibri"/>
          <w:color w:val="000000"/>
          <w:sz w:val="22"/>
          <w:szCs w:val="22"/>
        </w:rPr>
        <w:t>r. poz. 1129</w:t>
      </w:r>
      <w:r>
        <w:rPr>
          <w:rFonts w:ascii="Calibri" w:hAnsi="Calibri" w:cs="Calibri"/>
          <w:color w:val="000000"/>
          <w:sz w:val="22"/>
          <w:szCs w:val="22"/>
        </w:rPr>
        <w:t xml:space="preserve"> ze zm.</w:t>
      </w:r>
      <w:r w:rsidRPr="00324577">
        <w:rPr>
          <w:rFonts w:ascii="Calibri" w:hAnsi="Calibri" w:cs="Calibri"/>
          <w:color w:val="000000"/>
          <w:sz w:val="22"/>
          <w:szCs w:val="22"/>
        </w:rPr>
        <w:t>).</w:t>
      </w: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77777777" w:rsidR="00E4385F" w:rsidRDefault="00E4385F">
      <w:pPr>
        <w:suppressLineNumbers/>
        <w:tabs>
          <w:tab w:val="left" w:pos="1440"/>
        </w:tabs>
        <w:rPr>
          <w:rFonts w:ascii="Calibri" w:hAnsi="Calibri" w:cs="Calibri"/>
          <w:bCs/>
          <w:kern w:val="20"/>
          <w:sz w:val="28"/>
          <w:szCs w:val="28"/>
          <w:u w:val="single"/>
        </w:rPr>
      </w:pPr>
    </w:p>
    <w:p w14:paraId="51193B2C" w14:textId="77777777" w:rsidR="00E4385F" w:rsidRDefault="00E4385F">
      <w:pPr>
        <w:suppressLineNumbers/>
        <w:tabs>
          <w:tab w:val="left" w:pos="1440"/>
        </w:tabs>
        <w:rPr>
          <w:rFonts w:ascii="Calibri" w:hAnsi="Calibri" w:cs="Calibri"/>
          <w:bCs/>
          <w:kern w:val="20"/>
          <w:sz w:val="28"/>
          <w:szCs w:val="28"/>
          <w:u w:val="single"/>
        </w:rPr>
      </w:pPr>
    </w:p>
    <w:p w14:paraId="633B547C" w14:textId="19BBB4F1" w:rsidR="00652834" w:rsidRPr="00AD2D12" w:rsidRDefault="00D80648">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sidR="004B560C">
        <w:rPr>
          <w:rFonts w:ascii="Calibri" w:hAnsi="Calibri" w:cs="Calibri"/>
          <w:bCs/>
          <w:kern w:val="20"/>
          <w:sz w:val="28"/>
          <w:szCs w:val="28"/>
          <w:u w:val="single"/>
        </w:rPr>
        <w:t>postępowania</w:t>
      </w:r>
      <w:r w:rsidR="003D0212" w:rsidRPr="00AD2D12">
        <w:rPr>
          <w:rFonts w:ascii="Calibri" w:hAnsi="Calibri" w:cs="Calibri"/>
          <w:bCs/>
          <w:kern w:val="20"/>
          <w:sz w:val="28"/>
          <w:szCs w:val="28"/>
          <w:u w:val="single"/>
        </w:rPr>
        <w:t>:</w:t>
      </w:r>
      <w:r w:rsidR="00032AD1" w:rsidRPr="00AD2D12">
        <w:rPr>
          <w:rFonts w:ascii="Calibri" w:hAnsi="Calibri" w:cs="Calibri"/>
          <w:bCs/>
          <w:kern w:val="20"/>
          <w:sz w:val="28"/>
          <w:szCs w:val="28"/>
          <w:u w:val="single"/>
        </w:rPr>
        <w:t xml:space="preserve"> </w:t>
      </w:r>
    </w:p>
    <w:p w14:paraId="762514E6" w14:textId="77777777" w:rsidR="00652834" w:rsidRPr="007B3D44" w:rsidRDefault="00652834">
      <w:pPr>
        <w:suppressLineNumbers/>
        <w:tabs>
          <w:tab w:val="left" w:pos="1440"/>
        </w:tabs>
        <w:rPr>
          <w:rFonts w:ascii="Calibri" w:hAnsi="Calibri" w:cs="Calibri"/>
          <w:bCs/>
          <w:kern w:val="20"/>
          <w:sz w:val="22"/>
          <w:szCs w:val="22"/>
        </w:rPr>
      </w:pPr>
    </w:p>
    <w:p w14:paraId="079FC56D" w14:textId="54F9299C"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7923D2">
        <w:rPr>
          <w:rFonts w:ascii="Calibri" w:hAnsi="Calibri" w:cs="Calibri"/>
          <w:b/>
          <w:bCs/>
          <w:sz w:val="22"/>
          <w:szCs w:val="22"/>
          <w:lang w:eastAsia="zh-CN"/>
        </w:rPr>
        <w:t>40</w:t>
      </w:r>
      <w:r w:rsidRPr="007B3D44">
        <w:rPr>
          <w:rFonts w:ascii="Calibri" w:hAnsi="Calibri" w:cs="Calibri"/>
          <w:b/>
          <w:bCs/>
          <w:sz w:val="22"/>
          <w:szCs w:val="22"/>
          <w:lang w:eastAsia="zh-CN"/>
        </w:rPr>
        <w:t>/ZP/202</w:t>
      </w:r>
      <w:r w:rsidR="00E3623A">
        <w:rPr>
          <w:rFonts w:ascii="Calibri" w:hAnsi="Calibri" w:cs="Calibri"/>
          <w:b/>
          <w:bCs/>
          <w:sz w:val="22"/>
          <w:szCs w:val="22"/>
          <w:lang w:eastAsia="zh-CN"/>
        </w:rPr>
        <w:t>2</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1765A278" w14:textId="77777777"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31168E17" w14:textId="733C1CAA" w:rsidR="00262ACD" w:rsidRDefault="00262ACD">
      <w:pPr>
        <w:suppressLineNumbers/>
        <w:tabs>
          <w:tab w:val="left" w:pos="1440"/>
        </w:tabs>
        <w:rPr>
          <w:rFonts w:ascii="Calibri" w:hAnsi="Calibri" w:cs="Calibri"/>
          <w:bCs/>
          <w:color w:val="000000"/>
          <w:kern w:val="20"/>
          <w:sz w:val="28"/>
        </w:rPr>
      </w:pPr>
    </w:p>
    <w:p w14:paraId="65B4B939" w14:textId="59FD9B65" w:rsidR="00CF28A2" w:rsidRPr="007B3D44" w:rsidRDefault="0050278D" w:rsidP="00066C5D">
      <w:pPr>
        <w:pStyle w:val="pkt"/>
        <w:numPr>
          <w:ilvl w:val="0"/>
          <w:numId w:val="1"/>
        </w:numPr>
        <w:tabs>
          <w:tab w:val="clear" w:pos="907"/>
          <w:tab w:val="left" w:pos="851"/>
        </w:tabs>
        <w:spacing w:before="0" w:after="0" w:line="360" w:lineRule="auto"/>
        <w:ind w:left="851" w:hanging="851"/>
        <w:rPr>
          <w:rFonts w:ascii="Calibri" w:hAnsi="Calibri" w:cs="Calibri"/>
          <w:b/>
          <w:sz w:val="22"/>
          <w:szCs w:val="22"/>
        </w:rPr>
      </w:pPr>
      <w:bookmarkStart w:id="0" w:name="_Hlk67574005"/>
      <w:r w:rsidRPr="007B3D44">
        <w:rPr>
          <w:rFonts w:ascii="Calibri" w:hAnsi="Calibri" w:cs="Calibri"/>
          <w:b/>
          <w:sz w:val="22"/>
          <w:szCs w:val="22"/>
        </w:rPr>
        <w:t>NAZWA, ADRES</w:t>
      </w:r>
      <w:r>
        <w:rPr>
          <w:rFonts w:ascii="Calibri" w:hAnsi="Calibri" w:cs="Calibri"/>
          <w:b/>
          <w:sz w:val="22"/>
          <w:szCs w:val="22"/>
        </w:rPr>
        <w:t xml:space="preserve">, </w:t>
      </w:r>
      <w:r w:rsidRPr="007B3D44">
        <w:rPr>
          <w:rFonts w:ascii="Calibri" w:hAnsi="Calibri" w:cs="Calibri"/>
          <w:b/>
          <w:sz w:val="22"/>
          <w:szCs w:val="22"/>
        </w:rPr>
        <w:t xml:space="preserve">DANE </w:t>
      </w:r>
      <w:r>
        <w:rPr>
          <w:rFonts w:ascii="Calibri" w:hAnsi="Calibri" w:cs="Calibri"/>
          <w:b/>
          <w:sz w:val="22"/>
          <w:szCs w:val="22"/>
        </w:rPr>
        <w:t>ZAMAWIAJĄCEGO I JEDNOSTKI PROWADZĄCEJ POSTĘPOWANIE</w:t>
      </w:r>
      <w:r w:rsidR="004B560C">
        <w:rPr>
          <w:rFonts w:ascii="Calibri" w:hAnsi="Calibri" w:cs="Calibri"/>
          <w:b/>
          <w:sz w:val="22"/>
          <w:szCs w:val="22"/>
        </w:rPr>
        <w:t>.</w:t>
      </w:r>
    </w:p>
    <w:bookmarkEnd w:id="0"/>
    <w:p w14:paraId="6132A4C9" w14:textId="77777777" w:rsidR="00753A01" w:rsidRPr="007B3D44" w:rsidRDefault="00CF28A2"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Uniwersytet Łódzki, ul. Narutowicza 6</w:t>
      </w:r>
      <w:r w:rsidR="00356B4E" w:rsidRPr="007B3D44">
        <w:rPr>
          <w:rFonts w:ascii="Calibri" w:hAnsi="Calibri" w:cs="Calibri"/>
          <w:sz w:val="22"/>
          <w:szCs w:val="22"/>
        </w:rPr>
        <w:t>8</w:t>
      </w:r>
      <w:r w:rsidRPr="007B3D44">
        <w:rPr>
          <w:rFonts w:ascii="Calibri" w:hAnsi="Calibri" w:cs="Calibri"/>
          <w:sz w:val="22"/>
          <w:szCs w:val="22"/>
        </w:rPr>
        <w:t>, 90-13</w:t>
      </w:r>
      <w:r w:rsidR="00356B4E" w:rsidRPr="007B3D44">
        <w:rPr>
          <w:rFonts w:ascii="Calibri" w:hAnsi="Calibri" w:cs="Calibri"/>
          <w:sz w:val="22"/>
          <w:szCs w:val="22"/>
        </w:rPr>
        <w:t>6</w:t>
      </w:r>
      <w:r w:rsidRPr="007B3D44">
        <w:rPr>
          <w:rFonts w:ascii="Calibri" w:hAnsi="Calibri" w:cs="Calibri"/>
          <w:sz w:val="22"/>
          <w:szCs w:val="22"/>
        </w:rPr>
        <w:t xml:space="preserve"> Łódź</w:t>
      </w:r>
      <w:r w:rsidR="00744B14" w:rsidRPr="007B3D44">
        <w:rPr>
          <w:rFonts w:ascii="Calibri" w:hAnsi="Calibri" w:cs="Calibri"/>
          <w:sz w:val="22"/>
          <w:szCs w:val="22"/>
        </w:rPr>
        <w:t>, NIP 724 000 32 43</w:t>
      </w:r>
      <w:r w:rsidR="007F4B55" w:rsidRPr="007B3D44">
        <w:rPr>
          <w:rFonts w:ascii="Calibri" w:hAnsi="Calibri" w:cs="Calibri"/>
          <w:sz w:val="22"/>
          <w:szCs w:val="22"/>
        </w:rPr>
        <w:t>,</w:t>
      </w:r>
      <w:r w:rsidR="00262ACD" w:rsidRPr="007B3D44">
        <w:rPr>
          <w:rFonts w:ascii="Calibri" w:hAnsi="Calibri" w:cs="Calibri"/>
          <w:sz w:val="22"/>
          <w:szCs w:val="22"/>
        </w:rPr>
        <w:t xml:space="preserve"> </w:t>
      </w:r>
      <w:r w:rsidR="003D0212" w:rsidRPr="007B3D44">
        <w:rPr>
          <w:rFonts w:ascii="Calibri" w:hAnsi="Calibri" w:cs="Calibri"/>
          <w:sz w:val="22"/>
          <w:szCs w:val="22"/>
        </w:rPr>
        <w:t xml:space="preserve">REGON 000001287, strona </w:t>
      </w:r>
      <w:r w:rsidR="00262ACD" w:rsidRPr="007B3D44">
        <w:rPr>
          <w:rFonts w:ascii="Calibri" w:hAnsi="Calibri" w:cs="Calibri"/>
          <w:sz w:val="22"/>
          <w:szCs w:val="22"/>
        </w:rPr>
        <w:t>internetow</w:t>
      </w:r>
      <w:r w:rsidR="003D0212" w:rsidRPr="007B3D44">
        <w:rPr>
          <w:rFonts w:ascii="Calibri" w:hAnsi="Calibri" w:cs="Calibri"/>
          <w:sz w:val="22"/>
          <w:szCs w:val="22"/>
        </w:rPr>
        <w:t>a</w:t>
      </w:r>
      <w:r w:rsidR="00262ACD" w:rsidRPr="007B3D44">
        <w:rPr>
          <w:rFonts w:ascii="Calibri" w:hAnsi="Calibri" w:cs="Calibri"/>
          <w:sz w:val="22"/>
          <w:szCs w:val="22"/>
        </w:rPr>
        <w:t xml:space="preserve">: </w:t>
      </w:r>
      <w:hyperlink r:id="rId9" w:history="1">
        <w:r w:rsidR="00262ACD" w:rsidRPr="007B3D44">
          <w:rPr>
            <w:rStyle w:val="Hipercze"/>
            <w:rFonts w:ascii="Calibri" w:hAnsi="Calibri" w:cs="Calibri"/>
            <w:sz w:val="22"/>
            <w:szCs w:val="22"/>
          </w:rPr>
          <w:t>www.uni.lodz.pl</w:t>
        </w:r>
      </w:hyperlink>
    </w:p>
    <w:p w14:paraId="6EE88E21" w14:textId="7F3D6814" w:rsidR="00D060CE" w:rsidRPr="007B3D44" w:rsidRDefault="00753A01"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Dział Zakupów Uniwersytet</w:t>
      </w:r>
      <w:r w:rsidR="005513C5">
        <w:rPr>
          <w:rFonts w:ascii="Calibri" w:hAnsi="Calibri" w:cs="Calibri"/>
          <w:sz w:val="22"/>
          <w:szCs w:val="22"/>
        </w:rPr>
        <w:t>u</w:t>
      </w:r>
      <w:r w:rsidRPr="007B3D44">
        <w:rPr>
          <w:rFonts w:ascii="Calibri" w:hAnsi="Calibri" w:cs="Calibri"/>
          <w:sz w:val="22"/>
          <w:szCs w:val="22"/>
        </w:rPr>
        <w:t xml:space="preserve"> Łódzki</w:t>
      </w:r>
      <w:r w:rsidR="005513C5">
        <w:rPr>
          <w:rFonts w:ascii="Calibri" w:hAnsi="Calibri" w:cs="Calibri"/>
          <w:sz w:val="22"/>
          <w:szCs w:val="22"/>
        </w:rPr>
        <w:t>ego</w:t>
      </w:r>
      <w:r w:rsidRPr="007B3D44">
        <w:rPr>
          <w:rFonts w:ascii="Calibri" w:hAnsi="Calibri" w:cs="Calibri"/>
          <w:sz w:val="22"/>
          <w:szCs w:val="22"/>
        </w:rPr>
        <w:t>, ul. Narutowicza 68,</w:t>
      </w:r>
      <w:r w:rsidR="00DA3B19">
        <w:rPr>
          <w:rFonts w:ascii="Calibri" w:hAnsi="Calibri" w:cs="Calibri"/>
          <w:sz w:val="22"/>
          <w:szCs w:val="22"/>
        </w:rPr>
        <w:t xml:space="preserve"> </w:t>
      </w:r>
      <w:r w:rsidRPr="007B3D44">
        <w:rPr>
          <w:rFonts w:ascii="Calibri" w:hAnsi="Calibri" w:cs="Calibri"/>
          <w:sz w:val="22"/>
          <w:szCs w:val="22"/>
        </w:rPr>
        <w:t>90-136 Łódź</w:t>
      </w:r>
      <w:r w:rsidR="00744B14" w:rsidRPr="007B3D44">
        <w:rPr>
          <w:rFonts w:ascii="Calibri" w:hAnsi="Calibri" w:cs="Calibri"/>
          <w:sz w:val="22"/>
          <w:szCs w:val="22"/>
        </w:rPr>
        <w:t>,</w:t>
      </w:r>
      <w:r w:rsidR="00A95C84" w:rsidRPr="007B3D44">
        <w:rPr>
          <w:rFonts w:ascii="Calibri" w:hAnsi="Calibri" w:cs="Calibri"/>
          <w:sz w:val="22"/>
          <w:szCs w:val="22"/>
        </w:rPr>
        <w:t xml:space="preserve"> </w:t>
      </w:r>
      <w:r w:rsidR="00744B14" w:rsidRPr="007B3D44">
        <w:rPr>
          <w:rFonts w:ascii="Calibri" w:hAnsi="Calibri" w:cs="Calibri"/>
          <w:sz w:val="22"/>
          <w:szCs w:val="22"/>
        </w:rPr>
        <w:t xml:space="preserve">tel.: +48 (42) 635 </w:t>
      </w:r>
      <w:r w:rsidR="00C7031E">
        <w:rPr>
          <w:rFonts w:ascii="Calibri" w:hAnsi="Calibri" w:cs="Calibri"/>
          <w:sz w:val="22"/>
          <w:szCs w:val="22"/>
        </w:rPr>
        <w:t>42</w:t>
      </w:r>
      <w:r w:rsidR="00A04470">
        <w:rPr>
          <w:rFonts w:ascii="Calibri" w:hAnsi="Calibri" w:cs="Calibri"/>
          <w:sz w:val="22"/>
          <w:szCs w:val="22"/>
        </w:rPr>
        <w:t xml:space="preserve"> </w:t>
      </w:r>
      <w:r w:rsidR="00C7031E">
        <w:rPr>
          <w:rFonts w:ascii="Calibri" w:hAnsi="Calibri" w:cs="Calibri"/>
          <w:sz w:val="22"/>
          <w:szCs w:val="22"/>
        </w:rPr>
        <w:t>87</w:t>
      </w:r>
      <w:r w:rsidR="00744B14" w:rsidRPr="007B3D44">
        <w:rPr>
          <w:rFonts w:ascii="Calibri" w:hAnsi="Calibri" w:cs="Calibri"/>
          <w:sz w:val="22"/>
          <w:szCs w:val="22"/>
        </w:rPr>
        <w:t xml:space="preserve">, email: </w:t>
      </w:r>
      <w:hyperlink r:id="rId10" w:history="1">
        <w:r w:rsidR="005E0549" w:rsidRPr="007B3D44">
          <w:rPr>
            <w:rStyle w:val="Hipercze"/>
            <w:rFonts w:ascii="Calibri" w:hAnsi="Calibri" w:cs="Calibri"/>
            <w:sz w:val="22"/>
            <w:szCs w:val="22"/>
          </w:rPr>
          <w:t>przetargi@uni.lodz.pl</w:t>
        </w:r>
      </w:hyperlink>
      <w:r w:rsidR="007F4B55" w:rsidRPr="007B3D44">
        <w:rPr>
          <w:rFonts w:ascii="Calibri" w:hAnsi="Calibri" w:cs="Calibri"/>
          <w:sz w:val="22"/>
          <w:szCs w:val="22"/>
        </w:rPr>
        <w:t>,</w:t>
      </w:r>
      <w:r w:rsidR="00262ACD" w:rsidRPr="007B3D44">
        <w:rPr>
          <w:rFonts w:ascii="Calibri" w:hAnsi="Calibri" w:cs="Calibri"/>
          <w:sz w:val="22"/>
          <w:szCs w:val="22"/>
        </w:rPr>
        <w:t xml:space="preserve"> </w:t>
      </w:r>
    </w:p>
    <w:p w14:paraId="6AA18365" w14:textId="77777777" w:rsidR="00262ACD"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Komunikacja między Zamawiającym a Wykonawcą, w tym sk</w:t>
      </w:r>
      <w:r w:rsidR="00DD4B80">
        <w:rPr>
          <w:rFonts w:ascii="Calibri" w:hAnsi="Calibri" w:cs="Calibri"/>
          <w:sz w:val="22"/>
          <w:szCs w:val="22"/>
        </w:rPr>
        <w:t>ł</w:t>
      </w:r>
      <w:r>
        <w:rPr>
          <w:rFonts w:ascii="Calibri" w:hAnsi="Calibri" w:cs="Calibri"/>
          <w:sz w:val="22"/>
          <w:szCs w:val="22"/>
        </w:rPr>
        <w:t xml:space="preserve">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1" w:history="1">
        <w:r w:rsidRPr="007B3D44">
          <w:rPr>
            <w:rStyle w:val="Hipercze"/>
            <w:rFonts w:ascii="Calibri" w:hAnsi="Calibri" w:cs="Calibri"/>
            <w:sz w:val="22"/>
            <w:szCs w:val="22"/>
          </w:rPr>
          <w:t>https://platformazakupowa.pl/pn/uni.lodz</w:t>
        </w:r>
      </w:hyperlink>
    </w:p>
    <w:p w14:paraId="513A99D3" w14:textId="77777777" w:rsidR="00C45DF9" w:rsidRPr="007B3D44"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 xml:space="preserve">Wszelkie zmiany i wyjaśnienia </w:t>
      </w:r>
      <w:r w:rsidR="006E706F">
        <w:rPr>
          <w:rFonts w:ascii="Calibri" w:hAnsi="Calibri" w:cs="Calibri"/>
          <w:sz w:val="22"/>
          <w:szCs w:val="22"/>
        </w:rPr>
        <w:t xml:space="preserve">Specyfikacji Warunków Zamówienia </w:t>
      </w:r>
      <w:r>
        <w:rPr>
          <w:rFonts w:ascii="Calibri" w:hAnsi="Calibri" w:cs="Calibri"/>
          <w:sz w:val="22"/>
          <w:szCs w:val="22"/>
        </w:rPr>
        <w:t>oraz inne dokumenty zamówienia bezpośrednio związane z post</w:t>
      </w:r>
      <w:r w:rsidR="006E706F">
        <w:rPr>
          <w:rFonts w:ascii="Calibri" w:hAnsi="Calibri" w:cs="Calibri"/>
          <w:sz w:val="22"/>
          <w:szCs w:val="22"/>
        </w:rPr>
        <w:t>ę</w:t>
      </w:r>
      <w:r>
        <w:rPr>
          <w:rFonts w:ascii="Calibri" w:hAnsi="Calibri" w:cs="Calibri"/>
          <w:sz w:val="22"/>
          <w:szCs w:val="22"/>
        </w:rPr>
        <w:t>powaniem o udzielenie zamówienia Zamawiający będzie udost</w:t>
      </w:r>
      <w:r w:rsidR="006E706F">
        <w:rPr>
          <w:rFonts w:ascii="Calibri" w:hAnsi="Calibri" w:cs="Calibri"/>
          <w:sz w:val="22"/>
          <w:szCs w:val="22"/>
        </w:rPr>
        <w:t>ę</w:t>
      </w:r>
      <w:r>
        <w:rPr>
          <w:rFonts w:ascii="Calibri" w:hAnsi="Calibri" w:cs="Calibri"/>
          <w:sz w:val="22"/>
          <w:szCs w:val="22"/>
        </w:rPr>
        <w:t>pniał na Platformie.</w:t>
      </w:r>
    </w:p>
    <w:p w14:paraId="502C0F37" w14:textId="77777777" w:rsidR="00D060CE" w:rsidRPr="007B3D44" w:rsidRDefault="00FD4810"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sidRPr="007B3D44">
        <w:rPr>
          <w:rFonts w:ascii="Calibri" w:hAnsi="Calibri" w:cs="Calibri"/>
          <w:sz w:val="22"/>
          <w:szCs w:val="22"/>
        </w:rPr>
        <w:t>Godziny</w:t>
      </w:r>
      <w:r w:rsidR="00262ACD" w:rsidRPr="007B3D44">
        <w:rPr>
          <w:rFonts w:ascii="Calibri" w:hAnsi="Calibri" w:cs="Calibri"/>
          <w:sz w:val="22"/>
          <w:szCs w:val="22"/>
        </w:rPr>
        <w:t xml:space="preserve"> pracy jednostki prowadzącej postępowanie: 8.00 – 15.00</w:t>
      </w:r>
      <w:r w:rsidR="0032339D" w:rsidRPr="007B3D44">
        <w:rPr>
          <w:rFonts w:ascii="Calibri" w:hAnsi="Calibri" w:cs="Calibri"/>
          <w:sz w:val="22"/>
          <w:szCs w:val="22"/>
        </w:rPr>
        <w:t>, z wyłączeniem dni ustawowo wolnych</w:t>
      </w:r>
      <w:r w:rsidR="00792E99" w:rsidRPr="007B3D44">
        <w:rPr>
          <w:rFonts w:ascii="Calibri" w:hAnsi="Calibri" w:cs="Calibri"/>
          <w:sz w:val="22"/>
          <w:szCs w:val="22"/>
        </w:rPr>
        <w:t xml:space="preserve"> </w:t>
      </w:r>
      <w:r w:rsidR="0032339D" w:rsidRPr="007B3D44">
        <w:rPr>
          <w:rFonts w:ascii="Calibri" w:hAnsi="Calibri" w:cs="Calibri"/>
          <w:sz w:val="22"/>
          <w:szCs w:val="22"/>
        </w:rPr>
        <w:t>od pracy.</w:t>
      </w:r>
    </w:p>
    <w:p w14:paraId="45508979" w14:textId="23D9F6BC" w:rsidR="006D413F" w:rsidRPr="007B3D44" w:rsidRDefault="0050278D" w:rsidP="00066C5D">
      <w:pPr>
        <w:pStyle w:val="pkt"/>
        <w:numPr>
          <w:ilvl w:val="0"/>
          <w:numId w:val="2"/>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TRYB UDZIELENIA ZAMÓWIENIA</w:t>
      </w:r>
    </w:p>
    <w:p w14:paraId="31C05FA1" w14:textId="35875BBE" w:rsidR="00A71449" w:rsidRPr="00D01062" w:rsidRDefault="00A71449" w:rsidP="00A71449">
      <w:pPr>
        <w:pStyle w:val="pkt"/>
        <w:numPr>
          <w:ilvl w:val="1"/>
          <w:numId w:val="2"/>
        </w:numPr>
        <w:tabs>
          <w:tab w:val="left" w:pos="851"/>
        </w:tabs>
        <w:spacing w:before="0" w:after="0" w:line="360" w:lineRule="auto"/>
        <w:ind w:left="851" w:hanging="851"/>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(Dz.U. z 20</w:t>
      </w:r>
      <w:r>
        <w:rPr>
          <w:rFonts w:ascii="Calibri" w:hAnsi="Calibri" w:cs="Calibri"/>
          <w:sz w:val="22"/>
          <w:szCs w:val="22"/>
        </w:rPr>
        <w:t>21</w:t>
      </w:r>
      <w:r w:rsidRPr="00A7479F">
        <w:rPr>
          <w:rFonts w:ascii="Calibri" w:hAnsi="Calibri" w:cs="Calibri"/>
          <w:sz w:val="22"/>
          <w:szCs w:val="22"/>
        </w:rPr>
        <w:t xml:space="preserve"> r. poz. </w:t>
      </w:r>
      <w:r>
        <w:rPr>
          <w:rFonts w:ascii="Calibri" w:hAnsi="Calibri" w:cs="Calibri"/>
          <w:sz w:val="22"/>
          <w:szCs w:val="22"/>
        </w:rPr>
        <w:t>1129</w:t>
      </w:r>
      <w:r w:rsidR="00932021">
        <w:rPr>
          <w:rFonts w:ascii="Calibri" w:hAnsi="Calibri" w:cs="Calibri"/>
          <w:sz w:val="22"/>
          <w:szCs w:val="22"/>
        </w:rPr>
        <w:t xml:space="preserve"> ze zm.</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642E7757" w:rsidR="00A71449" w:rsidRPr="00324577" w:rsidRDefault="00A71449" w:rsidP="00A71449">
      <w:pPr>
        <w:pStyle w:val="pkt"/>
        <w:numPr>
          <w:ilvl w:val="1"/>
          <w:numId w:val="2"/>
        </w:numPr>
        <w:tabs>
          <w:tab w:val="left" w:pos="851"/>
        </w:tabs>
        <w:spacing w:before="0" w:after="0" w:line="360"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130CC7B7" w:rsidR="00F169D3" w:rsidRDefault="009A26C8"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 xml:space="preserve">r. poz. 2452). W zakresie nieuregulowanym przez ww. akty prawne stosuje się przepisy ustawy z dnia 23 kwietnia 1964 r. - Kodeks cywilny (Dz.U. z 2020 r. poz. 1740 z </w:t>
      </w:r>
      <w:proofErr w:type="spellStart"/>
      <w:r w:rsidRPr="006E706F">
        <w:rPr>
          <w:rFonts w:ascii="Calibri" w:hAnsi="Calibri" w:cs="Calibri"/>
          <w:sz w:val="22"/>
          <w:szCs w:val="22"/>
        </w:rPr>
        <w:t>późn</w:t>
      </w:r>
      <w:proofErr w:type="spellEnd"/>
      <w:r w:rsidRPr="006E706F">
        <w:rPr>
          <w:rFonts w:ascii="Calibri" w:hAnsi="Calibri" w:cs="Calibri"/>
          <w:sz w:val="22"/>
          <w:szCs w:val="22"/>
        </w:rPr>
        <w:t>.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066C5D">
      <w:pPr>
        <w:pStyle w:val="pkt"/>
        <w:spacing w:before="0" w:after="0" w:line="360" w:lineRule="auto"/>
        <w:ind w:hanging="851"/>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lastRenderedPageBreak/>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07854EDD" w14:textId="77777777" w:rsidR="008F5840" w:rsidRPr="00163E2B"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p>
    <w:p w14:paraId="202F21FE" w14:textId="29CE6DB3" w:rsidR="00CF28A2" w:rsidRPr="007B3D44" w:rsidRDefault="0050278D" w:rsidP="00066C5D">
      <w:pPr>
        <w:pStyle w:val="pkt"/>
        <w:numPr>
          <w:ilvl w:val="0"/>
          <w:numId w:val="2"/>
        </w:numPr>
        <w:tabs>
          <w:tab w:val="left" w:pos="851"/>
        </w:tabs>
        <w:spacing w:before="0" w:after="0" w:line="360" w:lineRule="auto"/>
        <w:ind w:left="851" w:hanging="851"/>
        <w:rPr>
          <w:rFonts w:ascii="Calibri" w:hAnsi="Calibri" w:cs="Calibri"/>
          <w:b/>
          <w:sz w:val="22"/>
          <w:szCs w:val="22"/>
        </w:rPr>
      </w:pPr>
      <w:bookmarkStart w:id="1" w:name="_Hlk66358863"/>
      <w:r w:rsidRPr="007B3D44">
        <w:rPr>
          <w:rFonts w:ascii="Calibri" w:hAnsi="Calibri" w:cs="Calibri"/>
          <w:b/>
          <w:sz w:val="22"/>
          <w:szCs w:val="22"/>
        </w:rPr>
        <w:t>OPIS PRZEDMIOTU ZAMÓWIENIA</w:t>
      </w:r>
    </w:p>
    <w:bookmarkEnd w:id="1"/>
    <w:p w14:paraId="64AE3030" w14:textId="60C47727" w:rsidR="001A51ED" w:rsidRPr="00D5619A" w:rsidRDefault="00150CE7" w:rsidP="00D60D53">
      <w:pPr>
        <w:pStyle w:val="pkt"/>
        <w:numPr>
          <w:ilvl w:val="1"/>
          <w:numId w:val="2"/>
        </w:numPr>
        <w:tabs>
          <w:tab w:val="left" w:pos="851"/>
        </w:tabs>
        <w:spacing w:before="0" w:after="0" w:line="360" w:lineRule="auto"/>
        <w:ind w:left="851" w:hanging="851"/>
        <w:rPr>
          <w:rFonts w:asciiTheme="minorHAnsi" w:hAnsiTheme="minorHAnsi" w:cstheme="minorHAnsi"/>
          <w:sz w:val="22"/>
          <w:szCs w:val="22"/>
        </w:rPr>
      </w:pPr>
      <w:r w:rsidRPr="00150CE7">
        <w:rPr>
          <w:rFonts w:asciiTheme="minorHAnsi" w:hAnsiTheme="minorHAnsi" w:cstheme="minorHAnsi"/>
          <w:b/>
          <w:kern w:val="20"/>
          <w:sz w:val="22"/>
          <w:szCs w:val="22"/>
        </w:rPr>
        <w:t>Przedmiotem zamówienia jest przedłużenie licencji oprogramowania analitycznego, STATISTICA Rozszerzony Pakiet Akademicki + Zestaw PLUS – licencja na okres 01.07.202</w:t>
      </w:r>
      <w:r>
        <w:rPr>
          <w:rFonts w:asciiTheme="minorHAnsi" w:hAnsiTheme="minorHAnsi" w:cstheme="minorHAnsi"/>
          <w:b/>
          <w:kern w:val="20"/>
          <w:sz w:val="22"/>
          <w:szCs w:val="22"/>
        </w:rPr>
        <w:t>2</w:t>
      </w:r>
      <w:r w:rsidRPr="00150CE7">
        <w:rPr>
          <w:rFonts w:asciiTheme="minorHAnsi" w:hAnsiTheme="minorHAnsi" w:cstheme="minorHAnsi"/>
          <w:b/>
          <w:kern w:val="20"/>
          <w:sz w:val="22"/>
          <w:szCs w:val="22"/>
        </w:rPr>
        <w:t xml:space="preserve"> do 30.06.202</w:t>
      </w:r>
      <w:r>
        <w:rPr>
          <w:rFonts w:asciiTheme="minorHAnsi" w:hAnsiTheme="minorHAnsi" w:cstheme="minorHAnsi"/>
          <w:b/>
          <w:kern w:val="20"/>
          <w:sz w:val="22"/>
          <w:szCs w:val="22"/>
        </w:rPr>
        <w:t>4</w:t>
      </w:r>
      <w:r w:rsidRPr="00150CE7">
        <w:rPr>
          <w:rFonts w:asciiTheme="minorHAnsi" w:hAnsiTheme="minorHAnsi" w:cstheme="minorHAnsi"/>
          <w:b/>
          <w:kern w:val="20"/>
          <w:sz w:val="22"/>
          <w:szCs w:val="22"/>
        </w:rPr>
        <w:t xml:space="preserve"> </w:t>
      </w:r>
      <w:r>
        <w:rPr>
          <w:rFonts w:asciiTheme="minorHAnsi" w:hAnsiTheme="minorHAnsi" w:cstheme="minorHAnsi"/>
          <w:b/>
          <w:kern w:val="20"/>
          <w:sz w:val="22"/>
          <w:szCs w:val="22"/>
        </w:rPr>
        <w:br/>
      </w:r>
      <w:r w:rsidRPr="00150CE7">
        <w:rPr>
          <w:rFonts w:asciiTheme="minorHAnsi" w:hAnsiTheme="minorHAnsi" w:cstheme="minorHAnsi"/>
          <w:b/>
          <w:kern w:val="20"/>
          <w:sz w:val="22"/>
          <w:szCs w:val="22"/>
        </w:rPr>
        <w:t>z 1-dniowym szkoleniem. Licencja akademicka Site License dla pracowników i studentów Zamawiającego</w:t>
      </w:r>
      <w:r w:rsidR="00A04470">
        <w:rPr>
          <w:rFonts w:asciiTheme="minorHAnsi" w:hAnsiTheme="minorHAnsi" w:cstheme="minorHAnsi"/>
          <w:color w:val="000000"/>
          <w:sz w:val="22"/>
          <w:szCs w:val="22"/>
        </w:rPr>
        <w:t xml:space="preserve">. </w:t>
      </w:r>
      <w:r w:rsidR="00D5619A">
        <w:rPr>
          <w:rFonts w:asciiTheme="minorHAnsi" w:hAnsiTheme="minorHAnsi" w:cstheme="minorHAnsi"/>
          <w:color w:val="000000"/>
          <w:sz w:val="22"/>
          <w:szCs w:val="22"/>
        </w:rPr>
        <w:t>Zamówienie</w:t>
      </w:r>
      <w:r w:rsidR="00A0447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nie </w:t>
      </w:r>
      <w:r w:rsidR="00A04470">
        <w:rPr>
          <w:rFonts w:asciiTheme="minorHAnsi" w:hAnsiTheme="minorHAnsi" w:cstheme="minorHAnsi"/>
          <w:color w:val="000000"/>
          <w:sz w:val="22"/>
          <w:szCs w:val="22"/>
        </w:rPr>
        <w:t>został</w:t>
      </w:r>
      <w:r w:rsidR="00D5619A">
        <w:rPr>
          <w:rFonts w:asciiTheme="minorHAnsi" w:hAnsiTheme="minorHAnsi" w:cstheme="minorHAnsi"/>
          <w:color w:val="000000"/>
          <w:sz w:val="22"/>
          <w:szCs w:val="22"/>
        </w:rPr>
        <w:t>o</w:t>
      </w:r>
      <w:r w:rsidR="00A04470">
        <w:rPr>
          <w:rFonts w:asciiTheme="minorHAnsi" w:hAnsiTheme="minorHAnsi" w:cstheme="minorHAnsi"/>
          <w:color w:val="000000"/>
          <w:sz w:val="22"/>
          <w:szCs w:val="22"/>
        </w:rPr>
        <w:t xml:space="preserve"> podzielon</w:t>
      </w:r>
      <w:r w:rsidR="00F5742E">
        <w:rPr>
          <w:rFonts w:asciiTheme="minorHAnsi" w:hAnsiTheme="minorHAnsi" w:cstheme="minorHAnsi"/>
          <w:color w:val="000000"/>
          <w:sz w:val="22"/>
          <w:szCs w:val="22"/>
        </w:rPr>
        <w:t>e</w:t>
      </w:r>
      <w:r w:rsidR="00A04470">
        <w:rPr>
          <w:rFonts w:asciiTheme="minorHAnsi" w:hAnsiTheme="minorHAnsi" w:cstheme="minorHAnsi"/>
          <w:color w:val="000000"/>
          <w:sz w:val="22"/>
          <w:szCs w:val="22"/>
        </w:rPr>
        <w:t xml:space="preserve"> na części</w:t>
      </w:r>
      <w:r>
        <w:rPr>
          <w:rFonts w:asciiTheme="minorHAnsi" w:hAnsiTheme="minorHAnsi" w:cstheme="minorHAnsi"/>
          <w:color w:val="000000"/>
          <w:sz w:val="22"/>
          <w:szCs w:val="22"/>
        </w:rPr>
        <w:t>.</w:t>
      </w:r>
    </w:p>
    <w:p w14:paraId="58D568F8" w14:textId="77777777" w:rsidR="001A51ED" w:rsidRPr="007B3D44" w:rsidRDefault="001A51ED" w:rsidP="001A51ED">
      <w:pPr>
        <w:numPr>
          <w:ilvl w:val="1"/>
          <w:numId w:val="2"/>
        </w:numPr>
        <w:tabs>
          <w:tab w:val="left" w:pos="851"/>
        </w:tabs>
        <w:spacing w:line="360" w:lineRule="auto"/>
        <w:ind w:left="851" w:hanging="851"/>
        <w:rPr>
          <w:rFonts w:ascii="Calibri" w:hAnsi="Calibri" w:cs="Calibri"/>
          <w:sz w:val="22"/>
          <w:szCs w:val="22"/>
        </w:rPr>
      </w:pPr>
      <w:r w:rsidRPr="007B3D44">
        <w:rPr>
          <w:rFonts w:ascii="Calibri" w:hAnsi="Calibri" w:cs="Calibri"/>
          <w:sz w:val="22"/>
          <w:szCs w:val="22"/>
        </w:rPr>
        <w:t>Wspólny Słownik Zamówień CPV</w:t>
      </w:r>
    </w:p>
    <w:p w14:paraId="356EF55F" w14:textId="2BDC0747" w:rsidR="00851BBB" w:rsidRPr="00150CE7" w:rsidRDefault="00150CE7" w:rsidP="00150CE7">
      <w:pPr>
        <w:pStyle w:val="pkt"/>
        <w:spacing w:after="0"/>
        <w:ind w:left="569" w:firstLine="282"/>
        <w:rPr>
          <w:rFonts w:ascii="Verdana" w:hAnsi="Verdana" w:cs="Calibri"/>
          <w:snapToGrid w:val="0"/>
          <w:sz w:val="18"/>
          <w:szCs w:val="18"/>
        </w:rPr>
      </w:pPr>
      <w:r w:rsidRPr="00150CE7">
        <w:rPr>
          <w:rFonts w:ascii="Verdana" w:hAnsi="Verdana" w:cs="Calibri"/>
          <w:snapToGrid w:val="0"/>
          <w:sz w:val="18"/>
          <w:szCs w:val="18"/>
        </w:rPr>
        <w:t>48.70.00.00-</w:t>
      </w:r>
      <w:r w:rsidR="00423CE5">
        <w:rPr>
          <w:rFonts w:ascii="Verdana" w:hAnsi="Verdana" w:cs="Calibri"/>
          <w:snapToGrid w:val="0"/>
          <w:sz w:val="18"/>
          <w:szCs w:val="18"/>
        </w:rPr>
        <w:t>5</w:t>
      </w:r>
      <w:r w:rsidRPr="00150CE7">
        <w:rPr>
          <w:rFonts w:ascii="Verdana" w:hAnsi="Verdana" w:cs="Calibri"/>
          <w:snapToGrid w:val="0"/>
          <w:sz w:val="18"/>
          <w:szCs w:val="18"/>
        </w:rPr>
        <w:t xml:space="preserve"> Pakiety oprogramowania </w:t>
      </w:r>
      <w:r w:rsidR="00423CE5">
        <w:rPr>
          <w:rFonts w:ascii="Verdana" w:hAnsi="Verdana" w:cs="Calibri"/>
          <w:snapToGrid w:val="0"/>
          <w:sz w:val="18"/>
          <w:szCs w:val="18"/>
        </w:rPr>
        <w:t>użytkowego</w:t>
      </w:r>
    </w:p>
    <w:p w14:paraId="28AF9CAA" w14:textId="77777777" w:rsidR="00150CE7" w:rsidRPr="00E57853" w:rsidRDefault="00150CE7" w:rsidP="00150CE7">
      <w:pPr>
        <w:pStyle w:val="pkt"/>
        <w:spacing w:after="0"/>
        <w:ind w:left="569" w:firstLine="282"/>
        <w:rPr>
          <w:rFonts w:asciiTheme="minorHAnsi" w:hAnsiTheme="minorHAnsi" w:cstheme="minorBidi"/>
          <w:color w:val="0D0D0D" w:themeColor="text1" w:themeTint="F2"/>
          <w:sz w:val="20"/>
          <w:szCs w:val="20"/>
        </w:rPr>
      </w:pPr>
    </w:p>
    <w:p w14:paraId="3EED9177" w14:textId="3C30F476" w:rsidR="007B2E64" w:rsidRDefault="008E6DFE" w:rsidP="008E6EA3">
      <w:pPr>
        <w:pStyle w:val="pkt"/>
        <w:numPr>
          <w:ilvl w:val="1"/>
          <w:numId w:val="2"/>
        </w:numPr>
        <w:spacing w:before="0" w:after="0" w:line="360" w:lineRule="auto"/>
        <w:rPr>
          <w:rFonts w:ascii="Calibri" w:hAnsi="Calibri" w:cs="Calibri"/>
          <w:b/>
          <w:bCs/>
          <w:sz w:val="22"/>
          <w:szCs w:val="22"/>
        </w:rPr>
      </w:pPr>
      <w:r w:rsidRPr="007B3D44">
        <w:rPr>
          <w:rFonts w:ascii="Calibri" w:hAnsi="Calibri" w:cs="Calibri"/>
          <w:sz w:val="22"/>
          <w:szCs w:val="22"/>
        </w:rPr>
        <w:t xml:space="preserve">Szczegółowy </w:t>
      </w:r>
      <w:r w:rsidR="003764CA">
        <w:rPr>
          <w:rFonts w:ascii="Calibri" w:hAnsi="Calibri" w:cs="Calibri"/>
          <w:sz w:val="22"/>
          <w:szCs w:val="22"/>
        </w:rPr>
        <w:t>opis przedmiotu zamówienia</w:t>
      </w:r>
      <w:r w:rsidR="001A51ED">
        <w:rPr>
          <w:rFonts w:ascii="Calibri" w:hAnsi="Calibri" w:cs="Calibri"/>
          <w:sz w:val="22"/>
          <w:szCs w:val="22"/>
        </w:rPr>
        <w:t xml:space="preserve"> </w:t>
      </w:r>
      <w:r w:rsidR="007B4459">
        <w:rPr>
          <w:rFonts w:ascii="Calibri" w:hAnsi="Calibri" w:cs="Calibri"/>
          <w:sz w:val="22"/>
          <w:szCs w:val="22"/>
        </w:rPr>
        <w:t>zawiera</w:t>
      </w:r>
      <w:r w:rsidR="007B2E64" w:rsidRPr="007B3D44">
        <w:rPr>
          <w:rFonts w:ascii="Calibri" w:hAnsi="Calibri" w:cs="Calibri"/>
          <w:sz w:val="22"/>
          <w:szCs w:val="22"/>
        </w:rPr>
        <w:t xml:space="preserve"> </w:t>
      </w:r>
      <w:r w:rsidR="007B2E64" w:rsidRPr="007720DE">
        <w:rPr>
          <w:rFonts w:ascii="Calibri" w:hAnsi="Calibri" w:cs="Calibri"/>
          <w:b/>
          <w:bCs/>
          <w:sz w:val="22"/>
          <w:szCs w:val="22"/>
        </w:rPr>
        <w:t>Załącznik</w:t>
      </w:r>
      <w:r w:rsidR="001A51ED">
        <w:rPr>
          <w:rFonts w:ascii="Calibri" w:hAnsi="Calibri" w:cs="Calibri"/>
          <w:b/>
          <w:bCs/>
          <w:sz w:val="22"/>
          <w:szCs w:val="22"/>
        </w:rPr>
        <w:t xml:space="preserve"> </w:t>
      </w:r>
      <w:r w:rsidR="007B2E64" w:rsidRPr="007720DE">
        <w:rPr>
          <w:rFonts w:ascii="Calibri" w:hAnsi="Calibri" w:cs="Calibri"/>
          <w:b/>
          <w:bCs/>
          <w:sz w:val="22"/>
          <w:szCs w:val="22"/>
        </w:rPr>
        <w:t xml:space="preserve">nr </w:t>
      </w:r>
      <w:r w:rsidR="003764CA">
        <w:rPr>
          <w:rFonts w:ascii="Calibri" w:hAnsi="Calibri" w:cs="Calibri"/>
          <w:b/>
          <w:bCs/>
          <w:sz w:val="22"/>
          <w:szCs w:val="22"/>
        </w:rPr>
        <w:t>1</w:t>
      </w:r>
      <w:r w:rsidR="00066C5D">
        <w:rPr>
          <w:rFonts w:ascii="Calibri" w:hAnsi="Calibri" w:cs="Calibri"/>
          <w:b/>
          <w:bCs/>
          <w:sz w:val="22"/>
          <w:szCs w:val="22"/>
        </w:rPr>
        <w:t xml:space="preserve"> </w:t>
      </w:r>
      <w:r w:rsidR="007B2E64" w:rsidRPr="007720DE">
        <w:rPr>
          <w:rFonts w:ascii="Calibri" w:hAnsi="Calibri" w:cs="Calibri"/>
          <w:b/>
          <w:bCs/>
          <w:sz w:val="22"/>
          <w:szCs w:val="22"/>
        </w:rPr>
        <w:t xml:space="preserve">do </w:t>
      </w:r>
      <w:r w:rsidR="006E706F" w:rsidRPr="007720DE">
        <w:rPr>
          <w:rFonts w:ascii="Calibri" w:hAnsi="Calibri" w:cs="Calibri"/>
          <w:b/>
          <w:bCs/>
          <w:sz w:val="22"/>
          <w:szCs w:val="22"/>
        </w:rPr>
        <w:t>SWZ</w:t>
      </w:r>
      <w:r w:rsidR="00DD0B66" w:rsidRPr="007720DE">
        <w:rPr>
          <w:rFonts w:ascii="Calibri" w:hAnsi="Calibri" w:cs="Calibri"/>
          <w:b/>
          <w:bCs/>
          <w:sz w:val="22"/>
          <w:szCs w:val="22"/>
        </w:rPr>
        <w:t>/Umowy</w:t>
      </w:r>
      <w:r w:rsidR="007B4459">
        <w:rPr>
          <w:rFonts w:ascii="Calibri" w:hAnsi="Calibri" w:cs="Calibri"/>
          <w:b/>
          <w:bCs/>
          <w:sz w:val="22"/>
          <w:szCs w:val="22"/>
        </w:rPr>
        <w:t xml:space="preserve"> – </w:t>
      </w:r>
      <w:r w:rsidR="00150CE7">
        <w:rPr>
          <w:rFonts w:ascii="Calibri" w:hAnsi="Calibri" w:cs="Calibri"/>
          <w:b/>
          <w:bCs/>
          <w:sz w:val="22"/>
          <w:szCs w:val="22"/>
        </w:rPr>
        <w:t>Opis przedmiotu zamówienia</w:t>
      </w:r>
      <w:r w:rsidR="00DD0B66" w:rsidRPr="007720DE">
        <w:rPr>
          <w:rFonts w:ascii="Calibri" w:hAnsi="Calibri" w:cs="Calibri"/>
          <w:b/>
          <w:bCs/>
          <w:sz w:val="22"/>
          <w:szCs w:val="22"/>
        </w:rPr>
        <w:t>.</w:t>
      </w:r>
    </w:p>
    <w:p w14:paraId="7E23BDB0" w14:textId="4F6C6B33" w:rsidR="008E6EA3" w:rsidRDefault="008E6EA3" w:rsidP="008E6EA3">
      <w:pPr>
        <w:pStyle w:val="pkt"/>
        <w:numPr>
          <w:ilvl w:val="1"/>
          <w:numId w:val="2"/>
        </w:numPr>
        <w:spacing w:before="0" w:after="0" w:line="360" w:lineRule="auto"/>
        <w:rPr>
          <w:rFonts w:ascii="Calibri" w:hAnsi="Calibri" w:cs="Calibri"/>
          <w:sz w:val="22"/>
          <w:szCs w:val="22"/>
        </w:rPr>
      </w:pPr>
      <w:r w:rsidRPr="008E6EA3">
        <w:rPr>
          <w:rFonts w:ascii="Calibri" w:hAnsi="Calibri" w:cs="Calibri"/>
          <w:sz w:val="22"/>
          <w:szCs w:val="22"/>
        </w:rPr>
        <w:t xml:space="preserve">Złożenie oferty na przedmiot zamówienia nie spełniający wszystkich parametrów lub posiadający parametry gorsze niż zapisane w Załączniku nr 1 skutkować będzie odrzuceniem oferty na podstawie art. </w:t>
      </w:r>
      <w:r>
        <w:rPr>
          <w:rFonts w:ascii="Calibri" w:hAnsi="Calibri" w:cs="Calibri"/>
          <w:sz w:val="22"/>
          <w:szCs w:val="22"/>
        </w:rPr>
        <w:t>226</w:t>
      </w:r>
      <w:r w:rsidRPr="008E6EA3">
        <w:rPr>
          <w:rFonts w:ascii="Calibri" w:hAnsi="Calibri" w:cs="Calibri"/>
          <w:sz w:val="22"/>
          <w:szCs w:val="22"/>
        </w:rPr>
        <w:t xml:space="preserve"> ust. 1 pkt </w:t>
      </w:r>
      <w:r>
        <w:rPr>
          <w:rFonts w:ascii="Calibri" w:hAnsi="Calibri" w:cs="Calibri"/>
          <w:sz w:val="22"/>
          <w:szCs w:val="22"/>
        </w:rPr>
        <w:t>5</w:t>
      </w:r>
      <w:r w:rsidRPr="008E6EA3">
        <w:rPr>
          <w:rFonts w:ascii="Calibri" w:hAnsi="Calibri" w:cs="Calibri"/>
          <w:sz w:val="22"/>
          <w:szCs w:val="22"/>
        </w:rPr>
        <w:t>.</w:t>
      </w:r>
    </w:p>
    <w:p w14:paraId="0D596862" w14:textId="345AD11A" w:rsidR="008E6EA3" w:rsidRDefault="008E6EA3" w:rsidP="008E6EA3">
      <w:pPr>
        <w:pStyle w:val="pkt"/>
        <w:numPr>
          <w:ilvl w:val="1"/>
          <w:numId w:val="2"/>
        </w:numPr>
        <w:spacing w:before="0" w:after="0" w:line="360" w:lineRule="auto"/>
        <w:rPr>
          <w:rFonts w:ascii="Calibri" w:hAnsi="Calibri" w:cs="Calibri"/>
          <w:sz w:val="22"/>
          <w:szCs w:val="22"/>
        </w:rPr>
      </w:pPr>
      <w:r w:rsidRPr="008E6EA3">
        <w:rPr>
          <w:rFonts w:ascii="Calibri" w:hAnsi="Calibri" w:cs="Calibri"/>
          <w:sz w:val="22"/>
          <w:szCs w:val="22"/>
        </w:rPr>
        <w:t>Pod pojęciem dostawy należy rozumieć przedłużenie posiadanych przez Zamawiającego licencji. Koszt transportu</w:t>
      </w:r>
      <w:r>
        <w:rPr>
          <w:rFonts w:ascii="Calibri" w:hAnsi="Calibri" w:cs="Calibri"/>
          <w:sz w:val="22"/>
          <w:szCs w:val="22"/>
        </w:rPr>
        <w:t>/dostawy</w:t>
      </w:r>
      <w:r w:rsidRPr="008E6EA3">
        <w:rPr>
          <w:rFonts w:ascii="Calibri" w:hAnsi="Calibri" w:cs="Calibri"/>
          <w:sz w:val="22"/>
          <w:szCs w:val="22"/>
        </w:rPr>
        <w:t xml:space="preserve"> ponosi Wykonawca</w:t>
      </w:r>
      <w:r>
        <w:rPr>
          <w:rFonts w:ascii="Calibri" w:hAnsi="Calibri" w:cs="Calibri"/>
          <w:sz w:val="22"/>
          <w:szCs w:val="22"/>
        </w:rPr>
        <w:t>.</w:t>
      </w:r>
    </w:p>
    <w:p w14:paraId="3965D52E" w14:textId="4F0DB0C5" w:rsidR="0028550F" w:rsidRPr="00F846E6" w:rsidRDefault="008E6EA3" w:rsidP="00F846E6">
      <w:pPr>
        <w:pStyle w:val="pkt"/>
        <w:numPr>
          <w:ilvl w:val="1"/>
          <w:numId w:val="2"/>
        </w:numPr>
        <w:spacing w:before="0" w:after="0" w:line="360" w:lineRule="auto"/>
        <w:rPr>
          <w:rFonts w:ascii="Calibri" w:hAnsi="Calibri" w:cs="Calibri"/>
          <w:sz w:val="22"/>
          <w:szCs w:val="22"/>
        </w:rPr>
      </w:pPr>
      <w:r>
        <w:rPr>
          <w:rFonts w:ascii="Calibri" w:hAnsi="Calibri" w:cs="Calibri"/>
          <w:sz w:val="22"/>
          <w:szCs w:val="22"/>
        </w:rPr>
        <w:t xml:space="preserve">Zamawiający </w:t>
      </w:r>
      <w:r>
        <w:rPr>
          <w:rFonts w:ascii="Calibri" w:hAnsi="Calibri" w:cs="Calibri"/>
          <w:sz w:val="22"/>
          <w:szCs w:val="22"/>
          <w:u w:val="single"/>
        </w:rPr>
        <w:t>nie dopuszcza składania ofert wariantowych/częściowych.</w:t>
      </w:r>
    </w:p>
    <w:p w14:paraId="7DFE95C2" w14:textId="7C075DBD" w:rsidR="00C904E3" w:rsidRPr="00F846E6" w:rsidRDefault="00C904E3" w:rsidP="00C904E3">
      <w:pPr>
        <w:pStyle w:val="pkt"/>
        <w:numPr>
          <w:ilvl w:val="1"/>
          <w:numId w:val="2"/>
        </w:numPr>
        <w:spacing w:after="0" w:line="360" w:lineRule="auto"/>
        <w:rPr>
          <w:rFonts w:asciiTheme="minorHAnsi" w:hAnsiTheme="minorHAnsi" w:cstheme="minorHAnsi"/>
          <w:sz w:val="22"/>
          <w:szCs w:val="22"/>
          <w:lang w:eastAsia="ar-SA"/>
        </w:rPr>
      </w:pPr>
      <w:r w:rsidRPr="00BD2DBA">
        <w:rPr>
          <w:rFonts w:asciiTheme="minorHAnsi" w:hAnsiTheme="minorHAnsi" w:cstheme="minorHAnsi"/>
          <w:sz w:val="22"/>
          <w:szCs w:val="22"/>
          <w:lang w:eastAsia="ar-SA"/>
        </w:rPr>
        <w:t xml:space="preserve">Zamawiający </w:t>
      </w:r>
      <w:r w:rsidR="00256386" w:rsidRPr="00DA79C3">
        <w:rPr>
          <w:rFonts w:asciiTheme="minorHAnsi" w:hAnsiTheme="minorHAnsi" w:cstheme="minorHAnsi"/>
          <w:sz w:val="22"/>
          <w:szCs w:val="22"/>
          <w:u w:val="single"/>
          <w:lang w:eastAsia="ar-SA"/>
        </w:rPr>
        <w:t xml:space="preserve">nie </w:t>
      </w:r>
      <w:r w:rsidRPr="00DA79C3">
        <w:rPr>
          <w:rFonts w:asciiTheme="minorHAnsi" w:hAnsiTheme="minorHAnsi" w:cstheme="minorHAnsi"/>
          <w:bCs/>
          <w:sz w:val="22"/>
          <w:szCs w:val="22"/>
          <w:u w:val="single"/>
          <w:lang w:eastAsia="ar-SA"/>
        </w:rPr>
        <w:t>dopuszcza</w:t>
      </w:r>
      <w:r w:rsidRPr="0019727B">
        <w:rPr>
          <w:rFonts w:asciiTheme="minorHAnsi" w:hAnsiTheme="minorHAnsi" w:cstheme="minorHAnsi"/>
          <w:bCs/>
          <w:sz w:val="22"/>
          <w:szCs w:val="22"/>
          <w:u w:val="single"/>
          <w:lang w:eastAsia="ar-SA"/>
        </w:rPr>
        <w:t xml:space="preserve"> możliwoś</w:t>
      </w:r>
      <w:r w:rsidR="00DA79C3">
        <w:rPr>
          <w:rFonts w:asciiTheme="minorHAnsi" w:hAnsiTheme="minorHAnsi" w:cstheme="minorHAnsi"/>
          <w:bCs/>
          <w:sz w:val="22"/>
          <w:szCs w:val="22"/>
          <w:u w:val="single"/>
          <w:lang w:eastAsia="ar-SA"/>
        </w:rPr>
        <w:t>ci</w:t>
      </w:r>
      <w:r w:rsidRPr="0019727B">
        <w:rPr>
          <w:rFonts w:asciiTheme="minorHAnsi" w:hAnsiTheme="minorHAnsi" w:cstheme="minorHAnsi"/>
          <w:bCs/>
          <w:sz w:val="22"/>
          <w:szCs w:val="22"/>
          <w:u w:val="single"/>
          <w:lang w:eastAsia="ar-SA"/>
        </w:rPr>
        <w:t xml:space="preserve"> składania ofert równoważnych</w:t>
      </w:r>
    </w:p>
    <w:p w14:paraId="41A412CC" w14:textId="4E71EEC1" w:rsidR="00F846E6" w:rsidRPr="00BD2DBA" w:rsidRDefault="00F846E6" w:rsidP="00C904E3">
      <w:pPr>
        <w:pStyle w:val="pkt"/>
        <w:numPr>
          <w:ilvl w:val="1"/>
          <w:numId w:val="2"/>
        </w:numPr>
        <w:spacing w:after="0" w:line="360" w:lineRule="auto"/>
        <w:rPr>
          <w:rFonts w:asciiTheme="minorHAnsi" w:hAnsiTheme="minorHAnsi" w:cstheme="minorHAnsi"/>
          <w:sz w:val="22"/>
          <w:szCs w:val="22"/>
          <w:lang w:eastAsia="ar-SA"/>
        </w:rPr>
      </w:pPr>
      <w:r w:rsidRPr="007A7790">
        <w:rPr>
          <w:rFonts w:ascii="Calibri" w:eastAsia="Arial" w:hAnsi="Calibri" w:cs="Calibri"/>
          <w:sz w:val="22"/>
          <w:szCs w:val="22"/>
          <w:lang w:val="pl"/>
        </w:rPr>
        <w:t>Zamawiający informuje, że złożenie oferty nie musi być poprzedzone odbyciem wizji lokalnej</w:t>
      </w:r>
    </w:p>
    <w:p w14:paraId="220DE7DF" w14:textId="6719B96D" w:rsidR="00C84110" w:rsidRPr="007720DE"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
          <w:iCs/>
          <w:sz w:val="22"/>
          <w:szCs w:val="22"/>
        </w:rPr>
      </w:pPr>
      <w:r w:rsidRPr="007720DE">
        <w:rPr>
          <w:rFonts w:ascii="Calibri" w:hAnsi="Calibri" w:cs="Calibri"/>
          <w:b/>
          <w:iCs/>
          <w:sz w:val="22"/>
          <w:szCs w:val="22"/>
        </w:rPr>
        <w:t>4.</w:t>
      </w:r>
      <w:r w:rsidRPr="007720DE">
        <w:rPr>
          <w:rFonts w:ascii="Calibri" w:hAnsi="Calibri" w:cs="Calibri"/>
          <w:b/>
          <w:iCs/>
          <w:sz w:val="22"/>
          <w:szCs w:val="22"/>
        </w:rPr>
        <w:tab/>
      </w:r>
      <w:r w:rsidR="0050278D" w:rsidRPr="007720DE">
        <w:rPr>
          <w:rFonts w:ascii="Calibri" w:hAnsi="Calibri" w:cs="Calibri"/>
          <w:b/>
          <w:iCs/>
          <w:sz w:val="22"/>
          <w:szCs w:val="22"/>
        </w:rPr>
        <w:t>PODWYKONAWSTWO</w:t>
      </w:r>
      <w:r w:rsidRPr="007720DE">
        <w:rPr>
          <w:rFonts w:ascii="Calibri" w:hAnsi="Calibri" w:cs="Calibri"/>
          <w:b/>
          <w:iCs/>
          <w:sz w:val="22"/>
          <w:szCs w:val="22"/>
        </w:rPr>
        <w:t>.</w:t>
      </w:r>
    </w:p>
    <w:p w14:paraId="0A850BE4" w14:textId="03E1495E"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zamówienia.</w:t>
      </w:r>
    </w:p>
    <w:p w14:paraId="2D25CDF2" w14:textId="153C67C1"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zamówienia podwykonawcy.</w:t>
      </w:r>
    </w:p>
    <w:p w14:paraId="1E5A8586" w14:textId="77777777"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1DE34F02" w:rsidR="005E73DE" w:rsidRDefault="005E73DE"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zamówienia podwykonawcom nie zwalnia Wykonawc</w:t>
      </w:r>
      <w:r w:rsidR="008E6EA3">
        <w:rPr>
          <w:rFonts w:ascii="Calibri" w:hAnsi="Calibri" w:cs="Calibri"/>
          <w:bCs/>
          <w:iCs/>
          <w:sz w:val="22"/>
          <w:szCs w:val="22"/>
        </w:rPr>
        <w:t xml:space="preserve">y </w:t>
      </w:r>
      <w:r w:rsidR="008E6EA3">
        <w:rPr>
          <w:rFonts w:ascii="Calibri" w:hAnsi="Calibri" w:cs="Calibri"/>
          <w:bCs/>
          <w:iCs/>
          <w:sz w:val="22"/>
          <w:szCs w:val="22"/>
        </w:rPr>
        <w:br/>
      </w:r>
      <w:r>
        <w:rPr>
          <w:rFonts w:ascii="Calibri" w:hAnsi="Calibri" w:cs="Calibri"/>
          <w:bCs/>
          <w:iCs/>
          <w:sz w:val="22"/>
          <w:szCs w:val="22"/>
        </w:rPr>
        <w:t>z</w:t>
      </w:r>
      <w:r w:rsidR="008E6EA3">
        <w:rPr>
          <w:rFonts w:ascii="Calibri" w:hAnsi="Calibri" w:cs="Calibri"/>
          <w:bCs/>
          <w:iCs/>
          <w:sz w:val="22"/>
          <w:szCs w:val="22"/>
        </w:rPr>
        <w:t xml:space="preserve"> </w:t>
      </w:r>
      <w:r>
        <w:rPr>
          <w:rFonts w:ascii="Calibri" w:hAnsi="Calibri" w:cs="Calibri"/>
          <w:bCs/>
          <w:iCs/>
          <w:sz w:val="22"/>
          <w:szCs w:val="22"/>
        </w:rPr>
        <w:t>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p>
    <w:p w14:paraId="37FD448F" w14:textId="4A38C95D" w:rsidR="00FD34D6" w:rsidRPr="00EE467D" w:rsidRDefault="005E73DE" w:rsidP="00066C5D">
      <w:pPr>
        <w:pStyle w:val="pkt"/>
        <w:spacing w:before="0" w:after="0" w:line="360" w:lineRule="auto"/>
        <w:ind w:hanging="851"/>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50278D" w:rsidRPr="00EE467D">
        <w:rPr>
          <w:rFonts w:ascii="Calibri" w:hAnsi="Calibri" w:cs="Calibri"/>
          <w:b/>
          <w:sz w:val="22"/>
          <w:szCs w:val="22"/>
        </w:rPr>
        <w:t>INFORMACJE O PRZEWIDYWANYCH ZAMÓWIENIACH, O KTÓRYCH MOWA W ART. 214 UST. 1 PKT</w:t>
      </w:r>
      <w:r w:rsidR="0050278D">
        <w:rPr>
          <w:rFonts w:ascii="Calibri" w:hAnsi="Calibri" w:cs="Calibri"/>
          <w:b/>
          <w:sz w:val="22"/>
          <w:szCs w:val="22"/>
        </w:rPr>
        <w:t xml:space="preserve"> 8</w:t>
      </w:r>
      <w:r w:rsidR="0050278D" w:rsidRPr="00EE467D">
        <w:rPr>
          <w:rFonts w:ascii="Calibri" w:hAnsi="Calibri" w:cs="Calibri"/>
          <w:b/>
          <w:sz w:val="22"/>
          <w:szCs w:val="22"/>
        </w:rPr>
        <w:t xml:space="preserve"> USTAWY</w:t>
      </w:r>
      <w:r w:rsidR="00FD34D6" w:rsidRPr="00EE467D">
        <w:rPr>
          <w:rFonts w:ascii="Calibri" w:hAnsi="Calibri" w:cs="Calibri"/>
          <w:b/>
          <w:sz w:val="22"/>
          <w:szCs w:val="22"/>
        </w:rPr>
        <w:t>.</w:t>
      </w:r>
    </w:p>
    <w:p w14:paraId="0A3BE6BD" w14:textId="7FA8BD94" w:rsidR="00FD34D6" w:rsidRDefault="009E71F4" w:rsidP="00066C5D">
      <w:pPr>
        <w:pStyle w:val="pkt"/>
        <w:spacing w:before="0" w:after="0" w:line="360" w:lineRule="auto"/>
        <w:ind w:hanging="851"/>
        <w:rPr>
          <w:rFonts w:ascii="Calibri" w:hAnsi="Calibri" w:cs="Calibri"/>
          <w:bCs/>
          <w:sz w:val="22"/>
          <w:szCs w:val="22"/>
        </w:rPr>
      </w:pPr>
      <w:r>
        <w:rPr>
          <w:rFonts w:ascii="Calibri" w:hAnsi="Calibri" w:cs="Calibri"/>
          <w:bCs/>
          <w:sz w:val="22"/>
          <w:szCs w:val="22"/>
        </w:rPr>
        <w:lastRenderedPageBreak/>
        <w:t>5.1.</w:t>
      </w:r>
      <w:r>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 xml:space="preserve"> 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066C5D">
      <w:pPr>
        <w:pStyle w:val="pkt"/>
        <w:spacing w:before="0" w:after="0" w:line="360" w:lineRule="auto"/>
        <w:ind w:hanging="851"/>
        <w:rPr>
          <w:rFonts w:ascii="Calibri" w:hAnsi="Calibri" w:cs="Calibri"/>
          <w:bCs/>
          <w:iCs/>
          <w:sz w:val="22"/>
          <w:szCs w:val="22"/>
        </w:rPr>
      </w:pPr>
    </w:p>
    <w:p w14:paraId="370F8A65" w14:textId="173DA6F9" w:rsidR="00D060CE" w:rsidRPr="007A7790" w:rsidRDefault="005E73DE" w:rsidP="00066C5D">
      <w:pPr>
        <w:pStyle w:val="pkt"/>
        <w:tabs>
          <w:tab w:val="left" w:pos="851"/>
        </w:tabs>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50278D" w:rsidRPr="007A7790">
        <w:rPr>
          <w:rFonts w:asciiTheme="minorHAnsi" w:hAnsiTheme="minorHAnsi" w:cstheme="minorHAnsi"/>
          <w:b/>
          <w:sz w:val="22"/>
          <w:szCs w:val="22"/>
        </w:rPr>
        <w:t>TERMIN WYKONANIA ZAMÓWIENIA</w:t>
      </w:r>
      <w:r w:rsidR="00D060CE" w:rsidRPr="007A7790">
        <w:rPr>
          <w:rFonts w:asciiTheme="minorHAnsi" w:hAnsiTheme="minorHAnsi" w:cstheme="minorHAnsi"/>
          <w:b/>
          <w:sz w:val="22"/>
          <w:szCs w:val="22"/>
        </w:rPr>
        <w:t>.</w:t>
      </w:r>
    </w:p>
    <w:p w14:paraId="500D12AC" w14:textId="69897B24" w:rsidR="00A33EC9" w:rsidRDefault="00A15693" w:rsidP="00F846E6">
      <w:pPr>
        <w:pStyle w:val="pkt"/>
        <w:spacing w:before="0" w:after="0" w:line="360" w:lineRule="auto"/>
        <w:ind w:hanging="851"/>
        <w:rPr>
          <w:rFonts w:ascii="Calibri" w:hAnsi="Calibri" w:cs="Calibri"/>
          <w:sz w:val="22"/>
          <w:szCs w:val="22"/>
        </w:rPr>
      </w:pPr>
      <w:r w:rsidRPr="007A7790">
        <w:rPr>
          <w:rFonts w:asciiTheme="minorHAnsi" w:hAnsiTheme="minorHAnsi" w:cstheme="minorHAnsi"/>
          <w:sz w:val="22"/>
          <w:szCs w:val="22"/>
        </w:rPr>
        <w:t>6.1.</w:t>
      </w:r>
      <w:r w:rsidRPr="007A7790">
        <w:rPr>
          <w:rFonts w:asciiTheme="minorHAnsi" w:hAnsiTheme="minorHAnsi" w:cstheme="minorHAnsi"/>
          <w:sz w:val="22"/>
          <w:szCs w:val="22"/>
        </w:rPr>
        <w:tab/>
      </w:r>
      <w:r w:rsidR="00F846E6" w:rsidRPr="00F846E6">
        <w:rPr>
          <w:rFonts w:ascii="Calibri" w:hAnsi="Calibri" w:cs="Calibri"/>
          <w:sz w:val="22"/>
          <w:szCs w:val="22"/>
        </w:rPr>
        <w:t xml:space="preserve">Zamówienie będzie realizowane w okresie </w:t>
      </w:r>
      <w:r w:rsidR="00872DB9">
        <w:rPr>
          <w:rFonts w:ascii="Calibri" w:hAnsi="Calibri" w:cs="Calibri"/>
          <w:sz w:val="22"/>
          <w:szCs w:val="22"/>
        </w:rPr>
        <w:t xml:space="preserve">do </w:t>
      </w:r>
      <w:r w:rsidR="00F846E6" w:rsidRPr="00F846E6">
        <w:rPr>
          <w:rFonts w:ascii="Calibri" w:hAnsi="Calibri" w:cs="Calibri"/>
          <w:sz w:val="22"/>
          <w:szCs w:val="22"/>
        </w:rPr>
        <w:t xml:space="preserve">14 dni od daty podpisania umowy przez obie strony. </w:t>
      </w:r>
      <w:r w:rsidR="00F846E6" w:rsidRPr="00F846E6">
        <w:rPr>
          <w:rFonts w:ascii="Calibri" w:hAnsi="Calibri" w:cs="Calibri"/>
          <w:i/>
          <w:sz w:val="22"/>
          <w:szCs w:val="22"/>
        </w:rPr>
        <w:t>Okres trwania licencji od 01.07.202</w:t>
      </w:r>
      <w:r w:rsidR="00F846E6">
        <w:rPr>
          <w:rFonts w:ascii="Calibri" w:hAnsi="Calibri" w:cs="Calibri"/>
          <w:i/>
          <w:sz w:val="22"/>
          <w:szCs w:val="22"/>
        </w:rPr>
        <w:t>2</w:t>
      </w:r>
      <w:r w:rsidR="00F846E6" w:rsidRPr="00F846E6">
        <w:rPr>
          <w:rFonts w:ascii="Calibri" w:hAnsi="Calibri" w:cs="Calibri"/>
          <w:i/>
          <w:sz w:val="22"/>
          <w:szCs w:val="22"/>
        </w:rPr>
        <w:t xml:space="preserve"> do 30.06.202</w:t>
      </w:r>
      <w:r w:rsidR="00F846E6">
        <w:rPr>
          <w:rFonts w:ascii="Calibri" w:hAnsi="Calibri" w:cs="Calibri"/>
          <w:i/>
          <w:sz w:val="22"/>
          <w:szCs w:val="22"/>
        </w:rPr>
        <w:t>4</w:t>
      </w:r>
      <w:r w:rsidR="00F846E6" w:rsidRPr="00F846E6">
        <w:rPr>
          <w:rFonts w:ascii="Calibri" w:hAnsi="Calibri" w:cs="Calibri"/>
          <w:i/>
          <w:sz w:val="22"/>
          <w:szCs w:val="22"/>
        </w:rPr>
        <w:t>.</w:t>
      </w:r>
    </w:p>
    <w:p w14:paraId="4EE343B1" w14:textId="77777777" w:rsidR="00275DE3" w:rsidRDefault="00275DE3" w:rsidP="00A33EC9">
      <w:pPr>
        <w:pStyle w:val="pkt"/>
        <w:tabs>
          <w:tab w:val="left" w:pos="851"/>
        </w:tabs>
        <w:spacing w:before="0" w:after="0" w:line="360" w:lineRule="auto"/>
        <w:ind w:hanging="851"/>
        <w:rPr>
          <w:rFonts w:ascii="Calibri" w:hAnsi="Calibri" w:cs="Calibri"/>
          <w:sz w:val="22"/>
          <w:szCs w:val="22"/>
        </w:rPr>
      </w:pPr>
    </w:p>
    <w:p w14:paraId="254EBDED" w14:textId="5273EB47" w:rsidR="00561833" w:rsidRPr="00A15693" w:rsidRDefault="00561833" w:rsidP="00066C5D">
      <w:pPr>
        <w:pStyle w:val="pkt"/>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0050278D" w:rsidRPr="00A15693">
        <w:rPr>
          <w:rFonts w:asciiTheme="minorHAnsi" w:hAnsiTheme="minorHAnsi" w:cstheme="minorHAnsi"/>
          <w:b/>
          <w:sz w:val="22"/>
          <w:szCs w:val="22"/>
        </w:rPr>
        <w:t>WARUNKI UDZIAŁU W POSTĘPOWANIU</w:t>
      </w:r>
      <w:r w:rsidRPr="00A15693">
        <w:rPr>
          <w:rFonts w:asciiTheme="minorHAnsi" w:hAnsiTheme="minorHAnsi" w:cstheme="minorHAnsi"/>
          <w:b/>
          <w:sz w:val="22"/>
          <w:szCs w:val="22"/>
        </w:rPr>
        <w:t>:</w:t>
      </w:r>
    </w:p>
    <w:p w14:paraId="58D8F64D" w14:textId="77777777" w:rsidR="00561833" w:rsidRPr="008C04F9" w:rsidRDefault="00561833" w:rsidP="00066C5D">
      <w:pPr>
        <w:suppressAutoHyphens/>
        <w:spacing w:line="360" w:lineRule="auto"/>
        <w:ind w:left="851" w:hanging="851"/>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F846E6">
      <w:pPr>
        <w:tabs>
          <w:tab w:val="left" w:pos="851"/>
        </w:tabs>
        <w:suppressAutoHyphens/>
        <w:spacing w:line="360" w:lineRule="auto"/>
        <w:ind w:left="851" w:hanging="142"/>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F846E6">
      <w:pPr>
        <w:tabs>
          <w:tab w:val="left" w:pos="851"/>
        </w:tabs>
        <w:suppressAutoHyphens/>
        <w:spacing w:line="360" w:lineRule="auto"/>
        <w:ind w:left="851" w:hanging="142"/>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066C5D">
      <w:pPr>
        <w:suppressAutoHyphens/>
        <w:spacing w:line="360" w:lineRule="auto"/>
        <w:ind w:left="851" w:hanging="851"/>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F846E6">
      <w:pPr>
        <w:pStyle w:val="Tekstpodstawowy"/>
        <w:numPr>
          <w:ilvl w:val="2"/>
          <w:numId w:val="10"/>
        </w:numPr>
        <w:spacing w:after="0" w:line="360" w:lineRule="auto"/>
        <w:ind w:left="1418" w:hanging="709"/>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3740DF71" w:rsidR="00561833" w:rsidRPr="007B3D44" w:rsidRDefault="00561833" w:rsidP="00F846E6">
      <w:pPr>
        <w:pStyle w:val="Tekstpodstawowy"/>
        <w:numPr>
          <w:ilvl w:val="2"/>
          <w:numId w:val="10"/>
        </w:numPr>
        <w:spacing w:after="0" w:line="360" w:lineRule="auto"/>
        <w:ind w:left="1418" w:hanging="709"/>
        <w:jc w:val="both"/>
        <w:rPr>
          <w:rFonts w:ascii="Calibri" w:hAnsi="Calibri" w:cs="Calibri"/>
          <w:sz w:val="22"/>
          <w:szCs w:val="22"/>
        </w:rPr>
      </w:pPr>
      <w:r w:rsidRPr="007B3D44">
        <w:rPr>
          <w:rFonts w:ascii="Calibri" w:hAnsi="Calibri" w:cs="Calibri"/>
          <w:sz w:val="22"/>
          <w:szCs w:val="22"/>
          <w:lang w:val="pl-PL"/>
        </w:rPr>
        <w:t xml:space="preserve">uprawnień do prowadzenia określonej działalności gospodarczej lub zawodowej, o ile wynika 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 xml:space="preserve">nie wyznacza szczegółowego warunku </w:t>
      </w:r>
      <w:r w:rsidR="007A1538">
        <w:rPr>
          <w:rFonts w:ascii="Calibri" w:hAnsi="Calibri" w:cs="Calibri"/>
          <w:b/>
          <w:bCs/>
          <w:sz w:val="22"/>
          <w:szCs w:val="22"/>
          <w:lang w:val="pl-PL"/>
        </w:rPr>
        <w:br/>
      </w:r>
      <w:r w:rsidRPr="00475DFC">
        <w:rPr>
          <w:rFonts w:ascii="Calibri" w:hAnsi="Calibri" w:cs="Calibri"/>
          <w:b/>
          <w:bCs/>
          <w:sz w:val="22"/>
          <w:szCs w:val="22"/>
          <w:lang w:val="pl-PL"/>
        </w:rPr>
        <w:t>w tym zakresie;</w:t>
      </w:r>
    </w:p>
    <w:p w14:paraId="4D591365" w14:textId="4AA67BC0" w:rsidR="009E71F4" w:rsidRPr="00475DFC" w:rsidRDefault="00561833" w:rsidP="00F846E6">
      <w:pPr>
        <w:pStyle w:val="Tekstpodstawowy"/>
        <w:numPr>
          <w:ilvl w:val="2"/>
          <w:numId w:val="10"/>
        </w:numPr>
        <w:spacing w:after="0" w:line="360" w:lineRule="auto"/>
        <w:ind w:left="1418" w:hanging="709"/>
        <w:jc w:val="both"/>
        <w:rPr>
          <w:rFonts w:ascii="Calibri" w:hAnsi="Calibri" w:cs="Calibri"/>
          <w:b/>
          <w:bCs/>
          <w:sz w:val="22"/>
          <w:szCs w:val="22"/>
          <w:lang w:val="pl-PL"/>
        </w:rPr>
      </w:pPr>
      <w:r w:rsidRPr="007B3D44">
        <w:rPr>
          <w:rFonts w:ascii="Calibri" w:hAnsi="Calibri" w:cs="Calibri"/>
          <w:sz w:val="22"/>
          <w:szCs w:val="22"/>
          <w:lang w:val="pl-PL"/>
        </w:rPr>
        <w:t xml:space="preserve">sytuacji ekonomicznej lub finansowej </w:t>
      </w:r>
      <w:bookmarkStart w:id="2" w:name="_Hlk67389898"/>
      <w:r w:rsidRPr="007B3D44">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00644529">
        <w:rPr>
          <w:rFonts w:ascii="Calibri" w:hAnsi="Calibri" w:cs="Calibri"/>
          <w:b/>
          <w:bCs/>
          <w:sz w:val="22"/>
          <w:szCs w:val="22"/>
          <w:lang w:val="pl-PL"/>
        </w:rPr>
        <w:t xml:space="preserve">       </w:t>
      </w:r>
      <w:r w:rsidRPr="00475DFC">
        <w:rPr>
          <w:rFonts w:ascii="Calibri" w:hAnsi="Calibri" w:cs="Calibri"/>
          <w:b/>
          <w:bCs/>
          <w:sz w:val="22"/>
          <w:szCs w:val="22"/>
          <w:lang w:val="pl-PL"/>
        </w:rPr>
        <w:t xml:space="preserve"> w tym zakresie;</w:t>
      </w:r>
      <w:bookmarkEnd w:id="2"/>
    </w:p>
    <w:p w14:paraId="6D49DA29" w14:textId="5DC1EEA4" w:rsidR="00A110A8" w:rsidRPr="00B622AC" w:rsidRDefault="00561833" w:rsidP="00F846E6">
      <w:pPr>
        <w:pStyle w:val="Tekstpodstawowy"/>
        <w:numPr>
          <w:ilvl w:val="2"/>
          <w:numId w:val="10"/>
        </w:numPr>
        <w:tabs>
          <w:tab w:val="left" w:pos="993"/>
        </w:tabs>
        <w:spacing w:after="0" w:line="360" w:lineRule="auto"/>
        <w:ind w:left="1418" w:hanging="709"/>
        <w:jc w:val="both"/>
        <w:rPr>
          <w:rFonts w:ascii="Calibri" w:hAnsi="Calibri" w:cs="Calibri"/>
          <w:sz w:val="22"/>
          <w:szCs w:val="22"/>
          <w:lang w:val="pl-PL"/>
        </w:rPr>
      </w:pPr>
      <w:r w:rsidRPr="00475DFC">
        <w:rPr>
          <w:rFonts w:ascii="Calibri" w:hAnsi="Calibri" w:cs="Calibri"/>
          <w:sz w:val="22"/>
          <w:szCs w:val="22"/>
        </w:rPr>
        <w:t>zdolności technicznej lub zawodowej –</w:t>
      </w:r>
      <w:r w:rsidRPr="00475DFC">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00644529">
        <w:rPr>
          <w:rFonts w:ascii="Calibri" w:hAnsi="Calibri" w:cs="Calibri"/>
          <w:b/>
          <w:bCs/>
          <w:sz w:val="22"/>
          <w:szCs w:val="22"/>
          <w:lang w:val="pl-PL"/>
        </w:rPr>
        <w:t xml:space="preserve">       </w:t>
      </w:r>
      <w:r w:rsidRPr="00475DFC">
        <w:rPr>
          <w:rFonts w:ascii="Calibri" w:hAnsi="Calibri" w:cs="Calibri"/>
          <w:b/>
          <w:bCs/>
          <w:sz w:val="22"/>
          <w:szCs w:val="22"/>
          <w:lang w:val="pl-PL"/>
        </w:rPr>
        <w:t xml:space="preserve"> w tym zakresie;</w:t>
      </w:r>
    </w:p>
    <w:p w14:paraId="73ECFD90" w14:textId="5B139B27" w:rsidR="00B622AC" w:rsidRDefault="00B622AC" w:rsidP="00B622AC">
      <w:pPr>
        <w:pStyle w:val="Tekstpodstawowy"/>
        <w:tabs>
          <w:tab w:val="left" w:pos="851"/>
          <w:tab w:val="left" w:pos="993"/>
        </w:tabs>
        <w:spacing w:after="0" w:line="360" w:lineRule="auto"/>
        <w:jc w:val="both"/>
        <w:rPr>
          <w:rFonts w:ascii="Calibri" w:hAnsi="Calibri" w:cs="Calibri"/>
          <w:sz w:val="22"/>
          <w:szCs w:val="22"/>
          <w:lang w:val="pl-PL"/>
        </w:rPr>
      </w:pPr>
    </w:p>
    <w:p w14:paraId="1A341E4E" w14:textId="77777777" w:rsidR="003E6222" w:rsidRPr="00475DFC" w:rsidRDefault="003E6222" w:rsidP="00B622AC">
      <w:pPr>
        <w:pStyle w:val="Tekstpodstawowy"/>
        <w:tabs>
          <w:tab w:val="left" w:pos="851"/>
          <w:tab w:val="left" w:pos="993"/>
        </w:tabs>
        <w:spacing w:after="0" w:line="360" w:lineRule="auto"/>
        <w:jc w:val="both"/>
        <w:rPr>
          <w:rFonts w:ascii="Calibri" w:hAnsi="Calibri" w:cs="Calibri"/>
          <w:sz w:val="22"/>
          <w:szCs w:val="22"/>
          <w:lang w:val="pl-PL"/>
        </w:rPr>
      </w:pPr>
    </w:p>
    <w:p w14:paraId="45435A3E" w14:textId="7FA69FA1" w:rsidR="00561833" w:rsidRPr="007B3D44" w:rsidRDefault="0050278D" w:rsidP="00066C5D">
      <w:pPr>
        <w:pStyle w:val="pkt"/>
        <w:numPr>
          <w:ilvl w:val="0"/>
          <w:numId w:val="5"/>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PODSTAWY WYKLUCZENIA</w:t>
      </w:r>
      <w:r>
        <w:rPr>
          <w:rFonts w:ascii="Calibri" w:hAnsi="Calibri" w:cs="Calibri"/>
          <w:b/>
          <w:sz w:val="22"/>
          <w:szCs w:val="22"/>
        </w:rPr>
        <w:t xml:space="preserve"> Z POSTĘPOWANIA</w:t>
      </w:r>
      <w:r w:rsidR="00561833" w:rsidRPr="007B3D44">
        <w:rPr>
          <w:rFonts w:ascii="Calibri" w:hAnsi="Calibri" w:cs="Calibri"/>
          <w:b/>
          <w:sz w:val="22"/>
          <w:szCs w:val="22"/>
        </w:rPr>
        <w:t>.</w:t>
      </w:r>
      <w:r w:rsidR="00A110A8">
        <w:rPr>
          <w:rFonts w:ascii="Calibri" w:hAnsi="Calibri" w:cs="Calibri"/>
          <w:b/>
          <w:sz w:val="22"/>
          <w:szCs w:val="22"/>
        </w:rPr>
        <w:t xml:space="preserve">    </w:t>
      </w:r>
    </w:p>
    <w:p w14:paraId="43E9E666" w14:textId="68EB8B11" w:rsidR="00561833" w:rsidRPr="00AF7746" w:rsidRDefault="00561833" w:rsidP="00066C5D">
      <w:pPr>
        <w:numPr>
          <w:ilvl w:val="1"/>
          <w:numId w:val="5"/>
        </w:numPr>
        <w:tabs>
          <w:tab w:val="left" w:pos="851"/>
        </w:tabs>
        <w:suppressAutoHyphens/>
        <w:spacing w:line="360"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7A5663">
        <w:rPr>
          <w:rFonts w:ascii="Calibri" w:hAnsi="Calibri" w:cs="Calibri"/>
          <w:sz w:val="22"/>
          <w:szCs w:val="22"/>
        </w:rPr>
        <w:t xml:space="preserve">    </w:t>
      </w:r>
      <w:r>
        <w:rPr>
          <w:rFonts w:ascii="Calibri" w:hAnsi="Calibri" w:cs="Calibri"/>
          <w:sz w:val="22"/>
          <w:szCs w:val="22"/>
        </w:rPr>
        <w:t xml:space="preserve">    </w:t>
      </w:r>
      <w:r w:rsidRPr="007B3D44">
        <w:rPr>
          <w:rFonts w:ascii="Calibri" w:hAnsi="Calibri" w:cs="Calibri"/>
          <w:sz w:val="22"/>
          <w:szCs w:val="22"/>
        </w:rPr>
        <w:t xml:space="preserve"> 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77777777" w:rsidR="008E399E" w:rsidRDefault="00561833" w:rsidP="008E399E">
      <w:pPr>
        <w:numPr>
          <w:ilvl w:val="1"/>
          <w:numId w:val="5"/>
        </w:numPr>
        <w:tabs>
          <w:tab w:val="left" w:pos="851"/>
        </w:tabs>
        <w:suppressAutoHyphens/>
        <w:spacing w:line="360" w:lineRule="auto"/>
        <w:ind w:left="851" w:hanging="851"/>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A110A8">
        <w:rPr>
          <w:rFonts w:ascii="Calibri" w:hAnsi="Calibri" w:cs="Calibri"/>
          <w:sz w:val="22"/>
          <w:szCs w:val="22"/>
        </w:rPr>
        <w:t xml:space="preserve">                 </w:t>
      </w:r>
      <w:r>
        <w:rPr>
          <w:rFonts w:ascii="Calibri" w:hAnsi="Calibri" w:cs="Calibri"/>
          <w:sz w:val="22"/>
          <w:szCs w:val="22"/>
        </w:rPr>
        <w:t xml:space="preserve"> 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6CD21D77" w:rsidR="008E399E" w:rsidRPr="008E399E" w:rsidRDefault="008E399E" w:rsidP="008E399E">
      <w:pPr>
        <w:numPr>
          <w:ilvl w:val="1"/>
          <w:numId w:val="5"/>
        </w:numPr>
        <w:tabs>
          <w:tab w:val="left" w:pos="851"/>
        </w:tabs>
        <w:suppressAutoHyphens/>
        <w:spacing w:line="360"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3" w:name="_Hlk101437233"/>
      <w:r w:rsidRPr="008E399E">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w:t>
      </w:r>
      <w:r w:rsidRPr="008E399E">
        <w:rPr>
          <w:rFonts w:asciiTheme="minorHAnsi" w:hAnsiTheme="minorHAnsi" w:cstheme="minorHAnsi"/>
          <w:sz w:val="22"/>
          <w:szCs w:val="22"/>
        </w:rPr>
        <w:lastRenderedPageBreak/>
        <w:t xml:space="preserve">służących ochronie bezpieczeństwa narodowego (Dz.U. z 2022 r. poz. 835)  zwanej dalej „Ustawą W” wykluczy z postępowania: </w:t>
      </w:r>
    </w:p>
    <w:p w14:paraId="31B862C4" w14:textId="77777777" w:rsidR="008E399E" w:rsidRPr="008E399E" w:rsidRDefault="008E399E" w:rsidP="00F846E6">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w:t>
      </w:r>
    </w:p>
    <w:p w14:paraId="09B1D4FF" w14:textId="77777777"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0644F250" w14:textId="77777777"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bookmarkEnd w:id="3"/>
    <w:p w14:paraId="2B694D5D" w14:textId="77777777" w:rsidR="008E399E" w:rsidRPr="007B3D44" w:rsidRDefault="008E399E" w:rsidP="002643BF">
      <w:pPr>
        <w:tabs>
          <w:tab w:val="left" w:pos="851"/>
        </w:tabs>
        <w:suppressAutoHyphens/>
        <w:spacing w:line="360" w:lineRule="auto"/>
        <w:ind w:left="851"/>
        <w:jc w:val="both"/>
        <w:rPr>
          <w:rFonts w:ascii="Calibri" w:hAnsi="Calibri" w:cs="Calibri"/>
          <w:sz w:val="22"/>
          <w:szCs w:val="22"/>
        </w:rPr>
      </w:pPr>
    </w:p>
    <w:p w14:paraId="3AF0097F" w14:textId="2B627D10"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003F03A0">
        <w:rPr>
          <w:rFonts w:ascii="Calibri" w:hAnsi="Calibri" w:cs="Calibri"/>
          <w:sz w:val="22"/>
          <w:szCs w:val="22"/>
          <w:lang w:eastAsia="zh-CN"/>
        </w:rPr>
        <w:t xml:space="preserve"> 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7A5663">
        <w:rPr>
          <w:rFonts w:ascii="Calibri" w:hAnsi="Calibri" w:cs="Calibri"/>
          <w:sz w:val="22"/>
          <w:szCs w:val="22"/>
          <w:lang w:eastAsia="zh-CN"/>
        </w:rPr>
        <w:t xml:space="preserve">  </w:t>
      </w:r>
      <w:r w:rsidR="00A1569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F846E6">
      <w:pPr>
        <w:numPr>
          <w:ilvl w:val="2"/>
          <w:numId w:val="5"/>
        </w:numPr>
        <w:tabs>
          <w:tab w:val="left" w:pos="1276"/>
        </w:tabs>
        <w:suppressAutoHyphens/>
        <w:autoSpaceDE w:val="0"/>
        <w:autoSpaceDN w:val="0"/>
        <w:adjustRightInd w:val="0"/>
        <w:spacing w:line="360"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F846E6">
      <w:pPr>
        <w:numPr>
          <w:ilvl w:val="2"/>
          <w:numId w:val="5"/>
        </w:numPr>
        <w:tabs>
          <w:tab w:val="left" w:pos="1134"/>
        </w:tabs>
        <w:suppressAutoHyphens/>
        <w:autoSpaceDE w:val="0"/>
        <w:autoSpaceDN w:val="0"/>
        <w:adjustRightInd w:val="0"/>
        <w:spacing w:line="360"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wyczerpująco wyjaśnił fakt i okoliczności związane z przestępstwem, wykroczeniem lub swoim nieprawidłowym postępowaniem oraz spowodowanymi przez nie szkodami, aktywnie </w:t>
      </w:r>
      <w:r w:rsidRPr="007B3D44">
        <w:rPr>
          <w:rFonts w:ascii="Calibri" w:eastAsia="Calibri" w:hAnsi="Calibri" w:cs="Calibri"/>
          <w:sz w:val="22"/>
          <w:szCs w:val="22"/>
        </w:rPr>
        <w:lastRenderedPageBreak/>
        <w:t>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F846E6">
      <w:pPr>
        <w:numPr>
          <w:ilvl w:val="2"/>
          <w:numId w:val="5"/>
        </w:numPr>
        <w:tabs>
          <w:tab w:val="left" w:pos="1843"/>
        </w:tabs>
        <w:suppressAutoHyphens/>
        <w:autoSpaceDE w:val="0"/>
        <w:autoSpaceDN w:val="0"/>
        <w:adjustRightInd w:val="0"/>
        <w:spacing w:line="360"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77777777" w:rsidR="00561833" w:rsidRPr="007B3D44" w:rsidRDefault="001E35CC" w:rsidP="00F846E6">
      <w:pPr>
        <w:tabs>
          <w:tab w:val="left" w:pos="1276"/>
        </w:tabs>
        <w:suppressAutoHyphens/>
        <w:autoSpaceDE w:val="0"/>
        <w:autoSpaceDN w:val="0"/>
        <w:adjustRightInd w:val="0"/>
        <w:spacing w:line="360" w:lineRule="auto"/>
        <w:ind w:left="1701" w:hanging="850"/>
        <w:jc w:val="both"/>
        <w:rPr>
          <w:rFonts w:ascii="Calibri" w:eastAsia="Calibri" w:hAnsi="Calibri" w:cs="Calibri"/>
          <w:sz w:val="22"/>
          <w:szCs w:val="22"/>
        </w:rPr>
      </w:pPr>
      <w:r>
        <w:rPr>
          <w:rFonts w:ascii="Calibri" w:eastAsia="Calibri" w:hAnsi="Calibri" w:cs="Calibri"/>
          <w:sz w:val="22"/>
          <w:szCs w:val="22"/>
        </w:rPr>
        <w:t>8.3.3.1.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77777777" w:rsidR="00561833" w:rsidRPr="007B3D44" w:rsidRDefault="001E35CC" w:rsidP="00F846E6">
      <w:pPr>
        <w:tabs>
          <w:tab w:val="left" w:pos="1276"/>
        </w:tabs>
        <w:suppressAutoHyphens/>
        <w:autoSpaceDE w:val="0"/>
        <w:autoSpaceDN w:val="0"/>
        <w:adjustRightInd w:val="0"/>
        <w:spacing w:line="360" w:lineRule="auto"/>
        <w:ind w:left="1701" w:hanging="850"/>
        <w:jc w:val="both"/>
        <w:rPr>
          <w:rFonts w:ascii="Calibri" w:eastAsia="Calibri" w:hAnsi="Calibri" w:cs="Calibri"/>
          <w:sz w:val="22"/>
          <w:szCs w:val="22"/>
        </w:rPr>
      </w:pPr>
      <w:r>
        <w:rPr>
          <w:rFonts w:ascii="Calibri" w:eastAsia="Calibri" w:hAnsi="Calibri" w:cs="Calibri"/>
          <w:sz w:val="22"/>
          <w:szCs w:val="22"/>
        </w:rPr>
        <w:t>8.3.3.2.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77777777" w:rsidR="00561833" w:rsidRPr="007B3D44" w:rsidRDefault="001E35CC" w:rsidP="00F846E6">
      <w:pPr>
        <w:tabs>
          <w:tab w:val="left" w:pos="1276"/>
        </w:tabs>
        <w:suppressAutoHyphens/>
        <w:autoSpaceDE w:val="0"/>
        <w:autoSpaceDN w:val="0"/>
        <w:adjustRightInd w:val="0"/>
        <w:spacing w:line="360" w:lineRule="auto"/>
        <w:ind w:left="1701" w:hanging="850"/>
        <w:jc w:val="both"/>
        <w:rPr>
          <w:rFonts w:ascii="Calibri" w:eastAsia="Calibri" w:hAnsi="Calibri" w:cs="Calibri"/>
          <w:sz w:val="22"/>
          <w:szCs w:val="22"/>
        </w:rPr>
      </w:pPr>
      <w:r>
        <w:rPr>
          <w:rFonts w:ascii="Calibri" w:eastAsia="Calibri" w:hAnsi="Calibri" w:cs="Calibri"/>
          <w:sz w:val="22"/>
          <w:szCs w:val="22"/>
        </w:rPr>
        <w:t>8.3.3.3.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77777777" w:rsidR="00561833" w:rsidRPr="007B3D44" w:rsidRDefault="001E35CC" w:rsidP="00F846E6">
      <w:pPr>
        <w:tabs>
          <w:tab w:val="left" w:pos="1276"/>
        </w:tabs>
        <w:suppressAutoHyphens/>
        <w:autoSpaceDE w:val="0"/>
        <w:autoSpaceDN w:val="0"/>
        <w:adjustRightInd w:val="0"/>
        <w:spacing w:line="360" w:lineRule="auto"/>
        <w:ind w:left="1701" w:hanging="850"/>
        <w:jc w:val="both"/>
        <w:rPr>
          <w:rFonts w:ascii="Calibri" w:eastAsia="Calibri" w:hAnsi="Calibri" w:cs="Calibri"/>
          <w:sz w:val="22"/>
          <w:szCs w:val="22"/>
        </w:rPr>
      </w:pPr>
      <w:r>
        <w:rPr>
          <w:rFonts w:ascii="Calibri" w:eastAsia="Calibri" w:hAnsi="Calibri" w:cs="Calibri"/>
          <w:sz w:val="22"/>
          <w:szCs w:val="22"/>
        </w:rPr>
        <w:t>8.3.3.4.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11C59AF4" w:rsidR="00561833" w:rsidRPr="007B3D44" w:rsidRDefault="001E35CC" w:rsidP="00F846E6">
      <w:pPr>
        <w:tabs>
          <w:tab w:val="left" w:pos="1276"/>
        </w:tabs>
        <w:suppressAutoHyphens/>
        <w:autoSpaceDE w:val="0"/>
        <w:autoSpaceDN w:val="0"/>
        <w:adjustRightInd w:val="0"/>
        <w:spacing w:line="360" w:lineRule="auto"/>
        <w:ind w:left="1701" w:hanging="850"/>
        <w:jc w:val="both"/>
        <w:rPr>
          <w:rFonts w:ascii="Calibri" w:eastAsia="Calibri" w:hAnsi="Calibri" w:cs="Calibri"/>
          <w:sz w:val="22"/>
          <w:szCs w:val="22"/>
        </w:rPr>
      </w:pPr>
      <w:r>
        <w:rPr>
          <w:rFonts w:ascii="Calibri" w:eastAsia="Calibri" w:hAnsi="Calibri" w:cs="Calibri"/>
          <w:sz w:val="22"/>
          <w:szCs w:val="22"/>
        </w:rPr>
        <w:t>8.3.3.5.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6AA232E1" w:rsidR="00561833"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Pr>
          <w:rFonts w:ascii="Calibri" w:hAnsi="Calibri" w:cs="Calibri"/>
          <w:sz w:val="22"/>
          <w:szCs w:val="22"/>
        </w:rPr>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A65D19">
      <w:pPr>
        <w:tabs>
          <w:tab w:val="left" w:pos="851"/>
        </w:tabs>
        <w:suppressAutoHyphens/>
        <w:spacing w:line="360" w:lineRule="auto"/>
        <w:ind w:left="851"/>
        <w:jc w:val="both"/>
        <w:rPr>
          <w:rFonts w:ascii="Calibri" w:hAnsi="Calibri" w:cs="Calibri"/>
          <w:sz w:val="22"/>
          <w:szCs w:val="22"/>
          <w:lang w:eastAsia="zh-CN"/>
        </w:rPr>
      </w:pPr>
    </w:p>
    <w:p w14:paraId="023BCE8E" w14:textId="7148B360" w:rsidR="009D5273" w:rsidRPr="007B3D44" w:rsidRDefault="003F03A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50278D" w:rsidRPr="007B3D44">
        <w:rPr>
          <w:rFonts w:ascii="Calibri" w:hAnsi="Calibri" w:cs="Calibri"/>
          <w:b/>
          <w:bCs/>
          <w:sz w:val="22"/>
          <w:szCs w:val="22"/>
        </w:rPr>
        <w:t xml:space="preserve">WYKAZ OŚWIADCZEŃ </w:t>
      </w:r>
      <w:r w:rsidR="0050278D">
        <w:rPr>
          <w:rFonts w:ascii="Calibri" w:hAnsi="Calibri" w:cs="Calibri"/>
          <w:b/>
          <w:bCs/>
          <w:sz w:val="22"/>
          <w:szCs w:val="22"/>
        </w:rPr>
        <w:t>I</w:t>
      </w:r>
      <w:r w:rsidR="0050278D" w:rsidRPr="007B3D44">
        <w:rPr>
          <w:rFonts w:ascii="Calibri" w:hAnsi="Calibri" w:cs="Calibri"/>
          <w:b/>
          <w:bCs/>
          <w:sz w:val="22"/>
          <w:szCs w:val="22"/>
        </w:rPr>
        <w:t xml:space="preserve"> PODMIOTOWYCH ŚRODKÓW DOWODOWYCH</w:t>
      </w:r>
      <w:r w:rsidR="0050278D">
        <w:rPr>
          <w:rFonts w:ascii="Calibri" w:hAnsi="Calibri" w:cs="Calibri"/>
          <w:b/>
          <w:bCs/>
          <w:sz w:val="22"/>
          <w:szCs w:val="22"/>
        </w:rPr>
        <w:t>, JAKIE ZOBOWIĄZANI SĄ DOSTARCZYĆ WYKONAWCY W CELU POTWIERDZENIA BRAKU PODSTAW WYKLUCZENIA ORAZ SPEŁNIANIA WARUNKÓW UDZIAŁU W POSTĘPOWANIU</w:t>
      </w:r>
      <w:r w:rsidR="009D5273" w:rsidRPr="007B3D44">
        <w:rPr>
          <w:rFonts w:ascii="Calibri" w:hAnsi="Calibri" w:cs="Calibri"/>
          <w:b/>
          <w:bCs/>
          <w:sz w:val="22"/>
          <w:szCs w:val="22"/>
        </w:rPr>
        <w:t>.</w:t>
      </w:r>
    </w:p>
    <w:p w14:paraId="4B6FE1EC" w14:textId="77777777" w:rsidR="000D3E2D" w:rsidRPr="000D3E2D" w:rsidRDefault="000D3E2D" w:rsidP="00066C5D">
      <w:pPr>
        <w:numPr>
          <w:ilvl w:val="1"/>
          <w:numId w:val="6"/>
        </w:numPr>
        <w:tabs>
          <w:tab w:val="left" w:pos="851"/>
        </w:tabs>
        <w:spacing w:line="360" w:lineRule="auto"/>
        <w:ind w:left="851" w:hanging="851"/>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E3AE764" w14:textId="2C0C9B2B" w:rsidR="00FC1036" w:rsidRPr="007720DE" w:rsidRDefault="00E24EE7" w:rsidP="007A1538">
      <w:pPr>
        <w:numPr>
          <w:ilvl w:val="2"/>
          <w:numId w:val="6"/>
        </w:numPr>
        <w:tabs>
          <w:tab w:val="left" w:pos="1134"/>
        </w:tabs>
        <w:spacing w:line="360" w:lineRule="auto"/>
        <w:ind w:left="1134" w:hanging="567"/>
        <w:jc w:val="both"/>
        <w:rPr>
          <w:rFonts w:ascii="Calibri" w:hAnsi="Calibri" w:cs="Calibri"/>
          <w:b/>
          <w:bCs/>
          <w:sz w:val="22"/>
          <w:szCs w:val="22"/>
        </w:rPr>
      </w:pPr>
      <w:r w:rsidRPr="00A41E50">
        <w:rPr>
          <w:rFonts w:ascii="Calibri" w:hAnsi="Calibri" w:cs="Calibri"/>
          <w:b/>
          <w:bCs/>
          <w:sz w:val="22"/>
          <w:szCs w:val="22"/>
        </w:rPr>
        <w:t>oświadczeni</w:t>
      </w:r>
      <w:r w:rsidR="000D3E2D" w:rsidRPr="00A41E50">
        <w:rPr>
          <w:rFonts w:ascii="Calibri" w:hAnsi="Calibri" w:cs="Calibri"/>
          <w:b/>
          <w:bCs/>
          <w:sz w:val="22"/>
          <w:szCs w:val="22"/>
        </w:rPr>
        <w:t>a</w:t>
      </w:r>
      <w:r w:rsidRPr="00A41E50">
        <w:rPr>
          <w:rFonts w:ascii="Calibri" w:hAnsi="Calibri" w:cs="Calibri"/>
          <w:b/>
          <w:bCs/>
          <w:sz w:val="22"/>
          <w:szCs w:val="22"/>
        </w:rPr>
        <w:t xml:space="preserve">, o którym mowa w </w:t>
      </w:r>
      <w:r w:rsidR="00FC1036" w:rsidRPr="00A41E50">
        <w:rPr>
          <w:rFonts w:ascii="Calibri" w:hAnsi="Calibri" w:cs="Calibri"/>
          <w:b/>
          <w:bCs/>
          <w:sz w:val="22"/>
          <w:szCs w:val="22"/>
        </w:rPr>
        <w:t>art. 125 ust. 1 Ustawy</w:t>
      </w:r>
      <w:r w:rsidRPr="00A41E50">
        <w:rPr>
          <w:rFonts w:ascii="Calibri" w:hAnsi="Calibri" w:cs="Calibri"/>
          <w:sz w:val="22"/>
          <w:szCs w:val="22"/>
        </w:rPr>
        <w:t>,</w:t>
      </w:r>
      <w:r>
        <w:rPr>
          <w:rFonts w:ascii="Calibri" w:hAnsi="Calibri" w:cs="Calibri"/>
          <w:sz w:val="22"/>
          <w:szCs w:val="22"/>
        </w:rPr>
        <w:t xml:space="preserve"> stanowiące</w:t>
      </w:r>
      <w:r w:rsidR="00F5742E">
        <w:rPr>
          <w:rFonts w:ascii="Calibri" w:hAnsi="Calibri" w:cs="Calibri"/>
          <w:sz w:val="22"/>
          <w:szCs w:val="22"/>
        </w:rPr>
        <w:t>go</w:t>
      </w:r>
      <w:r>
        <w:rPr>
          <w:rFonts w:ascii="Calibri" w:hAnsi="Calibri" w:cs="Calibri"/>
          <w:sz w:val="22"/>
          <w:szCs w:val="22"/>
        </w:rPr>
        <w:t xml:space="preserve"> dowód potwierdzający brak podstaw wykluczenia oraz spełni</w:t>
      </w:r>
      <w:r w:rsidR="00D6099A">
        <w:rPr>
          <w:rFonts w:ascii="Calibri" w:hAnsi="Calibri" w:cs="Calibri"/>
          <w:sz w:val="22"/>
          <w:szCs w:val="22"/>
        </w:rPr>
        <w:t>a</w:t>
      </w:r>
      <w:r>
        <w:rPr>
          <w:rFonts w:ascii="Calibri" w:hAnsi="Calibri" w:cs="Calibri"/>
          <w:sz w:val="22"/>
          <w:szCs w:val="22"/>
        </w:rPr>
        <w:t>nie warunków udziału w post</w:t>
      </w:r>
      <w:r w:rsidR="00D6099A">
        <w:rPr>
          <w:rFonts w:ascii="Calibri" w:hAnsi="Calibri" w:cs="Calibri"/>
          <w:sz w:val="22"/>
          <w:szCs w:val="22"/>
        </w:rPr>
        <w:t>ę</w:t>
      </w:r>
      <w:r>
        <w:rPr>
          <w:rFonts w:ascii="Calibri" w:hAnsi="Calibri" w:cs="Calibri"/>
          <w:sz w:val="22"/>
          <w:szCs w:val="22"/>
        </w:rPr>
        <w:t xml:space="preserve">powaniu na dzień </w:t>
      </w:r>
      <w:r>
        <w:rPr>
          <w:rFonts w:ascii="Calibri" w:hAnsi="Calibri" w:cs="Calibri"/>
          <w:sz w:val="22"/>
          <w:szCs w:val="22"/>
        </w:rPr>
        <w:lastRenderedPageBreak/>
        <w:t>składania ofert, tymczasowo zastępując</w:t>
      </w:r>
      <w:r w:rsidR="00F5742E">
        <w:rPr>
          <w:rFonts w:ascii="Calibri" w:hAnsi="Calibri" w:cs="Calibri"/>
          <w:sz w:val="22"/>
          <w:szCs w:val="22"/>
        </w:rPr>
        <w:t>ego</w:t>
      </w:r>
      <w:r>
        <w:rPr>
          <w:rFonts w:ascii="Calibri" w:hAnsi="Calibri" w:cs="Calibri"/>
          <w:sz w:val="22"/>
          <w:szCs w:val="22"/>
        </w:rPr>
        <w:t xml:space="preserve"> wymagane przez zamawiającego podmiotowe środki dowodowe,</w:t>
      </w:r>
      <w:r w:rsidR="00511B83">
        <w:rPr>
          <w:rFonts w:ascii="Calibri" w:hAnsi="Calibri" w:cs="Calibri"/>
          <w:sz w:val="22"/>
          <w:szCs w:val="22"/>
        </w:rPr>
        <w:t xml:space="preserve"> </w:t>
      </w:r>
      <w:r>
        <w:rPr>
          <w:rFonts w:ascii="Calibri" w:hAnsi="Calibri" w:cs="Calibri"/>
          <w:sz w:val="22"/>
          <w:szCs w:val="22"/>
        </w:rPr>
        <w:t xml:space="preserve">w zakresie wskazanym przez zamawiającego – </w:t>
      </w:r>
      <w:r w:rsidR="007720DE" w:rsidRPr="007720DE">
        <w:rPr>
          <w:rFonts w:ascii="Calibri" w:hAnsi="Calibri" w:cs="Calibri"/>
          <w:b/>
          <w:bCs/>
          <w:sz w:val="22"/>
          <w:szCs w:val="22"/>
        </w:rPr>
        <w:t>Z</w:t>
      </w:r>
      <w:r w:rsidRPr="007720DE">
        <w:rPr>
          <w:rFonts w:ascii="Calibri" w:hAnsi="Calibri" w:cs="Calibri"/>
          <w:b/>
          <w:bCs/>
          <w:sz w:val="22"/>
          <w:szCs w:val="22"/>
        </w:rPr>
        <w:t>ałącznik nr 3</w:t>
      </w:r>
      <w:r w:rsidR="007541CC">
        <w:rPr>
          <w:rFonts w:ascii="Calibri" w:hAnsi="Calibri" w:cs="Calibri"/>
          <w:b/>
          <w:bCs/>
          <w:sz w:val="22"/>
          <w:szCs w:val="22"/>
        </w:rPr>
        <w:t>a</w:t>
      </w:r>
      <w:r w:rsidRPr="007720DE">
        <w:rPr>
          <w:rFonts w:ascii="Calibri" w:hAnsi="Calibri" w:cs="Calibri"/>
          <w:b/>
          <w:bCs/>
          <w:sz w:val="22"/>
          <w:szCs w:val="22"/>
        </w:rPr>
        <w:t xml:space="preserve"> i 3</w:t>
      </w:r>
      <w:r w:rsidR="007541CC">
        <w:rPr>
          <w:rFonts w:ascii="Calibri" w:hAnsi="Calibri" w:cs="Calibri"/>
          <w:b/>
          <w:bCs/>
          <w:sz w:val="22"/>
          <w:szCs w:val="22"/>
        </w:rPr>
        <w:t xml:space="preserve">b </w:t>
      </w:r>
      <w:r w:rsidRPr="007720DE">
        <w:rPr>
          <w:rFonts w:ascii="Calibri" w:hAnsi="Calibri" w:cs="Calibri"/>
          <w:b/>
          <w:bCs/>
          <w:sz w:val="22"/>
          <w:szCs w:val="22"/>
        </w:rPr>
        <w:t>do SWZ.</w:t>
      </w:r>
    </w:p>
    <w:p w14:paraId="54CBAAD6" w14:textId="71FAC066" w:rsidR="00FC1036" w:rsidRPr="00C00DA2" w:rsidRDefault="000D3E2D" w:rsidP="007A1538">
      <w:pPr>
        <w:numPr>
          <w:ilvl w:val="2"/>
          <w:numId w:val="6"/>
        </w:numPr>
        <w:tabs>
          <w:tab w:val="left" w:pos="1134"/>
        </w:tabs>
        <w:spacing w:line="360" w:lineRule="auto"/>
        <w:ind w:left="1134" w:hanging="567"/>
        <w:jc w:val="both"/>
        <w:rPr>
          <w:rFonts w:ascii="Calibri" w:hAnsi="Calibri" w:cs="Calibri"/>
          <w:sz w:val="22"/>
          <w:szCs w:val="22"/>
        </w:rPr>
      </w:pPr>
      <w:r>
        <w:rPr>
          <w:rFonts w:ascii="Calibri" w:hAnsi="Calibri" w:cs="Calibri"/>
          <w:sz w:val="22"/>
          <w:szCs w:val="22"/>
        </w:rPr>
        <w:t>w</w:t>
      </w:r>
      <w:r w:rsidR="00FC1036" w:rsidRPr="00C00DA2">
        <w:rPr>
          <w:rFonts w:ascii="Calibri" w:hAnsi="Calibri" w:cs="Calibri"/>
          <w:sz w:val="22"/>
          <w:szCs w:val="22"/>
        </w:rPr>
        <w:t xml:space="preserve"> przypadku wspólnego ubiegania się o zamówienie przez </w:t>
      </w:r>
      <w:r>
        <w:rPr>
          <w:rFonts w:ascii="Calibri" w:hAnsi="Calibri" w:cs="Calibri"/>
          <w:sz w:val="22"/>
          <w:szCs w:val="22"/>
        </w:rPr>
        <w:t>W</w:t>
      </w:r>
      <w:r w:rsidR="00FC1036" w:rsidRPr="00C00DA2">
        <w:rPr>
          <w:rFonts w:ascii="Calibri" w:hAnsi="Calibri" w:cs="Calibri"/>
          <w:sz w:val="22"/>
          <w:szCs w:val="22"/>
        </w:rPr>
        <w:t xml:space="preserve">ykonawców </w:t>
      </w:r>
      <w:r w:rsidR="00B36E42" w:rsidRPr="00C00DA2">
        <w:rPr>
          <w:rFonts w:ascii="Calibri" w:hAnsi="Calibri" w:cs="Calibri"/>
          <w:sz w:val="22"/>
          <w:szCs w:val="22"/>
        </w:rPr>
        <w:t>oświadczenie,</w:t>
      </w:r>
      <w:r w:rsidR="00B36E42">
        <w:rPr>
          <w:rFonts w:ascii="Calibri" w:hAnsi="Calibri" w:cs="Calibri"/>
          <w:sz w:val="22"/>
          <w:szCs w:val="22"/>
        </w:rPr>
        <w:t xml:space="preserve">  </w:t>
      </w:r>
      <w:r w:rsidR="000911A0">
        <w:rPr>
          <w:rFonts w:ascii="Calibri" w:hAnsi="Calibri" w:cs="Calibri"/>
          <w:sz w:val="22"/>
          <w:szCs w:val="22"/>
        </w:rPr>
        <w:t xml:space="preserve">       </w:t>
      </w:r>
      <w:r w:rsidR="008909E7">
        <w:rPr>
          <w:rFonts w:ascii="Calibri" w:hAnsi="Calibri" w:cs="Calibri"/>
          <w:sz w:val="22"/>
          <w:szCs w:val="22"/>
        </w:rPr>
        <w:t xml:space="preserve"> </w:t>
      </w:r>
      <w:r w:rsidR="006774FD">
        <w:rPr>
          <w:rFonts w:ascii="Calibri" w:hAnsi="Calibri" w:cs="Calibri"/>
          <w:sz w:val="22"/>
          <w:szCs w:val="22"/>
        </w:rPr>
        <w:t xml:space="preserve">            </w:t>
      </w:r>
      <w:r w:rsidR="00FC1036" w:rsidRPr="00C00DA2">
        <w:rPr>
          <w:rFonts w:ascii="Calibri" w:hAnsi="Calibri" w:cs="Calibri"/>
          <w:sz w:val="22"/>
          <w:szCs w:val="22"/>
        </w:rPr>
        <w:t xml:space="preserve"> o którym mowa w pkt. </w:t>
      </w:r>
      <w:r w:rsidR="00D6099A">
        <w:rPr>
          <w:rFonts w:ascii="Calibri" w:hAnsi="Calibri" w:cs="Calibri"/>
          <w:sz w:val="22"/>
          <w:szCs w:val="22"/>
        </w:rPr>
        <w:t>9</w:t>
      </w:r>
      <w:r w:rsidR="00FC1036" w:rsidRPr="00C00DA2">
        <w:rPr>
          <w:rFonts w:ascii="Calibri" w:hAnsi="Calibri" w:cs="Calibri"/>
          <w:sz w:val="22"/>
          <w:szCs w:val="22"/>
        </w:rPr>
        <w:t>.1.</w:t>
      </w:r>
      <w:r>
        <w:rPr>
          <w:rFonts w:ascii="Calibri" w:hAnsi="Calibri" w:cs="Calibri"/>
          <w:sz w:val="22"/>
          <w:szCs w:val="22"/>
        </w:rPr>
        <w:t>1.</w:t>
      </w:r>
      <w:r w:rsidR="00017347">
        <w:rPr>
          <w:rFonts w:ascii="Calibri" w:hAnsi="Calibri" w:cs="Calibri"/>
          <w:sz w:val="22"/>
          <w:szCs w:val="22"/>
        </w:rPr>
        <w:t xml:space="preserve"> SWZ</w:t>
      </w:r>
      <w:r w:rsidR="00FC1036" w:rsidRPr="00C00DA2">
        <w:rPr>
          <w:rFonts w:ascii="Calibri" w:hAnsi="Calibri" w:cs="Calibri"/>
          <w:sz w:val="22"/>
          <w:szCs w:val="22"/>
        </w:rPr>
        <w:t xml:space="preserve"> składa każdy z wykonawców</w:t>
      </w:r>
      <w:r>
        <w:rPr>
          <w:rFonts w:ascii="Calibri" w:hAnsi="Calibri" w:cs="Calibri"/>
          <w:sz w:val="22"/>
          <w:szCs w:val="22"/>
        </w:rPr>
        <w:t xml:space="preserve"> wspólnie ubiegających się</w:t>
      </w:r>
      <w:r w:rsidR="00B36E42">
        <w:rPr>
          <w:rFonts w:ascii="Calibri" w:hAnsi="Calibri" w:cs="Calibri"/>
          <w:sz w:val="22"/>
          <w:szCs w:val="22"/>
        </w:rPr>
        <w:t xml:space="preserve">          </w:t>
      </w:r>
      <w:r w:rsidR="006774FD">
        <w:rPr>
          <w:rFonts w:ascii="Calibri" w:hAnsi="Calibri" w:cs="Calibri"/>
          <w:sz w:val="22"/>
          <w:szCs w:val="22"/>
        </w:rPr>
        <w:t xml:space="preserve">            </w:t>
      </w:r>
      <w:r>
        <w:rPr>
          <w:rFonts w:ascii="Calibri" w:hAnsi="Calibri" w:cs="Calibri"/>
          <w:sz w:val="22"/>
          <w:szCs w:val="22"/>
        </w:rPr>
        <w:t xml:space="preserve"> o zamówienie</w:t>
      </w:r>
      <w:r w:rsidR="00FC1036" w:rsidRPr="00C00DA2">
        <w:rPr>
          <w:rFonts w:ascii="Calibri" w:hAnsi="Calibri" w:cs="Calibri"/>
          <w:sz w:val="22"/>
          <w:szCs w:val="22"/>
        </w:rPr>
        <w:t>. Oświadczenia te potwierdzają brak podstaw wykluczenia oraz spełnianie warunków udziału</w:t>
      </w:r>
      <w:r w:rsidR="006774FD">
        <w:rPr>
          <w:rFonts w:ascii="Calibri" w:hAnsi="Calibri" w:cs="Calibri"/>
          <w:sz w:val="22"/>
          <w:szCs w:val="22"/>
        </w:rPr>
        <w:t xml:space="preserve"> </w:t>
      </w:r>
      <w:r w:rsidR="00FC1036" w:rsidRPr="00C00DA2">
        <w:rPr>
          <w:rFonts w:ascii="Calibri" w:hAnsi="Calibri" w:cs="Calibri"/>
          <w:sz w:val="22"/>
          <w:szCs w:val="22"/>
        </w:rPr>
        <w:t xml:space="preserve">w postępowaniu, w </w:t>
      </w:r>
      <w:r>
        <w:rPr>
          <w:rFonts w:ascii="Calibri" w:hAnsi="Calibri" w:cs="Calibri"/>
          <w:sz w:val="22"/>
          <w:szCs w:val="22"/>
        </w:rPr>
        <w:t>zakresie, w którym</w:t>
      </w:r>
      <w:r w:rsidR="00FC1036" w:rsidRPr="00C00DA2">
        <w:rPr>
          <w:rFonts w:ascii="Calibri" w:hAnsi="Calibri" w:cs="Calibri"/>
          <w:sz w:val="22"/>
          <w:szCs w:val="22"/>
        </w:rPr>
        <w:t xml:space="preserve"> każdy z </w:t>
      </w:r>
      <w:r>
        <w:rPr>
          <w:rFonts w:ascii="Calibri" w:hAnsi="Calibri" w:cs="Calibri"/>
          <w:sz w:val="22"/>
          <w:szCs w:val="22"/>
        </w:rPr>
        <w:t>W</w:t>
      </w:r>
      <w:r w:rsidR="00FC1036" w:rsidRPr="00C00DA2">
        <w:rPr>
          <w:rFonts w:ascii="Calibri" w:hAnsi="Calibri" w:cs="Calibri"/>
          <w:sz w:val="22"/>
          <w:szCs w:val="22"/>
        </w:rPr>
        <w:t>ykonawców wykazuje spełnianie warunków udziału</w:t>
      </w:r>
      <w:r w:rsidR="00E24EE7">
        <w:rPr>
          <w:rFonts w:ascii="Calibri" w:hAnsi="Calibri" w:cs="Calibri"/>
          <w:sz w:val="22"/>
          <w:szCs w:val="22"/>
        </w:rPr>
        <w:t xml:space="preserve"> w postępowaniu</w:t>
      </w:r>
      <w:r>
        <w:rPr>
          <w:rFonts w:ascii="Calibri" w:hAnsi="Calibri" w:cs="Calibri"/>
          <w:sz w:val="22"/>
          <w:szCs w:val="22"/>
        </w:rPr>
        <w:t xml:space="preserve"> oraz brak podstaw wykluczenia.</w:t>
      </w:r>
    </w:p>
    <w:p w14:paraId="2465C6D6" w14:textId="0494BD93" w:rsidR="00FC1036" w:rsidRPr="00A41E50" w:rsidRDefault="00FC1036" w:rsidP="00066C5D">
      <w:pPr>
        <w:numPr>
          <w:ilvl w:val="1"/>
          <w:numId w:val="6"/>
        </w:numPr>
        <w:tabs>
          <w:tab w:val="left" w:pos="851"/>
        </w:tabs>
        <w:suppressAutoHyphens/>
        <w:spacing w:line="360" w:lineRule="auto"/>
        <w:ind w:left="851" w:hanging="851"/>
        <w:jc w:val="both"/>
        <w:rPr>
          <w:rFonts w:ascii="Calibri" w:hAnsi="Calibri" w:cs="Calibri"/>
          <w:sz w:val="22"/>
          <w:szCs w:val="22"/>
          <w:u w:val="single"/>
          <w:lang w:eastAsia="ar-SA"/>
        </w:rPr>
      </w:pPr>
      <w:r w:rsidRPr="00A41E50">
        <w:rPr>
          <w:rFonts w:ascii="Calibri" w:hAnsi="Calibri" w:cs="Calibri"/>
          <w:sz w:val="22"/>
          <w:szCs w:val="22"/>
          <w:u w:val="single"/>
          <w:lang w:eastAsia="ar-SA"/>
        </w:rPr>
        <w:t xml:space="preserve">Zamawiający </w:t>
      </w:r>
      <w:r w:rsidR="00A41E50" w:rsidRPr="00A41E50">
        <w:rPr>
          <w:rFonts w:ascii="Calibri" w:hAnsi="Calibri" w:cs="Calibri"/>
          <w:sz w:val="22"/>
          <w:szCs w:val="22"/>
          <w:u w:val="single"/>
          <w:lang w:eastAsia="ar-SA"/>
        </w:rPr>
        <w:t>wzywa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w</w:t>
      </w:r>
      <w:r w:rsidRPr="00A41E50">
        <w:rPr>
          <w:rFonts w:ascii="Calibri" w:hAnsi="Calibri" w:cs="Calibri"/>
          <w:sz w:val="22"/>
          <w:szCs w:val="22"/>
          <w:u w:val="single"/>
          <w:lang w:eastAsia="ar-SA"/>
        </w:rPr>
        <w:t>ykonawcę, którego oferta została najwyżej oceniona, do złożenia</w:t>
      </w:r>
      <w:r w:rsidR="00B36E42">
        <w:rPr>
          <w:rFonts w:ascii="Calibri" w:hAnsi="Calibri" w:cs="Calibri"/>
          <w:sz w:val="22"/>
          <w:szCs w:val="22"/>
          <w:u w:val="single"/>
          <w:lang w:eastAsia="ar-SA"/>
        </w:rPr>
        <w:t xml:space="preserve">  </w:t>
      </w:r>
      <w:r w:rsidR="002D2A07" w:rsidRPr="00A41E50">
        <w:rPr>
          <w:rFonts w:ascii="Calibri" w:hAnsi="Calibri" w:cs="Calibri"/>
          <w:sz w:val="22"/>
          <w:szCs w:val="22"/>
          <w:u w:val="single"/>
          <w:lang w:eastAsia="ar-SA"/>
        </w:rPr>
        <w:t xml:space="preserve">                   </w:t>
      </w:r>
      <w:r w:rsidRPr="00A41E50">
        <w:rPr>
          <w:rFonts w:ascii="Calibri" w:hAnsi="Calibri" w:cs="Calibri"/>
          <w:sz w:val="22"/>
          <w:szCs w:val="22"/>
          <w:u w:val="single"/>
          <w:lang w:eastAsia="ar-SA"/>
        </w:rPr>
        <w:t xml:space="preserve"> w wyznaczonym terminie, nie krótszym niż </w:t>
      </w:r>
      <w:r w:rsidR="00311FAC" w:rsidRPr="00A41E50">
        <w:rPr>
          <w:rFonts w:ascii="Calibri" w:hAnsi="Calibri" w:cs="Calibri"/>
          <w:sz w:val="22"/>
          <w:szCs w:val="22"/>
          <w:u w:val="single"/>
          <w:lang w:eastAsia="ar-SA"/>
        </w:rPr>
        <w:t>5</w:t>
      </w:r>
      <w:r w:rsidRPr="00A41E50">
        <w:rPr>
          <w:rFonts w:ascii="Calibri" w:hAnsi="Calibri" w:cs="Calibri"/>
          <w:sz w:val="22"/>
          <w:szCs w:val="22"/>
          <w:u w:val="single"/>
          <w:lang w:eastAsia="ar-SA"/>
        </w:rPr>
        <w:t xml:space="preserve"> dni</w:t>
      </w:r>
      <w:r w:rsidR="00017347" w:rsidRPr="00A41E50">
        <w:rPr>
          <w:rFonts w:ascii="Calibri" w:hAnsi="Calibri" w:cs="Calibri"/>
          <w:sz w:val="22"/>
          <w:szCs w:val="22"/>
          <w:u w:val="single"/>
          <w:lang w:eastAsia="ar-SA"/>
        </w:rPr>
        <w:t xml:space="preserve"> od dnia wezwania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 xml:space="preserve">podmiotowych środków dowodowych, </w:t>
      </w:r>
      <w:r w:rsidRPr="00A41E50">
        <w:rPr>
          <w:rFonts w:ascii="Calibri" w:hAnsi="Calibri" w:cs="Calibri"/>
          <w:sz w:val="22"/>
          <w:szCs w:val="22"/>
          <w:u w:val="single"/>
          <w:lang w:eastAsia="ar-SA"/>
        </w:rPr>
        <w:t xml:space="preserve">aktualnych na dzień </w:t>
      </w:r>
      <w:r w:rsidR="000D3E2D" w:rsidRPr="00A41E50">
        <w:rPr>
          <w:rFonts w:ascii="Calibri" w:hAnsi="Calibri" w:cs="Calibri"/>
          <w:sz w:val="22"/>
          <w:szCs w:val="22"/>
          <w:u w:val="single"/>
          <w:lang w:eastAsia="ar-SA"/>
        </w:rPr>
        <w:t xml:space="preserve">ich </w:t>
      </w:r>
      <w:r w:rsidRPr="00A41E50">
        <w:rPr>
          <w:rFonts w:ascii="Calibri" w:hAnsi="Calibri" w:cs="Calibri"/>
          <w:sz w:val="22"/>
          <w:szCs w:val="22"/>
          <w:u w:val="single"/>
          <w:lang w:eastAsia="ar-SA"/>
        </w:rPr>
        <w:t>złożenia</w:t>
      </w:r>
      <w:r w:rsidR="000D3E2D" w:rsidRPr="00A41E50">
        <w:rPr>
          <w:rFonts w:ascii="Calibri" w:hAnsi="Calibri" w:cs="Calibri"/>
          <w:sz w:val="22"/>
          <w:szCs w:val="22"/>
          <w:u w:val="single"/>
          <w:lang w:eastAsia="ar-SA"/>
        </w:rPr>
        <w:t>. Podmiotowe środki dowodowe wymagane od Wykonawcy obejmują:</w:t>
      </w:r>
    </w:p>
    <w:p w14:paraId="6F89B337" w14:textId="3827FD48" w:rsidR="002D2A07" w:rsidRPr="00A41E50" w:rsidRDefault="00311FAC" w:rsidP="007A1538">
      <w:pPr>
        <w:numPr>
          <w:ilvl w:val="2"/>
          <w:numId w:val="6"/>
        </w:numPr>
        <w:tabs>
          <w:tab w:val="left" w:pos="1134"/>
        </w:tabs>
        <w:spacing w:line="360" w:lineRule="auto"/>
        <w:ind w:left="1134" w:hanging="567"/>
        <w:jc w:val="both"/>
        <w:rPr>
          <w:rFonts w:ascii="Calibri" w:hAnsi="Calibri" w:cs="Calibri"/>
          <w:bCs/>
          <w:sz w:val="22"/>
          <w:szCs w:val="22"/>
        </w:rPr>
      </w:pPr>
      <w:r w:rsidRPr="00A41E50">
        <w:rPr>
          <w:rFonts w:ascii="Calibri" w:hAnsi="Calibri" w:cs="Calibri"/>
          <w:b/>
          <w:sz w:val="22"/>
          <w:szCs w:val="22"/>
        </w:rPr>
        <w:t>Oświadczeni</w:t>
      </w:r>
      <w:r w:rsidR="00A41E50">
        <w:rPr>
          <w:rFonts w:ascii="Calibri" w:hAnsi="Calibri" w:cs="Calibri"/>
          <w:b/>
          <w:sz w:val="22"/>
          <w:szCs w:val="22"/>
        </w:rPr>
        <w:t>e</w:t>
      </w:r>
      <w:r w:rsidRPr="00A41E50">
        <w:rPr>
          <w:rFonts w:ascii="Calibri" w:hAnsi="Calibri" w:cs="Calibri"/>
          <w:b/>
          <w:sz w:val="22"/>
          <w:szCs w:val="22"/>
        </w:rPr>
        <w:t xml:space="preserve"> wykonawcy, w zakresie art. 108 ust. 1 pkt 5) </w:t>
      </w:r>
      <w:r w:rsidR="00D6099A" w:rsidRPr="00A41E50">
        <w:rPr>
          <w:rFonts w:ascii="Calibri" w:hAnsi="Calibri" w:cs="Calibri"/>
          <w:b/>
          <w:sz w:val="22"/>
          <w:szCs w:val="22"/>
        </w:rPr>
        <w:t>U</w:t>
      </w:r>
      <w:r w:rsidRPr="00A41E50">
        <w:rPr>
          <w:rFonts w:ascii="Calibri" w:hAnsi="Calibri" w:cs="Calibri"/>
          <w:b/>
          <w:sz w:val="22"/>
          <w:szCs w:val="22"/>
        </w:rPr>
        <w:t>stawy</w:t>
      </w:r>
      <w:r w:rsidRPr="00A41E50">
        <w:rPr>
          <w:rFonts w:ascii="Calibri" w:hAnsi="Calibri" w:cs="Calibri"/>
          <w:bCs/>
          <w:sz w:val="22"/>
          <w:szCs w:val="22"/>
        </w:rPr>
        <w:t>, o braku przynależności   do tej samej grupy kapitałowej, w rozumieniu ustawy z dnia 16 lutego 2007 r. o ochronie konkurencji</w:t>
      </w:r>
      <w:r w:rsidR="000B60C7">
        <w:rPr>
          <w:rFonts w:ascii="Calibri" w:hAnsi="Calibri" w:cs="Calibri"/>
          <w:bCs/>
          <w:sz w:val="22"/>
          <w:szCs w:val="22"/>
        </w:rPr>
        <w:t xml:space="preserve"> </w:t>
      </w:r>
      <w:r w:rsidRPr="00A41E50">
        <w:rPr>
          <w:rFonts w:ascii="Calibri" w:hAnsi="Calibri" w:cs="Calibri"/>
          <w:bCs/>
          <w:sz w:val="22"/>
          <w:szCs w:val="22"/>
        </w:rPr>
        <w:t>i konsumentów (</w:t>
      </w:r>
      <w:r w:rsidR="00D6099A" w:rsidRPr="00A41E50">
        <w:rPr>
          <w:rFonts w:ascii="Calibri" w:hAnsi="Calibri" w:cs="Calibri"/>
          <w:bCs/>
          <w:sz w:val="22"/>
          <w:szCs w:val="22"/>
        </w:rPr>
        <w:t>t</w:t>
      </w:r>
      <w:r w:rsidR="005E41A2">
        <w:rPr>
          <w:rFonts w:ascii="Calibri" w:hAnsi="Calibri" w:cs="Calibri"/>
          <w:bCs/>
          <w:sz w:val="22"/>
          <w:szCs w:val="22"/>
        </w:rPr>
        <w:t>j.:</w:t>
      </w:r>
      <w:r w:rsidR="00D6099A" w:rsidRPr="00A41E50">
        <w:rPr>
          <w:rFonts w:ascii="Calibri" w:hAnsi="Calibri" w:cs="Calibri"/>
          <w:bCs/>
          <w:sz w:val="22"/>
          <w:szCs w:val="22"/>
        </w:rPr>
        <w:t xml:space="preserve"> </w:t>
      </w:r>
      <w:r w:rsidRPr="00A41E50">
        <w:rPr>
          <w:rFonts w:ascii="Calibri" w:hAnsi="Calibri" w:cs="Calibri"/>
          <w:bCs/>
          <w:sz w:val="22"/>
          <w:szCs w:val="22"/>
        </w:rPr>
        <w:t>Dz. U. z 202</w:t>
      </w:r>
      <w:r w:rsidR="00D6099A" w:rsidRPr="00A41E50">
        <w:rPr>
          <w:rFonts w:ascii="Calibri" w:hAnsi="Calibri" w:cs="Calibri"/>
          <w:bCs/>
          <w:sz w:val="22"/>
          <w:szCs w:val="22"/>
        </w:rPr>
        <w:t>1</w:t>
      </w:r>
      <w:r w:rsidRPr="00A41E50">
        <w:rPr>
          <w:rFonts w:ascii="Calibri" w:hAnsi="Calibri" w:cs="Calibri"/>
          <w:bCs/>
          <w:sz w:val="22"/>
          <w:szCs w:val="22"/>
        </w:rPr>
        <w:t xml:space="preserve"> r. poz. </w:t>
      </w:r>
      <w:r w:rsidR="00D6099A" w:rsidRPr="00A41E50">
        <w:rPr>
          <w:rFonts w:ascii="Calibri" w:hAnsi="Calibri" w:cs="Calibri"/>
          <w:bCs/>
          <w:sz w:val="22"/>
          <w:szCs w:val="22"/>
        </w:rPr>
        <w:t>275</w:t>
      </w:r>
      <w:r w:rsidRPr="00A41E50">
        <w:rPr>
          <w:rFonts w:ascii="Calibri" w:hAnsi="Calibri" w:cs="Calibri"/>
          <w:bCs/>
          <w:sz w:val="22"/>
          <w:szCs w:val="22"/>
        </w:rPr>
        <w:t>), z innym Wykonawcą, który złożył odrębną ofertę, ofertę częściową albo oświadczenia o przynależności do tej samej grupy kapitałowej wraz</w:t>
      </w:r>
      <w:r w:rsidR="00B36E42">
        <w:rPr>
          <w:rFonts w:ascii="Calibri" w:hAnsi="Calibri" w:cs="Calibri"/>
          <w:bCs/>
          <w:sz w:val="22"/>
          <w:szCs w:val="22"/>
        </w:rPr>
        <w:t xml:space="preserve"> </w:t>
      </w:r>
      <w:r w:rsidR="006774FD">
        <w:rPr>
          <w:rFonts w:ascii="Calibri" w:hAnsi="Calibri" w:cs="Calibri"/>
          <w:bCs/>
          <w:sz w:val="22"/>
          <w:szCs w:val="22"/>
        </w:rPr>
        <w:t>z</w:t>
      </w:r>
      <w:r w:rsidRPr="00A41E50">
        <w:rPr>
          <w:rFonts w:ascii="Calibri" w:hAnsi="Calibri" w:cs="Calibri"/>
          <w:bCs/>
          <w:sz w:val="22"/>
          <w:szCs w:val="22"/>
        </w:rPr>
        <w:t xml:space="preserve"> dokumentami lub informacjami potwierdzającymi przygotowanie oferty, oferty częściowej niezależnie od innego wykonawcy należącego do tej samej grupy kapitałowej – </w:t>
      </w:r>
      <w:r w:rsidR="00D6099A" w:rsidRPr="00A41E50">
        <w:rPr>
          <w:rFonts w:ascii="Calibri" w:hAnsi="Calibri" w:cs="Calibri"/>
          <w:bCs/>
          <w:sz w:val="22"/>
          <w:szCs w:val="22"/>
        </w:rPr>
        <w:t>stanowiąc</w:t>
      </w:r>
      <w:r w:rsidR="000D3E2D" w:rsidRPr="00A41E50">
        <w:rPr>
          <w:rFonts w:ascii="Calibri" w:hAnsi="Calibri" w:cs="Calibri"/>
          <w:bCs/>
          <w:sz w:val="22"/>
          <w:szCs w:val="22"/>
        </w:rPr>
        <w:t>e</w:t>
      </w:r>
      <w:r w:rsidR="00D6099A" w:rsidRPr="00A41E50">
        <w:rPr>
          <w:rFonts w:ascii="Calibri" w:hAnsi="Calibri" w:cs="Calibri"/>
          <w:bCs/>
          <w:sz w:val="22"/>
          <w:szCs w:val="22"/>
        </w:rPr>
        <w:t xml:space="preserve"> </w:t>
      </w:r>
      <w:r w:rsidR="007B03FF" w:rsidRPr="00A41E50">
        <w:rPr>
          <w:rFonts w:ascii="Calibri" w:hAnsi="Calibri" w:cs="Calibri"/>
          <w:b/>
          <w:sz w:val="22"/>
          <w:szCs w:val="22"/>
        </w:rPr>
        <w:t>Z</w:t>
      </w:r>
      <w:r w:rsidR="002D2A07" w:rsidRPr="00A41E50">
        <w:rPr>
          <w:rFonts w:ascii="Calibri" w:hAnsi="Calibri" w:cs="Calibri"/>
          <w:b/>
          <w:sz w:val="22"/>
          <w:szCs w:val="22"/>
        </w:rPr>
        <w:t>ałącznik</w:t>
      </w:r>
      <w:r w:rsidRPr="00A41E50">
        <w:rPr>
          <w:rFonts w:ascii="Calibri" w:hAnsi="Calibri" w:cs="Calibri"/>
          <w:b/>
          <w:sz w:val="22"/>
          <w:szCs w:val="22"/>
        </w:rPr>
        <w:t xml:space="preserve"> nr 4 do SWZ</w:t>
      </w:r>
      <w:r w:rsidRPr="00A41E50">
        <w:rPr>
          <w:rFonts w:ascii="Calibri" w:hAnsi="Calibri" w:cs="Calibri"/>
          <w:bCs/>
          <w:sz w:val="22"/>
          <w:szCs w:val="22"/>
        </w:rPr>
        <w:t xml:space="preserve">. </w:t>
      </w:r>
    </w:p>
    <w:p w14:paraId="10AD3D05" w14:textId="77777777" w:rsidR="00311FAC" w:rsidRDefault="00311FAC" w:rsidP="007A1538">
      <w:pPr>
        <w:numPr>
          <w:ilvl w:val="2"/>
          <w:numId w:val="6"/>
        </w:numPr>
        <w:tabs>
          <w:tab w:val="left" w:pos="1134"/>
        </w:tabs>
        <w:spacing w:line="360" w:lineRule="auto"/>
        <w:ind w:left="1134" w:hanging="567"/>
        <w:jc w:val="both"/>
        <w:rPr>
          <w:rFonts w:ascii="Calibri" w:hAnsi="Calibri" w:cs="Calibri"/>
          <w:sz w:val="22"/>
          <w:szCs w:val="22"/>
        </w:rPr>
      </w:pPr>
      <w:r w:rsidRPr="001E0134">
        <w:rPr>
          <w:rFonts w:ascii="Calibri" w:hAnsi="Calibri" w:cs="Calibri"/>
          <w:b/>
          <w:bCs/>
          <w:iCs/>
          <w:sz w:val="22"/>
          <w:szCs w:val="22"/>
        </w:rPr>
        <w:t>Odpis lub informacj</w:t>
      </w:r>
      <w:r w:rsidR="00A41E50">
        <w:rPr>
          <w:rFonts w:ascii="Calibri" w:hAnsi="Calibri" w:cs="Calibri"/>
          <w:b/>
          <w:bCs/>
          <w:iCs/>
          <w:sz w:val="22"/>
          <w:szCs w:val="22"/>
        </w:rPr>
        <w:t>ę</w:t>
      </w:r>
      <w:r w:rsidRPr="001E0134">
        <w:rPr>
          <w:rFonts w:ascii="Calibri" w:hAnsi="Calibri" w:cs="Calibri"/>
          <w:b/>
          <w:bCs/>
          <w:iCs/>
          <w:sz w:val="22"/>
          <w:szCs w:val="22"/>
        </w:rPr>
        <w:t xml:space="preserve"> z Krajowego Rejestru Sądowego lub Centralnej Ewidencji i Informacji</w:t>
      </w:r>
      <w:r w:rsidR="006E39D6">
        <w:rPr>
          <w:rFonts w:ascii="Calibri" w:hAnsi="Calibri" w:cs="Calibri"/>
          <w:b/>
          <w:bCs/>
          <w:iCs/>
          <w:sz w:val="22"/>
          <w:szCs w:val="22"/>
        </w:rPr>
        <w:t xml:space="preserve">   </w:t>
      </w:r>
      <w:r w:rsidRPr="001E0134">
        <w:rPr>
          <w:rFonts w:ascii="Calibri" w:hAnsi="Calibri" w:cs="Calibri"/>
          <w:b/>
          <w:bCs/>
          <w:iCs/>
          <w:sz w:val="22"/>
          <w:szCs w:val="22"/>
        </w:rPr>
        <w:t xml:space="preserve">           o Działalności Gospodarczej</w:t>
      </w:r>
      <w:r w:rsidRPr="00BE7044">
        <w:rPr>
          <w:rFonts w:ascii="Calibri" w:hAnsi="Calibri" w:cs="Calibri"/>
          <w:iCs/>
          <w:sz w:val="22"/>
          <w:szCs w:val="22"/>
        </w:rPr>
        <w:t xml:space="preserve">, w zakresie art. 109 ust. 1 pkt 4 </w:t>
      </w:r>
      <w:r w:rsidR="00D6099A">
        <w:rPr>
          <w:rFonts w:ascii="Calibri" w:hAnsi="Calibri" w:cs="Calibri"/>
          <w:iCs/>
          <w:sz w:val="22"/>
          <w:szCs w:val="22"/>
        </w:rPr>
        <w:t>U</w:t>
      </w:r>
      <w:r w:rsidRPr="00BE7044">
        <w:rPr>
          <w:rFonts w:ascii="Calibri" w:hAnsi="Calibri" w:cs="Calibri"/>
          <w:iCs/>
          <w:sz w:val="22"/>
          <w:szCs w:val="22"/>
        </w:rPr>
        <w:t>stawy,</w:t>
      </w:r>
      <w:r w:rsidRPr="00BE7044">
        <w:rPr>
          <w:rFonts w:ascii="Calibri" w:hAnsi="Calibri" w:cs="Calibri"/>
          <w:sz w:val="22"/>
          <w:szCs w:val="22"/>
        </w:rPr>
        <w:t xml:space="preserve"> sporządzonych nie wcześniej niż 3 miesiące przed jej złożeniem, jeżeli odrębne przepisy wymagają wpisu do rejestru lub ewidencji; </w:t>
      </w:r>
    </w:p>
    <w:p w14:paraId="610A9BFE" w14:textId="77777777" w:rsidR="006E39D6" w:rsidRPr="002D2A07" w:rsidRDefault="006E39D6"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3459DF83" w:rsidR="00FC1036" w:rsidRPr="00C00DA2" w:rsidRDefault="00FC1036" w:rsidP="007A1538">
      <w:pPr>
        <w:numPr>
          <w:ilvl w:val="2"/>
          <w:numId w:val="6"/>
        </w:numPr>
        <w:tabs>
          <w:tab w:val="left" w:pos="1134"/>
        </w:tabs>
        <w:spacing w:line="360" w:lineRule="auto"/>
        <w:ind w:left="1134" w:hanging="567"/>
        <w:jc w:val="both"/>
        <w:rPr>
          <w:rFonts w:ascii="Calibri" w:hAnsi="Calibri" w:cs="Calibri"/>
          <w:sz w:val="22"/>
          <w:szCs w:val="22"/>
          <w:lang w:eastAsia="ar-SA"/>
        </w:rPr>
      </w:pPr>
      <w:r w:rsidRPr="00C00DA2">
        <w:rPr>
          <w:rFonts w:ascii="Calibri" w:hAnsi="Calibri" w:cs="Calibri"/>
          <w:sz w:val="22"/>
          <w:szCs w:val="22"/>
          <w:lang w:eastAsia="ar-SA"/>
        </w:rPr>
        <w:t xml:space="preserve">Jeżeli Wykonawca ma siedzibę lub miejsce zamieszkania poza </w:t>
      </w:r>
      <w:r w:rsidR="007B03FF">
        <w:rPr>
          <w:rFonts w:ascii="Calibri" w:hAnsi="Calibri" w:cs="Calibri"/>
          <w:sz w:val="22"/>
          <w:szCs w:val="22"/>
          <w:lang w:eastAsia="ar-SA"/>
        </w:rPr>
        <w:t>granicami</w:t>
      </w:r>
      <w:r w:rsidRPr="00C00DA2">
        <w:rPr>
          <w:rFonts w:ascii="Calibri" w:hAnsi="Calibri" w:cs="Calibri"/>
          <w:sz w:val="22"/>
          <w:szCs w:val="22"/>
          <w:lang w:eastAsia="ar-SA"/>
        </w:rPr>
        <w:t xml:space="preserve"> Rzeczypospolitej Polskiej, zamiast </w:t>
      </w:r>
      <w:r w:rsidRPr="00C00DA2">
        <w:rPr>
          <w:rFonts w:ascii="Calibri" w:hAnsi="Calibri" w:cs="Calibri"/>
          <w:kern w:val="32"/>
          <w:sz w:val="22"/>
          <w:szCs w:val="22"/>
          <w:lang w:eastAsia="ar-SA"/>
        </w:rPr>
        <w:t xml:space="preserve">dokumentów, o których mowa </w:t>
      </w:r>
      <w:r w:rsidRPr="002D2A07">
        <w:rPr>
          <w:rFonts w:ascii="Calibri" w:hAnsi="Calibri" w:cs="Calibri"/>
          <w:b/>
          <w:bCs/>
          <w:kern w:val="32"/>
          <w:sz w:val="22"/>
          <w:szCs w:val="22"/>
          <w:lang w:eastAsia="ar-SA"/>
        </w:rPr>
        <w:t xml:space="preserve">w pkt. </w:t>
      </w:r>
      <w:r w:rsidR="0067058E" w:rsidRPr="002D2A07">
        <w:rPr>
          <w:rFonts w:ascii="Calibri" w:hAnsi="Calibri" w:cs="Calibri"/>
          <w:b/>
          <w:bCs/>
          <w:kern w:val="32"/>
          <w:sz w:val="22"/>
          <w:szCs w:val="22"/>
          <w:lang w:eastAsia="ar-SA"/>
        </w:rPr>
        <w:t>9.</w:t>
      </w:r>
      <w:r w:rsidR="006E39D6" w:rsidRPr="002D2A07">
        <w:rPr>
          <w:rFonts w:ascii="Calibri" w:hAnsi="Calibri" w:cs="Calibri"/>
          <w:b/>
          <w:bCs/>
          <w:kern w:val="32"/>
          <w:sz w:val="22"/>
          <w:szCs w:val="22"/>
          <w:lang w:eastAsia="ar-SA"/>
        </w:rPr>
        <w:t>2</w:t>
      </w:r>
      <w:r w:rsidR="0067058E" w:rsidRPr="002D2A07">
        <w:rPr>
          <w:rFonts w:ascii="Calibri" w:hAnsi="Calibri" w:cs="Calibri"/>
          <w:b/>
          <w:bCs/>
          <w:kern w:val="32"/>
          <w:sz w:val="22"/>
          <w:szCs w:val="22"/>
          <w:lang w:eastAsia="ar-SA"/>
        </w:rPr>
        <w:t>.2</w:t>
      </w:r>
      <w:r w:rsidR="00A65D19">
        <w:rPr>
          <w:rFonts w:ascii="Calibri" w:hAnsi="Calibri" w:cs="Calibri"/>
          <w:b/>
          <w:bCs/>
          <w:kern w:val="32"/>
          <w:sz w:val="22"/>
          <w:szCs w:val="22"/>
          <w:lang w:eastAsia="ar-SA"/>
        </w:rPr>
        <w:t>.</w:t>
      </w:r>
      <w:r w:rsidR="002F0E90" w:rsidRPr="002D2A07">
        <w:rPr>
          <w:rFonts w:ascii="Calibri" w:hAnsi="Calibri" w:cs="Calibri"/>
          <w:b/>
          <w:bCs/>
          <w:kern w:val="32"/>
          <w:sz w:val="22"/>
          <w:szCs w:val="22"/>
          <w:lang w:eastAsia="ar-SA"/>
        </w:rPr>
        <w:t xml:space="preserve"> SWZ</w:t>
      </w:r>
      <w:r w:rsidR="0067058E">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składa </w:t>
      </w:r>
      <w:r w:rsidR="002F0E90">
        <w:rPr>
          <w:rFonts w:ascii="Calibri" w:hAnsi="Calibri" w:cs="Calibri"/>
          <w:kern w:val="32"/>
          <w:sz w:val="22"/>
          <w:szCs w:val="22"/>
          <w:lang w:eastAsia="ar-SA"/>
        </w:rPr>
        <w:t>dokument lub dokumenty wystawione w kraju</w:t>
      </w:r>
      <w:r w:rsidRPr="00C00DA2">
        <w:rPr>
          <w:rFonts w:ascii="Calibri" w:hAnsi="Calibri" w:cs="Calibri"/>
          <w:sz w:val="22"/>
          <w:szCs w:val="22"/>
          <w:lang w:eastAsia="ar-SA"/>
        </w:rPr>
        <w:t xml:space="preserve">, w którym </w:t>
      </w:r>
      <w:r w:rsidR="0067058E">
        <w:rPr>
          <w:rFonts w:ascii="Calibri" w:hAnsi="Calibri" w:cs="Calibri"/>
          <w:sz w:val="22"/>
          <w:szCs w:val="22"/>
          <w:lang w:eastAsia="ar-SA"/>
        </w:rPr>
        <w:t>W</w:t>
      </w:r>
      <w:r w:rsidRPr="00C00DA2">
        <w:rPr>
          <w:rFonts w:ascii="Calibri" w:hAnsi="Calibri" w:cs="Calibri"/>
          <w:sz w:val="22"/>
          <w:szCs w:val="22"/>
          <w:lang w:eastAsia="ar-SA"/>
        </w:rPr>
        <w:t>ykonawca ma siedzibę lub miejsce zamieszkania</w:t>
      </w:r>
      <w:r w:rsidR="002F0E90">
        <w:rPr>
          <w:rFonts w:ascii="Calibri" w:hAnsi="Calibri" w:cs="Calibri"/>
          <w:sz w:val="22"/>
          <w:szCs w:val="22"/>
          <w:lang w:eastAsia="ar-SA"/>
        </w:rPr>
        <w:t xml:space="preserve">, potwierdzające, </w:t>
      </w:r>
      <w:r w:rsidRPr="00C00DA2">
        <w:rPr>
          <w:rFonts w:ascii="Calibri" w:hAnsi="Calibri" w:cs="Calibri"/>
          <w:kern w:val="32"/>
          <w:sz w:val="22"/>
          <w:szCs w:val="22"/>
          <w:lang w:eastAsia="ar-SA"/>
        </w:rPr>
        <w:t>że</w:t>
      </w:r>
      <w:r w:rsidR="002F0E90">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Pr="00C00DA2">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Pr>
          <w:rFonts w:ascii="Calibri" w:hAnsi="Calibri" w:cs="Calibri"/>
          <w:sz w:val="22"/>
          <w:szCs w:val="22"/>
          <w:lang w:eastAsia="ar-SA"/>
        </w:rPr>
        <w:t xml:space="preserve"> </w:t>
      </w:r>
      <w:r w:rsidRPr="00C00DA2">
        <w:rPr>
          <w:rFonts w:ascii="Calibri" w:hAnsi="Calibri" w:cs="Calibri"/>
          <w:sz w:val="22"/>
          <w:szCs w:val="22"/>
          <w:lang w:eastAsia="ar-SA"/>
        </w:rPr>
        <w:t>w przepisach miejsca wszczęcia tej procedury.</w:t>
      </w:r>
    </w:p>
    <w:p w14:paraId="4E1CA054" w14:textId="72DAB48D" w:rsidR="00FC1036" w:rsidRPr="00C00DA2" w:rsidRDefault="00FC1036" w:rsidP="007A1538">
      <w:pPr>
        <w:numPr>
          <w:ilvl w:val="2"/>
          <w:numId w:val="6"/>
        </w:numPr>
        <w:tabs>
          <w:tab w:val="left" w:pos="1134"/>
        </w:tabs>
        <w:spacing w:line="360" w:lineRule="auto"/>
        <w:ind w:left="1134" w:hanging="567"/>
        <w:jc w:val="both"/>
        <w:rPr>
          <w:rFonts w:ascii="Calibri" w:hAnsi="Calibri" w:cs="Calibri"/>
          <w:sz w:val="22"/>
          <w:szCs w:val="22"/>
          <w:lang w:eastAsia="ar-SA"/>
        </w:rPr>
      </w:pPr>
      <w:r w:rsidRPr="007A1538">
        <w:rPr>
          <w:rFonts w:ascii="Calibri" w:hAnsi="Calibri" w:cs="Calibri"/>
          <w:sz w:val="22"/>
          <w:szCs w:val="22"/>
          <w:lang w:eastAsia="ar-SA"/>
        </w:rPr>
        <w:t>Dokument</w:t>
      </w:r>
      <w:r w:rsidRPr="00C00DA2">
        <w:rPr>
          <w:rFonts w:ascii="Calibri" w:hAnsi="Calibri" w:cs="Calibri"/>
          <w:sz w:val="22"/>
          <w:szCs w:val="22"/>
          <w:lang w:eastAsia="ar-SA"/>
        </w:rPr>
        <w:t xml:space="preserve">, o których mowa </w:t>
      </w:r>
      <w:r w:rsidRPr="002D2A07">
        <w:rPr>
          <w:rFonts w:ascii="Calibri" w:hAnsi="Calibri" w:cs="Calibri"/>
          <w:b/>
          <w:bCs/>
          <w:sz w:val="22"/>
          <w:szCs w:val="22"/>
          <w:lang w:eastAsia="ar-SA"/>
        </w:rPr>
        <w:t xml:space="preserve">w pkt </w:t>
      </w:r>
      <w:r w:rsidR="0067058E" w:rsidRPr="002D2A07">
        <w:rPr>
          <w:rFonts w:ascii="Calibri" w:hAnsi="Calibri" w:cs="Calibri"/>
          <w:b/>
          <w:bCs/>
          <w:sz w:val="22"/>
          <w:szCs w:val="22"/>
          <w:lang w:eastAsia="ar-SA"/>
        </w:rPr>
        <w:t>9</w:t>
      </w:r>
      <w:r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3.1.</w:t>
      </w:r>
      <w:r w:rsidR="002F0E90" w:rsidRPr="002D2A07">
        <w:rPr>
          <w:rFonts w:ascii="Calibri" w:hAnsi="Calibri" w:cs="Calibri"/>
          <w:b/>
          <w:bCs/>
          <w:sz w:val="22"/>
          <w:szCs w:val="22"/>
          <w:lang w:eastAsia="ar-SA"/>
        </w:rPr>
        <w:t xml:space="preserve"> SWZ</w:t>
      </w:r>
      <w:r w:rsidR="002F0E90">
        <w:rPr>
          <w:rFonts w:ascii="Calibri" w:hAnsi="Calibri" w:cs="Calibri"/>
          <w:sz w:val="22"/>
          <w:szCs w:val="22"/>
          <w:lang w:eastAsia="ar-SA"/>
        </w:rPr>
        <w:t xml:space="preserve">, </w:t>
      </w:r>
      <w:r w:rsidRPr="00C00DA2">
        <w:rPr>
          <w:rFonts w:ascii="Calibri" w:hAnsi="Calibri" w:cs="Calibri"/>
          <w:sz w:val="22"/>
          <w:szCs w:val="22"/>
          <w:lang w:eastAsia="ar-SA"/>
        </w:rPr>
        <w:t>powin</w:t>
      </w:r>
      <w:r w:rsidR="006E39D6">
        <w:rPr>
          <w:rFonts w:ascii="Calibri" w:hAnsi="Calibri" w:cs="Calibri"/>
          <w:sz w:val="22"/>
          <w:szCs w:val="22"/>
          <w:lang w:eastAsia="ar-SA"/>
        </w:rPr>
        <w:t>ien</w:t>
      </w:r>
      <w:r w:rsidRPr="00C00DA2">
        <w:rPr>
          <w:rFonts w:ascii="Calibri" w:hAnsi="Calibri" w:cs="Calibri"/>
          <w:sz w:val="22"/>
          <w:szCs w:val="22"/>
          <w:lang w:eastAsia="ar-SA"/>
        </w:rPr>
        <w:t xml:space="preserve"> być wystawion</w:t>
      </w:r>
      <w:r w:rsidR="006E39D6">
        <w:rPr>
          <w:rFonts w:ascii="Calibri" w:hAnsi="Calibri" w:cs="Calibri"/>
          <w:sz w:val="22"/>
          <w:szCs w:val="22"/>
          <w:lang w:eastAsia="ar-SA"/>
        </w:rPr>
        <w:t>y</w:t>
      </w:r>
      <w:r w:rsidRPr="00C00DA2">
        <w:rPr>
          <w:rFonts w:ascii="Calibri" w:hAnsi="Calibri" w:cs="Calibri"/>
          <w:sz w:val="22"/>
          <w:szCs w:val="22"/>
          <w:lang w:eastAsia="ar-SA"/>
        </w:rPr>
        <w:t xml:space="preserve"> nie wcześniej niż</w:t>
      </w:r>
      <w:r w:rsidR="00B36E42">
        <w:rPr>
          <w:rFonts w:ascii="Calibri" w:hAnsi="Calibri" w:cs="Calibri"/>
          <w:sz w:val="22"/>
          <w:szCs w:val="22"/>
          <w:lang w:eastAsia="ar-SA"/>
        </w:rPr>
        <w:t xml:space="preserve">   </w:t>
      </w:r>
      <w:r w:rsidR="00BB39F8">
        <w:rPr>
          <w:rFonts w:ascii="Calibri" w:hAnsi="Calibri" w:cs="Calibri"/>
          <w:sz w:val="22"/>
          <w:szCs w:val="22"/>
          <w:lang w:eastAsia="ar-SA"/>
        </w:rPr>
        <w:t xml:space="preserve">                  </w:t>
      </w:r>
      <w:r w:rsidR="00890A6D">
        <w:rPr>
          <w:rFonts w:ascii="Calibri" w:hAnsi="Calibri" w:cs="Calibri"/>
          <w:sz w:val="22"/>
          <w:szCs w:val="22"/>
          <w:lang w:eastAsia="ar-SA"/>
        </w:rPr>
        <w:t>3</w:t>
      </w:r>
      <w:r w:rsidRPr="00C00DA2">
        <w:rPr>
          <w:rFonts w:ascii="Calibri" w:hAnsi="Calibri" w:cs="Calibri"/>
          <w:sz w:val="22"/>
          <w:szCs w:val="22"/>
          <w:lang w:eastAsia="ar-SA"/>
        </w:rPr>
        <w:t xml:space="preserve"> miesi</w:t>
      </w:r>
      <w:r w:rsidR="00890A6D">
        <w:rPr>
          <w:rFonts w:ascii="Calibri" w:hAnsi="Calibri" w:cs="Calibri"/>
          <w:sz w:val="22"/>
          <w:szCs w:val="22"/>
          <w:lang w:eastAsia="ar-SA"/>
        </w:rPr>
        <w:t>ą</w:t>
      </w:r>
      <w:r w:rsidRPr="00C00DA2">
        <w:rPr>
          <w:rFonts w:ascii="Calibri" w:hAnsi="Calibri" w:cs="Calibri"/>
          <w:sz w:val="22"/>
          <w:szCs w:val="22"/>
          <w:lang w:eastAsia="ar-SA"/>
        </w:rPr>
        <w:t>c</w:t>
      </w:r>
      <w:r w:rsidR="00890A6D">
        <w:rPr>
          <w:rFonts w:ascii="Calibri" w:hAnsi="Calibri" w:cs="Calibri"/>
          <w:sz w:val="22"/>
          <w:szCs w:val="22"/>
          <w:lang w:eastAsia="ar-SA"/>
        </w:rPr>
        <w:t>e</w:t>
      </w:r>
      <w:r w:rsidRPr="00C00DA2">
        <w:rPr>
          <w:rFonts w:ascii="Calibri" w:hAnsi="Calibri" w:cs="Calibri"/>
          <w:sz w:val="22"/>
          <w:szCs w:val="22"/>
          <w:lang w:eastAsia="ar-SA"/>
        </w:rPr>
        <w:t xml:space="preserve"> przed </w:t>
      </w:r>
      <w:r w:rsidR="00890A6D">
        <w:rPr>
          <w:rFonts w:ascii="Calibri" w:hAnsi="Calibri" w:cs="Calibri"/>
          <w:sz w:val="22"/>
          <w:szCs w:val="22"/>
          <w:lang w:eastAsia="ar-SA"/>
        </w:rPr>
        <w:t>ich</w:t>
      </w:r>
      <w:r w:rsidRPr="00C00DA2">
        <w:rPr>
          <w:rFonts w:ascii="Calibri" w:hAnsi="Calibri" w:cs="Calibri"/>
          <w:sz w:val="22"/>
          <w:szCs w:val="22"/>
          <w:lang w:eastAsia="ar-SA"/>
        </w:rPr>
        <w:t xml:space="preserve"> złożeniem. </w:t>
      </w:r>
    </w:p>
    <w:p w14:paraId="3B3F9753" w14:textId="77777777" w:rsidR="00FC1036" w:rsidRPr="00BE7044" w:rsidRDefault="0067058E" w:rsidP="007A1538">
      <w:pPr>
        <w:numPr>
          <w:ilvl w:val="2"/>
          <w:numId w:val="6"/>
        </w:numPr>
        <w:tabs>
          <w:tab w:val="left" w:pos="1134"/>
        </w:tabs>
        <w:spacing w:line="360" w:lineRule="auto"/>
        <w:ind w:left="1134" w:hanging="567"/>
        <w:jc w:val="both"/>
        <w:rPr>
          <w:rFonts w:ascii="Calibri" w:hAnsi="Calibri" w:cs="Calibri"/>
          <w:sz w:val="22"/>
          <w:szCs w:val="22"/>
          <w:lang w:eastAsia="ar-SA"/>
        </w:rPr>
      </w:pPr>
      <w:r>
        <w:rPr>
          <w:rFonts w:ascii="Calibri" w:hAnsi="Calibri" w:cs="Calibri"/>
          <w:sz w:val="22"/>
          <w:szCs w:val="22"/>
          <w:lang w:eastAsia="ar-SA"/>
        </w:rPr>
        <w:lastRenderedPageBreak/>
        <w:t>J</w:t>
      </w:r>
      <w:r w:rsidR="00FC1036" w:rsidRPr="00BE7044">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2D2A07">
        <w:rPr>
          <w:rFonts w:ascii="Calibri" w:hAnsi="Calibri" w:cs="Calibri"/>
          <w:b/>
          <w:bCs/>
          <w:sz w:val="22"/>
          <w:szCs w:val="22"/>
          <w:lang w:eastAsia="ar-SA"/>
        </w:rPr>
        <w:t xml:space="preserve">w 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 xml:space="preserve">3.1. </w:t>
      </w:r>
      <w:r w:rsidR="00890A6D" w:rsidRPr="002D2A07">
        <w:rPr>
          <w:rFonts w:ascii="Calibri" w:hAnsi="Calibri" w:cs="Calibri"/>
          <w:b/>
          <w:bCs/>
          <w:sz w:val="22"/>
          <w:szCs w:val="22"/>
          <w:lang w:eastAsia="ar-SA"/>
        </w:rPr>
        <w:t>SWZ</w:t>
      </w:r>
      <w:r w:rsidR="00FC1036" w:rsidRPr="00BE7044">
        <w:rPr>
          <w:rFonts w:ascii="Calibri" w:hAnsi="Calibri" w:cs="Calibri"/>
          <w:sz w:val="22"/>
          <w:szCs w:val="22"/>
          <w:lang w:eastAsia="ar-SA"/>
        </w:rPr>
        <w:t>, zastępuje się je odpowiednio dokumentem zawierającym</w:t>
      </w:r>
      <w:r w:rsidR="00890A6D" w:rsidRPr="00BE7044">
        <w:rPr>
          <w:rFonts w:ascii="Calibri" w:hAnsi="Calibri" w:cs="Calibri"/>
          <w:sz w:val="22"/>
          <w:szCs w:val="22"/>
          <w:lang w:eastAsia="ar-SA"/>
        </w:rPr>
        <w:t xml:space="preserve"> </w:t>
      </w:r>
      <w:r w:rsidR="00FC1036" w:rsidRPr="00BE7044">
        <w:rPr>
          <w:rFonts w:ascii="Calibri" w:hAnsi="Calibri" w:cs="Calibri"/>
          <w:sz w:val="22"/>
          <w:szCs w:val="22"/>
          <w:lang w:eastAsia="ar-SA"/>
        </w:rPr>
        <w:t>oświadczenie Wykonawcy, ze wskazaniem osoby albo osób uprawnionych do jego reprezentacji</w:t>
      </w:r>
      <w:r>
        <w:rPr>
          <w:rFonts w:ascii="Calibri" w:hAnsi="Calibri" w:cs="Calibri"/>
          <w:sz w:val="22"/>
          <w:szCs w:val="22"/>
          <w:lang w:eastAsia="ar-SA"/>
        </w:rPr>
        <w:t xml:space="preserve"> złożone pod przysięgą</w:t>
      </w:r>
      <w:r w:rsidR="00FC1036" w:rsidRPr="00BE7044">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Calibri" w:hAnsi="Calibri" w:cs="Calibri"/>
          <w:sz w:val="22"/>
          <w:szCs w:val="22"/>
          <w:lang w:eastAsia="ar-SA"/>
        </w:rPr>
        <w:t>w</w:t>
      </w:r>
      <w:r w:rsidR="00FC1036" w:rsidRPr="00BE7044">
        <w:rPr>
          <w:rFonts w:ascii="Calibri" w:hAnsi="Calibri" w:cs="Calibri"/>
          <w:sz w:val="22"/>
          <w:szCs w:val="22"/>
          <w:lang w:eastAsia="ar-SA"/>
        </w:rPr>
        <w:t xml:space="preserve">ykonawcy. Przepis </w:t>
      </w:r>
      <w:r w:rsidR="00FC1036" w:rsidRPr="002D2A07">
        <w:rPr>
          <w:rFonts w:ascii="Calibri" w:hAnsi="Calibri" w:cs="Calibri"/>
          <w:b/>
          <w:bCs/>
          <w:sz w:val="22"/>
          <w:szCs w:val="22"/>
          <w:lang w:eastAsia="ar-SA"/>
        </w:rPr>
        <w:t xml:space="preserve">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3.2.</w:t>
      </w:r>
      <w:r w:rsidR="00FC1036" w:rsidRPr="002D2A07">
        <w:rPr>
          <w:rFonts w:ascii="Calibri" w:hAnsi="Calibri" w:cs="Calibri"/>
          <w:b/>
          <w:bCs/>
          <w:sz w:val="22"/>
          <w:szCs w:val="22"/>
          <w:lang w:eastAsia="ar-SA"/>
        </w:rPr>
        <w:t xml:space="preserve"> </w:t>
      </w:r>
      <w:r w:rsidRPr="002D2A07">
        <w:rPr>
          <w:rFonts w:ascii="Calibri" w:hAnsi="Calibri" w:cs="Calibri"/>
          <w:b/>
          <w:bCs/>
          <w:sz w:val="22"/>
          <w:szCs w:val="22"/>
          <w:lang w:eastAsia="ar-SA"/>
        </w:rPr>
        <w:t>SWZ</w:t>
      </w:r>
      <w:r>
        <w:rPr>
          <w:rFonts w:ascii="Calibri" w:hAnsi="Calibri" w:cs="Calibri"/>
          <w:sz w:val="22"/>
          <w:szCs w:val="22"/>
          <w:lang w:eastAsia="ar-SA"/>
        </w:rPr>
        <w:t xml:space="preserve"> </w:t>
      </w:r>
      <w:r w:rsidR="00FC1036" w:rsidRPr="00BE7044">
        <w:rPr>
          <w:rFonts w:ascii="Calibri" w:hAnsi="Calibri" w:cs="Calibri"/>
          <w:sz w:val="22"/>
          <w:szCs w:val="22"/>
          <w:lang w:eastAsia="ar-SA"/>
        </w:rPr>
        <w:t>stosuje się.</w:t>
      </w:r>
    </w:p>
    <w:p w14:paraId="119D18B5" w14:textId="77777777" w:rsidR="00C32625" w:rsidRPr="009C0ACA" w:rsidRDefault="00C32625"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rPr>
      </w:pPr>
      <w:r>
        <w:rPr>
          <w:rFonts w:ascii="Calibri" w:hAnsi="Calibri" w:cs="Calibri"/>
          <w:sz w:val="22"/>
          <w:szCs w:val="22"/>
          <w:lang w:val="pl-PL"/>
        </w:rPr>
        <w:t xml:space="preserve">Wykonawca nie jest zobowiązany do złożenia podmiotowych środków dowodowych, które </w:t>
      </w:r>
      <w:r w:rsidR="00A41E50">
        <w:rPr>
          <w:rFonts w:ascii="Calibri" w:hAnsi="Calibri" w:cs="Calibri"/>
          <w:sz w:val="22"/>
          <w:szCs w:val="22"/>
          <w:lang w:val="pl-PL"/>
        </w:rPr>
        <w:t>Z</w:t>
      </w:r>
      <w:r>
        <w:rPr>
          <w:rFonts w:ascii="Calibri" w:hAnsi="Calibri" w:cs="Calibri"/>
          <w:sz w:val="22"/>
          <w:szCs w:val="22"/>
          <w:lang w:val="pl-PL"/>
        </w:rPr>
        <w:t>amawiający posiada, jeżeli Wykonawca wskaże te środki oraz potwierdzi ich prawidłowość</w:t>
      </w:r>
      <w:r w:rsidR="002D2A07">
        <w:rPr>
          <w:rFonts w:ascii="Calibri" w:hAnsi="Calibri" w:cs="Calibri"/>
          <w:sz w:val="22"/>
          <w:szCs w:val="22"/>
          <w:lang w:val="pl-PL"/>
        </w:rPr>
        <w:t xml:space="preserve">                </w:t>
      </w:r>
      <w:r>
        <w:rPr>
          <w:rFonts w:ascii="Calibri" w:hAnsi="Calibri" w:cs="Calibri"/>
          <w:sz w:val="22"/>
          <w:szCs w:val="22"/>
          <w:lang w:val="pl-PL"/>
        </w:rPr>
        <w:t xml:space="preserve"> i aktualność.</w:t>
      </w:r>
    </w:p>
    <w:p w14:paraId="52C98B27" w14:textId="5ED6712E" w:rsidR="00437D61" w:rsidRPr="000047EF" w:rsidRDefault="00437D61" w:rsidP="007A1538">
      <w:pPr>
        <w:numPr>
          <w:ilvl w:val="2"/>
          <w:numId w:val="6"/>
        </w:numPr>
        <w:tabs>
          <w:tab w:val="left" w:pos="1134"/>
        </w:tabs>
        <w:spacing w:line="360" w:lineRule="auto"/>
        <w:ind w:left="1134" w:hanging="567"/>
        <w:jc w:val="both"/>
        <w:rPr>
          <w:rFonts w:ascii="Calibri" w:hAnsi="Calibri" w:cs="Calibri"/>
          <w:b/>
          <w:bCs/>
          <w:sz w:val="22"/>
          <w:szCs w:val="22"/>
        </w:rPr>
      </w:pPr>
      <w:r w:rsidRPr="00BE7044">
        <w:rPr>
          <w:rFonts w:ascii="Calibri" w:hAnsi="Calibri" w:cs="Calibri"/>
          <w:sz w:val="22"/>
          <w:szCs w:val="22"/>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w:t>
      </w:r>
      <w:r w:rsidR="000047EF">
        <w:rPr>
          <w:rFonts w:ascii="Calibri" w:hAnsi="Calibri" w:cs="Calibri"/>
          <w:sz w:val="22"/>
          <w:szCs w:val="22"/>
        </w:rPr>
        <w:t xml:space="preserve">, o ile Wykonawca wskaże </w:t>
      </w:r>
      <w:r w:rsidR="007A1538">
        <w:rPr>
          <w:rFonts w:ascii="Calibri" w:hAnsi="Calibri" w:cs="Calibri"/>
          <w:sz w:val="22"/>
          <w:szCs w:val="22"/>
        </w:rPr>
        <w:br/>
      </w:r>
      <w:r w:rsidR="000047EF">
        <w:rPr>
          <w:rFonts w:ascii="Calibri" w:hAnsi="Calibri" w:cs="Calibri"/>
          <w:sz w:val="22"/>
          <w:szCs w:val="22"/>
        </w:rPr>
        <w:t xml:space="preserve">w oświadczeniu, </w:t>
      </w:r>
      <w:r w:rsidRPr="00BE7044">
        <w:rPr>
          <w:rFonts w:ascii="Calibri" w:hAnsi="Calibri" w:cs="Calibri"/>
          <w:sz w:val="22"/>
          <w:szCs w:val="22"/>
        </w:rPr>
        <w:t>o którym mowa</w:t>
      </w:r>
      <w:r w:rsidR="006774FD">
        <w:rPr>
          <w:rFonts w:ascii="Calibri" w:hAnsi="Calibri" w:cs="Calibri"/>
          <w:sz w:val="22"/>
          <w:szCs w:val="22"/>
        </w:rPr>
        <w:t xml:space="preserve"> </w:t>
      </w:r>
      <w:r w:rsidRPr="00163C32">
        <w:rPr>
          <w:rFonts w:ascii="Calibri" w:hAnsi="Calibri" w:cs="Calibri"/>
          <w:b/>
          <w:bCs/>
          <w:sz w:val="22"/>
          <w:szCs w:val="22"/>
        </w:rPr>
        <w:t xml:space="preserve">w pkt </w:t>
      </w:r>
      <w:r w:rsidR="008925B0" w:rsidRPr="00163C32">
        <w:rPr>
          <w:rFonts w:ascii="Calibri" w:hAnsi="Calibri" w:cs="Calibri"/>
          <w:b/>
          <w:bCs/>
          <w:sz w:val="22"/>
          <w:szCs w:val="22"/>
        </w:rPr>
        <w:t>9</w:t>
      </w:r>
      <w:r w:rsidRPr="00163C32">
        <w:rPr>
          <w:rFonts w:ascii="Calibri" w:hAnsi="Calibri" w:cs="Calibri"/>
          <w:b/>
          <w:bCs/>
          <w:sz w:val="22"/>
          <w:szCs w:val="22"/>
        </w:rPr>
        <w:t>.1.</w:t>
      </w:r>
      <w:r w:rsidR="00C32625" w:rsidRPr="00163C32">
        <w:rPr>
          <w:rFonts w:ascii="Calibri" w:hAnsi="Calibri" w:cs="Calibri"/>
          <w:b/>
          <w:bCs/>
          <w:sz w:val="22"/>
          <w:szCs w:val="22"/>
        </w:rPr>
        <w:t>1.</w:t>
      </w:r>
      <w:r w:rsidR="00A41E50">
        <w:rPr>
          <w:rFonts w:ascii="Calibri" w:hAnsi="Calibri" w:cs="Calibri"/>
          <w:b/>
          <w:bCs/>
          <w:sz w:val="22"/>
          <w:szCs w:val="22"/>
        </w:rPr>
        <w:t xml:space="preserve"> </w:t>
      </w:r>
      <w:r w:rsidRPr="00163C32">
        <w:rPr>
          <w:rFonts w:ascii="Calibri" w:hAnsi="Calibri" w:cs="Calibri"/>
          <w:b/>
          <w:bCs/>
          <w:sz w:val="22"/>
          <w:szCs w:val="22"/>
        </w:rPr>
        <w:t>SWZ</w:t>
      </w:r>
      <w:r w:rsidRPr="00BE7044">
        <w:rPr>
          <w:rFonts w:ascii="Calibri" w:hAnsi="Calibri" w:cs="Calibri"/>
          <w:sz w:val="22"/>
          <w:szCs w:val="22"/>
        </w:rPr>
        <w:t xml:space="preserve">, dane umożliwiające dostęp do tych środków. </w:t>
      </w:r>
      <w:r w:rsidR="007A1538">
        <w:rPr>
          <w:rFonts w:ascii="Calibri" w:hAnsi="Calibri" w:cs="Calibri"/>
          <w:sz w:val="22"/>
          <w:szCs w:val="22"/>
        </w:rPr>
        <w:br/>
      </w:r>
      <w:r w:rsidR="000047EF" w:rsidRPr="000047EF">
        <w:rPr>
          <w:rFonts w:ascii="Calibri" w:hAnsi="Calibri" w:cs="Calibri"/>
          <w:b/>
          <w:bCs/>
          <w:sz w:val="22"/>
          <w:szCs w:val="22"/>
        </w:rPr>
        <w:t>UWAGA: W przypadku Wykonawców figurujących w Krajowym Rejestrze Sądowym lub Centralnej Ewidencji</w:t>
      </w:r>
      <w:r w:rsidR="00B36E42">
        <w:rPr>
          <w:rFonts w:ascii="Calibri" w:hAnsi="Calibri" w:cs="Calibri"/>
          <w:b/>
          <w:bCs/>
          <w:sz w:val="22"/>
          <w:szCs w:val="22"/>
        </w:rPr>
        <w:t xml:space="preserve"> </w:t>
      </w:r>
      <w:r w:rsidR="000047EF" w:rsidRPr="000047EF">
        <w:rPr>
          <w:rFonts w:ascii="Calibri" w:hAnsi="Calibri" w:cs="Calibri"/>
          <w:b/>
          <w:bCs/>
          <w:sz w:val="22"/>
          <w:szCs w:val="22"/>
        </w:rPr>
        <w:t>i Informacji o Działalności Gospodarczej podanie przez Wykonawcę w oświadczeniu, o którym mowa</w:t>
      </w:r>
      <w:r w:rsidR="00A41E50">
        <w:rPr>
          <w:rFonts w:ascii="Calibri" w:hAnsi="Calibri" w:cs="Calibri"/>
          <w:b/>
          <w:bCs/>
          <w:sz w:val="22"/>
          <w:szCs w:val="22"/>
        </w:rPr>
        <w:t xml:space="preserve"> </w:t>
      </w:r>
      <w:r w:rsidR="000047EF" w:rsidRPr="000047EF">
        <w:rPr>
          <w:rFonts w:ascii="Calibri" w:hAnsi="Calibri" w:cs="Calibri"/>
          <w:b/>
          <w:bCs/>
          <w:sz w:val="22"/>
          <w:szCs w:val="22"/>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Pr>
          <w:rFonts w:ascii="Calibri" w:hAnsi="Calibri" w:cs="Calibri"/>
          <w:b/>
          <w:bCs/>
          <w:sz w:val="22"/>
          <w:szCs w:val="22"/>
        </w:rPr>
        <w:t>ś</w:t>
      </w:r>
      <w:r w:rsidR="000047EF" w:rsidRPr="000047EF">
        <w:rPr>
          <w:rFonts w:ascii="Calibri" w:hAnsi="Calibri" w:cs="Calibri"/>
          <w:b/>
          <w:bCs/>
          <w:sz w:val="22"/>
          <w:szCs w:val="22"/>
        </w:rPr>
        <w:t>lonej w art. 109 ust. 1 pkt 4 Ustawy.</w:t>
      </w:r>
    </w:p>
    <w:p w14:paraId="18EC483D" w14:textId="77777777" w:rsidR="00E706A5" w:rsidRPr="00824661" w:rsidRDefault="00E706A5" w:rsidP="007A1538">
      <w:pPr>
        <w:numPr>
          <w:ilvl w:val="2"/>
          <w:numId w:val="6"/>
        </w:numPr>
        <w:tabs>
          <w:tab w:val="left" w:pos="1134"/>
        </w:tabs>
        <w:spacing w:line="360" w:lineRule="auto"/>
        <w:ind w:left="1134" w:hanging="567"/>
        <w:jc w:val="both"/>
        <w:rPr>
          <w:rFonts w:ascii="Calibri" w:hAnsi="Calibri" w:cs="Calibri"/>
          <w:sz w:val="22"/>
          <w:szCs w:val="22"/>
        </w:rPr>
      </w:pPr>
      <w:r w:rsidRPr="00824661">
        <w:rPr>
          <w:rFonts w:ascii="Calibri" w:hAnsi="Calibri" w:cs="Calibri"/>
          <w:sz w:val="22"/>
          <w:szCs w:val="22"/>
        </w:rPr>
        <w:t>Jeżeli Wykonawca nie złożył oświadczenia, o którym mowa w art.</w:t>
      </w:r>
      <w:r w:rsidR="00A41E50">
        <w:rPr>
          <w:rFonts w:ascii="Calibri" w:hAnsi="Calibri" w:cs="Calibri"/>
          <w:sz w:val="22"/>
          <w:szCs w:val="22"/>
        </w:rPr>
        <w:t xml:space="preserve"> </w:t>
      </w:r>
      <w:r w:rsidRPr="00824661">
        <w:rPr>
          <w:rFonts w:ascii="Calibri" w:hAnsi="Calibri" w:cs="Calibri"/>
          <w:sz w:val="22"/>
          <w:szCs w:val="22"/>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Pr>
          <w:rFonts w:ascii="Calibri" w:hAnsi="Calibri" w:cs="Calibri"/>
          <w:sz w:val="22"/>
          <w:szCs w:val="22"/>
        </w:rPr>
        <w:t xml:space="preserve"> o</w:t>
      </w:r>
      <w:r w:rsidR="00824661" w:rsidRPr="00824661">
        <w:rPr>
          <w:rFonts w:ascii="Calibri" w:hAnsi="Calibri" w:cs="Calibri"/>
          <w:sz w:val="22"/>
          <w:szCs w:val="22"/>
        </w:rPr>
        <w:t>ferta Wykonawcy podlega odrzuceniu bez względu na ich złożenie, uzupełnienie lub poprawienie lub zachodzą przesłanki unieważnienia postępowania.</w:t>
      </w:r>
    </w:p>
    <w:p w14:paraId="3B9C034F" w14:textId="77777777" w:rsidR="00824661" w:rsidRPr="00D93B4F" w:rsidRDefault="00824661" w:rsidP="00066C5D">
      <w:pPr>
        <w:numPr>
          <w:ilvl w:val="0"/>
          <w:numId w:val="6"/>
        </w:numPr>
        <w:tabs>
          <w:tab w:val="left" w:pos="851"/>
        </w:tabs>
        <w:spacing w:line="360" w:lineRule="auto"/>
        <w:ind w:left="851" w:hanging="851"/>
        <w:jc w:val="both"/>
        <w:rPr>
          <w:rFonts w:ascii="Calibri" w:hAnsi="Calibri" w:cs="Calibri"/>
          <w:iCs/>
          <w:sz w:val="22"/>
          <w:szCs w:val="22"/>
        </w:rPr>
      </w:pPr>
      <w:r w:rsidRPr="00D93B4F">
        <w:rPr>
          <w:rFonts w:ascii="Calibri" w:hAnsi="Calibri" w:cs="Calibri"/>
          <w:b/>
          <w:bCs/>
          <w:iCs/>
          <w:sz w:val="22"/>
          <w:szCs w:val="22"/>
        </w:rPr>
        <w:t>INFORMACJA DLA WYKONAWCÓW WSPÓLNIE UBIEGAJĄCYCH SIĘ O UDZIELENIE ZAMÓWIENIA (SPÓŁKI CYWILNE/KONSORCJA)</w:t>
      </w:r>
    </w:p>
    <w:p w14:paraId="6B37BB8C" w14:textId="4D7C83F1" w:rsidR="00824661" w:rsidRPr="00D93B4F" w:rsidRDefault="00824661" w:rsidP="00066C5D">
      <w:pPr>
        <w:widowControl w:val="0"/>
        <w:numPr>
          <w:ilvl w:val="1"/>
          <w:numId w:val="6"/>
        </w:numPr>
        <w:tabs>
          <w:tab w:val="left" w:pos="851"/>
        </w:tabs>
        <w:spacing w:line="360"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sidR="00B36E42">
        <w:rPr>
          <w:rFonts w:ascii="Calibri" w:eastAsia="Calibri" w:hAnsi="Calibri" w:cs="Calibri"/>
          <w:sz w:val="22"/>
          <w:szCs w:val="22"/>
          <w:lang w:eastAsia="en-US"/>
        </w:rPr>
        <w:t xml:space="preserve">         </w:t>
      </w:r>
      <w:r w:rsidR="006774FD">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lastRenderedPageBreak/>
        <w:t xml:space="preserve">i 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Pełnomocnictwo winno być załączone do oferty w formie określonej</w:t>
      </w:r>
      <w:r w:rsidR="006774FD">
        <w:rPr>
          <w:rFonts w:ascii="Calibri" w:eastAsia="Calibri" w:hAnsi="Calibri" w:cs="Calibri"/>
          <w:sz w:val="22"/>
          <w:szCs w:val="22"/>
          <w:lang w:eastAsia="en-US"/>
        </w:rPr>
        <w:t xml:space="preserve"> </w:t>
      </w:r>
      <w:r w:rsidRPr="00163C32">
        <w:rPr>
          <w:rFonts w:ascii="Calibri" w:eastAsia="Calibri" w:hAnsi="Calibri" w:cs="Calibri"/>
          <w:b/>
          <w:bCs/>
          <w:sz w:val="22"/>
          <w:szCs w:val="22"/>
          <w:lang w:eastAsia="en-US"/>
        </w:rPr>
        <w:t>w pkt 1</w:t>
      </w:r>
      <w:r w:rsidR="00163C32" w:rsidRPr="00163C32">
        <w:rPr>
          <w:rFonts w:ascii="Calibri" w:eastAsia="Calibri" w:hAnsi="Calibri" w:cs="Calibri"/>
          <w:b/>
          <w:bCs/>
          <w:sz w:val="22"/>
          <w:szCs w:val="22"/>
          <w:lang w:eastAsia="en-US"/>
        </w:rPr>
        <w:t>2</w:t>
      </w:r>
      <w:r w:rsidRPr="00163C32">
        <w:rPr>
          <w:rFonts w:ascii="Calibri" w:eastAsia="Calibri" w:hAnsi="Calibri" w:cs="Calibri"/>
          <w:b/>
          <w:bCs/>
          <w:sz w:val="22"/>
          <w:szCs w:val="22"/>
          <w:lang w:eastAsia="en-US"/>
        </w:rPr>
        <w:t xml:space="preserve">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pełnomocnikiem. Wykonawcy wspólnie ubiegający się o zamówienie, których oferta zostanie uznana za najkorzystniejszą zobowiązani są przed podpisaniem umowy zawrzeć konsorcjum</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w formie cywilno-prawnego porozumienia</w:t>
      </w:r>
      <w:r w:rsidR="001C393F">
        <w:rPr>
          <w:rFonts w:ascii="Calibri" w:eastAsia="Calibri" w:hAnsi="Calibri" w:cs="Calibri"/>
          <w:sz w:val="22"/>
          <w:szCs w:val="22"/>
          <w:lang w:eastAsia="en-US"/>
        </w:rPr>
        <w:t>.</w:t>
      </w:r>
    </w:p>
    <w:p w14:paraId="5422DF7F" w14:textId="0EC80141" w:rsidR="00824661" w:rsidRPr="00D93B4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 xml:space="preserve">W przypadku Wykonawców wspólnie ubiegających się o udzielenie zamówienia, </w:t>
      </w:r>
      <w:r w:rsidR="00B36E42" w:rsidRPr="00D93B4F">
        <w:rPr>
          <w:rFonts w:ascii="Calibri" w:eastAsia="Calibri" w:hAnsi="Calibri" w:cs="Calibri"/>
          <w:sz w:val="22"/>
          <w:szCs w:val="22"/>
          <w:lang w:eastAsia="en-US"/>
        </w:rPr>
        <w:t>oświadczenie,</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 o którym mowa </w:t>
      </w:r>
      <w:r w:rsidRPr="00163C32">
        <w:rPr>
          <w:rFonts w:ascii="Calibri" w:eastAsia="Calibri" w:hAnsi="Calibri" w:cs="Calibri"/>
          <w:b/>
          <w:bCs/>
          <w:sz w:val="22"/>
          <w:szCs w:val="22"/>
          <w:lang w:eastAsia="en-US"/>
        </w:rPr>
        <w:t>w pkt 9.1.</w:t>
      </w:r>
      <w:r w:rsidR="001C393F" w:rsidRPr="00163C32">
        <w:rPr>
          <w:rFonts w:ascii="Calibri" w:eastAsia="Calibri" w:hAnsi="Calibri" w:cs="Calibri"/>
          <w:b/>
          <w:bCs/>
          <w:sz w:val="22"/>
          <w:szCs w:val="22"/>
          <w:lang w:eastAsia="en-US"/>
        </w:rPr>
        <w:t>1.</w:t>
      </w:r>
      <w:r w:rsidRPr="00163C32">
        <w:rPr>
          <w:rFonts w:ascii="Calibri" w:eastAsia="Calibri" w:hAnsi="Calibri" w:cs="Calibri"/>
          <w:b/>
          <w:bCs/>
          <w:sz w:val="22"/>
          <w:szCs w:val="22"/>
          <w:lang w:eastAsia="en-US"/>
        </w:rPr>
        <w:t xml:space="preserve">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 w jakim każdy</w:t>
      </w:r>
      <w:r w:rsidR="006774FD">
        <w:rPr>
          <w:rFonts w:ascii="Calibri" w:eastAsia="Calibri" w:hAnsi="Calibri" w:cs="Calibri"/>
          <w:sz w:val="22"/>
          <w:szCs w:val="22"/>
          <w:u w:val="single"/>
          <w:lang w:eastAsia="en-US"/>
        </w:rPr>
        <w:t xml:space="preserve"> </w:t>
      </w:r>
      <w:r w:rsidR="00B36E42">
        <w:rPr>
          <w:rFonts w:ascii="Calibri" w:eastAsia="Calibri" w:hAnsi="Calibri" w:cs="Calibri"/>
          <w:sz w:val="22"/>
          <w:szCs w:val="22"/>
          <w:u w:val="single"/>
          <w:lang w:eastAsia="en-US"/>
        </w:rPr>
        <w:t xml:space="preserve">              </w:t>
      </w:r>
      <w:r w:rsidR="006774FD">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 z Wykonawców wykazuje spełnianie warunków udziału w postępowaniu. </w:t>
      </w:r>
    </w:p>
    <w:p w14:paraId="58E4EBDE" w14:textId="77777777" w:rsidR="001C393F" w:rsidRPr="001C393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Podmiotowe środki dowodowe potwierdzające brak podstaw wykluczenia z postępowania składa każdy z Wykonawców wspólnie ubiegających się o zamówienie</w:t>
      </w:r>
    </w:p>
    <w:p w14:paraId="61399098" w14:textId="4627B513" w:rsidR="00824661" w:rsidRPr="00881FFC" w:rsidRDefault="001C393F"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w:t>
      </w:r>
      <w:r w:rsidR="005E41A2">
        <w:rPr>
          <w:rFonts w:ascii="Calibri" w:eastAsia="Calibri" w:hAnsi="Calibri" w:cs="Calibri"/>
          <w:sz w:val="22"/>
          <w:szCs w:val="22"/>
          <w:lang w:eastAsia="en-US"/>
        </w:rPr>
        <w:t xml:space="preserve">oświadczenie,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którego wynika, które dostawy, usługi wykonają poszczególni wykonawcy.</w:t>
      </w:r>
      <w:r w:rsidR="00824661" w:rsidRPr="00D93B4F">
        <w:rPr>
          <w:rFonts w:ascii="Calibri" w:eastAsia="Calibri" w:hAnsi="Calibri" w:cs="Calibri"/>
          <w:sz w:val="22"/>
          <w:szCs w:val="22"/>
          <w:lang w:eastAsia="en-US"/>
        </w:rPr>
        <w:t xml:space="preserve"> </w:t>
      </w:r>
    </w:p>
    <w:p w14:paraId="7C5A8725" w14:textId="77777777" w:rsidR="00881FFC" w:rsidRPr="00D93B4F" w:rsidRDefault="00881FFC" w:rsidP="00881FFC">
      <w:pPr>
        <w:widowControl w:val="0"/>
        <w:tabs>
          <w:tab w:val="left" w:pos="284"/>
          <w:tab w:val="left" w:pos="851"/>
        </w:tabs>
        <w:spacing w:line="360" w:lineRule="auto"/>
        <w:ind w:left="851"/>
        <w:jc w:val="both"/>
        <w:outlineLvl w:val="1"/>
        <w:rPr>
          <w:rFonts w:ascii="Calibri" w:eastAsia="Calibri" w:hAnsi="Calibri" w:cs="Calibri"/>
          <w:bCs/>
          <w:iCs/>
          <w:sz w:val="22"/>
          <w:szCs w:val="22"/>
          <w:u w:val="single"/>
          <w:lang w:eastAsia="en-US"/>
        </w:rPr>
      </w:pPr>
    </w:p>
    <w:p w14:paraId="786CF51A" w14:textId="6D9A567D" w:rsidR="001C393F" w:rsidRPr="00C00DA2" w:rsidRDefault="0050278D" w:rsidP="00066C5D">
      <w:pPr>
        <w:numPr>
          <w:ilvl w:val="0"/>
          <w:numId w:val="3"/>
        </w:numPr>
        <w:tabs>
          <w:tab w:val="clear" w:pos="360"/>
          <w:tab w:val="left" w:pos="0"/>
          <w:tab w:val="num" w:pos="851"/>
        </w:tabs>
        <w:overflowPunct w:val="0"/>
        <w:autoSpaceDE w:val="0"/>
        <w:autoSpaceDN w:val="0"/>
        <w:adjustRightInd w:val="0"/>
        <w:spacing w:line="360" w:lineRule="auto"/>
        <w:ind w:left="851" w:hanging="851"/>
        <w:jc w:val="both"/>
        <w:textAlignment w:val="baseline"/>
        <w:rPr>
          <w:rFonts w:ascii="Calibri" w:hAnsi="Calibri" w:cs="Calibri"/>
          <w:b/>
          <w:bCs/>
          <w:sz w:val="22"/>
          <w:szCs w:val="22"/>
        </w:rPr>
      </w:pPr>
      <w:r w:rsidRPr="00C00DA2">
        <w:rPr>
          <w:rFonts w:ascii="Calibri" w:hAnsi="Calibri" w:cs="Calibri"/>
          <w:b/>
          <w:bCs/>
          <w:sz w:val="22"/>
          <w:szCs w:val="22"/>
        </w:rPr>
        <w:t xml:space="preserve">INFORMACJE O SPOSOBIE </w:t>
      </w:r>
      <w:r>
        <w:rPr>
          <w:rFonts w:ascii="Calibri" w:hAnsi="Calibri" w:cs="Calibri"/>
          <w:b/>
          <w:bCs/>
          <w:sz w:val="22"/>
          <w:szCs w:val="22"/>
        </w:rPr>
        <w:t>POROZUMIEWANIA</w:t>
      </w:r>
      <w:r w:rsidRPr="00C00DA2">
        <w:rPr>
          <w:rFonts w:ascii="Calibri" w:hAnsi="Calibri" w:cs="Calibri"/>
          <w:b/>
          <w:bCs/>
          <w:sz w:val="22"/>
          <w:szCs w:val="22"/>
        </w:rPr>
        <w:t xml:space="preserve"> SIĘ </w:t>
      </w:r>
      <w:r>
        <w:rPr>
          <w:rFonts w:ascii="Calibri" w:hAnsi="Calibri" w:cs="Calibri"/>
          <w:b/>
          <w:bCs/>
          <w:sz w:val="22"/>
          <w:szCs w:val="22"/>
        </w:rPr>
        <w:t>Z</w:t>
      </w:r>
      <w:r w:rsidRPr="00C00DA2">
        <w:rPr>
          <w:rFonts w:ascii="Calibri" w:hAnsi="Calibri" w:cs="Calibri"/>
          <w:b/>
          <w:bCs/>
          <w:sz w:val="22"/>
          <w:szCs w:val="22"/>
        </w:rPr>
        <w:t xml:space="preserve">AMAWIAJĄCEGO Z </w:t>
      </w:r>
      <w:r>
        <w:rPr>
          <w:rFonts w:ascii="Calibri" w:hAnsi="Calibri" w:cs="Calibri"/>
          <w:b/>
          <w:bCs/>
          <w:sz w:val="22"/>
          <w:szCs w:val="22"/>
        </w:rPr>
        <w:t>W</w:t>
      </w:r>
      <w:r w:rsidRPr="00C00DA2">
        <w:rPr>
          <w:rFonts w:ascii="Calibri" w:hAnsi="Calibri" w:cs="Calibri"/>
          <w:b/>
          <w:bCs/>
          <w:sz w:val="22"/>
          <w:szCs w:val="22"/>
        </w:rPr>
        <w:t xml:space="preserve">YKONAWCAMI ORAZ </w:t>
      </w:r>
      <w:r>
        <w:rPr>
          <w:rFonts w:ascii="Calibri" w:hAnsi="Calibri" w:cs="Calibri"/>
          <w:b/>
          <w:bCs/>
          <w:sz w:val="22"/>
          <w:szCs w:val="22"/>
        </w:rPr>
        <w:t>PRZEKAZYWANIA OŚWIADCZEŃ I DOKUMENTÓW, A TAKŻE WSKAZANIE OSÓB UPRAWNIONYCH                              DO POROZUMIEWANIA SIĘ Z WYKONAWCAMI</w:t>
      </w:r>
      <w:r w:rsidR="001C393F">
        <w:rPr>
          <w:rFonts w:ascii="Calibri" w:hAnsi="Calibri" w:cs="Calibri"/>
          <w:b/>
          <w:bCs/>
          <w:sz w:val="22"/>
          <w:szCs w:val="22"/>
        </w:rPr>
        <w:t>.</w:t>
      </w:r>
    </w:p>
    <w:p w14:paraId="0703D724" w14:textId="77777777" w:rsidR="001C393F" w:rsidRDefault="001C393F" w:rsidP="00066C5D">
      <w:pPr>
        <w:widowControl w:val="0"/>
        <w:numPr>
          <w:ilvl w:val="1"/>
          <w:numId w:val="3"/>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elektronicznej za pośrednictwem platformazakupowa.pl (zwanej dalej Platformą) dostępną pod adresem </w:t>
      </w:r>
      <w:hyperlink r:id="rId12" w:history="1">
        <w:r w:rsidRPr="00192F98">
          <w:rPr>
            <w:rStyle w:val="Hipercze"/>
            <w:rFonts w:ascii="Calibri" w:hAnsi="Calibri" w:cs="Calibri"/>
            <w:sz w:val="22"/>
            <w:szCs w:val="22"/>
          </w:rPr>
          <w:t>https://platformazakupowa.pl/pn/uni.lodz</w:t>
        </w:r>
      </w:hyperlink>
    </w:p>
    <w:p w14:paraId="39613ABF" w14:textId="79941C4E" w:rsidR="001C393F" w:rsidRDefault="001C393F" w:rsidP="00066C5D">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C7031E">
        <w:rPr>
          <w:rFonts w:ascii="Calibri" w:eastAsia="Calibri" w:hAnsi="Calibri" w:cs="Calibri"/>
          <w:b/>
          <w:bCs/>
          <w:sz w:val="22"/>
          <w:szCs w:val="22"/>
          <w:lang w:eastAsia="en-US"/>
        </w:rPr>
        <w:t>Łukasz Pawelczyk</w:t>
      </w:r>
      <w:r w:rsidR="0044166D">
        <w:rPr>
          <w:rFonts w:ascii="Calibri" w:eastAsia="Calibri" w:hAnsi="Calibri" w:cs="Calibri"/>
          <w:b/>
          <w:bCs/>
          <w:sz w:val="22"/>
          <w:szCs w:val="22"/>
          <w:lang w:eastAsia="en-US"/>
        </w:rPr>
        <w:t>,</w:t>
      </w:r>
      <w:r w:rsidRPr="00163C32">
        <w:rPr>
          <w:rFonts w:ascii="Calibri" w:eastAsia="Calibri" w:hAnsi="Calibri" w:cs="Calibri"/>
          <w:b/>
          <w:bCs/>
          <w:sz w:val="22"/>
          <w:szCs w:val="22"/>
          <w:lang w:eastAsia="en-US"/>
        </w:rPr>
        <w:t xml:space="preserve"> Dział Zakupów UŁ</w:t>
      </w:r>
      <w:r>
        <w:rPr>
          <w:rFonts w:ascii="Calibri" w:eastAsia="Calibri" w:hAnsi="Calibri" w:cs="Calibri"/>
          <w:sz w:val="22"/>
          <w:szCs w:val="22"/>
          <w:lang w:eastAsia="en-US"/>
        </w:rPr>
        <w:t>, pon. – pt. 8.00-15.00.</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3" w:history="1">
        <w:r w:rsidRPr="00192F98">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066C5D">
      <w:pPr>
        <w:tabs>
          <w:tab w:val="num" w:pos="851"/>
        </w:tabs>
        <w:spacing w:line="360" w:lineRule="auto"/>
        <w:ind w:left="851" w:hanging="851"/>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066C5D">
      <w:pPr>
        <w:spacing w:line="360" w:lineRule="auto"/>
        <w:ind w:left="851" w:hanging="851"/>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w:t>
      </w:r>
      <w:r w:rsidRPr="00C00DA2">
        <w:rPr>
          <w:rFonts w:ascii="Calibri" w:eastAsia="Calibri" w:hAnsi="Calibri" w:cs="Calibri"/>
          <w:sz w:val="22"/>
          <w:szCs w:val="22"/>
          <w:lang w:eastAsia="en-US"/>
        </w:rPr>
        <w:lastRenderedPageBreak/>
        <w:t xml:space="preserve">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066C5D">
      <w:pPr>
        <w:tabs>
          <w:tab w:val="num" w:pos="851"/>
        </w:tabs>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066C5D">
      <w:pPr>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 xml:space="preserve">stały dostęp do sieci Internet o gwarantowanej przepustowości nie mniejszej niż 512 </w:t>
      </w:r>
      <w:proofErr w:type="spellStart"/>
      <w:r w:rsidR="001C393F" w:rsidRPr="00C00DA2">
        <w:rPr>
          <w:rFonts w:ascii="Calibri" w:eastAsia="Calibri" w:hAnsi="Calibri" w:cs="Calibri"/>
          <w:sz w:val="22"/>
          <w:szCs w:val="22"/>
          <w:lang w:eastAsia="en-US"/>
        </w:rPr>
        <w:t>kb</w:t>
      </w:r>
      <w:proofErr w:type="spellEnd"/>
      <w:r w:rsidR="001C393F" w:rsidRPr="00C00DA2">
        <w:rPr>
          <w:rFonts w:ascii="Calibri" w:eastAsia="Calibri" w:hAnsi="Calibri" w:cs="Calibri"/>
          <w:sz w:val="22"/>
          <w:szCs w:val="22"/>
          <w:lang w:eastAsia="en-US"/>
        </w:rPr>
        <w:t>/s,</w:t>
      </w:r>
    </w:p>
    <w:p w14:paraId="58C27FF0" w14:textId="0A34057E"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w:t>
      </w:r>
      <w:proofErr w:type="spellStart"/>
      <w:r w:rsidR="001C393F" w:rsidRPr="00C00DA2">
        <w:rPr>
          <w:rFonts w:ascii="Calibri" w:eastAsia="Calibri" w:hAnsi="Calibri" w:cs="Calibri"/>
          <w:sz w:val="22"/>
          <w:szCs w:val="22"/>
          <w:lang w:eastAsia="en-US"/>
        </w:rPr>
        <w:t>Acrobat</w:t>
      </w:r>
      <w:proofErr w:type="spellEnd"/>
      <w:r w:rsidR="001C393F" w:rsidRPr="00C00DA2">
        <w:rPr>
          <w:rFonts w:ascii="Calibri" w:eastAsia="Calibri" w:hAnsi="Calibri" w:cs="Calibri"/>
          <w:sz w:val="22"/>
          <w:szCs w:val="22"/>
          <w:lang w:eastAsia="en-US"/>
        </w:rPr>
        <w:t xml:space="preserve">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w:t>
      </w:r>
      <w:proofErr w:type="spellStart"/>
      <w:r w:rsidR="001C393F" w:rsidRPr="00C00DA2">
        <w:rPr>
          <w:rFonts w:ascii="Calibri" w:eastAsia="Calibri" w:hAnsi="Calibri" w:cs="Calibri"/>
          <w:sz w:val="22"/>
          <w:szCs w:val="22"/>
          <w:lang w:eastAsia="en-US"/>
        </w:rPr>
        <w:t>hh:mm:ss</w:t>
      </w:r>
      <w:proofErr w:type="spellEnd"/>
      <w:r w:rsidR="001C393F" w:rsidRPr="00C00DA2">
        <w:rPr>
          <w:rFonts w:ascii="Calibri" w:eastAsia="Calibri" w:hAnsi="Calibri" w:cs="Calibri"/>
          <w:sz w:val="22"/>
          <w:szCs w:val="22"/>
          <w:lang w:eastAsia="en-US"/>
        </w:rPr>
        <w:t>) generowany wg. czasu lokalnego serwera synchronizowanego z zegarem Głównego Urzędu Miar.</w:t>
      </w:r>
    </w:p>
    <w:p w14:paraId="155FE839" w14:textId="77777777" w:rsidR="001C393F" w:rsidRPr="00C00DA2" w:rsidRDefault="001C393F" w:rsidP="00066C5D">
      <w:pPr>
        <w:widowControl w:val="0"/>
        <w:numPr>
          <w:ilvl w:val="1"/>
          <w:numId w:val="7"/>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066C5D">
      <w:pPr>
        <w:tabs>
          <w:tab w:val="left" w:pos="851"/>
        </w:tabs>
        <w:spacing w:line="360" w:lineRule="auto"/>
        <w:ind w:left="1134"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4"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066C5D">
      <w:pPr>
        <w:tabs>
          <w:tab w:val="left" w:pos="709"/>
          <w:tab w:val="left" w:pos="851"/>
        </w:tabs>
        <w:spacing w:line="360" w:lineRule="auto"/>
        <w:ind w:left="851"/>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066C5D">
      <w:pPr>
        <w:spacing w:line="360" w:lineRule="auto"/>
        <w:ind w:left="851" w:hanging="851"/>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w:t>
      </w:r>
      <w:r>
        <w:rPr>
          <w:rFonts w:ascii="Calibri" w:eastAsia="Calibri" w:hAnsi="Calibri" w:cs="Calibri"/>
          <w:sz w:val="22"/>
          <w:szCs w:val="22"/>
          <w:lang w:eastAsia="en-US"/>
        </w:rPr>
        <w:lastRenderedPageBreak/>
        <w:t xml:space="preserve">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77777777" w:rsidR="001C393F" w:rsidRPr="00C00DA2" w:rsidRDefault="001C393F" w:rsidP="00066C5D">
      <w:pPr>
        <w:spacing w:line="360" w:lineRule="auto"/>
        <w:ind w:left="851" w:hanging="851"/>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C00DA2">
          <w:rPr>
            <w:rFonts w:ascii="Calibri" w:eastAsia="Calibri" w:hAnsi="Calibri" w:cs="Calibri"/>
            <w:color w:val="0000FF"/>
            <w:sz w:val="22"/>
            <w:szCs w:val="22"/>
            <w:u w:val="single"/>
            <w:lang w:eastAsia="en-US"/>
          </w:rPr>
          <w:t>https://platformazakupowa.pl/strona/45-instrukcje</w:t>
        </w:r>
      </w:hyperlink>
    </w:p>
    <w:p w14:paraId="01DD3A39" w14:textId="363F3A95" w:rsidR="009C0ACA" w:rsidRPr="00C00DA2" w:rsidRDefault="0050278D" w:rsidP="00066C5D">
      <w:pPr>
        <w:numPr>
          <w:ilvl w:val="0"/>
          <w:numId w:val="7"/>
        </w:num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F</w:t>
      </w:r>
      <w:r w:rsidRPr="00C00DA2">
        <w:rPr>
          <w:rFonts w:ascii="Calibri" w:hAnsi="Calibri" w:cs="Calibri"/>
          <w:b/>
          <w:bCs/>
          <w:sz w:val="22"/>
          <w:szCs w:val="22"/>
        </w:rPr>
        <w:t>ORMA SKŁADANYCH DOKUMENTÓW</w:t>
      </w:r>
      <w:r>
        <w:rPr>
          <w:rFonts w:ascii="Calibri" w:hAnsi="Calibri" w:cs="Calibri"/>
          <w:b/>
          <w:bCs/>
          <w:sz w:val="22"/>
          <w:szCs w:val="22"/>
        </w:rPr>
        <w:t xml:space="preserve"> I OŚWIADCZEŃ</w:t>
      </w:r>
      <w:r w:rsidR="00203573">
        <w:rPr>
          <w:rFonts w:ascii="Calibri" w:hAnsi="Calibri" w:cs="Calibri"/>
          <w:b/>
          <w:bCs/>
          <w:sz w:val="22"/>
          <w:szCs w:val="22"/>
        </w:rPr>
        <w:t>.</w:t>
      </w:r>
    </w:p>
    <w:p w14:paraId="1F0F5847" w14:textId="71C1B97B"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 xml:space="preserve">z </w:t>
      </w:r>
      <w:proofErr w:type="spellStart"/>
      <w:r w:rsidRPr="00C00DA2">
        <w:rPr>
          <w:rFonts w:ascii="Calibri" w:hAnsi="Calibri" w:cs="Calibri"/>
          <w:bCs/>
          <w:sz w:val="22"/>
          <w:szCs w:val="22"/>
        </w:rPr>
        <w:t>późn</w:t>
      </w:r>
      <w:proofErr w:type="spellEnd"/>
      <w:r w:rsidRPr="00C00DA2">
        <w:rPr>
          <w:rFonts w:ascii="Calibri" w:hAnsi="Calibri" w:cs="Calibri"/>
          <w:bCs/>
          <w:sz w:val="22"/>
          <w:szCs w:val="22"/>
        </w:rPr>
        <w:t>.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w:t>
      </w:r>
      <w:proofErr w:type="spellStart"/>
      <w:r w:rsidRPr="00C00DA2">
        <w:rPr>
          <w:rFonts w:ascii="Calibri" w:hAnsi="Calibri" w:cs="Calibri"/>
          <w:sz w:val="22"/>
          <w:szCs w:val="22"/>
        </w:rPr>
        <w:t>rar</w:t>
      </w:r>
      <w:proofErr w:type="spellEnd"/>
      <w:r w:rsidRPr="00C00DA2">
        <w:rPr>
          <w:rFonts w:ascii="Calibri" w:hAnsi="Calibri" w:cs="Calibri"/>
          <w:sz w:val="22"/>
          <w:szCs w:val="22"/>
        </w:rPr>
        <w:t xml:space="preserve"> .gif .</w:t>
      </w:r>
      <w:proofErr w:type="spellStart"/>
      <w:r w:rsidRPr="00C00DA2">
        <w:rPr>
          <w:rFonts w:ascii="Calibri" w:hAnsi="Calibri" w:cs="Calibri"/>
          <w:sz w:val="22"/>
          <w:szCs w:val="22"/>
        </w:rPr>
        <w:t>bmp</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numbers</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pages</w:t>
      </w:r>
      <w:proofErr w:type="spellEnd"/>
      <w:r w:rsidRPr="00C00DA2">
        <w:rPr>
          <w:rFonts w:ascii="Calibri" w:hAnsi="Calibri" w:cs="Calibri"/>
          <w:sz w:val="22"/>
          <w:szCs w:val="22"/>
        </w:rPr>
        <w:t xml:space="preserve">.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lastRenderedPageBreak/>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2D8538EC"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t>
      </w:r>
      <w:r w:rsidR="00141F1F">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lastRenderedPageBreak/>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37FF9033" w:rsidR="006D3829"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tłumaczeniem na język polski.</w:t>
      </w:r>
    </w:p>
    <w:p w14:paraId="624BD4CF" w14:textId="77777777" w:rsidR="00881FFC" w:rsidRDefault="00881FFC" w:rsidP="00066C5D">
      <w:pPr>
        <w:spacing w:line="360" w:lineRule="auto"/>
        <w:ind w:left="851" w:hanging="851"/>
        <w:jc w:val="both"/>
        <w:textAlignment w:val="baseline"/>
        <w:rPr>
          <w:rFonts w:ascii="Calibri" w:eastAsia="Calibri" w:hAnsi="Calibri" w:cs="Calibri"/>
          <w:sz w:val="22"/>
          <w:szCs w:val="22"/>
          <w:lang w:eastAsia="en-US"/>
        </w:rPr>
      </w:pPr>
    </w:p>
    <w:p w14:paraId="04B276C3" w14:textId="38801CE6" w:rsidR="006D3829" w:rsidRPr="006D3829" w:rsidRDefault="006D3829" w:rsidP="00066C5D">
      <w:pPr>
        <w:spacing w:line="360"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sidR="0050278D">
        <w:rPr>
          <w:rFonts w:ascii="Calibri" w:eastAsia="Calibri" w:hAnsi="Calibri" w:cs="Calibri"/>
          <w:b/>
          <w:bCs/>
          <w:sz w:val="22"/>
          <w:szCs w:val="22"/>
          <w:lang w:eastAsia="en-US"/>
        </w:rPr>
        <w:t>PROCEDURA WYJAŚNIANIA I ZMIANY TREŚCI SWZ</w:t>
      </w:r>
      <w:r>
        <w:rPr>
          <w:rFonts w:ascii="Calibri" w:eastAsia="Calibri" w:hAnsi="Calibri" w:cs="Calibri"/>
          <w:b/>
          <w:bCs/>
          <w:sz w:val="22"/>
          <w:szCs w:val="22"/>
          <w:lang w:eastAsia="en-US"/>
        </w:rPr>
        <w:t>.</w:t>
      </w:r>
    </w:p>
    <w:p w14:paraId="4D82C632"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2CFA3E36"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1731737D" w14:textId="012E5348" w:rsidR="00FC0C4E" w:rsidRDefault="00141F1F" w:rsidP="00066C5D">
      <w:pPr>
        <w:suppressAutoHyphens/>
        <w:spacing w:line="360" w:lineRule="auto"/>
        <w:ind w:left="851" w:hanging="851"/>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D928E0">
      <w:pPr>
        <w:pStyle w:val="Akapitzlist"/>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lastRenderedPageBreak/>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A87388">
      <w:pPr>
        <w:tabs>
          <w:tab w:val="left" w:pos="851"/>
        </w:tabs>
        <w:suppressAutoHyphens/>
        <w:spacing w:line="360" w:lineRule="auto"/>
        <w:ind w:left="851"/>
        <w:contextualSpacing/>
        <w:jc w:val="both"/>
        <w:rPr>
          <w:rFonts w:ascii="Calibri" w:hAnsi="Calibri" w:cs="Calibri"/>
          <w:bCs/>
          <w:iCs/>
          <w:sz w:val="22"/>
          <w:szCs w:val="22"/>
        </w:rPr>
      </w:pPr>
    </w:p>
    <w:p w14:paraId="35713543" w14:textId="3BE5C37B" w:rsidR="008944B3" w:rsidRPr="00C00DA2" w:rsidRDefault="008944B3" w:rsidP="00066C5D">
      <w:p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r>
      <w:r w:rsidR="0050278D" w:rsidRPr="00C00DA2">
        <w:rPr>
          <w:rFonts w:ascii="Calibri" w:hAnsi="Calibri" w:cs="Calibri"/>
          <w:b/>
          <w:bCs/>
          <w:sz w:val="22"/>
          <w:szCs w:val="22"/>
        </w:rPr>
        <w:t>OPIS SPOSOBU PRZYGOTOWANIA</w:t>
      </w:r>
      <w:r w:rsidR="0050278D">
        <w:rPr>
          <w:rFonts w:ascii="Calibri" w:hAnsi="Calibri" w:cs="Calibri"/>
          <w:b/>
          <w:bCs/>
          <w:sz w:val="22"/>
          <w:szCs w:val="22"/>
        </w:rPr>
        <w:t xml:space="preserve"> OFERT ORAZ DOKUMENTÓW WYMAGANYCH PRZEZ ZAMAWIAJĄCEGO W SWZ</w:t>
      </w:r>
      <w:r>
        <w:rPr>
          <w:rFonts w:ascii="Calibri" w:hAnsi="Calibri" w:cs="Calibri"/>
          <w:b/>
          <w:bCs/>
          <w:sz w:val="22"/>
          <w:szCs w:val="22"/>
        </w:rPr>
        <w:t>.</w:t>
      </w:r>
    </w:p>
    <w:p w14:paraId="53151A8A" w14:textId="77777777" w:rsidR="008944B3" w:rsidRPr="00C00DA2" w:rsidRDefault="008944B3" w:rsidP="00D928E0">
      <w:pPr>
        <w:numPr>
          <w:ilvl w:val="1"/>
          <w:numId w:val="13"/>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066C5D">
      <w:pPr>
        <w:spacing w:line="360" w:lineRule="auto"/>
        <w:ind w:left="851" w:hanging="851"/>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Pr="00A076DF" w:rsidRDefault="008944B3"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hAnsi="Calibri" w:cs="Calibri"/>
          <w:sz w:val="22"/>
          <w:szCs w:val="22"/>
        </w:rPr>
        <w:t>14.2.1.</w:t>
      </w:r>
      <w:r w:rsidR="007469ED">
        <w:rPr>
          <w:rFonts w:ascii="Calibri" w:hAnsi="Calibri" w:cs="Calibri"/>
          <w:sz w:val="22"/>
          <w:szCs w:val="22"/>
        </w:rPr>
        <w:tab/>
      </w:r>
      <w:r w:rsidRPr="00A076DF">
        <w:rPr>
          <w:rFonts w:ascii="Calibri" w:eastAsia="Calibri" w:hAnsi="Calibri" w:cs="Calibri"/>
          <w:sz w:val="22"/>
          <w:szCs w:val="22"/>
          <w:lang w:eastAsia="en-US"/>
        </w:rPr>
        <w:t>sporządzona na podstawie załączników niniejszej SWZ w języku polskim, wszelkie dokumenty sporządzone w języku obcym składane są wraz z tłumaczeniem na język polski.</w:t>
      </w:r>
    </w:p>
    <w:p w14:paraId="733868C7" w14:textId="77777777" w:rsidR="008944B3" w:rsidRPr="00A076DF" w:rsidRDefault="008944B3"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14.2.2.</w:t>
      </w:r>
      <w:r w:rsidR="007469ED" w:rsidRPr="00A076DF">
        <w:rPr>
          <w:rFonts w:ascii="Calibri" w:eastAsia="Calibri" w:hAnsi="Calibri" w:cs="Calibri"/>
          <w:sz w:val="22"/>
          <w:szCs w:val="22"/>
          <w:lang w:eastAsia="en-US"/>
        </w:rPr>
        <w:tab/>
      </w:r>
      <w:r w:rsidRPr="00A076DF">
        <w:rPr>
          <w:rFonts w:ascii="Calibri" w:eastAsia="Calibri" w:hAnsi="Calibri" w:cs="Calibri"/>
          <w:sz w:val="22"/>
          <w:szCs w:val="22"/>
          <w:lang w:eastAsia="en-US"/>
        </w:rPr>
        <w:t xml:space="preserve">złożona przy użyciu środków komunikacji elektronicznej tzn. za pośrednictwem </w:t>
      </w:r>
      <w:r w:rsidR="003768EC" w:rsidRPr="00A076DF">
        <w:rPr>
          <w:rFonts w:ascii="Calibri" w:eastAsia="Calibri" w:hAnsi="Calibri" w:cs="Calibri"/>
          <w:sz w:val="22"/>
          <w:szCs w:val="22"/>
          <w:lang w:eastAsia="en-US"/>
        </w:rPr>
        <w:t xml:space="preserve">platformazakupowa.pl, dostępnej pod adresem </w:t>
      </w:r>
      <w:hyperlink r:id="rId16" w:history="1">
        <w:r w:rsidR="003768EC" w:rsidRPr="00A076DF">
          <w:rPr>
            <w:rFonts w:eastAsia="Calibri"/>
            <w:lang w:eastAsia="en-US"/>
          </w:rPr>
          <w:t>https://platformazakupowa.pl/pn/uni.lodz</w:t>
        </w:r>
      </w:hyperlink>
    </w:p>
    <w:p w14:paraId="561894BA" w14:textId="77777777" w:rsidR="008944B3" w:rsidRPr="00A076DF" w:rsidRDefault="008944B3"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14.2.3.</w:t>
      </w:r>
      <w:r w:rsidR="007469ED" w:rsidRPr="00A076DF">
        <w:rPr>
          <w:rFonts w:ascii="Calibri" w:eastAsia="Calibri" w:hAnsi="Calibri" w:cs="Calibri"/>
          <w:sz w:val="22"/>
          <w:szCs w:val="22"/>
          <w:lang w:eastAsia="en-US"/>
        </w:rPr>
        <w:tab/>
      </w:r>
      <w:r w:rsidRPr="00A076DF">
        <w:rPr>
          <w:rFonts w:ascii="Calibri" w:eastAsia="Calibri" w:hAnsi="Calibri" w:cs="Calibri"/>
          <w:sz w:val="22"/>
          <w:szCs w:val="22"/>
          <w:lang w:eastAsia="en-US"/>
        </w:rPr>
        <w:t>podpisana kwalifikowanym podpisem elektronicznym lub podpisem zaufanym lub podpisem osobistym przez osobę/osoby</w:t>
      </w:r>
      <w:r w:rsidR="00DD376F" w:rsidRPr="00A076DF">
        <w:rPr>
          <w:rFonts w:ascii="Calibri" w:eastAsia="Calibri" w:hAnsi="Calibri" w:cs="Calibri"/>
          <w:sz w:val="22"/>
          <w:szCs w:val="22"/>
          <w:lang w:eastAsia="en-US"/>
        </w:rPr>
        <w:t xml:space="preserve"> upoważnioną/upoważnione.</w:t>
      </w:r>
    </w:p>
    <w:p w14:paraId="080E75EC" w14:textId="77777777" w:rsidR="00DD376F" w:rsidRPr="00A076DF" w:rsidRDefault="00081994"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14.2.4.</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Podpisy kwalifikowane wykorzystywane przez Wykonawców do podpisywania wszelkich plików muszą spełniać</w:t>
      </w:r>
      <w:r w:rsidR="003768EC" w:rsidRPr="00A076DF">
        <w:rPr>
          <w:rFonts w:ascii="Calibri" w:eastAsia="Calibri" w:hAnsi="Calibri" w:cs="Calibri"/>
          <w:sz w:val="22"/>
          <w:szCs w:val="22"/>
          <w:lang w:eastAsia="en-US"/>
        </w:rPr>
        <w:t xml:space="preserve"> wymogi</w:t>
      </w:r>
      <w:r w:rsidR="00DD376F" w:rsidRPr="00A076DF">
        <w:rPr>
          <w:rFonts w:ascii="Calibri" w:eastAsia="Calibri" w:hAnsi="Calibri" w:cs="Calibri"/>
          <w:sz w:val="22"/>
          <w:szCs w:val="22"/>
          <w:lang w:eastAsia="en-US"/>
        </w:rPr>
        <w:t xml:space="preserve"> “Rozporządzeni</w:t>
      </w:r>
      <w:r w:rsidR="003768EC" w:rsidRPr="00A076DF">
        <w:rPr>
          <w:rFonts w:ascii="Calibri" w:eastAsia="Calibri" w:hAnsi="Calibri" w:cs="Calibri"/>
          <w:sz w:val="22"/>
          <w:szCs w:val="22"/>
          <w:lang w:eastAsia="en-US"/>
        </w:rPr>
        <w:t>a</w:t>
      </w:r>
      <w:r w:rsidR="00DD376F" w:rsidRPr="00A076DF">
        <w:rPr>
          <w:rFonts w:ascii="Calibri" w:eastAsia="Calibri" w:hAnsi="Calibri" w:cs="Calibri"/>
          <w:sz w:val="22"/>
          <w:szCs w:val="22"/>
          <w:lang w:eastAsia="en-US"/>
        </w:rPr>
        <w:t xml:space="preserve"> Parlamentu Europejskiego i Rady w sprawie identyfikacji elektronicznej i usług zaufania w odniesieniu do transakcji elektronicznych na rynku wewnętrznym (</w:t>
      </w:r>
      <w:proofErr w:type="spellStart"/>
      <w:r w:rsidR="00DD376F" w:rsidRPr="00A076DF">
        <w:rPr>
          <w:rFonts w:ascii="Calibri" w:eastAsia="Calibri" w:hAnsi="Calibri" w:cs="Calibri"/>
          <w:sz w:val="22"/>
          <w:szCs w:val="22"/>
          <w:lang w:eastAsia="en-US"/>
        </w:rPr>
        <w:t>eIDAS</w:t>
      </w:r>
      <w:proofErr w:type="spellEnd"/>
      <w:r w:rsidR="00DD376F" w:rsidRPr="00A076DF">
        <w:rPr>
          <w:rFonts w:ascii="Calibri" w:eastAsia="Calibri" w:hAnsi="Calibri" w:cs="Calibri"/>
          <w:sz w:val="22"/>
          <w:szCs w:val="22"/>
          <w:lang w:eastAsia="en-US"/>
        </w:rPr>
        <w:t>) (UE) nr 910/2014 - od 1 lipca 2016 roku”.</w:t>
      </w:r>
    </w:p>
    <w:p w14:paraId="2DCE83C0" w14:textId="5C7B68D5" w:rsidR="00DD376F" w:rsidRDefault="007927E9" w:rsidP="00A076DF">
      <w:pPr>
        <w:tabs>
          <w:tab w:val="left" w:pos="1276"/>
        </w:tabs>
        <w:spacing w:line="360" w:lineRule="auto"/>
        <w:ind w:left="1276" w:hanging="709"/>
        <w:jc w:val="both"/>
        <w:textAlignment w:val="baseline"/>
        <w:rPr>
          <w:rFonts w:ascii="Calibri" w:eastAsia="Arial" w:hAnsi="Calibri" w:cs="Calibri"/>
          <w:sz w:val="22"/>
          <w:szCs w:val="22"/>
          <w:lang w:val="pl"/>
        </w:rPr>
      </w:pPr>
      <w:r w:rsidRPr="00A076DF">
        <w:rPr>
          <w:rFonts w:ascii="Calibri" w:eastAsia="Calibri" w:hAnsi="Calibri" w:cs="Calibri"/>
          <w:sz w:val="22"/>
          <w:szCs w:val="22"/>
          <w:lang w:eastAsia="en-US"/>
        </w:rPr>
        <w:t>14.2.5.</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 xml:space="preserve">W przypadku wykorzystania formatu podpisu </w:t>
      </w:r>
      <w:proofErr w:type="spellStart"/>
      <w:r w:rsidR="00DD376F" w:rsidRPr="00A076DF">
        <w:rPr>
          <w:rFonts w:ascii="Calibri" w:eastAsia="Calibri" w:hAnsi="Calibri" w:cs="Calibri"/>
          <w:sz w:val="22"/>
          <w:szCs w:val="22"/>
          <w:lang w:eastAsia="en-US"/>
        </w:rPr>
        <w:t>X</w:t>
      </w:r>
      <w:r w:rsidR="003768EC" w:rsidRPr="00A076DF">
        <w:rPr>
          <w:rFonts w:ascii="Calibri" w:eastAsia="Calibri" w:hAnsi="Calibri" w:cs="Calibri"/>
          <w:sz w:val="22"/>
          <w:szCs w:val="22"/>
          <w:lang w:eastAsia="en-US"/>
        </w:rPr>
        <w:t>a</w:t>
      </w:r>
      <w:r w:rsidR="00DD376F" w:rsidRPr="00A076DF">
        <w:rPr>
          <w:rFonts w:ascii="Calibri" w:eastAsia="Calibri" w:hAnsi="Calibri" w:cs="Calibri"/>
          <w:sz w:val="22"/>
          <w:szCs w:val="22"/>
          <w:lang w:eastAsia="en-US"/>
        </w:rPr>
        <w:t>dES</w:t>
      </w:r>
      <w:proofErr w:type="spellEnd"/>
      <w:r w:rsidR="00DD376F" w:rsidRPr="00A076DF">
        <w:rPr>
          <w:rFonts w:ascii="Calibri" w:eastAsia="Calibri" w:hAnsi="Calibri" w:cs="Calibri"/>
          <w:sz w:val="22"/>
          <w:szCs w:val="22"/>
          <w:lang w:eastAsia="en-US"/>
        </w:rPr>
        <w:t xml:space="preserve"> zewnętrzny, Zamawiający wymaga dołączenia odpowiedniej ilości plików tj. podpisywanych plików z danymi oraz plików </w:t>
      </w:r>
      <w:proofErr w:type="spellStart"/>
      <w:r w:rsidR="00DD376F" w:rsidRPr="00A076DF">
        <w:rPr>
          <w:rFonts w:ascii="Calibri" w:eastAsia="Calibri" w:hAnsi="Calibri" w:cs="Calibri"/>
          <w:sz w:val="22"/>
          <w:szCs w:val="22"/>
          <w:lang w:eastAsia="en-US"/>
        </w:rPr>
        <w:t>X</w:t>
      </w:r>
      <w:r w:rsidR="003768EC" w:rsidRPr="00A076DF">
        <w:rPr>
          <w:rFonts w:ascii="Calibri" w:eastAsia="Calibri" w:hAnsi="Calibri" w:cs="Calibri"/>
          <w:sz w:val="22"/>
          <w:szCs w:val="22"/>
          <w:lang w:eastAsia="en-US"/>
        </w:rPr>
        <w:t>a</w:t>
      </w:r>
      <w:r w:rsidR="00DD376F" w:rsidRPr="00A076DF">
        <w:rPr>
          <w:rFonts w:ascii="Calibri" w:eastAsia="Calibri" w:hAnsi="Calibri" w:cs="Calibri"/>
          <w:sz w:val="22"/>
          <w:szCs w:val="22"/>
          <w:lang w:eastAsia="en-US"/>
        </w:rPr>
        <w:t>dES</w:t>
      </w:r>
      <w:proofErr w:type="spellEnd"/>
      <w:r w:rsidR="00DD376F" w:rsidRPr="00DD376F">
        <w:rPr>
          <w:rFonts w:ascii="Calibri" w:eastAsia="Arial" w:hAnsi="Calibri" w:cs="Calibri"/>
          <w:sz w:val="22"/>
          <w:szCs w:val="22"/>
          <w:lang w:val="pl"/>
        </w:rPr>
        <w:t>.</w:t>
      </w:r>
    </w:p>
    <w:p w14:paraId="6219E09B" w14:textId="77777777" w:rsidR="003E6222" w:rsidRPr="00DD376F" w:rsidRDefault="003E6222" w:rsidP="00A076DF">
      <w:pPr>
        <w:tabs>
          <w:tab w:val="left" w:pos="851"/>
        </w:tabs>
        <w:spacing w:line="360" w:lineRule="auto"/>
        <w:contextualSpacing/>
        <w:jc w:val="both"/>
        <w:rPr>
          <w:rFonts w:ascii="Calibri" w:eastAsia="Arial" w:hAnsi="Calibri" w:cs="Calibri"/>
          <w:sz w:val="22"/>
          <w:szCs w:val="22"/>
          <w:lang w:val="pl"/>
        </w:rPr>
      </w:pPr>
    </w:p>
    <w:p w14:paraId="66A12C3F" w14:textId="77777777" w:rsidR="00DD376F" w:rsidRPr="00A87388"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u w:val="single"/>
          <w:lang w:val="pl"/>
        </w:rPr>
      </w:pPr>
      <w:r w:rsidRPr="00A87388">
        <w:rPr>
          <w:rFonts w:ascii="Calibri" w:eastAsia="Arial" w:hAnsi="Calibri" w:cs="Calibri"/>
          <w:b/>
          <w:bCs/>
          <w:sz w:val="22"/>
          <w:szCs w:val="22"/>
          <w:u w:val="single"/>
          <w:lang w:val="pl"/>
        </w:rPr>
        <w:t>Wykonawca składa ofertę posiadającą załączone</w:t>
      </w:r>
      <w:r w:rsidRPr="00A87388">
        <w:rPr>
          <w:rFonts w:ascii="Calibri" w:eastAsia="Calibri" w:hAnsi="Calibri" w:cs="Calibri"/>
          <w:b/>
          <w:bCs/>
          <w:sz w:val="22"/>
          <w:szCs w:val="22"/>
          <w:u w:val="single"/>
          <w:lang w:val="pl"/>
        </w:rPr>
        <w:t>:</w:t>
      </w:r>
    </w:p>
    <w:p w14:paraId="502B6260" w14:textId="7AA9901E" w:rsidR="00DD376F" w:rsidRPr="00A076DF" w:rsidRDefault="00081994"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z w:val="22"/>
          <w:szCs w:val="22"/>
          <w:lang w:val="pl"/>
        </w:rPr>
        <w:t>14.3.1.</w:t>
      </w:r>
      <w:r w:rsidR="007469ED">
        <w:rPr>
          <w:rFonts w:ascii="Calibri" w:eastAsia="Calibri" w:hAnsi="Calibri" w:cs="Calibri"/>
          <w:sz w:val="22"/>
          <w:szCs w:val="22"/>
          <w:lang w:val="pl"/>
        </w:rPr>
        <w:tab/>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Arkusz cenowy, stanowiący Załącznik nr 1 do SWZ/</w:t>
      </w:r>
      <w:r w:rsidRPr="00A076DF">
        <w:rPr>
          <w:rFonts w:ascii="Calibri" w:eastAsia="Calibri" w:hAnsi="Calibri" w:cs="Calibri"/>
          <w:sz w:val="22"/>
          <w:szCs w:val="22"/>
          <w:lang w:eastAsia="en-US"/>
        </w:rPr>
        <w:t>U</w:t>
      </w:r>
      <w:r w:rsidR="00DD376F" w:rsidRPr="00A076DF">
        <w:rPr>
          <w:rFonts w:ascii="Calibri" w:eastAsia="Calibri" w:hAnsi="Calibri" w:cs="Calibri"/>
          <w:sz w:val="22"/>
          <w:szCs w:val="22"/>
          <w:lang w:eastAsia="en-US"/>
        </w:rPr>
        <w:t>mowy</w:t>
      </w:r>
      <w:r w:rsidR="002B71A3" w:rsidRPr="00A076DF">
        <w:rPr>
          <w:rFonts w:ascii="Calibri" w:eastAsia="Calibri" w:hAnsi="Calibri" w:cs="Calibri"/>
          <w:sz w:val="22"/>
          <w:szCs w:val="22"/>
          <w:lang w:eastAsia="en-US"/>
        </w:rPr>
        <w:t xml:space="preserve">  (wypełniony odpowiednio do części, na którą Wykonawca składa ofertę),</w:t>
      </w:r>
    </w:p>
    <w:p w14:paraId="2B69CF86" w14:textId="77777777" w:rsidR="00DD376F" w:rsidRPr="00A076DF" w:rsidRDefault="00081994"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14.3.2.</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Wypełniony Formularz Ofe</w:t>
      </w:r>
      <w:r w:rsidR="00B14749" w:rsidRPr="00A076DF">
        <w:rPr>
          <w:rFonts w:ascii="Calibri" w:eastAsia="Calibri" w:hAnsi="Calibri" w:cs="Calibri"/>
          <w:sz w:val="22"/>
          <w:szCs w:val="22"/>
          <w:lang w:eastAsia="en-US"/>
        </w:rPr>
        <w:t>rty</w:t>
      </w:r>
      <w:r w:rsidR="00DD376F" w:rsidRPr="00A076DF">
        <w:rPr>
          <w:rFonts w:ascii="Calibri" w:eastAsia="Calibri" w:hAnsi="Calibri" w:cs="Calibri"/>
          <w:sz w:val="22"/>
          <w:szCs w:val="22"/>
          <w:lang w:eastAsia="en-US"/>
        </w:rPr>
        <w:t>, stanowiący Załącznik nr 2 do SWZ/</w:t>
      </w:r>
      <w:r w:rsidRPr="00A076DF">
        <w:rPr>
          <w:rFonts w:ascii="Calibri" w:eastAsia="Calibri" w:hAnsi="Calibri" w:cs="Calibri"/>
          <w:sz w:val="22"/>
          <w:szCs w:val="22"/>
          <w:lang w:eastAsia="en-US"/>
        </w:rPr>
        <w:t>U</w:t>
      </w:r>
      <w:r w:rsidR="00DD376F" w:rsidRPr="00A076DF">
        <w:rPr>
          <w:rFonts w:ascii="Calibri" w:eastAsia="Calibri" w:hAnsi="Calibri" w:cs="Calibri"/>
          <w:sz w:val="22"/>
          <w:szCs w:val="22"/>
          <w:lang w:eastAsia="en-US"/>
        </w:rPr>
        <w:t xml:space="preserve">mowy. </w:t>
      </w:r>
    </w:p>
    <w:p w14:paraId="154B0892" w14:textId="0AC559E9" w:rsidR="00DD376F" w:rsidRPr="00A076DF" w:rsidRDefault="00081994"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14.3.3.</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Oświadczenia</w:t>
      </w:r>
      <w:r w:rsidR="003768EC" w:rsidRPr="00A076DF">
        <w:rPr>
          <w:rFonts w:ascii="Calibri" w:eastAsia="Calibri" w:hAnsi="Calibri" w:cs="Calibri"/>
          <w:sz w:val="22"/>
          <w:szCs w:val="22"/>
          <w:lang w:eastAsia="en-US"/>
        </w:rPr>
        <w:t xml:space="preserve">, o których mowa w art. 125 ust. 1 Ustawy </w:t>
      </w:r>
      <w:r w:rsidR="00141F1F" w:rsidRPr="00A076DF">
        <w:rPr>
          <w:rFonts w:ascii="Calibri" w:eastAsia="Calibri" w:hAnsi="Calibri" w:cs="Calibri"/>
          <w:sz w:val="22"/>
          <w:szCs w:val="22"/>
          <w:lang w:eastAsia="en-US"/>
        </w:rPr>
        <w:t>- Załączniki</w:t>
      </w:r>
      <w:r w:rsidR="00DD376F" w:rsidRPr="00A076DF">
        <w:rPr>
          <w:rFonts w:ascii="Calibri" w:eastAsia="Calibri" w:hAnsi="Calibri" w:cs="Calibri"/>
          <w:sz w:val="22"/>
          <w:szCs w:val="22"/>
          <w:lang w:eastAsia="en-US"/>
        </w:rPr>
        <w:t xml:space="preserve"> nr 3</w:t>
      </w:r>
      <w:r w:rsidR="007541CC" w:rsidRPr="00A076DF">
        <w:rPr>
          <w:rFonts w:ascii="Calibri" w:eastAsia="Calibri" w:hAnsi="Calibri" w:cs="Calibri"/>
          <w:sz w:val="22"/>
          <w:szCs w:val="22"/>
          <w:lang w:eastAsia="en-US"/>
        </w:rPr>
        <w:t>a</w:t>
      </w:r>
      <w:r w:rsidR="00DD376F" w:rsidRPr="00A076DF">
        <w:rPr>
          <w:rFonts w:ascii="Calibri" w:eastAsia="Calibri" w:hAnsi="Calibri" w:cs="Calibri"/>
          <w:sz w:val="22"/>
          <w:szCs w:val="22"/>
          <w:lang w:eastAsia="en-US"/>
        </w:rPr>
        <w:t xml:space="preserve"> i 3</w:t>
      </w:r>
      <w:r w:rsidR="007541CC" w:rsidRPr="00A076DF">
        <w:rPr>
          <w:rFonts w:ascii="Calibri" w:eastAsia="Calibri" w:hAnsi="Calibri" w:cs="Calibri"/>
          <w:sz w:val="22"/>
          <w:szCs w:val="22"/>
          <w:lang w:eastAsia="en-US"/>
        </w:rPr>
        <w:t>b</w:t>
      </w:r>
      <w:r w:rsidR="00DD376F" w:rsidRPr="00A076DF">
        <w:rPr>
          <w:rFonts w:ascii="Calibri" w:eastAsia="Calibri" w:hAnsi="Calibri" w:cs="Calibri"/>
          <w:sz w:val="22"/>
          <w:szCs w:val="22"/>
          <w:lang w:eastAsia="en-US"/>
        </w:rPr>
        <w:t xml:space="preserve"> do SWZ.</w:t>
      </w:r>
    </w:p>
    <w:p w14:paraId="692BA0B0" w14:textId="77777777" w:rsidR="00A076DF" w:rsidRPr="00A076DF" w:rsidRDefault="00892A9B"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bookmarkStart w:id="4" w:name="_Hlk65658724"/>
      <w:r w:rsidRPr="00A076DF">
        <w:rPr>
          <w:rFonts w:ascii="Calibri" w:eastAsia="Calibri" w:hAnsi="Calibri" w:cs="Calibri"/>
          <w:sz w:val="22"/>
          <w:szCs w:val="22"/>
          <w:lang w:eastAsia="en-US"/>
        </w:rPr>
        <w:t>14.3.</w:t>
      </w:r>
      <w:r w:rsidR="00141F1F" w:rsidRPr="00A076DF">
        <w:rPr>
          <w:rFonts w:ascii="Calibri" w:eastAsia="Calibri" w:hAnsi="Calibri" w:cs="Calibri"/>
          <w:sz w:val="22"/>
          <w:szCs w:val="22"/>
          <w:lang w:eastAsia="en-US"/>
        </w:rPr>
        <w:t>5</w:t>
      </w:r>
      <w:r w:rsidRPr="00A076DF">
        <w:rPr>
          <w:rFonts w:ascii="Calibri" w:eastAsia="Calibri" w:hAnsi="Calibri" w:cs="Calibri"/>
          <w:sz w:val="22"/>
          <w:szCs w:val="22"/>
          <w:lang w:eastAsia="en-US"/>
        </w:rPr>
        <w:t>.</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Odpis lub informację z Krajowego Rejestru Sądowego</w:t>
      </w:r>
      <w:r w:rsidR="00655479" w:rsidRPr="00A076DF">
        <w:rPr>
          <w:rFonts w:ascii="Calibri" w:eastAsia="Calibri" w:hAnsi="Calibri" w:cs="Calibri"/>
          <w:sz w:val="22"/>
          <w:szCs w:val="22"/>
          <w:lang w:eastAsia="en-US"/>
        </w:rPr>
        <w:t xml:space="preserve"> (KRS)</w:t>
      </w:r>
      <w:r w:rsidR="00DD376F" w:rsidRPr="00A076DF">
        <w:rPr>
          <w:rFonts w:ascii="Calibri" w:eastAsia="Calibri" w:hAnsi="Calibri" w:cs="Calibri"/>
          <w:sz w:val="22"/>
          <w:szCs w:val="22"/>
          <w:lang w:eastAsia="en-US"/>
        </w:rPr>
        <w:t>, Centralnej Ewidencji i Informacji o Działalności Gospodarczej</w:t>
      </w:r>
      <w:r w:rsidR="00655479" w:rsidRPr="00A076DF">
        <w:rPr>
          <w:rFonts w:ascii="Calibri" w:eastAsia="Calibri" w:hAnsi="Calibri" w:cs="Calibri"/>
          <w:sz w:val="22"/>
          <w:szCs w:val="22"/>
          <w:lang w:eastAsia="en-US"/>
        </w:rPr>
        <w:t xml:space="preserve"> (CEIDG)</w:t>
      </w:r>
      <w:r w:rsidR="00DD376F" w:rsidRPr="00A076DF">
        <w:rPr>
          <w:rFonts w:ascii="Calibri" w:eastAsia="Calibri" w:hAnsi="Calibri" w:cs="Calibri"/>
          <w:sz w:val="22"/>
          <w:szCs w:val="22"/>
          <w:lang w:eastAsia="en-US"/>
        </w:rPr>
        <w:t xml:space="preserve"> lub innego właściwego rejestru w celu potwierdzenia,</w:t>
      </w:r>
      <w:r w:rsidR="00511B83"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 xml:space="preserve"> że osoba działająca w imieniu Wykonawcy jest umocowana do jego reprezentowania chyba,</w:t>
      </w:r>
      <w:r w:rsidR="00511B83"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 xml:space="preserve"> że Zamawiający może je pozyskać za pomocą bezpłatnych i ogólnodostępnych baz danych, o ile Wykonawca wskazał dane umożliwiające dostęp do tych dokumentów</w:t>
      </w:r>
      <w:r w:rsidR="00655479" w:rsidRPr="00A076DF">
        <w:rPr>
          <w:rFonts w:ascii="Calibri" w:eastAsia="Calibri" w:hAnsi="Calibri" w:cs="Calibri"/>
          <w:sz w:val="22"/>
          <w:szCs w:val="22"/>
          <w:lang w:eastAsia="en-US"/>
        </w:rPr>
        <w:t xml:space="preserve"> </w:t>
      </w:r>
    </w:p>
    <w:p w14:paraId="7A94880D" w14:textId="49C06EE8" w:rsidR="00DD376F" w:rsidRPr="00A076DF" w:rsidRDefault="00A076DF" w:rsidP="00A076DF">
      <w:pPr>
        <w:tabs>
          <w:tab w:val="left" w:pos="1276"/>
        </w:tabs>
        <w:spacing w:line="360" w:lineRule="auto"/>
        <w:ind w:left="1276" w:hanging="709"/>
        <w:jc w:val="both"/>
        <w:textAlignment w:val="baseline"/>
        <w:rPr>
          <w:rFonts w:ascii="Calibri" w:eastAsia="Calibri" w:hAnsi="Calibri" w:cs="Calibri"/>
          <w:b/>
          <w:bCs/>
          <w:sz w:val="22"/>
          <w:szCs w:val="22"/>
          <w:lang w:eastAsia="en-US"/>
        </w:rPr>
      </w:pPr>
      <w:r w:rsidRPr="00A076DF">
        <w:rPr>
          <w:rFonts w:ascii="Calibri" w:eastAsia="Calibri" w:hAnsi="Calibri" w:cs="Calibri"/>
          <w:sz w:val="22"/>
          <w:szCs w:val="22"/>
          <w:lang w:eastAsia="en-US"/>
        </w:rPr>
        <w:tab/>
      </w:r>
      <w:r w:rsidR="00655479" w:rsidRPr="00A076DF">
        <w:rPr>
          <w:rFonts w:ascii="Calibri" w:eastAsia="Calibri" w:hAnsi="Calibri" w:cs="Calibri"/>
          <w:b/>
          <w:bCs/>
          <w:sz w:val="22"/>
          <w:szCs w:val="22"/>
          <w:lang w:eastAsia="en-US"/>
        </w:rPr>
        <w:t>UWAGA: W przypadku Wykonawców</w:t>
      </w:r>
      <w:r w:rsidR="00735752" w:rsidRPr="00A076DF">
        <w:rPr>
          <w:rFonts w:ascii="Calibri" w:eastAsia="Calibri" w:hAnsi="Calibri" w:cs="Calibri"/>
          <w:b/>
          <w:bCs/>
          <w:sz w:val="22"/>
          <w:szCs w:val="22"/>
          <w:lang w:eastAsia="en-US"/>
        </w:rPr>
        <w:t xml:space="preserve"> figurujących w KRS lub CEIDG, Zamawiający uzna, że podanie w Formularzu Oferty w pkt </w:t>
      </w:r>
      <w:r w:rsidR="001225F3" w:rsidRPr="00A076DF">
        <w:rPr>
          <w:rFonts w:ascii="Calibri" w:eastAsia="Calibri" w:hAnsi="Calibri" w:cs="Calibri"/>
          <w:b/>
          <w:bCs/>
          <w:sz w:val="22"/>
          <w:szCs w:val="22"/>
          <w:lang w:eastAsia="en-US"/>
        </w:rPr>
        <w:t>3</w:t>
      </w:r>
      <w:r w:rsidR="00735752" w:rsidRPr="00A076DF">
        <w:rPr>
          <w:rFonts w:ascii="Calibri" w:eastAsia="Calibri" w:hAnsi="Calibri" w:cs="Calibri"/>
          <w:b/>
          <w:bCs/>
          <w:sz w:val="22"/>
          <w:szCs w:val="22"/>
          <w:lang w:eastAsia="en-US"/>
        </w:rPr>
        <w:t xml:space="preserve"> nr NIP i REGON Wykonawcy będzie wystarczające do uzyskania dostępu do w/w dokumentów</w:t>
      </w:r>
      <w:r w:rsidR="00DD376F" w:rsidRPr="00A076DF">
        <w:rPr>
          <w:rFonts w:ascii="Calibri" w:eastAsia="Calibri" w:hAnsi="Calibri" w:cs="Calibri"/>
          <w:b/>
          <w:bCs/>
          <w:sz w:val="22"/>
          <w:szCs w:val="22"/>
          <w:lang w:eastAsia="en-US"/>
        </w:rPr>
        <w:t>.</w:t>
      </w:r>
    </w:p>
    <w:p w14:paraId="2F3451B6" w14:textId="61CF1F9F" w:rsidR="00DD376F" w:rsidRPr="00A076DF" w:rsidRDefault="00892A9B"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Pr>
          <w:rFonts w:ascii="Calibri" w:eastAsia="Calibri" w:hAnsi="Calibri" w:cs="Calibri"/>
          <w:snapToGrid w:val="0"/>
          <w:kern w:val="20"/>
          <w:sz w:val="22"/>
          <w:szCs w:val="22"/>
          <w:lang w:val="pl"/>
        </w:rPr>
        <w:lastRenderedPageBreak/>
        <w:t>14.3.</w:t>
      </w:r>
      <w:r w:rsidR="00141F1F">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A076DF">
        <w:rPr>
          <w:rFonts w:ascii="Calibri" w:eastAsia="Calibri" w:hAnsi="Calibri" w:cs="Calibri"/>
          <w:sz w:val="22"/>
          <w:szCs w:val="22"/>
          <w:lang w:eastAsia="en-US"/>
        </w:rPr>
        <w:t xml:space="preserve">Jeżeli w imieniu Wykonawcy działa osoba, której umocowanie do jego reprezentowania nie wynika z dokumentów, o których mowa </w:t>
      </w:r>
      <w:r w:rsidR="00735752" w:rsidRPr="00A076DF">
        <w:rPr>
          <w:rFonts w:ascii="Calibri" w:eastAsia="Calibri" w:hAnsi="Calibri" w:cs="Calibri"/>
          <w:sz w:val="22"/>
          <w:szCs w:val="22"/>
          <w:lang w:eastAsia="en-US"/>
        </w:rPr>
        <w:t>w pkt 14.3.</w:t>
      </w:r>
      <w:r w:rsidR="00141F1F" w:rsidRPr="00A076DF">
        <w:rPr>
          <w:rFonts w:ascii="Calibri" w:eastAsia="Calibri" w:hAnsi="Calibri" w:cs="Calibri"/>
          <w:sz w:val="22"/>
          <w:szCs w:val="22"/>
          <w:lang w:eastAsia="en-US"/>
        </w:rPr>
        <w:t>5</w:t>
      </w:r>
      <w:r w:rsidRPr="00A076DF">
        <w:rPr>
          <w:rFonts w:ascii="Calibri" w:eastAsia="Calibri" w:hAnsi="Calibri" w:cs="Calibri"/>
          <w:sz w:val="22"/>
          <w:szCs w:val="22"/>
          <w:lang w:eastAsia="en-US"/>
        </w:rPr>
        <w:t>.</w:t>
      </w:r>
      <w:r w:rsidR="00735752" w:rsidRPr="00A076DF">
        <w:rPr>
          <w:rFonts w:ascii="Calibri" w:eastAsia="Calibri" w:hAnsi="Calibri" w:cs="Calibri"/>
          <w:sz w:val="22"/>
          <w:szCs w:val="22"/>
          <w:lang w:eastAsia="en-US"/>
        </w:rPr>
        <w:t xml:space="preserve"> SWZ, Z</w:t>
      </w:r>
      <w:r w:rsidR="00DD376F" w:rsidRPr="00A076DF">
        <w:rPr>
          <w:rFonts w:ascii="Calibri" w:eastAsia="Calibri" w:hAnsi="Calibri" w:cs="Calibri"/>
          <w:sz w:val="22"/>
          <w:szCs w:val="22"/>
          <w:lang w:eastAsia="en-US"/>
        </w:rPr>
        <w:t xml:space="preserve">amawiający żąda od Wykonawcy </w:t>
      </w:r>
      <w:r w:rsidR="00DD376F" w:rsidRPr="00A076DF">
        <w:rPr>
          <w:rFonts w:ascii="Calibri" w:eastAsia="Calibri" w:hAnsi="Calibri" w:cs="Calibri"/>
          <w:b/>
          <w:bCs/>
          <w:sz w:val="22"/>
          <w:szCs w:val="22"/>
          <w:lang w:eastAsia="en-US"/>
        </w:rPr>
        <w:t>pełnomocnictwa lub innego dokumentu potwierdzającego umocowanie do reprezentowania Wykonawcy</w:t>
      </w:r>
      <w:r w:rsidR="00DD376F" w:rsidRPr="00A076DF">
        <w:rPr>
          <w:rFonts w:ascii="Calibri" w:eastAsia="Calibri" w:hAnsi="Calibri" w:cs="Calibri"/>
          <w:sz w:val="22"/>
          <w:szCs w:val="22"/>
          <w:lang w:eastAsia="en-US"/>
        </w:rPr>
        <w:t xml:space="preserve">. </w:t>
      </w:r>
    </w:p>
    <w:p w14:paraId="052F77AE" w14:textId="63EE3D18" w:rsidR="00DD376F" w:rsidRPr="00A076DF" w:rsidRDefault="00892A9B"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14.3.</w:t>
      </w:r>
      <w:r w:rsidR="00141F1F" w:rsidRPr="00A076DF">
        <w:rPr>
          <w:rFonts w:ascii="Calibri" w:eastAsia="Calibri" w:hAnsi="Calibri" w:cs="Calibri"/>
          <w:sz w:val="22"/>
          <w:szCs w:val="22"/>
          <w:lang w:eastAsia="en-US"/>
        </w:rPr>
        <w:t>7</w:t>
      </w:r>
      <w:r w:rsidRPr="00A076DF">
        <w:rPr>
          <w:rFonts w:ascii="Calibri" w:eastAsia="Calibri" w:hAnsi="Calibri" w:cs="Calibri"/>
          <w:sz w:val="22"/>
          <w:szCs w:val="22"/>
          <w:lang w:eastAsia="en-US"/>
        </w:rPr>
        <w:t>.</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 xml:space="preserve">Przepis, o którym mowa w </w:t>
      </w:r>
      <w:r w:rsidR="00735752" w:rsidRPr="00A076DF">
        <w:rPr>
          <w:rFonts w:ascii="Calibri" w:eastAsia="Calibri" w:hAnsi="Calibri" w:cs="Calibri"/>
          <w:sz w:val="22"/>
          <w:szCs w:val="22"/>
          <w:lang w:eastAsia="en-US"/>
        </w:rPr>
        <w:t>pkt 14.3.</w:t>
      </w:r>
      <w:r w:rsidR="00141F1F" w:rsidRPr="00A076DF">
        <w:rPr>
          <w:rFonts w:ascii="Calibri" w:eastAsia="Calibri" w:hAnsi="Calibri" w:cs="Calibri"/>
          <w:sz w:val="22"/>
          <w:szCs w:val="22"/>
          <w:lang w:eastAsia="en-US"/>
        </w:rPr>
        <w:t>6</w:t>
      </w:r>
      <w:r w:rsidR="00735752" w:rsidRPr="00A076DF">
        <w:rPr>
          <w:rFonts w:ascii="Calibri" w:eastAsia="Calibri" w:hAnsi="Calibri" w:cs="Calibri"/>
          <w:sz w:val="22"/>
          <w:szCs w:val="22"/>
          <w:lang w:eastAsia="en-US"/>
        </w:rPr>
        <w:t>.</w:t>
      </w:r>
      <w:r w:rsidRPr="00A076DF">
        <w:rPr>
          <w:rFonts w:ascii="Calibri" w:eastAsia="Calibri" w:hAnsi="Calibri" w:cs="Calibri"/>
          <w:sz w:val="22"/>
          <w:szCs w:val="22"/>
          <w:lang w:eastAsia="en-US"/>
        </w:rPr>
        <w:t xml:space="preserve"> SWZ</w:t>
      </w:r>
      <w:r w:rsidR="00735752"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stosuje się odpowiednio do osoby działającej w imieniu Wykonawców wspólnie ubiegających się o udzielenie zamówienia publicznego.</w:t>
      </w:r>
    </w:p>
    <w:p w14:paraId="090F0968" w14:textId="0FB3756A" w:rsidR="00DD376F" w:rsidRPr="00A076DF" w:rsidRDefault="00892A9B" w:rsidP="00A076DF">
      <w:pPr>
        <w:tabs>
          <w:tab w:val="left" w:pos="1276"/>
        </w:tabs>
        <w:spacing w:line="360" w:lineRule="auto"/>
        <w:ind w:left="1276" w:hanging="709"/>
        <w:jc w:val="both"/>
        <w:textAlignment w:val="baseline"/>
        <w:rPr>
          <w:rFonts w:ascii="Calibri" w:eastAsia="Calibri" w:hAnsi="Calibri" w:cs="Calibri"/>
          <w:sz w:val="22"/>
          <w:szCs w:val="22"/>
          <w:lang w:eastAsia="en-US"/>
        </w:rPr>
      </w:pPr>
      <w:r w:rsidRPr="00A076DF">
        <w:rPr>
          <w:rFonts w:ascii="Calibri" w:eastAsia="Calibri" w:hAnsi="Calibri" w:cs="Calibri"/>
          <w:sz w:val="22"/>
          <w:szCs w:val="22"/>
          <w:lang w:eastAsia="en-US"/>
        </w:rPr>
        <w:t>14.3.</w:t>
      </w:r>
      <w:r w:rsidR="00141F1F" w:rsidRPr="00A076DF">
        <w:rPr>
          <w:rFonts w:ascii="Calibri" w:eastAsia="Calibri" w:hAnsi="Calibri" w:cs="Calibri"/>
          <w:sz w:val="22"/>
          <w:szCs w:val="22"/>
          <w:lang w:eastAsia="en-US"/>
        </w:rPr>
        <w:t>8</w:t>
      </w:r>
      <w:r w:rsidRPr="00A076DF">
        <w:rPr>
          <w:rFonts w:ascii="Calibri" w:eastAsia="Calibri" w:hAnsi="Calibri" w:cs="Calibri"/>
          <w:sz w:val="22"/>
          <w:szCs w:val="22"/>
          <w:lang w:eastAsia="en-US"/>
        </w:rPr>
        <w:t>.</w:t>
      </w:r>
      <w:r w:rsidR="007469ED" w:rsidRPr="00A076DF">
        <w:rPr>
          <w:rFonts w:ascii="Calibri" w:eastAsia="Calibri" w:hAnsi="Calibri" w:cs="Calibri"/>
          <w:sz w:val="22"/>
          <w:szCs w:val="22"/>
          <w:lang w:eastAsia="en-US"/>
        </w:rPr>
        <w:tab/>
      </w:r>
      <w:r w:rsidR="00DD376F" w:rsidRPr="00A076DF">
        <w:rPr>
          <w:rFonts w:ascii="Calibri" w:eastAsia="Calibri" w:hAnsi="Calibri" w:cs="Calibri"/>
          <w:sz w:val="22"/>
          <w:szCs w:val="22"/>
          <w:lang w:eastAsia="en-US"/>
        </w:rPr>
        <w:t xml:space="preserve">Przepisy, o których mowa w </w:t>
      </w:r>
      <w:r w:rsidR="00735752" w:rsidRPr="00A076DF">
        <w:rPr>
          <w:rFonts w:ascii="Calibri" w:eastAsia="Calibri" w:hAnsi="Calibri" w:cs="Calibri"/>
          <w:sz w:val="22"/>
          <w:szCs w:val="22"/>
          <w:lang w:eastAsia="en-US"/>
        </w:rPr>
        <w:t>pkt 14.3.</w:t>
      </w:r>
      <w:r w:rsidR="00141F1F" w:rsidRPr="00A076DF">
        <w:rPr>
          <w:rFonts w:ascii="Calibri" w:eastAsia="Calibri" w:hAnsi="Calibri" w:cs="Calibri"/>
          <w:sz w:val="22"/>
          <w:szCs w:val="22"/>
          <w:lang w:eastAsia="en-US"/>
        </w:rPr>
        <w:t>6</w:t>
      </w:r>
      <w:r w:rsidR="00735752" w:rsidRPr="00A076DF">
        <w:rPr>
          <w:rFonts w:ascii="Calibri" w:eastAsia="Calibri" w:hAnsi="Calibri" w:cs="Calibri"/>
          <w:sz w:val="22"/>
          <w:szCs w:val="22"/>
          <w:lang w:eastAsia="en-US"/>
        </w:rPr>
        <w:t>.</w:t>
      </w:r>
      <w:r w:rsidRPr="00A076DF">
        <w:rPr>
          <w:rFonts w:ascii="Calibri" w:eastAsia="Calibri" w:hAnsi="Calibri" w:cs="Calibri"/>
          <w:sz w:val="22"/>
          <w:szCs w:val="22"/>
          <w:lang w:eastAsia="en-US"/>
        </w:rPr>
        <w:t xml:space="preserve"> I 14.3.</w:t>
      </w:r>
      <w:r w:rsidR="00141F1F" w:rsidRPr="00A076DF">
        <w:rPr>
          <w:rFonts w:ascii="Calibri" w:eastAsia="Calibri" w:hAnsi="Calibri" w:cs="Calibri"/>
          <w:sz w:val="22"/>
          <w:szCs w:val="22"/>
          <w:lang w:eastAsia="en-US"/>
        </w:rPr>
        <w:t>7</w:t>
      </w:r>
      <w:r w:rsidRPr="00A076DF">
        <w:rPr>
          <w:rFonts w:ascii="Calibri" w:eastAsia="Calibri" w:hAnsi="Calibri" w:cs="Calibri"/>
          <w:sz w:val="22"/>
          <w:szCs w:val="22"/>
          <w:lang w:eastAsia="en-US"/>
        </w:rPr>
        <w:t>. SWZ,</w:t>
      </w:r>
      <w:r w:rsidR="00735752"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stosuje się odpowiednio do osoby działającej</w:t>
      </w:r>
      <w:r w:rsidR="00EF240D"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w imieniu podmiotu udostępniającego zasoby na zasadach określonych w</w:t>
      </w:r>
      <w:r w:rsidR="00081994"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art.</w:t>
      </w:r>
      <w:r w:rsidR="00081994" w:rsidRPr="00A076DF">
        <w:rPr>
          <w:rFonts w:ascii="Calibri" w:eastAsia="Calibri" w:hAnsi="Calibri" w:cs="Calibri"/>
          <w:sz w:val="22"/>
          <w:szCs w:val="22"/>
          <w:lang w:eastAsia="en-US"/>
        </w:rPr>
        <w:t xml:space="preserve"> </w:t>
      </w:r>
      <w:r w:rsidR="00DD376F" w:rsidRPr="00A076DF">
        <w:rPr>
          <w:rFonts w:ascii="Calibri" w:eastAsia="Calibri" w:hAnsi="Calibri" w:cs="Calibri"/>
          <w:sz w:val="22"/>
          <w:szCs w:val="22"/>
          <w:lang w:eastAsia="en-US"/>
        </w:rPr>
        <w:t xml:space="preserve">118 </w:t>
      </w:r>
      <w:r w:rsidR="00081994" w:rsidRPr="00A076DF">
        <w:rPr>
          <w:rFonts w:ascii="Calibri" w:eastAsia="Calibri" w:hAnsi="Calibri" w:cs="Calibri"/>
          <w:sz w:val="22"/>
          <w:szCs w:val="22"/>
          <w:lang w:eastAsia="en-US"/>
        </w:rPr>
        <w:t>Ustawy l</w:t>
      </w:r>
      <w:r w:rsidR="00DD376F" w:rsidRPr="00A076DF">
        <w:rPr>
          <w:rFonts w:ascii="Calibri" w:eastAsia="Calibri" w:hAnsi="Calibri" w:cs="Calibri"/>
          <w:sz w:val="22"/>
          <w:szCs w:val="22"/>
          <w:lang w:eastAsia="en-US"/>
        </w:rPr>
        <w:t xml:space="preserve">ub podwykonawcy niebędącego podmiotem udostępniającym zasoby na takich zasadach. </w:t>
      </w:r>
    </w:p>
    <w:bookmarkEnd w:id="4"/>
    <w:p w14:paraId="20E8A14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17806ACD" w14:textId="43A859C2"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ustawy </w:t>
      </w:r>
      <w:proofErr w:type="spellStart"/>
      <w:r w:rsidRPr="00DD376F">
        <w:rPr>
          <w:rFonts w:ascii="Calibri" w:eastAsia="Arial" w:hAnsi="Calibri" w:cs="Calibri"/>
          <w:sz w:val="22"/>
          <w:szCs w:val="22"/>
          <w:lang w:val="pl"/>
        </w:rPr>
        <w:t>Pzp</w:t>
      </w:r>
      <w:proofErr w:type="spellEnd"/>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(Dz.U. z 2020</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r. poz. 1913),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085CECA8"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(Dz.U. z 2020 r. poz.1913),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 w formularzu składania oferty znajduje się miejsce wyznaczone do dołączenia części oferty stanowiącej tajemnicę przedsiębiorstwa.</w:t>
      </w:r>
    </w:p>
    <w:p w14:paraId="47F92664" w14:textId="61012063"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lastRenderedPageBreak/>
        <w:t>Wykonawca za pośrednictwem Platformy może przed upływem terminu składania ofert zmienić lub wycofać ofertę.</w:t>
      </w:r>
    </w:p>
    <w:p w14:paraId="68939B7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3AEE675F"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006774FD">
        <w:rPr>
          <w:rFonts w:ascii="Calibri" w:eastAsia="Arial" w:hAnsi="Calibri" w:cs="Calibri"/>
          <w:sz w:val="22"/>
          <w:szCs w:val="22"/>
          <w:lang w:val="pl"/>
        </w:rPr>
        <w:t xml:space="preserve">              </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E487EDE" w:rsidR="00DD376F" w:rsidRPr="00DD376F" w:rsidRDefault="00056397" w:rsidP="00A076DF">
      <w:pPr>
        <w:tabs>
          <w:tab w:val="left" w:pos="1276"/>
        </w:tabs>
        <w:spacing w:line="360" w:lineRule="auto"/>
        <w:ind w:left="1276" w:hanging="709"/>
        <w:jc w:val="both"/>
        <w:textAlignment w:val="baseline"/>
        <w:rPr>
          <w:rFonts w:ascii="Calibri" w:eastAsia="Arial" w:hAnsi="Calibri" w:cs="Calibri"/>
          <w:b/>
          <w:bCs/>
          <w:sz w:val="22"/>
          <w:szCs w:val="22"/>
          <w:lang w:val="pl"/>
        </w:rPr>
      </w:pPr>
      <w:r>
        <w:rPr>
          <w:rFonts w:ascii="Calibri" w:eastAsia="Calibri" w:hAnsi="Calibri" w:cs="Calibri"/>
          <w:snapToGrid w:val="0"/>
          <w:kern w:val="20"/>
          <w:sz w:val="22"/>
          <w:szCs w:val="22"/>
          <w:lang w:val="pl"/>
        </w:rPr>
        <w:t>14.18.1.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w:t>
      </w:r>
      <w:proofErr w:type="spellStart"/>
      <w:r w:rsidR="00DD376F" w:rsidRPr="00DD376F">
        <w:rPr>
          <w:rFonts w:ascii="Calibri" w:eastAsia="Calibri" w:hAnsi="Calibri" w:cs="Calibri"/>
          <w:sz w:val="22"/>
          <w:szCs w:val="22"/>
          <w:lang w:val="pl"/>
        </w:rPr>
        <w:t>rar</w:t>
      </w:r>
      <w:proofErr w:type="spellEnd"/>
      <w:r w:rsidR="00DD376F" w:rsidRPr="00DD376F">
        <w:rPr>
          <w:rFonts w:ascii="Calibri" w:eastAsia="Calibri" w:hAnsi="Calibri" w:cs="Calibri"/>
          <w:sz w:val="22"/>
          <w:szCs w:val="22"/>
          <w:lang w:val="pl"/>
        </w:rPr>
        <w:t xml:space="preserve"> .gif .</w:t>
      </w:r>
      <w:proofErr w:type="spellStart"/>
      <w:r w:rsidR="00141F1F" w:rsidRPr="00DD376F">
        <w:rPr>
          <w:rFonts w:ascii="Calibri" w:eastAsia="Calibri" w:hAnsi="Calibri" w:cs="Calibri"/>
          <w:sz w:val="22"/>
          <w:szCs w:val="22"/>
          <w:lang w:val="pl"/>
        </w:rPr>
        <w:t>bmp</w:t>
      </w:r>
      <w:proofErr w:type="spellEnd"/>
      <w:r w:rsidR="00141F1F" w:rsidRPr="00DD376F">
        <w:rPr>
          <w:rFonts w:ascii="Calibri" w:eastAsia="Calibri" w:hAnsi="Calibri" w:cs="Calibri"/>
          <w:sz w:val="22"/>
          <w:szCs w:val="22"/>
          <w:lang w:val="pl"/>
        </w:rPr>
        <w:t xml:space="preserve">. </w:t>
      </w:r>
      <w:proofErr w:type="spellStart"/>
      <w:r w:rsidR="00141F1F" w:rsidRPr="00DD376F">
        <w:rPr>
          <w:rFonts w:ascii="Calibri" w:eastAsia="Calibri" w:hAnsi="Calibri" w:cs="Calibri"/>
          <w:sz w:val="22"/>
          <w:szCs w:val="22"/>
          <w:lang w:val="pl"/>
        </w:rPr>
        <w:t>numbers</w:t>
      </w:r>
      <w:proofErr w:type="spellEnd"/>
      <w:r w:rsidR="00DD376F" w:rsidRPr="00DD376F">
        <w:rPr>
          <w:rFonts w:ascii="Calibri" w:eastAsia="Calibri" w:hAnsi="Calibri" w:cs="Calibri"/>
          <w:sz w:val="22"/>
          <w:szCs w:val="22"/>
          <w:lang w:val="pl"/>
        </w:rPr>
        <w:t xml:space="preserve"> .</w:t>
      </w:r>
      <w:proofErr w:type="spellStart"/>
      <w:r w:rsidR="00DD376F" w:rsidRPr="00DD376F">
        <w:rPr>
          <w:rFonts w:ascii="Calibri" w:eastAsia="Calibri" w:hAnsi="Calibri" w:cs="Calibri"/>
          <w:sz w:val="22"/>
          <w:szCs w:val="22"/>
          <w:lang w:val="pl"/>
        </w:rPr>
        <w:t>pages</w:t>
      </w:r>
      <w:proofErr w:type="spellEnd"/>
      <w:r w:rsidR="00DD376F" w:rsidRPr="00DD376F">
        <w:rPr>
          <w:rFonts w:ascii="Calibri" w:eastAsia="Calibri" w:hAnsi="Calibri" w:cs="Calibri"/>
          <w:sz w:val="22"/>
          <w:szCs w:val="22"/>
          <w:lang w:val="pl"/>
        </w:rPr>
        <w:t xml:space="preserve">.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77777777"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14.18.2.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rekomenduje wykorzystanie formatów: .pdf .</w:t>
      </w:r>
      <w:proofErr w:type="spellStart"/>
      <w:r w:rsidR="00DD376F" w:rsidRPr="00DD376F">
        <w:rPr>
          <w:rFonts w:ascii="Calibri" w:eastAsia="Calibri" w:hAnsi="Calibri" w:cs="Calibri"/>
          <w:snapToGrid w:val="0"/>
          <w:kern w:val="20"/>
          <w:sz w:val="22"/>
          <w:szCs w:val="22"/>
          <w:lang w:val="pl"/>
        </w:rPr>
        <w:t>doc</w:t>
      </w:r>
      <w:proofErr w:type="spellEnd"/>
      <w:r w:rsidR="00DD376F" w:rsidRPr="00DD376F">
        <w:rPr>
          <w:rFonts w:ascii="Calibri" w:eastAsia="Calibri" w:hAnsi="Calibri" w:cs="Calibri"/>
          <w:snapToGrid w:val="0"/>
          <w:kern w:val="20"/>
          <w:sz w:val="22"/>
          <w:szCs w:val="22"/>
          <w:lang w:val="pl"/>
        </w:rPr>
        <w:t xml:space="preserve"> .</w:t>
      </w:r>
      <w:proofErr w:type="spellStart"/>
      <w:r w:rsidR="00DD376F" w:rsidRPr="00DD376F">
        <w:rPr>
          <w:rFonts w:ascii="Calibri" w:eastAsia="Calibri" w:hAnsi="Calibri" w:cs="Calibri"/>
          <w:snapToGrid w:val="0"/>
          <w:kern w:val="20"/>
          <w:sz w:val="22"/>
          <w:szCs w:val="22"/>
          <w:lang w:val="pl"/>
        </w:rPr>
        <w:t>docx</w:t>
      </w:r>
      <w:proofErr w:type="spellEnd"/>
      <w:r w:rsidR="00DD376F" w:rsidRPr="00DD376F">
        <w:rPr>
          <w:rFonts w:ascii="Calibri" w:eastAsia="Calibri" w:hAnsi="Calibri" w:cs="Calibri"/>
          <w:snapToGrid w:val="0"/>
          <w:kern w:val="20"/>
          <w:sz w:val="22"/>
          <w:szCs w:val="22"/>
          <w:lang w:val="pl"/>
        </w:rPr>
        <w:t xml:space="preserve"> .xls .</w:t>
      </w:r>
      <w:proofErr w:type="spellStart"/>
      <w:r w:rsidR="00DD376F" w:rsidRPr="00DD376F">
        <w:rPr>
          <w:rFonts w:ascii="Calibri" w:eastAsia="Calibri" w:hAnsi="Calibri" w:cs="Calibri"/>
          <w:snapToGrid w:val="0"/>
          <w:kern w:val="20"/>
          <w:sz w:val="22"/>
          <w:szCs w:val="22"/>
          <w:lang w:val="pl"/>
        </w:rPr>
        <w:t>xlsx</w:t>
      </w:r>
      <w:proofErr w:type="spellEnd"/>
      <w:r w:rsidR="00DD376F" w:rsidRPr="00DD376F">
        <w:rPr>
          <w:rFonts w:ascii="Calibri" w:eastAsia="Calibri" w:hAnsi="Calibri" w:cs="Calibri"/>
          <w:snapToGrid w:val="0"/>
          <w:kern w:val="20"/>
          <w:sz w:val="22"/>
          <w:szCs w:val="22"/>
          <w:lang w:val="pl"/>
        </w:rPr>
        <w:t xml:space="preserve"> .jpg (.</w:t>
      </w:r>
      <w:proofErr w:type="spellStart"/>
      <w:r w:rsidR="00DD376F" w:rsidRPr="00DD376F">
        <w:rPr>
          <w:rFonts w:ascii="Calibri" w:eastAsia="Calibri" w:hAnsi="Calibri" w:cs="Calibri"/>
          <w:snapToGrid w:val="0"/>
          <w:kern w:val="20"/>
          <w:sz w:val="22"/>
          <w:szCs w:val="22"/>
          <w:lang w:val="pl"/>
        </w:rPr>
        <w:t>jpeg</w:t>
      </w:r>
      <w:proofErr w:type="spellEnd"/>
      <w:r w:rsidR="00DD376F" w:rsidRPr="00DD376F">
        <w:rPr>
          <w:rFonts w:ascii="Calibri" w:eastAsia="Calibri" w:hAnsi="Calibri" w:cs="Calibri"/>
          <w:snapToGrid w:val="0"/>
          <w:kern w:val="20"/>
          <w:sz w:val="22"/>
          <w:szCs w:val="22"/>
          <w:lang w:val="pl"/>
        </w:rPr>
        <w:t xml:space="preserve">)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02E85D8A"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145FB632"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zwraca uwagę na ograniczenia wielkości plików podpisywanych profilem zaufanym, który wynosi maksymalnie 10MB, oraz na ograniczenie wielkości plików </w:t>
      </w:r>
      <w:r w:rsidR="00DD376F" w:rsidRPr="00DD376F">
        <w:rPr>
          <w:rFonts w:ascii="Calibri" w:eastAsia="Calibri" w:hAnsi="Calibri" w:cs="Calibri"/>
          <w:snapToGrid w:val="0"/>
          <w:kern w:val="20"/>
          <w:sz w:val="22"/>
          <w:szCs w:val="22"/>
          <w:lang w:val="pl"/>
        </w:rPr>
        <w:lastRenderedPageBreak/>
        <w:t>podpisywanych</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w aplikacji </w:t>
      </w:r>
      <w:proofErr w:type="spellStart"/>
      <w:r w:rsidR="00DD376F" w:rsidRPr="00DD376F">
        <w:rPr>
          <w:rFonts w:ascii="Calibri" w:eastAsia="Calibri" w:hAnsi="Calibri" w:cs="Calibri"/>
          <w:snapToGrid w:val="0"/>
          <w:kern w:val="20"/>
          <w:sz w:val="22"/>
          <w:szCs w:val="22"/>
          <w:lang w:val="pl"/>
        </w:rPr>
        <w:t>eDoApp</w:t>
      </w:r>
      <w:proofErr w:type="spellEnd"/>
      <w:r w:rsidR="00DD376F" w:rsidRPr="00DD376F">
        <w:rPr>
          <w:rFonts w:ascii="Calibri" w:eastAsia="Calibri" w:hAnsi="Calibri" w:cs="Calibri"/>
          <w:snapToGrid w:val="0"/>
          <w:kern w:val="20"/>
          <w:sz w:val="22"/>
          <w:szCs w:val="22"/>
          <w:lang w:val="pl"/>
        </w:rPr>
        <w:t xml:space="preserve"> służącej do składania podpisu osobistego, który wynosi maksymalnie 5MB.</w:t>
      </w:r>
    </w:p>
    <w:p w14:paraId="068BF8EC" w14:textId="77777777"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D928E0">
      <w:pPr>
        <w:widowControl w:val="0"/>
        <w:numPr>
          <w:ilvl w:val="0"/>
          <w:numId w:val="14"/>
        </w:numPr>
        <w:suppressLineNumbers/>
        <w:tabs>
          <w:tab w:val="left" w:pos="993"/>
          <w:tab w:val="left" w:pos="1134"/>
        </w:tabs>
        <w:suppressAutoHyphens/>
        <w:autoSpaceDE w:val="0"/>
        <w:autoSpaceDN w:val="0"/>
        <w:adjustRightInd w:val="0"/>
        <w:spacing w:line="360"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w:t>
      </w:r>
      <w:proofErr w:type="spellStart"/>
      <w:r w:rsidRPr="00DD376F">
        <w:rPr>
          <w:rFonts w:ascii="Calibri" w:eastAsia="Calibri" w:hAnsi="Calibri" w:cs="Calibri"/>
          <w:b/>
          <w:bCs/>
          <w:snapToGrid w:val="0"/>
          <w:kern w:val="20"/>
          <w:sz w:val="22"/>
          <w:szCs w:val="22"/>
          <w:lang w:val="pl"/>
        </w:rPr>
        <w:t>PAdES</w:t>
      </w:r>
      <w:proofErr w:type="spellEnd"/>
      <w:r w:rsidRPr="00DD376F">
        <w:rPr>
          <w:rFonts w:ascii="Calibri" w:eastAsia="Calibri" w:hAnsi="Calibri" w:cs="Calibri"/>
          <w:b/>
          <w:bCs/>
          <w:snapToGrid w:val="0"/>
          <w:kern w:val="20"/>
          <w:sz w:val="22"/>
          <w:szCs w:val="22"/>
          <w:lang w:val="pl"/>
        </w:rPr>
        <w:t xml:space="preserve">. </w:t>
      </w:r>
    </w:p>
    <w:p w14:paraId="1E17C4EC" w14:textId="01FFF7D9" w:rsidR="00DD376F" w:rsidRPr="00DD376F" w:rsidRDefault="00DD376F" w:rsidP="00D928E0">
      <w:pPr>
        <w:widowControl w:val="0"/>
        <w:numPr>
          <w:ilvl w:val="0"/>
          <w:numId w:val="14"/>
        </w:numPr>
        <w:suppressLineNumbers/>
        <w:suppressAutoHyphens/>
        <w:autoSpaceDE w:val="0"/>
        <w:autoSpaceDN w:val="0"/>
        <w:adjustRightInd w:val="0"/>
        <w:spacing w:line="360"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 xml:space="preserve">zaleca się opatrzyć podpisem w formacie </w:t>
      </w:r>
      <w:proofErr w:type="spellStart"/>
      <w:r w:rsidRPr="00DD376F">
        <w:rPr>
          <w:rFonts w:ascii="Calibri" w:eastAsia="Calibri" w:hAnsi="Calibri" w:cs="Calibri"/>
          <w:b/>
          <w:bCs/>
          <w:snapToGrid w:val="0"/>
          <w:kern w:val="20"/>
          <w:sz w:val="22"/>
          <w:szCs w:val="22"/>
          <w:lang w:val="pl"/>
        </w:rPr>
        <w:t>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w:t>
      </w:r>
      <w:proofErr w:type="spellEnd"/>
      <w:r w:rsidRPr="00DD376F">
        <w:rPr>
          <w:rFonts w:ascii="Calibri" w:eastAsia="Calibri" w:hAnsi="Calibri" w:cs="Calibri"/>
          <w:b/>
          <w:bCs/>
          <w:snapToGrid w:val="0"/>
          <w:kern w:val="20"/>
          <w:sz w:val="22"/>
          <w:szCs w:val="22"/>
          <w:lang w:val="pl"/>
        </w:rPr>
        <w:t xml:space="preserve">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D928E0">
      <w:pPr>
        <w:widowControl w:val="0"/>
        <w:numPr>
          <w:ilvl w:val="0"/>
          <w:numId w:val="14"/>
        </w:numPr>
        <w:suppressLineNumbers/>
        <w:tabs>
          <w:tab w:val="left" w:pos="993"/>
        </w:tabs>
        <w:suppressAutoHyphens/>
        <w:autoSpaceDE w:val="0"/>
        <w:autoSpaceDN w:val="0"/>
        <w:adjustRightInd w:val="0"/>
        <w:spacing w:line="360"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1CB0B565"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77777777"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77777777"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77777777"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77777777" w:rsidR="00DD376F" w:rsidRPr="00DD376F" w:rsidRDefault="00056397"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69ADE894" w14:textId="4A778F62"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64E84AE6"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w:t>
      </w:r>
      <w:r w:rsidRPr="00DD376F">
        <w:rPr>
          <w:rFonts w:ascii="Calibri" w:eastAsia="Arial" w:hAnsi="Calibri" w:cs="Calibri"/>
          <w:kern w:val="20"/>
          <w:sz w:val="22"/>
          <w:szCs w:val="22"/>
          <w:lang w:val="pl"/>
        </w:rPr>
        <w:lastRenderedPageBreak/>
        <w:t xml:space="preserve">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24A8A635" w14:textId="3BFED238" w:rsidR="00EE35EB" w:rsidRPr="00EE35EB" w:rsidRDefault="0050278D" w:rsidP="00D928E0">
      <w:pPr>
        <w:pStyle w:val="Nagwek2"/>
        <w:keepLines/>
        <w:numPr>
          <w:ilvl w:val="0"/>
          <w:numId w:val="17"/>
        </w:numPr>
        <w:suppressLineNumbers w:val="0"/>
        <w:tabs>
          <w:tab w:val="left" w:pos="851"/>
        </w:tabs>
        <w:spacing w:after="0" w:line="360" w:lineRule="auto"/>
        <w:ind w:left="851" w:hanging="851"/>
        <w:jc w:val="both"/>
        <w:rPr>
          <w:rFonts w:ascii="Calibri" w:eastAsia="Arial" w:hAnsi="Calibri" w:cs="Calibri"/>
          <w:bCs/>
          <w:kern w:val="0"/>
          <w:sz w:val="22"/>
          <w:szCs w:val="22"/>
          <w:lang w:val="pl"/>
        </w:rPr>
      </w:pPr>
      <w:bookmarkStart w:id="5" w:name="_Toc80176826"/>
      <w:r w:rsidRPr="00EE35EB">
        <w:rPr>
          <w:rFonts w:ascii="Calibri" w:eastAsia="Arial" w:hAnsi="Calibri" w:cs="Calibri"/>
          <w:bCs/>
          <w:kern w:val="0"/>
          <w:sz w:val="22"/>
          <w:szCs w:val="22"/>
          <w:lang w:val="pl"/>
        </w:rPr>
        <w:t>OPIS SPOSOBU OBLICZANIA CENY OFERTY</w:t>
      </w:r>
      <w:bookmarkEnd w:id="5"/>
    </w:p>
    <w:p w14:paraId="74FD129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podaje cenę za realizację przedmiotu zamówienia w Formularzu Oferty, stanowiący</w:t>
      </w:r>
      <w:r w:rsidR="00E60F76">
        <w:rPr>
          <w:rFonts w:ascii="Calibri" w:eastAsia="Arial" w:hAnsi="Calibri" w:cs="Calibri"/>
          <w:sz w:val="22"/>
          <w:szCs w:val="22"/>
          <w:lang w:val="pl"/>
        </w:rPr>
        <w:t>m</w:t>
      </w:r>
      <w:r w:rsidRPr="00EE35EB">
        <w:rPr>
          <w:rFonts w:ascii="Calibri" w:eastAsia="Arial" w:hAnsi="Calibri" w:cs="Calibri"/>
          <w:sz w:val="22"/>
          <w:szCs w:val="22"/>
          <w:lang w:val="pl"/>
        </w:rPr>
        <w:t xml:space="preserve"> </w:t>
      </w:r>
      <w:r w:rsidRPr="00EE35EB">
        <w:rPr>
          <w:rFonts w:ascii="Calibri" w:eastAsia="Arial" w:hAnsi="Calibri" w:cs="Calibri"/>
          <w:b/>
          <w:sz w:val="22"/>
          <w:szCs w:val="22"/>
          <w:lang w:val="pl"/>
        </w:rPr>
        <w:t>Załącznik nr 2 do SWZ/</w:t>
      </w:r>
      <w:r>
        <w:rPr>
          <w:rFonts w:ascii="Calibri" w:eastAsia="Arial" w:hAnsi="Calibri" w:cs="Calibri"/>
          <w:b/>
          <w:sz w:val="22"/>
          <w:szCs w:val="22"/>
          <w:lang w:val="pl"/>
        </w:rPr>
        <w:t>U</w:t>
      </w:r>
      <w:r w:rsidRPr="00EE35EB">
        <w:rPr>
          <w:rFonts w:ascii="Calibri" w:eastAsia="Arial" w:hAnsi="Calibri" w:cs="Calibri"/>
          <w:b/>
          <w:sz w:val="22"/>
          <w:szCs w:val="22"/>
          <w:lang w:val="pl"/>
        </w:rPr>
        <w:t xml:space="preserve">mowy. </w:t>
      </w:r>
    </w:p>
    <w:p w14:paraId="2BBE6AA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430DFC4E"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 dopuszcza się podawania ceny w przedziałach kwotowych.</w:t>
      </w:r>
    </w:p>
    <w:p w14:paraId="0A95174D"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Niedopuszczalna jest wycena, z której będzie wynikało, że oferowany przedmiot zamówienia przez Wykonawcę będzie miał cenę zero (0,00 zł).</w:t>
      </w:r>
    </w:p>
    <w:p w14:paraId="14ABAC1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podana na Formularzu Oferty jest ceną ostateczną, niepodlegającą negocjacji i wyczerpującą wszelkie należności Wykonawcy wobec Zamawiającego związane z realizacją przedmiotu zamówienia.</w:t>
      </w:r>
    </w:p>
    <w:p w14:paraId="18F5639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nie ulega zmianie przez okres ważności ofert (związania) oraz okres realizacji (wykonania) przedmiotu zamówienia.</w:t>
      </w:r>
    </w:p>
    <w:p w14:paraId="18F98586" w14:textId="35081CEC"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w Formularzu powinn</w:t>
      </w:r>
      <w:r w:rsidR="00116CC2">
        <w:rPr>
          <w:rFonts w:ascii="Calibri" w:eastAsia="Arial" w:hAnsi="Calibri" w:cs="Calibri"/>
          <w:sz w:val="22"/>
          <w:szCs w:val="22"/>
          <w:lang w:val="pl"/>
        </w:rPr>
        <w:t>a</w:t>
      </w:r>
      <w:r w:rsidRPr="00EE35EB">
        <w:rPr>
          <w:rFonts w:ascii="Calibri" w:eastAsia="Arial" w:hAnsi="Calibri" w:cs="Calibri"/>
          <w:sz w:val="22"/>
          <w:szCs w:val="22"/>
          <w:lang w:val="pl"/>
        </w:rPr>
        <w:t xml:space="preserve"> być wyrażon</w:t>
      </w:r>
      <w:r w:rsidR="00116CC2">
        <w:rPr>
          <w:rFonts w:ascii="Calibri" w:eastAsia="Arial" w:hAnsi="Calibri" w:cs="Calibri"/>
          <w:sz w:val="22"/>
          <w:szCs w:val="22"/>
          <w:lang w:val="pl"/>
        </w:rPr>
        <w:t>a</w:t>
      </w:r>
      <w:r w:rsidRPr="00EE35EB">
        <w:rPr>
          <w:rFonts w:ascii="Calibri" w:eastAsia="Arial" w:hAnsi="Calibri" w:cs="Calibri"/>
          <w:sz w:val="22"/>
          <w:szCs w:val="22"/>
          <w:lang w:val="pl"/>
        </w:rPr>
        <w:t xml:space="preserve"> w złotych polskich (PLN) z dokładnością do dwóch miejsc po przecinku</w:t>
      </w:r>
      <w:r w:rsidR="00A872E3">
        <w:rPr>
          <w:rFonts w:ascii="Calibri" w:eastAsia="Arial" w:hAnsi="Calibri" w:cs="Calibri"/>
          <w:sz w:val="22"/>
          <w:szCs w:val="22"/>
          <w:lang w:val="pl"/>
        </w:rPr>
        <w:t xml:space="preserve"> </w:t>
      </w:r>
      <w:r w:rsidRPr="00EE35EB">
        <w:rPr>
          <w:rFonts w:ascii="Calibri" w:eastAsia="Arial" w:hAnsi="Calibri" w:cs="Calibri"/>
          <w:sz w:val="22"/>
          <w:szCs w:val="22"/>
          <w:lang w:val="pl"/>
        </w:rPr>
        <w:t>(tj.</w:t>
      </w:r>
      <w:r w:rsidR="00A872E3">
        <w:rPr>
          <w:rFonts w:ascii="Calibri" w:eastAsia="Arial" w:hAnsi="Calibri" w:cs="Calibri"/>
          <w:sz w:val="22"/>
          <w:szCs w:val="22"/>
          <w:lang w:val="pl"/>
        </w:rPr>
        <w:t>:</w:t>
      </w:r>
      <w:r w:rsidRPr="00EE35EB">
        <w:rPr>
          <w:rFonts w:ascii="Calibri" w:eastAsia="Arial" w:hAnsi="Calibri" w:cs="Calibri"/>
          <w:sz w:val="22"/>
          <w:szCs w:val="22"/>
          <w:lang w:val="pl"/>
        </w:rPr>
        <w:t xml:space="preserve"> z dokładnością do jednego grosza).</w:t>
      </w:r>
    </w:p>
    <w:p w14:paraId="378422F9"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przewiduje rozliczeń w walucie obcej.</w:t>
      </w:r>
    </w:p>
    <w:p w14:paraId="633E744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Wyliczona cena oferty brutto będzie służyć do porównania złożonych ofert i do rozliczenia w trakcie realizacji zamówienia.</w:t>
      </w:r>
    </w:p>
    <w:p w14:paraId="6DFF04F4" w14:textId="3364DF3D"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została złożona oferta, której wybór prowadziłby do powstania u Zamawiającego obowiązku podatkowego zgodnie z ustawą z dnia 11 marca 2004 r. o podatku od towarów i usług (t</w:t>
      </w:r>
      <w:r w:rsidR="00D35744">
        <w:rPr>
          <w:rFonts w:ascii="Calibri" w:eastAsia="Arial" w:hAnsi="Calibri" w:cs="Calibri"/>
          <w:sz w:val="22"/>
          <w:szCs w:val="22"/>
          <w:lang w:val="pl"/>
        </w:rPr>
        <w:t xml:space="preserve">j.: </w:t>
      </w:r>
      <w:r w:rsidRPr="00EE35EB">
        <w:rPr>
          <w:rFonts w:ascii="Calibri" w:eastAsia="Arial" w:hAnsi="Calibri" w:cs="Calibri"/>
          <w:sz w:val="22"/>
          <w:szCs w:val="22"/>
          <w:lang w:val="pl"/>
        </w:rPr>
        <w:t>Dz. U. z 2021 r. poz. 685, z </w:t>
      </w:r>
      <w:proofErr w:type="spellStart"/>
      <w:r w:rsidRPr="00EE35EB">
        <w:rPr>
          <w:rFonts w:ascii="Calibri" w:eastAsia="Arial" w:hAnsi="Calibri" w:cs="Calibri"/>
          <w:sz w:val="22"/>
          <w:szCs w:val="22"/>
          <w:lang w:val="pl"/>
        </w:rPr>
        <w:t>późn</w:t>
      </w:r>
      <w:proofErr w:type="spellEnd"/>
      <w:r w:rsidRPr="00EE35EB">
        <w:rPr>
          <w:rFonts w:ascii="Calibri" w:eastAsia="Arial" w:hAnsi="Calibri" w:cs="Calibri"/>
          <w:sz w:val="22"/>
          <w:szCs w:val="22"/>
          <w:lang w:val="pl"/>
        </w:rPr>
        <w:t xml:space="preserve">. zm.), dla celów zastosowania kryterium ceny lub kosztu Zamawiający </w:t>
      </w:r>
      <w:r w:rsidRPr="00EE35EB">
        <w:rPr>
          <w:rFonts w:ascii="Calibri" w:eastAsia="Arial" w:hAnsi="Calibri" w:cs="Calibri"/>
          <w:sz w:val="22"/>
          <w:szCs w:val="22"/>
          <w:lang w:val="pl"/>
        </w:rPr>
        <w:lastRenderedPageBreak/>
        <w:t>dolicza do przedstawionej w tej ofercie ceny kwotę podatku od towarów i usług, którą miałby obowiązek rozliczyć.</w:t>
      </w:r>
      <w:r w:rsidRPr="00EE35EB">
        <w:rPr>
          <w:rFonts w:ascii="Calibri" w:eastAsia="Arial" w:hAnsi="Calibri" w:cs="Calibri"/>
          <w:b/>
          <w:sz w:val="22"/>
          <w:szCs w:val="22"/>
          <w:lang w:val="pl"/>
        </w:rPr>
        <w:t xml:space="preserve"> </w:t>
      </w:r>
    </w:p>
    <w:p w14:paraId="6B6E03F1"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ofercie, o której mowa w pkt. 1</w:t>
      </w:r>
      <w:r>
        <w:rPr>
          <w:rFonts w:ascii="Calibri" w:eastAsia="Arial" w:hAnsi="Calibri" w:cs="Calibri"/>
          <w:sz w:val="22"/>
          <w:szCs w:val="22"/>
          <w:lang w:val="pl"/>
        </w:rPr>
        <w:t>5</w:t>
      </w:r>
      <w:r w:rsidRPr="00EE35EB">
        <w:rPr>
          <w:rFonts w:ascii="Calibri" w:eastAsia="Arial" w:hAnsi="Calibri" w:cs="Calibri"/>
          <w:sz w:val="22"/>
          <w:szCs w:val="22"/>
          <w:lang w:val="pl"/>
        </w:rPr>
        <w:t>.10., Wykonawca ma obowiązek:</w:t>
      </w:r>
    </w:p>
    <w:p w14:paraId="769A25C4" w14:textId="718CEED7" w:rsidR="00EE35EB" w:rsidRPr="00116CC2" w:rsidRDefault="00EE35EB"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Pr>
          <w:rFonts w:ascii="Calibri" w:eastAsia="Arial" w:hAnsi="Calibri" w:cs="Calibri"/>
          <w:sz w:val="22"/>
          <w:szCs w:val="22"/>
          <w:lang w:val="pl"/>
        </w:rPr>
        <w:t>15</w:t>
      </w:r>
      <w:r w:rsidR="001C4D75">
        <w:rPr>
          <w:rFonts w:ascii="Calibri" w:eastAsia="Arial" w:hAnsi="Calibri" w:cs="Calibri"/>
          <w:sz w:val="22"/>
          <w:szCs w:val="22"/>
          <w:lang w:val="pl"/>
        </w:rPr>
        <w:t>.11.1.</w:t>
      </w:r>
      <w:r w:rsidR="002F2ADC">
        <w:rPr>
          <w:rFonts w:ascii="Calibri" w:eastAsia="Arial" w:hAnsi="Calibri" w:cs="Calibri"/>
          <w:sz w:val="22"/>
          <w:szCs w:val="22"/>
          <w:lang w:val="pl"/>
        </w:rPr>
        <w:tab/>
      </w:r>
      <w:r w:rsidRPr="00116CC2">
        <w:rPr>
          <w:rFonts w:ascii="Calibri" w:eastAsia="Calibri" w:hAnsi="Calibri" w:cs="Calibri"/>
          <w:snapToGrid w:val="0"/>
          <w:kern w:val="20"/>
          <w:sz w:val="22"/>
          <w:szCs w:val="22"/>
          <w:lang w:val="pl"/>
        </w:rPr>
        <w:t xml:space="preserve">poinformowania zamawiającego, że wybór jego oferty będzie prowadził do </w:t>
      </w:r>
      <w:r w:rsidR="00D35744" w:rsidRPr="00116CC2">
        <w:rPr>
          <w:rFonts w:ascii="Calibri" w:eastAsia="Calibri" w:hAnsi="Calibri" w:cs="Calibri"/>
          <w:snapToGrid w:val="0"/>
          <w:kern w:val="20"/>
          <w:sz w:val="22"/>
          <w:szCs w:val="22"/>
          <w:lang w:val="pl"/>
        </w:rPr>
        <w:t>powstania u</w:t>
      </w:r>
      <w:r w:rsidRPr="00116CC2">
        <w:rPr>
          <w:rFonts w:ascii="Calibri" w:eastAsia="Calibri" w:hAnsi="Calibri" w:cs="Calibri"/>
          <w:snapToGrid w:val="0"/>
          <w:kern w:val="20"/>
          <w:sz w:val="22"/>
          <w:szCs w:val="22"/>
          <w:lang w:val="pl"/>
        </w:rPr>
        <w:t> zamawiającego obowiązku podatkowego;</w:t>
      </w:r>
    </w:p>
    <w:p w14:paraId="12A7BBBA"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15.11.2.</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wskazania nazwy (rodzaju) towaru lub usługi, których dostawa lub świadczenie będą prowadziły do powstania obowiązku podatkowego;</w:t>
      </w:r>
    </w:p>
    <w:p w14:paraId="47D99B39"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15.11.3.</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wskazania wartości towaru lub usługi objętego obowiązkiem podatkowym zamawiającego, bez kwoty podatku;</w:t>
      </w:r>
    </w:p>
    <w:p w14:paraId="0224AC95"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15.11.4.</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wskazania stawki podatku od towarów i usług, która zgodnie z wiedzą wykonawcy, będzie miała zastosowanie.</w:t>
      </w:r>
    </w:p>
    <w:p w14:paraId="53FD7F8F" w14:textId="06A93501" w:rsidR="00EE35EB" w:rsidRPr="00116CC2" w:rsidRDefault="00EE35EB" w:rsidP="00116CC2">
      <w:pPr>
        <w:numPr>
          <w:ilvl w:val="1"/>
          <w:numId w:val="18"/>
        </w:numPr>
        <w:tabs>
          <w:tab w:val="left" w:pos="851"/>
        </w:tabs>
        <w:spacing w:line="360" w:lineRule="auto"/>
        <w:ind w:left="851" w:hanging="851"/>
        <w:contextualSpacing/>
        <w:jc w:val="both"/>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w:t>
      </w:r>
      <w:r w:rsidR="00F5742E" w:rsidRPr="00116CC2">
        <w:rPr>
          <w:rFonts w:ascii="Calibri" w:eastAsia="Calibri" w:hAnsi="Calibri" w:cs="Calibri"/>
          <w:snapToGrid w:val="0"/>
          <w:kern w:val="20"/>
          <w:sz w:val="22"/>
          <w:szCs w:val="22"/>
          <w:lang w:val="pl"/>
        </w:rPr>
        <w:t>a</w:t>
      </w:r>
      <w:r w:rsidRPr="00116CC2">
        <w:rPr>
          <w:rFonts w:ascii="Calibri" w:eastAsia="Calibri" w:hAnsi="Calibri" w:cs="Calibri"/>
          <w:snapToGrid w:val="0"/>
          <w:kern w:val="20"/>
          <w:sz w:val="22"/>
          <w:szCs w:val="22"/>
          <w:lang w:val="pl"/>
        </w:rPr>
        <w:t xml:space="preserve"> dowodów w zakresie wyliczenia ceny lub kosztu, lub ich istotnych składowych. Wyjaśnienia mogą dotyczyć w szczególności:</w:t>
      </w:r>
    </w:p>
    <w:p w14:paraId="3F1369F7"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15.12.1.</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zarządzania procesem produkcji;</w:t>
      </w:r>
    </w:p>
    <w:p w14:paraId="66D5117A"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15.12.2.</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wybranych rozwiązań technicznych, wyjątkowo korzystnych warunków dostaw;</w:t>
      </w:r>
    </w:p>
    <w:p w14:paraId="170C72FA"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15.12.3.</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oryginalności dostaw oferowanych przez wykonawcę;</w:t>
      </w:r>
    </w:p>
    <w:p w14:paraId="53A3ABBF"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15.12.4.</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900B0CD"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15.12.5.</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zgodności z prawem w rozumieniu przepisów o postępowaniu w sprawach dotyczących pomocy publicznej;</w:t>
      </w:r>
    </w:p>
    <w:p w14:paraId="3A8B9053"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15.12.6.</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zgodności z przepisami z zakresu prawa pracy i zabezpieczenia społecznego, obowiązującymi w miejscu, w którym realizowane jest zamówienie;</w:t>
      </w:r>
    </w:p>
    <w:p w14:paraId="172C908E"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15.12.7.</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zgodności z przepisami z zakresu ochrony środowiska;</w:t>
      </w:r>
    </w:p>
    <w:p w14:paraId="23B2473E"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15.12.8.</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wypełniania obowiązków związanych z powierzeniem wykonania części zamówienia podwykonawcy.</w:t>
      </w:r>
    </w:p>
    <w:p w14:paraId="0963DD15"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15.13.</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 przypadku gdy cena całkowita oferty złożonej w terminie jest niższa o co najmniej 30% od:</w:t>
      </w:r>
    </w:p>
    <w:p w14:paraId="57253403" w14:textId="7BC66D4D"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lastRenderedPageBreak/>
        <w:t>15.13.1.</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355B9B" w:rsidRPr="00116CC2">
        <w:rPr>
          <w:rFonts w:ascii="Calibri" w:eastAsia="Calibri" w:hAnsi="Calibri" w:cs="Calibri"/>
          <w:snapToGrid w:val="0"/>
          <w:kern w:val="20"/>
          <w:sz w:val="22"/>
          <w:szCs w:val="22"/>
          <w:lang w:val="pl"/>
        </w:rPr>
        <w:t>Ustawy</w:t>
      </w:r>
      <w:r w:rsidR="00EE35EB" w:rsidRPr="00116CC2">
        <w:rPr>
          <w:rFonts w:ascii="Calibri" w:eastAsia="Calibri" w:hAnsi="Calibri" w:cs="Calibri"/>
          <w:snapToGrid w:val="0"/>
          <w:kern w:val="20"/>
          <w:sz w:val="22"/>
          <w:szCs w:val="22"/>
          <w:lang w:val="pl"/>
        </w:rPr>
        <w:t xml:space="preserve"> Zamawiający zwraca się o udzielenie wyjaśnień, o których mowa w pkt. 1</w:t>
      </w:r>
      <w:r w:rsidRPr="00116CC2">
        <w:rPr>
          <w:rFonts w:ascii="Calibri" w:eastAsia="Calibri" w:hAnsi="Calibri" w:cs="Calibri"/>
          <w:snapToGrid w:val="0"/>
          <w:kern w:val="20"/>
          <w:sz w:val="22"/>
          <w:szCs w:val="22"/>
          <w:lang w:val="pl"/>
        </w:rPr>
        <w:t>5</w:t>
      </w:r>
      <w:r w:rsidR="00EE35EB" w:rsidRPr="00116CC2">
        <w:rPr>
          <w:rFonts w:ascii="Calibri" w:eastAsia="Calibri" w:hAnsi="Calibri" w:cs="Calibri"/>
          <w:snapToGrid w:val="0"/>
          <w:kern w:val="20"/>
          <w:sz w:val="22"/>
          <w:szCs w:val="22"/>
          <w:lang w:val="pl"/>
        </w:rPr>
        <w:t>.12. SWZ, chyba że rozbieżność wynika z okoliczności oczywistych, które nie wymagają wyjaśnienia;</w:t>
      </w:r>
    </w:p>
    <w:p w14:paraId="49493892"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15.13.2.</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Pr="00116CC2">
        <w:rPr>
          <w:rFonts w:ascii="Calibri" w:eastAsia="Calibri" w:hAnsi="Calibri" w:cs="Calibri"/>
          <w:snapToGrid w:val="0"/>
          <w:kern w:val="20"/>
          <w:sz w:val="22"/>
          <w:szCs w:val="22"/>
          <w:lang w:val="pl"/>
        </w:rPr>
        <w:t>5</w:t>
      </w:r>
      <w:r w:rsidR="00EE35EB" w:rsidRPr="00116CC2">
        <w:rPr>
          <w:rFonts w:ascii="Calibri" w:eastAsia="Calibri" w:hAnsi="Calibri" w:cs="Calibri"/>
          <w:snapToGrid w:val="0"/>
          <w:kern w:val="20"/>
          <w:sz w:val="22"/>
          <w:szCs w:val="22"/>
          <w:lang w:val="pl"/>
        </w:rPr>
        <w:t>.12. SWZ.</w:t>
      </w:r>
    </w:p>
    <w:p w14:paraId="190C1EF2"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Obowiązek wykazania, że oferta nie zawiera rażąco niskiej ceny lub kosztu</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spoczywa na Wykonawcy.</w:t>
      </w:r>
    </w:p>
    <w:p w14:paraId="010BDE98"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Odrzuceniu jako oferta z rażąco niską ceną lub kosztem, podlega oferta Wykonawcy, który nie udzielił wyjaśnień w wyznaczonym terminie, lub jeżeli złożone wyjaśnienia wraz z dowodami nie uzasadniają podanej w ofercie ceny lub kosztu.</w:t>
      </w:r>
    </w:p>
    <w:p w14:paraId="3F6714EE"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poprawia w ofercie:</w:t>
      </w:r>
    </w:p>
    <w:p w14:paraId="709AD2A3" w14:textId="77777777" w:rsidR="00EE35EB" w:rsidRPr="00EE35EB" w:rsidRDefault="001C4D75" w:rsidP="00E33514">
      <w:pPr>
        <w:tabs>
          <w:tab w:val="left" w:pos="1276"/>
        </w:tabs>
        <w:spacing w:line="360" w:lineRule="auto"/>
        <w:ind w:left="1276" w:hanging="709"/>
        <w:jc w:val="both"/>
        <w:textAlignment w:val="baseline"/>
        <w:rPr>
          <w:rFonts w:ascii="Calibri" w:eastAsia="Arial" w:hAnsi="Calibri" w:cs="Calibri"/>
          <w:sz w:val="22"/>
          <w:szCs w:val="22"/>
          <w:lang w:val="pl"/>
        </w:rPr>
      </w:pPr>
      <w:r>
        <w:rPr>
          <w:rFonts w:ascii="Calibri" w:eastAsia="Arial" w:hAnsi="Calibri" w:cs="Calibri"/>
          <w:sz w:val="22"/>
          <w:szCs w:val="22"/>
          <w:lang w:val="pl"/>
        </w:rPr>
        <w:t>15.16.1.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pisarskie,</w:t>
      </w:r>
    </w:p>
    <w:p w14:paraId="7E8FBD42" w14:textId="77777777" w:rsidR="00EE35EB" w:rsidRPr="00EE35EB" w:rsidRDefault="001C4D75" w:rsidP="00E33514">
      <w:pPr>
        <w:tabs>
          <w:tab w:val="left" w:pos="1276"/>
        </w:tabs>
        <w:spacing w:line="360" w:lineRule="auto"/>
        <w:ind w:left="1276" w:hanging="709"/>
        <w:jc w:val="both"/>
        <w:textAlignment w:val="baseline"/>
        <w:rPr>
          <w:rFonts w:ascii="Calibri" w:eastAsia="Arial" w:hAnsi="Calibri" w:cs="Calibri"/>
          <w:sz w:val="22"/>
          <w:szCs w:val="22"/>
          <w:lang w:val="pl"/>
        </w:rPr>
      </w:pPr>
      <w:r>
        <w:rPr>
          <w:rFonts w:ascii="Calibri" w:eastAsia="Arial" w:hAnsi="Calibri" w:cs="Calibri"/>
          <w:sz w:val="22"/>
          <w:szCs w:val="22"/>
          <w:lang w:val="pl"/>
        </w:rPr>
        <w:t>15.16.2.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rachunkowe z uwzględnieniem konsekwencji rachunkowych dokonanych poprawek,</w:t>
      </w:r>
    </w:p>
    <w:p w14:paraId="6B5C8B87" w14:textId="77777777" w:rsidR="00EE35EB" w:rsidRPr="00EE35EB" w:rsidRDefault="001C4D75" w:rsidP="00E33514">
      <w:pPr>
        <w:tabs>
          <w:tab w:val="left" w:pos="1276"/>
        </w:tabs>
        <w:spacing w:line="360" w:lineRule="auto"/>
        <w:ind w:left="1276" w:hanging="709"/>
        <w:jc w:val="both"/>
        <w:textAlignment w:val="baseline"/>
        <w:rPr>
          <w:rFonts w:ascii="Calibri" w:eastAsia="Arial" w:hAnsi="Calibri" w:cs="Calibri"/>
          <w:sz w:val="22"/>
          <w:szCs w:val="22"/>
          <w:lang w:val="pl"/>
        </w:rPr>
      </w:pPr>
      <w:r>
        <w:rPr>
          <w:rFonts w:ascii="Calibri" w:eastAsia="Arial" w:hAnsi="Calibri" w:cs="Calibri"/>
          <w:sz w:val="22"/>
          <w:szCs w:val="22"/>
          <w:lang w:val="pl"/>
        </w:rPr>
        <w:t>15.16.3.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inne omyłki polegające na niezgodności oferty z dokumentami zamówienia, niepowodujące istotnych zmian w treści oferty,</w:t>
      </w:r>
    </w:p>
    <w:p w14:paraId="7D40DAAB"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o którym mowa w pkt. 1</w:t>
      </w:r>
      <w:r w:rsidR="00125817">
        <w:rPr>
          <w:rFonts w:ascii="Calibri" w:eastAsia="Arial" w:hAnsi="Calibri" w:cs="Calibri"/>
          <w:sz w:val="22"/>
          <w:szCs w:val="22"/>
          <w:lang w:val="pl"/>
        </w:rPr>
        <w:t>5</w:t>
      </w:r>
      <w:r w:rsidRPr="00EE35EB">
        <w:rPr>
          <w:rFonts w:ascii="Calibri" w:eastAsia="Arial" w:hAnsi="Calibri" w:cs="Calibri"/>
          <w:sz w:val="22"/>
          <w:szCs w:val="22"/>
          <w:lang w:val="pl"/>
        </w:rPr>
        <w:t>.16.3</w:t>
      </w:r>
      <w:r w:rsidR="007927E9">
        <w:rPr>
          <w:rFonts w:ascii="Calibri" w:eastAsia="Arial" w:hAnsi="Calibri" w:cs="Calibri"/>
          <w:sz w:val="22"/>
          <w:szCs w:val="22"/>
          <w:lang w:val="pl"/>
        </w:rPr>
        <w:t>.</w:t>
      </w:r>
      <w:r w:rsidRPr="00EE35EB">
        <w:rPr>
          <w:rFonts w:ascii="Calibri" w:eastAsia="Arial" w:hAnsi="Calibri" w:cs="Calibri"/>
          <w:sz w:val="22"/>
          <w:szCs w:val="22"/>
          <w:lang w:val="pl"/>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3C11DFA9" w14:textId="02C048E3" w:rsidR="00EE35EB" w:rsidRPr="00EE35EB" w:rsidRDefault="0050278D" w:rsidP="00D928E0">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6" w:name="_Toc80176827"/>
      <w:r w:rsidRPr="00EE35EB">
        <w:rPr>
          <w:rFonts w:ascii="Calibri" w:eastAsia="Arial" w:hAnsi="Calibri" w:cs="Calibri"/>
          <w:b/>
          <w:bCs/>
          <w:sz w:val="22"/>
          <w:szCs w:val="22"/>
          <w:lang w:val="pl"/>
        </w:rPr>
        <w:t>WYMAGANIA DOTYCZĄCE WADIUM</w:t>
      </w:r>
      <w:bookmarkEnd w:id="6"/>
    </w:p>
    <w:p w14:paraId="14BE34E2" w14:textId="514D6BDE"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wymaga zabezpieczenia oferty poprzez złożenie wadium.</w:t>
      </w:r>
    </w:p>
    <w:p w14:paraId="222FF207" w14:textId="77777777" w:rsidR="00463BCC" w:rsidRPr="00EE35EB" w:rsidRDefault="00463BCC" w:rsidP="00463BCC">
      <w:pPr>
        <w:tabs>
          <w:tab w:val="left" w:pos="851"/>
        </w:tabs>
        <w:spacing w:line="360" w:lineRule="auto"/>
        <w:ind w:left="851"/>
        <w:contextualSpacing/>
        <w:jc w:val="both"/>
        <w:rPr>
          <w:rFonts w:ascii="Calibri" w:eastAsia="Arial" w:hAnsi="Calibri" w:cs="Calibri"/>
          <w:sz w:val="22"/>
          <w:szCs w:val="22"/>
          <w:lang w:val="pl"/>
        </w:rPr>
      </w:pPr>
    </w:p>
    <w:p w14:paraId="5FFF7773" w14:textId="294246F5"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7" w:name="_Toc80176828"/>
      <w:r w:rsidRPr="00EE35EB">
        <w:rPr>
          <w:rFonts w:ascii="Calibri" w:eastAsia="Arial" w:hAnsi="Calibri" w:cs="Calibri"/>
          <w:b/>
          <w:bCs/>
          <w:sz w:val="22"/>
          <w:szCs w:val="22"/>
          <w:lang w:val="pl"/>
        </w:rPr>
        <w:t>TERMIN ZWIĄZANIA OFERTĄ</w:t>
      </w:r>
      <w:bookmarkEnd w:id="7"/>
      <w:r w:rsidR="00EE35EB" w:rsidRPr="00EE35EB">
        <w:rPr>
          <w:rFonts w:ascii="Calibri" w:eastAsia="Arial" w:hAnsi="Calibri" w:cs="Calibri"/>
          <w:b/>
          <w:bCs/>
          <w:sz w:val="22"/>
          <w:szCs w:val="22"/>
          <w:lang w:val="pl"/>
        </w:rPr>
        <w:t xml:space="preserve">   </w:t>
      </w:r>
    </w:p>
    <w:p w14:paraId="66965D34" w14:textId="68136C4D"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Wykonawca będzie związany ofertą </w:t>
      </w:r>
      <w:r w:rsidRPr="000D755F">
        <w:rPr>
          <w:rFonts w:ascii="Calibri" w:eastAsia="Arial" w:hAnsi="Calibri" w:cs="Calibri"/>
          <w:sz w:val="22"/>
          <w:szCs w:val="22"/>
          <w:lang w:val="pl"/>
        </w:rPr>
        <w:t>przez okres 30 dni</w:t>
      </w:r>
      <w:r w:rsidRPr="000D755F">
        <w:rPr>
          <w:rFonts w:ascii="Calibri" w:eastAsia="Arial" w:hAnsi="Calibri" w:cs="Calibri"/>
          <w:b/>
          <w:sz w:val="22"/>
          <w:szCs w:val="22"/>
          <w:lang w:val="pl"/>
        </w:rPr>
        <w:t xml:space="preserve">, tj. do dnia </w:t>
      </w:r>
      <w:r w:rsidR="00872DB9">
        <w:rPr>
          <w:rFonts w:ascii="Calibri" w:eastAsia="Arial" w:hAnsi="Calibri" w:cs="Calibri"/>
          <w:b/>
          <w:sz w:val="22"/>
          <w:szCs w:val="22"/>
          <w:lang w:val="pl"/>
        </w:rPr>
        <w:t>26</w:t>
      </w:r>
      <w:r w:rsidR="006A5251" w:rsidRPr="000D755F">
        <w:rPr>
          <w:rFonts w:ascii="Calibri" w:eastAsia="Arial" w:hAnsi="Calibri" w:cs="Calibri"/>
          <w:b/>
          <w:sz w:val="22"/>
          <w:szCs w:val="22"/>
          <w:lang w:val="pl"/>
        </w:rPr>
        <w:t>.</w:t>
      </w:r>
      <w:r w:rsidR="00A55C69" w:rsidRPr="000D755F">
        <w:rPr>
          <w:rFonts w:ascii="Calibri" w:eastAsia="Arial" w:hAnsi="Calibri" w:cs="Calibri"/>
          <w:b/>
          <w:sz w:val="22"/>
          <w:szCs w:val="22"/>
          <w:lang w:val="pl"/>
        </w:rPr>
        <w:t>07</w:t>
      </w:r>
      <w:r w:rsidR="006A5251" w:rsidRPr="000D755F">
        <w:rPr>
          <w:rFonts w:ascii="Calibri" w:eastAsia="Arial" w:hAnsi="Calibri" w:cs="Calibri"/>
          <w:b/>
          <w:sz w:val="22"/>
          <w:szCs w:val="22"/>
          <w:lang w:val="pl"/>
        </w:rPr>
        <w:t>.</w:t>
      </w:r>
      <w:r w:rsidRPr="000D755F">
        <w:rPr>
          <w:rFonts w:ascii="Calibri" w:eastAsia="Arial" w:hAnsi="Calibri" w:cs="Calibri"/>
          <w:b/>
          <w:sz w:val="22"/>
          <w:szCs w:val="22"/>
          <w:lang w:val="pl"/>
        </w:rPr>
        <w:t>202</w:t>
      </w:r>
      <w:r w:rsidR="00D35744" w:rsidRPr="000D755F">
        <w:rPr>
          <w:rFonts w:ascii="Calibri" w:eastAsia="Arial" w:hAnsi="Calibri" w:cs="Calibri"/>
          <w:b/>
          <w:sz w:val="22"/>
          <w:szCs w:val="22"/>
          <w:lang w:val="pl"/>
        </w:rPr>
        <w:t>2</w:t>
      </w:r>
      <w:r w:rsidRPr="000D755F">
        <w:rPr>
          <w:rFonts w:ascii="Calibri" w:eastAsia="Arial" w:hAnsi="Calibri" w:cs="Calibri"/>
          <w:b/>
          <w:smallCaps/>
          <w:sz w:val="22"/>
          <w:szCs w:val="22"/>
          <w:lang w:val="pl"/>
        </w:rPr>
        <w:t xml:space="preserve"> </w:t>
      </w:r>
      <w:r w:rsidRPr="000D755F">
        <w:rPr>
          <w:rFonts w:ascii="Calibri" w:eastAsia="Arial" w:hAnsi="Calibri" w:cs="Calibri"/>
          <w:b/>
          <w:sz w:val="22"/>
          <w:szCs w:val="22"/>
          <w:lang w:val="pl"/>
        </w:rPr>
        <w:t>r.</w:t>
      </w:r>
      <w:r w:rsidRPr="000D755F">
        <w:rPr>
          <w:rFonts w:ascii="Calibri" w:eastAsia="Arial" w:hAnsi="Calibri" w:cs="Calibri"/>
          <w:sz w:val="22"/>
          <w:szCs w:val="22"/>
          <w:lang w:val="pl"/>
        </w:rPr>
        <w:t xml:space="preserve"> Bieg </w:t>
      </w:r>
      <w:r w:rsidRPr="00EE35EB">
        <w:rPr>
          <w:rFonts w:ascii="Calibri" w:eastAsia="Arial" w:hAnsi="Calibri" w:cs="Calibri"/>
          <w:sz w:val="22"/>
          <w:szCs w:val="22"/>
          <w:lang w:val="pl"/>
        </w:rPr>
        <w:t>terminu związania ofertą rozpoczyna się wraz z upływem terminu składania ofert.</w:t>
      </w:r>
    </w:p>
    <w:p w14:paraId="31827958" w14:textId="67F977BB"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gdy wybór najkorzystniejszej oferty nie nastąpi przed upływem terminu związania ofertą wskazanego w pkt 1</w:t>
      </w:r>
      <w:r w:rsidR="007927E9">
        <w:rPr>
          <w:rFonts w:ascii="Calibri" w:eastAsia="Arial" w:hAnsi="Calibri" w:cs="Calibri"/>
          <w:sz w:val="22"/>
          <w:szCs w:val="22"/>
          <w:lang w:val="pl"/>
        </w:rPr>
        <w:t>7</w:t>
      </w:r>
      <w:r w:rsidRPr="00EE35EB">
        <w:rPr>
          <w:rFonts w:ascii="Calibri" w:eastAsia="Arial" w:hAnsi="Calibri" w:cs="Calibri"/>
          <w:sz w:val="22"/>
          <w:szCs w:val="22"/>
          <w:lang w:val="pl"/>
        </w:rPr>
        <w:t xml:space="preserve">.1 SWZ,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EE35EB">
        <w:rPr>
          <w:rFonts w:ascii="Calibri" w:eastAsia="Arial" w:hAnsi="Calibri" w:cs="Calibri"/>
          <w:sz w:val="22"/>
          <w:szCs w:val="22"/>
          <w:lang w:val="pl"/>
        </w:rPr>
        <w:lastRenderedPageBreak/>
        <w:t>przez wykonawcę pisemnego oświadczenia o wyrażeniu zgody na przedłużenie terminu związania ofertą.</w:t>
      </w:r>
    </w:p>
    <w:p w14:paraId="68733EA9" w14:textId="77777777" w:rsidR="00BF5879" w:rsidRPr="00EE35EB" w:rsidRDefault="00BF5879" w:rsidP="00BF5879">
      <w:pPr>
        <w:tabs>
          <w:tab w:val="left" w:pos="851"/>
        </w:tabs>
        <w:spacing w:line="360" w:lineRule="auto"/>
        <w:contextualSpacing/>
        <w:jc w:val="both"/>
        <w:rPr>
          <w:rFonts w:ascii="Calibri" w:eastAsia="Arial" w:hAnsi="Calibri" w:cs="Calibri"/>
          <w:sz w:val="22"/>
          <w:szCs w:val="22"/>
          <w:lang w:val="pl"/>
        </w:rPr>
      </w:pPr>
    </w:p>
    <w:p w14:paraId="7575FC8F" w14:textId="135703E4"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8" w:name="_Toc80176829"/>
      <w:r w:rsidRPr="00EE35EB">
        <w:rPr>
          <w:rFonts w:ascii="Calibri" w:eastAsia="Arial" w:hAnsi="Calibri" w:cs="Calibri"/>
          <w:b/>
          <w:bCs/>
          <w:sz w:val="22"/>
          <w:szCs w:val="22"/>
          <w:lang w:val="pl"/>
        </w:rPr>
        <w:t>MIEJSCE I TERMIN SKŁADANIA OFERT</w:t>
      </w:r>
      <w:bookmarkEnd w:id="8"/>
    </w:p>
    <w:p w14:paraId="4A66E0C0" w14:textId="46E27F0F"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33514">
        <w:rPr>
          <w:rFonts w:ascii="Calibri" w:eastAsia="Arial" w:hAnsi="Calibri" w:cs="Calibri"/>
          <w:sz w:val="22"/>
          <w:szCs w:val="22"/>
          <w:highlight w:val="darkGray"/>
          <w:lang w:val="pl"/>
        </w:rPr>
        <w:t xml:space="preserve">Ofertę wraz z wymaganymi dokumentami należy umieścić na Platformie pod adresem </w:t>
      </w:r>
      <w:hyperlink r:id="rId17" w:history="1">
        <w:r w:rsidRPr="00E33514">
          <w:rPr>
            <w:rFonts w:ascii="Calibri" w:eastAsia="Arial" w:hAnsi="Calibri" w:cs="Calibri"/>
            <w:sz w:val="22"/>
            <w:szCs w:val="22"/>
            <w:highlight w:val="darkGray"/>
            <w:lang w:val="pl"/>
          </w:rPr>
          <w:t>https://platformazakupowa.pl/pn/uni.lodz</w:t>
        </w:r>
      </w:hyperlink>
      <w:r w:rsidRPr="00E33514">
        <w:rPr>
          <w:rFonts w:ascii="Calibri" w:eastAsia="Arial" w:hAnsi="Calibri" w:cs="Calibri"/>
          <w:sz w:val="22"/>
          <w:szCs w:val="22"/>
          <w:highlight w:val="darkGray"/>
          <w:lang w:val="pl"/>
        </w:rPr>
        <w:t xml:space="preserve"> na stronie internetowej prowadzonego postępowania do dnia </w:t>
      </w:r>
      <w:r w:rsidR="00872DB9">
        <w:rPr>
          <w:rFonts w:ascii="Calibri" w:eastAsia="Arial" w:hAnsi="Calibri" w:cs="Calibri"/>
          <w:b/>
          <w:bCs/>
          <w:sz w:val="22"/>
          <w:szCs w:val="22"/>
          <w:highlight w:val="darkGray"/>
          <w:lang w:val="pl"/>
        </w:rPr>
        <w:t>27</w:t>
      </w:r>
      <w:r w:rsidR="006A5251" w:rsidRPr="00E33514">
        <w:rPr>
          <w:rFonts w:ascii="Calibri" w:eastAsia="Arial" w:hAnsi="Calibri" w:cs="Calibri"/>
          <w:b/>
          <w:bCs/>
          <w:sz w:val="22"/>
          <w:szCs w:val="22"/>
          <w:highlight w:val="darkGray"/>
          <w:lang w:val="pl"/>
        </w:rPr>
        <w:t>.</w:t>
      </w:r>
      <w:r w:rsidR="00E33514" w:rsidRPr="00E33514">
        <w:rPr>
          <w:rFonts w:ascii="Calibri" w:eastAsia="Arial" w:hAnsi="Calibri" w:cs="Calibri"/>
          <w:b/>
          <w:bCs/>
          <w:sz w:val="22"/>
          <w:szCs w:val="22"/>
          <w:highlight w:val="darkGray"/>
          <w:lang w:val="pl"/>
        </w:rPr>
        <w:t>06</w:t>
      </w:r>
      <w:r w:rsidR="006A5251" w:rsidRPr="00E33514">
        <w:rPr>
          <w:rFonts w:ascii="Calibri" w:eastAsia="Arial" w:hAnsi="Calibri" w:cs="Calibri"/>
          <w:b/>
          <w:bCs/>
          <w:sz w:val="22"/>
          <w:szCs w:val="22"/>
          <w:highlight w:val="darkGray"/>
          <w:lang w:val="pl"/>
        </w:rPr>
        <w:t>.</w:t>
      </w:r>
      <w:r w:rsidRPr="00E33514">
        <w:rPr>
          <w:rFonts w:ascii="Calibri" w:eastAsia="Arial" w:hAnsi="Calibri" w:cs="Calibri"/>
          <w:b/>
          <w:bCs/>
          <w:sz w:val="22"/>
          <w:szCs w:val="22"/>
          <w:highlight w:val="darkGray"/>
          <w:lang w:val="pl"/>
        </w:rPr>
        <w:t>202</w:t>
      </w:r>
      <w:r w:rsidR="00D35744" w:rsidRPr="00E33514">
        <w:rPr>
          <w:rFonts w:ascii="Calibri" w:eastAsia="Arial" w:hAnsi="Calibri" w:cs="Calibri"/>
          <w:b/>
          <w:bCs/>
          <w:sz w:val="22"/>
          <w:szCs w:val="22"/>
          <w:highlight w:val="darkGray"/>
          <w:lang w:val="pl"/>
        </w:rPr>
        <w:t>2</w:t>
      </w:r>
      <w:r w:rsidRPr="00E33514">
        <w:rPr>
          <w:rFonts w:ascii="Calibri" w:eastAsia="Arial" w:hAnsi="Calibri" w:cs="Calibri"/>
          <w:b/>
          <w:bCs/>
          <w:sz w:val="22"/>
          <w:szCs w:val="22"/>
          <w:highlight w:val="darkGray"/>
          <w:lang w:val="pl"/>
        </w:rPr>
        <w:t xml:space="preserve"> r. do godziny </w:t>
      </w:r>
      <w:r w:rsidR="00121D35" w:rsidRPr="00E33514">
        <w:rPr>
          <w:rFonts w:ascii="Calibri" w:eastAsia="Arial" w:hAnsi="Calibri" w:cs="Calibri"/>
          <w:b/>
          <w:bCs/>
          <w:sz w:val="22"/>
          <w:szCs w:val="22"/>
          <w:highlight w:val="darkGray"/>
          <w:lang w:val="pl"/>
        </w:rPr>
        <w:t>1</w:t>
      </w:r>
      <w:r w:rsidR="00121D35">
        <w:rPr>
          <w:rFonts w:ascii="Calibri" w:eastAsia="Arial" w:hAnsi="Calibri" w:cs="Calibri"/>
          <w:b/>
          <w:bCs/>
          <w:sz w:val="22"/>
          <w:szCs w:val="22"/>
          <w:highlight w:val="darkGray"/>
          <w:lang w:val="pl"/>
        </w:rPr>
        <w:t>0</w:t>
      </w:r>
      <w:r w:rsidRPr="00E33514">
        <w:rPr>
          <w:rFonts w:ascii="Calibri" w:eastAsia="Arial" w:hAnsi="Calibri" w:cs="Calibri"/>
          <w:b/>
          <w:bCs/>
          <w:sz w:val="22"/>
          <w:szCs w:val="22"/>
          <w:highlight w:val="darkGray"/>
          <w:lang w:val="pl"/>
        </w:rPr>
        <w:t>:00</w:t>
      </w:r>
    </w:p>
    <w:p w14:paraId="67C907AE"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Do oferty należy dołączyć wszystkie wymagane w SWZ dokumenty.</w:t>
      </w:r>
    </w:p>
    <w:p w14:paraId="7DB15C73" w14:textId="5E347735" w:rsidR="00F03B05" w:rsidRDefault="00EE35EB" w:rsidP="00BF5879">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 datę złożenia oferty przyjmuje się datę jej przekazania w systemie (platformie) w drugim kroku składania oferty poprzez kliknięcie przycisku </w:t>
      </w:r>
      <w:r w:rsidRPr="00E60F76">
        <w:rPr>
          <w:rFonts w:ascii="Calibri" w:eastAsia="Arial" w:hAnsi="Calibri" w:cs="Calibri"/>
          <w:b/>
          <w:bCs/>
          <w:sz w:val="22"/>
          <w:szCs w:val="22"/>
          <w:lang w:val="pl"/>
        </w:rPr>
        <w:t>“Złóż ofertę”</w:t>
      </w:r>
      <w:r w:rsidRPr="00EE35EB">
        <w:rPr>
          <w:rFonts w:ascii="Calibri" w:eastAsia="Arial" w:hAnsi="Calibri" w:cs="Calibri"/>
          <w:sz w:val="22"/>
          <w:szCs w:val="22"/>
          <w:lang w:val="pl"/>
        </w:rPr>
        <w:t xml:space="preserve"> i wyświetlenie się komunikatu, że oferta została zaszyfrowana i złożona.</w:t>
      </w:r>
    </w:p>
    <w:p w14:paraId="1DCE0E0A" w14:textId="77777777" w:rsidR="00F03B05" w:rsidRPr="00F03B05" w:rsidRDefault="00F03B05" w:rsidP="00F03B05">
      <w:pPr>
        <w:tabs>
          <w:tab w:val="left" w:pos="851"/>
        </w:tabs>
        <w:spacing w:line="360" w:lineRule="auto"/>
        <w:ind w:left="851"/>
        <w:contextualSpacing/>
        <w:jc w:val="both"/>
        <w:rPr>
          <w:rFonts w:ascii="Calibri" w:eastAsia="Arial" w:hAnsi="Calibri" w:cs="Calibri"/>
          <w:sz w:val="22"/>
          <w:szCs w:val="22"/>
          <w:lang w:val="pl"/>
        </w:rPr>
      </w:pPr>
    </w:p>
    <w:p w14:paraId="61B5619F" w14:textId="6E7E6ED9"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9" w:name="_Toc80176830"/>
      <w:r w:rsidRPr="00EE35EB">
        <w:rPr>
          <w:rFonts w:ascii="Calibri" w:eastAsia="Arial" w:hAnsi="Calibri" w:cs="Calibri"/>
          <w:b/>
          <w:bCs/>
          <w:sz w:val="22"/>
          <w:szCs w:val="22"/>
          <w:lang w:val="pl"/>
        </w:rPr>
        <w:t>OTWARCIE OFERT</w:t>
      </w:r>
      <w:bookmarkEnd w:id="9"/>
    </w:p>
    <w:p w14:paraId="066F0774" w14:textId="65B65690"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Otwarcie ofert nastąpi o godzinie </w:t>
      </w:r>
      <w:r w:rsidR="00121D35" w:rsidRPr="00EE35EB">
        <w:rPr>
          <w:rFonts w:ascii="Calibri" w:eastAsia="Arial" w:hAnsi="Calibri" w:cs="Calibri"/>
          <w:b/>
          <w:bCs/>
          <w:sz w:val="22"/>
          <w:szCs w:val="22"/>
          <w:lang w:val="pl"/>
        </w:rPr>
        <w:t>1</w:t>
      </w:r>
      <w:r w:rsidR="00121D35">
        <w:rPr>
          <w:rFonts w:ascii="Calibri" w:eastAsia="Arial" w:hAnsi="Calibri" w:cs="Calibri"/>
          <w:b/>
          <w:bCs/>
          <w:sz w:val="22"/>
          <w:szCs w:val="22"/>
          <w:lang w:val="pl"/>
        </w:rPr>
        <w:t>1</w:t>
      </w:r>
      <w:r w:rsidRPr="00EE35EB">
        <w:rPr>
          <w:rFonts w:ascii="Calibri" w:eastAsia="Arial" w:hAnsi="Calibri" w:cs="Calibri"/>
          <w:b/>
          <w:bCs/>
          <w:sz w:val="22"/>
          <w:szCs w:val="22"/>
          <w:lang w:val="pl"/>
        </w:rPr>
        <w:t>:</w:t>
      </w:r>
      <w:r w:rsidR="00121D35">
        <w:rPr>
          <w:rFonts w:ascii="Calibri" w:eastAsia="Arial" w:hAnsi="Calibri" w:cs="Calibri"/>
          <w:b/>
          <w:bCs/>
          <w:sz w:val="22"/>
          <w:szCs w:val="22"/>
          <w:lang w:val="pl"/>
        </w:rPr>
        <w:t>00</w:t>
      </w:r>
      <w:r w:rsidR="00121D35" w:rsidRPr="00EE35EB">
        <w:rPr>
          <w:rFonts w:ascii="Calibri" w:eastAsia="Arial" w:hAnsi="Calibri" w:cs="Calibri"/>
          <w:b/>
          <w:bCs/>
          <w:sz w:val="22"/>
          <w:szCs w:val="22"/>
          <w:lang w:val="pl"/>
        </w:rPr>
        <w:t xml:space="preserve"> </w:t>
      </w:r>
      <w:r w:rsidRPr="00EE35EB">
        <w:rPr>
          <w:rFonts w:ascii="Calibri" w:eastAsia="Arial" w:hAnsi="Calibri" w:cs="Calibri"/>
          <w:b/>
          <w:bCs/>
          <w:sz w:val="22"/>
          <w:szCs w:val="22"/>
          <w:lang w:val="pl"/>
        </w:rPr>
        <w:t xml:space="preserve">dnia </w:t>
      </w:r>
      <w:r w:rsidR="00872DB9">
        <w:rPr>
          <w:rFonts w:ascii="Calibri" w:eastAsia="Arial" w:hAnsi="Calibri" w:cs="Calibri"/>
          <w:b/>
          <w:bCs/>
          <w:sz w:val="22"/>
          <w:szCs w:val="22"/>
          <w:lang w:val="pl"/>
        </w:rPr>
        <w:t>27</w:t>
      </w:r>
      <w:r w:rsidR="006A5251">
        <w:rPr>
          <w:rFonts w:ascii="Calibri" w:eastAsia="Arial" w:hAnsi="Calibri" w:cs="Calibri"/>
          <w:b/>
          <w:bCs/>
          <w:sz w:val="22"/>
          <w:szCs w:val="22"/>
          <w:lang w:val="pl"/>
        </w:rPr>
        <w:t>.</w:t>
      </w:r>
      <w:r w:rsidR="00E33514">
        <w:rPr>
          <w:rFonts w:ascii="Calibri" w:eastAsia="Arial" w:hAnsi="Calibri" w:cs="Calibri"/>
          <w:b/>
          <w:bCs/>
          <w:sz w:val="22"/>
          <w:szCs w:val="22"/>
          <w:lang w:val="pl"/>
        </w:rPr>
        <w:t>06</w:t>
      </w:r>
      <w:r w:rsidR="006A5251">
        <w:rPr>
          <w:rFonts w:ascii="Calibri" w:eastAsia="Arial" w:hAnsi="Calibri" w:cs="Calibri"/>
          <w:b/>
          <w:bCs/>
          <w:sz w:val="22"/>
          <w:szCs w:val="22"/>
          <w:lang w:val="pl"/>
        </w:rPr>
        <w:t>.</w:t>
      </w:r>
      <w:r w:rsidRPr="00EE35EB">
        <w:rPr>
          <w:rFonts w:ascii="Calibri" w:eastAsia="Arial" w:hAnsi="Calibri" w:cs="Calibri"/>
          <w:b/>
          <w:bCs/>
          <w:sz w:val="22"/>
          <w:szCs w:val="22"/>
          <w:lang w:val="pl"/>
        </w:rPr>
        <w:t>202</w:t>
      </w:r>
      <w:r w:rsidR="00D35744">
        <w:rPr>
          <w:rFonts w:ascii="Calibri" w:eastAsia="Arial" w:hAnsi="Calibri" w:cs="Calibri"/>
          <w:b/>
          <w:bCs/>
          <w:sz w:val="22"/>
          <w:szCs w:val="22"/>
          <w:lang w:val="pl"/>
        </w:rPr>
        <w:t>2</w:t>
      </w:r>
      <w:r w:rsidRPr="00EE35EB">
        <w:rPr>
          <w:rFonts w:ascii="Calibri" w:eastAsia="Arial" w:hAnsi="Calibri" w:cs="Calibri"/>
          <w:b/>
          <w:bCs/>
          <w:sz w:val="22"/>
          <w:szCs w:val="22"/>
          <w:lang w:val="pl"/>
        </w:rPr>
        <w:t xml:space="preserve"> r.</w:t>
      </w:r>
      <w:r w:rsidRPr="00EE35EB">
        <w:rPr>
          <w:rFonts w:ascii="Calibri" w:eastAsia="Arial" w:hAnsi="Calibri" w:cs="Calibri"/>
          <w:sz w:val="22"/>
          <w:szCs w:val="22"/>
          <w:lang w:val="pl"/>
        </w:rPr>
        <w:t xml:space="preserve"> przy użyciu Platformy.</w:t>
      </w:r>
    </w:p>
    <w:p w14:paraId="6C7D95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poinformuje o zmianie terminu otwarcia ofert na stronie internetowej prowadzonego postępowania.</w:t>
      </w:r>
    </w:p>
    <w:p w14:paraId="2852BE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niezwłocznie po otwarciu ofert, udostępni na Platformie w sekcji </w:t>
      </w:r>
      <w:r w:rsidRPr="00E60F76">
        <w:rPr>
          <w:rFonts w:ascii="Calibri" w:eastAsia="Arial" w:hAnsi="Calibri" w:cs="Calibri"/>
          <w:b/>
          <w:bCs/>
          <w:sz w:val="22"/>
          <w:szCs w:val="22"/>
          <w:lang w:val="pl"/>
        </w:rPr>
        <w:t>„Komunikaty”</w:t>
      </w:r>
      <w:r w:rsidRPr="00EE35EB">
        <w:rPr>
          <w:rFonts w:ascii="Calibri" w:eastAsia="Arial" w:hAnsi="Calibri" w:cs="Calibri"/>
          <w:sz w:val="22"/>
          <w:szCs w:val="22"/>
          <w:lang w:val="pl"/>
        </w:rPr>
        <w:t xml:space="preserve"> na stronie internetowej prowadzonego postępowania informacje o:</w:t>
      </w:r>
    </w:p>
    <w:p w14:paraId="1357B057" w14:textId="77777777" w:rsidR="00EE35EB" w:rsidRPr="00EE35EB" w:rsidRDefault="00EE35EB" w:rsidP="00E33514">
      <w:pPr>
        <w:numPr>
          <w:ilvl w:val="2"/>
          <w:numId w:val="16"/>
        </w:numPr>
        <w:tabs>
          <w:tab w:val="left" w:pos="2127"/>
        </w:tabs>
        <w:spacing w:line="360" w:lineRule="auto"/>
        <w:ind w:left="1418"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nazwach albo imionach i nazwiskach oraz siedzibach lub miejscach prowadzonej działalności gospodarczej albo miejscach zamieszkania Wykonawców, których oferty zostały otwarte;</w:t>
      </w:r>
    </w:p>
    <w:p w14:paraId="2614AD28" w14:textId="314A313A" w:rsidR="00EE35EB" w:rsidRDefault="00EE35EB" w:rsidP="00E33514">
      <w:pPr>
        <w:numPr>
          <w:ilvl w:val="2"/>
          <w:numId w:val="16"/>
        </w:numPr>
        <w:tabs>
          <w:tab w:val="left" w:pos="851"/>
        </w:tabs>
        <w:spacing w:line="360" w:lineRule="auto"/>
        <w:ind w:left="851" w:hanging="284"/>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cenach zawartych w ofertach.</w:t>
      </w:r>
    </w:p>
    <w:p w14:paraId="064F49FA" w14:textId="77777777" w:rsidR="0032108A" w:rsidRPr="00EE35EB" w:rsidRDefault="0032108A" w:rsidP="0032108A">
      <w:pPr>
        <w:tabs>
          <w:tab w:val="left" w:pos="851"/>
        </w:tabs>
        <w:spacing w:line="360" w:lineRule="auto"/>
        <w:ind w:left="3138"/>
        <w:contextualSpacing/>
        <w:jc w:val="both"/>
        <w:rPr>
          <w:rFonts w:ascii="Calibri" w:eastAsia="Arial" w:hAnsi="Calibri" w:cs="Calibri"/>
          <w:sz w:val="22"/>
          <w:szCs w:val="22"/>
          <w:lang w:val="pl"/>
        </w:rPr>
      </w:pPr>
    </w:p>
    <w:p w14:paraId="0243B02D" w14:textId="5D121AC9" w:rsidR="00EE35EB" w:rsidRPr="00EE35EB" w:rsidRDefault="00346AF8"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0" w:name="_Toc80176831"/>
      <w:r>
        <w:rPr>
          <w:rFonts w:ascii="Calibri" w:eastAsia="Arial" w:hAnsi="Calibri" w:cs="Calibri"/>
          <w:b/>
          <w:bCs/>
          <w:sz w:val="22"/>
          <w:szCs w:val="22"/>
          <w:lang w:val="pl"/>
        </w:rPr>
        <w:t xml:space="preserve"> </w:t>
      </w:r>
      <w:r w:rsidR="0050278D" w:rsidRPr="00EE35EB">
        <w:rPr>
          <w:rFonts w:ascii="Calibri" w:eastAsia="Arial" w:hAnsi="Calibri" w:cs="Calibri"/>
          <w:b/>
          <w:bCs/>
          <w:sz w:val="22"/>
          <w:szCs w:val="22"/>
          <w:lang w:val="pl"/>
        </w:rPr>
        <w:t>OPIS KRYTERIÓW, KTÓRYMI ZAMAWIAJĄCY BĘDZIE SIĘ KIEROWAŁ PRZY WYBORZE OFERTY, WRAZ</w:t>
      </w:r>
      <w:r w:rsidR="0050278D">
        <w:rPr>
          <w:rFonts w:ascii="Calibri" w:eastAsia="Arial" w:hAnsi="Calibri" w:cs="Calibri"/>
          <w:b/>
          <w:bCs/>
          <w:sz w:val="22"/>
          <w:szCs w:val="22"/>
          <w:lang w:val="pl"/>
        </w:rPr>
        <w:t xml:space="preserve"> </w:t>
      </w:r>
      <w:r w:rsidR="0050278D" w:rsidRPr="00EE35EB">
        <w:rPr>
          <w:rFonts w:ascii="Calibri" w:eastAsia="Arial" w:hAnsi="Calibri" w:cs="Calibri"/>
          <w:b/>
          <w:bCs/>
          <w:sz w:val="22"/>
          <w:szCs w:val="22"/>
          <w:lang w:val="pl"/>
        </w:rPr>
        <w:t>Z PODANIEM WAG TYCH KRYTERIÓW I SPOSOBU OCENY OFERT</w:t>
      </w:r>
      <w:bookmarkEnd w:id="10"/>
      <w:r>
        <w:rPr>
          <w:rFonts w:ascii="Calibri" w:eastAsia="Arial" w:hAnsi="Calibri" w:cs="Calibri"/>
          <w:b/>
          <w:bCs/>
          <w:sz w:val="22"/>
          <w:szCs w:val="22"/>
          <w:lang w:val="pl"/>
        </w:rPr>
        <w:t>.</w:t>
      </w:r>
      <w:r w:rsidR="00EE35EB" w:rsidRPr="00EE35EB">
        <w:rPr>
          <w:rFonts w:ascii="Calibri" w:eastAsia="Arial" w:hAnsi="Calibri" w:cs="Calibri"/>
          <w:b/>
          <w:bCs/>
          <w:sz w:val="22"/>
          <w:szCs w:val="22"/>
          <w:lang w:val="pl"/>
        </w:rPr>
        <w:t xml:space="preserve"> </w:t>
      </w:r>
    </w:p>
    <w:p w14:paraId="79CA5D40" w14:textId="54902D98" w:rsidR="00EE35EB" w:rsidRPr="009D2DB4" w:rsidRDefault="00E60F76"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Ocena ofert</w:t>
      </w:r>
      <w:r w:rsidR="0019295C" w:rsidRPr="009D2DB4">
        <w:rPr>
          <w:rFonts w:ascii="Calibri" w:eastAsia="Arial" w:hAnsi="Calibri" w:cs="Calibri"/>
          <w:sz w:val="22"/>
          <w:szCs w:val="22"/>
          <w:lang w:val="pl"/>
        </w:rPr>
        <w:t xml:space="preserve">, w każdej części osobno, </w:t>
      </w:r>
      <w:r w:rsidRPr="009D2DB4">
        <w:rPr>
          <w:rFonts w:ascii="Calibri" w:eastAsia="Arial" w:hAnsi="Calibri" w:cs="Calibri"/>
          <w:sz w:val="22"/>
          <w:szCs w:val="22"/>
          <w:lang w:val="pl"/>
        </w:rPr>
        <w:t xml:space="preserve">przeprowadzona zostanie w oparciu o nw. </w:t>
      </w:r>
      <w:r w:rsidR="001B1BEF" w:rsidRPr="009D2DB4">
        <w:rPr>
          <w:rFonts w:ascii="Calibri" w:eastAsia="Arial" w:hAnsi="Calibri" w:cs="Calibri"/>
          <w:sz w:val="22"/>
          <w:szCs w:val="22"/>
          <w:lang w:val="pl"/>
        </w:rPr>
        <w:t>k</w:t>
      </w:r>
      <w:r w:rsidRPr="009D2DB4">
        <w:rPr>
          <w:rFonts w:ascii="Calibri" w:eastAsia="Arial" w:hAnsi="Calibri" w:cs="Calibri"/>
          <w:sz w:val="22"/>
          <w:szCs w:val="22"/>
          <w:lang w:val="pl"/>
        </w:rPr>
        <w:t>ryteria</w:t>
      </w:r>
      <w:r w:rsidR="00D35744" w:rsidRPr="009D2DB4">
        <w:rPr>
          <w:rFonts w:ascii="Calibri" w:eastAsia="Arial" w:hAnsi="Calibri" w:cs="Calibri"/>
          <w:sz w:val="22"/>
          <w:szCs w:val="22"/>
          <w:lang w:val="pl"/>
        </w:rPr>
        <w:t>.</w:t>
      </w:r>
    </w:p>
    <w:p w14:paraId="0BADAD4A" w14:textId="77777777" w:rsidR="00D35744" w:rsidRPr="009D2DB4" w:rsidRDefault="00D35744"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9D2DB4">
        <w:rPr>
          <w:rFonts w:ascii="Calibri" w:eastAsia="Arial" w:hAnsi="Calibri" w:cs="Calibri"/>
          <w:sz w:val="22"/>
          <w:szCs w:val="22"/>
          <w:lang w:val="pl"/>
        </w:rPr>
        <w:t>Kryteria:</w:t>
      </w:r>
    </w:p>
    <w:p w14:paraId="20DDA3A9" w14:textId="77777777" w:rsidR="00D35744" w:rsidRDefault="00D35744" w:rsidP="00D928E0">
      <w:pPr>
        <w:numPr>
          <w:ilvl w:val="0"/>
          <w:numId w:val="21"/>
        </w:num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Cena oferty brutto – 60 %</w:t>
      </w:r>
    </w:p>
    <w:p w14:paraId="3C7D928B" w14:textId="52930A12" w:rsidR="00D8359E" w:rsidRPr="003E3803" w:rsidRDefault="00A2788E" w:rsidP="003E3803">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2</w:t>
      </w:r>
      <w:r w:rsidR="00D35744" w:rsidRPr="00346AF8">
        <w:rPr>
          <w:rFonts w:ascii="Calibri" w:eastAsia="Arial" w:hAnsi="Calibri" w:cs="Calibri"/>
          <w:sz w:val="22"/>
          <w:szCs w:val="22"/>
          <w:lang w:val="pl"/>
        </w:rPr>
        <w:t>)</w:t>
      </w:r>
      <w:r w:rsidR="00D35744" w:rsidRPr="00346AF8">
        <w:rPr>
          <w:rFonts w:ascii="Calibri" w:eastAsia="Arial" w:hAnsi="Calibri" w:cs="Calibri"/>
          <w:sz w:val="22"/>
          <w:szCs w:val="22"/>
          <w:lang w:val="pl"/>
        </w:rPr>
        <w:tab/>
      </w:r>
      <w:r w:rsidR="00E33514">
        <w:rPr>
          <w:rFonts w:ascii="Calibri" w:eastAsia="Arial" w:hAnsi="Calibri" w:cs="Calibri"/>
          <w:sz w:val="22"/>
          <w:szCs w:val="22"/>
          <w:lang w:val="pl"/>
        </w:rPr>
        <w:t>Termin płatności</w:t>
      </w:r>
      <w:r w:rsidR="00D35744" w:rsidRPr="00346AF8">
        <w:rPr>
          <w:rFonts w:ascii="Calibri" w:eastAsia="Arial" w:hAnsi="Calibri" w:cs="Calibri"/>
          <w:sz w:val="22"/>
          <w:szCs w:val="22"/>
          <w:lang w:val="pl"/>
        </w:rPr>
        <w:t xml:space="preserve"> – </w:t>
      </w:r>
      <w:r w:rsidR="00EC05E9">
        <w:rPr>
          <w:rFonts w:ascii="Calibri" w:eastAsia="Arial" w:hAnsi="Calibri" w:cs="Calibri"/>
          <w:sz w:val="22"/>
          <w:szCs w:val="22"/>
          <w:lang w:val="pl"/>
        </w:rPr>
        <w:t>4</w:t>
      </w:r>
      <w:r w:rsidR="00D35744" w:rsidRPr="00346AF8">
        <w:rPr>
          <w:rFonts w:ascii="Calibri" w:eastAsia="Arial" w:hAnsi="Calibri" w:cs="Calibri"/>
          <w:sz w:val="22"/>
          <w:szCs w:val="22"/>
          <w:lang w:val="pl"/>
        </w:rPr>
        <w:t>0 %</w:t>
      </w:r>
    </w:p>
    <w:p w14:paraId="24268D49" w14:textId="580B16FB" w:rsidR="00D35744" w:rsidRPr="00E60F76" w:rsidRDefault="00D35744" w:rsidP="00066C5D">
      <w:pPr>
        <w:spacing w:line="360" w:lineRule="auto"/>
        <w:ind w:left="851"/>
        <w:contextualSpacing/>
        <w:jc w:val="both"/>
        <w:rPr>
          <w:rFonts w:ascii="Calibri" w:eastAsia="Arial" w:hAnsi="Calibri" w:cs="Calibri"/>
          <w:sz w:val="22"/>
          <w:szCs w:val="22"/>
          <w:u w:val="single"/>
          <w:lang w:val="pl"/>
        </w:rPr>
      </w:pPr>
      <w:r w:rsidRPr="00E60F76">
        <w:rPr>
          <w:rFonts w:ascii="Calibri" w:eastAsia="Arial" w:hAnsi="Calibri" w:cs="Calibri"/>
          <w:sz w:val="22"/>
          <w:szCs w:val="22"/>
          <w:u w:val="single"/>
          <w:lang w:val="pl"/>
        </w:rPr>
        <w:lastRenderedPageBreak/>
        <w:t>Ad 1) Cena oferty brutto – waga 60%</w:t>
      </w:r>
    </w:p>
    <w:p w14:paraId="7606EE2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 kryterium </w:t>
      </w:r>
      <w:r>
        <w:rPr>
          <w:rFonts w:ascii="Calibri" w:eastAsia="Arial" w:hAnsi="Calibri" w:cs="Calibri"/>
          <w:sz w:val="22"/>
          <w:szCs w:val="22"/>
          <w:lang w:val="pl"/>
        </w:rPr>
        <w:t>„</w:t>
      </w:r>
      <w:r w:rsidRPr="00346AF8">
        <w:rPr>
          <w:rFonts w:ascii="Calibri" w:eastAsia="Arial" w:hAnsi="Calibri" w:cs="Calibri"/>
          <w:sz w:val="22"/>
          <w:szCs w:val="22"/>
          <w:lang w:val="pl"/>
        </w:rPr>
        <w:t>Cena oferty brutto</w:t>
      </w:r>
      <w:r>
        <w:rPr>
          <w:rFonts w:ascii="Calibri" w:eastAsia="Arial" w:hAnsi="Calibri" w:cs="Calibri"/>
          <w:sz w:val="22"/>
          <w:szCs w:val="22"/>
          <w:lang w:val="pl"/>
        </w:rPr>
        <w:t>”</w:t>
      </w:r>
      <w:r w:rsidRPr="00346AF8">
        <w:rPr>
          <w:rFonts w:ascii="Calibri" w:eastAsia="Arial" w:hAnsi="Calibri" w:cs="Calibri"/>
          <w:sz w:val="22"/>
          <w:szCs w:val="22"/>
          <w:lang w:val="pl"/>
        </w:rPr>
        <w:t xml:space="preserve"> będzie wynikała z „Wartości brutto</w:t>
      </w:r>
      <w:r>
        <w:rPr>
          <w:rFonts w:ascii="Calibri" w:eastAsia="Arial" w:hAnsi="Calibri" w:cs="Calibri"/>
          <w:sz w:val="22"/>
          <w:szCs w:val="22"/>
          <w:lang w:val="pl"/>
        </w:rPr>
        <w:t xml:space="preserve"> oferty</w:t>
      </w:r>
      <w:r w:rsidRPr="00346AF8">
        <w:rPr>
          <w:rFonts w:ascii="Calibri" w:eastAsia="Arial" w:hAnsi="Calibri" w:cs="Calibri"/>
          <w:sz w:val="22"/>
          <w:szCs w:val="22"/>
          <w:lang w:val="pl"/>
        </w:rPr>
        <w:t>”, zapisanej w pkt 4 Formularza oferty stanowiącym Załącznik nr 2 do SWZ/Umowy. Ze wszystkich wartości Ci złożonych ofert Komisja przetargowa przyjmie wartość najmniejszą jako</w:t>
      </w:r>
      <w:r>
        <w:rPr>
          <w:rFonts w:ascii="Calibri" w:eastAsia="Arial" w:hAnsi="Calibri" w:cs="Calibri"/>
          <w:sz w:val="22"/>
          <w:szCs w:val="22"/>
          <w:lang w:val="pl"/>
        </w:rPr>
        <w:t xml:space="preserve"> </w:t>
      </w:r>
      <w:r w:rsidRPr="00346AF8">
        <w:rPr>
          <w:rFonts w:ascii="Calibri" w:eastAsia="Arial" w:hAnsi="Calibri" w:cs="Calibri"/>
          <w:sz w:val="22"/>
          <w:szCs w:val="22"/>
          <w:lang w:val="pl"/>
        </w:rPr>
        <w:t>C minimum. Punktacja za cenę oferty ustalona jest w sposób następujący:</w:t>
      </w:r>
    </w:p>
    <w:p w14:paraId="02EB36B2"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minimum</w:t>
      </w:r>
    </w:p>
    <w:p w14:paraId="149E0D21"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x</w:t>
      </w:r>
      <w:r>
        <w:rPr>
          <w:rFonts w:ascii="Calibri" w:eastAsia="Arial" w:hAnsi="Calibri" w:cs="Calibri"/>
          <w:sz w:val="22"/>
          <w:szCs w:val="22"/>
          <w:lang w:val="pl"/>
        </w:rPr>
        <w:t xml:space="preserve"> </w:t>
      </w:r>
      <w:r w:rsidRPr="00346AF8">
        <w:rPr>
          <w:rFonts w:ascii="Calibri" w:eastAsia="Arial" w:hAnsi="Calibri" w:cs="Calibri"/>
          <w:sz w:val="22"/>
          <w:szCs w:val="22"/>
          <w:lang w:val="pl"/>
        </w:rPr>
        <w:t>100</w:t>
      </w:r>
      <w:r>
        <w:rPr>
          <w:rFonts w:ascii="Calibri" w:eastAsia="Arial" w:hAnsi="Calibri" w:cs="Calibri"/>
          <w:sz w:val="22"/>
          <w:szCs w:val="22"/>
          <w:lang w:val="pl"/>
        </w:rPr>
        <w:t xml:space="preserve"> </w:t>
      </w:r>
      <w:r w:rsidRPr="00346AF8">
        <w:rPr>
          <w:rFonts w:ascii="Calibri" w:eastAsia="Arial" w:hAnsi="Calibri" w:cs="Calibri"/>
          <w:sz w:val="22"/>
          <w:szCs w:val="22"/>
          <w:lang w:val="pl"/>
        </w:rPr>
        <w:t>punktów</w:t>
      </w:r>
    </w:p>
    <w:p w14:paraId="0E6A62E4"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ab/>
      </w:r>
      <w:r w:rsidRPr="00346AF8">
        <w:rPr>
          <w:rFonts w:ascii="Calibri" w:eastAsia="Arial" w:hAnsi="Calibri" w:cs="Calibri"/>
          <w:sz w:val="22"/>
          <w:szCs w:val="22"/>
          <w:lang w:val="pl"/>
        </w:rPr>
        <w:tab/>
      </w:r>
      <w:r w:rsidRPr="00346AF8">
        <w:rPr>
          <w:rFonts w:ascii="Calibri" w:eastAsia="Arial" w:hAnsi="Calibri" w:cs="Calibri"/>
          <w:sz w:val="22"/>
          <w:szCs w:val="22"/>
          <w:lang w:val="pl"/>
        </w:rPr>
        <w:tab/>
        <w:t xml:space="preserve">         C i                                                                                                                                                                      </w:t>
      </w:r>
    </w:p>
    <w:p w14:paraId="22607C4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Oferta Wykonawcy w kryterium „Cena oferty brutto” może otrzymać maksymalnie 60 pkt</w:t>
      </w:r>
    </w:p>
    <w:p w14:paraId="6A8C7327" w14:textId="47534A16" w:rsidR="00D35744"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(100 pkt x waga kryterium 60%).</w:t>
      </w:r>
    </w:p>
    <w:p w14:paraId="614E176A" w14:textId="77777777" w:rsidR="009D2DB4" w:rsidRPr="00346AF8" w:rsidRDefault="009D2DB4" w:rsidP="00066C5D">
      <w:pPr>
        <w:spacing w:line="360" w:lineRule="auto"/>
        <w:ind w:left="851"/>
        <w:contextualSpacing/>
        <w:jc w:val="both"/>
        <w:rPr>
          <w:rFonts w:ascii="Calibri" w:eastAsia="Arial" w:hAnsi="Calibri" w:cs="Calibri"/>
          <w:sz w:val="22"/>
          <w:szCs w:val="22"/>
          <w:lang w:val="pl"/>
        </w:rPr>
      </w:pPr>
    </w:p>
    <w:p w14:paraId="18F8A307" w14:textId="3A18D64F" w:rsidR="00D35744" w:rsidRPr="002643BF" w:rsidRDefault="00D35744" w:rsidP="00066C5D">
      <w:pPr>
        <w:spacing w:line="360" w:lineRule="auto"/>
        <w:ind w:left="851"/>
        <w:contextualSpacing/>
        <w:jc w:val="both"/>
        <w:rPr>
          <w:rFonts w:ascii="Calibri" w:eastAsia="Arial" w:hAnsi="Calibri" w:cs="Calibri"/>
          <w:sz w:val="22"/>
          <w:szCs w:val="22"/>
          <w:u w:val="single"/>
          <w:lang w:val="pl"/>
        </w:rPr>
      </w:pPr>
      <w:r w:rsidRPr="002643BF">
        <w:rPr>
          <w:rFonts w:ascii="Calibri" w:eastAsia="Arial" w:hAnsi="Calibri" w:cs="Calibri"/>
          <w:sz w:val="22"/>
          <w:szCs w:val="22"/>
          <w:u w:val="single"/>
          <w:lang w:val="pl"/>
        </w:rPr>
        <w:t xml:space="preserve">Ad </w:t>
      </w:r>
      <w:r w:rsidR="00A2788E" w:rsidRPr="002643BF">
        <w:rPr>
          <w:rFonts w:ascii="Calibri" w:eastAsia="Arial" w:hAnsi="Calibri" w:cs="Calibri"/>
          <w:sz w:val="22"/>
          <w:szCs w:val="22"/>
          <w:u w:val="single"/>
          <w:lang w:val="pl"/>
        </w:rPr>
        <w:t>2</w:t>
      </w:r>
      <w:r w:rsidRPr="002643BF">
        <w:rPr>
          <w:rFonts w:ascii="Calibri" w:eastAsia="Arial" w:hAnsi="Calibri" w:cs="Calibri"/>
          <w:sz w:val="22"/>
          <w:szCs w:val="22"/>
          <w:u w:val="single"/>
          <w:lang w:val="pl"/>
        </w:rPr>
        <w:t xml:space="preserve">) </w:t>
      </w:r>
      <w:r w:rsidR="003E3803">
        <w:rPr>
          <w:rFonts w:ascii="Calibri" w:eastAsia="Arial" w:hAnsi="Calibri" w:cs="Calibri"/>
          <w:sz w:val="22"/>
          <w:szCs w:val="22"/>
          <w:u w:val="single"/>
          <w:lang w:val="pl"/>
        </w:rPr>
        <w:t>Termin płatności</w:t>
      </w:r>
      <w:r w:rsidRPr="002643BF">
        <w:rPr>
          <w:rFonts w:ascii="Calibri" w:eastAsia="Arial" w:hAnsi="Calibri" w:cs="Calibri"/>
          <w:sz w:val="22"/>
          <w:szCs w:val="22"/>
          <w:u w:val="single"/>
          <w:lang w:val="pl"/>
        </w:rPr>
        <w:t xml:space="preserve"> – waga </w:t>
      </w:r>
      <w:r w:rsidR="00A2788E" w:rsidRPr="002643BF">
        <w:rPr>
          <w:rFonts w:ascii="Calibri" w:eastAsia="Arial" w:hAnsi="Calibri" w:cs="Calibri"/>
          <w:sz w:val="22"/>
          <w:szCs w:val="22"/>
          <w:u w:val="single"/>
          <w:lang w:val="pl"/>
        </w:rPr>
        <w:t>4</w:t>
      </w:r>
      <w:r w:rsidRPr="002643BF">
        <w:rPr>
          <w:rFonts w:ascii="Calibri" w:eastAsia="Arial" w:hAnsi="Calibri" w:cs="Calibri"/>
          <w:sz w:val="22"/>
          <w:szCs w:val="22"/>
          <w:u w:val="single"/>
          <w:lang w:val="pl"/>
        </w:rPr>
        <w:t xml:space="preserve">0% </w:t>
      </w:r>
    </w:p>
    <w:p w14:paraId="2C263F97" w14:textId="58A696F2" w:rsidR="001536E4" w:rsidRDefault="003E3803" w:rsidP="00066C5D">
      <w:pPr>
        <w:spacing w:line="360" w:lineRule="auto"/>
        <w:ind w:left="851"/>
        <w:contextualSpacing/>
        <w:jc w:val="both"/>
        <w:rPr>
          <w:rFonts w:ascii="Verdana" w:hAnsi="Verdana"/>
          <w:sz w:val="18"/>
          <w:szCs w:val="18"/>
        </w:rPr>
      </w:pPr>
      <w:r w:rsidRPr="00D8350C">
        <w:rPr>
          <w:rFonts w:ascii="Verdana" w:hAnsi="Verdana"/>
          <w:sz w:val="18"/>
          <w:szCs w:val="18"/>
        </w:rPr>
        <w:t xml:space="preserve">Termin płatności będzie wynikał z terminu określonego </w:t>
      </w:r>
      <w:r w:rsidRPr="00F63BF5">
        <w:rPr>
          <w:rFonts w:ascii="Verdana" w:hAnsi="Verdana"/>
          <w:b/>
          <w:bCs/>
          <w:sz w:val="18"/>
          <w:szCs w:val="18"/>
        </w:rPr>
        <w:t xml:space="preserve">w pkt </w:t>
      </w:r>
      <w:r w:rsidR="00F63BF5" w:rsidRPr="00F63BF5">
        <w:rPr>
          <w:rFonts w:ascii="Verdana" w:hAnsi="Verdana"/>
          <w:b/>
          <w:bCs/>
          <w:sz w:val="18"/>
          <w:szCs w:val="18"/>
        </w:rPr>
        <w:t>5</w:t>
      </w:r>
      <w:r w:rsidRPr="00D8350C">
        <w:rPr>
          <w:rFonts w:ascii="Verdana" w:hAnsi="Verdana"/>
          <w:sz w:val="18"/>
          <w:szCs w:val="18"/>
        </w:rPr>
        <w:t xml:space="preserve"> Formularza oferty. Termin płatności wykonawca określa w zakresie od 20 do 30 dni od wystawienia i doręczenia faktury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558DE201" w14:textId="77777777" w:rsidR="003E3803" w:rsidRDefault="003E3803" w:rsidP="003E3803">
      <w:pPr>
        <w:numPr>
          <w:ilvl w:val="8"/>
          <w:numId w:val="0"/>
        </w:numPr>
        <w:tabs>
          <w:tab w:val="left" w:pos="360"/>
        </w:tabs>
        <w:spacing w:line="276"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14:paraId="4A876441" w14:textId="79D25523" w:rsidR="003E3803" w:rsidRPr="00D8350C" w:rsidRDefault="003E3803" w:rsidP="003E3803">
      <w:pPr>
        <w:numPr>
          <w:ilvl w:val="8"/>
          <w:numId w:val="0"/>
        </w:numPr>
        <w:tabs>
          <w:tab w:val="left" w:pos="360"/>
        </w:tabs>
        <w:spacing w:line="276"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D8350C">
        <w:rPr>
          <w:rFonts w:ascii="Verdana" w:hAnsi="Verdana"/>
          <w:sz w:val="18"/>
          <w:szCs w:val="18"/>
        </w:rPr>
        <w:t xml:space="preserve">Termin płatności wynoszący </w:t>
      </w:r>
      <w:r w:rsidRPr="00D8350C">
        <w:rPr>
          <w:rFonts w:ascii="Verdana" w:hAnsi="Verdana"/>
          <w:sz w:val="18"/>
          <w:szCs w:val="18"/>
        </w:rPr>
        <w:tab/>
        <w:t>- 20 dni – 0 pkt</w:t>
      </w:r>
    </w:p>
    <w:p w14:paraId="471DFA5D" w14:textId="2D473243"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- 21 dni – 10 pkt</w:t>
      </w:r>
    </w:p>
    <w:p w14:paraId="641A9913" w14:textId="1F5FED36"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t xml:space="preserve"> </w:t>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- 22 dni – 20 pkt</w:t>
      </w:r>
    </w:p>
    <w:p w14:paraId="6B6F5F31" w14:textId="3E1C0549"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- 23 dni – 30 pkt</w:t>
      </w:r>
    </w:p>
    <w:p w14:paraId="2AA3CD38" w14:textId="5403A519"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- 24 dni – 40 pkt</w:t>
      </w:r>
    </w:p>
    <w:p w14:paraId="69049EE7" w14:textId="2AE19948"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xml:space="preserve">- 25 dni – 50 pkt </w:t>
      </w:r>
    </w:p>
    <w:p w14:paraId="715101A5" w14:textId="2BC239E5"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- 26 dni – 60 pkt</w:t>
      </w:r>
    </w:p>
    <w:p w14:paraId="4BB90F33" w14:textId="5533DEC1"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- 27 dni – 70 pkt</w:t>
      </w:r>
    </w:p>
    <w:p w14:paraId="158905E6" w14:textId="41F586C7"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- 28 dni – 80 pkt</w:t>
      </w:r>
    </w:p>
    <w:p w14:paraId="44B41163" w14:textId="03405305"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- 29 dni – 90 pkt</w:t>
      </w:r>
    </w:p>
    <w:p w14:paraId="4B0BCBB8" w14:textId="55BD884F"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- 30 dni – 100 pkt</w:t>
      </w:r>
    </w:p>
    <w:p w14:paraId="36360E2E" w14:textId="77777777" w:rsidR="003E3803" w:rsidRDefault="003E3803" w:rsidP="003E3803">
      <w:pPr>
        <w:spacing w:line="360" w:lineRule="auto"/>
        <w:ind w:left="851"/>
        <w:contextualSpacing/>
        <w:jc w:val="both"/>
        <w:rPr>
          <w:rFonts w:ascii="Verdana" w:hAnsi="Verdana"/>
          <w:sz w:val="18"/>
          <w:szCs w:val="18"/>
        </w:rPr>
      </w:pPr>
    </w:p>
    <w:p w14:paraId="1D4C401F" w14:textId="6BD0F0D4" w:rsidR="003E3803" w:rsidRPr="00D8350C" w:rsidRDefault="003E3803" w:rsidP="003E3803">
      <w:pPr>
        <w:spacing w:line="360" w:lineRule="auto"/>
        <w:ind w:left="851"/>
        <w:contextualSpacing/>
        <w:jc w:val="both"/>
        <w:rPr>
          <w:rFonts w:ascii="Verdana" w:hAnsi="Verdana"/>
          <w:sz w:val="18"/>
          <w:szCs w:val="18"/>
        </w:rPr>
      </w:pPr>
      <w:r w:rsidRPr="00D8350C">
        <w:rPr>
          <w:rFonts w:ascii="Verdana" w:hAnsi="Verdana"/>
          <w:sz w:val="18"/>
          <w:szCs w:val="18"/>
        </w:rPr>
        <w:t>Punktacja za termin płatności ustalona zostanie w sposób następujący:</w:t>
      </w:r>
      <w:r w:rsidRPr="00D8350C">
        <w:rPr>
          <w:rFonts w:ascii="Verdana" w:hAnsi="Verdana"/>
          <w:sz w:val="18"/>
          <w:szCs w:val="18"/>
        </w:rPr>
        <w:tab/>
      </w:r>
      <w:r w:rsidRPr="00D8350C">
        <w:rPr>
          <w:rFonts w:ascii="Verdana" w:hAnsi="Verdana"/>
          <w:sz w:val="18"/>
          <w:szCs w:val="18"/>
        </w:rPr>
        <w:tab/>
      </w:r>
    </w:p>
    <w:p w14:paraId="0F064373" w14:textId="13FC2353" w:rsidR="003E3803" w:rsidRPr="00D8350C" w:rsidRDefault="003E3803" w:rsidP="003E3803">
      <w:pPr>
        <w:spacing w:line="360" w:lineRule="auto"/>
        <w:ind w:left="851"/>
        <w:contextualSpacing/>
        <w:jc w:val="both"/>
        <w:rPr>
          <w:rFonts w:ascii="Verdana" w:hAnsi="Verdana"/>
          <w:sz w:val="18"/>
          <w:szCs w:val="18"/>
        </w:rPr>
      </w:pPr>
      <w:r w:rsidRPr="00D8350C">
        <w:rPr>
          <w:rFonts w:ascii="Verdana" w:hAnsi="Verdana"/>
          <w:sz w:val="18"/>
          <w:szCs w:val="18"/>
        </w:rPr>
        <w:t xml:space="preserve">T   = ilość przydzielonych punktów x 40 % </w:t>
      </w:r>
      <w:r w:rsidRPr="003E3803">
        <w:rPr>
          <w:rFonts w:ascii="Verdana" w:hAnsi="Verdana"/>
          <w:sz w:val="18"/>
          <w:szCs w:val="18"/>
        </w:rPr>
        <w:t>(waga kryterium)</w:t>
      </w:r>
    </w:p>
    <w:p w14:paraId="21C00A3E" w14:textId="77777777" w:rsidR="003E3803" w:rsidRDefault="003E3803" w:rsidP="003E3803">
      <w:pPr>
        <w:spacing w:line="360" w:lineRule="auto"/>
        <w:ind w:left="851"/>
        <w:contextualSpacing/>
        <w:jc w:val="both"/>
        <w:rPr>
          <w:rFonts w:ascii="Verdana" w:hAnsi="Verdana"/>
          <w:sz w:val="18"/>
          <w:szCs w:val="18"/>
        </w:rPr>
      </w:pPr>
    </w:p>
    <w:p w14:paraId="4E39A424" w14:textId="4AE3D71B" w:rsidR="003E3803" w:rsidRPr="003E3803" w:rsidRDefault="003E3803" w:rsidP="003E3803">
      <w:pPr>
        <w:spacing w:line="360" w:lineRule="auto"/>
        <w:ind w:left="851"/>
        <w:contextualSpacing/>
        <w:jc w:val="both"/>
        <w:rPr>
          <w:rFonts w:ascii="Verdana" w:hAnsi="Verdana"/>
          <w:sz w:val="18"/>
          <w:szCs w:val="18"/>
        </w:rPr>
      </w:pPr>
      <w:r w:rsidRPr="00D8350C">
        <w:rPr>
          <w:rFonts w:ascii="Verdana" w:hAnsi="Verdana"/>
          <w:sz w:val="18"/>
          <w:szCs w:val="18"/>
        </w:rPr>
        <w:t>Zamawiający nie dopuszcza zaoferowanie przez wykonawców terminu płatności dłuższego niż 30 dni i krótszego</w:t>
      </w:r>
      <w:r>
        <w:rPr>
          <w:rFonts w:ascii="Verdana" w:hAnsi="Verdana"/>
          <w:sz w:val="18"/>
          <w:szCs w:val="18"/>
        </w:rPr>
        <w:t xml:space="preserve"> </w:t>
      </w:r>
      <w:r w:rsidRPr="00D8350C">
        <w:rPr>
          <w:rFonts w:ascii="Verdana" w:hAnsi="Verdana"/>
          <w:sz w:val="18"/>
          <w:szCs w:val="18"/>
        </w:rPr>
        <w:t>niż 20 dni.</w:t>
      </w:r>
    </w:p>
    <w:p w14:paraId="17BA3849" w14:textId="77777777" w:rsidR="003E3803" w:rsidRDefault="003E3803" w:rsidP="003E3803">
      <w:pPr>
        <w:spacing w:line="360" w:lineRule="auto"/>
        <w:ind w:left="851"/>
        <w:contextualSpacing/>
        <w:jc w:val="both"/>
        <w:rPr>
          <w:rFonts w:ascii="Verdana" w:hAnsi="Verdana"/>
          <w:sz w:val="18"/>
          <w:szCs w:val="18"/>
        </w:rPr>
      </w:pPr>
    </w:p>
    <w:p w14:paraId="145AC6C8" w14:textId="6DF62A1B" w:rsidR="003E3803" w:rsidRPr="003E3803" w:rsidRDefault="003E3803" w:rsidP="003E3803">
      <w:pPr>
        <w:spacing w:line="360" w:lineRule="auto"/>
        <w:ind w:left="851"/>
        <w:contextualSpacing/>
        <w:jc w:val="both"/>
        <w:rPr>
          <w:rFonts w:ascii="Verdana" w:hAnsi="Verdana"/>
          <w:sz w:val="18"/>
          <w:szCs w:val="18"/>
        </w:rPr>
      </w:pPr>
      <w:r w:rsidRPr="003E3803">
        <w:rPr>
          <w:rFonts w:ascii="Verdana" w:hAnsi="Verdana"/>
          <w:sz w:val="18"/>
          <w:szCs w:val="18"/>
        </w:rPr>
        <w:t xml:space="preserve">WYKONAWCA W TYM KRYTERIUM MOŻE OTRZYMAĆ MAKSYMALNIE </w:t>
      </w:r>
    </w:p>
    <w:p w14:paraId="3E005512" w14:textId="246F0802" w:rsidR="003E3803" w:rsidRPr="00D8350C" w:rsidRDefault="003E3803" w:rsidP="003E3803">
      <w:pPr>
        <w:pStyle w:val="Akapitzlist"/>
        <w:numPr>
          <w:ilvl w:val="0"/>
          <w:numId w:val="45"/>
        </w:numPr>
        <w:tabs>
          <w:tab w:val="left" w:pos="360"/>
        </w:tabs>
        <w:spacing w:line="276" w:lineRule="auto"/>
        <w:ind w:right="98"/>
        <w:contextualSpacing/>
        <w:jc w:val="both"/>
        <w:rPr>
          <w:rFonts w:ascii="Verdana" w:hAnsi="Verdana"/>
          <w:snapToGrid w:val="0"/>
          <w:sz w:val="18"/>
          <w:szCs w:val="18"/>
        </w:rPr>
      </w:pPr>
      <w:r>
        <w:rPr>
          <w:rFonts w:ascii="Verdana" w:hAnsi="Verdana"/>
          <w:snapToGrid w:val="0"/>
          <w:sz w:val="18"/>
          <w:szCs w:val="18"/>
        </w:rPr>
        <w:t xml:space="preserve"> </w:t>
      </w:r>
      <w:r w:rsidRPr="00D8350C">
        <w:rPr>
          <w:rFonts w:ascii="Verdana" w:hAnsi="Verdana"/>
          <w:snapToGrid w:val="0"/>
          <w:sz w:val="18"/>
          <w:szCs w:val="18"/>
        </w:rPr>
        <w:t>PUNKTÓW X 40 % (waga kryterium) = 40 pkt</w:t>
      </w:r>
    </w:p>
    <w:p w14:paraId="731E8F36" w14:textId="77777777" w:rsidR="003E3803" w:rsidRPr="003E3803" w:rsidRDefault="003E3803" w:rsidP="003E3803">
      <w:pPr>
        <w:spacing w:line="360" w:lineRule="auto"/>
        <w:ind w:left="851"/>
        <w:contextualSpacing/>
        <w:jc w:val="both"/>
        <w:rPr>
          <w:rFonts w:ascii="Verdana" w:hAnsi="Verdana"/>
          <w:sz w:val="18"/>
          <w:szCs w:val="18"/>
        </w:rPr>
      </w:pPr>
    </w:p>
    <w:p w14:paraId="2511A98D" w14:textId="6CB830E8" w:rsidR="00AD5CC1" w:rsidRDefault="00AD5CC1" w:rsidP="001F5187">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Za ofertę najkorzystniejszą zostanie </w:t>
      </w:r>
      <w:r w:rsidR="001F5187">
        <w:rPr>
          <w:rFonts w:ascii="Calibri" w:eastAsia="Arial" w:hAnsi="Calibri" w:cs="Calibri"/>
          <w:sz w:val="22"/>
          <w:szCs w:val="22"/>
          <w:lang w:val="pl"/>
        </w:rPr>
        <w:t>uznana</w:t>
      </w:r>
      <w:r w:rsidRPr="00346AF8">
        <w:rPr>
          <w:rFonts w:ascii="Calibri" w:eastAsia="Arial" w:hAnsi="Calibri" w:cs="Calibri"/>
          <w:sz w:val="22"/>
          <w:szCs w:val="22"/>
          <w:lang w:val="pl"/>
        </w:rPr>
        <w:t xml:space="preserve"> oferta, która otrzyma największą ilość punktów</w:t>
      </w:r>
      <w:r w:rsidR="001F5187">
        <w:rPr>
          <w:rFonts w:ascii="Calibri" w:eastAsia="Arial" w:hAnsi="Calibri" w:cs="Calibri"/>
          <w:sz w:val="22"/>
          <w:szCs w:val="22"/>
          <w:lang w:val="pl"/>
        </w:rPr>
        <w:t xml:space="preserve"> </w:t>
      </w:r>
      <w:r w:rsidRPr="00346AF8">
        <w:rPr>
          <w:rFonts w:ascii="Calibri" w:eastAsia="Arial" w:hAnsi="Calibri" w:cs="Calibri"/>
          <w:sz w:val="22"/>
          <w:szCs w:val="22"/>
          <w:lang w:val="pl"/>
        </w:rPr>
        <w:t>w łącznej punktacji. W przypadku, gdy nie będzie można wybrać najkorzystniejszej oferty z uwagi na to, że dwie lub więcej ofert będą przedstawiały taki sam bilans ceny</w:t>
      </w:r>
      <w:r w:rsidR="00EB3F39">
        <w:rPr>
          <w:rFonts w:ascii="Calibri" w:eastAsia="Arial" w:hAnsi="Calibri" w:cs="Calibri"/>
          <w:sz w:val="22"/>
          <w:szCs w:val="22"/>
          <w:lang w:val="pl"/>
        </w:rPr>
        <w:t xml:space="preserve"> i</w:t>
      </w:r>
      <w:r>
        <w:rPr>
          <w:rFonts w:ascii="Calibri" w:eastAsia="Arial" w:hAnsi="Calibri" w:cs="Calibri"/>
          <w:sz w:val="22"/>
          <w:szCs w:val="22"/>
          <w:lang w:val="pl"/>
        </w:rPr>
        <w:t xml:space="preserve"> </w:t>
      </w:r>
      <w:r w:rsidR="00EB3F39">
        <w:rPr>
          <w:rFonts w:ascii="Calibri" w:eastAsia="Arial" w:hAnsi="Calibri" w:cs="Calibri"/>
          <w:sz w:val="22"/>
          <w:szCs w:val="22"/>
          <w:lang w:val="pl"/>
        </w:rPr>
        <w:t>okresu</w:t>
      </w:r>
      <w:r w:rsidRPr="00346AF8">
        <w:rPr>
          <w:rFonts w:ascii="Calibri" w:eastAsia="Arial" w:hAnsi="Calibri" w:cs="Calibri"/>
          <w:sz w:val="22"/>
          <w:szCs w:val="22"/>
          <w:lang w:val="pl"/>
        </w:rPr>
        <w:t xml:space="preserve"> gwarancji, </w:t>
      </w:r>
      <w:r w:rsidRPr="00346AF8">
        <w:rPr>
          <w:rFonts w:ascii="Calibri" w:eastAsia="Arial" w:hAnsi="Calibri" w:cs="Calibri"/>
          <w:sz w:val="22"/>
          <w:szCs w:val="22"/>
          <w:lang w:val="pl"/>
        </w:rPr>
        <w:lastRenderedPageBreak/>
        <w:t>Zamawiający wybierze spośród tych ofert ofertę, która otrzymała najwyższą ocenę</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w:t>
      </w:r>
      <w:r>
        <w:rPr>
          <w:rFonts w:ascii="Calibri" w:eastAsia="Arial" w:hAnsi="Calibri" w:cs="Calibri"/>
          <w:sz w:val="22"/>
          <w:szCs w:val="22"/>
          <w:lang w:val="pl"/>
        </w:rPr>
        <w:t xml:space="preserve">     </w:t>
      </w:r>
      <w:r w:rsidRPr="00346AF8">
        <w:rPr>
          <w:rFonts w:ascii="Calibri" w:eastAsia="Arial" w:hAnsi="Calibri" w:cs="Calibri"/>
          <w:sz w:val="22"/>
          <w:szCs w:val="22"/>
          <w:lang w:val="pl"/>
        </w:rPr>
        <w:t>o najwyższej wadze, czyli</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 ceny. Jeżeli nie można wybrać oferty</w:t>
      </w:r>
      <w:r>
        <w:rPr>
          <w:rFonts w:ascii="Calibri" w:eastAsia="Arial" w:hAnsi="Calibri" w:cs="Calibri"/>
          <w:sz w:val="22"/>
          <w:szCs w:val="22"/>
          <w:lang w:val="pl"/>
        </w:rPr>
        <w:t xml:space="preserve"> </w:t>
      </w:r>
      <w:r w:rsidRPr="00346AF8">
        <w:rPr>
          <w:rFonts w:ascii="Calibri" w:eastAsia="Arial" w:hAnsi="Calibri" w:cs="Calibri"/>
          <w:sz w:val="22"/>
          <w:szCs w:val="22"/>
          <w:lang w:val="pl"/>
        </w:rPr>
        <w:t>w sposób opisany powyżej, Zamawiający wezwie Wykonawców, którzy złożyli te oferty, do złożenia w terminie określonym przez zamawiającego ofert dodatkowych zawierających nową cenę.</w:t>
      </w:r>
    </w:p>
    <w:p w14:paraId="2191D445" w14:textId="31A24CCE" w:rsidR="001536E4" w:rsidRPr="0084341F" w:rsidRDefault="001536E4" w:rsidP="00066C5D">
      <w:pPr>
        <w:spacing w:line="360" w:lineRule="auto"/>
        <w:ind w:left="851"/>
        <w:contextualSpacing/>
        <w:jc w:val="both"/>
        <w:rPr>
          <w:rFonts w:ascii="Calibri" w:eastAsia="Arial" w:hAnsi="Calibri" w:cs="Calibri"/>
          <w:color w:val="385623" w:themeColor="accent6" w:themeShade="80"/>
          <w:sz w:val="22"/>
          <w:szCs w:val="22"/>
          <w:lang w:val="pl"/>
        </w:rPr>
      </w:pPr>
    </w:p>
    <w:p w14:paraId="2FAFC8D4" w14:textId="0F5DE4ED" w:rsidR="00EE35EB" w:rsidRPr="00EE35EB" w:rsidRDefault="0050278D" w:rsidP="00D928E0">
      <w:pPr>
        <w:numPr>
          <w:ilvl w:val="0"/>
          <w:numId w:val="16"/>
        </w:numPr>
        <w:tabs>
          <w:tab w:val="left" w:pos="851"/>
        </w:tabs>
        <w:spacing w:line="360" w:lineRule="auto"/>
        <w:ind w:left="851" w:hanging="851"/>
        <w:contextualSpacing/>
        <w:jc w:val="both"/>
        <w:rPr>
          <w:rFonts w:ascii="Calibri" w:eastAsia="Arial" w:hAnsi="Calibri" w:cs="Calibri"/>
          <w:b/>
          <w:bCs/>
          <w:sz w:val="22"/>
          <w:szCs w:val="22"/>
          <w:lang w:val="pl"/>
        </w:rPr>
      </w:pPr>
      <w:bookmarkStart w:id="11" w:name="_Toc80176832"/>
      <w:r w:rsidRPr="00EE35EB">
        <w:rPr>
          <w:rFonts w:ascii="Calibri" w:eastAsia="Arial" w:hAnsi="Calibri" w:cs="Calibri"/>
          <w:b/>
          <w:bCs/>
          <w:sz w:val="22"/>
          <w:szCs w:val="22"/>
          <w:lang w:val="pl"/>
        </w:rPr>
        <w:t>INFORMACJE O FORMALNOŚCIACH, JAKIE POWINNY BYĆ DOPEŁNIONE PO WYBORZE OFERTY W CELU ZAWARCIA UMOWY W SPRAWIE ZAMÓWIENIA PUBLICZNEGO</w:t>
      </w:r>
      <w:bookmarkEnd w:id="11"/>
    </w:p>
    <w:p w14:paraId="05B8447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wybiera najkorzystniejszą ofertę w terminie związania ofertą określonym </w:t>
      </w:r>
      <w:r w:rsidRPr="00EE35EB">
        <w:rPr>
          <w:rFonts w:ascii="Calibri" w:eastAsia="Arial" w:hAnsi="Calibri" w:cs="Calibri"/>
          <w:sz w:val="22"/>
          <w:szCs w:val="22"/>
          <w:lang w:val="pl"/>
        </w:rPr>
        <w:br/>
        <w:t>w dokumentach zamówienia.</w:t>
      </w:r>
    </w:p>
    <w:p w14:paraId="0927155F"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braku zgody, o której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.2</w:t>
      </w:r>
      <w:r w:rsidR="004E2430">
        <w:rPr>
          <w:rFonts w:ascii="Calibri" w:eastAsia="Arial" w:hAnsi="Calibri" w:cs="Calibri"/>
          <w:sz w:val="22"/>
          <w:szCs w:val="22"/>
          <w:lang w:val="pl"/>
        </w:rPr>
        <w:t>. SWZ</w:t>
      </w:r>
      <w:r w:rsidRPr="00EE35EB">
        <w:rPr>
          <w:rFonts w:ascii="Calibri" w:eastAsia="Arial" w:hAnsi="Calibri" w:cs="Calibr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Niezwłocznie po wyborze najkorzystniejszej oferty Zamawiający informuje równocześnie Wykonawców, którzy złożyli oferty, o:</w:t>
      </w:r>
    </w:p>
    <w:p w14:paraId="6D0D58AE" w14:textId="77777777" w:rsidR="00EE35EB" w:rsidRPr="00EE35EB" w:rsidRDefault="00EE35EB" w:rsidP="000E7FC8">
      <w:pPr>
        <w:numPr>
          <w:ilvl w:val="2"/>
          <w:numId w:val="16"/>
        </w:numPr>
        <w:tabs>
          <w:tab w:val="left" w:pos="851"/>
        </w:tabs>
        <w:spacing w:line="360" w:lineRule="auto"/>
        <w:ind w:left="851" w:hanging="284"/>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Default="00EE35EB" w:rsidP="000E7FC8">
      <w:pPr>
        <w:numPr>
          <w:ilvl w:val="2"/>
          <w:numId w:val="16"/>
        </w:numPr>
        <w:tabs>
          <w:tab w:val="left" w:pos="851"/>
        </w:tabs>
        <w:spacing w:line="360" w:lineRule="auto"/>
        <w:ind w:left="851" w:hanging="284"/>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Wykonawcach, których oferty zostały odrzucone</w:t>
      </w:r>
    </w:p>
    <w:p w14:paraId="341004BF" w14:textId="6D1A0416" w:rsidR="00EE35EB" w:rsidRPr="00EE35EB" w:rsidRDefault="00C3246E" w:rsidP="00C3246E">
      <w:pPr>
        <w:tabs>
          <w:tab w:val="left" w:pos="851"/>
        </w:tabs>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ab/>
      </w:r>
      <w:r w:rsidR="00EE35EB" w:rsidRPr="00EE35EB">
        <w:rPr>
          <w:rFonts w:ascii="Calibri" w:eastAsia="Arial" w:hAnsi="Calibri" w:cs="Calibri"/>
          <w:sz w:val="22"/>
          <w:szCs w:val="22"/>
          <w:lang w:val="pl"/>
        </w:rPr>
        <w:t>– podając uzasadnienie faktyczne i prawne.</w:t>
      </w:r>
    </w:p>
    <w:p w14:paraId="6592DED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udostępnia niezwłocznie informacje,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.4.1., na stronie internetowej prowadzonego postępowania.</w:t>
      </w:r>
    </w:p>
    <w:p w14:paraId="4E7BB49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nie ujawniać informacji,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w:t>
      </w:r>
      <w:r w:rsidR="007A3EC0">
        <w:rPr>
          <w:rFonts w:ascii="Calibri" w:eastAsia="Arial" w:hAnsi="Calibri" w:cs="Calibri"/>
          <w:sz w:val="22"/>
          <w:szCs w:val="22"/>
          <w:lang w:val="pl"/>
        </w:rPr>
        <w:t>. SWZ</w:t>
      </w:r>
      <w:r w:rsidRPr="00EE35EB">
        <w:rPr>
          <w:rFonts w:ascii="Calibri" w:eastAsia="Arial" w:hAnsi="Calibri" w:cs="Calibri"/>
          <w:sz w:val="22"/>
          <w:szCs w:val="22"/>
          <w:lang w:val="pl"/>
        </w:rPr>
        <w:t>, jeżeli ich ujawnienie byłoby sprzeczne z ważnym interesem publicznym.</w:t>
      </w:r>
    </w:p>
    <w:p w14:paraId="7ACB3667" w14:textId="77B99CBE"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sprawie zamówienia publicznego, w terminie nie krótszym niż</w:t>
      </w:r>
      <w:r w:rsidR="00A62E91">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Zamawiający może zawrzeć umowę w sprawie zamówienia publicznego przed upływem terminu, o którym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.7. SWZ, jeżeli w postępowaniu o udzielenie zamówienia prowadzonym w trybie podstawowym złożono tylko jedną ofertę.</w:t>
      </w:r>
    </w:p>
    <w:p w14:paraId="6658CA3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zobowiązany do zawarcia umowy w miejscu i terminie wskazanym przez Zamawiającego.</w:t>
      </w:r>
    </w:p>
    <w:p w14:paraId="1F7D354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jednym z następujących trybów:</w:t>
      </w:r>
    </w:p>
    <w:p w14:paraId="2170D801" w14:textId="77777777" w:rsidR="00EE35EB" w:rsidRPr="00EE35EB" w:rsidRDefault="00813B04" w:rsidP="000E7FC8">
      <w:pPr>
        <w:tabs>
          <w:tab w:val="left" w:pos="851"/>
        </w:tabs>
        <w:spacing w:line="360" w:lineRule="auto"/>
        <w:ind w:left="851" w:hanging="425"/>
        <w:contextualSpacing/>
        <w:jc w:val="both"/>
        <w:rPr>
          <w:rFonts w:ascii="Calibri" w:eastAsia="Arial" w:hAnsi="Calibri" w:cs="Calibri"/>
          <w:sz w:val="22"/>
          <w:szCs w:val="22"/>
          <w:lang w:val="pl"/>
        </w:rPr>
      </w:pPr>
      <w:r>
        <w:rPr>
          <w:rFonts w:ascii="Calibri" w:eastAsia="Arial" w:hAnsi="Calibri" w:cs="Calibri"/>
          <w:sz w:val="22"/>
          <w:szCs w:val="22"/>
          <w:lang w:val="pl"/>
        </w:rPr>
        <w:t>21.11.1.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korespondencyjnym, przesyłając umowę do podpisu tradycyjnie</w:t>
      </w:r>
    </w:p>
    <w:p w14:paraId="77B391AE" w14:textId="4819D131" w:rsidR="005557CE" w:rsidRDefault="00813B04" w:rsidP="000E7FC8">
      <w:pPr>
        <w:tabs>
          <w:tab w:val="left" w:pos="1560"/>
        </w:tabs>
        <w:spacing w:line="360" w:lineRule="auto"/>
        <w:ind w:left="1276" w:hanging="850"/>
        <w:contextualSpacing/>
        <w:jc w:val="both"/>
        <w:rPr>
          <w:rFonts w:ascii="Calibri" w:eastAsia="Arial" w:hAnsi="Calibri" w:cs="Calibri"/>
          <w:sz w:val="22"/>
          <w:szCs w:val="22"/>
          <w:lang w:val="pl"/>
        </w:rPr>
      </w:pPr>
      <w:r>
        <w:rPr>
          <w:rFonts w:ascii="Calibri" w:eastAsia="Arial" w:hAnsi="Calibri" w:cs="Calibri"/>
          <w:sz w:val="22"/>
          <w:szCs w:val="22"/>
          <w:lang w:val="pl"/>
        </w:rPr>
        <w:t>21.11.2.</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elektronicznym</w:t>
      </w:r>
      <w:r w:rsidR="005557CE">
        <w:rPr>
          <w:rFonts w:ascii="Calibri" w:eastAsia="Arial" w:hAnsi="Calibri" w:cs="Calibri"/>
          <w:sz w:val="22"/>
          <w:szCs w:val="22"/>
          <w:lang w:val="pl"/>
        </w:rPr>
        <w:t xml:space="preserve"> </w:t>
      </w:r>
      <w:r w:rsidR="00453B0C" w:rsidRPr="005557CE">
        <w:rPr>
          <w:rFonts w:ascii="Calibri" w:eastAsia="Arial" w:hAnsi="Calibri" w:cs="Calibri"/>
          <w:sz w:val="22"/>
          <w:szCs w:val="22"/>
          <w:lang w:val="pl"/>
        </w:rPr>
        <w:t xml:space="preserve">(podpisanie umowy kwalifikowanym podpisem elektronicznym przez przedstawicieli stron umowy) </w:t>
      </w:r>
    </w:p>
    <w:p w14:paraId="011B6C98" w14:textId="6E65B866" w:rsidR="00EE35EB" w:rsidRPr="00EE35EB" w:rsidRDefault="005557CE" w:rsidP="000E7FC8">
      <w:pPr>
        <w:tabs>
          <w:tab w:val="left" w:pos="1701"/>
        </w:tabs>
        <w:spacing w:line="360" w:lineRule="auto"/>
        <w:ind w:left="1276" w:hanging="850"/>
        <w:contextualSpacing/>
        <w:jc w:val="both"/>
        <w:rPr>
          <w:rFonts w:ascii="Calibri" w:eastAsia="Arial" w:hAnsi="Calibri" w:cs="Calibri"/>
          <w:sz w:val="22"/>
          <w:szCs w:val="22"/>
          <w:lang w:val="pl"/>
        </w:rPr>
      </w:pPr>
      <w:r>
        <w:rPr>
          <w:rFonts w:ascii="Calibri" w:eastAsia="Arial" w:hAnsi="Calibri" w:cs="Calibri"/>
          <w:sz w:val="22"/>
          <w:szCs w:val="22"/>
          <w:lang w:val="pl"/>
        </w:rPr>
        <w:t>21.11.3.</w:t>
      </w:r>
      <w:r>
        <w:rPr>
          <w:rFonts w:ascii="Calibri" w:eastAsia="Arial" w:hAnsi="Calibri" w:cs="Calibri"/>
          <w:sz w:val="22"/>
          <w:szCs w:val="22"/>
          <w:lang w:val="pl"/>
        </w:rPr>
        <w:tab/>
      </w:r>
      <w:r w:rsidR="00EE35EB" w:rsidRPr="00EE35EB">
        <w:rPr>
          <w:rFonts w:ascii="Calibri" w:eastAsia="Arial" w:hAnsi="Calibri" w:cs="Calibri"/>
          <w:sz w:val="22"/>
          <w:szCs w:val="22"/>
          <w:lang w:val="pl"/>
        </w:rPr>
        <w:t>za datę jej zawarcia uznaję się datę złożenia ostatniego podpisu</w:t>
      </w:r>
      <w:r w:rsidR="00972B79">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przez przedstawiciela stron umowy.</w:t>
      </w:r>
    </w:p>
    <w:p w14:paraId="1421A89C" w14:textId="4A38B6D1"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7CCA5BC8"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6A4E34A6" w14:textId="000BB55D"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2" w:name="_Toc80176833"/>
      <w:r w:rsidRPr="00EE35EB">
        <w:rPr>
          <w:rFonts w:ascii="Calibri" w:eastAsia="Arial" w:hAnsi="Calibri" w:cs="Calibri"/>
          <w:b/>
          <w:bCs/>
          <w:sz w:val="22"/>
          <w:szCs w:val="22"/>
          <w:lang w:val="pl"/>
        </w:rPr>
        <w:t>WYMAGANIA DOTYCZĄCE ZABEZPIECZENIA NALEŻYTEGO WYKONANIA UMOWY</w:t>
      </w:r>
      <w:bookmarkEnd w:id="12"/>
    </w:p>
    <w:p w14:paraId="5546B0B0" w14:textId="7A3006BB"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t>
      </w:r>
      <w:r w:rsidRPr="00EE35EB">
        <w:rPr>
          <w:rFonts w:ascii="Calibri" w:eastAsia="Arial" w:hAnsi="Calibri" w:cs="Calibri"/>
          <w:b/>
          <w:sz w:val="22"/>
          <w:szCs w:val="22"/>
          <w:lang w:val="pl"/>
        </w:rPr>
        <w:t>nie wymaga</w:t>
      </w:r>
      <w:r w:rsidRPr="00EE35EB">
        <w:rPr>
          <w:rFonts w:ascii="Calibri" w:eastAsia="Arial" w:hAnsi="Calibri" w:cs="Calibri"/>
          <w:sz w:val="22"/>
          <w:szCs w:val="22"/>
          <w:lang w:val="pl"/>
        </w:rPr>
        <w:t xml:space="preserve"> wniesienia zabezpieczenia należytego wykonania umowy.</w:t>
      </w:r>
    </w:p>
    <w:p w14:paraId="1F7F3689"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13F53325" w14:textId="126DBC52"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3" w:name="_Toc80176834"/>
      <w:r w:rsidRPr="00EE35EB">
        <w:rPr>
          <w:rFonts w:ascii="Calibri" w:eastAsia="Arial" w:hAnsi="Calibri" w:cs="Calibri"/>
          <w:b/>
          <w:bCs/>
          <w:sz w:val="22"/>
          <w:szCs w:val="22"/>
          <w:lang w:val="pl"/>
        </w:rPr>
        <w:t>POWODY UNIEWAŻNIENIA POSTĘPOWANIA</w:t>
      </w:r>
      <w:bookmarkEnd w:id="13"/>
    </w:p>
    <w:p w14:paraId="40B7D8CD" w14:textId="3CE55C9C"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Zamawiający może unieważnić postępowanie w trybie art. 25</w:t>
      </w:r>
      <w:r w:rsidR="003C05D3">
        <w:rPr>
          <w:rFonts w:ascii="Calibri" w:eastAsia="Arial" w:hAnsi="Calibri" w:cs="Calibri"/>
          <w:sz w:val="22"/>
          <w:szCs w:val="22"/>
          <w:lang w:val="pl"/>
        </w:rPr>
        <w:t>5</w:t>
      </w:r>
      <w:r w:rsidRPr="00EE35EB">
        <w:rPr>
          <w:rFonts w:ascii="Calibri" w:eastAsia="Arial" w:hAnsi="Calibri" w:cs="Calibri"/>
          <w:sz w:val="22"/>
          <w:szCs w:val="22"/>
          <w:lang w:val="pl"/>
        </w:rPr>
        <w:t xml:space="preserve"> i art. 256 </w:t>
      </w:r>
      <w:r w:rsidR="00973494">
        <w:rPr>
          <w:rFonts w:ascii="Calibri" w:eastAsia="Arial" w:hAnsi="Calibri" w:cs="Calibri"/>
          <w:sz w:val="22"/>
          <w:szCs w:val="22"/>
          <w:lang w:val="pl"/>
        </w:rPr>
        <w:t>Ustawy</w:t>
      </w:r>
      <w:r w:rsidRPr="00EE35EB">
        <w:rPr>
          <w:rFonts w:ascii="Calibri" w:eastAsia="Arial" w:hAnsi="Calibri" w:cs="Calibri"/>
          <w:sz w:val="22"/>
          <w:szCs w:val="22"/>
          <w:lang w:val="pl"/>
        </w:rPr>
        <w:t>.</w:t>
      </w:r>
    </w:p>
    <w:p w14:paraId="3A74F006"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6804F973" w14:textId="107F2239"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4" w:name="_Toc80176835"/>
      <w:r w:rsidRPr="00EE35EB">
        <w:rPr>
          <w:rFonts w:ascii="Calibri" w:eastAsia="Arial" w:hAnsi="Calibri" w:cs="Calibri"/>
          <w:b/>
          <w:bCs/>
          <w:sz w:val="22"/>
          <w:szCs w:val="22"/>
          <w:lang w:val="pl"/>
        </w:rPr>
        <w:t>INFORMACJE O TREŚCI ZAWIERANEJ UMOWY ORAZ MOŻLIWOŚCI JEJ ZMIANY</w:t>
      </w:r>
      <w:bookmarkEnd w:id="14"/>
      <w:r w:rsidR="00EE35EB" w:rsidRPr="00EE35EB">
        <w:rPr>
          <w:rFonts w:ascii="Calibri" w:eastAsia="Arial" w:hAnsi="Calibri" w:cs="Calibri"/>
          <w:b/>
          <w:bCs/>
          <w:sz w:val="22"/>
          <w:szCs w:val="22"/>
          <w:lang w:val="pl"/>
        </w:rPr>
        <w:t xml:space="preserve"> </w:t>
      </w:r>
    </w:p>
    <w:p w14:paraId="21E2ADD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bookmarkStart w:id="15" w:name="_Hlk65662784"/>
      <w:r w:rsidRPr="00EE35EB">
        <w:rPr>
          <w:rFonts w:ascii="Calibri" w:eastAsia="Arial" w:hAnsi="Calibri" w:cs="Calibri"/>
          <w:sz w:val="22"/>
          <w:szCs w:val="22"/>
          <w:lang w:val="pl"/>
        </w:rPr>
        <w:t xml:space="preserve">Wybrany Wykonawca jest zobowiązany do zawarcia umowy w sprawie zamówienia publicznego na warunkach określonych w Projekcie Umowy, stanowiącym   </w:t>
      </w:r>
      <w:r w:rsidRPr="00EE35EB">
        <w:rPr>
          <w:rFonts w:ascii="Calibri" w:eastAsia="Arial" w:hAnsi="Calibri" w:cs="Calibri"/>
          <w:b/>
          <w:sz w:val="22"/>
          <w:szCs w:val="22"/>
          <w:lang w:val="pl"/>
        </w:rPr>
        <w:t>Załącznik nr 5 do SWZ</w:t>
      </w:r>
      <w:r w:rsidRPr="00EE35EB">
        <w:rPr>
          <w:rFonts w:ascii="Calibri" w:eastAsia="Arial" w:hAnsi="Calibri" w:cs="Calibri"/>
          <w:sz w:val="22"/>
          <w:szCs w:val="22"/>
          <w:lang w:val="pl"/>
        </w:rPr>
        <w:t>.</w:t>
      </w:r>
    </w:p>
    <w:p w14:paraId="1033A44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Zakres świadczenia Wykonawcy wynikający z umowy jest tożsamy z jego zobowiązaniem zawartym w ofercie.</w:t>
      </w:r>
    </w:p>
    <w:p w14:paraId="2832718B" w14:textId="2134B3D8" w:rsidR="00EE35EB" w:rsidRPr="00EE35EB" w:rsidRDefault="000033C5" w:rsidP="00D928E0">
      <w:pPr>
        <w:numPr>
          <w:ilvl w:val="1"/>
          <w:numId w:val="16"/>
        </w:num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 xml:space="preserve">Zamawiający przewiduje możliwość zmiany zawartej umowy w zakresie uregulowanym w art. 454-455 </w:t>
      </w:r>
      <w:r w:rsidR="00973494">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oraz wskazanym w Projekcie Umowy, stanowiącym </w:t>
      </w:r>
      <w:r w:rsidR="00EE35EB" w:rsidRPr="00EE35EB">
        <w:rPr>
          <w:rFonts w:ascii="Calibri" w:eastAsia="Arial" w:hAnsi="Calibri" w:cs="Calibri"/>
          <w:b/>
          <w:sz w:val="22"/>
          <w:szCs w:val="22"/>
          <w:lang w:val="pl"/>
        </w:rPr>
        <w:t>Załącznik nr 5 do SWZ</w:t>
      </w:r>
      <w:r w:rsidR="00EE35EB" w:rsidRPr="00EE35EB">
        <w:rPr>
          <w:rFonts w:ascii="Calibri" w:eastAsia="Arial" w:hAnsi="Calibri" w:cs="Calibri"/>
          <w:sz w:val="22"/>
          <w:szCs w:val="22"/>
          <w:lang w:val="pl"/>
        </w:rPr>
        <w:t>.</w:t>
      </w:r>
    </w:p>
    <w:p w14:paraId="323A9FFD" w14:textId="7DE41904"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Zmiana umowy wymaga dla swej ważności, pod rygorem nieważności, zachowania formy pisemnej.</w:t>
      </w:r>
      <w:bookmarkEnd w:id="15"/>
    </w:p>
    <w:p w14:paraId="32A0B8F6"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0E18731F" w14:textId="7E83BFD8" w:rsidR="00EE35EB" w:rsidRPr="00EE35EB"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6" w:name="_Toc80176836"/>
      <w:r w:rsidRPr="00EE35EB">
        <w:rPr>
          <w:rFonts w:ascii="Calibri" w:eastAsia="Arial" w:hAnsi="Calibri" w:cs="Calibri"/>
          <w:b/>
          <w:bCs/>
          <w:sz w:val="22"/>
          <w:szCs w:val="22"/>
          <w:lang w:val="pl"/>
        </w:rPr>
        <w:t>POUCZENIE O ŚRODKACH OCHRONY PRAWNEJ PRZYSŁUGUJĄCYCH WYKONAWCY</w:t>
      </w:r>
      <w:bookmarkEnd w:id="16"/>
    </w:p>
    <w:p w14:paraId="5B05274E" w14:textId="1C8EDA5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Zasady, terminy oraz sposób korzystania ze środków ochrony prawnej szczegółowo regulują przepisy Działu IX </w:t>
      </w:r>
      <w:r w:rsidR="00973494">
        <w:rPr>
          <w:rFonts w:ascii="Calibri" w:eastAsia="Arial" w:hAnsi="Calibri" w:cs="Calibri"/>
          <w:sz w:val="22"/>
          <w:szCs w:val="22"/>
          <w:lang w:val="pl"/>
        </w:rPr>
        <w:t>Ustawy</w:t>
      </w:r>
      <w:r w:rsidRPr="00EE35EB">
        <w:rPr>
          <w:rFonts w:ascii="Calibri" w:eastAsia="Arial" w:hAnsi="Calibri" w:cs="Calibri"/>
          <w:sz w:val="22"/>
          <w:szCs w:val="22"/>
          <w:lang w:val="pl"/>
        </w:rPr>
        <w:t xml:space="preserve"> – Środki ochrony prawnej (art.</w:t>
      </w:r>
      <w:r w:rsidR="007A3EC0">
        <w:rPr>
          <w:rFonts w:ascii="Calibri" w:eastAsia="Arial" w:hAnsi="Calibri" w:cs="Calibri"/>
          <w:sz w:val="22"/>
          <w:szCs w:val="22"/>
          <w:lang w:val="pl"/>
        </w:rPr>
        <w:t xml:space="preserve"> </w:t>
      </w:r>
      <w:r w:rsidRPr="00EE35EB">
        <w:rPr>
          <w:rFonts w:ascii="Calibri" w:eastAsia="Arial" w:hAnsi="Calibri" w:cs="Calibri"/>
          <w:sz w:val="22"/>
          <w:szCs w:val="22"/>
          <w:lang w:val="pl"/>
        </w:rPr>
        <w:t>505 – 590).</w:t>
      </w:r>
    </w:p>
    <w:p w14:paraId="6FC1BA44" w14:textId="0D15190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w:t>
      </w:r>
    </w:p>
    <w:p w14:paraId="7613C839" w14:textId="2F1A248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oraz Rzecznikowi Małych i Średnich Przedsiębiorców.</w:t>
      </w:r>
    </w:p>
    <w:p w14:paraId="6FF526EB"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przysługuje na:</w:t>
      </w:r>
    </w:p>
    <w:p w14:paraId="2AE2FB16" w14:textId="77777777" w:rsidR="00EE35EB" w:rsidRPr="00EE35EB" w:rsidRDefault="00646549" w:rsidP="00F63BF5">
      <w:pPr>
        <w:spacing w:line="360" w:lineRule="auto"/>
        <w:ind w:left="1134" w:hanging="708"/>
        <w:contextualSpacing/>
        <w:jc w:val="both"/>
        <w:rPr>
          <w:rFonts w:ascii="Calibri" w:eastAsia="Arial" w:hAnsi="Calibri" w:cs="Calibri"/>
          <w:sz w:val="22"/>
          <w:szCs w:val="22"/>
          <w:lang w:val="pl"/>
        </w:rPr>
      </w:pPr>
      <w:r>
        <w:rPr>
          <w:rFonts w:ascii="Calibri" w:eastAsia="Arial" w:hAnsi="Calibri" w:cs="Calibri"/>
          <w:sz w:val="22"/>
          <w:szCs w:val="22"/>
          <w:lang w:val="pl"/>
        </w:rPr>
        <w:t>25.4.1.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niezgodną z przepisami ustawy czynność Zamawiającego, podjętą w postępowaniu o udzielenie zamówienia, w tym na projektowane postanowienie umowy;</w:t>
      </w:r>
    </w:p>
    <w:p w14:paraId="60C73C41" w14:textId="29CE2635" w:rsidR="00EE35EB" w:rsidRPr="00EE35EB" w:rsidRDefault="00646549" w:rsidP="00F63BF5">
      <w:pPr>
        <w:spacing w:line="360" w:lineRule="auto"/>
        <w:ind w:left="1134" w:hanging="708"/>
        <w:contextualSpacing/>
        <w:jc w:val="both"/>
        <w:rPr>
          <w:rFonts w:ascii="Calibri" w:eastAsia="Arial" w:hAnsi="Calibri" w:cs="Calibri"/>
          <w:sz w:val="22"/>
          <w:szCs w:val="22"/>
          <w:lang w:val="pl"/>
        </w:rPr>
      </w:pPr>
      <w:r>
        <w:rPr>
          <w:rFonts w:ascii="Calibri" w:eastAsia="Arial" w:hAnsi="Calibri" w:cs="Calibri"/>
          <w:sz w:val="22"/>
          <w:szCs w:val="22"/>
          <w:lang w:val="pl"/>
        </w:rPr>
        <w:t>25.4.2.</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 xml:space="preserve">zaniechanie czynności w postępowaniu o udzielenie zamówienia do której Zamawiający był obowiązany na podstawie </w:t>
      </w:r>
      <w:r w:rsidR="006531C1">
        <w:rPr>
          <w:rFonts w:ascii="Calibri" w:eastAsia="Arial" w:hAnsi="Calibri" w:cs="Calibri"/>
          <w:sz w:val="22"/>
          <w:szCs w:val="22"/>
          <w:lang w:val="pl"/>
        </w:rPr>
        <w:t>Ustawy</w:t>
      </w:r>
      <w:r w:rsidR="00EE35EB" w:rsidRPr="00EE35EB">
        <w:rPr>
          <w:rFonts w:ascii="Calibri" w:eastAsia="Arial" w:hAnsi="Calibri" w:cs="Calibri"/>
          <w:sz w:val="22"/>
          <w:szCs w:val="22"/>
          <w:lang w:val="pl"/>
        </w:rPr>
        <w:t>;</w:t>
      </w:r>
    </w:p>
    <w:p w14:paraId="565F6B78"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w terminie:</w:t>
      </w:r>
    </w:p>
    <w:p w14:paraId="553E5290" w14:textId="77777777" w:rsidR="00EE35EB" w:rsidRPr="00EE35EB" w:rsidRDefault="00B97CB1" w:rsidP="00F63BF5">
      <w:pPr>
        <w:tabs>
          <w:tab w:val="left" w:pos="1985"/>
        </w:tabs>
        <w:spacing w:line="360" w:lineRule="auto"/>
        <w:ind w:left="1134" w:hanging="708"/>
        <w:contextualSpacing/>
        <w:jc w:val="both"/>
        <w:rPr>
          <w:rFonts w:ascii="Calibri" w:eastAsia="Arial" w:hAnsi="Calibri" w:cs="Calibri"/>
          <w:sz w:val="22"/>
          <w:szCs w:val="22"/>
          <w:lang w:val="pl"/>
        </w:rPr>
      </w:pPr>
      <w:r>
        <w:rPr>
          <w:rFonts w:ascii="Calibri" w:eastAsia="Arial" w:hAnsi="Calibri" w:cs="Calibri"/>
          <w:sz w:val="22"/>
          <w:szCs w:val="22"/>
          <w:lang w:val="pl"/>
        </w:rPr>
        <w:t>25.7.1.</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7A3EC0">
        <w:rPr>
          <w:rFonts w:ascii="Calibri" w:eastAsia="Arial" w:hAnsi="Calibri" w:cs="Calibri"/>
          <w:sz w:val="22"/>
          <w:szCs w:val="22"/>
          <w:lang w:val="pl"/>
        </w:rPr>
        <w:t>5</w:t>
      </w:r>
      <w:r w:rsidR="00EE35EB" w:rsidRPr="00EE35EB">
        <w:rPr>
          <w:rFonts w:ascii="Calibri" w:eastAsia="Arial" w:hAnsi="Calibri" w:cs="Calibri"/>
          <w:sz w:val="22"/>
          <w:szCs w:val="22"/>
          <w:lang w:val="pl"/>
        </w:rPr>
        <w:t>dni od dnia przekazania informacji o czynności Zamawiającego stanowiącej podstawę jego wniesienia, jeżeli informacja została przekazana przy użyciu środków komunikacji elektronicznej,</w:t>
      </w:r>
    </w:p>
    <w:p w14:paraId="52F230E2" w14:textId="77777777" w:rsidR="00EE35EB" w:rsidRPr="00EE35EB" w:rsidRDefault="00B97CB1" w:rsidP="00F63BF5">
      <w:pPr>
        <w:tabs>
          <w:tab w:val="left" w:pos="1985"/>
        </w:tabs>
        <w:spacing w:line="360" w:lineRule="auto"/>
        <w:ind w:left="1134" w:hanging="708"/>
        <w:contextualSpacing/>
        <w:jc w:val="both"/>
        <w:rPr>
          <w:rFonts w:ascii="Calibri" w:eastAsia="Arial" w:hAnsi="Calibri" w:cs="Calibri"/>
          <w:sz w:val="22"/>
          <w:szCs w:val="22"/>
          <w:lang w:val="pl"/>
        </w:rPr>
      </w:pPr>
      <w:r>
        <w:rPr>
          <w:rFonts w:ascii="Calibri" w:eastAsia="Arial" w:hAnsi="Calibri" w:cs="Calibri"/>
          <w:sz w:val="22"/>
          <w:szCs w:val="22"/>
          <w:lang w:val="pl"/>
        </w:rPr>
        <w:t>25.7.2.</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10 dni od dnia przekazania informacji o czynności Zamawiającego stanowiącej podstawę jego wniesienia, jeżeli informacja została przekazana w sposób inny niż określony w pkt 25.7.1).</w:t>
      </w:r>
    </w:p>
    <w:p w14:paraId="304A2E63" w14:textId="65A5757C"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 przypadkach innych niż określone w pkt 25.7.1. i 25.7.2. SWZ wnosi się w terminie</w:t>
      </w:r>
      <w:r w:rsidR="004D7E3E">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Na orzeczenie Izby oraz postanowienie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stronom oraz uczestnikom postępowania odwoławczego przysługuje skarga do sądu.</w:t>
      </w:r>
    </w:p>
    <w:p w14:paraId="0D0168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Skargę wnosi się do Sądu Okręgowego w Warszawie - sądu zamówień publicznych, zwanego dalej "sądem zamówień publicznych".</w:t>
      </w:r>
    </w:p>
    <w:p w14:paraId="2B993B30" w14:textId="026DF0C4"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Skargę wnosi się za pośrednictwem Prezesa Izby, w terminie 14 dni od dnia doręczenia orzeczenia Izby lub postanowienia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Prezes Izby przekazuje skargę wraz z aktami postępowania odwoławczego do sądu zamówień publicznych w terminie 7 dni od dnia jej otrzymania.</w:t>
      </w:r>
    </w:p>
    <w:p w14:paraId="5C6BB86F" w14:textId="77777777" w:rsidR="006531C1" w:rsidRDefault="006531C1" w:rsidP="006531C1">
      <w:pPr>
        <w:tabs>
          <w:tab w:val="left" w:pos="851"/>
        </w:tabs>
        <w:spacing w:line="360" w:lineRule="auto"/>
        <w:ind w:left="851"/>
        <w:contextualSpacing/>
        <w:jc w:val="both"/>
        <w:rPr>
          <w:rFonts w:ascii="Calibri" w:eastAsia="Arial" w:hAnsi="Calibri" w:cs="Calibri"/>
          <w:sz w:val="22"/>
          <w:szCs w:val="22"/>
          <w:lang w:val="pl"/>
        </w:rPr>
      </w:pPr>
    </w:p>
    <w:p w14:paraId="48B24C10" w14:textId="1D30F0A5" w:rsidR="00E65C25" w:rsidRPr="00E65C25" w:rsidRDefault="0050278D"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7" w:name="_Toc80176812"/>
      <w:r w:rsidRPr="00E65C25">
        <w:rPr>
          <w:rFonts w:ascii="Calibri" w:eastAsia="Arial" w:hAnsi="Calibri" w:cs="Calibri"/>
          <w:b/>
          <w:bCs/>
          <w:sz w:val="22"/>
          <w:szCs w:val="22"/>
          <w:lang w:val="pl"/>
        </w:rPr>
        <w:t>OCHRONA DANYCH OSOBOWYCH</w:t>
      </w:r>
      <w:bookmarkEnd w:id="17"/>
      <w:r w:rsidR="00E65C25">
        <w:rPr>
          <w:rFonts w:ascii="Calibri" w:eastAsia="Arial" w:hAnsi="Calibri" w:cs="Calibri"/>
          <w:b/>
          <w:bCs/>
          <w:sz w:val="22"/>
          <w:szCs w:val="22"/>
          <w:lang w:val="pl"/>
        </w:rPr>
        <w:t>.</w:t>
      </w:r>
    </w:p>
    <w:p w14:paraId="7B1CEA8F" w14:textId="77777777" w:rsidR="00E65C25" w:rsidRPr="00E65C25" w:rsidRDefault="00E65C25"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5F6D9B" w14:textId="73896048" w:rsidR="00E65C25" w:rsidRPr="005D39FC" w:rsidRDefault="00E65C25" w:rsidP="00D928E0">
      <w:pPr>
        <w:numPr>
          <w:ilvl w:val="2"/>
          <w:numId w:val="16"/>
        </w:numPr>
        <w:tabs>
          <w:tab w:val="left" w:pos="851"/>
        </w:tabs>
        <w:spacing w:line="360" w:lineRule="auto"/>
        <w:ind w:left="851" w:hanging="851"/>
        <w:contextualSpacing/>
        <w:jc w:val="both"/>
        <w:rPr>
          <w:rFonts w:ascii="Calibri" w:eastAsia="Arial" w:hAnsi="Calibri" w:cs="Calibri"/>
          <w:bCs/>
          <w:sz w:val="22"/>
          <w:szCs w:val="22"/>
          <w:lang w:val="pl"/>
        </w:rPr>
      </w:pPr>
      <w:r w:rsidRPr="00E65C25">
        <w:rPr>
          <w:rFonts w:ascii="Calibri" w:eastAsia="Arial" w:hAnsi="Calibri" w:cs="Calibri"/>
          <w:sz w:val="22"/>
          <w:szCs w:val="22"/>
          <w:lang w:val="pl"/>
        </w:rPr>
        <w:t xml:space="preserve">Administratorem Pani/Pana danych osobowych jest </w:t>
      </w:r>
      <w:r w:rsidRPr="005D39FC">
        <w:rPr>
          <w:rFonts w:ascii="Calibri" w:eastAsia="Arial" w:hAnsi="Calibri" w:cs="Calibri"/>
          <w:bCs/>
          <w:sz w:val="22"/>
          <w:szCs w:val="22"/>
          <w:lang w:val="pl"/>
        </w:rPr>
        <w:t>Uniwersytet Łódzki</w:t>
      </w:r>
      <w:r w:rsidR="005D39FC">
        <w:rPr>
          <w:rFonts w:ascii="Calibri" w:eastAsia="Arial" w:hAnsi="Calibri" w:cs="Calibri"/>
          <w:bCs/>
          <w:sz w:val="22"/>
          <w:szCs w:val="22"/>
          <w:lang w:val="pl"/>
        </w:rPr>
        <w:t xml:space="preserve"> </w:t>
      </w:r>
      <w:r w:rsidRPr="005D39FC">
        <w:rPr>
          <w:rFonts w:ascii="Calibri" w:eastAsia="Arial" w:hAnsi="Calibri" w:cs="Calibri"/>
          <w:bCs/>
          <w:sz w:val="22"/>
          <w:szCs w:val="22"/>
          <w:lang w:val="pl"/>
        </w:rPr>
        <w:t>z siedzibą przy ul. Narutowicza 68, 90-136 Łódź;</w:t>
      </w:r>
    </w:p>
    <w:p w14:paraId="2AFC9E50"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 xml:space="preserve">Administrator wyznaczył Inspektora Ochrony Danych, z którym można się kontaktować za pomocą poczty elektronicznej: </w:t>
      </w:r>
      <w:hyperlink r:id="rId18" w:history="1">
        <w:r w:rsidRPr="00E65C25">
          <w:rPr>
            <w:rFonts w:ascii="Calibri" w:eastAsia="Arial" w:hAnsi="Calibri" w:cs="Calibri"/>
            <w:color w:val="B8001A"/>
            <w:sz w:val="22"/>
            <w:szCs w:val="22"/>
            <w:lang w:val="pl"/>
          </w:rPr>
          <w:t>iod@uni.lodz.pl</w:t>
        </w:r>
      </w:hyperlink>
      <w:r w:rsidRPr="00E65C25">
        <w:rPr>
          <w:rFonts w:ascii="Calibri" w:eastAsia="Arial" w:hAnsi="Calibri" w:cs="Calibri"/>
          <w:bCs/>
          <w:sz w:val="22"/>
          <w:szCs w:val="22"/>
          <w:lang w:val="pl"/>
        </w:rPr>
        <w:t>;</w:t>
      </w:r>
    </w:p>
    <w:p w14:paraId="38523615" w14:textId="2FEE1722"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Pani/Pana dane osobowe przetwarzane będą w celu związanym z przedmiotowym postępowaniem o udzielenie zamówienia publicznego, prowadzonego w trybie podstawowym</w:t>
      </w:r>
      <w:r w:rsidR="00D8359E">
        <w:rPr>
          <w:rFonts w:ascii="Calibri" w:eastAsia="Arial" w:hAnsi="Calibri" w:cs="Calibri"/>
          <w:sz w:val="22"/>
          <w:szCs w:val="22"/>
          <w:lang w:val="pl"/>
        </w:rPr>
        <w:t xml:space="preserve"> bez możliwości negocjacji</w:t>
      </w:r>
      <w:r w:rsidRPr="00E65C25">
        <w:rPr>
          <w:rFonts w:ascii="Calibri" w:eastAsia="Arial" w:hAnsi="Calibri" w:cs="Calibri"/>
          <w:sz w:val="22"/>
          <w:szCs w:val="22"/>
          <w:lang w:val="pl"/>
        </w:rPr>
        <w:t xml:space="preserve"> pod nazwą</w:t>
      </w:r>
      <w:r w:rsidR="00E977DF">
        <w:rPr>
          <w:rFonts w:ascii="Calibri" w:eastAsia="Arial" w:hAnsi="Calibri" w:cs="Calibri"/>
          <w:sz w:val="22"/>
          <w:szCs w:val="22"/>
          <w:lang w:val="pl"/>
        </w:rPr>
        <w:t>:</w:t>
      </w:r>
      <w:r w:rsidRPr="00E65C25">
        <w:rPr>
          <w:rFonts w:ascii="Calibri" w:eastAsia="Arial" w:hAnsi="Calibri" w:cs="Calibri"/>
          <w:sz w:val="22"/>
          <w:szCs w:val="22"/>
          <w:lang w:val="pl"/>
        </w:rPr>
        <w:t xml:space="preserve"> </w:t>
      </w:r>
      <w:r w:rsidR="00C426CC" w:rsidRPr="003650A1">
        <w:rPr>
          <w:rFonts w:ascii="Calibri" w:hAnsi="Calibri" w:cs="Calibri"/>
          <w:b/>
          <w:bCs/>
          <w:sz w:val="22"/>
          <w:szCs w:val="22"/>
        </w:rPr>
        <w:t>Dostawa oprogramowania analitycznego STATISTICA dla Uniwersytetu Łódzkiego</w:t>
      </w:r>
      <w:r w:rsidR="00E977DF">
        <w:rPr>
          <w:rFonts w:ascii="Calibri" w:eastAsia="Arial" w:hAnsi="Calibri" w:cs="Calibri"/>
          <w:b/>
          <w:sz w:val="22"/>
          <w:szCs w:val="22"/>
          <w:lang w:val="pl"/>
        </w:rPr>
        <w:t xml:space="preserve"> </w:t>
      </w:r>
      <w:r w:rsidRPr="00E65C25">
        <w:rPr>
          <w:rFonts w:ascii="Calibri" w:eastAsia="Arial" w:hAnsi="Calibri" w:cs="Calibri"/>
          <w:sz w:val="22"/>
          <w:szCs w:val="22"/>
          <w:lang w:val="pl"/>
        </w:rPr>
        <w:t xml:space="preserve">- nr postępowania </w:t>
      </w:r>
      <w:r w:rsidR="00C426CC">
        <w:rPr>
          <w:rFonts w:ascii="Calibri" w:eastAsia="Arial" w:hAnsi="Calibri" w:cs="Calibri"/>
          <w:b/>
          <w:bCs/>
          <w:sz w:val="22"/>
          <w:szCs w:val="22"/>
          <w:lang w:val="pl"/>
        </w:rPr>
        <w:t>40</w:t>
      </w:r>
      <w:r w:rsidRPr="00E65C25">
        <w:rPr>
          <w:rFonts w:ascii="Calibri" w:eastAsia="Arial" w:hAnsi="Calibri" w:cs="Calibri"/>
          <w:b/>
          <w:sz w:val="22"/>
          <w:szCs w:val="22"/>
          <w:lang w:val="pl"/>
        </w:rPr>
        <w:t>/ZP/202</w:t>
      </w:r>
      <w:r w:rsidR="00C30F61">
        <w:rPr>
          <w:rFonts w:ascii="Calibri" w:eastAsia="Arial" w:hAnsi="Calibri" w:cs="Calibri"/>
          <w:b/>
          <w:sz w:val="22"/>
          <w:szCs w:val="22"/>
          <w:lang w:val="pl"/>
        </w:rPr>
        <w:t>2</w:t>
      </w:r>
      <w:r w:rsidRPr="00E65C25">
        <w:rPr>
          <w:rFonts w:ascii="Calibri" w:eastAsia="Arial" w:hAnsi="Calibri" w:cs="Calibri"/>
          <w:sz w:val="22"/>
          <w:szCs w:val="22"/>
          <w:lang w:val="pl"/>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4CC05B85" w14:textId="77777777" w:rsidR="00E977DF" w:rsidRPr="00E977DF" w:rsidRDefault="00E65C25" w:rsidP="00D928E0">
      <w:pPr>
        <w:numPr>
          <w:ilvl w:val="2"/>
          <w:numId w:val="16"/>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E977DF">
        <w:rPr>
          <w:rFonts w:asciiTheme="minorHAnsi" w:eastAsia="Arial" w:hAnsiTheme="minorHAnsi" w:cstheme="minorHAnsi"/>
          <w:sz w:val="22"/>
          <w:szCs w:val="22"/>
          <w:lang w:val="pl"/>
        </w:rPr>
        <w:t>Odbiorcami Pani/Pana danych osobowych będą osoby lub podmioty, którym udostępniona zostanie dokumentacja postępowania w oparciu o art. 18 oraz 74 ustawy PZP;</w:t>
      </w:r>
    </w:p>
    <w:p w14:paraId="33098B58" w14:textId="7B38CA93" w:rsidR="00E977DF" w:rsidRPr="00E977DF" w:rsidRDefault="00E977DF" w:rsidP="00D928E0">
      <w:pPr>
        <w:numPr>
          <w:ilvl w:val="2"/>
          <w:numId w:val="16"/>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E977DF">
        <w:rPr>
          <w:rFonts w:asciiTheme="minorHAnsi" w:hAnsiTheme="minorHAnsi" w:cstheme="minorHAnsi"/>
          <w:sz w:val="22"/>
          <w:szCs w:val="22"/>
        </w:rPr>
        <w:t xml:space="preserve">Okres przechowywania  Pani/Pana danych osobowych wynosi odpowiednio: </w:t>
      </w:r>
    </w:p>
    <w:p w14:paraId="40608E18"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lastRenderedPageBreak/>
        <w:t>zgodnie z art. 78 ust. 1 i 4 ustawy PZP, przez okres 4 lat od dnia zakończenia postępowania o udzielenie zamówienia,</w:t>
      </w:r>
    </w:p>
    <w:p w14:paraId="3E3D0725"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 xml:space="preserve"> jeżeli czas trwania umowy przekracza 4 lata, okres przechowywania obejmuje cały czas</w:t>
      </w:r>
      <w:r>
        <w:rPr>
          <w:rFonts w:asciiTheme="minorHAnsi" w:hAnsiTheme="minorHAnsi" w:cstheme="minorHAnsi"/>
          <w:sz w:val="22"/>
          <w:szCs w:val="22"/>
        </w:rPr>
        <w:t xml:space="preserve"> </w:t>
      </w:r>
      <w:r w:rsidRPr="00E977DF">
        <w:rPr>
          <w:rFonts w:asciiTheme="minorHAnsi" w:hAnsiTheme="minorHAnsi" w:cstheme="minorHAnsi"/>
          <w:sz w:val="22"/>
          <w:szCs w:val="22"/>
        </w:rPr>
        <w:t>trwania umowy;</w:t>
      </w:r>
    </w:p>
    <w:p w14:paraId="28EF1674"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E977DF">
        <w:rPr>
          <w:rFonts w:asciiTheme="minorHAnsi" w:hAnsiTheme="minorHAnsi" w:cstheme="minorHAnsi"/>
          <w:sz w:val="22"/>
          <w:szCs w:val="22"/>
        </w:rPr>
        <w:t>zw</w:t>
      </w:r>
      <w:proofErr w:type="spellEnd"/>
      <w:r w:rsidRPr="00E977DF">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r>
        <w:rPr>
          <w:rFonts w:asciiTheme="minorHAnsi" w:hAnsiTheme="minorHAnsi" w:cstheme="minorHAnsi"/>
          <w:sz w:val="22"/>
          <w:szCs w:val="22"/>
        </w:rPr>
        <w:t>;</w:t>
      </w:r>
    </w:p>
    <w:p w14:paraId="143E3F28" w14:textId="1A9559A6" w:rsidR="00E977DF" w:rsidRP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okres przechowywania wynika również z ustawy z dnia 14 lipca 1983 r. o narodowym</w:t>
      </w:r>
      <w:r>
        <w:rPr>
          <w:rFonts w:asciiTheme="minorHAnsi" w:hAnsiTheme="minorHAnsi" w:cstheme="minorHAnsi"/>
          <w:sz w:val="22"/>
          <w:szCs w:val="22"/>
        </w:rPr>
        <w:t xml:space="preserve"> </w:t>
      </w:r>
      <w:r w:rsidRPr="00E977DF">
        <w:rPr>
          <w:rFonts w:asciiTheme="minorHAnsi" w:hAnsiTheme="minorHAnsi" w:cstheme="minorHAnsi"/>
          <w:sz w:val="22"/>
          <w:szCs w:val="22"/>
        </w:rPr>
        <w:t>zasobie archiwalnym i archiwach.</w:t>
      </w:r>
    </w:p>
    <w:p w14:paraId="09A161AA"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F2C69B6"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W odniesieniu do Pani/Pana danych osobowych decyzje nie będą podejmowane w sposób zautomatyzowany, stosownie do art. 22 RODO.</w:t>
      </w:r>
    </w:p>
    <w:p w14:paraId="35E03260"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Posiada Pani/Pan:</w:t>
      </w:r>
    </w:p>
    <w:p w14:paraId="74F95CBF" w14:textId="77777777" w:rsidR="00E65C25" w:rsidRPr="00E65C25" w:rsidRDefault="00E65C25" w:rsidP="00D928E0">
      <w:pPr>
        <w:numPr>
          <w:ilvl w:val="0"/>
          <w:numId w:val="19"/>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D67FD5B" w14:textId="77777777" w:rsidR="00E65C25" w:rsidRPr="00E65C25" w:rsidRDefault="00E65C25" w:rsidP="00D928E0">
      <w:pPr>
        <w:numPr>
          <w:ilvl w:val="0"/>
          <w:numId w:val="19"/>
        </w:numPr>
        <w:tabs>
          <w:tab w:val="left" w:pos="993"/>
          <w:tab w:val="left" w:pos="1134"/>
          <w:tab w:val="left" w:pos="1560"/>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16 RODO prawo do sprostowania Pani/Pana danych osobowych, prawo to może zostać ograniczone w oparciu o art. 19 ust. 2 oraz art. 76 ustawy PZP, przy czym skorzystanie z prawa do sprostowania</w:t>
      </w:r>
      <w:r w:rsidRPr="00E65C25">
        <w:rPr>
          <w:rFonts w:ascii="Calibri" w:eastAsia="Arial" w:hAnsi="Calibri" w:cs="Calibri"/>
          <w:iCs/>
          <w:sz w:val="22"/>
          <w:szCs w:val="22"/>
          <w:lang w:val="pl"/>
        </w:rPr>
        <w:t xml:space="preserve"> </w:t>
      </w:r>
      <w:r w:rsidRPr="00E65C25">
        <w:rPr>
          <w:rFonts w:ascii="Calibri" w:eastAsia="Arial" w:hAnsi="Calibri" w:cs="Calibri"/>
          <w:sz w:val="22"/>
          <w:szCs w:val="22"/>
          <w:lang w:val="pl"/>
        </w:rPr>
        <w:t>nie może skutkować zmianą wyniku postępowania o udzielenie zamówienia publicznego ani zmianą postanowień umowy w zakresie niezgodnym z ustawą PZP oraz nie może naruszać integralności protokołu oraz jego załączników</w:t>
      </w:r>
      <w:r w:rsidRPr="00E65C25">
        <w:rPr>
          <w:rFonts w:ascii="Calibri" w:eastAsia="Arial" w:hAnsi="Calibri" w:cs="Calibri"/>
          <w:iCs/>
          <w:sz w:val="22"/>
          <w:szCs w:val="22"/>
          <w:lang w:val="pl"/>
        </w:rPr>
        <w:t>;</w:t>
      </w:r>
    </w:p>
    <w:p w14:paraId="396F4A2D" w14:textId="77777777" w:rsidR="00E65C25" w:rsidRPr="00E65C25" w:rsidRDefault="00E65C25" w:rsidP="00D928E0">
      <w:pPr>
        <w:numPr>
          <w:ilvl w:val="0"/>
          <w:numId w:val="19"/>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18 ust.1 RODO prawo żądania od administratora ograniczenia przetwarzania danych osobowych z zastrzeżeniem przypadków, o których mowa w art. 18 ust. 2, prawo to może zostać ograniczone w oparciu o art. 19 ust. 3 oraz art. 74 ust.</w:t>
      </w:r>
      <w:r w:rsidR="00934A34">
        <w:rPr>
          <w:rFonts w:ascii="Calibri" w:eastAsia="Arial" w:hAnsi="Calibri" w:cs="Calibri"/>
          <w:sz w:val="22"/>
          <w:szCs w:val="22"/>
          <w:lang w:val="pl"/>
        </w:rPr>
        <w:t xml:space="preserve"> </w:t>
      </w:r>
      <w:r w:rsidRPr="00E65C25">
        <w:rPr>
          <w:rFonts w:ascii="Calibri" w:eastAsia="Arial" w:hAnsi="Calibri" w:cs="Calibri"/>
          <w:sz w:val="22"/>
          <w:szCs w:val="22"/>
          <w:lang w:val="pl"/>
        </w:rPr>
        <w: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7D6A13" w14:textId="77777777" w:rsidR="00E65C25" w:rsidRPr="00E65C25" w:rsidRDefault="00E65C25" w:rsidP="00D928E0">
      <w:pPr>
        <w:numPr>
          <w:ilvl w:val="0"/>
          <w:numId w:val="19"/>
        </w:numPr>
        <w:tabs>
          <w:tab w:val="left" w:pos="993"/>
          <w:tab w:val="left" w:pos="1134"/>
          <w:tab w:val="left" w:pos="1276"/>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lastRenderedPageBreak/>
        <w:t xml:space="preserve">prawo do wniesienia skargi do Prezesa Urzędu Ochrony Danych Osobowych, gdy uzna Pani/Pan, że przetwarzanie danych osobowych Pani/Pana dotyczących narusza przepisy RODO; </w:t>
      </w:r>
    </w:p>
    <w:p w14:paraId="4F5B50EA"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Nie przysługuje Pani/Panu:</w:t>
      </w:r>
    </w:p>
    <w:p w14:paraId="7D3BFE24" w14:textId="77777777" w:rsidR="00E65C25" w:rsidRPr="00E65C25" w:rsidRDefault="00E65C25" w:rsidP="00D928E0">
      <w:pPr>
        <w:numPr>
          <w:ilvl w:val="0"/>
          <w:numId w:val="20"/>
        </w:numPr>
        <w:tabs>
          <w:tab w:val="left" w:pos="851"/>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w związku z art. 17 ust. 3 lit. b, d lub e RODO prawo do usunięcia danych osobowych;</w:t>
      </w:r>
    </w:p>
    <w:p w14:paraId="0191A2D1" w14:textId="77777777" w:rsidR="00E65C25" w:rsidRPr="00E65C25" w:rsidRDefault="00E65C25" w:rsidP="00D928E0">
      <w:pPr>
        <w:numPr>
          <w:ilvl w:val="0"/>
          <w:numId w:val="20"/>
        </w:numPr>
        <w:tabs>
          <w:tab w:val="left" w:pos="851"/>
          <w:tab w:val="left" w:pos="993"/>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prawo do przenoszenia danych osobowych, o którym mowa w art. 20 RODO;</w:t>
      </w:r>
    </w:p>
    <w:p w14:paraId="4B1FE997" w14:textId="77777777" w:rsidR="00E65C25" w:rsidRPr="00E65C25" w:rsidRDefault="00E65C25" w:rsidP="00D928E0">
      <w:pPr>
        <w:numPr>
          <w:ilvl w:val="0"/>
          <w:numId w:val="20"/>
        </w:numPr>
        <w:tabs>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21 RODO prawo sprzeciwu, wobec przetwarzania danych osobowych, gdyż podstawą prawną przetwarzania Pani/Pana danych osobowych jest art. 6 ust. 1 lit. c RODO; </w:t>
      </w:r>
    </w:p>
    <w:p w14:paraId="22513281" w14:textId="5F602C94" w:rsidR="00E65C25" w:rsidRDefault="00E65C25" w:rsidP="00D928E0">
      <w:pPr>
        <w:numPr>
          <w:ilvl w:val="1"/>
          <w:numId w:val="16"/>
        </w:numPr>
        <w:tabs>
          <w:tab w:val="left" w:pos="851"/>
        </w:tabs>
        <w:spacing w:line="360" w:lineRule="auto"/>
        <w:ind w:left="851" w:hanging="851"/>
        <w:contextualSpacing/>
        <w:jc w:val="both"/>
        <w:rPr>
          <w:rFonts w:ascii="Calibri" w:hAnsi="Calibri" w:cs="Calibri"/>
          <w:sz w:val="22"/>
          <w:szCs w:val="22"/>
          <w:lang w:val="pl"/>
        </w:rPr>
      </w:pPr>
      <w:r w:rsidRPr="00E65C25">
        <w:rPr>
          <w:rFonts w:ascii="Calibri" w:hAnsi="Calibri" w:cs="Calibri"/>
          <w:sz w:val="22"/>
          <w:szCs w:val="22"/>
          <w:lang w:val="pl"/>
        </w:rPr>
        <w:t xml:space="preserve">Jednocześnie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przypomina o ciążącym na Pani/Panu obowiązku informacyjnym wynikającym z art. 13 lub art. 14 RODO względem osób fizycznych, których dane przekazane zostaną </w:t>
      </w:r>
      <w:r w:rsidRPr="00E65C25">
        <w:rPr>
          <w:rFonts w:ascii="Calibri" w:hAnsi="Calibri" w:cs="Calibri"/>
          <w:b/>
          <w:bCs/>
          <w:sz w:val="22"/>
          <w:szCs w:val="22"/>
          <w:lang w:val="pl"/>
        </w:rPr>
        <w:t>Zamawiającemu</w:t>
      </w:r>
      <w:r w:rsidRPr="00E65C25">
        <w:rPr>
          <w:rFonts w:ascii="Calibri" w:hAnsi="Calibri" w:cs="Calibri"/>
          <w:sz w:val="22"/>
          <w:szCs w:val="22"/>
          <w:lang w:val="pl"/>
        </w:rPr>
        <w:t xml:space="preserve"> w związku z prowadzonym postępowaniem i które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pośrednio pozyska od wykonawcy biorącego udział w postępowaniu, chyba że ma zastosowanie co najmniej jedno z </w:t>
      </w:r>
      <w:proofErr w:type="spellStart"/>
      <w:r w:rsidRPr="00E65C25">
        <w:rPr>
          <w:rFonts w:ascii="Calibri" w:hAnsi="Calibri" w:cs="Calibri"/>
          <w:sz w:val="22"/>
          <w:szCs w:val="22"/>
          <w:lang w:val="pl"/>
        </w:rPr>
        <w:t>wyłączeń</w:t>
      </w:r>
      <w:proofErr w:type="spellEnd"/>
      <w:r w:rsidRPr="00E65C25">
        <w:rPr>
          <w:rFonts w:ascii="Calibri" w:hAnsi="Calibri" w:cs="Calibri"/>
          <w:sz w:val="22"/>
          <w:szCs w:val="22"/>
          <w:lang w:val="pl"/>
        </w:rPr>
        <w:t>, o których mowa w art. 13 ust. 4 lub art. 14 ust. 5 RODO.</w:t>
      </w:r>
    </w:p>
    <w:p w14:paraId="079B0D93" w14:textId="77777777" w:rsidR="007E0EED" w:rsidRPr="00E65C25" w:rsidRDefault="007E0EED" w:rsidP="007E0EED">
      <w:pPr>
        <w:tabs>
          <w:tab w:val="left" w:pos="851"/>
        </w:tabs>
        <w:spacing w:line="360" w:lineRule="auto"/>
        <w:ind w:left="851"/>
        <w:contextualSpacing/>
        <w:jc w:val="both"/>
        <w:rPr>
          <w:rFonts w:ascii="Calibri" w:hAnsi="Calibri" w:cs="Calibri"/>
          <w:sz w:val="22"/>
          <w:szCs w:val="22"/>
          <w:lang w:val="pl"/>
        </w:rPr>
      </w:pPr>
    </w:p>
    <w:p w14:paraId="200B4C57" w14:textId="77777777" w:rsidR="00EE35EB" w:rsidRPr="00644529" w:rsidRDefault="00EE35EB" w:rsidP="00066C5D">
      <w:pPr>
        <w:keepNext/>
        <w:keepLines/>
        <w:spacing w:line="360" w:lineRule="auto"/>
        <w:ind w:left="851"/>
        <w:jc w:val="both"/>
        <w:outlineLvl w:val="1"/>
        <w:rPr>
          <w:rFonts w:ascii="Calibri" w:eastAsia="Arial" w:hAnsi="Calibri" w:cs="Calibri"/>
          <w:b/>
          <w:bCs/>
          <w:sz w:val="22"/>
          <w:szCs w:val="22"/>
          <w:lang w:val="pl"/>
        </w:rPr>
      </w:pPr>
      <w:bookmarkStart w:id="18" w:name="_Toc80176837"/>
      <w:r w:rsidRPr="00644529">
        <w:rPr>
          <w:rFonts w:ascii="Calibri" w:eastAsia="Arial" w:hAnsi="Calibri" w:cs="Calibri"/>
          <w:b/>
          <w:bCs/>
          <w:sz w:val="22"/>
          <w:szCs w:val="22"/>
          <w:lang w:val="pl"/>
        </w:rPr>
        <w:t>Spis załączników</w:t>
      </w:r>
      <w:bookmarkEnd w:id="18"/>
      <w:r w:rsidR="00E65C25" w:rsidRPr="00644529">
        <w:rPr>
          <w:rFonts w:ascii="Calibri" w:eastAsia="Arial" w:hAnsi="Calibri" w:cs="Calibri"/>
          <w:b/>
          <w:bCs/>
          <w:sz w:val="22"/>
          <w:szCs w:val="22"/>
          <w:lang w:val="pl"/>
        </w:rPr>
        <w:t>.</w:t>
      </w:r>
    </w:p>
    <w:p w14:paraId="6C7C7866" w14:textId="29CBD270" w:rsidR="00EE35EB" w:rsidRPr="00EE35EB" w:rsidRDefault="00EE35EB" w:rsidP="00D928E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bookmarkStart w:id="19" w:name="_Hlk96526162"/>
      <w:r w:rsidRPr="00EE35EB">
        <w:rPr>
          <w:rFonts w:ascii="Calibri" w:eastAsia="Arial" w:hAnsi="Calibri" w:cs="Calibri"/>
          <w:sz w:val="22"/>
          <w:szCs w:val="22"/>
          <w:lang w:val="pl"/>
        </w:rPr>
        <w:t>Arkusz asortymentowo-cenowy</w:t>
      </w:r>
      <w:r w:rsidR="00E65C25">
        <w:rPr>
          <w:rFonts w:ascii="Calibri" w:eastAsia="Arial" w:hAnsi="Calibri" w:cs="Calibri"/>
          <w:sz w:val="22"/>
          <w:szCs w:val="22"/>
          <w:lang w:val="pl"/>
        </w:rPr>
        <w:t xml:space="preserve"> </w:t>
      </w:r>
      <w:r w:rsidR="005D39FC">
        <w:rPr>
          <w:rFonts w:ascii="Calibri" w:eastAsia="Arial" w:hAnsi="Calibri" w:cs="Calibri"/>
          <w:sz w:val="22"/>
          <w:szCs w:val="22"/>
          <w:lang w:val="pl"/>
        </w:rPr>
        <w:t xml:space="preserve">(opis przedmiotu zamówienia) </w:t>
      </w:r>
      <w:r w:rsidR="00E65C25">
        <w:rPr>
          <w:rFonts w:ascii="Calibri" w:eastAsia="Arial" w:hAnsi="Calibri" w:cs="Calibri"/>
          <w:sz w:val="22"/>
          <w:szCs w:val="22"/>
          <w:lang w:val="pl"/>
        </w:rPr>
        <w:t xml:space="preserve">– </w:t>
      </w:r>
      <w:r w:rsidR="00E65C25" w:rsidRPr="00E65C25">
        <w:rPr>
          <w:rFonts w:ascii="Calibri" w:eastAsia="Arial" w:hAnsi="Calibri" w:cs="Calibri"/>
          <w:b/>
          <w:bCs/>
          <w:sz w:val="22"/>
          <w:szCs w:val="22"/>
          <w:u w:val="single"/>
          <w:lang w:val="pl"/>
        </w:rPr>
        <w:t xml:space="preserve">Załącznik nr </w:t>
      </w:r>
      <w:r w:rsidR="004B4FA3">
        <w:rPr>
          <w:rFonts w:ascii="Calibri" w:eastAsia="Arial" w:hAnsi="Calibri" w:cs="Calibri"/>
          <w:b/>
          <w:bCs/>
          <w:sz w:val="22"/>
          <w:szCs w:val="22"/>
          <w:u w:val="single"/>
          <w:lang w:val="pl"/>
        </w:rPr>
        <w:t>1</w:t>
      </w:r>
      <w:r w:rsidR="00E65C25" w:rsidRPr="00E65C25">
        <w:rPr>
          <w:rFonts w:ascii="Calibri" w:eastAsia="Arial" w:hAnsi="Calibri" w:cs="Calibri"/>
          <w:b/>
          <w:bCs/>
          <w:sz w:val="22"/>
          <w:szCs w:val="22"/>
          <w:u w:val="single"/>
          <w:lang w:val="pl"/>
        </w:rPr>
        <w:t xml:space="preserve"> do SWZ/Umowy.</w:t>
      </w:r>
    </w:p>
    <w:bookmarkEnd w:id="19"/>
    <w:p w14:paraId="7E23D63D" w14:textId="17EF2809" w:rsidR="00EE35EB" w:rsidRPr="00EE35EB" w:rsidRDefault="00EE35EB" w:rsidP="00D928E0">
      <w:pPr>
        <w:numPr>
          <w:ilvl w:val="0"/>
          <w:numId w:val="22"/>
        </w:numPr>
        <w:tabs>
          <w:tab w:val="left" w:pos="993"/>
          <w:tab w:val="left" w:pos="1134"/>
        </w:tabs>
        <w:spacing w:line="360" w:lineRule="auto"/>
        <w:ind w:left="851" w:firstLine="0"/>
        <w:contextualSpacing/>
        <w:jc w:val="both"/>
        <w:rPr>
          <w:rFonts w:ascii="Calibri" w:eastAsia="Arial" w:hAnsi="Calibri" w:cs="Calibri"/>
          <w:sz w:val="22"/>
          <w:szCs w:val="22"/>
          <w:lang w:val="pl"/>
        </w:rPr>
      </w:pPr>
      <w:r w:rsidRPr="00EE35EB">
        <w:rPr>
          <w:rFonts w:ascii="Calibri" w:eastAsia="Arial" w:hAnsi="Calibri" w:cs="Calibri"/>
          <w:sz w:val="22"/>
          <w:szCs w:val="22"/>
          <w:lang w:val="pl"/>
        </w:rPr>
        <w:t>Formularz oferty</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5A547F">
        <w:rPr>
          <w:rFonts w:ascii="Calibri" w:eastAsia="Arial" w:hAnsi="Calibri" w:cs="Calibri"/>
          <w:b/>
          <w:bCs/>
          <w:sz w:val="22"/>
          <w:szCs w:val="22"/>
          <w:u w:val="single"/>
          <w:lang w:val="pl"/>
        </w:rPr>
        <w:t>2</w:t>
      </w:r>
      <w:r w:rsidR="00E65C25" w:rsidRPr="00E65C25">
        <w:rPr>
          <w:rFonts w:ascii="Calibri" w:eastAsia="Arial" w:hAnsi="Calibri" w:cs="Calibri"/>
          <w:b/>
          <w:bCs/>
          <w:sz w:val="22"/>
          <w:szCs w:val="22"/>
          <w:u w:val="single"/>
          <w:lang w:val="pl"/>
        </w:rPr>
        <w:t xml:space="preserve"> do SWZ/Umowy.</w:t>
      </w:r>
    </w:p>
    <w:p w14:paraId="3FDEE5A9" w14:textId="3FB5CA12" w:rsidR="00EE35EB" w:rsidRPr="00EE35EB" w:rsidRDefault="00EE35EB" w:rsidP="00D928E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r w:rsidRPr="00EE35EB">
        <w:rPr>
          <w:rFonts w:ascii="Calibri" w:eastAsia="Arial" w:hAnsi="Calibri" w:cs="Calibri"/>
          <w:sz w:val="22"/>
          <w:szCs w:val="22"/>
          <w:lang w:val="pl"/>
        </w:rPr>
        <w:t xml:space="preserve">Oświadczenie, o którym mowa w art. 125 ust.1 ustawy </w:t>
      </w:r>
      <w:proofErr w:type="spellStart"/>
      <w:r w:rsidRPr="00EE35EB">
        <w:rPr>
          <w:rFonts w:ascii="Calibri" w:eastAsia="Arial" w:hAnsi="Calibri" w:cs="Calibri"/>
          <w:sz w:val="22"/>
          <w:szCs w:val="22"/>
          <w:lang w:val="pl"/>
        </w:rPr>
        <w:t>P</w:t>
      </w:r>
      <w:r w:rsidR="00B97CB1">
        <w:rPr>
          <w:rFonts w:ascii="Calibri" w:eastAsia="Arial" w:hAnsi="Calibri" w:cs="Calibri"/>
          <w:sz w:val="22"/>
          <w:szCs w:val="22"/>
          <w:lang w:val="pl"/>
        </w:rPr>
        <w:t>zp</w:t>
      </w:r>
      <w:proofErr w:type="spellEnd"/>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a</w:t>
      </w:r>
      <w:r w:rsidR="00E65C25" w:rsidRPr="00E65C25">
        <w:rPr>
          <w:rFonts w:ascii="Calibri" w:eastAsia="Arial" w:hAnsi="Calibri" w:cs="Calibri"/>
          <w:b/>
          <w:bCs/>
          <w:sz w:val="22"/>
          <w:szCs w:val="22"/>
          <w:u w:val="single"/>
          <w:lang w:val="pl"/>
        </w:rPr>
        <w:t xml:space="preserve"> i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 xml:space="preserve">b </w:t>
      </w:r>
      <w:r w:rsidR="00E65C25" w:rsidRPr="00E65C25">
        <w:rPr>
          <w:rFonts w:ascii="Calibri" w:eastAsia="Arial" w:hAnsi="Calibri" w:cs="Calibri"/>
          <w:b/>
          <w:bCs/>
          <w:sz w:val="22"/>
          <w:szCs w:val="22"/>
          <w:u w:val="single"/>
          <w:lang w:val="pl"/>
        </w:rPr>
        <w:t>do SWZ.</w:t>
      </w:r>
    </w:p>
    <w:p w14:paraId="651D55D7" w14:textId="77777777" w:rsidR="00EE35EB" w:rsidRPr="00E65C25" w:rsidRDefault="00EE35EB" w:rsidP="00D928E0">
      <w:pPr>
        <w:numPr>
          <w:ilvl w:val="0"/>
          <w:numId w:val="22"/>
        </w:numPr>
        <w:tabs>
          <w:tab w:val="left" w:pos="1134"/>
        </w:tabs>
        <w:spacing w:line="360" w:lineRule="auto"/>
        <w:ind w:left="1134" w:hanging="283"/>
        <w:contextualSpacing/>
        <w:jc w:val="both"/>
        <w:rPr>
          <w:rFonts w:ascii="Calibri" w:eastAsia="Arial" w:hAnsi="Calibri" w:cs="Calibri"/>
          <w:b/>
          <w:bCs/>
          <w:sz w:val="22"/>
          <w:szCs w:val="22"/>
          <w:lang w:val="pl"/>
        </w:rPr>
      </w:pPr>
      <w:r w:rsidRPr="00EE35EB">
        <w:rPr>
          <w:rFonts w:ascii="Calibri" w:eastAsia="Arial" w:hAnsi="Calibri" w:cs="Calibri"/>
          <w:sz w:val="22"/>
          <w:szCs w:val="22"/>
          <w:lang w:val="pl"/>
        </w:rPr>
        <w:t xml:space="preserve">Oświadczenie w zakresie art. 108 ust. 1 pkt 5 ustawy </w:t>
      </w:r>
      <w:proofErr w:type="spellStart"/>
      <w:r w:rsidRPr="00EE35EB">
        <w:rPr>
          <w:rFonts w:ascii="Calibri" w:eastAsia="Arial" w:hAnsi="Calibri" w:cs="Calibri"/>
          <w:sz w:val="22"/>
          <w:szCs w:val="22"/>
          <w:lang w:val="pl"/>
        </w:rPr>
        <w:t>Pzp</w:t>
      </w:r>
      <w:proofErr w:type="spellEnd"/>
      <w:r w:rsidRPr="00EE35EB">
        <w:rPr>
          <w:rFonts w:ascii="Calibri" w:eastAsia="Arial" w:hAnsi="Calibri" w:cs="Calibri"/>
          <w:sz w:val="22"/>
          <w:szCs w:val="22"/>
          <w:lang w:val="pl"/>
        </w:rPr>
        <w:t>, o braku przynależności do tej samej grupy kapitałowej</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Załącznik nr 4 do SWZ</w:t>
      </w:r>
      <w:r w:rsidRPr="00E65C25">
        <w:rPr>
          <w:rFonts w:ascii="Calibri" w:eastAsia="Arial" w:hAnsi="Calibri" w:cs="Calibri"/>
          <w:b/>
          <w:bCs/>
          <w:sz w:val="22"/>
          <w:szCs w:val="22"/>
          <w:u w:val="single"/>
          <w:lang w:val="pl"/>
        </w:rPr>
        <w:t>.</w:t>
      </w:r>
    </w:p>
    <w:p w14:paraId="283BFE11" w14:textId="0A6C1099" w:rsidR="001536E4" w:rsidRPr="007E0EED" w:rsidRDefault="00EE35EB" w:rsidP="00D928E0">
      <w:pPr>
        <w:numPr>
          <w:ilvl w:val="0"/>
          <w:numId w:val="22"/>
        </w:numPr>
        <w:tabs>
          <w:tab w:val="left" w:pos="1134"/>
        </w:tabs>
        <w:spacing w:line="360" w:lineRule="auto"/>
        <w:ind w:left="851" w:firstLine="0"/>
        <w:contextualSpacing/>
        <w:jc w:val="both"/>
        <w:rPr>
          <w:rFonts w:ascii="Calibri" w:hAnsi="Calibri" w:cs="Calibri"/>
          <w:sz w:val="22"/>
          <w:szCs w:val="22"/>
        </w:rPr>
      </w:pPr>
      <w:r w:rsidRPr="007A3EC0">
        <w:rPr>
          <w:rFonts w:ascii="Calibri" w:eastAsia="Arial" w:hAnsi="Calibri" w:cs="Calibri"/>
          <w:sz w:val="22"/>
          <w:szCs w:val="22"/>
          <w:lang w:val="pl"/>
        </w:rPr>
        <w:t>Projekt umowy</w:t>
      </w:r>
      <w:r w:rsidR="00E65C25" w:rsidRPr="007A3EC0">
        <w:rPr>
          <w:rFonts w:ascii="Calibri" w:eastAsia="Arial" w:hAnsi="Calibri" w:cs="Calibri"/>
          <w:sz w:val="22"/>
          <w:szCs w:val="22"/>
          <w:lang w:val="pl"/>
        </w:rPr>
        <w:t xml:space="preserve"> – </w:t>
      </w:r>
      <w:r w:rsidR="00E65C25" w:rsidRPr="007A3EC0">
        <w:rPr>
          <w:rFonts w:ascii="Calibri" w:eastAsia="Arial" w:hAnsi="Calibri" w:cs="Calibri"/>
          <w:b/>
          <w:bCs/>
          <w:sz w:val="22"/>
          <w:szCs w:val="22"/>
          <w:u w:val="single"/>
          <w:lang w:val="pl"/>
        </w:rPr>
        <w:t>Załącznik nr 5 do SWZ.</w:t>
      </w:r>
    </w:p>
    <w:p w14:paraId="6EC58151" w14:textId="6F6C04C3"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DFF9DE9" w14:textId="7259AADD"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4FCDB77" w14:textId="237C55C0"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3F2616A" w14:textId="34902854"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967EC12" w14:textId="42D821F1"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89AE540" w14:textId="6959CC1F"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34F8B57A" w14:textId="4456D898"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52C01FCD" w14:textId="2F90DA7C"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631A86CF" w14:textId="71391FA7"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37802EBF" w14:textId="4B8E3093"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28EA536B" w14:textId="408EE572"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45051B62" w14:textId="6FF857B0"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0829DEE2" w14:textId="77777777" w:rsidR="00F63BF5" w:rsidRDefault="00F63BF5" w:rsidP="0002430B">
      <w:pPr>
        <w:spacing w:before="60" w:line="360" w:lineRule="auto"/>
        <w:rPr>
          <w:rFonts w:ascii="Calibri" w:eastAsia="Arial" w:hAnsi="Calibri" w:cs="Calibri"/>
          <w:b/>
          <w:bCs/>
          <w:sz w:val="22"/>
          <w:szCs w:val="22"/>
          <w:u w:val="single"/>
          <w:lang w:val="pl"/>
        </w:rPr>
      </w:pPr>
    </w:p>
    <w:p w14:paraId="203D4D36" w14:textId="54317387" w:rsidR="008F1A8C" w:rsidRPr="00B92F39" w:rsidRDefault="0002430B" w:rsidP="0002430B">
      <w:pPr>
        <w:spacing w:before="60" w:line="360" w:lineRule="auto"/>
        <w:rPr>
          <w:rFonts w:asciiTheme="minorHAnsi" w:eastAsiaTheme="minorEastAsia" w:hAnsiTheme="minorHAnsi" w:cstheme="minorHAnsi"/>
          <w:color w:val="000000" w:themeColor="text1"/>
          <w:sz w:val="22"/>
          <w:szCs w:val="22"/>
        </w:rPr>
      </w:pPr>
      <w:r w:rsidRPr="0002430B">
        <w:rPr>
          <w:rFonts w:asciiTheme="minorHAnsi" w:hAnsiTheme="minorHAnsi" w:cstheme="minorHAnsi"/>
          <w:b/>
          <w:iCs/>
          <w:sz w:val="22"/>
          <w:szCs w:val="22"/>
        </w:rPr>
        <w:lastRenderedPageBreak/>
        <w:t xml:space="preserve">Nr sprawy: </w:t>
      </w:r>
      <w:r>
        <w:rPr>
          <w:rFonts w:asciiTheme="minorHAnsi" w:hAnsiTheme="minorHAnsi" w:cstheme="minorHAnsi"/>
          <w:b/>
          <w:iCs/>
          <w:sz w:val="22"/>
          <w:szCs w:val="22"/>
        </w:rPr>
        <w:t>40</w:t>
      </w:r>
      <w:r w:rsidRPr="0002430B">
        <w:rPr>
          <w:rFonts w:asciiTheme="minorHAnsi" w:hAnsiTheme="minorHAnsi" w:cstheme="minorHAnsi"/>
          <w:b/>
          <w:iCs/>
          <w:sz w:val="22"/>
          <w:szCs w:val="22"/>
        </w:rPr>
        <w:t>/ZP/2020</w:t>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sidR="008F1A8C" w:rsidRPr="00B92F39">
        <w:rPr>
          <w:rFonts w:asciiTheme="minorHAnsi" w:hAnsiTheme="minorHAnsi" w:cstheme="minorHAnsi"/>
          <w:b/>
          <w:iCs/>
          <w:sz w:val="22"/>
          <w:szCs w:val="22"/>
        </w:rPr>
        <w:t>Załącznik Nr 2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rsidP="000F2136">
      <w:pPr>
        <w:numPr>
          <w:ilvl w:val="0"/>
          <w:numId w:val="24"/>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0F6AC6">
        <w:trPr>
          <w:trHeight w:val="423"/>
        </w:trPr>
        <w:tc>
          <w:tcPr>
            <w:tcW w:w="1207" w:type="pct"/>
            <w:shd w:val="clear" w:color="auto" w:fill="D6E3BC"/>
            <w:vAlign w:val="center"/>
          </w:tcPr>
          <w:p w14:paraId="15BB4D40"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658B4EE5" w14:textId="77777777" w:rsidTr="000F6AC6">
        <w:trPr>
          <w:trHeight w:val="410"/>
        </w:trPr>
        <w:tc>
          <w:tcPr>
            <w:tcW w:w="1207" w:type="pct"/>
            <w:shd w:val="clear" w:color="auto" w:fill="D6E3BC"/>
            <w:vAlign w:val="center"/>
          </w:tcPr>
          <w:p w14:paraId="39E9BDF6"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3A532382" w14:textId="77777777" w:rsidTr="000F6AC6">
        <w:trPr>
          <w:trHeight w:val="546"/>
        </w:trPr>
        <w:tc>
          <w:tcPr>
            <w:tcW w:w="1207" w:type="pct"/>
            <w:shd w:val="clear" w:color="auto" w:fill="D6E3BC"/>
            <w:vAlign w:val="center"/>
          </w:tcPr>
          <w:p w14:paraId="2C5E94AA"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2BB3C2E6" w14:textId="77777777" w:rsidTr="000F6AC6">
        <w:trPr>
          <w:trHeight w:val="424"/>
        </w:trPr>
        <w:tc>
          <w:tcPr>
            <w:tcW w:w="1207" w:type="pct"/>
            <w:shd w:val="clear" w:color="auto" w:fill="D6E3BC"/>
            <w:vAlign w:val="center"/>
          </w:tcPr>
          <w:p w14:paraId="228615E2"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5533D97C" w14:textId="77777777" w:rsidTr="000F6AC6">
        <w:trPr>
          <w:trHeight w:val="417"/>
        </w:trPr>
        <w:tc>
          <w:tcPr>
            <w:tcW w:w="1207" w:type="pct"/>
            <w:shd w:val="clear" w:color="auto" w:fill="D6E3BC"/>
            <w:vAlign w:val="center"/>
          </w:tcPr>
          <w:p w14:paraId="2A48CA7F"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76F94AA1" w14:textId="77777777" w:rsidTr="000F6AC6">
        <w:trPr>
          <w:trHeight w:val="408"/>
        </w:trPr>
        <w:tc>
          <w:tcPr>
            <w:tcW w:w="1207" w:type="pct"/>
            <w:shd w:val="clear" w:color="auto" w:fill="D6E3BC"/>
            <w:vAlign w:val="center"/>
          </w:tcPr>
          <w:p w14:paraId="412B5A24"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3E35013E" w14:textId="77777777" w:rsidTr="000F6AC6">
        <w:trPr>
          <w:trHeight w:val="413"/>
        </w:trPr>
        <w:tc>
          <w:tcPr>
            <w:tcW w:w="1207" w:type="pct"/>
            <w:shd w:val="clear" w:color="auto" w:fill="D6E3BC"/>
            <w:vAlign w:val="center"/>
          </w:tcPr>
          <w:p w14:paraId="54B0F341"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4CDA6F82" w14:textId="77777777" w:rsidTr="000F6AC6">
        <w:trPr>
          <w:trHeight w:val="419"/>
        </w:trPr>
        <w:tc>
          <w:tcPr>
            <w:tcW w:w="1207" w:type="pct"/>
            <w:shd w:val="clear" w:color="auto" w:fill="D6E3BC"/>
            <w:vAlign w:val="center"/>
          </w:tcPr>
          <w:p w14:paraId="127D712E"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08C0FA35" w14:textId="77777777" w:rsidTr="000F6AC6">
        <w:trPr>
          <w:trHeight w:val="426"/>
        </w:trPr>
        <w:tc>
          <w:tcPr>
            <w:tcW w:w="1207" w:type="pct"/>
            <w:shd w:val="clear" w:color="auto" w:fill="D6E3BC"/>
            <w:vAlign w:val="center"/>
          </w:tcPr>
          <w:p w14:paraId="72F4BEB1"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75C58BEB" w14:textId="77777777" w:rsidTr="000F6AC6">
        <w:trPr>
          <w:trHeight w:val="2760"/>
        </w:trPr>
        <w:tc>
          <w:tcPr>
            <w:tcW w:w="1207" w:type="pct"/>
            <w:shd w:val="clear" w:color="auto" w:fill="D6E3BC"/>
            <w:vAlign w:val="center"/>
          </w:tcPr>
          <w:p w14:paraId="6E4B692A"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mikroprzedsiębiorstwo:</w:t>
            </w:r>
            <w:r w:rsidRPr="00B92F39">
              <w:rPr>
                <w:rFonts w:asciiTheme="minorHAnsi" w:hAnsiTheme="minorHAnsi" w:cstheme="minorHAnsi"/>
                <w:sz w:val="22"/>
                <w:szCs w:val="22"/>
              </w:rPr>
              <w:t xml:space="preserve"> mniej niż 10 pracowników oraz roczny obrót lub całkowity bilans nie przekraczający 2 mln Euro</w:t>
            </w:r>
          </w:p>
          <w:p w14:paraId="6A78F690" w14:textId="77777777" w:rsidR="008F1A8C" w:rsidRPr="00B92F39" w:rsidRDefault="008F1A8C" w:rsidP="000F6AC6">
            <w:pPr>
              <w:tabs>
                <w:tab w:val="left" w:pos="496"/>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 </w:t>
            </w:r>
            <w:r w:rsidRPr="00B92F39">
              <w:rPr>
                <w:rFonts w:asciiTheme="minorHAnsi" w:hAnsiTheme="minorHAnsi" w:cstheme="minorHAnsi"/>
                <w:b/>
                <w:sz w:val="22"/>
                <w:szCs w:val="22"/>
                <w:u w:val="single"/>
              </w:rPr>
              <w:t>przedsiębiorstwo małe:</w:t>
            </w:r>
            <w:r w:rsidRPr="00B92F39">
              <w:rPr>
                <w:rFonts w:asciiTheme="minorHAnsi" w:hAnsiTheme="minorHAnsi" w:cstheme="minorHAnsi"/>
                <w:sz w:val="22"/>
                <w:szCs w:val="22"/>
              </w:rPr>
              <w:t xml:space="preserve"> mniej niż 50 pracowników oraz roczny obrót nie przekraczający 10 mln Euro lub całkowity bilans roczny nie przekraczający 10 mln Euro</w:t>
            </w:r>
          </w:p>
          <w:p w14:paraId="3D97D06C"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przedsiębiorstwo średnie:</w:t>
            </w:r>
            <w:r w:rsidRPr="00B92F39">
              <w:rPr>
                <w:rFonts w:asciiTheme="minorHAnsi" w:hAnsiTheme="minorHAnsi" w:cstheme="minorHAnsi"/>
                <w:sz w:val="22"/>
                <w:szCs w:val="22"/>
              </w:rPr>
              <w:t xml:space="preserve"> mniej niż 250 pracowników oraz roczny obrót nie przekraczający 50 mln Euro lub całkowity bilans roczny nie przekraczający 43 mln Euro</w:t>
            </w:r>
          </w:p>
          <w:p w14:paraId="04239E79"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duże przedsiębiorstwo:</w:t>
            </w:r>
            <w:r w:rsidRPr="00B92F39">
              <w:rPr>
                <w:rFonts w:asciiTheme="minorHAnsi" w:hAnsiTheme="minorHAnsi" w:cstheme="minorHAnsi"/>
                <w:b/>
                <w:sz w:val="22"/>
                <w:szCs w:val="22"/>
              </w:rPr>
              <w:t xml:space="preserve"> </w:t>
            </w:r>
            <w:r w:rsidRPr="00B92F39">
              <w:rPr>
                <w:rFonts w:asciiTheme="minorHAnsi" w:hAnsiTheme="minorHAnsi" w:cstheme="minorHAnsi"/>
                <w:sz w:val="22"/>
                <w:szCs w:val="22"/>
              </w:rPr>
              <w:t>250 i więcej pracowników oraz roczny obrót przekraczający 50 mln Euro lub całkowity bilans roczny przekraczający 43 mln Euro</w:t>
            </w:r>
          </w:p>
          <w:p w14:paraId="65833643" w14:textId="77777777" w:rsidR="008F1A8C" w:rsidRPr="00B92F39" w:rsidRDefault="008F1A8C" w:rsidP="000F6AC6">
            <w:pPr>
              <w:tabs>
                <w:tab w:val="left" w:pos="517"/>
              </w:tabs>
              <w:spacing w:before="60" w:line="360" w:lineRule="auto"/>
              <w:jc w:val="both"/>
              <w:rPr>
                <w:rFonts w:asciiTheme="minorHAnsi" w:hAnsiTheme="minorHAnsi" w:cstheme="minorHAnsi"/>
                <w:i/>
                <w:sz w:val="22"/>
                <w:szCs w:val="22"/>
              </w:rPr>
            </w:pPr>
            <w:r w:rsidRPr="00B92F39">
              <w:rPr>
                <w:rFonts w:asciiTheme="minorHAnsi" w:hAnsiTheme="minorHAnsi" w:cstheme="minorHAnsi"/>
                <w:i/>
                <w:iCs/>
                <w:sz w:val="22"/>
                <w:szCs w:val="22"/>
              </w:rPr>
              <w:t>(Uwaga! Proszę wpisać</w:t>
            </w:r>
            <w:r w:rsidRPr="00B92F39">
              <w:rPr>
                <w:rFonts w:asciiTheme="minorHAnsi" w:hAnsiTheme="minorHAnsi" w:cstheme="minorHAnsi"/>
                <w:i/>
                <w:sz w:val="22"/>
                <w:szCs w:val="22"/>
              </w:rPr>
              <w:t xml:space="preserve"> znak „</w:t>
            </w:r>
            <w:r w:rsidRPr="00B92F39">
              <w:rPr>
                <w:rFonts w:asciiTheme="minorHAnsi" w:hAnsiTheme="minorHAnsi" w:cstheme="minorHAnsi"/>
                <w:i/>
                <w:iCs/>
                <w:sz w:val="22"/>
                <w:szCs w:val="22"/>
              </w:rPr>
              <w:t>X” w odpowiednią kratkę)</w:t>
            </w:r>
          </w:p>
        </w:tc>
      </w:tr>
    </w:tbl>
    <w:p w14:paraId="36959F92" w14:textId="77777777" w:rsidR="008F1A8C" w:rsidRPr="00B92F39" w:rsidRDefault="008F1A8C" w:rsidP="000F2136">
      <w:pPr>
        <w:numPr>
          <w:ilvl w:val="0"/>
          <w:numId w:val="24"/>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Zamawiający: </w:t>
      </w:r>
    </w:p>
    <w:p w14:paraId="25177EC7" w14:textId="77777777" w:rsidR="008F1A8C" w:rsidRPr="00B92F39" w:rsidRDefault="008F1A8C" w:rsidP="008F1A8C">
      <w:pPr>
        <w:pStyle w:val="Akapitzlist"/>
        <w:suppressAutoHyphens/>
        <w:spacing w:before="60" w:line="360" w:lineRule="auto"/>
        <w:ind w:left="0"/>
        <w:jc w:val="both"/>
        <w:rPr>
          <w:rFonts w:asciiTheme="minorHAnsi" w:hAnsiTheme="minorHAnsi" w:cstheme="minorHAnsi"/>
          <w:bCs/>
          <w:sz w:val="22"/>
          <w:szCs w:val="22"/>
        </w:rPr>
      </w:pPr>
      <w:r w:rsidRPr="00B92F39">
        <w:rPr>
          <w:rFonts w:asciiTheme="minorHAnsi" w:hAnsiTheme="minorHAnsi" w:cstheme="minorHAnsi"/>
          <w:bCs/>
          <w:sz w:val="22"/>
          <w:szCs w:val="22"/>
        </w:rPr>
        <w:t>Uniwersytet Łódzki, 90-136 Łódź, ul. Narutowicza 68.</w:t>
      </w:r>
    </w:p>
    <w:p w14:paraId="116770DD" w14:textId="7E7A86DF" w:rsidR="008F1A8C" w:rsidRDefault="008F1A8C" w:rsidP="000F2136">
      <w:pPr>
        <w:numPr>
          <w:ilvl w:val="0"/>
          <w:numId w:val="24"/>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Przedmiot zamówienia publicznego: </w:t>
      </w:r>
    </w:p>
    <w:p w14:paraId="19BEDE48" w14:textId="15FA8198" w:rsidR="00B92F39" w:rsidRPr="00B92F39" w:rsidRDefault="00DB0095" w:rsidP="00DB0095">
      <w:pPr>
        <w:shd w:val="clear" w:color="auto" w:fill="FFFFFF"/>
        <w:jc w:val="both"/>
        <w:rPr>
          <w:rFonts w:ascii="Calibri" w:hAnsi="Calibri" w:cs="Calibri"/>
          <w:sz w:val="22"/>
          <w:szCs w:val="22"/>
        </w:rPr>
      </w:pPr>
      <w:r w:rsidRPr="00DB0095">
        <w:rPr>
          <w:rFonts w:ascii="Verdana" w:hAnsi="Verdana" w:cs="Arial"/>
          <w:b/>
          <w:snapToGrid w:val="0"/>
          <w:sz w:val="18"/>
          <w:szCs w:val="18"/>
        </w:rPr>
        <w:t>Przedmiotem zamówienia jest przedłużenie licencji oprogramowania analitycznego,</w:t>
      </w:r>
      <w:r>
        <w:rPr>
          <w:rFonts w:ascii="Verdana" w:hAnsi="Verdana" w:cs="Arial"/>
          <w:b/>
          <w:snapToGrid w:val="0"/>
          <w:sz w:val="18"/>
          <w:szCs w:val="18"/>
        </w:rPr>
        <w:t xml:space="preserve"> </w:t>
      </w:r>
      <w:r w:rsidRPr="00DB0095">
        <w:rPr>
          <w:rFonts w:ascii="Verdana" w:hAnsi="Verdana" w:cs="Arial"/>
          <w:b/>
          <w:snapToGrid w:val="0"/>
          <w:sz w:val="18"/>
          <w:szCs w:val="18"/>
        </w:rPr>
        <w:t xml:space="preserve">STATISTICA Rozszerzony Pakiet Akademicki + Zestaw PLUS </w:t>
      </w:r>
      <w:r w:rsidRPr="00DB0095">
        <w:rPr>
          <w:rFonts w:ascii="Verdana" w:hAnsi="Verdana" w:cs="Arial"/>
          <w:b/>
          <w:snapToGrid w:val="0"/>
          <w:sz w:val="18"/>
          <w:szCs w:val="18"/>
        </w:rPr>
        <w:br/>
        <w:t>– licencja na okres 01.07.202</w:t>
      </w:r>
      <w:r>
        <w:rPr>
          <w:rFonts w:ascii="Verdana" w:hAnsi="Verdana" w:cs="Arial"/>
          <w:b/>
          <w:snapToGrid w:val="0"/>
          <w:sz w:val="18"/>
          <w:szCs w:val="18"/>
        </w:rPr>
        <w:t>2</w:t>
      </w:r>
      <w:r w:rsidRPr="00DB0095">
        <w:rPr>
          <w:rFonts w:ascii="Verdana" w:hAnsi="Verdana" w:cs="Arial"/>
          <w:b/>
          <w:snapToGrid w:val="0"/>
          <w:sz w:val="18"/>
          <w:szCs w:val="18"/>
        </w:rPr>
        <w:t xml:space="preserve"> do 30.06.202</w:t>
      </w:r>
      <w:r>
        <w:rPr>
          <w:rFonts w:ascii="Verdana" w:hAnsi="Verdana" w:cs="Arial"/>
          <w:b/>
          <w:snapToGrid w:val="0"/>
          <w:sz w:val="18"/>
          <w:szCs w:val="18"/>
        </w:rPr>
        <w:t>4</w:t>
      </w:r>
      <w:r w:rsidRPr="00DB0095">
        <w:rPr>
          <w:rFonts w:ascii="Verdana" w:hAnsi="Verdana" w:cs="Arial"/>
          <w:b/>
          <w:snapToGrid w:val="0"/>
          <w:sz w:val="18"/>
          <w:szCs w:val="18"/>
        </w:rPr>
        <w:t xml:space="preserve"> z 1-dniowym szkoleniem. Licencja akademicka Site License dla pracowników i studentów Zamawiającego.</w:t>
      </w:r>
    </w:p>
    <w:p w14:paraId="4A623756" w14:textId="77777777" w:rsidR="00B92F39" w:rsidRPr="00B92F39" w:rsidRDefault="00B92F39" w:rsidP="00B92F39">
      <w:pPr>
        <w:shd w:val="clear" w:color="auto" w:fill="FFFFFF"/>
        <w:jc w:val="both"/>
        <w:rPr>
          <w:rFonts w:ascii="Calibri" w:hAnsi="Calibri" w:cs="Calibri"/>
          <w:sz w:val="22"/>
          <w:szCs w:val="22"/>
        </w:rPr>
      </w:pPr>
    </w:p>
    <w:p w14:paraId="3D950A74" w14:textId="77777777" w:rsidR="00B92F39" w:rsidRPr="00B92F39" w:rsidRDefault="00B92F39" w:rsidP="00B92F39">
      <w:pPr>
        <w:tabs>
          <w:tab w:val="left" w:pos="284"/>
        </w:tabs>
        <w:suppressAutoHyphens/>
        <w:spacing w:before="120" w:line="360" w:lineRule="auto"/>
        <w:jc w:val="both"/>
        <w:rPr>
          <w:rFonts w:asciiTheme="minorHAnsi" w:hAnsiTheme="minorHAnsi" w:cstheme="minorHAnsi"/>
          <w:b/>
          <w:bCs/>
          <w:sz w:val="22"/>
          <w:szCs w:val="22"/>
        </w:rPr>
      </w:pPr>
    </w:p>
    <w:p w14:paraId="7210BDEF" w14:textId="5D23A9C4" w:rsidR="002E5F3F" w:rsidRPr="00D925CC" w:rsidRDefault="008F1A8C" w:rsidP="000F2136">
      <w:pPr>
        <w:numPr>
          <w:ilvl w:val="0"/>
          <w:numId w:val="24"/>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Wartość oferty brutto (w złotych polskich)</w:t>
      </w:r>
    </w:p>
    <w:p w14:paraId="35B504FC" w14:textId="77777777" w:rsidR="00DB0095" w:rsidRPr="00DB0095" w:rsidRDefault="00DB0095" w:rsidP="00DB0095">
      <w:pPr>
        <w:tabs>
          <w:tab w:val="left" w:pos="284"/>
        </w:tabs>
        <w:suppressAutoHyphens/>
        <w:spacing w:before="120" w:line="360" w:lineRule="auto"/>
        <w:ind w:left="425" w:hanging="141"/>
        <w:jc w:val="both"/>
        <w:rPr>
          <w:rFonts w:asciiTheme="minorHAnsi" w:hAnsiTheme="minorHAnsi" w:cstheme="minorHAnsi"/>
          <w:b/>
          <w:snapToGrid w:val="0"/>
          <w:sz w:val="22"/>
          <w:szCs w:val="22"/>
        </w:rPr>
      </w:pPr>
      <w:r w:rsidRPr="00DB0095">
        <w:rPr>
          <w:rFonts w:asciiTheme="minorHAnsi" w:hAnsiTheme="minorHAnsi" w:cstheme="minorHAnsi"/>
          <w:b/>
          <w:snapToGrid w:val="0"/>
          <w:sz w:val="22"/>
          <w:szCs w:val="22"/>
        </w:rPr>
        <w:t>wartość oferty brutto (w zł): ………………………………………</w:t>
      </w:r>
    </w:p>
    <w:p w14:paraId="580459EF" w14:textId="7C8CFCC7" w:rsidR="008F1A8C" w:rsidRPr="00B92F39" w:rsidRDefault="00DB0095" w:rsidP="00DB0095">
      <w:pPr>
        <w:tabs>
          <w:tab w:val="left" w:pos="284"/>
        </w:tabs>
        <w:suppressAutoHyphens/>
        <w:spacing w:before="120" w:line="360" w:lineRule="auto"/>
        <w:ind w:left="425" w:hanging="141"/>
        <w:jc w:val="both"/>
        <w:rPr>
          <w:rFonts w:asciiTheme="minorHAnsi" w:hAnsiTheme="minorHAnsi" w:cstheme="minorHAnsi"/>
          <w:b/>
          <w:snapToGrid w:val="0"/>
          <w:sz w:val="22"/>
          <w:szCs w:val="22"/>
        </w:rPr>
      </w:pPr>
      <w:r w:rsidRPr="00DB0095">
        <w:rPr>
          <w:rFonts w:asciiTheme="minorHAnsi" w:hAnsiTheme="minorHAnsi" w:cstheme="minorHAnsi"/>
          <w:b/>
          <w:snapToGrid w:val="0"/>
          <w:sz w:val="22"/>
          <w:szCs w:val="22"/>
        </w:rPr>
        <w:t>Słownie: ………………………………………………………………………………………………………………</w:t>
      </w:r>
    </w:p>
    <w:p w14:paraId="39FAFD7E" w14:textId="6CB4C1DE" w:rsidR="008F1A8C" w:rsidRPr="00B92F39" w:rsidRDefault="008F1A8C" w:rsidP="000F2136">
      <w:pPr>
        <w:numPr>
          <w:ilvl w:val="0"/>
          <w:numId w:val="24"/>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Termin płatności faktury</w:t>
      </w:r>
      <w:r w:rsidR="00AB3A2C">
        <w:rPr>
          <w:rFonts w:asciiTheme="minorHAnsi" w:hAnsiTheme="minorHAnsi" w:cstheme="minorHAnsi"/>
          <w:b/>
          <w:snapToGrid w:val="0"/>
          <w:sz w:val="22"/>
          <w:szCs w:val="22"/>
        </w:rPr>
        <w:t xml:space="preserve"> - KRYTERIUM</w:t>
      </w:r>
    </w:p>
    <w:p w14:paraId="3751D5E0" w14:textId="320E0258" w:rsidR="00D925CC" w:rsidRPr="007541CC" w:rsidRDefault="008F1A8C" w:rsidP="007541CC">
      <w:pPr>
        <w:tabs>
          <w:tab w:val="left" w:pos="284"/>
        </w:tabs>
        <w:suppressAutoHyphens/>
        <w:spacing w:before="120" w:line="360"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00DB0095">
        <w:rPr>
          <w:rFonts w:asciiTheme="minorHAnsi" w:hAnsiTheme="minorHAnsi" w:cstheme="minorHAnsi"/>
          <w:b/>
          <w:sz w:val="22"/>
          <w:szCs w:val="22"/>
          <w:lang w:eastAsia="ar-SA"/>
        </w:rPr>
        <w:t>……………</w:t>
      </w:r>
      <w:r w:rsidRPr="00B92F39">
        <w:rPr>
          <w:rFonts w:asciiTheme="minorHAnsi" w:hAnsiTheme="minorHAnsi" w:cstheme="minorHAnsi"/>
          <w:b/>
          <w:sz w:val="22"/>
          <w:szCs w:val="22"/>
          <w:lang w:eastAsia="ar-SA"/>
        </w:rPr>
        <w:t xml:space="preserve"> dni </w:t>
      </w:r>
      <w:r w:rsidRPr="00B92F39">
        <w:rPr>
          <w:rFonts w:asciiTheme="minorHAnsi" w:hAnsiTheme="minorHAnsi" w:cstheme="minorHAnsi"/>
          <w:sz w:val="22"/>
          <w:szCs w:val="22"/>
          <w:lang w:eastAsia="ar-SA"/>
        </w:rPr>
        <w:t>od daty wykonania dostawy i dostarczenia faktury do siedziby Zamawiającego.</w:t>
      </w:r>
    </w:p>
    <w:p w14:paraId="3E83CC86" w14:textId="11F7DD78" w:rsidR="008F1A8C"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Termin wykonania zamówienia</w:t>
      </w:r>
    </w:p>
    <w:p w14:paraId="20932BA6" w14:textId="77777777" w:rsidR="00DB0095" w:rsidRPr="00DB0095" w:rsidRDefault="00DB0095" w:rsidP="00DB0095">
      <w:pPr>
        <w:tabs>
          <w:tab w:val="left" w:pos="284"/>
        </w:tabs>
        <w:suppressAutoHyphens/>
        <w:spacing w:before="160" w:line="276" w:lineRule="auto"/>
        <w:ind w:left="425"/>
        <w:jc w:val="both"/>
        <w:rPr>
          <w:rFonts w:asciiTheme="minorHAnsi" w:hAnsiTheme="minorHAnsi" w:cstheme="minorHAnsi"/>
          <w:sz w:val="22"/>
          <w:szCs w:val="22"/>
        </w:rPr>
      </w:pPr>
      <w:r w:rsidRPr="00DB0095">
        <w:rPr>
          <w:rFonts w:asciiTheme="minorHAnsi" w:hAnsiTheme="minorHAnsi" w:cstheme="minorHAnsi"/>
          <w:sz w:val="22"/>
          <w:szCs w:val="22"/>
        </w:rPr>
        <w:t>Zamówienie będzie realizowane w okresie 14 dni od daty podpisania umowy przez obie strony.</w:t>
      </w:r>
    </w:p>
    <w:p w14:paraId="6CF7F692" w14:textId="2A795811" w:rsidR="00902747" w:rsidRPr="00DB0095" w:rsidRDefault="00DB0095" w:rsidP="00DB0095">
      <w:pPr>
        <w:tabs>
          <w:tab w:val="left" w:pos="284"/>
        </w:tabs>
        <w:suppressAutoHyphens/>
        <w:spacing w:before="160" w:line="276" w:lineRule="auto"/>
        <w:ind w:left="425"/>
        <w:jc w:val="both"/>
        <w:rPr>
          <w:rFonts w:asciiTheme="minorHAnsi" w:hAnsiTheme="minorHAnsi" w:cstheme="minorHAnsi"/>
          <w:sz w:val="22"/>
          <w:szCs w:val="22"/>
        </w:rPr>
      </w:pPr>
      <w:r w:rsidRPr="00DB0095">
        <w:rPr>
          <w:rFonts w:asciiTheme="minorHAnsi" w:hAnsiTheme="minorHAnsi" w:cstheme="minorHAnsi"/>
          <w:sz w:val="22"/>
          <w:szCs w:val="22"/>
        </w:rPr>
        <w:t>Okres trwania licencji od 01.07.202</w:t>
      </w:r>
      <w:r>
        <w:rPr>
          <w:rFonts w:asciiTheme="minorHAnsi" w:hAnsiTheme="minorHAnsi" w:cstheme="minorHAnsi"/>
          <w:sz w:val="22"/>
          <w:szCs w:val="22"/>
        </w:rPr>
        <w:t>2</w:t>
      </w:r>
      <w:r w:rsidRPr="00DB0095">
        <w:rPr>
          <w:rFonts w:asciiTheme="minorHAnsi" w:hAnsiTheme="minorHAnsi" w:cstheme="minorHAnsi"/>
          <w:sz w:val="22"/>
          <w:szCs w:val="22"/>
        </w:rPr>
        <w:t xml:space="preserve"> do 30.06.202</w:t>
      </w:r>
      <w:r>
        <w:rPr>
          <w:rFonts w:asciiTheme="minorHAnsi" w:hAnsiTheme="minorHAnsi" w:cstheme="minorHAnsi"/>
          <w:sz w:val="22"/>
          <w:szCs w:val="22"/>
        </w:rPr>
        <w:t>4</w:t>
      </w:r>
      <w:r w:rsidR="00902747" w:rsidRPr="00DB0095">
        <w:rPr>
          <w:rFonts w:asciiTheme="minorHAnsi" w:hAnsiTheme="minorHAnsi" w:cstheme="minorHAnsi"/>
          <w:sz w:val="22"/>
          <w:szCs w:val="22"/>
        </w:rPr>
        <w:t>.</w:t>
      </w:r>
    </w:p>
    <w:p w14:paraId="74A08ADB" w14:textId="207DA96B" w:rsidR="00DB0095" w:rsidRPr="00DB0095" w:rsidRDefault="00DB0095"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color w:val="000000"/>
          <w:sz w:val="22"/>
          <w:szCs w:val="22"/>
        </w:rPr>
      </w:pPr>
      <w:r w:rsidRPr="00771561">
        <w:rPr>
          <w:rFonts w:ascii="Verdana" w:hAnsi="Verdana" w:cs="Tahoma"/>
          <w:b/>
          <w:snapToGrid w:val="0"/>
          <w:color w:val="000000"/>
          <w:sz w:val="18"/>
          <w:szCs w:val="18"/>
        </w:rPr>
        <w:t>Oferowana długość okresu gwarancji</w:t>
      </w:r>
      <w:r>
        <w:rPr>
          <w:rFonts w:ascii="Verdana" w:hAnsi="Verdana" w:cs="Tahoma"/>
          <w:b/>
          <w:snapToGrid w:val="0"/>
          <w:color w:val="000000"/>
          <w:sz w:val="18"/>
          <w:szCs w:val="18"/>
        </w:rPr>
        <w:t xml:space="preserve"> i serwisu</w:t>
      </w:r>
      <w:r w:rsidRPr="00771561">
        <w:rPr>
          <w:rFonts w:ascii="Verdana" w:hAnsi="Verdana" w:cs="Tahoma"/>
          <w:b/>
          <w:snapToGrid w:val="0"/>
          <w:color w:val="000000"/>
          <w:sz w:val="18"/>
          <w:szCs w:val="18"/>
        </w:rPr>
        <w:t>:</w:t>
      </w:r>
    </w:p>
    <w:p w14:paraId="0FD91F67" w14:textId="1A134512" w:rsidR="00DB0095" w:rsidRDefault="00DB0095" w:rsidP="00DB0095">
      <w:pPr>
        <w:tabs>
          <w:tab w:val="left" w:pos="284"/>
        </w:tabs>
        <w:suppressAutoHyphens/>
        <w:spacing w:before="160" w:line="360" w:lineRule="auto"/>
        <w:ind w:left="425"/>
        <w:jc w:val="both"/>
        <w:rPr>
          <w:rFonts w:asciiTheme="minorHAnsi" w:hAnsiTheme="minorHAnsi" w:cstheme="minorHAnsi"/>
          <w:b/>
          <w:snapToGrid w:val="0"/>
          <w:color w:val="000000"/>
          <w:sz w:val="22"/>
          <w:szCs w:val="22"/>
        </w:rPr>
      </w:pPr>
      <w:r>
        <w:rPr>
          <w:rFonts w:ascii="Verdana" w:hAnsi="Verdana" w:cs="Tahoma"/>
          <w:snapToGrid w:val="0"/>
          <w:color w:val="000000"/>
          <w:sz w:val="18"/>
          <w:szCs w:val="18"/>
        </w:rPr>
        <w:t>Zgodna z okresem i warunkami licencji.</w:t>
      </w:r>
    </w:p>
    <w:p w14:paraId="1F085B72" w14:textId="70011571" w:rsidR="008F1A8C" w:rsidRPr="00B92F39"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bookmarkStart w:id="20" w:name="OLE_LINK1"/>
      <w:r w:rsidRPr="00B92F39">
        <w:rPr>
          <w:rFonts w:asciiTheme="minorHAnsi" w:hAnsiTheme="minorHAnsi" w:cstheme="minorHAnsi"/>
          <w:sz w:val="22"/>
          <w:szCs w:val="22"/>
        </w:rPr>
        <w:t>Po zapoznaniu się z warunkami zamówienia przedstawionymi w Specyfikacji Warunków Zamówienia wraz z załącznikami w pełni je ak</w:t>
      </w:r>
      <w:r w:rsidRPr="00B92F39">
        <w:rPr>
          <w:rFonts w:asciiTheme="minorHAnsi" w:hAnsiTheme="minorHAnsi" w:cstheme="minorHAnsi"/>
          <w:sz w:val="22"/>
          <w:szCs w:val="22"/>
        </w:rPr>
        <w:softHyphen/>
        <w:t>ceptuje i nie wnosi do nich zastrzeżeń.</w:t>
      </w:r>
    </w:p>
    <w:p w14:paraId="50776017" w14:textId="4F969D9D" w:rsidR="008F1A8C" w:rsidRPr="00B92F39" w:rsidRDefault="00754DCB"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Oferowan</w:t>
      </w:r>
      <w:r>
        <w:rPr>
          <w:rFonts w:asciiTheme="minorHAnsi" w:hAnsiTheme="minorHAnsi" w:cstheme="minorHAnsi"/>
          <w:sz w:val="22"/>
          <w:szCs w:val="22"/>
        </w:rPr>
        <w:t>e</w:t>
      </w:r>
      <w:r w:rsidRPr="00B92F39">
        <w:rPr>
          <w:rFonts w:asciiTheme="minorHAnsi" w:hAnsiTheme="minorHAnsi" w:cstheme="minorHAnsi"/>
          <w:sz w:val="22"/>
          <w:szCs w:val="22"/>
        </w:rPr>
        <w:t xml:space="preserve"> </w:t>
      </w:r>
      <w:r>
        <w:rPr>
          <w:rFonts w:asciiTheme="minorHAnsi" w:hAnsiTheme="minorHAnsi" w:cstheme="minorHAnsi"/>
          <w:sz w:val="22"/>
          <w:szCs w:val="22"/>
        </w:rPr>
        <w:t>oprogramowanie</w:t>
      </w:r>
      <w:r w:rsidRPr="00B92F39">
        <w:rPr>
          <w:rFonts w:asciiTheme="minorHAnsi" w:hAnsiTheme="minorHAnsi" w:cstheme="minorHAnsi"/>
          <w:sz w:val="22"/>
          <w:szCs w:val="22"/>
        </w:rPr>
        <w:t xml:space="preserve"> jest </w:t>
      </w:r>
      <w:r>
        <w:rPr>
          <w:rFonts w:asciiTheme="minorHAnsi" w:hAnsiTheme="minorHAnsi" w:cstheme="minorHAnsi"/>
          <w:sz w:val="22"/>
          <w:szCs w:val="22"/>
        </w:rPr>
        <w:t>legalne i pozbawione wad prawnych</w:t>
      </w:r>
      <w:r w:rsidR="008F1A8C" w:rsidRPr="00B92F39">
        <w:rPr>
          <w:rFonts w:asciiTheme="minorHAnsi" w:hAnsiTheme="minorHAnsi" w:cstheme="minorHAnsi"/>
          <w:sz w:val="22"/>
          <w:szCs w:val="22"/>
        </w:rPr>
        <w:t xml:space="preserve">. </w:t>
      </w:r>
    </w:p>
    <w:p w14:paraId="0EAE411A" w14:textId="7C57C6F9" w:rsidR="008F1A8C"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794780" w14:textId="2AB95518" w:rsidR="003650A1" w:rsidRPr="00B92F39" w:rsidRDefault="003650A1" w:rsidP="000F2136">
      <w:pPr>
        <w:numPr>
          <w:ilvl w:val="0"/>
          <w:numId w:val="25"/>
        </w:numPr>
        <w:spacing w:before="60" w:line="360" w:lineRule="auto"/>
        <w:ind w:left="567" w:hanging="283"/>
        <w:jc w:val="both"/>
        <w:rPr>
          <w:rFonts w:asciiTheme="minorHAnsi" w:hAnsiTheme="minorHAnsi" w:cstheme="minorHAnsi"/>
          <w:sz w:val="22"/>
          <w:szCs w:val="22"/>
        </w:rPr>
      </w:pPr>
      <w:r w:rsidRPr="003650A1">
        <w:rPr>
          <w:rFonts w:asciiTheme="minorHAnsi" w:hAnsiTheme="minorHAnsi" w:cstheme="minorHAnsi"/>
          <w:sz w:val="22"/>
          <w:szCs w:val="22"/>
        </w:rPr>
        <w:t>Wszystkie wymagane w niniejszym postępowaniu oświadczenia składam</w:t>
      </w:r>
      <w:r>
        <w:rPr>
          <w:rFonts w:asciiTheme="minorHAnsi" w:hAnsiTheme="minorHAnsi" w:cstheme="minorHAnsi"/>
          <w:sz w:val="22"/>
          <w:szCs w:val="22"/>
        </w:rPr>
        <w:t xml:space="preserve"> </w:t>
      </w:r>
      <w:r w:rsidRPr="003650A1">
        <w:rPr>
          <w:rFonts w:asciiTheme="minorHAnsi" w:hAnsiTheme="minorHAnsi" w:cstheme="minorHAnsi"/>
          <w:sz w:val="22"/>
          <w:szCs w:val="22"/>
        </w:rPr>
        <w:t>ze świadomością odpowiedzialności karnej za składanie fałszywych oświadczeń</w:t>
      </w:r>
      <w:r>
        <w:rPr>
          <w:rFonts w:asciiTheme="minorHAnsi" w:hAnsiTheme="minorHAnsi" w:cstheme="minorHAnsi"/>
          <w:sz w:val="22"/>
          <w:szCs w:val="22"/>
        </w:rPr>
        <w:t xml:space="preserve"> </w:t>
      </w:r>
      <w:r w:rsidRPr="003650A1">
        <w:rPr>
          <w:rFonts w:asciiTheme="minorHAnsi" w:hAnsiTheme="minorHAnsi" w:cstheme="minorHAnsi"/>
          <w:sz w:val="22"/>
          <w:szCs w:val="22"/>
        </w:rPr>
        <w:t>w celu uzyskania korzyści majątkowych.</w:t>
      </w:r>
    </w:p>
    <w:p w14:paraId="4E0447C1"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5648A5A9" w14:textId="77777777" w:rsidR="00221E17"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Załączniku nr 5 do SWZ</w:t>
      </w:r>
      <w:r w:rsidRPr="00B92F39">
        <w:rPr>
          <w:rFonts w:asciiTheme="minorHAnsi" w:hAnsiTheme="minorHAnsi" w:cstheme="minorHAnsi"/>
          <w:sz w:val="22"/>
          <w:szCs w:val="22"/>
        </w:rPr>
        <w:t xml:space="preserve">, w terminie i miejscu wyznaczonym przez Zamawiającego. </w:t>
      </w:r>
    </w:p>
    <w:p w14:paraId="49AB3A3E" w14:textId="66C3CD87" w:rsidR="00221E17" w:rsidRPr="00221E17" w:rsidRDefault="00221E17" w:rsidP="000F2136">
      <w:pPr>
        <w:numPr>
          <w:ilvl w:val="0"/>
          <w:numId w:val="25"/>
        </w:numPr>
        <w:spacing w:before="60" w:line="360" w:lineRule="auto"/>
        <w:ind w:left="567" w:hanging="283"/>
        <w:jc w:val="both"/>
        <w:rPr>
          <w:rFonts w:asciiTheme="minorHAnsi" w:hAnsiTheme="minorHAnsi" w:cstheme="minorHAnsi"/>
          <w:sz w:val="22"/>
          <w:szCs w:val="22"/>
        </w:rPr>
      </w:pPr>
      <w:r w:rsidRPr="00221E17">
        <w:rPr>
          <w:rFonts w:asciiTheme="minorHAnsi" w:hAnsiTheme="minorHAnsi" w:cstheme="minorHAnsi"/>
          <w:sz w:val="22"/>
          <w:szCs w:val="22"/>
        </w:rPr>
        <w:t xml:space="preserve">Wybór mojej oferty będzie prowadził </w:t>
      </w:r>
      <w:r w:rsidRPr="00221E17">
        <w:rPr>
          <w:rFonts w:asciiTheme="minorHAnsi" w:hAnsiTheme="minorHAnsi" w:cstheme="minorHAnsi"/>
          <w:sz w:val="22"/>
          <w:szCs w:val="22"/>
          <w:u w:val="single"/>
        </w:rPr>
        <w:t>do powstania u zamawiającego obowiązku podatkowego</w:t>
      </w:r>
      <w:r w:rsidRPr="00221E17">
        <w:rPr>
          <w:rFonts w:asciiTheme="minorHAnsi" w:hAnsiTheme="minorHAnsi" w:cstheme="minorHAnsi"/>
          <w:sz w:val="22"/>
          <w:szCs w:val="22"/>
        </w:rPr>
        <w:t xml:space="preserve"> zgodnie z ustawą z dnia 11 marca 2004r. o podatku od towarów i usług (Dz.U. z 2021 r. poz. 685 </w:t>
      </w:r>
      <w:r w:rsidR="00A55C69">
        <w:rPr>
          <w:rFonts w:asciiTheme="minorHAnsi" w:hAnsiTheme="minorHAnsi" w:cstheme="minorHAnsi"/>
          <w:sz w:val="22"/>
          <w:szCs w:val="22"/>
        </w:rPr>
        <w:br/>
      </w:r>
      <w:r w:rsidRPr="00221E17">
        <w:rPr>
          <w:rFonts w:asciiTheme="minorHAnsi" w:hAnsiTheme="minorHAnsi" w:cstheme="minorHAnsi"/>
          <w:sz w:val="22"/>
          <w:szCs w:val="22"/>
        </w:rPr>
        <w:t xml:space="preserve">z </w:t>
      </w:r>
      <w:proofErr w:type="spellStart"/>
      <w:r w:rsidRPr="00221E17">
        <w:rPr>
          <w:rFonts w:asciiTheme="minorHAnsi" w:hAnsiTheme="minorHAnsi" w:cstheme="minorHAnsi"/>
          <w:sz w:val="22"/>
          <w:szCs w:val="22"/>
        </w:rPr>
        <w:t>późn</w:t>
      </w:r>
      <w:proofErr w:type="spellEnd"/>
      <w:r w:rsidRPr="00221E17">
        <w:rPr>
          <w:rFonts w:asciiTheme="minorHAnsi" w:hAnsiTheme="minorHAnsi" w:cstheme="minorHAnsi"/>
          <w:sz w:val="22"/>
          <w:szCs w:val="22"/>
        </w:rPr>
        <w:t xml:space="preserve">.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w:t>
      </w:r>
      <w:r w:rsidRPr="00221E17">
        <w:rPr>
          <w:rFonts w:asciiTheme="minorHAnsi" w:hAnsiTheme="minorHAnsi" w:cstheme="minorHAnsi"/>
          <w:sz w:val="22"/>
          <w:szCs w:val="22"/>
        </w:rPr>
        <w:lastRenderedPageBreak/>
        <w:t>od towaru i usług, która zgodnie z wiedzą wykonawcy, będzie miała zastosowanie wynosi …………………..(wskazać stawkę podatku)</w:t>
      </w:r>
    </w:p>
    <w:p w14:paraId="48E639E2" w14:textId="7A867728" w:rsidR="00221E17" w:rsidRPr="00221E17" w:rsidRDefault="00221E17" w:rsidP="00221E17">
      <w:pPr>
        <w:pStyle w:val="Akapitzlist"/>
        <w:spacing w:before="60" w:line="360" w:lineRule="auto"/>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DB568D" w:rsidRPr="00A96EED">
        <w:rPr>
          <w:rFonts w:asciiTheme="minorHAnsi" w:hAnsiTheme="minorHAnsi" w:cstheme="minorHAnsi"/>
          <w:b/>
          <w:bCs/>
          <w:i/>
          <w:iCs/>
          <w:sz w:val="22"/>
          <w:szCs w:val="22"/>
        </w:rPr>
        <w:t>8.6.</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8F1A8C">
      <w:pPr>
        <w:spacing w:before="120" w:line="360"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8F1A8C">
      <w:pPr>
        <w:spacing w:before="60" w:line="360" w:lineRule="auto"/>
        <w:ind w:firstLine="284"/>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9E3F058" w14:textId="77777777" w:rsidR="008F1A8C" w:rsidRPr="00B92F39" w:rsidRDefault="008F1A8C" w:rsidP="000F2136">
      <w:pPr>
        <w:numPr>
          <w:ilvl w:val="0"/>
          <w:numId w:val="25"/>
        </w:numPr>
        <w:spacing w:before="160" w:line="360" w:lineRule="auto"/>
        <w:ind w:left="568" w:hanging="284"/>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 xml:space="preserve">Spełnił obowiązek informacyjny wobec osób fizycznych w zakresie udostępnienia ich danych Zamawiającemu oraz jawności tych danych w ramach przepisów Prawo Zamówień Publicznych. </w:t>
      </w:r>
    </w:p>
    <w:p w14:paraId="08880E47"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Wyraża zgodę na przetwarzanie danych osobowych w zakresie niezbędnym do przeprowadzenia postępowania o zamówienie publiczne zgodnie z ustawą z dnia 10.05.2018 r. o ochronie danych osobowych (Dz. U. z 2018 r. poz. 1000).</w:t>
      </w:r>
    </w:p>
    <w:p w14:paraId="66987702"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Dane osobowe przekazane w ofercie oraz załącznikach są przetwarzane i udostępnione Zamawiającemu zgodnie z art. 28 Rozporządzenia Parlamentu Europejskiego i Rady (UE) 2016/679.</w:t>
      </w:r>
    </w:p>
    <w:p w14:paraId="021A70E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Spełnił obowiązek informacyjny wobec osób fizycznych w zakresie udostępnienia ich danych Zamawiającemu oraz jawności tych danych w ramach przepisów Prawo Zamówień Publicznych.</w:t>
      </w:r>
    </w:p>
    <w:p w14:paraId="4B6B0ED6"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2"/>
      </w:r>
      <w:r w:rsidRPr="00B92F39">
        <w:rPr>
          <w:rFonts w:asciiTheme="minorHAnsi" w:hAnsiTheme="minorHAnsi" w:cstheme="minorHAnsi"/>
          <w:sz w:val="22"/>
          <w:szCs w:val="22"/>
        </w:rPr>
        <w:t>.</w:t>
      </w:r>
    </w:p>
    <w:p w14:paraId="6525004F"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Przyjmuje do wiadomości i akceptuje zapisy poniższej klauzuli informacyjnej RODO:</w:t>
      </w:r>
      <w:bookmarkStart w:id="21" w:name="_Hlk29970038"/>
    </w:p>
    <w:p w14:paraId="5789BC00"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6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21"/>
    <w:p w14:paraId="59FE3C04"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position w:val="6"/>
          <w:sz w:val="22"/>
          <w:szCs w:val="22"/>
        </w:rPr>
      </w:pPr>
      <w:r w:rsidRPr="00B92F39">
        <w:rPr>
          <w:rFonts w:asciiTheme="minorHAnsi" w:hAnsiTheme="minorHAnsi" w:cstheme="minorHAnsi"/>
          <w:position w:val="6"/>
          <w:sz w:val="22"/>
          <w:szCs w:val="22"/>
        </w:rPr>
        <w:t>Administratorem danych osobowych jest Uniwersytet Łódzki z siedzibą ul. Narutowicza 68; 90-136 Łódź.</w:t>
      </w:r>
    </w:p>
    <w:bookmarkEnd w:id="20"/>
    <w:p w14:paraId="09515480"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Administrator wyznaczył Inspektora Ochrony Danych, z którym można się kontaktować za pośrednictwem poczty elektronicznej: iod@uni.lodz.pl..</w:t>
      </w:r>
    </w:p>
    <w:p w14:paraId="10236D52" w14:textId="0CCA6A7F" w:rsidR="008F1A8C" w:rsidRPr="003B24A6" w:rsidRDefault="008F1A8C" w:rsidP="000F2136">
      <w:pPr>
        <w:pStyle w:val="Akapitzlist"/>
        <w:numPr>
          <w:ilvl w:val="0"/>
          <w:numId w:val="29"/>
        </w:numPr>
        <w:tabs>
          <w:tab w:val="left" w:pos="284"/>
          <w:tab w:val="left" w:pos="851"/>
          <w:tab w:val="left" w:pos="1134"/>
        </w:tabs>
        <w:overflowPunct w:val="0"/>
        <w:autoSpaceDE w:val="0"/>
        <w:autoSpaceDN w:val="0"/>
        <w:adjustRightInd w:val="0"/>
        <w:spacing w:after="160" w:line="360" w:lineRule="auto"/>
        <w:ind w:left="1276" w:right="96" w:hanging="283"/>
        <w:contextualSpacing/>
        <w:jc w:val="both"/>
        <w:textAlignment w:val="baseline"/>
        <w:rPr>
          <w:rFonts w:asciiTheme="minorHAnsi" w:hAnsiTheme="minorHAnsi" w:cstheme="minorHAnsi"/>
          <w:b/>
          <w:bCs/>
          <w:i/>
          <w:sz w:val="22"/>
          <w:szCs w:val="22"/>
          <w:lang w:eastAsia="ar-SA"/>
        </w:rPr>
      </w:pPr>
      <w:r w:rsidRPr="00B92F39">
        <w:rPr>
          <w:rFonts w:asciiTheme="minorHAnsi" w:hAnsiTheme="minorHAnsi" w:cstheme="minorHAnsi"/>
          <w:sz w:val="22"/>
          <w:szCs w:val="22"/>
        </w:rPr>
        <w:t>Pani/Pana dane osobowe przetwarzane będą w celu związanym z przedmiotowym postępowaniem o udzielenie zamówienia publicznego, prowadzonego zgodnie z art. 11 ust. 5 pkt 1) ustawy z dnia 11 września 2019 r. Prawo zamówień publicznych (Dz.U. z 2021 r., poz. 1129 z </w:t>
      </w:r>
      <w:proofErr w:type="spellStart"/>
      <w:r w:rsidRPr="00B92F39">
        <w:rPr>
          <w:rFonts w:asciiTheme="minorHAnsi" w:hAnsiTheme="minorHAnsi" w:cstheme="minorHAnsi"/>
          <w:sz w:val="22"/>
          <w:szCs w:val="22"/>
        </w:rPr>
        <w:t>późn</w:t>
      </w:r>
      <w:proofErr w:type="spellEnd"/>
      <w:r w:rsidRPr="00B92F39">
        <w:rPr>
          <w:rFonts w:asciiTheme="minorHAnsi" w:hAnsiTheme="minorHAnsi" w:cstheme="minorHAnsi"/>
          <w:sz w:val="22"/>
          <w:szCs w:val="22"/>
        </w:rPr>
        <w:t xml:space="preserve">. zm.) pod nazwą </w:t>
      </w:r>
      <w:r w:rsidR="003650A1" w:rsidRPr="003650A1">
        <w:rPr>
          <w:rFonts w:ascii="Calibri" w:hAnsi="Calibri" w:cs="Calibri"/>
          <w:b/>
          <w:bCs/>
          <w:sz w:val="22"/>
          <w:szCs w:val="22"/>
        </w:rPr>
        <w:t>Dostawa oprogramowania analitycznego STATISTICA dla Uniwersytetu Łódzkiego</w:t>
      </w:r>
      <w:r w:rsidR="003B24A6" w:rsidRPr="003B24A6">
        <w:rPr>
          <w:rFonts w:ascii="Calibri" w:hAnsi="Calibri" w:cs="Calibri"/>
          <w:b/>
          <w:bCs/>
          <w:sz w:val="22"/>
          <w:szCs w:val="22"/>
        </w:rPr>
        <w:t xml:space="preserve"> – </w:t>
      </w:r>
      <w:r w:rsidR="003650A1">
        <w:rPr>
          <w:rFonts w:ascii="Calibri" w:hAnsi="Calibri" w:cs="Calibri"/>
          <w:b/>
          <w:bCs/>
          <w:sz w:val="22"/>
          <w:szCs w:val="22"/>
        </w:rPr>
        <w:t>40</w:t>
      </w:r>
      <w:r w:rsidR="003B24A6" w:rsidRPr="003B24A6">
        <w:rPr>
          <w:rFonts w:ascii="Calibri" w:hAnsi="Calibri" w:cs="Calibri"/>
          <w:b/>
          <w:bCs/>
          <w:sz w:val="22"/>
          <w:szCs w:val="22"/>
        </w:rPr>
        <w:t>/ZP/2022.</w:t>
      </w:r>
    </w:p>
    <w:p w14:paraId="3A25ACD2" w14:textId="77777777" w:rsidR="008F1A8C" w:rsidRPr="00B92F39" w:rsidRDefault="008F1A8C" w:rsidP="008F1A8C">
      <w:pPr>
        <w:pStyle w:val="Akapitzlist"/>
        <w:tabs>
          <w:tab w:val="left" w:pos="284"/>
          <w:tab w:val="left" w:pos="851"/>
          <w:tab w:val="left" w:pos="1134"/>
        </w:tabs>
        <w:overflowPunct w:val="0"/>
        <w:autoSpaceDE w:val="0"/>
        <w:autoSpaceDN w:val="0"/>
        <w:adjustRightInd w:val="0"/>
        <w:spacing w:before="60" w:line="360" w:lineRule="auto"/>
        <w:ind w:left="1276" w:right="96"/>
        <w:jc w:val="both"/>
        <w:textAlignment w:val="baseline"/>
        <w:rPr>
          <w:rFonts w:asciiTheme="minorHAnsi" w:hAnsiTheme="minorHAnsi" w:cstheme="minorHAnsi"/>
          <w:b/>
          <w:i/>
          <w:sz w:val="22"/>
          <w:szCs w:val="22"/>
          <w:lang w:eastAsia="ar-SA"/>
        </w:rPr>
      </w:pPr>
      <w:r w:rsidRPr="00B92F39">
        <w:rPr>
          <w:rFonts w:asciiTheme="minorHAnsi" w:hAnsiTheme="minorHAnsi" w:cstheme="minorHAnsi"/>
          <w:sz w:val="22"/>
          <w:szCs w:val="22"/>
        </w:rPr>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1EBD970D" w14:textId="39DACF99" w:rsidR="00902747" w:rsidRPr="00221E17"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42CCE6B3" w14:textId="4CEF4160" w:rsidR="003B24A6" w:rsidRPr="003B24A6" w:rsidRDefault="003B24A6"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3B24A6">
        <w:rPr>
          <w:rFonts w:asciiTheme="minorHAnsi" w:hAnsiTheme="minorHAnsi" w:cstheme="minorHAnsi"/>
          <w:sz w:val="22"/>
          <w:szCs w:val="22"/>
        </w:rPr>
        <w:t xml:space="preserve">Okres przechowywania  Pani/Pana danych osobowych wynosi odpowiednio: </w:t>
      </w:r>
    </w:p>
    <w:p w14:paraId="29CECE36"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zgodnie z art. 78 ust. 1 i 4 ustawy PZP, przez okres 4 lat od dnia zakończenia postępowania o udzielenie zamówienia,</w:t>
      </w:r>
    </w:p>
    <w:p w14:paraId="5A541427"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jeżeli czas trwania umowy przekracza 4 lata, okres przechowywania obejmuje cały czas</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trwania umowy;</w:t>
      </w:r>
    </w:p>
    <w:p w14:paraId="0D4E2A36"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902747">
        <w:rPr>
          <w:rFonts w:asciiTheme="minorHAnsi" w:hAnsiTheme="minorHAnsi" w:cstheme="minorHAnsi"/>
          <w:sz w:val="22"/>
          <w:szCs w:val="22"/>
        </w:rPr>
        <w:t>zw</w:t>
      </w:r>
      <w:proofErr w:type="spellEnd"/>
      <w:r w:rsidRPr="00902747">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p>
    <w:p w14:paraId="796C4E06" w14:textId="36C09BD1" w:rsidR="003B24A6" w:rsidRP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okres przechowywania wynika również z ustawy z dnia 14 lipca 1983 r. o narodowym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zasobie archiwalnym i archiwach.</w:t>
      </w:r>
    </w:p>
    <w:p w14:paraId="411497F6" w14:textId="75449D6B" w:rsidR="008F1A8C" w:rsidRPr="00902747" w:rsidRDefault="008F1A8C" w:rsidP="000F2136">
      <w:pPr>
        <w:pStyle w:val="Akapitzlist"/>
        <w:numPr>
          <w:ilvl w:val="0"/>
          <w:numId w:val="29"/>
        </w:numPr>
        <w:tabs>
          <w:tab w:val="left" w:pos="284"/>
          <w:tab w:val="left" w:pos="851"/>
          <w:tab w:val="left" w:pos="1276"/>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90274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 xml:space="preserve">, związanym </w:t>
      </w:r>
      <w:r w:rsidRPr="00902747">
        <w:rPr>
          <w:rFonts w:asciiTheme="minorHAnsi" w:hAnsiTheme="minorHAnsi" w:cstheme="minorHAnsi"/>
          <w:sz w:val="22"/>
          <w:szCs w:val="22"/>
        </w:rPr>
        <w:lastRenderedPageBreak/>
        <w:t>z udziałem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w postępowaniu</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 xml:space="preserve">o udzielenie zamówienia publicznego; konsekwencje niepodania określonych danych wynikają z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w:t>
      </w:r>
    </w:p>
    <w:p w14:paraId="4E169248"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W odniesieniu do Pani/Pana danych osobowych decyzje nie będą podejmowane w sposób zautomatyzowany, stosowanie do art. 22 RODO.</w:t>
      </w:r>
    </w:p>
    <w:p w14:paraId="52F6ACCC"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Posiada Pani/Pan:</w:t>
      </w:r>
    </w:p>
    <w:p w14:paraId="5C4FE360"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Cs/>
          <w:sz w:val="22"/>
          <w:szCs w:val="22"/>
        </w:rPr>
      </w:pPr>
      <w:r w:rsidRPr="00B92F39">
        <w:rPr>
          <w:rFonts w:asciiTheme="minorHAnsi" w:hAnsiTheme="minorHAnsi" w:cstheme="minorHAnsi"/>
          <w:sz w:val="22"/>
          <w:szCs w:val="22"/>
        </w:rPr>
        <w:t xml:space="preserve">na podstawie art. 15 RODO prawo dostępu do danych osobowych Pani/Pana dotyczących, prawo to może zostać ograniczone w oparciu o art. 75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(zamawiający może żądać od osoby występującej z żądaniem wskazania dodatkowych informacji, mających na celu sprecyzowanie nazwy lub daty zakończenia postępowania o udzielenie zamówienia);</w:t>
      </w:r>
    </w:p>
    <w:p w14:paraId="7FD2CED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16 RODO prawo do sprostowania Pani/Pana danych osobowych prawo to może zostać ograniczone w oparciu o art. 19 ust. 2 oraz art. 76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 xml:space="preserve">(skorzystanie </w:t>
      </w:r>
      <w:r w:rsidRPr="00B92F39">
        <w:rPr>
          <w:rFonts w:asciiTheme="minorHAnsi" w:hAnsiTheme="minorHAnsi" w:cstheme="minorHAnsi"/>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555D65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0C7EFA"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F701F93"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Nie przysługuje Pani/Panu:</w:t>
      </w:r>
    </w:p>
    <w:p w14:paraId="1B7833AE"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w związku z art. 17 ust. 3 lit. b, d lub e RODO prawo do usunięcia danych osobowych;</w:t>
      </w:r>
    </w:p>
    <w:p w14:paraId="6D63558D"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prawo do przenoszenia danych osobowych, o którym mowa w art. 20 RODO;</w:t>
      </w:r>
    </w:p>
    <w:p w14:paraId="16D5FD08"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88B3652" w14:textId="77777777" w:rsidR="002C0A39" w:rsidRDefault="008F1A8C" w:rsidP="002C0A39">
      <w:pPr>
        <w:spacing w:before="160" w:line="360" w:lineRule="auto"/>
        <w:ind w:left="4536"/>
        <w:jc w:val="center"/>
        <w:rPr>
          <w:rFonts w:asciiTheme="minorHAnsi" w:eastAsia="Calibri" w:hAnsiTheme="minorHAnsi" w:cstheme="minorHAnsi"/>
          <w:b/>
          <w:bCs/>
          <w:sz w:val="22"/>
          <w:szCs w:val="22"/>
        </w:rPr>
      </w:pPr>
      <w:r w:rsidRPr="00B92F39">
        <w:rPr>
          <w:rFonts w:asciiTheme="minorHAnsi" w:hAnsiTheme="minorHAnsi" w:cstheme="minorHAnsi"/>
          <w:i/>
          <w:color w:val="FF0000"/>
          <w:sz w:val="22"/>
          <w:szCs w:val="22"/>
        </w:rPr>
        <w:t>Kwalifikowany podpis elektroniczny/podpis zaufany/elektroniczny podpis osobisty Wykonawcy, bądź osoby uprawnionej do występowania w jego imieniu</w:t>
      </w:r>
    </w:p>
    <w:p w14:paraId="4B95824C" w14:textId="44E76BF5" w:rsidR="002C0A39" w:rsidRPr="002C0A39" w:rsidRDefault="002C0A39" w:rsidP="002C0A39">
      <w:pPr>
        <w:spacing w:before="160" w:line="360" w:lineRule="auto"/>
        <w:rPr>
          <w:rFonts w:asciiTheme="minorHAnsi" w:eastAsia="Calibri" w:hAnsiTheme="minorHAnsi" w:cstheme="minorHAnsi"/>
          <w:b/>
          <w:bCs/>
          <w:sz w:val="22"/>
          <w:szCs w:val="22"/>
        </w:rPr>
      </w:pPr>
      <w:r w:rsidRPr="002C0A39">
        <w:rPr>
          <w:rFonts w:asciiTheme="minorHAnsi" w:hAnsiTheme="minorHAnsi" w:cstheme="minorHAnsi"/>
          <w:b/>
          <w:i/>
          <w:kern w:val="20"/>
          <w:sz w:val="22"/>
          <w:szCs w:val="22"/>
        </w:rPr>
        <w:lastRenderedPageBreak/>
        <w:t>40/ZP/2020</w:t>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eastAsia="Calibri" w:hAnsiTheme="minorHAnsi" w:cstheme="minorHAnsi"/>
          <w:b/>
          <w:bCs/>
          <w:sz w:val="22"/>
          <w:szCs w:val="22"/>
        </w:rPr>
        <w:tab/>
      </w:r>
      <w:r w:rsidRPr="002C0A39">
        <w:rPr>
          <w:rFonts w:asciiTheme="minorHAnsi" w:hAnsiTheme="minorHAnsi" w:cstheme="minorHAnsi"/>
          <w:b/>
          <w:bCs/>
          <w:sz w:val="22"/>
          <w:szCs w:val="22"/>
        </w:rPr>
        <w:t>Załącznik nr 1 do SWZ/Umowy</w:t>
      </w:r>
    </w:p>
    <w:p w14:paraId="41B474FA" w14:textId="77777777" w:rsidR="002C0A39" w:rsidRPr="002C0A39" w:rsidRDefault="002C0A39" w:rsidP="002C0A39">
      <w:pPr>
        <w:spacing w:line="276" w:lineRule="auto"/>
        <w:rPr>
          <w:rFonts w:asciiTheme="minorHAnsi" w:hAnsiTheme="minorHAnsi" w:cstheme="minorHAnsi"/>
          <w:b/>
          <w:sz w:val="22"/>
          <w:szCs w:val="22"/>
        </w:rPr>
      </w:pPr>
    </w:p>
    <w:p w14:paraId="42F86CB8" w14:textId="77777777" w:rsidR="002C0A39" w:rsidRPr="002C0A39" w:rsidRDefault="002C0A39" w:rsidP="002C0A39">
      <w:pPr>
        <w:spacing w:line="276" w:lineRule="auto"/>
        <w:jc w:val="center"/>
        <w:rPr>
          <w:rFonts w:asciiTheme="minorHAnsi" w:hAnsiTheme="minorHAnsi" w:cstheme="minorHAnsi"/>
          <w:b/>
          <w:sz w:val="22"/>
          <w:szCs w:val="22"/>
          <w:u w:val="single"/>
        </w:rPr>
      </w:pPr>
      <w:r w:rsidRPr="002C0A39">
        <w:rPr>
          <w:rFonts w:asciiTheme="minorHAnsi" w:hAnsiTheme="minorHAnsi" w:cstheme="minorHAnsi"/>
          <w:b/>
          <w:sz w:val="22"/>
          <w:szCs w:val="22"/>
          <w:u w:val="single"/>
        </w:rPr>
        <w:t>OPIS PRZEDMIOTU ZAMÓWIENIA</w:t>
      </w:r>
    </w:p>
    <w:p w14:paraId="06F81229" w14:textId="77777777" w:rsidR="002C0A39" w:rsidRPr="002C0A39" w:rsidRDefault="002C0A39" w:rsidP="002C0A39">
      <w:pPr>
        <w:spacing w:line="276" w:lineRule="auto"/>
        <w:rPr>
          <w:rFonts w:asciiTheme="minorHAnsi" w:hAnsiTheme="minorHAnsi" w:cstheme="minorHAnsi"/>
          <w:b/>
          <w:sz w:val="22"/>
          <w:szCs w:val="22"/>
          <w:u w:val="single"/>
        </w:rPr>
      </w:pPr>
    </w:p>
    <w:p w14:paraId="75DD5568" w14:textId="586CA29B" w:rsidR="002C0A39" w:rsidRPr="002C0A39" w:rsidRDefault="002C0A39" w:rsidP="002C0A39">
      <w:pPr>
        <w:spacing w:line="276" w:lineRule="auto"/>
        <w:jc w:val="both"/>
        <w:rPr>
          <w:rFonts w:asciiTheme="minorHAnsi" w:hAnsiTheme="minorHAnsi" w:cstheme="minorHAnsi"/>
          <w:b/>
          <w:sz w:val="22"/>
          <w:szCs w:val="22"/>
        </w:rPr>
      </w:pPr>
      <w:r w:rsidRPr="002C0A39">
        <w:rPr>
          <w:rFonts w:asciiTheme="minorHAnsi" w:hAnsiTheme="minorHAnsi" w:cstheme="minorHAnsi"/>
          <w:b/>
          <w:snapToGrid w:val="0"/>
          <w:sz w:val="22"/>
          <w:szCs w:val="22"/>
        </w:rPr>
        <w:t>Przedmiotem zamówienia jest przedłużenie licencji oprogramowania analitycznego, STATISTICA Rozszerzony Pakiet Akademicki + Zestaw PLUS – licencja na okres 01.07.2022 do 30.06.2024 z 1-dniowym szkoleniem. Licencja akademicka Site License dla pracowników i studentów Zamawiającego.</w:t>
      </w:r>
      <w:r w:rsidRPr="002C0A39">
        <w:rPr>
          <w:rFonts w:asciiTheme="minorHAnsi" w:hAnsiTheme="minorHAnsi" w:cstheme="minorHAnsi"/>
          <w:b/>
          <w:sz w:val="22"/>
          <w:szCs w:val="22"/>
        </w:rPr>
        <w:t xml:space="preserve"> </w:t>
      </w:r>
    </w:p>
    <w:p w14:paraId="47225E8F" w14:textId="77777777" w:rsidR="002C0A39" w:rsidRPr="002C0A39" w:rsidRDefault="002C0A39" w:rsidP="002C0A39">
      <w:pPr>
        <w:spacing w:line="276" w:lineRule="auto"/>
        <w:rPr>
          <w:rFonts w:asciiTheme="minorHAnsi" w:hAnsiTheme="minorHAnsi" w:cstheme="minorHAnsi"/>
          <w:sz w:val="22"/>
          <w:szCs w:val="22"/>
        </w:rPr>
      </w:pPr>
    </w:p>
    <w:p w14:paraId="0C925D75" w14:textId="77777777" w:rsidR="002C0A39" w:rsidRPr="002C0A39" w:rsidRDefault="002C0A39" w:rsidP="002C0A39">
      <w:pPr>
        <w:pStyle w:val="Nagwek"/>
        <w:rPr>
          <w:rFonts w:asciiTheme="minorHAnsi" w:hAnsiTheme="minorHAnsi" w:cstheme="minorHAnsi"/>
          <w:b/>
          <w:sz w:val="22"/>
          <w:szCs w:val="22"/>
        </w:rPr>
      </w:pPr>
      <w:r w:rsidRPr="002C0A39">
        <w:rPr>
          <w:rFonts w:asciiTheme="minorHAnsi" w:hAnsiTheme="minorHAnsi" w:cstheme="minorHAnsi"/>
          <w:b/>
          <w:sz w:val="22"/>
          <w:szCs w:val="22"/>
        </w:rPr>
        <w:t>Numer licencji posiadanej przez Zamawiającego:</w:t>
      </w:r>
    </w:p>
    <w:p w14:paraId="66180C3F"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jednostanowiskowa o numerze seryjnym </w:t>
      </w:r>
      <w:r w:rsidRPr="002C0A39">
        <w:rPr>
          <w:rFonts w:asciiTheme="minorHAnsi" w:hAnsiTheme="minorHAnsi" w:cstheme="minorHAnsi"/>
          <w:b/>
          <w:bCs/>
          <w:color w:val="000000"/>
          <w:sz w:val="22"/>
          <w:szCs w:val="22"/>
          <w:bdr w:val="none" w:sz="0" w:space="0" w:color="auto" w:frame="1"/>
        </w:rPr>
        <w:t>JPZ703E651706AR-K</w:t>
      </w:r>
    </w:p>
    <w:p w14:paraId="439AB650"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jednostanowiskowa o numerze seryjnym </w:t>
      </w:r>
      <w:r w:rsidRPr="002C0A39">
        <w:rPr>
          <w:rFonts w:asciiTheme="minorHAnsi" w:hAnsiTheme="minorHAnsi" w:cstheme="minorHAnsi"/>
          <w:b/>
          <w:bCs/>
          <w:color w:val="000000"/>
          <w:sz w:val="22"/>
          <w:szCs w:val="22"/>
          <w:bdr w:val="none" w:sz="0" w:space="0" w:color="auto" w:frame="1"/>
        </w:rPr>
        <w:t>JPZP605E651727AR-T</w:t>
      </w:r>
    </w:p>
    <w:p w14:paraId="2150E458"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jednostanowiskowa o numerze seryjnym </w:t>
      </w:r>
      <w:r w:rsidRPr="002C0A39">
        <w:rPr>
          <w:rFonts w:asciiTheme="minorHAnsi" w:hAnsiTheme="minorHAnsi" w:cstheme="minorHAnsi"/>
          <w:b/>
          <w:bCs/>
          <w:color w:val="000000"/>
          <w:sz w:val="22"/>
          <w:szCs w:val="22"/>
          <w:bdr w:val="none" w:sz="0" w:space="0" w:color="auto" w:frame="1"/>
        </w:rPr>
        <w:t>JPZ605E651727AR-X</w:t>
      </w:r>
    </w:p>
    <w:p w14:paraId="3754D02C"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jednostanowiskowa o numerze seryjnym </w:t>
      </w:r>
      <w:r w:rsidRPr="002C0A39">
        <w:rPr>
          <w:rFonts w:asciiTheme="minorHAnsi" w:hAnsiTheme="minorHAnsi" w:cstheme="minorHAnsi"/>
          <w:b/>
          <w:bCs/>
          <w:color w:val="000000"/>
          <w:sz w:val="22"/>
          <w:szCs w:val="22"/>
          <w:bdr w:val="none" w:sz="0" w:space="0" w:color="auto" w:frame="1"/>
        </w:rPr>
        <w:t>AXFP502E651727AR-C</w:t>
      </w:r>
    </w:p>
    <w:p w14:paraId="4BC2F768"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jednostanowiskowa o numerze seryjnym </w:t>
      </w:r>
      <w:r w:rsidRPr="002C0A39">
        <w:rPr>
          <w:rFonts w:asciiTheme="minorHAnsi" w:hAnsiTheme="minorHAnsi" w:cstheme="minorHAnsi"/>
          <w:b/>
          <w:bCs/>
          <w:color w:val="000000"/>
          <w:sz w:val="22"/>
          <w:szCs w:val="22"/>
          <w:bdr w:val="none" w:sz="0" w:space="0" w:color="auto" w:frame="1"/>
        </w:rPr>
        <w:t>AXF502E651727AR-V</w:t>
      </w:r>
    </w:p>
    <w:p w14:paraId="119A3F4E"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sieciowa o numerze seryjnym </w:t>
      </w:r>
      <w:r w:rsidRPr="002C0A39">
        <w:rPr>
          <w:rFonts w:asciiTheme="minorHAnsi" w:hAnsiTheme="minorHAnsi" w:cstheme="minorHAnsi"/>
          <w:b/>
          <w:bCs/>
          <w:color w:val="000000"/>
          <w:sz w:val="22"/>
          <w:szCs w:val="22"/>
          <w:bdr w:val="none" w:sz="0" w:space="0" w:color="auto" w:frame="1"/>
        </w:rPr>
        <w:t>JPZP605E651727ARCN-2</w:t>
      </w:r>
    </w:p>
    <w:p w14:paraId="657B43BD"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sieciowa o numerze seryjnym </w:t>
      </w:r>
      <w:r w:rsidRPr="002C0A39">
        <w:rPr>
          <w:rFonts w:asciiTheme="minorHAnsi" w:hAnsiTheme="minorHAnsi" w:cstheme="minorHAnsi"/>
          <w:b/>
          <w:bCs/>
          <w:color w:val="000000"/>
          <w:sz w:val="22"/>
          <w:szCs w:val="22"/>
          <w:bdr w:val="none" w:sz="0" w:space="0" w:color="auto" w:frame="1"/>
        </w:rPr>
        <w:t>AXFP502E651727ARCN-N</w:t>
      </w:r>
    </w:p>
    <w:p w14:paraId="44E29089"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jednostanowiskowa o numerze seryjnym </w:t>
      </w:r>
      <w:r w:rsidRPr="002C0A39">
        <w:rPr>
          <w:rFonts w:asciiTheme="minorHAnsi" w:hAnsiTheme="minorHAnsi" w:cstheme="minorHAnsi"/>
          <w:b/>
          <w:bCs/>
          <w:color w:val="000000"/>
          <w:sz w:val="22"/>
          <w:szCs w:val="22"/>
          <w:bdr w:val="none" w:sz="0" w:space="0" w:color="auto" w:frame="1"/>
        </w:rPr>
        <w:t>JPZ806E651722AR-M</w:t>
      </w:r>
    </w:p>
    <w:p w14:paraId="42CFC0AB" w14:textId="77777777" w:rsidR="002C0A39" w:rsidRPr="002C0A39" w:rsidRDefault="002C0A39" w:rsidP="002C0A39">
      <w:pPr>
        <w:numPr>
          <w:ilvl w:val="0"/>
          <w:numId w:val="47"/>
        </w:numPr>
        <w:shd w:val="clear" w:color="auto" w:fill="FFFFFF"/>
        <w:spacing w:beforeAutospacing="1" w:afterAutospacing="1"/>
        <w:rPr>
          <w:rFonts w:asciiTheme="minorHAnsi" w:hAnsiTheme="minorHAnsi" w:cstheme="minorHAnsi"/>
          <w:color w:val="000000"/>
          <w:sz w:val="22"/>
          <w:szCs w:val="22"/>
        </w:rPr>
      </w:pPr>
      <w:r w:rsidRPr="002C0A39">
        <w:rPr>
          <w:rFonts w:asciiTheme="minorHAnsi" w:hAnsiTheme="minorHAnsi" w:cstheme="minorHAnsi"/>
          <w:color w:val="000000"/>
          <w:sz w:val="22"/>
          <w:szCs w:val="22"/>
          <w:bdr w:val="none" w:sz="0" w:space="0" w:color="auto" w:frame="1"/>
        </w:rPr>
        <w:t>wersja sieciowa o numerze seryjnym </w:t>
      </w:r>
      <w:r w:rsidRPr="002C0A39">
        <w:rPr>
          <w:rFonts w:asciiTheme="minorHAnsi" w:hAnsiTheme="minorHAnsi" w:cstheme="minorHAnsi"/>
          <w:b/>
          <w:bCs/>
          <w:color w:val="000000"/>
          <w:sz w:val="22"/>
          <w:szCs w:val="22"/>
          <w:bdr w:val="none" w:sz="0" w:space="0" w:color="auto" w:frame="1"/>
        </w:rPr>
        <w:t>JPZ806E651722ARCN-H</w:t>
      </w:r>
    </w:p>
    <w:p w14:paraId="371F455A" w14:textId="77777777" w:rsidR="002C0A39" w:rsidRPr="002C0A39" w:rsidRDefault="002C0A39" w:rsidP="002C0A39">
      <w:pPr>
        <w:pStyle w:val="Nagwek"/>
        <w:rPr>
          <w:rFonts w:asciiTheme="minorHAnsi" w:hAnsiTheme="minorHAnsi" w:cstheme="minorHAnsi"/>
          <w:sz w:val="22"/>
          <w:szCs w:val="22"/>
        </w:rPr>
      </w:pPr>
    </w:p>
    <w:p w14:paraId="45B45062" w14:textId="77777777" w:rsidR="002C0A39" w:rsidRPr="002C0A39" w:rsidRDefault="002C0A39" w:rsidP="002C0A39">
      <w:pPr>
        <w:tabs>
          <w:tab w:val="left" w:pos="9781"/>
        </w:tabs>
        <w:spacing w:line="276" w:lineRule="auto"/>
        <w:rPr>
          <w:rFonts w:asciiTheme="minorHAnsi" w:hAnsiTheme="minorHAnsi" w:cstheme="minorHAnsi"/>
          <w:sz w:val="22"/>
          <w:szCs w:val="22"/>
        </w:rPr>
      </w:pPr>
      <w:r w:rsidRPr="002C0A39">
        <w:rPr>
          <w:rFonts w:asciiTheme="minorHAnsi" w:hAnsiTheme="minorHAnsi" w:cstheme="minorHAnsi"/>
          <w:b/>
          <w:spacing w:val="-1"/>
          <w:sz w:val="22"/>
          <w:szCs w:val="22"/>
        </w:rPr>
        <w:t xml:space="preserve">Przedłużana licencja </w:t>
      </w:r>
      <w:proofErr w:type="spellStart"/>
      <w:r w:rsidRPr="002C0A39">
        <w:rPr>
          <w:rFonts w:asciiTheme="minorHAnsi" w:hAnsiTheme="minorHAnsi" w:cstheme="minorHAnsi"/>
          <w:b/>
          <w:spacing w:val="-1"/>
          <w:sz w:val="22"/>
          <w:szCs w:val="22"/>
        </w:rPr>
        <w:t>Statistica</w:t>
      </w:r>
      <w:proofErr w:type="spellEnd"/>
      <w:r w:rsidRPr="002C0A39">
        <w:rPr>
          <w:rFonts w:asciiTheme="minorHAnsi" w:hAnsiTheme="minorHAnsi" w:cstheme="minorHAnsi"/>
          <w:b/>
          <w:spacing w:val="-3"/>
          <w:sz w:val="22"/>
          <w:szCs w:val="22"/>
        </w:rPr>
        <w:t xml:space="preserve"> </w:t>
      </w:r>
      <w:r w:rsidRPr="002C0A39">
        <w:rPr>
          <w:rFonts w:asciiTheme="minorHAnsi" w:hAnsiTheme="minorHAnsi" w:cstheme="minorHAnsi"/>
          <w:b/>
          <w:spacing w:val="-1"/>
          <w:sz w:val="22"/>
          <w:szCs w:val="22"/>
        </w:rPr>
        <w:t>Rozszerzony</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Pakiet</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Akademicki</w:t>
      </w:r>
      <w:r w:rsidRPr="002C0A39">
        <w:rPr>
          <w:rFonts w:asciiTheme="minorHAnsi" w:hAnsiTheme="minorHAnsi" w:cstheme="minorHAnsi"/>
          <w:b/>
          <w:sz w:val="22"/>
          <w:szCs w:val="22"/>
        </w:rPr>
        <w:t xml:space="preserve"> musi </w:t>
      </w:r>
      <w:r w:rsidRPr="002C0A39">
        <w:rPr>
          <w:rFonts w:asciiTheme="minorHAnsi" w:hAnsiTheme="minorHAnsi" w:cstheme="minorHAnsi"/>
          <w:b/>
          <w:spacing w:val="-1"/>
          <w:sz w:val="22"/>
          <w:szCs w:val="22"/>
        </w:rPr>
        <w:t xml:space="preserve">zawierać </w:t>
      </w:r>
      <w:proofErr w:type="spellStart"/>
      <w:r w:rsidRPr="002C0A39">
        <w:rPr>
          <w:rFonts w:asciiTheme="minorHAnsi" w:hAnsiTheme="minorHAnsi" w:cstheme="minorHAnsi"/>
          <w:b/>
          <w:spacing w:val="-1"/>
          <w:sz w:val="22"/>
          <w:szCs w:val="22"/>
        </w:rPr>
        <w:t>następujace</w:t>
      </w:r>
      <w:proofErr w:type="spellEnd"/>
      <w:r w:rsidRPr="002C0A39">
        <w:rPr>
          <w:rFonts w:asciiTheme="minorHAnsi" w:hAnsiTheme="minorHAnsi" w:cstheme="minorHAnsi"/>
          <w:spacing w:val="-2"/>
          <w:sz w:val="22"/>
          <w:szCs w:val="22"/>
        </w:rPr>
        <w:t xml:space="preserve"> </w:t>
      </w:r>
      <w:r w:rsidRPr="002C0A39">
        <w:rPr>
          <w:rFonts w:asciiTheme="minorHAnsi" w:hAnsiTheme="minorHAnsi" w:cstheme="minorHAnsi"/>
          <w:b/>
          <w:spacing w:val="-1"/>
          <w:sz w:val="22"/>
          <w:szCs w:val="22"/>
        </w:rPr>
        <w:t>programy</w:t>
      </w:r>
      <w:r w:rsidRPr="002C0A39">
        <w:rPr>
          <w:rFonts w:asciiTheme="minorHAnsi" w:hAnsiTheme="minorHAnsi" w:cstheme="minorHAnsi"/>
          <w:spacing w:val="-1"/>
          <w:sz w:val="22"/>
          <w:szCs w:val="22"/>
        </w:rPr>
        <w:t>:</w:t>
      </w:r>
    </w:p>
    <w:p w14:paraId="317C8C67"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Zaawansowane metody statystyczne </w:t>
      </w:r>
      <w:r w:rsidRPr="002C0A39">
        <w:rPr>
          <w:rFonts w:asciiTheme="minorHAnsi" w:hAnsiTheme="minorHAnsi" w:cstheme="minorHAnsi"/>
          <w:sz w:val="22"/>
          <w:szCs w:val="22"/>
        </w:rPr>
        <w:t xml:space="preserve">(dawniej </w:t>
      </w:r>
      <w:proofErr w:type="spellStart"/>
      <w:r w:rsidRPr="002C0A39">
        <w:rPr>
          <w:rFonts w:asciiTheme="minorHAnsi" w:hAnsiTheme="minorHAnsi" w:cstheme="minorHAnsi"/>
          <w:bCs/>
          <w:sz w:val="22"/>
          <w:szCs w:val="22"/>
        </w:rPr>
        <w:t>Statistica</w:t>
      </w:r>
      <w:proofErr w:type="spellEnd"/>
      <w:r w:rsidRPr="002C0A39">
        <w:rPr>
          <w:rFonts w:asciiTheme="minorHAnsi" w:hAnsiTheme="minorHAnsi" w:cstheme="minorHAnsi"/>
          <w:bCs/>
          <w:sz w:val="22"/>
          <w:szCs w:val="22"/>
        </w:rPr>
        <w:t xml:space="preserve"> Pakiet Zaawansowany</w:t>
      </w:r>
      <w:r w:rsidRPr="002C0A39">
        <w:rPr>
          <w:rFonts w:asciiTheme="minorHAnsi" w:hAnsiTheme="minorHAnsi" w:cstheme="minorHAnsi"/>
          <w:sz w:val="22"/>
          <w:szCs w:val="22"/>
        </w:rPr>
        <w:t xml:space="preserve">) </w:t>
      </w:r>
    </w:p>
    <w:p w14:paraId="12232C3A"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Data Miner </w:t>
      </w:r>
    </w:p>
    <w:p w14:paraId="6A647A9E" w14:textId="77777777" w:rsidR="002C0A39" w:rsidRPr="002C0A39" w:rsidRDefault="002C0A39" w:rsidP="002C0A39">
      <w:pPr>
        <w:pStyle w:val="Default"/>
        <w:numPr>
          <w:ilvl w:val="0"/>
          <w:numId w:val="49"/>
        </w:numPr>
        <w:rPr>
          <w:rFonts w:asciiTheme="minorHAnsi" w:hAnsiTheme="minorHAnsi" w:cstheme="minorHAnsi"/>
          <w:sz w:val="22"/>
          <w:szCs w:val="22"/>
          <w:lang w:val="en-US"/>
        </w:rPr>
      </w:pPr>
      <w:r w:rsidRPr="002C0A39">
        <w:rPr>
          <w:rFonts w:asciiTheme="minorHAnsi" w:hAnsiTheme="minorHAnsi" w:cstheme="minorHAnsi"/>
          <w:bCs/>
          <w:sz w:val="22"/>
          <w:szCs w:val="22"/>
          <w:lang w:val="en-US"/>
        </w:rPr>
        <w:t xml:space="preserve">SAL </w:t>
      </w:r>
      <w:r w:rsidRPr="002C0A39">
        <w:rPr>
          <w:rFonts w:asciiTheme="minorHAnsi" w:hAnsiTheme="minorHAnsi" w:cstheme="minorHAnsi"/>
          <w:sz w:val="22"/>
          <w:szCs w:val="22"/>
          <w:lang w:val="en-US"/>
        </w:rPr>
        <w:t xml:space="preserve">(Sequence, Association and Link Analysis – </w:t>
      </w:r>
      <w:proofErr w:type="spellStart"/>
      <w:r w:rsidRPr="002C0A39">
        <w:rPr>
          <w:rFonts w:asciiTheme="minorHAnsi" w:hAnsiTheme="minorHAnsi" w:cstheme="minorHAnsi"/>
          <w:sz w:val="22"/>
          <w:szCs w:val="22"/>
          <w:lang w:val="en-US"/>
        </w:rPr>
        <w:t>analiza</w:t>
      </w:r>
      <w:proofErr w:type="spellEnd"/>
      <w:r w:rsidRPr="002C0A39">
        <w:rPr>
          <w:rFonts w:asciiTheme="minorHAnsi" w:hAnsiTheme="minorHAnsi" w:cstheme="minorHAnsi"/>
          <w:sz w:val="22"/>
          <w:szCs w:val="22"/>
          <w:lang w:val="en-US"/>
        </w:rPr>
        <w:t xml:space="preserve"> </w:t>
      </w:r>
      <w:proofErr w:type="spellStart"/>
      <w:r w:rsidRPr="002C0A39">
        <w:rPr>
          <w:rFonts w:asciiTheme="minorHAnsi" w:hAnsiTheme="minorHAnsi" w:cstheme="minorHAnsi"/>
          <w:sz w:val="22"/>
          <w:szCs w:val="22"/>
          <w:lang w:val="en-US"/>
        </w:rPr>
        <w:t>sekwencji</w:t>
      </w:r>
      <w:proofErr w:type="spellEnd"/>
      <w:r w:rsidRPr="002C0A39">
        <w:rPr>
          <w:rFonts w:asciiTheme="minorHAnsi" w:hAnsiTheme="minorHAnsi" w:cstheme="minorHAnsi"/>
          <w:sz w:val="22"/>
          <w:szCs w:val="22"/>
          <w:lang w:val="en-US"/>
        </w:rPr>
        <w:t xml:space="preserve">, </w:t>
      </w:r>
      <w:proofErr w:type="spellStart"/>
      <w:r w:rsidRPr="002C0A39">
        <w:rPr>
          <w:rFonts w:asciiTheme="minorHAnsi" w:hAnsiTheme="minorHAnsi" w:cstheme="minorHAnsi"/>
          <w:sz w:val="22"/>
          <w:szCs w:val="22"/>
          <w:lang w:val="en-US"/>
        </w:rPr>
        <w:t>asocjacji</w:t>
      </w:r>
      <w:proofErr w:type="spellEnd"/>
      <w:r w:rsidRPr="002C0A39">
        <w:rPr>
          <w:rFonts w:asciiTheme="minorHAnsi" w:hAnsiTheme="minorHAnsi" w:cstheme="minorHAnsi"/>
          <w:sz w:val="22"/>
          <w:szCs w:val="22"/>
          <w:lang w:val="en-US"/>
        </w:rPr>
        <w:t xml:space="preserve"> i </w:t>
      </w:r>
      <w:proofErr w:type="spellStart"/>
      <w:r w:rsidRPr="002C0A39">
        <w:rPr>
          <w:rFonts w:asciiTheme="minorHAnsi" w:hAnsiTheme="minorHAnsi" w:cstheme="minorHAnsi"/>
          <w:sz w:val="22"/>
          <w:szCs w:val="22"/>
          <w:lang w:val="en-US"/>
        </w:rPr>
        <w:t>skojarzeń</w:t>
      </w:r>
      <w:proofErr w:type="spellEnd"/>
      <w:r w:rsidRPr="002C0A39">
        <w:rPr>
          <w:rFonts w:asciiTheme="minorHAnsi" w:hAnsiTheme="minorHAnsi" w:cstheme="minorHAnsi"/>
          <w:sz w:val="22"/>
          <w:szCs w:val="22"/>
          <w:lang w:val="en-US"/>
        </w:rPr>
        <w:t xml:space="preserve">) </w:t>
      </w:r>
    </w:p>
    <w:p w14:paraId="2BC0FF87"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Reporting </w:t>
      </w:r>
      <w:proofErr w:type="spellStart"/>
      <w:r w:rsidRPr="002C0A39">
        <w:rPr>
          <w:rFonts w:asciiTheme="minorHAnsi" w:hAnsiTheme="minorHAnsi" w:cstheme="minorHAnsi"/>
          <w:bCs/>
          <w:sz w:val="22"/>
          <w:szCs w:val="22"/>
        </w:rPr>
        <w:t>Tables</w:t>
      </w:r>
      <w:proofErr w:type="spellEnd"/>
      <w:r w:rsidRPr="002C0A39">
        <w:rPr>
          <w:rFonts w:asciiTheme="minorHAnsi" w:hAnsiTheme="minorHAnsi" w:cstheme="minorHAnsi"/>
          <w:bCs/>
          <w:sz w:val="22"/>
          <w:szCs w:val="22"/>
        </w:rPr>
        <w:t xml:space="preserve"> </w:t>
      </w:r>
      <w:r w:rsidRPr="002C0A39">
        <w:rPr>
          <w:rFonts w:asciiTheme="minorHAnsi" w:hAnsiTheme="minorHAnsi" w:cstheme="minorHAnsi"/>
          <w:sz w:val="22"/>
          <w:szCs w:val="22"/>
        </w:rPr>
        <w:t xml:space="preserve">(tabele raportujące) </w:t>
      </w:r>
    </w:p>
    <w:p w14:paraId="2617A8C0"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QC </w:t>
      </w:r>
      <w:r w:rsidRPr="002C0A39">
        <w:rPr>
          <w:rFonts w:asciiTheme="minorHAnsi" w:hAnsiTheme="minorHAnsi" w:cstheme="minorHAnsi"/>
          <w:sz w:val="22"/>
          <w:szCs w:val="22"/>
        </w:rPr>
        <w:t>(</w:t>
      </w:r>
      <w:proofErr w:type="spellStart"/>
      <w:r w:rsidRPr="002C0A39">
        <w:rPr>
          <w:rFonts w:asciiTheme="minorHAnsi" w:hAnsiTheme="minorHAnsi" w:cstheme="minorHAnsi"/>
          <w:sz w:val="22"/>
          <w:szCs w:val="22"/>
        </w:rPr>
        <w:t>Quality</w:t>
      </w:r>
      <w:proofErr w:type="spellEnd"/>
      <w:r w:rsidRPr="002C0A39">
        <w:rPr>
          <w:rFonts w:asciiTheme="minorHAnsi" w:hAnsiTheme="minorHAnsi" w:cstheme="minorHAnsi"/>
          <w:sz w:val="22"/>
          <w:szCs w:val="22"/>
        </w:rPr>
        <w:t xml:space="preserve"> Control – sterowanie jakością) </w:t>
      </w:r>
    </w:p>
    <w:p w14:paraId="74B184E5"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MSPC </w:t>
      </w:r>
      <w:r w:rsidRPr="002C0A39">
        <w:rPr>
          <w:rFonts w:asciiTheme="minorHAnsi" w:hAnsiTheme="minorHAnsi" w:cstheme="minorHAnsi"/>
          <w:sz w:val="22"/>
          <w:szCs w:val="22"/>
        </w:rPr>
        <w:t>(</w:t>
      </w:r>
      <w:proofErr w:type="spellStart"/>
      <w:r w:rsidRPr="002C0A39">
        <w:rPr>
          <w:rFonts w:asciiTheme="minorHAnsi" w:hAnsiTheme="minorHAnsi" w:cstheme="minorHAnsi"/>
          <w:sz w:val="22"/>
          <w:szCs w:val="22"/>
        </w:rPr>
        <w:t>Multivariate</w:t>
      </w:r>
      <w:proofErr w:type="spellEnd"/>
      <w:r w:rsidRPr="002C0A39">
        <w:rPr>
          <w:rFonts w:asciiTheme="minorHAnsi" w:hAnsiTheme="minorHAnsi" w:cstheme="minorHAnsi"/>
          <w:sz w:val="22"/>
          <w:szCs w:val="22"/>
        </w:rPr>
        <w:t xml:space="preserve"> Statistical </w:t>
      </w:r>
      <w:proofErr w:type="spellStart"/>
      <w:r w:rsidRPr="002C0A39">
        <w:rPr>
          <w:rFonts w:asciiTheme="minorHAnsi" w:hAnsiTheme="minorHAnsi" w:cstheme="minorHAnsi"/>
          <w:sz w:val="22"/>
          <w:szCs w:val="22"/>
        </w:rPr>
        <w:t>Process</w:t>
      </w:r>
      <w:proofErr w:type="spellEnd"/>
      <w:r w:rsidRPr="002C0A39">
        <w:rPr>
          <w:rFonts w:asciiTheme="minorHAnsi" w:hAnsiTheme="minorHAnsi" w:cstheme="minorHAnsi"/>
          <w:sz w:val="22"/>
          <w:szCs w:val="22"/>
        </w:rPr>
        <w:t xml:space="preserve"> Control - wielowymiarowe sterowanie jakością procesów) </w:t>
      </w:r>
    </w:p>
    <w:p w14:paraId="59443967" w14:textId="77777777" w:rsidR="002C0A39" w:rsidRPr="002C0A39" w:rsidRDefault="002C0A39" w:rsidP="002C0A39">
      <w:pPr>
        <w:pStyle w:val="Default"/>
        <w:numPr>
          <w:ilvl w:val="0"/>
          <w:numId w:val="49"/>
        </w:numPr>
        <w:rPr>
          <w:rFonts w:asciiTheme="minorHAnsi" w:hAnsiTheme="minorHAnsi" w:cstheme="minorHAnsi"/>
          <w:sz w:val="22"/>
          <w:szCs w:val="22"/>
          <w:lang w:val="en-US"/>
        </w:rPr>
      </w:pPr>
      <w:r w:rsidRPr="002C0A39">
        <w:rPr>
          <w:rFonts w:asciiTheme="minorHAnsi" w:hAnsiTheme="minorHAnsi" w:cstheme="minorHAnsi"/>
          <w:bCs/>
          <w:sz w:val="22"/>
          <w:szCs w:val="22"/>
          <w:lang w:val="en-US"/>
        </w:rPr>
        <w:t xml:space="preserve">VEPAC </w:t>
      </w:r>
      <w:r w:rsidRPr="002C0A39">
        <w:rPr>
          <w:rFonts w:asciiTheme="minorHAnsi" w:hAnsiTheme="minorHAnsi" w:cstheme="minorHAnsi"/>
          <w:sz w:val="22"/>
          <w:szCs w:val="22"/>
          <w:lang w:val="en-US"/>
        </w:rPr>
        <w:t xml:space="preserve">(Variance Estimation and Precision – </w:t>
      </w:r>
      <w:proofErr w:type="spellStart"/>
      <w:r w:rsidRPr="002C0A39">
        <w:rPr>
          <w:rFonts w:asciiTheme="minorHAnsi" w:hAnsiTheme="minorHAnsi" w:cstheme="minorHAnsi"/>
          <w:sz w:val="22"/>
          <w:szCs w:val="22"/>
          <w:lang w:val="en-US"/>
        </w:rPr>
        <w:t>szacowanie</w:t>
      </w:r>
      <w:proofErr w:type="spellEnd"/>
      <w:r w:rsidRPr="002C0A39">
        <w:rPr>
          <w:rFonts w:asciiTheme="minorHAnsi" w:hAnsiTheme="minorHAnsi" w:cstheme="minorHAnsi"/>
          <w:sz w:val="22"/>
          <w:szCs w:val="22"/>
          <w:lang w:val="en-US"/>
        </w:rPr>
        <w:t xml:space="preserve"> </w:t>
      </w:r>
      <w:proofErr w:type="spellStart"/>
      <w:r w:rsidRPr="002C0A39">
        <w:rPr>
          <w:rFonts w:asciiTheme="minorHAnsi" w:hAnsiTheme="minorHAnsi" w:cstheme="minorHAnsi"/>
          <w:sz w:val="22"/>
          <w:szCs w:val="22"/>
          <w:lang w:val="en-US"/>
        </w:rPr>
        <w:t>wariancji</w:t>
      </w:r>
      <w:proofErr w:type="spellEnd"/>
      <w:r w:rsidRPr="002C0A39">
        <w:rPr>
          <w:rFonts w:asciiTheme="minorHAnsi" w:hAnsiTheme="minorHAnsi" w:cstheme="minorHAnsi"/>
          <w:sz w:val="22"/>
          <w:szCs w:val="22"/>
          <w:lang w:val="en-US"/>
        </w:rPr>
        <w:t xml:space="preserve"> i </w:t>
      </w:r>
      <w:proofErr w:type="spellStart"/>
      <w:r w:rsidRPr="002C0A39">
        <w:rPr>
          <w:rFonts w:asciiTheme="minorHAnsi" w:hAnsiTheme="minorHAnsi" w:cstheme="minorHAnsi"/>
          <w:sz w:val="22"/>
          <w:szCs w:val="22"/>
          <w:lang w:val="en-US"/>
        </w:rPr>
        <w:t>precyzji</w:t>
      </w:r>
      <w:proofErr w:type="spellEnd"/>
      <w:r w:rsidRPr="002C0A39">
        <w:rPr>
          <w:rFonts w:asciiTheme="minorHAnsi" w:hAnsiTheme="minorHAnsi" w:cstheme="minorHAnsi"/>
          <w:sz w:val="22"/>
          <w:szCs w:val="22"/>
          <w:lang w:val="en-US"/>
        </w:rPr>
        <w:t xml:space="preserve">) </w:t>
      </w:r>
    </w:p>
    <w:p w14:paraId="295B1A22" w14:textId="77777777" w:rsidR="002C0A39" w:rsidRPr="002C0A39" w:rsidRDefault="002C0A39" w:rsidP="002C0A39">
      <w:pPr>
        <w:pStyle w:val="Default"/>
        <w:numPr>
          <w:ilvl w:val="0"/>
          <w:numId w:val="49"/>
        </w:numPr>
        <w:rPr>
          <w:rFonts w:asciiTheme="minorHAnsi" w:hAnsiTheme="minorHAnsi" w:cstheme="minorHAnsi"/>
          <w:sz w:val="22"/>
          <w:szCs w:val="22"/>
        </w:rPr>
      </w:pPr>
      <w:proofErr w:type="spellStart"/>
      <w:r w:rsidRPr="002C0A39">
        <w:rPr>
          <w:rFonts w:asciiTheme="minorHAnsi" w:hAnsiTheme="minorHAnsi" w:cstheme="minorHAnsi"/>
          <w:bCs/>
          <w:sz w:val="22"/>
          <w:szCs w:val="22"/>
        </w:rPr>
        <w:t>Process</w:t>
      </w:r>
      <w:proofErr w:type="spellEnd"/>
      <w:r w:rsidRPr="002C0A39">
        <w:rPr>
          <w:rFonts w:asciiTheme="minorHAnsi" w:hAnsiTheme="minorHAnsi" w:cstheme="minorHAnsi"/>
          <w:bCs/>
          <w:sz w:val="22"/>
          <w:szCs w:val="22"/>
        </w:rPr>
        <w:t xml:space="preserve"> </w:t>
      </w:r>
      <w:proofErr w:type="spellStart"/>
      <w:r w:rsidRPr="002C0A39">
        <w:rPr>
          <w:rFonts w:asciiTheme="minorHAnsi" w:hAnsiTheme="minorHAnsi" w:cstheme="minorHAnsi"/>
          <w:bCs/>
          <w:sz w:val="22"/>
          <w:szCs w:val="22"/>
        </w:rPr>
        <w:t>Optimization</w:t>
      </w:r>
      <w:proofErr w:type="spellEnd"/>
      <w:r w:rsidRPr="002C0A39">
        <w:rPr>
          <w:rFonts w:asciiTheme="minorHAnsi" w:hAnsiTheme="minorHAnsi" w:cstheme="minorHAnsi"/>
          <w:bCs/>
          <w:sz w:val="22"/>
          <w:szCs w:val="22"/>
        </w:rPr>
        <w:t xml:space="preserve"> </w:t>
      </w:r>
    </w:p>
    <w:p w14:paraId="27064B8B" w14:textId="77777777" w:rsidR="002C0A39" w:rsidRPr="002C0A39" w:rsidRDefault="002C0A39" w:rsidP="002C0A39">
      <w:pPr>
        <w:pStyle w:val="Default"/>
        <w:numPr>
          <w:ilvl w:val="0"/>
          <w:numId w:val="49"/>
        </w:numPr>
        <w:rPr>
          <w:rFonts w:asciiTheme="minorHAnsi" w:hAnsiTheme="minorHAnsi" w:cstheme="minorHAnsi"/>
          <w:sz w:val="22"/>
          <w:szCs w:val="22"/>
        </w:rPr>
      </w:pPr>
      <w:proofErr w:type="spellStart"/>
      <w:r w:rsidRPr="002C0A39">
        <w:rPr>
          <w:rFonts w:asciiTheme="minorHAnsi" w:hAnsiTheme="minorHAnsi" w:cstheme="minorHAnsi"/>
          <w:bCs/>
          <w:sz w:val="22"/>
          <w:szCs w:val="22"/>
        </w:rPr>
        <w:t>Text</w:t>
      </w:r>
      <w:proofErr w:type="spellEnd"/>
      <w:r w:rsidRPr="002C0A39">
        <w:rPr>
          <w:rFonts w:asciiTheme="minorHAnsi" w:hAnsiTheme="minorHAnsi" w:cstheme="minorHAnsi"/>
          <w:bCs/>
          <w:sz w:val="22"/>
          <w:szCs w:val="22"/>
        </w:rPr>
        <w:t xml:space="preserve"> Miner </w:t>
      </w:r>
    </w:p>
    <w:p w14:paraId="378CC806" w14:textId="77777777" w:rsidR="002C0A39" w:rsidRPr="002C0A39" w:rsidRDefault="002C0A39" w:rsidP="002C0A39">
      <w:pPr>
        <w:pStyle w:val="Default"/>
        <w:numPr>
          <w:ilvl w:val="0"/>
          <w:numId w:val="49"/>
        </w:numPr>
        <w:rPr>
          <w:rFonts w:asciiTheme="minorHAnsi" w:hAnsiTheme="minorHAnsi" w:cstheme="minorHAnsi"/>
          <w:sz w:val="22"/>
          <w:szCs w:val="22"/>
          <w:lang w:val="en-US"/>
        </w:rPr>
      </w:pPr>
      <w:r w:rsidRPr="002C0A39">
        <w:rPr>
          <w:rFonts w:asciiTheme="minorHAnsi" w:hAnsiTheme="minorHAnsi" w:cstheme="minorHAnsi"/>
          <w:bCs/>
          <w:sz w:val="22"/>
          <w:szCs w:val="22"/>
          <w:lang w:val="en-US"/>
        </w:rPr>
        <w:t xml:space="preserve">ETL </w:t>
      </w:r>
      <w:r w:rsidRPr="002C0A39">
        <w:rPr>
          <w:rFonts w:asciiTheme="minorHAnsi" w:hAnsiTheme="minorHAnsi" w:cstheme="minorHAnsi"/>
          <w:sz w:val="22"/>
          <w:szCs w:val="22"/>
          <w:lang w:val="en-US"/>
        </w:rPr>
        <w:t xml:space="preserve">(Extract, Transform and Load) </w:t>
      </w:r>
    </w:p>
    <w:p w14:paraId="2EE24E52" w14:textId="77777777" w:rsidR="002C0A39" w:rsidRPr="002C0A39" w:rsidRDefault="002C0A39" w:rsidP="002C0A39">
      <w:pPr>
        <w:pStyle w:val="Default"/>
        <w:numPr>
          <w:ilvl w:val="0"/>
          <w:numId w:val="49"/>
        </w:numPr>
        <w:rPr>
          <w:rFonts w:asciiTheme="minorHAnsi" w:hAnsiTheme="minorHAnsi" w:cstheme="minorHAnsi"/>
          <w:sz w:val="22"/>
          <w:szCs w:val="22"/>
        </w:rPr>
      </w:pPr>
      <w:r w:rsidRPr="002C0A39">
        <w:rPr>
          <w:rFonts w:asciiTheme="minorHAnsi" w:hAnsiTheme="minorHAnsi" w:cstheme="minorHAnsi"/>
          <w:bCs/>
          <w:sz w:val="22"/>
          <w:szCs w:val="22"/>
        </w:rPr>
        <w:t xml:space="preserve">Konstruktor reguł </w:t>
      </w:r>
    </w:p>
    <w:p w14:paraId="3AE365D9" w14:textId="77777777" w:rsidR="002C0A39" w:rsidRPr="002C0A39" w:rsidRDefault="002C0A39" w:rsidP="002C0A39">
      <w:pPr>
        <w:pStyle w:val="Default"/>
        <w:numPr>
          <w:ilvl w:val="0"/>
          <w:numId w:val="49"/>
        </w:numPr>
        <w:rPr>
          <w:rFonts w:asciiTheme="minorHAnsi" w:hAnsiTheme="minorHAnsi" w:cstheme="minorHAnsi"/>
          <w:sz w:val="22"/>
          <w:szCs w:val="22"/>
          <w:lang w:val="en-US"/>
        </w:rPr>
      </w:pPr>
      <w:proofErr w:type="spellStart"/>
      <w:r w:rsidRPr="002C0A39">
        <w:rPr>
          <w:rFonts w:asciiTheme="minorHAnsi" w:hAnsiTheme="minorHAnsi" w:cstheme="minorHAnsi"/>
          <w:bCs/>
          <w:sz w:val="22"/>
          <w:szCs w:val="22"/>
          <w:lang w:val="en-US"/>
        </w:rPr>
        <w:t>WoE</w:t>
      </w:r>
      <w:proofErr w:type="spellEnd"/>
      <w:r w:rsidRPr="002C0A39">
        <w:rPr>
          <w:rFonts w:asciiTheme="minorHAnsi" w:hAnsiTheme="minorHAnsi" w:cstheme="minorHAnsi"/>
          <w:bCs/>
          <w:sz w:val="22"/>
          <w:szCs w:val="22"/>
          <w:lang w:val="en-US"/>
        </w:rPr>
        <w:t xml:space="preserve"> </w:t>
      </w:r>
      <w:r w:rsidRPr="002C0A39">
        <w:rPr>
          <w:rFonts w:asciiTheme="minorHAnsi" w:hAnsiTheme="minorHAnsi" w:cstheme="minorHAnsi"/>
          <w:sz w:val="22"/>
          <w:szCs w:val="22"/>
          <w:lang w:val="en-US"/>
        </w:rPr>
        <w:t xml:space="preserve">(Weight of Evidence – </w:t>
      </w:r>
      <w:proofErr w:type="spellStart"/>
      <w:r w:rsidRPr="002C0A39">
        <w:rPr>
          <w:rFonts w:asciiTheme="minorHAnsi" w:hAnsiTheme="minorHAnsi" w:cstheme="minorHAnsi"/>
          <w:sz w:val="22"/>
          <w:szCs w:val="22"/>
          <w:lang w:val="en-US"/>
        </w:rPr>
        <w:t>waga</w:t>
      </w:r>
      <w:proofErr w:type="spellEnd"/>
      <w:r w:rsidRPr="002C0A39">
        <w:rPr>
          <w:rFonts w:asciiTheme="minorHAnsi" w:hAnsiTheme="minorHAnsi" w:cstheme="minorHAnsi"/>
          <w:sz w:val="22"/>
          <w:szCs w:val="22"/>
          <w:lang w:val="en-US"/>
        </w:rPr>
        <w:t xml:space="preserve"> </w:t>
      </w:r>
      <w:proofErr w:type="spellStart"/>
      <w:r w:rsidRPr="002C0A39">
        <w:rPr>
          <w:rFonts w:asciiTheme="minorHAnsi" w:hAnsiTheme="minorHAnsi" w:cstheme="minorHAnsi"/>
          <w:sz w:val="22"/>
          <w:szCs w:val="22"/>
          <w:lang w:val="en-US"/>
        </w:rPr>
        <w:t>dowodu</w:t>
      </w:r>
      <w:proofErr w:type="spellEnd"/>
      <w:r w:rsidRPr="002C0A39">
        <w:rPr>
          <w:rFonts w:asciiTheme="minorHAnsi" w:hAnsiTheme="minorHAnsi" w:cstheme="minorHAnsi"/>
          <w:sz w:val="22"/>
          <w:szCs w:val="22"/>
          <w:lang w:val="en-US"/>
        </w:rPr>
        <w:t xml:space="preserve">) </w:t>
      </w:r>
    </w:p>
    <w:p w14:paraId="40C7094D" w14:textId="77777777" w:rsidR="002C0A39" w:rsidRPr="002C0A39" w:rsidRDefault="002C0A39" w:rsidP="002C0A39">
      <w:pPr>
        <w:numPr>
          <w:ilvl w:val="8"/>
          <w:numId w:val="48"/>
        </w:numPr>
        <w:rPr>
          <w:rFonts w:asciiTheme="minorHAnsi" w:hAnsiTheme="minorHAnsi" w:cstheme="minorHAnsi"/>
          <w:b/>
          <w:bCs/>
          <w:iCs/>
          <w:color w:val="000000"/>
          <w:sz w:val="22"/>
          <w:szCs w:val="22"/>
        </w:rPr>
      </w:pPr>
      <w:r w:rsidRPr="002C0A39">
        <w:rPr>
          <w:rFonts w:asciiTheme="minorHAnsi" w:hAnsiTheme="minorHAnsi" w:cstheme="minorHAnsi"/>
          <w:b/>
          <w:bCs/>
          <w:iCs/>
          <w:color w:val="000000"/>
          <w:sz w:val="22"/>
          <w:szCs w:val="22"/>
        </w:rPr>
        <w:t>Dodatkowe Zestawy Analityczne:</w:t>
      </w:r>
    </w:p>
    <w:p w14:paraId="2EBCB626" w14:textId="77777777" w:rsidR="002C0A39" w:rsidRPr="002C0A39" w:rsidRDefault="002C0A39" w:rsidP="002C0A39">
      <w:pPr>
        <w:pStyle w:val="Default"/>
        <w:numPr>
          <w:ilvl w:val="0"/>
          <w:numId w:val="50"/>
        </w:numPr>
        <w:ind w:left="709" w:hanging="283"/>
        <w:rPr>
          <w:rFonts w:asciiTheme="minorHAnsi" w:hAnsiTheme="minorHAnsi" w:cstheme="minorHAnsi"/>
          <w:sz w:val="22"/>
          <w:szCs w:val="22"/>
        </w:rPr>
      </w:pPr>
      <w:r w:rsidRPr="002C0A39">
        <w:rPr>
          <w:rFonts w:asciiTheme="minorHAnsi" w:hAnsiTheme="minorHAnsi" w:cstheme="minorHAnsi"/>
          <w:sz w:val="22"/>
          <w:szCs w:val="22"/>
        </w:rPr>
        <w:t>Zestaw PLUS</w:t>
      </w:r>
    </w:p>
    <w:p w14:paraId="18A4AE38" w14:textId="77777777" w:rsidR="002C0A39" w:rsidRPr="002C0A39" w:rsidRDefault="002C0A39" w:rsidP="002C0A39">
      <w:pPr>
        <w:pStyle w:val="Default"/>
        <w:numPr>
          <w:ilvl w:val="0"/>
          <w:numId w:val="50"/>
        </w:numPr>
        <w:ind w:left="709" w:hanging="283"/>
        <w:rPr>
          <w:rFonts w:asciiTheme="minorHAnsi" w:hAnsiTheme="minorHAnsi" w:cstheme="minorHAnsi"/>
          <w:sz w:val="22"/>
          <w:szCs w:val="22"/>
        </w:rPr>
      </w:pPr>
      <w:r w:rsidRPr="002C0A39">
        <w:rPr>
          <w:rFonts w:asciiTheme="minorHAnsi" w:hAnsiTheme="minorHAnsi" w:cstheme="minorHAnsi"/>
          <w:sz w:val="22"/>
          <w:szCs w:val="22"/>
        </w:rPr>
        <w:t>Zestaw Mapy</w:t>
      </w:r>
    </w:p>
    <w:p w14:paraId="00BC48BB" w14:textId="77777777" w:rsidR="002C0A39" w:rsidRPr="002C0A39" w:rsidRDefault="002C0A39" w:rsidP="002C0A39">
      <w:pPr>
        <w:pStyle w:val="Tekstpodstawowy"/>
        <w:tabs>
          <w:tab w:val="left" w:pos="9781"/>
        </w:tabs>
        <w:spacing w:line="276" w:lineRule="auto"/>
        <w:ind w:right="696"/>
        <w:jc w:val="both"/>
        <w:rPr>
          <w:rFonts w:asciiTheme="minorHAnsi" w:hAnsiTheme="minorHAnsi" w:cstheme="minorHAnsi"/>
          <w:b/>
          <w:spacing w:val="-1"/>
          <w:sz w:val="22"/>
          <w:szCs w:val="22"/>
        </w:rPr>
      </w:pPr>
    </w:p>
    <w:p w14:paraId="523ECBC1" w14:textId="77777777" w:rsidR="002C0A39" w:rsidRPr="002C0A39" w:rsidRDefault="002C0A39" w:rsidP="002C0A39">
      <w:pPr>
        <w:pStyle w:val="Tekstpodstawowy"/>
        <w:tabs>
          <w:tab w:val="left" w:pos="9781"/>
        </w:tabs>
        <w:spacing w:line="276" w:lineRule="auto"/>
        <w:ind w:right="696"/>
        <w:jc w:val="both"/>
        <w:rPr>
          <w:rFonts w:asciiTheme="minorHAnsi" w:hAnsiTheme="minorHAnsi" w:cstheme="minorHAnsi"/>
          <w:b/>
          <w:sz w:val="22"/>
          <w:szCs w:val="22"/>
        </w:rPr>
      </w:pPr>
      <w:r w:rsidRPr="002C0A39">
        <w:rPr>
          <w:rFonts w:asciiTheme="minorHAnsi" w:hAnsiTheme="minorHAnsi" w:cstheme="minorHAnsi"/>
          <w:b/>
          <w:spacing w:val="-1"/>
          <w:sz w:val="22"/>
          <w:szCs w:val="22"/>
        </w:rPr>
        <w:t>Licencja</w:t>
      </w:r>
      <w:r w:rsidRPr="002C0A39">
        <w:rPr>
          <w:rFonts w:asciiTheme="minorHAnsi" w:hAnsiTheme="minorHAnsi" w:cstheme="minorHAnsi"/>
          <w:b/>
          <w:spacing w:val="41"/>
          <w:sz w:val="22"/>
          <w:szCs w:val="22"/>
        </w:rPr>
        <w:t xml:space="preserve"> </w:t>
      </w:r>
      <w:r w:rsidRPr="002C0A39">
        <w:rPr>
          <w:rFonts w:asciiTheme="minorHAnsi" w:hAnsiTheme="minorHAnsi" w:cstheme="minorHAnsi"/>
          <w:b/>
          <w:spacing w:val="-1"/>
          <w:sz w:val="22"/>
          <w:szCs w:val="22"/>
        </w:rPr>
        <w:t>typu</w:t>
      </w:r>
      <w:r w:rsidRPr="002C0A39">
        <w:rPr>
          <w:rFonts w:asciiTheme="minorHAnsi" w:hAnsiTheme="minorHAnsi" w:cstheme="minorHAnsi"/>
          <w:b/>
          <w:spacing w:val="41"/>
          <w:sz w:val="22"/>
          <w:szCs w:val="22"/>
        </w:rPr>
        <w:t xml:space="preserve"> </w:t>
      </w:r>
      <w:r w:rsidRPr="002C0A39">
        <w:rPr>
          <w:rFonts w:asciiTheme="minorHAnsi" w:hAnsiTheme="minorHAnsi" w:cstheme="minorHAnsi"/>
          <w:b/>
          <w:spacing w:val="-1"/>
          <w:sz w:val="22"/>
          <w:szCs w:val="22"/>
        </w:rPr>
        <w:t>Site</w:t>
      </w:r>
      <w:r w:rsidRPr="002C0A39">
        <w:rPr>
          <w:rFonts w:asciiTheme="minorHAnsi" w:hAnsiTheme="minorHAnsi" w:cstheme="minorHAnsi"/>
          <w:b/>
          <w:spacing w:val="42"/>
          <w:sz w:val="22"/>
          <w:szCs w:val="22"/>
        </w:rPr>
        <w:t xml:space="preserve"> </w:t>
      </w:r>
      <w:r w:rsidRPr="002C0A39">
        <w:rPr>
          <w:rFonts w:asciiTheme="minorHAnsi" w:hAnsiTheme="minorHAnsi" w:cstheme="minorHAnsi"/>
          <w:b/>
          <w:sz w:val="22"/>
          <w:szCs w:val="22"/>
        </w:rPr>
        <w:t>License musi obejmować następując elementy</w:t>
      </w:r>
      <w:r w:rsidRPr="002C0A39">
        <w:rPr>
          <w:rFonts w:asciiTheme="minorHAnsi" w:hAnsiTheme="minorHAnsi" w:cstheme="minorHAnsi"/>
          <w:b/>
          <w:spacing w:val="41"/>
          <w:sz w:val="22"/>
          <w:szCs w:val="22"/>
        </w:rPr>
        <w:t>:</w:t>
      </w:r>
    </w:p>
    <w:p w14:paraId="4E1B9031" w14:textId="5A45FB2E" w:rsidR="002C0A39" w:rsidRPr="00872DB9" w:rsidRDefault="0081507F" w:rsidP="002C0A39">
      <w:pPr>
        <w:pStyle w:val="Tekstpodstawowy"/>
        <w:widowControl w:val="0"/>
        <w:numPr>
          <w:ilvl w:val="4"/>
          <w:numId w:val="46"/>
        </w:numPr>
        <w:suppressLineNumbers w:val="0"/>
        <w:tabs>
          <w:tab w:val="left" w:pos="567"/>
          <w:tab w:val="left" w:pos="9781"/>
        </w:tabs>
        <w:overflowPunct/>
        <w:autoSpaceDE/>
        <w:autoSpaceDN/>
        <w:adjustRightInd/>
        <w:spacing w:after="0" w:line="276" w:lineRule="auto"/>
        <w:ind w:left="567" w:right="699" w:hanging="567"/>
        <w:jc w:val="both"/>
        <w:textAlignment w:val="auto"/>
        <w:rPr>
          <w:rFonts w:asciiTheme="minorHAnsi" w:hAnsiTheme="minorHAnsi" w:cstheme="minorHAnsi"/>
          <w:sz w:val="22"/>
          <w:szCs w:val="22"/>
        </w:rPr>
      </w:pPr>
      <w:r w:rsidRPr="00872DB9">
        <w:rPr>
          <w:rFonts w:asciiTheme="minorHAnsi" w:hAnsiTheme="minorHAnsi" w:cstheme="minorHAnsi"/>
          <w:spacing w:val="-1"/>
          <w:sz w:val="22"/>
          <w:szCs w:val="22"/>
        </w:rPr>
        <w:t>możliwość zainstalowania i korzystania z oprogramowania przez pracowników i studentów Uczelni (maks. 5000 stanowisk indywidualnych oraz instalacja sieciowa dla maks. 5000 jednoczesnych użytkowników</w:t>
      </w:r>
      <w:r w:rsidRPr="00872DB9">
        <w:rPr>
          <w:rFonts w:asciiTheme="minorHAnsi" w:hAnsiTheme="minorHAnsi" w:cstheme="minorHAnsi"/>
          <w:spacing w:val="-1"/>
          <w:sz w:val="22"/>
          <w:szCs w:val="22"/>
          <w:lang w:val="pl-PL"/>
        </w:rPr>
        <w:t>)</w:t>
      </w:r>
      <w:r w:rsidR="002C0A39" w:rsidRPr="00872DB9">
        <w:rPr>
          <w:rFonts w:asciiTheme="minorHAnsi" w:hAnsiTheme="minorHAnsi" w:cstheme="minorHAnsi"/>
          <w:spacing w:val="-1"/>
          <w:sz w:val="22"/>
          <w:szCs w:val="22"/>
        </w:rPr>
        <w:t>;</w:t>
      </w:r>
    </w:p>
    <w:p w14:paraId="12778E61" w14:textId="77777777" w:rsidR="002C0A39" w:rsidRPr="002C0A39" w:rsidRDefault="002C0A39" w:rsidP="002C0A39">
      <w:pPr>
        <w:pStyle w:val="Tekstpodstawowy"/>
        <w:widowControl w:val="0"/>
        <w:numPr>
          <w:ilvl w:val="4"/>
          <w:numId w:val="46"/>
        </w:numPr>
        <w:suppressLineNumbers w:val="0"/>
        <w:tabs>
          <w:tab w:val="left" w:pos="567"/>
          <w:tab w:val="left" w:pos="9781"/>
        </w:tabs>
        <w:overflowPunct/>
        <w:autoSpaceDE/>
        <w:autoSpaceDN/>
        <w:adjustRightInd/>
        <w:spacing w:after="0" w:line="276" w:lineRule="auto"/>
        <w:ind w:left="567" w:right="699" w:hanging="567"/>
        <w:jc w:val="both"/>
        <w:textAlignment w:val="auto"/>
        <w:rPr>
          <w:rFonts w:asciiTheme="minorHAnsi" w:hAnsiTheme="minorHAnsi" w:cstheme="minorHAnsi"/>
          <w:sz w:val="22"/>
          <w:szCs w:val="22"/>
        </w:rPr>
      </w:pPr>
      <w:r w:rsidRPr="002C0A39">
        <w:rPr>
          <w:rFonts w:asciiTheme="minorHAnsi" w:hAnsiTheme="minorHAnsi" w:cstheme="minorHAnsi"/>
          <w:spacing w:val="-1"/>
          <w:sz w:val="22"/>
          <w:szCs w:val="22"/>
        </w:rPr>
        <w:t>możliwość</w:t>
      </w:r>
      <w:r w:rsidRPr="002C0A39">
        <w:rPr>
          <w:rFonts w:asciiTheme="minorHAnsi" w:hAnsiTheme="minorHAnsi" w:cstheme="minorHAnsi"/>
          <w:sz w:val="22"/>
          <w:szCs w:val="22"/>
        </w:rPr>
        <w:t xml:space="preserve"> </w:t>
      </w:r>
      <w:r w:rsidRPr="002C0A39">
        <w:rPr>
          <w:rFonts w:asciiTheme="minorHAnsi" w:hAnsiTheme="minorHAnsi" w:cstheme="minorHAnsi"/>
          <w:spacing w:val="10"/>
          <w:sz w:val="22"/>
          <w:szCs w:val="22"/>
        </w:rPr>
        <w:t xml:space="preserve"> </w:t>
      </w:r>
      <w:r w:rsidRPr="002C0A39">
        <w:rPr>
          <w:rFonts w:asciiTheme="minorHAnsi" w:hAnsiTheme="minorHAnsi" w:cstheme="minorHAnsi"/>
          <w:spacing w:val="-1"/>
          <w:sz w:val="22"/>
          <w:szCs w:val="22"/>
        </w:rPr>
        <w:t>instalacji</w:t>
      </w:r>
      <w:r w:rsidRPr="002C0A39">
        <w:rPr>
          <w:rFonts w:asciiTheme="minorHAnsi" w:hAnsiTheme="minorHAnsi" w:cstheme="minorHAnsi"/>
          <w:sz w:val="22"/>
          <w:szCs w:val="22"/>
        </w:rPr>
        <w:t xml:space="preserve"> </w:t>
      </w:r>
      <w:r w:rsidRPr="002C0A39">
        <w:rPr>
          <w:rFonts w:asciiTheme="minorHAnsi" w:hAnsiTheme="minorHAnsi" w:cstheme="minorHAnsi"/>
          <w:spacing w:val="10"/>
          <w:sz w:val="22"/>
          <w:szCs w:val="22"/>
        </w:rPr>
        <w:t xml:space="preserve"> </w:t>
      </w:r>
      <w:r w:rsidRPr="002C0A39">
        <w:rPr>
          <w:rFonts w:asciiTheme="minorHAnsi" w:hAnsiTheme="minorHAnsi" w:cstheme="minorHAnsi"/>
          <w:sz w:val="22"/>
          <w:szCs w:val="22"/>
        </w:rPr>
        <w:t xml:space="preserve">oraz </w:t>
      </w:r>
      <w:r w:rsidRPr="002C0A39">
        <w:rPr>
          <w:rFonts w:asciiTheme="minorHAnsi" w:hAnsiTheme="minorHAnsi" w:cstheme="minorHAnsi"/>
          <w:spacing w:val="7"/>
          <w:sz w:val="22"/>
          <w:szCs w:val="22"/>
        </w:rPr>
        <w:t xml:space="preserve"> </w:t>
      </w:r>
      <w:r w:rsidRPr="002C0A39">
        <w:rPr>
          <w:rFonts w:asciiTheme="minorHAnsi" w:hAnsiTheme="minorHAnsi" w:cstheme="minorHAnsi"/>
          <w:spacing w:val="-1"/>
          <w:sz w:val="22"/>
          <w:szCs w:val="22"/>
        </w:rPr>
        <w:t>korzystania</w:t>
      </w:r>
      <w:r w:rsidRPr="002C0A39">
        <w:rPr>
          <w:rFonts w:asciiTheme="minorHAnsi" w:hAnsiTheme="minorHAnsi" w:cstheme="minorHAnsi"/>
          <w:sz w:val="22"/>
          <w:szCs w:val="22"/>
        </w:rPr>
        <w:t xml:space="preserve"> </w:t>
      </w:r>
      <w:r w:rsidRPr="002C0A39">
        <w:rPr>
          <w:rFonts w:asciiTheme="minorHAnsi" w:hAnsiTheme="minorHAnsi" w:cstheme="minorHAnsi"/>
          <w:spacing w:val="10"/>
          <w:sz w:val="22"/>
          <w:szCs w:val="22"/>
        </w:rPr>
        <w:t xml:space="preserve"> </w:t>
      </w:r>
      <w:r w:rsidRPr="002C0A39">
        <w:rPr>
          <w:rFonts w:asciiTheme="minorHAnsi" w:hAnsiTheme="minorHAnsi" w:cstheme="minorHAnsi"/>
          <w:sz w:val="22"/>
          <w:szCs w:val="22"/>
        </w:rPr>
        <w:t xml:space="preserve">z </w:t>
      </w:r>
      <w:r w:rsidRPr="002C0A39">
        <w:rPr>
          <w:rFonts w:asciiTheme="minorHAnsi" w:hAnsiTheme="minorHAnsi" w:cstheme="minorHAnsi"/>
          <w:spacing w:val="9"/>
          <w:sz w:val="22"/>
          <w:szCs w:val="22"/>
        </w:rPr>
        <w:t xml:space="preserve"> </w:t>
      </w:r>
      <w:r w:rsidRPr="002C0A39">
        <w:rPr>
          <w:rFonts w:asciiTheme="minorHAnsi" w:hAnsiTheme="minorHAnsi" w:cstheme="minorHAnsi"/>
          <w:spacing w:val="-1"/>
          <w:sz w:val="22"/>
          <w:szCs w:val="22"/>
        </w:rPr>
        <w:t>programu</w:t>
      </w:r>
      <w:r w:rsidRPr="002C0A39">
        <w:rPr>
          <w:rFonts w:asciiTheme="minorHAnsi" w:hAnsiTheme="minorHAnsi" w:cstheme="minorHAnsi"/>
          <w:sz w:val="22"/>
          <w:szCs w:val="22"/>
        </w:rPr>
        <w:t xml:space="preserve"> </w:t>
      </w:r>
      <w:r w:rsidRPr="002C0A39">
        <w:rPr>
          <w:rFonts w:asciiTheme="minorHAnsi" w:hAnsiTheme="minorHAnsi" w:cstheme="minorHAnsi"/>
          <w:spacing w:val="12"/>
          <w:sz w:val="22"/>
          <w:szCs w:val="22"/>
        </w:rPr>
        <w:t xml:space="preserve"> </w:t>
      </w:r>
      <w:proofErr w:type="spellStart"/>
      <w:r w:rsidRPr="002C0A39">
        <w:rPr>
          <w:rFonts w:asciiTheme="minorHAnsi" w:hAnsiTheme="minorHAnsi" w:cstheme="minorHAnsi"/>
          <w:i/>
          <w:spacing w:val="-1"/>
          <w:sz w:val="22"/>
          <w:szCs w:val="22"/>
        </w:rPr>
        <w:t>Statistica</w:t>
      </w:r>
      <w:proofErr w:type="spellEnd"/>
      <w:r w:rsidRPr="002C0A39">
        <w:rPr>
          <w:rFonts w:asciiTheme="minorHAnsi" w:hAnsiTheme="minorHAnsi" w:cstheme="minorHAnsi"/>
          <w:i/>
          <w:sz w:val="22"/>
          <w:szCs w:val="22"/>
        </w:rPr>
        <w:t xml:space="preserve"> </w:t>
      </w:r>
      <w:r w:rsidRPr="002C0A39">
        <w:rPr>
          <w:rFonts w:asciiTheme="minorHAnsi" w:hAnsiTheme="minorHAnsi" w:cstheme="minorHAnsi"/>
          <w:i/>
          <w:spacing w:val="10"/>
          <w:sz w:val="22"/>
          <w:szCs w:val="22"/>
        </w:rPr>
        <w:t xml:space="preserve"> </w:t>
      </w:r>
      <w:r w:rsidRPr="002C0A39">
        <w:rPr>
          <w:rFonts w:asciiTheme="minorHAnsi" w:hAnsiTheme="minorHAnsi" w:cstheme="minorHAnsi"/>
          <w:spacing w:val="-1"/>
          <w:sz w:val="22"/>
          <w:szCs w:val="22"/>
        </w:rPr>
        <w:t>na</w:t>
      </w:r>
      <w:r w:rsidRPr="002C0A39">
        <w:rPr>
          <w:rFonts w:asciiTheme="minorHAnsi" w:hAnsiTheme="minorHAnsi" w:cstheme="minorHAnsi"/>
          <w:sz w:val="22"/>
          <w:szCs w:val="22"/>
        </w:rPr>
        <w:t xml:space="preserve"> </w:t>
      </w:r>
      <w:r w:rsidRPr="002C0A39">
        <w:rPr>
          <w:rFonts w:asciiTheme="minorHAnsi" w:hAnsiTheme="minorHAnsi" w:cstheme="minorHAnsi"/>
          <w:spacing w:val="10"/>
          <w:sz w:val="22"/>
          <w:szCs w:val="22"/>
        </w:rPr>
        <w:t xml:space="preserve"> </w:t>
      </w:r>
      <w:r w:rsidRPr="002C0A39">
        <w:rPr>
          <w:rFonts w:asciiTheme="minorHAnsi" w:hAnsiTheme="minorHAnsi" w:cstheme="minorHAnsi"/>
          <w:spacing w:val="-1"/>
          <w:sz w:val="22"/>
          <w:szCs w:val="22"/>
        </w:rPr>
        <w:t>domowych</w:t>
      </w:r>
      <w:r w:rsidRPr="002C0A39">
        <w:rPr>
          <w:rFonts w:asciiTheme="minorHAnsi" w:hAnsiTheme="minorHAnsi" w:cstheme="minorHAnsi"/>
          <w:sz w:val="22"/>
          <w:szCs w:val="22"/>
        </w:rPr>
        <w:t xml:space="preserve"> </w:t>
      </w:r>
      <w:r w:rsidRPr="002C0A39">
        <w:rPr>
          <w:rFonts w:asciiTheme="minorHAnsi" w:hAnsiTheme="minorHAnsi" w:cstheme="minorHAnsi"/>
          <w:spacing w:val="7"/>
          <w:sz w:val="22"/>
          <w:szCs w:val="22"/>
        </w:rPr>
        <w:t xml:space="preserve"> </w:t>
      </w:r>
      <w:r w:rsidRPr="002C0A39">
        <w:rPr>
          <w:rFonts w:asciiTheme="minorHAnsi" w:hAnsiTheme="minorHAnsi" w:cstheme="minorHAnsi"/>
          <w:spacing w:val="-1"/>
          <w:sz w:val="22"/>
          <w:szCs w:val="22"/>
        </w:rPr>
        <w:t>komputerach</w:t>
      </w:r>
      <w:r w:rsidRPr="002C0A39">
        <w:rPr>
          <w:rFonts w:asciiTheme="minorHAnsi" w:hAnsiTheme="minorHAnsi" w:cstheme="minorHAnsi"/>
          <w:spacing w:val="67"/>
          <w:sz w:val="22"/>
          <w:szCs w:val="22"/>
        </w:rPr>
        <w:t xml:space="preserve"> </w:t>
      </w:r>
      <w:r w:rsidRPr="002C0A39">
        <w:rPr>
          <w:rFonts w:asciiTheme="minorHAnsi" w:hAnsiTheme="minorHAnsi" w:cstheme="minorHAnsi"/>
          <w:spacing w:val="-1"/>
          <w:sz w:val="22"/>
          <w:szCs w:val="22"/>
        </w:rPr>
        <w:t>pracowników</w:t>
      </w:r>
      <w:r w:rsidRPr="002C0A39">
        <w:rPr>
          <w:rFonts w:asciiTheme="minorHAnsi" w:hAnsiTheme="minorHAnsi" w:cstheme="minorHAnsi"/>
          <w:spacing w:val="-2"/>
          <w:sz w:val="22"/>
          <w:szCs w:val="22"/>
        </w:rPr>
        <w:t xml:space="preserve"> </w:t>
      </w:r>
      <w:r w:rsidRPr="002C0A39">
        <w:rPr>
          <w:rFonts w:asciiTheme="minorHAnsi" w:hAnsiTheme="minorHAnsi" w:cstheme="minorHAnsi"/>
          <w:sz w:val="22"/>
          <w:szCs w:val="22"/>
        </w:rPr>
        <w:t>oraz</w:t>
      </w:r>
      <w:r w:rsidRPr="002C0A39">
        <w:rPr>
          <w:rFonts w:asciiTheme="minorHAnsi" w:hAnsiTheme="minorHAnsi" w:cstheme="minorHAnsi"/>
          <w:spacing w:val="-2"/>
          <w:sz w:val="22"/>
          <w:szCs w:val="22"/>
        </w:rPr>
        <w:t xml:space="preserve"> </w:t>
      </w:r>
      <w:r w:rsidRPr="002C0A39">
        <w:rPr>
          <w:rFonts w:asciiTheme="minorHAnsi" w:hAnsiTheme="minorHAnsi" w:cstheme="minorHAnsi"/>
          <w:spacing w:val="-1"/>
          <w:sz w:val="22"/>
          <w:szCs w:val="22"/>
        </w:rPr>
        <w:t>studentów</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jednostki;</w:t>
      </w:r>
    </w:p>
    <w:p w14:paraId="0F9DEC45" w14:textId="77777777" w:rsidR="002C0A39" w:rsidRPr="002C0A39" w:rsidRDefault="002C0A39" w:rsidP="002C0A39">
      <w:pPr>
        <w:pStyle w:val="Tekstpodstawowy"/>
        <w:widowControl w:val="0"/>
        <w:numPr>
          <w:ilvl w:val="4"/>
          <w:numId w:val="46"/>
        </w:numPr>
        <w:suppressLineNumbers w:val="0"/>
        <w:tabs>
          <w:tab w:val="left" w:pos="567"/>
          <w:tab w:val="left" w:pos="9781"/>
        </w:tabs>
        <w:overflowPunct/>
        <w:autoSpaceDE/>
        <w:autoSpaceDN/>
        <w:adjustRightInd/>
        <w:spacing w:after="0" w:line="276" w:lineRule="auto"/>
        <w:ind w:left="567" w:right="701" w:hanging="567"/>
        <w:jc w:val="both"/>
        <w:textAlignment w:val="auto"/>
        <w:rPr>
          <w:rFonts w:asciiTheme="minorHAnsi" w:hAnsiTheme="minorHAnsi" w:cstheme="minorHAnsi"/>
          <w:sz w:val="22"/>
          <w:szCs w:val="22"/>
        </w:rPr>
      </w:pPr>
      <w:r w:rsidRPr="002C0A39">
        <w:rPr>
          <w:rFonts w:asciiTheme="minorHAnsi" w:hAnsiTheme="minorHAnsi" w:cstheme="minorHAnsi"/>
          <w:sz w:val="22"/>
          <w:szCs w:val="22"/>
        </w:rPr>
        <w:t xml:space="preserve">w </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czasie</w:t>
      </w:r>
      <w:r w:rsidRPr="002C0A39">
        <w:rPr>
          <w:rFonts w:asciiTheme="minorHAnsi" w:hAnsiTheme="minorHAnsi" w:cstheme="minorHAnsi"/>
          <w:spacing w:val="48"/>
          <w:sz w:val="22"/>
          <w:szCs w:val="22"/>
        </w:rPr>
        <w:t xml:space="preserve"> </w:t>
      </w:r>
      <w:r w:rsidRPr="002C0A39">
        <w:rPr>
          <w:rFonts w:asciiTheme="minorHAnsi" w:hAnsiTheme="minorHAnsi" w:cstheme="minorHAnsi"/>
          <w:spacing w:val="-1"/>
          <w:sz w:val="22"/>
          <w:szCs w:val="22"/>
        </w:rPr>
        <w:t>obowiązywania</w:t>
      </w:r>
      <w:r w:rsidRPr="002C0A39">
        <w:rPr>
          <w:rFonts w:asciiTheme="minorHAnsi" w:hAnsiTheme="minorHAnsi" w:cstheme="minorHAnsi"/>
          <w:spacing w:val="46"/>
          <w:sz w:val="22"/>
          <w:szCs w:val="22"/>
        </w:rPr>
        <w:t xml:space="preserve"> </w:t>
      </w:r>
      <w:r w:rsidRPr="002C0A39">
        <w:rPr>
          <w:rFonts w:asciiTheme="minorHAnsi" w:hAnsiTheme="minorHAnsi" w:cstheme="minorHAnsi"/>
          <w:spacing w:val="-1"/>
          <w:sz w:val="22"/>
          <w:szCs w:val="22"/>
        </w:rPr>
        <w:t>umowy</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użytkownicy</w:t>
      </w:r>
      <w:r w:rsidRPr="002C0A39">
        <w:rPr>
          <w:rFonts w:asciiTheme="minorHAnsi" w:hAnsiTheme="minorHAnsi" w:cstheme="minorHAnsi"/>
          <w:spacing w:val="49"/>
          <w:sz w:val="22"/>
          <w:szCs w:val="22"/>
        </w:rPr>
        <w:t xml:space="preserve"> </w:t>
      </w:r>
      <w:r w:rsidRPr="002C0A39">
        <w:rPr>
          <w:rFonts w:asciiTheme="minorHAnsi" w:hAnsiTheme="minorHAnsi" w:cstheme="minorHAnsi"/>
          <w:spacing w:val="-1"/>
          <w:sz w:val="22"/>
          <w:szCs w:val="22"/>
        </w:rPr>
        <w:t>otrzymują</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automatycznie</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uaktualnienia</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do</w:t>
      </w:r>
      <w:r w:rsidRPr="002C0A39">
        <w:rPr>
          <w:rFonts w:asciiTheme="minorHAnsi" w:hAnsiTheme="minorHAnsi" w:cstheme="minorHAnsi"/>
          <w:spacing w:val="57"/>
          <w:sz w:val="22"/>
          <w:szCs w:val="22"/>
        </w:rPr>
        <w:t xml:space="preserve"> </w:t>
      </w:r>
      <w:r w:rsidRPr="002C0A39">
        <w:rPr>
          <w:rFonts w:asciiTheme="minorHAnsi" w:hAnsiTheme="minorHAnsi" w:cstheme="minorHAnsi"/>
          <w:spacing w:val="-1"/>
          <w:sz w:val="22"/>
          <w:szCs w:val="22"/>
        </w:rPr>
        <w:t>nowych</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wersji;</w:t>
      </w:r>
    </w:p>
    <w:p w14:paraId="387DBC0E" w14:textId="77777777" w:rsidR="002C0A39" w:rsidRPr="002C0A39" w:rsidRDefault="002C0A39" w:rsidP="002C0A39">
      <w:pPr>
        <w:pStyle w:val="Tekstpodstawowy"/>
        <w:widowControl w:val="0"/>
        <w:numPr>
          <w:ilvl w:val="4"/>
          <w:numId w:val="46"/>
        </w:numPr>
        <w:suppressLineNumbers w:val="0"/>
        <w:tabs>
          <w:tab w:val="left" w:pos="567"/>
          <w:tab w:val="left" w:pos="9781"/>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2C0A39">
        <w:rPr>
          <w:rFonts w:asciiTheme="minorHAnsi" w:hAnsiTheme="minorHAnsi" w:cstheme="minorHAnsi"/>
          <w:spacing w:val="-1"/>
          <w:sz w:val="22"/>
          <w:szCs w:val="22"/>
        </w:rPr>
        <w:t>użytkownicy</w:t>
      </w:r>
      <w:r w:rsidRPr="002C0A39">
        <w:rPr>
          <w:rFonts w:asciiTheme="minorHAnsi" w:hAnsiTheme="minorHAnsi" w:cstheme="minorHAnsi"/>
          <w:spacing w:val="-2"/>
          <w:sz w:val="22"/>
          <w:szCs w:val="22"/>
        </w:rPr>
        <w:t xml:space="preserve"> </w:t>
      </w:r>
      <w:r w:rsidRPr="002C0A39">
        <w:rPr>
          <w:rFonts w:asciiTheme="minorHAnsi" w:hAnsiTheme="minorHAnsi" w:cstheme="minorHAnsi"/>
          <w:spacing w:val="-1"/>
          <w:sz w:val="22"/>
          <w:szCs w:val="22"/>
        </w:rPr>
        <w:t>mają</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prawo</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2"/>
          <w:sz w:val="22"/>
          <w:szCs w:val="22"/>
        </w:rPr>
        <w:t>do</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bezpłatnej</w:t>
      </w:r>
      <w:r w:rsidRPr="002C0A39">
        <w:rPr>
          <w:rFonts w:asciiTheme="minorHAnsi" w:hAnsiTheme="minorHAnsi" w:cstheme="minorHAnsi"/>
          <w:sz w:val="22"/>
          <w:szCs w:val="22"/>
        </w:rPr>
        <w:t xml:space="preserve"> </w:t>
      </w:r>
      <w:r w:rsidRPr="002C0A39">
        <w:rPr>
          <w:rFonts w:asciiTheme="minorHAnsi" w:hAnsiTheme="minorHAnsi" w:cstheme="minorHAnsi"/>
          <w:spacing w:val="-2"/>
          <w:sz w:val="22"/>
          <w:szCs w:val="22"/>
        </w:rPr>
        <w:t>pomocy</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technicznej</w:t>
      </w:r>
    </w:p>
    <w:p w14:paraId="4AA42646" w14:textId="77777777" w:rsidR="002C0A39" w:rsidRPr="002C0A39" w:rsidRDefault="002C0A39" w:rsidP="002C0A39">
      <w:pPr>
        <w:pStyle w:val="Tekstpodstawowy"/>
        <w:widowControl w:val="0"/>
        <w:numPr>
          <w:ilvl w:val="4"/>
          <w:numId w:val="46"/>
        </w:numPr>
        <w:suppressLineNumbers w:val="0"/>
        <w:tabs>
          <w:tab w:val="left" w:pos="567"/>
          <w:tab w:val="left" w:pos="9781"/>
        </w:tabs>
        <w:overflowPunct/>
        <w:autoSpaceDE/>
        <w:autoSpaceDN/>
        <w:adjustRightInd/>
        <w:spacing w:after="0" w:line="276" w:lineRule="auto"/>
        <w:ind w:left="567" w:right="701" w:hanging="567"/>
        <w:jc w:val="both"/>
        <w:textAlignment w:val="auto"/>
        <w:rPr>
          <w:rFonts w:asciiTheme="minorHAnsi" w:hAnsiTheme="minorHAnsi" w:cstheme="minorHAnsi"/>
          <w:sz w:val="22"/>
          <w:szCs w:val="22"/>
        </w:rPr>
      </w:pPr>
      <w:r w:rsidRPr="002C0A39">
        <w:rPr>
          <w:rFonts w:asciiTheme="minorHAnsi" w:hAnsiTheme="minorHAnsi" w:cstheme="minorHAnsi"/>
          <w:sz w:val="22"/>
          <w:szCs w:val="22"/>
        </w:rPr>
        <w:t>w</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1"/>
          <w:sz w:val="22"/>
          <w:szCs w:val="22"/>
        </w:rPr>
        <w:t>przypadku</w:t>
      </w:r>
      <w:r w:rsidRPr="002C0A39">
        <w:rPr>
          <w:rFonts w:asciiTheme="minorHAnsi" w:hAnsiTheme="minorHAnsi" w:cstheme="minorHAnsi"/>
          <w:spacing w:val="16"/>
          <w:sz w:val="22"/>
          <w:szCs w:val="22"/>
        </w:rPr>
        <w:t xml:space="preserve"> </w:t>
      </w:r>
      <w:r w:rsidRPr="002C0A39">
        <w:rPr>
          <w:rFonts w:asciiTheme="minorHAnsi" w:hAnsiTheme="minorHAnsi" w:cstheme="minorHAnsi"/>
          <w:spacing w:val="-1"/>
          <w:sz w:val="22"/>
          <w:szCs w:val="22"/>
        </w:rPr>
        <w:t>umowy</w:t>
      </w:r>
      <w:r w:rsidRPr="002C0A39">
        <w:rPr>
          <w:rFonts w:asciiTheme="minorHAnsi" w:hAnsiTheme="minorHAnsi" w:cstheme="minorHAnsi"/>
          <w:spacing w:val="18"/>
          <w:sz w:val="22"/>
          <w:szCs w:val="22"/>
        </w:rPr>
        <w:t xml:space="preserve"> </w:t>
      </w:r>
      <w:r w:rsidRPr="002C0A39">
        <w:rPr>
          <w:rFonts w:asciiTheme="minorHAnsi" w:hAnsiTheme="minorHAnsi" w:cstheme="minorHAnsi"/>
          <w:spacing w:val="-1"/>
          <w:sz w:val="22"/>
          <w:szCs w:val="22"/>
        </w:rPr>
        <w:t>Site</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1"/>
          <w:sz w:val="22"/>
          <w:szCs w:val="22"/>
        </w:rPr>
        <w:t>License</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1"/>
          <w:sz w:val="22"/>
          <w:szCs w:val="22"/>
        </w:rPr>
        <w:t>programy</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1"/>
          <w:sz w:val="22"/>
          <w:szCs w:val="22"/>
        </w:rPr>
        <w:t>mogą</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1"/>
          <w:sz w:val="22"/>
          <w:szCs w:val="22"/>
        </w:rPr>
        <w:t>być</w:t>
      </w:r>
      <w:r w:rsidRPr="002C0A39">
        <w:rPr>
          <w:rFonts w:asciiTheme="minorHAnsi" w:hAnsiTheme="minorHAnsi" w:cstheme="minorHAnsi"/>
          <w:spacing w:val="14"/>
          <w:sz w:val="22"/>
          <w:szCs w:val="22"/>
        </w:rPr>
        <w:t xml:space="preserve"> </w:t>
      </w:r>
      <w:r w:rsidRPr="002C0A39">
        <w:rPr>
          <w:rFonts w:asciiTheme="minorHAnsi" w:hAnsiTheme="minorHAnsi" w:cstheme="minorHAnsi"/>
          <w:spacing w:val="-1"/>
          <w:sz w:val="22"/>
          <w:szCs w:val="22"/>
        </w:rPr>
        <w:t>zainstalowane</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1"/>
          <w:sz w:val="22"/>
          <w:szCs w:val="22"/>
        </w:rPr>
        <w:t>zarówno</w:t>
      </w:r>
      <w:r w:rsidRPr="002C0A39">
        <w:rPr>
          <w:rFonts w:asciiTheme="minorHAnsi" w:hAnsiTheme="minorHAnsi" w:cstheme="minorHAnsi"/>
          <w:spacing w:val="18"/>
          <w:sz w:val="22"/>
          <w:szCs w:val="22"/>
        </w:rPr>
        <w:t xml:space="preserve"> </w:t>
      </w:r>
      <w:r w:rsidRPr="002C0A39">
        <w:rPr>
          <w:rFonts w:asciiTheme="minorHAnsi" w:hAnsiTheme="minorHAnsi" w:cstheme="minorHAnsi"/>
          <w:sz w:val="22"/>
          <w:szCs w:val="22"/>
        </w:rPr>
        <w:t>sieciowo,</w:t>
      </w:r>
      <w:r w:rsidRPr="002C0A39">
        <w:rPr>
          <w:rFonts w:asciiTheme="minorHAnsi" w:hAnsiTheme="minorHAnsi" w:cstheme="minorHAnsi"/>
          <w:spacing w:val="17"/>
          <w:sz w:val="22"/>
          <w:szCs w:val="22"/>
        </w:rPr>
        <w:t xml:space="preserve"> </w:t>
      </w:r>
      <w:r w:rsidRPr="002C0A39">
        <w:rPr>
          <w:rFonts w:asciiTheme="minorHAnsi" w:hAnsiTheme="minorHAnsi" w:cstheme="minorHAnsi"/>
          <w:spacing w:val="-2"/>
          <w:sz w:val="22"/>
          <w:szCs w:val="22"/>
        </w:rPr>
        <w:t>jak</w:t>
      </w:r>
      <w:r w:rsidRPr="002C0A39">
        <w:rPr>
          <w:rFonts w:asciiTheme="minorHAnsi" w:hAnsiTheme="minorHAnsi" w:cstheme="minorHAnsi"/>
          <w:spacing w:val="67"/>
          <w:sz w:val="22"/>
          <w:szCs w:val="22"/>
        </w:rPr>
        <w:t xml:space="preserve"> </w:t>
      </w:r>
      <w:r w:rsidRPr="002C0A39">
        <w:rPr>
          <w:rFonts w:asciiTheme="minorHAnsi" w:hAnsiTheme="minorHAnsi" w:cstheme="minorHAnsi"/>
          <w:sz w:val="22"/>
          <w:szCs w:val="22"/>
        </w:rPr>
        <w:t xml:space="preserve">i </w:t>
      </w:r>
      <w:r w:rsidRPr="002C0A39">
        <w:rPr>
          <w:rFonts w:asciiTheme="minorHAnsi" w:hAnsiTheme="minorHAnsi" w:cstheme="minorHAnsi"/>
          <w:spacing w:val="-1"/>
          <w:sz w:val="22"/>
          <w:szCs w:val="22"/>
        </w:rPr>
        <w:t>na</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pojedynczych</w:t>
      </w:r>
      <w:r w:rsidRPr="002C0A39">
        <w:rPr>
          <w:rFonts w:asciiTheme="minorHAnsi" w:hAnsiTheme="minorHAnsi" w:cstheme="minorHAnsi"/>
          <w:spacing w:val="-3"/>
          <w:sz w:val="22"/>
          <w:szCs w:val="22"/>
        </w:rPr>
        <w:t xml:space="preserve"> </w:t>
      </w:r>
      <w:r w:rsidRPr="002C0A39">
        <w:rPr>
          <w:rFonts w:asciiTheme="minorHAnsi" w:hAnsiTheme="minorHAnsi" w:cstheme="minorHAnsi"/>
          <w:spacing w:val="-1"/>
          <w:sz w:val="22"/>
          <w:szCs w:val="22"/>
        </w:rPr>
        <w:t>stanowiskach;</w:t>
      </w:r>
    </w:p>
    <w:p w14:paraId="165D2652" w14:textId="77777777" w:rsidR="002C0A39" w:rsidRPr="002C0A39" w:rsidRDefault="002C0A39" w:rsidP="002C0A39">
      <w:pPr>
        <w:pStyle w:val="Tekstpodstawowy"/>
        <w:widowControl w:val="0"/>
        <w:numPr>
          <w:ilvl w:val="4"/>
          <w:numId w:val="46"/>
        </w:numPr>
        <w:suppressLineNumbers w:val="0"/>
        <w:tabs>
          <w:tab w:val="left" w:pos="567"/>
          <w:tab w:val="left" w:pos="9781"/>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2C0A39">
        <w:rPr>
          <w:rFonts w:asciiTheme="minorHAnsi" w:hAnsiTheme="minorHAnsi" w:cstheme="minorHAnsi"/>
          <w:spacing w:val="-1"/>
          <w:sz w:val="22"/>
          <w:szCs w:val="22"/>
        </w:rPr>
        <w:lastRenderedPageBreak/>
        <w:t>użytkownicy</w:t>
      </w:r>
      <w:r w:rsidRPr="002C0A39">
        <w:rPr>
          <w:rFonts w:asciiTheme="minorHAnsi" w:hAnsiTheme="minorHAnsi" w:cstheme="minorHAnsi"/>
          <w:spacing w:val="-2"/>
          <w:sz w:val="22"/>
          <w:szCs w:val="22"/>
        </w:rPr>
        <w:t xml:space="preserve"> </w:t>
      </w:r>
      <w:r w:rsidRPr="002C0A39">
        <w:rPr>
          <w:rFonts w:asciiTheme="minorHAnsi" w:hAnsiTheme="minorHAnsi" w:cstheme="minorHAnsi"/>
          <w:sz w:val="22"/>
          <w:szCs w:val="22"/>
        </w:rPr>
        <w:t>Site</w:t>
      </w:r>
      <w:r w:rsidRPr="002C0A39">
        <w:rPr>
          <w:rFonts w:asciiTheme="minorHAnsi" w:hAnsiTheme="minorHAnsi" w:cstheme="minorHAnsi"/>
          <w:spacing w:val="-2"/>
          <w:sz w:val="22"/>
          <w:szCs w:val="22"/>
        </w:rPr>
        <w:t xml:space="preserve"> </w:t>
      </w:r>
      <w:r w:rsidRPr="002C0A39">
        <w:rPr>
          <w:rFonts w:asciiTheme="minorHAnsi" w:hAnsiTheme="minorHAnsi" w:cstheme="minorHAnsi"/>
          <w:spacing w:val="-1"/>
          <w:sz w:val="22"/>
          <w:szCs w:val="22"/>
        </w:rPr>
        <w:t>License</w:t>
      </w:r>
      <w:r w:rsidRPr="002C0A39">
        <w:rPr>
          <w:rFonts w:asciiTheme="minorHAnsi" w:hAnsiTheme="minorHAnsi" w:cstheme="minorHAnsi"/>
          <w:spacing w:val="-2"/>
          <w:sz w:val="22"/>
          <w:szCs w:val="22"/>
        </w:rPr>
        <w:t xml:space="preserve"> </w:t>
      </w:r>
      <w:r w:rsidRPr="002C0A39">
        <w:rPr>
          <w:rFonts w:asciiTheme="minorHAnsi" w:hAnsiTheme="minorHAnsi" w:cstheme="minorHAnsi"/>
          <w:spacing w:val="-1"/>
          <w:sz w:val="22"/>
          <w:szCs w:val="22"/>
        </w:rPr>
        <w:t>mogą</w:t>
      </w:r>
      <w:r w:rsidRPr="002C0A39">
        <w:rPr>
          <w:rFonts w:asciiTheme="minorHAnsi" w:hAnsiTheme="minorHAnsi" w:cstheme="minorHAnsi"/>
          <w:spacing w:val="-2"/>
          <w:sz w:val="22"/>
          <w:szCs w:val="22"/>
        </w:rPr>
        <w:t xml:space="preserve"> </w:t>
      </w:r>
      <w:r w:rsidRPr="002C0A39">
        <w:rPr>
          <w:rFonts w:asciiTheme="minorHAnsi" w:hAnsiTheme="minorHAnsi" w:cstheme="minorHAnsi"/>
          <w:sz w:val="22"/>
          <w:szCs w:val="22"/>
        </w:rPr>
        <w:t xml:space="preserve">mieć </w:t>
      </w:r>
      <w:r w:rsidRPr="002C0A39">
        <w:rPr>
          <w:rFonts w:asciiTheme="minorHAnsi" w:hAnsiTheme="minorHAnsi" w:cstheme="minorHAnsi"/>
          <w:spacing w:val="-2"/>
          <w:sz w:val="22"/>
          <w:szCs w:val="22"/>
        </w:rPr>
        <w:t>do</w:t>
      </w:r>
      <w:r w:rsidRPr="002C0A39">
        <w:rPr>
          <w:rFonts w:asciiTheme="minorHAnsi" w:hAnsiTheme="minorHAnsi" w:cstheme="minorHAnsi"/>
          <w:spacing w:val="1"/>
          <w:sz w:val="22"/>
          <w:szCs w:val="22"/>
        </w:rPr>
        <w:t xml:space="preserve"> </w:t>
      </w:r>
      <w:r w:rsidRPr="002C0A39">
        <w:rPr>
          <w:rFonts w:asciiTheme="minorHAnsi" w:hAnsiTheme="minorHAnsi" w:cstheme="minorHAnsi"/>
          <w:spacing w:val="-1"/>
          <w:sz w:val="22"/>
          <w:szCs w:val="22"/>
        </w:rPr>
        <w:t>dyspozycji</w:t>
      </w:r>
      <w:r w:rsidRPr="002C0A39">
        <w:rPr>
          <w:rFonts w:asciiTheme="minorHAnsi" w:hAnsiTheme="minorHAnsi" w:cstheme="minorHAnsi"/>
          <w:spacing w:val="-2"/>
          <w:sz w:val="22"/>
          <w:szCs w:val="22"/>
        </w:rPr>
        <w:t xml:space="preserve"> </w:t>
      </w:r>
      <w:r w:rsidRPr="002C0A39">
        <w:rPr>
          <w:rFonts w:asciiTheme="minorHAnsi" w:hAnsiTheme="minorHAnsi" w:cstheme="minorHAnsi"/>
          <w:sz w:val="22"/>
          <w:szCs w:val="22"/>
        </w:rPr>
        <w:t>32-</w:t>
      </w:r>
      <w:r w:rsidRPr="002C0A39">
        <w:rPr>
          <w:rFonts w:asciiTheme="minorHAnsi" w:hAnsiTheme="minorHAnsi" w:cstheme="minorHAnsi"/>
          <w:spacing w:val="-3"/>
          <w:sz w:val="22"/>
          <w:szCs w:val="22"/>
        </w:rPr>
        <w:t xml:space="preserve"> </w:t>
      </w:r>
      <w:r w:rsidRPr="002C0A39">
        <w:rPr>
          <w:rFonts w:asciiTheme="minorHAnsi" w:hAnsiTheme="minorHAnsi" w:cstheme="minorHAnsi"/>
          <w:sz w:val="22"/>
          <w:szCs w:val="22"/>
        </w:rPr>
        <w:t>oraz</w:t>
      </w:r>
      <w:r w:rsidRPr="002C0A39">
        <w:rPr>
          <w:rFonts w:asciiTheme="minorHAnsi" w:hAnsiTheme="minorHAnsi" w:cstheme="minorHAnsi"/>
          <w:spacing w:val="-2"/>
          <w:sz w:val="22"/>
          <w:szCs w:val="22"/>
        </w:rPr>
        <w:t xml:space="preserve"> </w:t>
      </w:r>
      <w:r w:rsidRPr="002C0A39">
        <w:rPr>
          <w:rFonts w:asciiTheme="minorHAnsi" w:hAnsiTheme="minorHAnsi" w:cstheme="minorHAnsi"/>
          <w:spacing w:val="-1"/>
          <w:sz w:val="22"/>
          <w:szCs w:val="22"/>
        </w:rPr>
        <w:t>64-bitową wersję</w:t>
      </w:r>
      <w:r w:rsidRPr="002C0A39">
        <w:rPr>
          <w:rFonts w:asciiTheme="minorHAnsi" w:hAnsiTheme="minorHAnsi" w:cstheme="minorHAnsi"/>
          <w:sz w:val="22"/>
          <w:szCs w:val="22"/>
        </w:rPr>
        <w:t xml:space="preserve"> </w:t>
      </w:r>
      <w:r w:rsidRPr="002C0A39">
        <w:rPr>
          <w:rFonts w:asciiTheme="minorHAnsi" w:hAnsiTheme="minorHAnsi" w:cstheme="minorHAnsi"/>
          <w:spacing w:val="-1"/>
          <w:sz w:val="22"/>
          <w:szCs w:val="22"/>
        </w:rPr>
        <w:t>programu.</w:t>
      </w:r>
    </w:p>
    <w:p w14:paraId="0E93D7EE" w14:textId="77777777" w:rsidR="002C0A39" w:rsidRPr="002C0A39" w:rsidRDefault="002C0A39" w:rsidP="002C0A39">
      <w:pPr>
        <w:numPr>
          <w:ilvl w:val="8"/>
          <w:numId w:val="0"/>
        </w:numPr>
        <w:tabs>
          <w:tab w:val="left" w:pos="9781"/>
        </w:tabs>
        <w:spacing w:line="276" w:lineRule="auto"/>
        <w:jc w:val="both"/>
        <w:rPr>
          <w:rFonts w:asciiTheme="minorHAnsi" w:hAnsiTheme="minorHAnsi" w:cstheme="minorHAnsi"/>
          <w:sz w:val="22"/>
          <w:szCs w:val="22"/>
        </w:rPr>
      </w:pPr>
    </w:p>
    <w:p w14:paraId="58CF8B85" w14:textId="77777777" w:rsidR="002C0A39" w:rsidRPr="002C0A39" w:rsidRDefault="002C0A39" w:rsidP="002C0A39">
      <w:pPr>
        <w:numPr>
          <w:ilvl w:val="8"/>
          <w:numId w:val="0"/>
        </w:numPr>
        <w:tabs>
          <w:tab w:val="left" w:pos="9781"/>
        </w:tabs>
        <w:spacing w:line="276" w:lineRule="auto"/>
        <w:jc w:val="both"/>
        <w:rPr>
          <w:rFonts w:asciiTheme="minorHAnsi" w:hAnsiTheme="minorHAnsi" w:cstheme="minorHAnsi"/>
          <w:sz w:val="22"/>
          <w:szCs w:val="22"/>
        </w:rPr>
      </w:pPr>
      <w:r w:rsidRPr="002C0A39">
        <w:rPr>
          <w:rFonts w:asciiTheme="minorHAnsi" w:hAnsiTheme="minorHAnsi" w:cstheme="minorHAnsi"/>
          <w:sz w:val="22"/>
          <w:szCs w:val="22"/>
        </w:rPr>
        <w:t>Szkolenie:</w:t>
      </w:r>
    </w:p>
    <w:p w14:paraId="2D2840CA" w14:textId="77777777" w:rsidR="002C0A39" w:rsidRPr="002C0A39" w:rsidRDefault="002C0A39" w:rsidP="002C0A39">
      <w:pPr>
        <w:pStyle w:val="Tekstpodstawowy"/>
        <w:widowControl w:val="0"/>
        <w:numPr>
          <w:ilvl w:val="8"/>
          <w:numId w:val="0"/>
        </w:numPr>
        <w:suppressLineNumbers w:val="0"/>
        <w:tabs>
          <w:tab w:val="left" w:pos="9781"/>
        </w:tabs>
        <w:overflowPunct/>
        <w:autoSpaceDE/>
        <w:autoSpaceDN/>
        <w:adjustRightInd/>
        <w:spacing w:after="0" w:line="276" w:lineRule="auto"/>
        <w:jc w:val="both"/>
        <w:textAlignment w:val="auto"/>
        <w:rPr>
          <w:rFonts w:asciiTheme="minorHAnsi" w:hAnsiTheme="minorHAnsi" w:cstheme="minorHAnsi"/>
          <w:b/>
          <w:sz w:val="22"/>
          <w:szCs w:val="22"/>
        </w:rPr>
      </w:pPr>
      <w:r w:rsidRPr="002C0A39">
        <w:rPr>
          <w:rFonts w:asciiTheme="minorHAnsi" w:hAnsiTheme="minorHAnsi" w:cstheme="minorHAnsi"/>
          <w:b/>
          <w:spacing w:val="-1"/>
          <w:sz w:val="22"/>
          <w:szCs w:val="22"/>
        </w:rPr>
        <w:t>Jednodniowe</w:t>
      </w:r>
      <w:r w:rsidRPr="002C0A39">
        <w:rPr>
          <w:rFonts w:asciiTheme="minorHAnsi" w:hAnsiTheme="minorHAnsi" w:cstheme="minorHAnsi"/>
          <w:b/>
          <w:spacing w:val="3"/>
          <w:sz w:val="22"/>
          <w:szCs w:val="22"/>
        </w:rPr>
        <w:t xml:space="preserve"> </w:t>
      </w:r>
      <w:r w:rsidRPr="002C0A39">
        <w:rPr>
          <w:rFonts w:asciiTheme="minorHAnsi" w:hAnsiTheme="minorHAnsi" w:cstheme="minorHAnsi"/>
          <w:b/>
          <w:spacing w:val="-1"/>
          <w:sz w:val="22"/>
          <w:szCs w:val="22"/>
        </w:rPr>
        <w:t>szkolenia</w:t>
      </w:r>
      <w:r w:rsidRPr="002C0A39">
        <w:rPr>
          <w:rFonts w:asciiTheme="minorHAnsi" w:hAnsiTheme="minorHAnsi" w:cstheme="minorHAnsi"/>
          <w:b/>
          <w:spacing w:val="5"/>
          <w:sz w:val="22"/>
          <w:szCs w:val="22"/>
        </w:rPr>
        <w:t xml:space="preserve"> </w:t>
      </w:r>
      <w:r w:rsidRPr="002C0A39">
        <w:rPr>
          <w:rFonts w:asciiTheme="minorHAnsi" w:hAnsiTheme="minorHAnsi" w:cstheme="minorHAnsi"/>
          <w:b/>
          <w:spacing w:val="-2"/>
          <w:sz w:val="22"/>
          <w:szCs w:val="22"/>
        </w:rPr>
        <w:t>dla</w:t>
      </w:r>
      <w:r w:rsidRPr="002C0A39">
        <w:rPr>
          <w:rFonts w:asciiTheme="minorHAnsi" w:hAnsiTheme="minorHAnsi" w:cstheme="minorHAnsi"/>
          <w:b/>
          <w:spacing w:val="65"/>
          <w:sz w:val="22"/>
          <w:szCs w:val="22"/>
        </w:rPr>
        <w:t xml:space="preserve"> </w:t>
      </w:r>
      <w:r w:rsidRPr="002C0A39">
        <w:rPr>
          <w:rFonts w:asciiTheme="minorHAnsi" w:hAnsiTheme="minorHAnsi" w:cstheme="minorHAnsi"/>
          <w:b/>
          <w:spacing w:val="-1"/>
          <w:sz w:val="22"/>
          <w:szCs w:val="22"/>
        </w:rPr>
        <w:t>pracowników</w:t>
      </w:r>
      <w:r w:rsidRPr="002C0A39">
        <w:rPr>
          <w:rFonts w:asciiTheme="minorHAnsi" w:hAnsiTheme="minorHAnsi" w:cstheme="minorHAnsi"/>
          <w:b/>
          <w:spacing w:val="16"/>
          <w:sz w:val="22"/>
          <w:szCs w:val="22"/>
        </w:rPr>
        <w:t xml:space="preserve"> </w:t>
      </w:r>
      <w:r w:rsidRPr="002C0A39">
        <w:rPr>
          <w:rFonts w:asciiTheme="minorHAnsi" w:hAnsiTheme="minorHAnsi" w:cstheme="minorHAnsi"/>
          <w:b/>
          <w:spacing w:val="-1"/>
          <w:sz w:val="22"/>
          <w:szCs w:val="22"/>
        </w:rPr>
        <w:t>Zamawiającego,</w:t>
      </w:r>
      <w:r w:rsidRPr="002C0A39">
        <w:rPr>
          <w:rFonts w:asciiTheme="minorHAnsi" w:hAnsiTheme="minorHAnsi" w:cstheme="minorHAnsi"/>
          <w:b/>
          <w:spacing w:val="14"/>
          <w:sz w:val="22"/>
          <w:szCs w:val="22"/>
        </w:rPr>
        <w:t xml:space="preserve"> </w:t>
      </w:r>
      <w:r w:rsidRPr="002C0A39">
        <w:rPr>
          <w:rFonts w:asciiTheme="minorHAnsi" w:hAnsiTheme="minorHAnsi" w:cstheme="minorHAnsi"/>
          <w:b/>
          <w:spacing w:val="-1"/>
          <w:sz w:val="22"/>
          <w:szCs w:val="22"/>
        </w:rPr>
        <w:t>które</w:t>
      </w:r>
      <w:r w:rsidRPr="002C0A39">
        <w:rPr>
          <w:rFonts w:asciiTheme="minorHAnsi" w:hAnsiTheme="minorHAnsi" w:cstheme="minorHAnsi"/>
          <w:b/>
          <w:spacing w:val="15"/>
          <w:sz w:val="22"/>
          <w:szCs w:val="22"/>
        </w:rPr>
        <w:t xml:space="preserve"> </w:t>
      </w:r>
      <w:r w:rsidRPr="002C0A39">
        <w:rPr>
          <w:rFonts w:asciiTheme="minorHAnsi" w:hAnsiTheme="minorHAnsi" w:cstheme="minorHAnsi"/>
          <w:b/>
          <w:sz w:val="22"/>
          <w:szCs w:val="22"/>
        </w:rPr>
        <w:t>pozwoli</w:t>
      </w:r>
      <w:r w:rsidRPr="002C0A39">
        <w:rPr>
          <w:rFonts w:asciiTheme="minorHAnsi" w:hAnsiTheme="minorHAnsi" w:cstheme="minorHAnsi"/>
          <w:b/>
          <w:spacing w:val="15"/>
          <w:sz w:val="22"/>
          <w:szCs w:val="22"/>
        </w:rPr>
        <w:t xml:space="preserve"> </w:t>
      </w:r>
      <w:r w:rsidRPr="002C0A39">
        <w:rPr>
          <w:rFonts w:asciiTheme="minorHAnsi" w:hAnsiTheme="minorHAnsi" w:cstheme="minorHAnsi"/>
          <w:b/>
          <w:spacing w:val="-1"/>
          <w:sz w:val="22"/>
          <w:szCs w:val="22"/>
        </w:rPr>
        <w:t>efektywnie</w:t>
      </w:r>
      <w:r w:rsidRPr="002C0A39">
        <w:rPr>
          <w:rFonts w:asciiTheme="minorHAnsi" w:hAnsiTheme="minorHAnsi" w:cstheme="minorHAnsi"/>
          <w:b/>
          <w:spacing w:val="14"/>
          <w:sz w:val="22"/>
          <w:szCs w:val="22"/>
        </w:rPr>
        <w:t xml:space="preserve"> </w:t>
      </w:r>
      <w:r w:rsidRPr="002C0A39">
        <w:rPr>
          <w:rFonts w:asciiTheme="minorHAnsi" w:hAnsiTheme="minorHAnsi" w:cstheme="minorHAnsi"/>
          <w:b/>
          <w:spacing w:val="-1"/>
          <w:sz w:val="22"/>
          <w:szCs w:val="22"/>
        </w:rPr>
        <w:t>wykorzystać</w:t>
      </w:r>
      <w:r w:rsidRPr="002C0A39">
        <w:rPr>
          <w:rFonts w:asciiTheme="minorHAnsi" w:hAnsiTheme="minorHAnsi" w:cstheme="minorHAnsi"/>
          <w:b/>
          <w:spacing w:val="14"/>
          <w:sz w:val="22"/>
          <w:szCs w:val="22"/>
        </w:rPr>
        <w:t xml:space="preserve"> </w:t>
      </w:r>
      <w:r w:rsidRPr="002C0A39">
        <w:rPr>
          <w:rFonts w:asciiTheme="minorHAnsi" w:hAnsiTheme="minorHAnsi" w:cstheme="minorHAnsi"/>
          <w:b/>
          <w:spacing w:val="-1"/>
          <w:sz w:val="22"/>
          <w:szCs w:val="22"/>
        </w:rPr>
        <w:t>narzędzia</w:t>
      </w:r>
      <w:r w:rsidRPr="002C0A39">
        <w:rPr>
          <w:rFonts w:asciiTheme="minorHAnsi" w:hAnsiTheme="minorHAnsi" w:cstheme="minorHAnsi"/>
          <w:b/>
          <w:spacing w:val="18"/>
          <w:sz w:val="22"/>
          <w:szCs w:val="22"/>
        </w:rPr>
        <w:t xml:space="preserve"> </w:t>
      </w:r>
      <w:r w:rsidRPr="002C0A39">
        <w:rPr>
          <w:rFonts w:asciiTheme="minorHAnsi" w:hAnsiTheme="minorHAnsi" w:cstheme="minorHAnsi"/>
          <w:b/>
          <w:spacing w:val="-1"/>
          <w:sz w:val="22"/>
          <w:szCs w:val="22"/>
        </w:rPr>
        <w:t>analizy</w:t>
      </w:r>
      <w:r w:rsidRPr="002C0A39">
        <w:rPr>
          <w:rFonts w:asciiTheme="minorHAnsi" w:hAnsiTheme="minorHAnsi" w:cstheme="minorHAnsi"/>
          <w:b/>
          <w:spacing w:val="15"/>
          <w:sz w:val="22"/>
          <w:szCs w:val="22"/>
        </w:rPr>
        <w:t xml:space="preserve"> </w:t>
      </w:r>
      <w:r w:rsidRPr="002C0A39">
        <w:rPr>
          <w:rFonts w:asciiTheme="minorHAnsi" w:hAnsiTheme="minorHAnsi" w:cstheme="minorHAnsi"/>
          <w:b/>
          <w:spacing w:val="-1"/>
          <w:sz w:val="22"/>
          <w:szCs w:val="22"/>
        </w:rPr>
        <w:t>danych</w:t>
      </w:r>
      <w:r w:rsidRPr="002C0A39">
        <w:rPr>
          <w:rFonts w:asciiTheme="minorHAnsi" w:hAnsiTheme="minorHAnsi" w:cstheme="minorHAnsi"/>
          <w:b/>
          <w:spacing w:val="15"/>
          <w:sz w:val="22"/>
          <w:szCs w:val="22"/>
        </w:rPr>
        <w:t xml:space="preserve"> </w:t>
      </w:r>
      <w:proofErr w:type="spellStart"/>
      <w:r w:rsidRPr="002C0A39">
        <w:rPr>
          <w:rFonts w:asciiTheme="minorHAnsi" w:hAnsiTheme="minorHAnsi" w:cstheme="minorHAnsi"/>
          <w:b/>
          <w:i/>
          <w:spacing w:val="-1"/>
          <w:sz w:val="22"/>
          <w:szCs w:val="22"/>
        </w:rPr>
        <w:t>Statistica</w:t>
      </w:r>
      <w:proofErr w:type="spellEnd"/>
      <w:r w:rsidRPr="002C0A39">
        <w:rPr>
          <w:rFonts w:asciiTheme="minorHAnsi" w:hAnsiTheme="minorHAnsi" w:cstheme="minorHAnsi"/>
          <w:b/>
          <w:i/>
          <w:spacing w:val="81"/>
          <w:sz w:val="22"/>
          <w:szCs w:val="22"/>
        </w:rPr>
        <w:t xml:space="preserve"> </w:t>
      </w:r>
      <w:r w:rsidRPr="002C0A39">
        <w:rPr>
          <w:rFonts w:asciiTheme="minorHAnsi" w:hAnsiTheme="minorHAnsi" w:cstheme="minorHAnsi"/>
          <w:b/>
          <w:sz w:val="22"/>
          <w:szCs w:val="22"/>
        </w:rPr>
        <w:t>w</w:t>
      </w:r>
      <w:r w:rsidRPr="002C0A39">
        <w:rPr>
          <w:rFonts w:asciiTheme="minorHAnsi" w:hAnsiTheme="minorHAnsi" w:cstheme="minorHAnsi"/>
          <w:b/>
          <w:spacing w:val="1"/>
          <w:sz w:val="22"/>
          <w:szCs w:val="22"/>
        </w:rPr>
        <w:t xml:space="preserve"> </w:t>
      </w:r>
      <w:r w:rsidRPr="002C0A39">
        <w:rPr>
          <w:rFonts w:asciiTheme="minorHAnsi" w:hAnsiTheme="minorHAnsi" w:cstheme="minorHAnsi"/>
          <w:b/>
          <w:spacing w:val="-1"/>
          <w:sz w:val="22"/>
          <w:szCs w:val="22"/>
        </w:rPr>
        <w:t>badaniach naukowych</w:t>
      </w:r>
      <w:r w:rsidRPr="002C0A39">
        <w:rPr>
          <w:rFonts w:asciiTheme="minorHAnsi" w:hAnsiTheme="minorHAnsi" w:cstheme="minorHAnsi"/>
          <w:b/>
          <w:sz w:val="22"/>
          <w:szCs w:val="22"/>
        </w:rPr>
        <w:t xml:space="preserve"> i </w:t>
      </w:r>
      <w:r w:rsidRPr="002C0A39">
        <w:rPr>
          <w:rFonts w:asciiTheme="minorHAnsi" w:hAnsiTheme="minorHAnsi" w:cstheme="minorHAnsi"/>
          <w:b/>
          <w:spacing w:val="-1"/>
          <w:sz w:val="22"/>
          <w:szCs w:val="22"/>
        </w:rPr>
        <w:t>dydaktyce.</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Szkolenie</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będzie</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miało</w:t>
      </w:r>
      <w:r w:rsidRPr="002C0A39">
        <w:rPr>
          <w:rFonts w:asciiTheme="minorHAnsi" w:hAnsiTheme="minorHAnsi" w:cstheme="minorHAnsi"/>
          <w:b/>
          <w:spacing w:val="1"/>
          <w:sz w:val="22"/>
          <w:szCs w:val="22"/>
        </w:rPr>
        <w:t xml:space="preserve"> </w:t>
      </w:r>
      <w:r w:rsidRPr="002C0A39">
        <w:rPr>
          <w:rFonts w:asciiTheme="minorHAnsi" w:hAnsiTheme="minorHAnsi" w:cstheme="minorHAnsi"/>
          <w:b/>
          <w:spacing w:val="-1"/>
          <w:sz w:val="22"/>
          <w:szCs w:val="22"/>
        </w:rPr>
        <w:t>formę</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prezentacji</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(ok.</w:t>
      </w:r>
      <w:r w:rsidRPr="002C0A39">
        <w:rPr>
          <w:rFonts w:asciiTheme="minorHAnsi" w:hAnsiTheme="minorHAnsi" w:cstheme="minorHAnsi"/>
          <w:b/>
          <w:sz w:val="22"/>
          <w:szCs w:val="22"/>
        </w:rPr>
        <w:t xml:space="preserve"> 4</w:t>
      </w:r>
      <w:r w:rsidRPr="002C0A39">
        <w:rPr>
          <w:rFonts w:asciiTheme="minorHAnsi" w:hAnsiTheme="minorHAnsi" w:cstheme="minorHAnsi"/>
          <w:b/>
          <w:spacing w:val="2"/>
          <w:sz w:val="22"/>
          <w:szCs w:val="22"/>
        </w:rPr>
        <w:t xml:space="preserve"> </w:t>
      </w:r>
      <w:r w:rsidRPr="002C0A39">
        <w:rPr>
          <w:rFonts w:asciiTheme="minorHAnsi" w:hAnsiTheme="minorHAnsi" w:cstheme="minorHAnsi"/>
          <w:b/>
          <w:spacing w:val="-1"/>
          <w:sz w:val="22"/>
          <w:szCs w:val="22"/>
        </w:rPr>
        <w:t>godz.),</w:t>
      </w:r>
      <w:r w:rsidRPr="002C0A39">
        <w:rPr>
          <w:rFonts w:asciiTheme="minorHAnsi" w:hAnsiTheme="minorHAnsi" w:cstheme="minorHAnsi"/>
          <w:b/>
          <w:sz w:val="22"/>
          <w:szCs w:val="22"/>
        </w:rPr>
        <w:t xml:space="preserve"> w </w:t>
      </w:r>
      <w:r w:rsidRPr="002C0A39">
        <w:rPr>
          <w:rFonts w:asciiTheme="minorHAnsi" w:hAnsiTheme="minorHAnsi" w:cstheme="minorHAnsi"/>
          <w:b/>
          <w:spacing w:val="-1"/>
          <w:sz w:val="22"/>
          <w:szCs w:val="22"/>
        </w:rPr>
        <w:t>której</w:t>
      </w:r>
      <w:r w:rsidRPr="002C0A39">
        <w:rPr>
          <w:rFonts w:asciiTheme="minorHAnsi" w:hAnsiTheme="minorHAnsi" w:cstheme="minorHAnsi"/>
          <w:b/>
          <w:spacing w:val="101"/>
          <w:sz w:val="22"/>
          <w:szCs w:val="22"/>
        </w:rPr>
        <w:t xml:space="preserve"> </w:t>
      </w:r>
      <w:r w:rsidRPr="002C0A39">
        <w:rPr>
          <w:rFonts w:asciiTheme="minorHAnsi" w:hAnsiTheme="minorHAnsi" w:cstheme="minorHAnsi"/>
          <w:b/>
          <w:spacing w:val="-1"/>
          <w:sz w:val="22"/>
          <w:szCs w:val="22"/>
        </w:rPr>
        <w:t>będzie</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mogła</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uczestniczyć</w:t>
      </w:r>
      <w:r w:rsidRPr="002C0A39">
        <w:rPr>
          <w:rFonts w:asciiTheme="minorHAnsi" w:hAnsiTheme="minorHAnsi" w:cstheme="minorHAnsi"/>
          <w:b/>
          <w:spacing w:val="-2"/>
          <w:sz w:val="22"/>
          <w:szCs w:val="22"/>
        </w:rPr>
        <w:t xml:space="preserve"> </w:t>
      </w:r>
      <w:r w:rsidRPr="002C0A39">
        <w:rPr>
          <w:rFonts w:asciiTheme="minorHAnsi" w:hAnsiTheme="minorHAnsi" w:cstheme="minorHAnsi"/>
          <w:b/>
          <w:spacing w:val="-1"/>
          <w:sz w:val="22"/>
          <w:szCs w:val="22"/>
        </w:rPr>
        <w:t>duża</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liczba</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uczestników</w:t>
      </w:r>
      <w:r w:rsidRPr="002C0A39">
        <w:rPr>
          <w:rFonts w:asciiTheme="minorHAnsi" w:hAnsiTheme="minorHAnsi" w:cstheme="minorHAnsi"/>
          <w:b/>
          <w:spacing w:val="1"/>
          <w:sz w:val="22"/>
          <w:szCs w:val="22"/>
        </w:rPr>
        <w:t xml:space="preserve"> </w:t>
      </w:r>
      <w:r w:rsidRPr="002C0A39">
        <w:rPr>
          <w:rFonts w:asciiTheme="minorHAnsi" w:hAnsiTheme="minorHAnsi" w:cstheme="minorHAnsi"/>
          <w:b/>
          <w:spacing w:val="1"/>
          <w:sz w:val="22"/>
          <w:szCs w:val="22"/>
        </w:rPr>
        <w:br/>
      </w:r>
      <w:r w:rsidRPr="002C0A39">
        <w:rPr>
          <w:rFonts w:asciiTheme="minorHAnsi" w:hAnsiTheme="minorHAnsi" w:cstheme="minorHAnsi"/>
          <w:b/>
          <w:spacing w:val="-2"/>
          <w:sz w:val="22"/>
          <w:szCs w:val="22"/>
        </w:rPr>
        <w:t>(w</w:t>
      </w:r>
      <w:r w:rsidRPr="002C0A39">
        <w:rPr>
          <w:rFonts w:asciiTheme="minorHAnsi" w:hAnsiTheme="minorHAnsi" w:cstheme="minorHAnsi"/>
          <w:b/>
          <w:sz w:val="22"/>
          <w:szCs w:val="22"/>
        </w:rPr>
        <w:t xml:space="preserve"> </w:t>
      </w:r>
      <w:r w:rsidRPr="002C0A39">
        <w:rPr>
          <w:rFonts w:asciiTheme="minorHAnsi" w:hAnsiTheme="minorHAnsi" w:cstheme="minorHAnsi"/>
          <w:b/>
          <w:spacing w:val="-1"/>
          <w:sz w:val="22"/>
          <w:szCs w:val="22"/>
        </w:rPr>
        <w:t>zależności</w:t>
      </w:r>
      <w:r w:rsidRPr="002C0A39">
        <w:rPr>
          <w:rFonts w:asciiTheme="minorHAnsi" w:hAnsiTheme="minorHAnsi" w:cstheme="minorHAnsi"/>
          <w:b/>
          <w:spacing w:val="-2"/>
          <w:sz w:val="22"/>
          <w:szCs w:val="22"/>
        </w:rPr>
        <w:t xml:space="preserve"> </w:t>
      </w:r>
      <w:r w:rsidRPr="002C0A39">
        <w:rPr>
          <w:rFonts w:asciiTheme="minorHAnsi" w:hAnsiTheme="minorHAnsi" w:cstheme="minorHAnsi"/>
          <w:b/>
          <w:sz w:val="22"/>
          <w:szCs w:val="22"/>
        </w:rPr>
        <w:t>od</w:t>
      </w:r>
      <w:r w:rsidRPr="002C0A39">
        <w:rPr>
          <w:rFonts w:asciiTheme="minorHAnsi" w:hAnsiTheme="minorHAnsi" w:cstheme="minorHAnsi"/>
          <w:b/>
          <w:spacing w:val="-1"/>
          <w:sz w:val="22"/>
          <w:szCs w:val="22"/>
        </w:rPr>
        <w:t xml:space="preserve"> pojemności</w:t>
      </w:r>
      <w:r w:rsidRPr="002C0A39">
        <w:rPr>
          <w:rFonts w:asciiTheme="minorHAnsi" w:hAnsiTheme="minorHAnsi" w:cstheme="minorHAnsi"/>
          <w:b/>
          <w:sz w:val="22"/>
          <w:szCs w:val="22"/>
        </w:rPr>
        <w:t xml:space="preserve"> auli Zamawiającego). Termin szkolenia zostanie ustalony przez Zamawiającego w uzgodnieniu z możliwościami technicznymi konsultantów Wykonawcy. Szkolenie musi zostać przeprowadzone w terminie 180 dni od daty podpisania umowy. </w:t>
      </w:r>
    </w:p>
    <w:p w14:paraId="7C4A4631" w14:textId="77777777" w:rsidR="002C0A39" w:rsidRPr="002C0A39" w:rsidRDefault="002C0A39" w:rsidP="002C0A39">
      <w:pPr>
        <w:pStyle w:val="Tekstpodstawowywcity"/>
        <w:widowControl w:val="0"/>
        <w:numPr>
          <w:ilvl w:val="8"/>
          <w:numId w:val="0"/>
        </w:numPr>
        <w:suppressLineNumbers w:val="0"/>
        <w:tabs>
          <w:tab w:val="left" w:pos="0"/>
        </w:tabs>
        <w:spacing w:after="0" w:line="276" w:lineRule="auto"/>
        <w:ind w:firstLine="360"/>
        <w:jc w:val="both"/>
        <w:rPr>
          <w:rFonts w:asciiTheme="minorHAnsi" w:eastAsia="Arial" w:hAnsiTheme="minorHAnsi" w:cstheme="minorHAnsi"/>
          <w:b/>
          <w:color w:val="000000"/>
          <w:sz w:val="22"/>
          <w:szCs w:val="22"/>
        </w:rPr>
      </w:pPr>
      <w:r w:rsidRPr="002C0A39">
        <w:rPr>
          <w:rFonts w:asciiTheme="minorHAnsi" w:hAnsiTheme="minorHAnsi" w:cstheme="minorHAnsi"/>
          <w:b/>
          <w:color w:val="000000"/>
          <w:sz w:val="22"/>
          <w:szCs w:val="22"/>
        </w:rPr>
        <w:tab/>
      </w:r>
      <w:r w:rsidRPr="002C0A39">
        <w:rPr>
          <w:rFonts w:asciiTheme="minorHAnsi" w:hAnsiTheme="minorHAnsi" w:cstheme="minorHAnsi"/>
          <w:b/>
          <w:color w:val="000000"/>
          <w:sz w:val="22"/>
          <w:szCs w:val="22"/>
        </w:rPr>
        <w:tab/>
      </w:r>
      <w:r w:rsidRPr="002C0A39">
        <w:rPr>
          <w:rFonts w:asciiTheme="minorHAnsi" w:hAnsiTheme="minorHAnsi" w:cstheme="minorHAnsi"/>
          <w:b/>
          <w:color w:val="000000"/>
          <w:sz w:val="22"/>
          <w:szCs w:val="22"/>
        </w:rPr>
        <w:tab/>
      </w:r>
    </w:p>
    <w:p w14:paraId="4873CA93" w14:textId="77777777" w:rsidR="002C0A39" w:rsidRPr="002C0A39" w:rsidRDefault="002C0A39" w:rsidP="002C0A39">
      <w:pPr>
        <w:pStyle w:val="Tekstpodstawowywcity"/>
        <w:widowControl w:val="0"/>
        <w:numPr>
          <w:ilvl w:val="8"/>
          <w:numId w:val="0"/>
        </w:numPr>
        <w:suppressLineNumbers w:val="0"/>
        <w:tabs>
          <w:tab w:val="left" w:pos="0"/>
          <w:tab w:val="left" w:pos="851"/>
          <w:tab w:val="left" w:pos="900"/>
          <w:tab w:val="num" w:pos="930"/>
        </w:tabs>
        <w:spacing w:after="0" w:line="276" w:lineRule="auto"/>
        <w:jc w:val="both"/>
        <w:rPr>
          <w:rFonts w:asciiTheme="minorHAnsi" w:hAnsiTheme="minorHAnsi" w:cstheme="minorHAnsi"/>
          <w:b/>
          <w:color w:val="000000"/>
          <w:sz w:val="22"/>
          <w:szCs w:val="22"/>
        </w:rPr>
      </w:pPr>
      <w:r w:rsidRPr="002C0A39">
        <w:rPr>
          <w:rFonts w:asciiTheme="minorHAnsi" w:hAnsiTheme="minorHAnsi" w:cstheme="minorHAnsi"/>
          <w:b/>
          <w:color w:val="000000"/>
          <w:sz w:val="22"/>
          <w:szCs w:val="22"/>
        </w:rPr>
        <w:t>Pod pojęciem dostawa rozumie się przesłanie licencji oprogramowania analitycznego wraz z jego nośnikami wskazanej jednostce organizacyjnej Uniwersytetu Łódzkiego w terminie 14 dni od daty podpisania umowy.</w:t>
      </w:r>
    </w:p>
    <w:p w14:paraId="1D2F3E26" w14:textId="77777777" w:rsidR="002C0A39" w:rsidRPr="002C0A39" w:rsidRDefault="002C0A39" w:rsidP="002C0A39">
      <w:pPr>
        <w:pStyle w:val="Tekstpodstawowy"/>
        <w:widowControl w:val="0"/>
        <w:numPr>
          <w:ilvl w:val="8"/>
          <w:numId w:val="0"/>
        </w:numPr>
        <w:suppressLineNumbers w:val="0"/>
        <w:overflowPunct/>
        <w:autoSpaceDE/>
        <w:autoSpaceDN/>
        <w:adjustRightInd/>
        <w:spacing w:after="0" w:line="276" w:lineRule="auto"/>
        <w:jc w:val="both"/>
        <w:textAlignment w:val="auto"/>
        <w:rPr>
          <w:rFonts w:asciiTheme="minorHAnsi" w:hAnsiTheme="minorHAnsi" w:cstheme="minorHAnsi"/>
          <w:b/>
          <w:color w:val="000000"/>
          <w:sz w:val="22"/>
          <w:szCs w:val="22"/>
        </w:rPr>
      </w:pPr>
      <w:r w:rsidRPr="002C0A39">
        <w:rPr>
          <w:rFonts w:asciiTheme="minorHAnsi" w:hAnsiTheme="minorHAnsi" w:cstheme="minorHAnsi"/>
          <w:b/>
          <w:color w:val="000000"/>
          <w:sz w:val="22"/>
          <w:szCs w:val="22"/>
        </w:rPr>
        <w:t>Zamawiający dopuszcza również realizację dostawy poprzez dostarczenie precyzyjnej i niezawodnej instrukcji zainstalowania w oparciu o elektroniczny klucz licencyjny przekazany na wskazaną elektroniczną skrzynkę pocztową Zamawiającego.</w:t>
      </w:r>
    </w:p>
    <w:p w14:paraId="386FFBFD" w14:textId="77777777" w:rsidR="002C0A39" w:rsidRPr="002C0A39" w:rsidRDefault="002C0A39" w:rsidP="002C0A39">
      <w:pPr>
        <w:pStyle w:val="Tekstpodstawowywcity"/>
        <w:widowControl w:val="0"/>
        <w:numPr>
          <w:ilvl w:val="8"/>
          <w:numId w:val="0"/>
        </w:numPr>
        <w:suppressLineNumbers w:val="0"/>
        <w:tabs>
          <w:tab w:val="left" w:pos="0"/>
          <w:tab w:val="left" w:pos="851"/>
          <w:tab w:val="left" w:pos="900"/>
          <w:tab w:val="num" w:pos="930"/>
        </w:tabs>
        <w:spacing w:after="0"/>
        <w:ind w:firstLine="360"/>
        <w:jc w:val="both"/>
        <w:rPr>
          <w:rFonts w:asciiTheme="minorHAnsi" w:hAnsiTheme="minorHAnsi" w:cstheme="minorHAnsi"/>
          <w:color w:val="000000"/>
          <w:sz w:val="22"/>
          <w:szCs w:val="22"/>
        </w:rPr>
      </w:pPr>
    </w:p>
    <w:p w14:paraId="3B22FDFD" w14:textId="77777777" w:rsidR="002C0A39" w:rsidRPr="002C0A39" w:rsidRDefault="002C0A39" w:rsidP="002C0A39">
      <w:pPr>
        <w:pStyle w:val="Default"/>
        <w:rPr>
          <w:rFonts w:asciiTheme="minorHAnsi" w:hAnsiTheme="minorHAnsi" w:cstheme="minorHAnsi"/>
          <w:b/>
          <w:sz w:val="22"/>
          <w:szCs w:val="22"/>
        </w:rPr>
      </w:pPr>
      <w:r w:rsidRPr="002C0A39">
        <w:rPr>
          <w:rFonts w:asciiTheme="minorHAnsi" w:hAnsiTheme="minorHAnsi" w:cstheme="minorHAnsi"/>
          <w:sz w:val="22"/>
          <w:szCs w:val="22"/>
        </w:rPr>
        <w:tab/>
        <w:t>Oprogramowanie będzie uaktualniane zgodnie z planem producenta oprogramowania.</w:t>
      </w:r>
    </w:p>
    <w:p w14:paraId="4876AE06" w14:textId="77777777" w:rsidR="002C0A39" w:rsidRPr="002C0A39" w:rsidRDefault="002C0A39" w:rsidP="002C0A39">
      <w:pPr>
        <w:pStyle w:val="Tekstpodstawowywcity"/>
        <w:widowControl w:val="0"/>
        <w:numPr>
          <w:ilvl w:val="8"/>
          <w:numId w:val="0"/>
        </w:numPr>
        <w:suppressLineNumbers w:val="0"/>
        <w:tabs>
          <w:tab w:val="left" w:pos="0"/>
          <w:tab w:val="left" w:pos="851"/>
          <w:tab w:val="left" w:pos="900"/>
          <w:tab w:val="num" w:pos="930"/>
        </w:tabs>
        <w:spacing w:after="0"/>
        <w:ind w:firstLine="360"/>
        <w:jc w:val="both"/>
        <w:rPr>
          <w:rFonts w:asciiTheme="minorHAnsi" w:hAnsiTheme="minorHAnsi" w:cstheme="minorHAnsi"/>
          <w:b/>
          <w:color w:val="000000"/>
          <w:sz w:val="22"/>
          <w:szCs w:val="22"/>
        </w:rPr>
      </w:pPr>
      <w:r w:rsidRPr="002C0A39">
        <w:rPr>
          <w:rFonts w:asciiTheme="minorHAnsi" w:hAnsiTheme="minorHAnsi" w:cstheme="minorHAnsi"/>
          <w:b/>
          <w:color w:val="000000"/>
          <w:sz w:val="22"/>
          <w:szCs w:val="22"/>
        </w:rPr>
        <w:tab/>
      </w:r>
    </w:p>
    <w:p w14:paraId="2DBBE8EE" w14:textId="16CF9258" w:rsidR="002C0A39" w:rsidRDefault="002C0A39" w:rsidP="002C0A39">
      <w:pPr>
        <w:rPr>
          <w:rFonts w:asciiTheme="minorHAnsi" w:hAnsiTheme="minorHAnsi" w:cstheme="minorHAnsi"/>
          <w:b/>
          <w:snapToGrid w:val="0"/>
          <w:sz w:val="22"/>
          <w:szCs w:val="22"/>
        </w:rPr>
      </w:pPr>
      <w:r w:rsidRPr="002C0A39">
        <w:rPr>
          <w:rFonts w:asciiTheme="minorHAnsi" w:hAnsiTheme="minorHAnsi" w:cstheme="minorHAnsi"/>
          <w:b/>
          <w:sz w:val="22"/>
          <w:szCs w:val="22"/>
        </w:rPr>
        <w:tab/>
      </w:r>
      <w:r w:rsidRPr="002C0A39">
        <w:rPr>
          <w:rFonts w:asciiTheme="minorHAnsi" w:hAnsiTheme="minorHAnsi" w:cstheme="minorHAnsi"/>
          <w:b/>
          <w:sz w:val="22"/>
          <w:szCs w:val="22"/>
          <w:u w:val="single"/>
        </w:rPr>
        <w:t xml:space="preserve">OKRES OBOWIĄZYWANIA  LICENCJI: OD </w:t>
      </w:r>
      <w:r w:rsidRPr="002C0A39">
        <w:rPr>
          <w:rFonts w:asciiTheme="minorHAnsi" w:hAnsiTheme="minorHAnsi" w:cstheme="minorHAnsi"/>
          <w:b/>
          <w:snapToGrid w:val="0"/>
          <w:sz w:val="22"/>
          <w:szCs w:val="22"/>
          <w:u w:val="single"/>
        </w:rPr>
        <w:t>01.07.202</w:t>
      </w:r>
      <w:r w:rsidR="002E661B">
        <w:rPr>
          <w:rFonts w:asciiTheme="minorHAnsi" w:hAnsiTheme="minorHAnsi" w:cstheme="minorHAnsi"/>
          <w:b/>
          <w:snapToGrid w:val="0"/>
          <w:sz w:val="22"/>
          <w:szCs w:val="22"/>
          <w:u w:val="single"/>
        </w:rPr>
        <w:t>2</w:t>
      </w:r>
      <w:r w:rsidRPr="002C0A39">
        <w:rPr>
          <w:rFonts w:asciiTheme="minorHAnsi" w:hAnsiTheme="minorHAnsi" w:cstheme="minorHAnsi"/>
          <w:b/>
          <w:snapToGrid w:val="0"/>
          <w:sz w:val="22"/>
          <w:szCs w:val="22"/>
          <w:u w:val="single"/>
        </w:rPr>
        <w:t xml:space="preserve"> DO 30.06.202</w:t>
      </w:r>
      <w:r w:rsidR="002E661B">
        <w:rPr>
          <w:rFonts w:asciiTheme="minorHAnsi" w:hAnsiTheme="minorHAnsi" w:cstheme="minorHAnsi"/>
          <w:b/>
          <w:snapToGrid w:val="0"/>
          <w:sz w:val="22"/>
          <w:szCs w:val="22"/>
          <w:u w:val="single"/>
        </w:rPr>
        <w:t>4</w:t>
      </w:r>
      <w:r w:rsidRPr="002C0A39">
        <w:rPr>
          <w:rFonts w:asciiTheme="minorHAnsi" w:hAnsiTheme="minorHAnsi" w:cstheme="minorHAnsi"/>
          <w:b/>
          <w:sz w:val="22"/>
          <w:szCs w:val="22"/>
          <w:u w:val="single"/>
        </w:rPr>
        <w:t>.</w:t>
      </w:r>
      <w:r>
        <w:rPr>
          <w:rFonts w:asciiTheme="minorHAnsi" w:hAnsiTheme="minorHAnsi" w:cstheme="minorHAnsi"/>
          <w:b/>
          <w:snapToGrid w:val="0"/>
          <w:sz w:val="22"/>
          <w:szCs w:val="22"/>
        </w:rPr>
        <w:br w:type="page"/>
      </w:r>
    </w:p>
    <w:p w14:paraId="6FD14D66" w14:textId="4DAAD50B" w:rsidR="007A7790" w:rsidRPr="007A7790" w:rsidRDefault="007A7790" w:rsidP="007A7790">
      <w:pPr>
        <w:widowControl w:val="0"/>
        <w:tabs>
          <w:tab w:val="left" w:pos="6804"/>
        </w:tabs>
        <w:ind w:left="3686" w:right="98" w:hanging="3686"/>
        <w:jc w:val="right"/>
        <w:rPr>
          <w:rFonts w:asciiTheme="minorHAnsi" w:hAnsiTheme="minorHAnsi" w:cstheme="minorHAnsi"/>
          <w:b/>
          <w:snapToGrid w:val="0"/>
          <w:sz w:val="22"/>
          <w:szCs w:val="22"/>
        </w:rPr>
      </w:pPr>
      <w:r w:rsidRPr="007A7790">
        <w:rPr>
          <w:rFonts w:asciiTheme="minorHAnsi" w:hAnsiTheme="minorHAnsi" w:cstheme="minorHAnsi"/>
          <w:b/>
          <w:snapToGrid w:val="0"/>
          <w:sz w:val="22"/>
          <w:szCs w:val="22"/>
        </w:rPr>
        <w:lastRenderedPageBreak/>
        <w:t>Załącznik nr 3a do SWZ</w:t>
      </w:r>
    </w:p>
    <w:p w14:paraId="4B932C3A" w14:textId="77777777" w:rsidR="007A7790" w:rsidRPr="007A7790" w:rsidRDefault="007A7790" w:rsidP="007A7790">
      <w:pPr>
        <w:rPr>
          <w:rFonts w:asciiTheme="minorHAnsi" w:hAnsiTheme="minorHAnsi" w:cstheme="minorHAnsi"/>
          <w:b/>
          <w:sz w:val="22"/>
          <w:szCs w:val="22"/>
          <w:u w:val="single"/>
        </w:rPr>
      </w:pPr>
    </w:p>
    <w:p w14:paraId="681495BE" w14:textId="77777777" w:rsidR="007A7790" w:rsidRPr="007A7790" w:rsidRDefault="007A7790" w:rsidP="007A7790">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78C190B5" w14:textId="77777777" w:rsidR="007A7790" w:rsidRPr="007A7790" w:rsidRDefault="007A7790" w:rsidP="007A7790">
      <w:pPr>
        <w:widowControl w:val="0"/>
        <w:ind w:left="5664" w:firstLine="70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UNIWERSYTET ŁÓDZKI</w:t>
      </w:r>
    </w:p>
    <w:p w14:paraId="34D9652B"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ul. Narutowicza 68</w:t>
      </w:r>
    </w:p>
    <w:p w14:paraId="130AEE60"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90-136 Łódź</w:t>
      </w:r>
    </w:p>
    <w:p w14:paraId="2567A4DB" w14:textId="77777777" w:rsidR="007A7790" w:rsidRPr="007A7790" w:rsidRDefault="007A7790" w:rsidP="007A7790">
      <w:pPr>
        <w:rPr>
          <w:rFonts w:asciiTheme="minorHAnsi" w:hAnsiTheme="minorHAnsi" w:cstheme="minorHAnsi"/>
          <w:b/>
          <w:sz w:val="22"/>
          <w:szCs w:val="22"/>
        </w:rPr>
      </w:pPr>
    </w:p>
    <w:p w14:paraId="142C2015" w14:textId="77777777" w:rsidR="007A7790" w:rsidRPr="007A7790" w:rsidRDefault="007A7790" w:rsidP="007A7790">
      <w:pPr>
        <w:rPr>
          <w:rFonts w:asciiTheme="minorHAnsi" w:hAnsiTheme="minorHAnsi" w:cstheme="minorHAnsi"/>
          <w:b/>
          <w:sz w:val="22"/>
          <w:szCs w:val="22"/>
        </w:rPr>
      </w:pPr>
      <w:r w:rsidRPr="007A7790">
        <w:rPr>
          <w:rFonts w:asciiTheme="minorHAnsi" w:hAnsiTheme="minorHAnsi" w:cstheme="minorHAnsi"/>
          <w:b/>
          <w:sz w:val="22"/>
          <w:szCs w:val="22"/>
        </w:rPr>
        <w:t>Wykonawca/Podmiot udostępniający zasoby</w:t>
      </w:r>
    </w:p>
    <w:p w14:paraId="7BD773C8"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1381BBAA" w14:textId="77777777" w:rsidR="007A7790" w:rsidRPr="007A7790" w:rsidRDefault="007A7790" w:rsidP="007A7790">
      <w:pPr>
        <w:ind w:right="5953"/>
        <w:rPr>
          <w:rFonts w:asciiTheme="minorHAnsi" w:hAnsiTheme="minorHAnsi" w:cstheme="minorHAnsi"/>
          <w:color w:val="FF0000"/>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r w:rsidRPr="007A7790">
        <w:rPr>
          <w:rFonts w:asciiTheme="minorHAnsi" w:hAnsiTheme="minorHAnsi" w:cstheme="minorHAnsi"/>
          <w:sz w:val="22"/>
          <w:szCs w:val="22"/>
        </w:rPr>
        <w:br/>
        <w:t>w zależności od podmiotu</w:t>
      </w:r>
      <w:r w:rsidRPr="007A7790">
        <w:rPr>
          <w:rFonts w:asciiTheme="minorHAnsi" w:hAnsiTheme="minorHAnsi" w:cstheme="minorHAnsi"/>
          <w:color w:val="000000" w:themeColor="text1"/>
          <w:sz w:val="22"/>
          <w:szCs w:val="22"/>
        </w:rPr>
        <w:t xml:space="preserve">: </w:t>
      </w:r>
    </w:p>
    <w:p w14:paraId="730933E8" w14:textId="77777777" w:rsidR="007A7790" w:rsidRPr="007A7790" w:rsidRDefault="007A7790" w:rsidP="007A7790">
      <w:pPr>
        <w:ind w:right="5953"/>
        <w:rPr>
          <w:rFonts w:asciiTheme="minorHAnsi" w:hAnsiTheme="minorHAnsi" w:cstheme="minorHAnsi"/>
          <w:i/>
          <w:color w:val="FF0000"/>
          <w:sz w:val="22"/>
          <w:szCs w:val="22"/>
        </w:rPr>
      </w:pPr>
      <w:r w:rsidRPr="000B1A92">
        <w:rPr>
          <w:rFonts w:asciiTheme="minorHAnsi" w:hAnsiTheme="minorHAnsi" w:cstheme="minorHAnsi"/>
          <w:sz w:val="22"/>
          <w:szCs w:val="22"/>
        </w:rPr>
        <w:t xml:space="preserve">NIP/PESEL....................................... </w:t>
      </w:r>
    </w:p>
    <w:p w14:paraId="4319529A" w14:textId="77777777" w:rsidR="007A7790" w:rsidRPr="007A7790" w:rsidRDefault="007A7790" w:rsidP="007A7790">
      <w:pPr>
        <w:rPr>
          <w:rFonts w:asciiTheme="minorHAnsi" w:hAnsiTheme="minorHAnsi" w:cstheme="minorHAnsi"/>
          <w:b/>
          <w:sz w:val="22"/>
          <w:szCs w:val="22"/>
          <w:u w:val="single"/>
        </w:rPr>
      </w:pPr>
      <w:r w:rsidRPr="007A7790">
        <w:rPr>
          <w:rFonts w:asciiTheme="minorHAnsi" w:hAnsiTheme="minorHAnsi" w:cstheme="minorHAnsi"/>
          <w:b/>
          <w:sz w:val="22"/>
          <w:szCs w:val="22"/>
          <w:u w:val="single"/>
        </w:rPr>
        <w:t>reprezentowany przez:</w:t>
      </w:r>
    </w:p>
    <w:p w14:paraId="3D82B995"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5B166896" w14:textId="77777777" w:rsidR="007A7790" w:rsidRPr="007A7790" w:rsidRDefault="007A7790" w:rsidP="007A7790">
      <w:pPr>
        <w:ind w:right="5953"/>
        <w:rPr>
          <w:rFonts w:asciiTheme="minorHAnsi" w:hAnsiTheme="minorHAnsi" w:cstheme="minorHAnsi"/>
          <w:i/>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p>
    <w:p w14:paraId="05B72C12" w14:textId="77777777" w:rsidR="007A7790" w:rsidRPr="007A7790" w:rsidRDefault="007A7790" w:rsidP="007A7790">
      <w:pPr>
        <w:ind w:right="5953"/>
        <w:rPr>
          <w:rFonts w:asciiTheme="minorHAnsi" w:hAnsiTheme="minorHAnsi" w:cstheme="minorHAnsi"/>
          <w:sz w:val="22"/>
          <w:szCs w:val="22"/>
        </w:rPr>
      </w:pPr>
      <w:r w:rsidRPr="007A7790">
        <w:rPr>
          <w:rFonts w:asciiTheme="minorHAnsi" w:hAnsiTheme="minorHAnsi" w:cstheme="minorHAnsi"/>
          <w:sz w:val="22"/>
          <w:szCs w:val="22"/>
        </w:rPr>
        <w:t>(Imię, nazwisko, stanowisko/podstawa do reprezentacji)</w:t>
      </w:r>
    </w:p>
    <w:p w14:paraId="5F225F64" w14:textId="77777777" w:rsidR="007A7790" w:rsidRPr="007A7790" w:rsidRDefault="007A7790" w:rsidP="007A7790">
      <w:pPr>
        <w:jc w:val="center"/>
        <w:rPr>
          <w:rFonts w:asciiTheme="minorHAnsi" w:hAnsiTheme="minorHAnsi" w:cstheme="minorHAnsi"/>
          <w:b/>
          <w:sz w:val="22"/>
          <w:szCs w:val="22"/>
          <w:u w:val="single"/>
        </w:rPr>
      </w:pPr>
    </w:p>
    <w:p w14:paraId="44B269A7" w14:textId="77777777" w:rsidR="007A7790" w:rsidRPr="007A7790" w:rsidRDefault="007A7790" w:rsidP="007A7790">
      <w:pPr>
        <w:spacing w:line="360" w:lineRule="auto"/>
        <w:jc w:val="center"/>
        <w:rPr>
          <w:rFonts w:asciiTheme="minorHAnsi" w:hAnsiTheme="minorHAnsi" w:cstheme="minorHAnsi"/>
          <w:b/>
          <w:sz w:val="22"/>
          <w:szCs w:val="22"/>
          <w:u w:val="single"/>
        </w:rPr>
      </w:pPr>
      <w:r w:rsidRPr="007A7790">
        <w:rPr>
          <w:rFonts w:asciiTheme="minorHAnsi" w:hAnsiTheme="minorHAnsi" w:cstheme="minorHAnsi"/>
          <w:b/>
          <w:sz w:val="22"/>
          <w:szCs w:val="22"/>
          <w:u w:val="single"/>
        </w:rPr>
        <w:t xml:space="preserve">OŚWIADCZENIE </w:t>
      </w:r>
    </w:p>
    <w:p w14:paraId="0B8BFBD8" w14:textId="77777777" w:rsidR="007A7790" w:rsidRPr="007A7790" w:rsidRDefault="007A7790" w:rsidP="007A7790">
      <w:pPr>
        <w:spacing w:line="360" w:lineRule="auto"/>
        <w:rPr>
          <w:rFonts w:asciiTheme="minorHAnsi" w:hAnsiTheme="minorHAnsi" w:cstheme="minorHAnsi"/>
          <w:b/>
          <w:sz w:val="22"/>
          <w:szCs w:val="22"/>
          <w:u w:val="single"/>
        </w:rPr>
      </w:pPr>
    </w:p>
    <w:p w14:paraId="14494E96"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 xml:space="preserve">składane na podstawie art. 125 ust. 1 ustawy z dnia 11 września 2019 r. – </w:t>
      </w:r>
    </w:p>
    <w:p w14:paraId="5B587E0C"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Prawo zamówień publicznych (Dz.U. z 2021 r., poz. 1129</w:t>
      </w:r>
      <w:r w:rsidRPr="007A7790">
        <w:rPr>
          <w:rFonts w:asciiTheme="minorHAnsi" w:hAnsiTheme="minorHAnsi" w:cstheme="minorHAnsi"/>
          <w:sz w:val="22"/>
          <w:szCs w:val="22"/>
        </w:rPr>
        <w:t xml:space="preserve"> </w:t>
      </w:r>
      <w:r w:rsidRPr="007A7790">
        <w:rPr>
          <w:rFonts w:asciiTheme="minorHAnsi" w:hAnsiTheme="minorHAnsi" w:cstheme="minorHAnsi"/>
          <w:b/>
          <w:sz w:val="22"/>
          <w:szCs w:val="22"/>
        </w:rPr>
        <w:t xml:space="preserve">z </w:t>
      </w:r>
      <w:proofErr w:type="spellStart"/>
      <w:r w:rsidRPr="007A7790">
        <w:rPr>
          <w:rFonts w:asciiTheme="minorHAnsi" w:hAnsiTheme="minorHAnsi" w:cstheme="minorHAnsi"/>
          <w:b/>
          <w:sz w:val="22"/>
          <w:szCs w:val="22"/>
        </w:rPr>
        <w:t>późn</w:t>
      </w:r>
      <w:proofErr w:type="spellEnd"/>
      <w:r w:rsidRPr="007A7790">
        <w:rPr>
          <w:rFonts w:asciiTheme="minorHAnsi" w:hAnsiTheme="minorHAnsi" w:cstheme="minorHAnsi"/>
          <w:b/>
          <w:sz w:val="22"/>
          <w:szCs w:val="22"/>
        </w:rPr>
        <w:t xml:space="preserve">. zm., dalej jako: ustawa </w:t>
      </w:r>
      <w:proofErr w:type="spellStart"/>
      <w:r w:rsidRPr="007A7790">
        <w:rPr>
          <w:rFonts w:asciiTheme="minorHAnsi" w:hAnsiTheme="minorHAnsi" w:cstheme="minorHAnsi"/>
          <w:b/>
          <w:sz w:val="22"/>
          <w:szCs w:val="22"/>
        </w:rPr>
        <w:t>Pzp</w:t>
      </w:r>
      <w:proofErr w:type="spellEnd"/>
      <w:r w:rsidRPr="007A7790">
        <w:rPr>
          <w:rFonts w:asciiTheme="minorHAnsi" w:hAnsiTheme="minorHAnsi" w:cstheme="minorHAnsi"/>
          <w:b/>
          <w:sz w:val="22"/>
          <w:szCs w:val="22"/>
        </w:rPr>
        <w:t>)</w:t>
      </w:r>
    </w:p>
    <w:p w14:paraId="6CE87CFB" w14:textId="77777777" w:rsidR="007A7790" w:rsidRPr="007A7790" w:rsidRDefault="007A7790" w:rsidP="007A7790">
      <w:pPr>
        <w:spacing w:line="360" w:lineRule="auto"/>
        <w:jc w:val="center"/>
        <w:rPr>
          <w:rFonts w:asciiTheme="minorHAnsi" w:hAnsiTheme="minorHAnsi" w:cstheme="minorHAnsi"/>
          <w:b/>
          <w:sz w:val="22"/>
          <w:szCs w:val="22"/>
          <w:u w:val="single"/>
        </w:rPr>
      </w:pPr>
    </w:p>
    <w:p w14:paraId="2E0F953B" w14:textId="77777777" w:rsidR="007A7790" w:rsidRPr="007A7790" w:rsidRDefault="007A7790" w:rsidP="007A7790">
      <w:pPr>
        <w:spacing w:line="360" w:lineRule="auto"/>
        <w:jc w:val="center"/>
        <w:rPr>
          <w:rFonts w:asciiTheme="minorHAnsi" w:hAnsiTheme="minorHAnsi" w:cstheme="minorHAnsi"/>
          <w:sz w:val="22"/>
          <w:szCs w:val="22"/>
        </w:rPr>
      </w:pPr>
      <w:r w:rsidRPr="007A7790">
        <w:rPr>
          <w:rFonts w:asciiTheme="minorHAnsi" w:hAnsiTheme="minorHAnsi" w:cstheme="minorHAnsi"/>
          <w:b/>
          <w:sz w:val="22"/>
          <w:szCs w:val="22"/>
          <w:u w:val="single"/>
        </w:rPr>
        <w:t>DOTYCZĄCE PRZESŁANEK WYKLUCZENIA Z POSTĘPOWANIA O UDZIELENIE ZAMÓWIENIA</w:t>
      </w:r>
    </w:p>
    <w:p w14:paraId="26DCCF94" w14:textId="77777777" w:rsidR="007A7790" w:rsidRPr="007A7790" w:rsidRDefault="007A7790" w:rsidP="007A7790">
      <w:pPr>
        <w:spacing w:line="360" w:lineRule="auto"/>
        <w:rPr>
          <w:rFonts w:asciiTheme="minorHAnsi" w:hAnsiTheme="minorHAnsi" w:cstheme="minorHAnsi"/>
          <w:sz w:val="22"/>
          <w:szCs w:val="22"/>
        </w:rPr>
      </w:pPr>
    </w:p>
    <w:p w14:paraId="00141DC3" w14:textId="0F57E793"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Na potrzeby postępowania o udzielenie zamówienia publicznego pn. </w:t>
      </w:r>
      <w:r w:rsidR="0002430B" w:rsidRPr="0002430B">
        <w:rPr>
          <w:rFonts w:asciiTheme="minorHAnsi" w:hAnsiTheme="minorHAnsi" w:cstheme="minorHAnsi"/>
          <w:b/>
          <w:bCs/>
          <w:sz w:val="22"/>
          <w:szCs w:val="22"/>
        </w:rPr>
        <w:t>Dostawa oprogramowania analitycznego STATISTICA dla Uniwersytetu Łódzkiego</w:t>
      </w:r>
      <w:r w:rsidRPr="007A7790">
        <w:rPr>
          <w:rFonts w:asciiTheme="minorHAnsi" w:hAnsiTheme="minorHAnsi" w:cstheme="minorHAnsi"/>
          <w:sz w:val="22"/>
          <w:szCs w:val="22"/>
        </w:rPr>
        <w:t xml:space="preserve"> prowadzonego przez Uniwersytet Łódzki, 90-136 Łódź, ul. Narutowicza 68, oświadczam, co następuje:</w:t>
      </w:r>
    </w:p>
    <w:p w14:paraId="1EC66FC6"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w:t>
      </w:r>
    </w:p>
    <w:p w14:paraId="3DBABFAB"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Oświadczam, </w:t>
      </w:r>
      <w:r w:rsidRPr="007A7790">
        <w:rPr>
          <w:rFonts w:asciiTheme="minorHAnsi" w:hAnsiTheme="minorHAnsi" w:cstheme="minorHAnsi"/>
          <w:b/>
          <w:kern w:val="24"/>
          <w:sz w:val="22"/>
          <w:szCs w:val="22"/>
        </w:rPr>
        <w:t>że na dzień składania ofert nie podlegam wykluczeniu</w:t>
      </w:r>
      <w:r w:rsidRPr="007A7790">
        <w:rPr>
          <w:rFonts w:asciiTheme="minorHAnsi" w:hAnsiTheme="minorHAnsi" w:cstheme="minorHAnsi"/>
          <w:kern w:val="24"/>
          <w:sz w:val="22"/>
          <w:szCs w:val="22"/>
        </w:rPr>
        <w:t xml:space="preserve"> z postępowania na podstawie </w:t>
      </w:r>
      <w:r w:rsidRPr="007A7790">
        <w:rPr>
          <w:rFonts w:asciiTheme="minorHAnsi" w:hAnsiTheme="minorHAnsi" w:cstheme="minorHAnsi"/>
          <w:kern w:val="24"/>
          <w:sz w:val="22"/>
          <w:szCs w:val="22"/>
        </w:rPr>
        <w:br/>
        <w:t xml:space="preserve">art. 108 ust. 1  i  art. 109 ust.1 pkt 4 ustawy </w:t>
      </w:r>
      <w:proofErr w:type="spellStart"/>
      <w:r w:rsidRPr="007A7790">
        <w:rPr>
          <w:rFonts w:asciiTheme="minorHAnsi" w:hAnsiTheme="minorHAnsi" w:cstheme="minorHAnsi"/>
          <w:kern w:val="24"/>
          <w:sz w:val="22"/>
          <w:szCs w:val="22"/>
        </w:rPr>
        <w:t>Pzp</w:t>
      </w:r>
      <w:proofErr w:type="spellEnd"/>
      <w:r w:rsidRPr="007A7790">
        <w:rPr>
          <w:rFonts w:asciiTheme="minorHAnsi" w:hAnsiTheme="minorHAnsi" w:cstheme="minorHAnsi"/>
          <w:kern w:val="24"/>
          <w:sz w:val="22"/>
          <w:szCs w:val="22"/>
        </w:rPr>
        <w:t>.</w:t>
      </w:r>
    </w:p>
    <w:p w14:paraId="4057E833"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b/>
          <w:bCs/>
          <w:kern w:val="24"/>
          <w:sz w:val="22"/>
          <w:szCs w:val="22"/>
        </w:rPr>
      </w:pPr>
      <w:r w:rsidRPr="007A7790">
        <w:rPr>
          <w:rFonts w:asciiTheme="minorHAnsi" w:hAnsiTheme="minorHAnsi" w:cstheme="minorHAnsi"/>
          <w:b/>
          <w:bCs/>
          <w:kern w:val="24"/>
          <w:sz w:val="22"/>
          <w:szCs w:val="22"/>
        </w:rPr>
        <w:t>lub</w:t>
      </w:r>
    </w:p>
    <w:p w14:paraId="0773C7A5" w14:textId="77777777" w:rsidR="007A7790" w:rsidRPr="007A7790" w:rsidRDefault="007A7790" w:rsidP="007A7790">
      <w:pPr>
        <w:tabs>
          <w:tab w:val="left" w:pos="3686"/>
        </w:tabs>
        <w:spacing w:line="360" w:lineRule="auto"/>
        <w:ind w:left="284" w:right="98"/>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 Oświadczam, że na dzień składania ofert zachodzą w stosunku do mnie podstawy wykluczenia z postępowania na podstawie art. ………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xml:space="preserve"> </w:t>
      </w:r>
      <w:r w:rsidRPr="007A7790">
        <w:rPr>
          <w:rFonts w:asciiTheme="minorHAnsi" w:hAnsiTheme="minorHAnsi" w:cstheme="minorHAnsi"/>
          <w:i/>
          <w:sz w:val="22"/>
          <w:szCs w:val="22"/>
        </w:rPr>
        <w:t xml:space="preserve">(podać mającą zastosowanie podstawę wykluczenia spośród wymienionych w art.108 ust.1 lub art. 109 ust.1 pkt 4 ustawy </w:t>
      </w:r>
      <w:proofErr w:type="spellStart"/>
      <w:r w:rsidRPr="007A7790">
        <w:rPr>
          <w:rFonts w:asciiTheme="minorHAnsi" w:hAnsiTheme="minorHAnsi" w:cstheme="minorHAnsi"/>
          <w:i/>
          <w:sz w:val="22"/>
          <w:szCs w:val="22"/>
        </w:rPr>
        <w:t>Pzp</w:t>
      </w:r>
      <w:proofErr w:type="spellEnd"/>
      <w:r w:rsidRPr="007A7790">
        <w:rPr>
          <w:rFonts w:asciiTheme="minorHAnsi" w:hAnsiTheme="minorHAnsi" w:cstheme="minorHAnsi"/>
          <w:i/>
          <w:sz w:val="22"/>
          <w:szCs w:val="22"/>
        </w:rPr>
        <w:t>)</w:t>
      </w:r>
      <w:r w:rsidRPr="007A7790">
        <w:rPr>
          <w:rFonts w:asciiTheme="minorHAnsi" w:hAnsiTheme="minorHAnsi" w:cstheme="minorHAnsi"/>
          <w:sz w:val="22"/>
          <w:szCs w:val="22"/>
        </w:rPr>
        <w:t xml:space="preserve">. Jednocześnie oświadczam, że w związku z ww. okolicznością, na podstawie art. 110 ust. 2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podjąłem następujące czynności: ………………………………………………………………………………………………………………………………………………</w:t>
      </w:r>
    </w:p>
    <w:p w14:paraId="7FBEB39E" w14:textId="49D9457C" w:rsid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F4B824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51FDBAD2"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lastRenderedPageBreak/>
        <w:t>II.</w:t>
      </w:r>
    </w:p>
    <w:p w14:paraId="0DF4DF0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Cs/>
          <w:kern w:val="24"/>
          <w:sz w:val="22"/>
          <w:szCs w:val="22"/>
        </w:rPr>
      </w:pPr>
      <w:r w:rsidRPr="007A7790">
        <w:rPr>
          <w:rFonts w:asciiTheme="minorHAnsi" w:hAnsiTheme="minorHAnsi" w:cstheme="minorHAnsi"/>
          <w:bCs/>
          <w:kern w:val="24"/>
          <w:sz w:val="22"/>
          <w:szCs w:val="22"/>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061D20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672E73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11D2A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r w:rsidRPr="007A7790">
        <w:rPr>
          <w:rFonts w:asciiTheme="minorHAnsi" w:hAnsiTheme="minorHAnsi" w:cstheme="minorHAnsi"/>
          <w:b/>
          <w:kern w:val="24"/>
          <w:sz w:val="22"/>
          <w:szCs w:val="22"/>
          <w:u w:val="single"/>
        </w:rPr>
        <w:t xml:space="preserve">OŚWIADCZENIE DOTYCZĄCE PODANYCH INFORMACJI: </w:t>
      </w:r>
    </w:p>
    <w:p w14:paraId="76F29F8B" w14:textId="77777777" w:rsidR="007A7790" w:rsidRPr="007A7790" w:rsidRDefault="007A7790" w:rsidP="007A7790">
      <w:pPr>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4DF9DEB"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21BA151E" w14:textId="77777777" w:rsidR="007A7790" w:rsidRPr="007A7790" w:rsidRDefault="007A7790" w:rsidP="007A7790">
      <w:pPr>
        <w:suppressLineNumbers/>
        <w:overflowPunct w:val="0"/>
        <w:autoSpaceDE w:val="0"/>
        <w:autoSpaceDN w:val="0"/>
        <w:adjustRightInd w:val="0"/>
        <w:spacing w:line="360" w:lineRule="auto"/>
        <w:jc w:val="both"/>
        <w:rPr>
          <w:rFonts w:asciiTheme="minorHAnsi" w:hAnsiTheme="minorHAnsi" w:cstheme="minorHAnsi"/>
          <w:kern w:val="24"/>
          <w:sz w:val="22"/>
          <w:szCs w:val="22"/>
          <w:u w:val="single"/>
        </w:rPr>
      </w:pPr>
      <w:r w:rsidRPr="007A7790">
        <w:rPr>
          <w:rFonts w:asciiTheme="minorHAnsi" w:hAnsiTheme="minorHAnsi" w:cstheme="minorHAnsi"/>
          <w:iCs/>
          <w:kern w:val="24"/>
          <w:sz w:val="22"/>
          <w:szCs w:val="22"/>
        </w:rPr>
        <w:t xml:space="preserve">*** </w:t>
      </w:r>
      <w:r w:rsidRPr="007A7790">
        <w:rPr>
          <w:rFonts w:asciiTheme="minorHAnsi" w:hAnsiTheme="minorHAnsi" w:cstheme="minorHAnsi"/>
          <w:iCs/>
          <w:kern w:val="24"/>
          <w:sz w:val="22"/>
          <w:szCs w:val="22"/>
          <w:u w:val="single"/>
        </w:rPr>
        <w:t xml:space="preserve">Jednocześnie informuję, że podmiotowy środek dowodowy dotyczący przesłanki wykluczenia określonej w art. 109 ust. 1 pkt 4 ustawy </w:t>
      </w:r>
      <w:proofErr w:type="spellStart"/>
      <w:r w:rsidRPr="007A7790">
        <w:rPr>
          <w:rFonts w:asciiTheme="minorHAnsi" w:hAnsiTheme="minorHAnsi" w:cstheme="minorHAnsi"/>
          <w:iCs/>
          <w:kern w:val="24"/>
          <w:sz w:val="22"/>
          <w:szCs w:val="22"/>
          <w:u w:val="single"/>
        </w:rPr>
        <w:t>Pzp</w:t>
      </w:r>
      <w:proofErr w:type="spellEnd"/>
      <w:r w:rsidRPr="007A7790">
        <w:rPr>
          <w:rFonts w:asciiTheme="minorHAnsi" w:hAnsiTheme="minorHAnsi" w:cstheme="minorHAnsi"/>
          <w:iCs/>
          <w:kern w:val="24"/>
          <w:sz w:val="22"/>
          <w:szCs w:val="22"/>
          <w:u w:val="single"/>
        </w:rPr>
        <w:t xml:space="preserve"> Zamawiający może uzyskać za pomocą bezpłatnej i ogólnodostępnej bazy danych dostępnej pod adresem </w:t>
      </w:r>
      <w:r w:rsidRPr="007A7790">
        <w:rPr>
          <w:rFonts w:asciiTheme="minorHAnsi" w:hAnsiTheme="minorHAnsi" w:cstheme="minorHAnsi"/>
          <w:kern w:val="24"/>
          <w:sz w:val="22"/>
          <w:szCs w:val="22"/>
          <w:u w:val="single"/>
        </w:rPr>
        <w:t xml:space="preserve">(wskazać jaki) ……………………………………………………  , jako dane identyfikujące Wykonawcę w bazie należy podać następujące dane: ............................................................       </w:t>
      </w:r>
    </w:p>
    <w:p w14:paraId="7AC8E414" w14:textId="77777777" w:rsidR="007A7790" w:rsidRPr="007A7790" w:rsidRDefault="007A7790" w:rsidP="007A7790">
      <w:pPr>
        <w:suppressLineNumbers/>
        <w:overflowPunct w:val="0"/>
        <w:autoSpaceDE w:val="0"/>
        <w:autoSpaceDN w:val="0"/>
        <w:adjustRightInd w:val="0"/>
        <w:spacing w:line="360" w:lineRule="auto"/>
        <w:ind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w:t>
      </w:r>
    </w:p>
    <w:p w14:paraId="07E2DEB6" w14:textId="77777777" w:rsidR="007A7790" w:rsidRPr="007A7790" w:rsidRDefault="007A7790" w:rsidP="007A7790">
      <w:pPr>
        <w:tabs>
          <w:tab w:val="left" w:pos="3686"/>
        </w:tabs>
        <w:ind w:left="5245" w:right="98"/>
        <w:jc w:val="both"/>
        <w:rPr>
          <w:rFonts w:asciiTheme="minorHAnsi" w:hAnsiTheme="minorHAnsi" w:cstheme="minorHAnsi"/>
          <w:color w:val="FF0000"/>
          <w:kern w:val="24"/>
          <w:sz w:val="22"/>
          <w:szCs w:val="22"/>
        </w:rPr>
      </w:pPr>
      <w:bookmarkStart w:id="22" w:name="_Hlk71547643"/>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bookmarkEnd w:id="22"/>
    <w:p w14:paraId="2586A0F2" w14:textId="77777777" w:rsidR="007A7790" w:rsidRPr="007A7790" w:rsidRDefault="007A7790" w:rsidP="007A7790">
      <w:pPr>
        <w:tabs>
          <w:tab w:val="left" w:pos="3686"/>
        </w:tabs>
        <w:ind w:left="5245" w:right="98"/>
        <w:jc w:val="both"/>
        <w:rPr>
          <w:rFonts w:asciiTheme="minorHAnsi" w:hAnsiTheme="minorHAnsi" w:cstheme="minorHAnsi"/>
          <w:i/>
          <w:sz w:val="22"/>
          <w:szCs w:val="22"/>
        </w:rPr>
      </w:pPr>
    </w:p>
    <w:p w14:paraId="38D91990"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7BB6853F"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2422BD39" w14:textId="77777777" w:rsidR="007A7790" w:rsidRPr="007A7790" w:rsidRDefault="007A7790" w:rsidP="007A7790">
      <w:pPr>
        <w:tabs>
          <w:tab w:val="left" w:pos="3686"/>
        </w:tabs>
        <w:ind w:left="6096" w:right="98" w:hanging="6096"/>
        <w:jc w:val="both"/>
        <w:rPr>
          <w:rFonts w:asciiTheme="minorHAnsi" w:hAnsiTheme="minorHAnsi" w:cstheme="minorHAnsi"/>
          <w:i/>
          <w:sz w:val="22"/>
          <w:szCs w:val="22"/>
        </w:rPr>
      </w:pPr>
      <w:r w:rsidRPr="007A7790">
        <w:rPr>
          <w:rFonts w:asciiTheme="minorHAnsi" w:hAnsiTheme="minorHAnsi" w:cstheme="minorHAnsi"/>
          <w:kern w:val="24"/>
          <w:sz w:val="22"/>
          <w:szCs w:val="22"/>
        </w:rPr>
        <w:t>* niepotrzebne skreślić lub wykasować</w:t>
      </w:r>
    </w:p>
    <w:p w14:paraId="63C1E695" w14:textId="77777777" w:rsidR="007A7790" w:rsidRPr="007A7790" w:rsidRDefault="007A7790" w:rsidP="007A7790">
      <w:pPr>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dotyczy jedynie podstaw wykluczenia określonych w art. 108 ust 1 pkt 1,2 lub 5 i art. 109 ust. 1 pkt 4 ustawy </w:t>
      </w:r>
      <w:proofErr w:type="spellStart"/>
      <w:r w:rsidRPr="007A7790">
        <w:rPr>
          <w:rFonts w:asciiTheme="minorHAnsi" w:hAnsiTheme="minorHAnsi" w:cstheme="minorHAnsi"/>
          <w:bCs/>
          <w:snapToGrid w:val="0"/>
          <w:sz w:val="22"/>
          <w:szCs w:val="22"/>
        </w:rPr>
        <w:t>Pzp</w:t>
      </w:r>
      <w:proofErr w:type="spellEnd"/>
    </w:p>
    <w:p w14:paraId="20B7C8C8" w14:textId="77777777" w:rsidR="007A7790" w:rsidRPr="007A7790" w:rsidRDefault="007A7790" w:rsidP="007A7790">
      <w:pPr>
        <w:rPr>
          <w:rFonts w:asciiTheme="minorHAnsi" w:hAnsiTheme="minorHAnsi" w:cstheme="minorHAnsi"/>
          <w:sz w:val="22"/>
          <w:szCs w:val="22"/>
          <w:u w:val="single"/>
        </w:rPr>
      </w:pPr>
      <w:r w:rsidRPr="007A7790">
        <w:rPr>
          <w:rFonts w:asciiTheme="minorHAnsi" w:hAnsiTheme="minorHAnsi" w:cstheme="minorHAnsi"/>
          <w:bCs/>
          <w:snapToGrid w:val="0"/>
          <w:sz w:val="22"/>
          <w:szCs w:val="22"/>
          <w:u w:val="single"/>
        </w:rPr>
        <w:t xml:space="preserve">*** dotyczy </w:t>
      </w:r>
      <w:r w:rsidRPr="007A7790">
        <w:rPr>
          <w:rFonts w:asciiTheme="minorHAnsi" w:hAnsiTheme="minorHAnsi" w:cstheme="minorHAnsi"/>
          <w:sz w:val="22"/>
          <w:szCs w:val="22"/>
          <w:u w:val="single"/>
        </w:rPr>
        <w:t xml:space="preserve">Wykonawców mających siedzibę lub miejsce zamieszkania </w:t>
      </w:r>
      <w:r w:rsidRPr="007A7790">
        <w:rPr>
          <w:rFonts w:asciiTheme="minorHAnsi" w:hAnsiTheme="minorHAnsi" w:cstheme="minorHAnsi"/>
          <w:b/>
          <w:bCs/>
          <w:sz w:val="22"/>
          <w:szCs w:val="22"/>
          <w:u w:val="single"/>
        </w:rPr>
        <w:t>poza</w:t>
      </w:r>
      <w:r w:rsidRPr="007A7790">
        <w:rPr>
          <w:rFonts w:asciiTheme="minorHAnsi" w:hAnsiTheme="minorHAnsi" w:cstheme="minorHAnsi"/>
          <w:sz w:val="22"/>
          <w:szCs w:val="22"/>
          <w:u w:val="single"/>
        </w:rPr>
        <w:t xml:space="preserve"> terytorium Rzeczypospolitej Polskiej.</w:t>
      </w:r>
    </w:p>
    <w:p w14:paraId="459E74A7" w14:textId="77777777" w:rsidR="007A7790" w:rsidRPr="007A7790" w:rsidRDefault="007A7790" w:rsidP="007A7790">
      <w:pPr>
        <w:spacing w:line="276" w:lineRule="auto"/>
        <w:jc w:val="both"/>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w:t>
      </w:r>
      <w:r w:rsidRPr="007A7790">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6AEDF5E5" w14:textId="77777777" w:rsidR="007A7790" w:rsidRPr="007A7790" w:rsidRDefault="007A7790" w:rsidP="00A71EC1">
      <w:pPr>
        <w:pStyle w:val="Akapitzlist"/>
        <w:numPr>
          <w:ilvl w:val="2"/>
          <w:numId w:val="33"/>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Wykonawcę wymienionego w wykazach określonych w </w:t>
      </w:r>
      <w:r w:rsidRPr="007A7790">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w:t>
      </w:r>
      <w:proofErr w:type="spellStart"/>
      <w:r w:rsidRPr="007A7790">
        <w:rPr>
          <w:rStyle w:val="markedcontent"/>
          <w:rFonts w:asciiTheme="minorHAnsi" w:hAnsiTheme="minorHAnsi" w:cstheme="minorHAnsi"/>
          <w:sz w:val="22"/>
          <w:szCs w:val="22"/>
        </w:rPr>
        <w:t>późn</w:t>
      </w:r>
      <w:proofErr w:type="spellEnd"/>
      <w:r w:rsidRPr="007A7790">
        <w:rPr>
          <w:rStyle w:val="markedcontent"/>
          <w:rFonts w:asciiTheme="minorHAnsi" w:hAnsiTheme="minorHAnsi" w:cstheme="minorHAnsi"/>
          <w:sz w:val="22"/>
          <w:szCs w:val="22"/>
        </w:rPr>
        <w:t>. zm.3) zwanego dalej „rozporządzeniem 765/2006”</w:t>
      </w:r>
      <w:r w:rsidRPr="007A7790">
        <w:rPr>
          <w:rFonts w:asciiTheme="minorHAnsi" w:hAnsiTheme="minorHAnsi" w:cstheme="minorHAnsi"/>
          <w:sz w:val="22"/>
          <w:szCs w:val="22"/>
        </w:rPr>
        <w:t xml:space="preserve"> i w </w:t>
      </w:r>
      <w:r w:rsidRPr="007A7790">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A7790">
        <w:rPr>
          <w:rStyle w:val="markedcontent"/>
          <w:rFonts w:asciiTheme="minorHAnsi" w:hAnsiTheme="minorHAnsi" w:cstheme="minorHAnsi"/>
          <w:sz w:val="22"/>
          <w:szCs w:val="22"/>
        </w:rPr>
        <w:t>późn</w:t>
      </w:r>
      <w:proofErr w:type="spellEnd"/>
      <w:r w:rsidRPr="007A7790">
        <w:rPr>
          <w:rStyle w:val="markedcontent"/>
          <w:rFonts w:asciiTheme="minorHAnsi" w:hAnsiTheme="minorHAnsi" w:cstheme="minorHAnsi"/>
          <w:sz w:val="22"/>
          <w:szCs w:val="22"/>
        </w:rPr>
        <w:t>. zm.)</w:t>
      </w:r>
      <w:r w:rsidRPr="007A7790">
        <w:rPr>
          <w:rFonts w:asciiTheme="minorHAnsi" w:hAnsiTheme="minorHAnsi" w:cstheme="minorHAnsi"/>
          <w:sz w:val="22"/>
          <w:szCs w:val="22"/>
        </w:rPr>
        <w:t xml:space="preserve">  zwanego dalej </w:t>
      </w:r>
      <w:r w:rsidRPr="007A7790">
        <w:rPr>
          <w:rFonts w:asciiTheme="minorHAnsi" w:hAnsiTheme="minorHAnsi" w:cstheme="minorHAnsi"/>
          <w:sz w:val="22"/>
          <w:szCs w:val="22"/>
        </w:rPr>
        <w:lastRenderedPageBreak/>
        <w:t>„rozporządzeniem 269/2014” albo wpisanego na listę na podstawie decyzji w sprawie wpisu na listę rozstrzygającej o zastosowaniu środka, o którym mowa w art. 1 pkt 3 Ustawy W;</w:t>
      </w:r>
    </w:p>
    <w:p w14:paraId="45FF3A1E" w14:textId="77777777" w:rsidR="007A7790" w:rsidRPr="007A7790" w:rsidRDefault="007A7790" w:rsidP="00A71EC1">
      <w:pPr>
        <w:pStyle w:val="Akapitzlist"/>
        <w:numPr>
          <w:ilvl w:val="2"/>
          <w:numId w:val="33"/>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6B656856" w14:textId="77777777" w:rsidR="007A7790" w:rsidRPr="007A7790" w:rsidRDefault="007A7790" w:rsidP="00A71EC1">
      <w:pPr>
        <w:pStyle w:val="Akapitzlist"/>
        <w:numPr>
          <w:ilvl w:val="2"/>
          <w:numId w:val="33"/>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2C60AA79" w14:textId="77777777" w:rsidR="007A7790" w:rsidRPr="007A7790" w:rsidRDefault="007A7790" w:rsidP="007A7790">
      <w:pPr>
        <w:rPr>
          <w:rFonts w:asciiTheme="minorHAnsi" w:hAnsiTheme="minorHAnsi" w:cstheme="minorHAnsi"/>
          <w:bCs/>
          <w:snapToGrid w:val="0"/>
          <w:sz w:val="22"/>
          <w:szCs w:val="22"/>
          <w:u w:val="single"/>
        </w:rPr>
      </w:pPr>
    </w:p>
    <w:p w14:paraId="0AFCA2E9" w14:textId="5FEE2FF8" w:rsidR="008F1A8C" w:rsidRPr="00B92F39" w:rsidRDefault="007A7790" w:rsidP="007A7790">
      <w:pPr>
        <w:spacing w:line="360" w:lineRule="auto"/>
        <w:ind w:hanging="142"/>
        <w:jc w:val="both"/>
        <w:rPr>
          <w:rFonts w:asciiTheme="minorHAnsi" w:hAnsiTheme="minorHAnsi" w:cstheme="minorHAnsi"/>
          <w:bCs/>
          <w:snapToGrid w:val="0"/>
          <w:sz w:val="22"/>
          <w:szCs w:val="22"/>
        </w:rPr>
      </w:pPr>
      <w:r w:rsidRPr="00105CB2">
        <w:rPr>
          <w:rFonts w:cstheme="minorHAnsi"/>
          <w:bCs/>
          <w:snapToGrid w:val="0"/>
          <w:sz w:val="22"/>
          <w:szCs w:val="22"/>
        </w:rPr>
        <w:br w:type="page"/>
      </w:r>
    </w:p>
    <w:p w14:paraId="43FB45AE" w14:textId="035F3708" w:rsidR="008F1A8C" w:rsidRPr="00B92F39" w:rsidRDefault="008F1A8C" w:rsidP="000E4C29">
      <w:pPr>
        <w:widowControl w:val="0"/>
        <w:tabs>
          <w:tab w:val="left" w:pos="3686"/>
        </w:tabs>
        <w:spacing w:line="288" w:lineRule="auto"/>
        <w:ind w:right="98"/>
        <w:jc w:val="right"/>
        <w:rPr>
          <w:rFonts w:asciiTheme="minorHAnsi" w:hAnsiTheme="minorHAnsi" w:cstheme="minorHAnsi"/>
          <w:b/>
          <w:snapToGrid w:val="0"/>
          <w:sz w:val="22"/>
          <w:szCs w:val="22"/>
        </w:rPr>
      </w:pPr>
      <w:bookmarkStart w:id="23" w:name="_Hlk64970065"/>
      <w:r w:rsidRPr="00B92F39">
        <w:rPr>
          <w:rFonts w:asciiTheme="minorHAnsi" w:hAnsiTheme="minorHAnsi" w:cstheme="minorHAnsi"/>
          <w:b/>
          <w:snapToGrid w:val="0"/>
          <w:sz w:val="22"/>
          <w:szCs w:val="22"/>
        </w:rPr>
        <w:lastRenderedPageBreak/>
        <w:t>Załącznik nr 3b do SWZ</w:t>
      </w:r>
    </w:p>
    <w:p w14:paraId="19AD00E6" w14:textId="77777777" w:rsidR="008F1A8C" w:rsidRPr="00B92F39" w:rsidRDefault="008F1A8C" w:rsidP="000E4C29">
      <w:pPr>
        <w:widowControl w:val="0"/>
        <w:spacing w:line="288" w:lineRule="auto"/>
        <w:ind w:left="5664" w:firstLine="708"/>
        <w:rPr>
          <w:rFonts w:asciiTheme="minorHAnsi" w:hAnsiTheme="minorHAnsi" w:cstheme="minorHAnsi"/>
          <w:b/>
          <w:sz w:val="22"/>
          <w:szCs w:val="22"/>
          <w:u w:val="single"/>
        </w:rPr>
      </w:pPr>
      <w:r w:rsidRPr="00B92F39">
        <w:rPr>
          <w:rFonts w:asciiTheme="minorHAnsi" w:hAnsiTheme="minorHAnsi" w:cstheme="minorHAnsi"/>
          <w:b/>
          <w:sz w:val="22"/>
          <w:szCs w:val="22"/>
          <w:u w:val="single"/>
        </w:rPr>
        <w:t>Zamawiający:</w:t>
      </w:r>
    </w:p>
    <w:p w14:paraId="1D08457C" w14:textId="77777777" w:rsidR="008F1A8C" w:rsidRPr="00B92F39" w:rsidRDefault="008F1A8C" w:rsidP="000E4C29">
      <w:pPr>
        <w:widowControl w:val="0"/>
        <w:spacing w:line="288" w:lineRule="auto"/>
        <w:ind w:left="5664" w:firstLine="70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UNIWERSYTET ŁÓDZKI</w:t>
      </w:r>
    </w:p>
    <w:p w14:paraId="615E55ED"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ul. Narutowicza 68</w:t>
      </w:r>
    </w:p>
    <w:p w14:paraId="7B13418E"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90-136 Łódź</w:t>
      </w:r>
    </w:p>
    <w:p w14:paraId="2CC6EA56" w14:textId="77777777" w:rsidR="008F1A8C" w:rsidRPr="00B92F39" w:rsidRDefault="008F1A8C" w:rsidP="000E4C29">
      <w:pPr>
        <w:spacing w:line="288" w:lineRule="auto"/>
        <w:rPr>
          <w:rFonts w:asciiTheme="minorHAnsi" w:hAnsiTheme="minorHAnsi" w:cstheme="minorHAnsi"/>
          <w:b/>
          <w:sz w:val="22"/>
          <w:szCs w:val="22"/>
        </w:rPr>
      </w:pPr>
      <w:r w:rsidRPr="00B92F39">
        <w:rPr>
          <w:rFonts w:asciiTheme="minorHAnsi" w:hAnsiTheme="minorHAnsi" w:cstheme="minorHAnsi"/>
          <w:b/>
          <w:sz w:val="22"/>
          <w:szCs w:val="22"/>
        </w:rPr>
        <w:t>Wykonawca</w:t>
      </w:r>
    </w:p>
    <w:p w14:paraId="6618A18F"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9FACD41" w14:textId="77777777" w:rsidR="008F1A8C" w:rsidRPr="00B92F39" w:rsidRDefault="008F1A8C" w:rsidP="000E4C29">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05A11C72"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w:t>
      </w:r>
      <w:proofErr w:type="spellStart"/>
      <w:r w:rsidRPr="00B92F39">
        <w:rPr>
          <w:rFonts w:asciiTheme="minorHAnsi" w:hAnsiTheme="minorHAnsi" w:cstheme="minorHAnsi"/>
          <w:sz w:val="22"/>
          <w:szCs w:val="22"/>
        </w:rPr>
        <w:t>CEiDG</w:t>
      </w:r>
      <w:proofErr w:type="spellEnd"/>
      <w:r w:rsidRPr="00B92F39">
        <w:rPr>
          <w:rFonts w:asciiTheme="minorHAnsi" w:hAnsiTheme="minorHAnsi" w:cstheme="minorHAnsi"/>
          <w:sz w:val="22"/>
          <w:szCs w:val="22"/>
        </w:rPr>
        <w:t>)</w:t>
      </w:r>
    </w:p>
    <w:p w14:paraId="10CCEF20" w14:textId="77777777" w:rsidR="008F1A8C" w:rsidRPr="00B92F39" w:rsidRDefault="008F1A8C" w:rsidP="000E4C29">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20FE4A76"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67B4E4F"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3E4F316D" w14:textId="4C5642F9" w:rsidR="008F1A8C" w:rsidRPr="000E4C29" w:rsidRDefault="008F1A8C" w:rsidP="000E4C29">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p w14:paraId="7F27FC49" w14:textId="77777777" w:rsidR="008F1A8C" w:rsidRPr="00B92F39" w:rsidRDefault="008F1A8C" w:rsidP="000E4C29">
      <w:pPr>
        <w:spacing w:line="288" w:lineRule="auto"/>
        <w:jc w:val="center"/>
        <w:rPr>
          <w:rFonts w:asciiTheme="minorHAnsi" w:hAnsiTheme="minorHAnsi" w:cstheme="minorHAnsi"/>
          <w:b/>
          <w:sz w:val="22"/>
          <w:szCs w:val="22"/>
          <w:u w:val="single"/>
        </w:rPr>
      </w:pPr>
    </w:p>
    <w:p w14:paraId="5C9B9D07" w14:textId="0ED5995B" w:rsidR="008F1A8C" w:rsidRPr="00B92F39" w:rsidRDefault="008F1A8C" w:rsidP="000E4C29">
      <w:pPr>
        <w:spacing w:line="288" w:lineRule="auto"/>
        <w:jc w:val="center"/>
        <w:rPr>
          <w:rFonts w:asciiTheme="minorHAnsi" w:hAnsiTheme="minorHAnsi" w:cstheme="minorHAnsi"/>
          <w:b/>
          <w:sz w:val="22"/>
          <w:szCs w:val="22"/>
          <w:u w:val="single"/>
        </w:rPr>
      </w:pPr>
      <w:r w:rsidRPr="00B92F39">
        <w:rPr>
          <w:rFonts w:asciiTheme="minorHAnsi" w:hAnsiTheme="minorHAnsi" w:cstheme="minorHAnsi"/>
          <w:b/>
          <w:sz w:val="22"/>
          <w:szCs w:val="22"/>
          <w:u w:val="single"/>
        </w:rPr>
        <w:t xml:space="preserve">OŚWIADCZENIE WYKONAWCY </w:t>
      </w:r>
    </w:p>
    <w:p w14:paraId="58E40962" w14:textId="77777777" w:rsidR="008F1A8C" w:rsidRPr="00B92F39" w:rsidRDefault="008F1A8C" w:rsidP="000E4C29">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 xml:space="preserve">składane na podstawie art. 125 ust. 1. ustawy z dnia 11 września 2019 r. – </w:t>
      </w:r>
    </w:p>
    <w:p w14:paraId="3F48C766" w14:textId="77777777" w:rsidR="008F1A8C" w:rsidRPr="00B92F39" w:rsidRDefault="008F1A8C" w:rsidP="000E4C29">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Prawo zamówień publicznych (Dz.U. z 2021 r., poz. 1129</w:t>
      </w:r>
      <w:r w:rsidRPr="00B92F39">
        <w:rPr>
          <w:rFonts w:asciiTheme="minorHAnsi" w:hAnsiTheme="minorHAnsi" w:cstheme="minorHAnsi"/>
          <w:sz w:val="22"/>
          <w:szCs w:val="22"/>
        </w:rPr>
        <w:t xml:space="preserve"> </w:t>
      </w:r>
      <w:r w:rsidRPr="00B92F39">
        <w:rPr>
          <w:rFonts w:asciiTheme="minorHAnsi" w:hAnsiTheme="minorHAnsi" w:cstheme="minorHAnsi"/>
          <w:b/>
          <w:sz w:val="22"/>
          <w:szCs w:val="22"/>
        </w:rPr>
        <w:t xml:space="preserve">z </w:t>
      </w:r>
      <w:proofErr w:type="spellStart"/>
      <w:r w:rsidRPr="00B92F39">
        <w:rPr>
          <w:rFonts w:asciiTheme="minorHAnsi" w:hAnsiTheme="minorHAnsi" w:cstheme="minorHAnsi"/>
          <w:b/>
          <w:sz w:val="22"/>
          <w:szCs w:val="22"/>
        </w:rPr>
        <w:t>późn</w:t>
      </w:r>
      <w:proofErr w:type="spellEnd"/>
      <w:r w:rsidRPr="00B92F39">
        <w:rPr>
          <w:rFonts w:asciiTheme="minorHAnsi" w:hAnsiTheme="minorHAnsi" w:cstheme="minorHAnsi"/>
          <w:b/>
          <w:sz w:val="22"/>
          <w:szCs w:val="22"/>
        </w:rPr>
        <w:t xml:space="preserve">. zm., dalej jako: ustawa </w:t>
      </w:r>
      <w:proofErr w:type="spellStart"/>
      <w:r w:rsidRPr="00B92F39">
        <w:rPr>
          <w:rFonts w:asciiTheme="minorHAnsi" w:hAnsiTheme="minorHAnsi" w:cstheme="minorHAnsi"/>
          <w:b/>
          <w:sz w:val="22"/>
          <w:szCs w:val="22"/>
        </w:rPr>
        <w:t>Pzp</w:t>
      </w:r>
      <w:proofErr w:type="spellEnd"/>
      <w:r w:rsidRPr="00B92F39">
        <w:rPr>
          <w:rFonts w:asciiTheme="minorHAnsi" w:hAnsiTheme="minorHAnsi" w:cstheme="minorHAnsi"/>
          <w:b/>
          <w:sz w:val="22"/>
          <w:szCs w:val="22"/>
        </w:rPr>
        <w:t>)</w:t>
      </w:r>
    </w:p>
    <w:p w14:paraId="661662E1" w14:textId="77777777" w:rsidR="008F1A8C" w:rsidRPr="00B92F39" w:rsidRDefault="008F1A8C" w:rsidP="000E4C29">
      <w:pPr>
        <w:spacing w:line="288" w:lineRule="auto"/>
        <w:jc w:val="center"/>
        <w:rPr>
          <w:rFonts w:asciiTheme="minorHAnsi" w:hAnsiTheme="minorHAnsi" w:cstheme="minorHAnsi"/>
          <w:b/>
          <w:sz w:val="22"/>
          <w:szCs w:val="22"/>
          <w:u w:val="single"/>
        </w:rPr>
      </w:pPr>
    </w:p>
    <w:p w14:paraId="03DC2EE1" w14:textId="77777777" w:rsidR="008F1A8C" w:rsidRPr="00B92F39" w:rsidRDefault="008F1A8C" w:rsidP="000E4C29">
      <w:pPr>
        <w:spacing w:line="288" w:lineRule="auto"/>
        <w:jc w:val="center"/>
        <w:rPr>
          <w:rFonts w:asciiTheme="minorHAnsi" w:hAnsiTheme="minorHAnsi" w:cstheme="minorHAnsi"/>
          <w:sz w:val="22"/>
          <w:szCs w:val="22"/>
          <w:u w:val="single"/>
        </w:rPr>
      </w:pPr>
      <w:r w:rsidRPr="00B92F39">
        <w:rPr>
          <w:rFonts w:asciiTheme="minorHAnsi" w:hAnsiTheme="minorHAnsi" w:cstheme="minorHAnsi"/>
          <w:b/>
          <w:sz w:val="22"/>
          <w:szCs w:val="22"/>
          <w:u w:val="single"/>
        </w:rPr>
        <w:t xml:space="preserve">DOTYCZĄCE SPEŁNIANIA WARUNKÓW UDZIAŁU W POSTĘPOWANIU </w:t>
      </w:r>
    </w:p>
    <w:p w14:paraId="30FF18C0" w14:textId="77777777" w:rsidR="008F1A8C" w:rsidRPr="00B92F39" w:rsidRDefault="008F1A8C" w:rsidP="000E4C29">
      <w:pPr>
        <w:suppressLineNumbers/>
        <w:overflowPunct w:val="0"/>
        <w:autoSpaceDE w:val="0"/>
        <w:autoSpaceDN w:val="0"/>
        <w:adjustRightInd w:val="0"/>
        <w:spacing w:line="288" w:lineRule="auto"/>
        <w:ind w:right="-26"/>
        <w:rPr>
          <w:rFonts w:asciiTheme="minorHAnsi" w:hAnsiTheme="minorHAnsi" w:cstheme="minorHAnsi"/>
          <w:kern w:val="24"/>
          <w:sz w:val="22"/>
          <w:szCs w:val="22"/>
        </w:rPr>
      </w:pPr>
    </w:p>
    <w:p w14:paraId="45653B44" w14:textId="78A278E2" w:rsidR="008F1A8C" w:rsidRPr="00B92F39" w:rsidRDefault="008F1A8C" w:rsidP="000E4C29">
      <w:pPr>
        <w:suppressAutoHyphens/>
        <w:spacing w:line="288" w:lineRule="auto"/>
        <w:jc w:val="both"/>
        <w:rPr>
          <w:rFonts w:asciiTheme="minorHAnsi" w:hAnsiTheme="minorHAnsi" w:cstheme="minorHAnsi"/>
          <w:b/>
          <w:i/>
          <w:sz w:val="22"/>
          <w:szCs w:val="22"/>
        </w:rPr>
      </w:pPr>
      <w:r w:rsidRPr="00B92F39">
        <w:rPr>
          <w:rFonts w:asciiTheme="minorHAnsi" w:hAnsiTheme="minorHAnsi" w:cstheme="minorHAnsi"/>
          <w:sz w:val="22"/>
          <w:szCs w:val="22"/>
        </w:rPr>
        <w:t>Na potrzeby postępowania o udzielenie zamówienia publicznego pn.</w:t>
      </w:r>
      <w:r w:rsidRPr="00B92F39">
        <w:rPr>
          <w:rFonts w:asciiTheme="minorHAnsi" w:hAnsiTheme="minorHAnsi" w:cstheme="minorHAnsi"/>
          <w:b/>
          <w:snapToGrid w:val="0"/>
          <w:sz w:val="22"/>
          <w:szCs w:val="22"/>
        </w:rPr>
        <w:t xml:space="preserve"> </w:t>
      </w:r>
      <w:r w:rsidR="0002430B" w:rsidRPr="0002430B">
        <w:rPr>
          <w:rFonts w:ascii="Calibri" w:hAnsi="Calibri" w:cs="Calibri"/>
          <w:b/>
          <w:bCs/>
          <w:sz w:val="22"/>
          <w:szCs w:val="22"/>
        </w:rPr>
        <w:t>Dostawa oprogramowania analitycznego STATISTICA dla Uniwersytetu Łódzkiego</w:t>
      </w:r>
      <w:r w:rsidRPr="00B92F39">
        <w:rPr>
          <w:rFonts w:asciiTheme="minorHAnsi" w:hAnsiTheme="minorHAnsi" w:cstheme="minorHAnsi"/>
          <w:sz w:val="22"/>
          <w:szCs w:val="22"/>
        </w:rPr>
        <w:t>, prowadzonego przez Uniwersytet Łódzki, 90</w:t>
      </w:r>
      <w:r w:rsidR="0002430B">
        <w:rPr>
          <w:rFonts w:asciiTheme="minorHAnsi" w:hAnsiTheme="minorHAnsi" w:cstheme="minorHAnsi"/>
          <w:sz w:val="22"/>
          <w:szCs w:val="22"/>
        </w:rPr>
        <w:t>-</w:t>
      </w:r>
      <w:r w:rsidRPr="00B92F39">
        <w:rPr>
          <w:rFonts w:asciiTheme="minorHAnsi" w:hAnsiTheme="minorHAnsi" w:cstheme="minorHAnsi"/>
          <w:sz w:val="22"/>
          <w:szCs w:val="22"/>
        </w:rPr>
        <w:t xml:space="preserve">136 Łódź, ul. Narutowicza 68, oświadczam, co następuje: </w:t>
      </w:r>
    </w:p>
    <w:p w14:paraId="579F7E69"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1CC172C4"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445C7CE7"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w:t>
      </w:r>
      <w:proofErr w:type="spellStart"/>
      <w:r w:rsidRPr="00B92F39">
        <w:rPr>
          <w:rFonts w:asciiTheme="minorHAnsi" w:hAnsiTheme="minorHAnsi" w:cstheme="minorHAnsi"/>
          <w:kern w:val="24"/>
          <w:sz w:val="22"/>
          <w:szCs w:val="22"/>
        </w:rPr>
        <w:t>Pzp</w:t>
      </w:r>
      <w:proofErr w:type="spellEnd"/>
      <w:r w:rsidRPr="00B92F39">
        <w:rPr>
          <w:rFonts w:asciiTheme="minorHAnsi" w:hAnsiTheme="minorHAnsi" w:cstheme="minorHAnsi"/>
          <w:kern w:val="24"/>
          <w:sz w:val="22"/>
          <w:szCs w:val="22"/>
        </w:rPr>
        <w:t>.</w:t>
      </w:r>
    </w:p>
    <w:p w14:paraId="2B30907F"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0124252B" w14:textId="77777777" w:rsidR="008F1A8C" w:rsidRPr="00B92F39" w:rsidRDefault="008F1A8C" w:rsidP="000E4C29">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p>
    <w:p w14:paraId="62B28B9B" w14:textId="77777777" w:rsidR="008F1A8C" w:rsidRPr="00B92F39" w:rsidRDefault="008F1A8C" w:rsidP="000E4C29">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76A2A0DC" w14:textId="77777777" w:rsidR="008F1A8C" w:rsidRPr="00B92F39" w:rsidRDefault="008F1A8C" w:rsidP="000E4C29">
      <w:pPr>
        <w:spacing w:line="288" w:lineRule="auto"/>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801FE46"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F84A210"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7E4A2975" w14:textId="77777777" w:rsidR="008F1A8C" w:rsidRPr="00B92F39" w:rsidRDefault="008F1A8C" w:rsidP="008F1A8C">
      <w:pPr>
        <w:tabs>
          <w:tab w:val="left" w:pos="3686"/>
        </w:tabs>
        <w:spacing w:line="276" w:lineRule="auto"/>
        <w:ind w:left="3969" w:right="98"/>
        <w:rPr>
          <w:rFonts w:asciiTheme="minorHAnsi" w:hAnsiTheme="minorHAnsi" w:cstheme="minorHAnsi"/>
          <w:i/>
          <w:color w:val="C00000"/>
          <w:kern w:val="24"/>
          <w:sz w:val="22"/>
          <w:szCs w:val="22"/>
        </w:rPr>
      </w:pPr>
      <w:r w:rsidRPr="00B92F39">
        <w:rPr>
          <w:rFonts w:asciiTheme="minorHAnsi" w:hAnsiTheme="minorHAnsi" w:cstheme="minorHAnsi"/>
          <w:i/>
          <w:color w:val="C00000"/>
          <w:kern w:val="24"/>
          <w:sz w:val="22"/>
          <w:szCs w:val="22"/>
        </w:rPr>
        <w:t xml:space="preserve">Plik należy opatrzyć kwalifikowanym podpisem elektronicznym, podpisem zaufanym lub podpisem osobistym osoby uprawomocnionej do występowania w imieniu Wykonawcy </w:t>
      </w:r>
    </w:p>
    <w:bookmarkEnd w:id="23"/>
    <w:p w14:paraId="7E25720C" w14:textId="77777777" w:rsidR="008F1A8C" w:rsidRPr="00B92F39" w:rsidRDefault="008F1A8C" w:rsidP="008F1A8C">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7D9542FF" w14:textId="77777777" w:rsidR="008F1A8C" w:rsidRPr="00DA4FDD" w:rsidRDefault="008F1A8C" w:rsidP="008F1A8C">
      <w:pPr>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lastRenderedPageBreak/>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62382E97" w14:textId="77777777" w:rsidR="008F1A8C" w:rsidRPr="00DA4FDD" w:rsidRDefault="008F1A8C" w:rsidP="008F1A8C">
      <w:pPr>
        <w:rPr>
          <w:rFonts w:asciiTheme="minorHAnsi" w:hAnsiTheme="minorHAnsi" w:cstheme="minorHAnsi"/>
          <w:sz w:val="20"/>
          <w:szCs w:val="20"/>
          <w:lang w:eastAsia="zh-CN"/>
        </w:rPr>
      </w:pPr>
    </w:p>
    <w:p w14:paraId="20603DBC" w14:textId="77777777" w:rsidR="008F1A8C" w:rsidRPr="00DA4FDD" w:rsidRDefault="008F1A8C" w:rsidP="008F1A8C">
      <w:pPr>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b/>
          <w:sz w:val="20"/>
          <w:szCs w:val="20"/>
          <w:lang w:eastAsia="zh-CN"/>
        </w:rPr>
        <w:t>Załącznik nr 4 do SWZ</w:t>
      </w:r>
    </w:p>
    <w:p w14:paraId="272D17D6" w14:textId="77777777" w:rsidR="008F1A8C" w:rsidRPr="00DA4FDD" w:rsidRDefault="008F1A8C" w:rsidP="008F1A8C">
      <w:pPr>
        <w:rPr>
          <w:rFonts w:asciiTheme="minorHAnsi" w:hAnsiTheme="minorHAnsi" w:cstheme="minorHAnsi"/>
          <w:sz w:val="20"/>
          <w:szCs w:val="20"/>
          <w:lang w:eastAsia="zh-CN"/>
        </w:rPr>
      </w:pPr>
    </w:p>
    <w:p w14:paraId="63061039" w14:textId="6691E1BF" w:rsidR="008F1A8C" w:rsidRPr="00DA4FDD" w:rsidRDefault="008F1A8C" w:rsidP="008F1A8C">
      <w:pPr>
        <w:rPr>
          <w:rFonts w:asciiTheme="minorHAnsi" w:hAnsiTheme="minorHAnsi" w:cstheme="minorHAnsi"/>
          <w:sz w:val="20"/>
          <w:szCs w:val="20"/>
          <w:lang w:eastAsia="zh-CN"/>
        </w:rPr>
      </w:pPr>
    </w:p>
    <w:p w14:paraId="058E52DA" w14:textId="77777777" w:rsidR="00133389" w:rsidRPr="00DA4FDD" w:rsidRDefault="00133389" w:rsidP="008F1A8C">
      <w:pPr>
        <w:rPr>
          <w:rFonts w:asciiTheme="minorHAnsi" w:hAnsiTheme="minorHAnsi" w:cstheme="minorHAnsi"/>
          <w:sz w:val="20"/>
          <w:szCs w:val="20"/>
          <w:lang w:eastAsia="zh-CN"/>
        </w:rPr>
      </w:pPr>
    </w:p>
    <w:p w14:paraId="7AA93B83"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495D0481"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082A2B5"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EA8A50F" w14:textId="77777777" w:rsidR="008F1A8C" w:rsidRPr="00DA4FDD" w:rsidRDefault="008F1A8C" w:rsidP="008F1A8C">
      <w:pPr>
        <w:ind w:left="6372" w:firstLine="708"/>
        <w:rPr>
          <w:rFonts w:asciiTheme="minorHAnsi" w:hAnsiTheme="minorHAnsi" w:cstheme="minorHAnsi"/>
          <w:sz w:val="20"/>
          <w:szCs w:val="20"/>
          <w:lang w:eastAsia="zh-CN"/>
        </w:rPr>
      </w:pPr>
    </w:p>
    <w:p w14:paraId="26D13034" w14:textId="77777777" w:rsidR="008F1A8C" w:rsidRPr="00DA4FDD" w:rsidRDefault="008F1A8C" w:rsidP="000F2136">
      <w:pPr>
        <w:numPr>
          <w:ilvl w:val="0"/>
          <w:numId w:val="30"/>
        </w:numPr>
        <w:suppressAutoHyphens/>
        <w:spacing w:after="120"/>
        <w:ind w:left="0" w:firstLine="0"/>
        <w:rPr>
          <w:rFonts w:asciiTheme="minorHAnsi" w:hAnsiTheme="minorHAnsi" w:cstheme="minorHAnsi"/>
          <w:sz w:val="20"/>
          <w:szCs w:val="20"/>
          <w:lang w:val="x-none" w:eastAsia="zh-CN"/>
        </w:rPr>
      </w:pPr>
      <w:r w:rsidRPr="00DA4FDD">
        <w:rPr>
          <w:rFonts w:asciiTheme="minorHAnsi" w:hAnsiTheme="minorHAnsi" w:cstheme="minorHAnsi"/>
          <w:sz w:val="20"/>
          <w:szCs w:val="20"/>
          <w:lang w:val="x-none" w:eastAsia="zh-CN"/>
        </w:rPr>
        <w:t xml:space="preserve">Przystępując do postępowania o zamówienie publiczne w trybie </w:t>
      </w:r>
      <w:r w:rsidRPr="00DA4FDD">
        <w:rPr>
          <w:rFonts w:asciiTheme="minorHAnsi" w:hAnsiTheme="minorHAnsi" w:cstheme="minorHAnsi"/>
          <w:sz w:val="20"/>
          <w:szCs w:val="20"/>
          <w:lang w:eastAsia="zh-CN"/>
        </w:rPr>
        <w:t>podstawowym</w:t>
      </w:r>
      <w:r w:rsidRPr="00DA4FDD">
        <w:rPr>
          <w:rFonts w:asciiTheme="minorHAnsi" w:hAnsiTheme="minorHAnsi" w:cstheme="minorHAnsi"/>
          <w:sz w:val="20"/>
          <w:szCs w:val="20"/>
          <w:lang w:val="x-none" w:eastAsia="zh-CN"/>
        </w:rPr>
        <w:t>:</w:t>
      </w:r>
    </w:p>
    <w:p w14:paraId="2504B5AC" w14:textId="135E5DA9" w:rsidR="00DA4FDD" w:rsidRPr="00DA4FDD" w:rsidRDefault="0002430B" w:rsidP="00DA4FDD">
      <w:pPr>
        <w:suppressLineNumbers/>
        <w:tabs>
          <w:tab w:val="left" w:pos="1440"/>
        </w:tabs>
        <w:suppressAutoHyphens/>
        <w:jc w:val="center"/>
        <w:rPr>
          <w:rFonts w:asciiTheme="minorHAnsi" w:hAnsiTheme="minorHAnsi" w:cstheme="minorHAnsi"/>
          <w:b/>
          <w:sz w:val="20"/>
          <w:szCs w:val="20"/>
          <w:lang w:eastAsia="zh-CN"/>
        </w:rPr>
      </w:pPr>
      <w:r w:rsidRPr="0002430B">
        <w:rPr>
          <w:rFonts w:ascii="Calibri" w:hAnsi="Calibri" w:cs="Calibri"/>
          <w:b/>
          <w:bCs/>
          <w:sz w:val="20"/>
          <w:szCs w:val="20"/>
        </w:rPr>
        <w:t>Dostawa oprogramowania analitycznego STATISTICA dla Uniwersytetu Łódzkiego</w:t>
      </w:r>
    </w:p>
    <w:p w14:paraId="42330931" w14:textId="794E104F" w:rsidR="008F1A8C" w:rsidRPr="00DA4FDD" w:rsidRDefault="008F1A8C" w:rsidP="00DA4FDD">
      <w:pPr>
        <w:suppressLineNumbers/>
        <w:tabs>
          <w:tab w:val="left" w:pos="1440"/>
        </w:tabs>
        <w:suppressAutoHyphens/>
        <w:jc w:val="center"/>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 xml:space="preserve">– nr sprawy </w:t>
      </w:r>
      <w:r w:rsidR="0002430B">
        <w:rPr>
          <w:rFonts w:asciiTheme="minorHAnsi" w:hAnsiTheme="minorHAnsi" w:cstheme="minorHAnsi"/>
          <w:b/>
          <w:sz w:val="20"/>
          <w:szCs w:val="20"/>
          <w:lang w:eastAsia="zh-CN"/>
        </w:rPr>
        <w:t>40</w:t>
      </w:r>
      <w:r w:rsidRPr="00DA4FDD">
        <w:rPr>
          <w:rFonts w:asciiTheme="minorHAnsi" w:hAnsiTheme="minorHAnsi" w:cstheme="minorHAnsi"/>
          <w:b/>
          <w:sz w:val="20"/>
          <w:szCs w:val="20"/>
          <w:lang w:eastAsia="zh-CN"/>
        </w:rPr>
        <w:t>/ZP/2022</w:t>
      </w:r>
    </w:p>
    <w:p w14:paraId="3AF46F86" w14:textId="77777777" w:rsidR="008F1A8C" w:rsidRPr="00DA4FDD" w:rsidRDefault="008F1A8C" w:rsidP="008F1A8C">
      <w:pPr>
        <w:suppressLineNumbers/>
        <w:tabs>
          <w:tab w:val="left" w:pos="1440"/>
        </w:tabs>
        <w:suppressAutoHyphens/>
        <w:rPr>
          <w:rFonts w:asciiTheme="minorHAnsi" w:hAnsiTheme="minorHAnsi" w:cstheme="minorHAnsi"/>
          <w:b/>
          <w:i/>
          <w:sz w:val="20"/>
          <w:szCs w:val="20"/>
          <w:lang w:eastAsia="zh-CN"/>
        </w:rPr>
      </w:pPr>
    </w:p>
    <w:p w14:paraId="4E672F89" w14:textId="77777777" w:rsidR="008F1A8C" w:rsidRPr="00DA4FDD" w:rsidRDefault="008F1A8C" w:rsidP="008F1A8C">
      <w:pPr>
        <w:suppressLineNumbers/>
        <w:tabs>
          <w:tab w:val="left" w:pos="1440"/>
        </w:tabs>
        <w:suppressAutoHyphens/>
        <w:rPr>
          <w:rFonts w:asciiTheme="minorHAnsi" w:hAnsiTheme="minorHAnsi" w:cstheme="minorHAnsi"/>
          <w:sz w:val="20"/>
          <w:szCs w:val="20"/>
          <w:lang w:eastAsia="zh-CN"/>
        </w:rPr>
      </w:pPr>
      <w:r w:rsidRPr="00DA4FDD">
        <w:rPr>
          <w:rFonts w:asciiTheme="minorHAnsi" w:hAnsiTheme="minorHAnsi" w:cstheme="minorHAnsi"/>
          <w:sz w:val="20"/>
          <w:szCs w:val="20"/>
          <w:lang w:eastAsia="zh-CN"/>
        </w:rPr>
        <w:t xml:space="preserve">Reprezentując Wykonawcę </w:t>
      </w:r>
    </w:p>
    <w:p w14:paraId="67977C06"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p>
    <w:p w14:paraId="397DE98B" w14:textId="77777777" w:rsidR="008F1A8C" w:rsidRPr="00DA4FDD" w:rsidRDefault="008F1A8C" w:rsidP="000F2136">
      <w:pPr>
        <w:numPr>
          <w:ilvl w:val="0"/>
          <w:numId w:val="30"/>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E753A89" w14:textId="1D1314CA" w:rsidR="008F1A8C" w:rsidRPr="00DA4FDD" w:rsidRDefault="008F1A8C" w:rsidP="000F2136">
      <w:pPr>
        <w:numPr>
          <w:ilvl w:val="0"/>
          <w:numId w:val="30"/>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625366B8" w14:textId="77777777" w:rsidR="008F1A8C" w:rsidRPr="00DA4FDD" w:rsidRDefault="008F1A8C" w:rsidP="008F1A8C">
      <w:pPr>
        <w:ind w:left="6372" w:firstLine="708"/>
        <w:rPr>
          <w:rFonts w:asciiTheme="minorHAnsi" w:hAnsiTheme="minorHAnsi" w:cstheme="minorHAnsi"/>
          <w:sz w:val="20"/>
          <w:szCs w:val="20"/>
          <w:lang w:eastAsia="zh-CN"/>
        </w:rPr>
      </w:pPr>
    </w:p>
    <w:p w14:paraId="34988F97"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5BC9592A" w14:textId="77777777" w:rsidR="008F1A8C" w:rsidRPr="00DA4FDD" w:rsidRDefault="008F1A8C" w:rsidP="008F1A8C">
      <w:pPr>
        <w:suppressAutoHyphens/>
        <w:spacing w:after="200" w:line="276" w:lineRule="auto"/>
        <w:ind w:left="708"/>
        <w:rPr>
          <w:rFonts w:asciiTheme="minorHAnsi" w:eastAsia="Calibri" w:hAnsiTheme="minorHAnsi" w:cstheme="minorHAnsi"/>
          <w:sz w:val="20"/>
          <w:szCs w:val="20"/>
          <w:lang w:val="x-none" w:eastAsia="zh-CN"/>
        </w:rPr>
      </w:pPr>
    </w:p>
    <w:p w14:paraId="566E7AC5" w14:textId="5996682E"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6768C196" w14:textId="2A9C80AC"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38D79885" w14:textId="1EA5FEAF"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r w:rsidR="00DA4FDD" w:rsidRPr="00DA4FDD">
        <w:rPr>
          <w:rFonts w:asciiTheme="minorHAnsi" w:eastAsia="Calibri" w:hAnsiTheme="minorHAnsi" w:cstheme="minorHAnsi"/>
          <w:sz w:val="20"/>
          <w:szCs w:val="20"/>
          <w:lang w:eastAsia="zh-CN"/>
        </w:rPr>
        <w:t>…</w:t>
      </w:r>
    </w:p>
    <w:p w14:paraId="4202F7EA" w14:textId="77777777"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06ED9E6F" w14:textId="77777777" w:rsidR="008F1A8C" w:rsidRPr="00DA4FDD" w:rsidRDefault="008F1A8C" w:rsidP="00DA4FD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64E3B44E"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E890615"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39BAFCC4" w14:textId="77777777" w:rsidR="008F1A8C" w:rsidRPr="00DA4FDD" w:rsidRDefault="008F1A8C" w:rsidP="000F2136">
      <w:pPr>
        <w:numPr>
          <w:ilvl w:val="0"/>
          <w:numId w:val="30"/>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557FBA54" w14:textId="77777777" w:rsidR="008F1A8C" w:rsidRPr="00DA4FDD" w:rsidRDefault="008F1A8C" w:rsidP="008F1A8C">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12001C27" w14:textId="77777777" w:rsidR="00DA4FDD" w:rsidRPr="00DA4FDD" w:rsidRDefault="00DA4FDD" w:rsidP="00DA4FD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6C7F3B25" w14:textId="77777777" w:rsidR="008F1A8C" w:rsidRPr="00DA4FDD" w:rsidRDefault="008F1A8C" w:rsidP="008F1A8C">
      <w:pPr>
        <w:pStyle w:val="Akapitzlist"/>
        <w:rPr>
          <w:rFonts w:asciiTheme="minorHAnsi" w:hAnsiTheme="minorHAnsi" w:cstheme="minorHAnsi"/>
          <w:i/>
          <w:color w:val="FF0000"/>
          <w:sz w:val="20"/>
          <w:szCs w:val="20"/>
          <w:lang w:eastAsia="zh-CN"/>
        </w:rPr>
      </w:pPr>
    </w:p>
    <w:p w14:paraId="680CDFD1" w14:textId="77777777" w:rsidR="008F1A8C" w:rsidRPr="00DA4FDD" w:rsidRDefault="008F1A8C" w:rsidP="000F2136">
      <w:pPr>
        <w:numPr>
          <w:ilvl w:val="0"/>
          <w:numId w:val="30"/>
        </w:numPr>
        <w:suppressAutoHyphens/>
        <w:ind w:left="6096" w:right="415" w:hanging="7"/>
        <w:rPr>
          <w:rFonts w:asciiTheme="minorHAnsi" w:hAnsiTheme="minorHAnsi" w:cstheme="minorHAnsi"/>
          <w:i/>
          <w:sz w:val="20"/>
          <w:szCs w:val="20"/>
          <w:lang w:eastAsia="zh-CN"/>
        </w:rPr>
      </w:pPr>
    </w:p>
    <w:p w14:paraId="50F34BFC"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p>
    <w:p w14:paraId="20B6F471" w14:textId="77777777" w:rsidR="008F1A8C" w:rsidRPr="00DA4FDD" w:rsidRDefault="008F1A8C" w:rsidP="000F2136">
      <w:pPr>
        <w:numPr>
          <w:ilvl w:val="0"/>
          <w:numId w:val="30"/>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CC4A20" w14:textId="72D60938" w:rsidR="008F1A8C" w:rsidRDefault="008F1A8C" w:rsidP="000F2136">
      <w:pPr>
        <w:numPr>
          <w:ilvl w:val="0"/>
          <w:numId w:val="30"/>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182CA1FB" w14:textId="034EDEBF" w:rsidR="00FB3E15" w:rsidRDefault="00FB3E15" w:rsidP="00FB3E15">
      <w:pPr>
        <w:suppressAutoHyphens/>
        <w:spacing w:before="60"/>
        <w:rPr>
          <w:rFonts w:asciiTheme="minorHAnsi" w:hAnsiTheme="minorHAnsi" w:cstheme="minorHAnsi"/>
          <w:b/>
          <w:sz w:val="20"/>
          <w:szCs w:val="20"/>
          <w:lang w:eastAsia="zh-CN"/>
        </w:rPr>
      </w:pPr>
    </w:p>
    <w:p w14:paraId="77C2779A" w14:textId="77777777" w:rsidR="00774800" w:rsidRDefault="00FB3E15" w:rsidP="00FB3E15">
      <w:pPr>
        <w:widowControl w:val="0"/>
        <w:tabs>
          <w:tab w:val="left" w:pos="3686"/>
        </w:tabs>
        <w:spacing w:line="360" w:lineRule="auto"/>
        <w:ind w:right="98"/>
        <w:jc w:val="right"/>
        <w:rPr>
          <w:rFonts w:ascii="Calibri" w:hAnsi="Calibri" w:cs="Calibri"/>
          <w:i/>
          <w:sz w:val="20"/>
          <w:szCs w:val="20"/>
        </w:rPr>
      </w:pPr>
      <w:r w:rsidRPr="0016404E">
        <w:rPr>
          <w:rFonts w:ascii="Calibri" w:hAnsi="Calibri" w:cs="Calibri"/>
          <w:i/>
          <w:sz w:val="20"/>
          <w:szCs w:val="20"/>
        </w:rPr>
        <w:t xml:space="preserve">                                                                       </w:t>
      </w:r>
    </w:p>
    <w:p w14:paraId="7E212E1A" w14:textId="43AB769B" w:rsidR="00A71EC1" w:rsidRPr="001C00B4" w:rsidRDefault="00A71EC1" w:rsidP="00A71EC1">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lastRenderedPageBreak/>
        <w:t xml:space="preserve">Nr sprawy: </w:t>
      </w:r>
      <w:r w:rsidR="00E920C7">
        <w:rPr>
          <w:rFonts w:ascii="Verdana" w:hAnsi="Verdana"/>
          <w:b/>
          <w:sz w:val="18"/>
          <w:szCs w:val="18"/>
        </w:rPr>
        <w:t>40</w:t>
      </w:r>
      <w:r>
        <w:rPr>
          <w:rFonts w:ascii="Verdana" w:hAnsi="Verdana"/>
          <w:b/>
          <w:sz w:val="18"/>
          <w:szCs w:val="18"/>
        </w:rPr>
        <w:t>/ZP/202</w:t>
      </w:r>
      <w:r w:rsidR="00E920C7">
        <w:rPr>
          <w:rFonts w:ascii="Verdana" w:hAnsi="Verdana"/>
          <w:b/>
          <w:sz w:val="18"/>
          <w:szCs w:val="18"/>
        </w:rPr>
        <w:t>2</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14:paraId="59F2A40A" w14:textId="77777777" w:rsidR="00A71EC1" w:rsidRDefault="00A71EC1" w:rsidP="00A71EC1">
      <w:pPr>
        <w:keepNext/>
        <w:tabs>
          <w:tab w:val="left" w:pos="567"/>
        </w:tabs>
        <w:spacing w:line="276" w:lineRule="auto"/>
        <w:jc w:val="center"/>
        <w:outlineLvl w:val="8"/>
        <w:rPr>
          <w:rFonts w:ascii="Verdana" w:hAnsi="Verdana" w:cs="Courier New"/>
          <w:b/>
          <w:bCs/>
          <w:sz w:val="18"/>
          <w:szCs w:val="18"/>
        </w:rPr>
      </w:pPr>
    </w:p>
    <w:p w14:paraId="4C8BF291" w14:textId="77777777" w:rsidR="00A71EC1" w:rsidRPr="00676FD2" w:rsidRDefault="00A71EC1" w:rsidP="00A71EC1">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Pr="00676FD2">
        <w:rPr>
          <w:rFonts w:ascii="Verdana" w:hAnsi="Verdana" w:cs="Courier New"/>
          <w:b/>
          <w:bCs/>
          <w:szCs w:val="18"/>
          <w:u w:val="single"/>
        </w:rPr>
        <w:t xml:space="preserve"> umowy</w:t>
      </w:r>
    </w:p>
    <w:p w14:paraId="2FE583D6" w14:textId="77777777" w:rsidR="00A71EC1" w:rsidRPr="001C00B4" w:rsidRDefault="00A71EC1" w:rsidP="00A71EC1">
      <w:pPr>
        <w:keepNext/>
        <w:tabs>
          <w:tab w:val="left" w:pos="567"/>
        </w:tabs>
        <w:spacing w:line="276" w:lineRule="auto"/>
        <w:jc w:val="center"/>
        <w:outlineLvl w:val="8"/>
        <w:rPr>
          <w:rFonts w:ascii="Verdana" w:hAnsi="Verdana" w:cs="Courier New"/>
          <w:b/>
          <w:bCs/>
          <w:sz w:val="18"/>
          <w:szCs w:val="18"/>
        </w:rPr>
      </w:pPr>
    </w:p>
    <w:p w14:paraId="12FF7672" w14:textId="77777777" w:rsidR="00A71EC1" w:rsidRPr="001C00B4"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14:paraId="6D6FB4C0" w14:textId="77777777" w:rsidR="00A71EC1" w:rsidRPr="001C00B4" w:rsidRDefault="00A71EC1" w:rsidP="00A71EC1">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14:paraId="71761292" w14:textId="77777777" w:rsidR="00A71EC1"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Pr>
          <w:rFonts w:ascii="Verdana" w:hAnsi="Verdana" w:cs="Courier New"/>
          <w:snapToGrid w:val="0"/>
          <w:sz w:val="18"/>
          <w:szCs w:val="18"/>
        </w:rPr>
        <w:t>……………………………………………………………………</w:t>
      </w:r>
    </w:p>
    <w:p w14:paraId="59B36FBC" w14:textId="77777777" w:rsidR="00A71EC1" w:rsidRDefault="00A71EC1" w:rsidP="00A71EC1">
      <w:pPr>
        <w:widowControl w:val="0"/>
        <w:spacing w:line="276" w:lineRule="auto"/>
        <w:rPr>
          <w:rFonts w:ascii="Verdana" w:hAnsi="Verdana" w:cs="Courier New"/>
          <w:snapToGrid w:val="0"/>
          <w:sz w:val="18"/>
          <w:szCs w:val="18"/>
        </w:rPr>
      </w:pPr>
    </w:p>
    <w:p w14:paraId="53D27383" w14:textId="77777777" w:rsidR="00A71EC1" w:rsidRPr="001C00B4"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14:paraId="4BA637DD" w14:textId="77777777" w:rsidR="00A71EC1" w:rsidRDefault="00A71EC1" w:rsidP="00A71EC1">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14:paraId="42B9F9DE" w14:textId="77777777" w:rsidR="00A71EC1"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14:paraId="73B398A8" w14:textId="77777777" w:rsidR="00A71EC1" w:rsidRPr="001C00B4"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14:paraId="4BF44B28" w14:textId="77777777" w:rsidR="00A71EC1" w:rsidRDefault="00A71EC1" w:rsidP="00A71EC1">
      <w:pPr>
        <w:widowControl w:val="0"/>
        <w:spacing w:line="276" w:lineRule="auto"/>
        <w:jc w:val="both"/>
        <w:rPr>
          <w:rFonts w:ascii="Verdana" w:hAnsi="Verdana"/>
          <w:snapToGrid w:val="0"/>
          <w:sz w:val="18"/>
          <w:szCs w:val="18"/>
        </w:rPr>
      </w:pPr>
    </w:p>
    <w:p w14:paraId="22C0570D" w14:textId="77777777" w:rsidR="00DF64DA" w:rsidRDefault="00DF64DA" w:rsidP="00A71EC1">
      <w:pPr>
        <w:widowControl w:val="0"/>
        <w:spacing w:line="276" w:lineRule="auto"/>
        <w:jc w:val="both"/>
        <w:rPr>
          <w:rFonts w:asciiTheme="minorHAnsi" w:hAnsiTheme="minorHAnsi" w:cstheme="minorHAnsi"/>
          <w:sz w:val="22"/>
          <w:szCs w:val="22"/>
        </w:rPr>
      </w:pPr>
    </w:p>
    <w:p w14:paraId="75F42D8C" w14:textId="6FBBB24E" w:rsidR="00A71EC1" w:rsidRDefault="00DF64DA" w:rsidP="00A71EC1">
      <w:pPr>
        <w:widowControl w:val="0"/>
        <w:spacing w:line="276" w:lineRule="auto"/>
        <w:jc w:val="both"/>
        <w:rPr>
          <w:rFonts w:ascii="Verdana" w:hAnsi="Verdana"/>
          <w:snapToGrid w:val="0"/>
          <w:sz w:val="18"/>
          <w:szCs w:val="18"/>
        </w:rPr>
      </w:pPr>
      <w:r w:rsidRPr="00B708C9">
        <w:rPr>
          <w:rFonts w:asciiTheme="minorHAnsi" w:hAnsiTheme="minorHAnsi" w:cstheme="minorHAnsi"/>
          <w:sz w:val="22"/>
          <w:szCs w:val="22"/>
        </w:rPr>
        <w:t xml:space="preserve">Umowa została zawarta w wyniku przeprowadzonego postępowania o zamówienie publiczne zgodnie z art. 275 pkt 1 ustawy z dnia z dnia 11 września 2019r. Prawo zamówień publicznych (tj. Dz.U. z 2021 r.  poz. 1129 z późn.zm.) w trybie podstawowym (bez negocjacji), nr postępowania </w:t>
      </w:r>
      <w:r>
        <w:rPr>
          <w:rFonts w:asciiTheme="minorHAnsi" w:hAnsiTheme="minorHAnsi" w:cstheme="minorHAnsi"/>
          <w:sz w:val="22"/>
          <w:szCs w:val="22"/>
        </w:rPr>
        <w:t>40</w:t>
      </w:r>
      <w:r w:rsidRPr="00B708C9">
        <w:rPr>
          <w:rFonts w:asciiTheme="minorHAnsi" w:hAnsiTheme="minorHAnsi" w:cstheme="minorHAnsi"/>
          <w:sz w:val="22"/>
          <w:szCs w:val="22"/>
        </w:rPr>
        <w:t>/ZP/2022</w:t>
      </w:r>
      <w:r w:rsidR="00A71EC1">
        <w:rPr>
          <w:rFonts w:ascii="Verdana" w:hAnsi="Verdana"/>
          <w:snapToGrid w:val="0"/>
          <w:sz w:val="18"/>
          <w:szCs w:val="18"/>
        </w:rPr>
        <w:t>.</w:t>
      </w:r>
    </w:p>
    <w:p w14:paraId="338442E7" w14:textId="77777777" w:rsidR="00A71EC1" w:rsidRDefault="00A71EC1" w:rsidP="00A71EC1">
      <w:pPr>
        <w:widowControl w:val="0"/>
        <w:spacing w:line="276" w:lineRule="auto"/>
        <w:jc w:val="both"/>
        <w:rPr>
          <w:rFonts w:ascii="Verdana" w:hAnsi="Verdana"/>
          <w:snapToGrid w:val="0"/>
          <w:sz w:val="18"/>
          <w:szCs w:val="18"/>
        </w:rPr>
      </w:pPr>
    </w:p>
    <w:p w14:paraId="7407793F" w14:textId="77777777" w:rsidR="00A71EC1" w:rsidRPr="00D008DE" w:rsidRDefault="00A71EC1" w:rsidP="00A71EC1">
      <w:pPr>
        <w:widowControl w:val="0"/>
        <w:numPr>
          <w:ilvl w:val="8"/>
          <w:numId w:val="0"/>
        </w:numPr>
        <w:tabs>
          <w:tab w:val="num" w:pos="360"/>
        </w:tabs>
        <w:suppressAutoHyphens/>
        <w:spacing w:line="360" w:lineRule="auto"/>
        <w:jc w:val="center"/>
        <w:rPr>
          <w:rFonts w:ascii="Verdana" w:hAnsi="Verdana" w:cs="Courier New"/>
          <w:b/>
          <w:sz w:val="18"/>
          <w:szCs w:val="18"/>
          <w:lang w:eastAsia="ar-SA"/>
        </w:rPr>
      </w:pPr>
      <w:r w:rsidRPr="00D008DE">
        <w:rPr>
          <w:rFonts w:ascii="Verdana" w:hAnsi="Verdana" w:cs="Courier New"/>
          <w:b/>
          <w:sz w:val="18"/>
          <w:szCs w:val="18"/>
          <w:lang w:eastAsia="ar-SA"/>
        </w:rPr>
        <w:t>§ 1</w:t>
      </w:r>
    </w:p>
    <w:p w14:paraId="5DC36437" w14:textId="5E8D6E70" w:rsidR="00A71EC1" w:rsidRPr="00D008DE"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 xml:space="preserve">Przedmiotem umowy jest </w:t>
      </w:r>
      <w:r>
        <w:rPr>
          <w:rFonts w:ascii="Verdana" w:hAnsi="Verdana"/>
          <w:b/>
          <w:snapToGrid w:val="0"/>
          <w:sz w:val="18"/>
          <w:szCs w:val="18"/>
        </w:rPr>
        <w:t>przedłużenie</w:t>
      </w:r>
      <w:r w:rsidRPr="00191A22">
        <w:rPr>
          <w:rFonts w:ascii="Verdana" w:hAnsi="Verdana"/>
          <w:b/>
          <w:snapToGrid w:val="0"/>
          <w:sz w:val="18"/>
          <w:szCs w:val="18"/>
        </w:rPr>
        <w:t xml:space="preserve"> licencji oprogramowania analitycznego, </w:t>
      </w:r>
      <w:r>
        <w:rPr>
          <w:rFonts w:ascii="Verdana" w:hAnsi="Verdana"/>
          <w:b/>
          <w:snapToGrid w:val="0"/>
          <w:sz w:val="18"/>
          <w:szCs w:val="18"/>
        </w:rPr>
        <w:t>STATISTICA</w:t>
      </w:r>
      <w:r w:rsidRPr="00191A22">
        <w:rPr>
          <w:rFonts w:ascii="Verdana" w:hAnsi="Verdana"/>
          <w:b/>
          <w:snapToGrid w:val="0"/>
          <w:sz w:val="18"/>
          <w:szCs w:val="18"/>
        </w:rPr>
        <w:t xml:space="preserve"> Rozszerzony Pakiet Akademicki + Zestaw </w:t>
      </w:r>
      <w:r>
        <w:rPr>
          <w:rFonts w:ascii="Verdana" w:hAnsi="Verdana"/>
          <w:b/>
          <w:snapToGrid w:val="0"/>
          <w:sz w:val="18"/>
          <w:szCs w:val="18"/>
        </w:rPr>
        <w:t>PLUS</w:t>
      </w:r>
      <w:r w:rsidRPr="00191A22">
        <w:rPr>
          <w:rFonts w:ascii="Verdana" w:hAnsi="Verdana"/>
          <w:b/>
          <w:snapToGrid w:val="0"/>
          <w:sz w:val="18"/>
          <w:szCs w:val="18"/>
        </w:rPr>
        <w:t xml:space="preserve"> – licencja na </w:t>
      </w:r>
      <w:r>
        <w:rPr>
          <w:rFonts w:ascii="Verdana" w:hAnsi="Verdana"/>
          <w:b/>
          <w:snapToGrid w:val="0"/>
          <w:sz w:val="18"/>
          <w:szCs w:val="18"/>
        </w:rPr>
        <w:t>okres 01.07.202</w:t>
      </w:r>
      <w:r w:rsidR="00E920C7">
        <w:rPr>
          <w:rFonts w:ascii="Verdana" w:hAnsi="Verdana"/>
          <w:b/>
          <w:snapToGrid w:val="0"/>
          <w:sz w:val="18"/>
          <w:szCs w:val="18"/>
        </w:rPr>
        <w:t>2</w:t>
      </w:r>
      <w:r>
        <w:rPr>
          <w:rFonts w:ascii="Verdana" w:hAnsi="Verdana"/>
          <w:b/>
          <w:snapToGrid w:val="0"/>
          <w:sz w:val="18"/>
          <w:szCs w:val="18"/>
        </w:rPr>
        <w:t xml:space="preserve"> do 30.06.202</w:t>
      </w:r>
      <w:r w:rsidR="00E920C7">
        <w:rPr>
          <w:rFonts w:ascii="Verdana" w:hAnsi="Verdana"/>
          <w:b/>
          <w:snapToGrid w:val="0"/>
          <w:sz w:val="18"/>
          <w:szCs w:val="18"/>
        </w:rPr>
        <w:t>4</w:t>
      </w:r>
      <w:r w:rsidRPr="00191A22">
        <w:rPr>
          <w:rFonts w:ascii="Verdana" w:hAnsi="Verdana"/>
          <w:b/>
          <w:snapToGrid w:val="0"/>
          <w:sz w:val="18"/>
          <w:szCs w:val="18"/>
        </w:rPr>
        <w:t xml:space="preserve"> z 1-dniowym szkoleniem. Licencja akademicka Site License dla pracowników i studentów Zamawiającego.</w:t>
      </w:r>
    </w:p>
    <w:p w14:paraId="2BE87569" w14:textId="05848C8C" w:rsidR="00A71EC1" w:rsidRPr="00D008DE"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 xml:space="preserve">Wykonawca </w:t>
      </w:r>
      <w:r>
        <w:rPr>
          <w:rFonts w:ascii="Verdana" w:eastAsia="Calibri" w:hAnsi="Verdana"/>
          <w:sz w:val="18"/>
          <w:szCs w:val="18"/>
          <w:lang w:eastAsia="en-US"/>
        </w:rPr>
        <w:t>zapewni udzielenie</w:t>
      </w:r>
      <w:r w:rsidRPr="00D008DE">
        <w:rPr>
          <w:rFonts w:ascii="Verdana" w:eastAsia="Calibri" w:hAnsi="Verdana"/>
          <w:sz w:val="18"/>
          <w:szCs w:val="18"/>
          <w:lang w:eastAsia="en-US"/>
        </w:rPr>
        <w:t xml:space="preserve"> Zamawiającemu licencji niewyłącznej na korzystanie </w:t>
      </w:r>
      <w:r w:rsidR="00887301">
        <w:rPr>
          <w:rFonts w:ascii="Verdana" w:eastAsia="Calibri" w:hAnsi="Verdana"/>
          <w:sz w:val="18"/>
          <w:szCs w:val="18"/>
          <w:lang w:eastAsia="en-US"/>
        </w:rPr>
        <w:br/>
      </w:r>
      <w:r w:rsidRPr="00D008DE">
        <w:rPr>
          <w:rFonts w:ascii="Verdana" w:eastAsia="Calibri" w:hAnsi="Verdana"/>
          <w:sz w:val="18"/>
          <w:szCs w:val="18"/>
          <w:lang w:eastAsia="en-US"/>
        </w:rPr>
        <w:t xml:space="preserve">z oprogramowania analitycznego o który mowa w ust. 1 na terytorium Rzeczpospolitej Polskiej, zwanej dalej „przedmiotem umowy” i zobowiązuje się go wydać zgodnie z przedstawioną ofertą </w:t>
      </w:r>
      <w:r w:rsidR="00887301">
        <w:rPr>
          <w:rFonts w:ascii="Verdana" w:eastAsia="Calibri" w:hAnsi="Verdana"/>
          <w:sz w:val="18"/>
          <w:szCs w:val="18"/>
          <w:lang w:eastAsia="en-US"/>
        </w:rPr>
        <w:br/>
      </w:r>
      <w:r w:rsidRPr="00D008DE">
        <w:rPr>
          <w:rFonts w:ascii="Verdana" w:eastAsia="Calibri" w:hAnsi="Verdana"/>
          <w:sz w:val="18"/>
          <w:szCs w:val="18"/>
          <w:lang w:eastAsia="en-US"/>
        </w:rPr>
        <w:t>z dnia …….........................................… .</w:t>
      </w:r>
    </w:p>
    <w:p w14:paraId="0FED1869" w14:textId="68505F4A" w:rsidR="00A71EC1" w:rsidRPr="002441A6"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2441A6">
        <w:rPr>
          <w:rFonts w:ascii="Verdana" w:eastAsia="Calibri" w:hAnsi="Verdana"/>
          <w:iCs/>
          <w:sz w:val="18"/>
          <w:szCs w:val="18"/>
          <w:lang w:eastAsia="en-US"/>
        </w:rPr>
        <w:t xml:space="preserve">Wykonawca oświadcza, iż posiada uprawnienia do </w:t>
      </w:r>
      <w:r w:rsidRPr="002441A6">
        <w:rPr>
          <w:rFonts w:ascii="Verdana" w:eastAsia="Calibri" w:hAnsi="Verdana"/>
          <w:bCs/>
          <w:iCs/>
          <w:sz w:val="18"/>
          <w:szCs w:val="18"/>
          <w:lang w:eastAsia="en-US"/>
        </w:rPr>
        <w:t xml:space="preserve">dostarczenia pakietu oprogramowania </w:t>
      </w:r>
      <w:r w:rsidR="00887301">
        <w:rPr>
          <w:rFonts w:ascii="Verdana" w:eastAsia="Calibri" w:hAnsi="Verdana"/>
          <w:bCs/>
          <w:iCs/>
          <w:sz w:val="18"/>
          <w:szCs w:val="18"/>
          <w:lang w:eastAsia="en-US"/>
        </w:rPr>
        <w:br/>
      </w:r>
      <w:r w:rsidRPr="002441A6">
        <w:rPr>
          <w:rFonts w:ascii="Verdana" w:eastAsia="Calibri" w:hAnsi="Verdana"/>
          <w:bCs/>
          <w:iCs/>
          <w:sz w:val="18"/>
          <w:szCs w:val="18"/>
          <w:lang w:eastAsia="en-US"/>
        </w:rPr>
        <w:t>z niewyłączną licencją producenta</w:t>
      </w:r>
      <w:r w:rsidRPr="002441A6">
        <w:rPr>
          <w:rFonts w:ascii="Verdana" w:eastAsia="Calibri" w:hAnsi="Verdana"/>
          <w:b/>
          <w:bCs/>
          <w:iCs/>
          <w:sz w:val="18"/>
          <w:szCs w:val="18"/>
          <w:lang w:eastAsia="en-US"/>
        </w:rPr>
        <w:t xml:space="preserve"> </w:t>
      </w:r>
      <w:r w:rsidRPr="002441A6">
        <w:rPr>
          <w:rFonts w:ascii="Verdana" w:eastAsia="Calibri" w:hAnsi="Verdana"/>
          <w:iCs/>
          <w:sz w:val="18"/>
          <w:szCs w:val="18"/>
          <w:lang w:eastAsia="en-US"/>
        </w:rPr>
        <w:t>do przedmiotu zamówienia określonego w ust. 1</w:t>
      </w:r>
      <w:r w:rsidRPr="002441A6">
        <w:rPr>
          <w:rFonts w:ascii="Verdana" w:eastAsia="Calibri" w:hAnsi="Verdana"/>
          <w:sz w:val="18"/>
          <w:szCs w:val="18"/>
          <w:lang w:eastAsia="en-US"/>
        </w:rPr>
        <w:t xml:space="preserve"> </w:t>
      </w:r>
    </w:p>
    <w:p w14:paraId="15CE30C4" w14:textId="77777777" w:rsidR="00A71EC1" w:rsidRPr="00D008DE"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 xml:space="preserve">Niniejsza umowa nie przenosi własności autorskich praw majątkowych do programów wymienionych w § 1 na Zamawiającego. </w:t>
      </w:r>
    </w:p>
    <w:p w14:paraId="223180A8" w14:textId="77777777" w:rsidR="00A71EC1" w:rsidRPr="00D008DE"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Licencjodawca oświadcza, że przedmiot zamówienia wymieniony w ust. 1 nie posiada wad prawnych.</w:t>
      </w:r>
    </w:p>
    <w:p w14:paraId="6021825F" w14:textId="26CD3BCE" w:rsidR="00A71EC1" w:rsidRPr="00D9783D"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9783D">
        <w:rPr>
          <w:rFonts w:ascii="Verdana" w:eastAsia="Calibri" w:hAnsi="Verdana"/>
          <w:sz w:val="18"/>
          <w:szCs w:val="18"/>
          <w:lang w:eastAsia="en-US"/>
        </w:rPr>
        <w:t>Wartość przedmiotu dostawy</w:t>
      </w:r>
      <w:r w:rsidRPr="00D9783D">
        <w:rPr>
          <w:rFonts w:ascii="Verdana" w:eastAsia="Calibri" w:hAnsi="Verdana"/>
          <w:b/>
          <w:sz w:val="18"/>
          <w:szCs w:val="18"/>
          <w:lang w:eastAsia="en-US"/>
        </w:rPr>
        <w:t xml:space="preserve"> </w:t>
      </w:r>
      <w:r w:rsidRPr="00D9783D">
        <w:rPr>
          <w:rFonts w:ascii="Verdana" w:eastAsia="Calibri" w:hAnsi="Verdana"/>
          <w:sz w:val="18"/>
          <w:szCs w:val="18"/>
          <w:lang w:eastAsia="en-US"/>
        </w:rPr>
        <w:t xml:space="preserve">wynosi .............................................. </w:t>
      </w:r>
      <w:r w:rsidRPr="00D9783D">
        <w:rPr>
          <w:rFonts w:ascii="Verdana" w:eastAsia="Calibri" w:hAnsi="Verdana"/>
          <w:b/>
          <w:sz w:val="18"/>
          <w:szCs w:val="18"/>
          <w:lang w:eastAsia="en-US"/>
        </w:rPr>
        <w:t xml:space="preserve">zł. brutto </w:t>
      </w:r>
      <w:r w:rsidRPr="00D9783D">
        <w:rPr>
          <w:rFonts w:ascii="Verdana" w:eastAsia="Calibri" w:hAnsi="Verdana"/>
          <w:b/>
          <w:sz w:val="18"/>
          <w:szCs w:val="18"/>
          <w:lang w:eastAsia="en-US"/>
        </w:rPr>
        <w:br/>
      </w:r>
      <w:r w:rsidRPr="00D9783D">
        <w:rPr>
          <w:rFonts w:ascii="Verdana" w:eastAsia="Calibri" w:hAnsi="Verdana"/>
          <w:sz w:val="18"/>
          <w:szCs w:val="18"/>
          <w:lang w:eastAsia="en-US"/>
        </w:rPr>
        <w:t xml:space="preserve">(słownie:...............................................................................................................) zł. </w:t>
      </w:r>
      <w:r w:rsidR="00887301">
        <w:rPr>
          <w:rFonts w:ascii="Verdana" w:eastAsia="Calibri" w:hAnsi="Verdana"/>
          <w:sz w:val="18"/>
          <w:szCs w:val="18"/>
          <w:lang w:eastAsia="en-US"/>
        </w:rPr>
        <w:br/>
      </w:r>
      <w:r w:rsidRPr="00D9783D">
        <w:rPr>
          <w:rFonts w:ascii="Verdana" w:eastAsia="Calibri" w:hAnsi="Verdana"/>
          <w:sz w:val="18"/>
          <w:szCs w:val="18"/>
          <w:lang w:eastAsia="en-US"/>
        </w:rPr>
        <w:t xml:space="preserve">i </w:t>
      </w:r>
      <w:r w:rsidRPr="00D9783D">
        <w:rPr>
          <w:rFonts w:ascii="Verdana" w:eastAsia="Calibri" w:hAnsi="Verdana"/>
          <w:iCs/>
          <w:sz w:val="18"/>
          <w:szCs w:val="18"/>
          <w:lang w:eastAsia="en-US"/>
        </w:rPr>
        <w:t xml:space="preserve">obejmuje </w:t>
      </w:r>
      <w:r w:rsidRPr="00D9783D">
        <w:rPr>
          <w:rFonts w:ascii="Verdana" w:eastAsia="Calibri" w:hAnsi="Verdana"/>
          <w:bCs/>
          <w:iCs/>
          <w:sz w:val="18"/>
          <w:szCs w:val="18"/>
          <w:lang w:eastAsia="en-US"/>
        </w:rPr>
        <w:t xml:space="preserve">wszystkie koszty związane z dostarczeniem przedmiotu umowy do Zamawiającego, </w:t>
      </w:r>
      <w:r w:rsidR="00887301">
        <w:rPr>
          <w:rFonts w:ascii="Verdana" w:eastAsia="Calibri" w:hAnsi="Verdana"/>
          <w:bCs/>
          <w:iCs/>
          <w:sz w:val="18"/>
          <w:szCs w:val="18"/>
          <w:lang w:eastAsia="en-US"/>
        </w:rPr>
        <w:br/>
      </w:r>
      <w:r w:rsidRPr="00D9783D">
        <w:rPr>
          <w:rFonts w:ascii="Verdana" w:eastAsia="Calibri" w:hAnsi="Verdana"/>
          <w:iCs/>
          <w:sz w:val="18"/>
          <w:szCs w:val="18"/>
          <w:lang w:eastAsia="en-US"/>
        </w:rPr>
        <w:t>w tym VAT wg stawki 23%</w:t>
      </w:r>
      <w:r w:rsidRPr="00D9783D">
        <w:rPr>
          <w:rFonts w:ascii="Verdana" w:eastAsia="Calibri" w:hAnsi="Verdana"/>
          <w:sz w:val="18"/>
          <w:szCs w:val="18"/>
          <w:lang w:eastAsia="en-US"/>
        </w:rPr>
        <w:t>.</w:t>
      </w:r>
      <w:r w:rsidRPr="00D9783D">
        <w:rPr>
          <w:rFonts w:ascii="Verdana" w:eastAsia="Calibri" w:hAnsi="Verdana"/>
          <w:color w:val="000000"/>
          <w:sz w:val="18"/>
          <w:szCs w:val="18"/>
          <w:lang w:eastAsia="en-US"/>
        </w:rPr>
        <w:t xml:space="preserve"> </w:t>
      </w:r>
    </w:p>
    <w:p w14:paraId="00937273" w14:textId="77777777" w:rsidR="00A71EC1" w:rsidRPr="00D008DE"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color w:val="000000"/>
          <w:sz w:val="18"/>
          <w:szCs w:val="18"/>
          <w:lang w:eastAsia="en-US"/>
        </w:rPr>
        <w:t>Oprogramowanie musi być dostępne w wersjach obsługiwanych przez następujące systemy operacyjne - Windows 7/8/10.</w:t>
      </w:r>
    </w:p>
    <w:p w14:paraId="339A4386" w14:textId="77777777" w:rsidR="00A71EC1" w:rsidRPr="00D008DE" w:rsidRDefault="00A71EC1" w:rsidP="00A71EC1">
      <w:pPr>
        <w:numPr>
          <w:ilvl w:val="1"/>
          <w:numId w:val="36"/>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color w:val="000000"/>
          <w:sz w:val="18"/>
          <w:szCs w:val="18"/>
          <w:lang w:eastAsia="en-US"/>
        </w:rPr>
        <w:t xml:space="preserve">Kupujący dopuszcza również realizację dostawy poprzez dostarczenie precyzyjnej i niezawodnej instrukcji </w:t>
      </w:r>
      <w:r>
        <w:rPr>
          <w:rFonts w:ascii="Verdana" w:eastAsia="Calibri" w:hAnsi="Verdana"/>
          <w:color w:val="000000"/>
          <w:sz w:val="18"/>
          <w:szCs w:val="18"/>
          <w:lang w:eastAsia="en-US"/>
        </w:rPr>
        <w:t xml:space="preserve">przedłużenia licencji </w:t>
      </w:r>
      <w:r w:rsidRPr="00D008DE">
        <w:rPr>
          <w:rFonts w:ascii="Verdana" w:eastAsia="Calibri" w:hAnsi="Verdana"/>
          <w:color w:val="000000"/>
          <w:sz w:val="18"/>
          <w:szCs w:val="18"/>
          <w:lang w:eastAsia="en-US"/>
        </w:rPr>
        <w:t>w oparciu o elektroniczny klucz licencyjny przekazany na wskazaną przez niego elektroniczną skrzynkę pocztową.</w:t>
      </w:r>
    </w:p>
    <w:p w14:paraId="401D49CB" w14:textId="72D2B3F3" w:rsidR="00A71EC1" w:rsidRDefault="00A71EC1" w:rsidP="00A71EC1">
      <w:pPr>
        <w:numPr>
          <w:ilvl w:val="8"/>
          <w:numId w:val="0"/>
        </w:numPr>
        <w:tabs>
          <w:tab w:val="left" w:pos="284"/>
          <w:tab w:val="num" w:pos="360"/>
        </w:tabs>
        <w:suppressAutoHyphens/>
        <w:spacing w:line="360" w:lineRule="auto"/>
        <w:jc w:val="both"/>
        <w:rPr>
          <w:rFonts w:ascii="Verdana" w:hAnsi="Verdana"/>
          <w:sz w:val="18"/>
          <w:szCs w:val="18"/>
          <w:lang w:eastAsia="ar-SA"/>
        </w:rPr>
      </w:pPr>
    </w:p>
    <w:p w14:paraId="184E5562" w14:textId="102E5DDB" w:rsidR="00E920C7" w:rsidRDefault="00E920C7" w:rsidP="00A71EC1">
      <w:pPr>
        <w:numPr>
          <w:ilvl w:val="8"/>
          <w:numId w:val="0"/>
        </w:numPr>
        <w:tabs>
          <w:tab w:val="left" w:pos="284"/>
          <w:tab w:val="num" w:pos="360"/>
        </w:tabs>
        <w:suppressAutoHyphens/>
        <w:spacing w:line="360" w:lineRule="auto"/>
        <w:jc w:val="both"/>
        <w:rPr>
          <w:rFonts w:ascii="Verdana" w:hAnsi="Verdana"/>
          <w:sz w:val="18"/>
          <w:szCs w:val="18"/>
          <w:lang w:eastAsia="ar-SA"/>
        </w:rPr>
      </w:pPr>
    </w:p>
    <w:p w14:paraId="5DD35873" w14:textId="77777777" w:rsidR="00E920C7" w:rsidRPr="00D008DE" w:rsidRDefault="00E920C7" w:rsidP="00A71EC1">
      <w:pPr>
        <w:numPr>
          <w:ilvl w:val="8"/>
          <w:numId w:val="0"/>
        </w:numPr>
        <w:tabs>
          <w:tab w:val="left" w:pos="284"/>
          <w:tab w:val="num" w:pos="360"/>
        </w:tabs>
        <w:suppressAutoHyphens/>
        <w:spacing w:line="360" w:lineRule="auto"/>
        <w:jc w:val="both"/>
        <w:rPr>
          <w:rFonts w:ascii="Verdana" w:hAnsi="Verdana"/>
          <w:sz w:val="18"/>
          <w:szCs w:val="18"/>
          <w:lang w:eastAsia="ar-SA"/>
        </w:rPr>
      </w:pPr>
    </w:p>
    <w:p w14:paraId="3EA4B51E" w14:textId="77777777" w:rsidR="00A71EC1" w:rsidRPr="00D008DE" w:rsidRDefault="00A71EC1" w:rsidP="00A71EC1">
      <w:pPr>
        <w:numPr>
          <w:ilvl w:val="8"/>
          <w:numId w:val="0"/>
        </w:numPr>
        <w:tabs>
          <w:tab w:val="num" w:pos="360"/>
        </w:tabs>
        <w:autoSpaceDE w:val="0"/>
        <w:autoSpaceDN w:val="0"/>
        <w:adjustRightInd w:val="0"/>
        <w:spacing w:line="276" w:lineRule="auto"/>
        <w:jc w:val="center"/>
        <w:rPr>
          <w:rFonts w:ascii="Verdana" w:eastAsia="Calibri" w:hAnsi="Verdana" w:cs="Calibri"/>
          <w:color w:val="000000"/>
          <w:sz w:val="18"/>
          <w:szCs w:val="18"/>
        </w:rPr>
      </w:pPr>
      <w:bookmarkStart w:id="24" w:name="_Hlk106714223"/>
      <w:r w:rsidRPr="00D008DE">
        <w:rPr>
          <w:rFonts w:ascii="Verdana" w:eastAsia="Calibri" w:hAnsi="Verdana" w:cs="Calibri"/>
          <w:b/>
          <w:bCs/>
          <w:color w:val="000000"/>
          <w:sz w:val="18"/>
          <w:szCs w:val="18"/>
        </w:rPr>
        <w:lastRenderedPageBreak/>
        <w:t>§ 2</w:t>
      </w:r>
      <w:bookmarkEnd w:id="24"/>
    </w:p>
    <w:p w14:paraId="4FC52341" w14:textId="77777777" w:rsidR="00A71EC1" w:rsidRPr="00D008DE" w:rsidRDefault="00A71EC1" w:rsidP="00A71EC1">
      <w:pPr>
        <w:numPr>
          <w:ilvl w:val="0"/>
          <w:numId w:val="38"/>
        </w:numPr>
        <w:autoSpaceDE w:val="0"/>
        <w:autoSpaceDN w:val="0"/>
        <w:adjustRightInd w:val="0"/>
        <w:spacing w:after="49"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Przedmiot umowy określony w § 1 ust. 1 dostarczony zostanie </w:t>
      </w:r>
      <w:r w:rsidRPr="00D008DE">
        <w:rPr>
          <w:rFonts w:ascii="Verdana" w:eastAsia="Calibri" w:hAnsi="Verdana" w:cs="Calibri"/>
          <w:b/>
          <w:bCs/>
          <w:color w:val="000000"/>
          <w:sz w:val="18"/>
          <w:szCs w:val="18"/>
        </w:rPr>
        <w:t xml:space="preserve">w ciągu </w:t>
      </w:r>
      <w:r>
        <w:rPr>
          <w:rFonts w:ascii="Verdana" w:eastAsia="Calibri" w:hAnsi="Verdana" w:cs="Calibri"/>
          <w:b/>
          <w:bCs/>
          <w:color w:val="000000"/>
          <w:sz w:val="18"/>
          <w:szCs w:val="18"/>
        </w:rPr>
        <w:t>14</w:t>
      </w:r>
      <w:r w:rsidRPr="00D008DE">
        <w:rPr>
          <w:rFonts w:ascii="Verdana" w:eastAsia="Calibri" w:hAnsi="Verdana" w:cs="Calibri"/>
          <w:b/>
          <w:bCs/>
          <w:color w:val="000000"/>
          <w:sz w:val="18"/>
          <w:szCs w:val="18"/>
        </w:rPr>
        <w:t xml:space="preserve"> dni </w:t>
      </w:r>
      <w:r w:rsidRPr="00D008DE">
        <w:rPr>
          <w:rFonts w:ascii="Verdana" w:eastAsia="Calibri" w:hAnsi="Verdana" w:cs="Calibri"/>
          <w:color w:val="000000"/>
          <w:sz w:val="18"/>
          <w:szCs w:val="18"/>
        </w:rPr>
        <w:t>od zawarcia niniejszej umowy.</w:t>
      </w:r>
      <w:r>
        <w:rPr>
          <w:rFonts w:ascii="Verdana" w:eastAsia="Calibri" w:hAnsi="Verdana" w:cs="Calibri"/>
          <w:color w:val="000000"/>
          <w:sz w:val="18"/>
          <w:szCs w:val="18"/>
        </w:rPr>
        <w:t xml:space="preserve"> </w:t>
      </w:r>
    </w:p>
    <w:p w14:paraId="58E648E8" w14:textId="0653371D" w:rsidR="00A71EC1" w:rsidRPr="00872DB9" w:rsidRDefault="00D55053" w:rsidP="00A71EC1">
      <w:pPr>
        <w:numPr>
          <w:ilvl w:val="0"/>
          <w:numId w:val="38"/>
        </w:numPr>
        <w:autoSpaceDE w:val="0"/>
        <w:autoSpaceDN w:val="0"/>
        <w:adjustRightInd w:val="0"/>
        <w:spacing w:after="49" w:line="360" w:lineRule="auto"/>
        <w:ind w:left="567" w:hanging="567"/>
        <w:jc w:val="both"/>
        <w:rPr>
          <w:rFonts w:ascii="Verdana" w:eastAsia="Calibri" w:hAnsi="Verdana" w:cs="Calibri"/>
          <w:sz w:val="18"/>
          <w:szCs w:val="18"/>
        </w:rPr>
      </w:pPr>
      <w:r w:rsidRPr="00872DB9">
        <w:rPr>
          <w:rFonts w:ascii="Verdana" w:eastAsia="Calibri" w:hAnsi="Verdana" w:cs="Calibri"/>
          <w:sz w:val="18"/>
          <w:szCs w:val="18"/>
        </w:rPr>
        <w:t xml:space="preserve">Szkolenie będzie miało formę jednorazowej 4-godzinnej prezentacji on-line dla pracowników Zamawiającego (do 150 osób). Termin szkolenia zostanie ustalony przez Zamawiającego </w:t>
      </w:r>
      <w:r w:rsidRPr="00872DB9">
        <w:rPr>
          <w:rFonts w:ascii="Verdana" w:eastAsia="Calibri" w:hAnsi="Verdana" w:cs="Calibri"/>
          <w:sz w:val="18"/>
          <w:szCs w:val="18"/>
        </w:rPr>
        <w:br/>
        <w:t>w uzgodnieniu z możliwościami technicznymi konsultantów Wykonawcy. Szkolenie zostanie przeprowadzone w terminie do 180 dni od daty podpisania umowy</w:t>
      </w:r>
      <w:r w:rsidR="00A71EC1" w:rsidRPr="00872DB9">
        <w:rPr>
          <w:rFonts w:ascii="Verdana" w:eastAsia="Calibri" w:hAnsi="Verdana" w:cs="Calibri"/>
          <w:sz w:val="18"/>
          <w:szCs w:val="18"/>
        </w:rPr>
        <w:t>.</w:t>
      </w:r>
    </w:p>
    <w:p w14:paraId="1587D363" w14:textId="77777777" w:rsidR="00A71EC1" w:rsidRPr="00D008DE" w:rsidRDefault="00A71EC1" w:rsidP="00A71EC1">
      <w:pPr>
        <w:numPr>
          <w:ilvl w:val="8"/>
          <w:numId w:val="0"/>
        </w:numPr>
        <w:tabs>
          <w:tab w:val="num" w:pos="360"/>
        </w:tabs>
        <w:autoSpaceDE w:val="0"/>
        <w:autoSpaceDN w:val="0"/>
        <w:adjustRightInd w:val="0"/>
        <w:spacing w:after="49" w:line="360" w:lineRule="auto"/>
        <w:ind w:left="567" w:hanging="567"/>
        <w:jc w:val="both"/>
        <w:rPr>
          <w:rFonts w:ascii="Verdana" w:eastAsia="Calibri" w:hAnsi="Verdana" w:cs="Calibri"/>
          <w:color w:val="000000"/>
          <w:sz w:val="18"/>
          <w:szCs w:val="18"/>
        </w:rPr>
      </w:pPr>
      <w:r w:rsidRPr="00872DB9">
        <w:rPr>
          <w:rFonts w:ascii="Verdana" w:eastAsia="Calibri" w:hAnsi="Verdana" w:cs="Calibri"/>
          <w:sz w:val="18"/>
          <w:szCs w:val="18"/>
        </w:rPr>
        <w:t xml:space="preserve">3. </w:t>
      </w:r>
      <w:r w:rsidRPr="00872DB9">
        <w:rPr>
          <w:rFonts w:ascii="Verdana" w:eastAsia="Calibri" w:hAnsi="Verdana" w:cs="Calibri"/>
          <w:sz w:val="18"/>
          <w:szCs w:val="18"/>
        </w:rPr>
        <w:tab/>
      </w:r>
      <w:r w:rsidRPr="00872DB9">
        <w:rPr>
          <w:rFonts w:ascii="Verdana" w:eastAsia="Calibri" w:hAnsi="Verdana" w:cs="Calibri"/>
          <w:sz w:val="18"/>
          <w:szCs w:val="18"/>
        </w:rPr>
        <w:tab/>
        <w:t xml:space="preserve">Przekazany przedmiot zamówienia zabezpieczony będzie przed użytkowaniem niezgodnym </w:t>
      </w:r>
      <w:r w:rsidRPr="00872DB9">
        <w:rPr>
          <w:rFonts w:ascii="Verdana" w:eastAsia="Calibri" w:hAnsi="Verdana" w:cs="Calibri"/>
          <w:sz w:val="18"/>
          <w:szCs w:val="18"/>
        </w:rPr>
        <w:br/>
        <w:t>z treścią niniejszej umowy.</w:t>
      </w:r>
      <w:r w:rsidRPr="0081507F">
        <w:rPr>
          <w:rFonts w:ascii="Verdana" w:eastAsia="Calibri" w:hAnsi="Verdana" w:cs="Calibri"/>
          <w:color w:val="FF0000"/>
          <w:sz w:val="18"/>
          <w:szCs w:val="18"/>
        </w:rPr>
        <w:t xml:space="preserve"> </w:t>
      </w:r>
    </w:p>
    <w:p w14:paraId="16C52E0C" w14:textId="77777777" w:rsidR="00A71EC1" w:rsidRPr="00D008DE" w:rsidRDefault="00A71EC1" w:rsidP="00A71EC1">
      <w:pPr>
        <w:numPr>
          <w:ilvl w:val="8"/>
          <w:numId w:val="0"/>
        </w:numPr>
        <w:tabs>
          <w:tab w:val="num" w:pos="360"/>
        </w:tabs>
        <w:autoSpaceDE w:val="0"/>
        <w:autoSpaceDN w:val="0"/>
        <w:adjustRightInd w:val="0"/>
        <w:spacing w:after="49"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4. </w:t>
      </w:r>
      <w:r w:rsidRPr="00D008DE">
        <w:rPr>
          <w:rFonts w:ascii="Verdana" w:eastAsia="Calibri" w:hAnsi="Verdana" w:cs="Calibri"/>
          <w:color w:val="000000"/>
          <w:sz w:val="18"/>
          <w:szCs w:val="18"/>
        </w:rPr>
        <w:tab/>
      </w:r>
      <w:r>
        <w:rPr>
          <w:rFonts w:ascii="Verdana" w:eastAsia="Calibri" w:hAnsi="Verdana" w:cs="Calibri"/>
          <w:color w:val="000000"/>
          <w:sz w:val="18"/>
          <w:szCs w:val="18"/>
        </w:rPr>
        <w:tab/>
      </w:r>
      <w:r w:rsidRPr="00D008DE">
        <w:rPr>
          <w:rFonts w:ascii="Verdana" w:eastAsia="Calibri" w:hAnsi="Verdana" w:cs="Calibri"/>
          <w:color w:val="000000"/>
          <w:sz w:val="18"/>
          <w:szCs w:val="18"/>
        </w:rPr>
        <w:t xml:space="preserve">Zamawiający na wniosek Wykonawcy udzieli wszelkich informacji i danych, będących </w:t>
      </w:r>
      <w:r>
        <w:rPr>
          <w:rFonts w:ascii="Verdana" w:eastAsia="Calibri" w:hAnsi="Verdana" w:cs="Calibri"/>
          <w:color w:val="000000"/>
          <w:sz w:val="18"/>
          <w:szCs w:val="18"/>
        </w:rPr>
        <w:br/>
      </w:r>
      <w:r w:rsidRPr="00D008DE">
        <w:rPr>
          <w:rFonts w:ascii="Verdana" w:eastAsia="Calibri" w:hAnsi="Verdana" w:cs="Calibri"/>
          <w:color w:val="000000"/>
          <w:sz w:val="18"/>
          <w:szCs w:val="18"/>
        </w:rPr>
        <w:t xml:space="preserve">w posiadaniu Zamawiającego koniecznych dla prawidłowego zrealizowania przez Wykonawcę przedmiotu umowy. </w:t>
      </w:r>
    </w:p>
    <w:p w14:paraId="258434DD" w14:textId="77777777" w:rsidR="00A71EC1" w:rsidRPr="00D008DE" w:rsidRDefault="00A71EC1" w:rsidP="00A71EC1">
      <w:pPr>
        <w:numPr>
          <w:ilvl w:val="8"/>
          <w:numId w:val="0"/>
        </w:numPr>
        <w:tabs>
          <w:tab w:val="num" w:pos="360"/>
        </w:tabs>
        <w:autoSpaceDE w:val="0"/>
        <w:autoSpaceDN w:val="0"/>
        <w:adjustRightInd w:val="0"/>
        <w:spacing w:after="49"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5. </w:t>
      </w:r>
      <w:r w:rsidRPr="00D008DE">
        <w:rPr>
          <w:rFonts w:ascii="Verdana" w:eastAsia="Calibri" w:hAnsi="Verdana" w:cs="Calibri"/>
          <w:color w:val="000000"/>
          <w:sz w:val="18"/>
          <w:szCs w:val="18"/>
        </w:rPr>
        <w:tab/>
      </w:r>
      <w:r>
        <w:rPr>
          <w:rFonts w:ascii="Verdana" w:eastAsia="Calibri" w:hAnsi="Verdana" w:cs="Calibri"/>
          <w:color w:val="000000"/>
          <w:sz w:val="18"/>
          <w:szCs w:val="18"/>
        </w:rPr>
        <w:tab/>
      </w:r>
      <w:r w:rsidRPr="00D008DE">
        <w:rPr>
          <w:rFonts w:ascii="Verdana" w:eastAsia="Calibri" w:hAnsi="Verdana" w:cs="Calibri"/>
          <w:color w:val="000000"/>
          <w:sz w:val="18"/>
          <w:szCs w:val="18"/>
        </w:rPr>
        <w:t xml:space="preserve">Wykonawca będzie realizował przedmiot umowy z najwyższą starannością, przy zachowaniu zasad współczesnej wiedzy technicznej, zgodnie z obowiązującymi w tym zakresie przepisami, zgodnie ze złożoną ofertą oraz zawartą Umową. </w:t>
      </w:r>
    </w:p>
    <w:p w14:paraId="5BECC618" w14:textId="77777777" w:rsidR="00A71EC1" w:rsidRPr="00D008DE" w:rsidRDefault="00A71EC1" w:rsidP="00A71EC1">
      <w:pPr>
        <w:numPr>
          <w:ilvl w:val="8"/>
          <w:numId w:val="0"/>
        </w:numPr>
        <w:tabs>
          <w:tab w:val="num" w:pos="360"/>
        </w:tabs>
        <w:autoSpaceDE w:val="0"/>
        <w:autoSpaceDN w:val="0"/>
        <w:adjustRightInd w:val="0"/>
        <w:spacing w:after="49"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6. </w:t>
      </w:r>
      <w:r w:rsidRPr="00D008DE">
        <w:rPr>
          <w:rFonts w:ascii="Verdana" w:eastAsia="Calibri" w:hAnsi="Verdana" w:cs="Calibri"/>
          <w:color w:val="000000"/>
          <w:sz w:val="18"/>
          <w:szCs w:val="18"/>
        </w:rPr>
        <w:tab/>
      </w:r>
      <w:r>
        <w:rPr>
          <w:rFonts w:ascii="Verdana" w:eastAsia="Calibri" w:hAnsi="Verdana" w:cs="Calibri"/>
          <w:color w:val="000000"/>
          <w:sz w:val="18"/>
          <w:szCs w:val="18"/>
        </w:rPr>
        <w:tab/>
      </w:r>
      <w:r w:rsidRPr="00D008DE">
        <w:rPr>
          <w:rFonts w:ascii="Verdana" w:eastAsia="Calibri" w:hAnsi="Verdana" w:cs="Tahoma"/>
          <w:color w:val="000000"/>
          <w:sz w:val="18"/>
          <w:szCs w:val="18"/>
        </w:rPr>
        <w:t xml:space="preserve">W celu dokonania czynności zmierzających do należytego wykonania umowy, w szczególności w celu zapewnienia prawidłowego obiegu dokumentów i wymiany informacji oraz koordynacji wykonania przepisów umowy, Strony ustalają, iż ich przedstawicielami będą następujące osoby: </w:t>
      </w:r>
    </w:p>
    <w:p w14:paraId="25786F52" w14:textId="77777777" w:rsidR="00A71EC1" w:rsidRPr="00D008DE"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 xml:space="preserve">1) ze strony Zamawiającego: </w:t>
      </w:r>
    </w:p>
    <w:p w14:paraId="18536626" w14:textId="77777777" w:rsidR="00A71EC1" w:rsidRPr="00D008DE"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w:t>
      </w:r>
    </w:p>
    <w:p w14:paraId="52826C9C" w14:textId="77777777" w:rsidR="00A71EC1" w:rsidRPr="00D008DE"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 xml:space="preserve">2) ze strony Wykonawcy: </w:t>
      </w:r>
    </w:p>
    <w:p w14:paraId="708D8E56" w14:textId="77777777" w:rsidR="00A71EC1" w:rsidRPr="00D008DE" w:rsidRDefault="00A71EC1" w:rsidP="00A71EC1">
      <w:pPr>
        <w:numPr>
          <w:ilvl w:val="8"/>
          <w:numId w:val="0"/>
        </w:numPr>
        <w:tabs>
          <w:tab w:val="num" w:pos="360"/>
        </w:tabs>
        <w:autoSpaceDE w:val="0"/>
        <w:autoSpaceDN w:val="0"/>
        <w:adjustRightInd w:val="0"/>
        <w:spacing w:after="49"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w:t>
      </w:r>
    </w:p>
    <w:p w14:paraId="019A6824" w14:textId="77777777" w:rsidR="00A71EC1" w:rsidRPr="00D008DE" w:rsidRDefault="00A71EC1" w:rsidP="00A71EC1">
      <w:pPr>
        <w:numPr>
          <w:ilvl w:val="8"/>
          <w:numId w:val="0"/>
        </w:numPr>
        <w:tabs>
          <w:tab w:val="left" w:pos="0"/>
          <w:tab w:val="num" w:pos="360"/>
        </w:tabs>
        <w:jc w:val="both"/>
        <w:rPr>
          <w:rFonts w:ascii="Verdana" w:eastAsia="Calibri" w:hAnsi="Verdana"/>
          <w:sz w:val="18"/>
          <w:szCs w:val="18"/>
          <w:lang w:eastAsia="en-US"/>
        </w:rPr>
      </w:pPr>
    </w:p>
    <w:p w14:paraId="1B99D9F6" w14:textId="77777777" w:rsidR="00A71EC1" w:rsidRPr="00D008DE" w:rsidRDefault="00A71EC1" w:rsidP="00A71EC1">
      <w:pPr>
        <w:numPr>
          <w:ilvl w:val="8"/>
          <w:numId w:val="0"/>
        </w:numPr>
        <w:tabs>
          <w:tab w:val="left" w:pos="0"/>
          <w:tab w:val="num" w:pos="360"/>
        </w:tabs>
        <w:spacing w:line="360" w:lineRule="auto"/>
        <w:jc w:val="center"/>
        <w:rPr>
          <w:rFonts w:ascii="Verdana" w:eastAsia="Calibri" w:hAnsi="Verdana"/>
          <w:b/>
          <w:sz w:val="18"/>
          <w:szCs w:val="18"/>
          <w:lang w:eastAsia="en-US"/>
        </w:rPr>
      </w:pPr>
      <w:r w:rsidRPr="00D008DE">
        <w:rPr>
          <w:rFonts w:ascii="Verdana" w:eastAsia="Calibri" w:hAnsi="Verdana"/>
          <w:b/>
          <w:sz w:val="18"/>
          <w:szCs w:val="18"/>
          <w:lang w:eastAsia="en-US"/>
        </w:rPr>
        <w:t>§ 3</w:t>
      </w:r>
    </w:p>
    <w:p w14:paraId="784B84A3" w14:textId="77777777" w:rsidR="00A71EC1" w:rsidRPr="00D008DE" w:rsidRDefault="00A71EC1" w:rsidP="00A71EC1">
      <w:pPr>
        <w:numPr>
          <w:ilvl w:val="8"/>
          <w:numId w:val="0"/>
        </w:numPr>
        <w:tabs>
          <w:tab w:val="left" w:pos="0"/>
          <w:tab w:val="num" w:pos="360"/>
        </w:tabs>
        <w:spacing w:line="360" w:lineRule="auto"/>
        <w:ind w:left="360"/>
        <w:jc w:val="both"/>
        <w:rPr>
          <w:rFonts w:ascii="Verdana" w:eastAsia="Calibri" w:hAnsi="Verdana"/>
          <w:sz w:val="18"/>
          <w:szCs w:val="18"/>
          <w:lang w:eastAsia="en-US"/>
        </w:rPr>
      </w:pPr>
      <w:r w:rsidRPr="00D008DE">
        <w:rPr>
          <w:rFonts w:ascii="Verdana" w:eastAsia="Calibri" w:hAnsi="Verdana"/>
          <w:color w:val="000000"/>
          <w:sz w:val="18"/>
          <w:szCs w:val="18"/>
          <w:lang w:eastAsia="en-US"/>
        </w:rPr>
        <w:t>Kupujący podpisze protokół zdawczo-odbiorczy w terminie do 2 dni od otrzymania przedmiotu umowy. Jeśli Kupujący w tym terminie nie podpisze protokołu, ani nie zgłosi rozbieżności w otrzymanym przedmiocie zamówienia w stosunku do postanowień Umowy, zamówienie uznane zostanie za wykonane zgodnie z umową i faktura VAT będzie mogła być zapłacona bez załączonego Protokołu zdawczo-odbiorczego.</w:t>
      </w:r>
    </w:p>
    <w:p w14:paraId="042C577E" w14:textId="77777777" w:rsidR="00A71EC1" w:rsidRPr="00D008DE" w:rsidRDefault="00A71EC1" w:rsidP="00A71EC1">
      <w:pPr>
        <w:numPr>
          <w:ilvl w:val="8"/>
          <w:numId w:val="0"/>
        </w:numPr>
        <w:tabs>
          <w:tab w:val="left" w:pos="0"/>
          <w:tab w:val="num" w:pos="360"/>
        </w:tabs>
        <w:spacing w:line="360" w:lineRule="auto"/>
        <w:jc w:val="both"/>
        <w:rPr>
          <w:rFonts w:ascii="Verdana" w:eastAsia="Calibri" w:hAnsi="Verdana"/>
          <w:b/>
          <w:sz w:val="18"/>
          <w:szCs w:val="18"/>
          <w:lang w:eastAsia="en-US"/>
        </w:rPr>
      </w:pPr>
      <w:r w:rsidRPr="00D008DE">
        <w:rPr>
          <w:rFonts w:ascii="Verdana" w:eastAsia="Calibri" w:hAnsi="Verdana"/>
          <w:b/>
          <w:sz w:val="18"/>
          <w:szCs w:val="18"/>
          <w:lang w:eastAsia="en-US"/>
        </w:rPr>
        <w:t xml:space="preserve"> </w:t>
      </w:r>
    </w:p>
    <w:p w14:paraId="342538CB" w14:textId="77777777" w:rsidR="00A71EC1" w:rsidRPr="00D008DE" w:rsidRDefault="00A71EC1" w:rsidP="00A71EC1">
      <w:pPr>
        <w:numPr>
          <w:ilvl w:val="8"/>
          <w:numId w:val="0"/>
        </w:numPr>
        <w:tabs>
          <w:tab w:val="num" w:pos="0"/>
        </w:tabs>
        <w:spacing w:line="360" w:lineRule="auto"/>
        <w:jc w:val="center"/>
        <w:rPr>
          <w:rFonts w:ascii="Verdana" w:eastAsia="Calibri" w:hAnsi="Verdana"/>
          <w:b/>
          <w:sz w:val="18"/>
          <w:szCs w:val="18"/>
          <w:lang w:eastAsia="en-US"/>
        </w:rPr>
      </w:pPr>
      <w:r w:rsidRPr="00D008DE">
        <w:rPr>
          <w:rFonts w:ascii="Verdana" w:eastAsia="Calibri" w:hAnsi="Verdana"/>
          <w:b/>
          <w:sz w:val="18"/>
          <w:szCs w:val="18"/>
          <w:lang w:eastAsia="en-US"/>
        </w:rPr>
        <w:t>§ 4</w:t>
      </w:r>
    </w:p>
    <w:p w14:paraId="13008A2F" w14:textId="77777777" w:rsidR="00A71EC1" w:rsidRPr="00D008DE" w:rsidRDefault="00A71EC1" w:rsidP="00A71EC1">
      <w:pPr>
        <w:widowControl w:val="0"/>
        <w:numPr>
          <w:ilvl w:val="8"/>
          <w:numId w:val="0"/>
        </w:numPr>
        <w:tabs>
          <w:tab w:val="left" w:pos="0"/>
          <w:tab w:val="num" w:pos="360"/>
        </w:tabs>
        <w:spacing w:line="360" w:lineRule="auto"/>
        <w:rPr>
          <w:rFonts w:ascii="Verdana" w:hAnsi="Verdana"/>
          <w:snapToGrid w:val="0"/>
          <w:sz w:val="18"/>
          <w:szCs w:val="18"/>
          <w:lang w:val="x-none" w:eastAsia="x-none"/>
        </w:rPr>
      </w:pPr>
      <w:r w:rsidRPr="00D008DE">
        <w:rPr>
          <w:rFonts w:ascii="Verdana" w:hAnsi="Verdana"/>
          <w:snapToGrid w:val="0"/>
          <w:sz w:val="18"/>
          <w:szCs w:val="18"/>
          <w:lang w:val="x-none" w:eastAsia="x-none"/>
        </w:rPr>
        <w:tab/>
      </w:r>
      <w:r w:rsidRPr="00D008DE">
        <w:rPr>
          <w:rFonts w:ascii="Verdana" w:hAnsi="Verdana"/>
          <w:snapToGrid w:val="0"/>
          <w:color w:val="000000"/>
          <w:sz w:val="18"/>
          <w:szCs w:val="18"/>
          <w:lang w:val="x-none" w:eastAsia="x-none"/>
        </w:rPr>
        <w:t>Strony ustalają, że faktura zostanie wystawiona po wykonaniu kompletnej dostawy przedmiotu umowy potwierdzonej protokołem zdawczo–odbiorczym po spełnieniu następujących warunków</w:t>
      </w:r>
      <w:r w:rsidRPr="00D008DE">
        <w:rPr>
          <w:rFonts w:ascii="Verdana" w:hAnsi="Verdana"/>
          <w:snapToGrid w:val="0"/>
          <w:sz w:val="18"/>
          <w:szCs w:val="18"/>
          <w:lang w:val="x-none" w:eastAsia="x-none"/>
        </w:rPr>
        <w:t>:</w:t>
      </w:r>
    </w:p>
    <w:p w14:paraId="16C1D6AA" w14:textId="719BF902" w:rsidR="00A71EC1" w:rsidRPr="00D008DE" w:rsidRDefault="00A71EC1" w:rsidP="00A71EC1">
      <w:pPr>
        <w:numPr>
          <w:ilvl w:val="0"/>
          <w:numId w:val="37"/>
        </w:numPr>
        <w:tabs>
          <w:tab w:val="left" w:pos="0"/>
        </w:tabs>
        <w:spacing w:line="360" w:lineRule="auto"/>
        <w:jc w:val="both"/>
        <w:rPr>
          <w:rFonts w:ascii="Verdana" w:eastAsia="Calibri" w:hAnsi="Verdana"/>
          <w:sz w:val="18"/>
          <w:szCs w:val="18"/>
          <w:u w:val="single"/>
          <w:lang w:eastAsia="en-US"/>
        </w:rPr>
      </w:pPr>
      <w:r w:rsidRPr="00D008DE">
        <w:rPr>
          <w:rFonts w:ascii="Verdana" w:eastAsia="Calibri" w:hAnsi="Verdana"/>
          <w:sz w:val="18"/>
          <w:szCs w:val="18"/>
          <w:u w:val="single"/>
          <w:lang w:eastAsia="en-US"/>
        </w:rPr>
        <w:t xml:space="preserve">na fakturze Sprzedawca jest zobowiązany umieścić zapis: </w:t>
      </w:r>
      <w:r w:rsidRPr="0062599B">
        <w:rPr>
          <w:rFonts w:ascii="Verdana" w:eastAsia="Calibri" w:hAnsi="Verdana"/>
          <w:sz w:val="18"/>
          <w:szCs w:val="18"/>
          <w:u w:val="single"/>
          <w:lang w:eastAsia="en-US"/>
        </w:rPr>
        <w:t>„</w:t>
      </w:r>
      <w:r w:rsidR="00E506F0" w:rsidRPr="000500F8">
        <w:rPr>
          <w:rFonts w:ascii="Verdana" w:eastAsia="Calibri" w:hAnsi="Verdana"/>
          <w:bCs/>
          <w:sz w:val="18"/>
          <w:szCs w:val="18"/>
          <w:u w:val="single"/>
          <w:lang w:eastAsia="en-US"/>
        </w:rPr>
        <w:t>Zamówienie zrealizowano zgodnie</w:t>
      </w:r>
      <w:r w:rsidR="00E506F0" w:rsidRPr="0062599B">
        <w:rPr>
          <w:rFonts w:ascii="Verdana" w:eastAsia="Calibri" w:hAnsi="Verdana"/>
          <w:bCs/>
          <w:sz w:val="18"/>
          <w:szCs w:val="18"/>
          <w:u w:val="single"/>
          <w:lang w:eastAsia="en-US"/>
        </w:rPr>
        <w:t xml:space="preserve"> z umową zawartą w dniu ………………………. z UŁ na </w:t>
      </w:r>
      <w:r w:rsidR="0062599B" w:rsidRPr="0062599B">
        <w:rPr>
          <w:rFonts w:ascii="Calibri" w:hAnsi="Calibri" w:cs="Calibri"/>
          <w:b/>
          <w:bCs/>
          <w:sz w:val="22"/>
          <w:szCs w:val="22"/>
        </w:rPr>
        <w:t>Dostawę oprogramowania analitycznego STATISTICA dla Uniwersytetu Łódzkiego</w:t>
      </w:r>
      <w:r w:rsidR="00E506F0" w:rsidRPr="0062599B">
        <w:rPr>
          <w:rFonts w:ascii="Verdana" w:eastAsia="Calibri" w:hAnsi="Verdana"/>
          <w:bCs/>
          <w:sz w:val="18"/>
          <w:szCs w:val="18"/>
          <w:u w:val="single"/>
          <w:lang w:eastAsia="en-US"/>
        </w:rPr>
        <w:t xml:space="preserve"> - art. 275 pkt 1 ustawy </w:t>
      </w:r>
      <w:proofErr w:type="spellStart"/>
      <w:r w:rsidR="00E506F0" w:rsidRPr="0062599B">
        <w:rPr>
          <w:rFonts w:ascii="Verdana" w:eastAsia="Calibri" w:hAnsi="Verdana"/>
          <w:bCs/>
          <w:sz w:val="18"/>
          <w:szCs w:val="18"/>
          <w:u w:val="single"/>
          <w:lang w:eastAsia="en-US"/>
        </w:rPr>
        <w:t>Pzp</w:t>
      </w:r>
      <w:proofErr w:type="spellEnd"/>
      <w:r w:rsidR="00E506F0" w:rsidRPr="0062599B">
        <w:rPr>
          <w:rFonts w:ascii="Verdana" w:eastAsia="Calibri" w:hAnsi="Verdana"/>
          <w:bCs/>
          <w:sz w:val="18"/>
          <w:szCs w:val="18"/>
          <w:u w:val="single"/>
          <w:lang w:eastAsia="en-US"/>
        </w:rPr>
        <w:t xml:space="preserve">, nr postępowania </w:t>
      </w:r>
      <w:r w:rsidR="0062599B" w:rsidRPr="0062599B">
        <w:rPr>
          <w:rFonts w:ascii="Verdana" w:eastAsia="Calibri" w:hAnsi="Verdana"/>
          <w:bCs/>
          <w:sz w:val="18"/>
          <w:szCs w:val="18"/>
          <w:u w:val="single"/>
          <w:lang w:eastAsia="en-US"/>
        </w:rPr>
        <w:t>40</w:t>
      </w:r>
      <w:r w:rsidR="00E506F0" w:rsidRPr="0062599B">
        <w:rPr>
          <w:rFonts w:ascii="Verdana" w:eastAsia="Calibri" w:hAnsi="Verdana"/>
          <w:bCs/>
          <w:sz w:val="18"/>
          <w:szCs w:val="18"/>
          <w:u w:val="single"/>
          <w:lang w:eastAsia="en-US"/>
        </w:rPr>
        <w:t>/ZP/2022</w:t>
      </w:r>
      <w:r w:rsidRPr="0062599B">
        <w:rPr>
          <w:rFonts w:ascii="Verdana" w:eastAsia="Calibri" w:hAnsi="Verdana"/>
          <w:bCs/>
          <w:sz w:val="18"/>
          <w:szCs w:val="18"/>
          <w:u w:val="single"/>
          <w:lang w:eastAsia="en-US"/>
        </w:rPr>
        <w:t>.”</w:t>
      </w:r>
    </w:p>
    <w:p w14:paraId="2554E3F8" w14:textId="77777777" w:rsidR="00A71EC1" w:rsidRPr="00D008DE" w:rsidRDefault="00A71EC1" w:rsidP="00A71EC1">
      <w:pPr>
        <w:numPr>
          <w:ilvl w:val="0"/>
          <w:numId w:val="37"/>
        </w:numPr>
        <w:tabs>
          <w:tab w:val="left" w:pos="0"/>
        </w:tabs>
        <w:spacing w:line="360" w:lineRule="auto"/>
        <w:jc w:val="both"/>
        <w:rPr>
          <w:rFonts w:ascii="Verdana" w:eastAsia="Calibri" w:hAnsi="Verdana"/>
          <w:sz w:val="18"/>
          <w:szCs w:val="18"/>
          <w:lang w:eastAsia="en-US"/>
        </w:rPr>
      </w:pPr>
      <w:r w:rsidRPr="00D008DE">
        <w:rPr>
          <w:rFonts w:ascii="Verdana" w:eastAsia="Calibri" w:hAnsi="Verdana"/>
          <w:sz w:val="18"/>
          <w:szCs w:val="18"/>
          <w:lang w:eastAsia="en-US"/>
        </w:rPr>
        <w:lastRenderedPageBreak/>
        <w:t>protokół zdawczo-odbiorczy potwierdzi realizację dostawy zgodnie z umową w zakresie pozycji asortymentowej oferty, wartość i datę dostawy oraz ilość nośników danego oprogramowania przekazanej do jednostki (wzór protokołu zdawczo-odbiorczego stanowi zał. nr 2 do umowy).</w:t>
      </w:r>
    </w:p>
    <w:p w14:paraId="44BA5B03" w14:textId="52345C34" w:rsidR="00A71EC1" w:rsidRPr="00D008DE" w:rsidRDefault="00A71EC1" w:rsidP="00A71EC1">
      <w:pPr>
        <w:numPr>
          <w:ilvl w:val="0"/>
          <w:numId w:val="37"/>
        </w:numPr>
        <w:tabs>
          <w:tab w:val="left" w:pos="0"/>
        </w:tabs>
        <w:spacing w:line="360" w:lineRule="auto"/>
        <w:jc w:val="both"/>
        <w:rPr>
          <w:rFonts w:ascii="Verdana" w:eastAsia="Calibri" w:hAnsi="Verdana"/>
          <w:sz w:val="18"/>
          <w:szCs w:val="18"/>
          <w:lang w:eastAsia="en-US"/>
        </w:rPr>
      </w:pPr>
      <w:r w:rsidRPr="00D008DE">
        <w:rPr>
          <w:rFonts w:ascii="Verdana" w:eastAsia="Calibri" w:hAnsi="Verdana"/>
          <w:sz w:val="18"/>
          <w:szCs w:val="18"/>
          <w:u w:val="single"/>
          <w:lang w:eastAsia="en-US"/>
        </w:rPr>
        <w:t>protokół zdawczo-odbiorczy</w:t>
      </w:r>
      <w:r w:rsidRPr="00D008DE">
        <w:rPr>
          <w:rFonts w:ascii="Verdana" w:eastAsia="Calibri" w:hAnsi="Verdana"/>
          <w:sz w:val="18"/>
          <w:szCs w:val="18"/>
          <w:lang w:eastAsia="en-US"/>
        </w:rPr>
        <w:t xml:space="preserve"> potwierdzający realizację dostawy zgodnie z umową po podpisaniu przez przedstawiciela jednostki organizacyjnej Kupującego i Sprzedawcę </w:t>
      </w:r>
      <w:r w:rsidRPr="00D008DE">
        <w:rPr>
          <w:rFonts w:ascii="Verdana" w:eastAsia="Calibri" w:hAnsi="Verdana"/>
          <w:sz w:val="18"/>
          <w:szCs w:val="18"/>
          <w:u w:val="single"/>
          <w:lang w:eastAsia="en-US"/>
        </w:rPr>
        <w:t xml:space="preserve">musi zostać przekazany przez Sprzedawcę do Działu Zakupów UŁ, ul. Narutowicza 68, Łódź, pok. </w:t>
      </w:r>
      <w:r w:rsidR="0062599B">
        <w:rPr>
          <w:rFonts w:ascii="Verdana" w:eastAsia="Calibri" w:hAnsi="Verdana"/>
          <w:sz w:val="18"/>
          <w:szCs w:val="18"/>
          <w:u w:val="single"/>
          <w:lang w:eastAsia="en-US"/>
        </w:rPr>
        <w:t>8</w:t>
      </w:r>
      <w:r w:rsidRPr="00D008DE">
        <w:rPr>
          <w:rFonts w:ascii="Verdana" w:eastAsia="Calibri" w:hAnsi="Verdana"/>
          <w:sz w:val="18"/>
          <w:szCs w:val="18"/>
          <w:u w:val="single"/>
          <w:lang w:eastAsia="en-US"/>
        </w:rPr>
        <w:t>.</w:t>
      </w:r>
    </w:p>
    <w:p w14:paraId="3C426B97" w14:textId="77777777" w:rsidR="00A71EC1" w:rsidRPr="00D008DE" w:rsidRDefault="00A71EC1" w:rsidP="00A71EC1">
      <w:pPr>
        <w:numPr>
          <w:ilvl w:val="0"/>
          <w:numId w:val="37"/>
        </w:numPr>
        <w:tabs>
          <w:tab w:val="left" w:pos="0"/>
        </w:tabs>
        <w:spacing w:line="360" w:lineRule="auto"/>
        <w:jc w:val="both"/>
        <w:rPr>
          <w:rFonts w:ascii="Verdana" w:eastAsia="Calibri" w:hAnsi="Verdana"/>
          <w:sz w:val="18"/>
          <w:szCs w:val="18"/>
          <w:lang w:eastAsia="en-US"/>
        </w:rPr>
      </w:pPr>
      <w:r w:rsidRPr="00D008DE">
        <w:rPr>
          <w:rFonts w:ascii="Verdana" w:eastAsia="Calibri" w:hAnsi="Verdana"/>
          <w:sz w:val="18"/>
          <w:szCs w:val="18"/>
          <w:lang w:eastAsia="en-US"/>
        </w:rPr>
        <w:t>podpisany protokół zdawczo-odbiorczy stanowi podstawę do wystawienia przez Sprzedawcę faktury”.</w:t>
      </w:r>
    </w:p>
    <w:p w14:paraId="5B26501A" w14:textId="77777777" w:rsidR="00A71EC1" w:rsidRPr="00D008DE" w:rsidRDefault="00A71EC1" w:rsidP="00A71EC1">
      <w:pPr>
        <w:numPr>
          <w:ilvl w:val="8"/>
          <w:numId w:val="0"/>
        </w:numPr>
        <w:tabs>
          <w:tab w:val="left" w:pos="0"/>
          <w:tab w:val="num" w:pos="360"/>
        </w:tabs>
        <w:spacing w:line="360" w:lineRule="auto"/>
        <w:jc w:val="center"/>
        <w:rPr>
          <w:rFonts w:ascii="Verdana" w:eastAsia="Calibri" w:hAnsi="Verdana"/>
          <w:sz w:val="18"/>
          <w:szCs w:val="18"/>
          <w:lang w:eastAsia="en-US"/>
        </w:rPr>
      </w:pPr>
    </w:p>
    <w:p w14:paraId="67DBE3E3" w14:textId="77777777" w:rsidR="00A71EC1" w:rsidRPr="00D008DE" w:rsidRDefault="00A71EC1" w:rsidP="00A71EC1">
      <w:pPr>
        <w:widowControl w:val="0"/>
        <w:numPr>
          <w:ilvl w:val="8"/>
          <w:numId w:val="0"/>
        </w:numPr>
        <w:tabs>
          <w:tab w:val="num" w:pos="0"/>
        </w:tabs>
        <w:spacing w:line="360" w:lineRule="auto"/>
        <w:jc w:val="center"/>
        <w:rPr>
          <w:rFonts w:ascii="Verdana" w:hAnsi="Verdana"/>
          <w:b/>
          <w:snapToGrid w:val="0"/>
          <w:sz w:val="18"/>
          <w:szCs w:val="18"/>
          <w:lang w:val="x-none" w:eastAsia="x-none"/>
        </w:rPr>
      </w:pPr>
      <w:r w:rsidRPr="00D008DE">
        <w:rPr>
          <w:rFonts w:ascii="Verdana" w:hAnsi="Verdana"/>
          <w:b/>
          <w:snapToGrid w:val="0"/>
          <w:sz w:val="18"/>
          <w:szCs w:val="18"/>
          <w:lang w:val="x-none" w:eastAsia="x-none"/>
        </w:rPr>
        <w:t xml:space="preserve">§ </w:t>
      </w:r>
      <w:r w:rsidRPr="00D008DE">
        <w:rPr>
          <w:rFonts w:ascii="Verdana" w:hAnsi="Verdana"/>
          <w:b/>
          <w:snapToGrid w:val="0"/>
          <w:sz w:val="18"/>
          <w:szCs w:val="18"/>
          <w:lang w:eastAsia="x-none"/>
        </w:rPr>
        <w:t>5</w:t>
      </w:r>
      <w:r w:rsidRPr="00D008DE">
        <w:rPr>
          <w:rFonts w:ascii="Verdana" w:hAnsi="Verdana"/>
          <w:bCs/>
          <w:snapToGrid w:val="0"/>
          <w:sz w:val="18"/>
          <w:szCs w:val="18"/>
          <w:lang w:val="x-none" w:eastAsia="x-none"/>
        </w:rPr>
        <w:t xml:space="preserve"> </w:t>
      </w:r>
    </w:p>
    <w:p w14:paraId="79C271A0" w14:textId="77777777" w:rsidR="00A71EC1" w:rsidRPr="00D9783D" w:rsidRDefault="00A71EC1"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sidRPr="00D9783D">
        <w:rPr>
          <w:rFonts w:ascii="Verdana" w:hAnsi="Verdana"/>
          <w:bCs/>
          <w:iCs/>
          <w:snapToGrid w:val="0"/>
          <w:sz w:val="18"/>
          <w:szCs w:val="18"/>
          <w:lang w:eastAsia="x-none"/>
        </w:rPr>
        <w:t>Wykonawca jest zobowiązany do udostępnienia nowych plików instalacyjnych oprogramowania będącego przedmiotem zamówienia, w sytuacji gdy pierwotnie udostępnione pliki instalacyjne oprogramowania nie są czytelne dla systemu operacyjnego dla którego oprogramowanie jest przeznaczone.</w:t>
      </w:r>
    </w:p>
    <w:p w14:paraId="338DF220" w14:textId="77777777" w:rsidR="00A71EC1" w:rsidRPr="00AB011B" w:rsidRDefault="00A71EC1"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sidRPr="00AB011B">
        <w:rPr>
          <w:rFonts w:ascii="Verdana" w:hAnsi="Verdana"/>
          <w:bCs/>
          <w:snapToGrid w:val="0"/>
          <w:sz w:val="18"/>
          <w:szCs w:val="18"/>
          <w:lang w:eastAsia="x-none"/>
        </w:rPr>
        <w:t>Wykonawca</w:t>
      </w:r>
      <w:r w:rsidRPr="00AB011B">
        <w:rPr>
          <w:rFonts w:ascii="Verdana" w:hAnsi="Verdana"/>
          <w:bCs/>
          <w:snapToGrid w:val="0"/>
          <w:sz w:val="18"/>
          <w:szCs w:val="18"/>
          <w:lang w:val="x-none" w:eastAsia="x-none"/>
        </w:rPr>
        <w:t xml:space="preserve"> gwarantuje należytą jakość produktu. </w:t>
      </w:r>
    </w:p>
    <w:p w14:paraId="678E77C9" w14:textId="77777777" w:rsidR="00A71EC1" w:rsidRPr="00862E49" w:rsidRDefault="00A71EC1"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sidRPr="00AB011B">
        <w:rPr>
          <w:rFonts w:ascii="Verdana" w:hAnsi="Verdana"/>
          <w:bCs/>
          <w:snapToGrid w:val="0"/>
          <w:sz w:val="18"/>
          <w:szCs w:val="18"/>
          <w:lang w:eastAsia="x-none"/>
        </w:rPr>
        <w:t>Zamawiający</w:t>
      </w:r>
      <w:r w:rsidRPr="00AB011B">
        <w:rPr>
          <w:rFonts w:ascii="Verdana" w:hAnsi="Verdana"/>
          <w:bCs/>
          <w:snapToGrid w:val="0"/>
          <w:sz w:val="18"/>
          <w:szCs w:val="18"/>
          <w:lang w:val="x-none" w:eastAsia="x-none"/>
        </w:rPr>
        <w:t xml:space="preserve"> ma prawo do wprowadzenia programu do pamięci komputerów</w:t>
      </w:r>
    </w:p>
    <w:p w14:paraId="5F9642C5" w14:textId="676E2C03" w:rsidR="00A71EC1" w:rsidRPr="00872DB9" w:rsidRDefault="00D55053"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sidRPr="00872DB9">
        <w:rPr>
          <w:rFonts w:asciiTheme="minorHAnsi" w:hAnsiTheme="minorHAnsi" w:cstheme="minorHAnsi"/>
          <w:sz w:val="22"/>
          <w:szCs w:val="22"/>
        </w:rPr>
        <w:t>Warunki użytkowania i gwarancji oprogramowania są określone w standardowych umowach licencyjnych dostarczanych z oprogramowaniem.</w:t>
      </w:r>
    </w:p>
    <w:p w14:paraId="228C56DC" w14:textId="77777777" w:rsidR="00A71EC1" w:rsidRPr="00872DB9" w:rsidRDefault="00A71EC1"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sidRPr="00872DB9">
        <w:rPr>
          <w:rFonts w:ascii="Verdana" w:hAnsi="Verdana"/>
          <w:snapToGrid w:val="0"/>
          <w:sz w:val="18"/>
          <w:szCs w:val="18"/>
          <w:lang w:eastAsia="x-none"/>
        </w:rPr>
        <w:t>Wykonawca udziela Zamawiającemu wsparcia technicznego w terminie zgodnym z udzielona licencją.</w:t>
      </w:r>
    </w:p>
    <w:p w14:paraId="7CED00D9" w14:textId="089B4EED" w:rsidR="00A71EC1" w:rsidRPr="00872DB9" w:rsidRDefault="00C00782" w:rsidP="00A71EC1">
      <w:pPr>
        <w:pStyle w:val="Akapitzlist"/>
        <w:widowControl w:val="0"/>
        <w:numPr>
          <w:ilvl w:val="0"/>
          <w:numId w:val="41"/>
        </w:numPr>
        <w:tabs>
          <w:tab w:val="num" w:pos="1701"/>
        </w:tabs>
        <w:spacing w:line="360" w:lineRule="auto"/>
        <w:ind w:left="426" w:hanging="426"/>
        <w:contextualSpacing/>
        <w:jc w:val="both"/>
        <w:rPr>
          <w:rFonts w:ascii="Verdana" w:hAnsi="Verdana"/>
          <w:snapToGrid w:val="0"/>
          <w:sz w:val="18"/>
          <w:szCs w:val="18"/>
          <w:lang w:val="x-none" w:eastAsia="x-none"/>
        </w:rPr>
      </w:pPr>
      <w:r w:rsidRPr="00872DB9">
        <w:rPr>
          <w:rFonts w:ascii="Verdana" w:hAnsi="Verdana"/>
          <w:snapToGrid w:val="0"/>
          <w:sz w:val="18"/>
          <w:szCs w:val="18"/>
          <w:lang w:val="x-none" w:eastAsia="x-none"/>
        </w:rPr>
        <w:t>Wykonanie zobowiązań z tytułu dostawy oprogramowania zgodnego z opisem przedmiotu zamówienia oraz świadczenia usługi wsparcia technicznego należy do przedmiotu umowy”. Wsparcie techniczne będzie świadczone telefonicznie lub pocztą elektroniczną i obejmie sytuacje, kiedy program nie działa lub działa niepoprawnie. Będzie świadczone 5 dni w tygodniu (od poniedziałku do piątku, z wyłączeniem dni świątecznych) w godzinach od 8:00 do 16:00.</w:t>
      </w:r>
    </w:p>
    <w:p w14:paraId="495993D0" w14:textId="77777777" w:rsidR="00A71EC1" w:rsidRPr="00D008DE" w:rsidRDefault="00A71EC1" w:rsidP="00A71EC1">
      <w:pPr>
        <w:widowControl w:val="0"/>
        <w:numPr>
          <w:ilvl w:val="8"/>
          <w:numId w:val="0"/>
        </w:numPr>
        <w:tabs>
          <w:tab w:val="left" w:pos="0"/>
          <w:tab w:val="num" w:pos="360"/>
        </w:tabs>
        <w:spacing w:line="360" w:lineRule="auto"/>
        <w:ind w:left="567" w:hanging="567"/>
        <w:jc w:val="both"/>
        <w:rPr>
          <w:rFonts w:ascii="Verdana" w:hAnsi="Verdana"/>
          <w:snapToGrid w:val="0"/>
          <w:sz w:val="18"/>
          <w:szCs w:val="18"/>
          <w:lang w:val="x-none" w:eastAsia="x-none"/>
        </w:rPr>
      </w:pPr>
    </w:p>
    <w:p w14:paraId="0C8869EF" w14:textId="77777777" w:rsidR="00A71EC1" w:rsidRPr="00D008DE" w:rsidRDefault="00A71EC1" w:rsidP="00A71EC1">
      <w:pPr>
        <w:widowControl w:val="0"/>
        <w:numPr>
          <w:ilvl w:val="8"/>
          <w:numId w:val="0"/>
        </w:numPr>
        <w:tabs>
          <w:tab w:val="num" w:pos="0"/>
        </w:tabs>
        <w:spacing w:line="360" w:lineRule="auto"/>
        <w:jc w:val="center"/>
        <w:rPr>
          <w:rFonts w:ascii="Verdana" w:hAnsi="Verdana"/>
          <w:b/>
          <w:snapToGrid w:val="0"/>
          <w:sz w:val="18"/>
          <w:szCs w:val="18"/>
          <w:lang w:val="x-none" w:eastAsia="x-none"/>
        </w:rPr>
      </w:pPr>
      <w:r w:rsidRPr="00D008DE">
        <w:rPr>
          <w:rFonts w:ascii="Verdana" w:hAnsi="Verdana"/>
          <w:b/>
          <w:snapToGrid w:val="0"/>
          <w:sz w:val="18"/>
          <w:szCs w:val="18"/>
          <w:lang w:val="x-none" w:eastAsia="x-none"/>
        </w:rPr>
        <w:t xml:space="preserve">§ </w:t>
      </w:r>
      <w:r w:rsidRPr="00D008DE">
        <w:rPr>
          <w:rFonts w:ascii="Verdana" w:hAnsi="Verdana"/>
          <w:b/>
          <w:snapToGrid w:val="0"/>
          <w:sz w:val="18"/>
          <w:szCs w:val="18"/>
          <w:lang w:eastAsia="x-none"/>
        </w:rPr>
        <w:t>6</w:t>
      </w:r>
    </w:p>
    <w:p w14:paraId="6854A15B" w14:textId="77777777" w:rsidR="00A71EC1" w:rsidRPr="00AB011B" w:rsidRDefault="00A71EC1" w:rsidP="00A71EC1">
      <w:pPr>
        <w:pStyle w:val="Akapitzlist"/>
        <w:numPr>
          <w:ilvl w:val="0"/>
          <w:numId w:val="42"/>
        </w:numPr>
        <w:tabs>
          <w:tab w:val="num" w:pos="360"/>
        </w:tabs>
        <w:autoSpaceDE w:val="0"/>
        <w:autoSpaceDN w:val="0"/>
        <w:adjustRightInd w:val="0"/>
        <w:spacing w:line="360" w:lineRule="auto"/>
        <w:ind w:hanging="720"/>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 xml:space="preserve">Zamawiający ma prawo do naliczenia kar umownych w przypadku: </w:t>
      </w:r>
    </w:p>
    <w:p w14:paraId="11BF0E5B" w14:textId="63FA3E88" w:rsidR="00A71EC1" w:rsidRPr="00D008DE" w:rsidRDefault="00A71EC1" w:rsidP="00A71EC1">
      <w:pPr>
        <w:numPr>
          <w:ilvl w:val="8"/>
          <w:numId w:val="0"/>
        </w:numPr>
        <w:tabs>
          <w:tab w:val="num" w:pos="360"/>
        </w:tabs>
        <w:autoSpaceDE w:val="0"/>
        <w:autoSpaceDN w:val="0"/>
        <w:adjustRightInd w:val="0"/>
        <w:spacing w:after="51" w:line="360" w:lineRule="auto"/>
        <w:ind w:left="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1) </w:t>
      </w:r>
      <w:r w:rsidR="00B5626E">
        <w:rPr>
          <w:rFonts w:ascii="Verdana" w:eastAsia="Calibri" w:hAnsi="Verdana" w:cs="Calibri"/>
          <w:color w:val="000000"/>
          <w:sz w:val="18"/>
          <w:szCs w:val="18"/>
        </w:rPr>
        <w:t>zwłoki</w:t>
      </w:r>
      <w:r w:rsidR="00A55C69">
        <w:rPr>
          <w:rFonts w:ascii="Verdana" w:eastAsia="Calibri" w:hAnsi="Verdana" w:cs="Calibri"/>
          <w:color w:val="000000"/>
          <w:sz w:val="18"/>
          <w:szCs w:val="18"/>
        </w:rPr>
        <w:t xml:space="preserve"> </w:t>
      </w:r>
      <w:r w:rsidRPr="00D008DE">
        <w:rPr>
          <w:rFonts w:ascii="Verdana" w:eastAsia="Calibri" w:hAnsi="Verdana" w:cs="Calibri"/>
          <w:color w:val="000000"/>
          <w:sz w:val="18"/>
          <w:szCs w:val="18"/>
        </w:rPr>
        <w:t xml:space="preserve">opóźnienia w stosunku do terminu wykonania dostawy określonego w § 2 ust. 1 niniejszej umowy </w:t>
      </w:r>
      <w:r w:rsidR="00887301">
        <w:rPr>
          <w:rFonts w:ascii="Verdana" w:eastAsia="Calibri" w:hAnsi="Verdana" w:cs="Calibri"/>
          <w:color w:val="000000"/>
          <w:sz w:val="18"/>
          <w:szCs w:val="18"/>
        </w:rPr>
        <w:br/>
      </w:r>
      <w:r w:rsidRPr="00D008DE">
        <w:rPr>
          <w:rFonts w:ascii="Verdana" w:eastAsia="Calibri" w:hAnsi="Verdana" w:cs="Calibri"/>
          <w:color w:val="000000"/>
          <w:sz w:val="18"/>
          <w:szCs w:val="18"/>
        </w:rPr>
        <w:t xml:space="preserve">w wysokości </w:t>
      </w:r>
      <w:r>
        <w:rPr>
          <w:rFonts w:ascii="Verdana" w:eastAsia="Calibri" w:hAnsi="Verdana" w:cs="Calibri"/>
          <w:color w:val="000000"/>
          <w:sz w:val="18"/>
          <w:szCs w:val="18"/>
        </w:rPr>
        <w:t>1</w:t>
      </w:r>
      <w:r w:rsidRPr="00D008DE">
        <w:rPr>
          <w:rFonts w:ascii="Verdana" w:eastAsia="Calibri" w:hAnsi="Verdana" w:cs="Calibri"/>
          <w:color w:val="000000"/>
          <w:sz w:val="18"/>
          <w:szCs w:val="18"/>
        </w:rPr>
        <w:t xml:space="preserve">00 zł brutto za każdy rozpoczęty dzień przekroczenia terminu; </w:t>
      </w:r>
    </w:p>
    <w:p w14:paraId="69967AEB" w14:textId="77777777" w:rsidR="00A71EC1"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2) rozwiązania umowy z przyczyn leżących po stronie </w:t>
      </w:r>
      <w:r>
        <w:rPr>
          <w:rFonts w:ascii="Verdana" w:eastAsia="Calibri" w:hAnsi="Verdana" w:cs="Calibri"/>
          <w:color w:val="000000"/>
          <w:sz w:val="18"/>
          <w:szCs w:val="18"/>
        </w:rPr>
        <w:t>Wykonawcy</w:t>
      </w:r>
      <w:r w:rsidRPr="00D008DE">
        <w:rPr>
          <w:rFonts w:ascii="Verdana" w:eastAsia="Calibri" w:hAnsi="Verdana" w:cs="Calibri"/>
          <w:color w:val="000000"/>
          <w:sz w:val="18"/>
          <w:szCs w:val="18"/>
        </w:rPr>
        <w:t xml:space="preserve"> w wysokości 10% wynagrodzenia brutto umowy o którym mowa w § 1 ust 6</w:t>
      </w:r>
      <w:r>
        <w:rPr>
          <w:rFonts w:ascii="Verdana" w:eastAsia="Calibri" w:hAnsi="Verdana" w:cs="Calibri"/>
          <w:color w:val="000000"/>
          <w:sz w:val="18"/>
          <w:szCs w:val="18"/>
        </w:rPr>
        <w:t xml:space="preserve"> niniejszej umowy.</w:t>
      </w:r>
    </w:p>
    <w:p w14:paraId="4CF67C9C"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Kary umowne należne Zamawiającemu z różnych tytułów nie wykluczają się wzajemnie, podlegają kumulacji i mogą być dochodzone łącznie.</w:t>
      </w:r>
    </w:p>
    <w:p w14:paraId="27175473"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Zamawiający uprawniony jest do potrącenia kar umownych z wynagrodzenia należnego Wykonawcy, na co Wykonawca wyraża zgodę.</w:t>
      </w:r>
    </w:p>
    <w:p w14:paraId="450F8935"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Zamawiający pisemnie powiadomi Wykonawcę o naliczeniu kar umownych i wezwie do ich zapłaty w terminie 3 dni, w przypadku zaś braku zapłaty w wyznaczonym terminie potrącenia mogą być dokonywane przez Zamawiające</w:t>
      </w:r>
      <w:r>
        <w:rPr>
          <w:rFonts w:ascii="Verdana" w:eastAsia="Calibri" w:hAnsi="Verdana" w:cs="Calibri"/>
          <w:color w:val="000000"/>
          <w:sz w:val="18"/>
          <w:szCs w:val="18"/>
        </w:rPr>
        <w:t>go w sposób określony w ust. 3.</w:t>
      </w:r>
    </w:p>
    <w:p w14:paraId="000F9066"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 xml:space="preserve">Uprawnienie określone w ust. </w:t>
      </w:r>
      <w:r>
        <w:rPr>
          <w:rFonts w:ascii="Verdana" w:eastAsia="Calibri" w:hAnsi="Verdana" w:cs="Calibri"/>
          <w:color w:val="000000"/>
          <w:sz w:val="18"/>
          <w:szCs w:val="18"/>
        </w:rPr>
        <w:t>3</w:t>
      </w:r>
      <w:r w:rsidRPr="0068009D">
        <w:rPr>
          <w:rFonts w:ascii="Verdana" w:eastAsia="Calibri" w:hAnsi="Verdana" w:cs="Calibri"/>
          <w:color w:val="000000"/>
          <w:sz w:val="18"/>
          <w:szCs w:val="18"/>
        </w:rPr>
        <w:t xml:space="preserve"> nie obowiązuje w okresie ogłoszenia stanu zagrożenia epidemicznego albo stanu epidemii w związku z COVID-19 i przez 90 dni od dnia odwołania stanu, który obowiązywał </w:t>
      </w:r>
      <w:r w:rsidRPr="0068009D">
        <w:rPr>
          <w:rFonts w:ascii="Verdana" w:eastAsia="Calibri" w:hAnsi="Verdana" w:cs="Calibri"/>
          <w:color w:val="000000"/>
          <w:sz w:val="18"/>
          <w:szCs w:val="18"/>
        </w:rPr>
        <w:lastRenderedPageBreak/>
        <w:t>jako ostatni, o ile zdarzenie, w związku z którym zastrzeżono karę, nastąpiło w okresie ogłoszenia stanu zagrożenia epidemicznego albo stanu epidemii oraz w związku z nim.</w:t>
      </w:r>
    </w:p>
    <w:p w14:paraId="702339DF"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Żadna ze Stron nie będzie odpowiedzialna za niewykonanie lub nienależyte wykonanie swoich zobowiązań w ramach umowy, jeżeli takie niewykonanie lub nienależyte wykonanie jest wynikiem siły wyższej.</w:t>
      </w:r>
    </w:p>
    <w:p w14:paraId="12700F49"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0071A97"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Za „siłę wyższą” nie uznaje się nie dotrzymania zobowiązań przez kontrahenta Wykonawcy.</w:t>
      </w:r>
    </w:p>
    <w:p w14:paraId="5B940019"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W przypadku wystąpienia siły wyższej Wykonawca będzie zwolniony z zapłaty kar umownych za opóźnienia przewidziane w niniejszej umowie, chyba że kary te były należne już przed zaistnieniem siły wyższej, albo nie były z siłą wyższą związane</w:t>
      </w:r>
      <w:r>
        <w:rPr>
          <w:rFonts w:ascii="Verdana" w:eastAsia="Calibri" w:hAnsi="Verdana" w:cs="Calibri"/>
          <w:color w:val="000000"/>
          <w:sz w:val="18"/>
          <w:szCs w:val="18"/>
        </w:rPr>
        <w:t>.</w:t>
      </w:r>
    </w:p>
    <w:p w14:paraId="57D4B8FD" w14:textId="77777777" w:rsidR="00A71EC1" w:rsidRPr="0068009D"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B708C9">
        <w:rPr>
          <w:rFonts w:asciiTheme="minorHAnsi" w:hAnsiTheme="minorHAnsi" w:cstheme="minorHAnsi"/>
          <w:color w:val="0D0D0D" w:themeColor="text1" w:themeTint="F2"/>
          <w:sz w:val="22"/>
          <w:szCs w:val="22"/>
        </w:rPr>
        <w:t>W przypadku zaistnienia okoliczności „siły wyższej”, Strona, która powołuje się na te okoliczności, niezwłocznie zawiadomi drugą Stronę na piśmie o jej zaistnieniu i przyczynach.</w:t>
      </w:r>
    </w:p>
    <w:p w14:paraId="16C9B00F" w14:textId="77777777" w:rsidR="00A71EC1"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W przypadku zaistnienia okoliczności „siły wyższej”, Strona, która powołuje się na te okoliczności, niezwłocznie zawiadomi drugą Stronę na piśmie o jej zaistnieniu i przyczynach.</w:t>
      </w:r>
    </w:p>
    <w:p w14:paraId="5273E360" w14:textId="77777777" w:rsidR="00A71EC1" w:rsidRPr="0082402A" w:rsidRDefault="00A71EC1" w:rsidP="00A71EC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sz w:val="18"/>
          <w:szCs w:val="18"/>
        </w:rPr>
      </w:pPr>
      <w:r w:rsidRPr="0082402A">
        <w:rPr>
          <w:rFonts w:ascii="Verdana" w:eastAsia="Calibri" w:hAnsi="Verdana" w:cs="Calibri"/>
          <w:sz w:val="18"/>
          <w:szCs w:val="18"/>
        </w:rPr>
        <w:t>Strony ustalają, że obowiązek zapłaty kary umownej nie będzie zależny od powstania szkody i nie będzie wykluczał możliwości dochodzenia odszkodowania uzupełniającego w przypadku, gdy rozmiar szkody przewyższy rozmiar zastrzeżonej kary umownej.</w:t>
      </w:r>
    </w:p>
    <w:p w14:paraId="4F9C2474" w14:textId="1C8CF5F1" w:rsidR="00B5626E" w:rsidRPr="00887301" w:rsidRDefault="00B5626E" w:rsidP="00887301">
      <w:pPr>
        <w:pStyle w:val="Akapitzlist"/>
        <w:numPr>
          <w:ilvl w:val="0"/>
          <w:numId w:val="42"/>
        </w:numPr>
        <w:tabs>
          <w:tab w:val="num" w:pos="360"/>
        </w:tabs>
        <w:autoSpaceDE w:val="0"/>
        <w:autoSpaceDN w:val="0"/>
        <w:adjustRightInd w:val="0"/>
        <w:spacing w:line="360" w:lineRule="auto"/>
        <w:ind w:left="426" w:hanging="426"/>
        <w:contextualSpacing/>
        <w:jc w:val="both"/>
        <w:rPr>
          <w:rFonts w:ascii="Verdana" w:eastAsia="Calibri" w:hAnsi="Verdana" w:cs="Calibri"/>
          <w:sz w:val="18"/>
          <w:szCs w:val="18"/>
        </w:rPr>
      </w:pPr>
      <w:r w:rsidRPr="00887301">
        <w:rPr>
          <w:rFonts w:ascii="Verdana" w:eastAsia="Calibri" w:hAnsi="Verdana" w:cs="Calibri"/>
          <w:sz w:val="18"/>
          <w:szCs w:val="18"/>
        </w:rPr>
        <w:t xml:space="preserve">Łączna maksymalna wartość kar umownych nie może przekroczyć </w:t>
      </w:r>
      <w:r w:rsidR="00A55C69">
        <w:rPr>
          <w:rFonts w:ascii="Verdana" w:eastAsia="Calibri" w:hAnsi="Verdana" w:cs="Calibri"/>
          <w:sz w:val="18"/>
          <w:szCs w:val="18"/>
        </w:rPr>
        <w:t>30</w:t>
      </w:r>
      <w:r w:rsidR="00A55C69" w:rsidRPr="00887301">
        <w:rPr>
          <w:rFonts w:ascii="Verdana" w:eastAsia="Calibri" w:hAnsi="Verdana" w:cs="Calibri"/>
          <w:sz w:val="18"/>
          <w:szCs w:val="18"/>
        </w:rPr>
        <w:t xml:space="preserve"> </w:t>
      </w:r>
      <w:r w:rsidRPr="00887301">
        <w:rPr>
          <w:rFonts w:ascii="Verdana" w:eastAsia="Calibri" w:hAnsi="Verdana" w:cs="Calibri"/>
          <w:sz w:val="18"/>
          <w:szCs w:val="18"/>
        </w:rPr>
        <w:t>% wynagrodzenia netto określonego w § 1 ust. 6 niniejszej umowy.</w:t>
      </w:r>
    </w:p>
    <w:p w14:paraId="26D42D4D" w14:textId="77777777" w:rsidR="00A71EC1" w:rsidRPr="00D008DE" w:rsidRDefault="00A71EC1" w:rsidP="00A71EC1">
      <w:pPr>
        <w:widowControl w:val="0"/>
        <w:numPr>
          <w:ilvl w:val="8"/>
          <w:numId w:val="0"/>
        </w:numPr>
        <w:tabs>
          <w:tab w:val="num" w:pos="360"/>
        </w:tabs>
        <w:autoSpaceDE w:val="0"/>
        <w:spacing w:line="360" w:lineRule="auto"/>
        <w:ind w:left="360" w:hanging="360"/>
        <w:jc w:val="center"/>
        <w:rPr>
          <w:rFonts w:ascii="Verdana" w:hAnsi="Verdana" w:cs="Courier New"/>
          <w:b/>
          <w:bCs/>
          <w:snapToGrid w:val="0"/>
          <w:sz w:val="18"/>
          <w:szCs w:val="18"/>
        </w:rPr>
      </w:pPr>
    </w:p>
    <w:p w14:paraId="34DAB372" w14:textId="77777777" w:rsidR="00A71EC1" w:rsidRPr="00D008DE"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7</w:t>
      </w:r>
    </w:p>
    <w:p w14:paraId="4522F966" w14:textId="77777777" w:rsidR="00A71EC1" w:rsidRPr="00D008DE" w:rsidRDefault="00A71EC1" w:rsidP="00A71EC1">
      <w:pPr>
        <w:widowControl w:val="0"/>
        <w:numPr>
          <w:ilvl w:val="3"/>
          <w:numId w:val="34"/>
        </w:numPr>
        <w:tabs>
          <w:tab w:val="left" w:pos="0"/>
          <w:tab w:val="num" w:pos="567"/>
          <w:tab w:val="num" w:pos="1800"/>
        </w:tabs>
        <w:spacing w:line="360" w:lineRule="auto"/>
        <w:ind w:left="567" w:hanging="567"/>
        <w:jc w:val="both"/>
        <w:rPr>
          <w:rFonts w:ascii="Verdana" w:hAnsi="Verdana"/>
          <w:snapToGrid w:val="0"/>
          <w:sz w:val="18"/>
          <w:szCs w:val="18"/>
        </w:rPr>
      </w:pPr>
      <w:r w:rsidRPr="00D008DE">
        <w:rPr>
          <w:rFonts w:ascii="Verdana" w:hAnsi="Verdana" w:cs="Courier New"/>
          <w:snapToGrid w:val="0"/>
          <w:sz w:val="18"/>
          <w:szCs w:val="18"/>
        </w:rPr>
        <w:t>Zakazuje się zmian postanowień zawartej umowy w stosunku do treści oferty na podstawie której dokonano wyboru Wykonawcy.</w:t>
      </w:r>
      <w:r w:rsidRPr="00D008DE">
        <w:rPr>
          <w:rFonts w:ascii="Verdana" w:hAnsi="Verdana"/>
          <w:snapToGrid w:val="0"/>
          <w:sz w:val="18"/>
          <w:szCs w:val="18"/>
        </w:rPr>
        <w:t xml:space="preserve"> </w:t>
      </w:r>
    </w:p>
    <w:p w14:paraId="69C6A7DA" w14:textId="77777777" w:rsidR="00A71EC1" w:rsidRPr="00D008DE" w:rsidRDefault="00A71EC1" w:rsidP="00A71EC1">
      <w:pPr>
        <w:widowControl w:val="0"/>
        <w:numPr>
          <w:ilvl w:val="3"/>
          <w:numId w:val="34"/>
        </w:numPr>
        <w:tabs>
          <w:tab w:val="left" w:pos="0"/>
          <w:tab w:val="num" w:pos="567"/>
          <w:tab w:val="num" w:pos="1800"/>
          <w:tab w:val="num" w:pos="2508"/>
        </w:tabs>
        <w:spacing w:line="360" w:lineRule="auto"/>
        <w:ind w:left="1800" w:hanging="1800"/>
        <w:jc w:val="both"/>
        <w:rPr>
          <w:rFonts w:ascii="Verdana" w:hAnsi="Verdana"/>
          <w:snapToGrid w:val="0"/>
          <w:sz w:val="18"/>
          <w:szCs w:val="18"/>
        </w:rPr>
      </w:pPr>
      <w:r w:rsidRPr="00D008DE">
        <w:rPr>
          <w:rFonts w:ascii="Verdana" w:hAnsi="Verdana"/>
          <w:snapToGrid w:val="0"/>
          <w:sz w:val="18"/>
          <w:szCs w:val="18"/>
        </w:rPr>
        <w:t>Dopuszcza się zmiany postanowień zawartej umowy w przypadku:</w:t>
      </w:r>
    </w:p>
    <w:p w14:paraId="05224252" w14:textId="53A300F6" w:rsidR="00A71EC1" w:rsidRPr="00872DB9" w:rsidRDefault="002E259A" w:rsidP="00A71EC1">
      <w:pPr>
        <w:widowControl w:val="0"/>
        <w:numPr>
          <w:ilvl w:val="0"/>
          <w:numId w:val="35"/>
        </w:numPr>
        <w:tabs>
          <w:tab w:val="left" w:pos="0"/>
          <w:tab w:val="num" w:pos="1134"/>
          <w:tab w:val="num" w:pos="2340"/>
          <w:tab w:val="num" w:pos="2508"/>
        </w:tabs>
        <w:spacing w:line="360" w:lineRule="auto"/>
        <w:ind w:left="1134" w:hanging="567"/>
        <w:jc w:val="both"/>
        <w:rPr>
          <w:rFonts w:ascii="Verdana" w:hAnsi="Verdana"/>
          <w:snapToGrid w:val="0"/>
          <w:sz w:val="18"/>
          <w:szCs w:val="18"/>
        </w:rPr>
      </w:pPr>
      <w:r w:rsidRPr="00872DB9">
        <w:rPr>
          <w:rFonts w:ascii="Verdana" w:hAnsi="Verdana"/>
          <w:snapToGrid w:val="0"/>
          <w:sz w:val="18"/>
          <w:szCs w:val="18"/>
        </w:rPr>
        <w:t>Zmiany powszechnie obowiązujących przepisów prawa w zakresie mającym wpływ na realizację umowy, w tym zmiany ustawowej stawki podatku VAT. W przypadku zmiany ustawowej stawki podatku VAT cena netto nie ulegnie zmianie. W zależności od wysokości nowych (zmienionych) stawek podatku VAT, podwyższeniu bądź obniżeniu ulegnie kwota brutto wynagrodzenia</w:t>
      </w:r>
      <w:r w:rsidR="00A71EC1" w:rsidRPr="00872DB9">
        <w:rPr>
          <w:rFonts w:ascii="Verdana" w:hAnsi="Verdana"/>
          <w:snapToGrid w:val="0"/>
          <w:sz w:val="18"/>
          <w:szCs w:val="18"/>
        </w:rPr>
        <w:t>.</w:t>
      </w:r>
    </w:p>
    <w:p w14:paraId="0E56FB64" w14:textId="77777777" w:rsidR="00A71EC1" w:rsidRPr="00D008DE" w:rsidRDefault="00A71EC1" w:rsidP="00A71EC1">
      <w:pPr>
        <w:widowControl w:val="0"/>
        <w:numPr>
          <w:ilvl w:val="0"/>
          <w:numId w:val="35"/>
        </w:numPr>
        <w:tabs>
          <w:tab w:val="left" w:pos="0"/>
          <w:tab w:val="num" w:pos="1134"/>
          <w:tab w:val="num" w:pos="2340"/>
          <w:tab w:val="num" w:pos="2508"/>
        </w:tabs>
        <w:spacing w:line="360" w:lineRule="auto"/>
        <w:ind w:left="1134" w:hanging="567"/>
        <w:jc w:val="both"/>
        <w:rPr>
          <w:rFonts w:ascii="Verdana" w:hAnsi="Verdana"/>
          <w:snapToGrid w:val="0"/>
          <w:sz w:val="18"/>
          <w:szCs w:val="18"/>
        </w:rPr>
      </w:pPr>
      <w:r w:rsidRPr="001D2F89">
        <w:rPr>
          <w:rFonts w:ascii="Verdana" w:eastAsia="Calibri" w:hAnsi="Verdana"/>
          <w:sz w:val="18"/>
          <w:szCs w:val="18"/>
          <w:lang w:eastAsia="en-US"/>
        </w:rPr>
        <w:t>Zmiany danych wykonawcy, np. zmiana adresu, konta bankowego, nr Regon</w:t>
      </w:r>
      <w:r w:rsidRPr="00D008DE">
        <w:rPr>
          <w:rFonts w:ascii="Verdana" w:eastAsia="Calibri" w:hAnsi="Verdana"/>
          <w:sz w:val="18"/>
          <w:szCs w:val="18"/>
          <w:lang w:eastAsia="en-US"/>
        </w:rPr>
        <w:t xml:space="preserve">, </w:t>
      </w:r>
    </w:p>
    <w:p w14:paraId="39F6D643" w14:textId="77777777" w:rsidR="00A71EC1" w:rsidRPr="00D008DE" w:rsidRDefault="00A71EC1" w:rsidP="00A71EC1">
      <w:pPr>
        <w:widowControl w:val="0"/>
        <w:numPr>
          <w:ilvl w:val="0"/>
          <w:numId w:val="35"/>
        </w:numPr>
        <w:tabs>
          <w:tab w:val="left" w:pos="180"/>
          <w:tab w:val="num" w:pos="1134"/>
        </w:tabs>
        <w:suppressAutoHyphens/>
        <w:spacing w:line="360" w:lineRule="auto"/>
        <w:ind w:left="1134" w:right="96" w:hanging="567"/>
        <w:jc w:val="both"/>
        <w:rPr>
          <w:rFonts w:ascii="Verdana" w:hAnsi="Verdana"/>
          <w:snapToGrid w:val="0"/>
          <w:sz w:val="18"/>
          <w:szCs w:val="18"/>
          <w:lang w:eastAsia="x-none"/>
        </w:rPr>
      </w:pPr>
      <w:r w:rsidRPr="00D008DE">
        <w:rPr>
          <w:rFonts w:ascii="Verdana" w:hAnsi="Verdana"/>
          <w:snapToGrid w:val="0"/>
          <w:sz w:val="18"/>
          <w:szCs w:val="18"/>
          <w:lang w:eastAsia="x-none"/>
        </w:rPr>
        <w:t>zostały spełnione łącznie następujące warunki:</w:t>
      </w:r>
    </w:p>
    <w:p w14:paraId="4D86A540" w14:textId="77777777" w:rsidR="00A71EC1" w:rsidRPr="00D008DE" w:rsidRDefault="00A71EC1" w:rsidP="00A71EC1">
      <w:pPr>
        <w:widowControl w:val="0"/>
        <w:numPr>
          <w:ilvl w:val="8"/>
          <w:numId w:val="0"/>
        </w:numPr>
        <w:tabs>
          <w:tab w:val="left" w:pos="180"/>
          <w:tab w:val="num" w:pos="360"/>
          <w:tab w:val="num" w:pos="1134"/>
        </w:tabs>
        <w:suppressAutoHyphens/>
        <w:spacing w:line="360"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a) konieczność zmiany umowy spowodowana jest okolicznościami, których Zamawiający, działając z należytą starannością, nie mógł przewidzieć,</w:t>
      </w:r>
    </w:p>
    <w:p w14:paraId="417E6B15" w14:textId="77777777" w:rsidR="00A71EC1" w:rsidRPr="00D008DE" w:rsidRDefault="00A71EC1" w:rsidP="00A71EC1">
      <w:pPr>
        <w:widowControl w:val="0"/>
        <w:numPr>
          <w:ilvl w:val="8"/>
          <w:numId w:val="0"/>
        </w:numPr>
        <w:tabs>
          <w:tab w:val="left" w:pos="180"/>
          <w:tab w:val="num" w:pos="360"/>
          <w:tab w:val="num" w:pos="1134"/>
        </w:tabs>
        <w:suppressAutoHyphens/>
        <w:spacing w:line="360"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b) wartość zmiany nie przekracza 50% wartości zamówienia określonej pierwotnie w umowie,</w:t>
      </w:r>
    </w:p>
    <w:p w14:paraId="29DECE83" w14:textId="77777777" w:rsidR="00A71EC1" w:rsidRDefault="00A71EC1" w:rsidP="00A71EC1">
      <w:pPr>
        <w:widowControl w:val="0"/>
        <w:numPr>
          <w:ilvl w:val="0"/>
          <w:numId w:val="35"/>
        </w:numPr>
        <w:tabs>
          <w:tab w:val="left" w:pos="180"/>
          <w:tab w:val="num" w:pos="1134"/>
        </w:tabs>
        <w:suppressAutoHyphens/>
        <w:spacing w:line="360" w:lineRule="auto"/>
        <w:ind w:left="1134" w:right="96" w:hanging="567"/>
        <w:jc w:val="both"/>
        <w:rPr>
          <w:rFonts w:ascii="Verdana" w:hAnsi="Verdana"/>
          <w:snapToGrid w:val="0"/>
          <w:sz w:val="18"/>
          <w:szCs w:val="18"/>
          <w:lang w:eastAsia="x-none"/>
        </w:rPr>
      </w:pPr>
      <w:r w:rsidRPr="00D008DE">
        <w:rPr>
          <w:rFonts w:ascii="Verdana" w:hAnsi="Verdana"/>
          <w:snapToGrid w:val="0"/>
          <w:sz w:val="18"/>
          <w:szCs w:val="18"/>
          <w:lang w:eastAsia="x-none"/>
        </w:rPr>
        <w:t>łączna wartość zmian jest mniejsza niż kwoty określone w przepisach wydanych na podstawie art. 11 ust. 8 Ustawy i jest mniejsza od 10 % wartości zamówienia określonej pierwotnie w umowie.</w:t>
      </w:r>
    </w:p>
    <w:p w14:paraId="63A52ECF" w14:textId="77777777" w:rsidR="00A71EC1" w:rsidRPr="001D2F89" w:rsidRDefault="00A71EC1" w:rsidP="00A71EC1">
      <w:pPr>
        <w:widowControl w:val="0"/>
        <w:numPr>
          <w:ilvl w:val="0"/>
          <w:numId w:val="35"/>
        </w:numPr>
        <w:tabs>
          <w:tab w:val="left" w:pos="180"/>
          <w:tab w:val="num" w:pos="1134"/>
        </w:tabs>
        <w:suppressAutoHyphens/>
        <w:spacing w:line="360" w:lineRule="auto"/>
        <w:ind w:left="1134" w:right="96" w:hanging="567"/>
        <w:jc w:val="both"/>
        <w:rPr>
          <w:rFonts w:ascii="Verdana" w:hAnsi="Verdana"/>
          <w:snapToGrid w:val="0"/>
          <w:sz w:val="18"/>
          <w:szCs w:val="18"/>
          <w:lang w:eastAsia="x-none"/>
        </w:rPr>
      </w:pPr>
      <w:r w:rsidRPr="001D2F89">
        <w:rPr>
          <w:rFonts w:asciiTheme="minorHAnsi" w:hAnsiTheme="minorHAnsi" w:cstheme="minorHAnsi"/>
          <w:sz w:val="22"/>
          <w:szCs w:val="22"/>
        </w:rPr>
        <w:t xml:space="preserve">Wykonawcę, któremu Zamawiający udzielił zamówienia, ma zastąpić nowy Wykonawca w </w:t>
      </w:r>
      <w:r w:rsidRPr="001D2F89">
        <w:rPr>
          <w:rFonts w:asciiTheme="minorHAnsi" w:hAnsiTheme="minorHAnsi" w:cstheme="minorHAnsi"/>
          <w:sz w:val="22"/>
          <w:szCs w:val="22"/>
        </w:rPr>
        <w:lastRenderedPageBreak/>
        <w:t xml:space="preserve">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1D2F89">
        <w:rPr>
          <w:rFonts w:asciiTheme="minorHAnsi" w:hAnsiTheme="minorHAnsi" w:cstheme="minorHAnsi"/>
          <w:sz w:val="22"/>
          <w:szCs w:val="22"/>
        </w:rPr>
        <w:t>Pzp</w:t>
      </w:r>
      <w:proofErr w:type="spellEnd"/>
      <w:r w:rsidRPr="001D2F89">
        <w:rPr>
          <w:rFonts w:asciiTheme="minorHAnsi" w:hAnsiTheme="minorHAnsi" w:cstheme="minorHAnsi"/>
          <w:sz w:val="22"/>
          <w:szCs w:val="22"/>
        </w:rPr>
        <w:t>.</w:t>
      </w:r>
    </w:p>
    <w:p w14:paraId="5301B661" w14:textId="77777777"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03BE98C2" w14:textId="77777777" w:rsidR="00A71EC1" w:rsidRPr="00D008DE"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8</w:t>
      </w:r>
    </w:p>
    <w:p w14:paraId="41F70512" w14:textId="77777777" w:rsidR="00A71EC1" w:rsidRPr="00D008DE" w:rsidRDefault="00A71EC1" w:rsidP="00A71EC1">
      <w:pPr>
        <w:widowControl w:val="0"/>
        <w:numPr>
          <w:ilvl w:val="8"/>
          <w:numId w:val="0"/>
        </w:numPr>
        <w:tabs>
          <w:tab w:val="num" w:pos="360"/>
        </w:tabs>
        <w:autoSpaceDE w:val="0"/>
        <w:spacing w:line="360" w:lineRule="auto"/>
        <w:jc w:val="both"/>
        <w:rPr>
          <w:rFonts w:ascii="Verdana" w:hAnsi="Verdana" w:cs="Courier New"/>
          <w:snapToGrid w:val="0"/>
          <w:sz w:val="18"/>
          <w:szCs w:val="18"/>
        </w:rPr>
      </w:pPr>
      <w:r w:rsidRPr="00D008DE">
        <w:rPr>
          <w:rFonts w:ascii="Verdana" w:hAnsi="Verdana" w:cs="Courier New"/>
          <w:snapToGrid w:val="0"/>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14:paraId="3C8A5F07" w14:textId="77777777" w:rsidR="00A71EC1"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p>
    <w:p w14:paraId="236C6111" w14:textId="77777777" w:rsidR="00A71EC1" w:rsidRPr="00D008DE"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9</w:t>
      </w:r>
    </w:p>
    <w:p w14:paraId="0FD494A2" w14:textId="77777777" w:rsidR="00A71EC1" w:rsidRPr="00D008DE" w:rsidRDefault="00A71EC1" w:rsidP="00A71EC1">
      <w:pPr>
        <w:widowControl w:val="0"/>
        <w:numPr>
          <w:ilvl w:val="8"/>
          <w:numId w:val="0"/>
        </w:numPr>
        <w:tabs>
          <w:tab w:val="num" w:pos="360"/>
        </w:tabs>
        <w:autoSpaceDE w:val="0"/>
        <w:spacing w:line="360" w:lineRule="auto"/>
        <w:jc w:val="both"/>
        <w:rPr>
          <w:rFonts w:ascii="Verdana" w:hAnsi="Verdana" w:cs="Courier New"/>
          <w:snapToGrid w:val="0"/>
          <w:sz w:val="18"/>
          <w:szCs w:val="18"/>
        </w:rPr>
      </w:pPr>
      <w:r w:rsidRPr="00D008DE">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14:paraId="6956BAF4" w14:textId="77777777"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3F4F1402" w14:textId="77777777" w:rsidR="00A71EC1" w:rsidRPr="00D008DE"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10</w:t>
      </w:r>
    </w:p>
    <w:p w14:paraId="57BF63BF" w14:textId="77777777" w:rsidR="00A71EC1" w:rsidRPr="00D008DE" w:rsidRDefault="00A71EC1" w:rsidP="00A71EC1">
      <w:pPr>
        <w:numPr>
          <w:ilvl w:val="4"/>
          <w:numId w:val="34"/>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Strony ustalają, iż niniejsza umowa obowiązuje do dnia wygaśnięcia licencji będących przedmiotem umowy.</w:t>
      </w:r>
    </w:p>
    <w:p w14:paraId="64627A1D" w14:textId="77777777" w:rsidR="00A71EC1" w:rsidRPr="00D008DE" w:rsidRDefault="00A71EC1" w:rsidP="00A71EC1">
      <w:pPr>
        <w:numPr>
          <w:ilvl w:val="4"/>
          <w:numId w:val="34"/>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30F3A1AC" w14:textId="1FEAFDCE" w:rsidR="00A71EC1" w:rsidRPr="00C161D6" w:rsidRDefault="00A71EC1" w:rsidP="00A71EC1">
      <w:pPr>
        <w:numPr>
          <w:ilvl w:val="4"/>
          <w:numId w:val="34"/>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C161D6">
        <w:rPr>
          <w:rFonts w:ascii="Verdana" w:eastAsia="Calibri" w:hAnsi="Verdana" w:cs="Calibri"/>
          <w:color w:val="000000"/>
          <w:sz w:val="18"/>
          <w:szCs w:val="18"/>
        </w:rPr>
        <w:t xml:space="preserve">Niniejsza umowa poddana jest właściwości prawa polskiego. Prawem właściwym dla zobowiązań wynikających z niniejszej umowy będzie prawo polskie. Wszelkie sprawy nieuwzględnione niniejszą umową będą regulowane przepisami ustawy z dnia 23 kwietnia 1964 r. – Kodeks cywilny </w:t>
      </w:r>
      <w:r w:rsidR="0038683B" w:rsidRPr="00306F6A">
        <w:rPr>
          <w:rFonts w:asciiTheme="minorHAnsi" w:hAnsiTheme="minorHAnsi" w:cstheme="minorHAnsi"/>
          <w:sz w:val="22"/>
          <w:szCs w:val="22"/>
        </w:rPr>
        <w:t xml:space="preserve">(Dz.U. z 2020 r. poz. 1740 z </w:t>
      </w:r>
      <w:proofErr w:type="spellStart"/>
      <w:r w:rsidR="0038683B" w:rsidRPr="00306F6A">
        <w:rPr>
          <w:rFonts w:asciiTheme="minorHAnsi" w:hAnsiTheme="minorHAnsi" w:cstheme="minorHAnsi"/>
          <w:sz w:val="22"/>
          <w:szCs w:val="22"/>
        </w:rPr>
        <w:t>późn</w:t>
      </w:r>
      <w:proofErr w:type="spellEnd"/>
      <w:r w:rsidR="0038683B" w:rsidRPr="00306F6A">
        <w:rPr>
          <w:rFonts w:asciiTheme="minorHAnsi" w:hAnsiTheme="minorHAnsi" w:cstheme="minorHAnsi"/>
          <w:sz w:val="22"/>
          <w:szCs w:val="22"/>
        </w:rPr>
        <w:t>. zm.)</w:t>
      </w:r>
      <w:r w:rsidRPr="00C161D6">
        <w:rPr>
          <w:rFonts w:ascii="Verdana" w:eastAsia="Calibri" w:hAnsi="Verdana" w:cs="Calibri"/>
          <w:color w:val="000000"/>
          <w:sz w:val="18"/>
          <w:szCs w:val="18"/>
        </w:rPr>
        <w:t xml:space="preserve">, ustawy z dnia </w:t>
      </w:r>
      <w:r w:rsidR="0038683B" w:rsidRPr="00B708C9">
        <w:rPr>
          <w:rFonts w:asciiTheme="minorHAnsi" w:hAnsiTheme="minorHAnsi" w:cstheme="minorHAnsi"/>
          <w:sz w:val="22"/>
          <w:szCs w:val="22"/>
        </w:rPr>
        <w:t>11 września 2019r</w:t>
      </w:r>
      <w:r w:rsidRPr="00C161D6">
        <w:rPr>
          <w:rFonts w:ascii="Verdana" w:eastAsia="Calibri" w:hAnsi="Verdana" w:cs="Calibri"/>
          <w:color w:val="000000"/>
          <w:sz w:val="18"/>
          <w:szCs w:val="18"/>
        </w:rPr>
        <w:t xml:space="preserve">. – Prawo zamówień publicznych </w:t>
      </w:r>
      <w:r w:rsidR="0038683B">
        <w:rPr>
          <w:rFonts w:ascii="Verdana" w:eastAsia="Calibri" w:hAnsi="Verdana" w:cs="Calibri"/>
          <w:color w:val="000000"/>
          <w:sz w:val="18"/>
          <w:szCs w:val="18"/>
        </w:rPr>
        <w:br/>
      </w:r>
      <w:r w:rsidR="0038683B" w:rsidRPr="00B708C9">
        <w:rPr>
          <w:rFonts w:asciiTheme="minorHAnsi" w:hAnsiTheme="minorHAnsi" w:cstheme="minorHAnsi"/>
          <w:sz w:val="22"/>
          <w:szCs w:val="22"/>
        </w:rPr>
        <w:t>(tj. Dz.U. z 2021 r.  poz. 1129 z późn.zm.)</w:t>
      </w:r>
      <w:r w:rsidRPr="00C161D6">
        <w:rPr>
          <w:rFonts w:ascii="Verdana" w:eastAsia="Calibri" w:hAnsi="Verdana" w:cs="Calibri"/>
          <w:color w:val="000000"/>
          <w:sz w:val="18"/>
          <w:szCs w:val="18"/>
        </w:rPr>
        <w:t xml:space="preserve">, ustawy z dnia 4 lutego 1994 r. o prawie autorskim i prawach pokrewnych </w:t>
      </w:r>
      <w:proofErr w:type="spellStart"/>
      <w:r w:rsidR="0038683B" w:rsidRPr="0038683B">
        <w:rPr>
          <w:rFonts w:ascii="Verdana" w:eastAsia="Calibri" w:hAnsi="Verdana" w:cs="Calibri"/>
          <w:color w:val="000000"/>
          <w:sz w:val="18"/>
          <w:szCs w:val="18"/>
        </w:rPr>
        <w:t>t.j</w:t>
      </w:r>
      <w:proofErr w:type="spellEnd"/>
      <w:r w:rsidR="0038683B" w:rsidRPr="0038683B">
        <w:rPr>
          <w:rFonts w:ascii="Verdana" w:eastAsia="Calibri" w:hAnsi="Verdana" w:cs="Calibri"/>
          <w:color w:val="000000"/>
          <w:sz w:val="18"/>
          <w:szCs w:val="18"/>
        </w:rPr>
        <w:t>. Dz.U. z 2021 r. poz. 1062</w:t>
      </w:r>
      <w:r w:rsidRPr="00004F0E">
        <w:rPr>
          <w:rFonts w:ascii="Verdana" w:hAnsi="Verdana"/>
          <w:iCs/>
          <w:sz w:val="18"/>
          <w:szCs w:val="18"/>
        </w:rPr>
        <w:t xml:space="preserve"> z  </w:t>
      </w:r>
      <w:proofErr w:type="spellStart"/>
      <w:r w:rsidRPr="00004F0E">
        <w:rPr>
          <w:rFonts w:ascii="Verdana" w:hAnsi="Verdana"/>
          <w:iCs/>
          <w:sz w:val="18"/>
          <w:szCs w:val="18"/>
        </w:rPr>
        <w:t>późn</w:t>
      </w:r>
      <w:proofErr w:type="spellEnd"/>
      <w:r w:rsidRPr="00004F0E">
        <w:rPr>
          <w:rFonts w:ascii="Verdana" w:hAnsi="Verdana"/>
          <w:iCs/>
          <w:sz w:val="18"/>
          <w:szCs w:val="18"/>
        </w:rPr>
        <w:t>. zm.</w:t>
      </w:r>
      <w:r w:rsidRPr="00C161D6">
        <w:rPr>
          <w:rFonts w:ascii="Verdana" w:eastAsia="Calibri" w:hAnsi="Verdana" w:cs="Calibri"/>
          <w:color w:val="000000"/>
          <w:sz w:val="18"/>
          <w:szCs w:val="18"/>
        </w:rPr>
        <w:t xml:space="preserve">) jak również przepisów wykonawczych do tych ustaw właściwych ze względu na przedmiot umowy. </w:t>
      </w:r>
    </w:p>
    <w:p w14:paraId="0D8E15FC" w14:textId="77777777" w:rsidR="00A71EC1" w:rsidRPr="00D008DE" w:rsidRDefault="00A71EC1" w:rsidP="00A71EC1">
      <w:pPr>
        <w:numPr>
          <w:ilvl w:val="4"/>
          <w:numId w:val="34"/>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Dla skuteczności składanych oświadczeń, wezwań, zawiadomień dokonywanych czynności prawnych przez strony, związanych z realizacją niniejszej umowy, strony zastrzegają formę pisemną pod rygorem nieważności. </w:t>
      </w:r>
    </w:p>
    <w:p w14:paraId="1EEE1780" w14:textId="77777777" w:rsidR="00A71EC1" w:rsidRPr="00D008DE" w:rsidRDefault="00A71EC1" w:rsidP="00A71EC1">
      <w:pPr>
        <w:numPr>
          <w:ilvl w:val="4"/>
          <w:numId w:val="34"/>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Strony dołożą wszelkich starań, aby ewentualne spory, jakie mogą powstać przy realizacji niniejszej umowy były rozwiązywane polubownie.</w:t>
      </w:r>
    </w:p>
    <w:p w14:paraId="2F0850C2" w14:textId="77777777" w:rsidR="00A71EC1" w:rsidRPr="00D008DE" w:rsidRDefault="00A71EC1" w:rsidP="00A71EC1">
      <w:pPr>
        <w:numPr>
          <w:ilvl w:val="4"/>
          <w:numId w:val="34"/>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lastRenderedPageBreak/>
        <w:t xml:space="preserve">W wypadku, gdy polubowne rozwiązanie sporu nie będzie możliwe, spory będzie rozstrzygał właściwy rzeczowo sąd powszechny w Łodzi. </w:t>
      </w:r>
    </w:p>
    <w:p w14:paraId="6D0EF259" w14:textId="77777777" w:rsidR="00A71EC1"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2FCB6410" w14:textId="77777777" w:rsidR="0002430B" w:rsidRDefault="0002430B"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7174324C" w14:textId="2067238C"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r>
        <w:rPr>
          <w:rFonts w:ascii="Verdana" w:hAnsi="Verdana" w:cs="Courier New"/>
          <w:b/>
          <w:bCs/>
          <w:snapToGrid w:val="0"/>
          <w:sz w:val="18"/>
          <w:szCs w:val="18"/>
        </w:rPr>
        <w:t>§ 11</w:t>
      </w:r>
    </w:p>
    <w:p w14:paraId="11BA7217" w14:textId="77777777" w:rsidR="00A71EC1" w:rsidRPr="00D008DE" w:rsidRDefault="00A71EC1" w:rsidP="00A71EC1">
      <w:pPr>
        <w:numPr>
          <w:ilvl w:val="4"/>
          <w:numId w:val="39"/>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Zamawiający oświadcza, że będzie realizować płatności za faktury z zastosowaniem mechanizmu podzielonej płatności tzw. </w:t>
      </w:r>
      <w:proofErr w:type="spellStart"/>
      <w:r w:rsidRPr="00D008DE">
        <w:rPr>
          <w:rFonts w:ascii="Verdana" w:eastAsia="Calibri" w:hAnsi="Verdana" w:cs="Calibri"/>
          <w:color w:val="000000"/>
          <w:sz w:val="18"/>
          <w:szCs w:val="18"/>
        </w:rPr>
        <w:t>split</w:t>
      </w:r>
      <w:proofErr w:type="spellEnd"/>
      <w:r w:rsidRPr="00D008DE">
        <w:rPr>
          <w:rFonts w:ascii="Verdana" w:eastAsia="Calibri" w:hAnsi="Verdana" w:cs="Calibri"/>
          <w:color w:val="000000"/>
          <w:sz w:val="18"/>
          <w:szCs w:val="18"/>
        </w:rPr>
        <w:t xml:space="preserve"> </w:t>
      </w:r>
      <w:proofErr w:type="spellStart"/>
      <w:r w:rsidRPr="00D008DE">
        <w:rPr>
          <w:rFonts w:ascii="Verdana" w:eastAsia="Calibri" w:hAnsi="Verdana" w:cs="Calibri"/>
          <w:color w:val="000000"/>
          <w:sz w:val="18"/>
          <w:szCs w:val="18"/>
        </w:rPr>
        <w:t>payment</w:t>
      </w:r>
      <w:proofErr w:type="spellEnd"/>
      <w:r w:rsidRPr="00D008DE">
        <w:rPr>
          <w:rFonts w:ascii="Verdana" w:eastAsia="Calibri" w:hAnsi="Verdana" w:cs="Calibri"/>
          <w:color w:val="000000"/>
          <w:sz w:val="18"/>
          <w:szCs w:val="18"/>
        </w:rPr>
        <w:t>.</w:t>
      </w:r>
    </w:p>
    <w:p w14:paraId="38B7A629" w14:textId="77777777" w:rsidR="00A71EC1" w:rsidRPr="00D008DE" w:rsidRDefault="00A71EC1" w:rsidP="00A71EC1">
      <w:pPr>
        <w:numPr>
          <w:ilvl w:val="4"/>
          <w:numId w:val="39"/>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86E4982" w14:textId="77777777" w:rsidR="00A71EC1" w:rsidRPr="00D008DE" w:rsidRDefault="00A71EC1" w:rsidP="00A71EC1">
      <w:pPr>
        <w:numPr>
          <w:ilvl w:val="4"/>
          <w:numId w:val="39"/>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Wykonawca oświadcza, że konto firmowe, na które maja być dokonywane płatności wynikające z niniejszej umowy, jest zgłoszone do Urzędu Skarbowego.</w:t>
      </w:r>
    </w:p>
    <w:p w14:paraId="3A06FF88" w14:textId="77777777" w:rsidR="00A71EC1" w:rsidRPr="00D008DE" w:rsidRDefault="00A71EC1" w:rsidP="00A71EC1">
      <w:pPr>
        <w:numPr>
          <w:ilvl w:val="4"/>
          <w:numId w:val="39"/>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Płatności regulowane będą przez Zamawiającego  na numer rachunku Wykonawcy zgłoszony do Urzędu Skarbowego i wskazany na fakturze.</w:t>
      </w:r>
    </w:p>
    <w:p w14:paraId="3985CF43" w14:textId="77777777"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5D6D026C" w14:textId="77777777"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r>
        <w:rPr>
          <w:rFonts w:ascii="Verdana" w:hAnsi="Verdana" w:cs="Courier New"/>
          <w:b/>
          <w:bCs/>
          <w:snapToGrid w:val="0"/>
          <w:sz w:val="18"/>
          <w:szCs w:val="18"/>
        </w:rPr>
        <w:t>§ 12</w:t>
      </w:r>
    </w:p>
    <w:p w14:paraId="3A02D535" w14:textId="77777777" w:rsidR="00A71EC1" w:rsidRPr="00D008DE" w:rsidRDefault="00A71EC1" w:rsidP="00A71EC1">
      <w:pPr>
        <w:numPr>
          <w:ilvl w:val="0"/>
          <w:numId w:val="40"/>
        </w:numPr>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14:paraId="19BA2248" w14:textId="180E9DC6" w:rsidR="00A71EC1" w:rsidRPr="00715DC1" w:rsidRDefault="00A71EC1" w:rsidP="00A71EC1">
      <w:pPr>
        <w:numPr>
          <w:ilvl w:val="0"/>
          <w:numId w:val="40"/>
        </w:numPr>
        <w:autoSpaceDE w:val="0"/>
        <w:autoSpaceDN w:val="0"/>
        <w:adjustRightInd w:val="0"/>
        <w:spacing w:line="360" w:lineRule="auto"/>
        <w:ind w:left="567" w:hanging="567"/>
        <w:jc w:val="both"/>
        <w:rPr>
          <w:rFonts w:ascii="Verdana" w:eastAsia="Calibri" w:hAnsi="Verdana" w:cs="Courier New"/>
          <w:snapToGrid w:val="0"/>
          <w:color w:val="000000"/>
          <w:sz w:val="18"/>
          <w:szCs w:val="18"/>
          <w:lang w:eastAsia="en-US"/>
        </w:rPr>
      </w:pPr>
      <w:r w:rsidRPr="00D008DE">
        <w:rPr>
          <w:rFonts w:ascii="Verdana" w:eastAsia="Calibri" w:hAnsi="Verdana" w:cs="Calibri"/>
          <w:color w:val="000000"/>
          <w:sz w:val="18"/>
          <w:szCs w:val="18"/>
        </w:rPr>
        <w:t xml:space="preserve">Zamawiający oświadcza, że posiada status dużego przedsiębiorcy w rozumieniu ustawy z dnia </w:t>
      </w:r>
      <w:r w:rsidR="0038683B">
        <w:rPr>
          <w:rFonts w:ascii="Verdana" w:eastAsia="Calibri" w:hAnsi="Verdana" w:cs="Calibri"/>
          <w:color w:val="000000"/>
          <w:sz w:val="18"/>
          <w:szCs w:val="18"/>
        </w:rPr>
        <w:br/>
      </w:r>
      <w:r w:rsidRPr="00D008DE">
        <w:rPr>
          <w:rFonts w:ascii="Verdana" w:eastAsia="Calibri" w:hAnsi="Verdana" w:cs="Calibri"/>
          <w:color w:val="000000"/>
          <w:sz w:val="18"/>
          <w:szCs w:val="18"/>
        </w:rPr>
        <w:t xml:space="preserve">8 marca 2013 o przeciwdziałaniu nadmiernym opóźnieniom w transakcjach handlowych </w:t>
      </w:r>
      <w:r w:rsidR="0038683B">
        <w:rPr>
          <w:rFonts w:ascii="Verdana" w:eastAsia="Calibri" w:hAnsi="Verdana" w:cs="Calibri"/>
          <w:color w:val="000000"/>
          <w:sz w:val="18"/>
          <w:szCs w:val="18"/>
        </w:rPr>
        <w:br/>
      </w:r>
      <w:r w:rsidRPr="00D008DE">
        <w:rPr>
          <w:rFonts w:ascii="Verdana" w:eastAsia="Calibri" w:hAnsi="Verdana" w:cs="Calibri"/>
          <w:color w:val="000000"/>
          <w:sz w:val="18"/>
          <w:szCs w:val="18"/>
        </w:rPr>
        <w:t>(</w:t>
      </w:r>
      <w:proofErr w:type="spellStart"/>
      <w:r w:rsidR="0038683B" w:rsidRPr="0038683B">
        <w:rPr>
          <w:rFonts w:ascii="Verdana" w:eastAsia="Calibri" w:hAnsi="Verdana" w:cs="Calibri"/>
          <w:color w:val="000000"/>
          <w:sz w:val="18"/>
          <w:szCs w:val="18"/>
        </w:rPr>
        <w:t>t.j</w:t>
      </w:r>
      <w:proofErr w:type="spellEnd"/>
      <w:r w:rsidR="0038683B" w:rsidRPr="0038683B">
        <w:rPr>
          <w:rFonts w:ascii="Verdana" w:eastAsia="Calibri" w:hAnsi="Verdana" w:cs="Calibri"/>
          <w:color w:val="000000"/>
          <w:sz w:val="18"/>
          <w:szCs w:val="18"/>
        </w:rPr>
        <w:t>. Dz.U. z 2021 r poz. 424</w:t>
      </w:r>
      <w:r w:rsidRPr="00D008DE">
        <w:rPr>
          <w:rFonts w:ascii="Verdana" w:eastAsia="Calibri" w:hAnsi="Verdana" w:cs="Calibri"/>
          <w:color w:val="000000"/>
          <w:sz w:val="18"/>
          <w:szCs w:val="18"/>
        </w:rPr>
        <w:t>.)</w:t>
      </w:r>
    </w:p>
    <w:p w14:paraId="14C1D756" w14:textId="77777777" w:rsidR="00A71EC1" w:rsidRPr="00D008DE" w:rsidRDefault="00A71EC1" w:rsidP="00A71EC1">
      <w:pPr>
        <w:numPr>
          <w:ilvl w:val="0"/>
          <w:numId w:val="40"/>
        </w:numPr>
        <w:autoSpaceDE w:val="0"/>
        <w:autoSpaceDN w:val="0"/>
        <w:adjustRightInd w:val="0"/>
        <w:spacing w:line="360" w:lineRule="auto"/>
        <w:ind w:left="567" w:hanging="567"/>
        <w:jc w:val="both"/>
        <w:rPr>
          <w:rFonts w:ascii="Verdana" w:eastAsia="Calibri" w:hAnsi="Verdana" w:cs="Courier New"/>
          <w:snapToGrid w:val="0"/>
          <w:color w:val="000000"/>
          <w:sz w:val="18"/>
          <w:szCs w:val="18"/>
          <w:lang w:eastAsia="en-US"/>
        </w:rPr>
      </w:pPr>
      <w:r>
        <w:rPr>
          <w:rFonts w:ascii="Verdana" w:eastAsia="Calibri" w:hAnsi="Verdana" w:cs="Courier New"/>
          <w:snapToGrid w:val="0"/>
          <w:color w:val="000000"/>
          <w:sz w:val="18"/>
          <w:szCs w:val="18"/>
          <w:lang w:eastAsia="en-US"/>
        </w:rPr>
        <w:t>Zmiana zawartej umowy wymaga formy pisemnej pod rygorem nieważności.</w:t>
      </w:r>
    </w:p>
    <w:p w14:paraId="6B6EB40A" w14:textId="77777777" w:rsidR="00A71EC1"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Calibri"/>
          <w:color w:val="000000"/>
          <w:sz w:val="18"/>
          <w:szCs w:val="18"/>
        </w:rPr>
      </w:pPr>
    </w:p>
    <w:p w14:paraId="10FDCD82" w14:textId="77777777" w:rsidR="00A71EC1" w:rsidRPr="00000EF2"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r w:rsidRPr="00000EF2">
        <w:rPr>
          <w:rFonts w:ascii="Verdana" w:hAnsi="Verdana" w:cs="Courier New"/>
          <w:b/>
          <w:bCs/>
          <w:snapToGrid w:val="0"/>
          <w:sz w:val="18"/>
          <w:szCs w:val="18"/>
        </w:rPr>
        <w:t>§ 13</w:t>
      </w:r>
    </w:p>
    <w:p w14:paraId="73C1C106" w14:textId="77777777" w:rsidR="00A71EC1" w:rsidRPr="00000EF2" w:rsidRDefault="00A71EC1" w:rsidP="00A71EC1">
      <w:pPr>
        <w:numPr>
          <w:ilvl w:val="0"/>
          <w:numId w:val="44"/>
        </w:numPr>
        <w:autoSpaceDE w:val="0"/>
        <w:autoSpaceDN w:val="0"/>
        <w:adjustRightInd w:val="0"/>
        <w:spacing w:line="360" w:lineRule="auto"/>
        <w:ind w:left="567" w:hanging="567"/>
        <w:jc w:val="both"/>
        <w:rPr>
          <w:rFonts w:ascii="Verdana" w:eastAsia="Calibri" w:hAnsi="Verdana" w:cs="Calibri"/>
          <w:color w:val="000000"/>
          <w:sz w:val="18"/>
          <w:szCs w:val="18"/>
        </w:rPr>
      </w:pPr>
      <w:r w:rsidRPr="00000EF2">
        <w:rPr>
          <w:rFonts w:ascii="Verdana" w:eastAsia="Calibri" w:hAnsi="Verdana" w:cs="Calibri"/>
          <w:color w:val="000000"/>
          <w:sz w:val="18"/>
          <w:szCs w:val="18"/>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6B170A59" w14:textId="77777777" w:rsidR="00A71EC1" w:rsidRDefault="00A71EC1" w:rsidP="00A71EC1">
      <w:pPr>
        <w:numPr>
          <w:ilvl w:val="0"/>
          <w:numId w:val="44"/>
        </w:numPr>
        <w:autoSpaceDE w:val="0"/>
        <w:autoSpaceDN w:val="0"/>
        <w:adjustRightInd w:val="0"/>
        <w:spacing w:line="360" w:lineRule="auto"/>
        <w:ind w:left="567" w:hanging="567"/>
        <w:jc w:val="both"/>
        <w:rPr>
          <w:rFonts w:ascii="Verdana" w:eastAsia="Calibri" w:hAnsi="Verdana" w:cs="Calibri"/>
          <w:color w:val="000000"/>
          <w:sz w:val="18"/>
          <w:szCs w:val="18"/>
        </w:rPr>
      </w:pPr>
      <w:r w:rsidRPr="00000EF2">
        <w:rPr>
          <w:rFonts w:ascii="Verdana" w:eastAsia="Calibri" w:hAnsi="Verdana" w:cs="Calibri"/>
          <w:color w:val="000000"/>
          <w:sz w:val="18"/>
          <w:szCs w:val="18"/>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w:t>
      </w:r>
      <w:r w:rsidRPr="00000EF2">
        <w:rPr>
          <w:rFonts w:ascii="Verdana" w:eastAsia="Calibri" w:hAnsi="Verdana" w:cs="Calibri"/>
          <w:color w:val="000000"/>
          <w:sz w:val="18"/>
          <w:szCs w:val="18"/>
        </w:rPr>
        <w:lastRenderedPageBreak/>
        <w:t>uzasadnionych interesów administratora, tj. zawarcia i wykonania przedmiotowej umowy, zgodnie z art. 6 ust. 1 lit. b) i f) rozporządzenia RODO.</w:t>
      </w:r>
    </w:p>
    <w:p w14:paraId="6DF4EC3E" w14:textId="77777777" w:rsidR="00A71EC1" w:rsidRPr="00D008DE"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Calibri"/>
          <w:color w:val="000000"/>
          <w:sz w:val="18"/>
          <w:szCs w:val="18"/>
        </w:rPr>
      </w:pPr>
    </w:p>
    <w:p w14:paraId="2C039490" w14:textId="77777777" w:rsidR="0002430B" w:rsidRDefault="0002430B" w:rsidP="00A71EC1">
      <w:pPr>
        <w:widowControl w:val="0"/>
        <w:numPr>
          <w:ilvl w:val="8"/>
          <w:numId w:val="0"/>
        </w:numPr>
        <w:tabs>
          <w:tab w:val="num" w:pos="360"/>
        </w:tabs>
        <w:autoSpaceDE w:val="0"/>
        <w:spacing w:line="360" w:lineRule="auto"/>
        <w:jc w:val="center"/>
        <w:rPr>
          <w:rFonts w:ascii="Verdana" w:hAnsi="Verdana" w:cs="Courier New"/>
          <w:b/>
          <w:bCs/>
          <w:snapToGrid w:val="0"/>
          <w:color w:val="000000"/>
          <w:sz w:val="18"/>
          <w:szCs w:val="18"/>
        </w:rPr>
      </w:pPr>
    </w:p>
    <w:p w14:paraId="681806B9" w14:textId="02D477C6" w:rsidR="00A71EC1" w:rsidRPr="00D008DE" w:rsidRDefault="00A71EC1" w:rsidP="00A71EC1">
      <w:pPr>
        <w:widowControl w:val="0"/>
        <w:numPr>
          <w:ilvl w:val="8"/>
          <w:numId w:val="0"/>
        </w:numPr>
        <w:tabs>
          <w:tab w:val="num" w:pos="360"/>
        </w:tabs>
        <w:autoSpaceDE w:val="0"/>
        <w:spacing w:line="360" w:lineRule="auto"/>
        <w:jc w:val="center"/>
        <w:rPr>
          <w:rFonts w:ascii="Verdana" w:eastAsia="Calibri" w:hAnsi="Verdana" w:cs="Courier New"/>
          <w:snapToGrid w:val="0"/>
          <w:color w:val="000000"/>
          <w:sz w:val="18"/>
          <w:szCs w:val="18"/>
          <w:lang w:eastAsia="en-US"/>
        </w:rPr>
      </w:pPr>
      <w:r>
        <w:rPr>
          <w:rFonts w:ascii="Verdana" w:hAnsi="Verdana" w:cs="Courier New"/>
          <w:b/>
          <w:bCs/>
          <w:snapToGrid w:val="0"/>
          <w:color w:val="000000"/>
          <w:sz w:val="18"/>
          <w:szCs w:val="18"/>
        </w:rPr>
        <w:t>§ 14</w:t>
      </w:r>
    </w:p>
    <w:p w14:paraId="7CC6DF50" w14:textId="77777777" w:rsidR="00A71EC1" w:rsidRPr="00B708C9" w:rsidRDefault="00A71EC1" w:rsidP="00A71EC1">
      <w:pPr>
        <w:pStyle w:val="Akapitzlist"/>
        <w:spacing w:line="360" w:lineRule="auto"/>
        <w:ind w:left="284"/>
        <w:jc w:val="both"/>
        <w:rPr>
          <w:rFonts w:asciiTheme="minorHAnsi" w:hAnsiTheme="minorHAnsi" w:cstheme="minorHAnsi"/>
          <w:sz w:val="22"/>
          <w:szCs w:val="22"/>
        </w:rPr>
      </w:pPr>
      <w:r w:rsidRPr="00B708C9">
        <w:rPr>
          <w:rFonts w:asciiTheme="minorHAnsi" w:eastAsia="Calibri" w:hAnsiTheme="minorHAnsi" w:cstheme="minorHAnsi"/>
          <w:sz w:val="22"/>
          <w:szCs w:val="22"/>
        </w:rPr>
        <w:t>U</w:t>
      </w:r>
      <w:r w:rsidRPr="00B708C9">
        <w:rPr>
          <w:rFonts w:asciiTheme="minorHAnsi" w:hAnsiTheme="minorHAnsi" w:cstheme="minorHAnsi"/>
          <w:sz w:val="22"/>
          <w:szCs w:val="22"/>
        </w:rPr>
        <w:t>mowę sporządzono w 2 (słownie: dwóch) jednobrzmiących egzemplarzach, po jednym dla każdej ze stron./Umowę sporządzono w formie elektronicznej. Za datę zawarcia umowy przyjmuję się datę złożenia ostatniego podpisu</w:t>
      </w:r>
      <w:r>
        <w:rPr>
          <w:rFonts w:asciiTheme="minorHAnsi" w:hAnsiTheme="minorHAnsi" w:cstheme="minorHAnsi"/>
          <w:sz w:val="22"/>
          <w:szCs w:val="22"/>
        </w:rPr>
        <w:t>/podpisu elektronicznego</w:t>
      </w:r>
      <w:r w:rsidRPr="00B708C9">
        <w:rPr>
          <w:rFonts w:asciiTheme="minorHAnsi" w:hAnsiTheme="minorHAnsi" w:cstheme="minorHAnsi"/>
          <w:sz w:val="22"/>
          <w:szCs w:val="22"/>
        </w:rPr>
        <w:t xml:space="preserve"> przez przedstawiciela stron umowy. *</w:t>
      </w:r>
    </w:p>
    <w:p w14:paraId="747206C8" w14:textId="77777777" w:rsidR="00A71EC1" w:rsidRDefault="00A71EC1" w:rsidP="00A71EC1">
      <w:pPr>
        <w:widowControl w:val="0"/>
        <w:spacing w:line="276" w:lineRule="auto"/>
        <w:jc w:val="both"/>
        <w:rPr>
          <w:rFonts w:asciiTheme="minorHAnsi" w:hAnsiTheme="minorHAnsi" w:cstheme="minorHAnsi"/>
          <w:i/>
          <w:iCs/>
          <w:sz w:val="22"/>
          <w:szCs w:val="22"/>
        </w:rPr>
      </w:pPr>
    </w:p>
    <w:p w14:paraId="557B1746" w14:textId="77777777" w:rsidR="00A71EC1" w:rsidRDefault="00A71EC1" w:rsidP="00A71EC1">
      <w:pPr>
        <w:widowControl w:val="0"/>
        <w:spacing w:line="276" w:lineRule="auto"/>
        <w:jc w:val="both"/>
        <w:rPr>
          <w:rFonts w:ascii="Verdana" w:hAnsi="Verdana" w:cs="Courier New"/>
          <w:snapToGrid w:val="0"/>
          <w:sz w:val="18"/>
          <w:szCs w:val="18"/>
        </w:rPr>
      </w:pPr>
      <w:r w:rsidRPr="00B708C9">
        <w:rPr>
          <w:rFonts w:asciiTheme="minorHAnsi" w:hAnsiTheme="minorHAnsi" w:cstheme="minorHAnsi"/>
          <w:i/>
          <w:iCs/>
          <w:sz w:val="22"/>
          <w:szCs w:val="22"/>
        </w:rPr>
        <w:t>*zapis w zależności od formy, w jakiej będzie zawierana umowa</w:t>
      </w:r>
    </w:p>
    <w:p w14:paraId="6E38B291" w14:textId="77777777" w:rsidR="00A71EC1" w:rsidRDefault="00A71EC1" w:rsidP="00A71EC1">
      <w:pPr>
        <w:widowControl w:val="0"/>
        <w:spacing w:line="276" w:lineRule="auto"/>
        <w:jc w:val="both"/>
        <w:rPr>
          <w:rFonts w:ascii="Verdana" w:hAnsi="Verdana" w:cs="Courier New"/>
          <w:snapToGrid w:val="0"/>
          <w:sz w:val="18"/>
          <w:szCs w:val="18"/>
        </w:rPr>
      </w:pPr>
    </w:p>
    <w:p w14:paraId="10275239" w14:textId="77777777" w:rsidR="00A71EC1" w:rsidRDefault="00A71EC1" w:rsidP="00A71EC1">
      <w:pPr>
        <w:widowControl w:val="0"/>
        <w:spacing w:line="276" w:lineRule="auto"/>
        <w:jc w:val="both"/>
        <w:rPr>
          <w:rFonts w:ascii="Verdana" w:hAnsi="Verdana" w:cs="Courier New"/>
          <w:snapToGrid w:val="0"/>
          <w:sz w:val="18"/>
          <w:szCs w:val="18"/>
        </w:rPr>
      </w:pPr>
    </w:p>
    <w:p w14:paraId="4F8A1DC3" w14:textId="77777777" w:rsidR="00A71EC1" w:rsidRPr="0092470C" w:rsidRDefault="00A71EC1" w:rsidP="00A71EC1">
      <w:pPr>
        <w:widowControl w:val="0"/>
        <w:spacing w:line="276" w:lineRule="auto"/>
        <w:jc w:val="both"/>
        <w:rPr>
          <w:rFonts w:ascii="Verdana" w:hAnsi="Verdana" w:cs="Courier New"/>
          <w:snapToGrid w:val="0"/>
          <w:sz w:val="16"/>
          <w:szCs w:val="16"/>
        </w:rPr>
      </w:pPr>
      <w:r w:rsidRPr="0092470C">
        <w:rPr>
          <w:rFonts w:ascii="Verdana" w:hAnsi="Verdana" w:cs="Courier New"/>
          <w:snapToGrid w:val="0"/>
          <w:sz w:val="16"/>
          <w:szCs w:val="16"/>
        </w:rPr>
        <w:t>Załączniki:</w:t>
      </w:r>
    </w:p>
    <w:p w14:paraId="00A49F81" w14:textId="77777777" w:rsidR="00A71EC1" w:rsidRPr="0092470C" w:rsidRDefault="00A71EC1" w:rsidP="00A71EC1">
      <w:pPr>
        <w:pStyle w:val="Akapitzlist"/>
        <w:widowControl w:val="0"/>
        <w:numPr>
          <w:ilvl w:val="0"/>
          <w:numId w:val="43"/>
        </w:numPr>
        <w:spacing w:line="276" w:lineRule="auto"/>
        <w:contextualSpacing/>
        <w:jc w:val="both"/>
        <w:rPr>
          <w:rFonts w:ascii="Verdana" w:hAnsi="Verdana"/>
          <w:snapToGrid w:val="0"/>
          <w:sz w:val="16"/>
          <w:szCs w:val="16"/>
        </w:rPr>
      </w:pPr>
      <w:r w:rsidRPr="0092470C">
        <w:rPr>
          <w:rFonts w:ascii="Verdana" w:hAnsi="Verdana"/>
          <w:snapToGrid w:val="0"/>
          <w:sz w:val="16"/>
          <w:szCs w:val="16"/>
        </w:rPr>
        <w:t>Opis przedmiotu zamówienia</w:t>
      </w:r>
    </w:p>
    <w:p w14:paraId="4687CD49" w14:textId="77777777" w:rsidR="00A71EC1" w:rsidRPr="0092470C" w:rsidRDefault="00A71EC1" w:rsidP="00A71EC1">
      <w:pPr>
        <w:pStyle w:val="Akapitzlist"/>
        <w:widowControl w:val="0"/>
        <w:numPr>
          <w:ilvl w:val="0"/>
          <w:numId w:val="43"/>
        </w:numPr>
        <w:spacing w:line="276" w:lineRule="auto"/>
        <w:contextualSpacing/>
        <w:jc w:val="both"/>
        <w:rPr>
          <w:rFonts w:ascii="Verdana" w:hAnsi="Verdana"/>
          <w:snapToGrid w:val="0"/>
          <w:sz w:val="16"/>
          <w:szCs w:val="16"/>
        </w:rPr>
      </w:pPr>
      <w:r w:rsidRPr="0092470C">
        <w:rPr>
          <w:rFonts w:ascii="Verdana" w:hAnsi="Verdana"/>
          <w:snapToGrid w:val="0"/>
          <w:sz w:val="16"/>
          <w:szCs w:val="16"/>
        </w:rPr>
        <w:t>Formularz oferty Wykonawcy</w:t>
      </w:r>
    </w:p>
    <w:p w14:paraId="62DB56EA" w14:textId="77777777" w:rsidR="00A71EC1" w:rsidRDefault="00A71EC1" w:rsidP="00A71EC1">
      <w:pPr>
        <w:pStyle w:val="Akapitzlist"/>
        <w:widowControl w:val="0"/>
        <w:numPr>
          <w:ilvl w:val="0"/>
          <w:numId w:val="43"/>
        </w:numPr>
        <w:spacing w:line="276" w:lineRule="auto"/>
        <w:contextualSpacing/>
        <w:jc w:val="both"/>
        <w:rPr>
          <w:rFonts w:ascii="Verdana" w:hAnsi="Verdana"/>
          <w:snapToGrid w:val="0"/>
          <w:sz w:val="16"/>
          <w:szCs w:val="16"/>
        </w:rPr>
      </w:pPr>
      <w:r w:rsidRPr="0092470C">
        <w:rPr>
          <w:rFonts w:ascii="Verdana" w:hAnsi="Verdana"/>
          <w:snapToGrid w:val="0"/>
          <w:sz w:val="16"/>
          <w:szCs w:val="16"/>
        </w:rPr>
        <w:t>Protokół zdawczo-odbiorczy</w:t>
      </w:r>
    </w:p>
    <w:p w14:paraId="47B31688" w14:textId="5A24F493" w:rsidR="00FB3E15" w:rsidRPr="00B708C9" w:rsidRDefault="00FB3E15" w:rsidP="00FB3E15">
      <w:pPr>
        <w:pStyle w:val="Nagwek1"/>
        <w:jc w:val="both"/>
        <w:rPr>
          <w:rFonts w:ascii="Calibri" w:hAnsi="Calibri" w:cs="Calibri"/>
          <w:i w:val="0"/>
          <w:sz w:val="20"/>
          <w:szCs w:val="20"/>
        </w:rPr>
      </w:pPr>
    </w:p>
    <w:p w14:paraId="4FCB0E52" w14:textId="461627E6" w:rsidR="00FB3E15" w:rsidRPr="00B708C9" w:rsidRDefault="00FB3E15" w:rsidP="00FB3E15">
      <w:pPr>
        <w:pStyle w:val="Nagwek1"/>
        <w:spacing w:line="360" w:lineRule="auto"/>
        <w:ind w:left="567"/>
        <w:rPr>
          <w:rFonts w:ascii="Calibri" w:hAnsi="Calibri" w:cs="Calibri"/>
          <w:i w:val="0"/>
          <w:sz w:val="22"/>
          <w:szCs w:val="22"/>
        </w:rPr>
      </w:pPr>
      <w:r w:rsidRPr="00B708C9">
        <w:rPr>
          <w:rFonts w:ascii="Calibri" w:hAnsi="Calibri" w:cs="Calibri"/>
          <w:i w:val="0"/>
          <w:sz w:val="22"/>
          <w:szCs w:val="22"/>
        </w:rPr>
        <w:t xml:space="preserve"> </w:t>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p>
    <w:p w14:paraId="22B465AB" w14:textId="60296261" w:rsidR="00754DCB" w:rsidRDefault="00754DCB">
      <w:pPr>
        <w:rPr>
          <w:rFonts w:asciiTheme="minorHAnsi" w:eastAsia="Arial" w:hAnsiTheme="minorHAnsi" w:cstheme="minorHAnsi"/>
          <w:b/>
          <w:bCs/>
          <w:color w:val="FF0000"/>
          <w:sz w:val="22"/>
          <w:szCs w:val="22"/>
          <w:u w:val="single"/>
          <w:lang w:val="pl"/>
        </w:rPr>
      </w:pPr>
      <w:r>
        <w:rPr>
          <w:rFonts w:asciiTheme="minorHAnsi" w:eastAsia="Arial" w:hAnsiTheme="minorHAnsi" w:cstheme="minorHAnsi"/>
          <w:b/>
          <w:bCs/>
          <w:color w:val="FF0000"/>
          <w:sz w:val="22"/>
          <w:szCs w:val="22"/>
          <w:u w:val="single"/>
          <w:lang w:val="pl"/>
        </w:rPr>
        <w:br w:type="page"/>
      </w:r>
    </w:p>
    <w:p w14:paraId="24125E72" w14:textId="77777777" w:rsidR="00754DCB" w:rsidRDefault="00754DCB" w:rsidP="00754DCB">
      <w:pPr>
        <w:widowControl w:val="0"/>
        <w:autoSpaceDE w:val="0"/>
        <w:spacing w:line="276" w:lineRule="auto"/>
        <w:jc w:val="right"/>
        <w:rPr>
          <w:rFonts w:ascii="Verdana" w:hAnsi="Verdana"/>
          <w:b/>
          <w:sz w:val="18"/>
          <w:szCs w:val="18"/>
        </w:rPr>
      </w:pPr>
      <w:r w:rsidRPr="00754DCB">
        <w:rPr>
          <w:rFonts w:ascii="Verdana" w:hAnsi="Verdana"/>
          <w:b/>
          <w:sz w:val="18"/>
          <w:szCs w:val="18"/>
        </w:rPr>
        <w:lastRenderedPageBreak/>
        <w:t>Załącznik nr 3 do umowy</w:t>
      </w:r>
    </w:p>
    <w:p w14:paraId="6FBE05AA" w14:textId="77777777" w:rsidR="00754DCB" w:rsidRDefault="00754DCB" w:rsidP="00754DCB">
      <w:pPr>
        <w:spacing w:line="276" w:lineRule="auto"/>
        <w:rPr>
          <w:rFonts w:ascii="Verdana" w:hAnsi="Verdana"/>
          <w:b/>
          <w:sz w:val="18"/>
          <w:szCs w:val="18"/>
        </w:rPr>
      </w:pPr>
    </w:p>
    <w:p w14:paraId="67EC4B2F" w14:textId="77777777" w:rsidR="00754DCB" w:rsidRDefault="00754DCB" w:rsidP="00754DCB">
      <w:pPr>
        <w:spacing w:line="276" w:lineRule="auto"/>
        <w:jc w:val="center"/>
        <w:rPr>
          <w:rFonts w:ascii="Verdana" w:hAnsi="Verdana"/>
          <w:b/>
          <w:szCs w:val="18"/>
          <w:u w:val="single"/>
        </w:rPr>
      </w:pPr>
      <w:r>
        <w:rPr>
          <w:rFonts w:ascii="Verdana" w:hAnsi="Verdana"/>
          <w:b/>
          <w:szCs w:val="18"/>
          <w:u w:val="single"/>
        </w:rPr>
        <w:t>Protokół zdawczo-odbiorczy</w:t>
      </w:r>
    </w:p>
    <w:p w14:paraId="6F0D30CC" w14:textId="77777777" w:rsidR="00754DCB" w:rsidRDefault="00754DCB" w:rsidP="00754DCB">
      <w:pPr>
        <w:widowControl w:val="0"/>
        <w:spacing w:line="276" w:lineRule="auto"/>
        <w:rPr>
          <w:rFonts w:ascii="Verdana" w:hAnsi="Verdana"/>
          <w:snapToGrid w:val="0"/>
          <w:sz w:val="18"/>
          <w:szCs w:val="18"/>
        </w:rPr>
      </w:pPr>
    </w:p>
    <w:p w14:paraId="6816036F" w14:textId="1DFA52D6" w:rsidR="00754DCB" w:rsidRDefault="00754DCB" w:rsidP="00754DCB">
      <w:pPr>
        <w:widowControl w:val="0"/>
        <w:spacing w:line="276" w:lineRule="auto"/>
        <w:jc w:val="both"/>
        <w:rPr>
          <w:rFonts w:ascii="Verdana" w:hAnsi="Verdana"/>
          <w:snapToGrid w:val="0"/>
          <w:sz w:val="18"/>
          <w:szCs w:val="18"/>
        </w:rPr>
      </w:pPr>
      <w:r>
        <w:rPr>
          <w:rFonts w:ascii="Verdana" w:hAnsi="Verdana"/>
          <w:snapToGrid w:val="0"/>
          <w:sz w:val="18"/>
          <w:szCs w:val="18"/>
        </w:rPr>
        <w:t xml:space="preserve">Zgodnie z umową zawartą w dniu ……...2022r. w wyniku rozstrzygnięcia postępowania prowadzonego w trybie podstawowym bez negocjacji o udzielenie zamówienia publicznego dokonano przekazania – odbioru przedmiotu zamówienia publicznego (Nr postępowania </w:t>
      </w:r>
      <w:r w:rsidR="00151F6D">
        <w:rPr>
          <w:rFonts w:ascii="Verdana" w:hAnsi="Verdana"/>
          <w:snapToGrid w:val="0"/>
          <w:sz w:val="18"/>
          <w:szCs w:val="18"/>
        </w:rPr>
        <w:t>40</w:t>
      </w:r>
      <w:r>
        <w:rPr>
          <w:rFonts w:ascii="Verdana" w:hAnsi="Verdana"/>
          <w:snapToGrid w:val="0"/>
          <w:sz w:val="18"/>
          <w:szCs w:val="18"/>
        </w:rPr>
        <w:t>/ZP/2022):</w:t>
      </w:r>
    </w:p>
    <w:p w14:paraId="2F8EA6F2" w14:textId="77777777" w:rsidR="00754DCB" w:rsidRDefault="00754DCB" w:rsidP="00754DCB">
      <w:pPr>
        <w:widowControl w:val="0"/>
        <w:spacing w:line="276" w:lineRule="auto"/>
        <w:rPr>
          <w:rFonts w:ascii="Verdana" w:hAnsi="Verdana"/>
          <w:b/>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
        <w:gridCol w:w="7196"/>
        <w:gridCol w:w="1541"/>
      </w:tblGrid>
      <w:tr w:rsidR="00754DCB" w14:paraId="726E0A2F" w14:textId="77777777" w:rsidTr="00292F67">
        <w:trPr>
          <w:trHeight w:val="636"/>
        </w:trPr>
        <w:tc>
          <w:tcPr>
            <w:tcW w:w="396"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0EA761CA" w14:textId="77777777" w:rsidR="00754DCB" w:rsidRDefault="00754DCB" w:rsidP="00292F67">
            <w:pPr>
              <w:widowControl w:val="0"/>
              <w:spacing w:line="276" w:lineRule="auto"/>
              <w:jc w:val="center"/>
              <w:rPr>
                <w:rFonts w:ascii="Verdana" w:hAnsi="Verdana"/>
                <w:b/>
                <w:i/>
                <w:snapToGrid w:val="0"/>
                <w:sz w:val="18"/>
                <w:szCs w:val="18"/>
              </w:rPr>
            </w:pPr>
            <w:r>
              <w:rPr>
                <w:rFonts w:ascii="Verdana" w:hAnsi="Verdana"/>
                <w:b/>
                <w:i/>
                <w:snapToGrid w:val="0"/>
                <w:sz w:val="18"/>
                <w:szCs w:val="18"/>
              </w:rPr>
              <w:t>Lp.</w:t>
            </w:r>
          </w:p>
        </w:tc>
        <w:tc>
          <w:tcPr>
            <w:tcW w:w="3791"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465F4DFC" w14:textId="77777777" w:rsidR="00754DCB" w:rsidRDefault="00754DCB" w:rsidP="00292F67">
            <w:pPr>
              <w:widowControl w:val="0"/>
              <w:spacing w:line="276" w:lineRule="auto"/>
              <w:jc w:val="center"/>
              <w:rPr>
                <w:rFonts w:ascii="Verdana" w:hAnsi="Verdana"/>
                <w:b/>
                <w:i/>
                <w:snapToGrid w:val="0"/>
                <w:sz w:val="18"/>
                <w:szCs w:val="18"/>
              </w:rPr>
            </w:pPr>
            <w:r>
              <w:rPr>
                <w:rFonts w:ascii="Verdana" w:hAnsi="Verdana"/>
                <w:b/>
                <w:i/>
                <w:snapToGrid w:val="0"/>
                <w:sz w:val="18"/>
                <w:szCs w:val="18"/>
              </w:rPr>
              <w:t>Nazwa oprogramowania</w:t>
            </w:r>
          </w:p>
        </w:tc>
        <w:tc>
          <w:tcPr>
            <w:tcW w:w="812"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513FA0F3" w14:textId="77777777" w:rsidR="00754DCB" w:rsidRDefault="00754DCB" w:rsidP="00292F67">
            <w:pPr>
              <w:widowControl w:val="0"/>
              <w:spacing w:line="276" w:lineRule="auto"/>
              <w:jc w:val="center"/>
              <w:rPr>
                <w:rFonts w:ascii="Verdana" w:hAnsi="Verdana"/>
                <w:b/>
                <w:i/>
                <w:snapToGrid w:val="0"/>
                <w:sz w:val="18"/>
                <w:szCs w:val="18"/>
              </w:rPr>
            </w:pPr>
            <w:r>
              <w:rPr>
                <w:rFonts w:ascii="Verdana" w:hAnsi="Verdana"/>
                <w:b/>
                <w:i/>
                <w:snapToGrid w:val="0"/>
                <w:sz w:val="18"/>
                <w:szCs w:val="18"/>
              </w:rPr>
              <w:t>Ilość /</w:t>
            </w:r>
          </w:p>
          <w:p w14:paraId="110E7368" w14:textId="77777777" w:rsidR="00754DCB" w:rsidRDefault="00754DCB" w:rsidP="00292F67">
            <w:pPr>
              <w:widowControl w:val="0"/>
              <w:spacing w:line="276" w:lineRule="auto"/>
              <w:jc w:val="center"/>
              <w:rPr>
                <w:rFonts w:ascii="Verdana" w:hAnsi="Verdana"/>
                <w:b/>
                <w:i/>
                <w:snapToGrid w:val="0"/>
                <w:sz w:val="18"/>
                <w:szCs w:val="18"/>
              </w:rPr>
            </w:pPr>
            <w:r>
              <w:rPr>
                <w:rFonts w:ascii="Verdana" w:hAnsi="Verdana"/>
                <w:b/>
                <w:i/>
                <w:snapToGrid w:val="0"/>
                <w:sz w:val="18"/>
                <w:szCs w:val="18"/>
              </w:rPr>
              <w:t>licencje</w:t>
            </w:r>
          </w:p>
        </w:tc>
      </w:tr>
      <w:tr w:rsidR="00754DCB" w14:paraId="035C7EAA" w14:textId="77777777" w:rsidTr="00292F67">
        <w:trPr>
          <w:trHeight w:val="240"/>
        </w:trPr>
        <w:tc>
          <w:tcPr>
            <w:tcW w:w="396" w:type="pct"/>
            <w:tcBorders>
              <w:top w:val="single" w:sz="4" w:space="0" w:color="auto"/>
              <w:left w:val="single" w:sz="4" w:space="0" w:color="auto"/>
              <w:bottom w:val="single" w:sz="8" w:space="0" w:color="auto"/>
              <w:right w:val="single" w:sz="4" w:space="0" w:color="auto"/>
            </w:tcBorders>
            <w:shd w:val="clear" w:color="auto" w:fill="C5E0B3"/>
            <w:hideMark/>
          </w:tcPr>
          <w:p w14:paraId="0289B021" w14:textId="77777777" w:rsidR="00754DCB" w:rsidRDefault="00754DCB" w:rsidP="00292F67">
            <w:pPr>
              <w:widowControl w:val="0"/>
              <w:spacing w:line="276" w:lineRule="auto"/>
              <w:jc w:val="center"/>
              <w:rPr>
                <w:rFonts w:ascii="Verdana" w:hAnsi="Verdana"/>
                <w:b/>
                <w:i/>
                <w:snapToGrid w:val="0"/>
                <w:sz w:val="18"/>
                <w:szCs w:val="18"/>
              </w:rPr>
            </w:pPr>
            <w:r>
              <w:rPr>
                <w:rFonts w:ascii="Verdana" w:hAnsi="Verdana"/>
                <w:b/>
                <w:i/>
                <w:snapToGrid w:val="0"/>
                <w:sz w:val="18"/>
                <w:szCs w:val="18"/>
              </w:rPr>
              <w:t>1</w:t>
            </w:r>
          </w:p>
        </w:tc>
        <w:tc>
          <w:tcPr>
            <w:tcW w:w="3791" w:type="pct"/>
            <w:tcBorders>
              <w:top w:val="single" w:sz="4" w:space="0" w:color="auto"/>
              <w:left w:val="single" w:sz="4" w:space="0" w:color="auto"/>
              <w:bottom w:val="single" w:sz="8" w:space="0" w:color="auto"/>
              <w:right w:val="single" w:sz="4" w:space="0" w:color="auto"/>
            </w:tcBorders>
            <w:shd w:val="clear" w:color="auto" w:fill="C5E0B3"/>
            <w:hideMark/>
          </w:tcPr>
          <w:p w14:paraId="7736899F" w14:textId="77777777" w:rsidR="00754DCB" w:rsidRDefault="00754DCB" w:rsidP="00292F67">
            <w:pPr>
              <w:widowControl w:val="0"/>
              <w:spacing w:line="276" w:lineRule="auto"/>
              <w:jc w:val="center"/>
              <w:rPr>
                <w:rFonts w:ascii="Verdana" w:hAnsi="Verdana"/>
                <w:b/>
                <w:i/>
                <w:snapToGrid w:val="0"/>
                <w:sz w:val="18"/>
                <w:szCs w:val="18"/>
              </w:rPr>
            </w:pPr>
            <w:r>
              <w:rPr>
                <w:rFonts w:ascii="Verdana" w:hAnsi="Verdana"/>
                <w:b/>
                <w:i/>
                <w:snapToGrid w:val="0"/>
                <w:sz w:val="18"/>
                <w:szCs w:val="18"/>
              </w:rPr>
              <w:t>2</w:t>
            </w:r>
          </w:p>
        </w:tc>
        <w:tc>
          <w:tcPr>
            <w:tcW w:w="812" w:type="pct"/>
            <w:tcBorders>
              <w:top w:val="single" w:sz="4" w:space="0" w:color="auto"/>
              <w:left w:val="single" w:sz="4" w:space="0" w:color="auto"/>
              <w:bottom w:val="single" w:sz="8" w:space="0" w:color="auto"/>
              <w:right w:val="single" w:sz="4" w:space="0" w:color="auto"/>
            </w:tcBorders>
            <w:shd w:val="clear" w:color="auto" w:fill="C5E0B3"/>
            <w:hideMark/>
          </w:tcPr>
          <w:p w14:paraId="024A9C58" w14:textId="77777777" w:rsidR="00754DCB" w:rsidRDefault="00754DCB" w:rsidP="00292F67">
            <w:pPr>
              <w:widowControl w:val="0"/>
              <w:spacing w:line="276" w:lineRule="auto"/>
              <w:jc w:val="center"/>
              <w:rPr>
                <w:rFonts w:ascii="Verdana" w:hAnsi="Verdana"/>
                <w:b/>
                <w:i/>
                <w:snapToGrid w:val="0"/>
                <w:sz w:val="18"/>
                <w:szCs w:val="18"/>
              </w:rPr>
            </w:pPr>
            <w:r>
              <w:rPr>
                <w:rFonts w:ascii="Verdana" w:hAnsi="Verdana"/>
                <w:b/>
                <w:i/>
                <w:snapToGrid w:val="0"/>
                <w:sz w:val="18"/>
                <w:szCs w:val="18"/>
              </w:rPr>
              <w:t>3</w:t>
            </w:r>
          </w:p>
        </w:tc>
      </w:tr>
      <w:tr w:rsidR="00754DCB" w14:paraId="57C8614B" w14:textId="77777777" w:rsidTr="00292F67">
        <w:trPr>
          <w:trHeight w:val="2483"/>
        </w:trPr>
        <w:tc>
          <w:tcPr>
            <w:tcW w:w="396" w:type="pct"/>
            <w:tcBorders>
              <w:top w:val="single" w:sz="8" w:space="0" w:color="auto"/>
              <w:left w:val="single" w:sz="4" w:space="0" w:color="auto"/>
              <w:bottom w:val="single" w:sz="4" w:space="0" w:color="auto"/>
              <w:right w:val="single" w:sz="4" w:space="0" w:color="auto"/>
            </w:tcBorders>
          </w:tcPr>
          <w:p w14:paraId="0E73F710" w14:textId="77777777" w:rsidR="00754DCB" w:rsidRDefault="00754DCB" w:rsidP="00292F67">
            <w:pPr>
              <w:widowControl w:val="0"/>
              <w:spacing w:line="276" w:lineRule="auto"/>
              <w:jc w:val="center"/>
              <w:rPr>
                <w:rFonts w:ascii="Verdana" w:hAnsi="Verdana"/>
                <w:snapToGrid w:val="0"/>
                <w:sz w:val="18"/>
                <w:szCs w:val="18"/>
              </w:rPr>
            </w:pPr>
          </w:p>
        </w:tc>
        <w:tc>
          <w:tcPr>
            <w:tcW w:w="3791" w:type="pct"/>
            <w:tcBorders>
              <w:top w:val="single" w:sz="8" w:space="0" w:color="auto"/>
              <w:left w:val="single" w:sz="4" w:space="0" w:color="auto"/>
              <w:bottom w:val="single" w:sz="4" w:space="0" w:color="auto"/>
              <w:right w:val="single" w:sz="4" w:space="0" w:color="auto"/>
            </w:tcBorders>
          </w:tcPr>
          <w:p w14:paraId="11D9C6DF" w14:textId="77777777" w:rsidR="00754DCB" w:rsidRDefault="00754DCB" w:rsidP="00292F67">
            <w:pPr>
              <w:widowControl w:val="0"/>
              <w:spacing w:line="276" w:lineRule="auto"/>
              <w:rPr>
                <w:rFonts w:ascii="Verdana" w:hAnsi="Verdana"/>
                <w:snapToGrid w:val="0"/>
                <w:sz w:val="18"/>
                <w:szCs w:val="18"/>
              </w:rPr>
            </w:pPr>
          </w:p>
        </w:tc>
        <w:tc>
          <w:tcPr>
            <w:tcW w:w="812" w:type="pct"/>
            <w:tcBorders>
              <w:top w:val="single" w:sz="8" w:space="0" w:color="auto"/>
              <w:left w:val="single" w:sz="4" w:space="0" w:color="auto"/>
              <w:bottom w:val="single" w:sz="4" w:space="0" w:color="auto"/>
              <w:right w:val="single" w:sz="4" w:space="0" w:color="auto"/>
            </w:tcBorders>
          </w:tcPr>
          <w:p w14:paraId="6AAF07BA" w14:textId="77777777" w:rsidR="00754DCB" w:rsidRDefault="00754DCB" w:rsidP="00292F67">
            <w:pPr>
              <w:widowControl w:val="0"/>
              <w:spacing w:line="276" w:lineRule="auto"/>
              <w:rPr>
                <w:rFonts w:ascii="Verdana" w:hAnsi="Verdana"/>
                <w:snapToGrid w:val="0"/>
                <w:sz w:val="18"/>
                <w:szCs w:val="18"/>
              </w:rPr>
            </w:pPr>
          </w:p>
        </w:tc>
      </w:tr>
    </w:tbl>
    <w:p w14:paraId="3D496000" w14:textId="77777777" w:rsidR="00754DCB" w:rsidRDefault="00754DCB" w:rsidP="00754DCB">
      <w:pPr>
        <w:widowControl w:val="0"/>
        <w:tabs>
          <w:tab w:val="left" w:pos="3686"/>
        </w:tabs>
        <w:spacing w:line="276" w:lineRule="auto"/>
        <w:rPr>
          <w:rFonts w:ascii="Verdana" w:hAnsi="Verdana"/>
          <w:snapToGrid w:val="0"/>
          <w:sz w:val="18"/>
          <w:szCs w:val="18"/>
        </w:rPr>
      </w:pPr>
    </w:p>
    <w:p w14:paraId="42F4AD1A" w14:textId="77777777" w:rsidR="00754DCB" w:rsidRDefault="00754DCB" w:rsidP="00754DCB">
      <w:pPr>
        <w:suppressAutoHyphens/>
        <w:spacing w:line="276" w:lineRule="auto"/>
        <w:jc w:val="both"/>
        <w:rPr>
          <w:rFonts w:ascii="Verdana" w:hAnsi="Verdana"/>
          <w:sz w:val="18"/>
          <w:szCs w:val="18"/>
          <w:lang w:eastAsia="ar-SA"/>
        </w:rPr>
      </w:pPr>
      <w:r w:rsidRPr="00523717">
        <w:rPr>
          <w:rFonts w:ascii="Verdana" w:hAnsi="Verdana"/>
          <w:sz w:val="18"/>
          <w:szCs w:val="18"/>
          <w:lang w:eastAsia="ar-SA"/>
        </w:rPr>
        <w:t xml:space="preserve">Wykonawca zapewnia, </w:t>
      </w:r>
      <w:r>
        <w:rPr>
          <w:rFonts w:ascii="Verdana" w:hAnsi="Verdana"/>
          <w:sz w:val="18"/>
          <w:szCs w:val="18"/>
          <w:lang w:eastAsia="ar-SA"/>
        </w:rPr>
        <w:t>że oprogramowanie jest w pełni legalne i wolne od wad prawnych.</w:t>
      </w:r>
    </w:p>
    <w:p w14:paraId="3FA194C3" w14:textId="77777777" w:rsidR="00754DCB" w:rsidRDefault="00754DCB" w:rsidP="00754DCB">
      <w:pPr>
        <w:widowControl w:val="0"/>
        <w:tabs>
          <w:tab w:val="left" w:pos="3686"/>
        </w:tabs>
        <w:spacing w:line="276" w:lineRule="auto"/>
        <w:rPr>
          <w:rFonts w:ascii="Verdana" w:hAnsi="Verdana"/>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1"/>
        <w:gridCol w:w="4797"/>
      </w:tblGrid>
      <w:tr w:rsidR="00754DCB" w14:paraId="2876837F" w14:textId="77777777" w:rsidTr="00292F67">
        <w:trPr>
          <w:trHeight w:val="500"/>
        </w:trPr>
        <w:tc>
          <w:tcPr>
            <w:tcW w:w="2472"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34D4E045" w14:textId="77777777" w:rsidR="00754DCB" w:rsidRDefault="00754DCB" w:rsidP="00292F67">
            <w:pPr>
              <w:widowControl w:val="0"/>
              <w:spacing w:line="276" w:lineRule="auto"/>
              <w:jc w:val="center"/>
              <w:rPr>
                <w:rFonts w:ascii="Verdana" w:hAnsi="Verdana"/>
                <w:b/>
                <w:snapToGrid w:val="0"/>
                <w:sz w:val="18"/>
                <w:szCs w:val="18"/>
              </w:rPr>
            </w:pPr>
            <w:r>
              <w:rPr>
                <w:rFonts w:ascii="Verdana" w:hAnsi="Verdana"/>
                <w:b/>
                <w:snapToGrid w:val="0"/>
                <w:sz w:val="18"/>
                <w:szCs w:val="18"/>
              </w:rPr>
              <w:t>Data przekazania – odbioru</w:t>
            </w:r>
          </w:p>
        </w:tc>
        <w:tc>
          <w:tcPr>
            <w:tcW w:w="2528" w:type="pct"/>
            <w:tcBorders>
              <w:top w:val="single" w:sz="4" w:space="0" w:color="auto"/>
              <w:left w:val="single" w:sz="4" w:space="0" w:color="auto"/>
              <w:bottom w:val="single" w:sz="4" w:space="0" w:color="auto"/>
              <w:right w:val="single" w:sz="4" w:space="0" w:color="auto"/>
            </w:tcBorders>
            <w:vAlign w:val="center"/>
          </w:tcPr>
          <w:p w14:paraId="65AC9254" w14:textId="77777777" w:rsidR="00754DCB" w:rsidRDefault="00754DCB" w:rsidP="00292F67">
            <w:pPr>
              <w:widowControl w:val="0"/>
              <w:spacing w:line="276" w:lineRule="auto"/>
              <w:jc w:val="center"/>
              <w:rPr>
                <w:rFonts w:ascii="Verdana" w:hAnsi="Verdana"/>
                <w:snapToGrid w:val="0"/>
                <w:sz w:val="18"/>
                <w:szCs w:val="18"/>
              </w:rPr>
            </w:pPr>
          </w:p>
        </w:tc>
      </w:tr>
    </w:tbl>
    <w:p w14:paraId="659F76F3" w14:textId="77777777" w:rsidR="00754DCB" w:rsidRDefault="00754DCB" w:rsidP="00754DCB">
      <w:pPr>
        <w:widowControl w:val="0"/>
        <w:spacing w:line="276" w:lineRule="auto"/>
        <w:rPr>
          <w:rFonts w:ascii="Verdana" w:hAnsi="Verdana"/>
          <w:snapToGrid w:val="0"/>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1"/>
        <w:gridCol w:w="4797"/>
      </w:tblGrid>
      <w:tr w:rsidR="00754DCB" w14:paraId="7DCF7301" w14:textId="77777777" w:rsidTr="00292F67">
        <w:trPr>
          <w:trHeight w:val="1273"/>
        </w:trPr>
        <w:tc>
          <w:tcPr>
            <w:tcW w:w="2472" w:type="pct"/>
            <w:tcBorders>
              <w:top w:val="single" w:sz="4" w:space="0" w:color="auto"/>
              <w:left w:val="single" w:sz="4" w:space="0" w:color="auto"/>
              <w:bottom w:val="single" w:sz="4" w:space="0" w:color="auto"/>
              <w:right w:val="single" w:sz="4" w:space="0" w:color="auto"/>
            </w:tcBorders>
          </w:tcPr>
          <w:p w14:paraId="31A343FC" w14:textId="77777777" w:rsidR="00754DCB" w:rsidRDefault="00754DCB" w:rsidP="00292F67">
            <w:pPr>
              <w:widowControl w:val="0"/>
              <w:spacing w:line="276" w:lineRule="auto"/>
              <w:rPr>
                <w:rFonts w:ascii="Verdana" w:hAnsi="Verdana"/>
                <w:snapToGrid w:val="0"/>
                <w:sz w:val="18"/>
                <w:szCs w:val="18"/>
                <w:lang w:val="en-US"/>
              </w:rPr>
            </w:pPr>
          </w:p>
        </w:tc>
        <w:tc>
          <w:tcPr>
            <w:tcW w:w="2528" w:type="pct"/>
            <w:tcBorders>
              <w:top w:val="single" w:sz="4" w:space="0" w:color="auto"/>
              <w:left w:val="single" w:sz="4" w:space="0" w:color="auto"/>
              <w:bottom w:val="single" w:sz="4" w:space="0" w:color="auto"/>
              <w:right w:val="single" w:sz="4" w:space="0" w:color="auto"/>
            </w:tcBorders>
          </w:tcPr>
          <w:p w14:paraId="5F73F01D" w14:textId="77777777" w:rsidR="00754DCB" w:rsidRDefault="00754DCB" w:rsidP="00292F67">
            <w:pPr>
              <w:widowControl w:val="0"/>
              <w:spacing w:line="276" w:lineRule="auto"/>
              <w:rPr>
                <w:rFonts w:ascii="Verdana" w:hAnsi="Verdana"/>
                <w:snapToGrid w:val="0"/>
                <w:sz w:val="18"/>
                <w:szCs w:val="18"/>
                <w:lang w:val="en-US"/>
              </w:rPr>
            </w:pPr>
          </w:p>
        </w:tc>
      </w:tr>
    </w:tbl>
    <w:p w14:paraId="1A7BF1D7" w14:textId="77777777" w:rsidR="00754DCB" w:rsidRDefault="00754DCB" w:rsidP="00754DCB">
      <w:pPr>
        <w:widowControl w:val="0"/>
        <w:ind w:left="6118" w:hanging="6118"/>
        <w:rPr>
          <w:rFonts w:ascii="Verdana" w:hAnsi="Verdana"/>
          <w:i/>
          <w:snapToGrid w:val="0"/>
          <w:sz w:val="18"/>
          <w:szCs w:val="18"/>
        </w:rPr>
      </w:pPr>
      <w:r>
        <w:rPr>
          <w:rFonts w:ascii="Verdana" w:hAnsi="Verdana"/>
          <w:i/>
          <w:snapToGrid w:val="0"/>
          <w:sz w:val="18"/>
          <w:szCs w:val="18"/>
        </w:rPr>
        <w:t xml:space="preserve">                        Pieczęć Wykonawcy                          Pieczęć jednostki UŁ odbierającej sprzęt</w:t>
      </w:r>
    </w:p>
    <w:p w14:paraId="1FF97DFA" w14:textId="77777777" w:rsidR="00754DCB" w:rsidRDefault="00754DCB" w:rsidP="00754DCB">
      <w:pPr>
        <w:widowControl w:val="0"/>
        <w:spacing w:line="276" w:lineRule="auto"/>
        <w:ind w:left="6120" w:hanging="6120"/>
        <w:rPr>
          <w:rFonts w:ascii="Verdana" w:hAnsi="Verdana"/>
          <w:i/>
          <w:snapToGrid w:val="0"/>
          <w:sz w:val="18"/>
          <w:szCs w:val="18"/>
        </w:rPr>
      </w:pPr>
      <w:r>
        <w:rPr>
          <w:rFonts w:ascii="Verdana" w:hAnsi="Verdana"/>
          <w:i/>
          <w:snapToGrid w:val="0"/>
          <w:sz w:val="18"/>
          <w:szCs w:val="18"/>
        </w:rPr>
        <w:t xml:space="preserve">                                                                                               </w:t>
      </w:r>
      <w:r w:rsidRPr="002A3039">
        <w:rPr>
          <w:rFonts w:ascii="Verdana" w:hAnsi="Verdana"/>
          <w:i/>
          <w:snapToGrid w:val="0"/>
          <w:sz w:val="16"/>
          <w:szCs w:val="16"/>
        </w:rPr>
        <w:t>(Zamawiającego)</w:t>
      </w:r>
    </w:p>
    <w:p w14:paraId="4162B47D" w14:textId="77777777" w:rsidR="00754DCB" w:rsidRDefault="00754DCB" w:rsidP="00754DCB">
      <w:pPr>
        <w:widowControl w:val="0"/>
        <w:spacing w:line="276" w:lineRule="auto"/>
        <w:rPr>
          <w:rFonts w:ascii="Verdana" w:hAnsi="Verdana"/>
          <w:snapToGrid w:val="0"/>
          <w:sz w:val="18"/>
          <w:szCs w:val="18"/>
        </w:rPr>
      </w:pPr>
    </w:p>
    <w:p w14:paraId="02B302FE" w14:textId="77777777" w:rsidR="00754DCB" w:rsidRDefault="00754DCB" w:rsidP="00754DCB">
      <w:pPr>
        <w:widowControl w:val="0"/>
        <w:spacing w:line="276" w:lineRule="auto"/>
        <w:rPr>
          <w:rFonts w:ascii="Verdana" w:hAnsi="Verdana"/>
          <w:snapToGrid w:val="0"/>
          <w:sz w:val="18"/>
          <w:szCs w:val="18"/>
        </w:rPr>
      </w:pPr>
      <w:r>
        <w:rPr>
          <w:rFonts w:ascii="Verdana" w:hAnsi="Verdana"/>
          <w:snapToGrid w:val="0"/>
          <w:sz w:val="18"/>
          <w:szCs w:val="18"/>
        </w:rPr>
        <w:t xml:space="preserve">                                                                                           </w:t>
      </w:r>
    </w:p>
    <w:p w14:paraId="28868D1C" w14:textId="77777777" w:rsidR="00754DCB" w:rsidRDefault="00754DCB" w:rsidP="00754DCB">
      <w:pPr>
        <w:widowControl w:val="0"/>
        <w:spacing w:line="276" w:lineRule="auto"/>
        <w:rPr>
          <w:rFonts w:ascii="Verdana" w:hAnsi="Verdana"/>
          <w:snapToGrid w:val="0"/>
          <w:sz w:val="18"/>
          <w:szCs w:val="18"/>
        </w:rPr>
      </w:pPr>
    </w:p>
    <w:p w14:paraId="4CE045E9" w14:textId="77777777" w:rsidR="00754DCB" w:rsidRDefault="00754DCB" w:rsidP="00754DCB">
      <w:pPr>
        <w:widowControl w:val="0"/>
        <w:spacing w:line="276" w:lineRule="auto"/>
        <w:jc w:val="center"/>
        <w:rPr>
          <w:rFonts w:ascii="Verdana" w:hAnsi="Verdana"/>
          <w:snapToGrid w:val="0"/>
          <w:sz w:val="18"/>
          <w:szCs w:val="18"/>
          <w:lang w:val="en-US"/>
        </w:rPr>
      </w:pPr>
      <w:r>
        <w:rPr>
          <w:rFonts w:ascii="Verdana" w:hAnsi="Verdana"/>
          <w:snapToGrid w:val="0"/>
          <w:sz w:val="18"/>
          <w:szCs w:val="18"/>
          <w:lang w:val="en-US"/>
        </w:rPr>
        <w:t>.........................................................                 .........................................................</w:t>
      </w:r>
    </w:p>
    <w:tbl>
      <w:tblPr>
        <w:tblW w:w="5000" w:type="pct"/>
        <w:tblCellMar>
          <w:left w:w="70" w:type="dxa"/>
          <w:right w:w="70" w:type="dxa"/>
        </w:tblCellMar>
        <w:tblLook w:val="04A0" w:firstRow="1" w:lastRow="0" w:firstColumn="1" w:lastColumn="0" w:noHBand="0" w:noVBand="1"/>
      </w:tblPr>
      <w:tblGrid>
        <w:gridCol w:w="4749"/>
        <w:gridCol w:w="4749"/>
      </w:tblGrid>
      <w:tr w:rsidR="00754DCB" w14:paraId="77F6AB86" w14:textId="77777777" w:rsidTr="00292F67">
        <w:tc>
          <w:tcPr>
            <w:tcW w:w="2500" w:type="pct"/>
            <w:hideMark/>
          </w:tcPr>
          <w:p w14:paraId="52E6EB36" w14:textId="77777777" w:rsidR="00754DCB" w:rsidRDefault="00754DCB" w:rsidP="00292F67">
            <w:pPr>
              <w:widowControl w:val="0"/>
              <w:spacing w:line="276" w:lineRule="auto"/>
              <w:jc w:val="center"/>
              <w:rPr>
                <w:rFonts w:ascii="Verdana" w:hAnsi="Verdana"/>
                <w:i/>
                <w:snapToGrid w:val="0"/>
                <w:sz w:val="18"/>
                <w:szCs w:val="18"/>
              </w:rPr>
            </w:pPr>
            <w:r>
              <w:rPr>
                <w:rFonts w:ascii="Verdana" w:hAnsi="Verdana"/>
                <w:i/>
                <w:snapToGrid w:val="0"/>
                <w:sz w:val="18"/>
                <w:szCs w:val="18"/>
              </w:rPr>
              <w:t>Czytelny podpis osoby reprezentującej             Wykonawcę</w:t>
            </w:r>
          </w:p>
        </w:tc>
        <w:tc>
          <w:tcPr>
            <w:tcW w:w="2500" w:type="pct"/>
            <w:hideMark/>
          </w:tcPr>
          <w:p w14:paraId="7FDA6236" w14:textId="77777777" w:rsidR="00754DCB" w:rsidRDefault="00754DCB" w:rsidP="00292F67">
            <w:pPr>
              <w:widowControl w:val="0"/>
              <w:spacing w:line="276" w:lineRule="auto"/>
              <w:jc w:val="center"/>
              <w:rPr>
                <w:rFonts w:ascii="Verdana" w:hAnsi="Verdana"/>
                <w:i/>
                <w:snapToGrid w:val="0"/>
                <w:sz w:val="18"/>
                <w:szCs w:val="18"/>
              </w:rPr>
            </w:pPr>
            <w:r>
              <w:rPr>
                <w:rFonts w:ascii="Verdana" w:hAnsi="Verdana"/>
                <w:i/>
                <w:snapToGrid w:val="0"/>
                <w:sz w:val="18"/>
                <w:szCs w:val="18"/>
              </w:rPr>
              <w:t>Czytelny podpis osoby  reprezentującej  Zamawiającego</w:t>
            </w:r>
          </w:p>
        </w:tc>
      </w:tr>
    </w:tbl>
    <w:p w14:paraId="2EB014FB" w14:textId="77777777" w:rsidR="008F1A8C" w:rsidRPr="00B92F39" w:rsidRDefault="008F1A8C"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792E99">
      <w:headerReference w:type="default" r:id="rId19"/>
      <w:footerReference w:type="even" r:id="rId20"/>
      <w:footerReference w:type="default" r:id="rId21"/>
      <w:headerReference w:type="first" r:id="rId22"/>
      <w:pgSz w:w="11906" w:h="16838" w:code="9"/>
      <w:pgMar w:top="0" w:right="1274" w:bottom="0" w:left="1134" w:header="709" w:footer="9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4186" w14:textId="77777777" w:rsidR="001B05A2" w:rsidRDefault="001B05A2">
      <w:r>
        <w:separator/>
      </w:r>
    </w:p>
  </w:endnote>
  <w:endnote w:type="continuationSeparator" w:id="0">
    <w:p w14:paraId="6BC0F59B" w14:textId="77777777" w:rsidR="001B05A2" w:rsidRDefault="001B05A2">
      <w:r>
        <w:continuationSeparator/>
      </w:r>
    </w:p>
  </w:endnote>
  <w:endnote w:type="continuationNotice" w:id="1">
    <w:p w14:paraId="2D6D1A35" w14:textId="77777777" w:rsidR="001B05A2" w:rsidRDefault="001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MS Mincho"/>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77777777" w:rsidR="00FC1036" w:rsidRDefault="00FC10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DB4A3" w14:textId="77777777" w:rsidR="00FC1036" w:rsidRDefault="00FC10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24CA505B" w:rsidR="00FC1036" w:rsidRPr="00792E99" w:rsidRDefault="005C7E79">
    <w:pPr>
      <w:pStyle w:val="Stopka"/>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DB06509">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5pt" to="495pt,.55pt" w14:anchorId="664A9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w:pict>
        </mc:Fallback>
      </mc:AlternateContent>
    </w:r>
    <w:r w:rsidR="00FC1036">
      <w:rPr>
        <w:i/>
        <w:sz w:val="18"/>
      </w:rPr>
      <w:br/>
    </w:r>
    <w:r w:rsidR="00FC1036" w:rsidRPr="00792E99">
      <w:rPr>
        <w:rFonts w:ascii="Calibri" w:hAnsi="Calibri" w:cs="Calibri"/>
        <w:sz w:val="22"/>
        <w:szCs w:val="22"/>
      </w:rPr>
      <w:t xml:space="preserve">         SWZ</w:t>
    </w:r>
    <w:r w:rsidR="00FC1036" w:rsidRPr="00792E99">
      <w:rPr>
        <w:rFonts w:ascii="Calibri" w:hAnsi="Calibri" w:cs="Calibri"/>
        <w:color w:val="FF0000"/>
        <w:sz w:val="22"/>
        <w:szCs w:val="22"/>
      </w:rPr>
      <w:t xml:space="preserve">                      </w:t>
    </w:r>
    <w:r w:rsidR="00FC1036" w:rsidRPr="00792E99">
      <w:rPr>
        <w:rFonts w:ascii="Calibri" w:hAnsi="Calibri" w:cs="Calibri"/>
        <w:sz w:val="22"/>
        <w:szCs w:val="22"/>
      </w:rPr>
      <w:t xml:space="preserve">                  </w:t>
    </w:r>
    <w:r w:rsidR="00FC1036" w:rsidRPr="00792E99">
      <w:rPr>
        <w:rFonts w:ascii="Calibri" w:hAnsi="Calibri" w:cs="Calibri"/>
        <w:sz w:val="22"/>
        <w:szCs w:val="22"/>
      </w:rPr>
      <w:tab/>
      <w:t xml:space="preserve">NR </w:t>
    </w:r>
    <w:r w:rsidR="00CB16C5">
      <w:rPr>
        <w:rFonts w:ascii="Calibri" w:hAnsi="Calibri" w:cs="Calibri"/>
        <w:sz w:val="22"/>
        <w:szCs w:val="22"/>
      </w:rPr>
      <w:t>POSTĘPOWANIA</w:t>
    </w:r>
    <w:r w:rsidR="00FC1036" w:rsidRPr="00792E99">
      <w:rPr>
        <w:rFonts w:ascii="Calibri" w:hAnsi="Calibri" w:cs="Calibri"/>
        <w:sz w:val="22"/>
        <w:szCs w:val="22"/>
      </w:rPr>
      <w:t xml:space="preserve">: </w:t>
    </w:r>
    <w:r w:rsidR="00E920C7">
      <w:rPr>
        <w:rFonts w:ascii="Calibri" w:hAnsi="Calibri" w:cs="Calibri"/>
        <w:sz w:val="22"/>
        <w:szCs w:val="22"/>
      </w:rPr>
      <w:t>40</w:t>
    </w:r>
    <w:r w:rsidR="00FC1036" w:rsidRPr="00792E99">
      <w:rPr>
        <w:rFonts w:ascii="Calibri" w:hAnsi="Calibri" w:cs="Calibri"/>
        <w:sz w:val="22"/>
        <w:szCs w:val="22"/>
      </w:rPr>
      <w:t>/ZP</w:t>
    </w:r>
    <w:r w:rsidR="00FC1036" w:rsidRPr="00792E99">
      <w:rPr>
        <w:rFonts w:ascii="Calibri" w:hAnsi="Calibri" w:cs="Calibri"/>
        <w:color w:val="000000"/>
        <w:sz w:val="22"/>
        <w:szCs w:val="22"/>
      </w:rPr>
      <w:t>/202</w:t>
    </w:r>
    <w:r w:rsidR="00E3623A">
      <w:rPr>
        <w:rFonts w:ascii="Calibri" w:hAnsi="Calibri" w:cs="Calibri"/>
        <w:color w:val="000000"/>
        <w:sz w:val="22"/>
        <w:szCs w:val="22"/>
      </w:rPr>
      <w:t>2</w:t>
    </w:r>
    <w:r w:rsidR="00FC1036" w:rsidRPr="00792E99">
      <w:rPr>
        <w:rFonts w:ascii="Calibri" w:hAnsi="Calibri" w:cs="Calibri"/>
        <w:sz w:val="22"/>
        <w:szCs w:val="22"/>
      </w:rPr>
      <w:tab/>
      <w:t xml:space="preserve"> - str.  </w:t>
    </w:r>
    <w:r w:rsidR="00FC1036" w:rsidRPr="00792E99">
      <w:rPr>
        <w:rStyle w:val="Numerstrony"/>
        <w:rFonts w:ascii="Calibri" w:hAnsi="Calibri" w:cs="Calibri"/>
        <w:sz w:val="22"/>
        <w:szCs w:val="22"/>
      </w:rPr>
      <w:fldChar w:fldCharType="begin"/>
    </w:r>
    <w:r w:rsidR="00FC1036" w:rsidRPr="00792E99">
      <w:rPr>
        <w:rStyle w:val="Numerstrony"/>
        <w:rFonts w:ascii="Calibri" w:hAnsi="Calibri" w:cs="Calibri"/>
        <w:sz w:val="22"/>
        <w:szCs w:val="22"/>
      </w:rPr>
      <w:instrText xml:space="preserve"> PAGE </w:instrText>
    </w:r>
    <w:r w:rsidR="00FC1036" w:rsidRPr="00792E99">
      <w:rPr>
        <w:rStyle w:val="Numerstrony"/>
        <w:rFonts w:ascii="Calibri" w:hAnsi="Calibri" w:cs="Calibri"/>
        <w:sz w:val="22"/>
        <w:szCs w:val="22"/>
      </w:rPr>
      <w:fldChar w:fldCharType="separate"/>
    </w:r>
    <w:r w:rsidR="00FC1036" w:rsidRPr="00792E99">
      <w:rPr>
        <w:rStyle w:val="Numerstrony"/>
        <w:rFonts w:ascii="Calibri" w:hAnsi="Calibri" w:cs="Calibri"/>
        <w:noProof/>
        <w:sz w:val="22"/>
        <w:szCs w:val="22"/>
      </w:rPr>
      <w:t>15</w:t>
    </w:r>
    <w:r w:rsidR="00FC1036" w:rsidRPr="00792E99">
      <w:rPr>
        <w:rStyle w:val="Numerstrony"/>
        <w:rFonts w:ascii="Calibri" w:hAnsi="Calibri" w:cs="Calibri"/>
        <w:sz w:val="22"/>
        <w:szCs w:val="22"/>
      </w:rPr>
      <w:fldChar w:fldCharType="end"/>
    </w:r>
  </w:p>
  <w:p w14:paraId="12EEE1CC" w14:textId="77777777" w:rsidR="00FC1036" w:rsidRPr="001D3EF5" w:rsidRDefault="00FC1036">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FD4C" w14:textId="77777777" w:rsidR="001B05A2" w:rsidRDefault="001B05A2">
      <w:r>
        <w:separator/>
      </w:r>
    </w:p>
  </w:footnote>
  <w:footnote w:type="continuationSeparator" w:id="0">
    <w:p w14:paraId="20C19E4C" w14:textId="77777777" w:rsidR="001B05A2" w:rsidRDefault="001B05A2">
      <w:r>
        <w:continuationSeparator/>
      </w:r>
    </w:p>
  </w:footnote>
  <w:footnote w:type="continuationNotice" w:id="1">
    <w:p w14:paraId="13EAEF63" w14:textId="77777777" w:rsidR="001B05A2" w:rsidRDefault="001B05A2"/>
  </w:footnote>
  <w:footnote w:id="2">
    <w:p w14:paraId="3DD81DF8" w14:textId="77777777" w:rsidR="008F1A8C" w:rsidRPr="00BD59CE" w:rsidRDefault="008F1A8C" w:rsidP="008F1A8C">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84D" w14:textId="77777777" w:rsidR="00FC1036" w:rsidRDefault="00FC1036">
    <w:pPr>
      <w:pStyle w:val="Nagwek"/>
    </w:pPr>
  </w:p>
  <w:p w14:paraId="0D636B11" w14:textId="77777777" w:rsidR="00FC1036" w:rsidRDefault="00FC10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FC1036" w:rsidRDefault="005C7E79">
    <w:pPr>
      <w:suppressLineNumbers/>
      <w:spacing w:after="120"/>
      <w:jc w:val="center"/>
      <w:rPr>
        <w:kern w:val="20"/>
      </w:rPr>
    </w:pPr>
    <w:r>
      <w:rPr>
        <w:noProof/>
        <w:kern w:val="20"/>
      </w:rPr>
      <w:drawing>
        <wp:inline distT="0" distB="0" distL="0" distR="0" wp14:anchorId="3D878900" wp14:editId="1659F7B0">
          <wp:extent cx="532765" cy="508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FC1036" w:rsidRDefault="005C7E79">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044E3A">
            <v:rect id="Rectangle 1" style="position:absolute;margin-left:-.8pt;margin-top:15.3pt;width:499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silver" stroked="f" w14:anchorId="58361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w:pict>
        </mc:Fallback>
      </mc:AlternateContent>
    </w:r>
    <w:r w:rsidR="00FC1036">
      <w:rPr>
        <w:i/>
        <w:spacing w:val="30"/>
        <w:kern w:val="20"/>
      </w:rPr>
      <w:t>UNIWERSYTET ŁÓDZKI</w:t>
    </w:r>
  </w:p>
  <w:p w14:paraId="5B6BD944" w14:textId="77777777" w:rsidR="00FC1036" w:rsidRDefault="00FC10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Times New Roman" w:hAnsi="Times New Roman" w:cs="Times New Roman" w:hint="default"/>
        <w:b/>
        <w:bCs/>
        <w:iCs/>
        <w:sz w:val="24"/>
        <w:szCs w:val="24"/>
      </w:rPr>
    </w:lvl>
  </w:abstractNum>
  <w:abstractNum w:abstractNumId="4"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15:restartNumberingAfterBreak="0">
    <w:nsid w:val="029C4998"/>
    <w:multiLevelType w:val="hybridMultilevel"/>
    <w:tmpl w:val="20B2C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57BAD"/>
    <w:multiLevelType w:val="hybridMultilevel"/>
    <w:tmpl w:val="EBB41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CE2A17"/>
    <w:multiLevelType w:val="multilevel"/>
    <w:tmpl w:val="1CA8B44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0D2F68"/>
    <w:multiLevelType w:val="hybridMultilevel"/>
    <w:tmpl w:val="F52C37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DE3FF9"/>
    <w:multiLevelType w:val="hybridMultilevel"/>
    <w:tmpl w:val="F52C3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071D50"/>
    <w:multiLevelType w:val="hybridMultilevel"/>
    <w:tmpl w:val="9064D1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0D885A5A"/>
    <w:multiLevelType w:val="multilevel"/>
    <w:tmpl w:val="6534DBA4"/>
    <w:lvl w:ilvl="0">
      <w:start w:val="2"/>
      <w:numFmt w:val="decimal"/>
      <w:lvlText w:val="%1"/>
      <w:lvlJc w:val="left"/>
      <w:pPr>
        <w:ind w:left="1388" w:hanging="708"/>
      </w:pPr>
      <w:rPr>
        <w:rFonts w:hint="default"/>
      </w:rPr>
    </w:lvl>
    <w:lvl w:ilvl="1">
      <w:start w:val="2"/>
      <w:numFmt w:val="decimal"/>
      <w:lvlText w:val="%1.%2"/>
      <w:lvlJc w:val="left"/>
      <w:pPr>
        <w:ind w:left="1388" w:hanging="708"/>
      </w:pPr>
      <w:rPr>
        <w:rFonts w:ascii="Tahoma" w:eastAsia="Tahoma" w:hAnsi="Tahoma" w:hint="default"/>
        <w:b/>
        <w:bCs/>
        <w:i/>
        <w:spacing w:val="-2"/>
        <w:w w:val="96"/>
        <w:sz w:val="29"/>
        <w:szCs w:val="29"/>
      </w:rPr>
    </w:lvl>
    <w:lvl w:ilvl="2">
      <w:start w:val="1"/>
      <w:numFmt w:val="decimal"/>
      <w:lvlText w:val="%1.%2.%3"/>
      <w:lvlJc w:val="left"/>
      <w:pPr>
        <w:ind w:left="1388" w:hanging="708"/>
      </w:pPr>
      <w:rPr>
        <w:rFonts w:ascii="Tahoma" w:eastAsia="Tahoma" w:hAnsi="Tahoma" w:hint="default"/>
        <w:b/>
        <w:bCs/>
        <w:i/>
        <w:w w:val="95"/>
        <w:sz w:val="25"/>
        <w:szCs w:val="25"/>
      </w:rPr>
    </w:lvl>
    <w:lvl w:ilvl="3">
      <w:start w:val="1"/>
      <w:numFmt w:val="bullet"/>
      <w:lvlText w:val="-"/>
      <w:lvlJc w:val="left"/>
      <w:pPr>
        <w:ind w:left="1107" w:hanging="286"/>
      </w:pPr>
      <w:rPr>
        <w:rFonts w:ascii="Calibri" w:eastAsia="Calibri" w:hAnsi="Calibri" w:hint="default"/>
        <w:w w:val="99"/>
        <w:sz w:val="20"/>
        <w:szCs w:val="20"/>
      </w:rPr>
    </w:lvl>
    <w:lvl w:ilvl="4">
      <w:start w:val="1"/>
      <w:numFmt w:val="decimal"/>
      <w:lvlText w:val="%5."/>
      <w:lvlJc w:val="left"/>
      <w:pPr>
        <w:ind w:left="1388" w:hanging="437"/>
      </w:pPr>
      <w:rPr>
        <w:rFonts w:hint="default"/>
        <w:w w:val="99"/>
        <w:sz w:val="16"/>
        <w:szCs w:val="16"/>
      </w:rPr>
    </w:lvl>
    <w:lvl w:ilvl="5">
      <w:start w:val="1"/>
      <w:numFmt w:val="bullet"/>
      <w:lvlText w:val="•"/>
      <w:lvlJc w:val="left"/>
      <w:pPr>
        <w:ind w:left="5397" w:hanging="437"/>
      </w:pPr>
      <w:rPr>
        <w:rFonts w:hint="default"/>
      </w:rPr>
    </w:lvl>
    <w:lvl w:ilvl="6">
      <w:start w:val="1"/>
      <w:numFmt w:val="bullet"/>
      <w:lvlText w:val="•"/>
      <w:lvlJc w:val="left"/>
      <w:pPr>
        <w:ind w:left="6399" w:hanging="437"/>
      </w:pPr>
      <w:rPr>
        <w:rFonts w:hint="default"/>
      </w:rPr>
    </w:lvl>
    <w:lvl w:ilvl="7">
      <w:start w:val="1"/>
      <w:numFmt w:val="bullet"/>
      <w:lvlText w:val="•"/>
      <w:lvlJc w:val="left"/>
      <w:pPr>
        <w:ind w:left="7402" w:hanging="437"/>
      </w:pPr>
      <w:rPr>
        <w:rFonts w:hint="default"/>
      </w:rPr>
    </w:lvl>
    <w:lvl w:ilvl="8">
      <w:start w:val="1"/>
      <w:numFmt w:val="bullet"/>
      <w:lvlText w:val="•"/>
      <w:lvlJc w:val="left"/>
      <w:pPr>
        <w:ind w:left="8404" w:hanging="437"/>
      </w:pPr>
      <w:rPr>
        <w:rFonts w:hint="default"/>
      </w:rPr>
    </w:lvl>
  </w:abstractNum>
  <w:abstractNum w:abstractNumId="14"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5"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32995"/>
    <w:multiLevelType w:val="hybridMultilevel"/>
    <w:tmpl w:val="A2123438"/>
    <w:lvl w:ilvl="0" w:tplc="53043964">
      <w:start w:val="1"/>
      <w:numFmt w:val="decimal"/>
      <w:lvlText w:val="%1)"/>
      <w:lvlJc w:val="left"/>
      <w:pPr>
        <w:tabs>
          <w:tab w:val="num" w:pos="360"/>
        </w:tabs>
        <w:ind w:left="360" w:hanging="360"/>
      </w:pPr>
      <w:rPr>
        <w:rFonts w:ascii="Verdana" w:eastAsia="Times New Roman" w:hAnsi="Verdana"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8"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22D5DB7"/>
    <w:multiLevelType w:val="multilevel"/>
    <w:tmpl w:val="DBAAC2E6"/>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931F63"/>
    <w:multiLevelType w:val="hybridMultilevel"/>
    <w:tmpl w:val="31EC9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5B3434"/>
    <w:multiLevelType w:val="multilevel"/>
    <w:tmpl w:val="D842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B36293"/>
    <w:multiLevelType w:val="multilevel"/>
    <w:tmpl w:val="92C62E5C"/>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1E445D"/>
    <w:multiLevelType w:val="singleLevel"/>
    <w:tmpl w:val="CEB69978"/>
    <w:lvl w:ilvl="0">
      <w:numFmt w:val="bullet"/>
      <w:lvlText w:val="-"/>
      <w:lvlJc w:val="left"/>
      <w:pPr>
        <w:tabs>
          <w:tab w:val="num" w:pos="705"/>
        </w:tabs>
        <w:ind w:left="705" w:hanging="705"/>
      </w:pPr>
      <w:rPr>
        <w:rFonts w:hint="default"/>
      </w:rPr>
    </w:lvl>
  </w:abstractNum>
  <w:abstractNum w:abstractNumId="30"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31" w15:restartNumberingAfterBreak="0">
    <w:nsid w:val="44360DEA"/>
    <w:multiLevelType w:val="hybridMultilevel"/>
    <w:tmpl w:val="1B82CBF0"/>
    <w:lvl w:ilvl="0" w:tplc="3EF6BBA2">
      <w:start w:val="1"/>
      <w:numFmt w:val="lowerLetter"/>
      <w:lvlText w:val="%1)"/>
      <w:lvlJc w:val="left"/>
      <w:pPr>
        <w:tabs>
          <w:tab w:val="num" w:pos="823"/>
        </w:tabs>
        <w:ind w:left="823" w:hanging="283"/>
      </w:pPr>
      <w:rPr>
        <w:rFonts w:ascii="Verdana" w:eastAsia="Times New Roman" w:hAnsi="Verdana" w:cs="Tahoma"/>
        <w:b w:val="0"/>
        <w:i w:val="0"/>
        <w:sz w:val="16"/>
        <w:szCs w:val="16"/>
        <w:u w:val="none"/>
      </w:rPr>
    </w:lvl>
    <w:lvl w:ilvl="1" w:tplc="C058633A">
      <w:start w:val="1"/>
      <w:numFmt w:val="decimal"/>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2" w15:restartNumberingAfterBreak="0">
    <w:nsid w:val="47427C34"/>
    <w:multiLevelType w:val="multilevel"/>
    <w:tmpl w:val="D5D28BBA"/>
    <w:lvl w:ilvl="0">
      <w:start w:val="1"/>
      <w:numFmt w:val="decimal"/>
      <w:lvlText w:val="%1."/>
      <w:lvlJc w:val="left"/>
      <w:pPr>
        <w:ind w:left="360" w:hanging="360"/>
      </w:pPr>
      <w:rPr>
        <w:rFonts w:ascii="Verdana" w:eastAsia="Calibri" w:hAnsi="Verdana" w:cs="Times New Roman" w:hint="default"/>
        <w:b w:val="0"/>
        <w:color w:val="auto"/>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3" w15:restartNumberingAfterBreak="0">
    <w:nsid w:val="485C3A54"/>
    <w:multiLevelType w:val="multilevel"/>
    <w:tmpl w:val="F37C5C48"/>
    <w:lvl w:ilvl="0">
      <w:start w:val="15"/>
      <w:numFmt w:val="decimal"/>
      <w:lvlText w:val="%1."/>
      <w:lvlJc w:val="left"/>
      <w:pPr>
        <w:ind w:left="552" w:hanging="552"/>
      </w:pPr>
      <w:rPr>
        <w:rFonts w:hint="default"/>
      </w:rPr>
    </w:lvl>
    <w:lvl w:ilvl="1">
      <w:start w:val="14"/>
      <w:numFmt w:val="decimal"/>
      <w:lvlText w:val="%1.%2."/>
      <w:lvlJc w:val="left"/>
      <w:pPr>
        <w:ind w:left="1104" w:hanging="552"/>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4"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AF25788"/>
    <w:multiLevelType w:val="multilevel"/>
    <w:tmpl w:val="8D5EF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C0C3EBD"/>
    <w:multiLevelType w:val="multilevel"/>
    <w:tmpl w:val="F6A4A088"/>
    <w:lvl w:ilvl="0">
      <w:start w:val="9"/>
      <w:numFmt w:val="decimal"/>
      <w:lvlText w:val="%1."/>
      <w:lvlJc w:val="left"/>
      <w:pPr>
        <w:ind w:left="360" w:hanging="360"/>
      </w:pPr>
      <w:rPr>
        <w:rFonts w:hint="default"/>
        <w:b/>
        <w:bCs/>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7D3DD5"/>
    <w:multiLevelType w:val="multilevel"/>
    <w:tmpl w:val="9CA036B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40" w15:restartNumberingAfterBreak="0">
    <w:nsid w:val="561700D0"/>
    <w:multiLevelType w:val="hybridMultilevel"/>
    <w:tmpl w:val="90848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311BCD"/>
    <w:multiLevelType w:val="hybridMultilevel"/>
    <w:tmpl w:val="EF066CEA"/>
    <w:lvl w:ilvl="0" w:tplc="95B84726">
      <w:start w:val="100"/>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5"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A55156D"/>
    <w:multiLevelType w:val="hybridMultilevel"/>
    <w:tmpl w:val="445E2566"/>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8"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9"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50"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314841683">
    <w:abstractNumId w:val="48"/>
  </w:num>
  <w:num w:numId="2" w16cid:durableId="1365788732">
    <w:abstractNumId w:val="7"/>
  </w:num>
  <w:num w:numId="3" w16cid:durableId="322323168">
    <w:abstractNumId w:val="21"/>
  </w:num>
  <w:num w:numId="4" w16cid:durableId="1678194237">
    <w:abstractNumId w:val="47"/>
  </w:num>
  <w:num w:numId="5" w16cid:durableId="1301420398">
    <w:abstractNumId w:val="14"/>
  </w:num>
  <w:num w:numId="6" w16cid:durableId="148643725">
    <w:abstractNumId w:val="36"/>
  </w:num>
  <w:num w:numId="7" w16cid:durableId="147595401">
    <w:abstractNumId w:val="37"/>
  </w:num>
  <w:num w:numId="8" w16cid:durableId="1499224377">
    <w:abstractNumId w:val="45"/>
  </w:num>
  <w:num w:numId="9" w16cid:durableId="974675162">
    <w:abstractNumId w:val="24"/>
  </w:num>
  <w:num w:numId="10" w16cid:durableId="607393040">
    <w:abstractNumId w:val="28"/>
  </w:num>
  <w:num w:numId="11" w16cid:durableId="625505157">
    <w:abstractNumId w:val="39"/>
  </w:num>
  <w:num w:numId="12" w16cid:durableId="478886732">
    <w:abstractNumId w:val="22"/>
  </w:num>
  <w:num w:numId="13" w16cid:durableId="1922137978">
    <w:abstractNumId w:val="50"/>
  </w:num>
  <w:num w:numId="14" w16cid:durableId="1111708612">
    <w:abstractNumId w:val="52"/>
  </w:num>
  <w:num w:numId="15" w16cid:durableId="1787305998">
    <w:abstractNumId w:val="33"/>
  </w:num>
  <w:num w:numId="16" w16cid:durableId="1703936961">
    <w:abstractNumId w:val="49"/>
  </w:num>
  <w:num w:numId="17" w16cid:durableId="763189912">
    <w:abstractNumId w:val="20"/>
  </w:num>
  <w:num w:numId="18" w16cid:durableId="1010451004">
    <w:abstractNumId w:val="38"/>
  </w:num>
  <w:num w:numId="19" w16cid:durableId="1196428007">
    <w:abstractNumId w:val="53"/>
  </w:num>
  <w:num w:numId="20" w16cid:durableId="168637425">
    <w:abstractNumId w:val="41"/>
  </w:num>
  <w:num w:numId="21" w16cid:durableId="416828123">
    <w:abstractNumId w:val="19"/>
  </w:num>
  <w:num w:numId="22" w16cid:durableId="60718575">
    <w:abstractNumId w:val="34"/>
  </w:num>
  <w:num w:numId="23" w16cid:durableId="1205559652">
    <w:abstractNumId w:val="46"/>
  </w:num>
  <w:num w:numId="24" w16cid:durableId="105971737">
    <w:abstractNumId w:val="10"/>
  </w:num>
  <w:num w:numId="25" w16cid:durableId="1073546378">
    <w:abstractNumId w:val="44"/>
  </w:num>
  <w:num w:numId="26" w16cid:durableId="1717587495">
    <w:abstractNumId w:val="51"/>
  </w:num>
  <w:num w:numId="27" w16cid:durableId="1639341657">
    <w:abstractNumId w:val="26"/>
  </w:num>
  <w:num w:numId="28" w16cid:durableId="1559706517">
    <w:abstractNumId w:val="15"/>
  </w:num>
  <w:num w:numId="29" w16cid:durableId="1580288592">
    <w:abstractNumId w:val="25"/>
  </w:num>
  <w:num w:numId="30" w16cid:durableId="1049839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9120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1643676">
    <w:abstractNumId w:val="17"/>
  </w:num>
  <w:num w:numId="33" w16cid:durableId="1235625521">
    <w:abstractNumId w:val="42"/>
  </w:num>
  <w:num w:numId="34" w16cid:durableId="1886329708">
    <w:abstractNumId w:val="2"/>
  </w:num>
  <w:num w:numId="35" w16cid:durableId="820852261">
    <w:abstractNumId w:val="16"/>
  </w:num>
  <w:num w:numId="36" w16cid:durableId="1879277092">
    <w:abstractNumId w:val="31"/>
  </w:num>
  <w:num w:numId="37" w16cid:durableId="1929191265">
    <w:abstractNumId w:val="29"/>
  </w:num>
  <w:num w:numId="38" w16cid:durableId="2121878087">
    <w:abstractNumId w:val="23"/>
  </w:num>
  <w:num w:numId="39" w16cid:durableId="1274437199">
    <w:abstractNumId w:val="35"/>
  </w:num>
  <w:num w:numId="40" w16cid:durableId="1252275364">
    <w:abstractNumId w:val="9"/>
  </w:num>
  <w:num w:numId="41" w16cid:durableId="618612919">
    <w:abstractNumId w:val="5"/>
  </w:num>
  <w:num w:numId="42" w16cid:durableId="1193689742">
    <w:abstractNumId w:val="40"/>
  </w:num>
  <w:num w:numId="43" w16cid:durableId="1923566264">
    <w:abstractNumId w:val="18"/>
  </w:num>
  <w:num w:numId="44" w16cid:durableId="954479270">
    <w:abstractNumId w:val="8"/>
  </w:num>
  <w:num w:numId="45" w16cid:durableId="1970280298">
    <w:abstractNumId w:val="43"/>
  </w:num>
  <w:num w:numId="46" w16cid:durableId="410204183">
    <w:abstractNumId w:val="13"/>
  </w:num>
  <w:num w:numId="47" w16cid:durableId="2029602897">
    <w:abstractNumId w:val="27"/>
  </w:num>
  <w:num w:numId="48" w16cid:durableId="460878329">
    <w:abstractNumId w:val="32"/>
  </w:num>
  <w:num w:numId="49" w16cid:durableId="650213451">
    <w:abstractNumId w:val="6"/>
  </w:num>
  <w:num w:numId="50" w16cid:durableId="84602098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33C5"/>
    <w:rsid w:val="00003FDB"/>
    <w:rsid w:val="000047EF"/>
    <w:rsid w:val="00004FA3"/>
    <w:rsid w:val="0000686F"/>
    <w:rsid w:val="00006E7E"/>
    <w:rsid w:val="00007AC7"/>
    <w:rsid w:val="000100BC"/>
    <w:rsid w:val="00010972"/>
    <w:rsid w:val="00010A59"/>
    <w:rsid w:val="00011DC6"/>
    <w:rsid w:val="00011DE7"/>
    <w:rsid w:val="00011E59"/>
    <w:rsid w:val="00012F7C"/>
    <w:rsid w:val="00013A94"/>
    <w:rsid w:val="000147A0"/>
    <w:rsid w:val="00014F95"/>
    <w:rsid w:val="00016001"/>
    <w:rsid w:val="00016067"/>
    <w:rsid w:val="000162D4"/>
    <w:rsid w:val="000164EA"/>
    <w:rsid w:val="00017347"/>
    <w:rsid w:val="00017918"/>
    <w:rsid w:val="00021006"/>
    <w:rsid w:val="000221E7"/>
    <w:rsid w:val="00022C44"/>
    <w:rsid w:val="00022F89"/>
    <w:rsid w:val="00022FAC"/>
    <w:rsid w:val="000231BB"/>
    <w:rsid w:val="0002430B"/>
    <w:rsid w:val="00026690"/>
    <w:rsid w:val="00027EF1"/>
    <w:rsid w:val="00030A01"/>
    <w:rsid w:val="00032AD1"/>
    <w:rsid w:val="00034BFC"/>
    <w:rsid w:val="00035EF0"/>
    <w:rsid w:val="000400D5"/>
    <w:rsid w:val="00040380"/>
    <w:rsid w:val="000413D0"/>
    <w:rsid w:val="00041882"/>
    <w:rsid w:val="00041976"/>
    <w:rsid w:val="0004251C"/>
    <w:rsid w:val="00042C0F"/>
    <w:rsid w:val="00045BA7"/>
    <w:rsid w:val="0004688F"/>
    <w:rsid w:val="00050057"/>
    <w:rsid w:val="000503BB"/>
    <w:rsid w:val="00051D75"/>
    <w:rsid w:val="00052841"/>
    <w:rsid w:val="00054BF3"/>
    <w:rsid w:val="000552A2"/>
    <w:rsid w:val="0005539F"/>
    <w:rsid w:val="00056397"/>
    <w:rsid w:val="00057762"/>
    <w:rsid w:val="00057E82"/>
    <w:rsid w:val="00060380"/>
    <w:rsid w:val="000614D0"/>
    <w:rsid w:val="0006179E"/>
    <w:rsid w:val="000626CC"/>
    <w:rsid w:val="00062E13"/>
    <w:rsid w:val="00062FDB"/>
    <w:rsid w:val="00063CEB"/>
    <w:rsid w:val="000640D5"/>
    <w:rsid w:val="00064841"/>
    <w:rsid w:val="00065D44"/>
    <w:rsid w:val="00065F72"/>
    <w:rsid w:val="00066C5D"/>
    <w:rsid w:val="000676B3"/>
    <w:rsid w:val="000702F7"/>
    <w:rsid w:val="00073C76"/>
    <w:rsid w:val="000743CF"/>
    <w:rsid w:val="000748EE"/>
    <w:rsid w:val="00075124"/>
    <w:rsid w:val="0007567C"/>
    <w:rsid w:val="0007735D"/>
    <w:rsid w:val="0007752A"/>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F6F"/>
    <w:rsid w:val="00096A9D"/>
    <w:rsid w:val="00096CAD"/>
    <w:rsid w:val="00096E20"/>
    <w:rsid w:val="000970ED"/>
    <w:rsid w:val="000A119A"/>
    <w:rsid w:val="000A190E"/>
    <w:rsid w:val="000A2277"/>
    <w:rsid w:val="000A35B0"/>
    <w:rsid w:val="000A3AAF"/>
    <w:rsid w:val="000A42FC"/>
    <w:rsid w:val="000A4AEB"/>
    <w:rsid w:val="000A56B0"/>
    <w:rsid w:val="000A5B1E"/>
    <w:rsid w:val="000A6F2D"/>
    <w:rsid w:val="000B0106"/>
    <w:rsid w:val="000B1159"/>
    <w:rsid w:val="000B131A"/>
    <w:rsid w:val="000B1A92"/>
    <w:rsid w:val="000B2844"/>
    <w:rsid w:val="000B57EE"/>
    <w:rsid w:val="000B60C7"/>
    <w:rsid w:val="000B77FA"/>
    <w:rsid w:val="000C023E"/>
    <w:rsid w:val="000C0CED"/>
    <w:rsid w:val="000C19EF"/>
    <w:rsid w:val="000C37D3"/>
    <w:rsid w:val="000C582A"/>
    <w:rsid w:val="000C6161"/>
    <w:rsid w:val="000C638C"/>
    <w:rsid w:val="000C7495"/>
    <w:rsid w:val="000C77C9"/>
    <w:rsid w:val="000D0433"/>
    <w:rsid w:val="000D0591"/>
    <w:rsid w:val="000D0EAB"/>
    <w:rsid w:val="000D1797"/>
    <w:rsid w:val="000D26CB"/>
    <w:rsid w:val="000D2EDC"/>
    <w:rsid w:val="000D31EE"/>
    <w:rsid w:val="000D33EF"/>
    <w:rsid w:val="000D3C44"/>
    <w:rsid w:val="000D3E2D"/>
    <w:rsid w:val="000D5AF5"/>
    <w:rsid w:val="000D67DD"/>
    <w:rsid w:val="000D755F"/>
    <w:rsid w:val="000E177E"/>
    <w:rsid w:val="000E2310"/>
    <w:rsid w:val="000E30D1"/>
    <w:rsid w:val="000E35B3"/>
    <w:rsid w:val="000E4C29"/>
    <w:rsid w:val="000E5F84"/>
    <w:rsid w:val="000E5FB3"/>
    <w:rsid w:val="000E61A1"/>
    <w:rsid w:val="000E6636"/>
    <w:rsid w:val="000E7572"/>
    <w:rsid w:val="000E7FC8"/>
    <w:rsid w:val="000F050F"/>
    <w:rsid w:val="000F12E1"/>
    <w:rsid w:val="000F2136"/>
    <w:rsid w:val="000F2F83"/>
    <w:rsid w:val="000F3B82"/>
    <w:rsid w:val="000F44E6"/>
    <w:rsid w:val="000F47F7"/>
    <w:rsid w:val="00104401"/>
    <w:rsid w:val="001046D0"/>
    <w:rsid w:val="001052FF"/>
    <w:rsid w:val="00106550"/>
    <w:rsid w:val="00106B1B"/>
    <w:rsid w:val="00107359"/>
    <w:rsid w:val="00107FD6"/>
    <w:rsid w:val="00110286"/>
    <w:rsid w:val="00111923"/>
    <w:rsid w:val="001120D2"/>
    <w:rsid w:val="0011420A"/>
    <w:rsid w:val="00114920"/>
    <w:rsid w:val="0011511D"/>
    <w:rsid w:val="001162F2"/>
    <w:rsid w:val="00116CC2"/>
    <w:rsid w:val="0011711C"/>
    <w:rsid w:val="00117F80"/>
    <w:rsid w:val="00120CE3"/>
    <w:rsid w:val="00121B66"/>
    <w:rsid w:val="00121D35"/>
    <w:rsid w:val="001221AD"/>
    <w:rsid w:val="00122534"/>
    <w:rsid w:val="001225F3"/>
    <w:rsid w:val="00122959"/>
    <w:rsid w:val="001244E7"/>
    <w:rsid w:val="00124CA6"/>
    <w:rsid w:val="00125817"/>
    <w:rsid w:val="00126EDC"/>
    <w:rsid w:val="0013078F"/>
    <w:rsid w:val="00131618"/>
    <w:rsid w:val="00132A95"/>
    <w:rsid w:val="00133389"/>
    <w:rsid w:val="00133E5F"/>
    <w:rsid w:val="001340CE"/>
    <w:rsid w:val="00135128"/>
    <w:rsid w:val="0013526B"/>
    <w:rsid w:val="00140C2F"/>
    <w:rsid w:val="001412F3"/>
    <w:rsid w:val="00141351"/>
    <w:rsid w:val="00141F1F"/>
    <w:rsid w:val="0014257A"/>
    <w:rsid w:val="00143665"/>
    <w:rsid w:val="0014423F"/>
    <w:rsid w:val="00147414"/>
    <w:rsid w:val="00147DB2"/>
    <w:rsid w:val="00150CBD"/>
    <w:rsid w:val="00150CE7"/>
    <w:rsid w:val="001513BD"/>
    <w:rsid w:val="00151993"/>
    <w:rsid w:val="00151F6D"/>
    <w:rsid w:val="00152137"/>
    <w:rsid w:val="001535C4"/>
    <w:rsid w:val="001536E4"/>
    <w:rsid w:val="0015432C"/>
    <w:rsid w:val="0015443C"/>
    <w:rsid w:val="00154867"/>
    <w:rsid w:val="00155F5B"/>
    <w:rsid w:val="00156068"/>
    <w:rsid w:val="00157180"/>
    <w:rsid w:val="00160012"/>
    <w:rsid w:val="0016124D"/>
    <w:rsid w:val="00162F96"/>
    <w:rsid w:val="00163C32"/>
    <w:rsid w:val="00163E2B"/>
    <w:rsid w:val="00163EA0"/>
    <w:rsid w:val="001641CC"/>
    <w:rsid w:val="001646E3"/>
    <w:rsid w:val="00165FDD"/>
    <w:rsid w:val="0016615F"/>
    <w:rsid w:val="00167D9A"/>
    <w:rsid w:val="00171B80"/>
    <w:rsid w:val="001728D1"/>
    <w:rsid w:val="00173FEE"/>
    <w:rsid w:val="00174126"/>
    <w:rsid w:val="00176A31"/>
    <w:rsid w:val="0017756F"/>
    <w:rsid w:val="00180D31"/>
    <w:rsid w:val="0018219B"/>
    <w:rsid w:val="00182814"/>
    <w:rsid w:val="00182EB5"/>
    <w:rsid w:val="00183275"/>
    <w:rsid w:val="00183BD4"/>
    <w:rsid w:val="001841BB"/>
    <w:rsid w:val="00187321"/>
    <w:rsid w:val="00187DE5"/>
    <w:rsid w:val="00190177"/>
    <w:rsid w:val="001917C2"/>
    <w:rsid w:val="0019257F"/>
    <w:rsid w:val="0019295C"/>
    <w:rsid w:val="00194295"/>
    <w:rsid w:val="00194B4B"/>
    <w:rsid w:val="00194E1C"/>
    <w:rsid w:val="001959FC"/>
    <w:rsid w:val="00195C03"/>
    <w:rsid w:val="001963F7"/>
    <w:rsid w:val="001A0D5B"/>
    <w:rsid w:val="001A1304"/>
    <w:rsid w:val="001A209B"/>
    <w:rsid w:val="001A2704"/>
    <w:rsid w:val="001A2BDE"/>
    <w:rsid w:val="001A51ED"/>
    <w:rsid w:val="001A6317"/>
    <w:rsid w:val="001A636B"/>
    <w:rsid w:val="001B05A2"/>
    <w:rsid w:val="001B0625"/>
    <w:rsid w:val="001B0638"/>
    <w:rsid w:val="001B0D41"/>
    <w:rsid w:val="001B1BEF"/>
    <w:rsid w:val="001B2ACF"/>
    <w:rsid w:val="001B318A"/>
    <w:rsid w:val="001B394E"/>
    <w:rsid w:val="001B4B05"/>
    <w:rsid w:val="001B5F40"/>
    <w:rsid w:val="001B68FB"/>
    <w:rsid w:val="001B712D"/>
    <w:rsid w:val="001B7C2A"/>
    <w:rsid w:val="001C1530"/>
    <w:rsid w:val="001C2066"/>
    <w:rsid w:val="001C2FDA"/>
    <w:rsid w:val="001C37C1"/>
    <w:rsid w:val="001C393F"/>
    <w:rsid w:val="001C4D75"/>
    <w:rsid w:val="001C789D"/>
    <w:rsid w:val="001D15E5"/>
    <w:rsid w:val="001D1912"/>
    <w:rsid w:val="001D2EA9"/>
    <w:rsid w:val="001D3EF5"/>
    <w:rsid w:val="001D4497"/>
    <w:rsid w:val="001D4C4B"/>
    <w:rsid w:val="001D5DB7"/>
    <w:rsid w:val="001D633F"/>
    <w:rsid w:val="001D68EA"/>
    <w:rsid w:val="001E0134"/>
    <w:rsid w:val="001E0C82"/>
    <w:rsid w:val="001E1F9B"/>
    <w:rsid w:val="001E1FC2"/>
    <w:rsid w:val="001E35CC"/>
    <w:rsid w:val="001E37F7"/>
    <w:rsid w:val="001E45E4"/>
    <w:rsid w:val="001E517A"/>
    <w:rsid w:val="001F1091"/>
    <w:rsid w:val="001F19B3"/>
    <w:rsid w:val="001F2135"/>
    <w:rsid w:val="001F49CA"/>
    <w:rsid w:val="001F5187"/>
    <w:rsid w:val="001F547F"/>
    <w:rsid w:val="001F5CFC"/>
    <w:rsid w:val="001F629D"/>
    <w:rsid w:val="001F62A0"/>
    <w:rsid w:val="00200BC6"/>
    <w:rsid w:val="00200EAE"/>
    <w:rsid w:val="002016BA"/>
    <w:rsid w:val="002019A7"/>
    <w:rsid w:val="002029B2"/>
    <w:rsid w:val="00202BB6"/>
    <w:rsid w:val="00203573"/>
    <w:rsid w:val="00204A10"/>
    <w:rsid w:val="00204AB3"/>
    <w:rsid w:val="00204EC1"/>
    <w:rsid w:val="002064B3"/>
    <w:rsid w:val="00207A4B"/>
    <w:rsid w:val="00210A4E"/>
    <w:rsid w:val="002118C2"/>
    <w:rsid w:val="002126F3"/>
    <w:rsid w:val="00212C7E"/>
    <w:rsid w:val="002130A2"/>
    <w:rsid w:val="00213A15"/>
    <w:rsid w:val="00213BB6"/>
    <w:rsid w:val="00213F31"/>
    <w:rsid w:val="002149A9"/>
    <w:rsid w:val="00216D09"/>
    <w:rsid w:val="00216D69"/>
    <w:rsid w:val="00217E11"/>
    <w:rsid w:val="00220570"/>
    <w:rsid w:val="002206D1"/>
    <w:rsid w:val="00220F9A"/>
    <w:rsid w:val="00221E17"/>
    <w:rsid w:val="002222AC"/>
    <w:rsid w:val="00222AFD"/>
    <w:rsid w:val="002235F9"/>
    <w:rsid w:val="00226A18"/>
    <w:rsid w:val="002314C4"/>
    <w:rsid w:val="002321DA"/>
    <w:rsid w:val="00232738"/>
    <w:rsid w:val="002335C0"/>
    <w:rsid w:val="00235AE3"/>
    <w:rsid w:val="00236D9F"/>
    <w:rsid w:val="002373C1"/>
    <w:rsid w:val="00237606"/>
    <w:rsid w:val="0024161A"/>
    <w:rsid w:val="00241A9E"/>
    <w:rsid w:val="002426F9"/>
    <w:rsid w:val="002436AD"/>
    <w:rsid w:val="002447F3"/>
    <w:rsid w:val="00247387"/>
    <w:rsid w:val="00250569"/>
    <w:rsid w:val="00251499"/>
    <w:rsid w:val="002516B2"/>
    <w:rsid w:val="00251902"/>
    <w:rsid w:val="00251916"/>
    <w:rsid w:val="0025193C"/>
    <w:rsid w:val="00251E39"/>
    <w:rsid w:val="00252265"/>
    <w:rsid w:val="002522AD"/>
    <w:rsid w:val="00252F20"/>
    <w:rsid w:val="002541B3"/>
    <w:rsid w:val="00254BDA"/>
    <w:rsid w:val="00254C10"/>
    <w:rsid w:val="002562F7"/>
    <w:rsid w:val="00256386"/>
    <w:rsid w:val="00256523"/>
    <w:rsid w:val="002568C5"/>
    <w:rsid w:val="00257CFC"/>
    <w:rsid w:val="00260072"/>
    <w:rsid w:val="00262ACD"/>
    <w:rsid w:val="00263885"/>
    <w:rsid w:val="00263916"/>
    <w:rsid w:val="002643BF"/>
    <w:rsid w:val="002649C7"/>
    <w:rsid w:val="00265E2E"/>
    <w:rsid w:val="002662B5"/>
    <w:rsid w:val="00267C88"/>
    <w:rsid w:val="002720F3"/>
    <w:rsid w:val="002731FE"/>
    <w:rsid w:val="002739A8"/>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EE7"/>
    <w:rsid w:val="00286577"/>
    <w:rsid w:val="00286CB6"/>
    <w:rsid w:val="00286D6F"/>
    <w:rsid w:val="00287057"/>
    <w:rsid w:val="00287E69"/>
    <w:rsid w:val="0029041B"/>
    <w:rsid w:val="00292E8B"/>
    <w:rsid w:val="00296209"/>
    <w:rsid w:val="002968A9"/>
    <w:rsid w:val="002A0EA0"/>
    <w:rsid w:val="002A19A1"/>
    <w:rsid w:val="002A1BFF"/>
    <w:rsid w:val="002A4710"/>
    <w:rsid w:val="002A5475"/>
    <w:rsid w:val="002A6AF8"/>
    <w:rsid w:val="002B0C84"/>
    <w:rsid w:val="002B10A6"/>
    <w:rsid w:val="002B275D"/>
    <w:rsid w:val="002B2EFA"/>
    <w:rsid w:val="002B4024"/>
    <w:rsid w:val="002B4451"/>
    <w:rsid w:val="002B4658"/>
    <w:rsid w:val="002B4FA8"/>
    <w:rsid w:val="002B5571"/>
    <w:rsid w:val="002B5676"/>
    <w:rsid w:val="002B661C"/>
    <w:rsid w:val="002B71A3"/>
    <w:rsid w:val="002B75CF"/>
    <w:rsid w:val="002C0A39"/>
    <w:rsid w:val="002C1376"/>
    <w:rsid w:val="002C14D9"/>
    <w:rsid w:val="002C1DE2"/>
    <w:rsid w:val="002C2039"/>
    <w:rsid w:val="002C2942"/>
    <w:rsid w:val="002C2A27"/>
    <w:rsid w:val="002C416F"/>
    <w:rsid w:val="002C5544"/>
    <w:rsid w:val="002C5B00"/>
    <w:rsid w:val="002C669D"/>
    <w:rsid w:val="002C6A4A"/>
    <w:rsid w:val="002C7858"/>
    <w:rsid w:val="002D0279"/>
    <w:rsid w:val="002D1698"/>
    <w:rsid w:val="002D22D1"/>
    <w:rsid w:val="002D2A07"/>
    <w:rsid w:val="002D509E"/>
    <w:rsid w:val="002D535A"/>
    <w:rsid w:val="002D54DD"/>
    <w:rsid w:val="002D6767"/>
    <w:rsid w:val="002D6B42"/>
    <w:rsid w:val="002D6CBA"/>
    <w:rsid w:val="002D6D32"/>
    <w:rsid w:val="002D7B82"/>
    <w:rsid w:val="002E013D"/>
    <w:rsid w:val="002E174B"/>
    <w:rsid w:val="002E2368"/>
    <w:rsid w:val="002E259A"/>
    <w:rsid w:val="002E2CA1"/>
    <w:rsid w:val="002E39CF"/>
    <w:rsid w:val="002E41F8"/>
    <w:rsid w:val="002E592E"/>
    <w:rsid w:val="002E5EDD"/>
    <w:rsid w:val="002E5F3F"/>
    <w:rsid w:val="002E5FB5"/>
    <w:rsid w:val="002E661B"/>
    <w:rsid w:val="002E677B"/>
    <w:rsid w:val="002E6F76"/>
    <w:rsid w:val="002E704D"/>
    <w:rsid w:val="002E73F5"/>
    <w:rsid w:val="002F0E90"/>
    <w:rsid w:val="002F19BE"/>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20918"/>
    <w:rsid w:val="00320DAD"/>
    <w:rsid w:val="00320DD3"/>
    <w:rsid w:val="0032108A"/>
    <w:rsid w:val="00321B51"/>
    <w:rsid w:val="00322399"/>
    <w:rsid w:val="0032246C"/>
    <w:rsid w:val="0032339D"/>
    <w:rsid w:val="003233CD"/>
    <w:rsid w:val="00323B82"/>
    <w:rsid w:val="00324577"/>
    <w:rsid w:val="00324C58"/>
    <w:rsid w:val="00325689"/>
    <w:rsid w:val="00325E4E"/>
    <w:rsid w:val="00330609"/>
    <w:rsid w:val="003319A8"/>
    <w:rsid w:val="00331F8F"/>
    <w:rsid w:val="0033260E"/>
    <w:rsid w:val="00334D2B"/>
    <w:rsid w:val="0033505C"/>
    <w:rsid w:val="003351B4"/>
    <w:rsid w:val="00335A8B"/>
    <w:rsid w:val="00335C0A"/>
    <w:rsid w:val="00340A76"/>
    <w:rsid w:val="00341241"/>
    <w:rsid w:val="003416D8"/>
    <w:rsid w:val="00342189"/>
    <w:rsid w:val="003424BD"/>
    <w:rsid w:val="00342689"/>
    <w:rsid w:val="00343B7A"/>
    <w:rsid w:val="003448D3"/>
    <w:rsid w:val="00345615"/>
    <w:rsid w:val="003459EA"/>
    <w:rsid w:val="00346911"/>
    <w:rsid w:val="00346AF8"/>
    <w:rsid w:val="00347485"/>
    <w:rsid w:val="003474B3"/>
    <w:rsid w:val="003509C7"/>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D"/>
    <w:rsid w:val="003650A1"/>
    <w:rsid w:val="003660CC"/>
    <w:rsid w:val="00366106"/>
    <w:rsid w:val="00366270"/>
    <w:rsid w:val="0036675F"/>
    <w:rsid w:val="0036705C"/>
    <w:rsid w:val="0037132C"/>
    <w:rsid w:val="003725C7"/>
    <w:rsid w:val="00373266"/>
    <w:rsid w:val="003739CB"/>
    <w:rsid w:val="00373B41"/>
    <w:rsid w:val="0037464E"/>
    <w:rsid w:val="00376021"/>
    <w:rsid w:val="0037633F"/>
    <w:rsid w:val="003764CA"/>
    <w:rsid w:val="003768EC"/>
    <w:rsid w:val="00380CB9"/>
    <w:rsid w:val="00380E09"/>
    <w:rsid w:val="00380ED5"/>
    <w:rsid w:val="00381C65"/>
    <w:rsid w:val="0038357D"/>
    <w:rsid w:val="003836B0"/>
    <w:rsid w:val="003849D1"/>
    <w:rsid w:val="003862B0"/>
    <w:rsid w:val="0038683B"/>
    <w:rsid w:val="0038757B"/>
    <w:rsid w:val="00387E7E"/>
    <w:rsid w:val="00391D27"/>
    <w:rsid w:val="00392A20"/>
    <w:rsid w:val="003934B1"/>
    <w:rsid w:val="00394D14"/>
    <w:rsid w:val="003953AD"/>
    <w:rsid w:val="00396BFD"/>
    <w:rsid w:val="003973C9"/>
    <w:rsid w:val="003A258D"/>
    <w:rsid w:val="003A2A9D"/>
    <w:rsid w:val="003A3657"/>
    <w:rsid w:val="003A4977"/>
    <w:rsid w:val="003A6A32"/>
    <w:rsid w:val="003A779E"/>
    <w:rsid w:val="003A790E"/>
    <w:rsid w:val="003A7EDE"/>
    <w:rsid w:val="003B0CE2"/>
    <w:rsid w:val="003B1007"/>
    <w:rsid w:val="003B1B89"/>
    <w:rsid w:val="003B24A6"/>
    <w:rsid w:val="003B312F"/>
    <w:rsid w:val="003B3269"/>
    <w:rsid w:val="003B39A9"/>
    <w:rsid w:val="003B3C92"/>
    <w:rsid w:val="003B3D72"/>
    <w:rsid w:val="003B3D9A"/>
    <w:rsid w:val="003B5864"/>
    <w:rsid w:val="003B5D73"/>
    <w:rsid w:val="003B5FC6"/>
    <w:rsid w:val="003B6D37"/>
    <w:rsid w:val="003C05D3"/>
    <w:rsid w:val="003C168B"/>
    <w:rsid w:val="003C3802"/>
    <w:rsid w:val="003C38EF"/>
    <w:rsid w:val="003C4F26"/>
    <w:rsid w:val="003C562A"/>
    <w:rsid w:val="003C57A5"/>
    <w:rsid w:val="003C6EE1"/>
    <w:rsid w:val="003D0212"/>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3803"/>
    <w:rsid w:val="003E403D"/>
    <w:rsid w:val="003E43D9"/>
    <w:rsid w:val="003E469F"/>
    <w:rsid w:val="003E4E4E"/>
    <w:rsid w:val="003E5CD9"/>
    <w:rsid w:val="003E6222"/>
    <w:rsid w:val="003E7B40"/>
    <w:rsid w:val="003F03A0"/>
    <w:rsid w:val="003F0716"/>
    <w:rsid w:val="003F1935"/>
    <w:rsid w:val="003F27D3"/>
    <w:rsid w:val="003F2939"/>
    <w:rsid w:val="003F2BF0"/>
    <w:rsid w:val="003F3F65"/>
    <w:rsid w:val="003F4CF2"/>
    <w:rsid w:val="003F69DA"/>
    <w:rsid w:val="003F79D2"/>
    <w:rsid w:val="003F7E49"/>
    <w:rsid w:val="0040008E"/>
    <w:rsid w:val="00400B8D"/>
    <w:rsid w:val="00401462"/>
    <w:rsid w:val="004023AB"/>
    <w:rsid w:val="00402C2D"/>
    <w:rsid w:val="00402CFC"/>
    <w:rsid w:val="00404313"/>
    <w:rsid w:val="00404E66"/>
    <w:rsid w:val="004071A2"/>
    <w:rsid w:val="00411B3B"/>
    <w:rsid w:val="00412056"/>
    <w:rsid w:val="004141C9"/>
    <w:rsid w:val="00414CEE"/>
    <w:rsid w:val="0041541D"/>
    <w:rsid w:val="004159B7"/>
    <w:rsid w:val="004164E7"/>
    <w:rsid w:val="00420C0A"/>
    <w:rsid w:val="0042194B"/>
    <w:rsid w:val="004220D7"/>
    <w:rsid w:val="004233EF"/>
    <w:rsid w:val="00423CE5"/>
    <w:rsid w:val="00423FDE"/>
    <w:rsid w:val="004242FD"/>
    <w:rsid w:val="00424759"/>
    <w:rsid w:val="0042480C"/>
    <w:rsid w:val="00424865"/>
    <w:rsid w:val="004249F3"/>
    <w:rsid w:val="004263DE"/>
    <w:rsid w:val="00426F75"/>
    <w:rsid w:val="00431394"/>
    <w:rsid w:val="0043332C"/>
    <w:rsid w:val="0043350E"/>
    <w:rsid w:val="004337D2"/>
    <w:rsid w:val="004345C4"/>
    <w:rsid w:val="00435287"/>
    <w:rsid w:val="004363BD"/>
    <w:rsid w:val="00436F87"/>
    <w:rsid w:val="00437CAE"/>
    <w:rsid w:val="00437D61"/>
    <w:rsid w:val="00437E17"/>
    <w:rsid w:val="0044166D"/>
    <w:rsid w:val="00442385"/>
    <w:rsid w:val="00442CAF"/>
    <w:rsid w:val="00443452"/>
    <w:rsid w:val="00443721"/>
    <w:rsid w:val="004439B9"/>
    <w:rsid w:val="00443F71"/>
    <w:rsid w:val="00444030"/>
    <w:rsid w:val="004440BD"/>
    <w:rsid w:val="00445B7D"/>
    <w:rsid w:val="00446261"/>
    <w:rsid w:val="0044768B"/>
    <w:rsid w:val="00450842"/>
    <w:rsid w:val="00450B17"/>
    <w:rsid w:val="00450F29"/>
    <w:rsid w:val="00451661"/>
    <w:rsid w:val="00451A9D"/>
    <w:rsid w:val="00452D16"/>
    <w:rsid w:val="00452E28"/>
    <w:rsid w:val="00452E47"/>
    <w:rsid w:val="00452F8C"/>
    <w:rsid w:val="00453541"/>
    <w:rsid w:val="00453B0C"/>
    <w:rsid w:val="00455C48"/>
    <w:rsid w:val="00457408"/>
    <w:rsid w:val="00460E45"/>
    <w:rsid w:val="004619EB"/>
    <w:rsid w:val="00461A2B"/>
    <w:rsid w:val="00461B72"/>
    <w:rsid w:val="00463002"/>
    <w:rsid w:val="00463BCC"/>
    <w:rsid w:val="00463F87"/>
    <w:rsid w:val="0046452A"/>
    <w:rsid w:val="004647BD"/>
    <w:rsid w:val="00464FD1"/>
    <w:rsid w:val="0046507A"/>
    <w:rsid w:val="0046613D"/>
    <w:rsid w:val="00466A86"/>
    <w:rsid w:val="00466EBF"/>
    <w:rsid w:val="004708EF"/>
    <w:rsid w:val="00470992"/>
    <w:rsid w:val="00471FE5"/>
    <w:rsid w:val="0047202D"/>
    <w:rsid w:val="004721C7"/>
    <w:rsid w:val="004729BD"/>
    <w:rsid w:val="00472A0A"/>
    <w:rsid w:val="00472B8A"/>
    <w:rsid w:val="00473306"/>
    <w:rsid w:val="00474C27"/>
    <w:rsid w:val="0047510C"/>
    <w:rsid w:val="0047598F"/>
    <w:rsid w:val="004759D9"/>
    <w:rsid w:val="00475DFC"/>
    <w:rsid w:val="00477A60"/>
    <w:rsid w:val="00477AB3"/>
    <w:rsid w:val="004825C5"/>
    <w:rsid w:val="004828BC"/>
    <w:rsid w:val="00484920"/>
    <w:rsid w:val="00484B91"/>
    <w:rsid w:val="004854F6"/>
    <w:rsid w:val="00485762"/>
    <w:rsid w:val="00485946"/>
    <w:rsid w:val="00485FC8"/>
    <w:rsid w:val="0049054A"/>
    <w:rsid w:val="00491507"/>
    <w:rsid w:val="00491A2A"/>
    <w:rsid w:val="00491C64"/>
    <w:rsid w:val="004927C1"/>
    <w:rsid w:val="00494411"/>
    <w:rsid w:val="00494ACB"/>
    <w:rsid w:val="00496EC2"/>
    <w:rsid w:val="004977A7"/>
    <w:rsid w:val="004A0AD3"/>
    <w:rsid w:val="004A1BF9"/>
    <w:rsid w:val="004A3C81"/>
    <w:rsid w:val="004A3EDB"/>
    <w:rsid w:val="004A4899"/>
    <w:rsid w:val="004A51CC"/>
    <w:rsid w:val="004A5ED7"/>
    <w:rsid w:val="004A6BDD"/>
    <w:rsid w:val="004B09E8"/>
    <w:rsid w:val="004B21E3"/>
    <w:rsid w:val="004B2F50"/>
    <w:rsid w:val="004B2FDE"/>
    <w:rsid w:val="004B33C8"/>
    <w:rsid w:val="004B4FA3"/>
    <w:rsid w:val="004B560C"/>
    <w:rsid w:val="004B5926"/>
    <w:rsid w:val="004C05A0"/>
    <w:rsid w:val="004C2E87"/>
    <w:rsid w:val="004C33B0"/>
    <w:rsid w:val="004C3A11"/>
    <w:rsid w:val="004C4983"/>
    <w:rsid w:val="004C60A9"/>
    <w:rsid w:val="004C625F"/>
    <w:rsid w:val="004C6338"/>
    <w:rsid w:val="004C7153"/>
    <w:rsid w:val="004C745F"/>
    <w:rsid w:val="004D3BE5"/>
    <w:rsid w:val="004D3C0A"/>
    <w:rsid w:val="004D5A57"/>
    <w:rsid w:val="004D5A9E"/>
    <w:rsid w:val="004D6556"/>
    <w:rsid w:val="004D65C8"/>
    <w:rsid w:val="004D6E3F"/>
    <w:rsid w:val="004D764E"/>
    <w:rsid w:val="004D7ACA"/>
    <w:rsid w:val="004D7E3E"/>
    <w:rsid w:val="004E0183"/>
    <w:rsid w:val="004E0386"/>
    <w:rsid w:val="004E040C"/>
    <w:rsid w:val="004E12F2"/>
    <w:rsid w:val="004E1532"/>
    <w:rsid w:val="004E23E8"/>
    <w:rsid w:val="004E2430"/>
    <w:rsid w:val="004E43DF"/>
    <w:rsid w:val="004E453E"/>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500B54"/>
    <w:rsid w:val="00501BA8"/>
    <w:rsid w:val="00501F8B"/>
    <w:rsid w:val="0050224D"/>
    <w:rsid w:val="005024C2"/>
    <w:rsid w:val="0050278D"/>
    <w:rsid w:val="00504F64"/>
    <w:rsid w:val="00507F1F"/>
    <w:rsid w:val="00510B54"/>
    <w:rsid w:val="00511384"/>
    <w:rsid w:val="00511B83"/>
    <w:rsid w:val="00511CCB"/>
    <w:rsid w:val="00512317"/>
    <w:rsid w:val="00512496"/>
    <w:rsid w:val="0051326D"/>
    <w:rsid w:val="00515117"/>
    <w:rsid w:val="00515C1D"/>
    <w:rsid w:val="005170D4"/>
    <w:rsid w:val="00517557"/>
    <w:rsid w:val="00517DC9"/>
    <w:rsid w:val="00517EE8"/>
    <w:rsid w:val="00520778"/>
    <w:rsid w:val="00520977"/>
    <w:rsid w:val="005233A7"/>
    <w:rsid w:val="005241E2"/>
    <w:rsid w:val="00524203"/>
    <w:rsid w:val="00524785"/>
    <w:rsid w:val="005253B0"/>
    <w:rsid w:val="005256F7"/>
    <w:rsid w:val="00525CAC"/>
    <w:rsid w:val="005266A5"/>
    <w:rsid w:val="00526944"/>
    <w:rsid w:val="00526E48"/>
    <w:rsid w:val="0052771B"/>
    <w:rsid w:val="005300DF"/>
    <w:rsid w:val="00531942"/>
    <w:rsid w:val="00531BC7"/>
    <w:rsid w:val="00532EFC"/>
    <w:rsid w:val="00533FF3"/>
    <w:rsid w:val="00535189"/>
    <w:rsid w:val="00536D04"/>
    <w:rsid w:val="005377BB"/>
    <w:rsid w:val="00540241"/>
    <w:rsid w:val="00540E55"/>
    <w:rsid w:val="00542BF0"/>
    <w:rsid w:val="005443E6"/>
    <w:rsid w:val="00544824"/>
    <w:rsid w:val="0054542E"/>
    <w:rsid w:val="005510C8"/>
    <w:rsid w:val="005513C5"/>
    <w:rsid w:val="00551826"/>
    <w:rsid w:val="00551F6F"/>
    <w:rsid w:val="00553D1A"/>
    <w:rsid w:val="00555362"/>
    <w:rsid w:val="005557CE"/>
    <w:rsid w:val="00555B83"/>
    <w:rsid w:val="00555BEB"/>
    <w:rsid w:val="005562B9"/>
    <w:rsid w:val="005572DB"/>
    <w:rsid w:val="0055730E"/>
    <w:rsid w:val="0056002C"/>
    <w:rsid w:val="00560FC4"/>
    <w:rsid w:val="005615E9"/>
    <w:rsid w:val="00561833"/>
    <w:rsid w:val="00562332"/>
    <w:rsid w:val="00562F82"/>
    <w:rsid w:val="0056332E"/>
    <w:rsid w:val="005639DA"/>
    <w:rsid w:val="00565AEA"/>
    <w:rsid w:val="00566490"/>
    <w:rsid w:val="00567A4B"/>
    <w:rsid w:val="005713AF"/>
    <w:rsid w:val="00572464"/>
    <w:rsid w:val="00572E20"/>
    <w:rsid w:val="005763D8"/>
    <w:rsid w:val="00580649"/>
    <w:rsid w:val="00581084"/>
    <w:rsid w:val="00581497"/>
    <w:rsid w:val="005822E0"/>
    <w:rsid w:val="00583665"/>
    <w:rsid w:val="005839FA"/>
    <w:rsid w:val="00586B38"/>
    <w:rsid w:val="00587239"/>
    <w:rsid w:val="00587F73"/>
    <w:rsid w:val="00590088"/>
    <w:rsid w:val="00590C36"/>
    <w:rsid w:val="00591001"/>
    <w:rsid w:val="00591178"/>
    <w:rsid w:val="005926A1"/>
    <w:rsid w:val="00593759"/>
    <w:rsid w:val="00593A97"/>
    <w:rsid w:val="00593CBD"/>
    <w:rsid w:val="005952E9"/>
    <w:rsid w:val="005A0A67"/>
    <w:rsid w:val="005A1BB2"/>
    <w:rsid w:val="005A28C1"/>
    <w:rsid w:val="005A2EA2"/>
    <w:rsid w:val="005A5148"/>
    <w:rsid w:val="005A547F"/>
    <w:rsid w:val="005A61EE"/>
    <w:rsid w:val="005A6490"/>
    <w:rsid w:val="005A6848"/>
    <w:rsid w:val="005B385B"/>
    <w:rsid w:val="005B3A53"/>
    <w:rsid w:val="005B49F5"/>
    <w:rsid w:val="005B4FFA"/>
    <w:rsid w:val="005B555D"/>
    <w:rsid w:val="005B59F3"/>
    <w:rsid w:val="005B7848"/>
    <w:rsid w:val="005C0AC7"/>
    <w:rsid w:val="005C0DE3"/>
    <w:rsid w:val="005C375D"/>
    <w:rsid w:val="005C42BF"/>
    <w:rsid w:val="005C495F"/>
    <w:rsid w:val="005C7D3E"/>
    <w:rsid w:val="005C7E79"/>
    <w:rsid w:val="005D1C08"/>
    <w:rsid w:val="005D2D14"/>
    <w:rsid w:val="005D315A"/>
    <w:rsid w:val="005D38DC"/>
    <w:rsid w:val="005D39FC"/>
    <w:rsid w:val="005D6437"/>
    <w:rsid w:val="005D700C"/>
    <w:rsid w:val="005E0549"/>
    <w:rsid w:val="005E07E0"/>
    <w:rsid w:val="005E118A"/>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6007AE"/>
    <w:rsid w:val="00600F40"/>
    <w:rsid w:val="006015E1"/>
    <w:rsid w:val="006019E6"/>
    <w:rsid w:val="006051CA"/>
    <w:rsid w:val="00610C3F"/>
    <w:rsid w:val="00611F4F"/>
    <w:rsid w:val="00613E1C"/>
    <w:rsid w:val="006146D7"/>
    <w:rsid w:val="00615F3B"/>
    <w:rsid w:val="00616521"/>
    <w:rsid w:val="00616664"/>
    <w:rsid w:val="00616891"/>
    <w:rsid w:val="006169C6"/>
    <w:rsid w:val="006173D4"/>
    <w:rsid w:val="00617522"/>
    <w:rsid w:val="00620717"/>
    <w:rsid w:val="00621282"/>
    <w:rsid w:val="00621D0D"/>
    <w:rsid w:val="0062309B"/>
    <w:rsid w:val="006238BA"/>
    <w:rsid w:val="00623AA1"/>
    <w:rsid w:val="006248CF"/>
    <w:rsid w:val="0062599B"/>
    <w:rsid w:val="00625B76"/>
    <w:rsid w:val="006260C6"/>
    <w:rsid w:val="00627893"/>
    <w:rsid w:val="00630C40"/>
    <w:rsid w:val="006311E0"/>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50A1C"/>
    <w:rsid w:val="00652172"/>
    <w:rsid w:val="00652768"/>
    <w:rsid w:val="00652818"/>
    <w:rsid w:val="00652834"/>
    <w:rsid w:val="006531C1"/>
    <w:rsid w:val="006532BF"/>
    <w:rsid w:val="00654581"/>
    <w:rsid w:val="00655479"/>
    <w:rsid w:val="0065596D"/>
    <w:rsid w:val="006560F9"/>
    <w:rsid w:val="0065794E"/>
    <w:rsid w:val="00661D4B"/>
    <w:rsid w:val="0066212C"/>
    <w:rsid w:val="00662D3A"/>
    <w:rsid w:val="006631C4"/>
    <w:rsid w:val="00664ADC"/>
    <w:rsid w:val="00665305"/>
    <w:rsid w:val="0066531C"/>
    <w:rsid w:val="00666D73"/>
    <w:rsid w:val="0066759A"/>
    <w:rsid w:val="00667864"/>
    <w:rsid w:val="0067024A"/>
    <w:rsid w:val="0067058E"/>
    <w:rsid w:val="0067177E"/>
    <w:rsid w:val="00671C12"/>
    <w:rsid w:val="00672437"/>
    <w:rsid w:val="00674B17"/>
    <w:rsid w:val="006768E0"/>
    <w:rsid w:val="00676F9A"/>
    <w:rsid w:val="00677004"/>
    <w:rsid w:val="006773B0"/>
    <w:rsid w:val="006774FD"/>
    <w:rsid w:val="00677AB1"/>
    <w:rsid w:val="00680499"/>
    <w:rsid w:val="0068055F"/>
    <w:rsid w:val="00680C97"/>
    <w:rsid w:val="0068148F"/>
    <w:rsid w:val="00681B38"/>
    <w:rsid w:val="00682D67"/>
    <w:rsid w:val="00683B6A"/>
    <w:rsid w:val="0068404F"/>
    <w:rsid w:val="006849E0"/>
    <w:rsid w:val="00684E55"/>
    <w:rsid w:val="006867A6"/>
    <w:rsid w:val="0068717E"/>
    <w:rsid w:val="0069196E"/>
    <w:rsid w:val="0069304F"/>
    <w:rsid w:val="006934B2"/>
    <w:rsid w:val="0069506F"/>
    <w:rsid w:val="006A0822"/>
    <w:rsid w:val="006A1671"/>
    <w:rsid w:val="006A1D17"/>
    <w:rsid w:val="006A4028"/>
    <w:rsid w:val="006A4663"/>
    <w:rsid w:val="006A4859"/>
    <w:rsid w:val="006A4D71"/>
    <w:rsid w:val="006A517D"/>
    <w:rsid w:val="006A51AB"/>
    <w:rsid w:val="006A5251"/>
    <w:rsid w:val="006A5DA1"/>
    <w:rsid w:val="006A6E0D"/>
    <w:rsid w:val="006A78B4"/>
    <w:rsid w:val="006B037A"/>
    <w:rsid w:val="006B18C3"/>
    <w:rsid w:val="006B337C"/>
    <w:rsid w:val="006B5FDE"/>
    <w:rsid w:val="006B648D"/>
    <w:rsid w:val="006B6748"/>
    <w:rsid w:val="006B6C9B"/>
    <w:rsid w:val="006C167C"/>
    <w:rsid w:val="006C2E5E"/>
    <w:rsid w:val="006C3572"/>
    <w:rsid w:val="006C35E4"/>
    <w:rsid w:val="006C48B4"/>
    <w:rsid w:val="006C4E28"/>
    <w:rsid w:val="006C5A82"/>
    <w:rsid w:val="006C6AC8"/>
    <w:rsid w:val="006C711F"/>
    <w:rsid w:val="006D3829"/>
    <w:rsid w:val="006D3E96"/>
    <w:rsid w:val="006D413F"/>
    <w:rsid w:val="006D460D"/>
    <w:rsid w:val="006D574C"/>
    <w:rsid w:val="006D578D"/>
    <w:rsid w:val="006D7268"/>
    <w:rsid w:val="006D7761"/>
    <w:rsid w:val="006E06D7"/>
    <w:rsid w:val="006E1388"/>
    <w:rsid w:val="006E1F24"/>
    <w:rsid w:val="006E206E"/>
    <w:rsid w:val="006E39D6"/>
    <w:rsid w:val="006E595F"/>
    <w:rsid w:val="006E6DF9"/>
    <w:rsid w:val="006E706F"/>
    <w:rsid w:val="006F006F"/>
    <w:rsid w:val="006F03AF"/>
    <w:rsid w:val="006F05E4"/>
    <w:rsid w:val="006F0E33"/>
    <w:rsid w:val="006F14A8"/>
    <w:rsid w:val="006F1644"/>
    <w:rsid w:val="006F251E"/>
    <w:rsid w:val="006F2839"/>
    <w:rsid w:val="006F326D"/>
    <w:rsid w:val="006F3ACD"/>
    <w:rsid w:val="006F3F14"/>
    <w:rsid w:val="006F47CB"/>
    <w:rsid w:val="006F4951"/>
    <w:rsid w:val="006F4CB6"/>
    <w:rsid w:val="006F6DC9"/>
    <w:rsid w:val="006F6E36"/>
    <w:rsid w:val="00700AFC"/>
    <w:rsid w:val="007019F6"/>
    <w:rsid w:val="007027D0"/>
    <w:rsid w:val="00702F8E"/>
    <w:rsid w:val="00705453"/>
    <w:rsid w:val="007054B3"/>
    <w:rsid w:val="00706C76"/>
    <w:rsid w:val="0070775E"/>
    <w:rsid w:val="00707FD1"/>
    <w:rsid w:val="00713ACF"/>
    <w:rsid w:val="00713D32"/>
    <w:rsid w:val="0071464A"/>
    <w:rsid w:val="00714976"/>
    <w:rsid w:val="00714D2C"/>
    <w:rsid w:val="007153A5"/>
    <w:rsid w:val="00715794"/>
    <w:rsid w:val="00717087"/>
    <w:rsid w:val="00720B36"/>
    <w:rsid w:val="00721894"/>
    <w:rsid w:val="00721940"/>
    <w:rsid w:val="0072225B"/>
    <w:rsid w:val="00722E6E"/>
    <w:rsid w:val="007239FF"/>
    <w:rsid w:val="00726BA8"/>
    <w:rsid w:val="00727A50"/>
    <w:rsid w:val="00727F20"/>
    <w:rsid w:val="007313C2"/>
    <w:rsid w:val="00733AE4"/>
    <w:rsid w:val="00734D2D"/>
    <w:rsid w:val="00734ED3"/>
    <w:rsid w:val="00735752"/>
    <w:rsid w:val="00737056"/>
    <w:rsid w:val="00737DFC"/>
    <w:rsid w:val="007418B4"/>
    <w:rsid w:val="00742542"/>
    <w:rsid w:val="00742669"/>
    <w:rsid w:val="00743F5B"/>
    <w:rsid w:val="007445A1"/>
    <w:rsid w:val="00744B14"/>
    <w:rsid w:val="00744CEA"/>
    <w:rsid w:val="007469ED"/>
    <w:rsid w:val="00751C1C"/>
    <w:rsid w:val="00752B77"/>
    <w:rsid w:val="00753A01"/>
    <w:rsid w:val="00753ACF"/>
    <w:rsid w:val="007541CC"/>
    <w:rsid w:val="00754512"/>
    <w:rsid w:val="00754DCB"/>
    <w:rsid w:val="00755D3F"/>
    <w:rsid w:val="007560A3"/>
    <w:rsid w:val="00757637"/>
    <w:rsid w:val="007579DB"/>
    <w:rsid w:val="007604D1"/>
    <w:rsid w:val="0076106E"/>
    <w:rsid w:val="00762726"/>
    <w:rsid w:val="00763531"/>
    <w:rsid w:val="00763874"/>
    <w:rsid w:val="00763BFB"/>
    <w:rsid w:val="0076478C"/>
    <w:rsid w:val="0076536F"/>
    <w:rsid w:val="0076641A"/>
    <w:rsid w:val="00766AA7"/>
    <w:rsid w:val="0076701C"/>
    <w:rsid w:val="00767436"/>
    <w:rsid w:val="00767C2F"/>
    <w:rsid w:val="007720DE"/>
    <w:rsid w:val="00772615"/>
    <w:rsid w:val="00774800"/>
    <w:rsid w:val="00774E37"/>
    <w:rsid w:val="007766FA"/>
    <w:rsid w:val="00777DF8"/>
    <w:rsid w:val="00782746"/>
    <w:rsid w:val="00783A39"/>
    <w:rsid w:val="00785A2A"/>
    <w:rsid w:val="00785DFA"/>
    <w:rsid w:val="00785EDD"/>
    <w:rsid w:val="00785F81"/>
    <w:rsid w:val="00787D6B"/>
    <w:rsid w:val="007901D7"/>
    <w:rsid w:val="00790BB5"/>
    <w:rsid w:val="00790C5D"/>
    <w:rsid w:val="007917AE"/>
    <w:rsid w:val="00791BE5"/>
    <w:rsid w:val="007923D2"/>
    <w:rsid w:val="007927E9"/>
    <w:rsid w:val="0079285E"/>
    <w:rsid w:val="00792E99"/>
    <w:rsid w:val="00793EFC"/>
    <w:rsid w:val="007941E5"/>
    <w:rsid w:val="00794800"/>
    <w:rsid w:val="007A1538"/>
    <w:rsid w:val="007A178A"/>
    <w:rsid w:val="007A37A7"/>
    <w:rsid w:val="007A3EC0"/>
    <w:rsid w:val="007A5663"/>
    <w:rsid w:val="007A70B8"/>
    <w:rsid w:val="007A7790"/>
    <w:rsid w:val="007A7984"/>
    <w:rsid w:val="007B03FF"/>
    <w:rsid w:val="007B0A0A"/>
    <w:rsid w:val="007B2034"/>
    <w:rsid w:val="007B2E64"/>
    <w:rsid w:val="007B339F"/>
    <w:rsid w:val="007B3A75"/>
    <w:rsid w:val="007B3D44"/>
    <w:rsid w:val="007B4459"/>
    <w:rsid w:val="007B456C"/>
    <w:rsid w:val="007B5B32"/>
    <w:rsid w:val="007B6237"/>
    <w:rsid w:val="007B7134"/>
    <w:rsid w:val="007B7D43"/>
    <w:rsid w:val="007C0AAE"/>
    <w:rsid w:val="007C2D5F"/>
    <w:rsid w:val="007C3F54"/>
    <w:rsid w:val="007C4756"/>
    <w:rsid w:val="007C5650"/>
    <w:rsid w:val="007C62CC"/>
    <w:rsid w:val="007C6A4C"/>
    <w:rsid w:val="007C6AFE"/>
    <w:rsid w:val="007C6D6E"/>
    <w:rsid w:val="007C7F54"/>
    <w:rsid w:val="007D1DB5"/>
    <w:rsid w:val="007D2658"/>
    <w:rsid w:val="007D2D90"/>
    <w:rsid w:val="007D316E"/>
    <w:rsid w:val="007D3F3C"/>
    <w:rsid w:val="007D4CEF"/>
    <w:rsid w:val="007D603E"/>
    <w:rsid w:val="007D66EB"/>
    <w:rsid w:val="007D7588"/>
    <w:rsid w:val="007E0053"/>
    <w:rsid w:val="007E0EED"/>
    <w:rsid w:val="007E1530"/>
    <w:rsid w:val="007E2D0A"/>
    <w:rsid w:val="007E2FA9"/>
    <w:rsid w:val="007E3841"/>
    <w:rsid w:val="007E4D8D"/>
    <w:rsid w:val="007E542F"/>
    <w:rsid w:val="007E595E"/>
    <w:rsid w:val="007E6196"/>
    <w:rsid w:val="007E6220"/>
    <w:rsid w:val="007E744B"/>
    <w:rsid w:val="007F25A6"/>
    <w:rsid w:val="007F2836"/>
    <w:rsid w:val="007F2C3C"/>
    <w:rsid w:val="007F35A7"/>
    <w:rsid w:val="007F3639"/>
    <w:rsid w:val="007F4A18"/>
    <w:rsid w:val="007F4B55"/>
    <w:rsid w:val="007F6DDE"/>
    <w:rsid w:val="007F6F65"/>
    <w:rsid w:val="007F79F7"/>
    <w:rsid w:val="008009F1"/>
    <w:rsid w:val="0080159A"/>
    <w:rsid w:val="008030BB"/>
    <w:rsid w:val="00803D70"/>
    <w:rsid w:val="008044AA"/>
    <w:rsid w:val="00806444"/>
    <w:rsid w:val="00807986"/>
    <w:rsid w:val="00810C9B"/>
    <w:rsid w:val="008119EB"/>
    <w:rsid w:val="00813B04"/>
    <w:rsid w:val="00814D76"/>
    <w:rsid w:val="0081507F"/>
    <w:rsid w:val="00815798"/>
    <w:rsid w:val="00816E71"/>
    <w:rsid w:val="0081781B"/>
    <w:rsid w:val="00817D28"/>
    <w:rsid w:val="0082002A"/>
    <w:rsid w:val="00820DFD"/>
    <w:rsid w:val="00823410"/>
    <w:rsid w:val="00824661"/>
    <w:rsid w:val="00824AEC"/>
    <w:rsid w:val="0082574F"/>
    <w:rsid w:val="00825F15"/>
    <w:rsid w:val="00826188"/>
    <w:rsid w:val="00826275"/>
    <w:rsid w:val="00831499"/>
    <w:rsid w:val="008316FB"/>
    <w:rsid w:val="00833BF8"/>
    <w:rsid w:val="00836032"/>
    <w:rsid w:val="00837052"/>
    <w:rsid w:val="0083736A"/>
    <w:rsid w:val="0084341F"/>
    <w:rsid w:val="00844145"/>
    <w:rsid w:val="00844754"/>
    <w:rsid w:val="00844A38"/>
    <w:rsid w:val="00844B38"/>
    <w:rsid w:val="00846092"/>
    <w:rsid w:val="008466B5"/>
    <w:rsid w:val="00850471"/>
    <w:rsid w:val="008516ED"/>
    <w:rsid w:val="00851BBB"/>
    <w:rsid w:val="00853FA6"/>
    <w:rsid w:val="00855286"/>
    <w:rsid w:val="00855ABA"/>
    <w:rsid w:val="00855B71"/>
    <w:rsid w:val="008560EE"/>
    <w:rsid w:val="00857095"/>
    <w:rsid w:val="008603A7"/>
    <w:rsid w:val="008621D5"/>
    <w:rsid w:val="008627D3"/>
    <w:rsid w:val="00862EFC"/>
    <w:rsid w:val="0086383E"/>
    <w:rsid w:val="00863E07"/>
    <w:rsid w:val="0086512C"/>
    <w:rsid w:val="00865955"/>
    <w:rsid w:val="00865C6F"/>
    <w:rsid w:val="0086667C"/>
    <w:rsid w:val="00867177"/>
    <w:rsid w:val="0087118B"/>
    <w:rsid w:val="008723E1"/>
    <w:rsid w:val="00872DB9"/>
    <w:rsid w:val="00873648"/>
    <w:rsid w:val="00876484"/>
    <w:rsid w:val="00876B6A"/>
    <w:rsid w:val="00880778"/>
    <w:rsid w:val="0088160B"/>
    <w:rsid w:val="00881BA5"/>
    <w:rsid w:val="00881FFC"/>
    <w:rsid w:val="008821B3"/>
    <w:rsid w:val="00883519"/>
    <w:rsid w:val="00883ED8"/>
    <w:rsid w:val="00883FEF"/>
    <w:rsid w:val="00884F3A"/>
    <w:rsid w:val="00886FDF"/>
    <w:rsid w:val="00887301"/>
    <w:rsid w:val="0088734F"/>
    <w:rsid w:val="008909E7"/>
    <w:rsid w:val="00890A6D"/>
    <w:rsid w:val="008910D6"/>
    <w:rsid w:val="00891F17"/>
    <w:rsid w:val="008925B0"/>
    <w:rsid w:val="00892903"/>
    <w:rsid w:val="00892A9B"/>
    <w:rsid w:val="00894031"/>
    <w:rsid w:val="008944B3"/>
    <w:rsid w:val="00894EC1"/>
    <w:rsid w:val="00895B02"/>
    <w:rsid w:val="008972B9"/>
    <w:rsid w:val="008A056A"/>
    <w:rsid w:val="008A08F5"/>
    <w:rsid w:val="008A2FE4"/>
    <w:rsid w:val="008A3569"/>
    <w:rsid w:val="008A426A"/>
    <w:rsid w:val="008A481D"/>
    <w:rsid w:val="008A50A5"/>
    <w:rsid w:val="008A58EF"/>
    <w:rsid w:val="008A5BEF"/>
    <w:rsid w:val="008A746C"/>
    <w:rsid w:val="008A77C2"/>
    <w:rsid w:val="008B1310"/>
    <w:rsid w:val="008B1FF8"/>
    <w:rsid w:val="008B2A43"/>
    <w:rsid w:val="008B3C9F"/>
    <w:rsid w:val="008B3E14"/>
    <w:rsid w:val="008B4729"/>
    <w:rsid w:val="008B5CAA"/>
    <w:rsid w:val="008B75A4"/>
    <w:rsid w:val="008C04F9"/>
    <w:rsid w:val="008C4036"/>
    <w:rsid w:val="008C47BA"/>
    <w:rsid w:val="008C4C8A"/>
    <w:rsid w:val="008C4CB5"/>
    <w:rsid w:val="008C5338"/>
    <w:rsid w:val="008C574D"/>
    <w:rsid w:val="008C601E"/>
    <w:rsid w:val="008D0B3A"/>
    <w:rsid w:val="008D0DB8"/>
    <w:rsid w:val="008D13BB"/>
    <w:rsid w:val="008D1ADD"/>
    <w:rsid w:val="008D230E"/>
    <w:rsid w:val="008D3242"/>
    <w:rsid w:val="008D46AC"/>
    <w:rsid w:val="008D5C4A"/>
    <w:rsid w:val="008D5DC3"/>
    <w:rsid w:val="008D6009"/>
    <w:rsid w:val="008D6B0E"/>
    <w:rsid w:val="008D7158"/>
    <w:rsid w:val="008E0E86"/>
    <w:rsid w:val="008E0FEE"/>
    <w:rsid w:val="008E1EDA"/>
    <w:rsid w:val="008E289E"/>
    <w:rsid w:val="008E399E"/>
    <w:rsid w:val="008E61C7"/>
    <w:rsid w:val="008E68D6"/>
    <w:rsid w:val="008E6DFE"/>
    <w:rsid w:val="008E6EA3"/>
    <w:rsid w:val="008E6FC4"/>
    <w:rsid w:val="008E7A43"/>
    <w:rsid w:val="008E7C96"/>
    <w:rsid w:val="008F1A8C"/>
    <w:rsid w:val="008F222F"/>
    <w:rsid w:val="008F2471"/>
    <w:rsid w:val="008F310C"/>
    <w:rsid w:val="008F3255"/>
    <w:rsid w:val="008F33BF"/>
    <w:rsid w:val="008F3866"/>
    <w:rsid w:val="008F4D3C"/>
    <w:rsid w:val="008F5840"/>
    <w:rsid w:val="008F5A57"/>
    <w:rsid w:val="008F7B6F"/>
    <w:rsid w:val="009007CC"/>
    <w:rsid w:val="009023B2"/>
    <w:rsid w:val="00902747"/>
    <w:rsid w:val="0090396D"/>
    <w:rsid w:val="00910DCE"/>
    <w:rsid w:val="00911845"/>
    <w:rsid w:val="00911F5C"/>
    <w:rsid w:val="0091289A"/>
    <w:rsid w:val="009134F3"/>
    <w:rsid w:val="00914466"/>
    <w:rsid w:val="00914C75"/>
    <w:rsid w:val="009163E4"/>
    <w:rsid w:val="00917B16"/>
    <w:rsid w:val="00921A13"/>
    <w:rsid w:val="009222AF"/>
    <w:rsid w:val="0092486E"/>
    <w:rsid w:val="00926CA1"/>
    <w:rsid w:val="00926FB4"/>
    <w:rsid w:val="00927E22"/>
    <w:rsid w:val="00930F5A"/>
    <w:rsid w:val="00931A47"/>
    <w:rsid w:val="00931F97"/>
    <w:rsid w:val="00932021"/>
    <w:rsid w:val="00934A34"/>
    <w:rsid w:val="009353BA"/>
    <w:rsid w:val="009355CD"/>
    <w:rsid w:val="0093603B"/>
    <w:rsid w:val="00937660"/>
    <w:rsid w:val="00940026"/>
    <w:rsid w:val="00940BBF"/>
    <w:rsid w:val="00941098"/>
    <w:rsid w:val="00941E18"/>
    <w:rsid w:val="00941F7E"/>
    <w:rsid w:val="00941FA4"/>
    <w:rsid w:val="0094271C"/>
    <w:rsid w:val="009428F4"/>
    <w:rsid w:val="00943F41"/>
    <w:rsid w:val="009443EE"/>
    <w:rsid w:val="009448B1"/>
    <w:rsid w:val="0094627E"/>
    <w:rsid w:val="009463C9"/>
    <w:rsid w:val="009470F6"/>
    <w:rsid w:val="00950CEB"/>
    <w:rsid w:val="00951108"/>
    <w:rsid w:val="00953854"/>
    <w:rsid w:val="00954A0B"/>
    <w:rsid w:val="00954C80"/>
    <w:rsid w:val="00955093"/>
    <w:rsid w:val="00955A16"/>
    <w:rsid w:val="00956A43"/>
    <w:rsid w:val="00956C43"/>
    <w:rsid w:val="00956E51"/>
    <w:rsid w:val="00960B48"/>
    <w:rsid w:val="00962337"/>
    <w:rsid w:val="00962F84"/>
    <w:rsid w:val="00963249"/>
    <w:rsid w:val="0096360C"/>
    <w:rsid w:val="009667B3"/>
    <w:rsid w:val="0096742B"/>
    <w:rsid w:val="009702E9"/>
    <w:rsid w:val="00970A83"/>
    <w:rsid w:val="00971602"/>
    <w:rsid w:val="00972B00"/>
    <w:rsid w:val="00972B79"/>
    <w:rsid w:val="00972E67"/>
    <w:rsid w:val="00973494"/>
    <w:rsid w:val="0097364D"/>
    <w:rsid w:val="009755F3"/>
    <w:rsid w:val="00975F71"/>
    <w:rsid w:val="00975FE0"/>
    <w:rsid w:val="00977107"/>
    <w:rsid w:val="009827E2"/>
    <w:rsid w:val="009843B7"/>
    <w:rsid w:val="009860C2"/>
    <w:rsid w:val="00986406"/>
    <w:rsid w:val="00987FEC"/>
    <w:rsid w:val="0099146F"/>
    <w:rsid w:val="00991BCE"/>
    <w:rsid w:val="00991D06"/>
    <w:rsid w:val="00992981"/>
    <w:rsid w:val="00993015"/>
    <w:rsid w:val="00993614"/>
    <w:rsid w:val="00994AF3"/>
    <w:rsid w:val="00995018"/>
    <w:rsid w:val="009A11CA"/>
    <w:rsid w:val="009A13F0"/>
    <w:rsid w:val="009A18E9"/>
    <w:rsid w:val="009A1E83"/>
    <w:rsid w:val="009A26C8"/>
    <w:rsid w:val="009A59AD"/>
    <w:rsid w:val="009A5C1B"/>
    <w:rsid w:val="009A5E81"/>
    <w:rsid w:val="009A6984"/>
    <w:rsid w:val="009B2189"/>
    <w:rsid w:val="009B2D37"/>
    <w:rsid w:val="009B33F3"/>
    <w:rsid w:val="009B368D"/>
    <w:rsid w:val="009B56B9"/>
    <w:rsid w:val="009B6EDB"/>
    <w:rsid w:val="009B7E3A"/>
    <w:rsid w:val="009C05AB"/>
    <w:rsid w:val="009C0ACA"/>
    <w:rsid w:val="009C138A"/>
    <w:rsid w:val="009C1AC4"/>
    <w:rsid w:val="009C1AFC"/>
    <w:rsid w:val="009C1EC3"/>
    <w:rsid w:val="009C2E0B"/>
    <w:rsid w:val="009C2FCB"/>
    <w:rsid w:val="009C3E04"/>
    <w:rsid w:val="009C403D"/>
    <w:rsid w:val="009C4E6F"/>
    <w:rsid w:val="009C7918"/>
    <w:rsid w:val="009C7C08"/>
    <w:rsid w:val="009D0E00"/>
    <w:rsid w:val="009D2DB4"/>
    <w:rsid w:val="009D3322"/>
    <w:rsid w:val="009D40D1"/>
    <w:rsid w:val="009D42DE"/>
    <w:rsid w:val="009D51A4"/>
    <w:rsid w:val="009D5273"/>
    <w:rsid w:val="009D6C37"/>
    <w:rsid w:val="009D7D76"/>
    <w:rsid w:val="009E006A"/>
    <w:rsid w:val="009E1A15"/>
    <w:rsid w:val="009E21E6"/>
    <w:rsid w:val="009E25A6"/>
    <w:rsid w:val="009E3DE8"/>
    <w:rsid w:val="009E3EED"/>
    <w:rsid w:val="009E5D2D"/>
    <w:rsid w:val="009E71F4"/>
    <w:rsid w:val="009E7549"/>
    <w:rsid w:val="009E79DC"/>
    <w:rsid w:val="009F0467"/>
    <w:rsid w:val="009F28B8"/>
    <w:rsid w:val="009F2928"/>
    <w:rsid w:val="009F3624"/>
    <w:rsid w:val="009F534D"/>
    <w:rsid w:val="00A00147"/>
    <w:rsid w:val="00A0030C"/>
    <w:rsid w:val="00A0061E"/>
    <w:rsid w:val="00A009A1"/>
    <w:rsid w:val="00A00ADD"/>
    <w:rsid w:val="00A02722"/>
    <w:rsid w:val="00A02929"/>
    <w:rsid w:val="00A03026"/>
    <w:rsid w:val="00A03A84"/>
    <w:rsid w:val="00A03A91"/>
    <w:rsid w:val="00A04470"/>
    <w:rsid w:val="00A06B1A"/>
    <w:rsid w:val="00A076DF"/>
    <w:rsid w:val="00A07B85"/>
    <w:rsid w:val="00A10FC3"/>
    <w:rsid w:val="00A1106F"/>
    <w:rsid w:val="00A110A8"/>
    <w:rsid w:val="00A116B0"/>
    <w:rsid w:val="00A12866"/>
    <w:rsid w:val="00A12EC4"/>
    <w:rsid w:val="00A13282"/>
    <w:rsid w:val="00A13883"/>
    <w:rsid w:val="00A13CB1"/>
    <w:rsid w:val="00A14FFC"/>
    <w:rsid w:val="00A15693"/>
    <w:rsid w:val="00A162A0"/>
    <w:rsid w:val="00A16382"/>
    <w:rsid w:val="00A1657F"/>
    <w:rsid w:val="00A16E95"/>
    <w:rsid w:val="00A20125"/>
    <w:rsid w:val="00A20807"/>
    <w:rsid w:val="00A222E4"/>
    <w:rsid w:val="00A2398F"/>
    <w:rsid w:val="00A24EED"/>
    <w:rsid w:val="00A25C58"/>
    <w:rsid w:val="00A25FCE"/>
    <w:rsid w:val="00A26930"/>
    <w:rsid w:val="00A26C84"/>
    <w:rsid w:val="00A2788E"/>
    <w:rsid w:val="00A31467"/>
    <w:rsid w:val="00A316B4"/>
    <w:rsid w:val="00A33702"/>
    <w:rsid w:val="00A33EC9"/>
    <w:rsid w:val="00A34B3D"/>
    <w:rsid w:val="00A37395"/>
    <w:rsid w:val="00A376C9"/>
    <w:rsid w:val="00A40BBF"/>
    <w:rsid w:val="00A4143F"/>
    <w:rsid w:val="00A41E50"/>
    <w:rsid w:val="00A4297A"/>
    <w:rsid w:val="00A42B83"/>
    <w:rsid w:val="00A439F4"/>
    <w:rsid w:val="00A441C3"/>
    <w:rsid w:val="00A45B92"/>
    <w:rsid w:val="00A50B65"/>
    <w:rsid w:val="00A50CD4"/>
    <w:rsid w:val="00A51D18"/>
    <w:rsid w:val="00A538DC"/>
    <w:rsid w:val="00A55C69"/>
    <w:rsid w:val="00A560D6"/>
    <w:rsid w:val="00A570F3"/>
    <w:rsid w:val="00A62E91"/>
    <w:rsid w:val="00A63374"/>
    <w:rsid w:val="00A63739"/>
    <w:rsid w:val="00A642E3"/>
    <w:rsid w:val="00A65D19"/>
    <w:rsid w:val="00A663C8"/>
    <w:rsid w:val="00A66B9D"/>
    <w:rsid w:val="00A67A0A"/>
    <w:rsid w:val="00A67EC2"/>
    <w:rsid w:val="00A71449"/>
    <w:rsid w:val="00A7187F"/>
    <w:rsid w:val="00A71941"/>
    <w:rsid w:val="00A71EC1"/>
    <w:rsid w:val="00A7412C"/>
    <w:rsid w:val="00A7479F"/>
    <w:rsid w:val="00A75C34"/>
    <w:rsid w:val="00A75CEF"/>
    <w:rsid w:val="00A76223"/>
    <w:rsid w:val="00A779D0"/>
    <w:rsid w:val="00A80EE1"/>
    <w:rsid w:val="00A81203"/>
    <w:rsid w:val="00A818A9"/>
    <w:rsid w:val="00A81BA6"/>
    <w:rsid w:val="00A82396"/>
    <w:rsid w:val="00A826E2"/>
    <w:rsid w:val="00A8283D"/>
    <w:rsid w:val="00A84777"/>
    <w:rsid w:val="00A855D9"/>
    <w:rsid w:val="00A86E25"/>
    <w:rsid w:val="00A86EF6"/>
    <w:rsid w:val="00A872E3"/>
    <w:rsid w:val="00A87388"/>
    <w:rsid w:val="00A87922"/>
    <w:rsid w:val="00A87C3F"/>
    <w:rsid w:val="00A87CF2"/>
    <w:rsid w:val="00A91C0F"/>
    <w:rsid w:val="00A925A6"/>
    <w:rsid w:val="00A93D5A"/>
    <w:rsid w:val="00A94209"/>
    <w:rsid w:val="00A95C84"/>
    <w:rsid w:val="00A96887"/>
    <w:rsid w:val="00A96EED"/>
    <w:rsid w:val="00A974A4"/>
    <w:rsid w:val="00A975B2"/>
    <w:rsid w:val="00A97C83"/>
    <w:rsid w:val="00AA0E00"/>
    <w:rsid w:val="00AA13FE"/>
    <w:rsid w:val="00AA1B31"/>
    <w:rsid w:val="00AA1C34"/>
    <w:rsid w:val="00AA2E0F"/>
    <w:rsid w:val="00AA3B98"/>
    <w:rsid w:val="00AA4761"/>
    <w:rsid w:val="00AA54AD"/>
    <w:rsid w:val="00AA7D3C"/>
    <w:rsid w:val="00AA7E7D"/>
    <w:rsid w:val="00AB3A2C"/>
    <w:rsid w:val="00AB42EE"/>
    <w:rsid w:val="00AB446C"/>
    <w:rsid w:val="00AB4AAA"/>
    <w:rsid w:val="00AB641A"/>
    <w:rsid w:val="00AB6CFE"/>
    <w:rsid w:val="00AB77D4"/>
    <w:rsid w:val="00AB7B96"/>
    <w:rsid w:val="00AB7E0E"/>
    <w:rsid w:val="00AC0398"/>
    <w:rsid w:val="00AC2119"/>
    <w:rsid w:val="00AC3507"/>
    <w:rsid w:val="00AC415B"/>
    <w:rsid w:val="00AC4186"/>
    <w:rsid w:val="00AC4E73"/>
    <w:rsid w:val="00AC713D"/>
    <w:rsid w:val="00AC7A25"/>
    <w:rsid w:val="00AC7FC4"/>
    <w:rsid w:val="00AD05DE"/>
    <w:rsid w:val="00AD0C1C"/>
    <w:rsid w:val="00AD0C27"/>
    <w:rsid w:val="00AD1D72"/>
    <w:rsid w:val="00AD2B6F"/>
    <w:rsid w:val="00AD2D12"/>
    <w:rsid w:val="00AD4257"/>
    <w:rsid w:val="00AD5713"/>
    <w:rsid w:val="00AD5CC1"/>
    <w:rsid w:val="00AD7195"/>
    <w:rsid w:val="00AD74F7"/>
    <w:rsid w:val="00AE135D"/>
    <w:rsid w:val="00AE13CA"/>
    <w:rsid w:val="00AE1EA1"/>
    <w:rsid w:val="00AE3632"/>
    <w:rsid w:val="00AE4264"/>
    <w:rsid w:val="00AE5E40"/>
    <w:rsid w:val="00AF1632"/>
    <w:rsid w:val="00AF24FD"/>
    <w:rsid w:val="00AF27C1"/>
    <w:rsid w:val="00AF31CA"/>
    <w:rsid w:val="00AF48EB"/>
    <w:rsid w:val="00AF4CF7"/>
    <w:rsid w:val="00AF5D1C"/>
    <w:rsid w:val="00AF5E38"/>
    <w:rsid w:val="00AF771F"/>
    <w:rsid w:val="00AF7746"/>
    <w:rsid w:val="00B018A0"/>
    <w:rsid w:val="00B01907"/>
    <w:rsid w:val="00B04914"/>
    <w:rsid w:val="00B05653"/>
    <w:rsid w:val="00B05EAB"/>
    <w:rsid w:val="00B06F0C"/>
    <w:rsid w:val="00B07E92"/>
    <w:rsid w:val="00B1075D"/>
    <w:rsid w:val="00B1170F"/>
    <w:rsid w:val="00B11CEE"/>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9DB"/>
    <w:rsid w:val="00B25B7D"/>
    <w:rsid w:val="00B26FC8"/>
    <w:rsid w:val="00B316B8"/>
    <w:rsid w:val="00B316FB"/>
    <w:rsid w:val="00B31D8D"/>
    <w:rsid w:val="00B31F76"/>
    <w:rsid w:val="00B33743"/>
    <w:rsid w:val="00B33ED7"/>
    <w:rsid w:val="00B3413E"/>
    <w:rsid w:val="00B3583A"/>
    <w:rsid w:val="00B36E42"/>
    <w:rsid w:val="00B37130"/>
    <w:rsid w:val="00B409FC"/>
    <w:rsid w:val="00B4168C"/>
    <w:rsid w:val="00B41AFA"/>
    <w:rsid w:val="00B41CE5"/>
    <w:rsid w:val="00B41FBC"/>
    <w:rsid w:val="00B422E4"/>
    <w:rsid w:val="00B42FD7"/>
    <w:rsid w:val="00B4659A"/>
    <w:rsid w:val="00B472F0"/>
    <w:rsid w:val="00B51B9F"/>
    <w:rsid w:val="00B526AB"/>
    <w:rsid w:val="00B53AA9"/>
    <w:rsid w:val="00B54331"/>
    <w:rsid w:val="00B5568B"/>
    <w:rsid w:val="00B56247"/>
    <w:rsid w:val="00B5626E"/>
    <w:rsid w:val="00B56BED"/>
    <w:rsid w:val="00B619CA"/>
    <w:rsid w:val="00B61E73"/>
    <w:rsid w:val="00B61F7E"/>
    <w:rsid w:val="00B622AC"/>
    <w:rsid w:val="00B639EF"/>
    <w:rsid w:val="00B64C2B"/>
    <w:rsid w:val="00B64E9C"/>
    <w:rsid w:val="00B66F56"/>
    <w:rsid w:val="00B677D5"/>
    <w:rsid w:val="00B67DD4"/>
    <w:rsid w:val="00B708C9"/>
    <w:rsid w:val="00B70CD9"/>
    <w:rsid w:val="00B71552"/>
    <w:rsid w:val="00B719C9"/>
    <w:rsid w:val="00B71AE3"/>
    <w:rsid w:val="00B71B63"/>
    <w:rsid w:val="00B72310"/>
    <w:rsid w:val="00B735B0"/>
    <w:rsid w:val="00B73EF8"/>
    <w:rsid w:val="00B7564A"/>
    <w:rsid w:val="00B76AF6"/>
    <w:rsid w:val="00B76E60"/>
    <w:rsid w:val="00B770D3"/>
    <w:rsid w:val="00B77E1E"/>
    <w:rsid w:val="00B83287"/>
    <w:rsid w:val="00B84402"/>
    <w:rsid w:val="00B84F97"/>
    <w:rsid w:val="00B86832"/>
    <w:rsid w:val="00B87204"/>
    <w:rsid w:val="00B927CE"/>
    <w:rsid w:val="00B92855"/>
    <w:rsid w:val="00B92F39"/>
    <w:rsid w:val="00B945FB"/>
    <w:rsid w:val="00B950B5"/>
    <w:rsid w:val="00B95504"/>
    <w:rsid w:val="00B955D2"/>
    <w:rsid w:val="00B96539"/>
    <w:rsid w:val="00B97CB1"/>
    <w:rsid w:val="00BA0887"/>
    <w:rsid w:val="00BA0F4F"/>
    <w:rsid w:val="00BA14DE"/>
    <w:rsid w:val="00BA2CCD"/>
    <w:rsid w:val="00BA3C75"/>
    <w:rsid w:val="00BA4319"/>
    <w:rsid w:val="00BA4939"/>
    <w:rsid w:val="00BA56CB"/>
    <w:rsid w:val="00BA5729"/>
    <w:rsid w:val="00BA59B7"/>
    <w:rsid w:val="00BA6695"/>
    <w:rsid w:val="00BA67CB"/>
    <w:rsid w:val="00BB2A91"/>
    <w:rsid w:val="00BB39BB"/>
    <w:rsid w:val="00BB39F8"/>
    <w:rsid w:val="00BB3C31"/>
    <w:rsid w:val="00BB4ECA"/>
    <w:rsid w:val="00BB5407"/>
    <w:rsid w:val="00BB56C8"/>
    <w:rsid w:val="00BB5759"/>
    <w:rsid w:val="00BB5D49"/>
    <w:rsid w:val="00BB5F88"/>
    <w:rsid w:val="00BB60AE"/>
    <w:rsid w:val="00BB673F"/>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146B"/>
    <w:rsid w:val="00BD1FD3"/>
    <w:rsid w:val="00BD2C63"/>
    <w:rsid w:val="00BD357F"/>
    <w:rsid w:val="00BD3CE4"/>
    <w:rsid w:val="00BD4106"/>
    <w:rsid w:val="00BD4EB1"/>
    <w:rsid w:val="00BD5A28"/>
    <w:rsid w:val="00BD63D5"/>
    <w:rsid w:val="00BD6545"/>
    <w:rsid w:val="00BD77AB"/>
    <w:rsid w:val="00BE1BAD"/>
    <w:rsid w:val="00BE33F7"/>
    <w:rsid w:val="00BE3BEA"/>
    <w:rsid w:val="00BE7044"/>
    <w:rsid w:val="00BE789A"/>
    <w:rsid w:val="00BF000D"/>
    <w:rsid w:val="00BF2A39"/>
    <w:rsid w:val="00BF2CB1"/>
    <w:rsid w:val="00BF456C"/>
    <w:rsid w:val="00BF4B73"/>
    <w:rsid w:val="00BF57A8"/>
    <w:rsid w:val="00BF5879"/>
    <w:rsid w:val="00BF58E4"/>
    <w:rsid w:val="00C00782"/>
    <w:rsid w:val="00C00C82"/>
    <w:rsid w:val="00C00DA2"/>
    <w:rsid w:val="00C01615"/>
    <w:rsid w:val="00C033AD"/>
    <w:rsid w:val="00C04502"/>
    <w:rsid w:val="00C0464D"/>
    <w:rsid w:val="00C04DD2"/>
    <w:rsid w:val="00C04F0D"/>
    <w:rsid w:val="00C071CB"/>
    <w:rsid w:val="00C100E7"/>
    <w:rsid w:val="00C10203"/>
    <w:rsid w:val="00C10CFD"/>
    <w:rsid w:val="00C12B30"/>
    <w:rsid w:val="00C1392E"/>
    <w:rsid w:val="00C146DE"/>
    <w:rsid w:val="00C149C6"/>
    <w:rsid w:val="00C15022"/>
    <w:rsid w:val="00C16F8F"/>
    <w:rsid w:val="00C171D3"/>
    <w:rsid w:val="00C1742A"/>
    <w:rsid w:val="00C17A0A"/>
    <w:rsid w:val="00C20E35"/>
    <w:rsid w:val="00C2131A"/>
    <w:rsid w:val="00C2186A"/>
    <w:rsid w:val="00C24D32"/>
    <w:rsid w:val="00C25DF0"/>
    <w:rsid w:val="00C25E99"/>
    <w:rsid w:val="00C30F61"/>
    <w:rsid w:val="00C31DF3"/>
    <w:rsid w:val="00C3246E"/>
    <w:rsid w:val="00C32625"/>
    <w:rsid w:val="00C3301E"/>
    <w:rsid w:val="00C33222"/>
    <w:rsid w:val="00C338CC"/>
    <w:rsid w:val="00C34721"/>
    <w:rsid w:val="00C35C5C"/>
    <w:rsid w:val="00C35D5C"/>
    <w:rsid w:val="00C3607B"/>
    <w:rsid w:val="00C36A71"/>
    <w:rsid w:val="00C36DAB"/>
    <w:rsid w:val="00C3726E"/>
    <w:rsid w:val="00C37DD9"/>
    <w:rsid w:val="00C41D58"/>
    <w:rsid w:val="00C424BD"/>
    <w:rsid w:val="00C426CC"/>
    <w:rsid w:val="00C42F03"/>
    <w:rsid w:val="00C4499D"/>
    <w:rsid w:val="00C449E3"/>
    <w:rsid w:val="00C4509D"/>
    <w:rsid w:val="00C45B59"/>
    <w:rsid w:val="00C45DF9"/>
    <w:rsid w:val="00C46358"/>
    <w:rsid w:val="00C4719A"/>
    <w:rsid w:val="00C472F4"/>
    <w:rsid w:val="00C50FDA"/>
    <w:rsid w:val="00C51BA8"/>
    <w:rsid w:val="00C53A8C"/>
    <w:rsid w:val="00C53DC9"/>
    <w:rsid w:val="00C549DF"/>
    <w:rsid w:val="00C54B19"/>
    <w:rsid w:val="00C54C6C"/>
    <w:rsid w:val="00C57BA5"/>
    <w:rsid w:val="00C601F9"/>
    <w:rsid w:val="00C60B11"/>
    <w:rsid w:val="00C60F7A"/>
    <w:rsid w:val="00C617DC"/>
    <w:rsid w:val="00C61D30"/>
    <w:rsid w:val="00C62EDC"/>
    <w:rsid w:val="00C6446F"/>
    <w:rsid w:val="00C644BE"/>
    <w:rsid w:val="00C64DA6"/>
    <w:rsid w:val="00C7031E"/>
    <w:rsid w:val="00C724FC"/>
    <w:rsid w:val="00C74AE7"/>
    <w:rsid w:val="00C74D41"/>
    <w:rsid w:val="00C75751"/>
    <w:rsid w:val="00C75C60"/>
    <w:rsid w:val="00C76372"/>
    <w:rsid w:val="00C76A54"/>
    <w:rsid w:val="00C801E0"/>
    <w:rsid w:val="00C80696"/>
    <w:rsid w:val="00C83C50"/>
    <w:rsid w:val="00C83CCE"/>
    <w:rsid w:val="00C84110"/>
    <w:rsid w:val="00C904E3"/>
    <w:rsid w:val="00C9140F"/>
    <w:rsid w:val="00C92B20"/>
    <w:rsid w:val="00C9351E"/>
    <w:rsid w:val="00C94A12"/>
    <w:rsid w:val="00C963F8"/>
    <w:rsid w:val="00C97EDF"/>
    <w:rsid w:val="00CA0D23"/>
    <w:rsid w:val="00CA23E3"/>
    <w:rsid w:val="00CA2A86"/>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C1132"/>
    <w:rsid w:val="00CC1473"/>
    <w:rsid w:val="00CC2176"/>
    <w:rsid w:val="00CC26D6"/>
    <w:rsid w:val="00CC2ED6"/>
    <w:rsid w:val="00CC3DED"/>
    <w:rsid w:val="00CC514E"/>
    <w:rsid w:val="00CC603A"/>
    <w:rsid w:val="00CD249F"/>
    <w:rsid w:val="00CD2993"/>
    <w:rsid w:val="00CD30C8"/>
    <w:rsid w:val="00CD71BF"/>
    <w:rsid w:val="00CE04C7"/>
    <w:rsid w:val="00CE1014"/>
    <w:rsid w:val="00CE2311"/>
    <w:rsid w:val="00CE2391"/>
    <w:rsid w:val="00CE271F"/>
    <w:rsid w:val="00CE28CB"/>
    <w:rsid w:val="00CE3FBD"/>
    <w:rsid w:val="00CE5191"/>
    <w:rsid w:val="00CE6E0D"/>
    <w:rsid w:val="00CE798A"/>
    <w:rsid w:val="00CF1330"/>
    <w:rsid w:val="00CF1747"/>
    <w:rsid w:val="00CF255C"/>
    <w:rsid w:val="00CF28A2"/>
    <w:rsid w:val="00CF5079"/>
    <w:rsid w:val="00CF6780"/>
    <w:rsid w:val="00CF741C"/>
    <w:rsid w:val="00CF7963"/>
    <w:rsid w:val="00D002B3"/>
    <w:rsid w:val="00D005BD"/>
    <w:rsid w:val="00D00F5F"/>
    <w:rsid w:val="00D01050"/>
    <w:rsid w:val="00D015FE"/>
    <w:rsid w:val="00D02352"/>
    <w:rsid w:val="00D0274A"/>
    <w:rsid w:val="00D0276E"/>
    <w:rsid w:val="00D039AB"/>
    <w:rsid w:val="00D046A0"/>
    <w:rsid w:val="00D04EAF"/>
    <w:rsid w:val="00D05D4C"/>
    <w:rsid w:val="00D060CE"/>
    <w:rsid w:val="00D074E2"/>
    <w:rsid w:val="00D07558"/>
    <w:rsid w:val="00D075A5"/>
    <w:rsid w:val="00D1005B"/>
    <w:rsid w:val="00D1051C"/>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BBE"/>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F5E"/>
    <w:rsid w:val="00D35575"/>
    <w:rsid w:val="00D35744"/>
    <w:rsid w:val="00D35A99"/>
    <w:rsid w:val="00D36FBC"/>
    <w:rsid w:val="00D37854"/>
    <w:rsid w:val="00D41018"/>
    <w:rsid w:val="00D41384"/>
    <w:rsid w:val="00D413EB"/>
    <w:rsid w:val="00D41548"/>
    <w:rsid w:val="00D42609"/>
    <w:rsid w:val="00D43274"/>
    <w:rsid w:val="00D439BB"/>
    <w:rsid w:val="00D447ED"/>
    <w:rsid w:val="00D45978"/>
    <w:rsid w:val="00D45B7A"/>
    <w:rsid w:val="00D502F2"/>
    <w:rsid w:val="00D5209E"/>
    <w:rsid w:val="00D52E83"/>
    <w:rsid w:val="00D55053"/>
    <w:rsid w:val="00D5619A"/>
    <w:rsid w:val="00D56328"/>
    <w:rsid w:val="00D56B1E"/>
    <w:rsid w:val="00D6099A"/>
    <w:rsid w:val="00D62065"/>
    <w:rsid w:val="00D620BD"/>
    <w:rsid w:val="00D62893"/>
    <w:rsid w:val="00D629D2"/>
    <w:rsid w:val="00D64F97"/>
    <w:rsid w:val="00D70964"/>
    <w:rsid w:val="00D70FB8"/>
    <w:rsid w:val="00D71423"/>
    <w:rsid w:val="00D71AFF"/>
    <w:rsid w:val="00D75C63"/>
    <w:rsid w:val="00D76310"/>
    <w:rsid w:val="00D76730"/>
    <w:rsid w:val="00D80098"/>
    <w:rsid w:val="00D80648"/>
    <w:rsid w:val="00D81041"/>
    <w:rsid w:val="00D8359E"/>
    <w:rsid w:val="00D84693"/>
    <w:rsid w:val="00D8555F"/>
    <w:rsid w:val="00D8558C"/>
    <w:rsid w:val="00D85C94"/>
    <w:rsid w:val="00D87A6B"/>
    <w:rsid w:val="00D901AD"/>
    <w:rsid w:val="00D91CEC"/>
    <w:rsid w:val="00D925CC"/>
    <w:rsid w:val="00D928E0"/>
    <w:rsid w:val="00D92F6D"/>
    <w:rsid w:val="00D93B4F"/>
    <w:rsid w:val="00D9447F"/>
    <w:rsid w:val="00D9515A"/>
    <w:rsid w:val="00D95808"/>
    <w:rsid w:val="00D95DE8"/>
    <w:rsid w:val="00D96B24"/>
    <w:rsid w:val="00D97333"/>
    <w:rsid w:val="00D975C5"/>
    <w:rsid w:val="00D97662"/>
    <w:rsid w:val="00DA0CA1"/>
    <w:rsid w:val="00DA11CE"/>
    <w:rsid w:val="00DA12C1"/>
    <w:rsid w:val="00DA1CAB"/>
    <w:rsid w:val="00DA2497"/>
    <w:rsid w:val="00DA32CD"/>
    <w:rsid w:val="00DA3B19"/>
    <w:rsid w:val="00DA4FDD"/>
    <w:rsid w:val="00DA5471"/>
    <w:rsid w:val="00DA5A86"/>
    <w:rsid w:val="00DA6631"/>
    <w:rsid w:val="00DA79C3"/>
    <w:rsid w:val="00DB0095"/>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5D30"/>
    <w:rsid w:val="00DE6B11"/>
    <w:rsid w:val="00DE7032"/>
    <w:rsid w:val="00DF1DA7"/>
    <w:rsid w:val="00DF64DA"/>
    <w:rsid w:val="00DF77DD"/>
    <w:rsid w:val="00DF7EDA"/>
    <w:rsid w:val="00E001E1"/>
    <w:rsid w:val="00E00F12"/>
    <w:rsid w:val="00E012BA"/>
    <w:rsid w:val="00E01CAC"/>
    <w:rsid w:val="00E03E18"/>
    <w:rsid w:val="00E03FEB"/>
    <w:rsid w:val="00E04BFE"/>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71CC"/>
    <w:rsid w:val="00E205DA"/>
    <w:rsid w:val="00E20E0B"/>
    <w:rsid w:val="00E21338"/>
    <w:rsid w:val="00E21CEC"/>
    <w:rsid w:val="00E22321"/>
    <w:rsid w:val="00E223AF"/>
    <w:rsid w:val="00E232A4"/>
    <w:rsid w:val="00E2380D"/>
    <w:rsid w:val="00E24011"/>
    <w:rsid w:val="00E2466B"/>
    <w:rsid w:val="00E246AC"/>
    <w:rsid w:val="00E24BAD"/>
    <w:rsid w:val="00E24EE7"/>
    <w:rsid w:val="00E2695D"/>
    <w:rsid w:val="00E27DC0"/>
    <w:rsid w:val="00E3111D"/>
    <w:rsid w:val="00E32DCC"/>
    <w:rsid w:val="00E33514"/>
    <w:rsid w:val="00E34FAB"/>
    <w:rsid w:val="00E35659"/>
    <w:rsid w:val="00E35891"/>
    <w:rsid w:val="00E35CEA"/>
    <w:rsid w:val="00E3623A"/>
    <w:rsid w:val="00E36BF1"/>
    <w:rsid w:val="00E37763"/>
    <w:rsid w:val="00E4050C"/>
    <w:rsid w:val="00E42879"/>
    <w:rsid w:val="00E4385F"/>
    <w:rsid w:val="00E43FC7"/>
    <w:rsid w:val="00E447F3"/>
    <w:rsid w:val="00E45057"/>
    <w:rsid w:val="00E45451"/>
    <w:rsid w:val="00E47A04"/>
    <w:rsid w:val="00E50358"/>
    <w:rsid w:val="00E506F0"/>
    <w:rsid w:val="00E50D55"/>
    <w:rsid w:val="00E50E2D"/>
    <w:rsid w:val="00E50E7D"/>
    <w:rsid w:val="00E54222"/>
    <w:rsid w:val="00E548EA"/>
    <w:rsid w:val="00E54AA5"/>
    <w:rsid w:val="00E559EB"/>
    <w:rsid w:val="00E55C40"/>
    <w:rsid w:val="00E5615A"/>
    <w:rsid w:val="00E56915"/>
    <w:rsid w:val="00E56E26"/>
    <w:rsid w:val="00E57D5F"/>
    <w:rsid w:val="00E57E76"/>
    <w:rsid w:val="00E6016C"/>
    <w:rsid w:val="00E6052D"/>
    <w:rsid w:val="00E609D3"/>
    <w:rsid w:val="00E60F76"/>
    <w:rsid w:val="00E61268"/>
    <w:rsid w:val="00E62023"/>
    <w:rsid w:val="00E63033"/>
    <w:rsid w:val="00E63C65"/>
    <w:rsid w:val="00E63E2E"/>
    <w:rsid w:val="00E64BDC"/>
    <w:rsid w:val="00E64EAA"/>
    <w:rsid w:val="00E65287"/>
    <w:rsid w:val="00E657B1"/>
    <w:rsid w:val="00E65C25"/>
    <w:rsid w:val="00E65DA8"/>
    <w:rsid w:val="00E67129"/>
    <w:rsid w:val="00E706A5"/>
    <w:rsid w:val="00E71CCD"/>
    <w:rsid w:val="00E728DD"/>
    <w:rsid w:val="00E729B3"/>
    <w:rsid w:val="00E73725"/>
    <w:rsid w:val="00E74D72"/>
    <w:rsid w:val="00E75508"/>
    <w:rsid w:val="00E76516"/>
    <w:rsid w:val="00E77233"/>
    <w:rsid w:val="00E774EE"/>
    <w:rsid w:val="00E80733"/>
    <w:rsid w:val="00E81214"/>
    <w:rsid w:val="00E81A95"/>
    <w:rsid w:val="00E82A02"/>
    <w:rsid w:val="00E82A6C"/>
    <w:rsid w:val="00E82FE8"/>
    <w:rsid w:val="00E83639"/>
    <w:rsid w:val="00E84D25"/>
    <w:rsid w:val="00E86592"/>
    <w:rsid w:val="00E87096"/>
    <w:rsid w:val="00E876A3"/>
    <w:rsid w:val="00E9006C"/>
    <w:rsid w:val="00E9170F"/>
    <w:rsid w:val="00E92003"/>
    <w:rsid w:val="00E920C7"/>
    <w:rsid w:val="00E9434B"/>
    <w:rsid w:val="00E95050"/>
    <w:rsid w:val="00E955B2"/>
    <w:rsid w:val="00E957E4"/>
    <w:rsid w:val="00E95A73"/>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E09B1"/>
    <w:rsid w:val="00EE13F4"/>
    <w:rsid w:val="00EE1D5C"/>
    <w:rsid w:val="00EE3038"/>
    <w:rsid w:val="00EE35EB"/>
    <w:rsid w:val="00EE3749"/>
    <w:rsid w:val="00EE3E31"/>
    <w:rsid w:val="00EE467D"/>
    <w:rsid w:val="00EE4B0B"/>
    <w:rsid w:val="00EE6067"/>
    <w:rsid w:val="00EE7D7E"/>
    <w:rsid w:val="00EF048B"/>
    <w:rsid w:val="00EF108D"/>
    <w:rsid w:val="00EF240D"/>
    <w:rsid w:val="00EF3543"/>
    <w:rsid w:val="00EF3F20"/>
    <w:rsid w:val="00EF42CD"/>
    <w:rsid w:val="00EF4DD4"/>
    <w:rsid w:val="00EF55BA"/>
    <w:rsid w:val="00EF617F"/>
    <w:rsid w:val="00F009A1"/>
    <w:rsid w:val="00F01208"/>
    <w:rsid w:val="00F02AE9"/>
    <w:rsid w:val="00F03B05"/>
    <w:rsid w:val="00F04183"/>
    <w:rsid w:val="00F05DAD"/>
    <w:rsid w:val="00F102E8"/>
    <w:rsid w:val="00F1094B"/>
    <w:rsid w:val="00F10A31"/>
    <w:rsid w:val="00F10B55"/>
    <w:rsid w:val="00F11904"/>
    <w:rsid w:val="00F123B9"/>
    <w:rsid w:val="00F13BF9"/>
    <w:rsid w:val="00F15732"/>
    <w:rsid w:val="00F15D4F"/>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55B1"/>
    <w:rsid w:val="00F360D3"/>
    <w:rsid w:val="00F4000C"/>
    <w:rsid w:val="00F400F3"/>
    <w:rsid w:val="00F4244E"/>
    <w:rsid w:val="00F4327D"/>
    <w:rsid w:val="00F44A50"/>
    <w:rsid w:val="00F45181"/>
    <w:rsid w:val="00F4523A"/>
    <w:rsid w:val="00F461A2"/>
    <w:rsid w:val="00F47542"/>
    <w:rsid w:val="00F52355"/>
    <w:rsid w:val="00F533AD"/>
    <w:rsid w:val="00F53D00"/>
    <w:rsid w:val="00F545A7"/>
    <w:rsid w:val="00F54B1A"/>
    <w:rsid w:val="00F55888"/>
    <w:rsid w:val="00F559EC"/>
    <w:rsid w:val="00F5742E"/>
    <w:rsid w:val="00F616D0"/>
    <w:rsid w:val="00F620AC"/>
    <w:rsid w:val="00F63BF5"/>
    <w:rsid w:val="00F65E7F"/>
    <w:rsid w:val="00F664E1"/>
    <w:rsid w:val="00F70358"/>
    <w:rsid w:val="00F70D13"/>
    <w:rsid w:val="00F7179D"/>
    <w:rsid w:val="00F725E3"/>
    <w:rsid w:val="00F7480A"/>
    <w:rsid w:val="00F7523E"/>
    <w:rsid w:val="00F758D4"/>
    <w:rsid w:val="00F76149"/>
    <w:rsid w:val="00F76DD4"/>
    <w:rsid w:val="00F76EBD"/>
    <w:rsid w:val="00F81B1E"/>
    <w:rsid w:val="00F82172"/>
    <w:rsid w:val="00F837C2"/>
    <w:rsid w:val="00F83DB7"/>
    <w:rsid w:val="00F84355"/>
    <w:rsid w:val="00F846E1"/>
    <w:rsid w:val="00F846E6"/>
    <w:rsid w:val="00F851AF"/>
    <w:rsid w:val="00F8642D"/>
    <w:rsid w:val="00F86986"/>
    <w:rsid w:val="00F874EC"/>
    <w:rsid w:val="00F87BBD"/>
    <w:rsid w:val="00F90675"/>
    <w:rsid w:val="00F92485"/>
    <w:rsid w:val="00F940DE"/>
    <w:rsid w:val="00F94922"/>
    <w:rsid w:val="00F9598A"/>
    <w:rsid w:val="00F97308"/>
    <w:rsid w:val="00FA01CA"/>
    <w:rsid w:val="00FA2335"/>
    <w:rsid w:val="00FA257D"/>
    <w:rsid w:val="00FA358A"/>
    <w:rsid w:val="00FA3853"/>
    <w:rsid w:val="00FA39ED"/>
    <w:rsid w:val="00FA3CB3"/>
    <w:rsid w:val="00FA4D65"/>
    <w:rsid w:val="00FA5565"/>
    <w:rsid w:val="00FB1860"/>
    <w:rsid w:val="00FB369E"/>
    <w:rsid w:val="00FB3E15"/>
    <w:rsid w:val="00FB5985"/>
    <w:rsid w:val="00FB665E"/>
    <w:rsid w:val="00FB7AAD"/>
    <w:rsid w:val="00FC0604"/>
    <w:rsid w:val="00FC0C4E"/>
    <w:rsid w:val="00FC1036"/>
    <w:rsid w:val="00FC147B"/>
    <w:rsid w:val="00FC1877"/>
    <w:rsid w:val="00FC2F35"/>
    <w:rsid w:val="00FC46D4"/>
    <w:rsid w:val="00FC6643"/>
    <w:rsid w:val="00FC6BAE"/>
    <w:rsid w:val="00FC778A"/>
    <w:rsid w:val="00FD11A1"/>
    <w:rsid w:val="00FD15FD"/>
    <w:rsid w:val="00FD2174"/>
    <w:rsid w:val="00FD2548"/>
    <w:rsid w:val="00FD34D6"/>
    <w:rsid w:val="00FD3AED"/>
    <w:rsid w:val="00FD40D1"/>
    <w:rsid w:val="00FD4810"/>
    <w:rsid w:val="00FD5C43"/>
    <w:rsid w:val="00FD692B"/>
    <w:rsid w:val="00FD6BB5"/>
    <w:rsid w:val="00FD72D3"/>
    <w:rsid w:val="00FD76CE"/>
    <w:rsid w:val="00FD7939"/>
    <w:rsid w:val="00FE120D"/>
    <w:rsid w:val="00FE2CC9"/>
    <w:rsid w:val="00FE4EDC"/>
    <w:rsid w:val="00FE513F"/>
    <w:rsid w:val="00FF04F6"/>
    <w:rsid w:val="00FF0F9D"/>
    <w:rsid w:val="00FF1C09"/>
    <w:rsid w:val="00FF2786"/>
    <w:rsid w:val="00FF2CE7"/>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D3F"/>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uiPriority w:val="9"/>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semiHidden/>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link w:val="TekstprzypisudolnegoZnak"/>
    <w:rPr>
      <w:sz w:val="20"/>
      <w:szCs w:val="20"/>
    </w:rPr>
  </w:style>
  <w:style w:type="character" w:styleId="Odwoanieprzypisudolnego">
    <w:name w:val="footnote reference"/>
    <w:aliases w:val="Footnote Reference Number"/>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BA4319"/>
    <w:rPr>
      <w:sz w:val="16"/>
      <w:szCs w:val="16"/>
    </w:rPr>
  </w:style>
  <w:style w:type="paragraph" w:styleId="Tekstkomentarza">
    <w:name w:val="annotation text"/>
    <w:basedOn w:val="Normalny"/>
    <w:link w:val="TekstkomentarzaZnak"/>
    <w:uiPriority w:val="99"/>
    <w:semiHidden/>
    <w:unhideWhenUsed/>
    <w:rsid w:val="00BA4319"/>
    <w:rPr>
      <w:sz w:val="20"/>
      <w:szCs w:val="20"/>
    </w:rPr>
  </w:style>
  <w:style w:type="character" w:customStyle="1" w:styleId="TekstkomentarzaZnak">
    <w:name w:val="Tekst komentarza Znak"/>
    <w:basedOn w:val="Domylnaczcionkaakapitu"/>
    <w:link w:val="Tekstkomentarza"/>
    <w:uiPriority w:val="99"/>
    <w:semiHidden/>
    <w:rsid w:val="00BA4319"/>
  </w:style>
  <w:style w:type="paragraph" w:styleId="Tematkomentarza">
    <w:name w:val="annotation subject"/>
    <w:basedOn w:val="Tekstkomentarza"/>
    <w:next w:val="Tekstkomentarza"/>
    <w:link w:val="TematkomentarzaZnak"/>
    <w:uiPriority w:val="99"/>
    <w:semiHidden/>
    <w:unhideWhenUsed/>
    <w:rsid w:val="00BA4319"/>
    <w:rPr>
      <w:b/>
      <w:bCs/>
    </w:rPr>
  </w:style>
  <w:style w:type="character" w:customStyle="1" w:styleId="TematkomentarzaZnak">
    <w:name w:val="Temat komentarza Znak"/>
    <w:basedOn w:val="TekstkomentarzaZnak"/>
    <w:link w:val="Tematkomentarza"/>
    <w:uiPriority w:val="99"/>
    <w:semiHidden/>
    <w:rsid w:val="00BA4319"/>
    <w:rPr>
      <w:b/>
      <w:bCs/>
    </w:rPr>
  </w:style>
  <w:style w:type="paragraph" w:styleId="Poprawka">
    <w:name w:val="Revision"/>
    <w:hidden/>
    <w:uiPriority w:val="99"/>
    <w:semiHidden/>
    <w:rsid w:val="00BA4319"/>
    <w:rPr>
      <w:sz w:val="24"/>
      <w:szCs w:val="24"/>
    </w:rPr>
  </w:style>
  <w:style w:type="character" w:customStyle="1" w:styleId="markedcontent">
    <w:name w:val="markedcontent"/>
    <w:basedOn w:val="Domylnaczcionkaakapitu"/>
    <w:rsid w:val="007A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przetargi@uni.lod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lodz.pl" TargetMode="External"/><Relationship Id="rId14" Type="http://schemas.openxmlformats.org/officeDocument/2006/relationships/hyperlink" Target="https://platformazakupowa.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0FFD-3CD1-414E-A791-4C020D05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48</Pages>
  <Words>13869</Words>
  <Characters>90909</Characters>
  <Application>Microsoft Office Word</Application>
  <DocSecurity>0</DocSecurity>
  <Lines>757</Lines>
  <Paragraphs>209</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104569</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Łukasz Pawelczyk</cp:lastModifiedBy>
  <cp:revision>16</cp:revision>
  <cp:lastPrinted>2022-04-22T07:36:00Z</cp:lastPrinted>
  <dcterms:created xsi:type="dcterms:W3CDTF">2022-06-07T10:50:00Z</dcterms:created>
  <dcterms:modified xsi:type="dcterms:W3CDTF">2022-06-22T06:56:00Z</dcterms:modified>
</cp:coreProperties>
</file>